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  <w:r w:rsidRPr="00FE64D1">
        <w:rPr>
          <w:noProof/>
          <w:lang w:val="en-US" w:eastAsia="en-US"/>
        </w:rPr>
        <w:drawing>
          <wp:inline distT="0" distB="0" distL="0" distR="0">
            <wp:extent cx="5184140" cy="3027045"/>
            <wp:effectExtent l="0" t="0" r="16510" b="1905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D92D7E">
        <w:rPr>
          <w:sz w:val="24"/>
        </w:rPr>
        <w:t xml:space="preserve">    </w:t>
      </w: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  <w:r w:rsidRPr="00FE64D1">
        <w:rPr>
          <w:noProof/>
          <w:lang w:val="en-US" w:eastAsia="en-US"/>
        </w:rPr>
        <w:drawing>
          <wp:inline distT="0" distB="0" distL="0" distR="0">
            <wp:extent cx="5920740" cy="3896995"/>
            <wp:effectExtent l="0" t="0" r="3810" b="8255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  <w:bookmarkStart w:id="0" w:name="_GoBack"/>
      <w:bookmarkEnd w:id="0"/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  <w:r>
        <w:rPr>
          <w:sz w:val="24"/>
        </w:rPr>
        <w:lastRenderedPageBreak/>
        <w:tab/>
        <w:t>Instrumentele de regasire a informațiilor și orientare a utilizatorilor în folosirea colecțiilor Bibliotecii constituie repere constante în relația utilizator-bibliotecă .</w:t>
      </w: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  <w:r w:rsidRPr="00FE64D1">
        <w:rPr>
          <w:noProof/>
          <w:lang w:val="en-US" w:eastAsia="en-US"/>
        </w:rPr>
        <w:drawing>
          <wp:inline distT="0" distB="0" distL="0" distR="0">
            <wp:extent cx="5184140" cy="3027045"/>
            <wp:effectExtent l="0" t="0" r="16510" b="1905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</w:p>
    <w:p w:rsidR="00AF57BF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sz w:val="24"/>
        </w:rPr>
      </w:pPr>
      <w:r w:rsidRPr="00FE64D1">
        <w:rPr>
          <w:noProof/>
          <w:lang w:val="en-US" w:eastAsia="en-US"/>
        </w:rPr>
        <w:drawing>
          <wp:inline distT="0" distB="0" distL="0" distR="0">
            <wp:extent cx="5184140" cy="3027045"/>
            <wp:effectExtent l="0" t="0" r="16510" b="1905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57BF" w:rsidRPr="00D92D7E" w:rsidRDefault="00AF57BF" w:rsidP="00AF57BF">
      <w:pPr>
        <w:pStyle w:val="BodyTextIndent"/>
        <w:tabs>
          <w:tab w:val="left" w:pos="567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  <w:r w:rsidRPr="00D92D7E">
        <w:rPr>
          <w:sz w:val="24"/>
        </w:rPr>
        <w:t xml:space="preserve"> </w:t>
      </w:r>
    </w:p>
    <w:p w:rsidR="00AF57BF" w:rsidRDefault="00AF57BF" w:rsidP="00AF57B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  <w:r w:rsidRPr="00D92D7E">
        <w:rPr>
          <w:b/>
          <w:bCs/>
          <w:sz w:val="24"/>
        </w:rPr>
        <w:t xml:space="preserve">          </w:t>
      </w:r>
    </w:p>
    <w:p w:rsidR="00AF57BF" w:rsidRDefault="00AF57BF" w:rsidP="00AF57B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AF57BF" w:rsidRDefault="00AF57BF" w:rsidP="00AF57B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AF57BF" w:rsidRDefault="00AF57BF" w:rsidP="00AF57B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AF57BF" w:rsidRDefault="00AF57BF" w:rsidP="00AF57B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AF57BF" w:rsidRDefault="00AF57BF" w:rsidP="00AF57B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AF57BF" w:rsidRDefault="00AF57BF" w:rsidP="00AF57B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AF57BF" w:rsidRDefault="00AF57BF" w:rsidP="00AF57B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AF57BF" w:rsidRDefault="00AF57BF" w:rsidP="00AF57B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AF57BF" w:rsidRDefault="00AF57BF" w:rsidP="00AF57B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AF57BF" w:rsidRDefault="00AF57BF" w:rsidP="00AF57B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AF57BF" w:rsidRPr="00506A9F" w:rsidRDefault="00AF57BF" w:rsidP="00AF57BF">
      <w:pPr>
        <w:pStyle w:val="BodyTextIndent"/>
        <w:tabs>
          <w:tab w:val="left" w:pos="0"/>
        </w:tabs>
        <w:spacing w:line="240" w:lineRule="auto"/>
        <w:ind w:left="0" w:firstLine="0"/>
        <w:contextualSpacing/>
        <w:jc w:val="left"/>
        <w:rPr>
          <w:bCs/>
          <w:sz w:val="24"/>
        </w:rPr>
      </w:pPr>
      <w:r>
        <w:rPr>
          <w:b/>
          <w:bCs/>
          <w:sz w:val="24"/>
        </w:rPr>
        <w:tab/>
      </w:r>
      <w:r w:rsidRPr="00506A9F">
        <w:rPr>
          <w:bCs/>
          <w:sz w:val="24"/>
        </w:rPr>
        <w:t xml:space="preserve">Platforma cea mai </w:t>
      </w:r>
      <w:r>
        <w:rPr>
          <w:bCs/>
          <w:sz w:val="24"/>
        </w:rPr>
        <w:t>apreciată de utilizatorii Bibliotecii este UpToDate</w:t>
      </w:r>
    </w:p>
    <w:p w:rsidR="00AF57BF" w:rsidRDefault="00AF57BF" w:rsidP="00AF57B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</w:p>
    <w:p w:rsidR="00AF57BF" w:rsidRPr="00D92D7E" w:rsidRDefault="00AF57BF" w:rsidP="00AF57BF">
      <w:pPr>
        <w:pStyle w:val="BodyTextIndent"/>
        <w:tabs>
          <w:tab w:val="left" w:pos="2340"/>
          <w:tab w:val="left" w:pos="2700"/>
        </w:tabs>
        <w:spacing w:line="240" w:lineRule="auto"/>
        <w:ind w:left="0" w:firstLine="0"/>
        <w:contextualSpacing/>
        <w:rPr>
          <w:b/>
          <w:bCs/>
          <w:sz w:val="24"/>
        </w:rPr>
      </w:pPr>
      <w:r w:rsidRPr="00FE64D1">
        <w:rPr>
          <w:noProof/>
          <w:lang w:val="en-US" w:eastAsia="en-US"/>
        </w:rPr>
        <w:drawing>
          <wp:inline distT="0" distB="0" distL="0" distR="0">
            <wp:extent cx="5184140" cy="3027045"/>
            <wp:effectExtent l="0" t="0" r="16510" b="190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0FAD" w:rsidRDefault="00620FAD"/>
    <w:sectPr w:rsidR="00620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09"/>
    <w:rsid w:val="00241909"/>
    <w:rsid w:val="00620FAD"/>
    <w:rsid w:val="00A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E8F"/>
  <w15:chartTrackingRefBased/>
  <w15:docId w15:val="{86D46691-F8E2-4170-AF79-91E97EB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F57BF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AF57BF"/>
    <w:rPr>
      <w:rFonts w:ascii="Times New Roman" w:eastAsia="Times New Roman" w:hAnsi="Times New Roman" w:cs="Times New Roman"/>
      <w:sz w:val="28"/>
      <w:szCs w:val="24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GRAFICE%20STATISTIC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USER\Desktop\GRAFICE%20STATISTIC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USER\Desktop\GRAFICE%20STATISTIC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USER\Desktop\GRAFICE%20STATISTICA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USER\Desktop\GRAFICE%20STATISTI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ANeL</a:t>
            </a:r>
            <a:r>
              <a:rPr lang="ro-RO"/>
              <a:t>Is</a:t>
            </a:r>
            <a:r>
              <a:rPr lang="ro-RO" baseline="0"/>
              <a:t> plus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Sheet1!$B$1</c:f>
              <c:numCache>
                <c:formatCode>General</c:formatCode>
                <c:ptCount val="1"/>
                <c:pt idx="0">
                  <c:v>276077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7C-4BC2-A067-F084B7246D73}"/>
            </c:ext>
          </c:extLst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Sheet1!$B$2</c:f>
              <c:numCache>
                <c:formatCode>General</c:formatCode>
                <c:ptCount val="1"/>
                <c:pt idx="0">
                  <c:v>296052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7C-4BC2-A067-F084B7246D73}"/>
            </c:ext>
          </c:extLst>
        </c:ser>
        <c:ser>
          <c:idx val="2"/>
          <c:order val="2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Sheet1!$B$3</c:f>
              <c:numCache>
                <c:formatCode>General</c:formatCode>
                <c:ptCount val="1"/>
                <c:pt idx="0">
                  <c:v>345517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7C-4BC2-A067-F084B7246D73}"/>
            </c:ext>
          </c:extLst>
        </c:ser>
        <c:ser>
          <c:idx val="3"/>
          <c:order val="3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Sheet1!$B$4</c:f>
              <c:numCache>
                <c:formatCode>General</c:formatCode>
                <c:ptCount val="1"/>
                <c:pt idx="0">
                  <c:v>385887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77C-4BC2-A067-F084B7246D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436630224"/>
        <c:axId val="-1436616624"/>
      </c:barChart>
      <c:catAx>
        <c:axId val="-1436630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36616624"/>
        <c:crosses val="autoZero"/>
        <c:auto val="1"/>
        <c:lblAlgn val="ctr"/>
        <c:lblOffset val="100"/>
        <c:noMultiLvlLbl val="0"/>
      </c:catAx>
      <c:valAx>
        <c:axId val="-1436616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43663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Baze de date ANELiS Plus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4383483602150913E-2"/>
          <c:y val="0.2136247377686229"/>
          <c:w val="0.97561651639784908"/>
          <c:h val="0.730434365403436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Sheet7!$B$1</c:f>
              <c:strCache>
                <c:ptCount val="1"/>
                <c:pt idx="0">
                  <c:v>Science Direct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Sheet7!$A$2:$A$5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Sheet7!$B$2:$B$5</c:f>
              <c:numCache>
                <c:formatCode>General</c:formatCode>
                <c:ptCount val="4"/>
                <c:pt idx="0">
                  <c:v>116412</c:v>
                </c:pt>
                <c:pt idx="1">
                  <c:v>101871</c:v>
                </c:pt>
                <c:pt idx="2">
                  <c:v>78846</c:v>
                </c:pt>
                <c:pt idx="3">
                  <c:v>50826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4D-4B6A-BD59-2D1E9A2E703B}"/>
            </c:ext>
          </c:extLst>
        </c:ser>
        <c:ser>
          <c:idx val="1"/>
          <c:order val="1"/>
          <c:tx>
            <c:strRef>
              <c:f>Sheet7!$C$1</c:f>
              <c:strCache>
                <c:ptCount val="1"/>
                <c:pt idx="0">
                  <c:v>Springer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Sheet7!$A$2:$A$5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Sheet7!$C$2:$C$5</c:f>
              <c:numCache>
                <c:formatCode>General</c:formatCode>
                <c:ptCount val="4"/>
                <c:pt idx="0">
                  <c:v>23452</c:v>
                </c:pt>
                <c:pt idx="1">
                  <c:v>16239</c:v>
                </c:pt>
                <c:pt idx="2">
                  <c:v>10057</c:v>
                </c:pt>
                <c:pt idx="3">
                  <c:v>6788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4D-4B6A-BD59-2D1E9A2E703B}"/>
            </c:ext>
          </c:extLst>
        </c:ser>
        <c:ser>
          <c:idx val="2"/>
          <c:order val="2"/>
          <c:tx>
            <c:strRef>
              <c:f>Sheet7!$D$1</c:f>
              <c:strCache>
                <c:ptCount val="1"/>
                <c:pt idx="0">
                  <c:v>Oxford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Sheet7!$A$2:$A$5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Sheet7!$D$2:$D$5</c:f>
              <c:numCache>
                <c:formatCode>General</c:formatCode>
                <c:ptCount val="4"/>
                <c:pt idx="0">
                  <c:v>4578</c:v>
                </c:pt>
                <c:pt idx="1">
                  <c:v>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4D-4B6A-BD59-2D1E9A2E703B}"/>
            </c:ext>
          </c:extLst>
        </c:ser>
        <c:ser>
          <c:idx val="3"/>
          <c:order val="3"/>
          <c:tx>
            <c:strRef>
              <c:f>Sheet7!$E$1</c:f>
              <c:strCache>
                <c:ptCount val="1"/>
                <c:pt idx="0">
                  <c:v>Thomson Isi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Sheet7!$A$2:$A$5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Sheet7!$E$2:$E$5</c:f>
              <c:numCache>
                <c:formatCode>General</c:formatCode>
                <c:ptCount val="4"/>
                <c:pt idx="0">
                  <c:v>69119</c:v>
                </c:pt>
                <c:pt idx="1">
                  <c:v>109972</c:v>
                </c:pt>
                <c:pt idx="2">
                  <c:v>136166</c:v>
                </c:pt>
                <c:pt idx="3">
                  <c:v>165269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4D-4B6A-BD59-2D1E9A2E703B}"/>
            </c:ext>
          </c:extLst>
        </c:ser>
        <c:ser>
          <c:idx val="4"/>
          <c:order val="4"/>
          <c:tx>
            <c:strRef>
              <c:f>Sheet7!$F$1</c:f>
              <c:strCache>
                <c:ptCount val="1"/>
                <c:pt idx="0">
                  <c:v>Wiley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Sheet7!$A$2:$A$5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Sheet7!$F$2:$F$5</c:f>
              <c:numCache>
                <c:formatCode>General</c:formatCode>
                <c:ptCount val="4"/>
                <c:pt idx="0">
                  <c:v>19679</c:v>
                </c:pt>
                <c:pt idx="1">
                  <c:v>20178</c:v>
                </c:pt>
                <c:pt idx="2">
                  <c:v>6815</c:v>
                </c:pt>
                <c:pt idx="3">
                  <c:v>7528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4D-4B6A-BD59-2D1E9A2E703B}"/>
            </c:ext>
          </c:extLst>
        </c:ser>
        <c:ser>
          <c:idx val="5"/>
          <c:order val="5"/>
          <c:tx>
            <c:strRef>
              <c:f>Sheet7!$G$1</c:f>
              <c:strCache>
                <c:ptCount val="1"/>
                <c:pt idx="0">
                  <c:v>Reaxys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Sheet7!$A$2:$A$5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Sheet7!$G$2:$G$5</c:f>
              <c:numCache>
                <c:formatCode>General</c:formatCode>
                <c:ptCount val="4"/>
                <c:pt idx="0">
                  <c:v>10793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4D-4B6A-BD59-2D1E9A2E703B}"/>
            </c:ext>
          </c:extLst>
        </c:ser>
        <c:ser>
          <c:idx val="6"/>
          <c:order val="6"/>
          <c:tx>
            <c:strRef>
              <c:f>Sheet7!$H$1</c:f>
              <c:strCache>
                <c:ptCount val="1"/>
                <c:pt idx="0">
                  <c:v>Scopus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Sheet7!$A$2:$A$5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Sheet7!$H$2:$H$5</c:f>
              <c:numCache>
                <c:formatCode>General</c:formatCode>
                <c:ptCount val="4"/>
                <c:pt idx="1">
                  <c:v>42534</c:v>
                </c:pt>
                <c:pt idx="2">
                  <c:v>99542</c:v>
                </c:pt>
                <c:pt idx="3">
                  <c:v>146366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B4D-4B6A-BD59-2D1E9A2E703B}"/>
            </c:ext>
          </c:extLst>
        </c:ser>
        <c:ser>
          <c:idx val="7"/>
          <c:order val="7"/>
          <c:tx>
            <c:strRef>
              <c:f>Sheet7!$I$1</c:f>
              <c:strCache>
                <c:ptCount val="1"/>
                <c:pt idx="0">
                  <c:v>ACS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Sheet7!$A$2:$A$5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Sheet7!$I$2:$I$5</c:f>
              <c:numCache>
                <c:formatCode>General</c:formatCode>
                <c:ptCount val="4"/>
                <c:pt idx="2">
                  <c:v>6827</c:v>
                </c:pt>
                <c:pt idx="3">
                  <c:v>4208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B4D-4B6A-BD59-2D1E9A2E703B}"/>
            </c:ext>
          </c:extLst>
        </c:ser>
        <c:ser>
          <c:idx val="8"/>
          <c:order val="8"/>
          <c:tx>
            <c:strRef>
              <c:f>Sheet7!$J$1</c:f>
              <c:strCache>
                <c:ptCount val="1"/>
                <c:pt idx="0">
                  <c:v>Nature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Sheet7!$A$2:$A$5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Sheet7!$J$2:$J$5</c:f>
              <c:numCache>
                <c:formatCode>General</c:formatCode>
                <c:ptCount val="4"/>
                <c:pt idx="2">
                  <c:v>1177</c:v>
                </c:pt>
                <c:pt idx="3">
                  <c:v>4268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B4D-4B6A-BD59-2D1E9A2E70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394183856"/>
        <c:axId val="-1394182768"/>
      </c:barChart>
      <c:catAx>
        <c:axId val="-1394183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94182768"/>
        <c:crosses val="autoZero"/>
        <c:auto val="1"/>
        <c:lblAlgn val="ctr"/>
        <c:lblOffset val="100"/>
        <c:noMultiLvlLbl val="0"/>
      </c:catAx>
      <c:valAx>
        <c:axId val="-1394182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39418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Op</a:t>
            </a:r>
            <a:r>
              <a:rPr lang="ro-RO"/>
              <a:t>AC Liberty5 (catalog on-line)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Sheet3!$A$1:$A$4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Sheet3!$B$1:$B$4</c:f>
              <c:numCache>
                <c:formatCode>General</c:formatCode>
                <c:ptCount val="4"/>
                <c:pt idx="0">
                  <c:v>1540</c:v>
                </c:pt>
                <c:pt idx="1">
                  <c:v>5128</c:v>
                </c:pt>
                <c:pt idx="2">
                  <c:v>5261</c:v>
                </c:pt>
                <c:pt idx="3">
                  <c:v>5159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A4-4E7E-A203-238671A5FA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394181136"/>
        <c:axId val="-1394180048"/>
      </c:barChart>
      <c:catAx>
        <c:axId val="-1394181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94180048"/>
        <c:crosses val="autoZero"/>
        <c:auto val="1"/>
        <c:lblAlgn val="ctr"/>
        <c:lblOffset val="100"/>
        <c:noMultiLvlLbl val="0"/>
      </c:catAx>
      <c:valAx>
        <c:axId val="-1394180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394181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Intre</a:t>
            </a:r>
            <a:r>
              <a:rPr lang="ro-RO"/>
              <a:t>Abă Biblioteca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Sheet4!$A$1:$A$4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Sheet4!$B$1:$B$4</c:f>
              <c:numCache>
                <c:formatCode>General</c:formatCode>
                <c:ptCount val="4"/>
                <c:pt idx="0">
                  <c:v>2033</c:v>
                </c:pt>
                <c:pt idx="1">
                  <c:v>1544</c:v>
                </c:pt>
                <c:pt idx="2">
                  <c:v>1781</c:v>
                </c:pt>
                <c:pt idx="3">
                  <c:v>3079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D-49D5-AFA8-8290ACBC58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436620976"/>
        <c:axId val="-1436623696"/>
      </c:barChart>
      <c:catAx>
        <c:axId val="-1436620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36623696"/>
        <c:crosses val="autoZero"/>
        <c:auto val="1"/>
        <c:lblAlgn val="ctr"/>
        <c:lblOffset val="100"/>
        <c:noMultiLvlLbl val="0"/>
      </c:catAx>
      <c:valAx>
        <c:axId val="-14366236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43662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Up to Date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Sheet6!$A$1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Sheet6!$B$1</c:f>
              <c:numCache>
                <c:formatCode>General</c:formatCode>
                <c:ptCount val="1"/>
                <c:pt idx="0">
                  <c:v>30776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5D-44E2-9761-FEEFFC2C5055}"/>
            </c:ext>
          </c:extLst>
        </c:ser>
        <c:ser>
          <c:idx val="1"/>
          <c:order val="1"/>
          <c:tx>
            <c:strRef>
              <c:f>Sheet6!$A$2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Sheet6!$B$2</c:f>
              <c:numCache>
                <c:formatCode>General</c:formatCode>
                <c:ptCount val="1"/>
                <c:pt idx="0">
                  <c:v>52307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5D-44E2-9761-FEEFFC2C5055}"/>
            </c:ext>
          </c:extLst>
        </c:ser>
        <c:ser>
          <c:idx val="2"/>
          <c:order val="2"/>
          <c:tx>
            <c:strRef>
              <c:f>Sheet6!$A$3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Sheet6!$B$3</c:f>
              <c:numCache>
                <c:formatCode>General</c:formatCode>
                <c:ptCount val="1"/>
                <c:pt idx="0">
                  <c:v>203675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5D-44E2-9761-FEEFFC2C50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394177872"/>
        <c:axId val="-1394183312"/>
      </c:barChart>
      <c:catAx>
        <c:axId val="-1394177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94183312"/>
        <c:crosses val="autoZero"/>
        <c:auto val="1"/>
        <c:lblAlgn val="ctr"/>
        <c:lblOffset val="100"/>
        <c:noMultiLvlLbl val="0"/>
      </c:catAx>
      <c:valAx>
        <c:axId val="-1394183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39417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2021-10-10T09:13:00Z</dcterms:created>
  <dcterms:modified xsi:type="dcterms:W3CDTF">2021-10-10T09:14:00Z</dcterms:modified>
</cp:coreProperties>
</file>