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AC" w:rsidRPr="004D2D4F" w:rsidRDefault="002A15AC" w:rsidP="007F4676">
      <w:pPr>
        <w:tabs>
          <w:tab w:val="left" w:pos="851"/>
        </w:tabs>
        <w:jc w:val="both"/>
        <w:rPr>
          <w:b/>
          <w:bCs/>
          <w:sz w:val="28"/>
          <w:szCs w:val="28"/>
          <w:lang w:val="ro-RO"/>
        </w:rPr>
      </w:pPr>
      <w:r w:rsidRPr="004D2D4F">
        <w:rPr>
          <w:b/>
          <w:bCs/>
          <w:sz w:val="28"/>
          <w:szCs w:val="28"/>
          <w:lang w:val="ro-RO"/>
        </w:rPr>
        <w:t>P</w:t>
      </w:r>
    </w:p>
    <w:p w:rsidR="002A15AC" w:rsidRPr="004D2D4F" w:rsidRDefault="002A15AC" w:rsidP="007F4676">
      <w:pPr>
        <w:tabs>
          <w:tab w:val="left" w:pos="851"/>
        </w:tabs>
        <w:jc w:val="both"/>
        <w:rPr>
          <w:sz w:val="24"/>
          <w:szCs w:val="24"/>
          <w:lang w:val="ro-RO"/>
        </w:rPr>
      </w:pPr>
    </w:p>
    <w:p w:rsidR="009A1F8A" w:rsidRPr="004D2D4F" w:rsidRDefault="009A1F8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II 228</w:t>
      </w:r>
    </w:p>
    <w:p w:rsidR="002A15AC" w:rsidRPr="004D2D4F" w:rsidRDefault="002A15AC" w:rsidP="007F4676">
      <w:pPr>
        <w:tabs>
          <w:tab w:val="left" w:pos="851"/>
        </w:tabs>
        <w:jc w:val="both"/>
        <w:rPr>
          <w:b/>
          <w:bCs/>
          <w:sz w:val="24"/>
          <w:szCs w:val="24"/>
          <w:lang w:val="fr-FR"/>
        </w:rPr>
      </w:pPr>
      <w:r w:rsidRPr="004D2D4F">
        <w:rPr>
          <w:b/>
          <w:bCs/>
          <w:sz w:val="24"/>
          <w:szCs w:val="24"/>
          <w:lang w:val="fr-FR"/>
        </w:rPr>
        <w:t>PADÉANO, G.</w:t>
      </w:r>
    </w:p>
    <w:p w:rsidR="002A15AC" w:rsidRPr="004D2D4F" w:rsidRDefault="002A15AC" w:rsidP="007F4676">
      <w:pPr>
        <w:tabs>
          <w:tab w:val="left" w:pos="851"/>
        </w:tabs>
        <w:jc w:val="both"/>
        <w:rPr>
          <w:sz w:val="24"/>
          <w:szCs w:val="24"/>
          <w:lang w:val="fr-FR"/>
        </w:rPr>
      </w:pPr>
      <w:r w:rsidRPr="004D2D4F">
        <w:rPr>
          <w:sz w:val="24"/>
          <w:szCs w:val="24"/>
          <w:lang w:val="fr-FR"/>
        </w:rPr>
        <w:tab/>
        <w:t>Le métabolisme basal: valeur clinique, indications pratiques</w:t>
      </w:r>
      <w:r w:rsidR="00853655" w:rsidRPr="004D2D4F">
        <w:rPr>
          <w:sz w:val="24"/>
          <w:szCs w:val="24"/>
          <w:lang w:val="fr-FR"/>
        </w:rPr>
        <w:t xml:space="preserve"> </w:t>
      </w:r>
      <w:r w:rsidRPr="004D2D4F">
        <w:rPr>
          <w:sz w:val="24"/>
          <w:szCs w:val="24"/>
          <w:lang w:val="fr-FR"/>
        </w:rPr>
        <w:t>/ G. Padéano</w:t>
      </w:r>
      <w:r w:rsidR="00853655" w:rsidRPr="004D2D4F">
        <w:rPr>
          <w:sz w:val="24"/>
          <w:szCs w:val="24"/>
          <w:lang w:val="fr-FR"/>
        </w:rPr>
        <w:t xml:space="preserve"> </w:t>
      </w:r>
      <w:r w:rsidRPr="004D2D4F">
        <w:rPr>
          <w:sz w:val="24"/>
          <w:szCs w:val="24"/>
          <w:lang w:val="fr-FR"/>
        </w:rPr>
        <w:t>.</w:t>
      </w:r>
      <w:r w:rsidR="00853655" w:rsidRPr="004D2D4F">
        <w:rPr>
          <w:sz w:val="24"/>
          <w:szCs w:val="24"/>
          <w:lang w:val="fr-FR"/>
        </w:rPr>
        <w:t xml:space="preserve"> –</w:t>
      </w:r>
      <w:r w:rsidRPr="004D2D4F">
        <w:rPr>
          <w:sz w:val="24"/>
          <w:szCs w:val="24"/>
          <w:lang w:val="fr-FR"/>
        </w:rPr>
        <w:t xml:space="preserve"> Bucarest</w:t>
      </w:r>
      <w:r w:rsidR="00853655" w:rsidRPr="004D2D4F">
        <w:rPr>
          <w:sz w:val="24"/>
          <w:szCs w:val="24"/>
          <w:lang w:val="fr-FR"/>
        </w:rPr>
        <w:t xml:space="preserve"> </w:t>
      </w:r>
      <w:r w:rsidRPr="004D2D4F">
        <w:rPr>
          <w:sz w:val="24"/>
          <w:szCs w:val="24"/>
          <w:lang w:val="fr-FR"/>
        </w:rPr>
        <w:t>: Typographie “Cultura”, 1932</w:t>
      </w:r>
      <w:r w:rsidR="00853655" w:rsidRPr="004D2D4F">
        <w:rPr>
          <w:sz w:val="24"/>
          <w:szCs w:val="24"/>
          <w:lang w:val="fr-FR"/>
        </w:rPr>
        <w:t xml:space="preserve"> </w:t>
      </w:r>
      <w:r w:rsidRPr="004D2D4F">
        <w:rPr>
          <w:sz w:val="24"/>
          <w:szCs w:val="24"/>
          <w:lang w:val="fr-FR"/>
        </w:rPr>
        <w:t>.</w:t>
      </w:r>
      <w:r w:rsidR="00853655" w:rsidRPr="004D2D4F">
        <w:rPr>
          <w:sz w:val="24"/>
          <w:szCs w:val="24"/>
          <w:lang w:val="fr-FR"/>
        </w:rPr>
        <w:t xml:space="preserve"> </w:t>
      </w:r>
      <w:r w:rsidRPr="004D2D4F">
        <w:rPr>
          <w:sz w:val="24"/>
          <w:szCs w:val="24"/>
          <w:lang w:val="fr-FR"/>
        </w:rPr>
        <w:t>- 59 p.; 23 cm</w:t>
      </w:r>
      <w:r w:rsidR="007D227D" w:rsidRPr="004D2D4F">
        <w:rPr>
          <w:sz w:val="24"/>
          <w:szCs w:val="24"/>
          <w:lang w:val="fr-FR"/>
        </w:rPr>
        <w:t>.</w:t>
      </w:r>
    </w:p>
    <w:p w:rsidR="002A15AC" w:rsidRPr="004D2D4F" w:rsidRDefault="0076073E" w:rsidP="007F4676">
      <w:pPr>
        <w:tabs>
          <w:tab w:val="left" w:pos="851"/>
        </w:tabs>
        <w:jc w:val="both"/>
        <w:rPr>
          <w:sz w:val="24"/>
          <w:szCs w:val="24"/>
          <w:lang w:val="fr-FR"/>
        </w:rPr>
      </w:pPr>
      <w:r w:rsidRPr="004D2D4F">
        <w:rPr>
          <w:sz w:val="24"/>
          <w:szCs w:val="24"/>
          <w:lang w:val="fr-FR"/>
        </w:rPr>
        <w:tab/>
      </w:r>
      <w:r w:rsidR="007D227D" w:rsidRPr="004D2D4F">
        <w:rPr>
          <w:sz w:val="24"/>
          <w:szCs w:val="24"/>
          <w:lang w:val="fr-FR"/>
        </w:rPr>
        <w:t>Bibliogr. p. 49-</w:t>
      </w:r>
      <w:r w:rsidR="002A15AC" w:rsidRPr="004D2D4F">
        <w:rPr>
          <w:sz w:val="24"/>
          <w:szCs w:val="24"/>
          <w:lang w:val="fr-FR"/>
        </w:rPr>
        <w:t>56</w:t>
      </w:r>
    </w:p>
    <w:p w:rsidR="002A15AC" w:rsidRPr="004D2D4F" w:rsidRDefault="0076073E"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Con</w:t>
      </w:r>
      <w:r w:rsidR="002A15AC" w:rsidRPr="004D2D4F">
        <w:rPr>
          <w:sz w:val="24"/>
          <w:szCs w:val="24"/>
          <w:lang w:val="ro-RO"/>
        </w:rPr>
        <w:t>ţine dedicaţie</w:t>
      </w:r>
    </w:p>
    <w:p w:rsidR="002A15AC" w:rsidRPr="004D2D4F" w:rsidRDefault="002A15AC" w:rsidP="007F4676">
      <w:pPr>
        <w:tabs>
          <w:tab w:val="left" w:pos="851"/>
        </w:tabs>
        <w:jc w:val="both"/>
        <w:rPr>
          <w:sz w:val="24"/>
          <w:szCs w:val="24"/>
          <w:lang w:val="ro-RO"/>
        </w:rPr>
      </w:pPr>
      <w:r w:rsidRPr="004D2D4F">
        <w:rPr>
          <w:sz w:val="24"/>
          <w:szCs w:val="24"/>
          <w:lang w:val="ro-RO"/>
        </w:rPr>
        <w:t>612.015.3</w:t>
      </w:r>
    </w:p>
    <w:p w:rsidR="002A15AC" w:rsidRPr="004D2D4F" w:rsidRDefault="002A15AC" w:rsidP="007F4676">
      <w:pPr>
        <w:tabs>
          <w:tab w:val="left" w:pos="851"/>
        </w:tabs>
        <w:jc w:val="both"/>
        <w:rPr>
          <w:sz w:val="24"/>
          <w:szCs w:val="24"/>
          <w:lang w:val="fr-FR"/>
        </w:rPr>
      </w:pPr>
    </w:p>
    <w:p w:rsidR="00853655" w:rsidRPr="004D2D4F" w:rsidRDefault="00853655" w:rsidP="007F4676">
      <w:pPr>
        <w:pStyle w:val="Heading1"/>
        <w:tabs>
          <w:tab w:val="left" w:pos="851"/>
        </w:tabs>
        <w:jc w:val="both"/>
        <w:rPr>
          <w:b w:val="0"/>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III 73</w:t>
      </w:r>
    </w:p>
    <w:p w:rsidR="002A15AC" w:rsidRPr="004D2D4F" w:rsidRDefault="002A15AC" w:rsidP="007F4676">
      <w:pPr>
        <w:pStyle w:val="Heading1"/>
        <w:tabs>
          <w:tab w:val="left" w:pos="851"/>
        </w:tabs>
        <w:jc w:val="both"/>
        <w:rPr>
          <w:szCs w:val="24"/>
          <w:lang w:val="ro-RO"/>
        </w:rPr>
      </w:pPr>
      <w:r w:rsidRPr="004D2D4F">
        <w:rPr>
          <w:szCs w:val="24"/>
          <w:lang w:val="ro-RO"/>
        </w:rPr>
        <w:t>PADÉANO, Gabriel</w:t>
      </w:r>
    </w:p>
    <w:p w:rsidR="002A15AC" w:rsidRPr="004D2D4F" w:rsidRDefault="002A15AC" w:rsidP="007F4676">
      <w:pPr>
        <w:pStyle w:val="BodyText"/>
        <w:tabs>
          <w:tab w:val="left" w:pos="851"/>
        </w:tabs>
        <w:rPr>
          <w:szCs w:val="24"/>
          <w:lang w:val="fr-FR"/>
        </w:rPr>
      </w:pPr>
      <w:r w:rsidRPr="004D2D4F">
        <w:rPr>
          <w:szCs w:val="24"/>
          <w:lang w:val="fr-FR"/>
        </w:rPr>
        <w:tab/>
        <w:t xml:space="preserve">L’evolution des idées de l’etiologie la pathogénie et le traitement de l’hystérie / Gabriel Padéno . – </w:t>
      </w:r>
      <w:r w:rsidR="00853655" w:rsidRPr="004D2D4F">
        <w:rPr>
          <w:szCs w:val="24"/>
          <w:lang w:val="fr-FR"/>
        </w:rPr>
        <w:t>Bucarest : Imprimerie „Cultura”</w:t>
      </w:r>
      <w:r w:rsidRPr="004D2D4F">
        <w:rPr>
          <w:szCs w:val="24"/>
          <w:lang w:val="fr-FR"/>
        </w:rPr>
        <w:t>, 1930 . – 41 p. ; 22 cm.</w:t>
      </w:r>
    </w:p>
    <w:p w:rsidR="002A15AC" w:rsidRPr="004D2D4F" w:rsidRDefault="0076073E" w:rsidP="007F4676">
      <w:pPr>
        <w:pStyle w:val="BodyText"/>
        <w:tabs>
          <w:tab w:val="left" w:pos="851"/>
        </w:tabs>
        <w:rPr>
          <w:szCs w:val="24"/>
          <w:lang w:val="fr-FR"/>
        </w:rPr>
      </w:pPr>
      <w:r w:rsidRPr="004D2D4F">
        <w:rPr>
          <w:szCs w:val="24"/>
          <w:lang w:val="fr-FR"/>
        </w:rPr>
        <w:tab/>
      </w:r>
      <w:r w:rsidR="002A15AC" w:rsidRPr="004D2D4F">
        <w:rPr>
          <w:szCs w:val="24"/>
          <w:lang w:val="fr-FR"/>
        </w:rPr>
        <w:t>Bibliogr. p. 31-39</w:t>
      </w:r>
    </w:p>
    <w:p w:rsidR="002A15AC" w:rsidRPr="004D2D4F" w:rsidRDefault="0076073E" w:rsidP="007F4676">
      <w:pPr>
        <w:pStyle w:val="BodyText"/>
        <w:tabs>
          <w:tab w:val="left" w:pos="851"/>
        </w:tabs>
        <w:rPr>
          <w:szCs w:val="24"/>
          <w:lang w:val="fr-FR"/>
        </w:rPr>
      </w:pPr>
      <w:r w:rsidRPr="004D2D4F">
        <w:rPr>
          <w:szCs w:val="24"/>
          <w:lang w:val="fr-FR"/>
        </w:rPr>
        <w:tab/>
      </w:r>
      <w:r w:rsidR="002A15AC" w:rsidRPr="004D2D4F">
        <w:rPr>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616.891.2-02-092</w:t>
      </w:r>
    </w:p>
    <w:p w:rsidR="002A15AC" w:rsidRPr="004D2D4F" w:rsidRDefault="002A15AC" w:rsidP="007F4676">
      <w:pPr>
        <w:tabs>
          <w:tab w:val="left" w:pos="851"/>
        </w:tabs>
        <w:jc w:val="both"/>
        <w:rPr>
          <w:sz w:val="24"/>
          <w:szCs w:val="24"/>
          <w:lang w:val="fr-FR"/>
        </w:rPr>
      </w:pPr>
    </w:p>
    <w:p w:rsidR="00AE4BCB" w:rsidRPr="004D2D4F" w:rsidRDefault="00AE4BCB"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3202</w:t>
      </w:r>
    </w:p>
    <w:p w:rsidR="002A15AC" w:rsidRPr="004D2D4F" w:rsidRDefault="002A15AC" w:rsidP="007F4676">
      <w:pPr>
        <w:tabs>
          <w:tab w:val="left" w:pos="851"/>
        </w:tabs>
        <w:jc w:val="both"/>
        <w:rPr>
          <w:b/>
          <w:sz w:val="24"/>
          <w:szCs w:val="24"/>
          <w:lang w:val="ro-RO"/>
        </w:rPr>
      </w:pPr>
      <w:r w:rsidRPr="004D2D4F">
        <w:rPr>
          <w:b/>
          <w:sz w:val="24"/>
          <w:szCs w:val="24"/>
          <w:lang w:val="ro-RO"/>
        </w:rPr>
        <w:t>PADĖANO, Gabriel Al.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 Syndrome hėbėphreno – catatonique dans l’encėphalite epidėmique et les argumentes qu’on peut entirer en faveur de la pathogėnie de la dėmence prėcoc</w:t>
      </w:r>
      <w:r w:rsidR="00853655" w:rsidRPr="004D2D4F">
        <w:rPr>
          <w:sz w:val="24"/>
          <w:szCs w:val="24"/>
          <w:lang w:val="ro-RO"/>
        </w:rPr>
        <w:t>e / Gabriel Al. C. Padėano . - Paris : Ollive – Henry</w:t>
      </w:r>
      <w:r w:rsidRPr="004D2D4F">
        <w:rPr>
          <w:sz w:val="24"/>
          <w:szCs w:val="24"/>
          <w:lang w:val="ro-RO"/>
        </w:rPr>
        <w:t>, 1923 . - 191 p. ; 25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pe pagina de titlu</w:t>
      </w:r>
    </w:p>
    <w:p w:rsidR="002A15AC" w:rsidRPr="004D2D4F" w:rsidRDefault="002A15AC" w:rsidP="007F4676">
      <w:pPr>
        <w:tabs>
          <w:tab w:val="left" w:pos="851"/>
        </w:tabs>
        <w:jc w:val="both"/>
        <w:rPr>
          <w:sz w:val="24"/>
          <w:szCs w:val="24"/>
          <w:lang w:val="ro-RO"/>
        </w:rPr>
      </w:pPr>
      <w:r w:rsidRPr="004D2D4F">
        <w:rPr>
          <w:sz w:val="24"/>
          <w:szCs w:val="24"/>
          <w:lang w:val="ro-RO"/>
        </w:rPr>
        <w:t>616.831–002</w:t>
      </w:r>
    </w:p>
    <w:p w:rsidR="002A15AC" w:rsidRPr="004D2D4F" w:rsidRDefault="002A15AC" w:rsidP="007F4676">
      <w:pPr>
        <w:tabs>
          <w:tab w:val="left" w:pos="851"/>
        </w:tabs>
        <w:jc w:val="both"/>
        <w:rPr>
          <w:sz w:val="24"/>
          <w:szCs w:val="24"/>
          <w:lang w:val="fr-FR"/>
        </w:rPr>
      </w:pPr>
    </w:p>
    <w:p w:rsidR="00AE4BCB" w:rsidRPr="004D2D4F" w:rsidRDefault="00AE4BCB"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 xml:space="preserve">I.M. II 76 </w:t>
      </w:r>
    </w:p>
    <w:p w:rsidR="002A15AC" w:rsidRPr="004D2D4F" w:rsidRDefault="002A15AC" w:rsidP="007F4676">
      <w:pPr>
        <w:tabs>
          <w:tab w:val="left" w:pos="851"/>
        </w:tabs>
        <w:jc w:val="both"/>
        <w:rPr>
          <w:sz w:val="24"/>
          <w:szCs w:val="24"/>
        </w:rPr>
      </w:pPr>
      <w:r w:rsidRPr="004D2D4F">
        <w:rPr>
          <w:b/>
          <w:sz w:val="24"/>
          <w:szCs w:val="24"/>
          <w:lang w:val="fr-FR"/>
        </w:rPr>
        <w:t>A XIV CONFERINŢĂ</w:t>
      </w:r>
      <w:r w:rsidRPr="004D2D4F">
        <w:rPr>
          <w:sz w:val="24"/>
          <w:szCs w:val="24"/>
          <w:lang w:val="fr-FR"/>
        </w:rPr>
        <w:t xml:space="preserve">  Naţională de Fiziologie </w:t>
      </w:r>
      <w:r w:rsidRPr="004D2D4F">
        <w:rPr>
          <w:sz w:val="24"/>
          <w:szCs w:val="24"/>
        </w:rPr>
        <w:t xml:space="preserve">: Bucureşti : 29 – 31 Mai 1997 . – </w:t>
      </w:r>
      <w:r w:rsidR="005E345F" w:rsidRPr="004D2D4F">
        <w:rPr>
          <w:sz w:val="24"/>
          <w:szCs w:val="24"/>
        </w:rPr>
        <w:tab/>
      </w:r>
      <w:r w:rsidRPr="004D2D4F">
        <w:rPr>
          <w:sz w:val="24"/>
          <w:szCs w:val="24"/>
        </w:rPr>
        <w:t>Buc</w:t>
      </w:r>
      <w:r w:rsidR="00853655" w:rsidRPr="004D2D4F">
        <w:rPr>
          <w:sz w:val="24"/>
          <w:szCs w:val="24"/>
        </w:rPr>
        <w:t>ureşti : Editura Universitară “Carol Davila</w:t>
      </w:r>
      <w:r w:rsidRPr="004D2D4F">
        <w:rPr>
          <w:sz w:val="24"/>
          <w:szCs w:val="24"/>
        </w:rPr>
        <w:t>“</w:t>
      </w:r>
      <w:r w:rsidR="00853655" w:rsidRPr="004D2D4F">
        <w:rPr>
          <w:sz w:val="24"/>
          <w:szCs w:val="24"/>
        </w:rPr>
        <w:t xml:space="preserve">, 1997 . – 54 p. ; 20 cm. . – </w:t>
      </w:r>
      <w:r w:rsidR="005E345F" w:rsidRPr="004D2D4F">
        <w:rPr>
          <w:sz w:val="24"/>
          <w:szCs w:val="24"/>
        </w:rPr>
        <w:tab/>
      </w:r>
      <w:r w:rsidR="00853655" w:rsidRPr="004D2D4F">
        <w:rPr>
          <w:sz w:val="24"/>
          <w:szCs w:val="24"/>
        </w:rPr>
        <w:t>(</w:t>
      </w:r>
      <w:r w:rsidRPr="004D2D4F">
        <w:rPr>
          <w:sz w:val="24"/>
          <w:szCs w:val="24"/>
        </w:rPr>
        <w:t>U.</w:t>
      </w:r>
      <w:r w:rsidR="006B0796" w:rsidRPr="004D2D4F">
        <w:rPr>
          <w:sz w:val="24"/>
          <w:szCs w:val="24"/>
        </w:rPr>
        <w:t xml:space="preserve">M.F. “Carol Davila” Societatea </w:t>
      </w:r>
      <w:r w:rsidRPr="004D2D4F">
        <w:rPr>
          <w:sz w:val="24"/>
          <w:szCs w:val="24"/>
        </w:rPr>
        <w:t>Română de Ştiinţe</w:t>
      </w:r>
      <w:r w:rsidR="006B0796" w:rsidRPr="004D2D4F">
        <w:rPr>
          <w:sz w:val="24"/>
          <w:szCs w:val="24"/>
        </w:rPr>
        <w:t xml:space="preserve"> Fiziologie</w:t>
      </w:r>
      <w:r w:rsidR="00853655" w:rsidRPr="004D2D4F">
        <w:rPr>
          <w:sz w:val="24"/>
          <w:szCs w:val="24"/>
        </w:rPr>
        <w:t xml:space="preserve">. Filiala </w:t>
      </w:r>
      <w:r w:rsidR="005E345F" w:rsidRPr="004D2D4F">
        <w:rPr>
          <w:sz w:val="24"/>
          <w:szCs w:val="24"/>
        </w:rPr>
        <w:tab/>
      </w:r>
      <w:r w:rsidR="00853655" w:rsidRPr="004D2D4F">
        <w:rPr>
          <w:sz w:val="24"/>
          <w:szCs w:val="24"/>
        </w:rPr>
        <w:t>Bucureşti</w:t>
      </w:r>
      <w:r w:rsidRPr="004D2D4F">
        <w:rPr>
          <w:sz w:val="24"/>
          <w:szCs w:val="24"/>
        </w:rPr>
        <w:t>.</w:t>
      </w:r>
      <w:r w:rsidR="00853655" w:rsidRPr="004D2D4F">
        <w:rPr>
          <w:sz w:val="24"/>
          <w:szCs w:val="24"/>
        </w:rPr>
        <w:t xml:space="preserve"> </w:t>
      </w:r>
      <w:r w:rsidRPr="004D2D4F">
        <w:rPr>
          <w:sz w:val="24"/>
          <w:szCs w:val="24"/>
        </w:rPr>
        <w:t>Catedra de F</w:t>
      </w:r>
      <w:r w:rsidR="00853655" w:rsidRPr="004D2D4F">
        <w:rPr>
          <w:sz w:val="24"/>
          <w:szCs w:val="24"/>
        </w:rPr>
        <w:t>iziologie “Nicolae C. Paulescu</w:t>
      </w:r>
      <w:r w:rsidR="00F30894" w:rsidRPr="004D2D4F">
        <w:rPr>
          <w:sz w:val="24"/>
          <w:szCs w:val="24"/>
        </w:rPr>
        <w:t>)</w:t>
      </w:r>
      <w:r w:rsidR="00853655" w:rsidRPr="004D2D4F">
        <w:rPr>
          <w:sz w:val="24"/>
          <w:szCs w:val="24"/>
        </w:rPr>
        <w:t xml:space="preserve"> </w:t>
      </w:r>
    </w:p>
    <w:p w:rsidR="002A15AC" w:rsidRPr="004D2D4F" w:rsidRDefault="002A15AC" w:rsidP="007F4676">
      <w:pPr>
        <w:tabs>
          <w:tab w:val="left" w:pos="851"/>
        </w:tabs>
        <w:jc w:val="both"/>
        <w:rPr>
          <w:sz w:val="24"/>
          <w:szCs w:val="24"/>
          <w:lang w:val="fr-FR"/>
        </w:rPr>
      </w:pPr>
    </w:p>
    <w:p w:rsidR="00AE4BCB" w:rsidRPr="004D2D4F" w:rsidRDefault="00AE4BCB"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2456/1</w:t>
      </w:r>
    </w:p>
    <w:p w:rsidR="002A15AC" w:rsidRPr="004D2D4F" w:rsidRDefault="002A15AC" w:rsidP="007F4676">
      <w:pPr>
        <w:tabs>
          <w:tab w:val="left" w:pos="851"/>
        </w:tabs>
        <w:jc w:val="both"/>
        <w:rPr>
          <w:b/>
          <w:bCs/>
          <w:sz w:val="24"/>
          <w:szCs w:val="24"/>
          <w:lang w:val="ro-RO"/>
        </w:rPr>
      </w:pPr>
      <w:r w:rsidRPr="004D2D4F">
        <w:rPr>
          <w:b/>
          <w:bCs/>
          <w:sz w:val="24"/>
          <w:szCs w:val="24"/>
          <w:lang w:val="ro-RO"/>
        </w:rPr>
        <w:t>PAJOT, Ch.</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De la céphalotripsie répété sans tranctions, on méthode pour accoucher les femmes dans les rétrécissements </w:t>
      </w:r>
      <w:r w:rsidRPr="004D2D4F">
        <w:rPr>
          <w:sz w:val="24"/>
          <w:szCs w:val="24"/>
          <w:lang w:val="fr-FR"/>
        </w:rPr>
        <w:t>extrêmes du bassin</w:t>
      </w:r>
      <w:r w:rsidR="00853655" w:rsidRPr="004D2D4F">
        <w:rPr>
          <w:sz w:val="24"/>
          <w:szCs w:val="24"/>
          <w:lang w:val="ro-RO"/>
        </w:rPr>
        <w:t xml:space="preserve"> </w:t>
      </w:r>
      <w:r w:rsidRPr="004D2D4F">
        <w:rPr>
          <w:sz w:val="24"/>
          <w:szCs w:val="24"/>
          <w:lang w:val="ro-RO"/>
        </w:rPr>
        <w:t>/ C</w:t>
      </w:r>
      <w:r w:rsidR="00853655" w:rsidRPr="004D2D4F">
        <w:rPr>
          <w:sz w:val="24"/>
          <w:szCs w:val="24"/>
          <w:lang w:val="ro-RO"/>
        </w:rPr>
        <w:t>h. Pajot . – Paris : P. Asselin,</w:t>
      </w:r>
      <w:r w:rsidRPr="004D2D4F">
        <w:rPr>
          <w:sz w:val="24"/>
          <w:szCs w:val="24"/>
          <w:lang w:val="ro-RO"/>
        </w:rPr>
        <w:t xml:space="preserve"> 1863 . – 24 p. ; 22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618.1-089   </w:t>
      </w:r>
    </w:p>
    <w:p w:rsidR="00B30E12" w:rsidRPr="004D2D4F" w:rsidRDefault="00B30E12"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V 23</w:t>
      </w:r>
    </w:p>
    <w:p w:rsidR="002A15AC" w:rsidRPr="004D2D4F" w:rsidRDefault="002A15AC" w:rsidP="007F4676">
      <w:pPr>
        <w:tabs>
          <w:tab w:val="left" w:pos="851"/>
        </w:tabs>
        <w:jc w:val="both"/>
        <w:rPr>
          <w:b/>
          <w:sz w:val="24"/>
          <w:szCs w:val="24"/>
          <w:lang w:val="ro-RO"/>
        </w:rPr>
      </w:pPr>
      <w:r w:rsidRPr="004D2D4F">
        <w:rPr>
          <w:b/>
          <w:sz w:val="24"/>
          <w:szCs w:val="24"/>
          <w:lang w:val="ro-RO"/>
        </w:rPr>
        <w:t>PALADE, George 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Intracellular aspects of the process of pr</w:t>
      </w:r>
      <w:r w:rsidR="00853655" w:rsidRPr="004D2D4F">
        <w:rPr>
          <w:sz w:val="24"/>
          <w:szCs w:val="24"/>
          <w:lang w:val="ro-RO"/>
        </w:rPr>
        <w:t>otein secretion : Nobel Lecture</w:t>
      </w:r>
      <w:r w:rsidRPr="004D2D4F">
        <w:rPr>
          <w:sz w:val="24"/>
          <w:szCs w:val="24"/>
          <w:lang w:val="ro-RO"/>
        </w:rPr>
        <w:t>, December 12, 1974 / Georg</w:t>
      </w:r>
      <w:r w:rsidR="00853655" w:rsidRPr="004D2D4F">
        <w:rPr>
          <w:sz w:val="24"/>
          <w:szCs w:val="24"/>
          <w:lang w:val="ro-RO"/>
        </w:rPr>
        <w:t>e E. Palade . - [ S.l. : s.n. ]</w:t>
      </w:r>
      <w:r w:rsidRPr="004D2D4F">
        <w:rPr>
          <w:sz w:val="24"/>
          <w:szCs w:val="24"/>
          <w:lang w:val="ro-RO"/>
        </w:rPr>
        <w:t>, 19</w:t>
      </w:r>
      <w:r w:rsidR="00F30894" w:rsidRPr="004D2D4F">
        <w:rPr>
          <w:sz w:val="24"/>
          <w:szCs w:val="24"/>
          <w:lang w:val="ro-RO"/>
        </w:rPr>
        <w:t>74 . - p. 177–206 ; 30 cm. . - (Physiology or medecine</w:t>
      </w:r>
      <w:r w:rsidRPr="004D2D4F">
        <w:rPr>
          <w:sz w:val="24"/>
          <w:szCs w:val="24"/>
          <w:lang w:val="ro-RO"/>
        </w:rPr>
        <w:t>)</w:t>
      </w:r>
    </w:p>
    <w:p w:rsidR="002A15AC" w:rsidRPr="004D2D4F" w:rsidRDefault="0076073E" w:rsidP="007F4676">
      <w:pPr>
        <w:tabs>
          <w:tab w:val="left" w:pos="851"/>
        </w:tabs>
        <w:jc w:val="both"/>
        <w:rPr>
          <w:sz w:val="24"/>
          <w:szCs w:val="24"/>
          <w:lang w:val="ro-RO"/>
        </w:rPr>
      </w:pPr>
      <w:r w:rsidRPr="004D2D4F">
        <w:rPr>
          <w:sz w:val="24"/>
          <w:szCs w:val="24"/>
          <w:lang w:val="ro-RO"/>
        </w:rPr>
        <w:tab/>
      </w:r>
      <w:r w:rsidR="00F30894" w:rsidRPr="004D2D4F">
        <w:rPr>
          <w:sz w:val="24"/>
          <w:szCs w:val="24"/>
          <w:lang w:val="ro-RO"/>
        </w:rPr>
        <w:t>Bibliogr.</w:t>
      </w:r>
      <w:r w:rsidR="002A15AC" w:rsidRPr="004D2D4F">
        <w:rPr>
          <w:sz w:val="24"/>
          <w:szCs w:val="24"/>
          <w:lang w:val="ro-RO"/>
        </w:rPr>
        <w:t xml:space="preserve"> p. 203–206</w:t>
      </w:r>
    </w:p>
    <w:p w:rsidR="002A15AC" w:rsidRPr="004D2D4F" w:rsidRDefault="002A15AC" w:rsidP="007F4676">
      <w:pPr>
        <w:tabs>
          <w:tab w:val="left" w:pos="851"/>
        </w:tabs>
        <w:jc w:val="both"/>
        <w:rPr>
          <w:sz w:val="24"/>
          <w:szCs w:val="24"/>
          <w:lang w:val="ro-RO"/>
        </w:rPr>
      </w:pPr>
      <w:r w:rsidRPr="004D2D4F">
        <w:rPr>
          <w:sz w:val="24"/>
          <w:szCs w:val="24"/>
          <w:lang w:val="ro-RO"/>
        </w:rPr>
        <w:t>576.3:612.015</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362</w:t>
      </w:r>
    </w:p>
    <w:p w:rsidR="002A15AC" w:rsidRPr="004D2D4F" w:rsidRDefault="002A15AC" w:rsidP="007F4676">
      <w:pPr>
        <w:tabs>
          <w:tab w:val="left" w:pos="851"/>
        </w:tabs>
        <w:jc w:val="both"/>
        <w:rPr>
          <w:b/>
          <w:sz w:val="24"/>
          <w:szCs w:val="24"/>
          <w:lang w:val="ro-RO"/>
        </w:rPr>
      </w:pPr>
      <w:r w:rsidRPr="004D2D4F">
        <w:rPr>
          <w:b/>
          <w:sz w:val="24"/>
          <w:szCs w:val="24"/>
          <w:lang w:val="ro-RO"/>
        </w:rPr>
        <w:t>PALADE, Gheorghe Emil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Tubul urinifer al delfinului : studiu de morfologie şi fiziologie comparativă / Gheorghe Emil Palade . - Bucureşti : Instit</w:t>
      </w:r>
      <w:r w:rsidR="00853655" w:rsidRPr="004D2D4F">
        <w:rPr>
          <w:sz w:val="24"/>
          <w:szCs w:val="24"/>
          <w:lang w:val="ro-RO"/>
        </w:rPr>
        <w:t>utu</w:t>
      </w:r>
      <w:r w:rsidR="00F30894" w:rsidRPr="004D2D4F">
        <w:rPr>
          <w:sz w:val="24"/>
          <w:szCs w:val="24"/>
          <w:lang w:val="ro-RO"/>
        </w:rPr>
        <w:t>l de Arte Grafice „Eminescu”, [s.a.</w:t>
      </w:r>
      <w:r w:rsidR="00853655" w:rsidRPr="004D2D4F">
        <w:rPr>
          <w:sz w:val="24"/>
          <w:szCs w:val="24"/>
          <w:lang w:val="ro-RO"/>
        </w:rPr>
        <w:t>]</w:t>
      </w:r>
      <w:r w:rsidRPr="004D2D4F">
        <w:rPr>
          <w:sz w:val="24"/>
          <w:szCs w:val="24"/>
          <w:lang w:val="ro-RO"/>
        </w:rPr>
        <w:t>, 1940 . - 94 p. : fig., tab.; 25 cm.</w:t>
      </w:r>
    </w:p>
    <w:p w:rsidR="002A15AC" w:rsidRPr="004D2D4F" w:rsidRDefault="002A15AC" w:rsidP="007F4676">
      <w:pPr>
        <w:tabs>
          <w:tab w:val="left" w:pos="851"/>
        </w:tabs>
        <w:jc w:val="both"/>
        <w:rPr>
          <w:sz w:val="24"/>
          <w:szCs w:val="24"/>
          <w:lang w:val="ro-RO"/>
        </w:rPr>
      </w:pPr>
      <w:r w:rsidRPr="004D2D4F">
        <w:rPr>
          <w:sz w:val="24"/>
          <w:szCs w:val="24"/>
          <w:lang w:val="ro-RO"/>
        </w:rPr>
        <w:t>Bibliogr. p. 89 – 94</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Donaţie de la Firică Andrei</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236</w:t>
      </w:r>
    </w:p>
    <w:p w:rsidR="002A15AC" w:rsidRPr="004D2D4F" w:rsidRDefault="002A15AC" w:rsidP="007F4676">
      <w:pPr>
        <w:tabs>
          <w:tab w:val="left" w:pos="851"/>
        </w:tabs>
        <w:jc w:val="both"/>
        <w:rPr>
          <w:b/>
          <w:sz w:val="24"/>
          <w:szCs w:val="24"/>
          <w:lang w:val="ro-RO"/>
        </w:rPr>
      </w:pPr>
      <w:r w:rsidRPr="004D2D4F">
        <w:rPr>
          <w:b/>
          <w:sz w:val="24"/>
          <w:szCs w:val="24"/>
          <w:lang w:val="ro-RO"/>
        </w:rPr>
        <w:t>PALTINEANU, Dimitrie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Codicile comunale complecte sau colecţie de legi şi regulamente privitoare la administraţiunile comunale şi generale : Volum II / coordonate şi adnotate de Dimi</w:t>
      </w:r>
      <w:r w:rsidR="00E0027B" w:rsidRPr="004D2D4F">
        <w:rPr>
          <w:sz w:val="24"/>
          <w:szCs w:val="24"/>
          <w:lang w:val="ro-RO"/>
        </w:rPr>
        <w:t>trie D. Paltineanu . - ed. a 2 -</w:t>
      </w:r>
      <w:r w:rsidRPr="004D2D4F">
        <w:rPr>
          <w:sz w:val="24"/>
          <w:szCs w:val="24"/>
          <w:lang w:val="ro-RO"/>
        </w:rPr>
        <w:t xml:space="preserve"> a . - Bucu</w:t>
      </w:r>
      <w:r w:rsidR="00DD02B4" w:rsidRPr="004D2D4F">
        <w:rPr>
          <w:sz w:val="24"/>
          <w:szCs w:val="24"/>
          <w:lang w:val="ro-RO"/>
        </w:rPr>
        <w:t>resci : Typogr. I. G. Costescu.</w:t>
      </w:r>
      <w:r w:rsidRPr="004D2D4F">
        <w:rPr>
          <w:sz w:val="24"/>
          <w:szCs w:val="24"/>
          <w:lang w:val="ro-RO"/>
        </w:rPr>
        <w:t>, 1883 . - 463, 167 p. ; 15 cm.</w:t>
      </w:r>
    </w:p>
    <w:p w:rsidR="002A15AC" w:rsidRPr="004D2D4F" w:rsidRDefault="002A15AC" w:rsidP="007F4676">
      <w:pPr>
        <w:tabs>
          <w:tab w:val="left" w:pos="851"/>
        </w:tabs>
        <w:jc w:val="both"/>
        <w:rPr>
          <w:sz w:val="24"/>
          <w:szCs w:val="24"/>
          <w:lang w:val="ro-RO"/>
        </w:rPr>
      </w:pPr>
      <w:r w:rsidRPr="004D2D4F">
        <w:rPr>
          <w:sz w:val="24"/>
          <w:szCs w:val="24"/>
          <w:lang w:val="ro-RO"/>
        </w:rPr>
        <w:t>342.9</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2011</w:t>
      </w:r>
    </w:p>
    <w:p w:rsidR="002A15AC" w:rsidRPr="004D2D4F" w:rsidRDefault="002C1AC2" w:rsidP="007F4676">
      <w:pPr>
        <w:tabs>
          <w:tab w:val="left" w:pos="851"/>
        </w:tabs>
        <w:jc w:val="both"/>
        <w:rPr>
          <w:b/>
          <w:sz w:val="24"/>
          <w:szCs w:val="24"/>
          <w:lang w:val="ro-RO"/>
        </w:rPr>
      </w:pPr>
      <w:r w:rsidRPr="004D2D4F">
        <w:rPr>
          <w:b/>
          <w:sz w:val="24"/>
          <w:szCs w:val="24"/>
          <w:lang w:val="ro-RO"/>
        </w:rPr>
        <w:t>PAMFIL,</w:t>
      </w:r>
      <w:r w:rsidR="002A15AC" w:rsidRPr="004D2D4F">
        <w:rPr>
          <w:b/>
          <w:sz w:val="24"/>
          <w:szCs w:val="24"/>
          <w:lang w:val="ro-RO"/>
        </w:rPr>
        <w:t xml:space="preserve"> G.P.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Chimie farmaceutică : Volumul I (Generalităţi şi substanţe chimice anorganice) / G. P. Pamfil . – Bucureşti : Tip</w:t>
      </w:r>
      <w:r w:rsidR="00F30894" w:rsidRPr="004D2D4F">
        <w:rPr>
          <w:sz w:val="24"/>
          <w:szCs w:val="24"/>
          <w:lang w:val="ro-RO"/>
        </w:rPr>
        <w:t>ografia – Legătoria „ Furnica</w:t>
      </w:r>
      <w:r w:rsidR="009B2E44" w:rsidRPr="004D2D4F">
        <w:rPr>
          <w:sz w:val="24"/>
          <w:szCs w:val="24"/>
          <w:lang w:val="ro-RO"/>
        </w:rPr>
        <w:t>”</w:t>
      </w:r>
      <w:r w:rsidRPr="004D2D4F">
        <w:rPr>
          <w:sz w:val="24"/>
          <w:szCs w:val="24"/>
          <w:lang w:val="ro-RO"/>
        </w:rPr>
        <w:t>, 1937 . - XX, 528 p. : fig. : 25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515 – 528</w:t>
      </w:r>
    </w:p>
    <w:p w:rsidR="002A15AC" w:rsidRPr="004D2D4F" w:rsidRDefault="002A15AC" w:rsidP="007F4676">
      <w:pPr>
        <w:tabs>
          <w:tab w:val="left" w:pos="851"/>
        </w:tabs>
        <w:jc w:val="both"/>
        <w:rPr>
          <w:sz w:val="24"/>
          <w:szCs w:val="24"/>
          <w:lang w:val="ro-RO"/>
        </w:rPr>
      </w:pPr>
      <w:r w:rsidRPr="004D2D4F">
        <w:rPr>
          <w:sz w:val="24"/>
          <w:szCs w:val="24"/>
          <w:lang w:val="ro-RO"/>
        </w:rPr>
        <w:t>54 : 615</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II 930</w:t>
      </w:r>
    </w:p>
    <w:p w:rsidR="002A15AC" w:rsidRPr="004D2D4F" w:rsidRDefault="002A15AC" w:rsidP="007F4676">
      <w:pPr>
        <w:tabs>
          <w:tab w:val="left" w:pos="851"/>
        </w:tabs>
        <w:jc w:val="both"/>
        <w:rPr>
          <w:b/>
          <w:bCs/>
          <w:sz w:val="24"/>
          <w:szCs w:val="24"/>
          <w:lang w:val="fr-FR"/>
        </w:rPr>
      </w:pPr>
      <w:r w:rsidRPr="004D2D4F">
        <w:rPr>
          <w:b/>
          <w:bCs/>
          <w:sz w:val="24"/>
          <w:szCs w:val="24"/>
          <w:lang w:val="fr-FR"/>
        </w:rPr>
        <w:t>PAMFIL, G. P.</w:t>
      </w:r>
    </w:p>
    <w:p w:rsidR="002A15AC" w:rsidRPr="004D2D4F" w:rsidRDefault="000A4A5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 xml:space="preserve">Curs de chimie pentru universitate </w:t>
      </w:r>
      <w:r w:rsidR="002A15AC" w:rsidRPr="004D2D4F">
        <w:rPr>
          <w:sz w:val="24"/>
          <w:szCs w:val="24"/>
          <w:lang w:val="ro-RO"/>
        </w:rPr>
        <w:t>şi şcolile superioare: cu 627 figuri în text</w:t>
      </w:r>
      <w:r w:rsidR="002A15AC" w:rsidRPr="004D2D4F">
        <w:rPr>
          <w:sz w:val="24"/>
          <w:szCs w:val="24"/>
          <w:lang w:val="fr-FR"/>
        </w:rPr>
        <w:t>/ G. P. Pamfil</w:t>
      </w:r>
      <w:r w:rsidR="00853655" w:rsidRPr="004D2D4F">
        <w:rPr>
          <w:sz w:val="24"/>
          <w:szCs w:val="24"/>
          <w:lang w:val="fr-FR"/>
        </w:rPr>
        <w:t xml:space="preserve"> </w:t>
      </w:r>
      <w:r w:rsidR="002A15AC" w:rsidRPr="004D2D4F">
        <w:rPr>
          <w:sz w:val="24"/>
          <w:szCs w:val="24"/>
          <w:lang w:val="fr-FR"/>
        </w:rPr>
        <w:t>.</w:t>
      </w:r>
      <w:r w:rsidR="00853655" w:rsidRPr="004D2D4F">
        <w:rPr>
          <w:sz w:val="24"/>
          <w:szCs w:val="24"/>
          <w:lang w:val="fr-FR"/>
        </w:rPr>
        <w:t xml:space="preserve"> –</w:t>
      </w:r>
      <w:r w:rsidR="002A15AC" w:rsidRPr="004D2D4F">
        <w:rPr>
          <w:sz w:val="24"/>
          <w:szCs w:val="24"/>
          <w:lang w:val="fr-FR"/>
        </w:rPr>
        <w:t xml:space="preserve"> Cluj</w:t>
      </w:r>
      <w:r w:rsidR="00853655" w:rsidRPr="004D2D4F">
        <w:rPr>
          <w:sz w:val="24"/>
          <w:szCs w:val="24"/>
          <w:lang w:val="fr-FR"/>
        </w:rPr>
        <w:t xml:space="preserve"> </w:t>
      </w:r>
      <w:r w:rsidR="002A15AC" w:rsidRPr="004D2D4F">
        <w:rPr>
          <w:sz w:val="24"/>
          <w:szCs w:val="24"/>
          <w:lang w:val="fr-FR"/>
        </w:rPr>
        <w:t>: Tipografia “Deutscher Bote”, 1928</w:t>
      </w:r>
      <w:r w:rsidR="00853655" w:rsidRPr="004D2D4F">
        <w:rPr>
          <w:sz w:val="24"/>
          <w:szCs w:val="24"/>
          <w:lang w:val="fr-FR"/>
        </w:rPr>
        <w:t xml:space="preserve"> </w:t>
      </w:r>
      <w:r w:rsidR="002A15AC" w:rsidRPr="004D2D4F">
        <w:rPr>
          <w:sz w:val="24"/>
          <w:szCs w:val="24"/>
          <w:lang w:val="fr-FR"/>
        </w:rPr>
        <w:t>.</w:t>
      </w:r>
      <w:r w:rsidR="00853655" w:rsidRPr="004D2D4F">
        <w:rPr>
          <w:sz w:val="24"/>
          <w:szCs w:val="24"/>
          <w:lang w:val="fr-FR"/>
        </w:rPr>
        <w:t xml:space="preserve"> </w:t>
      </w:r>
      <w:r w:rsidR="002A15AC" w:rsidRPr="004D2D4F">
        <w:rPr>
          <w:sz w:val="24"/>
          <w:szCs w:val="24"/>
          <w:lang w:val="fr-FR"/>
        </w:rPr>
        <w:t>- XVI, 1007 p.: il.</w:t>
      </w:r>
      <w:r w:rsidR="006B0796" w:rsidRPr="004D2D4F">
        <w:rPr>
          <w:sz w:val="24"/>
          <w:szCs w:val="24"/>
          <w:lang w:val="fr-FR"/>
        </w:rPr>
        <w:t xml:space="preserve"> </w:t>
      </w:r>
      <w:r w:rsidR="002A15AC" w:rsidRPr="004D2D4F">
        <w:rPr>
          <w:sz w:val="24"/>
          <w:szCs w:val="24"/>
          <w:lang w:val="fr-FR"/>
        </w:rPr>
        <w:t>; 24 cm.</w:t>
      </w:r>
    </w:p>
    <w:p w:rsidR="002A15AC" w:rsidRPr="004D2D4F" w:rsidRDefault="0076073E" w:rsidP="007F4676">
      <w:pPr>
        <w:tabs>
          <w:tab w:val="left" w:pos="851"/>
        </w:tabs>
        <w:jc w:val="both"/>
        <w:rPr>
          <w:sz w:val="24"/>
          <w:szCs w:val="24"/>
        </w:rPr>
      </w:pPr>
      <w:r w:rsidRPr="004D2D4F">
        <w:rPr>
          <w:sz w:val="24"/>
          <w:szCs w:val="24"/>
        </w:rPr>
        <w:tab/>
      </w:r>
      <w:r w:rsidR="002A15AC" w:rsidRPr="004D2D4F">
        <w:rPr>
          <w:sz w:val="24"/>
          <w:szCs w:val="24"/>
        </w:rPr>
        <w:t>Index p. 989 – 1007</w:t>
      </w:r>
    </w:p>
    <w:p w:rsidR="002A15AC" w:rsidRPr="004D2D4F" w:rsidRDefault="002A15AC" w:rsidP="007F4676">
      <w:pPr>
        <w:tabs>
          <w:tab w:val="left" w:pos="851"/>
        </w:tabs>
        <w:jc w:val="both"/>
        <w:rPr>
          <w:sz w:val="24"/>
          <w:szCs w:val="24"/>
        </w:rPr>
      </w:pPr>
      <w:r w:rsidRPr="004D2D4F">
        <w:rPr>
          <w:sz w:val="24"/>
          <w:szCs w:val="24"/>
        </w:rPr>
        <w:t>54(075)</w:t>
      </w:r>
    </w:p>
    <w:p w:rsidR="002A15AC" w:rsidRPr="004D2D4F" w:rsidRDefault="002A15AC" w:rsidP="007F4676">
      <w:pPr>
        <w:tabs>
          <w:tab w:val="left" w:pos="851"/>
        </w:tabs>
        <w:jc w:val="both"/>
        <w:rPr>
          <w:sz w:val="24"/>
          <w:szCs w:val="24"/>
        </w:rPr>
      </w:pPr>
    </w:p>
    <w:p w:rsidR="00AE4BCB" w:rsidRPr="004D2D4F" w:rsidRDefault="00AE4BCB" w:rsidP="007F4676">
      <w:pPr>
        <w:tabs>
          <w:tab w:val="left" w:pos="851"/>
        </w:tabs>
        <w:jc w:val="both"/>
        <w:rPr>
          <w:sz w:val="24"/>
          <w:szCs w:val="24"/>
        </w:rPr>
      </w:pPr>
    </w:p>
    <w:p w:rsidR="002A15AC" w:rsidRPr="004D2D4F" w:rsidRDefault="002A15AC" w:rsidP="007F4676">
      <w:pPr>
        <w:pStyle w:val="Heading1"/>
        <w:tabs>
          <w:tab w:val="left" w:pos="851"/>
          <w:tab w:val="left" w:pos="1635"/>
        </w:tabs>
        <w:jc w:val="both"/>
        <w:rPr>
          <w:szCs w:val="24"/>
        </w:rPr>
      </w:pPr>
      <w:r w:rsidRPr="004D2D4F">
        <w:rPr>
          <w:szCs w:val="24"/>
        </w:rPr>
        <w:lastRenderedPageBreak/>
        <w:t>I.M. II 2732</w:t>
      </w:r>
    </w:p>
    <w:p w:rsidR="002A15AC" w:rsidRPr="004D2D4F" w:rsidRDefault="002A15AC" w:rsidP="007F4676">
      <w:pPr>
        <w:tabs>
          <w:tab w:val="left" w:pos="851"/>
          <w:tab w:val="left" w:pos="1635"/>
        </w:tabs>
        <w:jc w:val="both"/>
        <w:rPr>
          <w:sz w:val="24"/>
          <w:szCs w:val="24"/>
          <w:lang w:val="ro-RO"/>
        </w:rPr>
      </w:pPr>
      <w:r w:rsidRPr="004D2D4F">
        <w:rPr>
          <w:b/>
          <w:bCs/>
          <w:sz w:val="24"/>
          <w:szCs w:val="24"/>
          <w:lang w:val="ro-RO"/>
        </w:rPr>
        <w:t>PAMFIL, G. P.</w:t>
      </w:r>
    </w:p>
    <w:p w:rsidR="002A15AC" w:rsidRPr="004D2D4F" w:rsidRDefault="009B2E44" w:rsidP="007F4676">
      <w:pPr>
        <w:tabs>
          <w:tab w:val="left" w:pos="709"/>
          <w:tab w:val="left" w:pos="851"/>
        </w:tabs>
        <w:jc w:val="both"/>
        <w:rPr>
          <w:sz w:val="24"/>
          <w:szCs w:val="24"/>
          <w:lang w:val="ro-RO"/>
        </w:rPr>
      </w:pPr>
      <w:r w:rsidRPr="004D2D4F">
        <w:rPr>
          <w:sz w:val="24"/>
          <w:szCs w:val="24"/>
          <w:lang w:val="ro-RO"/>
        </w:rPr>
        <w:tab/>
      </w:r>
      <w:r w:rsidR="002A15AC" w:rsidRPr="004D2D4F">
        <w:rPr>
          <w:sz w:val="24"/>
          <w:szCs w:val="24"/>
          <w:lang w:val="ro-RO"/>
        </w:rPr>
        <w:t>Instrucţiuni relative la ajutorul medical în caz de intoxicări / G. P. Pamfil . - Bucureşti : Stab. de Arte Grafice „Dr. P. Cucu”, 1912 . - 36 p. : tab. ; 23 cm.</w:t>
      </w:r>
    </w:p>
    <w:p w:rsidR="002A15AC" w:rsidRPr="004D2D4F" w:rsidRDefault="0076073E" w:rsidP="007F4676">
      <w:pPr>
        <w:tabs>
          <w:tab w:val="left" w:pos="851"/>
          <w:tab w:val="left" w:pos="1635"/>
        </w:tabs>
        <w:jc w:val="both"/>
        <w:rPr>
          <w:sz w:val="24"/>
          <w:szCs w:val="24"/>
          <w:lang w:val="ro-RO"/>
        </w:rPr>
      </w:pPr>
      <w:r w:rsidRPr="004D2D4F">
        <w:rPr>
          <w:sz w:val="24"/>
          <w:szCs w:val="24"/>
          <w:lang w:val="ro-RO"/>
        </w:rPr>
        <w:tab/>
      </w:r>
      <w:r w:rsidR="002A15AC" w:rsidRPr="004D2D4F">
        <w:rPr>
          <w:sz w:val="24"/>
          <w:szCs w:val="24"/>
          <w:lang w:val="ro-RO"/>
        </w:rPr>
        <w:t>Însemnare mss. pe pagina de titlu</w:t>
      </w:r>
    </w:p>
    <w:p w:rsidR="002A15AC" w:rsidRPr="004D2D4F" w:rsidRDefault="002A15AC" w:rsidP="007F4676">
      <w:pPr>
        <w:tabs>
          <w:tab w:val="left" w:pos="851"/>
          <w:tab w:val="left" w:pos="1635"/>
        </w:tabs>
        <w:jc w:val="both"/>
        <w:rPr>
          <w:sz w:val="24"/>
          <w:szCs w:val="24"/>
          <w:lang w:val="ro-RO"/>
        </w:rPr>
      </w:pPr>
      <w:r w:rsidRPr="004D2D4F">
        <w:rPr>
          <w:sz w:val="24"/>
          <w:szCs w:val="24"/>
          <w:lang w:val="ro-RO"/>
        </w:rPr>
        <w:t>615.9</w:t>
      </w:r>
    </w:p>
    <w:p w:rsidR="002A15AC" w:rsidRPr="004D2D4F" w:rsidRDefault="002A15AC" w:rsidP="007F4676">
      <w:pPr>
        <w:tabs>
          <w:tab w:val="left" w:pos="851"/>
          <w:tab w:val="left" w:pos="1635"/>
        </w:tabs>
        <w:jc w:val="both"/>
        <w:rPr>
          <w:sz w:val="24"/>
          <w:szCs w:val="24"/>
          <w:lang w:val="ro-RO"/>
        </w:rPr>
      </w:pPr>
    </w:p>
    <w:p w:rsidR="00AE4BCB" w:rsidRPr="004D2D4F" w:rsidRDefault="00AE4BCB" w:rsidP="007F4676">
      <w:pPr>
        <w:tabs>
          <w:tab w:val="left" w:pos="851"/>
          <w:tab w:val="left" w:pos="1635"/>
        </w:tabs>
        <w:jc w:val="both"/>
        <w:rPr>
          <w:sz w:val="24"/>
          <w:szCs w:val="24"/>
          <w:lang w:val="ro-RO"/>
        </w:rPr>
      </w:pPr>
    </w:p>
    <w:p w:rsidR="002A15AC" w:rsidRPr="004D2D4F" w:rsidRDefault="002A15AC" w:rsidP="007F4676">
      <w:pPr>
        <w:pStyle w:val="Heading1"/>
        <w:tabs>
          <w:tab w:val="left" w:pos="851"/>
          <w:tab w:val="left" w:pos="1635"/>
        </w:tabs>
        <w:jc w:val="both"/>
        <w:rPr>
          <w:szCs w:val="24"/>
        </w:rPr>
      </w:pPr>
      <w:r w:rsidRPr="004D2D4F">
        <w:rPr>
          <w:szCs w:val="24"/>
        </w:rPr>
        <w:t>I.M. II 2224</w:t>
      </w:r>
    </w:p>
    <w:p w:rsidR="002A15AC" w:rsidRPr="004D2D4F" w:rsidRDefault="002A15AC" w:rsidP="007F4676">
      <w:pPr>
        <w:tabs>
          <w:tab w:val="left" w:pos="851"/>
          <w:tab w:val="left" w:pos="1635"/>
        </w:tabs>
        <w:jc w:val="both"/>
        <w:rPr>
          <w:b/>
          <w:bCs/>
          <w:sz w:val="24"/>
          <w:szCs w:val="24"/>
          <w:lang w:val="ro-RO"/>
        </w:rPr>
      </w:pPr>
      <w:r w:rsidRPr="004D2D4F">
        <w:rPr>
          <w:b/>
          <w:bCs/>
          <w:sz w:val="24"/>
          <w:szCs w:val="24"/>
          <w:lang w:val="ro-RO"/>
        </w:rPr>
        <w:t>PAMFIL, G. P. ; MANTA, Ion</w:t>
      </w:r>
    </w:p>
    <w:p w:rsidR="002A15AC" w:rsidRPr="004D2D4F" w:rsidRDefault="00E76F09" w:rsidP="007F4676">
      <w:pPr>
        <w:tabs>
          <w:tab w:val="left" w:pos="709"/>
          <w:tab w:val="left" w:pos="851"/>
        </w:tabs>
        <w:jc w:val="both"/>
        <w:rPr>
          <w:sz w:val="24"/>
          <w:szCs w:val="24"/>
          <w:lang w:val="ro-RO"/>
        </w:rPr>
      </w:pPr>
      <w:r w:rsidRPr="004D2D4F">
        <w:rPr>
          <w:sz w:val="24"/>
          <w:szCs w:val="24"/>
          <w:lang w:val="ro-RO"/>
        </w:rPr>
        <w:tab/>
      </w:r>
      <w:r w:rsidR="002A15AC" w:rsidRPr="004D2D4F">
        <w:rPr>
          <w:sz w:val="24"/>
          <w:szCs w:val="24"/>
          <w:lang w:val="ro-RO"/>
        </w:rPr>
        <w:t xml:space="preserve">Ghid pentru analiza medicamentelor chimice : Anorganice şi organice / G. P. Pamfil, Ion Manta . - Cluj </w:t>
      </w:r>
      <w:r w:rsidR="00853655" w:rsidRPr="004D2D4F">
        <w:rPr>
          <w:sz w:val="24"/>
          <w:szCs w:val="24"/>
          <w:lang w:val="ro-RO"/>
        </w:rPr>
        <w:t xml:space="preserve">: </w:t>
      </w:r>
      <w:r w:rsidR="002A15AC" w:rsidRPr="004D2D4F">
        <w:rPr>
          <w:sz w:val="24"/>
          <w:szCs w:val="24"/>
          <w:lang w:val="ro-RO"/>
        </w:rPr>
        <w:t>Institutul de Arte Grafice, Ardealul, 1934 . – 351 p. ; 22 cm.</w:t>
      </w:r>
    </w:p>
    <w:p w:rsidR="002A15AC" w:rsidRPr="004D2D4F" w:rsidRDefault="0076073E" w:rsidP="007F4676">
      <w:pPr>
        <w:tabs>
          <w:tab w:val="left" w:pos="851"/>
          <w:tab w:val="left" w:pos="1635"/>
        </w:tabs>
        <w:jc w:val="both"/>
        <w:rPr>
          <w:sz w:val="24"/>
          <w:szCs w:val="24"/>
          <w:lang w:val="ro-RO"/>
        </w:rPr>
      </w:pPr>
      <w:r w:rsidRPr="004D2D4F">
        <w:rPr>
          <w:sz w:val="24"/>
          <w:szCs w:val="24"/>
          <w:lang w:val="ro-RO"/>
        </w:rPr>
        <w:tab/>
      </w:r>
      <w:r w:rsidR="002A15AC" w:rsidRPr="004D2D4F">
        <w:rPr>
          <w:sz w:val="24"/>
          <w:szCs w:val="24"/>
          <w:lang w:val="ro-RO"/>
        </w:rPr>
        <w:t>Index alfabetic p. 344-351</w:t>
      </w:r>
    </w:p>
    <w:p w:rsidR="002A15AC" w:rsidRPr="004D2D4F" w:rsidRDefault="002A15AC" w:rsidP="007F4676">
      <w:pPr>
        <w:tabs>
          <w:tab w:val="left" w:pos="851"/>
          <w:tab w:val="left" w:pos="1635"/>
        </w:tabs>
        <w:jc w:val="both"/>
        <w:rPr>
          <w:sz w:val="24"/>
          <w:szCs w:val="24"/>
          <w:lang w:val="ro-RO"/>
        </w:rPr>
      </w:pPr>
      <w:r w:rsidRPr="004D2D4F">
        <w:rPr>
          <w:sz w:val="24"/>
          <w:szCs w:val="24"/>
          <w:lang w:val="ro-RO"/>
        </w:rPr>
        <w:t>615.31(036)</w:t>
      </w:r>
    </w:p>
    <w:p w:rsidR="002A15AC" w:rsidRPr="004D2D4F" w:rsidRDefault="002A15AC" w:rsidP="007F4676">
      <w:pPr>
        <w:tabs>
          <w:tab w:val="left" w:pos="851"/>
          <w:tab w:val="left" w:pos="1635"/>
        </w:tabs>
        <w:jc w:val="both"/>
        <w:rPr>
          <w:sz w:val="24"/>
          <w:szCs w:val="24"/>
          <w:lang w:val="ro-RO"/>
        </w:rPr>
      </w:pPr>
    </w:p>
    <w:p w:rsidR="00AE4BCB" w:rsidRPr="004D2D4F" w:rsidRDefault="00AE4BCB" w:rsidP="007F4676">
      <w:pPr>
        <w:tabs>
          <w:tab w:val="left" w:pos="851"/>
          <w:tab w:val="left" w:pos="1635"/>
        </w:tabs>
        <w:jc w:val="both"/>
        <w:rPr>
          <w:sz w:val="24"/>
          <w:szCs w:val="24"/>
          <w:lang w:val="ro-RO"/>
        </w:rPr>
      </w:pPr>
    </w:p>
    <w:p w:rsidR="002A15AC" w:rsidRPr="004D2D4F" w:rsidRDefault="002A15AC" w:rsidP="007F4676">
      <w:pPr>
        <w:pStyle w:val="Heading1"/>
        <w:tabs>
          <w:tab w:val="left" w:pos="851"/>
          <w:tab w:val="left" w:pos="1635"/>
        </w:tabs>
        <w:jc w:val="both"/>
        <w:rPr>
          <w:szCs w:val="24"/>
        </w:rPr>
      </w:pPr>
      <w:r w:rsidRPr="004D2D4F">
        <w:rPr>
          <w:szCs w:val="24"/>
        </w:rPr>
        <w:t>I.M. II 1198</w:t>
      </w:r>
    </w:p>
    <w:p w:rsidR="002A15AC" w:rsidRPr="004D2D4F" w:rsidRDefault="002A15AC" w:rsidP="007F4676">
      <w:pPr>
        <w:tabs>
          <w:tab w:val="left" w:pos="851"/>
          <w:tab w:val="left" w:pos="1635"/>
        </w:tabs>
        <w:jc w:val="both"/>
        <w:rPr>
          <w:b/>
          <w:bCs/>
          <w:sz w:val="24"/>
          <w:szCs w:val="24"/>
          <w:lang w:val="ro-RO"/>
        </w:rPr>
      </w:pPr>
      <w:r w:rsidRPr="004D2D4F">
        <w:rPr>
          <w:b/>
          <w:bCs/>
          <w:sz w:val="24"/>
          <w:szCs w:val="24"/>
          <w:lang w:val="ro-RO"/>
        </w:rPr>
        <w:t>PAMFIL, Gh. P.</w:t>
      </w:r>
    </w:p>
    <w:p w:rsidR="002A15AC" w:rsidRPr="004D2D4F" w:rsidRDefault="00E76F09" w:rsidP="007F4676">
      <w:pPr>
        <w:pStyle w:val="BodyText"/>
        <w:tabs>
          <w:tab w:val="left" w:pos="709"/>
          <w:tab w:val="left" w:pos="851"/>
        </w:tabs>
        <w:rPr>
          <w:szCs w:val="24"/>
        </w:rPr>
      </w:pPr>
      <w:r w:rsidRPr="004D2D4F">
        <w:rPr>
          <w:szCs w:val="24"/>
        </w:rPr>
        <w:tab/>
      </w:r>
      <w:r w:rsidR="002A15AC" w:rsidRPr="004D2D4F">
        <w:rPr>
          <w:szCs w:val="24"/>
        </w:rPr>
        <w:t>Problema medic</w:t>
      </w:r>
      <w:r w:rsidR="00853655" w:rsidRPr="004D2D4F">
        <w:rPr>
          <w:szCs w:val="24"/>
        </w:rPr>
        <w:t>amentelor / Gh. P. Pamfil . - [</w:t>
      </w:r>
      <w:r w:rsidR="002A15AC" w:rsidRPr="004D2D4F">
        <w:rPr>
          <w:szCs w:val="24"/>
        </w:rPr>
        <w:t>Bucureşti</w:t>
      </w:r>
      <w:r w:rsidR="00853655" w:rsidRPr="004D2D4F">
        <w:rPr>
          <w:szCs w:val="24"/>
        </w:rPr>
        <w:t xml:space="preserve"> : Soc. de Ştiinţe Farmaceutice]</w:t>
      </w:r>
      <w:r w:rsidR="002A15AC" w:rsidRPr="004D2D4F">
        <w:rPr>
          <w:szCs w:val="24"/>
        </w:rPr>
        <w:t>, 1938 . - 36 p. ; 23 cm.</w:t>
      </w:r>
    </w:p>
    <w:p w:rsidR="002A15AC" w:rsidRPr="004D2D4F" w:rsidRDefault="0076073E" w:rsidP="007F4676">
      <w:pPr>
        <w:tabs>
          <w:tab w:val="left" w:pos="851"/>
          <w:tab w:val="left" w:pos="1635"/>
        </w:tabs>
        <w:jc w:val="both"/>
        <w:rPr>
          <w:sz w:val="24"/>
          <w:szCs w:val="24"/>
          <w:lang w:val="ro-RO"/>
        </w:rPr>
      </w:pPr>
      <w:r w:rsidRPr="004D2D4F">
        <w:rPr>
          <w:sz w:val="24"/>
          <w:szCs w:val="24"/>
          <w:lang w:val="ro-RO"/>
        </w:rPr>
        <w:tab/>
      </w:r>
      <w:r w:rsidR="002A15AC" w:rsidRPr="004D2D4F">
        <w:rPr>
          <w:sz w:val="24"/>
          <w:szCs w:val="24"/>
          <w:lang w:val="ro-RO"/>
        </w:rPr>
        <w:t>Dedicaţie : „20 V, 1941, D-lui Medic Gl. Dr. V. Panaitescu</w:t>
      </w:r>
      <w:r w:rsidRPr="004D2D4F">
        <w:rPr>
          <w:sz w:val="24"/>
          <w:szCs w:val="24"/>
          <w:lang w:val="ro-RO"/>
        </w:rPr>
        <w:t xml:space="preserve"> cu veche şi cinstită prietenie</w:t>
      </w:r>
      <w:r w:rsidR="002A15AC" w:rsidRPr="004D2D4F">
        <w:rPr>
          <w:sz w:val="24"/>
          <w:szCs w:val="24"/>
          <w:lang w:val="ro-RO"/>
        </w:rPr>
        <w:t xml:space="preserve"> Pamfil</w:t>
      </w:r>
      <w:r w:rsidRPr="004D2D4F">
        <w:rPr>
          <w:sz w:val="24"/>
          <w:szCs w:val="24"/>
          <w:lang w:val="ro-RO"/>
        </w:rPr>
        <w:t xml:space="preserve"> „</w:t>
      </w:r>
    </w:p>
    <w:p w:rsidR="002A15AC" w:rsidRPr="004D2D4F" w:rsidRDefault="002A15AC" w:rsidP="007F4676">
      <w:pPr>
        <w:tabs>
          <w:tab w:val="left" w:pos="851"/>
          <w:tab w:val="left" w:pos="1635"/>
        </w:tabs>
        <w:jc w:val="both"/>
        <w:rPr>
          <w:sz w:val="24"/>
          <w:szCs w:val="24"/>
          <w:lang w:val="ro-RO"/>
        </w:rPr>
      </w:pPr>
      <w:r w:rsidRPr="004D2D4F">
        <w:rPr>
          <w:sz w:val="24"/>
          <w:szCs w:val="24"/>
          <w:lang w:val="ro-RO"/>
        </w:rPr>
        <w:t>615</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3102</w:t>
      </w:r>
    </w:p>
    <w:p w:rsidR="002A15AC" w:rsidRPr="004D2D4F" w:rsidRDefault="002A15AC" w:rsidP="007F4676">
      <w:pPr>
        <w:tabs>
          <w:tab w:val="left" w:pos="851"/>
        </w:tabs>
        <w:jc w:val="both"/>
        <w:rPr>
          <w:b/>
          <w:bCs/>
          <w:sz w:val="24"/>
          <w:szCs w:val="24"/>
          <w:lang w:val="ro-RO"/>
        </w:rPr>
      </w:pPr>
      <w:r w:rsidRPr="004D2D4F">
        <w:rPr>
          <w:b/>
          <w:bCs/>
          <w:sz w:val="24"/>
          <w:szCs w:val="24"/>
          <w:lang w:val="ro-RO"/>
        </w:rPr>
        <w:t>PAMFILIE, Tudor</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Boli şi leacuri la oameni, vite şi păsări după datinile şi credinţele poporului român </w:t>
      </w:r>
      <w:r w:rsidR="000A4A5F" w:rsidRPr="004D2D4F">
        <w:rPr>
          <w:sz w:val="24"/>
          <w:szCs w:val="24"/>
          <w:lang w:val="ro-RO"/>
        </w:rPr>
        <w:t xml:space="preserve">/ </w:t>
      </w:r>
      <w:r w:rsidRPr="004D2D4F">
        <w:rPr>
          <w:sz w:val="24"/>
          <w:szCs w:val="24"/>
          <w:lang w:val="ro-RO"/>
        </w:rPr>
        <w:t xml:space="preserve">Tudor Pamfilie ; </w:t>
      </w:r>
      <w:r w:rsidR="00853655" w:rsidRPr="004D2D4F">
        <w:rPr>
          <w:sz w:val="24"/>
          <w:szCs w:val="24"/>
          <w:lang w:val="ro-RO"/>
        </w:rPr>
        <w:t>ed.</w:t>
      </w:r>
      <w:r w:rsidRPr="004D2D4F">
        <w:rPr>
          <w:sz w:val="24"/>
          <w:szCs w:val="24"/>
          <w:lang w:val="ro-RO"/>
        </w:rPr>
        <w:t xml:space="preserve"> Petre Florea . –</w:t>
      </w:r>
      <w:r w:rsidR="00853655" w:rsidRPr="004D2D4F">
        <w:rPr>
          <w:sz w:val="24"/>
          <w:szCs w:val="24"/>
          <w:lang w:val="ro-RO"/>
        </w:rPr>
        <w:t xml:space="preserve"> Bucureşti : Ed. Saeculum I. O., 1999 . – 224 p</w:t>
      </w:r>
      <w:r w:rsidR="00892064" w:rsidRPr="004D2D4F">
        <w:rPr>
          <w:sz w:val="24"/>
          <w:szCs w:val="24"/>
          <w:lang w:val="ro-RO"/>
        </w:rPr>
        <w:t>. ; 20 cm</w:t>
      </w:r>
      <w:r w:rsidR="00853655" w:rsidRPr="004D2D4F">
        <w:rPr>
          <w:sz w:val="24"/>
          <w:szCs w:val="24"/>
          <w:lang w:val="ro-RO"/>
        </w:rPr>
        <w:t>. – (Colecţia Mythos</w:t>
      </w:r>
      <w:r w:rsidRPr="004D2D4F">
        <w:rPr>
          <w:sz w:val="24"/>
          <w:szCs w:val="24"/>
          <w:lang w:val="ro-RO"/>
        </w:rPr>
        <w:t>)</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Introducere p. 15-21</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973-9399-33-9</w:t>
      </w:r>
    </w:p>
    <w:p w:rsidR="002A15AC" w:rsidRPr="004D2D4F" w:rsidRDefault="002A15AC" w:rsidP="007F4676">
      <w:pPr>
        <w:tabs>
          <w:tab w:val="left" w:pos="851"/>
        </w:tabs>
        <w:jc w:val="both"/>
        <w:rPr>
          <w:sz w:val="24"/>
          <w:szCs w:val="24"/>
          <w:lang w:val="ro-RO"/>
        </w:rPr>
      </w:pPr>
      <w:r w:rsidRPr="004D2D4F">
        <w:rPr>
          <w:sz w:val="24"/>
          <w:szCs w:val="24"/>
          <w:lang w:val="ro-RO"/>
        </w:rPr>
        <w:t>615.89</w:t>
      </w:r>
    </w:p>
    <w:p w:rsidR="002A15AC" w:rsidRPr="004D2D4F" w:rsidRDefault="002A15AC" w:rsidP="007F4676">
      <w:pPr>
        <w:tabs>
          <w:tab w:val="left" w:pos="851"/>
        </w:tabs>
        <w:jc w:val="both"/>
        <w:rPr>
          <w:sz w:val="24"/>
          <w:szCs w:val="24"/>
          <w:lang w:val="ro-RO"/>
        </w:rPr>
      </w:pPr>
    </w:p>
    <w:p w:rsidR="00AE4BCB" w:rsidRDefault="00AE4BCB" w:rsidP="007F4676">
      <w:pPr>
        <w:tabs>
          <w:tab w:val="left" w:pos="851"/>
        </w:tabs>
        <w:jc w:val="both"/>
        <w:rPr>
          <w:sz w:val="24"/>
          <w:szCs w:val="24"/>
          <w:lang w:val="ro-RO"/>
        </w:rPr>
      </w:pPr>
    </w:p>
    <w:p w:rsidR="00895AC4" w:rsidRPr="00895AC4" w:rsidRDefault="00895AC4" w:rsidP="007F4676">
      <w:pPr>
        <w:tabs>
          <w:tab w:val="left" w:pos="851"/>
        </w:tabs>
        <w:jc w:val="both"/>
        <w:rPr>
          <w:b/>
          <w:sz w:val="24"/>
          <w:szCs w:val="24"/>
          <w:lang w:val="ro-RO"/>
        </w:rPr>
      </w:pPr>
      <w:r w:rsidRPr="00895AC4">
        <w:rPr>
          <w:b/>
          <w:sz w:val="24"/>
          <w:szCs w:val="24"/>
          <w:lang w:val="ro-RO"/>
        </w:rPr>
        <w:t xml:space="preserve">I.M. II 3728 </w:t>
      </w:r>
    </w:p>
    <w:p w:rsidR="00895AC4" w:rsidRPr="00895AC4" w:rsidRDefault="00895AC4" w:rsidP="007F4676">
      <w:pPr>
        <w:tabs>
          <w:tab w:val="left" w:pos="851"/>
        </w:tabs>
        <w:jc w:val="both"/>
        <w:rPr>
          <w:b/>
          <w:sz w:val="24"/>
          <w:szCs w:val="24"/>
        </w:rPr>
      </w:pPr>
      <w:r w:rsidRPr="00895AC4">
        <w:rPr>
          <w:b/>
          <w:sz w:val="24"/>
          <w:szCs w:val="24"/>
          <w:lang w:val="ro-RO"/>
        </w:rPr>
        <w:t xml:space="preserve">PANAITESCU, Gh. Em. </w:t>
      </w:r>
      <w:r w:rsidRPr="00895AC4">
        <w:rPr>
          <w:b/>
          <w:sz w:val="24"/>
          <w:szCs w:val="24"/>
        </w:rPr>
        <w:t xml:space="preserve">; BRUCKNER, Ion </w:t>
      </w:r>
    </w:p>
    <w:p w:rsidR="00895AC4" w:rsidRDefault="00895AC4" w:rsidP="007F4676">
      <w:pPr>
        <w:tabs>
          <w:tab w:val="left" w:pos="851"/>
        </w:tabs>
        <w:jc w:val="both"/>
        <w:rPr>
          <w:sz w:val="24"/>
          <w:szCs w:val="24"/>
        </w:rPr>
      </w:pPr>
      <w:r>
        <w:rPr>
          <w:sz w:val="24"/>
          <w:szCs w:val="24"/>
        </w:rPr>
        <w:tab/>
        <w:t>Tratamentul cu sulfathiazol al dizi</w:t>
      </w:r>
      <w:r w:rsidR="00F07FB4">
        <w:rPr>
          <w:sz w:val="24"/>
          <w:szCs w:val="24"/>
        </w:rPr>
        <w:t>nteriei bacilare (Bacil Shiga) ş</w:t>
      </w:r>
      <w:r>
        <w:rPr>
          <w:sz w:val="24"/>
          <w:szCs w:val="24"/>
        </w:rPr>
        <w:t>i al enteritei dizenteriforme / Gh. Em. Pana</w:t>
      </w:r>
      <w:r w:rsidR="00F07FB4">
        <w:rPr>
          <w:sz w:val="24"/>
          <w:szCs w:val="24"/>
        </w:rPr>
        <w:t>itescu, Ion Bruckner . - Bucureş</w:t>
      </w:r>
      <w:r>
        <w:rPr>
          <w:sz w:val="24"/>
          <w:szCs w:val="24"/>
        </w:rPr>
        <w:t>ti : Tip. Cultura, 1942 . –</w:t>
      </w:r>
      <w:r w:rsidR="00F07FB4">
        <w:rPr>
          <w:sz w:val="24"/>
          <w:szCs w:val="24"/>
        </w:rPr>
        <w:t xml:space="preserve"> 12 p. :</w:t>
      </w:r>
      <w:r>
        <w:rPr>
          <w:sz w:val="24"/>
          <w:szCs w:val="24"/>
        </w:rPr>
        <w:t xml:space="preserve"> tab. ; 21 cm. </w:t>
      </w:r>
    </w:p>
    <w:p w:rsidR="00895AC4" w:rsidRDefault="00895AC4" w:rsidP="007F4676">
      <w:pPr>
        <w:tabs>
          <w:tab w:val="left" w:pos="851"/>
        </w:tabs>
        <w:jc w:val="both"/>
        <w:rPr>
          <w:sz w:val="24"/>
          <w:szCs w:val="24"/>
        </w:rPr>
      </w:pPr>
      <w:r>
        <w:rPr>
          <w:sz w:val="24"/>
          <w:szCs w:val="24"/>
        </w:rPr>
        <w:tab/>
        <w:t>Bibliogr. p. 12</w:t>
      </w:r>
    </w:p>
    <w:p w:rsidR="00895AC4" w:rsidRDefault="00F07FB4" w:rsidP="007F4676">
      <w:pPr>
        <w:tabs>
          <w:tab w:val="left" w:pos="851"/>
        </w:tabs>
        <w:jc w:val="both"/>
        <w:rPr>
          <w:sz w:val="24"/>
          <w:szCs w:val="24"/>
        </w:rPr>
      </w:pPr>
      <w:r>
        <w:rPr>
          <w:sz w:val="24"/>
          <w:szCs w:val="24"/>
        </w:rPr>
        <w:tab/>
        <w:t xml:space="preserve">Extras : </w:t>
      </w:r>
      <w:r w:rsidRPr="0087256C">
        <w:rPr>
          <w:i/>
          <w:sz w:val="24"/>
          <w:szCs w:val="24"/>
        </w:rPr>
        <w:t xml:space="preserve">Revista </w:t>
      </w:r>
      <w:r w:rsidRPr="0087256C">
        <w:rPr>
          <w:i/>
          <w:sz w:val="24"/>
          <w:szCs w:val="24"/>
          <w:lang w:val="ro-RO"/>
        </w:rPr>
        <w:t>Ş</w:t>
      </w:r>
      <w:r w:rsidRPr="0087256C">
        <w:rPr>
          <w:i/>
          <w:sz w:val="24"/>
          <w:szCs w:val="24"/>
        </w:rPr>
        <w:t>tiinţ</w:t>
      </w:r>
      <w:r w:rsidR="00895AC4" w:rsidRPr="0087256C">
        <w:rPr>
          <w:i/>
          <w:sz w:val="24"/>
          <w:szCs w:val="24"/>
        </w:rPr>
        <w:t>elor Medicale</w:t>
      </w:r>
      <w:r w:rsidR="00895AC4">
        <w:rPr>
          <w:sz w:val="24"/>
          <w:szCs w:val="24"/>
        </w:rPr>
        <w:t>, Nr. 7, 8 – Iulie – August 1942(pag. 572 – 583)</w:t>
      </w:r>
    </w:p>
    <w:p w:rsidR="00895AC4" w:rsidRPr="00895AC4" w:rsidRDefault="00895AC4" w:rsidP="007F4676">
      <w:pPr>
        <w:tabs>
          <w:tab w:val="left" w:pos="851"/>
        </w:tabs>
        <w:jc w:val="both"/>
        <w:rPr>
          <w:sz w:val="24"/>
          <w:szCs w:val="24"/>
        </w:rPr>
      </w:pPr>
      <w:r>
        <w:rPr>
          <w:sz w:val="24"/>
          <w:szCs w:val="24"/>
        </w:rPr>
        <w:t xml:space="preserve">616.935 </w:t>
      </w:r>
    </w:p>
    <w:p w:rsidR="00895AC4" w:rsidRDefault="00895AC4" w:rsidP="007F4676">
      <w:pPr>
        <w:tabs>
          <w:tab w:val="left" w:pos="851"/>
        </w:tabs>
        <w:jc w:val="both"/>
        <w:rPr>
          <w:sz w:val="24"/>
          <w:szCs w:val="24"/>
          <w:lang w:val="ro-RO"/>
        </w:rPr>
      </w:pPr>
    </w:p>
    <w:p w:rsidR="00895AC4" w:rsidRPr="004D2D4F" w:rsidRDefault="00895AC4"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b/>
          <w:bCs/>
          <w:sz w:val="24"/>
          <w:szCs w:val="24"/>
          <w:lang w:val="ro-RO"/>
        </w:rPr>
        <w:lastRenderedPageBreak/>
        <w:t>I.M. II 1781</w:t>
      </w:r>
      <w:r w:rsidRPr="004D2D4F">
        <w:rPr>
          <w:b/>
          <w:bCs/>
          <w:sz w:val="24"/>
          <w:szCs w:val="24"/>
        </w:rPr>
        <w:t>/24 (vol.1); I.M. II 3187/22</w:t>
      </w:r>
    </w:p>
    <w:p w:rsidR="002A15AC" w:rsidRPr="004D2D4F" w:rsidRDefault="002A15AC" w:rsidP="007F4676">
      <w:pPr>
        <w:tabs>
          <w:tab w:val="left" w:pos="851"/>
        </w:tabs>
        <w:jc w:val="both"/>
        <w:rPr>
          <w:b/>
          <w:bCs/>
          <w:sz w:val="24"/>
          <w:szCs w:val="24"/>
        </w:rPr>
      </w:pPr>
      <w:r w:rsidRPr="004D2D4F">
        <w:rPr>
          <w:b/>
          <w:bCs/>
          <w:sz w:val="24"/>
          <w:szCs w:val="24"/>
        </w:rPr>
        <w:t>PANAITESCU, Maria I.</w:t>
      </w:r>
    </w:p>
    <w:p w:rsidR="002A15AC" w:rsidRPr="004D2D4F" w:rsidRDefault="002A15AC" w:rsidP="007F4676">
      <w:pPr>
        <w:tabs>
          <w:tab w:val="left" w:pos="851"/>
        </w:tabs>
        <w:jc w:val="both"/>
        <w:rPr>
          <w:sz w:val="24"/>
          <w:szCs w:val="24"/>
          <w:lang w:val="ro-RO"/>
        </w:rPr>
      </w:pPr>
      <w:r w:rsidRPr="004D2D4F">
        <w:rPr>
          <w:b/>
          <w:bCs/>
          <w:sz w:val="24"/>
          <w:szCs w:val="24"/>
        </w:rPr>
        <w:tab/>
      </w:r>
      <w:r w:rsidRPr="004D2D4F">
        <w:rPr>
          <w:sz w:val="24"/>
          <w:szCs w:val="24"/>
          <w:lang w:val="ro-RO"/>
        </w:rPr>
        <w:t xml:space="preserve">Contribuţiuni la studiul infecţiunilor asociate în tuberculoza pulmonară </w:t>
      </w:r>
      <w:r w:rsidRPr="004D2D4F">
        <w:rPr>
          <w:sz w:val="24"/>
          <w:szCs w:val="24"/>
        </w:rPr>
        <w:t>/ Maria I. Panaitescu . – Bucure</w:t>
      </w:r>
      <w:r w:rsidRPr="004D2D4F">
        <w:rPr>
          <w:sz w:val="24"/>
          <w:szCs w:val="24"/>
          <w:lang w:val="ro-RO"/>
        </w:rPr>
        <w:t xml:space="preserve">şti </w:t>
      </w:r>
      <w:r w:rsidR="00853655" w:rsidRPr="004D2D4F">
        <w:rPr>
          <w:sz w:val="24"/>
          <w:szCs w:val="24"/>
          <w:lang w:val="ro-RO"/>
        </w:rPr>
        <w:t>: Tipografia „Lupta” N. Stroilă</w:t>
      </w:r>
      <w:r w:rsidR="00892064" w:rsidRPr="004D2D4F">
        <w:rPr>
          <w:sz w:val="24"/>
          <w:szCs w:val="24"/>
          <w:lang w:val="ro-RO"/>
        </w:rPr>
        <w:t>, 1924 . – 25 p.</w:t>
      </w:r>
      <w:r w:rsidRPr="004D2D4F">
        <w:rPr>
          <w:sz w:val="24"/>
          <w:szCs w:val="24"/>
          <w:lang w:val="ro-RO"/>
        </w:rPr>
        <w:t xml:space="preserve"> : tab ; 22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la final</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w:t>
      </w:r>
    </w:p>
    <w:p w:rsidR="002A15AC" w:rsidRPr="004D2D4F" w:rsidRDefault="0076073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clinique medicale de la Faculté de Medicine de Bucharest. Hospital Filantropia : Vol 1</w:t>
      </w:r>
    </w:p>
    <w:p w:rsidR="002A15AC" w:rsidRPr="004D2D4F" w:rsidRDefault="0076073E"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ro-RO"/>
        </w:rPr>
        <w:t>616.24-002.5</w:t>
      </w:r>
      <w:r w:rsidRPr="004D2D4F">
        <w:rPr>
          <w:sz w:val="24"/>
          <w:szCs w:val="24"/>
          <w:lang w:val="ro-RO"/>
        </w:rPr>
        <w:tab/>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pStyle w:val="Heading1"/>
        <w:tabs>
          <w:tab w:val="left" w:pos="851"/>
          <w:tab w:val="left" w:pos="1635"/>
        </w:tabs>
        <w:jc w:val="both"/>
        <w:rPr>
          <w:szCs w:val="24"/>
          <w:lang w:val="fr-FR"/>
        </w:rPr>
      </w:pPr>
      <w:r w:rsidRPr="004D2D4F">
        <w:rPr>
          <w:szCs w:val="24"/>
          <w:lang w:val="fr-FR"/>
        </w:rPr>
        <w:t>I.M. II 2209</w:t>
      </w:r>
    </w:p>
    <w:p w:rsidR="002A15AC" w:rsidRPr="004D2D4F" w:rsidRDefault="002A15AC" w:rsidP="007F4676">
      <w:pPr>
        <w:tabs>
          <w:tab w:val="left" w:pos="851"/>
          <w:tab w:val="left" w:pos="1635"/>
        </w:tabs>
        <w:jc w:val="both"/>
        <w:rPr>
          <w:b/>
          <w:bCs/>
          <w:sz w:val="24"/>
          <w:szCs w:val="24"/>
          <w:lang w:val="ro-RO"/>
        </w:rPr>
      </w:pPr>
      <w:r w:rsidRPr="004D2D4F">
        <w:rPr>
          <w:b/>
          <w:bCs/>
          <w:sz w:val="24"/>
          <w:szCs w:val="24"/>
          <w:lang w:val="ro-RO"/>
        </w:rPr>
        <w:t>PANAITESCU, V.</w:t>
      </w:r>
    </w:p>
    <w:p w:rsidR="002A15AC" w:rsidRPr="004D2D4F" w:rsidRDefault="00E76F09" w:rsidP="007F4676">
      <w:pPr>
        <w:tabs>
          <w:tab w:val="left" w:pos="709"/>
          <w:tab w:val="left" w:pos="851"/>
        </w:tabs>
        <w:jc w:val="both"/>
        <w:rPr>
          <w:sz w:val="24"/>
          <w:szCs w:val="24"/>
          <w:lang w:val="ro-RO"/>
        </w:rPr>
      </w:pPr>
      <w:r w:rsidRPr="004D2D4F">
        <w:rPr>
          <w:sz w:val="24"/>
          <w:szCs w:val="24"/>
          <w:lang w:val="ro-RO"/>
        </w:rPr>
        <w:tab/>
      </w:r>
      <w:r w:rsidR="002A15AC" w:rsidRPr="004D2D4F">
        <w:rPr>
          <w:sz w:val="24"/>
          <w:szCs w:val="24"/>
          <w:lang w:val="ro-RO"/>
        </w:rPr>
        <w:t>Câteva cuvinte asupra vaccinării antitifoidice / V. Panaitescu .</w:t>
      </w:r>
      <w:r w:rsidR="00F30894" w:rsidRPr="004D2D4F">
        <w:rPr>
          <w:sz w:val="24"/>
          <w:szCs w:val="24"/>
          <w:lang w:val="ro-RO"/>
        </w:rPr>
        <w:t xml:space="preserve"> </w:t>
      </w:r>
      <w:r w:rsidR="002A15AC" w:rsidRPr="004D2D4F">
        <w:rPr>
          <w:sz w:val="24"/>
          <w:szCs w:val="24"/>
          <w:lang w:val="ro-RO"/>
        </w:rPr>
        <w:t>- B</w:t>
      </w:r>
      <w:r w:rsidR="00BD6B0A" w:rsidRPr="004D2D4F">
        <w:rPr>
          <w:sz w:val="24"/>
          <w:szCs w:val="24"/>
          <w:lang w:val="ro-RO"/>
        </w:rPr>
        <w:t>ucureşti : Tipografia „Cultura”, 1913 . - 16</w:t>
      </w:r>
      <w:r w:rsidR="002A15AC" w:rsidRPr="004D2D4F">
        <w:rPr>
          <w:sz w:val="24"/>
          <w:szCs w:val="24"/>
          <w:lang w:val="ro-RO"/>
        </w:rPr>
        <w:t>p. ; 23 cm.</w:t>
      </w:r>
    </w:p>
    <w:p w:rsidR="002A15AC" w:rsidRPr="004D2D4F" w:rsidRDefault="0076073E" w:rsidP="007F4676">
      <w:pPr>
        <w:tabs>
          <w:tab w:val="left" w:pos="851"/>
          <w:tab w:val="left" w:pos="1635"/>
        </w:tabs>
        <w:jc w:val="both"/>
        <w:rPr>
          <w:sz w:val="24"/>
          <w:szCs w:val="24"/>
          <w:lang w:val="ro-RO"/>
        </w:rPr>
      </w:pPr>
      <w:r w:rsidRPr="004D2D4F">
        <w:rPr>
          <w:sz w:val="24"/>
          <w:szCs w:val="24"/>
          <w:lang w:val="ro-RO"/>
        </w:rPr>
        <w:tab/>
      </w:r>
      <w:r w:rsidR="002A15AC" w:rsidRPr="004D2D4F">
        <w:rPr>
          <w:sz w:val="24"/>
          <w:szCs w:val="24"/>
          <w:lang w:val="ro-RO"/>
        </w:rPr>
        <w:t>Extras din „Revista Ştiinţelor Medicale” no. 1.</w:t>
      </w:r>
      <w:r w:rsidR="006B0796" w:rsidRPr="004D2D4F">
        <w:rPr>
          <w:sz w:val="24"/>
          <w:szCs w:val="24"/>
          <w:lang w:val="ro-RO"/>
        </w:rPr>
        <w:t xml:space="preserve"> </w:t>
      </w:r>
      <w:r w:rsidR="002A15AC" w:rsidRPr="004D2D4F">
        <w:rPr>
          <w:sz w:val="24"/>
          <w:szCs w:val="24"/>
          <w:lang w:val="ro-RO"/>
        </w:rPr>
        <w:t>ianuarie 1913</w:t>
      </w:r>
    </w:p>
    <w:p w:rsidR="002A15AC" w:rsidRPr="004D2D4F" w:rsidRDefault="002A15AC" w:rsidP="007F4676">
      <w:pPr>
        <w:tabs>
          <w:tab w:val="left" w:pos="851"/>
          <w:tab w:val="left" w:pos="1635"/>
        </w:tabs>
        <w:jc w:val="both"/>
        <w:rPr>
          <w:sz w:val="24"/>
          <w:szCs w:val="24"/>
          <w:lang w:val="ro-RO"/>
        </w:rPr>
      </w:pPr>
      <w:r w:rsidRPr="004D2D4F">
        <w:rPr>
          <w:sz w:val="24"/>
          <w:szCs w:val="24"/>
          <w:lang w:val="ro-RO"/>
        </w:rPr>
        <w:t>616.927 : 615.371</w:t>
      </w:r>
    </w:p>
    <w:p w:rsidR="002A15AC" w:rsidRPr="004D2D4F" w:rsidRDefault="002A15AC" w:rsidP="007F4676">
      <w:pPr>
        <w:tabs>
          <w:tab w:val="left" w:pos="851"/>
          <w:tab w:val="left" w:pos="1635"/>
        </w:tabs>
        <w:jc w:val="both"/>
        <w:rPr>
          <w:sz w:val="24"/>
          <w:szCs w:val="24"/>
          <w:lang w:val="ro-RO"/>
        </w:rPr>
      </w:pPr>
    </w:p>
    <w:p w:rsidR="00AE4BCB" w:rsidRPr="004D2D4F" w:rsidRDefault="00AE4BCB" w:rsidP="007F4676">
      <w:pPr>
        <w:tabs>
          <w:tab w:val="left" w:pos="851"/>
          <w:tab w:val="left" w:pos="1635"/>
        </w:tabs>
        <w:jc w:val="both"/>
        <w:rPr>
          <w:sz w:val="24"/>
          <w:szCs w:val="24"/>
          <w:lang w:val="ro-RO"/>
        </w:rPr>
      </w:pPr>
    </w:p>
    <w:p w:rsidR="0024383A" w:rsidRPr="004D2D4F" w:rsidRDefault="0014603C" w:rsidP="007F4676">
      <w:pPr>
        <w:tabs>
          <w:tab w:val="left" w:pos="851"/>
          <w:tab w:val="left" w:pos="1635"/>
        </w:tabs>
        <w:jc w:val="both"/>
        <w:rPr>
          <w:b/>
          <w:sz w:val="24"/>
          <w:szCs w:val="24"/>
          <w:lang w:val="ro-RO"/>
        </w:rPr>
      </w:pPr>
      <w:r w:rsidRPr="004D2D4F">
        <w:rPr>
          <w:b/>
          <w:sz w:val="24"/>
          <w:szCs w:val="24"/>
          <w:lang w:val="ro-RO"/>
        </w:rPr>
        <w:t>I.M.III 884</w:t>
      </w:r>
    </w:p>
    <w:p w:rsidR="0014603C" w:rsidRPr="004D2D4F" w:rsidRDefault="0014603C" w:rsidP="007F4676">
      <w:pPr>
        <w:tabs>
          <w:tab w:val="left" w:pos="851"/>
          <w:tab w:val="left" w:pos="1635"/>
        </w:tabs>
        <w:jc w:val="both"/>
        <w:rPr>
          <w:b/>
          <w:sz w:val="24"/>
          <w:szCs w:val="24"/>
          <w:lang w:val="ro-RO"/>
        </w:rPr>
      </w:pPr>
      <w:r w:rsidRPr="004D2D4F">
        <w:rPr>
          <w:b/>
          <w:sz w:val="24"/>
          <w:szCs w:val="24"/>
          <w:lang w:val="ro-RO"/>
        </w:rPr>
        <w:t>PANAITESCU, V.</w:t>
      </w:r>
    </w:p>
    <w:p w:rsidR="0014603C" w:rsidRPr="004D2D4F" w:rsidRDefault="007E435E" w:rsidP="007F4676">
      <w:pPr>
        <w:tabs>
          <w:tab w:val="left" w:pos="851"/>
          <w:tab w:val="left" w:pos="1635"/>
        </w:tabs>
        <w:jc w:val="both"/>
        <w:rPr>
          <w:sz w:val="24"/>
          <w:szCs w:val="24"/>
          <w:lang w:val="ro-RO"/>
        </w:rPr>
      </w:pPr>
      <w:r w:rsidRPr="004D2D4F">
        <w:rPr>
          <w:sz w:val="24"/>
          <w:szCs w:val="24"/>
          <w:lang w:val="ro-RO"/>
        </w:rPr>
        <w:tab/>
      </w:r>
      <w:r w:rsidR="00A859FB" w:rsidRPr="004D2D4F">
        <w:rPr>
          <w:sz w:val="24"/>
          <w:szCs w:val="24"/>
          <w:lang w:val="ro-RO"/>
        </w:rPr>
        <w:t>Le trachôme dans l’armeé</w:t>
      </w:r>
      <w:r w:rsidR="0014603C" w:rsidRPr="004D2D4F">
        <w:rPr>
          <w:sz w:val="24"/>
          <w:szCs w:val="24"/>
          <w:lang w:val="ro-RO"/>
        </w:rPr>
        <w:t xml:space="preserve"> Roumaine</w:t>
      </w:r>
      <w:r w:rsidR="00A859FB" w:rsidRPr="004D2D4F">
        <w:rPr>
          <w:sz w:val="24"/>
          <w:szCs w:val="24"/>
          <w:lang w:val="ro-RO"/>
        </w:rPr>
        <w:t xml:space="preserve"> : Raport fait au premier Congrés de la Societé Roumaine d’opthalmologie ( à</w:t>
      </w:r>
      <w:r w:rsidR="0014603C" w:rsidRPr="004D2D4F">
        <w:rPr>
          <w:sz w:val="24"/>
          <w:szCs w:val="24"/>
          <w:lang w:val="ro-RO"/>
        </w:rPr>
        <w:t xml:space="preserve"> Bucar</w:t>
      </w:r>
      <w:r w:rsidR="00A859FB" w:rsidRPr="004D2D4F">
        <w:rPr>
          <w:sz w:val="24"/>
          <w:szCs w:val="24"/>
          <w:lang w:val="ro-RO"/>
        </w:rPr>
        <w:t>e</w:t>
      </w:r>
      <w:r w:rsidR="0014603C" w:rsidRPr="004D2D4F">
        <w:rPr>
          <w:sz w:val="24"/>
          <w:szCs w:val="24"/>
          <w:lang w:val="ro-RO"/>
        </w:rPr>
        <w:t>st en Mai 1924) / V. Panaitescu . – Cluj : Institu</w:t>
      </w:r>
      <w:r w:rsidR="00A859FB" w:rsidRPr="004D2D4F">
        <w:rPr>
          <w:sz w:val="24"/>
          <w:szCs w:val="24"/>
          <w:lang w:val="ro-RO"/>
        </w:rPr>
        <w:t>t d’Arts Graphiques „Cartea Românească</w:t>
      </w:r>
      <w:r w:rsidR="0014603C" w:rsidRPr="004D2D4F">
        <w:rPr>
          <w:sz w:val="24"/>
          <w:szCs w:val="24"/>
          <w:lang w:val="ro-RO"/>
        </w:rPr>
        <w:t xml:space="preserve">”, 1926 . – 16p. : il ; 26 cm. </w:t>
      </w:r>
    </w:p>
    <w:p w:rsidR="0014603C" w:rsidRPr="004D2D4F" w:rsidRDefault="0076073E" w:rsidP="007F4676">
      <w:pPr>
        <w:tabs>
          <w:tab w:val="left" w:pos="851"/>
          <w:tab w:val="left" w:pos="1635"/>
        </w:tabs>
        <w:jc w:val="both"/>
        <w:rPr>
          <w:sz w:val="24"/>
          <w:szCs w:val="24"/>
          <w:lang w:val="ro-RO"/>
        </w:rPr>
      </w:pPr>
      <w:r w:rsidRPr="004D2D4F">
        <w:rPr>
          <w:sz w:val="24"/>
          <w:szCs w:val="24"/>
          <w:lang w:val="ro-RO"/>
        </w:rPr>
        <w:tab/>
      </w:r>
      <w:r w:rsidR="0014603C" w:rsidRPr="004D2D4F">
        <w:rPr>
          <w:sz w:val="24"/>
          <w:szCs w:val="24"/>
          <w:lang w:val="ro-RO"/>
        </w:rPr>
        <w:t>Bibliogr. p. 16</w:t>
      </w:r>
    </w:p>
    <w:p w:rsidR="0014603C" w:rsidRPr="004D2D4F" w:rsidRDefault="0076073E" w:rsidP="007F4676">
      <w:pPr>
        <w:tabs>
          <w:tab w:val="left" w:pos="851"/>
          <w:tab w:val="left" w:pos="1635"/>
        </w:tabs>
        <w:jc w:val="both"/>
        <w:rPr>
          <w:sz w:val="24"/>
          <w:szCs w:val="24"/>
          <w:lang w:val="ro-RO"/>
        </w:rPr>
      </w:pPr>
      <w:r w:rsidRPr="004D2D4F">
        <w:rPr>
          <w:sz w:val="24"/>
          <w:szCs w:val="24"/>
          <w:lang w:val="ro-RO"/>
        </w:rPr>
        <w:tab/>
      </w:r>
      <w:r w:rsidR="0014603C" w:rsidRPr="004D2D4F">
        <w:rPr>
          <w:sz w:val="24"/>
          <w:szCs w:val="24"/>
          <w:lang w:val="ro-RO"/>
        </w:rPr>
        <w:t>Extrait : „Bulletin du Congres</w:t>
      </w:r>
      <w:r w:rsidR="00F30894" w:rsidRPr="004D2D4F">
        <w:rPr>
          <w:sz w:val="24"/>
          <w:szCs w:val="24"/>
          <w:lang w:val="ro-RO"/>
        </w:rPr>
        <w:t>.....</w:t>
      </w:r>
      <w:r w:rsidR="0014603C" w:rsidRPr="004D2D4F">
        <w:rPr>
          <w:sz w:val="24"/>
          <w:szCs w:val="24"/>
          <w:lang w:val="ro-RO"/>
        </w:rPr>
        <w:t>„</w:t>
      </w:r>
    </w:p>
    <w:p w:rsidR="0014603C" w:rsidRPr="004D2D4F" w:rsidRDefault="00A859FB" w:rsidP="007F4676">
      <w:pPr>
        <w:tabs>
          <w:tab w:val="left" w:pos="851"/>
          <w:tab w:val="left" w:pos="1635"/>
        </w:tabs>
        <w:jc w:val="both"/>
        <w:rPr>
          <w:sz w:val="24"/>
          <w:szCs w:val="24"/>
          <w:lang w:val="ro-RO"/>
        </w:rPr>
      </w:pPr>
      <w:r w:rsidRPr="004D2D4F">
        <w:rPr>
          <w:sz w:val="24"/>
          <w:szCs w:val="24"/>
          <w:lang w:val="ro-RO"/>
        </w:rPr>
        <w:t>617.7:35(498)</w:t>
      </w:r>
    </w:p>
    <w:p w:rsidR="0014603C" w:rsidRPr="004D2D4F" w:rsidRDefault="0014603C" w:rsidP="007F4676">
      <w:pPr>
        <w:tabs>
          <w:tab w:val="left" w:pos="851"/>
          <w:tab w:val="left" w:pos="1635"/>
        </w:tabs>
        <w:jc w:val="both"/>
        <w:rPr>
          <w:sz w:val="24"/>
          <w:szCs w:val="24"/>
          <w:lang w:val="ro-RO"/>
        </w:rPr>
      </w:pPr>
    </w:p>
    <w:p w:rsidR="0014603C" w:rsidRDefault="0014603C" w:rsidP="007F4676">
      <w:pPr>
        <w:tabs>
          <w:tab w:val="left" w:pos="851"/>
          <w:tab w:val="left" w:pos="1635"/>
        </w:tabs>
        <w:jc w:val="both"/>
        <w:rPr>
          <w:sz w:val="24"/>
          <w:szCs w:val="24"/>
          <w:lang w:val="ro-RO"/>
        </w:rPr>
      </w:pPr>
    </w:p>
    <w:p w:rsidR="00462627" w:rsidRPr="00462627" w:rsidRDefault="00462627" w:rsidP="00462627">
      <w:pPr>
        <w:jc w:val="both"/>
        <w:rPr>
          <w:b/>
          <w:sz w:val="24"/>
          <w:szCs w:val="24"/>
          <w:lang w:val="ro-RO"/>
        </w:rPr>
      </w:pPr>
      <w:r w:rsidRPr="00462627">
        <w:rPr>
          <w:b/>
          <w:sz w:val="24"/>
          <w:szCs w:val="24"/>
          <w:lang w:val="ro-RO"/>
        </w:rPr>
        <w:t>I.M. III 1274/9</w:t>
      </w:r>
    </w:p>
    <w:p w:rsidR="00462627" w:rsidRPr="00462627" w:rsidRDefault="00462627" w:rsidP="00462627">
      <w:pPr>
        <w:jc w:val="both"/>
        <w:rPr>
          <w:b/>
          <w:sz w:val="24"/>
          <w:szCs w:val="24"/>
          <w:lang w:val="ro-RO"/>
        </w:rPr>
      </w:pPr>
      <w:r w:rsidRPr="00462627">
        <w:rPr>
          <w:b/>
          <w:sz w:val="24"/>
          <w:szCs w:val="24"/>
          <w:lang w:val="ro-RO"/>
        </w:rPr>
        <w:t>PANAITESCU, V.</w:t>
      </w:r>
    </w:p>
    <w:p w:rsidR="00462627" w:rsidRPr="00462627" w:rsidRDefault="00462627" w:rsidP="00462627">
      <w:pPr>
        <w:jc w:val="both"/>
        <w:rPr>
          <w:sz w:val="24"/>
          <w:szCs w:val="24"/>
          <w:lang w:val="ro-RO"/>
        </w:rPr>
      </w:pPr>
      <w:r w:rsidRPr="00462627">
        <w:rPr>
          <w:b/>
          <w:sz w:val="24"/>
          <w:szCs w:val="24"/>
          <w:lang w:val="ro-RO"/>
        </w:rPr>
        <w:tab/>
      </w:r>
      <w:r w:rsidRPr="00462627">
        <w:rPr>
          <w:sz w:val="24"/>
          <w:szCs w:val="24"/>
          <w:lang w:val="ro-RO"/>
        </w:rPr>
        <w:t>Sérothérapie curative du tétanos / V. Panaitescu . - [S.l. : s.n., s.a.] . – p. 559-566 ; 27 cm.</w:t>
      </w:r>
    </w:p>
    <w:p w:rsidR="00462627" w:rsidRPr="00462627" w:rsidRDefault="00462627" w:rsidP="00462627">
      <w:pPr>
        <w:ind w:firstLine="720"/>
        <w:jc w:val="both"/>
        <w:rPr>
          <w:sz w:val="24"/>
          <w:szCs w:val="24"/>
          <w:lang w:val="ro-RO"/>
        </w:rPr>
      </w:pPr>
      <w:r w:rsidRPr="00462627">
        <w:rPr>
          <w:sz w:val="24"/>
          <w:szCs w:val="24"/>
          <w:lang w:val="ro-RO"/>
        </w:rPr>
        <w:t>Extras din „</w:t>
      </w:r>
      <w:r w:rsidRPr="00462627">
        <w:rPr>
          <w:i/>
          <w:sz w:val="24"/>
          <w:szCs w:val="24"/>
          <w:lang w:val="ro-RO"/>
        </w:rPr>
        <w:t>Hommage</w:t>
      </w:r>
      <w:r w:rsidRPr="00462627">
        <w:rPr>
          <w:b/>
          <w:i/>
          <w:sz w:val="24"/>
          <w:szCs w:val="24"/>
          <w:lang w:val="ro-RO"/>
        </w:rPr>
        <w:t xml:space="preserve"> </w:t>
      </w:r>
      <w:r w:rsidRPr="00462627">
        <w:rPr>
          <w:i/>
          <w:sz w:val="24"/>
          <w:szCs w:val="24"/>
          <w:lang w:val="ro-RO"/>
        </w:rPr>
        <w:t>a la Mémoire Jean Çantacuzène</w:t>
      </w:r>
      <w:r>
        <w:rPr>
          <w:sz w:val="24"/>
          <w:szCs w:val="24"/>
          <w:lang w:val="ro-RO"/>
        </w:rPr>
        <w:t>”</w:t>
      </w:r>
      <w:r w:rsidRPr="00462627">
        <w:rPr>
          <w:sz w:val="24"/>
          <w:szCs w:val="24"/>
          <w:lang w:val="ro-RO"/>
        </w:rPr>
        <w:t xml:space="preserve"> : Vol. 2</w:t>
      </w:r>
    </w:p>
    <w:p w:rsidR="00462627" w:rsidRPr="00462627" w:rsidRDefault="00462627" w:rsidP="00462627">
      <w:pPr>
        <w:jc w:val="both"/>
        <w:rPr>
          <w:sz w:val="24"/>
          <w:szCs w:val="24"/>
          <w:lang w:val="ro-RO"/>
        </w:rPr>
      </w:pPr>
      <w:r>
        <w:rPr>
          <w:sz w:val="24"/>
          <w:szCs w:val="24"/>
          <w:lang w:val="ro-RO"/>
        </w:rPr>
        <w:tab/>
      </w:r>
      <w:r w:rsidRPr="00462627">
        <w:rPr>
          <w:sz w:val="24"/>
          <w:szCs w:val="24"/>
          <w:lang w:val="ro-RO"/>
        </w:rPr>
        <w:t>Coligat</w:t>
      </w:r>
    </w:p>
    <w:p w:rsidR="00462627" w:rsidRPr="00462627" w:rsidRDefault="00462627" w:rsidP="00462627">
      <w:pPr>
        <w:tabs>
          <w:tab w:val="left" w:pos="851"/>
          <w:tab w:val="left" w:pos="1635"/>
        </w:tabs>
        <w:jc w:val="both"/>
        <w:rPr>
          <w:sz w:val="24"/>
          <w:szCs w:val="24"/>
          <w:lang w:val="ro-RO"/>
        </w:rPr>
      </w:pPr>
      <w:r w:rsidRPr="00462627">
        <w:rPr>
          <w:sz w:val="24"/>
          <w:szCs w:val="24"/>
          <w:lang w:val="ro-RO"/>
        </w:rPr>
        <w:t xml:space="preserve">616.98-08                          </w:t>
      </w:r>
    </w:p>
    <w:p w:rsidR="00462627" w:rsidRPr="00462627" w:rsidRDefault="00462627" w:rsidP="007F4676">
      <w:pPr>
        <w:tabs>
          <w:tab w:val="left" w:pos="851"/>
          <w:tab w:val="left" w:pos="1635"/>
        </w:tabs>
        <w:jc w:val="both"/>
        <w:rPr>
          <w:sz w:val="24"/>
          <w:szCs w:val="24"/>
          <w:lang w:val="ro-RO"/>
        </w:rPr>
      </w:pPr>
    </w:p>
    <w:p w:rsidR="00462627" w:rsidRPr="004D2D4F" w:rsidRDefault="00462627" w:rsidP="007F4676">
      <w:pPr>
        <w:tabs>
          <w:tab w:val="left" w:pos="851"/>
          <w:tab w:val="left" w:pos="1635"/>
        </w:tabs>
        <w:jc w:val="both"/>
        <w:rPr>
          <w:sz w:val="24"/>
          <w:szCs w:val="24"/>
          <w:lang w:val="ro-RO"/>
        </w:rPr>
      </w:pPr>
    </w:p>
    <w:p w:rsidR="002A15AC" w:rsidRPr="004D2D4F" w:rsidRDefault="002A15AC" w:rsidP="007F4676">
      <w:pPr>
        <w:pStyle w:val="Heading1"/>
        <w:tabs>
          <w:tab w:val="left" w:pos="851"/>
          <w:tab w:val="left" w:pos="1635"/>
        </w:tabs>
        <w:jc w:val="both"/>
        <w:rPr>
          <w:szCs w:val="24"/>
          <w:lang w:val="fr-FR"/>
        </w:rPr>
      </w:pPr>
      <w:r w:rsidRPr="004D2D4F">
        <w:rPr>
          <w:szCs w:val="24"/>
          <w:lang w:val="fr-FR"/>
        </w:rPr>
        <w:t>I.M. III 683</w:t>
      </w:r>
    </w:p>
    <w:p w:rsidR="002A15AC" w:rsidRPr="004D2D4F" w:rsidRDefault="002A15AC" w:rsidP="007F4676">
      <w:pPr>
        <w:tabs>
          <w:tab w:val="left" w:pos="851"/>
          <w:tab w:val="left" w:pos="1635"/>
        </w:tabs>
        <w:jc w:val="both"/>
        <w:rPr>
          <w:b/>
          <w:bCs/>
          <w:sz w:val="24"/>
          <w:szCs w:val="24"/>
          <w:lang w:val="ro-RO"/>
        </w:rPr>
      </w:pPr>
      <w:r w:rsidRPr="004D2D4F">
        <w:rPr>
          <w:b/>
          <w:bCs/>
          <w:sz w:val="24"/>
          <w:szCs w:val="24"/>
          <w:lang w:val="ro-RO"/>
        </w:rPr>
        <w:t>PANAITESCU, V.; DINULESCU, V.</w:t>
      </w:r>
    </w:p>
    <w:p w:rsidR="002A15AC" w:rsidRPr="004D2D4F" w:rsidRDefault="00E76F09" w:rsidP="007F4676">
      <w:pPr>
        <w:tabs>
          <w:tab w:val="left" w:pos="567"/>
          <w:tab w:val="left" w:pos="851"/>
        </w:tabs>
        <w:jc w:val="both"/>
        <w:rPr>
          <w:sz w:val="24"/>
          <w:szCs w:val="24"/>
          <w:lang w:val="ro-RO"/>
        </w:rPr>
      </w:pPr>
      <w:r w:rsidRPr="004D2D4F">
        <w:rPr>
          <w:sz w:val="24"/>
          <w:szCs w:val="24"/>
          <w:lang w:val="ro-RO"/>
        </w:rPr>
        <w:tab/>
      </w:r>
      <w:r w:rsidR="002A15AC" w:rsidRPr="004D2D4F">
        <w:rPr>
          <w:sz w:val="24"/>
          <w:szCs w:val="24"/>
          <w:lang w:val="ro-RO"/>
        </w:rPr>
        <w:t xml:space="preserve">Un nou tratament al conjunctivitei granuloase : Masagiul cu ateu de chaulmagra / V. Panaitescu, V. Dinulescu . - Bucureşti : </w:t>
      </w:r>
      <w:r w:rsidR="00BD6B0A" w:rsidRPr="004D2D4F">
        <w:rPr>
          <w:sz w:val="24"/>
          <w:szCs w:val="24"/>
          <w:lang w:val="ro-RO"/>
        </w:rPr>
        <w:t>Tipografia ziarului „Universul”</w:t>
      </w:r>
      <w:r w:rsidR="002A15AC" w:rsidRPr="004D2D4F">
        <w:rPr>
          <w:sz w:val="24"/>
          <w:szCs w:val="24"/>
          <w:lang w:val="ro-RO"/>
        </w:rPr>
        <w:t>, 1927 . - 13 p. ; 26 cm.</w:t>
      </w:r>
    </w:p>
    <w:p w:rsidR="002A15AC" w:rsidRPr="004D2D4F" w:rsidRDefault="0076073E" w:rsidP="007F4676">
      <w:pPr>
        <w:tabs>
          <w:tab w:val="left" w:pos="851"/>
          <w:tab w:val="left" w:pos="1635"/>
        </w:tabs>
        <w:jc w:val="both"/>
        <w:rPr>
          <w:sz w:val="24"/>
          <w:szCs w:val="24"/>
          <w:lang w:val="ro-RO"/>
        </w:rPr>
      </w:pPr>
      <w:r w:rsidRPr="004D2D4F">
        <w:rPr>
          <w:sz w:val="24"/>
          <w:szCs w:val="24"/>
          <w:lang w:val="ro-RO"/>
        </w:rPr>
        <w:tab/>
      </w:r>
      <w:r w:rsidR="002A15AC" w:rsidRPr="004D2D4F">
        <w:rPr>
          <w:sz w:val="24"/>
          <w:szCs w:val="24"/>
          <w:lang w:val="ro-RO"/>
        </w:rPr>
        <w:t>Extras din : Revista Sanitară Militară, nr. 1, ianuarie 1927</w:t>
      </w:r>
    </w:p>
    <w:p w:rsidR="002A15AC" w:rsidRPr="004D2D4F" w:rsidRDefault="0076073E" w:rsidP="007F4676">
      <w:pPr>
        <w:tabs>
          <w:tab w:val="left" w:pos="851"/>
          <w:tab w:val="left" w:pos="1635"/>
        </w:tabs>
        <w:jc w:val="both"/>
        <w:rPr>
          <w:sz w:val="24"/>
          <w:szCs w:val="24"/>
          <w:lang w:val="ro-RO"/>
        </w:rPr>
      </w:pPr>
      <w:r w:rsidRPr="004D2D4F">
        <w:rPr>
          <w:sz w:val="24"/>
          <w:szCs w:val="24"/>
          <w:lang w:val="ro-RO"/>
        </w:rPr>
        <w:tab/>
      </w:r>
      <w:r w:rsidR="002A15AC" w:rsidRPr="004D2D4F">
        <w:rPr>
          <w:sz w:val="24"/>
          <w:szCs w:val="24"/>
          <w:lang w:val="ro-RO"/>
        </w:rPr>
        <w:t>Însemnare manuscrisă pe pag. de titlu</w:t>
      </w:r>
    </w:p>
    <w:p w:rsidR="002A15AC" w:rsidRPr="004D2D4F" w:rsidRDefault="002A15AC" w:rsidP="007F4676">
      <w:pPr>
        <w:tabs>
          <w:tab w:val="left" w:pos="851"/>
          <w:tab w:val="left" w:pos="1635"/>
        </w:tabs>
        <w:jc w:val="both"/>
        <w:rPr>
          <w:sz w:val="24"/>
          <w:szCs w:val="24"/>
          <w:lang w:val="ro-RO"/>
        </w:rPr>
      </w:pPr>
      <w:r w:rsidRPr="004D2D4F">
        <w:rPr>
          <w:sz w:val="24"/>
          <w:szCs w:val="24"/>
          <w:lang w:val="ro-RO"/>
        </w:rPr>
        <w:lastRenderedPageBreak/>
        <w:t>617.711-002</w:t>
      </w:r>
    </w:p>
    <w:p w:rsidR="002A15AC" w:rsidRPr="004D2D4F" w:rsidRDefault="002A15AC" w:rsidP="007F4676">
      <w:pPr>
        <w:tabs>
          <w:tab w:val="left" w:pos="851"/>
          <w:tab w:val="left" w:pos="1635"/>
        </w:tabs>
        <w:jc w:val="both"/>
        <w:rPr>
          <w:sz w:val="24"/>
          <w:szCs w:val="24"/>
          <w:lang w:val="ro-RO"/>
        </w:rPr>
      </w:pPr>
    </w:p>
    <w:p w:rsidR="00AE4BCB" w:rsidRPr="004D2D4F" w:rsidRDefault="00AE4BCB" w:rsidP="007F4676">
      <w:pPr>
        <w:tabs>
          <w:tab w:val="left" w:pos="851"/>
          <w:tab w:val="left" w:pos="1635"/>
        </w:tabs>
        <w:jc w:val="both"/>
        <w:rPr>
          <w:sz w:val="24"/>
          <w:szCs w:val="24"/>
          <w:lang w:val="ro-RO"/>
        </w:rPr>
      </w:pPr>
    </w:p>
    <w:p w:rsidR="002A15AC" w:rsidRPr="004D2D4F" w:rsidRDefault="002A15AC" w:rsidP="007F4676">
      <w:pPr>
        <w:tabs>
          <w:tab w:val="left" w:pos="851"/>
          <w:tab w:val="left" w:pos="1635"/>
        </w:tabs>
        <w:jc w:val="both"/>
        <w:rPr>
          <w:b/>
          <w:sz w:val="24"/>
          <w:szCs w:val="24"/>
          <w:lang w:val="ro-RO"/>
        </w:rPr>
      </w:pPr>
      <w:r w:rsidRPr="004D2D4F">
        <w:rPr>
          <w:b/>
          <w:sz w:val="24"/>
          <w:szCs w:val="24"/>
          <w:lang w:val="ro-RO"/>
        </w:rPr>
        <w:t>I.M. II 1366</w:t>
      </w:r>
    </w:p>
    <w:p w:rsidR="002A15AC" w:rsidRPr="004D2D4F" w:rsidRDefault="002A15AC" w:rsidP="007F4676">
      <w:pPr>
        <w:tabs>
          <w:tab w:val="left" w:pos="851"/>
          <w:tab w:val="left" w:pos="1635"/>
        </w:tabs>
        <w:jc w:val="both"/>
        <w:rPr>
          <w:b/>
          <w:sz w:val="24"/>
          <w:szCs w:val="24"/>
          <w:lang w:val="ro-RO"/>
        </w:rPr>
      </w:pPr>
      <w:r w:rsidRPr="004D2D4F">
        <w:rPr>
          <w:b/>
          <w:sz w:val="24"/>
          <w:szCs w:val="24"/>
          <w:lang w:val="ro-RO"/>
        </w:rPr>
        <w:t>PANAITESCU, Viorel ; PETRENCIC, C.</w:t>
      </w:r>
    </w:p>
    <w:p w:rsidR="002A15AC" w:rsidRPr="004D2D4F" w:rsidRDefault="00E76F09" w:rsidP="007F4676">
      <w:pPr>
        <w:tabs>
          <w:tab w:val="left" w:pos="567"/>
          <w:tab w:val="left" w:pos="851"/>
          <w:tab w:val="left" w:pos="993"/>
          <w:tab w:val="left" w:pos="1635"/>
        </w:tabs>
        <w:jc w:val="both"/>
        <w:rPr>
          <w:sz w:val="24"/>
          <w:szCs w:val="24"/>
          <w:lang w:val="ro-RO"/>
        </w:rPr>
      </w:pPr>
      <w:r w:rsidRPr="004D2D4F">
        <w:rPr>
          <w:sz w:val="24"/>
          <w:szCs w:val="24"/>
          <w:lang w:val="ro-RO"/>
        </w:rPr>
        <w:tab/>
      </w:r>
      <w:r w:rsidR="002A15AC" w:rsidRPr="004D2D4F">
        <w:rPr>
          <w:sz w:val="24"/>
          <w:szCs w:val="24"/>
          <w:lang w:val="ro-RO"/>
        </w:rPr>
        <w:t>Duodenul şi glandele anexe : corelaţii anatomice şi morfopatologice / Viorel Panaitescu, Cătălin Petrencic . – Bucureşti : Litera, 1988 . – 144 p. : il. ; 23 cm</w:t>
      </w:r>
      <w:r w:rsidR="00892064" w:rsidRPr="004D2D4F">
        <w:rPr>
          <w:sz w:val="24"/>
          <w:szCs w:val="24"/>
          <w:lang w:val="ro-RO"/>
        </w:rPr>
        <w:t>.</w:t>
      </w:r>
    </w:p>
    <w:p w:rsidR="002A15AC" w:rsidRPr="004D2D4F" w:rsidRDefault="0076073E" w:rsidP="007F4676">
      <w:pPr>
        <w:tabs>
          <w:tab w:val="left" w:pos="851"/>
          <w:tab w:val="left" w:pos="1635"/>
        </w:tabs>
        <w:jc w:val="both"/>
        <w:rPr>
          <w:sz w:val="24"/>
          <w:szCs w:val="24"/>
          <w:lang w:val="ro-RO"/>
        </w:rPr>
      </w:pPr>
      <w:r w:rsidRPr="004D2D4F">
        <w:rPr>
          <w:sz w:val="24"/>
          <w:szCs w:val="24"/>
          <w:lang w:val="ro-RO"/>
        </w:rPr>
        <w:tab/>
      </w:r>
      <w:r w:rsidR="002A15AC" w:rsidRPr="004D2D4F">
        <w:rPr>
          <w:sz w:val="24"/>
          <w:szCs w:val="24"/>
          <w:lang w:val="ro-RO"/>
        </w:rPr>
        <w:t>Bibliogr. p. 141-144</w:t>
      </w:r>
    </w:p>
    <w:p w:rsidR="002A15AC" w:rsidRPr="004D2D4F" w:rsidRDefault="0076073E" w:rsidP="007F4676">
      <w:pPr>
        <w:tabs>
          <w:tab w:val="left" w:pos="851"/>
          <w:tab w:val="left" w:pos="1635"/>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 w:val="left" w:pos="1635"/>
        </w:tabs>
        <w:jc w:val="both"/>
        <w:rPr>
          <w:sz w:val="24"/>
          <w:szCs w:val="24"/>
          <w:lang w:val="ro-RO"/>
        </w:rPr>
      </w:pPr>
      <w:r w:rsidRPr="004D2D4F">
        <w:rPr>
          <w:sz w:val="24"/>
          <w:szCs w:val="24"/>
          <w:lang w:val="ro-RO"/>
        </w:rPr>
        <w:t>616.342</w:t>
      </w:r>
    </w:p>
    <w:p w:rsidR="002A15AC" w:rsidRPr="004D2D4F" w:rsidRDefault="002A15AC" w:rsidP="007F4676">
      <w:pPr>
        <w:tabs>
          <w:tab w:val="left" w:pos="851"/>
          <w:tab w:val="left" w:pos="1635"/>
        </w:tabs>
        <w:jc w:val="both"/>
        <w:rPr>
          <w:sz w:val="24"/>
          <w:szCs w:val="24"/>
          <w:lang w:val="ro-RO"/>
        </w:rPr>
      </w:pPr>
    </w:p>
    <w:p w:rsidR="006F412B" w:rsidRPr="004D2D4F" w:rsidRDefault="006F412B" w:rsidP="007F4676">
      <w:pPr>
        <w:tabs>
          <w:tab w:val="left" w:pos="851"/>
          <w:tab w:val="left" w:pos="1635"/>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2730/ (8 / vol. 1)</w:t>
      </w:r>
    </w:p>
    <w:p w:rsidR="002A15AC" w:rsidRPr="004D2D4F" w:rsidRDefault="002A15AC" w:rsidP="007F4676">
      <w:pPr>
        <w:tabs>
          <w:tab w:val="left" w:pos="851"/>
        </w:tabs>
        <w:jc w:val="both"/>
        <w:rPr>
          <w:b/>
          <w:sz w:val="24"/>
          <w:szCs w:val="24"/>
          <w:lang w:val="ro-RO"/>
        </w:rPr>
      </w:pPr>
      <w:r w:rsidRPr="004D2D4F">
        <w:rPr>
          <w:b/>
          <w:sz w:val="24"/>
          <w:szCs w:val="24"/>
          <w:lang w:val="ro-RO"/>
        </w:rPr>
        <w:t>PANDELESCU,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Tratamentul chirurgical al cirozelor ascitice / C. Pandelescu</w:t>
      </w:r>
      <w:r w:rsidR="007E435E" w:rsidRPr="004D2D4F">
        <w:rPr>
          <w:sz w:val="24"/>
          <w:szCs w:val="24"/>
          <w:lang w:val="ro-RO"/>
        </w:rPr>
        <w:t xml:space="preserve"> </w:t>
      </w:r>
      <w:r w:rsidRPr="004D2D4F">
        <w:rPr>
          <w:sz w:val="24"/>
          <w:szCs w:val="24"/>
          <w:lang w:val="ro-RO"/>
        </w:rPr>
        <w:t>.</w:t>
      </w:r>
      <w:r w:rsidR="007E435E" w:rsidRPr="004D2D4F">
        <w:rPr>
          <w:sz w:val="24"/>
          <w:szCs w:val="24"/>
          <w:lang w:val="ro-RO"/>
        </w:rPr>
        <w:t xml:space="preserve"> </w:t>
      </w:r>
      <w:r w:rsidRPr="004D2D4F">
        <w:rPr>
          <w:sz w:val="24"/>
          <w:szCs w:val="24"/>
          <w:lang w:val="ro-RO"/>
        </w:rPr>
        <w:t>- Bucureşti : Institutul de Arte</w:t>
      </w:r>
      <w:r w:rsidR="007E435E" w:rsidRPr="004D2D4F">
        <w:rPr>
          <w:sz w:val="24"/>
          <w:szCs w:val="24"/>
          <w:lang w:val="ro-RO"/>
        </w:rPr>
        <w:t xml:space="preserve"> Grafice şi Editură „ Minerva ”</w:t>
      </w:r>
      <w:r w:rsidRPr="004D2D4F">
        <w:rPr>
          <w:sz w:val="24"/>
          <w:szCs w:val="24"/>
          <w:lang w:val="ro-RO"/>
        </w:rPr>
        <w:t>, 1902</w:t>
      </w:r>
      <w:r w:rsidR="007E435E" w:rsidRPr="004D2D4F">
        <w:rPr>
          <w:sz w:val="24"/>
          <w:szCs w:val="24"/>
          <w:lang w:val="ro-RO"/>
        </w:rPr>
        <w:t xml:space="preserve"> </w:t>
      </w:r>
      <w:r w:rsidRPr="004D2D4F">
        <w:rPr>
          <w:sz w:val="24"/>
          <w:szCs w:val="24"/>
          <w:lang w:val="ro-RO"/>
        </w:rPr>
        <w:t>.</w:t>
      </w:r>
      <w:r w:rsidR="007E435E" w:rsidRPr="004D2D4F">
        <w:rPr>
          <w:sz w:val="24"/>
          <w:szCs w:val="24"/>
          <w:lang w:val="ro-RO"/>
        </w:rPr>
        <w:t xml:space="preserve"> </w:t>
      </w:r>
      <w:r w:rsidRPr="004D2D4F">
        <w:rPr>
          <w:sz w:val="24"/>
          <w:szCs w:val="24"/>
          <w:lang w:val="ro-RO"/>
        </w:rPr>
        <w:t>- 92 p.; 22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91 – 92</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Institutul de Anatomie şi Chirurgie, Director Prof. Dr. Thoma Ionescu</w:t>
      </w:r>
    </w:p>
    <w:p w:rsidR="002A15AC" w:rsidRPr="004D2D4F" w:rsidRDefault="0076073E" w:rsidP="007F4676">
      <w:pPr>
        <w:tabs>
          <w:tab w:val="left" w:pos="851"/>
          <w:tab w:val="left" w:pos="1771"/>
        </w:tabs>
        <w:jc w:val="both"/>
        <w:rPr>
          <w:sz w:val="24"/>
          <w:szCs w:val="24"/>
          <w:lang w:val="ro-RO"/>
        </w:rPr>
      </w:pPr>
      <w:r w:rsidRPr="004D2D4F">
        <w:rPr>
          <w:sz w:val="24"/>
          <w:szCs w:val="24"/>
          <w:lang w:val="ro-RO"/>
        </w:rPr>
        <w:tab/>
      </w:r>
      <w:r w:rsidR="002A15AC" w:rsidRPr="004D2D4F">
        <w:rPr>
          <w:sz w:val="24"/>
          <w:szCs w:val="24"/>
          <w:lang w:val="ro-RO"/>
        </w:rPr>
        <w:t>Coligat</w:t>
      </w:r>
      <w:r w:rsidR="002A15AC" w:rsidRPr="004D2D4F">
        <w:rPr>
          <w:sz w:val="24"/>
          <w:szCs w:val="24"/>
          <w:lang w:val="ro-RO"/>
        </w:rPr>
        <w:tab/>
      </w:r>
    </w:p>
    <w:p w:rsidR="002A15AC" w:rsidRPr="004D2D4F" w:rsidRDefault="002A15AC" w:rsidP="007F4676">
      <w:pPr>
        <w:tabs>
          <w:tab w:val="left" w:pos="851"/>
        </w:tabs>
        <w:jc w:val="both"/>
        <w:rPr>
          <w:sz w:val="24"/>
          <w:szCs w:val="24"/>
          <w:lang w:val="ro-RO"/>
        </w:rPr>
      </w:pPr>
      <w:r w:rsidRPr="004D2D4F">
        <w:rPr>
          <w:sz w:val="24"/>
          <w:szCs w:val="24"/>
          <w:lang w:val="ro-RO"/>
        </w:rPr>
        <w:t>616.36 – 004 – 089</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928/10</w:t>
      </w:r>
    </w:p>
    <w:p w:rsidR="002A15AC" w:rsidRPr="004D2D4F" w:rsidRDefault="002A15AC" w:rsidP="007F4676">
      <w:pPr>
        <w:tabs>
          <w:tab w:val="left" w:pos="851"/>
        </w:tabs>
        <w:jc w:val="both"/>
        <w:rPr>
          <w:b/>
          <w:bCs/>
          <w:sz w:val="24"/>
          <w:szCs w:val="24"/>
          <w:lang w:val="ro-RO"/>
        </w:rPr>
      </w:pPr>
      <w:r w:rsidRPr="004D2D4F">
        <w:rPr>
          <w:b/>
          <w:bCs/>
          <w:sz w:val="24"/>
          <w:szCs w:val="24"/>
          <w:lang w:val="ro-RO"/>
        </w:rPr>
        <w:t>PĂNESCU, Mihail</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Contribuţiuni la studiul medico-legal al strangulărei cu mâna / Mihai</w:t>
      </w:r>
      <w:r w:rsidR="007E435E" w:rsidRPr="004D2D4F">
        <w:rPr>
          <w:sz w:val="24"/>
          <w:szCs w:val="24"/>
          <w:lang w:val="ro-RO"/>
        </w:rPr>
        <w:t>l Pănescu . – Bucureşti : Munca</w:t>
      </w:r>
      <w:r w:rsidRPr="004D2D4F">
        <w:rPr>
          <w:sz w:val="24"/>
          <w:szCs w:val="24"/>
          <w:lang w:val="ro-RO"/>
        </w:rPr>
        <w:t>, 1903 . – 121 p. : fig. ; 22 cm</w:t>
      </w:r>
      <w:r w:rsidR="00E0027B" w:rsidRPr="004D2D4F">
        <w:rPr>
          <w:sz w:val="24"/>
          <w:szCs w:val="24"/>
          <w:lang w:val="ro-RO"/>
        </w:rPr>
        <w:t>.</w:t>
      </w:r>
      <w:r w:rsidRPr="004D2D4F">
        <w:rPr>
          <w:sz w:val="24"/>
          <w:szCs w:val="24"/>
          <w:lang w:val="ro-RO"/>
        </w:rPr>
        <w:t xml:space="preserve"> . – (Facul</w:t>
      </w:r>
      <w:r w:rsidR="007E435E" w:rsidRPr="004D2D4F">
        <w:rPr>
          <w:sz w:val="24"/>
          <w:szCs w:val="24"/>
          <w:lang w:val="ro-RO"/>
        </w:rPr>
        <w:t xml:space="preserve">tatea de Medicină din Bucuresci </w:t>
      </w:r>
      <w:r w:rsidRPr="004D2D4F">
        <w:rPr>
          <w:sz w:val="24"/>
          <w:szCs w:val="24"/>
          <w:lang w:val="ro-RO"/>
        </w:rPr>
        <w:t>; 683)</w:t>
      </w:r>
    </w:p>
    <w:p w:rsidR="002A15AC" w:rsidRPr="004D2D4F" w:rsidRDefault="0076073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w:t>
      </w:r>
    </w:p>
    <w:p w:rsidR="002A15AC" w:rsidRPr="004D2D4F" w:rsidRDefault="0076073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Teză de doctorat în medicină şi chirurgie</w:t>
      </w:r>
    </w:p>
    <w:p w:rsidR="002A15AC" w:rsidRPr="004D2D4F" w:rsidRDefault="0076073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pStyle w:val="BodyText"/>
        <w:tabs>
          <w:tab w:val="left" w:pos="0"/>
          <w:tab w:val="left" w:pos="851"/>
        </w:tabs>
        <w:rPr>
          <w:szCs w:val="24"/>
          <w:lang w:val="fr-FR"/>
        </w:rPr>
      </w:pPr>
      <w:r w:rsidRPr="004D2D4F">
        <w:rPr>
          <w:szCs w:val="24"/>
          <w:lang w:val="fr-FR"/>
        </w:rPr>
        <w:t>340.6</w:t>
      </w:r>
      <w:r w:rsidRPr="004D2D4F">
        <w:rPr>
          <w:szCs w:val="24"/>
          <w:lang w:val="fr-FR"/>
        </w:rPr>
        <w:tab/>
      </w:r>
    </w:p>
    <w:p w:rsidR="002A15AC" w:rsidRPr="004D2D4F" w:rsidRDefault="002A15AC" w:rsidP="007F4676">
      <w:pPr>
        <w:pStyle w:val="BodyText"/>
        <w:tabs>
          <w:tab w:val="left" w:pos="0"/>
          <w:tab w:val="left" w:pos="851"/>
        </w:tabs>
        <w:rPr>
          <w:szCs w:val="24"/>
          <w:lang w:val="fr-FR"/>
        </w:rPr>
      </w:pPr>
    </w:p>
    <w:p w:rsidR="00AE4BCB" w:rsidRPr="004D2D4F" w:rsidRDefault="00AE4BCB" w:rsidP="007F4676">
      <w:pPr>
        <w:pStyle w:val="BodyText"/>
        <w:tabs>
          <w:tab w:val="left" w:pos="0"/>
          <w:tab w:val="left" w:pos="851"/>
        </w:tabs>
        <w:rPr>
          <w:szCs w:val="24"/>
          <w:lang w:val="fr-FR"/>
        </w:rPr>
      </w:pPr>
    </w:p>
    <w:p w:rsidR="00DF0827" w:rsidRPr="004D2D4F" w:rsidRDefault="00DF0827" w:rsidP="007F4676">
      <w:pPr>
        <w:pStyle w:val="BodyText"/>
        <w:tabs>
          <w:tab w:val="left" w:pos="0"/>
          <w:tab w:val="left" w:pos="851"/>
        </w:tabs>
        <w:rPr>
          <w:b/>
          <w:szCs w:val="24"/>
          <w:lang w:val="fr-FR"/>
        </w:rPr>
      </w:pPr>
      <w:r w:rsidRPr="004D2D4F">
        <w:rPr>
          <w:b/>
          <w:szCs w:val="24"/>
          <w:lang w:val="fr-FR"/>
        </w:rPr>
        <w:t>I.M.II 3556</w:t>
      </w:r>
    </w:p>
    <w:p w:rsidR="00DF0827" w:rsidRPr="004D2D4F" w:rsidRDefault="00DF0827" w:rsidP="007F4676">
      <w:pPr>
        <w:pStyle w:val="BodyText"/>
        <w:tabs>
          <w:tab w:val="left" w:pos="0"/>
          <w:tab w:val="left" w:pos="851"/>
        </w:tabs>
        <w:rPr>
          <w:b/>
          <w:szCs w:val="24"/>
          <w:lang w:val="fr-FR"/>
        </w:rPr>
      </w:pPr>
      <w:r w:rsidRPr="004D2D4F">
        <w:rPr>
          <w:b/>
          <w:szCs w:val="24"/>
          <w:lang w:val="fr-FR"/>
        </w:rPr>
        <w:t xml:space="preserve">PANICHI, Luigi </w:t>
      </w:r>
    </w:p>
    <w:p w:rsidR="00DF0827" w:rsidRPr="004D2D4F" w:rsidRDefault="007E435E" w:rsidP="007F4676">
      <w:pPr>
        <w:pStyle w:val="BodyText"/>
        <w:tabs>
          <w:tab w:val="left" w:pos="0"/>
          <w:tab w:val="left" w:pos="851"/>
        </w:tabs>
        <w:rPr>
          <w:szCs w:val="24"/>
        </w:rPr>
      </w:pPr>
      <w:r w:rsidRPr="004D2D4F">
        <w:rPr>
          <w:szCs w:val="24"/>
          <w:lang w:val="fr-FR"/>
        </w:rPr>
        <w:tab/>
      </w:r>
      <w:r w:rsidR="00DF0827" w:rsidRPr="004D2D4F">
        <w:rPr>
          <w:szCs w:val="24"/>
          <w:lang w:val="fr-FR"/>
        </w:rPr>
        <w:t xml:space="preserve">Medicina preventiva </w:t>
      </w:r>
      <w:r w:rsidR="00DF0827" w:rsidRPr="004D2D4F">
        <w:rPr>
          <w:szCs w:val="24"/>
        </w:rPr>
        <w:t xml:space="preserve">: Considerazion tecniche  e pratiche / Luigi Panichi . – Roma : Editore “Luigi Pozzi”, 1938 . – 48p. ; 22 cm. </w:t>
      </w:r>
    </w:p>
    <w:p w:rsidR="00DF0827" w:rsidRPr="004D2D4F" w:rsidRDefault="00DF0827" w:rsidP="007F4676">
      <w:pPr>
        <w:pStyle w:val="BodyText"/>
        <w:tabs>
          <w:tab w:val="left" w:pos="0"/>
          <w:tab w:val="left" w:pos="851"/>
        </w:tabs>
        <w:rPr>
          <w:szCs w:val="24"/>
        </w:rPr>
      </w:pPr>
      <w:r w:rsidRPr="004D2D4F">
        <w:rPr>
          <w:szCs w:val="24"/>
        </w:rPr>
        <w:t>616:614</w:t>
      </w:r>
    </w:p>
    <w:p w:rsidR="00DF0827" w:rsidRPr="004D2D4F" w:rsidRDefault="00DF0827" w:rsidP="007F4676">
      <w:pPr>
        <w:pStyle w:val="BodyText"/>
        <w:tabs>
          <w:tab w:val="left" w:pos="0"/>
          <w:tab w:val="left" w:pos="851"/>
        </w:tabs>
        <w:rPr>
          <w:szCs w:val="24"/>
          <w:lang w:val="fr-FR"/>
        </w:rPr>
      </w:pPr>
    </w:p>
    <w:p w:rsidR="00AE4BCB" w:rsidRPr="004D2D4F" w:rsidRDefault="00AE4BCB" w:rsidP="007F4676">
      <w:pPr>
        <w:pStyle w:val="BodyText"/>
        <w:tabs>
          <w:tab w:val="left" w:pos="0"/>
          <w:tab w:val="left" w:pos="851"/>
        </w:tabs>
        <w:rPr>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I.M.III 108/7</w:t>
      </w:r>
    </w:p>
    <w:p w:rsidR="002A15AC" w:rsidRPr="004D2D4F" w:rsidRDefault="002A15AC" w:rsidP="007F4676">
      <w:pPr>
        <w:tabs>
          <w:tab w:val="left" w:pos="851"/>
        </w:tabs>
        <w:jc w:val="both"/>
        <w:rPr>
          <w:b/>
          <w:bCs/>
          <w:sz w:val="24"/>
          <w:szCs w:val="24"/>
          <w:lang w:val="fr-FR"/>
        </w:rPr>
      </w:pPr>
      <w:r w:rsidRPr="004D2D4F">
        <w:rPr>
          <w:b/>
          <w:bCs/>
          <w:sz w:val="24"/>
          <w:szCs w:val="24"/>
          <w:lang w:val="fr-FR"/>
        </w:rPr>
        <w:t>PANTALONI, Joseph-Antoine</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 xml:space="preserve">Portion pelvienne des uretéres chez la femme : Considérations anatomiques : Thése pour le doctorat en médecine / Joseph </w:t>
      </w:r>
      <w:r w:rsidR="00F30894" w:rsidRPr="004D2D4F">
        <w:rPr>
          <w:sz w:val="24"/>
          <w:szCs w:val="24"/>
          <w:lang w:val="fr-FR"/>
        </w:rPr>
        <w:t xml:space="preserve">- </w:t>
      </w:r>
      <w:r w:rsidRPr="004D2D4F">
        <w:rPr>
          <w:sz w:val="24"/>
          <w:szCs w:val="24"/>
          <w:lang w:val="fr-FR"/>
        </w:rPr>
        <w:t xml:space="preserve">Antoine Pantaloni . </w:t>
      </w:r>
      <w:r w:rsidR="006B0796" w:rsidRPr="004D2D4F">
        <w:rPr>
          <w:sz w:val="24"/>
          <w:szCs w:val="24"/>
          <w:lang w:val="fr-FR"/>
        </w:rPr>
        <w:t>– Paris : G. Steinheil, Editeur</w:t>
      </w:r>
      <w:r w:rsidRPr="004D2D4F">
        <w:rPr>
          <w:sz w:val="24"/>
          <w:szCs w:val="24"/>
          <w:lang w:val="fr-FR"/>
        </w:rPr>
        <w:t>, 1888 . – 42 p. ; 26 cm</w:t>
      </w:r>
      <w:r w:rsidR="00E0027B" w:rsidRPr="004D2D4F">
        <w:rPr>
          <w:sz w:val="24"/>
          <w:szCs w:val="24"/>
          <w:lang w:val="fr-FR"/>
        </w:rPr>
        <w:t>.</w:t>
      </w:r>
    </w:p>
    <w:p w:rsidR="002A15AC" w:rsidRPr="004D2D4F" w:rsidRDefault="005E345F" w:rsidP="007F4676">
      <w:pPr>
        <w:tabs>
          <w:tab w:val="left" w:pos="851"/>
        </w:tabs>
        <w:jc w:val="both"/>
        <w:rPr>
          <w:sz w:val="24"/>
          <w:szCs w:val="24"/>
          <w:lang w:val="fr-FR"/>
        </w:rPr>
      </w:pPr>
      <w:r w:rsidRPr="004D2D4F">
        <w:rPr>
          <w:sz w:val="24"/>
          <w:szCs w:val="24"/>
          <w:lang w:val="fr-FR"/>
        </w:rPr>
        <w:lastRenderedPageBreak/>
        <w:tab/>
      </w:r>
      <w:r w:rsidR="002A15AC" w:rsidRPr="004D2D4F">
        <w:rPr>
          <w:sz w:val="24"/>
          <w:szCs w:val="24"/>
          <w:lang w:val="fr-FR"/>
        </w:rPr>
        <w:t>Index bibliografic p. 41-42</w:t>
      </w:r>
    </w:p>
    <w:p w:rsidR="002A15AC" w:rsidRPr="004D2D4F" w:rsidRDefault="0076073E" w:rsidP="007F4676">
      <w:pPr>
        <w:tabs>
          <w:tab w:val="left" w:pos="851"/>
        </w:tabs>
        <w:ind w:right="105"/>
        <w:jc w:val="both"/>
        <w:rPr>
          <w:sz w:val="24"/>
          <w:szCs w:val="24"/>
          <w:lang w:val="fr-FR"/>
        </w:rPr>
      </w:pPr>
      <w:r w:rsidRPr="004D2D4F">
        <w:rPr>
          <w:sz w:val="24"/>
          <w:szCs w:val="24"/>
          <w:lang w:val="fr-FR"/>
        </w:rPr>
        <w:tab/>
      </w:r>
      <w:r w:rsidR="002A15AC" w:rsidRPr="004D2D4F">
        <w:rPr>
          <w:sz w:val="24"/>
          <w:szCs w:val="24"/>
          <w:lang w:val="fr-FR"/>
        </w:rPr>
        <w:t>În: “Anatomie</w:t>
      </w:r>
      <w:r w:rsidR="00F30894" w:rsidRPr="004D2D4F">
        <w:rPr>
          <w:sz w:val="24"/>
          <w:szCs w:val="24"/>
          <w:lang w:val="fr-FR"/>
        </w:rPr>
        <w:t>…</w:t>
      </w:r>
      <w:r w:rsidR="002A15AC" w:rsidRPr="004D2D4F">
        <w:rPr>
          <w:sz w:val="24"/>
          <w:szCs w:val="24"/>
          <w:lang w:val="fr-FR"/>
        </w:rPr>
        <w:t>”</w:t>
      </w:r>
    </w:p>
    <w:p w:rsidR="002A15AC" w:rsidRPr="004D2D4F" w:rsidRDefault="002A15AC" w:rsidP="007F4676">
      <w:pPr>
        <w:pStyle w:val="BodyText"/>
        <w:tabs>
          <w:tab w:val="left" w:pos="0"/>
          <w:tab w:val="left" w:pos="851"/>
        </w:tabs>
        <w:rPr>
          <w:szCs w:val="24"/>
        </w:rPr>
      </w:pPr>
      <w:r w:rsidRPr="004D2D4F">
        <w:rPr>
          <w:szCs w:val="24"/>
        </w:rPr>
        <w:t>611.65</w:t>
      </w:r>
      <w:r w:rsidRPr="004D2D4F">
        <w:rPr>
          <w:szCs w:val="24"/>
        </w:rPr>
        <w:tab/>
      </w:r>
    </w:p>
    <w:p w:rsidR="002A15AC" w:rsidRPr="004D2D4F" w:rsidRDefault="002A15AC" w:rsidP="007F4676">
      <w:pPr>
        <w:pStyle w:val="BodyText"/>
        <w:tabs>
          <w:tab w:val="left" w:pos="0"/>
          <w:tab w:val="left" w:pos="851"/>
        </w:tabs>
        <w:rPr>
          <w:szCs w:val="24"/>
        </w:rPr>
      </w:pPr>
    </w:p>
    <w:p w:rsidR="002951CA" w:rsidRPr="004D2D4F" w:rsidRDefault="002951CA" w:rsidP="007F4676">
      <w:pPr>
        <w:tabs>
          <w:tab w:val="left" w:pos="851"/>
        </w:tabs>
        <w:jc w:val="both"/>
        <w:rPr>
          <w:b/>
          <w:sz w:val="24"/>
          <w:szCs w:val="24"/>
          <w:lang w:val="ro-RO"/>
        </w:rPr>
      </w:pPr>
    </w:p>
    <w:p w:rsidR="002951CA" w:rsidRPr="004D2D4F" w:rsidRDefault="002951CA" w:rsidP="007F4676">
      <w:pPr>
        <w:tabs>
          <w:tab w:val="left" w:pos="851"/>
        </w:tabs>
        <w:jc w:val="both"/>
        <w:rPr>
          <w:b/>
          <w:sz w:val="24"/>
          <w:szCs w:val="24"/>
          <w:lang w:val="ro-RO"/>
        </w:rPr>
      </w:pPr>
      <w:r w:rsidRPr="004D2D4F">
        <w:rPr>
          <w:b/>
          <w:sz w:val="24"/>
          <w:szCs w:val="24"/>
          <w:lang w:val="ro-RO"/>
        </w:rPr>
        <w:t>I.M.II 3546</w:t>
      </w:r>
    </w:p>
    <w:p w:rsidR="002951CA" w:rsidRPr="004D2D4F" w:rsidRDefault="002951CA" w:rsidP="007F4676">
      <w:pPr>
        <w:tabs>
          <w:tab w:val="left" w:pos="851"/>
        </w:tabs>
        <w:jc w:val="both"/>
        <w:rPr>
          <w:b/>
          <w:sz w:val="24"/>
          <w:szCs w:val="24"/>
          <w:lang w:val="ro-RO"/>
        </w:rPr>
      </w:pPr>
      <w:r w:rsidRPr="004D2D4F">
        <w:rPr>
          <w:b/>
          <w:sz w:val="24"/>
          <w:szCs w:val="24"/>
          <w:lang w:val="ro-RO"/>
        </w:rPr>
        <w:t>PANŢU, Zach</w:t>
      </w:r>
    </w:p>
    <w:p w:rsidR="002951CA" w:rsidRPr="004D2D4F" w:rsidRDefault="007E435E" w:rsidP="007F4676">
      <w:pPr>
        <w:tabs>
          <w:tab w:val="left" w:pos="851"/>
        </w:tabs>
        <w:jc w:val="both"/>
        <w:rPr>
          <w:sz w:val="24"/>
          <w:szCs w:val="24"/>
          <w:lang w:val="ro-RO"/>
        </w:rPr>
      </w:pPr>
      <w:r w:rsidRPr="004D2D4F">
        <w:rPr>
          <w:sz w:val="24"/>
          <w:szCs w:val="24"/>
          <w:lang w:val="ro-RO"/>
        </w:rPr>
        <w:tab/>
      </w:r>
      <w:r w:rsidR="002951CA" w:rsidRPr="004D2D4F">
        <w:rPr>
          <w:sz w:val="24"/>
          <w:szCs w:val="24"/>
          <w:lang w:val="ro-RO"/>
        </w:rPr>
        <w:t xml:space="preserve">Orhidaceele din România : studiu monografic / Zach Panţu . – Ediţiunea Academiei Române . – Bucureşti : Librăriile Socec&amp;Comp., 1915 . </w:t>
      </w:r>
      <w:r w:rsidRPr="004D2D4F">
        <w:rPr>
          <w:sz w:val="24"/>
          <w:szCs w:val="24"/>
          <w:lang w:val="ro-RO"/>
        </w:rPr>
        <w:t>–</w:t>
      </w:r>
      <w:r w:rsidR="002951CA" w:rsidRPr="004D2D4F">
        <w:rPr>
          <w:sz w:val="24"/>
          <w:szCs w:val="24"/>
          <w:lang w:val="ro-RO"/>
        </w:rPr>
        <w:t xml:space="preserve"> 228p.</w:t>
      </w:r>
      <w:r w:rsidRPr="004D2D4F">
        <w:rPr>
          <w:sz w:val="24"/>
          <w:szCs w:val="24"/>
          <w:lang w:val="ro-RO"/>
        </w:rPr>
        <w:t xml:space="preserve"> </w:t>
      </w:r>
      <w:r w:rsidR="002951CA" w:rsidRPr="004D2D4F">
        <w:rPr>
          <w:sz w:val="24"/>
          <w:szCs w:val="24"/>
          <w:lang w:val="ro-RO"/>
        </w:rPr>
        <w:t xml:space="preserve">: tab. ; 24 cm. </w:t>
      </w:r>
    </w:p>
    <w:p w:rsidR="002951CA" w:rsidRPr="004D2D4F" w:rsidRDefault="0076073E" w:rsidP="007F4676">
      <w:pPr>
        <w:tabs>
          <w:tab w:val="left" w:pos="851"/>
        </w:tabs>
        <w:jc w:val="both"/>
        <w:rPr>
          <w:sz w:val="24"/>
          <w:szCs w:val="24"/>
          <w:lang w:val="ro-RO"/>
        </w:rPr>
      </w:pPr>
      <w:r w:rsidRPr="004D2D4F">
        <w:rPr>
          <w:sz w:val="24"/>
          <w:szCs w:val="24"/>
          <w:lang w:val="ro-RO"/>
        </w:rPr>
        <w:tab/>
      </w:r>
      <w:r w:rsidR="002951CA" w:rsidRPr="004D2D4F">
        <w:rPr>
          <w:sz w:val="24"/>
          <w:szCs w:val="24"/>
          <w:lang w:val="ro-RO"/>
        </w:rPr>
        <w:t>Bibliogr. p. 217-220</w:t>
      </w:r>
    </w:p>
    <w:p w:rsidR="002951CA" w:rsidRPr="004D2D4F" w:rsidRDefault="002951CA" w:rsidP="007F4676">
      <w:pPr>
        <w:tabs>
          <w:tab w:val="left" w:pos="851"/>
        </w:tabs>
        <w:jc w:val="both"/>
        <w:rPr>
          <w:sz w:val="24"/>
          <w:szCs w:val="24"/>
          <w:lang w:val="ro-RO"/>
        </w:rPr>
      </w:pPr>
      <w:r w:rsidRPr="004D2D4F">
        <w:rPr>
          <w:sz w:val="24"/>
          <w:szCs w:val="24"/>
          <w:lang w:val="ro-RO"/>
        </w:rPr>
        <w:t>581.145.1(498)</w:t>
      </w:r>
    </w:p>
    <w:p w:rsidR="002951CA" w:rsidRPr="004D2D4F" w:rsidRDefault="002951CA" w:rsidP="007F4676">
      <w:pPr>
        <w:tabs>
          <w:tab w:val="left" w:pos="851"/>
        </w:tabs>
        <w:jc w:val="both"/>
        <w:rPr>
          <w:b/>
          <w:sz w:val="24"/>
          <w:szCs w:val="24"/>
          <w:lang w:val="ro-RO"/>
        </w:rPr>
      </w:pPr>
    </w:p>
    <w:p w:rsidR="00AE4BCB" w:rsidRPr="004D2D4F" w:rsidRDefault="00AE4BCB"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2562</w:t>
      </w:r>
    </w:p>
    <w:p w:rsidR="002A15AC" w:rsidRPr="004D2D4F" w:rsidRDefault="002A15AC" w:rsidP="007F4676">
      <w:pPr>
        <w:tabs>
          <w:tab w:val="left" w:pos="851"/>
        </w:tabs>
        <w:jc w:val="both"/>
        <w:rPr>
          <w:b/>
          <w:sz w:val="24"/>
          <w:szCs w:val="24"/>
          <w:lang w:val="ro-RO"/>
        </w:rPr>
      </w:pPr>
      <w:r w:rsidRPr="004D2D4F">
        <w:rPr>
          <w:b/>
          <w:sz w:val="24"/>
          <w:szCs w:val="24"/>
          <w:lang w:val="ro-RO"/>
        </w:rPr>
        <w:t>PANŢU, Zach.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Plantele cunoscute de poporul român : Vocabular botanic cuprinzând numirile române, franceze, germane şi ştiinţifice / Zach. C. Panţu . – Bucureşti : Institut</w:t>
      </w:r>
      <w:r w:rsidR="007E435E" w:rsidRPr="004D2D4F">
        <w:rPr>
          <w:sz w:val="24"/>
          <w:szCs w:val="24"/>
          <w:lang w:val="ro-RO"/>
        </w:rPr>
        <w:t>ul de Arte Grafice şi Editură „</w:t>
      </w:r>
      <w:r w:rsidRPr="004D2D4F">
        <w:rPr>
          <w:sz w:val="24"/>
          <w:szCs w:val="24"/>
          <w:lang w:val="ro-RO"/>
        </w:rPr>
        <w:t>Minerva</w:t>
      </w:r>
      <w:r w:rsidR="007E435E" w:rsidRPr="004D2D4F">
        <w:rPr>
          <w:sz w:val="24"/>
          <w:szCs w:val="24"/>
          <w:lang w:val="ro-RO"/>
        </w:rPr>
        <w:t>”</w:t>
      </w:r>
      <w:r w:rsidRPr="004D2D4F">
        <w:rPr>
          <w:sz w:val="24"/>
          <w:szCs w:val="24"/>
          <w:lang w:val="ro-RO"/>
        </w:rPr>
        <w:t>, 1906 . - 393 p. ; 24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391–393</w:t>
      </w:r>
    </w:p>
    <w:p w:rsidR="002A15AC" w:rsidRPr="004D2D4F" w:rsidRDefault="002A15AC" w:rsidP="007F4676">
      <w:pPr>
        <w:tabs>
          <w:tab w:val="left" w:pos="851"/>
        </w:tabs>
        <w:jc w:val="both"/>
        <w:rPr>
          <w:sz w:val="24"/>
          <w:szCs w:val="24"/>
          <w:lang w:val="ro-RO"/>
        </w:rPr>
      </w:pPr>
      <w:r w:rsidRPr="004D2D4F">
        <w:rPr>
          <w:sz w:val="24"/>
          <w:szCs w:val="24"/>
          <w:lang w:val="ro-RO"/>
        </w:rPr>
        <w:t>030:58</w:t>
      </w:r>
    </w:p>
    <w:p w:rsidR="002A15AC" w:rsidRPr="004D2D4F" w:rsidRDefault="002A15AC" w:rsidP="007F4676">
      <w:pPr>
        <w:pStyle w:val="BodyText"/>
        <w:tabs>
          <w:tab w:val="left" w:pos="0"/>
          <w:tab w:val="left" w:pos="851"/>
        </w:tabs>
        <w:rPr>
          <w:b/>
          <w:bCs/>
          <w:szCs w:val="24"/>
          <w:lang w:val="fr-FR"/>
        </w:rPr>
      </w:pPr>
    </w:p>
    <w:p w:rsidR="00AE4BCB" w:rsidRPr="004D2D4F" w:rsidRDefault="00AE4BCB" w:rsidP="007F4676">
      <w:pPr>
        <w:pStyle w:val="BodyText"/>
        <w:tabs>
          <w:tab w:val="left" w:pos="0"/>
          <w:tab w:val="left" w:pos="851"/>
        </w:tabs>
        <w:rPr>
          <w:b/>
          <w:bCs/>
          <w:szCs w:val="24"/>
          <w:lang w:val="fr-FR"/>
        </w:rPr>
      </w:pPr>
    </w:p>
    <w:p w:rsidR="002A15AC" w:rsidRPr="004D2D4F" w:rsidRDefault="002A15AC" w:rsidP="007F4676">
      <w:pPr>
        <w:pStyle w:val="BodyText"/>
        <w:tabs>
          <w:tab w:val="left" w:pos="0"/>
          <w:tab w:val="left" w:pos="851"/>
        </w:tabs>
        <w:rPr>
          <w:b/>
          <w:bCs/>
          <w:szCs w:val="24"/>
        </w:rPr>
      </w:pPr>
      <w:r w:rsidRPr="004D2D4F">
        <w:rPr>
          <w:b/>
          <w:bCs/>
          <w:szCs w:val="24"/>
        </w:rPr>
        <w:t>I.M. III 294 (sic!)</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PAPADOPOL, Const. V.</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Contribuţiuni la studiul clinic al calculelor vezicali / Const. V. Papadopol . </w:t>
      </w:r>
      <w:r w:rsidR="007E435E" w:rsidRPr="004D2D4F">
        <w:rPr>
          <w:sz w:val="24"/>
          <w:szCs w:val="24"/>
          <w:lang w:val="ro-RO"/>
        </w:rPr>
        <w:t>– Iaşi : Dacia, 1907 . – 38 p. ; 22 cm.</w:t>
      </w:r>
      <w:r w:rsidR="00E0027B" w:rsidRPr="004D2D4F">
        <w:rPr>
          <w:sz w:val="24"/>
          <w:szCs w:val="24"/>
          <w:lang w:val="ro-RO"/>
        </w:rPr>
        <w:t xml:space="preserve"> .</w:t>
      </w:r>
      <w:r w:rsidR="007E435E" w:rsidRPr="004D2D4F">
        <w:rPr>
          <w:sz w:val="24"/>
          <w:szCs w:val="24"/>
          <w:lang w:val="ro-RO"/>
        </w:rPr>
        <w:t xml:space="preserve"> – (</w:t>
      </w:r>
      <w:r w:rsidRPr="004D2D4F">
        <w:rPr>
          <w:sz w:val="24"/>
          <w:szCs w:val="24"/>
          <w:lang w:val="ro-RO"/>
        </w:rPr>
        <w:t>Facult</w:t>
      </w:r>
      <w:r w:rsidR="007E435E" w:rsidRPr="004D2D4F">
        <w:rPr>
          <w:sz w:val="24"/>
          <w:szCs w:val="24"/>
          <w:lang w:val="ro-RO"/>
        </w:rPr>
        <w:t>atea de Medicină din Iaşi ; 290</w:t>
      </w:r>
      <w:r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Bibliogr. p. 38</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 şi chirurgie</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616.62-003.7(043)</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2730/14 (vol. III); I.M. II 1247</w:t>
      </w:r>
    </w:p>
    <w:p w:rsidR="002A15AC" w:rsidRPr="004D2D4F" w:rsidRDefault="002A15AC" w:rsidP="007F4676">
      <w:pPr>
        <w:tabs>
          <w:tab w:val="left" w:pos="851"/>
        </w:tabs>
        <w:jc w:val="both"/>
        <w:rPr>
          <w:b/>
          <w:sz w:val="24"/>
          <w:szCs w:val="24"/>
          <w:lang w:val="ro-RO"/>
        </w:rPr>
      </w:pPr>
      <w:r w:rsidRPr="004D2D4F">
        <w:rPr>
          <w:b/>
          <w:sz w:val="24"/>
          <w:szCs w:val="24"/>
          <w:lang w:val="ro-RO"/>
        </w:rPr>
        <w:t>PAPADOPOL, D.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Ankylosa temporo–maxilară şi tratamentul ei / D. V. Papadopol . - Bucuresci : Instit</w:t>
      </w:r>
      <w:r w:rsidR="007E435E" w:rsidRPr="004D2D4F">
        <w:rPr>
          <w:sz w:val="24"/>
          <w:szCs w:val="24"/>
          <w:lang w:val="ro-RO"/>
        </w:rPr>
        <w:t>utul de Arte Grafice „Eminescu”</w:t>
      </w:r>
      <w:r w:rsidRPr="004D2D4F">
        <w:rPr>
          <w:sz w:val="24"/>
          <w:szCs w:val="24"/>
          <w:lang w:val="ro-RO"/>
        </w:rPr>
        <w:t>, 1904 . - 45 p. ; 22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bibliografic p. 43 – 45</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Institutul de Anatomie Topografică şi Chirurgie, Director Prof. Dr. Thoma Ionescu</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616.724–009.11</w:t>
      </w:r>
    </w:p>
    <w:p w:rsidR="002A15AC" w:rsidRPr="004D2D4F" w:rsidRDefault="002A15AC" w:rsidP="007F4676">
      <w:pPr>
        <w:tabs>
          <w:tab w:val="left" w:pos="851"/>
        </w:tabs>
        <w:jc w:val="both"/>
        <w:rPr>
          <w:sz w:val="24"/>
          <w:szCs w:val="24"/>
          <w:lang w:val="ro-RO"/>
        </w:rPr>
      </w:pPr>
      <w:r w:rsidRPr="004D2D4F">
        <w:rPr>
          <w:sz w:val="24"/>
          <w:szCs w:val="24"/>
          <w:lang w:val="ro-RO"/>
        </w:rPr>
        <w:t>616.833.17–009.11</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EF47A4" w:rsidRPr="004D2D4F" w:rsidRDefault="00EF47A4" w:rsidP="007F4676">
      <w:pPr>
        <w:pStyle w:val="Heading3"/>
        <w:tabs>
          <w:tab w:val="left" w:pos="851"/>
        </w:tabs>
        <w:rPr>
          <w:szCs w:val="24"/>
        </w:rPr>
      </w:pPr>
      <w:r w:rsidRPr="004D2D4F">
        <w:rPr>
          <w:szCs w:val="24"/>
          <w:lang w:val="fr-FR"/>
        </w:rPr>
        <w:t xml:space="preserve">I.M. II 866; I.M. II 2730/5 (vol. </w:t>
      </w:r>
      <w:r w:rsidRPr="004D2D4F">
        <w:rPr>
          <w:szCs w:val="24"/>
        </w:rPr>
        <w:t>IV)</w:t>
      </w:r>
    </w:p>
    <w:p w:rsidR="00EF47A4" w:rsidRPr="004D2D4F" w:rsidRDefault="00EF47A4" w:rsidP="007F4676">
      <w:pPr>
        <w:tabs>
          <w:tab w:val="left" w:pos="851"/>
        </w:tabs>
        <w:ind w:left="720" w:hanging="720"/>
        <w:jc w:val="both"/>
        <w:rPr>
          <w:b/>
          <w:bCs/>
          <w:sz w:val="24"/>
          <w:szCs w:val="24"/>
        </w:rPr>
      </w:pPr>
      <w:r w:rsidRPr="004D2D4F">
        <w:rPr>
          <w:b/>
          <w:bCs/>
          <w:sz w:val="24"/>
          <w:szCs w:val="24"/>
        </w:rPr>
        <w:t>PAPA-GOGA, George C.</w:t>
      </w:r>
    </w:p>
    <w:p w:rsidR="00EF47A4" w:rsidRPr="004D2D4F" w:rsidRDefault="00EF47A4" w:rsidP="007F4676">
      <w:pPr>
        <w:tabs>
          <w:tab w:val="left" w:pos="851"/>
        </w:tabs>
        <w:jc w:val="both"/>
        <w:rPr>
          <w:sz w:val="24"/>
          <w:szCs w:val="24"/>
        </w:rPr>
      </w:pPr>
      <w:r w:rsidRPr="004D2D4F">
        <w:rPr>
          <w:b/>
          <w:bCs/>
          <w:sz w:val="24"/>
          <w:szCs w:val="24"/>
        </w:rPr>
        <w:lastRenderedPageBreak/>
        <w:tab/>
      </w:r>
      <w:r w:rsidRPr="004D2D4F">
        <w:rPr>
          <w:sz w:val="24"/>
          <w:szCs w:val="24"/>
        </w:rPr>
        <w:t>Studiu asupra rezultatului îndepărtat obţinut prin rezecţiunea totală şi bilaterală a simpaticului cervical în boala “Graves-Basedow” (Operaţiunea Domnului Profesor Doctor Thoma Ionescu) / George C. Papa-Goga . – Bu</w:t>
      </w:r>
      <w:r w:rsidR="007E435E" w:rsidRPr="004D2D4F">
        <w:rPr>
          <w:sz w:val="24"/>
          <w:szCs w:val="24"/>
        </w:rPr>
        <w:t>curesci : Tipografia “Viitorul”, 1905 . – 131 p. : il. ; 23 cm</w:t>
      </w:r>
      <w:r w:rsidRPr="004D2D4F">
        <w:rPr>
          <w:sz w:val="24"/>
          <w:szCs w:val="24"/>
        </w:rPr>
        <w:t>. – ( Institutul de Anatomie Topografică şi Chirurgie)</w:t>
      </w:r>
    </w:p>
    <w:p w:rsidR="00EF47A4" w:rsidRPr="004D2D4F" w:rsidRDefault="0076073E" w:rsidP="007F4676">
      <w:pPr>
        <w:tabs>
          <w:tab w:val="left" w:pos="851"/>
        </w:tabs>
        <w:jc w:val="both"/>
        <w:rPr>
          <w:sz w:val="24"/>
          <w:szCs w:val="24"/>
          <w:lang w:val="fr-FR"/>
        </w:rPr>
      </w:pPr>
      <w:r w:rsidRPr="004D2D4F">
        <w:rPr>
          <w:sz w:val="24"/>
          <w:szCs w:val="24"/>
          <w:lang w:val="fr-FR"/>
        </w:rPr>
        <w:tab/>
      </w:r>
      <w:r w:rsidR="00EF47A4" w:rsidRPr="004D2D4F">
        <w:rPr>
          <w:sz w:val="24"/>
          <w:szCs w:val="24"/>
          <w:lang w:val="fr-FR"/>
        </w:rPr>
        <w:t>Teză de doctorat în medicină</w:t>
      </w:r>
    </w:p>
    <w:p w:rsidR="00EF47A4" w:rsidRPr="004D2D4F" w:rsidRDefault="00EF47A4" w:rsidP="007F4676">
      <w:pPr>
        <w:tabs>
          <w:tab w:val="left" w:pos="851"/>
        </w:tabs>
        <w:jc w:val="both"/>
        <w:rPr>
          <w:sz w:val="24"/>
          <w:szCs w:val="24"/>
          <w:lang w:val="ro-RO"/>
        </w:rPr>
      </w:pPr>
      <w:r w:rsidRPr="004D2D4F">
        <w:rPr>
          <w:sz w:val="24"/>
          <w:szCs w:val="24"/>
          <w:lang w:val="fr-FR"/>
        </w:rPr>
        <w:t>616.441-008.61-089</w:t>
      </w:r>
      <w:r w:rsidRPr="004D2D4F">
        <w:rPr>
          <w:sz w:val="24"/>
          <w:szCs w:val="24"/>
          <w:lang w:val="fr-FR"/>
        </w:rPr>
        <w:tab/>
      </w:r>
      <w:r w:rsidRPr="004D2D4F">
        <w:rPr>
          <w:sz w:val="24"/>
          <w:szCs w:val="24"/>
          <w:lang w:val="fr-FR"/>
        </w:rPr>
        <w:tab/>
      </w:r>
    </w:p>
    <w:p w:rsidR="00EF47A4" w:rsidRPr="004D2D4F" w:rsidRDefault="00EF47A4"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344</w:t>
      </w:r>
    </w:p>
    <w:p w:rsidR="002A15AC" w:rsidRPr="004D2D4F" w:rsidRDefault="002A15AC" w:rsidP="007F4676">
      <w:pPr>
        <w:tabs>
          <w:tab w:val="left" w:pos="851"/>
        </w:tabs>
        <w:jc w:val="both"/>
        <w:rPr>
          <w:b/>
          <w:sz w:val="24"/>
          <w:szCs w:val="24"/>
          <w:lang w:val="ro-RO"/>
        </w:rPr>
      </w:pPr>
      <w:r w:rsidRPr="004D2D4F">
        <w:rPr>
          <w:b/>
          <w:sz w:val="24"/>
          <w:szCs w:val="24"/>
          <w:lang w:val="ro-RO"/>
        </w:rPr>
        <w:t>PAPAHAGI, E. ; SOARE, M.</w:t>
      </w:r>
    </w:p>
    <w:p w:rsidR="00F556A2" w:rsidRPr="004D2D4F" w:rsidRDefault="00E76F0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Considėrations sur 93 traumatismes hėpatiques </w:t>
      </w:r>
      <w:r w:rsidR="007E435E" w:rsidRPr="004D2D4F">
        <w:rPr>
          <w:sz w:val="24"/>
          <w:szCs w:val="24"/>
          <w:lang w:val="ro-RO"/>
        </w:rPr>
        <w:t xml:space="preserve">/ E. Papahagi, M. Soare </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 Congrės</w:t>
      </w:r>
      <w:r w:rsidR="007E435E" w:rsidRPr="004D2D4F">
        <w:rPr>
          <w:sz w:val="24"/>
          <w:szCs w:val="24"/>
          <w:lang w:val="ro-RO"/>
        </w:rPr>
        <w:t xml:space="preserve"> fr. de chirurgie, 71 e session</w:t>
      </w:r>
      <w:r w:rsidR="002A15AC" w:rsidRPr="004D2D4F">
        <w:rPr>
          <w:sz w:val="24"/>
          <w:szCs w:val="24"/>
          <w:lang w:val="ro-RO"/>
        </w:rPr>
        <w:t>, 1969 . - p. 205 – 212</w:t>
      </w:r>
    </w:p>
    <w:p w:rsidR="00F556A2" w:rsidRPr="004D2D4F" w:rsidRDefault="00F556A2"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2702 / 16</w:t>
      </w:r>
    </w:p>
    <w:p w:rsidR="002A15AC" w:rsidRPr="004D2D4F" w:rsidRDefault="002A15AC" w:rsidP="007F4676">
      <w:pPr>
        <w:tabs>
          <w:tab w:val="left" w:pos="851"/>
        </w:tabs>
        <w:jc w:val="both"/>
        <w:rPr>
          <w:b/>
          <w:sz w:val="24"/>
          <w:szCs w:val="24"/>
          <w:lang w:val="ro-RO"/>
        </w:rPr>
      </w:pPr>
      <w:r w:rsidRPr="004D2D4F">
        <w:rPr>
          <w:b/>
          <w:sz w:val="24"/>
          <w:szCs w:val="24"/>
          <w:lang w:val="ro-RO"/>
        </w:rPr>
        <w:t>PAPANICOLU, dr.</w:t>
      </w:r>
    </w:p>
    <w:p w:rsidR="002A15AC" w:rsidRPr="004D2D4F" w:rsidRDefault="002A15AC" w:rsidP="007F4676">
      <w:pPr>
        <w:tabs>
          <w:tab w:val="left" w:pos="851"/>
        </w:tabs>
        <w:jc w:val="both"/>
        <w:rPr>
          <w:sz w:val="24"/>
          <w:szCs w:val="24"/>
          <w:lang w:val="ro-RO"/>
        </w:rPr>
      </w:pPr>
      <w:r w:rsidRPr="004D2D4F">
        <w:rPr>
          <w:sz w:val="24"/>
          <w:szCs w:val="24"/>
          <w:lang w:val="ro-RO"/>
        </w:rPr>
        <w:tab/>
        <w:t>Dare de  seamă asupra casurilor de difterie cu observaţiunea unui cas de paralisie generalisată / dr. Papanicolu . - Bucuresci : Redacţia şi Administraţia la Institutu</w:t>
      </w:r>
      <w:r w:rsidR="007E435E" w:rsidRPr="004D2D4F">
        <w:rPr>
          <w:sz w:val="24"/>
          <w:szCs w:val="24"/>
          <w:lang w:val="ro-RO"/>
        </w:rPr>
        <w:t>l de Patologie şi Bacteriologie</w:t>
      </w:r>
      <w:r w:rsidRPr="004D2D4F">
        <w:rPr>
          <w:sz w:val="24"/>
          <w:szCs w:val="24"/>
          <w:lang w:val="ro-RO"/>
        </w:rPr>
        <w:t>, 1899 . - p. 257 – 263 ; 25 cm.</w:t>
      </w:r>
    </w:p>
    <w:p w:rsidR="002A15AC" w:rsidRPr="004D2D4F" w:rsidRDefault="00F30894"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Spitalul „Elisabeta–Domna–Caritatea Gălăţeană” din Galaţi</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„România Medicală”, Anul VII, 1899</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616.931:616.8-009.12</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2702 / 31</w:t>
      </w:r>
    </w:p>
    <w:p w:rsidR="002A15AC" w:rsidRPr="004D2D4F" w:rsidRDefault="002A15AC" w:rsidP="007F4676">
      <w:pPr>
        <w:tabs>
          <w:tab w:val="left" w:pos="851"/>
        </w:tabs>
        <w:jc w:val="both"/>
        <w:rPr>
          <w:b/>
          <w:sz w:val="24"/>
          <w:szCs w:val="24"/>
          <w:lang w:val="ro-RO"/>
        </w:rPr>
      </w:pPr>
      <w:r w:rsidRPr="004D2D4F">
        <w:rPr>
          <w:b/>
          <w:sz w:val="24"/>
          <w:szCs w:val="24"/>
          <w:lang w:val="ro-RO"/>
        </w:rPr>
        <w:t>PAPANICOLU, dr.</w:t>
      </w:r>
    </w:p>
    <w:p w:rsidR="002A15AC" w:rsidRPr="004D2D4F" w:rsidRDefault="002A15AC" w:rsidP="007F4676">
      <w:pPr>
        <w:tabs>
          <w:tab w:val="left" w:pos="851"/>
        </w:tabs>
        <w:ind w:firstLine="720"/>
        <w:jc w:val="both"/>
        <w:rPr>
          <w:sz w:val="24"/>
          <w:szCs w:val="24"/>
          <w:lang w:val="ro-RO"/>
        </w:rPr>
      </w:pPr>
      <w:r w:rsidRPr="004D2D4F">
        <w:rPr>
          <w:sz w:val="24"/>
          <w:szCs w:val="24"/>
          <w:lang w:val="ro-RO"/>
        </w:rPr>
        <w:t>Infecţiunile antisifiletice cu sublimat corosiv şi technica lor / dr. Papanicolu . - Bucuresci : Redacţia şi Administraţia la Institutu</w:t>
      </w:r>
      <w:r w:rsidR="00F37078" w:rsidRPr="004D2D4F">
        <w:rPr>
          <w:sz w:val="24"/>
          <w:szCs w:val="24"/>
          <w:lang w:val="ro-RO"/>
        </w:rPr>
        <w:t>l de Patologie şi Bacteriologie</w:t>
      </w:r>
      <w:r w:rsidRPr="004D2D4F">
        <w:rPr>
          <w:sz w:val="24"/>
          <w:szCs w:val="24"/>
          <w:lang w:val="ro-RO"/>
        </w:rPr>
        <w:t>, 1899 . - p. 380-385 ; 25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Spitalul „Elisabeta–Domna–Caritatea Gălăţeană” din Galaţi</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„România Medicală”, Anul VII, 1899</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616–002. 6</w:t>
      </w:r>
    </w:p>
    <w:p w:rsidR="002A15AC" w:rsidRPr="004D2D4F" w:rsidRDefault="002A15AC" w:rsidP="007F4676">
      <w:pPr>
        <w:tabs>
          <w:tab w:val="left" w:pos="851"/>
        </w:tabs>
        <w:jc w:val="both"/>
        <w:rPr>
          <w:sz w:val="24"/>
          <w:szCs w:val="24"/>
          <w:lang w:val="ro-RO"/>
        </w:rPr>
      </w:pPr>
    </w:p>
    <w:p w:rsidR="001C48E1" w:rsidRPr="004D2D4F" w:rsidRDefault="001C48E1" w:rsidP="007F4676">
      <w:pPr>
        <w:tabs>
          <w:tab w:val="left" w:pos="851"/>
        </w:tabs>
        <w:jc w:val="both"/>
        <w:rPr>
          <w:sz w:val="24"/>
          <w:szCs w:val="24"/>
          <w:lang w:val="ro-RO"/>
        </w:rPr>
      </w:pPr>
    </w:p>
    <w:p w:rsidR="002A18A9" w:rsidRPr="004D2D4F" w:rsidRDefault="001C48E1" w:rsidP="007F4676">
      <w:pPr>
        <w:tabs>
          <w:tab w:val="left" w:pos="851"/>
        </w:tabs>
        <w:jc w:val="both"/>
        <w:rPr>
          <w:b/>
          <w:sz w:val="24"/>
          <w:szCs w:val="24"/>
        </w:rPr>
      </w:pPr>
      <w:r w:rsidRPr="004D2D4F">
        <w:rPr>
          <w:b/>
          <w:sz w:val="24"/>
          <w:szCs w:val="24"/>
          <w:lang w:val="ro-RO"/>
        </w:rPr>
        <w:t>I.M.II 3671</w:t>
      </w:r>
      <w:r w:rsidRPr="004D2D4F">
        <w:rPr>
          <w:b/>
          <w:sz w:val="24"/>
          <w:szCs w:val="24"/>
        </w:rPr>
        <w:t>/7</w:t>
      </w:r>
    </w:p>
    <w:p w:rsidR="001C48E1" w:rsidRPr="004D2D4F" w:rsidRDefault="001C48E1" w:rsidP="007F4676">
      <w:pPr>
        <w:tabs>
          <w:tab w:val="left" w:pos="851"/>
        </w:tabs>
        <w:jc w:val="both"/>
        <w:rPr>
          <w:b/>
          <w:sz w:val="24"/>
          <w:szCs w:val="24"/>
        </w:rPr>
      </w:pPr>
      <w:r w:rsidRPr="004D2D4F">
        <w:rPr>
          <w:b/>
          <w:sz w:val="24"/>
          <w:szCs w:val="24"/>
        </w:rPr>
        <w:t>PAPAZIAN, R. ; URSU, Al.</w:t>
      </w:r>
    </w:p>
    <w:p w:rsidR="001C48E1" w:rsidRPr="004D2D4F" w:rsidRDefault="00F30894" w:rsidP="007F4676">
      <w:pPr>
        <w:tabs>
          <w:tab w:val="left" w:pos="851"/>
        </w:tabs>
        <w:jc w:val="both"/>
        <w:rPr>
          <w:sz w:val="24"/>
          <w:szCs w:val="24"/>
        </w:rPr>
      </w:pPr>
      <w:r w:rsidRPr="004D2D4F">
        <w:rPr>
          <w:sz w:val="24"/>
          <w:szCs w:val="24"/>
        </w:rPr>
        <w:tab/>
      </w:r>
      <w:r w:rsidR="001C48E1" w:rsidRPr="004D2D4F">
        <w:rPr>
          <w:sz w:val="24"/>
          <w:szCs w:val="24"/>
        </w:rPr>
        <w:t>Meningo-encephalo-myélite pneumococcique / R. Papazian, Al.</w:t>
      </w:r>
      <w:r w:rsidR="00AD684C" w:rsidRPr="004D2D4F">
        <w:rPr>
          <w:sz w:val="24"/>
          <w:szCs w:val="24"/>
        </w:rPr>
        <w:t xml:space="preserve"> </w:t>
      </w:r>
      <w:r w:rsidR="001C48E1" w:rsidRPr="004D2D4F">
        <w:rPr>
          <w:sz w:val="24"/>
          <w:szCs w:val="24"/>
        </w:rPr>
        <w:t>Ursu . – [S.l. : s.n., s.a] . -</w:t>
      </w:r>
      <w:r w:rsidRPr="004D2D4F">
        <w:rPr>
          <w:sz w:val="24"/>
          <w:szCs w:val="24"/>
        </w:rPr>
        <w:t xml:space="preserve"> </w:t>
      </w:r>
      <w:r w:rsidR="001C48E1" w:rsidRPr="004D2D4F">
        <w:rPr>
          <w:sz w:val="24"/>
          <w:szCs w:val="24"/>
        </w:rPr>
        <w:t xml:space="preserve">7p. : fig. ; 22 cm. </w:t>
      </w:r>
    </w:p>
    <w:p w:rsidR="001C48E1" w:rsidRPr="004D2D4F" w:rsidRDefault="0076073E" w:rsidP="007F4676">
      <w:pPr>
        <w:tabs>
          <w:tab w:val="left" w:pos="851"/>
        </w:tabs>
        <w:jc w:val="both"/>
        <w:rPr>
          <w:sz w:val="24"/>
          <w:szCs w:val="24"/>
        </w:rPr>
      </w:pPr>
      <w:r w:rsidRPr="004D2D4F">
        <w:rPr>
          <w:sz w:val="24"/>
          <w:szCs w:val="24"/>
        </w:rPr>
        <w:tab/>
      </w:r>
      <w:r w:rsidR="001C48E1" w:rsidRPr="004D2D4F">
        <w:rPr>
          <w:sz w:val="24"/>
          <w:szCs w:val="24"/>
        </w:rPr>
        <w:t xml:space="preserve">Coligat </w:t>
      </w:r>
    </w:p>
    <w:p w:rsidR="001C48E1" w:rsidRPr="004D2D4F" w:rsidRDefault="001C48E1" w:rsidP="007F4676">
      <w:pPr>
        <w:tabs>
          <w:tab w:val="left" w:pos="851"/>
        </w:tabs>
        <w:jc w:val="both"/>
        <w:rPr>
          <w:sz w:val="24"/>
          <w:szCs w:val="24"/>
        </w:rPr>
      </w:pPr>
      <w:r w:rsidRPr="004D2D4F">
        <w:rPr>
          <w:sz w:val="24"/>
          <w:szCs w:val="24"/>
        </w:rPr>
        <w:t>616.831.9-002.2</w:t>
      </w:r>
    </w:p>
    <w:p w:rsidR="0051566A" w:rsidRPr="004D2D4F" w:rsidRDefault="0051566A" w:rsidP="007F4676">
      <w:pPr>
        <w:tabs>
          <w:tab w:val="left" w:pos="851"/>
        </w:tabs>
        <w:jc w:val="both"/>
        <w:rPr>
          <w:sz w:val="24"/>
          <w:szCs w:val="24"/>
        </w:rPr>
      </w:pPr>
    </w:p>
    <w:p w:rsidR="00AE4BCB" w:rsidRPr="004D2D4F" w:rsidRDefault="00AE4BCB" w:rsidP="007F4676">
      <w:pPr>
        <w:tabs>
          <w:tab w:val="left" w:pos="851"/>
        </w:tabs>
        <w:jc w:val="both"/>
        <w:rPr>
          <w:sz w:val="24"/>
          <w:szCs w:val="24"/>
        </w:rPr>
      </w:pPr>
    </w:p>
    <w:p w:rsidR="0051566A" w:rsidRPr="004D2D4F" w:rsidRDefault="0051566A" w:rsidP="007F4676">
      <w:pPr>
        <w:tabs>
          <w:tab w:val="left" w:pos="851"/>
        </w:tabs>
        <w:jc w:val="both"/>
        <w:rPr>
          <w:b/>
          <w:sz w:val="24"/>
          <w:szCs w:val="24"/>
        </w:rPr>
      </w:pPr>
      <w:r w:rsidRPr="004D2D4F">
        <w:rPr>
          <w:b/>
          <w:sz w:val="24"/>
          <w:szCs w:val="24"/>
        </w:rPr>
        <w:t>I.M. III 1000/11</w:t>
      </w:r>
    </w:p>
    <w:p w:rsidR="0051566A" w:rsidRPr="004D2D4F" w:rsidRDefault="0051566A" w:rsidP="007F4676">
      <w:pPr>
        <w:tabs>
          <w:tab w:val="left" w:pos="851"/>
        </w:tabs>
        <w:jc w:val="both"/>
        <w:rPr>
          <w:b/>
          <w:sz w:val="24"/>
          <w:szCs w:val="24"/>
        </w:rPr>
      </w:pPr>
      <w:r w:rsidRPr="004D2D4F">
        <w:rPr>
          <w:b/>
          <w:sz w:val="24"/>
          <w:szCs w:val="24"/>
        </w:rPr>
        <w:t>PAPILIAN, D.</w:t>
      </w:r>
    </w:p>
    <w:p w:rsidR="0051566A" w:rsidRPr="004D2D4F" w:rsidRDefault="00F30894" w:rsidP="007F4676">
      <w:pPr>
        <w:tabs>
          <w:tab w:val="left" w:pos="851"/>
        </w:tabs>
        <w:jc w:val="both"/>
        <w:rPr>
          <w:sz w:val="24"/>
          <w:szCs w:val="24"/>
        </w:rPr>
      </w:pPr>
      <w:r w:rsidRPr="004D2D4F">
        <w:rPr>
          <w:sz w:val="24"/>
          <w:szCs w:val="24"/>
        </w:rPr>
        <w:lastRenderedPageBreak/>
        <w:tab/>
      </w:r>
      <w:r w:rsidR="0051566A" w:rsidRPr="004D2D4F">
        <w:rPr>
          <w:sz w:val="24"/>
          <w:szCs w:val="24"/>
        </w:rPr>
        <w:t>Miastenia sau boala lui Erb</w:t>
      </w:r>
      <w:r w:rsidR="00113024" w:rsidRPr="004D2D4F">
        <w:rPr>
          <w:sz w:val="24"/>
          <w:szCs w:val="24"/>
        </w:rPr>
        <w:t xml:space="preserve"> ş</w:t>
      </w:r>
      <w:r w:rsidR="0051566A" w:rsidRPr="004D2D4F">
        <w:rPr>
          <w:sz w:val="24"/>
          <w:szCs w:val="24"/>
        </w:rPr>
        <w:t>i Goldfla</w:t>
      </w:r>
      <w:r w:rsidR="00113024" w:rsidRPr="004D2D4F">
        <w:rPr>
          <w:sz w:val="24"/>
          <w:szCs w:val="24"/>
        </w:rPr>
        <w:t xml:space="preserve">m / D. Papilian </w:t>
      </w:r>
      <w:r w:rsidR="0051566A" w:rsidRPr="004D2D4F">
        <w:rPr>
          <w:sz w:val="24"/>
          <w:szCs w:val="24"/>
        </w:rPr>
        <w:t>. –</w:t>
      </w:r>
      <w:r w:rsidR="00113024" w:rsidRPr="004D2D4F">
        <w:rPr>
          <w:sz w:val="24"/>
          <w:szCs w:val="24"/>
        </w:rPr>
        <w:t>[Bucureş</w:t>
      </w:r>
      <w:r w:rsidR="00F37078" w:rsidRPr="004D2D4F">
        <w:rPr>
          <w:sz w:val="24"/>
          <w:szCs w:val="24"/>
        </w:rPr>
        <w:t>ti : Tipografia Cultura</w:t>
      </w:r>
      <w:r w:rsidR="0051566A" w:rsidRPr="004D2D4F">
        <w:rPr>
          <w:sz w:val="24"/>
          <w:szCs w:val="24"/>
        </w:rPr>
        <w:t xml:space="preserve">, 1940] . – 5p. : fig. </w:t>
      </w:r>
      <w:r w:rsidR="00113024" w:rsidRPr="004D2D4F">
        <w:rPr>
          <w:sz w:val="24"/>
          <w:szCs w:val="24"/>
        </w:rPr>
        <w:t>; 25 cm. . – (Colecţia Revistei Spitalul)</w:t>
      </w:r>
    </w:p>
    <w:p w:rsidR="00113024" w:rsidRPr="004D2D4F" w:rsidRDefault="0076073E" w:rsidP="007F4676">
      <w:pPr>
        <w:tabs>
          <w:tab w:val="left" w:pos="851"/>
        </w:tabs>
        <w:jc w:val="both"/>
        <w:rPr>
          <w:sz w:val="24"/>
          <w:szCs w:val="24"/>
        </w:rPr>
      </w:pPr>
      <w:r w:rsidRPr="004D2D4F">
        <w:rPr>
          <w:sz w:val="24"/>
          <w:szCs w:val="24"/>
        </w:rPr>
        <w:tab/>
      </w:r>
      <w:r w:rsidR="00113024" w:rsidRPr="004D2D4F">
        <w:rPr>
          <w:sz w:val="24"/>
          <w:szCs w:val="24"/>
        </w:rPr>
        <w:t>Extras din Revista Spitalul, nr. 11/12, 1939</w:t>
      </w:r>
    </w:p>
    <w:p w:rsidR="00113024" w:rsidRPr="004D2D4F" w:rsidRDefault="0076073E" w:rsidP="007F4676">
      <w:pPr>
        <w:tabs>
          <w:tab w:val="left" w:pos="851"/>
        </w:tabs>
        <w:jc w:val="both"/>
        <w:rPr>
          <w:sz w:val="24"/>
          <w:szCs w:val="24"/>
        </w:rPr>
      </w:pPr>
      <w:r w:rsidRPr="004D2D4F">
        <w:rPr>
          <w:sz w:val="24"/>
          <w:szCs w:val="24"/>
        </w:rPr>
        <w:tab/>
      </w:r>
      <w:r w:rsidR="00113024" w:rsidRPr="004D2D4F">
        <w:rPr>
          <w:sz w:val="24"/>
          <w:szCs w:val="24"/>
        </w:rPr>
        <w:t>Coligat</w:t>
      </w:r>
    </w:p>
    <w:p w:rsidR="00113024" w:rsidRPr="004D2D4F" w:rsidRDefault="00113024" w:rsidP="007F4676">
      <w:pPr>
        <w:tabs>
          <w:tab w:val="left" w:pos="851"/>
        </w:tabs>
        <w:jc w:val="both"/>
        <w:rPr>
          <w:sz w:val="24"/>
          <w:szCs w:val="24"/>
        </w:rPr>
      </w:pPr>
      <w:r w:rsidRPr="004D2D4F">
        <w:rPr>
          <w:sz w:val="24"/>
          <w:szCs w:val="24"/>
        </w:rPr>
        <w:t>616.831-009</w:t>
      </w:r>
    </w:p>
    <w:p w:rsidR="00113024" w:rsidRPr="004D2D4F" w:rsidRDefault="00113024" w:rsidP="007F4676">
      <w:pPr>
        <w:tabs>
          <w:tab w:val="left" w:pos="851"/>
        </w:tabs>
        <w:jc w:val="both"/>
        <w:rPr>
          <w:sz w:val="24"/>
          <w:szCs w:val="24"/>
        </w:rPr>
      </w:pPr>
    </w:p>
    <w:p w:rsidR="0051566A" w:rsidRPr="004D2D4F" w:rsidRDefault="0051566A"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250</w:t>
      </w:r>
    </w:p>
    <w:p w:rsidR="002A15AC" w:rsidRPr="004D2D4F" w:rsidRDefault="002A15AC" w:rsidP="007F4676">
      <w:pPr>
        <w:tabs>
          <w:tab w:val="left" w:pos="851"/>
        </w:tabs>
        <w:jc w:val="both"/>
        <w:rPr>
          <w:b/>
          <w:bCs/>
          <w:sz w:val="24"/>
          <w:szCs w:val="24"/>
          <w:lang w:val="ro-RO"/>
        </w:rPr>
      </w:pPr>
      <w:r w:rsidRPr="004D2D4F">
        <w:rPr>
          <w:b/>
          <w:bCs/>
          <w:sz w:val="24"/>
          <w:szCs w:val="24"/>
          <w:lang w:val="ro-RO"/>
        </w:rPr>
        <w:t>PAPILIAN, V.</w:t>
      </w:r>
    </w:p>
    <w:p w:rsidR="002A15AC" w:rsidRPr="004D2D4F" w:rsidRDefault="002A15AC" w:rsidP="007F4676">
      <w:pPr>
        <w:tabs>
          <w:tab w:val="left" w:pos="851"/>
        </w:tabs>
        <w:jc w:val="both"/>
        <w:rPr>
          <w:sz w:val="24"/>
          <w:szCs w:val="24"/>
          <w:lang w:val="fr-FR"/>
        </w:rPr>
      </w:pPr>
      <w:r w:rsidRPr="004D2D4F">
        <w:rPr>
          <w:sz w:val="24"/>
          <w:szCs w:val="24"/>
          <w:lang w:val="ro-RO"/>
        </w:rPr>
        <w:tab/>
        <w:t>Osteologia / V. Papilian</w:t>
      </w:r>
      <w:r w:rsidR="00F37078" w:rsidRPr="004D2D4F">
        <w:rPr>
          <w:sz w:val="24"/>
          <w:szCs w:val="24"/>
          <w:lang w:val="ro-RO"/>
        </w:rPr>
        <w:t xml:space="preserve"> </w:t>
      </w:r>
      <w:r w:rsidRPr="004D2D4F">
        <w:rPr>
          <w:sz w:val="24"/>
          <w:szCs w:val="24"/>
          <w:lang w:val="ro-RO"/>
        </w:rPr>
        <w:t xml:space="preserve">; red. G. Bolintineanu . </w:t>
      </w:r>
      <w:r w:rsidR="00F37078" w:rsidRPr="004D2D4F">
        <w:rPr>
          <w:sz w:val="24"/>
          <w:szCs w:val="24"/>
          <w:lang w:val="ro-RO"/>
        </w:rPr>
        <w:t>–</w:t>
      </w:r>
      <w:r w:rsidRPr="004D2D4F">
        <w:rPr>
          <w:sz w:val="24"/>
          <w:szCs w:val="24"/>
          <w:lang w:val="ro-RO"/>
        </w:rPr>
        <w:t xml:space="preserve"> Cluj</w:t>
      </w:r>
      <w:r w:rsidR="00F37078" w:rsidRPr="004D2D4F">
        <w:rPr>
          <w:sz w:val="24"/>
          <w:szCs w:val="24"/>
          <w:lang w:val="ro-RO"/>
        </w:rPr>
        <w:t xml:space="preserve"> : Litografia Ştefan Boga</w:t>
      </w:r>
      <w:r w:rsidRPr="004D2D4F">
        <w:rPr>
          <w:sz w:val="24"/>
          <w:szCs w:val="24"/>
          <w:lang w:val="ro-RO"/>
        </w:rPr>
        <w:t xml:space="preserve">, 1921 . </w:t>
      </w:r>
      <w:r w:rsidRPr="004D2D4F">
        <w:rPr>
          <w:sz w:val="24"/>
          <w:szCs w:val="24"/>
          <w:lang w:val="fr-FR"/>
        </w:rPr>
        <w:t>- 232 p. : il. ; 22 cm</w:t>
      </w:r>
      <w:r w:rsidR="00892064" w:rsidRPr="004D2D4F">
        <w:rPr>
          <w:sz w:val="24"/>
          <w:szCs w:val="24"/>
          <w:lang w:val="fr-FR"/>
        </w:rPr>
        <w:t>.</w:t>
      </w:r>
    </w:p>
    <w:p w:rsidR="002A15AC" w:rsidRPr="004D2D4F" w:rsidRDefault="0076073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Exemplar litografiat</w:t>
      </w:r>
    </w:p>
    <w:p w:rsidR="002A15AC" w:rsidRPr="004D2D4F" w:rsidRDefault="002A15AC" w:rsidP="007F4676">
      <w:pPr>
        <w:tabs>
          <w:tab w:val="left" w:pos="851"/>
        </w:tabs>
        <w:jc w:val="both"/>
        <w:rPr>
          <w:sz w:val="24"/>
          <w:szCs w:val="24"/>
          <w:lang w:val="fr-FR"/>
        </w:rPr>
      </w:pPr>
      <w:r w:rsidRPr="004D2D4F">
        <w:rPr>
          <w:sz w:val="24"/>
          <w:szCs w:val="24"/>
          <w:lang w:val="fr-FR"/>
        </w:rPr>
        <w:t>611.71(075.8)</w:t>
      </w:r>
    </w:p>
    <w:p w:rsidR="002A15AC" w:rsidRPr="004D2D4F" w:rsidRDefault="002A15AC" w:rsidP="007F4676">
      <w:pPr>
        <w:tabs>
          <w:tab w:val="left" w:pos="851"/>
        </w:tabs>
        <w:jc w:val="both"/>
        <w:rPr>
          <w:sz w:val="24"/>
          <w:szCs w:val="24"/>
          <w:lang w:val="fr-FR"/>
        </w:rPr>
      </w:pPr>
      <w:r w:rsidRPr="004D2D4F">
        <w:rPr>
          <w:sz w:val="24"/>
          <w:szCs w:val="24"/>
          <w:lang w:val="fr-FR"/>
        </w:rPr>
        <w:t>611.018.4(075.8)</w:t>
      </w:r>
    </w:p>
    <w:p w:rsidR="002C1AC2" w:rsidRPr="004D2D4F" w:rsidRDefault="002C1AC2"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2C1AC2" w:rsidRPr="004D2D4F" w:rsidRDefault="002C1AC2" w:rsidP="007F4676">
      <w:pPr>
        <w:tabs>
          <w:tab w:val="left" w:pos="851"/>
        </w:tabs>
        <w:jc w:val="both"/>
        <w:rPr>
          <w:b/>
          <w:sz w:val="24"/>
          <w:szCs w:val="24"/>
          <w:lang w:val="ro-RO"/>
        </w:rPr>
      </w:pPr>
      <w:r w:rsidRPr="004D2D4F">
        <w:rPr>
          <w:b/>
          <w:sz w:val="24"/>
          <w:szCs w:val="24"/>
          <w:lang w:val="ro-RO"/>
        </w:rPr>
        <w:t>I.M. II 1863/7</w:t>
      </w:r>
    </w:p>
    <w:p w:rsidR="002C1AC2" w:rsidRPr="004D2D4F" w:rsidRDefault="002C1AC2" w:rsidP="007F4676">
      <w:pPr>
        <w:tabs>
          <w:tab w:val="left" w:pos="851"/>
        </w:tabs>
        <w:jc w:val="both"/>
        <w:rPr>
          <w:b/>
          <w:sz w:val="24"/>
          <w:szCs w:val="24"/>
          <w:lang w:val="ro-RO"/>
        </w:rPr>
      </w:pPr>
      <w:r w:rsidRPr="004D2D4F">
        <w:rPr>
          <w:b/>
          <w:sz w:val="24"/>
          <w:szCs w:val="24"/>
          <w:lang w:val="ro-RO"/>
        </w:rPr>
        <w:t>PAPILIAN, V. ; ANTONESCU, C. V. ; MAZILU-ANTONESCU, Fl.</w:t>
      </w:r>
    </w:p>
    <w:p w:rsidR="002C1AC2" w:rsidRPr="004D2D4F" w:rsidRDefault="002C1AC2" w:rsidP="007F4676">
      <w:pPr>
        <w:tabs>
          <w:tab w:val="left" w:pos="851"/>
        </w:tabs>
        <w:jc w:val="both"/>
        <w:rPr>
          <w:sz w:val="24"/>
          <w:szCs w:val="24"/>
          <w:lang w:val="ro-RO"/>
        </w:rPr>
      </w:pPr>
      <w:r w:rsidRPr="004D2D4F">
        <w:rPr>
          <w:b/>
          <w:sz w:val="24"/>
          <w:szCs w:val="24"/>
          <w:lang w:val="ro-RO"/>
        </w:rPr>
        <w:tab/>
      </w:r>
      <w:r w:rsidRPr="004D2D4F">
        <w:rPr>
          <w:sz w:val="24"/>
          <w:szCs w:val="24"/>
          <w:lang w:val="ro-RO"/>
        </w:rPr>
        <w:t>Tratamentul cu pilocarpina adjuvant al pneumotoraxului / V. Papilian, C. V. Antonescu, Fl. Mazilu–Antonescu</w:t>
      </w:r>
      <w:r w:rsidR="00F37078" w:rsidRPr="004D2D4F">
        <w:rPr>
          <w:sz w:val="24"/>
          <w:szCs w:val="24"/>
          <w:lang w:val="ro-RO"/>
        </w:rPr>
        <w:t xml:space="preserve"> . – Craiova : Scrisul Românesc</w:t>
      </w:r>
      <w:r w:rsidRPr="004D2D4F">
        <w:rPr>
          <w:sz w:val="24"/>
          <w:szCs w:val="24"/>
          <w:lang w:val="ro-RO"/>
        </w:rPr>
        <w:t>, 1942 . - p. 321 – 323 ; 23 cm.</w:t>
      </w:r>
    </w:p>
    <w:p w:rsidR="002C1AC2" w:rsidRPr="004D2D4F" w:rsidRDefault="0076073E" w:rsidP="007F4676">
      <w:pPr>
        <w:tabs>
          <w:tab w:val="left" w:pos="851"/>
        </w:tabs>
        <w:jc w:val="both"/>
        <w:rPr>
          <w:sz w:val="24"/>
          <w:szCs w:val="24"/>
          <w:lang w:val="ro-RO"/>
        </w:rPr>
      </w:pPr>
      <w:r w:rsidRPr="004D2D4F">
        <w:rPr>
          <w:sz w:val="24"/>
          <w:szCs w:val="24"/>
          <w:lang w:val="ro-RO"/>
        </w:rPr>
        <w:tab/>
      </w:r>
      <w:r w:rsidR="002C1AC2" w:rsidRPr="004D2D4F">
        <w:rPr>
          <w:sz w:val="24"/>
          <w:szCs w:val="24"/>
          <w:lang w:val="ro-RO"/>
        </w:rPr>
        <w:t>Extras din : Mişcarea Medicală–Acta Medica Romana, 1942, an XV, nr. 5-6</w:t>
      </w:r>
    </w:p>
    <w:p w:rsidR="002C1AC2" w:rsidRPr="004D2D4F" w:rsidRDefault="002C1AC2" w:rsidP="007F4676">
      <w:pPr>
        <w:tabs>
          <w:tab w:val="left" w:pos="851"/>
        </w:tabs>
        <w:jc w:val="both"/>
        <w:rPr>
          <w:sz w:val="24"/>
          <w:szCs w:val="24"/>
          <w:lang w:val="ro-RO"/>
        </w:rPr>
      </w:pPr>
      <w:r w:rsidRPr="004D2D4F">
        <w:rPr>
          <w:sz w:val="24"/>
          <w:szCs w:val="24"/>
          <w:lang w:val="ro-RO"/>
        </w:rPr>
        <w:t>616.25-003.219</w:t>
      </w:r>
    </w:p>
    <w:p w:rsidR="002A15AC" w:rsidRPr="004D2D4F" w:rsidRDefault="002A15AC" w:rsidP="007F4676">
      <w:pPr>
        <w:tabs>
          <w:tab w:val="left" w:pos="851"/>
        </w:tabs>
        <w:jc w:val="both"/>
        <w:rPr>
          <w:sz w:val="24"/>
          <w:szCs w:val="24"/>
          <w:lang w:val="fr-FR"/>
        </w:rPr>
      </w:pPr>
    </w:p>
    <w:p w:rsidR="00AE4BCB" w:rsidRPr="004D2D4F" w:rsidRDefault="00AE4BCB"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1589</w:t>
      </w:r>
    </w:p>
    <w:p w:rsidR="002A15AC" w:rsidRPr="004D2D4F" w:rsidRDefault="002A15AC" w:rsidP="007F4676">
      <w:pPr>
        <w:tabs>
          <w:tab w:val="left" w:pos="851"/>
        </w:tabs>
        <w:jc w:val="both"/>
        <w:rPr>
          <w:sz w:val="24"/>
          <w:szCs w:val="24"/>
          <w:lang w:val="ro-RO"/>
        </w:rPr>
      </w:pPr>
      <w:r w:rsidRPr="004D2D4F">
        <w:rPr>
          <w:b/>
          <w:sz w:val="24"/>
          <w:szCs w:val="24"/>
          <w:lang w:val="ro-RO"/>
        </w:rPr>
        <w:t>PAPILIAN, VICTOR</w:t>
      </w:r>
    </w:p>
    <w:p w:rsidR="002A15AC" w:rsidRPr="004D2D4F" w:rsidRDefault="00F37078" w:rsidP="007F4676">
      <w:pPr>
        <w:tabs>
          <w:tab w:val="left" w:pos="851"/>
        </w:tabs>
        <w:jc w:val="both"/>
        <w:rPr>
          <w:sz w:val="24"/>
          <w:szCs w:val="24"/>
          <w:lang w:val="ro-RO"/>
        </w:rPr>
      </w:pPr>
      <w:r w:rsidRPr="004D2D4F">
        <w:rPr>
          <w:sz w:val="24"/>
          <w:szCs w:val="24"/>
          <w:lang w:val="ro-RO"/>
        </w:rPr>
        <w:tab/>
        <w:t>[</w:t>
      </w:r>
      <w:r w:rsidR="002A15AC" w:rsidRPr="004D2D4F">
        <w:rPr>
          <w:sz w:val="24"/>
          <w:szCs w:val="24"/>
          <w:lang w:val="ro-RO"/>
        </w:rPr>
        <w:t>Anatomie descriptivă : Vol</w:t>
      </w:r>
      <w:r w:rsidRPr="004D2D4F">
        <w:rPr>
          <w:sz w:val="24"/>
          <w:szCs w:val="24"/>
          <w:lang w:val="ro-RO"/>
        </w:rPr>
        <w:t>um II</w:t>
      </w:r>
      <w:r w:rsidR="002A15AC" w:rsidRPr="004D2D4F">
        <w:rPr>
          <w:sz w:val="24"/>
          <w:szCs w:val="24"/>
          <w:lang w:val="ro-RO"/>
        </w:rPr>
        <w:t>] / Victor Pa</w:t>
      </w:r>
      <w:r w:rsidRPr="004D2D4F">
        <w:rPr>
          <w:sz w:val="24"/>
          <w:szCs w:val="24"/>
          <w:lang w:val="ro-RO"/>
        </w:rPr>
        <w:t>pilian . - [S.l. : s.n. , s.a.</w:t>
      </w:r>
      <w:r w:rsidR="002A15AC" w:rsidRPr="004D2D4F">
        <w:rPr>
          <w:sz w:val="24"/>
          <w:szCs w:val="24"/>
          <w:lang w:val="ro-RO"/>
        </w:rPr>
        <w:t>] . – p. 17 – 338 : fig. ; 24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incomplet</w:t>
      </w:r>
    </w:p>
    <w:p w:rsidR="002A15AC" w:rsidRPr="004D2D4F" w:rsidRDefault="002A15AC" w:rsidP="007F4676">
      <w:pPr>
        <w:tabs>
          <w:tab w:val="left" w:pos="851"/>
        </w:tabs>
        <w:jc w:val="both"/>
        <w:rPr>
          <w:sz w:val="24"/>
          <w:szCs w:val="24"/>
          <w:lang w:val="ro-RO"/>
        </w:rPr>
      </w:pPr>
      <w:r w:rsidRPr="004D2D4F">
        <w:rPr>
          <w:sz w:val="24"/>
          <w:szCs w:val="24"/>
          <w:lang w:val="ro-RO"/>
        </w:rPr>
        <w:t>616. 1 / 8</w:t>
      </w:r>
    </w:p>
    <w:p w:rsidR="002A15AC" w:rsidRPr="004D2D4F" w:rsidRDefault="002A15AC" w:rsidP="007F4676">
      <w:pPr>
        <w:tabs>
          <w:tab w:val="left" w:pos="851"/>
        </w:tabs>
        <w:jc w:val="both"/>
        <w:rPr>
          <w:sz w:val="24"/>
          <w:szCs w:val="24"/>
        </w:rPr>
      </w:pPr>
    </w:p>
    <w:p w:rsidR="00AE4BCB" w:rsidRPr="004D2D4F" w:rsidRDefault="00AE4BCB"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rPr>
        <w:t>I.M. II 1252</w:t>
      </w:r>
    </w:p>
    <w:p w:rsidR="002A15AC" w:rsidRPr="004D2D4F" w:rsidRDefault="002A15AC" w:rsidP="007F4676">
      <w:pPr>
        <w:pStyle w:val="Heading1"/>
        <w:tabs>
          <w:tab w:val="left" w:pos="851"/>
        </w:tabs>
        <w:jc w:val="both"/>
        <w:rPr>
          <w:szCs w:val="24"/>
        </w:rPr>
      </w:pPr>
      <w:r w:rsidRPr="004D2D4F">
        <w:rPr>
          <w:szCs w:val="24"/>
        </w:rPr>
        <w:t>PAPILIAN, Victor</w:t>
      </w:r>
    </w:p>
    <w:p w:rsidR="002A15AC" w:rsidRPr="004D2D4F" w:rsidRDefault="009C7C90" w:rsidP="007F4676">
      <w:pPr>
        <w:pStyle w:val="BodyText"/>
        <w:tabs>
          <w:tab w:val="left" w:pos="851"/>
        </w:tabs>
        <w:rPr>
          <w:szCs w:val="24"/>
        </w:rPr>
      </w:pPr>
      <w:r w:rsidRPr="004D2D4F">
        <w:rPr>
          <w:szCs w:val="24"/>
        </w:rPr>
        <w:tab/>
      </w:r>
      <w:r w:rsidR="002A15AC" w:rsidRPr="004D2D4F">
        <w:rPr>
          <w:szCs w:val="24"/>
        </w:rPr>
        <w:t>Manual practic de disecţie : Vol. I. : Generalităţi, cap, gât, membrul superior, membrul inferior / Victor Papilian . - ed. a 3-a rev. şi completată / I.G. Russu, V. Papil</w:t>
      </w:r>
      <w:r w:rsidR="00F37078" w:rsidRPr="004D2D4F">
        <w:rPr>
          <w:szCs w:val="24"/>
        </w:rPr>
        <w:t>ian . - Sibiu : „Dacia Traiană”</w:t>
      </w:r>
      <w:r w:rsidR="002A15AC" w:rsidRPr="004D2D4F">
        <w:rPr>
          <w:szCs w:val="24"/>
        </w:rPr>
        <w:t>, 1945 . - 372 p. : fig. ; 24 cm.</w:t>
      </w:r>
    </w:p>
    <w:p w:rsidR="002A15AC" w:rsidRPr="004D2D4F" w:rsidRDefault="002A15AC" w:rsidP="007F4676">
      <w:pPr>
        <w:tabs>
          <w:tab w:val="left" w:pos="851"/>
        </w:tabs>
        <w:jc w:val="both"/>
        <w:rPr>
          <w:sz w:val="24"/>
          <w:szCs w:val="24"/>
          <w:lang w:val="ro-RO"/>
        </w:rPr>
      </w:pPr>
      <w:r w:rsidRPr="004D2D4F">
        <w:rPr>
          <w:sz w:val="24"/>
          <w:szCs w:val="24"/>
          <w:lang w:val="ro-RO"/>
        </w:rPr>
        <w:t>611.91/.93</w:t>
      </w:r>
    </w:p>
    <w:p w:rsidR="002A15AC" w:rsidRPr="004D2D4F" w:rsidRDefault="002A15AC" w:rsidP="007F4676">
      <w:pPr>
        <w:tabs>
          <w:tab w:val="left" w:pos="851"/>
        </w:tabs>
        <w:jc w:val="both"/>
        <w:rPr>
          <w:sz w:val="24"/>
          <w:szCs w:val="24"/>
          <w:lang w:val="ro-RO"/>
        </w:rPr>
      </w:pPr>
      <w:r w:rsidRPr="004D2D4F">
        <w:rPr>
          <w:sz w:val="24"/>
          <w:szCs w:val="24"/>
          <w:lang w:val="ro-RO"/>
        </w:rPr>
        <w:t>611.97/.98</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 xml:space="preserve">I.M.II 1073 </w:t>
      </w:r>
    </w:p>
    <w:p w:rsidR="002A15AC" w:rsidRPr="004D2D4F" w:rsidRDefault="002C1AC2" w:rsidP="007F4676">
      <w:pPr>
        <w:tabs>
          <w:tab w:val="left" w:pos="851"/>
        </w:tabs>
        <w:jc w:val="both"/>
        <w:rPr>
          <w:b/>
          <w:bCs/>
          <w:sz w:val="24"/>
          <w:szCs w:val="24"/>
          <w:lang w:val="ro-RO"/>
        </w:rPr>
      </w:pPr>
      <w:r w:rsidRPr="004D2D4F">
        <w:rPr>
          <w:b/>
          <w:bCs/>
          <w:sz w:val="24"/>
          <w:szCs w:val="24"/>
          <w:lang w:val="ro-RO"/>
        </w:rPr>
        <w:t>PAPILIAN</w:t>
      </w:r>
      <w:r w:rsidR="002A15AC" w:rsidRPr="004D2D4F">
        <w:rPr>
          <w:b/>
          <w:bCs/>
          <w:sz w:val="24"/>
          <w:szCs w:val="24"/>
          <w:lang w:val="ro-RO"/>
        </w:rPr>
        <w:t>, Victor</w:t>
      </w:r>
    </w:p>
    <w:p w:rsidR="002A15AC" w:rsidRPr="004D2D4F" w:rsidRDefault="002A15AC" w:rsidP="007F4676">
      <w:pPr>
        <w:tabs>
          <w:tab w:val="left" w:pos="851"/>
        </w:tabs>
        <w:jc w:val="both"/>
        <w:rPr>
          <w:sz w:val="24"/>
          <w:szCs w:val="24"/>
          <w:lang w:val="fr-FR"/>
        </w:rPr>
      </w:pPr>
      <w:r w:rsidRPr="004D2D4F">
        <w:rPr>
          <w:b/>
          <w:bCs/>
          <w:sz w:val="24"/>
          <w:szCs w:val="24"/>
          <w:lang w:val="ro-RO"/>
        </w:rPr>
        <w:lastRenderedPageBreak/>
        <w:tab/>
      </w:r>
      <w:r w:rsidRPr="004D2D4F">
        <w:rPr>
          <w:sz w:val="24"/>
          <w:szCs w:val="24"/>
          <w:lang w:val="ro-RO"/>
        </w:rPr>
        <w:t>Tratat de anatomie umană : Vol.</w:t>
      </w:r>
      <w:r w:rsidR="00F37078" w:rsidRPr="004D2D4F">
        <w:rPr>
          <w:sz w:val="24"/>
          <w:szCs w:val="24"/>
          <w:lang w:val="ro-RO"/>
        </w:rPr>
        <w:t xml:space="preserve"> </w:t>
      </w:r>
      <w:r w:rsidRPr="004D2D4F">
        <w:rPr>
          <w:sz w:val="24"/>
          <w:szCs w:val="24"/>
          <w:lang w:val="ro-RO"/>
        </w:rPr>
        <w:t xml:space="preserve">I : Generalităţi, osteologie, artrologie, miologie / Victor Papilian </w:t>
      </w:r>
      <w:r w:rsidRPr="004D2D4F">
        <w:rPr>
          <w:sz w:val="24"/>
          <w:szCs w:val="24"/>
          <w:lang w:val="fr-FR"/>
        </w:rPr>
        <w:t xml:space="preserve">. – Cluj </w:t>
      </w:r>
      <w:r w:rsidR="00F37078" w:rsidRPr="004D2D4F">
        <w:rPr>
          <w:sz w:val="24"/>
          <w:szCs w:val="24"/>
          <w:lang w:val="fr-FR"/>
        </w:rPr>
        <w:t>: Institutul de Arte Grafice ,,</w:t>
      </w:r>
      <w:r w:rsidRPr="004D2D4F">
        <w:rPr>
          <w:sz w:val="24"/>
          <w:szCs w:val="24"/>
          <w:lang w:val="fr-FR"/>
        </w:rPr>
        <w:t>Ardeal</w:t>
      </w:r>
      <w:r w:rsidR="00E0027B" w:rsidRPr="004D2D4F">
        <w:rPr>
          <w:sz w:val="24"/>
          <w:szCs w:val="24"/>
          <w:lang w:val="fr-FR"/>
        </w:rPr>
        <w:t>ul’’</w:t>
      </w:r>
      <w:r w:rsidR="00F37078" w:rsidRPr="004D2D4F">
        <w:rPr>
          <w:sz w:val="24"/>
          <w:szCs w:val="24"/>
          <w:lang w:val="fr-FR"/>
        </w:rPr>
        <w:t>, 1923 . – 630 p</w:t>
      </w:r>
      <w:r w:rsidR="0076073E" w:rsidRPr="004D2D4F">
        <w:rPr>
          <w:sz w:val="24"/>
          <w:szCs w:val="24"/>
          <w:lang w:val="fr-FR"/>
        </w:rPr>
        <w:t xml:space="preserve">. Vp. : il. ; </w:t>
      </w:r>
      <w:r w:rsidRPr="004D2D4F">
        <w:rPr>
          <w:sz w:val="24"/>
          <w:szCs w:val="24"/>
          <w:lang w:val="fr-FR"/>
        </w:rPr>
        <w:t>24 cm.</w:t>
      </w:r>
    </w:p>
    <w:p w:rsidR="002A15AC" w:rsidRPr="004D2D4F" w:rsidRDefault="002A15AC" w:rsidP="007F4676">
      <w:pPr>
        <w:tabs>
          <w:tab w:val="left" w:pos="851"/>
        </w:tabs>
        <w:jc w:val="both"/>
        <w:rPr>
          <w:sz w:val="24"/>
          <w:szCs w:val="24"/>
          <w:lang w:val="fr-FR"/>
        </w:rPr>
      </w:pPr>
      <w:r w:rsidRPr="004D2D4F">
        <w:rPr>
          <w:sz w:val="24"/>
          <w:szCs w:val="24"/>
          <w:lang w:val="fr-FR"/>
        </w:rPr>
        <w:t>611.71/.73</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952</w:t>
      </w:r>
    </w:p>
    <w:p w:rsidR="002A15AC" w:rsidRPr="004D2D4F" w:rsidRDefault="002A15AC" w:rsidP="007F4676">
      <w:pPr>
        <w:tabs>
          <w:tab w:val="left" w:pos="851"/>
        </w:tabs>
        <w:jc w:val="both"/>
        <w:rPr>
          <w:b/>
          <w:bCs/>
          <w:sz w:val="24"/>
          <w:szCs w:val="24"/>
          <w:lang w:val="fr-FR"/>
        </w:rPr>
      </w:pPr>
      <w:r w:rsidRPr="004D2D4F">
        <w:rPr>
          <w:b/>
          <w:bCs/>
          <w:sz w:val="24"/>
          <w:szCs w:val="24"/>
          <w:lang w:val="fr-FR"/>
        </w:rPr>
        <w:t>PAPILIAN, Victor</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Tratat elementar de anatomie descriptivă şi topografică (cu a</w:t>
      </w:r>
      <w:r w:rsidR="00F37078" w:rsidRPr="004D2D4F">
        <w:rPr>
          <w:sz w:val="24"/>
          <w:szCs w:val="24"/>
          <w:lang w:val="fr-FR"/>
        </w:rPr>
        <w:t xml:space="preserve">plicaţiuni medico-chirurgicale) </w:t>
      </w:r>
      <w:r w:rsidRPr="004D2D4F">
        <w:rPr>
          <w:sz w:val="24"/>
          <w:szCs w:val="24"/>
          <w:lang w:val="fr-FR"/>
        </w:rPr>
        <w:t>:</w:t>
      </w:r>
      <w:r w:rsidR="00F37078" w:rsidRPr="004D2D4F">
        <w:rPr>
          <w:sz w:val="24"/>
          <w:szCs w:val="24"/>
          <w:lang w:val="fr-FR"/>
        </w:rPr>
        <w:t xml:space="preserve"> Vol. I </w:t>
      </w:r>
      <w:r w:rsidRPr="004D2D4F">
        <w:rPr>
          <w:sz w:val="24"/>
          <w:szCs w:val="24"/>
          <w:lang w:val="fr-FR"/>
        </w:rPr>
        <w:t>: Generalităţi, o</w:t>
      </w:r>
      <w:r w:rsidR="00F37078" w:rsidRPr="004D2D4F">
        <w:rPr>
          <w:sz w:val="24"/>
          <w:szCs w:val="24"/>
          <w:lang w:val="fr-FR"/>
        </w:rPr>
        <w:t xml:space="preserve">steologie, artrologie, miologie : Fascicula 2 </w:t>
      </w:r>
      <w:r w:rsidRPr="004D2D4F">
        <w:rPr>
          <w:sz w:val="24"/>
          <w:szCs w:val="24"/>
          <w:lang w:val="fr-FR"/>
        </w:rPr>
        <w:t>: Artrologie, miologie / Victor P</w:t>
      </w:r>
      <w:r w:rsidR="00F37078" w:rsidRPr="004D2D4F">
        <w:rPr>
          <w:sz w:val="24"/>
          <w:szCs w:val="24"/>
          <w:lang w:val="fr-FR"/>
        </w:rPr>
        <w:t xml:space="preserve">apilian . – Cluj : Tipografia </w:t>
      </w:r>
      <w:r w:rsidR="003C08F6" w:rsidRPr="004D2D4F">
        <w:rPr>
          <w:sz w:val="24"/>
          <w:szCs w:val="24"/>
          <w:lang w:val="fr-FR"/>
        </w:rPr>
        <w:t>«Cartea românească»</w:t>
      </w:r>
      <w:r w:rsidR="00F37078" w:rsidRPr="004D2D4F">
        <w:rPr>
          <w:sz w:val="24"/>
          <w:szCs w:val="24"/>
          <w:lang w:val="fr-FR"/>
        </w:rPr>
        <w:t xml:space="preserve"> S.A.</w:t>
      </w:r>
      <w:r w:rsidRPr="004D2D4F">
        <w:rPr>
          <w:sz w:val="24"/>
          <w:szCs w:val="24"/>
          <w:lang w:val="fr-FR"/>
        </w:rPr>
        <w:t>, 1929 . – p. 385-909 : il. ; 24 cm</w:t>
      </w:r>
      <w:r w:rsidR="00892064" w:rsidRPr="004D2D4F">
        <w:rPr>
          <w:sz w:val="24"/>
          <w:szCs w:val="24"/>
          <w:lang w:val="fr-FR"/>
        </w:rPr>
        <w:t>.</w:t>
      </w:r>
    </w:p>
    <w:p w:rsidR="002A15AC" w:rsidRPr="004D2D4F" w:rsidRDefault="0076073E" w:rsidP="007F4676">
      <w:pPr>
        <w:tabs>
          <w:tab w:val="left" w:pos="851"/>
        </w:tabs>
        <w:jc w:val="both"/>
        <w:rPr>
          <w:sz w:val="24"/>
          <w:szCs w:val="24"/>
        </w:rPr>
      </w:pPr>
      <w:r w:rsidRPr="004D2D4F">
        <w:rPr>
          <w:sz w:val="24"/>
          <w:szCs w:val="24"/>
        </w:rPr>
        <w:tab/>
      </w:r>
      <w:r w:rsidR="002A15AC" w:rsidRPr="004D2D4F">
        <w:rPr>
          <w:sz w:val="24"/>
          <w:szCs w:val="24"/>
        </w:rPr>
        <w:t>Conţine însemnare mss “Ioan Sândean stud. în medicină. Cluj”</w:t>
      </w:r>
    </w:p>
    <w:p w:rsidR="002A15AC" w:rsidRPr="004D2D4F" w:rsidRDefault="002A15AC" w:rsidP="007F4676">
      <w:pPr>
        <w:tabs>
          <w:tab w:val="left" w:pos="851"/>
        </w:tabs>
        <w:jc w:val="both"/>
        <w:rPr>
          <w:sz w:val="24"/>
          <w:szCs w:val="24"/>
        </w:rPr>
      </w:pPr>
      <w:r w:rsidRPr="004D2D4F">
        <w:rPr>
          <w:sz w:val="24"/>
          <w:szCs w:val="24"/>
        </w:rPr>
        <w:t>611.71/.73</w:t>
      </w:r>
    </w:p>
    <w:p w:rsidR="00EF47A4" w:rsidRPr="004D2D4F" w:rsidRDefault="00EF47A4" w:rsidP="007F4676">
      <w:pPr>
        <w:tabs>
          <w:tab w:val="left" w:pos="851"/>
        </w:tabs>
        <w:jc w:val="both"/>
        <w:rPr>
          <w:sz w:val="24"/>
          <w:szCs w:val="24"/>
        </w:rPr>
      </w:pPr>
    </w:p>
    <w:p w:rsidR="003C08F6" w:rsidRPr="004D2D4F" w:rsidRDefault="003C08F6" w:rsidP="007F4676">
      <w:pPr>
        <w:tabs>
          <w:tab w:val="left" w:pos="851"/>
        </w:tabs>
        <w:jc w:val="both"/>
        <w:rPr>
          <w:sz w:val="24"/>
          <w:szCs w:val="24"/>
        </w:rPr>
      </w:pPr>
    </w:p>
    <w:p w:rsidR="00EF47A4" w:rsidRPr="004D2D4F" w:rsidRDefault="00EF47A4" w:rsidP="007F4676">
      <w:pPr>
        <w:pStyle w:val="Heading1"/>
        <w:tabs>
          <w:tab w:val="left" w:pos="851"/>
        </w:tabs>
        <w:jc w:val="both"/>
        <w:rPr>
          <w:szCs w:val="24"/>
          <w:lang w:val="fr-FR"/>
        </w:rPr>
      </w:pPr>
      <w:r w:rsidRPr="004D2D4F">
        <w:rPr>
          <w:szCs w:val="24"/>
          <w:lang w:val="fr-FR"/>
        </w:rPr>
        <w:t>I.M. II 1589</w:t>
      </w:r>
    </w:p>
    <w:p w:rsidR="00EF47A4" w:rsidRPr="004D2D4F" w:rsidRDefault="00EF47A4" w:rsidP="007F4676">
      <w:pPr>
        <w:pStyle w:val="Heading1"/>
        <w:tabs>
          <w:tab w:val="left" w:pos="851"/>
          <w:tab w:val="left" w:pos="5400"/>
        </w:tabs>
        <w:jc w:val="both"/>
        <w:rPr>
          <w:szCs w:val="24"/>
          <w:lang w:val="fr-FR"/>
        </w:rPr>
      </w:pPr>
      <w:r w:rsidRPr="004D2D4F">
        <w:rPr>
          <w:szCs w:val="24"/>
          <w:lang w:val="fr-FR"/>
        </w:rPr>
        <w:t>PAPILIAN, Victor</w:t>
      </w:r>
    </w:p>
    <w:p w:rsidR="00EF47A4" w:rsidRPr="004D2D4F" w:rsidRDefault="00E76F09" w:rsidP="007F4676">
      <w:pPr>
        <w:pStyle w:val="BodyText"/>
        <w:tabs>
          <w:tab w:val="left" w:pos="851"/>
          <w:tab w:val="left" w:pos="5400"/>
        </w:tabs>
        <w:rPr>
          <w:szCs w:val="24"/>
          <w:lang w:val="fr-FR"/>
        </w:rPr>
      </w:pPr>
      <w:r w:rsidRPr="004D2D4F">
        <w:rPr>
          <w:szCs w:val="24"/>
          <w:lang w:val="fr-FR"/>
        </w:rPr>
        <w:tab/>
      </w:r>
      <w:r w:rsidR="00EF47A4" w:rsidRPr="004D2D4F">
        <w:rPr>
          <w:szCs w:val="24"/>
          <w:lang w:val="fr-FR"/>
        </w:rPr>
        <w:t>Tratat elementar de anatomie descriptivă şi topografică : Aplicaţiuni medico-chirurgicale : Vol. I : Generalităţi osteologie, artrologie, sociologie / Victor Papilian .</w:t>
      </w:r>
      <w:r w:rsidR="003C08F6" w:rsidRPr="004D2D4F">
        <w:rPr>
          <w:szCs w:val="24"/>
          <w:lang w:val="fr-FR"/>
        </w:rPr>
        <w:t xml:space="preserve"> </w:t>
      </w:r>
      <w:r w:rsidR="00EF47A4" w:rsidRPr="004D2D4F">
        <w:rPr>
          <w:szCs w:val="24"/>
          <w:lang w:val="fr-FR"/>
        </w:rPr>
        <w:t xml:space="preserve">- </w:t>
      </w:r>
      <w:r w:rsidR="00EF47A4" w:rsidRPr="004D2D4F">
        <w:rPr>
          <w:b/>
          <w:szCs w:val="24"/>
          <w:lang w:val="fr-FR"/>
        </w:rPr>
        <w:t>ed.</w:t>
      </w:r>
      <w:r w:rsidR="00F37078" w:rsidRPr="004D2D4F">
        <w:rPr>
          <w:b/>
          <w:szCs w:val="24"/>
          <w:lang w:val="fr-FR"/>
        </w:rPr>
        <w:t xml:space="preserve"> </w:t>
      </w:r>
      <w:r w:rsidR="00EF47A4" w:rsidRPr="004D2D4F">
        <w:rPr>
          <w:b/>
          <w:szCs w:val="24"/>
          <w:lang w:val="fr-FR"/>
        </w:rPr>
        <w:t>a 3-a</w:t>
      </w:r>
      <w:r w:rsidR="00F37078" w:rsidRPr="004D2D4F">
        <w:rPr>
          <w:szCs w:val="24"/>
          <w:lang w:val="fr-FR"/>
        </w:rPr>
        <w:t xml:space="preserve"> . - Sibiu [</w:t>
      </w:r>
      <w:r w:rsidR="00EF47A4" w:rsidRPr="004D2D4F">
        <w:rPr>
          <w:szCs w:val="24"/>
          <w:lang w:val="fr-FR"/>
        </w:rPr>
        <w:t>s.n., 1942] .</w:t>
      </w:r>
      <w:r w:rsidR="003C08F6" w:rsidRPr="004D2D4F">
        <w:rPr>
          <w:szCs w:val="24"/>
          <w:lang w:val="fr-FR"/>
        </w:rPr>
        <w:t xml:space="preserve"> </w:t>
      </w:r>
      <w:r w:rsidR="00EF47A4" w:rsidRPr="004D2D4F">
        <w:rPr>
          <w:szCs w:val="24"/>
          <w:lang w:val="fr-FR"/>
        </w:rPr>
        <w:t>- 592 p. : fig. ; 24 cm.</w:t>
      </w:r>
    </w:p>
    <w:p w:rsidR="00EF47A4" w:rsidRPr="004D2D4F" w:rsidRDefault="00EF47A4" w:rsidP="007F4676">
      <w:pPr>
        <w:tabs>
          <w:tab w:val="left" w:pos="851"/>
          <w:tab w:val="left" w:pos="5400"/>
        </w:tabs>
        <w:jc w:val="both"/>
        <w:rPr>
          <w:sz w:val="24"/>
          <w:szCs w:val="24"/>
          <w:lang w:val="ro-RO"/>
        </w:rPr>
      </w:pPr>
      <w:r w:rsidRPr="004D2D4F">
        <w:rPr>
          <w:sz w:val="24"/>
          <w:szCs w:val="24"/>
          <w:lang w:val="ro-RO"/>
        </w:rPr>
        <w:t>611.1/.8</w:t>
      </w:r>
    </w:p>
    <w:p w:rsidR="002A15AC" w:rsidRPr="004D2D4F" w:rsidRDefault="002A15AC" w:rsidP="007F4676">
      <w:pPr>
        <w:tabs>
          <w:tab w:val="left" w:pos="851"/>
        </w:tabs>
        <w:jc w:val="both"/>
        <w:rPr>
          <w:sz w:val="24"/>
          <w:szCs w:val="24"/>
        </w:rPr>
      </w:pPr>
    </w:p>
    <w:p w:rsidR="00AE4BCB" w:rsidRPr="004D2D4F" w:rsidRDefault="00AE4BCB" w:rsidP="007F4676">
      <w:pPr>
        <w:tabs>
          <w:tab w:val="left" w:pos="851"/>
        </w:tabs>
        <w:jc w:val="both"/>
        <w:rPr>
          <w:sz w:val="24"/>
          <w:szCs w:val="24"/>
        </w:rPr>
      </w:pPr>
    </w:p>
    <w:p w:rsidR="002A15AC" w:rsidRPr="004D2D4F" w:rsidRDefault="002A15AC" w:rsidP="007F4676">
      <w:pPr>
        <w:pStyle w:val="Heading1"/>
        <w:tabs>
          <w:tab w:val="left" w:pos="851"/>
          <w:tab w:val="left" w:pos="5400"/>
        </w:tabs>
        <w:jc w:val="both"/>
        <w:rPr>
          <w:szCs w:val="24"/>
        </w:rPr>
      </w:pPr>
      <w:r w:rsidRPr="004D2D4F">
        <w:rPr>
          <w:szCs w:val="24"/>
        </w:rPr>
        <w:t>I.M. II 1589</w:t>
      </w:r>
    </w:p>
    <w:p w:rsidR="002A15AC" w:rsidRPr="004D2D4F" w:rsidRDefault="002A15AC" w:rsidP="007F4676">
      <w:pPr>
        <w:tabs>
          <w:tab w:val="left" w:pos="851"/>
          <w:tab w:val="left" w:pos="5400"/>
        </w:tabs>
        <w:jc w:val="both"/>
        <w:rPr>
          <w:b/>
          <w:bCs/>
          <w:sz w:val="24"/>
          <w:szCs w:val="24"/>
          <w:lang w:val="ro-RO"/>
        </w:rPr>
      </w:pPr>
      <w:r w:rsidRPr="004D2D4F">
        <w:rPr>
          <w:b/>
          <w:bCs/>
          <w:sz w:val="24"/>
          <w:szCs w:val="24"/>
          <w:lang w:val="ro-RO"/>
        </w:rPr>
        <w:t>PAPILIAN, Victor</w:t>
      </w:r>
    </w:p>
    <w:p w:rsidR="002A15AC" w:rsidRPr="004D2D4F" w:rsidRDefault="00E76F09" w:rsidP="007F4676">
      <w:pPr>
        <w:pStyle w:val="BodyText"/>
        <w:tabs>
          <w:tab w:val="left" w:pos="851"/>
          <w:tab w:val="left" w:pos="5400"/>
        </w:tabs>
        <w:rPr>
          <w:szCs w:val="24"/>
          <w:lang w:val="fr-FR"/>
        </w:rPr>
      </w:pPr>
      <w:r w:rsidRPr="004D2D4F">
        <w:rPr>
          <w:szCs w:val="24"/>
          <w:lang w:val="fr-FR"/>
        </w:rPr>
        <w:tab/>
      </w:r>
      <w:r w:rsidR="002A15AC" w:rsidRPr="004D2D4F">
        <w:rPr>
          <w:szCs w:val="24"/>
          <w:lang w:val="fr-FR"/>
        </w:rPr>
        <w:t xml:space="preserve">Tratat elementar de anatomie descriptivă şi topografică : cu aplicaţiuni medico-chirurgicale : </w:t>
      </w:r>
      <w:r w:rsidR="002A15AC" w:rsidRPr="004D2D4F">
        <w:rPr>
          <w:b/>
          <w:szCs w:val="24"/>
          <w:lang w:val="fr-FR"/>
        </w:rPr>
        <w:t>Vol. I</w:t>
      </w:r>
      <w:r w:rsidR="002A15AC" w:rsidRPr="004D2D4F">
        <w:rPr>
          <w:szCs w:val="24"/>
          <w:lang w:val="fr-FR"/>
        </w:rPr>
        <w:t xml:space="preserve"> : Generalităţi, osteologie, artrologie, méologie / Victor Papilian .</w:t>
      </w:r>
      <w:r w:rsidR="005E345F" w:rsidRPr="004D2D4F">
        <w:rPr>
          <w:szCs w:val="24"/>
          <w:lang w:val="fr-FR"/>
        </w:rPr>
        <w:t xml:space="preserve"> </w:t>
      </w:r>
      <w:r w:rsidR="002A15AC" w:rsidRPr="004D2D4F">
        <w:rPr>
          <w:szCs w:val="24"/>
          <w:lang w:val="fr-FR"/>
        </w:rPr>
        <w:t xml:space="preserve">- </w:t>
      </w:r>
      <w:r w:rsidR="002A15AC" w:rsidRPr="004D2D4F">
        <w:rPr>
          <w:b/>
          <w:szCs w:val="24"/>
          <w:lang w:val="fr-FR"/>
        </w:rPr>
        <w:t>ed.a 4-a</w:t>
      </w:r>
      <w:r w:rsidR="002A15AC" w:rsidRPr="004D2D4F">
        <w:rPr>
          <w:szCs w:val="24"/>
          <w:lang w:val="fr-FR"/>
        </w:rPr>
        <w:t xml:space="preserve"> .</w:t>
      </w:r>
      <w:r w:rsidR="003C08F6" w:rsidRPr="004D2D4F">
        <w:rPr>
          <w:szCs w:val="24"/>
          <w:lang w:val="fr-FR"/>
        </w:rPr>
        <w:t xml:space="preserve"> </w:t>
      </w:r>
      <w:r w:rsidR="002A15AC" w:rsidRPr="004D2D4F">
        <w:rPr>
          <w:szCs w:val="24"/>
          <w:lang w:val="fr-FR"/>
        </w:rPr>
        <w:t>- Sibiu : Editura „Dacia Traiană”, 1945 .- 895 p. : fig. ; 24 cm.</w:t>
      </w:r>
    </w:p>
    <w:p w:rsidR="002A15AC" w:rsidRPr="004D2D4F" w:rsidRDefault="002A15AC" w:rsidP="007F4676">
      <w:pPr>
        <w:pStyle w:val="BodyText"/>
        <w:tabs>
          <w:tab w:val="left" w:pos="851"/>
          <w:tab w:val="left" w:pos="5400"/>
        </w:tabs>
        <w:rPr>
          <w:szCs w:val="24"/>
          <w:lang w:val="fr-FR"/>
        </w:rPr>
      </w:pPr>
      <w:r w:rsidRPr="004D2D4F">
        <w:rPr>
          <w:szCs w:val="24"/>
          <w:lang w:val="fr-FR"/>
        </w:rPr>
        <w:t>611.1/.8</w:t>
      </w:r>
    </w:p>
    <w:p w:rsidR="002A15AC" w:rsidRPr="004D2D4F" w:rsidRDefault="002A15AC" w:rsidP="007F4676">
      <w:pPr>
        <w:pStyle w:val="BodyText"/>
        <w:tabs>
          <w:tab w:val="left" w:pos="851"/>
          <w:tab w:val="left" w:pos="5400"/>
        </w:tabs>
        <w:rPr>
          <w:szCs w:val="24"/>
          <w:lang w:val="fr-FR"/>
        </w:rPr>
      </w:pPr>
    </w:p>
    <w:p w:rsidR="00AE4BCB" w:rsidRPr="004D2D4F" w:rsidRDefault="00AE4BCB" w:rsidP="007F4676">
      <w:pPr>
        <w:pStyle w:val="BodyText"/>
        <w:tabs>
          <w:tab w:val="left" w:pos="851"/>
          <w:tab w:val="left" w:pos="5400"/>
        </w:tabs>
        <w:rPr>
          <w:szCs w:val="24"/>
          <w:lang w:val="fr-FR"/>
        </w:rPr>
      </w:pPr>
    </w:p>
    <w:p w:rsidR="002A15AC" w:rsidRPr="004D2D4F" w:rsidRDefault="002A15AC" w:rsidP="007F4676">
      <w:pPr>
        <w:pStyle w:val="BodyText"/>
        <w:tabs>
          <w:tab w:val="left" w:pos="851"/>
          <w:tab w:val="left" w:pos="5400"/>
        </w:tabs>
        <w:rPr>
          <w:b/>
          <w:bCs/>
          <w:szCs w:val="24"/>
          <w:lang w:val="fr-FR"/>
        </w:rPr>
      </w:pPr>
      <w:r w:rsidRPr="004D2D4F">
        <w:rPr>
          <w:b/>
          <w:bCs/>
          <w:szCs w:val="24"/>
          <w:lang w:val="fr-FR"/>
        </w:rPr>
        <w:t>I.M. II 1589</w:t>
      </w:r>
    </w:p>
    <w:p w:rsidR="002A15AC" w:rsidRPr="004D2D4F" w:rsidRDefault="002A15AC" w:rsidP="007F4676">
      <w:pPr>
        <w:pStyle w:val="BodyText"/>
        <w:tabs>
          <w:tab w:val="left" w:pos="851"/>
          <w:tab w:val="left" w:pos="5400"/>
        </w:tabs>
        <w:rPr>
          <w:b/>
          <w:bCs/>
          <w:szCs w:val="24"/>
          <w:lang w:val="fr-FR"/>
        </w:rPr>
      </w:pPr>
      <w:r w:rsidRPr="004D2D4F">
        <w:rPr>
          <w:b/>
          <w:bCs/>
          <w:szCs w:val="24"/>
          <w:lang w:val="fr-FR"/>
        </w:rPr>
        <w:t>PAPILIAN, Victor</w:t>
      </w:r>
    </w:p>
    <w:p w:rsidR="002A15AC" w:rsidRPr="004D2D4F" w:rsidRDefault="00E76F09" w:rsidP="007F4676">
      <w:pPr>
        <w:pStyle w:val="BodyText"/>
        <w:tabs>
          <w:tab w:val="left" w:pos="851"/>
          <w:tab w:val="left" w:pos="5400"/>
        </w:tabs>
        <w:rPr>
          <w:szCs w:val="24"/>
        </w:rPr>
      </w:pPr>
      <w:r w:rsidRPr="004D2D4F">
        <w:rPr>
          <w:szCs w:val="24"/>
          <w:lang w:val="fr-FR"/>
        </w:rPr>
        <w:tab/>
      </w:r>
      <w:r w:rsidR="002A15AC" w:rsidRPr="004D2D4F">
        <w:rPr>
          <w:szCs w:val="24"/>
          <w:lang w:val="fr-FR"/>
        </w:rPr>
        <w:t xml:space="preserve">Tratat elementar de anatomie descriptivă şi topografică : cu aplicaţiuni medico-chirurgicale : </w:t>
      </w:r>
      <w:r w:rsidR="002A15AC" w:rsidRPr="004D2D4F">
        <w:rPr>
          <w:b/>
          <w:szCs w:val="24"/>
          <w:lang w:val="fr-FR"/>
        </w:rPr>
        <w:t xml:space="preserve">Vol. </w:t>
      </w:r>
      <w:r w:rsidR="002A15AC" w:rsidRPr="004D2D4F">
        <w:rPr>
          <w:b/>
          <w:szCs w:val="24"/>
        </w:rPr>
        <w:t>II</w:t>
      </w:r>
      <w:r w:rsidR="002A15AC" w:rsidRPr="004D2D4F">
        <w:rPr>
          <w:szCs w:val="24"/>
        </w:rPr>
        <w:t xml:space="preserve"> : Viscerele / Victor Papilian . - ed. a 4-a . - Sibiu : Editu</w:t>
      </w:r>
      <w:r w:rsidR="00720F25" w:rsidRPr="004D2D4F">
        <w:rPr>
          <w:szCs w:val="24"/>
        </w:rPr>
        <w:t>ra „Dacia Traiană” S.A.</w:t>
      </w:r>
      <w:r w:rsidR="002A15AC" w:rsidRPr="004D2D4F">
        <w:rPr>
          <w:szCs w:val="24"/>
        </w:rPr>
        <w:t>, 1946 . - 674 p. : fig. ; 23 cm.</w:t>
      </w:r>
    </w:p>
    <w:p w:rsidR="002A15AC" w:rsidRPr="004D2D4F" w:rsidRDefault="002A15AC" w:rsidP="007F4676">
      <w:pPr>
        <w:pStyle w:val="BodyText"/>
        <w:tabs>
          <w:tab w:val="left" w:pos="851"/>
          <w:tab w:val="left" w:pos="5400"/>
        </w:tabs>
        <w:rPr>
          <w:szCs w:val="24"/>
          <w:lang w:val="ro-RO"/>
        </w:rPr>
      </w:pPr>
      <w:r w:rsidRPr="004D2D4F">
        <w:rPr>
          <w:szCs w:val="24"/>
          <w:lang w:val="fr-FR"/>
        </w:rPr>
        <w:t>611.1/.8</w:t>
      </w:r>
    </w:p>
    <w:p w:rsidR="002A15AC" w:rsidRPr="004D2D4F" w:rsidRDefault="002A15AC" w:rsidP="007F4676">
      <w:pPr>
        <w:tabs>
          <w:tab w:val="left" w:pos="851"/>
        </w:tabs>
        <w:jc w:val="both"/>
        <w:rPr>
          <w:sz w:val="24"/>
          <w:szCs w:val="24"/>
          <w:lang w:val="fr-FR"/>
        </w:rPr>
      </w:pPr>
    </w:p>
    <w:p w:rsidR="00AE4BCB" w:rsidRPr="004D2D4F" w:rsidRDefault="00AE4BCB" w:rsidP="007F4676">
      <w:pPr>
        <w:tabs>
          <w:tab w:val="left" w:pos="851"/>
        </w:tabs>
        <w:jc w:val="both"/>
        <w:rPr>
          <w:sz w:val="24"/>
          <w:szCs w:val="24"/>
          <w:lang w:val="fr-FR"/>
        </w:rPr>
      </w:pPr>
    </w:p>
    <w:p w:rsidR="00AD684C" w:rsidRPr="004D2D4F" w:rsidRDefault="00AD684C" w:rsidP="007F4676">
      <w:pPr>
        <w:tabs>
          <w:tab w:val="left" w:pos="851"/>
        </w:tabs>
        <w:jc w:val="both"/>
        <w:rPr>
          <w:b/>
          <w:sz w:val="24"/>
          <w:szCs w:val="24"/>
          <w:lang w:val="fr-FR"/>
        </w:rPr>
      </w:pPr>
      <w:r w:rsidRPr="004D2D4F">
        <w:rPr>
          <w:b/>
          <w:sz w:val="24"/>
          <w:szCs w:val="24"/>
          <w:lang w:val="fr-FR"/>
        </w:rPr>
        <w:t>I.M. III 947</w:t>
      </w:r>
    </w:p>
    <w:p w:rsidR="00AD684C" w:rsidRPr="004D2D4F" w:rsidRDefault="00AD684C" w:rsidP="007F4676">
      <w:pPr>
        <w:tabs>
          <w:tab w:val="left" w:pos="851"/>
        </w:tabs>
        <w:jc w:val="both"/>
        <w:rPr>
          <w:b/>
          <w:sz w:val="24"/>
          <w:szCs w:val="24"/>
          <w:lang w:val="fr-FR"/>
        </w:rPr>
      </w:pPr>
      <w:r w:rsidRPr="004D2D4F">
        <w:rPr>
          <w:b/>
          <w:sz w:val="24"/>
          <w:szCs w:val="24"/>
          <w:lang w:val="fr-FR"/>
        </w:rPr>
        <w:t>PAPILIAN, Victor ; RUSSU, I. G. ; PAPILIAN, V.V.</w:t>
      </w:r>
    </w:p>
    <w:p w:rsidR="00AD684C" w:rsidRPr="004D2D4F" w:rsidRDefault="005E345F" w:rsidP="007F4676">
      <w:pPr>
        <w:tabs>
          <w:tab w:val="left" w:pos="851"/>
        </w:tabs>
        <w:jc w:val="both"/>
        <w:rPr>
          <w:sz w:val="24"/>
          <w:szCs w:val="24"/>
          <w:lang w:val="fr-FR"/>
        </w:rPr>
      </w:pPr>
      <w:r w:rsidRPr="004D2D4F">
        <w:rPr>
          <w:sz w:val="24"/>
          <w:szCs w:val="24"/>
          <w:lang w:val="fr-FR"/>
        </w:rPr>
        <w:tab/>
      </w:r>
      <w:r w:rsidR="00EE3CFD" w:rsidRPr="004D2D4F">
        <w:rPr>
          <w:sz w:val="24"/>
          <w:szCs w:val="24"/>
          <w:lang w:val="fr-FR"/>
        </w:rPr>
        <w:t>Manual practic de disecţ</w:t>
      </w:r>
      <w:r w:rsidR="00AD684C" w:rsidRPr="004D2D4F">
        <w:rPr>
          <w:sz w:val="24"/>
          <w:szCs w:val="24"/>
          <w:lang w:val="fr-FR"/>
        </w:rPr>
        <w:t>ie / V</w:t>
      </w:r>
      <w:r w:rsidR="00EE3CFD" w:rsidRPr="004D2D4F">
        <w:rPr>
          <w:sz w:val="24"/>
          <w:szCs w:val="24"/>
          <w:lang w:val="fr-FR"/>
        </w:rPr>
        <w:t>ictor</w:t>
      </w:r>
      <w:r w:rsidR="00AD684C" w:rsidRPr="004D2D4F">
        <w:rPr>
          <w:sz w:val="24"/>
          <w:szCs w:val="24"/>
          <w:lang w:val="fr-FR"/>
        </w:rPr>
        <w:t xml:space="preserve"> Papilian, I. G. Russu, V.V. Papilian . –</w:t>
      </w:r>
      <w:r w:rsidR="00EE3CFD" w:rsidRPr="004D2D4F">
        <w:rPr>
          <w:sz w:val="24"/>
          <w:szCs w:val="24"/>
          <w:lang w:val="fr-FR"/>
        </w:rPr>
        <w:t xml:space="preserve"> Bucureş</w:t>
      </w:r>
      <w:r w:rsidR="00AD684C" w:rsidRPr="004D2D4F">
        <w:rPr>
          <w:sz w:val="24"/>
          <w:szCs w:val="24"/>
          <w:lang w:val="fr-FR"/>
        </w:rPr>
        <w:t xml:space="preserve">ti : </w:t>
      </w:r>
      <w:r w:rsidR="00EE3CFD" w:rsidRPr="004D2D4F">
        <w:rPr>
          <w:sz w:val="24"/>
          <w:szCs w:val="24"/>
          <w:lang w:val="fr-FR"/>
        </w:rPr>
        <w:t>Editura Medicală</w:t>
      </w:r>
      <w:r w:rsidR="00720F25" w:rsidRPr="004D2D4F">
        <w:rPr>
          <w:sz w:val="24"/>
          <w:szCs w:val="24"/>
          <w:lang w:val="fr-FR"/>
        </w:rPr>
        <w:t xml:space="preserve">, 1959 . - </w:t>
      </w:r>
      <w:r w:rsidR="00AD684C" w:rsidRPr="004D2D4F">
        <w:rPr>
          <w:sz w:val="24"/>
          <w:szCs w:val="24"/>
          <w:lang w:val="fr-FR"/>
        </w:rPr>
        <w:t>612p.</w:t>
      </w:r>
      <w:r w:rsidR="00EE3CFD" w:rsidRPr="004D2D4F">
        <w:rPr>
          <w:sz w:val="24"/>
          <w:szCs w:val="24"/>
          <w:lang w:val="fr-FR"/>
        </w:rPr>
        <w:t xml:space="preserve"> </w:t>
      </w:r>
      <w:r w:rsidR="00AD684C" w:rsidRPr="004D2D4F">
        <w:rPr>
          <w:sz w:val="24"/>
          <w:szCs w:val="24"/>
          <w:lang w:val="fr-FR"/>
        </w:rPr>
        <w:t>;</w:t>
      </w:r>
      <w:r w:rsidR="00EE3CFD" w:rsidRPr="004D2D4F">
        <w:rPr>
          <w:sz w:val="24"/>
          <w:szCs w:val="24"/>
          <w:lang w:val="fr-FR"/>
        </w:rPr>
        <w:t xml:space="preserve"> fig </w:t>
      </w:r>
      <w:r w:rsidR="00AD684C" w:rsidRPr="004D2D4F">
        <w:rPr>
          <w:sz w:val="24"/>
          <w:szCs w:val="24"/>
          <w:lang w:val="fr-FR"/>
        </w:rPr>
        <w:t>;</w:t>
      </w:r>
      <w:r w:rsidR="00EE3CFD" w:rsidRPr="004D2D4F">
        <w:rPr>
          <w:sz w:val="24"/>
          <w:szCs w:val="24"/>
          <w:lang w:val="fr-FR"/>
        </w:rPr>
        <w:t xml:space="preserve"> 24 cm</w:t>
      </w:r>
      <w:r w:rsidR="00AD684C" w:rsidRPr="004D2D4F">
        <w:rPr>
          <w:sz w:val="24"/>
          <w:szCs w:val="24"/>
          <w:lang w:val="fr-FR"/>
        </w:rPr>
        <w:t xml:space="preserve">. </w:t>
      </w:r>
    </w:p>
    <w:p w:rsidR="00AD684C" w:rsidRPr="004D2D4F" w:rsidRDefault="00AD684C" w:rsidP="007F4676">
      <w:pPr>
        <w:tabs>
          <w:tab w:val="left" w:pos="851"/>
        </w:tabs>
        <w:jc w:val="both"/>
        <w:rPr>
          <w:sz w:val="24"/>
          <w:szCs w:val="24"/>
          <w:lang w:val="fr-FR"/>
        </w:rPr>
      </w:pPr>
      <w:r w:rsidRPr="004D2D4F">
        <w:rPr>
          <w:sz w:val="24"/>
          <w:szCs w:val="24"/>
          <w:lang w:val="fr-FR"/>
        </w:rPr>
        <w:t>616-019.5</w:t>
      </w:r>
    </w:p>
    <w:p w:rsidR="00AD684C" w:rsidRPr="004D2D4F" w:rsidRDefault="00AD684C" w:rsidP="007F4676">
      <w:pPr>
        <w:tabs>
          <w:tab w:val="left" w:pos="851"/>
        </w:tabs>
        <w:jc w:val="both"/>
        <w:rPr>
          <w:sz w:val="24"/>
          <w:szCs w:val="24"/>
          <w:lang w:val="fr-FR"/>
        </w:rPr>
      </w:pPr>
    </w:p>
    <w:p w:rsidR="00AE4BCB" w:rsidRPr="004D2D4F" w:rsidRDefault="00AE4BCB"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fr-FR"/>
        </w:rPr>
      </w:pPr>
      <w:r w:rsidRPr="004D2D4F">
        <w:rPr>
          <w:szCs w:val="24"/>
          <w:lang w:val="fr-FR"/>
        </w:rPr>
        <w:t>I.M. II 2541</w:t>
      </w:r>
    </w:p>
    <w:p w:rsidR="002A15AC" w:rsidRPr="004D2D4F" w:rsidRDefault="002A15AC" w:rsidP="007F4676">
      <w:pPr>
        <w:tabs>
          <w:tab w:val="left" w:pos="851"/>
        </w:tabs>
        <w:jc w:val="both"/>
        <w:rPr>
          <w:b/>
          <w:bCs/>
          <w:sz w:val="24"/>
          <w:szCs w:val="24"/>
          <w:lang w:val="ro-RO"/>
        </w:rPr>
      </w:pPr>
      <w:r w:rsidRPr="004D2D4F">
        <w:rPr>
          <w:b/>
          <w:bCs/>
          <w:sz w:val="24"/>
          <w:szCs w:val="24"/>
          <w:lang w:val="ro-RO"/>
        </w:rPr>
        <w:t>PAPILIAN, Victor ; VELLUDA,</w:t>
      </w:r>
      <w:r w:rsidR="00720F25" w:rsidRPr="004D2D4F">
        <w:rPr>
          <w:b/>
          <w:bCs/>
          <w:sz w:val="24"/>
          <w:szCs w:val="24"/>
          <w:lang w:val="ro-RO"/>
        </w:rPr>
        <w:t xml:space="preserve"> </w:t>
      </w:r>
      <w:r w:rsidRPr="004D2D4F">
        <w:rPr>
          <w:b/>
          <w:bCs/>
          <w:sz w:val="24"/>
          <w:szCs w:val="24"/>
          <w:lang w:val="ro-RO"/>
        </w:rPr>
        <w:t>Const. C.</w:t>
      </w:r>
    </w:p>
    <w:p w:rsidR="002A15AC" w:rsidRPr="004D2D4F" w:rsidRDefault="00E76F09" w:rsidP="007F4676">
      <w:pPr>
        <w:pStyle w:val="BodyText"/>
        <w:tabs>
          <w:tab w:val="left" w:pos="851"/>
        </w:tabs>
        <w:rPr>
          <w:szCs w:val="24"/>
          <w:lang w:val="ro-RO"/>
        </w:rPr>
      </w:pPr>
      <w:r w:rsidRPr="004D2D4F">
        <w:rPr>
          <w:szCs w:val="24"/>
          <w:lang w:val="ro-RO"/>
        </w:rPr>
        <w:tab/>
      </w:r>
      <w:r w:rsidR="002A15AC" w:rsidRPr="004D2D4F">
        <w:rPr>
          <w:szCs w:val="24"/>
          <w:lang w:val="ro-RO"/>
        </w:rPr>
        <w:t xml:space="preserve">Cercetări antropologice asupra moţilor dintre Arieşe / Victor Papilian, Const. C. Velluda . - Bucureşti : Monitorul Oficial şi Imprimeriile </w:t>
      </w:r>
      <w:r w:rsidR="00720F25" w:rsidRPr="004D2D4F">
        <w:rPr>
          <w:szCs w:val="24"/>
          <w:lang w:val="ro-RO"/>
        </w:rPr>
        <w:t>Statului : Imprimeria Naţională</w:t>
      </w:r>
      <w:r w:rsidR="002A15AC" w:rsidRPr="004D2D4F">
        <w:rPr>
          <w:szCs w:val="24"/>
          <w:lang w:val="ro-RO"/>
        </w:rPr>
        <w:t>, 1940 . - 104 p. : fig., tab.; 24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108-109</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d-lui dr. Banu Gh.</w:t>
      </w:r>
    </w:p>
    <w:p w:rsidR="002A15AC" w:rsidRPr="004D2D4F" w:rsidRDefault="002A15AC" w:rsidP="007F4676">
      <w:pPr>
        <w:tabs>
          <w:tab w:val="left" w:pos="851"/>
        </w:tabs>
        <w:jc w:val="both"/>
        <w:rPr>
          <w:sz w:val="24"/>
          <w:szCs w:val="24"/>
          <w:lang w:val="ro-RO"/>
        </w:rPr>
      </w:pPr>
      <w:r w:rsidRPr="004D2D4F">
        <w:rPr>
          <w:sz w:val="24"/>
          <w:szCs w:val="24"/>
          <w:lang w:val="ro-RO"/>
        </w:rPr>
        <w:t>572</w:t>
      </w:r>
    </w:p>
    <w:p w:rsidR="002A15AC" w:rsidRPr="004D2D4F" w:rsidRDefault="002A15AC" w:rsidP="007F4676">
      <w:pPr>
        <w:tabs>
          <w:tab w:val="left" w:pos="851"/>
        </w:tabs>
        <w:jc w:val="both"/>
        <w:rPr>
          <w:b/>
          <w:bCs/>
          <w:sz w:val="24"/>
          <w:szCs w:val="24"/>
        </w:rPr>
      </w:pPr>
    </w:p>
    <w:p w:rsidR="00AE4BCB" w:rsidRPr="004D2D4F" w:rsidRDefault="00AE4BCB" w:rsidP="007F4676">
      <w:pPr>
        <w:tabs>
          <w:tab w:val="left" w:pos="851"/>
        </w:tabs>
        <w:jc w:val="both"/>
        <w:rPr>
          <w:b/>
          <w:bCs/>
          <w:sz w:val="24"/>
          <w:szCs w:val="24"/>
        </w:rPr>
      </w:pPr>
    </w:p>
    <w:p w:rsidR="002A15AC" w:rsidRPr="004D2D4F" w:rsidRDefault="002A15AC" w:rsidP="007F4676">
      <w:pPr>
        <w:pStyle w:val="Heading1"/>
        <w:tabs>
          <w:tab w:val="left" w:pos="851"/>
        </w:tabs>
        <w:jc w:val="both"/>
        <w:rPr>
          <w:szCs w:val="24"/>
        </w:rPr>
      </w:pPr>
      <w:r w:rsidRPr="004D2D4F">
        <w:rPr>
          <w:szCs w:val="24"/>
        </w:rPr>
        <w:t>I.M. II 2013</w:t>
      </w:r>
    </w:p>
    <w:p w:rsidR="002A15AC" w:rsidRPr="004D2D4F" w:rsidRDefault="002A15AC" w:rsidP="007F4676">
      <w:pPr>
        <w:tabs>
          <w:tab w:val="left" w:pos="851"/>
        </w:tabs>
        <w:jc w:val="both"/>
        <w:rPr>
          <w:b/>
          <w:bCs/>
          <w:sz w:val="24"/>
          <w:szCs w:val="24"/>
          <w:lang w:val="ro-RO"/>
        </w:rPr>
      </w:pPr>
      <w:r w:rsidRPr="004D2D4F">
        <w:rPr>
          <w:b/>
          <w:bCs/>
          <w:sz w:val="24"/>
          <w:szCs w:val="24"/>
          <w:lang w:val="ro-RO"/>
        </w:rPr>
        <w:t>PAPILIAN, Victor C. ; VELLUDA</w:t>
      </w:r>
      <w:r w:rsidR="00BA60C8" w:rsidRPr="004D2D4F">
        <w:rPr>
          <w:b/>
          <w:bCs/>
          <w:sz w:val="24"/>
          <w:szCs w:val="24"/>
          <w:lang w:val="ro-RO"/>
        </w:rPr>
        <w:t>,</w:t>
      </w:r>
      <w:r w:rsidRPr="004D2D4F">
        <w:rPr>
          <w:b/>
          <w:bCs/>
          <w:sz w:val="24"/>
          <w:szCs w:val="24"/>
          <w:lang w:val="ro-RO"/>
        </w:rPr>
        <w:t xml:space="preserve"> Constantin C.</w:t>
      </w:r>
    </w:p>
    <w:p w:rsidR="002A15AC" w:rsidRPr="004D2D4F" w:rsidRDefault="00E76F09" w:rsidP="007F4676">
      <w:pPr>
        <w:pStyle w:val="BodyText"/>
        <w:tabs>
          <w:tab w:val="left" w:pos="851"/>
        </w:tabs>
        <w:rPr>
          <w:szCs w:val="24"/>
        </w:rPr>
      </w:pPr>
      <w:r w:rsidRPr="004D2D4F">
        <w:rPr>
          <w:szCs w:val="24"/>
        </w:rPr>
        <w:tab/>
      </w:r>
      <w:r w:rsidR="002A15AC" w:rsidRPr="004D2D4F">
        <w:rPr>
          <w:szCs w:val="24"/>
        </w:rPr>
        <w:t>Istoricul antropologiei în România / Victor C. Papilian, Constanti</w:t>
      </w:r>
      <w:r w:rsidR="00720F25" w:rsidRPr="004D2D4F">
        <w:rPr>
          <w:szCs w:val="24"/>
        </w:rPr>
        <w:t>n C. Velluda . - [ S.l. : s.n.]</w:t>
      </w:r>
      <w:r w:rsidR="002A15AC" w:rsidRPr="004D2D4F">
        <w:rPr>
          <w:szCs w:val="24"/>
        </w:rPr>
        <w:t>, [1941] . – 46 p. ; 25 cm.</w:t>
      </w:r>
    </w:p>
    <w:p w:rsidR="002A15AC" w:rsidRPr="004D2D4F" w:rsidRDefault="002A15AC" w:rsidP="007F4676">
      <w:pPr>
        <w:tabs>
          <w:tab w:val="left" w:pos="851"/>
        </w:tabs>
        <w:jc w:val="both"/>
        <w:rPr>
          <w:sz w:val="24"/>
          <w:szCs w:val="24"/>
          <w:lang w:val="ro-RO"/>
        </w:rPr>
      </w:pPr>
      <w:r w:rsidRPr="004D2D4F">
        <w:rPr>
          <w:sz w:val="24"/>
          <w:szCs w:val="24"/>
          <w:lang w:val="ro-RO"/>
        </w:rPr>
        <w:t xml:space="preserve">572  </w:t>
      </w:r>
    </w:p>
    <w:p w:rsidR="006F412B" w:rsidRPr="004D2D4F" w:rsidRDefault="006F412B"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pStyle w:val="BodyText"/>
        <w:tabs>
          <w:tab w:val="left" w:pos="851"/>
          <w:tab w:val="left" w:pos="5400"/>
        </w:tabs>
        <w:rPr>
          <w:b/>
          <w:bCs/>
          <w:szCs w:val="24"/>
        </w:rPr>
      </w:pPr>
      <w:r w:rsidRPr="004D2D4F">
        <w:rPr>
          <w:b/>
          <w:bCs/>
          <w:szCs w:val="24"/>
        </w:rPr>
        <w:t>I.M. II 3170 / 4</w:t>
      </w:r>
    </w:p>
    <w:p w:rsidR="002A15AC" w:rsidRPr="004D2D4F" w:rsidRDefault="002A15AC" w:rsidP="007F4676">
      <w:pPr>
        <w:pStyle w:val="BodyText"/>
        <w:tabs>
          <w:tab w:val="left" w:pos="851"/>
          <w:tab w:val="left" w:pos="5400"/>
        </w:tabs>
        <w:rPr>
          <w:b/>
          <w:bCs/>
          <w:szCs w:val="24"/>
        </w:rPr>
      </w:pPr>
      <w:r w:rsidRPr="004D2D4F">
        <w:rPr>
          <w:b/>
          <w:bCs/>
          <w:szCs w:val="24"/>
        </w:rPr>
        <w:t>PAPIU, A.</w:t>
      </w:r>
    </w:p>
    <w:p w:rsidR="002A15AC" w:rsidRPr="004D2D4F" w:rsidRDefault="00E76F09" w:rsidP="007F4676">
      <w:pPr>
        <w:pStyle w:val="BodyText"/>
        <w:tabs>
          <w:tab w:val="left" w:pos="851"/>
          <w:tab w:val="left" w:pos="5400"/>
        </w:tabs>
        <w:rPr>
          <w:szCs w:val="24"/>
        </w:rPr>
      </w:pPr>
      <w:r w:rsidRPr="004D2D4F">
        <w:rPr>
          <w:szCs w:val="24"/>
        </w:rPr>
        <w:tab/>
      </w:r>
      <w:r w:rsidR="002A15AC" w:rsidRPr="004D2D4F">
        <w:rPr>
          <w:szCs w:val="24"/>
        </w:rPr>
        <w:t>Lupta contra tuberculozei : Conferinţă model de propagandă sanitară în cadrul asigurărilor sociale / A. Papiu . - Bucureşt</w:t>
      </w:r>
      <w:r w:rsidR="00720F25" w:rsidRPr="004D2D4F">
        <w:rPr>
          <w:szCs w:val="24"/>
        </w:rPr>
        <w:t>i : Atelierele „Adevarul” S. A.</w:t>
      </w:r>
      <w:r w:rsidR="002A15AC" w:rsidRPr="004D2D4F">
        <w:rPr>
          <w:szCs w:val="24"/>
        </w:rPr>
        <w:t>, 1931 . - 15 p. ; 23 cm.</w:t>
      </w:r>
    </w:p>
    <w:p w:rsidR="002A15AC" w:rsidRPr="004D2D4F" w:rsidRDefault="0076073E" w:rsidP="007F4676">
      <w:pPr>
        <w:pStyle w:val="BodyText"/>
        <w:tabs>
          <w:tab w:val="left" w:pos="851"/>
          <w:tab w:val="left" w:pos="5400"/>
        </w:tabs>
        <w:rPr>
          <w:szCs w:val="24"/>
        </w:rPr>
      </w:pPr>
      <w:r w:rsidRPr="004D2D4F">
        <w:rPr>
          <w:szCs w:val="24"/>
        </w:rPr>
        <w:tab/>
      </w:r>
      <w:r w:rsidR="002A15AC" w:rsidRPr="004D2D4F">
        <w:rPr>
          <w:szCs w:val="24"/>
        </w:rPr>
        <w:t>Extras din „Buletinul medical”Anul II, No. 1-2, 1931</w:t>
      </w:r>
    </w:p>
    <w:p w:rsidR="002A15AC" w:rsidRPr="004D2D4F" w:rsidRDefault="0076073E" w:rsidP="007F4676">
      <w:pPr>
        <w:pStyle w:val="BodyText"/>
        <w:tabs>
          <w:tab w:val="left" w:pos="851"/>
          <w:tab w:val="left" w:pos="5400"/>
        </w:tabs>
        <w:rPr>
          <w:szCs w:val="24"/>
        </w:rPr>
      </w:pPr>
      <w:r w:rsidRPr="004D2D4F">
        <w:rPr>
          <w:szCs w:val="24"/>
        </w:rPr>
        <w:tab/>
      </w:r>
      <w:r w:rsidR="002A15AC" w:rsidRPr="004D2D4F">
        <w:rPr>
          <w:szCs w:val="24"/>
        </w:rPr>
        <w:t>Coligat</w:t>
      </w:r>
    </w:p>
    <w:p w:rsidR="002A15AC" w:rsidRPr="004D2D4F" w:rsidRDefault="002A15AC" w:rsidP="007F4676">
      <w:pPr>
        <w:pStyle w:val="BodyText"/>
        <w:tabs>
          <w:tab w:val="left" w:pos="851"/>
          <w:tab w:val="left" w:pos="5400"/>
        </w:tabs>
        <w:rPr>
          <w:szCs w:val="24"/>
        </w:rPr>
      </w:pPr>
      <w:r w:rsidRPr="004D2D4F">
        <w:rPr>
          <w:szCs w:val="24"/>
        </w:rPr>
        <w:t>616-002.5</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pStyle w:val="BodyText"/>
        <w:tabs>
          <w:tab w:val="left" w:pos="851"/>
          <w:tab w:val="left" w:pos="5400"/>
        </w:tabs>
        <w:rPr>
          <w:b/>
          <w:bCs/>
          <w:szCs w:val="24"/>
        </w:rPr>
      </w:pPr>
      <w:r w:rsidRPr="004D2D4F">
        <w:rPr>
          <w:b/>
          <w:bCs/>
          <w:szCs w:val="24"/>
        </w:rPr>
        <w:t>I.M. II 40</w:t>
      </w:r>
    </w:p>
    <w:p w:rsidR="002A15AC" w:rsidRPr="004D2D4F" w:rsidRDefault="002A15AC" w:rsidP="007F4676">
      <w:pPr>
        <w:pStyle w:val="BodyText"/>
        <w:tabs>
          <w:tab w:val="left" w:pos="851"/>
          <w:tab w:val="left" w:pos="5400"/>
        </w:tabs>
        <w:rPr>
          <w:b/>
          <w:bCs/>
          <w:szCs w:val="24"/>
        </w:rPr>
      </w:pPr>
      <w:r w:rsidRPr="004D2D4F">
        <w:rPr>
          <w:b/>
          <w:bCs/>
          <w:szCs w:val="24"/>
        </w:rPr>
        <w:t>PAPIU, Al.</w:t>
      </w:r>
    </w:p>
    <w:p w:rsidR="002A15AC" w:rsidRPr="004D2D4F" w:rsidRDefault="00E76F09" w:rsidP="007F4676">
      <w:pPr>
        <w:pStyle w:val="BodyText"/>
        <w:tabs>
          <w:tab w:val="left" w:pos="851"/>
          <w:tab w:val="left" w:pos="5400"/>
        </w:tabs>
        <w:rPr>
          <w:szCs w:val="24"/>
        </w:rPr>
      </w:pPr>
      <w:r w:rsidRPr="004D2D4F">
        <w:rPr>
          <w:szCs w:val="24"/>
        </w:rPr>
        <w:tab/>
      </w:r>
      <w:r w:rsidR="002A15AC" w:rsidRPr="004D2D4F">
        <w:rPr>
          <w:szCs w:val="24"/>
        </w:rPr>
        <w:t>Istoricul şi importanţa Crucii Roşii : C</w:t>
      </w:r>
      <w:r w:rsidR="00720F25" w:rsidRPr="004D2D4F">
        <w:rPr>
          <w:szCs w:val="24"/>
        </w:rPr>
        <w:t>onferinţa / dr. Al. Papiu . - [Bucureşti</w:t>
      </w:r>
      <w:r w:rsidR="002A15AC" w:rsidRPr="004D2D4F">
        <w:rPr>
          <w:szCs w:val="24"/>
        </w:rPr>
        <w:t xml:space="preserve">] : </w:t>
      </w:r>
      <w:r w:rsidR="00720F25" w:rsidRPr="004D2D4F">
        <w:rPr>
          <w:szCs w:val="24"/>
        </w:rPr>
        <w:t>Tipografia ziarului „Universul”</w:t>
      </w:r>
      <w:r w:rsidR="002A15AC" w:rsidRPr="004D2D4F">
        <w:rPr>
          <w:szCs w:val="24"/>
        </w:rPr>
        <w:t>, 1933 . - 23 p. ; 20 cm.</w:t>
      </w:r>
    </w:p>
    <w:p w:rsidR="002A15AC" w:rsidRPr="004D2D4F" w:rsidRDefault="0076073E" w:rsidP="007F4676">
      <w:pPr>
        <w:pStyle w:val="BodyText"/>
        <w:tabs>
          <w:tab w:val="left" w:pos="851"/>
          <w:tab w:val="left" w:pos="5400"/>
        </w:tabs>
        <w:rPr>
          <w:szCs w:val="24"/>
          <w:lang w:val="fr-FR"/>
        </w:rPr>
      </w:pPr>
      <w:r w:rsidRPr="004D2D4F">
        <w:rPr>
          <w:szCs w:val="24"/>
          <w:lang w:val="fr-FR"/>
        </w:rPr>
        <w:tab/>
      </w:r>
      <w:r w:rsidR="002A15AC" w:rsidRPr="004D2D4F">
        <w:rPr>
          <w:szCs w:val="24"/>
          <w:lang w:val="fr-FR"/>
        </w:rPr>
        <w:t>Extras din</w:t>
      </w:r>
      <w:r w:rsidRPr="004D2D4F">
        <w:rPr>
          <w:szCs w:val="24"/>
          <w:lang w:val="fr-FR"/>
        </w:rPr>
        <w:t xml:space="preserve"> :</w:t>
      </w:r>
      <w:r w:rsidR="002A15AC" w:rsidRPr="004D2D4F">
        <w:rPr>
          <w:szCs w:val="24"/>
          <w:lang w:val="fr-FR"/>
        </w:rPr>
        <w:t xml:space="preserve"> „Scutul ţării”</w:t>
      </w:r>
    </w:p>
    <w:p w:rsidR="002A15AC" w:rsidRPr="004D2D4F" w:rsidRDefault="002A15AC" w:rsidP="007F4676">
      <w:pPr>
        <w:tabs>
          <w:tab w:val="left" w:pos="851"/>
        </w:tabs>
        <w:jc w:val="both"/>
        <w:rPr>
          <w:sz w:val="24"/>
          <w:szCs w:val="24"/>
          <w:lang w:val="fr-FR"/>
        </w:rPr>
      </w:pPr>
    </w:p>
    <w:p w:rsidR="00AE4BCB" w:rsidRPr="004D2D4F" w:rsidRDefault="00AE4BCB" w:rsidP="007F4676">
      <w:pPr>
        <w:tabs>
          <w:tab w:val="left" w:pos="851"/>
        </w:tabs>
        <w:jc w:val="both"/>
        <w:rPr>
          <w:sz w:val="24"/>
          <w:szCs w:val="24"/>
          <w:lang w:val="fr-FR"/>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803</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PAPIU, Al. ; DUMITRU, Simici</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Tratamentul pneumoniilor şi al broncho-pneumoniilor prin injecţiuni intravenoase sau intramusculare de Electrargol / Al. Papiu, Simici Dumitru . – B</w:t>
      </w:r>
      <w:r w:rsidR="00720F25" w:rsidRPr="004D2D4F">
        <w:rPr>
          <w:sz w:val="24"/>
          <w:szCs w:val="24"/>
          <w:lang w:val="ro-RO"/>
        </w:rPr>
        <w:t>ucureşti : Impr. „Dor. P. Cucu”</w:t>
      </w:r>
      <w:r w:rsidRPr="004D2D4F">
        <w:rPr>
          <w:sz w:val="24"/>
          <w:szCs w:val="24"/>
          <w:lang w:val="ro-RO"/>
        </w:rPr>
        <w:t>, 1916 . – 40 p. : graf. ; 23 cm</w:t>
      </w:r>
      <w:r w:rsidR="00892064" w:rsidRPr="004D2D4F">
        <w:rPr>
          <w:sz w:val="24"/>
          <w:szCs w:val="24"/>
          <w:lang w:val="ro-RO"/>
        </w:rPr>
        <w:t>.</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39-40</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Sanitară Militară”, No. 3-4, 1916</w:t>
      </w:r>
    </w:p>
    <w:p w:rsidR="002A15AC" w:rsidRPr="004D2D4F" w:rsidRDefault="002A15AC" w:rsidP="007F4676">
      <w:pPr>
        <w:tabs>
          <w:tab w:val="left" w:pos="851"/>
        </w:tabs>
        <w:jc w:val="both"/>
        <w:rPr>
          <w:sz w:val="24"/>
          <w:szCs w:val="24"/>
          <w:lang w:val="ro-RO"/>
        </w:rPr>
      </w:pPr>
      <w:r w:rsidRPr="004D2D4F">
        <w:rPr>
          <w:sz w:val="24"/>
          <w:szCs w:val="24"/>
          <w:lang w:val="ro-RO"/>
        </w:rPr>
        <w:t>616.23/.24-08</w:t>
      </w:r>
      <w:r w:rsidRPr="004D2D4F">
        <w:rPr>
          <w:sz w:val="24"/>
          <w:szCs w:val="24"/>
          <w:lang w:val="ro-RO"/>
        </w:rPr>
        <w:tab/>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255 / 2</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PAPIU, Al. ; PANAITESCU,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Învăţături despre desinfecţiune, deparazitare şi deratizare pentru şcolile sanitar</w:t>
      </w:r>
      <w:r w:rsidR="00720F25" w:rsidRPr="004D2D4F">
        <w:rPr>
          <w:sz w:val="24"/>
          <w:szCs w:val="24"/>
          <w:lang w:val="ro-RO"/>
        </w:rPr>
        <w:t xml:space="preserve">e, spitale, infirmerii, ş.a. / </w:t>
      </w:r>
      <w:r w:rsidRPr="004D2D4F">
        <w:rPr>
          <w:sz w:val="24"/>
          <w:szCs w:val="24"/>
          <w:lang w:val="ro-RO"/>
        </w:rPr>
        <w:t xml:space="preserve">Al. Papiu, V. Panaitescu </w:t>
      </w:r>
      <w:r w:rsidR="00720F25" w:rsidRPr="004D2D4F">
        <w:rPr>
          <w:sz w:val="24"/>
          <w:szCs w:val="24"/>
          <w:lang w:val="ro-RO"/>
        </w:rPr>
        <w:t>. - Bucureşti : Cartea Medicală</w:t>
      </w:r>
      <w:r w:rsidRPr="004D2D4F">
        <w:rPr>
          <w:sz w:val="24"/>
          <w:szCs w:val="24"/>
          <w:lang w:val="ro-RO"/>
        </w:rPr>
        <w:t>, 1926 . - 147, IV p. : fig., tab. ; 19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aprobată de Comitetul Consultav Sanitar al Armatei, prin procesul – verbal n-rul. 11 din 16 martie, 1926</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614.449</w:t>
      </w:r>
    </w:p>
    <w:p w:rsidR="002A15AC" w:rsidRPr="004D2D4F" w:rsidRDefault="002A15AC" w:rsidP="007F4676">
      <w:pPr>
        <w:tabs>
          <w:tab w:val="left" w:pos="851"/>
        </w:tabs>
        <w:jc w:val="both"/>
        <w:rPr>
          <w:sz w:val="24"/>
          <w:szCs w:val="24"/>
          <w:lang w:val="ro-RO"/>
        </w:rPr>
      </w:pPr>
    </w:p>
    <w:p w:rsidR="00AE4BCB" w:rsidRPr="004D2D4F" w:rsidRDefault="00AE4BC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255 / 3</w:t>
      </w:r>
    </w:p>
    <w:p w:rsidR="002A15AC" w:rsidRPr="004D2D4F" w:rsidRDefault="002A15AC" w:rsidP="007F4676">
      <w:pPr>
        <w:tabs>
          <w:tab w:val="left" w:pos="851"/>
        </w:tabs>
        <w:jc w:val="both"/>
        <w:rPr>
          <w:b/>
          <w:sz w:val="24"/>
          <w:szCs w:val="24"/>
          <w:lang w:val="ro-RO"/>
        </w:rPr>
      </w:pPr>
      <w:r w:rsidRPr="004D2D4F">
        <w:rPr>
          <w:b/>
          <w:sz w:val="24"/>
          <w:szCs w:val="24"/>
          <w:lang w:val="ro-RO"/>
        </w:rPr>
        <w:t>PAPIU, Alex. ; FALCAN, I. ; MANEA, Const.</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Noţiuni de epidemiologie militară pentru uzul şcoalelor de caporali, sergenţi şi reangajaţi sanitari / Alex. Papiu, I. Falcan, Const. Manea . - </w:t>
      </w:r>
      <w:r w:rsidR="003C08F6" w:rsidRPr="004D2D4F">
        <w:rPr>
          <w:sz w:val="24"/>
          <w:szCs w:val="24"/>
          <w:lang w:val="ro-RO"/>
        </w:rPr>
        <w:t>Bucureşti : Tipografia „Lucia</w:t>
      </w:r>
      <w:r w:rsidR="00720F25" w:rsidRPr="004D2D4F">
        <w:rPr>
          <w:sz w:val="24"/>
          <w:szCs w:val="24"/>
          <w:lang w:val="ro-RO"/>
        </w:rPr>
        <w:t>”</w:t>
      </w:r>
      <w:r w:rsidRPr="004D2D4F">
        <w:rPr>
          <w:sz w:val="24"/>
          <w:szCs w:val="24"/>
          <w:lang w:val="ro-RO"/>
        </w:rPr>
        <w:t>, 1930 . - 239 p. : fig., tab. ; 19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Centrul de Instrucţie Sanitară</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616–036.22</w:t>
      </w:r>
    </w:p>
    <w:p w:rsidR="002A15AC" w:rsidRPr="004D2D4F" w:rsidRDefault="002A15AC" w:rsidP="007F4676">
      <w:pPr>
        <w:tabs>
          <w:tab w:val="left" w:pos="851"/>
        </w:tabs>
        <w:jc w:val="both"/>
        <w:rPr>
          <w:sz w:val="24"/>
          <w:szCs w:val="24"/>
          <w:lang w:val="ro-RO"/>
        </w:rPr>
      </w:pPr>
      <w:r w:rsidRPr="004D2D4F">
        <w:rPr>
          <w:sz w:val="24"/>
          <w:szCs w:val="24"/>
          <w:lang w:val="ro-RO"/>
        </w:rPr>
        <w:t>613/614</w:t>
      </w:r>
    </w:p>
    <w:p w:rsidR="00BA60C8" w:rsidRPr="004D2D4F" w:rsidRDefault="00BA60C8"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BA60C8" w:rsidRPr="004D2D4F" w:rsidRDefault="00BA60C8" w:rsidP="007F4676">
      <w:pPr>
        <w:tabs>
          <w:tab w:val="left" w:pos="851"/>
        </w:tabs>
        <w:jc w:val="both"/>
        <w:rPr>
          <w:b/>
          <w:bCs/>
          <w:sz w:val="24"/>
          <w:szCs w:val="24"/>
          <w:lang w:val="fr-FR"/>
        </w:rPr>
      </w:pPr>
      <w:r w:rsidRPr="004D2D4F">
        <w:rPr>
          <w:b/>
          <w:bCs/>
          <w:sz w:val="24"/>
          <w:szCs w:val="24"/>
          <w:lang w:val="fr-FR"/>
        </w:rPr>
        <w:t>I.M. II 319</w:t>
      </w:r>
    </w:p>
    <w:p w:rsidR="00BA60C8" w:rsidRPr="004D2D4F" w:rsidRDefault="00BA60C8" w:rsidP="007F4676">
      <w:pPr>
        <w:tabs>
          <w:tab w:val="left" w:pos="851"/>
        </w:tabs>
        <w:jc w:val="both"/>
        <w:rPr>
          <w:b/>
          <w:bCs/>
          <w:sz w:val="24"/>
          <w:szCs w:val="24"/>
          <w:lang w:val="ro-RO"/>
        </w:rPr>
      </w:pPr>
      <w:r w:rsidRPr="004D2D4F">
        <w:rPr>
          <w:b/>
          <w:bCs/>
          <w:sz w:val="24"/>
          <w:szCs w:val="24"/>
          <w:lang w:val="ro-RO"/>
        </w:rPr>
        <w:t>PAPIU, Alex.; SARDARESCU, I.</w:t>
      </w:r>
    </w:p>
    <w:p w:rsidR="00BA60C8" w:rsidRPr="004D2D4F" w:rsidRDefault="00BA60C8"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Higiena de răsboiu / Alex. Papiu, I. </w:t>
      </w:r>
      <w:r w:rsidR="003C08F6" w:rsidRPr="004D2D4F">
        <w:rPr>
          <w:sz w:val="24"/>
          <w:szCs w:val="24"/>
          <w:lang w:val="ro-RO"/>
        </w:rPr>
        <w:t>Sardarescu . – Craiova : Ramuri</w:t>
      </w:r>
      <w:r w:rsidRPr="004D2D4F">
        <w:rPr>
          <w:sz w:val="24"/>
          <w:szCs w:val="24"/>
          <w:lang w:val="ro-RO"/>
        </w:rPr>
        <w:t>, 1931 . – 155 p. ; 21 cm.</w:t>
      </w:r>
    </w:p>
    <w:p w:rsidR="00BA60C8" w:rsidRPr="004D2D4F" w:rsidRDefault="0076073E" w:rsidP="007F4676">
      <w:pPr>
        <w:tabs>
          <w:tab w:val="left" w:pos="851"/>
        </w:tabs>
        <w:jc w:val="both"/>
        <w:rPr>
          <w:sz w:val="24"/>
          <w:szCs w:val="24"/>
          <w:lang w:val="ro-RO"/>
        </w:rPr>
      </w:pPr>
      <w:r w:rsidRPr="004D2D4F">
        <w:rPr>
          <w:sz w:val="24"/>
          <w:szCs w:val="24"/>
          <w:lang w:val="ro-RO"/>
        </w:rPr>
        <w:tab/>
      </w:r>
      <w:r w:rsidR="00BA60C8" w:rsidRPr="004D2D4F">
        <w:rPr>
          <w:sz w:val="24"/>
          <w:szCs w:val="24"/>
          <w:lang w:val="ro-RO"/>
        </w:rPr>
        <w:t>Bibliogr. p. 154</w:t>
      </w:r>
    </w:p>
    <w:p w:rsidR="002A15AC" w:rsidRPr="004D2D4F" w:rsidRDefault="00BA60C8" w:rsidP="007F4676">
      <w:pPr>
        <w:tabs>
          <w:tab w:val="left" w:pos="851"/>
        </w:tabs>
        <w:jc w:val="both"/>
        <w:rPr>
          <w:sz w:val="24"/>
          <w:szCs w:val="24"/>
          <w:lang w:val="ro-RO"/>
        </w:rPr>
      </w:pPr>
      <w:r w:rsidRPr="004D2D4F">
        <w:rPr>
          <w:sz w:val="24"/>
          <w:szCs w:val="24"/>
          <w:lang w:val="ro-RO"/>
        </w:rPr>
        <w:t>614.4/.7:355.01</w:t>
      </w:r>
    </w:p>
    <w:p w:rsidR="00BA60C8" w:rsidRPr="004D2D4F" w:rsidRDefault="00BA60C8"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pStyle w:val="Heading1"/>
        <w:tabs>
          <w:tab w:val="left" w:pos="851"/>
          <w:tab w:val="left" w:pos="1635"/>
        </w:tabs>
        <w:jc w:val="both"/>
        <w:rPr>
          <w:szCs w:val="24"/>
          <w:lang w:val="fr-FR"/>
        </w:rPr>
      </w:pPr>
      <w:r w:rsidRPr="004D2D4F">
        <w:rPr>
          <w:szCs w:val="24"/>
          <w:lang w:val="fr-FR"/>
        </w:rPr>
        <w:t>I.M. II 3206</w:t>
      </w:r>
    </w:p>
    <w:p w:rsidR="002A15AC" w:rsidRPr="004D2D4F" w:rsidRDefault="002A15AC" w:rsidP="007F4676">
      <w:pPr>
        <w:tabs>
          <w:tab w:val="left" w:pos="851"/>
          <w:tab w:val="left" w:pos="1635"/>
        </w:tabs>
        <w:jc w:val="both"/>
        <w:rPr>
          <w:b/>
          <w:bCs/>
          <w:sz w:val="24"/>
          <w:szCs w:val="24"/>
          <w:lang w:val="ro-RO"/>
        </w:rPr>
      </w:pPr>
      <w:r w:rsidRPr="004D2D4F">
        <w:rPr>
          <w:b/>
          <w:bCs/>
          <w:sz w:val="24"/>
          <w:szCs w:val="24"/>
          <w:lang w:val="ro-RO"/>
        </w:rPr>
        <w:t>PAPIU, Alexandru</w:t>
      </w:r>
    </w:p>
    <w:p w:rsidR="002A15AC" w:rsidRPr="004D2D4F" w:rsidRDefault="00E76F09" w:rsidP="007F4676">
      <w:pPr>
        <w:pStyle w:val="Heading3"/>
        <w:tabs>
          <w:tab w:val="left" w:pos="851"/>
        </w:tabs>
        <w:rPr>
          <w:b w:val="0"/>
          <w:szCs w:val="24"/>
          <w:lang w:val="fr-FR"/>
        </w:rPr>
      </w:pPr>
      <w:r w:rsidRPr="004D2D4F">
        <w:rPr>
          <w:b w:val="0"/>
          <w:szCs w:val="24"/>
          <w:lang w:val="fr-FR"/>
        </w:rPr>
        <w:tab/>
      </w:r>
      <w:r w:rsidR="002A15AC" w:rsidRPr="004D2D4F">
        <w:rPr>
          <w:b w:val="0"/>
          <w:szCs w:val="24"/>
          <w:lang w:val="fr-FR"/>
        </w:rPr>
        <w:t>Botanică medicală : Note / Al</w:t>
      </w:r>
      <w:r w:rsidR="00892064" w:rsidRPr="004D2D4F">
        <w:rPr>
          <w:b w:val="0"/>
          <w:szCs w:val="24"/>
          <w:lang w:val="fr-FR"/>
        </w:rPr>
        <w:t>exandru Papiu . - [S.l. : s.n., s.a.</w:t>
      </w:r>
      <w:r w:rsidR="002A15AC" w:rsidRPr="004D2D4F">
        <w:rPr>
          <w:b w:val="0"/>
          <w:szCs w:val="24"/>
          <w:lang w:val="fr-FR"/>
        </w:rPr>
        <w:t>] . - 22 cm.</w:t>
      </w:r>
    </w:p>
    <w:p w:rsidR="002A15AC" w:rsidRPr="004D2D4F" w:rsidRDefault="002A15AC" w:rsidP="007F4676">
      <w:pPr>
        <w:tabs>
          <w:tab w:val="left" w:pos="851"/>
        </w:tabs>
        <w:jc w:val="both"/>
        <w:rPr>
          <w:sz w:val="24"/>
          <w:szCs w:val="24"/>
          <w:lang w:val="ro-RO"/>
        </w:rPr>
      </w:pPr>
      <w:r w:rsidRPr="004D2D4F">
        <w:rPr>
          <w:sz w:val="24"/>
          <w:szCs w:val="24"/>
          <w:lang w:val="ro-RO"/>
        </w:rPr>
        <w:t>Exemplar manuscris</w:t>
      </w:r>
    </w:p>
    <w:p w:rsidR="002A15AC" w:rsidRPr="004D2D4F" w:rsidRDefault="002A15AC" w:rsidP="007F4676">
      <w:pPr>
        <w:tabs>
          <w:tab w:val="left" w:pos="851"/>
        </w:tabs>
        <w:jc w:val="both"/>
        <w:rPr>
          <w:sz w:val="24"/>
          <w:szCs w:val="24"/>
          <w:lang w:val="ro-RO"/>
        </w:rPr>
      </w:pPr>
      <w:r w:rsidRPr="004D2D4F">
        <w:rPr>
          <w:sz w:val="24"/>
          <w:szCs w:val="24"/>
          <w:lang w:val="ro-RO"/>
        </w:rPr>
        <w:t>58:61</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pStyle w:val="BodyText"/>
        <w:tabs>
          <w:tab w:val="left" w:pos="851"/>
          <w:tab w:val="left" w:pos="5400"/>
        </w:tabs>
        <w:rPr>
          <w:b/>
          <w:bCs/>
          <w:szCs w:val="24"/>
          <w:lang w:val="fr-FR"/>
        </w:rPr>
      </w:pPr>
      <w:r w:rsidRPr="004D2D4F">
        <w:rPr>
          <w:b/>
          <w:bCs/>
          <w:szCs w:val="24"/>
          <w:lang w:val="fr-FR"/>
        </w:rPr>
        <w:t>I.M. I 255/1</w:t>
      </w:r>
    </w:p>
    <w:p w:rsidR="002A15AC" w:rsidRPr="004D2D4F" w:rsidRDefault="002A15AC" w:rsidP="007F4676">
      <w:pPr>
        <w:pStyle w:val="BodyText"/>
        <w:tabs>
          <w:tab w:val="left" w:pos="851"/>
          <w:tab w:val="left" w:pos="5400"/>
        </w:tabs>
        <w:rPr>
          <w:b/>
          <w:bCs/>
          <w:szCs w:val="24"/>
          <w:lang w:val="fr-FR"/>
        </w:rPr>
      </w:pPr>
      <w:r w:rsidRPr="004D2D4F">
        <w:rPr>
          <w:b/>
          <w:bCs/>
          <w:szCs w:val="24"/>
          <w:lang w:val="fr-FR"/>
        </w:rPr>
        <w:t>PAPIU, Alexandru</w:t>
      </w:r>
    </w:p>
    <w:p w:rsidR="002A15AC" w:rsidRPr="004D2D4F" w:rsidRDefault="00E76F09" w:rsidP="007F4676">
      <w:pPr>
        <w:pStyle w:val="BodyText"/>
        <w:tabs>
          <w:tab w:val="left" w:pos="851"/>
          <w:tab w:val="left" w:pos="5400"/>
        </w:tabs>
        <w:rPr>
          <w:szCs w:val="24"/>
          <w:lang w:val="fr-FR"/>
        </w:rPr>
      </w:pPr>
      <w:r w:rsidRPr="004D2D4F">
        <w:rPr>
          <w:szCs w:val="24"/>
          <w:lang w:val="fr-FR"/>
        </w:rPr>
        <w:tab/>
      </w:r>
      <w:r w:rsidR="002A15AC" w:rsidRPr="004D2D4F">
        <w:rPr>
          <w:szCs w:val="24"/>
          <w:lang w:val="fr-FR"/>
        </w:rPr>
        <w:t>Noţiuni de igienă militară pentru Şcolile Sanitare Inf</w:t>
      </w:r>
      <w:r w:rsidR="00892064" w:rsidRPr="004D2D4F">
        <w:rPr>
          <w:szCs w:val="24"/>
          <w:lang w:val="fr-FR"/>
        </w:rPr>
        <w:t>erioare / Alexandru Papiu . - [s.l.] : Cartea Medicală</w:t>
      </w:r>
      <w:r w:rsidR="002A15AC" w:rsidRPr="004D2D4F">
        <w:rPr>
          <w:szCs w:val="24"/>
          <w:lang w:val="fr-FR"/>
        </w:rPr>
        <w:t>, 1926 . - 104 p. : fig. ; 19 cm.</w:t>
      </w:r>
    </w:p>
    <w:p w:rsidR="002A15AC" w:rsidRPr="004D2D4F" w:rsidRDefault="0076073E" w:rsidP="007F4676">
      <w:pPr>
        <w:pStyle w:val="BodyText"/>
        <w:tabs>
          <w:tab w:val="left" w:pos="851"/>
          <w:tab w:val="left" w:pos="5400"/>
        </w:tabs>
        <w:rPr>
          <w:szCs w:val="24"/>
          <w:lang w:val="fr-FR"/>
        </w:rPr>
      </w:pPr>
      <w:r w:rsidRPr="004D2D4F">
        <w:rPr>
          <w:szCs w:val="24"/>
          <w:lang w:val="fr-FR"/>
        </w:rPr>
        <w:tab/>
      </w:r>
      <w:r w:rsidR="002A15AC" w:rsidRPr="004D2D4F">
        <w:rPr>
          <w:szCs w:val="24"/>
          <w:lang w:val="fr-FR"/>
        </w:rPr>
        <w:t>Înaintea t</w:t>
      </w:r>
      <w:r w:rsidR="00892064" w:rsidRPr="004D2D4F">
        <w:rPr>
          <w:szCs w:val="24"/>
          <w:lang w:val="fr-FR"/>
        </w:rPr>
        <w:t>itlului : Ministerul de Războiu</w:t>
      </w:r>
      <w:r w:rsidR="002A15AC" w:rsidRPr="004D2D4F">
        <w:rPr>
          <w:szCs w:val="24"/>
          <w:lang w:val="fr-FR"/>
        </w:rPr>
        <w:t xml:space="preserve"> Centrul de Instrucţie Sanitară</w:t>
      </w:r>
    </w:p>
    <w:p w:rsidR="002A15AC" w:rsidRPr="004D2D4F" w:rsidRDefault="0076073E" w:rsidP="007F4676">
      <w:pPr>
        <w:pStyle w:val="BodyText"/>
        <w:tabs>
          <w:tab w:val="left" w:pos="851"/>
          <w:tab w:val="left" w:pos="5400"/>
        </w:tabs>
        <w:rPr>
          <w:szCs w:val="24"/>
          <w:lang w:val="fr-FR"/>
        </w:rPr>
      </w:pPr>
      <w:r w:rsidRPr="004D2D4F">
        <w:rPr>
          <w:szCs w:val="24"/>
          <w:lang w:val="fr-FR"/>
        </w:rPr>
        <w:tab/>
      </w:r>
      <w:r w:rsidR="002A15AC" w:rsidRPr="004D2D4F">
        <w:rPr>
          <w:szCs w:val="24"/>
          <w:lang w:val="fr-FR"/>
        </w:rPr>
        <w:t>Lucrare aprobată de Comitetul consultativ sanitar în şedinţa de la 3 Decembrie 1924 cu Procesul-Verbal, No. 54</w:t>
      </w:r>
    </w:p>
    <w:p w:rsidR="002A15AC" w:rsidRPr="004D2D4F" w:rsidRDefault="0076073E" w:rsidP="007F4676">
      <w:pPr>
        <w:pStyle w:val="BodyText"/>
        <w:tabs>
          <w:tab w:val="left" w:pos="851"/>
          <w:tab w:val="left" w:pos="5400"/>
        </w:tabs>
        <w:rPr>
          <w:szCs w:val="24"/>
          <w:lang w:val="fr-FR"/>
        </w:rPr>
      </w:pPr>
      <w:r w:rsidRPr="004D2D4F">
        <w:rPr>
          <w:szCs w:val="24"/>
          <w:lang w:val="fr-FR"/>
        </w:rPr>
        <w:tab/>
      </w:r>
      <w:r w:rsidR="002A15AC" w:rsidRPr="004D2D4F">
        <w:rPr>
          <w:szCs w:val="24"/>
          <w:lang w:val="fr-FR"/>
        </w:rPr>
        <w:t>Coligat</w:t>
      </w:r>
    </w:p>
    <w:p w:rsidR="002A15AC" w:rsidRPr="004D2D4F" w:rsidRDefault="002A15AC" w:rsidP="007F4676">
      <w:pPr>
        <w:pStyle w:val="BodyText"/>
        <w:tabs>
          <w:tab w:val="left" w:pos="851"/>
          <w:tab w:val="left" w:pos="5400"/>
        </w:tabs>
        <w:rPr>
          <w:szCs w:val="24"/>
          <w:lang w:val="fr-FR"/>
        </w:rPr>
      </w:pPr>
      <w:r w:rsidRPr="004D2D4F">
        <w:rPr>
          <w:szCs w:val="24"/>
          <w:lang w:val="fr-FR"/>
        </w:rPr>
        <w:t>613/614:355</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1448–1</w:t>
      </w:r>
    </w:p>
    <w:p w:rsidR="002A15AC" w:rsidRPr="004D2D4F" w:rsidRDefault="002A15AC" w:rsidP="007F4676">
      <w:pPr>
        <w:tabs>
          <w:tab w:val="left" w:pos="851"/>
        </w:tabs>
        <w:jc w:val="both"/>
        <w:rPr>
          <w:b/>
          <w:sz w:val="24"/>
          <w:szCs w:val="24"/>
          <w:lang w:val="ro-RO"/>
        </w:rPr>
      </w:pPr>
      <w:r w:rsidRPr="004D2D4F">
        <w:rPr>
          <w:b/>
          <w:sz w:val="24"/>
          <w:szCs w:val="24"/>
          <w:lang w:val="ro-RO"/>
        </w:rPr>
        <w:t>PARASCHIV, Tiberiu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Contibuţiuni la studiul hipoplaziei renale / Tiberiu Paraschiv . - Bucu</w:t>
      </w:r>
      <w:r w:rsidR="00892064" w:rsidRPr="004D2D4F">
        <w:rPr>
          <w:sz w:val="24"/>
          <w:szCs w:val="24"/>
          <w:lang w:val="ro-RO"/>
        </w:rPr>
        <w:t>reşti : Tipografia „Libertatea”</w:t>
      </w:r>
      <w:r w:rsidRPr="004D2D4F">
        <w:rPr>
          <w:sz w:val="24"/>
          <w:szCs w:val="24"/>
          <w:lang w:val="ro-RO"/>
        </w:rPr>
        <w:t>, 1936 . - 51p. : fig. ; 23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49 – 51</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Facultatea de Medicină din Bucureşti. Lucrare făcută în Clinica Urologică din Bucureşti. Director : Prof. Dr. N. Hortolomei</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lang w:val="ro-RO"/>
        </w:rPr>
      </w:pPr>
      <w:r w:rsidRPr="004D2D4F">
        <w:rPr>
          <w:sz w:val="24"/>
          <w:szCs w:val="24"/>
          <w:lang w:val="ro-RO"/>
        </w:rPr>
        <w:t>616.61–007.61</w:t>
      </w:r>
    </w:p>
    <w:p w:rsidR="00B30E12" w:rsidRPr="004D2D4F" w:rsidRDefault="00B30E12"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bCs/>
          <w:sz w:val="24"/>
          <w:szCs w:val="24"/>
          <w:lang w:val="ro-RO"/>
        </w:rPr>
        <w:t>I.M. III 294</w:t>
      </w:r>
      <w:r w:rsidRPr="004D2D4F">
        <w:rPr>
          <w:sz w:val="24"/>
          <w:szCs w:val="24"/>
          <w:lang w:val="ro-RO"/>
        </w:rPr>
        <w:t xml:space="preserve"> (sic!)</w:t>
      </w:r>
    </w:p>
    <w:p w:rsidR="002A15AC" w:rsidRPr="004D2D4F" w:rsidRDefault="002A15AC" w:rsidP="007F4676">
      <w:pPr>
        <w:pStyle w:val="Heading1"/>
        <w:tabs>
          <w:tab w:val="left" w:pos="851"/>
        </w:tabs>
        <w:jc w:val="both"/>
        <w:rPr>
          <w:szCs w:val="24"/>
          <w:lang w:val="ro-RO"/>
        </w:rPr>
      </w:pPr>
      <w:r w:rsidRPr="004D2D4F">
        <w:rPr>
          <w:szCs w:val="24"/>
          <w:lang w:val="ro-RO"/>
        </w:rPr>
        <w:t>PARASCHIVESCU, Gabriela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Cercetări asupra originei sifilitice a afecţiunilor aortei / Gabriela Paraschivescu . – Bucureşti : Tipog</w:t>
      </w:r>
      <w:r w:rsidR="00892064" w:rsidRPr="004D2D4F">
        <w:rPr>
          <w:sz w:val="24"/>
          <w:szCs w:val="24"/>
          <w:lang w:val="ro-RO"/>
        </w:rPr>
        <w:t>rafia Curţii Regale F. Gobl Fii</w:t>
      </w:r>
      <w:r w:rsidRPr="004D2D4F">
        <w:rPr>
          <w:sz w:val="24"/>
          <w:szCs w:val="24"/>
          <w:lang w:val="ro-RO"/>
        </w:rPr>
        <w:t>, 1910 . - 63 p. ; 22 cm . – (Facultatea de Medicină din Bucureşti, 1146)</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62-63</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lang w:val="ro-RO"/>
        </w:rPr>
      </w:pPr>
      <w:r w:rsidRPr="004D2D4F">
        <w:rPr>
          <w:sz w:val="24"/>
          <w:szCs w:val="24"/>
          <w:lang w:val="ro-RO"/>
        </w:rPr>
        <w:t>616.132-002.6</w:t>
      </w:r>
      <w:r w:rsidRPr="004D2D4F">
        <w:rPr>
          <w:sz w:val="24"/>
          <w:szCs w:val="24"/>
          <w:lang w:val="ro-RO"/>
        </w:rPr>
        <w:tab/>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1434/35</w:t>
      </w:r>
    </w:p>
    <w:p w:rsidR="002A15AC" w:rsidRPr="004D2D4F" w:rsidRDefault="002A15AC" w:rsidP="007F4676">
      <w:pPr>
        <w:tabs>
          <w:tab w:val="left" w:pos="851"/>
        </w:tabs>
        <w:jc w:val="both"/>
        <w:rPr>
          <w:b/>
          <w:sz w:val="24"/>
          <w:szCs w:val="24"/>
          <w:lang w:val="ro-RO"/>
        </w:rPr>
      </w:pPr>
      <w:r w:rsidRPr="004D2D4F">
        <w:rPr>
          <w:b/>
          <w:sz w:val="24"/>
          <w:szCs w:val="24"/>
          <w:lang w:val="ro-RO"/>
        </w:rPr>
        <w:t>PARASCHIVESCU,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Uber dem experimentellen beweis der korpuskularitat des bakterio</w:t>
      </w:r>
      <w:r w:rsidR="00892064" w:rsidRPr="004D2D4F">
        <w:rPr>
          <w:sz w:val="24"/>
          <w:szCs w:val="24"/>
          <w:lang w:val="ro-RO"/>
        </w:rPr>
        <w:t>phagen / N.</w:t>
      </w:r>
      <w:r w:rsidR="003C08F6" w:rsidRPr="004D2D4F">
        <w:rPr>
          <w:sz w:val="24"/>
          <w:szCs w:val="24"/>
          <w:lang w:val="ro-RO"/>
        </w:rPr>
        <w:t xml:space="preserve"> Paraschivescu . - [S.l. : s.n.</w:t>
      </w:r>
      <w:r w:rsidR="00892064" w:rsidRPr="004D2D4F">
        <w:rPr>
          <w:sz w:val="24"/>
          <w:szCs w:val="24"/>
          <w:lang w:val="ro-RO"/>
        </w:rPr>
        <w:t>, s.a.</w:t>
      </w:r>
      <w:r w:rsidRPr="004D2D4F">
        <w:rPr>
          <w:sz w:val="24"/>
          <w:szCs w:val="24"/>
          <w:lang w:val="ro-RO"/>
        </w:rPr>
        <w:t>] . - 6 p. ; 23 cm.</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w:t>
      </w:r>
    </w:p>
    <w:p w:rsidR="002A15AC" w:rsidRPr="004D2D4F" w:rsidRDefault="0076073E" w:rsidP="007F4676">
      <w:pPr>
        <w:tabs>
          <w:tab w:val="left" w:pos="851"/>
        </w:tabs>
        <w:jc w:val="both"/>
        <w:rPr>
          <w:sz w:val="24"/>
          <w:szCs w:val="24"/>
          <w:lang w:val="ro-RO"/>
        </w:rPr>
      </w:pPr>
      <w:r w:rsidRPr="004D2D4F">
        <w:rPr>
          <w:sz w:val="24"/>
          <w:szCs w:val="24"/>
          <w:lang w:val="ro-RO"/>
        </w:rPr>
        <w:tab/>
      </w:r>
      <w:r w:rsidR="00892064" w:rsidRPr="004D2D4F">
        <w:rPr>
          <w:sz w:val="24"/>
          <w:szCs w:val="24"/>
          <w:lang w:val="ro-RO"/>
        </w:rPr>
        <w:t>Extras din „</w:t>
      </w:r>
      <w:r w:rsidR="002A15AC" w:rsidRPr="004D2D4F">
        <w:rPr>
          <w:sz w:val="24"/>
          <w:szCs w:val="24"/>
          <w:lang w:val="ro-RO"/>
        </w:rPr>
        <w:t>Bull</w:t>
      </w:r>
      <w:r w:rsidR="00892064" w:rsidRPr="004D2D4F">
        <w:rPr>
          <w:sz w:val="24"/>
          <w:szCs w:val="24"/>
          <w:lang w:val="ro-RO"/>
        </w:rPr>
        <w:t>etin de la Section Scientifique</w:t>
      </w:r>
      <w:r w:rsidR="002A15AC" w:rsidRPr="004D2D4F">
        <w:rPr>
          <w:sz w:val="24"/>
          <w:szCs w:val="24"/>
          <w:lang w:val="ro-RO"/>
        </w:rPr>
        <w:t>” Tome XXIV–ėme, No. 3</w:t>
      </w:r>
    </w:p>
    <w:p w:rsidR="002A15AC" w:rsidRPr="004D2D4F" w:rsidRDefault="002A15AC" w:rsidP="007F4676">
      <w:pPr>
        <w:tabs>
          <w:tab w:val="left" w:pos="851"/>
        </w:tabs>
        <w:jc w:val="both"/>
        <w:rPr>
          <w:sz w:val="24"/>
          <w:szCs w:val="24"/>
          <w:lang w:val="ro-RO"/>
        </w:rPr>
      </w:pPr>
      <w:r w:rsidRPr="004D2D4F">
        <w:rPr>
          <w:sz w:val="24"/>
          <w:szCs w:val="24"/>
          <w:lang w:val="ro-RO"/>
        </w:rPr>
        <w:t>579. 8</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 / 1</w:t>
      </w:r>
    </w:p>
    <w:p w:rsidR="002A15AC" w:rsidRPr="004D2D4F" w:rsidRDefault="002A15AC" w:rsidP="007F4676">
      <w:pPr>
        <w:tabs>
          <w:tab w:val="left" w:pos="851"/>
        </w:tabs>
        <w:jc w:val="both"/>
        <w:rPr>
          <w:b/>
          <w:sz w:val="24"/>
          <w:szCs w:val="24"/>
          <w:lang w:val="ro-RO"/>
        </w:rPr>
      </w:pPr>
      <w:r w:rsidRPr="004D2D4F">
        <w:rPr>
          <w:b/>
          <w:sz w:val="24"/>
          <w:szCs w:val="24"/>
          <w:lang w:val="ro-RO"/>
        </w:rPr>
        <w:t>PARASCU–PARASCOPOL, Mihail C.</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Contribuţiuni la tratamentul endoscopic al abceselor cronice de prostată / Mihail C. Parascu–Parascopol . - </w:t>
      </w:r>
      <w:r w:rsidR="00892064" w:rsidRPr="004D2D4F">
        <w:rPr>
          <w:sz w:val="24"/>
          <w:szCs w:val="24"/>
          <w:lang w:val="ro-RO"/>
        </w:rPr>
        <w:t>Bucureşti : Tipografia Dorneanu</w:t>
      </w:r>
      <w:r w:rsidRPr="004D2D4F">
        <w:rPr>
          <w:sz w:val="24"/>
          <w:szCs w:val="24"/>
          <w:lang w:val="ro-RO"/>
        </w:rPr>
        <w:t>, 1936 . – 40 p. : fig. ; 23 cm.</w:t>
      </w:r>
    </w:p>
    <w:p w:rsidR="002A15AC" w:rsidRPr="004D2D4F" w:rsidRDefault="002A15AC" w:rsidP="007F4676">
      <w:pPr>
        <w:tabs>
          <w:tab w:val="left" w:pos="851"/>
        </w:tabs>
        <w:jc w:val="both"/>
        <w:rPr>
          <w:sz w:val="24"/>
          <w:szCs w:val="24"/>
          <w:lang w:val="ro-RO"/>
        </w:rPr>
      </w:pPr>
      <w:r w:rsidRPr="004D2D4F">
        <w:rPr>
          <w:sz w:val="24"/>
          <w:szCs w:val="24"/>
          <w:lang w:val="ro-RO"/>
        </w:rPr>
        <w:t>Bibliogr. p. 37–40</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Universitatea din Bucureşti. Facultatea de Medicină</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lang w:val="ro-RO"/>
        </w:rPr>
      </w:pPr>
      <w:r w:rsidRPr="004D2D4F">
        <w:rPr>
          <w:sz w:val="24"/>
          <w:szCs w:val="24"/>
          <w:lang w:val="ro-RO"/>
        </w:rPr>
        <w:t>616. 65 – 072.1</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bCs/>
          <w:sz w:val="24"/>
          <w:szCs w:val="24"/>
          <w:lang w:val="ro-RO"/>
        </w:rPr>
        <w:t>I.M. II 1100</w:t>
      </w:r>
    </w:p>
    <w:p w:rsidR="002A15AC" w:rsidRPr="004D2D4F" w:rsidRDefault="002A15AC" w:rsidP="007F4676">
      <w:pPr>
        <w:tabs>
          <w:tab w:val="left" w:pos="0"/>
          <w:tab w:val="left" w:pos="851"/>
        </w:tabs>
        <w:jc w:val="both"/>
        <w:rPr>
          <w:sz w:val="24"/>
          <w:szCs w:val="24"/>
          <w:lang w:val="ro-RO"/>
        </w:rPr>
      </w:pPr>
      <w:r w:rsidRPr="004D2D4F">
        <w:rPr>
          <w:b/>
          <w:bCs/>
          <w:sz w:val="24"/>
          <w:szCs w:val="24"/>
          <w:lang w:val="ro-RO"/>
        </w:rPr>
        <w:t>PARAZITOZE</w:t>
      </w:r>
      <w:r w:rsidRPr="004D2D4F">
        <w:rPr>
          <w:sz w:val="24"/>
          <w:szCs w:val="24"/>
          <w:lang w:val="ro-RO"/>
        </w:rPr>
        <w:t xml:space="preserve"> ale sistemului nervos / prof. dr. C. Arseni, dr. A. V. Ciurea, dr. Adrian </w:t>
      </w:r>
      <w:r w:rsidR="005E345F" w:rsidRPr="004D2D4F">
        <w:rPr>
          <w:sz w:val="24"/>
          <w:szCs w:val="24"/>
          <w:lang w:val="ro-RO"/>
        </w:rPr>
        <w:tab/>
      </w:r>
      <w:r w:rsidRPr="004D2D4F">
        <w:rPr>
          <w:sz w:val="24"/>
          <w:szCs w:val="24"/>
          <w:lang w:val="ro-RO"/>
        </w:rPr>
        <w:t>Cristescu, ş.a. . – Bucureşti : Editu</w:t>
      </w:r>
      <w:r w:rsidR="00892064" w:rsidRPr="004D2D4F">
        <w:rPr>
          <w:sz w:val="24"/>
          <w:szCs w:val="24"/>
          <w:lang w:val="ro-RO"/>
        </w:rPr>
        <w:t>ra Ştiinţifică şi Enciclopedică</w:t>
      </w:r>
      <w:r w:rsidRPr="004D2D4F">
        <w:rPr>
          <w:sz w:val="24"/>
          <w:szCs w:val="24"/>
          <w:lang w:val="ro-RO"/>
        </w:rPr>
        <w:t xml:space="preserve">, 1981 . – 499 p. </w:t>
      </w:r>
      <w:r w:rsidR="005E345F" w:rsidRPr="004D2D4F">
        <w:rPr>
          <w:sz w:val="24"/>
          <w:szCs w:val="24"/>
          <w:lang w:val="ro-RO"/>
        </w:rPr>
        <w:tab/>
      </w:r>
      <w:r w:rsidRPr="004D2D4F">
        <w:rPr>
          <w:sz w:val="24"/>
          <w:szCs w:val="24"/>
          <w:lang w:val="ro-RO"/>
        </w:rPr>
        <w:t>: tab., il. ; 21 cm</w:t>
      </w:r>
      <w:r w:rsidR="00892064" w:rsidRPr="004D2D4F">
        <w:rPr>
          <w:sz w:val="24"/>
          <w:szCs w:val="24"/>
          <w:lang w:val="ro-RO"/>
        </w:rPr>
        <w:t>.</w:t>
      </w:r>
    </w:p>
    <w:p w:rsidR="002A15AC" w:rsidRPr="004D2D4F" w:rsidRDefault="0076073E" w:rsidP="003C08F6">
      <w:pPr>
        <w:tabs>
          <w:tab w:val="left" w:pos="-90"/>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Bibliogr. p. 487-491</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576.8:616.8</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712/3</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PĂRERI </w:t>
      </w:r>
      <w:r w:rsidRPr="004D2D4F">
        <w:rPr>
          <w:sz w:val="24"/>
          <w:szCs w:val="24"/>
          <w:lang w:val="ro-RO"/>
        </w:rPr>
        <w:t>critice [ ale academicienilor Tudor Vianu, Perpessicius, Al. Phili</w:t>
      </w:r>
      <w:r w:rsidR="00892064" w:rsidRPr="004D2D4F">
        <w:rPr>
          <w:sz w:val="24"/>
          <w:szCs w:val="24"/>
          <w:lang w:val="ro-RO"/>
        </w:rPr>
        <w:t xml:space="preserve">ppide, Tudor </w:t>
      </w:r>
      <w:r w:rsidR="005E345F" w:rsidRPr="004D2D4F">
        <w:rPr>
          <w:sz w:val="24"/>
          <w:szCs w:val="24"/>
          <w:lang w:val="ro-RO"/>
        </w:rPr>
        <w:tab/>
      </w:r>
      <w:r w:rsidR="00892064" w:rsidRPr="004D2D4F">
        <w:rPr>
          <w:sz w:val="24"/>
          <w:szCs w:val="24"/>
          <w:lang w:val="ro-RO"/>
        </w:rPr>
        <w:t>Arghezi, Geo Bogza, Şerban Cioculescu] . - [S.l. : s.n., s.a.</w:t>
      </w:r>
      <w:r w:rsidRPr="004D2D4F">
        <w:rPr>
          <w:sz w:val="24"/>
          <w:szCs w:val="24"/>
          <w:lang w:val="ro-RO"/>
        </w:rPr>
        <w:t>] . – 8 p. ; 30 cm.</w:t>
      </w:r>
    </w:p>
    <w:p w:rsidR="002A15AC" w:rsidRPr="004D2D4F" w:rsidRDefault="0076073E" w:rsidP="007F4676">
      <w:pPr>
        <w:tabs>
          <w:tab w:val="left" w:pos="851"/>
          <w:tab w:val="left" w:pos="6902"/>
        </w:tabs>
        <w:jc w:val="both"/>
        <w:rPr>
          <w:sz w:val="24"/>
          <w:szCs w:val="24"/>
          <w:lang w:val="ro-RO"/>
        </w:rPr>
      </w:pPr>
      <w:r w:rsidRPr="004D2D4F">
        <w:rPr>
          <w:sz w:val="24"/>
          <w:szCs w:val="24"/>
          <w:lang w:val="ro-RO"/>
        </w:rPr>
        <w:tab/>
      </w:r>
      <w:r w:rsidR="002A15AC" w:rsidRPr="004D2D4F">
        <w:rPr>
          <w:sz w:val="24"/>
          <w:szCs w:val="24"/>
          <w:lang w:val="ro-RO"/>
        </w:rPr>
        <w:t>Coligat</w:t>
      </w:r>
      <w:r w:rsidR="002A15AC" w:rsidRPr="004D2D4F">
        <w:rPr>
          <w:sz w:val="24"/>
          <w:szCs w:val="24"/>
          <w:lang w:val="ro-RO"/>
        </w:rPr>
        <w:tab/>
      </w:r>
    </w:p>
    <w:p w:rsidR="002A15AC" w:rsidRPr="004D2D4F" w:rsidRDefault="00E46494" w:rsidP="007F4676">
      <w:pPr>
        <w:tabs>
          <w:tab w:val="left" w:pos="851"/>
        </w:tabs>
        <w:jc w:val="both"/>
        <w:rPr>
          <w:sz w:val="24"/>
          <w:szCs w:val="24"/>
          <w:lang w:val="ro-RO"/>
        </w:rPr>
      </w:pPr>
      <w:r w:rsidRPr="004D2D4F">
        <w:rPr>
          <w:sz w:val="24"/>
          <w:szCs w:val="24"/>
          <w:lang w:val="ro-RO"/>
        </w:rPr>
        <w:t>61</w:t>
      </w:r>
    </w:p>
    <w:p w:rsidR="002A15AC" w:rsidRPr="004D2D4F" w:rsidRDefault="002A15AC" w:rsidP="007F4676">
      <w:pPr>
        <w:tabs>
          <w:tab w:val="left" w:pos="851"/>
        </w:tabs>
        <w:jc w:val="both"/>
        <w:rPr>
          <w:sz w:val="24"/>
          <w:szCs w:val="24"/>
          <w:lang w:val="ro-RO"/>
        </w:rPr>
      </w:pPr>
    </w:p>
    <w:p w:rsidR="00BA60C8" w:rsidRDefault="00BA60C8" w:rsidP="007F4676">
      <w:pPr>
        <w:tabs>
          <w:tab w:val="left" w:pos="851"/>
        </w:tabs>
        <w:jc w:val="both"/>
        <w:rPr>
          <w:sz w:val="24"/>
          <w:szCs w:val="24"/>
          <w:lang w:val="ro-RO"/>
        </w:rPr>
      </w:pPr>
    </w:p>
    <w:p w:rsidR="00CB2B48" w:rsidRPr="00CB2B48" w:rsidRDefault="00CB2B48" w:rsidP="007F4676">
      <w:pPr>
        <w:tabs>
          <w:tab w:val="left" w:pos="851"/>
        </w:tabs>
        <w:jc w:val="both"/>
        <w:rPr>
          <w:b/>
          <w:sz w:val="24"/>
          <w:szCs w:val="24"/>
          <w:lang w:val="ro-RO"/>
        </w:rPr>
      </w:pPr>
      <w:r w:rsidRPr="00CB2B48">
        <w:rPr>
          <w:b/>
          <w:sz w:val="24"/>
          <w:szCs w:val="24"/>
          <w:lang w:val="ro-RO"/>
        </w:rPr>
        <w:t>I.M. III 1086</w:t>
      </w:r>
    </w:p>
    <w:p w:rsidR="00CB2B48" w:rsidRPr="00CB2B48" w:rsidRDefault="00CB2B48" w:rsidP="007F4676">
      <w:pPr>
        <w:tabs>
          <w:tab w:val="left" w:pos="851"/>
        </w:tabs>
        <w:jc w:val="both"/>
        <w:rPr>
          <w:b/>
          <w:sz w:val="24"/>
          <w:szCs w:val="24"/>
          <w:lang w:val="ro-RO"/>
        </w:rPr>
      </w:pPr>
      <w:r w:rsidRPr="00CB2B48">
        <w:rPr>
          <w:b/>
          <w:sz w:val="24"/>
          <w:szCs w:val="24"/>
          <w:lang w:val="ro-RO"/>
        </w:rPr>
        <w:t xml:space="preserve">PARHON, BAZGAN, Gr. ; ALISTAR, H. </w:t>
      </w:r>
    </w:p>
    <w:p w:rsidR="00CB2B48" w:rsidRDefault="00CB2B48" w:rsidP="007F4676">
      <w:pPr>
        <w:tabs>
          <w:tab w:val="left" w:pos="851"/>
        </w:tabs>
        <w:jc w:val="both"/>
        <w:rPr>
          <w:sz w:val="24"/>
          <w:szCs w:val="24"/>
          <w:lang w:val="ro-RO"/>
        </w:rPr>
      </w:pPr>
      <w:r>
        <w:rPr>
          <w:sz w:val="24"/>
          <w:szCs w:val="24"/>
          <w:lang w:val="ro-RO"/>
        </w:rPr>
        <w:tab/>
        <w:t xml:space="preserve">Essais therapeutiques dans la paralysie générale par des injections intra – veineuses de liquide céphalo – rachidien provenant des paralytiques / Parhon, Gr. Bazgan, H. Alistar . – Jassy : Imprimerie H. Goldner, 1916 . – 20 p. ; 23 cm. </w:t>
      </w:r>
    </w:p>
    <w:p w:rsidR="00CB2B48" w:rsidRDefault="00CB2B48" w:rsidP="007F4676">
      <w:pPr>
        <w:tabs>
          <w:tab w:val="left" w:pos="851"/>
        </w:tabs>
        <w:jc w:val="both"/>
        <w:rPr>
          <w:sz w:val="24"/>
          <w:szCs w:val="24"/>
          <w:lang w:val="ro-RO"/>
        </w:rPr>
      </w:pPr>
      <w:r>
        <w:rPr>
          <w:sz w:val="24"/>
          <w:szCs w:val="24"/>
          <w:lang w:val="ro-RO"/>
        </w:rPr>
        <w:tab/>
        <w:t xml:space="preserve">Extrait des </w:t>
      </w:r>
      <w:r w:rsidRPr="00E43E98">
        <w:rPr>
          <w:i/>
          <w:sz w:val="24"/>
          <w:szCs w:val="24"/>
          <w:lang w:val="ro-RO"/>
        </w:rPr>
        <w:t>Bulletins des Medicins et Naturalistes de Jassy</w:t>
      </w:r>
      <w:r>
        <w:rPr>
          <w:sz w:val="24"/>
          <w:szCs w:val="24"/>
          <w:lang w:val="ro-RO"/>
        </w:rPr>
        <w:t xml:space="preserve">, № 1-4, 1916 </w:t>
      </w:r>
    </w:p>
    <w:p w:rsidR="00CB2B48" w:rsidRDefault="00CB2B48" w:rsidP="007F4676">
      <w:pPr>
        <w:tabs>
          <w:tab w:val="left" w:pos="851"/>
        </w:tabs>
        <w:jc w:val="both"/>
        <w:rPr>
          <w:sz w:val="24"/>
          <w:szCs w:val="24"/>
          <w:lang w:val="ro-RO"/>
        </w:rPr>
      </w:pPr>
      <w:r>
        <w:rPr>
          <w:sz w:val="24"/>
          <w:szCs w:val="24"/>
          <w:lang w:val="ro-RO"/>
        </w:rPr>
        <w:t>616-085</w:t>
      </w:r>
    </w:p>
    <w:p w:rsidR="00CB2B48" w:rsidRDefault="00CB2B48" w:rsidP="007F4676">
      <w:pPr>
        <w:tabs>
          <w:tab w:val="left" w:pos="851"/>
        </w:tabs>
        <w:jc w:val="both"/>
        <w:rPr>
          <w:sz w:val="24"/>
          <w:szCs w:val="24"/>
        </w:rPr>
      </w:pPr>
      <w:r>
        <w:rPr>
          <w:sz w:val="24"/>
          <w:szCs w:val="24"/>
          <w:lang w:val="ro-RO"/>
        </w:rPr>
        <w:t>616.8-009.11</w:t>
      </w:r>
    </w:p>
    <w:p w:rsidR="00CB2B48" w:rsidRPr="00CB2B48" w:rsidRDefault="00CB2B48" w:rsidP="007F4676">
      <w:pPr>
        <w:tabs>
          <w:tab w:val="left" w:pos="851"/>
        </w:tabs>
        <w:jc w:val="both"/>
        <w:rPr>
          <w:sz w:val="24"/>
          <w:szCs w:val="24"/>
        </w:rPr>
      </w:pPr>
    </w:p>
    <w:p w:rsidR="00CB2B48" w:rsidRPr="004D2D4F" w:rsidRDefault="00CB2B48"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bCs/>
          <w:sz w:val="24"/>
          <w:szCs w:val="24"/>
        </w:rPr>
        <w:t>I.M. II 2486/13</w:t>
      </w:r>
    </w:p>
    <w:p w:rsidR="002A15AC" w:rsidRPr="004D2D4F" w:rsidRDefault="002A15AC" w:rsidP="007F4676">
      <w:pPr>
        <w:tabs>
          <w:tab w:val="left" w:pos="851"/>
        </w:tabs>
        <w:jc w:val="both"/>
        <w:rPr>
          <w:b/>
          <w:bCs/>
          <w:sz w:val="24"/>
          <w:szCs w:val="24"/>
        </w:rPr>
      </w:pPr>
      <w:r w:rsidRPr="004D2D4F">
        <w:rPr>
          <w:b/>
          <w:bCs/>
          <w:sz w:val="24"/>
          <w:szCs w:val="24"/>
        </w:rPr>
        <w:t>PARHON, C.</w:t>
      </w:r>
    </w:p>
    <w:p w:rsidR="002A15AC" w:rsidRPr="004D2D4F" w:rsidRDefault="002A15AC" w:rsidP="007F4676">
      <w:pPr>
        <w:tabs>
          <w:tab w:val="left" w:pos="851"/>
        </w:tabs>
        <w:jc w:val="both"/>
        <w:rPr>
          <w:sz w:val="24"/>
          <w:szCs w:val="24"/>
          <w:lang w:val="ro-RO"/>
        </w:rPr>
      </w:pPr>
      <w:r w:rsidRPr="004D2D4F">
        <w:rPr>
          <w:b/>
          <w:bCs/>
          <w:sz w:val="24"/>
          <w:szCs w:val="24"/>
        </w:rPr>
        <w:tab/>
      </w:r>
      <w:r w:rsidRPr="004D2D4F">
        <w:rPr>
          <w:sz w:val="24"/>
          <w:szCs w:val="24"/>
          <w:lang w:val="es-MX"/>
        </w:rPr>
        <w:t xml:space="preserve">Asupra unui caz de tetanie de </w:t>
      </w:r>
      <w:r w:rsidRPr="004D2D4F">
        <w:rPr>
          <w:sz w:val="24"/>
          <w:szCs w:val="24"/>
          <w:lang w:val="ro-RO"/>
        </w:rPr>
        <w:t xml:space="preserve">natură tiroidiană </w:t>
      </w:r>
      <w:r w:rsidRPr="004D2D4F">
        <w:rPr>
          <w:sz w:val="24"/>
          <w:szCs w:val="24"/>
          <w:lang w:val="es-MX"/>
        </w:rPr>
        <w:t>/ C. Parhon . – Bucure</w:t>
      </w:r>
      <w:r w:rsidR="00892064" w:rsidRPr="004D2D4F">
        <w:rPr>
          <w:sz w:val="24"/>
          <w:szCs w:val="24"/>
          <w:lang w:val="ro-RO"/>
        </w:rPr>
        <w:t>şti : Tipografia „Speranţa”</w:t>
      </w:r>
      <w:r w:rsidRPr="004D2D4F">
        <w:rPr>
          <w:sz w:val="24"/>
          <w:szCs w:val="24"/>
          <w:lang w:val="ro-RO"/>
        </w:rPr>
        <w:t>, 1906 . – 10 p. ; 23 cm</w:t>
      </w:r>
      <w:r w:rsidR="00E0027B" w:rsidRPr="004D2D4F">
        <w:rPr>
          <w:sz w:val="24"/>
          <w:szCs w:val="24"/>
          <w:lang w:val="ro-RO"/>
        </w:rPr>
        <w:t>.</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616.44:616.854</w:t>
      </w:r>
    </w:p>
    <w:p w:rsidR="001D3EAE" w:rsidRPr="004D2D4F" w:rsidRDefault="001D3EAE" w:rsidP="007F4676">
      <w:pPr>
        <w:tabs>
          <w:tab w:val="left" w:pos="851"/>
        </w:tabs>
        <w:jc w:val="both"/>
        <w:rPr>
          <w:sz w:val="24"/>
          <w:szCs w:val="24"/>
          <w:lang w:val="ro-RO"/>
        </w:rPr>
      </w:pPr>
    </w:p>
    <w:p w:rsidR="00CA16C7" w:rsidRPr="004D2D4F" w:rsidRDefault="00CA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II 2486/54</w:t>
      </w:r>
      <w:r w:rsidR="001D3EAE" w:rsidRPr="004D2D4F">
        <w:rPr>
          <w:b/>
          <w:bCs/>
          <w:sz w:val="24"/>
          <w:szCs w:val="24"/>
        </w:rPr>
        <w:t xml:space="preserve"> ; I.M. III 1001/3</w:t>
      </w:r>
    </w:p>
    <w:p w:rsidR="002A15AC" w:rsidRPr="004D2D4F" w:rsidRDefault="002A15AC" w:rsidP="007F4676">
      <w:pPr>
        <w:tabs>
          <w:tab w:val="left" w:pos="851"/>
        </w:tabs>
        <w:jc w:val="both"/>
        <w:rPr>
          <w:b/>
          <w:bCs/>
          <w:sz w:val="24"/>
          <w:szCs w:val="24"/>
        </w:rPr>
      </w:pPr>
      <w:r w:rsidRPr="004D2D4F">
        <w:rPr>
          <w:b/>
          <w:bCs/>
          <w:sz w:val="24"/>
          <w:szCs w:val="24"/>
        </w:rPr>
        <w:t>PARHON, C.</w:t>
      </w:r>
    </w:p>
    <w:p w:rsidR="002A15AC" w:rsidRPr="004D2D4F" w:rsidRDefault="002A15AC" w:rsidP="007F4676">
      <w:pPr>
        <w:tabs>
          <w:tab w:val="left" w:pos="851"/>
        </w:tabs>
        <w:jc w:val="both"/>
        <w:rPr>
          <w:sz w:val="24"/>
          <w:szCs w:val="24"/>
        </w:rPr>
      </w:pPr>
      <w:r w:rsidRPr="004D2D4F">
        <w:rPr>
          <w:b/>
          <w:bCs/>
          <w:sz w:val="24"/>
          <w:szCs w:val="24"/>
        </w:rPr>
        <w:tab/>
      </w:r>
      <w:r w:rsidRPr="004D2D4F">
        <w:rPr>
          <w:sz w:val="24"/>
          <w:szCs w:val="24"/>
          <w:lang w:val="fr-FR"/>
        </w:rPr>
        <w:t xml:space="preserve">Atrofiile cu mers lent şi </w:t>
      </w:r>
      <w:r w:rsidR="00892064" w:rsidRPr="004D2D4F">
        <w:rPr>
          <w:sz w:val="24"/>
          <w:szCs w:val="24"/>
          <w:lang w:val="fr-FR"/>
        </w:rPr>
        <w:t>reacţiunea de degenerescenţă</w:t>
      </w:r>
      <w:r w:rsidRPr="004D2D4F">
        <w:rPr>
          <w:sz w:val="24"/>
          <w:szCs w:val="24"/>
          <w:lang w:val="fr-FR"/>
        </w:rPr>
        <w:t>. Transmisiune şi conducţiune în fibrele nervo</w:t>
      </w:r>
      <w:r w:rsidR="00892064" w:rsidRPr="004D2D4F">
        <w:rPr>
          <w:sz w:val="24"/>
          <w:szCs w:val="24"/>
          <w:lang w:val="fr-FR"/>
        </w:rPr>
        <w:t>ase. Excitabilitatea nervilor</w:t>
      </w:r>
      <w:r w:rsidRPr="004D2D4F">
        <w:rPr>
          <w:sz w:val="24"/>
          <w:szCs w:val="24"/>
          <w:lang w:val="fr-FR"/>
        </w:rPr>
        <w:t xml:space="preserve"> / C. Parhon . – Bucureşti : Tip. </w:t>
      </w:r>
      <w:r w:rsidR="00892064" w:rsidRPr="004D2D4F">
        <w:rPr>
          <w:sz w:val="24"/>
          <w:szCs w:val="24"/>
        </w:rPr>
        <w:t>“Modernă” Fost Gr. Luis</w:t>
      </w:r>
      <w:r w:rsidRPr="004D2D4F">
        <w:rPr>
          <w:sz w:val="24"/>
          <w:szCs w:val="24"/>
        </w:rPr>
        <w:t>, 1910 . – 15 p. ; 23 cm.</w:t>
      </w:r>
    </w:p>
    <w:p w:rsidR="002A15AC" w:rsidRPr="004D2D4F" w:rsidRDefault="0076073E" w:rsidP="007F4676">
      <w:pPr>
        <w:tabs>
          <w:tab w:val="left" w:pos="851"/>
        </w:tabs>
        <w:jc w:val="both"/>
        <w:rPr>
          <w:sz w:val="24"/>
          <w:szCs w:val="24"/>
        </w:rPr>
      </w:pPr>
      <w:r w:rsidRPr="004D2D4F">
        <w:rPr>
          <w:sz w:val="24"/>
          <w:szCs w:val="24"/>
        </w:rPr>
        <w:tab/>
      </w:r>
      <w:r w:rsidR="002A15AC" w:rsidRPr="004D2D4F">
        <w:rPr>
          <w:sz w:val="24"/>
          <w:szCs w:val="24"/>
        </w:rPr>
        <w:t>Bibliogr. p. 14-15</w:t>
      </w:r>
    </w:p>
    <w:p w:rsidR="00CA16C7" w:rsidRPr="004D2D4F" w:rsidRDefault="0076073E" w:rsidP="007F4676">
      <w:pPr>
        <w:tabs>
          <w:tab w:val="left" w:pos="851"/>
        </w:tabs>
        <w:jc w:val="both"/>
        <w:rPr>
          <w:sz w:val="24"/>
          <w:szCs w:val="24"/>
          <w:lang w:val="ro-RO"/>
        </w:rPr>
      </w:pPr>
      <w:r w:rsidRPr="004D2D4F">
        <w:rPr>
          <w:sz w:val="24"/>
          <w:szCs w:val="24"/>
        </w:rPr>
        <w:tab/>
      </w:r>
      <w:r w:rsidR="00CA16C7" w:rsidRPr="004D2D4F">
        <w:rPr>
          <w:sz w:val="24"/>
          <w:szCs w:val="24"/>
        </w:rPr>
        <w:t>Cate-va refecţiuni relative la o pretinsă lucrare a D-lui Şt</w:t>
      </w:r>
      <w:r w:rsidR="00892064" w:rsidRPr="004D2D4F">
        <w:rPr>
          <w:sz w:val="24"/>
          <w:szCs w:val="24"/>
        </w:rPr>
        <w:t>efănescu Zănoagă intitulată : “</w:t>
      </w:r>
      <w:r w:rsidR="00CA16C7" w:rsidRPr="004D2D4F">
        <w:rPr>
          <w:sz w:val="24"/>
          <w:szCs w:val="24"/>
        </w:rPr>
        <w:t>Ticul şi echivalentele atacului anxios”</w:t>
      </w:r>
    </w:p>
    <w:p w:rsidR="002A15AC" w:rsidRPr="004D2D4F" w:rsidRDefault="0076073E" w:rsidP="007F4676">
      <w:pPr>
        <w:tabs>
          <w:tab w:val="left" w:pos="851"/>
        </w:tabs>
        <w:jc w:val="both"/>
        <w:rPr>
          <w:sz w:val="24"/>
          <w:szCs w:val="24"/>
        </w:rPr>
      </w:pPr>
      <w:r w:rsidRPr="004D2D4F">
        <w:rPr>
          <w:sz w:val="24"/>
          <w:szCs w:val="24"/>
        </w:rPr>
        <w:tab/>
      </w:r>
      <w:r w:rsidR="002A15AC" w:rsidRPr="004D2D4F">
        <w:rPr>
          <w:sz w:val="24"/>
          <w:szCs w:val="24"/>
        </w:rPr>
        <w:t>Extras di</w:t>
      </w:r>
      <w:r w:rsidR="00892064" w:rsidRPr="004D2D4F">
        <w:rPr>
          <w:sz w:val="24"/>
          <w:szCs w:val="24"/>
        </w:rPr>
        <w:t>n revista “Ştiinţelor Medicale”, No. 6</w:t>
      </w:r>
      <w:r w:rsidR="002A15AC" w:rsidRPr="004D2D4F">
        <w:rPr>
          <w:sz w:val="24"/>
          <w:szCs w:val="24"/>
        </w:rPr>
        <w:t>, 1905</w:t>
      </w:r>
    </w:p>
    <w:p w:rsidR="002A15AC" w:rsidRPr="004D2D4F" w:rsidRDefault="0076073E"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 xml:space="preserve">612.8 </w:t>
      </w:r>
    </w:p>
    <w:p w:rsidR="00D5685E" w:rsidRPr="004D2D4F" w:rsidRDefault="001D3EAE" w:rsidP="007F4676">
      <w:pPr>
        <w:tabs>
          <w:tab w:val="left" w:pos="851"/>
        </w:tabs>
        <w:jc w:val="both"/>
        <w:rPr>
          <w:sz w:val="24"/>
          <w:szCs w:val="24"/>
          <w:lang w:val="fr-FR"/>
        </w:rPr>
      </w:pPr>
      <w:r w:rsidRPr="004D2D4F">
        <w:rPr>
          <w:sz w:val="24"/>
          <w:szCs w:val="24"/>
          <w:lang w:val="fr-FR"/>
        </w:rPr>
        <w:t>616.8-003.8</w:t>
      </w:r>
    </w:p>
    <w:p w:rsidR="001D3EAE" w:rsidRPr="004D2D4F" w:rsidRDefault="001D3EAE"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105574" w:rsidRPr="004D2D4F" w:rsidRDefault="00105574" w:rsidP="007F4676">
      <w:pPr>
        <w:tabs>
          <w:tab w:val="left" w:pos="851"/>
        </w:tabs>
        <w:jc w:val="both"/>
        <w:rPr>
          <w:b/>
          <w:sz w:val="24"/>
          <w:szCs w:val="24"/>
          <w:lang w:val="fr-FR"/>
        </w:rPr>
      </w:pPr>
      <w:r w:rsidRPr="004D2D4F">
        <w:rPr>
          <w:b/>
          <w:sz w:val="24"/>
          <w:szCs w:val="24"/>
          <w:lang w:val="fr-FR"/>
        </w:rPr>
        <w:t>I.M.II 3671/26</w:t>
      </w:r>
    </w:p>
    <w:p w:rsidR="00105574" w:rsidRPr="004D2D4F" w:rsidRDefault="00105574" w:rsidP="007F4676">
      <w:pPr>
        <w:tabs>
          <w:tab w:val="left" w:pos="851"/>
        </w:tabs>
        <w:jc w:val="both"/>
        <w:rPr>
          <w:b/>
          <w:sz w:val="24"/>
          <w:szCs w:val="24"/>
          <w:lang w:val="fr-FR"/>
        </w:rPr>
      </w:pPr>
      <w:r w:rsidRPr="004D2D4F">
        <w:rPr>
          <w:b/>
          <w:sz w:val="24"/>
          <w:szCs w:val="24"/>
          <w:lang w:val="fr-FR"/>
        </w:rPr>
        <w:t xml:space="preserve">PARHON, C. </w:t>
      </w:r>
    </w:p>
    <w:p w:rsidR="00105574" w:rsidRPr="004D2D4F" w:rsidRDefault="001976B3" w:rsidP="007F4676">
      <w:pPr>
        <w:tabs>
          <w:tab w:val="left" w:pos="851"/>
        </w:tabs>
        <w:jc w:val="both"/>
        <w:rPr>
          <w:sz w:val="24"/>
          <w:szCs w:val="24"/>
          <w:lang w:val="fr-FR"/>
        </w:rPr>
      </w:pPr>
      <w:r w:rsidRPr="004D2D4F">
        <w:rPr>
          <w:sz w:val="24"/>
          <w:szCs w:val="24"/>
          <w:lang w:val="fr-FR"/>
        </w:rPr>
        <w:tab/>
      </w:r>
      <w:r w:rsidR="00105574" w:rsidRPr="004D2D4F">
        <w:rPr>
          <w:sz w:val="24"/>
          <w:szCs w:val="24"/>
          <w:lang w:val="fr-FR"/>
        </w:rPr>
        <w:t xml:space="preserve">La </w:t>
      </w:r>
      <w:r w:rsidR="00157A31" w:rsidRPr="004D2D4F">
        <w:rPr>
          <w:sz w:val="24"/>
          <w:szCs w:val="24"/>
          <w:lang w:val="fr-FR"/>
        </w:rPr>
        <w:t>calcé</w:t>
      </w:r>
      <w:r w:rsidR="00105574" w:rsidRPr="004D2D4F">
        <w:rPr>
          <w:sz w:val="24"/>
          <w:szCs w:val="24"/>
          <w:lang w:val="fr-FR"/>
        </w:rPr>
        <w:t>mie des oiseaux males et chez les femelles pondeuses et couveuses / C. Parhon . – [S.l. : s.n.], 1926 . – 1p. nenum.</w:t>
      </w:r>
      <w:r w:rsidR="00157A31" w:rsidRPr="004D2D4F">
        <w:rPr>
          <w:sz w:val="24"/>
          <w:szCs w:val="24"/>
          <w:lang w:val="fr-FR"/>
        </w:rPr>
        <w:t xml:space="preserve"> </w:t>
      </w:r>
      <w:r w:rsidR="00105574" w:rsidRPr="004D2D4F">
        <w:rPr>
          <w:sz w:val="24"/>
          <w:szCs w:val="24"/>
          <w:lang w:val="fr-FR"/>
        </w:rPr>
        <w:t xml:space="preserve">; 22 cm. </w:t>
      </w:r>
    </w:p>
    <w:p w:rsidR="00105574" w:rsidRPr="004D2D4F" w:rsidRDefault="0076073E" w:rsidP="007F4676">
      <w:pPr>
        <w:tabs>
          <w:tab w:val="left" w:pos="851"/>
        </w:tabs>
        <w:jc w:val="both"/>
        <w:rPr>
          <w:sz w:val="24"/>
          <w:szCs w:val="24"/>
          <w:lang w:val="fr-FR"/>
        </w:rPr>
      </w:pPr>
      <w:r w:rsidRPr="004D2D4F">
        <w:rPr>
          <w:sz w:val="24"/>
          <w:szCs w:val="24"/>
          <w:lang w:val="fr-FR"/>
        </w:rPr>
        <w:lastRenderedPageBreak/>
        <w:tab/>
      </w:r>
      <w:r w:rsidR="00105574" w:rsidRPr="004D2D4F">
        <w:rPr>
          <w:sz w:val="24"/>
          <w:szCs w:val="24"/>
          <w:lang w:val="fr-FR"/>
        </w:rPr>
        <w:t>Extrait des Comptes des seances de la Societe de biologie. Societe roumaine de biologie (Seance des 28 mai et 30 juin 1926 –Tome XCV, page 785)</w:t>
      </w:r>
    </w:p>
    <w:p w:rsidR="00105574" w:rsidRPr="004D2D4F" w:rsidRDefault="0076073E" w:rsidP="007F4676">
      <w:pPr>
        <w:tabs>
          <w:tab w:val="left" w:pos="851"/>
        </w:tabs>
        <w:jc w:val="both"/>
        <w:rPr>
          <w:sz w:val="24"/>
          <w:szCs w:val="24"/>
          <w:lang w:val="fr-FR"/>
        </w:rPr>
      </w:pPr>
      <w:r w:rsidRPr="004D2D4F">
        <w:rPr>
          <w:sz w:val="24"/>
          <w:szCs w:val="24"/>
          <w:lang w:val="fr-FR"/>
        </w:rPr>
        <w:tab/>
      </w:r>
      <w:r w:rsidR="00105574" w:rsidRPr="004D2D4F">
        <w:rPr>
          <w:sz w:val="24"/>
          <w:szCs w:val="24"/>
          <w:lang w:val="fr-FR"/>
        </w:rPr>
        <w:t xml:space="preserve">Coligat 591.1 </w:t>
      </w:r>
    </w:p>
    <w:p w:rsidR="00105574" w:rsidRPr="004D2D4F" w:rsidRDefault="00105574"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4B3507" w:rsidRPr="004D2D4F" w:rsidRDefault="004B3507" w:rsidP="007F4676">
      <w:pPr>
        <w:tabs>
          <w:tab w:val="left" w:pos="851"/>
        </w:tabs>
        <w:jc w:val="both"/>
        <w:rPr>
          <w:b/>
          <w:bCs/>
          <w:sz w:val="24"/>
          <w:szCs w:val="24"/>
          <w:lang w:val="ro-RO"/>
        </w:rPr>
      </w:pPr>
      <w:r w:rsidRPr="004D2D4F">
        <w:rPr>
          <w:b/>
          <w:bCs/>
          <w:sz w:val="24"/>
          <w:szCs w:val="24"/>
          <w:lang w:val="ro-RO"/>
        </w:rPr>
        <w:t>I.M. II 3465-40/1</w:t>
      </w:r>
    </w:p>
    <w:p w:rsidR="004B3507" w:rsidRPr="004D2D4F" w:rsidRDefault="004B3507" w:rsidP="007F4676">
      <w:pPr>
        <w:tabs>
          <w:tab w:val="left" w:pos="851"/>
        </w:tabs>
        <w:jc w:val="both"/>
        <w:rPr>
          <w:b/>
          <w:bCs/>
          <w:sz w:val="24"/>
          <w:szCs w:val="24"/>
          <w:lang w:val="ro-RO"/>
        </w:rPr>
      </w:pPr>
      <w:r w:rsidRPr="004D2D4F">
        <w:rPr>
          <w:b/>
          <w:bCs/>
          <w:sz w:val="24"/>
          <w:szCs w:val="24"/>
          <w:lang w:val="ro-RO"/>
        </w:rPr>
        <w:t>PARHON, C.</w:t>
      </w:r>
    </w:p>
    <w:p w:rsidR="004B3507" w:rsidRPr="004D2D4F" w:rsidRDefault="004B3507" w:rsidP="007F4676">
      <w:pPr>
        <w:tabs>
          <w:tab w:val="left" w:pos="851"/>
        </w:tabs>
        <w:jc w:val="both"/>
        <w:rPr>
          <w:sz w:val="24"/>
          <w:szCs w:val="24"/>
          <w:lang w:val="ro-RO"/>
        </w:rPr>
      </w:pPr>
      <w:r w:rsidRPr="004D2D4F">
        <w:rPr>
          <w:b/>
          <w:bCs/>
          <w:sz w:val="24"/>
          <w:szCs w:val="24"/>
          <w:lang w:val="ro-RO"/>
        </w:rPr>
        <w:tab/>
      </w:r>
      <w:r w:rsidRPr="004D2D4F">
        <w:rPr>
          <w:sz w:val="24"/>
          <w:szCs w:val="24"/>
          <w:lang w:val="ro-RO"/>
        </w:rPr>
        <w:t>Un cas de mélancolie avec hypertrophie thyroidienne succédant a la ménopause / C. Parhon . – Paris : Typ. Plon-Nourrit et C</w:t>
      </w:r>
      <w:r w:rsidRPr="004D2D4F">
        <w:rPr>
          <w:sz w:val="24"/>
          <w:szCs w:val="24"/>
          <w:vertAlign w:val="superscript"/>
          <w:lang w:val="ro-RO"/>
        </w:rPr>
        <w:t xml:space="preserve">ie , </w:t>
      </w:r>
      <w:r w:rsidRPr="004D2D4F">
        <w:rPr>
          <w:sz w:val="24"/>
          <w:szCs w:val="24"/>
          <w:lang w:val="ro-RO"/>
        </w:rPr>
        <w:t>[1906] . - 5 p</w:t>
      </w:r>
      <w:r w:rsidR="001976B3" w:rsidRPr="004D2D4F">
        <w:rPr>
          <w:sz w:val="24"/>
          <w:szCs w:val="24"/>
          <w:lang w:val="ro-RO"/>
        </w:rPr>
        <w:t>.</w:t>
      </w:r>
      <w:r w:rsidRPr="004D2D4F">
        <w:rPr>
          <w:sz w:val="24"/>
          <w:szCs w:val="24"/>
          <w:lang w:val="ro-RO"/>
        </w:rPr>
        <w:t xml:space="preserve"> ; 23 cm.</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Extrait de la Revue Neurologique, nr.14, 30 juillet 1906</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Pe pagina de titlu însemnare manus</w:t>
      </w:r>
      <w:r w:rsidR="001976B3" w:rsidRPr="004D2D4F">
        <w:rPr>
          <w:sz w:val="24"/>
          <w:szCs w:val="24"/>
          <w:lang w:val="ro-RO"/>
        </w:rPr>
        <w:t>cris</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Coligat</w:t>
      </w:r>
    </w:p>
    <w:p w:rsidR="006F412B" w:rsidRPr="004D2D4F" w:rsidRDefault="004B3507" w:rsidP="007F4676">
      <w:pPr>
        <w:tabs>
          <w:tab w:val="left" w:pos="851"/>
        </w:tabs>
        <w:ind w:left="-142" w:firstLine="142"/>
        <w:jc w:val="both"/>
        <w:rPr>
          <w:sz w:val="24"/>
          <w:szCs w:val="24"/>
          <w:lang w:val="ro-RO"/>
        </w:rPr>
      </w:pPr>
      <w:r w:rsidRPr="004D2D4F">
        <w:rPr>
          <w:sz w:val="24"/>
          <w:szCs w:val="24"/>
          <w:lang w:val="ro-RO"/>
        </w:rPr>
        <w:t>616.441</w:t>
      </w:r>
      <w:r w:rsidRPr="004D2D4F">
        <w:rPr>
          <w:sz w:val="24"/>
          <w:szCs w:val="24"/>
        </w:rPr>
        <w:t>-</w:t>
      </w:r>
      <w:r w:rsidR="006F412B" w:rsidRPr="004D2D4F">
        <w:rPr>
          <w:sz w:val="24"/>
          <w:szCs w:val="24"/>
          <w:lang w:val="ro-RO"/>
        </w:rPr>
        <w:t>008.61</w:t>
      </w:r>
    </w:p>
    <w:p w:rsidR="004B3507" w:rsidRPr="004D2D4F" w:rsidRDefault="004B3507" w:rsidP="007F4676">
      <w:pPr>
        <w:tabs>
          <w:tab w:val="left" w:pos="851"/>
        </w:tabs>
        <w:ind w:left="-142" w:firstLine="142"/>
        <w:jc w:val="both"/>
        <w:rPr>
          <w:sz w:val="24"/>
          <w:szCs w:val="24"/>
          <w:lang w:val="ro-RO"/>
        </w:rPr>
      </w:pPr>
      <w:r w:rsidRPr="004D2D4F">
        <w:rPr>
          <w:sz w:val="24"/>
          <w:szCs w:val="24"/>
          <w:lang w:val="ro-RO"/>
        </w:rPr>
        <w:t>616.895.4</w:t>
      </w:r>
    </w:p>
    <w:p w:rsidR="006F412B" w:rsidRPr="004D2D4F" w:rsidRDefault="006F412B"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4B3507" w:rsidRPr="004D2D4F" w:rsidRDefault="004B3507" w:rsidP="007F4676">
      <w:pPr>
        <w:tabs>
          <w:tab w:val="left" w:pos="851"/>
        </w:tabs>
        <w:jc w:val="both"/>
        <w:rPr>
          <w:b/>
          <w:bCs/>
          <w:sz w:val="24"/>
          <w:szCs w:val="24"/>
          <w:lang w:val="ro-RO"/>
        </w:rPr>
      </w:pPr>
      <w:r w:rsidRPr="004D2D4F">
        <w:rPr>
          <w:b/>
          <w:bCs/>
          <w:sz w:val="24"/>
          <w:szCs w:val="24"/>
          <w:lang w:val="ro-RO"/>
        </w:rPr>
        <w:t>I.M. II 2486/55</w:t>
      </w:r>
    </w:p>
    <w:p w:rsidR="004B3507" w:rsidRPr="004D2D4F" w:rsidRDefault="004B3507" w:rsidP="007F4676">
      <w:pPr>
        <w:tabs>
          <w:tab w:val="left" w:pos="851"/>
        </w:tabs>
        <w:jc w:val="both"/>
        <w:rPr>
          <w:b/>
          <w:bCs/>
          <w:sz w:val="24"/>
          <w:szCs w:val="24"/>
          <w:lang w:val="ro-RO"/>
        </w:rPr>
      </w:pPr>
      <w:r w:rsidRPr="004D2D4F">
        <w:rPr>
          <w:b/>
          <w:bCs/>
          <w:sz w:val="24"/>
          <w:szCs w:val="24"/>
          <w:lang w:val="ro-RO"/>
        </w:rPr>
        <w:t>PARHON, C.</w:t>
      </w:r>
    </w:p>
    <w:p w:rsidR="004B3507" w:rsidRPr="004D2D4F" w:rsidRDefault="004B3507" w:rsidP="007F4676">
      <w:pPr>
        <w:tabs>
          <w:tab w:val="left" w:pos="851"/>
        </w:tabs>
        <w:jc w:val="both"/>
        <w:rPr>
          <w:sz w:val="24"/>
          <w:szCs w:val="24"/>
          <w:lang w:val="ro-RO"/>
        </w:rPr>
      </w:pPr>
      <w:r w:rsidRPr="004D2D4F">
        <w:rPr>
          <w:b/>
          <w:bCs/>
          <w:sz w:val="24"/>
          <w:szCs w:val="24"/>
          <w:lang w:val="ro-RO"/>
        </w:rPr>
        <w:tab/>
      </w:r>
      <w:r w:rsidRPr="004D2D4F">
        <w:rPr>
          <w:sz w:val="24"/>
          <w:szCs w:val="24"/>
          <w:lang w:val="ro-RO"/>
        </w:rPr>
        <w:t>Câte-va reflecţiuni. Relative la o pretinsă lucrare a d-lui Ştefănescu Zănoagă, intitulată Ticul şi echivalentele atacului anxios / C. Parhon . – Bucureşti</w:t>
      </w:r>
      <w:r w:rsidR="001976B3" w:rsidRPr="004D2D4F">
        <w:rPr>
          <w:sz w:val="24"/>
          <w:szCs w:val="24"/>
          <w:lang w:val="ro-RO"/>
        </w:rPr>
        <w:t xml:space="preserve"> : Tip. „Modernă” Fost Gr. Luis</w:t>
      </w:r>
      <w:r w:rsidRPr="004D2D4F">
        <w:rPr>
          <w:sz w:val="24"/>
          <w:szCs w:val="24"/>
          <w:lang w:val="ro-RO"/>
        </w:rPr>
        <w:t>, 1910 . – p. 15-19 ; 23 cm.</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Extras di</w:t>
      </w:r>
      <w:r w:rsidR="001976B3" w:rsidRPr="004D2D4F">
        <w:rPr>
          <w:sz w:val="24"/>
          <w:szCs w:val="24"/>
          <w:lang w:val="ro-RO"/>
        </w:rPr>
        <w:t>n revista “Ştiinţelor Medicale”, No. 2</w:t>
      </w:r>
      <w:r w:rsidR="004B3507" w:rsidRPr="004D2D4F">
        <w:rPr>
          <w:sz w:val="24"/>
          <w:szCs w:val="24"/>
          <w:lang w:val="ro-RO"/>
        </w:rPr>
        <w:t>, Februarie 1910</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Coligat</w:t>
      </w:r>
    </w:p>
    <w:p w:rsidR="004B3507" w:rsidRPr="004D2D4F" w:rsidRDefault="004B3507" w:rsidP="007F4676">
      <w:pPr>
        <w:tabs>
          <w:tab w:val="left" w:pos="851"/>
        </w:tabs>
        <w:jc w:val="both"/>
        <w:rPr>
          <w:sz w:val="24"/>
          <w:szCs w:val="24"/>
          <w:lang w:val="ro-RO"/>
        </w:rPr>
      </w:pPr>
      <w:r w:rsidRPr="004D2D4F">
        <w:rPr>
          <w:sz w:val="24"/>
          <w:szCs w:val="24"/>
          <w:lang w:val="ro-RO"/>
        </w:rPr>
        <w:t>616.891.</w:t>
      </w:r>
      <w:r w:rsidR="001976B3" w:rsidRPr="004D2D4F">
        <w:rPr>
          <w:sz w:val="24"/>
          <w:szCs w:val="24"/>
          <w:lang w:val="ro-RO"/>
        </w:rPr>
        <w:t xml:space="preserve"> </w:t>
      </w:r>
    </w:p>
    <w:p w:rsidR="006F412B" w:rsidRPr="004D2D4F" w:rsidRDefault="006F412B" w:rsidP="007F4676">
      <w:pPr>
        <w:tabs>
          <w:tab w:val="left" w:pos="851"/>
        </w:tabs>
        <w:jc w:val="both"/>
        <w:rPr>
          <w:sz w:val="24"/>
          <w:szCs w:val="24"/>
          <w:lang w:val="ro-RO"/>
        </w:rPr>
      </w:pPr>
    </w:p>
    <w:p w:rsidR="00E0027B" w:rsidRPr="004D2D4F" w:rsidRDefault="00E0027B" w:rsidP="007F4676">
      <w:pPr>
        <w:tabs>
          <w:tab w:val="left" w:pos="851"/>
        </w:tabs>
        <w:jc w:val="both"/>
        <w:rPr>
          <w:sz w:val="24"/>
          <w:szCs w:val="24"/>
          <w:lang w:val="ro-RO"/>
        </w:rPr>
      </w:pPr>
    </w:p>
    <w:p w:rsidR="004B3507" w:rsidRPr="004D2D4F" w:rsidRDefault="004B3507" w:rsidP="007F4676">
      <w:pPr>
        <w:tabs>
          <w:tab w:val="left" w:pos="851"/>
        </w:tabs>
        <w:jc w:val="both"/>
        <w:rPr>
          <w:b/>
          <w:bCs/>
          <w:sz w:val="24"/>
          <w:szCs w:val="24"/>
          <w:lang w:val="ro-RO"/>
        </w:rPr>
      </w:pPr>
      <w:r w:rsidRPr="004D2D4F">
        <w:rPr>
          <w:b/>
          <w:bCs/>
          <w:sz w:val="24"/>
          <w:szCs w:val="24"/>
          <w:lang w:val="ro-RO"/>
        </w:rPr>
        <w:t>I. M. II 1755</w:t>
      </w:r>
    </w:p>
    <w:p w:rsidR="004B3507" w:rsidRPr="004D2D4F" w:rsidRDefault="004B3507" w:rsidP="007F4676">
      <w:pPr>
        <w:tabs>
          <w:tab w:val="left" w:pos="851"/>
        </w:tabs>
        <w:jc w:val="both"/>
        <w:rPr>
          <w:b/>
          <w:bCs/>
          <w:sz w:val="24"/>
          <w:szCs w:val="24"/>
          <w:lang w:val="ro-RO"/>
        </w:rPr>
      </w:pPr>
      <w:r w:rsidRPr="004D2D4F">
        <w:rPr>
          <w:b/>
          <w:bCs/>
          <w:sz w:val="24"/>
          <w:szCs w:val="24"/>
          <w:lang w:val="ro-RO"/>
        </w:rPr>
        <w:t>PARHON, C.</w:t>
      </w:r>
    </w:p>
    <w:p w:rsidR="004B3507" w:rsidRPr="004D2D4F" w:rsidRDefault="004B3507" w:rsidP="007F4676">
      <w:pPr>
        <w:tabs>
          <w:tab w:val="left" w:pos="851"/>
        </w:tabs>
        <w:jc w:val="both"/>
        <w:rPr>
          <w:sz w:val="24"/>
          <w:szCs w:val="24"/>
          <w:lang w:val="ro-RO"/>
        </w:rPr>
      </w:pPr>
      <w:r w:rsidRPr="004D2D4F">
        <w:rPr>
          <w:b/>
          <w:bCs/>
          <w:sz w:val="24"/>
          <w:szCs w:val="24"/>
          <w:lang w:val="ro-RO"/>
        </w:rPr>
        <w:tab/>
      </w:r>
      <w:r w:rsidRPr="004D2D4F">
        <w:rPr>
          <w:sz w:val="24"/>
          <w:szCs w:val="24"/>
          <w:lang w:val="ro-RO"/>
        </w:rPr>
        <w:t>Cercetări asupra glandelor cu secreţiune internă în raportul lor cu patologia mentală / C. Parhon . – Bucureşti : Tipografia Modernă „Cultura” Societ</w:t>
      </w:r>
      <w:r w:rsidR="001976B3" w:rsidRPr="004D2D4F">
        <w:rPr>
          <w:sz w:val="24"/>
          <w:szCs w:val="24"/>
          <w:lang w:val="ro-RO"/>
        </w:rPr>
        <w:t>ate Colectivă, 1910 . – 452 p.,</w:t>
      </w:r>
      <w:r w:rsidRPr="004D2D4F">
        <w:rPr>
          <w:sz w:val="24"/>
          <w:szCs w:val="24"/>
          <w:lang w:val="ro-RO"/>
        </w:rPr>
        <w:t xml:space="preserve"> VIII p. ; 22 cm.</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Conţine titlurile cărţilor autorului p. I-VIII</w:t>
      </w:r>
    </w:p>
    <w:p w:rsidR="004B3507" w:rsidRPr="004D2D4F" w:rsidRDefault="004B3507" w:rsidP="007F4676">
      <w:pPr>
        <w:tabs>
          <w:tab w:val="left" w:pos="851"/>
        </w:tabs>
        <w:jc w:val="both"/>
        <w:rPr>
          <w:sz w:val="24"/>
          <w:szCs w:val="24"/>
          <w:lang w:val="ro-RO"/>
        </w:rPr>
      </w:pPr>
      <w:r w:rsidRPr="004D2D4F">
        <w:rPr>
          <w:sz w:val="24"/>
          <w:szCs w:val="24"/>
          <w:lang w:val="ro-RO"/>
        </w:rPr>
        <w:t xml:space="preserve">616.4:616.8 </w:t>
      </w:r>
    </w:p>
    <w:p w:rsidR="00D5685E" w:rsidRPr="004D2D4F" w:rsidRDefault="00D5685E"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4B3507" w:rsidRPr="004D2D4F" w:rsidRDefault="004B3507" w:rsidP="007F4676">
      <w:pPr>
        <w:tabs>
          <w:tab w:val="left" w:pos="851"/>
        </w:tabs>
        <w:jc w:val="both"/>
        <w:rPr>
          <w:b/>
          <w:bCs/>
          <w:sz w:val="24"/>
          <w:szCs w:val="24"/>
        </w:rPr>
      </w:pPr>
      <w:r w:rsidRPr="004D2D4F">
        <w:rPr>
          <w:b/>
          <w:bCs/>
          <w:sz w:val="24"/>
          <w:szCs w:val="24"/>
        </w:rPr>
        <w:t>I.M. II 2486/34</w:t>
      </w:r>
    </w:p>
    <w:p w:rsidR="004B3507" w:rsidRPr="004D2D4F" w:rsidRDefault="004B3507" w:rsidP="007F4676">
      <w:pPr>
        <w:tabs>
          <w:tab w:val="left" w:pos="851"/>
        </w:tabs>
        <w:jc w:val="both"/>
        <w:rPr>
          <w:b/>
          <w:bCs/>
          <w:sz w:val="24"/>
          <w:szCs w:val="24"/>
        </w:rPr>
      </w:pPr>
      <w:r w:rsidRPr="004D2D4F">
        <w:rPr>
          <w:b/>
          <w:bCs/>
          <w:sz w:val="24"/>
          <w:szCs w:val="24"/>
        </w:rPr>
        <w:t>PARHON, C.</w:t>
      </w:r>
    </w:p>
    <w:p w:rsidR="004B3507" w:rsidRPr="004D2D4F" w:rsidRDefault="004B3507" w:rsidP="007F4676">
      <w:pPr>
        <w:tabs>
          <w:tab w:val="left" w:pos="851"/>
        </w:tabs>
        <w:jc w:val="both"/>
        <w:rPr>
          <w:sz w:val="24"/>
          <w:szCs w:val="24"/>
          <w:lang w:val="fr-FR"/>
        </w:rPr>
      </w:pPr>
      <w:r w:rsidRPr="004D2D4F">
        <w:rPr>
          <w:b/>
          <w:bCs/>
          <w:sz w:val="24"/>
          <w:szCs w:val="24"/>
        </w:rPr>
        <w:tab/>
      </w:r>
      <w:r w:rsidRPr="004D2D4F">
        <w:rPr>
          <w:sz w:val="24"/>
          <w:szCs w:val="24"/>
          <w:lang w:val="fr-FR"/>
        </w:rPr>
        <w:t>Considérations sur le role des altérations endocrines dans la pathogénie de la dégénérescence / C. Parhon . – Paris : G. Masson et C</w:t>
      </w:r>
      <w:r w:rsidRPr="004D2D4F">
        <w:rPr>
          <w:sz w:val="24"/>
          <w:szCs w:val="24"/>
          <w:vertAlign w:val="superscript"/>
          <w:lang w:val="fr-FR"/>
        </w:rPr>
        <w:t>ie</w:t>
      </w:r>
      <w:r w:rsidRPr="004D2D4F">
        <w:rPr>
          <w:sz w:val="24"/>
          <w:szCs w:val="24"/>
          <w:lang w:val="fr-FR"/>
        </w:rPr>
        <w:t xml:space="preserve"> Éditeurs, 1908 . – 5 p. ; 23 cm</w:t>
      </w:r>
      <w:r w:rsidR="001976B3" w:rsidRPr="004D2D4F">
        <w:rPr>
          <w:sz w:val="24"/>
          <w:szCs w:val="24"/>
          <w:lang w:val="fr-FR"/>
        </w:rPr>
        <w:t>.</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Înaintea titlului : Congres des Aliénists et Neurologistes de France et des Pays de Langue Françoise. XVIII-e Session. Dijon, Aout 1908</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Coligat</w:t>
      </w:r>
    </w:p>
    <w:p w:rsidR="004B3507" w:rsidRPr="004D2D4F" w:rsidRDefault="004B3507" w:rsidP="007F4676">
      <w:pPr>
        <w:tabs>
          <w:tab w:val="left" w:pos="851"/>
        </w:tabs>
        <w:jc w:val="both"/>
        <w:rPr>
          <w:sz w:val="24"/>
          <w:szCs w:val="24"/>
          <w:lang w:val="ro-RO"/>
        </w:rPr>
      </w:pPr>
      <w:r w:rsidRPr="004D2D4F">
        <w:rPr>
          <w:sz w:val="24"/>
          <w:szCs w:val="24"/>
          <w:lang w:val="ro-RO"/>
        </w:rPr>
        <w:t>616.44:616.8</w:t>
      </w:r>
      <w:r w:rsidRPr="004D2D4F">
        <w:rPr>
          <w:sz w:val="24"/>
          <w:szCs w:val="24"/>
          <w:lang w:val="ro-RO"/>
        </w:rPr>
        <w:tab/>
      </w:r>
    </w:p>
    <w:p w:rsidR="004B3507" w:rsidRPr="004D2D4F" w:rsidRDefault="004B3507" w:rsidP="007F4676">
      <w:pPr>
        <w:tabs>
          <w:tab w:val="left" w:pos="851"/>
        </w:tabs>
        <w:jc w:val="both"/>
        <w:rPr>
          <w:sz w:val="24"/>
          <w:szCs w:val="24"/>
          <w:lang w:val="ro-RO"/>
        </w:rPr>
      </w:pPr>
    </w:p>
    <w:p w:rsidR="009E28A2" w:rsidRPr="004D2D4F" w:rsidRDefault="009E28A2" w:rsidP="007F4676">
      <w:pPr>
        <w:tabs>
          <w:tab w:val="left" w:pos="851"/>
        </w:tabs>
        <w:jc w:val="both"/>
        <w:rPr>
          <w:sz w:val="24"/>
          <w:szCs w:val="24"/>
          <w:lang w:val="ro-RO"/>
        </w:rPr>
      </w:pPr>
    </w:p>
    <w:p w:rsidR="004B3507" w:rsidRPr="004D2D4F" w:rsidRDefault="004B3507" w:rsidP="007F4676">
      <w:pPr>
        <w:tabs>
          <w:tab w:val="left" w:pos="851"/>
        </w:tabs>
        <w:jc w:val="both"/>
        <w:rPr>
          <w:b/>
          <w:bCs/>
          <w:sz w:val="24"/>
          <w:szCs w:val="24"/>
          <w:lang w:val="ro-RO"/>
        </w:rPr>
      </w:pPr>
      <w:r w:rsidRPr="004D2D4F">
        <w:rPr>
          <w:b/>
          <w:bCs/>
          <w:sz w:val="24"/>
          <w:szCs w:val="24"/>
          <w:lang w:val="ro-RO"/>
        </w:rPr>
        <w:t>I.M. II 2486/27</w:t>
      </w:r>
      <w:r w:rsidR="0026363F">
        <w:rPr>
          <w:b/>
          <w:bCs/>
          <w:sz w:val="24"/>
          <w:szCs w:val="24"/>
          <w:lang w:val="ro-RO"/>
        </w:rPr>
        <w:t xml:space="preserve"> ; I.M. III 1080 </w:t>
      </w:r>
    </w:p>
    <w:p w:rsidR="004B3507" w:rsidRPr="004D2D4F" w:rsidRDefault="004B3507" w:rsidP="007F4676">
      <w:pPr>
        <w:tabs>
          <w:tab w:val="left" w:pos="851"/>
        </w:tabs>
        <w:jc w:val="both"/>
        <w:rPr>
          <w:b/>
          <w:bCs/>
          <w:sz w:val="24"/>
          <w:szCs w:val="24"/>
          <w:lang w:val="ro-RO"/>
        </w:rPr>
      </w:pPr>
      <w:r w:rsidRPr="004D2D4F">
        <w:rPr>
          <w:b/>
          <w:bCs/>
          <w:sz w:val="24"/>
          <w:szCs w:val="24"/>
          <w:lang w:val="ro-RO"/>
        </w:rPr>
        <w:lastRenderedPageBreak/>
        <w:t>PARHON, C.</w:t>
      </w:r>
    </w:p>
    <w:p w:rsidR="004B3507" w:rsidRPr="004D2D4F" w:rsidRDefault="004B3507"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Consideraţiuni asupra turburărilor nervoase consecutive ipnotismului extramedical sau rău întrebuinţat</w:t>
      </w:r>
      <w:r w:rsidR="003C08F6" w:rsidRPr="004D2D4F">
        <w:rPr>
          <w:sz w:val="24"/>
          <w:szCs w:val="24"/>
          <w:lang w:val="ro-RO"/>
        </w:rPr>
        <w:t xml:space="preserve"> / C. Parhon . – [S. l. : s. n.</w:t>
      </w:r>
      <w:r w:rsidRPr="004D2D4F">
        <w:rPr>
          <w:sz w:val="24"/>
          <w:szCs w:val="24"/>
          <w:lang w:val="ro-RO"/>
        </w:rPr>
        <w:t>, s.a.] . – 7 p. ; 23 cm.</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Bibliogr. p. 7</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Coligat</w:t>
      </w:r>
    </w:p>
    <w:p w:rsidR="004B3507" w:rsidRPr="004D2D4F" w:rsidRDefault="004B3507" w:rsidP="007F4676">
      <w:pPr>
        <w:tabs>
          <w:tab w:val="left" w:pos="851"/>
        </w:tabs>
        <w:jc w:val="both"/>
        <w:rPr>
          <w:sz w:val="24"/>
          <w:szCs w:val="24"/>
          <w:lang w:val="ro-RO"/>
        </w:rPr>
      </w:pPr>
      <w:r w:rsidRPr="004D2D4F">
        <w:rPr>
          <w:sz w:val="24"/>
          <w:szCs w:val="24"/>
          <w:lang w:val="ro-RO"/>
        </w:rPr>
        <w:t>615.851.2</w:t>
      </w:r>
    </w:p>
    <w:p w:rsidR="004B3507" w:rsidRPr="004D2D4F" w:rsidRDefault="004B3507"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4B3507" w:rsidRPr="004D2D4F" w:rsidRDefault="004B3507" w:rsidP="007F4676">
      <w:pPr>
        <w:tabs>
          <w:tab w:val="left" w:pos="851"/>
        </w:tabs>
        <w:jc w:val="both"/>
        <w:rPr>
          <w:b/>
          <w:bCs/>
          <w:sz w:val="24"/>
          <w:szCs w:val="24"/>
          <w:lang w:val="ro-RO"/>
        </w:rPr>
      </w:pPr>
      <w:r w:rsidRPr="004D2D4F">
        <w:rPr>
          <w:b/>
          <w:bCs/>
          <w:sz w:val="24"/>
          <w:szCs w:val="24"/>
          <w:lang w:val="ro-RO"/>
        </w:rPr>
        <w:t>I.M. II 2486/8</w:t>
      </w:r>
    </w:p>
    <w:p w:rsidR="004B3507" w:rsidRPr="004D2D4F" w:rsidRDefault="004B3507" w:rsidP="007F4676">
      <w:pPr>
        <w:tabs>
          <w:tab w:val="left" w:pos="851"/>
        </w:tabs>
        <w:jc w:val="both"/>
        <w:rPr>
          <w:b/>
          <w:bCs/>
          <w:sz w:val="24"/>
          <w:szCs w:val="24"/>
          <w:lang w:val="ro-RO"/>
        </w:rPr>
      </w:pPr>
      <w:r w:rsidRPr="004D2D4F">
        <w:rPr>
          <w:b/>
          <w:bCs/>
          <w:sz w:val="24"/>
          <w:szCs w:val="24"/>
          <w:lang w:val="ro-RO"/>
        </w:rPr>
        <w:t>PARHON, C.</w:t>
      </w:r>
    </w:p>
    <w:p w:rsidR="004B3507" w:rsidRPr="004D2D4F" w:rsidRDefault="004B3507"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Consideraţiuni generale asupra constituţiunei, funcţiunilor şi semiologiei sistemului nervos : Lecţiune de deschidere a cursului liber de semiologia sistemului nervos / C. Parhon . – Bu</w:t>
      </w:r>
      <w:r w:rsidR="00830950" w:rsidRPr="004D2D4F">
        <w:rPr>
          <w:sz w:val="24"/>
          <w:szCs w:val="24"/>
          <w:lang w:val="ro-RO"/>
        </w:rPr>
        <w:t>cureşti : Tipografia „Eminescu”</w:t>
      </w:r>
      <w:r w:rsidRPr="004D2D4F">
        <w:rPr>
          <w:sz w:val="24"/>
          <w:szCs w:val="24"/>
          <w:lang w:val="ro-RO"/>
        </w:rPr>
        <w:t>, 1905 . – 13 p. ; 23 cm.</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Coligat</w:t>
      </w:r>
    </w:p>
    <w:p w:rsidR="004B3507" w:rsidRPr="004D2D4F" w:rsidRDefault="004B3507" w:rsidP="007F4676">
      <w:pPr>
        <w:tabs>
          <w:tab w:val="left" w:pos="851"/>
        </w:tabs>
        <w:jc w:val="both"/>
        <w:rPr>
          <w:sz w:val="24"/>
          <w:szCs w:val="24"/>
          <w:lang w:val="ro-RO"/>
        </w:rPr>
      </w:pPr>
      <w:r w:rsidRPr="004D2D4F">
        <w:rPr>
          <w:sz w:val="24"/>
          <w:szCs w:val="24"/>
          <w:lang w:val="ro-RO"/>
        </w:rPr>
        <w:t>616.8-07</w:t>
      </w:r>
    </w:p>
    <w:p w:rsidR="004B3507" w:rsidRPr="004D2D4F" w:rsidRDefault="004B3507" w:rsidP="007F4676">
      <w:pPr>
        <w:tabs>
          <w:tab w:val="left" w:pos="851"/>
        </w:tabs>
        <w:jc w:val="both"/>
        <w:rPr>
          <w:b/>
          <w:bCs/>
          <w:sz w:val="24"/>
          <w:szCs w:val="24"/>
          <w:lang w:val="ro-RO"/>
        </w:rPr>
      </w:pPr>
      <w:r w:rsidRPr="004D2D4F">
        <w:rPr>
          <w:sz w:val="24"/>
          <w:szCs w:val="24"/>
          <w:lang w:val="ro-RO"/>
        </w:rPr>
        <w:t>612.8</w:t>
      </w:r>
    </w:p>
    <w:p w:rsidR="004B3507" w:rsidRPr="004D2D4F" w:rsidRDefault="004B3507"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4B3507" w:rsidRPr="004D2D4F" w:rsidRDefault="004B3507" w:rsidP="007F4676">
      <w:pPr>
        <w:tabs>
          <w:tab w:val="left" w:pos="851"/>
        </w:tabs>
        <w:jc w:val="both"/>
        <w:rPr>
          <w:b/>
          <w:bCs/>
          <w:sz w:val="24"/>
          <w:szCs w:val="24"/>
          <w:lang w:val="ro-RO"/>
        </w:rPr>
      </w:pPr>
      <w:r w:rsidRPr="004D2D4F">
        <w:rPr>
          <w:b/>
          <w:bCs/>
          <w:sz w:val="24"/>
          <w:szCs w:val="24"/>
          <w:lang w:val="ro-RO"/>
        </w:rPr>
        <w:t>I.M. II 2486/57</w:t>
      </w:r>
    </w:p>
    <w:p w:rsidR="004B3507" w:rsidRPr="004D2D4F" w:rsidRDefault="004B3507" w:rsidP="007F4676">
      <w:pPr>
        <w:tabs>
          <w:tab w:val="left" w:pos="851"/>
        </w:tabs>
        <w:jc w:val="both"/>
        <w:rPr>
          <w:b/>
          <w:bCs/>
          <w:sz w:val="24"/>
          <w:szCs w:val="24"/>
          <w:lang w:val="ro-RO"/>
        </w:rPr>
      </w:pPr>
      <w:r w:rsidRPr="004D2D4F">
        <w:rPr>
          <w:b/>
          <w:bCs/>
          <w:sz w:val="24"/>
          <w:szCs w:val="24"/>
          <w:lang w:val="ro-RO"/>
        </w:rPr>
        <w:t>PARHON, C.</w:t>
      </w:r>
    </w:p>
    <w:p w:rsidR="004B3507" w:rsidRPr="004D2D4F" w:rsidRDefault="004B3507"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Contribution a l’étude de la pathogénie et du traitement de la migraine / C. Parhon . – P</w:t>
      </w:r>
      <w:r w:rsidR="00830950" w:rsidRPr="004D2D4F">
        <w:rPr>
          <w:sz w:val="24"/>
          <w:szCs w:val="24"/>
          <w:lang w:val="ro-RO"/>
        </w:rPr>
        <w:t>aris : Typ. Plon-Nourrit et Cie</w:t>
      </w:r>
      <w:r w:rsidRPr="004D2D4F">
        <w:rPr>
          <w:sz w:val="24"/>
          <w:szCs w:val="24"/>
          <w:lang w:val="ro-RO"/>
        </w:rPr>
        <w:t>, 1910 . – 7 p. ; 23 cm</w:t>
      </w:r>
      <w:r w:rsidR="00830950" w:rsidRPr="004D2D4F">
        <w:rPr>
          <w:sz w:val="24"/>
          <w:szCs w:val="24"/>
          <w:lang w:val="ro-RO"/>
        </w:rPr>
        <w:t>.</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Bibliogr. p. 7</w:t>
      </w:r>
    </w:p>
    <w:p w:rsidR="00830950"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Extras din „Revue Neurologique”, Nr. 17, 15 septembre 1910</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Coligat</w:t>
      </w:r>
    </w:p>
    <w:p w:rsidR="004B3507" w:rsidRPr="004D2D4F" w:rsidRDefault="004B3507" w:rsidP="007F4676">
      <w:pPr>
        <w:tabs>
          <w:tab w:val="left" w:pos="851"/>
        </w:tabs>
        <w:jc w:val="both"/>
        <w:rPr>
          <w:sz w:val="24"/>
          <w:szCs w:val="24"/>
          <w:lang w:val="ro-RO"/>
        </w:rPr>
      </w:pPr>
      <w:r w:rsidRPr="004D2D4F">
        <w:rPr>
          <w:sz w:val="24"/>
          <w:szCs w:val="24"/>
          <w:lang w:val="ro-RO"/>
        </w:rPr>
        <w:t>616.857</w:t>
      </w:r>
    </w:p>
    <w:p w:rsidR="004B3507" w:rsidRPr="004D2D4F" w:rsidRDefault="004B3507"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4B3507" w:rsidRPr="004D2D4F" w:rsidRDefault="004B3507" w:rsidP="007F4676">
      <w:pPr>
        <w:tabs>
          <w:tab w:val="left" w:pos="851"/>
        </w:tabs>
        <w:jc w:val="both"/>
        <w:rPr>
          <w:b/>
          <w:bCs/>
          <w:sz w:val="24"/>
          <w:szCs w:val="24"/>
        </w:rPr>
      </w:pPr>
      <w:r w:rsidRPr="004D2D4F">
        <w:rPr>
          <w:b/>
          <w:bCs/>
          <w:sz w:val="24"/>
          <w:szCs w:val="24"/>
        </w:rPr>
        <w:t>I.M. II 2486/5</w:t>
      </w:r>
      <w:r w:rsidR="000C3D30" w:rsidRPr="004D2D4F">
        <w:rPr>
          <w:b/>
          <w:bCs/>
          <w:sz w:val="24"/>
          <w:szCs w:val="24"/>
        </w:rPr>
        <w:t xml:space="preserve"> ; I.M.III 917 </w:t>
      </w:r>
    </w:p>
    <w:p w:rsidR="004B3507" w:rsidRPr="004D2D4F" w:rsidRDefault="004B3507" w:rsidP="007F4676">
      <w:pPr>
        <w:tabs>
          <w:tab w:val="left" w:pos="851"/>
        </w:tabs>
        <w:jc w:val="both"/>
        <w:rPr>
          <w:b/>
          <w:bCs/>
          <w:sz w:val="24"/>
          <w:szCs w:val="24"/>
        </w:rPr>
      </w:pPr>
      <w:r w:rsidRPr="004D2D4F">
        <w:rPr>
          <w:b/>
          <w:bCs/>
          <w:sz w:val="24"/>
          <w:szCs w:val="24"/>
        </w:rPr>
        <w:t>PARHON, C.</w:t>
      </w:r>
    </w:p>
    <w:p w:rsidR="004B3507" w:rsidRPr="004D2D4F" w:rsidRDefault="004B3507" w:rsidP="007F4676">
      <w:pPr>
        <w:tabs>
          <w:tab w:val="left" w:pos="851"/>
        </w:tabs>
        <w:jc w:val="both"/>
        <w:rPr>
          <w:sz w:val="24"/>
          <w:szCs w:val="24"/>
          <w:lang w:val="ro-RO"/>
        </w:rPr>
      </w:pPr>
      <w:r w:rsidRPr="004D2D4F">
        <w:rPr>
          <w:b/>
          <w:bCs/>
          <w:sz w:val="24"/>
          <w:szCs w:val="24"/>
        </w:rPr>
        <w:tab/>
      </w:r>
      <w:r w:rsidRPr="004D2D4F">
        <w:rPr>
          <w:sz w:val="24"/>
          <w:szCs w:val="24"/>
        </w:rPr>
        <w:t>Con</w:t>
      </w:r>
      <w:r w:rsidRPr="004D2D4F">
        <w:rPr>
          <w:sz w:val="24"/>
          <w:szCs w:val="24"/>
          <w:lang w:val="ro-RO"/>
        </w:rPr>
        <w:t xml:space="preserve">tribuţiuni la studiul schimburilor nutritive în acromegalie </w:t>
      </w:r>
      <w:r w:rsidRPr="004D2D4F">
        <w:rPr>
          <w:sz w:val="24"/>
          <w:szCs w:val="24"/>
        </w:rPr>
        <w:t>/ C. Parhon . – Bucure</w:t>
      </w:r>
      <w:r w:rsidRPr="004D2D4F">
        <w:rPr>
          <w:sz w:val="24"/>
          <w:szCs w:val="24"/>
          <w:lang w:val="ro-RO"/>
        </w:rPr>
        <w:t>şti : Institutul de Arte Grafice şi Editură „Minerva”, 1903 . – 50 p. ; 23 cm.</w:t>
      </w:r>
    </w:p>
    <w:p w:rsidR="000C3D30" w:rsidRPr="004D2D4F" w:rsidRDefault="0076073E" w:rsidP="007F4676">
      <w:pPr>
        <w:tabs>
          <w:tab w:val="left" w:pos="851"/>
        </w:tabs>
        <w:jc w:val="both"/>
        <w:rPr>
          <w:sz w:val="24"/>
          <w:szCs w:val="24"/>
          <w:lang w:val="ro-RO"/>
        </w:rPr>
      </w:pPr>
      <w:r w:rsidRPr="004D2D4F">
        <w:rPr>
          <w:sz w:val="24"/>
          <w:szCs w:val="24"/>
          <w:lang w:val="ro-RO"/>
        </w:rPr>
        <w:tab/>
      </w:r>
      <w:r w:rsidR="000C3D30" w:rsidRPr="004D2D4F">
        <w:rPr>
          <w:sz w:val="24"/>
          <w:szCs w:val="24"/>
          <w:lang w:val="ro-RO"/>
        </w:rPr>
        <w:t>Lucrare prezintată Facultaţei de Medicină din Bucureşti, în vederea examenului de docenţă, (la Clinica Maladiilor Sistemului Nervos)</w:t>
      </w:r>
    </w:p>
    <w:p w:rsidR="004B3507" w:rsidRPr="004D2D4F" w:rsidRDefault="0076073E" w:rsidP="007F4676">
      <w:pPr>
        <w:tabs>
          <w:tab w:val="left" w:pos="851"/>
        </w:tabs>
        <w:jc w:val="both"/>
        <w:rPr>
          <w:sz w:val="24"/>
          <w:szCs w:val="24"/>
          <w:lang w:val="ro-RO"/>
        </w:rPr>
      </w:pPr>
      <w:r w:rsidRPr="004D2D4F">
        <w:rPr>
          <w:sz w:val="24"/>
          <w:szCs w:val="24"/>
          <w:lang w:val="ro-RO"/>
        </w:rPr>
        <w:tab/>
      </w:r>
      <w:r w:rsidR="004B3507" w:rsidRPr="004D2D4F">
        <w:rPr>
          <w:sz w:val="24"/>
          <w:szCs w:val="24"/>
          <w:lang w:val="ro-RO"/>
        </w:rPr>
        <w:t>Coligat</w:t>
      </w:r>
    </w:p>
    <w:p w:rsidR="004B3507" w:rsidRPr="004D2D4F" w:rsidRDefault="004B3507" w:rsidP="007F4676">
      <w:pPr>
        <w:tabs>
          <w:tab w:val="left" w:pos="851"/>
        </w:tabs>
        <w:jc w:val="both"/>
        <w:rPr>
          <w:sz w:val="24"/>
          <w:szCs w:val="24"/>
          <w:lang w:val="ro-RO"/>
        </w:rPr>
      </w:pPr>
      <w:r w:rsidRPr="004D2D4F">
        <w:rPr>
          <w:sz w:val="24"/>
          <w:szCs w:val="24"/>
          <w:lang w:val="ro-RO"/>
        </w:rPr>
        <w:t>616.71-007.15</w:t>
      </w:r>
      <w:r w:rsidRPr="004D2D4F">
        <w:rPr>
          <w:sz w:val="24"/>
          <w:szCs w:val="24"/>
          <w:lang w:val="ro-RO"/>
        </w:rPr>
        <w:tab/>
      </w:r>
    </w:p>
    <w:p w:rsidR="004B3507" w:rsidRPr="004D2D4F" w:rsidRDefault="004B3507"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4B3507" w:rsidRPr="004D2D4F" w:rsidRDefault="004B3507" w:rsidP="007F4676">
      <w:pPr>
        <w:pStyle w:val="BodyText"/>
        <w:tabs>
          <w:tab w:val="left" w:pos="851"/>
          <w:tab w:val="left" w:pos="5400"/>
        </w:tabs>
        <w:rPr>
          <w:b/>
          <w:bCs/>
          <w:szCs w:val="24"/>
        </w:rPr>
      </w:pPr>
      <w:r w:rsidRPr="004D2D4F">
        <w:rPr>
          <w:b/>
          <w:bCs/>
          <w:szCs w:val="24"/>
        </w:rPr>
        <w:t>I.M. II 2361</w:t>
      </w:r>
    </w:p>
    <w:p w:rsidR="004B3507" w:rsidRPr="004D2D4F" w:rsidRDefault="004B3507" w:rsidP="007F4676">
      <w:pPr>
        <w:pStyle w:val="BodyText"/>
        <w:tabs>
          <w:tab w:val="left" w:pos="851"/>
          <w:tab w:val="left" w:pos="5400"/>
        </w:tabs>
        <w:rPr>
          <w:b/>
          <w:bCs/>
          <w:szCs w:val="24"/>
        </w:rPr>
      </w:pPr>
      <w:r w:rsidRPr="004D2D4F">
        <w:rPr>
          <w:b/>
          <w:bCs/>
          <w:szCs w:val="24"/>
        </w:rPr>
        <w:t>PARHON, C.</w:t>
      </w:r>
    </w:p>
    <w:p w:rsidR="004B3507" w:rsidRPr="004D2D4F" w:rsidRDefault="00E76F09" w:rsidP="007F4676">
      <w:pPr>
        <w:pStyle w:val="BodyText"/>
        <w:tabs>
          <w:tab w:val="left" w:pos="851"/>
          <w:tab w:val="left" w:pos="5400"/>
        </w:tabs>
        <w:rPr>
          <w:szCs w:val="24"/>
          <w:lang w:val="fr-FR"/>
        </w:rPr>
      </w:pPr>
      <w:r w:rsidRPr="004D2D4F">
        <w:rPr>
          <w:szCs w:val="24"/>
          <w:lang w:val="fr-FR"/>
        </w:rPr>
        <w:tab/>
      </w:r>
      <w:r w:rsidR="004B3507" w:rsidRPr="004D2D4F">
        <w:rPr>
          <w:szCs w:val="24"/>
          <w:lang w:val="fr-FR"/>
        </w:rPr>
        <w:t>Contribuţiuni la studiul turburărilor vazomotorii în emiplegie / C. Parhon . - Bucuresci : Institutul de Ar</w:t>
      </w:r>
      <w:r w:rsidR="00830950" w:rsidRPr="004D2D4F">
        <w:rPr>
          <w:szCs w:val="24"/>
          <w:lang w:val="fr-FR"/>
        </w:rPr>
        <w:t>te Grafice şi Editura „Minerva”</w:t>
      </w:r>
      <w:r w:rsidR="004B3507" w:rsidRPr="004D2D4F">
        <w:rPr>
          <w:szCs w:val="24"/>
          <w:lang w:val="fr-FR"/>
        </w:rPr>
        <w:t>, 1900 . - 67 p. : fig. ; 23 cm.</w:t>
      </w:r>
    </w:p>
    <w:p w:rsidR="004B3507" w:rsidRPr="004D2D4F" w:rsidRDefault="0076073E" w:rsidP="007F4676">
      <w:pPr>
        <w:pStyle w:val="BodyText"/>
        <w:tabs>
          <w:tab w:val="left" w:pos="851"/>
          <w:tab w:val="left" w:pos="5400"/>
        </w:tabs>
        <w:rPr>
          <w:szCs w:val="24"/>
          <w:lang w:val="fr-FR"/>
        </w:rPr>
      </w:pPr>
      <w:r w:rsidRPr="004D2D4F">
        <w:rPr>
          <w:szCs w:val="24"/>
          <w:lang w:val="fr-FR"/>
        </w:rPr>
        <w:tab/>
      </w:r>
      <w:r w:rsidR="004B3507" w:rsidRPr="004D2D4F">
        <w:rPr>
          <w:szCs w:val="24"/>
          <w:lang w:val="fr-FR"/>
        </w:rPr>
        <w:t>Pe copertă : Spitalul Pantelimon. Clinica Maladiilor – sistemul nervos</w:t>
      </w:r>
    </w:p>
    <w:p w:rsidR="009E28A2" w:rsidRPr="004D2D4F" w:rsidRDefault="004B3507" w:rsidP="007F4676">
      <w:pPr>
        <w:pStyle w:val="BodyText"/>
        <w:tabs>
          <w:tab w:val="left" w:pos="851"/>
          <w:tab w:val="left" w:pos="5400"/>
        </w:tabs>
        <w:rPr>
          <w:szCs w:val="24"/>
          <w:lang w:val="fr-FR"/>
        </w:rPr>
      </w:pPr>
      <w:r w:rsidRPr="004D2D4F">
        <w:rPr>
          <w:szCs w:val="24"/>
          <w:lang w:val="fr-FR"/>
        </w:rPr>
        <w:t>616.831-009.7</w:t>
      </w:r>
    </w:p>
    <w:p w:rsidR="009E28A2" w:rsidRPr="004D2D4F" w:rsidRDefault="009E28A2" w:rsidP="007F4676">
      <w:pPr>
        <w:tabs>
          <w:tab w:val="left" w:pos="851"/>
        </w:tabs>
        <w:jc w:val="both"/>
        <w:rPr>
          <w:sz w:val="24"/>
          <w:szCs w:val="24"/>
          <w:lang w:val="ro-RO"/>
        </w:rPr>
      </w:pPr>
    </w:p>
    <w:p w:rsidR="009E28A2" w:rsidRPr="004D2D4F" w:rsidRDefault="009E28A2" w:rsidP="007F4676">
      <w:pPr>
        <w:tabs>
          <w:tab w:val="left" w:pos="851"/>
        </w:tabs>
        <w:jc w:val="both"/>
        <w:rPr>
          <w:sz w:val="24"/>
          <w:szCs w:val="24"/>
          <w:lang w:val="ro-RO"/>
        </w:rPr>
      </w:pPr>
    </w:p>
    <w:p w:rsidR="004B3507" w:rsidRPr="004D2D4F" w:rsidRDefault="004B3507" w:rsidP="007F4676">
      <w:pPr>
        <w:tabs>
          <w:tab w:val="left" w:pos="851"/>
        </w:tabs>
        <w:jc w:val="both"/>
        <w:rPr>
          <w:b/>
          <w:bCs/>
          <w:sz w:val="24"/>
          <w:szCs w:val="24"/>
          <w:lang w:val="fr-FR"/>
        </w:rPr>
      </w:pPr>
      <w:r w:rsidRPr="004D2D4F">
        <w:rPr>
          <w:b/>
          <w:bCs/>
          <w:sz w:val="24"/>
          <w:szCs w:val="24"/>
          <w:lang w:val="fr-FR"/>
        </w:rPr>
        <w:lastRenderedPageBreak/>
        <w:t>I.M. II 2486/22</w:t>
      </w:r>
      <w:r w:rsidR="00430A0D">
        <w:rPr>
          <w:b/>
          <w:bCs/>
          <w:sz w:val="24"/>
          <w:szCs w:val="24"/>
          <w:lang w:val="fr-FR"/>
        </w:rPr>
        <w:t xml:space="preserve"> ; I.M.</w:t>
      </w:r>
      <w:r w:rsidR="006E0F1C">
        <w:rPr>
          <w:b/>
          <w:bCs/>
          <w:sz w:val="24"/>
          <w:szCs w:val="24"/>
          <w:lang w:val="fr-FR"/>
        </w:rPr>
        <w:t xml:space="preserve"> III. 1108</w:t>
      </w:r>
    </w:p>
    <w:p w:rsidR="004B3507" w:rsidRPr="004D2D4F" w:rsidRDefault="004B3507" w:rsidP="007F4676">
      <w:pPr>
        <w:tabs>
          <w:tab w:val="left" w:pos="851"/>
        </w:tabs>
        <w:jc w:val="both"/>
        <w:rPr>
          <w:b/>
          <w:bCs/>
          <w:sz w:val="24"/>
          <w:szCs w:val="24"/>
          <w:lang w:val="fr-FR"/>
        </w:rPr>
      </w:pPr>
      <w:r w:rsidRPr="004D2D4F">
        <w:rPr>
          <w:b/>
          <w:bCs/>
          <w:sz w:val="24"/>
          <w:szCs w:val="24"/>
          <w:lang w:val="fr-FR"/>
        </w:rPr>
        <w:t>PARHON, C.</w:t>
      </w:r>
    </w:p>
    <w:p w:rsidR="004B3507" w:rsidRPr="004D2D4F" w:rsidRDefault="004B3507" w:rsidP="007F4676">
      <w:pPr>
        <w:tabs>
          <w:tab w:val="left" w:pos="851"/>
        </w:tabs>
        <w:jc w:val="both"/>
        <w:rPr>
          <w:sz w:val="24"/>
          <w:szCs w:val="24"/>
          <w:lang w:val="fr-FR"/>
        </w:rPr>
      </w:pPr>
      <w:r w:rsidRPr="004D2D4F">
        <w:rPr>
          <w:b/>
          <w:bCs/>
          <w:sz w:val="24"/>
          <w:szCs w:val="24"/>
          <w:lang w:val="fr-FR"/>
        </w:rPr>
        <w:tab/>
      </w:r>
      <w:r w:rsidRPr="004D2D4F">
        <w:rPr>
          <w:sz w:val="24"/>
          <w:szCs w:val="24"/>
          <w:lang w:val="fr-FR"/>
        </w:rPr>
        <w:t>Dare de seamă asupra Congresu</w:t>
      </w:r>
      <w:r w:rsidR="00830950" w:rsidRPr="004D2D4F">
        <w:rPr>
          <w:sz w:val="24"/>
          <w:szCs w:val="24"/>
          <w:lang w:val="fr-FR"/>
        </w:rPr>
        <w:t>lui Internaţional de Neurologie</w:t>
      </w:r>
      <w:r w:rsidRPr="004D2D4F">
        <w:rPr>
          <w:sz w:val="24"/>
          <w:szCs w:val="24"/>
          <w:lang w:val="fr-FR"/>
        </w:rPr>
        <w:t>, Psihiatrie, Psih</w:t>
      </w:r>
      <w:r w:rsidR="00830950" w:rsidRPr="004D2D4F">
        <w:rPr>
          <w:sz w:val="24"/>
          <w:szCs w:val="24"/>
          <w:lang w:val="fr-FR"/>
        </w:rPr>
        <w:t>ologie şi Asistenţa Alienaţilor</w:t>
      </w:r>
      <w:r w:rsidRPr="004D2D4F">
        <w:rPr>
          <w:sz w:val="24"/>
          <w:szCs w:val="24"/>
          <w:lang w:val="fr-FR"/>
        </w:rPr>
        <w:t>, ţinut la Amsterdam de la 2-7 Septembrie (st. n. ) 1907 / C. Parhon . – Bucureşti : Tipog</w:t>
      </w:r>
      <w:r w:rsidR="00830950" w:rsidRPr="004D2D4F">
        <w:rPr>
          <w:sz w:val="24"/>
          <w:szCs w:val="24"/>
          <w:lang w:val="fr-FR"/>
        </w:rPr>
        <w:t>rafia “L’Indépendance Roumaine”</w:t>
      </w:r>
      <w:r w:rsidRPr="004D2D4F">
        <w:rPr>
          <w:sz w:val="24"/>
          <w:szCs w:val="24"/>
          <w:lang w:val="fr-FR"/>
        </w:rPr>
        <w:t>, 1907 . – 16 p. ; 23 cm.</w:t>
      </w:r>
    </w:p>
    <w:p w:rsidR="004B3507" w:rsidRPr="004D2D4F" w:rsidRDefault="0076073E" w:rsidP="007F4676">
      <w:pPr>
        <w:tabs>
          <w:tab w:val="left" w:pos="851"/>
        </w:tabs>
        <w:jc w:val="both"/>
        <w:rPr>
          <w:sz w:val="24"/>
          <w:szCs w:val="24"/>
        </w:rPr>
      </w:pPr>
      <w:r w:rsidRPr="004D2D4F">
        <w:rPr>
          <w:sz w:val="24"/>
          <w:szCs w:val="24"/>
        </w:rPr>
        <w:tab/>
      </w:r>
      <w:r w:rsidR="00804436">
        <w:rPr>
          <w:sz w:val="24"/>
          <w:szCs w:val="24"/>
        </w:rPr>
        <w:t>Extras din “Revista Stiinţelor M</w:t>
      </w:r>
      <w:r w:rsidR="004B3507" w:rsidRPr="004D2D4F">
        <w:rPr>
          <w:sz w:val="24"/>
          <w:szCs w:val="24"/>
        </w:rPr>
        <w:t>edicale”</w:t>
      </w:r>
    </w:p>
    <w:p w:rsidR="004B3507" w:rsidRPr="004D2D4F" w:rsidRDefault="0076073E" w:rsidP="007F4676">
      <w:pPr>
        <w:tabs>
          <w:tab w:val="left" w:pos="851"/>
        </w:tabs>
        <w:jc w:val="both"/>
        <w:rPr>
          <w:sz w:val="24"/>
          <w:szCs w:val="24"/>
        </w:rPr>
      </w:pPr>
      <w:r w:rsidRPr="004D2D4F">
        <w:rPr>
          <w:sz w:val="24"/>
          <w:szCs w:val="24"/>
        </w:rPr>
        <w:tab/>
      </w:r>
      <w:r w:rsidR="004B3507" w:rsidRPr="004D2D4F">
        <w:rPr>
          <w:sz w:val="24"/>
          <w:szCs w:val="24"/>
        </w:rPr>
        <w:t>Coligat</w:t>
      </w:r>
    </w:p>
    <w:p w:rsidR="004B3507" w:rsidRPr="004D2D4F" w:rsidRDefault="004B3507" w:rsidP="007F4676">
      <w:pPr>
        <w:tabs>
          <w:tab w:val="left" w:pos="851"/>
        </w:tabs>
        <w:jc w:val="both"/>
        <w:rPr>
          <w:sz w:val="24"/>
          <w:szCs w:val="24"/>
        </w:rPr>
      </w:pPr>
      <w:r w:rsidRPr="004D2D4F">
        <w:rPr>
          <w:sz w:val="24"/>
          <w:szCs w:val="24"/>
        </w:rPr>
        <w:t xml:space="preserve">616.8(063) </w:t>
      </w:r>
    </w:p>
    <w:p w:rsidR="006A47F8" w:rsidRPr="004D2D4F" w:rsidRDefault="006A47F8" w:rsidP="007F4676">
      <w:pPr>
        <w:tabs>
          <w:tab w:val="left" w:pos="851"/>
        </w:tabs>
        <w:jc w:val="both"/>
        <w:rPr>
          <w:sz w:val="24"/>
          <w:szCs w:val="24"/>
        </w:rPr>
      </w:pPr>
    </w:p>
    <w:p w:rsidR="006A47F8" w:rsidRPr="004D2D4F" w:rsidRDefault="006A47F8" w:rsidP="007F4676">
      <w:pPr>
        <w:tabs>
          <w:tab w:val="left" w:pos="851"/>
        </w:tabs>
        <w:jc w:val="both"/>
        <w:rPr>
          <w:sz w:val="24"/>
          <w:szCs w:val="24"/>
        </w:rPr>
      </w:pPr>
    </w:p>
    <w:p w:rsidR="006A47F8" w:rsidRPr="004D2D4F" w:rsidRDefault="006A47F8" w:rsidP="006A47F8">
      <w:pPr>
        <w:tabs>
          <w:tab w:val="left" w:pos="851"/>
        </w:tabs>
        <w:jc w:val="both"/>
        <w:rPr>
          <w:b/>
          <w:bCs/>
          <w:sz w:val="24"/>
          <w:szCs w:val="24"/>
          <w:lang w:val="fr-FR"/>
        </w:rPr>
      </w:pPr>
      <w:r w:rsidRPr="004D2D4F">
        <w:rPr>
          <w:b/>
          <w:bCs/>
          <w:sz w:val="24"/>
          <w:szCs w:val="24"/>
          <w:lang w:val="ro-RO"/>
        </w:rPr>
        <w:t>I.M. II 2486</w:t>
      </w:r>
      <w:r w:rsidRPr="004D2D4F">
        <w:rPr>
          <w:b/>
          <w:bCs/>
          <w:sz w:val="24"/>
          <w:szCs w:val="24"/>
          <w:lang w:val="fr-FR"/>
        </w:rPr>
        <w:t>/1; I.M. II 1250</w:t>
      </w:r>
    </w:p>
    <w:p w:rsidR="006A47F8" w:rsidRPr="004D2D4F" w:rsidRDefault="006A47F8" w:rsidP="006A47F8">
      <w:pPr>
        <w:tabs>
          <w:tab w:val="left" w:pos="851"/>
        </w:tabs>
        <w:jc w:val="both"/>
        <w:rPr>
          <w:b/>
          <w:bCs/>
          <w:sz w:val="24"/>
          <w:szCs w:val="24"/>
          <w:lang w:val="fr-FR"/>
        </w:rPr>
      </w:pPr>
      <w:r w:rsidRPr="004D2D4F">
        <w:rPr>
          <w:b/>
          <w:bCs/>
          <w:sz w:val="24"/>
          <w:szCs w:val="24"/>
          <w:lang w:val="fr-FR"/>
        </w:rPr>
        <w:t xml:space="preserve">PARHON, C. </w:t>
      </w:r>
    </w:p>
    <w:p w:rsidR="006A47F8" w:rsidRPr="004D2D4F" w:rsidRDefault="006A47F8" w:rsidP="006A47F8">
      <w:pPr>
        <w:tabs>
          <w:tab w:val="left" w:pos="851"/>
        </w:tabs>
        <w:jc w:val="both"/>
        <w:rPr>
          <w:sz w:val="24"/>
          <w:szCs w:val="24"/>
          <w:lang w:val="ro-RO"/>
        </w:rPr>
      </w:pPr>
      <w:r w:rsidRPr="004D2D4F">
        <w:rPr>
          <w:b/>
          <w:bCs/>
          <w:sz w:val="24"/>
          <w:szCs w:val="24"/>
          <w:lang w:val="fr-FR"/>
        </w:rPr>
        <w:tab/>
      </w:r>
      <w:r w:rsidRPr="004D2D4F">
        <w:rPr>
          <w:sz w:val="24"/>
          <w:szCs w:val="24"/>
          <w:lang w:val="fr-FR"/>
        </w:rPr>
        <w:t xml:space="preserve">Expunere de titluri </w:t>
      </w:r>
      <w:r w:rsidRPr="004D2D4F">
        <w:rPr>
          <w:sz w:val="24"/>
          <w:szCs w:val="24"/>
          <w:lang w:val="ro-RO"/>
        </w:rPr>
        <w:t xml:space="preserve">şi lucrări </w:t>
      </w:r>
      <w:r w:rsidRPr="004D2D4F">
        <w:rPr>
          <w:sz w:val="24"/>
          <w:szCs w:val="24"/>
          <w:lang w:val="fr-FR"/>
        </w:rPr>
        <w:t xml:space="preserve">/ C. I. Parhon . – Alexandria : Tipografia </w:t>
      </w:r>
      <w:r w:rsidRPr="004D2D4F">
        <w:rPr>
          <w:sz w:val="24"/>
          <w:szCs w:val="24"/>
          <w:lang w:val="ro-RO"/>
        </w:rPr>
        <w:t>şi Librăria „Alexandri” Anghel N. Vasilescu, 1903 . – 71 p. ; 23 cm.</w:t>
      </w:r>
    </w:p>
    <w:p w:rsidR="006A47F8" w:rsidRPr="004D2D4F" w:rsidRDefault="006A47F8" w:rsidP="006A47F8">
      <w:pPr>
        <w:tabs>
          <w:tab w:val="left" w:pos="851"/>
        </w:tabs>
        <w:jc w:val="both"/>
        <w:rPr>
          <w:sz w:val="24"/>
          <w:szCs w:val="24"/>
          <w:lang w:val="ro-RO"/>
        </w:rPr>
      </w:pPr>
      <w:r w:rsidRPr="004D2D4F">
        <w:rPr>
          <w:sz w:val="24"/>
          <w:szCs w:val="24"/>
          <w:lang w:val="ro-RO"/>
        </w:rPr>
        <w:t>016:616.8</w:t>
      </w:r>
    </w:p>
    <w:p w:rsidR="006A47F8" w:rsidRPr="004D2D4F" w:rsidRDefault="006A47F8" w:rsidP="006A47F8">
      <w:pPr>
        <w:tabs>
          <w:tab w:val="left" w:pos="851"/>
        </w:tabs>
        <w:jc w:val="both"/>
        <w:rPr>
          <w:sz w:val="24"/>
          <w:szCs w:val="24"/>
          <w:lang w:val="ro-RO"/>
        </w:rPr>
      </w:pPr>
    </w:p>
    <w:p w:rsidR="005B1BC3" w:rsidRPr="004D2D4F" w:rsidRDefault="005B1BC3" w:rsidP="007F4676">
      <w:pPr>
        <w:tabs>
          <w:tab w:val="left" w:pos="851"/>
        </w:tabs>
        <w:jc w:val="both"/>
        <w:rPr>
          <w:sz w:val="24"/>
          <w:szCs w:val="24"/>
        </w:rPr>
      </w:pPr>
    </w:p>
    <w:p w:rsidR="00536890" w:rsidRPr="004D2D4F" w:rsidRDefault="00536890" w:rsidP="00536890">
      <w:pPr>
        <w:tabs>
          <w:tab w:val="left" w:pos="851"/>
        </w:tabs>
        <w:jc w:val="both"/>
        <w:rPr>
          <w:b/>
          <w:bCs/>
          <w:sz w:val="24"/>
          <w:szCs w:val="24"/>
          <w:lang w:val="ro-RO"/>
        </w:rPr>
      </w:pPr>
      <w:r w:rsidRPr="004D2D4F">
        <w:rPr>
          <w:b/>
          <w:bCs/>
          <w:sz w:val="24"/>
          <w:szCs w:val="24"/>
          <w:lang w:val="ro-RO"/>
        </w:rPr>
        <w:t>I.M. II 2486/56</w:t>
      </w:r>
    </w:p>
    <w:p w:rsidR="00536890" w:rsidRPr="004D2D4F" w:rsidRDefault="00536890" w:rsidP="00536890">
      <w:pPr>
        <w:tabs>
          <w:tab w:val="left" w:pos="851"/>
        </w:tabs>
        <w:jc w:val="both"/>
        <w:rPr>
          <w:b/>
          <w:bCs/>
          <w:sz w:val="24"/>
          <w:szCs w:val="24"/>
          <w:lang w:val="ro-RO"/>
        </w:rPr>
      </w:pPr>
      <w:r w:rsidRPr="004D2D4F">
        <w:rPr>
          <w:b/>
          <w:bCs/>
          <w:sz w:val="24"/>
          <w:szCs w:val="24"/>
          <w:lang w:val="ro-RO"/>
        </w:rPr>
        <w:t xml:space="preserve">PARHON, C. </w:t>
      </w:r>
    </w:p>
    <w:p w:rsidR="00536890" w:rsidRPr="004D2D4F" w:rsidRDefault="00536890" w:rsidP="00536890">
      <w:pPr>
        <w:tabs>
          <w:tab w:val="left" w:pos="851"/>
        </w:tabs>
        <w:jc w:val="both"/>
        <w:rPr>
          <w:sz w:val="24"/>
          <w:szCs w:val="24"/>
          <w:lang w:val="ro-RO"/>
        </w:rPr>
      </w:pPr>
      <w:r w:rsidRPr="004D2D4F">
        <w:rPr>
          <w:b/>
          <w:bCs/>
          <w:sz w:val="24"/>
          <w:szCs w:val="24"/>
          <w:lang w:val="ro-RO"/>
        </w:rPr>
        <w:tab/>
      </w:r>
      <w:r w:rsidRPr="004D2D4F">
        <w:rPr>
          <w:sz w:val="24"/>
          <w:szCs w:val="24"/>
          <w:lang w:val="ro-RO"/>
        </w:rPr>
        <w:t>Notă asupra elementului conducător al curentului nervos şi electric în sistemul nervos : Întâmpinare cu ocaziunea unei aserţiuni neîntemeiate a d-lui Ştefănescu-Zănoagă / C. Parhon . – Bucureşti : Tip. Carol Göbl, [ s.a. ] . – 4 p. ; 23 cm.</w:t>
      </w:r>
    </w:p>
    <w:p w:rsidR="00536890" w:rsidRPr="004D2D4F" w:rsidRDefault="00536890" w:rsidP="00536890">
      <w:pPr>
        <w:tabs>
          <w:tab w:val="left" w:pos="851"/>
        </w:tabs>
        <w:jc w:val="both"/>
        <w:rPr>
          <w:sz w:val="24"/>
          <w:szCs w:val="24"/>
          <w:lang w:val="ro-RO"/>
        </w:rPr>
      </w:pPr>
      <w:r w:rsidRPr="004D2D4F">
        <w:rPr>
          <w:sz w:val="24"/>
          <w:szCs w:val="24"/>
          <w:lang w:val="ro-RO"/>
        </w:rPr>
        <w:tab/>
        <w:t xml:space="preserve">Extras din „Revista Ştiinţelor Medicale”, No. 4 </w:t>
      </w:r>
    </w:p>
    <w:p w:rsidR="00536890" w:rsidRPr="004D2D4F" w:rsidRDefault="00536890" w:rsidP="00536890">
      <w:pPr>
        <w:tabs>
          <w:tab w:val="left" w:pos="851"/>
        </w:tabs>
        <w:jc w:val="both"/>
        <w:rPr>
          <w:sz w:val="24"/>
          <w:szCs w:val="24"/>
          <w:lang w:val="ro-RO"/>
        </w:rPr>
      </w:pPr>
      <w:r w:rsidRPr="004D2D4F">
        <w:rPr>
          <w:sz w:val="24"/>
          <w:szCs w:val="24"/>
          <w:lang w:val="ro-RO"/>
        </w:rPr>
        <w:tab/>
        <w:t>Coligat</w:t>
      </w:r>
    </w:p>
    <w:p w:rsidR="00536890" w:rsidRPr="004D2D4F" w:rsidRDefault="00536890" w:rsidP="00536890">
      <w:pPr>
        <w:tabs>
          <w:tab w:val="left" w:pos="851"/>
        </w:tabs>
        <w:jc w:val="both"/>
        <w:rPr>
          <w:sz w:val="24"/>
          <w:szCs w:val="24"/>
          <w:lang w:val="ro-RO"/>
        </w:rPr>
      </w:pPr>
      <w:r w:rsidRPr="004D2D4F">
        <w:rPr>
          <w:sz w:val="24"/>
          <w:szCs w:val="24"/>
          <w:lang w:val="ro-RO"/>
        </w:rPr>
        <w:t xml:space="preserve">612.8    </w:t>
      </w:r>
    </w:p>
    <w:p w:rsidR="00536890" w:rsidRPr="004D2D4F" w:rsidRDefault="00536890" w:rsidP="00536890">
      <w:pPr>
        <w:tabs>
          <w:tab w:val="left" w:pos="851"/>
        </w:tabs>
        <w:jc w:val="both"/>
        <w:rPr>
          <w:sz w:val="24"/>
          <w:szCs w:val="24"/>
          <w:lang w:val="ro-RO"/>
        </w:rPr>
      </w:pPr>
    </w:p>
    <w:p w:rsidR="00536890" w:rsidRPr="004D2D4F" w:rsidRDefault="00536890" w:rsidP="00536890">
      <w:pPr>
        <w:tabs>
          <w:tab w:val="left" w:pos="851"/>
        </w:tabs>
        <w:jc w:val="both"/>
        <w:rPr>
          <w:sz w:val="24"/>
          <w:szCs w:val="24"/>
          <w:lang w:val="ro-RO"/>
        </w:rPr>
      </w:pPr>
    </w:p>
    <w:p w:rsidR="00536890" w:rsidRPr="004D2D4F" w:rsidRDefault="00536890" w:rsidP="00536890">
      <w:pPr>
        <w:tabs>
          <w:tab w:val="left" w:pos="851"/>
        </w:tabs>
        <w:jc w:val="both"/>
        <w:rPr>
          <w:b/>
          <w:bCs/>
          <w:sz w:val="24"/>
          <w:szCs w:val="24"/>
          <w:lang w:val="fr-FR"/>
        </w:rPr>
      </w:pPr>
      <w:r w:rsidRPr="004D2D4F">
        <w:rPr>
          <w:b/>
          <w:bCs/>
          <w:sz w:val="24"/>
          <w:szCs w:val="24"/>
          <w:lang w:val="fr-FR"/>
        </w:rPr>
        <w:t>I.M. II 2486/45</w:t>
      </w:r>
    </w:p>
    <w:p w:rsidR="00536890" w:rsidRPr="004D2D4F" w:rsidRDefault="00536890" w:rsidP="00536890">
      <w:pPr>
        <w:tabs>
          <w:tab w:val="left" w:pos="851"/>
        </w:tabs>
        <w:jc w:val="both"/>
        <w:rPr>
          <w:b/>
          <w:bCs/>
          <w:sz w:val="24"/>
          <w:szCs w:val="24"/>
          <w:lang w:val="fr-FR"/>
        </w:rPr>
      </w:pPr>
      <w:r w:rsidRPr="004D2D4F">
        <w:rPr>
          <w:b/>
          <w:bCs/>
          <w:sz w:val="24"/>
          <w:szCs w:val="24"/>
          <w:lang w:val="fr-FR"/>
        </w:rPr>
        <w:t>PARHON, C. ; BAIATU, J.</w:t>
      </w:r>
    </w:p>
    <w:p w:rsidR="00536890" w:rsidRPr="004D2D4F" w:rsidRDefault="00536890" w:rsidP="00536890">
      <w:pPr>
        <w:tabs>
          <w:tab w:val="left" w:pos="851"/>
        </w:tabs>
        <w:jc w:val="both"/>
        <w:rPr>
          <w:sz w:val="24"/>
          <w:szCs w:val="24"/>
          <w:lang w:val="fr-FR"/>
        </w:rPr>
      </w:pPr>
      <w:r w:rsidRPr="004D2D4F">
        <w:rPr>
          <w:b/>
          <w:bCs/>
          <w:sz w:val="24"/>
          <w:szCs w:val="24"/>
          <w:lang w:val="fr-FR"/>
        </w:rPr>
        <w:tab/>
      </w:r>
      <w:r w:rsidRPr="004D2D4F">
        <w:rPr>
          <w:sz w:val="24"/>
          <w:szCs w:val="24"/>
          <w:lang w:val="fr-FR"/>
        </w:rPr>
        <w:t>Note sur un cas de rhumatisme chronique associé à l’Hémiplégie. Prédominance des déformations du côté opposé à l’hémiplégie / C.I. Parhon, J. Baiatu . – Paris : [s. n.], 1909 . – p. 806-808 ; 23 cm.</w:t>
      </w:r>
    </w:p>
    <w:p w:rsidR="00536890" w:rsidRPr="004D2D4F" w:rsidRDefault="00536890" w:rsidP="00536890">
      <w:pPr>
        <w:tabs>
          <w:tab w:val="left" w:pos="851"/>
        </w:tabs>
        <w:jc w:val="both"/>
        <w:rPr>
          <w:sz w:val="24"/>
          <w:szCs w:val="24"/>
          <w:lang w:val="fr-FR"/>
        </w:rPr>
      </w:pPr>
      <w:r w:rsidRPr="004D2D4F">
        <w:rPr>
          <w:sz w:val="24"/>
          <w:szCs w:val="24"/>
          <w:lang w:val="fr-FR"/>
        </w:rPr>
        <w:tab/>
        <w:t>Extras din “Société de Neurologie de Paris”, 3 Juin 1909</w:t>
      </w:r>
    </w:p>
    <w:p w:rsidR="00536890" w:rsidRPr="004D2D4F" w:rsidRDefault="00536890" w:rsidP="00536890">
      <w:pPr>
        <w:tabs>
          <w:tab w:val="left" w:pos="851"/>
        </w:tabs>
        <w:jc w:val="both"/>
        <w:rPr>
          <w:sz w:val="24"/>
          <w:szCs w:val="24"/>
        </w:rPr>
      </w:pPr>
      <w:r w:rsidRPr="004D2D4F">
        <w:rPr>
          <w:sz w:val="24"/>
          <w:szCs w:val="24"/>
        </w:rPr>
        <w:tab/>
        <w:t>Coligat</w:t>
      </w:r>
    </w:p>
    <w:p w:rsidR="00536890" w:rsidRPr="004D2D4F" w:rsidRDefault="00536890" w:rsidP="00536890">
      <w:pPr>
        <w:tabs>
          <w:tab w:val="left" w:pos="851"/>
        </w:tabs>
        <w:jc w:val="both"/>
        <w:rPr>
          <w:sz w:val="24"/>
          <w:szCs w:val="24"/>
          <w:lang w:val="ro-RO"/>
        </w:rPr>
      </w:pPr>
      <w:r w:rsidRPr="004D2D4F">
        <w:rPr>
          <w:sz w:val="24"/>
          <w:szCs w:val="24"/>
        </w:rPr>
        <w:t>616.72-002.77:616.8-009.11-031</w:t>
      </w:r>
    </w:p>
    <w:p w:rsidR="00536890" w:rsidRPr="004D2D4F" w:rsidRDefault="00536890" w:rsidP="00536890">
      <w:pPr>
        <w:tabs>
          <w:tab w:val="left" w:pos="851"/>
        </w:tabs>
        <w:jc w:val="both"/>
        <w:rPr>
          <w:sz w:val="24"/>
          <w:szCs w:val="24"/>
        </w:rPr>
      </w:pPr>
    </w:p>
    <w:p w:rsidR="006F412B" w:rsidRDefault="006F412B" w:rsidP="007F4676">
      <w:pPr>
        <w:tabs>
          <w:tab w:val="left" w:pos="851"/>
        </w:tabs>
        <w:jc w:val="both"/>
        <w:rPr>
          <w:sz w:val="24"/>
          <w:szCs w:val="24"/>
        </w:rPr>
      </w:pPr>
    </w:p>
    <w:p w:rsidR="00876C1E" w:rsidRPr="00876C1E" w:rsidRDefault="00876C1E" w:rsidP="007F4676">
      <w:pPr>
        <w:tabs>
          <w:tab w:val="left" w:pos="851"/>
        </w:tabs>
        <w:jc w:val="both"/>
        <w:rPr>
          <w:b/>
          <w:sz w:val="24"/>
          <w:szCs w:val="24"/>
        </w:rPr>
      </w:pPr>
      <w:r w:rsidRPr="00876C1E">
        <w:rPr>
          <w:b/>
          <w:sz w:val="24"/>
          <w:szCs w:val="24"/>
        </w:rPr>
        <w:t>I.M. III. 1074</w:t>
      </w:r>
    </w:p>
    <w:p w:rsidR="00876C1E" w:rsidRPr="00876C1E" w:rsidRDefault="00876C1E" w:rsidP="007F4676">
      <w:pPr>
        <w:tabs>
          <w:tab w:val="left" w:pos="851"/>
        </w:tabs>
        <w:jc w:val="both"/>
        <w:rPr>
          <w:b/>
          <w:sz w:val="24"/>
          <w:szCs w:val="24"/>
        </w:rPr>
      </w:pPr>
      <w:r w:rsidRPr="00876C1E">
        <w:rPr>
          <w:b/>
          <w:sz w:val="24"/>
          <w:szCs w:val="24"/>
        </w:rPr>
        <w:t xml:space="preserve">PARHON, </w:t>
      </w:r>
      <w:r>
        <w:rPr>
          <w:b/>
          <w:sz w:val="24"/>
          <w:szCs w:val="24"/>
        </w:rPr>
        <w:t xml:space="preserve">C </w:t>
      </w:r>
      <w:r w:rsidRPr="00876C1E">
        <w:rPr>
          <w:b/>
          <w:sz w:val="24"/>
          <w:szCs w:val="24"/>
        </w:rPr>
        <w:t xml:space="preserve">;. DAN, C. </w:t>
      </w:r>
    </w:p>
    <w:p w:rsidR="00876C1E" w:rsidRDefault="00876C1E" w:rsidP="007F4676">
      <w:pPr>
        <w:tabs>
          <w:tab w:val="left" w:pos="851"/>
        </w:tabs>
        <w:jc w:val="both"/>
        <w:rPr>
          <w:sz w:val="24"/>
          <w:szCs w:val="24"/>
        </w:rPr>
      </w:pPr>
      <w:r>
        <w:rPr>
          <w:sz w:val="24"/>
          <w:szCs w:val="24"/>
        </w:rPr>
        <w:tab/>
        <w:t>Note sur un cas d’ichtyose avec dé</w:t>
      </w:r>
      <w:r w:rsidR="00460CB1">
        <w:rPr>
          <w:sz w:val="24"/>
          <w:szCs w:val="24"/>
        </w:rPr>
        <w:t>bilité</w:t>
      </w:r>
      <w:r>
        <w:rPr>
          <w:sz w:val="24"/>
          <w:szCs w:val="24"/>
        </w:rPr>
        <w:t xml:space="preserve"> mentale / C. Parhon, C. Dan . – [</w:t>
      </w:r>
      <w:r w:rsidR="00460CB1">
        <w:rPr>
          <w:sz w:val="24"/>
          <w:szCs w:val="24"/>
        </w:rPr>
        <w:t xml:space="preserve">Bucarest] : Universala </w:t>
      </w:r>
      <w:r>
        <w:rPr>
          <w:sz w:val="24"/>
          <w:szCs w:val="24"/>
        </w:rPr>
        <w:t>Institut de Arte Grafice, 1913 . -</w:t>
      </w:r>
      <w:r w:rsidR="00460CB1">
        <w:rPr>
          <w:sz w:val="24"/>
          <w:szCs w:val="24"/>
        </w:rPr>
        <w:t xml:space="preserve"> </w:t>
      </w:r>
      <w:r>
        <w:rPr>
          <w:sz w:val="24"/>
          <w:szCs w:val="24"/>
        </w:rPr>
        <w:t xml:space="preserve">5 p. ; 23 cm. </w:t>
      </w:r>
    </w:p>
    <w:p w:rsidR="00876C1E" w:rsidRDefault="00876C1E" w:rsidP="007F4676">
      <w:pPr>
        <w:tabs>
          <w:tab w:val="left" w:pos="851"/>
        </w:tabs>
        <w:jc w:val="both"/>
        <w:rPr>
          <w:sz w:val="24"/>
          <w:szCs w:val="24"/>
        </w:rPr>
      </w:pPr>
      <w:r>
        <w:rPr>
          <w:sz w:val="24"/>
          <w:szCs w:val="24"/>
        </w:rPr>
        <w:tab/>
      </w:r>
      <w:r w:rsidR="00460CB1">
        <w:rPr>
          <w:sz w:val="24"/>
          <w:szCs w:val="24"/>
        </w:rPr>
        <w:t>Comunic. á</w:t>
      </w:r>
      <w:r>
        <w:rPr>
          <w:sz w:val="24"/>
          <w:szCs w:val="24"/>
        </w:rPr>
        <w:t xml:space="preserve"> la Soc. </w:t>
      </w:r>
      <w:r w:rsidR="00460CB1">
        <w:rPr>
          <w:sz w:val="24"/>
          <w:szCs w:val="24"/>
        </w:rPr>
        <w:t>dé</w:t>
      </w:r>
      <w:r>
        <w:rPr>
          <w:sz w:val="24"/>
          <w:szCs w:val="24"/>
        </w:rPr>
        <w:t>s Sci</w:t>
      </w:r>
      <w:r w:rsidR="00460CB1">
        <w:rPr>
          <w:sz w:val="24"/>
          <w:szCs w:val="24"/>
        </w:rPr>
        <w:t>ences mé</w:t>
      </w:r>
      <w:r>
        <w:rPr>
          <w:sz w:val="24"/>
          <w:szCs w:val="24"/>
        </w:rPr>
        <w:t xml:space="preserve">dic. de Bucarest. Séance du 16 Janvier </w:t>
      </w:r>
      <w:r w:rsidR="00460CB1">
        <w:rPr>
          <w:sz w:val="24"/>
          <w:szCs w:val="24"/>
        </w:rPr>
        <w:t>1911</w:t>
      </w:r>
    </w:p>
    <w:p w:rsidR="00876C1E" w:rsidRDefault="00876C1E" w:rsidP="007F4676">
      <w:pPr>
        <w:tabs>
          <w:tab w:val="left" w:pos="851"/>
        </w:tabs>
        <w:jc w:val="both"/>
        <w:rPr>
          <w:sz w:val="24"/>
          <w:szCs w:val="24"/>
        </w:rPr>
      </w:pPr>
      <w:r>
        <w:rPr>
          <w:sz w:val="24"/>
          <w:szCs w:val="24"/>
        </w:rPr>
        <w:t>616.5:616.89-008.454</w:t>
      </w:r>
    </w:p>
    <w:p w:rsidR="00876C1E" w:rsidRDefault="00876C1E" w:rsidP="007F4676">
      <w:pPr>
        <w:tabs>
          <w:tab w:val="left" w:pos="851"/>
        </w:tabs>
        <w:jc w:val="both"/>
        <w:rPr>
          <w:sz w:val="24"/>
          <w:szCs w:val="24"/>
        </w:rPr>
      </w:pPr>
    </w:p>
    <w:p w:rsidR="00876C1E" w:rsidRDefault="00876C1E" w:rsidP="007F4676">
      <w:pPr>
        <w:tabs>
          <w:tab w:val="left" w:pos="851"/>
        </w:tabs>
        <w:jc w:val="both"/>
        <w:rPr>
          <w:sz w:val="24"/>
          <w:szCs w:val="24"/>
        </w:rPr>
      </w:pPr>
    </w:p>
    <w:p w:rsidR="005F1986" w:rsidRPr="005F1986" w:rsidRDefault="005F1986" w:rsidP="007F4676">
      <w:pPr>
        <w:tabs>
          <w:tab w:val="left" w:pos="851"/>
        </w:tabs>
        <w:jc w:val="both"/>
        <w:rPr>
          <w:b/>
          <w:sz w:val="24"/>
          <w:szCs w:val="24"/>
        </w:rPr>
      </w:pPr>
      <w:r w:rsidRPr="005F1986">
        <w:rPr>
          <w:b/>
          <w:sz w:val="24"/>
          <w:szCs w:val="24"/>
        </w:rPr>
        <w:lastRenderedPageBreak/>
        <w:t>I.M. III 1073</w:t>
      </w:r>
    </w:p>
    <w:p w:rsidR="005F1986" w:rsidRPr="005F1986" w:rsidRDefault="005F1986" w:rsidP="007F4676">
      <w:pPr>
        <w:tabs>
          <w:tab w:val="left" w:pos="851"/>
        </w:tabs>
        <w:jc w:val="both"/>
        <w:rPr>
          <w:b/>
          <w:sz w:val="24"/>
          <w:szCs w:val="24"/>
        </w:rPr>
      </w:pPr>
      <w:r w:rsidRPr="005F1986">
        <w:rPr>
          <w:b/>
          <w:sz w:val="24"/>
          <w:szCs w:val="24"/>
        </w:rPr>
        <w:t>PARHON, C. ; DUMITRESCO, G</w:t>
      </w:r>
    </w:p>
    <w:p w:rsidR="005F1986" w:rsidRDefault="005F1986" w:rsidP="007F4676">
      <w:pPr>
        <w:tabs>
          <w:tab w:val="left" w:pos="851"/>
        </w:tabs>
        <w:jc w:val="both"/>
        <w:rPr>
          <w:sz w:val="24"/>
          <w:szCs w:val="24"/>
        </w:rPr>
      </w:pPr>
      <w:r>
        <w:rPr>
          <w:sz w:val="24"/>
          <w:szCs w:val="24"/>
        </w:rPr>
        <w:tab/>
        <w:t>Lipoïdes des glandes génitales ; Leur action sur les animaux châtrés / C. Parhon, G. Dumitresco . –Jassy : Imprimerie H. Goldner, 1914 . – 5 p. ; 22cm.</w:t>
      </w:r>
    </w:p>
    <w:p w:rsidR="005F1986" w:rsidRDefault="005F1986" w:rsidP="007F4676">
      <w:pPr>
        <w:tabs>
          <w:tab w:val="left" w:pos="851"/>
        </w:tabs>
        <w:jc w:val="both"/>
        <w:rPr>
          <w:sz w:val="24"/>
          <w:szCs w:val="24"/>
        </w:rPr>
      </w:pPr>
      <w:r>
        <w:rPr>
          <w:sz w:val="24"/>
          <w:szCs w:val="24"/>
        </w:rPr>
        <w:tab/>
        <w:t>Comunication du 28 octobre 1914</w:t>
      </w:r>
    </w:p>
    <w:p w:rsidR="00E31A59" w:rsidRDefault="005F1986" w:rsidP="007F4676">
      <w:pPr>
        <w:tabs>
          <w:tab w:val="left" w:pos="851"/>
        </w:tabs>
        <w:jc w:val="both"/>
        <w:rPr>
          <w:sz w:val="24"/>
          <w:szCs w:val="24"/>
        </w:rPr>
      </w:pPr>
      <w:r>
        <w:rPr>
          <w:sz w:val="24"/>
          <w:szCs w:val="24"/>
        </w:rPr>
        <w:tab/>
        <w:t>Ext</w:t>
      </w:r>
      <w:r w:rsidR="00E31A59">
        <w:rPr>
          <w:sz w:val="24"/>
          <w:szCs w:val="24"/>
        </w:rPr>
        <w:t>rait des Bulletins et Mémoires de la Société de Mé</w:t>
      </w:r>
      <w:r>
        <w:rPr>
          <w:sz w:val="24"/>
          <w:szCs w:val="24"/>
        </w:rPr>
        <w:t>d</w:t>
      </w:r>
      <w:r w:rsidR="00E31A59">
        <w:rPr>
          <w:sz w:val="24"/>
          <w:szCs w:val="24"/>
        </w:rPr>
        <w:t>e</w:t>
      </w:r>
      <w:r>
        <w:rPr>
          <w:sz w:val="24"/>
          <w:szCs w:val="24"/>
        </w:rPr>
        <w:t xml:space="preserve">cins et Naturalistes de Jassy, 1914 </w:t>
      </w:r>
    </w:p>
    <w:p w:rsidR="00E31A59" w:rsidRDefault="00E31A59" w:rsidP="007F4676">
      <w:pPr>
        <w:tabs>
          <w:tab w:val="left" w:pos="851"/>
        </w:tabs>
        <w:jc w:val="both"/>
        <w:rPr>
          <w:sz w:val="24"/>
          <w:szCs w:val="24"/>
        </w:rPr>
      </w:pPr>
      <w:r>
        <w:rPr>
          <w:sz w:val="24"/>
          <w:szCs w:val="24"/>
        </w:rPr>
        <w:t>616-092.9</w:t>
      </w:r>
    </w:p>
    <w:p w:rsidR="00E31A59" w:rsidRDefault="00E31A59" w:rsidP="007F4676">
      <w:pPr>
        <w:tabs>
          <w:tab w:val="left" w:pos="851"/>
        </w:tabs>
        <w:jc w:val="both"/>
        <w:rPr>
          <w:sz w:val="24"/>
          <w:szCs w:val="24"/>
        </w:rPr>
      </w:pPr>
    </w:p>
    <w:p w:rsidR="005F1986" w:rsidRDefault="005F1986" w:rsidP="007F4676">
      <w:pPr>
        <w:tabs>
          <w:tab w:val="left" w:pos="851"/>
        </w:tabs>
        <w:jc w:val="both"/>
        <w:rPr>
          <w:sz w:val="24"/>
          <w:szCs w:val="24"/>
        </w:rPr>
      </w:pPr>
    </w:p>
    <w:p w:rsidR="00D5327C" w:rsidRPr="00D5327C" w:rsidRDefault="00D5327C" w:rsidP="007F4676">
      <w:pPr>
        <w:tabs>
          <w:tab w:val="left" w:pos="851"/>
        </w:tabs>
        <w:jc w:val="both"/>
        <w:rPr>
          <w:b/>
          <w:sz w:val="24"/>
          <w:szCs w:val="24"/>
        </w:rPr>
      </w:pPr>
      <w:r w:rsidRPr="00D5327C">
        <w:rPr>
          <w:b/>
          <w:sz w:val="24"/>
          <w:szCs w:val="24"/>
        </w:rPr>
        <w:t xml:space="preserve">I.M. III 1068 </w:t>
      </w:r>
    </w:p>
    <w:p w:rsidR="00D5327C" w:rsidRDefault="00D5327C" w:rsidP="007F4676">
      <w:pPr>
        <w:tabs>
          <w:tab w:val="left" w:pos="851"/>
        </w:tabs>
        <w:jc w:val="both"/>
        <w:rPr>
          <w:sz w:val="24"/>
          <w:szCs w:val="24"/>
        </w:rPr>
      </w:pPr>
      <w:r w:rsidRPr="00D5327C">
        <w:rPr>
          <w:b/>
          <w:sz w:val="24"/>
          <w:szCs w:val="24"/>
        </w:rPr>
        <w:t>PARHON, C. ; DUMITRESCO, G</w:t>
      </w:r>
      <w:r>
        <w:rPr>
          <w:sz w:val="24"/>
          <w:szCs w:val="24"/>
        </w:rPr>
        <w:t xml:space="preserve">. </w:t>
      </w:r>
    </w:p>
    <w:p w:rsidR="00D5327C" w:rsidRDefault="00D5327C" w:rsidP="007F4676">
      <w:pPr>
        <w:tabs>
          <w:tab w:val="left" w:pos="851"/>
        </w:tabs>
        <w:jc w:val="both"/>
        <w:rPr>
          <w:sz w:val="24"/>
          <w:szCs w:val="24"/>
        </w:rPr>
      </w:pPr>
      <w:r>
        <w:rPr>
          <w:sz w:val="24"/>
          <w:szCs w:val="24"/>
        </w:rPr>
        <w:tab/>
        <w:t xml:space="preserve">Note sur la teneur des centres nerveux en calcium dans l’insuffisance thyroïdienne expérimentale / C. Parhon, G. Dumitresco . – Bruxelles : Imprimerie Médicale et Scientifiques L. Severeyns, 1911 . - 3 p. ; 23 cm. </w:t>
      </w:r>
    </w:p>
    <w:p w:rsidR="00D5327C" w:rsidRDefault="00D5327C" w:rsidP="007F4676">
      <w:pPr>
        <w:tabs>
          <w:tab w:val="left" w:pos="851"/>
        </w:tabs>
        <w:jc w:val="both"/>
        <w:rPr>
          <w:sz w:val="24"/>
          <w:szCs w:val="24"/>
        </w:rPr>
      </w:pPr>
      <w:r>
        <w:rPr>
          <w:sz w:val="24"/>
          <w:szCs w:val="24"/>
        </w:rPr>
        <w:tab/>
        <w:t xml:space="preserve">XX-e </w:t>
      </w:r>
      <w:r w:rsidR="00A927FD">
        <w:rPr>
          <w:sz w:val="24"/>
          <w:szCs w:val="24"/>
        </w:rPr>
        <w:t>Congrés Médecins Alié</w:t>
      </w:r>
      <w:r>
        <w:rPr>
          <w:sz w:val="24"/>
          <w:szCs w:val="24"/>
        </w:rPr>
        <w:t>nistes et Neurologistes d</w:t>
      </w:r>
      <w:r w:rsidR="00A927FD">
        <w:rPr>
          <w:sz w:val="24"/>
          <w:szCs w:val="24"/>
        </w:rPr>
        <w:t>e France et des pays de langue Franç</w:t>
      </w:r>
      <w:r>
        <w:rPr>
          <w:sz w:val="24"/>
          <w:szCs w:val="24"/>
        </w:rPr>
        <w:t>aise, Bruxelles –</w:t>
      </w:r>
      <w:r w:rsidR="00A927FD">
        <w:rPr>
          <w:sz w:val="24"/>
          <w:szCs w:val="24"/>
        </w:rPr>
        <w:t xml:space="preserve"> Lié</w:t>
      </w:r>
      <w:r>
        <w:rPr>
          <w:sz w:val="24"/>
          <w:szCs w:val="24"/>
        </w:rPr>
        <w:t>ge,</w:t>
      </w:r>
      <w:r w:rsidR="00A927FD">
        <w:rPr>
          <w:sz w:val="24"/>
          <w:szCs w:val="24"/>
        </w:rPr>
        <w:t xml:space="preserve"> 1er au 8 Aoû</w:t>
      </w:r>
      <w:r>
        <w:rPr>
          <w:sz w:val="24"/>
          <w:szCs w:val="24"/>
        </w:rPr>
        <w:t xml:space="preserve">t 1910 </w:t>
      </w:r>
    </w:p>
    <w:p w:rsidR="00D5327C" w:rsidRDefault="00D5327C" w:rsidP="007F4676">
      <w:pPr>
        <w:tabs>
          <w:tab w:val="left" w:pos="851"/>
        </w:tabs>
        <w:jc w:val="both"/>
        <w:rPr>
          <w:sz w:val="24"/>
          <w:szCs w:val="24"/>
        </w:rPr>
      </w:pPr>
      <w:r>
        <w:rPr>
          <w:sz w:val="24"/>
          <w:szCs w:val="24"/>
        </w:rPr>
        <w:t>616.8:612.44</w:t>
      </w:r>
    </w:p>
    <w:p w:rsidR="00D5327C" w:rsidRDefault="00D5327C" w:rsidP="007F4676">
      <w:pPr>
        <w:tabs>
          <w:tab w:val="left" w:pos="851"/>
        </w:tabs>
        <w:jc w:val="both"/>
        <w:rPr>
          <w:sz w:val="24"/>
          <w:szCs w:val="24"/>
        </w:rPr>
      </w:pPr>
    </w:p>
    <w:p w:rsidR="00D5327C" w:rsidRDefault="00D5327C" w:rsidP="007F4676">
      <w:pPr>
        <w:tabs>
          <w:tab w:val="left" w:pos="851"/>
        </w:tabs>
        <w:jc w:val="both"/>
        <w:rPr>
          <w:sz w:val="24"/>
          <w:szCs w:val="24"/>
        </w:rPr>
      </w:pPr>
    </w:p>
    <w:p w:rsidR="008925E2" w:rsidRPr="008925E2" w:rsidRDefault="008925E2" w:rsidP="007F4676">
      <w:pPr>
        <w:tabs>
          <w:tab w:val="left" w:pos="851"/>
        </w:tabs>
        <w:jc w:val="both"/>
        <w:rPr>
          <w:b/>
          <w:sz w:val="24"/>
          <w:szCs w:val="24"/>
        </w:rPr>
      </w:pPr>
      <w:r w:rsidRPr="008925E2">
        <w:rPr>
          <w:b/>
          <w:sz w:val="24"/>
          <w:szCs w:val="24"/>
        </w:rPr>
        <w:t>I.M. III 1090</w:t>
      </w:r>
    </w:p>
    <w:p w:rsidR="008925E2" w:rsidRPr="008925E2" w:rsidRDefault="008925E2" w:rsidP="007F4676">
      <w:pPr>
        <w:tabs>
          <w:tab w:val="left" w:pos="851"/>
        </w:tabs>
        <w:jc w:val="both"/>
        <w:rPr>
          <w:b/>
          <w:sz w:val="24"/>
          <w:szCs w:val="24"/>
        </w:rPr>
      </w:pPr>
      <w:r w:rsidRPr="008925E2">
        <w:rPr>
          <w:b/>
          <w:sz w:val="24"/>
          <w:szCs w:val="24"/>
        </w:rPr>
        <w:t xml:space="preserve">PARHON, C. ; DUMITRESCO, Gh. ; NICOLAU, Ec. </w:t>
      </w:r>
    </w:p>
    <w:p w:rsidR="008925E2" w:rsidRDefault="008925E2" w:rsidP="007F4676">
      <w:pPr>
        <w:tabs>
          <w:tab w:val="left" w:pos="851"/>
        </w:tabs>
        <w:jc w:val="both"/>
        <w:rPr>
          <w:sz w:val="24"/>
          <w:szCs w:val="24"/>
        </w:rPr>
      </w:pPr>
      <w:r>
        <w:rPr>
          <w:sz w:val="24"/>
          <w:szCs w:val="24"/>
        </w:rPr>
        <w:tab/>
        <w:t xml:space="preserve">Recherches anatomiques, histologiques et chimiques sur le corps thyroide dans l’épilepsie / C. Parhon, Gh. Dumitresco, Ec. Nicolau . - Paris : Masson et Cie, Editeurs, [s.a.] . – 8 p . : tab. ; 23 cm. </w:t>
      </w:r>
    </w:p>
    <w:p w:rsidR="008925E2" w:rsidRDefault="008925E2" w:rsidP="007F4676">
      <w:pPr>
        <w:tabs>
          <w:tab w:val="left" w:pos="851"/>
        </w:tabs>
        <w:jc w:val="both"/>
        <w:rPr>
          <w:sz w:val="24"/>
          <w:szCs w:val="24"/>
        </w:rPr>
      </w:pPr>
      <w:r>
        <w:rPr>
          <w:sz w:val="24"/>
          <w:szCs w:val="24"/>
        </w:rPr>
        <w:tab/>
        <w:t>Bibliogr. p. 7-8</w:t>
      </w:r>
    </w:p>
    <w:p w:rsidR="008925E2" w:rsidRDefault="008925E2" w:rsidP="007F4676">
      <w:pPr>
        <w:tabs>
          <w:tab w:val="left" w:pos="851"/>
        </w:tabs>
        <w:jc w:val="both"/>
        <w:rPr>
          <w:sz w:val="24"/>
          <w:szCs w:val="24"/>
        </w:rPr>
      </w:pPr>
      <w:r>
        <w:rPr>
          <w:sz w:val="24"/>
          <w:szCs w:val="24"/>
        </w:rPr>
        <w:tab/>
        <w:t xml:space="preserve">Extrait de la </w:t>
      </w:r>
      <w:r w:rsidRPr="008925E2">
        <w:rPr>
          <w:i/>
          <w:sz w:val="24"/>
          <w:szCs w:val="24"/>
        </w:rPr>
        <w:t>Revue Neurologique</w:t>
      </w:r>
      <w:r>
        <w:rPr>
          <w:sz w:val="24"/>
          <w:szCs w:val="24"/>
        </w:rPr>
        <w:t xml:space="preserve">, N. 16, aôut, 1912 </w:t>
      </w:r>
    </w:p>
    <w:p w:rsidR="008925E2" w:rsidRDefault="008925E2" w:rsidP="007F4676">
      <w:pPr>
        <w:tabs>
          <w:tab w:val="left" w:pos="851"/>
        </w:tabs>
        <w:jc w:val="both"/>
        <w:rPr>
          <w:sz w:val="24"/>
          <w:szCs w:val="24"/>
        </w:rPr>
      </w:pPr>
    </w:p>
    <w:p w:rsidR="008925E2" w:rsidRPr="004D2D4F" w:rsidRDefault="008925E2" w:rsidP="007F4676">
      <w:pPr>
        <w:tabs>
          <w:tab w:val="left" w:pos="851"/>
        </w:tabs>
        <w:jc w:val="both"/>
        <w:rPr>
          <w:sz w:val="24"/>
          <w:szCs w:val="24"/>
        </w:rPr>
      </w:pPr>
    </w:p>
    <w:p w:rsidR="005B1BC3" w:rsidRPr="004D2D4F" w:rsidRDefault="005B1BC3" w:rsidP="007F4676">
      <w:pPr>
        <w:tabs>
          <w:tab w:val="left" w:pos="851"/>
        </w:tabs>
        <w:jc w:val="both"/>
        <w:rPr>
          <w:b/>
          <w:bCs/>
          <w:sz w:val="24"/>
          <w:szCs w:val="24"/>
          <w:lang w:val="ro-RO"/>
        </w:rPr>
      </w:pPr>
      <w:r w:rsidRPr="004D2D4F">
        <w:rPr>
          <w:b/>
          <w:bCs/>
          <w:sz w:val="24"/>
          <w:szCs w:val="24"/>
          <w:lang w:val="ro-RO"/>
        </w:rPr>
        <w:t>I.M. II 2486/24</w:t>
      </w:r>
      <w:r w:rsidR="00073004">
        <w:rPr>
          <w:b/>
          <w:bCs/>
          <w:sz w:val="24"/>
          <w:szCs w:val="24"/>
          <w:lang w:val="ro-RO"/>
        </w:rPr>
        <w:t xml:space="preserve"> ; I.M. III 1069</w:t>
      </w:r>
    </w:p>
    <w:p w:rsidR="005B1BC3" w:rsidRPr="004D2D4F" w:rsidRDefault="005B1BC3" w:rsidP="007F4676">
      <w:pPr>
        <w:tabs>
          <w:tab w:val="left" w:pos="851"/>
        </w:tabs>
        <w:jc w:val="both"/>
        <w:rPr>
          <w:b/>
          <w:bCs/>
          <w:sz w:val="24"/>
          <w:szCs w:val="24"/>
          <w:lang w:val="ro-RO"/>
        </w:rPr>
      </w:pPr>
      <w:r w:rsidRPr="004D2D4F">
        <w:rPr>
          <w:b/>
          <w:bCs/>
          <w:sz w:val="24"/>
          <w:szCs w:val="24"/>
          <w:lang w:val="ro-RO"/>
        </w:rPr>
        <w:t>PARHON, C. ; DUMITRESCO, G. ; NISSIPESCO, C.</w:t>
      </w:r>
    </w:p>
    <w:p w:rsidR="005B1BC3" w:rsidRPr="004D2D4F" w:rsidRDefault="005B1BC3" w:rsidP="007F4676">
      <w:pPr>
        <w:tabs>
          <w:tab w:val="left" w:pos="851"/>
        </w:tabs>
        <w:jc w:val="both"/>
        <w:rPr>
          <w:sz w:val="24"/>
          <w:szCs w:val="24"/>
          <w:lang w:val="ro-RO"/>
        </w:rPr>
      </w:pPr>
      <w:r w:rsidRPr="004D2D4F">
        <w:rPr>
          <w:b/>
          <w:bCs/>
          <w:sz w:val="24"/>
          <w:szCs w:val="24"/>
          <w:lang w:val="ro-RO"/>
        </w:rPr>
        <w:tab/>
      </w:r>
      <w:r w:rsidRPr="004D2D4F">
        <w:rPr>
          <w:sz w:val="24"/>
          <w:szCs w:val="24"/>
          <w:lang w:val="ro-RO"/>
        </w:rPr>
        <w:t>Note sur la teneur de la glande thyroïde en iode et en phosphore dans un cas de goître kystique avec scoliose de l’adolescence ainsi que deux cas de s</w:t>
      </w:r>
      <w:r w:rsidR="00830950" w:rsidRPr="004D2D4F">
        <w:rPr>
          <w:sz w:val="24"/>
          <w:szCs w:val="24"/>
          <w:lang w:val="ro-RO"/>
        </w:rPr>
        <w:t>yndromede Parkinson / C. Parhon</w:t>
      </w:r>
      <w:r w:rsidRPr="004D2D4F">
        <w:rPr>
          <w:sz w:val="24"/>
          <w:szCs w:val="24"/>
          <w:lang w:val="ro-RO"/>
        </w:rPr>
        <w:t xml:space="preserve">, G. Dumitresco, </w:t>
      </w:r>
      <w:r w:rsidR="00830950" w:rsidRPr="004D2D4F">
        <w:rPr>
          <w:sz w:val="24"/>
          <w:szCs w:val="24"/>
          <w:lang w:val="ro-RO"/>
        </w:rPr>
        <w:t>C. Nissipesco . – [ S.l. : s.n.</w:t>
      </w:r>
      <w:r w:rsidRPr="004D2D4F">
        <w:rPr>
          <w:sz w:val="24"/>
          <w:szCs w:val="24"/>
          <w:lang w:val="ro-RO"/>
        </w:rPr>
        <w:t>, s.a. ] . – 4 p. ; 23 cm.</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Bibliogr. p. 4</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Coligat</w:t>
      </w:r>
    </w:p>
    <w:p w:rsidR="005B1BC3" w:rsidRPr="004D2D4F" w:rsidRDefault="005B1BC3" w:rsidP="007F4676">
      <w:pPr>
        <w:tabs>
          <w:tab w:val="left" w:pos="851"/>
        </w:tabs>
        <w:jc w:val="both"/>
        <w:rPr>
          <w:sz w:val="24"/>
          <w:szCs w:val="24"/>
          <w:lang w:val="ro-RO"/>
        </w:rPr>
      </w:pPr>
      <w:r w:rsidRPr="004D2D4F">
        <w:rPr>
          <w:sz w:val="24"/>
          <w:szCs w:val="24"/>
          <w:lang w:val="ro-RO"/>
        </w:rPr>
        <w:t xml:space="preserve">616.858:616.44 </w:t>
      </w:r>
    </w:p>
    <w:p w:rsidR="005B1BC3" w:rsidRPr="004D2D4F" w:rsidRDefault="005B1BC3"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5B1BC3" w:rsidRPr="004D2D4F" w:rsidRDefault="005B1BC3" w:rsidP="007F4676">
      <w:pPr>
        <w:tabs>
          <w:tab w:val="left" w:pos="851"/>
        </w:tabs>
        <w:jc w:val="both"/>
        <w:rPr>
          <w:b/>
          <w:bCs/>
          <w:sz w:val="24"/>
          <w:szCs w:val="24"/>
          <w:lang w:val="ro-RO"/>
        </w:rPr>
      </w:pPr>
      <w:r w:rsidRPr="004D2D4F">
        <w:rPr>
          <w:b/>
          <w:bCs/>
          <w:sz w:val="24"/>
          <w:szCs w:val="24"/>
          <w:lang w:val="ro-RO"/>
        </w:rPr>
        <w:t>I.M. II 2486/53</w:t>
      </w:r>
    </w:p>
    <w:p w:rsidR="005B1BC3" w:rsidRPr="004D2D4F" w:rsidRDefault="005B1BC3" w:rsidP="007F4676">
      <w:pPr>
        <w:tabs>
          <w:tab w:val="left" w:pos="851"/>
        </w:tabs>
        <w:jc w:val="both"/>
        <w:rPr>
          <w:b/>
          <w:bCs/>
          <w:sz w:val="24"/>
          <w:szCs w:val="24"/>
          <w:lang w:val="ro-RO"/>
        </w:rPr>
      </w:pPr>
      <w:r w:rsidRPr="004D2D4F">
        <w:rPr>
          <w:b/>
          <w:bCs/>
          <w:sz w:val="24"/>
          <w:szCs w:val="24"/>
          <w:lang w:val="ro-RO"/>
        </w:rPr>
        <w:t>PARHON, C. ; DUMITRESCO, G. ; NISSIPESCO, C.</w:t>
      </w:r>
    </w:p>
    <w:p w:rsidR="005B1BC3" w:rsidRPr="004D2D4F" w:rsidRDefault="005B1BC3" w:rsidP="007F4676">
      <w:pPr>
        <w:tabs>
          <w:tab w:val="left" w:pos="851"/>
        </w:tabs>
        <w:jc w:val="both"/>
        <w:rPr>
          <w:sz w:val="24"/>
          <w:szCs w:val="24"/>
          <w:lang w:val="ro-RO"/>
        </w:rPr>
      </w:pPr>
      <w:r w:rsidRPr="004D2D4F">
        <w:rPr>
          <w:b/>
          <w:bCs/>
          <w:sz w:val="24"/>
          <w:szCs w:val="24"/>
          <w:lang w:val="ro-RO"/>
        </w:rPr>
        <w:tab/>
      </w:r>
      <w:r w:rsidRPr="004D2D4F">
        <w:rPr>
          <w:sz w:val="24"/>
          <w:szCs w:val="24"/>
          <w:lang w:val="ro-RO"/>
        </w:rPr>
        <w:t>Note sur les lipoïdes des ovaires / C. Parhon, G. Dumitresco, C. Nissipesco . – Paris : L. Maretheux , 1909 . – 3 p . ; 23 cm.</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Extras din : „Comptes rendus des sé</w:t>
      </w:r>
      <w:r w:rsidR="00673D2D" w:rsidRPr="004D2D4F">
        <w:rPr>
          <w:sz w:val="24"/>
          <w:szCs w:val="24"/>
          <w:lang w:val="ro-RO"/>
        </w:rPr>
        <w:t>ances de la Société de Biologie, 18 Mars 1909</w:t>
      </w:r>
      <w:r w:rsidR="005B1BC3" w:rsidRPr="004D2D4F">
        <w:rPr>
          <w:sz w:val="24"/>
          <w:szCs w:val="24"/>
          <w:lang w:val="ro-RO"/>
        </w:rPr>
        <w:t>, T. LXVI</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Coligat</w:t>
      </w:r>
    </w:p>
    <w:p w:rsidR="005B1BC3" w:rsidRPr="004D2D4F" w:rsidRDefault="005B1BC3" w:rsidP="007F4676">
      <w:pPr>
        <w:tabs>
          <w:tab w:val="left" w:pos="851"/>
        </w:tabs>
        <w:jc w:val="both"/>
        <w:rPr>
          <w:sz w:val="24"/>
          <w:szCs w:val="24"/>
          <w:lang w:val="ro-RO"/>
        </w:rPr>
      </w:pPr>
      <w:r w:rsidRPr="004D2D4F">
        <w:rPr>
          <w:sz w:val="24"/>
          <w:szCs w:val="24"/>
          <w:lang w:val="ro-RO"/>
        </w:rPr>
        <w:lastRenderedPageBreak/>
        <w:t xml:space="preserve">618.11-006 </w:t>
      </w:r>
    </w:p>
    <w:p w:rsidR="005B1BC3" w:rsidRPr="004D2D4F" w:rsidRDefault="005B1BC3"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5B1BC3" w:rsidRPr="004D2D4F" w:rsidRDefault="005B1BC3" w:rsidP="007F4676">
      <w:pPr>
        <w:tabs>
          <w:tab w:val="left" w:pos="851"/>
        </w:tabs>
        <w:jc w:val="both"/>
        <w:rPr>
          <w:b/>
          <w:bCs/>
          <w:sz w:val="24"/>
          <w:szCs w:val="24"/>
          <w:lang w:val="fr-FR"/>
        </w:rPr>
      </w:pPr>
      <w:r w:rsidRPr="004D2D4F">
        <w:rPr>
          <w:b/>
          <w:bCs/>
          <w:sz w:val="24"/>
          <w:szCs w:val="24"/>
          <w:lang w:val="ro-RO"/>
        </w:rPr>
        <w:t>I.M. II 2486</w:t>
      </w:r>
      <w:r w:rsidRPr="004D2D4F">
        <w:rPr>
          <w:b/>
          <w:bCs/>
          <w:sz w:val="24"/>
          <w:szCs w:val="24"/>
          <w:lang w:val="fr-FR"/>
        </w:rPr>
        <w:t>/47</w:t>
      </w:r>
    </w:p>
    <w:p w:rsidR="005B1BC3" w:rsidRPr="004D2D4F" w:rsidRDefault="005B1BC3" w:rsidP="007F4676">
      <w:pPr>
        <w:tabs>
          <w:tab w:val="left" w:pos="851"/>
        </w:tabs>
        <w:jc w:val="both"/>
        <w:rPr>
          <w:b/>
          <w:bCs/>
          <w:sz w:val="24"/>
          <w:szCs w:val="24"/>
          <w:lang w:val="fr-FR"/>
        </w:rPr>
      </w:pPr>
      <w:r w:rsidRPr="004D2D4F">
        <w:rPr>
          <w:b/>
          <w:bCs/>
          <w:sz w:val="24"/>
          <w:szCs w:val="24"/>
          <w:lang w:val="fr-FR"/>
        </w:rPr>
        <w:t>PARHON, C. ; DUMITRESCU, G. ; NISSIPESCO, C.</w:t>
      </w:r>
    </w:p>
    <w:p w:rsidR="005B1BC3" w:rsidRPr="004D2D4F" w:rsidRDefault="005B1BC3" w:rsidP="007F4676">
      <w:pPr>
        <w:tabs>
          <w:tab w:val="left" w:pos="851"/>
        </w:tabs>
        <w:jc w:val="both"/>
        <w:rPr>
          <w:sz w:val="24"/>
          <w:szCs w:val="24"/>
          <w:lang w:val="fr-FR"/>
        </w:rPr>
      </w:pPr>
      <w:r w:rsidRPr="004D2D4F">
        <w:rPr>
          <w:b/>
          <w:bCs/>
          <w:sz w:val="24"/>
          <w:szCs w:val="24"/>
          <w:lang w:val="fr-FR"/>
        </w:rPr>
        <w:tab/>
      </w:r>
      <w:r w:rsidRPr="004D2D4F">
        <w:rPr>
          <w:sz w:val="24"/>
          <w:szCs w:val="24"/>
          <w:lang w:val="fr-FR"/>
        </w:rPr>
        <w:t>Recherches sur la teneur en calcium des centres nerveux des animaux thyro-parathyroïdectomisés / C. Parhon, G. Dumitrescu, C. Nissipesco . – Paris : L. Maretheux, 1909 . – 2 p. ; 23 cm</w:t>
      </w:r>
      <w:r w:rsidR="00673D2D" w:rsidRPr="004D2D4F">
        <w:rPr>
          <w:sz w:val="24"/>
          <w:szCs w:val="24"/>
          <w:lang w:val="fr-FR"/>
        </w:rPr>
        <w:t>.</w:t>
      </w:r>
    </w:p>
    <w:p w:rsidR="005B1BC3" w:rsidRPr="004D2D4F" w:rsidRDefault="0076073E" w:rsidP="007F4676">
      <w:pPr>
        <w:tabs>
          <w:tab w:val="left" w:pos="851"/>
        </w:tabs>
        <w:jc w:val="both"/>
        <w:rPr>
          <w:sz w:val="24"/>
          <w:szCs w:val="24"/>
          <w:lang w:val="fr-FR"/>
        </w:rPr>
      </w:pPr>
      <w:r w:rsidRPr="004D2D4F">
        <w:rPr>
          <w:sz w:val="24"/>
          <w:szCs w:val="24"/>
          <w:lang w:val="fr-FR"/>
        </w:rPr>
        <w:tab/>
      </w:r>
      <w:r w:rsidR="005B1BC3" w:rsidRPr="004D2D4F">
        <w:rPr>
          <w:sz w:val="24"/>
          <w:szCs w:val="24"/>
          <w:lang w:val="fr-FR"/>
        </w:rPr>
        <w:t>Extras din “Comptes rendus des séances de la Société de Biologie”, 8 Avril 1909, T. LXVI</w:t>
      </w:r>
    </w:p>
    <w:p w:rsidR="005B1BC3" w:rsidRPr="004D2D4F" w:rsidRDefault="0076073E" w:rsidP="007F4676">
      <w:pPr>
        <w:tabs>
          <w:tab w:val="left" w:pos="851"/>
        </w:tabs>
        <w:jc w:val="both"/>
        <w:rPr>
          <w:sz w:val="24"/>
          <w:szCs w:val="24"/>
        </w:rPr>
      </w:pPr>
      <w:r w:rsidRPr="004D2D4F">
        <w:rPr>
          <w:sz w:val="24"/>
          <w:szCs w:val="24"/>
        </w:rPr>
        <w:tab/>
      </w:r>
      <w:r w:rsidR="005B1BC3" w:rsidRPr="004D2D4F">
        <w:rPr>
          <w:sz w:val="24"/>
          <w:szCs w:val="24"/>
        </w:rPr>
        <w:t>Coligat</w:t>
      </w:r>
    </w:p>
    <w:p w:rsidR="005B1BC3" w:rsidRPr="004D2D4F" w:rsidRDefault="005B1BC3" w:rsidP="007F4676">
      <w:pPr>
        <w:tabs>
          <w:tab w:val="left" w:pos="851"/>
        </w:tabs>
        <w:jc w:val="both"/>
        <w:rPr>
          <w:sz w:val="24"/>
          <w:szCs w:val="24"/>
          <w:lang w:val="ro-RO"/>
        </w:rPr>
      </w:pPr>
      <w:r w:rsidRPr="004D2D4F">
        <w:rPr>
          <w:sz w:val="24"/>
          <w:szCs w:val="24"/>
        </w:rPr>
        <w:t>616.44</w:t>
      </w:r>
    </w:p>
    <w:p w:rsidR="005B1BC3" w:rsidRPr="004D2D4F" w:rsidRDefault="005B1BC3"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5B1BC3" w:rsidRPr="004D2D4F" w:rsidRDefault="005B1BC3" w:rsidP="007F4676">
      <w:pPr>
        <w:tabs>
          <w:tab w:val="left" w:pos="851"/>
        </w:tabs>
        <w:jc w:val="both"/>
        <w:rPr>
          <w:b/>
          <w:bCs/>
          <w:sz w:val="24"/>
          <w:szCs w:val="24"/>
        </w:rPr>
      </w:pPr>
      <w:r w:rsidRPr="004D2D4F">
        <w:rPr>
          <w:b/>
          <w:bCs/>
          <w:sz w:val="24"/>
          <w:szCs w:val="24"/>
        </w:rPr>
        <w:t>I.M II 3465-50/1</w:t>
      </w:r>
      <w:r w:rsidR="00C521EA">
        <w:rPr>
          <w:b/>
          <w:bCs/>
          <w:sz w:val="24"/>
          <w:szCs w:val="24"/>
        </w:rPr>
        <w:t xml:space="preserve"> ; I.M. III. 1088</w:t>
      </w:r>
    </w:p>
    <w:p w:rsidR="005B1BC3" w:rsidRPr="004D2D4F" w:rsidRDefault="005B1BC3" w:rsidP="007F4676">
      <w:pPr>
        <w:tabs>
          <w:tab w:val="left" w:pos="851"/>
        </w:tabs>
        <w:jc w:val="both"/>
        <w:rPr>
          <w:b/>
          <w:bCs/>
          <w:sz w:val="24"/>
          <w:szCs w:val="24"/>
        </w:rPr>
      </w:pPr>
      <w:r w:rsidRPr="004D2D4F">
        <w:rPr>
          <w:b/>
          <w:bCs/>
          <w:sz w:val="24"/>
          <w:szCs w:val="24"/>
        </w:rPr>
        <w:t>PARHON, C. ; FLORIAN, S.</w:t>
      </w:r>
    </w:p>
    <w:p w:rsidR="005B1BC3" w:rsidRPr="004D2D4F" w:rsidRDefault="005B1BC3" w:rsidP="007F4676">
      <w:pPr>
        <w:tabs>
          <w:tab w:val="left" w:pos="851"/>
        </w:tabs>
        <w:jc w:val="both"/>
        <w:rPr>
          <w:sz w:val="24"/>
          <w:szCs w:val="24"/>
          <w:lang w:val="fr-FR"/>
        </w:rPr>
      </w:pPr>
      <w:r w:rsidRPr="004D2D4F">
        <w:rPr>
          <w:sz w:val="24"/>
          <w:szCs w:val="24"/>
        </w:rPr>
        <w:tab/>
      </w:r>
      <w:r w:rsidRPr="004D2D4F">
        <w:rPr>
          <w:sz w:val="24"/>
          <w:szCs w:val="24"/>
          <w:lang w:val="fr-FR"/>
        </w:rPr>
        <w:t>Sur un cas de trophoedeme chronique / C. Parhon, S. Florian . - [S.l. : s.n., s.a.] .- 9 p.: fig.; 23 cm</w:t>
      </w:r>
      <w:r w:rsidR="00E0027B" w:rsidRPr="004D2D4F">
        <w:rPr>
          <w:sz w:val="24"/>
          <w:szCs w:val="24"/>
          <w:lang w:val="fr-FR"/>
        </w:rPr>
        <w:t>.</w:t>
      </w:r>
    </w:p>
    <w:p w:rsidR="005B1BC3" w:rsidRPr="004D2D4F" w:rsidRDefault="0076073E" w:rsidP="007F4676">
      <w:pPr>
        <w:tabs>
          <w:tab w:val="left" w:pos="851"/>
        </w:tabs>
        <w:jc w:val="both"/>
        <w:rPr>
          <w:sz w:val="24"/>
          <w:szCs w:val="24"/>
          <w:lang w:val="fr-FR"/>
        </w:rPr>
      </w:pPr>
      <w:r w:rsidRPr="004D2D4F">
        <w:rPr>
          <w:sz w:val="24"/>
          <w:szCs w:val="24"/>
          <w:lang w:val="fr-FR"/>
        </w:rPr>
        <w:tab/>
      </w:r>
      <w:r w:rsidR="005B1BC3" w:rsidRPr="004D2D4F">
        <w:rPr>
          <w:sz w:val="24"/>
          <w:szCs w:val="24"/>
          <w:lang w:val="fr-FR"/>
        </w:rPr>
        <w:t>Extras din La Nouvelle iconographie de la Salpêtrière. No. 2 Mars- Avril 1907.</w:t>
      </w:r>
    </w:p>
    <w:p w:rsidR="005B1BC3" w:rsidRPr="004D2D4F" w:rsidRDefault="0076073E" w:rsidP="007F4676">
      <w:pPr>
        <w:tabs>
          <w:tab w:val="left" w:pos="851"/>
        </w:tabs>
        <w:jc w:val="both"/>
        <w:rPr>
          <w:sz w:val="24"/>
          <w:szCs w:val="24"/>
          <w:lang w:val="fr-FR"/>
        </w:rPr>
      </w:pPr>
      <w:r w:rsidRPr="004D2D4F">
        <w:rPr>
          <w:sz w:val="24"/>
          <w:szCs w:val="24"/>
          <w:lang w:val="fr-FR"/>
        </w:rPr>
        <w:tab/>
      </w:r>
      <w:r w:rsidR="005B1BC3" w:rsidRPr="004D2D4F">
        <w:rPr>
          <w:sz w:val="24"/>
          <w:szCs w:val="24"/>
          <w:lang w:val="fr-FR"/>
        </w:rPr>
        <w:t xml:space="preserve">Coligat </w:t>
      </w:r>
      <w:r w:rsidR="005B1BC3" w:rsidRPr="004D2D4F">
        <w:rPr>
          <w:sz w:val="24"/>
          <w:szCs w:val="24"/>
          <w:lang w:val="fr-FR"/>
        </w:rPr>
        <w:tab/>
      </w:r>
    </w:p>
    <w:p w:rsidR="002A15AC" w:rsidRPr="004D2D4F" w:rsidRDefault="00673D2D" w:rsidP="007F4676">
      <w:pPr>
        <w:tabs>
          <w:tab w:val="left" w:pos="851"/>
        </w:tabs>
        <w:jc w:val="both"/>
        <w:rPr>
          <w:sz w:val="24"/>
          <w:szCs w:val="24"/>
          <w:lang w:val="fr-FR"/>
        </w:rPr>
      </w:pPr>
      <w:r w:rsidRPr="004D2D4F">
        <w:rPr>
          <w:sz w:val="24"/>
          <w:szCs w:val="24"/>
          <w:lang w:val="fr-FR"/>
        </w:rPr>
        <w:t>616.5-005.98</w:t>
      </w:r>
    </w:p>
    <w:p w:rsidR="006F412B" w:rsidRPr="004D2D4F" w:rsidRDefault="006F412B" w:rsidP="007F4676">
      <w:pPr>
        <w:tabs>
          <w:tab w:val="left" w:pos="851"/>
        </w:tabs>
        <w:jc w:val="both"/>
        <w:rPr>
          <w:sz w:val="24"/>
          <w:szCs w:val="24"/>
          <w:lang w:val="fr-FR"/>
        </w:rPr>
      </w:pPr>
    </w:p>
    <w:p w:rsidR="00536890" w:rsidRPr="004D2D4F" w:rsidRDefault="00536890" w:rsidP="007F4676">
      <w:pPr>
        <w:tabs>
          <w:tab w:val="left" w:pos="851"/>
        </w:tabs>
        <w:jc w:val="both"/>
        <w:rPr>
          <w:sz w:val="24"/>
          <w:szCs w:val="24"/>
          <w:lang w:val="fr-FR"/>
        </w:rPr>
      </w:pPr>
    </w:p>
    <w:p w:rsidR="00536890" w:rsidRPr="004D2D4F" w:rsidRDefault="00536890" w:rsidP="00536890">
      <w:pPr>
        <w:tabs>
          <w:tab w:val="left" w:pos="851"/>
        </w:tabs>
        <w:jc w:val="both"/>
        <w:rPr>
          <w:b/>
          <w:bCs/>
          <w:sz w:val="24"/>
          <w:szCs w:val="24"/>
          <w:lang w:val="ro-RO"/>
        </w:rPr>
      </w:pPr>
      <w:r w:rsidRPr="004D2D4F">
        <w:rPr>
          <w:b/>
          <w:bCs/>
          <w:sz w:val="24"/>
          <w:szCs w:val="24"/>
          <w:lang w:val="ro-RO"/>
        </w:rPr>
        <w:t>I.M. II 2486/29</w:t>
      </w:r>
    </w:p>
    <w:p w:rsidR="00536890" w:rsidRPr="004D2D4F" w:rsidRDefault="00536890" w:rsidP="00536890">
      <w:pPr>
        <w:tabs>
          <w:tab w:val="left" w:pos="851"/>
        </w:tabs>
        <w:jc w:val="both"/>
        <w:rPr>
          <w:b/>
          <w:bCs/>
          <w:sz w:val="24"/>
          <w:szCs w:val="24"/>
          <w:lang w:val="ro-RO"/>
        </w:rPr>
      </w:pPr>
      <w:r w:rsidRPr="004D2D4F">
        <w:rPr>
          <w:b/>
          <w:bCs/>
          <w:sz w:val="24"/>
          <w:szCs w:val="24"/>
          <w:lang w:val="ro-RO"/>
        </w:rPr>
        <w:t>PARHON, C. ; FLORIAN, S.</w:t>
      </w:r>
    </w:p>
    <w:p w:rsidR="00536890" w:rsidRPr="004D2D4F" w:rsidRDefault="00536890" w:rsidP="00536890">
      <w:pPr>
        <w:tabs>
          <w:tab w:val="left" w:pos="851"/>
        </w:tabs>
        <w:jc w:val="both"/>
        <w:rPr>
          <w:sz w:val="24"/>
          <w:szCs w:val="24"/>
          <w:lang w:val="ro-RO"/>
        </w:rPr>
      </w:pPr>
      <w:r w:rsidRPr="004D2D4F">
        <w:rPr>
          <w:b/>
          <w:bCs/>
          <w:sz w:val="24"/>
          <w:szCs w:val="24"/>
          <w:lang w:val="ro-RO"/>
        </w:rPr>
        <w:tab/>
      </w:r>
      <w:r w:rsidRPr="004D2D4F">
        <w:rPr>
          <w:sz w:val="24"/>
          <w:szCs w:val="24"/>
          <w:lang w:val="ro-RO"/>
        </w:rPr>
        <w:t>Sur un cas de trophoedème chronique / C. I. Parhon , S. Florian . – Saint-Dizier : Imp. J. Thevenot, 1907 . – 9 p. : planşe ; 23 cm.</w:t>
      </w:r>
    </w:p>
    <w:p w:rsidR="00536890" w:rsidRPr="004D2D4F" w:rsidRDefault="00536890" w:rsidP="00536890">
      <w:pPr>
        <w:tabs>
          <w:tab w:val="left" w:pos="851"/>
        </w:tabs>
        <w:jc w:val="both"/>
        <w:rPr>
          <w:sz w:val="24"/>
          <w:szCs w:val="24"/>
          <w:lang w:val="ro-RO"/>
        </w:rPr>
      </w:pPr>
      <w:r w:rsidRPr="004D2D4F">
        <w:rPr>
          <w:sz w:val="24"/>
          <w:szCs w:val="24"/>
          <w:lang w:val="ro-RO"/>
        </w:rPr>
        <w:tab/>
        <w:t>Bibliogr. p. 9</w:t>
      </w:r>
    </w:p>
    <w:p w:rsidR="00536890" w:rsidRPr="004D2D4F" w:rsidRDefault="00536890" w:rsidP="00536890">
      <w:pPr>
        <w:tabs>
          <w:tab w:val="left" w:pos="851"/>
        </w:tabs>
        <w:jc w:val="both"/>
        <w:rPr>
          <w:sz w:val="24"/>
          <w:szCs w:val="24"/>
          <w:lang w:val="ro-RO"/>
        </w:rPr>
      </w:pPr>
      <w:r w:rsidRPr="004D2D4F">
        <w:rPr>
          <w:sz w:val="24"/>
          <w:szCs w:val="24"/>
          <w:lang w:val="ro-RO"/>
        </w:rPr>
        <w:tab/>
        <w:t>Extras din „Nouvelle Iconographie de la Salpêtière”, No. 2 , Mars-Avril 1907</w:t>
      </w:r>
    </w:p>
    <w:p w:rsidR="00536890" w:rsidRPr="004D2D4F" w:rsidRDefault="00536890" w:rsidP="00536890">
      <w:pPr>
        <w:tabs>
          <w:tab w:val="left" w:pos="851"/>
        </w:tabs>
        <w:jc w:val="both"/>
        <w:rPr>
          <w:sz w:val="24"/>
          <w:szCs w:val="24"/>
          <w:lang w:val="ro-RO"/>
        </w:rPr>
      </w:pPr>
      <w:r w:rsidRPr="004D2D4F">
        <w:rPr>
          <w:sz w:val="24"/>
          <w:szCs w:val="24"/>
          <w:lang w:val="ro-RO"/>
        </w:rPr>
        <w:tab/>
        <w:t>Coligat</w:t>
      </w:r>
    </w:p>
    <w:p w:rsidR="00536890" w:rsidRPr="004D2D4F" w:rsidRDefault="00536890" w:rsidP="00536890">
      <w:pPr>
        <w:tabs>
          <w:tab w:val="left" w:pos="851"/>
        </w:tabs>
        <w:jc w:val="both"/>
        <w:rPr>
          <w:sz w:val="24"/>
          <w:szCs w:val="24"/>
          <w:lang w:val="ro-RO"/>
        </w:rPr>
      </w:pPr>
      <w:r w:rsidRPr="004D2D4F">
        <w:rPr>
          <w:sz w:val="24"/>
          <w:szCs w:val="24"/>
          <w:lang w:val="ro-RO"/>
        </w:rPr>
        <w:t xml:space="preserve">616.9   </w:t>
      </w:r>
    </w:p>
    <w:p w:rsidR="006F412B" w:rsidRPr="004D2D4F" w:rsidRDefault="006F412B" w:rsidP="007F4676">
      <w:pPr>
        <w:tabs>
          <w:tab w:val="left" w:pos="851"/>
        </w:tabs>
        <w:jc w:val="both"/>
        <w:rPr>
          <w:sz w:val="24"/>
          <w:szCs w:val="24"/>
          <w:lang w:val="fr-FR"/>
        </w:rPr>
      </w:pPr>
    </w:p>
    <w:p w:rsidR="00536890" w:rsidRPr="004D2D4F" w:rsidRDefault="00536890" w:rsidP="007F4676">
      <w:pPr>
        <w:tabs>
          <w:tab w:val="left" w:pos="851"/>
        </w:tabs>
        <w:jc w:val="both"/>
        <w:rPr>
          <w:sz w:val="24"/>
          <w:szCs w:val="24"/>
          <w:lang w:val="fr-FR"/>
        </w:rPr>
      </w:pPr>
    </w:p>
    <w:p w:rsidR="005B1BC3" w:rsidRPr="004D2D4F" w:rsidRDefault="005B1BC3" w:rsidP="007F4676">
      <w:pPr>
        <w:tabs>
          <w:tab w:val="left" w:pos="851"/>
        </w:tabs>
        <w:jc w:val="both"/>
        <w:rPr>
          <w:b/>
          <w:bCs/>
          <w:sz w:val="24"/>
          <w:szCs w:val="24"/>
        </w:rPr>
      </w:pPr>
      <w:r w:rsidRPr="004D2D4F">
        <w:rPr>
          <w:b/>
          <w:bCs/>
          <w:sz w:val="24"/>
          <w:szCs w:val="24"/>
          <w:lang w:val="ro-RO"/>
        </w:rPr>
        <w:t>I.M. II 2486</w:t>
      </w:r>
      <w:r w:rsidRPr="004D2D4F">
        <w:rPr>
          <w:b/>
          <w:bCs/>
          <w:sz w:val="24"/>
          <w:szCs w:val="24"/>
        </w:rPr>
        <w:t>/2c</w:t>
      </w:r>
      <w:r w:rsidR="00673D2D" w:rsidRPr="004D2D4F">
        <w:rPr>
          <w:b/>
          <w:bCs/>
          <w:sz w:val="24"/>
          <w:szCs w:val="24"/>
        </w:rPr>
        <w:t xml:space="preserve"> </w:t>
      </w:r>
      <w:r w:rsidRPr="004D2D4F">
        <w:rPr>
          <w:b/>
          <w:bCs/>
          <w:sz w:val="24"/>
          <w:szCs w:val="24"/>
        </w:rPr>
        <w:t>; I.M. II 2702/24</w:t>
      </w:r>
    </w:p>
    <w:p w:rsidR="005B1BC3" w:rsidRPr="004D2D4F" w:rsidRDefault="005B1BC3" w:rsidP="007F4676">
      <w:pPr>
        <w:tabs>
          <w:tab w:val="left" w:pos="851"/>
        </w:tabs>
        <w:jc w:val="both"/>
        <w:rPr>
          <w:b/>
          <w:bCs/>
          <w:sz w:val="24"/>
          <w:szCs w:val="24"/>
        </w:rPr>
      </w:pPr>
      <w:r w:rsidRPr="004D2D4F">
        <w:rPr>
          <w:b/>
          <w:bCs/>
          <w:sz w:val="24"/>
          <w:szCs w:val="24"/>
        </w:rPr>
        <w:t>PARHON, C. ; GOLDSTEIN, M.</w:t>
      </w:r>
    </w:p>
    <w:p w:rsidR="005B1BC3" w:rsidRPr="004D2D4F" w:rsidRDefault="005B1BC3" w:rsidP="007F4676">
      <w:pPr>
        <w:tabs>
          <w:tab w:val="left" w:pos="851"/>
        </w:tabs>
        <w:jc w:val="both"/>
        <w:rPr>
          <w:sz w:val="24"/>
          <w:szCs w:val="24"/>
          <w:lang w:val="es-MX"/>
        </w:rPr>
      </w:pPr>
      <w:r w:rsidRPr="004D2D4F">
        <w:rPr>
          <w:b/>
          <w:bCs/>
          <w:sz w:val="24"/>
          <w:szCs w:val="24"/>
        </w:rPr>
        <w:tab/>
      </w:r>
      <w:r w:rsidRPr="004D2D4F">
        <w:rPr>
          <w:sz w:val="24"/>
          <w:szCs w:val="24"/>
          <w:lang w:val="es-MX"/>
        </w:rPr>
        <w:t xml:space="preserve">Asupra naturei raporturilor dintre tabes </w:t>
      </w:r>
      <w:r w:rsidRPr="004D2D4F">
        <w:rPr>
          <w:sz w:val="24"/>
          <w:szCs w:val="24"/>
          <w:lang w:val="ro-RO"/>
        </w:rPr>
        <w:t xml:space="preserve">şi tuberculosa pulmonară </w:t>
      </w:r>
      <w:r w:rsidR="00673D2D" w:rsidRPr="004D2D4F">
        <w:rPr>
          <w:sz w:val="24"/>
          <w:szCs w:val="24"/>
          <w:lang w:val="es-MX"/>
        </w:rPr>
        <w:t xml:space="preserve">/ C. Parhon, </w:t>
      </w:r>
      <w:r w:rsidR="003C08F6" w:rsidRPr="004D2D4F">
        <w:rPr>
          <w:sz w:val="24"/>
          <w:szCs w:val="24"/>
          <w:lang w:val="es-MX"/>
        </w:rPr>
        <w:t>M. Goldstein . – [S. l. : s. n.</w:t>
      </w:r>
      <w:r w:rsidR="00673D2D" w:rsidRPr="004D2D4F">
        <w:rPr>
          <w:sz w:val="24"/>
          <w:szCs w:val="24"/>
          <w:lang w:val="es-MX"/>
        </w:rPr>
        <w:t>, s. a.</w:t>
      </w:r>
      <w:r w:rsidRPr="004D2D4F">
        <w:rPr>
          <w:sz w:val="24"/>
          <w:szCs w:val="24"/>
          <w:lang w:val="es-MX"/>
        </w:rPr>
        <w:t>] . – p. 305-308 ; 23 cm.</w:t>
      </w:r>
    </w:p>
    <w:p w:rsidR="005B1BC3" w:rsidRPr="004D2D4F" w:rsidRDefault="0076073E" w:rsidP="007F4676">
      <w:pPr>
        <w:tabs>
          <w:tab w:val="left" w:pos="851"/>
        </w:tabs>
        <w:jc w:val="both"/>
        <w:rPr>
          <w:sz w:val="24"/>
          <w:szCs w:val="24"/>
          <w:lang w:val="es-MX"/>
        </w:rPr>
      </w:pPr>
      <w:r w:rsidRPr="004D2D4F">
        <w:rPr>
          <w:sz w:val="24"/>
          <w:szCs w:val="24"/>
          <w:lang w:val="ro-RO"/>
        </w:rPr>
        <w:tab/>
      </w:r>
      <w:r w:rsidR="005B1BC3" w:rsidRPr="004D2D4F">
        <w:rPr>
          <w:sz w:val="24"/>
          <w:szCs w:val="24"/>
          <w:lang w:val="ro-RO"/>
        </w:rPr>
        <w:t>Î</w:t>
      </w:r>
      <w:r w:rsidR="005B1BC3" w:rsidRPr="004D2D4F">
        <w:rPr>
          <w:sz w:val="24"/>
          <w:szCs w:val="24"/>
          <w:lang w:val="es-MX"/>
        </w:rPr>
        <w:t>naintea titlului : Spialul Pantelimon. Clinica Maladiilor Sistemului Nervos.</w:t>
      </w:r>
    </w:p>
    <w:p w:rsidR="005B1BC3" w:rsidRPr="004D2D4F" w:rsidRDefault="0076073E" w:rsidP="007F4676">
      <w:pPr>
        <w:tabs>
          <w:tab w:val="left" w:pos="851"/>
        </w:tabs>
        <w:jc w:val="both"/>
        <w:rPr>
          <w:sz w:val="24"/>
          <w:szCs w:val="24"/>
          <w:lang w:val="es-MX"/>
        </w:rPr>
      </w:pPr>
      <w:r w:rsidRPr="004D2D4F">
        <w:rPr>
          <w:sz w:val="24"/>
          <w:szCs w:val="24"/>
          <w:lang w:val="es-MX"/>
        </w:rPr>
        <w:tab/>
      </w:r>
      <w:r w:rsidR="0030633F" w:rsidRPr="004D2D4F">
        <w:rPr>
          <w:sz w:val="24"/>
          <w:szCs w:val="24"/>
          <w:lang w:val="es-MX"/>
        </w:rPr>
        <w:t>Extras din “România M</w:t>
      </w:r>
      <w:r w:rsidR="005B1BC3" w:rsidRPr="004D2D4F">
        <w:rPr>
          <w:sz w:val="24"/>
          <w:szCs w:val="24"/>
          <w:lang w:val="es-MX"/>
        </w:rPr>
        <w:t>edicală”</w:t>
      </w:r>
    </w:p>
    <w:p w:rsidR="005B1BC3" w:rsidRPr="004D2D4F" w:rsidRDefault="00673D2D" w:rsidP="007F4676">
      <w:pPr>
        <w:tabs>
          <w:tab w:val="left" w:pos="851"/>
        </w:tabs>
        <w:jc w:val="both"/>
        <w:rPr>
          <w:sz w:val="24"/>
          <w:szCs w:val="24"/>
          <w:lang w:val="es-MX"/>
        </w:rPr>
      </w:pPr>
      <w:r w:rsidRPr="004D2D4F">
        <w:rPr>
          <w:sz w:val="24"/>
          <w:szCs w:val="24"/>
          <w:lang w:val="es-MX"/>
        </w:rPr>
        <w:t>616.24-002.5</w:t>
      </w:r>
    </w:p>
    <w:p w:rsidR="009B5A1C" w:rsidRPr="004D2D4F" w:rsidRDefault="009B5A1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5B1BC3" w:rsidRPr="004D2D4F" w:rsidRDefault="005B1BC3" w:rsidP="007F4676">
      <w:pPr>
        <w:tabs>
          <w:tab w:val="left" w:pos="851"/>
        </w:tabs>
        <w:ind w:left="851" w:hanging="851"/>
        <w:jc w:val="both"/>
        <w:rPr>
          <w:b/>
          <w:bCs/>
          <w:sz w:val="24"/>
          <w:szCs w:val="24"/>
        </w:rPr>
      </w:pPr>
      <w:r w:rsidRPr="004D2D4F">
        <w:rPr>
          <w:b/>
          <w:bCs/>
          <w:sz w:val="24"/>
          <w:szCs w:val="24"/>
          <w:lang w:val="ro-RO"/>
        </w:rPr>
        <w:t>I.M. II 2486</w:t>
      </w:r>
      <w:r w:rsidRPr="004D2D4F">
        <w:rPr>
          <w:b/>
          <w:bCs/>
          <w:sz w:val="24"/>
          <w:szCs w:val="24"/>
        </w:rPr>
        <w:t>/35</w:t>
      </w:r>
    </w:p>
    <w:p w:rsidR="005B1BC3" w:rsidRPr="004D2D4F" w:rsidRDefault="005B1BC3" w:rsidP="007F4676">
      <w:pPr>
        <w:tabs>
          <w:tab w:val="left" w:pos="851"/>
        </w:tabs>
        <w:ind w:left="851" w:hanging="851"/>
        <w:jc w:val="both"/>
        <w:rPr>
          <w:b/>
          <w:bCs/>
          <w:sz w:val="24"/>
          <w:szCs w:val="24"/>
        </w:rPr>
      </w:pPr>
      <w:r w:rsidRPr="004D2D4F">
        <w:rPr>
          <w:b/>
          <w:bCs/>
          <w:sz w:val="24"/>
          <w:szCs w:val="24"/>
        </w:rPr>
        <w:t>PARHON, C. ; GOLDSTEIN, M.</w:t>
      </w:r>
    </w:p>
    <w:p w:rsidR="005B1BC3" w:rsidRPr="004D2D4F" w:rsidRDefault="005B1BC3" w:rsidP="007F4676">
      <w:pPr>
        <w:tabs>
          <w:tab w:val="left" w:pos="851"/>
        </w:tabs>
        <w:jc w:val="both"/>
        <w:rPr>
          <w:sz w:val="24"/>
          <w:szCs w:val="24"/>
          <w:lang w:val="fr-FR"/>
        </w:rPr>
      </w:pPr>
      <w:r w:rsidRPr="004D2D4F">
        <w:rPr>
          <w:b/>
          <w:bCs/>
          <w:sz w:val="24"/>
          <w:szCs w:val="24"/>
        </w:rPr>
        <w:tab/>
      </w:r>
      <w:r w:rsidRPr="004D2D4F">
        <w:rPr>
          <w:sz w:val="24"/>
          <w:szCs w:val="24"/>
          <w:lang w:val="fr-FR"/>
        </w:rPr>
        <w:t>Un cas de tumeur de l’hypophyse sans acromégalic. Troubles mentaux et sommeil pathologique / C. Parhon, M. Golds</w:t>
      </w:r>
      <w:r w:rsidR="003C08F6" w:rsidRPr="004D2D4F">
        <w:rPr>
          <w:sz w:val="24"/>
          <w:szCs w:val="24"/>
          <w:lang w:val="fr-FR"/>
        </w:rPr>
        <w:t>tein . – [S. l. : s. n.</w:t>
      </w:r>
      <w:r w:rsidR="0030633F" w:rsidRPr="004D2D4F">
        <w:rPr>
          <w:sz w:val="24"/>
          <w:szCs w:val="24"/>
          <w:lang w:val="fr-FR"/>
        </w:rPr>
        <w:t>, s. a.</w:t>
      </w:r>
      <w:r w:rsidRPr="004D2D4F">
        <w:rPr>
          <w:sz w:val="24"/>
          <w:szCs w:val="24"/>
          <w:lang w:val="fr-FR"/>
        </w:rPr>
        <w:t>] . – 7 p. ; 23 cm</w:t>
      </w:r>
      <w:r w:rsidR="0030633F" w:rsidRPr="004D2D4F">
        <w:rPr>
          <w:sz w:val="24"/>
          <w:szCs w:val="24"/>
          <w:lang w:val="fr-FR"/>
        </w:rPr>
        <w:t>.</w:t>
      </w:r>
    </w:p>
    <w:p w:rsidR="005B1BC3" w:rsidRPr="004D2D4F" w:rsidRDefault="0076073E" w:rsidP="007F4676">
      <w:pPr>
        <w:tabs>
          <w:tab w:val="left" w:pos="851"/>
        </w:tabs>
        <w:ind w:left="851" w:hanging="851"/>
        <w:jc w:val="both"/>
        <w:rPr>
          <w:sz w:val="24"/>
          <w:szCs w:val="24"/>
          <w:lang w:val="fr-FR"/>
        </w:rPr>
      </w:pPr>
      <w:r w:rsidRPr="004D2D4F">
        <w:rPr>
          <w:sz w:val="24"/>
          <w:szCs w:val="24"/>
          <w:lang w:val="fr-FR"/>
        </w:rPr>
        <w:lastRenderedPageBreak/>
        <w:tab/>
      </w:r>
      <w:r w:rsidR="005B1BC3" w:rsidRPr="004D2D4F">
        <w:rPr>
          <w:sz w:val="24"/>
          <w:szCs w:val="24"/>
          <w:lang w:val="fr-FR"/>
        </w:rPr>
        <w:t>Bibliogr. p. 6-7</w:t>
      </w:r>
    </w:p>
    <w:p w:rsidR="005B1BC3" w:rsidRPr="004D2D4F" w:rsidRDefault="0076073E" w:rsidP="007F4676">
      <w:pPr>
        <w:tabs>
          <w:tab w:val="left" w:pos="851"/>
        </w:tabs>
        <w:ind w:left="851" w:hanging="851"/>
        <w:jc w:val="both"/>
        <w:rPr>
          <w:sz w:val="24"/>
          <w:szCs w:val="24"/>
          <w:lang w:val="fr-FR"/>
        </w:rPr>
      </w:pPr>
      <w:r w:rsidRPr="004D2D4F">
        <w:rPr>
          <w:sz w:val="24"/>
          <w:szCs w:val="24"/>
          <w:lang w:val="fr-FR"/>
        </w:rPr>
        <w:tab/>
      </w:r>
      <w:r w:rsidR="005B1BC3" w:rsidRPr="004D2D4F">
        <w:rPr>
          <w:sz w:val="24"/>
          <w:szCs w:val="24"/>
          <w:lang w:val="fr-FR"/>
        </w:rPr>
        <w:t>Coligat</w:t>
      </w:r>
    </w:p>
    <w:p w:rsidR="005B1BC3" w:rsidRPr="004D2D4F" w:rsidRDefault="005B1BC3" w:rsidP="007F4676">
      <w:pPr>
        <w:tabs>
          <w:tab w:val="left" w:pos="851"/>
        </w:tabs>
        <w:jc w:val="both"/>
        <w:rPr>
          <w:sz w:val="24"/>
          <w:szCs w:val="24"/>
          <w:lang w:val="ro-RO"/>
        </w:rPr>
      </w:pPr>
      <w:r w:rsidRPr="004D2D4F">
        <w:rPr>
          <w:sz w:val="24"/>
          <w:szCs w:val="24"/>
          <w:lang w:val="fr-FR"/>
        </w:rPr>
        <w:t>616.432:616.71-007.15</w:t>
      </w:r>
    </w:p>
    <w:p w:rsidR="005B1BC3" w:rsidRPr="004D2D4F" w:rsidRDefault="005B1BC3"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5B1BC3" w:rsidRPr="004D2D4F" w:rsidRDefault="005B1BC3" w:rsidP="007F4676">
      <w:pPr>
        <w:tabs>
          <w:tab w:val="left" w:pos="851"/>
        </w:tabs>
        <w:jc w:val="both"/>
        <w:rPr>
          <w:b/>
          <w:bCs/>
          <w:sz w:val="24"/>
          <w:szCs w:val="24"/>
          <w:lang w:val="ro-RO"/>
        </w:rPr>
      </w:pPr>
      <w:r w:rsidRPr="004D2D4F">
        <w:rPr>
          <w:b/>
          <w:bCs/>
          <w:sz w:val="24"/>
          <w:szCs w:val="24"/>
          <w:lang w:val="ro-RO"/>
        </w:rPr>
        <w:t>I.M. II 2486/52</w:t>
      </w:r>
    </w:p>
    <w:p w:rsidR="005B1BC3" w:rsidRPr="004D2D4F" w:rsidRDefault="005B1BC3" w:rsidP="007F4676">
      <w:pPr>
        <w:tabs>
          <w:tab w:val="left" w:pos="851"/>
        </w:tabs>
        <w:jc w:val="both"/>
        <w:rPr>
          <w:b/>
          <w:bCs/>
          <w:sz w:val="24"/>
          <w:szCs w:val="24"/>
          <w:lang w:val="ro-RO"/>
        </w:rPr>
      </w:pPr>
      <w:r w:rsidRPr="004D2D4F">
        <w:rPr>
          <w:b/>
          <w:bCs/>
          <w:sz w:val="24"/>
          <w:szCs w:val="24"/>
          <w:lang w:val="ro-RO"/>
        </w:rPr>
        <w:t>PARHON, C. ; GOLDSTEIN, M.</w:t>
      </w:r>
    </w:p>
    <w:p w:rsidR="005B1BC3" w:rsidRPr="004D2D4F" w:rsidRDefault="005B1BC3" w:rsidP="007F4676">
      <w:pPr>
        <w:tabs>
          <w:tab w:val="left" w:pos="851"/>
        </w:tabs>
        <w:jc w:val="both"/>
        <w:rPr>
          <w:sz w:val="24"/>
          <w:szCs w:val="24"/>
          <w:lang w:val="ro-RO"/>
        </w:rPr>
      </w:pPr>
      <w:r w:rsidRPr="004D2D4F">
        <w:rPr>
          <w:b/>
          <w:bCs/>
          <w:sz w:val="24"/>
          <w:szCs w:val="24"/>
          <w:lang w:val="ro-RO"/>
        </w:rPr>
        <w:tab/>
      </w:r>
      <w:r w:rsidRPr="004D2D4F">
        <w:rPr>
          <w:sz w:val="24"/>
          <w:szCs w:val="24"/>
          <w:lang w:val="ro-RO"/>
        </w:rPr>
        <w:t>Un cas d’idiotie amaurot</w:t>
      </w:r>
      <w:r w:rsidR="0030633F" w:rsidRPr="004D2D4F">
        <w:rPr>
          <w:sz w:val="24"/>
          <w:szCs w:val="24"/>
          <w:lang w:val="ro-RO"/>
        </w:rPr>
        <w:t>ique type Tay-Sachs / C. Parhon</w:t>
      </w:r>
      <w:r w:rsidRPr="004D2D4F">
        <w:rPr>
          <w:sz w:val="24"/>
          <w:szCs w:val="24"/>
          <w:lang w:val="ro-RO"/>
        </w:rPr>
        <w:t>, M. Goldstein . – Paris : Typ. Plon-Nourrit et C</w:t>
      </w:r>
      <w:r w:rsidRPr="004D2D4F">
        <w:rPr>
          <w:sz w:val="24"/>
          <w:szCs w:val="24"/>
          <w:vertAlign w:val="superscript"/>
          <w:lang w:val="ro-RO"/>
        </w:rPr>
        <w:t xml:space="preserve">ie </w:t>
      </w:r>
      <w:r w:rsidRPr="004D2D4F">
        <w:rPr>
          <w:sz w:val="24"/>
          <w:szCs w:val="24"/>
          <w:lang w:val="ro-RO"/>
        </w:rPr>
        <w:t>, 1909 . – 6 p. : fig. ; 23 cm.</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Bibliogr. p. 5-6</w:t>
      </w:r>
    </w:p>
    <w:p w:rsidR="005B1BC3" w:rsidRPr="004D2D4F" w:rsidRDefault="0076073E" w:rsidP="007F4676">
      <w:pPr>
        <w:tabs>
          <w:tab w:val="left" w:pos="851"/>
        </w:tabs>
        <w:jc w:val="both"/>
        <w:rPr>
          <w:sz w:val="24"/>
          <w:szCs w:val="24"/>
          <w:lang w:val="ro-RO"/>
        </w:rPr>
      </w:pPr>
      <w:r w:rsidRPr="004D2D4F">
        <w:rPr>
          <w:sz w:val="24"/>
          <w:szCs w:val="24"/>
          <w:lang w:val="ro-RO"/>
        </w:rPr>
        <w:tab/>
      </w:r>
      <w:r w:rsidR="0030633F" w:rsidRPr="004D2D4F">
        <w:rPr>
          <w:sz w:val="24"/>
          <w:szCs w:val="24"/>
          <w:lang w:val="ro-RO"/>
        </w:rPr>
        <w:t>Extras din „Revue Neurologique”, Nr. 14</w:t>
      </w:r>
      <w:r w:rsidR="005B1BC3" w:rsidRPr="004D2D4F">
        <w:rPr>
          <w:sz w:val="24"/>
          <w:szCs w:val="24"/>
          <w:lang w:val="ro-RO"/>
        </w:rPr>
        <w:t>, 30 Juillet 1909</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Coligat</w:t>
      </w:r>
    </w:p>
    <w:p w:rsidR="005B1BC3" w:rsidRPr="004D2D4F" w:rsidRDefault="005B1BC3" w:rsidP="007F4676">
      <w:pPr>
        <w:tabs>
          <w:tab w:val="left" w:pos="851"/>
        </w:tabs>
        <w:jc w:val="both"/>
        <w:rPr>
          <w:sz w:val="24"/>
          <w:szCs w:val="24"/>
          <w:lang w:val="ro-RO"/>
        </w:rPr>
      </w:pPr>
      <w:r w:rsidRPr="004D2D4F">
        <w:rPr>
          <w:sz w:val="24"/>
          <w:szCs w:val="24"/>
          <w:lang w:val="ro-RO"/>
        </w:rPr>
        <w:t xml:space="preserve">616.899.5 </w:t>
      </w:r>
    </w:p>
    <w:p w:rsidR="005B1BC3" w:rsidRPr="004D2D4F" w:rsidRDefault="005B1BC3"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5B1BC3" w:rsidRPr="004D2D4F" w:rsidRDefault="005B1BC3" w:rsidP="007F4676">
      <w:pPr>
        <w:pStyle w:val="BodyText"/>
        <w:tabs>
          <w:tab w:val="left" w:pos="851"/>
          <w:tab w:val="left" w:pos="5400"/>
        </w:tabs>
        <w:rPr>
          <w:b/>
          <w:bCs/>
          <w:szCs w:val="24"/>
          <w:lang w:val="fr-FR"/>
        </w:rPr>
      </w:pPr>
      <w:r w:rsidRPr="004D2D4F">
        <w:rPr>
          <w:b/>
          <w:bCs/>
          <w:szCs w:val="24"/>
          <w:lang w:val="fr-FR"/>
        </w:rPr>
        <w:t>I.M. II 2702/41</w:t>
      </w:r>
    </w:p>
    <w:p w:rsidR="005B1BC3" w:rsidRPr="004D2D4F" w:rsidRDefault="005B1BC3" w:rsidP="007F4676">
      <w:pPr>
        <w:pStyle w:val="BodyText"/>
        <w:tabs>
          <w:tab w:val="left" w:pos="851"/>
          <w:tab w:val="left" w:pos="5400"/>
        </w:tabs>
        <w:rPr>
          <w:b/>
          <w:bCs/>
          <w:szCs w:val="24"/>
          <w:lang w:val="fr-FR"/>
        </w:rPr>
      </w:pPr>
      <w:r w:rsidRPr="004D2D4F">
        <w:rPr>
          <w:b/>
          <w:bCs/>
          <w:szCs w:val="24"/>
          <w:lang w:val="fr-FR"/>
        </w:rPr>
        <w:t>PARHON, C. ; GOLDSTEIN, M.</w:t>
      </w:r>
    </w:p>
    <w:p w:rsidR="005B1BC3" w:rsidRPr="004D2D4F" w:rsidRDefault="00E76F09" w:rsidP="007F4676">
      <w:pPr>
        <w:pStyle w:val="BodyText"/>
        <w:tabs>
          <w:tab w:val="left" w:pos="851"/>
          <w:tab w:val="left" w:pos="5400"/>
        </w:tabs>
        <w:rPr>
          <w:szCs w:val="24"/>
          <w:lang w:val="fr-FR"/>
        </w:rPr>
      </w:pPr>
      <w:r w:rsidRPr="004D2D4F">
        <w:rPr>
          <w:szCs w:val="24"/>
          <w:lang w:val="fr-FR"/>
        </w:rPr>
        <w:tab/>
      </w:r>
      <w:r w:rsidR="005B1BC3" w:rsidRPr="004D2D4F">
        <w:rPr>
          <w:szCs w:val="24"/>
          <w:lang w:val="fr-FR"/>
        </w:rPr>
        <w:t>Cancer al limbei urmat de lesiuni secundare în nucleul hipoglosului. Consideraţiune asupra morfologiei acestui nucleu la om. Câte-va încercări de localisare ai centrilor muşchilor limbei / C. Parhon, M. Goldstein . - Bucureşti : Redacţia şi Administraţia la Institutul d</w:t>
      </w:r>
      <w:r w:rsidR="003C08F6" w:rsidRPr="004D2D4F">
        <w:rPr>
          <w:szCs w:val="24"/>
          <w:lang w:val="fr-FR"/>
        </w:rPr>
        <w:t>e Patologie şi de Bacteriologie</w:t>
      </w:r>
      <w:r w:rsidR="005B1BC3" w:rsidRPr="004D2D4F">
        <w:rPr>
          <w:szCs w:val="24"/>
          <w:lang w:val="fr-FR"/>
        </w:rPr>
        <w:t>, 1899 . - p. 456-460 ; 25 cm.</w:t>
      </w:r>
    </w:p>
    <w:p w:rsidR="005B1BC3" w:rsidRPr="004D2D4F" w:rsidRDefault="0076073E" w:rsidP="007F4676">
      <w:pPr>
        <w:pStyle w:val="BodyText"/>
        <w:tabs>
          <w:tab w:val="left" w:pos="851"/>
          <w:tab w:val="left" w:pos="5400"/>
        </w:tabs>
        <w:rPr>
          <w:szCs w:val="24"/>
          <w:lang w:val="fr-FR"/>
        </w:rPr>
      </w:pPr>
      <w:r w:rsidRPr="004D2D4F">
        <w:rPr>
          <w:szCs w:val="24"/>
          <w:lang w:val="fr-FR"/>
        </w:rPr>
        <w:tab/>
      </w:r>
      <w:r w:rsidR="005E345F" w:rsidRPr="004D2D4F">
        <w:rPr>
          <w:szCs w:val="24"/>
          <w:lang w:val="ro-RO"/>
        </w:rPr>
        <w:t>Î</w:t>
      </w:r>
      <w:r w:rsidR="005B1BC3" w:rsidRPr="004D2D4F">
        <w:rPr>
          <w:szCs w:val="24"/>
          <w:lang w:val="fr-FR"/>
        </w:rPr>
        <w:t>naintea titlului : Spitalul Pantelimon.Laboratorul Clinica Maladiilor Sistemului Nervos</w:t>
      </w:r>
    </w:p>
    <w:p w:rsidR="005B1BC3" w:rsidRPr="004D2D4F" w:rsidRDefault="0076073E" w:rsidP="007F4676">
      <w:pPr>
        <w:pStyle w:val="BodyText"/>
        <w:tabs>
          <w:tab w:val="left" w:pos="851"/>
          <w:tab w:val="left" w:pos="5400"/>
        </w:tabs>
        <w:rPr>
          <w:szCs w:val="24"/>
          <w:lang w:val="fr-FR"/>
        </w:rPr>
      </w:pPr>
      <w:r w:rsidRPr="004D2D4F">
        <w:rPr>
          <w:szCs w:val="24"/>
          <w:lang w:val="fr-FR"/>
        </w:rPr>
        <w:tab/>
      </w:r>
      <w:r w:rsidR="005B1BC3" w:rsidRPr="004D2D4F">
        <w:rPr>
          <w:szCs w:val="24"/>
          <w:lang w:val="fr-FR"/>
        </w:rPr>
        <w:t>Extras din „România Medicală”, Anul VII, 1899</w:t>
      </w:r>
    </w:p>
    <w:p w:rsidR="005B1BC3" w:rsidRPr="004D2D4F" w:rsidRDefault="005B1BC3" w:rsidP="007F4676">
      <w:pPr>
        <w:pStyle w:val="BodyText"/>
        <w:tabs>
          <w:tab w:val="left" w:pos="851"/>
          <w:tab w:val="left" w:pos="5400"/>
        </w:tabs>
        <w:rPr>
          <w:szCs w:val="24"/>
          <w:lang w:val="fr-FR"/>
        </w:rPr>
      </w:pPr>
      <w:r w:rsidRPr="004D2D4F">
        <w:rPr>
          <w:szCs w:val="24"/>
          <w:lang w:val="fr-FR"/>
        </w:rPr>
        <w:t>Coligat</w:t>
      </w:r>
    </w:p>
    <w:p w:rsidR="005B1BC3" w:rsidRPr="004D2D4F" w:rsidRDefault="005B1BC3" w:rsidP="007F4676">
      <w:pPr>
        <w:pStyle w:val="BodyText"/>
        <w:tabs>
          <w:tab w:val="left" w:pos="851"/>
          <w:tab w:val="left" w:pos="5400"/>
        </w:tabs>
        <w:rPr>
          <w:szCs w:val="24"/>
          <w:lang w:val="fr-FR"/>
        </w:rPr>
      </w:pPr>
      <w:r w:rsidRPr="004D2D4F">
        <w:rPr>
          <w:szCs w:val="24"/>
          <w:lang w:val="fr-FR"/>
        </w:rPr>
        <w:t>616.313-006.6</w:t>
      </w:r>
    </w:p>
    <w:p w:rsidR="005B1BC3" w:rsidRPr="004D2D4F" w:rsidRDefault="005B1BC3" w:rsidP="007F4676">
      <w:pPr>
        <w:pStyle w:val="BodyText"/>
        <w:tabs>
          <w:tab w:val="left" w:pos="851"/>
          <w:tab w:val="left" w:pos="5400"/>
        </w:tabs>
        <w:rPr>
          <w:szCs w:val="24"/>
          <w:lang w:val="fr-FR"/>
        </w:rPr>
      </w:pPr>
    </w:p>
    <w:p w:rsidR="006F412B" w:rsidRPr="004D2D4F" w:rsidRDefault="006F412B" w:rsidP="007F4676">
      <w:pPr>
        <w:pStyle w:val="BodyText"/>
        <w:tabs>
          <w:tab w:val="left" w:pos="851"/>
          <w:tab w:val="left" w:pos="5400"/>
        </w:tabs>
        <w:rPr>
          <w:szCs w:val="24"/>
          <w:lang w:val="fr-FR"/>
        </w:rPr>
      </w:pPr>
    </w:p>
    <w:p w:rsidR="005B1BC3" w:rsidRPr="004D2D4F" w:rsidRDefault="005B1BC3" w:rsidP="007F4676">
      <w:pPr>
        <w:tabs>
          <w:tab w:val="left" w:pos="851"/>
        </w:tabs>
        <w:jc w:val="both"/>
        <w:rPr>
          <w:b/>
          <w:bCs/>
          <w:sz w:val="24"/>
          <w:szCs w:val="24"/>
        </w:rPr>
      </w:pPr>
      <w:r w:rsidRPr="004D2D4F">
        <w:rPr>
          <w:b/>
          <w:bCs/>
          <w:sz w:val="24"/>
          <w:szCs w:val="24"/>
        </w:rPr>
        <w:t>I.M. II 3465-58/1 ; I.M. II 2702/61</w:t>
      </w:r>
    </w:p>
    <w:p w:rsidR="005B1BC3" w:rsidRPr="004D2D4F" w:rsidRDefault="005B1BC3" w:rsidP="007F4676">
      <w:pPr>
        <w:tabs>
          <w:tab w:val="left" w:pos="851"/>
        </w:tabs>
        <w:jc w:val="both"/>
        <w:rPr>
          <w:b/>
          <w:bCs/>
          <w:sz w:val="24"/>
          <w:szCs w:val="24"/>
          <w:lang w:val="fr-FR"/>
        </w:rPr>
      </w:pPr>
      <w:r w:rsidRPr="004D2D4F">
        <w:rPr>
          <w:b/>
          <w:bCs/>
          <w:sz w:val="24"/>
          <w:szCs w:val="24"/>
          <w:lang w:val="fr-FR"/>
        </w:rPr>
        <w:t>PARHON, C. ; GOLDSTEIN, M.</w:t>
      </w:r>
    </w:p>
    <w:p w:rsidR="005B1BC3" w:rsidRPr="004D2D4F" w:rsidRDefault="005B1BC3" w:rsidP="007F4676">
      <w:pPr>
        <w:tabs>
          <w:tab w:val="left" w:pos="851"/>
        </w:tabs>
        <w:jc w:val="both"/>
        <w:rPr>
          <w:sz w:val="24"/>
          <w:szCs w:val="24"/>
          <w:lang w:val="ro-RO"/>
        </w:rPr>
      </w:pPr>
      <w:r w:rsidRPr="004D2D4F">
        <w:rPr>
          <w:b/>
          <w:bCs/>
          <w:sz w:val="24"/>
          <w:szCs w:val="24"/>
          <w:lang w:val="fr-FR"/>
        </w:rPr>
        <w:tab/>
      </w:r>
      <w:r w:rsidRPr="004D2D4F">
        <w:rPr>
          <w:sz w:val="24"/>
          <w:szCs w:val="24"/>
          <w:lang w:val="fr-FR"/>
        </w:rPr>
        <w:t>Contributions a l’étude de la contracture dans l’hémiplégie / C. Parhon, M. Goldstein . – Bucuresci : Institutul de Arte Grafice şi Editur</w:t>
      </w:r>
      <w:r w:rsidRPr="004D2D4F">
        <w:rPr>
          <w:sz w:val="24"/>
          <w:szCs w:val="24"/>
          <w:lang w:val="ro-RO"/>
        </w:rPr>
        <w:t>ă „Minerva”, 1899 . – 17 p. ; 24 cm</w:t>
      </w:r>
      <w:r w:rsidR="003C08F6" w:rsidRPr="004D2D4F">
        <w:rPr>
          <w:sz w:val="24"/>
          <w:szCs w:val="24"/>
          <w:lang w:val="ro-RO"/>
        </w:rPr>
        <w:t>.</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Înaintea titlului : Hôpital Pantélimon. Clinique des maladies du sistème nerveux</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Coligat</w:t>
      </w:r>
    </w:p>
    <w:p w:rsidR="005B1BC3" w:rsidRPr="004D2D4F" w:rsidRDefault="005B1BC3" w:rsidP="007F4676">
      <w:pPr>
        <w:tabs>
          <w:tab w:val="left" w:pos="851"/>
        </w:tabs>
        <w:jc w:val="both"/>
        <w:rPr>
          <w:sz w:val="24"/>
          <w:szCs w:val="24"/>
          <w:lang w:val="ro-RO"/>
        </w:rPr>
      </w:pPr>
      <w:r w:rsidRPr="004D2D4F">
        <w:rPr>
          <w:sz w:val="24"/>
          <w:szCs w:val="24"/>
          <w:lang w:val="ro-RO"/>
        </w:rPr>
        <w:t>616.8-009.11-031</w:t>
      </w:r>
      <w:r w:rsidRPr="004D2D4F">
        <w:rPr>
          <w:sz w:val="24"/>
          <w:szCs w:val="24"/>
          <w:lang w:val="ro-RO"/>
        </w:rPr>
        <w:tab/>
      </w:r>
    </w:p>
    <w:p w:rsidR="005B1BC3" w:rsidRPr="004D2D4F" w:rsidRDefault="005B1BC3" w:rsidP="007F4676">
      <w:pPr>
        <w:tabs>
          <w:tab w:val="left" w:pos="851"/>
        </w:tabs>
        <w:jc w:val="both"/>
        <w:rPr>
          <w:sz w:val="24"/>
          <w:szCs w:val="24"/>
          <w:lang w:val="ro-RO"/>
        </w:rPr>
      </w:pPr>
    </w:p>
    <w:p w:rsidR="00867104" w:rsidRPr="004D2D4F" w:rsidRDefault="00867104" w:rsidP="007F4676">
      <w:pPr>
        <w:tabs>
          <w:tab w:val="left" w:pos="851"/>
        </w:tabs>
        <w:jc w:val="both"/>
        <w:rPr>
          <w:sz w:val="24"/>
          <w:szCs w:val="24"/>
          <w:lang w:val="ro-RO"/>
        </w:rPr>
      </w:pPr>
    </w:p>
    <w:p w:rsidR="005B1BC3" w:rsidRPr="004D2D4F" w:rsidRDefault="005B1BC3" w:rsidP="007F4676">
      <w:pPr>
        <w:tabs>
          <w:tab w:val="left" w:pos="851"/>
        </w:tabs>
        <w:jc w:val="both"/>
        <w:rPr>
          <w:b/>
          <w:sz w:val="24"/>
          <w:szCs w:val="24"/>
          <w:lang w:val="ro-RO"/>
        </w:rPr>
      </w:pPr>
      <w:r w:rsidRPr="004D2D4F">
        <w:rPr>
          <w:b/>
          <w:sz w:val="24"/>
          <w:szCs w:val="24"/>
          <w:lang w:val="ro-RO"/>
        </w:rPr>
        <w:t>I.M. II 2702/1</w:t>
      </w:r>
    </w:p>
    <w:p w:rsidR="005B1BC3" w:rsidRPr="004D2D4F" w:rsidRDefault="005B1BC3" w:rsidP="007F4676">
      <w:pPr>
        <w:tabs>
          <w:tab w:val="left" w:pos="851"/>
        </w:tabs>
        <w:jc w:val="both"/>
        <w:rPr>
          <w:b/>
          <w:sz w:val="24"/>
          <w:szCs w:val="24"/>
          <w:lang w:val="ro-RO"/>
        </w:rPr>
      </w:pPr>
      <w:r w:rsidRPr="004D2D4F">
        <w:rPr>
          <w:b/>
          <w:sz w:val="24"/>
          <w:szCs w:val="24"/>
          <w:lang w:val="ro-RO"/>
        </w:rPr>
        <w:t>PARHON, C. ; GOLDSTEIN, M.</w:t>
      </w:r>
    </w:p>
    <w:p w:rsidR="005B1BC3" w:rsidRPr="004D2D4F" w:rsidRDefault="005B1BC3" w:rsidP="007F4676">
      <w:pPr>
        <w:tabs>
          <w:tab w:val="left" w:pos="851"/>
        </w:tabs>
        <w:jc w:val="both"/>
        <w:rPr>
          <w:sz w:val="24"/>
          <w:szCs w:val="24"/>
          <w:lang w:val="ro-RO"/>
        </w:rPr>
      </w:pPr>
      <w:r w:rsidRPr="004D2D4F">
        <w:rPr>
          <w:sz w:val="24"/>
          <w:szCs w:val="24"/>
          <w:lang w:val="ro-RO"/>
        </w:rPr>
        <w:tab/>
        <w:t>Contribuţiuni la studiul contracturei în hemiplegie / C. Parhon, M. Goldstein . - Bucuresci : Redacţia şi Administraţia la Institutul d</w:t>
      </w:r>
      <w:r w:rsidR="003C08F6" w:rsidRPr="004D2D4F">
        <w:rPr>
          <w:sz w:val="24"/>
          <w:szCs w:val="24"/>
          <w:lang w:val="ro-RO"/>
        </w:rPr>
        <w:t>e Patologie şi de Bacteriologie</w:t>
      </w:r>
      <w:r w:rsidRPr="004D2D4F">
        <w:rPr>
          <w:sz w:val="24"/>
          <w:szCs w:val="24"/>
          <w:lang w:val="ro-RO"/>
        </w:rPr>
        <w:t>, 1899 . - p. 2 – 12 ; 25 cm.</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 xml:space="preserve">Înaintea titlului </w:t>
      </w:r>
      <w:r w:rsidR="003C08F6" w:rsidRPr="004D2D4F">
        <w:rPr>
          <w:sz w:val="24"/>
          <w:szCs w:val="24"/>
          <w:lang w:val="ro-RO"/>
        </w:rPr>
        <w:t xml:space="preserve">: Spitalul Pantelimon. Clinica </w:t>
      </w:r>
      <w:r w:rsidR="005B1BC3" w:rsidRPr="004D2D4F">
        <w:rPr>
          <w:sz w:val="24"/>
          <w:szCs w:val="24"/>
          <w:lang w:val="ro-RO"/>
        </w:rPr>
        <w:t>maladiilor sistemului nervos</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Extras din „ România Medicală ”, Anul VII, 1899</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Coligat</w:t>
      </w:r>
    </w:p>
    <w:p w:rsidR="005B1BC3" w:rsidRPr="004D2D4F" w:rsidRDefault="005B1BC3" w:rsidP="007F4676">
      <w:pPr>
        <w:tabs>
          <w:tab w:val="left" w:pos="851"/>
        </w:tabs>
        <w:jc w:val="both"/>
        <w:rPr>
          <w:sz w:val="24"/>
          <w:szCs w:val="24"/>
          <w:lang w:val="ro-RO"/>
        </w:rPr>
      </w:pPr>
      <w:r w:rsidRPr="004D2D4F">
        <w:rPr>
          <w:sz w:val="24"/>
          <w:szCs w:val="24"/>
          <w:lang w:val="ro-RO"/>
        </w:rPr>
        <w:lastRenderedPageBreak/>
        <w:t>616.8–009.11</w:t>
      </w:r>
    </w:p>
    <w:p w:rsidR="009B5A1C" w:rsidRPr="004D2D4F" w:rsidRDefault="009B5A1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B5A1C" w:rsidRPr="004D2D4F" w:rsidRDefault="009B5A1C" w:rsidP="007F4676">
      <w:pPr>
        <w:pStyle w:val="BodyText"/>
        <w:tabs>
          <w:tab w:val="left" w:pos="851"/>
          <w:tab w:val="left" w:pos="5400"/>
        </w:tabs>
        <w:rPr>
          <w:b/>
          <w:bCs/>
          <w:szCs w:val="24"/>
        </w:rPr>
      </w:pPr>
      <w:r w:rsidRPr="004D2D4F">
        <w:rPr>
          <w:b/>
          <w:bCs/>
          <w:szCs w:val="24"/>
        </w:rPr>
        <w:t>I.M. II 2702/26</w:t>
      </w:r>
    </w:p>
    <w:p w:rsidR="009B5A1C" w:rsidRPr="004D2D4F" w:rsidRDefault="009B5A1C" w:rsidP="007F4676">
      <w:pPr>
        <w:pStyle w:val="BodyText"/>
        <w:tabs>
          <w:tab w:val="left" w:pos="851"/>
          <w:tab w:val="left" w:pos="5400"/>
        </w:tabs>
        <w:rPr>
          <w:b/>
          <w:bCs/>
          <w:szCs w:val="24"/>
        </w:rPr>
      </w:pPr>
      <w:r w:rsidRPr="004D2D4F">
        <w:rPr>
          <w:b/>
          <w:bCs/>
          <w:szCs w:val="24"/>
        </w:rPr>
        <w:t>PARHON, C. ; GOLDSTEIN, M.</w:t>
      </w:r>
    </w:p>
    <w:p w:rsidR="009B5A1C" w:rsidRPr="004D2D4F" w:rsidRDefault="00E76F09" w:rsidP="007F4676">
      <w:pPr>
        <w:pStyle w:val="BodyText"/>
        <w:tabs>
          <w:tab w:val="left" w:pos="851"/>
          <w:tab w:val="left" w:pos="5400"/>
        </w:tabs>
        <w:rPr>
          <w:szCs w:val="24"/>
          <w:lang w:val="fr-FR"/>
        </w:rPr>
      </w:pPr>
      <w:r w:rsidRPr="004D2D4F">
        <w:rPr>
          <w:szCs w:val="24"/>
          <w:lang w:val="fr-FR"/>
        </w:rPr>
        <w:tab/>
      </w:r>
      <w:r w:rsidR="009B5A1C" w:rsidRPr="004D2D4F">
        <w:rPr>
          <w:szCs w:val="24"/>
          <w:lang w:val="fr-FR"/>
        </w:rPr>
        <w:t>Doue casuri de sclerosa laterală amiotrofică cu fenomene bulbare / C. Parhon, M. Goldstein . - Bucureşti : Redacţia şi Administraţia la Institutu</w:t>
      </w:r>
      <w:r w:rsidR="008C20B4" w:rsidRPr="004D2D4F">
        <w:rPr>
          <w:szCs w:val="24"/>
          <w:lang w:val="fr-FR"/>
        </w:rPr>
        <w:t>l de Patologie şi Bacteriologie</w:t>
      </w:r>
      <w:r w:rsidR="009B5A1C" w:rsidRPr="004D2D4F">
        <w:rPr>
          <w:szCs w:val="24"/>
          <w:lang w:val="fr-FR"/>
        </w:rPr>
        <w:t>, 1899 . - p. 328</w:t>
      </w:r>
      <w:r w:rsidR="008C20B4" w:rsidRPr="004D2D4F">
        <w:rPr>
          <w:szCs w:val="24"/>
          <w:lang w:val="fr-FR"/>
        </w:rPr>
        <w:t xml:space="preserve"> </w:t>
      </w:r>
      <w:r w:rsidR="009B5A1C" w:rsidRPr="004D2D4F">
        <w:rPr>
          <w:szCs w:val="24"/>
          <w:lang w:val="fr-FR"/>
        </w:rPr>
        <w:t>-</w:t>
      </w:r>
      <w:r w:rsidR="008C20B4" w:rsidRPr="004D2D4F">
        <w:rPr>
          <w:szCs w:val="24"/>
          <w:lang w:val="fr-FR"/>
        </w:rPr>
        <w:t xml:space="preserve"> </w:t>
      </w:r>
      <w:r w:rsidR="009B5A1C" w:rsidRPr="004D2D4F">
        <w:rPr>
          <w:szCs w:val="24"/>
          <w:lang w:val="fr-FR"/>
        </w:rPr>
        <w:t>335 ; 25 cm.</w:t>
      </w:r>
    </w:p>
    <w:p w:rsidR="009B5A1C" w:rsidRPr="004D2D4F" w:rsidRDefault="0076073E" w:rsidP="007F4676">
      <w:pPr>
        <w:pStyle w:val="BodyText"/>
        <w:tabs>
          <w:tab w:val="left" w:pos="851"/>
          <w:tab w:val="left" w:pos="5400"/>
        </w:tabs>
        <w:rPr>
          <w:szCs w:val="24"/>
          <w:lang w:val="fr-FR"/>
        </w:rPr>
      </w:pPr>
      <w:r w:rsidRPr="004D2D4F">
        <w:rPr>
          <w:szCs w:val="24"/>
          <w:lang w:val="fr-FR"/>
        </w:rPr>
        <w:tab/>
      </w:r>
      <w:r w:rsidR="009B5A1C" w:rsidRPr="004D2D4F">
        <w:rPr>
          <w:szCs w:val="24"/>
          <w:lang w:val="fr-FR"/>
        </w:rPr>
        <w:t>Înaintea titlului : Spitalul Colentina, Clinica Maladiilor Sistemului Nervos</w:t>
      </w:r>
    </w:p>
    <w:p w:rsidR="009B5A1C" w:rsidRPr="004D2D4F" w:rsidRDefault="0076073E" w:rsidP="007F4676">
      <w:pPr>
        <w:pStyle w:val="BodyText"/>
        <w:tabs>
          <w:tab w:val="left" w:pos="851"/>
          <w:tab w:val="left" w:pos="5400"/>
        </w:tabs>
        <w:rPr>
          <w:szCs w:val="24"/>
          <w:lang w:val="fr-FR"/>
        </w:rPr>
      </w:pPr>
      <w:r w:rsidRPr="004D2D4F">
        <w:rPr>
          <w:szCs w:val="24"/>
          <w:lang w:val="fr-FR"/>
        </w:rPr>
        <w:tab/>
      </w:r>
      <w:r w:rsidR="009B5A1C" w:rsidRPr="004D2D4F">
        <w:rPr>
          <w:szCs w:val="24"/>
          <w:lang w:val="fr-FR"/>
        </w:rPr>
        <w:t>Extras din „România Medicală”, Anul VII, 1899</w:t>
      </w:r>
    </w:p>
    <w:p w:rsidR="009B5A1C" w:rsidRPr="004D2D4F" w:rsidRDefault="0076073E" w:rsidP="007F4676">
      <w:pPr>
        <w:pStyle w:val="BodyText"/>
        <w:tabs>
          <w:tab w:val="left" w:pos="851"/>
          <w:tab w:val="left" w:pos="5400"/>
        </w:tabs>
        <w:rPr>
          <w:szCs w:val="24"/>
          <w:lang w:val="fr-FR"/>
        </w:rPr>
      </w:pPr>
      <w:r w:rsidRPr="004D2D4F">
        <w:rPr>
          <w:szCs w:val="24"/>
          <w:lang w:val="fr-FR"/>
        </w:rPr>
        <w:tab/>
      </w:r>
      <w:r w:rsidR="009B5A1C" w:rsidRPr="004D2D4F">
        <w:rPr>
          <w:szCs w:val="24"/>
          <w:lang w:val="fr-FR"/>
        </w:rPr>
        <w:t>Coligat</w:t>
      </w:r>
    </w:p>
    <w:p w:rsidR="009B5A1C" w:rsidRPr="004D2D4F" w:rsidRDefault="009B5A1C" w:rsidP="007F4676">
      <w:pPr>
        <w:pStyle w:val="BodyText"/>
        <w:tabs>
          <w:tab w:val="left" w:pos="851"/>
          <w:tab w:val="left" w:pos="5400"/>
        </w:tabs>
        <w:rPr>
          <w:szCs w:val="24"/>
          <w:lang w:val="fr-FR"/>
        </w:rPr>
      </w:pPr>
      <w:r w:rsidRPr="004D2D4F">
        <w:rPr>
          <w:szCs w:val="24"/>
          <w:lang w:val="fr-FR"/>
        </w:rPr>
        <w:t>616.831</w:t>
      </w:r>
    </w:p>
    <w:p w:rsidR="009B5A1C" w:rsidRPr="004D2D4F" w:rsidRDefault="009B5A1C" w:rsidP="007F4676">
      <w:pPr>
        <w:tabs>
          <w:tab w:val="left" w:pos="851"/>
        </w:tabs>
        <w:jc w:val="both"/>
        <w:rPr>
          <w:sz w:val="24"/>
          <w:szCs w:val="24"/>
          <w:lang w:val="ro-RO"/>
        </w:rPr>
      </w:pPr>
    </w:p>
    <w:p w:rsidR="006F412B" w:rsidRPr="004D2D4F" w:rsidRDefault="006F412B" w:rsidP="007F4676">
      <w:pPr>
        <w:tabs>
          <w:tab w:val="left" w:pos="851"/>
        </w:tabs>
        <w:ind w:left="851" w:hanging="851"/>
        <w:jc w:val="both"/>
        <w:rPr>
          <w:sz w:val="24"/>
          <w:szCs w:val="24"/>
          <w:lang w:val="ro-RO"/>
        </w:rPr>
      </w:pPr>
    </w:p>
    <w:p w:rsidR="005B1BC3" w:rsidRPr="004D2D4F" w:rsidRDefault="005B1BC3" w:rsidP="007F4676">
      <w:pPr>
        <w:tabs>
          <w:tab w:val="left" w:pos="851"/>
        </w:tabs>
        <w:ind w:left="851" w:hanging="851"/>
        <w:jc w:val="both"/>
        <w:rPr>
          <w:b/>
          <w:bCs/>
          <w:sz w:val="24"/>
          <w:szCs w:val="24"/>
        </w:rPr>
      </w:pPr>
      <w:r w:rsidRPr="004D2D4F">
        <w:rPr>
          <w:b/>
          <w:bCs/>
          <w:sz w:val="24"/>
          <w:szCs w:val="24"/>
        </w:rPr>
        <w:t>I.M. II 2486/36</w:t>
      </w:r>
    </w:p>
    <w:p w:rsidR="005B1BC3" w:rsidRPr="004D2D4F" w:rsidRDefault="005B1BC3" w:rsidP="007F4676">
      <w:pPr>
        <w:tabs>
          <w:tab w:val="left" w:pos="851"/>
        </w:tabs>
        <w:ind w:left="851" w:hanging="851"/>
        <w:jc w:val="both"/>
        <w:rPr>
          <w:b/>
          <w:bCs/>
          <w:sz w:val="24"/>
          <w:szCs w:val="24"/>
        </w:rPr>
      </w:pPr>
      <w:r w:rsidRPr="004D2D4F">
        <w:rPr>
          <w:b/>
          <w:bCs/>
          <w:sz w:val="24"/>
          <w:szCs w:val="24"/>
        </w:rPr>
        <w:t>PARHON, C. ; GOLDSTEIN, M.</w:t>
      </w:r>
    </w:p>
    <w:p w:rsidR="005B1BC3" w:rsidRPr="004D2D4F" w:rsidRDefault="005B1BC3" w:rsidP="007F4676">
      <w:pPr>
        <w:tabs>
          <w:tab w:val="left" w:pos="851"/>
        </w:tabs>
        <w:jc w:val="both"/>
        <w:rPr>
          <w:sz w:val="24"/>
          <w:szCs w:val="24"/>
          <w:lang w:val="fr-FR"/>
        </w:rPr>
      </w:pPr>
      <w:r w:rsidRPr="004D2D4F">
        <w:rPr>
          <w:b/>
          <w:bCs/>
          <w:sz w:val="24"/>
          <w:szCs w:val="24"/>
        </w:rPr>
        <w:tab/>
      </w:r>
      <w:r w:rsidRPr="004D2D4F">
        <w:rPr>
          <w:sz w:val="24"/>
          <w:szCs w:val="24"/>
          <w:lang w:val="fr-FR"/>
        </w:rPr>
        <w:t>État psychasthénique survenu chez une jeune fille épileptique soumise au traitement thyroidian, disparaissant par la cessation du traitement et réapparaissant par sa reprise / C. Parhon, M. Goldstein . – Paris : Typp. Plon-Nourrit et C</w:t>
      </w:r>
      <w:r w:rsidRPr="004D2D4F">
        <w:rPr>
          <w:sz w:val="24"/>
          <w:szCs w:val="24"/>
          <w:vertAlign w:val="superscript"/>
          <w:lang w:val="fr-FR"/>
        </w:rPr>
        <w:t>ie</w:t>
      </w:r>
      <w:r w:rsidRPr="004D2D4F">
        <w:rPr>
          <w:sz w:val="24"/>
          <w:szCs w:val="24"/>
          <w:lang w:val="fr-FR"/>
        </w:rPr>
        <w:t>, 1908 . – 7 p. ; 23 cm.</w:t>
      </w:r>
    </w:p>
    <w:p w:rsidR="005B1BC3" w:rsidRPr="004D2D4F" w:rsidRDefault="0076073E" w:rsidP="007F4676">
      <w:pPr>
        <w:tabs>
          <w:tab w:val="left" w:pos="851"/>
        </w:tabs>
        <w:jc w:val="both"/>
        <w:rPr>
          <w:sz w:val="24"/>
          <w:szCs w:val="24"/>
          <w:lang w:val="fr-FR"/>
        </w:rPr>
      </w:pPr>
      <w:r w:rsidRPr="004D2D4F">
        <w:rPr>
          <w:sz w:val="24"/>
          <w:szCs w:val="24"/>
          <w:lang w:val="fr-FR"/>
        </w:rPr>
        <w:tab/>
      </w:r>
      <w:r w:rsidR="005B1BC3" w:rsidRPr="004D2D4F">
        <w:rPr>
          <w:sz w:val="24"/>
          <w:szCs w:val="24"/>
          <w:lang w:val="fr-FR"/>
        </w:rPr>
        <w:t>Note de final</w:t>
      </w:r>
    </w:p>
    <w:p w:rsidR="005B1BC3" w:rsidRPr="004D2D4F" w:rsidRDefault="0076073E" w:rsidP="007F4676">
      <w:pPr>
        <w:tabs>
          <w:tab w:val="left" w:pos="851"/>
        </w:tabs>
        <w:jc w:val="both"/>
        <w:rPr>
          <w:sz w:val="24"/>
          <w:szCs w:val="24"/>
          <w:lang w:val="fr-FR"/>
        </w:rPr>
      </w:pPr>
      <w:r w:rsidRPr="004D2D4F">
        <w:rPr>
          <w:sz w:val="24"/>
          <w:szCs w:val="24"/>
          <w:lang w:val="fr-FR"/>
        </w:rPr>
        <w:tab/>
      </w:r>
      <w:r w:rsidR="005B1BC3" w:rsidRPr="004D2D4F">
        <w:rPr>
          <w:sz w:val="24"/>
          <w:szCs w:val="24"/>
          <w:lang w:val="fr-FR"/>
        </w:rPr>
        <w:t>Extras din “Revue Neurologique”, Nr. 1, 15 janvier 1908</w:t>
      </w:r>
    </w:p>
    <w:p w:rsidR="005B1BC3" w:rsidRPr="004D2D4F" w:rsidRDefault="0076073E" w:rsidP="007F4676">
      <w:pPr>
        <w:tabs>
          <w:tab w:val="left" w:pos="851"/>
        </w:tabs>
        <w:jc w:val="both"/>
        <w:rPr>
          <w:sz w:val="24"/>
          <w:szCs w:val="24"/>
        </w:rPr>
      </w:pPr>
      <w:r w:rsidRPr="004D2D4F">
        <w:rPr>
          <w:sz w:val="24"/>
          <w:szCs w:val="24"/>
        </w:rPr>
        <w:tab/>
      </w:r>
      <w:r w:rsidR="005B1BC3" w:rsidRPr="004D2D4F">
        <w:rPr>
          <w:sz w:val="24"/>
          <w:szCs w:val="24"/>
        </w:rPr>
        <w:t>Coligat</w:t>
      </w:r>
    </w:p>
    <w:p w:rsidR="005B1BC3" w:rsidRPr="004D2D4F" w:rsidRDefault="005B1BC3" w:rsidP="007F4676">
      <w:pPr>
        <w:tabs>
          <w:tab w:val="left" w:pos="851"/>
        </w:tabs>
        <w:jc w:val="both"/>
        <w:rPr>
          <w:sz w:val="24"/>
          <w:szCs w:val="24"/>
        </w:rPr>
      </w:pPr>
      <w:r w:rsidRPr="004D2D4F">
        <w:rPr>
          <w:sz w:val="24"/>
          <w:szCs w:val="24"/>
        </w:rPr>
        <w:t>616.8-009.11:616.44</w:t>
      </w:r>
      <w:r w:rsidRPr="004D2D4F">
        <w:rPr>
          <w:sz w:val="24"/>
          <w:szCs w:val="24"/>
        </w:rPr>
        <w:tab/>
      </w:r>
    </w:p>
    <w:p w:rsidR="006F412B" w:rsidRPr="004D2D4F" w:rsidRDefault="006F412B"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5B1BC3" w:rsidRPr="004D2D4F" w:rsidRDefault="005B1BC3" w:rsidP="007F4676">
      <w:pPr>
        <w:tabs>
          <w:tab w:val="left" w:pos="851"/>
        </w:tabs>
        <w:jc w:val="both"/>
        <w:rPr>
          <w:b/>
          <w:bCs/>
          <w:sz w:val="24"/>
          <w:szCs w:val="24"/>
          <w:lang w:val="fr-FR"/>
        </w:rPr>
      </w:pPr>
      <w:r w:rsidRPr="004D2D4F">
        <w:rPr>
          <w:b/>
          <w:bCs/>
          <w:sz w:val="24"/>
          <w:szCs w:val="24"/>
          <w:lang w:val="fr-FR"/>
        </w:rPr>
        <w:t>I.M. II 2486/49</w:t>
      </w:r>
    </w:p>
    <w:p w:rsidR="005B1BC3" w:rsidRPr="004D2D4F" w:rsidRDefault="005B1BC3" w:rsidP="007F4676">
      <w:pPr>
        <w:tabs>
          <w:tab w:val="left" w:pos="851"/>
        </w:tabs>
        <w:jc w:val="both"/>
        <w:rPr>
          <w:b/>
          <w:bCs/>
          <w:sz w:val="24"/>
          <w:szCs w:val="24"/>
          <w:lang w:val="fr-FR"/>
        </w:rPr>
      </w:pPr>
      <w:r w:rsidRPr="004D2D4F">
        <w:rPr>
          <w:b/>
          <w:bCs/>
          <w:sz w:val="24"/>
          <w:szCs w:val="24"/>
          <w:lang w:val="fr-FR"/>
        </w:rPr>
        <w:t>PARHON, C. ; GOLDSTEIN, M.</w:t>
      </w:r>
    </w:p>
    <w:p w:rsidR="005B1BC3" w:rsidRPr="004D2D4F" w:rsidRDefault="005B1BC3" w:rsidP="007F4676">
      <w:pPr>
        <w:tabs>
          <w:tab w:val="left" w:pos="851"/>
        </w:tabs>
        <w:jc w:val="both"/>
        <w:rPr>
          <w:sz w:val="24"/>
          <w:szCs w:val="24"/>
          <w:lang w:val="fr-FR"/>
        </w:rPr>
      </w:pPr>
      <w:r w:rsidRPr="004D2D4F">
        <w:rPr>
          <w:b/>
          <w:bCs/>
          <w:sz w:val="24"/>
          <w:szCs w:val="24"/>
          <w:lang w:val="fr-FR"/>
        </w:rPr>
        <w:tab/>
      </w:r>
      <w:r w:rsidRPr="004D2D4F">
        <w:rPr>
          <w:sz w:val="24"/>
          <w:szCs w:val="24"/>
          <w:lang w:val="fr-FR"/>
        </w:rPr>
        <w:t>Influence de l’allaitement maternel sur la survie des petits animaux thyroparathyroïdectomisés / C. Parhon, M. Goldstein . – Paris : L. Maretheux , 1909 . – 3 p. ; 23 cm.</w:t>
      </w:r>
    </w:p>
    <w:p w:rsidR="005B1BC3" w:rsidRPr="004D2D4F" w:rsidRDefault="0076073E" w:rsidP="007F4676">
      <w:pPr>
        <w:tabs>
          <w:tab w:val="left" w:pos="851"/>
        </w:tabs>
        <w:jc w:val="both"/>
        <w:rPr>
          <w:sz w:val="24"/>
          <w:szCs w:val="24"/>
          <w:lang w:val="fr-FR"/>
        </w:rPr>
      </w:pPr>
      <w:r w:rsidRPr="004D2D4F">
        <w:rPr>
          <w:sz w:val="24"/>
          <w:szCs w:val="24"/>
          <w:lang w:val="fr-FR"/>
        </w:rPr>
        <w:tab/>
      </w:r>
      <w:r w:rsidR="005B1BC3" w:rsidRPr="004D2D4F">
        <w:rPr>
          <w:sz w:val="24"/>
          <w:szCs w:val="24"/>
          <w:lang w:val="fr-FR"/>
        </w:rPr>
        <w:t>Extras din “Comptes rendus des séances de la Société de Biologie”, 28 Janvier 1909, T. LXVI</w:t>
      </w:r>
    </w:p>
    <w:p w:rsidR="005B1BC3" w:rsidRPr="004D2D4F" w:rsidRDefault="0076073E" w:rsidP="007F4676">
      <w:pPr>
        <w:tabs>
          <w:tab w:val="left" w:pos="851"/>
        </w:tabs>
        <w:jc w:val="both"/>
        <w:rPr>
          <w:sz w:val="24"/>
          <w:szCs w:val="24"/>
        </w:rPr>
      </w:pPr>
      <w:r w:rsidRPr="004D2D4F">
        <w:rPr>
          <w:sz w:val="24"/>
          <w:szCs w:val="24"/>
        </w:rPr>
        <w:tab/>
      </w:r>
      <w:r w:rsidR="005B1BC3" w:rsidRPr="004D2D4F">
        <w:rPr>
          <w:sz w:val="24"/>
          <w:szCs w:val="24"/>
        </w:rPr>
        <w:t>Coligat</w:t>
      </w:r>
    </w:p>
    <w:p w:rsidR="005B1BC3" w:rsidRPr="004D2D4F" w:rsidRDefault="005B1BC3" w:rsidP="007F4676">
      <w:pPr>
        <w:tabs>
          <w:tab w:val="left" w:pos="851"/>
        </w:tabs>
        <w:jc w:val="both"/>
        <w:rPr>
          <w:sz w:val="24"/>
          <w:szCs w:val="24"/>
        </w:rPr>
      </w:pPr>
      <w:r w:rsidRPr="004D2D4F">
        <w:rPr>
          <w:sz w:val="24"/>
          <w:szCs w:val="24"/>
        </w:rPr>
        <w:t>616.44</w:t>
      </w:r>
      <w:r w:rsidRPr="004D2D4F">
        <w:rPr>
          <w:sz w:val="24"/>
          <w:szCs w:val="24"/>
        </w:rPr>
        <w:tab/>
      </w:r>
    </w:p>
    <w:p w:rsidR="00F31A05" w:rsidRPr="004D2D4F" w:rsidRDefault="00F31A05" w:rsidP="007F4676">
      <w:pPr>
        <w:tabs>
          <w:tab w:val="left" w:pos="851"/>
        </w:tabs>
        <w:jc w:val="both"/>
        <w:rPr>
          <w:sz w:val="24"/>
          <w:szCs w:val="24"/>
        </w:rPr>
      </w:pPr>
    </w:p>
    <w:p w:rsidR="009E28A2" w:rsidRPr="004D2D4F" w:rsidRDefault="009E28A2" w:rsidP="007F4676">
      <w:pPr>
        <w:tabs>
          <w:tab w:val="left" w:pos="851"/>
        </w:tabs>
        <w:jc w:val="both"/>
        <w:rPr>
          <w:sz w:val="24"/>
          <w:szCs w:val="24"/>
        </w:rPr>
      </w:pPr>
    </w:p>
    <w:p w:rsidR="005B1BC3" w:rsidRPr="004D2D4F" w:rsidRDefault="005B1BC3" w:rsidP="007F4676">
      <w:pPr>
        <w:tabs>
          <w:tab w:val="left" w:pos="851"/>
        </w:tabs>
        <w:jc w:val="both"/>
        <w:rPr>
          <w:b/>
          <w:bCs/>
          <w:sz w:val="24"/>
          <w:szCs w:val="24"/>
        </w:rPr>
      </w:pPr>
      <w:r w:rsidRPr="004D2D4F">
        <w:rPr>
          <w:b/>
          <w:bCs/>
          <w:sz w:val="24"/>
          <w:szCs w:val="24"/>
          <w:lang w:val="ro-RO"/>
        </w:rPr>
        <w:t>I.M. II 2486</w:t>
      </w:r>
      <w:r w:rsidRPr="004D2D4F">
        <w:rPr>
          <w:b/>
          <w:bCs/>
          <w:sz w:val="24"/>
          <w:szCs w:val="24"/>
        </w:rPr>
        <w:t>/14</w:t>
      </w:r>
    </w:p>
    <w:p w:rsidR="005B1BC3" w:rsidRPr="004D2D4F" w:rsidRDefault="005B1BC3" w:rsidP="007F4676">
      <w:pPr>
        <w:tabs>
          <w:tab w:val="left" w:pos="851"/>
        </w:tabs>
        <w:jc w:val="both"/>
        <w:rPr>
          <w:b/>
          <w:bCs/>
          <w:sz w:val="24"/>
          <w:szCs w:val="24"/>
        </w:rPr>
      </w:pPr>
      <w:r w:rsidRPr="004D2D4F">
        <w:rPr>
          <w:b/>
          <w:bCs/>
          <w:sz w:val="24"/>
          <w:szCs w:val="24"/>
        </w:rPr>
        <w:t>PARHON, C. ; GOLDSTEIN, M.</w:t>
      </w:r>
    </w:p>
    <w:p w:rsidR="005B1BC3" w:rsidRPr="004D2D4F" w:rsidRDefault="005B1BC3" w:rsidP="007F4676">
      <w:pPr>
        <w:tabs>
          <w:tab w:val="left" w:pos="851"/>
        </w:tabs>
        <w:jc w:val="both"/>
        <w:rPr>
          <w:sz w:val="24"/>
          <w:szCs w:val="24"/>
          <w:lang w:val="fr-FR"/>
        </w:rPr>
      </w:pPr>
      <w:r w:rsidRPr="004D2D4F">
        <w:rPr>
          <w:b/>
          <w:bCs/>
          <w:sz w:val="24"/>
          <w:szCs w:val="24"/>
        </w:rPr>
        <w:tab/>
      </w:r>
      <w:r w:rsidRPr="004D2D4F">
        <w:rPr>
          <w:sz w:val="24"/>
          <w:szCs w:val="24"/>
          <w:lang w:val="fr-FR"/>
        </w:rPr>
        <w:t>Influenţa castraţiei ovariene asupra corpului tiroid /</w:t>
      </w:r>
      <w:r w:rsidRPr="004D2D4F">
        <w:rPr>
          <w:sz w:val="24"/>
          <w:szCs w:val="24"/>
          <w:lang w:val="ro-RO"/>
        </w:rPr>
        <w:t xml:space="preserve"> C. Parhon, M. Goldstein . – Bucureşti : Institutul de Arte Grafice „Eminescu”, </w:t>
      </w:r>
      <w:r w:rsidRPr="004D2D4F">
        <w:rPr>
          <w:sz w:val="24"/>
          <w:szCs w:val="24"/>
          <w:lang w:val="fr-FR"/>
        </w:rPr>
        <w:t>[s.a.] . – 6 p. ; 23 cm.</w:t>
      </w:r>
    </w:p>
    <w:p w:rsidR="005B1BC3" w:rsidRPr="004D2D4F" w:rsidRDefault="005B1BC3" w:rsidP="007F4676">
      <w:pPr>
        <w:tabs>
          <w:tab w:val="left" w:pos="851"/>
        </w:tabs>
        <w:jc w:val="both"/>
        <w:rPr>
          <w:sz w:val="24"/>
          <w:szCs w:val="24"/>
          <w:lang w:val="ro-RO"/>
        </w:rPr>
      </w:pPr>
      <w:r w:rsidRPr="004D2D4F">
        <w:rPr>
          <w:sz w:val="24"/>
          <w:szCs w:val="24"/>
          <w:lang w:val="es-MX"/>
        </w:rPr>
        <w:t>Comunicare prezentat</w:t>
      </w:r>
      <w:r w:rsidRPr="004D2D4F">
        <w:rPr>
          <w:sz w:val="24"/>
          <w:szCs w:val="24"/>
          <w:lang w:val="ro-RO"/>
        </w:rPr>
        <w:t xml:space="preserve">ă celui de al 4-lea Congres al Asociaţiunei Române pentru </w:t>
      </w:r>
      <w:r w:rsidR="0076073E" w:rsidRPr="004D2D4F">
        <w:rPr>
          <w:sz w:val="24"/>
          <w:szCs w:val="24"/>
          <w:lang w:val="ro-RO"/>
        </w:rPr>
        <w:tab/>
      </w:r>
      <w:r w:rsidRPr="004D2D4F">
        <w:rPr>
          <w:sz w:val="24"/>
          <w:szCs w:val="24"/>
          <w:lang w:val="ro-RO"/>
        </w:rPr>
        <w:t>Înaintarea şi Răspândirea Ştiinţelor</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Coligat</w:t>
      </w:r>
    </w:p>
    <w:p w:rsidR="005B1BC3" w:rsidRPr="004D2D4F" w:rsidRDefault="005B1BC3" w:rsidP="007F4676">
      <w:pPr>
        <w:tabs>
          <w:tab w:val="left" w:pos="851"/>
        </w:tabs>
        <w:jc w:val="both"/>
        <w:rPr>
          <w:sz w:val="24"/>
          <w:szCs w:val="24"/>
          <w:lang w:val="ro-RO"/>
        </w:rPr>
      </w:pPr>
      <w:r w:rsidRPr="004D2D4F">
        <w:rPr>
          <w:sz w:val="24"/>
          <w:szCs w:val="24"/>
          <w:lang w:val="ro-RO"/>
        </w:rPr>
        <w:t>618.11-089.85</w:t>
      </w:r>
      <w:r w:rsidRPr="004D2D4F">
        <w:rPr>
          <w:sz w:val="24"/>
          <w:szCs w:val="24"/>
          <w:lang w:val="ro-RO"/>
        </w:rPr>
        <w:tab/>
      </w:r>
    </w:p>
    <w:p w:rsidR="005B1BC3" w:rsidRPr="004D2D4F" w:rsidRDefault="005B1BC3" w:rsidP="007F4676">
      <w:pPr>
        <w:pStyle w:val="BodyText"/>
        <w:tabs>
          <w:tab w:val="left" w:pos="851"/>
          <w:tab w:val="left" w:pos="5400"/>
        </w:tabs>
        <w:rPr>
          <w:b/>
          <w:bCs/>
          <w:szCs w:val="24"/>
        </w:rPr>
      </w:pPr>
    </w:p>
    <w:p w:rsidR="006F412B" w:rsidRDefault="006F412B" w:rsidP="007F4676">
      <w:pPr>
        <w:pStyle w:val="BodyText"/>
        <w:tabs>
          <w:tab w:val="left" w:pos="851"/>
          <w:tab w:val="left" w:pos="5400"/>
        </w:tabs>
        <w:rPr>
          <w:b/>
          <w:bCs/>
          <w:szCs w:val="24"/>
        </w:rPr>
      </w:pPr>
    </w:p>
    <w:p w:rsidR="00AD704D" w:rsidRPr="00AD704D" w:rsidRDefault="00AD704D" w:rsidP="00AD704D">
      <w:pPr>
        <w:jc w:val="both"/>
        <w:rPr>
          <w:b/>
          <w:sz w:val="24"/>
          <w:szCs w:val="24"/>
        </w:rPr>
      </w:pPr>
      <w:r w:rsidRPr="00AD704D">
        <w:rPr>
          <w:b/>
          <w:sz w:val="24"/>
          <w:szCs w:val="24"/>
        </w:rPr>
        <w:t>I.M. II. 4266/6</w:t>
      </w:r>
    </w:p>
    <w:p w:rsidR="00AD704D" w:rsidRPr="00AD704D" w:rsidRDefault="00AD704D" w:rsidP="00AD704D">
      <w:pPr>
        <w:jc w:val="both"/>
        <w:rPr>
          <w:b/>
          <w:sz w:val="24"/>
          <w:szCs w:val="24"/>
        </w:rPr>
      </w:pPr>
      <w:r w:rsidRPr="00AD704D">
        <w:rPr>
          <w:b/>
          <w:sz w:val="24"/>
          <w:szCs w:val="24"/>
        </w:rPr>
        <w:t xml:space="preserve">PARHON, C. ; GOLDSTEIN, M. </w:t>
      </w:r>
    </w:p>
    <w:p w:rsidR="00AD704D" w:rsidRPr="00AD704D" w:rsidRDefault="00AD704D" w:rsidP="00AD704D">
      <w:pPr>
        <w:jc w:val="both"/>
        <w:rPr>
          <w:sz w:val="24"/>
          <w:szCs w:val="24"/>
        </w:rPr>
      </w:pPr>
      <w:r w:rsidRPr="00AD704D">
        <w:rPr>
          <w:b/>
          <w:sz w:val="24"/>
          <w:szCs w:val="24"/>
        </w:rPr>
        <w:tab/>
      </w:r>
      <w:r w:rsidRPr="00AD704D">
        <w:rPr>
          <w:sz w:val="24"/>
          <w:szCs w:val="24"/>
        </w:rPr>
        <w:t xml:space="preserve">L’origine reelle du nerf circonflexe : Travail du laboratoire de la clinique des maladies du systeme nerveux de Bucarest / C. Parhon, M. Goldstein . -  [S.l. : s.n., s.a] . – 7 p. : fig. ; 24 cm. </w:t>
      </w:r>
    </w:p>
    <w:p w:rsidR="00AD704D" w:rsidRPr="00AD704D" w:rsidRDefault="00AD704D" w:rsidP="00AD704D">
      <w:pPr>
        <w:jc w:val="both"/>
        <w:rPr>
          <w:sz w:val="24"/>
          <w:szCs w:val="24"/>
        </w:rPr>
      </w:pPr>
      <w:r>
        <w:rPr>
          <w:sz w:val="24"/>
          <w:szCs w:val="24"/>
        </w:rPr>
        <w:tab/>
        <w:t>Dedicaţ</w:t>
      </w:r>
      <w:r w:rsidRPr="00AD704D">
        <w:rPr>
          <w:sz w:val="24"/>
          <w:szCs w:val="24"/>
        </w:rPr>
        <w:t>ie ms.</w:t>
      </w:r>
    </w:p>
    <w:p w:rsidR="00AD704D" w:rsidRPr="00AD704D" w:rsidRDefault="00AD704D" w:rsidP="00AD704D">
      <w:pPr>
        <w:jc w:val="both"/>
        <w:rPr>
          <w:sz w:val="24"/>
          <w:szCs w:val="24"/>
        </w:rPr>
      </w:pPr>
      <w:r>
        <w:rPr>
          <w:sz w:val="24"/>
          <w:szCs w:val="24"/>
        </w:rPr>
        <w:tab/>
        <w:t>Pe copertă : Localiză</w:t>
      </w:r>
      <w:r w:rsidRPr="00AD704D">
        <w:rPr>
          <w:sz w:val="24"/>
          <w:szCs w:val="24"/>
        </w:rPr>
        <w:t>ri : 1</w:t>
      </w:r>
    </w:p>
    <w:p w:rsidR="00AD704D" w:rsidRPr="00AD704D" w:rsidRDefault="00AD704D" w:rsidP="00AD704D">
      <w:pPr>
        <w:jc w:val="both"/>
        <w:rPr>
          <w:sz w:val="24"/>
          <w:szCs w:val="24"/>
        </w:rPr>
      </w:pPr>
      <w:r w:rsidRPr="00AD704D">
        <w:rPr>
          <w:sz w:val="24"/>
          <w:szCs w:val="24"/>
        </w:rPr>
        <w:tab/>
        <w:t xml:space="preserve">Coligat </w:t>
      </w:r>
    </w:p>
    <w:p w:rsidR="00AD704D" w:rsidRPr="00AD704D" w:rsidRDefault="00AD704D" w:rsidP="00AD704D">
      <w:pPr>
        <w:pStyle w:val="BodyText"/>
        <w:tabs>
          <w:tab w:val="left" w:pos="851"/>
          <w:tab w:val="left" w:pos="5400"/>
        </w:tabs>
        <w:rPr>
          <w:b/>
          <w:bCs/>
          <w:szCs w:val="24"/>
        </w:rPr>
      </w:pPr>
      <w:r w:rsidRPr="00AD704D">
        <w:rPr>
          <w:szCs w:val="24"/>
        </w:rPr>
        <w:t>612.8</w:t>
      </w:r>
    </w:p>
    <w:p w:rsidR="00AD704D" w:rsidRDefault="00AD704D" w:rsidP="007F4676">
      <w:pPr>
        <w:pStyle w:val="BodyText"/>
        <w:tabs>
          <w:tab w:val="left" w:pos="851"/>
          <w:tab w:val="left" w:pos="5400"/>
        </w:tabs>
        <w:rPr>
          <w:b/>
          <w:bCs/>
          <w:szCs w:val="24"/>
        </w:rPr>
      </w:pPr>
    </w:p>
    <w:p w:rsidR="00AD704D" w:rsidRDefault="00AD704D" w:rsidP="007F4676">
      <w:pPr>
        <w:pStyle w:val="BodyText"/>
        <w:tabs>
          <w:tab w:val="left" w:pos="851"/>
          <w:tab w:val="left" w:pos="5400"/>
        </w:tabs>
        <w:rPr>
          <w:b/>
          <w:bCs/>
          <w:szCs w:val="24"/>
        </w:rPr>
      </w:pPr>
    </w:p>
    <w:p w:rsidR="00311328" w:rsidRPr="00302AF2" w:rsidRDefault="00311328" w:rsidP="00311328">
      <w:pPr>
        <w:jc w:val="both"/>
        <w:rPr>
          <w:b/>
          <w:sz w:val="24"/>
          <w:szCs w:val="24"/>
        </w:rPr>
      </w:pPr>
      <w:r w:rsidRPr="00302AF2">
        <w:rPr>
          <w:b/>
          <w:sz w:val="24"/>
          <w:szCs w:val="24"/>
        </w:rPr>
        <w:t>I.M. II. 4266/6</w:t>
      </w:r>
    </w:p>
    <w:p w:rsidR="00311328" w:rsidRPr="00302AF2" w:rsidRDefault="00311328" w:rsidP="00311328">
      <w:pPr>
        <w:jc w:val="both"/>
        <w:rPr>
          <w:b/>
          <w:sz w:val="24"/>
          <w:szCs w:val="24"/>
        </w:rPr>
      </w:pPr>
      <w:r w:rsidRPr="00302AF2">
        <w:rPr>
          <w:b/>
          <w:sz w:val="24"/>
          <w:szCs w:val="24"/>
        </w:rPr>
        <w:t xml:space="preserve">PARHON, C. ; GOLDSTEIN, M. </w:t>
      </w:r>
    </w:p>
    <w:p w:rsidR="00311328" w:rsidRPr="00302AF2" w:rsidRDefault="00311328" w:rsidP="00311328">
      <w:pPr>
        <w:jc w:val="both"/>
        <w:rPr>
          <w:sz w:val="24"/>
          <w:szCs w:val="24"/>
        </w:rPr>
      </w:pPr>
      <w:r w:rsidRPr="00302AF2">
        <w:rPr>
          <w:b/>
          <w:sz w:val="24"/>
          <w:szCs w:val="24"/>
        </w:rPr>
        <w:tab/>
      </w:r>
      <w:r w:rsidRPr="00302AF2">
        <w:rPr>
          <w:sz w:val="24"/>
          <w:szCs w:val="24"/>
        </w:rPr>
        <w:t xml:space="preserve">L’origine reelle du nerf circonflexe : Travail du laboratoire de la clinique des maladies du systeme nerveux de Bucarest / C. Parhon, M. Goldstein . -  [S.l. : s.n., s.a] . – 7 p. : fig. ; 24 cm. </w:t>
      </w:r>
    </w:p>
    <w:p w:rsidR="00311328" w:rsidRPr="00302AF2" w:rsidRDefault="00311328" w:rsidP="00311328">
      <w:pPr>
        <w:jc w:val="both"/>
        <w:rPr>
          <w:sz w:val="24"/>
          <w:szCs w:val="24"/>
        </w:rPr>
      </w:pPr>
      <w:r>
        <w:rPr>
          <w:sz w:val="24"/>
          <w:szCs w:val="24"/>
        </w:rPr>
        <w:tab/>
        <w:t>Dedicaţ</w:t>
      </w:r>
      <w:r w:rsidRPr="00302AF2">
        <w:rPr>
          <w:sz w:val="24"/>
          <w:szCs w:val="24"/>
        </w:rPr>
        <w:t>ie ms.</w:t>
      </w:r>
    </w:p>
    <w:p w:rsidR="00311328" w:rsidRPr="00302AF2" w:rsidRDefault="00311328" w:rsidP="00311328">
      <w:pPr>
        <w:jc w:val="both"/>
        <w:rPr>
          <w:sz w:val="24"/>
          <w:szCs w:val="24"/>
        </w:rPr>
      </w:pPr>
      <w:r>
        <w:rPr>
          <w:sz w:val="24"/>
          <w:szCs w:val="24"/>
        </w:rPr>
        <w:tab/>
        <w:t>Pe copertă : Localiză</w:t>
      </w:r>
      <w:r w:rsidRPr="00302AF2">
        <w:rPr>
          <w:sz w:val="24"/>
          <w:szCs w:val="24"/>
        </w:rPr>
        <w:t>ri : 1</w:t>
      </w:r>
    </w:p>
    <w:p w:rsidR="00311328" w:rsidRPr="00302AF2" w:rsidRDefault="00311328" w:rsidP="00311328">
      <w:pPr>
        <w:jc w:val="both"/>
        <w:rPr>
          <w:sz w:val="24"/>
          <w:szCs w:val="24"/>
        </w:rPr>
      </w:pPr>
      <w:r w:rsidRPr="00302AF2">
        <w:rPr>
          <w:sz w:val="24"/>
          <w:szCs w:val="24"/>
        </w:rPr>
        <w:tab/>
        <w:t xml:space="preserve">Coligat </w:t>
      </w:r>
    </w:p>
    <w:p w:rsidR="00311328" w:rsidRPr="00302AF2" w:rsidRDefault="00311328" w:rsidP="00311328">
      <w:pPr>
        <w:tabs>
          <w:tab w:val="left" w:pos="851"/>
        </w:tabs>
        <w:jc w:val="both"/>
        <w:rPr>
          <w:sz w:val="24"/>
          <w:szCs w:val="24"/>
          <w:lang w:val="ro-RO"/>
        </w:rPr>
      </w:pPr>
      <w:r w:rsidRPr="00302AF2">
        <w:rPr>
          <w:sz w:val="24"/>
          <w:szCs w:val="24"/>
        </w:rPr>
        <w:t>612.8</w:t>
      </w:r>
    </w:p>
    <w:p w:rsidR="00311328" w:rsidRDefault="00311328" w:rsidP="007F4676">
      <w:pPr>
        <w:pStyle w:val="BodyText"/>
        <w:tabs>
          <w:tab w:val="left" w:pos="851"/>
          <w:tab w:val="left" w:pos="5400"/>
        </w:tabs>
        <w:rPr>
          <w:b/>
          <w:bCs/>
          <w:szCs w:val="24"/>
        </w:rPr>
      </w:pPr>
    </w:p>
    <w:p w:rsidR="00311328" w:rsidRPr="004D2D4F" w:rsidRDefault="00311328" w:rsidP="007F4676">
      <w:pPr>
        <w:pStyle w:val="BodyText"/>
        <w:tabs>
          <w:tab w:val="left" w:pos="851"/>
          <w:tab w:val="left" w:pos="5400"/>
        </w:tabs>
        <w:rPr>
          <w:b/>
          <w:bCs/>
          <w:szCs w:val="24"/>
        </w:rPr>
      </w:pPr>
    </w:p>
    <w:p w:rsidR="005B1BC3" w:rsidRPr="004D2D4F" w:rsidRDefault="005B1BC3" w:rsidP="007F4676">
      <w:pPr>
        <w:tabs>
          <w:tab w:val="left" w:pos="851"/>
        </w:tabs>
        <w:jc w:val="both"/>
        <w:rPr>
          <w:b/>
          <w:bCs/>
          <w:sz w:val="24"/>
          <w:szCs w:val="24"/>
        </w:rPr>
      </w:pPr>
      <w:r w:rsidRPr="004D2D4F">
        <w:rPr>
          <w:b/>
          <w:bCs/>
          <w:sz w:val="24"/>
          <w:szCs w:val="24"/>
        </w:rPr>
        <w:t>I.M. II 2486/39</w:t>
      </w:r>
    </w:p>
    <w:p w:rsidR="005B1BC3" w:rsidRPr="004D2D4F" w:rsidRDefault="005B1BC3" w:rsidP="007F4676">
      <w:pPr>
        <w:tabs>
          <w:tab w:val="left" w:pos="851"/>
        </w:tabs>
        <w:jc w:val="both"/>
        <w:rPr>
          <w:b/>
          <w:bCs/>
          <w:sz w:val="24"/>
          <w:szCs w:val="24"/>
        </w:rPr>
      </w:pPr>
      <w:r w:rsidRPr="004D2D4F">
        <w:rPr>
          <w:b/>
          <w:bCs/>
          <w:sz w:val="24"/>
          <w:szCs w:val="24"/>
        </w:rPr>
        <w:t>PARHON, C. ; GOLDSTEIN, M.</w:t>
      </w:r>
    </w:p>
    <w:p w:rsidR="005B1BC3" w:rsidRPr="004D2D4F" w:rsidRDefault="005B1BC3" w:rsidP="007F4676">
      <w:pPr>
        <w:tabs>
          <w:tab w:val="left" w:pos="851"/>
        </w:tabs>
        <w:jc w:val="both"/>
        <w:rPr>
          <w:sz w:val="24"/>
          <w:szCs w:val="24"/>
          <w:lang w:val="fr-FR"/>
        </w:rPr>
      </w:pPr>
      <w:r w:rsidRPr="004D2D4F">
        <w:rPr>
          <w:b/>
          <w:bCs/>
          <w:sz w:val="24"/>
          <w:szCs w:val="24"/>
        </w:rPr>
        <w:tab/>
      </w:r>
      <w:r w:rsidRPr="004D2D4F">
        <w:rPr>
          <w:sz w:val="24"/>
          <w:szCs w:val="24"/>
          <w:lang w:val="fr-FR"/>
        </w:rPr>
        <w:t>Recherches anatomo</w:t>
      </w:r>
      <w:r w:rsidR="008C20B4" w:rsidRPr="004D2D4F">
        <w:rPr>
          <w:sz w:val="24"/>
          <w:szCs w:val="24"/>
          <w:lang w:val="fr-FR"/>
        </w:rPr>
        <w:t xml:space="preserve"> </w:t>
      </w:r>
      <w:r w:rsidRPr="004D2D4F">
        <w:rPr>
          <w:sz w:val="24"/>
          <w:szCs w:val="24"/>
          <w:lang w:val="fr-FR"/>
        </w:rPr>
        <w:t>-</w:t>
      </w:r>
      <w:r w:rsidR="008C20B4" w:rsidRPr="004D2D4F">
        <w:rPr>
          <w:sz w:val="24"/>
          <w:szCs w:val="24"/>
          <w:lang w:val="fr-FR"/>
        </w:rPr>
        <w:t xml:space="preserve"> </w:t>
      </w:r>
      <w:r w:rsidRPr="004D2D4F">
        <w:rPr>
          <w:sz w:val="24"/>
          <w:szCs w:val="24"/>
          <w:lang w:val="fr-FR"/>
        </w:rPr>
        <w:t>pathologiques sur la glande thyroide et l’hypophyse dans deux cas de rhumatisme chronique / C. Parhon, M. Goldstein . – Paris : G. Masson et C</w:t>
      </w:r>
      <w:r w:rsidRPr="004D2D4F">
        <w:rPr>
          <w:sz w:val="24"/>
          <w:szCs w:val="24"/>
          <w:vertAlign w:val="superscript"/>
          <w:lang w:val="fr-FR"/>
        </w:rPr>
        <w:t>ie</w:t>
      </w:r>
      <w:r w:rsidRPr="004D2D4F">
        <w:rPr>
          <w:sz w:val="24"/>
          <w:szCs w:val="24"/>
          <w:lang w:val="fr-FR"/>
        </w:rPr>
        <w:t xml:space="preserve"> Éditeurs, 1908 . – 4 p. ; 23 cm.</w:t>
      </w:r>
    </w:p>
    <w:p w:rsidR="005B1BC3" w:rsidRPr="004D2D4F" w:rsidRDefault="0076073E" w:rsidP="007F4676">
      <w:pPr>
        <w:tabs>
          <w:tab w:val="left" w:pos="851"/>
        </w:tabs>
        <w:jc w:val="both"/>
        <w:rPr>
          <w:sz w:val="24"/>
          <w:szCs w:val="24"/>
          <w:lang w:val="ro-RO"/>
        </w:rPr>
      </w:pPr>
      <w:r w:rsidRPr="004D2D4F">
        <w:rPr>
          <w:sz w:val="24"/>
          <w:szCs w:val="24"/>
          <w:lang w:val="ro-RO"/>
        </w:rPr>
        <w:tab/>
      </w:r>
      <w:r w:rsidR="008C20B4" w:rsidRPr="004D2D4F">
        <w:rPr>
          <w:sz w:val="24"/>
          <w:szCs w:val="24"/>
          <w:lang w:val="ro-RO"/>
        </w:rPr>
        <w:t xml:space="preserve">Înaintea titlului </w:t>
      </w:r>
      <w:r w:rsidR="005B1BC3" w:rsidRPr="004D2D4F">
        <w:rPr>
          <w:sz w:val="24"/>
          <w:szCs w:val="24"/>
          <w:lang w:val="ro-RO"/>
        </w:rPr>
        <w:t>: Congrès des Aliénistes et Neurologistes de France et des Pays de Languie Française, XVIII, Session, Dijon. Aout 1908.</w:t>
      </w:r>
    </w:p>
    <w:p w:rsidR="005B1BC3" w:rsidRPr="004D2D4F" w:rsidRDefault="0076073E" w:rsidP="007F4676">
      <w:pPr>
        <w:tabs>
          <w:tab w:val="left" w:pos="851"/>
        </w:tabs>
        <w:jc w:val="both"/>
        <w:rPr>
          <w:sz w:val="24"/>
          <w:szCs w:val="24"/>
          <w:lang w:val="ro-RO"/>
        </w:rPr>
      </w:pPr>
      <w:r w:rsidRPr="004D2D4F">
        <w:rPr>
          <w:sz w:val="24"/>
          <w:szCs w:val="24"/>
          <w:lang w:val="ro-RO"/>
        </w:rPr>
        <w:tab/>
      </w:r>
      <w:r w:rsidR="005B1BC3" w:rsidRPr="004D2D4F">
        <w:rPr>
          <w:sz w:val="24"/>
          <w:szCs w:val="24"/>
          <w:lang w:val="ro-RO"/>
        </w:rPr>
        <w:t>Coligat</w:t>
      </w:r>
    </w:p>
    <w:p w:rsidR="005B1BC3" w:rsidRPr="004D2D4F" w:rsidRDefault="005B1BC3" w:rsidP="007F4676">
      <w:pPr>
        <w:tabs>
          <w:tab w:val="left" w:pos="851"/>
        </w:tabs>
        <w:jc w:val="both"/>
        <w:rPr>
          <w:sz w:val="24"/>
          <w:szCs w:val="24"/>
          <w:lang w:val="fr-FR"/>
        </w:rPr>
      </w:pPr>
      <w:r w:rsidRPr="004D2D4F">
        <w:rPr>
          <w:sz w:val="24"/>
          <w:szCs w:val="24"/>
          <w:lang w:val="ro-RO"/>
        </w:rPr>
        <w:t>616.432</w:t>
      </w:r>
      <w:r w:rsidRPr="004D2D4F">
        <w:rPr>
          <w:sz w:val="24"/>
          <w:szCs w:val="24"/>
          <w:lang w:val="fr-FR"/>
        </w:rPr>
        <w:t>/.44:616.72-002.77</w:t>
      </w:r>
      <w:r w:rsidRPr="004D2D4F">
        <w:rPr>
          <w:sz w:val="24"/>
          <w:szCs w:val="24"/>
          <w:lang w:val="fr-FR"/>
        </w:rPr>
        <w:tab/>
      </w:r>
    </w:p>
    <w:p w:rsidR="005B1BC3" w:rsidRDefault="005B1BC3" w:rsidP="007F4676">
      <w:pPr>
        <w:tabs>
          <w:tab w:val="left" w:pos="851"/>
        </w:tabs>
        <w:jc w:val="both"/>
        <w:rPr>
          <w:sz w:val="24"/>
          <w:szCs w:val="24"/>
          <w:lang w:val="ro-RO"/>
        </w:rPr>
      </w:pPr>
    </w:p>
    <w:p w:rsidR="00302AF2" w:rsidRDefault="00302AF2" w:rsidP="007F4676">
      <w:pPr>
        <w:tabs>
          <w:tab w:val="left" w:pos="851"/>
        </w:tabs>
        <w:jc w:val="both"/>
        <w:rPr>
          <w:sz w:val="24"/>
          <w:szCs w:val="24"/>
          <w:lang w:val="ro-RO"/>
        </w:rPr>
      </w:pPr>
    </w:p>
    <w:p w:rsidR="00311328" w:rsidRPr="00311328" w:rsidRDefault="00311328" w:rsidP="00FC00BB">
      <w:pPr>
        <w:jc w:val="both"/>
        <w:rPr>
          <w:sz w:val="24"/>
          <w:szCs w:val="24"/>
        </w:rPr>
      </w:pPr>
      <w:r w:rsidRPr="00311328">
        <w:rPr>
          <w:b/>
          <w:sz w:val="24"/>
          <w:szCs w:val="24"/>
        </w:rPr>
        <w:t>I.M. II. 4266/3</w:t>
      </w:r>
    </w:p>
    <w:p w:rsidR="00311328" w:rsidRPr="00311328" w:rsidRDefault="00311328" w:rsidP="00FC00BB">
      <w:pPr>
        <w:jc w:val="both"/>
        <w:rPr>
          <w:b/>
          <w:sz w:val="24"/>
          <w:szCs w:val="24"/>
        </w:rPr>
      </w:pPr>
      <w:r w:rsidRPr="00311328">
        <w:rPr>
          <w:b/>
          <w:sz w:val="24"/>
          <w:szCs w:val="24"/>
        </w:rPr>
        <w:t>PARHON, C. ; GOLDSTEIN, M.</w:t>
      </w:r>
    </w:p>
    <w:p w:rsidR="00311328" w:rsidRPr="00311328" w:rsidRDefault="00FC00BB" w:rsidP="00FC00BB">
      <w:pPr>
        <w:jc w:val="both"/>
        <w:rPr>
          <w:sz w:val="24"/>
          <w:szCs w:val="24"/>
        </w:rPr>
      </w:pPr>
      <w:r>
        <w:rPr>
          <w:sz w:val="24"/>
          <w:szCs w:val="24"/>
        </w:rPr>
        <w:tab/>
      </w:r>
      <w:r w:rsidR="00311328" w:rsidRPr="00311328">
        <w:rPr>
          <w:sz w:val="24"/>
          <w:szCs w:val="24"/>
        </w:rPr>
        <w:t>Quelques nouvelles contributions a l’etude des localisations medullaires / C. Parhon, M. Goldstein . - [S.l. : s.n., s.a] . – 32 p. : fig. ; 24 cm.</w:t>
      </w:r>
    </w:p>
    <w:p w:rsidR="00311328" w:rsidRPr="00311328" w:rsidRDefault="00FC00BB" w:rsidP="00FC00BB">
      <w:pPr>
        <w:jc w:val="both"/>
        <w:rPr>
          <w:sz w:val="24"/>
          <w:szCs w:val="24"/>
        </w:rPr>
      </w:pPr>
      <w:r>
        <w:rPr>
          <w:sz w:val="24"/>
          <w:szCs w:val="24"/>
        </w:rPr>
        <w:tab/>
      </w:r>
      <w:r w:rsidR="00311328" w:rsidRPr="00311328">
        <w:rPr>
          <w:sz w:val="24"/>
          <w:szCs w:val="24"/>
        </w:rPr>
        <w:t>Communication a la Societe Belge de Neurologie, Séance du 30 novembre 1901</w:t>
      </w:r>
    </w:p>
    <w:p w:rsidR="00311328" w:rsidRPr="00311328" w:rsidRDefault="00FC00BB" w:rsidP="00FC00BB">
      <w:pPr>
        <w:jc w:val="both"/>
        <w:rPr>
          <w:sz w:val="24"/>
          <w:szCs w:val="24"/>
        </w:rPr>
      </w:pPr>
      <w:r>
        <w:rPr>
          <w:sz w:val="24"/>
          <w:szCs w:val="24"/>
        </w:rPr>
        <w:tab/>
        <w:t>Pe copertă : Localiză</w:t>
      </w:r>
      <w:r w:rsidR="00311328" w:rsidRPr="00311328">
        <w:rPr>
          <w:sz w:val="24"/>
          <w:szCs w:val="24"/>
        </w:rPr>
        <w:t>ri : 1</w:t>
      </w:r>
    </w:p>
    <w:p w:rsidR="00311328" w:rsidRPr="00311328" w:rsidRDefault="00FC00BB" w:rsidP="00FC00BB">
      <w:pPr>
        <w:jc w:val="both"/>
        <w:rPr>
          <w:sz w:val="24"/>
          <w:szCs w:val="24"/>
        </w:rPr>
      </w:pPr>
      <w:r>
        <w:rPr>
          <w:sz w:val="24"/>
          <w:szCs w:val="24"/>
        </w:rPr>
        <w:tab/>
        <w:t>Dedicaţ</w:t>
      </w:r>
      <w:r w:rsidR="00311328" w:rsidRPr="00311328">
        <w:rPr>
          <w:sz w:val="24"/>
          <w:szCs w:val="24"/>
        </w:rPr>
        <w:t>ie ms.</w:t>
      </w:r>
    </w:p>
    <w:p w:rsidR="00311328" w:rsidRPr="00311328" w:rsidRDefault="00FC00BB" w:rsidP="00FC00BB">
      <w:pPr>
        <w:jc w:val="both"/>
        <w:rPr>
          <w:sz w:val="24"/>
          <w:szCs w:val="24"/>
        </w:rPr>
      </w:pPr>
      <w:r>
        <w:rPr>
          <w:sz w:val="24"/>
          <w:szCs w:val="24"/>
        </w:rPr>
        <w:tab/>
      </w:r>
      <w:r w:rsidR="00311328" w:rsidRPr="00311328">
        <w:rPr>
          <w:sz w:val="24"/>
          <w:szCs w:val="24"/>
        </w:rPr>
        <w:t>Coligat</w:t>
      </w:r>
    </w:p>
    <w:p w:rsidR="00311328" w:rsidRDefault="00311328" w:rsidP="00FC00BB">
      <w:pPr>
        <w:tabs>
          <w:tab w:val="left" w:pos="851"/>
        </w:tabs>
        <w:jc w:val="both"/>
        <w:rPr>
          <w:sz w:val="24"/>
          <w:szCs w:val="24"/>
        </w:rPr>
      </w:pPr>
      <w:r w:rsidRPr="00311328">
        <w:rPr>
          <w:sz w:val="24"/>
          <w:szCs w:val="24"/>
        </w:rPr>
        <w:t>612.83</w:t>
      </w:r>
    </w:p>
    <w:p w:rsidR="00BC36FD" w:rsidRPr="00311328" w:rsidRDefault="00BC36FD" w:rsidP="00FC00BB">
      <w:pPr>
        <w:tabs>
          <w:tab w:val="left" w:pos="851"/>
        </w:tabs>
        <w:jc w:val="both"/>
        <w:rPr>
          <w:sz w:val="24"/>
          <w:szCs w:val="24"/>
          <w:lang w:val="ro-RO"/>
        </w:rPr>
      </w:pPr>
      <w:r>
        <w:rPr>
          <w:sz w:val="24"/>
          <w:szCs w:val="24"/>
        </w:rPr>
        <w:t>616.8</w:t>
      </w:r>
    </w:p>
    <w:p w:rsidR="00311328" w:rsidRDefault="00311328" w:rsidP="007F4676">
      <w:pPr>
        <w:tabs>
          <w:tab w:val="left" w:pos="851"/>
        </w:tabs>
        <w:jc w:val="both"/>
        <w:rPr>
          <w:sz w:val="24"/>
          <w:szCs w:val="24"/>
          <w:lang w:val="ro-RO"/>
        </w:rPr>
      </w:pPr>
    </w:p>
    <w:p w:rsidR="00311328" w:rsidRPr="004D2D4F" w:rsidRDefault="00311328" w:rsidP="007F4676">
      <w:pPr>
        <w:tabs>
          <w:tab w:val="left" w:pos="851"/>
        </w:tabs>
        <w:jc w:val="both"/>
        <w:rPr>
          <w:sz w:val="24"/>
          <w:szCs w:val="24"/>
          <w:lang w:val="ro-RO"/>
        </w:rPr>
      </w:pPr>
    </w:p>
    <w:p w:rsidR="00B72D13" w:rsidRPr="004D2D4F" w:rsidRDefault="00B72D13" w:rsidP="00B72D13">
      <w:pPr>
        <w:tabs>
          <w:tab w:val="left" w:pos="851"/>
        </w:tabs>
        <w:jc w:val="both"/>
        <w:rPr>
          <w:b/>
          <w:sz w:val="24"/>
          <w:szCs w:val="24"/>
          <w:lang w:val="ro-RO"/>
        </w:rPr>
      </w:pPr>
      <w:r w:rsidRPr="004D2D4F">
        <w:rPr>
          <w:b/>
          <w:sz w:val="24"/>
          <w:szCs w:val="24"/>
          <w:lang w:val="ro-RO"/>
        </w:rPr>
        <w:lastRenderedPageBreak/>
        <w:t>I.M. I 147</w:t>
      </w:r>
    </w:p>
    <w:p w:rsidR="00B72D13" w:rsidRPr="004D2D4F" w:rsidRDefault="00B72D13" w:rsidP="00B72D13">
      <w:pPr>
        <w:tabs>
          <w:tab w:val="left" w:pos="851"/>
        </w:tabs>
        <w:jc w:val="both"/>
        <w:rPr>
          <w:b/>
          <w:sz w:val="24"/>
          <w:szCs w:val="24"/>
          <w:lang w:val="ro-RO"/>
        </w:rPr>
      </w:pPr>
      <w:r w:rsidRPr="004D2D4F">
        <w:rPr>
          <w:b/>
          <w:sz w:val="24"/>
          <w:szCs w:val="24"/>
          <w:lang w:val="ro-RO"/>
        </w:rPr>
        <w:t>PARHON, C. ; GOLSTEIN, M.</w:t>
      </w:r>
    </w:p>
    <w:p w:rsidR="00B72D13" w:rsidRPr="004D2D4F" w:rsidRDefault="00B72D13" w:rsidP="00B72D13">
      <w:pPr>
        <w:tabs>
          <w:tab w:val="left" w:pos="851"/>
        </w:tabs>
        <w:jc w:val="both"/>
        <w:rPr>
          <w:sz w:val="24"/>
          <w:szCs w:val="24"/>
          <w:lang w:val="ro-RO"/>
        </w:rPr>
      </w:pPr>
      <w:r w:rsidRPr="004D2D4F">
        <w:rPr>
          <w:sz w:val="24"/>
          <w:szCs w:val="24"/>
          <w:lang w:val="ro-RO"/>
        </w:rPr>
        <w:tab/>
        <w:t>Les sėcrėtions internes : pathologie et physiologie / C. Parhon, M. Golstein . - Paris : A. Malorne, Editeur, 1909 . - 807 p. ; 18 cm.</w:t>
      </w:r>
    </w:p>
    <w:p w:rsidR="00B72D13" w:rsidRPr="004D2D4F" w:rsidRDefault="00B72D13" w:rsidP="00B72D13">
      <w:pPr>
        <w:tabs>
          <w:tab w:val="left" w:pos="851"/>
        </w:tabs>
        <w:jc w:val="both"/>
        <w:rPr>
          <w:sz w:val="24"/>
          <w:szCs w:val="24"/>
          <w:lang w:val="ro-RO"/>
        </w:rPr>
      </w:pPr>
      <w:r w:rsidRPr="004D2D4F">
        <w:rPr>
          <w:sz w:val="24"/>
          <w:szCs w:val="24"/>
          <w:lang w:val="ro-RO"/>
        </w:rPr>
        <w:t>616.1/8</w:t>
      </w:r>
    </w:p>
    <w:p w:rsidR="00B72D13" w:rsidRPr="004D2D4F" w:rsidRDefault="00B72D13" w:rsidP="00B72D13">
      <w:pPr>
        <w:tabs>
          <w:tab w:val="left" w:pos="851"/>
        </w:tabs>
        <w:jc w:val="both"/>
        <w:rPr>
          <w:sz w:val="24"/>
          <w:szCs w:val="24"/>
          <w:lang w:val="ro-RO"/>
        </w:rPr>
      </w:pPr>
      <w:r w:rsidRPr="004D2D4F">
        <w:rPr>
          <w:sz w:val="24"/>
          <w:szCs w:val="24"/>
          <w:lang w:val="ro-RO"/>
        </w:rPr>
        <w:t>612</w:t>
      </w:r>
    </w:p>
    <w:p w:rsidR="006F412B" w:rsidRPr="004D2D4F" w:rsidRDefault="006F412B" w:rsidP="007F4676">
      <w:pPr>
        <w:tabs>
          <w:tab w:val="left" w:pos="851"/>
        </w:tabs>
        <w:jc w:val="both"/>
        <w:rPr>
          <w:sz w:val="24"/>
          <w:szCs w:val="24"/>
          <w:lang w:val="ro-RO"/>
        </w:rPr>
      </w:pPr>
    </w:p>
    <w:p w:rsidR="00B72D13" w:rsidRPr="004D2D4F" w:rsidRDefault="00B72D13" w:rsidP="007F4676">
      <w:pPr>
        <w:tabs>
          <w:tab w:val="left" w:pos="851"/>
        </w:tabs>
        <w:jc w:val="both"/>
        <w:rPr>
          <w:sz w:val="24"/>
          <w:szCs w:val="24"/>
          <w:lang w:val="ro-RO"/>
        </w:rPr>
      </w:pPr>
    </w:p>
    <w:p w:rsidR="005B1BC3" w:rsidRPr="002D5D0E" w:rsidRDefault="005B1BC3" w:rsidP="007F4676">
      <w:pPr>
        <w:tabs>
          <w:tab w:val="left" w:pos="851"/>
        </w:tabs>
        <w:jc w:val="both"/>
        <w:rPr>
          <w:b/>
          <w:bCs/>
          <w:sz w:val="24"/>
          <w:szCs w:val="24"/>
        </w:rPr>
      </w:pPr>
      <w:r w:rsidRPr="004D2D4F">
        <w:rPr>
          <w:b/>
          <w:bCs/>
          <w:sz w:val="24"/>
          <w:szCs w:val="24"/>
          <w:lang w:val="ro-RO"/>
        </w:rPr>
        <w:t>I.M. II 2486</w:t>
      </w:r>
      <w:r w:rsidRPr="004D2D4F">
        <w:rPr>
          <w:b/>
          <w:bCs/>
          <w:sz w:val="24"/>
          <w:szCs w:val="24"/>
          <w:lang w:val="fr-FR"/>
        </w:rPr>
        <w:t>/4</w:t>
      </w:r>
      <w:r w:rsidR="002D5D0E">
        <w:rPr>
          <w:b/>
          <w:bCs/>
          <w:sz w:val="24"/>
          <w:szCs w:val="24"/>
          <w:lang w:val="fr-FR"/>
        </w:rPr>
        <w:t xml:space="preserve"> </w:t>
      </w:r>
      <w:r w:rsidR="002D5D0E">
        <w:rPr>
          <w:b/>
          <w:bCs/>
          <w:sz w:val="24"/>
          <w:szCs w:val="24"/>
        </w:rPr>
        <w:t xml:space="preserve">; </w:t>
      </w:r>
      <w:r w:rsidR="00AD704D">
        <w:rPr>
          <w:b/>
          <w:bCs/>
          <w:sz w:val="24"/>
          <w:szCs w:val="24"/>
          <w:lang w:val="ro-RO"/>
        </w:rPr>
        <w:t>I.M. II 4266/4</w:t>
      </w:r>
    </w:p>
    <w:p w:rsidR="005B1BC3" w:rsidRPr="004D2D4F" w:rsidRDefault="005B1BC3" w:rsidP="007F4676">
      <w:pPr>
        <w:tabs>
          <w:tab w:val="left" w:pos="851"/>
        </w:tabs>
        <w:jc w:val="both"/>
        <w:rPr>
          <w:b/>
          <w:bCs/>
          <w:sz w:val="24"/>
          <w:szCs w:val="24"/>
          <w:lang w:val="fr-FR"/>
        </w:rPr>
      </w:pPr>
      <w:r w:rsidRPr="004D2D4F">
        <w:rPr>
          <w:b/>
          <w:bCs/>
          <w:sz w:val="24"/>
          <w:szCs w:val="24"/>
          <w:lang w:val="fr-FR"/>
        </w:rPr>
        <w:t>PARHON, C. ; GOLDSTEIN, M.</w:t>
      </w:r>
    </w:p>
    <w:p w:rsidR="005B1BC3" w:rsidRPr="004D2D4F" w:rsidRDefault="005B1BC3" w:rsidP="007F4676">
      <w:pPr>
        <w:tabs>
          <w:tab w:val="left" w:pos="851"/>
        </w:tabs>
        <w:jc w:val="both"/>
        <w:rPr>
          <w:sz w:val="24"/>
          <w:szCs w:val="24"/>
          <w:lang w:val="fr-FR"/>
        </w:rPr>
      </w:pPr>
      <w:r w:rsidRPr="004D2D4F">
        <w:rPr>
          <w:b/>
          <w:bCs/>
          <w:sz w:val="24"/>
          <w:szCs w:val="24"/>
          <w:lang w:val="fr-FR"/>
        </w:rPr>
        <w:tab/>
      </w:r>
      <w:r w:rsidRPr="004D2D4F">
        <w:rPr>
          <w:sz w:val="24"/>
          <w:szCs w:val="24"/>
          <w:lang w:val="fr-FR"/>
        </w:rPr>
        <w:t>Sur la localization des centres moteurs du biceps crural, du demi-tendineux et du demi-membraneux dans la moelle épinière / C. Parhon, M</w:t>
      </w:r>
      <w:r w:rsidR="002D5D0E">
        <w:rPr>
          <w:sz w:val="24"/>
          <w:szCs w:val="24"/>
          <w:lang w:val="fr-FR"/>
        </w:rPr>
        <w:t>. Goldstein . – [S. l. : s. n.]</w:t>
      </w:r>
      <w:r w:rsidRPr="004D2D4F">
        <w:rPr>
          <w:sz w:val="24"/>
          <w:szCs w:val="24"/>
          <w:lang w:val="fr-FR"/>
        </w:rPr>
        <w:t>, 1902 . – 12 p. : fig. ; 23 cm.</w:t>
      </w:r>
    </w:p>
    <w:p w:rsidR="005B1BC3" w:rsidRPr="004D2D4F" w:rsidRDefault="0076073E" w:rsidP="007F4676">
      <w:pPr>
        <w:tabs>
          <w:tab w:val="left" w:pos="851"/>
        </w:tabs>
        <w:jc w:val="both"/>
        <w:rPr>
          <w:sz w:val="24"/>
          <w:szCs w:val="24"/>
          <w:lang w:val="fr-FR"/>
        </w:rPr>
      </w:pPr>
      <w:r w:rsidRPr="004D2D4F">
        <w:rPr>
          <w:sz w:val="24"/>
          <w:szCs w:val="24"/>
          <w:lang w:val="fr-FR"/>
        </w:rPr>
        <w:tab/>
      </w:r>
      <w:r w:rsidR="005B1BC3" w:rsidRPr="004D2D4F">
        <w:rPr>
          <w:sz w:val="24"/>
          <w:szCs w:val="24"/>
          <w:lang w:val="fr-FR"/>
        </w:rPr>
        <w:t>Extras din “Journal de Neurologie”, Nr. 13, 1902</w:t>
      </w:r>
    </w:p>
    <w:p w:rsidR="005B1BC3" w:rsidRPr="004D2D4F" w:rsidRDefault="0076073E" w:rsidP="007F4676">
      <w:pPr>
        <w:tabs>
          <w:tab w:val="left" w:pos="851"/>
        </w:tabs>
        <w:jc w:val="both"/>
        <w:rPr>
          <w:sz w:val="24"/>
          <w:szCs w:val="24"/>
        </w:rPr>
      </w:pPr>
      <w:r w:rsidRPr="004D2D4F">
        <w:rPr>
          <w:sz w:val="24"/>
          <w:szCs w:val="24"/>
        </w:rPr>
        <w:tab/>
      </w:r>
      <w:r w:rsidR="005B1BC3" w:rsidRPr="004D2D4F">
        <w:rPr>
          <w:sz w:val="24"/>
          <w:szCs w:val="24"/>
        </w:rPr>
        <w:t>Coligat</w:t>
      </w:r>
    </w:p>
    <w:p w:rsidR="005B1BC3" w:rsidRPr="004D2D4F" w:rsidRDefault="005B1BC3" w:rsidP="007F4676">
      <w:pPr>
        <w:tabs>
          <w:tab w:val="left" w:pos="851"/>
        </w:tabs>
        <w:jc w:val="both"/>
        <w:rPr>
          <w:sz w:val="24"/>
          <w:szCs w:val="24"/>
        </w:rPr>
      </w:pPr>
      <w:r w:rsidRPr="004D2D4F">
        <w:rPr>
          <w:sz w:val="24"/>
          <w:szCs w:val="24"/>
        </w:rPr>
        <w:t>612.83</w:t>
      </w:r>
    </w:p>
    <w:p w:rsidR="005B1BC3" w:rsidRPr="004D2D4F" w:rsidRDefault="005B1BC3" w:rsidP="007F4676">
      <w:pPr>
        <w:tabs>
          <w:tab w:val="left" w:pos="851"/>
        </w:tabs>
        <w:jc w:val="both"/>
        <w:rPr>
          <w:sz w:val="24"/>
          <w:szCs w:val="24"/>
        </w:rPr>
      </w:pPr>
      <w:r w:rsidRPr="004D2D4F">
        <w:rPr>
          <w:sz w:val="24"/>
          <w:szCs w:val="24"/>
        </w:rPr>
        <w:t>616.71-018.46</w:t>
      </w:r>
      <w:r w:rsidRPr="004D2D4F">
        <w:rPr>
          <w:sz w:val="24"/>
          <w:szCs w:val="24"/>
        </w:rPr>
        <w:tab/>
      </w:r>
    </w:p>
    <w:p w:rsidR="005B1BC3" w:rsidRPr="004D2D4F" w:rsidRDefault="005B1BC3"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1D6872" w:rsidRPr="004D2D4F" w:rsidRDefault="001D6872" w:rsidP="007F4676">
      <w:pPr>
        <w:pStyle w:val="BodyText"/>
        <w:tabs>
          <w:tab w:val="left" w:pos="851"/>
          <w:tab w:val="left" w:pos="5400"/>
        </w:tabs>
        <w:rPr>
          <w:b/>
          <w:bCs/>
          <w:szCs w:val="24"/>
          <w:lang w:val="es-MX"/>
        </w:rPr>
      </w:pPr>
      <w:r w:rsidRPr="004D2D4F">
        <w:rPr>
          <w:b/>
          <w:bCs/>
          <w:szCs w:val="24"/>
          <w:lang w:val="es-MX"/>
        </w:rPr>
        <w:t xml:space="preserve">I.M. II 2367/5 ; I.M. II 2702/69 </w:t>
      </w:r>
    </w:p>
    <w:p w:rsidR="001D6872" w:rsidRPr="004D2D4F" w:rsidRDefault="001D6872" w:rsidP="007F4676">
      <w:pPr>
        <w:pStyle w:val="BodyText"/>
        <w:tabs>
          <w:tab w:val="left" w:pos="851"/>
          <w:tab w:val="left" w:pos="5400"/>
        </w:tabs>
        <w:rPr>
          <w:b/>
          <w:bCs/>
          <w:szCs w:val="24"/>
          <w:lang w:val="es-MX"/>
        </w:rPr>
      </w:pPr>
      <w:r w:rsidRPr="004D2D4F">
        <w:rPr>
          <w:b/>
          <w:bCs/>
          <w:szCs w:val="24"/>
          <w:lang w:val="es-MX"/>
        </w:rPr>
        <w:t>PARHON, C. ; GOLDSTEIN, M.</w:t>
      </w:r>
    </w:p>
    <w:p w:rsidR="001D6872" w:rsidRPr="004D2D4F" w:rsidRDefault="00E76F09" w:rsidP="007F4676">
      <w:pPr>
        <w:pStyle w:val="BodyText"/>
        <w:tabs>
          <w:tab w:val="left" w:pos="567"/>
          <w:tab w:val="left" w:pos="709"/>
          <w:tab w:val="left" w:pos="851"/>
          <w:tab w:val="left" w:pos="5400"/>
        </w:tabs>
        <w:rPr>
          <w:szCs w:val="24"/>
          <w:lang w:val="fr-FR"/>
        </w:rPr>
      </w:pPr>
      <w:r w:rsidRPr="004D2D4F">
        <w:rPr>
          <w:szCs w:val="24"/>
          <w:lang w:val="fr-FR"/>
        </w:rPr>
        <w:tab/>
      </w:r>
      <w:r w:rsidR="001D6872" w:rsidRPr="004D2D4F">
        <w:rPr>
          <w:szCs w:val="24"/>
          <w:lang w:val="fr-FR"/>
        </w:rPr>
        <w:t>Sur la nature des rapports entre le tabes et la tuberculose pulmonaire / C. Parhon,</w:t>
      </w:r>
      <w:r w:rsidR="008C20B4" w:rsidRPr="004D2D4F">
        <w:rPr>
          <w:szCs w:val="24"/>
          <w:lang w:val="fr-FR"/>
        </w:rPr>
        <w:t xml:space="preserve"> M. Goldstein . - [ S.l. : s.n.</w:t>
      </w:r>
      <w:r w:rsidR="001D6872" w:rsidRPr="004D2D4F">
        <w:rPr>
          <w:szCs w:val="24"/>
          <w:lang w:val="fr-FR"/>
        </w:rPr>
        <w:t>, s.a. ] . - p. 178-181 ; 25 cm.</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Înaintea titlului : Hopital Pantėlimon. Clinique des maladies du systėme nerveux</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Extras din „ La Roumanie Mėdicale ”</w:t>
      </w:r>
    </w:p>
    <w:p w:rsidR="001D6872" w:rsidRPr="004D2D4F" w:rsidRDefault="001D6872" w:rsidP="007F4676">
      <w:pPr>
        <w:pStyle w:val="BodyText"/>
        <w:tabs>
          <w:tab w:val="left" w:pos="851"/>
          <w:tab w:val="left" w:pos="5400"/>
        </w:tabs>
        <w:rPr>
          <w:szCs w:val="24"/>
        </w:rPr>
      </w:pPr>
      <w:r w:rsidRPr="004D2D4F">
        <w:rPr>
          <w:szCs w:val="24"/>
        </w:rPr>
        <w:t>616.24-002.5</w:t>
      </w:r>
    </w:p>
    <w:p w:rsidR="001D6872" w:rsidRPr="004D2D4F" w:rsidRDefault="001D6872"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1D6872" w:rsidRPr="004D2D4F" w:rsidRDefault="001D6872" w:rsidP="007F4676">
      <w:pPr>
        <w:tabs>
          <w:tab w:val="left" w:pos="851"/>
        </w:tabs>
        <w:jc w:val="both"/>
        <w:rPr>
          <w:b/>
          <w:bCs/>
          <w:sz w:val="24"/>
          <w:szCs w:val="24"/>
        </w:rPr>
      </w:pPr>
      <w:r w:rsidRPr="004D2D4F">
        <w:rPr>
          <w:b/>
          <w:bCs/>
          <w:sz w:val="24"/>
          <w:szCs w:val="24"/>
          <w:lang w:val="ro-RO"/>
        </w:rPr>
        <w:t>I.M. II 2485</w:t>
      </w:r>
      <w:r w:rsidRPr="004D2D4F">
        <w:rPr>
          <w:b/>
          <w:bCs/>
          <w:sz w:val="24"/>
          <w:szCs w:val="24"/>
        </w:rPr>
        <w:t>/11</w:t>
      </w:r>
    </w:p>
    <w:p w:rsidR="001D6872" w:rsidRPr="004D2D4F" w:rsidRDefault="001D6872" w:rsidP="007F4676">
      <w:pPr>
        <w:tabs>
          <w:tab w:val="left" w:pos="851"/>
        </w:tabs>
        <w:jc w:val="both"/>
        <w:rPr>
          <w:b/>
          <w:bCs/>
          <w:sz w:val="24"/>
          <w:szCs w:val="24"/>
        </w:rPr>
      </w:pPr>
      <w:r w:rsidRPr="004D2D4F">
        <w:rPr>
          <w:b/>
          <w:bCs/>
          <w:sz w:val="24"/>
          <w:szCs w:val="24"/>
        </w:rPr>
        <w:t>PARHON, C. ; GOLDSTEIN, M.</w:t>
      </w:r>
    </w:p>
    <w:p w:rsidR="001D6872" w:rsidRPr="004D2D4F" w:rsidRDefault="001D6872" w:rsidP="007F4676">
      <w:pPr>
        <w:tabs>
          <w:tab w:val="left" w:pos="851"/>
        </w:tabs>
        <w:jc w:val="both"/>
        <w:rPr>
          <w:sz w:val="24"/>
          <w:szCs w:val="24"/>
        </w:rPr>
      </w:pPr>
      <w:r w:rsidRPr="004D2D4F">
        <w:rPr>
          <w:b/>
          <w:bCs/>
          <w:sz w:val="24"/>
          <w:szCs w:val="24"/>
        </w:rPr>
        <w:tab/>
      </w:r>
      <w:r w:rsidRPr="004D2D4F">
        <w:rPr>
          <w:sz w:val="24"/>
          <w:szCs w:val="24"/>
          <w:lang w:val="fr-FR"/>
        </w:rPr>
        <w:t xml:space="preserve">Sur un nouveau cas de pellagre accompagné de la rétraction de l’aponévrose palmaire / C. Parhon, </w:t>
      </w:r>
      <w:r w:rsidR="008C20B4" w:rsidRPr="004D2D4F">
        <w:rPr>
          <w:sz w:val="24"/>
          <w:szCs w:val="24"/>
          <w:lang w:val="fr-FR"/>
        </w:rPr>
        <w:t>M. Goldstein . – [S. l. : s. n.</w:t>
      </w:r>
      <w:r w:rsidRPr="004D2D4F">
        <w:rPr>
          <w:sz w:val="24"/>
          <w:szCs w:val="24"/>
          <w:lang w:val="fr-FR"/>
        </w:rPr>
        <w:t xml:space="preserve">, s. a.] </w:t>
      </w:r>
      <w:r w:rsidRPr="004D2D4F">
        <w:rPr>
          <w:sz w:val="24"/>
          <w:szCs w:val="24"/>
        </w:rPr>
        <w:t>. – p. 620-625 ; 23 cm.</w:t>
      </w:r>
    </w:p>
    <w:p w:rsidR="001D6872" w:rsidRPr="004D2D4F" w:rsidRDefault="0076073E" w:rsidP="007F4676">
      <w:pPr>
        <w:tabs>
          <w:tab w:val="left" w:pos="851"/>
        </w:tabs>
        <w:jc w:val="both"/>
        <w:rPr>
          <w:sz w:val="24"/>
          <w:szCs w:val="24"/>
        </w:rPr>
      </w:pPr>
      <w:r w:rsidRPr="004D2D4F">
        <w:rPr>
          <w:sz w:val="24"/>
          <w:szCs w:val="24"/>
        </w:rPr>
        <w:tab/>
      </w:r>
      <w:r w:rsidR="001D6872" w:rsidRPr="004D2D4F">
        <w:rPr>
          <w:sz w:val="24"/>
          <w:szCs w:val="24"/>
        </w:rPr>
        <w:t>Coligat</w:t>
      </w:r>
    </w:p>
    <w:p w:rsidR="001D6872" w:rsidRPr="004D2D4F" w:rsidRDefault="001D6872" w:rsidP="007F4676">
      <w:pPr>
        <w:tabs>
          <w:tab w:val="left" w:pos="851"/>
        </w:tabs>
        <w:jc w:val="both"/>
        <w:rPr>
          <w:sz w:val="24"/>
          <w:szCs w:val="24"/>
        </w:rPr>
      </w:pPr>
      <w:r w:rsidRPr="004D2D4F">
        <w:rPr>
          <w:sz w:val="24"/>
          <w:szCs w:val="24"/>
        </w:rPr>
        <w:t>616.398</w:t>
      </w:r>
    </w:p>
    <w:p w:rsidR="00D5685E" w:rsidRPr="004D2D4F" w:rsidRDefault="00D5685E" w:rsidP="007F4676">
      <w:pPr>
        <w:pStyle w:val="BodyText"/>
        <w:tabs>
          <w:tab w:val="left" w:pos="851"/>
          <w:tab w:val="left" w:pos="5400"/>
        </w:tabs>
        <w:rPr>
          <w:szCs w:val="24"/>
        </w:rPr>
      </w:pPr>
    </w:p>
    <w:p w:rsidR="009E28A2" w:rsidRPr="004D2D4F" w:rsidRDefault="009E28A2" w:rsidP="007F4676">
      <w:pPr>
        <w:pStyle w:val="BodyText"/>
        <w:tabs>
          <w:tab w:val="left" w:pos="851"/>
          <w:tab w:val="left" w:pos="5400"/>
        </w:tabs>
        <w:rPr>
          <w:szCs w:val="24"/>
        </w:rPr>
      </w:pPr>
    </w:p>
    <w:p w:rsidR="001D6872" w:rsidRPr="004D2D4F" w:rsidRDefault="001D6872" w:rsidP="007F4676">
      <w:pPr>
        <w:pStyle w:val="BodyText"/>
        <w:tabs>
          <w:tab w:val="left" w:pos="851"/>
          <w:tab w:val="left" w:pos="5400"/>
        </w:tabs>
        <w:rPr>
          <w:b/>
          <w:bCs/>
          <w:szCs w:val="24"/>
        </w:rPr>
      </w:pPr>
      <w:r w:rsidRPr="004D2D4F">
        <w:rPr>
          <w:b/>
          <w:bCs/>
          <w:szCs w:val="24"/>
        </w:rPr>
        <w:t>I.M. II 2702/58</w:t>
      </w:r>
    </w:p>
    <w:p w:rsidR="001D6872" w:rsidRPr="004D2D4F" w:rsidRDefault="001D6872" w:rsidP="007F4676">
      <w:pPr>
        <w:pStyle w:val="BodyText"/>
        <w:tabs>
          <w:tab w:val="left" w:pos="851"/>
          <w:tab w:val="left" w:pos="5400"/>
        </w:tabs>
        <w:rPr>
          <w:b/>
          <w:bCs/>
          <w:szCs w:val="24"/>
        </w:rPr>
      </w:pPr>
      <w:r w:rsidRPr="004D2D4F">
        <w:rPr>
          <w:b/>
          <w:bCs/>
          <w:szCs w:val="24"/>
        </w:rPr>
        <w:t>PARHON, C. ; GOLDSTEIN, M.</w:t>
      </w:r>
    </w:p>
    <w:p w:rsidR="001D6872" w:rsidRPr="004D2D4F" w:rsidRDefault="00E76F09" w:rsidP="007F4676">
      <w:pPr>
        <w:pStyle w:val="BodyText"/>
        <w:tabs>
          <w:tab w:val="left" w:pos="851"/>
          <w:tab w:val="left" w:pos="5400"/>
        </w:tabs>
        <w:rPr>
          <w:szCs w:val="24"/>
          <w:lang w:val="fr-FR"/>
        </w:rPr>
      </w:pPr>
      <w:r w:rsidRPr="004D2D4F">
        <w:rPr>
          <w:szCs w:val="24"/>
          <w:lang w:val="fr-FR"/>
        </w:rPr>
        <w:tab/>
      </w:r>
      <w:r w:rsidR="001D6872" w:rsidRPr="004D2D4F">
        <w:rPr>
          <w:szCs w:val="24"/>
          <w:lang w:val="fr-FR"/>
        </w:rPr>
        <w:t>Sur l’origine de la branche descendante de l’hypoglosse / C. Parhon,</w:t>
      </w:r>
      <w:r w:rsidR="008C20B4" w:rsidRPr="004D2D4F">
        <w:rPr>
          <w:szCs w:val="24"/>
          <w:lang w:val="fr-FR"/>
        </w:rPr>
        <w:t xml:space="preserve"> M. Goldstein . - [ S.l. : s.n.</w:t>
      </w:r>
      <w:r w:rsidR="001D6872" w:rsidRPr="004D2D4F">
        <w:rPr>
          <w:szCs w:val="24"/>
          <w:lang w:val="fr-FR"/>
        </w:rPr>
        <w:t>, s.a. ]</w:t>
      </w:r>
      <w:r w:rsidR="008C20B4" w:rsidRPr="004D2D4F">
        <w:rPr>
          <w:szCs w:val="24"/>
          <w:lang w:val="fr-FR"/>
        </w:rPr>
        <w:t xml:space="preserve"> </w:t>
      </w:r>
      <w:r w:rsidR="001D6872" w:rsidRPr="004D2D4F">
        <w:rPr>
          <w:szCs w:val="24"/>
          <w:lang w:val="fr-FR"/>
        </w:rPr>
        <w:t>. - p. 44-48 ; 25 cm.</w:t>
      </w:r>
    </w:p>
    <w:p w:rsidR="001D6872" w:rsidRPr="004D2D4F" w:rsidRDefault="0076073E" w:rsidP="007F4676">
      <w:pPr>
        <w:pStyle w:val="BodyText"/>
        <w:tabs>
          <w:tab w:val="left" w:pos="851"/>
          <w:tab w:val="left" w:pos="5400"/>
        </w:tabs>
        <w:rPr>
          <w:szCs w:val="24"/>
          <w:lang w:val="fr-FR"/>
        </w:rPr>
      </w:pPr>
      <w:r w:rsidRPr="004D2D4F">
        <w:rPr>
          <w:szCs w:val="24"/>
          <w:lang w:val="fr-FR"/>
        </w:rPr>
        <w:tab/>
      </w:r>
      <w:r w:rsidR="001D6872" w:rsidRPr="004D2D4F">
        <w:rPr>
          <w:szCs w:val="24"/>
          <w:lang w:val="fr-FR"/>
        </w:rPr>
        <w:t>Înaintea titlului : Hôpital Pantelimon. Laboratoire de la Clinique des Maladies du Système Nerveux</w:t>
      </w:r>
    </w:p>
    <w:p w:rsidR="001D6872" w:rsidRPr="004D2D4F" w:rsidRDefault="0076073E" w:rsidP="007F4676">
      <w:pPr>
        <w:pStyle w:val="BodyText"/>
        <w:tabs>
          <w:tab w:val="left" w:pos="851"/>
          <w:tab w:val="left" w:pos="5400"/>
        </w:tabs>
        <w:rPr>
          <w:szCs w:val="24"/>
          <w:lang w:val="fr-FR"/>
        </w:rPr>
      </w:pPr>
      <w:r w:rsidRPr="004D2D4F">
        <w:rPr>
          <w:szCs w:val="24"/>
          <w:lang w:val="fr-FR"/>
        </w:rPr>
        <w:tab/>
      </w:r>
      <w:r w:rsidR="001D6872" w:rsidRPr="004D2D4F">
        <w:rPr>
          <w:szCs w:val="24"/>
          <w:lang w:val="fr-FR"/>
        </w:rPr>
        <w:t>Extras din „La Roumanie Médicale”</w:t>
      </w:r>
    </w:p>
    <w:p w:rsidR="001D6872" w:rsidRPr="004D2D4F" w:rsidRDefault="0076073E" w:rsidP="007F4676">
      <w:pPr>
        <w:pStyle w:val="BodyText"/>
        <w:tabs>
          <w:tab w:val="left" w:pos="851"/>
          <w:tab w:val="left" w:pos="5400"/>
        </w:tabs>
        <w:rPr>
          <w:szCs w:val="24"/>
          <w:lang w:val="fr-FR"/>
        </w:rPr>
      </w:pPr>
      <w:r w:rsidRPr="004D2D4F">
        <w:rPr>
          <w:szCs w:val="24"/>
          <w:lang w:val="fr-FR"/>
        </w:rPr>
        <w:tab/>
      </w:r>
      <w:r w:rsidR="001D6872" w:rsidRPr="004D2D4F">
        <w:rPr>
          <w:szCs w:val="24"/>
          <w:lang w:val="fr-FR"/>
        </w:rPr>
        <w:t>Coligat</w:t>
      </w:r>
    </w:p>
    <w:p w:rsidR="001D6872" w:rsidRPr="004D2D4F" w:rsidRDefault="001D6872" w:rsidP="007F4676">
      <w:pPr>
        <w:pStyle w:val="BodyText"/>
        <w:tabs>
          <w:tab w:val="left" w:pos="851"/>
          <w:tab w:val="left" w:pos="5400"/>
        </w:tabs>
        <w:rPr>
          <w:szCs w:val="24"/>
          <w:lang w:val="fr-FR"/>
        </w:rPr>
      </w:pPr>
      <w:r w:rsidRPr="004D2D4F">
        <w:rPr>
          <w:szCs w:val="24"/>
          <w:lang w:val="fr-FR"/>
        </w:rPr>
        <w:t>611.018.8</w:t>
      </w:r>
    </w:p>
    <w:p w:rsidR="001D6872" w:rsidRPr="004D2D4F" w:rsidRDefault="001D6872" w:rsidP="007F4676">
      <w:pPr>
        <w:tabs>
          <w:tab w:val="left" w:pos="851"/>
        </w:tabs>
        <w:jc w:val="both"/>
        <w:rPr>
          <w:sz w:val="24"/>
          <w:szCs w:val="24"/>
          <w:lang w:val="ro-RO"/>
        </w:rPr>
      </w:pPr>
    </w:p>
    <w:p w:rsidR="006F412B" w:rsidRPr="004D2D4F" w:rsidRDefault="006F412B" w:rsidP="007F4676">
      <w:pPr>
        <w:pStyle w:val="BodyText"/>
        <w:tabs>
          <w:tab w:val="left" w:pos="851"/>
          <w:tab w:val="left" w:pos="5400"/>
        </w:tabs>
        <w:rPr>
          <w:szCs w:val="24"/>
        </w:rPr>
      </w:pPr>
    </w:p>
    <w:p w:rsidR="001D6872" w:rsidRPr="004D2D4F" w:rsidRDefault="001D6872" w:rsidP="007F4676">
      <w:pPr>
        <w:tabs>
          <w:tab w:val="left" w:pos="851"/>
        </w:tabs>
        <w:ind w:left="851" w:hanging="851"/>
        <w:jc w:val="both"/>
        <w:rPr>
          <w:b/>
          <w:bCs/>
          <w:sz w:val="24"/>
          <w:szCs w:val="24"/>
        </w:rPr>
      </w:pPr>
      <w:r w:rsidRPr="004D2D4F">
        <w:rPr>
          <w:b/>
          <w:bCs/>
          <w:sz w:val="24"/>
          <w:szCs w:val="24"/>
        </w:rPr>
        <w:t>I.M. II 3465 - 55/2</w:t>
      </w:r>
    </w:p>
    <w:p w:rsidR="001D6872" w:rsidRPr="004D2D4F" w:rsidRDefault="001D6872" w:rsidP="007F4676">
      <w:pPr>
        <w:tabs>
          <w:tab w:val="left" w:pos="851"/>
        </w:tabs>
        <w:jc w:val="both"/>
        <w:rPr>
          <w:b/>
          <w:bCs/>
          <w:sz w:val="24"/>
          <w:szCs w:val="24"/>
        </w:rPr>
      </w:pPr>
      <w:r w:rsidRPr="004D2D4F">
        <w:rPr>
          <w:b/>
          <w:bCs/>
          <w:sz w:val="24"/>
          <w:szCs w:val="24"/>
        </w:rPr>
        <w:t>PARHON, C. ; GOLDSTEIN, M.</w:t>
      </w:r>
    </w:p>
    <w:p w:rsidR="001D6872" w:rsidRPr="004D2D4F" w:rsidRDefault="001D6872" w:rsidP="007F4676">
      <w:pPr>
        <w:tabs>
          <w:tab w:val="left" w:pos="851"/>
        </w:tabs>
        <w:jc w:val="both"/>
        <w:rPr>
          <w:sz w:val="24"/>
          <w:szCs w:val="24"/>
          <w:lang w:val="ro-RO"/>
        </w:rPr>
      </w:pPr>
      <w:r w:rsidRPr="004D2D4F">
        <w:rPr>
          <w:b/>
          <w:bCs/>
          <w:sz w:val="24"/>
          <w:szCs w:val="24"/>
        </w:rPr>
        <w:tab/>
      </w:r>
      <w:r w:rsidRPr="004D2D4F">
        <w:rPr>
          <w:sz w:val="24"/>
          <w:szCs w:val="24"/>
          <w:lang w:val="fr-FR"/>
        </w:rPr>
        <w:t>Sur quelques troubles vaso-moteurs dans l’hémiplégie / C</w:t>
      </w:r>
      <w:r w:rsidR="008C20B4" w:rsidRPr="004D2D4F">
        <w:rPr>
          <w:sz w:val="24"/>
          <w:szCs w:val="24"/>
          <w:lang w:val="fr-FR"/>
        </w:rPr>
        <w:t>. Parhon</w:t>
      </w:r>
      <w:r w:rsidRPr="004D2D4F">
        <w:rPr>
          <w:sz w:val="24"/>
          <w:szCs w:val="24"/>
          <w:lang w:val="fr-FR"/>
        </w:rPr>
        <w:t>, M. Goldstein . – Bucuresci : Institutul de Arte Grafice şi Editur</w:t>
      </w:r>
      <w:r w:rsidRPr="004D2D4F">
        <w:rPr>
          <w:sz w:val="24"/>
          <w:szCs w:val="24"/>
          <w:lang w:val="ro-RO"/>
        </w:rPr>
        <w:t>ă „Minerva”, 1899 . – 20 p. : il ; 24 cm.</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Bibliogr. în text</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1D6872" w:rsidRPr="004D2D4F" w:rsidRDefault="0076073E" w:rsidP="007F4676">
      <w:pPr>
        <w:tabs>
          <w:tab w:val="left" w:pos="851"/>
        </w:tabs>
        <w:jc w:val="both"/>
        <w:rPr>
          <w:sz w:val="24"/>
          <w:szCs w:val="24"/>
          <w:lang w:val="fr-FR"/>
        </w:rPr>
      </w:pPr>
      <w:r w:rsidRPr="004D2D4F">
        <w:rPr>
          <w:sz w:val="24"/>
          <w:szCs w:val="24"/>
          <w:lang w:val="ro-RO"/>
        </w:rPr>
        <w:tab/>
      </w:r>
      <w:r w:rsidR="001D6872" w:rsidRPr="004D2D4F">
        <w:rPr>
          <w:sz w:val="24"/>
          <w:szCs w:val="24"/>
          <w:lang w:val="ro-RO"/>
        </w:rPr>
        <w:t>Extras din: Roumanie Médicale, no. 3</w:t>
      </w:r>
      <w:r w:rsidR="001D6872" w:rsidRPr="004D2D4F">
        <w:rPr>
          <w:sz w:val="24"/>
          <w:szCs w:val="24"/>
          <w:lang w:val="fr-FR"/>
        </w:rPr>
        <w:t>/</w:t>
      </w:r>
      <w:r w:rsidR="008C20B4" w:rsidRPr="004D2D4F">
        <w:rPr>
          <w:sz w:val="24"/>
          <w:szCs w:val="24"/>
          <w:lang w:val="fr-FR"/>
        </w:rPr>
        <w:t>18</w:t>
      </w:r>
      <w:r w:rsidR="001D6872" w:rsidRPr="004D2D4F">
        <w:rPr>
          <w:sz w:val="24"/>
          <w:szCs w:val="24"/>
          <w:lang w:val="fr-FR"/>
        </w:rPr>
        <w:t>99</w:t>
      </w:r>
    </w:p>
    <w:p w:rsidR="001D6872" w:rsidRPr="004D2D4F" w:rsidRDefault="001D6872" w:rsidP="007F4676">
      <w:pPr>
        <w:tabs>
          <w:tab w:val="left" w:pos="851"/>
        </w:tabs>
        <w:jc w:val="both"/>
        <w:rPr>
          <w:sz w:val="24"/>
          <w:szCs w:val="24"/>
          <w:lang w:val="fr-FR"/>
        </w:rPr>
      </w:pPr>
      <w:r w:rsidRPr="004D2D4F">
        <w:rPr>
          <w:sz w:val="24"/>
          <w:szCs w:val="24"/>
          <w:lang w:val="fr-FR"/>
        </w:rPr>
        <w:t>616.12</w:t>
      </w:r>
    </w:p>
    <w:p w:rsidR="006F412B" w:rsidRPr="004D2D4F" w:rsidRDefault="006F412B" w:rsidP="007F4676">
      <w:pPr>
        <w:pStyle w:val="BodyText"/>
        <w:tabs>
          <w:tab w:val="left" w:pos="851"/>
          <w:tab w:val="left" w:pos="5400"/>
        </w:tabs>
        <w:rPr>
          <w:b/>
          <w:bCs/>
          <w:szCs w:val="24"/>
        </w:rPr>
      </w:pPr>
    </w:p>
    <w:p w:rsidR="006F412B" w:rsidRPr="004D2D4F" w:rsidRDefault="006F412B" w:rsidP="007F4676">
      <w:pPr>
        <w:pStyle w:val="BodyText"/>
        <w:tabs>
          <w:tab w:val="left" w:pos="851"/>
          <w:tab w:val="left" w:pos="5400"/>
        </w:tabs>
        <w:rPr>
          <w:b/>
          <w:bCs/>
          <w:szCs w:val="24"/>
        </w:rPr>
      </w:pPr>
    </w:p>
    <w:p w:rsidR="001D6872" w:rsidRPr="004D2D4F" w:rsidRDefault="001D6872" w:rsidP="007F4676">
      <w:pPr>
        <w:pStyle w:val="BodyText"/>
        <w:tabs>
          <w:tab w:val="left" w:pos="851"/>
          <w:tab w:val="left" w:pos="5400"/>
        </w:tabs>
        <w:rPr>
          <w:b/>
          <w:bCs/>
          <w:szCs w:val="24"/>
        </w:rPr>
      </w:pPr>
      <w:r w:rsidRPr="004D2D4F">
        <w:rPr>
          <w:b/>
          <w:bCs/>
          <w:szCs w:val="24"/>
        </w:rPr>
        <w:t>I.M. II 2702/35</w:t>
      </w:r>
    </w:p>
    <w:p w:rsidR="001D6872" w:rsidRPr="004D2D4F" w:rsidRDefault="001D6872" w:rsidP="007F4676">
      <w:pPr>
        <w:pStyle w:val="BodyText"/>
        <w:tabs>
          <w:tab w:val="left" w:pos="851"/>
          <w:tab w:val="left" w:pos="5400"/>
        </w:tabs>
        <w:rPr>
          <w:b/>
          <w:bCs/>
          <w:szCs w:val="24"/>
        </w:rPr>
      </w:pPr>
      <w:r w:rsidRPr="004D2D4F">
        <w:rPr>
          <w:b/>
          <w:bCs/>
          <w:szCs w:val="24"/>
        </w:rPr>
        <w:t>PARHON, C. ; GOLDSTEIN, M.</w:t>
      </w:r>
    </w:p>
    <w:p w:rsidR="001D6872" w:rsidRPr="004D2D4F" w:rsidRDefault="00E76F09" w:rsidP="007F4676">
      <w:pPr>
        <w:pStyle w:val="BodyText"/>
        <w:tabs>
          <w:tab w:val="left" w:pos="851"/>
          <w:tab w:val="left" w:pos="5400"/>
        </w:tabs>
        <w:rPr>
          <w:szCs w:val="24"/>
          <w:lang w:val="fr-FR"/>
        </w:rPr>
      </w:pPr>
      <w:r w:rsidRPr="004D2D4F">
        <w:rPr>
          <w:szCs w:val="24"/>
          <w:lang w:val="fr-FR"/>
        </w:rPr>
        <w:tab/>
      </w:r>
      <w:r w:rsidR="001D6872" w:rsidRPr="004D2D4F">
        <w:rPr>
          <w:szCs w:val="24"/>
          <w:lang w:val="fr-FR"/>
        </w:rPr>
        <w:t>Starea reflexelor tendinose ale membrului superior în hemiplegie / C. Parhon, M. Goldstein . – Bucuresci : Redacţia şi Administraţia la Institutu</w:t>
      </w:r>
      <w:r w:rsidR="008C20B4" w:rsidRPr="004D2D4F">
        <w:rPr>
          <w:szCs w:val="24"/>
          <w:lang w:val="fr-FR"/>
        </w:rPr>
        <w:t>l de Patologie şi Bacteriologie</w:t>
      </w:r>
      <w:r w:rsidR="001D6872" w:rsidRPr="004D2D4F">
        <w:rPr>
          <w:szCs w:val="24"/>
          <w:lang w:val="fr-FR"/>
        </w:rPr>
        <w:t>, 1899 . - p. 405-408 ; 25 cm.</w:t>
      </w:r>
    </w:p>
    <w:p w:rsidR="001D6872" w:rsidRPr="004D2D4F" w:rsidRDefault="0076073E" w:rsidP="007F4676">
      <w:pPr>
        <w:pStyle w:val="BodyText"/>
        <w:tabs>
          <w:tab w:val="left" w:pos="851"/>
          <w:tab w:val="left" w:pos="5400"/>
        </w:tabs>
        <w:rPr>
          <w:szCs w:val="24"/>
          <w:lang w:val="fr-FR"/>
        </w:rPr>
      </w:pPr>
      <w:r w:rsidRPr="004D2D4F">
        <w:rPr>
          <w:szCs w:val="24"/>
          <w:lang w:val="fr-FR"/>
        </w:rPr>
        <w:tab/>
      </w:r>
      <w:r w:rsidR="001D6872" w:rsidRPr="004D2D4F">
        <w:rPr>
          <w:szCs w:val="24"/>
          <w:lang w:val="fr-FR"/>
        </w:rPr>
        <w:t>Înaintea titlului : Spitalul Colentina, Clinica Maladiilor Sistemului Nervos</w:t>
      </w:r>
    </w:p>
    <w:p w:rsidR="001D6872" w:rsidRPr="004D2D4F" w:rsidRDefault="0076073E" w:rsidP="007F4676">
      <w:pPr>
        <w:pStyle w:val="BodyText"/>
        <w:tabs>
          <w:tab w:val="left" w:pos="851"/>
          <w:tab w:val="left" w:pos="5400"/>
        </w:tabs>
        <w:rPr>
          <w:szCs w:val="24"/>
          <w:lang w:val="fr-FR"/>
        </w:rPr>
      </w:pPr>
      <w:r w:rsidRPr="004D2D4F">
        <w:rPr>
          <w:szCs w:val="24"/>
          <w:lang w:val="fr-FR"/>
        </w:rPr>
        <w:tab/>
      </w:r>
      <w:r w:rsidR="001D6872" w:rsidRPr="004D2D4F">
        <w:rPr>
          <w:szCs w:val="24"/>
          <w:lang w:val="fr-FR"/>
        </w:rPr>
        <w:t>Extras din „România Medicală”, Anul VII, 1899</w:t>
      </w:r>
    </w:p>
    <w:p w:rsidR="001D6872" w:rsidRPr="004D2D4F" w:rsidRDefault="0076073E" w:rsidP="007F4676">
      <w:pPr>
        <w:pStyle w:val="BodyText"/>
        <w:tabs>
          <w:tab w:val="left" w:pos="851"/>
          <w:tab w:val="left" w:pos="5400"/>
        </w:tabs>
        <w:rPr>
          <w:szCs w:val="24"/>
          <w:lang w:val="fr-FR"/>
        </w:rPr>
      </w:pPr>
      <w:r w:rsidRPr="004D2D4F">
        <w:rPr>
          <w:szCs w:val="24"/>
          <w:lang w:val="fr-FR"/>
        </w:rPr>
        <w:tab/>
      </w:r>
      <w:r w:rsidR="001D6872" w:rsidRPr="004D2D4F">
        <w:rPr>
          <w:szCs w:val="24"/>
          <w:lang w:val="fr-FR"/>
        </w:rPr>
        <w:t>Coligat</w:t>
      </w:r>
    </w:p>
    <w:p w:rsidR="001D6872" w:rsidRPr="004D2D4F" w:rsidRDefault="001D6872" w:rsidP="007F4676">
      <w:pPr>
        <w:pStyle w:val="BodyText"/>
        <w:tabs>
          <w:tab w:val="left" w:pos="851"/>
          <w:tab w:val="left" w:pos="5400"/>
        </w:tabs>
        <w:rPr>
          <w:szCs w:val="24"/>
          <w:lang w:val="fr-FR"/>
        </w:rPr>
      </w:pPr>
      <w:r w:rsidRPr="004D2D4F">
        <w:rPr>
          <w:szCs w:val="24"/>
          <w:lang w:val="fr-FR"/>
        </w:rPr>
        <w:t>616.8-009.1/616.717</w:t>
      </w:r>
    </w:p>
    <w:p w:rsidR="001D6872" w:rsidRPr="004D2D4F" w:rsidRDefault="001D6872" w:rsidP="007F4676">
      <w:pPr>
        <w:pStyle w:val="BodyText"/>
        <w:tabs>
          <w:tab w:val="left" w:pos="851"/>
          <w:tab w:val="left" w:pos="5400"/>
        </w:tabs>
        <w:rPr>
          <w:szCs w:val="24"/>
          <w:lang w:val="fr-FR"/>
        </w:rPr>
      </w:pPr>
    </w:p>
    <w:p w:rsidR="006F412B" w:rsidRPr="004D2D4F" w:rsidRDefault="006F412B" w:rsidP="007F4676">
      <w:pPr>
        <w:pStyle w:val="BodyText"/>
        <w:tabs>
          <w:tab w:val="left" w:pos="851"/>
          <w:tab w:val="left" w:pos="5400"/>
        </w:tabs>
        <w:rPr>
          <w:szCs w:val="24"/>
          <w:lang w:val="fr-FR"/>
        </w:rPr>
      </w:pPr>
    </w:p>
    <w:p w:rsidR="001D6872" w:rsidRPr="004D2D4F" w:rsidRDefault="001D6872" w:rsidP="007F4676">
      <w:pPr>
        <w:tabs>
          <w:tab w:val="left" w:pos="851"/>
        </w:tabs>
        <w:jc w:val="both"/>
        <w:rPr>
          <w:b/>
          <w:bCs/>
          <w:sz w:val="24"/>
          <w:szCs w:val="24"/>
          <w:lang w:val="ro-RO"/>
        </w:rPr>
      </w:pPr>
      <w:r w:rsidRPr="004D2D4F">
        <w:rPr>
          <w:b/>
          <w:bCs/>
          <w:sz w:val="24"/>
          <w:szCs w:val="24"/>
          <w:lang w:val="ro-RO"/>
        </w:rPr>
        <w:t>I.M. II 2702/8 ; I.M. II 2702/15 ; I.M. II 2702/28</w:t>
      </w:r>
    </w:p>
    <w:p w:rsidR="001D6872" w:rsidRPr="004D2D4F" w:rsidRDefault="001D6872" w:rsidP="007F4676">
      <w:pPr>
        <w:tabs>
          <w:tab w:val="left" w:pos="851"/>
        </w:tabs>
        <w:jc w:val="both"/>
        <w:rPr>
          <w:b/>
          <w:bCs/>
          <w:sz w:val="24"/>
          <w:szCs w:val="24"/>
          <w:lang w:val="ro-RO"/>
        </w:rPr>
      </w:pPr>
      <w:r w:rsidRPr="004D2D4F">
        <w:rPr>
          <w:b/>
          <w:bCs/>
          <w:sz w:val="24"/>
          <w:szCs w:val="24"/>
          <w:lang w:val="ro-RO"/>
        </w:rPr>
        <w:t>PARHON, C. ; GOLDSTEIN, M.</w:t>
      </w:r>
    </w:p>
    <w:p w:rsidR="001D6872" w:rsidRPr="004D2D4F" w:rsidRDefault="001D6872" w:rsidP="007F4676">
      <w:pPr>
        <w:tabs>
          <w:tab w:val="left" w:pos="851"/>
        </w:tabs>
        <w:jc w:val="both"/>
        <w:rPr>
          <w:sz w:val="24"/>
          <w:szCs w:val="24"/>
          <w:lang w:val="ro-RO"/>
        </w:rPr>
      </w:pPr>
      <w:r w:rsidRPr="004D2D4F">
        <w:rPr>
          <w:b/>
          <w:bCs/>
          <w:sz w:val="24"/>
          <w:szCs w:val="24"/>
          <w:lang w:val="ro-RO"/>
        </w:rPr>
        <w:tab/>
      </w:r>
      <w:r w:rsidRPr="004D2D4F">
        <w:rPr>
          <w:sz w:val="24"/>
          <w:szCs w:val="24"/>
          <w:lang w:val="ro-RO"/>
        </w:rPr>
        <w:t>Tabes : Cinci lecţiuni clinice ale d-lui Prof. G. Marinescu : Istoria clinică a Tabesului / C. Parhon, M. Goldstein . – Bucuresci : Redacţia şi Administraţia la Institutul d</w:t>
      </w:r>
      <w:r w:rsidR="008C20B4" w:rsidRPr="004D2D4F">
        <w:rPr>
          <w:sz w:val="24"/>
          <w:szCs w:val="24"/>
          <w:lang w:val="ro-RO"/>
        </w:rPr>
        <w:t>e Patologie şi de Bacteriologie</w:t>
      </w:r>
      <w:r w:rsidRPr="004D2D4F">
        <w:rPr>
          <w:sz w:val="24"/>
          <w:szCs w:val="24"/>
          <w:lang w:val="ro-RO"/>
        </w:rPr>
        <w:t>, 1899 . – p. 129-133 ; 25 cm</w:t>
      </w:r>
      <w:r w:rsidR="008C20B4" w:rsidRPr="004D2D4F">
        <w:rPr>
          <w:sz w:val="24"/>
          <w:szCs w:val="24"/>
          <w:lang w:val="ro-RO"/>
        </w:rPr>
        <w:t>.</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Extras din „România Medicală”, Anul VII, 1899</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1D6872" w:rsidRPr="004D2D4F" w:rsidRDefault="00972143" w:rsidP="007F4676">
      <w:pPr>
        <w:tabs>
          <w:tab w:val="left" w:pos="851"/>
        </w:tabs>
        <w:jc w:val="both"/>
        <w:rPr>
          <w:sz w:val="24"/>
          <w:szCs w:val="24"/>
          <w:lang w:val="ro-RO"/>
        </w:rPr>
      </w:pPr>
      <w:r w:rsidRPr="004D2D4F">
        <w:rPr>
          <w:sz w:val="24"/>
          <w:szCs w:val="24"/>
          <w:lang w:val="ro-RO"/>
        </w:rPr>
        <w:t>616.24-002.5</w:t>
      </w:r>
    </w:p>
    <w:p w:rsidR="006815AF" w:rsidRPr="00CE5DF3" w:rsidRDefault="006815AF" w:rsidP="007F4676">
      <w:pPr>
        <w:tabs>
          <w:tab w:val="left" w:pos="851"/>
        </w:tabs>
        <w:jc w:val="both"/>
        <w:rPr>
          <w:bCs/>
          <w:color w:val="00B050"/>
          <w:sz w:val="24"/>
          <w:szCs w:val="24"/>
          <w:lang w:val="ro-RO"/>
        </w:rPr>
      </w:pPr>
    </w:p>
    <w:p w:rsidR="00CE5DF3" w:rsidRPr="00CE5DF3" w:rsidRDefault="00CE5DF3" w:rsidP="007F4676">
      <w:pPr>
        <w:tabs>
          <w:tab w:val="left" w:pos="851"/>
        </w:tabs>
        <w:jc w:val="both"/>
        <w:rPr>
          <w:bCs/>
          <w:color w:val="00B050"/>
          <w:sz w:val="24"/>
          <w:szCs w:val="24"/>
          <w:lang w:val="ro-RO"/>
        </w:rPr>
      </w:pPr>
    </w:p>
    <w:p w:rsidR="00FD4DAF" w:rsidRPr="004D2D4F" w:rsidRDefault="00937CF1" w:rsidP="007F4676">
      <w:pPr>
        <w:tabs>
          <w:tab w:val="left" w:pos="851"/>
        </w:tabs>
        <w:jc w:val="both"/>
        <w:rPr>
          <w:bCs/>
          <w:sz w:val="24"/>
          <w:szCs w:val="24"/>
          <w:lang w:val="ro-RO"/>
        </w:rPr>
      </w:pPr>
      <w:r w:rsidRPr="004D2D4F">
        <w:rPr>
          <w:b/>
          <w:bCs/>
          <w:sz w:val="24"/>
          <w:szCs w:val="24"/>
          <w:lang w:val="ro-RO"/>
        </w:rPr>
        <w:t>I.M. II 2486/46</w:t>
      </w:r>
    </w:p>
    <w:p w:rsidR="001D6872" w:rsidRPr="004D2D4F" w:rsidRDefault="001D6872" w:rsidP="007F4676">
      <w:pPr>
        <w:tabs>
          <w:tab w:val="left" w:pos="851"/>
        </w:tabs>
        <w:jc w:val="both"/>
        <w:rPr>
          <w:b/>
          <w:bCs/>
          <w:sz w:val="24"/>
          <w:szCs w:val="24"/>
          <w:lang w:val="fr-FR"/>
        </w:rPr>
      </w:pPr>
      <w:r w:rsidRPr="004D2D4F">
        <w:rPr>
          <w:b/>
          <w:bCs/>
          <w:sz w:val="24"/>
          <w:szCs w:val="24"/>
          <w:lang w:val="fr-FR"/>
        </w:rPr>
        <w:t>PARHON, C. ; JIANO, J.</w:t>
      </w:r>
    </w:p>
    <w:p w:rsidR="001D6872" w:rsidRPr="004D2D4F" w:rsidRDefault="00FD4DAF" w:rsidP="007F4676">
      <w:pPr>
        <w:tabs>
          <w:tab w:val="left" w:pos="851"/>
        </w:tabs>
        <w:jc w:val="both"/>
        <w:rPr>
          <w:sz w:val="24"/>
          <w:szCs w:val="24"/>
          <w:lang w:val="fr-FR"/>
        </w:rPr>
      </w:pPr>
      <w:r w:rsidRPr="004D2D4F">
        <w:rPr>
          <w:sz w:val="24"/>
          <w:szCs w:val="24"/>
          <w:lang w:val="fr-FR"/>
        </w:rPr>
        <w:tab/>
      </w:r>
      <w:r w:rsidR="001D6872" w:rsidRPr="004D2D4F">
        <w:rPr>
          <w:sz w:val="24"/>
          <w:szCs w:val="24"/>
          <w:lang w:val="fr-FR"/>
        </w:rPr>
        <w:t xml:space="preserve">Goitre et scoliose de l’adolescence : Contribution à la pathogénie de cette scoliose / C. Parhon, J. Jiano . </w:t>
      </w:r>
      <w:r w:rsidR="008C20B4" w:rsidRPr="004D2D4F">
        <w:rPr>
          <w:sz w:val="24"/>
          <w:szCs w:val="24"/>
          <w:lang w:val="fr-FR"/>
        </w:rPr>
        <w:t>– Saint-Dizer : Imp J. Thevenot</w:t>
      </w:r>
      <w:r w:rsidR="001D6872" w:rsidRPr="004D2D4F">
        <w:rPr>
          <w:sz w:val="24"/>
          <w:szCs w:val="24"/>
          <w:lang w:val="fr-FR"/>
        </w:rPr>
        <w:t>, 1909 . – 9 p. : fig. ; 23 cm.</w:t>
      </w:r>
    </w:p>
    <w:p w:rsidR="001D6872" w:rsidRPr="004D2D4F" w:rsidRDefault="0076073E" w:rsidP="007F4676">
      <w:pPr>
        <w:tabs>
          <w:tab w:val="left" w:pos="851"/>
        </w:tabs>
        <w:jc w:val="both"/>
        <w:rPr>
          <w:sz w:val="24"/>
          <w:szCs w:val="24"/>
          <w:lang w:val="ro-RO"/>
        </w:rPr>
      </w:pPr>
      <w:r w:rsidRPr="004D2D4F">
        <w:rPr>
          <w:sz w:val="24"/>
          <w:szCs w:val="24"/>
          <w:lang w:val="fr-FR"/>
        </w:rPr>
        <w:tab/>
      </w:r>
      <w:r w:rsidR="001D6872" w:rsidRPr="004D2D4F">
        <w:rPr>
          <w:sz w:val="24"/>
          <w:szCs w:val="24"/>
          <w:lang w:val="fr-FR"/>
        </w:rPr>
        <w:t>Extras din “Nouvelle Iconographie de la Salpêtrière”, No. 1 Janvier-F</w:t>
      </w:r>
      <w:r w:rsidR="001D6872" w:rsidRPr="004D2D4F">
        <w:rPr>
          <w:sz w:val="24"/>
          <w:szCs w:val="24"/>
          <w:lang w:val="ro-RO"/>
        </w:rPr>
        <w:t>évrier 1909</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Bibliogr. p. 8-9</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1D6872" w:rsidRPr="004D2D4F" w:rsidRDefault="001D6872" w:rsidP="007F4676">
      <w:pPr>
        <w:tabs>
          <w:tab w:val="left" w:pos="851"/>
        </w:tabs>
        <w:jc w:val="both"/>
        <w:rPr>
          <w:sz w:val="24"/>
          <w:szCs w:val="24"/>
          <w:lang w:val="ro-RO"/>
        </w:rPr>
      </w:pPr>
      <w:r w:rsidRPr="004D2D4F">
        <w:rPr>
          <w:sz w:val="24"/>
          <w:szCs w:val="24"/>
          <w:lang w:val="ro-RO"/>
        </w:rPr>
        <w:t>616.711-007.5</w:t>
      </w:r>
      <w:r w:rsidRPr="004D2D4F">
        <w:rPr>
          <w:sz w:val="24"/>
          <w:szCs w:val="24"/>
          <w:lang w:val="ro-RO"/>
        </w:rPr>
        <w:tab/>
      </w:r>
    </w:p>
    <w:p w:rsidR="001D6872" w:rsidRPr="004D2D4F" w:rsidRDefault="001D6872" w:rsidP="007F4676">
      <w:pPr>
        <w:tabs>
          <w:tab w:val="left" w:pos="851"/>
        </w:tabs>
        <w:jc w:val="both"/>
        <w:rPr>
          <w:sz w:val="24"/>
          <w:szCs w:val="24"/>
          <w:lang w:val="ro-RO"/>
        </w:rPr>
      </w:pPr>
    </w:p>
    <w:p w:rsidR="006F412B" w:rsidRDefault="006F412B" w:rsidP="007F4676">
      <w:pPr>
        <w:tabs>
          <w:tab w:val="left" w:pos="851"/>
        </w:tabs>
        <w:jc w:val="both"/>
        <w:rPr>
          <w:sz w:val="24"/>
          <w:szCs w:val="24"/>
          <w:lang w:val="ro-RO"/>
        </w:rPr>
      </w:pPr>
    </w:p>
    <w:p w:rsidR="00DE1078" w:rsidRPr="00DE1078" w:rsidRDefault="00DE1078" w:rsidP="007F4676">
      <w:pPr>
        <w:tabs>
          <w:tab w:val="left" w:pos="851"/>
        </w:tabs>
        <w:jc w:val="both"/>
        <w:rPr>
          <w:b/>
          <w:sz w:val="24"/>
          <w:szCs w:val="24"/>
          <w:lang w:val="ro-RO"/>
        </w:rPr>
      </w:pPr>
      <w:r w:rsidRPr="00DE1078">
        <w:rPr>
          <w:b/>
          <w:sz w:val="24"/>
          <w:szCs w:val="24"/>
          <w:lang w:val="ro-RO"/>
        </w:rPr>
        <w:t>I.M. III. 1078</w:t>
      </w:r>
    </w:p>
    <w:p w:rsidR="00DE1078" w:rsidRPr="00DE1078" w:rsidRDefault="00DE1078" w:rsidP="007F4676">
      <w:pPr>
        <w:tabs>
          <w:tab w:val="left" w:pos="851"/>
        </w:tabs>
        <w:jc w:val="both"/>
        <w:rPr>
          <w:b/>
          <w:sz w:val="24"/>
          <w:szCs w:val="24"/>
          <w:lang w:val="ro-RO"/>
        </w:rPr>
      </w:pPr>
      <w:r w:rsidRPr="00DE1078">
        <w:rPr>
          <w:b/>
          <w:sz w:val="24"/>
          <w:szCs w:val="24"/>
          <w:lang w:val="ro-RO"/>
        </w:rPr>
        <w:t>PARHON, C. ; KAPLAN-BANU, Ileana</w:t>
      </w:r>
    </w:p>
    <w:p w:rsidR="00DE1078" w:rsidRDefault="00DE1078" w:rsidP="007F4676">
      <w:pPr>
        <w:tabs>
          <w:tab w:val="left" w:pos="851"/>
        </w:tabs>
        <w:jc w:val="both"/>
        <w:rPr>
          <w:sz w:val="24"/>
          <w:szCs w:val="24"/>
          <w:lang w:val="ro-RO"/>
        </w:rPr>
      </w:pPr>
      <w:r>
        <w:rPr>
          <w:sz w:val="24"/>
          <w:szCs w:val="24"/>
          <w:lang w:val="ro-RO"/>
        </w:rPr>
        <w:lastRenderedPageBreak/>
        <w:tab/>
        <w:t xml:space="preserve">Cercetări asupra conţinutului în APA, K, CA şi P al diferitelor organe la şobolanii albi trataţi cu desoxicorticosteronă / C. Parhon, Ileana Kaplan-Banu . - [Bucureşti] : Editura Academieie Republicii Populare Române, [1949] . – 27 p. = p. 77 – 103 : tab.; 25 cm. </w:t>
      </w:r>
    </w:p>
    <w:p w:rsidR="00DE1078" w:rsidRDefault="00DE1078" w:rsidP="007F4676">
      <w:pPr>
        <w:tabs>
          <w:tab w:val="left" w:pos="851"/>
        </w:tabs>
        <w:jc w:val="both"/>
        <w:rPr>
          <w:sz w:val="24"/>
          <w:szCs w:val="24"/>
          <w:lang w:val="ro-RO"/>
        </w:rPr>
      </w:pPr>
      <w:r>
        <w:rPr>
          <w:sz w:val="24"/>
          <w:szCs w:val="24"/>
          <w:lang w:val="ro-RO"/>
        </w:rPr>
        <w:tab/>
        <w:t>Comunicare prezentată în şedinţa din 1 Decemvrie 1948</w:t>
      </w:r>
    </w:p>
    <w:p w:rsidR="00DE1078" w:rsidRDefault="00DE1078" w:rsidP="007F4676">
      <w:pPr>
        <w:tabs>
          <w:tab w:val="left" w:pos="851"/>
        </w:tabs>
        <w:jc w:val="both"/>
        <w:rPr>
          <w:sz w:val="24"/>
          <w:szCs w:val="24"/>
          <w:lang w:val="ro-RO"/>
        </w:rPr>
      </w:pPr>
      <w:r>
        <w:rPr>
          <w:sz w:val="24"/>
          <w:szCs w:val="24"/>
          <w:lang w:val="ro-RO"/>
        </w:rPr>
        <w:tab/>
        <w:t xml:space="preserve">Bibliogr. p. 27=p. 103 </w:t>
      </w:r>
    </w:p>
    <w:p w:rsidR="00DE1078" w:rsidRPr="009655E6" w:rsidRDefault="00DE1078" w:rsidP="007F4676">
      <w:pPr>
        <w:tabs>
          <w:tab w:val="left" w:pos="851"/>
        </w:tabs>
        <w:jc w:val="both"/>
        <w:rPr>
          <w:sz w:val="24"/>
          <w:szCs w:val="24"/>
          <w:lang w:val="ro-RO"/>
        </w:rPr>
      </w:pPr>
      <w:r>
        <w:rPr>
          <w:sz w:val="24"/>
          <w:szCs w:val="24"/>
          <w:lang w:val="ro-RO"/>
        </w:rPr>
        <w:tab/>
        <w:t>Rezumat în lb. rusă p. 24=p.100</w:t>
      </w:r>
      <w:r w:rsidR="009655E6">
        <w:rPr>
          <w:sz w:val="24"/>
          <w:szCs w:val="24"/>
          <w:lang w:val="ro-RO"/>
        </w:rPr>
        <w:t xml:space="preserve"> </w:t>
      </w:r>
      <w:r w:rsidR="009655E6">
        <w:rPr>
          <w:sz w:val="24"/>
          <w:szCs w:val="24"/>
        </w:rPr>
        <w:t xml:space="preserve">; </w:t>
      </w:r>
      <w:r w:rsidR="009655E6">
        <w:rPr>
          <w:sz w:val="24"/>
          <w:szCs w:val="24"/>
          <w:lang w:val="ro-RO"/>
        </w:rPr>
        <w:t>lb. franceza p. 25-26 = p.101-102</w:t>
      </w:r>
    </w:p>
    <w:p w:rsidR="00DE1078" w:rsidRDefault="009655E6" w:rsidP="007F4676">
      <w:pPr>
        <w:tabs>
          <w:tab w:val="left" w:pos="851"/>
        </w:tabs>
        <w:jc w:val="both"/>
        <w:rPr>
          <w:sz w:val="24"/>
          <w:szCs w:val="24"/>
          <w:lang w:val="ro-RO"/>
        </w:rPr>
      </w:pPr>
      <w:r>
        <w:rPr>
          <w:sz w:val="24"/>
          <w:szCs w:val="24"/>
          <w:lang w:val="ro-RO"/>
        </w:rPr>
        <w:tab/>
        <w:t>Pe copertă</w:t>
      </w:r>
      <w:r w:rsidR="00DE1078">
        <w:rPr>
          <w:sz w:val="24"/>
          <w:szCs w:val="24"/>
          <w:lang w:val="ro-RO"/>
        </w:rPr>
        <w:t xml:space="preserve"> : Analele Ac</w:t>
      </w:r>
      <w:r>
        <w:rPr>
          <w:sz w:val="24"/>
          <w:szCs w:val="24"/>
          <w:lang w:val="ro-RO"/>
        </w:rPr>
        <w:t>ademiei Republicii Populare Române : Secţiunea de Ştiinţ</w:t>
      </w:r>
      <w:r w:rsidR="00DE1078">
        <w:rPr>
          <w:sz w:val="24"/>
          <w:szCs w:val="24"/>
          <w:lang w:val="ro-RO"/>
        </w:rPr>
        <w:t xml:space="preserve">e Medicale, Seria B., </w:t>
      </w:r>
      <w:r>
        <w:rPr>
          <w:sz w:val="24"/>
          <w:szCs w:val="24"/>
          <w:lang w:val="ro-RO"/>
        </w:rPr>
        <w:t>Tomul I</w:t>
      </w:r>
      <w:r w:rsidR="00DE1078">
        <w:rPr>
          <w:sz w:val="24"/>
          <w:szCs w:val="24"/>
          <w:lang w:val="ro-RO"/>
        </w:rPr>
        <w:t xml:space="preserve">, Memoriul IV </w:t>
      </w:r>
    </w:p>
    <w:p w:rsidR="009655E6" w:rsidRDefault="009655E6" w:rsidP="007F4676">
      <w:pPr>
        <w:tabs>
          <w:tab w:val="left" w:pos="851"/>
        </w:tabs>
        <w:jc w:val="both"/>
        <w:rPr>
          <w:sz w:val="24"/>
          <w:szCs w:val="24"/>
          <w:lang w:val="ro-RO"/>
        </w:rPr>
      </w:pPr>
      <w:r>
        <w:rPr>
          <w:sz w:val="24"/>
          <w:szCs w:val="24"/>
          <w:lang w:val="ro-RO"/>
        </w:rPr>
        <w:t>616</w:t>
      </w:r>
      <w:r>
        <w:rPr>
          <w:sz w:val="24"/>
          <w:szCs w:val="24"/>
        </w:rPr>
        <w:t>-</w:t>
      </w:r>
      <w:r>
        <w:rPr>
          <w:sz w:val="24"/>
          <w:szCs w:val="24"/>
          <w:lang w:val="ro-RO"/>
        </w:rPr>
        <w:t>092.9</w:t>
      </w:r>
    </w:p>
    <w:p w:rsidR="00DE1078" w:rsidRDefault="00DE1078" w:rsidP="007F4676">
      <w:pPr>
        <w:tabs>
          <w:tab w:val="left" w:pos="851"/>
        </w:tabs>
        <w:jc w:val="both"/>
        <w:rPr>
          <w:sz w:val="24"/>
          <w:szCs w:val="24"/>
          <w:lang w:val="ro-RO"/>
        </w:rPr>
      </w:pPr>
    </w:p>
    <w:p w:rsidR="00DE1078" w:rsidRPr="004D2D4F" w:rsidRDefault="00DE1078" w:rsidP="007F4676">
      <w:pPr>
        <w:tabs>
          <w:tab w:val="left" w:pos="851"/>
        </w:tabs>
        <w:jc w:val="both"/>
        <w:rPr>
          <w:sz w:val="24"/>
          <w:szCs w:val="24"/>
          <w:lang w:val="ro-RO"/>
        </w:rPr>
      </w:pPr>
    </w:p>
    <w:p w:rsidR="001D6872" w:rsidRPr="004D2D4F" w:rsidRDefault="001D6872" w:rsidP="007F4676">
      <w:pPr>
        <w:tabs>
          <w:tab w:val="left" w:pos="851"/>
        </w:tabs>
        <w:jc w:val="both"/>
        <w:rPr>
          <w:b/>
          <w:bCs/>
          <w:sz w:val="24"/>
          <w:szCs w:val="24"/>
          <w:lang w:val="fr-FR"/>
        </w:rPr>
      </w:pPr>
      <w:r w:rsidRPr="004D2D4F">
        <w:rPr>
          <w:b/>
          <w:bCs/>
          <w:sz w:val="24"/>
          <w:szCs w:val="24"/>
          <w:lang w:val="ro-RO"/>
        </w:rPr>
        <w:t xml:space="preserve">I.M. II 2486/20 ; </w:t>
      </w:r>
      <w:r w:rsidRPr="004D2D4F">
        <w:rPr>
          <w:b/>
          <w:bCs/>
          <w:sz w:val="24"/>
          <w:szCs w:val="24"/>
          <w:lang w:val="fr-FR"/>
        </w:rPr>
        <w:t>I.M. II 3465-16/4</w:t>
      </w:r>
    </w:p>
    <w:p w:rsidR="001D6872" w:rsidRPr="004D2D4F" w:rsidRDefault="001D6872" w:rsidP="007F4676">
      <w:pPr>
        <w:tabs>
          <w:tab w:val="left" w:pos="851"/>
        </w:tabs>
        <w:jc w:val="both"/>
        <w:rPr>
          <w:b/>
          <w:bCs/>
          <w:sz w:val="24"/>
          <w:szCs w:val="24"/>
          <w:lang w:val="ro-RO"/>
        </w:rPr>
      </w:pPr>
      <w:r w:rsidRPr="004D2D4F">
        <w:rPr>
          <w:b/>
          <w:bCs/>
          <w:sz w:val="24"/>
          <w:szCs w:val="24"/>
          <w:lang w:val="ro-RO"/>
        </w:rPr>
        <w:t>PARHON, C. ; MARBE, S.</w:t>
      </w:r>
    </w:p>
    <w:p w:rsidR="001D6872" w:rsidRPr="004D2D4F" w:rsidRDefault="001D6872"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Contribution a l’étude des troubles mentaux de la maladie de Basedow ( avec deux observations ) / C. Parhon, S. Marbe . – Évreux : Imprimerie de Ch. Hér</w:t>
      </w:r>
      <w:r w:rsidR="008C20B4" w:rsidRPr="004D2D4F">
        <w:rPr>
          <w:sz w:val="24"/>
          <w:szCs w:val="24"/>
          <w:lang w:val="ro-RO"/>
        </w:rPr>
        <w:t>issey et Fils , 1906 . – 20 p. :</w:t>
      </w:r>
      <w:r w:rsidRPr="004D2D4F">
        <w:rPr>
          <w:sz w:val="24"/>
          <w:szCs w:val="24"/>
          <w:lang w:val="ro-RO"/>
        </w:rPr>
        <w:t xml:space="preserve"> fig. ; 23 cm.</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Bibliogr. p. 20</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Extras din „Encéphale”, No. 5 , Septembre-Octobre , 1906</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900A0F" w:rsidRPr="004D2D4F" w:rsidRDefault="001D6872" w:rsidP="007F4676">
      <w:pPr>
        <w:tabs>
          <w:tab w:val="left" w:pos="851"/>
        </w:tabs>
        <w:jc w:val="both"/>
        <w:rPr>
          <w:sz w:val="24"/>
          <w:szCs w:val="24"/>
          <w:lang w:val="ro-RO"/>
        </w:rPr>
      </w:pPr>
      <w:r w:rsidRPr="004D2D4F">
        <w:rPr>
          <w:sz w:val="24"/>
          <w:szCs w:val="24"/>
          <w:lang w:val="ro-RO"/>
        </w:rPr>
        <w:t xml:space="preserve">616.441-008.61   </w:t>
      </w:r>
    </w:p>
    <w:p w:rsidR="00900A0F" w:rsidRPr="004D2D4F" w:rsidRDefault="00900A0F" w:rsidP="007F4676">
      <w:pPr>
        <w:tabs>
          <w:tab w:val="left" w:pos="851"/>
        </w:tabs>
        <w:jc w:val="both"/>
        <w:rPr>
          <w:sz w:val="24"/>
          <w:szCs w:val="24"/>
        </w:rPr>
      </w:pPr>
    </w:p>
    <w:p w:rsidR="00FE5D1E" w:rsidRPr="004D2D4F" w:rsidRDefault="00FE5D1E" w:rsidP="007F4676">
      <w:pPr>
        <w:tabs>
          <w:tab w:val="left" w:pos="851"/>
        </w:tabs>
        <w:jc w:val="both"/>
        <w:rPr>
          <w:sz w:val="24"/>
          <w:szCs w:val="24"/>
        </w:rPr>
      </w:pPr>
    </w:p>
    <w:p w:rsidR="00FE5D1E" w:rsidRPr="004D2D4F" w:rsidRDefault="00FE5D1E" w:rsidP="00FE5D1E">
      <w:pPr>
        <w:tabs>
          <w:tab w:val="left" w:pos="851"/>
        </w:tabs>
        <w:jc w:val="both"/>
        <w:rPr>
          <w:b/>
          <w:sz w:val="24"/>
          <w:szCs w:val="24"/>
          <w:lang w:val="ro-RO"/>
        </w:rPr>
      </w:pPr>
      <w:r w:rsidRPr="004D2D4F">
        <w:rPr>
          <w:b/>
          <w:sz w:val="24"/>
          <w:szCs w:val="24"/>
          <w:lang w:val="ro-RO"/>
        </w:rPr>
        <w:t>I.M. II 2702/33</w:t>
      </w:r>
    </w:p>
    <w:p w:rsidR="00FE5D1E" w:rsidRPr="004D2D4F" w:rsidRDefault="00FE5D1E" w:rsidP="00FE5D1E">
      <w:pPr>
        <w:tabs>
          <w:tab w:val="left" w:pos="851"/>
        </w:tabs>
        <w:jc w:val="both"/>
        <w:rPr>
          <w:b/>
          <w:sz w:val="24"/>
          <w:szCs w:val="24"/>
          <w:lang w:val="ro-RO"/>
        </w:rPr>
      </w:pPr>
      <w:r w:rsidRPr="004D2D4F">
        <w:rPr>
          <w:b/>
          <w:sz w:val="24"/>
          <w:szCs w:val="24"/>
          <w:lang w:val="ro-RO"/>
        </w:rPr>
        <w:t xml:space="preserve">PARHON, C. ; MARINESCU, G. </w:t>
      </w:r>
    </w:p>
    <w:p w:rsidR="00FE5D1E" w:rsidRPr="004D2D4F" w:rsidRDefault="00FE5D1E" w:rsidP="00FE5D1E">
      <w:pPr>
        <w:tabs>
          <w:tab w:val="left" w:pos="851"/>
        </w:tabs>
        <w:jc w:val="both"/>
        <w:rPr>
          <w:sz w:val="24"/>
          <w:szCs w:val="24"/>
          <w:lang w:val="ro-RO"/>
        </w:rPr>
      </w:pPr>
      <w:r w:rsidRPr="004D2D4F">
        <w:rPr>
          <w:sz w:val="24"/>
          <w:szCs w:val="24"/>
          <w:lang w:val="ro-RO"/>
        </w:rPr>
        <w:tab/>
        <w:t xml:space="preserve">Paralizia pseudo-bublbară ; Lecţiune clinică a D-lui Prof. G. Marinescu / Culesă de C. Parhon, M. Goldstein . –Bucuresci : Redacţia şi Administraţia la Institutul de Patologie şi Bacteriologie, 1899 . – p. 393 – 396 ; 25 cm. </w:t>
      </w:r>
    </w:p>
    <w:p w:rsidR="00FE5D1E" w:rsidRPr="004D2D4F" w:rsidRDefault="00FE5D1E" w:rsidP="00FE5D1E">
      <w:pPr>
        <w:tabs>
          <w:tab w:val="left" w:pos="851"/>
        </w:tabs>
        <w:jc w:val="both"/>
        <w:rPr>
          <w:sz w:val="24"/>
          <w:szCs w:val="24"/>
          <w:lang w:val="ro-RO"/>
        </w:rPr>
      </w:pPr>
      <w:r w:rsidRPr="004D2D4F">
        <w:rPr>
          <w:sz w:val="24"/>
          <w:szCs w:val="24"/>
          <w:lang w:val="ro-RO"/>
        </w:rPr>
        <w:t xml:space="preserve">Înaintea titlului : Spitalul Pantelimon, Clinica Maladiilor Sistemulu Nervos </w:t>
      </w:r>
    </w:p>
    <w:p w:rsidR="00FE5D1E" w:rsidRPr="004D2D4F" w:rsidRDefault="00FE5D1E" w:rsidP="00FE5D1E">
      <w:pPr>
        <w:tabs>
          <w:tab w:val="left" w:pos="851"/>
        </w:tabs>
        <w:jc w:val="both"/>
        <w:rPr>
          <w:sz w:val="24"/>
          <w:szCs w:val="24"/>
          <w:lang w:val="ro-RO"/>
        </w:rPr>
      </w:pPr>
      <w:r w:rsidRPr="004D2D4F">
        <w:rPr>
          <w:sz w:val="24"/>
          <w:szCs w:val="24"/>
          <w:lang w:val="ro-RO"/>
        </w:rPr>
        <w:t xml:space="preserve">Extras din „ Romănia Medicală”, Anul VII, 1899 </w:t>
      </w:r>
    </w:p>
    <w:p w:rsidR="00FE5D1E" w:rsidRPr="004D2D4F" w:rsidRDefault="00FE5D1E" w:rsidP="00FE5D1E">
      <w:pPr>
        <w:tabs>
          <w:tab w:val="left" w:pos="851"/>
        </w:tabs>
        <w:jc w:val="both"/>
        <w:rPr>
          <w:sz w:val="24"/>
          <w:szCs w:val="24"/>
          <w:lang w:val="ro-RO"/>
        </w:rPr>
      </w:pPr>
      <w:r w:rsidRPr="004D2D4F">
        <w:rPr>
          <w:sz w:val="24"/>
          <w:szCs w:val="24"/>
          <w:lang w:val="ro-RO"/>
        </w:rPr>
        <w:t xml:space="preserve">Coligat </w:t>
      </w:r>
    </w:p>
    <w:p w:rsidR="00FE5D1E" w:rsidRPr="004D2D4F" w:rsidRDefault="00FE5D1E" w:rsidP="00FE5D1E">
      <w:pPr>
        <w:tabs>
          <w:tab w:val="left" w:pos="851"/>
        </w:tabs>
        <w:jc w:val="both"/>
        <w:rPr>
          <w:sz w:val="24"/>
          <w:szCs w:val="24"/>
          <w:lang w:val="ro-RO"/>
        </w:rPr>
      </w:pPr>
      <w:r w:rsidRPr="004D2D4F">
        <w:rPr>
          <w:sz w:val="24"/>
          <w:szCs w:val="24"/>
          <w:lang w:val="ro-RO"/>
        </w:rPr>
        <w:t>616.8-009.11</w:t>
      </w:r>
    </w:p>
    <w:p w:rsidR="00900A0F" w:rsidRDefault="00900A0F" w:rsidP="007F4676">
      <w:pPr>
        <w:tabs>
          <w:tab w:val="left" w:pos="851"/>
        </w:tabs>
        <w:jc w:val="both"/>
        <w:rPr>
          <w:sz w:val="24"/>
          <w:szCs w:val="24"/>
        </w:rPr>
      </w:pPr>
    </w:p>
    <w:p w:rsidR="007B064C" w:rsidRDefault="007B064C" w:rsidP="007F4676">
      <w:pPr>
        <w:tabs>
          <w:tab w:val="left" w:pos="851"/>
        </w:tabs>
        <w:jc w:val="both"/>
        <w:rPr>
          <w:sz w:val="24"/>
          <w:szCs w:val="24"/>
        </w:rPr>
      </w:pPr>
    </w:p>
    <w:p w:rsidR="007B064C" w:rsidRPr="00F30CD3" w:rsidRDefault="007B064C" w:rsidP="007F4676">
      <w:pPr>
        <w:tabs>
          <w:tab w:val="left" w:pos="851"/>
        </w:tabs>
        <w:jc w:val="both"/>
        <w:rPr>
          <w:b/>
          <w:sz w:val="24"/>
          <w:szCs w:val="24"/>
        </w:rPr>
      </w:pPr>
      <w:r w:rsidRPr="00F30CD3">
        <w:rPr>
          <w:b/>
          <w:sz w:val="24"/>
          <w:szCs w:val="24"/>
        </w:rPr>
        <w:t>I.M. III. 1083</w:t>
      </w:r>
    </w:p>
    <w:p w:rsidR="007B064C" w:rsidRPr="00F30CD3" w:rsidRDefault="007B064C" w:rsidP="007F4676">
      <w:pPr>
        <w:tabs>
          <w:tab w:val="left" w:pos="851"/>
        </w:tabs>
        <w:jc w:val="both"/>
        <w:rPr>
          <w:b/>
          <w:sz w:val="24"/>
          <w:szCs w:val="24"/>
        </w:rPr>
      </w:pPr>
      <w:r w:rsidRPr="00F30CD3">
        <w:rPr>
          <w:b/>
          <w:sz w:val="24"/>
          <w:szCs w:val="24"/>
        </w:rPr>
        <w:t xml:space="preserve">PARHON, </w:t>
      </w:r>
      <w:r w:rsidR="00F30CD3">
        <w:rPr>
          <w:b/>
          <w:sz w:val="24"/>
          <w:szCs w:val="24"/>
        </w:rPr>
        <w:t>C. ; MATÈ</w:t>
      </w:r>
      <w:r w:rsidRPr="00F30CD3">
        <w:rPr>
          <w:b/>
          <w:sz w:val="24"/>
          <w:szCs w:val="24"/>
        </w:rPr>
        <w:t xml:space="preserve">ESCO, Eug. ; TUPA, A. </w:t>
      </w:r>
    </w:p>
    <w:p w:rsidR="00F30CD3" w:rsidRDefault="00F30CD3" w:rsidP="007F4676">
      <w:pPr>
        <w:tabs>
          <w:tab w:val="left" w:pos="851"/>
        </w:tabs>
        <w:jc w:val="both"/>
        <w:rPr>
          <w:sz w:val="24"/>
          <w:szCs w:val="24"/>
        </w:rPr>
      </w:pPr>
      <w:r>
        <w:rPr>
          <w:sz w:val="24"/>
          <w:szCs w:val="24"/>
        </w:rPr>
        <w:tab/>
      </w:r>
      <w:r w:rsidR="007B064C">
        <w:rPr>
          <w:sz w:val="24"/>
          <w:szCs w:val="24"/>
        </w:rPr>
        <w:t xml:space="preserve">Essai sur l’action </w:t>
      </w:r>
      <w:r>
        <w:rPr>
          <w:sz w:val="24"/>
          <w:szCs w:val="24"/>
        </w:rPr>
        <w:t>du sérum des maniaques dans la mélancolie et du sé</w:t>
      </w:r>
      <w:r w:rsidR="007B064C">
        <w:rPr>
          <w:sz w:val="24"/>
          <w:szCs w:val="24"/>
        </w:rPr>
        <w:t xml:space="preserve">rum </w:t>
      </w:r>
      <w:r>
        <w:rPr>
          <w:sz w:val="24"/>
          <w:szCs w:val="24"/>
        </w:rPr>
        <w:t xml:space="preserve">des mélancolie dans la manie / C. Parhon, Eug. Matéesco, A. Tupa . - Paris : Masson et Cie Èditeurs, [s. a.] . – 7p. ; 24 cm. </w:t>
      </w:r>
    </w:p>
    <w:p w:rsidR="007B064C" w:rsidRDefault="00F30CD3" w:rsidP="007F4676">
      <w:pPr>
        <w:tabs>
          <w:tab w:val="left" w:pos="851"/>
        </w:tabs>
        <w:jc w:val="both"/>
        <w:rPr>
          <w:sz w:val="24"/>
          <w:szCs w:val="24"/>
        </w:rPr>
      </w:pPr>
      <w:r>
        <w:rPr>
          <w:sz w:val="24"/>
          <w:szCs w:val="24"/>
        </w:rPr>
        <w:tab/>
        <w:t>Bibliogr. p. 6 – 7</w:t>
      </w:r>
    </w:p>
    <w:p w:rsidR="00F30CD3" w:rsidRDefault="00F30CD3" w:rsidP="007F4676">
      <w:pPr>
        <w:tabs>
          <w:tab w:val="left" w:pos="851"/>
        </w:tabs>
        <w:jc w:val="both"/>
        <w:rPr>
          <w:sz w:val="24"/>
          <w:szCs w:val="24"/>
        </w:rPr>
      </w:pPr>
      <w:r>
        <w:rPr>
          <w:sz w:val="24"/>
          <w:szCs w:val="24"/>
        </w:rPr>
        <w:tab/>
        <w:t xml:space="preserve">Extrait de la </w:t>
      </w:r>
      <w:r w:rsidRPr="00F30CD3">
        <w:rPr>
          <w:i/>
          <w:sz w:val="24"/>
          <w:szCs w:val="24"/>
        </w:rPr>
        <w:t>Revue Neurologique</w:t>
      </w:r>
      <w:r>
        <w:rPr>
          <w:sz w:val="24"/>
          <w:szCs w:val="24"/>
        </w:rPr>
        <w:t xml:space="preserve"> , № 7, 15 Avril 1913 </w:t>
      </w:r>
    </w:p>
    <w:p w:rsidR="00F30CD3" w:rsidRDefault="00F30CD3" w:rsidP="007F4676">
      <w:pPr>
        <w:tabs>
          <w:tab w:val="left" w:pos="851"/>
        </w:tabs>
        <w:jc w:val="both"/>
        <w:rPr>
          <w:sz w:val="24"/>
          <w:szCs w:val="24"/>
        </w:rPr>
      </w:pPr>
      <w:r>
        <w:rPr>
          <w:sz w:val="24"/>
          <w:szCs w:val="24"/>
        </w:rPr>
        <w:t>616.895.2</w:t>
      </w:r>
    </w:p>
    <w:p w:rsidR="00F30CD3" w:rsidRDefault="00F30CD3" w:rsidP="007F4676">
      <w:pPr>
        <w:tabs>
          <w:tab w:val="left" w:pos="851"/>
        </w:tabs>
        <w:jc w:val="both"/>
        <w:rPr>
          <w:sz w:val="24"/>
          <w:szCs w:val="24"/>
        </w:rPr>
      </w:pPr>
      <w:r>
        <w:rPr>
          <w:sz w:val="24"/>
          <w:szCs w:val="24"/>
        </w:rPr>
        <w:t xml:space="preserve">616.895.4 </w:t>
      </w:r>
    </w:p>
    <w:p w:rsidR="007B064C" w:rsidRPr="004D2D4F" w:rsidRDefault="007B064C" w:rsidP="007F4676">
      <w:pPr>
        <w:tabs>
          <w:tab w:val="left" w:pos="851"/>
        </w:tabs>
        <w:jc w:val="both"/>
        <w:rPr>
          <w:sz w:val="24"/>
          <w:szCs w:val="24"/>
        </w:rPr>
      </w:pPr>
    </w:p>
    <w:p w:rsidR="00FE5D1E" w:rsidRPr="004D2D4F" w:rsidRDefault="00FE5D1E" w:rsidP="007F4676">
      <w:pPr>
        <w:tabs>
          <w:tab w:val="left" w:pos="851"/>
        </w:tabs>
        <w:jc w:val="both"/>
        <w:rPr>
          <w:sz w:val="24"/>
          <w:szCs w:val="24"/>
        </w:rPr>
      </w:pPr>
    </w:p>
    <w:p w:rsidR="001D6872" w:rsidRPr="004D2D4F" w:rsidRDefault="008C20B4" w:rsidP="007F4676">
      <w:pPr>
        <w:tabs>
          <w:tab w:val="left" w:pos="851"/>
        </w:tabs>
        <w:jc w:val="both"/>
        <w:rPr>
          <w:b/>
          <w:bCs/>
          <w:sz w:val="24"/>
          <w:szCs w:val="24"/>
        </w:rPr>
      </w:pPr>
      <w:r w:rsidRPr="004D2D4F">
        <w:rPr>
          <w:b/>
          <w:bCs/>
          <w:sz w:val="24"/>
          <w:szCs w:val="24"/>
        </w:rPr>
        <w:t>I.M.</w:t>
      </w:r>
      <w:r w:rsidR="001D6872" w:rsidRPr="004D2D4F">
        <w:rPr>
          <w:b/>
          <w:bCs/>
          <w:sz w:val="24"/>
          <w:szCs w:val="24"/>
        </w:rPr>
        <w:t xml:space="preserve"> II 2486/50</w:t>
      </w:r>
    </w:p>
    <w:p w:rsidR="001D6872" w:rsidRPr="004D2D4F" w:rsidRDefault="001D6872" w:rsidP="007F4676">
      <w:pPr>
        <w:tabs>
          <w:tab w:val="left" w:pos="851"/>
        </w:tabs>
        <w:jc w:val="both"/>
        <w:rPr>
          <w:b/>
          <w:bCs/>
          <w:sz w:val="24"/>
          <w:szCs w:val="24"/>
        </w:rPr>
      </w:pPr>
      <w:r w:rsidRPr="004D2D4F">
        <w:rPr>
          <w:b/>
          <w:bCs/>
          <w:sz w:val="24"/>
          <w:szCs w:val="24"/>
        </w:rPr>
        <w:lastRenderedPageBreak/>
        <w:t>PARHON, C. ; MIHAILESCO, C.</w:t>
      </w:r>
    </w:p>
    <w:p w:rsidR="001D6872" w:rsidRPr="004D2D4F" w:rsidRDefault="001D6872" w:rsidP="007F4676">
      <w:pPr>
        <w:tabs>
          <w:tab w:val="left" w:pos="851"/>
        </w:tabs>
        <w:jc w:val="both"/>
        <w:rPr>
          <w:sz w:val="24"/>
          <w:szCs w:val="24"/>
          <w:lang w:val="fr-FR"/>
        </w:rPr>
      </w:pPr>
      <w:r w:rsidRPr="004D2D4F">
        <w:rPr>
          <w:b/>
          <w:bCs/>
          <w:sz w:val="24"/>
          <w:szCs w:val="24"/>
        </w:rPr>
        <w:tab/>
      </w:r>
      <w:r w:rsidRPr="004D2D4F">
        <w:rPr>
          <w:sz w:val="24"/>
          <w:szCs w:val="24"/>
          <w:lang w:val="fr-FR"/>
        </w:rPr>
        <w:t>Sur un cas d’infantilisme dysthyroïdien et dysorhitique / C. Parhon, C.</w:t>
      </w:r>
      <w:r w:rsidR="008C20B4" w:rsidRPr="004D2D4F">
        <w:rPr>
          <w:sz w:val="24"/>
          <w:szCs w:val="24"/>
          <w:lang w:val="fr-FR"/>
        </w:rPr>
        <w:t xml:space="preserve"> Mihailesco . – [ S. l. : s. n.</w:t>
      </w:r>
      <w:r w:rsidRPr="004D2D4F">
        <w:rPr>
          <w:sz w:val="24"/>
          <w:szCs w:val="24"/>
          <w:lang w:val="fr-FR"/>
        </w:rPr>
        <w:t>, s. a. ] . – 5 p. ; 23 cm.</w:t>
      </w:r>
    </w:p>
    <w:p w:rsidR="001D6872" w:rsidRPr="004D2D4F" w:rsidRDefault="0076073E" w:rsidP="007F4676">
      <w:pPr>
        <w:tabs>
          <w:tab w:val="left" w:pos="851"/>
        </w:tabs>
        <w:jc w:val="both"/>
        <w:rPr>
          <w:sz w:val="24"/>
          <w:szCs w:val="24"/>
        </w:rPr>
      </w:pPr>
      <w:r w:rsidRPr="004D2D4F">
        <w:rPr>
          <w:sz w:val="24"/>
          <w:szCs w:val="24"/>
        </w:rPr>
        <w:tab/>
      </w:r>
      <w:r w:rsidR="001D6872" w:rsidRPr="004D2D4F">
        <w:rPr>
          <w:sz w:val="24"/>
          <w:szCs w:val="24"/>
        </w:rPr>
        <w:t>Coligat</w:t>
      </w:r>
    </w:p>
    <w:p w:rsidR="001D6872" w:rsidRPr="004D2D4F" w:rsidRDefault="001D6872" w:rsidP="007F4676">
      <w:pPr>
        <w:tabs>
          <w:tab w:val="left" w:pos="851"/>
        </w:tabs>
        <w:jc w:val="both"/>
        <w:rPr>
          <w:sz w:val="24"/>
          <w:szCs w:val="24"/>
        </w:rPr>
      </w:pPr>
      <w:r w:rsidRPr="004D2D4F">
        <w:rPr>
          <w:sz w:val="24"/>
          <w:szCs w:val="24"/>
        </w:rPr>
        <w:t>616.44</w:t>
      </w:r>
      <w:r w:rsidRPr="004D2D4F">
        <w:rPr>
          <w:sz w:val="24"/>
          <w:szCs w:val="24"/>
        </w:rPr>
        <w:tab/>
      </w:r>
    </w:p>
    <w:p w:rsidR="00900A0F" w:rsidRPr="004D2D4F" w:rsidRDefault="00900A0F" w:rsidP="007F4676">
      <w:pPr>
        <w:tabs>
          <w:tab w:val="left" w:pos="851"/>
        </w:tabs>
        <w:jc w:val="both"/>
        <w:rPr>
          <w:sz w:val="24"/>
          <w:szCs w:val="24"/>
          <w:lang w:val="ro-RO"/>
        </w:rPr>
      </w:pPr>
    </w:p>
    <w:p w:rsidR="00FE5D1E" w:rsidRPr="004D2D4F" w:rsidRDefault="00FE5D1E" w:rsidP="007F4676">
      <w:pPr>
        <w:tabs>
          <w:tab w:val="left" w:pos="851"/>
        </w:tabs>
        <w:jc w:val="both"/>
        <w:rPr>
          <w:sz w:val="24"/>
          <w:szCs w:val="24"/>
          <w:lang w:val="ro-RO"/>
        </w:rPr>
      </w:pPr>
    </w:p>
    <w:p w:rsidR="001D6872" w:rsidRPr="004D2D4F" w:rsidRDefault="001D6872" w:rsidP="007F4676">
      <w:pPr>
        <w:tabs>
          <w:tab w:val="left" w:pos="851"/>
        </w:tabs>
        <w:jc w:val="both"/>
        <w:rPr>
          <w:b/>
          <w:bCs/>
          <w:sz w:val="24"/>
          <w:szCs w:val="24"/>
        </w:rPr>
      </w:pPr>
      <w:r w:rsidRPr="004D2D4F">
        <w:rPr>
          <w:b/>
          <w:bCs/>
          <w:sz w:val="24"/>
          <w:szCs w:val="24"/>
        </w:rPr>
        <w:t xml:space="preserve">I.M. II 2486/25; I.M. II 3465-1/3 </w:t>
      </w:r>
    </w:p>
    <w:p w:rsidR="001D6872" w:rsidRPr="004D2D4F" w:rsidRDefault="001D6872" w:rsidP="007F4676">
      <w:pPr>
        <w:tabs>
          <w:tab w:val="left" w:pos="851"/>
        </w:tabs>
        <w:jc w:val="both"/>
        <w:rPr>
          <w:b/>
          <w:bCs/>
          <w:sz w:val="24"/>
          <w:szCs w:val="24"/>
          <w:lang w:val="fr-FR"/>
        </w:rPr>
      </w:pPr>
      <w:r w:rsidRPr="004D2D4F">
        <w:rPr>
          <w:b/>
          <w:bCs/>
          <w:sz w:val="24"/>
          <w:szCs w:val="24"/>
          <w:lang w:val="fr-FR"/>
        </w:rPr>
        <w:t>PARHON, C. ; MINEA, J.</w:t>
      </w:r>
    </w:p>
    <w:p w:rsidR="001D6872" w:rsidRPr="004D2D4F" w:rsidRDefault="001D6872" w:rsidP="007F4676">
      <w:pPr>
        <w:tabs>
          <w:tab w:val="left" w:pos="851"/>
        </w:tabs>
        <w:jc w:val="both"/>
        <w:rPr>
          <w:sz w:val="24"/>
          <w:szCs w:val="24"/>
          <w:lang w:val="ro-RO"/>
        </w:rPr>
      </w:pPr>
      <w:r w:rsidRPr="004D2D4F">
        <w:rPr>
          <w:b/>
          <w:bCs/>
          <w:sz w:val="24"/>
          <w:szCs w:val="24"/>
          <w:lang w:val="ro-RO"/>
        </w:rPr>
        <w:tab/>
      </w:r>
      <w:r w:rsidRPr="004D2D4F">
        <w:rPr>
          <w:sz w:val="24"/>
          <w:szCs w:val="24"/>
          <w:lang w:val="ro-RO"/>
        </w:rPr>
        <w:t>L’origine du facial supérieur chez l’homme / C. Parhon, J. Minea . – Paris : Masson et C</w:t>
      </w:r>
      <w:r w:rsidRPr="004D2D4F">
        <w:rPr>
          <w:sz w:val="24"/>
          <w:szCs w:val="24"/>
          <w:vertAlign w:val="superscript"/>
          <w:lang w:val="ro-RO"/>
        </w:rPr>
        <w:t xml:space="preserve">ie </w:t>
      </w:r>
      <w:r w:rsidRPr="004D2D4F">
        <w:rPr>
          <w:sz w:val="24"/>
          <w:szCs w:val="24"/>
          <w:lang w:val="ro-RO"/>
        </w:rPr>
        <w:t>, Editeurs : Libr</w:t>
      </w:r>
      <w:r w:rsidR="008C20B4" w:rsidRPr="004D2D4F">
        <w:rPr>
          <w:sz w:val="24"/>
          <w:szCs w:val="24"/>
          <w:lang w:val="ro-RO"/>
        </w:rPr>
        <w:t>aires de l’Académie de Médecine</w:t>
      </w:r>
      <w:r w:rsidRPr="004D2D4F">
        <w:rPr>
          <w:sz w:val="24"/>
          <w:szCs w:val="24"/>
          <w:lang w:val="ro-RO"/>
        </w:rPr>
        <w:t>, 1907 . – 15 p. ; 23 cm.</w:t>
      </w:r>
    </w:p>
    <w:p w:rsidR="001D6872" w:rsidRPr="004D2D4F" w:rsidRDefault="001D6872" w:rsidP="007F4676">
      <w:pPr>
        <w:tabs>
          <w:tab w:val="left" w:pos="851"/>
        </w:tabs>
        <w:jc w:val="both"/>
        <w:rPr>
          <w:sz w:val="24"/>
          <w:szCs w:val="24"/>
          <w:lang w:val="ro-RO"/>
        </w:rPr>
      </w:pPr>
      <w:r w:rsidRPr="004D2D4F">
        <w:rPr>
          <w:sz w:val="24"/>
          <w:szCs w:val="24"/>
          <w:lang w:val="ro-RO"/>
        </w:rPr>
        <w:t>Extras din „La Press Médic</w:t>
      </w:r>
      <w:r w:rsidR="008C20B4" w:rsidRPr="004D2D4F">
        <w:rPr>
          <w:sz w:val="24"/>
          <w:szCs w:val="24"/>
          <w:lang w:val="ro-RO"/>
        </w:rPr>
        <w:t>ale”, No. 66</w:t>
      </w:r>
      <w:r w:rsidRPr="004D2D4F">
        <w:rPr>
          <w:sz w:val="24"/>
          <w:szCs w:val="24"/>
          <w:lang w:val="ro-RO"/>
        </w:rPr>
        <w:t>, 17 Août 1907</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1D6872" w:rsidRPr="004D2D4F" w:rsidRDefault="001D6872" w:rsidP="007F4676">
      <w:pPr>
        <w:tabs>
          <w:tab w:val="left" w:pos="851"/>
        </w:tabs>
        <w:jc w:val="both"/>
        <w:rPr>
          <w:sz w:val="24"/>
          <w:szCs w:val="24"/>
          <w:lang w:val="ro-RO"/>
        </w:rPr>
      </w:pPr>
      <w:r w:rsidRPr="004D2D4F">
        <w:rPr>
          <w:sz w:val="24"/>
          <w:szCs w:val="24"/>
          <w:lang w:val="ro-RO"/>
        </w:rPr>
        <w:t xml:space="preserve">616.833.17 </w:t>
      </w:r>
    </w:p>
    <w:p w:rsidR="001D6872" w:rsidRPr="004D2D4F" w:rsidRDefault="001D6872" w:rsidP="007F4676">
      <w:pPr>
        <w:tabs>
          <w:tab w:val="left" w:pos="851"/>
        </w:tabs>
        <w:jc w:val="both"/>
        <w:rPr>
          <w:sz w:val="24"/>
          <w:szCs w:val="24"/>
          <w:lang w:val="ro-RO"/>
        </w:rPr>
      </w:pPr>
      <w:r w:rsidRPr="004D2D4F">
        <w:rPr>
          <w:sz w:val="24"/>
          <w:szCs w:val="24"/>
          <w:lang w:val="ro-RO"/>
        </w:rPr>
        <w:t>572.54</w:t>
      </w:r>
    </w:p>
    <w:p w:rsidR="001D6872" w:rsidRPr="004D2D4F" w:rsidRDefault="001D6872"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1D6872" w:rsidRPr="004D2D4F" w:rsidRDefault="001D6872" w:rsidP="007F4676">
      <w:pPr>
        <w:tabs>
          <w:tab w:val="left" w:pos="851"/>
        </w:tabs>
        <w:jc w:val="both"/>
        <w:rPr>
          <w:b/>
          <w:bCs/>
          <w:sz w:val="24"/>
          <w:szCs w:val="24"/>
        </w:rPr>
      </w:pPr>
      <w:r w:rsidRPr="004D2D4F">
        <w:rPr>
          <w:b/>
          <w:bCs/>
          <w:sz w:val="24"/>
          <w:szCs w:val="24"/>
          <w:lang w:val="ro-RO"/>
        </w:rPr>
        <w:t>I.M. II 2486</w:t>
      </w:r>
      <w:r w:rsidRPr="004D2D4F">
        <w:rPr>
          <w:b/>
          <w:bCs/>
          <w:sz w:val="24"/>
          <w:szCs w:val="24"/>
          <w:lang w:val="es-MX"/>
        </w:rPr>
        <w:t xml:space="preserve">/15 </w:t>
      </w:r>
      <w:r w:rsidRPr="004D2D4F">
        <w:rPr>
          <w:b/>
          <w:bCs/>
          <w:sz w:val="24"/>
          <w:szCs w:val="24"/>
          <w:lang w:val="ro-RO"/>
        </w:rPr>
        <w:t xml:space="preserve">; </w:t>
      </w:r>
      <w:r w:rsidRPr="004D2D4F">
        <w:rPr>
          <w:b/>
          <w:bCs/>
          <w:sz w:val="24"/>
          <w:szCs w:val="24"/>
        </w:rPr>
        <w:t>I.M. II 3465-57/1</w:t>
      </w:r>
    </w:p>
    <w:p w:rsidR="001D6872" w:rsidRPr="004D2D4F" w:rsidRDefault="001D6872" w:rsidP="007F4676">
      <w:pPr>
        <w:tabs>
          <w:tab w:val="left" w:pos="851"/>
        </w:tabs>
        <w:jc w:val="both"/>
        <w:rPr>
          <w:b/>
          <w:bCs/>
          <w:sz w:val="24"/>
          <w:szCs w:val="24"/>
          <w:lang w:val="es-MX"/>
        </w:rPr>
      </w:pPr>
      <w:r w:rsidRPr="004D2D4F">
        <w:rPr>
          <w:b/>
          <w:bCs/>
          <w:sz w:val="24"/>
          <w:szCs w:val="24"/>
          <w:lang w:val="es-MX"/>
        </w:rPr>
        <w:t>PARHON, C. ; NADAJDE, Gr.</w:t>
      </w:r>
    </w:p>
    <w:p w:rsidR="001D6872" w:rsidRPr="004D2D4F" w:rsidRDefault="001D6872" w:rsidP="007F4676">
      <w:pPr>
        <w:tabs>
          <w:tab w:val="left" w:pos="851"/>
        </w:tabs>
        <w:jc w:val="both"/>
        <w:rPr>
          <w:sz w:val="24"/>
          <w:szCs w:val="24"/>
          <w:lang w:val="ro-RO"/>
        </w:rPr>
      </w:pPr>
      <w:r w:rsidRPr="004D2D4F">
        <w:rPr>
          <w:b/>
          <w:bCs/>
          <w:sz w:val="24"/>
          <w:szCs w:val="24"/>
          <w:lang w:val="es-MX"/>
        </w:rPr>
        <w:tab/>
      </w:r>
      <w:r w:rsidRPr="004D2D4F">
        <w:rPr>
          <w:sz w:val="24"/>
          <w:szCs w:val="24"/>
          <w:lang w:val="es-MX"/>
        </w:rPr>
        <w:t>Hemoragie peduncular</w:t>
      </w:r>
      <w:r w:rsidRPr="004D2D4F">
        <w:rPr>
          <w:sz w:val="24"/>
          <w:szCs w:val="24"/>
          <w:lang w:val="ro-RO"/>
        </w:rPr>
        <w:t>ă. Dublă oftalmologie externă parţială. Conservarea mişcărilor de lateralitate. Plîns spasmodic / C. Parhon, Gr. Nădejde . – Bucureşti : Institutul de Arte Grafice şi Editură „Minerva”, 1906 . – 13 p. ; 23 cm.</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Bibliogr. p. 12-13</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Extras din „România Medicală”, No. 2, 1 Februarie 1906</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1D6872" w:rsidRPr="004D2D4F" w:rsidRDefault="001D6872" w:rsidP="007F4676">
      <w:pPr>
        <w:tabs>
          <w:tab w:val="left" w:pos="851"/>
        </w:tabs>
        <w:jc w:val="both"/>
        <w:rPr>
          <w:sz w:val="24"/>
          <w:szCs w:val="24"/>
          <w:lang w:val="ro-RO"/>
        </w:rPr>
      </w:pPr>
      <w:r w:rsidRPr="004D2D4F">
        <w:rPr>
          <w:sz w:val="24"/>
          <w:szCs w:val="24"/>
          <w:lang w:val="ro-RO"/>
        </w:rPr>
        <w:t>6</w:t>
      </w:r>
      <w:r w:rsidR="008C20B4" w:rsidRPr="004D2D4F">
        <w:rPr>
          <w:sz w:val="24"/>
          <w:szCs w:val="24"/>
          <w:lang w:val="ro-RO"/>
        </w:rPr>
        <w:t>16.89-008.437.2</w:t>
      </w:r>
    </w:p>
    <w:p w:rsidR="001D6872" w:rsidRPr="004D2D4F" w:rsidRDefault="001D6872" w:rsidP="007F4676">
      <w:pPr>
        <w:tabs>
          <w:tab w:val="left" w:pos="851"/>
        </w:tabs>
        <w:jc w:val="both"/>
        <w:rPr>
          <w:sz w:val="24"/>
          <w:szCs w:val="24"/>
          <w:lang w:val="ro-RO"/>
        </w:rPr>
      </w:pPr>
      <w:r w:rsidRPr="004D2D4F">
        <w:rPr>
          <w:sz w:val="24"/>
          <w:szCs w:val="24"/>
          <w:lang w:val="ro-RO"/>
        </w:rPr>
        <w:t>616.8 – 089</w:t>
      </w:r>
    </w:p>
    <w:p w:rsidR="001D6872" w:rsidRPr="004D2D4F" w:rsidRDefault="001D6872"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1D6872" w:rsidRPr="004D2D4F" w:rsidRDefault="001D6872" w:rsidP="007F4676">
      <w:pPr>
        <w:tabs>
          <w:tab w:val="left" w:pos="851"/>
        </w:tabs>
        <w:jc w:val="both"/>
        <w:rPr>
          <w:b/>
          <w:bCs/>
          <w:sz w:val="24"/>
          <w:szCs w:val="24"/>
          <w:lang w:val="ro-RO"/>
        </w:rPr>
      </w:pPr>
      <w:r w:rsidRPr="004D2D4F">
        <w:rPr>
          <w:b/>
          <w:bCs/>
          <w:sz w:val="24"/>
          <w:szCs w:val="24"/>
          <w:lang w:val="ro-RO"/>
        </w:rPr>
        <w:t>I.M. II 2486/19</w:t>
      </w:r>
    </w:p>
    <w:p w:rsidR="001D6872" w:rsidRPr="004D2D4F" w:rsidRDefault="001D6872" w:rsidP="007F4676">
      <w:pPr>
        <w:tabs>
          <w:tab w:val="left" w:pos="851"/>
        </w:tabs>
        <w:jc w:val="both"/>
        <w:rPr>
          <w:b/>
          <w:bCs/>
          <w:sz w:val="24"/>
          <w:szCs w:val="24"/>
          <w:lang w:val="ro-RO"/>
        </w:rPr>
      </w:pPr>
      <w:r w:rsidRPr="004D2D4F">
        <w:rPr>
          <w:b/>
          <w:bCs/>
          <w:sz w:val="24"/>
          <w:szCs w:val="24"/>
          <w:lang w:val="ro-RO"/>
        </w:rPr>
        <w:t>PARHON, C. ; NADEJDE, Gr.</w:t>
      </w:r>
    </w:p>
    <w:p w:rsidR="001D6872" w:rsidRPr="004D2D4F" w:rsidRDefault="001D6872" w:rsidP="007F4676">
      <w:pPr>
        <w:tabs>
          <w:tab w:val="left" w:pos="851"/>
        </w:tabs>
        <w:jc w:val="both"/>
        <w:rPr>
          <w:sz w:val="24"/>
          <w:szCs w:val="24"/>
          <w:lang w:val="ro-RO"/>
        </w:rPr>
      </w:pPr>
      <w:r w:rsidRPr="004D2D4F">
        <w:rPr>
          <w:b/>
          <w:bCs/>
          <w:sz w:val="24"/>
          <w:szCs w:val="24"/>
          <w:lang w:val="ro-RO"/>
        </w:rPr>
        <w:tab/>
      </w:r>
      <w:r w:rsidRPr="004D2D4F">
        <w:rPr>
          <w:sz w:val="24"/>
          <w:szCs w:val="24"/>
          <w:lang w:val="ro-RO"/>
        </w:rPr>
        <w:t>Nota anatomoclinică asupra unui caz de meningomielită sifilitică debutînd după 8 luni dela infecţiune / C. Parhon, Gr. Nadejde . – Bucureşti : „Minerva” Institut de Arte Grafice şi E</w:t>
      </w:r>
      <w:r w:rsidR="008C20B4" w:rsidRPr="004D2D4F">
        <w:rPr>
          <w:sz w:val="24"/>
          <w:szCs w:val="24"/>
          <w:lang w:val="ro-RO"/>
        </w:rPr>
        <w:t>ditură</w:t>
      </w:r>
      <w:r w:rsidRPr="004D2D4F">
        <w:rPr>
          <w:sz w:val="24"/>
          <w:szCs w:val="24"/>
          <w:lang w:val="ro-RO"/>
        </w:rPr>
        <w:t>, 1906 . – 10 p. ; 23 cm.</w:t>
      </w:r>
    </w:p>
    <w:p w:rsidR="001D6872" w:rsidRPr="004D2D4F" w:rsidRDefault="0076073E" w:rsidP="007F4676">
      <w:pPr>
        <w:tabs>
          <w:tab w:val="left" w:pos="851"/>
        </w:tabs>
        <w:jc w:val="both"/>
        <w:rPr>
          <w:sz w:val="24"/>
          <w:szCs w:val="24"/>
          <w:lang w:val="ro-RO"/>
        </w:rPr>
      </w:pPr>
      <w:r w:rsidRPr="004D2D4F">
        <w:rPr>
          <w:sz w:val="24"/>
          <w:szCs w:val="24"/>
          <w:lang w:val="ro-RO"/>
        </w:rPr>
        <w:tab/>
      </w:r>
      <w:r w:rsidR="002000FF" w:rsidRPr="004D2D4F">
        <w:rPr>
          <w:sz w:val="24"/>
          <w:szCs w:val="24"/>
          <w:lang w:val="ro-RO"/>
        </w:rPr>
        <w:t>Extras din „Romînia Medicală”, No 13-14</w:t>
      </w:r>
      <w:r w:rsidR="001D6872" w:rsidRPr="004D2D4F">
        <w:rPr>
          <w:sz w:val="24"/>
          <w:szCs w:val="24"/>
          <w:lang w:val="ro-RO"/>
        </w:rPr>
        <w:t>, 15 Julie 1906</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1D6872" w:rsidRPr="004D2D4F" w:rsidRDefault="001D6872" w:rsidP="007F4676">
      <w:pPr>
        <w:tabs>
          <w:tab w:val="left" w:pos="851"/>
        </w:tabs>
        <w:jc w:val="both"/>
        <w:rPr>
          <w:sz w:val="24"/>
          <w:szCs w:val="24"/>
          <w:lang w:val="ro-RO"/>
        </w:rPr>
      </w:pPr>
      <w:r w:rsidRPr="004D2D4F">
        <w:rPr>
          <w:sz w:val="24"/>
          <w:szCs w:val="24"/>
          <w:lang w:val="ro-RO"/>
        </w:rPr>
        <w:t xml:space="preserve">616.831/.832-002.6       </w:t>
      </w:r>
    </w:p>
    <w:p w:rsidR="001D6872" w:rsidRPr="004D2D4F" w:rsidRDefault="001D6872"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1D6872" w:rsidRPr="004D2D4F" w:rsidRDefault="001D6872" w:rsidP="007F4676">
      <w:pPr>
        <w:tabs>
          <w:tab w:val="left" w:pos="851"/>
        </w:tabs>
        <w:jc w:val="both"/>
        <w:rPr>
          <w:b/>
          <w:bCs/>
          <w:sz w:val="24"/>
          <w:szCs w:val="24"/>
          <w:lang w:val="ro-RO"/>
        </w:rPr>
      </w:pPr>
      <w:r w:rsidRPr="004D2D4F">
        <w:rPr>
          <w:b/>
          <w:bCs/>
          <w:sz w:val="24"/>
          <w:szCs w:val="24"/>
          <w:lang w:val="ro-RO"/>
        </w:rPr>
        <w:t>I.M. II 2486/51</w:t>
      </w:r>
    </w:p>
    <w:p w:rsidR="001D6872" w:rsidRPr="004D2D4F" w:rsidRDefault="001D6872" w:rsidP="007F4676">
      <w:pPr>
        <w:tabs>
          <w:tab w:val="left" w:pos="851"/>
        </w:tabs>
        <w:jc w:val="both"/>
        <w:rPr>
          <w:b/>
          <w:bCs/>
          <w:sz w:val="24"/>
          <w:szCs w:val="24"/>
          <w:lang w:val="ro-RO"/>
        </w:rPr>
      </w:pPr>
      <w:r w:rsidRPr="004D2D4F">
        <w:rPr>
          <w:b/>
          <w:bCs/>
          <w:sz w:val="24"/>
          <w:szCs w:val="24"/>
          <w:lang w:val="ro-RO"/>
        </w:rPr>
        <w:t>PARHON, C. ; NĂDEJDE, Gr.</w:t>
      </w:r>
    </w:p>
    <w:p w:rsidR="001D6872" w:rsidRPr="004D2D4F" w:rsidRDefault="001D6872" w:rsidP="007F4676">
      <w:pPr>
        <w:tabs>
          <w:tab w:val="left" w:pos="851"/>
        </w:tabs>
        <w:jc w:val="both"/>
        <w:rPr>
          <w:sz w:val="24"/>
          <w:szCs w:val="24"/>
          <w:lang w:val="ro-RO"/>
        </w:rPr>
      </w:pPr>
      <w:r w:rsidRPr="004D2D4F">
        <w:rPr>
          <w:b/>
          <w:bCs/>
          <w:sz w:val="24"/>
          <w:szCs w:val="24"/>
          <w:lang w:val="ro-RO"/>
        </w:rPr>
        <w:tab/>
      </w:r>
      <w:r w:rsidRPr="004D2D4F">
        <w:rPr>
          <w:sz w:val="24"/>
          <w:szCs w:val="24"/>
          <w:lang w:val="ro-RO"/>
        </w:rPr>
        <w:t>Nouvelle contribution à l’étude des localisations dans les noyaux des nerfs craniens et rachidiens chez l’homme te chez le chien / C. Parhon, Gr. Nădejde . – [ S.l. : s</w:t>
      </w:r>
      <w:r w:rsidR="002000FF" w:rsidRPr="004D2D4F">
        <w:rPr>
          <w:sz w:val="24"/>
          <w:szCs w:val="24"/>
          <w:lang w:val="ro-RO"/>
        </w:rPr>
        <w:t>.n.</w:t>
      </w:r>
      <w:r w:rsidRPr="004D2D4F">
        <w:rPr>
          <w:sz w:val="24"/>
          <w:szCs w:val="24"/>
          <w:lang w:val="ro-RO"/>
        </w:rPr>
        <w:t>,s.a. ] . – 11 p. ; 23 cm.</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1D6872" w:rsidRPr="004D2D4F" w:rsidRDefault="001D6872" w:rsidP="007F4676">
      <w:pPr>
        <w:tabs>
          <w:tab w:val="left" w:pos="851"/>
        </w:tabs>
        <w:jc w:val="both"/>
        <w:rPr>
          <w:sz w:val="24"/>
          <w:szCs w:val="24"/>
          <w:lang w:val="ro-RO"/>
        </w:rPr>
      </w:pPr>
      <w:r w:rsidRPr="004D2D4F">
        <w:rPr>
          <w:sz w:val="24"/>
          <w:szCs w:val="24"/>
          <w:lang w:val="ro-RO"/>
        </w:rPr>
        <w:t xml:space="preserve">616.833.1 </w:t>
      </w:r>
    </w:p>
    <w:p w:rsidR="0076073E" w:rsidRPr="004D2D4F" w:rsidRDefault="0076073E" w:rsidP="007F4676">
      <w:pPr>
        <w:tabs>
          <w:tab w:val="left" w:pos="851"/>
        </w:tabs>
        <w:jc w:val="both"/>
        <w:rPr>
          <w:sz w:val="24"/>
          <w:szCs w:val="24"/>
          <w:lang w:val="ro-RO"/>
        </w:rPr>
      </w:pPr>
    </w:p>
    <w:p w:rsidR="002000FF" w:rsidRPr="004D2D4F" w:rsidRDefault="002000FF" w:rsidP="007F4676">
      <w:pPr>
        <w:tabs>
          <w:tab w:val="left" w:pos="851"/>
        </w:tabs>
        <w:jc w:val="both"/>
        <w:rPr>
          <w:sz w:val="24"/>
          <w:szCs w:val="24"/>
          <w:lang w:val="ro-RO"/>
        </w:rPr>
      </w:pPr>
    </w:p>
    <w:p w:rsidR="001D6872" w:rsidRPr="004D2D4F" w:rsidRDefault="00C029D2" w:rsidP="007F4676">
      <w:pPr>
        <w:tabs>
          <w:tab w:val="left" w:pos="851"/>
        </w:tabs>
        <w:jc w:val="both"/>
        <w:rPr>
          <w:b/>
          <w:bCs/>
          <w:sz w:val="24"/>
          <w:szCs w:val="24"/>
          <w:lang w:val="ro-RO"/>
        </w:rPr>
      </w:pPr>
      <w:r w:rsidRPr="004D2D4F">
        <w:rPr>
          <w:b/>
          <w:bCs/>
          <w:sz w:val="24"/>
          <w:szCs w:val="24"/>
          <w:lang w:val="ro-RO"/>
        </w:rPr>
        <w:t xml:space="preserve">I.M. II 2486/12 </w:t>
      </w:r>
      <w:r w:rsidR="001D6872" w:rsidRPr="004D2D4F">
        <w:rPr>
          <w:b/>
          <w:bCs/>
          <w:sz w:val="24"/>
          <w:szCs w:val="24"/>
          <w:lang w:val="ro-RO"/>
        </w:rPr>
        <w:t>; I.M. II 3465-1/2</w:t>
      </w:r>
    </w:p>
    <w:p w:rsidR="001D6872" w:rsidRPr="004D2D4F" w:rsidRDefault="001D6872" w:rsidP="007F4676">
      <w:pPr>
        <w:tabs>
          <w:tab w:val="left" w:pos="851"/>
        </w:tabs>
        <w:jc w:val="both"/>
        <w:rPr>
          <w:b/>
          <w:bCs/>
          <w:sz w:val="24"/>
          <w:szCs w:val="24"/>
          <w:lang w:val="ro-RO"/>
        </w:rPr>
      </w:pPr>
      <w:r w:rsidRPr="004D2D4F">
        <w:rPr>
          <w:b/>
          <w:bCs/>
          <w:sz w:val="24"/>
          <w:szCs w:val="24"/>
          <w:lang w:val="ro-RO"/>
        </w:rPr>
        <w:t>PARHON, C. ; NĂDEJDE, Gr.</w:t>
      </w:r>
    </w:p>
    <w:p w:rsidR="001D6872" w:rsidRPr="004D2D4F" w:rsidRDefault="001D6872" w:rsidP="007F4676">
      <w:pPr>
        <w:tabs>
          <w:tab w:val="left" w:pos="851"/>
        </w:tabs>
        <w:jc w:val="both"/>
        <w:rPr>
          <w:sz w:val="24"/>
          <w:szCs w:val="24"/>
          <w:lang w:val="fr-FR"/>
        </w:rPr>
      </w:pPr>
      <w:r w:rsidRPr="004D2D4F">
        <w:rPr>
          <w:b/>
          <w:bCs/>
          <w:sz w:val="24"/>
          <w:szCs w:val="24"/>
          <w:lang w:val="ro-RO"/>
        </w:rPr>
        <w:tab/>
      </w:r>
      <w:r w:rsidRPr="004D2D4F">
        <w:rPr>
          <w:sz w:val="24"/>
          <w:szCs w:val="24"/>
          <w:lang w:val="ro-RO"/>
        </w:rPr>
        <w:t>Recherche sur l</w:t>
      </w:r>
      <w:r w:rsidRPr="004D2D4F">
        <w:rPr>
          <w:sz w:val="24"/>
          <w:szCs w:val="24"/>
          <w:lang w:val="fr-FR"/>
        </w:rPr>
        <w:t>’origine du facial supérieur chez l’homme / C. Parhon, Gr.</w:t>
      </w:r>
      <w:r w:rsidRPr="004D2D4F">
        <w:rPr>
          <w:sz w:val="24"/>
          <w:szCs w:val="24"/>
          <w:lang w:val="ro-RO"/>
        </w:rPr>
        <w:t xml:space="preserve"> Nădejde . – Bucarest : Inst. D</w:t>
      </w:r>
      <w:r w:rsidR="002000FF" w:rsidRPr="004D2D4F">
        <w:rPr>
          <w:sz w:val="24"/>
          <w:szCs w:val="24"/>
          <w:lang w:val="fr-FR"/>
        </w:rPr>
        <w:t>’Arts Graphiques Carol Göbl</w:t>
      </w:r>
      <w:r w:rsidRPr="004D2D4F">
        <w:rPr>
          <w:sz w:val="24"/>
          <w:szCs w:val="24"/>
          <w:lang w:val="fr-FR"/>
        </w:rPr>
        <w:t>, 1906 . – 12 p. : fig. ; 23 cm.</w:t>
      </w:r>
    </w:p>
    <w:p w:rsidR="001D6872" w:rsidRPr="004D2D4F" w:rsidRDefault="0076073E" w:rsidP="007F4676">
      <w:pPr>
        <w:tabs>
          <w:tab w:val="left" w:pos="851"/>
        </w:tabs>
        <w:jc w:val="both"/>
        <w:rPr>
          <w:sz w:val="24"/>
          <w:szCs w:val="24"/>
          <w:lang w:val="es-MX"/>
        </w:rPr>
      </w:pPr>
      <w:r w:rsidRPr="004D2D4F">
        <w:rPr>
          <w:sz w:val="24"/>
          <w:szCs w:val="24"/>
          <w:lang w:val="es-MX"/>
        </w:rPr>
        <w:tab/>
      </w:r>
      <w:r w:rsidR="001D6872" w:rsidRPr="004D2D4F">
        <w:rPr>
          <w:sz w:val="24"/>
          <w:szCs w:val="24"/>
          <w:lang w:val="es-MX"/>
        </w:rPr>
        <w:t>Bibliogr. p. 12</w:t>
      </w:r>
    </w:p>
    <w:p w:rsidR="001D6872" w:rsidRPr="004D2D4F" w:rsidRDefault="0076073E" w:rsidP="007F4676">
      <w:pPr>
        <w:tabs>
          <w:tab w:val="left" w:pos="851"/>
        </w:tabs>
        <w:jc w:val="both"/>
        <w:rPr>
          <w:sz w:val="24"/>
          <w:szCs w:val="24"/>
          <w:lang w:val="ro-RO"/>
        </w:rPr>
      </w:pPr>
      <w:r w:rsidRPr="004D2D4F">
        <w:rPr>
          <w:sz w:val="24"/>
          <w:szCs w:val="24"/>
          <w:lang w:val="es-MX"/>
        </w:rPr>
        <w:tab/>
      </w:r>
      <w:r w:rsidR="001D6872" w:rsidRPr="004D2D4F">
        <w:rPr>
          <w:sz w:val="24"/>
          <w:szCs w:val="24"/>
          <w:lang w:val="es-MX"/>
        </w:rPr>
        <w:t xml:space="preserve">Extras din “Revista </w:t>
      </w:r>
      <w:r w:rsidR="001D6872" w:rsidRPr="004D2D4F">
        <w:rPr>
          <w:sz w:val="24"/>
          <w:szCs w:val="24"/>
          <w:lang w:val="ro-RO"/>
        </w:rPr>
        <w:t>Ştiinţelor Medicale”, No. 2, 1906</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1D6872" w:rsidRPr="004D2D4F" w:rsidRDefault="001D6872" w:rsidP="007F4676">
      <w:pPr>
        <w:tabs>
          <w:tab w:val="left" w:pos="851"/>
        </w:tabs>
        <w:jc w:val="both"/>
        <w:rPr>
          <w:sz w:val="24"/>
          <w:szCs w:val="24"/>
          <w:lang w:val="ro-RO"/>
        </w:rPr>
      </w:pPr>
      <w:r w:rsidRPr="004D2D4F">
        <w:rPr>
          <w:sz w:val="24"/>
          <w:szCs w:val="24"/>
          <w:lang w:val="ro-RO"/>
        </w:rPr>
        <w:t>616.833.17</w:t>
      </w:r>
    </w:p>
    <w:p w:rsidR="001D6872" w:rsidRPr="004D2D4F" w:rsidRDefault="001D6872" w:rsidP="007F4676">
      <w:pPr>
        <w:tabs>
          <w:tab w:val="left" w:pos="851"/>
        </w:tabs>
        <w:jc w:val="both"/>
        <w:rPr>
          <w:sz w:val="24"/>
          <w:szCs w:val="24"/>
          <w:lang w:val="ro-RO"/>
        </w:rPr>
      </w:pPr>
      <w:r w:rsidRPr="004D2D4F">
        <w:rPr>
          <w:sz w:val="24"/>
          <w:szCs w:val="24"/>
          <w:lang w:val="ro-RO"/>
        </w:rPr>
        <w:t xml:space="preserve">616.833 </w:t>
      </w:r>
    </w:p>
    <w:p w:rsidR="001D6872" w:rsidRPr="004D2D4F" w:rsidRDefault="001D6872"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1D6872" w:rsidRPr="004D2D4F" w:rsidRDefault="001D6872" w:rsidP="007F4676">
      <w:pPr>
        <w:pStyle w:val="NoSpacing"/>
        <w:tabs>
          <w:tab w:val="left" w:pos="851"/>
        </w:tabs>
        <w:jc w:val="both"/>
        <w:rPr>
          <w:rFonts w:ascii="Times New Roman" w:hAnsi="Times New Roman"/>
          <w:b/>
          <w:bCs/>
          <w:sz w:val="24"/>
          <w:szCs w:val="24"/>
          <w:lang w:val="fr-FR"/>
        </w:rPr>
      </w:pPr>
      <w:r w:rsidRPr="004D2D4F">
        <w:rPr>
          <w:rFonts w:ascii="Times New Roman" w:hAnsi="Times New Roman"/>
          <w:b/>
          <w:bCs/>
          <w:sz w:val="24"/>
          <w:szCs w:val="24"/>
          <w:lang w:val="fr-FR"/>
        </w:rPr>
        <w:t>I.M. II 3465-2</w:t>
      </w:r>
    </w:p>
    <w:p w:rsidR="001D6872" w:rsidRPr="004D2D4F" w:rsidRDefault="001D6872" w:rsidP="007F4676">
      <w:pPr>
        <w:pStyle w:val="NoSpacing"/>
        <w:tabs>
          <w:tab w:val="left" w:pos="851"/>
        </w:tabs>
        <w:jc w:val="both"/>
        <w:rPr>
          <w:rFonts w:ascii="Times New Roman" w:hAnsi="Times New Roman"/>
          <w:b/>
          <w:bCs/>
          <w:sz w:val="24"/>
          <w:szCs w:val="24"/>
          <w:lang w:val="fr-FR"/>
        </w:rPr>
      </w:pPr>
      <w:r w:rsidRPr="004D2D4F">
        <w:rPr>
          <w:rFonts w:ascii="Times New Roman" w:hAnsi="Times New Roman"/>
          <w:b/>
          <w:bCs/>
          <w:sz w:val="24"/>
          <w:szCs w:val="24"/>
          <w:lang w:val="fr-FR"/>
        </w:rPr>
        <w:t>PARHON, C. ; NADJEDE, Gr.</w:t>
      </w:r>
    </w:p>
    <w:p w:rsidR="001D6872" w:rsidRPr="004D2D4F" w:rsidRDefault="001D6872" w:rsidP="007F4676">
      <w:pPr>
        <w:pStyle w:val="NoSpacing"/>
        <w:tabs>
          <w:tab w:val="left" w:pos="851"/>
        </w:tabs>
        <w:jc w:val="both"/>
        <w:rPr>
          <w:rFonts w:ascii="Times New Roman" w:hAnsi="Times New Roman"/>
          <w:sz w:val="24"/>
          <w:szCs w:val="24"/>
          <w:lang w:val="fr-FR"/>
        </w:rPr>
      </w:pPr>
      <w:r w:rsidRPr="004D2D4F">
        <w:rPr>
          <w:rFonts w:ascii="Times New Roman" w:hAnsi="Times New Roman"/>
          <w:b/>
          <w:bCs/>
          <w:sz w:val="24"/>
          <w:szCs w:val="24"/>
          <w:lang w:val="fr-FR"/>
        </w:rPr>
        <w:tab/>
      </w:r>
      <w:r w:rsidRPr="004D2D4F">
        <w:rPr>
          <w:rFonts w:ascii="Times New Roman" w:hAnsi="Times New Roman"/>
          <w:sz w:val="24"/>
          <w:szCs w:val="24"/>
          <w:lang w:val="fr-FR"/>
        </w:rPr>
        <w:t>Sur un nouveau cas d’hémicraniose / C. Parhon, Gr. Nadjede . – Paris : Typ. Plan – Nourrit et C ie, 1905 . - 5 p. : fig. ; 22 cm.</w:t>
      </w:r>
    </w:p>
    <w:p w:rsidR="001D6872" w:rsidRPr="004D2D4F" w:rsidRDefault="0076073E" w:rsidP="007F4676">
      <w:pPr>
        <w:pStyle w:val="NoSpacing"/>
        <w:tabs>
          <w:tab w:val="left" w:pos="851"/>
        </w:tabs>
        <w:jc w:val="both"/>
        <w:rPr>
          <w:rFonts w:ascii="Times New Roman" w:hAnsi="Times New Roman"/>
          <w:sz w:val="24"/>
          <w:szCs w:val="24"/>
          <w:lang w:val="fr-FR"/>
        </w:rPr>
      </w:pPr>
      <w:r w:rsidRPr="004D2D4F">
        <w:rPr>
          <w:rFonts w:ascii="Times New Roman" w:hAnsi="Times New Roman"/>
          <w:sz w:val="24"/>
          <w:szCs w:val="24"/>
          <w:lang w:val="ro-RO"/>
        </w:rPr>
        <w:tab/>
      </w:r>
      <w:r w:rsidR="001D6872" w:rsidRPr="004D2D4F">
        <w:rPr>
          <w:rFonts w:ascii="Times New Roman" w:hAnsi="Times New Roman"/>
          <w:sz w:val="24"/>
          <w:szCs w:val="24"/>
          <w:lang w:val="ro-RO"/>
        </w:rPr>
        <w:t>Coligat</w:t>
      </w:r>
    </w:p>
    <w:p w:rsidR="001D6872" w:rsidRPr="004D2D4F" w:rsidRDefault="0076073E" w:rsidP="007F4676">
      <w:pPr>
        <w:pStyle w:val="NoSpacing"/>
        <w:tabs>
          <w:tab w:val="left" w:pos="851"/>
        </w:tabs>
        <w:jc w:val="both"/>
        <w:rPr>
          <w:rFonts w:ascii="Times New Roman" w:hAnsi="Times New Roman"/>
          <w:sz w:val="24"/>
          <w:szCs w:val="24"/>
          <w:lang w:val="fr-FR"/>
        </w:rPr>
      </w:pPr>
      <w:r w:rsidRPr="004D2D4F">
        <w:rPr>
          <w:rFonts w:ascii="Times New Roman" w:hAnsi="Times New Roman"/>
          <w:sz w:val="24"/>
          <w:szCs w:val="24"/>
          <w:lang w:val="ro-RO"/>
        </w:rPr>
        <w:tab/>
      </w:r>
      <w:r w:rsidR="001D6872" w:rsidRPr="004D2D4F">
        <w:rPr>
          <w:rFonts w:ascii="Times New Roman" w:hAnsi="Times New Roman"/>
          <w:sz w:val="24"/>
          <w:szCs w:val="24"/>
          <w:lang w:val="ro-RO"/>
        </w:rPr>
        <w:t>Extras din Revue Neurologique, no 20, 15 novembre 1905</w:t>
      </w:r>
    </w:p>
    <w:p w:rsidR="001D6872" w:rsidRPr="004D2D4F" w:rsidRDefault="001D6872"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616.8</w:t>
      </w:r>
    </w:p>
    <w:p w:rsidR="001D6872" w:rsidRPr="004D2D4F" w:rsidRDefault="001D6872" w:rsidP="007F4676">
      <w:pPr>
        <w:pStyle w:val="NoSpacing"/>
        <w:tabs>
          <w:tab w:val="left" w:pos="851"/>
        </w:tabs>
        <w:jc w:val="both"/>
        <w:rPr>
          <w:rFonts w:ascii="Times New Roman" w:hAnsi="Times New Roman"/>
          <w:sz w:val="24"/>
          <w:szCs w:val="24"/>
          <w:lang w:val="ro-RO"/>
        </w:rPr>
      </w:pPr>
    </w:p>
    <w:p w:rsidR="006F412B" w:rsidRDefault="006F412B" w:rsidP="007F4676">
      <w:pPr>
        <w:pStyle w:val="NoSpacing"/>
        <w:tabs>
          <w:tab w:val="left" w:pos="851"/>
        </w:tabs>
        <w:jc w:val="both"/>
        <w:rPr>
          <w:rFonts w:ascii="Times New Roman" w:hAnsi="Times New Roman"/>
          <w:sz w:val="24"/>
          <w:szCs w:val="24"/>
          <w:lang w:val="ro-RO"/>
        </w:rPr>
      </w:pPr>
    </w:p>
    <w:p w:rsidR="00CB4386" w:rsidRPr="00CB4386" w:rsidRDefault="00CB4386" w:rsidP="00CB4386">
      <w:pPr>
        <w:jc w:val="both"/>
        <w:rPr>
          <w:b/>
          <w:sz w:val="24"/>
          <w:szCs w:val="24"/>
        </w:rPr>
      </w:pPr>
      <w:r w:rsidRPr="00CB4386">
        <w:rPr>
          <w:b/>
          <w:sz w:val="24"/>
          <w:szCs w:val="24"/>
        </w:rPr>
        <w:t>I.M.III 1095 ; I.M.II 2486/44</w:t>
      </w:r>
    </w:p>
    <w:p w:rsidR="00CB4386" w:rsidRPr="00CB4386" w:rsidRDefault="00CB4386" w:rsidP="00CB4386">
      <w:pPr>
        <w:jc w:val="both"/>
        <w:rPr>
          <w:b/>
          <w:sz w:val="24"/>
          <w:szCs w:val="24"/>
        </w:rPr>
      </w:pPr>
      <w:r w:rsidRPr="00CB4386">
        <w:rPr>
          <w:b/>
          <w:sz w:val="24"/>
          <w:szCs w:val="24"/>
        </w:rPr>
        <w:t xml:space="preserve">PARHON, C ; PANESCO, D. </w:t>
      </w:r>
    </w:p>
    <w:p w:rsidR="00CB4386" w:rsidRPr="00CB4386" w:rsidRDefault="00CB4386" w:rsidP="00CB4386">
      <w:pPr>
        <w:jc w:val="both"/>
        <w:rPr>
          <w:sz w:val="24"/>
          <w:szCs w:val="24"/>
        </w:rPr>
      </w:pPr>
      <w:r w:rsidRPr="00CB4386">
        <w:rPr>
          <w:sz w:val="24"/>
          <w:szCs w:val="24"/>
        </w:rPr>
        <w:tab/>
        <w:t xml:space="preserve">Contribution à l’étude du traitement du prurit cutané chronique avec quelques considérations sur la pathogénie du prurit / C. Parhon, D. Panesco . – Bruxelles : [Imprimerie Scientifique L. Severeyns], [s.a] . – 7 p . ; 24 cm. </w:t>
      </w:r>
    </w:p>
    <w:p w:rsidR="00CB4386" w:rsidRPr="00CB4386" w:rsidRDefault="00CB4386" w:rsidP="00CB4386">
      <w:pPr>
        <w:jc w:val="both"/>
        <w:rPr>
          <w:sz w:val="24"/>
          <w:szCs w:val="24"/>
        </w:rPr>
      </w:pPr>
      <w:r w:rsidRPr="00CB4386">
        <w:rPr>
          <w:sz w:val="24"/>
          <w:szCs w:val="24"/>
        </w:rPr>
        <w:tab/>
        <w:t>Bibliogr. p. 6-7</w:t>
      </w:r>
    </w:p>
    <w:p w:rsidR="00CB4386" w:rsidRPr="00CB4386" w:rsidRDefault="00CB4386" w:rsidP="00CB4386">
      <w:pPr>
        <w:jc w:val="both"/>
        <w:rPr>
          <w:sz w:val="24"/>
          <w:szCs w:val="24"/>
        </w:rPr>
      </w:pPr>
      <w:r w:rsidRPr="00CB4386">
        <w:rPr>
          <w:sz w:val="24"/>
          <w:szCs w:val="24"/>
        </w:rPr>
        <w:tab/>
        <w:t xml:space="preserve">Extrait : </w:t>
      </w:r>
      <w:r w:rsidRPr="00CB4386">
        <w:rPr>
          <w:i/>
          <w:sz w:val="24"/>
          <w:szCs w:val="24"/>
        </w:rPr>
        <w:t>Journal de Neurologie</w:t>
      </w:r>
    </w:p>
    <w:p w:rsidR="00CB4386" w:rsidRPr="00CB4386" w:rsidRDefault="00CB4386" w:rsidP="00CB4386">
      <w:pPr>
        <w:pStyle w:val="NoSpacing"/>
        <w:tabs>
          <w:tab w:val="left" w:pos="851"/>
        </w:tabs>
        <w:jc w:val="both"/>
        <w:rPr>
          <w:rFonts w:ascii="Times New Roman" w:hAnsi="Times New Roman"/>
          <w:sz w:val="24"/>
          <w:szCs w:val="24"/>
          <w:lang w:val="ro-RO"/>
        </w:rPr>
      </w:pPr>
      <w:r w:rsidRPr="00CB4386">
        <w:rPr>
          <w:rFonts w:ascii="Times New Roman" w:hAnsi="Times New Roman"/>
          <w:sz w:val="24"/>
          <w:szCs w:val="24"/>
        </w:rPr>
        <w:t>616.5:616.8-009.613.7</w:t>
      </w:r>
    </w:p>
    <w:p w:rsidR="00CB4386" w:rsidRDefault="00CB4386" w:rsidP="007F4676">
      <w:pPr>
        <w:pStyle w:val="NoSpacing"/>
        <w:tabs>
          <w:tab w:val="left" w:pos="851"/>
        </w:tabs>
        <w:jc w:val="both"/>
        <w:rPr>
          <w:rFonts w:ascii="Times New Roman" w:hAnsi="Times New Roman"/>
          <w:sz w:val="24"/>
          <w:szCs w:val="24"/>
          <w:lang w:val="ro-RO"/>
        </w:rPr>
      </w:pPr>
    </w:p>
    <w:p w:rsidR="00CB4386" w:rsidRPr="004D2D4F" w:rsidRDefault="00CB4386" w:rsidP="007F4676">
      <w:pPr>
        <w:pStyle w:val="NoSpacing"/>
        <w:tabs>
          <w:tab w:val="left" w:pos="851"/>
        </w:tabs>
        <w:jc w:val="both"/>
        <w:rPr>
          <w:rFonts w:ascii="Times New Roman" w:hAnsi="Times New Roman"/>
          <w:sz w:val="24"/>
          <w:szCs w:val="24"/>
          <w:lang w:val="ro-RO"/>
        </w:rPr>
      </w:pPr>
    </w:p>
    <w:p w:rsidR="001D6872" w:rsidRPr="004D2D4F" w:rsidRDefault="001D6872" w:rsidP="007F4676">
      <w:pPr>
        <w:tabs>
          <w:tab w:val="left" w:pos="851"/>
        </w:tabs>
        <w:jc w:val="both"/>
        <w:rPr>
          <w:b/>
          <w:bCs/>
          <w:sz w:val="24"/>
          <w:szCs w:val="24"/>
          <w:lang w:val="fr-FR"/>
        </w:rPr>
      </w:pPr>
      <w:r w:rsidRPr="004D2D4F">
        <w:rPr>
          <w:b/>
          <w:bCs/>
          <w:sz w:val="24"/>
          <w:szCs w:val="24"/>
          <w:lang w:val="fr-FR"/>
        </w:rPr>
        <w:t>I.M. II 2486/41</w:t>
      </w:r>
      <w:r w:rsidR="0026363F">
        <w:rPr>
          <w:b/>
          <w:bCs/>
          <w:sz w:val="24"/>
          <w:szCs w:val="24"/>
          <w:lang w:val="fr-FR"/>
        </w:rPr>
        <w:t> ; I.M. III 1070</w:t>
      </w:r>
    </w:p>
    <w:p w:rsidR="001D6872" w:rsidRPr="004D2D4F" w:rsidRDefault="001D6872" w:rsidP="007F4676">
      <w:pPr>
        <w:tabs>
          <w:tab w:val="left" w:pos="851"/>
        </w:tabs>
        <w:jc w:val="both"/>
        <w:rPr>
          <w:b/>
          <w:bCs/>
          <w:sz w:val="24"/>
          <w:szCs w:val="24"/>
          <w:lang w:val="ro-RO"/>
        </w:rPr>
      </w:pPr>
      <w:r w:rsidRPr="004D2D4F">
        <w:rPr>
          <w:b/>
          <w:bCs/>
          <w:sz w:val="24"/>
          <w:szCs w:val="24"/>
          <w:lang w:val="fr-FR"/>
        </w:rPr>
        <w:t>PARHON, C. ; P</w:t>
      </w:r>
      <w:r w:rsidRPr="004D2D4F">
        <w:rPr>
          <w:b/>
          <w:bCs/>
          <w:sz w:val="24"/>
          <w:szCs w:val="24"/>
          <w:lang w:val="ro-RO"/>
        </w:rPr>
        <w:t>ĂNESCU, D.</w:t>
      </w:r>
    </w:p>
    <w:p w:rsidR="001D6872" w:rsidRPr="004D2D4F" w:rsidRDefault="001D6872" w:rsidP="007F4676">
      <w:pPr>
        <w:tabs>
          <w:tab w:val="left" w:pos="851"/>
        </w:tabs>
        <w:jc w:val="both"/>
        <w:rPr>
          <w:sz w:val="24"/>
          <w:szCs w:val="24"/>
          <w:lang w:val="ro-RO"/>
        </w:rPr>
      </w:pPr>
      <w:r w:rsidRPr="004D2D4F">
        <w:rPr>
          <w:b/>
          <w:bCs/>
          <w:sz w:val="24"/>
          <w:szCs w:val="24"/>
          <w:lang w:val="ro-RO"/>
        </w:rPr>
        <w:tab/>
      </w:r>
      <w:r w:rsidRPr="004D2D4F">
        <w:rPr>
          <w:sz w:val="24"/>
          <w:szCs w:val="24"/>
          <w:lang w:val="ro-RO"/>
        </w:rPr>
        <w:t>Tratamentul afecţiunilor pruriginoase prin săruri de calciu. Paralelă</w:t>
      </w:r>
      <w:r w:rsidR="002000FF" w:rsidRPr="004D2D4F">
        <w:rPr>
          <w:sz w:val="24"/>
          <w:szCs w:val="24"/>
          <w:lang w:val="ro-RO"/>
        </w:rPr>
        <w:t xml:space="preserve"> între acţiunea acestor săruri</w:t>
      </w:r>
      <w:r w:rsidRPr="004D2D4F">
        <w:rPr>
          <w:sz w:val="24"/>
          <w:szCs w:val="24"/>
          <w:lang w:val="ro-RO"/>
        </w:rPr>
        <w:t xml:space="preserve"> şi aceea a glandei tiroide : Comunicarea prezentată Societăţei Române de Neurologie şi Psihiatrie în şedinţă din 9 februarie 1908 / C. Parhon, D. Pănescu . – Bucureşti : Minerva, Institut de Arte Grafice şi Editură, 1908 . – 8 p. ; 23 cm.</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Bibliogr. p. 7-8</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1D6872" w:rsidRPr="004D2D4F" w:rsidRDefault="000F2E9F" w:rsidP="007F4676">
      <w:pPr>
        <w:tabs>
          <w:tab w:val="left" w:pos="851"/>
        </w:tabs>
        <w:jc w:val="both"/>
        <w:rPr>
          <w:sz w:val="24"/>
          <w:szCs w:val="24"/>
          <w:lang w:val="ro-RO"/>
        </w:rPr>
      </w:pPr>
      <w:r w:rsidRPr="004D2D4F">
        <w:rPr>
          <w:sz w:val="24"/>
          <w:szCs w:val="24"/>
          <w:lang w:val="ro-RO"/>
        </w:rPr>
        <w:t>616.44</w:t>
      </w:r>
    </w:p>
    <w:p w:rsidR="001D6872" w:rsidRPr="004D2D4F" w:rsidRDefault="001D6872" w:rsidP="007F4676">
      <w:pPr>
        <w:tabs>
          <w:tab w:val="left" w:pos="851"/>
        </w:tabs>
        <w:jc w:val="both"/>
        <w:rPr>
          <w:sz w:val="24"/>
          <w:szCs w:val="24"/>
          <w:lang w:val="ro-RO"/>
        </w:rPr>
      </w:pPr>
      <w:r w:rsidRPr="004D2D4F">
        <w:rPr>
          <w:sz w:val="24"/>
          <w:szCs w:val="24"/>
          <w:lang w:val="ro-RO"/>
        </w:rPr>
        <w:t>616.8</w:t>
      </w:r>
      <w:r w:rsidRPr="004D2D4F">
        <w:rPr>
          <w:sz w:val="24"/>
          <w:szCs w:val="24"/>
          <w:lang w:val="ro-RO"/>
        </w:rPr>
        <w:tab/>
      </w:r>
    </w:p>
    <w:p w:rsidR="001D6872" w:rsidRPr="004D2D4F" w:rsidRDefault="001D6872"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1D6872" w:rsidRPr="004D2D4F" w:rsidRDefault="001D6872" w:rsidP="007F4676">
      <w:pPr>
        <w:tabs>
          <w:tab w:val="left" w:pos="851"/>
        </w:tabs>
        <w:jc w:val="both"/>
        <w:rPr>
          <w:b/>
          <w:bCs/>
          <w:sz w:val="24"/>
          <w:szCs w:val="24"/>
          <w:lang w:val="ro-RO"/>
        </w:rPr>
      </w:pPr>
      <w:r w:rsidRPr="004D2D4F">
        <w:rPr>
          <w:b/>
          <w:bCs/>
          <w:sz w:val="24"/>
          <w:szCs w:val="24"/>
          <w:lang w:val="ro-RO"/>
        </w:rPr>
        <w:t>I.M. II 2486/18</w:t>
      </w:r>
      <w:r w:rsidR="00590C32">
        <w:rPr>
          <w:b/>
          <w:bCs/>
          <w:sz w:val="24"/>
          <w:szCs w:val="24"/>
          <w:lang w:val="ro-RO"/>
        </w:rPr>
        <w:t xml:space="preserve"> ; I.M. III 1067</w:t>
      </w:r>
    </w:p>
    <w:p w:rsidR="001D6872" w:rsidRPr="004D2D4F" w:rsidRDefault="001D6872" w:rsidP="007F4676">
      <w:pPr>
        <w:tabs>
          <w:tab w:val="left" w:pos="851"/>
        </w:tabs>
        <w:jc w:val="both"/>
        <w:rPr>
          <w:b/>
          <w:bCs/>
          <w:sz w:val="24"/>
          <w:szCs w:val="24"/>
          <w:lang w:val="ro-RO"/>
        </w:rPr>
      </w:pPr>
      <w:r w:rsidRPr="004D2D4F">
        <w:rPr>
          <w:b/>
          <w:bCs/>
          <w:sz w:val="24"/>
          <w:szCs w:val="24"/>
          <w:lang w:val="ro-RO"/>
        </w:rPr>
        <w:t>PARHON, C. ; PAPINIAN, I.</w:t>
      </w:r>
    </w:p>
    <w:p w:rsidR="001D6872" w:rsidRPr="004D2D4F" w:rsidRDefault="001D6872" w:rsidP="007F4676">
      <w:pPr>
        <w:tabs>
          <w:tab w:val="left" w:pos="851"/>
        </w:tabs>
        <w:jc w:val="both"/>
        <w:rPr>
          <w:sz w:val="24"/>
          <w:szCs w:val="24"/>
          <w:lang w:val="ro-RO"/>
        </w:rPr>
      </w:pPr>
      <w:r w:rsidRPr="004D2D4F">
        <w:rPr>
          <w:b/>
          <w:bCs/>
          <w:sz w:val="24"/>
          <w:szCs w:val="24"/>
          <w:lang w:val="ro-RO"/>
        </w:rPr>
        <w:lastRenderedPageBreak/>
        <w:tab/>
      </w:r>
      <w:r w:rsidRPr="004D2D4F">
        <w:rPr>
          <w:sz w:val="24"/>
          <w:szCs w:val="24"/>
          <w:lang w:val="ro-RO"/>
        </w:rPr>
        <w:t>Un caz de paralizie labiogloso</w:t>
      </w:r>
      <w:r w:rsidR="002000FF" w:rsidRPr="004D2D4F">
        <w:rPr>
          <w:sz w:val="24"/>
          <w:szCs w:val="24"/>
          <w:lang w:val="ro-RO"/>
        </w:rPr>
        <w:t xml:space="preserve"> </w:t>
      </w:r>
      <w:r w:rsidRPr="004D2D4F">
        <w:rPr>
          <w:sz w:val="24"/>
          <w:szCs w:val="24"/>
          <w:lang w:val="ro-RO"/>
        </w:rPr>
        <w:t>-</w:t>
      </w:r>
      <w:r w:rsidR="002000FF" w:rsidRPr="004D2D4F">
        <w:rPr>
          <w:sz w:val="24"/>
          <w:szCs w:val="24"/>
          <w:lang w:val="ro-RO"/>
        </w:rPr>
        <w:t xml:space="preserve"> </w:t>
      </w:r>
      <w:r w:rsidRPr="004D2D4F">
        <w:rPr>
          <w:sz w:val="24"/>
          <w:szCs w:val="24"/>
          <w:lang w:val="ro-RO"/>
        </w:rPr>
        <w:t>laringee / C. Parhon, I. Papinian . – Buc</w:t>
      </w:r>
      <w:r w:rsidR="002000FF" w:rsidRPr="004D2D4F">
        <w:rPr>
          <w:sz w:val="24"/>
          <w:szCs w:val="24"/>
          <w:lang w:val="ro-RO"/>
        </w:rPr>
        <w:t>ureşti : Tipografia „Speranţa”</w:t>
      </w:r>
      <w:r w:rsidRPr="004D2D4F">
        <w:rPr>
          <w:sz w:val="24"/>
          <w:szCs w:val="24"/>
          <w:lang w:val="ro-RO"/>
        </w:rPr>
        <w:t>, 1906 . – 7 p. ; 23 cm.</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Coligat</w:t>
      </w:r>
    </w:p>
    <w:p w:rsidR="001D6872" w:rsidRPr="004D2D4F" w:rsidRDefault="001D6872" w:rsidP="007F4676">
      <w:pPr>
        <w:tabs>
          <w:tab w:val="left" w:pos="851"/>
        </w:tabs>
        <w:jc w:val="both"/>
        <w:rPr>
          <w:sz w:val="24"/>
          <w:szCs w:val="24"/>
          <w:lang w:val="ro-RO"/>
        </w:rPr>
      </w:pPr>
      <w:r w:rsidRPr="004D2D4F">
        <w:rPr>
          <w:sz w:val="24"/>
          <w:szCs w:val="24"/>
          <w:lang w:val="ro-RO"/>
        </w:rPr>
        <w:t xml:space="preserve">616.22-009.1      </w:t>
      </w:r>
    </w:p>
    <w:p w:rsidR="001D6872" w:rsidRPr="004D2D4F" w:rsidRDefault="001D6872"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1D6872" w:rsidRPr="004D2D4F" w:rsidRDefault="001D6872" w:rsidP="007F4676">
      <w:pPr>
        <w:tabs>
          <w:tab w:val="left" w:pos="851"/>
        </w:tabs>
        <w:jc w:val="both"/>
        <w:rPr>
          <w:b/>
          <w:bCs/>
          <w:sz w:val="24"/>
          <w:szCs w:val="24"/>
        </w:rPr>
      </w:pPr>
      <w:r w:rsidRPr="004D2D4F">
        <w:rPr>
          <w:b/>
          <w:bCs/>
          <w:sz w:val="24"/>
          <w:szCs w:val="24"/>
          <w:lang w:val="ro-RO"/>
        </w:rPr>
        <w:t>I.M. II 2486</w:t>
      </w:r>
      <w:r w:rsidRPr="004D2D4F">
        <w:rPr>
          <w:b/>
          <w:bCs/>
          <w:sz w:val="24"/>
          <w:szCs w:val="24"/>
        </w:rPr>
        <w:t>/7</w:t>
      </w:r>
    </w:p>
    <w:p w:rsidR="001D6872" w:rsidRPr="004D2D4F" w:rsidRDefault="001D6872" w:rsidP="007F4676">
      <w:pPr>
        <w:tabs>
          <w:tab w:val="left" w:pos="851"/>
        </w:tabs>
        <w:jc w:val="both"/>
        <w:rPr>
          <w:b/>
          <w:bCs/>
          <w:sz w:val="24"/>
          <w:szCs w:val="24"/>
        </w:rPr>
      </w:pPr>
      <w:r w:rsidRPr="004D2D4F">
        <w:rPr>
          <w:b/>
          <w:bCs/>
          <w:sz w:val="24"/>
          <w:szCs w:val="24"/>
        </w:rPr>
        <w:t>PARHON, C. ; PAPINIAN, I.</w:t>
      </w:r>
    </w:p>
    <w:p w:rsidR="001D6872" w:rsidRPr="004D2D4F" w:rsidRDefault="001D6872" w:rsidP="007F4676">
      <w:pPr>
        <w:tabs>
          <w:tab w:val="left" w:pos="851"/>
        </w:tabs>
        <w:jc w:val="both"/>
        <w:rPr>
          <w:sz w:val="24"/>
          <w:szCs w:val="24"/>
          <w:lang w:val="es-MX"/>
        </w:rPr>
      </w:pPr>
      <w:r w:rsidRPr="004D2D4F">
        <w:rPr>
          <w:b/>
          <w:bCs/>
          <w:sz w:val="24"/>
          <w:szCs w:val="24"/>
        </w:rPr>
        <w:tab/>
      </w:r>
      <w:r w:rsidRPr="004D2D4F">
        <w:rPr>
          <w:sz w:val="24"/>
          <w:szCs w:val="24"/>
          <w:lang w:val="es-MX"/>
        </w:rPr>
        <w:t>Indagini intorno alle localizzazioni nel nucleo del facciale nell’uomo / C. Parhon, I. Papinian . – [S. l. : s. n. , s. a.] . – p. 274</w:t>
      </w:r>
      <w:r w:rsidR="002000FF" w:rsidRPr="004D2D4F">
        <w:rPr>
          <w:sz w:val="24"/>
          <w:szCs w:val="24"/>
          <w:lang w:val="es-MX"/>
        </w:rPr>
        <w:t xml:space="preserve"> </w:t>
      </w:r>
      <w:r w:rsidRPr="004D2D4F">
        <w:rPr>
          <w:sz w:val="24"/>
          <w:szCs w:val="24"/>
          <w:lang w:val="es-MX"/>
        </w:rPr>
        <w:t>-</w:t>
      </w:r>
      <w:r w:rsidR="002000FF" w:rsidRPr="004D2D4F">
        <w:rPr>
          <w:sz w:val="24"/>
          <w:szCs w:val="24"/>
          <w:lang w:val="es-MX"/>
        </w:rPr>
        <w:t xml:space="preserve"> </w:t>
      </w:r>
      <w:r w:rsidRPr="004D2D4F">
        <w:rPr>
          <w:sz w:val="24"/>
          <w:szCs w:val="24"/>
          <w:lang w:val="es-MX"/>
        </w:rPr>
        <w:t>282 : fig. ; 23 cm.</w:t>
      </w:r>
    </w:p>
    <w:p w:rsidR="001D6872" w:rsidRPr="004D2D4F" w:rsidRDefault="0076073E" w:rsidP="007F4676">
      <w:pPr>
        <w:tabs>
          <w:tab w:val="left" w:pos="851"/>
        </w:tabs>
        <w:jc w:val="both"/>
        <w:rPr>
          <w:sz w:val="24"/>
          <w:szCs w:val="24"/>
          <w:lang w:val="es-MX"/>
        </w:rPr>
      </w:pPr>
      <w:r w:rsidRPr="004D2D4F">
        <w:rPr>
          <w:sz w:val="24"/>
          <w:szCs w:val="24"/>
          <w:lang w:val="es-MX"/>
        </w:rPr>
        <w:tab/>
      </w:r>
      <w:r w:rsidR="001D6872" w:rsidRPr="004D2D4F">
        <w:rPr>
          <w:sz w:val="24"/>
          <w:szCs w:val="24"/>
          <w:lang w:val="es-MX"/>
        </w:rPr>
        <w:t>Bibliogr. p. 282</w:t>
      </w:r>
    </w:p>
    <w:p w:rsidR="001D6872" w:rsidRPr="004D2D4F" w:rsidRDefault="0076073E" w:rsidP="007F4676">
      <w:pPr>
        <w:tabs>
          <w:tab w:val="left" w:pos="851"/>
        </w:tabs>
        <w:jc w:val="both"/>
        <w:rPr>
          <w:sz w:val="24"/>
          <w:szCs w:val="24"/>
          <w:lang w:val="es-MX"/>
        </w:rPr>
      </w:pPr>
      <w:r w:rsidRPr="004D2D4F">
        <w:rPr>
          <w:sz w:val="24"/>
          <w:szCs w:val="24"/>
          <w:lang w:val="es-MX"/>
        </w:rPr>
        <w:tab/>
      </w:r>
      <w:r w:rsidR="001D6872" w:rsidRPr="004D2D4F">
        <w:rPr>
          <w:sz w:val="24"/>
          <w:szCs w:val="24"/>
          <w:lang w:val="es-MX"/>
        </w:rPr>
        <w:t>Coligat</w:t>
      </w:r>
    </w:p>
    <w:p w:rsidR="001D6872" w:rsidRPr="004D2D4F" w:rsidRDefault="0076073E" w:rsidP="007F4676">
      <w:pPr>
        <w:tabs>
          <w:tab w:val="left" w:pos="851"/>
        </w:tabs>
        <w:jc w:val="both"/>
        <w:rPr>
          <w:sz w:val="24"/>
          <w:szCs w:val="24"/>
          <w:lang w:val="ro-RO"/>
        </w:rPr>
      </w:pPr>
      <w:r w:rsidRPr="004D2D4F">
        <w:rPr>
          <w:sz w:val="24"/>
          <w:szCs w:val="24"/>
          <w:lang w:val="ro-RO"/>
        </w:rPr>
        <w:tab/>
      </w:r>
      <w:r w:rsidR="001D6872" w:rsidRPr="004D2D4F">
        <w:rPr>
          <w:sz w:val="24"/>
          <w:szCs w:val="24"/>
          <w:lang w:val="ro-RO"/>
        </w:rPr>
        <w:t>Însemnare mss. „Amicului şi colegului A. Ş....”</w:t>
      </w:r>
    </w:p>
    <w:p w:rsidR="006F412B" w:rsidRPr="004D2D4F" w:rsidRDefault="001D6872" w:rsidP="007F4676">
      <w:pPr>
        <w:tabs>
          <w:tab w:val="left" w:pos="851"/>
        </w:tabs>
        <w:jc w:val="both"/>
        <w:rPr>
          <w:sz w:val="24"/>
          <w:szCs w:val="24"/>
          <w:lang w:val="ro-RO"/>
        </w:rPr>
      </w:pPr>
      <w:r w:rsidRPr="004D2D4F">
        <w:rPr>
          <w:sz w:val="24"/>
          <w:szCs w:val="24"/>
          <w:lang w:val="ro-RO"/>
        </w:rPr>
        <w:t>616.833.17</w:t>
      </w:r>
    </w:p>
    <w:p w:rsidR="006F412B" w:rsidRPr="004D2D4F" w:rsidRDefault="006F412B"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1D6872" w:rsidRPr="004D2D4F" w:rsidRDefault="001D6872" w:rsidP="007F4676">
      <w:pPr>
        <w:tabs>
          <w:tab w:val="left" w:pos="851"/>
        </w:tabs>
        <w:ind w:left="851" w:hanging="851"/>
        <w:jc w:val="both"/>
        <w:rPr>
          <w:b/>
          <w:bCs/>
          <w:sz w:val="24"/>
          <w:szCs w:val="24"/>
        </w:rPr>
      </w:pPr>
      <w:r w:rsidRPr="004D2D4F">
        <w:rPr>
          <w:b/>
          <w:bCs/>
          <w:sz w:val="24"/>
          <w:szCs w:val="24"/>
        </w:rPr>
        <w:t>I.M. II 2486/38</w:t>
      </w:r>
    </w:p>
    <w:p w:rsidR="001D6872" w:rsidRPr="004D2D4F" w:rsidRDefault="001D6872" w:rsidP="007F4676">
      <w:pPr>
        <w:tabs>
          <w:tab w:val="left" w:pos="851"/>
        </w:tabs>
        <w:ind w:left="851" w:hanging="851"/>
        <w:jc w:val="both"/>
        <w:rPr>
          <w:b/>
          <w:bCs/>
          <w:sz w:val="24"/>
          <w:szCs w:val="24"/>
        </w:rPr>
      </w:pPr>
      <w:r w:rsidRPr="004D2D4F">
        <w:rPr>
          <w:b/>
          <w:bCs/>
          <w:sz w:val="24"/>
          <w:szCs w:val="24"/>
        </w:rPr>
        <w:t>PARHON, C. ; PAPINIAN, I</w:t>
      </w:r>
    </w:p>
    <w:p w:rsidR="001D6872" w:rsidRPr="004D2D4F" w:rsidRDefault="001D6872" w:rsidP="007F4676">
      <w:pPr>
        <w:tabs>
          <w:tab w:val="left" w:pos="851"/>
        </w:tabs>
        <w:jc w:val="both"/>
        <w:rPr>
          <w:sz w:val="24"/>
          <w:szCs w:val="24"/>
        </w:rPr>
      </w:pPr>
      <w:r w:rsidRPr="004D2D4F">
        <w:rPr>
          <w:b/>
          <w:bCs/>
          <w:sz w:val="24"/>
          <w:szCs w:val="24"/>
        </w:rPr>
        <w:tab/>
      </w:r>
      <w:r w:rsidRPr="004D2D4F">
        <w:rPr>
          <w:sz w:val="24"/>
          <w:szCs w:val="24"/>
        </w:rPr>
        <w:t>Not</w:t>
      </w:r>
      <w:r w:rsidRPr="004D2D4F">
        <w:rPr>
          <w:sz w:val="24"/>
          <w:szCs w:val="24"/>
          <w:lang w:val="ro-RO"/>
        </w:rPr>
        <w:t xml:space="preserve">ă asupra tensiunei arteriale în Emiplegia recentă </w:t>
      </w:r>
      <w:r w:rsidR="002000FF" w:rsidRPr="004D2D4F">
        <w:rPr>
          <w:sz w:val="24"/>
          <w:szCs w:val="24"/>
        </w:rPr>
        <w:t>/ C. Parhon, I. Papinian .</w:t>
      </w:r>
      <w:r w:rsidRPr="004D2D4F">
        <w:rPr>
          <w:sz w:val="24"/>
          <w:szCs w:val="24"/>
        </w:rPr>
        <w:t xml:space="preserve"> – [S. l. : s. </w:t>
      </w:r>
      <w:r w:rsidR="002000FF" w:rsidRPr="004D2D4F">
        <w:rPr>
          <w:sz w:val="24"/>
          <w:szCs w:val="24"/>
        </w:rPr>
        <w:t>n., s. a.</w:t>
      </w:r>
      <w:r w:rsidRPr="004D2D4F">
        <w:rPr>
          <w:sz w:val="24"/>
          <w:szCs w:val="24"/>
        </w:rPr>
        <w:t>] . – 2 p. ; 23 cm</w:t>
      </w:r>
      <w:r w:rsidR="00E0027B" w:rsidRPr="004D2D4F">
        <w:rPr>
          <w:sz w:val="24"/>
          <w:szCs w:val="24"/>
        </w:rPr>
        <w:t>.</w:t>
      </w:r>
    </w:p>
    <w:p w:rsidR="001D6872" w:rsidRPr="004D2D4F" w:rsidRDefault="0076073E" w:rsidP="007F4676">
      <w:pPr>
        <w:tabs>
          <w:tab w:val="left" w:pos="851"/>
        </w:tabs>
        <w:jc w:val="both"/>
        <w:rPr>
          <w:sz w:val="24"/>
          <w:szCs w:val="24"/>
        </w:rPr>
      </w:pPr>
      <w:r w:rsidRPr="004D2D4F">
        <w:rPr>
          <w:sz w:val="24"/>
          <w:szCs w:val="24"/>
        </w:rPr>
        <w:tab/>
      </w:r>
      <w:r w:rsidR="001D6872" w:rsidRPr="004D2D4F">
        <w:rPr>
          <w:sz w:val="24"/>
          <w:szCs w:val="24"/>
        </w:rPr>
        <w:t>Coligat</w:t>
      </w:r>
    </w:p>
    <w:p w:rsidR="00A0307B" w:rsidRPr="004D2D4F" w:rsidRDefault="001D6872" w:rsidP="007F4676">
      <w:pPr>
        <w:tabs>
          <w:tab w:val="left" w:pos="851"/>
        </w:tabs>
        <w:jc w:val="both"/>
        <w:rPr>
          <w:sz w:val="24"/>
          <w:szCs w:val="24"/>
          <w:lang w:val="ro-RO"/>
        </w:rPr>
      </w:pPr>
      <w:r w:rsidRPr="004D2D4F">
        <w:rPr>
          <w:sz w:val="24"/>
          <w:szCs w:val="24"/>
        </w:rPr>
        <w:t>616.12-008.33:616.8-009.11</w:t>
      </w:r>
      <w:r w:rsidRPr="004D2D4F">
        <w:rPr>
          <w:sz w:val="24"/>
          <w:szCs w:val="24"/>
        </w:rPr>
        <w:tab/>
      </w:r>
    </w:p>
    <w:p w:rsidR="001D6872" w:rsidRDefault="001D6872" w:rsidP="007F4676">
      <w:pPr>
        <w:tabs>
          <w:tab w:val="left" w:pos="851"/>
        </w:tabs>
        <w:jc w:val="both"/>
        <w:rPr>
          <w:sz w:val="24"/>
          <w:szCs w:val="24"/>
          <w:lang w:val="ro-RO"/>
        </w:rPr>
      </w:pPr>
    </w:p>
    <w:p w:rsidR="0041438C" w:rsidRDefault="0041438C" w:rsidP="007F4676">
      <w:pPr>
        <w:tabs>
          <w:tab w:val="left" w:pos="851"/>
        </w:tabs>
        <w:jc w:val="both"/>
        <w:rPr>
          <w:sz w:val="24"/>
          <w:szCs w:val="24"/>
          <w:lang w:val="ro-RO"/>
        </w:rPr>
      </w:pPr>
    </w:p>
    <w:p w:rsidR="0041438C" w:rsidRPr="0041438C" w:rsidRDefault="0041438C" w:rsidP="007F4676">
      <w:pPr>
        <w:tabs>
          <w:tab w:val="left" w:pos="851"/>
        </w:tabs>
        <w:jc w:val="both"/>
        <w:rPr>
          <w:b/>
          <w:sz w:val="24"/>
          <w:szCs w:val="24"/>
          <w:lang w:val="ro-RO"/>
        </w:rPr>
      </w:pPr>
      <w:r w:rsidRPr="0041438C">
        <w:rPr>
          <w:b/>
          <w:sz w:val="24"/>
          <w:szCs w:val="24"/>
          <w:lang w:val="ro-RO"/>
        </w:rPr>
        <w:t>I.M. II 3719</w:t>
      </w:r>
    </w:p>
    <w:p w:rsidR="0041438C" w:rsidRPr="0041438C" w:rsidRDefault="0041438C" w:rsidP="007F4676">
      <w:pPr>
        <w:tabs>
          <w:tab w:val="left" w:pos="851"/>
        </w:tabs>
        <w:jc w:val="both"/>
        <w:rPr>
          <w:b/>
          <w:sz w:val="24"/>
          <w:szCs w:val="24"/>
        </w:rPr>
      </w:pPr>
      <w:r w:rsidRPr="0041438C">
        <w:rPr>
          <w:b/>
          <w:sz w:val="24"/>
          <w:szCs w:val="24"/>
          <w:lang w:val="ro-RO"/>
        </w:rPr>
        <w:t xml:space="preserve">PARHON, C. </w:t>
      </w:r>
      <w:r w:rsidRPr="0041438C">
        <w:rPr>
          <w:b/>
          <w:sz w:val="24"/>
          <w:szCs w:val="24"/>
        </w:rPr>
        <w:t>; PAPINIAN, J.</w:t>
      </w:r>
    </w:p>
    <w:p w:rsidR="0041438C" w:rsidRDefault="0041438C" w:rsidP="007F4676">
      <w:pPr>
        <w:tabs>
          <w:tab w:val="left" w:pos="851"/>
        </w:tabs>
        <w:jc w:val="both"/>
        <w:rPr>
          <w:sz w:val="24"/>
          <w:szCs w:val="24"/>
        </w:rPr>
      </w:pPr>
      <w:r>
        <w:rPr>
          <w:sz w:val="24"/>
          <w:szCs w:val="24"/>
        </w:rPr>
        <w:tab/>
        <w:t>Contribut</w:t>
      </w:r>
      <w:r w:rsidR="00AF4BFE">
        <w:rPr>
          <w:sz w:val="24"/>
          <w:szCs w:val="24"/>
        </w:rPr>
        <w:t>i</w:t>
      </w:r>
      <w:r>
        <w:rPr>
          <w:sz w:val="24"/>
          <w:szCs w:val="24"/>
        </w:rPr>
        <w:t>on</w:t>
      </w:r>
      <w:r w:rsidR="00AF4BFE">
        <w:rPr>
          <w:sz w:val="24"/>
          <w:szCs w:val="24"/>
        </w:rPr>
        <w:t xml:space="preserve"> a l’é</w:t>
      </w:r>
      <w:r>
        <w:rPr>
          <w:sz w:val="24"/>
          <w:szCs w:val="24"/>
        </w:rPr>
        <w:t>tude des localisations dans les noyaux bulbo –</w:t>
      </w:r>
      <w:r w:rsidR="00AF4BFE">
        <w:rPr>
          <w:sz w:val="24"/>
          <w:szCs w:val="24"/>
        </w:rPr>
        <w:t xml:space="preserve"> protubé</w:t>
      </w:r>
      <w:r>
        <w:rPr>
          <w:sz w:val="24"/>
          <w:szCs w:val="24"/>
        </w:rPr>
        <w:t>ra</w:t>
      </w:r>
      <w:r w:rsidR="00AF4BFE">
        <w:rPr>
          <w:sz w:val="24"/>
          <w:szCs w:val="24"/>
        </w:rPr>
        <w:t>ntiels (Hypoglosse et facial) : C</w:t>
      </w:r>
      <w:r>
        <w:rPr>
          <w:sz w:val="24"/>
          <w:szCs w:val="24"/>
        </w:rPr>
        <w:t>hez l’homme / C. Parhon, J. Papinian . – Par</w:t>
      </w:r>
      <w:r w:rsidR="00AF4BFE">
        <w:rPr>
          <w:sz w:val="24"/>
          <w:szCs w:val="24"/>
        </w:rPr>
        <w:t>is : Imprimerie de la Semaine Mé</w:t>
      </w:r>
      <w:r>
        <w:rPr>
          <w:sz w:val="24"/>
          <w:szCs w:val="24"/>
        </w:rPr>
        <w:t>dicale, 1904 . – 16 p.. : fig. ; 22 cm.</w:t>
      </w:r>
    </w:p>
    <w:p w:rsidR="0041438C" w:rsidRDefault="00AF4BFE" w:rsidP="007F4676">
      <w:pPr>
        <w:tabs>
          <w:tab w:val="left" w:pos="851"/>
        </w:tabs>
        <w:jc w:val="both"/>
        <w:rPr>
          <w:sz w:val="24"/>
          <w:szCs w:val="24"/>
        </w:rPr>
      </w:pPr>
      <w:r>
        <w:rPr>
          <w:sz w:val="24"/>
          <w:szCs w:val="24"/>
        </w:rPr>
        <w:tab/>
        <w:t xml:space="preserve">Extrait de la </w:t>
      </w:r>
      <w:r w:rsidRPr="00AF4BFE">
        <w:rPr>
          <w:i/>
          <w:sz w:val="24"/>
          <w:szCs w:val="24"/>
        </w:rPr>
        <w:t>Semaine Médicale</w:t>
      </w:r>
      <w:r>
        <w:rPr>
          <w:sz w:val="24"/>
          <w:szCs w:val="24"/>
        </w:rPr>
        <w:t xml:space="preserve">  du 14 dé</w:t>
      </w:r>
      <w:r w:rsidR="0041438C">
        <w:rPr>
          <w:sz w:val="24"/>
          <w:szCs w:val="24"/>
        </w:rPr>
        <w:t xml:space="preserve">c. 1904 </w:t>
      </w:r>
    </w:p>
    <w:p w:rsidR="0041438C" w:rsidRPr="0041438C" w:rsidRDefault="0041438C" w:rsidP="007F4676">
      <w:pPr>
        <w:tabs>
          <w:tab w:val="left" w:pos="851"/>
        </w:tabs>
        <w:jc w:val="both"/>
        <w:rPr>
          <w:sz w:val="24"/>
          <w:szCs w:val="24"/>
        </w:rPr>
      </w:pPr>
      <w:r>
        <w:rPr>
          <w:sz w:val="24"/>
          <w:szCs w:val="24"/>
        </w:rPr>
        <w:t>616.8</w:t>
      </w:r>
    </w:p>
    <w:p w:rsidR="0041438C" w:rsidRPr="004D2D4F" w:rsidRDefault="0041438C" w:rsidP="007F4676">
      <w:pPr>
        <w:tabs>
          <w:tab w:val="left" w:pos="851"/>
        </w:tabs>
        <w:jc w:val="both"/>
        <w:rPr>
          <w:sz w:val="24"/>
          <w:szCs w:val="24"/>
          <w:lang w:val="ro-RO"/>
        </w:rPr>
      </w:pPr>
    </w:p>
    <w:p w:rsidR="001D6872" w:rsidRPr="004D2D4F" w:rsidRDefault="001D6872" w:rsidP="007F4676">
      <w:pPr>
        <w:tabs>
          <w:tab w:val="left" w:pos="851"/>
        </w:tabs>
        <w:jc w:val="both"/>
        <w:rPr>
          <w:sz w:val="24"/>
          <w:szCs w:val="24"/>
          <w:lang w:val="ro-RO"/>
        </w:rPr>
      </w:pPr>
    </w:p>
    <w:p w:rsidR="001D6872" w:rsidRPr="004D2D4F" w:rsidRDefault="001D6872" w:rsidP="007F4676">
      <w:pPr>
        <w:tabs>
          <w:tab w:val="left" w:pos="851"/>
        </w:tabs>
        <w:jc w:val="both"/>
        <w:rPr>
          <w:b/>
          <w:bCs/>
          <w:sz w:val="24"/>
          <w:szCs w:val="24"/>
          <w:lang w:val="fr-FR"/>
        </w:rPr>
      </w:pPr>
      <w:r w:rsidRPr="004D2D4F">
        <w:rPr>
          <w:b/>
          <w:bCs/>
          <w:sz w:val="24"/>
          <w:szCs w:val="24"/>
          <w:lang w:val="fr-FR"/>
        </w:rPr>
        <w:t>I.M. II 2486/10</w:t>
      </w:r>
    </w:p>
    <w:p w:rsidR="001D6872" w:rsidRPr="004D2D4F" w:rsidRDefault="001D6872" w:rsidP="007F4676">
      <w:pPr>
        <w:tabs>
          <w:tab w:val="left" w:pos="851"/>
        </w:tabs>
        <w:jc w:val="both"/>
        <w:rPr>
          <w:b/>
          <w:bCs/>
          <w:sz w:val="24"/>
          <w:szCs w:val="24"/>
          <w:lang w:val="fr-FR"/>
        </w:rPr>
      </w:pPr>
      <w:r w:rsidRPr="004D2D4F">
        <w:rPr>
          <w:b/>
          <w:bCs/>
          <w:sz w:val="24"/>
          <w:szCs w:val="24"/>
          <w:lang w:val="fr-FR"/>
        </w:rPr>
        <w:t>PARHON, C. ; PAPINIAN, Jean</w:t>
      </w:r>
    </w:p>
    <w:p w:rsidR="001D6872" w:rsidRPr="004D2D4F" w:rsidRDefault="001D6872" w:rsidP="007F4676">
      <w:pPr>
        <w:tabs>
          <w:tab w:val="left" w:pos="851"/>
        </w:tabs>
        <w:jc w:val="both"/>
        <w:rPr>
          <w:sz w:val="24"/>
          <w:szCs w:val="24"/>
          <w:lang w:val="fr-FR"/>
        </w:rPr>
      </w:pPr>
      <w:r w:rsidRPr="004D2D4F">
        <w:rPr>
          <w:b/>
          <w:bCs/>
          <w:sz w:val="24"/>
          <w:szCs w:val="24"/>
          <w:lang w:val="fr-FR"/>
        </w:rPr>
        <w:tab/>
      </w:r>
      <w:r w:rsidRPr="004D2D4F">
        <w:rPr>
          <w:sz w:val="24"/>
          <w:szCs w:val="24"/>
          <w:lang w:val="fr-FR"/>
        </w:rPr>
        <w:t>Note sur les altérations des neurofibrilles dans la pellagre / C. Parhon, Jean Papinian . – Paris : L. Maretheux, 1905 . – 2 p. ; 23 cm.</w:t>
      </w:r>
    </w:p>
    <w:p w:rsidR="001D6872" w:rsidRPr="004D2D4F" w:rsidRDefault="0076073E" w:rsidP="007F4676">
      <w:pPr>
        <w:tabs>
          <w:tab w:val="left" w:pos="851"/>
        </w:tabs>
        <w:jc w:val="both"/>
        <w:rPr>
          <w:sz w:val="24"/>
          <w:szCs w:val="24"/>
          <w:lang w:val="fr-FR"/>
        </w:rPr>
      </w:pPr>
      <w:r w:rsidRPr="004D2D4F">
        <w:rPr>
          <w:sz w:val="24"/>
          <w:szCs w:val="24"/>
          <w:lang w:val="fr-FR"/>
        </w:rPr>
        <w:tab/>
      </w:r>
      <w:r w:rsidR="001D6872" w:rsidRPr="004D2D4F">
        <w:rPr>
          <w:sz w:val="24"/>
          <w:szCs w:val="24"/>
          <w:lang w:val="fr-FR"/>
        </w:rPr>
        <w:t>Extras din “Comptes rendus des séances de la Société de Biologie”, Tome LVIII, 25 Février 1905</w:t>
      </w:r>
    </w:p>
    <w:p w:rsidR="001D6872" w:rsidRPr="004D2D4F" w:rsidRDefault="0076073E" w:rsidP="007F4676">
      <w:pPr>
        <w:tabs>
          <w:tab w:val="left" w:pos="851"/>
        </w:tabs>
        <w:jc w:val="both"/>
        <w:rPr>
          <w:sz w:val="24"/>
          <w:szCs w:val="24"/>
          <w:lang w:val="fr-FR"/>
        </w:rPr>
      </w:pPr>
      <w:r w:rsidRPr="004D2D4F">
        <w:rPr>
          <w:sz w:val="24"/>
          <w:szCs w:val="24"/>
          <w:lang w:val="fr-FR"/>
        </w:rPr>
        <w:tab/>
      </w:r>
      <w:r w:rsidR="001D6872" w:rsidRPr="004D2D4F">
        <w:rPr>
          <w:sz w:val="24"/>
          <w:szCs w:val="24"/>
          <w:lang w:val="fr-FR"/>
        </w:rPr>
        <w:t>Coligat</w:t>
      </w:r>
    </w:p>
    <w:p w:rsidR="0032741D" w:rsidRPr="004D2D4F" w:rsidRDefault="001D6872" w:rsidP="007F4676">
      <w:pPr>
        <w:tabs>
          <w:tab w:val="left" w:pos="851"/>
        </w:tabs>
        <w:jc w:val="both"/>
        <w:rPr>
          <w:sz w:val="24"/>
          <w:szCs w:val="24"/>
          <w:lang w:val="ro-RO"/>
        </w:rPr>
      </w:pPr>
      <w:r w:rsidRPr="004D2D4F">
        <w:rPr>
          <w:sz w:val="24"/>
          <w:szCs w:val="24"/>
          <w:lang w:val="fr-FR"/>
        </w:rPr>
        <w:t>616.398</w:t>
      </w:r>
    </w:p>
    <w:p w:rsidR="0032741D" w:rsidRDefault="0032741D" w:rsidP="007F4676">
      <w:pPr>
        <w:tabs>
          <w:tab w:val="left" w:pos="851"/>
        </w:tabs>
        <w:jc w:val="both"/>
        <w:rPr>
          <w:sz w:val="24"/>
          <w:szCs w:val="24"/>
          <w:lang w:val="ro-RO"/>
        </w:rPr>
      </w:pPr>
    </w:p>
    <w:p w:rsidR="006F412B" w:rsidRDefault="006F412B" w:rsidP="007F4676">
      <w:pPr>
        <w:tabs>
          <w:tab w:val="left" w:pos="851"/>
        </w:tabs>
        <w:jc w:val="both"/>
        <w:rPr>
          <w:sz w:val="24"/>
          <w:szCs w:val="24"/>
          <w:lang w:val="ro-RO"/>
        </w:rPr>
      </w:pPr>
    </w:p>
    <w:p w:rsidR="002420FA" w:rsidRPr="0093320C" w:rsidRDefault="002420FA" w:rsidP="007F4676">
      <w:pPr>
        <w:tabs>
          <w:tab w:val="left" w:pos="851"/>
        </w:tabs>
        <w:jc w:val="both"/>
        <w:rPr>
          <w:b/>
          <w:sz w:val="24"/>
          <w:szCs w:val="24"/>
          <w:lang w:val="ro-RO"/>
        </w:rPr>
      </w:pPr>
      <w:r w:rsidRPr="0093320C">
        <w:rPr>
          <w:b/>
          <w:sz w:val="24"/>
          <w:szCs w:val="24"/>
          <w:lang w:val="ro-RO"/>
        </w:rPr>
        <w:t>I.M. III 1066</w:t>
      </w:r>
    </w:p>
    <w:p w:rsidR="002420FA" w:rsidRPr="0093320C" w:rsidRDefault="002420FA" w:rsidP="007F4676">
      <w:pPr>
        <w:tabs>
          <w:tab w:val="left" w:pos="851"/>
        </w:tabs>
        <w:jc w:val="both"/>
        <w:rPr>
          <w:b/>
          <w:sz w:val="24"/>
          <w:szCs w:val="24"/>
          <w:lang w:val="ro-RO"/>
        </w:rPr>
      </w:pPr>
      <w:r w:rsidRPr="0093320C">
        <w:rPr>
          <w:b/>
          <w:sz w:val="24"/>
          <w:szCs w:val="24"/>
          <w:lang w:val="ro-RO"/>
        </w:rPr>
        <w:t xml:space="preserve">PARHON, C. ; PARHON, Constance </w:t>
      </w:r>
    </w:p>
    <w:p w:rsidR="0093320C" w:rsidRDefault="00CC2C30" w:rsidP="007F4676">
      <w:pPr>
        <w:tabs>
          <w:tab w:val="left" w:pos="851"/>
        </w:tabs>
        <w:jc w:val="both"/>
        <w:rPr>
          <w:sz w:val="24"/>
          <w:szCs w:val="24"/>
          <w:lang w:val="ro-RO"/>
        </w:rPr>
      </w:pPr>
      <w:r>
        <w:rPr>
          <w:sz w:val="24"/>
          <w:szCs w:val="24"/>
          <w:lang w:val="ro-RO"/>
        </w:rPr>
        <w:lastRenderedPageBreak/>
        <w:tab/>
      </w:r>
      <w:r w:rsidR="002420FA">
        <w:rPr>
          <w:sz w:val="24"/>
          <w:szCs w:val="24"/>
          <w:lang w:val="ro-RO"/>
        </w:rPr>
        <w:t>Note sur l’</w:t>
      </w:r>
      <w:r>
        <w:rPr>
          <w:sz w:val="24"/>
          <w:szCs w:val="24"/>
          <w:lang w:val="ro-RO"/>
        </w:rPr>
        <w:t>hyperthyroï</w:t>
      </w:r>
      <w:r w:rsidR="002420FA">
        <w:rPr>
          <w:sz w:val="24"/>
          <w:szCs w:val="24"/>
          <w:lang w:val="ro-RO"/>
        </w:rPr>
        <w:t>disation : Experimenta</w:t>
      </w:r>
      <w:r>
        <w:rPr>
          <w:sz w:val="24"/>
          <w:szCs w:val="24"/>
          <w:lang w:val="ro-RO"/>
        </w:rPr>
        <w:t>le. Chez les jeunes animaux / C</w:t>
      </w:r>
      <w:r w:rsidR="002420FA">
        <w:rPr>
          <w:sz w:val="24"/>
          <w:szCs w:val="24"/>
          <w:lang w:val="ro-RO"/>
        </w:rPr>
        <w:t>. Parhon</w:t>
      </w:r>
      <w:r w:rsidR="0093320C">
        <w:rPr>
          <w:sz w:val="24"/>
          <w:szCs w:val="24"/>
          <w:lang w:val="ro-RO"/>
        </w:rPr>
        <w:t>, Constance Parhon . –</w:t>
      </w:r>
      <w:r>
        <w:rPr>
          <w:sz w:val="24"/>
          <w:szCs w:val="24"/>
          <w:lang w:val="ro-RO"/>
        </w:rPr>
        <w:t xml:space="preserve"> </w:t>
      </w:r>
      <w:r w:rsidR="0093320C">
        <w:rPr>
          <w:sz w:val="24"/>
          <w:szCs w:val="24"/>
          <w:lang w:val="ro-RO"/>
        </w:rPr>
        <w:t xml:space="preserve">Amiens </w:t>
      </w:r>
      <w:r>
        <w:rPr>
          <w:sz w:val="24"/>
          <w:szCs w:val="24"/>
          <w:lang w:val="ro-RO"/>
        </w:rPr>
        <w:t>: Imprimerie du Progrés de la Somme</w:t>
      </w:r>
      <w:r w:rsidR="0093320C">
        <w:rPr>
          <w:sz w:val="24"/>
          <w:szCs w:val="24"/>
          <w:lang w:val="ro-RO"/>
        </w:rPr>
        <w:t xml:space="preserve">, 1912 . </w:t>
      </w:r>
      <w:r>
        <w:rPr>
          <w:sz w:val="24"/>
          <w:szCs w:val="24"/>
          <w:lang w:val="ro-RO"/>
        </w:rPr>
        <w:t>– 15 p</w:t>
      </w:r>
      <w:r w:rsidR="0093320C">
        <w:rPr>
          <w:sz w:val="24"/>
          <w:szCs w:val="24"/>
          <w:lang w:val="ro-RO"/>
        </w:rPr>
        <w:t xml:space="preserve">. : tab. </w:t>
      </w:r>
      <w:r>
        <w:rPr>
          <w:sz w:val="24"/>
          <w:szCs w:val="24"/>
          <w:lang w:val="ro-RO"/>
        </w:rPr>
        <w:t>;</w:t>
      </w:r>
      <w:r w:rsidR="0093320C">
        <w:rPr>
          <w:sz w:val="24"/>
          <w:szCs w:val="24"/>
          <w:lang w:val="ro-RO"/>
        </w:rPr>
        <w:t xml:space="preserve"> 25 cm. </w:t>
      </w:r>
    </w:p>
    <w:p w:rsidR="00CC2C30" w:rsidRDefault="00CC2C30" w:rsidP="007F4676">
      <w:pPr>
        <w:tabs>
          <w:tab w:val="left" w:pos="851"/>
        </w:tabs>
        <w:jc w:val="both"/>
        <w:rPr>
          <w:sz w:val="24"/>
          <w:szCs w:val="24"/>
          <w:lang w:val="ro-RO"/>
        </w:rPr>
      </w:pPr>
      <w:r>
        <w:rPr>
          <w:sz w:val="24"/>
          <w:szCs w:val="24"/>
          <w:lang w:val="ro-RO"/>
        </w:rPr>
        <w:tab/>
      </w:r>
      <w:r w:rsidR="0093320C">
        <w:rPr>
          <w:sz w:val="24"/>
          <w:szCs w:val="24"/>
          <w:lang w:val="ro-RO"/>
        </w:rPr>
        <w:t>Extr</w:t>
      </w:r>
      <w:r>
        <w:rPr>
          <w:sz w:val="24"/>
          <w:szCs w:val="24"/>
          <w:lang w:val="ro-RO"/>
        </w:rPr>
        <w:t xml:space="preserve">ait des </w:t>
      </w:r>
      <w:r w:rsidRPr="00CC2C30">
        <w:rPr>
          <w:i/>
          <w:sz w:val="24"/>
          <w:szCs w:val="24"/>
          <w:lang w:val="ro-RO"/>
        </w:rPr>
        <w:t>Comptes rendus du Congrés des alié</w:t>
      </w:r>
      <w:r w:rsidR="0093320C" w:rsidRPr="00CC2C30">
        <w:rPr>
          <w:i/>
          <w:sz w:val="24"/>
          <w:szCs w:val="24"/>
          <w:lang w:val="ro-RO"/>
        </w:rPr>
        <w:t>nistes &amp;</w:t>
      </w:r>
      <w:r w:rsidRPr="00CC2C30">
        <w:rPr>
          <w:i/>
          <w:sz w:val="24"/>
          <w:szCs w:val="24"/>
          <w:lang w:val="ro-RO"/>
        </w:rPr>
        <w:t xml:space="preserve"> Neurologistes </w:t>
      </w:r>
      <w:r w:rsidR="0093320C" w:rsidRPr="00CC2C30">
        <w:rPr>
          <w:i/>
          <w:sz w:val="24"/>
          <w:szCs w:val="24"/>
          <w:lang w:val="ro-RO"/>
        </w:rPr>
        <w:t>de F</w:t>
      </w:r>
      <w:r w:rsidRPr="00CC2C30">
        <w:rPr>
          <w:i/>
          <w:sz w:val="24"/>
          <w:szCs w:val="24"/>
          <w:lang w:val="ro-RO"/>
        </w:rPr>
        <w:t>ra</w:t>
      </w:r>
      <w:r w:rsidR="0093320C" w:rsidRPr="00CC2C30">
        <w:rPr>
          <w:i/>
          <w:sz w:val="24"/>
          <w:szCs w:val="24"/>
          <w:lang w:val="ro-RO"/>
        </w:rPr>
        <w:t>nce et de</w:t>
      </w:r>
      <w:r w:rsidRPr="00CC2C30">
        <w:rPr>
          <w:i/>
          <w:sz w:val="24"/>
          <w:szCs w:val="24"/>
          <w:lang w:val="ro-RO"/>
        </w:rPr>
        <w:t>s pays de langue française</w:t>
      </w:r>
      <w:r>
        <w:rPr>
          <w:sz w:val="24"/>
          <w:szCs w:val="24"/>
          <w:lang w:val="ro-RO"/>
        </w:rPr>
        <w:t>, XXI- e</w:t>
      </w:r>
      <w:r w:rsidR="0093320C">
        <w:rPr>
          <w:sz w:val="24"/>
          <w:szCs w:val="24"/>
          <w:lang w:val="ro-RO"/>
        </w:rPr>
        <w:t xml:space="preserve"> Session</w:t>
      </w:r>
      <w:r>
        <w:rPr>
          <w:sz w:val="24"/>
          <w:szCs w:val="24"/>
          <w:lang w:val="ro-RO"/>
        </w:rPr>
        <w:t>, Amiens 1911</w:t>
      </w:r>
    </w:p>
    <w:p w:rsidR="002420FA" w:rsidRDefault="00006F21" w:rsidP="007F4676">
      <w:pPr>
        <w:tabs>
          <w:tab w:val="left" w:pos="851"/>
        </w:tabs>
        <w:jc w:val="both"/>
        <w:rPr>
          <w:sz w:val="24"/>
          <w:szCs w:val="24"/>
        </w:rPr>
      </w:pPr>
      <w:r>
        <w:rPr>
          <w:sz w:val="24"/>
          <w:szCs w:val="24"/>
        </w:rPr>
        <w:t>616-092.9</w:t>
      </w:r>
    </w:p>
    <w:p w:rsidR="002D5D0E" w:rsidRDefault="002D5D0E" w:rsidP="007F4676">
      <w:pPr>
        <w:tabs>
          <w:tab w:val="left" w:pos="851"/>
        </w:tabs>
        <w:jc w:val="both"/>
        <w:rPr>
          <w:sz w:val="24"/>
          <w:szCs w:val="24"/>
        </w:rPr>
      </w:pPr>
    </w:p>
    <w:p w:rsidR="002D5D0E" w:rsidRDefault="002D5D0E" w:rsidP="007F4676">
      <w:pPr>
        <w:tabs>
          <w:tab w:val="left" w:pos="851"/>
        </w:tabs>
        <w:jc w:val="both"/>
        <w:rPr>
          <w:sz w:val="24"/>
          <w:szCs w:val="24"/>
        </w:rPr>
      </w:pPr>
    </w:p>
    <w:p w:rsidR="002D5D0E" w:rsidRPr="002D5D0E" w:rsidRDefault="002D5D0E" w:rsidP="002D5D0E">
      <w:pPr>
        <w:jc w:val="both"/>
        <w:rPr>
          <w:sz w:val="24"/>
          <w:szCs w:val="24"/>
        </w:rPr>
      </w:pPr>
      <w:r w:rsidRPr="002D5D0E">
        <w:rPr>
          <w:b/>
          <w:sz w:val="24"/>
          <w:szCs w:val="24"/>
        </w:rPr>
        <w:t>I.M.II. 4266/2</w:t>
      </w:r>
    </w:p>
    <w:p w:rsidR="002D5D0E" w:rsidRPr="002D5D0E" w:rsidRDefault="002D5D0E" w:rsidP="002D5D0E">
      <w:pPr>
        <w:jc w:val="both"/>
        <w:rPr>
          <w:b/>
          <w:sz w:val="24"/>
          <w:szCs w:val="24"/>
        </w:rPr>
      </w:pPr>
      <w:r w:rsidRPr="002D5D0E">
        <w:rPr>
          <w:b/>
          <w:sz w:val="24"/>
          <w:szCs w:val="24"/>
        </w:rPr>
        <w:t xml:space="preserve">PARHON, C. ; PARHON, Constance </w:t>
      </w:r>
    </w:p>
    <w:p w:rsidR="002D5D0E" w:rsidRPr="002D5D0E" w:rsidRDefault="002D5D0E" w:rsidP="002D5D0E">
      <w:pPr>
        <w:jc w:val="both"/>
        <w:rPr>
          <w:sz w:val="24"/>
          <w:szCs w:val="24"/>
        </w:rPr>
      </w:pPr>
      <w:r w:rsidRPr="002D5D0E">
        <w:rPr>
          <w:sz w:val="24"/>
          <w:szCs w:val="24"/>
        </w:rPr>
        <w:tab/>
        <w:t xml:space="preserve">Nouvelles recherches sur les localisations spinales / C. Parhon, Constance Parhon . – [S.l. : s.n., s.a] . - 22 p. : fig. ; 24 cm. </w:t>
      </w:r>
    </w:p>
    <w:p w:rsidR="002D5D0E" w:rsidRPr="002D5D0E" w:rsidRDefault="002D5D0E" w:rsidP="002D5D0E">
      <w:pPr>
        <w:jc w:val="both"/>
        <w:rPr>
          <w:sz w:val="24"/>
          <w:szCs w:val="24"/>
        </w:rPr>
      </w:pPr>
      <w:r>
        <w:rPr>
          <w:sz w:val="24"/>
          <w:szCs w:val="24"/>
        </w:rPr>
        <w:tab/>
        <w:t>Pe copertă : Localiză</w:t>
      </w:r>
      <w:r w:rsidRPr="002D5D0E">
        <w:rPr>
          <w:sz w:val="24"/>
          <w:szCs w:val="24"/>
        </w:rPr>
        <w:t>ri : 1</w:t>
      </w:r>
    </w:p>
    <w:p w:rsidR="002D5D0E" w:rsidRPr="002D5D0E" w:rsidRDefault="002D5D0E" w:rsidP="002D5D0E">
      <w:pPr>
        <w:jc w:val="both"/>
        <w:rPr>
          <w:sz w:val="24"/>
          <w:szCs w:val="24"/>
        </w:rPr>
      </w:pPr>
      <w:r w:rsidRPr="002D5D0E">
        <w:rPr>
          <w:sz w:val="24"/>
          <w:szCs w:val="24"/>
        </w:rPr>
        <w:tab/>
        <w:t xml:space="preserve">Extrait du </w:t>
      </w:r>
      <w:r w:rsidRPr="002D5D0E">
        <w:rPr>
          <w:i/>
          <w:sz w:val="24"/>
          <w:szCs w:val="24"/>
        </w:rPr>
        <w:t>Journal de Neurologie</w:t>
      </w:r>
      <w:r w:rsidRPr="002D5D0E">
        <w:rPr>
          <w:sz w:val="24"/>
          <w:szCs w:val="24"/>
        </w:rPr>
        <w:t>, no. 12 et 13, 1903</w:t>
      </w:r>
    </w:p>
    <w:p w:rsidR="002D5D0E" w:rsidRPr="002D5D0E" w:rsidRDefault="002D5D0E" w:rsidP="002D5D0E">
      <w:pPr>
        <w:jc w:val="both"/>
        <w:rPr>
          <w:sz w:val="24"/>
          <w:szCs w:val="24"/>
        </w:rPr>
      </w:pPr>
      <w:r w:rsidRPr="002D5D0E">
        <w:rPr>
          <w:sz w:val="24"/>
          <w:szCs w:val="24"/>
        </w:rPr>
        <w:tab/>
        <w:t xml:space="preserve">Coligat </w:t>
      </w:r>
    </w:p>
    <w:p w:rsidR="002D5D0E" w:rsidRPr="002D5D0E" w:rsidRDefault="002D5D0E" w:rsidP="002D5D0E">
      <w:pPr>
        <w:jc w:val="both"/>
        <w:rPr>
          <w:sz w:val="24"/>
          <w:szCs w:val="24"/>
          <w:lang w:val="ro-RO"/>
        </w:rPr>
      </w:pPr>
      <w:r w:rsidRPr="002D5D0E">
        <w:rPr>
          <w:sz w:val="24"/>
          <w:szCs w:val="24"/>
          <w:lang w:val="ro-RO"/>
        </w:rPr>
        <w:t>612.8</w:t>
      </w:r>
    </w:p>
    <w:p w:rsidR="002D5D0E" w:rsidRPr="002D5D0E" w:rsidRDefault="002D5D0E" w:rsidP="002D5D0E">
      <w:pPr>
        <w:tabs>
          <w:tab w:val="left" w:pos="851"/>
        </w:tabs>
        <w:jc w:val="both"/>
        <w:rPr>
          <w:sz w:val="24"/>
          <w:szCs w:val="24"/>
        </w:rPr>
      </w:pPr>
      <w:r>
        <w:rPr>
          <w:sz w:val="24"/>
          <w:szCs w:val="24"/>
          <w:lang w:val="ro-RO"/>
        </w:rPr>
        <w:t>616.8</w:t>
      </w:r>
    </w:p>
    <w:p w:rsidR="002420FA" w:rsidRDefault="002420FA" w:rsidP="007F4676">
      <w:pPr>
        <w:tabs>
          <w:tab w:val="left" w:pos="851"/>
        </w:tabs>
        <w:jc w:val="both"/>
        <w:rPr>
          <w:sz w:val="24"/>
          <w:szCs w:val="24"/>
          <w:lang w:val="ro-RO"/>
        </w:rPr>
      </w:pPr>
    </w:p>
    <w:p w:rsidR="002420FA" w:rsidRDefault="002420FA" w:rsidP="007F4676">
      <w:pPr>
        <w:tabs>
          <w:tab w:val="left" w:pos="851"/>
        </w:tabs>
        <w:jc w:val="both"/>
        <w:rPr>
          <w:sz w:val="24"/>
          <w:szCs w:val="24"/>
          <w:lang w:val="ro-RO"/>
        </w:rPr>
      </w:pPr>
    </w:p>
    <w:p w:rsidR="00DD2135" w:rsidRPr="00DD2135" w:rsidRDefault="00DD2135" w:rsidP="00DD2135">
      <w:pPr>
        <w:jc w:val="both"/>
        <w:rPr>
          <w:b/>
          <w:sz w:val="24"/>
          <w:szCs w:val="24"/>
        </w:rPr>
      </w:pPr>
      <w:r w:rsidRPr="00DD2135">
        <w:rPr>
          <w:b/>
          <w:sz w:val="24"/>
          <w:szCs w:val="24"/>
        </w:rPr>
        <w:t>I.M. II. 4266/7</w:t>
      </w:r>
    </w:p>
    <w:p w:rsidR="00DD2135" w:rsidRPr="00DD2135" w:rsidRDefault="00DD2135" w:rsidP="00DD2135">
      <w:pPr>
        <w:jc w:val="both"/>
        <w:rPr>
          <w:b/>
          <w:sz w:val="24"/>
          <w:szCs w:val="24"/>
        </w:rPr>
      </w:pPr>
      <w:r w:rsidRPr="00DD2135">
        <w:rPr>
          <w:b/>
          <w:sz w:val="24"/>
          <w:szCs w:val="24"/>
        </w:rPr>
        <w:t>PARHON, C. ; PARHON, Constance</w:t>
      </w:r>
    </w:p>
    <w:p w:rsidR="00DD2135" w:rsidRPr="00DD2135" w:rsidRDefault="00DD2135" w:rsidP="00DD2135">
      <w:pPr>
        <w:jc w:val="both"/>
        <w:rPr>
          <w:sz w:val="24"/>
          <w:szCs w:val="24"/>
        </w:rPr>
      </w:pPr>
      <w:r w:rsidRPr="00DD2135">
        <w:rPr>
          <w:b/>
          <w:sz w:val="24"/>
          <w:szCs w:val="24"/>
        </w:rPr>
        <w:tab/>
      </w:r>
      <w:r w:rsidRPr="00DD2135">
        <w:rPr>
          <w:sz w:val="24"/>
          <w:szCs w:val="24"/>
        </w:rPr>
        <w:t xml:space="preserve">Recherches sur les centres spinaux des muscles de la jambe / C. Parhon, Constance Parhon . - [S.l. : s.n., s.a] . – 11 p. : fig. ; 24 cm. </w:t>
      </w:r>
    </w:p>
    <w:p w:rsidR="00DD2135" w:rsidRPr="00DD2135" w:rsidRDefault="00DD2135" w:rsidP="00DD2135">
      <w:pPr>
        <w:jc w:val="both"/>
        <w:rPr>
          <w:sz w:val="24"/>
          <w:szCs w:val="24"/>
        </w:rPr>
      </w:pPr>
      <w:r>
        <w:rPr>
          <w:sz w:val="24"/>
          <w:szCs w:val="24"/>
        </w:rPr>
        <w:tab/>
        <w:t>Dedicaţ</w:t>
      </w:r>
      <w:r w:rsidRPr="00DD2135">
        <w:rPr>
          <w:sz w:val="24"/>
          <w:szCs w:val="24"/>
        </w:rPr>
        <w:t>ie ms.</w:t>
      </w:r>
    </w:p>
    <w:p w:rsidR="00DD2135" w:rsidRPr="00DD2135" w:rsidRDefault="00DD2135" w:rsidP="00DD2135">
      <w:pPr>
        <w:jc w:val="both"/>
        <w:rPr>
          <w:sz w:val="24"/>
          <w:szCs w:val="24"/>
        </w:rPr>
      </w:pPr>
      <w:r>
        <w:rPr>
          <w:sz w:val="24"/>
          <w:szCs w:val="24"/>
        </w:rPr>
        <w:tab/>
        <w:t>Pe copertă : Localiză</w:t>
      </w:r>
      <w:r w:rsidRPr="00DD2135">
        <w:rPr>
          <w:sz w:val="24"/>
          <w:szCs w:val="24"/>
        </w:rPr>
        <w:t>ri : 1</w:t>
      </w:r>
    </w:p>
    <w:p w:rsidR="00DD2135" w:rsidRPr="00DD2135" w:rsidRDefault="00DD2135" w:rsidP="00DD2135">
      <w:pPr>
        <w:jc w:val="both"/>
        <w:rPr>
          <w:sz w:val="24"/>
          <w:szCs w:val="24"/>
        </w:rPr>
      </w:pPr>
      <w:r w:rsidRPr="00DD2135">
        <w:rPr>
          <w:sz w:val="24"/>
          <w:szCs w:val="24"/>
        </w:rPr>
        <w:tab/>
        <w:t xml:space="preserve">Coligat </w:t>
      </w:r>
    </w:p>
    <w:p w:rsidR="00DD2135" w:rsidRPr="00DD2135" w:rsidRDefault="00DD2135" w:rsidP="00DD2135">
      <w:pPr>
        <w:jc w:val="both"/>
        <w:rPr>
          <w:sz w:val="24"/>
          <w:szCs w:val="24"/>
        </w:rPr>
      </w:pPr>
      <w:r w:rsidRPr="00DD2135">
        <w:rPr>
          <w:sz w:val="24"/>
          <w:szCs w:val="24"/>
        </w:rPr>
        <w:t>612.8</w:t>
      </w:r>
    </w:p>
    <w:p w:rsidR="00DD2135" w:rsidRDefault="00DD2135" w:rsidP="007F4676">
      <w:pPr>
        <w:tabs>
          <w:tab w:val="left" w:pos="851"/>
        </w:tabs>
        <w:jc w:val="both"/>
        <w:rPr>
          <w:sz w:val="24"/>
          <w:szCs w:val="24"/>
          <w:lang w:val="ro-RO"/>
        </w:rPr>
      </w:pPr>
    </w:p>
    <w:p w:rsidR="00DD2135" w:rsidRPr="004D2D4F" w:rsidRDefault="00DD2135" w:rsidP="007F4676">
      <w:pPr>
        <w:tabs>
          <w:tab w:val="left" w:pos="851"/>
        </w:tabs>
        <w:jc w:val="both"/>
        <w:rPr>
          <w:sz w:val="24"/>
          <w:szCs w:val="24"/>
          <w:lang w:val="ro-RO"/>
        </w:rPr>
      </w:pPr>
    </w:p>
    <w:p w:rsidR="00955495" w:rsidRPr="004D2D4F" w:rsidRDefault="00955495" w:rsidP="007F4676">
      <w:pPr>
        <w:tabs>
          <w:tab w:val="left" w:pos="851"/>
        </w:tabs>
        <w:jc w:val="both"/>
        <w:rPr>
          <w:b/>
          <w:sz w:val="24"/>
          <w:szCs w:val="24"/>
        </w:rPr>
      </w:pPr>
      <w:r w:rsidRPr="004D2D4F">
        <w:rPr>
          <w:b/>
          <w:sz w:val="24"/>
          <w:szCs w:val="24"/>
        </w:rPr>
        <w:t>I.M. II 2702 / 62</w:t>
      </w:r>
    </w:p>
    <w:p w:rsidR="00955495" w:rsidRPr="004D2D4F" w:rsidRDefault="00955495" w:rsidP="007F4676">
      <w:pPr>
        <w:tabs>
          <w:tab w:val="left" w:pos="851"/>
        </w:tabs>
        <w:jc w:val="both"/>
        <w:rPr>
          <w:b/>
          <w:sz w:val="24"/>
          <w:szCs w:val="24"/>
        </w:rPr>
      </w:pPr>
      <w:r w:rsidRPr="004D2D4F">
        <w:rPr>
          <w:b/>
          <w:sz w:val="24"/>
          <w:szCs w:val="24"/>
        </w:rPr>
        <w:t>PARHON, C.; POPESCO, C.</w:t>
      </w:r>
    </w:p>
    <w:p w:rsidR="00955495" w:rsidRPr="004D2D4F" w:rsidRDefault="00955495" w:rsidP="007F4676">
      <w:pPr>
        <w:tabs>
          <w:tab w:val="left" w:pos="851"/>
        </w:tabs>
        <w:jc w:val="both"/>
        <w:rPr>
          <w:sz w:val="24"/>
          <w:szCs w:val="24"/>
          <w:lang w:val="fr-FR"/>
        </w:rPr>
      </w:pPr>
      <w:r w:rsidRPr="004D2D4F">
        <w:rPr>
          <w:sz w:val="24"/>
          <w:szCs w:val="24"/>
        </w:rPr>
        <w:tab/>
      </w:r>
      <w:r w:rsidRPr="004D2D4F">
        <w:rPr>
          <w:sz w:val="24"/>
          <w:szCs w:val="24"/>
          <w:lang w:val="fr-FR"/>
        </w:rPr>
        <w:t>Sur l’origine rėele du nerf sciatique / C. Parho</w:t>
      </w:r>
      <w:r w:rsidR="002000FF" w:rsidRPr="004D2D4F">
        <w:rPr>
          <w:sz w:val="24"/>
          <w:szCs w:val="24"/>
          <w:lang w:val="fr-FR"/>
        </w:rPr>
        <w:t>n, C. Popesco . – [ S.l. : s.n.</w:t>
      </w:r>
      <w:r w:rsidRPr="004D2D4F">
        <w:rPr>
          <w:sz w:val="24"/>
          <w:szCs w:val="24"/>
          <w:lang w:val="fr-FR"/>
        </w:rPr>
        <w:t>, s.a. ]</w:t>
      </w:r>
      <w:r w:rsidR="002000FF" w:rsidRPr="004D2D4F">
        <w:rPr>
          <w:sz w:val="24"/>
          <w:szCs w:val="24"/>
          <w:lang w:val="fr-FR"/>
        </w:rPr>
        <w:t xml:space="preserve"> </w:t>
      </w:r>
      <w:r w:rsidRPr="004D2D4F">
        <w:rPr>
          <w:sz w:val="24"/>
          <w:szCs w:val="24"/>
          <w:lang w:val="fr-FR"/>
        </w:rPr>
        <w:t>. - p. 80</w:t>
      </w:r>
      <w:r w:rsidR="002000FF" w:rsidRPr="004D2D4F">
        <w:rPr>
          <w:sz w:val="24"/>
          <w:szCs w:val="24"/>
          <w:lang w:val="fr-FR"/>
        </w:rPr>
        <w:t xml:space="preserve"> </w:t>
      </w:r>
      <w:r w:rsidRPr="004D2D4F">
        <w:rPr>
          <w:sz w:val="24"/>
          <w:szCs w:val="24"/>
          <w:lang w:val="fr-FR"/>
        </w:rPr>
        <w:t>-</w:t>
      </w:r>
      <w:r w:rsidR="002000FF" w:rsidRPr="004D2D4F">
        <w:rPr>
          <w:sz w:val="24"/>
          <w:szCs w:val="24"/>
          <w:lang w:val="fr-FR"/>
        </w:rPr>
        <w:t xml:space="preserve"> </w:t>
      </w:r>
      <w:r w:rsidRPr="004D2D4F">
        <w:rPr>
          <w:sz w:val="24"/>
          <w:szCs w:val="24"/>
          <w:lang w:val="fr-FR"/>
        </w:rPr>
        <w:t>83 ; 25 cm.</w:t>
      </w:r>
    </w:p>
    <w:p w:rsidR="00955495" w:rsidRPr="004D2D4F" w:rsidRDefault="0076073E"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Înaintea titlului : Hopital Pantėlimon. Clinique des maladies du systėme nerveux</w:t>
      </w:r>
    </w:p>
    <w:p w:rsidR="00955495" w:rsidRPr="004D2D4F" w:rsidRDefault="0076073E"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Extras din „La Roumanie Mėdicale”</w:t>
      </w:r>
    </w:p>
    <w:p w:rsidR="00955495" w:rsidRPr="004D2D4F" w:rsidRDefault="0076073E"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Coligat</w:t>
      </w:r>
    </w:p>
    <w:p w:rsidR="00955495" w:rsidRDefault="00955495" w:rsidP="007F4676">
      <w:pPr>
        <w:tabs>
          <w:tab w:val="left" w:pos="851"/>
        </w:tabs>
        <w:jc w:val="both"/>
        <w:rPr>
          <w:sz w:val="24"/>
          <w:szCs w:val="24"/>
          <w:lang w:val="ro-RO"/>
        </w:rPr>
      </w:pPr>
      <w:r w:rsidRPr="004D2D4F">
        <w:rPr>
          <w:sz w:val="24"/>
          <w:szCs w:val="24"/>
          <w:lang w:val="ro-RO"/>
        </w:rPr>
        <w:t>616.833.58</w:t>
      </w:r>
    </w:p>
    <w:p w:rsidR="002D5D0E" w:rsidRDefault="002D5D0E" w:rsidP="007F4676">
      <w:pPr>
        <w:tabs>
          <w:tab w:val="left" w:pos="851"/>
        </w:tabs>
        <w:jc w:val="both"/>
        <w:rPr>
          <w:sz w:val="24"/>
          <w:szCs w:val="24"/>
          <w:lang w:val="ro-RO"/>
        </w:rPr>
      </w:pPr>
    </w:p>
    <w:p w:rsidR="002D5D0E" w:rsidRDefault="002D5D0E" w:rsidP="007F4676">
      <w:pPr>
        <w:tabs>
          <w:tab w:val="left" w:pos="851"/>
        </w:tabs>
        <w:jc w:val="both"/>
        <w:rPr>
          <w:sz w:val="24"/>
          <w:szCs w:val="24"/>
          <w:lang w:val="ro-RO"/>
        </w:rPr>
      </w:pPr>
    </w:p>
    <w:p w:rsidR="002D5D0E" w:rsidRPr="002D5D0E" w:rsidRDefault="002D5D0E" w:rsidP="002D5D0E">
      <w:pPr>
        <w:jc w:val="both"/>
        <w:rPr>
          <w:b/>
          <w:sz w:val="24"/>
          <w:szCs w:val="24"/>
        </w:rPr>
      </w:pPr>
      <w:r w:rsidRPr="002D5D0E">
        <w:rPr>
          <w:b/>
          <w:sz w:val="24"/>
          <w:szCs w:val="24"/>
        </w:rPr>
        <w:t>I.M. II. 4266/1</w:t>
      </w:r>
    </w:p>
    <w:p w:rsidR="002D5D0E" w:rsidRPr="002D5D0E" w:rsidRDefault="002D5D0E" w:rsidP="002D5D0E">
      <w:pPr>
        <w:jc w:val="both"/>
        <w:rPr>
          <w:b/>
          <w:sz w:val="24"/>
          <w:szCs w:val="24"/>
        </w:rPr>
      </w:pPr>
      <w:r w:rsidRPr="002D5D0E">
        <w:rPr>
          <w:b/>
          <w:sz w:val="24"/>
          <w:szCs w:val="24"/>
        </w:rPr>
        <w:t>PARHON, C. ; POPESCO, C.</w:t>
      </w:r>
    </w:p>
    <w:p w:rsidR="002D5D0E" w:rsidRPr="002D5D0E" w:rsidRDefault="002D5D0E" w:rsidP="002D5D0E">
      <w:pPr>
        <w:jc w:val="both"/>
        <w:rPr>
          <w:sz w:val="24"/>
          <w:szCs w:val="24"/>
        </w:rPr>
      </w:pPr>
      <w:r w:rsidRPr="002D5D0E">
        <w:rPr>
          <w:sz w:val="24"/>
          <w:szCs w:val="24"/>
        </w:rPr>
        <w:tab/>
        <w:t>Recherches sur la localisation spinale des noyaux moteurs du membre posterieur / C. Parhon, C. Popesco . – Bucares</w:t>
      </w:r>
      <w:r>
        <w:rPr>
          <w:sz w:val="24"/>
          <w:szCs w:val="24"/>
        </w:rPr>
        <w:t>t : Institutul de Arte Grafice ş</w:t>
      </w:r>
      <w:r w:rsidRPr="002D5D0E">
        <w:rPr>
          <w:sz w:val="24"/>
          <w:szCs w:val="24"/>
        </w:rPr>
        <w:t xml:space="preserve">i Editura “Minerva”, 1899 . – 6 p. : fig. ; 23 cm. </w:t>
      </w:r>
    </w:p>
    <w:p w:rsidR="002D5D0E" w:rsidRPr="002D5D0E" w:rsidRDefault="002D5D0E" w:rsidP="002D5D0E">
      <w:pPr>
        <w:jc w:val="both"/>
        <w:rPr>
          <w:sz w:val="24"/>
          <w:szCs w:val="24"/>
        </w:rPr>
      </w:pPr>
      <w:r>
        <w:rPr>
          <w:sz w:val="24"/>
          <w:szCs w:val="24"/>
        </w:rPr>
        <w:tab/>
        <w:t>Î</w:t>
      </w:r>
      <w:r w:rsidRPr="002D5D0E">
        <w:rPr>
          <w:sz w:val="24"/>
          <w:szCs w:val="24"/>
        </w:rPr>
        <w:t xml:space="preserve">naintea titlului : Hopital Pantelimon. Laboratoire de la Clinique des maladies du systeme nerveux </w:t>
      </w:r>
    </w:p>
    <w:p w:rsidR="002D5D0E" w:rsidRPr="002D5D0E" w:rsidRDefault="002D5D0E" w:rsidP="002D5D0E">
      <w:pPr>
        <w:jc w:val="both"/>
        <w:rPr>
          <w:sz w:val="24"/>
          <w:szCs w:val="24"/>
        </w:rPr>
      </w:pPr>
      <w:r>
        <w:rPr>
          <w:sz w:val="24"/>
          <w:szCs w:val="24"/>
        </w:rPr>
        <w:lastRenderedPageBreak/>
        <w:tab/>
        <w:t>Pe copertă : Localiză</w:t>
      </w:r>
      <w:r w:rsidRPr="002D5D0E">
        <w:rPr>
          <w:sz w:val="24"/>
          <w:szCs w:val="24"/>
        </w:rPr>
        <w:t>ri : 1</w:t>
      </w:r>
    </w:p>
    <w:p w:rsidR="002D5D0E" w:rsidRPr="002D5D0E" w:rsidRDefault="002D5D0E" w:rsidP="002D5D0E">
      <w:pPr>
        <w:jc w:val="both"/>
        <w:rPr>
          <w:sz w:val="24"/>
          <w:szCs w:val="24"/>
        </w:rPr>
      </w:pPr>
      <w:r w:rsidRPr="002D5D0E">
        <w:rPr>
          <w:sz w:val="24"/>
          <w:szCs w:val="24"/>
        </w:rPr>
        <w:tab/>
        <w:t xml:space="preserve">Dedicatie ms. </w:t>
      </w:r>
    </w:p>
    <w:p w:rsidR="002D5D0E" w:rsidRPr="002D5D0E" w:rsidRDefault="002D5D0E" w:rsidP="002D5D0E">
      <w:pPr>
        <w:jc w:val="both"/>
        <w:rPr>
          <w:sz w:val="24"/>
          <w:szCs w:val="24"/>
        </w:rPr>
      </w:pPr>
      <w:r w:rsidRPr="002D5D0E">
        <w:rPr>
          <w:sz w:val="24"/>
          <w:szCs w:val="24"/>
        </w:rPr>
        <w:tab/>
        <w:t xml:space="preserve">Extrait de </w:t>
      </w:r>
      <w:r w:rsidRPr="002D5D0E">
        <w:rPr>
          <w:i/>
          <w:sz w:val="24"/>
          <w:szCs w:val="24"/>
        </w:rPr>
        <w:t>La Roumanie Medicale</w:t>
      </w:r>
      <w:r w:rsidRPr="002D5D0E">
        <w:rPr>
          <w:sz w:val="24"/>
          <w:szCs w:val="24"/>
        </w:rPr>
        <w:t>, Nr. 3/99</w:t>
      </w:r>
    </w:p>
    <w:p w:rsidR="002D5D0E" w:rsidRPr="002D5D0E" w:rsidRDefault="002D5D0E" w:rsidP="002D5D0E">
      <w:pPr>
        <w:jc w:val="both"/>
        <w:rPr>
          <w:sz w:val="24"/>
          <w:szCs w:val="24"/>
        </w:rPr>
      </w:pPr>
      <w:r w:rsidRPr="002D5D0E">
        <w:rPr>
          <w:sz w:val="24"/>
          <w:szCs w:val="24"/>
        </w:rPr>
        <w:tab/>
        <w:t xml:space="preserve">Coligat </w:t>
      </w:r>
    </w:p>
    <w:p w:rsidR="002D5D0E" w:rsidRPr="002D5D0E" w:rsidRDefault="002D5D0E" w:rsidP="002D5D0E">
      <w:pPr>
        <w:jc w:val="both"/>
        <w:rPr>
          <w:sz w:val="24"/>
          <w:szCs w:val="24"/>
        </w:rPr>
      </w:pPr>
      <w:r w:rsidRPr="002D5D0E">
        <w:rPr>
          <w:sz w:val="24"/>
          <w:szCs w:val="24"/>
        </w:rPr>
        <w:t>612.8</w:t>
      </w:r>
    </w:p>
    <w:p w:rsidR="002D5D0E" w:rsidRPr="002D5D0E" w:rsidRDefault="002D5D0E" w:rsidP="002D5D0E">
      <w:pPr>
        <w:jc w:val="both"/>
        <w:rPr>
          <w:lang w:val="ro-RO"/>
        </w:rPr>
      </w:pPr>
      <w:r w:rsidRPr="002D5D0E">
        <w:rPr>
          <w:sz w:val="24"/>
          <w:szCs w:val="24"/>
        </w:rPr>
        <w:t>616.8</w:t>
      </w:r>
    </w:p>
    <w:p w:rsidR="002D5D0E" w:rsidRPr="004D2D4F" w:rsidRDefault="002D5D0E"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B5A1C" w:rsidRPr="004D2D4F" w:rsidRDefault="009B5A1C" w:rsidP="007F4676">
      <w:pPr>
        <w:tabs>
          <w:tab w:val="left" w:pos="851"/>
        </w:tabs>
        <w:jc w:val="both"/>
        <w:rPr>
          <w:b/>
          <w:bCs/>
          <w:sz w:val="24"/>
          <w:szCs w:val="24"/>
        </w:rPr>
      </w:pPr>
      <w:r w:rsidRPr="004D2D4F">
        <w:rPr>
          <w:b/>
          <w:bCs/>
          <w:sz w:val="24"/>
          <w:szCs w:val="24"/>
        </w:rPr>
        <w:t>I.M. II 2486/3</w:t>
      </w:r>
    </w:p>
    <w:p w:rsidR="009B5A1C" w:rsidRPr="004D2D4F" w:rsidRDefault="009B5A1C" w:rsidP="007F4676">
      <w:pPr>
        <w:tabs>
          <w:tab w:val="left" w:pos="851"/>
        </w:tabs>
        <w:jc w:val="both"/>
        <w:rPr>
          <w:b/>
          <w:bCs/>
          <w:sz w:val="24"/>
          <w:szCs w:val="24"/>
        </w:rPr>
      </w:pPr>
      <w:r w:rsidRPr="004D2D4F">
        <w:rPr>
          <w:b/>
          <w:bCs/>
          <w:sz w:val="24"/>
          <w:szCs w:val="24"/>
        </w:rPr>
        <w:t>PARHON, C. ; POPESCO, C.</w:t>
      </w:r>
    </w:p>
    <w:p w:rsidR="009B5A1C" w:rsidRPr="004D2D4F" w:rsidRDefault="009B5A1C" w:rsidP="007F4676">
      <w:pPr>
        <w:tabs>
          <w:tab w:val="left" w:pos="851"/>
        </w:tabs>
        <w:jc w:val="both"/>
        <w:rPr>
          <w:sz w:val="24"/>
          <w:szCs w:val="24"/>
          <w:lang w:val="ro-RO"/>
        </w:rPr>
      </w:pPr>
      <w:r w:rsidRPr="004D2D4F">
        <w:rPr>
          <w:b/>
          <w:bCs/>
          <w:sz w:val="24"/>
          <w:szCs w:val="24"/>
        </w:rPr>
        <w:tab/>
      </w:r>
      <w:r w:rsidRPr="004D2D4F">
        <w:rPr>
          <w:sz w:val="24"/>
          <w:szCs w:val="24"/>
          <w:lang w:val="fr-FR"/>
        </w:rPr>
        <w:t xml:space="preserve">Sur l’origine réelle de l’obturateur / C. Parhon, C. Popesco . – Bucarest : Institutul de Arte grafice </w:t>
      </w:r>
      <w:r w:rsidR="002000FF" w:rsidRPr="004D2D4F">
        <w:rPr>
          <w:sz w:val="24"/>
          <w:szCs w:val="24"/>
          <w:lang w:val="ro-RO"/>
        </w:rPr>
        <w:t>şi Editură „Minerva”</w:t>
      </w:r>
      <w:r w:rsidRPr="004D2D4F">
        <w:rPr>
          <w:sz w:val="24"/>
          <w:szCs w:val="24"/>
          <w:lang w:val="ro-RO"/>
        </w:rPr>
        <w:t>, 1900 . – 5 p. ; 23 cm.</w:t>
      </w:r>
    </w:p>
    <w:p w:rsidR="009B5A1C" w:rsidRPr="004D2D4F" w:rsidRDefault="0076073E" w:rsidP="007F4676">
      <w:pPr>
        <w:tabs>
          <w:tab w:val="left" w:pos="851"/>
        </w:tabs>
        <w:jc w:val="both"/>
        <w:rPr>
          <w:sz w:val="24"/>
          <w:szCs w:val="24"/>
          <w:lang w:val="ro-RO"/>
        </w:rPr>
      </w:pPr>
      <w:r w:rsidRPr="004D2D4F">
        <w:rPr>
          <w:sz w:val="24"/>
          <w:szCs w:val="24"/>
          <w:lang w:val="ro-RO"/>
        </w:rPr>
        <w:tab/>
      </w:r>
      <w:r w:rsidR="009B5A1C" w:rsidRPr="004D2D4F">
        <w:rPr>
          <w:sz w:val="24"/>
          <w:szCs w:val="24"/>
          <w:lang w:val="ro-RO"/>
        </w:rPr>
        <w:t>Extras din „Roumanie Médicale”, No. 1-2 , 1900</w:t>
      </w:r>
    </w:p>
    <w:p w:rsidR="009B5A1C" w:rsidRPr="004D2D4F" w:rsidRDefault="0076073E" w:rsidP="007F4676">
      <w:pPr>
        <w:tabs>
          <w:tab w:val="left" w:pos="851"/>
        </w:tabs>
        <w:jc w:val="both"/>
        <w:rPr>
          <w:sz w:val="24"/>
          <w:szCs w:val="24"/>
          <w:lang w:val="ro-RO"/>
        </w:rPr>
      </w:pPr>
      <w:r w:rsidRPr="004D2D4F">
        <w:rPr>
          <w:sz w:val="24"/>
          <w:szCs w:val="24"/>
          <w:lang w:val="ro-RO"/>
        </w:rPr>
        <w:tab/>
      </w:r>
      <w:r w:rsidR="009B5A1C" w:rsidRPr="004D2D4F">
        <w:rPr>
          <w:sz w:val="24"/>
          <w:szCs w:val="24"/>
          <w:lang w:val="ro-RO"/>
        </w:rPr>
        <w:t>Înaintea titlului : Hôpital Pantélimon. Laboratoire de la Clinique des maladies du système nerveux.</w:t>
      </w:r>
    </w:p>
    <w:p w:rsidR="009B5A1C" w:rsidRPr="004D2D4F" w:rsidRDefault="00E0027B" w:rsidP="007F4676">
      <w:pPr>
        <w:tabs>
          <w:tab w:val="left" w:pos="851"/>
        </w:tabs>
        <w:jc w:val="both"/>
        <w:rPr>
          <w:sz w:val="24"/>
          <w:szCs w:val="24"/>
          <w:lang w:val="ro-RO"/>
        </w:rPr>
      </w:pPr>
      <w:r w:rsidRPr="004D2D4F">
        <w:rPr>
          <w:sz w:val="24"/>
          <w:szCs w:val="24"/>
          <w:lang w:val="ro-RO"/>
        </w:rPr>
        <w:t>616.832</w:t>
      </w:r>
    </w:p>
    <w:p w:rsidR="009B5A1C" w:rsidRPr="004D2D4F" w:rsidRDefault="009B5A1C" w:rsidP="007F4676">
      <w:pPr>
        <w:tabs>
          <w:tab w:val="left" w:pos="851"/>
        </w:tabs>
        <w:jc w:val="both"/>
        <w:rPr>
          <w:sz w:val="24"/>
          <w:szCs w:val="24"/>
          <w:lang w:val="ro-RO"/>
        </w:rPr>
      </w:pPr>
      <w:r w:rsidRPr="004D2D4F">
        <w:rPr>
          <w:sz w:val="24"/>
          <w:szCs w:val="24"/>
          <w:lang w:val="ro-RO"/>
        </w:rPr>
        <w:t>616.711</w:t>
      </w:r>
    </w:p>
    <w:p w:rsidR="009B5A1C" w:rsidRPr="004D2D4F" w:rsidRDefault="009B5A1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sz w:val="24"/>
          <w:szCs w:val="24"/>
          <w:lang w:val="ro-RO"/>
        </w:rPr>
      </w:pPr>
      <w:r w:rsidRPr="004D2D4F">
        <w:rPr>
          <w:b/>
          <w:sz w:val="24"/>
          <w:szCs w:val="24"/>
          <w:lang w:val="ro-RO"/>
        </w:rPr>
        <w:t>I.M. II 2702/47</w:t>
      </w:r>
    </w:p>
    <w:p w:rsidR="00955495" w:rsidRPr="004D2D4F" w:rsidRDefault="00955495" w:rsidP="007F4676">
      <w:pPr>
        <w:tabs>
          <w:tab w:val="left" w:pos="851"/>
        </w:tabs>
        <w:jc w:val="both"/>
        <w:rPr>
          <w:b/>
          <w:sz w:val="24"/>
          <w:szCs w:val="24"/>
          <w:lang w:val="ro-RO"/>
        </w:rPr>
      </w:pPr>
      <w:r w:rsidRPr="004D2D4F">
        <w:rPr>
          <w:b/>
          <w:sz w:val="24"/>
          <w:szCs w:val="24"/>
          <w:lang w:val="ro-RO"/>
        </w:rPr>
        <w:t>PARHON, C.; SAVU, M.</w:t>
      </w:r>
    </w:p>
    <w:p w:rsidR="00955495" w:rsidRPr="004D2D4F" w:rsidRDefault="00955495" w:rsidP="007F4676">
      <w:pPr>
        <w:tabs>
          <w:tab w:val="left" w:pos="851"/>
        </w:tabs>
        <w:jc w:val="both"/>
        <w:rPr>
          <w:sz w:val="24"/>
          <w:szCs w:val="24"/>
          <w:lang w:val="ro-RO"/>
        </w:rPr>
      </w:pPr>
      <w:r w:rsidRPr="004D2D4F">
        <w:rPr>
          <w:b/>
          <w:sz w:val="24"/>
          <w:szCs w:val="24"/>
          <w:lang w:val="ro-RO"/>
        </w:rPr>
        <w:tab/>
      </w:r>
      <w:r w:rsidRPr="004D2D4F">
        <w:rPr>
          <w:sz w:val="24"/>
          <w:szCs w:val="24"/>
          <w:lang w:val="ro-RO"/>
        </w:rPr>
        <w:t>Cancer al feţei. Lesiuni secondare în nucleul facialului. Încercări de localisare / C. Parhon, M. Savu . - Bucuresci : Redacţia şi Administraţia la Institutul de Patologie şi Bacteriologie , 1899 . - p. 495 – 498 ; 25 cm.</w:t>
      </w:r>
    </w:p>
    <w:p w:rsidR="00955495" w:rsidRPr="004D2D4F" w:rsidRDefault="0076073E"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Înaintea titlului : Spitalul Pantelimon, Laboratoriul Clinicei Maladiilor Sistemului Nervos</w:t>
      </w:r>
    </w:p>
    <w:p w:rsidR="00955495" w:rsidRPr="004D2D4F" w:rsidRDefault="0076073E"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Extras din „România Medicală”, Anul VII, 1899</w:t>
      </w:r>
    </w:p>
    <w:p w:rsidR="00955495" w:rsidRPr="004D2D4F" w:rsidRDefault="0076073E"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Coligat</w:t>
      </w:r>
    </w:p>
    <w:p w:rsidR="00955495" w:rsidRPr="004D2D4F" w:rsidRDefault="00955495" w:rsidP="007F4676">
      <w:pPr>
        <w:tabs>
          <w:tab w:val="left" w:pos="851"/>
        </w:tabs>
        <w:jc w:val="both"/>
        <w:rPr>
          <w:sz w:val="24"/>
          <w:szCs w:val="24"/>
          <w:lang w:val="ro-RO"/>
        </w:rPr>
      </w:pPr>
      <w:r w:rsidRPr="004D2D4F">
        <w:rPr>
          <w:sz w:val="24"/>
          <w:szCs w:val="24"/>
          <w:lang w:val="ro-RO"/>
        </w:rPr>
        <w:t>616.742 – 006.6</w:t>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2486/9</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 SHUNDA, Ath. ; ZALPLAOHTA, J.</w:t>
      </w:r>
    </w:p>
    <w:p w:rsidR="00955495" w:rsidRPr="004D2D4F" w:rsidRDefault="00955495" w:rsidP="007F4676">
      <w:pPr>
        <w:tabs>
          <w:tab w:val="left" w:pos="851"/>
        </w:tabs>
        <w:jc w:val="both"/>
        <w:rPr>
          <w:sz w:val="24"/>
          <w:szCs w:val="24"/>
        </w:rPr>
      </w:pPr>
      <w:r w:rsidRPr="004D2D4F">
        <w:rPr>
          <w:b/>
          <w:bCs/>
          <w:sz w:val="24"/>
          <w:szCs w:val="24"/>
          <w:lang w:val="ro-RO"/>
        </w:rPr>
        <w:tab/>
      </w:r>
      <w:r w:rsidRPr="004D2D4F">
        <w:rPr>
          <w:sz w:val="24"/>
          <w:szCs w:val="24"/>
          <w:lang w:val="fr-FR"/>
        </w:rPr>
        <w:t xml:space="preserve">Sur deux cas d’achondroplasie / C. Parhon, Ath. </w:t>
      </w:r>
      <w:r w:rsidRPr="004D2D4F">
        <w:rPr>
          <w:sz w:val="24"/>
          <w:szCs w:val="24"/>
        </w:rPr>
        <w:t>Shunda, J. Zalplachta . – [S. l. : s. n.], 1905 . – 21 p. : fig. ; 23 cm</w:t>
      </w:r>
      <w:r w:rsidR="002000FF" w:rsidRPr="004D2D4F">
        <w:rPr>
          <w:sz w:val="24"/>
          <w:szCs w:val="24"/>
        </w:rPr>
        <w:t>.</w:t>
      </w:r>
    </w:p>
    <w:p w:rsidR="00955495" w:rsidRPr="004D2D4F" w:rsidRDefault="0076073E"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Bibliogr. p. 20-21</w:t>
      </w:r>
    </w:p>
    <w:p w:rsidR="00955495" w:rsidRPr="004D2D4F" w:rsidRDefault="0076073E"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Coligat</w:t>
      </w:r>
    </w:p>
    <w:p w:rsidR="00955495" w:rsidRPr="004D2D4F" w:rsidRDefault="00955495" w:rsidP="007F4676">
      <w:pPr>
        <w:tabs>
          <w:tab w:val="left" w:pos="851"/>
        </w:tabs>
        <w:jc w:val="both"/>
        <w:rPr>
          <w:sz w:val="24"/>
          <w:szCs w:val="24"/>
          <w:lang w:val="ro-RO"/>
        </w:rPr>
      </w:pPr>
      <w:r w:rsidRPr="004D2D4F">
        <w:rPr>
          <w:sz w:val="24"/>
          <w:szCs w:val="24"/>
          <w:lang w:val="fr-FR"/>
        </w:rPr>
        <w:t>616.71-007.15</w:t>
      </w:r>
      <w:r w:rsidRPr="004D2D4F">
        <w:rPr>
          <w:sz w:val="24"/>
          <w:szCs w:val="24"/>
          <w:lang w:val="fr-FR"/>
        </w:rPr>
        <w:tab/>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sz w:val="24"/>
          <w:szCs w:val="24"/>
          <w:lang w:val="ro-RO"/>
        </w:rPr>
      </w:pPr>
      <w:r w:rsidRPr="004D2D4F">
        <w:rPr>
          <w:b/>
          <w:sz w:val="24"/>
          <w:szCs w:val="24"/>
          <w:lang w:val="ro-RO"/>
        </w:rPr>
        <w:t>I.M. II 2174</w:t>
      </w:r>
    </w:p>
    <w:p w:rsidR="00955495" w:rsidRPr="004D2D4F" w:rsidRDefault="00955495" w:rsidP="007F4676">
      <w:pPr>
        <w:tabs>
          <w:tab w:val="left" w:pos="851"/>
        </w:tabs>
        <w:jc w:val="both"/>
        <w:rPr>
          <w:b/>
          <w:sz w:val="24"/>
          <w:szCs w:val="24"/>
          <w:lang w:val="ro-RO"/>
        </w:rPr>
      </w:pPr>
      <w:r w:rsidRPr="004D2D4F">
        <w:rPr>
          <w:b/>
          <w:sz w:val="24"/>
          <w:szCs w:val="24"/>
          <w:lang w:val="ro-RO"/>
        </w:rPr>
        <w:t>PARHON, C. ; TUPA, A.</w:t>
      </w:r>
    </w:p>
    <w:p w:rsidR="00955495" w:rsidRPr="004D2D4F" w:rsidRDefault="00955495" w:rsidP="007F4676">
      <w:pPr>
        <w:tabs>
          <w:tab w:val="left" w:pos="851"/>
        </w:tabs>
        <w:jc w:val="both"/>
        <w:rPr>
          <w:sz w:val="24"/>
          <w:szCs w:val="24"/>
          <w:lang w:val="ro-RO"/>
        </w:rPr>
      </w:pPr>
      <w:r w:rsidRPr="004D2D4F">
        <w:rPr>
          <w:b/>
          <w:sz w:val="24"/>
          <w:szCs w:val="24"/>
          <w:lang w:val="ro-RO"/>
        </w:rPr>
        <w:tab/>
      </w:r>
      <w:r w:rsidRPr="004D2D4F">
        <w:rPr>
          <w:sz w:val="24"/>
          <w:szCs w:val="24"/>
          <w:lang w:val="ro-RO"/>
        </w:rPr>
        <w:t>Recherches anatomo-cliniques sur un cas d’ infantilisme chez un idiot avec microgyrie. Contribution à l’ėtude de la pathogėnie de l’infantilisme / C. Parhon, A. Tupa . – Paris : Librairie Mėdic</w:t>
      </w:r>
      <w:r w:rsidR="00E4165D" w:rsidRPr="004D2D4F">
        <w:rPr>
          <w:sz w:val="24"/>
          <w:szCs w:val="24"/>
          <w:lang w:val="ro-RO"/>
        </w:rPr>
        <w:t>ale O. Berthier, Emile Bougault</w:t>
      </w:r>
      <w:r w:rsidRPr="004D2D4F">
        <w:rPr>
          <w:sz w:val="24"/>
          <w:szCs w:val="24"/>
          <w:lang w:val="ro-RO"/>
        </w:rPr>
        <w:t>, 1913 . - 15 p. ; 24 cm.</w:t>
      </w:r>
    </w:p>
    <w:p w:rsidR="00955495" w:rsidRPr="004D2D4F" w:rsidRDefault="0076073E"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Bibliogr. p. 14–15</w:t>
      </w:r>
    </w:p>
    <w:p w:rsidR="00955495" w:rsidRPr="004D2D4F" w:rsidRDefault="0076073E" w:rsidP="007F4676">
      <w:pPr>
        <w:tabs>
          <w:tab w:val="left" w:pos="851"/>
        </w:tabs>
        <w:jc w:val="both"/>
        <w:rPr>
          <w:sz w:val="24"/>
          <w:szCs w:val="24"/>
          <w:lang w:val="ro-RO"/>
        </w:rPr>
      </w:pPr>
      <w:r w:rsidRPr="004D2D4F">
        <w:rPr>
          <w:sz w:val="24"/>
          <w:szCs w:val="24"/>
          <w:lang w:val="ro-RO"/>
        </w:rPr>
        <w:lastRenderedPageBreak/>
        <w:tab/>
      </w:r>
      <w:r w:rsidR="00955495" w:rsidRPr="004D2D4F">
        <w:rPr>
          <w:sz w:val="24"/>
          <w:szCs w:val="24"/>
          <w:lang w:val="ro-RO"/>
        </w:rPr>
        <w:t>Extras din „ Archives de Neurologie ”, Fėvrier 1913</w:t>
      </w:r>
    </w:p>
    <w:p w:rsidR="00955495" w:rsidRPr="004D2D4F" w:rsidRDefault="00955495" w:rsidP="007F4676">
      <w:pPr>
        <w:tabs>
          <w:tab w:val="left" w:pos="851"/>
        </w:tabs>
        <w:jc w:val="both"/>
        <w:rPr>
          <w:sz w:val="24"/>
          <w:szCs w:val="24"/>
          <w:lang w:val="ro-RO"/>
        </w:rPr>
      </w:pPr>
      <w:r w:rsidRPr="004D2D4F">
        <w:rPr>
          <w:sz w:val="24"/>
          <w:szCs w:val="24"/>
          <w:lang w:val="ro-RO"/>
        </w:rPr>
        <w:t>616.899</w:t>
      </w:r>
    </w:p>
    <w:p w:rsidR="00955495" w:rsidRPr="004D2D4F" w:rsidRDefault="00955495" w:rsidP="007F4676">
      <w:pPr>
        <w:tabs>
          <w:tab w:val="left" w:pos="851"/>
        </w:tabs>
        <w:jc w:val="both"/>
        <w:rPr>
          <w:sz w:val="24"/>
          <w:szCs w:val="24"/>
          <w:lang w:val="ro-RO"/>
        </w:rPr>
      </w:pPr>
    </w:p>
    <w:p w:rsidR="006F412B" w:rsidRDefault="006F412B" w:rsidP="007F4676">
      <w:pPr>
        <w:tabs>
          <w:tab w:val="left" w:pos="851"/>
        </w:tabs>
        <w:jc w:val="both"/>
        <w:rPr>
          <w:sz w:val="24"/>
          <w:szCs w:val="24"/>
          <w:lang w:val="ro-RO"/>
        </w:rPr>
      </w:pPr>
    </w:p>
    <w:p w:rsidR="004C2006" w:rsidRPr="004C2006" w:rsidRDefault="004C2006" w:rsidP="004C2006">
      <w:pPr>
        <w:jc w:val="both"/>
        <w:rPr>
          <w:b/>
          <w:sz w:val="24"/>
          <w:szCs w:val="24"/>
        </w:rPr>
      </w:pPr>
      <w:r w:rsidRPr="004C2006">
        <w:rPr>
          <w:b/>
          <w:sz w:val="24"/>
          <w:szCs w:val="24"/>
        </w:rPr>
        <w:t>I.M.III 1100</w:t>
      </w:r>
    </w:p>
    <w:p w:rsidR="004C2006" w:rsidRPr="004C2006" w:rsidRDefault="004C2006" w:rsidP="004C2006">
      <w:pPr>
        <w:jc w:val="both"/>
        <w:rPr>
          <w:b/>
          <w:sz w:val="24"/>
          <w:szCs w:val="24"/>
        </w:rPr>
      </w:pPr>
      <w:r w:rsidRPr="004C2006">
        <w:rPr>
          <w:b/>
          <w:sz w:val="24"/>
          <w:szCs w:val="24"/>
        </w:rPr>
        <w:t xml:space="preserve">PARHON, C. ; URECHIA, C. </w:t>
      </w:r>
    </w:p>
    <w:p w:rsidR="004C2006" w:rsidRPr="004C2006" w:rsidRDefault="004C2006" w:rsidP="004C2006">
      <w:pPr>
        <w:jc w:val="both"/>
        <w:rPr>
          <w:sz w:val="24"/>
          <w:szCs w:val="24"/>
        </w:rPr>
      </w:pPr>
      <w:r w:rsidRPr="004C2006">
        <w:rPr>
          <w:b/>
          <w:sz w:val="24"/>
          <w:szCs w:val="24"/>
        </w:rPr>
        <w:tab/>
      </w:r>
      <w:r w:rsidRPr="004C2006">
        <w:rPr>
          <w:sz w:val="24"/>
          <w:szCs w:val="24"/>
        </w:rPr>
        <w:t xml:space="preserve">Sur un cas de paralysie générale juvénile / C. Parhon, C. Urechia . - Bruxelles : [Imprimerie Medicale et Scientifique L.Severeyns], [1911] . – 11 p. ; 24 cm. </w:t>
      </w:r>
    </w:p>
    <w:p w:rsidR="004C2006" w:rsidRPr="004C2006" w:rsidRDefault="004C2006" w:rsidP="004C2006">
      <w:pPr>
        <w:jc w:val="both"/>
        <w:rPr>
          <w:sz w:val="24"/>
          <w:szCs w:val="24"/>
        </w:rPr>
      </w:pPr>
      <w:r w:rsidRPr="004C2006">
        <w:rPr>
          <w:sz w:val="24"/>
          <w:szCs w:val="24"/>
        </w:rPr>
        <w:tab/>
        <w:t>Communication au VI-e Congrés belge de Neurologie et de Psychiatrie (Bruges, octobre 1911)</w:t>
      </w:r>
    </w:p>
    <w:p w:rsidR="004C2006" w:rsidRPr="004C2006" w:rsidRDefault="004C2006" w:rsidP="004C2006">
      <w:pPr>
        <w:jc w:val="both"/>
        <w:rPr>
          <w:sz w:val="24"/>
          <w:szCs w:val="24"/>
        </w:rPr>
      </w:pPr>
      <w:r w:rsidRPr="004C2006">
        <w:rPr>
          <w:sz w:val="24"/>
          <w:szCs w:val="24"/>
        </w:rPr>
        <w:tab/>
        <w:t xml:space="preserve">Extrait de la  </w:t>
      </w:r>
      <w:r w:rsidRPr="004C2006">
        <w:rPr>
          <w:i/>
          <w:sz w:val="24"/>
          <w:szCs w:val="24"/>
        </w:rPr>
        <w:t>Revue Neurologique</w:t>
      </w:r>
      <w:r w:rsidRPr="004C2006">
        <w:rPr>
          <w:sz w:val="24"/>
          <w:szCs w:val="24"/>
        </w:rPr>
        <w:t xml:space="preserve"> .</w:t>
      </w:r>
    </w:p>
    <w:p w:rsidR="004C2006" w:rsidRPr="004C2006" w:rsidRDefault="004C2006" w:rsidP="004C2006">
      <w:pPr>
        <w:tabs>
          <w:tab w:val="left" w:pos="851"/>
        </w:tabs>
        <w:jc w:val="both"/>
        <w:rPr>
          <w:sz w:val="24"/>
          <w:szCs w:val="24"/>
          <w:lang w:val="ro-RO"/>
        </w:rPr>
      </w:pPr>
      <w:r w:rsidRPr="004C2006">
        <w:rPr>
          <w:sz w:val="24"/>
          <w:szCs w:val="24"/>
        </w:rPr>
        <w:t>616.8-009.11</w:t>
      </w:r>
    </w:p>
    <w:p w:rsidR="004C2006" w:rsidRDefault="004C2006" w:rsidP="007F4676">
      <w:pPr>
        <w:tabs>
          <w:tab w:val="left" w:pos="851"/>
        </w:tabs>
        <w:jc w:val="both"/>
        <w:rPr>
          <w:sz w:val="24"/>
          <w:szCs w:val="24"/>
          <w:lang w:val="ro-RO"/>
        </w:rPr>
      </w:pPr>
    </w:p>
    <w:p w:rsidR="004C2006" w:rsidRPr="004D2D4F" w:rsidRDefault="004C2006"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rPr>
      </w:pPr>
      <w:r w:rsidRPr="004D2D4F">
        <w:rPr>
          <w:b/>
          <w:bCs/>
          <w:sz w:val="24"/>
          <w:szCs w:val="24"/>
        </w:rPr>
        <w:t>I.M. II 3465-48/1</w:t>
      </w:r>
    </w:p>
    <w:p w:rsidR="00955495" w:rsidRPr="004D2D4F" w:rsidRDefault="00955495" w:rsidP="007F4676">
      <w:pPr>
        <w:tabs>
          <w:tab w:val="left" w:pos="851"/>
        </w:tabs>
        <w:jc w:val="both"/>
        <w:rPr>
          <w:b/>
          <w:bCs/>
          <w:sz w:val="24"/>
          <w:szCs w:val="24"/>
        </w:rPr>
      </w:pPr>
      <w:r w:rsidRPr="004D2D4F">
        <w:rPr>
          <w:b/>
          <w:bCs/>
          <w:sz w:val="24"/>
          <w:szCs w:val="24"/>
        </w:rPr>
        <w:t>PARHON, C. ; URECHIA, C.</w:t>
      </w:r>
    </w:p>
    <w:p w:rsidR="00955495" w:rsidRPr="004D2D4F" w:rsidRDefault="00955495" w:rsidP="007F4676">
      <w:pPr>
        <w:tabs>
          <w:tab w:val="left" w:pos="851"/>
        </w:tabs>
        <w:jc w:val="both"/>
        <w:rPr>
          <w:sz w:val="24"/>
          <w:szCs w:val="24"/>
          <w:lang w:val="fr-FR"/>
        </w:rPr>
      </w:pPr>
      <w:r w:rsidRPr="004D2D4F">
        <w:rPr>
          <w:b/>
          <w:bCs/>
          <w:sz w:val="24"/>
          <w:szCs w:val="24"/>
        </w:rPr>
        <w:tab/>
      </w:r>
      <w:r w:rsidRPr="004D2D4F">
        <w:rPr>
          <w:sz w:val="24"/>
          <w:szCs w:val="24"/>
          <w:lang w:val="fr-FR"/>
        </w:rPr>
        <w:t>Contribution casuistique a l’étude de la polydactylie chez les aliénés / C. Parhon, C. Urechia . – [S.l. : s.n.], 1911 . – pag. nenum. ; 24 cm.</w:t>
      </w:r>
    </w:p>
    <w:p w:rsidR="00955495" w:rsidRPr="004D2D4F" w:rsidRDefault="0076073E"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Coligat</w:t>
      </w:r>
    </w:p>
    <w:p w:rsidR="00955495" w:rsidRPr="004D2D4F" w:rsidRDefault="0076073E"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Extras din : Nouvelle iconographie de la salpètrière, no. 5 septembre-octobre 1911</w:t>
      </w:r>
    </w:p>
    <w:p w:rsidR="00955495" w:rsidRPr="004D2D4F" w:rsidRDefault="00955495" w:rsidP="007F4676">
      <w:pPr>
        <w:tabs>
          <w:tab w:val="left" w:pos="851"/>
        </w:tabs>
        <w:jc w:val="both"/>
        <w:rPr>
          <w:sz w:val="24"/>
          <w:szCs w:val="24"/>
        </w:rPr>
      </w:pPr>
      <w:r w:rsidRPr="004D2D4F">
        <w:rPr>
          <w:sz w:val="24"/>
          <w:szCs w:val="24"/>
        </w:rPr>
        <w:t>616.717.9-007.1</w:t>
      </w:r>
    </w:p>
    <w:p w:rsidR="00955495" w:rsidRPr="004D2D4F" w:rsidRDefault="00955495"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955495" w:rsidRPr="004D2D4F" w:rsidRDefault="00955495" w:rsidP="007F4676">
      <w:pPr>
        <w:tabs>
          <w:tab w:val="left" w:pos="851"/>
        </w:tabs>
        <w:jc w:val="both"/>
        <w:rPr>
          <w:b/>
          <w:sz w:val="24"/>
          <w:szCs w:val="24"/>
          <w:lang w:val="ro-RO"/>
        </w:rPr>
      </w:pPr>
      <w:r w:rsidRPr="004D2D4F">
        <w:rPr>
          <w:b/>
          <w:sz w:val="24"/>
          <w:szCs w:val="24"/>
          <w:lang w:val="ro-RO"/>
        </w:rPr>
        <w:t>I.M. II 2625</w:t>
      </w:r>
    </w:p>
    <w:p w:rsidR="00955495" w:rsidRPr="004D2D4F" w:rsidRDefault="00955495" w:rsidP="007F4676">
      <w:pPr>
        <w:tabs>
          <w:tab w:val="left" w:pos="851"/>
        </w:tabs>
        <w:jc w:val="both"/>
        <w:rPr>
          <w:b/>
          <w:sz w:val="24"/>
          <w:szCs w:val="24"/>
          <w:lang w:val="ro-RO"/>
        </w:rPr>
      </w:pPr>
      <w:r w:rsidRPr="004D2D4F">
        <w:rPr>
          <w:b/>
          <w:sz w:val="24"/>
          <w:szCs w:val="24"/>
          <w:lang w:val="ro-RO"/>
        </w:rPr>
        <w:t>PARHON, C.; URECHIA, C.</w:t>
      </w:r>
    </w:p>
    <w:p w:rsidR="00955495" w:rsidRPr="004D2D4F" w:rsidRDefault="00955495" w:rsidP="007F4676">
      <w:pPr>
        <w:tabs>
          <w:tab w:val="left" w:pos="851"/>
        </w:tabs>
        <w:jc w:val="both"/>
        <w:rPr>
          <w:sz w:val="24"/>
          <w:szCs w:val="24"/>
          <w:lang w:val="fr-FR"/>
        </w:rPr>
      </w:pPr>
      <w:r w:rsidRPr="004D2D4F">
        <w:rPr>
          <w:b/>
          <w:sz w:val="24"/>
          <w:szCs w:val="24"/>
          <w:lang w:val="ro-RO"/>
        </w:rPr>
        <w:tab/>
      </w:r>
      <w:r w:rsidRPr="004D2D4F">
        <w:rPr>
          <w:sz w:val="24"/>
          <w:szCs w:val="24"/>
          <w:lang w:val="ro-RO"/>
        </w:rPr>
        <w:t>Recherches sur l</w:t>
      </w:r>
      <w:r w:rsidRPr="004D2D4F">
        <w:rPr>
          <w:sz w:val="24"/>
          <w:szCs w:val="24"/>
          <w:lang w:val="fr-FR"/>
        </w:rPr>
        <w:t>’action de la pilocarpine sur l’intestin et les glandes salivaires des animaux éthyroidės / C. Parhon, C. Urechia . - Paris : Ty</w:t>
      </w:r>
      <w:r w:rsidR="00E4165D" w:rsidRPr="004D2D4F">
        <w:rPr>
          <w:sz w:val="24"/>
          <w:szCs w:val="24"/>
          <w:lang w:val="fr-FR"/>
        </w:rPr>
        <w:t xml:space="preserve">pographie Plou – Nourrit et Cie, 1913 . - 16 p.: </w:t>
      </w:r>
      <w:r w:rsidRPr="004D2D4F">
        <w:rPr>
          <w:sz w:val="24"/>
          <w:szCs w:val="24"/>
          <w:lang w:val="fr-FR"/>
        </w:rPr>
        <w:t>tab. ; 24 cm.</w:t>
      </w:r>
    </w:p>
    <w:p w:rsidR="00955495" w:rsidRPr="004D2D4F" w:rsidRDefault="0076073E"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Înaintea titlului : Congrės des Mėdecins Aliėnistes et Neurologistes de France et des Pays de Langue Française. XXII e Session, Tunis, 1 – 7 avril 1912</w:t>
      </w:r>
    </w:p>
    <w:p w:rsidR="00955495" w:rsidRPr="004D2D4F" w:rsidRDefault="00955495" w:rsidP="007F4676">
      <w:pPr>
        <w:tabs>
          <w:tab w:val="left" w:pos="851"/>
        </w:tabs>
        <w:jc w:val="both"/>
        <w:rPr>
          <w:sz w:val="24"/>
          <w:szCs w:val="24"/>
          <w:lang w:val="fr-FR"/>
        </w:rPr>
      </w:pPr>
      <w:r w:rsidRPr="004D2D4F">
        <w:rPr>
          <w:sz w:val="24"/>
          <w:szCs w:val="24"/>
          <w:lang w:val="fr-FR"/>
        </w:rPr>
        <w:t>616.33/34:616.44</w:t>
      </w:r>
    </w:p>
    <w:p w:rsidR="00955495" w:rsidRPr="004D2D4F" w:rsidRDefault="00955495"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955495" w:rsidRPr="004D2D4F" w:rsidRDefault="00955495" w:rsidP="007F4676">
      <w:pPr>
        <w:pStyle w:val="BodyText"/>
        <w:tabs>
          <w:tab w:val="left" w:pos="851"/>
          <w:tab w:val="left" w:pos="5400"/>
        </w:tabs>
        <w:rPr>
          <w:b/>
          <w:bCs/>
          <w:szCs w:val="24"/>
          <w:lang w:val="fr-FR"/>
        </w:rPr>
      </w:pPr>
      <w:r w:rsidRPr="004D2D4F">
        <w:rPr>
          <w:b/>
          <w:bCs/>
          <w:szCs w:val="24"/>
          <w:lang w:val="fr-FR"/>
        </w:rPr>
        <w:t>I.M. II 2360</w:t>
      </w:r>
    </w:p>
    <w:p w:rsidR="00955495" w:rsidRPr="004D2D4F" w:rsidRDefault="00955495" w:rsidP="007F4676">
      <w:pPr>
        <w:pStyle w:val="BodyText"/>
        <w:tabs>
          <w:tab w:val="left" w:pos="851"/>
          <w:tab w:val="left" w:pos="5400"/>
        </w:tabs>
        <w:rPr>
          <w:b/>
          <w:bCs/>
          <w:szCs w:val="24"/>
          <w:lang w:val="fr-FR"/>
        </w:rPr>
      </w:pPr>
      <w:r w:rsidRPr="004D2D4F">
        <w:rPr>
          <w:b/>
          <w:bCs/>
          <w:szCs w:val="24"/>
          <w:lang w:val="fr-FR"/>
        </w:rPr>
        <w:t>PARHON, C. ; URECHIA, C.</w:t>
      </w:r>
    </w:p>
    <w:p w:rsidR="00955495" w:rsidRPr="004D2D4F" w:rsidRDefault="00E76F09"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Réchérches sur l’influence des glandes endocrines sur l’excitabilité des centres nerveux / C. Parhon, C. Urechia . - Gand : Imprimerie A. Vender Haeghen , 1913 . - 34 p. ; 24 cm.</w:t>
      </w:r>
    </w:p>
    <w:p w:rsidR="00955495" w:rsidRPr="004D2D4F" w:rsidRDefault="0076073E"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Extras din „Bulletin de la Societé de Médecine mentale de Belgique”, no. 166, février 1913</w:t>
      </w:r>
    </w:p>
    <w:p w:rsidR="00955495" w:rsidRPr="004D2D4F" w:rsidRDefault="0076073E" w:rsidP="007F4676">
      <w:pPr>
        <w:pStyle w:val="BodyText"/>
        <w:tabs>
          <w:tab w:val="left" w:pos="851"/>
          <w:tab w:val="left" w:pos="5400"/>
        </w:tabs>
        <w:rPr>
          <w:szCs w:val="24"/>
        </w:rPr>
      </w:pPr>
      <w:r w:rsidRPr="004D2D4F">
        <w:rPr>
          <w:szCs w:val="24"/>
        </w:rPr>
        <w:tab/>
      </w:r>
      <w:r w:rsidR="00955495" w:rsidRPr="004D2D4F">
        <w:rPr>
          <w:szCs w:val="24"/>
        </w:rPr>
        <w:t>Dubletul 1 conţine dedicaţie</w:t>
      </w:r>
    </w:p>
    <w:p w:rsidR="00955495" w:rsidRPr="004D2D4F" w:rsidRDefault="00955495" w:rsidP="007F4676">
      <w:pPr>
        <w:pStyle w:val="BodyText"/>
        <w:tabs>
          <w:tab w:val="left" w:pos="851"/>
          <w:tab w:val="left" w:pos="5400"/>
        </w:tabs>
        <w:rPr>
          <w:szCs w:val="24"/>
        </w:rPr>
      </w:pPr>
      <w:r w:rsidRPr="004D2D4F">
        <w:rPr>
          <w:szCs w:val="24"/>
        </w:rPr>
        <w:t>616.43:616.8</w:t>
      </w:r>
    </w:p>
    <w:p w:rsidR="00A0307B" w:rsidRPr="004D2D4F" w:rsidRDefault="00A0307B" w:rsidP="007F4676">
      <w:pPr>
        <w:pStyle w:val="BodyText"/>
        <w:tabs>
          <w:tab w:val="left" w:pos="851"/>
          <w:tab w:val="left" w:pos="5400"/>
        </w:tabs>
        <w:rPr>
          <w:szCs w:val="24"/>
        </w:rPr>
      </w:pPr>
    </w:p>
    <w:p w:rsidR="006F412B" w:rsidRPr="004D2D4F" w:rsidRDefault="006F412B" w:rsidP="007F4676">
      <w:pPr>
        <w:pStyle w:val="BodyText"/>
        <w:tabs>
          <w:tab w:val="left" w:pos="851"/>
          <w:tab w:val="left" w:pos="5400"/>
        </w:tabs>
        <w:rPr>
          <w:szCs w:val="24"/>
        </w:rPr>
      </w:pPr>
    </w:p>
    <w:p w:rsidR="00955495" w:rsidRPr="004D2D4F" w:rsidRDefault="00955495" w:rsidP="007F4676">
      <w:pPr>
        <w:tabs>
          <w:tab w:val="left" w:pos="851"/>
        </w:tabs>
        <w:jc w:val="both"/>
        <w:rPr>
          <w:b/>
          <w:bCs/>
          <w:sz w:val="24"/>
          <w:szCs w:val="24"/>
        </w:rPr>
      </w:pPr>
      <w:r w:rsidRPr="004D2D4F">
        <w:rPr>
          <w:b/>
          <w:bCs/>
          <w:sz w:val="24"/>
          <w:szCs w:val="24"/>
        </w:rPr>
        <w:t>I.M. II 2486/32</w:t>
      </w:r>
    </w:p>
    <w:p w:rsidR="00955495" w:rsidRPr="004D2D4F" w:rsidRDefault="00955495" w:rsidP="007F4676">
      <w:pPr>
        <w:tabs>
          <w:tab w:val="left" w:pos="851"/>
        </w:tabs>
        <w:jc w:val="both"/>
        <w:rPr>
          <w:b/>
          <w:bCs/>
          <w:sz w:val="24"/>
          <w:szCs w:val="24"/>
          <w:lang w:val="ro-RO"/>
        </w:rPr>
      </w:pPr>
      <w:r w:rsidRPr="004D2D4F">
        <w:rPr>
          <w:b/>
          <w:bCs/>
          <w:sz w:val="24"/>
          <w:szCs w:val="24"/>
          <w:lang w:val="ro-RO"/>
        </w:rPr>
        <w:lastRenderedPageBreak/>
        <w:t>PARHON, C. ; URÉCHIE, C.</w:t>
      </w:r>
    </w:p>
    <w:p w:rsidR="00955495" w:rsidRPr="004D2D4F" w:rsidRDefault="00955495" w:rsidP="007F4676">
      <w:pPr>
        <w:tabs>
          <w:tab w:val="left" w:pos="851"/>
        </w:tabs>
        <w:jc w:val="both"/>
        <w:rPr>
          <w:sz w:val="24"/>
          <w:szCs w:val="24"/>
          <w:lang w:val="fr-FR"/>
        </w:rPr>
      </w:pPr>
      <w:r w:rsidRPr="004D2D4F">
        <w:rPr>
          <w:b/>
          <w:bCs/>
          <w:sz w:val="24"/>
          <w:szCs w:val="24"/>
          <w:lang w:val="fr-FR"/>
        </w:rPr>
        <w:tab/>
      </w:r>
      <w:r w:rsidRPr="004D2D4F">
        <w:rPr>
          <w:sz w:val="24"/>
          <w:szCs w:val="24"/>
          <w:lang w:val="fr-FR"/>
        </w:rPr>
        <w:t>Note sur les rapports de la catatonie avec les altérations de l’appareil thyroparathyroïdien / C. Parhon, C. Urechie . – Paris : G. Masson et C</w:t>
      </w:r>
      <w:r w:rsidRPr="004D2D4F">
        <w:rPr>
          <w:sz w:val="24"/>
          <w:szCs w:val="24"/>
          <w:vertAlign w:val="superscript"/>
          <w:lang w:val="fr-FR"/>
        </w:rPr>
        <w:t>ie</w:t>
      </w:r>
      <w:r w:rsidRPr="004D2D4F">
        <w:rPr>
          <w:sz w:val="24"/>
          <w:szCs w:val="24"/>
          <w:lang w:val="fr-FR"/>
        </w:rPr>
        <w:t>, Éditeurs, 1908 . – 6 p. : fig. ; 23 cm.</w:t>
      </w:r>
    </w:p>
    <w:p w:rsidR="00955495" w:rsidRPr="004D2D4F" w:rsidRDefault="0076073E"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Înaintea titlului : Congres des Aliénistes et Neurologistes de France et des Pays de Langue Française, XVIIIe Session, Dijon, Aout 1906</w:t>
      </w:r>
    </w:p>
    <w:p w:rsidR="00955495" w:rsidRPr="004D2D4F" w:rsidRDefault="0076073E"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Coligat</w:t>
      </w:r>
    </w:p>
    <w:p w:rsidR="00955495" w:rsidRPr="004D2D4F" w:rsidRDefault="00955495" w:rsidP="007F4676">
      <w:pPr>
        <w:tabs>
          <w:tab w:val="left" w:pos="851"/>
        </w:tabs>
        <w:jc w:val="both"/>
        <w:rPr>
          <w:sz w:val="24"/>
          <w:szCs w:val="24"/>
          <w:lang w:val="ro-RO"/>
        </w:rPr>
      </w:pPr>
      <w:r w:rsidRPr="004D2D4F">
        <w:rPr>
          <w:sz w:val="24"/>
          <w:szCs w:val="24"/>
          <w:lang w:val="ro-RO"/>
        </w:rPr>
        <w:t>616.44</w:t>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fr-FR"/>
        </w:rPr>
      </w:pPr>
      <w:r w:rsidRPr="004D2D4F">
        <w:rPr>
          <w:b/>
          <w:bCs/>
          <w:sz w:val="24"/>
          <w:szCs w:val="24"/>
          <w:lang w:val="fr-FR"/>
        </w:rPr>
        <w:t>I.M. II 3465-23/3</w:t>
      </w:r>
    </w:p>
    <w:p w:rsidR="00955495" w:rsidRPr="004D2D4F" w:rsidRDefault="00955495" w:rsidP="007F4676">
      <w:pPr>
        <w:tabs>
          <w:tab w:val="left" w:pos="851"/>
        </w:tabs>
        <w:jc w:val="both"/>
        <w:rPr>
          <w:b/>
          <w:bCs/>
          <w:sz w:val="24"/>
          <w:szCs w:val="24"/>
          <w:lang w:val="fr-FR"/>
        </w:rPr>
      </w:pPr>
      <w:r w:rsidRPr="004D2D4F">
        <w:rPr>
          <w:b/>
          <w:bCs/>
          <w:sz w:val="24"/>
          <w:szCs w:val="24"/>
          <w:lang w:val="fr-FR"/>
        </w:rPr>
        <w:t>PARHON, C. ; URECHIE, C.</w:t>
      </w:r>
    </w:p>
    <w:p w:rsidR="00955495" w:rsidRPr="004D2D4F" w:rsidRDefault="00955495" w:rsidP="007F4676">
      <w:pPr>
        <w:tabs>
          <w:tab w:val="left" w:pos="851"/>
        </w:tabs>
        <w:jc w:val="both"/>
        <w:rPr>
          <w:sz w:val="24"/>
          <w:szCs w:val="24"/>
          <w:lang w:val="fr-FR"/>
        </w:rPr>
      </w:pPr>
      <w:r w:rsidRPr="004D2D4F">
        <w:rPr>
          <w:b/>
          <w:bCs/>
          <w:sz w:val="24"/>
          <w:szCs w:val="24"/>
          <w:lang w:val="fr-FR"/>
        </w:rPr>
        <w:tab/>
      </w:r>
      <w:r w:rsidRPr="004D2D4F">
        <w:rPr>
          <w:sz w:val="24"/>
          <w:szCs w:val="24"/>
          <w:lang w:val="fr-FR"/>
        </w:rPr>
        <w:t xml:space="preserve">Note sur les effets de l’Opothérapie Hypophysaire dans un cas de syndrome de Parkinson / C. Prhon, C. Urechie . </w:t>
      </w:r>
      <w:r w:rsidRPr="004D2D4F">
        <w:rPr>
          <w:sz w:val="24"/>
          <w:szCs w:val="24"/>
          <w:lang w:val="ro-RO"/>
        </w:rPr>
        <w:t xml:space="preserve">– </w:t>
      </w:r>
      <w:r w:rsidRPr="004D2D4F">
        <w:rPr>
          <w:sz w:val="24"/>
          <w:szCs w:val="24"/>
          <w:lang w:val="fr-FR"/>
        </w:rPr>
        <w:t>[S.l. : s.n.], 1907  . – p.1230</w:t>
      </w:r>
      <w:r w:rsidR="00E4165D" w:rsidRPr="004D2D4F">
        <w:rPr>
          <w:sz w:val="24"/>
          <w:szCs w:val="24"/>
          <w:lang w:val="fr-FR"/>
        </w:rPr>
        <w:t xml:space="preserve"> </w:t>
      </w:r>
      <w:r w:rsidRPr="004D2D4F">
        <w:rPr>
          <w:sz w:val="24"/>
          <w:szCs w:val="24"/>
          <w:lang w:val="fr-FR"/>
        </w:rPr>
        <w:t>-</w:t>
      </w:r>
      <w:r w:rsidR="00E4165D" w:rsidRPr="004D2D4F">
        <w:rPr>
          <w:sz w:val="24"/>
          <w:szCs w:val="24"/>
          <w:lang w:val="fr-FR"/>
        </w:rPr>
        <w:t xml:space="preserve"> </w:t>
      </w:r>
      <w:r w:rsidRPr="004D2D4F">
        <w:rPr>
          <w:sz w:val="24"/>
          <w:szCs w:val="24"/>
          <w:lang w:val="fr-FR"/>
        </w:rPr>
        <w:t>1231 ; 24 cm.</w:t>
      </w:r>
    </w:p>
    <w:p w:rsidR="00955495" w:rsidRPr="004D2D4F" w:rsidRDefault="0076073E"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Extras din : Comptes rendus de la Société de Neurologie de Paris, 7 noiembrie 1907</w:t>
      </w:r>
    </w:p>
    <w:p w:rsidR="00955495" w:rsidRPr="004D2D4F" w:rsidRDefault="0076073E"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Coligat</w:t>
      </w:r>
    </w:p>
    <w:p w:rsidR="00955495" w:rsidRPr="004D2D4F" w:rsidRDefault="00955495" w:rsidP="007F4676">
      <w:pPr>
        <w:tabs>
          <w:tab w:val="left" w:pos="851"/>
        </w:tabs>
        <w:jc w:val="both"/>
        <w:rPr>
          <w:sz w:val="24"/>
          <w:szCs w:val="24"/>
          <w:lang w:val="fr-FR"/>
        </w:rPr>
      </w:pPr>
      <w:r w:rsidRPr="004D2D4F">
        <w:rPr>
          <w:sz w:val="24"/>
          <w:szCs w:val="24"/>
          <w:lang w:val="fr-FR"/>
        </w:rPr>
        <w:t>616.858</w:t>
      </w:r>
      <w:r w:rsidRPr="004D2D4F">
        <w:rPr>
          <w:sz w:val="24"/>
          <w:szCs w:val="24"/>
          <w:lang w:val="fr-FR"/>
        </w:rPr>
        <w:tab/>
      </w:r>
    </w:p>
    <w:p w:rsidR="00955495" w:rsidRPr="004D2D4F" w:rsidRDefault="00955495" w:rsidP="007F4676">
      <w:pPr>
        <w:tabs>
          <w:tab w:val="left" w:pos="851"/>
        </w:tabs>
        <w:ind w:left="709" w:hanging="709"/>
        <w:jc w:val="both"/>
        <w:rPr>
          <w:sz w:val="24"/>
          <w:szCs w:val="24"/>
          <w:lang w:val="ro-RO"/>
        </w:rPr>
      </w:pPr>
    </w:p>
    <w:p w:rsidR="006F412B" w:rsidRPr="004D2D4F" w:rsidRDefault="006F412B" w:rsidP="007F4676">
      <w:pPr>
        <w:tabs>
          <w:tab w:val="left" w:pos="851"/>
        </w:tabs>
        <w:ind w:left="709" w:hanging="709"/>
        <w:jc w:val="both"/>
        <w:rPr>
          <w:sz w:val="24"/>
          <w:szCs w:val="24"/>
          <w:lang w:val="ro-RO"/>
        </w:rPr>
      </w:pPr>
    </w:p>
    <w:p w:rsidR="00921601" w:rsidRPr="004D2D4F" w:rsidRDefault="00921601" w:rsidP="00921601">
      <w:pPr>
        <w:tabs>
          <w:tab w:val="left" w:pos="851"/>
        </w:tabs>
        <w:ind w:left="709" w:hanging="709"/>
        <w:jc w:val="both"/>
        <w:rPr>
          <w:b/>
          <w:bCs/>
          <w:sz w:val="24"/>
          <w:szCs w:val="24"/>
          <w:lang w:val="fr-FR"/>
        </w:rPr>
      </w:pPr>
      <w:r w:rsidRPr="004D2D4F">
        <w:rPr>
          <w:b/>
          <w:bCs/>
          <w:sz w:val="24"/>
          <w:szCs w:val="24"/>
          <w:lang w:val="fr-FR"/>
        </w:rPr>
        <w:t>I.M. II 2486/33</w:t>
      </w:r>
    </w:p>
    <w:p w:rsidR="00921601" w:rsidRPr="004D2D4F" w:rsidRDefault="00921601" w:rsidP="00921601">
      <w:pPr>
        <w:tabs>
          <w:tab w:val="left" w:pos="851"/>
        </w:tabs>
        <w:ind w:left="709" w:hanging="709"/>
        <w:jc w:val="both"/>
        <w:rPr>
          <w:b/>
          <w:bCs/>
          <w:sz w:val="24"/>
          <w:szCs w:val="24"/>
          <w:lang w:val="fr-FR"/>
        </w:rPr>
      </w:pPr>
      <w:r w:rsidRPr="004D2D4F">
        <w:rPr>
          <w:b/>
          <w:bCs/>
          <w:sz w:val="24"/>
          <w:szCs w:val="24"/>
          <w:lang w:val="fr-FR"/>
        </w:rPr>
        <w:t>PARHON, C. ; URECHIE, C.</w:t>
      </w:r>
    </w:p>
    <w:p w:rsidR="00921601" w:rsidRPr="004D2D4F" w:rsidRDefault="00921601" w:rsidP="00921601">
      <w:pPr>
        <w:tabs>
          <w:tab w:val="left" w:pos="851"/>
        </w:tabs>
        <w:jc w:val="both"/>
        <w:rPr>
          <w:sz w:val="24"/>
          <w:szCs w:val="24"/>
          <w:lang w:val="fr-FR"/>
        </w:rPr>
      </w:pPr>
      <w:r w:rsidRPr="004D2D4F">
        <w:rPr>
          <w:b/>
          <w:bCs/>
          <w:sz w:val="24"/>
          <w:szCs w:val="24"/>
          <w:lang w:val="fr-FR"/>
        </w:rPr>
        <w:tab/>
      </w:r>
      <w:r w:rsidRPr="004D2D4F">
        <w:rPr>
          <w:sz w:val="24"/>
          <w:szCs w:val="24"/>
          <w:lang w:val="fr-FR"/>
        </w:rPr>
        <w:t>Note sur l’influence exercée par le chlorure de calcium et l’iodure de sodium les phénomènes convulsifs consécutifs à la thyro-parathroïdectomie totale, ainsi que sur la surve des animaux ayant subicette opération seule avec les injections de ces subtances / C. Parhon, C. Urechie . – Paris : L. Maretheux, 1908 . – 3 p. ; 23 cm.</w:t>
      </w:r>
    </w:p>
    <w:p w:rsidR="00921601" w:rsidRPr="004D2D4F" w:rsidRDefault="00921601" w:rsidP="00921601">
      <w:pPr>
        <w:tabs>
          <w:tab w:val="left" w:pos="851"/>
        </w:tabs>
        <w:jc w:val="both"/>
        <w:rPr>
          <w:sz w:val="24"/>
          <w:szCs w:val="24"/>
          <w:lang w:val="fr-FR"/>
        </w:rPr>
      </w:pPr>
      <w:r w:rsidRPr="004D2D4F">
        <w:rPr>
          <w:sz w:val="24"/>
          <w:szCs w:val="24"/>
          <w:lang w:val="fr-FR"/>
        </w:rPr>
        <w:tab/>
        <w:t>Extras din “Comptes rendus des séances de la Société de Biologie, 19 Mars 1908</w:t>
      </w:r>
    </w:p>
    <w:p w:rsidR="00921601" w:rsidRPr="004D2D4F" w:rsidRDefault="00921601" w:rsidP="00921601">
      <w:pPr>
        <w:tabs>
          <w:tab w:val="left" w:pos="851"/>
        </w:tabs>
        <w:jc w:val="both"/>
        <w:rPr>
          <w:sz w:val="24"/>
          <w:szCs w:val="24"/>
          <w:lang w:val="fr-FR"/>
        </w:rPr>
      </w:pPr>
      <w:r w:rsidRPr="004D2D4F">
        <w:rPr>
          <w:sz w:val="24"/>
          <w:szCs w:val="24"/>
          <w:lang w:val="fr-FR"/>
        </w:rPr>
        <w:tab/>
        <w:t>Coligat</w:t>
      </w:r>
    </w:p>
    <w:p w:rsidR="00921601" w:rsidRPr="004D2D4F" w:rsidRDefault="00921601" w:rsidP="00921601">
      <w:pPr>
        <w:tabs>
          <w:tab w:val="left" w:pos="851"/>
        </w:tabs>
        <w:jc w:val="both"/>
        <w:rPr>
          <w:sz w:val="24"/>
          <w:szCs w:val="24"/>
          <w:lang w:val="fr-FR"/>
        </w:rPr>
      </w:pPr>
      <w:r w:rsidRPr="004D2D4F">
        <w:rPr>
          <w:sz w:val="24"/>
          <w:szCs w:val="24"/>
          <w:lang w:val="fr-FR"/>
        </w:rPr>
        <w:t>616.44</w:t>
      </w:r>
    </w:p>
    <w:p w:rsidR="00921601" w:rsidRPr="004D2D4F" w:rsidRDefault="00921601" w:rsidP="00921601">
      <w:pPr>
        <w:tabs>
          <w:tab w:val="left" w:pos="851"/>
        </w:tabs>
        <w:jc w:val="both"/>
        <w:rPr>
          <w:sz w:val="24"/>
          <w:szCs w:val="24"/>
          <w:lang w:val="fr-FR"/>
        </w:rPr>
      </w:pPr>
      <w:r w:rsidRPr="004D2D4F">
        <w:rPr>
          <w:sz w:val="24"/>
          <w:szCs w:val="24"/>
          <w:lang w:val="fr-FR"/>
        </w:rPr>
        <w:t>616.8</w:t>
      </w:r>
    </w:p>
    <w:p w:rsidR="00921601" w:rsidRPr="004D2D4F" w:rsidRDefault="00921601" w:rsidP="007F4676">
      <w:pPr>
        <w:tabs>
          <w:tab w:val="left" w:pos="851"/>
        </w:tabs>
        <w:ind w:left="709" w:hanging="709"/>
        <w:jc w:val="both"/>
        <w:rPr>
          <w:sz w:val="24"/>
          <w:szCs w:val="24"/>
          <w:lang w:val="ro-RO"/>
        </w:rPr>
      </w:pPr>
    </w:p>
    <w:p w:rsidR="00921601" w:rsidRPr="004D2D4F" w:rsidRDefault="00921601" w:rsidP="007F4676">
      <w:pPr>
        <w:tabs>
          <w:tab w:val="left" w:pos="851"/>
        </w:tabs>
        <w:ind w:left="709" w:hanging="709"/>
        <w:jc w:val="both"/>
        <w:rPr>
          <w:sz w:val="24"/>
          <w:szCs w:val="24"/>
          <w:lang w:val="ro-RO"/>
        </w:rPr>
      </w:pPr>
    </w:p>
    <w:p w:rsidR="00921601" w:rsidRPr="004D2D4F" w:rsidRDefault="00921601" w:rsidP="00921601">
      <w:pPr>
        <w:tabs>
          <w:tab w:val="left" w:pos="851"/>
        </w:tabs>
        <w:jc w:val="both"/>
        <w:rPr>
          <w:b/>
          <w:bCs/>
          <w:sz w:val="24"/>
          <w:szCs w:val="24"/>
          <w:lang w:val="ro-RO"/>
        </w:rPr>
      </w:pPr>
      <w:r w:rsidRPr="004D2D4F">
        <w:rPr>
          <w:b/>
          <w:bCs/>
          <w:sz w:val="24"/>
          <w:szCs w:val="24"/>
          <w:lang w:val="ro-RO"/>
        </w:rPr>
        <w:t>I.M. II 857</w:t>
      </w:r>
    </w:p>
    <w:p w:rsidR="00921601" w:rsidRPr="004D2D4F" w:rsidRDefault="00921601" w:rsidP="00921601">
      <w:pPr>
        <w:tabs>
          <w:tab w:val="left" w:pos="851"/>
        </w:tabs>
        <w:jc w:val="both"/>
        <w:rPr>
          <w:b/>
          <w:bCs/>
          <w:sz w:val="24"/>
          <w:szCs w:val="24"/>
          <w:lang w:val="ro-RO"/>
        </w:rPr>
      </w:pPr>
      <w:r w:rsidRPr="004D2D4F">
        <w:rPr>
          <w:b/>
          <w:bCs/>
          <w:sz w:val="24"/>
          <w:szCs w:val="24"/>
          <w:lang w:val="ro-RO"/>
        </w:rPr>
        <w:t>PARHON, C. ; URECHIE, C.</w:t>
      </w:r>
    </w:p>
    <w:p w:rsidR="00921601" w:rsidRPr="004D2D4F" w:rsidRDefault="00921601" w:rsidP="00921601">
      <w:pPr>
        <w:tabs>
          <w:tab w:val="left" w:pos="851"/>
        </w:tabs>
        <w:jc w:val="both"/>
        <w:rPr>
          <w:sz w:val="24"/>
          <w:szCs w:val="24"/>
          <w:lang w:val="ro-RO"/>
        </w:rPr>
      </w:pPr>
      <w:r w:rsidRPr="004D2D4F">
        <w:rPr>
          <w:b/>
          <w:bCs/>
          <w:sz w:val="24"/>
          <w:szCs w:val="24"/>
          <w:lang w:val="ro-RO"/>
        </w:rPr>
        <w:tab/>
      </w:r>
      <w:r w:rsidRPr="004D2D4F">
        <w:rPr>
          <w:sz w:val="24"/>
          <w:szCs w:val="24"/>
          <w:lang w:val="ro-RO"/>
        </w:rPr>
        <w:t>Notes sur la forumule leucocytaire dans la manie et la mélancolie / C. Urechie . – Bruxelles : [s.n.], 1911 . – 11 p. ; 25 cm.</w:t>
      </w:r>
    </w:p>
    <w:p w:rsidR="00921601" w:rsidRPr="004D2D4F" w:rsidRDefault="00921601" w:rsidP="00921601">
      <w:pPr>
        <w:tabs>
          <w:tab w:val="left" w:pos="851"/>
        </w:tabs>
        <w:jc w:val="both"/>
        <w:rPr>
          <w:sz w:val="24"/>
          <w:szCs w:val="24"/>
          <w:lang w:val="ro-RO"/>
        </w:rPr>
      </w:pPr>
      <w:r w:rsidRPr="004D2D4F">
        <w:rPr>
          <w:sz w:val="24"/>
          <w:szCs w:val="24"/>
          <w:lang w:val="ro-RO"/>
        </w:rPr>
        <w:tab/>
        <w:t>Înaintea titlului: XX</w:t>
      </w:r>
      <w:r w:rsidRPr="004D2D4F">
        <w:rPr>
          <w:sz w:val="24"/>
          <w:szCs w:val="24"/>
          <w:vertAlign w:val="superscript"/>
          <w:lang w:val="ro-RO"/>
        </w:rPr>
        <w:t xml:space="preserve">e </w:t>
      </w:r>
      <w:r w:rsidRPr="004D2D4F">
        <w:rPr>
          <w:sz w:val="24"/>
          <w:szCs w:val="24"/>
          <w:lang w:val="ro-RO"/>
        </w:rPr>
        <w:t>Congrès des Médecins Aliènistes et Neurologistes de France et des pays de langue française, Bruxelles-Liège, 1</w:t>
      </w:r>
      <w:r w:rsidRPr="004D2D4F">
        <w:rPr>
          <w:sz w:val="24"/>
          <w:szCs w:val="24"/>
          <w:vertAlign w:val="superscript"/>
          <w:lang w:val="ro-RO"/>
        </w:rPr>
        <w:t xml:space="preserve">er  </w:t>
      </w:r>
      <w:r w:rsidRPr="004D2D4F">
        <w:rPr>
          <w:sz w:val="24"/>
          <w:szCs w:val="24"/>
          <w:lang w:val="ro-RO"/>
        </w:rPr>
        <w:t>au 8 août 1910</w:t>
      </w:r>
    </w:p>
    <w:p w:rsidR="00921601" w:rsidRPr="004D2D4F" w:rsidRDefault="00921601" w:rsidP="00921601">
      <w:pPr>
        <w:tabs>
          <w:tab w:val="left" w:pos="851"/>
        </w:tabs>
        <w:jc w:val="both"/>
        <w:rPr>
          <w:sz w:val="24"/>
          <w:szCs w:val="24"/>
          <w:lang w:val="ro-RO"/>
        </w:rPr>
      </w:pPr>
      <w:r w:rsidRPr="004D2D4F">
        <w:rPr>
          <w:sz w:val="24"/>
          <w:szCs w:val="24"/>
          <w:lang w:val="ro-RO"/>
        </w:rPr>
        <w:t>616.89:616.155.2</w:t>
      </w:r>
      <w:r w:rsidRPr="004D2D4F">
        <w:rPr>
          <w:sz w:val="24"/>
          <w:szCs w:val="24"/>
          <w:lang w:val="ro-RO"/>
        </w:rPr>
        <w:tab/>
      </w:r>
    </w:p>
    <w:p w:rsidR="00921601" w:rsidRPr="004D2D4F" w:rsidRDefault="00921601" w:rsidP="00921601">
      <w:pPr>
        <w:tabs>
          <w:tab w:val="left" w:pos="851"/>
        </w:tabs>
        <w:jc w:val="both"/>
        <w:rPr>
          <w:sz w:val="24"/>
          <w:szCs w:val="24"/>
          <w:lang w:val="ro-RO"/>
        </w:rPr>
      </w:pPr>
    </w:p>
    <w:p w:rsidR="00921601" w:rsidRPr="004D2D4F" w:rsidRDefault="00921601" w:rsidP="00921601">
      <w:pPr>
        <w:tabs>
          <w:tab w:val="left" w:pos="851"/>
        </w:tabs>
        <w:jc w:val="both"/>
        <w:rPr>
          <w:sz w:val="24"/>
          <w:szCs w:val="24"/>
          <w:lang w:val="ro-RO"/>
        </w:rPr>
      </w:pPr>
    </w:p>
    <w:p w:rsidR="00921601" w:rsidRPr="004D2D4F" w:rsidRDefault="00921601" w:rsidP="00921601">
      <w:pPr>
        <w:tabs>
          <w:tab w:val="left" w:pos="851"/>
        </w:tabs>
        <w:jc w:val="both"/>
        <w:rPr>
          <w:b/>
          <w:bCs/>
          <w:sz w:val="24"/>
          <w:szCs w:val="24"/>
          <w:lang w:val="ro-RO"/>
        </w:rPr>
      </w:pPr>
      <w:r w:rsidRPr="004D2D4F">
        <w:rPr>
          <w:b/>
          <w:bCs/>
          <w:sz w:val="24"/>
          <w:szCs w:val="24"/>
          <w:lang w:val="ro-RO"/>
        </w:rPr>
        <w:t>I.M. II 2486/23</w:t>
      </w:r>
    </w:p>
    <w:p w:rsidR="00921601" w:rsidRPr="004D2D4F" w:rsidRDefault="00921601" w:rsidP="00921601">
      <w:pPr>
        <w:tabs>
          <w:tab w:val="left" w:pos="851"/>
        </w:tabs>
        <w:jc w:val="both"/>
        <w:rPr>
          <w:b/>
          <w:bCs/>
          <w:sz w:val="24"/>
          <w:szCs w:val="24"/>
          <w:lang w:val="ro-RO"/>
        </w:rPr>
      </w:pPr>
      <w:r w:rsidRPr="004D2D4F">
        <w:rPr>
          <w:b/>
          <w:bCs/>
          <w:sz w:val="24"/>
          <w:szCs w:val="24"/>
          <w:lang w:val="ro-RO"/>
        </w:rPr>
        <w:t>PARHON, C. ; URECHIE, C.</w:t>
      </w:r>
    </w:p>
    <w:p w:rsidR="00921601" w:rsidRPr="004D2D4F" w:rsidRDefault="00921601" w:rsidP="00921601">
      <w:pPr>
        <w:tabs>
          <w:tab w:val="left" w:pos="851"/>
        </w:tabs>
        <w:jc w:val="both"/>
        <w:rPr>
          <w:sz w:val="24"/>
          <w:szCs w:val="24"/>
          <w:lang w:val="ro-RO"/>
        </w:rPr>
      </w:pPr>
      <w:r w:rsidRPr="004D2D4F">
        <w:rPr>
          <w:b/>
          <w:bCs/>
          <w:sz w:val="24"/>
          <w:szCs w:val="24"/>
          <w:lang w:val="ro-RO"/>
        </w:rPr>
        <w:tab/>
      </w:r>
      <w:r w:rsidRPr="004D2D4F">
        <w:rPr>
          <w:sz w:val="24"/>
          <w:szCs w:val="24"/>
          <w:lang w:val="ro-RO"/>
        </w:rPr>
        <w:t>Note sur les effets de l’opothèrapie hypophysaire dans un cas de syndrome de Parkinson / C. Parhon, C. Urechia ; notă prezentată de M. Klippel . – Paris : Typ. Plon-Nourrit et C</w:t>
      </w:r>
      <w:r w:rsidRPr="004D2D4F">
        <w:rPr>
          <w:sz w:val="24"/>
          <w:szCs w:val="24"/>
          <w:vertAlign w:val="superscript"/>
          <w:lang w:val="ro-RO"/>
        </w:rPr>
        <w:t xml:space="preserve">ie </w:t>
      </w:r>
      <w:r w:rsidRPr="004D2D4F">
        <w:rPr>
          <w:sz w:val="24"/>
          <w:szCs w:val="24"/>
          <w:lang w:val="ro-RO"/>
        </w:rPr>
        <w:t>, 1907 . – p. 1230-1232 ; 23 cm.</w:t>
      </w:r>
    </w:p>
    <w:p w:rsidR="00921601" w:rsidRPr="004D2D4F" w:rsidRDefault="00921601" w:rsidP="00921601">
      <w:pPr>
        <w:tabs>
          <w:tab w:val="left" w:pos="851"/>
        </w:tabs>
        <w:jc w:val="both"/>
        <w:rPr>
          <w:sz w:val="24"/>
          <w:szCs w:val="24"/>
          <w:lang w:val="ro-RO"/>
        </w:rPr>
      </w:pPr>
      <w:r w:rsidRPr="004D2D4F">
        <w:rPr>
          <w:sz w:val="24"/>
          <w:szCs w:val="24"/>
          <w:lang w:val="ro-RO"/>
        </w:rPr>
        <w:lastRenderedPageBreak/>
        <w:tab/>
        <w:t>Extras din „Société de Neurologie de Paris”, 7 novembre 1907</w:t>
      </w:r>
    </w:p>
    <w:p w:rsidR="00921601" w:rsidRPr="004D2D4F" w:rsidRDefault="00921601" w:rsidP="00921601">
      <w:pPr>
        <w:tabs>
          <w:tab w:val="left" w:pos="851"/>
        </w:tabs>
        <w:jc w:val="both"/>
        <w:rPr>
          <w:sz w:val="24"/>
          <w:szCs w:val="24"/>
          <w:lang w:val="ro-RO"/>
        </w:rPr>
      </w:pPr>
      <w:r w:rsidRPr="004D2D4F">
        <w:rPr>
          <w:sz w:val="24"/>
          <w:szCs w:val="24"/>
          <w:lang w:val="ro-RO"/>
        </w:rPr>
        <w:tab/>
        <w:t>Coligat</w:t>
      </w:r>
    </w:p>
    <w:p w:rsidR="00921601" w:rsidRPr="004D2D4F" w:rsidRDefault="00921601" w:rsidP="00921601">
      <w:pPr>
        <w:tabs>
          <w:tab w:val="left" w:pos="851"/>
        </w:tabs>
        <w:ind w:left="709" w:hanging="709"/>
        <w:jc w:val="both"/>
        <w:rPr>
          <w:sz w:val="24"/>
          <w:szCs w:val="24"/>
          <w:lang w:val="ro-RO"/>
        </w:rPr>
      </w:pPr>
      <w:r w:rsidRPr="004D2D4F">
        <w:rPr>
          <w:sz w:val="24"/>
          <w:szCs w:val="24"/>
          <w:lang w:val="ro-RO"/>
        </w:rPr>
        <w:t xml:space="preserve">616.858:616.432                                                               </w:t>
      </w:r>
    </w:p>
    <w:p w:rsidR="00921601" w:rsidRPr="004D2D4F" w:rsidRDefault="00921601" w:rsidP="00921601">
      <w:pPr>
        <w:tabs>
          <w:tab w:val="left" w:pos="851"/>
        </w:tabs>
        <w:ind w:left="709" w:hanging="709"/>
        <w:jc w:val="both"/>
        <w:rPr>
          <w:sz w:val="24"/>
          <w:szCs w:val="24"/>
          <w:lang w:val="ro-RO"/>
        </w:rPr>
      </w:pPr>
    </w:p>
    <w:p w:rsidR="00921601" w:rsidRDefault="00921601" w:rsidP="00921601">
      <w:pPr>
        <w:tabs>
          <w:tab w:val="left" w:pos="851"/>
        </w:tabs>
        <w:ind w:left="709" w:hanging="709"/>
        <w:jc w:val="both"/>
        <w:rPr>
          <w:sz w:val="24"/>
          <w:szCs w:val="24"/>
          <w:lang w:val="ro-RO"/>
        </w:rPr>
      </w:pPr>
    </w:p>
    <w:p w:rsidR="004C2006" w:rsidRPr="004C2006" w:rsidRDefault="004C2006" w:rsidP="004C2006">
      <w:pPr>
        <w:jc w:val="both"/>
        <w:rPr>
          <w:b/>
          <w:sz w:val="24"/>
          <w:szCs w:val="24"/>
        </w:rPr>
      </w:pPr>
      <w:r w:rsidRPr="004C2006">
        <w:rPr>
          <w:b/>
          <w:sz w:val="24"/>
          <w:szCs w:val="24"/>
        </w:rPr>
        <w:t>I.M.III 1099</w:t>
      </w:r>
    </w:p>
    <w:p w:rsidR="004C2006" w:rsidRPr="004C2006" w:rsidRDefault="004C2006" w:rsidP="004C2006">
      <w:pPr>
        <w:jc w:val="both"/>
        <w:rPr>
          <w:b/>
          <w:sz w:val="24"/>
          <w:szCs w:val="24"/>
        </w:rPr>
      </w:pPr>
      <w:r w:rsidRPr="004C2006">
        <w:rPr>
          <w:b/>
          <w:sz w:val="24"/>
          <w:szCs w:val="24"/>
        </w:rPr>
        <w:t xml:space="preserve">PARHON, C. ; URECHIA, C. </w:t>
      </w:r>
    </w:p>
    <w:p w:rsidR="004C2006" w:rsidRPr="004C2006" w:rsidRDefault="004C2006" w:rsidP="004C2006">
      <w:pPr>
        <w:jc w:val="both"/>
        <w:rPr>
          <w:sz w:val="24"/>
          <w:szCs w:val="24"/>
        </w:rPr>
      </w:pPr>
      <w:r w:rsidRPr="004C2006">
        <w:rPr>
          <w:sz w:val="24"/>
          <w:szCs w:val="24"/>
        </w:rPr>
        <w:tab/>
        <w:t xml:space="preserve">Note sur le relentissement des mouvements respiratoires chez les lapins éthyroidés / C. Parhon, C. Urechia . - Bruxelles : [Imprimerie Medicale et Scientifique L. Severeyns], [1911] . – 2 p ; 24 cm. </w:t>
      </w:r>
    </w:p>
    <w:p w:rsidR="004C2006" w:rsidRPr="004C2006" w:rsidRDefault="004C2006" w:rsidP="004C2006">
      <w:pPr>
        <w:jc w:val="both"/>
        <w:rPr>
          <w:sz w:val="24"/>
          <w:szCs w:val="24"/>
        </w:rPr>
      </w:pPr>
      <w:r w:rsidRPr="004C2006">
        <w:rPr>
          <w:sz w:val="24"/>
          <w:szCs w:val="24"/>
        </w:rPr>
        <w:tab/>
        <w:t>Communication au VI-e Congrés belge de Neurologie et de Psychiatrie (Bruges, septembre 1911)</w:t>
      </w:r>
    </w:p>
    <w:p w:rsidR="004C2006" w:rsidRPr="004C2006" w:rsidRDefault="004C2006" w:rsidP="004C2006">
      <w:pPr>
        <w:jc w:val="both"/>
        <w:rPr>
          <w:sz w:val="24"/>
          <w:szCs w:val="24"/>
        </w:rPr>
      </w:pPr>
      <w:r w:rsidRPr="004C2006">
        <w:rPr>
          <w:sz w:val="24"/>
          <w:szCs w:val="24"/>
        </w:rPr>
        <w:tab/>
        <w:t xml:space="preserve">Extrait de la </w:t>
      </w:r>
      <w:r w:rsidRPr="004C2006">
        <w:rPr>
          <w:i/>
          <w:sz w:val="24"/>
          <w:szCs w:val="24"/>
        </w:rPr>
        <w:t>Revue Neurologique</w:t>
      </w:r>
      <w:r w:rsidRPr="004C2006">
        <w:rPr>
          <w:sz w:val="24"/>
          <w:szCs w:val="24"/>
        </w:rPr>
        <w:t xml:space="preserve"> .</w:t>
      </w:r>
    </w:p>
    <w:p w:rsidR="004C2006" w:rsidRPr="004C2006" w:rsidRDefault="004C2006" w:rsidP="004C2006">
      <w:pPr>
        <w:tabs>
          <w:tab w:val="left" w:pos="851"/>
        </w:tabs>
        <w:ind w:left="709" w:hanging="709"/>
        <w:jc w:val="both"/>
        <w:rPr>
          <w:sz w:val="24"/>
          <w:szCs w:val="24"/>
          <w:lang w:val="ro-RO"/>
        </w:rPr>
      </w:pPr>
      <w:r w:rsidRPr="004C2006">
        <w:rPr>
          <w:sz w:val="24"/>
          <w:szCs w:val="24"/>
        </w:rPr>
        <w:t>619:616.44</w:t>
      </w:r>
    </w:p>
    <w:p w:rsidR="004C2006" w:rsidRPr="004C2006" w:rsidRDefault="004C2006" w:rsidP="004C2006">
      <w:pPr>
        <w:tabs>
          <w:tab w:val="left" w:pos="851"/>
        </w:tabs>
        <w:ind w:left="709" w:hanging="709"/>
        <w:jc w:val="both"/>
        <w:rPr>
          <w:sz w:val="24"/>
          <w:szCs w:val="24"/>
          <w:lang w:val="ro-RO"/>
        </w:rPr>
      </w:pPr>
    </w:p>
    <w:p w:rsidR="004C2006" w:rsidRPr="004D2D4F" w:rsidRDefault="004C2006" w:rsidP="00921601">
      <w:pPr>
        <w:tabs>
          <w:tab w:val="left" w:pos="851"/>
        </w:tabs>
        <w:ind w:left="709" w:hanging="709"/>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2486/28</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 URÉCHIE, C.</w:t>
      </w:r>
    </w:p>
    <w:p w:rsidR="00955495" w:rsidRPr="004D2D4F" w:rsidRDefault="00955495" w:rsidP="007F4676">
      <w:pPr>
        <w:tabs>
          <w:tab w:val="left" w:pos="851"/>
        </w:tabs>
        <w:jc w:val="both"/>
        <w:rPr>
          <w:sz w:val="24"/>
          <w:szCs w:val="24"/>
          <w:lang w:val="fr-FR"/>
        </w:rPr>
      </w:pPr>
      <w:r w:rsidRPr="004D2D4F">
        <w:rPr>
          <w:b/>
          <w:bCs/>
          <w:sz w:val="24"/>
          <w:szCs w:val="24"/>
          <w:lang w:val="ro-RO"/>
        </w:rPr>
        <w:tab/>
      </w:r>
      <w:r w:rsidRPr="004D2D4F">
        <w:rPr>
          <w:sz w:val="24"/>
          <w:szCs w:val="24"/>
          <w:lang w:val="ro-RO"/>
        </w:rPr>
        <w:t xml:space="preserve">Rechesches sur l’influence exercée par les sels de calcium et de sodium sur l’évolution de la tétanie expérimentale </w:t>
      </w:r>
      <w:r w:rsidRPr="004D2D4F">
        <w:rPr>
          <w:sz w:val="24"/>
          <w:szCs w:val="24"/>
          <w:lang w:val="fr-FR"/>
        </w:rPr>
        <w:t>/ C. Parhon, C. Uréchie . – Genève : Société Générale d’Imprimerie, 1907 . – 15 p. : tab. ; 23 cm.</w:t>
      </w:r>
    </w:p>
    <w:p w:rsidR="00955495" w:rsidRPr="004D2D4F" w:rsidRDefault="0076073E" w:rsidP="007F4676">
      <w:pPr>
        <w:tabs>
          <w:tab w:val="left" w:pos="851"/>
        </w:tabs>
        <w:jc w:val="both"/>
        <w:rPr>
          <w:sz w:val="24"/>
          <w:szCs w:val="24"/>
          <w:lang w:val="fr-FR"/>
        </w:rPr>
      </w:pPr>
      <w:r w:rsidRPr="004D2D4F">
        <w:rPr>
          <w:sz w:val="24"/>
          <w:szCs w:val="24"/>
          <w:lang w:val="ro-RO"/>
        </w:rPr>
        <w:tab/>
      </w:r>
      <w:r w:rsidR="00955495" w:rsidRPr="004D2D4F">
        <w:rPr>
          <w:sz w:val="24"/>
          <w:szCs w:val="24"/>
          <w:lang w:val="ro-RO"/>
        </w:rPr>
        <w:t>Î</w:t>
      </w:r>
      <w:r w:rsidR="00955495" w:rsidRPr="004D2D4F">
        <w:rPr>
          <w:sz w:val="24"/>
          <w:szCs w:val="24"/>
          <w:lang w:val="fr-FR"/>
        </w:rPr>
        <w:t>naintea titlului : XVII</w:t>
      </w:r>
      <w:r w:rsidR="00955495" w:rsidRPr="004D2D4F">
        <w:rPr>
          <w:sz w:val="24"/>
          <w:szCs w:val="24"/>
          <w:vertAlign w:val="superscript"/>
          <w:lang w:val="fr-FR"/>
        </w:rPr>
        <w:t>éme</w:t>
      </w:r>
      <w:r w:rsidR="00955495" w:rsidRPr="004D2D4F">
        <w:rPr>
          <w:sz w:val="24"/>
          <w:szCs w:val="24"/>
          <w:lang w:val="fr-FR"/>
        </w:rPr>
        <w:t xml:space="preserve"> Congrès des Médicins Aliénistes et Neurologistes de France et des Pays de Langue Francaise, Genève et Laussanne, du 1</w:t>
      </w:r>
      <w:r w:rsidR="00955495" w:rsidRPr="004D2D4F">
        <w:rPr>
          <w:sz w:val="24"/>
          <w:szCs w:val="24"/>
          <w:vertAlign w:val="superscript"/>
          <w:lang w:val="fr-FR"/>
        </w:rPr>
        <w:t>er</w:t>
      </w:r>
      <w:r w:rsidR="00955495" w:rsidRPr="004D2D4F">
        <w:rPr>
          <w:sz w:val="24"/>
          <w:szCs w:val="24"/>
          <w:lang w:val="fr-FR"/>
        </w:rPr>
        <w:t xml:space="preserve"> au 7 Août 1907, Seance du 3 Août 1907</w:t>
      </w:r>
    </w:p>
    <w:p w:rsidR="00955495" w:rsidRPr="004D2D4F" w:rsidRDefault="0076073E"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Coligat</w:t>
      </w:r>
    </w:p>
    <w:p w:rsidR="00955495" w:rsidRPr="004D2D4F" w:rsidRDefault="00955495" w:rsidP="007F4676">
      <w:pPr>
        <w:tabs>
          <w:tab w:val="left" w:pos="851"/>
        </w:tabs>
        <w:jc w:val="both"/>
        <w:rPr>
          <w:sz w:val="24"/>
          <w:szCs w:val="24"/>
          <w:lang w:val="ro-RO"/>
        </w:rPr>
      </w:pPr>
      <w:r w:rsidRPr="004D2D4F">
        <w:rPr>
          <w:sz w:val="24"/>
          <w:szCs w:val="24"/>
          <w:lang w:val="fr-FR"/>
        </w:rPr>
        <w:t>616.854</w:t>
      </w:r>
    </w:p>
    <w:p w:rsidR="00955495" w:rsidRPr="004D2D4F" w:rsidRDefault="00955495" w:rsidP="007F4676">
      <w:pPr>
        <w:tabs>
          <w:tab w:val="left" w:pos="851"/>
        </w:tabs>
        <w:jc w:val="both"/>
        <w:rPr>
          <w:sz w:val="24"/>
          <w:szCs w:val="24"/>
          <w:lang w:val="ro-RO"/>
        </w:rPr>
      </w:pPr>
    </w:p>
    <w:p w:rsidR="00921601" w:rsidRPr="004D2D4F" w:rsidRDefault="00921601" w:rsidP="007F4676">
      <w:pPr>
        <w:tabs>
          <w:tab w:val="left" w:pos="851"/>
        </w:tabs>
        <w:jc w:val="both"/>
        <w:rPr>
          <w:sz w:val="24"/>
          <w:szCs w:val="24"/>
          <w:lang w:val="ro-RO"/>
        </w:rPr>
      </w:pPr>
    </w:p>
    <w:p w:rsidR="00921601" w:rsidRPr="004D2D4F" w:rsidRDefault="00921601" w:rsidP="00921601">
      <w:pPr>
        <w:tabs>
          <w:tab w:val="left" w:pos="851"/>
        </w:tabs>
        <w:jc w:val="both"/>
        <w:rPr>
          <w:b/>
          <w:bCs/>
          <w:sz w:val="24"/>
          <w:szCs w:val="24"/>
        </w:rPr>
      </w:pPr>
      <w:r w:rsidRPr="004D2D4F">
        <w:rPr>
          <w:b/>
          <w:bCs/>
          <w:sz w:val="24"/>
          <w:szCs w:val="24"/>
          <w:lang w:val="ro-RO"/>
        </w:rPr>
        <w:t>I.M. II 2486</w:t>
      </w:r>
      <w:r w:rsidRPr="004D2D4F">
        <w:rPr>
          <w:b/>
          <w:bCs/>
          <w:sz w:val="24"/>
          <w:szCs w:val="24"/>
        </w:rPr>
        <w:t>/42</w:t>
      </w:r>
    </w:p>
    <w:p w:rsidR="00921601" w:rsidRPr="004D2D4F" w:rsidRDefault="00921601" w:rsidP="00921601">
      <w:pPr>
        <w:tabs>
          <w:tab w:val="left" w:pos="851"/>
        </w:tabs>
        <w:jc w:val="both"/>
        <w:rPr>
          <w:b/>
          <w:bCs/>
          <w:sz w:val="24"/>
          <w:szCs w:val="24"/>
        </w:rPr>
      </w:pPr>
      <w:r w:rsidRPr="004D2D4F">
        <w:rPr>
          <w:b/>
          <w:bCs/>
          <w:sz w:val="24"/>
          <w:szCs w:val="24"/>
        </w:rPr>
        <w:t>PARHON, C. ; URECHIE, C. I.</w:t>
      </w:r>
    </w:p>
    <w:p w:rsidR="00921601" w:rsidRPr="004D2D4F" w:rsidRDefault="00921601" w:rsidP="00921601">
      <w:pPr>
        <w:tabs>
          <w:tab w:val="left" w:pos="851"/>
        </w:tabs>
        <w:jc w:val="both"/>
        <w:rPr>
          <w:sz w:val="24"/>
          <w:szCs w:val="24"/>
          <w:lang w:val="fr-FR"/>
        </w:rPr>
      </w:pPr>
      <w:r w:rsidRPr="004D2D4F">
        <w:rPr>
          <w:b/>
          <w:bCs/>
          <w:sz w:val="24"/>
          <w:szCs w:val="24"/>
        </w:rPr>
        <w:tab/>
      </w:r>
      <w:r w:rsidRPr="004D2D4F">
        <w:rPr>
          <w:sz w:val="24"/>
          <w:szCs w:val="24"/>
          <w:lang w:val="fr-FR"/>
        </w:rPr>
        <w:t>Un caz de miastenie bulbospinal</w:t>
      </w:r>
      <w:r w:rsidRPr="004D2D4F">
        <w:rPr>
          <w:sz w:val="24"/>
          <w:szCs w:val="24"/>
          <w:lang w:val="ro-RO"/>
        </w:rPr>
        <w:t xml:space="preserve">ă : Opoterapie hipofisară. Ameliorare : Comunicare prezentată la Societatea română de Neurologie şi Psihiatrie în şedinţa din 8 Decembrie 1907 </w:t>
      </w:r>
      <w:r w:rsidRPr="004D2D4F">
        <w:rPr>
          <w:sz w:val="24"/>
          <w:szCs w:val="24"/>
          <w:lang w:val="fr-FR"/>
        </w:rPr>
        <w:t xml:space="preserve">/ C. Parhon, C. I. Urechie . </w:t>
      </w:r>
      <w:r w:rsidRPr="004D2D4F">
        <w:rPr>
          <w:sz w:val="24"/>
          <w:szCs w:val="24"/>
          <w:lang w:val="ro-RO"/>
        </w:rPr>
        <w:t xml:space="preserve">– </w:t>
      </w:r>
      <w:r w:rsidRPr="004D2D4F">
        <w:rPr>
          <w:sz w:val="24"/>
          <w:szCs w:val="24"/>
          <w:lang w:val="fr-FR"/>
        </w:rPr>
        <w:t>[ S. l. : s. n.], 1907 . – 16 p. ; 23 cm.</w:t>
      </w:r>
    </w:p>
    <w:p w:rsidR="00921601" w:rsidRPr="004D2D4F" w:rsidRDefault="00921601" w:rsidP="00921601">
      <w:pPr>
        <w:tabs>
          <w:tab w:val="left" w:pos="851"/>
        </w:tabs>
        <w:jc w:val="both"/>
        <w:rPr>
          <w:sz w:val="24"/>
          <w:szCs w:val="24"/>
          <w:lang w:val="fr-FR"/>
        </w:rPr>
      </w:pPr>
      <w:r w:rsidRPr="004D2D4F">
        <w:rPr>
          <w:sz w:val="24"/>
          <w:szCs w:val="24"/>
          <w:lang w:val="fr-FR"/>
        </w:rPr>
        <w:tab/>
        <w:t>Coligat</w:t>
      </w:r>
    </w:p>
    <w:p w:rsidR="00921601" w:rsidRPr="004D2D4F" w:rsidRDefault="00921601" w:rsidP="00921601">
      <w:pPr>
        <w:tabs>
          <w:tab w:val="left" w:pos="851"/>
        </w:tabs>
        <w:jc w:val="both"/>
        <w:rPr>
          <w:sz w:val="24"/>
          <w:szCs w:val="24"/>
          <w:lang w:val="fr-FR"/>
        </w:rPr>
      </w:pPr>
      <w:r w:rsidRPr="004D2D4F">
        <w:rPr>
          <w:sz w:val="24"/>
          <w:szCs w:val="24"/>
          <w:lang w:val="fr-FR"/>
        </w:rPr>
        <w:t>616.895.4</w:t>
      </w:r>
    </w:p>
    <w:p w:rsidR="00921601" w:rsidRPr="004D2D4F" w:rsidRDefault="00921601" w:rsidP="00921601">
      <w:pPr>
        <w:tabs>
          <w:tab w:val="left" w:pos="851"/>
        </w:tabs>
        <w:jc w:val="both"/>
        <w:rPr>
          <w:sz w:val="24"/>
          <w:szCs w:val="24"/>
          <w:lang w:val="ro-RO"/>
        </w:rPr>
      </w:pPr>
      <w:r w:rsidRPr="004D2D4F">
        <w:rPr>
          <w:sz w:val="24"/>
          <w:szCs w:val="24"/>
          <w:lang w:val="fr-FR"/>
        </w:rPr>
        <w:t>616.432</w:t>
      </w:r>
    </w:p>
    <w:p w:rsidR="00955495" w:rsidRPr="004D2D4F" w:rsidRDefault="00955495"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955495" w:rsidRPr="004D2D4F" w:rsidRDefault="00955495" w:rsidP="007F4676">
      <w:pPr>
        <w:tabs>
          <w:tab w:val="left" w:pos="851"/>
        </w:tabs>
        <w:jc w:val="both"/>
        <w:rPr>
          <w:b/>
          <w:bCs/>
          <w:sz w:val="24"/>
          <w:szCs w:val="24"/>
        </w:rPr>
      </w:pPr>
      <w:r w:rsidRPr="004D2D4F">
        <w:rPr>
          <w:b/>
          <w:bCs/>
          <w:sz w:val="24"/>
          <w:szCs w:val="24"/>
        </w:rPr>
        <w:t>I.M. II 2486/48</w:t>
      </w:r>
    </w:p>
    <w:p w:rsidR="00955495" w:rsidRPr="004D2D4F" w:rsidRDefault="00955495" w:rsidP="007F4676">
      <w:pPr>
        <w:tabs>
          <w:tab w:val="left" w:pos="851"/>
        </w:tabs>
        <w:jc w:val="both"/>
        <w:rPr>
          <w:b/>
          <w:bCs/>
          <w:sz w:val="24"/>
          <w:szCs w:val="24"/>
        </w:rPr>
      </w:pPr>
      <w:r w:rsidRPr="004D2D4F">
        <w:rPr>
          <w:b/>
          <w:bCs/>
          <w:sz w:val="24"/>
          <w:szCs w:val="24"/>
        </w:rPr>
        <w:t>PARHON, C. ; URECHIA, C. I.</w:t>
      </w:r>
    </w:p>
    <w:p w:rsidR="00955495" w:rsidRPr="004D2D4F" w:rsidRDefault="00955495" w:rsidP="007F4676">
      <w:pPr>
        <w:tabs>
          <w:tab w:val="left" w:pos="851"/>
        </w:tabs>
        <w:jc w:val="both"/>
        <w:rPr>
          <w:sz w:val="24"/>
          <w:szCs w:val="24"/>
          <w:lang w:val="fr-FR"/>
        </w:rPr>
      </w:pPr>
      <w:r w:rsidRPr="004D2D4F">
        <w:rPr>
          <w:b/>
          <w:bCs/>
          <w:sz w:val="24"/>
          <w:szCs w:val="24"/>
        </w:rPr>
        <w:tab/>
      </w:r>
      <w:r w:rsidRPr="004D2D4F">
        <w:rPr>
          <w:sz w:val="24"/>
          <w:szCs w:val="24"/>
          <w:lang w:val="fr-FR"/>
        </w:rPr>
        <w:t>Quelques considérations sur l’influence de la menstruation sur la fréquence des accès d’épilepsie /</w:t>
      </w:r>
      <w:r w:rsidR="00A15C7D" w:rsidRPr="004D2D4F">
        <w:rPr>
          <w:sz w:val="24"/>
          <w:szCs w:val="24"/>
          <w:lang w:val="fr-FR"/>
        </w:rPr>
        <w:t xml:space="preserve"> C. Parhon, C. I. Urechia . – [</w:t>
      </w:r>
      <w:r w:rsidRPr="004D2D4F">
        <w:rPr>
          <w:sz w:val="24"/>
          <w:szCs w:val="24"/>
          <w:lang w:val="fr-FR"/>
        </w:rPr>
        <w:t xml:space="preserve">S. l. : s. n. , s. </w:t>
      </w:r>
      <w:r w:rsidR="00A15C7D" w:rsidRPr="004D2D4F">
        <w:rPr>
          <w:sz w:val="24"/>
          <w:szCs w:val="24"/>
          <w:lang w:val="fr-FR"/>
        </w:rPr>
        <w:t>a.</w:t>
      </w:r>
      <w:r w:rsidRPr="004D2D4F">
        <w:rPr>
          <w:sz w:val="24"/>
          <w:szCs w:val="24"/>
          <w:lang w:val="fr-FR"/>
        </w:rPr>
        <w:t>] . – 8 p. ; 23 cm.</w:t>
      </w:r>
    </w:p>
    <w:p w:rsidR="00955495" w:rsidRPr="004D2D4F" w:rsidRDefault="0076073E"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Bibliogr. p. 8</w:t>
      </w:r>
    </w:p>
    <w:p w:rsidR="00955495" w:rsidRPr="004D2D4F" w:rsidRDefault="0076073E"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Coligat</w:t>
      </w:r>
    </w:p>
    <w:p w:rsidR="00955495" w:rsidRPr="004D2D4F" w:rsidRDefault="00955495" w:rsidP="007F4676">
      <w:pPr>
        <w:tabs>
          <w:tab w:val="left" w:pos="851"/>
        </w:tabs>
        <w:jc w:val="both"/>
        <w:rPr>
          <w:sz w:val="24"/>
          <w:szCs w:val="24"/>
          <w:lang w:val="fr-FR"/>
        </w:rPr>
      </w:pPr>
      <w:r w:rsidRPr="004D2D4F">
        <w:rPr>
          <w:sz w:val="24"/>
          <w:szCs w:val="24"/>
          <w:lang w:val="fr-FR"/>
        </w:rPr>
        <w:t>616.853:618.17-008.8</w:t>
      </w:r>
      <w:r w:rsidRPr="004D2D4F">
        <w:rPr>
          <w:sz w:val="24"/>
          <w:szCs w:val="24"/>
          <w:lang w:val="fr-FR"/>
        </w:rPr>
        <w:tab/>
      </w:r>
    </w:p>
    <w:p w:rsidR="009B5A1C" w:rsidRPr="004D2D4F" w:rsidRDefault="009B5A1C"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9B5A1C" w:rsidRPr="004D2D4F" w:rsidRDefault="009B5A1C" w:rsidP="007F4676">
      <w:pPr>
        <w:tabs>
          <w:tab w:val="left" w:pos="851"/>
        </w:tabs>
        <w:jc w:val="both"/>
        <w:rPr>
          <w:b/>
          <w:bCs/>
          <w:sz w:val="24"/>
          <w:szCs w:val="24"/>
          <w:lang w:val="ro-RO"/>
        </w:rPr>
      </w:pPr>
      <w:r w:rsidRPr="004D2D4F">
        <w:rPr>
          <w:b/>
          <w:bCs/>
          <w:sz w:val="24"/>
          <w:szCs w:val="24"/>
          <w:lang w:val="ro-RO"/>
        </w:rPr>
        <w:t>I.M. II 2486/21</w:t>
      </w:r>
      <w:r w:rsidR="004C2006">
        <w:rPr>
          <w:b/>
          <w:bCs/>
          <w:sz w:val="24"/>
          <w:szCs w:val="24"/>
          <w:lang w:val="ro-RO"/>
        </w:rPr>
        <w:t xml:space="preserve"> ; I.M. III 1101 </w:t>
      </w:r>
    </w:p>
    <w:p w:rsidR="009B5A1C" w:rsidRPr="004D2D4F" w:rsidRDefault="009B5A1C" w:rsidP="007F4676">
      <w:pPr>
        <w:tabs>
          <w:tab w:val="left" w:pos="851"/>
        </w:tabs>
        <w:jc w:val="both"/>
        <w:rPr>
          <w:b/>
          <w:bCs/>
          <w:sz w:val="24"/>
          <w:szCs w:val="24"/>
          <w:lang w:val="ro-RO"/>
        </w:rPr>
      </w:pPr>
      <w:r w:rsidRPr="004D2D4F">
        <w:rPr>
          <w:b/>
          <w:bCs/>
          <w:sz w:val="24"/>
          <w:szCs w:val="24"/>
          <w:lang w:val="ro-RO"/>
        </w:rPr>
        <w:t>PARHON, C. ; ZALPLACTA, J.</w:t>
      </w:r>
    </w:p>
    <w:p w:rsidR="009B5A1C" w:rsidRPr="004D2D4F" w:rsidRDefault="009B5A1C" w:rsidP="007F4676">
      <w:pPr>
        <w:tabs>
          <w:tab w:val="left" w:pos="851"/>
        </w:tabs>
        <w:jc w:val="both"/>
        <w:rPr>
          <w:sz w:val="24"/>
          <w:szCs w:val="24"/>
          <w:lang w:val="ro-RO"/>
        </w:rPr>
      </w:pPr>
      <w:r w:rsidRPr="004D2D4F">
        <w:rPr>
          <w:b/>
          <w:bCs/>
          <w:sz w:val="24"/>
          <w:szCs w:val="24"/>
          <w:lang w:val="ro-RO"/>
        </w:rPr>
        <w:tab/>
      </w:r>
      <w:r w:rsidRPr="004D2D4F">
        <w:rPr>
          <w:sz w:val="24"/>
          <w:szCs w:val="24"/>
          <w:lang w:val="ro-RO"/>
        </w:rPr>
        <w:t>Sur un cas de gigantisme précoce avec polysarcie excessive / C. Parhon, J. Zalplacta . – Saint</w:t>
      </w:r>
      <w:r w:rsidR="00A15C7D" w:rsidRPr="004D2D4F">
        <w:rPr>
          <w:sz w:val="24"/>
          <w:szCs w:val="24"/>
          <w:lang w:val="ro-RO"/>
        </w:rPr>
        <w:t xml:space="preserve"> </w:t>
      </w:r>
      <w:r w:rsidRPr="004D2D4F">
        <w:rPr>
          <w:sz w:val="24"/>
          <w:szCs w:val="24"/>
          <w:lang w:val="ro-RO"/>
        </w:rPr>
        <w:t>-</w:t>
      </w:r>
      <w:r w:rsidR="00A15C7D" w:rsidRPr="004D2D4F">
        <w:rPr>
          <w:sz w:val="24"/>
          <w:szCs w:val="24"/>
          <w:lang w:val="ro-RO"/>
        </w:rPr>
        <w:t xml:space="preserve"> Dizier : Imp. J. Thevenot</w:t>
      </w:r>
      <w:r w:rsidRPr="004D2D4F">
        <w:rPr>
          <w:sz w:val="24"/>
          <w:szCs w:val="24"/>
          <w:lang w:val="ro-RO"/>
        </w:rPr>
        <w:t>, 1907 . – 6 p. ; 23 cm.</w:t>
      </w:r>
    </w:p>
    <w:p w:rsidR="009B5A1C" w:rsidRPr="004D2D4F" w:rsidRDefault="0076073E" w:rsidP="007F4676">
      <w:pPr>
        <w:tabs>
          <w:tab w:val="left" w:pos="851"/>
        </w:tabs>
        <w:jc w:val="both"/>
        <w:rPr>
          <w:sz w:val="24"/>
          <w:szCs w:val="24"/>
          <w:lang w:val="ro-RO"/>
        </w:rPr>
      </w:pPr>
      <w:r w:rsidRPr="004D2D4F">
        <w:rPr>
          <w:sz w:val="24"/>
          <w:szCs w:val="24"/>
          <w:lang w:val="ro-RO"/>
        </w:rPr>
        <w:tab/>
      </w:r>
      <w:r w:rsidR="009B5A1C" w:rsidRPr="004D2D4F">
        <w:rPr>
          <w:sz w:val="24"/>
          <w:szCs w:val="24"/>
          <w:lang w:val="ro-RO"/>
        </w:rPr>
        <w:t>Extras din „Nouvelle iconographie de la salpêtrière” ,  No. 1 , Janvier-Février 1907</w:t>
      </w:r>
    </w:p>
    <w:p w:rsidR="009B5A1C" w:rsidRPr="004D2D4F" w:rsidRDefault="0076073E" w:rsidP="007F4676">
      <w:pPr>
        <w:tabs>
          <w:tab w:val="left" w:pos="851"/>
        </w:tabs>
        <w:jc w:val="both"/>
        <w:rPr>
          <w:sz w:val="24"/>
          <w:szCs w:val="24"/>
          <w:lang w:val="ro-RO"/>
        </w:rPr>
      </w:pPr>
      <w:r w:rsidRPr="004D2D4F">
        <w:rPr>
          <w:sz w:val="24"/>
          <w:szCs w:val="24"/>
          <w:lang w:val="ro-RO"/>
        </w:rPr>
        <w:tab/>
      </w:r>
      <w:r w:rsidR="009B5A1C" w:rsidRPr="004D2D4F">
        <w:rPr>
          <w:sz w:val="24"/>
          <w:szCs w:val="24"/>
          <w:lang w:val="ro-RO"/>
        </w:rPr>
        <w:t>Coligat</w:t>
      </w:r>
    </w:p>
    <w:p w:rsidR="009B5A1C" w:rsidRPr="004D2D4F" w:rsidRDefault="009B5A1C" w:rsidP="007F4676">
      <w:pPr>
        <w:tabs>
          <w:tab w:val="left" w:pos="851"/>
        </w:tabs>
        <w:jc w:val="both"/>
        <w:rPr>
          <w:sz w:val="24"/>
          <w:szCs w:val="24"/>
          <w:lang w:val="ro-RO"/>
        </w:rPr>
      </w:pPr>
      <w:r w:rsidRPr="004D2D4F">
        <w:rPr>
          <w:sz w:val="24"/>
          <w:szCs w:val="24"/>
          <w:lang w:val="ro-RO"/>
        </w:rPr>
        <w:t xml:space="preserve">616.71-007.61                                                                                                                   </w:t>
      </w:r>
    </w:p>
    <w:p w:rsidR="005B1BC3" w:rsidRPr="004D2D4F" w:rsidRDefault="005B1BC3" w:rsidP="007F4676">
      <w:pPr>
        <w:pStyle w:val="BodyText"/>
        <w:tabs>
          <w:tab w:val="left" w:pos="851"/>
          <w:tab w:val="left" w:pos="5400"/>
        </w:tabs>
        <w:rPr>
          <w:b/>
          <w:bCs/>
          <w:szCs w:val="24"/>
        </w:rPr>
      </w:pPr>
    </w:p>
    <w:p w:rsidR="006F412B" w:rsidRPr="004D2D4F" w:rsidRDefault="006F412B" w:rsidP="007F4676">
      <w:pPr>
        <w:pStyle w:val="BodyText"/>
        <w:tabs>
          <w:tab w:val="left" w:pos="851"/>
          <w:tab w:val="left" w:pos="5400"/>
        </w:tabs>
        <w:rPr>
          <w:b/>
          <w:bCs/>
          <w:szCs w:val="24"/>
        </w:rPr>
      </w:pPr>
    </w:p>
    <w:p w:rsidR="002A15AC" w:rsidRPr="004D2D4F" w:rsidRDefault="002A15AC" w:rsidP="007F4676">
      <w:pPr>
        <w:pStyle w:val="BodyText"/>
        <w:tabs>
          <w:tab w:val="left" w:pos="851"/>
          <w:tab w:val="left" w:pos="5400"/>
        </w:tabs>
        <w:rPr>
          <w:b/>
          <w:bCs/>
          <w:szCs w:val="24"/>
        </w:rPr>
      </w:pPr>
      <w:r w:rsidRPr="004D2D4F">
        <w:rPr>
          <w:b/>
          <w:bCs/>
          <w:szCs w:val="24"/>
        </w:rPr>
        <w:t>I.M. III 63</w:t>
      </w:r>
    </w:p>
    <w:p w:rsidR="002A15AC" w:rsidRPr="004D2D4F" w:rsidRDefault="002A15AC" w:rsidP="007F4676">
      <w:pPr>
        <w:pStyle w:val="BodyText"/>
        <w:tabs>
          <w:tab w:val="left" w:pos="851"/>
          <w:tab w:val="left" w:pos="5400"/>
        </w:tabs>
        <w:rPr>
          <w:b/>
          <w:bCs/>
          <w:szCs w:val="24"/>
        </w:rPr>
      </w:pPr>
      <w:r w:rsidRPr="004D2D4F">
        <w:rPr>
          <w:b/>
          <w:bCs/>
          <w:szCs w:val="24"/>
        </w:rPr>
        <w:t>PARHON, C. I.</w:t>
      </w:r>
    </w:p>
    <w:p w:rsidR="002A15AC" w:rsidRPr="004D2D4F" w:rsidRDefault="00E76F09" w:rsidP="007F4676">
      <w:pPr>
        <w:pStyle w:val="BodyText"/>
        <w:tabs>
          <w:tab w:val="left" w:pos="851"/>
          <w:tab w:val="left" w:pos="5400"/>
        </w:tabs>
        <w:rPr>
          <w:szCs w:val="24"/>
          <w:lang w:val="fr-FR"/>
        </w:rPr>
      </w:pPr>
      <w:r w:rsidRPr="004D2D4F">
        <w:rPr>
          <w:szCs w:val="24"/>
        </w:rPr>
        <w:tab/>
      </w:r>
      <w:r w:rsidR="002A15AC" w:rsidRPr="004D2D4F">
        <w:rPr>
          <w:szCs w:val="24"/>
        </w:rPr>
        <w:t xml:space="preserve">Bătrâneţea, senilitatea, psihozele vârstei de involuţie, demenţa senilă, </w:t>
      </w:r>
      <w:r w:rsidR="00A15C7D" w:rsidRPr="004D2D4F">
        <w:rPr>
          <w:szCs w:val="24"/>
        </w:rPr>
        <w:t>demenţa arterio-sclerotică /</w:t>
      </w:r>
      <w:r w:rsidR="002A15AC" w:rsidRPr="004D2D4F">
        <w:rPr>
          <w:szCs w:val="24"/>
        </w:rPr>
        <w:t xml:space="preserve"> </w:t>
      </w:r>
      <w:r w:rsidR="002A15AC" w:rsidRPr="004D2D4F">
        <w:rPr>
          <w:szCs w:val="24"/>
          <w:lang w:val="fr-FR"/>
        </w:rPr>
        <w:t>C. Parhon . - Iaşi : Institutul de Arte Grafice „Viaţa Românească”</w:t>
      </w:r>
      <w:r w:rsidR="00A15C7D" w:rsidRPr="004D2D4F">
        <w:rPr>
          <w:szCs w:val="24"/>
          <w:lang w:val="fr-FR"/>
        </w:rPr>
        <w:t>, 1925 . - 74 p. ; 23 cm</w:t>
      </w:r>
      <w:r w:rsidR="00E0027B" w:rsidRPr="004D2D4F">
        <w:rPr>
          <w:szCs w:val="24"/>
          <w:lang w:val="fr-FR"/>
        </w:rPr>
        <w:t>.</w:t>
      </w:r>
      <w:r w:rsidR="00A15C7D" w:rsidRPr="004D2D4F">
        <w:rPr>
          <w:szCs w:val="24"/>
          <w:lang w:val="fr-FR"/>
        </w:rPr>
        <w:t xml:space="preserve"> . – (</w:t>
      </w:r>
      <w:r w:rsidR="002A15AC" w:rsidRPr="004D2D4F">
        <w:rPr>
          <w:szCs w:val="24"/>
          <w:lang w:val="fr-FR"/>
        </w:rPr>
        <w:t xml:space="preserve">Din Publicaţiunile </w:t>
      </w:r>
      <w:r w:rsidR="00A15C7D" w:rsidRPr="004D2D4F">
        <w:rPr>
          <w:szCs w:val="24"/>
          <w:lang w:val="fr-FR"/>
        </w:rPr>
        <w:t>Facultăţii de Medicină din Iaşi</w:t>
      </w:r>
      <w:r w:rsidR="002A15AC" w:rsidRPr="004D2D4F">
        <w:rPr>
          <w:szCs w:val="24"/>
          <w:lang w:val="fr-FR"/>
        </w:rPr>
        <w:t>)</w:t>
      </w:r>
    </w:p>
    <w:p w:rsidR="002A15AC" w:rsidRPr="004D2D4F" w:rsidRDefault="002A15AC" w:rsidP="007F4676">
      <w:pPr>
        <w:pStyle w:val="BodyText"/>
        <w:tabs>
          <w:tab w:val="left" w:pos="851"/>
          <w:tab w:val="left" w:pos="5400"/>
        </w:tabs>
        <w:rPr>
          <w:szCs w:val="24"/>
        </w:rPr>
      </w:pPr>
      <w:r w:rsidRPr="004D2D4F">
        <w:rPr>
          <w:szCs w:val="24"/>
        </w:rPr>
        <w:t>616-053.9</w:t>
      </w:r>
    </w:p>
    <w:p w:rsidR="009E28A2" w:rsidRPr="004D2D4F" w:rsidRDefault="009E28A2" w:rsidP="007F4676">
      <w:pPr>
        <w:tabs>
          <w:tab w:val="left" w:pos="851"/>
        </w:tabs>
        <w:jc w:val="both"/>
        <w:rPr>
          <w:sz w:val="24"/>
          <w:szCs w:val="24"/>
        </w:rPr>
      </w:pPr>
    </w:p>
    <w:p w:rsidR="006F412B" w:rsidRDefault="006F412B" w:rsidP="007F4676">
      <w:pPr>
        <w:tabs>
          <w:tab w:val="left" w:pos="851"/>
        </w:tabs>
        <w:jc w:val="both"/>
        <w:rPr>
          <w:sz w:val="24"/>
          <w:szCs w:val="24"/>
        </w:rPr>
      </w:pPr>
    </w:p>
    <w:p w:rsidR="004C2D5A" w:rsidRPr="004C2D5A" w:rsidRDefault="004C2D5A" w:rsidP="007F4676">
      <w:pPr>
        <w:tabs>
          <w:tab w:val="left" w:pos="851"/>
        </w:tabs>
        <w:jc w:val="both"/>
        <w:rPr>
          <w:b/>
          <w:sz w:val="24"/>
          <w:szCs w:val="24"/>
        </w:rPr>
      </w:pPr>
      <w:r w:rsidRPr="004C2D5A">
        <w:rPr>
          <w:b/>
          <w:sz w:val="24"/>
          <w:szCs w:val="24"/>
        </w:rPr>
        <w:t xml:space="preserve">I.M. II 3718 </w:t>
      </w:r>
    </w:p>
    <w:p w:rsidR="004C2D5A" w:rsidRPr="004C2D5A" w:rsidRDefault="004C2D5A" w:rsidP="007F4676">
      <w:pPr>
        <w:tabs>
          <w:tab w:val="left" w:pos="851"/>
        </w:tabs>
        <w:jc w:val="both"/>
        <w:rPr>
          <w:b/>
          <w:sz w:val="24"/>
          <w:szCs w:val="24"/>
        </w:rPr>
      </w:pPr>
      <w:r w:rsidRPr="004C2D5A">
        <w:rPr>
          <w:b/>
          <w:sz w:val="24"/>
          <w:szCs w:val="24"/>
        </w:rPr>
        <w:t>PARHON, C. I.</w:t>
      </w:r>
    </w:p>
    <w:p w:rsidR="004C2D5A" w:rsidRDefault="00485813" w:rsidP="007F4676">
      <w:pPr>
        <w:tabs>
          <w:tab w:val="left" w:pos="851"/>
        </w:tabs>
        <w:jc w:val="both"/>
        <w:rPr>
          <w:sz w:val="24"/>
          <w:szCs w:val="24"/>
        </w:rPr>
      </w:pPr>
      <w:r>
        <w:rPr>
          <w:sz w:val="24"/>
          <w:szCs w:val="24"/>
        </w:rPr>
        <w:tab/>
        <w:t>Bătrâneţea ş</w:t>
      </w:r>
      <w:r w:rsidR="004C2D5A">
        <w:rPr>
          <w:sz w:val="24"/>
          <w:szCs w:val="24"/>
        </w:rPr>
        <w:t>i tra</w:t>
      </w:r>
      <w:r>
        <w:rPr>
          <w:sz w:val="24"/>
          <w:szCs w:val="24"/>
        </w:rPr>
        <w:t>tamentul ei : Problema reî</w:t>
      </w:r>
      <w:r w:rsidR="004C2D5A">
        <w:rPr>
          <w:sz w:val="24"/>
          <w:szCs w:val="24"/>
        </w:rPr>
        <w:t>ntineririi / C. I. Parhon . –</w:t>
      </w:r>
      <w:r>
        <w:rPr>
          <w:sz w:val="24"/>
          <w:szCs w:val="24"/>
        </w:rPr>
        <w:t xml:space="preserve"> [Bucureş</w:t>
      </w:r>
      <w:r w:rsidR="004C2D5A">
        <w:rPr>
          <w:sz w:val="24"/>
          <w:szCs w:val="24"/>
        </w:rPr>
        <w:t>ti] : Editura de Stat pentru Literatura Medical</w:t>
      </w:r>
      <w:r>
        <w:rPr>
          <w:sz w:val="24"/>
          <w:szCs w:val="24"/>
        </w:rPr>
        <w:t>ă</w:t>
      </w:r>
      <w:r w:rsidR="004C2D5A">
        <w:rPr>
          <w:sz w:val="24"/>
          <w:szCs w:val="24"/>
        </w:rPr>
        <w:t>, 1948 .</w:t>
      </w:r>
      <w:r>
        <w:rPr>
          <w:sz w:val="24"/>
          <w:szCs w:val="24"/>
        </w:rPr>
        <w:t xml:space="preserve"> </w:t>
      </w:r>
      <w:r w:rsidR="004C2D5A">
        <w:rPr>
          <w:sz w:val="24"/>
          <w:szCs w:val="24"/>
        </w:rPr>
        <w:t xml:space="preserve">- 203 p. : fig. ; 21 cm. </w:t>
      </w:r>
    </w:p>
    <w:p w:rsidR="004C2D5A" w:rsidRDefault="00485813" w:rsidP="007F4676">
      <w:pPr>
        <w:tabs>
          <w:tab w:val="left" w:pos="851"/>
        </w:tabs>
        <w:jc w:val="both"/>
        <w:rPr>
          <w:sz w:val="24"/>
          <w:szCs w:val="24"/>
        </w:rPr>
      </w:pPr>
      <w:r>
        <w:rPr>
          <w:sz w:val="24"/>
          <w:szCs w:val="24"/>
        </w:rPr>
        <w:tab/>
        <w:t>Bibliogr.</w:t>
      </w:r>
      <w:r w:rsidR="004C2D5A">
        <w:rPr>
          <w:sz w:val="24"/>
          <w:szCs w:val="24"/>
        </w:rPr>
        <w:t xml:space="preserve"> p 193 – 201 </w:t>
      </w:r>
    </w:p>
    <w:p w:rsidR="004C2D5A" w:rsidRDefault="00485813" w:rsidP="007F4676">
      <w:pPr>
        <w:tabs>
          <w:tab w:val="left" w:pos="851"/>
        </w:tabs>
        <w:jc w:val="both"/>
        <w:rPr>
          <w:sz w:val="24"/>
          <w:szCs w:val="24"/>
        </w:rPr>
      </w:pPr>
      <w:r>
        <w:rPr>
          <w:sz w:val="24"/>
          <w:szCs w:val="24"/>
        </w:rPr>
        <w:tab/>
        <w:t xml:space="preserve">Rezumat în lb. rusă </w:t>
      </w:r>
      <w:r w:rsidR="004C2D5A">
        <w:rPr>
          <w:sz w:val="24"/>
          <w:szCs w:val="24"/>
        </w:rPr>
        <w:t>p.</w:t>
      </w:r>
      <w:r>
        <w:rPr>
          <w:sz w:val="24"/>
          <w:szCs w:val="24"/>
        </w:rPr>
        <w:t xml:space="preserve"> </w:t>
      </w:r>
      <w:r w:rsidR="004C2D5A">
        <w:rPr>
          <w:sz w:val="24"/>
          <w:szCs w:val="24"/>
        </w:rPr>
        <w:t>181-183</w:t>
      </w:r>
    </w:p>
    <w:p w:rsidR="004C2D5A" w:rsidRDefault="00485813" w:rsidP="007F4676">
      <w:pPr>
        <w:tabs>
          <w:tab w:val="left" w:pos="851"/>
        </w:tabs>
        <w:jc w:val="both"/>
        <w:rPr>
          <w:sz w:val="24"/>
          <w:szCs w:val="24"/>
        </w:rPr>
      </w:pPr>
      <w:r>
        <w:rPr>
          <w:sz w:val="24"/>
          <w:szCs w:val="24"/>
        </w:rPr>
        <w:tab/>
        <w:t>Rezumat în lb. franceză</w:t>
      </w:r>
      <w:r w:rsidR="004C2D5A">
        <w:rPr>
          <w:sz w:val="24"/>
          <w:szCs w:val="24"/>
        </w:rPr>
        <w:t xml:space="preserve"> p</w:t>
      </w:r>
      <w:r>
        <w:rPr>
          <w:sz w:val="24"/>
          <w:szCs w:val="24"/>
        </w:rPr>
        <w:t>.</w:t>
      </w:r>
      <w:r w:rsidR="004C2D5A">
        <w:rPr>
          <w:sz w:val="24"/>
          <w:szCs w:val="24"/>
        </w:rPr>
        <w:t xml:space="preserve"> 184-186</w:t>
      </w:r>
    </w:p>
    <w:p w:rsidR="004C2D5A" w:rsidRDefault="004C2D5A" w:rsidP="007F4676">
      <w:pPr>
        <w:tabs>
          <w:tab w:val="left" w:pos="851"/>
        </w:tabs>
        <w:jc w:val="both"/>
        <w:rPr>
          <w:sz w:val="24"/>
          <w:szCs w:val="24"/>
        </w:rPr>
      </w:pPr>
      <w:r>
        <w:rPr>
          <w:sz w:val="24"/>
          <w:szCs w:val="24"/>
        </w:rPr>
        <w:tab/>
        <w:t>Rzu</w:t>
      </w:r>
      <w:r w:rsidR="00485813">
        <w:rPr>
          <w:sz w:val="24"/>
          <w:szCs w:val="24"/>
        </w:rPr>
        <w:t>mat în lb. germană</w:t>
      </w:r>
      <w:r>
        <w:rPr>
          <w:sz w:val="24"/>
          <w:szCs w:val="24"/>
        </w:rPr>
        <w:t xml:space="preserve"> p. 187-189</w:t>
      </w:r>
    </w:p>
    <w:p w:rsidR="004C2D5A" w:rsidRDefault="00485813" w:rsidP="007F4676">
      <w:pPr>
        <w:tabs>
          <w:tab w:val="left" w:pos="851"/>
        </w:tabs>
        <w:jc w:val="both"/>
        <w:rPr>
          <w:sz w:val="24"/>
          <w:szCs w:val="24"/>
        </w:rPr>
      </w:pPr>
      <w:r>
        <w:rPr>
          <w:sz w:val="24"/>
          <w:szCs w:val="24"/>
        </w:rPr>
        <w:tab/>
        <w:t>Rezumat în lb. engleză</w:t>
      </w:r>
      <w:r w:rsidR="004C2D5A">
        <w:rPr>
          <w:sz w:val="24"/>
          <w:szCs w:val="24"/>
        </w:rPr>
        <w:t xml:space="preserve"> p. 190-192 </w:t>
      </w:r>
    </w:p>
    <w:p w:rsidR="004C2D5A" w:rsidRDefault="00485813" w:rsidP="007F4676">
      <w:pPr>
        <w:tabs>
          <w:tab w:val="left" w:pos="851"/>
        </w:tabs>
        <w:jc w:val="both"/>
        <w:rPr>
          <w:sz w:val="24"/>
          <w:szCs w:val="24"/>
        </w:rPr>
      </w:pPr>
      <w:r>
        <w:rPr>
          <w:sz w:val="24"/>
          <w:szCs w:val="24"/>
        </w:rPr>
        <w:tab/>
        <w:t xml:space="preserve">Dedicaţie autor </w:t>
      </w:r>
    </w:p>
    <w:p w:rsidR="00485813" w:rsidRDefault="00485813" w:rsidP="007F4676">
      <w:pPr>
        <w:tabs>
          <w:tab w:val="left" w:pos="851"/>
        </w:tabs>
        <w:jc w:val="both"/>
        <w:rPr>
          <w:sz w:val="24"/>
          <w:szCs w:val="24"/>
        </w:rPr>
      </w:pPr>
      <w:r>
        <w:rPr>
          <w:sz w:val="24"/>
          <w:szCs w:val="24"/>
        </w:rPr>
        <w:t>612.67</w:t>
      </w:r>
    </w:p>
    <w:p w:rsidR="004C2D5A" w:rsidRDefault="004C2D5A" w:rsidP="007F4676">
      <w:pPr>
        <w:tabs>
          <w:tab w:val="left" w:pos="851"/>
        </w:tabs>
        <w:jc w:val="both"/>
        <w:rPr>
          <w:sz w:val="24"/>
          <w:szCs w:val="24"/>
        </w:rPr>
      </w:pPr>
    </w:p>
    <w:p w:rsidR="004C2D5A" w:rsidRPr="004D2D4F" w:rsidRDefault="004C2D5A"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365</w:t>
      </w:r>
    </w:p>
    <w:p w:rsidR="002A15AC" w:rsidRPr="004D2D4F" w:rsidRDefault="002A15AC" w:rsidP="007F4676">
      <w:pPr>
        <w:tabs>
          <w:tab w:val="left" w:pos="851"/>
        </w:tabs>
        <w:jc w:val="both"/>
        <w:rPr>
          <w:b/>
          <w:bCs/>
          <w:sz w:val="24"/>
          <w:szCs w:val="24"/>
          <w:lang w:val="ro-RO"/>
        </w:rPr>
      </w:pPr>
      <w:r w:rsidRPr="004D2D4F">
        <w:rPr>
          <w:b/>
          <w:bCs/>
          <w:sz w:val="24"/>
          <w:szCs w:val="24"/>
          <w:lang w:val="ro-RO"/>
        </w:rPr>
        <w:t xml:space="preserve">PARHON, C. I. </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Biologia vârstelor : Cercetări clinice şi experimentale / C. I. Parhon . – Bucureşti : Editura Acade</w:t>
      </w:r>
      <w:r w:rsidR="00A15C7D" w:rsidRPr="004D2D4F">
        <w:rPr>
          <w:sz w:val="24"/>
          <w:szCs w:val="24"/>
          <w:lang w:val="ro-RO"/>
        </w:rPr>
        <w:t>miei Republicii Populare Romîne</w:t>
      </w:r>
      <w:r w:rsidRPr="004D2D4F">
        <w:rPr>
          <w:sz w:val="24"/>
          <w:szCs w:val="24"/>
          <w:lang w:val="ro-RO"/>
        </w:rPr>
        <w:t>, 1955 . – 451 p. : fig., tab. ; 24 cm</w:t>
      </w:r>
      <w:r w:rsidR="00A15C7D" w:rsidRPr="004D2D4F">
        <w:rPr>
          <w:sz w:val="24"/>
          <w:szCs w:val="24"/>
          <w:lang w:val="ro-RO"/>
        </w:rPr>
        <w:t>.</w:t>
      </w:r>
    </w:p>
    <w:p w:rsidR="002A15AC" w:rsidRPr="004D2D4F" w:rsidRDefault="0076073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439-447</w:t>
      </w:r>
    </w:p>
    <w:p w:rsidR="002A15AC" w:rsidRPr="004D2D4F" w:rsidRDefault="002A15AC" w:rsidP="007F4676">
      <w:pPr>
        <w:tabs>
          <w:tab w:val="left" w:pos="851"/>
        </w:tabs>
        <w:jc w:val="both"/>
        <w:rPr>
          <w:sz w:val="24"/>
          <w:szCs w:val="24"/>
          <w:lang w:val="ro-RO"/>
        </w:rPr>
      </w:pPr>
      <w:r w:rsidRPr="004D2D4F">
        <w:rPr>
          <w:sz w:val="24"/>
          <w:szCs w:val="24"/>
          <w:lang w:val="ro-RO"/>
        </w:rPr>
        <w:t>577.1</w:t>
      </w:r>
    </w:p>
    <w:p w:rsidR="002A15AC" w:rsidRPr="004D2D4F" w:rsidRDefault="002A15AC" w:rsidP="007F4676">
      <w:pPr>
        <w:tabs>
          <w:tab w:val="left" w:pos="851"/>
        </w:tabs>
        <w:jc w:val="both"/>
        <w:rPr>
          <w:sz w:val="24"/>
          <w:szCs w:val="24"/>
          <w:lang w:val="ro-RO"/>
        </w:rPr>
      </w:pPr>
      <w:r w:rsidRPr="004D2D4F">
        <w:rPr>
          <w:sz w:val="24"/>
          <w:szCs w:val="24"/>
          <w:lang w:val="ro-RO"/>
        </w:rPr>
        <w:t>612.67/.68</w:t>
      </w:r>
    </w:p>
    <w:p w:rsidR="002A15AC" w:rsidRPr="004D2D4F" w:rsidRDefault="002A15AC" w:rsidP="007F4676">
      <w:pPr>
        <w:tabs>
          <w:tab w:val="left" w:pos="851"/>
        </w:tabs>
        <w:jc w:val="both"/>
        <w:rPr>
          <w:sz w:val="24"/>
          <w:szCs w:val="24"/>
          <w:lang w:val="ro-RO"/>
        </w:rPr>
      </w:pPr>
      <w:r w:rsidRPr="004D2D4F">
        <w:rPr>
          <w:sz w:val="24"/>
          <w:szCs w:val="24"/>
          <w:lang w:val="ro-RO"/>
        </w:rPr>
        <w:t>613.98</w:t>
      </w:r>
      <w:r w:rsidRPr="004D2D4F">
        <w:rPr>
          <w:sz w:val="24"/>
          <w:szCs w:val="24"/>
          <w:lang w:val="ro-RO"/>
        </w:rPr>
        <w:tab/>
      </w:r>
      <w:r w:rsidRPr="004D2D4F">
        <w:rPr>
          <w:sz w:val="24"/>
          <w:szCs w:val="24"/>
          <w:lang w:val="ro-RO"/>
        </w:rPr>
        <w:tab/>
      </w:r>
    </w:p>
    <w:p w:rsidR="009E28A2" w:rsidRDefault="009E28A2" w:rsidP="007F4676">
      <w:pPr>
        <w:tabs>
          <w:tab w:val="left" w:pos="851"/>
        </w:tabs>
        <w:jc w:val="both"/>
        <w:rPr>
          <w:sz w:val="24"/>
          <w:szCs w:val="24"/>
          <w:lang w:val="ro-RO"/>
        </w:rPr>
      </w:pPr>
    </w:p>
    <w:p w:rsidR="0094479C" w:rsidRDefault="0094479C" w:rsidP="007F4676">
      <w:pPr>
        <w:tabs>
          <w:tab w:val="left" w:pos="851"/>
        </w:tabs>
        <w:jc w:val="both"/>
        <w:rPr>
          <w:sz w:val="24"/>
          <w:szCs w:val="24"/>
          <w:lang w:val="ro-RO"/>
        </w:rPr>
      </w:pPr>
    </w:p>
    <w:p w:rsidR="0094479C" w:rsidRPr="003E3343" w:rsidRDefault="0094479C" w:rsidP="007F4676">
      <w:pPr>
        <w:tabs>
          <w:tab w:val="left" w:pos="851"/>
        </w:tabs>
        <w:jc w:val="both"/>
        <w:rPr>
          <w:b/>
          <w:sz w:val="24"/>
          <w:szCs w:val="24"/>
          <w:lang w:val="ro-RO"/>
        </w:rPr>
      </w:pPr>
      <w:r w:rsidRPr="003E3343">
        <w:rPr>
          <w:b/>
          <w:sz w:val="24"/>
          <w:szCs w:val="24"/>
          <w:lang w:val="ro-RO"/>
        </w:rPr>
        <w:t>I.M. II</w:t>
      </w:r>
      <w:r w:rsidR="003E3343" w:rsidRPr="003E3343">
        <w:rPr>
          <w:b/>
          <w:sz w:val="24"/>
          <w:szCs w:val="24"/>
          <w:lang w:val="ro-RO"/>
        </w:rPr>
        <w:t>I. 1081</w:t>
      </w:r>
    </w:p>
    <w:p w:rsidR="003E3343" w:rsidRPr="003E3343" w:rsidRDefault="003E3343" w:rsidP="007F4676">
      <w:pPr>
        <w:tabs>
          <w:tab w:val="left" w:pos="851"/>
        </w:tabs>
        <w:jc w:val="both"/>
        <w:rPr>
          <w:b/>
          <w:sz w:val="24"/>
          <w:szCs w:val="24"/>
          <w:lang w:val="ro-RO"/>
        </w:rPr>
      </w:pPr>
      <w:r w:rsidRPr="003E3343">
        <w:rPr>
          <w:b/>
          <w:sz w:val="24"/>
          <w:szCs w:val="24"/>
          <w:lang w:val="ro-RO"/>
        </w:rPr>
        <w:t xml:space="preserve">PARHON, C. I. </w:t>
      </w:r>
    </w:p>
    <w:p w:rsidR="003E3343" w:rsidRDefault="003E3343" w:rsidP="007F4676">
      <w:pPr>
        <w:tabs>
          <w:tab w:val="left" w:pos="851"/>
        </w:tabs>
        <w:jc w:val="both"/>
        <w:rPr>
          <w:sz w:val="24"/>
          <w:szCs w:val="24"/>
          <w:lang w:val="ro-RO"/>
        </w:rPr>
      </w:pPr>
      <w:r>
        <w:rPr>
          <w:sz w:val="24"/>
          <w:szCs w:val="24"/>
          <w:lang w:val="ro-RO"/>
        </w:rPr>
        <w:tab/>
        <w:t xml:space="preserve">Sur un cas d’hirutisme. Syndrome hyper – cortico – surrénal / C. I. Parhon . – Jassy : Imprimerie H. Goldner, 1916 . – 7 p. ; 23 cm. </w:t>
      </w:r>
    </w:p>
    <w:p w:rsidR="003E3343" w:rsidRDefault="003E3343" w:rsidP="007F4676">
      <w:pPr>
        <w:tabs>
          <w:tab w:val="left" w:pos="851"/>
        </w:tabs>
        <w:jc w:val="both"/>
        <w:rPr>
          <w:sz w:val="24"/>
          <w:szCs w:val="24"/>
          <w:lang w:val="ro-RO"/>
        </w:rPr>
      </w:pPr>
      <w:r>
        <w:rPr>
          <w:sz w:val="24"/>
          <w:szCs w:val="24"/>
          <w:lang w:val="ro-RO"/>
        </w:rPr>
        <w:lastRenderedPageBreak/>
        <w:tab/>
        <w:t xml:space="preserve">Extrait des </w:t>
      </w:r>
      <w:r w:rsidRPr="003E3343">
        <w:rPr>
          <w:i/>
          <w:sz w:val="24"/>
          <w:szCs w:val="24"/>
          <w:lang w:val="ro-RO"/>
        </w:rPr>
        <w:t>Bulletins et Mémoires de Médicin</w:t>
      </w:r>
      <w:r>
        <w:rPr>
          <w:i/>
          <w:sz w:val="24"/>
          <w:szCs w:val="24"/>
          <w:lang w:val="ro-RO"/>
        </w:rPr>
        <w:t>s et  Naturaliste</w:t>
      </w:r>
      <w:r w:rsidRPr="003E3343">
        <w:rPr>
          <w:i/>
          <w:sz w:val="24"/>
          <w:szCs w:val="24"/>
          <w:lang w:val="ro-RO"/>
        </w:rPr>
        <w:t>s de Jassy</w:t>
      </w:r>
      <w:r>
        <w:rPr>
          <w:sz w:val="24"/>
          <w:szCs w:val="24"/>
          <w:lang w:val="ro-RO"/>
        </w:rPr>
        <w:t xml:space="preserve"> </w:t>
      </w:r>
    </w:p>
    <w:p w:rsidR="0094479C" w:rsidRDefault="003E3343" w:rsidP="007F4676">
      <w:pPr>
        <w:tabs>
          <w:tab w:val="left" w:pos="851"/>
        </w:tabs>
        <w:jc w:val="both"/>
        <w:rPr>
          <w:sz w:val="24"/>
          <w:szCs w:val="24"/>
          <w:lang w:val="ro-RO"/>
        </w:rPr>
      </w:pPr>
      <w:r>
        <w:rPr>
          <w:sz w:val="24"/>
          <w:szCs w:val="24"/>
          <w:lang w:val="ro-RO"/>
        </w:rPr>
        <w:t xml:space="preserve">612.43 </w:t>
      </w:r>
    </w:p>
    <w:p w:rsidR="00E22C99" w:rsidRPr="004D2D4F" w:rsidRDefault="00E22C99"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II 3465-43/1</w:t>
      </w:r>
    </w:p>
    <w:p w:rsidR="002A15AC" w:rsidRPr="004D2D4F" w:rsidRDefault="002A15AC" w:rsidP="007F4676">
      <w:pPr>
        <w:tabs>
          <w:tab w:val="left" w:pos="851"/>
        </w:tabs>
        <w:jc w:val="both"/>
        <w:rPr>
          <w:b/>
          <w:bCs/>
          <w:sz w:val="24"/>
          <w:szCs w:val="24"/>
        </w:rPr>
      </w:pPr>
      <w:r w:rsidRPr="004D2D4F">
        <w:rPr>
          <w:b/>
          <w:bCs/>
          <w:sz w:val="24"/>
          <w:szCs w:val="24"/>
        </w:rPr>
        <w:t>PARHON, C. I.</w:t>
      </w:r>
    </w:p>
    <w:p w:rsidR="002A15AC" w:rsidRPr="004D2D4F" w:rsidRDefault="002A15AC" w:rsidP="007F4676">
      <w:pPr>
        <w:tabs>
          <w:tab w:val="left" w:pos="851"/>
        </w:tabs>
        <w:jc w:val="both"/>
        <w:rPr>
          <w:sz w:val="24"/>
          <w:szCs w:val="24"/>
          <w:lang w:val="fr-FR"/>
        </w:rPr>
      </w:pPr>
      <w:r w:rsidRPr="004D2D4F">
        <w:rPr>
          <w:b/>
          <w:bCs/>
          <w:sz w:val="24"/>
          <w:szCs w:val="24"/>
        </w:rPr>
        <w:tab/>
      </w:r>
      <w:r w:rsidRPr="004D2D4F">
        <w:rPr>
          <w:sz w:val="24"/>
          <w:szCs w:val="24"/>
        </w:rPr>
        <w:t>Constitu</w:t>
      </w:r>
      <w:r w:rsidRPr="004D2D4F">
        <w:rPr>
          <w:sz w:val="24"/>
          <w:szCs w:val="24"/>
          <w:lang w:val="ro-RO"/>
        </w:rPr>
        <w:t xml:space="preserve">ţia somato-psihică şi raporturile ei cu criminologia </w:t>
      </w:r>
      <w:r w:rsidRPr="004D2D4F">
        <w:rPr>
          <w:sz w:val="24"/>
          <w:szCs w:val="24"/>
        </w:rPr>
        <w:t xml:space="preserve">/ C. I. Parhon . – [S.l. : s.n. , s.a.] </w:t>
      </w:r>
      <w:r w:rsidRPr="004D2D4F">
        <w:rPr>
          <w:sz w:val="24"/>
          <w:szCs w:val="24"/>
          <w:lang w:val="fr-FR"/>
        </w:rPr>
        <w:t>. – 24 p. ; 24 cm</w:t>
      </w:r>
      <w:r w:rsidR="00E0027B" w:rsidRPr="004D2D4F">
        <w:rPr>
          <w:sz w:val="24"/>
          <w:szCs w:val="24"/>
          <w:lang w:val="fr-FR"/>
        </w:rPr>
        <w:t>.</w:t>
      </w:r>
    </w:p>
    <w:p w:rsidR="002A15AC" w:rsidRPr="004D2D4F" w:rsidRDefault="0076073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6F412B" w:rsidP="007F4676">
      <w:pPr>
        <w:tabs>
          <w:tab w:val="left" w:pos="851"/>
        </w:tabs>
        <w:jc w:val="both"/>
        <w:rPr>
          <w:sz w:val="24"/>
          <w:szCs w:val="24"/>
          <w:lang w:val="fr-FR"/>
        </w:rPr>
      </w:pPr>
      <w:r w:rsidRPr="004D2D4F">
        <w:rPr>
          <w:sz w:val="24"/>
          <w:szCs w:val="24"/>
          <w:lang w:val="fr-FR"/>
        </w:rPr>
        <w:t>343.97</w:t>
      </w:r>
    </w:p>
    <w:p w:rsidR="002A15AC" w:rsidRPr="004D2D4F" w:rsidRDefault="002A15AC" w:rsidP="007F4676">
      <w:pPr>
        <w:tabs>
          <w:tab w:val="left" w:pos="851"/>
        </w:tabs>
        <w:jc w:val="both"/>
        <w:rPr>
          <w:sz w:val="24"/>
          <w:szCs w:val="24"/>
          <w:lang w:val="fr-FR"/>
        </w:rPr>
      </w:pPr>
    </w:p>
    <w:p w:rsidR="00A15C7D" w:rsidRDefault="00A15C7D" w:rsidP="007F4676">
      <w:pPr>
        <w:pStyle w:val="Heading2"/>
        <w:tabs>
          <w:tab w:val="left" w:pos="851"/>
        </w:tabs>
        <w:rPr>
          <w:b w:val="0"/>
          <w:szCs w:val="24"/>
          <w:lang w:val="fr-FR"/>
        </w:rPr>
      </w:pPr>
    </w:p>
    <w:p w:rsidR="00FD34D1" w:rsidRPr="00FD34D1" w:rsidRDefault="00FD34D1" w:rsidP="00FD34D1">
      <w:pPr>
        <w:jc w:val="both"/>
        <w:rPr>
          <w:b/>
          <w:sz w:val="24"/>
          <w:szCs w:val="24"/>
        </w:rPr>
      </w:pPr>
      <w:r w:rsidRPr="00FD34D1">
        <w:rPr>
          <w:b/>
          <w:sz w:val="24"/>
          <w:szCs w:val="24"/>
        </w:rPr>
        <w:t>I.M.III 1107</w:t>
      </w:r>
    </w:p>
    <w:p w:rsidR="00FD34D1" w:rsidRPr="00FD34D1" w:rsidRDefault="00FD34D1" w:rsidP="00FD34D1">
      <w:pPr>
        <w:jc w:val="both"/>
        <w:rPr>
          <w:b/>
          <w:sz w:val="24"/>
          <w:szCs w:val="24"/>
        </w:rPr>
      </w:pPr>
      <w:r w:rsidRPr="00FD34D1">
        <w:rPr>
          <w:b/>
          <w:sz w:val="24"/>
          <w:szCs w:val="24"/>
        </w:rPr>
        <w:t xml:space="preserve">PARHON, C. I. </w:t>
      </w:r>
    </w:p>
    <w:p w:rsidR="00FD34D1" w:rsidRPr="00FD34D1" w:rsidRDefault="00FD34D1" w:rsidP="00FD34D1">
      <w:pPr>
        <w:jc w:val="both"/>
        <w:rPr>
          <w:sz w:val="24"/>
          <w:szCs w:val="24"/>
        </w:rPr>
      </w:pPr>
      <w:r w:rsidRPr="00FD34D1">
        <w:rPr>
          <w:sz w:val="24"/>
          <w:szCs w:val="24"/>
        </w:rPr>
        <w:tab/>
        <w:t xml:space="preserve">Sur la descendance des Basedowiens / C. I. Parhon . – Jassy : Imprimerie N. V. Stefaniu &amp; Co., 1915 . - 4 p. ; 23 cm. </w:t>
      </w:r>
    </w:p>
    <w:p w:rsidR="00FD34D1" w:rsidRPr="00FD34D1" w:rsidRDefault="00FD34D1" w:rsidP="00FD34D1">
      <w:pPr>
        <w:jc w:val="both"/>
        <w:rPr>
          <w:sz w:val="24"/>
          <w:szCs w:val="24"/>
        </w:rPr>
      </w:pPr>
      <w:r w:rsidRPr="00FD34D1">
        <w:rPr>
          <w:sz w:val="24"/>
          <w:szCs w:val="24"/>
        </w:rPr>
        <w:tab/>
        <w:t xml:space="preserve">Extrait des </w:t>
      </w:r>
      <w:r w:rsidRPr="00FD34D1">
        <w:rPr>
          <w:i/>
          <w:sz w:val="24"/>
          <w:szCs w:val="24"/>
        </w:rPr>
        <w:t>Bulletins et Mémoires de la Société de Médicins</w:t>
      </w:r>
      <w:r w:rsidRPr="00FD34D1">
        <w:rPr>
          <w:sz w:val="24"/>
          <w:szCs w:val="24"/>
        </w:rPr>
        <w:t xml:space="preserve"> et </w:t>
      </w:r>
      <w:r w:rsidRPr="00FD34D1">
        <w:rPr>
          <w:i/>
          <w:sz w:val="24"/>
          <w:szCs w:val="24"/>
        </w:rPr>
        <w:t>Naturalistes de Jassy</w:t>
      </w:r>
      <w:r w:rsidRPr="00FD34D1">
        <w:rPr>
          <w:sz w:val="24"/>
          <w:szCs w:val="24"/>
        </w:rPr>
        <w:t xml:space="preserve">, 1913 </w:t>
      </w:r>
    </w:p>
    <w:p w:rsidR="00FD34D1" w:rsidRPr="00FD34D1" w:rsidRDefault="00FD34D1" w:rsidP="00FD34D1">
      <w:pPr>
        <w:jc w:val="both"/>
        <w:rPr>
          <w:sz w:val="24"/>
          <w:szCs w:val="24"/>
          <w:lang w:val="fr-FR"/>
        </w:rPr>
      </w:pPr>
      <w:r w:rsidRPr="00FD34D1">
        <w:rPr>
          <w:sz w:val="24"/>
          <w:szCs w:val="24"/>
        </w:rPr>
        <w:t>616.441-008.61</w:t>
      </w:r>
    </w:p>
    <w:p w:rsidR="00FD34D1" w:rsidRPr="00FD34D1" w:rsidRDefault="00FD34D1" w:rsidP="00FD34D1">
      <w:pPr>
        <w:jc w:val="both"/>
        <w:rPr>
          <w:sz w:val="24"/>
          <w:szCs w:val="24"/>
          <w:lang w:val="fr-FR"/>
        </w:rPr>
      </w:pPr>
    </w:p>
    <w:p w:rsidR="00FD34D1" w:rsidRPr="00FD34D1" w:rsidRDefault="00FD34D1" w:rsidP="00FD34D1">
      <w:pPr>
        <w:rPr>
          <w:lang w:val="fr-FR"/>
        </w:rPr>
      </w:pPr>
    </w:p>
    <w:p w:rsidR="00955495" w:rsidRPr="004D2D4F" w:rsidRDefault="00955495" w:rsidP="007F4676">
      <w:pPr>
        <w:pStyle w:val="Heading2"/>
        <w:tabs>
          <w:tab w:val="left" w:pos="851"/>
        </w:tabs>
        <w:rPr>
          <w:szCs w:val="24"/>
        </w:rPr>
      </w:pPr>
      <w:r w:rsidRPr="004D2D4F">
        <w:rPr>
          <w:szCs w:val="24"/>
        </w:rPr>
        <w:t>I.M. II 456</w:t>
      </w:r>
    </w:p>
    <w:p w:rsidR="00955495" w:rsidRPr="004D2D4F" w:rsidRDefault="00955495" w:rsidP="007F4676">
      <w:pPr>
        <w:tabs>
          <w:tab w:val="left" w:pos="851"/>
        </w:tabs>
        <w:jc w:val="both"/>
        <w:rPr>
          <w:b/>
          <w:bCs/>
          <w:sz w:val="24"/>
          <w:szCs w:val="24"/>
        </w:rPr>
      </w:pPr>
      <w:r w:rsidRPr="004D2D4F">
        <w:rPr>
          <w:b/>
          <w:bCs/>
          <w:sz w:val="24"/>
          <w:szCs w:val="24"/>
        </w:rPr>
        <w:t>PARHON, C. I.</w:t>
      </w:r>
    </w:p>
    <w:p w:rsidR="00955495" w:rsidRPr="004D2D4F" w:rsidRDefault="00955495" w:rsidP="007F4676">
      <w:pPr>
        <w:tabs>
          <w:tab w:val="left" w:pos="851"/>
        </w:tabs>
        <w:jc w:val="both"/>
        <w:rPr>
          <w:sz w:val="24"/>
          <w:szCs w:val="24"/>
          <w:lang w:val="fr-FR"/>
        </w:rPr>
      </w:pPr>
      <w:r w:rsidRPr="004D2D4F">
        <w:rPr>
          <w:b/>
          <w:bCs/>
          <w:sz w:val="24"/>
          <w:szCs w:val="24"/>
        </w:rPr>
        <w:tab/>
      </w:r>
      <w:r w:rsidRPr="004D2D4F">
        <w:rPr>
          <w:sz w:val="24"/>
          <w:szCs w:val="24"/>
          <w:lang w:val="fr-FR"/>
        </w:rPr>
        <w:t xml:space="preserve">Directive generale cu privire la examenul bolnavului în neurologie, psihiatrie şi endocrinologie / C. I. Parhon . – Iaşi : Institutul de </w:t>
      </w:r>
      <w:r w:rsidR="00A15C7D" w:rsidRPr="004D2D4F">
        <w:rPr>
          <w:sz w:val="24"/>
          <w:szCs w:val="24"/>
          <w:lang w:val="fr-FR"/>
        </w:rPr>
        <w:t>arte Grafice “Viaţa Romînească”</w:t>
      </w:r>
      <w:r w:rsidRPr="004D2D4F">
        <w:rPr>
          <w:sz w:val="24"/>
          <w:szCs w:val="24"/>
          <w:lang w:val="fr-FR"/>
        </w:rPr>
        <w:t>, 1924 . – 48 p. ; 23 cm</w:t>
      </w:r>
      <w:r w:rsidR="00A15C7D" w:rsidRPr="004D2D4F">
        <w:rPr>
          <w:sz w:val="24"/>
          <w:szCs w:val="24"/>
          <w:lang w:val="fr-FR"/>
        </w:rPr>
        <w:t>.</w:t>
      </w:r>
      <w:r w:rsidRPr="004D2D4F">
        <w:rPr>
          <w:sz w:val="24"/>
          <w:szCs w:val="24"/>
          <w:lang w:val="fr-FR"/>
        </w:rPr>
        <w:t xml:space="preserve"> . – ( Din publicaţiunile Facultăţei de Medicină din Iaşi )</w:t>
      </w:r>
    </w:p>
    <w:p w:rsidR="00955495" w:rsidRPr="004D2D4F" w:rsidRDefault="00955495" w:rsidP="007F4676">
      <w:pPr>
        <w:tabs>
          <w:tab w:val="left" w:pos="851"/>
        </w:tabs>
        <w:jc w:val="both"/>
        <w:rPr>
          <w:sz w:val="24"/>
          <w:szCs w:val="24"/>
        </w:rPr>
      </w:pPr>
      <w:r w:rsidRPr="004D2D4F">
        <w:rPr>
          <w:sz w:val="24"/>
          <w:szCs w:val="24"/>
        </w:rPr>
        <w:t>616.8-07</w:t>
      </w:r>
    </w:p>
    <w:p w:rsidR="00955495" w:rsidRPr="004D2D4F" w:rsidRDefault="00955495" w:rsidP="007F4676">
      <w:pPr>
        <w:tabs>
          <w:tab w:val="left" w:pos="851"/>
        </w:tabs>
        <w:jc w:val="both"/>
        <w:rPr>
          <w:sz w:val="24"/>
          <w:szCs w:val="24"/>
        </w:rPr>
      </w:pPr>
      <w:r w:rsidRPr="004D2D4F">
        <w:rPr>
          <w:sz w:val="24"/>
          <w:szCs w:val="24"/>
        </w:rPr>
        <w:t>616.89-07</w:t>
      </w:r>
    </w:p>
    <w:p w:rsidR="00955495" w:rsidRPr="004D2D4F" w:rsidRDefault="00955495" w:rsidP="007F4676">
      <w:pPr>
        <w:tabs>
          <w:tab w:val="left" w:pos="851"/>
        </w:tabs>
        <w:jc w:val="both"/>
        <w:rPr>
          <w:sz w:val="24"/>
          <w:szCs w:val="24"/>
        </w:rPr>
      </w:pPr>
      <w:r w:rsidRPr="004D2D4F">
        <w:rPr>
          <w:sz w:val="24"/>
          <w:szCs w:val="24"/>
        </w:rPr>
        <w:t>616.4-07</w:t>
      </w:r>
    </w:p>
    <w:p w:rsidR="00955495" w:rsidRPr="004D2D4F" w:rsidRDefault="00955495" w:rsidP="007F4676">
      <w:pPr>
        <w:tabs>
          <w:tab w:val="left" w:pos="851"/>
        </w:tabs>
        <w:jc w:val="both"/>
        <w:rPr>
          <w:sz w:val="24"/>
          <w:szCs w:val="24"/>
        </w:rPr>
      </w:pPr>
      <w:r w:rsidRPr="004D2D4F">
        <w:rPr>
          <w:sz w:val="24"/>
          <w:szCs w:val="24"/>
        </w:rPr>
        <w:t>61(09)</w:t>
      </w:r>
      <w:r w:rsidRPr="004D2D4F">
        <w:rPr>
          <w:sz w:val="24"/>
          <w:szCs w:val="24"/>
        </w:rPr>
        <w:tab/>
      </w:r>
    </w:p>
    <w:p w:rsidR="00955495" w:rsidRPr="004D2D4F" w:rsidRDefault="00955495"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443</w:t>
      </w:r>
      <w:r w:rsidR="004A08B0">
        <w:rPr>
          <w:b/>
          <w:bCs/>
          <w:sz w:val="24"/>
          <w:szCs w:val="24"/>
          <w:lang w:val="ro-RO"/>
        </w:rPr>
        <w:t xml:space="preserve"> ; I.M. II 3717</w:t>
      </w:r>
    </w:p>
    <w:p w:rsidR="00955495" w:rsidRPr="004D2D4F" w:rsidRDefault="00955495" w:rsidP="007F4676">
      <w:pPr>
        <w:tabs>
          <w:tab w:val="left" w:pos="851"/>
        </w:tabs>
        <w:jc w:val="both"/>
        <w:rPr>
          <w:b/>
          <w:bCs/>
          <w:sz w:val="24"/>
          <w:szCs w:val="24"/>
          <w:lang w:val="ro-RO"/>
        </w:rPr>
      </w:pPr>
      <w:r w:rsidRPr="004D2D4F">
        <w:rPr>
          <w:b/>
          <w:bCs/>
          <w:sz w:val="24"/>
          <w:szCs w:val="24"/>
          <w:lang w:val="ro-RO"/>
        </w:rPr>
        <w:t xml:space="preserve">PARHON, C. I. </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Epilepsia / C. I. Parhon . – Ia</w:t>
      </w:r>
      <w:r w:rsidR="00A15C7D" w:rsidRPr="004D2D4F">
        <w:rPr>
          <w:sz w:val="24"/>
          <w:szCs w:val="24"/>
          <w:lang w:val="ro-RO"/>
        </w:rPr>
        <w:t>şi : Editura „Viaţa Romînească”, 1921 . – 53 p. ; 20 cm</w:t>
      </w:r>
      <w:r w:rsidR="00E0027B" w:rsidRPr="004D2D4F">
        <w:rPr>
          <w:sz w:val="24"/>
          <w:szCs w:val="24"/>
          <w:lang w:val="ro-RO"/>
        </w:rPr>
        <w:t>.</w:t>
      </w:r>
      <w:r w:rsidR="00A15C7D" w:rsidRPr="004D2D4F">
        <w:rPr>
          <w:sz w:val="24"/>
          <w:szCs w:val="24"/>
          <w:lang w:val="ro-RO"/>
        </w:rPr>
        <w:t xml:space="preserve"> . – (</w:t>
      </w:r>
      <w:r w:rsidRPr="004D2D4F">
        <w:rPr>
          <w:sz w:val="24"/>
          <w:szCs w:val="24"/>
          <w:lang w:val="ro-RO"/>
        </w:rPr>
        <w:t>Biblioteca Medicală Romînă. Secţiunea de N</w:t>
      </w:r>
      <w:r w:rsidR="00A15C7D" w:rsidRPr="004D2D4F">
        <w:rPr>
          <w:sz w:val="24"/>
          <w:szCs w:val="24"/>
          <w:lang w:val="ro-RO"/>
        </w:rPr>
        <w:t>eurologie şi Psihiatrie ; Nr. 1</w:t>
      </w:r>
      <w:r w:rsidRPr="004D2D4F">
        <w:rPr>
          <w:sz w:val="24"/>
          <w:szCs w:val="24"/>
          <w:lang w:val="ro-RO"/>
        </w:rPr>
        <w:t>)</w:t>
      </w:r>
    </w:p>
    <w:p w:rsidR="00955495" w:rsidRPr="004D2D4F" w:rsidRDefault="0076073E"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Coligat</w:t>
      </w:r>
    </w:p>
    <w:p w:rsidR="00955495" w:rsidRPr="004D2D4F" w:rsidRDefault="00955495" w:rsidP="007F4676">
      <w:pPr>
        <w:tabs>
          <w:tab w:val="left" w:pos="851"/>
        </w:tabs>
        <w:jc w:val="both"/>
        <w:rPr>
          <w:sz w:val="24"/>
          <w:szCs w:val="24"/>
          <w:lang w:val="fr-FR"/>
        </w:rPr>
      </w:pPr>
      <w:r w:rsidRPr="004D2D4F">
        <w:rPr>
          <w:sz w:val="24"/>
          <w:szCs w:val="24"/>
          <w:lang w:val="ro-RO"/>
        </w:rPr>
        <w:t>616.853</w:t>
      </w:r>
      <w:r w:rsidRPr="004D2D4F">
        <w:rPr>
          <w:sz w:val="24"/>
          <w:szCs w:val="24"/>
          <w:lang w:val="ro-RO"/>
        </w:rPr>
        <w:tab/>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pStyle w:val="BodyText"/>
        <w:tabs>
          <w:tab w:val="left" w:pos="851"/>
          <w:tab w:val="left" w:pos="5400"/>
        </w:tabs>
        <w:rPr>
          <w:b/>
          <w:bCs/>
          <w:szCs w:val="24"/>
        </w:rPr>
      </w:pPr>
      <w:r w:rsidRPr="004D2D4F">
        <w:rPr>
          <w:b/>
          <w:bCs/>
          <w:szCs w:val="24"/>
        </w:rPr>
        <w:t>I.M. III 158</w:t>
      </w:r>
      <w:r w:rsidR="00EE5F4F" w:rsidRPr="004D2D4F">
        <w:rPr>
          <w:b/>
          <w:bCs/>
          <w:szCs w:val="24"/>
        </w:rPr>
        <w:t xml:space="preserve"> ; I.M. III 1060/1</w:t>
      </w:r>
    </w:p>
    <w:p w:rsidR="00955495" w:rsidRPr="004D2D4F" w:rsidRDefault="00955495" w:rsidP="007F4676">
      <w:pPr>
        <w:pStyle w:val="BodyText"/>
        <w:tabs>
          <w:tab w:val="left" w:pos="851"/>
          <w:tab w:val="left" w:pos="5400"/>
        </w:tabs>
        <w:rPr>
          <w:b/>
          <w:bCs/>
          <w:szCs w:val="24"/>
        </w:rPr>
      </w:pPr>
      <w:r w:rsidRPr="004D2D4F">
        <w:rPr>
          <w:b/>
          <w:bCs/>
          <w:szCs w:val="24"/>
        </w:rPr>
        <w:t>PARHON,C. I.</w:t>
      </w:r>
    </w:p>
    <w:p w:rsidR="00955495" w:rsidRPr="004D2D4F" w:rsidRDefault="00D31AD6"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Expunere de titluri şi lucrări / C. I. Parhon . - Iaşi : Institutul de Arte Grafice „</w:t>
      </w:r>
      <w:r w:rsidR="00393E2C" w:rsidRPr="004D2D4F">
        <w:rPr>
          <w:szCs w:val="24"/>
          <w:lang w:val="fr-FR"/>
        </w:rPr>
        <w:t>Presa B</w:t>
      </w:r>
      <w:r w:rsidR="00A15C7D" w:rsidRPr="004D2D4F">
        <w:rPr>
          <w:szCs w:val="24"/>
          <w:lang w:val="fr-FR"/>
        </w:rPr>
        <w:t>ună”</w:t>
      </w:r>
      <w:r w:rsidR="00955495" w:rsidRPr="004D2D4F">
        <w:rPr>
          <w:szCs w:val="24"/>
          <w:lang w:val="fr-FR"/>
        </w:rPr>
        <w:t>, 1928 . - 204 p. ; 24 cm.</w:t>
      </w:r>
    </w:p>
    <w:p w:rsidR="00393E2C" w:rsidRPr="004D2D4F" w:rsidRDefault="0094479C" w:rsidP="007F4676">
      <w:pPr>
        <w:pStyle w:val="BodyText"/>
        <w:tabs>
          <w:tab w:val="left" w:pos="851"/>
          <w:tab w:val="left" w:pos="5400"/>
        </w:tabs>
        <w:rPr>
          <w:szCs w:val="24"/>
          <w:lang w:val="fr-FR"/>
        </w:rPr>
      </w:pPr>
      <w:r>
        <w:rPr>
          <w:szCs w:val="24"/>
          <w:lang w:val="fr-FR"/>
        </w:rPr>
        <w:tab/>
      </w:r>
      <w:r w:rsidR="00393E2C" w:rsidRPr="004D2D4F">
        <w:rPr>
          <w:szCs w:val="24"/>
          <w:lang w:val="fr-FR"/>
        </w:rPr>
        <w:t xml:space="preserve">Dedicatie </w:t>
      </w:r>
    </w:p>
    <w:p w:rsidR="00393E2C" w:rsidRPr="004D2D4F" w:rsidRDefault="0094479C" w:rsidP="007F4676">
      <w:pPr>
        <w:pStyle w:val="BodyText"/>
        <w:tabs>
          <w:tab w:val="left" w:pos="851"/>
          <w:tab w:val="left" w:pos="5400"/>
        </w:tabs>
        <w:rPr>
          <w:szCs w:val="24"/>
          <w:lang w:val="fr-FR"/>
        </w:rPr>
      </w:pPr>
      <w:r>
        <w:rPr>
          <w:szCs w:val="24"/>
          <w:lang w:val="fr-FR"/>
        </w:rPr>
        <w:tab/>
      </w:r>
      <w:r w:rsidR="00393E2C" w:rsidRPr="004D2D4F">
        <w:rPr>
          <w:szCs w:val="24"/>
          <w:lang w:val="fr-FR"/>
        </w:rPr>
        <w:t>Coligat</w:t>
      </w:r>
    </w:p>
    <w:p w:rsidR="00955495" w:rsidRPr="004D2D4F" w:rsidRDefault="00393E2C" w:rsidP="007F4676">
      <w:pPr>
        <w:tabs>
          <w:tab w:val="left" w:pos="851"/>
        </w:tabs>
        <w:jc w:val="both"/>
        <w:rPr>
          <w:sz w:val="24"/>
          <w:szCs w:val="24"/>
          <w:lang w:val="ro-RO"/>
        </w:rPr>
      </w:pPr>
      <w:r w:rsidRPr="004D2D4F">
        <w:rPr>
          <w:sz w:val="24"/>
          <w:szCs w:val="24"/>
          <w:lang w:val="ro-RO"/>
        </w:rPr>
        <w:t>616.4</w:t>
      </w:r>
    </w:p>
    <w:p w:rsidR="00393E2C" w:rsidRPr="004D2D4F" w:rsidRDefault="00393E2C" w:rsidP="007F4676">
      <w:pPr>
        <w:tabs>
          <w:tab w:val="left" w:pos="851"/>
        </w:tabs>
        <w:jc w:val="both"/>
        <w:rPr>
          <w:sz w:val="24"/>
          <w:szCs w:val="24"/>
          <w:lang w:val="ro-RO"/>
        </w:rPr>
      </w:pPr>
      <w:r w:rsidRPr="004D2D4F">
        <w:rPr>
          <w:sz w:val="24"/>
          <w:szCs w:val="24"/>
          <w:lang w:val="ro-RO"/>
        </w:rPr>
        <w:lastRenderedPageBreak/>
        <w:t>611</w:t>
      </w:r>
    </w:p>
    <w:p w:rsidR="00393E2C" w:rsidRPr="004D2D4F" w:rsidRDefault="00393E2C" w:rsidP="007F4676">
      <w:pPr>
        <w:tabs>
          <w:tab w:val="left" w:pos="851"/>
        </w:tabs>
        <w:jc w:val="both"/>
        <w:rPr>
          <w:sz w:val="24"/>
          <w:szCs w:val="24"/>
          <w:lang w:val="ro-RO"/>
        </w:rPr>
      </w:pPr>
      <w:r w:rsidRPr="004D2D4F">
        <w:rPr>
          <w:sz w:val="24"/>
          <w:szCs w:val="24"/>
          <w:lang w:val="ro-RO"/>
        </w:rPr>
        <w:t>612.8</w:t>
      </w:r>
    </w:p>
    <w:p w:rsidR="00393E2C" w:rsidRPr="004D2D4F" w:rsidRDefault="00393E2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pStyle w:val="BodyText"/>
        <w:tabs>
          <w:tab w:val="left" w:pos="851"/>
          <w:tab w:val="left" w:pos="5400"/>
        </w:tabs>
        <w:rPr>
          <w:b/>
          <w:bCs/>
          <w:szCs w:val="24"/>
        </w:rPr>
      </w:pPr>
      <w:r w:rsidRPr="004D2D4F">
        <w:rPr>
          <w:b/>
          <w:bCs/>
          <w:szCs w:val="24"/>
        </w:rPr>
        <w:t>I.M. III 170</w:t>
      </w:r>
      <w:r w:rsidR="00602E0B" w:rsidRPr="004D2D4F">
        <w:rPr>
          <w:b/>
          <w:bCs/>
          <w:szCs w:val="24"/>
        </w:rPr>
        <w:t xml:space="preserve"> ; I.M. III 1060/2</w:t>
      </w:r>
    </w:p>
    <w:p w:rsidR="00955495" w:rsidRPr="004D2D4F" w:rsidRDefault="00955495" w:rsidP="007F4676">
      <w:pPr>
        <w:pStyle w:val="BodyText"/>
        <w:tabs>
          <w:tab w:val="left" w:pos="851"/>
          <w:tab w:val="left" w:pos="5400"/>
        </w:tabs>
        <w:rPr>
          <w:b/>
          <w:bCs/>
          <w:szCs w:val="24"/>
        </w:rPr>
      </w:pPr>
      <w:r w:rsidRPr="004D2D4F">
        <w:rPr>
          <w:b/>
          <w:bCs/>
          <w:szCs w:val="24"/>
        </w:rPr>
        <w:t>PARHON, C. I.</w:t>
      </w:r>
      <w:r w:rsidR="006E2999" w:rsidRPr="004D2D4F">
        <w:rPr>
          <w:b/>
          <w:bCs/>
          <w:szCs w:val="24"/>
        </w:rPr>
        <w:t xml:space="preserve"> </w:t>
      </w:r>
    </w:p>
    <w:p w:rsidR="00955495" w:rsidRPr="004D2D4F" w:rsidRDefault="00E76F09"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Expunere de titluri şi lucrări : supliment. Lucrările publicate de la 1928. Expunere rapidă asupra totalulu</w:t>
      </w:r>
      <w:r w:rsidR="00A15C7D" w:rsidRPr="004D2D4F">
        <w:rPr>
          <w:szCs w:val="24"/>
          <w:lang w:val="fr-FR"/>
        </w:rPr>
        <w:t xml:space="preserve">i activităţii ştiinţifice / </w:t>
      </w:r>
      <w:r w:rsidR="005E345F" w:rsidRPr="004D2D4F">
        <w:rPr>
          <w:szCs w:val="24"/>
          <w:lang w:val="fr-FR"/>
        </w:rPr>
        <w:t>C. I. Parhon . - Iaşi : Terek &amp; Caminschi</w:t>
      </w:r>
      <w:r w:rsidR="00A15C7D" w:rsidRPr="004D2D4F">
        <w:rPr>
          <w:szCs w:val="24"/>
          <w:lang w:val="fr-FR"/>
        </w:rPr>
        <w:t>, 1933 . - 78 p. ; 16 cm. . - (</w:t>
      </w:r>
      <w:r w:rsidR="00955495" w:rsidRPr="004D2D4F">
        <w:rPr>
          <w:szCs w:val="24"/>
          <w:lang w:val="fr-FR"/>
        </w:rPr>
        <w:t>Institut</w:t>
      </w:r>
      <w:r w:rsidR="00A15C7D" w:rsidRPr="004D2D4F">
        <w:rPr>
          <w:szCs w:val="24"/>
          <w:lang w:val="fr-FR"/>
        </w:rPr>
        <w:t>ul de Arte Grafice „M. Goldner”</w:t>
      </w:r>
      <w:r w:rsidR="00955495" w:rsidRPr="004D2D4F">
        <w:rPr>
          <w:szCs w:val="24"/>
          <w:lang w:val="fr-FR"/>
        </w:rPr>
        <w:t>)</w:t>
      </w:r>
    </w:p>
    <w:p w:rsidR="00955495" w:rsidRPr="004D2D4F" w:rsidRDefault="0094479C" w:rsidP="007F4676">
      <w:pPr>
        <w:tabs>
          <w:tab w:val="left" w:pos="851"/>
        </w:tabs>
        <w:jc w:val="both"/>
        <w:rPr>
          <w:sz w:val="24"/>
          <w:szCs w:val="24"/>
          <w:lang w:val="fr-FR"/>
        </w:rPr>
      </w:pPr>
      <w:r>
        <w:rPr>
          <w:sz w:val="24"/>
          <w:szCs w:val="24"/>
          <w:lang w:val="fr-FR"/>
        </w:rPr>
        <w:tab/>
      </w:r>
      <w:r w:rsidR="00D74ABB" w:rsidRPr="004D2D4F">
        <w:rPr>
          <w:sz w:val="24"/>
          <w:szCs w:val="24"/>
          <w:lang w:val="fr-FR"/>
        </w:rPr>
        <w:t xml:space="preserve">Dedicatie </w:t>
      </w:r>
    </w:p>
    <w:p w:rsidR="00D74ABB" w:rsidRPr="004D2D4F" w:rsidRDefault="0094479C" w:rsidP="007F4676">
      <w:pPr>
        <w:tabs>
          <w:tab w:val="left" w:pos="851"/>
        </w:tabs>
        <w:jc w:val="both"/>
        <w:rPr>
          <w:sz w:val="24"/>
          <w:szCs w:val="24"/>
          <w:lang w:val="fr-FR"/>
        </w:rPr>
      </w:pPr>
      <w:r>
        <w:rPr>
          <w:sz w:val="24"/>
          <w:szCs w:val="24"/>
          <w:lang w:val="fr-FR"/>
        </w:rPr>
        <w:tab/>
      </w:r>
      <w:r w:rsidR="00D74ABB" w:rsidRPr="004D2D4F">
        <w:rPr>
          <w:sz w:val="24"/>
          <w:szCs w:val="24"/>
          <w:lang w:val="fr-FR"/>
        </w:rPr>
        <w:t>Coligat</w:t>
      </w:r>
    </w:p>
    <w:p w:rsidR="00D74ABB" w:rsidRPr="004D2D4F" w:rsidRDefault="00D74ABB" w:rsidP="007F4676">
      <w:pPr>
        <w:tabs>
          <w:tab w:val="left" w:pos="851"/>
        </w:tabs>
        <w:jc w:val="both"/>
        <w:rPr>
          <w:sz w:val="24"/>
          <w:szCs w:val="24"/>
        </w:rPr>
      </w:pPr>
      <w:r w:rsidRPr="004D2D4F">
        <w:rPr>
          <w:sz w:val="24"/>
          <w:szCs w:val="24"/>
          <w:lang w:val="fr-FR"/>
        </w:rPr>
        <w:t>616.4</w:t>
      </w:r>
      <w:r w:rsidRPr="004D2D4F">
        <w:rPr>
          <w:sz w:val="24"/>
          <w:szCs w:val="24"/>
        </w:rPr>
        <w:t>:616.8</w:t>
      </w:r>
    </w:p>
    <w:p w:rsidR="00D74ABB" w:rsidRPr="004D2D4F" w:rsidRDefault="00D74ABB" w:rsidP="007F4676">
      <w:pPr>
        <w:tabs>
          <w:tab w:val="left" w:pos="851"/>
        </w:tabs>
        <w:jc w:val="both"/>
        <w:rPr>
          <w:sz w:val="24"/>
          <w:szCs w:val="24"/>
        </w:rPr>
      </w:pPr>
      <w:r w:rsidRPr="004D2D4F">
        <w:rPr>
          <w:sz w:val="24"/>
          <w:szCs w:val="24"/>
        </w:rPr>
        <w:t xml:space="preserve">929 PARHON, C.I. </w:t>
      </w:r>
    </w:p>
    <w:p w:rsidR="009A6901" w:rsidRPr="004D2D4F" w:rsidRDefault="009A6901" w:rsidP="007F4676">
      <w:pPr>
        <w:tabs>
          <w:tab w:val="left" w:pos="851"/>
        </w:tabs>
        <w:jc w:val="both"/>
        <w:rPr>
          <w:sz w:val="24"/>
          <w:szCs w:val="24"/>
          <w:lang w:val="fr-FR"/>
        </w:rPr>
      </w:pPr>
    </w:p>
    <w:p w:rsidR="009A6901" w:rsidRDefault="009A6901" w:rsidP="007F4676">
      <w:pPr>
        <w:tabs>
          <w:tab w:val="left" w:pos="851"/>
        </w:tabs>
        <w:jc w:val="both"/>
        <w:rPr>
          <w:sz w:val="24"/>
          <w:szCs w:val="24"/>
          <w:lang w:val="fr-FR"/>
        </w:rPr>
      </w:pPr>
    </w:p>
    <w:p w:rsidR="007950A9" w:rsidRPr="007950A9" w:rsidRDefault="007950A9" w:rsidP="007F4676">
      <w:pPr>
        <w:tabs>
          <w:tab w:val="left" w:pos="851"/>
        </w:tabs>
        <w:jc w:val="both"/>
        <w:rPr>
          <w:b/>
          <w:sz w:val="24"/>
          <w:szCs w:val="24"/>
          <w:lang w:val="fr-FR"/>
        </w:rPr>
      </w:pPr>
      <w:r w:rsidRPr="007950A9">
        <w:rPr>
          <w:b/>
          <w:sz w:val="24"/>
          <w:szCs w:val="24"/>
          <w:lang w:val="fr-FR"/>
        </w:rPr>
        <w:t>I.M. III. 1076</w:t>
      </w:r>
    </w:p>
    <w:p w:rsidR="007950A9" w:rsidRPr="007950A9" w:rsidRDefault="007950A9" w:rsidP="007F4676">
      <w:pPr>
        <w:tabs>
          <w:tab w:val="left" w:pos="851"/>
        </w:tabs>
        <w:jc w:val="both"/>
        <w:rPr>
          <w:b/>
          <w:sz w:val="24"/>
          <w:szCs w:val="24"/>
          <w:lang w:val="fr-FR"/>
        </w:rPr>
      </w:pPr>
      <w:r w:rsidRPr="007950A9">
        <w:rPr>
          <w:b/>
          <w:sz w:val="24"/>
          <w:szCs w:val="24"/>
          <w:lang w:val="fr-FR"/>
        </w:rPr>
        <w:t xml:space="preserve">PARHON, C. I. </w:t>
      </w:r>
    </w:p>
    <w:p w:rsidR="007950A9" w:rsidRDefault="007950A9" w:rsidP="007F4676">
      <w:pPr>
        <w:tabs>
          <w:tab w:val="left" w:pos="851"/>
        </w:tabs>
        <w:jc w:val="both"/>
        <w:rPr>
          <w:sz w:val="24"/>
          <w:szCs w:val="24"/>
          <w:lang w:val="fr-FR"/>
        </w:rPr>
      </w:pPr>
      <w:r>
        <w:rPr>
          <w:sz w:val="24"/>
          <w:szCs w:val="24"/>
          <w:lang w:val="fr-FR"/>
        </w:rPr>
        <w:tab/>
        <w:t xml:space="preserve">Les glandes à sécrétion interne dans leur rapports avec la Psychologie et la pathologie mentale : Rapport / C. I. Parhon . – Bruxelles : Imprimerie Médicale et Scientifique L. Severeyns, 1913 . – 30 p. ; 24 cm. </w:t>
      </w:r>
    </w:p>
    <w:p w:rsidR="007950A9" w:rsidRDefault="007950A9" w:rsidP="007F4676">
      <w:pPr>
        <w:tabs>
          <w:tab w:val="left" w:pos="851"/>
        </w:tabs>
        <w:jc w:val="both"/>
        <w:rPr>
          <w:sz w:val="24"/>
          <w:szCs w:val="24"/>
          <w:lang w:val="fr-FR"/>
        </w:rPr>
      </w:pPr>
      <w:r>
        <w:rPr>
          <w:sz w:val="24"/>
          <w:szCs w:val="24"/>
          <w:lang w:val="fr-FR"/>
        </w:rPr>
        <w:tab/>
      </w:r>
      <w:r>
        <w:rPr>
          <w:sz w:val="24"/>
          <w:szCs w:val="24"/>
          <w:lang w:val="ro-RO"/>
        </w:rPr>
        <w:t>Î</w:t>
      </w:r>
      <w:r>
        <w:rPr>
          <w:sz w:val="24"/>
          <w:szCs w:val="24"/>
          <w:lang w:val="fr-FR"/>
        </w:rPr>
        <w:t xml:space="preserve">nainte de titlu : III e Congrés International de Neurologie et de Psychiatrie, Août 1913 </w:t>
      </w:r>
    </w:p>
    <w:p w:rsidR="007950A9" w:rsidRDefault="0056263B" w:rsidP="007F4676">
      <w:pPr>
        <w:tabs>
          <w:tab w:val="left" w:pos="851"/>
        </w:tabs>
        <w:jc w:val="both"/>
        <w:rPr>
          <w:sz w:val="24"/>
          <w:szCs w:val="24"/>
        </w:rPr>
      </w:pPr>
      <w:r>
        <w:rPr>
          <w:sz w:val="24"/>
          <w:szCs w:val="24"/>
          <w:lang w:val="fr-FR"/>
        </w:rPr>
        <w:t>612.43</w:t>
      </w:r>
      <w:r>
        <w:rPr>
          <w:sz w:val="24"/>
          <w:szCs w:val="24"/>
        </w:rPr>
        <w:t>:159.9</w:t>
      </w:r>
    </w:p>
    <w:p w:rsidR="0056263B" w:rsidRPr="0056263B" w:rsidRDefault="0056263B" w:rsidP="007F4676">
      <w:pPr>
        <w:tabs>
          <w:tab w:val="left" w:pos="851"/>
        </w:tabs>
        <w:jc w:val="both"/>
        <w:rPr>
          <w:sz w:val="24"/>
          <w:szCs w:val="24"/>
        </w:rPr>
      </w:pPr>
    </w:p>
    <w:p w:rsidR="007950A9" w:rsidRPr="004D2D4F" w:rsidRDefault="007950A9" w:rsidP="007F4676">
      <w:pPr>
        <w:tabs>
          <w:tab w:val="left" w:pos="851"/>
        </w:tabs>
        <w:jc w:val="both"/>
        <w:rPr>
          <w:sz w:val="24"/>
          <w:szCs w:val="24"/>
          <w:lang w:val="fr-FR"/>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1842/20</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L’hypophyse . Syndromes hypophysaires . Hormones et corrélations de cet organe . Pathologie générele . Physiologie et Biologie de l’hypophyse / C. I. Parhon .- [S.l. : s.n.], 1935 . – p. 119-141 ; 23 cm.</w:t>
      </w:r>
    </w:p>
    <w:p w:rsidR="00955495" w:rsidRPr="004D2D4F" w:rsidRDefault="004E089B" w:rsidP="007F4676">
      <w:pPr>
        <w:tabs>
          <w:tab w:val="left" w:pos="851"/>
        </w:tabs>
        <w:jc w:val="both"/>
        <w:rPr>
          <w:sz w:val="24"/>
          <w:szCs w:val="24"/>
          <w:lang w:val="ro-RO"/>
        </w:rPr>
      </w:pPr>
      <w:r w:rsidRPr="004D2D4F">
        <w:rPr>
          <w:sz w:val="24"/>
          <w:szCs w:val="24"/>
          <w:lang w:val="fr-FR"/>
        </w:rPr>
        <w:tab/>
      </w:r>
      <w:r w:rsidR="00955495" w:rsidRPr="004D2D4F">
        <w:rPr>
          <w:sz w:val="24"/>
          <w:szCs w:val="24"/>
          <w:lang w:val="fr-FR"/>
        </w:rPr>
        <w:t>Parte din : “Bulletins et Mémoires de la Section d’endocrinologie”, Année 1 , nr. 3, 1935.</w:t>
      </w:r>
    </w:p>
    <w:p w:rsidR="00955495" w:rsidRPr="004D2D4F" w:rsidRDefault="004E089B" w:rsidP="007F4676">
      <w:pPr>
        <w:tabs>
          <w:tab w:val="left" w:pos="851"/>
        </w:tabs>
        <w:jc w:val="both"/>
        <w:rPr>
          <w:sz w:val="24"/>
          <w:szCs w:val="24"/>
        </w:rPr>
      </w:pPr>
      <w:r w:rsidRPr="004D2D4F">
        <w:rPr>
          <w:sz w:val="24"/>
          <w:szCs w:val="24"/>
        </w:rPr>
        <w:tab/>
      </w:r>
      <w:r w:rsidR="00955495" w:rsidRPr="004D2D4F">
        <w:rPr>
          <w:sz w:val="24"/>
          <w:szCs w:val="24"/>
        </w:rPr>
        <w:t>Coligat</w:t>
      </w:r>
    </w:p>
    <w:p w:rsidR="00955495" w:rsidRPr="004D2D4F" w:rsidRDefault="00955495" w:rsidP="007F4676">
      <w:pPr>
        <w:tabs>
          <w:tab w:val="left" w:pos="851"/>
        </w:tabs>
        <w:jc w:val="both"/>
        <w:rPr>
          <w:sz w:val="24"/>
          <w:szCs w:val="24"/>
        </w:rPr>
      </w:pPr>
      <w:r w:rsidRPr="004D2D4F">
        <w:rPr>
          <w:sz w:val="24"/>
          <w:szCs w:val="24"/>
        </w:rPr>
        <w:t xml:space="preserve">616.432 </w:t>
      </w:r>
    </w:p>
    <w:p w:rsidR="00955495" w:rsidRPr="004D2D4F" w:rsidRDefault="00955495"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III 306</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Manual de endocrinologie : Vol. III : Crinologie şi metabolisme. Corelaţiunile hormonale : vitaminice şi enzimatice, hormonale. Vitaminele şi fermenţii din punctul de vedere terapeutic / C. I. Parhon . – Bucureşti : Editura Librăriei Jean Leon , 1940 . – 534 p. ; 23 cm</w:t>
      </w:r>
      <w:r w:rsidR="005E345F" w:rsidRPr="004D2D4F">
        <w:rPr>
          <w:sz w:val="24"/>
          <w:szCs w:val="24"/>
          <w:lang w:val="ro-RO"/>
        </w:rPr>
        <w:t>.</w:t>
      </w:r>
    </w:p>
    <w:p w:rsidR="00955495" w:rsidRPr="004D2D4F" w:rsidRDefault="00955495" w:rsidP="007F4676">
      <w:pPr>
        <w:tabs>
          <w:tab w:val="left" w:pos="851"/>
        </w:tabs>
        <w:jc w:val="both"/>
        <w:rPr>
          <w:sz w:val="24"/>
          <w:szCs w:val="24"/>
          <w:lang w:val="ro-RO"/>
        </w:rPr>
      </w:pPr>
      <w:r w:rsidRPr="004D2D4F">
        <w:rPr>
          <w:sz w:val="24"/>
          <w:szCs w:val="24"/>
          <w:lang w:val="ro-RO"/>
        </w:rPr>
        <w:t>616.43-008.6(075.8)</w:t>
      </w:r>
      <w:r w:rsidRPr="004D2D4F">
        <w:rPr>
          <w:sz w:val="24"/>
          <w:szCs w:val="24"/>
          <w:lang w:val="ro-RO"/>
        </w:rPr>
        <w:tab/>
      </w:r>
    </w:p>
    <w:p w:rsidR="00955495" w:rsidRPr="004D2D4F" w:rsidRDefault="00955495" w:rsidP="007F4676">
      <w:pPr>
        <w:tabs>
          <w:tab w:val="left" w:pos="851"/>
        </w:tabs>
        <w:jc w:val="both"/>
        <w:rPr>
          <w:sz w:val="24"/>
          <w:szCs w:val="24"/>
          <w:lang w:val="ro-RO"/>
        </w:rPr>
      </w:pPr>
    </w:p>
    <w:p w:rsidR="006F412B" w:rsidRDefault="006F412B" w:rsidP="007F4676">
      <w:pPr>
        <w:tabs>
          <w:tab w:val="left" w:pos="851"/>
        </w:tabs>
        <w:jc w:val="both"/>
        <w:rPr>
          <w:sz w:val="24"/>
          <w:szCs w:val="24"/>
          <w:lang w:val="ro-RO"/>
        </w:rPr>
      </w:pPr>
    </w:p>
    <w:p w:rsidR="00190AE5" w:rsidRPr="00190AE5" w:rsidRDefault="00190AE5" w:rsidP="007F4676">
      <w:pPr>
        <w:tabs>
          <w:tab w:val="left" w:pos="851"/>
        </w:tabs>
        <w:jc w:val="both"/>
        <w:rPr>
          <w:b/>
          <w:sz w:val="24"/>
          <w:szCs w:val="24"/>
          <w:lang w:val="ro-RO"/>
        </w:rPr>
      </w:pPr>
      <w:r w:rsidRPr="00190AE5">
        <w:rPr>
          <w:b/>
          <w:sz w:val="24"/>
          <w:szCs w:val="24"/>
          <w:lang w:val="ro-RO"/>
        </w:rPr>
        <w:t>I.M. II 3721</w:t>
      </w:r>
    </w:p>
    <w:p w:rsidR="00190AE5" w:rsidRPr="00190AE5" w:rsidRDefault="00190AE5" w:rsidP="007F4676">
      <w:pPr>
        <w:tabs>
          <w:tab w:val="left" w:pos="851"/>
        </w:tabs>
        <w:jc w:val="both"/>
        <w:rPr>
          <w:b/>
          <w:sz w:val="24"/>
          <w:szCs w:val="24"/>
          <w:lang w:val="ro-RO"/>
        </w:rPr>
      </w:pPr>
      <w:r w:rsidRPr="00190AE5">
        <w:rPr>
          <w:b/>
          <w:sz w:val="24"/>
          <w:szCs w:val="24"/>
          <w:lang w:val="ro-RO"/>
        </w:rPr>
        <w:lastRenderedPageBreak/>
        <w:t xml:space="preserve">PARHON, C.I. </w:t>
      </w:r>
    </w:p>
    <w:p w:rsidR="00190AE5" w:rsidRDefault="00190AE5" w:rsidP="007F4676">
      <w:pPr>
        <w:tabs>
          <w:tab w:val="left" w:pos="851"/>
        </w:tabs>
        <w:jc w:val="both"/>
        <w:rPr>
          <w:sz w:val="24"/>
          <w:szCs w:val="24"/>
        </w:rPr>
      </w:pPr>
      <w:r>
        <w:rPr>
          <w:sz w:val="24"/>
          <w:szCs w:val="24"/>
          <w:lang w:val="ro-RO"/>
        </w:rPr>
        <w:tab/>
        <w:t xml:space="preserve">Obiectul neuropatologiei şi psihiatriei </w:t>
      </w:r>
      <w:r>
        <w:rPr>
          <w:sz w:val="24"/>
          <w:szCs w:val="24"/>
        </w:rPr>
        <w:t>: Metodele lor de cercetare / C. I. Parhon . – Bucureşti : Tipografia “Cultura”, 1913 . – 21 p. ; 23 cm.</w:t>
      </w:r>
    </w:p>
    <w:p w:rsidR="00190AE5" w:rsidRDefault="00190AE5" w:rsidP="007F4676">
      <w:pPr>
        <w:tabs>
          <w:tab w:val="left" w:pos="851"/>
        </w:tabs>
        <w:jc w:val="both"/>
        <w:rPr>
          <w:sz w:val="24"/>
          <w:szCs w:val="24"/>
        </w:rPr>
      </w:pPr>
      <w:r>
        <w:rPr>
          <w:sz w:val="24"/>
          <w:szCs w:val="24"/>
        </w:rPr>
        <w:tab/>
        <w:t xml:space="preserve">Extras din </w:t>
      </w:r>
      <w:r w:rsidRPr="00190AE5">
        <w:rPr>
          <w:i/>
          <w:sz w:val="24"/>
          <w:szCs w:val="24"/>
        </w:rPr>
        <w:t xml:space="preserve">Revista </w:t>
      </w:r>
      <w:r>
        <w:rPr>
          <w:i/>
          <w:sz w:val="24"/>
          <w:szCs w:val="24"/>
        </w:rPr>
        <w:t>Ştiinţ</w:t>
      </w:r>
      <w:r w:rsidRPr="00190AE5">
        <w:rPr>
          <w:i/>
          <w:sz w:val="24"/>
          <w:szCs w:val="24"/>
        </w:rPr>
        <w:t>elor Medicale</w:t>
      </w:r>
      <w:r>
        <w:rPr>
          <w:sz w:val="24"/>
          <w:szCs w:val="24"/>
        </w:rPr>
        <w:t xml:space="preserve">, Nr. 2, Feb. 1913 </w:t>
      </w:r>
    </w:p>
    <w:p w:rsidR="00190AE5" w:rsidRDefault="00190AE5" w:rsidP="007F4676">
      <w:pPr>
        <w:tabs>
          <w:tab w:val="left" w:pos="851"/>
        </w:tabs>
        <w:jc w:val="both"/>
        <w:rPr>
          <w:sz w:val="24"/>
          <w:szCs w:val="24"/>
        </w:rPr>
      </w:pPr>
      <w:r>
        <w:rPr>
          <w:sz w:val="24"/>
          <w:szCs w:val="24"/>
        </w:rPr>
        <w:t>616.89</w:t>
      </w:r>
    </w:p>
    <w:p w:rsidR="00190AE5" w:rsidRDefault="00190AE5" w:rsidP="007F4676">
      <w:pPr>
        <w:tabs>
          <w:tab w:val="left" w:pos="851"/>
        </w:tabs>
        <w:jc w:val="both"/>
        <w:rPr>
          <w:sz w:val="24"/>
          <w:szCs w:val="24"/>
        </w:rPr>
      </w:pPr>
    </w:p>
    <w:p w:rsidR="00190AE5" w:rsidRDefault="00190AE5" w:rsidP="007F4676">
      <w:pPr>
        <w:tabs>
          <w:tab w:val="left" w:pos="851"/>
        </w:tabs>
        <w:jc w:val="both"/>
        <w:rPr>
          <w:sz w:val="24"/>
          <w:szCs w:val="24"/>
          <w:lang w:val="ro-RO"/>
        </w:rPr>
      </w:pPr>
    </w:p>
    <w:p w:rsidR="001E5822" w:rsidRPr="001E5822" w:rsidRDefault="001E5822" w:rsidP="007F4676">
      <w:pPr>
        <w:tabs>
          <w:tab w:val="left" w:pos="851"/>
        </w:tabs>
        <w:jc w:val="both"/>
        <w:rPr>
          <w:b/>
          <w:sz w:val="24"/>
          <w:szCs w:val="24"/>
          <w:lang w:val="ro-RO"/>
        </w:rPr>
      </w:pPr>
      <w:r w:rsidRPr="001E5822">
        <w:rPr>
          <w:b/>
          <w:sz w:val="24"/>
          <w:szCs w:val="24"/>
          <w:lang w:val="ro-RO"/>
        </w:rPr>
        <w:t>I.M. III. 1075</w:t>
      </w:r>
    </w:p>
    <w:p w:rsidR="001E5822" w:rsidRPr="001E5822" w:rsidRDefault="001E5822" w:rsidP="007F4676">
      <w:pPr>
        <w:tabs>
          <w:tab w:val="left" w:pos="851"/>
        </w:tabs>
        <w:jc w:val="both"/>
        <w:rPr>
          <w:b/>
          <w:sz w:val="24"/>
          <w:szCs w:val="24"/>
          <w:lang w:val="ro-RO"/>
        </w:rPr>
      </w:pPr>
      <w:r>
        <w:rPr>
          <w:b/>
          <w:sz w:val="24"/>
          <w:szCs w:val="24"/>
          <w:lang w:val="ro-RO"/>
        </w:rPr>
        <w:t xml:space="preserve">PARHON, C. </w:t>
      </w:r>
      <w:r w:rsidRPr="001E5822">
        <w:rPr>
          <w:b/>
          <w:sz w:val="24"/>
          <w:szCs w:val="24"/>
          <w:lang w:val="ro-RO"/>
        </w:rPr>
        <w:t xml:space="preserve">I. </w:t>
      </w:r>
    </w:p>
    <w:p w:rsidR="001E5822" w:rsidRDefault="001E5822" w:rsidP="007F4676">
      <w:pPr>
        <w:tabs>
          <w:tab w:val="left" w:pos="851"/>
        </w:tabs>
        <w:jc w:val="both"/>
        <w:rPr>
          <w:sz w:val="24"/>
          <w:szCs w:val="24"/>
          <w:lang w:val="ro-RO"/>
        </w:rPr>
      </w:pPr>
      <w:r>
        <w:rPr>
          <w:sz w:val="24"/>
          <w:szCs w:val="24"/>
          <w:lang w:val="ro-RO"/>
        </w:rPr>
        <w:tab/>
        <w:t>L’object de l’endocrinologie. Les acquisitions et les persp</w:t>
      </w:r>
      <w:r w:rsidR="00150B63">
        <w:rPr>
          <w:sz w:val="24"/>
          <w:szCs w:val="24"/>
          <w:lang w:val="ro-RO"/>
        </w:rPr>
        <w:t>ectives de cette Science. Ses mé</w:t>
      </w:r>
      <w:r>
        <w:rPr>
          <w:sz w:val="24"/>
          <w:szCs w:val="24"/>
          <w:lang w:val="ro-RO"/>
        </w:rPr>
        <w:t>thodes. L’organisat</w:t>
      </w:r>
      <w:r w:rsidR="00150B63">
        <w:rPr>
          <w:sz w:val="24"/>
          <w:szCs w:val="24"/>
          <w:lang w:val="ro-RO"/>
        </w:rPr>
        <w:t>i</w:t>
      </w:r>
      <w:r>
        <w:rPr>
          <w:sz w:val="24"/>
          <w:szCs w:val="24"/>
          <w:lang w:val="ro-RO"/>
        </w:rPr>
        <w:t>on de l’enseig</w:t>
      </w:r>
      <w:r w:rsidR="00150B63">
        <w:rPr>
          <w:sz w:val="24"/>
          <w:szCs w:val="24"/>
          <w:lang w:val="ro-RO"/>
        </w:rPr>
        <w:t>ne</w:t>
      </w:r>
      <w:r>
        <w:rPr>
          <w:sz w:val="24"/>
          <w:szCs w:val="24"/>
          <w:lang w:val="ro-RO"/>
        </w:rPr>
        <w:t>ment endocrinologique / C. I. Parhon . –</w:t>
      </w:r>
      <w:r w:rsidR="00150B63">
        <w:rPr>
          <w:sz w:val="24"/>
          <w:szCs w:val="24"/>
          <w:lang w:val="ro-RO"/>
        </w:rPr>
        <w:t xml:space="preserve"> Bucureş</w:t>
      </w:r>
      <w:r>
        <w:rPr>
          <w:sz w:val="24"/>
          <w:szCs w:val="24"/>
          <w:lang w:val="ro-RO"/>
        </w:rPr>
        <w:t xml:space="preserve">ti </w:t>
      </w:r>
      <w:r w:rsidR="00150B63">
        <w:rPr>
          <w:sz w:val="24"/>
          <w:szCs w:val="24"/>
        </w:rPr>
        <w:t>:</w:t>
      </w:r>
      <w:r>
        <w:rPr>
          <w:sz w:val="24"/>
          <w:szCs w:val="24"/>
          <w:lang w:val="ro-RO"/>
        </w:rPr>
        <w:t xml:space="preserve"> Ins</w:t>
      </w:r>
      <w:r w:rsidR="00150B63">
        <w:rPr>
          <w:sz w:val="24"/>
          <w:szCs w:val="24"/>
          <w:lang w:val="ro-RO"/>
        </w:rPr>
        <w:t>titutul de Arte Grafice „Luceafă</w:t>
      </w:r>
      <w:r>
        <w:rPr>
          <w:sz w:val="24"/>
          <w:szCs w:val="24"/>
          <w:lang w:val="ro-RO"/>
        </w:rPr>
        <w:t xml:space="preserve">rul”, 1934 . – 11 p ; 25 cm. </w:t>
      </w:r>
    </w:p>
    <w:p w:rsidR="001E5822" w:rsidRDefault="00150B63" w:rsidP="007F4676">
      <w:pPr>
        <w:tabs>
          <w:tab w:val="left" w:pos="851"/>
        </w:tabs>
        <w:jc w:val="both"/>
        <w:rPr>
          <w:sz w:val="24"/>
          <w:szCs w:val="24"/>
          <w:lang w:val="ro-RO"/>
        </w:rPr>
      </w:pPr>
      <w:r>
        <w:rPr>
          <w:sz w:val="24"/>
          <w:szCs w:val="24"/>
          <w:lang w:val="ro-RO"/>
        </w:rPr>
        <w:tab/>
        <w:t>(Leç</w:t>
      </w:r>
      <w:r w:rsidR="001E5822">
        <w:rPr>
          <w:sz w:val="24"/>
          <w:szCs w:val="24"/>
          <w:lang w:val="ro-RO"/>
        </w:rPr>
        <w:t xml:space="preserve">on d’ouverture du cours </w:t>
      </w:r>
      <w:r>
        <w:rPr>
          <w:sz w:val="24"/>
          <w:szCs w:val="24"/>
          <w:lang w:val="ro-RO"/>
        </w:rPr>
        <w:t>d’Endocrinologie clinique et thé</w:t>
      </w:r>
      <w:r w:rsidR="001E5822">
        <w:rPr>
          <w:sz w:val="24"/>
          <w:szCs w:val="24"/>
          <w:lang w:val="ro-RO"/>
        </w:rPr>
        <w:t>e</w:t>
      </w:r>
      <w:r>
        <w:rPr>
          <w:sz w:val="24"/>
          <w:szCs w:val="24"/>
          <w:lang w:val="ro-RO"/>
        </w:rPr>
        <w:t>rique de la Faculté de mé</w:t>
      </w:r>
      <w:r w:rsidR="001E5822">
        <w:rPr>
          <w:sz w:val="24"/>
          <w:szCs w:val="24"/>
          <w:lang w:val="ro-RO"/>
        </w:rPr>
        <w:t>decine de Bucarest)</w:t>
      </w:r>
    </w:p>
    <w:p w:rsidR="001E5822" w:rsidRDefault="00150B63" w:rsidP="007F4676">
      <w:pPr>
        <w:tabs>
          <w:tab w:val="left" w:pos="851"/>
        </w:tabs>
        <w:jc w:val="both"/>
        <w:rPr>
          <w:sz w:val="24"/>
          <w:szCs w:val="24"/>
          <w:lang w:val="ro-RO"/>
        </w:rPr>
      </w:pPr>
      <w:r>
        <w:rPr>
          <w:sz w:val="24"/>
          <w:szCs w:val="24"/>
          <w:lang w:val="ro-RO"/>
        </w:rPr>
        <w:tab/>
        <w:t>Extras din „Noua Revistă Medicală</w:t>
      </w:r>
      <w:r w:rsidR="001E5822">
        <w:rPr>
          <w:sz w:val="24"/>
          <w:szCs w:val="24"/>
          <w:lang w:val="ro-RO"/>
        </w:rPr>
        <w:t>” Nr. II. Martie 1934</w:t>
      </w:r>
    </w:p>
    <w:p w:rsidR="001E5822" w:rsidRDefault="00150B63" w:rsidP="007F4676">
      <w:pPr>
        <w:tabs>
          <w:tab w:val="left" w:pos="851"/>
        </w:tabs>
        <w:jc w:val="both"/>
        <w:rPr>
          <w:sz w:val="24"/>
          <w:szCs w:val="24"/>
          <w:lang w:val="ro-RO"/>
        </w:rPr>
      </w:pPr>
      <w:r>
        <w:rPr>
          <w:sz w:val="24"/>
          <w:szCs w:val="24"/>
          <w:lang w:val="ro-RO"/>
        </w:rPr>
        <w:tab/>
        <w:t>Dedicaţ</w:t>
      </w:r>
      <w:r w:rsidR="001E5822">
        <w:rPr>
          <w:sz w:val="24"/>
          <w:szCs w:val="24"/>
          <w:lang w:val="ro-RO"/>
        </w:rPr>
        <w:t xml:space="preserve">ie autor </w:t>
      </w:r>
    </w:p>
    <w:p w:rsidR="00150B63" w:rsidRDefault="00150B63" w:rsidP="007F4676">
      <w:pPr>
        <w:tabs>
          <w:tab w:val="left" w:pos="851"/>
        </w:tabs>
        <w:jc w:val="both"/>
        <w:rPr>
          <w:sz w:val="24"/>
          <w:szCs w:val="24"/>
          <w:lang w:val="ro-RO"/>
        </w:rPr>
      </w:pPr>
      <w:r>
        <w:rPr>
          <w:sz w:val="24"/>
          <w:szCs w:val="24"/>
          <w:lang w:val="ro-RO"/>
        </w:rPr>
        <w:t>612.43</w:t>
      </w:r>
    </w:p>
    <w:p w:rsidR="001E5822" w:rsidRDefault="001E5822" w:rsidP="007F4676">
      <w:pPr>
        <w:tabs>
          <w:tab w:val="left" w:pos="851"/>
        </w:tabs>
        <w:jc w:val="both"/>
        <w:rPr>
          <w:sz w:val="24"/>
          <w:szCs w:val="24"/>
          <w:lang w:val="ro-RO"/>
        </w:rPr>
      </w:pPr>
    </w:p>
    <w:p w:rsidR="001E5822" w:rsidRPr="004D2D4F" w:rsidRDefault="001E5822" w:rsidP="007F4676">
      <w:pPr>
        <w:tabs>
          <w:tab w:val="left" w:pos="851"/>
        </w:tabs>
        <w:jc w:val="both"/>
        <w:rPr>
          <w:sz w:val="24"/>
          <w:szCs w:val="24"/>
          <w:lang w:val="ro-RO"/>
        </w:rPr>
      </w:pPr>
    </w:p>
    <w:p w:rsidR="00955495" w:rsidRPr="004D2D4F" w:rsidRDefault="00955495" w:rsidP="007F4676">
      <w:pPr>
        <w:pStyle w:val="BodyText"/>
        <w:tabs>
          <w:tab w:val="left" w:pos="851"/>
          <w:tab w:val="left" w:pos="5400"/>
        </w:tabs>
        <w:rPr>
          <w:b/>
          <w:bCs/>
          <w:szCs w:val="24"/>
        </w:rPr>
      </w:pPr>
      <w:r w:rsidRPr="004D2D4F">
        <w:rPr>
          <w:b/>
          <w:bCs/>
          <w:szCs w:val="24"/>
        </w:rPr>
        <w:t>I.M. III 260/vol.I</w:t>
      </w:r>
    </w:p>
    <w:p w:rsidR="00955495" w:rsidRPr="004D2D4F" w:rsidRDefault="00955495" w:rsidP="007F4676">
      <w:pPr>
        <w:pStyle w:val="BodyText"/>
        <w:tabs>
          <w:tab w:val="left" w:pos="851"/>
          <w:tab w:val="left" w:pos="5400"/>
        </w:tabs>
        <w:rPr>
          <w:b/>
          <w:bCs/>
          <w:szCs w:val="24"/>
        </w:rPr>
      </w:pPr>
      <w:r w:rsidRPr="004D2D4F">
        <w:rPr>
          <w:b/>
          <w:bCs/>
          <w:szCs w:val="24"/>
        </w:rPr>
        <w:t>PARHON, C. I.</w:t>
      </w:r>
    </w:p>
    <w:p w:rsidR="00955495" w:rsidRPr="004D2D4F" w:rsidRDefault="00E76F09" w:rsidP="007F4676">
      <w:pPr>
        <w:pStyle w:val="BodyText"/>
        <w:tabs>
          <w:tab w:val="left" w:pos="851"/>
          <w:tab w:val="left" w:pos="5400"/>
        </w:tabs>
        <w:rPr>
          <w:szCs w:val="24"/>
        </w:rPr>
      </w:pPr>
      <w:r w:rsidRPr="004D2D4F">
        <w:rPr>
          <w:szCs w:val="24"/>
        </w:rPr>
        <w:tab/>
      </w:r>
      <w:r w:rsidR="00955495" w:rsidRPr="004D2D4F">
        <w:rPr>
          <w:szCs w:val="24"/>
        </w:rPr>
        <w:t>Opere alese : vol. I : Neurologie / C. I. Parhon . - Bu</w:t>
      </w:r>
      <w:r w:rsidR="00A15C7D" w:rsidRPr="004D2D4F">
        <w:rPr>
          <w:szCs w:val="24"/>
        </w:rPr>
        <w:t>cureşti : Editura Academiei RPR</w:t>
      </w:r>
      <w:r w:rsidR="00955495" w:rsidRPr="004D2D4F">
        <w:rPr>
          <w:szCs w:val="24"/>
        </w:rPr>
        <w:t>, 19</w:t>
      </w:r>
      <w:r w:rsidR="00A15C7D" w:rsidRPr="004D2D4F">
        <w:rPr>
          <w:szCs w:val="24"/>
        </w:rPr>
        <w:t>54 . - 374 p. ; 24 cm. . - (Academia RPR</w:t>
      </w:r>
      <w:r w:rsidR="00955495" w:rsidRPr="004D2D4F">
        <w:rPr>
          <w:szCs w:val="24"/>
        </w:rPr>
        <w:t>)</w:t>
      </w:r>
    </w:p>
    <w:p w:rsidR="00955495" w:rsidRPr="004D2D4F" w:rsidRDefault="004E089B" w:rsidP="007F4676">
      <w:pPr>
        <w:pStyle w:val="BodyText"/>
        <w:tabs>
          <w:tab w:val="left" w:pos="851"/>
          <w:tab w:val="left" w:pos="5400"/>
        </w:tabs>
        <w:rPr>
          <w:szCs w:val="24"/>
        </w:rPr>
      </w:pPr>
      <w:r w:rsidRPr="004D2D4F">
        <w:rPr>
          <w:szCs w:val="24"/>
        </w:rPr>
        <w:tab/>
      </w:r>
      <w:r w:rsidR="00955495" w:rsidRPr="004D2D4F">
        <w:rPr>
          <w:szCs w:val="24"/>
        </w:rPr>
        <w:t>Rezumat la sf. fiecărui capitol în lb. fr. şi rusă.</w:t>
      </w:r>
    </w:p>
    <w:p w:rsidR="00955495" w:rsidRPr="004D2D4F" w:rsidRDefault="004E089B"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Bibliogr. la sf. fiecărui cap.</w:t>
      </w:r>
    </w:p>
    <w:p w:rsidR="00955495" w:rsidRPr="004D2D4F" w:rsidRDefault="004E089B" w:rsidP="007F4676">
      <w:pPr>
        <w:pStyle w:val="BodyText"/>
        <w:tabs>
          <w:tab w:val="left" w:pos="851"/>
          <w:tab w:val="left" w:pos="5400"/>
        </w:tabs>
        <w:rPr>
          <w:szCs w:val="24"/>
        </w:rPr>
      </w:pPr>
      <w:r w:rsidRPr="004D2D4F">
        <w:rPr>
          <w:szCs w:val="24"/>
          <w:lang w:val="fr-FR"/>
        </w:rPr>
        <w:tab/>
      </w:r>
      <w:r w:rsidR="00955495" w:rsidRPr="004D2D4F">
        <w:rPr>
          <w:szCs w:val="24"/>
          <w:lang w:val="fr-FR"/>
        </w:rPr>
        <w:t xml:space="preserve">Bibliogr. completă a lucrărilor de neurologie ale acad. </w:t>
      </w:r>
      <w:r w:rsidR="00955495" w:rsidRPr="004D2D4F">
        <w:rPr>
          <w:szCs w:val="24"/>
        </w:rPr>
        <w:t>C. I. Parhon. p. 356-367</w:t>
      </w:r>
    </w:p>
    <w:p w:rsidR="00955495" w:rsidRPr="004D2D4F" w:rsidRDefault="00955495" w:rsidP="007F4676">
      <w:pPr>
        <w:tabs>
          <w:tab w:val="left" w:pos="851"/>
        </w:tabs>
        <w:jc w:val="both"/>
        <w:rPr>
          <w:sz w:val="24"/>
          <w:szCs w:val="24"/>
          <w:lang w:val="ro-RO"/>
        </w:rPr>
      </w:pPr>
      <w:r w:rsidRPr="004D2D4F">
        <w:rPr>
          <w:sz w:val="24"/>
          <w:szCs w:val="24"/>
          <w:lang w:val="ro-RO"/>
        </w:rPr>
        <w:t>616.8</w:t>
      </w:r>
    </w:p>
    <w:p w:rsidR="00955495" w:rsidRPr="004D2D4F" w:rsidRDefault="00955495" w:rsidP="007F4676">
      <w:pPr>
        <w:pStyle w:val="BodyText"/>
        <w:tabs>
          <w:tab w:val="left" w:pos="851"/>
          <w:tab w:val="left" w:pos="5400"/>
        </w:tabs>
        <w:rPr>
          <w:b/>
          <w:bCs/>
          <w:szCs w:val="24"/>
        </w:rPr>
      </w:pPr>
    </w:p>
    <w:p w:rsidR="006F412B" w:rsidRPr="004D2D4F" w:rsidRDefault="006F412B" w:rsidP="007F4676">
      <w:pPr>
        <w:pStyle w:val="BodyText"/>
        <w:tabs>
          <w:tab w:val="left" w:pos="851"/>
          <w:tab w:val="left" w:pos="5400"/>
        </w:tabs>
        <w:rPr>
          <w:b/>
          <w:bCs/>
          <w:szCs w:val="24"/>
        </w:rPr>
      </w:pPr>
    </w:p>
    <w:p w:rsidR="00955495" w:rsidRPr="004D2D4F" w:rsidRDefault="00955495" w:rsidP="007F4676">
      <w:pPr>
        <w:pStyle w:val="BodyText"/>
        <w:tabs>
          <w:tab w:val="left" w:pos="851"/>
          <w:tab w:val="left" w:pos="5400"/>
        </w:tabs>
        <w:rPr>
          <w:b/>
          <w:bCs/>
          <w:szCs w:val="24"/>
        </w:rPr>
      </w:pPr>
      <w:r w:rsidRPr="004D2D4F">
        <w:rPr>
          <w:b/>
          <w:bCs/>
          <w:szCs w:val="24"/>
        </w:rPr>
        <w:t>I.M. III 260/vol. II</w:t>
      </w:r>
    </w:p>
    <w:p w:rsidR="00955495" w:rsidRPr="004D2D4F" w:rsidRDefault="00955495" w:rsidP="007F4676">
      <w:pPr>
        <w:pStyle w:val="BodyText"/>
        <w:tabs>
          <w:tab w:val="left" w:pos="851"/>
          <w:tab w:val="left" w:pos="5400"/>
        </w:tabs>
        <w:rPr>
          <w:b/>
          <w:bCs/>
          <w:szCs w:val="24"/>
        </w:rPr>
      </w:pPr>
      <w:r w:rsidRPr="004D2D4F">
        <w:rPr>
          <w:b/>
          <w:bCs/>
          <w:szCs w:val="24"/>
        </w:rPr>
        <w:t>PARHON, C.I.</w:t>
      </w:r>
    </w:p>
    <w:p w:rsidR="00955495" w:rsidRPr="004D2D4F" w:rsidRDefault="00E76F09" w:rsidP="007F4676">
      <w:pPr>
        <w:pStyle w:val="BodyText"/>
        <w:tabs>
          <w:tab w:val="left" w:pos="851"/>
          <w:tab w:val="left" w:pos="5400"/>
        </w:tabs>
        <w:rPr>
          <w:szCs w:val="24"/>
        </w:rPr>
      </w:pPr>
      <w:r w:rsidRPr="004D2D4F">
        <w:rPr>
          <w:szCs w:val="24"/>
        </w:rPr>
        <w:tab/>
      </w:r>
      <w:r w:rsidR="00955495" w:rsidRPr="004D2D4F">
        <w:rPr>
          <w:szCs w:val="24"/>
        </w:rPr>
        <w:t>Opere alese : vol. II : Psihologie şi Psihiatrie / C. I. Parhon . - Bucureşti : Editura Acade</w:t>
      </w:r>
      <w:r w:rsidR="00A15C7D" w:rsidRPr="004D2D4F">
        <w:rPr>
          <w:szCs w:val="24"/>
        </w:rPr>
        <w:t>miei Republicii Populare Române</w:t>
      </w:r>
      <w:r w:rsidR="00955495" w:rsidRPr="004D2D4F">
        <w:rPr>
          <w:szCs w:val="24"/>
        </w:rPr>
        <w:t>, 1957 . - 527 p. : tab. ; 24 cm.</w:t>
      </w:r>
    </w:p>
    <w:p w:rsidR="00955495" w:rsidRPr="004D2D4F" w:rsidRDefault="004E089B" w:rsidP="007F4676">
      <w:pPr>
        <w:pStyle w:val="BodyText"/>
        <w:tabs>
          <w:tab w:val="left" w:pos="851"/>
          <w:tab w:val="left" w:pos="5400"/>
        </w:tabs>
        <w:rPr>
          <w:szCs w:val="24"/>
        </w:rPr>
      </w:pPr>
      <w:r w:rsidRPr="004D2D4F">
        <w:rPr>
          <w:szCs w:val="24"/>
        </w:rPr>
        <w:tab/>
      </w:r>
      <w:r w:rsidR="00955495" w:rsidRPr="004D2D4F">
        <w:rPr>
          <w:szCs w:val="24"/>
        </w:rPr>
        <w:t>Bibliogr. în text</w:t>
      </w:r>
    </w:p>
    <w:p w:rsidR="00955495" w:rsidRPr="004D2D4F" w:rsidRDefault="00955495" w:rsidP="007F4676">
      <w:pPr>
        <w:pStyle w:val="BodyText"/>
        <w:tabs>
          <w:tab w:val="left" w:pos="851"/>
          <w:tab w:val="left" w:pos="5400"/>
        </w:tabs>
        <w:rPr>
          <w:szCs w:val="24"/>
        </w:rPr>
      </w:pPr>
      <w:r w:rsidRPr="004D2D4F">
        <w:rPr>
          <w:szCs w:val="24"/>
        </w:rPr>
        <w:t>159.9:616.89</w:t>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pStyle w:val="BodyText"/>
        <w:tabs>
          <w:tab w:val="left" w:pos="851"/>
          <w:tab w:val="left" w:pos="5400"/>
        </w:tabs>
        <w:rPr>
          <w:b/>
          <w:bCs/>
          <w:szCs w:val="24"/>
        </w:rPr>
      </w:pPr>
      <w:r w:rsidRPr="004D2D4F">
        <w:rPr>
          <w:b/>
          <w:bCs/>
          <w:szCs w:val="24"/>
        </w:rPr>
        <w:t>I.M. III 260/vol.III</w:t>
      </w:r>
    </w:p>
    <w:p w:rsidR="00955495" w:rsidRPr="004D2D4F" w:rsidRDefault="00955495" w:rsidP="007F4676">
      <w:pPr>
        <w:pStyle w:val="BodyText"/>
        <w:tabs>
          <w:tab w:val="left" w:pos="851"/>
          <w:tab w:val="left" w:pos="5400"/>
        </w:tabs>
        <w:rPr>
          <w:b/>
          <w:bCs/>
          <w:szCs w:val="24"/>
        </w:rPr>
      </w:pPr>
      <w:r w:rsidRPr="004D2D4F">
        <w:rPr>
          <w:b/>
          <w:bCs/>
          <w:szCs w:val="24"/>
        </w:rPr>
        <w:t>PARHON, C. I.</w:t>
      </w:r>
    </w:p>
    <w:p w:rsidR="00955495" w:rsidRPr="004D2D4F" w:rsidRDefault="00E76F09" w:rsidP="007F4676">
      <w:pPr>
        <w:pStyle w:val="BodyText"/>
        <w:tabs>
          <w:tab w:val="left" w:pos="851"/>
          <w:tab w:val="left" w:pos="5400"/>
        </w:tabs>
        <w:rPr>
          <w:szCs w:val="24"/>
        </w:rPr>
      </w:pPr>
      <w:r w:rsidRPr="004D2D4F">
        <w:rPr>
          <w:szCs w:val="24"/>
        </w:rPr>
        <w:tab/>
      </w:r>
      <w:r w:rsidR="00955495" w:rsidRPr="004D2D4F">
        <w:rPr>
          <w:szCs w:val="24"/>
        </w:rPr>
        <w:t>Opere alese : vol. III : Endocrinologie generală, glanda tiroidă, glandele paratiroide şi timus / C. I. Parhon . - Bu</w:t>
      </w:r>
      <w:r w:rsidR="00A15C7D" w:rsidRPr="004D2D4F">
        <w:rPr>
          <w:szCs w:val="24"/>
        </w:rPr>
        <w:t>cureşti : Editura Academiei R</w:t>
      </w:r>
      <w:r w:rsidR="00E63433">
        <w:rPr>
          <w:szCs w:val="24"/>
        </w:rPr>
        <w:t>.</w:t>
      </w:r>
      <w:r w:rsidR="00A15C7D" w:rsidRPr="004D2D4F">
        <w:rPr>
          <w:szCs w:val="24"/>
        </w:rPr>
        <w:t>P</w:t>
      </w:r>
      <w:r w:rsidR="00E63433">
        <w:rPr>
          <w:szCs w:val="24"/>
        </w:rPr>
        <w:t>.</w:t>
      </w:r>
      <w:r w:rsidR="00A15C7D" w:rsidRPr="004D2D4F">
        <w:rPr>
          <w:szCs w:val="24"/>
        </w:rPr>
        <w:t>R</w:t>
      </w:r>
      <w:r w:rsidR="00E63433">
        <w:rPr>
          <w:szCs w:val="24"/>
        </w:rPr>
        <w:t>.</w:t>
      </w:r>
      <w:r w:rsidR="00955495" w:rsidRPr="004D2D4F">
        <w:rPr>
          <w:szCs w:val="24"/>
        </w:rPr>
        <w:t>, 1959 . - 584 p. : il., tab.; 24 cm. . - ( Academia RPR )</w:t>
      </w:r>
    </w:p>
    <w:p w:rsidR="00955495" w:rsidRPr="004D2D4F" w:rsidRDefault="004E089B"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Rezumat la sf. fiecărui capitol în lb. franc. şi rusă</w:t>
      </w:r>
    </w:p>
    <w:p w:rsidR="00955495" w:rsidRPr="004D2D4F" w:rsidRDefault="004E089B"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Bibliogr. la sf. fiecărui cap.</w:t>
      </w:r>
    </w:p>
    <w:p w:rsidR="00955495" w:rsidRPr="004D2D4F" w:rsidRDefault="004E089B"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Bibliogr. completă a lucr. de endocrinolog ale Academicianului C. I. Parhon, p. 563-583</w:t>
      </w:r>
    </w:p>
    <w:p w:rsidR="00955495" w:rsidRPr="004D2D4F" w:rsidRDefault="004E089B" w:rsidP="007F4676">
      <w:pPr>
        <w:pStyle w:val="BodyText"/>
        <w:tabs>
          <w:tab w:val="left" w:pos="851"/>
          <w:tab w:val="left" w:pos="5400"/>
        </w:tabs>
        <w:rPr>
          <w:szCs w:val="24"/>
        </w:rPr>
      </w:pPr>
      <w:r w:rsidRPr="004D2D4F">
        <w:rPr>
          <w:szCs w:val="24"/>
        </w:rPr>
        <w:lastRenderedPageBreak/>
        <w:tab/>
      </w:r>
      <w:r w:rsidR="00955495" w:rsidRPr="004D2D4F">
        <w:rPr>
          <w:szCs w:val="24"/>
        </w:rPr>
        <w:t>Exemplarul conţine foto C. I. Parhon</w:t>
      </w:r>
    </w:p>
    <w:p w:rsidR="00955495" w:rsidRPr="004D2D4F" w:rsidRDefault="00955495" w:rsidP="007F4676">
      <w:pPr>
        <w:tabs>
          <w:tab w:val="left" w:pos="851"/>
        </w:tabs>
        <w:jc w:val="both"/>
        <w:rPr>
          <w:sz w:val="24"/>
          <w:szCs w:val="24"/>
        </w:rPr>
      </w:pPr>
      <w:r w:rsidRPr="004D2D4F">
        <w:rPr>
          <w:sz w:val="24"/>
          <w:szCs w:val="24"/>
        </w:rPr>
        <w:t>616.4</w:t>
      </w:r>
    </w:p>
    <w:p w:rsidR="006F412B" w:rsidRPr="004D2D4F" w:rsidRDefault="006F412B"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955495" w:rsidRPr="004D2D4F" w:rsidRDefault="00955495" w:rsidP="007F4676">
      <w:pPr>
        <w:pStyle w:val="BodyText"/>
        <w:tabs>
          <w:tab w:val="left" w:pos="851"/>
          <w:tab w:val="left" w:pos="5400"/>
        </w:tabs>
        <w:rPr>
          <w:b/>
          <w:bCs/>
          <w:szCs w:val="24"/>
        </w:rPr>
      </w:pPr>
      <w:r w:rsidRPr="004D2D4F">
        <w:rPr>
          <w:b/>
          <w:bCs/>
          <w:szCs w:val="24"/>
        </w:rPr>
        <w:t>I.M. III 260/vol. IV</w:t>
      </w:r>
    </w:p>
    <w:p w:rsidR="00955495" w:rsidRPr="004D2D4F" w:rsidRDefault="00955495" w:rsidP="007F4676">
      <w:pPr>
        <w:pStyle w:val="BodyText"/>
        <w:tabs>
          <w:tab w:val="left" w:pos="851"/>
          <w:tab w:val="left" w:pos="5400"/>
        </w:tabs>
        <w:rPr>
          <w:b/>
          <w:bCs/>
          <w:szCs w:val="24"/>
        </w:rPr>
      </w:pPr>
      <w:r w:rsidRPr="004D2D4F">
        <w:rPr>
          <w:b/>
          <w:bCs/>
          <w:szCs w:val="24"/>
        </w:rPr>
        <w:t>PARHON, C. I.</w:t>
      </w:r>
    </w:p>
    <w:p w:rsidR="00955495" w:rsidRPr="004D2D4F" w:rsidRDefault="00E76F09" w:rsidP="007F4676">
      <w:pPr>
        <w:pStyle w:val="BodyText"/>
        <w:tabs>
          <w:tab w:val="left" w:pos="851"/>
          <w:tab w:val="left" w:pos="5400"/>
        </w:tabs>
        <w:rPr>
          <w:szCs w:val="24"/>
        </w:rPr>
      </w:pPr>
      <w:r w:rsidRPr="004D2D4F">
        <w:rPr>
          <w:szCs w:val="24"/>
        </w:rPr>
        <w:tab/>
      </w:r>
      <w:r w:rsidR="00955495" w:rsidRPr="004D2D4F">
        <w:rPr>
          <w:szCs w:val="24"/>
        </w:rPr>
        <w:t>Opere alese : vol. IV : Hipofiză, epifiză, suprarenale, pancreas, ovar, testicul / C. I. Parhon . - Bu</w:t>
      </w:r>
      <w:r w:rsidR="00A15C7D" w:rsidRPr="004D2D4F">
        <w:rPr>
          <w:szCs w:val="24"/>
        </w:rPr>
        <w:t>cureşti : Editura Academiei RPR</w:t>
      </w:r>
      <w:r w:rsidR="00955495" w:rsidRPr="004D2D4F">
        <w:rPr>
          <w:szCs w:val="24"/>
        </w:rPr>
        <w:t>, 1960 . - 624 p. : il., tab. ; 24 cm</w:t>
      </w:r>
      <w:r w:rsidR="00E0027B" w:rsidRPr="004D2D4F">
        <w:rPr>
          <w:szCs w:val="24"/>
        </w:rPr>
        <w:t>.</w:t>
      </w:r>
      <w:r w:rsidR="00955495" w:rsidRPr="004D2D4F">
        <w:rPr>
          <w:szCs w:val="24"/>
        </w:rPr>
        <w:t xml:space="preserve"> . – </w:t>
      </w:r>
      <w:r w:rsidR="00A15C7D" w:rsidRPr="004D2D4F">
        <w:rPr>
          <w:szCs w:val="24"/>
        </w:rPr>
        <w:t>(Academia RPR</w:t>
      </w:r>
      <w:r w:rsidR="00955495" w:rsidRPr="004D2D4F">
        <w:rPr>
          <w:szCs w:val="24"/>
        </w:rPr>
        <w:t>)</w:t>
      </w:r>
    </w:p>
    <w:p w:rsidR="00955495" w:rsidRPr="004D2D4F" w:rsidRDefault="004E089B"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Rezumat la sf. fiecărui cap. în limb. fr. şi rusă</w:t>
      </w:r>
    </w:p>
    <w:p w:rsidR="00955495" w:rsidRPr="004D2D4F" w:rsidRDefault="00955495" w:rsidP="007F4676">
      <w:pPr>
        <w:pStyle w:val="BodyText"/>
        <w:tabs>
          <w:tab w:val="left" w:pos="851"/>
          <w:tab w:val="left" w:pos="5400"/>
        </w:tabs>
        <w:rPr>
          <w:szCs w:val="24"/>
          <w:lang w:val="fr-FR"/>
        </w:rPr>
      </w:pPr>
      <w:r w:rsidRPr="004D2D4F">
        <w:rPr>
          <w:szCs w:val="24"/>
          <w:lang w:val="fr-FR"/>
        </w:rPr>
        <w:t>Conţine foto</w:t>
      </w:r>
    </w:p>
    <w:p w:rsidR="00955495" w:rsidRPr="004D2D4F" w:rsidRDefault="00955495" w:rsidP="007F4676">
      <w:pPr>
        <w:pStyle w:val="BodyText"/>
        <w:tabs>
          <w:tab w:val="left" w:pos="851"/>
          <w:tab w:val="left" w:pos="5400"/>
        </w:tabs>
        <w:rPr>
          <w:szCs w:val="24"/>
          <w:lang w:val="fr-FR"/>
        </w:rPr>
      </w:pPr>
    </w:p>
    <w:p w:rsidR="006F412B" w:rsidRPr="004D2D4F" w:rsidRDefault="006F412B" w:rsidP="007F4676">
      <w:pPr>
        <w:pStyle w:val="BodyText"/>
        <w:tabs>
          <w:tab w:val="left" w:pos="851"/>
          <w:tab w:val="left" w:pos="5400"/>
        </w:tabs>
        <w:rPr>
          <w:szCs w:val="24"/>
          <w:lang w:val="fr-FR"/>
        </w:rPr>
      </w:pPr>
    </w:p>
    <w:p w:rsidR="00955495" w:rsidRPr="004D2D4F" w:rsidRDefault="00955495" w:rsidP="007F4676">
      <w:pPr>
        <w:pStyle w:val="BodyText"/>
        <w:tabs>
          <w:tab w:val="left" w:pos="851"/>
          <w:tab w:val="left" w:pos="5400"/>
        </w:tabs>
        <w:rPr>
          <w:b/>
          <w:bCs/>
          <w:szCs w:val="24"/>
        </w:rPr>
      </w:pPr>
      <w:r w:rsidRPr="004D2D4F">
        <w:rPr>
          <w:b/>
          <w:bCs/>
          <w:szCs w:val="24"/>
          <w:lang w:val="fr-FR"/>
        </w:rPr>
        <w:t xml:space="preserve">I.M. III 260/vol. </w:t>
      </w:r>
      <w:r w:rsidRPr="004D2D4F">
        <w:rPr>
          <w:b/>
          <w:bCs/>
          <w:szCs w:val="24"/>
        </w:rPr>
        <w:t>V</w:t>
      </w:r>
    </w:p>
    <w:p w:rsidR="00955495" w:rsidRPr="004D2D4F" w:rsidRDefault="00955495" w:rsidP="007F4676">
      <w:pPr>
        <w:pStyle w:val="BodyText"/>
        <w:tabs>
          <w:tab w:val="left" w:pos="851"/>
          <w:tab w:val="left" w:pos="5400"/>
        </w:tabs>
        <w:rPr>
          <w:b/>
          <w:bCs/>
          <w:szCs w:val="24"/>
        </w:rPr>
      </w:pPr>
      <w:r w:rsidRPr="004D2D4F">
        <w:rPr>
          <w:b/>
          <w:bCs/>
          <w:szCs w:val="24"/>
        </w:rPr>
        <w:t>PARHON, C. I.</w:t>
      </w:r>
    </w:p>
    <w:p w:rsidR="00955495" w:rsidRPr="004D2D4F" w:rsidRDefault="00E76F09" w:rsidP="007F4676">
      <w:pPr>
        <w:pStyle w:val="BodyText"/>
        <w:tabs>
          <w:tab w:val="left" w:pos="851"/>
          <w:tab w:val="left" w:pos="5400"/>
        </w:tabs>
        <w:rPr>
          <w:szCs w:val="24"/>
        </w:rPr>
      </w:pPr>
      <w:r w:rsidRPr="004D2D4F">
        <w:rPr>
          <w:szCs w:val="24"/>
        </w:rPr>
        <w:tab/>
      </w:r>
      <w:r w:rsidR="00955495" w:rsidRPr="004D2D4F">
        <w:rPr>
          <w:szCs w:val="24"/>
        </w:rPr>
        <w:t>Opere alese : vol. V : Rel</w:t>
      </w:r>
      <w:r w:rsidR="00A15C7D" w:rsidRPr="004D2D4F">
        <w:rPr>
          <w:szCs w:val="24"/>
        </w:rPr>
        <w:t>aţ</w:t>
      </w:r>
      <w:r w:rsidR="00955495" w:rsidRPr="004D2D4F">
        <w:rPr>
          <w:szCs w:val="24"/>
        </w:rPr>
        <w:t>iile dintre sistemul endocrin şi constituţie, bătrâneţe, cancer / C. I. Parhon . - Bu</w:t>
      </w:r>
      <w:r w:rsidR="00A15C7D" w:rsidRPr="004D2D4F">
        <w:rPr>
          <w:szCs w:val="24"/>
        </w:rPr>
        <w:t>cureşti : Editura Academiei RPR</w:t>
      </w:r>
      <w:r w:rsidR="00955495" w:rsidRPr="004D2D4F">
        <w:rPr>
          <w:szCs w:val="24"/>
        </w:rPr>
        <w:t>, 1962 . - 623 p. : il. ; 22 cm.</w:t>
      </w:r>
    </w:p>
    <w:p w:rsidR="00955495" w:rsidRPr="004D2D4F" w:rsidRDefault="004E089B"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Rezumat la sf. fiecărui cap. în lb. fr. şi rusă</w:t>
      </w:r>
    </w:p>
    <w:p w:rsidR="00955495" w:rsidRPr="004D2D4F" w:rsidRDefault="004E089B"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Biografie completă la sf. vol.</w:t>
      </w:r>
    </w:p>
    <w:p w:rsidR="00955495" w:rsidRPr="004D2D4F" w:rsidRDefault="00955495"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1842/23</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Sur l’opothérapie cortico-surrénale / C. I. Parhon . – Bucarest : Tipografia : „Cultura”, 1922 . – p. 165-168 ; 23 cm.</w:t>
      </w:r>
    </w:p>
    <w:p w:rsidR="00955495" w:rsidRPr="004D2D4F" w:rsidRDefault="004E089B"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Parte din : „Bulletins et Mémoires de la Société Médicale des Hôpitaux de Bucarest</w:t>
      </w:r>
    </w:p>
    <w:p w:rsidR="00955495" w:rsidRPr="004D2D4F" w:rsidRDefault="004E089B"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Coligat</w:t>
      </w:r>
    </w:p>
    <w:p w:rsidR="00955495" w:rsidRPr="004D2D4F" w:rsidRDefault="00955495" w:rsidP="007F4676">
      <w:pPr>
        <w:tabs>
          <w:tab w:val="left" w:pos="851"/>
        </w:tabs>
        <w:jc w:val="both"/>
        <w:rPr>
          <w:sz w:val="24"/>
          <w:szCs w:val="24"/>
          <w:lang w:val="ro-RO"/>
        </w:rPr>
      </w:pPr>
      <w:r w:rsidRPr="004D2D4F">
        <w:rPr>
          <w:sz w:val="24"/>
          <w:szCs w:val="24"/>
          <w:lang w:val="ro-RO"/>
        </w:rPr>
        <w:t xml:space="preserve">616.45                                                                    </w:t>
      </w:r>
    </w:p>
    <w:p w:rsidR="00BC0ADF" w:rsidRPr="004D2D4F" w:rsidRDefault="00BC0ADF"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955495" w:rsidRPr="004D2D4F" w:rsidRDefault="00955495" w:rsidP="007F4676">
      <w:pPr>
        <w:tabs>
          <w:tab w:val="left" w:pos="851"/>
        </w:tabs>
        <w:ind w:left="720" w:hanging="720"/>
        <w:jc w:val="both"/>
        <w:rPr>
          <w:b/>
          <w:bCs/>
          <w:sz w:val="24"/>
          <w:szCs w:val="24"/>
          <w:lang w:val="ro-RO"/>
        </w:rPr>
      </w:pPr>
      <w:r w:rsidRPr="004D2D4F">
        <w:rPr>
          <w:b/>
          <w:bCs/>
          <w:sz w:val="24"/>
          <w:szCs w:val="24"/>
          <w:lang w:val="ro-RO"/>
        </w:rPr>
        <w:t>I.M. II 398</w:t>
      </w:r>
    </w:p>
    <w:p w:rsidR="00955495" w:rsidRPr="004D2D4F" w:rsidRDefault="00955495" w:rsidP="007F4676">
      <w:pPr>
        <w:tabs>
          <w:tab w:val="left" w:pos="851"/>
        </w:tabs>
        <w:jc w:val="both"/>
        <w:rPr>
          <w:sz w:val="24"/>
          <w:szCs w:val="24"/>
          <w:lang w:val="ro-RO"/>
        </w:rPr>
      </w:pPr>
      <w:r w:rsidRPr="004D2D4F">
        <w:rPr>
          <w:b/>
          <w:bCs/>
          <w:sz w:val="24"/>
          <w:szCs w:val="24"/>
          <w:lang w:val="ro-RO"/>
        </w:rPr>
        <w:t>PARHON, C. I.</w:t>
      </w:r>
    </w:p>
    <w:p w:rsidR="00955495" w:rsidRPr="004D2D4F" w:rsidRDefault="00955495" w:rsidP="007F4676">
      <w:pPr>
        <w:pStyle w:val="BodyText"/>
        <w:tabs>
          <w:tab w:val="left" w:pos="851"/>
        </w:tabs>
        <w:rPr>
          <w:szCs w:val="24"/>
          <w:lang w:val="fr-FR"/>
        </w:rPr>
      </w:pPr>
      <w:r w:rsidRPr="004D2D4F">
        <w:rPr>
          <w:szCs w:val="24"/>
        </w:rPr>
        <w:tab/>
      </w:r>
      <w:r w:rsidRPr="004D2D4F">
        <w:rPr>
          <w:szCs w:val="24"/>
          <w:lang w:val="fr-FR"/>
        </w:rPr>
        <w:t>Pagini de critică medicală : Privire critică asupra activităţei ştiinţifice a D-lui Conferenţiar Dr. D. Paulian / C. I. Parhon . – Iaşi : Institut</w:t>
      </w:r>
      <w:r w:rsidR="009C73A6" w:rsidRPr="004D2D4F">
        <w:rPr>
          <w:szCs w:val="24"/>
          <w:lang w:val="fr-FR"/>
        </w:rPr>
        <w:t>ul de Arte Grafice “Presa Buna”</w:t>
      </w:r>
      <w:r w:rsidRPr="004D2D4F">
        <w:rPr>
          <w:szCs w:val="24"/>
          <w:lang w:val="fr-FR"/>
        </w:rPr>
        <w:t>, 1928 . – 15 p. ; 23 cm</w:t>
      </w:r>
      <w:r w:rsidR="009C73A6" w:rsidRPr="004D2D4F">
        <w:rPr>
          <w:szCs w:val="24"/>
          <w:lang w:val="fr-FR"/>
        </w:rPr>
        <w:t>.</w:t>
      </w:r>
    </w:p>
    <w:p w:rsidR="00955495" w:rsidRPr="004D2D4F" w:rsidRDefault="00955495" w:rsidP="007F4676">
      <w:pPr>
        <w:tabs>
          <w:tab w:val="left" w:pos="851"/>
        </w:tabs>
        <w:jc w:val="both"/>
        <w:rPr>
          <w:sz w:val="24"/>
          <w:szCs w:val="24"/>
          <w:lang w:val="ro-RO"/>
        </w:rPr>
      </w:pPr>
      <w:r w:rsidRPr="004D2D4F">
        <w:rPr>
          <w:sz w:val="24"/>
          <w:szCs w:val="24"/>
          <w:lang w:val="ro-RO"/>
        </w:rPr>
        <w:t>61(048.83)</w:t>
      </w:r>
      <w:r w:rsidRPr="004D2D4F">
        <w:rPr>
          <w:sz w:val="24"/>
          <w:szCs w:val="24"/>
          <w:lang w:val="ro-RO"/>
        </w:rPr>
        <w:tab/>
      </w:r>
    </w:p>
    <w:p w:rsidR="00E23413" w:rsidRPr="004D2D4F" w:rsidRDefault="00E23413" w:rsidP="00E23413">
      <w:pPr>
        <w:tabs>
          <w:tab w:val="left" w:pos="851"/>
        </w:tabs>
        <w:jc w:val="both"/>
        <w:rPr>
          <w:sz w:val="24"/>
          <w:szCs w:val="24"/>
          <w:lang w:val="ro-RO"/>
        </w:rPr>
      </w:pPr>
    </w:p>
    <w:p w:rsidR="00E23413" w:rsidRPr="004D2D4F" w:rsidRDefault="00E23413" w:rsidP="00E23413">
      <w:pPr>
        <w:tabs>
          <w:tab w:val="left" w:pos="851"/>
        </w:tabs>
        <w:jc w:val="both"/>
        <w:rPr>
          <w:sz w:val="24"/>
          <w:szCs w:val="24"/>
          <w:lang w:val="ro-RO"/>
        </w:rPr>
      </w:pPr>
    </w:p>
    <w:p w:rsidR="00E23413" w:rsidRPr="004D2D4F" w:rsidRDefault="00E23413" w:rsidP="00E23413">
      <w:pPr>
        <w:tabs>
          <w:tab w:val="left" w:pos="851"/>
        </w:tabs>
        <w:jc w:val="both"/>
        <w:rPr>
          <w:b/>
          <w:bCs/>
          <w:sz w:val="24"/>
          <w:szCs w:val="24"/>
          <w:lang w:val="fr-FR"/>
        </w:rPr>
      </w:pPr>
      <w:r w:rsidRPr="004D2D4F">
        <w:rPr>
          <w:b/>
          <w:bCs/>
          <w:sz w:val="24"/>
          <w:szCs w:val="24"/>
          <w:lang w:val="fr-FR"/>
        </w:rPr>
        <w:t>I.M. II 3617 ; I.M. II 2486/46</w:t>
      </w:r>
    </w:p>
    <w:p w:rsidR="00E23413" w:rsidRPr="004D2D4F" w:rsidRDefault="00E23413" w:rsidP="00E23413">
      <w:pPr>
        <w:tabs>
          <w:tab w:val="left" w:pos="851"/>
        </w:tabs>
        <w:jc w:val="both"/>
        <w:rPr>
          <w:b/>
          <w:bCs/>
          <w:sz w:val="24"/>
          <w:szCs w:val="24"/>
          <w:lang w:val="fr-FR"/>
        </w:rPr>
      </w:pPr>
      <w:r w:rsidRPr="004D2D4F">
        <w:rPr>
          <w:b/>
          <w:bCs/>
          <w:sz w:val="24"/>
          <w:szCs w:val="24"/>
          <w:lang w:val="fr-FR"/>
        </w:rPr>
        <w:t xml:space="preserve">PARHON, C. I. </w:t>
      </w:r>
    </w:p>
    <w:p w:rsidR="00E23413" w:rsidRPr="004D2D4F" w:rsidRDefault="00E23413" w:rsidP="00E23413">
      <w:pPr>
        <w:tabs>
          <w:tab w:val="left" w:pos="851"/>
        </w:tabs>
        <w:jc w:val="both"/>
        <w:rPr>
          <w:bCs/>
          <w:sz w:val="24"/>
          <w:szCs w:val="24"/>
          <w:lang w:val="fr-FR"/>
        </w:rPr>
      </w:pPr>
      <w:r w:rsidRPr="004D2D4F">
        <w:rPr>
          <w:bCs/>
          <w:sz w:val="24"/>
          <w:szCs w:val="24"/>
          <w:lang w:val="fr-FR"/>
        </w:rPr>
        <w:tab/>
        <w:t xml:space="preserve">Psihozele afective : mania, melancolia, psihozele intermitente sau periodice, circulare, ciclotimia, psihozele alterne. Concepţia psihozei maniaco-depresive / C. I. Parhon . – Iaşi : Viaţa Românească, 1925 . – 61 p. : fig. ; 23 cm. </w:t>
      </w:r>
    </w:p>
    <w:p w:rsidR="00E23413" w:rsidRPr="004D2D4F" w:rsidRDefault="00E23413" w:rsidP="00E23413">
      <w:pPr>
        <w:tabs>
          <w:tab w:val="left" w:pos="851"/>
        </w:tabs>
        <w:jc w:val="both"/>
        <w:rPr>
          <w:bCs/>
          <w:sz w:val="24"/>
          <w:szCs w:val="24"/>
          <w:lang w:val="fr-FR"/>
        </w:rPr>
      </w:pPr>
      <w:r w:rsidRPr="004D2D4F">
        <w:rPr>
          <w:bCs/>
          <w:sz w:val="24"/>
          <w:szCs w:val="24"/>
          <w:lang w:val="fr-FR"/>
        </w:rPr>
        <w:tab/>
        <w:t>Bibliogr. p. 61</w:t>
      </w:r>
    </w:p>
    <w:p w:rsidR="00E23413" w:rsidRPr="004D2D4F" w:rsidRDefault="00E23413" w:rsidP="00E23413">
      <w:pPr>
        <w:tabs>
          <w:tab w:val="left" w:pos="851"/>
        </w:tabs>
        <w:jc w:val="both"/>
        <w:rPr>
          <w:bCs/>
          <w:sz w:val="24"/>
          <w:szCs w:val="24"/>
          <w:lang w:val="fr-FR"/>
        </w:rPr>
      </w:pPr>
      <w:r w:rsidRPr="004D2D4F">
        <w:rPr>
          <w:bCs/>
          <w:sz w:val="24"/>
          <w:szCs w:val="24"/>
          <w:lang w:val="fr-FR"/>
        </w:rPr>
        <w:tab/>
        <w:t xml:space="preserve">Din publicaţia Facultăţii de Medicină din Iaşi </w:t>
      </w:r>
    </w:p>
    <w:p w:rsidR="00E23413" w:rsidRPr="004D2D4F" w:rsidRDefault="00E23413" w:rsidP="00E23413">
      <w:pPr>
        <w:tabs>
          <w:tab w:val="left" w:pos="851"/>
        </w:tabs>
        <w:jc w:val="both"/>
        <w:rPr>
          <w:bCs/>
          <w:sz w:val="24"/>
          <w:szCs w:val="24"/>
          <w:lang w:val="ro-RO"/>
        </w:rPr>
      </w:pPr>
      <w:r w:rsidRPr="004D2D4F">
        <w:rPr>
          <w:bCs/>
          <w:sz w:val="24"/>
          <w:szCs w:val="24"/>
          <w:lang w:val="fr-FR"/>
        </w:rPr>
        <w:lastRenderedPageBreak/>
        <w:t>616.89</w:t>
      </w:r>
    </w:p>
    <w:p w:rsidR="00955495" w:rsidRDefault="00955495" w:rsidP="007F4676">
      <w:pPr>
        <w:tabs>
          <w:tab w:val="left" w:pos="851"/>
        </w:tabs>
        <w:jc w:val="both"/>
        <w:rPr>
          <w:sz w:val="24"/>
          <w:szCs w:val="24"/>
          <w:lang w:val="ro-RO"/>
        </w:rPr>
      </w:pPr>
    </w:p>
    <w:p w:rsidR="00005497" w:rsidRDefault="00005497" w:rsidP="007F4676">
      <w:pPr>
        <w:tabs>
          <w:tab w:val="left" w:pos="851"/>
        </w:tabs>
        <w:jc w:val="both"/>
        <w:rPr>
          <w:sz w:val="24"/>
          <w:szCs w:val="24"/>
          <w:lang w:val="ro-RO"/>
        </w:rPr>
      </w:pPr>
    </w:p>
    <w:p w:rsidR="00005497" w:rsidRPr="00005497" w:rsidRDefault="00005497" w:rsidP="007F4676">
      <w:pPr>
        <w:tabs>
          <w:tab w:val="left" w:pos="851"/>
        </w:tabs>
        <w:jc w:val="both"/>
        <w:rPr>
          <w:b/>
          <w:sz w:val="24"/>
          <w:szCs w:val="24"/>
          <w:lang w:val="ro-RO"/>
        </w:rPr>
      </w:pPr>
      <w:r w:rsidRPr="00005497">
        <w:rPr>
          <w:b/>
          <w:sz w:val="24"/>
          <w:szCs w:val="24"/>
          <w:lang w:val="ro-RO"/>
        </w:rPr>
        <w:t>I.M. IIII. 1089</w:t>
      </w:r>
    </w:p>
    <w:p w:rsidR="00005497" w:rsidRPr="00005497" w:rsidRDefault="00005497" w:rsidP="007F4676">
      <w:pPr>
        <w:tabs>
          <w:tab w:val="left" w:pos="851"/>
        </w:tabs>
        <w:jc w:val="both"/>
        <w:rPr>
          <w:b/>
          <w:sz w:val="24"/>
          <w:szCs w:val="24"/>
          <w:lang w:val="ro-RO"/>
        </w:rPr>
      </w:pPr>
      <w:r w:rsidRPr="00005497">
        <w:rPr>
          <w:b/>
          <w:sz w:val="24"/>
          <w:szCs w:val="24"/>
          <w:lang w:val="ro-RO"/>
        </w:rPr>
        <w:t>PARHON, C. I.</w:t>
      </w:r>
    </w:p>
    <w:p w:rsidR="00005497" w:rsidRDefault="00005497" w:rsidP="007F4676">
      <w:pPr>
        <w:tabs>
          <w:tab w:val="left" w:pos="851"/>
        </w:tabs>
        <w:jc w:val="both"/>
        <w:rPr>
          <w:sz w:val="24"/>
          <w:szCs w:val="24"/>
          <w:lang w:val="ro-RO"/>
        </w:rPr>
      </w:pPr>
      <w:r>
        <w:rPr>
          <w:sz w:val="24"/>
          <w:szCs w:val="24"/>
          <w:lang w:val="ro-RO"/>
        </w:rPr>
        <w:tab/>
        <w:t xml:space="preserve">Privire generală asupra fiziopatologiei regiunei tubero – hipofisare / C. I. Parhon . - Craiova : Scrisul Românesc, [s.a.] . – p. 771-780 ; 23 cm. </w:t>
      </w:r>
    </w:p>
    <w:p w:rsidR="00005497" w:rsidRDefault="00005497" w:rsidP="007F4676">
      <w:pPr>
        <w:tabs>
          <w:tab w:val="left" w:pos="851"/>
        </w:tabs>
        <w:jc w:val="both"/>
        <w:rPr>
          <w:sz w:val="24"/>
          <w:szCs w:val="24"/>
          <w:lang w:val="ro-RO"/>
        </w:rPr>
      </w:pPr>
      <w:r>
        <w:rPr>
          <w:sz w:val="24"/>
          <w:szCs w:val="24"/>
          <w:lang w:val="ro-RO"/>
        </w:rPr>
        <w:tab/>
        <w:t xml:space="preserve">Extras : </w:t>
      </w:r>
      <w:r w:rsidRPr="00C521EA">
        <w:rPr>
          <w:i/>
          <w:sz w:val="24"/>
          <w:szCs w:val="24"/>
          <w:lang w:val="ro-RO"/>
        </w:rPr>
        <w:t>Mişcarea Medicală,</w:t>
      </w:r>
      <w:r>
        <w:rPr>
          <w:sz w:val="24"/>
          <w:szCs w:val="24"/>
          <w:lang w:val="ro-RO"/>
        </w:rPr>
        <w:t xml:space="preserve"> Nr. 9-10, pag. 771-780, 1934 </w:t>
      </w:r>
    </w:p>
    <w:p w:rsidR="00005497" w:rsidRDefault="00005497" w:rsidP="007F4676">
      <w:pPr>
        <w:tabs>
          <w:tab w:val="left" w:pos="851"/>
        </w:tabs>
        <w:jc w:val="both"/>
        <w:rPr>
          <w:sz w:val="24"/>
          <w:szCs w:val="24"/>
          <w:lang w:val="ro-RO"/>
        </w:rPr>
      </w:pPr>
      <w:r>
        <w:rPr>
          <w:sz w:val="24"/>
          <w:szCs w:val="24"/>
          <w:lang w:val="ro-RO"/>
        </w:rPr>
        <w:t>616-092</w:t>
      </w:r>
    </w:p>
    <w:p w:rsidR="00005497" w:rsidRDefault="00005497" w:rsidP="007F4676">
      <w:pPr>
        <w:tabs>
          <w:tab w:val="left" w:pos="851"/>
        </w:tabs>
        <w:jc w:val="both"/>
        <w:rPr>
          <w:sz w:val="24"/>
          <w:szCs w:val="24"/>
          <w:lang w:val="ro-RO"/>
        </w:rPr>
      </w:pPr>
      <w:r>
        <w:rPr>
          <w:sz w:val="24"/>
          <w:szCs w:val="24"/>
          <w:lang w:val="ro-RO"/>
        </w:rPr>
        <w:t>616.8:612.43</w:t>
      </w:r>
    </w:p>
    <w:p w:rsidR="00005497" w:rsidRPr="004D2D4F" w:rsidRDefault="00005497"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III 389</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Profesorul Victor Babeş / C. I. Parhon . – Bucureşti : Monitorul Oficial şi Imprimeriile Statului ; Imprimeria Naţională , 1948 . – 9 p. ; 24 cm.</w:t>
      </w:r>
    </w:p>
    <w:p w:rsidR="00955495" w:rsidRPr="004D2D4F" w:rsidRDefault="004E089B"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Extras din „</w:t>
      </w:r>
      <w:r w:rsidR="00955495" w:rsidRPr="00C521EA">
        <w:rPr>
          <w:i/>
          <w:sz w:val="24"/>
          <w:szCs w:val="24"/>
          <w:lang w:val="ro-RO"/>
        </w:rPr>
        <w:t>Analele Academiei Române</w:t>
      </w:r>
      <w:r w:rsidR="00955495" w:rsidRPr="004D2D4F">
        <w:rPr>
          <w:sz w:val="24"/>
          <w:szCs w:val="24"/>
          <w:lang w:val="ro-RO"/>
        </w:rPr>
        <w:t>”, Memoriile Secţiunii Ştiinţifice, Seria III, Tomul XXIII, mem. 2</w:t>
      </w:r>
    </w:p>
    <w:p w:rsidR="00955495" w:rsidRPr="004D2D4F" w:rsidRDefault="00955495" w:rsidP="007F4676">
      <w:pPr>
        <w:tabs>
          <w:tab w:val="left" w:pos="851"/>
        </w:tabs>
        <w:jc w:val="both"/>
        <w:rPr>
          <w:sz w:val="24"/>
          <w:szCs w:val="24"/>
          <w:lang w:val="ro-RO"/>
        </w:rPr>
      </w:pPr>
      <w:r w:rsidRPr="004D2D4F">
        <w:rPr>
          <w:sz w:val="24"/>
          <w:szCs w:val="24"/>
          <w:lang w:val="ro-RO"/>
        </w:rPr>
        <w:t>929 Babeş, V.</w:t>
      </w:r>
      <w:r w:rsidRPr="004D2D4F">
        <w:rPr>
          <w:sz w:val="24"/>
          <w:szCs w:val="24"/>
          <w:lang w:val="ro-RO"/>
        </w:rPr>
        <w:tab/>
      </w:r>
    </w:p>
    <w:p w:rsidR="00955495" w:rsidRPr="004D2D4F" w:rsidRDefault="00955495" w:rsidP="007F4676">
      <w:pPr>
        <w:tabs>
          <w:tab w:val="left" w:pos="851"/>
        </w:tabs>
        <w:jc w:val="both"/>
        <w:rPr>
          <w:sz w:val="24"/>
          <w:szCs w:val="24"/>
          <w:lang w:val="ro-RO"/>
        </w:rPr>
      </w:pPr>
    </w:p>
    <w:p w:rsidR="006F412B" w:rsidRDefault="006F412B" w:rsidP="007F4676">
      <w:pPr>
        <w:tabs>
          <w:tab w:val="left" w:pos="851"/>
        </w:tabs>
        <w:jc w:val="both"/>
        <w:rPr>
          <w:sz w:val="24"/>
          <w:szCs w:val="24"/>
          <w:lang w:val="ro-RO"/>
        </w:rPr>
      </w:pPr>
    </w:p>
    <w:p w:rsidR="00190AE5" w:rsidRPr="00816A07" w:rsidRDefault="00190AE5" w:rsidP="007F4676">
      <w:pPr>
        <w:tabs>
          <w:tab w:val="left" w:pos="851"/>
        </w:tabs>
        <w:jc w:val="both"/>
        <w:rPr>
          <w:b/>
          <w:sz w:val="24"/>
          <w:szCs w:val="24"/>
          <w:lang w:val="ro-RO"/>
        </w:rPr>
      </w:pPr>
      <w:r w:rsidRPr="00816A07">
        <w:rPr>
          <w:b/>
          <w:sz w:val="24"/>
          <w:szCs w:val="24"/>
          <w:lang w:val="ro-RO"/>
        </w:rPr>
        <w:t>I.M. II 3722</w:t>
      </w:r>
    </w:p>
    <w:p w:rsidR="00190AE5" w:rsidRDefault="00190AE5" w:rsidP="007F4676">
      <w:pPr>
        <w:tabs>
          <w:tab w:val="left" w:pos="851"/>
        </w:tabs>
        <w:jc w:val="both"/>
        <w:rPr>
          <w:sz w:val="24"/>
          <w:szCs w:val="24"/>
          <w:lang w:val="ro-RO"/>
        </w:rPr>
      </w:pPr>
      <w:r w:rsidRPr="00816A07">
        <w:rPr>
          <w:b/>
          <w:sz w:val="24"/>
          <w:szCs w:val="24"/>
          <w:lang w:val="ro-RO"/>
        </w:rPr>
        <w:t>PARHON, C. I</w:t>
      </w:r>
      <w:r>
        <w:rPr>
          <w:sz w:val="24"/>
          <w:szCs w:val="24"/>
          <w:lang w:val="ro-RO"/>
        </w:rPr>
        <w:t xml:space="preserve">. </w:t>
      </w:r>
    </w:p>
    <w:p w:rsidR="00190AE5" w:rsidRDefault="00190AE5" w:rsidP="007F4676">
      <w:pPr>
        <w:tabs>
          <w:tab w:val="left" w:pos="851"/>
        </w:tabs>
        <w:jc w:val="both"/>
        <w:rPr>
          <w:sz w:val="24"/>
          <w:szCs w:val="24"/>
          <w:lang w:val="ro-RO"/>
        </w:rPr>
      </w:pPr>
      <w:r>
        <w:rPr>
          <w:sz w:val="24"/>
          <w:szCs w:val="24"/>
          <w:lang w:val="ro-RO"/>
        </w:rPr>
        <w:tab/>
      </w:r>
      <w:r w:rsidR="00816A07">
        <w:rPr>
          <w:sz w:val="24"/>
          <w:szCs w:val="24"/>
          <w:lang w:val="ro-RO"/>
        </w:rPr>
        <w:t>Quelques considerations sur l’</w:t>
      </w:r>
      <w:r>
        <w:rPr>
          <w:sz w:val="24"/>
          <w:szCs w:val="24"/>
          <w:lang w:val="ro-RO"/>
        </w:rPr>
        <w:t xml:space="preserve"> importance des Fonctions endocrines pendant la vie embryo</w:t>
      </w:r>
      <w:r w:rsidR="00816A07">
        <w:rPr>
          <w:sz w:val="24"/>
          <w:szCs w:val="24"/>
          <w:lang w:val="ro-RO"/>
        </w:rPr>
        <w:t>nnaire et foetale et sur leur Rô</w:t>
      </w:r>
      <w:r>
        <w:rPr>
          <w:sz w:val="24"/>
          <w:szCs w:val="24"/>
          <w:lang w:val="ro-RO"/>
        </w:rPr>
        <w:t>le dans l’orga</w:t>
      </w:r>
      <w:r w:rsidR="00816A07">
        <w:rPr>
          <w:sz w:val="24"/>
          <w:szCs w:val="24"/>
          <w:lang w:val="ro-RO"/>
        </w:rPr>
        <w:t>nogené</w:t>
      </w:r>
      <w:r>
        <w:rPr>
          <w:sz w:val="24"/>
          <w:szCs w:val="24"/>
          <w:lang w:val="ro-RO"/>
        </w:rPr>
        <w:t>se / C.</w:t>
      </w:r>
      <w:r w:rsidR="00816A07">
        <w:rPr>
          <w:sz w:val="24"/>
          <w:szCs w:val="24"/>
          <w:lang w:val="ro-RO"/>
        </w:rPr>
        <w:t xml:space="preserve"> </w:t>
      </w:r>
      <w:r>
        <w:rPr>
          <w:sz w:val="24"/>
          <w:szCs w:val="24"/>
          <w:lang w:val="ro-RO"/>
        </w:rPr>
        <w:t>I. Parhon . –</w:t>
      </w:r>
      <w:r w:rsidR="00816A07">
        <w:rPr>
          <w:sz w:val="24"/>
          <w:szCs w:val="24"/>
          <w:lang w:val="ro-RO"/>
        </w:rPr>
        <w:t xml:space="preserve"> Paris : Masson et Cie, Èditeurs, 1913 . – 9 p. ; 22 cm. </w:t>
      </w:r>
    </w:p>
    <w:p w:rsidR="00190AE5" w:rsidRPr="00190AE5" w:rsidRDefault="00190AE5" w:rsidP="007F4676">
      <w:pPr>
        <w:tabs>
          <w:tab w:val="left" w:pos="851"/>
        </w:tabs>
        <w:jc w:val="both"/>
        <w:rPr>
          <w:sz w:val="24"/>
          <w:szCs w:val="24"/>
        </w:rPr>
      </w:pPr>
      <w:r>
        <w:rPr>
          <w:sz w:val="24"/>
          <w:szCs w:val="24"/>
        </w:rPr>
        <w:tab/>
        <w:t xml:space="preserve">Extrait de </w:t>
      </w:r>
      <w:r w:rsidRPr="00816A07">
        <w:rPr>
          <w:i/>
          <w:sz w:val="24"/>
          <w:szCs w:val="24"/>
        </w:rPr>
        <w:t>La Presse Medical</w:t>
      </w:r>
      <w:r w:rsidR="00816A07">
        <w:rPr>
          <w:i/>
          <w:sz w:val="24"/>
          <w:szCs w:val="24"/>
        </w:rPr>
        <w:t>é</w:t>
      </w:r>
      <w:r>
        <w:rPr>
          <w:sz w:val="24"/>
          <w:szCs w:val="24"/>
        </w:rPr>
        <w:t xml:space="preserve">, № 80, du 1 er Octombre 1913 </w:t>
      </w:r>
    </w:p>
    <w:p w:rsidR="00190AE5" w:rsidRDefault="00816A07" w:rsidP="007F4676">
      <w:pPr>
        <w:tabs>
          <w:tab w:val="left" w:pos="851"/>
        </w:tabs>
        <w:jc w:val="both"/>
        <w:rPr>
          <w:sz w:val="24"/>
          <w:szCs w:val="24"/>
          <w:lang w:val="ro-RO"/>
        </w:rPr>
      </w:pPr>
      <w:r>
        <w:rPr>
          <w:sz w:val="24"/>
          <w:szCs w:val="24"/>
          <w:lang w:val="ro-RO"/>
        </w:rPr>
        <w:t>616.43:612.646</w:t>
      </w:r>
    </w:p>
    <w:p w:rsidR="00816A07" w:rsidRDefault="00816A07" w:rsidP="007F4676">
      <w:pPr>
        <w:tabs>
          <w:tab w:val="left" w:pos="851"/>
        </w:tabs>
        <w:jc w:val="both"/>
        <w:rPr>
          <w:sz w:val="24"/>
          <w:szCs w:val="24"/>
          <w:lang w:val="ro-RO"/>
        </w:rPr>
      </w:pPr>
    </w:p>
    <w:p w:rsidR="00190AE5" w:rsidRPr="004D2D4F" w:rsidRDefault="00190AE5"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3465-33/9</w:t>
      </w:r>
      <w:r w:rsidR="004A08B0">
        <w:rPr>
          <w:b/>
          <w:bCs/>
          <w:sz w:val="24"/>
          <w:szCs w:val="24"/>
          <w:lang w:val="ro-RO"/>
        </w:rPr>
        <w:t xml:space="preserve"> ; I.M. III 1071 </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Raporturile oncologiei cu endocrinologia / C. I. Parhon . – Cernăuţi : Tipografia şi Litografia Emil Canarschi, 1935 . – 7p. ; 24 cm.</w:t>
      </w:r>
    </w:p>
    <w:p w:rsidR="00955495" w:rsidRPr="004D2D4F" w:rsidRDefault="004E089B"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Extras din : Cernăuţi Medical, anul II, nr. 6</w:t>
      </w:r>
    </w:p>
    <w:p w:rsidR="00955495" w:rsidRPr="004D2D4F" w:rsidRDefault="004E089B"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Bibliogr. p. 7</w:t>
      </w:r>
    </w:p>
    <w:p w:rsidR="00955495" w:rsidRPr="004D2D4F" w:rsidRDefault="004E089B"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Coligat</w:t>
      </w:r>
    </w:p>
    <w:p w:rsidR="006F412B" w:rsidRPr="004D2D4F" w:rsidRDefault="000C2C1E" w:rsidP="007F4676">
      <w:pPr>
        <w:tabs>
          <w:tab w:val="left" w:pos="851"/>
        </w:tabs>
        <w:jc w:val="both"/>
        <w:rPr>
          <w:sz w:val="24"/>
          <w:szCs w:val="24"/>
          <w:lang w:val="ro-RO"/>
        </w:rPr>
      </w:pPr>
      <w:r w:rsidRPr="004D2D4F">
        <w:rPr>
          <w:sz w:val="24"/>
          <w:szCs w:val="24"/>
          <w:lang w:val="ro-RO"/>
        </w:rPr>
        <w:t>616</w:t>
      </w:r>
      <w:r w:rsidR="00955495" w:rsidRPr="004D2D4F">
        <w:rPr>
          <w:sz w:val="24"/>
          <w:szCs w:val="24"/>
          <w:lang w:val="ro-RO"/>
        </w:rPr>
        <w:t>-006</w:t>
      </w:r>
      <w:r w:rsidRPr="004D2D4F">
        <w:rPr>
          <w:sz w:val="24"/>
          <w:szCs w:val="24"/>
          <w:lang w:val="ro-RO"/>
        </w:rPr>
        <w:t>:616.4</w:t>
      </w:r>
    </w:p>
    <w:p w:rsidR="00E0285A" w:rsidRPr="004D2D4F" w:rsidRDefault="00E0285A"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rPr>
      </w:pPr>
      <w:r w:rsidRPr="004D2D4F">
        <w:rPr>
          <w:b/>
          <w:bCs/>
          <w:sz w:val="24"/>
          <w:szCs w:val="24"/>
        </w:rPr>
        <w:t>I.M. II 3465-12/9</w:t>
      </w:r>
    </w:p>
    <w:p w:rsidR="00955495" w:rsidRPr="004D2D4F" w:rsidRDefault="00955495" w:rsidP="007F4676">
      <w:pPr>
        <w:tabs>
          <w:tab w:val="left" w:pos="851"/>
        </w:tabs>
        <w:jc w:val="both"/>
        <w:rPr>
          <w:b/>
          <w:bCs/>
          <w:sz w:val="24"/>
          <w:szCs w:val="24"/>
        </w:rPr>
      </w:pPr>
      <w:r w:rsidRPr="004D2D4F">
        <w:rPr>
          <w:b/>
          <w:bCs/>
          <w:sz w:val="24"/>
          <w:szCs w:val="24"/>
        </w:rPr>
        <w:t>PARHON, C. I.</w:t>
      </w:r>
    </w:p>
    <w:p w:rsidR="00955495" w:rsidRPr="004D2D4F" w:rsidRDefault="00955495" w:rsidP="007F4676">
      <w:pPr>
        <w:tabs>
          <w:tab w:val="left" w:pos="851"/>
        </w:tabs>
        <w:jc w:val="both"/>
        <w:rPr>
          <w:sz w:val="24"/>
          <w:szCs w:val="24"/>
          <w:lang w:val="fr-FR"/>
        </w:rPr>
      </w:pPr>
      <w:r w:rsidRPr="004D2D4F">
        <w:rPr>
          <w:b/>
          <w:bCs/>
          <w:sz w:val="24"/>
          <w:szCs w:val="24"/>
        </w:rPr>
        <w:tab/>
      </w:r>
      <w:r w:rsidRPr="004D2D4F">
        <w:rPr>
          <w:sz w:val="24"/>
          <w:szCs w:val="24"/>
          <w:lang w:val="fr-FR"/>
        </w:rPr>
        <w:t>Relations des glandes endocrines avec la teneur en eau du sang, des organes et des tissus / C. I. Tissus . – [S.l. : s.n.], 1935 . – 24 p. ; 24 cm.</w:t>
      </w:r>
    </w:p>
    <w:p w:rsidR="00955495" w:rsidRPr="004D2D4F" w:rsidRDefault="004E089B" w:rsidP="007F4676">
      <w:pPr>
        <w:tabs>
          <w:tab w:val="left" w:pos="851"/>
        </w:tabs>
        <w:jc w:val="both"/>
        <w:rPr>
          <w:sz w:val="24"/>
          <w:szCs w:val="24"/>
          <w:lang w:val="ro-RO"/>
        </w:rPr>
      </w:pPr>
      <w:r w:rsidRPr="004D2D4F">
        <w:rPr>
          <w:sz w:val="24"/>
          <w:szCs w:val="24"/>
        </w:rPr>
        <w:tab/>
      </w:r>
      <w:r w:rsidR="00955495" w:rsidRPr="004D2D4F">
        <w:rPr>
          <w:sz w:val="24"/>
          <w:szCs w:val="24"/>
        </w:rPr>
        <w:t>Memoriile Se</w:t>
      </w:r>
      <w:r w:rsidR="00955495" w:rsidRPr="004D2D4F">
        <w:rPr>
          <w:sz w:val="24"/>
          <w:szCs w:val="24"/>
          <w:lang w:val="ro-RO"/>
        </w:rPr>
        <w:t>cţiunii Ştiinţifice, seria III, Tom XI, Mem. 3</w:t>
      </w:r>
    </w:p>
    <w:p w:rsidR="00955495" w:rsidRPr="004D2D4F" w:rsidRDefault="004E089B"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Coligat</w:t>
      </w:r>
    </w:p>
    <w:p w:rsidR="00955495" w:rsidRPr="004D2D4F" w:rsidRDefault="00955495" w:rsidP="007F4676">
      <w:pPr>
        <w:tabs>
          <w:tab w:val="left" w:pos="851"/>
        </w:tabs>
        <w:jc w:val="both"/>
        <w:rPr>
          <w:sz w:val="24"/>
          <w:szCs w:val="24"/>
          <w:lang w:val="ro-RO"/>
        </w:rPr>
      </w:pPr>
      <w:r w:rsidRPr="004D2D4F">
        <w:rPr>
          <w:sz w:val="24"/>
          <w:szCs w:val="24"/>
          <w:lang w:val="ro-RO"/>
        </w:rPr>
        <w:lastRenderedPageBreak/>
        <w:t>616.43</w:t>
      </w:r>
      <w:r w:rsidRPr="004D2D4F">
        <w:rPr>
          <w:sz w:val="24"/>
          <w:szCs w:val="24"/>
          <w:lang w:val="ro-RO"/>
        </w:rPr>
        <w:tab/>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pStyle w:val="BodyText"/>
        <w:tabs>
          <w:tab w:val="left" w:pos="851"/>
          <w:tab w:val="left" w:pos="5400"/>
        </w:tabs>
        <w:rPr>
          <w:b/>
          <w:bCs/>
          <w:szCs w:val="24"/>
        </w:rPr>
      </w:pPr>
      <w:r w:rsidRPr="004D2D4F">
        <w:rPr>
          <w:b/>
          <w:bCs/>
          <w:szCs w:val="24"/>
        </w:rPr>
        <w:t>I.M. IV 183/10</w:t>
      </w:r>
    </w:p>
    <w:p w:rsidR="00955495" w:rsidRPr="004D2D4F" w:rsidRDefault="00955495" w:rsidP="007F4676">
      <w:pPr>
        <w:pStyle w:val="BodyText"/>
        <w:tabs>
          <w:tab w:val="left" w:pos="851"/>
          <w:tab w:val="left" w:pos="5400"/>
        </w:tabs>
        <w:rPr>
          <w:b/>
          <w:bCs/>
          <w:szCs w:val="24"/>
        </w:rPr>
      </w:pPr>
      <w:r w:rsidRPr="004D2D4F">
        <w:rPr>
          <w:b/>
          <w:bCs/>
          <w:szCs w:val="24"/>
        </w:rPr>
        <w:t>PARHON, C. I</w:t>
      </w:r>
    </w:p>
    <w:p w:rsidR="00955495" w:rsidRPr="004D2D4F" w:rsidRDefault="00E76F09"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Sur les syndromes ep</w:t>
      </w:r>
      <w:r w:rsidR="009C73A6" w:rsidRPr="004D2D4F">
        <w:rPr>
          <w:szCs w:val="24"/>
          <w:lang w:val="fr-FR"/>
        </w:rPr>
        <w:t>iphysaires / C. I. Parhon . - [</w:t>
      </w:r>
      <w:r w:rsidR="00955495" w:rsidRPr="004D2D4F">
        <w:rPr>
          <w:szCs w:val="24"/>
          <w:lang w:val="fr-FR"/>
        </w:rPr>
        <w:t>S.l. : s.n. , s.a.] . - 9 p. ; 34 cm.</w:t>
      </w:r>
    </w:p>
    <w:p w:rsidR="00955495" w:rsidRPr="004D2D4F" w:rsidRDefault="004E089B"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Bibliogr. p. 7-9</w:t>
      </w:r>
    </w:p>
    <w:p w:rsidR="001E5822" w:rsidRPr="001E5822" w:rsidRDefault="00955495" w:rsidP="001E5822">
      <w:pPr>
        <w:pStyle w:val="BodyText"/>
        <w:tabs>
          <w:tab w:val="left" w:pos="851"/>
          <w:tab w:val="left" w:pos="5400"/>
        </w:tabs>
        <w:rPr>
          <w:szCs w:val="24"/>
          <w:lang w:val="fr-FR"/>
        </w:rPr>
      </w:pPr>
      <w:r w:rsidRPr="004D2D4F">
        <w:rPr>
          <w:szCs w:val="24"/>
          <w:lang w:val="fr-FR"/>
        </w:rPr>
        <w:t>616.432</w:t>
      </w:r>
    </w:p>
    <w:p w:rsidR="001E5822" w:rsidRDefault="001E5822" w:rsidP="007F4676">
      <w:pPr>
        <w:tabs>
          <w:tab w:val="left" w:pos="851"/>
        </w:tabs>
        <w:jc w:val="both"/>
        <w:rPr>
          <w:sz w:val="24"/>
          <w:szCs w:val="24"/>
          <w:lang w:val="ro-RO"/>
        </w:rPr>
      </w:pPr>
    </w:p>
    <w:p w:rsidR="001E5822" w:rsidRDefault="001E5822" w:rsidP="007F4676">
      <w:pPr>
        <w:tabs>
          <w:tab w:val="left" w:pos="851"/>
        </w:tabs>
        <w:jc w:val="both"/>
        <w:rPr>
          <w:sz w:val="24"/>
          <w:szCs w:val="24"/>
          <w:lang w:val="ro-RO"/>
        </w:rPr>
      </w:pPr>
    </w:p>
    <w:p w:rsidR="00801F23" w:rsidRPr="00801F23" w:rsidRDefault="00801F23" w:rsidP="00801F23">
      <w:pPr>
        <w:jc w:val="both"/>
        <w:rPr>
          <w:b/>
          <w:sz w:val="24"/>
          <w:szCs w:val="24"/>
        </w:rPr>
      </w:pPr>
      <w:r w:rsidRPr="00801F23">
        <w:rPr>
          <w:b/>
          <w:sz w:val="24"/>
          <w:szCs w:val="24"/>
        </w:rPr>
        <w:t>I.M.III 1106</w:t>
      </w:r>
    </w:p>
    <w:p w:rsidR="00801F23" w:rsidRPr="00801F23" w:rsidRDefault="00801F23" w:rsidP="00801F23">
      <w:pPr>
        <w:jc w:val="both"/>
        <w:rPr>
          <w:b/>
          <w:sz w:val="24"/>
          <w:szCs w:val="24"/>
        </w:rPr>
      </w:pPr>
      <w:r w:rsidRPr="00801F23">
        <w:rPr>
          <w:b/>
          <w:sz w:val="24"/>
          <w:szCs w:val="24"/>
        </w:rPr>
        <w:t>PARHON, C. I.</w:t>
      </w:r>
    </w:p>
    <w:p w:rsidR="00801F23" w:rsidRPr="00801F23" w:rsidRDefault="00801F23" w:rsidP="00801F23">
      <w:pPr>
        <w:jc w:val="both"/>
        <w:rPr>
          <w:sz w:val="24"/>
          <w:szCs w:val="24"/>
        </w:rPr>
      </w:pPr>
      <w:r w:rsidRPr="00801F23">
        <w:rPr>
          <w:b/>
          <w:sz w:val="24"/>
          <w:szCs w:val="24"/>
        </w:rPr>
        <w:tab/>
      </w:r>
      <w:r w:rsidRPr="00801F23">
        <w:rPr>
          <w:sz w:val="24"/>
          <w:szCs w:val="24"/>
        </w:rPr>
        <w:t xml:space="preserve">Terapeutica biologică / C. I. Parhon . – Iaşi : Tipografia “Noua” C. Aberman, 1915 . – 10 p. ; 23 cm . </w:t>
      </w:r>
    </w:p>
    <w:p w:rsidR="00801F23" w:rsidRPr="00801F23" w:rsidRDefault="00801F23" w:rsidP="00801F23">
      <w:pPr>
        <w:jc w:val="both"/>
        <w:rPr>
          <w:sz w:val="24"/>
          <w:szCs w:val="24"/>
        </w:rPr>
      </w:pPr>
      <w:r w:rsidRPr="00801F23">
        <w:rPr>
          <w:sz w:val="24"/>
          <w:szCs w:val="24"/>
        </w:rPr>
        <w:tab/>
        <w:t>(Conferinţa ţinută la Societatea Medico-Farmaceutică din Iaşi în seara de 14 Ianuarie 1915)</w:t>
      </w:r>
    </w:p>
    <w:p w:rsidR="00801F23" w:rsidRPr="00801F23" w:rsidRDefault="00801F23" w:rsidP="00801F23">
      <w:pPr>
        <w:tabs>
          <w:tab w:val="left" w:pos="851"/>
        </w:tabs>
        <w:jc w:val="both"/>
        <w:rPr>
          <w:sz w:val="24"/>
          <w:szCs w:val="24"/>
          <w:lang w:val="ro-RO"/>
        </w:rPr>
      </w:pPr>
      <w:r w:rsidRPr="00801F23">
        <w:rPr>
          <w:sz w:val="24"/>
          <w:szCs w:val="24"/>
        </w:rPr>
        <w:t>616-085:57</w:t>
      </w:r>
      <w:r w:rsidRPr="00801F23">
        <w:rPr>
          <w:sz w:val="24"/>
          <w:szCs w:val="24"/>
        </w:rPr>
        <w:tab/>
      </w:r>
      <w:r w:rsidRPr="00801F23">
        <w:rPr>
          <w:sz w:val="24"/>
          <w:szCs w:val="24"/>
        </w:rPr>
        <w:tab/>
      </w:r>
      <w:r w:rsidRPr="00801F23">
        <w:rPr>
          <w:sz w:val="24"/>
          <w:szCs w:val="24"/>
        </w:rPr>
        <w:tab/>
      </w:r>
      <w:r w:rsidRPr="00801F23">
        <w:rPr>
          <w:sz w:val="24"/>
          <w:szCs w:val="24"/>
        </w:rPr>
        <w:tab/>
      </w:r>
      <w:r w:rsidRPr="00801F23">
        <w:rPr>
          <w:sz w:val="24"/>
          <w:szCs w:val="24"/>
        </w:rPr>
        <w:tab/>
      </w:r>
    </w:p>
    <w:p w:rsidR="00801F23" w:rsidRPr="00801F23" w:rsidRDefault="00801F23" w:rsidP="00801F23">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fr-FR"/>
        </w:rPr>
      </w:pPr>
      <w:r w:rsidRPr="004D2D4F">
        <w:rPr>
          <w:b/>
          <w:bCs/>
          <w:sz w:val="24"/>
          <w:szCs w:val="24"/>
          <w:lang w:val="fr-FR"/>
        </w:rPr>
        <w:t>I.M. II 3465-14/1</w:t>
      </w:r>
    </w:p>
    <w:p w:rsidR="00955495" w:rsidRPr="004D2D4F" w:rsidRDefault="00955495" w:rsidP="007F4676">
      <w:pPr>
        <w:tabs>
          <w:tab w:val="left" w:pos="851"/>
        </w:tabs>
        <w:jc w:val="both"/>
        <w:rPr>
          <w:b/>
          <w:bCs/>
          <w:sz w:val="24"/>
          <w:szCs w:val="24"/>
        </w:rPr>
      </w:pPr>
      <w:r w:rsidRPr="004D2D4F">
        <w:rPr>
          <w:b/>
          <w:bCs/>
          <w:sz w:val="24"/>
          <w:szCs w:val="24"/>
        </w:rPr>
        <w:t>PARHON, C. I.</w:t>
      </w:r>
    </w:p>
    <w:p w:rsidR="00955495" w:rsidRPr="004D2D4F" w:rsidRDefault="00955495" w:rsidP="007F4676">
      <w:pPr>
        <w:tabs>
          <w:tab w:val="left" w:pos="851"/>
        </w:tabs>
        <w:jc w:val="both"/>
        <w:rPr>
          <w:sz w:val="24"/>
          <w:szCs w:val="24"/>
        </w:rPr>
      </w:pPr>
      <w:r w:rsidRPr="004D2D4F">
        <w:rPr>
          <w:b/>
          <w:bCs/>
          <w:sz w:val="24"/>
          <w:szCs w:val="24"/>
        </w:rPr>
        <w:tab/>
      </w:r>
      <w:r w:rsidRPr="004D2D4F">
        <w:rPr>
          <w:sz w:val="24"/>
          <w:szCs w:val="24"/>
        </w:rPr>
        <w:t>Ueber den gegenwärtigen Stand der Schilddrüsenforschung / C. I. Parhon . – B</w:t>
      </w:r>
      <w:r w:rsidR="009C73A6" w:rsidRPr="004D2D4F">
        <w:rPr>
          <w:sz w:val="24"/>
          <w:szCs w:val="24"/>
        </w:rPr>
        <w:t>asel : Druck Benno Schwabe &amp; Co</w:t>
      </w:r>
      <w:r w:rsidRPr="004D2D4F">
        <w:rPr>
          <w:sz w:val="24"/>
          <w:szCs w:val="24"/>
        </w:rPr>
        <w:t>, 1932 . – 10 p. ; 24 cm.</w:t>
      </w:r>
    </w:p>
    <w:p w:rsidR="00955495" w:rsidRPr="004D2D4F" w:rsidRDefault="00955495" w:rsidP="007F4676">
      <w:pPr>
        <w:tabs>
          <w:tab w:val="left" w:pos="851"/>
        </w:tabs>
        <w:jc w:val="both"/>
        <w:rPr>
          <w:sz w:val="24"/>
          <w:szCs w:val="24"/>
        </w:rPr>
      </w:pPr>
      <w:r w:rsidRPr="004D2D4F">
        <w:rPr>
          <w:sz w:val="24"/>
          <w:szCs w:val="24"/>
        </w:rPr>
        <w:t>Extras din : Sonderabdruck aus der Schweizerischen Medizinischen Wochenschrift, jahrgang 1932, nr. 40, seite 900</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Coligat</w:t>
      </w:r>
    </w:p>
    <w:p w:rsidR="00955495" w:rsidRPr="004D2D4F" w:rsidRDefault="00955495" w:rsidP="007F4676">
      <w:pPr>
        <w:tabs>
          <w:tab w:val="left" w:pos="851"/>
        </w:tabs>
        <w:jc w:val="both"/>
        <w:rPr>
          <w:sz w:val="24"/>
          <w:szCs w:val="24"/>
          <w:lang w:val="fr-FR"/>
        </w:rPr>
      </w:pPr>
      <w:r w:rsidRPr="004D2D4F">
        <w:rPr>
          <w:sz w:val="24"/>
          <w:szCs w:val="24"/>
          <w:lang w:val="fr-FR"/>
        </w:rPr>
        <w:t>616.44</w:t>
      </w:r>
    </w:p>
    <w:p w:rsidR="00955495" w:rsidRDefault="00955495" w:rsidP="007F4676">
      <w:pPr>
        <w:tabs>
          <w:tab w:val="left" w:pos="851"/>
        </w:tabs>
        <w:jc w:val="both"/>
        <w:rPr>
          <w:sz w:val="24"/>
          <w:szCs w:val="24"/>
        </w:rPr>
      </w:pPr>
    </w:p>
    <w:p w:rsidR="003C3567" w:rsidRDefault="003C3567" w:rsidP="007F4676">
      <w:pPr>
        <w:tabs>
          <w:tab w:val="left" w:pos="851"/>
        </w:tabs>
        <w:jc w:val="both"/>
        <w:rPr>
          <w:sz w:val="24"/>
          <w:szCs w:val="24"/>
        </w:rPr>
      </w:pPr>
    </w:p>
    <w:p w:rsidR="003C3567" w:rsidRPr="003C3567" w:rsidRDefault="003C3567" w:rsidP="007F4676">
      <w:pPr>
        <w:tabs>
          <w:tab w:val="left" w:pos="851"/>
        </w:tabs>
        <w:jc w:val="both"/>
        <w:rPr>
          <w:b/>
          <w:sz w:val="24"/>
          <w:szCs w:val="24"/>
        </w:rPr>
      </w:pPr>
      <w:r w:rsidRPr="003C3567">
        <w:rPr>
          <w:b/>
          <w:sz w:val="24"/>
          <w:szCs w:val="24"/>
        </w:rPr>
        <w:t>I.M. III 1092</w:t>
      </w:r>
    </w:p>
    <w:p w:rsidR="003C3567" w:rsidRPr="003C3567" w:rsidRDefault="003C3567" w:rsidP="007F4676">
      <w:pPr>
        <w:tabs>
          <w:tab w:val="left" w:pos="851"/>
        </w:tabs>
        <w:jc w:val="both"/>
        <w:rPr>
          <w:b/>
          <w:sz w:val="24"/>
          <w:szCs w:val="24"/>
        </w:rPr>
      </w:pPr>
      <w:r w:rsidRPr="003C3567">
        <w:rPr>
          <w:b/>
          <w:sz w:val="24"/>
          <w:szCs w:val="24"/>
        </w:rPr>
        <w:t>PARHON, C. I. ; ABUREL ; BOGDAN, Ana</w:t>
      </w:r>
    </w:p>
    <w:p w:rsidR="003C3567" w:rsidRDefault="003C3567" w:rsidP="007F4676">
      <w:pPr>
        <w:tabs>
          <w:tab w:val="left" w:pos="851"/>
        </w:tabs>
        <w:jc w:val="both"/>
        <w:rPr>
          <w:sz w:val="24"/>
          <w:szCs w:val="24"/>
        </w:rPr>
      </w:pPr>
      <w:r>
        <w:rPr>
          <w:sz w:val="24"/>
          <w:szCs w:val="24"/>
        </w:rPr>
        <w:tab/>
        <w:t>Recherches sur les glandes endocrines pendant la vie intraut</w:t>
      </w:r>
      <w:r w:rsidR="00DA5B04">
        <w:rPr>
          <w:sz w:val="24"/>
          <w:szCs w:val="24"/>
        </w:rPr>
        <w:t>é</w:t>
      </w:r>
      <w:r>
        <w:rPr>
          <w:sz w:val="24"/>
          <w:szCs w:val="24"/>
        </w:rPr>
        <w:t>rine chez l’homme / C. I. Parhon, Aburel, Ana Bogdan . –</w:t>
      </w:r>
      <w:r w:rsidR="00DA5B04">
        <w:rPr>
          <w:sz w:val="24"/>
          <w:szCs w:val="24"/>
        </w:rPr>
        <w:t xml:space="preserve"> Bucure</w:t>
      </w:r>
      <w:r w:rsidR="00DA5B04">
        <w:rPr>
          <w:sz w:val="24"/>
          <w:szCs w:val="24"/>
          <w:lang w:val="ro-RO"/>
        </w:rPr>
        <w:t>ş</w:t>
      </w:r>
      <w:r>
        <w:rPr>
          <w:sz w:val="24"/>
          <w:szCs w:val="24"/>
        </w:rPr>
        <w:t xml:space="preserve">ti : Tipografia “Cartea de Aur”, [s. a.] . – 12 p. ; 23 cm. </w:t>
      </w:r>
    </w:p>
    <w:p w:rsidR="003C3567" w:rsidRDefault="00DA5B04" w:rsidP="007F4676">
      <w:pPr>
        <w:tabs>
          <w:tab w:val="left" w:pos="851"/>
        </w:tabs>
        <w:jc w:val="both"/>
        <w:rPr>
          <w:sz w:val="24"/>
          <w:szCs w:val="24"/>
        </w:rPr>
      </w:pPr>
      <w:r>
        <w:rPr>
          <w:sz w:val="24"/>
          <w:szCs w:val="24"/>
        </w:rPr>
        <w:tab/>
        <w:t>Înainte de titlu : Société</w:t>
      </w:r>
      <w:r w:rsidR="003C3567">
        <w:rPr>
          <w:sz w:val="24"/>
          <w:szCs w:val="24"/>
        </w:rPr>
        <w:t xml:space="preserve"> Rou</w:t>
      </w:r>
      <w:r>
        <w:rPr>
          <w:sz w:val="24"/>
          <w:szCs w:val="24"/>
        </w:rPr>
        <w:t>maine de Neurologie, Psy</w:t>
      </w:r>
      <w:r w:rsidR="009471FF">
        <w:rPr>
          <w:sz w:val="24"/>
          <w:szCs w:val="24"/>
        </w:rPr>
        <w:t>chiatrie</w:t>
      </w:r>
      <w:r w:rsidR="003C3567">
        <w:rPr>
          <w:sz w:val="24"/>
          <w:szCs w:val="24"/>
        </w:rPr>
        <w:t xml:space="preserve">, Psychologie et Endocrinologie XXII – e </w:t>
      </w:r>
      <w:r w:rsidR="009471FF">
        <w:rPr>
          <w:sz w:val="24"/>
          <w:szCs w:val="24"/>
        </w:rPr>
        <w:t>Anné</w:t>
      </w:r>
      <w:r w:rsidR="003C3567">
        <w:rPr>
          <w:sz w:val="24"/>
          <w:szCs w:val="24"/>
        </w:rPr>
        <w:t xml:space="preserve">e </w:t>
      </w:r>
    </w:p>
    <w:p w:rsidR="003C3567" w:rsidRDefault="003C3567" w:rsidP="007F4676">
      <w:pPr>
        <w:tabs>
          <w:tab w:val="left" w:pos="851"/>
        </w:tabs>
        <w:jc w:val="both"/>
        <w:rPr>
          <w:sz w:val="24"/>
          <w:szCs w:val="24"/>
        </w:rPr>
      </w:pPr>
      <w:r>
        <w:rPr>
          <w:sz w:val="24"/>
          <w:szCs w:val="24"/>
        </w:rPr>
        <w:tab/>
        <w:t xml:space="preserve">Extrait du </w:t>
      </w:r>
      <w:r w:rsidRPr="009471FF">
        <w:rPr>
          <w:i/>
          <w:sz w:val="24"/>
          <w:szCs w:val="24"/>
        </w:rPr>
        <w:t xml:space="preserve">Bulletins et </w:t>
      </w:r>
      <w:r w:rsidR="009471FF">
        <w:rPr>
          <w:i/>
          <w:sz w:val="24"/>
          <w:szCs w:val="24"/>
        </w:rPr>
        <w:t>Mémoires de la Société d’</w:t>
      </w:r>
      <w:r w:rsidRPr="009471FF">
        <w:rPr>
          <w:i/>
          <w:sz w:val="24"/>
          <w:szCs w:val="24"/>
        </w:rPr>
        <w:t>Endocrinologie</w:t>
      </w:r>
      <w:r>
        <w:rPr>
          <w:sz w:val="24"/>
          <w:szCs w:val="24"/>
        </w:rPr>
        <w:t xml:space="preserve">, 5 –e </w:t>
      </w:r>
      <w:r w:rsidR="009471FF">
        <w:rPr>
          <w:sz w:val="24"/>
          <w:szCs w:val="24"/>
        </w:rPr>
        <w:t>Anné</w:t>
      </w:r>
      <w:r>
        <w:rPr>
          <w:sz w:val="24"/>
          <w:szCs w:val="24"/>
        </w:rPr>
        <w:t>e Septembre –</w:t>
      </w:r>
      <w:r w:rsidR="009471FF">
        <w:rPr>
          <w:sz w:val="24"/>
          <w:szCs w:val="24"/>
        </w:rPr>
        <w:t xml:space="preserve"> Nov</w:t>
      </w:r>
      <w:r>
        <w:rPr>
          <w:sz w:val="24"/>
          <w:szCs w:val="24"/>
        </w:rPr>
        <w:t xml:space="preserve">embre 1939, nr. 7 – 8 - 9 </w:t>
      </w:r>
    </w:p>
    <w:p w:rsidR="003C3567" w:rsidRPr="004D2D4F" w:rsidRDefault="003C3567" w:rsidP="007F4676">
      <w:pPr>
        <w:tabs>
          <w:tab w:val="left" w:pos="851"/>
        </w:tabs>
        <w:jc w:val="both"/>
        <w:rPr>
          <w:sz w:val="24"/>
          <w:szCs w:val="24"/>
        </w:rPr>
      </w:pPr>
      <w:r>
        <w:rPr>
          <w:sz w:val="24"/>
          <w:szCs w:val="24"/>
        </w:rPr>
        <w:t>612.43:611-013.9</w:t>
      </w:r>
    </w:p>
    <w:p w:rsidR="006F412B" w:rsidRDefault="006F412B" w:rsidP="007F4676">
      <w:pPr>
        <w:tabs>
          <w:tab w:val="left" w:pos="851"/>
        </w:tabs>
        <w:jc w:val="both"/>
        <w:rPr>
          <w:sz w:val="24"/>
          <w:szCs w:val="24"/>
        </w:rPr>
      </w:pPr>
    </w:p>
    <w:p w:rsidR="00DA5B04" w:rsidRDefault="00DA5B04" w:rsidP="007F4676">
      <w:pPr>
        <w:tabs>
          <w:tab w:val="left" w:pos="851"/>
        </w:tabs>
        <w:jc w:val="both"/>
        <w:rPr>
          <w:sz w:val="24"/>
          <w:szCs w:val="24"/>
        </w:rPr>
      </w:pPr>
    </w:p>
    <w:p w:rsidR="00430A0D" w:rsidRPr="00430A0D" w:rsidRDefault="00430A0D" w:rsidP="00430A0D">
      <w:pPr>
        <w:jc w:val="both"/>
        <w:rPr>
          <w:b/>
          <w:sz w:val="24"/>
          <w:szCs w:val="24"/>
        </w:rPr>
      </w:pPr>
      <w:r w:rsidRPr="00430A0D">
        <w:rPr>
          <w:b/>
          <w:sz w:val="24"/>
          <w:szCs w:val="24"/>
        </w:rPr>
        <w:t>I.M.III 1110</w:t>
      </w:r>
    </w:p>
    <w:p w:rsidR="00430A0D" w:rsidRPr="00430A0D" w:rsidRDefault="00430A0D" w:rsidP="00430A0D">
      <w:pPr>
        <w:jc w:val="both"/>
        <w:rPr>
          <w:b/>
          <w:sz w:val="24"/>
          <w:szCs w:val="24"/>
        </w:rPr>
      </w:pPr>
      <w:r w:rsidRPr="00430A0D">
        <w:rPr>
          <w:b/>
          <w:sz w:val="24"/>
          <w:szCs w:val="24"/>
        </w:rPr>
        <w:t xml:space="preserve">PARHON, C. I. ; ATHANASIU, I. </w:t>
      </w:r>
    </w:p>
    <w:p w:rsidR="00430A0D" w:rsidRPr="00430A0D" w:rsidRDefault="00430A0D" w:rsidP="00430A0D">
      <w:pPr>
        <w:jc w:val="both"/>
        <w:rPr>
          <w:sz w:val="24"/>
          <w:szCs w:val="24"/>
        </w:rPr>
      </w:pPr>
      <w:r w:rsidRPr="00430A0D">
        <w:rPr>
          <w:sz w:val="24"/>
          <w:szCs w:val="24"/>
        </w:rPr>
        <w:tab/>
        <w:t xml:space="preserve">Recherches sur l’endocrinologie de la vie embryonnaire et foetale. Structure du thymus pendant ces phases du développement / C. I. Parhon, I. Athanasiu . – Bucureşti : </w:t>
      </w:r>
      <w:r w:rsidRPr="00430A0D">
        <w:rPr>
          <w:sz w:val="24"/>
          <w:szCs w:val="24"/>
        </w:rPr>
        <w:lastRenderedPageBreak/>
        <w:t xml:space="preserve">Monitorul Oficial şi Imprimeriile Statului. Imprimeria Naţională, 1943 . – 23 p. : fig. ; 25 cm. </w:t>
      </w:r>
    </w:p>
    <w:p w:rsidR="00430A0D" w:rsidRPr="00430A0D" w:rsidRDefault="00430A0D" w:rsidP="00430A0D">
      <w:pPr>
        <w:jc w:val="both"/>
        <w:rPr>
          <w:sz w:val="24"/>
          <w:szCs w:val="24"/>
        </w:rPr>
      </w:pPr>
      <w:r w:rsidRPr="00430A0D">
        <w:rPr>
          <w:sz w:val="24"/>
          <w:szCs w:val="24"/>
        </w:rPr>
        <w:tab/>
        <w:t>Bibliogr. p. 23</w:t>
      </w:r>
    </w:p>
    <w:p w:rsidR="00430A0D" w:rsidRPr="00430A0D" w:rsidRDefault="00430A0D" w:rsidP="00430A0D">
      <w:pPr>
        <w:jc w:val="both"/>
        <w:rPr>
          <w:sz w:val="24"/>
          <w:szCs w:val="24"/>
        </w:rPr>
      </w:pPr>
      <w:r w:rsidRPr="00430A0D">
        <w:rPr>
          <w:sz w:val="24"/>
          <w:szCs w:val="24"/>
        </w:rPr>
        <w:tab/>
        <w:t xml:space="preserve">Extrait : Académie Roumaine. Bulletin de la Section Scintifique, Tome XXV-éme, № 10 </w:t>
      </w:r>
    </w:p>
    <w:p w:rsidR="00430A0D" w:rsidRPr="00430A0D" w:rsidRDefault="00430A0D" w:rsidP="00430A0D">
      <w:pPr>
        <w:tabs>
          <w:tab w:val="left" w:pos="851"/>
        </w:tabs>
        <w:jc w:val="both"/>
        <w:rPr>
          <w:sz w:val="24"/>
          <w:szCs w:val="24"/>
        </w:rPr>
      </w:pPr>
      <w:r w:rsidRPr="00430A0D">
        <w:rPr>
          <w:sz w:val="24"/>
          <w:szCs w:val="24"/>
        </w:rPr>
        <w:t>612.43:611.013.9</w:t>
      </w:r>
    </w:p>
    <w:p w:rsidR="00430A0D" w:rsidRPr="00430A0D" w:rsidRDefault="00430A0D" w:rsidP="00430A0D">
      <w:pPr>
        <w:tabs>
          <w:tab w:val="left" w:pos="851"/>
        </w:tabs>
        <w:jc w:val="both"/>
        <w:rPr>
          <w:sz w:val="24"/>
          <w:szCs w:val="24"/>
        </w:rPr>
      </w:pPr>
    </w:p>
    <w:p w:rsidR="00430A0D" w:rsidRPr="004D2D4F" w:rsidRDefault="00430A0D" w:rsidP="007F4676">
      <w:pPr>
        <w:tabs>
          <w:tab w:val="left" w:pos="851"/>
        </w:tabs>
        <w:jc w:val="both"/>
        <w:rPr>
          <w:sz w:val="24"/>
          <w:szCs w:val="24"/>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3465-33/8</w:t>
      </w:r>
    </w:p>
    <w:p w:rsidR="00955495" w:rsidRPr="004D2D4F" w:rsidRDefault="00BC0ADF" w:rsidP="007F4676">
      <w:pPr>
        <w:tabs>
          <w:tab w:val="left" w:pos="851"/>
        </w:tabs>
        <w:jc w:val="both"/>
        <w:rPr>
          <w:b/>
          <w:bCs/>
          <w:sz w:val="24"/>
          <w:szCs w:val="24"/>
          <w:lang w:val="ro-RO"/>
        </w:rPr>
      </w:pPr>
      <w:r w:rsidRPr="004D2D4F">
        <w:rPr>
          <w:b/>
          <w:bCs/>
          <w:sz w:val="24"/>
          <w:szCs w:val="24"/>
          <w:lang w:val="ro-RO"/>
        </w:rPr>
        <w:t>PARHON, C. I</w:t>
      </w:r>
      <w:r w:rsidR="00955495" w:rsidRPr="004D2D4F">
        <w:rPr>
          <w:b/>
          <w:bCs/>
          <w:sz w:val="24"/>
          <w:szCs w:val="24"/>
          <w:lang w:val="ro-RO"/>
        </w:rPr>
        <w:t>. ; BALLIF, Léon ; LAVRÉNENCO, Nathalie</w:t>
      </w:r>
    </w:p>
    <w:p w:rsidR="00955495" w:rsidRPr="004D2D4F" w:rsidRDefault="00955495" w:rsidP="007F4676">
      <w:pPr>
        <w:tabs>
          <w:tab w:val="left" w:pos="851"/>
        </w:tabs>
        <w:jc w:val="both"/>
        <w:rPr>
          <w:sz w:val="24"/>
          <w:szCs w:val="24"/>
          <w:lang w:val="fr-FR"/>
        </w:rPr>
      </w:pPr>
      <w:r w:rsidRPr="004D2D4F">
        <w:rPr>
          <w:b/>
          <w:bCs/>
          <w:sz w:val="24"/>
          <w:szCs w:val="24"/>
          <w:lang w:val="ro-RO"/>
        </w:rPr>
        <w:tab/>
      </w:r>
      <w:r w:rsidRPr="004D2D4F">
        <w:rPr>
          <w:sz w:val="24"/>
          <w:szCs w:val="24"/>
          <w:lang w:val="ro-RO"/>
        </w:rPr>
        <w:t>Microcéphalie familiale. Acromicrie et</w:t>
      </w:r>
      <w:r w:rsidR="00BC0ADF" w:rsidRPr="004D2D4F">
        <w:rPr>
          <w:sz w:val="24"/>
          <w:szCs w:val="24"/>
          <w:lang w:val="ro-RO"/>
        </w:rPr>
        <w:t xml:space="preserve"> syndrome adipeux-génital / C. I</w:t>
      </w:r>
      <w:r w:rsidRPr="004D2D4F">
        <w:rPr>
          <w:sz w:val="24"/>
          <w:szCs w:val="24"/>
          <w:lang w:val="ro-RO"/>
        </w:rPr>
        <w:t xml:space="preserve">. Parhon, Léon Ballif, Nathalie Lavrénenco . </w:t>
      </w:r>
      <w:r w:rsidRPr="004D2D4F">
        <w:rPr>
          <w:sz w:val="24"/>
          <w:szCs w:val="24"/>
          <w:lang w:val="fr-FR"/>
        </w:rPr>
        <w:t>– [S.l. : s.n. , s.a.] . – p. 307-318 : fig. ; 24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Coligat</w:t>
      </w:r>
    </w:p>
    <w:p w:rsidR="00955495" w:rsidRPr="004D2D4F" w:rsidRDefault="00955495" w:rsidP="007F4676">
      <w:pPr>
        <w:tabs>
          <w:tab w:val="left" w:pos="851"/>
        </w:tabs>
        <w:jc w:val="both"/>
        <w:rPr>
          <w:sz w:val="24"/>
          <w:szCs w:val="24"/>
          <w:lang w:val="fr-FR"/>
        </w:rPr>
      </w:pPr>
      <w:r w:rsidRPr="004D2D4F">
        <w:rPr>
          <w:sz w:val="24"/>
          <w:szCs w:val="24"/>
          <w:lang w:val="fr-FR"/>
        </w:rPr>
        <w:t>616.714.1-007.21</w:t>
      </w:r>
    </w:p>
    <w:p w:rsidR="00E0027B" w:rsidRPr="004D2D4F" w:rsidRDefault="00E0027B"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1842/47</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 ; BARTH, I.</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Sur un cas de syndrome hyperhydropexique (hyperrétro-hypophysaire) / C. I. Parhon, I. Barth . – [S.l. : s.n.], 1935 . – p. 272</w:t>
      </w:r>
      <w:r w:rsidR="009C73A6" w:rsidRPr="004D2D4F">
        <w:rPr>
          <w:sz w:val="24"/>
          <w:szCs w:val="24"/>
          <w:lang w:val="ro-RO"/>
        </w:rPr>
        <w:t xml:space="preserve"> </w:t>
      </w:r>
      <w:r w:rsidRPr="004D2D4F">
        <w:rPr>
          <w:sz w:val="24"/>
          <w:szCs w:val="24"/>
          <w:lang w:val="ro-RO"/>
        </w:rPr>
        <w:t>-</w:t>
      </w:r>
      <w:r w:rsidR="009C73A6" w:rsidRPr="004D2D4F">
        <w:rPr>
          <w:sz w:val="24"/>
          <w:szCs w:val="24"/>
          <w:lang w:val="ro-RO"/>
        </w:rPr>
        <w:t xml:space="preserve"> </w:t>
      </w:r>
      <w:r w:rsidRPr="004D2D4F">
        <w:rPr>
          <w:sz w:val="24"/>
          <w:szCs w:val="24"/>
          <w:lang w:val="ro-RO"/>
        </w:rPr>
        <w:t>280 : il. ; 23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Parte din : “Bulletins et Mémoires de la Section d’endocrinologie”, Année 1 , nr. 5, 1935</w:t>
      </w:r>
    </w:p>
    <w:p w:rsidR="00955495" w:rsidRPr="004D2D4F" w:rsidRDefault="004E089B" w:rsidP="007F4676">
      <w:pPr>
        <w:tabs>
          <w:tab w:val="left" w:pos="851"/>
        </w:tabs>
        <w:jc w:val="both"/>
        <w:rPr>
          <w:sz w:val="24"/>
          <w:szCs w:val="24"/>
        </w:rPr>
      </w:pPr>
      <w:r w:rsidRPr="004D2D4F">
        <w:rPr>
          <w:sz w:val="24"/>
          <w:szCs w:val="24"/>
        </w:rPr>
        <w:tab/>
      </w:r>
      <w:r w:rsidR="00955495" w:rsidRPr="004D2D4F">
        <w:rPr>
          <w:sz w:val="24"/>
          <w:szCs w:val="24"/>
        </w:rPr>
        <w:t>Coligat</w:t>
      </w:r>
    </w:p>
    <w:p w:rsidR="00955495" w:rsidRPr="004D2D4F" w:rsidRDefault="00955495" w:rsidP="007F4676">
      <w:pPr>
        <w:numPr>
          <w:ilvl w:val="2"/>
          <w:numId w:val="7"/>
        </w:numPr>
        <w:tabs>
          <w:tab w:val="left" w:pos="851"/>
        </w:tabs>
        <w:jc w:val="both"/>
        <w:rPr>
          <w:sz w:val="24"/>
          <w:szCs w:val="24"/>
        </w:rPr>
      </w:pPr>
    </w:p>
    <w:p w:rsidR="00955495" w:rsidRPr="004D2D4F" w:rsidRDefault="00955495" w:rsidP="007F4676">
      <w:pPr>
        <w:tabs>
          <w:tab w:val="left" w:pos="851"/>
        </w:tabs>
        <w:jc w:val="both"/>
        <w:rPr>
          <w:sz w:val="24"/>
          <w:szCs w:val="24"/>
        </w:rPr>
      </w:pPr>
      <w:r w:rsidRPr="004D2D4F">
        <w:rPr>
          <w:sz w:val="24"/>
          <w:szCs w:val="24"/>
        </w:rPr>
        <w:t>616.432</w:t>
      </w:r>
    </w:p>
    <w:p w:rsidR="006F412B" w:rsidRPr="004D2D4F" w:rsidRDefault="006F412B" w:rsidP="007F4676">
      <w:pPr>
        <w:tabs>
          <w:tab w:val="left" w:pos="851"/>
        </w:tabs>
        <w:jc w:val="both"/>
        <w:rPr>
          <w:sz w:val="24"/>
          <w:szCs w:val="24"/>
        </w:rPr>
      </w:pPr>
    </w:p>
    <w:p w:rsidR="006F412B" w:rsidRDefault="006F412B" w:rsidP="007F4676">
      <w:pPr>
        <w:tabs>
          <w:tab w:val="left" w:pos="851"/>
        </w:tabs>
        <w:jc w:val="both"/>
        <w:rPr>
          <w:sz w:val="24"/>
          <w:szCs w:val="24"/>
        </w:rPr>
      </w:pPr>
    </w:p>
    <w:p w:rsidR="001C405B" w:rsidRPr="00212C99" w:rsidRDefault="001C405B" w:rsidP="007F4676">
      <w:pPr>
        <w:tabs>
          <w:tab w:val="left" w:pos="851"/>
        </w:tabs>
        <w:jc w:val="both"/>
        <w:rPr>
          <w:b/>
          <w:sz w:val="24"/>
          <w:szCs w:val="24"/>
        </w:rPr>
      </w:pPr>
      <w:r w:rsidRPr="00212C99">
        <w:rPr>
          <w:b/>
          <w:sz w:val="24"/>
          <w:szCs w:val="24"/>
        </w:rPr>
        <w:t>I.M. III 1082</w:t>
      </w:r>
    </w:p>
    <w:p w:rsidR="001C405B" w:rsidRPr="00212C99" w:rsidRDefault="00212C99" w:rsidP="007F4676">
      <w:pPr>
        <w:tabs>
          <w:tab w:val="left" w:pos="851"/>
        </w:tabs>
        <w:jc w:val="both"/>
        <w:rPr>
          <w:b/>
          <w:sz w:val="24"/>
          <w:szCs w:val="24"/>
        </w:rPr>
      </w:pPr>
      <w:r>
        <w:rPr>
          <w:b/>
          <w:sz w:val="24"/>
          <w:szCs w:val="24"/>
        </w:rPr>
        <w:t>PARHON, C. I. ; BĂ</w:t>
      </w:r>
      <w:r w:rsidR="001C405B" w:rsidRPr="00212C99">
        <w:rPr>
          <w:b/>
          <w:sz w:val="24"/>
          <w:szCs w:val="24"/>
        </w:rPr>
        <w:t>ZGAN, Gr.</w:t>
      </w:r>
    </w:p>
    <w:p w:rsidR="001C405B" w:rsidRDefault="001C405B" w:rsidP="007F4676">
      <w:pPr>
        <w:tabs>
          <w:tab w:val="left" w:pos="851"/>
        </w:tabs>
        <w:jc w:val="both"/>
        <w:rPr>
          <w:sz w:val="24"/>
          <w:szCs w:val="24"/>
        </w:rPr>
      </w:pPr>
      <w:r>
        <w:rPr>
          <w:sz w:val="24"/>
          <w:szCs w:val="24"/>
        </w:rPr>
        <w:tab/>
        <w:t>P</w:t>
      </w:r>
      <w:r w:rsidR="00212C99">
        <w:rPr>
          <w:sz w:val="24"/>
          <w:szCs w:val="24"/>
        </w:rPr>
        <w:t xml:space="preserve">hénoménes anaphylactiques consécutifs à la revaccination anticholérique. L’adrénaline dans le traitement de l’anaphylaxie / C. I. Parhon, Gr. Băzgan . – Jassy : Imprimerie H. Goldner, 1915 . – p. 21 – 31 </w:t>
      </w:r>
    </w:p>
    <w:p w:rsidR="00212C99" w:rsidRDefault="00212C99" w:rsidP="007F4676">
      <w:pPr>
        <w:tabs>
          <w:tab w:val="left" w:pos="851"/>
        </w:tabs>
        <w:jc w:val="both"/>
        <w:rPr>
          <w:sz w:val="24"/>
          <w:szCs w:val="24"/>
        </w:rPr>
      </w:pPr>
      <w:r>
        <w:rPr>
          <w:sz w:val="24"/>
          <w:szCs w:val="24"/>
        </w:rPr>
        <w:tab/>
        <w:t xml:space="preserve">Extrait des </w:t>
      </w:r>
      <w:r w:rsidRPr="00212C99">
        <w:rPr>
          <w:i/>
          <w:sz w:val="24"/>
          <w:szCs w:val="24"/>
        </w:rPr>
        <w:t>Bulletin</w:t>
      </w:r>
      <w:r>
        <w:rPr>
          <w:i/>
          <w:sz w:val="24"/>
          <w:szCs w:val="24"/>
        </w:rPr>
        <w:t>s et Mémoires de Mé</w:t>
      </w:r>
      <w:r w:rsidRPr="00212C99">
        <w:rPr>
          <w:i/>
          <w:sz w:val="24"/>
          <w:szCs w:val="24"/>
        </w:rPr>
        <w:t>dicins et Naturalistes</w:t>
      </w:r>
      <w:r>
        <w:rPr>
          <w:sz w:val="24"/>
          <w:szCs w:val="24"/>
        </w:rPr>
        <w:t xml:space="preserve"> de Jassy </w:t>
      </w:r>
    </w:p>
    <w:p w:rsidR="00212C99" w:rsidRDefault="00212C99" w:rsidP="007F4676">
      <w:pPr>
        <w:tabs>
          <w:tab w:val="left" w:pos="851"/>
        </w:tabs>
        <w:jc w:val="both"/>
        <w:rPr>
          <w:sz w:val="24"/>
          <w:szCs w:val="24"/>
        </w:rPr>
      </w:pPr>
      <w:r>
        <w:rPr>
          <w:sz w:val="24"/>
          <w:szCs w:val="24"/>
        </w:rPr>
        <w:t>616.932</w:t>
      </w:r>
    </w:p>
    <w:p w:rsidR="00212C99" w:rsidRPr="00212C99" w:rsidRDefault="00212C99" w:rsidP="007F4676">
      <w:pPr>
        <w:tabs>
          <w:tab w:val="left" w:pos="851"/>
        </w:tabs>
        <w:jc w:val="both"/>
        <w:rPr>
          <w:sz w:val="24"/>
          <w:szCs w:val="24"/>
          <w:lang w:val="ro-RO"/>
        </w:rPr>
      </w:pPr>
      <w:r>
        <w:rPr>
          <w:sz w:val="24"/>
          <w:szCs w:val="24"/>
        </w:rPr>
        <w:t>615.371</w:t>
      </w:r>
    </w:p>
    <w:p w:rsidR="001C405B" w:rsidRDefault="001C405B" w:rsidP="007F4676">
      <w:pPr>
        <w:tabs>
          <w:tab w:val="left" w:pos="851"/>
        </w:tabs>
        <w:jc w:val="both"/>
        <w:rPr>
          <w:sz w:val="24"/>
          <w:szCs w:val="24"/>
        </w:rPr>
      </w:pPr>
    </w:p>
    <w:p w:rsidR="001C405B" w:rsidRPr="004D2D4F" w:rsidRDefault="001C405B" w:rsidP="007F4676">
      <w:pPr>
        <w:tabs>
          <w:tab w:val="left" w:pos="851"/>
        </w:tabs>
        <w:jc w:val="both"/>
        <w:rPr>
          <w:sz w:val="24"/>
          <w:szCs w:val="24"/>
        </w:rPr>
      </w:pPr>
    </w:p>
    <w:p w:rsidR="00022AC9" w:rsidRPr="004D2D4F" w:rsidRDefault="00022AC9" w:rsidP="007F4676">
      <w:pPr>
        <w:tabs>
          <w:tab w:val="left" w:pos="851"/>
        </w:tabs>
        <w:jc w:val="both"/>
        <w:rPr>
          <w:b/>
          <w:bCs/>
          <w:sz w:val="24"/>
          <w:szCs w:val="24"/>
          <w:lang w:val="ro-RO"/>
        </w:rPr>
      </w:pPr>
      <w:r w:rsidRPr="004D2D4F">
        <w:rPr>
          <w:b/>
          <w:bCs/>
          <w:sz w:val="24"/>
          <w:szCs w:val="24"/>
          <w:lang w:val="ro-RO"/>
        </w:rPr>
        <w:t>I.M. II 1842/45</w:t>
      </w:r>
    </w:p>
    <w:p w:rsidR="00022AC9" w:rsidRPr="004D2D4F" w:rsidRDefault="00022AC9" w:rsidP="007F4676">
      <w:pPr>
        <w:tabs>
          <w:tab w:val="left" w:pos="851"/>
        </w:tabs>
        <w:jc w:val="both"/>
        <w:rPr>
          <w:b/>
          <w:bCs/>
          <w:sz w:val="24"/>
          <w:szCs w:val="24"/>
          <w:lang w:val="ro-RO"/>
        </w:rPr>
      </w:pPr>
      <w:r w:rsidRPr="004D2D4F">
        <w:rPr>
          <w:b/>
          <w:bCs/>
          <w:sz w:val="24"/>
          <w:szCs w:val="24"/>
          <w:lang w:val="ro-RO"/>
        </w:rPr>
        <w:t>PARHON, C. I. ; BLINOV, A. ; BRANOWER, F.</w:t>
      </w:r>
    </w:p>
    <w:p w:rsidR="00022AC9" w:rsidRPr="004D2D4F" w:rsidRDefault="00022AC9" w:rsidP="007F4676">
      <w:pPr>
        <w:tabs>
          <w:tab w:val="left" w:pos="851"/>
        </w:tabs>
        <w:jc w:val="both"/>
        <w:rPr>
          <w:sz w:val="24"/>
          <w:szCs w:val="24"/>
          <w:lang w:val="ro-RO"/>
        </w:rPr>
      </w:pPr>
      <w:r w:rsidRPr="004D2D4F">
        <w:rPr>
          <w:b/>
          <w:bCs/>
          <w:sz w:val="24"/>
          <w:szCs w:val="24"/>
          <w:lang w:val="ro-RO"/>
        </w:rPr>
        <w:tab/>
      </w:r>
      <w:r w:rsidRPr="004D2D4F">
        <w:rPr>
          <w:sz w:val="24"/>
          <w:szCs w:val="24"/>
          <w:lang w:val="ro-RO"/>
        </w:rPr>
        <w:t>Sur la présence d’une substance expansomelanophorique dans d’urine de certains oedémateux / C. I. Parhon, A. Blinov, F. Branower . - [S.l. : s.n.], 1935 . – p. 361-369 : tab. ; 23 cm.</w:t>
      </w:r>
    </w:p>
    <w:p w:rsidR="00022AC9" w:rsidRPr="004D2D4F" w:rsidRDefault="004E089B" w:rsidP="007F4676">
      <w:pPr>
        <w:tabs>
          <w:tab w:val="left" w:pos="851"/>
        </w:tabs>
        <w:jc w:val="both"/>
        <w:rPr>
          <w:sz w:val="24"/>
          <w:szCs w:val="24"/>
          <w:lang w:val="fr-FR"/>
        </w:rPr>
      </w:pPr>
      <w:r w:rsidRPr="004D2D4F">
        <w:rPr>
          <w:sz w:val="24"/>
          <w:szCs w:val="24"/>
          <w:lang w:val="fr-FR"/>
        </w:rPr>
        <w:tab/>
      </w:r>
      <w:r w:rsidR="00022AC9" w:rsidRPr="004D2D4F">
        <w:rPr>
          <w:sz w:val="24"/>
          <w:szCs w:val="24"/>
          <w:lang w:val="fr-FR"/>
        </w:rPr>
        <w:t>Parte din : “Bulletins et Mémoires de la Section d’endocrinologie”, Année 1 , nr. 5, 1935</w:t>
      </w:r>
    </w:p>
    <w:p w:rsidR="00022AC9" w:rsidRPr="004D2D4F" w:rsidRDefault="004E089B" w:rsidP="007F4676">
      <w:pPr>
        <w:tabs>
          <w:tab w:val="left" w:pos="851"/>
        </w:tabs>
        <w:jc w:val="both"/>
        <w:rPr>
          <w:sz w:val="24"/>
          <w:szCs w:val="24"/>
          <w:lang w:val="fr-FR"/>
        </w:rPr>
      </w:pPr>
      <w:r w:rsidRPr="004D2D4F">
        <w:rPr>
          <w:sz w:val="24"/>
          <w:szCs w:val="24"/>
          <w:lang w:val="fr-FR"/>
        </w:rPr>
        <w:tab/>
      </w:r>
      <w:r w:rsidR="00022AC9" w:rsidRPr="004D2D4F">
        <w:rPr>
          <w:sz w:val="24"/>
          <w:szCs w:val="24"/>
          <w:lang w:val="fr-FR"/>
        </w:rPr>
        <w:t>Coligat</w:t>
      </w:r>
    </w:p>
    <w:p w:rsidR="00955495" w:rsidRPr="004D2D4F" w:rsidRDefault="00022AC9" w:rsidP="007F4676">
      <w:pPr>
        <w:tabs>
          <w:tab w:val="left" w:pos="851"/>
        </w:tabs>
        <w:jc w:val="both"/>
        <w:rPr>
          <w:sz w:val="24"/>
          <w:szCs w:val="24"/>
          <w:lang w:val="fr-FR"/>
        </w:rPr>
      </w:pPr>
      <w:r w:rsidRPr="004D2D4F">
        <w:rPr>
          <w:sz w:val="24"/>
          <w:szCs w:val="24"/>
          <w:lang w:val="fr-FR"/>
        </w:rPr>
        <w:t xml:space="preserve">616.432  </w:t>
      </w:r>
    </w:p>
    <w:p w:rsidR="00022AC9" w:rsidRPr="004D2D4F" w:rsidRDefault="00022AC9"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32741D" w:rsidRPr="004D2D4F" w:rsidRDefault="0032741D"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 II  3465-31/7</w:t>
      </w:r>
    </w:p>
    <w:p w:rsidR="0032741D" w:rsidRPr="004D2D4F" w:rsidRDefault="0032741D"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PARHON, C. I. ; BRIESE, Marie</w:t>
      </w:r>
    </w:p>
    <w:p w:rsidR="0032741D" w:rsidRPr="004D2D4F" w:rsidRDefault="0032741D" w:rsidP="007F4676">
      <w:pPr>
        <w:pStyle w:val="NoSpacing"/>
        <w:tabs>
          <w:tab w:val="left" w:pos="851"/>
        </w:tabs>
        <w:ind w:firstLine="720"/>
        <w:jc w:val="both"/>
        <w:rPr>
          <w:rFonts w:ascii="Times New Roman" w:hAnsi="Times New Roman"/>
          <w:sz w:val="24"/>
          <w:szCs w:val="24"/>
          <w:lang w:val="ro-RO"/>
        </w:rPr>
      </w:pPr>
      <w:r w:rsidRPr="004D2D4F">
        <w:rPr>
          <w:rFonts w:ascii="Times New Roman" w:hAnsi="Times New Roman"/>
          <w:sz w:val="24"/>
          <w:szCs w:val="24"/>
          <w:lang w:val="ro-RO"/>
        </w:rPr>
        <w:t>Sur  la localisation motrice spinale de la jambe et du pied chez l</w:t>
      </w:r>
      <w:r w:rsidRPr="004D2D4F">
        <w:rPr>
          <w:rFonts w:ascii="Times New Roman" w:hAnsi="Times New Roman"/>
          <w:sz w:val="24"/>
          <w:szCs w:val="24"/>
          <w:lang w:val="fr-FR"/>
        </w:rPr>
        <w:t>’</w:t>
      </w:r>
      <w:r w:rsidRPr="004D2D4F">
        <w:rPr>
          <w:rFonts w:ascii="Times New Roman" w:hAnsi="Times New Roman"/>
          <w:sz w:val="24"/>
          <w:szCs w:val="24"/>
          <w:lang w:val="ro-RO"/>
        </w:rPr>
        <w:t>homme / C. I. Parhon, Marie Briese . – [s.l.: s.n, s.a]. . – 9 p. : fig. ; 23 cm.</w:t>
      </w:r>
    </w:p>
    <w:p w:rsidR="0032741D" w:rsidRPr="004D2D4F" w:rsidRDefault="004E089B"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5E345F" w:rsidRPr="004D2D4F">
        <w:rPr>
          <w:rFonts w:ascii="Times New Roman" w:hAnsi="Times New Roman"/>
          <w:sz w:val="24"/>
          <w:szCs w:val="24"/>
          <w:lang w:val="ro-RO"/>
        </w:rPr>
        <w:t>Bibliogr. p</w:t>
      </w:r>
      <w:r w:rsidR="0032741D" w:rsidRPr="004D2D4F">
        <w:rPr>
          <w:rFonts w:ascii="Times New Roman" w:hAnsi="Times New Roman"/>
          <w:sz w:val="24"/>
          <w:szCs w:val="24"/>
          <w:lang w:val="ro-RO"/>
        </w:rPr>
        <w:t>. 7-9</w:t>
      </w:r>
    </w:p>
    <w:p w:rsidR="0032741D" w:rsidRPr="004D2D4F" w:rsidRDefault="004E089B"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32741D" w:rsidRPr="004D2D4F">
        <w:rPr>
          <w:rFonts w:ascii="Times New Roman" w:hAnsi="Times New Roman"/>
          <w:sz w:val="24"/>
          <w:szCs w:val="24"/>
          <w:lang w:val="ro-RO"/>
        </w:rPr>
        <w:t>Coligat</w:t>
      </w:r>
    </w:p>
    <w:p w:rsidR="0032741D" w:rsidRPr="004D2D4F" w:rsidRDefault="0032741D"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612.815.2</w:t>
      </w:r>
    </w:p>
    <w:p w:rsidR="00E23413" w:rsidRPr="004D2D4F" w:rsidRDefault="00E23413" w:rsidP="00E23413">
      <w:pPr>
        <w:tabs>
          <w:tab w:val="left" w:pos="851"/>
        </w:tabs>
        <w:jc w:val="both"/>
        <w:rPr>
          <w:bCs/>
          <w:sz w:val="24"/>
          <w:szCs w:val="24"/>
          <w:lang w:val="ro-RO"/>
        </w:rPr>
      </w:pPr>
    </w:p>
    <w:p w:rsidR="006F412B" w:rsidRDefault="006F412B" w:rsidP="007F4676">
      <w:pPr>
        <w:tabs>
          <w:tab w:val="left" w:pos="851"/>
        </w:tabs>
        <w:jc w:val="both"/>
        <w:rPr>
          <w:sz w:val="24"/>
          <w:szCs w:val="24"/>
        </w:rPr>
      </w:pPr>
    </w:p>
    <w:p w:rsidR="00040910" w:rsidRPr="004D2D4F" w:rsidRDefault="00040910" w:rsidP="00040910">
      <w:pPr>
        <w:pStyle w:val="NoSpacing"/>
        <w:tabs>
          <w:tab w:val="left" w:pos="851"/>
        </w:tabs>
        <w:jc w:val="both"/>
        <w:rPr>
          <w:rFonts w:ascii="Times New Roman" w:hAnsi="Times New Roman"/>
          <w:b/>
          <w:sz w:val="24"/>
          <w:szCs w:val="24"/>
          <w:lang w:val="ro-RO"/>
        </w:rPr>
      </w:pPr>
      <w:r>
        <w:rPr>
          <w:rFonts w:ascii="Times New Roman" w:hAnsi="Times New Roman"/>
          <w:b/>
          <w:sz w:val="24"/>
          <w:szCs w:val="24"/>
          <w:lang w:val="ro-RO"/>
        </w:rPr>
        <w:t>I.M. IV. 218</w:t>
      </w:r>
    </w:p>
    <w:p w:rsidR="00040910" w:rsidRPr="004D2D4F" w:rsidRDefault="00040910" w:rsidP="00040910">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PARHON, C. I. ; BRIESE, Marie</w:t>
      </w:r>
    </w:p>
    <w:p w:rsidR="00040910" w:rsidRPr="004D2D4F" w:rsidRDefault="00040910" w:rsidP="00040910">
      <w:pPr>
        <w:pStyle w:val="NoSpacing"/>
        <w:tabs>
          <w:tab w:val="left" w:pos="851"/>
        </w:tabs>
        <w:ind w:firstLine="720"/>
        <w:jc w:val="both"/>
        <w:rPr>
          <w:rFonts w:ascii="Times New Roman" w:hAnsi="Times New Roman"/>
          <w:sz w:val="24"/>
          <w:szCs w:val="24"/>
          <w:lang w:val="ro-RO"/>
        </w:rPr>
      </w:pPr>
      <w:r w:rsidRPr="004D2D4F">
        <w:rPr>
          <w:rFonts w:ascii="Times New Roman" w:hAnsi="Times New Roman"/>
          <w:sz w:val="24"/>
          <w:szCs w:val="24"/>
          <w:lang w:val="ro-RO"/>
        </w:rPr>
        <w:t>Sur  la localisation motrice spinale de la jambe et du pied chez l</w:t>
      </w:r>
      <w:r w:rsidRPr="004D2D4F">
        <w:rPr>
          <w:rFonts w:ascii="Times New Roman" w:hAnsi="Times New Roman"/>
          <w:sz w:val="24"/>
          <w:szCs w:val="24"/>
          <w:lang w:val="fr-FR"/>
        </w:rPr>
        <w:t>’</w:t>
      </w:r>
      <w:r w:rsidRPr="004D2D4F">
        <w:rPr>
          <w:rFonts w:ascii="Times New Roman" w:hAnsi="Times New Roman"/>
          <w:sz w:val="24"/>
          <w:szCs w:val="24"/>
          <w:lang w:val="ro-RO"/>
        </w:rPr>
        <w:t>homme / C. I. Parhon, Marie Briese . –</w:t>
      </w:r>
      <w:r>
        <w:rPr>
          <w:rFonts w:ascii="Times New Roman" w:hAnsi="Times New Roman"/>
          <w:sz w:val="24"/>
          <w:szCs w:val="24"/>
          <w:lang w:val="ro-RO"/>
        </w:rPr>
        <w:t xml:space="preserve"> Napoli : R. Stabilimento Tipografico Francesco Giannini &amp; Figli, 1922 . – 9 p. : fig. ; 27</w:t>
      </w:r>
      <w:r w:rsidRPr="004D2D4F">
        <w:rPr>
          <w:rFonts w:ascii="Times New Roman" w:hAnsi="Times New Roman"/>
          <w:sz w:val="24"/>
          <w:szCs w:val="24"/>
          <w:lang w:val="ro-RO"/>
        </w:rPr>
        <w:t xml:space="preserve"> cm.</w:t>
      </w:r>
    </w:p>
    <w:p w:rsidR="00040910" w:rsidRPr="004D2D4F" w:rsidRDefault="00040910" w:rsidP="00040910">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t>Bibliogr. p</w:t>
      </w:r>
      <w:r>
        <w:rPr>
          <w:rFonts w:ascii="Times New Roman" w:hAnsi="Times New Roman"/>
          <w:sz w:val="24"/>
          <w:szCs w:val="24"/>
          <w:lang w:val="ro-RO"/>
        </w:rPr>
        <w:t>. 7-8</w:t>
      </w:r>
    </w:p>
    <w:p w:rsidR="00040910" w:rsidRDefault="00040910" w:rsidP="00040910">
      <w:pPr>
        <w:pStyle w:val="NoSpacing"/>
        <w:tabs>
          <w:tab w:val="left" w:pos="851"/>
        </w:tabs>
        <w:jc w:val="both"/>
        <w:rPr>
          <w:rFonts w:ascii="Times New Roman" w:hAnsi="Times New Roman"/>
          <w:sz w:val="24"/>
          <w:szCs w:val="24"/>
          <w:lang w:val="ro-RO"/>
        </w:rPr>
      </w:pPr>
      <w:r>
        <w:rPr>
          <w:rFonts w:ascii="Times New Roman" w:hAnsi="Times New Roman"/>
          <w:sz w:val="24"/>
          <w:szCs w:val="24"/>
          <w:lang w:val="ro-RO"/>
        </w:rPr>
        <w:tab/>
        <w:t>Travail du laboratoire de la clinique des maladies nerveuses et mentales de Jassy</w:t>
      </w:r>
    </w:p>
    <w:p w:rsidR="00040910" w:rsidRDefault="00040910" w:rsidP="00040910">
      <w:pPr>
        <w:pStyle w:val="NoSpacing"/>
        <w:tabs>
          <w:tab w:val="left" w:pos="851"/>
        </w:tabs>
        <w:jc w:val="both"/>
        <w:rPr>
          <w:rFonts w:ascii="Times New Roman" w:hAnsi="Times New Roman"/>
          <w:sz w:val="24"/>
          <w:szCs w:val="24"/>
          <w:lang w:val="ro-RO"/>
        </w:rPr>
      </w:pPr>
      <w:r>
        <w:rPr>
          <w:rFonts w:ascii="Times New Roman" w:hAnsi="Times New Roman"/>
          <w:sz w:val="24"/>
          <w:szCs w:val="24"/>
          <w:lang w:val="ro-RO"/>
        </w:rPr>
        <w:tab/>
        <w:t xml:space="preserve">Estratto dall’Archivio Generale di Neurologia Psichiatria e Pscoanalisi, Anno 1922, vol. III, fascicolo I  e  II </w:t>
      </w:r>
    </w:p>
    <w:p w:rsidR="00040910" w:rsidRPr="004D2D4F" w:rsidRDefault="00040910" w:rsidP="00040910">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612.815.2</w:t>
      </w:r>
    </w:p>
    <w:p w:rsidR="00040910" w:rsidRDefault="00040910" w:rsidP="007F4676">
      <w:pPr>
        <w:tabs>
          <w:tab w:val="left" w:pos="851"/>
        </w:tabs>
        <w:jc w:val="both"/>
        <w:rPr>
          <w:sz w:val="24"/>
          <w:szCs w:val="24"/>
        </w:rPr>
      </w:pPr>
    </w:p>
    <w:p w:rsidR="00040910" w:rsidRPr="004D2D4F" w:rsidRDefault="00040910"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3465-33/13</w:t>
      </w:r>
    </w:p>
    <w:p w:rsidR="002A15AC" w:rsidRPr="004D2D4F" w:rsidRDefault="002A15AC" w:rsidP="007F4676">
      <w:pPr>
        <w:tabs>
          <w:tab w:val="left" w:pos="851"/>
        </w:tabs>
        <w:jc w:val="both"/>
        <w:rPr>
          <w:b/>
          <w:bCs/>
          <w:sz w:val="24"/>
          <w:szCs w:val="24"/>
          <w:lang w:val="ro-RO"/>
        </w:rPr>
      </w:pPr>
      <w:r w:rsidRPr="004D2D4F">
        <w:rPr>
          <w:b/>
          <w:bCs/>
          <w:sz w:val="24"/>
          <w:szCs w:val="24"/>
          <w:lang w:val="ro-RO"/>
        </w:rPr>
        <w:t>PARHON, C. I. ; CAHANE, M.</w:t>
      </w:r>
    </w:p>
    <w:p w:rsidR="002A15AC" w:rsidRPr="004D2D4F" w:rsidRDefault="002A15AC" w:rsidP="007F4676">
      <w:pPr>
        <w:tabs>
          <w:tab w:val="left" w:pos="851"/>
        </w:tabs>
        <w:jc w:val="both"/>
        <w:rPr>
          <w:sz w:val="24"/>
          <w:szCs w:val="24"/>
          <w:lang w:val="fr-FR"/>
        </w:rPr>
      </w:pPr>
      <w:r w:rsidRPr="004D2D4F">
        <w:rPr>
          <w:b/>
          <w:bCs/>
          <w:sz w:val="24"/>
          <w:szCs w:val="24"/>
          <w:lang w:val="ro-RO"/>
        </w:rPr>
        <w:tab/>
      </w:r>
      <w:r w:rsidRPr="004D2D4F">
        <w:rPr>
          <w:sz w:val="24"/>
          <w:szCs w:val="24"/>
          <w:lang w:val="ro-RO"/>
        </w:rPr>
        <w:t xml:space="preserve">Sur le phosphore sanguin salin et lipoïdique, chez les animaux hyperthyroïdisés / C. I. Parhon, M. Cahane . </w:t>
      </w:r>
      <w:r w:rsidRPr="004D2D4F">
        <w:rPr>
          <w:sz w:val="24"/>
          <w:szCs w:val="24"/>
          <w:lang w:val="fr-FR"/>
        </w:rPr>
        <w:t>– [S.l. : s.n.], 1929 . – pag. nenum. ; 24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Comptes rendus des seances de la Société de biologie. Société de biologie de Bucarest. Séance du 25 novembre 1929. Tome CIII</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rPr>
      </w:pPr>
      <w:r w:rsidRPr="004D2D4F">
        <w:rPr>
          <w:sz w:val="24"/>
          <w:szCs w:val="24"/>
        </w:rPr>
        <w:t>616.441-008.61:619</w:t>
      </w:r>
      <w:r w:rsidRPr="004D2D4F">
        <w:rPr>
          <w:sz w:val="24"/>
          <w:szCs w:val="24"/>
        </w:rPr>
        <w:tab/>
      </w:r>
      <w:r w:rsidRPr="004D2D4F">
        <w:rPr>
          <w:sz w:val="24"/>
          <w:szCs w:val="24"/>
        </w:rPr>
        <w:tab/>
      </w:r>
      <w:r w:rsidRPr="004D2D4F">
        <w:rPr>
          <w:sz w:val="24"/>
          <w:szCs w:val="24"/>
        </w:rPr>
        <w:tab/>
      </w:r>
      <w:r w:rsidRPr="004D2D4F">
        <w:rPr>
          <w:sz w:val="24"/>
          <w:szCs w:val="24"/>
        </w:rPr>
        <w:tab/>
      </w:r>
      <w:r w:rsidRPr="004D2D4F">
        <w:rPr>
          <w:sz w:val="24"/>
          <w:szCs w:val="24"/>
        </w:rPr>
        <w:tab/>
      </w:r>
      <w:r w:rsidRPr="004D2D4F">
        <w:rPr>
          <w:sz w:val="24"/>
          <w:szCs w:val="24"/>
        </w:rPr>
        <w:tab/>
      </w:r>
    </w:p>
    <w:p w:rsidR="002A15AC" w:rsidRPr="004D2D4F" w:rsidRDefault="002A15AC"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 3465-25/3</w:t>
      </w:r>
    </w:p>
    <w:p w:rsidR="002A15AC" w:rsidRPr="004D2D4F" w:rsidRDefault="002A15AC" w:rsidP="007F4676">
      <w:pPr>
        <w:tabs>
          <w:tab w:val="left" w:pos="851"/>
        </w:tabs>
        <w:jc w:val="both"/>
        <w:rPr>
          <w:b/>
          <w:bCs/>
          <w:sz w:val="24"/>
          <w:szCs w:val="24"/>
        </w:rPr>
      </w:pPr>
      <w:r w:rsidRPr="004D2D4F">
        <w:rPr>
          <w:b/>
          <w:bCs/>
          <w:sz w:val="24"/>
          <w:szCs w:val="24"/>
        </w:rPr>
        <w:t>PARHON, C. I. ; CAHANE, M.</w:t>
      </w:r>
    </w:p>
    <w:p w:rsidR="002A15AC" w:rsidRPr="004D2D4F" w:rsidRDefault="002A15AC" w:rsidP="007F4676">
      <w:pPr>
        <w:tabs>
          <w:tab w:val="left" w:pos="851"/>
        </w:tabs>
        <w:jc w:val="both"/>
        <w:rPr>
          <w:sz w:val="24"/>
          <w:szCs w:val="24"/>
          <w:lang w:val="fr-FR"/>
        </w:rPr>
      </w:pPr>
      <w:r w:rsidRPr="004D2D4F">
        <w:rPr>
          <w:b/>
          <w:bCs/>
          <w:sz w:val="24"/>
          <w:szCs w:val="24"/>
        </w:rPr>
        <w:tab/>
      </w:r>
      <w:r w:rsidRPr="004D2D4F">
        <w:rPr>
          <w:sz w:val="24"/>
          <w:szCs w:val="24"/>
          <w:lang w:val="fr-FR"/>
        </w:rPr>
        <w:t xml:space="preserve">Sub la teneur en calcium et magnésium du cerveau des animaux hyperthyroïdisés / </w:t>
      </w:r>
      <w:r w:rsidRPr="004D2D4F">
        <w:rPr>
          <w:sz w:val="24"/>
          <w:szCs w:val="24"/>
          <w:lang w:val="ro-RO"/>
        </w:rPr>
        <w:t xml:space="preserve">C. I. Parhon, M. Cahane . – </w:t>
      </w:r>
      <w:r w:rsidR="00E0027B" w:rsidRPr="004D2D4F">
        <w:rPr>
          <w:sz w:val="24"/>
          <w:szCs w:val="24"/>
          <w:lang w:val="fr-FR"/>
        </w:rPr>
        <w:t>[S.l. : s.n.], 1927</w:t>
      </w:r>
      <w:r w:rsidRPr="004D2D4F">
        <w:rPr>
          <w:sz w:val="24"/>
          <w:szCs w:val="24"/>
          <w:lang w:val="fr-FR"/>
        </w:rPr>
        <w:t xml:space="preserve"> . – pag. nenum. ; 24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Comptes rendus des séances de la Société de biologie. Société roumaine de biologie.</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C41435" w:rsidRPr="004D2D4F" w:rsidRDefault="002A15AC" w:rsidP="007F4676">
      <w:pPr>
        <w:tabs>
          <w:tab w:val="left" w:pos="851"/>
        </w:tabs>
        <w:jc w:val="both"/>
        <w:rPr>
          <w:sz w:val="24"/>
          <w:szCs w:val="24"/>
          <w:lang w:val="fr-FR"/>
        </w:rPr>
      </w:pPr>
      <w:r w:rsidRPr="004D2D4F">
        <w:rPr>
          <w:sz w:val="24"/>
          <w:szCs w:val="24"/>
          <w:lang w:val="fr-FR"/>
        </w:rPr>
        <w:t>616.441-008.61:619</w:t>
      </w:r>
      <w:r w:rsidRPr="004D2D4F">
        <w:rPr>
          <w:sz w:val="24"/>
          <w:szCs w:val="24"/>
          <w:lang w:val="fr-FR"/>
        </w:rPr>
        <w:tab/>
      </w:r>
    </w:p>
    <w:p w:rsidR="006F412B" w:rsidRPr="004D2D4F" w:rsidRDefault="006F412B" w:rsidP="007F4676">
      <w:pPr>
        <w:tabs>
          <w:tab w:val="left" w:pos="851"/>
        </w:tabs>
        <w:jc w:val="both"/>
        <w:rPr>
          <w:sz w:val="24"/>
          <w:szCs w:val="24"/>
          <w:lang w:val="fr-FR"/>
        </w:rPr>
      </w:pPr>
    </w:p>
    <w:p w:rsidR="006F412B" w:rsidRDefault="006F412B" w:rsidP="007F4676">
      <w:pPr>
        <w:tabs>
          <w:tab w:val="left" w:pos="851"/>
        </w:tabs>
        <w:jc w:val="both"/>
        <w:rPr>
          <w:sz w:val="24"/>
          <w:szCs w:val="24"/>
          <w:lang w:val="fr-FR"/>
        </w:rPr>
      </w:pPr>
    </w:p>
    <w:p w:rsidR="00801F23" w:rsidRPr="00801F23" w:rsidRDefault="00801F23" w:rsidP="00801F23">
      <w:pPr>
        <w:jc w:val="both"/>
        <w:rPr>
          <w:b/>
          <w:sz w:val="24"/>
          <w:szCs w:val="24"/>
        </w:rPr>
      </w:pPr>
      <w:r w:rsidRPr="00801F23">
        <w:rPr>
          <w:b/>
          <w:sz w:val="24"/>
          <w:szCs w:val="24"/>
        </w:rPr>
        <w:t>I.M.III 1105</w:t>
      </w:r>
    </w:p>
    <w:p w:rsidR="00801F23" w:rsidRPr="00801F23" w:rsidRDefault="00801F23" w:rsidP="00801F23">
      <w:pPr>
        <w:jc w:val="both"/>
        <w:rPr>
          <w:b/>
          <w:sz w:val="24"/>
          <w:szCs w:val="24"/>
        </w:rPr>
      </w:pPr>
      <w:r w:rsidRPr="00801F23">
        <w:rPr>
          <w:b/>
          <w:sz w:val="24"/>
          <w:szCs w:val="24"/>
        </w:rPr>
        <w:t xml:space="preserve">PARHON, C. I. ; CAHANE, M. ; MÂRZA, V. </w:t>
      </w:r>
    </w:p>
    <w:p w:rsidR="00801F23" w:rsidRPr="00801F23" w:rsidRDefault="00801F23" w:rsidP="00801F23">
      <w:pPr>
        <w:jc w:val="both"/>
        <w:rPr>
          <w:sz w:val="24"/>
          <w:szCs w:val="24"/>
        </w:rPr>
      </w:pPr>
      <w:r w:rsidRPr="00801F23">
        <w:rPr>
          <w:sz w:val="24"/>
          <w:szCs w:val="24"/>
        </w:rPr>
        <w:lastRenderedPageBreak/>
        <w:tab/>
        <w:t xml:space="preserve">Cercetări asupra conţinutului în apă al sângelui, al muşchilor şi al altor organe în timpul sarcinei / C. I. Parhon, M. Cahane, V. Mârza . – Bucureşti : Tipografia I. Brănişteanu, 1928 . – 7 p. : tab. ; 23 cm. </w:t>
      </w:r>
    </w:p>
    <w:p w:rsidR="00801F23" w:rsidRPr="00801F23" w:rsidRDefault="00801F23" w:rsidP="00801F23">
      <w:pPr>
        <w:jc w:val="both"/>
        <w:rPr>
          <w:sz w:val="24"/>
          <w:szCs w:val="24"/>
        </w:rPr>
      </w:pPr>
      <w:r w:rsidRPr="00801F23">
        <w:rPr>
          <w:sz w:val="24"/>
          <w:szCs w:val="24"/>
        </w:rPr>
        <w:tab/>
        <w:t xml:space="preserve">Extras din </w:t>
      </w:r>
      <w:r w:rsidRPr="00801F23">
        <w:rPr>
          <w:i/>
          <w:sz w:val="24"/>
          <w:szCs w:val="24"/>
        </w:rPr>
        <w:t>Revista de Obstetrică, Ginecologie şi Puericultură</w:t>
      </w:r>
      <w:r w:rsidRPr="00801F23">
        <w:rPr>
          <w:sz w:val="24"/>
          <w:szCs w:val="24"/>
        </w:rPr>
        <w:t xml:space="preserve">, Nr. 2, din Martie - Aprilie 1928 </w:t>
      </w:r>
    </w:p>
    <w:p w:rsidR="00801F23" w:rsidRPr="00801F23" w:rsidRDefault="00801F23" w:rsidP="00801F23">
      <w:pPr>
        <w:tabs>
          <w:tab w:val="left" w:pos="851"/>
        </w:tabs>
        <w:jc w:val="both"/>
        <w:rPr>
          <w:sz w:val="24"/>
          <w:szCs w:val="24"/>
          <w:lang w:val="fr-FR"/>
        </w:rPr>
      </w:pPr>
      <w:r w:rsidRPr="00801F23">
        <w:rPr>
          <w:sz w:val="24"/>
          <w:szCs w:val="24"/>
        </w:rPr>
        <w:t xml:space="preserve">001.891:618.2  </w:t>
      </w:r>
    </w:p>
    <w:p w:rsidR="00801F23" w:rsidRPr="00801F23" w:rsidRDefault="00801F23" w:rsidP="00801F23">
      <w:pPr>
        <w:tabs>
          <w:tab w:val="left" w:pos="851"/>
        </w:tabs>
        <w:jc w:val="both"/>
        <w:rPr>
          <w:sz w:val="24"/>
          <w:szCs w:val="24"/>
          <w:lang w:val="fr-FR"/>
        </w:rPr>
      </w:pPr>
    </w:p>
    <w:p w:rsidR="00801F23" w:rsidRPr="004D2D4F" w:rsidRDefault="00801F23" w:rsidP="007F4676">
      <w:pPr>
        <w:tabs>
          <w:tab w:val="left" w:pos="851"/>
        </w:tabs>
        <w:jc w:val="both"/>
        <w:rPr>
          <w:sz w:val="24"/>
          <w:szCs w:val="24"/>
          <w:lang w:val="fr-FR"/>
        </w:rPr>
      </w:pPr>
    </w:p>
    <w:p w:rsidR="00C41435" w:rsidRPr="004D2D4F" w:rsidRDefault="00C41435" w:rsidP="007F4676">
      <w:pPr>
        <w:tabs>
          <w:tab w:val="left" w:pos="851"/>
        </w:tabs>
        <w:jc w:val="both"/>
        <w:rPr>
          <w:b/>
          <w:bCs/>
          <w:sz w:val="24"/>
          <w:szCs w:val="24"/>
          <w:lang w:val="fr-FR"/>
        </w:rPr>
      </w:pPr>
      <w:r w:rsidRPr="004D2D4F">
        <w:rPr>
          <w:b/>
          <w:bCs/>
          <w:sz w:val="24"/>
          <w:szCs w:val="24"/>
          <w:lang w:val="fr-FR"/>
        </w:rPr>
        <w:t>I.M. II 3465-25/6</w:t>
      </w:r>
    </w:p>
    <w:p w:rsidR="00C41435" w:rsidRPr="004D2D4F" w:rsidRDefault="00C41435" w:rsidP="007F4676">
      <w:pPr>
        <w:tabs>
          <w:tab w:val="left" w:pos="851"/>
        </w:tabs>
        <w:jc w:val="both"/>
        <w:rPr>
          <w:b/>
          <w:bCs/>
          <w:sz w:val="24"/>
          <w:szCs w:val="24"/>
          <w:lang w:val="fr-FR"/>
        </w:rPr>
      </w:pPr>
      <w:r w:rsidRPr="004D2D4F">
        <w:rPr>
          <w:b/>
          <w:bCs/>
          <w:sz w:val="24"/>
          <w:szCs w:val="24"/>
          <w:lang w:val="fr-FR"/>
        </w:rPr>
        <w:t>PARHON, C. I. ; CAHANE, M. ; MARZA, V.</w:t>
      </w:r>
    </w:p>
    <w:p w:rsidR="00C41435" w:rsidRPr="004D2D4F" w:rsidRDefault="00C41435" w:rsidP="007F4676">
      <w:pPr>
        <w:tabs>
          <w:tab w:val="left" w:pos="851"/>
        </w:tabs>
        <w:jc w:val="both"/>
        <w:rPr>
          <w:sz w:val="24"/>
          <w:szCs w:val="24"/>
          <w:lang w:val="fr-FR"/>
        </w:rPr>
      </w:pPr>
      <w:r w:rsidRPr="004D2D4F">
        <w:rPr>
          <w:b/>
          <w:bCs/>
          <w:sz w:val="24"/>
          <w:szCs w:val="24"/>
          <w:lang w:val="fr-FR"/>
        </w:rPr>
        <w:tab/>
      </w:r>
      <w:r w:rsidRPr="004D2D4F">
        <w:rPr>
          <w:sz w:val="24"/>
          <w:szCs w:val="24"/>
          <w:lang w:val="fr-FR"/>
        </w:rPr>
        <w:t xml:space="preserve">Variations de la teneur en eau du foie après quelques modifications de l’équilibre endocrinien / C. I. Parhon, M. Cahane, V. Marza . </w:t>
      </w:r>
      <w:r w:rsidRPr="004D2D4F">
        <w:rPr>
          <w:sz w:val="24"/>
          <w:szCs w:val="24"/>
          <w:lang w:val="ro-RO"/>
        </w:rPr>
        <w:t xml:space="preserve">– </w:t>
      </w:r>
      <w:r w:rsidRPr="004D2D4F">
        <w:rPr>
          <w:sz w:val="24"/>
          <w:szCs w:val="24"/>
          <w:lang w:val="fr-FR"/>
        </w:rPr>
        <w:t>[S.l. : s.n.], 1927  . – pag. nenum. ; 24 cm.</w:t>
      </w:r>
    </w:p>
    <w:p w:rsidR="00C41435" w:rsidRPr="004D2D4F" w:rsidRDefault="004E089B" w:rsidP="007F4676">
      <w:pPr>
        <w:tabs>
          <w:tab w:val="left" w:pos="851"/>
        </w:tabs>
        <w:jc w:val="both"/>
        <w:rPr>
          <w:sz w:val="24"/>
          <w:szCs w:val="24"/>
          <w:lang w:val="fr-FR"/>
        </w:rPr>
      </w:pPr>
      <w:r w:rsidRPr="004D2D4F">
        <w:rPr>
          <w:sz w:val="24"/>
          <w:szCs w:val="24"/>
          <w:lang w:val="fr-FR"/>
        </w:rPr>
        <w:tab/>
      </w:r>
      <w:r w:rsidR="00C41435" w:rsidRPr="004D2D4F">
        <w:rPr>
          <w:sz w:val="24"/>
          <w:szCs w:val="24"/>
          <w:lang w:val="fr-FR"/>
        </w:rPr>
        <w:t>Extras din : Comptes rendus des séances de la Société de biologie. Société roumaine de biologie.</w:t>
      </w:r>
    </w:p>
    <w:p w:rsidR="00C41435" w:rsidRPr="004D2D4F" w:rsidRDefault="004E089B" w:rsidP="007F4676">
      <w:pPr>
        <w:tabs>
          <w:tab w:val="left" w:pos="851"/>
        </w:tabs>
        <w:jc w:val="both"/>
        <w:rPr>
          <w:sz w:val="24"/>
          <w:szCs w:val="24"/>
          <w:lang w:val="fr-FR"/>
        </w:rPr>
      </w:pPr>
      <w:r w:rsidRPr="004D2D4F">
        <w:rPr>
          <w:sz w:val="24"/>
          <w:szCs w:val="24"/>
          <w:lang w:val="fr-FR"/>
        </w:rPr>
        <w:tab/>
      </w:r>
      <w:r w:rsidR="00C41435" w:rsidRPr="004D2D4F">
        <w:rPr>
          <w:sz w:val="24"/>
          <w:szCs w:val="24"/>
          <w:lang w:val="fr-FR"/>
        </w:rPr>
        <w:t>Coligat</w:t>
      </w:r>
    </w:p>
    <w:p w:rsidR="00D5685E" w:rsidRPr="004D2D4F" w:rsidRDefault="00C41435" w:rsidP="007F4676">
      <w:pPr>
        <w:tabs>
          <w:tab w:val="left" w:pos="851"/>
        </w:tabs>
        <w:jc w:val="both"/>
        <w:rPr>
          <w:sz w:val="24"/>
          <w:szCs w:val="24"/>
          <w:lang w:val="fr-FR"/>
        </w:rPr>
      </w:pPr>
      <w:r w:rsidRPr="004D2D4F">
        <w:rPr>
          <w:sz w:val="24"/>
          <w:szCs w:val="24"/>
          <w:lang w:val="fr-FR"/>
        </w:rPr>
        <w:t>616.43</w:t>
      </w:r>
    </w:p>
    <w:p w:rsidR="00C41435" w:rsidRPr="004D2D4F" w:rsidRDefault="00C41435"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C41435" w:rsidRPr="004D2D4F" w:rsidRDefault="00C41435" w:rsidP="007F4676">
      <w:pPr>
        <w:tabs>
          <w:tab w:val="left" w:pos="851"/>
        </w:tabs>
        <w:jc w:val="both"/>
        <w:rPr>
          <w:b/>
          <w:sz w:val="24"/>
          <w:szCs w:val="24"/>
          <w:lang w:val="fr-FR"/>
        </w:rPr>
      </w:pPr>
      <w:r w:rsidRPr="004D2D4F">
        <w:rPr>
          <w:b/>
          <w:sz w:val="24"/>
          <w:szCs w:val="24"/>
          <w:lang w:val="fr-FR"/>
        </w:rPr>
        <w:t>I.M. II 3671/24</w:t>
      </w:r>
    </w:p>
    <w:p w:rsidR="00C41435" w:rsidRPr="004D2D4F" w:rsidRDefault="00C41435" w:rsidP="007F4676">
      <w:pPr>
        <w:tabs>
          <w:tab w:val="left" w:pos="851"/>
        </w:tabs>
        <w:jc w:val="both"/>
        <w:rPr>
          <w:sz w:val="24"/>
          <w:szCs w:val="24"/>
          <w:lang w:val="fr-FR"/>
        </w:rPr>
      </w:pPr>
      <w:r w:rsidRPr="004D2D4F">
        <w:rPr>
          <w:b/>
          <w:sz w:val="24"/>
          <w:szCs w:val="24"/>
          <w:lang w:val="fr-FR"/>
        </w:rPr>
        <w:t>PARHON, C. I.</w:t>
      </w:r>
      <w:r w:rsidR="00D275D5" w:rsidRPr="004D2D4F">
        <w:rPr>
          <w:b/>
          <w:sz w:val="24"/>
          <w:szCs w:val="24"/>
          <w:lang w:val="fr-FR"/>
        </w:rPr>
        <w:t xml:space="preserve"> </w:t>
      </w:r>
      <w:r w:rsidRPr="004D2D4F">
        <w:rPr>
          <w:b/>
          <w:sz w:val="24"/>
          <w:szCs w:val="24"/>
          <w:lang w:val="fr-FR"/>
        </w:rPr>
        <w:t>; CAHANE, M.; MARZA, V</w:t>
      </w:r>
      <w:r w:rsidRPr="004D2D4F">
        <w:rPr>
          <w:sz w:val="24"/>
          <w:szCs w:val="24"/>
          <w:lang w:val="fr-FR"/>
        </w:rPr>
        <w:t xml:space="preserve">. </w:t>
      </w:r>
    </w:p>
    <w:p w:rsidR="00C41435" w:rsidRPr="004D2D4F" w:rsidRDefault="00D31AD6" w:rsidP="007F4676">
      <w:pPr>
        <w:tabs>
          <w:tab w:val="left" w:pos="851"/>
        </w:tabs>
        <w:jc w:val="both"/>
        <w:rPr>
          <w:sz w:val="24"/>
          <w:szCs w:val="24"/>
          <w:lang w:val="fr-FR"/>
        </w:rPr>
      </w:pPr>
      <w:r w:rsidRPr="004D2D4F">
        <w:rPr>
          <w:sz w:val="24"/>
          <w:szCs w:val="24"/>
          <w:lang w:val="fr-FR"/>
        </w:rPr>
        <w:tab/>
      </w:r>
      <w:r w:rsidR="00D275D5" w:rsidRPr="004D2D4F">
        <w:rPr>
          <w:sz w:val="24"/>
          <w:szCs w:val="24"/>
          <w:lang w:val="fr-FR"/>
        </w:rPr>
        <w:t>Influence de la gravidité</w:t>
      </w:r>
      <w:r w:rsidR="00C41435" w:rsidRPr="004D2D4F">
        <w:rPr>
          <w:sz w:val="24"/>
          <w:szCs w:val="24"/>
          <w:lang w:val="fr-FR"/>
        </w:rPr>
        <w:t xml:space="preserve"> sur la teneur en eau du sang du tissu musculair</w:t>
      </w:r>
      <w:r w:rsidR="00D275D5" w:rsidRPr="004D2D4F">
        <w:rPr>
          <w:sz w:val="24"/>
          <w:szCs w:val="24"/>
          <w:lang w:val="fr-FR"/>
        </w:rPr>
        <w:t>e</w:t>
      </w:r>
      <w:r w:rsidR="00C41435" w:rsidRPr="004D2D4F">
        <w:rPr>
          <w:sz w:val="24"/>
          <w:szCs w:val="24"/>
          <w:lang w:val="fr-FR"/>
        </w:rPr>
        <w:t xml:space="preserve"> et de quelques organes / C. I. Parhon, M. Cah</w:t>
      </w:r>
      <w:r w:rsidR="00D275D5" w:rsidRPr="004D2D4F">
        <w:rPr>
          <w:sz w:val="24"/>
          <w:szCs w:val="24"/>
          <w:lang w:val="fr-FR"/>
        </w:rPr>
        <w:t>a</w:t>
      </w:r>
      <w:r w:rsidR="00C41435" w:rsidRPr="004D2D4F">
        <w:rPr>
          <w:sz w:val="24"/>
          <w:szCs w:val="24"/>
          <w:lang w:val="fr-FR"/>
        </w:rPr>
        <w:t>ne, V. Marza . – [S.l. : s.n.], [1928] . – 3p. nenum.</w:t>
      </w:r>
      <w:r w:rsidR="00D275D5" w:rsidRPr="004D2D4F">
        <w:rPr>
          <w:sz w:val="24"/>
          <w:szCs w:val="24"/>
          <w:lang w:val="fr-FR"/>
        </w:rPr>
        <w:t xml:space="preserve"> </w:t>
      </w:r>
      <w:r w:rsidR="00C41435" w:rsidRPr="004D2D4F">
        <w:rPr>
          <w:sz w:val="24"/>
          <w:szCs w:val="24"/>
          <w:lang w:val="fr-FR"/>
        </w:rPr>
        <w:t xml:space="preserve">; 22 cm. </w:t>
      </w:r>
    </w:p>
    <w:p w:rsidR="00C41435" w:rsidRPr="004D2D4F" w:rsidRDefault="004E089B" w:rsidP="007F4676">
      <w:pPr>
        <w:tabs>
          <w:tab w:val="left" w:pos="851"/>
        </w:tabs>
        <w:jc w:val="both"/>
        <w:rPr>
          <w:sz w:val="24"/>
          <w:szCs w:val="24"/>
          <w:lang w:val="fr-FR"/>
        </w:rPr>
      </w:pPr>
      <w:r w:rsidRPr="004D2D4F">
        <w:rPr>
          <w:sz w:val="24"/>
          <w:szCs w:val="24"/>
          <w:lang w:val="fr-FR"/>
        </w:rPr>
        <w:tab/>
      </w:r>
      <w:r w:rsidR="00C41435" w:rsidRPr="004D2D4F">
        <w:rPr>
          <w:sz w:val="24"/>
          <w:szCs w:val="24"/>
          <w:lang w:val="fr-FR"/>
        </w:rPr>
        <w:t xml:space="preserve">Extrait des Comptes rendus des </w:t>
      </w:r>
      <w:r w:rsidR="00D275D5" w:rsidRPr="004D2D4F">
        <w:rPr>
          <w:sz w:val="24"/>
          <w:szCs w:val="24"/>
          <w:lang w:val="fr-FR"/>
        </w:rPr>
        <w:t>Sé</w:t>
      </w:r>
      <w:r w:rsidR="00C41435" w:rsidRPr="004D2D4F">
        <w:rPr>
          <w:sz w:val="24"/>
          <w:szCs w:val="24"/>
          <w:lang w:val="fr-FR"/>
        </w:rPr>
        <w:t xml:space="preserve">ances </w:t>
      </w:r>
      <w:r w:rsidR="00D275D5" w:rsidRPr="004D2D4F">
        <w:rPr>
          <w:sz w:val="24"/>
          <w:szCs w:val="24"/>
          <w:lang w:val="fr-FR"/>
        </w:rPr>
        <w:t>de la Société</w:t>
      </w:r>
      <w:r w:rsidR="00C41435" w:rsidRPr="004D2D4F">
        <w:rPr>
          <w:sz w:val="24"/>
          <w:szCs w:val="24"/>
          <w:lang w:val="fr-FR"/>
        </w:rPr>
        <w:t xml:space="preserve"> de biologie. </w:t>
      </w:r>
      <w:r w:rsidR="00D275D5" w:rsidRPr="004D2D4F">
        <w:rPr>
          <w:sz w:val="24"/>
          <w:szCs w:val="24"/>
          <w:lang w:val="fr-FR"/>
        </w:rPr>
        <w:t>Société</w:t>
      </w:r>
      <w:r w:rsidR="00C41435" w:rsidRPr="004D2D4F">
        <w:rPr>
          <w:sz w:val="24"/>
          <w:szCs w:val="24"/>
          <w:lang w:val="fr-FR"/>
        </w:rPr>
        <w:t xml:space="preserve"> </w:t>
      </w:r>
      <w:r w:rsidR="00D275D5" w:rsidRPr="004D2D4F">
        <w:rPr>
          <w:sz w:val="24"/>
          <w:szCs w:val="24"/>
          <w:lang w:val="fr-FR"/>
        </w:rPr>
        <w:t>roumaine de biologie (Séances des 28 février</w:t>
      </w:r>
      <w:r w:rsidR="00C41435" w:rsidRPr="004D2D4F">
        <w:rPr>
          <w:sz w:val="24"/>
          <w:szCs w:val="24"/>
          <w:lang w:val="fr-FR"/>
        </w:rPr>
        <w:t xml:space="preserve"> et 28 mars  1928. Tome XCVIII, page 1625</w:t>
      </w:r>
    </w:p>
    <w:p w:rsidR="00C41435" w:rsidRPr="004D2D4F" w:rsidRDefault="004E089B" w:rsidP="007F4676">
      <w:pPr>
        <w:tabs>
          <w:tab w:val="left" w:pos="851"/>
        </w:tabs>
        <w:jc w:val="both"/>
        <w:rPr>
          <w:sz w:val="24"/>
          <w:szCs w:val="24"/>
          <w:lang w:val="fr-FR"/>
        </w:rPr>
      </w:pPr>
      <w:r w:rsidRPr="004D2D4F">
        <w:rPr>
          <w:sz w:val="24"/>
          <w:szCs w:val="24"/>
          <w:lang w:val="fr-FR"/>
        </w:rPr>
        <w:tab/>
      </w:r>
      <w:r w:rsidR="00C41435" w:rsidRPr="004D2D4F">
        <w:rPr>
          <w:sz w:val="24"/>
          <w:szCs w:val="24"/>
          <w:lang w:val="fr-FR"/>
        </w:rPr>
        <w:t xml:space="preserve">Coligat </w:t>
      </w:r>
    </w:p>
    <w:p w:rsidR="00D275D5" w:rsidRPr="004D2D4F" w:rsidRDefault="00D275D5" w:rsidP="007F4676">
      <w:pPr>
        <w:tabs>
          <w:tab w:val="left" w:pos="851"/>
        </w:tabs>
        <w:jc w:val="both"/>
        <w:rPr>
          <w:sz w:val="24"/>
          <w:szCs w:val="24"/>
          <w:lang w:val="fr-FR"/>
        </w:rPr>
      </w:pPr>
      <w:r w:rsidRPr="004D2D4F">
        <w:rPr>
          <w:sz w:val="24"/>
          <w:szCs w:val="24"/>
          <w:lang w:val="fr-FR"/>
        </w:rPr>
        <w:t>612.63: 612.4.05</w:t>
      </w:r>
    </w:p>
    <w:p w:rsidR="00C41435" w:rsidRPr="004D2D4F" w:rsidRDefault="00C41435"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3465-25/4</w:t>
      </w:r>
    </w:p>
    <w:p w:rsidR="002A15AC" w:rsidRPr="004D2D4F" w:rsidRDefault="002A15AC" w:rsidP="007F4676">
      <w:pPr>
        <w:tabs>
          <w:tab w:val="left" w:pos="851"/>
        </w:tabs>
        <w:jc w:val="both"/>
        <w:rPr>
          <w:b/>
          <w:bCs/>
          <w:sz w:val="24"/>
          <w:szCs w:val="24"/>
          <w:lang w:val="fr-FR"/>
        </w:rPr>
      </w:pPr>
      <w:r w:rsidRPr="004D2D4F">
        <w:rPr>
          <w:b/>
          <w:bCs/>
          <w:sz w:val="24"/>
          <w:szCs w:val="24"/>
          <w:lang w:val="fr-FR"/>
        </w:rPr>
        <w:t>PARHON, C. I. ; CAHANE, M. ; ORENSTEIN</w:t>
      </w:r>
      <w:r w:rsidR="00C41435" w:rsidRPr="004D2D4F">
        <w:rPr>
          <w:b/>
          <w:bCs/>
          <w:sz w:val="24"/>
          <w:szCs w:val="24"/>
          <w:lang w:val="fr-FR"/>
        </w:rPr>
        <w:t>, I.</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 xml:space="preserve">La réserve alcaline chez les animaux soumis a un traitement thyroïdien / </w:t>
      </w:r>
      <w:r w:rsidRPr="004D2D4F">
        <w:rPr>
          <w:sz w:val="24"/>
          <w:szCs w:val="24"/>
          <w:lang w:val="ro-RO"/>
        </w:rPr>
        <w:t xml:space="preserve">C. I. Parhon, M. Cahane, I. Orenstein . – </w:t>
      </w:r>
      <w:r w:rsidR="009C73A6" w:rsidRPr="004D2D4F">
        <w:rPr>
          <w:sz w:val="24"/>
          <w:szCs w:val="24"/>
          <w:lang w:val="fr-FR"/>
        </w:rPr>
        <w:t>[S.l. : s.n.], 1929</w:t>
      </w:r>
      <w:r w:rsidRPr="004D2D4F">
        <w:rPr>
          <w:sz w:val="24"/>
          <w:szCs w:val="24"/>
          <w:lang w:val="fr-FR"/>
        </w:rPr>
        <w:t xml:space="preserve"> . – pag. nenum. ; 24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w:t>
      </w:r>
      <w:r w:rsidR="00C41435" w:rsidRPr="004D2D4F">
        <w:rPr>
          <w:sz w:val="24"/>
          <w:szCs w:val="24"/>
          <w:lang w:val="fr-FR"/>
        </w:rPr>
        <w:t xml:space="preserve"> din : Comptes rendus des S</w:t>
      </w:r>
      <w:r w:rsidR="002A15AC" w:rsidRPr="004D2D4F">
        <w:rPr>
          <w:sz w:val="24"/>
          <w:szCs w:val="24"/>
          <w:lang w:val="fr-FR"/>
        </w:rPr>
        <w:t>éances de la Société de biologie. Société roumaine de biologie.</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616.441-008.61:619</w:t>
      </w:r>
    </w:p>
    <w:p w:rsidR="006F412B" w:rsidRPr="004D2D4F" w:rsidRDefault="006F412B"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3465-12/7</w:t>
      </w:r>
    </w:p>
    <w:p w:rsidR="002A15AC" w:rsidRPr="004D2D4F" w:rsidRDefault="002A15AC" w:rsidP="007F4676">
      <w:pPr>
        <w:tabs>
          <w:tab w:val="left" w:pos="851"/>
        </w:tabs>
        <w:jc w:val="both"/>
        <w:rPr>
          <w:b/>
          <w:bCs/>
          <w:sz w:val="24"/>
          <w:szCs w:val="24"/>
          <w:lang w:val="fr-FR"/>
        </w:rPr>
      </w:pPr>
      <w:r w:rsidRPr="004D2D4F">
        <w:rPr>
          <w:b/>
          <w:bCs/>
          <w:sz w:val="24"/>
          <w:szCs w:val="24"/>
          <w:lang w:val="fr-FR"/>
        </w:rPr>
        <w:t>PARHON, C. I. ; CAHANE, T.</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Hypercholestérinémie sérique des animaux recevant en l’urine de femmes gravides / C. I. Parhon, T. Cahane . – [S.l. : s.n.], 1929 . – pag. nenum. ; 24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Comptes rendus des séances de la Société de biologie. Séances du 28 décembre 1929. Tome CIII, page 453</w:t>
      </w:r>
    </w:p>
    <w:p w:rsidR="002A15AC" w:rsidRPr="004D2D4F" w:rsidRDefault="004E089B" w:rsidP="007F4676">
      <w:pPr>
        <w:tabs>
          <w:tab w:val="left" w:pos="851"/>
        </w:tabs>
        <w:jc w:val="both"/>
        <w:rPr>
          <w:sz w:val="24"/>
          <w:szCs w:val="24"/>
          <w:lang w:val="fr-FR"/>
        </w:rPr>
      </w:pPr>
      <w:r w:rsidRPr="004D2D4F">
        <w:rPr>
          <w:sz w:val="24"/>
          <w:szCs w:val="24"/>
          <w:lang w:val="fr-FR"/>
        </w:rPr>
        <w:lastRenderedPageBreak/>
        <w:tab/>
      </w:r>
      <w:r w:rsidR="002A15AC" w:rsidRPr="004D2D4F">
        <w:rPr>
          <w:sz w:val="24"/>
          <w:szCs w:val="24"/>
          <w:lang w:val="fr-FR"/>
        </w:rPr>
        <w:t>Coligat</w:t>
      </w:r>
    </w:p>
    <w:p w:rsidR="00D75181" w:rsidRPr="004D2D4F" w:rsidRDefault="006F412B" w:rsidP="007F4676">
      <w:pPr>
        <w:tabs>
          <w:tab w:val="left" w:pos="851"/>
        </w:tabs>
        <w:jc w:val="both"/>
        <w:rPr>
          <w:sz w:val="24"/>
          <w:szCs w:val="24"/>
          <w:lang w:val="fr-FR"/>
        </w:rPr>
      </w:pPr>
      <w:r w:rsidRPr="004D2D4F">
        <w:rPr>
          <w:sz w:val="24"/>
          <w:szCs w:val="24"/>
          <w:lang w:val="fr-FR"/>
        </w:rPr>
        <w:t>616.154:547.922</w:t>
      </w:r>
    </w:p>
    <w:p w:rsidR="002A15AC" w:rsidRPr="004D2D4F" w:rsidRDefault="002A15AC"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3465-14/2</w:t>
      </w:r>
    </w:p>
    <w:p w:rsidR="002A15AC" w:rsidRPr="004D2D4F" w:rsidRDefault="002A15AC" w:rsidP="007F4676">
      <w:pPr>
        <w:tabs>
          <w:tab w:val="left" w:pos="851"/>
        </w:tabs>
        <w:jc w:val="both"/>
        <w:rPr>
          <w:b/>
          <w:bCs/>
          <w:sz w:val="24"/>
          <w:szCs w:val="24"/>
          <w:lang w:val="fr-FR"/>
        </w:rPr>
      </w:pPr>
      <w:r w:rsidRPr="004D2D4F">
        <w:rPr>
          <w:b/>
          <w:bCs/>
          <w:sz w:val="24"/>
          <w:szCs w:val="24"/>
          <w:lang w:val="fr-FR"/>
        </w:rPr>
        <w:t>PARHON, C. I. ; CAHANE, T.</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Nanisme et acromicrie hypophysaires avec syndrome schizophrénique / C. I. Parhon, T. Cahane . – Paris : [s.n.], 1929 . – 11p. ; 24 cm</w:t>
      </w:r>
      <w:r w:rsidR="009C73A6" w:rsidRPr="004D2D4F">
        <w:rPr>
          <w:sz w:val="24"/>
          <w:szCs w:val="24"/>
          <w:lang w:val="fr-FR"/>
        </w:rPr>
        <w:t>.</w:t>
      </w:r>
      <w:r w:rsidRPr="004D2D4F">
        <w:rPr>
          <w:sz w:val="24"/>
          <w:szCs w:val="24"/>
          <w:lang w:val="fr-FR"/>
        </w:rPr>
        <w:t xml:space="preserve"> </w:t>
      </w:r>
    </w:p>
    <w:p w:rsidR="002A15AC" w:rsidRPr="004D2D4F" w:rsidRDefault="004E089B" w:rsidP="007F4676">
      <w:pPr>
        <w:tabs>
          <w:tab w:val="left" w:pos="851"/>
        </w:tabs>
        <w:ind w:left="709" w:hanging="709"/>
        <w:jc w:val="both"/>
        <w:rPr>
          <w:sz w:val="24"/>
          <w:szCs w:val="24"/>
          <w:lang w:val="ro-RO"/>
        </w:rPr>
      </w:pPr>
      <w:r w:rsidRPr="004D2D4F">
        <w:rPr>
          <w:sz w:val="24"/>
          <w:szCs w:val="24"/>
          <w:lang w:val="ro-RO"/>
        </w:rPr>
        <w:tab/>
      </w:r>
      <w:r w:rsidR="002A15AC" w:rsidRPr="004D2D4F">
        <w:rPr>
          <w:sz w:val="24"/>
          <w:szCs w:val="24"/>
          <w:lang w:val="ro-RO"/>
        </w:rPr>
        <w:t>Extras din : Bulletin de la Société de Morphologie</w:t>
      </w:r>
    </w:p>
    <w:p w:rsidR="002A15AC" w:rsidRPr="004D2D4F" w:rsidRDefault="004E089B" w:rsidP="007F4676">
      <w:pPr>
        <w:tabs>
          <w:tab w:val="left" w:pos="851"/>
        </w:tabs>
        <w:ind w:left="709" w:hanging="709"/>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616-007.21</w:t>
      </w:r>
    </w:p>
    <w:p w:rsidR="006F412B" w:rsidRPr="004D2D4F" w:rsidRDefault="006F412B"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3465-33/15</w:t>
      </w:r>
      <w:r w:rsidR="003A2FC6" w:rsidRPr="004D2D4F">
        <w:rPr>
          <w:b/>
          <w:bCs/>
          <w:sz w:val="24"/>
          <w:szCs w:val="24"/>
          <w:lang w:val="ro-RO"/>
        </w:rPr>
        <w:t xml:space="preserve"> ; I.M. II 3671/25</w:t>
      </w:r>
    </w:p>
    <w:p w:rsidR="002A15AC" w:rsidRPr="004D2D4F" w:rsidRDefault="002A15AC" w:rsidP="007F4676">
      <w:pPr>
        <w:tabs>
          <w:tab w:val="left" w:pos="851"/>
        </w:tabs>
        <w:jc w:val="both"/>
        <w:rPr>
          <w:b/>
          <w:bCs/>
          <w:sz w:val="24"/>
          <w:szCs w:val="24"/>
          <w:lang w:val="ro-RO"/>
        </w:rPr>
      </w:pPr>
      <w:r w:rsidRPr="004D2D4F">
        <w:rPr>
          <w:b/>
          <w:bCs/>
          <w:sz w:val="24"/>
          <w:szCs w:val="24"/>
          <w:lang w:val="ro-RO"/>
        </w:rPr>
        <w:t>PARHON, C. I. ; CAHANE, T.</w:t>
      </w:r>
    </w:p>
    <w:p w:rsidR="002A15AC" w:rsidRPr="004D2D4F" w:rsidRDefault="002A15AC" w:rsidP="007F4676">
      <w:pPr>
        <w:tabs>
          <w:tab w:val="left" w:pos="851"/>
        </w:tabs>
        <w:jc w:val="both"/>
        <w:rPr>
          <w:sz w:val="24"/>
          <w:szCs w:val="24"/>
          <w:lang w:val="fr-FR"/>
        </w:rPr>
      </w:pPr>
      <w:r w:rsidRPr="004D2D4F">
        <w:rPr>
          <w:b/>
          <w:bCs/>
          <w:sz w:val="24"/>
          <w:szCs w:val="24"/>
          <w:lang w:val="ro-RO"/>
        </w:rPr>
        <w:tab/>
      </w:r>
      <w:r w:rsidRPr="004D2D4F">
        <w:rPr>
          <w:sz w:val="24"/>
          <w:szCs w:val="24"/>
          <w:lang w:val="ro-RO"/>
        </w:rPr>
        <w:t xml:space="preserve">Propriétés biologiques de l’urine et du sérum sanguin des femmes et des femelles gravides. Présence de grandes quatités de gynékhormone dans ces liquides / C. I. Parhon, T. Cahane . – </w:t>
      </w:r>
      <w:r w:rsidRPr="004D2D4F">
        <w:rPr>
          <w:sz w:val="24"/>
          <w:szCs w:val="24"/>
          <w:lang w:val="fr-FR"/>
        </w:rPr>
        <w:t>[S.l. : s.a.], 1929 . – pag. nenum. ; 24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Comptes rendus des seances de la Société de biologie. Société de biologie de Bucarest. Séance du 28 janvier 1929. Tome C</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618.2:612.461</w:t>
      </w:r>
      <w:r w:rsidRPr="004D2D4F">
        <w:rPr>
          <w:sz w:val="24"/>
          <w:szCs w:val="24"/>
          <w:lang w:val="fr-FR"/>
        </w:rPr>
        <w:tab/>
      </w:r>
    </w:p>
    <w:p w:rsidR="006F412B" w:rsidRPr="004D2D4F" w:rsidRDefault="006F412B" w:rsidP="007F4676">
      <w:pPr>
        <w:tabs>
          <w:tab w:val="left" w:pos="851"/>
        </w:tabs>
        <w:ind w:left="851" w:hanging="851"/>
        <w:jc w:val="both"/>
        <w:rPr>
          <w:sz w:val="24"/>
          <w:szCs w:val="24"/>
          <w:lang w:val="fr-FR"/>
        </w:rPr>
      </w:pPr>
    </w:p>
    <w:p w:rsidR="006F412B" w:rsidRPr="004D2D4F" w:rsidRDefault="006F412B" w:rsidP="007F4676">
      <w:pPr>
        <w:tabs>
          <w:tab w:val="left" w:pos="851"/>
        </w:tabs>
        <w:ind w:left="851" w:hanging="851"/>
        <w:jc w:val="both"/>
        <w:rPr>
          <w:sz w:val="24"/>
          <w:szCs w:val="24"/>
          <w:lang w:val="fr-FR"/>
        </w:rPr>
      </w:pPr>
    </w:p>
    <w:p w:rsidR="002A15AC" w:rsidRPr="004D2D4F" w:rsidRDefault="002A15AC" w:rsidP="007F4676">
      <w:pPr>
        <w:tabs>
          <w:tab w:val="left" w:pos="851"/>
        </w:tabs>
        <w:ind w:left="851" w:hanging="851"/>
        <w:jc w:val="both"/>
        <w:rPr>
          <w:b/>
          <w:bCs/>
          <w:sz w:val="24"/>
          <w:szCs w:val="24"/>
          <w:lang w:val="fr-FR"/>
        </w:rPr>
      </w:pPr>
      <w:r w:rsidRPr="004D2D4F">
        <w:rPr>
          <w:b/>
          <w:bCs/>
          <w:sz w:val="24"/>
          <w:szCs w:val="24"/>
          <w:lang w:val="fr-FR"/>
        </w:rPr>
        <w:t>I.M. II 3465-12/8</w:t>
      </w:r>
    </w:p>
    <w:p w:rsidR="002A15AC" w:rsidRPr="004D2D4F" w:rsidRDefault="002A15AC" w:rsidP="007F4676">
      <w:pPr>
        <w:tabs>
          <w:tab w:val="left" w:pos="851"/>
        </w:tabs>
        <w:jc w:val="both"/>
        <w:rPr>
          <w:b/>
          <w:bCs/>
          <w:sz w:val="24"/>
          <w:szCs w:val="24"/>
          <w:lang w:val="fr-FR"/>
        </w:rPr>
      </w:pPr>
      <w:r w:rsidRPr="004D2D4F">
        <w:rPr>
          <w:b/>
          <w:bCs/>
          <w:sz w:val="24"/>
          <w:szCs w:val="24"/>
          <w:lang w:val="fr-FR"/>
        </w:rPr>
        <w:t>PARHON, C. I. ; CAHANE, T.</w:t>
      </w:r>
    </w:p>
    <w:p w:rsidR="002A15AC" w:rsidRPr="004D2D4F" w:rsidRDefault="002A15AC" w:rsidP="007F4676">
      <w:pPr>
        <w:tabs>
          <w:tab w:val="left" w:pos="851"/>
        </w:tabs>
        <w:jc w:val="both"/>
        <w:rPr>
          <w:sz w:val="24"/>
          <w:szCs w:val="24"/>
          <w:lang w:val="fr-FR"/>
        </w:rPr>
      </w:pPr>
      <w:r w:rsidRPr="004D2D4F">
        <w:rPr>
          <w:sz w:val="24"/>
          <w:szCs w:val="24"/>
          <w:lang w:val="ro-RO"/>
        </w:rPr>
        <w:tab/>
        <w:t xml:space="preserve">Sur la teneur en calcium et en eau du muscle cardiaque des animaux hyperthyroïdisés </w:t>
      </w:r>
      <w:r w:rsidRPr="004D2D4F">
        <w:rPr>
          <w:sz w:val="24"/>
          <w:szCs w:val="24"/>
          <w:lang w:val="fr-FR"/>
        </w:rPr>
        <w:t>/ C. I. Parhon, T. Cahane . – [S.l. : s.n.], 1930 . – pag nenum. ; 24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Comptes rendus des séances de la Société de biologie. Séances du 19 décembre 1930. Tome CVI, page 758</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9E28A2" w:rsidRPr="004D2D4F" w:rsidRDefault="002A15AC" w:rsidP="007F4676">
      <w:pPr>
        <w:tabs>
          <w:tab w:val="left" w:pos="851"/>
        </w:tabs>
        <w:jc w:val="both"/>
        <w:rPr>
          <w:sz w:val="24"/>
          <w:szCs w:val="24"/>
          <w:lang w:val="fr-FR"/>
        </w:rPr>
      </w:pPr>
      <w:r w:rsidRPr="004D2D4F">
        <w:rPr>
          <w:sz w:val="24"/>
          <w:szCs w:val="24"/>
          <w:lang w:val="ro-RO"/>
        </w:rPr>
        <w:t>619:616.441-008.61</w:t>
      </w:r>
    </w:p>
    <w:p w:rsidR="009E28A2" w:rsidRPr="004D2D4F" w:rsidRDefault="009E28A2" w:rsidP="007F4676">
      <w:pPr>
        <w:tabs>
          <w:tab w:val="left" w:pos="851"/>
        </w:tabs>
        <w:jc w:val="both"/>
        <w:rPr>
          <w:sz w:val="24"/>
          <w:szCs w:val="24"/>
          <w:lang w:val="fr-FR"/>
        </w:rPr>
      </w:pPr>
    </w:p>
    <w:p w:rsidR="009E28A2" w:rsidRPr="004D2D4F" w:rsidRDefault="009E28A2"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1842/52</w:t>
      </w:r>
    </w:p>
    <w:p w:rsidR="002A15AC" w:rsidRPr="004D2D4F" w:rsidRDefault="002A15AC" w:rsidP="007F4676">
      <w:pPr>
        <w:tabs>
          <w:tab w:val="left" w:pos="851"/>
        </w:tabs>
        <w:jc w:val="both"/>
        <w:rPr>
          <w:b/>
          <w:bCs/>
          <w:sz w:val="24"/>
          <w:szCs w:val="24"/>
          <w:lang w:val="ro-RO"/>
        </w:rPr>
      </w:pPr>
      <w:r w:rsidRPr="004D2D4F">
        <w:rPr>
          <w:b/>
          <w:bCs/>
          <w:sz w:val="24"/>
          <w:szCs w:val="24"/>
          <w:lang w:val="fr-FR"/>
        </w:rPr>
        <w:t xml:space="preserve">PARHON, C. I. </w:t>
      </w:r>
      <w:r w:rsidRPr="004D2D4F">
        <w:rPr>
          <w:b/>
          <w:bCs/>
          <w:sz w:val="24"/>
          <w:szCs w:val="24"/>
          <w:lang w:val="ro-RO"/>
        </w:rPr>
        <w:t>; CAHANE, Tatiana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Recherches histologiques sur l’hypophyse des oiseaux en rapport avec l’âge la saison, la ponte, la couvaison, etc. / C. I. Parhon, Tatiana Cahane . – [S.l. : s.n.], 1935 . – p. 298-303 ; 23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“Bulletins et Mémoires de la Section d’endocrinologie”, Année 1 , nr. 5, 1935</w:t>
      </w:r>
    </w:p>
    <w:p w:rsidR="002A15AC" w:rsidRPr="004D2D4F" w:rsidRDefault="004E089B" w:rsidP="007F4676">
      <w:pPr>
        <w:tabs>
          <w:tab w:val="left" w:pos="851"/>
        </w:tabs>
        <w:jc w:val="both"/>
        <w:rPr>
          <w:sz w:val="24"/>
          <w:szCs w:val="24"/>
        </w:rPr>
      </w:pPr>
      <w:r w:rsidRPr="004D2D4F">
        <w:rPr>
          <w:sz w:val="24"/>
          <w:szCs w:val="24"/>
        </w:rPr>
        <w:tab/>
      </w:r>
      <w:r w:rsidR="002A15AC" w:rsidRPr="004D2D4F">
        <w:rPr>
          <w:sz w:val="24"/>
          <w:szCs w:val="24"/>
        </w:rPr>
        <w:t>Coligat</w:t>
      </w:r>
    </w:p>
    <w:p w:rsidR="006F412B" w:rsidRPr="004D2D4F" w:rsidRDefault="002A15AC" w:rsidP="007F4676">
      <w:pPr>
        <w:tabs>
          <w:tab w:val="left" w:pos="851"/>
        </w:tabs>
        <w:jc w:val="both"/>
        <w:rPr>
          <w:sz w:val="24"/>
          <w:szCs w:val="24"/>
        </w:rPr>
      </w:pPr>
      <w:r w:rsidRPr="004D2D4F">
        <w:rPr>
          <w:sz w:val="24"/>
          <w:szCs w:val="24"/>
        </w:rPr>
        <w:t>616.432-092.</w:t>
      </w:r>
    </w:p>
    <w:p w:rsidR="006F412B" w:rsidRPr="004D2D4F" w:rsidRDefault="006F412B"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2A15AC" w:rsidRPr="004D2D4F" w:rsidRDefault="00023E02" w:rsidP="007F4676">
      <w:pPr>
        <w:tabs>
          <w:tab w:val="left" w:pos="851"/>
        </w:tabs>
        <w:jc w:val="both"/>
        <w:rPr>
          <w:b/>
          <w:bCs/>
          <w:sz w:val="24"/>
          <w:szCs w:val="24"/>
        </w:rPr>
      </w:pPr>
      <w:r w:rsidRPr="004D2D4F">
        <w:rPr>
          <w:b/>
          <w:bCs/>
          <w:sz w:val="24"/>
          <w:szCs w:val="24"/>
        </w:rPr>
        <w:t>I</w:t>
      </w:r>
      <w:r w:rsidR="003A2FC6" w:rsidRPr="004D2D4F">
        <w:rPr>
          <w:b/>
          <w:bCs/>
          <w:sz w:val="24"/>
          <w:szCs w:val="24"/>
        </w:rPr>
        <w:t>.M. II 1842/52</w:t>
      </w:r>
    </w:p>
    <w:p w:rsidR="002A15AC" w:rsidRPr="004D2D4F" w:rsidRDefault="002A15AC" w:rsidP="007F4676">
      <w:pPr>
        <w:tabs>
          <w:tab w:val="left" w:pos="851"/>
        </w:tabs>
        <w:jc w:val="both"/>
        <w:rPr>
          <w:b/>
          <w:bCs/>
          <w:sz w:val="24"/>
          <w:szCs w:val="24"/>
        </w:rPr>
      </w:pPr>
      <w:r w:rsidRPr="004D2D4F">
        <w:rPr>
          <w:b/>
          <w:bCs/>
          <w:sz w:val="24"/>
          <w:szCs w:val="24"/>
        </w:rPr>
        <w:lastRenderedPageBreak/>
        <w:t>PARHON, C. I . ; CAHANE, Tatiana</w:t>
      </w:r>
    </w:p>
    <w:p w:rsidR="002A15AC" w:rsidRPr="004D2D4F" w:rsidRDefault="002A15AC" w:rsidP="007F4676">
      <w:pPr>
        <w:tabs>
          <w:tab w:val="left" w:pos="851"/>
        </w:tabs>
        <w:jc w:val="both"/>
        <w:rPr>
          <w:sz w:val="24"/>
          <w:szCs w:val="24"/>
          <w:lang w:val="fr-FR"/>
        </w:rPr>
      </w:pPr>
      <w:r w:rsidRPr="004D2D4F">
        <w:rPr>
          <w:b/>
          <w:bCs/>
          <w:sz w:val="24"/>
          <w:szCs w:val="24"/>
        </w:rPr>
        <w:tab/>
      </w:r>
      <w:r w:rsidRPr="004D2D4F">
        <w:rPr>
          <w:sz w:val="24"/>
          <w:szCs w:val="24"/>
          <w:lang w:val="fr-FR"/>
        </w:rPr>
        <w:t>Recherches histologiques sur l’hypophyse des oiseaux engraissés par suralimentation / C. I. Parhon, Tatiana Cahane . [S.l. : s.n.], 1935 . – p. 309-312 ; 23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“Bulletins et Mémoires de la Section d’endocrinologie”, Année 1 , nr. 5, 1935</w:t>
      </w:r>
    </w:p>
    <w:p w:rsidR="002A15AC" w:rsidRPr="004D2D4F" w:rsidRDefault="004E089B"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lang w:val="ro-RO"/>
        </w:rPr>
      </w:pPr>
      <w:r w:rsidRPr="004D2D4F">
        <w:rPr>
          <w:sz w:val="24"/>
          <w:szCs w:val="24"/>
        </w:rPr>
        <w:t xml:space="preserve">616.432-092.9 </w:t>
      </w:r>
    </w:p>
    <w:p w:rsidR="00BC0ADF" w:rsidRPr="004D2D4F" w:rsidRDefault="00BC0ADF"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1842/30</w:t>
      </w:r>
    </w:p>
    <w:p w:rsidR="002A15AC" w:rsidRPr="004D2D4F" w:rsidRDefault="002A15AC" w:rsidP="007F4676">
      <w:pPr>
        <w:tabs>
          <w:tab w:val="left" w:pos="851"/>
        </w:tabs>
        <w:jc w:val="both"/>
        <w:rPr>
          <w:b/>
          <w:bCs/>
          <w:sz w:val="24"/>
          <w:szCs w:val="24"/>
          <w:lang w:val="ro-RO"/>
        </w:rPr>
      </w:pPr>
      <w:r w:rsidRPr="004D2D4F">
        <w:rPr>
          <w:b/>
          <w:bCs/>
          <w:sz w:val="24"/>
          <w:szCs w:val="24"/>
          <w:lang w:val="ro-RO"/>
        </w:rPr>
        <w:t>PARHON, C. I. ; CAHANE, Tatiana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Sur les modifications pondérales des différents organes chez les animaux engraissés  par suralimentation / C. I. Parhon, Tatiana Cahane . [S.l. : s.n.], 1935 . – p. 184-187; 23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“Bulletins et Mémoires de la Section d’endocrinologie”, Année 1 , nr. 4, 1935</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 xml:space="preserve">616.43-092.9 </w:t>
      </w:r>
    </w:p>
    <w:p w:rsidR="002A15AC" w:rsidRPr="004D2D4F" w:rsidRDefault="002A15AC" w:rsidP="007F4676">
      <w:pPr>
        <w:tabs>
          <w:tab w:val="left" w:pos="851"/>
        </w:tabs>
        <w:jc w:val="both"/>
        <w:rPr>
          <w:sz w:val="24"/>
          <w:szCs w:val="24"/>
          <w:lang w:val="fr-FR"/>
        </w:rPr>
      </w:pPr>
    </w:p>
    <w:p w:rsidR="006F412B" w:rsidRDefault="006F412B" w:rsidP="007F4676">
      <w:pPr>
        <w:tabs>
          <w:tab w:val="left" w:pos="851"/>
        </w:tabs>
        <w:jc w:val="both"/>
        <w:rPr>
          <w:sz w:val="24"/>
          <w:szCs w:val="24"/>
          <w:lang w:val="fr-FR"/>
        </w:rPr>
      </w:pPr>
    </w:p>
    <w:p w:rsidR="000B0A14" w:rsidRPr="000B0A14" w:rsidRDefault="000B0A14" w:rsidP="000B0A14">
      <w:pPr>
        <w:jc w:val="both"/>
        <w:rPr>
          <w:b/>
          <w:sz w:val="24"/>
          <w:szCs w:val="24"/>
          <w:lang w:val="ro-RO"/>
        </w:rPr>
      </w:pPr>
      <w:r w:rsidRPr="000B0A14">
        <w:rPr>
          <w:b/>
          <w:sz w:val="24"/>
          <w:szCs w:val="24"/>
          <w:lang w:val="ro-RO"/>
        </w:rPr>
        <w:t>I.M II 3923</w:t>
      </w:r>
    </w:p>
    <w:p w:rsidR="000B0A14" w:rsidRPr="000B0A14" w:rsidRDefault="000B0A14" w:rsidP="000B0A14">
      <w:pPr>
        <w:jc w:val="both"/>
        <w:rPr>
          <w:b/>
          <w:sz w:val="24"/>
          <w:szCs w:val="24"/>
          <w:lang w:val="ro-RO"/>
        </w:rPr>
      </w:pPr>
      <w:r w:rsidRPr="000B0A14">
        <w:rPr>
          <w:b/>
          <w:sz w:val="24"/>
          <w:szCs w:val="24"/>
          <w:lang w:val="ro-RO"/>
        </w:rPr>
        <w:t xml:space="preserve">PARHON, C. I. ; CÂMPEANU, Liviu ; COPELMAN, Louis </w:t>
      </w:r>
    </w:p>
    <w:p w:rsidR="000B0A14" w:rsidRPr="000B0A14" w:rsidRDefault="000B0A14" w:rsidP="000B0A14">
      <w:pPr>
        <w:jc w:val="both"/>
        <w:rPr>
          <w:sz w:val="24"/>
          <w:szCs w:val="24"/>
          <w:lang w:val="ro-RO"/>
        </w:rPr>
      </w:pPr>
      <w:r w:rsidRPr="000B0A14">
        <w:rPr>
          <w:sz w:val="24"/>
          <w:szCs w:val="24"/>
          <w:lang w:val="ro-RO"/>
        </w:rPr>
        <w:tab/>
        <w:t xml:space="preserve">Contribution à l’étude des greffes endocriniennes et de leur action thérapeutique dans l’insuffisance thyroïdienne et le mongolisme / C. I. Parhon, Liviu Câmpeanu, Louis Copelman . – Bucureşti : Monitorul Oficial şi Imprimeriile Statului, 1945 . – 6 p. ; 25 cm. </w:t>
      </w:r>
    </w:p>
    <w:p w:rsidR="000B0A14" w:rsidRPr="000B0A14" w:rsidRDefault="000B0A14" w:rsidP="000B0A14">
      <w:pPr>
        <w:jc w:val="both"/>
        <w:rPr>
          <w:sz w:val="24"/>
          <w:szCs w:val="24"/>
          <w:lang w:val="ro-RO"/>
        </w:rPr>
      </w:pPr>
      <w:r w:rsidRPr="000B0A14">
        <w:rPr>
          <w:sz w:val="24"/>
          <w:szCs w:val="24"/>
          <w:lang w:val="ro-RO"/>
        </w:rPr>
        <w:tab/>
        <w:t xml:space="preserve">Anexe la sf. : II planşe </w:t>
      </w:r>
    </w:p>
    <w:p w:rsidR="000B0A14" w:rsidRPr="000B0A14" w:rsidRDefault="000B0A14" w:rsidP="000B0A14">
      <w:pPr>
        <w:jc w:val="both"/>
        <w:rPr>
          <w:sz w:val="24"/>
          <w:szCs w:val="24"/>
        </w:rPr>
      </w:pPr>
      <w:r w:rsidRPr="000B0A14">
        <w:rPr>
          <w:sz w:val="24"/>
          <w:szCs w:val="24"/>
          <w:lang w:val="ro-RO"/>
        </w:rPr>
        <w:tab/>
        <w:t xml:space="preserve">Extrait : </w:t>
      </w:r>
      <w:r w:rsidRPr="000B0A14">
        <w:rPr>
          <w:i/>
          <w:sz w:val="24"/>
          <w:szCs w:val="24"/>
          <w:lang w:val="ro-RO"/>
        </w:rPr>
        <w:t>Bulletin de la Section Scientifique</w:t>
      </w:r>
      <w:r w:rsidRPr="000B0A14">
        <w:rPr>
          <w:sz w:val="24"/>
          <w:szCs w:val="24"/>
          <w:lang w:val="ro-RO"/>
        </w:rPr>
        <w:t>, Tome XXVIII</w:t>
      </w:r>
      <w:r w:rsidRPr="000B0A14">
        <w:rPr>
          <w:sz w:val="24"/>
          <w:szCs w:val="24"/>
        </w:rPr>
        <w:t xml:space="preserve">-éme, №3 . Académie Roumaine </w:t>
      </w:r>
    </w:p>
    <w:p w:rsidR="000B0A14" w:rsidRPr="000B0A14" w:rsidRDefault="000B0A14" w:rsidP="000B0A14">
      <w:pPr>
        <w:jc w:val="both"/>
        <w:rPr>
          <w:sz w:val="24"/>
          <w:szCs w:val="24"/>
        </w:rPr>
      </w:pPr>
      <w:r w:rsidRPr="000B0A14">
        <w:rPr>
          <w:sz w:val="24"/>
          <w:szCs w:val="24"/>
        </w:rPr>
        <w:t>616.441:616.899.6</w:t>
      </w:r>
      <w:r w:rsidRPr="000B0A14">
        <w:rPr>
          <w:sz w:val="24"/>
          <w:szCs w:val="24"/>
        </w:rPr>
        <w:tab/>
      </w:r>
      <w:r w:rsidRPr="000B0A14">
        <w:rPr>
          <w:sz w:val="24"/>
          <w:szCs w:val="24"/>
        </w:rPr>
        <w:tab/>
      </w:r>
      <w:r w:rsidRPr="000B0A14">
        <w:rPr>
          <w:sz w:val="24"/>
          <w:szCs w:val="24"/>
        </w:rPr>
        <w:tab/>
      </w:r>
      <w:r w:rsidRPr="000B0A14">
        <w:rPr>
          <w:sz w:val="24"/>
          <w:szCs w:val="24"/>
        </w:rPr>
        <w:tab/>
      </w:r>
      <w:r w:rsidRPr="000B0A14">
        <w:rPr>
          <w:sz w:val="24"/>
          <w:szCs w:val="24"/>
        </w:rPr>
        <w:tab/>
      </w:r>
    </w:p>
    <w:p w:rsidR="000B0A14" w:rsidRPr="000B0A14" w:rsidRDefault="000B0A14" w:rsidP="007F4676">
      <w:pPr>
        <w:tabs>
          <w:tab w:val="left" w:pos="851"/>
        </w:tabs>
        <w:jc w:val="both"/>
        <w:rPr>
          <w:sz w:val="24"/>
          <w:szCs w:val="24"/>
          <w:lang w:val="fr-FR"/>
        </w:rPr>
      </w:pPr>
    </w:p>
    <w:p w:rsidR="000B0A14" w:rsidRDefault="000B0A14" w:rsidP="007F4676">
      <w:pPr>
        <w:tabs>
          <w:tab w:val="left" w:pos="851"/>
        </w:tabs>
        <w:jc w:val="both"/>
        <w:rPr>
          <w:sz w:val="24"/>
          <w:szCs w:val="24"/>
          <w:lang w:val="fr-FR"/>
        </w:rPr>
      </w:pPr>
    </w:p>
    <w:p w:rsidR="00614727" w:rsidRPr="00614727" w:rsidRDefault="00614727" w:rsidP="007F4676">
      <w:pPr>
        <w:tabs>
          <w:tab w:val="left" w:pos="851"/>
        </w:tabs>
        <w:jc w:val="both"/>
        <w:rPr>
          <w:b/>
          <w:sz w:val="24"/>
          <w:szCs w:val="24"/>
          <w:lang w:val="fr-FR"/>
        </w:rPr>
      </w:pPr>
      <w:r w:rsidRPr="00614727">
        <w:rPr>
          <w:b/>
          <w:sz w:val="24"/>
          <w:szCs w:val="24"/>
          <w:lang w:val="fr-FR"/>
        </w:rPr>
        <w:t>I.M. III. 1079</w:t>
      </w:r>
    </w:p>
    <w:p w:rsidR="00614727" w:rsidRPr="00614727" w:rsidRDefault="00614727" w:rsidP="007F4676">
      <w:pPr>
        <w:tabs>
          <w:tab w:val="left" w:pos="851"/>
        </w:tabs>
        <w:jc w:val="both"/>
        <w:rPr>
          <w:b/>
          <w:sz w:val="24"/>
          <w:szCs w:val="24"/>
          <w:lang w:val="fr-FR"/>
        </w:rPr>
      </w:pPr>
      <w:r w:rsidRPr="00614727">
        <w:rPr>
          <w:b/>
          <w:sz w:val="24"/>
          <w:szCs w:val="24"/>
          <w:lang w:val="fr-FR"/>
        </w:rPr>
        <w:t>PARHON, C. I.</w:t>
      </w:r>
      <w:r>
        <w:rPr>
          <w:b/>
          <w:sz w:val="24"/>
          <w:szCs w:val="24"/>
          <w:lang w:val="fr-FR"/>
        </w:rPr>
        <w:t xml:space="preserve"> </w:t>
      </w:r>
      <w:r w:rsidRPr="00614727">
        <w:rPr>
          <w:b/>
          <w:sz w:val="24"/>
          <w:szCs w:val="24"/>
          <w:lang w:val="fr-FR"/>
        </w:rPr>
        <w:t>;</w:t>
      </w:r>
      <w:r>
        <w:rPr>
          <w:b/>
          <w:sz w:val="24"/>
          <w:szCs w:val="24"/>
          <w:lang w:val="fr-FR"/>
        </w:rPr>
        <w:t xml:space="preserve"> CÂ</w:t>
      </w:r>
      <w:r w:rsidRPr="00614727">
        <w:rPr>
          <w:b/>
          <w:sz w:val="24"/>
          <w:szCs w:val="24"/>
          <w:lang w:val="fr-FR"/>
        </w:rPr>
        <w:t>MPEANU, Liviu</w:t>
      </w:r>
      <w:r>
        <w:rPr>
          <w:b/>
          <w:sz w:val="24"/>
          <w:szCs w:val="24"/>
          <w:lang w:val="fr-FR"/>
        </w:rPr>
        <w:t xml:space="preserve"> </w:t>
      </w:r>
      <w:r w:rsidRPr="00614727">
        <w:rPr>
          <w:b/>
          <w:sz w:val="24"/>
          <w:szCs w:val="24"/>
          <w:lang w:val="fr-FR"/>
        </w:rPr>
        <w:t>; COP</w:t>
      </w:r>
      <w:r>
        <w:rPr>
          <w:b/>
          <w:sz w:val="24"/>
          <w:szCs w:val="24"/>
          <w:lang w:val="fr-FR"/>
        </w:rPr>
        <w:t>EL</w:t>
      </w:r>
      <w:r w:rsidRPr="00614727">
        <w:rPr>
          <w:b/>
          <w:sz w:val="24"/>
          <w:szCs w:val="24"/>
          <w:lang w:val="fr-FR"/>
        </w:rPr>
        <w:t xml:space="preserve">MAN, Louis </w:t>
      </w:r>
    </w:p>
    <w:p w:rsidR="00614727" w:rsidRDefault="00614727" w:rsidP="007F4676">
      <w:pPr>
        <w:tabs>
          <w:tab w:val="left" w:pos="851"/>
        </w:tabs>
        <w:jc w:val="both"/>
        <w:rPr>
          <w:sz w:val="24"/>
          <w:szCs w:val="24"/>
          <w:lang w:val="fr-FR"/>
        </w:rPr>
      </w:pPr>
      <w:r>
        <w:rPr>
          <w:sz w:val="24"/>
          <w:szCs w:val="24"/>
          <w:lang w:val="fr-FR"/>
        </w:rPr>
        <w:tab/>
        <w:t>Développement prodigieux de la mémoire des dates et de l’acute sensorielle avec retard dans la formation de l’inteligence de</w:t>
      </w:r>
      <w:r w:rsidR="00174859">
        <w:rPr>
          <w:sz w:val="24"/>
          <w:szCs w:val="24"/>
          <w:lang w:val="fr-FR"/>
        </w:rPr>
        <w:t xml:space="preserve"> la personalité et de la notion du temps / C. I. Parhon, Liviu Câ</w:t>
      </w:r>
      <w:r>
        <w:rPr>
          <w:sz w:val="24"/>
          <w:szCs w:val="24"/>
          <w:lang w:val="fr-FR"/>
        </w:rPr>
        <w:t>mpeanu,</w:t>
      </w:r>
      <w:r w:rsidR="00174859">
        <w:rPr>
          <w:sz w:val="24"/>
          <w:szCs w:val="24"/>
          <w:lang w:val="fr-FR"/>
        </w:rPr>
        <w:t xml:space="preserve"> </w:t>
      </w:r>
      <w:r>
        <w:rPr>
          <w:sz w:val="24"/>
          <w:szCs w:val="24"/>
          <w:lang w:val="fr-FR"/>
        </w:rPr>
        <w:t>Louis Cop</w:t>
      </w:r>
      <w:r w:rsidR="00174859">
        <w:rPr>
          <w:sz w:val="24"/>
          <w:szCs w:val="24"/>
          <w:lang w:val="fr-FR"/>
        </w:rPr>
        <w:t>el</w:t>
      </w:r>
      <w:r>
        <w:rPr>
          <w:sz w:val="24"/>
          <w:szCs w:val="24"/>
          <w:lang w:val="fr-FR"/>
        </w:rPr>
        <w:t>man . – Bu</w:t>
      </w:r>
      <w:r w:rsidR="00174859">
        <w:rPr>
          <w:sz w:val="24"/>
          <w:szCs w:val="24"/>
          <w:lang w:val="fr-FR"/>
        </w:rPr>
        <w:t>cureş</w:t>
      </w:r>
      <w:r>
        <w:rPr>
          <w:sz w:val="24"/>
          <w:szCs w:val="24"/>
          <w:lang w:val="fr-FR"/>
        </w:rPr>
        <w:t>ti</w:t>
      </w:r>
      <w:r w:rsidR="00174859">
        <w:rPr>
          <w:sz w:val="24"/>
          <w:szCs w:val="24"/>
          <w:lang w:val="fr-FR"/>
        </w:rPr>
        <w:t xml:space="preserve"> </w:t>
      </w:r>
      <w:r>
        <w:rPr>
          <w:sz w:val="24"/>
          <w:szCs w:val="24"/>
          <w:lang w:val="fr-FR"/>
        </w:rPr>
        <w:t>: Monitoru</w:t>
      </w:r>
      <w:r w:rsidR="00174859">
        <w:rPr>
          <w:sz w:val="24"/>
          <w:szCs w:val="24"/>
          <w:lang w:val="fr-FR"/>
        </w:rPr>
        <w:t>l Oficial şi Imprimeria Naţ</w:t>
      </w:r>
      <w:r>
        <w:rPr>
          <w:sz w:val="24"/>
          <w:szCs w:val="24"/>
          <w:lang w:val="fr-FR"/>
        </w:rPr>
        <w:t>i</w:t>
      </w:r>
      <w:r w:rsidR="00174859">
        <w:rPr>
          <w:sz w:val="24"/>
          <w:szCs w:val="24"/>
          <w:lang w:val="fr-FR"/>
        </w:rPr>
        <w:t>onală</w:t>
      </w:r>
      <w:r>
        <w:rPr>
          <w:sz w:val="24"/>
          <w:szCs w:val="24"/>
          <w:lang w:val="fr-FR"/>
        </w:rPr>
        <w:t>, 1947 . – 10 p.</w:t>
      </w:r>
      <w:r w:rsidR="00174859">
        <w:rPr>
          <w:sz w:val="24"/>
          <w:szCs w:val="24"/>
          <w:lang w:val="fr-FR"/>
        </w:rPr>
        <w:t xml:space="preserve"> </w:t>
      </w:r>
      <w:r>
        <w:rPr>
          <w:sz w:val="24"/>
          <w:szCs w:val="24"/>
          <w:lang w:val="fr-FR"/>
        </w:rPr>
        <w:t xml:space="preserve">; 24 cm. </w:t>
      </w:r>
    </w:p>
    <w:p w:rsidR="00614727" w:rsidRDefault="00614727" w:rsidP="007F4676">
      <w:pPr>
        <w:tabs>
          <w:tab w:val="left" w:pos="851"/>
        </w:tabs>
        <w:jc w:val="both"/>
        <w:rPr>
          <w:sz w:val="24"/>
          <w:szCs w:val="24"/>
          <w:lang w:val="fr-FR"/>
        </w:rPr>
      </w:pPr>
      <w:r>
        <w:rPr>
          <w:sz w:val="24"/>
          <w:szCs w:val="24"/>
          <w:lang w:val="fr-FR"/>
        </w:rPr>
        <w:t>Bibliogr. p. 10</w:t>
      </w:r>
    </w:p>
    <w:p w:rsidR="00614727" w:rsidRDefault="00614727" w:rsidP="007F4676">
      <w:pPr>
        <w:tabs>
          <w:tab w:val="left" w:pos="851"/>
        </w:tabs>
        <w:jc w:val="both"/>
        <w:rPr>
          <w:sz w:val="24"/>
          <w:szCs w:val="24"/>
          <w:lang w:val="fr-FR"/>
        </w:rPr>
      </w:pPr>
      <w:r>
        <w:rPr>
          <w:sz w:val="24"/>
          <w:szCs w:val="24"/>
          <w:lang w:val="fr-FR"/>
        </w:rPr>
        <w:t xml:space="preserve">Anexe </w:t>
      </w:r>
    </w:p>
    <w:p w:rsidR="00614727" w:rsidRDefault="00174859" w:rsidP="007F4676">
      <w:pPr>
        <w:tabs>
          <w:tab w:val="left" w:pos="851"/>
        </w:tabs>
        <w:jc w:val="both"/>
        <w:rPr>
          <w:sz w:val="24"/>
          <w:szCs w:val="24"/>
          <w:lang w:val="fr-FR"/>
        </w:rPr>
      </w:pPr>
      <w:r>
        <w:rPr>
          <w:sz w:val="24"/>
          <w:szCs w:val="24"/>
          <w:lang w:val="fr-FR"/>
        </w:rPr>
        <w:t>Dedicaţ</w:t>
      </w:r>
      <w:r w:rsidR="00614727">
        <w:rPr>
          <w:sz w:val="24"/>
          <w:szCs w:val="24"/>
          <w:lang w:val="fr-FR"/>
        </w:rPr>
        <w:t xml:space="preserve">ie autor </w:t>
      </w:r>
    </w:p>
    <w:p w:rsidR="00614727" w:rsidRDefault="00614727" w:rsidP="007F4676">
      <w:pPr>
        <w:tabs>
          <w:tab w:val="left" w:pos="851"/>
        </w:tabs>
        <w:jc w:val="both"/>
        <w:rPr>
          <w:sz w:val="24"/>
          <w:szCs w:val="24"/>
          <w:lang w:val="fr-FR"/>
        </w:rPr>
      </w:pPr>
      <w:r>
        <w:rPr>
          <w:sz w:val="24"/>
          <w:szCs w:val="24"/>
          <w:lang w:val="fr-FR"/>
        </w:rPr>
        <w:t>Extrait</w:t>
      </w:r>
      <w:r w:rsidR="00174859">
        <w:rPr>
          <w:sz w:val="24"/>
          <w:szCs w:val="24"/>
          <w:lang w:val="fr-FR"/>
        </w:rPr>
        <w:t xml:space="preserve"> </w:t>
      </w:r>
      <w:r>
        <w:rPr>
          <w:sz w:val="24"/>
          <w:szCs w:val="24"/>
          <w:lang w:val="fr-FR"/>
        </w:rPr>
        <w:t>: Bulletin de la Section Scientifiqu</w:t>
      </w:r>
      <w:r w:rsidR="00174859">
        <w:rPr>
          <w:sz w:val="24"/>
          <w:szCs w:val="24"/>
          <w:lang w:val="fr-FR"/>
        </w:rPr>
        <w:t>e, Tome XXX-é</w:t>
      </w:r>
      <w:r>
        <w:rPr>
          <w:sz w:val="24"/>
          <w:szCs w:val="24"/>
          <w:lang w:val="fr-FR"/>
        </w:rPr>
        <w:t xml:space="preserve">me, № 3, </w:t>
      </w:r>
    </w:p>
    <w:p w:rsidR="00614727" w:rsidRDefault="00174859" w:rsidP="007F4676">
      <w:pPr>
        <w:tabs>
          <w:tab w:val="left" w:pos="851"/>
        </w:tabs>
        <w:jc w:val="both"/>
        <w:rPr>
          <w:sz w:val="24"/>
          <w:szCs w:val="24"/>
          <w:lang w:val="fr-FR"/>
        </w:rPr>
      </w:pPr>
      <w:r>
        <w:rPr>
          <w:sz w:val="24"/>
          <w:szCs w:val="24"/>
          <w:lang w:val="fr-FR"/>
        </w:rPr>
        <w:t>Î</w:t>
      </w:r>
      <w:r w:rsidR="00614727">
        <w:rPr>
          <w:sz w:val="24"/>
          <w:szCs w:val="24"/>
          <w:lang w:val="fr-FR"/>
        </w:rPr>
        <w:t>nainte d</w:t>
      </w:r>
      <w:r>
        <w:rPr>
          <w:sz w:val="24"/>
          <w:szCs w:val="24"/>
          <w:lang w:val="fr-FR"/>
        </w:rPr>
        <w:t>e</w:t>
      </w:r>
      <w:r w:rsidR="00614727">
        <w:rPr>
          <w:sz w:val="24"/>
          <w:szCs w:val="24"/>
          <w:lang w:val="fr-FR"/>
        </w:rPr>
        <w:t xml:space="preserve"> titlu</w:t>
      </w:r>
      <w:r>
        <w:rPr>
          <w:sz w:val="24"/>
          <w:szCs w:val="24"/>
          <w:lang w:val="fr-FR"/>
        </w:rPr>
        <w:t xml:space="preserve"> </w:t>
      </w:r>
      <w:r w:rsidR="00614727">
        <w:rPr>
          <w:sz w:val="24"/>
          <w:szCs w:val="24"/>
          <w:lang w:val="fr-FR"/>
        </w:rPr>
        <w:t>:</w:t>
      </w:r>
      <w:r>
        <w:rPr>
          <w:sz w:val="24"/>
          <w:szCs w:val="24"/>
          <w:lang w:val="fr-FR"/>
        </w:rPr>
        <w:t xml:space="preserve"> Acadé</w:t>
      </w:r>
      <w:r w:rsidR="00614727">
        <w:rPr>
          <w:sz w:val="24"/>
          <w:szCs w:val="24"/>
          <w:lang w:val="fr-FR"/>
        </w:rPr>
        <w:t xml:space="preserve">mie Roumaine </w:t>
      </w:r>
    </w:p>
    <w:p w:rsidR="00614727" w:rsidRPr="00614727" w:rsidRDefault="00614727" w:rsidP="007F4676">
      <w:pPr>
        <w:tabs>
          <w:tab w:val="left" w:pos="851"/>
        </w:tabs>
        <w:jc w:val="both"/>
        <w:rPr>
          <w:sz w:val="24"/>
          <w:szCs w:val="24"/>
          <w:lang w:val="ro-RO"/>
        </w:rPr>
      </w:pPr>
      <w:r>
        <w:rPr>
          <w:sz w:val="24"/>
          <w:szCs w:val="24"/>
          <w:lang w:val="fr-FR"/>
        </w:rPr>
        <w:t>616.89-008.1</w:t>
      </w:r>
    </w:p>
    <w:p w:rsidR="00614727" w:rsidRDefault="00614727" w:rsidP="007F4676">
      <w:pPr>
        <w:tabs>
          <w:tab w:val="left" w:pos="851"/>
        </w:tabs>
        <w:jc w:val="both"/>
        <w:rPr>
          <w:sz w:val="24"/>
          <w:szCs w:val="24"/>
          <w:lang w:val="fr-FR"/>
        </w:rPr>
      </w:pPr>
    </w:p>
    <w:p w:rsidR="00614727" w:rsidRPr="004D2D4F" w:rsidRDefault="00614727"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2486/26</w:t>
      </w:r>
    </w:p>
    <w:p w:rsidR="002A15AC" w:rsidRPr="004D2D4F" w:rsidRDefault="002A15AC" w:rsidP="007F4676">
      <w:pPr>
        <w:tabs>
          <w:tab w:val="left" w:pos="851"/>
        </w:tabs>
        <w:jc w:val="both"/>
        <w:rPr>
          <w:b/>
          <w:bCs/>
          <w:sz w:val="24"/>
          <w:szCs w:val="24"/>
          <w:lang w:val="ro-RO"/>
        </w:rPr>
      </w:pPr>
      <w:r w:rsidRPr="004D2D4F">
        <w:rPr>
          <w:b/>
          <w:bCs/>
          <w:sz w:val="24"/>
          <w:szCs w:val="24"/>
          <w:lang w:val="ro-RO"/>
        </w:rPr>
        <w:lastRenderedPageBreak/>
        <w:t>PARHON, C.</w:t>
      </w:r>
      <w:r w:rsidR="00661F3B" w:rsidRPr="004D2D4F">
        <w:rPr>
          <w:b/>
          <w:bCs/>
          <w:sz w:val="24"/>
          <w:szCs w:val="24"/>
          <w:lang w:val="ro-RO"/>
        </w:rPr>
        <w:t xml:space="preserve"> I.</w:t>
      </w:r>
      <w:r w:rsidRPr="004D2D4F">
        <w:rPr>
          <w:b/>
          <w:bCs/>
          <w:sz w:val="24"/>
          <w:szCs w:val="24"/>
          <w:lang w:val="ro-RO"/>
        </w:rPr>
        <w:t xml:space="preserve"> ; CAZACOU, P.</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Sur un nouveau cas de trophoedeme chronique : Considérations sur l’étiologie et la pathogénie du trophoedème / C.</w:t>
      </w:r>
      <w:r w:rsidR="00661F3B" w:rsidRPr="004D2D4F">
        <w:rPr>
          <w:sz w:val="24"/>
          <w:szCs w:val="24"/>
          <w:lang w:val="ro-RO"/>
        </w:rPr>
        <w:t xml:space="preserve"> I.</w:t>
      </w:r>
      <w:r w:rsidRPr="004D2D4F">
        <w:rPr>
          <w:sz w:val="24"/>
          <w:szCs w:val="24"/>
          <w:lang w:val="ro-RO"/>
        </w:rPr>
        <w:t xml:space="preserve"> Parhon, P. Cazacou . – S</w:t>
      </w:r>
      <w:r w:rsidR="009C73A6" w:rsidRPr="004D2D4F">
        <w:rPr>
          <w:sz w:val="24"/>
          <w:szCs w:val="24"/>
          <w:lang w:val="ro-RO"/>
        </w:rPr>
        <w:t>aint-Dizier : Imp. J. Thevernot</w:t>
      </w:r>
      <w:r w:rsidRPr="004D2D4F">
        <w:rPr>
          <w:sz w:val="24"/>
          <w:szCs w:val="24"/>
          <w:lang w:val="ro-RO"/>
        </w:rPr>
        <w:t>, 1907 . – 11 p. ; 23 cm.</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10-11</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„Nouvelle Iconographie de la Salpétrière”, No. 6, Novembre-Décembre 1907</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616.9</w:t>
      </w:r>
    </w:p>
    <w:p w:rsidR="002A15AC" w:rsidRPr="004D2D4F" w:rsidRDefault="002A15AC"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1842/32</w:t>
      </w:r>
    </w:p>
    <w:p w:rsidR="002A15AC" w:rsidRPr="004D2D4F" w:rsidRDefault="002A15AC" w:rsidP="007F4676">
      <w:pPr>
        <w:tabs>
          <w:tab w:val="left" w:pos="851"/>
        </w:tabs>
        <w:jc w:val="both"/>
        <w:rPr>
          <w:b/>
          <w:bCs/>
          <w:sz w:val="24"/>
          <w:szCs w:val="24"/>
          <w:lang w:val="ro-RO"/>
        </w:rPr>
      </w:pPr>
      <w:r w:rsidRPr="004D2D4F">
        <w:rPr>
          <w:b/>
          <w:bCs/>
          <w:sz w:val="24"/>
          <w:szCs w:val="24"/>
          <w:lang w:val="ro-RO"/>
        </w:rPr>
        <w:t>PARHON, C.I. ; COBAN, B.</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Nouvelles rècherches sur les organes actino-récepteures / C. I. Parhon, B. Coban . – [S.l. : s.n.], 1935 . – p. 194-201 ; 23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“Bulletins et Mémoires de la Sec</w:t>
      </w:r>
      <w:r w:rsidR="009C73A6" w:rsidRPr="004D2D4F">
        <w:rPr>
          <w:sz w:val="24"/>
          <w:szCs w:val="24"/>
          <w:lang w:val="fr-FR"/>
        </w:rPr>
        <w:t>tion d’endocrinologie”, Année 1</w:t>
      </w:r>
      <w:r w:rsidR="002A15AC" w:rsidRPr="004D2D4F">
        <w:rPr>
          <w:sz w:val="24"/>
          <w:szCs w:val="24"/>
          <w:lang w:val="fr-FR"/>
        </w:rPr>
        <w:t>, nr. 4, 1935</w:t>
      </w:r>
    </w:p>
    <w:p w:rsidR="002A15AC" w:rsidRPr="004D2D4F" w:rsidRDefault="004E089B"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 xml:space="preserve">616.43-092.9 </w:t>
      </w:r>
    </w:p>
    <w:p w:rsidR="009E28A2" w:rsidRPr="004D2D4F" w:rsidRDefault="009E28A2" w:rsidP="007F4676">
      <w:pPr>
        <w:tabs>
          <w:tab w:val="left" w:pos="851"/>
        </w:tabs>
        <w:jc w:val="both"/>
        <w:rPr>
          <w:sz w:val="24"/>
          <w:szCs w:val="24"/>
        </w:rPr>
      </w:pPr>
    </w:p>
    <w:p w:rsidR="009E28A2" w:rsidRPr="004D2D4F" w:rsidRDefault="009E28A2"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1842/14</w:t>
      </w:r>
    </w:p>
    <w:p w:rsidR="002A15AC" w:rsidRPr="004D2D4F" w:rsidRDefault="002A15AC" w:rsidP="007F4676">
      <w:pPr>
        <w:tabs>
          <w:tab w:val="left" w:pos="851"/>
        </w:tabs>
        <w:jc w:val="both"/>
        <w:rPr>
          <w:b/>
          <w:bCs/>
          <w:sz w:val="24"/>
          <w:szCs w:val="24"/>
          <w:lang w:val="ro-RO"/>
        </w:rPr>
      </w:pPr>
      <w:r w:rsidRPr="004D2D4F">
        <w:rPr>
          <w:b/>
          <w:bCs/>
          <w:sz w:val="24"/>
          <w:szCs w:val="24"/>
          <w:lang w:val="ro-RO"/>
        </w:rPr>
        <w:t>PARHON, C. I. ; COBAN, B.</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Sur les altérations de quelques organes après la cautérisation de la crête chez les pousins / C. I . Parhon, B. Coban . – [S.l. : s.n], 1935 . – p. 80-81 ; 23 cm.</w:t>
      </w:r>
    </w:p>
    <w:p w:rsidR="002A15AC" w:rsidRPr="004D2D4F" w:rsidRDefault="004E089B"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“Bulletins et Mémoires de la Sec</w:t>
      </w:r>
      <w:r w:rsidR="009C73A6" w:rsidRPr="004D2D4F">
        <w:rPr>
          <w:sz w:val="24"/>
          <w:szCs w:val="24"/>
          <w:lang w:val="fr-FR"/>
        </w:rPr>
        <w:t>tion d’endocrinologie”, Année 1</w:t>
      </w:r>
      <w:r w:rsidR="002A15AC" w:rsidRPr="004D2D4F">
        <w:rPr>
          <w:sz w:val="24"/>
          <w:szCs w:val="24"/>
          <w:lang w:val="fr-FR"/>
        </w:rPr>
        <w:t>, nr. 2, 1935.</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6F412B" w:rsidP="007F4676">
      <w:pPr>
        <w:tabs>
          <w:tab w:val="left" w:pos="851"/>
        </w:tabs>
        <w:jc w:val="both"/>
        <w:rPr>
          <w:sz w:val="24"/>
          <w:szCs w:val="24"/>
          <w:lang w:val="ro-RO"/>
        </w:rPr>
      </w:pPr>
      <w:r w:rsidRPr="004D2D4F">
        <w:rPr>
          <w:sz w:val="24"/>
          <w:szCs w:val="24"/>
          <w:lang w:val="ro-RO"/>
        </w:rPr>
        <w:t>616.43-092.9</w:t>
      </w:r>
    </w:p>
    <w:p w:rsidR="006F412B" w:rsidRPr="004D2D4F" w:rsidRDefault="006F412B"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pStyle w:val="BodyText"/>
        <w:tabs>
          <w:tab w:val="left" w:pos="851"/>
          <w:tab w:val="left" w:pos="5400"/>
        </w:tabs>
        <w:rPr>
          <w:b/>
          <w:bCs/>
          <w:szCs w:val="24"/>
          <w:lang w:val="fr-FR"/>
        </w:rPr>
      </w:pPr>
      <w:r w:rsidRPr="004D2D4F">
        <w:rPr>
          <w:b/>
          <w:bCs/>
          <w:szCs w:val="24"/>
          <w:lang w:val="fr-FR"/>
        </w:rPr>
        <w:t>I.M. II 181</w:t>
      </w:r>
      <w:r w:rsidR="003A2FC6" w:rsidRPr="004D2D4F">
        <w:rPr>
          <w:b/>
          <w:bCs/>
          <w:szCs w:val="24"/>
          <w:lang w:val="fr-FR"/>
        </w:rPr>
        <w:t>(9)</w:t>
      </w:r>
    </w:p>
    <w:p w:rsidR="002A15AC" w:rsidRPr="004D2D4F" w:rsidRDefault="002A15AC" w:rsidP="007F4676">
      <w:pPr>
        <w:pStyle w:val="BodyText"/>
        <w:tabs>
          <w:tab w:val="left" w:pos="851"/>
          <w:tab w:val="left" w:pos="5400"/>
        </w:tabs>
        <w:rPr>
          <w:b/>
          <w:bCs/>
          <w:szCs w:val="24"/>
          <w:lang w:val="fr-FR"/>
        </w:rPr>
      </w:pPr>
      <w:r w:rsidRPr="004D2D4F">
        <w:rPr>
          <w:b/>
          <w:bCs/>
          <w:szCs w:val="24"/>
          <w:lang w:val="fr-FR"/>
        </w:rPr>
        <w:t>PARHON, C. I. ; COPELMAN, Louis</w:t>
      </w:r>
    </w:p>
    <w:p w:rsidR="002A15AC" w:rsidRPr="004D2D4F" w:rsidRDefault="00E76F09" w:rsidP="007F4676">
      <w:pPr>
        <w:pStyle w:val="BodyText"/>
        <w:tabs>
          <w:tab w:val="left" w:pos="851"/>
          <w:tab w:val="left" w:pos="5400"/>
        </w:tabs>
        <w:rPr>
          <w:szCs w:val="24"/>
          <w:lang w:val="fr-FR"/>
        </w:rPr>
      </w:pPr>
      <w:r w:rsidRPr="004D2D4F">
        <w:rPr>
          <w:szCs w:val="24"/>
          <w:lang w:val="fr-FR"/>
        </w:rPr>
        <w:tab/>
      </w:r>
      <w:r w:rsidR="002A15AC" w:rsidRPr="004D2D4F">
        <w:rPr>
          <w:szCs w:val="24"/>
          <w:lang w:val="fr-FR"/>
        </w:rPr>
        <w:t>Récherchés ergographiques chez les vieilles femmmes : Action des extraits endocriniens / C. I. Parhon, Louis Copelman . - Bucureşti : Monitorul Oficial şi Imprimeriile Statului. Imprimeri</w:t>
      </w:r>
      <w:r w:rsidR="009C73A6" w:rsidRPr="004D2D4F">
        <w:rPr>
          <w:szCs w:val="24"/>
          <w:lang w:val="fr-FR"/>
        </w:rPr>
        <w:t xml:space="preserve">a Naţională, 1947 .- </w:t>
      </w:r>
      <w:r w:rsidR="002A15AC" w:rsidRPr="004D2D4F">
        <w:rPr>
          <w:szCs w:val="24"/>
          <w:lang w:val="fr-FR"/>
        </w:rPr>
        <w:t>5 p., 2 pl. ; 25 cm.</w:t>
      </w:r>
    </w:p>
    <w:p w:rsidR="002A15AC" w:rsidRPr="004D2D4F" w:rsidRDefault="004E089B" w:rsidP="007F4676">
      <w:pPr>
        <w:pStyle w:val="BodyText"/>
        <w:tabs>
          <w:tab w:val="left" w:pos="851"/>
          <w:tab w:val="left" w:pos="5400"/>
        </w:tabs>
        <w:rPr>
          <w:szCs w:val="24"/>
          <w:lang w:val="fr-FR"/>
        </w:rPr>
      </w:pPr>
      <w:r w:rsidRPr="004D2D4F">
        <w:rPr>
          <w:szCs w:val="24"/>
          <w:lang w:val="fr-FR"/>
        </w:rPr>
        <w:tab/>
      </w:r>
      <w:r w:rsidR="002A15AC" w:rsidRPr="004D2D4F">
        <w:rPr>
          <w:szCs w:val="24"/>
          <w:lang w:val="fr-FR"/>
        </w:rPr>
        <w:t>Extras din Bulletin de la Section Scientifique / publié par les soins des Secrétaires de la Section</w:t>
      </w:r>
    </w:p>
    <w:p w:rsidR="002A15AC" w:rsidRPr="004D2D4F" w:rsidRDefault="002A15AC" w:rsidP="007F4676">
      <w:pPr>
        <w:pStyle w:val="BodyText"/>
        <w:tabs>
          <w:tab w:val="left" w:pos="851"/>
          <w:tab w:val="left" w:pos="5400"/>
        </w:tabs>
        <w:rPr>
          <w:szCs w:val="24"/>
          <w:lang w:val="fr-FR"/>
        </w:rPr>
      </w:pPr>
      <w:r w:rsidRPr="004D2D4F">
        <w:rPr>
          <w:szCs w:val="24"/>
          <w:lang w:val="fr-FR"/>
        </w:rPr>
        <w:t>61(09)</w:t>
      </w:r>
    </w:p>
    <w:p w:rsidR="002A15AC" w:rsidRPr="004D2D4F" w:rsidRDefault="002A15AC" w:rsidP="007F4676">
      <w:pPr>
        <w:tabs>
          <w:tab w:val="left" w:pos="851"/>
        </w:tabs>
        <w:jc w:val="both"/>
        <w:rPr>
          <w:sz w:val="24"/>
          <w:szCs w:val="24"/>
          <w:lang w:val="ro-RO"/>
        </w:rPr>
      </w:pPr>
      <w:r w:rsidRPr="004D2D4F">
        <w:rPr>
          <w:sz w:val="24"/>
          <w:szCs w:val="24"/>
          <w:lang w:val="fr-FR"/>
        </w:rPr>
        <w:t xml:space="preserve">616.45(09)  </w:t>
      </w:r>
    </w:p>
    <w:p w:rsidR="006F412B" w:rsidRPr="004D2D4F" w:rsidRDefault="006F412B" w:rsidP="007F4676">
      <w:pPr>
        <w:tabs>
          <w:tab w:val="left" w:pos="851"/>
        </w:tabs>
        <w:jc w:val="both"/>
        <w:rPr>
          <w:sz w:val="24"/>
          <w:szCs w:val="24"/>
          <w:lang w:val="fr-FR"/>
        </w:rPr>
      </w:pPr>
    </w:p>
    <w:p w:rsidR="006F412B" w:rsidRDefault="006F412B"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1842/10</w:t>
      </w:r>
    </w:p>
    <w:p w:rsidR="002A15AC" w:rsidRPr="004D2D4F" w:rsidRDefault="002A15AC" w:rsidP="007F4676">
      <w:pPr>
        <w:tabs>
          <w:tab w:val="left" w:pos="851"/>
        </w:tabs>
        <w:jc w:val="both"/>
        <w:rPr>
          <w:b/>
          <w:bCs/>
          <w:sz w:val="24"/>
          <w:szCs w:val="24"/>
          <w:lang w:val="ro-RO"/>
        </w:rPr>
      </w:pPr>
      <w:r w:rsidRPr="004D2D4F">
        <w:rPr>
          <w:b/>
          <w:bCs/>
          <w:sz w:val="24"/>
          <w:szCs w:val="24"/>
          <w:lang w:val="ro-RO"/>
        </w:rPr>
        <w:t>PARHON, C. I. ; DEREVICI, Héléne ; WERNER, Gherta</w:t>
      </w:r>
    </w:p>
    <w:p w:rsidR="002A15AC" w:rsidRPr="004D2D4F" w:rsidRDefault="002A15AC" w:rsidP="007F4676">
      <w:pPr>
        <w:tabs>
          <w:tab w:val="left" w:pos="851"/>
        </w:tabs>
        <w:jc w:val="both"/>
        <w:rPr>
          <w:sz w:val="24"/>
          <w:szCs w:val="24"/>
          <w:lang w:val="ro-RO"/>
        </w:rPr>
      </w:pPr>
      <w:r w:rsidRPr="004D2D4F">
        <w:rPr>
          <w:b/>
          <w:bCs/>
          <w:sz w:val="24"/>
          <w:szCs w:val="24"/>
          <w:lang w:val="ro-RO"/>
        </w:rPr>
        <w:lastRenderedPageBreak/>
        <w:tab/>
      </w:r>
      <w:r w:rsidRPr="004D2D4F">
        <w:rPr>
          <w:sz w:val="24"/>
          <w:szCs w:val="24"/>
          <w:lang w:val="ro-RO"/>
        </w:rPr>
        <w:t>Recherches concernat l’action de l’humeur aqueuse sur quelques constituents chimiques du sang / C. I. Parhon, Héléne Derevici, Gherta Werner . – [S.l. : s.n.], 1935 . – p. 61-63 ; 23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“Bulletins et Mémoires de la Sec</w:t>
      </w:r>
      <w:r w:rsidR="009C73A6" w:rsidRPr="004D2D4F">
        <w:rPr>
          <w:sz w:val="24"/>
          <w:szCs w:val="24"/>
          <w:lang w:val="fr-FR"/>
        </w:rPr>
        <w:t>tion d’endocrinologie”, Année 1</w:t>
      </w:r>
      <w:r w:rsidR="002A15AC" w:rsidRPr="004D2D4F">
        <w:rPr>
          <w:sz w:val="24"/>
          <w:szCs w:val="24"/>
          <w:lang w:val="fr-FR"/>
        </w:rPr>
        <w:t>, nr. 2, 1935.</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661F3B" w:rsidRPr="004D2D4F" w:rsidRDefault="002A15AC" w:rsidP="007F4676">
      <w:pPr>
        <w:tabs>
          <w:tab w:val="left" w:pos="851"/>
        </w:tabs>
        <w:jc w:val="both"/>
        <w:rPr>
          <w:sz w:val="24"/>
          <w:szCs w:val="24"/>
          <w:lang w:val="ro-RO"/>
        </w:rPr>
      </w:pPr>
      <w:r w:rsidRPr="004D2D4F">
        <w:rPr>
          <w:sz w:val="24"/>
          <w:szCs w:val="24"/>
          <w:lang w:val="ro-RO"/>
        </w:rPr>
        <w:t xml:space="preserve">616.43 </w:t>
      </w:r>
    </w:p>
    <w:p w:rsidR="00126385" w:rsidRPr="004D2D4F" w:rsidRDefault="0012638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pStyle w:val="Heading1"/>
        <w:tabs>
          <w:tab w:val="left" w:pos="851"/>
        </w:tabs>
        <w:jc w:val="both"/>
        <w:rPr>
          <w:szCs w:val="24"/>
          <w:lang w:val="fr-FR"/>
        </w:rPr>
      </w:pPr>
      <w:r w:rsidRPr="004D2D4F">
        <w:rPr>
          <w:szCs w:val="24"/>
          <w:lang w:val="fr-FR"/>
        </w:rPr>
        <w:t>I.M. II 141</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 ; GOLDSTEIN, M.</w:t>
      </w:r>
    </w:p>
    <w:p w:rsidR="00CF1BD8" w:rsidRPr="004D2D4F" w:rsidRDefault="00955495" w:rsidP="007F4676">
      <w:pPr>
        <w:tabs>
          <w:tab w:val="left" w:pos="851"/>
        </w:tabs>
        <w:jc w:val="both"/>
        <w:rPr>
          <w:sz w:val="24"/>
          <w:szCs w:val="24"/>
          <w:lang w:val="ro-RO"/>
        </w:rPr>
      </w:pPr>
      <w:r w:rsidRPr="004D2D4F">
        <w:rPr>
          <w:sz w:val="24"/>
          <w:szCs w:val="24"/>
          <w:lang w:val="ro-RO"/>
        </w:rPr>
        <w:tab/>
        <w:t>Traité d’</w:t>
      </w:r>
      <w:r w:rsidR="00384D21" w:rsidRPr="004D2D4F">
        <w:rPr>
          <w:sz w:val="24"/>
          <w:szCs w:val="24"/>
          <w:lang w:val="ro-RO"/>
        </w:rPr>
        <w:t xml:space="preserve">endocrinologie : </w:t>
      </w:r>
      <w:r w:rsidRPr="004D2D4F">
        <w:rPr>
          <w:sz w:val="24"/>
          <w:szCs w:val="24"/>
          <w:lang w:val="ro-RO"/>
        </w:rPr>
        <w:t>Les sécrétions internes au point de vue morphologique, chimique, physiologique</w:t>
      </w:r>
      <w:r w:rsidR="00384D21" w:rsidRPr="004D2D4F">
        <w:rPr>
          <w:sz w:val="24"/>
          <w:szCs w:val="24"/>
          <w:lang w:val="ro-RO"/>
        </w:rPr>
        <w:t xml:space="preserve">, pathologique et thérapeutique : Tome I : Le glande thyroide </w:t>
      </w:r>
      <w:r w:rsidRPr="004D2D4F">
        <w:rPr>
          <w:sz w:val="24"/>
          <w:szCs w:val="24"/>
          <w:lang w:val="ro-RO"/>
        </w:rPr>
        <w:t xml:space="preserve">. </w:t>
      </w:r>
    </w:p>
    <w:p w:rsidR="00955495" w:rsidRPr="004D2D4F" w:rsidRDefault="00955495" w:rsidP="007F4676">
      <w:pPr>
        <w:tabs>
          <w:tab w:val="left" w:pos="851"/>
        </w:tabs>
        <w:jc w:val="both"/>
        <w:rPr>
          <w:sz w:val="24"/>
          <w:szCs w:val="24"/>
          <w:lang w:val="ro-RO"/>
        </w:rPr>
      </w:pPr>
      <w:r w:rsidRPr="004D2D4F">
        <w:rPr>
          <w:sz w:val="24"/>
          <w:szCs w:val="24"/>
          <w:lang w:val="ro-RO"/>
        </w:rPr>
        <w:t>I</w:t>
      </w:r>
      <w:r w:rsidRPr="004D2D4F">
        <w:rPr>
          <w:sz w:val="24"/>
          <w:szCs w:val="24"/>
          <w:vertAlign w:val="superscript"/>
          <w:lang w:val="ro-RO"/>
        </w:rPr>
        <w:t>er</w:t>
      </w:r>
      <w:r w:rsidRPr="004D2D4F">
        <w:rPr>
          <w:sz w:val="24"/>
          <w:szCs w:val="24"/>
          <w:lang w:val="ro-RO"/>
        </w:rPr>
        <w:t xml:space="preserve"> Fascicule : / C. I. Parhon, M. Goldstein . – Jassy :</w:t>
      </w:r>
      <w:r w:rsidR="00C43ECD" w:rsidRPr="004D2D4F">
        <w:rPr>
          <w:sz w:val="24"/>
          <w:szCs w:val="24"/>
          <w:lang w:val="ro-RO"/>
        </w:rPr>
        <w:t>Viata Romaneasca</w:t>
      </w:r>
      <w:r w:rsidR="009C73A6" w:rsidRPr="004D2D4F">
        <w:rPr>
          <w:sz w:val="24"/>
          <w:szCs w:val="24"/>
          <w:lang w:val="ro-RO"/>
        </w:rPr>
        <w:t>”</w:t>
      </w:r>
      <w:r w:rsidR="00384D21" w:rsidRPr="004D2D4F">
        <w:rPr>
          <w:sz w:val="24"/>
          <w:szCs w:val="24"/>
          <w:lang w:val="ro-RO"/>
        </w:rPr>
        <w:t>, 192</w:t>
      </w:r>
      <w:r w:rsidRPr="004D2D4F">
        <w:rPr>
          <w:sz w:val="24"/>
          <w:szCs w:val="24"/>
          <w:lang w:val="ro-RO"/>
        </w:rPr>
        <w:t>3 . –</w:t>
      </w:r>
      <w:r w:rsidR="00C43ECD" w:rsidRPr="004D2D4F">
        <w:rPr>
          <w:sz w:val="24"/>
          <w:szCs w:val="24"/>
          <w:lang w:val="ro-RO"/>
        </w:rPr>
        <w:t>1233</w:t>
      </w:r>
      <w:r w:rsidRPr="004D2D4F">
        <w:rPr>
          <w:sz w:val="24"/>
          <w:szCs w:val="24"/>
          <w:lang w:val="ro-RO"/>
        </w:rPr>
        <w:t>p.</w:t>
      </w:r>
      <w:r w:rsidR="00C43ECD" w:rsidRPr="004D2D4F">
        <w:rPr>
          <w:sz w:val="24"/>
          <w:szCs w:val="24"/>
          <w:lang w:val="ro-RO"/>
        </w:rPr>
        <w:t>, [467p.]: fig.</w:t>
      </w:r>
      <w:r w:rsidRPr="004D2D4F">
        <w:rPr>
          <w:sz w:val="24"/>
          <w:szCs w:val="24"/>
          <w:lang w:val="ro-RO"/>
        </w:rPr>
        <w:t xml:space="preserve"> ; 21 cm.</w:t>
      </w:r>
    </w:p>
    <w:p w:rsidR="00955495" w:rsidRPr="004D2D4F" w:rsidRDefault="00C43ECD" w:rsidP="007F4676">
      <w:pPr>
        <w:tabs>
          <w:tab w:val="left" w:pos="851"/>
        </w:tabs>
        <w:jc w:val="both"/>
        <w:rPr>
          <w:sz w:val="24"/>
          <w:szCs w:val="24"/>
          <w:lang w:val="ro-RO"/>
        </w:rPr>
      </w:pPr>
      <w:r w:rsidRPr="004D2D4F">
        <w:rPr>
          <w:sz w:val="24"/>
          <w:szCs w:val="24"/>
          <w:lang w:val="ro-RO"/>
        </w:rPr>
        <w:t>616.44(035)</w:t>
      </w:r>
      <w:r w:rsidR="00955495" w:rsidRPr="004D2D4F">
        <w:rPr>
          <w:sz w:val="24"/>
          <w:szCs w:val="24"/>
          <w:lang w:val="ro-RO"/>
        </w:rPr>
        <w:tab/>
      </w:r>
    </w:p>
    <w:p w:rsidR="00955495" w:rsidRPr="004D2D4F" w:rsidRDefault="00955495" w:rsidP="007F4676">
      <w:pPr>
        <w:tabs>
          <w:tab w:val="left" w:pos="851"/>
        </w:tabs>
        <w:jc w:val="both"/>
        <w:rPr>
          <w:sz w:val="24"/>
          <w:szCs w:val="24"/>
          <w:lang w:val="ro-RO"/>
        </w:rPr>
      </w:pPr>
    </w:p>
    <w:p w:rsidR="00C43ECD" w:rsidRPr="004D2D4F" w:rsidRDefault="00C43ECD" w:rsidP="007F4676">
      <w:pPr>
        <w:tabs>
          <w:tab w:val="left" w:pos="851"/>
        </w:tabs>
        <w:jc w:val="both"/>
        <w:rPr>
          <w:sz w:val="24"/>
          <w:szCs w:val="24"/>
          <w:lang w:val="ro-RO"/>
        </w:rPr>
      </w:pPr>
    </w:p>
    <w:p w:rsidR="00C43ECD" w:rsidRPr="004D2D4F" w:rsidRDefault="00C43ECD" w:rsidP="00C43ECD">
      <w:pPr>
        <w:pStyle w:val="Heading1"/>
        <w:tabs>
          <w:tab w:val="left" w:pos="851"/>
        </w:tabs>
        <w:jc w:val="both"/>
        <w:rPr>
          <w:szCs w:val="24"/>
          <w:lang w:val="fr-FR"/>
        </w:rPr>
      </w:pPr>
      <w:r w:rsidRPr="004D2D4F">
        <w:rPr>
          <w:szCs w:val="24"/>
          <w:lang w:val="fr-FR"/>
        </w:rPr>
        <w:t>I.M. II 141</w:t>
      </w:r>
    </w:p>
    <w:p w:rsidR="00C43ECD" w:rsidRPr="004D2D4F" w:rsidRDefault="00C43ECD" w:rsidP="00C43ECD">
      <w:pPr>
        <w:tabs>
          <w:tab w:val="left" w:pos="851"/>
        </w:tabs>
        <w:jc w:val="both"/>
        <w:rPr>
          <w:b/>
          <w:bCs/>
          <w:sz w:val="24"/>
          <w:szCs w:val="24"/>
          <w:lang w:val="ro-RO"/>
        </w:rPr>
      </w:pPr>
      <w:r w:rsidRPr="004D2D4F">
        <w:rPr>
          <w:b/>
          <w:bCs/>
          <w:sz w:val="24"/>
          <w:szCs w:val="24"/>
          <w:lang w:val="ro-RO"/>
        </w:rPr>
        <w:t>PARHON, C. I. ; GOLDSTEIN, M.</w:t>
      </w:r>
    </w:p>
    <w:p w:rsidR="00C43ECD" w:rsidRPr="004D2D4F" w:rsidRDefault="00C43ECD" w:rsidP="00C43ECD">
      <w:pPr>
        <w:tabs>
          <w:tab w:val="left" w:pos="851"/>
        </w:tabs>
        <w:jc w:val="both"/>
        <w:rPr>
          <w:sz w:val="24"/>
          <w:szCs w:val="24"/>
          <w:lang w:val="ro-RO"/>
        </w:rPr>
      </w:pPr>
      <w:r w:rsidRPr="004D2D4F">
        <w:rPr>
          <w:sz w:val="24"/>
          <w:szCs w:val="24"/>
          <w:lang w:val="ro-RO"/>
        </w:rPr>
        <w:tab/>
        <w:t xml:space="preserve">Traité d’endocrinologie : Les sécrétions internes au point de vue morphologique, chimique, physiologique, pathologique et thérapeutique : Tome I : Le glande thyroide . </w:t>
      </w:r>
    </w:p>
    <w:p w:rsidR="00C43ECD" w:rsidRPr="004D2D4F" w:rsidRDefault="00C43ECD" w:rsidP="00C43ECD">
      <w:pPr>
        <w:tabs>
          <w:tab w:val="left" w:pos="851"/>
        </w:tabs>
        <w:jc w:val="both"/>
        <w:rPr>
          <w:sz w:val="24"/>
          <w:szCs w:val="24"/>
          <w:lang w:val="ro-RO"/>
        </w:rPr>
      </w:pPr>
      <w:r w:rsidRPr="004D2D4F">
        <w:rPr>
          <w:sz w:val="24"/>
          <w:szCs w:val="24"/>
          <w:lang w:val="ro-RO"/>
        </w:rPr>
        <w:t>I</w:t>
      </w:r>
      <w:r w:rsidRPr="004D2D4F">
        <w:rPr>
          <w:sz w:val="24"/>
          <w:szCs w:val="24"/>
          <w:vertAlign w:val="superscript"/>
          <w:lang w:val="ro-RO"/>
        </w:rPr>
        <w:t>er</w:t>
      </w:r>
      <w:r w:rsidRPr="004D2D4F">
        <w:rPr>
          <w:sz w:val="24"/>
          <w:szCs w:val="24"/>
          <w:lang w:val="ro-RO"/>
        </w:rPr>
        <w:t xml:space="preserve"> Fascicule : / C. I. Parhon, M. Goldstein . – Jassy :Viata Romaneasca”, 1930 . –1232p.; 21 cm.</w:t>
      </w:r>
    </w:p>
    <w:p w:rsidR="00C43ECD" w:rsidRPr="004D2D4F" w:rsidRDefault="00C43ECD" w:rsidP="00C43ECD">
      <w:pPr>
        <w:tabs>
          <w:tab w:val="left" w:pos="851"/>
        </w:tabs>
        <w:jc w:val="both"/>
        <w:rPr>
          <w:sz w:val="24"/>
          <w:szCs w:val="24"/>
          <w:lang w:val="ro-RO"/>
        </w:rPr>
      </w:pPr>
      <w:r w:rsidRPr="004D2D4F">
        <w:rPr>
          <w:sz w:val="24"/>
          <w:szCs w:val="24"/>
          <w:lang w:val="ro-RO"/>
        </w:rPr>
        <w:t>616.43</w:t>
      </w:r>
    </w:p>
    <w:p w:rsidR="00C43ECD" w:rsidRPr="004D2D4F" w:rsidRDefault="00C43ECD" w:rsidP="007F4676">
      <w:pPr>
        <w:tabs>
          <w:tab w:val="left" w:pos="851"/>
        </w:tabs>
        <w:jc w:val="both"/>
        <w:rPr>
          <w:sz w:val="24"/>
          <w:szCs w:val="24"/>
          <w:lang w:val="ro-RO"/>
        </w:rPr>
      </w:pPr>
    </w:p>
    <w:p w:rsidR="00384D21" w:rsidRPr="004D2D4F" w:rsidRDefault="00384D21" w:rsidP="00384D21">
      <w:pPr>
        <w:pStyle w:val="Heading1"/>
        <w:tabs>
          <w:tab w:val="left" w:pos="851"/>
        </w:tabs>
        <w:jc w:val="both"/>
        <w:rPr>
          <w:szCs w:val="24"/>
          <w:lang w:val="fr-FR"/>
        </w:rPr>
      </w:pPr>
      <w:r w:rsidRPr="004D2D4F">
        <w:rPr>
          <w:szCs w:val="24"/>
          <w:lang w:val="fr-FR"/>
        </w:rPr>
        <w:t>I.M. II 141</w:t>
      </w:r>
    </w:p>
    <w:p w:rsidR="00384D21" w:rsidRPr="004D2D4F" w:rsidRDefault="00384D21" w:rsidP="00384D21">
      <w:pPr>
        <w:tabs>
          <w:tab w:val="left" w:pos="851"/>
        </w:tabs>
        <w:jc w:val="both"/>
        <w:rPr>
          <w:b/>
          <w:bCs/>
          <w:sz w:val="24"/>
          <w:szCs w:val="24"/>
          <w:lang w:val="ro-RO"/>
        </w:rPr>
      </w:pPr>
      <w:r w:rsidRPr="004D2D4F">
        <w:rPr>
          <w:b/>
          <w:bCs/>
          <w:sz w:val="24"/>
          <w:szCs w:val="24"/>
          <w:lang w:val="ro-RO"/>
        </w:rPr>
        <w:t>PARHON, C. I. ; GOLDSTEIN, M.</w:t>
      </w:r>
    </w:p>
    <w:p w:rsidR="00384D21" w:rsidRPr="004D2D4F" w:rsidRDefault="00384D21" w:rsidP="00384D21">
      <w:pPr>
        <w:tabs>
          <w:tab w:val="left" w:pos="851"/>
        </w:tabs>
        <w:jc w:val="both"/>
        <w:rPr>
          <w:sz w:val="24"/>
          <w:szCs w:val="24"/>
          <w:lang w:val="ro-RO"/>
        </w:rPr>
      </w:pPr>
      <w:r w:rsidRPr="004D2D4F">
        <w:rPr>
          <w:sz w:val="24"/>
          <w:szCs w:val="24"/>
          <w:lang w:val="ro-RO"/>
        </w:rPr>
        <w:tab/>
        <w:t xml:space="preserve">Traité d’endocrinologie (Les sécrétions internes au point de vue morphologique, chimique, physiologique, pathologique et thérapeutique). </w:t>
      </w:r>
    </w:p>
    <w:p w:rsidR="00384D21" w:rsidRPr="004D2D4F" w:rsidRDefault="00384D21" w:rsidP="00384D21">
      <w:pPr>
        <w:tabs>
          <w:tab w:val="left" w:pos="851"/>
        </w:tabs>
        <w:jc w:val="both"/>
        <w:rPr>
          <w:sz w:val="24"/>
          <w:szCs w:val="24"/>
          <w:lang w:val="ro-RO"/>
        </w:rPr>
      </w:pPr>
      <w:r w:rsidRPr="004D2D4F">
        <w:rPr>
          <w:sz w:val="24"/>
          <w:szCs w:val="24"/>
          <w:lang w:val="ro-RO"/>
        </w:rPr>
        <w:t xml:space="preserve"> II </w:t>
      </w:r>
      <w:r w:rsidRPr="004D2D4F">
        <w:rPr>
          <w:sz w:val="24"/>
          <w:szCs w:val="24"/>
          <w:vertAlign w:val="superscript"/>
          <w:lang w:val="ro-RO"/>
        </w:rPr>
        <w:t>e</w:t>
      </w:r>
      <w:r w:rsidRPr="004D2D4F">
        <w:rPr>
          <w:sz w:val="24"/>
          <w:szCs w:val="24"/>
          <w:lang w:val="ro-RO"/>
        </w:rPr>
        <w:t>. I</w:t>
      </w:r>
      <w:r w:rsidRPr="004D2D4F">
        <w:rPr>
          <w:sz w:val="24"/>
          <w:szCs w:val="24"/>
          <w:vertAlign w:val="superscript"/>
          <w:lang w:val="ro-RO"/>
        </w:rPr>
        <w:t>er</w:t>
      </w:r>
      <w:r w:rsidRPr="004D2D4F">
        <w:rPr>
          <w:sz w:val="24"/>
          <w:szCs w:val="24"/>
          <w:lang w:val="ro-RO"/>
        </w:rPr>
        <w:t xml:space="preserve"> Fascicule : Les parathyroïdes / C. I. Parhon, M. Goldstein . – Jassy : L’imprimerie  „H. Goldner”, 1933 . – 524 p. ; 21 cm.</w:t>
      </w:r>
    </w:p>
    <w:p w:rsidR="00384D21" w:rsidRPr="004D2D4F" w:rsidRDefault="00384D21" w:rsidP="00384D21">
      <w:pPr>
        <w:tabs>
          <w:tab w:val="left" w:pos="851"/>
        </w:tabs>
        <w:jc w:val="both"/>
        <w:rPr>
          <w:sz w:val="24"/>
          <w:szCs w:val="24"/>
          <w:lang w:val="ro-RO"/>
        </w:rPr>
      </w:pPr>
      <w:r w:rsidRPr="004D2D4F">
        <w:rPr>
          <w:sz w:val="24"/>
          <w:szCs w:val="24"/>
          <w:lang w:val="ro-RO"/>
        </w:rPr>
        <w:tab/>
        <w:t>Dedicaţie către prof. D. I. Nanu-Muscel</w:t>
      </w:r>
    </w:p>
    <w:p w:rsidR="00384D21" w:rsidRPr="004D2D4F" w:rsidRDefault="00384D21" w:rsidP="00384D21">
      <w:pPr>
        <w:tabs>
          <w:tab w:val="left" w:pos="851"/>
        </w:tabs>
        <w:jc w:val="both"/>
        <w:rPr>
          <w:sz w:val="24"/>
          <w:szCs w:val="24"/>
          <w:lang w:val="ro-RO"/>
        </w:rPr>
      </w:pPr>
      <w:r w:rsidRPr="004D2D4F">
        <w:rPr>
          <w:sz w:val="24"/>
          <w:szCs w:val="24"/>
          <w:lang w:val="ro-RO"/>
        </w:rPr>
        <w:t>616.43</w:t>
      </w:r>
      <w:r w:rsidRPr="004D2D4F">
        <w:rPr>
          <w:sz w:val="24"/>
          <w:szCs w:val="24"/>
          <w:lang w:val="ro-RO"/>
        </w:rPr>
        <w:tab/>
      </w:r>
    </w:p>
    <w:p w:rsidR="00384D21" w:rsidRPr="004D2D4F" w:rsidRDefault="00384D21" w:rsidP="00384D21">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pStyle w:val="BodyText"/>
        <w:tabs>
          <w:tab w:val="left" w:pos="851"/>
          <w:tab w:val="left" w:pos="5400"/>
        </w:tabs>
        <w:rPr>
          <w:b/>
          <w:bCs/>
          <w:szCs w:val="24"/>
        </w:rPr>
      </w:pPr>
      <w:r w:rsidRPr="004D2D4F">
        <w:rPr>
          <w:b/>
          <w:bCs/>
          <w:szCs w:val="24"/>
        </w:rPr>
        <w:t>I.M. III 306</w:t>
      </w:r>
    </w:p>
    <w:p w:rsidR="00955495" w:rsidRPr="004D2D4F" w:rsidRDefault="00955495" w:rsidP="007F4676">
      <w:pPr>
        <w:pStyle w:val="BodyText"/>
        <w:tabs>
          <w:tab w:val="left" w:pos="851"/>
          <w:tab w:val="left" w:pos="5400"/>
        </w:tabs>
        <w:rPr>
          <w:b/>
          <w:bCs/>
          <w:szCs w:val="24"/>
        </w:rPr>
      </w:pPr>
      <w:r w:rsidRPr="004D2D4F">
        <w:rPr>
          <w:b/>
          <w:bCs/>
          <w:szCs w:val="24"/>
        </w:rPr>
        <w:t>PARHON, C. I. ;GOLDSTEIN, M. ;MILCU, St.-M.</w:t>
      </w:r>
    </w:p>
    <w:p w:rsidR="00955495" w:rsidRPr="004D2D4F" w:rsidRDefault="00E76F09"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Manual de endocrinologie : sindromele endocriniene : vol. 1 / C. I. Parhon, M. Goldstein, Şt.-M. Milcu . - Bucureşti : Institut de Arte grafice „Slo</w:t>
      </w:r>
      <w:r w:rsidR="009C73A6" w:rsidRPr="004D2D4F">
        <w:rPr>
          <w:szCs w:val="24"/>
          <w:lang w:val="fr-FR"/>
        </w:rPr>
        <w:t>va” , [1937] . - 304 p. : fig. :</w:t>
      </w:r>
      <w:r w:rsidR="00955495" w:rsidRPr="004D2D4F">
        <w:rPr>
          <w:szCs w:val="24"/>
          <w:lang w:val="fr-FR"/>
        </w:rPr>
        <w:t xml:space="preserve"> tab. ; 24 cm.</w:t>
      </w:r>
    </w:p>
    <w:p w:rsidR="00955495" w:rsidRPr="004D2D4F" w:rsidRDefault="00955495" w:rsidP="007F4676">
      <w:pPr>
        <w:pStyle w:val="BodyText"/>
        <w:tabs>
          <w:tab w:val="left" w:pos="851"/>
          <w:tab w:val="left" w:pos="5400"/>
        </w:tabs>
        <w:rPr>
          <w:szCs w:val="24"/>
        </w:rPr>
      </w:pPr>
      <w:r w:rsidRPr="004D2D4F">
        <w:rPr>
          <w:szCs w:val="24"/>
        </w:rPr>
        <w:t>616.43-008.6</w:t>
      </w:r>
    </w:p>
    <w:p w:rsidR="00955495" w:rsidRPr="004D2D4F" w:rsidRDefault="00955495" w:rsidP="007F4676">
      <w:pPr>
        <w:pStyle w:val="BodyText"/>
        <w:tabs>
          <w:tab w:val="left" w:pos="851"/>
          <w:tab w:val="left" w:pos="5400"/>
        </w:tabs>
        <w:rPr>
          <w:b/>
          <w:bCs/>
          <w:szCs w:val="24"/>
        </w:rPr>
      </w:pPr>
    </w:p>
    <w:p w:rsidR="006F412B" w:rsidRPr="004D2D4F" w:rsidRDefault="006F412B" w:rsidP="007F4676">
      <w:pPr>
        <w:pStyle w:val="BodyText"/>
        <w:tabs>
          <w:tab w:val="left" w:pos="851"/>
          <w:tab w:val="left" w:pos="5400"/>
        </w:tabs>
        <w:rPr>
          <w:b/>
          <w:bCs/>
          <w:szCs w:val="24"/>
        </w:rPr>
      </w:pPr>
    </w:p>
    <w:p w:rsidR="00955495" w:rsidRPr="004D2D4F" w:rsidRDefault="00955495" w:rsidP="007F4676">
      <w:pPr>
        <w:pStyle w:val="BodyText"/>
        <w:tabs>
          <w:tab w:val="left" w:pos="851"/>
          <w:tab w:val="left" w:pos="5400"/>
        </w:tabs>
        <w:rPr>
          <w:b/>
          <w:bCs/>
          <w:szCs w:val="24"/>
        </w:rPr>
      </w:pPr>
      <w:r w:rsidRPr="004D2D4F">
        <w:rPr>
          <w:b/>
          <w:bCs/>
          <w:szCs w:val="24"/>
        </w:rPr>
        <w:t>I.M. III 306</w:t>
      </w:r>
    </w:p>
    <w:p w:rsidR="00955495" w:rsidRPr="004D2D4F" w:rsidRDefault="00955495" w:rsidP="007F4676">
      <w:pPr>
        <w:pStyle w:val="BodyText"/>
        <w:tabs>
          <w:tab w:val="left" w:pos="851"/>
          <w:tab w:val="left" w:pos="5400"/>
        </w:tabs>
        <w:rPr>
          <w:b/>
          <w:bCs/>
          <w:szCs w:val="24"/>
        </w:rPr>
      </w:pPr>
      <w:r w:rsidRPr="004D2D4F">
        <w:rPr>
          <w:b/>
          <w:bCs/>
          <w:szCs w:val="24"/>
        </w:rPr>
        <w:t>PARHON,C. I. ; GOLDSTEIN, M. ; MILCU, M.-St.</w:t>
      </w:r>
    </w:p>
    <w:p w:rsidR="00955495" w:rsidRPr="004D2D4F" w:rsidRDefault="00E76F09" w:rsidP="007F4676">
      <w:pPr>
        <w:pStyle w:val="BodyText"/>
        <w:tabs>
          <w:tab w:val="left" w:pos="851"/>
          <w:tab w:val="left" w:pos="5400"/>
        </w:tabs>
        <w:rPr>
          <w:szCs w:val="24"/>
          <w:lang w:val="fr-FR"/>
        </w:rPr>
      </w:pPr>
      <w:r w:rsidRPr="004D2D4F">
        <w:rPr>
          <w:szCs w:val="24"/>
        </w:rPr>
        <w:lastRenderedPageBreak/>
        <w:tab/>
      </w:r>
      <w:r w:rsidR="00955495" w:rsidRPr="004D2D4F">
        <w:rPr>
          <w:szCs w:val="24"/>
        </w:rPr>
        <w:t xml:space="preserve">Manual de endocrinologie : </w:t>
      </w:r>
      <w:r w:rsidR="00C43ECD" w:rsidRPr="004D2D4F">
        <w:rPr>
          <w:szCs w:val="24"/>
        </w:rPr>
        <w:t xml:space="preserve">vol. II : </w:t>
      </w:r>
      <w:r w:rsidR="00955495" w:rsidRPr="004D2D4F">
        <w:rPr>
          <w:szCs w:val="24"/>
        </w:rPr>
        <w:t xml:space="preserve">glandele endocrine şi diferitele funcţiuni în stere normală şi patologică : vol. II / prof. dr. C.I. Parhon, doc. dr. </w:t>
      </w:r>
      <w:r w:rsidR="00955495" w:rsidRPr="004D2D4F">
        <w:rPr>
          <w:szCs w:val="24"/>
          <w:lang w:val="fr-FR"/>
        </w:rPr>
        <w:t>M. Goldstein, dr. Şt. M. Milcu . - Bucureşt</w:t>
      </w:r>
      <w:r w:rsidR="009C73A6" w:rsidRPr="004D2D4F">
        <w:rPr>
          <w:szCs w:val="24"/>
          <w:lang w:val="fr-FR"/>
        </w:rPr>
        <w:t>i : Editura Librăriei Jean Leon</w:t>
      </w:r>
      <w:r w:rsidR="00955495" w:rsidRPr="004D2D4F">
        <w:rPr>
          <w:szCs w:val="24"/>
          <w:lang w:val="fr-FR"/>
        </w:rPr>
        <w:t xml:space="preserve">, 1939 . - 304 p. : il. ; 24 cm. </w:t>
      </w:r>
    </w:p>
    <w:p w:rsidR="00955495" w:rsidRPr="004D2D4F" w:rsidRDefault="004E089B" w:rsidP="007F4676">
      <w:pPr>
        <w:pStyle w:val="BodyText"/>
        <w:tabs>
          <w:tab w:val="left" w:pos="851"/>
          <w:tab w:val="left" w:pos="5400"/>
        </w:tabs>
        <w:rPr>
          <w:szCs w:val="24"/>
          <w:lang w:val="fr-FR"/>
        </w:rPr>
      </w:pPr>
      <w:r w:rsidRPr="004D2D4F">
        <w:rPr>
          <w:szCs w:val="24"/>
          <w:lang w:val="fr-FR"/>
        </w:rPr>
        <w:tab/>
      </w:r>
      <w:r w:rsidR="00955495" w:rsidRPr="004D2D4F">
        <w:rPr>
          <w:szCs w:val="24"/>
          <w:lang w:val="fr-FR"/>
        </w:rPr>
        <w:t>Exemplar incomplet</w:t>
      </w:r>
    </w:p>
    <w:p w:rsidR="00955495" w:rsidRPr="004D2D4F" w:rsidRDefault="00955495" w:rsidP="007F4676">
      <w:pPr>
        <w:pStyle w:val="BodyText"/>
        <w:tabs>
          <w:tab w:val="left" w:pos="851"/>
          <w:tab w:val="left" w:pos="5400"/>
        </w:tabs>
        <w:rPr>
          <w:szCs w:val="24"/>
          <w:lang w:val="fr-FR"/>
        </w:rPr>
      </w:pPr>
      <w:r w:rsidRPr="004D2D4F">
        <w:rPr>
          <w:szCs w:val="24"/>
          <w:lang w:val="fr-FR"/>
        </w:rPr>
        <w:t>616.43-008.6</w:t>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fr-FR"/>
        </w:rPr>
      </w:pPr>
      <w:r w:rsidRPr="004D2D4F">
        <w:rPr>
          <w:b/>
          <w:bCs/>
          <w:sz w:val="24"/>
          <w:szCs w:val="24"/>
          <w:lang w:val="fr-FR"/>
        </w:rPr>
        <w:t>I.M. II 3465-25/2</w:t>
      </w:r>
    </w:p>
    <w:p w:rsidR="00955495" w:rsidRPr="004D2D4F" w:rsidRDefault="00955495" w:rsidP="007F4676">
      <w:pPr>
        <w:tabs>
          <w:tab w:val="left" w:pos="851"/>
        </w:tabs>
        <w:jc w:val="both"/>
        <w:rPr>
          <w:b/>
          <w:bCs/>
          <w:sz w:val="24"/>
          <w:szCs w:val="24"/>
          <w:lang w:val="fr-FR"/>
        </w:rPr>
      </w:pPr>
      <w:r w:rsidRPr="004D2D4F">
        <w:rPr>
          <w:b/>
          <w:bCs/>
          <w:sz w:val="24"/>
          <w:szCs w:val="24"/>
          <w:lang w:val="fr-FR"/>
        </w:rPr>
        <w:t>PARHON, C. I. ; KAHANE, M.</w:t>
      </w:r>
    </w:p>
    <w:p w:rsidR="00955495" w:rsidRPr="004D2D4F" w:rsidRDefault="00955495" w:rsidP="007F4676">
      <w:pPr>
        <w:tabs>
          <w:tab w:val="left" w:pos="851"/>
        </w:tabs>
        <w:jc w:val="both"/>
        <w:rPr>
          <w:sz w:val="24"/>
          <w:szCs w:val="24"/>
          <w:lang w:val="fr-FR"/>
        </w:rPr>
      </w:pPr>
      <w:r w:rsidRPr="004D2D4F">
        <w:rPr>
          <w:b/>
          <w:bCs/>
          <w:sz w:val="24"/>
          <w:szCs w:val="24"/>
          <w:lang w:val="fr-FR"/>
        </w:rPr>
        <w:tab/>
      </w:r>
      <w:r w:rsidRPr="004D2D4F">
        <w:rPr>
          <w:sz w:val="24"/>
          <w:szCs w:val="24"/>
          <w:lang w:val="fr-FR"/>
        </w:rPr>
        <w:t xml:space="preserve">Diminution du calcium et augmentation de magnésium des muscles après la castration testiculaire chez le cobaye et le lapin / </w:t>
      </w:r>
      <w:r w:rsidRPr="004D2D4F">
        <w:rPr>
          <w:sz w:val="24"/>
          <w:szCs w:val="24"/>
          <w:lang w:val="ro-RO"/>
        </w:rPr>
        <w:t xml:space="preserve">C. I. Parhon, M. Kahane . – </w:t>
      </w:r>
      <w:r w:rsidRPr="004D2D4F">
        <w:rPr>
          <w:sz w:val="24"/>
          <w:szCs w:val="24"/>
          <w:lang w:val="fr-FR"/>
        </w:rPr>
        <w:t>[S.l. : s.n.], 1926  . – pag nenum. ; 24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Extras din : Comptes rendus des séances de la Société de biologie. Société roumaine de biologie.</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Coligat</w:t>
      </w:r>
    </w:p>
    <w:p w:rsidR="00955495" w:rsidRPr="004D2D4F" w:rsidRDefault="00955495" w:rsidP="007F4676">
      <w:pPr>
        <w:tabs>
          <w:tab w:val="left" w:pos="851"/>
        </w:tabs>
        <w:jc w:val="both"/>
        <w:rPr>
          <w:sz w:val="24"/>
          <w:szCs w:val="24"/>
          <w:lang w:val="fr-FR"/>
        </w:rPr>
      </w:pPr>
      <w:r w:rsidRPr="004D2D4F">
        <w:rPr>
          <w:sz w:val="24"/>
          <w:szCs w:val="24"/>
          <w:lang w:val="fr-FR"/>
        </w:rPr>
        <w:t>616.681-089.87:619</w:t>
      </w:r>
      <w:r w:rsidRPr="004D2D4F">
        <w:rPr>
          <w:sz w:val="24"/>
          <w:szCs w:val="24"/>
          <w:lang w:val="fr-FR"/>
        </w:rPr>
        <w:tab/>
      </w:r>
      <w:r w:rsidRPr="004D2D4F">
        <w:rPr>
          <w:sz w:val="24"/>
          <w:szCs w:val="24"/>
          <w:lang w:val="fr-FR"/>
        </w:rPr>
        <w:tab/>
      </w:r>
      <w:r w:rsidRPr="004D2D4F">
        <w:rPr>
          <w:sz w:val="24"/>
          <w:szCs w:val="24"/>
          <w:lang w:val="fr-FR"/>
        </w:rPr>
        <w:tab/>
      </w:r>
      <w:r w:rsidRPr="004D2D4F">
        <w:rPr>
          <w:sz w:val="24"/>
          <w:szCs w:val="24"/>
          <w:lang w:val="fr-FR"/>
        </w:rPr>
        <w:tab/>
      </w:r>
      <w:r w:rsidRPr="004D2D4F">
        <w:rPr>
          <w:sz w:val="24"/>
          <w:szCs w:val="24"/>
          <w:lang w:val="fr-FR"/>
        </w:rPr>
        <w:tab/>
      </w:r>
      <w:r w:rsidRPr="004D2D4F">
        <w:rPr>
          <w:sz w:val="24"/>
          <w:szCs w:val="24"/>
          <w:lang w:val="fr-FR"/>
        </w:rPr>
        <w:tab/>
      </w:r>
    </w:p>
    <w:p w:rsidR="00E23413" w:rsidRPr="004D2D4F" w:rsidRDefault="00E23413" w:rsidP="007F4676">
      <w:pPr>
        <w:tabs>
          <w:tab w:val="left" w:pos="851"/>
        </w:tabs>
        <w:jc w:val="both"/>
        <w:rPr>
          <w:sz w:val="24"/>
          <w:szCs w:val="24"/>
          <w:lang w:val="fr-FR"/>
        </w:rPr>
      </w:pPr>
    </w:p>
    <w:p w:rsidR="00E23413" w:rsidRPr="004D2D4F" w:rsidRDefault="00E23413" w:rsidP="007F4676">
      <w:pPr>
        <w:tabs>
          <w:tab w:val="left" w:pos="851"/>
        </w:tabs>
        <w:jc w:val="both"/>
        <w:rPr>
          <w:sz w:val="24"/>
          <w:szCs w:val="24"/>
          <w:lang w:val="ro-RO"/>
        </w:rPr>
      </w:pPr>
    </w:p>
    <w:p w:rsidR="00E23413" w:rsidRPr="004D2D4F" w:rsidRDefault="00E23413" w:rsidP="00E23413">
      <w:pPr>
        <w:tabs>
          <w:tab w:val="left" w:pos="851"/>
        </w:tabs>
        <w:jc w:val="both"/>
        <w:rPr>
          <w:b/>
          <w:bCs/>
          <w:sz w:val="24"/>
          <w:szCs w:val="24"/>
          <w:lang w:val="fr-FR"/>
        </w:rPr>
      </w:pPr>
      <w:r w:rsidRPr="004D2D4F">
        <w:rPr>
          <w:b/>
          <w:bCs/>
          <w:sz w:val="24"/>
          <w:szCs w:val="24"/>
          <w:lang w:val="fr-FR"/>
        </w:rPr>
        <w:t xml:space="preserve">I.M.III 971 </w:t>
      </w:r>
    </w:p>
    <w:p w:rsidR="00E23413" w:rsidRPr="004D2D4F" w:rsidRDefault="00E23413" w:rsidP="00E23413">
      <w:pPr>
        <w:tabs>
          <w:tab w:val="left" w:pos="851"/>
        </w:tabs>
        <w:jc w:val="both"/>
        <w:rPr>
          <w:b/>
          <w:bCs/>
          <w:sz w:val="24"/>
          <w:szCs w:val="24"/>
          <w:lang w:val="fr-FR"/>
        </w:rPr>
      </w:pPr>
      <w:r w:rsidRPr="004D2D4F">
        <w:rPr>
          <w:b/>
          <w:bCs/>
          <w:sz w:val="24"/>
          <w:szCs w:val="24"/>
          <w:lang w:val="fr-FR"/>
        </w:rPr>
        <w:t>PARHON, C. I. ; KARPEN, Vasilescu</w:t>
      </w:r>
    </w:p>
    <w:p w:rsidR="00E23413" w:rsidRPr="004D2D4F" w:rsidRDefault="00E23413" w:rsidP="00E23413">
      <w:pPr>
        <w:tabs>
          <w:tab w:val="left" w:pos="851"/>
        </w:tabs>
        <w:jc w:val="both"/>
        <w:rPr>
          <w:bCs/>
          <w:sz w:val="24"/>
          <w:szCs w:val="24"/>
          <w:lang w:val="fr-FR"/>
        </w:rPr>
      </w:pPr>
      <w:r w:rsidRPr="004D2D4F">
        <w:rPr>
          <w:bCs/>
          <w:sz w:val="24"/>
          <w:szCs w:val="24"/>
          <w:lang w:val="fr-FR"/>
        </w:rPr>
        <w:tab/>
        <w:t xml:space="preserve">Însemnătatea teoretică şi practică a endocrinologiei, necesitatea de a se organiza mişcarea ştiinţifică endocrinologică la noi în ţară : Discurs rostit la 20 Mai 1940 în şedinţa publică solemnă / C. I . Parhon, Vasilescu Karpen . - Bucureşti : Monitorul Oficial şi Imprimeriile Statului, 1940 . – 29p. ; 25 cm. </w:t>
      </w:r>
    </w:p>
    <w:p w:rsidR="00E23413" w:rsidRPr="004D2D4F" w:rsidRDefault="00E23413" w:rsidP="00E23413">
      <w:pPr>
        <w:tabs>
          <w:tab w:val="left" w:pos="851"/>
        </w:tabs>
        <w:jc w:val="both"/>
        <w:rPr>
          <w:bCs/>
          <w:sz w:val="24"/>
          <w:szCs w:val="24"/>
          <w:lang w:val="fr-FR"/>
        </w:rPr>
      </w:pPr>
      <w:r w:rsidRPr="004D2D4F">
        <w:rPr>
          <w:bCs/>
          <w:sz w:val="24"/>
          <w:szCs w:val="24"/>
          <w:lang w:val="fr-FR"/>
        </w:rPr>
        <w:tab/>
        <w:t>Înainte de titlu : Academia Română : Discursuri de recepţiune : LXXV</w:t>
      </w:r>
    </w:p>
    <w:p w:rsidR="00E23413" w:rsidRPr="004D2D4F" w:rsidRDefault="00E23413" w:rsidP="00E23413">
      <w:pPr>
        <w:tabs>
          <w:tab w:val="left" w:pos="851"/>
        </w:tabs>
        <w:jc w:val="both"/>
        <w:rPr>
          <w:bCs/>
          <w:sz w:val="24"/>
          <w:szCs w:val="24"/>
          <w:lang w:val="fr-FR"/>
        </w:rPr>
      </w:pPr>
      <w:r w:rsidRPr="004D2D4F">
        <w:rPr>
          <w:bCs/>
          <w:sz w:val="24"/>
          <w:szCs w:val="24"/>
          <w:lang w:val="fr-FR"/>
        </w:rPr>
        <w:t>616.4</w:t>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1842/33</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C.I. ; KREINDLER, A.</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Phénomènes ostéodystrophiques associés a des troubles génitaux . Diminution des chronaxies musculaires / C. I. Parhon, A. Kreindler . – [S.l. : s.n.], 1935 . – p. 202-205 ; 23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Parte din : “Bulletins et Mémoires de la Sec</w:t>
      </w:r>
      <w:r w:rsidR="009C73A6" w:rsidRPr="004D2D4F">
        <w:rPr>
          <w:sz w:val="24"/>
          <w:szCs w:val="24"/>
          <w:lang w:val="fr-FR"/>
        </w:rPr>
        <w:t>tion d’endocrinologie”, Année 1</w:t>
      </w:r>
      <w:r w:rsidR="00955495" w:rsidRPr="004D2D4F">
        <w:rPr>
          <w:sz w:val="24"/>
          <w:szCs w:val="24"/>
          <w:lang w:val="fr-FR"/>
        </w:rPr>
        <w:t>, nr. 4, 1935</w:t>
      </w:r>
    </w:p>
    <w:p w:rsidR="00955495" w:rsidRPr="004D2D4F" w:rsidRDefault="004E089B" w:rsidP="007F4676">
      <w:pPr>
        <w:tabs>
          <w:tab w:val="left" w:pos="851"/>
        </w:tabs>
        <w:jc w:val="both"/>
        <w:rPr>
          <w:sz w:val="24"/>
          <w:szCs w:val="24"/>
        </w:rPr>
      </w:pPr>
      <w:r w:rsidRPr="004D2D4F">
        <w:rPr>
          <w:sz w:val="24"/>
          <w:szCs w:val="24"/>
        </w:rPr>
        <w:tab/>
      </w:r>
      <w:r w:rsidR="00955495" w:rsidRPr="004D2D4F">
        <w:rPr>
          <w:sz w:val="24"/>
          <w:szCs w:val="24"/>
        </w:rPr>
        <w:t>Coligat</w:t>
      </w:r>
    </w:p>
    <w:p w:rsidR="00955495" w:rsidRPr="004D2D4F" w:rsidRDefault="00955495" w:rsidP="007F4676">
      <w:pPr>
        <w:tabs>
          <w:tab w:val="left" w:pos="851"/>
        </w:tabs>
        <w:jc w:val="both"/>
        <w:rPr>
          <w:sz w:val="24"/>
          <w:szCs w:val="24"/>
          <w:lang w:val="ro-RO"/>
        </w:rPr>
      </w:pPr>
      <w:r w:rsidRPr="004D2D4F">
        <w:rPr>
          <w:sz w:val="24"/>
          <w:szCs w:val="24"/>
          <w:lang w:val="ro-RO"/>
        </w:rPr>
        <w:t>616.71-007.15</w:t>
      </w:r>
    </w:p>
    <w:p w:rsidR="00955495" w:rsidRPr="004D2D4F" w:rsidRDefault="00955495" w:rsidP="007F4676">
      <w:pPr>
        <w:tabs>
          <w:tab w:val="left" w:pos="851"/>
        </w:tabs>
        <w:jc w:val="both"/>
        <w:rPr>
          <w:sz w:val="24"/>
          <w:szCs w:val="24"/>
          <w:lang w:val="ro-RO"/>
        </w:rPr>
      </w:pPr>
      <w:r w:rsidRPr="004D2D4F">
        <w:rPr>
          <w:sz w:val="24"/>
          <w:szCs w:val="24"/>
          <w:lang w:val="ro-RO"/>
        </w:rPr>
        <w:t xml:space="preserve">616.43 </w:t>
      </w:r>
    </w:p>
    <w:p w:rsidR="00955495" w:rsidRPr="004D2D4F" w:rsidRDefault="00955495" w:rsidP="007F4676">
      <w:pPr>
        <w:tabs>
          <w:tab w:val="left" w:pos="851"/>
        </w:tabs>
        <w:jc w:val="both"/>
        <w:rPr>
          <w:sz w:val="24"/>
          <w:szCs w:val="24"/>
          <w:lang w:val="ro-RO"/>
        </w:rPr>
      </w:pPr>
      <w:r w:rsidRPr="004D2D4F">
        <w:rPr>
          <w:sz w:val="24"/>
          <w:szCs w:val="24"/>
          <w:lang w:val="ro-RO"/>
        </w:rPr>
        <w:t>618.1</w:t>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1842/28</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 ; KREINDLER, A. ; SCHÄCHTER, M.</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Ophtalmoplégie au cours du syndrome de Basedow / C. I. Parhon, A. Kreindler, M. Schächter . – [S.l. : s.n.], 1935 . – p. 176-179 ; 23 cm.</w:t>
      </w:r>
    </w:p>
    <w:p w:rsidR="00955495" w:rsidRPr="004D2D4F" w:rsidRDefault="004E089B" w:rsidP="007F4676">
      <w:pPr>
        <w:tabs>
          <w:tab w:val="left" w:pos="851"/>
        </w:tabs>
        <w:jc w:val="both"/>
        <w:rPr>
          <w:sz w:val="24"/>
          <w:szCs w:val="24"/>
          <w:lang w:val="fr-FR"/>
        </w:rPr>
      </w:pPr>
      <w:r w:rsidRPr="004D2D4F">
        <w:rPr>
          <w:sz w:val="24"/>
          <w:szCs w:val="24"/>
          <w:lang w:val="fr-FR"/>
        </w:rPr>
        <w:lastRenderedPageBreak/>
        <w:tab/>
      </w:r>
      <w:r w:rsidR="00955495" w:rsidRPr="004D2D4F">
        <w:rPr>
          <w:sz w:val="24"/>
          <w:szCs w:val="24"/>
          <w:lang w:val="fr-FR"/>
        </w:rPr>
        <w:t>Parte din : “Bulletins et Mémoires de la Section d’endocrinologie”, Année 1 , nr. 4, 1935</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Coligat</w:t>
      </w:r>
    </w:p>
    <w:p w:rsidR="00955495" w:rsidRPr="004D2D4F" w:rsidRDefault="00955495" w:rsidP="007F4676">
      <w:pPr>
        <w:tabs>
          <w:tab w:val="left" w:pos="851"/>
        </w:tabs>
        <w:jc w:val="both"/>
        <w:rPr>
          <w:sz w:val="24"/>
          <w:szCs w:val="24"/>
          <w:lang w:val="ro-RO"/>
        </w:rPr>
      </w:pPr>
      <w:r w:rsidRPr="004D2D4F">
        <w:rPr>
          <w:sz w:val="24"/>
          <w:szCs w:val="24"/>
          <w:lang w:val="ro-RO"/>
        </w:rPr>
        <w:t xml:space="preserve">617.7:616.43      </w:t>
      </w:r>
    </w:p>
    <w:p w:rsidR="00957ED6" w:rsidRPr="004D2D4F" w:rsidRDefault="00957ED6" w:rsidP="007F4676">
      <w:pPr>
        <w:tabs>
          <w:tab w:val="left" w:pos="851"/>
        </w:tabs>
        <w:jc w:val="both"/>
        <w:rPr>
          <w:sz w:val="24"/>
          <w:szCs w:val="24"/>
          <w:lang w:val="ro-RO"/>
        </w:rPr>
      </w:pPr>
    </w:p>
    <w:p w:rsidR="00955495" w:rsidRPr="004D2D4F" w:rsidRDefault="00955495"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rPr>
      </w:pPr>
      <w:r w:rsidRPr="004D2D4F">
        <w:rPr>
          <w:b/>
          <w:bCs/>
          <w:sz w:val="24"/>
          <w:szCs w:val="24"/>
        </w:rPr>
        <w:t>I.M. II 3465-25/5</w:t>
      </w:r>
    </w:p>
    <w:p w:rsidR="00955495" w:rsidRPr="004D2D4F" w:rsidRDefault="00955495" w:rsidP="007F4676">
      <w:pPr>
        <w:tabs>
          <w:tab w:val="left" w:pos="851"/>
        </w:tabs>
        <w:jc w:val="both"/>
        <w:rPr>
          <w:b/>
          <w:bCs/>
          <w:sz w:val="24"/>
          <w:szCs w:val="24"/>
        </w:rPr>
      </w:pPr>
      <w:r w:rsidRPr="004D2D4F">
        <w:rPr>
          <w:b/>
          <w:bCs/>
          <w:sz w:val="24"/>
          <w:szCs w:val="24"/>
        </w:rPr>
        <w:t>PARHON, C. I. ; MARZA,V. ; KAHANE, M.</w:t>
      </w:r>
    </w:p>
    <w:p w:rsidR="00955495" w:rsidRPr="004D2D4F" w:rsidRDefault="00955495" w:rsidP="007F4676">
      <w:pPr>
        <w:tabs>
          <w:tab w:val="left" w:pos="851"/>
        </w:tabs>
        <w:jc w:val="both"/>
        <w:rPr>
          <w:sz w:val="24"/>
          <w:szCs w:val="24"/>
          <w:lang w:val="fr-FR"/>
        </w:rPr>
      </w:pPr>
      <w:r w:rsidRPr="004D2D4F">
        <w:rPr>
          <w:sz w:val="24"/>
          <w:szCs w:val="24"/>
          <w:lang w:val="ro-RO"/>
        </w:rPr>
        <w:tab/>
        <w:t xml:space="preserve">Sur la teneur en eau des orhanes, du tissu musculaire et du sang chez les animaux traités par les lipoïdes surrénaux </w:t>
      </w:r>
      <w:r w:rsidRPr="004D2D4F">
        <w:rPr>
          <w:sz w:val="24"/>
          <w:szCs w:val="24"/>
          <w:lang w:val="fr-FR"/>
        </w:rPr>
        <w:t xml:space="preserve">/ </w:t>
      </w:r>
      <w:r w:rsidRPr="004D2D4F">
        <w:rPr>
          <w:sz w:val="24"/>
          <w:szCs w:val="24"/>
          <w:lang w:val="ro-RO"/>
        </w:rPr>
        <w:t xml:space="preserve">C. I. Parhon, V. Marza, M. Kahane . – </w:t>
      </w:r>
      <w:r w:rsidRPr="004D2D4F">
        <w:rPr>
          <w:sz w:val="24"/>
          <w:szCs w:val="24"/>
          <w:lang w:val="fr-FR"/>
        </w:rPr>
        <w:t>[S.l. : s.n.], 1929  . – pag. nenum. ; 24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Extras din : Comptes rendus des séances de la Société de biologie. Société roumaine de biologie.</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Coligat</w:t>
      </w:r>
    </w:p>
    <w:p w:rsidR="00955495" w:rsidRPr="004D2D4F" w:rsidRDefault="00955495" w:rsidP="007F4676">
      <w:pPr>
        <w:tabs>
          <w:tab w:val="left" w:pos="851"/>
        </w:tabs>
        <w:jc w:val="both"/>
        <w:rPr>
          <w:sz w:val="24"/>
          <w:szCs w:val="24"/>
          <w:lang w:val="fr-FR"/>
        </w:rPr>
      </w:pPr>
      <w:r w:rsidRPr="004D2D4F">
        <w:rPr>
          <w:sz w:val="24"/>
          <w:szCs w:val="24"/>
          <w:lang w:val="fr-FR"/>
        </w:rPr>
        <w:t>[616.153.454:616.74-008.6]:619</w:t>
      </w:r>
      <w:r w:rsidRPr="004D2D4F">
        <w:rPr>
          <w:sz w:val="24"/>
          <w:szCs w:val="24"/>
          <w:lang w:val="fr-FR"/>
        </w:rPr>
        <w:tab/>
      </w:r>
      <w:r w:rsidRPr="004D2D4F">
        <w:rPr>
          <w:sz w:val="24"/>
          <w:szCs w:val="24"/>
          <w:lang w:val="fr-FR"/>
        </w:rPr>
        <w:tab/>
      </w:r>
      <w:r w:rsidRPr="004D2D4F">
        <w:rPr>
          <w:sz w:val="24"/>
          <w:szCs w:val="24"/>
          <w:lang w:val="fr-FR"/>
        </w:rPr>
        <w:tab/>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fr-FR"/>
        </w:rPr>
      </w:pPr>
      <w:r w:rsidRPr="004D2D4F">
        <w:rPr>
          <w:b/>
          <w:bCs/>
          <w:sz w:val="24"/>
          <w:szCs w:val="24"/>
          <w:lang w:val="fr-FR"/>
        </w:rPr>
        <w:t>I.M. II 1842/53</w:t>
      </w:r>
    </w:p>
    <w:p w:rsidR="00955495" w:rsidRPr="004D2D4F" w:rsidRDefault="00955495" w:rsidP="007F4676">
      <w:pPr>
        <w:tabs>
          <w:tab w:val="left" w:pos="851"/>
        </w:tabs>
        <w:jc w:val="both"/>
        <w:rPr>
          <w:b/>
          <w:bCs/>
          <w:sz w:val="24"/>
          <w:szCs w:val="24"/>
          <w:lang w:val="fr-FR"/>
        </w:rPr>
      </w:pPr>
      <w:r w:rsidRPr="004D2D4F">
        <w:rPr>
          <w:b/>
          <w:bCs/>
          <w:sz w:val="24"/>
          <w:szCs w:val="24"/>
          <w:lang w:val="fr-FR"/>
        </w:rPr>
        <w:t>PARHON, C. I. ; MILCOU. M.</w:t>
      </w:r>
    </w:p>
    <w:p w:rsidR="00955495" w:rsidRPr="004D2D4F" w:rsidRDefault="00955495" w:rsidP="007F4676">
      <w:pPr>
        <w:tabs>
          <w:tab w:val="left" w:pos="851"/>
        </w:tabs>
        <w:jc w:val="both"/>
        <w:rPr>
          <w:sz w:val="24"/>
          <w:szCs w:val="24"/>
          <w:lang w:val="fr-FR"/>
        </w:rPr>
      </w:pPr>
      <w:r w:rsidRPr="004D2D4F">
        <w:rPr>
          <w:b/>
          <w:bCs/>
          <w:sz w:val="24"/>
          <w:szCs w:val="24"/>
          <w:lang w:val="fr-FR"/>
        </w:rPr>
        <w:tab/>
      </w:r>
      <w:r w:rsidRPr="004D2D4F">
        <w:rPr>
          <w:sz w:val="24"/>
          <w:szCs w:val="24"/>
          <w:lang w:val="fr-FR"/>
        </w:rPr>
        <w:t>Action de l’hormone gonadotrope sur la structure de l’hypophyse chez les animaux châtrés / C. I. Parhon, M. Milcou . – [S.l. : s.n.], 1935 . – p. 304</w:t>
      </w:r>
      <w:r w:rsidR="009C73A6" w:rsidRPr="004D2D4F">
        <w:rPr>
          <w:sz w:val="24"/>
          <w:szCs w:val="24"/>
          <w:lang w:val="fr-FR"/>
        </w:rPr>
        <w:t xml:space="preserve"> </w:t>
      </w:r>
      <w:r w:rsidRPr="004D2D4F">
        <w:rPr>
          <w:sz w:val="24"/>
          <w:szCs w:val="24"/>
          <w:lang w:val="fr-FR"/>
        </w:rPr>
        <w:t>-</w:t>
      </w:r>
      <w:r w:rsidR="009C73A6" w:rsidRPr="004D2D4F">
        <w:rPr>
          <w:sz w:val="24"/>
          <w:szCs w:val="24"/>
          <w:lang w:val="fr-FR"/>
        </w:rPr>
        <w:t xml:space="preserve"> </w:t>
      </w:r>
      <w:r w:rsidRPr="004D2D4F">
        <w:rPr>
          <w:sz w:val="24"/>
          <w:szCs w:val="24"/>
          <w:lang w:val="fr-FR"/>
        </w:rPr>
        <w:t>308 ; 23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Parte din : “Bulletins et Mémoires de la Sec</w:t>
      </w:r>
      <w:r w:rsidR="009C73A6" w:rsidRPr="004D2D4F">
        <w:rPr>
          <w:sz w:val="24"/>
          <w:szCs w:val="24"/>
          <w:lang w:val="fr-FR"/>
        </w:rPr>
        <w:t>tion d’endocrinologie”, Année 1</w:t>
      </w:r>
      <w:r w:rsidR="00955495" w:rsidRPr="004D2D4F">
        <w:rPr>
          <w:sz w:val="24"/>
          <w:szCs w:val="24"/>
          <w:lang w:val="fr-FR"/>
        </w:rPr>
        <w:t>, nr. 5, 1935</w:t>
      </w:r>
    </w:p>
    <w:p w:rsidR="00955495" w:rsidRPr="004D2D4F" w:rsidRDefault="004E089B" w:rsidP="007F4676">
      <w:pPr>
        <w:tabs>
          <w:tab w:val="left" w:pos="851"/>
        </w:tabs>
        <w:jc w:val="both"/>
        <w:rPr>
          <w:sz w:val="24"/>
          <w:szCs w:val="24"/>
        </w:rPr>
      </w:pPr>
      <w:r w:rsidRPr="004D2D4F">
        <w:rPr>
          <w:sz w:val="24"/>
          <w:szCs w:val="24"/>
        </w:rPr>
        <w:tab/>
      </w:r>
      <w:r w:rsidR="00955495" w:rsidRPr="004D2D4F">
        <w:rPr>
          <w:sz w:val="24"/>
          <w:szCs w:val="24"/>
        </w:rPr>
        <w:t>Coligat</w:t>
      </w:r>
    </w:p>
    <w:p w:rsidR="00955495" w:rsidRPr="004D2D4F" w:rsidRDefault="00955495" w:rsidP="007F4676">
      <w:pPr>
        <w:tabs>
          <w:tab w:val="left" w:pos="851"/>
        </w:tabs>
        <w:jc w:val="both"/>
        <w:rPr>
          <w:sz w:val="24"/>
          <w:szCs w:val="24"/>
        </w:rPr>
      </w:pPr>
      <w:r w:rsidRPr="004D2D4F">
        <w:rPr>
          <w:sz w:val="24"/>
          <w:szCs w:val="24"/>
        </w:rPr>
        <w:t xml:space="preserve">616.432-092.9 </w:t>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rPr>
      </w:pPr>
      <w:r w:rsidRPr="004D2D4F">
        <w:rPr>
          <w:b/>
          <w:bCs/>
          <w:sz w:val="24"/>
          <w:szCs w:val="24"/>
        </w:rPr>
        <w:t>I.M. II 1842/55</w:t>
      </w:r>
    </w:p>
    <w:p w:rsidR="00955495" w:rsidRPr="004D2D4F" w:rsidRDefault="00955495" w:rsidP="007F4676">
      <w:pPr>
        <w:tabs>
          <w:tab w:val="left" w:pos="851"/>
        </w:tabs>
        <w:jc w:val="both"/>
        <w:rPr>
          <w:b/>
          <w:bCs/>
          <w:sz w:val="24"/>
          <w:szCs w:val="24"/>
          <w:lang w:val="ro-RO"/>
        </w:rPr>
      </w:pPr>
      <w:r w:rsidRPr="004D2D4F">
        <w:rPr>
          <w:b/>
          <w:bCs/>
          <w:sz w:val="24"/>
          <w:szCs w:val="24"/>
        </w:rPr>
        <w:t xml:space="preserve">PARHON, C. I. </w:t>
      </w:r>
      <w:r w:rsidRPr="004D2D4F">
        <w:rPr>
          <w:b/>
          <w:bCs/>
          <w:sz w:val="24"/>
          <w:szCs w:val="24"/>
          <w:lang w:val="ro-RO"/>
        </w:rPr>
        <w:t>; MILCOU, St. M.</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Action de l’hormone thyréotrope sur la structure de l’hypophyse chez les animaux éthyroïdés / C. I. Parhon, St. M. Milcou .- [S.l. : s.n.], 1935 . – p. 313</w:t>
      </w:r>
      <w:r w:rsidR="00BE3686" w:rsidRPr="004D2D4F">
        <w:rPr>
          <w:sz w:val="24"/>
          <w:szCs w:val="24"/>
          <w:lang w:val="ro-RO"/>
        </w:rPr>
        <w:t xml:space="preserve"> </w:t>
      </w:r>
      <w:r w:rsidRPr="004D2D4F">
        <w:rPr>
          <w:sz w:val="24"/>
          <w:szCs w:val="24"/>
          <w:lang w:val="ro-RO"/>
        </w:rPr>
        <w:t>-</w:t>
      </w:r>
      <w:r w:rsidR="00BE3686" w:rsidRPr="004D2D4F">
        <w:rPr>
          <w:sz w:val="24"/>
          <w:szCs w:val="24"/>
          <w:lang w:val="ro-RO"/>
        </w:rPr>
        <w:t xml:space="preserve"> </w:t>
      </w:r>
      <w:r w:rsidRPr="004D2D4F">
        <w:rPr>
          <w:sz w:val="24"/>
          <w:szCs w:val="24"/>
          <w:lang w:val="ro-RO"/>
        </w:rPr>
        <w:t>314 ; 23 cm.</w:t>
      </w:r>
    </w:p>
    <w:p w:rsidR="00955495" w:rsidRPr="004D2D4F" w:rsidRDefault="004E089B"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Parte din : „Bulletins et Mémoires de la S</w:t>
      </w:r>
      <w:r w:rsidR="00BE3686" w:rsidRPr="004D2D4F">
        <w:rPr>
          <w:sz w:val="24"/>
          <w:szCs w:val="24"/>
          <w:lang w:val="ro-RO"/>
        </w:rPr>
        <w:t>ection d’endocrinologie”, Anée 1</w:t>
      </w:r>
      <w:r w:rsidR="00955495" w:rsidRPr="004D2D4F">
        <w:rPr>
          <w:sz w:val="24"/>
          <w:szCs w:val="24"/>
          <w:lang w:val="ro-RO"/>
        </w:rPr>
        <w:t>, nr. 5, 1935.</w:t>
      </w:r>
    </w:p>
    <w:p w:rsidR="00955495" w:rsidRPr="004D2D4F" w:rsidRDefault="004E089B" w:rsidP="007F4676">
      <w:pPr>
        <w:tabs>
          <w:tab w:val="left" w:pos="851"/>
        </w:tabs>
        <w:jc w:val="both"/>
        <w:rPr>
          <w:sz w:val="24"/>
          <w:szCs w:val="24"/>
          <w:lang w:val="ro-RO"/>
        </w:rPr>
      </w:pPr>
      <w:r w:rsidRPr="004D2D4F">
        <w:rPr>
          <w:sz w:val="24"/>
          <w:szCs w:val="24"/>
          <w:lang w:val="ro-RO"/>
        </w:rPr>
        <w:tab/>
      </w:r>
      <w:r w:rsidR="00955495" w:rsidRPr="004D2D4F">
        <w:rPr>
          <w:sz w:val="24"/>
          <w:szCs w:val="24"/>
          <w:lang w:val="ro-RO"/>
        </w:rPr>
        <w:t>Coligat</w:t>
      </w:r>
    </w:p>
    <w:p w:rsidR="00955495" w:rsidRPr="004D2D4F" w:rsidRDefault="00955495" w:rsidP="007F4676">
      <w:pPr>
        <w:tabs>
          <w:tab w:val="left" w:pos="851"/>
        </w:tabs>
        <w:jc w:val="both"/>
        <w:rPr>
          <w:sz w:val="24"/>
          <w:szCs w:val="24"/>
          <w:lang w:val="ro-RO"/>
        </w:rPr>
      </w:pPr>
      <w:r w:rsidRPr="004D2D4F">
        <w:rPr>
          <w:sz w:val="24"/>
          <w:szCs w:val="24"/>
          <w:lang w:val="ro-RO"/>
        </w:rPr>
        <w:t xml:space="preserve">616.432-092.9    </w:t>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1842/13</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 ; MILCOU, St.</w:t>
      </w:r>
    </w:p>
    <w:p w:rsidR="00955495" w:rsidRPr="004D2D4F" w:rsidRDefault="00955495" w:rsidP="007F4676">
      <w:pPr>
        <w:tabs>
          <w:tab w:val="left" w:pos="851"/>
        </w:tabs>
        <w:jc w:val="both"/>
        <w:rPr>
          <w:sz w:val="24"/>
          <w:szCs w:val="24"/>
          <w:lang w:val="ro-RO"/>
        </w:rPr>
      </w:pPr>
      <w:r w:rsidRPr="004D2D4F">
        <w:rPr>
          <w:sz w:val="24"/>
          <w:szCs w:val="24"/>
          <w:lang w:val="ro-RO"/>
        </w:rPr>
        <w:tab/>
        <w:t>Hyperthyroïdie infantile et familiale / C. I. Parhon, St. Milcou . – [S.l. : s.n.], 1935 . – p. 77</w:t>
      </w:r>
      <w:r w:rsidR="00C47FFA" w:rsidRPr="004D2D4F">
        <w:rPr>
          <w:sz w:val="24"/>
          <w:szCs w:val="24"/>
          <w:lang w:val="ro-RO"/>
        </w:rPr>
        <w:t xml:space="preserve"> </w:t>
      </w:r>
      <w:r w:rsidRPr="004D2D4F">
        <w:rPr>
          <w:sz w:val="24"/>
          <w:szCs w:val="24"/>
          <w:lang w:val="ro-RO"/>
        </w:rPr>
        <w:t>-</w:t>
      </w:r>
      <w:r w:rsidR="00C47FFA" w:rsidRPr="004D2D4F">
        <w:rPr>
          <w:sz w:val="24"/>
          <w:szCs w:val="24"/>
          <w:lang w:val="ro-RO"/>
        </w:rPr>
        <w:t xml:space="preserve"> </w:t>
      </w:r>
      <w:r w:rsidRPr="004D2D4F">
        <w:rPr>
          <w:sz w:val="24"/>
          <w:szCs w:val="24"/>
          <w:lang w:val="ro-RO"/>
        </w:rPr>
        <w:t>79 ; 23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Parte din : “Bulletins et Mémoires de la Section d’endocrinologie”, Année 1 , nr. 2, 1935.</w:t>
      </w:r>
    </w:p>
    <w:p w:rsidR="00955495" w:rsidRPr="004D2D4F" w:rsidRDefault="004E089B" w:rsidP="007F4676">
      <w:pPr>
        <w:tabs>
          <w:tab w:val="left" w:pos="851"/>
        </w:tabs>
        <w:jc w:val="both"/>
        <w:rPr>
          <w:sz w:val="24"/>
          <w:szCs w:val="24"/>
        </w:rPr>
      </w:pPr>
      <w:r w:rsidRPr="004D2D4F">
        <w:rPr>
          <w:sz w:val="24"/>
          <w:szCs w:val="24"/>
        </w:rPr>
        <w:tab/>
      </w:r>
      <w:r w:rsidR="00955495" w:rsidRPr="004D2D4F">
        <w:rPr>
          <w:sz w:val="24"/>
          <w:szCs w:val="24"/>
        </w:rPr>
        <w:t>Coligat</w:t>
      </w:r>
    </w:p>
    <w:p w:rsidR="00955495" w:rsidRPr="004D2D4F" w:rsidRDefault="00955495" w:rsidP="007F4676">
      <w:pPr>
        <w:tabs>
          <w:tab w:val="left" w:pos="851"/>
        </w:tabs>
        <w:jc w:val="both"/>
        <w:rPr>
          <w:sz w:val="24"/>
          <w:szCs w:val="24"/>
        </w:rPr>
      </w:pPr>
      <w:r w:rsidRPr="004D2D4F">
        <w:rPr>
          <w:sz w:val="24"/>
          <w:szCs w:val="24"/>
        </w:rPr>
        <w:t xml:space="preserve">616.441-008.61-056.7 </w:t>
      </w:r>
    </w:p>
    <w:p w:rsidR="00955495" w:rsidRPr="004D2D4F" w:rsidRDefault="0095549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1842/12</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 ; MILCOU, St. ; TOMORUG</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Hyperthyroidie et vitiligo / C. I. Parhon, St. Milcou, Tomorug . – [S.l. : s.n.], 1935 . – p. 73</w:t>
      </w:r>
      <w:r w:rsidR="00C47FFA" w:rsidRPr="004D2D4F">
        <w:rPr>
          <w:sz w:val="24"/>
          <w:szCs w:val="24"/>
          <w:lang w:val="ro-RO"/>
        </w:rPr>
        <w:t xml:space="preserve"> </w:t>
      </w:r>
      <w:r w:rsidRPr="004D2D4F">
        <w:rPr>
          <w:sz w:val="24"/>
          <w:szCs w:val="24"/>
          <w:lang w:val="ro-RO"/>
        </w:rPr>
        <w:t>-</w:t>
      </w:r>
      <w:r w:rsidR="00C47FFA" w:rsidRPr="004D2D4F">
        <w:rPr>
          <w:sz w:val="24"/>
          <w:szCs w:val="24"/>
          <w:lang w:val="ro-RO"/>
        </w:rPr>
        <w:t xml:space="preserve"> </w:t>
      </w:r>
      <w:r w:rsidRPr="004D2D4F">
        <w:rPr>
          <w:sz w:val="24"/>
          <w:szCs w:val="24"/>
          <w:lang w:val="ro-RO"/>
        </w:rPr>
        <w:t>76 : il. ; 23 cm.</w:t>
      </w:r>
    </w:p>
    <w:p w:rsidR="00955495" w:rsidRPr="004D2D4F" w:rsidRDefault="004E089B" w:rsidP="007F4676">
      <w:pPr>
        <w:tabs>
          <w:tab w:val="left" w:pos="851"/>
        </w:tabs>
        <w:jc w:val="both"/>
        <w:rPr>
          <w:sz w:val="24"/>
          <w:szCs w:val="24"/>
          <w:lang w:val="ro-RO"/>
        </w:rPr>
      </w:pPr>
      <w:r w:rsidRPr="004D2D4F">
        <w:rPr>
          <w:sz w:val="24"/>
          <w:szCs w:val="24"/>
          <w:lang w:val="fr-FR"/>
        </w:rPr>
        <w:tab/>
      </w:r>
      <w:r w:rsidR="00955495" w:rsidRPr="004D2D4F">
        <w:rPr>
          <w:sz w:val="24"/>
          <w:szCs w:val="24"/>
          <w:lang w:val="fr-FR"/>
        </w:rPr>
        <w:t xml:space="preserve">Parte din : “Bulletins et Mémoires de la Section d’endocrinologie”, Année 1 , nr. 2, 1935. </w:t>
      </w:r>
    </w:p>
    <w:p w:rsidR="00955495" w:rsidRPr="004D2D4F" w:rsidRDefault="004E089B" w:rsidP="007F4676">
      <w:pPr>
        <w:tabs>
          <w:tab w:val="left" w:pos="851"/>
        </w:tabs>
        <w:jc w:val="both"/>
        <w:rPr>
          <w:sz w:val="24"/>
          <w:szCs w:val="24"/>
        </w:rPr>
      </w:pPr>
      <w:r w:rsidRPr="004D2D4F">
        <w:rPr>
          <w:sz w:val="24"/>
          <w:szCs w:val="24"/>
        </w:rPr>
        <w:tab/>
      </w:r>
      <w:r w:rsidR="00955495" w:rsidRPr="004D2D4F">
        <w:rPr>
          <w:sz w:val="24"/>
          <w:szCs w:val="24"/>
        </w:rPr>
        <w:t>Coligat</w:t>
      </w:r>
    </w:p>
    <w:p w:rsidR="00955495" w:rsidRPr="004D2D4F" w:rsidRDefault="00955495" w:rsidP="007F4676">
      <w:pPr>
        <w:tabs>
          <w:tab w:val="left" w:pos="851"/>
        </w:tabs>
        <w:jc w:val="both"/>
        <w:rPr>
          <w:sz w:val="24"/>
          <w:szCs w:val="24"/>
          <w:lang w:val="ro-RO"/>
        </w:rPr>
      </w:pPr>
      <w:r w:rsidRPr="004D2D4F">
        <w:rPr>
          <w:sz w:val="24"/>
          <w:szCs w:val="24"/>
          <w:lang w:val="ro-RO"/>
        </w:rPr>
        <w:t xml:space="preserve">616.441-008.61:616.5 </w:t>
      </w:r>
    </w:p>
    <w:p w:rsidR="006F412B" w:rsidRPr="004D2D4F" w:rsidRDefault="006F412B"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1842/36</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 ; MILCOU, ST. M. ; TOMORUG, Ep.</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Syndrome de Basedow a étiologie syphilitique très vraisemblable / C. I. Parhon, St. M. Milcou, Ep. Tomorug . – [S.l. : s.n.], 1935 . – p. 214</w:t>
      </w:r>
      <w:r w:rsidR="00926AEC" w:rsidRPr="004D2D4F">
        <w:rPr>
          <w:sz w:val="24"/>
          <w:szCs w:val="24"/>
          <w:lang w:val="ro-RO"/>
        </w:rPr>
        <w:t xml:space="preserve"> </w:t>
      </w:r>
      <w:r w:rsidRPr="004D2D4F">
        <w:rPr>
          <w:sz w:val="24"/>
          <w:szCs w:val="24"/>
          <w:lang w:val="ro-RO"/>
        </w:rPr>
        <w:t>-</w:t>
      </w:r>
      <w:r w:rsidR="00926AEC" w:rsidRPr="004D2D4F">
        <w:rPr>
          <w:sz w:val="24"/>
          <w:szCs w:val="24"/>
          <w:lang w:val="ro-RO"/>
        </w:rPr>
        <w:t xml:space="preserve"> </w:t>
      </w:r>
      <w:r w:rsidRPr="004D2D4F">
        <w:rPr>
          <w:sz w:val="24"/>
          <w:szCs w:val="24"/>
          <w:lang w:val="ro-RO"/>
        </w:rPr>
        <w:t>217 : il. ; 23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Parte din : “Bulletins et Mémoires de la Sec</w:t>
      </w:r>
      <w:r w:rsidR="00926AEC" w:rsidRPr="004D2D4F">
        <w:rPr>
          <w:sz w:val="24"/>
          <w:szCs w:val="24"/>
          <w:lang w:val="fr-FR"/>
        </w:rPr>
        <w:t>tion d’endocrinologie”, Année 1</w:t>
      </w:r>
      <w:r w:rsidR="00955495" w:rsidRPr="004D2D4F">
        <w:rPr>
          <w:sz w:val="24"/>
          <w:szCs w:val="24"/>
          <w:lang w:val="fr-FR"/>
        </w:rPr>
        <w:t>, nr. 4, 1935</w:t>
      </w:r>
    </w:p>
    <w:p w:rsidR="00955495" w:rsidRPr="004D2D4F" w:rsidRDefault="004E089B" w:rsidP="007F4676">
      <w:pPr>
        <w:tabs>
          <w:tab w:val="left" w:pos="851"/>
        </w:tabs>
        <w:jc w:val="both"/>
        <w:rPr>
          <w:sz w:val="24"/>
          <w:szCs w:val="24"/>
        </w:rPr>
      </w:pPr>
      <w:r w:rsidRPr="004D2D4F">
        <w:rPr>
          <w:sz w:val="24"/>
          <w:szCs w:val="24"/>
        </w:rPr>
        <w:tab/>
      </w:r>
      <w:r w:rsidR="00955495" w:rsidRPr="004D2D4F">
        <w:rPr>
          <w:sz w:val="24"/>
          <w:szCs w:val="24"/>
        </w:rPr>
        <w:t>Coligat</w:t>
      </w:r>
    </w:p>
    <w:p w:rsidR="00955495" w:rsidRPr="004D2D4F" w:rsidRDefault="00955495" w:rsidP="007F4676">
      <w:pPr>
        <w:tabs>
          <w:tab w:val="left" w:pos="851"/>
        </w:tabs>
        <w:jc w:val="both"/>
        <w:rPr>
          <w:sz w:val="24"/>
          <w:szCs w:val="24"/>
        </w:rPr>
      </w:pPr>
      <w:r w:rsidRPr="004D2D4F">
        <w:rPr>
          <w:sz w:val="24"/>
          <w:szCs w:val="24"/>
        </w:rPr>
        <w:t>616.441-008.61</w:t>
      </w:r>
    </w:p>
    <w:p w:rsidR="00955495" w:rsidRPr="004D2D4F" w:rsidRDefault="00955495" w:rsidP="007F4676">
      <w:pPr>
        <w:tabs>
          <w:tab w:val="left" w:pos="851"/>
        </w:tabs>
        <w:jc w:val="both"/>
        <w:rPr>
          <w:sz w:val="24"/>
          <w:szCs w:val="24"/>
        </w:rPr>
      </w:pPr>
      <w:r w:rsidRPr="004D2D4F">
        <w:rPr>
          <w:sz w:val="24"/>
          <w:szCs w:val="24"/>
        </w:rPr>
        <w:t xml:space="preserve">616.972 </w:t>
      </w:r>
    </w:p>
    <w:p w:rsidR="006F412B" w:rsidRPr="004D2D4F" w:rsidRDefault="006F412B" w:rsidP="007F4676">
      <w:pPr>
        <w:tabs>
          <w:tab w:val="left" w:pos="851"/>
        </w:tabs>
        <w:jc w:val="both"/>
        <w:rPr>
          <w:sz w:val="24"/>
          <w:szCs w:val="24"/>
        </w:rPr>
      </w:pPr>
    </w:p>
    <w:p w:rsidR="00955495" w:rsidRPr="004D2D4F" w:rsidRDefault="00955495"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1842/35</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 . ; MILCOU, St. M.</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Sur un cas de nanisme a étiologie hérédosyphilitique / C. I. Parhon, St. M. Milcou . – [S.l. :</w:t>
      </w:r>
      <w:r w:rsidR="00926AEC" w:rsidRPr="004D2D4F">
        <w:rPr>
          <w:sz w:val="24"/>
          <w:szCs w:val="24"/>
          <w:lang w:val="ro-RO"/>
        </w:rPr>
        <w:t xml:space="preserve"> </w:t>
      </w:r>
      <w:r w:rsidRPr="004D2D4F">
        <w:rPr>
          <w:sz w:val="24"/>
          <w:szCs w:val="24"/>
          <w:lang w:val="ro-RO"/>
        </w:rPr>
        <w:t>s.n.], 1935 .- p. 208</w:t>
      </w:r>
      <w:r w:rsidR="00926AEC" w:rsidRPr="004D2D4F">
        <w:rPr>
          <w:sz w:val="24"/>
          <w:szCs w:val="24"/>
          <w:lang w:val="ro-RO"/>
        </w:rPr>
        <w:t xml:space="preserve"> </w:t>
      </w:r>
      <w:r w:rsidRPr="004D2D4F">
        <w:rPr>
          <w:sz w:val="24"/>
          <w:szCs w:val="24"/>
          <w:lang w:val="ro-RO"/>
        </w:rPr>
        <w:t>-</w:t>
      </w:r>
      <w:r w:rsidR="00926AEC" w:rsidRPr="004D2D4F">
        <w:rPr>
          <w:sz w:val="24"/>
          <w:szCs w:val="24"/>
          <w:lang w:val="ro-RO"/>
        </w:rPr>
        <w:t xml:space="preserve"> </w:t>
      </w:r>
      <w:r w:rsidRPr="004D2D4F">
        <w:rPr>
          <w:sz w:val="24"/>
          <w:szCs w:val="24"/>
          <w:lang w:val="ro-RO"/>
        </w:rPr>
        <w:t>213 : il. ; 23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Parte din : “Bulletins et Mémoires de la Sec</w:t>
      </w:r>
      <w:r w:rsidR="00926AEC" w:rsidRPr="004D2D4F">
        <w:rPr>
          <w:sz w:val="24"/>
          <w:szCs w:val="24"/>
          <w:lang w:val="fr-FR"/>
        </w:rPr>
        <w:t>tion d’endocrinologie”, Année 1</w:t>
      </w:r>
      <w:r w:rsidR="00955495" w:rsidRPr="004D2D4F">
        <w:rPr>
          <w:sz w:val="24"/>
          <w:szCs w:val="24"/>
          <w:lang w:val="fr-FR"/>
        </w:rPr>
        <w:t>, nr. 4, 1935</w:t>
      </w:r>
    </w:p>
    <w:p w:rsidR="00955495" w:rsidRPr="004D2D4F" w:rsidRDefault="004E089B" w:rsidP="007F4676">
      <w:pPr>
        <w:tabs>
          <w:tab w:val="left" w:pos="851"/>
        </w:tabs>
        <w:jc w:val="both"/>
        <w:rPr>
          <w:sz w:val="24"/>
          <w:szCs w:val="24"/>
        </w:rPr>
      </w:pPr>
      <w:r w:rsidRPr="004D2D4F">
        <w:rPr>
          <w:sz w:val="24"/>
          <w:szCs w:val="24"/>
        </w:rPr>
        <w:tab/>
      </w:r>
      <w:r w:rsidR="00955495" w:rsidRPr="004D2D4F">
        <w:rPr>
          <w:sz w:val="24"/>
          <w:szCs w:val="24"/>
        </w:rPr>
        <w:t>Coligat</w:t>
      </w:r>
    </w:p>
    <w:p w:rsidR="00955495" w:rsidRPr="004D2D4F" w:rsidRDefault="00955495" w:rsidP="007F4676">
      <w:pPr>
        <w:tabs>
          <w:tab w:val="left" w:pos="851"/>
        </w:tabs>
        <w:jc w:val="both"/>
        <w:rPr>
          <w:sz w:val="24"/>
          <w:szCs w:val="24"/>
          <w:lang w:val="ro-RO"/>
        </w:rPr>
      </w:pPr>
      <w:r w:rsidRPr="004D2D4F">
        <w:rPr>
          <w:sz w:val="24"/>
          <w:szCs w:val="24"/>
          <w:lang w:val="ro-RO"/>
        </w:rPr>
        <w:t>616.71-007.15</w:t>
      </w:r>
    </w:p>
    <w:p w:rsidR="00955495" w:rsidRPr="004D2D4F" w:rsidRDefault="00955495" w:rsidP="007F4676">
      <w:pPr>
        <w:tabs>
          <w:tab w:val="left" w:pos="851"/>
        </w:tabs>
        <w:jc w:val="both"/>
        <w:rPr>
          <w:sz w:val="24"/>
          <w:szCs w:val="24"/>
          <w:lang w:val="ro-RO"/>
        </w:rPr>
      </w:pPr>
      <w:r w:rsidRPr="004D2D4F">
        <w:rPr>
          <w:sz w:val="24"/>
          <w:szCs w:val="24"/>
          <w:lang w:val="ro-RO"/>
        </w:rPr>
        <w:t xml:space="preserve">616.43 </w:t>
      </w:r>
    </w:p>
    <w:p w:rsidR="00955495" w:rsidRPr="004D2D4F" w:rsidRDefault="00955495" w:rsidP="007F4676">
      <w:pPr>
        <w:tabs>
          <w:tab w:val="left" w:pos="851"/>
        </w:tabs>
        <w:jc w:val="both"/>
        <w:rPr>
          <w:sz w:val="24"/>
          <w:szCs w:val="24"/>
          <w:lang w:val="ro-RO"/>
        </w:rPr>
      </w:pPr>
      <w:r w:rsidRPr="004D2D4F">
        <w:rPr>
          <w:sz w:val="24"/>
          <w:szCs w:val="24"/>
          <w:lang w:val="ro-RO"/>
        </w:rPr>
        <w:t>577.175.76</w:t>
      </w:r>
    </w:p>
    <w:p w:rsidR="006061F6" w:rsidRPr="004D2D4F" w:rsidRDefault="006061F6"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6061F6" w:rsidRPr="004D2D4F" w:rsidRDefault="006061F6" w:rsidP="007F4676">
      <w:pPr>
        <w:tabs>
          <w:tab w:val="left" w:pos="851"/>
        </w:tabs>
        <w:jc w:val="both"/>
        <w:rPr>
          <w:b/>
          <w:bCs/>
          <w:sz w:val="24"/>
          <w:szCs w:val="24"/>
          <w:lang w:val="ro-RO"/>
        </w:rPr>
      </w:pPr>
      <w:r w:rsidRPr="004D2D4F">
        <w:rPr>
          <w:b/>
          <w:bCs/>
          <w:sz w:val="24"/>
          <w:szCs w:val="24"/>
          <w:lang w:val="ro-RO"/>
        </w:rPr>
        <w:t>I.M. II 1842/39</w:t>
      </w:r>
    </w:p>
    <w:p w:rsidR="006061F6" w:rsidRPr="004D2D4F" w:rsidRDefault="006061F6" w:rsidP="007F4676">
      <w:pPr>
        <w:tabs>
          <w:tab w:val="left" w:pos="851"/>
        </w:tabs>
        <w:jc w:val="both"/>
        <w:rPr>
          <w:b/>
          <w:bCs/>
          <w:sz w:val="24"/>
          <w:szCs w:val="24"/>
          <w:lang w:val="ro-RO"/>
        </w:rPr>
      </w:pPr>
      <w:r w:rsidRPr="004D2D4F">
        <w:rPr>
          <w:b/>
          <w:bCs/>
          <w:sz w:val="24"/>
          <w:szCs w:val="24"/>
          <w:lang w:val="ro-RO"/>
        </w:rPr>
        <w:t>PARHON, C. I . ; MILCOU, ST. M.</w:t>
      </w:r>
    </w:p>
    <w:p w:rsidR="006061F6" w:rsidRPr="004D2D4F" w:rsidRDefault="006061F6" w:rsidP="007F4676">
      <w:pPr>
        <w:tabs>
          <w:tab w:val="left" w:pos="851"/>
        </w:tabs>
        <w:jc w:val="both"/>
        <w:rPr>
          <w:sz w:val="24"/>
          <w:szCs w:val="24"/>
          <w:lang w:val="ro-RO"/>
        </w:rPr>
      </w:pPr>
      <w:r w:rsidRPr="004D2D4F">
        <w:rPr>
          <w:b/>
          <w:bCs/>
          <w:sz w:val="24"/>
          <w:szCs w:val="24"/>
          <w:lang w:val="ro-RO"/>
        </w:rPr>
        <w:tab/>
      </w:r>
      <w:r w:rsidRPr="004D2D4F">
        <w:rPr>
          <w:sz w:val="24"/>
          <w:szCs w:val="24"/>
          <w:lang w:val="ro-RO"/>
        </w:rPr>
        <w:t>Virilisme pilaire et prolanurie / C. I. Parhon, St. M. Milcou . – [S.l. : s.n.], 1935 . – p. 237</w:t>
      </w:r>
      <w:r w:rsidR="00926AEC" w:rsidRPr="004D2D4F">
        <w:rPr>
          <w:sz w:val="24"/>
          <w:szCs w:val="24"/>
          <w:lang w:val="ro-RO"/>
        </w:rPr>
        <w:t xml:space="preserve"> </w:t>
      </w:r>
      <w:r w:rsidRPr="004D2D4F">
        <w:rPr>
          <w:sz w:val="24"/>
          <w:szCs w:val="24"/>
          <w:lang w:val="ro-RO"/>
        </w:rPr>
        <w:t>-</w:t>
      </w:r>
      <w:r w:rsidR="00926AEC" w:rsidRPr="004D2D4F">
        <w:rPr>
          <w:sz w:val="24"/>
          <w:szCs w:val="24"/>
          <w:lang w:val="ro-RO"/>
        </w:rPr>
        <w:t xml:space="preserve"> </w:t>
      </w:r>
      <w:r w:rsidRPr="004D2D4F">
        <w:rPr>
          <w:sz w:val="24"/>
          <w:szCs w:val="24"/>
          <w:lang w:val="ro-RO"/>
        </w:rPr>
        <w:t>240 ; 23 cm.</w:t>
      </w:r>
    </w:p>
    <w:p w:rsidR="006061F6" w:rsidRPr="004D2D4F" w:rsidRDefault="004E089B" w:rsidP="007F4676">
      <w:pPr>
        <w:tabs>
          <w:tab w:val="left" w:pos="851"/>
        </w:tabs>
        <w:jc w:val="both"/>
        <w:rPr>
          <w:sz w:val="24"/>
          <w:szCs w:val="24"/>
          <w:lang w:val="ro-RO"/>
        </w:rPr>
      </w:pPr>
      <w:r w:rsidRPr="004D2D4F">
        <w:rPr>
          <w:sz w:val="24"/>
          <w:szCs w:val="24"/>
          <w:lang w:val="ro-RO"/>
        </w:rPr>
        <w:tab/>
      </w:r>
      <w:r w:rsidR="006061F6" w:rsidRPr="004D2D4F">
        <w:rPr>
          <w:sz w:val="24"/>
          <w:szCs w:val="24"/>
          <w:lang w:val="ro-RO"/>
        </w:rPr>
        <w:t>Bibliogr. P. 240</w:t>
      </w:r>
    </w:p>
    <w:p w:rsidR="006061F6" w:rsidRPr="004D2D4F" w:rsidRDefault="004E089B" w:rsidP="007F4676">
      <w:pPr>
        <w:tabs>
          <w:tab w:val="left" w:pos="851"/>
        </w:tabs>
        <w:jc w:val="both"/>
        <w:rPr>
          <w:sz w:val="24"/>
          <w:szCs w:val="24"/>
          <w:lang w:val="fr-FR"/>
        </w:rPr>
      </w:pPr>
      <w:r w:rsidRPr="004D2D4F">
        <w:rPr>
          <w:sz w:val="24"/>
          <w:szCs w:val="24"/>
          <w:lang w:val="fr-FR"/>
        </w:rPr>
        <w:tab/>
      </w:r>
      <w:r w:rsidR="006061F6" w:rsidRPr="004D2D4F">
        <w:rPr>
          <w:sz w:val="24"/>
          <w:szCs w:val="24"/>
          <w:lang w:val="fr-FR"/>
        </w:rPr>
        <w:t>Parte din : “Bulletins et Mémoires de la Section d’endocrinologie”, Année 1 , nr. 5, 1935</w:t>
      </w:r>
    </w:p>
    <w:p w:rsidR="006061F6" w:rsidRPr="004D2D4F" w:rsidRDefault="004E089B" w:rsidP="007F4676">
      <w:pPr>
        <w:tabs>
          <w:tab w:val="left" w:pos="851"/>
        </w:tabs>
        <w:jc w:val="both"/>
        <w:rPr>
          <w:sz w:val="24"/>
          <w:szCs w:val="24"/>
        </w:rPr>
      </w:pPr>
      <w:r w:rsidRPr="004D2D4F">
        <w:rPr>
          <w:sz w:val="24"/>
          <w:szCs w:val="24"/>
        </w:rPr>
        <w:tab/>
      </w:r>
      <w:r w:rsidR="006061F6" w:rsidRPr="004D2D4F">
        <w:rPr>
          <w:sz w:val="24"/>
          <w:szCs w:val="24"/>
        </w:rPr>
        <w:t>Coligat</w:t>
      </w:r>
    </w:p>
    <w:p w:rsidR="006061F6" w:rsidRPr="004D2D4F" w:rsidRDefault="006061F6" w:rsidP="007F4676">
      <w:pPr>
        <w:tabs>
          <w:tab w:val="left" w:pos="851"/>
        </w:tabs>
        <w:jc w:val="both"/>
        <w:rPr>
          <w:sz w:val="24"/>
          <w:szCs w:val="24"/>
          <w:lang w:val="ro-RO"/>
        </w:rPr>
      </w:pPr>
      <w:r w:rsidRPr="004D2D4F">
        <w:rPr>
          <w:sz w:val="24"/>
          <w:szCs w:val="24"/>
          <w:lang w:val="ro-RO"/>
        </w:rPr>
        <w:t xml:space="preserve">616.43:618.1 </w:t>
      </w:r>
    </w:p>
    <w:p w:rsidR="006061F6" w:rsidRPr="004D2D4F" w:rsidRDefault="006061F6" w:rsidP="007F4676">
      <w:pPr>
        <w:tabs>
          <w:tab w:val="left" w:pos="851"/>
        </w:tabs>
        <w:jc w:val="both"/>
        <w:rPr>
          <w:sz w:val="24"/>
          <w:szCs w:val="24"/>
          <w:lang w:val="ro-RO"/>
        </w:rPr>
      </w:pPr>
      <w:r w:rsidRPr="004D2D4F">
        <w:rPr>
          <w:sz w:val="24"/>
          <w:szCs w:val="24"/>
          <w:lang w:val="ro-RO"/>
        </w:rPr>
        <w:t>618.111</w:t>
      </w:r>
    </w:p>
    <w:p w:rsidR="006061F6" w:rsidRPr="004D2D4F" w:rsidRDefault="006061F6" w:rsidP="007F4676">
      <w:pPr>
        <w:tabs>
          <w:tab w:val="left" w:pos="851"/>
        </w:tabs>
        <w:jc w:val="both"/>
        <w:rPr>
          <w:sz w:val="24"/>
          <w:szCs w:val="24"/>
          <w:lang w:val="ro-RO"/>
        </w:rPr>
      </w:pPr>
    </w:p>
    <w:p w:rsidR="006F412B" w:rsidRDefault="006F412B" w:rsidP="007F4676">
      <w:pPr>
        <w:tabs>
          <w:tab w:val="left" w:pos="851"/>
        </w:tabs>
        <w:jc w:val="both"/>
        <w:rPr>
          <w:sz w:val="24"/>
          <w:szCs w:val="24"/>
          <w:lang w:val="ro-RO"/>
        </w:rPr>
      </w:pPr>
    </w:p>
    <w:p w:rsidR="00801BD7" w:rsidRPr="00801BD7" w:rsidRDefault="00801BD7" w:rsidP="007F4676">
      <w:pPr>
        <w:tabs>
          <w:tab w:val="left" w:pos="851"/>
        </w:tabs>
        <w:jc w:val="both"/>
        <w:rPr>
          <w:b/>
          <w:sz w:val="24"/>
          <w:szCs w:val="24"/>
          <w:lang w:val="ro-RO"/>
        </w:rPr>
      </w:pPr>
      <w:r w:rsidRPr="00801BD7">
        <w:rPr>
          <w:b/>
          <w:sz w:val="24"/>
          <w:szCs w:val="24"/>
          <w:lang w:val="ro-RO"/>
        </w:rPr>
        <w:t>I.M. III 1072</w:t>
      </w:r>
    </w:p>
    <w:p w:rsidR="00801BD7" w:rsidRPr="00801BD7" w:rsidRDefault="00801BD7" w:rsidP="007F4676">
      <w:pPr>
        <w:tabs>
          <w:tab w:val="left" w:pos="851"/>
        </w:tabs>
        <w:jc w:val="both"/>
        <w:rPr>
          <w:b/>
          <w:sz w:val="24"/>
          <w:szCs w:val="24"/>
          <w:lang w:val="ro-RO"/>
        </w:rPr>
      </w:pPr>
      <w:r w:rsidRPr="00801BD7">
        <w:rPr>
          <w:b/>
          <w:sz w:val="24"/>
          <w:szCs w:val="24"/>
          <w:lang w:val="ro-RO"/>
        </w:rPr>
        <w:t>PARHON, C.</w:t>
      </w:r>
      <w:r>
        <w:rPr>
          <w:b/>
          <w:sz w:val="24"/>
          <w:szCs w:val="24"/>
          <w:lang w:val="ro-RO"/>
        </w:rPr>
        <w:t xml:space="preserve"> </w:t>
      </w:r>
      <w:r w:rsidRPr="00801BD7">
        <w:rPr>
          <w:b/>
          <w:sz w:val="24"/>
          <w:szCs w:val="24"/>
          <w:lang w:val="ro-RO"/>
        </w:rPr>
        <w:t>I. ; MILCOU, St. ; COPELMAN, Louis</w:t>
      </w:r>
    </w:p>
    <w:p w:rsidR="00801BD7" w:rsidRDefault="00801BD7" w:rsidP="007F4676">
      <w:pPr>
        <w:tabs>
          <w:tab w:val="left" w:pos="851"/>
        </w:tabs>
        <w:jc w:val="both"/>
        <w:rPr>
          <w:sz w:val="24"/>
          <w:szCs w:val="24"/>
          <w:lang w:val="ro-RO"/>
        </w:rPr>
      </w:pPr>
      <w:r>
        <w:rPr>
          <w:sz w:val="24"/>
          <w:szCs w:val="24"/>
          <w:lang w:val="ro-RO"/>
        </w:rPr>
        <w:tab/>
        <w:t>Insuffisance thyroïdienne chronique suivie de mégacolon et ameliorée par le traitement thyroï</w:t>
      </w:r>
      <w:r w:rsidR="00C9556A">
        <w:rPr>
          <w:sz w:val="24"/>
          <w:szCs w:val="24"/>
          <w:lang w:val="ro-RO"/>
        </w:rPr>
        <w:t>dien / C. I. Parhon, St. Milcou</w:t>
      </w:r>
      <w:r>
        <w:rPr>
          <w:sz w:val="24"/>
          <w:szCs w:val="24"/>
          <w:lang w:val="ro-RO"/>
        </w:rPr>
        <w:t xml:space="preserve">, Louis Copelman . – [S.l. : s.n., s.a] . – pag. dif. </w:t>
      </w:r>
      <w:r w:rsidR="00C9556A">
        <w:rPr>
          <w:sz w:val="24"/>
          <w:szCs w:val="24"/>
          <w:lang w:val="ro-RO"/>
        </w:rPr>
        <w:t>n</w:t>
      </w:r>
      <w:r>
        <w:rPr>
          <w:sz w:val="24"/>
          <w:szCs w:val="24"/>
          <w:lang w:val="ro-RO"/>
        </w:rPr>
        <w:t xml:space="preserve">umerot. : pl. ; 23 cm. </w:t>
      </w:r>
    </w:p>
    <w:p w:rsidR="00801BD7" w:rsidRDefault="00801BD7" w:rsidP="007F4676">
      <w:pPr>
        <w:tabs>
          <w:tab w:val="left" w:pos="851"/>
        </w:tabs>
        <w:jc w:val="both"/>
        <w:rPr>
          <w:sz w:val="24"/>
          <w:szCs w:val="24"/>
          <w:lang w:val="ro-RO"/>
        </w:rPr>
      </w:pPr>
      <w:r>
        <w:rPr>
          <w:sz w:val="24"/>
          <w:szCs w:val="24"/>
          <w:lang w:val="ro-RO"/>
        </w:rPr>
        <w:tab/>
        <w:t xml:space="preserve">Extrait du </w:t>
      </w:r>
      <w:r w:rsidR="00C9556A">
        <w:rPr>
          <w:sz w:val="24"/>
          <w:szCs w:val="24"/>
          <w:lang w:val="ro-RO"/>
        </w:rPr>
        <w:t xml:space="preserve">: </w:t>
      </w:r>
      <w:r w:rsidR="00C9556A" w:rsidRPr="007A1DF3">
        <w:rPr>
          <w:i/>
          <w:sz w:val="24"/>
          <w:szCs w:val="24"/>
          <w:lang w:val="ro-RO"/>
        </w:rPr>
        <w:t>Bulletins et Mé</w:t>
      </w:r>
      <w:r w:rsidRPr="007A1DF3">
        <w:rPr>
          <w:i/>
          <w:sz w:val="24"/>
          <w:szCs w:val="24"/>
          <w:lang w:val="ro-RO"/>
        </w:rPr>
        <w:t>moires de la Section d’</w:t>
      </w:r>
      <w:r w:rsidR="00C9556A" w:rsidRPr="007A1DF3">
        <w:rPr>
          <w:i/>
          <w:sz w:val="24"/>
          <w:szCs w:val="24"/>
          <w:lang w:val="ro-RO"/>
        </w:rPr>
        <w:t>Endocrinologie</w:t>
      </w:r>
      <w:r w:rsidR="00C9556A">
        <w:rPr>
          <w:sz w:val="24"/>
          <w:szCs w:val="24"/>
          <w:lang w:val="ro-RO"/>
        </w:rPr>
        <w:t>, 4 e Anné</w:t>
      </w:r>
      <w:r>
        <w:rPr>
          <w:sz w:val="24"/>
          <w:szCs w:val="24"/>
          <w:lang w:val="ro-RO"/>
        </w:rPr>
        <w:t xml:space="preserve">e, Nr. 6, Juin 1938 </w:t>
      </w:r>
    </w:p>
    <w:p w:rsidR="00801BD7" w:rsidRDefault="00801BD7" w:rsidP="007F4676">
      <w:pPr>
        <w:tabs>
          <w:tab w:val="left" w:pos="851"/>
        </w:tabs>
        <w:jc w:val="both"/>
        <w:rPr>
          <w:sz w:val="24"/>
          <w:szCs w:val="24"/>
          <w:lang w:val="ro-RO"/>
        </w:rPr>
      </w:pPr>
      <w:r>
        <w:rPr>
          <w:sz w:val="24"/>
          <w:szCs w:val="24"/>
          <w:lang w:val="ro-RO"/>
        </w:rPr>
        <w:t>616.441</w:t>
      </w:r>
    </w:p>
    <w:p w:rsidR="00801BD7" w:rsidRDefault="00801BD7" w:rsidP="007F4676">
      <w:pPr>
        <w:tabs>
          <w:tab w:val="left" w:pos="851"/>
        </w:tabs>
        <w:jc w:val="both"/>
        <w:rPr>
          <w:sz w:val="24"/>
          <w:szCs w:val="24"/>
          <w:lang w:val="ro-RO"/>
        </w:rPr>
      </w:pPr>
    </w:p>
    <w:p w:rsidR="00801BD7" w:rsidRPr="004D2D4F" w:rsidRDefault="00801BD7"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1842/24</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 ; MILCOU, St. ; TOMORUG, Ep.</w:t>
      </w:r>
    </w:p>
    <w:p w:rsidR="00955495" w:rsidRPr="004D2D4F" w:rsidRDefault="00955495" w:rsidP="007F4676">
      <w:pPr>
        <w:tabs>
          <w:tab w:val="left" w:pos="851"/>
        </w:tabs>
        <w:jc w:val="both"/>
        <w:rPr>
          <w:sz w:val="24"/>
          <w:szCs w:val="24"/>
          <w:lang w:val="ro-RO"/>
        </w:rPr>
      </w:pPr>
      <w:r w:rsidRPr="004D2D4F">
        <w:rPr>
          <w:b/>
          <w:bCs/>
          <w:sz w:val="24"/>
          <w:szCs w:val="24"/>
          <w:lang w:val="ro-RO"/>
        </w:rPr>
        <w:tab/>
      </w:r>
      <w:r w:rsidRPr="004D2D4F">
        <w:rPr>
          <w:sz w:val="24"/>
          <w:szCs w:val="24"/>
          <w:lang w:val="ro-RO"/>
        </w:rPr>
        <w:t>Sur un cas de myopathie avec dystrophie adipeuse / C. I. Parhon, St. Milcou, Ep. Tomorug . – [S.l. : s.n.], 1935 . – p. 158</w:t>
      </w:r>
      <w:r w:rsidR="00926AEC" w:rsidRPr="004D2D4F">
        <w:rPr>
          <w:sz w:val="24"/>
          <w:szCs w:val="24"/>
          <w:lang w:val="ro-RO"/>
        </w:rPr>
        <w:t xml:space="preserve"> </w:t>
      </w:r>
      <w:r w:rsidRPr="004D2D4F">
        <w:rPr>
          <w:sz w:val="24"/>
          <w:szCs w:val="24"/>
          <w:lang w:val="ro-RO"/>
        </w:rPr>
        <w:t>-</w:t>
      </w:r>
      <w:r w:rsidR="00926AEC" w:rsidRPr="004D2D4F">
        <w:rPr>
          <w:sz w:val="24"/>
          <w:szCs w:val="24"/>
          <w:lang w:val="ro-RO"/>
        </w:rPr>
        <w:t xml:space="preserve"> </w:t>
      </w:r>
      <w:r w:rsidRPr="004D2D4F">
        <w:rPr>
          <w:sz w:val="24"/>
          <w:szCs w:val="24"/>
          <w:lang w:val="ro-RO"/>
        </w:rPr>
        <w:t>163 : il. ; 23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Parte din : “Bulletins et Mémoires de la Section d’endocrinologie”, Année 1 , nr. 4, 1935</w:t>
      </w:r>
    </w:p>
    <w:p w:rsidR="00955495" w:rsidRPr="004D2D4F" w:rsidRDefault="004E089B" w:rsidP="007F4676">
      <w:pPr>
        <w:tabs>
          <w:tab w:val="left" w:pos="851"/>
        </w:tabs>
        <w:jc w:val="both"/>
        <w:rPr>
          <w:sz w:val="24"/>
          <w:szCs w:val="24"/>
        </w:rPr>
      </w:pPr>
      <w:r w:rsidRPr="004D2D4F">
        <w:rPr>
          <w:sz w:val="24"/>
          <w:szCs w:val="24"/>
        </w:rPr>
        <w:tab/>
      </w:r>
      <w:r w:rsidR="00955495" w:rsidRPr="004D2D4F">
        <w:rPr>
          <w:sz w:val="24"/>
          <w:szCs w:val="24"/>
        </w:rPr>
        <w:t>Coligat</w:t>
      </w:r>
    </w:p>
    <w:p w:rsidR="00955495" w:rsidRPr="004D2D4F" w:rsidRDefault="00955495" w:rsidP="007F4676">
      <w:pPr>
        <w:tabs>
          <w:tab w:val="left" w:pos="851"/>
        </w:tabs>
        <w:jc w:val="both"/>
        <w:rPr>
          <w:sz w:val="24"/>
          <w:szCs w:val="24"/>
        </w:rPr>
      </w:pPr>
      <w:r w:rsidRPr="004D2D4F">
        <w:rPr>
          <w:sz w:val="24"/>
          <w:szCs w:val="24"/>
        </w:rPr>
        <w:t xml:space="preserve">616.43-053.2 </w:t>
      </w:r>
    </w:p>
    <w:p w:rsidR="00955495" w:rsidRPr="004D2D4F" w:rsidRDefault="00955495" w:rsidP="007F4676">
      <w:pPr>
        <w:tabs>
          <w:tab w:val="left" w:pos="851"/>
        </w:tabs>
        <w:jc w:val="both"/>
        <w:rPr>
          <w:sz w:val="24"/>
          <w:szCs w:val="24"/>
        </w:rPr>
      </w:pPr>
      <w:r w:rsidRPr="004D2D4F">
        <w:rPr>
          <w:sz w:val="24"/>
          <w:szCs w:val="24"/>
        </w:rPr>
        <w:t>616.399</w:t>
      </w:r>
    </w:p>
    <w:p w:rsidR="00955495" w:rsidRDefault="00955495" w:rsidP="007F4676">
      <w:pPr>
        <w:tabs>
          <w:tab w:val="left" w:pos="851"/>
        </w:tabs>
        <w:jc w:val="both"/>
        <w:rPr>
          <w:sz w:val="24"/>
          <w:szCs w:val="24"/>
          <w:lang w:val="ro-RO"/>
        </w:rPr>
      </w:pPr>
    </w:p>
    <w:p w:rsidR="007657E5" w:rsidRDefault="007657E5" w:rsidP="007F4676">
      <w:pPr>
        <w:tabs>
          <w:tab w:val="left" w:pos="851"/>
        </w:tabs>
        <w:jc w:val="both"/>
        <w:rPr>
          <w:sz w:val="24"/>
          <w:szCs w:val="24"/>
          <w:lang w:val="ro-RO"/>
        </w:rPr>
      </w:pPr>
    </w:p>
    <w:p w:rsidR="007657E5" w:rsidRDefault="007657E5" w:rsidP="007657E5">
      <w:pPr>
        <w:tabs>
          <w:tab w:val="left" w:pos="851"/>
        </w:tabs>
        <w:jc w:val="both"/>
        <w:rPr>
          <w:b/>
          <w:bCs/>
          <w:sz w:val="24"/>
          <w:szCs w:val="24"/>
          <w:lang w:val="ro-RO"/>
        </w:rPr>
      </w:pPr>
      <w:r>
        <w:rPr>
          <w:b/>
          <w:bCs/>
          <w:sz w:val="24"/>
          <w:szCs w:val="24"/>
          <w:lang w:val="ro-RO"/>
        </w:rPr>
        <w:t>I.M. III 1093</w:t>
      </w:r>
    </w:p>
    <w:p w:rsidR="007657E5" w:rsidRDefault="007657E5" w:rsidP="007657E5">
      <w:pPr>
        <w:tabs>
          <w:tab w:val="left" w:pos="851"/>
        </w:tabs>
        <w:jc w:val="both"/>
        <w:rPr>
          <w:b/>
          <w:bCs/>
          <w:sz w:val="24"/>
          <w:szCs w:val="24"/>
          <w:lang w:val="ro-RO"/>
        </w:rPr>
      </w:pPr>
      <w:r>
        <w:rPr>
          <w:b/>
          <w:bCs/>
          <w:sz w:val="24"/>
          <w:szCs w:val="24"/>
          <w:lang w:val="ro-RO"/>
        </w:rPr>
        <w:t xml:space="preserve">PARHON, C. I. ; ODOBESU, Gr. </w:t>
      </w:r>
    </w:p>
    <w:p w:rsidR="007657E5" w:rsidRDefault="007657E5" w:rsidP="007657E5">
      <w:pPr>
        <w:tabs>
          <w:tab w:val="left" w:pos="851"/>
        </w:tabs>
        <w:jc w:val="both"/>
        <w:rPr>
          <w:bCs/>
          <w:sz w:val="24"/>
          <w:szCs w:val="24"/>
          <w:lang w:val="ro-RO"/>
        </w:rPr>
      </w:pPr>
      <w:r>
        <w:rPr>
          <w:b/>
          <w:bCs/>
          <w:sz w:val="24"/>
          <w:szCs w:val="24"/>
          <w:lang w:val="ro-RO"/>
        </w:rPr>
        <w:tab/>
      </w:r>
      <w:r>
        <w:rPr>
          <w:bCs/>
          <w:sz w:val="24"/>
          <w:szCs w:val="24"/>
          <w:lang w:val="ro-RO"/>
        </w:rPr>
        <w:t>Asupra câ</w:t>
      </w:r>
      <w:r w:rsidRPr="007657E5">
        <w:rPr>
          <w:bCs/>
          <w:sz w:val="24"/>
          <w:szCs w:val="24"/>
          <w:lang w:val="ro-RO"/>
        </w:rPr>
        <w:t xml:space="preserve">teorva cazuri de mongolism </w:t>
      </w:r>
      <w:r>
        <w:rPr>
          <w:bCs/>
          <w:sz w:val="24"/>
          <w:szCs w:val="24"/>
          <w:lang w:val="ro-RO"/>
        </w:rPr>
        <w:t xml:space="preserve">/ C. I. Parhon, Gr. Odobescu . – Bucureşti : Tipografia „Cultura”, 1913 . – 231 p. : il. ; 23 cm. </w:t>
      </w:r>
    </w:p>
    <w:p w:rsidR="007657E5" w:rsidRDefault="007657E5" w:rsidP="007657E5">
      <w:pPr>
        <w:tabs>
          <w:tab w:val="left" w:pos="851"/>
        </w:tabs>
        <w:jc w:val="both"/>
        <w:rPr>
          <w:bCs/>
          <w:sz w:val="24"/>
          <w:szCs w:val="24"/>
          <w:lang w:val="ro-RO"/>
        </w:rPr>
      </w:pPr>
      <w:r>
        <w:rPr>
          <w:bCs/>
          <w:sz w:val="24"/>
          <w:szCs w:val="24"/>
          <w:lang w:val="ro-RO"/>
        </w:rPr>
        <w:tab/>
        <w:t xml:space="preserve">Extras din </w:t>
      </w:r>
      <w:r w:rsidRPr="007657E5">
        <w:rPr>
          <w:bCs/>
          <w:i/>
          <w:sz w:val="24"/>
          <w:szCs w:val="24"/>
          <w:lang w:val="ro-RO"/>
        </w:rPr>
        <w:t>Revista Ştiintţelor Medicale</w:t>
      </w:r>
      <w:r>
        <w:rPr>
          <w:bCs/>
          <w:sz w:val="24"/>
          <w:szCs w:val="24"/>
          <w:lang w:val="ro-RO"/>
        </w:rPr>
        <w:t xml:space="preserve">, Nr. 11, Noiembrie 1913 </w:t>
      </w:r>
    </w:p>
    <w:p w:rsidR="007657E5" w:rsidRPr="007657E5" w:rsidRDefault="007657E5" w:rsidP="007657E5">
      <w:pPr>
        <w:tabs>
          <w:tab w:val="left" w:pos="851"/>
        </w:tabs>
        <w:jc w:val="both"/>
        <w:rPr>
          <w:bCs/>
          <w:sz w:val="24"/>
          <w:szCs w:val="24"/>
          <w:lang w:val="ro-RO"/>
        </w:rPr>
      </w:pPr>
      <w:r>
        <w:rPr>
          <w:bCs/>
          <w:sz w:val="24"/>
          <w:szCs w:val="24"/>
          <w:lang w:val="ro-RO"/>
        </w:rPr>
        <w:t>616.899.6</w:t>
      </w:r>
    </w:p>
    <w:p w:rsidR="007657E5" w:rsidRPr="004D2D4F" w:rsidRDefault="007657E5"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955495" w:rsidRPr="004D2D4F" w:rsidRDefault="00955495" w:rsidP="007F4676">
      <w:pPr>
        <w:tabs>
          <w:tab w:val="left" w:pos="851"/>
        </w:tabs>
        <w:jc w:val="both"/>
        <w:rPr>
          <w:b/>
          <w:bCs/>
          <w:sz w:val="24"/>
          <w:szCs w:val="24"/>
          <w:lang w:val="ro-RO"/>
        </w:rPr>
      </w:pPr>
      <w:r w:rsidRPr="004D2D4F">
        <w:rPr>
          <w:b/>
          <w:bCs/>
          <w:sz w:val="24"/>
          <w:szCs w:val="24"/>
          <w:lang w:val="ro-RO"/>
        </w:rPr>
        <w:t>I.M. II 1842/51</w:t>
      </w:r>
    </w:p>
    <w:p w:rsidR="00955495" w:rsidRPr="004D2D4F" w:rsidRDefault="00955495" w:rsidP="007F4676">
      <w:pPr>
        <w:tabs>
          <w:tab w:val="left" w:pos="851"/>
        </w:tabs>
        <w:jc w:val="both"/>
        <w:rPr>
          <w:b/>
          <w:bCs/>
          <w:sz w:val="24"/>
          <w:szCs w:val="24"/>
          <w:lang w:val="ro-RO"/>
        </w:rPr>
      </w:pPr>
      <w:r w:rsidRPr="004D2D4F">
        <w:rPr>
          <w:b/>
          <w:bCs/>
          <w:sz w:val="24"/>
          <w:szCs w:val="24"/>
          <w:lang w:val="ro-RO"/>
        </w:rPr>
        <w:t>PARHON, C. I. ; ORNSTEIN, I.</w:t>
      </w:r>
    </w:p>
    <w:p w:rsidR="00955495" w:rsidRPr="004D2D4F" w:rsidRDefault="00955495" w:rsidP="007F4676">
      <w:pPr>
        <w:tabs>
          <w:tab w:val="left" w:pos="851"/>
        </w:tabs>
        <w:jc w:val="both"/>
        <w:rPr>
          <w:sz w:val="24"/>
          <w:szCs w:val="24"/>
          <w:lang w:val="ro-RO"/>
        </w:rPr>
      </w:pPr>
      <w:r w:rsidRPr="004D2D4F">
        <w:rPr>
          <w:bCs/>
          <w:sz w:val="24"/>
          <w:szCs w:val="24"/>
          <w:lang w:val="ro-RO"/>
        </w:rPr>
        <w:tab/>
      </w:r>
      <w:r w:rsidRPr="004D2D4F">
        <w:rPr>
          <w:sz w:val="24"/>
          <w:szCs w:val="24"/>
          <w:lang w:val="ro-RO"/>
        </w:rPr>
        <w:t>Recherches sur certains constituents chimiques du sang dans les syndromes hypophysaires / C. I. Parhon, I. Ornstein. – [S.l. : s.n.], 1935 . – p. 295-297 : tab. ; 23 cm.</w:t>
      </w:r>
    </w:p>
    <w:p w:rsidR="00955495" w:rsidRPr="004D2D4F" w:rsidRDefault="004E089B" w:rsidP="007F4676">
      <w:pPr>
        <w:tabs>
          <w:tab w:val="left" w:pos="851"/>
        </w:tabs>
        <w:jc w:val="both"/>
        <w:rPr>
          <w:sz w:val="24"/>
          <w:szCs w:val="24"/>
          <w:lang w:val="fr-FR"/>
        </w:rPr>
      </w:pPr>
      <w:r w:rsidRPr="004D2D4F">
        <w:rPr>
          <w:sz w:val="24"/>
          <w:szCs w:val="24"/>
          <w:lang w:val="fr-FR"/>
        </w:rPr>
        <w:tab/>
      </w:r>
      <w:r w:rsidR="00955495" w:rsidRPr="004D2D4F">
        <w:rPr>
          <w:sz w:val="24"/>
          <w:szCs w:val="24"/>
          <w:lang w:val="fr-FR"/>
        </w:rPr>
        <w:t>Parte din : “Bulletins et Mémoires de la Section d’endocrinologie”, Année 1 , nr. 5, 1935</w:t>
      </w:r>
    </w:p>
    <w:p w:rsidR="00955495" w:rsidRPr="004D2D4F" w:rsidRDefault="004E089B" w:rsidP="007F4676">
      <w:pPr>
        <w:tabs>
          <w:tab w:val="left" w:pos="851"/>
        </w:tabs>
        <w:jc w:val="both"/>
        <w:rPr>
          <w:sz w:val="24"/>
          <w:szCs w:val="24"/>
        </w:rPr>
      </w:pPr>
      <w:r w:rsidRPr="004D2D4F">
        <w:rPr>
          <w:sz w:val="24"/>
          <w:szCs w:val="24"/>
        </w:rPr>
        <w:tab/>
      </w:r>
      <w:r w:rsidR="00955495" w:rsidRPr="004D2D4F">
        <w:rPr>
          <w:sz w:val="24"/>
          <w:szCs w:val="24"/>
        </w:rPr>
        <w:t>Coligat</w:t>
      </w:r>
    </w:p>
    <w:p w:rsidR="00650543" w:rsidRPr="004D2D4F" w:rsidRDefault="00D57CD6" w:rsidP="007F4676">
      <w:pPr>
        <w:tabs>
          <w:tab w:val="left" w:pos="851"/>
        </w:tabs>
        <w:jc w:val="both"/>
        <w:rPr>
          <w:sz w:val="24"/>
          <w:szCs w:val="24"/>
          <w:lang w:val="ro-RO"/>
        </w:rPr>
      </w:pPr>
      <w:r w:rsidRPr="004D2D4F">
        <w:rPr>
          <w:sz w:val="24"/>
          <w:szCs w:val="24"/>
          <w:lang w:val="ro-RO"/>
        </w:rPr>
        <w:t>616.43:616.15</w:t>
      </w:r>
    </w:p>
    <w:p w:rsidR="00650543" w:rsidRPr="004D2D4F" w:rsidRDefault="00650543"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3465-33/1</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PARHON, Constance</w:t>
      </w:r>
    </w:p>
    <w:p w:rsidR="0032741D" w:rsidRPr="004D2D4F" w:rsidRDefault="0032741D" w:rsidP="007F4676">
      <w:pPr>
        <w:tabs>
          <w:tab w:val="left" w:pos="851"/>
        </w:tabs>
        <w:jc w:val="both"/>
        <w:rPr>
          <w:sz w:val="24"/>
          <w:szCs w:val="24"/>
          <w:lang w:val="fr-FR"/>
        </w:rPr>
      </w:pPr>
      <w:r w:rsidRPr="004D2D4F">
        <w:rPr>
          <w:bCs/>
          <w:sz w:val="24"/>
          <w:szCs w:val="24"/>
          <w:lang w:val="ro-RO"/>
        </w:rPr>
        <w:tab/>
      </w:r>
      <w:r w:rsidRPr="004D2D4F">
        <w:rPr>
          <w:sz w:val="24"/>
          <w:szCs w:val="24"/>
          <w:lang w:val="ro-RO"/>
        </w:rPr>
        <w:t>Note sur l</w:t>
      </w:r>
      <w:r w:rsidRPr="004D2D4F">
        <w:rPr>
          <w:sz w:val="24"/>
          <w:szCs w:val="24"/>
          <w:lang w:val="fr-FR"/>
        </w:rPr>
        <w:t>’hyperthyroïdisation chez les oiseaux et sur la résistance des animaux ainsi traités aux infections spontanées / C. I. Parhon, Constance Parhon . – [S.l. : s.n.], 1914 . – pag. nenum ; 24 cm.</w:t>
      </w:r>
    </w:p>
    <w:p w:rsidR="0032741D" w:rsidRPr="004D2D4F" w:rsidRDefault="004E089B" w:rsidP="007F4676">
      <w:pPr>
        <w:tabs>
          <w:tab w:val="left" w:pos="851"/>
        </w:tabs>
        <w:jc w:val="both"/>
        <w:rPr>
          <w:sz w:val="24"/>
          <w:szCs w:val="24"/>
          <w:lang w:val="fr-FR"/>
        </w:rPr>
      </w:pPr>
      <w:r w:rsidRPr="004D2D4F">
        <w:rPr>
          <w:sz w:val="24"/>
          <w:szCs w:val="24"/>
          <w:lang w:val="fr-FR"/>
        </w:rPr>
        <w:lastRenderedPageBreak/>
        <w:tab/>
      </w:r>
      <w:r w:rsidR="0032741D" w:rsidRPr="004D2D4F">
        <w:rPr>
          <w:sz w:val="24"/>
          <w:szCs w:val="24"/>
          <w:lang w:val="fr-FR"/>
        </w:rPr>
        <w:t xml:space="preserve">Extras din : Comptes rendus des séances de la Société de Biologie. Séance du 25 avril 1914, tome LXXVI, </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Coligat</w:t>
      </w:r>
    </w:p>
    <w:p w:rsidR="006061F6" w:rsidRPr="004D2D4F" w:rsidRDefault="0032741D" w:rsidP="007F4676">
      <w:pPr>
        <w:tabs>
          <w:tab w:val="left" w:pos="851"/>
        </w:tabs>
        <w:jc w:val="both"/>
        <w:rPr>
          <w:sz w:val="24"/>
          <w:szCs w:val="24"/>
          <w:lang w:val="fr-FR"/>
        </w:rPr>
      </w:pPr>
      <w:r w:rsidRPr="004D2D4F">
        <w:rPr>
          <w:sz w:val="24"/>
          <w:szCs w:val="24"/>
          <w:lang w:val="fr-FR"/>
        </w:rPr>
        <w:t>616.441-008.61:619</w:t>
      </w:r>
      <w:r w:rsidRPr="004D2D4F">
        <w:rPr>
          <w:sz w:val="24"/>
          <w:szCs w:val="24"/>
          <w:lang w:val="fr-FR"/>
        </w:rPr>
        <w:tab/>
      </w:r>
    </w:p>
    <w:p w:rsidR="0032741D" w:rsidRPr="004D2D4F" w:rsidRDefault="0032741D"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6061F6" w:rsidRPr="004D2D4F" w:rsidRDefault="006061F6" w:rsidP="007F4676">
      <w:pPr>
        <w:tabs>
          <w:tab w:val="left" w:pos="851"/>
        </w:tabs>
        <w:jc w:val="both"/>
        <w:rPr>
          <w:b/>
          <w:bCs/>
          <w:sz w:val="24"/>
          <w:szCs w:val="24"/>
          <w:lang w:val="ro-RO"/>
        </w:rPr>
      </w:pPr>
      <w:r w:rsidRPr="004D2D4F">
        <w:rPr>
          <w:b/>
          <w:bCs/>
          <w:sz w:val="24"/>
          <w:szCs w:val="24"/>
          <w:lang w:val="ro-RO"/>
        </w:rPr>
        <w:t xml:space="preserve">I.M. II 497 </w:t>
      </w:r>
    </w:p>
    <w:p w:rsidR="006061F6" w:rsidRPr="004D2D4F" w:rsidRDefault="006061F6" w:rsidP="007F4676">
      <w:pPr>
        <w:tabs>
          <w:tab w:val="left" w:pos="851"/>
        </w:tabs>
        <w:jc w:val="both"/>
        <w:rPr>
          <w:b/>
          <w:bCs/>
          <w:sz w:val="24"/>
          <w:szCs w:val="24"/>
          <w:lang w:val="ro-RO"/>
        </w:rPr>
      </w:pPr>
      <w:r w:rsidRPr="004D2D4F">
        <w:rPr>
          <w:b/>
          <w:bCs/>
          <w:sz w:val="24"/>
          <w:szCs w:val="24"/>
          <w:lang w:val="ro-RO"/>
        </w:rPr>
        <w:t>PARHON, C. I. ; PARHON, Constanţa</w:t>
      </w:r>
    </w:p>
    <w:p w:rsidR="006061F6" w:rsidRPr="004D2D4F" w:rsidRDefault="006061F6" w:rsidP="007F4676">
      <w:pPr>
        <w:tabs>
          <w:tab w:val="left" w:pos="851"/>
        </w:tabs>
        <w:jc w:val="both"/>
        <w:rPr>
          <w:sz w:val="24"/>
          <w:szCs w:val="24"/>
          <w:lang w:val="ro-RO"/>
        </w:rPr>
      </w:pPr>
      <w:r w:rsidRPr="004D2D4F">
        <w:rPr>
          <w:b/>
          <w:bCs/>
          <w:sz w:val="24"/>
          <w:szCs w:val="24"/>
          <w:lang w:val="ro-RO"/>
        </w:rPr>
        <w:tab/>
      </w:r>
      <w:r w:rsidRPr="004D2D4F">
        <w:rPr>
          <w:sz w:val="24"/>
          <w:szCs w:val="24"/>
          <w:lang w:val="ro-RO"/>
        </w:rPr>
        <w:t>Ovarul ca glanda endocrina : Raport prezentat în secţiunea de ginecologie a Congresului de Chirurgie, Ginecologie, Obstetrică şi Urologie, Octombrie 1927 / C. I. Parhon, Constanţa Parhon . – Bucure</w:t>
      </w:r>
      <w:r w:rsidR="00926AEC" w:rsidRPr="004D2D4F">
        <w:rPr>
          <w:sz w:val="24"/>
          <w:szCs w:val="24"/>
          <w:lang w:val="ro-RO"/>
        </w:rPr>
        <w:t>şti : Tipografia I. Brănişteanu</w:t>
      </w:r>
      <w:r w:rsidRPr="004D2D4F">
        <w:rPr>
          <w:sz w:val="24"/>
          <w:szCs w:val="24"/>
          <w:lang w:val="ro-RO"/>
        </w:rPr>
        <w:t>, 1927 . – 108 p. ; 23 cm</w:t>
      </w:r>
    </w:p>
    <w:p w:rsidR="006061F6" w:rsidRPr="004D2D4F" w:rsidRDefault="004E089B" w:rsidP="007F4676">
      <w:pPr>
        <w:tabs>
          <w:tab w:val="left" w:pos="851"/>
        </w:tabs>
        <w:jc w:val="both"/>
        <w:rPr>
          <w:sz w:val="24"/>
          <w:szCs w:val="24"/>
          <w:lang w:val="ro-RO"/>
        </w:rPr>
      </w:pPr>
      <w:r w:rsidRPr="004D2D4F">
        <w:rPr>
          <w:sz w:val="24"/>
          <w:szCs w:val="24"/>
          <w:lang w:val="ro-RO"/>
        </w:rPr>
        <w:tab/>
      </w:r>
      <w:r w:rsidR="006061F6" w:rsidRPr="004D2D4F">
        <w:rPr>
          <w:sz w:val="24"/>
          <w:szCs w:val="24"/>
          <w:lang w:val="ro-RO"/>
        </w:rPr>
        <w:t>Bibliogr. p. 78-108</w:t>
      </w:r>
    </w:p>
    <w:p w:rsidR="006061F6" w:rsidRPr="004D2D4F" w:rsidRDefault="004E089B" w:rsidP="007F4676">
      <w:pPr>
        <w:tabs>
          <w:tab w:val="left" w:pos="851"/>
        </w:tabs>
        <w:jc w:val="both"/>
        <w:rPr>
          <w:sz w:val="24"/>
          <w:szCs w:val="24"/>
          <w:lang w:val="ro-RO"/>
        </w:rPr>
      </w:pPr>
      <w:r w:rsidRPr="004D2D4F">
        <w:rPr>
          <w:sz w:val="24"/>
          <w:szCs w:val="24"/>
          <w:lang w:val="ro-RO"/>
        </w:rPr>
        <w:tab/>
      </w:r>
      <w:r w:rsidR="006061F6" w:rsidRPr="004D2D4F">
        <w:rPr>
          <w:sz w:val="24"/>
          <w:szCs w:val="24"/>
          <w:lang w:val="ro-RO"/>
        </w:rPr>
        <w:t>Pe copertă: Buletinul celui de al doilea Congres Naţional de Chirurgie - Obstetrică, Ginecologie - Urologie : Volumul II : 23</w:t>
      </w:r>
      <w:r w:rsidR="00926AEC" w:rsidRPr="004D2D4F">
        <w:rPr>
          <w:sz w:val="24"/>
          <w:szCs w:val="24"/>
          <w:lang w:val="ro-RO"/>
        </w:rPr>
        <w:t xml:space="preserve"> – </w:t>
      </w:r>
      <w:r w:rsidR="006061F6" w:rsidRPr="004D2D4F">
        <w:rPr>
          <w:sz w:val="24"/>
          <w:szCs w:val="24"/>
          <w:lang w:val="ro-RO"/>
        </w:rPr>
        <w:t>24</w:t>
      </w:r>
      <w:r w:rsidR="00926AEC" w:rsidRPr="004D2D4F">
        <w:rPr>
          <w:sz w:val="24"/>
          <w:szCs w:val="24"/>
          <w:lang w:val="ro-RO"/>
        </w:rPr>
        <w:t xml:space="preserve"> </w:t>
      </w:r>
      <w:r w:rsidR="006061F6" w:rsidRPr="004D2D4F">
        <w:rPr>
          <w:sz w:val="24"/>
          <w:szCs w:val="24"/>
          <w:lang w:val="ro-RO"/>
        </w:rPr>
        <w:t>-</w:t>
      </w:r>
      <w:r w:rsidR="00926AEC" w:rsidRPr="004D2D4F">
        <w:rPr>
          <w:sz w:val="24"/>
          <w:szCs w:val="24"/>
          <w:lang w:val="ro-RO"/>
        </w:rPr>
        <w:t xml:space="preserve"> </w:t>
      </w:r>
      <w:r w:rsidR="006061F6" w:rsidRPr="004D2D4F">
        <w:rPr>
          <w:sz w:val="24"/>
          <w:szCs w:val="24"/>
          <w:lang w:val="ro-RO"/>
        </w:rPr>
        <w:t>25 octombrie 1927 Bucureşti</w:t>
      </w:r>
    </w:p>
    <w:p w:rsidR="006061F6" w:rsidRPr="004D2D4F" w:rsidRDefault="004E089B" w:rsidP="007F4676">
      <w:pPr>
        <w:tabs>
          <w:tab w:val="left" w:pos="851"/>
        </w:tabs>
        <w:jc w:val="both"/>
        <w:rPr>
          <w:sz w:val="24"/>
          <w:szCs w:val="24"/>
          <w:lang w:val="ro-RO"/>
        </w:rPr>
      </w:pPr>
      <w:r w:rsidRPr="004D2D4F">
        <w:rPr>
          <w:sz w:val="24"/>
          <w:szCs w:val="24"/>
          <w:lang w:val="ro-RO"/>
        </w:rPr>
        <w:tab/>
      </w:r>
      <w:r w:rsidR="006061F6" w:rsidRPr="004D2D4F">
        <w:rPr>
          <w:sz w:val="24"/>
          <w:szCs w:val="24"/>
          <w:lang w:val="ro-RO"/>
        </w:rPr>
        <w:t>Coligat</w:t>
      </w:r>
    </w:p>
    <w:p w:rsidR="006061F6" w:rsidRPr="004D2D4F" w:rsidRDefault="006061F6" w:rsidP="007F4676">
      <w:pPr>
        <w:tabs>
          <w:tab w:val="left" w:pos="851"/>
        </w:tabs>
        <w:jc w:val="both"/>
        <w:rPr>
          <w:sz w:val="24"/>
          <w:szCs w:val="24"/>
          <w:lang w:val="ro-RO"/>
        </w:rPr>
      </w:pPr>
      <w:r w:rsidRPr="004D2D4F">
        <w:rPr>
          <w:sz w:val="24"/>
          <w:szCs w:val="24"/>
          <w:lang w:val="ro-RO"/>
        </w:rPr>
        <w:t>618.11:616.43</w:t>
      </w:r>
      <w:r w:rsidRPr="004D2D4F">
        <w:rPr>
          <w:sz w:val="24"/>
          <w:szCs w:val="24"/>
          <w:lang w:val="ro-RO"/>
        </w:rPr>
        <w:tab/>
      </w:r>
    </w:p>
    <w:p w:rsidR="00957ED6" w:rsidRPr="004D2D4F" w:rsidRDefault="00957ED6" w:rsidP="007F4676">
      <w:pPr>
        <w:tabs>
          <w:tab w:val="left" w:pos="851"/>
        </w:tabs>
        <w:jc w:val="both"/>
        <w:rPr>
          <w:sz w:val="24"/>
          <w:szCs w:val="24"/>
          <w:lang w:val="ro-RO"/>
        </w:rPr>
      </w:pPr>
    </w:p>
    <w:p w:rsidR="00957ED6" w:rsidRDefault="00957ED6" w:rsidP="007F4676">
      <w:pPr>
        <w:tabs>
          <w:tab w:val="left" w:pos="851"/>
        </w:tabs>
        <w:jc w:val="both"/>
        <w:rPr>
          <w:sz w:val="24"/>
          <w:szCs w:val="24"/>
          <w:lang w:val="ro-RO"/>
        </w:rPr>
      </w:pPr>
    </w:p>
    <w:p w:rsidR="0045299F" w:rsidRPr="0045299F" w:rsidRDefault="0045299F" w:rsidP="0045299F">
      <w:pPr>
        <w:jc w:val="both"/>
        <w:rPr>
          <w:b/>
          <w:sz w:val="24"/>
          <w:szCs w:val="24"/>
        </w:rPr>
      </w:pPr>
      <w:r w:rsidRPr="0045299F">
        <w:rPr>
          <w:b/>
          <w:sz w:val="24"/>
          <w:szCs w:val="24"/>
        </w:rPr>
        <w:t xml:space="preserve">I.M.III 1096 </w:t>
      </w:r>
    </w:p>
    <w:p w:rsidR="0045299F" w:rsidRPr="0045299F" w:rsidRDefault="0045299F" w:rsidP="0045299F">
      <w:pPr>
        <w:jc w:val="both"/>
        <w:rPr>
          <w:b/>
          <w:sz w:val="24"/>
          <w:szCs w:val="24"/>
        </w:rPr>
      </w:pPr>
      <w:r w:rsidRPr="0045299F">
        <w:rPr>
          <w:b/>
          <w:sz w:val="24"/>
          <w:szCs w:val="24"/>
        </w:rPr>
        <w:t>PARHON, C. I ; PARHON, Marie</w:t>
      </w:r>
    </w:p>
    <w:p w:rsidR="0045299F" w:rsidRPr="0045299F" w:rsidRDefault="0045299F" w:rsidP="0045299F">
      <w:pPr>
        <w:jc w:val="both"/>
        <w:rPr>
          <w:sz w:val="24"/>
          <w:szCs w:val="24"/>
        </w:rPr>
      </w:pPr>
      <w:r w:rsidRPr="0045299F">
        <w:rPr>
          <w:sz w:val="24"/>
          <w:szCs w:val="24"/>
        </w:rPr>
        <w:tab/>
        <w:t xml:space="preserve">Recherches sur la séro-réaction d’ abderhalden dans quelques maladies nerveuses et mentales / C. I. Parhon, Marie Parhon . – Jassy : Imprimerie H. Goldner, 1914 . – p. 243 - 247 ; 23 cm. </w:t>
      </w:r>
    </w:p>
    <w:p w:rsidR="0045299F" w:rsidRPr="0045299F" w:rsidRDefault="0045299F" w:rsidP="0045299F">
      <w:pPr>
        <w:jc w:val="both"/>
        <w:rPr>
          <w:sz w:val="24"/>
          <w:szCs w:val="24"/>
        </w:rPr>
      </w:pPr>
      <w:r w:rsidRPr="0045299F">
        <w:rPr>
          <w:sz w:val="24"/>
          <w:szCs w:val="24"/>
        </w:rPr>
        <w:tab/>
        <w:t xml:space="preserve">Extrait des </w:t>
      </w:r>
      <w:r w:rsidRPr="0045299F">
        <w:rPr>
          <w:i/>
          <w:sz w:val="24"/>
          <w:szCs w:val="24"/>
        </w:rPr>
        <w:t>Bulletins et Mémoires de la Société de Médicins</w:t>
      </w:r>
      <w:r w:rsidRPr="0045299F">
        <w:rPr>
          <w:sz w:val="24"/>
          <w:szCs w:val="24"/>
        </w:rPr>
        <w:t xml:space="preserve"> et </w:t>
      </w:r>
      <w:r w:rsidRPr="0045299F">
        <w:rPr>
          <w:i/>
          <w:sz w:val="24"/>
          <w:szCs w:val="24"/>
        </w:rPr>
        <w:t>Naturalistes de Jassy</w:t>
      </w:r>
      <w:r w:rsidRPr="0045299F">
        <w:rPr>
          <w:sz w:val="24"/>
          <w:szCs w:val="24"/>
        </w:rPr>
        <w:t xml:space="preserve">, №.11-12 Nov.- Dec. 1913 </w:t>
      </w:r>
    </w:p>
    <w:p w:rsidR="0045299F" w:rsidRDefault="0045299F" w:rsidP="0045299F">
      <w:pPr>
        <w:tabs>
          <w:tab w:val="left" w:pos="851"/>
        </w:tabs>
        <w:jc w:val="both"/>
        <w:rPr>
          <w:sz w:val="24"/>
          <w:szCs w:val="24"/>
          <w:lang w:val="ro-RO"/>
        </w:rPr>
      </w:pPr>
      <w:r w:rsidRPr="0045299F">
        <w:rPr>
          <w:sz w:val="24"/>
          <w:szCs w:val="24"/>
        </w:rPr>
        <w:t>001.891:616.8:616.89</w:t>
      </w:r>
      <w:r w:rsidRPr="0069784F">
        <w:tab/>
      </w:r>
    </w:p>
    <w:p w:rsidR="0045299F" w:rsidRDefault="0045299F" w:rsidP="007F4676">
      <w:pPr>
        <w:tabs>
          <w:tab w:val="left" w:pos="851"/>
        </w:tabs>
        <w:jc w:val="both"/>
        <w:rPr>
          <w:sz w:val="24"/>
          <w:szCs w:val="24"/>
          <w:lang w:val="ro-RO"/>
        </w:rPr>
      </w:pPr>
    </w:p>
    <w:p w:rsidR="0045299F" w:rsidRPr="004D2D4F" w:rsidRDefault="0045299F" w:rsidP="007F4676">
      <w:pPr>
        <w:tabs>
          <w:tab w:val="left" w:pos="851"/>
        </w:tabs>
        <w:jc w:val="both"/>
        <w:rPr>
          <w:sz w:val="24"/>
          <w:szCs w:val="24"/>
          <w:lang w:val="ro-RO"/>
        </w:rPr>
      </w:pPr>
    </w:p>
    <w:p w:rsidR="00957ED6" w:rsidRPr="004D2D4F" w:rsidRDefault="00957ED6" w:rsidP="00957ED6">
      <w:pPr>
        <w:pStyle w:val="Heading1"/>
        <w:tabs>
          <w:tab w:val="left" w:pos="851"/>
        </w:tabs>
        <w:jc w:val="both"/>
        <w:rPr>
          <w:szCs w:val="24"/>
          <w:lang w:val="ro-RO"/>
        </w:rPr>
      </w:pPr>
      <w:r w:rsidRPr="004D2D4F">
        <w:rPr>
          <w:szCs w:val="24"/>
          <w:lang w:val="ro-RO"/>
        </w:rPr>
        <w:t>I.M. II 3465 – 52 / 7</w:t>
      </w:r>
      <w:r w:rsidR="004A08B0">
        <w:rPr>
          <w:szCs w:val="24"/>
          <w:lang w:val="ro-RO"/>
        </w:rPr>
        <w:t xml:space="preserve"> ; I.M. III 1087</w:t>
      </w:r>
    </w:p>
    <w:p w:rsidR="00957ED6" w:rsidRPr="004D2D4F" w:rsidRDefault="00957ED6" w:rsidP="00957ED6">
      <w:pPr>
        <w:tabs>
          <w:tab w:val="left" w:pos="851"/>
        </w:tabs>
        <w:jc w:val="both"/>
        <w:rPr>
          <w:b/>
          <w:sz w:val="24"/>
          <w:szCs w:val="24"/>
          <w:lang w:val="ro-RO"/>
        </w:rPr>
      </w:pPr>
      <w:r w:rsidRPr="004D2D4F">
        <w:rPr>
          <w:b/>
          <w:sz w:val="24"/>
          <w:szCs w:val="24"/>
          <w:lang w:val="ro-RO"/>
        </w:rPr>
        <w:t>PARHON, C. I ; PARHON, Marie</w:t>
      </w:r>
    </w:p>
    <w:p w:rsidR="00957ED6" w:rsidRPr="004D2D4F" w:rsidRDefault="00957ED6" w:rsidP="00957ED6">
      <w:pPr>
        <w:tabs>
          <w:tab w:val="left" w:pos="851"/>
        </w:tabs>
        <w:jc w:val="both"/>
        <w:rPr>
          <w:sz w:val="24"/>
          <w:szCs w:val="24"/>
          <w:lang w:val="ro-RO"/>
        </w:rPr>
      </w:pPr>
      <w:r w:rsidRPr="004D2D4F">
        <w:rPr>
          <w:b/>
          <w:sz w:val="24"/>
          <w:szCs w:val="24"/>
          <w:lang w:val="ro-RO"/>
        </w:rPr>
        <w:tab/>
      </w:r>
      <w:r w:rsidRPr="004D2D4F">
        <w:rPr>
          <w:sz w:val="24"/>
          <w:szCs w:val="24"/>
          <w:lang w:val="ro-RO"/>
        </w:rPr>
        <w:t>Unterschungen über die Abderhaldensche Reaktion bri der Parkinsonschen Krankheit / C. Parhon , Marie Parhon .- [S.l. : s.n.], [1915] .- p. 311 – 314 : tab. ; 22 cm.</w:t>
      </w:r>
    </w:p>
    <w:p w:rsidR="00957ED6" w:rsidRPr="004D2D4F" w:rsidRDefault="00957ED6" w:rsidP="00957ED6">
      <w:pPr>
        <w:tabs>
          <w:tab w:val="left" w:pos="851"/>
        </w:tabs>
        <w:jc w:val="both"/>
        <w:rPr>
          <w:sz w:val="24"/>
          <w:szCs w:val="24"/>
          <w:lang w:val="ro-RO"/>
        </w:rPr>
      </w:pPr>
      <w:r w:rsidRPr="004D2D4F">
        <w:rPr>
          <w:sz w:val="24"/>
          <w:szCs w:val="24"/>
          <w:lang w:val="ro-RO"/>
        </w:rPr>
        <w:tab/>
        <w:t>Sonderdruck aus Fermentforschung Band I , Heft 3</w:t>
      </w:r>
      <w:r w:rsidR="009B4CF8" w:rsidRPr="004D2D4F">
        <w:rPr>
          <w:sz w:val="24"/>
          <w:szCs w:val="24"/>
          <w:lang w:val="ro-RO"/>
        </w:rPr>
        <w:t>, Seit</w:t>
      </w:r>
      <w:r w:rsidRPr="004D2D4F">
        <w:rPr>
          <w:sz w:val="24"/>
          <w:szCs w:val="24"/>
          <w:lang w:val="ro-RO"/>
        </w:rPr>
        <w:t>e 311 – 314.</w:t>
      </w:r>
    </w:p>
    <w:p w:rsidR="00C13D41" w:rsidRPr="004D2D4F" w:rsidRDefault="00C13D41" w:rsidP="00957ED6">
      <w:pPr>
        <w:tabs>
          <w:tab w:val="left" w:pos="851"/>
        </w:tabs>
        <w:jc w:val="both"/>
        <w:rPr>
          <w:sz w:val="24"/>
          <w:szCs w:val="24"/>
          <w:lang w:val="ro-RO"/>
        </w:rPr>
      </w:pPr>
      <w:r w:rsidRPr="004D2D4F">
        <w:rPr>
          <w:sz w:val="24"/>
          <w:szCs w:val="24"/>
          <w:lang w:val="ro-RO"/>
        </w:rPr>
        <w:tab/>
        <w:t>Conţine însemnare manuscrisă</w:t>
      </w:r>
    </w:p>
    <w:p w:rsidR="00957ED6" w:rsidRPr="004D2D4F" w:rsidRDefault="00957ED6" w:rsidP="00957ED6">
      <w:pPr>
        <w:tabs>
          <w:tab w:val="left" w:pos="851"/>
        </w:tabs>
        <w:jc w:val="both"/>
        <w:rPr>
          <w:sz w:val="24"/>
          <w:szCs w:val="24"/>
          <w:lang w:val="ro-RO"/>
        </w:rPr>
      </w:pPr>
      <w:r w:rsidRPr="004D2D4F">
        <w:rPr>
          <w:sz w:val="24"/>
          <w:szCs w:val="24"/>
          <w:lang w:val="ro-RO"/>
        </w:rPr>
        <w:tab/>
        <w:t>Coligat</w:t>
      </w:r>
    </w:p>
    <w:p w:rsidR="00957ED6" w:rsidRPr="004D2D4F" w:rsidRDefault="00957ED6" w:rsidP="00957ED6">
      <w:pPr>
        <w:tabs>
          <w:tab w:val="left" w:pos="851"/>
        </w:tabs>
        <w:jc w:val="both"/>
        <w:rPr>
          <w:sz w:val="24"/>
          <w:szCs w:val="24"/>
          <w:lang w:val="ro-RO"/>
        </w:rPr>
      </w:pPr>
      <w:r w:rsidRPr="004D2D4F">
        <w:rPr>
          <w:sz w:val="24"/>
          <w:szCs w:val="24"/>
          <w:lang w:val="ro-RO"/>
        </w:rPr>
        <w:t>616.858</w:t>
      </w:r>
    </w:p>
    <w:p w:rsidR="00957ED6" w:rsidRPr="004D2D4F" w:rsidRDefault="00957ED6" w:rsidP="00957ED6">
      <w:pPr>
        <w:tabs>
          <w:tab w:val="left" w:pos="851"/>
        </w:tabs>
        <w:jc w:val="both"/>
        <w:rPr>
          <w:sz w:val="24"/>
          <w:szCs w:val="24"/>
          <w:lang w:val="ro-RO"/>
        </w:rPr>
      </w:pPr>
    </w:p>
    <w:p w:rsidR="006F412B" w:rsidRDefault="006F412B" w:rsidP="007F4676">
      <w:pPr>
        <w:tabs>
          <w:tab w:val="left" w:pos="851"/>
        </w:tabs>
        <w:jc w:val="both"/>
        <w:rPr>
          <w:sz w:val="24"/>
          <w:szCs w:val="24"/>
          <w:lang w:val="ro-RO"/>
        </w:rPr>
      </w:pPr>
    </w:p>
    <w:p w:rsidR="002F4726" w:rsidRPr="002F4726" w:rsidRDefault="002F4726" w:rsidP="007F4676">
      <w:pPr>
        <w:tabs>
          <w:tab w:val="left" w:pos="851"/>
        </w:tabs>
        <w:jc w:val="both"/>
        <w:rPr>
          <w:b/>
          <w:sz w:val="24"/>
          <w:szCs w:val="24"/>
          <w:lang w:val="ro-RO"/>
        </w:rPr>
      </w:pPr>
      <w:r w:rsidRPr="002F4726">
        <w:rPr>
          <w:b/>
          <w:sz w:val="24"/>
          <w:szCs w:val="24"/>
          <w:lang w:val="ro-RO"/>
        </w:rPr>
        <w:t>I.M. II 3720</w:t>
      </w:r>
    </w:p>
    <w:p w:rsidR="002F4726" w:rsidRPr="002F4726" w:rsidRDefault="002F4726" w:rsidP="007F4676">
      <w:pPr>
        <w:tabs>
          <w:tab w:val="left" w:pos="851"/>
        </w:tabs>
        <w:jc w:val="both"/>
        <w:rPr>
          <w:b/>
          <w:sz w:val="24"/>
          <w:szCs w:val="24"/>
          <w:lang w:val="ro-RO"/>
        </w:rPr>
      </w:pPr>
      <w:r w:rsidRPr="002F4726">
        <w:rPr>
          <w:b/>
          <w:sz w:val="24"/>
          <w:szCs w:val="24"/>
          <w:lang w:val="ro-RO"/>
        </w:rPr>
        <w:t xml:space="preserve">PARHON, C. I. ; PARHON, Marie </w:t>
      </w:r>
    </w:p>
    <w:p w:rsidR="002F4726" w:rsidRDefault="002F4726" w:rsidP="007F4676">
      <w:pPr>
        <w:tabs>
          <w:tab w:val="left" w:pos="851"/>
        </w:tabs>
        <w:jc w:val="both"/>
        <w:rPr>
          <w:sz w:val="24"/>
          <w:szCs w:val="24"/>
          <w:lang w:val="ro-RO"/>
        </w:rPr>
      </w:pPr>
      <w:r>
        <w:rPr>
          <w:sz w:val="24"/>
          <w:szCs w:val="24"/>
          <w:lang w:val="ro-RO"/>
        </w:rPr>
        <w:tab/>
        <w:t xml:space="preserve">Nouvelles recherches cliniques et expérimentales sur la séroréaction d’Abderhalden surtout au point de vue neurologique et endocrinologique / C. I. Parhon, Marie Parhon . – Bucureşti </w:t>
      </w:r>
      <w:r w:rsidR="001357AD">
        <w:rPr>
          <w:sz w:val="24"/>
          <w:szCs w:val="24"/>
          <w:lang w:val="ro-RO"/>
        </w:rPr>
        <w:t>: Tip. „Cultura”, Soc. Colectivă</w:t>
      </w:r>
      <w:r>
        <w:rPr>
          <w:sz w:val="24"/>
          <w:szCs w:val="24"/>
          <w:lang w:val="ro-RO"/>
        </w:rPr>
        <w:t xml:space="preserve">, 1915 . – 14 p. : tab. ; 23 cm. </w:t>
      </w:r>
    </w:p>
    <w:p w:rsidR="002F4726" w:rsidRDefault="002F4726" w:rsidP="007F4676">
      <w:pPr>
        <w:tabs>
          <w:tab w:val="left" w:pos="851"/>
        </w:tabs>
        <w:jc w:val="both"/>
        <w:rPr>
          <w:sz w:val="24"/>
          <w:szCs w:val="24"/>
          <w:lang w:val="ro-RO"/>
        </w:rPr>
      </w:pPr>
      <w:r>
        <w:rPr>
          <w:sz w:val="24"/>
          <w:szCs w:val="24"/>
          <w:lang w:val="ro-RO"/>
        </w:rPr>
        <w:tab/>
        <w:t xml:space="preserve">Extras din </w:t>
      </w:r>
      <w:r w:rsidR="001357AD">
        <w:rPr>
          <w:i/>
          <w:sz w:val="24"/>
          <w:szCs w:val="24"/>
          <w:lang w:val="ro-RO"/>
        </w:rPr>
        <w:t>Revista Ştiinţ</w:t>
      </w:r>
      <w:r w:rsidRPr="002F4726">
        <w:rPr>
          <w:i/>
          <w:sz w:val="24"/>
          <w:szCs w:val="24"/>
          <w:lang w:val="ro-RO"/>
        </w:rPr>
        <w:t>elor Medicale</w:t>
      </w:r>
      <w:r>
        <w:rPr>
          <w:sz w:val="24"/>
          <w:szCs w:val="24"/>
          <w:lang w:val="ro-RO"/>
        </w:rPr>
        <w:t xml:space="preserve">, Nr. 8, Anul 1915 </w:t>
      </w:r>
    </w:p>
    <w:p w:rsidR="002F4726" w:rsidRDefault="002F4726" w:rsidP="007F4676">
      <w:pPr>
        <w:tabs>
          <w:tab w:val="left" w:pos="851"/>
        </w:tabs>
        <w:jc w:val="both"/>
        <w:rPr>
          <w:sz w:val="24"/>
          <w:szCs w:val="24"/>
          <w:lang w:val="ro-RO"/>
        </w:rPr>
      </w:pPr>
      <w:r>
        <w:rPr>
          <w:sz w:val="24"/>
          <w:szCs w:val="24"/>
          <w:lang w:val="ro-RO"/>
        </w:rPr>
        <w:t>616.8:612.43</w:t>
      </w:r>
    </w:p>
    <w:p w:rsidR="002F4726" w:rsidRDefault="002F4726" w:rsidP="007F4676">
      <w:pPr>
        <w:tabs>
          <w:tab w:val="left" w:pos="851"/>
        </w:tabs>
        <w:jc w:val="both"/>
        <w:rPr>
          <w:sz w:val="24"/>
          <w:szCs w:val="24"/>
          <w:lang w:val="ro-RO"/>
        </w:rPr>
      </w:pPr>
    </w:p>
    <w:p w:rsidR="002F4726" w:rsidRPr="004D2D4F" w:rsidRDefault="002F4726" w:rsidP="007F4676">
      <w:pPr>
        <w:tabs>
          <w:tab w:val="left" w:pos="851"/>
        </w:tabs>
        <w:jc w:val="both"/>
        <w:rPr>
          <w:sz w:val="24"/>
          <w:szCs w:val="24"/>
          <w:lang w:val="ro-RO"/>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1842/3</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PARHON-ŞTEFĂNESCU, Constance</w:t>
      </w:r>
    </w:p>
    <w:p w:rsidR="0032741D" w:rsidRPr="004D2D4F" w:rsidRDefault="0032741D" w:rsidP="007F4676">
      <w:pPr>
        <w:tabs>
          <w:tab w:val="left" w:pos="851"/>
        </w:tabs>
        <w:jc w:val="both"/>
        <w:rPr>
          <w:sz w:val="24"/>
          <w:szCs w:val="24"/>
          <w:lang w:val="ro-RO"/>
        </w:rPr>
      </w:pPr>
      <w:r w:rsidRPr="004D2D4F">
        <w:rPr>
          <w:b/>
          <w:bCs/>
          <w:sz w:val="24"/>
          <w:szCs w:val="24"/>
          <w:lang w:val="ro-RO"/>
        </w:rPr>
        <w:tab/>
      </w:r>
      <w:r w:rsidRPr="004D2D4F">
        <w:rPr>
          <w:sz w:val="24"/>
          <w:szCs w:val="24"/>
          <w:lang w:val="ro-RO"/>
        </w:rPr>
        <w:t>Essais de phytoendocrinologie . L’indice de croissance ou d’assimilation . Ses raports possibles avec une hormone de croissance . Orientation des recherches / C. I. Parhon, Constance Parhon-Ştefănescu . – [S.l. :s.n.], 1935 . – p. 22-24 ; 23 cm.</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Parte din : “Bulletins et Mémoires de la Section d’endocrinologie”, Année 1 , nr. 1, 1935.</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32741D" w:rsidRPr="004D2D4F" w:rsidRDefault="0032741D" w:rsidP="007F4676">
      <w:pPr>
        <w:tabs>
          <w:tab w:val="left" w:pos="851"/>
        </w:tabs>
        <w:jc w:val="both"/>
        <w:rPr>
          <w:sz w:val="24"/>
          <w:szCs w:val="24"/>
          <w:lang w:val="ro-RO"/>
        </w:rPr>
      </w:pPr>
      <w:r w:rsidRPr="004D2D4F">
        <w:rPr>
          <w:sz w:val="24"/>
          <w:szCs w:val="24"/>
          <w:lang w:val="ro-RO"/>
        </w:rPr>
        <w:t xml:space="preserve">616.43 </w:t>
      </w:r>
    </w:p>
    <w:p w:rsidR="0032741D" w:rsidRPr="004D2D4F" w:rsidRDefault="0032741D" w:rsidP="007F4676">
      <w:pPr>
        <w:tabs>
          <w:tab w:val="left" w:pos="851"/>
        </w:tabs>
        <w:jc w:val="both"/>
        <w:rPr>
          <w:sz w:val="24"/>
          <w:szCs w:val="24"/>
          <w:lang w:val="ro-RO"/>
        </w:rPr>
      </w:pPr>
      <w:r w:rsidRPr="004D2D4F">
        <w:rPr>
          <w:sz w:val="24"/>
          <w:szCs w:val="24"/>
          <w:lang w:val="ro-RO"/>
        </w:rPr>
        <w:t>612.4</w:t>
      </w:r>
    </w:p>
    <w:p w:rsidR="00D5685E" w:rsidRDefault="00D5685E" w:rsidP="007F4676">
      <w:pPr>
        <w:tabs>
          <w:tab w:val="left" w:pos="851"/>
        </w:tabs>
        <w:jc w:val="both"/>
        <w:rPr>
          <w:sz w:val="24"/>
          <w:szCs w:val="24"/>
          <w:lang w:val="ro-RO"/>
        </w:rPr>
      </w:pPr>
    </w:p>
    <w:p w:rsidR="00F677E1" w:rsidRDefault="00F677E1" w:rsidP="007F4676">
      <w:pPr>
        <w:tabs>
          <w:tab w:val="left" w:pos="851"/>
        </w:tabs>
        <w:jc w:val="both"/>
        <w:rPr>
          <w:sz w:val="24"/>
          <w:szCs w:val="24"/>
          <w:lang w:val="ro-RO"/>
        </w:rPr>
      </w:pPr>
    </w:p>
    <w:p w:rsidR="00F677E1" w:rsidRPr="00F677E1" w:rsidRDefault="00F677E1" w:rsidP="007F4676">
      <w:pPr>
        <w:tabs>
          <w:tab w:val="left" w:pos="851"/>
        </w:tabs>
        <w:jc w:val="both"/>
        <w:rPr>
          <w:b/>
          <w:sz w:val="24"/>
          <w:szCs w:val="24"/>
          <w:lang w:val="ro-RO"/>
        </w:rPr>
      </w:pPr>
      <w:r w:rsidRPr="00F677E1">
        <w:rPr>
          <w:b/>
          <w:sz w:val="24"/>
          <w:szCs w:val="24"/>
          <w:lang w:val="ro-RO"/>
        </w:rPr>
        <w:t>I.M. III. 1077</w:t>
      </w:r>
    </w:p>
    <w:p w:rsidR="00F677E1" w:rsidRPr="00F677E1" w:rsidRDefault="00E20D32" w:rsidP="007F4676">
      <w:pPr>
        <w:tabs>
          <w:tab w:val="left" w:pos="851"/>
        </w:tabs>
        <w:jc w:val="both"/>
        <w:rPr>
          <w:b/>
          <w:sz w:val="24"/>
          <w:szCs w:val="24"/>
          <w:lang w:val="ro-RO"/>
        </w:rPr>
      </w:pPr>
      <w:r>
        <w:rPr>
          <w:b/>
          <w:sz w:val="24"/>
          <w:szCs w:val="24"/>
          <w:lang w:val="ro-RO"/>
        </w:rPr>
        <w:t xml:space="preserve">PARHON, C. I. </w:t>
      </w:r>
      <w:r w:rsidR="00F677E1" w:rsidRPr="00F677E1">
        <w:rPr>
          <w:b/>
          <w:sz w:val="24"/>
          <w:szCs w:val="24"/>
          <w:lang w:val="ro-RO"/>
        </w:rPr>
        <w:t xml:space="preserve">; PETREA, I. </w:t>
      </w:r>
    </w:p>
    <w:p w:rsidR="00F677E1" w:rsidRDefault="00F677E1" w:rsidP="007F4676">
      <w:pPr>
        <w:tabs>
          <w:tab w:val="left" w:pos="851"/>
        </w:tabs>
        <w:jc w:val="both"/>
        <w:rPr>
          <w:sz w:val="24"/>
          <w:szCs w:val="24"/>
          <w:lang w:val="ro-RO"/>
        </w:rPr>
      </w:pPr>
      <w:r>
        <w:rPr>
          <w:sz w:val="24"/>
          <w:szCs w:val="24"/>
          <w:lang w:val="ro-RO"/>
        </w:rPr>
        <w:tab/>
      </w:r>
      <w:r w:rsidR="00E20D32">
        <w:rPr>
          <w:sz w:val="24"/>
          <w:szCs w:val="24"/>
          <w:lang w:val="ro-RO"/>
        </w:rPr>
        <w:t>Cercetări histologice asupra influenţ</w:t>
      </w:r>
      <w:r>
        <w:rPr>
          <w:sz w:val="24"/>
          <w:szCs w:val="24"/>
          <w:lang w:val="ro-RO"/>
        </w:rPr>
        <w:t>ei unui hidrolizat esofagian asupra</w:t>
      </w:r>
      <w:r w:rsidR="00E20D32">
        <w:rPr>
          <w:sz w:val="24"/>
          <w:szCs w:val="24"/>
          <w:lang w:val="ro-RO"/>
        </w:rPr>
        <w:t xml:space="preserve"> structurii tubului digestiv şi a altor organe î</w:t>
      </w:r>
      <w:r>
        <w:rPr>
          <w:sz w:val="24"/>
          <w:szCs w:val="24"/>
          <w:lang w:val="ro-RO"/>
        </w:rPr>
        <w:t>n special endocrine / C. I. Parhon, I. Petrea . – [</w:t>
      </w:r>
      <w:r w:rsidR="00E20D32">
        <w:rPr>
          <w:sz w:val="24"/>
          <w:szCs w:val="24"/>
          <w:lang w:val="ro-RO"/>
        </w:rPr>
        <w:t>Bucureş</w:t>
      </w:r>
      <w:r>
        <w:rPr>
          <w:sz w:val="24"/>
          <w:szCs w:val="24"/>
          <w:lang w:val="ro-RO"/>
        </w:rPr>
        <w:t>ti ]</w:t>
      </w:r>
      <w:r w:rsidR="00E20D32">
        <w:rPr>
          <w:sz w:val="24"/>
          <w:szCs w:val="24"/>
          <w:lang w:val="ro-RO"/>
        </w:rPr>
        <w:t xml:space="preserve"> : Editura Academiei Republicii Populare Române, [s. a.] . -</w:t>
      </w:r>
      <w:r>
        <w:rPr>
          <w:sz w:val="24"/>
          <w:szCs w:val="24"/>
          <w:lang w:val="ro-RO"/>
        </w:rPr>
        <w:t xml:space="preserve"> 54 p. = p. 377 – 430 </w:t>
      </w:r>
      <w:r w:rsidR="00E20D32">
        <w:rPr>
          <w:sz w:val="24"/>
          <w:szCs w:val="24"/>
          <w:lang w:val="ro-RO"/>
        </w:rPr>
        <w:t xml:space="preserve">: fig. </w:t>
      </w:r>
      <w:r w:rsidR="00E20D32">
        <w:rPr>
          <w:sz w:val="24"/>
          <w:szCs w:val="24"/>
        </w:rPr>
        <w:t xml:space="preserve">; </w:t>
      </w:r>
      <w:r>
        <w:rPr>
          <w:sz w:val="24"/>
          <w:szCs w:val="24"/>
          <w:lang w:val="ro-RO"/>
        </w:rPr>
        <w:t>24 cm.</w:t>
      </w:r>
    </w:p>
    <w:p w:rsidR="00F677E1" w:rsidRDefault="00F677E1" w:rsidP="007F4676">
      <w:pPr>
        <w:tabs>
          <w:tab w:val="left" w:pos="851"/>
        </w:tabs>
        <w:jc w:val="both"/>
        <w:rPr>
          <w:sz w:val="24"/>
          <w:szCs w:val="24"/>
          <w:lang w:val="ro-RO"/>
        </w:rPr>
      </w:pPr>
      <w:r>
        <w:rPr>
          <w:sz w:val="24"/>
          <w:szCs w:val="24"/>
          <w:lang w:val="ro-RO"/>
        </w:rPr>
        <w:tab/>
        <w:t>Bibliogr. p. 54 = p. 430</w:t>
      </w:r>
    </w:p>
    <w:p w:rsidR="00F677E1" w:rsidRDefault="00F677E1" w:rsidP="007F4676">
      <w:pPr>
        <w:tabs>
          <w:tab w:val="left" w:pos="851"/>
        </w:tabs>
        <w:jc w:val="both"/>
        <w:rPr>
          <w:sz w:val="24"/>
          <w:szCs w:val="24"/>
          <w:lang w:val="ro-RO"/>
        </w:rPr>
      </w:pPr>
      <w:r>
        <w:rPr>
          <w:sz w:val="24"/>
          <w:szCs w:val="24"/>
          <w:lang w:val="ro-RO"/>
        </w:rPr>
        <w:tab/>
        <w:t>Anexe</w:t>
      </w:r>
    </w:p>
    <w:p w:rsidR="00F677E1" w:rsidRDefault="00F677E1" w:rsidP="007F4676">
      <w:pPr>
        <w:tabs>
          <w:tab w:val="left" w:pos="851"/>
        </w:tabs>
        <w:jc w:val="both"/>
        <w:rPr>
          <w:sz w:val="24"/>
          <w:szCs w:val="24"/>
          <w:lang w:val="ro-RO"/>
        </w:rPr>
      </w:pPr>
      <w:r>
        <w:rPr>
          <w:sz w:val="24"/>
          <w:szCs w:val="24"/>
          <w:lang w:val="ro-RO"/>
        </w:rPr>
        <w:tab/>
      </w:r>
      <w:r w:rsidR="00E20D32">
        <w:rPr>
          <w:sz w:val="24"/>
          <w:szCs w:val="24"/>
          <w:lang w:val="ro-RO"/>
        </w:rPr>
        <w:t xml:space="preserve">Pe copertă : </w:t>
      </w:r>
      <w:r w:rsidR="00E20D32" w:rsidRPr="00E20D32">
        <w:rPr>
          <w:i/>
          <w:sz w:val="24"/>
          <w:szCs w:val="24"/>
          <w:lang w:val="ro-RO"/>
        </w:rPr>
        <w:t>Analele Academiei Republicii Populare Române</w:t>
      </w:r>
      <w:r w:rsidR="00E20D32">
        <w:rPr>
          <w:sz w:val="24"/>
          <w:szCs w:val="24"/>
          <w:lang w:val="ro-RO"/>
        </w:rPr>
        <w:t>, Secţiunea de Ştiinţ</w:t>
      </w:r>
      <w:r>
        <w:rPr>
          <w:sz w:val="24"/>
          <w:szCs w:val="24"/>
          <w:lang w:val="ro-RO"/>
        </w:rPr>
        <w:t xml:space="preserve">e Medicale, Seria B., Tomul I., Memoriul 12 </w:t>
      </w:r>
    </w:p>
    <w:p w:rsidR="00F677E1" w:rsidRDefault="00F677E1" w:rsidP="00F677E1">
      <w:pPr>
        <w:tabs>
          <w:tab w:val="left" w:pos="851"/>
        </w:tabs>
        <w:jc w:val="both"/>
        <w:rPr>
          <w:sz w:val="24"/>
          <w:szCs w:val="24"/>
          <w:lang w:val="ro-RO"/>
        </w:rPr>
      </w:pPr>
      <w:r>
        <w:rPr>
          <w:sz w:val="24"/>
          <w:szCs w:val="24"/>
          <w:lang w:val="ro-RO"/>
        </w:rPr>
        <w:t>611.018</w:t>
      </w:r>
    </w:p>
    <w:p w:rsidR="00F677E1" w:rsidRPr="004D2D4F" w:rsidRDefault="00F677E1"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1842/5</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SIMIAN, I.</w:t>
      </w:r>
    </w:p>
    <w:p w:rsidR="0032741D" w:rsidRPr="004D2D4F" w:rsidRDefault="0032741D" w:rsidP="007F4676">
      <w:pPr>
        <w:tabs>
          <w:tab w:val="left" w:pos="851"/>
        </w:tabs>
        <w:jc w:val="both"/>
        <w:rPr>
          <w:sz w:val="24"/>
          <w:szCs w:val="24"/>
          <w:lang w:val="ro-RO"/>
        </w:rPr>
      </w:pPr>
      <w:r w:rsidRPr="004D2D4F">
        <w:rPr>
          <w:b/>
          <w:bCs/>
          <w:sz w:val="24"/>
          <w:szCs w:val="24"/>
          <w:lang w:val="ro-RO"/>
        </w:rPr>
        <w:tab/>
      </w:r>
      <w:r w:rsidRPr="004D2D4F">
        <w:rPr>
          <w:sz w:val="24"/>
          <w:szCs w:val="24"/>
          <w:lang w:val="ro-RO"/>
        </w:rPr>
        <w:t>Gigantisme avec troubles génitaux d’origine hypophisaire, améliorés par le traitement thyroidien / C. I. Parhon, I. Simian . – [S.l. : s.n.], 1935 . – p. 30</w:t>
      </w:r>
      <w:r w:rsidR="00926AEC" w:rsidRPr="004D2D4F">
        <w:rPr>
          <w:sz w:val="24"/>
          <w:szCs w:val="24"/>
          <w:lang w:val="ro-RO"/>
        </w:rPr>
        <w:t xml:space="preserve"> </w:t>
      </w:r>
      <w:r w:rsidRPr="004D2D4F">
        <w:rPr>
          <w:sz w:val="24"/>
          <w:szCs w:val="24"/>
          <w:lang w:val="ro-RO"/>
        </w:rPr>
        <w:t>-</w:t>
      </w:r>
      <w:r w:rsidR="00926AEC" w:rsidRPr="004D2D4F">
        <w:rPr>
          <w:sz w:val="24"/>
          <w:szCs w:val="24"/>
          <w:lang w:val="ro-RO"/>
        </w:rPr>
        <w:t xml:space="preserve"> </w:t>
      </w:r>
      <w:r w:rsidRPr="004D2D4F">
        <w:rPr>
          <w:sz w:val="24"/>
          <w:szCs w:val="24"/>
          <w:lang w:val="ro-RO"/>
        </w:rPr>
        <w:t>33 ; 23 cm.</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 xml:space="preserve">Parte din : “Bulletins et Mémoires de la Section d’endocrinologie”, Année 1 , nr. 1, 1935. </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32741D" w:rsidRPr="004D2D4F" w:rsidRDefault="0032741D" w:rsidP="007F4676">
      <w:pPr>
        <w:tabs>
          <w:tab w:val="left" w:pos="851"/>
        </w:tabs>
        <w:jc w:val="both"/>
        <w:rPr>
          <w:sz w:val="24"/>
          <w:szCs w:val="24"/>
        </w:rPr>
      </w:pPr>
      <w:r w:rsidRPr="004D2D4F">
        <w:rPr>
          <w:sz w:val="24"/>
          <w:szCs w:val="24"/>
        </w:rPr>
        <w:t xml:space="preserve">616.43 </w:t>
      </w:r>
    </w:p>
    <w:p w:rsidR="0032741D" w:rsidRPr="004D2D4F" w:rsidRDefault="0032741D" w:rsidP="007F4676">
      <w:pPr>
        <w:tabs>
          <w:tab w:val="left" w:pos="851"/>
        </w:tabs>
        <w:jc w:val="both"/>
        <w:rPr>
          <w:sz w:val="24"/>
          <w:szCs w:val="24"/>
        </w:rPr>
      </w:pPr>
      <w:r w:rsidRPr="004D2D4F">
        <w:rPr>
          <w:sz w:val="24"/>
          <w:szCs w:val="24"/>
        </w:rPr>
        <w:t xml:space="preserve">612.4 </w:t>
      </w:r>
    </w:p>
    <w:p w:rsidR="0032741D" w:rsidRPr="004D2D4F" w:rsidRDefault="0032741D"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32741D" w:rsidRPr="004D2D4F" w:rsidRDefault="0032741D" w:rsidP="007F4676">
      <w:pPr>
        <w:tabs>
          <w:tab w:val="left" w:pos="851"/>
        </w:tabs>
        <w:jc w:val="both"/>
        <w:rPr>
          <w:b/>
          <w:bCs/>
          <w:sz w:val="24"/>
          <w:szCs w:val="24"/>
        </w:rPr>
      </w:pPr>
      <w:r w:rsidRPr="004D2D4F">
        <w:rPr>
          <w:b/>
          <w:bCs/>
          <w:sz w:val="24"/>
          <w:szCs w:val="24"/>
        </w:rPr>
        <w:t>I.M. II 1842/16</w:t>
      </w:r>
    </w:p>
    <w:p w:rsidR="0032741D" w:rsidRPr="004D2D4F" w:rsidRDefault="0032741D" w:rsidP="007F4676">
      <w:pPr>
        <w:tabs>
          <w:tab w:val="left" w:pos="851"/>
        </w:tabs>
        <w:jc w:val="both"/>
        <w:rPr>
          <w:b/>
          <w:bCs/>
          <w:sz w:val="24"/>
          <w:szCs w:val="24"/>
          <w:lang w:val="ro-RO"/>
        </w:rPr>
      </w:pPr>
      <w:r w:rsidRPr="004D2D4F">
        <w:rPr>
          <w:b/>
          <w:bCs/>
          <w:sz w:val="24"/>
          <w:szCs w:val="24"/>
        </w:rPr>
        <w:t xml:space="preserve">PARHON, C. I. </w:t>
      </w:r>
      <w:r w:rsidRPr="004D2D4F">
        <w:rPr>
          <w:b/>
          <w:bCs/>
          <w:sz w:val="24"/>
          <w:szCs w:val="24"/>
          <w:lang w:val="ro-RO"/>
        </w:rPr>
        <w:t>; SIMIAN, Iacob</w:t>
      </w:r>
    </w:p>
    <w:p w:rsidR="0032741D" w:rsidRPr="004D2D4F" w:rsidRDefault="0032741D" w:rsidP="007F4676">
      <w:pPr>
        <w:tabs>
          <w:tab w:val="left" w:pos="851"/>
        </w:tabs>
        <w:jc w:val="both"/>
        <w:rPr>
          <w:sz w:val="24"/>
          <w:szCs w:val="24"/>
          <w:lang w:val="ro-RO"/>
        </w:rPr>
      </w:pPr>
      <w:r w:rsidRPr="004D2D4F">
        <w:rPr>
          <w:b/>
          <w:bCs/>
          <w:sz w:val="24"/>
          <w:szCs w:val="24"/>
          <w:lang w:val="ro-RO"/>
        </w:rPr>
        <w:tab/>
      </w:r>
      <w:r w:rsidRPr="004D2D4F">
        <w:rPr>
          <w:sz w:val="24"/>
          <w:szCs w:val="24"/>
          <w:lang w:val="ro-RO"/>
        </w:rPr>
        <w:t>Obésitê et exagêration de la croissance en hauteur, avec insuffisance orchitique et feminisme . Rapports de ce syndrome avec l’adenome basophile de cusching / C. I. Parhon, Iacob Simian . – [S.l. : s.n.], 1935 . – p. 88</w:t>
      </w:r>
      <w:r w:rsidR="00926AEC" w:rsidRPr="004D2D4F">
        <w:rPr>
          <w:sz w:val="24"/>
          <w:szCs w:val="24"/>
          <w:lang w:val="ro-RO"/>
        </w:rPr>
        <w:t xml:space="preserve"> </w:t>
      </w:r>
      <w:r w:rsidRPr="004D2D4F">
        <w:rPr>
          <w:sz w:val="24"/>
          <w:szCs w:val="24"/>
          <w:lang w:val="ro-RO"/>
        </w:rPr>
        <w:t>-</w:t>
      </w:r>
      <w:r w:rsidR="00926AEC" w:rsidRPr="004D2D4F">
        <w:rPr>
          <w:sz w:val="24"/>
          <w:szCs w:val="24"/>
          <w:lang w:val="ro-RO"/>
        </w:rPr>
        <w:t xml:space="preserve"> </w:t>
      </w:r>
      <w:r w:rsidRPr="004D2D4F">
        <w:rPr>
          <w:sz w:val="24"/>
          <w:szCs w:val="24"/>
          <w:lang w:val="ro-RO"/>
        </w:rPr>
        <w:t>91 ; 23 cm.</w:t>
      </w:r>
    </w:p>
    <w:p w:rsidR="0032741D" w:rsidRPr="004D2D4F" w:rsidRDefault="004E089B" w:rsidP="007F4676">
      <w:pPr>
        <w:tabs>
          <w:tab w:val="left" w:pos="851"/>
        </w:tabs>
        <w:jc w:val="both"/>
        <w:rPr>
          <w:sz w:val="24"/>
          <w:szCs w:val="24"/>
          <w:lang w:val="ro-RO"/>
        </w:rPr>
      </w:pPr>
      <w:r w:rsidRPr="004D2D4F">
        <w:rPr>
          <w:sz w:val="24"/>
          <w:szCs w:val="24"/>
          <w:lang w:val="fr-FR"/>
        </w:rPr>
        <w:tab/>
      </w:r>
      <w:r w:rsidR="0032741D" w:rsidRPr="004D2D4F">
        <w:rPr>
          <w:sz w:val="24"/>
          <w:szCs w:val="24"/>
          <w:lang w:val="fr-FR"/>
        </w:rPr>
        <w:t>Parte din : “Bulletins et Mémoires de la Section d’endocrinologie”, Année 1 , nr. 2, 1935.</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32741D" w:rsidRPr="004D2D4F" w:rsidRDefault="0032741D" w:rsidP="007F4676">
      <w:pPr>
        <w:numPr>
          <w:ilvl w:val="1"/>
          <w:numId w:val="5"/>
        </w:numPr>
        <w:tabs>
          <w:tab w:val="left" w:pos="851"/>
        </w:tabs>
        <w:jc w:val="both"/>
        <w:rPr>
          <w:sz w:val="24"/>
          <w:szCs w:val="24"/>
          <w:lang w:val="ro-RO"/>
        </w:rPr>
      </w:pPr>
    </w:p>
    <w:p w:rsidR="0032741D" w:rsidRPr="004D2D4F" w:rsidRDefault="0032741D" w:rsidP="007F4676">
      <w:pPr>
        <w:tabs>
          <w:tab w:val="left" w:pos="851"/>
        </w:tabs>
        <w:jc w:val="both"/>
        <w:rPr>
          <w:sz w:val="24"/>
          <w:szCs w:val="24"/>
          <w:lang w:val="ro-RO"/>
        </w:rPr>
      </w:pPr>
      <w:r w:rsidRPr="004D2D4F">
        <w:rPr>
          <w:sz w:val="24"/>
          <w:szCs w:val="24"/>
          <w:lang w:val="ro-RO"/>
        </w:rPr>
        <w:t>618.1</w:t>
      </w:r>
    </w:p>
    <w:p w:rsidR="0032741D" w:rsidRPr="004D2D4F" w:rsidRDefault="0032741D"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1842/42</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STEFANESCO-DRAGOMIREANO, Marie</w:t>
      </w:r>
    </w:p>
    <w:p w:rsidR="0032741D" w:rsidRPr="004D2D4F" w:rsidRDefault="0032741D" w:rsidP="007F4676">
      <w:pPr>
        <w:tabs>
          <w:tab w:val="left" w:pos="851"/>
        </w:tabs>
        <w:ind w:firstLine="720"/>
        <w:jc w:val="both"/>
        <w:rPr>
          <w:sz w:val="24"/>
          <w:szCs w:val="24"/>
          <w:lang w:val="ro-RO"/>
        </w:rPr>
      </w:pPr>
      <w:r w:rsidRPr="004D2D4F">
        <w:rPr>
          <w:sz w:val="24"/>
          <w:szCs w:val="24"/>
          <w:lang w:val="ro-RO"/>
        </w:rPr>
        <w:t>Altérations importantes de l’adénohypophyse dans un cas de cachexie á la suite de l’encéphalite épidemique / C. I. Parhon, Marie  Stefanesco-Dragomireano . – [S.l. s</w:t>
      </w:r>
      <w:r w:rsidR="00926AEC" w:rsidRPr="004D2D4F">
        <w:rPr>
          <w:sz w:val="24"/>
          <w:szCs w:val="24"/>
          <w:lang w:val="ro-RO"/>
        </w:rPr>
        <w:t>.n.], 1935 . – p. 249 - 254 : il.</w:t>
      </w:r>
      <w:r w:rsidRPr="004D2D4F">
        <w:rPr>
          <w:sz w:val="24"/>
          <w:szCs w:val="24"/>
          <w:lang w:val="ro-RO"/>
        </w:rPr>
        <w:t xml:space="preserve"> ; 23 cm.</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Parte din : “Bulletins et Mémoires de la Sec</w:t>
      </w:r>
      <w:r w:rsidR="00926AEC" w:rsidRPr="004D2D4F">
        <w:rPr>
          <w:sz w:val="24"/>
          <w:szCs w:val="24"/>
          <w:lang w:val="fr-FR"/>
        </w:rPr>
        <w:t>tion d’endocrinologie”, Année 1</w:t>
      </w:r>
      <w:r w:rsidR="0032741D" w:rsidRPr="004D2D4F">
        <w:rPr>
          <w:sz w:val="24"/>
          <w:szCs w:val="24"/>
          <w:lang w:val="fr-FR"/>
        </w:rPr>
        <w:t>, nr. 5, 1935</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32741D" w:rsidRPr="004D2D4F" w:rsidRDefault="0032741D" w:rsidP="007F4676">
      <w:pPr>
        <w:numPr>
          <w:ilvl w:val="2"/>
          <w:numId w:val="6"/>
        </w:numPr>
        <w:tabs>
          <w:tab w:val="left" w:pos="851"/>
        </w:tabs>
        <w:jc w:val="both"/>
        <w:rPr>
          <w:sz w:val="24"/>
          <w:szCs w:val="24"/>
          <w:lang w:val="ro-RO"/>
        </w:rPr>
      </w:pPr>
    </w:p>
    <w:p w:rsidR="0032741D" w:rsidRPr="004D2D4F" w:rsidRDefault="0032741D" w:rsidP="007F4676">
      <w:pPr>
        <w:tabs>
          <w:tab w:val="left" w:pos="851"/>
        </w:tabs>
        <w:jc w:val="both"/>
        <w:rPr>
          <w:sz w:val="24"/>
          <w:szCs w:val="24"/>
          <w:lang w:val="ro-RO"/>
        </w:rPr>
      </w:pPr>
      <w:r w:rsidRPr="004D2D4F">
        <w:rPr>
          <w:sz w:val="24"/>
          <w:szCs w:val="24"/>
          <w:lang w:val="ro-RO"/>
        </w:rPr>
        <w:t>616.399</w:t>
      </w:r>
    </w:p>
    <w:p w:rsidR="0032741D" w:rsidRPr="004D2D4F" w:rsidRDefault="0032741D" w:rsidP="007F4676">
      <w:pPr>
        <w:tabs>
          <w:tab w:val="left" w:pos="851"/>
        </w:tabs>
        <w:jc w:val="both"/>
        <w:rPr>
          <w:sz w:val="24"/>
          <w:szCs w:val="24"/>
          <w:lang w:val="ro-RO"/>
        </w:rPr>
      </w:pPr>
      <w:r w:rsidRPr="004D2D4F">
        <w:rPr>
          <w:sz w:val="24"/>
          <w:szCs w:val="24"/>
          <w:lang w:val="ro-RO"/>
        </w:rPr>
        <w:t>616.43</w:t>
      </w:r>
    </w:p>
    <w:p w:rsidR="00D5685E" w:rsidRDefault="00D5685E" w:rsidP="007F4676">
      <w:pPr>
        <w:tabs>
          <w:tab w:val="left" w:pos="851"/>
        </w:tabs>
        <w:jc w:val="both"/>
        <w:rPr>
          <w:sz w:val="24"/>
          <w:szCs w:val="24"/>
          <w:lang w:val="ro-RO"/>
        </w:rPr>
      </w:pPr>
    </w:p>
    <w:p w:rsidR="00703A18" w:rsidRDefault="00703A18" w:rsidP="007F4676">
      <w:pPr>
        <w:tabs>
          <w:tab w:val="left" w:pos="851"/>
        </w:tabs>
        <w:jc w:val="both"/>
        <w:rPr>
          <w:sz w:val="24"/>
          <w:szCs w:val="24"/>
          <w:lang w:val="ro-RO"/>
        </w:rPr>
      </w:pPr>
    </w:p>
    <w:p w:rsidR="00703A18" w:rsidRPr="00703A18" w:rsidRDefault="00703A18" w:rsidP="007F4676">
      <w:pPr>
        <w:tabs>
          <w:tab w:val="left" w:pos="851"/>
        </w:tabs>
        <w:jc w:val="both"/>
        <w:rPr>
          <w:b/>
          <w:sz w:val="24"/>
          <w:szCs w:val="24"/>
          <w:lang w:val="ro-RO"/>
        </w:rPr>
      </w:pPr>
      <w:r w:rsidRPr="00703A18">
        <w:rPr>
          <w:b/>
          <w:sz w:val="24"/>
          <w:szCs w:val="24"/>
          <w:lang w:val="ro-RO"/>
        </w:rPr>
        <w:t xml:space="preserve">I.M. III 1085 </w:t>
      </w:r>
    </w:p>
    <w:p w:rsidR="00703A18" w:rsidRDefault="00703A18" w:rsidP="007F4676">
      <w:pPr>
        <w:tabs>
          <w:tab w:val="left" w:pos="851"/>
        </w:tabs>
        <w:jc w:val="both"/>
        <w:rPr>
          <w:sz w:val="24"/>
          <w:szCs w:val="24"/>
          <w:lang w:val="ro-RO"/>
        </w:rPr>
      </w:pPr>
      <w:r w:rsidRPr="00703A18">
        <w:rPr>
          <w:b/>
          <w:sz w:val="24"/>
          <w:szCs w:val="24"/>
          <w:lang w:val="ro-RO"/>
        </w:rPr>
        <w:t>PARHON, C. I. ; STROCKER, A.</w:t>
      </w:r>
      <w:r>
        <w:rPr>
          <w:sz w:val="24"/>
          <w:szCs w:val="24"/>
          <w:lang w:val="ro-RO"/>
        </w:rPr>
        <w:t xml:space="preserve"> </w:t>
      </w:r>
    </w:p>
    <w:p w:rsidR="00703A18" w:rsidRDefault="00703A18" w:rsidP="007F4676">
      <w:pPr>
        <w:tabs>
          <w:tab w:val="left" w:pos="851"/>
        </w:tabs>
        <w:jc w:val="both"/>
        <w:rPr>
          <w:sz w:val="24"/>
          <w:szCs w:val="24"/>
          <w:lang w:val="ro-RO"/>
        </w:rPr>
      </w:pPr>
      <w:r>
        <w:rPr>
          <w:sz w:val="24"/>
          <w:szCs w:val="24"/>
          <w:lang w:val="ro-RO"/>
        </w:rPr>
        <w:tab/>
        <w:t xml:space="preserve">Sur un cas d’acromégalogigantisme avec psychose maniaque dépressive / C. I. Parhon, A. Strocker . – Paris : Masson et Cie, Èditeurs, [s. a.] . - 9 p. ; 24 cm. </w:t>
      </w:r>
    </w:p>
    <w:p w:rsidR="00703A18" w:rsidRDefault="00703A18" w:rsidP="007F4676">
      <w:pPr>
        <w:tabs>
          <w:tab w:val="left" w:pos="851"/>
        </w:tabs>
        <w:jc w:val="both"/>
        <w:rPr>
          <w:sz w:val="24"/>
          <w:szCs w:val="24"/>
          <w:lang w:val="ro-RO"/>
        </w:rPr>
      </w:pPr>
      <w:r>
        <w:rPr>
          <w:sz w:val="24"/>
          <w:szCs w:val="24"/>
          <w:lang w:val="ro-RO"/>
        </w:rPr>
        <w:tab/>
        <w:t xml:space="preserve">Extrait de la </w:t>
      </w:r>
      <w:r w:rsidRPr="00703A18">
        <w:rPr>
          <w:i/>
          <w:sz w:val="24"/>
          <w:szCs w:val="24"/>
          <w:lang w:val="ro-RO"/>
        </w:rPr>
        <w:t>Revue Neurologique</w:t>
      </w:r>
      <w:r>
        <w:rPr>
          <w:sz w:val="24"/>
          <w:szCs w:val="24"/>
          <w:lang w:val="ro-RO"/>
        </w:rPr>
        <w:t xml:space="preserve"> , № 7, Juillet, 1919</w:t>
      </w:r>
    </w:p>
    <w:p w:rsidR="00703A18" w:rsidRDefault="00703A18" w:rsidP="007F4676">
      <w:pPr>
        <w:tabs>
          <w:tab w:val="left" w:pos="851"/>
        </w:tabs>
        <w:jc w:val="both"/>
        <w:rPr>
          <w:sz w:val="24"/>
          <w:szCs w:val="24"/>
          <w:lang w:val="ro-RO"/>
        </w:rPr>
      </w:pPr>
      <w:r>
        <w:rPr>
          <w:sz w:val="24"/>
          <w:szCs w:val="24"/>
          <w:lang w:val="ro-RO"/>
        </w:rPr>
        <w:t>616.895.1</w:t>
      </w:r>
    </w:p>
    <w:p w:rsidR="00703A18" w:rsidRPr="004D2D4F" w:rsidRDefault="00703A18"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1842/44</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TATIANA ; CAHANE, Maresch</w:t>
      </w:r>
    </w:p>
    <w:p w:rsidR="0032741D" w:rsidRPr="004D2D4F" w:rsidRDefault="0032741D" w:rsidP="007F4676">
      <w:pPr>
        <w:tabs>
          <w:tab w:val="left" w:pos="851"/>
        </w:tabs>
        <w:jc w:val="both"/>
        <w:rPr>
          <w:sz w:val="24"/>
          <w:szCs w:val="24"/>
          <w:lang w:val="ro-RO"/>
        </w:rPr>
      </w:pPr>
      <w:r w:rsidRPr="004D2D4F">
        <w:rPr>
          <w:b/>
          <w:bCs/>
          <w:sz w:val="24"/>
          <w:szCs w:val="24"/>
          <w:lang w:val="ro-RO"/>
        </w:rPr>
        <w:tab/>
      </w:r>
      <w:r w:rsidRPr="004D2D4F">
        <w:rPr>
          <w:sz w:val="24"/>
          <w:szCs w:val="24"/>
          <w:lang w:val="ro-RO"/>
        </w:rPr>
        <w:t>Secrétion lactée prolongée en dehors de la grossesse chez une femme ayant souffert d’une infection encéphalitique / C. I. Parhon, Tatiana, Maresch Cahane . – [S.l. : s.n.], 1935 . – p. 257</w:t>
      </w:r>
      <w:r w:rsidR="00926AEC" w:rsidRPr="004D2D4F">
        <w:rPr>
          <w:sz w:val="24"/>
          <w:szCs w:val="24"/>
          <w:lang w:val="ro-RO"/>
        </w:rPr>
        <w:t xml:space="preserve"> </w:t>
      </w:r>
      <w:r w:rsidRPr="004D2D4F">
        <w:rPr>
          <w:sz w:val="24"/>
          <w:szCs w:val="24"/>
          <w:lang w:val="ro-RO"/>
        </w:rPr>
        <w:t>-</w:t>
      </w:r>
      <w:r w:rsidR="00926AEC" w:rsidRPr="004D2D4F">
        <w:rPr>
          <w:sz w:val="24"/>
          <w:szCs w:val="24"/>
          <w:lang w:val="ro-RO"/>
        </w:rPr>
        <w:t xml:space="preserve"> </w:t>
      </w:r>
      <w:r w:rsidRPr="004D2D4F">
        <w:rPr>
          <w:sz w:val="24"/>
          <w:szCs w:val="24"/>
          <w:lang w:val="ro-RO"/>
        </w:rPr>
        <w:t>260 ; 23 cm.</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Parte din : “Bulletins et Mémoires de la Section d’endocrinologie”, Année 1 , nr. 5, 1935</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32741D" w:rsidRPr="004D2D4F" w:rsidRDefault="0032741D" w:rsidP="007F4676">
      <w:pPr>
        <w:tabs>
          <w:tab w:val="left" w:pos="851"/>
        </w:tabs>
        <w:jc w:val="both"/>
        <w:rPr>
          <w:sz w:val="24"/>
          <w:szCs w:val="24"/>
        </w:rPr>
      </w:pPr>
      <w:r w:rsidRPr="004D2D4F">
        <w:rPr>
          <w:sz w:val="24"/>
          <w:szCs w:val="24"/>
        </w:rPr>
        <w:t xml:space="preserve">616.831-002: 618.3   </w:t>
      </w:r>
    </w:p>
    <w:p w:rsidR="0032741D" w:rsidRPr="004D2D4F" w:rsidRDefault="0032741D"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32741D" w:rsidRPr="004D2D4F" w:rsidRDefault="0032741D" w:rsidP="007F4676">
      <w:pPr>
        <w:tabs>
          <w:tab w:val="left" w:pos="851"/>
        </w:tabs>
        <w:jc w:val="both"/>
        <w:rPr>
          <w:b/>
          <w:sz w:val="24"/>
          <w:szCs w:val="24"/>
          <w:lang w:val="ro-RO"/>
        </w:rPr>
      </w:pPr>
      <w:r w:rsidRPr="004D2D4F">
        <w:rPr>
          <w:b/>
          <w:sz w:val="24"/>
          <w:szCs w:val="24"/>
          <w:lang w:val="ro-RO"/>
        </w:rPr>
        <w:t>I.M. II 1842 / 15</w:t>
      </w:r>
    </w:p>
    <w:p w:rsidR="0032741D" w:rsidRPr="004D2D4F" w:rsidRDefault="0032741D" w:rsidP="007F4676">
      <w:pPr>
        <w:tabs>
          <w:tab w:val="left" w:pos="851"/>
        </w:tabs>
        <w:jc w:val="both"/>
        <w:rPr>
          <w:b/>
          <w:sz w:val="24"/>
          <w:szCs w:val="24"/>
          <w:lang w:val="ro-RO"/>
        </w:rPr>
      </w:pPr>
      <w:r w:rsidRPr="004D2D4F">
        <w:rPr>
          <w:b/>
          <w:sz w:val="24"/>
          <w:szCs w:val="24"/>
          <w:lang w:val="ro-RO"/>
        </w:rPr>
        <w:t>PARHON, C.I.; TOMORUG, E.</w:t>
      </w:r>
    </w:p>
    <w:p w:rsidR="0032741D" w:rsidRPr="004D2D4F" w:rsidRDefault="0032741D" w:rsidP="007F4676">
      <w:pPr>
        <w:tabs>
          <w:tab w:val="left" w:pos="851"/>
        </w:tabs>
        <w:jc w:val="both"/>
        <w:rPr>
          <w:sz w:val="24"/>
          <w:szCs w:val="24"/>
          <w:lang w:val="ro-RO"/>
        </w:rPr>
      </w:pPr>
      <w:r w:rsidRPr="004D2D4F">
        <w:rPr>
          <w:b/>
          <w:sz w:val="24"/>
          <w:szCs w:val="24"/>
          <w:lang w:val="ro-RO"/>
        </w:rPr>
        <w:tab/>
      </w:r>
      <w:r w:rsidRPr="004D2D4F">
        <w:rPr>
          <w:sz w:val="24"/>
          <w:szCs w:val="24"/>
          <w:lang w:val="ro-RO"/>
        </w:rPr>
        <w:t>Sur un cas de nanisme difficilement elassable et avec troubles endocriniens /</w:t>
      </w:r>
      <w:r w:rsidR="00926AEC" w:rsidRPr="004D2D4F">
        <w:rPr>
          <w:sz w:val="24"/>
          <w:szCs w:val="24"/>
          <w:lang w:val="ro-RO"/>
        </w:rPr>
        <w:t xml:space="preserve"> C. I. Parhon, E. Tomorug . - [</w:t>
      </w:r>
      <w:r w:rsidRPr="004D2D4F">
        <w:rPr>
          <w:sz w:val="24"/>
          <w:szCs w:val="24"/>
          <w:lang w:val="ro-RO"/>
        </w:rPr>
        <w:t xml:space="preserve">S.l. </w:t>
      </w:r>
      <w:r w:rsidR="00926AEC" w:rsidRPr="004D2D4F">
        <w:rPr>
          <w:sz w:val="24"/>
          <w:szCs w:val="24"/>
          <w:lang w:val="ro-RO"/>
        </w:rPr>
        <w:t>: s.n.</w:t>
      </w:r>
      <w:r w:rsidRPr="004D2D4F">
        <w:rPr>
          <w:sz w:val="24"/>
          <w:szCs w:val="24"/>
          <w:lang w:val="ro-RO"/>
        </w:rPr>
        <w:t>] , 1935 . - p. 82</w:t>
      </w:r>
      <w:r w:rsidR="00926AEC" w:rsidRPr="004D2D4F">
        <w:rPr>
          <w:sz w:val="24"/>
          <w:szCs w:val="24"/>
          <w:lang w:val="ro-RO"/>
        </w:rPr>
        <w:t xml:space="preserve"> </w:t>
      </w:r>
      <w:r w:rsidRPr="004D2D4F">
        <w:rPr>
          <w:sz w:val="24"/>
          <w:szCs w:val="24"/>
          <w:lang w:val="ro-RO"/>
        </w:rPr>
        <w:t>–</w:t>
      </w:r>
      <w:r w:rsidR="00926AEC" w:rsidRPr="004D2D4F">
        <w:rPr>
          <w:sz w:val="24"/>
          <w:szCs w:val="24"/>
          <w:lang w:val="ro-RO"/>
        </w:rPr>
        <w:t xml:space="preserve"> </w:t>
      </w:r>
      <w:r w:rsidRPr="004D2D4F">
        <w:rPr>
          <w:sz w:val="24"/>
          <w:szCs w:val="24"/>
          <w:lang w:val="ro-RO"/>
        </w:rPr>
        <w:t>87 ; 23 cm.</w:t>
      </w:r>
    </w:p>
    <w:p w:rsidR="0032741D" w:rsidRPr="004D2D4F" w:rsidRDefault="004E089B" w:rsidP="007F4676">
      <w:pPr>
        <w:tabs>
          <w:tab w:val="left" w:pos="851"/>
        </w:tabs>
        <w:jc w:val="both"/>
        <w:rPr>
          <w:sz w:val="24"/>
          <w:szCs w:val="24"/>
          <w:lang w:val="ro-RO"/>
        </w:rPr>
      </w:pPr>
      <w:r w:rsidRPr="004D2D4F">
        <w:rPr>
          <w:sz w:val="24"/>
          <w:szCs w:val="24"/>
          <w:lang w:val="ro-RO"/>
        </w:rPr>
        <w:tab/>
      </w:r>
      <w:r w:rsidR="0032741D" w:rsidRPr="004D2D4F">
        <w:rPr>
          <w:sz w:val="24"/>
          <w:szCs w:val="24"/>
          <w:lang w:val="ro-RO"/>
        </w:rPr>
        <w:t>Parte din „Bulletins  et Mėmoires de la Section d</w:t>
      </w:r>
      <w:r w:rsidR="0032741D" w:rsidRPr="004D2D4F">
        <w:rPr>
          <w:sz w:val="24"/>
          <w:szCs w:val="24"/>
          <w:lang w:val="fr-FR"/>
        </w:rPr>
        <w:t>’endocrinologie</w:t>
      </w:r>
      <w:r w:rsidR="0032741D" w:rsidRPr="004D2D4F">
        <w:rPr>
          <w:sz w:val="24"/>
          <w:szCs w:val="24"/>
          <w:lang w:val="ro-RO"/>
        </w:rPr>
        <w:t>”, 1-e Annėe, Nr. 2</w:t>
      </w:r>
    </w:p>
    <w:p w:rsidR="0032741D" w:rsidRPr="004D2D4F" w:rsidRDefault="004E089B" w:rsidP="007F4676">
      <w:pPr>
        <w:tabs>
          <w:tab w:val="left" w:pos="851"/>
        </w:tabs>
        <w:jc w:val="both"/>
        <w:rPr>
          <w:sz w:val="24"/>
          <w:szCs w:val="24"/>
          <w:lang w:val="ro-RO"/>
        </w:rPr>
      </w:pPr>
      <w:r w:rsidRPr="004D2D4F">
        <w:rPr>
          <w:sz w:val="24"/>
          <w:szCs w:val="24"/>
          <w:lang w:val="ro-RO"/>
        </w:rPr>
        <w:tab/>
      </w:r>
      <w:r w:rsidR="0032741D" w:rsidRPr="004D2D4F">
        <w:rPr>
          <w:sz w:val="24"/>
          <w:szCs w:val="24"/>
          <w:lang w:val="ro-RO"/>
        </w:rPr>
        <w:t>Coligat</w:t>
      </w:r>
    </w:p>
    <w:p w:rsidR="0032741D" w:rsidRPr="004D2D4F" w:rsidRDefault="0032741D" w:rsidP="007F4676">
      <w:pPr>
        <w:tabs>
          <w:tab w:val="left" w:pos="851"/>
        </w:tabs>
        <w:jc w:val="both"/>
        <w:rPr>
          <w:sz w:val="24"/>
          <w:szCs w:val="24"/>
          <w:lang w:val="ro-RO"/>
        </w:rPr>
      </w:pPr>
      <w:r w:rsidRPr="004D2D4F">
        <w:rPr>
          <w:sz w:val="24"/>
          <w:szCs w:val="24"/>
          <w:lang w:val="ro-RO"/>
        </w:rPr>
        <w:t>616. 43</w:t>
      </w:r>
    </w:p>
    <w:p w:rsidR="0032741D" w:rsidRPr="004D2D4F" w:rsidRDefault="0032741D"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32741D" w:rsidRPr="004D2D4F" w:rsidRDefault="0032741D" w:rsidP="007F4676">
      <w:pPr>
        <w:tabs>
          <w:tab w:val="left" w:pos="851"/>
        </w:tabs>
        <w:jc w:val="both"/>
        <w:rPr>
          <w:b/>
          <w:bCs/>
          <w:sz w:val="24"/>
          <w:szCs w:val="24"/>
          <w:lang w:val="ro-RO"/>
        </w:rPr>
      </w:pPr>
      <w:r w:rsidRPr="004D2D4F">
        <w:rPr>
          <w:b/>
          <w:bCs/>
          <w:sz w:val="24"/>
          <w:szCs w:val="24"/>
          <w:lang w:val="ro-RO"/>
        </w:rPr>
        <w:lastRenderedPageBreak/>
        <w:t>I.M. II 1842/11</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TOMORUG, Ep.</w:t>
      </w:r>
    </w:p>
    <w:p w:rsidR="0032741D" w:rsidRPr="004D2D4F" w:rsidRDefault="0032741D" w:rsidP="007F4676">
      <w:pPr>
        <w:tabs>
          <w:tab w:val="left" w:pos="851"/>
        </w:tabs>
        <w:jc w:val="both"/>
        <w:rPr>
          <w:sz w:val="24"/>
          <w:szCs w:val="24"/>
          <w:lang w:val="ro-RO"/>
        </w:rPr>
      </w:pPr>
      <w:r w:rsidRPr="004D2D4F">
        <w:rPr>
          <w:b/>
          <w:bCs/>
          <w:sz w:val="24"/>
          <w:szCs w:val="24"/>
          <w:lang w:val="ro-RO"/>
        </w:rPr>
        <w:tab/>
      </w:r>
      <w:r w:rsidRPr="004D2D4F">
        <w:rPr>
          <w:sz w:val="24"/>
          <w:szCs w:val="24"/>
          <w:lang w:val="ro-RO"/>
        </w:rPr>
        <w:t>Deux cas de psychoses affectives (Mélancolie et manie) avec hipertrophie thyrodienne / C. I. Parhon, Ep. Tomorug . – [S.l. : s.n.], 1935 . – p. 64</w:t>
      </w:r>
      <w:r w:rsidR="00C43ABC" w:rsidRPr="004D2D4F">
        <w:rPr>
          <w:sz w:val="24"/>
          <w:szCs w:val="24"/>
          <w:lang w:val="ro-RO"/>
        </w:rPr>
        <w:t xml:space="preserve"> </w:t>
      </w:r>
      <w:r w:rsidRPr="004D2D4F">
        <w:rPr>
          <w:sz w:val="24"/>
          <w:szCs w:val="24"/>
          <w:lang w:val="ro-RO"/>
        </w:rPr>
        <w:t>-</w:t>
      </w:r>
      <w:r w:rsidR="00C43ABC" w:rsidRPr="004D2D4F">
        <w:rPr>
          <w:sz w:val="24"/>
          <w:szCs w:val="24"/>
          <w:lang w:val="ro-RO"/>
        </w:rPr>
        <w:t xml:space="preserve"> </w:t>
      </w:r>
      <w:r w:rsidRPr="004D2D4F">
        <w:rPr>
          <w:sz w:val="24"/>
          <w:szCs w:val="24"/>
          <w:lang w:val="ro-RO"/>
        </w:rPr>
        <w:t>71 ; 23 cm.</w:t>
      </w:r>
    </w:p>
    <w:p w:rsidR="0032741D" w:rsidRPr="004D2D4F" w:rsidRDefault="004E089B" w:rsidP="007F4676">
      <w:pPr>
        <w:tabs>
          <w:tab w:val="left" w:pos="851"/>
        </w:tabs>
        <w:jc w:val="both"/>
        <w:rPr>
          <w:sz w:val="24"/>
          <w:szCs w:val="24"/>
          <w:lang w:val="ro-RO"/>
        </w:rPr>
      </w:pPr>
      <w:r w:rsidRPr="004D2D4F">
        <w:rPr>
          <w:sz w:val="24"/>
          <w:szCs w:val="24"/>
          <w:lang w:val="ro-RO"/>
        </w:rPr>
        <w:tab/>
      </w:r>
      <w:r w:rsidR="0032741D" w:rsidRPr="004D2D4F">
        <w:rPr>
          <w:sz w:val="24"/>
          <w:szCs w:val="24"/>
          <w:lang w:val="ro-RO"/>
        </w:rPr>
        <w:t>Bibliographie p. 71-72</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Parte din : “Bulletins et Mémoires de la Section d’endocrinologie”, Année 1 , nr. 2, 1935.</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32741D" w:rsidRPr="004D2D4F" w:rsidRDefault="0032741D" w:rsidP="007F4676">
      <w:pPr>
        <w:tabs>
          <w:tab w:val="left" w:pos="851"/>
        </w:tabs>
        <w:jc w:val="both"/>
        <w:rPr>
          <w:sz w:val="24"/>
          <w:szCs w:val="24"/>
        </w:rPr>
      </w:pPr>
      <w:r w:rsidRPr="004D2D4F">
        <w:rPr>
          <w:sz w:val="24"/>
          <w:szCs w:val="24"/>
        </w:rPr>
        <w:t xml:space="preserve">616.441-008.61:616.89 </w:t>
      </w:r>
    </w:p>
    <w:p w:rsidR="0032741D" w:rsidRPr="004D2D4F" w:rsidRDefault="0032741D"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1842/34</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TOMORUG, Ep.</w:t>
      </w:r>
    </w:p>
    <w:p w:rsidR="0032741D" w:rsidRPr="004D2D4F" w:rsidRDefault="0032741D" w:rsidP="007F4676">
      <w:pPr>
        <w:tabs>
          <w:tab w:val="left" w:pos="851"/>
        </w:tabs>
        <w:jc w:val="both"/>
        <w:rPr>
          <w:sz w:val="24"/>
          <w:szCs w:val="24"/>
          <w:lang w:val="ro-RO"/>
        </w:rPr>
      </w:pPr>
      <w:r w:rsidRPr="004D2D4F">
        <w:rPr>
          <w:b/>
          <w:bCs/>
          <w:sz w:val="24"/>
          <w:szCs w:val="24"/>
          <w:lang w:val="ro-RO"/>
        </w:rPr>
        <w:tab/>
      </w:r>
      <w:r w:rsidRPr="004D2D4F">
        <w:rPr>
          <w:sz w:val="24"/>
          <w:szCs w:val="24"/>
          <w:lang w:val="ro-RO"/>
        </w:rPr>
        <w:t>L’hormone thyréotrope peut-elle être employée en clinique / C. I. Parhon, Ep. Tomorug . – [S.l. : s.n.], 1935 . – p. 206</w:t>
      </w:r>
      <w:r w:rsidR="00C43ABC" w:rsidRPr="004D2D4F">
        <w:rPr>
          <w:sz w:val="24"/>
          <w:szCs w:val="24"/>
          <w:lang w:val="ro-RO"/>
        </w:rPr>
        <w:t xml:space="preserve"> </w:t>
      </w:r>
      <w:r w:rsidRPr="004D2D4F">
        <w:rPr>
          <w:sz w:val="24"/>
          <w:szCs w:val="24"/>
          <w:lang w:val="ro-RO"/>
        </w:rPr>
        <w:t>-</w:t>
      </w:r>
      <w:r w:rsidR="00C43ABC" w:rsidRPr="004D2D4F">
        <w:rPr>
          <w:sz w:val="24"/>
          <w:szCs w:val="24"/>
          <w:lang w:val="ro-RO"/>
        </w:rPr>
        <w:t xml:space="preserve"> </w:t>
      </w:r>
      <w:r w:rsidRPr="004D2D4F">
        <w:rPr>
          <w:sz w:val="24"/>
          <w:szCs w:val="24"/>
          <w:lang w:val="ro-RO"/>
        </w:rPr>
        <w:t>207 ; 23 cm.</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Parte din : “Bulletins et Mémoires de la Section d’endocrinologie”, Année 1 , nr. 4, 1935</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32741D" w:rsidRPr="004D2D4F" w:rsidRDefault="0032741D" w:rsidP="007F4676">
      <w:pPr>
        <w:tabs>
          <w:tab w:val="left" w:pos="851"/>
        </w:tabs>
        <w:jc w:val="both"/>
        <w:rPr>
          <w:sz w:val="24"/>
          <w:szCs w:val="24"/>
        </w:rPr>
      </w:pPr>
      <w:r w:rsidRPr="004D2D4F">
        <w:rPr>
          <w:sz w:val="24"/>
          <w:szCs w:val="24"/>
        </w:rPr>
        <w:t xml:space="preserve">577.175.4 </w:t>
      </w:r>
    </w:p>
    <w:p w:rsidR="0032741D" w:rsidRPr="004D2D4F" w:rsidRDefault="0032741D"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1842/49</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TOMORUG, Ep.</w:t>
      </w:r>
    </w:p>
    <w:p w:rsidR="0032741D" w:rsidRPr="004D2D4F" w:rsidRDefault="0032741D" w:rsidP="007F4676">
      <w:pPr>
        <w:tabs>
          <w:tab w:val="left" w:pos="851"/>
        </w:tabs>
        <w:jc w:val="both"/>
        <w:rPr>
          <w:sz w:val="24"/>
          <w:szCs w:val="24"/>
          <w:lang w:val="ro-RO"/>
        </w:rPr>
      </w:pPr>
      <w:r w:rsidRPr="004D2D4F">
        <w:rPr>
          <w:b/>
          <w:bCs/>
          <w:sz w:val="24"/>
          <w:szCs w:val="24"/>
          <w:lang w:val="ro-RO"/>
        </w:rPr>
        <w:tab/>
      </w:r>
      <w:r w:rsidRPr="004D2D4F">
        <w:rPr>
          <w:sz w:val="24"/>
          <w:szCs w:val="24"/>
          <w:lang w:val="ro-RO"/>
        </w:rPr>
        <w:t>Recherches histologiques sur l’hypophyse chez les animaux sur l’hypophyse chez les animaux traités par des surrénaux / C. I. Parhon, Ep. Tomorug . – [S.l. : s.n.], 1935 . – p .285</w:t>
      </w:r>
      <w:r w:rsidR="00C43ABC" w:rsidRPr="004D2D4F">
        <w:rPr>
          <w:sz w:val="24"/>
          <w:szCs w:val="24"/>
          <w:lang w:val="ro-RO"/>
        </w:rPr>
        <w:t xml:space="preserve"> </w:t>
      </w:r>
      <w:r w:rsidRPr="004D2D4F">
        <w:rPr>
          <w:sz w:val="24"/>
          <w:szCs w:val="24"/>
          <w:lang w:val="ro-RO"/>
        </w:rPr>
        <w:t>-</w:t>
      </w:r>
      <w:r w:rsidR="00C43ABC" w:rsidRPr="004D2D4F">
        <w:rPr>
          <w:sz w:val="24"/>
          <w:szCs w:val="24"/>
          <w:lang w:val="ro-RO"/>
        </w:rPr>
        <w:t xml:space="preserve"> </w:t>
      </w:r>
      <w:r w:rsidRPr="004D2D4F">
        <w:rPr>
          <w:sz w:val="24"/>
          <w:szCs w:val="24"/>
          <w:lang w:val="ro-RO"/>
        </w:rPr>
        <w:t>291 ; 23 cm</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Parte din : “Bulletins et Mémoires de la Section d’endocrinologie”, Année 1 , nr. 5, 1935</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32741D" w:rsidRPr="004D2D4F" w:rsidRDefault="0032741D" w:rsidP="007F4676">
      <w:pPr>
        <w:tabs>
          <w:tab w:val="left" w:pos="851"/>
        </w:tabs>
        <w:jc w:val="both"/>
        <w:rPr>
          <w:sz w:val="24"/>
          <w:szCs w:val="24"/>
        </w:rPr>
      </w:pPr>
      <w:r w:rsidRPr="004D2D4F">
        <w:rPr>
          <w:sz w:val="24"/>
          <w:szCs w:val="24"/>
        </w:rPr>
        <w:t xml:space="preserve">616.432-092.9 </w:t>
      </w:r>
    </w:p>
    <w:p w:rsidR="0032741D" w:rsidRPr="004D2D4F" w:rsidRDefault="0032741D"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1842/56</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TOMORUG, Ep.</w:t>
      </w:r>
    </w:p>
    <w:p w:rsidR="0032741D" w:rsidRPr="004D2D4F" w:rsidRDefault="0032741D" w:rsidP="007F4676">
      <w:pPr>
        <w:tabs>
          <w:tab w:val="left" w:pos="851"/>
        </w:tabs>
        <w:jc w:val="both"/>
        <w:rPr>
          <w:sz w:val="24"/>
          <w:szCs w:val="24"/>
          <w:lang w:val="ro-RO"/>
        </w:rPr>
      </w:pPr>
      <w:r w:rsidRPr="004D2D4F">
        <w:rPr>
          <w:b/>
          <w:bCs/>
          <w:sz w:val="24"/>
          <w:szCs w:val="24"/>
          <w:lang w:val="ro-RO"/>
        </w:rPr>
        <w:tab/>
      </w:r>
      <w:r w:rsidRPr="004D2D4F">
        <w:rPr>
          <w:sz w:val="24"/>
          <w:szCs w:val="24"/>
          <w:lang w:val="ro-RO"/>
        </w:rPr>
        <w:t>Syndrome acromégaloïde et vitiligo . Hypertrofie thyroïdienne et réaction de Wassermann positive chez un même malade / C. I. Parhon, Ep. Tomorug .- [S.l. : s.n.], 1935 . – p. 315</w:t>
      </w:r>
      <w:r w:rsidR="00C43ABC" w:rsidRPr="004D2D4F">
        <w:rPr>
          <w:sz w:val="24"/>
          <w:szCs w:val="24"/>
          <w:lang w:val="ro-RO"/>
        </w:rPr>
        <w:t xml:space="preserve"> </w:t>
      </w:r>
      <w:r w:rsidRPr="004D2D4F">
        <w:rPr>
          <w:sz w:val="24"/>
          <w:szCs w:val="24"/>
          <w:lang w:val="ro-RO"/>
        </w:rPr>
        <w:t>-</w:t>
      </w:r>
      <w:r w:rsidR="00C43ABC" w:rsidRPr="004D2D4F">
        <w:rPr>
          <w:sz w:val="24"/>
          <w:szCs w:val="24"/>
          <w:lang w:val="ro-RO"/>
        </w:rPr>
        <w:t xml:space="preserve"> </w:t>
      </w:r>
      <w:r w:rsidRPr="004D2D4F">
        <w:rPr>
          <w:sz w:val="24"/>
          <w:szCs w:val="24"/>
          <w:lang w:val="ro-RO"/>
        </w:rPr>
        <w:t>323 : il. ; 23 cm.</w:t>
      </w:r>
    </w:p>
    <w:p w:rsidR="0032741D" w:rsidRPr="004D2D4F" w:rsidRDefault="004E089B" w:rsidP="007F4676">
      <w:pPr>
        <w:tabs>
          <w:tab w:val="left" w:pos="851"/>
        </w:tabs>
        <w:jc w:val="both"/>
        <w:rPr>
          <w:sz w:val="24"/>
          <w:szCs w:val="24"/>
          <w:lang w:val="ro-RO"/>
        </w:rPr>
      </w:pPr>
      <w:r w:rsidRPr="004D2D4F">
        <w:rPr>
          <w:sz w:val="24"/>
          <w:szCs w:val="24"/>
          <w:lang w:val="ro-RO"/>
        </w:rPr>
        <w:tab/>
      </w:r>
      <w:r w:rsidR="0032741D" w:rsidRPr="004D2D4F">
        <w:rPr>
          <w:sz w:val="24"/>
          <w:szCs w:val="24"/>
          <w:lang w:val="ro-RO"/>
        </w:rPr>
        <w:t>Parte din : „Bulletis et Mémoires de la Section d’endocrinologie, Anée 1 , nr. 5, 1935.</w:t>
      </w:r>
    </w:p>
    <w:p w:rsidR="0032741D" w:rsidRPr="004D2D4F" w:rsidRDefault="004E089B" w:rsidP="007F4676">
      <w:pPr>
        <w:tabs>
          <w:tab w:val="left" w:pos="851"/>
        </w:tabs>
        <w:jc w:val="both"/>
        <w:rPr>
          <w:sz w:val="24"/>
          <w:szCs w:val="24"/>
          <w:lang w:val="ro-RO"/>
        </w:rPr>
      </w:pPr>
      <w:r w:rsidRPr="004D2D4F">
        <w:rPr>
          <w:sz w:val="24"/>
          <w:szCs w:val="24"/>
          <w:lang w:val="ro-RO"/>
        </w:rPr>
        <w:tab/>
      </w:r>
      <w:r w:rsidR="0032741D" w:rsidRPr="004D2D4F">
        <w:rPr>
          <w:sz w:val="24"/>
          <w:szCs w:val="24"/>
          <w:lang w:val="ro-RO"/>
        </w:rPr>
        <w:t>Coligat</w:t>
      </w:r>
    </w:p>
    <w:p w:rsidR="0032741D" w:rsidRPr="004D2D4F" w:rsidRDefault="0032741D" w:rsidP="007F4676">
      <w:pPr>
        <w:tabs>
          <w:tab w:val="left" w:pos="851"/>
        </w:tabs>
        <w:jc w:val="both"/>
        <w:rPr>
          <w:sz w:val="24"/>
          <w:szCs w:val="24"/>
          <w:lang w:val="ro-RO"/>
        </w:rPr>
      </w:pPr>
      <w:r w:rsidRPr="004D2D4F">
        <w:rPr>
          <w:sz w:val="24"/>
          <w:szCs w:val="24"/>
          <w:lang w:val="ro-RO"/>
        </w:rPr>
        <w:t>616.432</w:t>
      </w:r>
    </w:p>
    <w:p w:rsidR="0032741D" w:rsidRPr="004D2D4F" w:rsidRDefault="0032741D" w:rsidP="007F4676">
      <w:pPr>
        <w:tabs>
          <w:tab w:val="left" w:pos="851"/>
        </w:tabs>
        <w:jc w:val="both"/>
        <w:rPr>
          <w:sz w:val="24"/>
          <w:szCs w:val="24"/>
          <w:lang w:val="ro-RO"/>
        </w:rPr>
      </w:pPr>
      <w:r w:rsidRPr="004D2D4F">
        <w:rPr>
          <w:sz w:val="24"/>
          <w:szCs w:val="24"/>
          <w:lang w:val="ro-RO"/>
        </w:rPr>
        <w:t>616.5</w:t>
      </w:r>
    </w:p>
    <w:p w:rsidR="0032741D" w:rsidRPr="004D2D4F" w:rsidRDefault="0032741D"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1842/50</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w:t>
      </w:r>
      <w:r w:rsidR="00577E1E" w:rsidRPr="004D2D4F">
        <w:rPr>
          <w:b/>
          <w:bCs/>
          <w:sz w:val="24"/>
          <w:szCs w:val="24"/>
          <w:lang w:val="ro-RO"/>
        </w:rPr>
        <w:t xml:space="preserve"> </w:t>
      </w:r>
      <w:r w:rsidRPr="004D2D4F">
        <w:rPr>
          <w:b/>
          <w:bCs/>
          <w:sz w:val="24"/>
          <w:szCs w:val="24"/>
          <w:lang w:val="ro-RO"/>
        </w:rPr>
        <w:t>I. ; VLĂDESCO, Mme</w:t>
      </w:r>
    </w:p>
    <w:p w:rsidR="0032741D" w:rsidRPr="004D2D4F" w:rsidRDefault="0032741D" w:rsidP="007F4676">
      <w:pPr>
        <w:tabs>
          <w:tab w:val="left" w:pos="851"/>
        </w:tabs>
        <w:jc w:val="both"/>
        <w:rPr>
          <w:sz w:val="24"/>
          <w:szCs w:val="24"/>
          <w:lang w:val="ro-RO"/>
        </w:rPr>
      </w:pPr>
      <w:r w:rsidRPr="004D2D4F">
        <w:rPr>
          <w:b/>
          <w:bCs/>
          <w:sz w:val="24"/>
          <w:szCs w:val="24"/>
          <w:lang w:val="ro-RO"/>
        </w:rPr>
        <w:lastRenderedPageBreak/>
        <w:tab/>
      </w:r>
      <w:r w:rsidRPr="004D2D4F">
        <w:rPr>
          <w:sz w:val="24"/>
          <w:szCs w:val="24"/>
          <w:lang w:val="ro-RO"/>
        </w:rPr>
        <w:t>Quelques observations expérimentales sur l’action de „hormone thyréotrope” préparée par la maison Schering-Kahlbaum / C. I. Parhon, Mme Vlădesco . – [S.l. : s.n.], 1935 . – p. 292</w:t>
      </w:r>
      <w:r w:rsidR="00C43ABC" w:rsidRPr="004D2D4F">
        <w:rPr>
          <w:sz w:val="24"/>
          <w:szCs w:val="24"/>
          <w:lang w:val="ro-RO"/>
        </w:rPr>
        <w:t xml:space="preserve"> </w:t>
      </w:r>
      <w:r w:rsidRPr="004D2D4F">
        <w:rPr>
          <w:sz w:val="24"/>
          <w:szCs w:val="24"/>
          <w:lang w:val="ro-RO"/>
        </w:rPr>
        <w:t>-</w:t>
      </w:r>
      <w:r w:rsidR="00C43ABC" w:rsidRPr="004D2D4F">
        <w:rPr>
          <w:sz w:val="24"/>
          <w:szCs w:val="24"/>
          <w:lang w:val="ro-RO"/>
        </w:rPr>
        <w:t xml:space="preserve"> </w:t>
      </w:r>
      <w:r w:rsidRPr="004D2D4F">
        <w:rPr>
          <w:sz w:val="24"/>
          <w:szCs w:val="24"/>
          <w:lang w:val="ro-RO"/>
        </w:rPr>
        <w:t>294 ; 23 cm.</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Parte din : “Bulletins et Mémoires de la Section d’endocrinologie”, Année 1 , nr. 5, 1935</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32741D" w:rsidRPr="004D2D4F" w:rsidRDefault="0032741D" w:rsidP="007F4676">
      <w:pPr>
        <w:tabs>
          <w:tab w:val="left" w:pos="851"/>
        </w:tabs>
        <w:jc w:val="both"/>
        <w:rPr>
          <w:sz w:val="24"/>
          <w:szCs w:val="24"/>
          <w:lang w:val="ro-RO"/>
        </w:rPr>
      </w:pPr>
      <w:r w:rsidRPr="004D2D4F">
        <w:rPr>
          <w:sz w:val="24"/>
          <w:szCs w:val="24"/>
          <w:lang w:val="ro-RO"/>
        </w:rPr>
        <w:t xml:space="preserve">616.43 </w:t>
      </w:r>
    </w:p>
    <w:p w:rsidR="0032741D" w:rsidRPr="004D2D4F" w:rsidRDefault="0032741D" w:rsidP="007F4676">
      <w:pPr>
        <w:tabs>
          <w:tab w:val="left" w:pos="851"/>
        </w:tabs>
        <w:jc w:val="both"/>
        <w:rPr>
          <w:sz w:val="24"/>
          <w:szCs w:val="24"/>
          <w:lang w:val="ro-RO"/>
        </w:rPr>
      </w:pPr>
      <w:r w:rsidRPr="004D2D4F">
        <w:rPr>
          <w:sz w:val="24"/>
          <w:szCs w:val="24"/>
          <w:lang w:val="ro-RO"/>
        </w:rPr>
        <w:t>577.175.4</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32741D" w:rsidRPr="004D2D4F" w:rsidRDefault="0032741D" w:rsidP="007F4676">
      <w:pPr>
        <w:pStyle w:val="BodyText"/>
        <w:tabs>
          <w:tab w:val="left" w:pos="851"/>
          <w:tab w:val="left" w:pos="5400"/>
        </w:tabs>
        <w:rPr>
          <w:b/>
          <w:bCs/>
          <w:szCs w:val="24"/>
        </w:rPr>
      </w:pPr>
      <w:r w:rsidRPr="004D2D4F">
        <w:rPr>
          <w:b/>
          <w:bCs/>
          <w:szCs w:val="24"/>
        </w:rPr>
        <w:t>I.M. II 1569</w:t>
      </w:r>
    </w:p>
    <w:p w:rsidR="0032741D" w:rsidRPr="004D2D4F" w:rsidRDefault="0032741D" w:rsidP="007F4676">
      <w:pPr>
        <w:pStyle w:val="BodyText"/>
        <w:tabs>
          <w:tab w:val="left" w:pos="851"/>
          <w:tab w:val="left" w:pos="5400"/>
        </w:tabs>
        <w:rPr>
          <w:b/>
          <w:bCs/>
          <w:szCs w:val="24"/>
        </w:rPr>
      </w:pPr>
      <w:r w:rsidRPr="004D2D4F">
        <w:rPr>
          <w:b/>
          <w:bCs/>
          <w:szCs w:val="24"/>
        </w:rPr>
        <w:t>PARHON, C.</w:t>
      </w:r>
      <w:r w:rsidR="00577E1E" w:rsidRPr="004D2D4F">
        <w:rPr>
          <w:b/>
          <w:bCs/>
          <w:szCs w:val="24"/>
        </w:rPr>
        <w:t xml:space="preserve"> </w:t>
      </w:r>
      <w:r w:rsidRPr="004D2D4F">
        <w:rPr>
          <w:b/>
          <w:bCs/>
          <w:szCs w:val="24"/>
        </w:rPr>
        <w:t>I. ; WERNER, GH.</w:t>
      </w:r>
    </w:p>
    <w:p w:rsidR="0032741D" w:rsidRPr="004D2D4F" w:rsidRDefault="00E76F09" w:rsidP="007F4676">
      <w:pPr>
        <w:pStyle w:val="BodyText"/>
        <w:tabs>
          <w:tab w:val="left" w:pos="851"/>
          <w:tab w:val="left" w:pos="5400"/>
        </w:tabs>
        <w:rPr>
          <w:szCs w:val="24"/>
        </w:rPr>
      </w:pPr>
      <w:r w:rsidRPr="004D2D4F">
        <w:rPr>
          <w:szCs w:val="24"/>
        </w:rPr>
        <w:tab/>
      </w:r>
      <w:r w:rsidR="0032741D" w:rsidRPr="004D2D4F">
        <w:rPr>
          <w:szCs w:val="24"/>
        </w:rPr>
        <w:t>Asupra modificărilor chimice ale sângelui, în unele stări patologice şi în special în sindroamele endocriniene / C.I.Parhon, Gherta Werner .- Bucureşti : Monitorul Oficial şi Imprimeriile Statului, 1944.- 29 p. ; 25 cm.</w:t>
      </w:r>
    </w:p>
    <w:p w:rsidR="0032741D" w:rsidRPr="004D2D4F" w:rsidRDefault="004E089B" w:rsidP="007F4676">
      <w:pPr>
        <w:pStyle w:val="BodyText"/>
        <w:tabs>
          <w:tab w:val="left" w:pos="851"/>
          <w:tab w:val="left" w:pos="5400"/>
        </w:tabs>
        <w:rPr>
          <w:szCs w:val="24"/>
        </w:rPr>
      </w:pPr>
      <w:r w:rsidRPr="004D2D4F">
        <w:rPr>
          <w:szCs w:val="24"/>
        </w:rPr>
        <w:tab/>
      </w:r>
      <w:r w:rsidR="0032741D" w:rsidRPr="004D2D4F">
        <w:rPr>
          <w:szCs w:val="24"/>
        </w:rPr>
        <w:t>Pe copertă : Analele Academiei Române Memoriile Secţiunii Ştiinţifice Seria III, Tomul XX, Neu. 2</w:t>
      </w:r>
    </w:p>
    <w:p w:rsidR="0032741D" w:rsidRPr="004D2D4F" w:rsidRDefault="0032741D" w:rsidP="007F4676">
      <w:pPr>
        <w:pStyle w:val="BodyText"/>
        <w:tabs>
          <w:tab w:val="left" w:pos="851"/>
          <w:tab w:val="left" w:pos="5400"/>
        </w:tabs>
        <w:rPr>
          <w:szCs w:val="24"/>
          <w:lang w:val="fr-FR"/>
        </w:rPr>
      </w:pPr>
      <w:r w:rsidRPr="004D2D4F">
        <w:rPr>
          <w:szCs w:val="24"/>
          <w:lang w:val="fr-FR"/>
        </w:rPr>
        <w:t>616.153</w:t>
      </w:r>
    </w:p>
    <w:p w:rsidR="0032741D" w:rsidRPr="004D2D4F" w:rsidRDefault="0032741D" w:rsidP="007F4676">
      <w:pPr>
        <w:pStyle w:val="BodyText"/>
        <w:tabs>
          <w:tab w:val="left" w:pos="851"/>
          <w:tab w:val="left" w:pos="5400"/>
        </w:tabs>
        <w:rPr>
          <w:szCs w:val="24"/>
          <w:lang w:val="fr-FR"/>
        </w:rPr>
      </w:pPr>
    </w:p>
    <w:p w:rsidR="006F412B" w:rsidRPr="004D2D4F" w:rsidRDefault="006F412B" w:rsidP="007F4676">
      <w:pPr>
        <w:pStyle w:val="BodyText"/>
        <w:tabs>
          <w:tab w:val="left" w:pos="851"/>
          <w:tab w:val="left" w:pos="5400"/>
        </w:tabs>
        <w:rPr>
          <w:szCs w:val="24"/>
          <w:lang w:val="fr-FR"/>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1842/4</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WERNER, Gherta</w:t>
      </w:r>
    </w:p>
    <w:p w:rsidR="0032741D" w:rsidRPr="004D2D4F" w:rsidRDefault="0032741D" w:rsidP="007F4676">
      <w:pPr>
        <w:tabs>
          <w:tab w:val="left" w:pos="851"/>
        </w:tabs>
        <w:jc w:val="both"/>
        <w:rPr>
          <w:sz w:val="24"/>
          <w:szCs w:val="24"/>
          <w:lang w:val="ro-RO"/>
        </w:rPr>
      </w:pPr>
      <w:r w:rsidRPr="004D2D4F">
        <w:rPr>
          <w:sz w:val="24"/>
          <w:szCs w:val="24"/>
          <w:lang w:val="ro-RO"/>
        </w:rPr>
        <w:tab/>
        <w:t>Quelques recherches biochimiques sur le sang dans les affection cutanées / C. I. Parhon, Gherta Werner . – [S.l. : s.n.], 1935 . – p. 25</w:t>
      </w:r>
      <w:r w:rsidR="00C43ABC" w:rsidRPr="004D2D4F">
        <w:rPr>
          <w:sz w:val="24"/>
          <w:szCs w:val="24"/>
          <w:lang w:val="ro-RO"/>
        </w:rPr>
        <w:t xml:space="preserve"> </w:t>
      </w:r>
      <w:r w:rsidRPr="004D2D4F">
        <w:rPr>
          <w:sz w:val="24"/>
          <w:szCs w:val="24"/>
          <w:lang w:val="ro-RO"/>
        </w:rPr>
        <w:t>-</w:t>
      </w:r>
      <w:r w:rsidR="00C43ABC" w:rsidRPr="004D2D4F">
        <w:rPr>
          <w:sz w:val="24"/>
          <w:szCs w:val="24"/>
          <w:lang w:val="ro-RO"/>
        </w:rPr>
        <w:t xml:space="preserve"> </w:t>
      </w:r>
      <w:r w:rsidRPr="004D2D4F">
        <w:rPr>
          <w:sz w:val="24"/>
          <w:szCs w:val="24"/>
          <w:lang w:val="ro-RO"/>
        </w:rPr>
        <w:t>29 ; 23 cm.</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Parte din : “Bulletins et Mémoires de la Section d’endocrinologie”, Année 1 , nr. 1, 1935.</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32741D" w:rsidRPr="004D2D4F" w:rsidRDefault="0032741D" w:rsidP="007F4676">
      <w:pPr>
        <w:numPr>
          <w:ilvl w:val="1"/>
          <w:numId w:val="4"/>
        </w:numPr>
        <w:tabs>
          <w:tab w:val="left" w:pos="851"/>
        </w:tabs>
        <w:jc w:val="both"/>
        <w:rPr>
          <w:sz w:val="24"/>
          <w:szCs w:val="24"/>
        </w:rPr>
      </w:pPr>
    </w:p>
    <w:p w:rsidR="0032741D" w:rsidRPr="004D2D4F" w:rsidRDefault="0032741D" w:rsidP="007F4676">
      <w:pPr>
        <w:tabs>
          <w:tab w:val="left" w:pos="851"/>
        </w:tabs>
        <w:jc w:val="both"/>
        <w:rPr>
          <w:sz w:val="24"/>
          <w:szCs w:val="24"/>
        </w:rPr>
      </w:pPr>
      <w:r w:rsidRPr="004D2D4F">
        <w:rPr>
          <w:sz w:val="24"/>
          <w:szCs w:val="24"/>
        </w:rPr>
        <w:t>616.5</w:t>
      </w:r>
    </w:p>
    <w:p w:rsidR="0032741D" w:rsidRPr="004D2D4F" w:rsidRDefault="0032741D"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32741D" w:rsidRPr="004D2D4F" w:rsidRDefault="0032741D" w:rsidP="007F4676">
      <w:pPr>
        <w:tabs>
          <w:tab w:val="left" w:pos="851"/>
        </w:tabs>
        <w:jc w:val="both"/>
        <w:rPr>
          <w:b/>
          <w:bCs/>
          <w:sz w:val="24"/>
          <w:szCs w:val="24"/>
          <w:lang w:val="ro-RO"/>
        </w:rPr>
      </w:pPr>
      <w:r w:rsidRPr="004D2D4F">
        <w:rPr>
          <w:b/>
          <w:bCs/>
          <w:sz w:val="24"/>
          <w:szCs w:val="24"/>
          <w:lang w:val="ro-RO"/>
        </w:rPr>
        <w:t>I.M. II 1842/31</w:t>
      </w:r>
    </w:p>
    <w:p w:rsidR="0032741D" w:rsidRPr="004D2D4F" w:rsidRDefault="0032741D" w:rsidP="007F4676">
      <w:pPr>
        <w:tabs>
          <w:tab w:val="left" w:pos="851"/>
        </w:tabs>
        <w:jc w:val="both"/>
        <w:rPr>
          <w:b/>
          <w:bCs/>
          <w:sz w:val="24"/>
          <w:szCs w:val="24"/>
          <w:lang w:val="ro-RO"/>
        </w:rPr>
      </w:pPr>
      <w:r w:rsidRPr="004D2D4F">
        <w:rPr>
          <w:b/>
          <w:bCs/>
          <w:sz w:val="24"/>
          <w:szCs w:val="24"/>
          <w:lang w:val="ro-RO"/>
        </w:rPr>
        <w:t>PARHON, C. I. ; WERNER, Gherta</w:t>
      </w:r>
    </w:p>
    <w:p w:rsidR="0032741D" w:rsidRPr="004D2D4F" w:rsidRDefault="0032741D" w:rsidP="007F4676">
      <w:pPr>
        <w:tabs>
          <w:tab w:val="left" w:pos="851"/>
        </w:tabs>
        <w:jc w:val="both"/>
        <w:rPr>
          <w:sz w:val="24"/>
          <w:szCs w:val="24"/>
          <w:lang w:val="ro-RO"/>
        </w:rPr>
      </w:pPr>
      <w:r w:rsidRPr="004D2D4F">
        <w:rPr>
          <w:b/>
          <w:bCs/>
          <w:sz w:val="24"/>
          <w:szCs w:val="24"/>
          <w:lang w:val="ro-RO"/>
        </w:rPr>
        <w:tab/>
      </w:r>
      <w:r w:rsidRPr="004D2D4F">
        <w:rPr>
          <w:sz w:val="24"/>
          <w:szCs w:val="24"/>
          <w:lang w:val="ro-RO"/>
        </w:rPr>
        <w:t>Recherches expérimentales sur la tétanie guanidinique  et sur les effets des injections de guanidine, chez les animaux thyroparathyroïdectomisés  la biochimie du sang á la suite des injections de guanidine / C. I. Parhon, Gherta Werner . – [S.l. : s.n.], 1935 . – p. 188</w:t>
      </w:r>
      <w:r w:rsidR="00C43ABC" w:rsidRPr="004D2D4F">
        <w:rPr>
          <w:sz w:val="24"/>
          <w:szCs w:val="24"/>
          <w:lang w:val="ro-RO"/>
        </w:rPr>
        <w:t xml:space="preserve"> </w:t>
      </w:r>
      <w:r w:rsidRPr="004D2D4F">
        <w:rPr>
          <w:sz w:val="24"/>
          <w:szCs w:val="24"/>
          <w:lang w:val="ro-RO"/>
        </w:rPr>
        <w:t>-</w:t>
      </w:r>
      <w:r w:rsidR="00C43ABC" w:rsidRPr="004D2D4F">
        <w:rPr>
          <w:sz w:val="24"/>
          <w:szCs w:val="24"/>
          <w:lang w:val="ro-RO"/>
        </w:rPr>
        <w:t xml:space="preserve"> </w:t>
      </w:r>
      <w:r w:rsidRPr="004D2D4F">
        <w:rPr>
          <w:sz w:val="24"/>
          <w:szCs w:val="24"/>
          <w:lang w:val="ro-RO"/>
        </w:rPr>
        <w:t>193 ; 23 cm.</w:t>
      </w:r>
    </w:p>
    <w:p w:rsidR="0032741D" w:rsidRPr="004D2D4F" w:rsidRDefault="004E089B" w:rsidP="007F4676">
      <w:pPr>
        <w:tabs>
          <w:tab w:val="left" w:pos="851"/>
        </w:tabs>
        <w:jc w:val="both"/>
        <w:rPr>
          <w:sz w:val="24"/>
          <w:szCs w:val="24"/>
          <w:lang w:val="fr-FR"/>
        </w:rPr>
      </w:pPr>
      <w:r w:rsidRPr="004D2D4F">
        <w:rPr>
          <w:sz w:val="24"/>
          <w:szCs w:val="24"/>
          <w:lang w:val="fr-FR"/>
        </w:rPr>
        <w:tab/>
      </w:r>
      <w:r w:rsidR="0032741D" w:rsidRPr="004D2D4F">
        <w:rPr>
          <w:sz w:val="24"/>
          <w:szCs w:val="24"/>
          <w:lang w:val="fr-FR"/>
        </w:rPr>
        <w:t>Parte din : “Bulletins et Mémoires de la Section d’endocrinologie”, Année 1 , nr. 4, 1935</w:t>
      </w:r>
    </w:p>
    <w:p w:rsidR="0032741D" w:rsidRPr="004D2D4F" w:rsidRDefault="004E089B" w:rsidP="007F4676">
      <w:pPr>
        <w:tabs>
          <w:tab w:val="left" w:pos="851"/>
        </w:tabs>
        <w:jc w:val="both"/>
        <w:rPr>
          <w:sz w:val="24"/>
          <w:szCs w:val="24"/>
        </w:rPr>
      </w:pPr>
      <w:r w:rsidRPr="004D2D4F">
        <w:rPr>
          <w:sz w:val="24"/>
          <w:szCs w:val="24"/>
        </w:rPr>
        <w:tab/>
      </w:r>
      <w:r w:rsidR="0032741D" w:rsidRPr="004D2D4F">
        <w:rPr>
          <w:sz w:val="24"/>
          <w:szCs w:val="24"/>
        </w:rPr>
        <w:t>Coligat</w:t>
      </w:r>
    </w:p>
    <w:p w:rsidR="006F412B" w:rsidRPr="004D2D4F" w:rsidRDefault="0032741D" w:rsidP="007F4676">
      <w:pPr>
        <w:tabs>
          <w:tab w:val="left" w:pos="851"/>
        </w:tabs>
        <w:jc w:val="both"/>
        <w:rPr>
          <w:sz w:val="24"/>
          <w:szCs w:val="24"/>
        </w:rPr>
      </w:pPr>
      <w:r w:rsidRPr="004D2D4F">
        <w:rPr>
          <w:sz w:val="24"/>
          <w:szCs w:val="24"/>
        </w:rPr>
        <w:t>616.43-092.9</w:t>
      </w:r>
    </w:p>
    <w:p w:rsidR="006F412B" w:rsidRDefault="006F412B" w:rsidP="007F4676">
      <w:pPr>
        <w:tabs>
          <w:tab w:val="left" w:pos="851"/>
        </w:tabs>
        <w:jc w:val="both"/>
        <w:rPr>
          <w:sz w:val="24"/>
          <w:szCs w:val="24"/>
        </w:rPr>
      </w:pPr>
    </w:p>
    <w:p w:rsidR="009A2264" w:rsidRDefault="009A2264" w:rsidP="007F4676">
      <w:pPr>
        <w:tabs>
          <w:tab w:val="left" w:pos="851"/>
        </w:tabs>
        <w:jc w:val="both"/>
        <w:rPr>
          <w:sz w:val="24"/>
          <w:szCs w:val="24"/>
        </w:rPr>
      </w:pPr>
    </w:p>
    <w:p w:rsidR="009A2264" w:rsidRPr="009A2264" w:rsidRDefault="009A2264" w:rsidP="007F4676">
      <w:pPr>
        <w:tabs>
          <w:tab w:val="left" w:pos="851"/>
        </w:tabs>
        <w:jc w:val="both"/>
        <w:rPr>
          <w:b/>
          <w:sz w:val="24"/>
          <w:szCs w:val="24"/>
        </w:rPr>
      </w:pPr>
      <w:r w:rsidRPr="009A2264">
        <w:rPr>
          <w:b/>
          <w:sz w:val="24"/>
          <w:szCs w:val="24"/>
        </w:rPr>
        <w:t>I.M. III 1084</w:t>
      </w:r>
    </w:p>
    <w:p w:rsidR="009A2264" w:rsidRPr="009A2264" w:rsidRDefault="009A2264" w:rsidP="007F4676">
      <w:pPr>
        <w:tabs>
          <w:tab w:val="left" w:pos="851"/>
        </w:tabs>
        <w:jc w:val="both"/>
        <w:rPr>
          <w:b/>
          <w:sz w:val="24"/>
          <w:szCs w:val="24"/>
        </w:rPr>
      </w:pPr>
      <w:r>
        <w:rPr>
          <w:b/>
          <w:sz w:val="24"/>
          <w:szCs w:val="24"/>
        </w:rPr>
        <w:t>PARHON, C. I. ; ZUGR</w:t>
      </w:r>
      <w:r>
        <w:rPr>
          <w:b/>
          <w:sz w:val="24"/>
          <w:szCs w:val="24"/>
          <w:lang w:val="ro-RO"/>
        </w:rPr>
        <w:t>Ă</w:t>
      </w:r>
      <w:r w:rsidRPr="009A2264">
        <w:rPr>
          <w:b/>
          <w:sz w:val="24"/>
          <w:szCs w:val="24"/>
        </w:rPr>
        <w:t>VESCO, Gh.</w:t>
      </w:r>
    </w:p>
    <w:p w:rsidR="009A2264" w:rsidRDefault="009A2264" w:rsidP="007F4676">
      <w:pPr>
        <w:tabs>
          <w:tab w:val="left" w:pos="851"/>
        </w:tabs>
        <w:jc w:val="both"/>
        <w:rPr>
          <w:sz w:val="24"/>
          <w:szCs w:val="24"/>
        </w:rPr>
      </w:pPr>
      <w:r>
        <w:rPr>
          <w:sz w:val="24"/>
          <w:szCs w:val="24"/>
        </w:rPr>
        <w:lastRenderedPageBreak/>
        <w:tab/>
        <w:t>Recherhes ponderales sur les glandes gé</w:t>
      </w:r>
      <w:r w:rsidR="004721FA">
        <w:rPr>
          <w:sz w:val="24"/>
          <w:szCs w:val="24"/>
        </w:rPr>
        <w:t>nitales chez les alié</w:t>
      </w:r>
      <w:r>
        <w:rPr>
          <w:sz w:val="24"/>
          <w:szCs w:val="24"/>
        </w:rPr>
        <w:t xml:space="preserve">nes / C. I. Parhon, Gh. </w:t>
      </w:r>
      <w:r w:rsidR="004721FA">
        <w:rPr>
          <w:sz w:val="24"/>
          <w:szCs w:val="24"/>
        </w:rPr>
        <w:t>Zugră</w:t>
      </w:r>
      <w:r>
        <w:rPr>
          <w:sz w:val="24"/>
          <w:szCs w:val="24"/>
        </w:rPr>
        <w:t xml:space="preserve">vesco . –Jassy </w:t>
      </w:r>
      <w:r w:rsidR="004721FA">
        <w:rPr>
          <w:sz w:val="24"/>
          <w:szCs w:val="24"/>
        </w:rPr>
        <w:t>:</w:t>
      </w:r>
      <w:r>
        <w:rPr>
          <w:sz w:val="24"/>
          <w:szCs w:val="24"/>
        </w:rPr>
        <w:t xml:space="preserve"> Imprimerie H. Goldner, 1915 . – p. 81 – 84 : tab. ; 23 cm. </w:t>
      </w:r>
    </w:p>
    <w:p w:rsidR="009A2264" w:rsidRDefault="009A2264" w:rsidP="007F4676">
      <w:pPr>
        <w:tabs>
          <w:tab w:val="left" w:pos="851"/>
        </w:tabs>
        <w:jc w:val="both"/>
        <w:rPr>
          <w:sz w:val="24"/>
          <w:szCs w:val="24"/>
        </w:rPr>
      </w:pPr>
      <w:r>
        <w:rPr>
          <w:sz w:val="24"/>
          <w:szCs w:val="24"/>
        </w:rPr>
        <w:tab/>
        <w:t>Ext</w:t>
      </w:r>
      <w:r w:rsidR="004721FA">
        <w:rPr>
          <w:sz w:val="24"/>
          <w:szCs w:val="24"/>
        </w:rPr>
        <w:t>rait des Bulletins et Mémoires de Mé</w:t>
      </w:r>
      <w:r>
        <w:rPr>
          <w:sz w:val="24"/>
          <w:szCs w:val="24"/>
        </w:rPr>
        <w:t xml:space="preserve">decins et Naturalistes de Jassy </w:t>
      </w:r>
    </w:p>
    <w:p w:rsidR="009A2264" w:rsidRDefault="004721FA" w:rsidP="007F4676">
      <w:pPr>
        <w:tabs>
          <w:tab w:val="left" w:pos="851"/>
        </w:tabs>
        <w:jc w:val="both"/>
        <w:rPr>
          <w:sz w:val="24"/>
          <w:szCs w:val="24"/>
        </w:rPr>
      </w:pPr>
      <w:r>
        <w:rPr>
          <w:sz w:val="24"/>
          <w:szCs w:val="24"/>
        </w:rPr>
        <w:t>61</w:t>
      </w:r>
    </w:p>
    <w:p w:rsidR="004721FA" w:rsidRDefault="004721FA" w:rsidP="007F4676">
      <w:pPr>
        <w:tabs>
          <w:tab w:val="left" w:pos="851"/>
        </w:tabs>
        <w:jc w:val="both"/>
        <w:rPr>
          <w:sz w:val="24"/>
          <w:szCs w:val="24"/>
        </w:rPr>
      </w:pPr>
      <w:r>
        <w:rPr>
          <w:sz w:val="24"/>
          <w:szCs w:val="24"/>
        </w:rPr>
        <w:t>616.89</w:t>
      </w:r>
    </w:p>
    <w:p w:rsidR="009A2264" w:rsidRDefault="009A2264" w:rsidP="007F4676">
      <w:pPr>
        <w:tabs>
          <w:tab w:val="left" w:pos="851"/>
        </w:tabs>
        <w:jc w:val="both"/>
        <w:rPr>
          <w:sz w:val="24"/>
          <w:szCs w:val="24"/>
        </w:rPr>
      </w:pPr>
    </w:p>
    <w:p w:rsidR="00801F23" w:rsidRDefault="00801F23" w:rsidP="007F4676">
      <w:pPr>
        <w:tabs>
          <w:tab w:val="left" w:pos="851"/>
        </w:tabs>
        <w:jc w:val="both"/>
        <w:rPr>
          <w:sz w:val="24"/>
          <w:szCs w:val="24"/>
        </w:rPr>
      </w:pPr>
    </w:p>
    <w:p w:rsidR="00801F23" w:rsidRPr="00801F23" w:rsidRDefault="00801F23" w:rsidP="00801F23">
      <w:pPr>
        <w:jc w:val="both"/>
        <w:rPr>
          <w:b/>
          <w:sz w:val="24"/>
          <w:szCs w:val="24"/>
        </w:rPr>
      </w:pPr>
      <w:r w:rsidRPr="00801F23">
        <w:rPr>
          <w:b/>
          <w:sz w:val="24"/>
          <w:szCs w:val="24"/>
        </w:rPr>
        <w:t>I.M.III 1102</w:t>
      </w:r>
    </w:p>
    <w:p w:rsidR="00801F23" w:rsidRPr="00801F23" w:rsidRDefault="00801F23" w:rsidP="00801F23">
      <w:pPr>
        <w:jc w:val="both"/>
        <w:rPr>
          <w:b/>
          <w:sz w:val="24"/>
          <w:szCs w:val="24"/>
        </w:rPr>
      </w:pPr>
      <w:r w:rsidRPr="00801F23">
        <w:rPr>
          <w:b/>
          <w:sz w:val="24"/>
          <w:szCs w:val="24"/>
        </w:rPr>
        <w:t>PARHON, C. I. ; ZUGRAVU, Gh.</w:t>
      </w:r>
    </w:p>
    <w:p w:rsidR="00801F23" w:rsidRPr="00801F23" w:rsidRDefault="00801F23" w:rsidP="00801F23">
      <w:pPr>
        <w:jc w:val="both"/>
        <w:rPr>
          <w:sz w:val="24"/>
          <w:szCs w:val="24"/>
        </w:rPr>
      </w:pPr>
      <w:r w:rsidRPr="00801F23">
        <w:rPr>
          <w:b/>
          <w:sz w:val="24"/>
          <w:szCs w:val="24"/>
        </w:rPr>
        <w:tab/>
      </w:r>
      <w:r w:rsidRPr="00801F23">
        <w:rPr>
          <w:sz w:val="24"/>
          <w:szCs w:val="24"/>
        </w:rPr>
        <w:t xml:space="preserve">Recherches  pondérales sur le pancréas chez les aliénés / C. I. Parhon, Gh. Zugravu . – Paris : [Imprimeries A. Coueslant], [1914]    . – 6 p. : tab. ; 23 cm. </w:t>
      </w:r>
    </w:p>
    <w:p w:rsidR="00801F23" w:rsidRPr="00801F23" w:rsidRDefault="00801F23" w:rsidP="00801F23">
      <w:pPr>
        <w:jc w:val="both"/>
        <w:rPr>
          <w:sz w:val="24"/>
          <w:szCs w:val="24"/>
        </w:rPr>
      </w:pPr>
      <w:r w:rsidRPr="00801F23">
        <w:rPr>
          <w:sz w:val="24"/>
          <w:szCs w:val="24"/>
        </w:rPr>
        <w:tab/>
        <w:t xml:space="preserve">Extrait des </w:t>
      </w:r>
      <w:r w:rsidRPr="00801F23">
        <w:rPr>
          <w:i/>
          <w:sz w:val="24"/>
          <w:szCs w:val="24"/>
        </w:rPr>
        <w:t>Archives de Neurologie</w:t>
      </w:r>
      <w:r w:rsidRPr="00801F23">
        <w:rPr>
          <w:sz w:val="24"/>
          <w:szCs w:val="24"/>
        </w:rPr>
        <w:t xml:space="preserve">, Numéro de Mars 1914 </w:t>
      </w:r>
    </w:p>
    <w:p w:rsidR="00801F23" w:rsidRPr="00801F23" w:rsidRDefault="00801F23" w:rsidP="00801F23">
      <w:pPr>
        <w:jc w:val="both"/>
        <w:rPr>
          <w:sz w:val="24"/>
          <w:szCs w:val="24"/>
        </w:rPr>
      </w:pPr>
      <w:r w:rsidRPr="00801F23">
        <w:rPr>
          <w:sz w:val="24"/>
          <w:szCs w:val="24"/>
        </w:rPr>
        <w:tab/>
        <w:t xml:space="preserve">Pe copertă : </w:t>
      </w:r>
      <w:r w:rsidRPr="00801F23">
        <w:rPr>
          <w:i/>
          <w:sz w:val="24"/>
          <w:szCs w:val="24"/>
        </w:rPr>
        <w:t>Archives Internationales de Neurologie</w:t>
      </w:r>
      <w:r w:rsidRPr="00801F23">
        <w:rPr>
          <w:sz w:val="24"/>
          <w:szCs w:val="24"/>
        </w:rPr>
        <w:t xml:space="preserve"> : Revue mensuelle des maladies nerveuses et mentales, 35 e Année</w:t>
      </w:r>
    </w:p>
    <w:p w:rsidR="00801F23" w:rsidRPr="00801F23" w:rsidRDefault="00801F23" w:rsidP="00801F23">
      <w:pPr>
        <w:tabs>
          <w:tab w:val="left" w:pos="851"/>
        </w:tabs>
        <w:jc w:val="both"/>
        <w:rPr>
          <w:sz w:val="24"/>
          <w:szCs w:val="24"/>
        </w:rPr>
      </w:pPr>
      <w:r w:rsidRPr="00801F23">
        <w:rPr>
          <w:sz w:val="24"/>
          <w:szCs w:val="24"/>
        </w:rPr>
        <w:t>001.891.5:616.37</w:t>
      </w:r>
    </w:p>
    <w:p w:rsidR="00801F23" w:rsidRDefault="00801F23" w:rsidP="007F4676">
      <w:pPr>
        <w:tabs>
          <w:tab w:val="left" w:pos="851"/>
        </w:tabs>
        <w:jc w:val="both"/>
        <w:rPr>
          <w:sz w:val="24"/>
          <w:szCs w:val="24"/>
        </w:rPr>
      </w:pPr>
    </w:p>
    <w:p w:rsidR="00430A0D" w:rsidRDefault="00430A0D" w:rsidP="007F4676">
      <w:pPr>
        <w:tabs>
          <w:tab w:val="left" w:pos="851"/>
        </w:tabs>
        <w:jc w:val="both"/>
        <w:rPr>
          <w:sz w:val="24"/>
          <w:szCs w:val="24"/>
        </w:rPr>
      </w:pPr>
    </w:p>
    <w:p w:rsidR="00816360" w:rsidRPr="00816360" w:rsidRDefault="00816360" w:rsidP="00816360">
      <w:pPr>
        <w:jc w:val="both"/>
        <w:rPr>
          <w:b/>
          <w:sz w:val="24"/>
          <w:szCs w:val="24"/>
        </w:rPr>
      </w:pPr>
      <w:r w:rsidRPr="00816360">
        <w:rPr>
          <w:b/>
          <w:sz w:val="24"/>
          <w:szCs w:val="24"/>
        </w:rPr>
        <w:t xml:space="preserve">I.M.III 1094 </w:t>
      </w:r>
    </w:p>
    <w:p w:rsidR="00816360" w:rsidRPr="00816360" w:rsidRDefault="00816360" w:rsidP="00816360">
      <w:pPr>
        <w:jc w:val="both"/>
        <w:rPr>
          <w:b/>
          <w:sz w:val="24"/>
          <w:szCs w:val="24"/>
        </w:rPr>
      </w:pPr>
      <w:r w:rsidRPr="00816360">
        <w:rPr>
          <w:b/>
          <w:sz w:val="24"/>
          <w:szCs w:val="24"/>
        </w:rPr>
        <w:t xml:space="preserve">PARHON, C. J. ; KAHANE, M. </w:t>
      </w:r>
    </w:p>
    <w:p w:rsidR="00816360" w:rsidRPr="00816360" w:rsidRDefault="00816360" w:rsidP="00816360">
      <w:pPr>
        <w:jc w:val="both"/>
        <w:rPr>
          <w:sz w:val="24"/>
          <w:szCs w:val="24"/>
        </w:rPr>
      </w:pPr>
      <w:r w:rsidRPr="00816360">
        <w:rPr>
          <w:sz w:val="24"/>
          <w:szCs w:val="24"/>
        </w:rPr>
        <w:tab/>
        <w:t xml:space="preserve">Sur les effets des greffes testiculaires chez les vieux organismes : Aperçu général sur les rapports de la vieillesse avec les glandes endocrines / C. J. Parhon, M. Kahane . – [S.l. : s.n.], [1924] . – 33 p. ; 25 cm. </w:t>
      </w:r>
    </w:p>
    <w:p w:rsidR="00816360" w:rsidRPr="00816360" w:rsidRDefault="00816360" w:rsidP="00816360">
      <w:pPr>
        <w:jc w:val="both"/>
        <w:rPr>
          <w:sz w:val="24"/>
          <w:szCs w:val="24"/>
        </w:rPr>
      </w:pPr>
      <w:r w:rsidRPr="00816360">
        <w:rPr>
          <w:sz w:val="24"/>
          <w:szCs w:val="24"/>
        </w:rPr>
        <w:tab/>
        <w:t>Bibliogr. p. 31-33</w:t>
      </w:r>
    </w:p>
    <w:p w:rsidR="00816360" w:rsidRPr="00816360" w:rsidRDefault="00816360" w:rsidP="00816360">
      <w:pPr>
        <w:jc w:val="both"/>
        <w:rPr>
          <w:sz w:val="24"/>
          <w:szCs w:val="24"/>
        </w:rPr>
      </w:pPr>
      <w:r w:rsidRPr="00816360">
        <w:rPr>
          <w:sz w:val="24"/>
          <w:szCs w:val="24"/>
        </w:rPr>
        <w:tab/>
        <w:t xml:space="preserve">Extrait de la </w:t>
      </w:r>
      <w:r w:rsidRPr="00816360">
        <w:rPr>
          <w:i/>
          <w:sz w:val="24"/>
          <w:szCs w:val="24"/>
        </w:rPr>
        <w:t>Revue Française d’Endocrinologie</w:t>
      </w:r>
      <w:r w:rsidRPr="00816360">
        <w:rPr>
          <w:sz w:val="24"/>
          <w:szCs w:val="24"/>
        </w:rPr>
        <w:t>, Tome II, №1, 1924</w:t>
      </w:r>
    </w:p>
    <w:p w:rsidR="00816360" w:rsidRPr="00816360" w:rsidRDefault="00816360" w:rsidP="00816360">
      <w:pPr>
        <w:tabs>
          <w:tab w:val="left" w:pos="851"/>
        </w:tabs>
        <w:jc w:val="both"/>
        <w:rPr>
          <w:sz w:val="24"/>
          <w:szCs w:val="24"/>
        </w:rPr>
      </w:pPr>
      <w:r w:rsidRPr="00816360">
        <w:rPr>
          <w:sz w:val="24"/>
          <w:szCs w:val="24"/>
        </w:rPr>
        <w:t>612.61:612.43</w:t>
      </w:r>
      <w:r w:rsidRPr="00816360">
        <w:rPr>
          <w:sz w:val="24"/>
          <w:szCs w:val="24"/>
        </w:rPr>
        <w:tab/>
      </w:r>
    </w:p>
    <w:p w:rsidR="00816360" w:rsidRPr="00816360" w:rsidRDefault="00816360" w:rsidP="00816360">
      <w:pPr>
        <w:tabs>
          <w:tab w:val="left" w:pos="851"/>
        </w:tabs>
        <w:jc w:val="both"/>
        <w:rPr>
          <w:sz w:val="24"/>
          <w:szCs w:val="24"/>
        </w:rPr>
      </w:pPr>
    </w:p>
    <w:p w:rsidR="00816360" w:rsidRDefault="00816360" w:rsidP="007F4676">
      <w:pPr>
        <w:tabs>
          <w:tab w:val="left" w:pos="851"/>
        </w:tabs>
        <w:jc w:val="both"/>
        <w:rPr>
          <w:sz w:val="24"/>
          <w:szCs w:val="24"/>
        </w:rPr>
      </w:pPr>
    </w:p>
    <w:p w:rsidR="00430A0D" w:rsidRPr="00430A0D" w:rsidRDefault="00430A0D" w:rsidP="00430A0D">
      <w:pPr>
        <w:jc w:val="both"/>
        <w:rPr>
          <w:b/>
          <w:sz w:val="24"/>
          <w:szCs w:val="24"/>
        </w:rPr>
      </w:pPr>
      <w:r w:rsidRPr="00430A0D">
        <w:rPr>
          <w:b/>
          <w:sz w:val="24"/>
          <w:szCs w:val="24"/>
        </w:rPr>
        <w:t>I.M.III 1109</w:t>
      </w:r>
    </w:p>
    <w:p w:rsidR="00430A0D" w:rsidRPr="00430A0D" w:rsidRDefault="00430A0D" w:rsidP="00430A0D">
      <w:pPr>
        <w:jc w:val="both"/>
        <w:rPr>
          <w:b/>
          <w:sz w:val="24"/>
          <w:szCs w:val="24"/>
        </w:rPr>
      </w:pPr>
      <w:r w:rsidRPr="00430A0D">
        <w:rPr>
          <w:b/>
          <w:sz w:val="24"/>
          <w:szCs w:val="24"/>
        </w:rPr>
        <w:t xml:space="preserve">PARHON, C. J. ; ODOBESCO, Gr. </w:t>
      </w:r>
    </w:p>
    <w:p w:rsidR="00430A0D" w:rsidRPr="00430A0D" w:rsidRDefault="00430A0D" w:rsidP="00430A0D">
      <w:pPr>
        <w:jc w:val="both"/>
        <w:rPr>
          <w:sz w:val="24"/>
          <w:szCs w:val="24"/>
        </w:rPr>
      </w:pPr>
      <w:r w:rsidRPr="00430A0D">
        <w:rPr>
          <w:sz w:val="24"/>
          <w:szCs w:val="24"/>
        </w:rPr>
        <w:tab/>
        <w:t xml:space="preserve">Sur un syndrome psycho-endocrinien : Caractérisé par un état paranoïde et des troubles thyro-ovariens : Relations pathogénétiques probables entre les modifications psychiques et les altérations glandulaires / C. J. Parhon, Gr. Odobesco . – Paris : H. Delarue. Libraire - Èditeur, [1914] . – 14 p. ; 25 cm. </w:t>
      </w:r>
    </w:p>
    <w:p w:rsidR="00430A0D" w:rsidRPr="00430A0D" w:rsidRDefault="00430A0D" w:rsidP="00430A0D">
      <w:pPr>
        <w:jc w:val="both"/>
        <w:rPr>
          <w:sz w:val="24"/>
          <w:szCs w:val="24"/>
        </w:rPr>
      </w:pPr>
      <w:r w:rsidRPr="00430A0D">
        <w:rPr>
          <w:sz w:val="24"/>
          <w:szCs w:val="24"/>
        </w:rPr>
        <w:tab/>
        <w:t xml:space="preserve">Extrait de </w:t>
      </w:r>
      <w:r w:rsidRPr="00430A0D">
        <w:rPr>
          <w:i/>
          <w:sz w:val="24"/>
          <w:szCs w:val="24"/>
        </w:rPr>
        <w:t>L’Encephale</w:t>
      </w:r>
      <w:r w:rsidRPr="00430A0D">
        <w:rPr>
          <w:sz w:val="24"/>
          <w:szCs w:val="24"/>
        </w:rPr>
        <w:t xml:space="preserve">, № 6 , Juin 1914 </w:t>
      </w:r>
    </w:p>
    <w:p w:rsidR="00430A0D" w:rsidRPr="00430A0D" w:rsidRDefault="00430A0D" w:rsidP="00430A0D">
      <w:pPr>
        <w:jc w:val="both"/>
        <w:rPr>
          <w:sz w:val="24"/>
          <w:szCs w:val="24"/>
        </w:rPr>
      </w:pPr>
      <w:r w:rsidRPr="00430A0D">
        <w:rPr>
          <w:sz w:val="24"/>
          <w:szCs w:val="24"/>
        </w:rPr>
        <w:tab/>
        <w:t xml:space="preserve">Pe copertă : </w:t>
      </w:r>
      <w:r w:rsidRPr="00430A0D">
        <w:rPr>
          <w:i/>
          <w:sz w:val="24"/>
          <w:szCs w:val="24"/>
        </w:rPr>
        <w:t xml:space="preserve">L’Encephale </w:t>
      </w:r>
      <w:r w:rsidRPr="00430A0D">
        <w:rPr>
          <w:sz w:val="24"/>
          <w:szCs w:val="24"/>
        </w:rPr>
        <w:t xml:space="preserve">Journal Mensuel de Neurologie et de Psychiatrie </w:t>
      </w:r>
    </w:p>
    <w:p w:rsidR="00430A0D" w:rsidRPr="00430A0D" w:rsidRDefault="00430A0D" w:rsidP="00430A0D">
      <w:pPr>
        <w:tabs>
          <w:tab w:val="left" w:pos="851"/>
        </w:tabs>
        <w:jc w:val="both"/>
        <w:rPr>
          <w:sz w:val="24"/>
          <w:szCs w:val="24"/>
        </w:rPr>
      </w:pPr>
      <w:r w:rsidRPr="00430A0D">
        <w:rPr>
          <w:sz w:val="24"/>
          <w:szCs w:val="24"/>
        </w:rPr>
        <w:t>159.9:612.43</w:t>
      </w:r>
    </w:p>
    <w:p w:rsidR="00430A0D" w:rsidRPr="004D2D4F" w:rsidRDefault="00430A0D" w:rsidP="007F4676">
      <w:pPr>
        <w:tabs>
          <w:tab w:val="left" w:pos="851"/>
        </w:tabs>
        <w:jc w:val="both"/>
        <w:rPr>
          <w:sz w:val="24"/>
          <w:szCs w:val="24"/>
        </w:rPr>
      </w:pPr>
    </w:p>
    <w:p w:rsidR="006F412B" w:rsidRDefault="006F412B" w:rsidP="007F4676">
      <w:pPr>
        <w:tabs>
          <w:tab w:val="left" w:pos="851"/>
        </w:tabs>
        <w:jc w:val="both"/>
        <w:rPr>
          <w:sz w:val="24"/>
          <w:szCs w:val="24"/>
        </w:rPr>
      </w:pPr>
    </w:p>
    <w:p w:rsidR="00801F23" w:rsidRPr="00801F23" w:rsidRDefault="00801F23" w:rsidP="00801F23">
      <w:pPr>
        <w:jc w:val="both"/>
        <w:rPr>
          <w:b/>
          <w:sz w:val="24"/>
          <w:szCs w:val="24"/>
        </w:rPr>
      </w:pPr>
      <w:r w:rsidRPr="00801F23">
        <w:rPr>
          <w:b/>
          <w:sz w:val="24"/>
          <w:szCs w:val="24"/>
        </w:rPr>
        <w:t>I.M.III 1103</w:t>
      </w:r>
    </w:p>
    <w:p w:rsidR="00801F23" w:rsidRPr="00801F23" w:rsidRDefault="00801F23" w:rsidP="00801F23">
      <w:pPr>
        <w:jc w:val="both"/>
        <w:rPr>
          <w:sz w:val="24"/>
          <w:szCs w:val="24"/>
        </w:rPr>
      </w:pPr>
      <w:r w:rsidRPr="00801F23">
        <w:rPr>
          <w:b/>
          <w:sz w:val="24"/>
          <w:szCs w:val="24"/>
        </w:rPr>
        <w:t xml:space="preserve">PARHON, C. J. ; SEVERIN, Aspasie </w:t>
      </w:r>
    </w:p>
    <w:p w:rsidR="00801F23" w:rsidRPr="00801F23" w:rsidRDefault="00801F23" w:rsidP="00801F23">
      <w:pPr>
        <w:jc w:val="both"/>
        <w:rPr>
          <w:sz w:val="24"/>
          <w:szCs w:val="24"/>
        </w:rPr>
      </w:pPr>
      <w:r w:rsidRPr="00801F23">
        <w:rPr>
          <w:sz w:val="24"/>
          <w:szCs w:val="24"/>
        </w:rPr>
        <w:tab/>
        <w:t xml:space="preserve">Note sur le relentissement des mouvements respiratoires chez les lapins éthyroidés Sur un cas d’hémi-hypertrophie cranio-facio–linguale, avec trophoedéme facial / C. J. Parhon, Aspasie Severin . - Paris : Masson et Cie Éditeurs, [1917] . – 6 p. : fig. + pl. ; 24 cm. </w:t>
      </w:r>
    </w:p>
    <w:p w:rsidR="00801F23" w:rsidRPr="00801F23" w:rsidRDefault="00801F23" w:rsidP="00801F23">
      <w:pPr>
        <w:jc w:val="both"/>
        <w:rPr>
          <w:sz w:val="24"/>
          <w:szCs w:val="24"/>
        </w:rPr>
      </w:pPr>
      <w:r w:rsidRPr="00801F23">
        <w:rPr>
          <w:sz w:val="24"/>
          <w:szCs w:val="24"/>
        </w:rPr>
        <w:tab/>
        <w:t xml:space="preserve">Extrait de la </w:t>
      </w:r>
      <w:r w:rsidRPr="00801F23">
        <w:rPr>
          <w:i/>
          <w:sz w:val="24"/>
          <w:szCs w:val="24"/>
        </w:rPr>
        <w:t>Nouvelle Iconographie de la Salpêtrière</w:t>
      </w:r>
      <w:r w:rsidRPr="00801F23">
        <w:rPr>
          <w:sz w:val="24"/>
          <w:szCs w:val="24"/>
        </w:rPr>
        <w:t xml:space="preserve">, № 4, Mai-Juin 1917 </w:t>
      </w:r>
    </w:p>
    <w:p w:rsidR="00801F23" w:rsidRPr="00801F23" w:rsidRDefault="00801F23" w:rsidP="00801F23">
      <w:pPr>
        <w:tabs>
          <w:tab w:val="left" w:pos="851"/>
        </w:tabs>
        <w:jc w:val="both"/>
        <w:rPr>
          <w:sz w:val="24"/>
          <w:szCs w:val="24"/>
        </w:rPr>
      </w:pPr>
      <w:r w:rsidRPr="00801F23">
        <w:rPr>
          <w:sz w:val="24"/>
          <w:szCs w:val="24"/>
        </w:rPr>
        <w:t>001.891.5:59</w:t>
      </w:r>
    </w:p>
    <w:p w:rsidR="00801F23" w:rsidRPr="00801F23" w:rsidRDefault="00801F23" w:rsidP="00801F23">
      <w:pPr>
        <w:tabs>
          <w:tab w:val="left" w:pos="851"/>
        </w:tabs>
        <w:jc w:val="both"/>
        <w:rPr>
          <w:sz w:val="24"/>
          <w:szCs w:val="24"/>
        </w:rPr>
      </w:pPr>
    </w:p>
    <w:p w:rsidR="00801F23" w:rsidRDefault="00801F23" w:rsidP="00801F23">
      <w:pPr>
        <w:tabs>
          <w:tab w:val="left" w:pos="851"/>
        </w:tabs>
        <w:jc w:val="both"/>
        <w:rPr>
          <w:sz w:val="24"/>
          <w:szCs w:val="24"/>
        </w:rPr>
      </w:pPr>
    </w:p>
    <w:p w:rsidR="0045299F" w:rsidRPr="0045299F" w:rsidRDefault="0045299F" w:rsidP="0045299F">
      <w:pPr>
        <w:jc w:val="both"/>
        <w:rPr>
          <w:b/>
          <w:sz w:val="24"/>
          <w:szCs w:val="24"/>
        </w:rPr>
      </w:pPr>
      <w:r w:rsidRPr="0045299F">
        <w:rPr>
          <w:sz w:val="24"/>
          <w:szCs w:val="24"/>
        </w:rPr>
        <w:t>I</w:t>
      </w:r>
      <w:r w:rsidRPr="0045299F">
        <w:rPr>
          <w:b/>
          <w:sz w:val="24"/>
          <w:szCs w:val="24"/>
        </w:rPr>
        <w:t xml:space="preserve">.M.III 1097 </w:t>
      </w:r>
    </w:p>
    <w:p w:rsidR="0045299F" w:rsidRPr="0045299F" w:rsidRDefault="0045299F" w:rsidP="0045299F">
      <w:pPr>
        <w:jc w:val="both"/>
        <w:rPr>
          <w:b/>
          <w:sz w:val="24"/>
          <w:szCs w:val="24"/>
        </w:rPr>
      </w:pPr>
      <w:r w:rsidRPr="0045299F">
        <w:rPr>
          <w:b/>
          <w:sz w:val="24"/>
          <w:szCs w:val="24"/>
        </w:rPr>
        <w:t xml:space="preserve">PARHON, C. J. ; STOCKER, Alice </w:t>
      </w:r>
    </w:p>
    <w:p w:rsidR="0045299F" w:rsidRPr="0045299F" w:rsidRDefault="0045299F" w:rsidP="0045299F">
      <w:pPr>
        <w:jc w:val="both"/>
        <w:rPr>
          <w:sz w:val="24"/>
          <w:szCs w:val="24"/>
        </w:rPr>
      </w:pPr>
      <w:r w:rsidRPr="0045299F">
        <w:rPr>
          <w:sz w:val="24"/>
          <w:szCs w:val="24"/>
        </w:rPr>
        <w:tab/>
        <w:t xml:space="preserve">Syndrome Basendow et Trophoedéme / C. J. Parhon, Alice Stocker . – Paris : Masson Éditeurs, [1920] . – 12 p. : tab. ; 24 cm. </w:t>
      </w:r>
    </w:p>
    <w:p w:rsidR="0045299F" w:rsidRPr="0045299F" w:rsidRDefault="0045299F" w:rsidP="0045299F">
      <w:pPr>
        <w:jc w:val="both"/>
        <w:rPr>
          <w:sz w:val="24"/>
          <w:szCs w:val="24"/>
        </w:rPr>
      </w:pPr>
      <w:r w:rsidRPr="0045299F">
        <w:rPr>
          <w:sz w:val="24"/>
          <w:szCs w:val="24"/>
        </w:rPr>
        <w:tab/>
        <w:t>Bibliogr. p. 10-12</w:t>
      </w:r>
    </w:p>
    <w:p w:rsidR="0045299F" w:rsidRPr="0045299F" w:rsidRDefault="0045299F" w:rsidP="0045299F">
      <w:pPr>
        <w:jc w:val="both"/>
        <w:rPr>
          <w:sz w:val="24"/>
          <w:szCs w:val="24"/>
        </w:rPr>
      </w:pPr>
      <w:r w:rsidRPr="0045299F">
        <w:rPr>
          <w:sz w:val="24"/>
          <w:szCs w:val="24"/>
        </w:rPr>
        <w:tab/>
        <w:t xml:space="preserve">Extrait de la </w:t>
      </w:r>
      <w:r w:rsidRPr="0045299F">
        <w:rPr>
          <w:i/>
          <w:sz w:val="24"/>
          <w:szCs w:val="24"/>
        </w:rPr>
        <w:t>Revue Neurologique</w:t>
      </w:r>
      <w:r w:rsidRPr="0045299F">
        <w:rPr>
          <w:sz w:val="24"/>
          <w:szCs w:val="24"/>
        </w:rPr>
        <w:t xml:space="preserve">, №10. Octobre 1920 </w:t>
      </w:r>
    </w:p>
    <w:p w:rsidR="0045299F" w:rsidRDefault="0045299F" w:rsidP="0045299F">
      <w:pPr>
        <w:tabs>
          <w:tab w:val="left" w:pos="851"/>
        </w:tabs>
        <w:jc w:val="both"/>
        <w:rPr>
          <w:sz w:val="24"/>
          <w:szCs w:val="24"/>
        </w:rPr>
      </w:pPr>
      <w:r w:rsidRPr="0045299F">
        <w:rPr>
          <w:sz w:val="24"/>
          <w:szCs w:val="24"/>
        </w:rPr>
        <w:t>616.441-008.61</w:t>
      </w:r>
    </w:p>
    <w:p w:rsidR="0045299F" w:rsidRDefault="0045299F" w:rsidP="00801F23">
      <w:pPr>
        <w:tabs>
          <w:tab w:val="left" w:pos="851"/>
        </w:tabs>
        <w:jc w:val="both"/>
        <w:rPr>
          <w:sz w:val="24"/>
          <w:szCs w:val="24"/>
        </w:rPr>
      </w:pPr>
    </w:p>
    <w:p w:rsidR="0045299F" w:rsidRDefault="0045299F" w:rsidP="00801F23">
      <w:pPr>
        <w:tabs>
          <w:tab w:val="left" w:pos="851"/>
        </w:tabs>
        <w:jc w:val="both"/>
        <w:rPr>
          <w:sz w:val="24"/>
          <w:szCs w:val="24"/>
        </w:rPr>
      </w:pPr>
    </w:p>
    <w:p w:rsidR="0045299F" w:rsidRPr="0045299F" w:rsidRDefault="0045299F" w:rsidP="0045299F">
      <w:pPr>
        <w:jc w:val="both"/>
        <w:rPr>
          <w:b/>
          <w:color w:val="00B050"/>
          <w:sz w:val="24"/>
          <w:szCs w:val="24"/>
        </w:rPr>
      </w:pPr>
      <w:r w:rsidRPr="0045299F">
        <w:rPr>
          <w:b/>
          <w:sz w:val="24"/>
          <w:szCs w:val="24"/>
        </w:rPr>
        <w:t xml:space="preserve">I.M.III 1098 </w:t>
      </w:r>
    </w:p>
    <w:p w:rsidR="0045299F" w:rsidRPr="0045299F" w:rsidRDefault="0045299F" w:rsidP="0045299F">
      <w:pPr>
        <w:jc w:val="both"/>
        <w:rPr>
          <w:b/>
          <w:sz w:val="24"/>
          <w:szCs w:val="24"/>
        </w:rPr>
      </w:pPr>
      <w:r w:rsidRPr="0045299F">
        <w:rPr>
          <w:b/>
          <w:sz w:val="24"/>
          <w:szCs w:val="24"/>
        </w:rPr>
        <w:t xml:space="preserve">PARHON, C. J. ; VASILIU, Eug. </w:t>
      </w:r>
    </w:p>
    <w:p w:rsidR="0045299F" w:rsidRPr="0045299F" w:rsidRDefault="0045299F" w:rsidP="0045299F">
      <w:pPr>
        <w:jc w:val="both"/>
        <w:rPr>
          <w:sz w:val="24"/>
          <w:szCs w:val="24"/>
        </w:rPr>
      </w:pPr>
      <w:r w:rsidRPr="0045299F">
        <w:rPr>
          <w:sz w:val="24"/>
          <w:szCs w:val="24"/>
        </w:rPr>
        <w:tab/>
        <w:t xml:space="preserve">Troubles sensitifs et moteurs [Tremblement a type Parkinsonien phénomènes paralytiques] a topographie surtout cubitale, du cote droit, a la suite d’une lésion cranienne dans la région pariétale gauche / C. J. Parhon, Eug. Vasiliu . – Paris : Masson et Cie Éditeurs, [1917] . – 6 p. : fig. ; 24 cm. </w:t>
      </w:r>
    </w:p>
    <w:p w:rsidR="0045299F" w:rsidRPr="0045299F" w:rsidRDefault="0045299F" w:rsidP="0045299F">
      <w:pPr>
        <w:jc w:val="both"/>
        <w:rPr>
          <w:sz w:val="24"/>
          <w:szCs w:val="24"/>
        </w:rPr>
      </w:pPr>
      <w:r w:rsidRPr="0045299F">
        <w:rPr>
          <w:sz w:val="24"/>
          <w:szCs w:val="24"/>
        </w:rPr>
        <w:tab/>
        <w:t xml:space="preserve">Extrait de la </w:t>
      </w:r>
      <w:r w:rsidRPr="0045299F">
        <w:rPr>
          <w:i/>
          <w:sz w:val="24"/>
          <w:szCs w:val="24"/>
        </w:rPr>
        <w:t>Revue Neurologique</w:t>
      </w:r>
      <w:r w:rsidRPr="0045299F">
        <w:rPr>
          <w:sz w:val="24"/>
          <w:szCs w:val="24"/>
        </w:rPr>
        <w:t>, № 4 - 5. Avril – Mai 1917</w:t>
      </w:r>
    </w:p>
    <w:p w:rsidR="0045299F" w:rsidRPr="0045299F" w:rsidRDefault="0045299F" w:rsidP="0045299F">
      <w:pPr>
        <w:tabs>
          <w:tab w:val="left" w:pos="851"/>
        </w:tabs>
        <w:jc w:val="both"/>
        <w:rPr>
          <w:sz w:val="24"/>
          <w:szCs w:val="24"/>
        </w:rPr>
      </w:pPr>
      <w:r w:rsidRPr="0045299F">
        <w:rPr>
          <w:sz w:val="24"/>
          <w:szCs w:val="24"/>
        </w:rPr>
        <w:t>616.858</w:t>
      </w:r>
    </w:p>
    <w:p w:rsidR="0045299F" w:rsidRDefault="0045299F" w:rsidP="00801F23">
      <w:pPr>
        <w:tabs>
          <w:tab w:val="left" w:pos="851"/>
        </w:tabs>
        <w:jc w:val="both"/>
        <w:rPr>
          <w:sz w:val="24"/>
          <w:szCs w:val="24"/>
        </w:rPr>
      </w:pPr>
    </w:p>
    <w:p w:rsidR="0045299F" w:rsidRPr="004D2D4F" w:rsidRDefault="0045299F" w:rsidP="00801F23">
      <w:pPr>
        <w:tabs>
          <w:tab w:val="left" w:pos="851"/>
        </w:tabs>
        <w:jc w:val="both"/>
        <w:rPr>
          <w:sz w:val="24"/>
          <w:szCs w:val="24"/>
        </w:rPr>
      </w:pPr>
    </w:p>
    <w:p w:rsidR="00DA0702" w:rsidRPr="004D2D4F" w:rsidRDefault="00DA0702" w:rsidP="007F4676">
      <w:pPr>
        <w:tabs>
          <w:tab w:val="left" w:pos="851"/>
        </w:tabs>
        <w:jc w:val="both"/>
        <w:rPr>
          <w:b/>
          <w:sz w:val="24"/>
          <w:szCs w:val="24"/>
        </w:rPr>
      </w:pPr>
      <w:r w:rsidRPr="004D2D4F">
        <w:rPr>
          <w:b/>
          <w:sz w:val="24"/>
          <w:szCs w:val="24"/>
        </w:rPr>
        <w:t>I.M. II 3671/27</w:t>
      </w:r>
    </w:p>
    <w:p w:rsidR="00DA0702" w:rsidRPr="004D2D4F" w:rsidRDefault="00DA0702" w:rsidP="007F4676">
      <w:pPr>
        <w:tabs>
          <w:tab w:val="left" w:pos="851"/>
        </w:tabs>
        <w:jc w:val="both"/>
        <w:rPr>
          <w:b/>
          <w:sz w:val="24"/>
          <w:szCs w:val="24"/>
        </w:rPr>
      </w:pPr>
      <w:r w:rsidRPr="004D2D4F">
        <w:rPr>
          <w:b/>
          <w:sz w:val="24"/>
          <w:szCs w:val="24"/>
        </w:rPr>
        <w:t xml:space="preserve">PARHON, Constance </w:t>
      </w:r>
    </w:p>
    <w:p w:rsidR="00DA0702" w:rsidRPr="004D2D4F" w:rsidRDefault="00D31AD6" w:rsidP="007F4676">
      <w:pPr>
        <w:tabs>
          <w:tab w:val="left" w:pos="851"/>
        </w:tabs>
        <w:jc w:val="both"/>
        <w:rPr>
          <w:sz w:val="24"/>
          <w:szCs w:val="24"/>
        </w:rPr>
      </w:pPr>
      <w:r w:rsidRPr="004D2D4F">
        <w:rPr>
          <w:sz w:val="24"/>
          <w:szCs w:val="24"/>
        </w:rPr>
        <w:tab/>
      </w:r>
      <w:r w:rsidR="00DA0702" w:rsidRPr="004D2D4F">
        <w:rPr>
          <w:sz w:val="24"/>
          <w:szCs w:val="24"/>
        </w:rPr>
        <w:t>La réaction de kottmann pendant l’époque menstruelle et intermenstruelle / Constance Parhon . – [S.l. : s.n.], 1926 . - 2 p. nenum. ; 22 cm.</w:t>
      </w:r>
    </w:p>
    <w:p w:rsidR="00DA0702" w:rsidRPr="004D2D4F" w:rsidRDefault="004E089B" w:rsidP="007F4676">
      <w:pPr>
        <w:tabs>
          <w:tab w:val="left" w:pos="851"/>
        </w:tabs>
        <w:jc w:val="both"/>
        <w:rPr>
          <w:sz w:val="24"/>
          <w:szCs w:val="24"/>
        </w:rPr>
      </w:pPr>
      <w:r w:rsidRPr="004D2D4F">
        <w:rPr>
          <w:sz w:val="24"/>
          <w:szCs w:val="24"/>
        </w:rPr>
        <w:tab/>
      </w:r>
      <w:r w:rsidR="00DA0702" w:rsidRPr="004D2D4F">
        <w:rPr>
          <w:sz w:val="24"/>
          <w:szCs w:val="24"/>
        </w:rPr>
        <w:t>Extrait des “ Comptes rendus des séances de la Société de biologie. Société roumaine de biologie</w:t>
      </w:r>
      <w:r w:rsidR="00C43ABC" w:rsidRPr="004D2D4F">
        <w:rPr>
          <w:sz w:val="24"/>
          <w:szCs w:val="24"/>
        </w:rPr>
        <w:t>”</w:t>
      </w:r>
      <w:r w:rsidR="00DA0702" w:rsidRPr="004D2D4F">
        <w:rPr>
          <w:sz w:val="24"/>
          <w:szCs w:val="24"/>
        </w:rPr>
        <w:t>. (Séance</w:t>
      </w:r>
      <w:r w:rsidR="00404F8C" w:rsidRPr="004D2D4F">
        <w:rPr>
          <w:sz w:val="24"/>
          <w:szCs w:val="24"/>
        </w:rPr>
        <w:t xml:space="preserve"> des 28 mai et 30</w:t>
      </w:r>
      <w:r w:rsidR="00DA0702" w:rsidRPr="004D2D4F">
        <w:rPr>
          <w:sz w:val="24"/>
          <w:szCs w:val="24"/>
        </w:rPr>
        <w:t xml:space="preserve"> juin 1926, Tome XCV, page 779)</w:t>
      </w:r>
    </w:p>
    <w:p w:rsidR="00404F8C" w:rsidRPr="004D2D4F" w:rsidRDefault="004E089B" w:rsidP="007F4676">
      <w:pPr>
        <w:tabs>
          <w:tab w:val="left" w:pos="851"/>
        </w:tabs>
        <w:jc w:val="both"/>
        <w:rPr>
          <w:sz w:val="24"/>
          <w:szCs w:val="24"/>
        </w:rPr>
      </w:pPr>
      <w:r w:rsidRPr="004D2D4F">
        <w:rPr>
          <w:sz w:val="24"/>
          <w:szCs w:val="24"/>
        </w:rPr>
        <w:tab/>
      </w:r>
      <w:r w:rsidR="00DA0702" w:rsidRPr="004D2D4F">
        <w:rPr>
          <w:sz w:val="24"/>
          <w:szCs w:val="24"/>
        </w:rPr>
        <w:t xml:space="preserve">Coligat </w:t>
      </w:r>
    </w:p>
    <w:p w:rsidR="00DA0702" w:rsidRPr="004D2D4F" w:rsidRDefault="00DA0702" w:rsidP="007F4676">
      <w:pPr>
        <w:tabs>
          <w:tab w:val="left" w:pos="851"/>
        </w:tabs>
        <w:jc w:val="both"/>
        <w:rPr>
          <w:sz w:val="24"/>
          <w:szCs w:val="24"/>
        </w:rPr>
      </w:pPr>
      <w:r w:rsidRPr="004D2D4F">
        <w:rPr>
          <w:sz w:val="24"/>
          <w:szCs w:val="24"/>
        </w:rPr>
        <w:t>612.62:616.89</w:t>
      </w:r>
    </w:p>
    <w:p w:rsidR="00DA0702" w:rsidRPr="004D2D4F" w:rsidRDefault="00DA0702"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BC622F" w:rsidRPr="004D2D4F" w:rsidRDefault="00915EFE" w:rsidP="007F4676">
      <w:pPr>
        <w:tabs>
          <w:tab w:val="left" w:pos="851"/>
        </w:tabs>
        <w:jc w:val="both"/>
        <w:rPr>
          <w:b/>
          <w:sz w:val="24"/>
          <w:szCs w:val="24"/>
        </w:rPr>
      </w:pPr>
      <w:r w:rsidRPr="004D2D4F">
        <w:rPr>
          <w:b/>
          <w:sz w:val="24"/>
          <w:szCs w:val="24"/>
        </w:rPr>
        <w:t>I.M. II 3671/28</w:t>
      </w:r>
    </w:p>
    <w:p w:rsidR="00915EFE" w:rsidRPr="004D2D4F" w:rsidRDefault="00915EFE" w:rsidP="007F4676">
      <w:pPr>
        <w:tabs>
          <w:tab w:val="left" w:pos="851"/>
        </w:tabs>
        <w:jc w:val="both"/>
        <w:rPr>
          <w:b/>
          <w:sz w:val="24"/>
          <w:szCs w:val="24"/>
        </w:rPr>
      </w:pPr>
      <w:r w:rsidRPr="004D2D4F">
        <w:rPr>
          <w:b/>
          <w:sz w:val="24"/>
          <w:szCs w:val="24"/>
        </w:rPr>
        <w:t xml:space="preserve">PARHON, Constance </w:t>
      </w:r>
    </w:p>
    <w:p w:rsidR="00915EFE" w:rsidRPr="004D2D4F" w:rsidRDefault="00D31AD6" w:rsidP="007F4676">
      <w:pPr>
        <w:tabs>
          <w:tab w:val="left" w:pos="851"/>
        </w:tabs>
        <w:jc w:val="both"/>
        <w:rPr>
          <w:sz w:val="24"/>
          <w:szCs w:val="24"/>
        </w:rPr>
      </w:pPr>
      <w:r w:rsidRPr="004D2D4F">
        <w:rPr>
          <w:sz w:val="24"/>
          <w:szCs w:val="24"/>
        </w:rPr>
        <w:tab/>
      </w:r>
      <w:r w:rsidR="00915EFE" w:rsidRPr="004D2D4F">
        <w:rPr>
          <w:sz w:val="24"/>
          <w:szCs w:val="24"/>
        </w:rPr>
        <w:t>Recherches sur l’action des lipoides placentaires sur la fonction menstru</w:t>
      </w:r>
      <w:r w:rsidR="00C43ABC" w:rsidRPr="004D2D4F">
        <w:rPr>
          <w:sz w:val="24"/>
          <w:szCs w:val="24"/>
        </w:rPr>
        <w:t>elle / Constance Parhon . – [S.l</w:t>
      </w:r>
      <w:r w:rsidR="00915EFE" w:rsidRPr="004D2D4F">
        <w:rPr>
          <w:sz w:val="24"/>
          <w:szCs w:val="24"/>
        </w:rPr>
        <w:t>. : s.n.], 1927. – 2 p. nenum. ; 22cm.</w:t>
      </w:r>
    </w:p>
    <w:p w:rsidR="00915EFE" w:rsidRPr="004D2D4F" w:rsidRDefault="004E089B" w:rsidP="007F4676">
      <w:pPr>
        <w:tabs>
          <w:tab w:val="left" w:pos="851"/>
        </w:tabs>
        <w:jc w:val="both"/>
        <w:rPr>
          <w:sz w:val="24"/>
          <w:szCs w:val="24"/>
        </w:rPr>
      </w:pPr>
      <w:r w:rsidRPr="004D2D4F">
        <w:rPr>
          <w:sz w:val="24"/>
          <w:szCs w:val="24"/>
        </w:rPr>
        <w:tab/>
      </w:r>
      <w:r w:rsidR="00915EFE" w:rsidRPr="004D2D4F">
        <w:rPr>
          <w:sz w:val="24"/>
          <w:szCs w:val="24"/>
        </w:rPr>
        <w:t>Extrait des Comptes rendus des séances de la Société de biologie. Société roumaine de biologie. (Séances des 31 janvier ét 28 février 1927 – Tome XCVI, page 1174)</w:t>
      </w:r>
    </w:p>
    <w:p w:rsidR="00915EFE" w:rsidRPr="004D2D4F" w:rsidRDefault="004E089B" w:rsidP="007F4676">
      <w:pPr>
        <w:tabs>
          <w:tab w:val="left" w:pos="851"/>
        </w:tabs>
        <w:jc w:val="both"/>
        <w:rPr>
          <w:sz w:val="24"/>
          <w:szCs w:val="24"/>
        </w:rPr>
      </w:pPr>
      <w:r w:rsidRPr="004D2D4F">
        <w:rPr>
          <w:sz w:val="24"/>
          <w:szCs w:val="24"/>
        </w:rPr>
        <w:tab/>
      </w:r>
      <w:r w:rsidR="00915EFE" w:rsidRPr="004D2D4F">
        <w:rPr>
          <w:sz w:val="24"/>
          <w:szCs w:val="24"/>
        </w:rPr>
        <w:t xml:space="preserve">Coligat </w:t>
      </w:r>
    </w:p>
    <w:p w:rsidR="00915EFE" w:rsidRPr="004D2D4F" w:rsidRDefault="00915EFE" w:rsidP="007F4676">
      <w:pPr>
        <w:tabs>
          <w:tab w:val="left" w:pos="851"/>
        </w:tabs>
        <w:jc w:val="both"/>
        <w:rPr>
          <w:sz w:val="24"/>
          <w:szCs w:val="24"/>
        </w:rPr>
      </w:pPr>
      <w:r w:rsidRPr="004D2D4F">
        <w:rPr>
          <w:sz w:val="24"/>
          <w:szCs w:val="24"/>
        </w:rPr>
        <w:t>612.62:616.89</w:t>
      </w:r>
    </w:p>
    <w:p w:rsidR="00915EFE" w:rsidRPr="004D2D4F" w:rsidRDefault="00915EFE"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BD3B50" w:rsidRPr="004D2D4F" w:rsidRDefault="00BD3B50" w:rsidP="007F4676">
      <w:pPr>
        <w:tabs>
          <w:tab w:val="left" w:pos="851"/>
        </w:tabs>
        <w:jc w:val="both"/>
        <w:rPr>
          <w:b/>
          <w:sz w:val="24"/>
          <w:szCs w:val="24"/>
        </w:rPr>
      </w:pPr>
      <w:r w:rsidRPr="004D2D4F">
        <w:rPr>
          <w:b/>
          <w:sz w:val="24"/>
          <w:szCs w:val="24"/>
        </w:rPr>
        <w:t>I.M. II 3671/29</w:t>
      </w:r>
    </w:p>
    <w:p w:rsidR="00BD3B50" w:rsidRPr="004D2D4F" w:rsidRDefault="00BD3B50" w:rsidP="007F4676">
      <w:pPr>
        <w:tabs>
          <w:tab w:val="left" w:pos="851"/>
        </w:tabs>
        <w:jc w:val="both"/>
        <w:rPr>
          <w:b/>
          <w:sz w:val="24"/>
          <w:szCs w:val="24"/>
        </w:rPr>
      </w:pPr>
      <w:r w:rsidRPr="004D2D4F">
        <w:rPr>
          <w:b/>
          <w:sz w:val="24"/>
          <w:szCs w:val="24"/>
        </w:rPr>
        <w:t xml:space="preserve">PARHON, Constance </w:t>
      </w:r>
    </w:p>
    <w:p w:rsidR="00BD3B50" w:rsidRPr="004D2D4F" w:rsidRDefault="00D31AD6" w:rsidP="007F4676">
      <w:pPr>
        <w:tabs>
          <w:tab w:val="left" w:pos="851"/>
        </w:tabs>
        <w:jc w:val="both"/>
        <w:rPr>
          <w:sz w:val="24"/>
          <w:szCs w:val="24"/>
        </w:rPr>
      </w:pPr>
      <w:r w:rsidRPr="004D2D4F">
        <w:rPr>
          <w:sz w:val="24"/>
          <w:szCs w:val="24"/>
        </w:rPr>
        <w:tab/>
      </w:r>
      <w:r w:rsidR="00BD3B50" w:rsidRPr="004D2D4F">
        <w:rPr>
          <w:sz w:val="24"/>
          <w:szCs w:val="24"/>
        </w:rPr>
        <w:t xml:space="preserve">Sur la teneur en cholestérine du liquide folliculaire de l’ovaire / Constance Parhon . – [S.l. : s.n.], 1925 . – 2p. nenum. ; 22 cm. </w:t>
      </w:r>
    </w:p>
    <w:p w:rsidR="00BD3B50" w:rsidRPr="004D2D4F" w:rsidRDefault="004E089B" w:rsidP="007F4676">
      <w:pPr>
        <w:tabs>
          <w:tab w:val="left" w:pos="851"/>
        </w:tabs>
        <w:jc w:val="both"/>
        <w:rPr>
          <w:sz w:val="24"/>
          <w:szCs w:val="24"/>
        </w:rPr>
      </w:pPr>
      <w:r w:rsidRPr="004D2D4F">
        <w:rPr>
          <w:sz w:val="24"/>
          <w:szCs w:val="24"/>
        </w:rPr>
        <w:lastRenderedPageBreak/>
        <w:tab/>
      </w:r>
      <w:r w:rsidR="00BD3B50" w:rsidRPr="004D2D4F">
        <w:rPr>
          <w:sz w:val="24"/>
          <w:szCs w:val="24"/>
        </w:rPr>
        <w:t>Extrait des “Comptes rendus séances de la Société de Biologie. Société roumaine de biologie (Séance du 25 nov. 1925, Tome XCIII, page 1623)</w:t>
      </w:r>
    </w:p>
    <w:p w:rsidR="00BD3B50" w:rsidRPr="004D2D4F" w:rsidRDefault="004E089B" w:rsidP="007F4676">
      <w:pPr>
        <w:tabs>
          <w:tab w:val="left" w:pos="851"/>
        </w:tabs>
        <w:jc w:val="both"/>
        <w:rPr>
          <w:sz w:val="24"/>
          <w:szCs w:val="24"/>
        </w:rPr>
      </w:pPr>
      <w:r w:rsidRPr="004D2D4F">
        <w:rPr>
          <w:sz w:val="24"/>
          <w:szCs w:val="24"/>
        </w:rPr>
        <w:tab/>
      </w:r>
      <w:r w:rsidR="00BD3B50" w:rsidRPr="004D2D4F">
        <w:rPr>
          <w:sz w:val="24"/>
          <w:szCs w:val="24"/>
        </w:rPr>
        <w:t xml:space="preserve">Coligat </w:t>
      </w:r>
    </w:p>
    <w:p w:rsidR="00BD3B50" w:rsidRPr="004D2D4F" w:rsidRDefault="00BD3B50" w:rsidP="007F4676">
      <w:pPr>
        <w:tabs>
          <w:tab w:val="left" w:pos="851"/>
        </w:tabs>
        <w:jc w:val="both"/>
        <w:rPr>
          <w:sz w:val="24"/>
          <w:szCs w:val="24"/>
        </w:rPr>
      </w:pPr>
      <w:r w:rsidRPr="004D2D4F">
        <w:rPr>
          <w:sz w:val="24"/>
          <w:szCs w:val="24"/>
        </w:rPr>
        <w:t>612.621</w:t>
      </w:r>
    </w:p>
    <w:p w:rsidR="00BD3B50" w:rsidRPr="004D2D4F" w:rsidRDefault="00BD3B50"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26692C" w:rsidRPr="004D2D4F" w:rsidRDefault="0026692C" w:rsidP="007F4676">
      <w:pPr>
        <w:tabs>
          <w:tab w:val="left" w:pos="851"/>
        </w:tabs>
        <w:jc w:val="both"/>
        <w:rPr>
          <w:b/>
          <w:sz w:val="24"/>
          <w:szCs w:val="24"/>
          <w:lang w:val="ro-RO"/>
        </w:rPr>
      </w:pPr>
      <w:r w:rsidRPr="004D2D4F">
        <w:rPr>
          <w:b/>
          <w:sz w:val="24"/>
          <w:szCs w:val="24"/>
          <w:lang w:val="ro-RO"/>
        </w:rPr>
        <w:t>I.M. II 2354</w:t>
      </w:r>
    </w:p>
    <w:p w:rsidR="0026692C" w:rsidRPr="004D2D4F" w:rsidRDefault="0026692C" w:rsidP="007F4676">
      <w:pPr>
        <w:tabs>
          <w:tab w:val="left" w:pos="851"/>
        </w:tabs>
        <w:jc w:val="both"/>
        <w:rPr>
          <w:b/>
          <w:sz w:val="24"/>
          <w:szCs w:val="24"/>
          <w:lang w:val="ro-RO"/>
        </w:rPr>
      </w:pPr>
      <w:r w:rsidRPr="004D2D4F">
        <w:rPr>
          <w:b/>
          <w:sz w:val="24"/>
          <w:szCs w:val="24"/>
          <w:lang w:val="ro-RO"/>
        </w:rPr>
        <w:t>PARHON, dr.</w:t>
      </w:r>
    </w:p>
    <w:p w:rsidR="0026692C" w:rsidRPr="004D2D4F" w:rsidRDefault="0026692C" w:rsidP="007F4676">
      <w:pPr>
        <w:tabs>
          <w:tab w:val="left" w:pos="851"/>
        </w:tabs>
        <w:jc w:val="both"/>
        <w:rPr>
          <w:sz w:val="24"/>
          <w:szCs w:val="24"/>
          <w:lang w:val="ro-RO"/>
        </w:rPr>
      </w:pPr>
      <w:r w:rsidRPr="004D2D4F">
        <w:rPr>
          <w:sz w:val="24"/>
          <w:szCs w:val="24"/>
          <w:lang w:val="ro-RO"/>
        </w:rPr>
        <w:tab/>
        <w:t>Privire generală asupra neurologiei aparatului vederei / dr. Parhon . – Bucureşti : Inst</w:t>
      </w:r>
      <w:r w:rsidR="00C43ABC" w:rsidRPr="004D2D4F">
        <w:rPr>
          <w:sz w:val="24"/>
          <w:szCs w:val="24"/>
          <w:lang w:val="ro-RO"/>
        </w:rPr>
        <w:t>itut de Arte Grafice „Speranţa”</w:t>
      </w:r>
      <w:r w:rsidRPr="004D2D4F">
        <w:rPr>
          <w:sz w:val="24"/>
          <w:szCs w:val="24"/>
          <w:lang w:val="ro-RO"/>
        </w:rPr>
        <w:t>, [ s.</w:t>
      </w:r>
      <w:r w:rsidR="00C43ABC" w:rsidRPr="004D2D4F">
        <w:rPr>
          <w:sz w:val="24"/>
          <w:szCs w:val="24"/>
          <w:lang w:val="ro-RO"/>
        </w:rPr>
        <w:t xml:space="preserve"> </w:t>
      </w:r>
      <w:r w:rsidRPr="004D2D4F">
        <w:rPr>
          <w:sz w:val="24"/>
          <w:szCs w:val="24"/>
          <w:lang w:val="ro-RO"/>
        </w:rPr>
        <w:t>a. ] . - 12 p. ; 23 cm.</w:t>
      </w:r>
    </w:p>
    <w:p w:rsidR="0026692C" w:rsidRPr="004D2D4F" w:rsidRDefault="004E089B" w:rsidP="007F4676">
      <w:pPr>
        <w:tabs>
          <w:tab w:val="left" w:pos="851"/>
        </w:tabs>
        <w:jc w:val="both"/>
        <w:rPr>
          <w:sz w:val="24"/>
          <w:szCs w:val="24"/>
          <w:lang w:val="ro-RO"/>
        </w:rPr>
      </w:pPr>
      <w:r w:rsidRPr="004D2D4F">
        <w:rPr>
          <w:sz w:val="24"/>
          <w:szCs w:val="24"/>
          <w:lang w:val="ro-RO"/>
        </w:rPr>
        <w:tab/>
      </w:r>
      <w:r w:rsidR="0026692C" w:rsidRPr="004D2D4F">
        <w:rPr>
          <w:sz w:val="24"/>
          <w:szCs w:val="24"/>
          <w:lang w:val="ro-RO"/>
        </w:rPr>
        <w:t>Donat Societăţii de Neurologie, Psychiatrie, Psychologie şi Endocrinologie</w:t>
      </w:r>
    </w:p>
    <w:p w:rsidR="0026692C" w:rsidRPr="004D2D4F" w:rsidRDefault="0026692C" w:rsidP="007F4676">
      <w:pPr>
        <w:tabs>
          <w:tab w:val="left" w:pos="851"/>
        </w:tabs>
        <w:jc w:val="both"/>
        <w:rPr>
          <w:sz w:val="24"/>
          <w:szCs w:val="24"/>
          <w:lang w:val="ro-RO"/>
        </w:rPr>
      </w:pPr>
      <w:r w:rsidRPr="004D2D4F">
        <w:rPr>
          <w:sz w:val="24"/>
          <w:szCs w:val="24"/>
          <w:lang w:val="ro-RO"/>
        </w:rPr>
        <w:t>616. 833.11</w:t>
      </w:r>
    </w:p>
    <w:p w:rsidR="0026692C" w:rsidRPr="004D2D4F" w:rsidRDefault="0026692C" w:rsidP="007F4676">
      <w:pPr>
        <w:tabs>
          <w:tab w:val="left" w:pos="851"/>
        </w:tabs>
        <w:jc w:val="both"/>
        <w:rPr>
          <w:sz w:val="24"/>
          <w:szCs w:val="24"/>
          <w:lang w:val="ro-RO"/>
        </w:rPr>
      </w:pPr>
      <w:r w:rsidRPr="004D2D4F">
        <w:rPr>
          <w:sz w:val="24"/>
          <w:szCs w:val="24"/>
          <w:lang w:val="ro-RO"/>
        </w:rPr>
        <w:t>617.7</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A1646B" w:rsidRPr="004D2D4F" w:rsidRDefault="00A1646B" w:rsidP="007F4676">
      <w:pPr>
        <w:tabs>
          <w:tab w:val="left" w:pos="851"/>
        </w:tabs>
        <w:jc w:val="both"/>
        <w:rPr>
          <w:b/>
          <w:bCs/>
          <w:sz w:val="24"/>
          <w:szCs w:val="24"/>
          <w:lang w:val="ro-RO"/>
        </w:rPr>
      </w:pPr>
      <w:r w:rsidRPr="004D2D4F">
        <w:rPr>
          <w:b/>
          <w:bCs/>
          <w:sz w:val="24"/>
          <w:szCs w:val="24"/>
          <w:lang w:val="ro-RO"/>
        </w:rPr>
        <w:t>I.M. II 2486/17</w:t>
      </w:r>
    </w:p>
    <w:p w:rsidR="00A1646B" w:rsidRPr="004D2D4F" w:rsidRDefault="00A1646B" w:rsidP="007F4676">
      <w:pPr>
        <w:tabs>
          <w:tab w:val="left" w:pos="851"/>
        </w:tabs>
        <w:jc w:val="both"/>
        <w:rPr>
          <w:b/>
          <w:bCs/>
          <w:sz w:val="24"/>
          <w:szCs w:val="24"/>
          <w:lang w:val="ro-RO"/>
        </w:rPr>
      </w:pPr>
      <w:r w:rsidRPr="004D2D4F">
        <w:rPr>
          <w:b/>
          <w:bCs/>
          <w:sz w:val="24"/>
          <w:szCs w:val="24"/>
          <w:lang w:val="ro-RO"/>
        </w:rPr>
        <w:t>PARHON, dr. ; PAPINIAN, I.</w:t>
      </w:r>
    </w:p>
    <w:p w:rsidR="00A1646B" w:rsidRPr="004D2D4F" w:rsidRDefault="00A1646B" w:rsidP="007F4676">
      <w:pPr>
        <w:tabs>
          <w:tab w:val="left" w:pos="851"/>
        </w:tabs>
        <w:jc w:val="both"/>
        <w:rPr>
          <w:sz w:val="24"/>
          <w:szCs w:val="24"/>
          <w:lang w:val="ro-RO"/>
        </w:rPr>
      </w:pPr>
      <w:r w:rsidRPr="004D2D4F">
        <w:rPr>
          <w:b/>
          <w:bCs/>
          <w:sz w:val="24"/>
          <w:szCs w:val="24"/>
          <w:lang w:val="ro-RO"/>
        </w:rPr>
        <w:tab/>
      </w:r>
      <w:r w:rsidRPr="004D2D4F">
        <w:rPr>
          <w:sz w:val="24"/>
          <w:szCs w:val="24"/>
          <w:lang w:val="ro-RO"/>
        </w:rPr>
        <w:t>Un caz de scleroză combinată ( forma tabetică ) cu glycozurie / dr. Parhon</w:t>
      </w:r>
      <w:r w:rsidR="00C43ABC" w:rsidRPr="004D2D4F">
        <w:rPr>
          <w:sz w:val="24"/>
          <w:szCs w:val="24"/>
          <w:lang w:val="ro-RO"/>
        </w:rPr>
        <w:t>, I. Papinian . – [ S.l. : s.n.</w:t>
      </w:r>
      <w:r w:rsidRPr="004D2D4F">
        <w:rPr>
          <w:sz w:val="24"/>
          <w:szCs w:val="24"/>
          <w:lang w:val="ro-RO"/>
        </w:rPr>
        <w:t>, s.a. ] . – 7 p. ; 23 cm.</w:t>
      </w:r>
    </w:p>
    <w:p w:rsidR="00A1646B" w:rsidRPr="004D2D4F" w:rsidRDefault="004E089B" w:rsidP="007F4676">
      <w:pPr>
        <w:tabs>
          <w:tab w:val="left" w:pos="851"/>
        </w:tabs>
        <w:jc w:val="both"/>
        <w:rPr>
          <w:sz w:val="24"/>
          <w:szCs w:val="24"/>
          <w:lang w:val="ro-RO"/>
        </w:rPr>
      </w:pPr>
      <w:r w:rsidRPr="004D2D4F">
        <w:rPr>
          <w:sz w:val="24"/>
          <w:szCs w:val="24"/>
          <w:lang w:val="ro-RO"/>
        </w:rPr>
        <w:tab/>
      </w:r>
      <w:r w:rsidR="00A1646B" w:rsidRPr="004D2D4F">
        <w:rPr>
          <w:sz w:val="24"/>
          <w:szCs w:val="24"/>
          <w:lang w:val="ro-RO"/>
        </w:rPr>
        <w:t>Coligat</w:t>
      </w:r>
    </w:p>
    <w:p w:rsidR="00A1646B" w:rsidRPr="004D2D4F" w:rsidRDefault="00A1646B" w:rsidP="007F4676">
      <w:pPr>
        <w:tabs>
          <w:tab w:val="left" w:pos="851"/>
        </w:tabs>
        <w:jc w:val="both"/>
        <w:rPr>
          <w:sz w:val="24"/>
          <w:szCs w:val="24"/>
          <w:lang w:val="ro-RO"/>
        </w:rPr>
      </w:pPr>
      <w:r w:rsidRPr="004D2D4F">
        <w:rPr>
          <w:sz w:val="24"/>
          <w:szCs w:val="24"/>
          <w:lang w:val="ro-RO"/>
        </w:rPr>
        <w:t xml:space="preserve">616-004      </w:t>
      </w:r>
    </w:p>
    <w:p w:rsidR="002A15AC" w:rsidRPr="004D2D4F" w:rsidRDefault="002A15AC" w:rsidP="007F4676">
      <w:pPr>
        <w:tabs>
          <w:tab w:val="left" w:pos="851"/>
        </w:tabs>
        <w:jc w:val="both"/>
        <w:rPr>
          <w:sz w:val="24"/>
          <w:szCs w:val="24"/>
          <w:lang w:val="fr-FR"/>
        </w:rPr>
      </w:pPr>
    </w:p>
    <w:p w:rsidR="00C77573" w:rsidRPr="004D2D4F" w:rsidRDefault="00C77573" w:rsidP="007F4676">
      <w:pPr>
        <w:tabs>
          <w:tab w:val="left" w:pos="851"/>
        </w:tabs>
        <w:jc w:val="both"/>
        <w:rPr>
          <w:sz w:val="24"/>
          <w:szCs w:val="24"/>
          <w:lang w:val="fr-FR"/>
        </w:rPr>
      </w:pPr>
    </w:p>
    <w:p w:rsidR="00AC2ECE" w:rsidRPr="004D2D4F" w:rsidRDefault="00AC2ECE" w:rsidP="007F4676">
      <w:pPr>
        <w:tabs>
          <w:tab w:val="left" w:pos="851"/>
        </w:tabs>
        <w:jc w:val="both"/>
        <w:rPr>
          <w:b/>
          <w:bCs/>
          <w:sz w:val="24"/>
          <w:szCs w:val="24"/>
          <w:lang w:val="ro-RO"/>
        </w:rPr>
      </w:pPr>
      <w:r w:rsidRPr="004D2D4F">
        <w:rPr>
          <w:b/>
          <w:bCs/>
          <w:sz w:val="24"/>
          <w:szCs w:val="24"/>
          <w:lang w:val="ro-RO"/>
        </w:rPr>
        <w:t>I.M. II 2486/16</w:t>
      </w:r>
    </w:p>
    <w:p w:rsidR="00AC2ECE" w:rsidRPr="004D2D4F" w:rsidRDefault="00AC2ECE" w:rsidP="007F4676">
      <w:pPr>
        <w:tabs>
          <w:tab w:val="left" w:pos="851"/>
        </w:tabs>
        <w:jc w:val="both"/>
        <w:rPr>
          <w:b/>
          <w:bCs/>
          <w:sz w:val="24"/>
          <w:szCs w:val="24"/>
          <w:lang w:val="ro-RO"/>
        </w:rPr>
      </w:pPr>
      <w:r w:rsidRPr="004D2D4F">
        <w:rPr>
          <w:b/>
          <w:bCs/>
          <w:sz w:val="24"/>
          <w:szCs w:val="24"/>
          <w:lang w:val="ro-RO"/>
        </w:rPr>
        <w:t>PARHON, dr. ; RANITESCU, dr.</w:t>
      </w:r>
    </w:p>
    <w:p w:rsidR="00AC2ECE" w:rsidRPr="004D2D4F" w:rsidRDefault="00AC2ECE" w:rsidP="007F4676">
      <w:pPr>
        <w:tabs>
          <w:tab w:val="left" w:pos="851"/>
        </w:tabs>
        <w:jc w:val="both"/>
        <w:rPr>
          <w:sz w:val="24"/>
          <w:szCs w:val="24"/>
          <w:lang w:val="ro-RO"/>
        </w:rPr>
      </w:pPr>
      <w:r w:rsidRPr="004D2D4F">
        <w:rPr>
          <w:b/>
          <w:bCs/>
          <w:sz w:val="24"/>
          <w:szCs w:val="24"/>
          <w:lang w:val="ro-RO"/>
        </w:rPr>
        <w:tab/>
      </w:r>
      <w:r w:rsidRPr="004D2D4F">
        <w:rPr>
          <w:sz w:val="24"/>
          <w:szCs w:val="24"/>
          <w:lang w:val="ro-RO"/>
        </w:rPr>
        <w:t>U</w:t>
      </w:r>
      <w:r w:rsidR="00C43ABC" w:rsidRPr="004D2D4F">
        <w:rPr>
          <w:sz w:val="24"/>
          <w:szCs w:val="24"/>
          <w:lang w:val="ro-RO"/>
        </w:rPr>
        <w:t xml:space="preserve">n caz de tumoră cerebeloasă / </w:t>
      </w:r>
      <w:r w:rsidRPr="004D2D4F">
        <w:rPr>
          <w:sz w:val="24"/>
          <w:szCs w:val="24"/>
          <w:lang w:val="ro-RO"/>
        </w:rPr>
        <w:t>Parhon, Ranitescu . – Bu</w:t>
      </w:r>
      <w:r w:rsidR="00C43ABC" w:rsidRPr="004D2D4F">
        <w:rPr>
          <w:sz w:val="24"/>
          <w:szCs w:val="24"/>
          <w:lang w:val="ro-RO"/>
        </w:rPr>
        <w:t>cureşti : Tipografia „Speranţa”</w:t>
      </w:r>
      <w:r w:rsidRPr="004D2D4F">
        <w:rPr>
          <w:sz w:val="24"/>
          <w:szCs w:val="24"/>
          <w:lang w:val="ro-RO"/>
        </w:rPr>
        <w:t>, 1906 . – 7 p. ; 23 cm.</w:t>
      </w:r>
    </w:p>
    <w:p w:rsidR="00AC2ECE" w:rsidRPr="004D2D4F" w:rsidRDefault="004E089B" w:rsidP="007F4676">
      <w:pPr>
        <w:tabs>
          <w:tab w:val="left" w:pos="851"/>
        </w:tabs>
        <w:jc w:val="both"/>
        <w:rPr>
          <w:sz w:val="24"/>
          <w:szCs w:val="24"/>
          <w:lang w:val="ro-RO"/>
        </w:rPr>
      </w:pPr>
      <w:r w:rsidRPr="004D2D4F">
        <w:rPr>
          <w:sz w:val="24"/>
          <w:szCs w:val="24"/>
          <w:lang w:val="ro-RO"/>
        </w:rPr>
        <w:tab/>
      </w:r>
      <w:r w:rsidR="00AC2ECE" w:rsidRPr="004D2D4F">
        <w:rPr>
          <w:sz w:val="24"/>
          <w:szCs w:val="24"/>
          <w:lang w:val="ro-RO"/>
        </w:rPr>
        <w:t>Coligat</w:t>
      </w:r>
    </w:p>
    <w:p w:rsidR="00AC2ECE" w:rsidRPr="004D2D4F" w:rsidRDefault="00AC2ECE" w:rsidP="007F4676">
      <w:pPr>
        <w:tabs>
          <w:tab w:val="left" w:pos="851"/>
        </w:tabs>
        <w:jc w:val="both"/>
        <w:rPr>
          <w:sz w:val="24"/>
          <w:szCs w:val="24"/>
          <w:lang w:val="ro-RO"/>
        </w:rPr>
      </w:pPr>
      <w:r w:rsidRPr="004D2D4F">
        <w:rPr>
          <w:sz w:val="24"/>
          <w:szCs w:val="24"/>
          <w:lang w:val="ro-RO"/>
        </w:rPr>
        <w:t xml:space="preserve">616.831-006 </w:t>
      </w:r>
    </w:p>
    <w:p w:rsidR="009B5A1C" w:rsidRPr="004D2D4F" w:rsidRDefault="009B5A1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AC2ECE" w:rsidRPr="004D2D4F" w:rsidRDefault="00AC2ECE" w:rsidP="007F4676">
      <w:pPr>
        <w:tabs>
          <w:tab w:val="left" w:pos="851"/>
        </w:tabs>
        <w:jc w:val="both"/>
        <w:rPr>
          <w:b/>
          <w:sz w:val="24"/>
          <w:szCs w:val="24"/>
          <w:lang w:val="ro-RO"/>
        </w:rPr>
      </w:pPr>
      <w:r w:rsidRPr="004D2D4F">
        <w:rPr>
          <w:b/>
          <w:sz w:val="24"/>
          <w:szCs w:val="24"/>
          <w:lang w:val="ro-RO"/>
        </w:rPr>
        <w:t>I.M. II 2366</w:t>
      </w:r>
    </w:p>
    <w:p w:rsidR="00AC2ECE" w:rsidRPr="004D2D4F" w:rsidRDefault="00AC2ECE" w:rsidP="007F4676">
      <w:pPr>
        <w:tabs>
          <w:tab w:val="left" w:pos="851"/>
        </w:tabs>
        <w:jc w:val="both"/>
        <w:rPr>
          <w:b/>
          <w:sz w:val="24"/>
          <w:szCs w:val="24"/>
          <w:lang w:val="ro-RO"/>
        </w:rPr>
      </w:pPr>
      <w:r w:rsidRPr="004D2D4F">
        <w:rPr>
          <w:b/>
          <w:sz w:val="24"/>
          <w:szCs w:val="24"/>
          <w:lang w:val="ro-RO"/>
        </w:rPr>
        <w:t>PARHON prof. dr.;  SAVINI, dr.</w:t>
      </w:r>
    </w:p>
    <w:p w:rsidR="00AC2ECE" w:rsidRPr="004D2D4F" w:rsidRDefault="00AC2ECE" w:rsidP="007F4676">
      <w:pPr>
        <w:tabs>
          <w:tab w:val="left" w:pos="851"/>
        </w:tabs>
        <w:jc w:val="both"/>
        <w:rPr>
          <w:sz w:val="24"/>
          <w:szCs w:val="24"/>
          <w:lang w:val="ro-RO"/>
        </w:rPr>
      </w:pPr>
      <w:r w:rsidRPr="004D2D4F">
        <w:rPr>
          <w:sz w:val="24"/>
          <w:szCs w:val="24"/>
          <w:lang w:val="ro-RO"/>
        </w:rPr>
        <w:tab/>
        <w:t xml:space="preserve">Quatre cas de myopathie primitive. Considérations sur la pathogėnie et sur le traitement / prof. dr. Parhon, dr. Savini . </w:t>
      </w:r>
      <w:r w:rsidR="00C43ABC" w:rsidRPr="004D2D4F">
        <w:rPr>
          <w:sz w:val="24"/>
          <w:szCs w:val="24"/>
          <w:lang w:val="ro-RO"/>
        </w:rPr>
        <w:t>- Yassy : Imprimerie A. Goldner</w:t>
      </w:r>
      <w:r w:rsidRPr="004D2D4F">
        <w:rPr>
          <w:sz w:val="24"/>
          <w:szCs w:val="24"/>
          <w:lang w:val="ro-RO"/>
        </w:rPr>
        <w:t>, 1915 . - 17 p. : fotogr. ; 24 cm</w:t>
      </w:r>
      <w:r w:rsidR="00C43ABC" w:rsidRPr="004D2D4F">
        <w:rPr>
          <w:sz w:val="24"/>
          <w:szCs w:val="24"/>
          <w:lang w:val="ro-RO"/>
        </w:rPr>
        <w:t>.</w:t>
      </w:r>
    </w:p>
    <w:p w:rsidR="00AC2ECE" w:rsidRPr="004D2D4F" w:rsidRDefault="004E089B" w:rsidP="007F4676">
      <w:pPr>
        <w:tabs>
          <w:tab w:val="left" w:pos="851"/>
        </w:tabs>
        <w:jc w:val="both"/>
        <w:rPr>
          <w:sz w:val="24"/>
          <w:szCs w:val="24"/>
          <w:lang w:val="ro-RO"/>
        </w:rPr>
      </w:pPr>
      <w:r w:rsidRPr="004D2D4F">
        <w:rPr>
          <w:sz w:val="24"/>
          <w:szCs w:val="24"/>
          <w:lang w:val="ro-RO"/>
        </w:rPr>
        <w:tab/>
      </w:r>
      <w:r w:rsidR="00AC2ECE" w:rsidRPr="004D2D4F">
        <w:rPr>
          <w:sz w:val="24"/>
          <w:szCs w:val="24"/>
          <w:lang w:val="ro-RO"/>
        </w:rPr>
        <w:t>Extras din „Bulletins et Mėmoires de Mėdecins et Naturalistes de Yassy”, No. 7, 1915</w:t>
      </w:r>
    </w:p>
    <w:p w:rsidR="00AC2ECE" w:rsidRPr="004D2D4F" w:rsidRDefault="00AC2ECE" w:rsidP="007F4676">
      <w:pPr>
        <w:tabs>
          <w:tab w:val="left" w:pos="851"/>
        </w:tabs>
        <w:jc w:val="both"/>
        <w:rPr>
          <w:sz w:val="24"/>
          <w:szCs w:val="24"/>
          <w:lang w:val="ro-RO"/>
        </w:rPr>
      </w:pPr>
      <w:r w:rsidRPr="004D2D4F">
        <w:rPr>
          <w:sz w:val="24"/>
          <w:szCs w:val="24"/>
          <w:lang w:val="ro-RO"/>
        </w:rPr>
        <w:t>616.74</w:t>
      </w:r>
    </w:p>
    <w:p w:rsidR="002A15AC" w:rsidRPr="004D2D4F" w:rsidRDefault="00AC2ECE" w:rsidP="007F4676">
      <w:pPr>
        <w:tabs>
          <w:tab w:val="left" w:pos="851"/>
        </w:tabs>
        <w:jc w:val="both"/>
        <w:rPr>
          <w:sz w:val="24"/>
          <w:szCs w:val="24"/>
          <w:lang w:val="ro-RO"/>
        </w:rPr>
      </w:pPr>
      <w:r w:rsidRPr="004D2D4F">
        <w:rPr>
          <w:sz w:val="24"/>
          <w:szCs w:val="24"/>
          <w:lang w:val="ro-RO"/>
        </w:rPr>
        <w:t>612.74</w:t>
      </w:r>
    </w:p>
    <w:p w:rsidR="006F412B" w:rsidRPr="004D2D4F" w:rsidRDefault="006F412B" w:rsidP="007F4676">
      <w:pPr>
        <w:tabs>
          <w:tab w:val="left" w:pos="851"/>
        </w:tabs>
        <w:jc w:val="both"/>
        <w:rPr>
          <w:sz w:val="24"/>
          <w:szCs w:val="24"/>
          <w:lang w:val="ro-RO"/>
        </w:rPr>
      </w:pPr>
    </w:p>
    <w:p w:rsidR="00F04AB9" w:rsidRPr="004D2D4F" w:rsidRDefault="00F04AB9" w:rsidP="007F4676">
      <w:pPr>
        <w:tabs>
          <w:tab w:val="left" w:pos="851"/>
        </w:tabs>
        <w:jc w:val="both"/>
        <w:rPr>
          <w:sz w:val="24"/>
          <w:szCs w:val="24"/>
          <w:lang w:val="ro-RO"/>
        </w:rPr>
      </w:pPr>
    </w:p>
    <w:p w:rsidR="00774E3C" w:rsidRPr="004D2D4F" w:rsidRDefault="00774E3C" w:rsidP="007F4676">
      <w:pPr>
        <w:tabs>
          <w:tab w:val="left" w:pos="851"/>
        </w:tabs>
        <w:jc w:val="both"/>
        <w:rPr>
          <w:b/>
          <w:sz w:val="24"/>
          <w:szCs w:val="24"/>
          <w:lang w:val="ro-RO"/>
        </w:rPr>
      </w:pPr>
      <w:r w:rsidRPr="004D2D4F">
        <w:rPr>
          <w:b/>
          <w:sz w:val="24"/>
          <w:szCs w:val="24"/>
          <w:lang w:val="ro-RO"/>
        </w:rPr>
        <w:t>I.M. II 1448/3</w:t>
      </w:r>
    </w:p>
    <w:p w:rsidR="00774E3C" w:rsidRPr="004D2D4F" w:rsidRDefault="00774E3C" w:rsidP="007F4676">
      <w:pPr>
        <w:tabs>
          <w:tab w:val="left" w:pos="851"/>
        </w:tabs>
        <w:jc w:val="both"/>
        <w:rPr>
          <w:b/>
          <w:sz w:val="24"/>
          <w:szCs w:val="24"/>
          <w:lang w:val="ro-RO"/>
        </w:rPr>
      </w:pPr>
      <w:r w:rsidRPr="004D2D4F">
        <w:rPr>
          <w:b/>
          <w:sz w:val="24"/>
          <w:szCs w:val="24"/>
          <w:lang w:val="ro-RO"/>
        </w:rPr>
        <w:t xml:space="preserve">PARHON-MILCU, Ioana </w:t>
      </w:r>
    </w:p>
    <w:p w:rsidR="00774E3C" w:rsidRPr="004D2D4F" w:rsidRDefault="00774E3C" w:rsidP="007F4676">
      <w:pPr>
        <w:tabs>
          <w:tab w:val="left" w:pos="851"/>
        </w:tabs>
        <w:jc w:val="both"/>
        <w:rPr>
          <w:sz w:val="24"/>
          <w:szCs w:val="24"/>
          <w:lang w:val="ro-RO"/>
        </w:rPr>
      </w:pPr>
      <w:r w:rsidRPr="004D2D4F">
        <w:rPr>
          <w:sz w:val="24"/>
          <w:szCs w:val="24"/>
          <w:lang w:val="ro-RO"/>
        </w:rPr>
        <w:tab/>
        <w:t>Contribuţiuni la studiul modificărilor măduvei osoase în raport cu splina şi tiroida / Iona Parhon –Milcu . – Bu</w:t>
      </w:r>
      <w:r w:rsidR="00051DAD" w:rsidRPr="004D2D4F">
        <w:rPr>
          <w:sz w:val="24"/>
          <w:szCs w:val="24"/>
          <w:lang w:val="ro-RO"/>
        </w:rPr>
        <w:t>cureşti : [s.n.], 1934 . - 24 p + p</w:t>
      </w:r>
      <w:r w:rsidRPr="004D2D4F">
        <w:rPr>
          <w:sz w:val="24"/>
          <w:szCs w:val="24"/>
          <w:lang w:val="ro-RO"/>
        </w:rPr>
        <w:t xml:space="preserve">lanse ; 23 cm. </w:t>
      </w:r>
    </w:p>
    <w:p w:rsidR="00774E3C" w:rsidRPr="004D2D4F" w:rsidRDefault="00774E3C" w:rsidP="007F4676">
      <w:pPr>
        <w:tabs>
          <w:tab w:val="left" w:pos="851"/>
        </w:tabs>
        <w:jc w:val="both"/>
        <w:rPr>
          <w:sz w:val="24"/>
          <w:szCs w:val="24"/>
          <w:lang w:val="ro-RO"/>
        </w:rPr>
      </w:pPr>
      <w:r w:rsidRPr="004D2D4F">
        <w:rPr>
          <w:sz w:val="24"/>
          <w:szCs w:val="24"/>
          <w:lang w:val="ro-RO"/>
        </w:rPr>
        <w:lastRenderedPageBreak/>
        <w:tab/>
        <w:t xml:space="preserve">Bibliogr. p. 21-24 </w:t>
      </w:r>
    </w:p>
    <w:p w:rsidR="00774E3C" w:rsidRPr="004D2D4F" w:rsidRDefault="00051DAD" w:rsidP="007F4676">
      <w:pPr>
        <w:tabs>
          <w:tab w:val="left" w:pos="851"/>
        </w:tabs>
        <w:jc w:val="both"/>
        <w:rPr>
          <w:sz w:val="24"/>
          <w:szCs w:val="24"/>
          <w:lang w:val="ro-RO"/>
        </w:rPr>
      </w:pPr>
      <w:r w:rsidRPr="004D2D4F">
        <w:rPr>
          <w:sz w:val="24"/>
          <w:szCs w:val="24"/>
          <w:lang w:val="ro-RO"/>
        </w:rPr>
        <w:tab/>
        <w:t>Teză de doctorat în Medicină</w:t>
      </w:r>
      <w:r w:rsidR="00774E3C" w:rsidRPr="004D2D4F">
        <w:rPr>
          <w:sz w:val="24"/>
          <w:szCs w:val="24"/>
          <w:lang w:val="ro-RO"/>
        </w:rPr>
        <w:t xml:space="preserve"> </w:t>
      </w:r>
    </w:p>
    <w:p w:rsidR="00774E3C" w:rsidRPr="004D2D4F" w:rsidRDefault="00051DAD" w:rsidP="007F4676">
      <w:pPr>
        <w:tabs>
          <w:tab w:val="left" w:pos="851"/>
        </w:tabs>
        <w:jc w:val="both"/>
        <w:rPr>
          <w:sz w:val="24"/>
          <w:szCs w:val="24"/>
          <w:lang w:val="ro-RO"/>
        </w:rPr>
      </w:pPr>
      <w:r w:rsidRPr="004D2D4F">
        <w:rPr>
          <w:sz w:val="24"/>
          <w:szCs w:val="24"/>
          <w:lang w:val="ro-RO"/>
        </w:rPr>
        <w:tab/>
        <w:t>Î</w:t>
      </w:r>
      <w:r w:rsidR="00774E3C" w:rsidRPr="004D2D4F">
        <w:rPr>
          <w:sz w:val="24"/>
          <w:szCs w:val="24"/>
          <w:lang w:val="ro-RO"/>
        </w:rPr>
        <w:t>naintea titlului : Facultatea de Med</w:t>
      </w:r>
      <w:r w:rsidRPr="004D2D4F">
        <w:rPr>
          <w:sz w:val="24"/>
          <w:szCs w:val="24"/>
          <w:lang w:val="ro-RO"/>
        </w:rPr>
        <w:t>icină din Bucureş</w:t>
      </w:r>
      <w:r w:rsidR="00774E3C" w:rsidRPr="004D2D4F">
        <w:rPr>
          <w:sz w:val="24"/>
          <w:szCs w:val="24"/>
          <w:lang w:val="ro-RO"/>
        </w:rPr>
        <w:t xml:space="preserve">ti </w:t>
      </w:r>
    </w:p>
    <w:p w:rsidR="00774E3C" w:rsidRPr="004D2D4F" w:rsidRDefault="00774E3C" w:rsidP="007F4676">
      <w:pPr>
        <w:tabs>
          <w:tab w:val="left" w:pos="851"/>
        </w:tabs>
        <w:jc w:val="both"/>
        <w:rPr>
          <w:sz w:val="24"/>
          <w:szCs w:val="24"/>
          <w:lang w:val="ro-RO"/>
        </w:rPr>
      </w:pPr>
      <w:r w:rsidRPr="004D2D4F">
        <w:rPr>
          <w:sz w:val="24"/>
          <w:szCs w:val="24"/>
          <w:lang w:val="ro-RO"/>
        </w:rPr>
        <w:t>611-018-46</w:t>
      </w:r>
    </w:p>
    <w:p w:rsidR="00774E3C" w:rsidRPr="004D2D4F" w:rsidRDefault="00774E3C" w:rsidP="007F4676">
      <w:pPr>
        <w:tabs>
          <w:tab w:val="left" w:pos="851"/>
        </w:tabs>
        <w:jc w:val="both"/>
        <w:rPr>
          <w:sz w:val="24"/>
          <w:szCs w:val="24"/>
          <w:lang w:val="ro-RO"/>
        </w:rPr>
      </w:pPr>
    </w:p>
    <w:p w:rsidR="00774E3C" w:rsidRPr="004D2D4F" w:rsidRDefault="00774E3C"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III 399</w:t>
      </w:r>
    </w:p>
    <w:p w:rsidR="002A15AC" w:rsidRPr="004D2D4F" w:rsidRDefault="002A15AC" w:rsidP="007F4676">
      <w:pPr>
        <w:tabs>
          <w:tab w:val="left" w:pos="851"/>
        </w:tabs>
        <w:jc w:val="both"/>
        <w:rPr>
          <w:b/>
          <w:bCs/>
          <w:sz w:val="24"/>
          <w:szCs w:val="24"/>
          <w:lang w:val="ro-RO"/>
        </w:rPr>
      </w:pPr>
      <w:r w:rsidRPr="004D2D4F">
        <w:rPr>
          <w:b/>
          <w:bCs/>
          <w:sz w:val="24"/>
          <w:szCs w:val="24"/>
          <w:lang w:val="fr-FR"/>
        </w:rPr>
        <w:t>PARHON – ŞTEFĂNESCU, C.; COBAN, B.</w:t>
      </w:r>
    </w:p>
    <w:p w:rsidR="002A15AC" w:rsidRPr="004D2D4F" w:rsidRDefault="002A15AC" w:rsidP="007F4676">
      <w:pPr>
        <w:tabs>
          <w:tab w:val="left" w:pos="851"/>
        </w:tabs>
        <w:jc w:val="both"/>
        <w:rPr>
          <w:sz w:val="24"/>
          <w:szCs w:val="24"/>
          <w:lang w:val="ro-RO"/>
        </w:rPr>
      </w:pPr>
      <w:r w:rsidRPr="004D2D4F">
        <w:rPr>
          <w:sz w:val="24"/>
          <w:szCs w:val="24"/>
          <w:lang w:val="fr-FR"/>
        </w:rPr>
        <w:tab/>
        <w:t>Quelques considérations sur les rapports entre les vitamines et les glandes endocrines. Les glandes dans les avitaminoses. Recherches ponderales et physiologiques sur les glandes dans l’avitaminose B</w:t>
      </w:r>
      <w:r w:rsidR="00C43ABC" w:rsidRPr="004D2D4F">
        <w:rPr>
          <w:sz w:val="24"/>
          <w:szCs w:val="24"/>
          <w:lang w:val="fr-FR"/>
        </w:rPr>
        <w:t xml:space="preserve"> </w:t>
      </w:r>
      <w:r w:rsidRPr="004D2D4F">
        <w:rPr>
          <w:sz w:val="24"/>
          <w:szCs w:val="24"/>
          <w:lang w:val="fr-FR"/>
        </w:rPr>
        <w:t xml:space="preserve">/ C. Parhon – </w:t>
      </w:r>
      <w:r w:rsidRPr="004D2D4F">
        <w:rPr>
          <w:sz w:val="24"/>
          <w:szCs w:val="24"/>
          <w:lang w:val="ro-RO"/>
        </w:rPr>
        <w:t>Ştefănescu, B. Coban</w:t>
      </w:r>
    </w:p>
    <w:p w:rsidR="002A15AC" w:rsidRPr="004D2D4F" w:rsidRDefault="004E089B"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394 – 407</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616.43:612.43</w:t>
      </w:r>
      <w:r w:rsidRPr="004D2D4F">
        <w:rPr>
          <w:sz w:val="24"/>
          <w:szCs w:val="24"/>
          <w:lang w:val="fr-FR"/>
        </w:rPr>
        <w:tab/>
      </w:r>
    </w:p>
    <w:p w:rsidR="002A15AC" w:rsidRPr="004D2D4F" w:rsidRDefault="002A15AC"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85</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PARHON-ŞTEFĂNESCU, Constanţa</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Constantin I. Parhon / Constanţa Parhon-Ştefănescu . – Bucureşti : Editu</w:t>
      </w:r>
      <w:r w:rsidR="00D57CD6" w:rsidRPr="004D2D4F">
        <w:rPr>
          <w:sz w:val="24"/>
          <w:szCs w:val="24"/>
          <w:lang w:val="ro-RO"/>
        </w:rPr>
        <w:t>ra Ştiinţifică şi Enciclopedică</w:t>
      </w:r>
      <w:r w:rsidRPr="004D2D4F">
        <w:rPr>
          <w:sz w:val="24"/>
          <w:szCs w:val="24"/>
          <w:lang w:val="ro-RO"/>
        </w:rPr>
        <w:t>, 1982 . – 304 p. : foto ; 20 cm . – (Savanţi români)</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Note bibliogr. după capitole</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Tabel cronologic p. 285-286</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Sumar în lb. engl., fr. şi rusă</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929 Parhon, C. I.</w:t>
      </w:r>
    </w:p>
    <w:p w:rsidR="006F412B" w:rsidRPr="004D2D4F" w:rsidRDefault="006F412B" w:rsidP="007F4676">
      <w:pPr>
        <w:tabs>
          <w:tab w:val="left" w:pos="851"/>
        </w:tabs>
        <w:contextualSpacing/>
        <w:jc w:val="both"/>
        <w:outlineLvl w:val="0"/>
        <w:rPr>
          <w:sz w:val="24"/>
          <w:szCs w:val="24"/>
          <w:lang w:val="ro-RO"/>
        </w:rPr>
      </w:pPr>
    </w:p>
    <w:p w:rsidR="00650543" w:rsidRPr="004D2D4F" w:rsidRDefault="00650543" w:rsidP="007F4676">
      <w:pPr>
        <w:pStyle w:val="Heading2"/>
        <w:tabs>
          <w:tab w:val="left" w:pos="851"/>
        </w:tabs>
        <w:rPr>
          <w:b w:val="0"/>
          <w:szCs w:val="24"/>
        </w:rPr>
      </w:pPr>
    </w:p>
    <w:p w:rsidR="002A15AC" w:rsidRPr="004D2D4F" w:rsidRDefault="002A15AC" w:rsidP="007F4676">
      <w:pPr>
        <w:pStyle w:val="Heading2"/>
        <w:tabs>
          <w:tab w:val="left" w:pos="851"/>
        </w:tabs>
        <w:rPr>
          <w:szCs w:val="24"/>
        </w:rPr>
      </w:pPr>
      <w:r w:rsidRPr="004D2D4F">
        <w:rPr>
          <w:szCs w:val="24"/>
        </w:rPr>
        <w:t>I.M. II 457</w:t>
      </w:r>
      <w:r w:rsidR="004073F0" w:rsidRPr="004D2D4F">
        <w:rPr>
          <w:szCs w:val="24"/>
        </w:rPr>
        <w:t xml:space="preserve"> ; I.M. III 1060/3</w:t>
      </w:r>
    </w:p>
    <w:p w:rsidR="002A15AC" w:rsidRPr="004D2D4F" w:rsidRDefault="002A15AC" w:rsidP="007F4676">
      <w:pPr>
        <w:tabs>
          <w:tab w:val="left" w:pos="851"/>
        </w:tabs>
        <w:jc w:val="both"/>
        <w:rPr>
          <w:b/>
          <w:bCs/>
          <w:sz w:val="24"/>
          <w:szCs w:val="24"/>
          <w:lang w:val="ro-RO"/>
        </w:rPr>
      </w:pPr>
      <w:r w:rsidRPr="004D2D4F">
        <w:rPr>
          <w:b/>
          <w:bCs/>
          <w:sz w:val="24"/>
          <w:szCs w:val="24"/>
          <w:lang w:val="ro-RO"/>
        </w:rPr>
        <w:t>PARHON-ŞTEFĂNESCU, Constanţa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Expunere de titluri şi lucrări / Constanţa Parhon-Ştefănescu . – Bucureşti : Institut de arte Grafice E. Marvan , ş.a. . – 21 p. ; 23 cm</w:t>
      </w:r>
      <w:r w:rsidR="00D57CD6" w:rsidRPr="004D2D4F">
        <w:rPr>
          <w:sz w:val="24"/>
          <w:szCs w:val="24"/>
          <w:lang w:val="ro-RO"/>
        </w:rPr>
        <w:t>.</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929Parhon-Ştefănescu, Constanţa</w:t>
      </w:r>
    </w:p>
    <w:p w:rsidR="002A15AC" w:rsidRPr="004D2D4F" w:rsidRDefault="002A15AC" w:rsidP="007F4676">
      <w:pPr>
        <w:tabs>
          <w:tab w:val="left" w:pos="851"/>
        </w:tabs>
        <w:jc w:val="both"/>
        <w:rPr>
          <w:sz w:val="24"/>
          <w:szCs w:val="24"/>
          <w:lang w:val="ro-RO"/>
        </w:rPr>
      </w:pPr>
      <w:r w:rsidRPr="004D2D4F">
        <w:rPr>
          <w:sz w:val="24"/>
          <w:szCs w:val="24"/>
          <w:lang w:val="ro-RO"/>
        </w:rPr>
        <w:t>616.4</w:t>
      </w:r>
    </w:p>
    <w:p w:rsidR="005D56C9" w:rsidRPr="004D2D4F" w:rsidRDefault="002A15AC" w:rsidP="007F4676">
      <w:pPr>
        <w:tabs>
          <w:tab w:val="left" w:pos="851"/>
        </w:tabs>
        <w:jc w:val="both"/>
        <w:rPr>
          <w:sz w:val="24"/>
          <w:szCs w:val="24"/>
          <w:lang w:val="ro-RO"/>
        </w:rPr>
      </w:pPr>
      <w:r w:rsidRPr="004D2D4F">
        <w:rPr>
          <w:sz w:val="24"/>
          <w:szCs w:val="24"/>
          <w:lang w:val="ro-RO"/>
        </w:rPr>
        <w:t>61(09)</w:t>
      </w:r>
      <w:r w:rsidRPr="004D2D4F">
        <w:rPr>
          <w:sz w:val="24"/>
          <w:szCs w:val="24"/>
          <w:lang w:val="ro-RO"/>
        </w:rPr>
        <w:tab/>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1892</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PAROHIA </w:t>
      </w:r>
      <w:r w:rsidRPr="004D2D4F">
        <w:rPr>
          <w:sz w:val="24"/>
          <w:szCs w:val="24"/>
          <w:lang w:val="ro-RO"/>
        </w:rPr>
        <w:t xml:space="preserve">Catedralei „Sf. Iosif” din Bucureşti/ ed. Dănuţ Doboş , Eugen Doboş . – </w:t>
      </w:r>
      <w:r w:rsidR="00F57AB1" w:rsidRPr="004D2D4F">
        <w:rPr>
          <w:sz w:val="24"/>
          <w:szCs w:val="24"/>
          <w:lang w:val="ro-RO"/>
        </w:rPr>
        <w:tab/>
      </w:r>
      <w:r w:rsidRPr="004D2D4F">
        <w:rPr>
          <w:sz w:val="24"/>
          <w:szCs w:val="24"/>
          <w:lang w:val="ro-RO"/>
        </w:rPr>
        <w:t xml:space="preserve">Bucureşti : Editura </w:t>
      </w:r>
      <w:r w:rsidR="00D57CD6" w:rsidRPr="004D2D4F">
        <w:rPr>
          <w:sz w:val="24"/>
          <w:szCs w:val="24"/>
          <w:lang w:val="ro-RO"/>
        </w:rPr>
        <w:t>Arhiepiscopiei Romano-Catolice</w:t>
      </w:r>
      <w:r w:rsidRPr="004D2D4F">
        <w:rPr>
          <w:sz w:val="24"/>
          <w:szCs w:val="24"/>
          <w:lang w:val="ro-RO"/>
        </w:rPr>
        <w:t xml:space="preserve">, 2005 . – 303 p. : fig. ; 24 </w:t>
      </w:r>
      <w:r w:rsidR="00F57AB1" w:rsidRPr="004D2D4F">
        <w:rPr>
          <w:sz w:val="24"/>
          <w:szCs w:val="24"/>
          <w:lang w:val="ro-RO"/>
        </w:rPr>
        <w:tab/>
      </w:r>
      <w:r w:rsidRPr="004D2D4F">
        <w:rPr>
          <w:sz w:val="24"/>
          <w:szCs w:val="24"/>
          <w:lang w:val="ro-RO"/>
        </w:rPr>
        <w:t>cm.</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manuscrisă pe pag. de titlu</w:t>
      </w:r>
    </w:p>
    <w:p w:rsidR="002A15AC" w:rsidRPr="004D2D4F" w:rsidRDefault="004A77E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973-9386-81-4</w:t>
      </w:r>
    </w:p>
    <w:p w:rsidR="002A15AC" w:rsidRPr="004D2D4F" w:rsidRDefault="002A15AC" w:rsidP="007F4676">
      <w:pPr>
        <w:tabs>
          <w:tab w:val="left" w:pos="851"/>
        </w:tabs>
        <w:jc w:val="both"/>
        <w:rPr>
          <w:sz w:val="24"/>
          <w:szCs w:val="24"/>
          <w:lang w:val="ro-RO"/>
        </w:rPr>
      </w:pPr>
      <w:r w:rsidRPr="004D2D4F">
        <w:rPr>
          <w:sz w:val="24"/>
          <w:szCs w:val="24"/>
          <w:lang w:val="ro-RO"/>
        </w:rPr>
        <w:t>726.5( 498 Bucureşti)</w:t>
      </w:r>
      <w:r w:rsidRPr="004D2D4F">
        <w:rPr>
          <w:sz w:val="24"/>
          <w:szCs w:val="24"/>
          <w:lang w:val="ro-RO"/>
        </w:rPr>
        <w:tab/>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lastRenderedPageBreak/>
        <w:t>I.M. II 1435</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PARTEA </w:t>
      </w:r>
      <w:r w:rsidRPr="004D2D4F">
        <w:rPr>
          <w:sz w:val="24"/>
          <w:szCs w:val="24"/>
          <w:lang w:val="ro-RO"/>
        </w:rPr>
        <w:t xml:space="preserve">regulamentară a Monitorului Ostei pe anul 1900 . – Bucureşti : Imprimeria </w:t>
      </w:r>
      <w:r w:rsidR="00F57AB1" w:rsidRPr="004D2D4F">
        <w:rPr>
          <w:sz w:val="24"/>
          <w:szCs w:val="24"/>
          <w:lang w:val="ro-RO"/>
        </w:rPr>
        <w:tab/>
      </w:r>
      <w:r w:rsidRPr="004D2D4F">
        <w:rPr>
          <w:sz w:val="24"/>
          <w:szCs w:val="24"/>
          <w:lang w:val="ro-RO"/>
        </w:rPr>
        <w:t>Statului , 1901 . – pag. diferit numerot. ; 24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355(095)</w:t>
      </w:r>
    </w:p>
    <w:p w:rsidR="00BA03B3" w:rsidRPr="004D2D4F" w:rsidRDefault="00BA03B3"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BA03B3" w:rsidRPr="004D2D4F" w:rsidRDefault="00BA03B3" w:rsidP="007F4676">
      <w:pPr>
        <w:pStyle w:val="BodyText"/>
        <w:tabs>
          <w:tab w:val="left" w:pos="851"/>
          <w:tab w:val="left" w:pos="5400"/>
        </w:tabs>
        <w:rPr>
          <w:b/>
          <w:bCs/>
          <w:szCs w:val="24"/>
          <w:lang w:val="ro-RO"/>
        </w:rPr>
      </w:pPr>
      <w:r w:rsidRPr="004D2D4F">
        <w:rPr>
          <w:b/>
          <w:bCs/>
          <w:szCs w:val="24"/>
          <w:lang w:val="ro-RO"/>
        </w:rPr>
        <w:t>I.M. II 1448/3</w:t>
      </w:r>
    </w:p>
    <w:p w:rsidR="00BA03B3" w:rsidRPr="004D2D4F" w:rsidRDefault="00BA03B3" w:rsidP="007F4676">
      <w:pPr>
        <w:pStyle w:val="BodyText"/>
        <w:tabs>
          <w:tab w:val="left" w:pos="851"/>
          <w:tab w:val="left" w:pos="5400"/>
        </w:tabs>
        <w:rPr>
          <w:b/>
          <w:bCs/>
          <w:szCs w:val="24"/>
          <w:lang w:val="ro-RO"/>
        </w:rPr>
      </w:pPr>
      <w:r w:rsidRPr="004D2D4F">
        <w:rPr>
          <w:b/>
          <w:bCs/>
          <w:szCs w:val="24"/>
          <w:lang w:val="ro-RO"/>
        </w:rPr>
        <w:t>PARVU– MILCU, Ileana</w:t>
      </w:r>
    </w:p>
    <w:p w:rsidR="00BA03B3" w:rsidRPr="004D2D4F" w:rsidRDefault="00E76F09" w:rsidP="007F4676">
      <w:pPr>
        <w:pStyle w:val="BodyText"/>
        <w:tabs>
          <w:tab w:val="left" w:pos="851"/>
          <w:tab w:val="left" w:pos="5400"/>
        </w:tabs>
        <w:rPr>
          <w:szCs w:val="24"/>
          <w:lang w:val="fr-FR"/>
        </w:rPr>
      </w:pPr>
      <w:r w:rsidRPr="004D2D4F">
        <w:rPr>
          <w:szCs w:val="24"/>
          <w:lang w:val="ro-RO"/>
        </w:rPr>
        <w:tab/>
      </w:r>
      <w:r w:rsidR="00BA03B3" w:rsidRPr="004D2D4F">
        <w:rPr>
          <w:szCs w:val="24"/>
          <w:lang w:val="ro-RO"/>
        </w:rPr>
        <w:t xml:space="preserve">Contribuţiuni la studiul modificărilor măduvei osoase în </w:t>
      </w:r>
      <w:r w:rsidR="00D57CD6" w:rsidRPr="004D2D4F">
        <w:rPr>
          <w:szCs w:val="24"/>
          <w:lang w:val="ro-RO"/>
        </w:rPr>
        <w:t>raport cu splina şi tiroida / Ile</w:t>
      </w:r>
      <w:r w:rsidR="00BA03B3" w:rsidRPr="004D2D4F">
        <w:rPr>
          <w:szCs w:val="24"/>
          <w:lang w:val="ro-RO"/>
        </w:rPr>
        <w:t xml:space="preserve">ana Pârvu-Milcu .- </w:t>
      </w:r>
      <w:r w:rsidR="00BA03B3" w:rsidRPr="004D2D4F">
        <w:rPr>
          <w:szCs w:val="24"/>
          <w:lang w:val="fr-FR"/>
        </w:rPr>
        <w:t>Bucureşti : [s.l.], 1934 .- 24 p. + planşe ; 23 cm.</w:t>
      </w:r>
    </w:p>
    <w:p w:rsidR="00BA03B3" w:rsidRPr="004D2D4F" w:rsidRDefault="004E089B" w:rsidP="007F4676">
      <w:pPr>
        <w:pStyle w:val="BodyText"/>
        <w:tabs>
          <w:tab w:val="left" w:pos="851"/>
          <w:tab w:val="left" w:pos="5400"/>
        </w:tabs>
        <w:rPr>
          <w:szCs w:val="24"/>
          <w:lang w:val="fr-FR"/>
        </w:rPr>
      </w:pPr>
      <w:r w:rsidRPr="004D2D4F">
        <w:rPr>
          <w:szCs w:val="24"/>
          <w:lang w:val="fr-FR"/>
        </w:rPr>
        <w:tab/>
      </w:r>
      <w:r w:rsidR="00BA03B3" w:rsidRPr="004D2D4F">
        <w:rPr>
          <w:szCs w:val="24"/>
          <w:lang w:val="fr-FR"/>
        </w:rPr>
        <w:t>Bibliografie p. 21-24</w:t>
      </w:r>
    </w:p>
    <w:p w:rsidR="00BA03B3" w:rsidRPr="004D2D4F" w:rsidRDefault="004E089B" w:rsidP="007F4676">
      <w:pPr>
        <w:pStyle w:val="BodyText"/>
        <w:tabs>
          <w:tab w:val="left" w:pos="851"/>
          <w:tab w:val="left" w:pos="5400"/>
        </w:tabs>
        <w:rPr>
          <w:szCs w:val="24"/>
          <w:lang w:val="fr-FR"/>
        </w:rPr>
      </w:pPr>
      <w:r w:rsidRPr="004D2D4F">
        <w:rPr>
          <w:szCs w:val="24"/>
          <w:lang w:val="fr-FR"/>
        </w:rPr>
        <w:tab/>
      </w:r>
      <w:r w:rsidR="00D57CD6" w:rsidRPr="004D2D4F">
        <w:rPr>
          <w:szCs w:val="24"/>
          <w:lang w:val="fr-FR"/>
        </w:rPr>
        <w:t>Teză de doctorat i</w:t>
      </w:r>
      <w:r w:rsidR="00BA03B3" w:rsidRPr="004D2D4F">
        <w:rPr>
          <w:szCs w:val="24"/>
          <w:lang w:val="fr-FR"/>
        </w:rPr>
        <w:t>n medicină</w:t>
      </w:r>
    </w:p>
    <w:p w:rsidR="00BA03B3" w:rsidRPr="004D2D4F" w:rsidRDefault="004E089B" w:rsidP="007F4676">
      <w:pPr>
        <w:pStyle w:val="BodyText"/>
        <w:tabs>
          <w:tab w:val="left" w:pos="851"/>
          <w:tab w:val="left" w:pos="5400"/>
        </w:tabs>
        <w:rPr>
          <w:szCs w:val="24"/>
          <w:lang w:val="fr-FR"/>
        </w:rPr>
      </w:pPr>
      <w:r w:rsidRPr="004D2D4F">
        <w:rPr>
          <w:szCs w:val="24"/>
          <w:lang w:val="fr-FR"/>
        </w:rPr>
        <w:tab/>
      </w:r>
      <w:r w:rsidR="00BA03B3" w:rsidRPr="004D2D4F">
        <w:rPr>
          <w:szCs w:val="24"/>
          <w:lang w:val="fr-FR"/>
        </w:rPr>
        <w:t>Înainea titlului : Facultatea de Medicină din Bucureşti</w:t>
      </w:r>
    </w:p>
    <w:p w:rsidR="00BA03B3" w:rsidRPr="004D2D4F" w:rsidRDefault="00BA03B3" w:rsidP="007F4676">
      <w:pPr>
        <w:pStyle w:val="BodyText"/>
        <w:tabs>
          <w:tab w:val="left" w:pos="851"/>
          <w:tab w:val="left" w:pos="5400"/>
        </w:tabs>
        <w:rPr>
          <w:szCs w:val="24"/>
          <w:lang w:val="fr-FR"/>
        </w:rPr>
      </w:pPr>
      <w:r w:rsidRPr="004D2D4F">
        <w:rPr>
          <w:szCs w:val="24"/>
          <w:lang w:val="fr-FR"/>
        </w:rPr>
        <w:t>611-018.46:616.441</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925</w:t>
      </w:r>
    </w:p>
    <w:p w:rsidR="002A15AC" w:rsidRPr="004D2D4F" w:rsidRDefault="002A15AC" w:rsidP="007F4676">
      <w:pPr>
        <w:tabs>
          <w:tab w:val="left" w:pos="851"/>
        </w:tabs>
        <w:jc w:val="both"/>
        <w:rPr>
          <w:b/>
          <w:bCs/>
          <w:sz w:val="24"/>
          <w:szCs w:val="24"/>
          <w:lang w:val="ro-RO"/>
        </w:rPr>
      </w:pPr>
      <w:r w:rsidRPr="004D2D4F">
        <w:rPr>
          <w:b/>
          <w:bCs/>
          <w:sz w:val="24"/>
          <w:szCs w:val="24"/>
          <w:lang w:val="ro-RO"/>
        </w:rPr>
        <w:t>PÂRVULESCU, George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Vaccinurile animale în raportŭ cu profilaxia variolei : thesa pentru doctoratŭ în medicină : presentată şi susţinută în 6 iulie1878 / George Pârvulescu . – Bucuresci : Typographia Alessandru A. Grecescu , 1878 . – 52 p. : tab. ; 23 cm</w:t>
      </w:r>
      <w:r w:rsidR="00D57CD6" w:rsidRPr="004D2D4F">
        <w:rPr>
          <w:sz w:val="24"/>
          <w:szCs w:val="24"/>
          <w:lang w:val="ro-RO"/>
        </w:rPr>
        <w:t>.</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pStyle w:val="Heading1"/>
        <w:tabs>
          <w:tab w:val="left" w:pos="851"/>
        </w:tabs>
        <w:jc w:val="both"/>
        <w:rPr>
          <w:szCs w:val="24"/>
          <w:lang w:val="ro-RO"/>
        </w:rPr>
      </w:pPr>
      <w:r w:rsidRPr="004D2D4F">
        <w:rPr>
          <w:szCs w:val="24"/>
          <w:lang w:val="ro-RO"/>
        </w:rPr>
        <w:t>616.912-084</w:t>
      </w:r>
      <w:r w:rsidRPr="004D2D4F">
        <w:rPr>
          <w:szCs w:val="24"/>
          <w:lang w:val="ro-RO"/>
        </w:rPr>
        <w:tab/>
      </w:r>
    </w:p>
    <w:p w:rsidR="002A15AC" w:rsidRPr="004D2D4F" w:rsidRDefault="002A15AC" w:rsidP="007F4676">
      <w:pPr>
        <w:pStyle w:val="Heading1"/>
        <w:tabs>
          <w:tab w:val="left" w:pos="851"/>
        </w:tabs>
        <w:jc w:val="both"/>
        <w:rPr>
          <w:szCs w:val="24"/>
          <w:lang w:val="ro-RO"/>
        </w:rPr>
      </w:pPr>
    </w:p>
    <w:p w:rsidR="006F412B" w:rsidRPr="004D2D4F" w:rsidRDefault="006F412B" w:rsidP="007F4676">
      <w:pPr>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73</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PÂRVULESCU, Gh.</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Orchi-epididimitele tuberculoase : studiu critic şi terapeutic / Gh. Pârvulescu . – Iaşi : [ s.n. ] , 1930 . – 56 p. ; 22 cm</w:t>
      </w:r>
      <w:r w:rsidR="004E089B" w:rsidRPr="004D2D4F">
        <w:rPr>
          <w:sz w:val="24"/>
          <w:szCs w:val="24"/>
          <w:lang w:val="ro-RO"/>
        </w:rPr>
        <w:t>.</w:t>
      </w:r>
      <w:r w:rsidRPr="004D2D4F">
        <w:rPr>
          <w:sz w:val="24"/>
          <w:szCs w:val="24"/>
          <w:lang w:val="ro-RO"/>
        </w:rPr>
        <w:t xml:space="preserve"> . – ( Spitalul Militar al Corp. 4 Armată – Iaşi. Serviciul chirurgical )</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616.681-002.5-089</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 xml:space="preserve">616-089:616.681-002.5 </w:t>
      </w:r>
    </w:p>
    <w:p w:rsidR="002A15AC" w:rsidRPr="004D2D4F" w:rsidRDefault="002A15AC" w:rsidP="007F4676">
      <w:pPr>
        <w:tabs>
          <w:tab w:val="left" w:pos="851"/>
        </w:tabs>
        <w:contextualSpacing/>
        <w:jc w:val="both"/>
        <w:outlineLvl w:val="0"/>
        <w:rPr>
          <w:b/>
          <w:sz w:val="24"/>
          <w:szCs w:val="24"/>
          <w:lang w:val="ro-RO"/>
        </w:rPr>
      </w:pPr>
    </w:p>
    <w:p w:rsidR="006F412B" w:rsidRPr="004D2D4F" w:rsidRDefault="006F412B" w:rsidP="007F4676">
      <w:pPr>
        <w:tabs>
          <w:tab w:val="left" w:pos="851"/>
        </w:tabs>
        <w:contextualSpacing/>
        <w:jc w:val="both"/>
        <w:outlineLvl w:val="0"/>
        <w:rPr>
          <w:b/>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2208</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PÂRVULESCU, V.</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 xml:space="preserve">Contribuţiuni la studiul boalelor contagioase în România şi al rolului medicilor veterinari în viaţa economică a statului / V. Pârvulescu . – Cluj </w:t>
      </w:r>
      <w:r w:rsidR="00D57CD6" w:rsidRPr="004D2D4F">
        <w:rPr>
          <w:sz w:val="24"/>
          <w:szCs w:val="24"/>
          <w:lang w:val="ro-RO"/>
        </w:rPr>
        <w:t>: Tipografia Naţională, [1931</w:t>
      </w:r>
      <w:r w:rsidRPr="004D2D4F">
        <w:rPr>
          <w:sz w:val="24"/>
          <w:szCs w:val="24"/>
          <w:lang w:val="ro-RO"/>
        </w:rPr>
        <w:t>] . – 34 p. ; 23 cm</w:t>
      </w:r>
      <w:r w:rsidR="004E089B"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619:336.1</w:t>
      </w:r>
    </w:p>
    <w:p w:rsidR="00650543" w:rsidRPr="004D2D4F" w:rsidRDefault="00650543" w:rsidP="007F4676">
      <w:pPr>
        <w:pStyle w:val="Heading1"/>
        <w:tabs>
          <w:tab w:val="left" w:pos="851"/>
        </w:tabs>
        <w:jc w:val="both"/>
        <w:rPr>
          <w:szCs w:val="24"/>
          <w:lang w:val="ro-RO"/>
        </w:rPr>
      </w:pPr>
    </w:p>
    <w:p w:rsidR="006F412B" w:rsidRPr="004D2D4F" w:rsidRDefault="006F412B" w:rsidP="007F4676">
      <w:pPr>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589</w:t>
      </w:r>
    </w:p>
    <w:p w:rsidR="002A15AC" w:rsidRPr="004D2D4F" w:rsidRDefault="002A15AC" w:rsidP="007F4676">
      <w:pPr>
        <w:pStyle w:val="Heading1"/>
        <w:tabs>
          <w:tab w:val="left" w:pos="851"/>
        </w:tabs>
        <w:jc w:val="both"/>
        <w:rPr>
          <w:szCs w:val="24"/>
          <w:lang w:val="ro-RO"/>
        </w:rPr>
      </w:pPr>
      <w:r w:rsidRPr="004D2D4F">
        <w:rPr>
          <w:szCs w:val="24"/>
          <w:lang w:val="ro-RO"/>
        </w:rPr>
        <w:t>PÂRVULESCU, Vasile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Titluri, studii şi publicaţiuni ştiinţifice în domeniul medicinei veterinare dela 1907 până la 1924 / Vasile Pârvulescu . – Bucureşti : Anti</w:t>
      </w:r>
      <w:r w:rsidR="00D57CD6" w:rsidRPr="004D2D4F">
        <w:rPr>
          <w:sz w:val="24"/>
          <w:szCs w:val="24"/>
          <w:lang w:val="ro-RO"/>
        </w:rPr>
        <w:t>gona ; Institut de Arte Grafice</w:t>
      </w:r>
      <w:r w:rsidRPr="004D2D4F">
        <w:rPr>
          <w:sz w:val="24"/>
          <w:szCs w:val="24"/>
          <w:lang w:val="ro-RO"/>
        </w:rPr>
        <w:t>, 1923 . – 23 p. ; 22 cm</w:t>
      </w:r>
      <w:r w:rsidR="004E089B" w:rsidRPr="004D2D4F">
        <w:rPr>
          <w:sz w:val="24"/>
          <w:szCs w:val="24"/>
          <w:lang w:val="ro-RO"/>
        </w:rPr>
        <w:t>.</w:t>
      </w:r>
    </w:p>
    <w:p w:rsidR="002A15AC" w:rsidRPr="004D2D4F" w:rsidRDefault="002A15AC" w:rsidP="007F4676">
      <w:pPr>
        <w:tabs>
          <w:tab w:val="left" w:pos="851"/>
        </w:tabs>
        <w:jc w:val="both"/>
        <w:rPr>
          <w:sz w:val="24"/>
          <w:szCs w:val="24"/>
          <w:lang w:val="fr-FR"/>
        </w:rPr>
      </w:pPr>
      <w:r w:rsidRPr="004D2D4F">
        <w:rPr>
          <w:sz w:val="24"/>
          <w:szCs w:val="24"/>
          <w:lang w:val="fr-FR"/>
        </w:rPr>
        <w:t>636:61</w:t>
      </w:r>
      <w:r w:rsidRPr="004D2D4F">
        <w:rPr>
          <w:sz w:val="24"/>
          <w:szCs w:val="24"/>
          <w:lang w:val="fr-FR"/>
        </w:rPr>
        <w:tab/>
      </w:r>
    </w:p>
    <w:p w:rsidR="002A15AC" w:rsidRPr="004D2D4F" w:rsidRDefault="002A15AC" w:rsidP="007F4676">
      <w:pPr>
        <w:tabs>
          <w:tab w:val="left" w:pos="851"/>
        </w:tabs>
        <w:jc w:val="both"/>
        <w:rPr>
          <w:sz w:val="24"/>
          <w:szCs w:val="24"/>
          <w:lang w:val="fr-FR"/>
        </w:rPr>
      </w:pPr>
    </w:p>
    <w:p w:rsidR="005B232F" w:rsidRPr="004D2D4F" w:rsidRDefault="005B232F" w:rsidP="007F4676">
      <w:pPr>
        <w:tabs>
          <w:tab w:val="left" w:pos="851"/>
        </w:tabs>
        <w:jc w:val="both"/>
        <w:rPr>
          <w:sz w:val="24"/>
          <w:szCs w:val="24"/>
          <w:lang w:val="fr-FR"/>
        </w:rPr>
      </w:pPr>
    </w:p>
    <w:p w:rsidR="005B232F" w:rsidRPr="004D2D4F" w:rsidRDefault="005B232F" w:rsidP="007F4676">
      <w:pPr>
        <w:tabs>
          <w:tab w:val="left" w:pos="851"/>
        </w:tabs>
        <w:jc w:val="both"/>
        <w:rPr>
          <w:b/>
          <w:sz w:val="24"/>
          <w:szCs w:val="24"/>
          <w:lang w:val="ro-RO"/>
        </w:rPr>
      </w:pPr>
      <w:r w:rsidRPr="004D2D4F">
        <w:rPr>
          <w:b/>
          <w:sz w:val="24"/>
          <w:szCs w:val="24"/>
          <w:lang w:val="fr-FR"/>
        </w:rPr>
        <w:t>I.M. III 1059</w:t>
      </w:r>
    </w:p>
    <w:p w:rsidR="005B232F" w:rsidRPr="004D2D4F" w:rsidRDefault="005B232F" w:rsidP="007F4676">
      <w:pPr>
        <w:tabs>
          <w:tab w:val="left" w:pos="851"/>
        </w:tabs>
        <w:jc w:val="both"/>
        <w:rPr>
          <w:b/>
          <w:sz w:val="24"/>
          <w:szCs w:val="24"/>
          <w:lang w:val="fr-FR"/>
        </w:rPr>
      </w:pPr>
      <w:r w:rsidRPr="004D2D4F">
        <w:rPr>
          <w:b/>
          <w:sz w:val="24"/>
          <w:szCs w:val="24"/>
          <w:lang w:val="fr-FR"/>
        </w:rPr>
        <w:t xml:space="preserve">PAŞCA, Manuela Bianca </w:t>
      </w:r>
    </w:p>
    <w:p w:rsidR="005B232F" w:rsidRPr="004D2D4F" w:rsidRDefault="005B232F" w:rsidP="007F4676">
      <w:pPr>
        <w:tabs>
          <w:tab w:val="left" w:pos="851"/>
        </w:tabs>
        <w:jc w:val="both"/>
        <w:rPr>
          <w:sz w:val="24"/>
          <w:szCs w:val="24"/>
          <w:lang w:val="fr-FR"/>
        </w:rPr>
      </w:pPr>
      <w:r w:rsidRPr="004D2D4F">
        <w:rPr>
          <w:sz w:val="24"/>
          <w:szCs w:val="24"/>
          <w:lang w:val="fr-FR"/>
        </w:rPr>
        <w:tab/>
        <w:t xml:space="preserve">Istoria farmaciilor din Bihor de la începuturi până în zilele noastre / Manuela Bianaca Paşca ; pref. Prof. Dr. Honorius Popescu . – Oradea : Editura Universităţii din Oradea, 2013 . – 336 p. : il., tab. ; 24 cm. </w:t>
      </w:r>
    </w:p>
    <w:p w:rsidR="005B232F" w:rsidRPr="004D2D4F" w:rsidRDefault="005B232F" w:rsidP="007F4676">
      <w:pPr>
        <w:tabs>
          <w:tab w:val="left" w:pos="851"/>
        </w:tabs>
        <w:jc w:val="both"/>
        <w:rPr>
          <w:sz w:val="24"/>
          <w:szCs w:val="24"/>
          <w:lang w:val="fr-FR"/>
        </w:rPr>
      </w:pPr>
      <w:r w:rsidRPr="004D2D4F">
        <w:rPr>
          <w:sz w:val="24"/>
          <w:szCs w:val="24"/>
          <w:lang w:val="fr-FR"/>
        </w:rPr>
        <w:tab/>
        <w:t>Note la sf. capitolelor</w:t>
      </w:r>
    </w:p>
    <w:p w:rsidR="005B232F" w:rsidRPr="004D2D4F" w:rsidRDefault="005B232F" w:rsidP="007F4676">
      <w:pPr>
        <w:tabs>
          <w:tab w:val="left" w:pos="851"/>
        </w:tabs>
        <w:jc w:val="both"/>
        <w:rPr>
          <w:sz w:val="24"/>
          <w:szCs w:val="24"/>
          <w:lang w:val="fr-FR"/>
        </w:rPr>
      </w:pPr>
      <w:r w:rsidRPr="004D2D4F">
        <w:rPr>
          <w:sz w:val="24"/>
          <w:szCs w:val="24"/>
          <w:lang w:val="fr-FR"/>
        </w:rPr>
        <w:tab/>
        <w:t>Bibliogr. p. 295-308</w:t>
      </w:r>
    </w:p>
    <w:p w:rsidR="005B232F" w:rsidRPr="004D2D4F" w:rsidRDefault="005B232F" w:rsidP="007F4676">
      <w:pPr>
        <w:tabs>
          <w:tab w:val="left" w:pos="851"/>
        </w:tabs>
        <w:jc w:val="both"/>
        <w:rPr>
          <w:sz w:val="24"/>
          <w:szCs w:val="24"/>
          <w:lang w:val="fr-FR"/>
        </w:rPr>
      </w:pPr>
      <w:r w:rsidRPr="004D2D4F">
        <w:rPr>
          <w:sz w:val="24"/>
          <w:szCs w:val="24"/>
          <w:lang w:val="fr-FR"/>
        </w:rPr>
        <w:tab/>
        <w:t>Index p. 327-336</w:t>
      </w:r>
    </w:p>
    <w:p w:rsidR="005B232F" w:rsidRPr="004D2D4F" w:rsidRDefault="005B232F" w:rsidP="007F4676">
      <w:pPr>
        <w:tabs>
          <w:tab w:val="left" w:pos="851"/>
        </w:tabs>
        <w:jc w:val="both"/>
        <w:rPr>
          <w:sz w:val="24"/>
          <w:szCs w:val="24"/>
          <w:lang w:val="fr-FR"/>
        </w:rPr>
      </w:pPr>
      <w:r w:rsidRPr="004D2D4F">
        <w:rPr>
          <w:sz w:val="24"/>
          <w:szCs w:val="24"/>
          <w:lang w:val="fr-FR"/>
        </w:rPr>
        <w:tab/>
        <w:t>Abstr. p. 309-314</w:t>
      </w:r>
    </w:p>
    <w:p w:rsidR="005B232F" w:rsidRPr="004D2D4F" w:rsidRDefault="005B232F" w:rsidP="007F4676">
      <w:pPr>
        <w:tabs>
          <w:tab w:val="left" w:pos="851"/>
        </w:tabs>
        <w:jc w:val="both"/>
        <w:rPr>
          <w:sz w:val="24"/>
          <w:szCs w:val="24"/>
          <w:lang w:val="fr-FR"/>
        </w:rPr>
      </w:pPr>
      <w:r w:rsidRPr="004D2D4F">
        <w:rPr>
          <w:sz w:val="24"/>
          <w:szCs w:val="24"/>
          <w:lang w:val="fr-FR"/>
        </w:rPr>
        <w:tab/>
        <w:t>Abstr. în lb. engl. p. 315-320</w:t>
      </w:r>
    </w:p>
    <w:p w:rsidR="005B232F" w:rsidRPr="004D2D4F" w:rsidRDefault="005B232F" w:rsidP="007F4676">
      <w:pPr>
        <w:tabs>
          <w:tab w:val="left" w:pos="851"/>
        </w:tabs>
        <w:jc w:val="both"/>
        <w:rPr>
          <w:sz w:val="24"/>
          <w:szCs w:val="24"/>
          <w:lang w:val="fr-FR"/>
        </w:rPr>
      </w:pPr>
      <w:r w:rsidRPr="004D2D4F">
        <w:rPr>
          <w:sz w:val="24"/>
          <w:szCs w:val="24"/>
          <w:lang w:val="fr-FR"/>
        </w:rPr>
        <w:tab/>
        <w:t xml:space="preserve">Abstr. în lb. </w:t>
      </w:r>
      <w:r w:rsidR="005F1A2E" w:rsidRPr="004D2D4F">
        <w:rPr>
          <w:sz w:val="24"/>
          <w:szCs w:val="24"/>
          <w:lang w:val="fr-FR"/>
        </w:rPr>
        <w:t>m</w:t>
      </w:r>
      <w:r w:rsidRPr="004D2D4F">
        <w:rPr>
          <w:sz w:val="24"/>
          <w:szCs w:val="24"/>
          <w:lang w:val="fr-FR"/>
        </w:rPr>
        <w:t>aghiară p. 321-326</w:t>
      </w:r>
    </w:p>
    <w:p w:rsidR="005B232F" w:rsidRPr="004D2D4F" w:rsidRDefault="005B232F" w:rsidP="007F4676">
      <w:pPr>
        <w:tabs>
          <w:tab w:val="left" w:pos="851"/>
        </w:tabs>
        <w:jc w:val="both"/>
        <w:rPr>
          <w:sz w:val="24"/>
          <w:szCs w:val="24"/>
          <w:lang w:val="fr-FR"/>
        </w:rPr>
      </w:pPr>
      <w:r w:rsidRPr="004D2D4F">
        <w:rPr>
          <w:sz w:val="24"/>
          <w:szCs w:val="24"/>
          <w:lang w:val="fr-FR"/>
        </w:rPr>
        <w:tab/>
        <w:t>ISBN 978-606-10-1102-5</w:t>
      </w:r>
    </w:p>
    <w:p w:rsidR="005B232F" w:rsidRPr="004D2D4F" w:rsidRDefault="005B232F" w:rsidP="007F4676">
      <w:pPr>
        <w:tabs>
          <w:tab w:val="left" w:pos="851"/>
        </w:tabs>
        <w:jc w:val="both"/>
        <w:rPr>
          <w:sz w:val="24"/>
          <w:szCs w:val="24"/>
          <w:lang w:val="fr-FR"/>
        </w:rPr>
      </w:pPr>
      <w:r w:rsidRPr="004D2D4F">
        <w:rPr>
          <w:sz w:val="24"/>
          <w:szCs w:val="24"/>
          <w:lang w:val="fr-FR"/>
        </w:rPr>
        <w:t>615(498-35 Bihor)</w:t>
      </w:r>
    </w:p>
    <w:p w:rsidR="005B232F" w:rsidRPr="004D2D4F" w:rsidRDefault="005B232F" w:rsidP="007F4676">
      <w:pPr>
        <w:tabs>
          <w:tab w:val="left" w:pos="851"/>
        </w:tabs>
        <w:jc w:val="both"/>
        <w:rPr>
          <w:sz w:val="24"/>
          <w:szCs w:val="24"/>
          <w:lang w:val="fr-FR"/>
        </w:rPr>
      </w:pPr>
    </w:p>
    <w:p w:rsidR="005B232F" w:rsidRPr="004D2D4F" w:rsidRDefault="005B232F"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fr-FR"/>
        </w:rPr>
      </w:pPr>
      <w:r w:rsidRPr="004D2D4F">
        <w:rPr>
          <w:szCs w:val="24"/>
          <w:lang w:val="fr-FR"/>
        </w:rPr>
        <w:t>I.M. II 275</w:t>
      </w:r>
    </w:p>
    <w:p w:rsidR="002A15AC" w:rsidRPr="004D2D4F" w:rsidRDefault="002A15AC" w:rsidP="007F4676">
      <w:pPr>
        <w:pStyle w:val="Heading3"/>
        <w:tabs>
          <w:tab w:val="left" w:pos="851"/>
        </w:tabs>
        <w:rPr>
          <w:szCs w:val="24"/>
          <w:lang w:val="fr-FR"/>
        </w:rPr>
      </w:pPr>
      <w:r w:rsidRPr="004D2D4F">
        <w:rPr>
          <w:szCs w:val="24"/>
          <w:lang w:val="fr-FR"/>
        </w:rPr>
        <w:t>PASCAL, Vasile</w:t>
      </w:r>
    </w:p>
    <w:p w:rsidR="002A15AC" w:rsidRPr="004D2D4F" w:rsidRDefault="002A15AC" w:rsidP="007F4676">
      <w:pPr>
        <w:tabs>
          <w:tab w:val="left" w:pos="851"/>
        </w:tabs>
        <w:jc w:val="both"/>
        <w:rPr>
          <w:b/>
          <w:bCs/>
          <w:sz w:val="24"/>
          <w:szCs w:val="24"/>
          <w:lang w:val="ro-RO"/>
        </w:rPr>
      </w:pPr>
      <w:r w:rsidRPr="004D2D4F">
        <w:rPr>
          <w:b/>
          <w:bCs/>
          <w:sz w:val="24"/>
          <w:szCs w:val="24"/>
          <w:lang w:val="fr-FR"/>
        </w:rPr>
        <w:tab/>
      </w:r>
      <w:r w:rsidRPr="004D2D4F">
        <w:rPr>
          <w:sz w:val="24"/>
          <w:szCs w:val="24"/>
          <w:lang w:val="fr-FR"/>
        </w:rPr>
        <w:t>Încercări de contribuţie la protecţia sănătaţii publice / Vasile Pascal . – Bu</w:t>
      </w:r>
      <w:r w:rsidR="00D57CD6" w:rsidRPr="004D2D4F">
        <w:rPr>
          <w:sz w:val="24"/>
          <w:szCs w:val="24"/>
          <w:lang w:val="fr-FR"/>
        </w:rPr>
        <w:t>cureşti : Tipografia A. Popescu</w:t>
      </w:r>
      <w:r w:rsidRPr="004D2D4F">
        <w:rPr>
          <w:sz w:val="24"/>
          <w:szCs w:val="24"/>
          <w:lang w:val="fr-FR"/>
        </w:rPr>
        <w:t>, 1935 . – 159 p. : tab. ; 24 cm</w:t>
      </w:r>
      <w:r w:rsidR="00D57CD6" w:rsidRPr="004D2D4F">
        <w:rPr>
          <w:sz w:val="24"/>
          <w:szCs w:val="24"/>
          <w:lang w:val="fr-FR"/>
        </w:rPr>
        <w:t>.</w:t>
      </w:r>
    </w:p>
    <w:p w:rsidR="002A15AC" w:rsidRPr="004D2D4F" w:rsidRDefault="002A15AC" w:rsidP="007F4676">
      <w:pPr>
        <w:tabs>
          <w:tab w:val="left" w:pos="851"/>
        </w:tabs>
        <w:jc w:val="both"/>
        <w:rPr>
          <w:sz w:val="24"/>
          <w:szCs w:val="24"/>
        </w:rPr>
      </w:pPr>
      <w:r w:rsidRPr="004D2D4F">
        <w:rPr>
          <w:sz w:val="24"/>
          <w:szCs w:val="24"/>
        </w:rPr>
        <w:t>614</w:t>
      </w:r>
    </w:p>
    <w:p w:rsidR="002A15AC" w:rsidRPr="004D2D4F" w:rsidRDefault="002A15AC"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D20D5B" w:rsidRPr="004D2D4F" w:rsidRDefault="00D20D5B" w:rsidP="007F4676">
      <w:pPr>
        <w:tabs>
          <w:tab w:val="left" w:pos="851"/>
        </w:tabs>
        <w:jc w:val="both"/>
        <w:rPr>
          <w:b/>
          <w:sz w:val="24"/>
          <w:szCs w:val="24"/>
        </w:rPr>
      </w:pPr>
      <w:r w:rsidRPr="004D2D4F">
        <w:rPr>
          <w:b/>
          <w:sz w:val="24"/>
          <w:szCs w:val="24"/>
        </w:rPr>
        <w:t>I.M. I 352</w:t>
      </w:r>
    </w:p>
    <w:p w:rsidR="00D20D5B" w:rsidRPr="004D2D4F" w:rsidRDefault="00D20D5B" w:rsidP="007F4676">
      <w:pPr>
        <w:tabs>
          <w:tab w:val="left" w:pos="851"/>
        </w:tabs>
        <w:jc w:val="both"/>
        <w:rPr>
          <w:b/>
          <w:sz w:val="24"/>
          <w:szCs w:val="24"/>
        </w:rPr>
      </w:pPr>
      <w:r w:rsidRPr="004D2D4F">
        <w:rPr>
          <w:b/>
          <w:sz w:val="24"/>
          <w:szCs w:val="24"/>
        </w:rPr>
        <w:t>PASCAL, Vasile</w:t>
      </w:r>
    </w:p>
    <w:p w:rsidR="00D20D5B" w:rsidRPr="004D2D4F" w:rsidRDefault="00D31AD6" w:rsidP="007F4676">
      <w:pPr>
        <w:tabs>
          <w:tab w:val="left" w:pos="851"/>
        </w:tabs>
        <w:jc w:val="both"/>
        <w:rPr>
          <w:sz w:val="24"/>
          <w:szCs w:val="24"/>
        </w:rPr>
      </w:pPr>
      <w:r w:rsidRPr="004D2D4F">
        <w:rPr>
          <w:sz w:val="24"/>
          <w:szCs w:val="24"/>
        </w:rPr>
        <w:tab/>
      </w:r>
      <w:r w:rsidR="00D20D5B" w:rsidRPr="004D2D4F">
        <w:rPr>
          <w:sz w:val="24"/>
          <w:szCs w:val="24"/>
        </w:rPr>
        <w:t xml:space="preserve">Situaţia serviciului sanitar al Bucovinei în anul 1921 : Raport adresat D-lui Director General al Serviciului Sanitar / Vasile Pascal . – Bucureşti : Tipografia “Cultura”, 1921 . – 61p. : tab. ; 21 cm. </w:t>
      </w:r>
    </w:p>
    <w:p w:rsidR="00D20D5B" w:rsidRPr="004D2D4F" w:rsidRDefault="004E089B" w:rsidP="007F4676">
      <w:pPr>
        <w:tabs>
          <w:tab w:val="left" w:pos="851"/>
        </w:tabs>
        <w:jc w:val="both"/>
        <w:rPr>
          <w:sz w:val="24"/>
          <w:szCs w:val="24"/>
        </w:rPr>
      </w:pPr>
      <w:r w:rsidRPr="004D2D4F">
        <w:rPr>
          <w:sz w:val="24"/>
          <w:szCs w:val="24"/>
        </w:rPr>
        <w:tab/>
      </w:r>
      <w:r w:rsidR="00D20D5B" w:rsidRPr="004D2D4F">
        <w:rPr>
          <w:sz w:val="24"/>
          <w:szCs w:val="24"/>
        </w:rPr>
        <w:t>Extras din ”Buletinul Direcţiunei</w:t>
      </w:r>
      <w:r w:rsidR="004F3AF9" w:rsidRPr="004D2D4F">
        <w:rPr>
          <w:sz w:val="24"/>
          <w:szCs w:val="24"/>
        </w:rPr>
        <w:t xml:space="preserve"> Generale a Serviciului Sanitar</w:t>
      </w:r>
      <w:r w:rsidR="00D20D5B" w:rsidRPr="004D2D4F">
        <w:rPr>
          <w:sz w:val="24"/>
          <w:szCs w:val="24"/>
        </w:rPr>
        <w:t>, Nr. 8, 1821</w:t>
      </w:r>
    </w:p>
    <w:p w:rsidR="00D20D5B" w:rsidRPr="004D2D4F" w:rsidRDefault="00D20D5B" w:rsidP="007F4676">
      <w:pPr>
        <w:tabs>
          <w:tab w:val="left" w:pos="851"/>
        </w:tabs>
        <w:jc w:val="both"/>
        <w:rPr>
          <w:sz w:val="24"/>
          <w:szCs w:val="24"/>
        </w:rPr>
      </w:pPr>
      <w:r w:rsidRPr="004D2D4F">
        <w:rPr>
          <w:sz w:val="24"/>
          <w:szCs w:val="24"/>
        </w:rPr>
        <w:t>614</w:t>
      </w:r>
    </w:p>
    <w:p w:rsidR="00D20D5B" w:rsidRPr="004D2D4F" w:rsidRDefault="00D20D5B"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2903</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PAŞCANU, D.</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 xml:space="preserve">Situaţiunea sanitară a Spitalului Pătârlagele şi plaiul Buzău pe 1907 / D. Paşcanu . – Buzău : </w:t>
      </w:r>
      <w:r w:rsidR="004F3AF9" w:rsidRPr="004D2D4F">
        <w:rPr>
          <w:sz w:val="24"/>
          <w:szCs w:val="24"/>
          <w:lang w:val="ro-RO"/>
        </w:rPr>
        <w:t>Imprimeria Alessandru Georgescu</w:t>
      </w:r>
      <w:r w:rsidRPr="004D2D4F">
        <w:rPr>
          <w:sz w:val="24"/>
          <w:szCs w:val="24"/>
          <w:lang w:val="ro-RO"/>
        </w:rPr>
        <w:t>, 1908 . – 24 p. ; 23 cm</w:t>
      </w:r>
      <w:r w:rsidR="004F3AF9"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614.253.1</w:t>
      </w:r>
    </w:p>
    <w:p w:rsidR="00D20D5B" w:rsidRPr="004D2D4F" w:rsidRDefault="00D20D5B" w:rsidP="007F4676">
      <w:pPr>
        <w:tabs>
          <w:tab w:val="left" w:pos="851"/>
        </w:tabs>
        <w:contextualSpacing/>
        <w:jc w:val="both"/>
        <w:outlineLvl w:val="0"/>
        <w:rPr>
          <w:sz w:val="24"/>
          <w:szCs w:val="24"/>
          <w:lang w:val="ro-RO"/>
        </w:rPr>
      </w:pPr>
    </w:p>
    <w:p w:rsidR="006F412B" w:rsidRPr="004D2D4F" w:rsidRDefault="006F412B"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3040</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PAŞCANU, N.</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Două cazuri de embriotomie (decapitaţii) în Isaccea (făcută cu cârligul lui Braun) / N. Paşcanu . – Bucureşti : Tipografia L’Independance Roumani</w:t>
      </w:r>
      <w:r w:rsidR="004F3AF9" w:rsidRPr="004D2D4F">
        <w:rPr>
          <w:sz w:val="24"/>
          <w:szCs w:val="24"/>
          <w:lang w:val="ro-RO"/>
        </w:rPr>
        <w:t>e</w:t>
      </w:r>
      <w:r w:rsidRPr="004D2D4F">
        <w:rPr>
          <w:sz w:val="24"/>
          <w:szCs w:val="24"/>
          <w:lang w:val="ro-RO"/>
        </w:rPr>
        <w:t>, 1907 . – 3 p. ; 24 cm</w:t>
      </w:r>
      <w:r w:rsidR="004F3AF9"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618.4</w:t>
      </w:r>
    </w:p>
    <w:p w:rsidR="00F04AB9" w:rsidRPr="004D2D4F" w:rsidRDefault="00F04AB9"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805</w:t>
      </w:r>
      <w:r w:rsidR="00C67AE0" w:rsidRPr="004D2D4F">
        <w:rPr>
          <w:b/>
          <w:bCs/>
          <w:sz w:val="24"/>
          <w:szCs w:val="24"/>
          <w:lang w:val="ro-RO"/>
        </w:rPr>
        <w:t xml:space="preserve"> </w:t>
      </w:r>
      <w:r w:rsidRPr="004D2D4F">
        <w:rPr>
          <w:b/>
          <w:bCs/>
          <w:sz w:val="24"/>
          <w:szCs w:val="24"/>
          <w:lang w:val="ro-RO"/>
        </w:rPr>
        <w:t>; I.M. II 1781/14(vol. II)</w:t>
      </w:r>
      <w:r w:rsidR="00C67AE0" w:rsidRPr="004D2D4F">
        <w:rPr>
          <w:b/>
          <w:bCs/>
          <w:sz w:val="24"/>
          <w:szCs w:val="24"/>
          <w:lang w:val="ro-RO"/>
        </w:rPr>
        <w:t xml:space="preserve"> </w:t>
      </w:r>
      <w:r w:rsidRPr="004D2D4F">
        <w:rPr>
          <w:b/>
          <w:bCs/>
          <w:sz w:val="24"/>
          <w:szCs w:val="24"/>
          <w:lang w:val="ro-RO"/>
        </w:rPr>
        <w:t>; I.M. II 1781/20(vol. II)</w:t>
      </w:r>
    </w:p>
    <w:p w:rsidR="002A15AC" w:rsidRPr="004D2D4F" w:rsidRDefault="002A15AC" w:rsidP="007F4676">
      <w:pPr>
        <w:tabs>
          <w:tab w:val="left" w:pos="851"/>
        </w:tabs>
        <w:jc w:val="both"/>
        <w:rPr>
          <w:b/>
          <w:bCs/>
          <w:sz w:val="24"/>
          <w:szCs w:val="24"/>
          <w:lang w:val="ro-RO"/>
        </w:rPr>
      </w:pPr>
      <w:r w:rsidRPr="004D2D4F">
        <w:rPr>
          <w:b/>
          <w:bCs/>
          <w:sz w:val="24"/>
          <w:szCs w:val="24"/>
          <w:lang w:val="ro-RO"/>
        </w:rPr>
        <w:t>PAŞCANU, Octav ; GEORGESCU, Amilcar ; MAXENŢIAN</w:t>
      </w:r>
    </w:p>
    <w:p w:rsidR="002A15AC" w:rsidRPr="004D2D4F" w:rsidRDefault="002A15AC" w:rsidP="007F4676">
      <w:pPr>
        <w:tabs>
          <w:tab w:val="left" w:pos="851"/>
        </w:tabs>
        <w:jc w:val="both"/>
        <w:rPr>
          <w:sz w:val="24"/>
          <w:szCs w:val="24"/>
          <w:lang w:val="ro-RO"/>
        </w:rPr>
      </w:pPr>
      <w:r w:rsidRPr="004D2D4F">
        <w:rPr>
          <w:sz w:val="24"/>
          <w:szCs w:val="24"/>
          <w:lang w:val="ro-RO"/>
        </w:rPr>
        <w:tab/>
        <w:t>Dilatation des bronches – Diagnostic après injection intratrachéale de lipiodol et traitement par la phrénicectomie / Octav Paşcanu, Amilcar Georgescu, Maxenţian</w:t>
      </w:r>
      <w:r w:rsidR="004F3AF9" w:rsidRPr="004D2D4F">
        <w:rPr>
          <w:sz w:val="24"/>
          <w:szCs w:val="24"/>
          <w:lang w:val="ro-RO"/>
        </w:rPr>
        <w:t xml:space="preserve"> . – Bucarest : Impr. „Cultura”</w:t>
      </w:r>
      <w:r w:rsidRPr="004D2D4F">
        <w:rPr>
          <w:sz w:val="24"/>
          <w:szCs w:val="24"/>
          <w:lang w:val="ro-RO"/>
        </w:rPr>
        <w:t>, 1926 . – 7 p. , 1 planşă ; 23 cm.</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„Société Médicale des Hôpitaux de Bucarest” No. 3, Mars 1936</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616.24-08</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1925</w:t>
      </w:r>
    </w:p>
    <w:p w:rsidR="002A15AC" w:rsidRPr="004D2D4F" w:rsidRDefault="002A15AC" w:rsidP="007F4676">
      <w:pPr>
        <w:tabs>
          <w:tab w:val="left" w:pos="851"/>
        </w:tabs>
        <w:jc w:val="both"/>
        <w:rPr>
          <w:b/>
          <w:bCs/>
          <w:sz w:val="24"/>
          <w:szCs w:val="24"/>
          <w:lang w:val="ro-RO"/>
        </w:rPr>
      </w:pPr>
      <w:r w:rsidRPr="004D2D4F">
        <w:rPr>
          <w:b/>
          <w:bCs/>
          <w:sz w:val="24"/>
          <w:szCs w:val="24"/>
          <w:lang w:val="ro-RO"/>
        </w:rPr>
        <w:t>PASCU, Dumitru</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Operaţie fără anestezie: in amintirile şi speranţele unui chirurg / Dumitru Pascu . – Bucureşti : Ed. Compan</w:t>
      </w:r>
      <w:r w:rsidR="004F3AF9" w:rsidRPr="004D2D4F">
        <w:rPr>
          <w:sz w:val="24"/>
          <w:szCs w:val="24"/>
          <w:lang w:val="ro-RO"/>
        </w:rPr>
        <w:t>ia, 2000 . – 189 p ; il ; 20 cm</w:t>
      </w:r>
      <w:r w:rsidRPr="004D2D4F">
        <w:rPr>
          <w:sz w:val="24"/>
          <w:szCs w:val="24"/>
          <w:lang w:val="ro-RO"/>
        </w:rPr>
        <w:t>. – (Clar Obscur)</w:t>
      </w:r>
      <w:r w:rsidRPr="004D2D4F">
        <w:rPr>
          <w:sz w:val="24"/>
          <w:szCs w:val="24"/>
          <w:lang w:val="ro-RO"/>
        </w:rPr>
        <w:tab/>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Breviar de termeni: 180-190</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ISBN 973-99223-9-2</w:t>
      </w:r>
    </w:p>
    <w:p w:rsidR="002A15AC" w:rsidRPr="004D2D4F" w:rsidRDefault="002A15AC" w:rsidP="007F4676">
      <w:pPr>
        <w:tabs>
          <w:tab w:val="left" w:pos="851"/>
        </w:tabs>
        <w:jc w:val="both"/>
        <w:rPr>
          <w:sz w:val="24"/>
          <w:szCs w:val="24"/>
          <w:lang w:val="fr-FR"/>
        </w:rPr>
      </w:pPr>
      <w:r w:rsidRPr="004D2D4F">
        <w:rPr>
          <w:sz w:val="24"/>
          <w:szCs w:val="24"/>
          <w:lang w:val="fr-FR"/>
        </w:rPr>
        <w:t>614.253:82-94</w:t>
      </w:r>
    </w:p>
    <w:p w:rsidR="002A15AC" w:rsidRPr="004D2D4F" w:rsidRDefault="002A15AC"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4806C3" w:rsidRPr="004D2D4F" w:rsidRDefault="004806C3" w:rsidP="007F4676">
      <w:pPr>
        <w:tabs>
          <w:tab w:val="left" w:pos="851"/>
        </w:tabs>
        <w:jc w:val="both"/>
        <w:rPr>
          <w:b/>
          <w:sz w:val="24"/>
          <w:szCs w:val="24"/>
          <w:lang w:val="ro-RO"/>
        </w:rPr>
      </w:pPr>
      <w:r w:rsidRPr="004D2D4F">
        <w:rPr>
          <w:b/>
          <w:sz w:val="24"/>
          <w:szCs w:val="24"/>
          <w:lang w:val="fr-FR"/>
        </w:rPr>
        <w:t>I.M. I 299</w:t>
      </w:r>
    </w:p>
    <w:p w:rsidR="00646392" w:rsidRPr="004D2D4F" w:rsidRDefault="004806C3" w:rsidP="007F4676">
      <w:pPr>
        <w:tabs>
          <w:tab w:val="left" w:pos="851"/>
        </w:tabs>
        <w:jc w:val="both"/>
        <w:rPr>
          <w:b/>
          <w:sz w:val="24"/>
          <w:szCs w:val="24"/>
        </w:rPr>
      </w:pPr>
      <w:r w:rsidRPr="004D2D4F">
        <w:rPr>
          <w:b/>
          <w:sz w:val="24"/>
          <w:szCs w:val="24"/>
          <w:lang w:val="fr-FR"/>
        </w:rPr>
        <w:t xml:space="preserve">PASCU, Horia </w:t>
      </w:r>
      <w:r w:rsidRPr="004D2D4F">
        <w:rPr>
          <w:b/>
          <w:sz w:val="24"/>
          <w:szCs w:val="24"/>
        </w:rPr>
        <w:t xml:space="preserve">; BERBECAR </w:t>
      </w:r>
      <w:r w:rsidR="00646392" w:rsidRPr="004D2D4F">
        <w:rPr>
          <w:b/>
          <w:sz w:val="24"/>
          <w:szCs w:val="24"/>
        </w:rPr>
        <w:t>, Gheorghe</w:t>
      </w:r>
    </w:p>
    <w:p w:rsidR="00646392" w:rsidRPr="004D2D4F" w:rsidRDefault="00E76F09" w:rsidP="007F4676">
      <w:pPr>
        <w:tabs>
          <w:tab w:val="left" w:pos="851"/>
        </w:tabs>
        <w:jc w:val="both"/>
        <w:rPr>
          <w:sz w:val="24"/>
          <w:szCs w:val="24"/>
        </w:rPr>
      </w:pPr>
      <w:r w:rsidRPr="004D2D4F">
        <w:rPr>
          <w:sz w:val="24"/>
          <w:szCs w:val="24"/>
        </w:rPr>
        <w:tab/>
      </w:r>
      <w:r w:rsidR="00646392" w:rsidRPr="004D2D4F">
        <w:rPr>
          <w:sz w:val="24"/>
          <w:szCs w:val="24"/>
        </w:rPr>
        <w:t>Teorii generale în medicină / Horia Pascu, Gheorghe Berbecar . – Bucureşti : Edass, 2001 . – 365p. ;</w:t>
      </w:r>
      <w:r w:rsidR="004F3AF9" w:rsidRPr="004D2D4F">
        <w:rPr>
          <w:sz w:val="24"/>
          <w:szCs w:val="24"/>
        </w:rPr>
        <w:t xml:space="preserve"> </w:t>
      </w:r>
      <w:r w:rsidR="00646392" w:rsidRPr="004D2D4F">
        <w:rPr>
          <w:sz w:val="24"/>
          <w:szCs w:val="24"/>
        </w:rPr>
        <w:t>21 cm.</w:t>
      </w:r>
    </w:p>
    <w:p w:rsidR="00646392" w:rsidRPr="004D2D4F" w:rsidRDefault="004E089B" w:rsidP="007F4676">
      <w:pPr>
        <w:tabs>
          <w:tab w:val="left" w:pos="851"/>
        </w:tabs>
        <w:jc w:val="both"/>
        <w:rPr>
          <w:sz w:val="24"/>
          <w:szCs w:val="24"/>
        </w:rPr>
      </w:pPr>
      <w:r w:rsidRPr="004D2D4F">
        <w:rPr>
          <w:sz w:val="24"/>
          <w:szCs w:val="24"/>
        </w:rPr>
        <w:tab/>
      </w:r>
      <w:r w:rsidR="00646392" w:rsidRPr="004D2D4F">
        <w:rPr>
          <w:sz w:val="24"/>
          <w:szCs w:val="24"/>
        </w:rPr>
        <w:t>Indice p. 352-364</w:t>
      </w:r>
    </w:p>
    <w:p w:rsidR="00646392" w:rsidRPr="004D2D4F" w:rsidRDefault="004E089B" w:rsidP="007F4676">
      <w:pPr>
        <w:tabs>
          <w:tab w:val="left" w:pos="851"/>
        </w:tabs>
        <w:jc w:val="both"/>
        <w:rPr>
          <w:sz w:val="24"/>
          <w:szCs w:val="24"/>
        </w:rPr>
      </w:pPr>
      <w:r w:rsidRPr="004D2D4F">
        <w:rPr>
          <w:sz w:val="24"/>
          <w:szCs w:val="24"/>
        </w:rPr>
        <w:tab/>
      </w:r>
      <w:r w:rsidR="00646392" w:rsidRPr="004D2D4F">
        <w:rPr>
          <w:sz w:val="24"/>
          <w:szCs w:val="24"/>
        </w:rPr>
        <w:t>ISBN 973-98738-7-1</w:t>
      </w:r>
    </w:p>
    <w:p w:rsidR="00646392" w:rsidRPr="004D2D4F" w:rsidRDefault="00646392" w:rsidP="007F4676">
      <w:pPr>
        <w:tabs>
          <w:tab w:val="left" w:pos="851"/>
        </w:tabs>
        <w:jc w:val="both"/>
        <w:rPr>
          <w:sz w:val="24"/>
          <w:szCs w:val="24"/>
        </w:rPr>
      </w:pPr>
      <w:r w:rsidRPr="004D2D4F">
        <w:rPr>
          <w:sz w:val="24"/>
          <w:szCs w:val="24"/>
        </w:rPr>
        <w:t>61</w:t>
      </w:r>
    </w:p>
    <w:p w:rsidR="004806C3" w:rsidRPr="004D2D4F" w:rsidRDefault="004806C3"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 232</w:t>
      </w:r>
    </w:p>
    <w:p w:rsidR="002A15AC" w:rsidRPr="004D2D4F" w:rsidRDefault="002A15AC" w:rsidP="007F4676">
      <w:pPr>
        <w:tabs>
          <w:tab w:val="left" w:pos="851"/>
        </w:tabs>
        <w:jc w:val="both"/>
        <w:rPr>
          <w:b/>
          <w:bCs/>
          <w:sz w:val="24"/>
          <w:szCs w:val="24"/>
          <w:lang w:val="fr-FR"/>
        </w:rPr>
      </w:pPr>
      <w:r w:rsidRPr="004D2D4F">
        <w:rPr>
          <w:b/>
          <w:bCs/>
          <w:sz w:val="24"/>
          <w:szCs w:val="24"/>
          <w:lang w:val="fr-FR"/>
        </w:rPr>
        <w:t>PASCU, Oliviu</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 xml:space="preserve">Fiziopatologia </w:t>
      </w:r>
      <w:r w:rsidRPr="004D2D4F">
        <w:rPr>
          <w:sz w:val="24"/>
          <w:szCs w:val="24"/>
          <w:lang w:val="ro-RO"/>
        </w:rPr>
        <w:t>şi</w:t>
      </w:r>
      <w:r w:rsidRPr="004D2D4F">
        <w:rPr>
          <w:sz w:val="24"/>
          <w:szCs w:val="24"/>
          <w:lang w:val="fr-FR"/>
        </w:rPr>
        <w:t xml:space="preserve"> clinica dischineziilor duodenale / Oliviu Pascu . – Cluj-</w:t>
      </w:r>
      <w:r w:rsidR="004F3AF9" w:rsidRPr="004D2D4F">
        <w:rPr>
          <w:sz w:val="24"/>
          <w:szCs w:val="24"/>
          <w:lang w:val="fr-FR"/>
        </w:rPr>
        <w:t>Napoca : Litografia I.M.F. Cluj</w:t>
      </w:r>
      <w:r w:rsidRPr="004D2D4F">
        <w:rPr>
          <w:sz w:val="24"/>
          <w:szCs w:val="24"/>
          <w:lang w:val="fr-FR"/>
        </w:rPr>
        <w:t>, 1974 . – 31 p. ; 20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30-31</w:t>
      </w:r>
    </w:p>
    <w:p w:rsidR="002A15AC" w:rsidRPr="004D2D4F" w:rsidRDefault="004E089B"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 xml:space="preserve">Rezumatul tezei de doctorat pentru </w:t>
      </w:r>
      <w:r w:rsidR="002A15AC" w:rsidRPr="004D2D4F">
        <w:rPr>
          <w:sz w:val="24"/>
          <w:szCs w:val="24"/>
          <w:lang w:val="ro-RO"/>
        </w:rPr>
        <w:t>obţinerea titlului de „Doctor în medicină” specialitatea Clinică Medicală</w:t>
      </w:r>
    </w:p>
    <w:p w:rsidR="002A15AC" w:rsidRPr="004D2D4F" w:rsidRDefault="002A15AC" w:rsidP="007F4676">
      <w:pPr>
        <w:tabs>
          <w:tab w:val="left" w:pos="851"/>
        </w:tabs>
        <w:jc w:val="both"/>
        <w:rPr>
          <w:sz w:val="24"/>
          <w:szCs w:val="24"/>
          <w:lang w:val="ro-RO"/>
        </w:rPr>
      </w:pPr>
      <w:r w:rsidRPr="004D2D4F">
        <w:rPr>
          <w:sz w:val="24"/>
          <w:szCs w:val="24"/>
          <w:lang w:val="ro-RO"/>
        </w:rPr>
        <w:t>616.342</w:t>
      </w:r>
    </w:p>
    <w:p w:rsidR="00642419" w:rsidRPr="004D2D4F" w:rsidRDefault="00642419"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 165</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PASCU, Oliviu</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Jurământul hipocratic / Oliviu P</w:t>
      </w:r>
      <w:r w:rsidR="004F3AF9" w:rsidRPr="004D2D4F">
        <w:rPr>
          <w:sz w:val="24"/>
          <w:szCs w:val="24"/>
          <w:lang w:val="ro-RO"/>
        </w:rPr>
        <w:t>ascu . – Cluj-Napoca : Teognost</w:t>
      </w:r>
      <w:r w:rsidRPr="004D2D4F">
        <w:rPr>
          <w:sz w:val="24"/>
          <w:szCs w:val="24"/>
          <w:lang w:val="ro-RO"/>
        </w:rPr>
        <w:t>, 2005 . – 213 p. ; 20 cm</w:t>
      </w:r>
      <w:r w:rsidR="004F3AF9"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ISBN 973-87255.9.3</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61:821.135.1-4</w:t>
      </w:r>
    </w:p>
    <w:p w:rsidR="002A15AC" w:rsidRPr="004D2D4F" w:rsidRDefault="002A15AC"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304</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PASCU, Oliviu ; POPESCU, Honorius ; BÂRSU, Cristian</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Şcoala clujeană de medicină şi farmacie – ctitorii faimei – 1919 – 1999</w:t>
      </w:r>
      <w:r w:rsidR="004F3AF9" w:rsidRPr="004D2D4F">
        <w:rPr>
          <w:sz w:val="24"/>
          <w:szCs w:val="24"/>
          <w:lang w:val="ro-RO"/>
        </w:rPr>
        <w:t xml:space="preserve"> / Oliviu Pascu, Honorius Popescu, Cristian Bârsu</w:t>
      </w:r>
      <w:r w:rsidRPr="004D2D4F">
        <w:rPr>
          <w:sz w:val="24"/>
          <w:szCs w:val="24"/>
          <w:lang w:val="ro-RO"/>
        </w:rPr>
        <w:t xml:space="preserve"> . – Cluj : Editura Universităţ</w:t>
      </w:r>
      <w:r w:rsidR="004F3AF9" w:rsidRPr="004D2D4F">
        <w:rPr>
          <w:sz w:val="24"/>
          <w:szCs w:val="24"/>
          <w:lang w:val="ro-RO"/>
        </w:rPr>
        <w:t>ii de Farmacie „Iuliu Haţiganu”</w:t>
      </w:r>
      <w:r w:rsidRPr="004D2D4F">
        <w:rPr>
          <w:sz w:val="24"/>
          <w:szCs w:val="24"/>
          <w:lang w:val="ro-RO"/>
        </w:rPr>
        <w:t>, 1999 . – 400 p. : foto ; 24 cm</w:t>
      </w:r>
      <w:r w:rsidR="004F3AF9"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p. 397-398</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4F3AF9" w:rsidRPr="004D2D4F">
        <w:rPr>
          <w:sz w:val="24"/>
          <w:szCs w:val="24"/>
          <w:lang w:val="ro-RO"/>
        </w:rPr>
        <w:t>Indice alf. p.</w:t>
      </w:r>
      <w:r w:rsidR="002A15AC" w:rsidRPr="004D2D4F">
        <w:rPr>
          <w:sz w:val="24"/>
          <w:szCs w:val="24"/>
          <w:lang w:val="ro-RO"/>
        </w:rPr>
        <w:t>. 399-400</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ISBN 973-8019-02-8</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1429</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PASCU, Radu</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Carierele şi apele minerale din judeţul Arad / Radu Pascu . – Bucureşti : Institutul de Arte Grafice Bucovina , 1927 . – 38 p. ; 24 cm</w:t>
      </w:r>
      <w:r w:rsidR="00B87C2A" w:rsidRPr="004D2D4F">
        <w:rPr>
          <w:sz w:val="24"/>
          <w:szCs w:val="24"/>
          <w:lang w:val="ro-RO"/>
        </w:rPr>
        <w:t>.</w:t>
      </w:r>
      <w:r w:rsidRPr="004D2D4F">
        <w:rPr>
          <w:sz w:val="24"/>
          <w:szCs w:val="24"/>
          <w:lang w:val="ro-RO"/>
        </w:rPr>
        <w:t xml:space="preserve"> + 1 hartă</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p. 36</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 Carierele şi apele minerale din România; Volumul VI, Fascicola 2</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Înaintea titlului: Institutul Geologic al României, Studii technice şi economice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615.838</w:t>
      </w:r>
    </w:p>
    <w:p w:rsidR="002A15AC" w:rsidRPr="004D2D4F" w:rsidRDefault="002A15AC" w:rsidP="007F4676">
      <w:pPr>
        <w:tabs>
          <w:tab w:val="left" w:pos="851"/>
        </w:tabs>
        <w:contextualSpacing/>
        <w:jc w:val="both"/>
        <w:outlineLvl w:val="0"/>
        <w:rPr>
          <w:sz w:val="24"/>
          <w:szCs w:val="24"/>
          <w:lang w:val="ro-RO"/>
        </w:rPr>
      </w:pPr>
    </w:p>
    <w:p w:rsidR="006F412B" w:rsidRPr="004D2D4F" w:rsidRDefault="006F412B"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1428</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PASCU, Radu</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Carierele şi apele minerale din judeţul Făgăraş / Radu Pascu . – Bucureşti : Institutul de Arte Grafice Bucovina , 1927 . – 19 p. ; 24 cm</w:t>
      </w:r>
      <w:r w:rsidR="00B87C2A" w:rsidRPr="004D2D4F">
        <w:rPr>
          <w:sz w:val="24"/>
          <w:szCs w:val="24"/>
          <w:lang w:val="ro-RO"/>
        </w:rPr>
        <w:t>.</w:t>
      </w:r>
      <w:r w:rsidRPr="004D2D4F">
        <w:rPr>
          <w:sz w:val="24"/>
          <w:szCs w:val="24"/>
          <w:lang w:val="ro-RO"/>
        </w:rPr>
        <w:t xml:space="preserve"> + 1 hartă</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p. 18</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 Carierele şi apele minerale din România; Volumul VI, Fascicola 4</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Înaintea titlului: Institutul Geologic al României, Studii technice şi economice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615.838</w:t>
      </w:r>
    </w:p>
    <w:p w:rsidR="002A15AC" w:rsidRPr="004D2D4F" w:rsidRDefault="002A15AC" w:rsidP="007F4676">
      <w:pPr>
        <w:tabs>
          <w:tab w:val="left" w:pos="851"/>
        </w:tabs>
        <w:contextualSpacing/>
        <w:jc w:val="both"/>
        <w:outlineLvl w:val="0"/>
        <w:rPr>
          <w:sz w:val="24"/>
          <w:szCs w:val="24"/>
          <w:lang w:val="ro-RO"/>
        </w:rPr>
      </w:pPr>
    </w:p>
    <w:p w:rsidR="006F412B" w:rsidRPr="004D2D4F" w:rsidRDefault="006F412B"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1430</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PASCU, Radu</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Carierele şi apele minerale din judeţul Trei</w:t>
      </w:r>
      <w:r w:rsidR="00B87C2A" w:rsidRPr="004D2D4F">
        <w:rPr>
          <w:sz w:val="24"/>
          <w:szCs w:val="24"/>
          <w:lang w:val="ro-RO"/>
        </w:rPr>
        <w:t xml:space="preserve"> </w:t>
      </w:r>
      <w:r w:rsidRPr="004D2D4F">
        <w:rPr>
          <w:sz w:val="24"/>
          <w:szCs w:val="24"/>
          <w:lang w:val="ro-RO"/>
        </w:rPr>
        <w:t>-</w:t>
      </w:r>
      <w:r w:rsidR="00B87C2A" w:rsidRPr="004D2D4F">
        <w:rPr>
          <w:sz w:val="24"/>
          <w:szCs w:val="24"/>
          <w:lang w:val="ro-RO"/>
        </w:rPr>
        <w:t xml:space="preserve"> </w:t>
      </w:r>
      <w:r w:rsidRPr="004D2D4F">
        <w:rPr>
          <w:sz w:val="24"/>
          <w:szCs w:val="24"/>
          <w:lang w:val="ro-RO"/>
        </w:rPr>
        <w:t>Scaune / Radu Pascu . – Bucureşti : Institutul de Arte Grafice Bucovina , 1927 . – 48 p. ; 24 cm</w:t>
      </w:r>
      <w:r w:rsidR="00B87C2A" w:rsidRPr="004D2D4F">
        <w:rPr>
          <w:sz w:val="24"/>
          <w:szCs w:val="24"/>
          <w:lang w:val="ro-RO"/>
        </w:rPr>
        <w:t>.</w:t>
      </w:r>
      <w:r w:rsidRPr="004D2D4F">
        <w:rPr>
          <w:sz w:val="24"/>
          <w:szCs w:val="24"/>
          <w:lang w:val="ro-RO"/>
        </w:rPr>
        <w:t xml:space="preserve"> + 1 hartă</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p. 46</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lastRenderedPageBreak/>
        <w:tab/>
      </w:r>
      <w:r w:rsidR="002A15AC" w:rsidRPr="004D2D4F">
        <w:rPr>
          <w:sz w:val="24"/>
          <w:szCs w:val="24"/>
          <w:lang w:val="ro-RO"/>
        </w:rPr>
        <w:t>În</w:t>
      </w:r>
      <w:r w:rsidR="00B87C2A" w:rsidRPr="004D2D4F">
        <w:rPr>
          <w:sz w:val="24"/>
          <w:szCs w:val="24"/>
          <w:lang w:val="ro-RO"/>
        </w:rPr>
        <w:t xml:space="preserve"> </w:t>
      </w:r>
      <w:r w:rsidR="002A15AC" w:rsidRPr="004D2D4F">
        <w:rPr>
          <w:sz w:val="24"/>
          <w:szCs w:val="24"/>
          <w:lang w:val="ro-RO"/>
        </w:rPr>
        <w:t>: Carierele şi apele minerale din România; Volumul VI, Fascicola 6</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Înaintea titlului: Institutul Geologic al României, Studii technice şi economice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212</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PĂSCULESCU, George</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Psihotehnică asociaţionistă sau psihotehnică structuralistă-totalitară / George Păsculescu . – Bucureşti : Institutul Psihotehnic din Bucureşti , 1939 . – 18 p. ; 20 cm . – ( Studii şi cercetări de psihologie practică ; 2 )</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Rezumat în lb. dranceză</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Jurnal de Psihotehnică, vol. III, nr. 1, 1939</w:t>
      </w:r>
    </w:p>
    <w:p w:rsidR="002A15AC" w:rsidRPr="004D2D4F" w:rsidRDefault="002A15AC" w:rsidP="007F4676">
      <w:pPr>
        <w:tabs>
          <w:tab w:val="left" w:pos="851"/>
        </w:tabs>
        <w:contextualSpacing/>
        <w:jc w:val="both"/>
        <w:outlineLvl w:val="0"/>
        <w:rPr>
          <w:b/>
          <w:sz w:val="24"/>
          <w:szCs w:val="24"/>
          <w:lang w:val="ro-RO"/>
        </w:rPr>
      </w:pPr>
    </w:p>
    <w:p w:rsidR="006F412B" w:rsidRPr="004D2D4F" w:rsidRDefault="006F412B" w:rsidP="007F4676">
      <w:pPr>
        <w:tabs>
          <w:tab w:val="left" w:pos="851"/>
        </w:tabs>
        <w:contextualSpacing/>
        <w:jc w:val="both"/>
        <w:outlineLvl w:val="0"/>
        <w:rPr>
          <w:b/>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2730-1(VOL. III)</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PASHU, Ev.</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Isterectomia abdominală totală cu evidarea pelvisului ca tratament al cancerului uterin / Ev. Pashu . – Bucureşti : Instit</w:t>
      </w:r>
      <w:r w:rsidR="00B87C2A" w:rsidRPr="004D2D4F">
        <w:rPr>
          <w:sz w:val="24"/>
          <w:szCs w:val="24"/>
          <w:lang w:val="ro-RO"/>
        </w:rPr>
        <w:t>utul de Arte Grafice „Eminescu”</w:t>
      </w:r>
      <w:r w:rsidRPr="004D2D4F">
        <w:rPr>
          <w:sz w:val="24"/>
          <w:szCs w:val="24"/>
          <w:lang w:val="ro-RO"/>
        </w:rPr>
        <w:t>, 1901 . – 156 p. ; 22 cm</w:t>
      </w:r>
      <w:r w:rsidR="00B87C2A"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Lucrare a Institutului de Anatomie Topografică şi Chirurgie, Director : Prof. Dr. Thoma Ionescu</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618.14-006</w:t>
      </w:r>
    </w:p>
    <w:p w:rsidR="002A15AC" w:rsidRPr="004D2D4F" w:rsidRDefault="002A15AC" w:rsidP="007F4676">
      <w:pPr>
        <w:tabs>
          <w:tab w:val="left" w:pos="851"/>
        </w:tabs>
        <w:contextualSpacing/>
        <w:jc w:val="both"/>
        <w:outlineLvl w:val="0"/>
        <w:rPr>
          <w:b/>
          <w:sz w:val="24"/>
          <w:szCs w:val="24"/>
          <w:lang w:val="ro-RO"/>
        </w:rPr>
      </w:pPr>
    </w:p>
    <w:p w:rsidR="006F412B" w:rsidRPr="004D2D4F" w:rsidRDefault="006F412B" w:rsidP="007F4676">
      <w:pPr>
        <w:tabs>
          <w:tab w:val="left" w:pos="851"/>
        </w:tabs>
        <w:contextualSpacing/>
        <w:jc w:val="both"/>
        <w:outlineLvl w:val="0"/>
        <w:rPr>
          <w:b/>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1663/24</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PASTEUR : </w:t>
      </w:r>
      <w:r w:rsidRPr="004D2D4F">
        <w:rPr>
          <w:sz w:val="24"/>
          <w:szCs w:val="24"/>
          <w:lang w:val="ro-RO"/>
        </w:rPr>
        <w:t>1822-1922 : Opera sa în ginecologie şi obst</w:t>
      </w:r>
      <w:r w:rsidR="00B87C2A" w:rsidRPr="004D2D4F">
        <w:rPr>
          <w:sz w:val="24"/>
          <w:szCs w:val="24"/>
          <w:lang w:val="ro-RO"/>
        </w:rPr>
        <w:t>etrică . – Bucureşti : [ s.n. ]</w:t>
      </w:r>
      <w:r w:rsidRPr="004D2D4F">
        <w:rPr>
          <w:sz w:val="24"/>
          <w:szCs w:val="24"/>
          <w:lang w:val="ro-RO"/>
        </w:rPr>
        <w:t xml:space="preserve">, </w:t>
      </w:r>
      <w:r w:rsidR="00F57AB1" w:rsidRPr="004D2D4F">
        <w:rPr>
          <w:sz w:val="24"/>
          <w:szCs w:val="24"/>
          <w:lang w:val="ro-RO"/>
        </w:rPr>
        <w:tab/>
      </w:r>
      <w:r w:rsidRPr="004D2D4F">
        <w:rPr>
          <w:sz w:val="24"/>
          <w:szCs w:val="24"/>
          <w:lang w:val="ro-RO"/>
        </w:rPr>
        <w:t>1923 . – p. 3-4 ; 22 cm</w:t>
      </w:r>
      <w:r w:rsidR="00B87C2A"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Gynec. Obst., Tom. II, No 3-4, 1923</w:t>
      </w:r>
    </w:p>
    <w:p w:rsidR="002A15AC" w:rsidRPr="004D2D4F" w:rsidRDefault="002A15AC" w:rsidP="007F4676">
      <w:pPr>
        <w:tabs>
          <w:tab w:val="left" w:pos="851"/>
        </w:tabs>
        <w:jc w:val="both"/>
        <w:rPr>
          <w:sz w:val="24"/>
          <w:szCs w:val="24"/>
        </w:rPr>
      </w:pPr>
    </w:p>
    <w:p w:rsidR="006F412B" w:rsidRPr="004D2D4F" w:rsidRDefault="006F412B"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 3455</w:t>
      </w:r>
    </w:p>
    <w:p w:rsidR="002A15AC" w:rsidRPr="004D2D4F" w:rsidRDefault="002A15AC" w:rsidP="007F4676">
      <w:pPr>
        <w:tabs>
          <w:tab w:val="left" w:pos="851"/>
        </w:tabs>
        <w:jc w:val="both"/>
        <w:rPr>
          <w:b/>
          <w:bCs/>
          <w:sz w:val="24"/>
          <w:szCs w:val="24"/>
        </w:rPr>
      </w:pPr>
      <w:r w:rsidRPr="004D2D4F">
        <w:rPr>
          <w:b/>
          <w:bCs/>
          <w:sz w:val="24"/>
          <w:szCs w:val="24"/>
        </w:rPr>
        <w:t>PASTEUR, VALLERY-RADOT</w:t>
      </w:r>
    </w:p>
    <w:p w:rsidR="002A15AC" w:rsidRPr="004D2D4F" w:rsidRDefault="002A15AC" w:rsidP="007F4676">
      <w:pPr>
        <w:tabs>
          <w:tab w:val="left" w:pos="851"/>
        </w:tabs>
        <w:jc w:val="both"/>
        <w:rPr>
          <w:sz w:val="24"/>
          <w:szCs w:val="24"/>
          <w:lang w:val="fr-FR"/>
        </w:rPr>
      </w:pPr>
      <w:r w:rsidRPr="004D2D4F">
        <w:rPr>
          <w:b/>
          <w:bCs/>
          <w:sz w:val="24"/>
          <w:szCs w:val="24"/>
        </w:rPr>
        <w:tab/>
      </w:r>
      <w:r w:rsidRPr="004D2D4F">
        <w:rPr>
          <w:sz w:val="24"/>
          <w:szCs w:val="24"/>
          <w:lang w:val="fr-FR"/>
        </w:rPr>
        <w:t>Les plus belles pages de Pasteur : Choisies et annotées / Pasteur, Vallery – Radot . – Paris : Flanmarian, 1943 . – 356 p. : 21 cm.</w:t>
      </w:r>
    </w:p>
    <w:p w:rsidR="002A15AC" w:rsidRPr="004D2D4F" w:rsidRDefault="002A15AC" w:rsidP="007F4676">
      <w:pPr>
        <w:tabs>
          <w:tab w:val="left" w:pos="851"/>
        </w:tabs>
        <w:jc w:val="both"/>
        <w:rPr>
          <w:sz w:val="24"/>
          <w:szCs w:val="24"/>
          <w:lang w:val="fr-FR"/>
        </w:rPr>
      </w:pPr>
      <w:r w:rsidRPr="004D2D4F">
        <w:rPr>
          <w:sz w:val="24"/>
          <w:szCs w:val="24"/>
          <w:lang w:val="fr-FR"/>
        </w:rPr>
        <w:t>61:929Pasteur</w:t>
      </w:r>
    </w:p>
    <w:p w:rsidR="002A15AC" w:rsidRPr="004D2D4F" w:rsidRDefault="002A15AC" w:rsidP="007F4676">
      <w:pPr>
        <w:tabs>
          <w:tab w:val="left" w:pos="851"/>
        </w:tabs>
        <w:jc w:val="both"/>
        <w:rPr>
          <w:sz w:val="24"/>
          <w:szCs w:val="24"/>
          <w:lang w:val="fr-FR"/>
        </w:rPr>
      </w:pPr>
      <w:r w:rsidRPr="004D2D4F">
        <w:rPr>
          <w:sz w:val="24"/>
          <w:szCs w:val="24"/>
          <w:lang w:val="fr-FR"/>
        </w:rPr>
        <w:t>576.8</w:t>
      </w:r>
    </w:p>
    <w:p w:rsidR="002A15AC" w:rsidRPr="004D2D4F" w:rsidRDefault="002A15AC"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2A15AC" w:rsidRPr="004D2D4F" w:rsidRDefault="002A15AC" w:rsidP="007F4676">
      <w:pPr>
        <w:tabs>
          <w:tab w:val="left" w:pos="851"/>
        </w:tabs>
        <w:jc w:val="both"/>
        <w:rPr>
          <w:sz w:val="24"/>
          <w:szCs w:val="24"/>
          <w:lang w:val="fr-FR"/>
        </w:rPr>
      </w:pPr>
      <w:r w:rsidRPr="004D2D4F">
        <w:rPr>
          <w:b/>
          <w:bCs/>
          <w:sz w:val="24"/>
          <w:szCs w:val="24"/>
          <w:lang w:val="ro-RO"/>
        </w:rPr>
        <w:t xml:space="preserve">I.M. II 1842 </w:t>
      </w:r>
      <w:r w:rsidRPr="004D2D4F">
        <w:rPr>
          <w:b/>
          <w:bCs/>
          <w:sz w:val="24"/>
          <w:szCs w:val="24"/>
          <w:lang w:val="fr-FR"/>
        </w:rPr>
        <w:t>/ 2</w:t>
      </w:r>
    </w:p>
    <w:p w:rsidR="002A15AC" w:rsidRPr="004D2D4F" w:rsidRDefault="002A15AC" w:rsidP="007F4676">
      <w:pPr>
        <w:tabs>
          <w:tab w:val="left" w:pos="851"/>
        </w:tabs>
        <w:jc w:val="both"/>
        <w:rPr>
          <w:b/>
          <w:bCs/>
          <w:sz w:val="24"/>
          <w:szCs w:val="24"/>
          <w:lang w:val="fr-FR"/>
        </w:rPr>
      </w:pPr>
      <w:r w:rsidRPr="004D2D4F">
        <w:rPr>
          <w:b/>
          <w:bCs/>
          <w:sz w:val="24"/>
          <w:szCs w:val="24"/>
          <w:lang w:val="fr-FR"/>
        </w:rPr>
        <w:t>PASTIA, C.</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Dispositif simple pour le  pneumothor</w:t>
      </w:r>
      <w:r w:rsidR="007D2910" w:rsidRPr="004D2D4F">
        <w:rPr>
          <w:sz w:val="24"/>
          <w:szCs w:val="24"/>
          <w:lang w:val="fr-FR"/>
        </w:rPr>
        <w:t>ax artificiel / C. Pastia . – [</w:t>
      </w:r>
      <w:r w:rsidRPr="004D2D4F">
        <w:rPr>
          <w:sz w:val="24"/>
          <w:szCs w:val="24"/>
          <w:lang w:val="fr-FR"/>
        </w:rPr>
        <w:t>S.</w:t>
      </w:r>
      <w:r w:rsidR="007D2910" w:rsidRPr="004D2D4F">
        <w:rPr>
          <w:sz w:val="24"/>
          <w:szCs w:val="24"/>
          <w:lang w:val="fr-FR"/>
        </w:rPr>
        <w:t xml:space="preserve"> l.</w:t>
      </w:r>
      <w:r w:rsidR="00B87C2A" w:rsidRPr="004D2D4F">
        <w:rPr>
          <w:sz w:val="24"/>
          <w:szCs w:val="24"/>
          <w:lang w:val="fr-FR"/>
        </w:rPr>
        <w:t>] : Cartea Românească</w:t>
      </w:r>
      <w:r w:rsidRPr="004D2D4F">
        <w:rPr>
          <w:sz w:val="24"/>
          <w:szCs w:val="24"/>
          <w:lang w:val="fr-FR"/>
        </w:rPr>
        <w:t>, 1921 . – p. 35</w:t>
      </w:r>
      <w:r w:rsidR="00B87C2A" w:rsidRPr="004D2D4F">
        <w:rPr>
          <w:sz w:val="24"/>
          <w:szCs w:val="24"/>
          <w:lang w:val="fr-FR"/>
        </w:rPr>
        <w:t xml:space="preserve"> </w:t>
      </w:r>
      <w:r w:rsidRPr="004D2D4F">
        <w:rPr>
          <w:sz w:val="24"/>
          <w:szCs w:val="24"/>
          <w:lang w:val="fr-FR"/>
        </w:rPr>
        <w:t>-</w:t>
      </w:r>
      <w:r w:rsidR="00B87C2A" w:rsidRPr="004D2D4F">
        <w:rPr>
          <w:sz w:val="24"/>
          <w:szCs w:val="24"/>
          <w:lang w:val="fr-FR"/>
        </w:rPr>
        <w:t xml:space="preserve"> </w:t>
      </w:r>
      <w:r w:rsidRPr="004D2D4F">
        <w:rPr>
          <w:sz w:val="24"/>
          <w:szCs w:val="24"/>
          <w:lang w:val="fr-FR"/>
        </w:rPr>
        <w:t>36 : il ; 26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Bulletins et Mémoires de laSociété Médicale des hôpitaux de Bucarest . 16 martie  1921, an III , nr. 3.</w:t>
      </w:r>
    </w:p>
    <w:p w:rsidR="002A15AC" w:rsidRPr="004D2D4F" w:rsidRDefault="002A15AC" w:rsidP="007F4676">
      <w:pPr>
        <w:tabs>
          <w:tab w:val="left" w:pos="851"/>
        </w:tabs>
        <w:jc w:val="both"/>
        <w:rPr>
          <w:sz w:val="24"/>
          <w:szCs w:val="24"/>
          <w:lang w:val="fr-FR"/>
        </w:rPr>
      </w:pPr>
      <w:r w:rsidRPr="004D2D4F">
        <w:rPr>
          <w:sz w:val="24"/>
          <w:szCs w:val="24"/>
          <w:lang w:val="fr-FR"/>
        </w:rPr>
        <w:t>616.25-003.219</w:t>
      </w:r>
    </w:p>
    <w:p w:rsidR="006F412B" w:rsidRPr="004D2D4F" w:rsidRDefault="006F412B" w:rsidP="007F4676">
      <w:pPr>
        <w:tabs>
          <w:tab w:val="left" w:pos="851"/>
        </w:tabs>
        <w:contextualSpacing/>
        <w:jc w:val="both"/>
        <w:outlineLvl w:val="0"/>
        <w:rPr>
          <w:sz w:val="24"/>
          <w:szCs w:val="24"/>
          <w:lang w:val="fr-FR"/>
        </w:rPr>
      </w:pPr>
    </w:p>
    <w:p w:rsidR="006F412B" w:rsidRPr="004D2D4F" w:rsidRDefault="006F412B" w:rsidP="007F4676">
      <w:pPr>
        <w:tabs>
          <w:tab w:val="left" w:pos="851"/>
        </w:tabs>
        <w:contextualSpacing/>
        <w:jc w:val="both"/>
        <w:outlineLvl w:val="0"/>
        <w:rPr>
          <w:sz w:val="24"/>
          <w:szCs w:val="24"/>
          <w:lang w:val="fr-FR"/>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2810/1</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PASTIA, Georgie</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Elemente de hydrotherapie / Georgie Pastia . – Iaşi : Stab</w:t>
      </w:r>
      <w:r w:rsidR="00B87C2A" w:rsidRPr="004D2D4F">
        <w:rPr>
          <w:sz w:val="24"/>
          <w:szCs w:val="24"/>
          <w:lang w:val="ro-RO"/>
        </w:rPr>
        <w:t>ilimentul Grafic „Miron Costin”</w:t>
      </w:r>
      <w:r w:rsidRPr="004D2D4F">
        <w:rPr>
          <w:sz w:val="24"/>
          <w:szCs w:val="24"/>
          <w:lang w:val="ro-RO"/>
        </w:rPr>
        <w:t>, 1895 . – 88 p. ; 22 cm</w:t>
      </w:r>
      <w:r w:rsidR="00B87C2A"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615.838</w:t>
      </w:r>
    </w:p>
    <w:p w:rsidR="002A15AC" w:rsidRPr="004D2D4F" w:rsidRDefault="002A15AC" w:rsidP="007F4676">
      <w:pPr>
        <w:tabs>
          <w:tab w:val="left" w:pos="851"/>
        </w:tabs>
        <w:contextualSpacing/>
        <w:jc w:val="both"/>
        <w:outlineLvl w:val="0"/>
        <w:rPr>
          <w:sz w:val="24"/>
          <w:szCs w:val="24"/>
          <w:lang w:val="ro-RO"/>
        </w:rPr>
      </w:pPr>
    </w:p>
    <w:p w:rsidR="006F412B" w:rsidRDefault="006F412B" w:rsidP="007F4676">
      <w:pPr>
        <w:tabs>
          <w:tab w:val="left" w:pos="851"/>
        </w:tabs>
        <w:contextualSpacing/>
        <w:jc w:val="both"/>
        <w:outlineLvl w:val="0"/>
        <w:rPr>
          <w:sz w:val="24"/>
          <w:szCs w:val="24"/>
          <w:lang w:val="ro-RO"/>
        </w:rPr>
      </w:pPr>
    </w:p>
    <w:p w:rsidR="00781219" w:rsidRPr="00781219" w:rsidRDefault="00781219" w:rsidP="00781219">
      <w:pPr>
        <w:jc w:val="both"/>
        <w:rPr>
          <w:b/>
          <w:sz w:val="24"/>
          <w:szCs w:val="24"/>
        </w:rPr>
      </w:pPr>
      <w:r w:rsidRPr="00781219">
        <w:rPr>
          <w:b/>
          <w:sz w:val="24"/>
          <w:szCs w:val="24"/>
        </w:rPr>
        <w:t>I.M.II. 3982</w:t>
      </w:r>
    </w:p>
    <w:p w:rsidR="00781219" w:rsidRPr="00781219" w:rsidRDefault="00781219" w:rsidP="00781219">
      <w:pPr>
        <w:jc w:val="both"/>
        <w:rPr>
          <w:sz w:val="24"/>
          <w:szCs w:val="24"/>
        </w:rPr>
      </w:pPr>
      <w:r w:rsidRPr="00781219">
        <w:rPr>
          <w:b/>
          <w:sz w:val="24"/>
          <w:szCs w:val="24"/>
        </w:rPr>
        <w:t xml:space="preserve">SUR LA PATHOGÉNIE </w:t>
      </w:r>
      <w:r w:rsidRPr="00781219">
        <w:rPr>
          <w:sz w:val="24"/>
          <w:szCs w:val="24"/>
        </w:rPr>
        <w:t xml:space="preserve">d’un cas d’épilepsie réflexe, produite par la chaleur / N. Stroian, O. Arama, I. Lupescu, M. Bader, I. </w:t>
      </w:r>
      <w:r w:rsidRPr="00781219">
        <w:rPr>
          <w:sz w:val="24"/>
          <w:szCs w:val="24"/>
        </w:rPr>
        <w:tab/>
        <w:t xml:space="preserve">Olteanu . – Bucarest : Imprimerie “Cultura”, 1941 . – </w:t>
      </w:r>
      <w:r>
        <w:rPr>
          <w:sz w:val="24"/>
          <w:szCs w:val="24"/>
        </w:rPr>
        <w:t xml:space="preserve">p 70 – </w:t>
      </w:r>
      <w:r w:rsidRPr="00781219">
        <w:rPr>
          <w:sz w:val="24"/>
          <w:szCs w:val="24"/>
        </w:rPr>
        <w:t xml:space="preserve">78 ; 25 cm. </w:t>
      </w:r>
    </w:p>
    <w:p w:rsidR="00781219" w:rsidRPr="00781219" w:rsidRDefault="00781219" w:rsidP="00781219">
      <w:pPr>
        <w:jc w:val="both"/>
        <w:rPr>
          <w:sz w:val="24"/>
          <w:szCs w:val="24"/>
        </w:rPr>
      </w:pPr>
      <w:r w:rsidRPr="00781219">
        <w:rPr>
          <w:sz w:val="24"/>
          <w:szCs w:val="24"/>
        </w:rPr>
        <w:tab/>
        <w:t xml:space="preserve">Extrait : </w:t>
      </w:r>
      <w:r w:rsidRPr="00781219">
        <w:rPr>
          <w:i/>
          <w:sz w:val="24"/>
          <w:szCs w:val="24"/>
        </w:rPr>
        <w:t>Société Médicale des Hôpitaux de Bucarest,</w:t>
      </w:r>
      <w:r w:rsidRPr="00781219">
        <w:rPr>
          <w:sz w:val="24"/>
          <w:szCs w:val="24"/>
        </w:rPr>
        <w:t xml:space="preserve"> № 1-2, janvier –Février 1941</w:t>
      </w:r>
    </w:p>
    <w:p w:rsidR="00781219" w:rsidRPr="00781219" w:rsidRDefault="00781219" w:rsidP="00781219">
      <w:pPr>
        <w:jc w:val="both"/>
        <w:rPr>
          <w:sz w:val="24"/>
          <w:szCs w:val="24"/>
        </w:rPr>
      </w:pPr>
      <w:r w:rsidRPr="00781219">
        <w:rPr>
          <w:sz w:val="24"/>
          <w:szCs w:val="24"/>
        </w:rPr>
        <w:tab/>
        <w:t>Travail du Service Neuro-Psychi</w:t>
      </w:r>
      <w:r>
        <w:rPr>
          <w:sz w:val="24"/>
          <w:szCs w:val="24"/>
        </w:rPr>
        <w:t xml:space="preserve">atrique de l’Hôpital Militaire </w:t>
      </w:r>
      <w:r w:rsidRPr="00781219">
        <w:rPr>
          <w:sz w:val="24"/>
          <w:szCs w:val="24"/>
        </w:rPr>
        <w:t xml:space="preserve">“Regina Elisabeta” de Bucarest </w:t>
      </w:r>
    </w:p>
    <w:p w:rsidR="00781219" w:rsidRDefault="00781219" w:rsidP="00781219">
      <w:r w:rsidRPr="00781219">
        <w:rPr>
          <w:sz w:val="24"/>
          <w:szCs w:val="24"/>
        </w:rPr>
        <w:t>616.853</w:t>
      </w:r>
      <w:r w:rsidRPr="00781219">
        <w:rPr>
          <w:sz w:val="24"/>
          <w:szCs w:val="24"/>
        </w:rPr>
        <w:tab/>
      </w:r>
      <w:r w:rsidRPr="00781219">
        <w:rPr>
          <w:sz w:val="24"/>
          <w:szCs w:val="24"/>
        </w:rPr>
        <w:tab/>
      </w:r>
      <w:r>
        <w:tab/>
      </w:r>
      <w:r>
        <w:tab/>
      </w:r>
      <w:r>
        <w:tab/>
      </w:r>
      <w:r>
        <w:tab/>
      </w:r>
      <w:r>
        <w:tab/>
      </w:r>
    </w:p>
    <w:p w:rsidR="00781219" w:rsidRDefault="00781219" w:rsidP="007F4676">
      <w:pPr>
        <w:tabs>
          <w:tab w:val="left" w:pos="851"/>
        </w:tabs>
        <w:contextualSpacing/>
        <w:jc w:val="both"/>
        <w:outlineLvl w:val="0"/>
        <w:rPr>
          <w:sz w:val="24"/>
          <w:szCs w:val="24"/>
          <w:lang w:val="ro-RO"/>
        </w:rPr>
      </w:pPr>
    </w:p>
    <w:p w:rsidR="00781219" w:rsidRPr="004D2D4F" w:rsidRDefault="00781219"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1183</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PATOGENIA </w:t>
      </w:r>
      <w:r w:rsidRPr="004D2D4F">
        <w:rPr>
          <w:sz w:val="24"/>
          <w:szCs w:val="24"/>
          <w:lang w:val="ro-RO"/>
        </w:rPr>
        <w:t>şi tratamentul kistelor vaginului . – [ Bucu</w:t>
      </w:r>
      <w:r w:rsidR="00B87C2A" w:rsidRPr="004D2D4F">
        <w:rPr>
          <w:sz w:val="24"/>
          <w:szCs w:val="24"/>
          <w:lang w:val="ro-RO"/>
        </w:rPr>
        <w:t>reşti ] : Tipografia „Eminescu”</w:t>
      </w:r>
      <w:r w:rsidR="00F57AB1" w:rsidRPr="004D2D4F">
        <w:rPr>
          <w:sz w:val="24"/>
          <w:szCs w:val="24"/>
          <w:lang w:val="ro-RO"/>
        </w:rPr>
        <w:tab/>
      </w:r>
      <w:r w:rsidRPr="004D2D4F">
        <w:rPr>
          <w:sz w:val="24"/>
          <w:szCs w:val="24"/>
          <w:lang w:val="ro-RO"/>
        </w:rPr>
        <w:t>, [ s.a. ] . – 16 p. ; 23 cm</w:t>
      </w:r>
      <w:r w:rsidR="00B87C2A" w:rsidRPr="004D2D4F">
        <w:rPr>
          <w:sz w:val="24"/>
          <w:szCs w:val="24"/>
          <w:lang w:val="ro-RO"/>
        </w:rPr>
        <w:t>.</w:t>
      </w:r>
    </w:p>
    <w:p w:rsidR="002A15AC" w:rsidRPr="004D2D4F" w:rsidRDefault="002A15AC" w:rsidP="007F4676">
      <w:pPr>
        <w:tabs>
          <w:tab w:val="left" w:pos="851"/>
        </w:tabs>
        <w:contextualSpacing/>
        <w:jc w:val="both"/>
        <w:outlineLvl w:val="0"/>
        <w:rPr>
          <w:b/>
          <w:sz w:val="24"/>
          <w:szCs w:val="24"/>
          <w:lang w:val="ro-RO"/>
        </w:rPr>
      </w:pPr>
      <w:r w:rsidRPr="004D2D4F">
        <w:rPr>
          <w:sz w:val="24"/>
          <w:szCs w:val="24"/>
          <w:lang w:val="ro-RO"/>
        </w:rPr>
        <w:t>618.15-006-092-08</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1722</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PATOLOGIA </w:t>
      </w:r>
      <w:r w:rsidRPr="004D2D4F">
        <w:rPr>
          <w:sz w:val="24"/>
          <w:szCs w:val="24"/>
          <w:lang w:val="ro-RO"/>
        </w:rPr>
        <w:t xml:space="preserve">digestivă funcţională / red. D. Dumitraşcu . – Bucureşti : Editura </w:t>
      </w:r>
      <w:r w:rsidR="00F57AB1" w:rsidRPr="004D2D4F">
        <w:rPr>
          <w:sz w:val="24"/>
          <w:szCs w:val="24"/>
          <w:lang w:val="ro-RO"/>
        </w:rPr>
        <w:tab/>
      </w:r>
      <w:r w:rsidRPr="004D2D4F">
        <w:rPr>
          <w:sz w:val="24"/>
          <w:szCs w:val="24"/>
          <w:lang w:val="ro-RO"/>
        </w:rPr>
        <w:t>medicală , 1991 . – 335 p. : il. ; 25 cm</w:t>
      </w:r>
      <w:r w:rsidR="00B87C2A"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ISBN 973-39-0163-6</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616.3-008.1</w:t>
      </w:r>
    </w:p>
    <w:p w:rsidR="002A15AC" w:rsidRPr="004D2D4F" w:rsidRDefault="002A15AC" w:rsidP="007F4676">
      <w:pPr>
        <w:tabs>
          <w:tab w:val="left" w:pos="851"/>
        </w:tabs>
        <w:contextualSpacing/>
        <w:jc w:val="both"/>
        <w:outlineLvl w:val="0"/>
        <w:rPr>
          <w:sz w:val="24"/>
          <w:szCs w:val="24"/>
          <w:lang w:val="ro-RO"/>
        </w:rPr>
      </w:pPr>
    </w:p>
    <w:p w:rsidR="006F412B" w:rsidRDefault="006F412B" w:rsidP="007F4676">
      <w:pPr>
        <w:tabs>
          <w:tab w:val="left" w:pos="851"/>
        </w:tabs>
        <w:contextualSpacing/>
        <w:jc w:val="both"/>
        <w:outlineLvl w:val="0"/>
        <w:rPr>
          <w:sz w:val="24"/>
          <w:szCs w:val="24"/>
          <w:lang w:val="ro-RO"/>
        </w:rPr>
      </w:pPr>
    </w:p>
    <w:p w:rsidR="00EB04B9" w:rsidRPr="004D2D4F" w:rsidRDefault="00EB04B9" w:rsidP="00EB04B9">
      <w:pPr>
        <w:tabs>
          <w:tab w:val="left" w:pos="851"/>
        </w:tabs>
        <w:contextualSpacing/>
        <w:jc w:val="both"/>
        <w:outlineLvl w:val="0"/>
        <w:rPr>
          <w:b/>
          <w:sz w:val="24"/>
          <w:szCs w:val="24"/>
          <w:lang w:val="ro-RO"/>
        </w:rPr>
      </w:pPr>
      <w:r>
        <w:rPr>
          <w:b/>
          <w:sz w:val="24"/>
          <w:szCs w:val="24"/>
          <w:lang w:val="ro-RO"/>
        </w:rPr>
        <w:t>I.M. II 4265</w:t>
      </w:r>
    </w:p>
    <w:p w:rsidR="00EB04B9" w:rsidRPr="00EB04B9" w:rsidRDefault="00EB04B9" w:rsidP="00EB04B9">
      <w:pPr>
        <w:tabs>
          <w:tab w:val="left" w:pos="851"/>
        </w:tabs>
        <w:contextualSpacing/>
        <w:jc w:val="both"/>
        <w:outlineLvl w:val="0"/>
        <w:rPr>
          <w:sz w:val="24"/>
          <w:szCs w:val="24"/>
          <w:lang w:val="ro-RO"/>
        </w:rPr>
      </w:pPr>
      <w:r>
        <w:rPr>
          <w:b/>
          <w:sz w:val="24"/>
          <w:szCs w:val="24"/>
          <w:lang w:val="ro-RO"/>
        </w:rPr>
        <w:t xml:space="preserve">PATOLOGIE </w:t>
      </w:r>
      <w:r>
        <w:rPr>
          <w:sz w:val="24"/>
          <w:szCs w:val="24"/>
          <w:lang w:val="ro-RO"/>
        </w:rPr>
        <w:t xml:space="preserve">generală : </w:t>
      </w:r>
      <w:r w:rsidRPr="00EB04B9">
        <w:rPr>
          <w:sz w:val="24"/>
          <w:szCs w:val="24"/>
          <w:lang w:val="ro-RO"/>
        </w:rPr>
        <w:t xml:space="preserve">Vol. 2 </w:t>
      </w:r>
    </w:p>
    <w:p w:rsidR="00EB04B9" w:rsidRPr="00EB04B9" w:rsidRDefault="00EB04B9" w:rsidP="00EB04B9">
      <w:pPr>
        <w:tabs>
          <w:tab w:val="left" w:pos="851"/>
        </w:tabs>
        <w:contextualSpacing/>
        <w:jc w:val="both"/>
        <w:outlineLvl w:val="0"/>
        <w:rPr>
          <w:sz w:val="24"/>
          <w:szCs w:val="24"/>
          <w:lang w:val="ro-RO"/>
        </w:rPr>
      </w:pPr>
      <w:r>
        <w:rPr>
          <w:sz w:val="24"/>
          <w:szCs w:val="24"/>
          <w:lang w:val="ro-RO"/>
        </w:rPr>
        <w:tab/>
        <w:t>Conţ</w:t>
      </w:r>
      <w:r w:rsidRPr="00EB04B9">
        <w:rPr>
          <w:sz w:val="24"/>
          <w:szCs w:val="24"/>
          <w:lang w:val="ro-RO"/>
        </w:rPr>
        <w:t xml:space="preserve">ine 9 articole </w:t>
      </w:r>
    </w:p>
    <w:p w:rsidR="00EB04B9" w:rsidRPr="00EB04B9" w:rsidRDefault="00EB04B9" w:rsidP="00EB04B9">
      <w:pPr>
        <w:tabs>
          <w:tab w:val="left" w:pos="851"/>
        </w:tabs>
        <w:contextualSpacing/>
        <w:jc w:val="both"/>
        <w:outlineLvl w:val="0"/>
        <w:rPr>
          <w:sz w:val="24"/>
          <w:szCs w:val="24"/>
          <w:lang w:val="ro-RO"/>
        </w:rPr>
      </w:pPr>
      <w:r>
        <w:rPr>
          <w:sz w:val="24"/>
          <w:szCs w:val="24"/>
          <w:lang w:val="ro-RO"/>
        </w:rPr>
        <w:tab/>
      </w:r>
      <w:r w:rsidRPr="00EB04B9">
        <w:rPr>
          <w:sz w:val="24"/>
          <w:szCs w:val="24"/>
          <w:lang w:val="ro-RO"/>
        </w:rPr>
        <w:t xml:space="preserve">Coligat </w:t>
      </w:r>
    </w:p>
    <w:p w:rsidR="00EB04B9" w:rsidRPr="00EB04B9" w:rsidRDefault="00EB04B9" w:rsidP="00EB04B9">
      <w:pPr>
        <w:tabs>
          <w:tab w:val="left" w:pos="851"/>
        </w:tabs>
        <w:contextualSpacing/>
        <w:jc w:val="both"/>
        <w:outlineLvl w:val="0"/>
        <w:rPr>
          <w:sz w:val="24"/>
          <w:szCs w:val="24"/>
        </w:rPr>
      </w:pPr>
      <w:r w:rsidRPr="00EB04B9">
        <w:rPr>
          <w:sz w:val="24"/>
          <w:szCs w:val="24"/>
          <w:lang w:val="ro-RO"/>
        </w:rPr>
        <w:t>616.1</w:t>
      </w:r>
      <w:r w:rsidRPr="00EB04B9">
        <w:rPr>
          <w:sz w:val="24"/>
          <w:szCs w:val="24"/>
        </w:rPr>
        <w:t>/.9</w:t>
      </w:r>
    </w:p>
    <w:p w:rsidR="00EB04B9" w:rsidRDefault="00EB04B9" w:rsidP="007F4676">
      <w:pPr>
        <w:tabs>
          <w:tab w:val="left" w:pos="851"/>
        </w:tabs>
        <w:contextualSpacing/>
        <w:jc w:val="both"/>
        <w:outlineLvl w:val="0"/>
        <w:rPr>
          <w:sz w:val="24"/>
          <w:szCs w:val="24"/>
          <w:lang w:val="ro-RO"/>
        </w:rPr>
      </w:pPr>
    </w:p>
    <w:p w:rsidR="00EB04B9" w:rsidRPr="004D2D4F" w:rsidRDefault="00EB04B9"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 xml:space="preserve">I.M. III. 856 </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PATOLOGIE O.R.L</w:t>
      </w:r>
      <w:r w:rsidRPr="004D2D4F">
        <w:rPr>
          <w:sz w:val="24"/>
          <w:szCs w:val="24"/>
          <w:lang w:val="ro-RO"/>
        </w:rPr>
        <w:t xml:space="preserve">. /sub. </w:t>
      </w:r>
      <w:r w:rsidR="004E648B" w:rsidRPr="004D2D4F">
        <w:rPr>
          <w:sz w:val="24"/>
          <w:szCs w:val="24"/>
          <w:lang w:val="ro-RO"/>
        </w:rPr>
        <w:t xml:space="preserve">red. Prof. Dr. Doc. St. Gârbea . – Bucureşti : Editura </w:t>
      </w:r>
      <w:r w:rsidR="00F57AB1" w:rsidRPr="004D2D4F">
        <w:rPr>
          <w:sz w:val="24"/>
          <w:szCs w:val="24"/>
          <w:lang w:val="ro-RO"/>
        </w:rPr>
        <w:tab/>
      </w:r>
      <w:r w:rsidR="004E648B" w:rsidRPr="004D2D4F">
        <w:rPr>
          <w:sz w:val="24"/>
          <w:szCs w:val="24"/>
          <w:lang w:val="ro-RO"/>
        </w:rPr>
        <w:t>Didactică şi Pedagogică</w:t>
      </w:r>
      <w:r w:rsidRPr="004D2D4F">
        <w:rPr>
          <w:sz w:val="24"/>
          <w:szCs w:val="24"/>
          <w:lang w:val="ro-RO"/>
        </w:rPr>
        <w:t xml:space="preserve">, 1980 . – 768p.: il. ; </w:t>
      </w:r>
      <w:r w:rsidR="00B87C2A" w:rsidRPr="004D2D4F">
        <w:rPr>
          <w:sz w:val="24"/>
          <w:szCs w:val="24"/>
          <w:lang w:val="ro-RO"/>
        </w:rPr>
        <w:t>20 cm.</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 xml:space="preserve">Bibliogr.  p.757-767  </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lastRenderedPageBreak/>
        <w:t xml:space="preserve">616.21 </w:t>
      </w:r>
    </w:p>
    <w:p w:rsidR="002A15AC" w:rsidRPr="004D2D4F" w:rsidRDefault="002A15AC" w:rsidP="007F4676">
      <w:pPr>
        <w:tabs>
          <w:tab w:val="left" w:pos="851"/>
        </w:tabs>
        <w:contextualSpacing/>
        <w:jc w:val="both"/>
        <w:outlineLvl w:val="0"/>
        <w:rPr>
          <w:sz w:val="24"/>
          <w:szCs w:val="24"/>
          <w:lang w:val="ro-RO"/>
        </w:rPr>
      </w:pPr>
    </w:p>
    <w:p w:rsidR="006F412B" w:rsidRPr="004D2D4F" w:rsidRDefault="006F412B"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1693</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A IV-a CONFERINŢĂ </w:t>
      </w:r>
      <w:r w:rsidRPr="004D2D4F">
        <w:rPr>
          <w:sz w:val="24"/>
          <w:szCs w:val="24"/>
          <w:lang w:val="ro-RO"/>
        </w:rPr>
        <w:t xml:space="preserve">Naţională de Hematologie : cu participare internaţională : </w:t>
      </w:r>
      <w:r w:rsidR="00F57AB1" w:rsidRPr="004D2D4F">
        <w:rPr>
          <w:sz w:val="24"/>
          <w:szCs w:val="24"/>
          <w:lang w:val="ro-RO"/>
        </w:rPr>
        <w:tab/>
      </w:r>
      <w:r w:rsidRPr="004D2D4F">
        <w:rPr>
          <w:sz w:val="24"/>
          <w:szCs w:val="24"/>
          <w:lang w:val="ro-RO"/>
        </w:rPr>
        <w:t xml:space="preserve">Rapoarte şi comunicări = IV-th National Conference of Hematology : with </w:t>
      </w:r>
      <w:r w:rsidR="00F57AB1" w:rsidRPr="004D2D4F">
        <w:rPr>
          <w:sz w:val="24"/>
          <w:szCs w:val="24"/>
          <w:lang w:val="ro-RO"/>
        </w:rPr>
        <w:tab/>
      </w:r>
      <w:r w:rsidRPr="004D2D4F">
        <w:rPr>
          <w:sz w:val="24"/>
          <w:szCs w:val="24"/>
          <w:lang w:val="ro-RO"/>
        </w:rPr>
        <w:t>international participation : Raports and communic</w:t>
      </w:r>
      <w:r w:rsidR="00B87C2A" w:rsidRPr="004D2D4F">
        <w:rPr>
          <w:sz w:val="24"/>
          <w:szCs w:val="24"/>
          <w:lang w:val="ro-RO"/>
        </w:rPr>
        <w:t>ations . – Bucureşti : [ s.n. ]</w:t>
      </w:r>
      <w:r w:rsidRPr="004D2D4F">
        <w:rPr>
          <w:sz w:val="24"/>
          <w:szCs w:val="24"/>
          <w:lang w:val="ro-RO"/>
        </w:rPr>
        <w:t xml:space="preserve">, </w:t>
      </w:r>
      <w:r w:rsidR="00F57AB1" w:rsidRPr="004D2D4F">
        <w:rPr>
          <w:sz w:val="24"/>
          <w:szCs w:val="24"/>
          <w:lang w:val="ro-RO"/>
        </w:rPr>
        <w:tab/>
      </w:r>
      <w:r w:rsidRPr="004D2D4F">
        <w:rPr>
          <w:sz w:val="24"/>
          <w:szCs w:val="24"/>
          <w:lang w:val="ro-RO"/>
        </w:rPr>
        <w:t>1977 . – 356 p. ; 21 cm</w:t>
      </w:r>
      <w:r w:rsidR="00B87C2A"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Index p. 349-356</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 xml:space="preserve">Pe copertă: Uniunea Societăţilor de Ştiinţe Medicale. Societatea de Medicină </w:t>
      </w:r>
      <w:r w:rsidR="00F57AB1" w:rsidRPr="004D2D4F">
        <w:rPr>
          <w:sz w:val="24"/>
          <w:szCs w:val="24"/>
          <w:lang w:val="ro-RO"/>
        </w:rPr>
        <w:tab/>
      </w:r>
      <w:r w:rsidR="002A15AC" w:rsidRPr="004D2D4F">
        <w:rPr>
          <w:sz w:val="24"/>
          <w:szCs w:val="24"/>
          <w:lang w:val="ro-RO"/>
        </w:rPr>
        <w:t>Internă</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616.15(063)</w:t>
      </w:r>
    </w:p>
    <w:p w:rsidR="002A15AC" w:rsidRPr="004D2D4F" w:rsidRDefault="002A15AC" w:rsidP="007F4676">
      <w:pPr>
        <w:tabs>
          <w:tab w:val="left" w:pos="851"/>
        </w:tabs>
        <w:jc w:val="both"/>
        <w:rPr>
          <w:sz w:val="24"/>
          <w:szCs w:val="24"/>
          <w:lang w:val="ro-RO"/>
        </w:rPr>
      </w:pPr>
    </w:p>
    <w:p w:rsidR="002A15AC" w:rsidRPr="004D2D4F" w:rsidRDefault="002A15AC" w:rsidP="00B87C2A">
      <w:pPr>
        <w:tabs>
          <w:tab w:val="left" w:pos="851"/>
        </w:tabs>
        <w:rPr>
          <w:sz w:val="24"/>
          <w:szCs w:val="24"/>
          <w:lang w:val="ro-RO"/>
        </w:rPr>
      </w:pPr>
    </w:p>
    <w:p w:rsidR="00EB04B9" w:rsidRPr="004D2D4F" w:rsidRDefault="00EB04B9" w:rsidP="00EB04B9">
      <w:pPr>
        <w:tabs>
          <w:tab w:val="left" w:pos="851"/>
        </w:tabs>
        <w:rPr>
          <w:b/>
          <w:bCs/>
          <w:sz w:val="24"/>
          <w:szCs w:val="24"/>
          <w:lang w:val="ro-RO"/>
        </w:rPr>
      </w:pPr>
      <w:r w:rsidRPr="004D2D4F">
        <w:rPr>
          <w:b/>
          <w:bCs/>
          <w:sz w:val="24"/>
          <w:szCs w:val="24"/>
          <w:lang w:val="ro-RO"/>
        </w:rPr>
        <w:t>I.M. II 1055</w:t>
      </w:r>
    </w:p>
    <w:p w:rsidR="006F412B" w:rsidRDefault="00EB04B9" w:rsidP="007F4676">
      <w:pPr>
        <w:tabs>
          <w:tab w:val="left" w:pos="851"/>
        </w:tabs>
        <w:jc w:val="both"/>
        <w:rPr>
          <w:sz w:val="24"/>
          <w:szCs w:val="24"/>
        </w:rPr>
      </w:pPr>
      <w:r w:rsidRPr="00EB04B9">
        <w:rPr>
          <w:b/>
          <w:sz w:val="24"/>
          <w:szCs w:val="24"/>
          <w:lang w:val="ro-RO"/>
        </w:rPr>
        <w:t>A PATRA</w:t>
      </w:r>
      <w:r>
        <w:rPr>
          <w:sz w:val="24"/>
          <w:szCs w:val="24"/>
          <w:lang w:val="ro-RO"/>
        </w:rPr>
        <w:t xml:space="preserve"> sesiune ştiinţifică a Institutului de Medicină şi Farmacie Bucureşti .</w:t>
      </w:r>
      <w:r>
        <w:rPr>
          <w:sz w:val="24"/>
          <w:szCs w:val="24"/>
        </w:rPr>
        <w:t xml:space="preserve">- [s.n.], </w:t>
      </w:r>
      <w:r>
        <w:rPr>
          <w:sz w:val="24"/>
          <w:szCs w:val="24"/>
        </w:rPr>
        <w:tab/>
        <w:t xml:space="preserve">1958 . – 350 p. ; 24 cm. </w:t>
      </w:r>
    </w:p>
    <w:p w:rsidR="00EB04B9" w:rsidRPr="00EB04B9" w:rsidRDefault="00EB04B9" w:rsidP="007F4676">
      <w:pPr>
        <w:tabs>
          <w:tab w:val="left" w:pos="851"/>
        </w:tabs>
        <w:jc w:val="both"/>
        <w:rPr>
          <w:sz w:val="24"/>
          <w:szCs w:val="24"/>
        </w:rPr>
      </w:pPr>
      <w:r>
        <w:rPr>
          <w:sz w:val="24"/>
          <w:szCs w:val="24"/>
        </w:rPr>
        <w:t>61(063)</w:t>
      </w:r>
    </w:p>
    <w:p w:rsidR="00EB04B9" w:rsidRDefault="00EB04B9" w:rsidP="007F4676">
      <w:pPr>
        <w:tabs>
          <w:tab w:val="left" w:pos="851"/>
        </w:tabs>
        <w:jc w:val="both"/>
        <w:rPr>
          <w:sz w:val="24"/>
          <w:szCs w:val="24"/>
          <w:lang w:val="ro-RO"/>
        </w:rPr>
      </w:pPr>
    </w:p>
    <w:p w:rsidR="00EB04B9" w:rsidRPr="004D2D4F" w:rsidRDefault="00EB04B9"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226</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PĂTRĂŞCANU, Cornelia V.</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Contribuţiuni la studiul grupelor sangvine / Cornelia V. Pătrăşcanu . – B</w:t>
      </w:r>
      <w:r w:rsidR="00B87C2A" w:rsidRPr="004D2D4F">
        <w:rPr>
          <w:sz w:val="24"/>
          <w:szCs w:val="24"/>
          <w:lang w:val="ro-RO"/>
        </w:rPr>
        <w:t>ucureşti : [ s.n. ]</w:t>
      </w:r>
      <w:r w:rsidRPr="004D2D4F">
        <w:rPr>
          <w:sz w:val="24"/>
          <w:szCs w:val="24"/>
          <w:lang w:val="ro-RO"/>
        </w:rPr>
        <w:t xml:space="preserve">, </w:t>
      </w:r>
      <w:r w:rsidR="00B87C2A" w:rsidRPr="004D2D4F">
        <w:rPr>
          <w:sz w:val="24"/>
          <w:szCs w:val="24"/>
          <w:lang w:val="ro-RO"/>
        </w:rPr>
        <w:t>1936 . – 64 p. : tabele ; 20 cm</w:t>
      </w:r>
      <w:r w:rsidRPr="004D2D4F">
        <w:rPr>
          <w:sz w:val="24"/>
          <w:szCs w:val="24"/>
          <w:lang w:val="ro-RO"/>
        </w:rPr>
        <w:t>. – ( Institutul medico</w:t>
      </w:r>
      <w:r w:rsidR="00B87C2A" w:rsidRPr="004D2D4F">
        <w:rPr>
          <w:sz w:val="24"/>
          <w:szCs w:val="24"/>
          <w:lang w:val="ro-RO"/>
        </w:rPr>
        <w:t xml:space="preserve"> </w:t>
      </w:r>
      <w:r w:rsidRPr="004D2D4F">
        <w:rPr>
          <w:sz w:val="24"/>
          <w:szCs w:val="24"/>
          <w:lang w:val="ro-RO"/>
        </w:rPr>
        <w:t>-</w:t>
      </w:r>
      <w:r w:rsidR="00B87C2A" w:rsidRPr="004D2D4F">
        <w:rPr>
          <w:sz w:val="24"/>
          <w:szCs w:val="24"/>
          <w:lang w:val="ro-RO"/>
        </w:rPr>
        <w:t xml:space="preserve"> </w:t>
      </w:r>
      <w:r w:rsidRPr="004D2D4F">
        <w:rPr>
          <w:sz w:val="24"/>
          <w:szCs w:val="24"/>
          <w:lang w:val="ro-RO"/>
        </w:rPr>
        <w:t>legal prof. dr. Mina Minovici )</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616.15</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III 73</w:t>
      </w:r>
    </w:p>
    <w:p w:rsidR="002A15AC" w:rsidRPr="004D2D4F" w:rsidRDefault="002A15AC" w:rsidP="007F4676">
      <w:pPr>
        <w:tabs>
          <w:tab w:val="left" w:pos="851"/>
        </w:tabs>
        <w:jc w:val="both"/>
        <w:rPr>
          <w:b/>
          <w:bCs/>
          <w:sz w:val="24"/>
          <w:szCs w:val="24"/>
          <w:lang w:val="ro-RO"/>
        </w:rPr>
      </w:pPr>
      <w:r w:rsidRPr="004D2D4F">
        <w:rPr>
          <w:b/>
          <w:bCs/>
          <w:sz w:val="24"/>
          <w:szCs w:val="24"/>
          <w:lang w:val="ro-RO"/>
        </w:rPr>
        <w:t>PĂTRĂŞCANU, Vasile V.</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Ce</w:t>
      </w:r>
      <w:r w:rsidR="00B87C2A" w:rsidRPr="004D2D4F">
        <w:rPr>
          <w:sz w:val="24"/>
          <w:szCs w:val="24"/>
          <w:lang w:val="ro-RO"/>
        </w:rPr>
        <w:t xml:space="preserve"> </w:t>
      </w:r>
      <w:r w:rsidRPr="004D2D4F">
        <w:rPr>
          <w:sz w:val="24"/>
          <w:szCs w:val="24"/>
          <w:lang w:val="ro-RO"/>
        </w:rPr>
        <w:t>-</w:t>
      </w:r>
      <w:r w:rsidR="00B87C2A" w:rsidRPr="004D2D4F">
        <w:rPr>
          <w:sz w:val="24"/>
          <w:szCs w:val="24"/>
          <w:lang w:val="ro-RO"/>
        </w:rPr>
        <w:t xml:space="preserve"> </w:t>
      </w:r>
      <w:r w:rsidRPr="004D2D4F">
        <w:rPr>
          <w:sz w:val="24"/>
          <w:szCs w:val="24"/>
          <w:lang w:val="ro-RO"/>
        </w:rPr>
        <w:t>am făcut într’un spital mixt în trei ani şi două luni. Contribuţiuni la technica raclajului uterin. Apendicita traumatică în legătură cu un caz personal / Vasile V. Pătrăşcanu . – Cluj : Cartea Româ</w:t>
      </w:r>
      <w:r w:rsidR="00B87C2A" w:rsidRPr="004D2D4F">
        <w:rPr>
          <w:sz w:val="24"/>
          <w:szCs w:val="24"/>
          <w:lang w:val="ro-RO"/>
        </w:rPr>
        <w:t xml:space="preserve">nească, 1932 . – 18 p. ; 22 cm. – ( Spitalul Mociu, Judeţul </w:t>
      </w:r>
      <w:r w:rsidRPr="004D2D4F">
        <w:rPr>
          <w:sz w:val="24"/>
          <w:szCs w:val="24"/>
          <w:lang w:val="ro-RO"/>
        </w:rPr>
        <w:t>Cluj )</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614.2</w:t>
      </w:r>
    </w:p>
    <w:p w:rsidR="002A15AC" w:rsidRPr="004D2D4F" w:rsidRDefault="002A15AC" w:rsidP="007F4676">
      <w:pPr>
        <w:tabs>
          <w:tab w:val="left" w:pos="851"/>
        </w:tabs>
        <w:jc w:val="both"/>
        <w:rPr>
          <w:sz w:val="24"/>
          <w:szCs w:val="24"/>
          <w:lang w:val="ro-RO"/>
        </w:rPr>
      </w:pPr>
      <w:r w:rsidRPr="004D2D4F">
        <w:rPr>
          <w:sz w:val="24"/>
          <w:szCs w:val="24"/>
          <w:lang w:val="ro-RO"/>
        </w:rPr>
        <w:t>616.346.2-002</w:t>
      </w:r>
    </w:p>
    <w:p w:rsidR="002A15AC" w:rsidRPr="004D2D4F" w:rsidRDefault="002A15AC" w:rsidP="007F4676">
      <w:pPr>
        <w:tabs>
          <w:tab w:val="left" w:pos="851"/>
        </w:tabs>
        <w:jc w:val="both"/>
        <w:rPr>
          <w:sz w:val="24"/>
          <w:szCs w:val="24"/>
          <w:lang w:val="ro-RO"/>
        </w:rPr>
      </w:pPr>
      <w:r w:rsidRPr="004D2D4F">
        <w:rPr>
          <w:sz w:val="24"/>
          <w:szCs w:val="24"/>
          <w:lang w:val="ro-RO"/>
        </w:rPr>
        <w:t>618.39</w:t>
      </w:r>
      <w:r w:rsidRPr="004D2D4F">
        <w:rPr>
          <w:sz w:val="24"/>
          <w:szCs w:val="24"/>
          <w:lang w:val="ro-RO"/>
        </w:rPr>
        <w:tab/>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225</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PĂTRĂŞCANU, Vasile V.</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Traumatismele</w:t>
      </w:r>
      <w:r w:rsidR="00B87C2A" w:rsidRPr="004D2D4F">
        <w:rPr>
          <w:sz w:val="24"/>
          <w:szCs w:val="24"/>
          <w:lang w:val="ro-RO"/>
        </w:rPr>
        <w:t xml:space="preserve"> abdomenului / V</w:t>
      </w:r>
      <w:r w:rsidRPr="004D2D4F">
        <w:rPr>
          <w:sz w:val="24"/>
          <w:szCs w:val="24"/>
          <w:lang w:val="ro-RO"/>
        </w:rPr>
        <w:t>asile V. Pătrăşcanu . – B</w:t>
      </w:r>
      <w:r w:rsidR="00B87C2A" w:rsidRPr="004D2D4F">
        <w:rPr>
          <w:sz w:val="24"/>
          <w:szCs w:val="24"/>
          <w:lang w:val="ro-RO"/>
        </w:rPr>
        <w:t>ucureşti : Tipografia „Cultura”</w:t>
      </w:r>
      <w:r w:rsidRPr="004D2D4F">
        <w:rPr>
          <w:sz w:val="24"/>
          <w:szCs w:val="24"/>
          <w:lang w:val="ro-RO"/>
        </w:rPr>
        <w:t>, 1942 . – 285 p. : il. ; 24 cm</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273-284</w:t>
      </w:r>
    </w:p>
    <w:p w:rsidR="002A15AC" w:rsidRPr="004D2D4F" w:rsidRDefault="002A15AC" w:rsidP="007F4676">
      <w:pPr>
        <w:tabs>
          <w:tab w:val="left" w:pos="851"/>
        </w:tabs>
        <w:jc w:val="both"/>
        <w:rPr>
          <w:sz w:val="24"/>
          <w:szCs w:val="24"/>
          <w:lang w:val="ro-RO"/>
        </w:rPr>
      </w:pPr>
      <w:r w:rsidRPr="004D2D4F">
        <w:rPr>
          <w:sz w:val="24"/>
          <w:szCs w:val="24"/>
          <w:lang w:val="ro-RO"/>
        </w:rPr>
        <w:t>616-001</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617.55-001.31</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D20D5B" w:rsidRPr="004D2D4F" w:rsidRDefault="00C44397" w:rsidP="007F4676">
      <w:pPr>
        <w:tabs>
          <w:tab w:val="left" w:pos="851"/>
        </w:tabs>
        <w:jc w:val="both"/>
        <w:rPr>
          <w:b/>
          <w:sz w:val="24"/>
          <w:szCs w:val="24"/>
          <w:lang w:val="ro-RO"/>
        </w:rPr>
      </w:pPr>
      <w:r w:rsidRPr="004D2D4F">
        <w:rPr>
          <w:b/>
          <w:sz w:val="24"/>
          <w:szCs w:val="24"/>
          <w:lang w:val="ro-RO"/>
        </w:rPr>
        <w:t>I.M. II 366</w:t>
      </w:r>
      <w:r w:rsidR="006B5B7B" w:rsidRPr="004D2D4F">
        <w:rPr>
          <w:b/>
          <w:sz w:val="24"/>
          <w:szCs w:val="24"/>
          <w:lang w:val="ro-RO"/>
        </w:rPr>
        <w:t>9</w:t>
      </w:r>
      <w:r w:rsidRPr="004D2D4F">
        <w:rPr>
          <w:b/>
          <w:sz w:val="24"/>
          <w:szCs w:val="24"/>
          <w:lang w:val="ro-RO"/>
        </w:rPr>
        <w:t>/</w:t>
      </w:r>
      <w:r w:rsidR="00D20D5B" w:rsidRPr="004D2D4F">
        <w:rPr>
          <w:b/>
          <w:sz w:val="24"/>
          <w:szCs w:val="24"/>
          <w:lang w:val="ro-RO"/>
        </w:rPr>
        <w:t>8</w:t>
      </w:r>
    </w:p>
    <w:p w:rsidR="00D20D5B" w:rsidRPr="004D2D4F" w:rsidRDefault="00D20D5B" w:rsidP="007F4676">
      <w:pPr>
        <w:tabs>
          <w:tab w:val="left" w:pos="851"/>
        </w:tabs>
        <w:jc w:val="both"/>
        <w:rPr>
          <w:sz w:val="24"/>
          <w:szCs w:val="24"/>
          <w:lang w:val="ro-RO"/>
        </w:rPr>
      </w:pPr>
      <w:r w:rsidRPr="004D2D4F">
        <w:rPr>
          <w:b/>
          <w:sz w:val="24"/>
          <w:szCs w:val="24"/>
          <w:lang w:val="ro-RO"/>
        </w:rPr>
        <w:t>PATRU</w:t>
      </w:r>
      <w:r w:rsidRPr="004D2D4F">
        <w:rPr>
          <w:sz w:val="24"/>
          <w:szCs w:val="24"/>
          <w:lang w:val="ro-RO"/>
        </w:rPr>
        <w:t xml:space="preserve"> ca</w:t>
      </w:r>
      <w:r w:rsidR="0033116A" w:rsidRPr="004D2D4F">
        <w:rPr>
          <w:sz w:val="24"/>
          <w:szCs w:val="24"/>
          <w:lang w:val="ro-RO"/>
        </w:rPr>
        <w:t>zuri de reimplantaţie dentară</w:t>
      </w:r>
      <w:r w:rsidRPr="004D2D4F">
        <w:rPr>
          <w:sz w:val="24"/>
          <w:szCs w:val="24"/>
          <w:lang w:val="ro-RO"/>
        </w:rPr>
        <w:t xml:space="preserve"> </w:t>
      </w:r>
      <w:r w:rsidR="00B87C2A" w:rsidRPr="004D2D4F">
        <w:rPr>
          <w:sz w:val="24"/>
          <w:szCs w:val="24"/>
          <w:lang w:val="ro-RO"/>
        </w:rPr>
        <w:t>. –[S.l</w:t>
      </w:r>
      <w:r w:rsidR="0033116A" w:rsidRPr="004D2D4F">
        <w:rPr>
          <w:sz w:val="24"/>
          <w:szCs w:val="24"/>
          <w:lang w:val="ro-RO"/>
        </w:rPr>
        <w:t xml:space="preserve"> : s.n., s.a] . – 7p. ; 23 cm. </w:t>
      </w:r>
    </w:p>
    <w:p w:rsidR="0033116A" w:rsidRPr="004D2D4F" w:rsidRDefault="004E089B" w:rsidP="007F4676">
      <w:pPr>
        <w:tabs>
          <w:tab w:val="left" w:pos="851"/>
        </w:tabs>
        <w:jc w:val="both"/>
        <w:rPr>
          <w:sz w:val="24"/>
          <w:szCs w:val="24"/>
          <w:lang w:val="ro-RO"/>
        </w:rPr>
      </w:pPr>
      <w:r w:rsidRPr="004D2D4F">
        <w:rPr>
          <w:sz w:val="24"/>
          <w:szCs w:val="24"/>
          <w:lang w:val="ro-RO"/>
        </w:rPr>
        <w:tab/>
      </w:r>
      <w:r w:rsidR="0033116A" w:rsidRPr="004D2D4F">
        <w:rPr>
          <w:sz w:val="24"/>
          <w:szCs w:val="24"/>
          <w:lang w:val="ro-RO"/>
        </w:rPr>
        <w:t xml:space="preserve">Coligat </w:t>
      </w:r>
    </w:p>
    <w:p w:rsidR="0033116A" w:rsidRPr="004D2D4F" w:rsidRDefault="0033116A" w:rsidP="007F4676">
      <w:pPr>
        <w:tabs>
          <w:tab w:val="left" w:pos="851"/>
        </w:tabs>
        <w:jc w:val="both"/>
        <w:rPr>
          <w:sz w:val="24"/>
          <w:szCs w:val="24"/>
          <w:lang w:val="ro-RO"/>
        </w:rPr>
      </w:pPr>
      <w:r w:rsidRPr="004D2D4F">
        <w:rPr>
          <w:sz w:val="24"/>
          <w:szCs w:val="24"/>
          <w:lang w:val="ro-RO"/>
        </w:rPr>
        <w:t>616.314-089.843</w:t>
      </w:r>
    </w:p>
    <w:p w:rsidR="00D20D5B" w:rsidRPr="004D2D4F" w:rsidRDefault="00D20D5B"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45</w:t>
      </w:r>
    </w:p>
    <w:p w:rsidR="002A15AC" w:rsidRPr="004D2D4F" w:rsidRDefault="002A15AC" w:rsidP="007F4676">
      <w:pPr>
        <w:tabs>
          <w:tab w:val="left" w:pos="851"/>
        </w:tabs>
        <w:jc w:val="both"/>
        <w:rPr>
          <w:sz w:val="24"/>
          <w:szCs w:val="24"/>
          <w:lang w:val="ro-RO"/>
        </w:rPr>
      </w:pPr>
      <w:r w:rsidRPr="004D2D4F">
        <w:rPr>
          <w:b/>
          <w:sz w:val="24"/>
          <w:szCs w:val="24"/>
          <w:lang w:val="ro-RO"/>
        </w:rPr>
        <w:t xml:space="preserve">4 DECEMBRIE : [ album fotografic aniversar] : 1854 – 1903 . - </w:t>
      </w:r>
      <w:r w:rsidR="00B87C2A" w:rsidRPr="004D2D4F">
        <w:rPr>
          <w:sz w:val="24"/>
          <w:szCs w:val="24"/>
          <w:lang w:val="ro-RO"/>
        </w:rPr>
        <w:t>[ S.l. : s.n.</w:t>
      </w:r>
      <w:r w:rsidRPr="004D2D4F">
        <w:rPr>
          <w:sz w:val="24"/>
          <w:szCs w:val="24"/>
          <w:lang w:val="ro-RO"/>
        </w:rPr>
        <w:t xml:space="preserve">, s.a. ] . – </w:t>
      </w:r>
      <w:r w:rsidR="004E089B" w:rsidRPr="004D2D4F">
        <w:rPr>
          <w:sz w:val="24"/>
          <w:szCs w:val="24"/>
          <w:lang w:val="ro-RO"/>
        </w:rPr>
        <w:tab/>
      </w:r>
      <w:r w:rsidRPr="004D2D4F">
        <w:rPr>
          <w:sz w:val="24"/>
          <w:szCs w:val="24"/>
          <w:lang w:val="ro-RO"/>
        </w:rPr>
        <w:t>9 pl. foto</w:t>
      </w:r>
      <w:r w:rsidR="00706125" w:rsidRPr="004D2D4F">
        <w:rPr>
          <w:sz w:val="24"/>
          <w:szCs w:val="24"/>
          <w:lang w:val="ro-RO"/>
        </w:rPr>
        <w:t xml:space="preserve"> ; 28cm. </w:t>
      </w:r>
    </w:p>
    <w:p w:rsidR="00F04AB9" w:rsidRPr="004D2D4F" w:rsidRDefault="00F04AB9" w:rsidP="007F4676">
      <w:pPr>
        <w:tabs>
          <w:tab w:val="left" w:pos="851"/>
        </w:tabs>
        <w:contextualSpacing/>
        <w:jc w:val="both"/>
        <w:outlineLvl w:val="0"/>
        <w:rPr>
          <w:b/>
          <w:sz w:val="24"/>
          <w:szCs w:val="24"/>
          <w:lang w:val="ro-RO"/>
        </w:rPr>
      </w:pPr>
    </w:p>
    <w:p w:rsidR="007D2910" w:rsidRPr="004D2D4F" w:rsidRDefault="007D2910" w:rsidP="007F4676">
      <w:pPr>
        <w:tabs>
          <w:tab w:val="left" w:pos="851"/>
        </w:tabs>
        <w:contextualSpacing/>
        <w:jc w:val="both"/>
        <w:outlineLvl w:val="0"/>
        <w:rPr>
          <w:b/>
          <w:sz w:val="24"/>
          <w:szCs w:val="24"/>
          <w:lang w:val="ro-RO"/>
        </w:rPr>
      </w:pPr>
    </w:p>
    <w:p w:rsidR="007D2910" w:rsidRPr="004D2D4F" w:rsidRDefault="007D2910" w:rsidP="007F4676">
      <w:pPr>
        <w:tabs>
          <w:tab w:val="left" w:pos="851"/>
        </w:tabs>
        <w:contextualSpacing/>
        <w:jc w:val="both"/>
        <w:outlineLvl w:val="0"/>
        <w:rPr>
          <w:b/>
          <w:sz w:val="24"/>
          <w:szCs w:val="24"/>
          <w:lang w:val="ro-RO"/>
        </w:rPr>
      </w:pPr>
      <w:r w:rsidRPr="004D2D4F">
        <w:rPr>
          <w:b/>
          <w:sz w:val="24"/>
          <w:szCs w:val="24"/>
          <w:lang w:val="ro-RO"/>
        </w:rPr>
        <w:t>I.M. II 224</w:t>
      </w:r>
    </w:p>
    <w:p w:rsidR="007D2910" w:rsidRPr="004D2D4F" w:rsidRDefault="007D2910" w:rsidP="007F4676">
      <w:pPr>
        <w:tabs>
          <w:tab w:val="left" w:pos="851"/>
        </w:tabs>
        <w:contextualSpacing/>
        <w:jc w:val="both"/>
        <w:outlineLvl w:val="0"/>
        <w:rPr>
          <w:sz w:val="24"/>
          <w:szCs w:val="24"/>
          <w:lang w:val="ro-RO"/>
        </w:rPr>
      </w:pPr>
      <w:r w:rsidRPr="004D2D4F">
        <w:rPr>
          <w:b/>
          <w:sz w:val="24"/>
          <w:szCs w:val="24"/>
          <w:lang w:val="ro-RO"/>
        </w:rPr>
        <w:t xml:space="preserve">AL VI-lea </w:t>
      </w:r>
      <w:r w:rsidR="00C0502E" w:rsidRPr="004D2D4F">
        <w:rPr>
          <w:sz w:val="24"/>
          <w:szCs w:val="24"/>
          <w:lang w:val="ro-RO"/>
        </w:rPr>
        <w:t>Congres Naţ</w:t>
      </w:r>
      <w:r w:rsidRPr="004D2D4F">
        <w:rPr>
          <w:sz w:val="24"/>
          <w:szCs w:val="24"/>
          <w:lang w:val="ro-RO"/>
        </w:rPr>
        <w:t>ional de Chirurgie : 15-19 Dec</w:t>
      </w:r>
      <w:r w:rsidR="00C0502E" w:rsidRPr="004D2D4F">
        <w:rPr>
          <w:sz w:val="24"/>
          <w:szCs w:val="24"/>
          <w:lang w:val="ro-RO"/>
        </w:rPr>
        <w:t>embrie 1935 Bucureş</w:t>
      </w:r>
      <w:r w:rsidRPr="004D2D4F">
        <w:rPr>
          <w:sz w:val="24"/>
          <w:szCs w:val="24"/>
          <w:lang w:val="ro-RO"/>
        </w:rPr>
        <w:t>ti :</w:t>
      </w:r>
      <w:r w:rsidR="00C0502E" w:rsidRPr="004D2D4F">
        <w:rPr>
          <w:sz w:val="24"/>
          <w:szCs w:val="24"/>
          <w:lang w:val="ro-RO"/>
        </w:rPr>
        <w:t xml:space="preserve"> Rapoarte </w:t>
      </w:r>
      <w:r w:rsidR="00C0502E" w:rsidRPr="004D2D4F">
        <w:rPr>
          <w:sz w:val="24"/>
          <w:szCs w:val="24"/>
          <w:lang w:val="ro-RO"/>
        </w:rPr>
        <w:tab/>
        <w:t>ş</w:t>
      </w:r>
      <w:r w:rsidRPr="004D2D4F">
        <w:rPr>
          <w:sz w:val="24"/>
          <w:szCs w:val="24"/>
          <w:lang w:val="ro-RO"/>
        </w:rPr>
        <w:t xml:space="preserve">i </w:t>
      </w:r>
      <w:r w:rsidR="00C0502E" w:rsidRPr="004D2D4F">
        <w:rPr>
          <w:sz w:val="24"/>
          <w:szCs w:val="24"/>
          <w:lang w:val="ro-RO"/>
        </w:rPr>
        <w:t>Informaţ</w:t>
      </w:r>
      <w:r w:rsidRPr="004D2D4F">
        <w:rPr>
          <w:sz w:val="24"/>
          <w:szCs w:val="24"/>
          <w:lang w:val="ro-RO"/>
        </w:rPr>
        <w:t>iuni . –</w:t>
      </w:r>
      <w:r w:rsidR="00C0502E" w:rsidRPr="004D2D4F">
        <w:rPr>
          <w:sz w:val="24"/>
          <w:szCs w:val="24"/>
          <w:lang w:val="ro-RO"/>
        </w:rPr>
        <w:t xml:space="preserve"> Bucureş</w:t>
      </w:r>
      <w:r w:rsidRPr="004D2D4F">
        <w:rPr>
          <w:sz w:val="24"/>
          <w:szCs w:val="24"/>
          <w:lang w:val="ro-RO"/>
        </w:rPr>
        <w:t xml:space="preserve">ti </w:t>
      </w:r>
      <w:r w:rsidR="00C0502E" w:rsidRPr="004D2D4F">
        <w:rPr>
          <w:sz w:val="24"/>
          <w:szCs w:val="24"/>
          <w:lang w:val="ro-RO"/>
        </w:rPr>
        <w:t>: Sediul Asociaţiei Româ</w:t>
      </w:r>
      <w:r w:rsidRPr="004D2D4F">
        <w:rPr>
          <w:sz w:val="24"/>
          <w:szCs w:val="24"/>
          <w:lang w:val="ro-RO"/>
        </w:rPr>
        <w:t>ne de Chirur</w:t>
      </w:r>
      <w:r w:rsidR="00C0502E" w:rsidRPr="004D2D4F">
        <w:rPr>
          <w:sz w:val="24"/>
          <w:szCs w:val="24"/>
          <w:lang w:val="ro-RO"/>
        </w:rPr>
        <w:t>gie</w:t>
      </w:r>
      <w:r w:rsidRPr="004D2D4F">
        <w:rPr>
          <w:sz w:val="24"/>
          <w:szCs w:val="24"/>
          <w:lang w:val="ro-RO"/>
        </w:rPr>
        <w:t xml:space="preserve">. Spitalul </w:t>
      </w:r>
      <w:r w:rsidR="00C0502E" w:rsidRPr="004D2D4F">
        <w:rPr>
          <w:sz w:val="24"/>
          <w:szCs w:val="24"/>
          <w:lang w:val="ro-RO"/>
        </w:rPr>
        <w:tab/>
        <w:t>Colţ</w:t>
      </w:r>
      <w:r w:rsidRPr="004D2D4F">
        <w:rPr>
          <w:sz w:val="24"/>
          <w:szCs w:val="24"/>
          <w:lang w:val="ro-RO"/>
        </w:rPr>
        <w:t xml:space="preserve">ea, 1935 </w:t>
      </w:r>
      <w:r w:rsidR="00C0502E" w:rsidRPr="004D2D4F">
        <w:rPr>
          <w:sz w:val="24"/>
          <w:szCs w:val="24"/>
          <w:lang w:val="ro-RO"/>
        </w:rPr>
        <w:t xml:space="preserve">. – 495 p. fig. ; 23 cm. </w:t>
      </w:r>
    </w:p>
    <w:p w:rsidR="00C0502E" w:rsidRPr="004D2D4F" w:rsidRDefault="00C0502E" w:rsidP="007F4676">
      <w:pPr>
        <w:tabs>
          <w:tab w:val="left" w:pos="851"/>
        </w:tabs>
        <w:contextualSpacing/>
        <w:jc w:val="both"/>
        <w:outlineLvl w:val="0"/>
        <w:rPr>
          <w:sz w:val="24"/>
          <w:szCs w:val="24"/>
          <w:lang w:val="ro-RO"/>
        </w:rPr>
      </w:pPr>
      <w:r w:rsidRPr="004D2D4F">
        <w:rPr>
          <w:sz w:val="24"/>
          <w:szCs w:val="24"/>
          <w:lang w:val="ro-RO"/>
        </w:rPr>
        <w:tab/>
        <w:t xml:space="preserve">Înainte de titlu : Asociaţia Română de Chirurgie </w:t>
      </w:r>
    </w:p>
    <w:p w:rsidR="00C0502E" w:rsidRPr="004D2D4F" w:rsidRDefault="00C0502E" w:rsidP="007F4676">
      <w:pPr>
        <w:tabs>
          <w:tab w:val="left" w:pos="851"/>
        </w:tabs>
        <w:contextualSpacing/>
        <w:jc w:val="both"/>
        <w:outlineLvl w:val="0"/>
        <w:rPr>
          <w:sz w:val="24"/>
          <w:szCs w:val="24"/>
          <w:lang w:val="ro-RO"/>
        </w:rPr>
      </w:pPr>
      <w:r w:rsidRPr="004D2D4F">
        <w:rPr>
          <w:sz w:val="24"/>
          <w:szCs w:val="24"/>
          <w:lang w:val="ro-RO"/>
        </w:rPr>
        <w:t>616-089(063)</w:t>
      </w:r>
    </w:p>
    <w:p w:rsidR="007D2910" w:rsidRPr="004D2D4F" w:rsidRDefault="007D2910" w:rsidP="007F4676">
      <w:pPr>
        <w:tabs>
          <w:tab w:val="left" w:pos="851"/>
        </w:tabs>
        <w:contextualSpacing/>
        <w:jc w:val="both"/>
        <w:outlineLvl w:val="0"/>
        <w:rPr>
          <w:b/>
          <w:sz w:val="24"/>
          <w:szCs w:val="24"/>
          <w:lang w:val="ro-RO"/>
        </w:rPr>
      </w:pPr>
    </w:p>
    <w:p w:rsidR="006F412B" w:rsidRPr="004D2D4F" w:rsidRDefault="006F412B" w:rsidP="007F4676">
      <w:pPr>
        <w:tabs>
          <w:tab w:val="left" w:pos="851"/>
        </w:tabs>
        <w:contextualSpacing/>
        <w:jc w:val="both"/>
        <w:outlineLvl w:val="0"/>
        <w:rPr>
          <w:b/>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216</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AL IV-lea CONGRES </w:t>
      </w:r>
      <w:r w:rsidRPr="004D2D4F">
        <w:rPr>
          <w:sz w:val="24"/>
          <w:szCs w:val="24"/>
          <w:lang w:val="ro-RO"/>
        </w:rPr>
        <w:t xml:space="preserve">Naţional de Dermatologie : Rapoarte şi comunicări . – Bucureşti </w:t>
      </w:r>
      <w:r w:rsidR="004E089B" w:rsidRPr="004D2D4F">
        <w:rPr>
          <w:sz w:val="24"/>
          <w:szCs w:val="24"/>
          <w:lang w:val="ro-RO"/>
        </w:rPr>
        <w:tab/>
      </w:r>
      <w:r w:rsidR="00B87C2A" w:rsidRPr="004D2D4F">
        <w:rPr>
          <w:sz w:val="24"/>
          <w:szCs w:val="24"/>
          <w:lang w:val="ro-RO"/>
        </w:rPr>
        <w:t>: [ s.n. ]</w:t>
      </w:r>
      <w:r w:rsidRPr="004D2D4F">
        <w:rPr>
          <w:sz w:val="24"/>
          <w:szCs w:val="24"/>
          <w:lang w:val="ro-RO"/>
        </w:rPr>
        <w:t>, 1980 . – 448 p. ; 25 cm</w:t>
      </w:r>
      <w:r w:rsidR="00B87C2A"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 xml:space="preserve">Înaintea titlului: Uniunea Societăţilor de Ştiinţe Medicale din Republica </w:t>
      </w:r>
      <w:r w:rsidRPr="004D2D4F">
        <w:rPr>
          <w:sz w:val="24"/>
          <w:szCs w:val="24"/>
          <w:lang w:val="ro-RO"/>
        </w:rPr>
        <w:tab/>
      </w:r>
      <w:r w:rsidR="002A15AC" w:rsidRPr="004D2D4F">
        <w:rPr>
          <w:sz w:val="24"/>
          <w:szCs w:val="24"/>
          <w:lang w:val="ro-RO"/>
        </w:rPr>
        <w:t>Socialistă România. Societatea de Dermatologie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616.5(063)</w:t>
      </w:r>
    </w:p>
    <w:p w:rsidR="002A15AC" w:rsidRPr="004D2D4F" w:rsidRDefault="002A15AC" w:rsidP="007F4676">
      <w:pPr>
        <w:tabs>
          <w:tab w:val="left" w:pos="851"/>
        </w:tabs>
        <w:contextualSpacing/>
        <w:jc w:val="both"/>
        <w:outlineLvl w:val="0"/>
        <w:rPr>
          <w:b/>
          <w:sz w:val="24"/>
          <w:szCs w:val="24"/>
          <w:lang w:val="ro-RO"/>
        </w:rPr>
      </w:pPr>
    </w:p>
    <w:p w:rsidR="006F412B" w:rsidRPr="004D2D4F" w:rsidRDefault="006F412B" w:rsidP="007F4676">
      <w:pPr>
        <w:tabs>
          <w:tab w:val="left" w:pos="851"/>
        </w:tabs>
        <w:contextualSpacing/>
        <w:jc w:val="both"/>
        <w:outlineLvl w:val="0"/>
        <w:rPr>
          <w:b/>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1689</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AL IV-lea CONGRES </w:t>
      </w:r>
      <w:r w:rsidRPr="004D2D4F">
        <w:rPr>
          <w:sz w:val="24"/>
          <w:szCs w:val="24"/>
          <w:lang w:val="fr-FR"/>
        </w:rPr>
        <w:t>Na</w:t>
      </w:r>
      <w:r w:rsidRPr="004D2D4F">
        <w:rPr>
          <w:sz w:val="24"/>
          <w:szCs w:val="24"/>
          <w:lang w:val="ro-RO"/>
        </w:rPr>
        <w:t xml:space="preserve">ţional de Reumatologie cu participare internaţională . – </w:t>
      </w:r>
      <w:r w:rsidR="004E089B" w:rsidRPr="004D2D4F">
        <w:rPr>
          <w:sz w:val="24"/>
          <w:szCs w:val="24"/>
          <w:lang w:val="ro-RO"/>
        </w:rPr>
        <w:tab/>
      </w:r>
      <w:r w:rsidRPr="004D2D4F">
        <w:rPr>
          <w:sz w:val="24"/>
          <w:szCs w:val="24"/>
          <w:lang w:val="ro-RO"/>
        </w:rPr>
        <w:t>Bucureşti : I</w:t>
      </w:r>
      <w:r w:rsidR="00B87C2A" w:rsidRPr="004D2D4F">
        <w:rPr>
          <w:sz w:val="24"/>
          <w:szCs w:val="24"/>
          <w:lang w:val="ro-RO"/>
        </w:rPr>
        <w:t>. P. „13 Decembrie 1918”</w:t>
      </w:r>
      <w:r w:rsidRPr="004D2D4F">
        <w:rPr>
          <w:sz w:val="24"/>
          <w:szCs w:val="24"/>
          <w:lang w:val="ro-RO"/>
        </w:rPr>
        <w:t>, 1983 . – 239 p. ; 24 cm</w:t>
      </w:r>
      <w:r w:rsidR="00B87C2A"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Index p. 235-239</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 xml:space="preserve">Înaintea titlului: Uniunea Societăţilor de Ştiinţe Medicale din Republica </w:t>
      </w:r>
      <w:r w:rsidRPr="004D2D4F">
        <w:rPr>
          <w:sz w:val="24"/>
          <w:szCs w:val="24"/>
          <w:lang w:val="ro-RO"/>
        </w:rPr>
        <w:tab/>
      </w:r>
      <w:r w:rsidR="002A15AC" w:rsidRPr="004D2D4F">
        <w:rPr>
          <w:sz w:val="24"/>
          <w:szCs w:val="24"/>
          <w:lang w:val="ro-RO"/>
        </w:rPr>
        <w:t>Socialistă România. Secţia de Reumatologie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616-002.77(063)</w:t>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679</w:t>
      </w:r>
    </w:p>
    <w:p w:rsidR="002A15AC" w:rsidRPr="004D2D4F" w:rsidRDefault="00F04AB9" w:rsidP="007F4676">
      <w:pPr>
        <w:tabs>
          <w:tab w:val="left" w:pos="851"/>
        </w:tabs>
        <w:ind w:hanging="720"/>
        <w:jc w:val="both"/>
        <w:rPr>
          <w:sz w:val="24"/>
          <w:szCs w:val="24"/>
          <w:lang w:val="ro-RO"/>
        </w:rPr>
      </w:pPr>
      <w:r w:rsidRPr="004D2D4F">
        <w:rPr>
          <w:b/>
          <w:bCs/>
          <w:sz w:val="24"/>
          <w:szCs w:val="24"/>
          <w:lang w:val="ro-RO"/>
        </w:rPr>
        <w:tab/>
      </w:r>
      <w:r w:rsidR="002A15AC" w:rsidRPr="004D2D4F">
        <w:rPr>
          <w:b/>
          <w:bCs/>
          <w:sz w:val="24"/>
          <w:szCs w:val="24"/>
          <w:lang w:val="ro-RO"/>
        </w:rPr>
        <w:t xml:space="preserve">AL IV-LEA CONGRES </w:t>
      </w:r>
      <w:r w:rsidR="002A15AC" w:rsidRPr="004D2D4F">
        <w:rPr>
          <w:sz w:val="24"/>
          <w:szCs w:val="24"/>
          <w:lang w:val="ro-RO"/>
        </w:rPr>
        <w:t xml:space="preserve">Naţional de Tuberculoză : sub înaltul patronaj al M. S. Regelui </w:t>
      </w:r>
      <w:r w:rsidR="004E089B" w:rsidRPr="004D2D4F">
        <w:rPr>
          <w:sz w:val="24"/>
          <w:szCs w:val="24"/>
          <w:lang w:val="ro-RO"/>
        </w:rPr>
        <w:tab/>
      </w:r>
      <w:r w:rsidR="002A15AC" w:rsidRPr="004D2D4F">
        <w:rPr>
          <w:sz w:val="24"/>
          <w:szCs w:val="24"/>
          <w:lang w:val="ro-RO"/>
        </w:rPr>
        <w:t xml:space="preserve">Carol al II-lea : Cernăuţi 1939 : II : Comunicări şi discuţii . – Bucureşti : </w:t>
      </w:r>
      <w:r w:rsidR="004E089B" w:rsidRPr="004D2D4F">
        <w:rPr>
          <w:sz w:val="24"/>
          <w:szCs w:val="24"/>
          <w:lang w:val="ro-RO"/>
        </w:rPr>
        <w:tab/>
      </w:r>
      <w:r w:rsidR="00B87C2A" w:rsidRPr="004D2D4F">
        <w:rPr>
          <w:sz w:val="24"/>
          <w:szCs w:val="24"/>
          <w:lang w:val="ro-RO"/>
        </w:rPr>
        <w:t>Tipografia “Cultura”</w:t>
      </w:r>
      <w:r w:rsidR="002A15AC" w:rsidRPr="004D2D4F">
        <w:rPr>
          <w:sz w:val="24"/>
          <w:szCs w:val="24"/>
          <w:lang w:val="ro-RO"/>
        </w:rPr>
        <w:t>, 1940 . – 398 p. : tab. ; 24 cm</w:t>
      </w:r>
      <w:r w:rsidR="00D11C23" w:rsidRPr="004D2D4F">
        <w:rPr>
          <w:sz w:val="24"/>
          <w:szCs w:val="24"/>
          <w:lang w:val="ro-RO"/>
        </w:rPr>
        <w:t>.</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616-002.5(063)</w:t>
      </w:r>
    </w:p>
    <w:p w:rsidR="002A15AC" w:rsidRPr="004D2D4F" w:rsidRDefault="002A15AC" w:rsidP="007F4676">
      <w:pPr>
        <w:tabs>
          <w:tab w:val="left" w:pos="851"/>
        </w:tabs>
        <w:jc w:val="both"/>
        <w:rPr>
          <w:sz w:val="24"/>
          <w:szCs w:val="24"/>
          <w:lang w:val="fr-FR"/>
        </w:rPr>
      </w:pPr>
      <w:r w:rsidRPr="004D2D4F">
        <w:rPr>
          <w:sz w:val="24"/>
          <w:szCs w:val="24"/>
          <w:lang w:val="fr-FR"/>
        </w:rPr>
        <w:t>616.24-002.5(063)</w:t>
      </w:r>
    </w:p>
    <w:p w:rsidR="002A15AC" w:rsidRPr="004D2D4F" w:rsidRDefault="002A15AC" w:rsidP="007F4676">
      <w:pPr>
        <w:tabs>
          <w:tab w:val="left" w:pos="851"/>
        </w:tabs>
        <w:jc w:val="both"/>
        <w:rPr>
          <w:sz w:val="24"/>
          <w:szCs w:val="24"/>
          <w:lang w:val="fr-FR"/>
        </w:rPr>
      </w:pPr>
    </w:p>
    <w:p w:rsidR="006F412B" w:rsidRPr="004D2D4F" w:rsidRDefault="006F412B"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476</w:t>
      </w:r>
    </w:p>
    <w:p w:rsidR="002A15AC" w:rsidRPr="004D2D4F" w:rsidRDefault="002A15AC" w:rsidP="007F4676">
      <w:pPr>
        <w:pStyle w:val="Heading1"/>
        <w:tabs>
          <w:tab w:val="left" w:pos="851"/>
        </w:tabs>
        <w:jc w:val="both"/>
        <w:rPr>
          <w:szCs w:val="24"/>
          <w:lang w:val="ro-RO"/>
        </w:rPr>
      </w:pPr>
      <w:r w:rsidRPr="004D2D4F">
        <w:rPr>
          <w:szCs w:val="24"/>
          <w:lang w:val="ro-RO"/>
        </w:rPr>
        <w:t>PAUL, Constantin</w:t>
      </w:r>
    </w:p>
    <w:p w:rsidR="002A15AC" w:rsidRPr="004D2D4F" w:rsidRDefault="002A15AC" w:rsidP="007F4676">
      <w:pPr>
        <w:tabs>
          <w:tab w:val="left" w:pos="851"/>
        </w:tabs>
        <w:jc w:val="both"/>
        <w:rPr>
          <w:sz w:val="24"/>
          <w:szCs w:val="24"/>
          <w:lang w:val="ro-RO"/>
        </w:rPr>
      </w:pPr>
      <w:r w:rsidRPr="004D2D4F">
        <w:rPr>
          <w:sz w:val="24"/>
          <w:szCs w:val="24"/>
          <w:lang w:val="ro-RO"/>
        </w:rPr>
        <w:tab/>
        <w:t>Diagnostic et traitement des maladies du coeur / Constantin Paul . – Paris : Asselin et C</w:t>
      </w:r>
      <w:r w:rsidRPr="004D2D4F">
        <w:rPr>
          <w:sz w:val="24"/>
          <w:szCs w:val="24"/>
          <w:vertAlign w:val="superscript"/>
          <w:lang w:val="ro-RO"/>
        </w:rPr>
        <w:t>e</w:t>
      </w:r>
      <w:r w:rsidRPr="004D2D4F">
        <w:rPr>
          <w:sz w:val="24"/>
          <w:szCs w:val="24"/>
          <w:lang w:val="ro-RO"/>
        </w:rPr>
        <w:t xml:space="preserve"> Libr</w:t>
      </w:r>
      <w:r w:rsidR="00D11C23" w:rsidRPr="004D2D4F">
        <w:rPr>
          <w:sz w:val="24"/>
          <w:szCs w:val="24"/>
          <w:lang w:val="ro-RO"/>
        </w:rPr>
        <w:t>aires de la Faculté de Médecine, 1883 . – XX p.</w:t>
      </w:r>
      <w:r w:rsidRPr="004D2D4F">
        <w:rPr>
          <w:sz w:val="24"/>
          <w:szCs w:val="24"/>
          <w:lang w:val="ro-RO"/>
        </w:rPr>
        <w:t>, 848 p. : fig. ; 21 cm.</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831-848</w:t>
      </w:r>
    </w:p>
    <w:p w:rsidR="002A15AC" w:rsidRPr="004D2D4F" w:rsidRDefault="002A15AC" w:rsidP="007F4676">
      <w:pPr>
        <w:tabs>
          <w:tab w:val="left" w:pos="851"/>
        </w:tabs>
        <w:jc w:val="both"/>
        <w:rPr>
          <w:sz w:val="24"/>
          <w:szCs w:val="24"/>
          <w:lang w:val="ro-RO"/>
        </w:rPr>
      </w:pPr>
      <w:r w:rsidRPr="004D2D4F">
        <w:rPr>
          <w:sz w:val="24"/>
          <w:szCs w:val="24"/>
          <w:lang w:val="ro-RO"/>
        </w:rPr>
        <w:t>616.12-07/-08</w:t>
      </w:r>
      <w:r w:rsidRPr="004D2D4F">
        <w:rPr>
          <w:sz w:val="24"/>
          <w:szCs w:val="24"/>
          <w:lang w:val="ro-RO"/>
        </w:rPr>
        <w:tab/>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II 2485</w:t>
      </w:r>
    </w:p>
    <w:p w:rsidR="002A15AC" w:rsidRPr="004D2D4F" w:rsidRDefault="002A15AC" w:rsidP="007F4676">
      <w:pPr>
        <w:tabs>
          <w:tab w:val="left" w:pos="851"/>
        </w:tabs>
        <w:jc w:val="both"/>
        <w:rPr>
          <w:b/>
          <w:bCs/>
          <w:sz w:val="24"/>
          <w:szCs w:val="24"/>
          <w:lang w:val="fr-FR"/>
        </w:rPr>
      </w:pPr>
      <w:r w:rsidRPr="004D2D4F">
        <w:rPr>
          <w:b/>
          <w:bCs/>
          <w:sz w:val="24"/>
          <w:szCs w:val="24"/>
          <w:lang w:val="fr-FR"/>
        </w:rPr>
        <w:t>PAUL, Constantin</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 xml:space="preserve">Diagnostic et traitement des maladies du coeur / Constantin Paul . – ed. a 2-a rev. </w:t>
      </w:r>
      <w:r w:rsidRPr="004D2D4F">
        <w:rPr>
          <w:sz w:val="24"/>
          <w:szCs w:val="24"/>
          <w:lang w:val="ro-RO"/>
        </w:rPr>
        <w:t>şi corectată . – Paris : Asselin et Houzeau Libraires de la Faculté de Médecine, 1887 . – XX p. 974 p. : tab. ; 22 cm.</w:t>
      </w:r>
    </w:p>
    <w:p w:rsidR="002A15AC" w:rsidRPr="004D2D4F" w:rsidRDefault="004E089B"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Table analythique des matières p. 959-974</w:t>
      </w:r>
    </w:p>
    <w:p w:rsidR="002A15AC" w:rsidRPr="004D2D4F" w:rsidRDefault="002A15AC" w:rsidP="007F4676">
      <w:pPr>
        <w:tabs>
          <w:tab w:val="left" w:pos="851"/>
        </w:tabs>
        <w:jc w:val="both"/>
        <w:rPr>
          <w:sz w:val="24"/>
          <w:szCs w:val="24"/>
          <w:lang w:val="ro-RO"/>
        </w:rPr>
      </w:pPr>
      <w:r w:rsidRPr="004D2D4F">
        <w:rPr>
          <w:sz w:val="24"/>
          <w:szCs w:val="24"/>
          <w:lang w:val="ro-RO"/>
        </w:rPr>
        <w:t>616.12-07</w:t>
      </w:r>
      <w:r w:rsidRPr="004D2D4F">
        <w:rPr>
          <w:sz w:val="24"/>
          <w:szCs w:val="24"/>
        </w:rPr>
        <w:t>/-08</w:t>
      </w:r>
      <w:r w:rsidRPr="004D2D4F">
        <w:rPr>
          <w:sz w:val="24"/>
          <w:szCs w:val="24"/>
        </w:rPr>
        <w:tab/>
      </w:r>
    </w:p>
    <w:p w:rsidR="002A15AC" w:rsidRPr="004D2D4F" w:rsidRDefault="002A15AC"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2567/3; I.M. II 1254</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PAULESCO</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Définition de la physiologie / Paulesco</w:t>
      </w:r>
      <w:r w:rsidR="00D11C23" w:rsidRPr="004D2D4F">
        <w:rPr>
          <w:sz w:val="24"/>
          <w:szCs w:val="24"/>
          <w:lang w:val="ro-RO"/>
        </w:rPr>
        <w:t xml:space="preserve"> . – Paris : Imp. A. Jouandeaux</w:t>
      </w:r>
      <w:r w:rsidRPr="004D2D4F">
        <w:rPr>
          <w:sz w:val="24"/>
          <w:szCs w:val="24"/>
          <w:lang w:val="ro-RO"/>
        </w:rPr>
        <w:t>, 1901 . – 17 p. ; 22 cm</w:t>
      </w:r>
      <w:r w:rsidR="00D11C23"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372112">
        <w:rPr>
          <w:sz w:val="24"/>
          <w:szCs w:val="24"/>
          <w:lang w:val="ro-RO"/>
        </w:rPr>
        <w:t>Extrait  du</w:t>
      </w:r>
      <w:r w:rsidR="002A15AC" w:rsidRPr="004D2D4F">
        <w:rPr>
          <w:sz w:val="24"/>
          <w:szCs w:val="24"/>
          <w:lang w:val="ro-RO"/>
        </w:rPr>
        <w:t xml:space="preserve"> „</w:t>
      </w:r>
      <w:r w:rsidR="002A15AC" w:rsidRPr="00372112">
        <w:rPr>
          <w:i/>
          <w:sz w:val="24"/>
          <w:szCs w:val="24"/>
          <w:lang w:val="ro-RO"/>
        </w:rPr>
        <w:t>Journal de Médecine Interne</w:t>
      </w:r>
      <w:r w:rsidR="002A15AC" w:rsidRPr="004D2D4F">
        <w:rPr>
          <w:sz w:val="24"/>
          <w:szCs w:val="24"/>
          <w:lang w:val="ro-RO"/>
        </w:rPr>
        <w:t>”, 15 Juillet 1901</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w:t>
      </w:r>
    </w:p>
    <w:p w:rsidR="00F04AB9" w:rsidRPr="004D2D4F" w:rsidRDefault="00F04AB9" w:rsidP="007F4676">
      <w:pPr>
        <w:tabs>
          <w:tab w:val="left" w:pos="851"/>
        </w:tabs>
        <w:jc w:val="both"/>
        <w:rPr>
          <w:sz w:val="24"/>
          <w:szCs w:val="24"/>
          <w:lang w:val="ro-RO"/>
        </w:rPr>
      </w:pPr>
    </w:p>
    <w:p w:rsidR="006F412B" w:rsidRPr="004D2D4F" w:rsidRDefault="006F412B" w:rsidP="007F4676">
      <w:pPr>
        <w:tabs>
          <w:tab w:val="left" w:pos="851"/>
        </w:tabs>
        <w:jc w:val="both"/>
        <w:rPr>
          <w:sz w:val="24"/>
          <w:szCs w:val="24"/>
          <w:lang w:val="ro-RO"/>
        </w:rPr>
      </w:pPr>
    </w:p>
    <w:p w:rsidR="008F0A3C" w:rsidRPr="004D2D4F" w:rsidRDefault="008F0A3C" w:rsidP="007F4676">
      <w:pPr>
        <w:tabs>
          <w:tab w:val="left" w:pos="851"/>
        </w:tabs>
        <w:contextualSpacing/>
        <w:jc w:val="both"/>
        <w:outlineLvl w:val="0"/>
        <w:rPr>
          <w:b/>
          <w:sz w:val="24"/>
          <w:szCs w:val="24"/>
          <w:lang w:val="ro-RO"/>
        </w:rPr>
      </w:pPr>
      <w:r w:rsidRPr="004D2D4F">
        <w:rPr>
          <w:b/>
          <w:sz w:val="24"/>
          <w:szCs w:val="24"/>
          <w:lang w:val="ro-RO"/>
        </w:rPr>
        <w:t>I.M. 368</w:t>
      </w:r>
    </w:p>
    <w:p w:rsidR="008F0A3C" w:rsidRPr="004D2D4F" w:rsidRDefault="008F0A3C" w:rsidP="007F4676">
      <w:pPr>
        <w:tabs>
          <w:tab w:val="left" w:pos="851"/>
        </w:tabs>
        <w:contextualSpacing/>
        <w:jc w:val="both"/>
        <w:outlineLvl w:val="0"/>
        <w:rPr>
          <w:b/>
          <w:sz w:val="24"/>
          <w:szCs w:val="24"/>
          <w:lang w:val="ro-RO"/>
        </w:rPr>
      </w:pPr>
      <w:r w:rsidRPr="004D2D4F">
        <w:rPr>
          <w:b/>
          <w:sz w:val="24"/>
          <w:szCs w:val="24"/>
          <w:lang w:val="ro-RO"/>
        </w:rPr>
        <w:t>PAULESCO</w:t>
      </w:r>
    </w:p>
    <w:p w:rsidR="008F0A3C" w:rsidRPr="004D2D4F" w:rsidRDefault="008F0A3C" w:rsidP="007F4676">
      <w:pPr>
        <w:tabs>
          <w:tab w:val="left" w:pos="851"/>
        </w:tabs>
        <w:jc w:val="both"/>
        <w:rPr>
          <w:sz w:val="24"/>
          <w:szCs w:val="24"/>
        </w:rPr>
      </w:pPr>
      <w:r w:rsidRPr="004D2D4F">
        <w:rPr>
          <w:b/>
          <w:sz w:val="24"/>
          <w:szCs w:val="24"/>
          <w:lang w:val="ro-RO"/>
        </w:rPr>
        <w:tab/>
      </w:r>
      <w:r w:rsidRPr="004D2D4F">
        <w:rPr>
          <w:sz w:val="24"/>
          <w:szCs w:val="24"/>
          <w:lang w:val="ro-RO"/>
        </w:rPr>
        <w:t xml:space="preserve">Définition de la physiologie </w:t>
      </w:r>
      <w:r w:rsidR="00D1430A" w:rsidRPr="004D2D4F">
        <w:rPr>
          <w:sz w:val="24"/>
          <w:szCs w:val="24"/>
          <w:lang w:val="ro-RO"/>
        </w:rPr>
        <w:t>mé</w:t>
      </w:r>
      <w:r w:rsidRPr="004D2D4F">
        <w:rPr>
          <w:sz w:val="24"/>
          <w:szCs w:val="24"/>
          <w:lang w:val="ro-RO"/>
        </w:rPr>
        <w:t>thode</w:t>
      </w:r>
      <w:r w:rsidR="00D1430A" w:rsidRPr="004D2D4F">
        <w:rPr>
          <w:sz w:val="24"/>
          <w:szCs w:val="24"/>
          <w:lang w:val="ro-RO"/>
        </w:rPr>
        <w:t xml:space="preserve"> expérimentale géné</w:t>
      </w:r>
      <w:r w:rsidRPr="004D2D4F">
        <w:rPr>
          <w:sz w:val="24"/>
          <w:szCs w:val="24"/>
          <w:lang w:val="ro-RO"/>
        </w:rPr>
        <w:t>ration spontan</w:t>
      </w:r>
      <w:r w:rsidR="00D1430A" w:rsidRPr="004D2D4F">
        <w:rPr>
          <w:sz w:val="24"/>
          <w:szCs w:val="24"/>
          <w:lang w:val="ro-RO"/>
        </w:rPr>
        <w:t>é</w:t>
      </w:r>
      <w:r w:rsidRPr="004D2D4F">
        <w:rPr>
          <w:sz w:val="24"/>
          <w:szCs w:val="24"/>
          <w:lang w:val="ro-RO"/>
        </w:rPr>
        <w:t xml:space="preserve">e et Darwinisme/ N.C. Paulesco . – Paris </w:t>
      </w:r>
      <w:r w:rsidRPr="004D2D4F">
        <w:rPr>
          <w:sz w:val="24"/>
          <w:szCs w:val="24"/>
        </w:rPr>
        <w:t xml:space="preserve">: Libraire Blond et Cie, 1908 . – 63p. 18 cm. </w:t>
      </w:r>
    </w:p>
    <w:p w:rsidR="008F0A3C" w:rsidRPr="004D2D4F" w:rsidRDefault="004E089B" w:rsidP="007F4676">
      <w:pPr>
        <w:tabs>
          <w:tab w:val="left" w:pos="851"/>
        </w:tabs>
        <w:jc w:val="both"/>
        <w:rPr>
          <w:sz w:val="24"/>
          <w:szCs w:val="24"/>
        </w:rPr>
      </w:pPr>
      <w:r w:rsidRPr="004D2D4F">
        <w:rPr>
          <w:sz w:val="24"/>
          <w:szCs w:val="24"/>
        </w:rPr>
        <w:tab/>
      </w:r>
      <w:r w:rsidR="00D1430A" w:rsidRPr="004D2D4F">
        <w:rPr>
          <w:sz w:val="24"/>
          <w:szCs w:val="24"/>
        </w:rPr>
        <w:t>Inainte de titlu : Physiologie – Philosophique Questions Scintifiques</w:t>
      </w:r>
    </w:p>
    <w:p w:rsidR="00D1430A" w:rsidRPr="004D2D4F" w:rsidRDefault="00D1430A" w:rsidP="007F4676">
      <w:pPr>
        <w:tabs>
          <w:tab w:val="left" w:pos="851"/>
        </w:tabs>
        <w:jc w:val="both"/>
        <w:rPr>
          <w:sz w:val="24"/>
          <w:szCs w:val="24"/>
        </w:rPr>
      </w:pPr>
      <w:r w:rsidRPr="004D2D4F">
        <w:rPr>
          <w:sz w:val="24"/>
          <w:szCs w:val="24"/>
        </w:rPr>
        <w:t>612:612.08</w:t>
      </w:r>
    </w:p>
    <w:p w:rsidR="008F0A3C" w:rsidRDefault="008F0A3C" w:rsidP="007F4676">
      <w:pPr>
        <w:tabs>
          <w:tab w:val="left" w:pos="851"/>
        </w:tabs>
        <w:jc w:val="both"/>
        <w:rPr>
          <w:sz w:val="24"/>
          <w:szCs w:val="24"/>
          <w:lang w:val="ro-RO"/>
        </w:rPr>
      </w:pPr>
    </w:p>
    <w:p w:rsidR="00EB7D7D" w:rsidRDefault="00EB7D7D" w:rsidP="007F4676">
      <w:pPr>
        <w:tabs>
          <w:tab w:val="left" w:pos="851"/>
        </w:tabs>
        <w:jc w:val="both"/>
        <w:rPr>
          <w:sz w:val="24"/>
          <w:szCs w:val="24"/>
          <w:lang w:val="ro-RO"/>
        </w:rPr>
      </w:pPr>
    </w:p>
    <w:p w:rsidR="00EB7D7D" w:rsidRPr="00DD7A36" w:rsidRDefault="00EB7D7D" w:rsidP="007F4676">
      <w:pPr>
        <w:tabs>
          <w:tab w:val="left" w:pos="851"/>
        </w:tabs>
        <w:jc w:val="both"/>
        <w:rPr>
          <w:b/>
          <w:sz w:val="24"/>
          <w:szCs w:val="24"/>
          <w:lang w:val="ro-RO"/>
        </w:rPr>
      </w:pPr>
      <w:r w:rsidRPr="00DD7A36">
        <w:rPr>
          <w:b/>
          <w:sz w:val="24"/>
          <w:szCs w:val="24"/>
          <w:lang w:val="ro-RO"/>
        </w:rPr>
        <w:t>I.M. II 4323</w:t>
      </w:r>
    </w:p>
    <w:p w:rsidR="00EB7D7D" w:rsidRPr="00DD7A36" w:rsidRDefault="00EB7D7D" w:rsidP="007F4676">
      <w:pPr>
        <w:tabs>
          <w:tab w:val="left" w:pos="851"/>
        </w:tabs>
        <w:jc w:val="both"/>
        <w:rPr>
          <w:b/>
          <w:sz w:val="24"/>
          <w:szCs w:val="24"/>
          <w:lang w:val="ro-RO"/>
        </w:rPr>
      </w:pPr>
      <w:r w:rsidRPr="00DD7A36">
        <w:rPr>
          <w:b/>
          <w:sz w:val="24"/>
          <w:szCs w:val="24"/>
          <w:lang w:val="ro-RO"/>
        </w:rPr>
        <w:t xml:space="preserve">PAULESCO, N. C. </w:t>
      </w:r>
    </w:p>
    <w:p w:rsidR="00EB7D7D" w:rsidRDefault="00DD7A36" w:rsidP="007F4676">
      <w:pPr>
        <w:tabs>
          <w:tab w:val="left" w:pos="851"/>
        </w:tabs>
        <w:jc w:val="both"/>
        <w:rPr>
          <w:sz w:val="24"/>
          <w:szCs w:val="24"/>
          <w:lang w:val="ro-RO"/>
        </w:rPr>
      </w:pPr>
      <w:r>
        <w:rPr>
          <w:sz w:val="24"/>
          <w:szCs w:val="24"/>
          <w:lang w:val="ro-RO"/>
        </w:rPr>
        <w:tab/>
      </w:r>
      <w:r w:rsidR="00EB7D7D">
        <w:rPr>
          <w:sz w:val="24"/>
          <w:szCs w:val="24"/>
          <w:lang w:val="ro-RO"/>
        </w:rPr>
        <w:t xml:space="preserve">L’action des sels des metaux alcalins sur la substance vivante / N. C. Paulesco . – Paris </w:t>
      </w:r>
      <w:r>
        <w:rPr>
          <w:sz w:val="24"/>
          <w:szCs w:val="24"/>
          <w:lang w:val="ro-RO"/>
        </w:rPr>
        <w:t>: Masson et Cie , Editeurs, [1904]</w:t>
      </w:r>
      <w:r w:rsidR="00EB7D7D">
        <w:rPr>
          <w:sz w:val="24"/>
          <w:szCs w:val="24"/>
          <w:lang w:val="ro-RO"/>
        </w:rPr>
        <w:t xml:space="preserve"> . – p. 629-</w:t>
      </w:r>
      <w:r>
        <w:rPr>
          <w:sz w:val="24"/>
          <w:szCs w:val="24"/>
          <w:lang w:val="ro-RO"/>
        </w:rPr>
        <w:t xml:space="preserve">644 : fig., tab. ; 26 cm. </w:t>
      </w:r>
    </w:p>
    <w:p w:rsidR="00DD7A36" w:rsidRDefault="00DD7A36" w:rsidP="007F4676">
      <w:pPr>
        <w:tabs>
          <w:tab w:val="left" w:pos="851"/>
        </w:tabs>
        <w:jc w:val="both"/>
        <w:rPr>
          <w:sz w:val="24"/>
          <w:szCs w:val="24"/>
          <w:lang w:val="ro-RO"/>
        </w:rPr>
      </w:pPr>
      <w:r>
        <w:rPr>
          <w:sz w:val="24"/>
          <w:szCs w:val="24"/>
          <w:lang w:val="ro-RO"/>
        </w:rPr>
        <w:tab/>
        <w:t xml:space="preserve">Extrait : </w:t>
      </w:r>
      <w:r w:rsidRPr="00A51977">
        <w:rPr>
          <w:i/>
          <w:sz w:val="24"/>
          <w:szCs w:val="24"/>
          <w:lang w:val="ro-RO"/>
        </w:rPr>
        <w:t>Journal de Physiologie et de Pathologie generale</w:t>
      </w:r>
      <w:r>
        <w:rPr>
          <w:sz w:val="24"/>
          <w:szCs w:val="24"/>
          <w:lang w:val="ro-RO"/>
        </w:rPr>
        <w:t xml:space="preserve">, N. 4, Juillet, 1904  </w:t>
      </w:r>
    </w:p>
    <w:p w:rsidR="00DD7A36" w:rsidRDefault="00DD7A36" w:rsidP="007F4676">
      <w:pPr>
        <w:tabs>
          <w:tab w:val="left" w:pos="851"/>
        </w:tabs>
        <w:jc w:val="both"/>
        <w:rPr>
          <w:sz w:val="24"/>
          <w:szCs w:val="24"/>
          <w:lang w:val="ro-RO"/>
        </w:rPr>
      </w:pPr>
      <w:r>
        <w:rPr>
          <w:sz w:val="24"/>
          <w:szCs w:val="24"/>
          <w:lang w:val="ro-RO"/>
        </w:rPr>
        <w:t>612</w:t>
      </w:r>
    </w:p>
    <w:p w:rsidR="00EB7D7D" w:rsidRPr="004D2D4F" w:rsidRDefault="00EB7D7D" w:rsidP="007F4676">
      <w:pPr>
        <w:tabs>
          <w:tab w:val="left" w:pos="851"/>
        </w:tabs>
        <w:jc w:val="both"/>
        <w:rPr>
          <w:sz w:val="24"/>
          <w:szCs w:val="24"/>
          <w:lang w:val="ro-RO"/>
        </w:rPr>
      </w:pPr>
    </w:p>
    <w:p w:rsidR="004A3086" w:rsidRDefault="004A3086" w:rsidP="007F4676">
      <w:pPr>
        <w:tabs>
          <w:tab w:val="left" w:pos="851"/>
        </w:tabs>
        <w:jc w:val="both"/>
        <w:rPr>
          <w:sz w:val="24"/>
          <w:szCs w:val="24"/>
          <w:lang w:val="ro-RO"/>
        </w:rPr>
      </w:pPr>
    </w:p>
    <w:p w:rsidR="00A51977" w:rsidRPr="00A51977" w:rsidRDefault="00A51977" w:rsidP="007F4676">
      <w:pPr>
        <w:tabs>
          <w:tab w:val="left" w:pos="851"/>
        </w:tabs>
        <w:jc w:val="both"/>
        <w:rPr>
          <w:b/>
          <w:sz w:val="24"/>
          <w:szCs w:val="24"/>
          <w:lang w:val="ro-RO"/>
        </w:rPr>
      </w:pPr>
      <w:r w:rsidRPr="00A51977">
        <w:rPr>
          <w:b/>
          <w:sz w:val="24"/>
          <w:szCs w:val="24"/>
          <w:lang w:val="ro-RO"/>
        </w:rPr>
        <w:t>I.M.II 4328</w:t>
      </w:r>
    </w:p>
    <w:p w:rsidR="00A51977" w:rsidRPr="00A51977" w:rsidRDefault="00A51977" w:rsidP="007F4676">
      <w:pPr>
        <w:tabs>
          <w:tab w:val="left" w:pos="851"/>
        </w:tabs>
        <w:jc w:val="both"/>
        <w:rPr>
          <w:b/>
          <w:sz w:val="24"/>
          <w:szCs w:val="24"/>
          <w:lang w:val="ro-RO"/>
        </w:rPr>
      </w:pPr>
      <w:r w:rsidRPr="00A51977">
        <w:rPr>
          <w:b/>
          <w:sz w:val="24"/>
          <w:szCs w:val="24"/>
          <w:lang w:val="ro-RO"/>
        </w:rPr>
        <w:t>PAULESCO, N. C.</w:t>
      </w:r>
    </w:p>
    <w:p w:rsidR="00A51977" w:rsidRDefault="00A51977" w:rsidP="00A51977">
      <w:pPr>
        <w:tabs>
          <w:tab w:val="left" w:pos="851"/>
        </w:tabs>
        <w:contextualSpacing/>
        <w:jc w:val="both"/>
        <w:outlineLvl w:val="0"/>
        <w:rPr>
          <w:sz w:val="24"/>
          <w:szCs w:val="24"/>
          <w:lang w:val="ro-RO"/>
        </w:rPr>
      </w:pPr>
      <w:r>
        <w:rPr>
          <w:sz w:val="24"/>
          <w:szCs w:val="24"/>
          <w:lang w:val="ro-RO"/>
        </w:rPr>
        <w:lastRenderedPageBreak/>
        <w:tab/>
        <w:t xml:space="preserve">Divers procedes pour introduire l’extrait pancreatique dans l’organisme d’un animal diabetique / N. C. Paulesco . - Liege : H. Vaillant Carmanne ; Paris : G. Doin, 1923 </w:t>
      </w:r>
      <w:r w:rsidR="003A6E99">
        <w:rPr>
          <w:sz w:val="24"/>
          <w:szCs w:val="24"/>
          <w:lang w:val="ro-RO"/>
        </w:rPr>
        <w:t>. – p.</w:t>
      </w:r>
      <w:r w:rsidR="00CC2A29">
        <w:rPr>
          <w:sz w:val="24"/>
          <w:szCs w:val="24"/>
          <w:lang w:val="ro-RO"/>
        </w:rPr>
        <w:t xml:space="preserve"> </w:t>
      </w:r>
      <w:r w:rsidR="003A6E99">
        <w:rPr>
          <w:sz w:val="24"/>
          <w:szCs w:val="24"/>
          <w:lang w:val="ro-RO"/>
        </w:rPr>
        <w:t xml:space="preserve">215 – 238 : fig., tab. ; 24 cm. </w:t>
      </w:r>
    </w:p>
    <w:p w:rsidR="00A51977" w:rsidRDefault="00A51977" w:rsidP="007F4676">
      <w:pPr>
        <w:tabs>
          <w:tab w:val="left" w:pos="851"/>
        </w:tabs>
        <w:jc w:val="both"/>
        <w:rPr>
          <w:lang w:val="fr-FR"/>
        </w:rPr>
      </w:pPr>
      <w:r>
        <w:rPr>
          <w:sz w:val="24"/>
          <w:szCs w:val="24"/>
          <w:lang w:val="ro-RO"/>
        </w:rPr>
        <w:tab/>
        <w:t xml:space="preserve">Pe copertă : </w:t>
      </w:r>
      <w:r w:rsidRPr="00563427">
        <w:rPr>
          <w:i/>
          <w:sz w:val="24"/>
          <w:szCs w:val="24"/>
          <w:lang w:val="fr-FR"/>
        </w:rPr>
        <w:t>Archives Internationales</w:t>
      </w:r>
      <w:r w:rsidR="00B11CA8">
        <w:rPr>
          <w:i/>
          <w:sz w:val="24"/>
          <w:szCs w:val="24"/>
          <w:lang w:val="fr-FR"/>
        </w:rPr>
        <w:t xml:space="preserve"> </w:t>
      </w:r>
      <w:r w:rsidRPr="00563427">
        <w:rPr>
          <w:i/>
          <w:sz w:val="24"/>
          <w:szCs w:val="24"/>
          <w:lang w:val="fr-FR"/>
        </w:rPr>
        <w:t>de Physiologie</w:t>
      </w:r>
      <w:r>
        <w:rPr>
          <w:i/>
          <w:sz w:val="24"/>
          <w:szCs w:val="24"/>
          <w:lang w:val="fr-FR"/>
        </w:rPr>
        <w:t xml:space="preserve">, </w:t>
      </w:r>
      <w:r>
        <w:rPr>
          <w:sz w:val="24"/>
          <w:szCs w:val="24"/>
          <w:lang w:val="fr-FR"/>
        </w:rPr>
        <w:t>Vol. X</w:t>
      </w:r>
      <w:r w:rsidRPr="00563427">
        <w:rPr>
          <w:sz w:val="24"/>
          <w:szCs w:val="24"/>
          <w:lang w:val="fr-FR"/>
        </w:rPr>
        <w:t>X</w:t>
      </w:r>
      <w:r>
        <w:rPr>
          <w:sz w:val="24"/>
          <w:szCs w:val="24"/>
          <w:lang w:val="fr-FR"/>
        </w:rPr>
        <w:t>I</w:t>
      </w:r>
      <w:r w:rsidR="00B11CA8">
        <w:rPr>
          <w:sz w:val="24"/>
          <w:szCs w:val="24"/>
          <w:lang w:val="fr-FR"/>
        </w:rPr>
        <w:t>, Fascicule</w:t>
      </w:r>
      <w:r>
        <w:rPr>
          <w:sz w:val="24"/>
          <w:szCs w:val="24"/>
          <w:lang w:val="fr-FR"/>
        </w:rPr>
        <w:t xml:space="preserve"> 2, 10 Aout 1923</w:t>
      </w:r>
    </w:p>
    <w:p w:rsidR="00A51977" w:rsidRPr="00A9118F" w:rsidRDefault="00A9118F" w:rsidP="007F4676">
      <w:pPr>
        <w:tabs>
          <w:tab w:val="left" w:pos="851"/>
        </w:tabs>
        <w:jc w:val="both"/>
        <w:rPr>
          <w:sz w:val="24"/>
          <w:szCs w:val="24"/>
          <w:lang w:val="fr-FR"/>
        </w:rPr>
      </w:pPr>
      <w:r w:rsidRPr="00A9118F">
        <w:rPr>
          <w:sz w:val="24"/>
          <w:szCs w:val="24"/>
          <w:lang w:val="fr-FR"/>
        </w:rPr>
        <w:t>616.379-008.64</w:t>
      </w:r>
    </w:p>
    <w:p w:rsidR="00A51977" w:rsidRDefault="00B16B42" w:rsidP="007F4676">
      <w:pPr>
        <w:tabs>
          <w:tab w:val="left" w:pos="851"/>
        </w:tabs>
        <w:jc w:val="both"/>
        <w:rPr>
          <w:sz w:val="24"/>
          <w:szCs w:val="24"/>
          <w:lang w:val="fr-FR"/>
        </w:rPr>
      </w:pPr>
      <w:r>
        <w:rPr>
          <w:sz w:val="24"/>
          <w:szCs w:val="24"/>
          <w:lang w:val="fr-FR"/>
        </w:rPr>
        <w:t>612.34</w:t>
      </w:r>
    </w:p>
    <w:p w:rsidR="00B16B42" w:rsidRPr="00A9118F" w:rsidRDefault="00B16B42" w:rsidP="007F4676">
      <w:pPr>
        <w:tabs>
          <w:tab w:val="left" w:pos="851"/>
        </w:tabs>
        <w:jc w:val="both"/>
        <w:rPr>
          <w:sz w:val="24"/>
          <w:szCs w:val="24"/>
          <w:lang w:val="fr-FR"/>
        </w:rPr>
      </w:pPr>
    </w:p>
    <w:p w:rsidR="00A9118F" w:rsidRPr="00A9118F" w:rsidRDefault="00A9118F"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A9118F">
        <w:rPr>
          <w:b/>
          <w:bCs/>
          <w:sz w:val="24"/>
          <w:szCs w:val="24"/>
          <w:lang w:val="fr-FR"/>
        </w:rPr>
        <w:t>I.</w:t>
      </w:r>
      <w:r w:rsidRPr="004D2D4F">
        <w:rPr>
          <w:b/>
          <w:bCs/>
          <w:sz w:val="24"/>
          <w:szCs w:val="24"/>
          <w:lang w:val="fr-FR"/>
        </w:rPr>
        <w:t>M. III 447</w:t>
      </w:r>
    </w:p>
    <w:p w:rsidR="002A15AC" w:rsidRPr="004D2D4F" w:rsidRDefault="002A15AC" w:rsidP="007F4676">
      <w:pPr>
        <w:tabs>
          <w:tab w:val="left" w:pos="851"/>
        </w:tabs>
        <w:jc w:val="both"/>
        <w:rPr>
          <w:b/>
          <w:bCs/>
          <w:sz w:val="24"/>
          <w:szCs w:val="24"/>
          <w:lang w:val="fr-FR"/>
        </w:rPr>
      </w:pPr>
      <w:r w:rsidRPr="004D2D4F">
        <w:rPr>
          <w:b/>
          <w:bCs/>
          <w:sz w:val="24"/>
          <w:szCs w:val="24"/>
          <w:lang w:val="fr-FR"/>
        </w:rPr>
        <w:t>PAULESCO, N. C.</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Exposé des titres de travaux scientifi</w:t>
      </w:r>
      <w:r w:rsidR="00D11C23" w:rsidRPr="004D2D4F">
        <w:rPr>
          <w:sz w:val="24"/>
          <w:szCs w:val="24"/>
          <w:lang w:val="fr-FR"/>
        </w:rPr>
        <w:t xml:space="preserve">ques / N. C. Paulesco . – Paris </w:t>
      </w:r>
      <w:r w:rsidRPr="004D2D4F">
        <w:rPr>
          <w:sz w:val="24"/>
          <w:szCs w:val="24"/>
          <w:lang w:val="fr-FR"/>
        </w:rPr>
        <w:t>: Imprimerie E. Per</w:t>
      </w:r>
      <w:r w:rsidR="00D11C23" w:rsidRPr="004D2D4F">
        <w:rPr>
          <w:sz w:val="24"/>
          <w:szCs w:val="24"/>
          <w:lang w:val="fr-FR"/>
        </w:rPr>
        <w:t xml:space="preserve">son, 1899 . – 27 p. </w:t>
      </w:r>
      <w:r w:rsidRPr="004D2D4F">
        <w:rPr>
          <w:sz w:val="24"/>
          <w:szCs w:val="24"/>
          <w:lang w:val="fr-FR"/>
        </w:rPr>
        <w:t>; 26 cm</w:t>
      </w:r>
      <w:r w:rsidR="00D11C23" w:rsidRPr="004D2D4F">
        <w:rPr>
          <w:sz w:val="24"/>
          <w:szCs w:val="24"/>
          <w:lang w:val="fr-FR"/>
        </w:rPr>
        <w:t>.</w:t>
      </w:r>
    </w:p>
    <w:p w:rsidR="002A15AC" w:rsidRPr="004D2D4F" w:rsidRDefault="004E089B" w:rsidP="007F4676">
      <w:pPr>
        <w:tabs>
          <w:tab w:val="left" w:pos="851"/>
        </w:tabs>
        <w:jc w:val="both"/>
        <w:rPr>
          <w:sz w:val="24"/>
          <w:szCs w:val="24"/>
          <w:lang w:val="fr-FR"/>
        </w:rPr>
      </w:pPr>
      <w:r w:rsidRPr="004D2D4F">
        <w:rPr>
          <w:sz w:val="24"/>
          <w:szCs w:val="24"/>
          <w:lang w:val="fr-FR"/>
        </w:rPr>
        <w:t>616.1/.8</w:t>
      </w:r>
      <w:r w:rsidR="002A15AC" w:rsidRPr="004D2D4F">
        <w:rPr>
          <w:sz w:val="24"/>
          <w:szCs w:val="24"/>
          <w:lang w:val="fr-FR"/>
        </w:rPr>
        <w:t>:016</w:t>
      </w:r>
    </w:p>
    <w:p w:rsidR="002A15AC" w:rsidRPr="004D2D4F" w:rsidRDefault="004E089B" w:rsidP="007F4676">
      <w:pPr>
        <w:tabs>
          <w:tab w:val="left" w:pos="851"/>
        </w:tabs>
        <w:jc w:val="both"/>
        <w:rPr>
          <w:sz w:val="24"/>
          <w:szCs w:val="24"/>
          <w:lang w:val="fr-FR"/>
        </w:rPr>
      </w:pPr>
      <w:r w:rsidRPr="004D2D4F">
        <w:rPr>
          <w:sz w:val="24"/>
          <w:szCs w:val="24"/>
          <w:lang w:val="fr-FR"/>
        </w:rPr>
        <w:t>616.1/.8</w:t>
      </w:r>
      <w:r w:rsidR="002A15AC" w:rsidRPr="004D2D4F">
        <w:rPr>
          <w:sz w:val="24"/>
          <w:szCs w:val="24"/>
          <w:lang w:val="fr-FR"/>
        </w:rPr>
        <w:t>:929 Paulesco, N. C.</w:t>
      </w:r>
      <w:r w:rsidR="002A15AC" w:rsidRPr="004D2D4F">
        <w:rPr>
          <w:sz w:val="24"/>
          <w:szCs w:val="24"/>
          <w:lang w:val="fr-FR"/>
        </w:rPr>
        <w:tab/>
      </w:r>
    </w:p>
    <w:p w:rsidR="002A15AC" w:rsidRPr="004D2D4F" w:rsidRDefault="002A15AC" w:rsidP="007F4676">
      <w:pPr>
        <w:tabs>
          <w:tab w:val="left" w:pos="851"/>
        </w:tabs>
        <w:jc w:val="both"/>
        <w:rPr>
          <w:sz w:val="24"/>
          <w:szCs w:val="24"/>
          <w:lang w:val="fr-FR"/>
        </w:rPr>
      </w:pPr>
    </w:p>
    <w:p w:rsidR="004A3086" w:rsidRDefault="004A3086" w:rsidP="007F4676">
      <w:pPr>
        <w:tabs>
          <w:tab w:val="left" w:pos="851"/>
        </w:tabs>
        <w:jc w:val="both"/>
        <w:rPr>
          <w:sz w:val="24"/>
          <w:szCs w:val="24"/>
          <w:lang w:val="fr-FR"/>
        </w:rPr>
      </w:pPr>
    </w:p>
    <w:p w:rsidR="00250994" w:rsidRPr="00250994" w:rsidRDefault="00250994" w:rsidP="00250994">
      <w:pPr>
        <w:jc w:val="both"/>
        <w:rPr>
          <w:b/>
          <w:sz w:val="24"/>
          <w:szCs w:val="24"/>
          <w:lang w:val="ro-RO"/>
        </w:rPr>
      </w:pPr>
      <w:r w:rsidRPr="00250994">
        <w:rPr>
          <w:b/>
          <w:sz w:val="24"/>
          <w:szCs w:val="24"/>
          <w:lang w:val="ro-RO"/>
        </w:rPr>
        <w:t>I.M. III 952</w:t>
      </w:r>
    </w:p>
    <w:p w:rsidR="00250994" w:rsidRPr="00250994" w:rsidRDefault="00250994" w:rsidP="00250994">
      <w:pPr>
        <w:jc w:val="both"/>
        <w:rPr>
          <w:b/>
          <w:sz w:val="24"/>
          <w:szCs w:val="24"/>
        </w:rPr>
      </w:pPr>
      <w:r w:rsidRPr="00250994">
        <w:rPr>
          <w:b/>
          <w:sz w:val="24"/>
          <w:szCs w:val="24"/>
        </w:rPr>
        <w:t xml:space="preserve">PAULESCO, N. C. </w:t>
      </w:r>
    </w:p>
    <w:p w:rsidR="00250994" w:rsidRPr="00250994" w:rsidRDefault="00250994" w:rsidP="00250994">
      <w:pPr>
        <w:jc w:val="both"/>
        <w:rPr>
          <w:sz w:val="24"/>
          <w:szCs w:val="24"/>
        </w:rPr>
      </w:pPr>
      <w:r w:rsidRPr="00250994">
        <w:rPr>
          <w:sz w:val="24"/>
          <w:szCs w:val="24"/>
        </w:rPr>
        <w:tab/>
        <w:t>L’hypophyse du cerveau / N.C. Paul</w:t>
      </w:r>
      <w:r w:rsidR="00EE1920">
        <w:rPr>
          <w:sz w:val="24"/>
          <w:szCs w:val="24"/>
        </w:rPr>
        <w:t>esco . – [Paris : Imp. R. Oger</w:t>
      </w:r>
      <w:r w:rsidRPr="00250994">
        <w:rPr>
          <w:sz w:val="24"/>
          <w:szCs w:val="24"/>
        </w:rPr>
        <w:t>,</w:t>
      </w:r>
      <w:r w:rsidR="00EE1920">
        <w:rPr>
          <w:sz w:val="24"/>
          <w:szCs w:val="24"/>
        </w:rPr>
        <w:t xml:space="preserve"> </w:t>
      </w:r>
      <w:r w:rsidRPr="00250994">
        <w:rPr>
          <w:sz w:val="24"/>
          <w:szCs w:val="24"/>
        </w:rPr>
        <w:t>[s. a.] . – 147 p. : tab. ; 25 cm.</w:t>
      </w:r>
    </w:p>
    <w:p w:rsidR="00250994" w:rsidRPr="00250994" w:rsidRDefault="00250994" w:rsidP="00250994">
      <w:pPr>
        <w:jc w:val="both"/>
        <w:rPr>
          <w:sz w:val="24"/>
          <w:szCs w:val="24"/>
        </w:rPr>
      </w:pPr>
      <w:r w:rsidRPr="00250994">
        <w:rPr>
          <w:sz w:val="24"/>
          <w:szCs w:val="24"/>
        </w:rPr>
        <w:tab/>
        <w:t xml:space="preserve">Tab. de mat.  p. 145-147  </w:t>
      </w:r>
    </w:p>
    <w:p w:rsidR="00250994" w:rsidRPr="00250994" w:rsidRDefault="00250994" w:rsidP="00250994">
      <w:pPr>
        <w:jc w:val="both"/>
        <w:rPr>
          <w:sz w:val="24"/>
          <w:szCs w:val="24"/>
        </w:rPr>
      </w:pPr>
      <w:r w:rsidRPr="00250994">
        <w:rPr>
          <w:sz w:val="24"/>
          <w:szCs w:val="24"/>
        </w:rPr>
        <w:tab/>
        <w:t xml:space="preserve">Inst. de Istologie </w:t>
      </w:r>
    </w:p>
    <w:p w:rsidR="00250994" w:rsidRPr="00250994" w:rsidRDefault="00250994" w:rsidP="00250994">
      <w:pPr>
        <w:tabs>
          <w:tab w:val="left" w:pos="851"/>
        </w:tabs>
        <w:jc w:val="both"/>
        <w:rPr>
          <w:sz w:val="24"/>
          <w:szCs w:val="24"/>
          <w:lang w:val="fr-FR"/>
        </w:rPr>
      </w:pPr>
      <w:r w:rsidRPr="00250994">
        <w:rPr>
          <w:sz w:val="24"/>
          <w:szCs w:val="24"/>
        </w:rPr>
        <w:t>611.018</w:t>
      </w:r>
    </w:p>
    <w:p w:rsidR="00250994" w:rsidRDefault="00250994" w:rsidP="007F4676">
      <w:pPr>
        <w:tabs>
          <w:tab w:val="left" w:pos="851"/>
        </w:tabs>
        <w:jc w:val="both"/>
        <w:rPr>
          <w:sz w:val="24"/>
          <w:szCs w:val="24"/>
          <w:lang w:val="fr-FR"/>
        </w:rPr>
      </w:pPr>
    </w:p>
    <w:p w:rsidR="00250994" w:rsidRDefault="00250994" w:rsidP="007F4676">
      <w:pPr>
        <w:tabs>
          <w:tab w:val="left" w:pos="851"/>
        </w:tabs>
        <w:jc w:val="both"/>
        <w:rPr>
          <w:sz w:val="24"/>
          <w:szCs w:val="24"/>
          <w:lang w:val="fr-FR"/>
        </w:rPr>
      </w:pPr>
    </w:p>
    <w:p w:rsidR="00563427" w:rsidRPr="00563427" w:rsidRDefault="00563427" w:rsidP="007F4676">
      <w:pPr>
        <w:tabs>
          <w:tab w:val="left" w:pos="851"/>
        </w:tabs>
        <w:jc w:val="both"/>
        <w:rPr>
          <w:b/>
          <w:sz w:val="24"/>
          <w:szCs w:val="24"/>
          <w:lang w:val="fr-FR"/>
        </w:rPr>
      </w:pPr>
      <w:r w:rsidRPr="00563427">
        <w:rPr>
          <w:b/>
          <w:sz w:val="24"/>
          <w:szCs w:val="24"/>
          <w:lang w:val="fr-FR"/>
        </w:rPr>
        <w:t>I.M. II 4326</w:t>
      </w:r>
    </w:p>
    <w:p w:rsidR="00563427" w:rsidRDefault="00563427" w:rsidP="007F4676">
      <w:pPr>
        <w:tabs>
          <w:tab w:val="left" w:pos="851"/>
        </w:tabs>
        <w:jc w:val="both"/>
        <w:rPr>
          <w:sz w:val="24"/>
          <w:szCs w:val="24"/>
          <w:lang w:val="fr-FR"/>
        </w:rPr>
      </w:pPr>
      <w:r w:rsidRPr="00563427">
        <w:rPr>
          <w:b/>
          <w:sz w:val="24"/>
          <w:szCs w:val="24"/>
          <w:lang w:val="fr-FR"/>
        </w:rPr>
        <w:t>PAULESCO,</w:t>
      </w:r>
      <w:r w:rsidR="00986BC1">
        <w:rPr>
          <w:b/>
          <w:sz w:val="24"/>
          <w:szCs w:val="24"/>
          <w:lang w:val="fr-FR"/>
        </w:rPr>
        <w:t xml:space="preserve"> </w:t>
      </w:r>
      <w:r w:rsidRPr="00563427">
        <w:rPr>
          <w:b/>
          <w:sz w:val="24"/>
          <w:szCs w:val="24"/>
          <w:lang w:val="fr-FR"/>
        </w:rPr>
        <w:t>N.C</w:t>
      </w:r>
      <w:r>
        <w:rPr>
          <w:sz w:val="24"/>
          <w:szCs w:val="24"/>
          <w:lang w:val="fr-FR"/>
        </w:rPr>
        <w:t xml:space="preserve">. </w:t>
      </w:r>
    </w:p>
    <w:p w:rsidR="00563427" w:rsidRDefault="00563427" w:rsidP="007F4676">
      <w:pPr>
        <w:tabs>
          <w:tab w:val="left" w:pos="851"/>
        </w:tabs>
        <w:jc w:val="both"/>
        <w:rPr>
          <w:sz w:val="24"/>
          <w:szCs w:val="24"/>
          <w:lang w:val="fr-FR"/>
        </w:rPr>
      </w:pPr>
      <w:r>
        <w:rPr>
          <w:sz w:val="24"/>
          <w:szCs w:val="24"/>
          <w:lang w:val="fr-FR"/>
        </w:rPr>
        <w:tab/>
        <w:t xml:space="preserve">Localisation des instincts sur l’ecorce cerebrale / N. C. Paulesco . – Liege : </w:t>
      </w:r>
      <w:r w:rsidR="00986BC1">
        <w:rPr>
          <w:sz w:val="24"/>
          <w:szCs w:val="24"/>
          <w:lang w:val="fr-FR"/>
        </w:rPr>
        <w:t>H. Vaillant Carmanne ; Paris : G.</w:t>
      </w:r>
      <w:r>
        <w:rPr>
          <w:sz w:val="24"/>
          <w:szCs w:val="24"/>
          <w:lang w:val="fr-FR"/>
        </w:rPr>
        <w:t>. Doin, 1922 . – p. 74 -</w:t>
      </w:r>
      <w:r w:rsidR="00986BC1">
        <w:rPr>
          <w:sz w:val="24"/>
          <w:szCs w:val="24"/>
          <w:lang w:val="fr-FR"/>
        </w:rPr>
        <w:t xml:space="preserve"> </w:t>
      </w:r>
      <w:r>
        <w:rPr>
          <w:sz w:val="24"/>
          <w:szCs w:val="24"/>
          <w:lang w:val="fr-FR"/>
        </w:rPr>
        <w:t xml:space="preserve">87 ; 24 cm. </w:t>
      </w:r>
    </w:p>
    <w:p w:rsidR="00563427" w:rsidRPr="00563427" w:rsidRDefault="00563427" w:rsidP="007F4676">
      <w:pPr>
        <w:tabs>
          <w:tab w:val="left" w:pos="851"/>
        </w:tabs>
        <w:jc w:val="both"/>
        <w:rPr>
          <w:sz w:val="24"/>
          <w:szCs w:val="24"/>
          <w:lang w:val="fr-FR"/>
        </w:rPr>
      </w:pPr>
      <w:r>
        <w:rPr>
          <w:sz w:val="24"/>
          <w:szCs w:val="24"/>
          <w:lang w:val="fr-FR"/>
        </w:rPr>
        <w:tab/>
        <w:t xml:space="preserve">Pe coperta : </w:t>
      </w:r>
      <w:r w:rsidRPr="00563427">
        <w:rPr>
          <w:i/>
          <w:sz w:val="24"/>
          <w:szCs w:val="24"/>
          <w:lang w:val="fr-FR"/>
        </w:rPr>
        <w:t>Archives Internationales</w:t>
      </w:r>
      <w:r w:rsidR="00B11CA8">
        <w:rPr>
          <w:i/>
          <w:sz w:val="24"/>
          <w:szCs w:val="24"/>
          <w:lang w:val="fr-FR"/>
        </w:rPr>
        <w:t xml:space="preserve"> </w:t>
      </w:r>
      <w:r w:rsidRPr="00563427">
        <w:rPr>
          <w:i/>
          <w:sz w:val="24"/>
          <w:szCs w:val="24"/>
          <w:lang w:val="fr-FR"/>
        </w:rPr>
        <w:t>de Physiologie</w:t>
      </w:r>
      <w:r>
        <w:rPr>
          <w:i/>
          <w:sz w:val="24"/>
          <w:szCs w:val="24"/>
          <w:lang w:val="fr-FR"/>
        </w:rPr>
        <w:t xml:space="preserve">, </w:t>
      </w:r>
      <w:r w:rsidR="00EC2289">
        <w:rPr>
          <w:sz w:val="24"/>
          <w:szCs w:val="24"/>
          <w:lang w:val="fr-FR"/>
        </w:rPr>
        <w:t>Vol. XIX, Fascicule</w:t>
      </w:r>
      <w:r w:rsidRPr="00563427">
        <w:rPr>
          <w:sz w:val="24"/>
          <w:szCs w:val="24"/>
          <w:lang w:val="fr-FR"/>
        </w:rPr>
        <w:t xml:space="preserve"> 1, 15 Avril 1922 </w:t>
      </w:r>
    </w:p>
    <w:p w:rsidR="00563427" w:rsidRPr="00563427" w:rsidRDefault="00563427" w:rsidP="007F4676">
      <w:pPr>
        <w:tabs>
          <w:tab w:val="left" w:pos="851"/>
        </w:tabs>
        <w:jc w:val="both"/>
        <w:rPr>
          <w:sz w:val="24"/>
          <w:szCs w:val="24"/>
          <w:lang w:val="fr-FR"/>
        </w:rPr>
      </w:pPr>
      <w:r w:rsidRPr="00563427">
        <w:rPr>
          <w:sz w:val="24"/>
          <w:szCs w:val="24"/>
          <w:lang w:val="fr-FR"/>
        </w:rPr>
        <w:t xml:space="preserve">612.82 </w:t>
      </w:r>
    </w:p>
    <w:p w:rsidR="00563427" w:rsidRDefault="00563427" w:rsidP="007F4676">
      <w:pPr>
        <w:tabs>
          <w:tab w:val="left" w:pos="851"/>
        </w:tabs>
        <w:jc w:val="both"/>
        <w:rPr>
          <w:i/>
          <w:sz w:val="24"/>
          <w:szCs w:val="24"/>
          <w:lang w:val="fr-FR"/>
        </w:rPr>
      </w:pPr>
    </w:p>
    <w:p w:rsidR="00986BC1" w:rsidRDefault="00986BC1" w:rsidP="007F4676">
      <w:pPr>
        <w:tabs>
          <w:tab w:val="left" w:pos="851"/>
        </w:tabs>
        <w:jc w:val="both"/>
        <w:rPr>
          <w:i/>
          <w:sz w:val="24"/>
          <w:szCs w:val="24"/>
          <w:lang w:val="fr-FR"/>
        </w:rPr>
      </w:pPr>
    </w:p>
    <w:p w:rsidR="00986BC1" w:rsidRPr="00563427" w:rsidRDefault="00986BC1" w:rsidP="00986BC1">
      <w:pPr>
        <w:tabs>
          <w:tab w:val="left" w:pos="851"/>
        </w:tabs>
        <w:jc w:val="both"/>
        <w:rPr>
          <w:b/>
          <w:sz w:val="24"/>
          <w:szCs w:val="24"/>
          <w:lang w:val="fr-FR"/>
        </w:rPr>
      </w:pPr>
      <w:r>
        <w:rPr>
          <w:b/>
          <w:sz w:val="24"/>
          <w:szCs w:val="24"/>
          <w:lang w:val="fr-FR"/>
        </w:rPr>
        <w:t>I.M. II 4329</w:t>
      </w:r>
    </w:p>
    <w:p w:rsidR="00986BC1" w:rsidRDefault="00986BC1" w:rsidP="00986BC1">
      <w:pPr>
        <w:tabs>
          <w:tab w:val="left" w:pos="851"/>
        </w:tabs>
        <w:jc w:val="both"/>
        <w:rPr>
          <w:sz w:val="24"/>
          <w:szCs w:val="24"/>
          <w:lang w:val="fr-FR"/>
        </w:rPr>
      </w:pPr>
      <w:r w:rsidRPr="00563427">
        <w:rPr>
          <w:b/>
          <w:sz w:val="24"/>
          <w:szCs w:val="24"/>
          <w:lang w:val="fr-FR"/>
        </w:rPr>
        <w:t>PAULESCO,</w:t>
      </w:r>
      <w:r>
        <w:rPr>
          <w:b/>
          <w:sz w:val="24"/>
          <w:szCs w:val="24"/>
          <w:lang w:val="fr-FR"/>
        </w:rPr>
        <w:t xml:space="preserve"> </w:t>
      </w:r>
      <w:r w:rsidRPr="00563427">
        <w:rPr>
          <w:b/>
          <w:sz w:val="24"/>
          <w:szCs w:val="24"/>
          <w:lang w:val="fr-FR"/>
        </w:rPr>
        <w:t>N.C</w:t>
      </w:r>
      <w:r>
        <w:rPr>
          <w:sz w:val="24"/>
          <w:szCs w:val="24"/>
          <w:lang w:val="fr-FR"/>
        </w:rPr>
        <w:t xml:space="preserve">. </w:t>
      </w:r>
    </w:p>
    <w:p w:rsidR="00986BC1" w:rsidRDefault="00986BC1" w:rsidP="00986BC1">
      <w:pPr>
        <w:tabs>
          <w:tab w:val="left" w:pos="851"/>
        </w:tabs>
        <w:jc w:val="both"/>
        <w:rPr>
          <w:sz w:val="24"/>
          <w:szCs w:val="24"/>
          <w:lang w:val="fr-FR"/>
        </w:rPr>
      </w:pPr>
      <w:r>
        <w:rPr>
          <w:i/>
          <w:sz w:val="24"/>
          <w:szCs w:val="24"/>
          <w:lang w:val="fr-FR"/>
        </w:rPr>
        <w:tab/>
      </w:r>
      <w:r>
        <w:rPr>
          <w:sz w:val="24"/>
          <w:szCs w:val="24"/>
          <w:lang w:val="fr-FR"/>
        </w:rPr>
        <w:t xml:space="preserve">Localisation des instincts sociaux sur l’ecorce des lobes frontaux du cerveau / N. C. Paulesco . – Liege : H. Vaillant Carmanne ; Paris : Gaston Doin, 1931 . – p. 322 -331 ; 24 cm. </w:t>
      </w:r>
    </w:p>
    <w:p w:rsidR="00986BC1" w:rsidRDefault="00986BC1" w:rsidP="00986BC1">
      <w:pPr>
        <w:tabs>
          <w:tab w:val="left" w:pos="851"/>
        </w:tabs>
        <w:jc w:val="both"/>
        <w:rPr>
          <w:sz w:val="24"/>
          <w:szCs w:val="24"/>
          <w:lang w:val="fr-FR"/>
        </w:rPr>
      </w:pPr>
      <w:r>
        <w:rPr>
          <w:sz w:val="24"/>
          <w:szCs w:val="24"/>
          <w:lang w:val="fr-FR"/>
        </w:rPr>
        <w:tab/>
        <w:t xml:space="preserve">Pe coperta : </w:t>
      </w:r>
      <w:r w:rsidRPr="00563427">
        <w:rPr>
          <w:i/>
          <w:sz w:val="24"/>
          <w:szCs w:val="24"/>
          <w:lang w:val="fr-FR"/>
        </w:rPr>
        <w:t>Archives Internationales</w:t>
      </w:r>
      <w:r w:rsidR="00007F6B">
        <w:rPr>
          <w:i/>
          <w:sz w:val="24"/>
          <w:szCs w:val="24"/>
          <w:lang w:val="fr-FR"/>
        </w:rPr>
        <w:t xml:space="preserve"> </w:t>
      </w:r>
      <w:r w:rsidRPr="00563427">
        <w:rPr>
          <w:i/>
          <w:sz w:val="24"/>
          <w:szCs w:val="24"/>
          <w:lang w:val="fr-FR"/>
        </w:rPr>
        <w:t>de Physiologie</w:t>
      </w:r>
      <w:r>
        <w:rPr>
          <w:i/>
          <w:sz w:val="24"/>
          <w:szCs w:val="24"/>
          <w:lang w:val="fr-FR"/>
        </w:rPr>
        <w:t xml:space="preserve">, </w:t>
      </w:r>
      <w:r>
        <w:rPr>
          <w:sz w:val="24"/>
          <w:szCs w:val="24"/>
          <w:lang w:val="fr-FR"/>
        </w:rPr>
        <w:t xml:space="preserve">Vol. XXXIV, </w:t>
      </w:r>
      <w:r w:rsidR="00EC2289">
        <w:rPr>
          <w:sz w:val="24"/>
          <w:szCs w:val="24"/>
          <w:lang w:val="fr-FR"/>
        </w:rPr>
        <w:t>Fascicule</w:t>
      </w:r>
      <w:r>
        <w:rPr>
          <w:sz w:val="24"/>
          <w:szCs w:val="24"/>
          <w:lang w:val="fr-FR"/>
        </w:rPr>
        <w:t xml:space="preserve"> 3, Aout 1931</w:t>
      </w:r>
    </w:p>
    <w:p w:rsidR="00986BC1" w:rsidRPr="00563427" w:rsidRDefault="00986BC1" w:rsidP="00986BC1">
      <w:pPr>
        <w:tabs>
          <w:tab w:val="left" w:pos="851"/>
        </w:tabs>
        <w:jc w:val="both"/>
        <w:rPr>
          <w:sz w:val="24"/>
          <w:szCs w:val="24"/>
          <w:lang w:val="fr-FR"/>
        </w:rPr>
      </w:pPr>
      <w:r>
        <w:rPr>
          <w:sz w:val="24"/>
          <w:szCs w:val="24"/>
          <w:lang w:val="fr-FR"/>
        </w:rPr>
        <w:t>612.82</w:t>
      </w:r>
    </w:p>
    <w:p w:rsidR="00986BC1" w:rsidRDefault="00986BC1" w:rsidP="007F4676">
      <w:pPr>
        <w:tabs>
          <w:tab w:val="left" w:pos="851"/>
        </w:tabs>
        <w:jc w:val="both"/>
        <w:rPr>
          <w:i/>
          <w:sz w:val="24"/>
          <w:szCs w:val="24"/>
          <w:lang w:val="fr-FR"/>
        </w:rPr>
      </w:pPr>
    </w:p>
    <w:p w:rsidR="00563427" w:rsidRPr="004D2D4F" w:rsidRDefault="00563427" w:rsidP="007F4676">
      <w:pPr>
        <w:tabs>
          <w:tab w:val="left" w:pos="851"/>
        </w:tabs>
        <w:jc w:val="both"/>
        <w:rPr>
          <w:sz w:val="24"/>
          <w:szCs w:val="24"/>
          <w:lang w:val="fr-FR"/>
        </w:rPr>
      </w:pPr>
    </w:p>
    <w:p w:rsidR="002A15AC" w:rsidRPr="00496B56" w:rsidRDefault="002A15AC" w:rsidP="007F4676">
      <w:pPr>
        <w:tabs>
          <w:tab w:val="left" w:pos="851"/>
        </w:tabs>
        <w:contextualSpacing/>
        <w:jc w:val="both"/>
        <w:outlineLvl w:val="0"/>
        <w:rPr>
          <w:b/>
          <w:sz w:val="24"/>
          <w:szCs w:val="24"/>
        </w:rPr>
      </w:pPr>
      <w:r w:rsidRPr="004D2D4F">
        <w:rPr>
          <w:b/>
          <w:sz w:val="24"/>
          <w:szCs w:val="24"/>
          <w:lang w:val="ro-RO"/>
        </w:rPr>
        <w:t>I.M. II 2567/2</w:t>
      </w:r>
      <w:r w:rsidR="00496B56">
        <w:rPr>
          <w:b/>
          <w:sz w:val="24"/>
          <w:szCs w:val="24"/>
          <w:lang w:val="ro-RO"/>
        </w:rPr>
        <w:t xml:space="preserve"> </w:t>
      </w:r>
      <w:r w:rsidR="00496B56">
        <w:rPr>
          <w:b/>
          <w:sz w:val="24"/>
          <w:szCs w:val="24"/>
        </w:rPr>
        <w:t xml:space="preserve"> ; I.M. II 4320 </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lastRenderedPageBreak/>
        <w:t>PAULESCO, N.C.</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La méthode de la physiologie ou méthode expérimentale / N. C. Paulesco</w:t>
      </w:r>
      <w:r w:rsidR="00D11C23" w:rsidRPr="004D2D4F">
        <w:rPr>
          <w:sz w:val="24"/>
          <w:szCs w:val="24"/>
          <w:lang w:val="ro-RO"/>
        </w:rPr>
        <w:t xml:space="preserve"> . – Paris : Imp. A. Jouandeaux</w:t>
      </w:r>
      <w:r w:rsidRPr="004D2D4F">
        <w:rPr>
          <w:sz w:val="24"/>
          <w:szCs w:val="24"/>
          <w:lang w:val="ro-RO"/>
        </w:rPr>
        <w:t>, 1902 . – 14 p. ; 22 cm</w:t>
      </w:r>
      <w:r w:rsidR="00D11C23"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„Journal de Medicine Interne”, 1 Septembre 1902</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w:t>
      </w:r>
    </w:p>
    <w:p w:rsidR="002A15AC" w:rsidRDefault="002A15AC" w:rsidP="007F4676">
      <w:pPr>
        <w:tabs>
          <w:tab w:val="left" w:pos="851"/>
        </w:tabs>
        <w:contextualSpacing/>
        <w:jc w:val="both"/>
        <w:outlineLvl w:val="0"/>
        <w:rPr>
          <w:b/>
          <w:sz w:val="24"/>
          <w:szCs w:val="24"/>
          <w:lang w:val="ro-RO"/>
        </w:rPr>
      </w:pPr>
    </w:p>
    <w:p w:rsidR="005F14D8" w:rsidRDefault="005F14D8" w:rsidP="007F4676">
      <w:pPr>
        <w:tabs>
          <w:tab w:val="left" w:pos="851"/>
        </w:tabs>
        <w:contextualSpacing/>
        <w:jc w:val="both"/>
        <w:outlineLvl w:val="0"/>
        <w:rPr>
          <w:b/>
          <w:sz w:val="24"/>
          <w:szCs w:val="24"/>
          <w:lang w:val="ro-RO"/>
        </w:rPr>
      </w:pPr>
    </w:p>
    <w:p w:rsidR="005F14D8" w:rsidRDefault="005F14D8" w:rsidP="007F4676">
      <w:pPr>
        <w:tabs>
          <w:tab w:val="left" w:pos="851"/>
        </w:tabs>
        <w:contextualSpacing/>
        <w:jc w:val="both"/>
        <w:outlineLvl w:val="0"/>
        <w:rPr>
          <w:b/>
          <w:sz w:val="24"/>
          <w:szCs w:val="24"/>
          <w:lang w:val="ro-RO"/>
        </w:rPr>
      </w:pPr>
      <w:r>
        <w:rPr>
          <w:b/>
          <w:sz w:val="24"/>
          <w:szCs w:val="24"/>
          <w:lang w:val="ro-RO"/>
        </w:rPr>
        <w:t xml:space="preserve">I.M. II. 4327 </w:t>
      </w:r>
    </w:p>
    <w:p w:rsidR="005F14D8" w:rsidRDefault="005F14D8" w:rsidP="007F4676">
      <w:pPr>
        <w:tabs>
          <w:tab w:val="left" w:pos="851"/>
        </w:tabs>
        <w:contextualSpacing/>
        <w:jc w:val="both"/>
        <w:outlineLvl w:val="0"/>
        <w:rPr>
          <w:b/>
          <w:sz w:val="24"/>
          <w:szCs w:val="24"/>
          <w:lang w:val="ro-RO"/>
        </w:rPr>
      </w:pPr>
      <w:r>
        <w:rPr>
          <w:b/>
          <w:sz w:val="24"/>
          <w:szCs w:val="24"/>
          <w:lang w:val="ro-RO"/>
        </w:rPr>
        <w:t xml:space="preserve">PAULESCO, N. C. </w:t>
      </w:r>
    </w:p>
    <w:p w:rsidR="005F14D8" w:rsidRPr="00A51977" w:rsidRDefault="005F14D8" w:rsidP="007F4676">
      <w:pPr>
        <w:tabs>
          <w:tab w:val="left" w:pos="851"/>
        </w:tabs>
        <w:contextualSpacing/>
        <w:jc w:val="both"/>
        <w:outlineLvl w:val="0"/>
        <w:rPr>
          <w:sz w:val="24"/>
          <w:szCs w:val="24"/>
          <w:lang w:val="ro-RO"/>
        </w:rPr>
      </w:pPr>
      <w:r>
        <w:rPr>
          <w:sz w:val="24"/>
          <w:szCs w:val="24"/>
          <w:lang w:val="ro-RO"/>
        </w:rPr>
        <w:tab/>
      </w:r>
      <w:r w:rsidRPr="005F14D8">
        <w:rPr>
          <w:sz w:val="24"/>
          <w:szCs w:val="24"/>
          <w:lang w:val="ro-RO"/>
        </w:rPr>
        <w:t xml:space="preserve">Quelques reactions chimiques et physiques, appliquees a l’extrait aqueux du pancreas, pour le debarrasser des substances proteiques en exces </w:t>
      </w:r>
      <w:r>
        <w:rPr>
          <w:sz w:val="24"/>
          <w:szCs w:val="24"/>
          <w:lang w:val="ro-RO"/>
        </w:rPr>
        <w:t>/ N. C. Paulesco . – Liege : H. Vaillant C</w:t>
      </w:r>
      <w:r w:rsidR="00A51977">
        <w:rPr>
          <w:sz w:val="24"/>
          <w:szCs w:val="24"/>
          <w:lang w:val="ro-RO"/>
        </w:rPr>
        <w:t xml:space="preserve">armanne ; Paris : G. Doin, 1923 </w:t>
      </w:r>
      <w:r w:rsidR="00A51977">
        <w:rPr>
          <w:lang w:val="ro-RO"/>
        </w:rPr>
        <w:t xml:space="preserve">.  </w:t>
      </w:r>
      <w:r w:rsidR="00A51977" w:rsidRPr="00A51977">
        <w:rPr>
          <w:sz w:val="24"/>
          <w:szCs w:val="24"/>
          <w:lang w:val="ro-RO"/>
        </w:rPr>
        <w:t>– p. 71-85 : tab. ; 24 cm</w:t>
      </w:r>
    </w:p>
    <w:p w:rsidR="005F14D8" w:rsidRDefault="005F14D8" w:rsidP="005F14D8">
      <w:pPr>
        <w:tabs>
          <w:tab w:val="left" w:pos="851"/>
        </w:tabs>
        <w:jc w:val="both"/>
        <w:rPr>
          <w:sz w:val="24"/>
          <w:szCs w:val="24"/>
          <w:lang w:val="fr-FR"/>
        </w:rPr>
      </w:pPr>
      <w:r>
        <w:rPr>
          <w:sz w:val="24"/>
          <w:szCs w:val="24"/>
          <w:lang w:val="ro-RO"/>
        </w:rPr>
        <w:tab/>
        <w:t xml:space="preserve">Pe copertă : </w:t>
      </w:r>
      <w:r w:rsidRPr="00563427">
        <w:rPr>
          <w:i/>
          <w:sz w:val="24"/>
          <w:szCs w:val="24"/>
          <w:lang w:val="fr-FR"/>
        </w:rPr>
        <w:t>Archives Internationales</w:t>
      </w:r>
      <w:r w:rsidR="00B11CA8">
        <w:rPr>
          <w:i/>
          <w:sz w:val="24"/>
          <w:szCs w:val="24"/>
          <w:lang w:val="fr-FR"/>
        </w:rPr>
        <w:t xml:space="preserve"> </w:t>
      </w:r>
      <w:r w:rsidRPr="00563427">
        <w:rPr>
          <w:i/>
          <w:sz w:val="24"/>
          <w:szCs w:val="24"/>
          <w:lang w:val="fr-FR"/>
        </w:rPr>
        <w:t>de Physiologie</w:t>
      </w:r>
      <w:r>
        <w:rPr>
          <w:i/>
          <w:sz w:val="24"/>
          <w:szCs w:val="24"/>
          <w:lang w:val="fr-FR"/>
        </w:rPr>
        <w:t xml:space="preserve">, </w:t>
      </w:r>
      <w:r>
        <w:rPr>
          <w:sz w:val="24"/>
          <w:szCs w:val="24"/>
          <w:lang w:val="fr-FR"/>
        </w:rPr>
        <w:t>Vol. X</w:t>
      </w:r>
      <w:r w:rsidRPr="00563427">
        <w:rPr>
          <w:sz w:val="24"/>
          <w:szCs w:val="24"/>
          <w:lang w:val="fr-FR"/>
        </w:rPr>
        <w:t>X</w:t>
      </w:r>
      <w:r>
        <w:rPr>
          <w:sz w:val="24"/>
          <w:szCs w:val="24"/>
          <w:lang w:val="fr-FR"/>
        </w:rPr>
        <w:t>I</w:t>
      </w:r>
      <w:r w:rsidR="00B11CA8">
        <w:rPr>
          <w:sz w:val="24"/>
          <w:szCs w:val="24"/>
          <w:lang w:val="fr-FR"/>
        </w:rPr>
        <w:t>, Fascicule</w:t>
      </w:r>
      <w:r>
        <w:rPr>
          <w:sz w:val="24"/>
          <w:szCs w:val="24"/>
          <w:lang w:val="fr-FR"/>
        </w:rPr>
        <w:t xml:space="preserve"> 1, 31 Mai 1923</w:t>
      </w:r>
    </w:p>
    <w:p w:rsidR="005F14D8" w:rsidRPr="005F14D8" w:rsidRDefault="005F14D8" w:rsidP="005F14D8">
      <w:pPr>
        <w:tabs>
          <w:tab w:val="left" w:pos="851"/>
        </w:tabs>
        <w:jc w:val="both"/>
        <w:rPr>
          <w:sz w:val="24"/>
          <w:szCs w:val="24"/>
          <w:lang w:val="ro-RO"/>
        </w:rPr>
      </w:pPr>
      <w:r w:rsidRPr="005F14D8">
        <w:rPr>
          <w:sz w:val="24"/>
          <w:szCs w:val="24"/>
          <w:lang w:val="fr-FR"/>
        </w:rPr>
        <w:t>612.34</w:t>
      </w:r>
    </w:p>
    <w:p w:rsidR="005F14D8" w:rsidRPr="005F14D8" w:rsidRDefault="005F14D8" w:rsidP="007F4676">
      <w:pPr>
        <w:tabs>
          <w:tab w:val="left" w:pos="851"/>
        </w:tabs>
        <w:contextualSpacing/>
        <w:jc w:val="both"/>
        <w:outlineLvl w:val="0"/>
        <w:rPr>
          <w:sz w:val="24"/>
          <w:szCs w:val="24"/>
          <w:lang w:val="ro-RO"/>
        </w:rPr>
      </w:pPr>
    </w:p>
    <w:p w:rsidR="004A3086" w:rsidRPr="005F14D8" w:rsidRDefault="004A3086"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167</w:t>
      </w:r>
      <w:r w:rsidR="00756AFA">
        <w:rPr>
          <w:b/>
          <w:sz w:val="24"/>
          <w:szCs w:val="24"/>
          <w:lang w:val="ro-RO"/>
        </w:rPr>
        <w:t xml:space="preserve"> ; I.M. II 4317</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PAULESCO, N. C.</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Recherches sur la structure de la rate : avec 7 figures dans le texte / N. C. Paulesco . – Paris : Octave Doin, Éditeur, 1897 . – 79 p. : fig. ; 22 cm</w:t>
      </w:r>
      <w:r w:rsidR="00D11C23"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616.3</w:t>
      </w:r>
    </w:p>
    <w:p w:rsidR="002A15AC" w:rsidRPr="004D2D4F" w:rsidRDefault="002A15AC" w:rsidP="007F4676">
      <w:pPr>
        <w:tabs>
          <w:tab w:val="left" w:pos="851"/>
        </w:tabs>
        <w:contextualSpacing/>
        <w:jc w:val="both"/>
        <w:outlineLvl w:val="0"/>
        <w:rPr>
          <w:b/>
          <w:sz w:val="24"/>
          <w:szCs w:val="24"/>
          <w:lang w:val="ro-RO"/>
        </w:rPr>
      </w:pPr>
    </w:p>
    <w:p w:rsidR="004A3086" w:rsidRDefault="004A3086" w:rsidP="007F4676">
      <w:pPr>
        <w:tabs>
          <w:tab w:val="left" w:pos="851"/>
        </w:tabs>
        <w:contextualSpacing/>
        <w:jc w:val="both"/>
        <w:outlineLvl w:val="0"/>
        <w:rPr>
          <w:b/>
          <w:sz w:val="24"/>
          <w:szCs w:val="24"/>
          <w:lang w:val="ro-RO"/>
        </w:rPr>
      </w:pPr>
    </w:p>
    <w:p w:rsidR="00755525" w:rsidRPr="00EC4D3C" w:rsidRDefault="00755525" w:rsidP="007F4676">
      <w:pPr>
        <w:tabs>
          <w:tab w:val="left" w:pos="851"/>
        </w:tabs>
        <w:contextualSpacing/>
        <w:jc w:val="both"/>
        <w:outlineLvl w:val="0"/>
        <w:rPr>
          <w:b/>
          <w:sz w:val="24"/>
          <w:szCs w:val="24"/>
        </w:rPr>
      </w:pPr>
      <w:r>
        <w:rPr>
          <w:b/>
          <w:sz w:val="24"/>
          <w:szCs w:val="24"/>
          <w:lang w:val="ro-RO"/>
        </w:rPr>
        <w:t>I.M. I. 444</w:t>
      </w:r>
      <w:r w:rsidR="00AA7C82">
        <w:rPr>
          <w:b/>
          <w:sz w:val="24"/>
          <w:szCs w:val="24"/>
          <w:lang w:val="ro-RO"/>
        </w:rPr>
        <w:t xml:space="preserve">  ;  </w:t>
      </w:r>
      <w:r w:rsidR="00AA7C82">
        <w:rPr>
          <w:b/>
          <w:sz w:val="24"/>
          <w:szCs w:val="24"/>
        </w:rPr>
        <w:t xml:space="preserve">I.M. II 4325  </w:t>
      </w:r>
    </w:p>
    <w:p w:rsidR="00755525" w:rsidRDefault="00755525" w:rsidP="007F4676">
      <w:pPr>
        <w:tabs>
          <w:tab w:val="left" w:pos="851"/>
        </w:tabs>
        <w:contextualSpacing/>
        <w:jc w:val="both"/>
        <w:outlineLvl w:val="0"/>
        <w:rPr>
          <w:b/>
          <w:sz w:val="24"/>
          <w:szCs w:val="24"/>
          <w:lang w:val="ro-RO"/>
        </w:rPr>
      </w:pPr>
      <w:r>
        <w:rPr>
          <w:b/>
          <w:sz w:val="24"/>
          <w:szCs w:val="24"/>
          <w:lang w:val="ro-RO"/>
        </w:rPr>
        <w:t xml:space="preserve">PAULESCO, N. C. </w:t>
      </w:r>
    </w:p>
    <w:p w:rsidR="00755525" w:rsidRDefault="00755525" w:rsidP="007F4676">
      <w:pPr>
        <w:tabs>
          <w:tab w:val="left" w:pos="851"/>
        </w:tabs>
        <w:contextualSpacing/>
        <w:jc w:val="both"/>
        <w:outlineLvl w:val="0"/>
        <w:rPr>
          <w:sz w:val="24"/>
          <w:szCs w:val="24"/>
          <w:lang w:val="ro-RO"/>
        </w:rPr>
      </w:pPr>
      <w:r>
        <w:rPr>
          <w:sz w:val="24"/>
          <w:szCs w:val="24"/>
          <w:lang w:val="ro-RO"/>
        </w:rPr>
        <w:tab/>
      </w:r>
      <w:r w:rsidRPr="00755525">
        <w:rPr>
          <w:sz w:val="24"/>
          <w:szCs w:val="24"/>
          <w:lang w:val="ro-RO"/>
        </w:rPr>
        <w:t>Recherche sur le role</w:t>
      </w:r>
      <w:r>
        <w:rPr>
          <w:sz w:val="24"/>
          <w:szCs w:val="24"/>
          <w:lang w:val="ro-RO"/>
        </w:rPr>
        <w:t xml:space="preserve"> </w:t>
      </w:r>
      <w:r w:rsidRPr="00755525">
        <w:rPr>
          <w:sz w:val="24"/>
          <w:szCs w:val="24"/>
          <w:lang w:val="ro-RO"/>
        </w:rPr>
        <w:t>du pancreas dans l’assimil</w:t>
      </w:r>
      <w:r>
        <w:rPr>
          <w:sz w:val="24"/>
          <w:szCs w:val="24"/>
          <w:lang w:val="ro-RO"/>
        </w:rPr>
        <w:t xml:space="preserve">ation nutritive / </w:t>
      </w:r>
      <w:r w:rsidR="00404FD1">
        <w:rPr>
          <w:sz w:val="24"/>
          <w:szCs w:val="24"/>
          <w:lang w:val="ro-RO"/>
        </w:rPr>
        <w:t xml:space="preserve">N. C. Paulesco . </w:t>
      </w:r>
      <w:r w:rsidR="00C450F0">
        <w:rPr>
          <w:sz w:val="24"/>
          <w:szCs w:val="24"/>
          <w:lang w:val="ro-RO"/>
        </w:rPr>
        <w:t>–</w:t>
      </w:r>
      <w:r w:rsidR="00404FD1">
        <w:rPr>
          <w:sz w:val="24"/>
          <w:szCs w:val="24"/>
          <w:lang w:val="ro-RO"/>
        </w:rPr>
        <w:t xml:space="preserve"> </w:t>
      </w:r>
      <w:r w:rsidR="00553DA1">
        <w:rPr>
          <w:sz w:val="24"/>
          <w:szCs w:val="24"/>
          <w:lang w:val="ro-RO"/>
        </w:rPr>
        <w:t xml:space="preserve">Liege : H. Vaillant-Carmanne ; Paris : O. Doin, 1921 </w:t>
      </w:r>
      <w:r w:rsidR="00C450F0">
        <w:rPr>
          <w:sz w:val="24"/>
          <w:szCs w:val="24"/>
          <w:lang w:val="ro-RO"/>
        </w:rPr>
        <w:t xml:space="preserve">. – p.85-109 : tab. ; </w:t>
      </w:r>
      <w:r w:rsidR="00C450F0" w:rsidRPr="00AA7C82">
        <w:rPr>
          <w:b/>
          <w:sz w:val="24"/>
          <w:szCs w:val="24"/>
          <w:lang w:val="ro-RO"/>
        </w:rPr>
        <w:t>19 cm</w:t>
      </w:r>
      <w:r w:rsidR="00C450F0">
        <w:rPr>
          <w:sz w:val="24"/>
          <w:szCs w:val="24"/>
          <w:lang w:val="ro-RO"/>
        </w:rPr>
        <w:t xml:space="preserve">. </w:t>
      </w:r>
    </w:p>
    <w:p w:rsidR="00C450F0" w:rsidRDefault="00496B56" w:rsidP="007F4676">
      <w:pPr>
        <w:tabs>
          <w:tab w:val="left" w:pos="851"/>
        </w:tabs>
        <w:contextualSpacing/>
        <w:jc w:val="both"/>
        <w:outlineLvl w:val="0"/>
        <w:rPr>
          <w:sz w:val="24"/>
          <w:szCs w:val="24"/>
          <w:lang w:val="ro-RO"/>
        </w:rPr>
      </w:pPr>
      <w:r>
        <w:rPr>
          <w:sz w:val="24"/>
          <w:szCs w:val="24"/>
          <w:lang w:val="ro-RO"/>
        </w:rPr>
        <w:tab/>
        <w:t>Pe copertă</w:t>
      </w:r>
      <w:r w:rsidR="00C450F0">
        <w:rPr>
          <w:sz w:val="24"/>
          <w:szCs w:val="24"/>
          <w:lang w:val="ro-RO"/>
        </w:rPr>
        <w:t xml:space="preserve"> : </w:t>
      </w:r>
      <w:r w:rsidR="00C450F0" w:rsidRPr="00C450F0">
        <w:rPr>
          <w:i/>
          <w:sz w:val="24"/>
          <w:szCs w:val="24"/>
          <w:lang w:val="ro-RO"/>
        </w:rPr>
        <w:t>Archives Internationales de Physiologie</w:t>
      </w:r>
      <w:r w:rsidR="00C450F0">
        <w:rPr>
          <w:sz w:val="24"/>
          <w:szCs w:val="24"/>
          <w:lang w:val="ro-RO"/>
        </w:rPr>
        <w:t xml:space="preserve">, Vol. XVII, Fascicule I, 31 Aout 1921 </w:t>
      </w:r>
    </w:p>
    <w:p w:rsidR="00AA7C82" w:rsidRPr="00755525" w:rsidRDefault="00AA7C82" w:rsidP="007F4676">
      <w:pPr>
        <w:tabs>
          <w:tab w:val="left" w:pos="851"/>
        </w:tabs>
        <w:contextualSpacing/>
        <w:jc w:val="both"/>
        <w:outlineLvl w:val="0"/>
        <w:rPr>
          <w:sz w:val="24"/>
          <w:szCs w:val="24"/>
          <w:lang w:val="ro-RO"/>
        </w:rPr>
      </w:pPr>
      <w:r>
        <w:rPr>
          <w:sz w:val="24"/>
          <w:szCs w:val="24"/>
          <w:lang w:val="ro-RO"/>
        </w:rPr>
        <w:tab/>
        <w:t xml:space="preserve">Cota I.M. II 4325 </w:t>
      </w:r>
      <w:r w:rsidR="00DF46D5">
        <w:rPr>
          <w:sz w:val="24"/>
          <w:szCs w:val="24"/>
          <w:lang w:val="ro-RO"/>
        </w:rPr>
        <w:t>are</w:t>
      </w:r>
      <w:r w:rsidR="00445179">
        <w:rPr>
          <w:sz w:val="24"/>
          <w:szCs w:val="24"/>
          <w:lang w:val="ro-RO"/>
        </w:rPr>
        <w:t xml:space="preserve"> </w:t>
      </w:r>
      <w:r>
        <w:rPr>
          <w:sz w:val="24"/>
          <w:szCs w:val="24"/>
          <w:lang w:val="ro-RO"/>
        </w:rPr>
        <w:t xml:space="preserve">24 cm. </w:t>
      </w:r>
    </w:p>
    <w:p w:rsidR="00755525" w:rsidRDefault="00C450F0" w:rsidP="007F4676">
      <w:pPr>
        <w:tabs>
          <w:tab w:val="left" w:pos="851"/>
        </w:tabs>
        <w:contextualSpacing/>
        <w:jc w:val="both"/>
        <w:outlineLvl w:val="0"/>
        <w:rPr>
          <w:sz w:val="24"/>
          <w:szCs w:val="24"/>
          <w:lang w:val="ro-RO"/>
        </w:rPr>
      </w:pPr>
      <w:r>
        <w:rPr>
          <w:sz w:val="24"/>
          <w:szCs w:val="24"/>
          <w:lang w:val="ro-RO"/>
        </w:rPr>
        <w:t>616.37</w:t>
      </w:r>
    </w:p>
    <w:p w:rsidR="00EC4D3C" w:rsidRDefault="00EC4D3C" w:rsidP="007F4676">
      <w:pPr>
        <w:tabs>
          <w:tab w:val="left" w:pos="851"/>
        </w:tabs>
        <w:contextualSpacing/>
        <w:jc w:val="both"/>
        <w:outlineLvl w:val="0"/>
        <w:rPr>
          <w:sz w:val="24"/>
          <w:szCs w:val="24"/>
          <w:lang w:val="ro-RO"/>
        </w:rPr>
      </w:pPr>
    </w:p>
    <w:p w:rsidR="00AA7C82" w:rsidRDefault="00AA7C82" w:rsidP="007F4676">
      <w:pPr>
        <w:tabs>
          <w:tab w:val="left" w:pos="851"/>
        </w:tabs>
        <w:contextualSpacing/>
        <w:jc w:val="both"/>
        <w:outlineLvl w:val="0"/>
        <w:rPr>
          <w:sz w:val="24"/>
          <w:szCs w:val="24"/>
          <w:lang w:val="ro-RO"/>
        </w:rPr>
      </w:pPr>
    </w:p>
    <w:p w:rsidR="00AA7C82" w:rsidRDefault="00AA7C82" w:rsidP="00AA7C82">
      <w:pPr>
        <w:tabs>
          <w:tab w:val="left" w:pos="851"/>
        </w:tabs>
        <w:contextualSpacing/>
        <w:jc w:val="both"/>
        <w:outlineLvl w:val="0"/>
        <w:rPr>
          <w:b/>
          <w:sz w:val="24"/>
          <w:szCs w:val="24"/>
          <w:lang w:val="ro-RO"/>
        </w:rPr>
      </w:pPr>
      <w:r>
        <w:rPr>
          <w:b/>
          <w:sz w:val="24"/>
          <w:szCs w:val="24"/>
        </w:rPr>
        <w:t xml:space="preserve">I.M. II 4325  ;  </w:t>
      </w:r>
      <w:r>
        <w:rPr>
          <w:b/>
          <w:sz w:val="24"/>
          <w:szCs w:val="24"/>
          <w:lang w:val="ro-RO"/>
        </w:rPr>
        <w:t xml:space="preserve">I.M. I. 444 </w:t>
      </w:r>
    </w:p>
    <w:p w:rsidR="0059514D" w:rsidRDefault="0059514D" w:rsidP="0059514D">
      <w:pPr>
        <w:tabs>
          <w:tab w:val="left" w:pos="851"/>
        </w:tabs>
        <w:contextualSpacing/>
        <w:jc w:val="both"/>
        <w:outlineLvl w:val="0"/>
        <w:rPr>
          <w:b/>
          <w:sz w:val="24"/>
          <w:szCs w:val="24"/>
          <w:lang w:val="ro-RO"/>
        </w:rPr>
      </w:pPr>
      <w:r>
        <w:rPr>
          <w:b/>
          <w:sz w:val="24"/>
          <w:szCs w:val="24"/>
          <w:lang w:val="ro-RO"/>
        </w:rPr>
        <w:t xml:space="preserve">PAULESCO, N. C. </w:t>
      </w:r>
    </w:p>
    <w:p w:rsidR="00AA7C82" w:rsidRDefault="00AA7C82" w:rsidP="00AA7C82">
      <w:pPr>
        <w:tabs>
          <w:tab w:val="left" w:pos="851"/>
        </w:tabs>
        <w:contextualSpacing/>
        <w:jc w:val="both"/>
        <w:outlineLvl w:val="0"/>
        <w:rPr>
          <w:sz w:val="24"/>
          <w:szCs w:val="24"/>
          <w:lang w:val="ro-RO"/>
        </w:rPr>
      </w:pPr>
      <w:r>
        <w:rPr>
          <w:sz w:val="24"/>
          <w:szCs w:val="24"/>
          <w:lang w:val="ro-RO"/>
        </w:rPr>
        <w:tab/>
      </w:r>
      <w:r w:rsidRPr="00563427">
        <w:rPr>
          <w:sz w:val="24"/>
          <w:szCs w:val="24"/>
          <w:lang w:val="ro-RO"/>
        </w:rPr>
        <w:t xml:space="preserve">Recherche </w:t>
      </w:r>
      <w:r w:rsidRPr="00755525">
        <w:rPr>
          <w:sz w:val="24"/>
          <w:szCs w:val="24"/>
          <w:lang w:val="ro-RO"/>
        </w:rPr>
        <w:t>sur le role</w:t>
      </w:r>
      <w:r>
        <w:rPr>
          <w:sz w:val="24"/>
          <w:szCs w:val="24"/>
          <w:lang w:val="ro-RO"/>
        </w:rPr>
        <w:t xml:space="preserve"> </w:t>
      </w:r>
      <w:r w:rsidRPr="00755525">
        <w:rPr>
          <w:sz w:val="24"/>
          <w:szCs w:val="24"/>
          <w:lang w:val="ro-RO"/>
        </w:rPr>
        <w:t>du pancreas dans l’assimil</w:t>
      </w:r>
      <w:r>
        <w:rPr>
          <w:sz w:val="24"/>
          <w:szCs w:val="24"/>
          <w:lang w:val="ro-RO"/>
        </w:rPr>
        <w:t xml:space="preserve">ation nutritive / N. C. Paulesco . – Liege : H. Vaillant-Carmanne ; Paris : O. Doin, 1921 . – p.85-109 : tab. ; </w:t>
      </w:r>
      <w:r w:rsidRPr="00AA7C82">
        <w:rPr>
          <w:b/>
          <w:sz w:val="24"/>
          <w:szCs w:val="24"/>
          <w:lang w:val="ro-RO"/>
        </w:rPr>
        <w:t>24 cm.</w:t>
      </w:r>
      <w:r>
        <w:rPr>
          <w:sz w:val="24"/>
          <w:szCs w:val="24"/>
          <w:lang w:val="ro-RO"/>
        </w:rPr>
        <w:t xml:space="preserve"> </w:t>
      </w:r>
    </w:p>
    <w:p w:rsidR="00AA7C82" w:rsidRDefault="00AA7C82" w:rsidP="00AA7C82">
      <w:pPr>
        <w:tabs>
          <w:tab w:val="left" w:pos="851"/>
        </w:tabs>
        <w:contextualSpacing/>
        <w:jc w:val="both"/>
        <w:outlineLvl w:val="0"/>
        <w:rPr>
          <w:sz w:val="24"/>
          <w:szCs w:val="24"/>
          <w:lang w:val="ro-RO"/>
        </w:rPr>
      </w:pPr>
      <w:r>
        <w:rPr>
          <w:sz w:val="24"/>
          <w:szCs w:val="24"/>
          <w:lang w:val="ro-RO"/>
        </w:rPr>
        <w:tab/>
        <w:t xml:space="preserve">Pe copertă : </w:t>
      </w:r>
      <w:r w:rsidRPr="00C450F0">
        <w:rPr>
          <w:i/>
          <w:sz w:val="24"/>
          <w:szCs w:val="24"/>
          <w:lang w:val="ro-RO"/>
        </w:rPr>
        <w:t>Archives Internationales de Physiologie</w:t>
      </w:r>
      <w:r>
        <w:rPr>
          <w:sz w:val="24"/>
          <w:szCs w:val="24"/>
          <w:lang w:val="ro-RO"/>
        </w:rPr>
        <w:t xml:space="preserve">, Vol. XVII, Fascicule I, 31 Aout 1921 </w:t>
      </w:r>
    </w:p>
    <w:p w:rsidR="00AA7C82" w:rsidRPr="00755525" w:rsidRDefault="00AA7C82" w:rsidP="00AA7C82">
      <w:pPr>
        <w:tabs>
          <w:tab w:val="left" w:pos="851"/>
        </w:tabs>
        <w:contextualSpacing/>
        <w:jc w:val="both"/>
        <w:outlineLvl w:val="0"/>
        <w:rPr>
          <w:sz w:val="24"/>
          <w:szCs w:val="24"/>
          <w:lang w:val="ro-RO"/>
        </w:rPr>
      </w:pPr>
      <w:r>
        <w:rPr>
          <w:sz w:val="24"/>
          <w:szCs w:val="24"/>
          <w:lang w:val="ro-RO"/>
        </w:rPr>
        <w:tab/>
        <w:t xml:space="preserve">Cota </w:t>
      </w:r>
      <w:r w:rsidRPr="00AA7C82">
        <w:rPr>
          <w:sz w:val="24"/>
          <w:szCs w:val="24"/>
          <w:lang w:val="ro-RO"/>
        </w:rPr>
        <w:t>I.M. I. 444</w:t>
      </w:r>
      <w:r w:rsidR="00DF46D5">
        <w:rPr>
          <w:sz w:val="24"/>
          <w:szCs w:val="24"/>
          <w:lang w:val="ro-RO"/>
        </w:rPr>
        <w:t xml:space="preserve"> are</w:t>
      </w:r>
      <w:r w:rsidR="00445179">
        <w:rPr>
          <w:sz w:val="24"/>
          <w:szCs w:val="24"/>
          <w:lang w:val="ro-RO"/>
        </w:rPr>
        <w:t xml:space="preserve"> </w:t>
      </w:r>
      <w:r w:rsidRPr="00AA7C82">
        <w:rPr>
          <w:sz w:val="24"/>
          <w:szCs w:val="24"/>
          <w:lang w:val="ro-RO"/>
        </w:rPr>
        <w:t>19 cm</w:t>
      </w:r>
      <w:r>
        <w:rPr>
          <w:b/>
          <w:sz w:val="24"/>
          <w:szCs w:val="24"/>
          <w:lang w:val="ro-RO"/>
        </w:rPr>
        <w:t xml:space="preserve">. </w:t>
      </w:r>
    </w:p>
    <w:p w:rsidR="00AA7C82" w:rsidRDefault="00AA7C82" w:rsidP="007F4676">
      <w:pPr>
        <w:tabs>
          <w:tab w:val="left" w:pos="851"/>
        </w:tabs>
        <w:contextualSpacing/>
        <w:jc w:val="both"/>
        <w:outlineLvl w:val="0"/>
        <w:rPr>
          <w:sz w:val="24"/>
          <w:szCs w:val="24"/>
          <w:lang w:val="ro-RO"/>
        </w:rPr>
      </w:pPr>
      <w:r>
        <w:rPr>
          <w:sz w:val="24"/>
          <w:szCs w:val="24"/>
          <w:lang w:val="ro-RO"/>
        </w:rPr>
        <w:t>616.37</w:t>
      </w:r>
    </w:p>
    <w:p w:rsidR="00AA7C82" w:rsidRDefault="00AA7C82" w:rsidP="007F4676">
      <w:pPr>
        <w:tabs>
          <w:tab w:val="left" w:pos="851"/>
        </w:tabs>
        <w:contextualSpacing/>
        <w:jc w:val="both"/>
        <w:outlineLvl w:val="0"/>
        <w:rPr>
          <w:sz w:val="24"/>
          <w:szCs w:val="24"/>
          <w:lang w:val="ro-RO"/>
        </w:rPr>
      </w:pPr>
    </w:p>
    <w:p w:rsidR="00EC4D3C" w:rsidRPr="004D2D4F" w:rsidRDefault="00EC4D3C" w:rsidP="007F4676">
      <w:pPr>
        <w:tabs>
          <w:tab w:val="left" w:pos="851"/>
        </w:tabs>
        <w:contextualSpacing/>
        <w:jc w:val="both"/>
        <w:outlineLvl w:val="0"/>
        <w:rPr>
          <w:b/>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lastRenderedPageBreak/>
        <w:t>I.M. III 773/8</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PAULESCO, N. C.</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Thèses présentées a la Faculté des Sciences de l’Université de Paris pour obtenir le titre de docteur ès sciences de l’Université de Paris / N. C. Paulesco . – Paris : Imprimerie E. Person , 1899 . – 102 p. : fig., tab. ; 25 cm</w:t>
      </w:r>
      <w:r w:rsidR="00D11C23"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Soutenues le décembre 1899 devant la Commission d’examen</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612.1/.2</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88</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PAULESCO, N. C.</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Traité de médecine : vol. IV : Pathologie : affections des appareils, assimilateur, urinaire et génital / Lancereaux, Paulescu . – Sibiu : Infirmerie de l’</w:t>
      </w:r>
      <w:r w:rsidR="00D11C23" w:rsidRPr="004D2D4F">
        <w:rPr>
          <w:sz w:val="24"/>
          <w:szCs w:val="24"/>
          <w:lang w:val="ro-RO"/>
        </w:rPr>
        <w:t>Ecole militaire d’Infanterie</w:t>
      </w:r>
      <w:r w:rsidRPr="004D2D4F">
        <w:rPr>
          <w:sz w:val="24"/>
          <w:szCs w:val="24"/>
          <w:lang w:val="ro-RO"/>
        </w:rPr>
        <w:t>, 1930 . – 676 p. ; 20 cm</w:t>
      </w:r>
      <w:r w:rsidR="00D11C23"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w:t>
      </w:r>
    </w:p>
    <w:p w:rsidR="00650543" w:rsidRPr="004D2D4F" w:rsidRDefault="00650543" w:rsidP="007F4676">
      <w:pPr>
        <w:tabs>
          <w:tab w:val="left" w:pos="851"/>
        </w:tabs>
        <w:jc w:val="both"/>
        <w:rPr>
          <w:sz w:val="24"/>
          <w:szCs w:val="24"/>
          <w:lang w:val="ro-RO"/>
        </w:rPr>
      </w:pPr>
    </w:p>
    <w:p w:rsidR="00650543" w:rsidRPr="004D2D4F" w:rsidRDefault="00650543"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321</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PAULESCO, N. C.</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ab/>
        <w:t>Traité de physiologie médicale / N. C. Paulesco .</w:t>
      </w:r>
      <w:r w:rsidR="00D11C23" w:rsidRPr="004D2D4F">
        <w:rPr>
          <w:sz w:val="24"/>
          <w:szCs w:val="24"/>
          <w:lang w:val="ro-RO"/>
        </w:rPr>
        <w:t xml:space="preserve"> – Bucarest : Cartea Românească</w:t>
      </w:r>
      <w:r w:rsidRPr="004D2D4F">
        <w:rPr>
          <w:sz w:val="24"/>
          <w:szCs w:val="24"/>
          <w:lang w:val="ro-RO"/>
        </w:rPr>
        <w:t>, 1919 . – 412, IV p. : fig. ; 24 cm</w:t>
      </w:r>
      <w:r w:rsidR="00D11C23"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612(035)(09)</w:t>
      </w:r>
    </w:p>
    <w:p w:rsidR="00067928" w:rsidRPr="004D2D4F" w:rsidRDefault="00067928" w:rsidP="007F4676">
      <w:pPr>
        <w:tabs>
          <w:tab w:val="left" w:pos="851"/>
        </w:tabs>
        <w:contextualSpacing/>
        <w:jc w:val="both"/>
        <w:outlineLvl w:val="0"/>
        <w:rPr>
          <w:sz w:val="24"/>
          <w:szCs w:val="24"/>
          <w:lang w:val="ro-RO"/>
        </w:rPr>
      </w:pPr>
    </w:p>
    <w:p w:rsidR="004A3086" w:rsidRPr="004D2D4F" w:rsidRDefault="004A3086" w:rsidP="007F4676">
      <w:pPr>
        <w:tabs>
          <w:tab w:val="left" w:pos="851"/>
        </w:tabs>
        <w:contextualSpacing/>
        <w:jc w:val="both"/>
        <w:outlineLvl w:val="0"/>
        <w:rPr>
          <w:sz w:val="24"/>
          <w:szCs w:val="24"/>
          <w:lang w:val="ro-RO"/>
        </w:rPr>
      </w:pPr>
    </w:p>
    <w:p w:rsidR="00067928" w:rsidRPr="004D2D4F" w:rsidRDefault="00067928" w:rsidP="007F4676">
      <w:pPr>
        <w:pStyle w:val="Heading2"/>
        <w:tabs>
          <w:tab w:val="left" w:pos="851"/>
        </w:tabs>
        <w:rPr>
          <w:szCs w:val="24"/>
        </w:rPr>
      </w:pPr>
      <w:r w:rsidRPr="004D2D4F">
        <w:rPr>
          <w:szCs w:val="24"/>
        </w:rPr>
        <w:t>I.M. III 106bis</w:t>
      </w:r>
    </w:p>
    <w:p w:rsidR="00067928" w:rsidRPr="004D2D4F" w:rsidRDefault="00067928" w:rsidP="007F4676">
      <w:pPr>
        <w:tabs>
          <w:tab w:val="left" w:pos="851"/>
        </w:tabs>
        <w:jc w:val="both"/>
        <w:rPr>
          <w:b/>
          <w:bCs/>
          <w:sz w:val="24"/>
          <w:szCs w:val="24"/>
          <w:lang w:val="ro-RO"/>
        </w:rPr>
      </w:pPr>
      <w:r w:rsidRPr="004D2D4F">
        <w:rPr>
          <w:b/>
          <w:bCs/>
          <w:sz w:val="24"/>
          <w:szCs w:val="24"/>
          <w:lang w:val="ro-RO"/>
        </w:rPr>
        <w:t>PAULESCO, N. C.</w:t>
      </w:r>
    </w:p>
    <w:p w:rsidR="00067928" w:rsidRPr="004D2D4F" w:rsidRDefault="00067928"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Traité de physiologie médicale : Vol. I : Introduction qu’est ce </w:t>
      </w:r>
      <w:r w:rsidR="00220494" w:rsidRPr="004D2D4F">
        <w:rPr>
          <w:sz w:val="24"/>
          <w:szCs w:val="24"/>
          <w:lang w:val="ro-RO"/>
        </w:rPr>
        <w:t>que la vie? Milieu nutritif /</w:t>
      </w:r>
      <w:r w:rsidRPr="004D2D4F">
        <w:rPr>
          <w:sz w:val="24"/>
          <w:szCs w:val="24"/>
          <w:lang w:val="ro-RO"/>
        </w:rPr>
        <w:t xml:space="preserve"> dr. N. C. Paulesco .</w:t>
      </w:r>
      <w:r w:rsidR="00D11C23" w:rsidRPr="004D2D4F">
        <w:rPr>
          <w:sz w:val="24"/>
          <w:szCs w:val="24"/>
          <w:lang w:val="ro-RO"/>
        </w:rPr>
        <w:t xml:space="preserve"> – Bucarest : Cartea românească</w:t>
      </w:r>
      <w:r w:rsidRPr="004D2D4F">
        <w:rPr>
          <w:sz w:val="24"/>
          <w:szCs w:val="24"/>
          <w:lang w:val="ro-RO"/>
        </w:rPr>
        <w:t>, [1919] . – 448 p. ; 25 cm.</w:t>
      </w:r>
    </w:p>
    <w:p w:rsidR="00067928" w:rsidRPr="004D2D4F" w:rsidRDefault="00067928" w:rsidP="007F4676">
      <w:pPr>
        <w:tabs>
          <w:tab w:val="left" w:pos="851"/>
        </w:tabs>
        <w:jc w:val="both"/>
        <w:rPr>
          <w:sz w:val="24"/>
          <w:szCs w:val="24"/>
          <w:lang w:val="ro-RO"/>
        </w:rPr>
      </w:pPr>
      <w:r w:rsidRPr="004D2D4F">
        <w:rPr>
          <w:sz w:val="24"/>
          <w:szCs w:val="24"/>
          <w:lang w:val="ro-RO"/>
        </w:rPr>
        <w:t>612</w:t>
      </w:r>
    </w:p>
    <w:p w:rsidR="00067928" w:rsidRPr="004D2D4F" w:rsidRDefault="00067928"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067928" w:rsidRPr="004D2D4F" w:rsidRDefault="00067928" w:rsidP="007F4676">
      <w:pPr>
        <w:tabs>
          <w:tab w:val="left" w:pos="851"/>
        </w:tabs>
        <w:jc w:val="both"/>
        <w:rPr>
          <w:b/>
          <w:sz w:val="24"/>
          <w:szCs w:val="24"/>
          <w:lang w:val="ro-RO"/>
        </w:rPr>
      </w:pPr>
      <w:r w:rsidRPr="004D2D4F">
        <w:rPr>
          <w:b/>
          <w:sz w:val="24"/>
          <w:szCs w:val="24"/>
          <w:lang w:val="ro-RO"/>
        </w:rPr>
        <w:t>I.M. III 106</w:t>
      </w:r>
    </w:p>
    <w:p w:rsidR="00067928" w:rsidRPr="004D2D4F" w:rsidRDefault="00067928" w:rsidP="007F4676">
      <w:pPr>
        <w:tabs>
          <w:tab w:val="left" w:pos="851"/>
        </w:tabs>
        <w:contextualSpacing/>
        <w:jc w:val="both"/>
        <w:outlineLvl w:val="0"/>
        <w:rPr>
          <w:b/>
          <w:sz w:val="24"/>
          <w:szCs w:val="24"/>
          <w:lang w:val="ro-RO"/>
        </w:rPr>
      </w:pPr>
      <w:r w:rsidRPr="004D2D4F">
        <w:rPr>
          <w:b/>
          <w:sz w:val="24"/>
          <w:szCs w:val="24"/>
          <w:lang w:val="ro-RO"/>
        </w:rPr>
        <w:t>PAULESCO, N. C.</w:t>
      </w:r>
    </w:p>
    <w:p w:rsidR="00067928" w:rsidRPr="004D2D4F" w:rsidRDefault="00067928" w:rsidP="007F4676">
      <w:pPr>
        <w:tabs>
          <w:tab w:val="left" w:pos="851"/>
        </w:tabs>
        <w:contextualSpacing/>
        <w:jc w:val="both"/>
        <w:outlineLvl w:val="0"/>
        <w:rPr>
          <w:sz w:val="24"/>
          <w:szCs w:val="24"/>
          <w:lang w:val="ro-RO"/>
        </w:rPr>
      </w:pPr>
      <w:r w:rsidRPr="004D2D4F">
        <w:rPr>
          <w:sz w:val="24"/>
          <w:szCs w:val="24"/>
          <w:lang w:val="ro-RO"/>
        </w:rPr>
        <w:tab/>
        <w:t>Traité de physiologie médicale : vol. II : Phénomènes de nutrition / N. C. Paulesco . – Bucarest : Car</w:t>
      </w:r>
      <w:r w:rsidR="00D11C23" w:rsidRPr="004D2D4F">
        <w:rPr>
          <w:sz w:val="24"/>
          <w:szCs w:val="24"/>
          <w:lang w:val="ro-RO"/>
        </w:rPr>
        <w:t>tea Românească, Société Anonyme</w:t>
      </w:r>
      <w:r w:rsidRPr="004D2D4F">
        <w:rPr>
          <w:sz w:val="24"/>
          <w:szCs w:val="24"/>
          <w:lang w:val="ro-RO"/>
        </w:rPr>
        <w:t>, 1920 . – 730 p. ; 24 cm</w:t>
      </w:r>
      <w:r w:rsidR="00D11C23" w:rsidRPr="004D2D4F">
        <w:rPr>
          <w:sz w:val="24"/>
          <w:szCs w:val="24"/>
          <w:lang w:val="ro-RO"/>
        </w:rPr>
        <w:t>.</w:t>
      </w:r>
    </w:p>
    <w:p w:rsidR="00067928" w:rsidRPr="004D2D4F" w:rsidRDefault="00067928" w:rsidP="007F4676">
      <w:pPr>
        <w:tabs>
          <w:tab w:val="left" w:pos="851"/>
        </w:tabs>
        <w:contextualSpacing/>
        <w:jc w:val="both"/>
        <w:outlineLvl w:val="0"/>
        <w:rPr>
          <w:sz w:val="24"/>
          <w:szCs w:val="24"/>
          <w:lang w:val="ro-RO"/>
        </w:rPr>
      </w:pPr>
      <w:r w:rsidRPr="004D2D4F">
        <w:rPr>
          <w:sz w:val="24"/>
          <w:szCs w:val="24"/>
          <w:lang w:val="ro-RO"/>
        </w:rPr>
        <w:t>612</w:t>
      </w:r>
    </w:p>
    <w:p w:rsidR="00067928" w:rsidRPr="004D2D4F" w:rsidRDefault="00067928" w:rsidP="007F4676">
      <w:pPr>
        <w:tabs>
          <w:tab w:val="left" w:pos="851"/>
        </w:tabs>
        <w:contextualSpacing/>
        <w:jc w:val="both"/>
        <w:outlineLvl w:val="0"/>
        <w:rPr>
          <w:sz w:val="24"/>
          <w:szCs w:val="24"/>
          <w:lang w:val="ro-RO"/>
        </w:rPr>
      </w:pPr>
    </w:p>
    <w:p w:rsidR="004A3086" w:rsidRPr="004D2D4F" w:rsidRDefault="004A3086" w:rsidP="007F4676">
      <w:pPr>
        <w:tabs>
          <w:tab w:val="left" w:pos="851"/>
        </w:tabs>
        <w:contextualSpacing/>
        <w:jc w:val="both"/>
        <w:outlineLvl w:val="0"/>
        <w:rPr>
          <w:sz w:val="24"/>
          <w:szCs w:val="24"/>
          <w:lang w:val="ro-RO"/>
        </w:rPr>
      </w:pPr>
    </w:p>
    <w:p w:rsidR="00067928" w:rsidRPr="004D2D4F" w:rsidRDefault="00067928" w:rsidP="007F4676">
      <w:pPr>
        <w:tabs>
          <w:tab w:val="left" w:pos="851"/>
        </w:tabs>
        <w:contextualSpacing/>
        <w:jc w:val="both"/>
        <w:outlineLvl w:val="0"/>
        <w:rPr>
          <w:b/>
          <w:sz w:val="24"/>
          <w:szCs w:val="24"/>
          <w:lang w:val="ro-RO"/>
        </w:rPr>
      </w:pPr>
      <w:r w:rsidRPr="004D2D4F">
        <w:rPr>
          <w:b/>
          <w:sz w:val="24"/>
          <w:szCs w:val="24"/>
          <w:lang w:val="ro-RO"/>
        </w:rPr>
        <w:t>I.M. III 106</w:t>
      </w:r>
    </w:p>
    <w:p w:rsidR="00067928" w:rsidRPr="004D2D4F" w:rsidRDefault="00067928" w:rsidP="007F4676">
      <w:pPr>
        <w:tabs>
          <w:tab w:val="left" w:pos="851"/>
        </w:tabs>
        <w:contextualSpacing/>
        <w:jc w:val="both"/>
        <w:outlineLvl w:val="0"/>
        <w:rPr>
          <w:b/>
          <w:sz w:val="24"/>
          <w:szCs w:val="24"/>
          <w:lang w:val="ro-RO"/>
        </w:rPr>
      </w:pPr>
      <w:r w:rsidRPr="004D2D4F">
        <w:rPr>
          <w:b/>
          <w:sz w:val="24"/>
          <w:szCs w:val="24"/>
          <w:lang w:val="ro-RO"/>
        </w:rPr>
        <w:t>PAULESCO, N. C.</w:t>
      </w:r>
    </w:p>
    <w:p w:rsidR="00067928" w:rsidRPr="004D2D4F" w:rsidRDefault="00067928" w:rsidP="007F4676">
      <w:pPr>
        <w:tabs>
          <w:tab w:val="left" w:pos="851"/>
        </w:tabs>
        <w:contextualSpacing/>
        <w:jc w:val="both"/>
        <w:outlineLvl w:val="0"/>
        <w:rPr>
          <w:sz w:val="24"/>
          <w:szCs w:val="24"/>
          <w:lang w:val="ro-RO"/>
        </w:rPr>
      </w:pPr>
      <w:r w:rsidRPr="004D2D4F">
        <w:rPr>
          <w:sz w:val="24"/>
          <w:szCs w:val="24"/>
          <w:lang w:val="ro-RO"/>
        </w:rPr>
        <w:tab/>
        <w:t>Trai</w:t>
      </w:r>
      <w:r w:rsidR="00D21030" w:rsidRPr="004D2D4F">
        <w:rPr>
          <w:sz w:val="24"/>
          <w:szCs w:val="24"/>
          <w:lang w:val="ro-RO"/>
        </w:rPr>
        <w:t xml:space="preserve">té de physiologie médicale : </w:t>
      </w:r>
      <w:r w:rsidRPr="004D2D4F">
        <w:rPr>
          <w:b/>
          <w:sz w:val="24"/>
          <w:szCs w:val="24"/>
          <w:lang w:val="ro-RO"/>
        </w:rPr>
        <w:t>III</w:t>
      </w:r>
      <w:r w:rsidR="00D21030" w:rsidRPr="004D2D4F">
        <w:rPr>
          <w:b/>
          <w:sz w:val="24"/>
          <w:szCs w:val="24"/>
          <w:lang w:val="ro-RO"/>
        </w:rPr>
        <w:t xml:space="preserve"> </w:t>
      </w:r>
      <w:r w:rsidR="00D21030" w:rsidRPr="004D2D4F">
        <w:rPr>
          <w:sz w:val="24"/>
          <w:szCs w:val="24"/>
          <w:lang w:val="ro-RO"/>
        </w:rPr>
        <w:t xml:space="preserve">: </w:t>
      </w:r>
      <w:r w:rsidRPr="004D2D4F">
        <w:rPr>
          <w:sz w:val="24"/>
          <w:szCs w:val="24"/>
          <w:lang w:val="ro-RO"/>
        </w:rPr>
        <w:t>Phénomènes de relation. Morphophysiologie. Quelle est la cause de la vie</w:t>
      </w:r>
      <w:r w:rsidR="00D21030" w:rsidRPr="004D2D4F">
        <w:rPr>
          <w:sz w:val="24"/>
          <w:szCs w:val="24"/>
          <w:lang w:val="ro-RO"/>
        </w:rPr>
        <w:t xml:space="preserve"> </w:t>
      </w:r>
      <w:r w:rsidRPr="004D2D4F">
        <w:rPr>
          <w:sz w:val="24"/>
          <w:szCs w:val="24"/>
          <w:lang w:val="ro-RO"/>
        </w:rPr>
        <w:t>? / N. C. Paulesco . – Bucarest : Car</w:t>
      </w:r>
      <w:r w:rsidR="00D11C23" w:rsidRPr="004D2D4F">
        <w:rPr>
          <w:sz w:val="24"/>
          <w:szCs w:val="24"/>
          <w:lang w:val="ro-RO"/>
        </w:rPr>
        <w:t>tea românească, Société Anonyme</w:t>
      </w:r>
      <w:r w:rsidRPr="004D2D4F">
        <w:rPr>
          <w:sz w:val="24"/>
          <w:szCs w:val="24"/>
          <w:lang w:val="ro-RO"/>
        </w:rPr>
        <w:t>, 1921 . – 934 p. ; 20 cm</w:t>
      </w:r>
      <w:r w:rsidR="00D11C23" w:rsidRPr="004D2D4F">
        <w:rPr>
          <w:sz w:val="24"/>
          <w:szCs w:val="24"/>
          <w:lang w:val="ro-RO"/>
        </w:rPr>
        <w:t>.</w:t>
      </w:r>
    </w:p>
    <w:p w:rsidR="00067928" w:rsidRPr="004D2D4F" w:rsidRDefault="00067928" w:rsidP="007F4676">
      <w:pPr>
        <w:tabs>
          <w:tab w:val="left" w:pos="851"/>
        </w:tabs>
        <w:contextualSpacing/>
        <w:jc w:val="both"/>
        <w:outlineLvl w:val="0"/>
        <w:rPr>
          <w:sz w:val="24"/>
          <w:szCs w:val="24"/>
          <w:lang w:val="ro-RO"/>
        </w:rPr>
      </w:pPr>
      <w:r w:rsidRPr="004D2D4F">
        <w:rPr>
          <w:sz w:val="24"/>
          <w:szCs w:val="24"/>
          <w:lang w:val="ro-RO"/>
        </w:rPr>
        <w:t>612</w:t>
      </w:r>
    </w:p>
    <w:p w:rsidR="002A15AC" w:rsidRPr="004D2D4F" w:rsidRDefault="002A15AC" w:rsidP="007F4676">
      <w:pPr>
        <w:tabs>
          <w:tab w:val="left" w:pos="851"/>
        </w:tabs>
        <w:contextualSpacing/>
        <w:jc w:val="both"/>
        <w:outlineLvl w:val="0"/>
        <w:rPr>
          <w:sz w:val="24"/>
          <w:szCs w:val="24"/>
          <w:lang w:val="ro-RO"/>
        </w:rPr>
      </w:pPr>
    </w:p>
    <w:p w:rsidR="004A3086" w:rsidRDefault="004A3086" w:rsidP="007F4676">
      <w:pPr>
        <w:tabs>
          <w:tab w:val="left" w:pos="851"/>
        </w:tabs>
        <w:contextualSpacing/>
        <w:jc w:val="both"/>
        <w:outlineLvl w:val="0"/>
        <w:rPr>
          <w:sz w:val="24"/>
          <w:szCs w:val="24"/>
          <w:lang w:val="ro-RO"/>
        </w:rPr>
      </w:pPr>
    </w:p>
    <w:p w:rsidR="00FC1182" w:rsidRPr="00FC1182" w:rsidRDefault="00FC1182" w:rsidP="007F4676">
      <w:pPr>
        <w:tabs>
          <w:tab w:val="left" w:pos="851"/>
        </w:tabs>
        <w:contextualSpacing/>
        <w:jc w:val="both"/>
        <w:outlineLvl w:val="0"/>
        <w:rPr>
          <w:b/>
          <w:sz w:val="24"/>
          <w:szCs w:val="24"/>
          <w:lang w:val="ro-RO"/>
        </w:rPr>
      </w:pPr>
      <w:r w:rsidRPr="00FC1182">
        <w:rPr>
          <w:b/>
          <w:sz w:val="24"/>
          <w:szCs w:val="24"/>
          <w:lang w:val="ro-RO"/>
        </w:rPr>
        <w:t>I.M. II. 4319</w:t>
      </w:r>
    </w:p>
    <w:p w:rsidR="00FC1182" w:rsidRPr="00FC1182" w:rsidRDefault="00FC1182" w:rsidP="007F4676">
      <w:pPr>
        <w:tabs>
          <w:tab w:val="left" w:pos="851"/>
        </w:tabs>
        <w:contextualSpacing/>
        <w:jc w:val="both"/>
        <w:outlineLvl w:val="0"/>
        <w:rPr>
          <w:b/>
          <w:sz w:val="24"/>
          <w:szCs w:val="24"/>
          <w:lang w:val="ro-RO"/>
        </w:rPr>
      </w:pPr>
      <w:r w:rsidRPr="00FC1182">
        <w:rPr>
          <w:b/>
          <w:sz w:val="24"/>
          <w:szCs w:val="24"/>
          <w:lang w:val="ro-RO"/>
        </w:rPr>
        <w:t xml:space="preserve">PAULESCO, N. C. </w:t>
      </w:r>
    </w:p>
    <w:p w:rsidR="00FC1182" w:rsidRDefault="00FC1182" w:rsidP="007F4676">
      <w:pPr>
        <w:tabs>
          <w:tab w:val="left" w:pos="851"/>
        </w:tabs>
        <w:contextualSpacing/>
        <w:jc w:val="both"/>
        <w:outlineLvl w:val="0"/>
        <w:rPr>
          <w:sz w:val="24"/>
          <w:szCs w:val="24"/>
          <w:lang w:val="ro-RO"/>
        </w:rPr>
      </w:pPr>
      <w:r>
        <w:rPr>
          <w:sz w:val="24"/>
          <w:szCs w:val="24"/>
          <w:lang w:val="ro-RO"/>
        </w:rPr>
        <w:tab/>
        <w:t xml:space="preserve">Traitment du diabete / N. C. Paulesco . – Paris : Masson et Cie, Editeurs, 1924 . – 15 p. ; 22 cm. </w:t>
      </w:r>
    </w:p>
    <w:p w:rsidR="00FC1182" w:rsidRDefault="00FC1182" w:rsidP="007F4676">
      <w:pPr>
        <w:tabs>
          <w:tab w:val="left" w:pos="851"/>
        </w:tabs>
        <w:contextualSpacing/>
        <w:jc w:val="both"/>
        <w:outlineLvl w:val="0"/>
        <w:rPr>
          <w:sz w:val="24"/>
          <w:szCs w:val="24"/>
          <w:lang w:val="ro-RO"/>
        </w:rPr>
      </w:pPr>
      <w:r>
        <w:rPr>
          <w:sz w:val="24"/>
          <w:szCs w:val="24"/>
          <w:lang w:val="ro-RO"/>
        </w:rPr>
        <w:tab/>
        <w:t xml:space="preserve">Extrait de </w:t>
      </w:r>
      <w:r w:rsidRPr="00FC1182">
        <w:rPr>
          <w:i/>
          <w:sz w:val="24"/>
          <w:szCs w:val="24"/>
          <w:lang w:val="ro-RO"/>
        </w:rPr>
        <w:t>La Presse Medicale</w:t>
      </w:r>
      <w:r>
        <w:rPr>
          <w:sz w:val="24"/>
          <w:szCs w:val="24"/>
          <w:lang w:val="ro-RO"/>
        </w:rPr>
        <w:t xml:space="preserve">, N. 19, du Mars 1924 </w:t>
      </w:r>
    </w:p>
    <w:p w:rsidR="00FC1182" w:rsidRDefault="00FC1182" w:rsidP="007F4676">
      <w:pPr>
        <w:tabs>
          <w:tab w:val="left" w:pos="851"/>
        </w:tabs>
        <w:contextualSpacing/>
        <w:jc w:val="both"/>
        <w:outlineLvl w:val="0"/>
        <w:rPr>
          <w:sz w:val="24"/>
          <w:szCs w:val="24"/>
          <w:lang w:val="ro-RO"/>
        </w:rPr>
      </w:pPr>
      <w:r>
        <w:rPr>
          <w:sz w:val="24"/>
          <w:szCs w:val="24"/>
          <w:lang w:val="ro-RO"/>
        </w:rPr>
        <w:t xml:space="preserve">616.379-008.64 </w:t>
      </w:r>
    </w:p>
    <w:p w:rsidR="00FC1182" w:rsidRDefault="00FC1182" w:rsidP="007F4676">
      <w:pPr>
        <w:tabs>
          <w:tab w:val="left" w:pos="851"/>
        </w:tabs>
        <w:contextualSpacing/>
        <w:jc w:val="both"/>
        <w:outlineLvl w:val="0"/>
        <w:rPr>
          <w:sz w:val="24"/>
          <w:szCs w:val="24"/>
          <w:lang w:val="ro-RO"/>
        </w:rPr>
      </w:pPr>
    </w:p>
    <w:p w:rsidR="00FC1182" w:rsidRPr="004D2D4F" w:rsidRDefault="00FC1182" w:rsidP="007F4676">
      <w:pPr>
        <w:tabs>
          <w:tab w:val="left" w:pos="851"/>
        </w:tabs>
        <w:contextualSpacing/>
        <w:jc w:val="both"/>
        <w:outlineLvl w:val="0"/>
        <w:rPr>
          <w:sz w:val="24"/>
          <w:szCs w:val="24"/>
          <w:lang w:val="ro-RO"/>
        </w:rPr>
      </w:pPr>
    </w:p>
    <w:p w:rsidR="00D55512" w:rsidRPr="004D2D4F" w:rsidRDefault="00D55512" w:rsidP="007F4676">
      <w:pPr>
        <w:tabs>
          <w:tab w:val="left" w:pos="851"/>
        </w:tabs>
        <w:contextualSpacing/>
        <w:jc w:val="both"/>
        <w:outlineLvl w:val="0"/>
        <w:rPr>
          <w:b/>
          <w:sz w:val="24"/>
          <w:szCs w:val="24"/>
          <w:lang w:val="ro-RO"/>
        </w:rPr>
      </w:pPr>
      <w:r w:rsidRPr="004D2D4F">
        <w:rPr>
          <w:b/>
          <w:sz w:val="24"/>
          <w:szCs w:val="24"/>
          <w:lang w:val="ro-RO"/>
        </w:rPr>
        <w:t>I.M. I 357</w:t>
      </w:r>
    </w:p>
    <w:p w:rsidR="00D55512" w:rsidRPr="004D2D4F" w:rsidRDefault="00D55512" w:rsidP="007F4676">
      <w:pPr>
        <w:tabs>
          <w:tab w:val="left" w:pos="851"/>
        </w:tabs>
        <w:contextualSpacing/>
        <w:jc w:val="both"/>
        <w:outlineLvl w:val="0"/>
        <w:rPr>
          <w:sz w:val="24"/>
          <w:szCs w:val="24"/>
          <w:lang w:val="ro-RO"/>
        </w:rPr>
      </w:pPr>
      <w:r w:rsidRPr="004D2D4F">
        <w:rPr>
          <w:b/>
          <w:sz w:val="24"/>
          <w:szCs w:val="24"/>
          <w:lang w:val="ro-RO"/>
        </w:rPr>
        <w:t>PAULESCO, N.C. ; LANCEREAUX, E.</w:t>
      </w:r>
      <w:r w:rsidRPr="004D2D4F">
        <w:rPr>
          <w:sz w:val="24"/>
          <w:szCs w:val="24"/>
          <w:lang w:val="ro-RO"/>
        </w:rPr>
        <w:t xml:space="preserve"> </w:t>
      </w:r>
    </w:p>
    <w:p w:rsidR="00D55512" w:rsidRPr="004D2D4F" w:rsidRDefault="00D31AD6" w:rsidP="007F4676">
      <w:pPr>
        <w:tabs>
          <w:tab w:val="left" w:pos="851"/>
        </w:tabs>
        <w:contextualSpacing/>
        <w:jc w:val="both"/>
        <w:outlineLvl w:val="0"/>
        <w:rPr>
          <w:sz w:val="24"/>
          <w:szCs w:val="24"/>
          <w:lang w:val="ro-RO"/>
        </w:rPr>
      </w:pPr>
      <w:r w:rsidRPr="004D2D4F">
        <w:rPr>
          <w:sz w:val="24"/>
          <w:szCs w:val="24"/>
          <w:lang w:val="ro-RO"/>
        </w:rPr>
        <w:tab/>
      </w:r>
      <w:r w:rsidR="00D55512" w:rsidRPr="004D2D4F">
        <w:rPr>
          <w:sz w:val="24"/>
          <w:szCs w:val="24"/>
          <w:lang w:val="ro-RO"/>
        </w:rPr>
        <w:t xml:space="preserve">Traité de médecine : </w:t>
      </w:r>
      <w:r w:rsidR="00D55512" w:rsidRPr="004D2D4F">
        <w:rPr>
          <w:b/>
          <w:sz w:val="24"/>
          <w:szCs w:val="24"/>
          <w:lang w:val="ro-RO"/>
        </w:rPr>
        <w:t xml:space="preserve">I </w:t>
      </w:r>
      <w:r w:rsidR="00D55512" w:rsidRPr="004D2D4F">
        <w:rPr>
          <w:sz w:val="24"/>
          <w:szCs w:val="24"/>
          <w:lang w:val="ro-RO"/>
        </w:rPr>
        <w:t xml:space="preserve">: Nosologie / N.C. Paulesco, E. Lancereaux . –Paris : J. Rueff, Éditeur, 1903 . – VIII p., 939p. : tab., ; 19 cm. </w:t>
      </w:r>
    </w:p>
    <w:p w:rsidR="00D55512"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D55512" w:rsidRPr="004D2D4F">
        <w:rPr>
          <w:sz w:val="24"/>
          <w:szCs w:val="24"/>
          <w:lang w:val="ro-RO"/>
        </w:rPr>
        <w:t xml:space="preserve">Foto : Prof. Lancereaux </w:t>
      </w:r>
    </w:p>
    <w:p w:rsidR="00D55512"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D55512" w:rsidRPr="004D2D4F">
        <w:rPr>
          <w:sz w:val="24"/>
          <w:szCs w:val="24"/>
          <w:lang w:val="ro-RO"/>
        </w:rPr>
        <w:t xml:space="preserve">Nosologie – boli în general </w:t>
      </w:r>
    </w:p>
    <w:p w:rsidR="00D55512" w:rsidRPr="004D2D4F" w:rsidRDefault="00D55512" w:rsidP="007F4676">
      <w:pPr>
        <w:tabs>
          <w:tab w:val="left" w:pos="851"/>
        </w:tabs>
        <w:contextualSpacing/>
        <w:jc w:val="both"/>
        <w:outlineLvl w:val="0"/>
        <w:rPr>
          <w:sz w:val="24"/>
          <w:szCs w:val="24"/>
          <w:lang w:val="ro-RO"/>
        </w:rPr>
      </w:pPr>
      <w:r w:rsidRPr="004D2D4F">
        <w:rPr>
          <w:sz w:val="24"/>
          <w:szCs w:val="24"/>
          <w:lang w:val="ro-RO"/>
        </w:rPr>
        <w:t>61(02)</w:t>
      </w:r>
    </w:p>
    <w:p w:rsidR="00D55512" w:rsidRPr="004D2D4F" w:rsidRDefault="00D55512" w:rsidP="007F4676">
      <w:pPr>
        <w:tabs>
          <w:tab w:val="left" w:pos="851"/>
        </w:tabs>
        <w:contextualSpacing/>
        <w:jc w:val="both"/>
        <w:outlineLvl w:val="0"/>
        <w:rPr>
          <w:sz w:val="24"/>
          <w:szCs w:val="24"/>
          <w:lang w:val="ro-RO"/>
        </w:rPr>
      </w:pPr>
    </w:p>
    <w:p w:rsidR="00D55512" w:rsidRPr="004D2D4F" w:rsidRDefault="00D55512" w:rsidP="007F4676">
      <w:pPr>
        <w:tabs>
          <w:tab w:val="left" w:pos="851"/>
        </w:tabs>
        <w:contextualSpacing/>
        <w:jc w:val="both"/>
        <w:outlineLvl w:val="0"/>
        <w:rPr>
          <w:sz w:val="24"/>
          <w:szCs w:val="24"/>
          <w:lang w:val="ro-RO"/>
        </w:rPr>
      </w:pPr>
    </w:p>
    <w:p w:rsidR="00220494" w:rsidRPr="004D2D4F" w:rsidRDefault="00220494" w:rsidP="007F4676">
      <w:pPr>
        <w:tabs>
          <w:tab w:val="left" w:pos="851"/>
        </w:tabs>
        <w:contextualSpacing/>
        <w:jc w:val="both"/>
        <w:outlineLvl w:val="0"/>
        <w:rPr>
          <w:b/>
          <w:sz w:val="24"/>
          <w:szCs w:val="24"/>
          <w:lang w:val="ro-RO"/>
        </w:rPr>
      </w:pPr>
      <w:r w:rsidRPr="004D2D4F">
        <w:rPr>
          <w:b/>
          <w:sz w:val="24"/>
          <w:szCs w:val="24"/>
          <w:lang w:val="ro-RO"/>
        </w:rPr>
        <w:t>I.M. I 357</w:t>
      </w:r>
    </w:p>
    <w:p w:rsidR="00220494" w:rsidRPr="004D2D4F" w:rsidRDefault="00220494" w:rsidP="007F4676">
      <w:pPr>
        <w:tabs>
          <w:tab w:val="left" w:pos="851"/>
        </w:tabs>
        <w:contextualSpacing/>
        <w:jc w:val="both"/>
        <w:outlineLvl w:val="0"/>
        <w:rPr>
          <w:sz w:val="24"/>
          <w:szCs w:val="24"/>
          <w:lang w:val="ro-RO"/>
        </w:rPr>
      </w:pPr>
      <w:r w:rsidRPr="004D2D4F">
        <w:rPr>
          <w:b/>
          <w:sz w:val="24"/>
          <w:szCs w:val="24"/>
          <w:lang w:val="ro-RO"/>
        </w:rPr>
        <w:t>PAULESCO, N.C. ; LANCEREAUX, E.</w:t>
      </w:r>
      <w:r w:rsidRPr="004D2D4F">
        <w:rPr>
          <w:sz w:val="24"/>
          <w:szCs w:val="24"/>
          <w:lang w:val="ro-RO"/>
        </w:rPr>
        <w:t xml:space="preserve"> </w:t>
      </w:r>
    </w:p>
    <w:p w:rsidR="00220494" w:rsidRPr="004D2D4F" w:rsidRDefault="00D31AD6" w:rsidP="007F4676">
      <w:pPr>
        <w:tabs>
          <w:tab w:val="left" w:pos="851"/>
        </w:tabs>
        <w:contextualSpacing/>
        <w:jc w:val="both"/>
        <w:outlineLvl w:val="0"/>
        <w:rPr>
          <w:sz w:val="24"/>
          <w:szCs w:val="24"/>
          <w:lang w:val="ro-RO"/>
        </w:rPr>
      </w:pPr>
      <w:r w:rsidRPr="004D2D4F">
        <w:rPr>
          <w:sz w:val="24"/>
          <w:szCs w:val="24"/>
          <w:lang w:val="ro-RO"/>
        </w:rPr>
        <w:tab/>
      </w:r>
      <w:r w:rsidR="00220494" w:rsidRPr="004D2D4F">
        <w:rPr>
          <w:sz w:val="24"/>
          <w:szCs w:val="24"/>
          <w:lang w:val="ro-RO"/>
        </w:rPr>
        <w:t xml:space="preserve">Traité de médecine : </w:t>
      </w:r>
      <w:r w:rsidR="00220494" w:rsidRPr="004D2D4F">
        <w:rPr>
          <w:b/>
          <w:sz w:val="24"/>
          <w:szCs w:val="24"/>
          <w:lang w:val="ro-RO"/>
        </w:rPr>
        <w:t xml:space="preserve">IV </w:t>
      </w:r>
      <w:r w:rsidR="00220494" w:rsidRPr="004D2D4F">
        <w:rPr>
          <w:sz w:val="24"/>
          <w:szCs w:val="24"/>
          <w:lang w:val="ro-RO"/>
        </w:rPr>
        <w:t xml:space="preserve">: Pathologie. Affections des appareils. Assimilateur, urinaire et génital / N.C. Paulesco, E. Lancereaux . – Sibiu : Imprimerie de L’Ecole Militaire d’ Enfanterie, 1928 . – 80p.incompl. : tab., foto ; 19 cm. </w:t>
      </w:r>
    </w:p>
    <w:p w:rsidR="00220494"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20494" w:rsidRPr="004D2D4F">
        <w:rPr>
          <w:sz w:val="24"/>
          <w:szCs w:val="24"/>
          <w:lang w:val="ro-RO"/>
        </w:rPr>
        <w:t xml:space="preserve">Foto : Prof. Lancereaux </w:t>
      </w:r>
    </w:p>
    <w:p w:rsidR="00220494" w:rsidRPr="004D2D4F" w:rsidRDefault="00220494" w:rsidP="007F4676">
      <w:pPr>
        <w:tabs>
          <w:tab w:val="left" w:pos="851"/>
        </w:tabs>
        <w:contextualSpacing/>
        <w:jc w:val="both"/>
        <w:outlineLvl w:val="0"/>
        <w:rPr>
          <w:sz w:val="24"/>
          <w:szCs w:val="24"/>
          <w:lang w:val="ro-RO"/>
        </w:rPr>
      </w:pPr>
      <w:r w:rsidRPr="004D2D4F">
        <w:rPr>
          <w:sz w:val="24"/>
          <w:szCs w:val="24"/>
          <w:lang w:val="ro-RO"/>
        </w:rPr>
        <w:t>616.1/.9</w:t>
      </w:r>
    </w:p>
    <w:p w:rsidR="00220494" w:rsidRPr="004D2D4F" w:rsidRDefault="00220494" w:rsidP="007F4676">
      <w:pPr>
        <w:tabs>
          <w:tab w:val="left" w:pos="851"/>
        </w:tabs>
        <w:contextualSpacing/>
        <w:jc w:val="both"/>
        <w:outlineLvl w:val="0"/>
        <w:rPr>
          <w:sz w:val="24"/>
          <w:szCs w:val="24"/>
          <w:lang w:val="ro-RO"/>
        </w:rPr>
      </w:pPr>
    </w:p>
    <w:p w:rsidR="004A3086" w:rsidRPr="004D2D4F" w:rsidRDefault="004A3086"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2177</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PAULESCU</w:t>
      </w:r>
    </w:p>
    <w:p w:rsidR="002A15AC" w:rsidRDefault="002A15AC" w:rsidP="007F4676">
      <w:pPr>
        <w:tabs>
          <w:tab w:val="left" w:pos="851"/>
        </w:tabs>
        <w:contextualSpacing/>
        <w:jc w:val="both"/>
        <w:outlineLvl w:val="0"/>
        <w:rPr>
          <w:sz w:val="24"/>
          <w:szCs w:val="24"/>
          <w:lang w:val="ro-RO"/>
        </w:rPr>
      </w:pPr>
      <w:r w:rsidRPr="004D2D4F">
        <w:rPr>
          <w:sz w:val="24"/>
          <w:szCs w:val="24"/>
          <w:lang w:val="ro-RO"/>
        </w:rPr>
        <w:tab/>
        <w:t>Despre styl şi physiologie / Paulescu . – Bucuresci : Instit</w:t>
      </w:r>
      <w:r w:rsidR="00D11C23" w:rsidRPr="004D2D4F">
        <w:rPr>
          <w:sz w:val="24"/>
          <w:szCs w:val="24"/>
          <w:lang w:val="ro-RO"/>
        </w:rPr>
        <w:t>utul de Arte Grafice „Eminescu”</w:t>
      </w:r>
      <w:r w:rsidRPr="004D2D4F">
        <w:rPr>
          <w:sz w:val="24"/>
          <w:szCs w:val="24"/>
          <w:lang w:val="ro-RO"/>
        </w:rPr>
        <w:t>, 1904 . – 8 p. ; 23 cm</w:t>
      </w:r>
      <w:r w:rsidR="00D11C23" w:rsidRPr="004D2D4F">
        <w:rPr>
          <w:sz w:val="24"/>
          <w:szCs w:val="24"/>
          <w:lang w:val="ro-RO"/>
        </w:rPr>
        <w:t>.</w:t>
      </w:r>
    </w:p>
    <w:p w:rsidR="004B7354" w:rsidRPr="004B7354" w:rsidRDefault="004B7354" w:rsidP="007F4676">
      <w:pPr>
        <w:tabs>
          <w:tab w:val="left" w:pos="851"/>
        </w:tabs>
        <w:contextualSpacing/>
        <w:jc w:val="both"/>
        <w:outlineLvl w:val="0"/>
        <w:rPr>
          <w:sz w:val="24"/>
          <w:szCs w:val="24"/>
        </w:rPr>
      </w:pPr>
      <w:r>
        <w:rPr>
          <w:sz w:val="24"/>
          <w:szCs w:val="24"/>
          <w:lang w:val="ro-RO"/>
        </w:rPr>
        <w:tab/>
        <w:t xml:space="preserve">Extras din Spitalul, Nr. 1-2, 1904 </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w:t>
      </w:r>
    </w:p>
    <w:p w:rsidR="002A15AC" w:rsidRPr="004D2D4F" w:rsidRDefault="002A15AC" w:rsidP="007F4676">
      <w:pPr>
        <w:tabs>
          <w:tab w:val="left" w:pos="851"/>
        </w:tabs>
        <w:contextualSpacing/>
        <w:jc w:val="both"/>
        <w:outlineLvl w:val="0"/>
        <w:rPr>
          <w:sz w:val="24"/>
          <w:szCs w:val="24"/>
          <w:lang w:val="ro-RO"/>
        </w:rPr>
      </w:pPr>
    </w:p>
    <w:p w:rsidR="004A3086" w:rsidRPr="004D2D4F" w:rsidRDefault="004A3086"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2567/1</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PAULESCU</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Methoda experimentală applicată : „Generaţiunea spontanee” şi Darwinismul faţă cu methoda experimentală / Paulescu . – Bu</w:t>
      </w:r>
      <w:r w:rsidR="00D11C23" w:rsidRPr="004D2D4F">
        <w:rPr>
          <w:sz w:val="24"/>
          <w:szCs w:val="24"/>
          <w:lang w:val="ro-RO"/>
        </w:rPr>
        <w:t>curesci : Tipografia „Eminescu”</w:t>
      </w:r>
      <w:r w:rsidRPr="004D2D4F">
        <w:rPr>
          <w:sz w:val="24"/>
          <w:szCs w:val="24"/>
          <w:lang w:val="ro-RO"/>
        </w:rPr>
        <w:t>, 1902 . – 21 p. ; 22 cm</w:t>
      </w:r>
      <w:r w:rsidR="00D11C23"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„Spitalul”, 1 Decembre 1902</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572</w:t>
      </w:r>
    </w:p>
    <w:p w:rsidR="002A15AC" w:rsidRPr="004D2D4F" w:rsidRDefault="002A15AC" w:rsidP="007F4676">
      <w:pPr>
        <w:tabs>
          <w:tab w:val="left" w:pos="851"/>
        </w:tabs>
        <w:contextualSpacing/>
        <w:jc w:val="both"/>
        <w:outlineLvl w:val="0"/>
        <w:rPr>
          <w:sz w:val="24"/>
          <w:szCs w:val="24"/>
          <w:lang w:val="ro-RO"/>
        </w:rPr>
      </w:pPr>
    </w:p>
    <w:p w:rsidR="004A3086" w:rsidRPr="004D2D4F" w:rsidRDefault="004A3086"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3209</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PAULESCU, N. C.</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ab/>
        <w:t xml:space="preserve">Curs de fiziologie / N. </w:t>
      </w:r>
      <w:r w:rsidR="00D11C23" w:rsidRPr="004D2D4F">
        <w:rPr>
          <w:sz w:val="24"/>
          <w:szCs w:val="24"/>
          <w:lang w:val="ro-RO"/>
        </w:rPr>
        <w:t>C. Paulescu . – [ S.l. : s.n. ]</w:t>
      </w:r>
      <w:r w:rsidRPr="004D2D4F">
        <w:rPr>
          <w:sz w:val="24"/>
          <w:szCs w:val="24"/>
          <w:lang w:val="ro-RO"/>
        </w:rPr>
        <w:t>, 1919 . – 1153 p. ; 21 cm</w:t>
      </w:r>
      <w:r w:rsidR="00D11C23" w:rsidRPr="004D2D4F">
        <w:rPr>
          <w:sz w:val="24"/>
          <w:szCs w:val="24"/>
          <w:lang w:val="ro-RO"/>
        </w:rPr>
        <w:t>.</w:t>
      </w:r>
    </w:p>
    <w:p w:rsidR="002A15AC" w:rsidRPr="004D2D4F" w:rsidRDefault="004E089B"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Exemplar manuscris</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612(075.8)</w:t>
      </w:r>
    </w:p>
    <w:p w:rsidR="002A15AC" w:rsidRPr="004D2D4F" w:rsidRDefault="002A15AC" w:rsidP="007F4676">
      <w:pPr>
        <w:tabs>
          <w:tab w:val="left" w:pos="851"/>
        </w:tabs>
        <w:contextualSpacing/>
        <w:jc w:val="both"/>
        <w:outlineLvl w:val="0"/>
        <w:rPr>
          <w:b/>
          <w:sz w:val="24"/>
          <w:szCs w:val="24"/>
          <w:lang w:val="ro-RO"/>
        </w:rPr>
      </w:pPr>
    </w:p>
    <w:p w:rsidR="004A3086" w:rsidRPr="004D2D4F" w:rsidRDefault="004A3086" w:rsidP="007F4676">
      <w:pPr>
        <w:tabs>
          <w:tab w:val="left" w:pos="851"/>
        </w:tabs>
        <w:contextualSpacing/>
        <w:jc w:val="both"/>
        <w:outlineLvl w:val="0"/>
        <w:rPr>
          <w:b/>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68</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PAULESCU, N. C.</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ab/>
        <w:t>Fiziologie filosofică : I : Instincte sociale, patimi şi</w:t>
      </w:r>
      <w:r w:rsidR="00D11C23" w:rsidRPr="004D2D4F">
        <w:rPr>
          <w:sz w:val="24"/>
          <w:szCs w:val="24"/>
          <w:lang w:val="ro-RO"/>
        </w:rPr>
        <w:t xml:space="preserve"> conflicte, remedii morale /</w:t>
      </w:r>
      <w:r w:rsidRPr="004D2D4F">
        <w:rPr>
          <w:sz w:val="24"/>
          <w:szCs w:val="24"/>
          <w:lang w:val="ro-RO"/>
        </w:rPr>
        <w:t xml:space="preserve"> N. C. Paulescu . – Bucureşti : Insti</w:t>
      </w:r>
      <w:r w:rsidR="00D11C23" w:rsidRPr="004D2D4F">
        <w:rPr>
          <w:sz w:val="24"/>
          <w:szCs w:val="24"/>
          <w:lang w:val="ro-RO"/>
        </w:rPr>
        <w:t>tutul de Arte Grafice C. Sfetea</w:t>
      </w:r>
      <w:r w:rsidRPr="004D2D4F">
        <w:rPr>
          <w:sz w:val="24"/>
          <w:szCs w:val="24"/>
          <w:lang w:val="ro-RO"/>
        </w:rPr>
        <w:t>, 1910 . – 256 p. ; 20 cm</w:t>
      </w:r>
      <w:r w:rsidR="00D11C23"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612:1</w:t>
      </w:r>
    </w:p>
    <w:p w:rsidR="002A15AC" w:rsidRPr="004D2D4F" w:rsidRDefault="002A15AC" w:rsidP="007F4676">
      <w:pPr>
        <w:tabs>
          <w:tab w:val="left" w:pos="851"/>
        </w:tabs>
        <w:contextualSpacing/>
        <w:jc w:val="both"/>
        <w:outlineLvl w:val="0"/>
        <w:rPr>
          <w:sz w:val="24"/>
          <w:szCs w:val="24"/>
          <w:lang w:val="ro-RO"/>
        </w:rPr>
      </w:pPr>
    </w:p>
    <w:p w:rsidR="004A3086" w:rsidRPr="004D2D4F" w:rsidRDefault="004A3086"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484</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PAULESCU, N. C.</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ab/>
        <w:t xml:space="preserve">Fiziologie filosofică : I : Noţiunile „suflet” şi „Dumnezeu” în fiziologie </w:t>
      </w:r>
      <w:r w:rsidR="005430E9" w:rsidRPr="004D2D4F">
        <w:rPr>
          <w:sz w:val="24"/>
          <w:szCs w:val="24"/>
          <w:lang w:val="ro-RO"/>
        </w:rPr>
        <w:t>/ N. C. Paulescu ; ed. îngrij. d</w:t>
      </w:r>
      <w:r w:rsidRPr="004D2D4F">
        <w:rPr>
          <w:sz w:val="24"/>
          <w:szCs w:val="24"/>
          <w:lang w:val="ro-RO"/>
        </w:rPr>
        <w:t>e dr. V. Trifu . – Bucureşti : Fundaţia R</w:t>
      </w:r>
      <w:r w:rsidR="005430E9" w:rsidRPr="004D2D4F">
        <w:rPr>
          <w:sz w:val="24"/>
          <w:szCs w:val="24"/>
          <w:lang w:val="ro-RO"/>
        </w:rPr>
        <w:t>egală pentru Literatură şi Artă, 1944 . – 278 p. ; 22 cm. – (Scriitori români moderni</w:t>
      </w:r>
      <w:r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612:1</w:t>
      </w:r>
    </w:p>
    <w:p w:rsidR="002A15AC" w:rsidRPr="004D2D4F" w:rsidRDefault="002A15AC" w:rsidP="007F4676">
      <w:pPr>
        <w:tabs>
          <w:tab w:val="left" w:pos="851"/>
        </w:tabs>
        <w:contextualSpacing/>
        <w:jc w:val="both"/>
        <w:outlineLvl w:val="0"/>
        <w:rPr>
          <w:sz w:val="24"/>
          <w:szCs w:val="24"/>
          <w:lang w:val="ro-RO"/>
        </w:rPr>
      </w:pPr>
    </w:p>
    <w:p w:rsidR="004A3086" w:rsidRPr="004D2D4F" w:rsidRDefault="004A3086"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192</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PAULESCU, N. C.</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Tratamentul febrei</w:t>
      </w:r>
      <w:r w:rsidR="005430E9" w:rsidRPr="004D2D4F">
        <w:rPr>
          <w:sz w:val="24"/>
          <w:szCs w:val="24"/>
          <w:lang w:val="ro-RO"/>
        </w:rPr>
        <w:t xml:space="preserve"> /</w:t>
      </w:r>
      <w:r w:rsidRPr="004D2D4F">
        <w:rPr>
          <w:sz w:val="24"/>
          <w:szCs w:val="24"/>
          <w:lang w:val="ro-RO"/>
        </w:rPr>
        <w:t xml:space="preserve"> N. C. Paulescu . – Bucureşti : Sta</w:t>
      </w:r>
      <w:r w:rsidR="00372112">
        <w:rPr>
          <w:sz w:val="24"/>
          <w:szCs w:val="24"/>
          <w:lang w:val="ro-RO"/>
        </w:rPr>
        <w:t>bilimentul G</w:t>
      </w:r>
      <w:r w:rsidR="005430E9" w:rsidRPr="004D2D4F">
        <w:rPr>
          <w:sz w:val="24"/>
          <w:szCs w:val="24"/>
          <w:lang w:val="ro-RO"/>
        </w:rPr>
        <w:t>rafic „Dor</w:t>
      </w:r>
      <w:r w:rsidR="00372112">
        <w:rPr>
          <w:sz w:val="24"/>
          <w:szCs w:val="24"/>
          <w:lang w:val="ro-RO"/>
        </w:rPr>
        <w:t>.</w:t>
      </w:r>
      <w:r w:rsidR="005430E9" w:rsidRPr="004D2D4F">
        <w:rPr>
          <w:sz w:val="24"/>
          <w:szCs w:val="24"/>
          <w:lang w:val="ro-RO"/>
        </w:rPr>
        <w:t xml:space="preserve"> P. Cucu”</w:t>
      </w:r>
      <w:r w:rsidR="00372112">
        <w:rPr>
          <w:sz w:val="24"/>
          <w:szCs w:val="24"/>
          <w:lang w:val="ro-RO"/>
        </w:rPr>
        <w:t>, 1916 . – 42 p. : fig.</w:t>
      </w:r>
      <w:r w:rsidRPr="004D2D4F">
        <w:rPr>
          <w:sz w:val="24"/>
          <w:szCs w:val="24"/>
          <w:lang w:val="ro-RO"/>
        </w:rPr>
        <w:t xml:space="preserve"> ; 15 cm</w:t>
      </w:r>
      <w:r w:rsidR="005430E9"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616.9</w:t>
      </w:r>
    </w:p>
    <w:p w:rsidR="002A15AC" w:rsidRPr="004D2D4F" w:rsidRDefault="002A15AC" w:rsidP="007F4676">
      <w:pPr>
        <w:tabs>
          <w:tab w:val="left" w:pos="851"/>
        </w:tabs>
        <w:jc w:val="both"/>
        <w:rPr>
          <w:sz w:val="24"/>
          <w:szCs w:val="24"/>
          <w:lang w:val="ro-RO"/>
        </w:rPr>
      </w:pPr>
    </w:p>
    <w:p w:rsidR="004A3086" w:rsidRDefault="004A3086" w:rsidP="007F4676">
      <w:pPr>
        <w:tabs>
          <w:tab w:val="left" w:pos="851"/>
        </w:tabs>
        <w:jc w:val="both"/>
        <w:rPr>
          <w:sz w:val="24"/>
          <w:szCs w:val="24"/>
          <w:lang w:val="ro-RO"/>
        </w:rPr>
      </w:pPr>
    </w:p>
    <w:p w:rsidR="005C7665" w:rsidRPr="00AB4DF6" w:rsidRDefault="005C7665" w:rsidP="007F4676">
      <w:pPr>
        <w:tabs>
          <w:tab w:val="left" w:pos="851"/>
        </w:tabs>
        <w:jc w:val="both"/>
        <w:rPr>
          <w:b/>
          <w:sz w:val="24"/>
          <w:szCs w:val="24"/>
          <w:lang w:val="ro-RO"/>
        </w:rPr>
      </w:pPr>
      <w:r w:rsidRPr="00AB4DF6">
        <w:rPr>
          <w:b/>
          <w:sz w:val="24"/>
          <w:szCs w:val="24"/>
          <w:lang w:val="ro-RO"/>
        </w:rPr>
        <w:t>I.M. II 4322</w:t>
      </w:r>
    </w:p>
    <w:p w:rsidR="005C7665" w:rsidRDefault="005C7665" w:rsidP="007F4676">
      <w:pPr>
        <w:tabs>
          <w:tab w:val="left" w:pos="851"/>
        </w:tabs>
        <w:jc w:val="both"/>
        <w:rPr>
          <w:sz w:val="24"/>
          <w:szCs w:val="24"/>
          <w:lang w:val="ro-RO"/>
        </w:rPr>
      </w:pPr>
      <w:r w:rsidRPr="00AB4DF6">
        <w:rPr>
          <w:b/>
          <w:sz w:val="24"/>
          <w:szCs w:val="24"/>
          <w:lang w:val="ro-RO"/>
        </w:rPr>
        <w:t>PAULESCU, N</w:t>
      </w:r>
      <w:r>
        <w:rPr>
          <w:sz w:val="24"/>
          <w:szCs w:val="24"/>
          <w:lang w:val="ro-RO"/>
        </w:rPr>
        <w:t>.</w:t>
      </w:r>
    </w:p>
    <w:p w:rsidR="005C7665" w:rsidRDefault="00AB4DF6" w:rsidP="007F4676">
      <w:pPr>
        <w:tabs>
          <w:tab w:val="left" w:pos="851"/>
        </w:tabs>
        <w:jc w:val="both"/>
        <w:rPr>
          <w:sz w:val="24"/>
          <w:szCs w:val="24"/>
          <w:lang w:val="ro-RO"/>
        </w:rPr>
      </w:pPr>
      <w:r>
        <w:rPr>
          <w:sz w:val="24"/>
          <w:szCs w:val="24"/>
          <w:lang w:val="ro-RO"/>
        </w:rPr>
        <w:tab/>
        <w:t>Spli</w:t>
      </w:r>
      <w:r w:rsidR="00F54D47">
        <w:rPr>
          <w:sz w:val="24"/>
          <w:szCs w:val="24"/>
          <w:lang w:val="ro-RO"/>
        </w:rPr>
        <w:t>na şi secreţia biliară : cercetă</w:t>
      </w:r>
      <w:r>
        <w:rPr>
          <w:sz w:val="24"/>
          <w:szCs w:val="24"/>
          <w:lang w:val="ro-RO"/>
        </w:rPr>
        <w:t>ri</w:t>
      </w:r>
      <w:r w:rsidR="005C7665">
        <w:rPr>
          <w:sz w:val="24"/>
          <w:szCs w:val="24"/>
          <w:lang w:val="ro-RO"/>
        </w:rPr>
        <w:t xml:space="preserve"> experimentale / N. C. Paulescu . –</w:t>
      </w:r>
      <w:r>
        <w:rPr>
          <w:sz w:val="24"/>
          <w:szCs w:val="24"/>
          <w:lang w:val="ro-RO"/>
        </w:rPr>
        <w:t xml:space="preserve"> Bucureş</w:t>
      </w:r>
      <w:r w:rsidR="005C7665">
        <w:rPr>
          <w:sz w:val="24"/>
          <w:szCs w:val="24"/>
          <w:lang w:val="ro-RO"/>
        </w:rPr>
        <w:t xml:space="preserve">ti : Inst. de Arte Grafice Carol Gobl, 1906 . – 13 p. : tab. ; 25 cm. </w:t>
      </w:r>
    </w:p>
    <w:p w:rsidR="005C7665" w:rsidRDefault="00AB4DF6" w:rsidP="007F4676">
      <w:pPr>
        <w:tabs>
          <w:tab w:val="left" w:pos="851"/>
        </w:tabs>
        <w:jc w:val="both"/>
        <w:rPr>
          <w:sz w:val="24"/>
          <w:szCs w:val="24"/>
          <w:lang w:val="ro-RO"/>
        </w:rPr>
      </w:pPr>
      <w:r>
        <w:rPr>
          <w:sz w:val="24"/>
          <w:szCs w:val="24"/>
          <w:lang w:val="ro-RO"/>
        </w:rPr>
        <w:tab/>
      </w:r>
      <w:r w:rsidR="005C7665">
        <w:rPr>
          <w:sz w:val="24"/>
          <w:szCs w:val="24"/>
          <w:lang w:val="ro-RO"/>
        </w:rPr>
        <w:t>Extras din „</w:t>
      </w:r>
      <w:r>
        <w:rPr>
          <w:sz w:val="24"/>
          <w:szCs w:val="24"/>
          <w:lang w:val="ro-RO"/>
        </w:rPr>
        <w:t>Revista Ştiinţ</w:t>
      </w:r>
      <w:r w:rsidR="005C7665">
        <w:rPr>
          <w:sz w:val="24"/>
          <w:szCs w:val="24"/>
          <w:lang w:val="ro-RO"/>
        </w:rPr>
        <w:t xml:space="preserve">elor Medicale”, Nr. 8, 1905 </w:t>
      </w:r>
    </w:p>
    <w:p w:rsidR="005C7665" w:rsidRDefault="00AB4DF6" w:rsidP="007F4676">
      <w:pPr>
        <w:tabs>
          <w:tab w:val="left" w:pos="851"/>
        </w:tabs>
        <w:jc w:val="both"/>
        <w:rPr>
          <w:sz w:val="24"/>
          <w:szCs w:val="24"/>
          <w:lang w:val="ro-RO"/>
        </w:rPr>
      </w:pPr>
      <w:r>
        <w:rPr>
          <w:sz w:val="24"/>
          <w:szCs w:val="24"/>
          <w:lang w:val="ro-RO"/>
        </w:rPr>
        <w:t>616.411</w:t>
      </w:r>
    </w:p>
    <w:p w:rsidR="005C7665" w:rsidRDefault="006D3B16" w:rsidP="007F4676">
      <w:pPr>
        <w:tabs>
          <w:tab w:val="left" w:pos="851"/>
        </w:tabs>
        <w:jc w:val="both"/>
        <w:rPr>
          <w:sz w:val="24"/>
          <w:szCs w:val="24"/>
          <w:lang w:val="ro-RO"/>
        </w:rPr>
      </w:pPr>
      <w:r>
        <w:rPr>
          <w:sz w:val="24"/>
          <w:szCs w:val="24"/>
          <w:lang w:val="ro-RO"/>
        </w:rPr>
        <w:t>612.357</w:t>
      </w:r>
    </w:p>
    <w:p w:rsidR="005C7665" w:rsidRDefault="005C7665" w:rsidP="007F4676">
      <w:pPr>
        <w:tabs>
          <w:tab w:val="left" w:pos="851"/>
        </w:tabs>
        <w:jc w:val="both"/>
        <w:rPr>
          <w:sz w:val="24"/>
          <w:szCs w:val="24"/>
          <w:lang w:val="ro-RO"/>
        </w:rPr>
      </w:pPr>
    </w:p>
    <w:p w:rsidR="00124E90" w:rsidRDefault="00124E90" w:rsidP="007F4676">
      <w:pPr>
        <w:tabs>
          <w:tab w:val="left" w:pos="851"/>
        </w:tabs>
        <w:jc w:val="both"/>
        <w:rPr>
          <w:sz w:val="24"/>
          <w:szCs w:val="24"/>
          <w:lang w:val="ro-RO"/>
        </w:rPr>
      </w:pPr>
    </w:p>
    <w:p w:rsidR="007162DE" w:rsidRPr="00C96E77" w:rsidRDefault="007162DE" w:rsidP="007F4676">
      <w:pPr>
        <w:tabs>
          <w:tab w:val="left" w:pos="851"/>
        </w:tabs>
        <w:jc w:val="both"/>
        <w:rPr>
          <w:b/>
          <w:sz w:val="24"/>
          <w:szCs w:val="24"/>
          <w:lang w:val="ro-RO"/>
        </w:rPr>
      </w:pPr>
      <w:r w:rsidRPr="00C96E77">
        <w:rPr>
          <w:b/>
          <w:sz w:val="24"/>
          <w:szCs w:val="24"/>
          <w:lang w:val="ro-RO"/>
        </w:rPr>
        <w:t>I.M. I. 442</w:t>
      </w:r>
    </w:p>
    <w:p w:rsidR="007162DE" w:rsidRPr="00C96E77" w:rsidRDefault="007162DE" w:rsidP="007F4676">
      <w:pPr>
        <w:tabs>
          <w:tab w:val="left" w:pos="851"/>
        </w:tabs>
        <w:jc w:val="both"/>
        <w:rPr>
          <w:b/>
          <w:sz w:val="24"/>
          <w:szCs w:val="24"/>
          <w:lang w:val="ro-RO"/>
        </w:rPr>
      </w:pPr>
      <w:r w:rsidRPr="00C96E77">
        <w:rPr>
          <w:b/>
          <w:sz w:val="24"/>
          <w:szCs w:val="24"/>
          <w:lang w:val="ro-RO"/>
        </w:rPr>
        <w:t xml:space="preserve">PAULESCU, Nicolae C. </w:t>
      </w:r>
    </w:p>
    <w:p w:rsidR="007162DE" w:rsidRDefault="007162DE" w:rsidP="007F4676">
      <w:pPr>
        <w:tabs>
          <w:tab w:val="left" w:pos="851"/>
        </w:tabs>
        <w:jc w:val="both"/>
        <w:rPr>
          <w:sz w:val="24"/>
          <w:szCs w:val="24"/>
          <w:lang w:val="ro-RO"/>
        </w:rPr>
      </w:pPr>
      <w:r>
        <w:rPr>
          <w:sz w:val="24"/>
          <w:szCs w:val="24"/>
          <w:lang w:val="ro-RO"/>
        </w:rPr>
        <w:tab/>
        <w:t xml:space="preserve">Spitalul / Nicolae C. Paulescu . – [S.n. : s.l., s.a.] . – 116 p. ; </w:t>
      </w:r>
      <w:r w:rsidR="00C96E77">
        <w:rPr>
          <w:sz w:val="24"/>
          <w:szCs w:val="24"/>
          <w:lang w:val="ro-RO"/>
        </w:rPr>
        <w:t xml:space="preserve">20 cm. </w:t>
      </w:r>
    </w:p>
    <w:p w:rsidR="00C96E77" w:rsidRDefault="00C96E77" w:rsidP="007F4676">
      <w:pPr>
        <w:tabs>
          <w:tab w:val="left" w:pos="851"/>
        </w:tabs>
        <w:jc w:val="both"/>
        <w:rPr>
          <w:sz w:val="24"/>
          <w:szCs w:val="24"/>
          <w:lang w:val="ro-RO"/>
        </w:rPr>
      </w:pPr>
      <w:r>
        <w:rPr>
          <w:sz w:val="24"/>
          <w:szCs w:val="24"/>
          <w:lang w:val="ro-RO"/>
        </w:rPr>
        <w:t>61(09)</w:t>
      </w:r>
    </w:p>
    <w:p w:rsidR="00C96E77" w:rsidRDefault="00C96E77" w:rsidP="007F4676">
      <w:pPr>
        <w:tabs>
          <w:tab w:val="left" w:pos="851"/>
        </w:tabs>
        <w:jc w:val="both"/>
        <w:rPr>
          <w:sz w:val="24"/>
          <w:szCs w:val="24"/>
          <w:lang w:val="ro-RO"/>
        </w:rPr>
      </w:pPr>
    </w:p>
    <w:p w:rsidR="00C96E77" w:rsidRPr="004D2D4F" w:rsidRDefault="00C96E7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3465 – 66 / 3</w:t>
      </w:r>
    </w:p>
    <w:p w:rsidR="002A15AC" w:rsidRPr="004D2D4F" w:rsidRDefault="002A15AC" w:rsidP="007F4676">
      <w:pPr>
        <w:tabs>
          <w:tab w:val="left" w:pos="851"/>
        </w:tabs>
        <w:jc w:val="both"/>
        <w:rPr>
          <w:b/>
          <w:sz w:val="24"/>
          <w:szCs w:val="24"/>
          <w:lang w:val="ro-RO"/>
        </w:rPr>
      </w:pPr>
      <w:r w:rsidRPr="004D2D4F">
        <w:rPr>
          <w:b/>
          <w:sz w:val="24"/>
          <w:szCs w:val="24"/>
          <w:lang w:val="ro-RO"/>
        </w:rPr>
        <w:t>PAULIAN, D.</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 xml:space="preserve">Activitatea serviciului neurologic din Spitalul Central de boli mintale şi nervoase pe anul 1934 </w:t>
      </w:r>
      <w:r w:rsidRPr="004D2D4F">
        <w:rPr>
          <w:sz w:val="24"/>
          <w:szCs w:val="24"/>
          <w:lang w:val="fr-FR"/>
        </w:rPr>
        <w:t>/ D. Paulian .- 4 p. : tab. ; 23 cm.</w:t>
      </w:r>
    </w:p>
    <w:p w:rsidR="002A15AC" w:rsidRPr="004D2D4F" w:rsidRDefault="004E089B"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616.8:614.2</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A262A9" w:rsidRPr="004D2D4F" w:rsidRDefault="00A262A9" w:rsidP="007F4676">
      <w:pPr>
        <w:tabs>
          <w:tab w:val="left" w:pos="851"/>
        </w:tabs>
        <w:jc w:val="both"/>
        <w:rPr>
          <w:b/>
          <w:sz w:val="24"/>
          <w:szCs w:val="24"/>
          <w:lang w:val="ro-RO"/>
        </w:rPr>
      </w:pPr>
      <w:r w:rsidRPr="004D2D4F">
        <w:rPr>
          <w:b/>
          <w:sz w:val="24"/>
          <w:szCs w:val="24"/>
          <w:lang w:val="ro-RO"/>
        </w:rPr>
        <w:t>I.M. III 1000/3</w:t>
      </w:r>
    </w:p>
    <w:p w:rsidR="00A262A9" w:rsidRPr="004D2D4F" w:rsidRDefault="00A262A9" w:rsidP="007F4676">
      <w:pPr>
        <w:tabs>
          <w:tab w:val="left" w:pos="851"/>
        </w:tabs>
        <w:jc w:val="both"/>
        <w:rPr>
          <w:sz w:val="24"/>
          <w:szCs w:val="24"/>
          <w:lang w:val="ro-RO"/>
        </w:rPr>
      </w:pPr>
      <w:r w:rsidRPr="004D2D4F">
        <w:rPr>
          <w:b/>
          <w:sz w:val="24"/>
          <w:szCs w:val="24"/>
          <w:lang w:val="ro-RO"/>
        </w:rPr>
        <w:t>PAULIAN, D</w:t>
      </w:r>
      <w:r w:rsidRPr="004D2D4F">
        <w:rPr>
          <w:sz w:val="24"/>
          <w:szCs w:val="24"/>
          <w:lang w:val="ro-RO"/>
        </w:rPr>
        <w:t>.</w:t>
      </w:r>
    </w:p>
    <w:p w:rsidR="00A262A9" w:rsidRPr="004D2D4F" w:rsidRDefault="00D31AD6" w:rsidP="007F4676">
      <w:pPr>
        <w:tabs>
          <w:tab w:val="left" w:pos="851"/>
        </w:tabs>
        <w:jc w:val="both"/>
        <w:rPr>
          <w:sz w:val="24"/>
          <w:szCs w:val="24"/>
          <w:lang w:val="ro-RO"/>
        </w:rPr>
      </w:pPr>
      <w:r w:rsidRPr="004D2D4F">
        <w:rPr>
          <w:sz w:val="24"/>
          <w:szCs w:val="24"/>
          <w:lang w:val="ro-RO"/>
        </w:rPr>
        <w:tab/>
      </w:r>
      <w:r w:rsidR="00543D6F" w:rsidRPr="004D2D4F">
        <w:rPr>
          <w:sz w:val="24"/>
          <w:szCs w:val="24"/>
          <w:lang w:val="ro-RO"/>
        </w:rPr>
        <w:t>Afecţ</w:t>
      </w:r>
      <w:r w:rsidR="00A262A9" w:rsidRPr="004D2D4F">
        <w:rPr>
          <w:sz w:val="24"/>
          <w:szCs w:val="24"/>
          <w:lang w:val="ro-RO"/>
        </w:rPr>
        <w:t>iuni</w:t>
      </w:r>
      <w:r w:rsidR="00543D6F" w:rsidRPr="004D2D4F">
        <w:rPr>
          <w:sz w:val="24"/>
          <w:szCs w:val="24"/>
          <w:lang w:val="ro-RO"/>
        </w:rPr>
        <w:t>le rachidiene ş</w:t>
      </w:r>
      <w:r w:rsidR="00A262A9" w:rsidRPr="004D2D4F">
        <w:rPr>
          <w:sz w:val="24"/>
          <w:szCs w:val="24"/>
          <w:lang w:val="ro-RO"/>
        </w:rPr>
        <w:t>i compresi</w:t>
      </w:r>
      <w:r w:rsidR="00543D6F" w:rsidRPr="004D2D4F">
        <w:rPr>
          <w:sz w:val="24"/>
          <w:szCs w:val="24"/>
          <w:lang w:val="ro-RO"/>
        </w:rPr>
        <w:t>u</w:t>
      </w:r>
      <w:r w:rsidR="00A262A9" w:rsidRPr="004D2D4F">
        <w:rPr>
          <w:sz w:val="24"/>
          <w:szCs w:val="24"/>
          <w:lang w:val="ro-RO"/>
        </w:rPr>
        <w:t>nile medulare / D. Paulian . – [</w:t>
      </w:r>
      <w:r w:rsidR="00543D6F" w:rsidRPr="004D2D4F">
        <w:rPr>
          <w:sz w:val="24"/>
          <w:szCs w:val="24"/>
          <w:lang w:val="ro-RO"/>
        </w:rPr>
        <w:t>Bucureş</w:t>
      </w:r>
      <w:r w:rsidR="00A262A9" w:rsidRPr="004D2D4F">
        <w:rPr>
          <w:sz w:val="24"/>
          <w:szCs w:val="24"/>
          <w:lang w:val="ro-RO"/>
        </w:rPr>
        <w:t>ti : Tipografia Cultura, 1939 . – 3p. : fig. ; 25cm. . – (</w:t>
      </w:r>
      <w:r w:rsidR="00543D6F" w:rsidRPr="004D2D4F">
        <w:rPr>
          <w:sz w:val="24"/>
          <w:szCs w:val="24"/>
          <w:lang w:val="ro-RO"/>
        </w:rPr>
        <w:t>Lecţiuni clinice : Colecţ</w:t>
      </w:r>
      <w:r w:rsidR="00F57AB1" w:rsidRPr="004D2D4F">
        <w:rPr>
          <w:sz w:val="24"/>
          <w:szCs w:val="24"/>
          <w:lang w:val="ro-RO"/>
        </w:rPr>
        <w:t>ia Rev. Spitalul</w:t>
      </w:r>
      <w:r w:rsidR="00A262A9" w:rsidRPr="004D2D4F">
        <w:rPr>
          <w:sz w:val="24"/>
          <w:szCs w:val="24"/>
          <w:lang w:val="ro-RO"/>
        </w:rPr>
        <w:t>)</w:t>
      </w:r>
    </w:p>
    <w:p w:rsidR="00A262A9" w:rsidRPr="004D2D4F" w:rsidRDefault="004E089B" w:rsidP="007F4676">
      <w:pPr>
        <w:tabs>
          <w:tab w:val="left" w:pos="851"/>
        </w:tabs>
        <w:jc w:val="both"/>
        <w:rPr>
          <w:sz w:val="24"/>
          <w:szCs w:val="24"/>
          <w:lang w:val="ro-RO"/>
        </w:rPr>
      </w:pPr>
      <w:r w:rsidRPr="004D2D4F">
        <w:rPr>
          <w:sz w:val="24"/>
          <w:szCs w:val="24"/>
          <w:lang w:val="ro-RO"/>
        </w:rPr>
        <w:tab/>
      </w:r>
      <w:r w:rsidR="00A262A9" w:rsidRPr="004D2D4F">
        <w:rPr>
          <w:sz w:val="24"/>
          <w:szCs w:val="24"/>
          <w:lang w:val="ro-RO"/>
        </w:rPr>
        <w:t>Extras din Rev. Spitalul, nr. 2, 1939</w:t>
      </w:r>
    </w:p>
    <w:p w:rsidR="00A262A9" w:rsidRPr="004D2D4F" w:rsidRDefault="004E089B" w:rsidP="007F4676">
      <w:pPr>
        <w:tabs>
          <w:tab w:val="left" w:pos="851"/>
        </w:tabs>
        <w:jc w:val="both"/>
        <w:rPr>
          <w:sz w:val="24"/>
          <w:szCs w:val="24"/>
          <w:lang w:val="ro-RO"/>
        </w:rPr>
      </w:pPr>
      <w:r w:rsidRPr="004D2D4F">
        <w:rPr>
          <w:sz w:val="24"/>
          <w:szCs w:val="24"/>
          <w:lang w:val="ro-RO"/>
        </w:rPr>
        <w:tab/>
      </w:r>
      <w:r w:rsidR="00A262A9" w:rsidRPr="004D2D4F">
        <w:rPr>
          <w:sz w:val="24"/>
          <w:szCs w:val="24"/>
          <w:lang w:val="ro-RO"/>
        </w:rPr>
        <w:t xml:space="preserve">Coligat </w:t>
      </w:r>
    </w:p>
    <w:p w:rsidR="00A262A9" w:rsidRPr="004D2D4F" w:rsidRDefault="00A262A9" w:rsidP="007F4676">
      <w:pPr>
        <w:tabs>
          <w:tab w:val="left" w:pos="851"/>
        </w:tabs>
        <w:jc w:val="both"/>
        <w:rPr>
          <w:sz w:val="24"/>
          <w:szCs w:val="24"/>
          <w:lang w:val="ro-RO"/>
        </w:rPr>
      </w:pPr>
      <w:r w:rsidRPr="004D2D4F">
        <w:rPr>
          <w:sz w:val="24"/>
          <w:szCs w:val="24"/>
          <w:lang w:val="ro-RO"/>
        </w:rPr>
        <w:t>616.71-018.46-007</w:t>
      </w:r>
      <w:r w:rsidR="00543D6F" w:rsidRPr="004D2D4F">
        <w:rPr>
          <w:sz w:val="24"/>
          <w:szCs w:val="24"/>
          <w:lang w:val="ro-RO"/>
        </w:rPr>
        <w:t>27.1</w:t>
      </w:r>
    </w:p>
    <w:p w:rsidR="00A262A9" w:rsidRPr="004D2D4F" w:rsidRDefault="00A262A9"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831E62" w:rsidRPr="004D2D4F" w:rsidRDefault="00831E62" w:rsidP="007F4676">
      <w:pPr>
        <w:tabs>
          <w:tab w:val="left" w:pos="851"/>
        </w:tabs>
        <w:jc w:val="both"/>
        <w:rPr>
          <w:b/>
          <w:sz w:val="24"/>
          <w:szCs w:val="24"/>
          <w:lang w:val="ro-RO"/>
        </w:rPr>
      </w:pPr>
      <w:r w:rsidRPr="004D2D4F">
        <w:rPr>
          <w:b/>
          <w:sz w:val="24"/>
          <w:szCs w:val="24"/>
          <w:lang w:val="ro-RO"/>
        </w:rPr>
        <w:t>I.M.III 1000</w:t>
      </w:r>
      <w:r w:rsidRPr="004D2D4F">
        <w:rPr>
          <w:b/>
          <w:sz w:val="24"/>
          <w:szCs w:val="24"/>
        </w:rPr>
        <w:t>/</w:t>
      </w:r>
      <w:r w:rsidRPr="004D2D4F">
        <w:rPr>
          <w:b/>
          <w:sz w:val="24"/>
          <w:szCs w:val="24"/>
          <w:lang w:val="ro-RO"/>
        </w:rPr>
        <w:t>9</w:t>
      </w:r>
    </w:p>
    <w:p w:rsidR="00831E62" w:rsidRPr="004D2D4F" w:rsidRDefault="00831E62" w:rsidP="007F4676">
      <w:pPr>
        <w:tabs>
          <w:tab w:val="left" w:pos="851"/>
        </w:tabs>
        <w:jc w:val="both"/>
        <w:rPr>
          <w:b/>
          <w:sz w:val="24"/>
          <w:szCs w:val="24"/>
          <w:lang w:val="ro-RO"/>
        </w:rPr>
      </w:pPr>
      <w:r w:rsidRPr="004D2D4F">
        <w:rPr>
          <w:b/>
          <w:sz w:val="24"/>
          <w:szCs w:val="24"/>
          <w:lang w:val="ro-RO"/>
        </w:rPr>
        <w:t>PAULIAN, D.</w:t>
      </w:r>
    </w:p>
    <w:p w:rsidR="00831E62" w:rsidRPr="004D2D4F" w:rsidRDefault="00D31AD6" w:rsidP="007F4676">
      <w:pPr>
        <w:tabs>
          <w:tab w:val="left" w:pos="851"/>
        </w:tabs>
        <w:jc w:val="both"/>
        <w:rPr>
          <w:sz w:val="24"/>
          <w:szCs w:val="24"/>
        </w:rPr>
      </w:pPr>
      <w:r w:rsidRPr="004D2D4F">
        <w:rPr>
          <w:sz w:val="24"/>
          <w:szCs w:val="24"/>
          <w:lang w:val="ro-RO"/>
        </w:rPr>
        <w:tab/>
      </w:r>
      <w:r w:rsidR="00831E62" w:rsidRPr="004D2D4F">
        <w:rPr>
          <w:sz w:val="24"/>
          <w:szCs w:val="24"/>
          <w:lang w:val="ro-RO"/>
        </w:rPr>
        <w:t xml:space="preserve">Arachnoidita spinală </w:t>
      </w:r>
      <w:r w:rsidR="00831E62" w:rsidRPr="004D2D4F">
        <w:rPr>
          <w:sz w:val="24"/>
          <w:szCs w:val="24"/>
        </w:rPr>
        <w:t xml:space="preserve">/ </w:t>
      </w:r>
      <w:r w:rsidR="00831E62" w:rsidRPr="004D2D4F">
        <w:rPr>
          <w:sz w:val="24"/>
          <w:szCs w:val="24"/>
          <w:lang w:val="ro-RO"/>
        </w:rPr>
        <w:t xml:space="preserve">D. Paulian . </w:t>
      </w:r>
      <w:r w:rsidR="00831E62" w:rsidRPr="004D2D4F">
        <w:rPr>
          <w:sz w:val="24"/>
          <w:szCs w:val="24"/>
        </w:rPr>
        <w:t>– [Bucureşti : Tipografia Cultura, 1939] . – 3p. : fig. ; 25 cm. . – (Lecţiuni clinice : Colecţia Revistei Spitalul)</w:t>
      </w:r>
    </w:p>
    <w:p w:rsidR="00831E62" w:rsidRPr="004D2D4F" w:rsidRDefault="004E089B" w:rsidP="007F4676">
      <w:pPr>
        <w:tabs>
          <w:tab w:val="left" w:pos="851"/>
        </w:tabs>
        <w:jc w:val="both"/>
        <w:rPr>
          <w:sz w:val="24"/>
          <w:szCs w:val="24"/>
        </w:rPr>
      </w:pPr>
      <w:r w:rsidRPr="004D2D4F">
        <w:rPr>
          <w:sz w:val="24"/>
          <w:szCs w:val="24"/>
        </w:rPr>
        <w:tab/>
      </w:r>
      <w:r w:rsidR="00831E62" w:rsidRPr="004D2D4F">
        <w:rPr>
          <w:sz w:val="24"/>
          <w:szCs w:val="24"/>
        </w:rPr>
        <w:t>Extras din Revista Spitalul, nr. 10, 1939</w:t>
      </w:r>
    </w:p>
    <w:p w:rsidR="00831E62" w:rsidRPr="004D2D4F" w:rsidRDefault="004E089B" w:rsidP="007F4676">
      <w:pPr>
        <w:tabs>
          <w:tab w:val="left" w:pos="851"/>
        </w:tabs>
        <w:jc w:val="both"/>
        <w:rPr>
          <w:sz w:val="24"/>
          <w:szCs w:val="24"/>
        </w:rPr>
      </w:pPr>
      <w:r w:rsidRPr="004D2D4F">
        <w:rPr>
          <w:sz w:val="24"/>
          <w:szCs w:val="24"/>
        </w:rPr>
        <w:tab/>
      </w:r>
      <w:r w:rsidR="00831E62" w:rsidRPr="004D2D4F">
        <w:rPr>
          <w:sz w:val="24"/>
          <w:szCs w:val="24"/>
        </w:rPr>
        <w:t xml:space="preserve">Coligat </w:t>
      </w:r>
    </w:p>
    <w:p w:rsidR="00831E62" w:rsidRPr="004D2D4F" w:rsidRDefault="00831E62" w:rsidP="007F4676">
      <w:pPr>
        <w:tabs>
          <w:tab w:val="left" w:pos="851"/>
        </w:tabs>
        <w:jc w:val="both"/>
        <w:rPr>
          <w:sz w:val="24"/>
          <w:szCs w:val="24"/>
        </w:rPr>
      </w:pPr>
      <w:r w:rsidRPr="004D2D4F">
        <w:rPr>
          <w:sz w:val="24"/>
          <w:szCs w:val="24"/>
        </w:rPr>
        <w:t>616.831.9</w:t>
      </w:r>
    </w:p>
    <w:p w:rsidR="00831E62" w:rsidRPr="004D2D4F" w:rsidRDefault="00831E62"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5506FB" w:rsidRPr="004D2D4F" w:rsidRDefault="005506FB" w:rsidP="007F4676">
      <w:pPr>
        <w:tabs>
          <w:tab w:val="left" w:pos="851"/>
        </w:tabs>
        <w:jc w:val="both"/>
        <w:rPr>
          <w:b/>
          <w:sz w:val="24"/>
          <w:szCs w:val="24"/>
        </w:rPr>
      </w:pPr>
      <w:r w:rsidRPr="004D2D4F">
        <w:rPr>
          <w:b/>
          <w:sz w:val="24"/>
          <w:szCs w:val="24"/>
          <w:lang w:val="ro-RO"/>
        </w:rPr>
        <w:t>I.M. III 1000</w:t>
      </w:r>
      <w:r w:rsidRPr="004D2D4F">
        <w:rPr>
          <w:b/>
          <w:sz w:val="24"/>
          <w:szCs w:val="24"/>
        </w:rPr>
        <w:t>/6</w:t>
      </w:r>
    </w:p>
    <w:p w:rsidR="005506FB" w:rsidRPr="004D2D4F" w:rsidRDefault="005506FB" w:rsidP="007F4676">
      <w:pPr>
        <w:tabs>
          <w:tab w:val="left" w:pos="851"/>
        </w:tabs>
        <w:jc w:val="both"/>
        <w:rPr>
          <w:b/>
          <w:sz w:val="24"/>
          <w:szCs w:val="24"/>
        </w:rPr>
      </w:pPr>
      <w:r w:rsidRPr="004D2D4F">
        <w:rPr>
          <w:b/>
          <w:sz w:val="24"/>
          <w:szCs w:val="24"/>
        </w:rPr>
        <w:t xml:space="preserve">PAULIAN, D. </w:t>
      </w:r>
    </w:p>
    <w:p w:rsidR="005506FB" w:rsidRPr="004D2D4F" w:rsidRDefault="00D31AD6" w:rsidP="007F4676">
      <w:pPr>
        <w:tabs>
          <w:tab w:val="left" w:pos="851"/>
        </w:tabs>
        <w:jc w:val="both"/>
        <w:rPr>
          <w:sz w:val="24"/>
          <w:szCs w:val="24"/>
        </w:rPr>
      </w:pPr>
      <w:r w:rsidRPr="004D2D4F">
        <w:rPr>
          <w:sz w:val="24"/>
          <w:szCs w:val="24"/>
        </w:rPr>
        <w:tab/>
      </w:r>
      <w:r w:rsidR="005506FB" w:rsidRPr="004D2D4F">
        <w:rPr>
          <w:sz w:val="24"/>
          <w:szCs w:val="24"/>
        </w:rPr>
        <w:t>Atropatiile tabetice / D. Paulian . – [</w:t>
      </w:r>
      <w:r w:rsidR="005F6194" w:rsidRPr="004D2D4F">
        <w:rPr>
          <w:sz w:val="24"/>
          <w:szCs w:val="24"/>
        </w:rPr>
        <w:t>Bucureşti : Tipografia Cultura</w:t>
      </w:r>
      <w:r w:rsidR="005506FB" w:rsidRPr="004D2D4F">
        <w:rPr>
          <w:sz w:val="24"/>
          <w:szCs w:val="24"/>
        </w:rPr>
        <w:t xml:space="preserve">, 1939] . – 3p. : fig. ; 25 cm. </w:t>
      </w:r>
      <w:r w:rsidR="005F6194" w:rsidRPr="004D2D4F">
        <w:rPr>
          <w:sz w:val="24"/>
          <w:szCs w:val="24"/>
        </w:rPr>
        <w:t>. – (Lecţiuni clinice : Colecţia Revistei Spitalul)</w:t>
      </w:r>
    </w:p>
    <w:p w:rsidR="005F6194" w:rsidRPr="004D2D4F" w:rsidRDefault="004E089B" w:rsidP="007F4676">
      <w:pPr>
        <w:tabs>
          <w:tab w:val="left" w:pos="851"/>
        </w:tabs>
        <w:jc w:val="both"/>
        <w:rPr>
          <w:sz w:val="24"/>
          <w:szCs w:val="24"/>
        </w:rPr>
      </w:pPr>
      <w:r w:rsidRPr="004D2D4F">
        <w:rPr>
          <w:sz w:val="24"/>
          <w:szCs w:val="24"/>
        </w:rPr>
        <w:tab/>
      </w:r>
      <w:r w:rsidR="005F6194" w:rsidRPr="004D2D4F">
        <w:rPr>
          <w:sz w:val="24"/>
          <w:szCs w:val="24"/>
        </w:rPr>
        <w:t>Extras din Revista Spitalul, nr. 5, 1939</w:t>
      </w:r>
    </w:p>
    <w:p w:rsidR="005F6194" w:rsidRPr="004D2D4F" w:rsidRDefault="004E089B" w:rsidP="007F4676">
      <w:pPr>
        <w:tabs>
          <w:tab w:val="left" w:pos="851"/>
        </w:tabs>
        <w:jc w:val="both"/>
        <w:rPr>
          <w:sz w:val="24"/>
          <w:szCs w:val="24"/>
        </w:rPr>
      </w:pPr>
      <w:r w:rsidRPr="004D2D4F">
        <w:rPr>
          <w:sz w:val="24"/>
          <w:szCs w:val="24"/>
        </w:rPr>
        <w:tab/>
      </w:r>
      <w:r w:rsidR="005F6194" w:rsidRPr="004D2D4F">
        <w:rPr>
          <w:sz w:val="24"/>
          <w:szCs w:val="24"/>
        </w:rPr>
        <w:t xml:space="preserve">Coligat </w:t>
      </w:r>
    </w:p>
    <w:p w:rsidR="005F6194" w:rsidRPr="004D2D4F" w:rsidRDefault="005F6194" w:rsidP="007F4676">
      <w:pPr>
        <w:tabs>
          <w:tab w:val="left" w:pos="851"/>
        </w:tabs>
        <w:jc w:val="both"/>
        <w:rPr>
          <w:sz w:val="24"/>
          <w:szCs w:val="24"/>
        </w:rPr>
      </w:pPr>
      <w:r w:rsidRPr="004D2D4F">
        <w:rPr>
          <w:sz w:val="24"/>
          <w:szCs w:val="24"/>
        </w:rPr>
        <w:t>616.72</w:t>
      </w:r>
    </w:p>
    <w:p w:rsidR="00831E62" w:rsidRPr="004D2D4F" w:rsidRDefault="00831E62"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2076</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PAULIAN, D.</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Bolile nervoase în cadrul actualului războiu / D. Paulian . – Bucureşti : Tiparul „Cartea Românească” , 1943 . – p. 391</w:t>
      </w:r>
      <w:r w:rsidR="005430E9" w:rsidRPr="004D2D4F">
        <w:rPr>
          <w:sz w:val="24"/>
          <w:szCs w:val="24"/>
          <w:lang w:val="ro-RO"/>
        </w:rPr>
        <w:t xml:space="preserve"> </w:t>
      </w:r>
      <w:r w:rsidRPr="004D2D4F">
        <w:rPr>
          <w:sz w:val="24"/>
          <w:szCs w:val="24"/>
          <w:lang w:val="ro-RO"/>
        </w:rPr>
        <w:t>-</w:t>
      </w:r>
      <w:r w:rsidR="005430E9" w:rsidRPr="004D2D4F">
        <w:rPr>
          <w:sz w:val="24"/>
          <w:szCs w:val="24"/>
          <w:lang w:val="ro-RO"/>
        </w:rPr>
        <w:t xml:space="preserve"> </w:t>
      </w:r>
      <w:r w:rsidRPr="004D2D4F">
        <w:rPr>
          <w:sz w:val="24"/>
          <w:szCs w:val="24"/>
          <w:lang w:val="ro-RO"/>
        </w:rPr>
        <w:t>412 : tab. ; 24 cm</w:t>
      </w:r>
      <w:r w:rsidR="00F57AB1"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Conferinţa la Academia de Ştiinţe din România, Secţia de Biologie aplicată – în şedinţa dela 19 noembrie 1941</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616.8:355</w:t>
      </w:r>
    </w:p>
    <w:p w:rsidR="002A15AC" w:rsidRPr="004D2D4F" w:rsidRDefault="002A15AC" w:rsidP="007F4676">
      <w:pPr>
        <w:tabs>
          <w:tab w:val="left" w:pos="851"/>
        </w:tabs>
        <w:contextualSpacing/>
        <w:jc w:val="both"/>
        <w:outlineLvl w:val="0"/>
        <w:rPr>
          <w:b/>
          <w:sz w:val="24"/>
          <w:szCs w:val="24"/>
          <w:lang w:val="ro-RO"/>
        </w:rPr>
      </w:pPr>
    </w:p>
    <w:p w:rsidR="004A3086" w:rsidRPr="004D2D4F" w:rsidRDefault="004A3086" w:rsidP="007F4676">
      <w:pPr>
        <w:tabs>
          <w:tab w:val="left" w:pos="851"/>
        </w:tabs>
        <w:contextualSpacing/>
        <w:jc w:val="both"/>
        <w:outlineLvl w:val="0"/>
        <w:rPr>
          <w:b/>
          <w:sz w:val="24"/>
          <w:szCs w:val="24"/>
          <w:lang w:val="ro-RO"/>
        </w:rPr>
      </w:pPr>
    </w:p>
    <w:p w:rsidR="005F6194" w:rsidRPr="004D2D4F" w:rsidRDefault="005F6194" w:rsidP="007F4676">
      <w:pPr>
        <w:tabs>
          <w:tab w:val="left" w:pos="851"/>
        </w:tabs>
        <w:contextualSpacing/>
        <w:jc w:val="both"/>
        <w:outlineLvl w:val="0"/>
        <w:rPr>
          <w:b/>
          <w:sz w:val="24"/>
          <w:szCs w:val="24"/>
          <w:lang w:val="ro-RO"/>
        </w:rPr>
      </w:pPr>
      <w:r w:rsidRPr="004D2D4F">
        <w:rPr>
          <w:b/>
          <w:sz w:val="24"/>
          <w:szCs w:val="24"/>
          <w:lang w:val="ro-RO"/>
        </w:rPr>
        <w:t>I.M. II 1000/1</w:t>
      </w:r>
    </w:p>
    <w:p w:rsidR="005F6194" w:rsidRPr="004D2D4F" w:rsidRDefault="005F6194" w:rsidP="007F4676">
      <w:pPr>
        <w:tabs>
          <w:tab w:val="left" w:pos="851"/>
        </w:tabs>
        <w:contextualSpacing/>
        <w:jc w:val="both"/>
        <w:outlineLvl w:val="0"/>
        <w:rPr>
          <w:b/>
          <w:sz w:val="24"/>
          <w:szCs w:val="24"/>
          <w:lang w:val="ro-RO"/>
        </w:rPr>
      </w:pPr>
      <w:r w:rsidRPr="004D2D4F">
        <w:rPr>
          <w:b/>
          <w:sz w:val="24"/>
          <w:szCs w:val="24"/>
          <w:lang w:val="ro-RO"/>
        </w:rPr>
        <w:lastRenderedPageBreak/>
        <w:t>PAULIAN, D.</w:t>
      </w:r>
    </w:p>
    <w:p w:rsidR="005F6194" w:rsidRPr="004D2D4F" w:rsidRDefault="00D31AD6" w:rsidP="007F4676">
      <w:pPr>
        <w:tabs>
          <w:tab w:val="left" w:pos="851"/>
        </w:tabs>
        <w:contextualSpacing/>
        <w:jc w:val="both"/>
        <w:outlineLvl w:val="0"/>
        <w:rPr>
          <w:sz w:val="24"/>
          <w:szCs w:val="24"/>
          <w:lang w:val="ro-RO"/>
        </w:rPr>
      </w:pPr>
      <w:r w:rsidRPr="004D2D4F">
        <w:rPr>
          <w:sz w:val="24"/>
          <w:szCs w:val="24"/>
          <w:lang w:val="ro-RO"/>
        </w:rPr>
        <w:tab/>
      </w:r>
      <w:r w:rsidR="005F6194" w:rsidRPr="004D2D4F">
        <w:rPr>
          <w:sz w:val="24"/>
          <w:szCs w:val="24"/>
          <w:lang w:val="ro-RO"/>
        </w:rPr>
        <w:t>Boala lui „Sturge-Weber” / D. Paulian . – [Bucureşti : Tipografia Cultura, 1939] . – 3p.: fig. ; 25cm. . –(Lecţiuni clinice : Colecţia Revistei Spitalul)</w:t>
      </w:r>
    </w:p>
    <w:p w:rsidR="005F6194" w:rsidRPr="004D2D4F" w:rsidRDefault="00650920" w:rsidP="007F4676">
      <w:pPr>
        <w:tabs>
          <w:tab w:val="left" w:pos="851"/>
        </w:tabs>
        <w:contextualSpacing/>
        <w:jc w:val="both"/>
        <w:outlineLvl w:val="0"/>
        <w:rPr>
          <w:sz w:val="24"/>
          <w:szCs w:val="24"/>
          <w:lang w:val="ro-RO"/>
        </w:rPr>
      </w:pPr>
      <w:r w:rsidRPr="004D2D4F">
        <w:rPr>
          <w:sz w:val="24"/>
          <w:szCs w:val="24"/>
          <w:lang w:val="ro-RO"/>
        </w:rPr>
        <w:tab/>
      </w:r>
      <w:r w:rsidR="005F6194" w:rsidRPr="004D2D4F">
        <w:rPr>
          <w:sz w:val="24"/>
          <w:szCs w:val="24"/>
          <w:lang w:val="ro-RO"/>
        </w:rPr>
        <w:t>Extras din Revista Spitalul, nr. 11, 1938</w:t>
      </w:r>
    </w:p>
    <w:p w:rsidR="005F6194" w:rsidRPr="004D2D4F" w:rsidRDefault="00650920" w:rsidP="007F4676">
      <w:pPr>
        <w:tabs>
          <w:tab w:val="left" w:pos="851"/>
        </w:tabs>
        <w:contextualSpacing/>
        <w:jc w:val="both"/>
        <w:outlineLvl w:val="0"/>
        <w:rPr>
          <w:sz w:val="24"/>
          <w:szCs w:val="24"/>
          <w:lang w:val="ro-RO"/>
        </w:rPr>
      </w:pPr>
      <w:r w:rsidRPr="004D2D4F">
        <w:rPr>
          <w:sz w:val="24"/>
          <w:szCs w:val="24"/>
          <w:lang w:val="ro-RO"/>
        </w:rPr>
        <w:tab/>
      </w:r>
      <w:r w:rsidR="005F6194" w:rsidRPr="004D2D4F">
        <w:rPr>
          <w:sz w:val="24"/>
          <w:szCs w:val="24"/>
          <w:lang w:val="ro-RO"/>
        </w:rPr>
        <w:t xml:space="preserve">Coligat </w:t>
      </w:r>
    </w:p>
    <w:p w:rsidR="005F6194" w:rsidRPr="004D2D4F" w:rsidRDefault="005F6194" w:rsidP="007F4676">
      <w:pPr>
        <w:tabs>
          <w:tab w:val="left" w:pos="851"/>
        </w:tabs>
        <w:contextualSpacing/>
        <w:jc w:val="both"/>
        <w:outlineLvl w:val="0"/>
        <w:rPr>
          <w:sz w:val="24"/>
          <w:szCs w:val="24"/>
        </w:rPr>
      </w:pPr>
      <w:r w:rsidRPr="004D2D4F">
        <w:rPr>
          <w:sz w:val="24"/>
          <w:szCs w:val="24"/>
          <w:lang w:val="ro-RO"/>
        </w:rPr>
        <w:t>616.8-006.31</w:t>
      </w:r>
    </w:p>
    <w:p w:rsidR="005F6194" w:rsidRPr="004D2D4F" w:rsidRDefault="005F6194" w:rsidP="007F4676">
      <w:pPr>
        <w:tabs>
          <w:tab w:val="left" w:pos="851"/>
        </w:tabs>
        <w:contextualSpacing/>
        <w:jc w:val="both"/>
        <w:outlineLvl w:val="0"/>
        <w:rPr>
          <w:b/>
          <w:sz w:val="24"/>
          <w:szCs w:val="24"/>
          <w:lang w:val="ro-RO"/>
        </w:rPr>
      </w:pPr>
    </w:p>
    <w:p w:rsidR="004A3086" w:rsidRPr="004D2D4F" w:rsidRDefault="004A3086" w:rsidP="007F4676">
      <w:pPr>
        <w:tabs>
          <w:tab w:val="left" w:pos="851"/>
        </w:tabs>
        <w:contextualSpacing/>
        <w:jc w:val="both"/>
        <w:outlineLvl w:val="0"/>
        <w:rPr>
          <w:b/>
          <w:sz w:val="24"/>
          <w:szCs w:val="24"/>
          <w:lang w:val="ro-RO"/>
        </w:rPr>
      </w:pPr>
    </w:p>
    <w:p w:rsidR="002A408D" w:rsidRPr="004D2D4F" w:rsidRDefault="002A408D" w:rsidP="007F4676">
      <w:pPr>
        <w:tabs>
          <w:tab w:val="left" w:pos="851"/>
        </w:tabs>
        <w:contextualSpacing/>
        <w:jc w:val="both"/>
        <w:outlineLvl w:val="0"/>
        <w:rPr>
          <w:b/>
          <w:sz w:val="24"/>
          <w:szCs w:val="24"/>
        </w:rPr>
      </w:pPr>
      <w:r w:rsidRPr="004D2D4F">
        <w:rPr>
          <w:b/>
          <w:sz w:val="24"/>
          <w:szCs w:val="24"/>
          <w:lang w:val="ro-RO"/>
        </w:rPr>
        <w:t>I.M. III 1000</w:t>
      </w:r>
      <w:r w:rsidRPr="004D2D4F">
        <w:rPr>
          <w:b/>
          <w:sz w:val="24"/>
          <w:szCs w:val="24"/>
        </w:rPr>
        <w:t>/12</w:t>
      </w:r>
    </w:p>
    <w:p w:rsidR="002A408D" w:rsidRPr="004D2D4F" w:rsidRDefault="002A408D" w:rsidP="007F4676">
      <w:pPr>
        <w:tabs>
          <w:tab w:val="left" w:pos="851"/>
        </w:tabs>
        <w:contextualSpacing/>
        <w:jc w:val="both"/>
        <w:outlineLvl w:val="0"/>
        <w:rPr>
          <w:b/>
          <w:sz w:val="24"/>
          <w:szCs w:val="24"/>
        </w:rPr>
      </w:pPr>
      <w:r w:rsidRPr="004D2D4F">
        <w:rPr>
          <w:b/>
          <w:sz w:val="24"/>
          <w:szCs w:val="24"/>
        </w:rPr>
        <w:t xml:space="preserve">PAULIAN, D. </w:t>
      </w:r>
    </w:p>
    <w:p w:rsidR="002A408D" w:rsidRPr="004D2D4F" w:rsidRDefault="00D31AD6" w:rsidP="007F4676">
      <w:pPr>
        <w:tabs>
          <w:tab w:val="left" w:pos="851"/>
        </w:tabs>
        <w:contextualSpacing/>
        <w:jc w:val="both"/>
        <w:outlineLvl w:val="0"/>
        <w:rPr>
          <w:sz w:val="24"/>
          <w:szCs w:val="24"/>
        </w:rPr>
      </w:pPr>
      <w:r w:rsidRPr="004D2D4F">
        <w:rPr>
          <w:sz w:val="24"/>
          <w:szCs w:val="24"/>
        </w:rPr>
        <w:tab/>
      </w:r>
      <w:r w:rsidR="002A408D" w:rsidRPr="004D2D4F">
        <w:rPr>
          <w:sz w:val="24"/>
          <w:szCs w:val="24"/>
        </w:rPr>
        <w:t>Boalele nervoase de răsboiu / D. Paulian . –[Bucureşti : Tipografia Cultura, 1940] . – 3p. ; 25 cm. . – (Lecţiuni clinice : Colecţia Revistei Spitalul, nr. 11-12, 1939</w:t>
      </w:r>
      <w:r w:rsidR="005430E9" w:rsidRPr="004D2D4F">
        <w:rPr>
          <w:sz w:val="24"/>
          <w:szCs w:val="24"/>
        </w:rPr>
        <w:t>)</w:t>
      </w:r>
    </w:p>
    <w:p w:rsidR="002A408D" w:rsidRPr="004D2D4F" w:rsidRDefault="00650920" w:rsidP="007F4676">
      <w:pPr>
        <w:tabs>
          <w:tab w:val="left" w:pos="851"/>
        </w:tabs>
        <w:contextualSpacing/>
        <w:jc w:val="both"/>
        <w:outlineLvl w:val="0"/>
        <w:rPr>
          <w:sz w:val="24"/>
          <w:szCs w:val="24"/>
        </w:rPr>
      </w:pPr>
      <w:r w:rsidRPr="004D2D4F">
        <w:rPr>
          <w:sz w:val="24"/>
          <w:szCs w:val="24"/>
        </w:rPr>
        <w:tab/>
      </w:r>
      <w:r w:rsidR="002A408D" w:rsidRPr="004D2D4F">
        <w:rPr>
          <w:sz w:val="24"/>
          <w:szCs w:val="24"/>
        </w:rPr>
        <w:t>Extras din Revista Spitalul, nr. 11-12, 1939</w:t>
      </w:r>
    </w:p>
    <w:p w:rsidR="002A408D" w:rsidRPr="004D2D4F" w:rsidRDefault="00650920" w:rsidP="007F4676">
      <w:pPr>
        <w:tabs>
          <w:tab w:val="left" w:pos="851"/>
        </w:tabs>
        <w:contextualSpacing/>
        <w:jc w:val="both"/>
        <w:outlineLvl w:val="0"/>
        <w:rPr>
          <w:sz w:val="24"/>
          <w:szCs w:val="24"/>
        </w:rPr>
      </w:pPr>
      <w:r w:rsidRPr="004D2D4F">
        <w:rPr>
          <w:sz w:val="24"/>
          <w:szCs w:val="24"/>
        </w:rPr>
        <w:tab/>
      </w:r>
      <w:r w:rsidR="002A408D" w:rsidRPr="004D2D4F">
        <w:rPr>
          <w:sz w:val="24"/>
          <w:szCs w:val="24"/>
        </w:rPr>
        <w:t>Coligat</w:t>
      </w:r>
    </w:p>
    <w:p w:rsidR="002A408D" w:rsidRPr="004D2D4F" w:rsidRDefault="002A408D" w:rsidP="007F4676">
      <w:pPr>
        <w:tabs>
          <w:tab w:val="left" w:pos="851"/>
        </w:tabs>
        <w:contextualSpacing/>
        <w:jc w:val="both"/>
        <w:outlineLvl w:val="0"/>
        <w:rPr>
          <w:sz w:val="24"/>
          <w:szCs w:val="24"/>
          <w:lang w:val="ro-RO"/>
        </w:rPr>
      </w:pPr>
      <w:r w:rsidRPr="004D2D4F">
        <w:rPr>
          <w:sz w:val="24"/>
          <w:szCs w:val="24"/>
        </w:rPr>
        <w:t>616.89:323.27</w:t>
      </w:r>
    </w:p>
    <w:p w:rsidR="002A408D" w:rsidRPr="004D2D4F" w:rsidRDefault="002A408D" w:rsidP="007F4676">
      <w:pPr>
        <w:tabs>
          <w:tab w:val="left" w:pos="851"/>
        </w:tabs>
        <w:contextualSpacing/>
        <w:jc w:val="both"/>
        <w:outlineLvl w:val="0"/>
        <w:rPr>
          <w:sz w:val="24"/>
          <w:szCs w:val="24"/>
          <w:lang w:val="ro-RO"/>
        </w:rPr>
      </w:pPr>
    </w:p>
    <w:p w:rsidR="004A3086" w:rsidRPr="004D2D4F" w:rsidRDefault="004A3086" w:rsidP="007F4676">
      <w:pPr>
        <w:tabs>
          <w:tab w:val="left" w:pos="851"/>
        </w:tabs>
        <w:contextualSpacing/>
        <w:jc w:val="both"/>
        <w:outlineLvl w:val="0"/>
        <w:rPr>
          <w:sz w:val="24"/>
          <w:szCs w:val="24"/>
          <w:lang w:val="ro-RO"/>
        </w:rPr>
      </w:pPr>
    </w:p>
    <w:p w:rsidR="00405216" w:rsidRPr="004D2D4F" w:rsidRDefault="00405216" w:rsidP="007F4676">
      <w:pPr>
        <w:tabs>
          <w:tab w:val="left" w:pos="851"/>
        </w:tabs>
        <w:contextualSpacing/>
        <w:jc w:val="both"/>
        <w:outlineLvl w:val="0"/>
        <w:rPr>
          <w:b/>
          <w:sz w:val="24"/>
          <w:szCs w:val="24"/>
        </w:rPr>
      </w:pPr>
      <w:r w:rsidRPr="004D2D4F">
        <w:rPr>
          <w:b/>
          <w:sz w:val="24"/>
          <w:szCs w:val="24"/>
        </w:rPr>
        <w:t>I.M.III 1000/5</w:t>
      </w:r>
    </w:p>
    <w:p w:rsidR="00405216" w:rsidRPr="004D2D4F" w:rsidRDefault="00405216" w:rsidP="007F4676">
      <w:pPr>
        <w:tabs>
          <w:tab w:val="left" w:pos="851"/>
        </w:tabs>
        <w:contextualSpacing/>
        <w:jc w:val="both"/>
        <w:outlineLvl w:val="0"/>
        <w:rPr>
          <w:sz w:val="24"/>
          <w:szCs w:val="24"/>
        </w:rPr>
      </w:pPr>
      <w:r w:rsidRPr="004D2D4F">
        <w:rPr>
          <w:b/>
          <w:sz w:val="24"/>
          <w:szCs w:val="24"/>
        </w:rPr>
        <w:t>PAULIAN, D.</w:t>
      </w:r>
      <w:r w:rsidRPr="004D2D4F">
        <w:rPr>
          <w:sz w:val="24"/>
          <w:szCs w:val="24"/>
        </w:rPr>
        <w:t xml:space="preserve"> </w:t>
      </w:r>
    </w:p>
    <w:p w:rsidR="002A408D" w:rsidRPr="004D2D4F" w:rsidRDefault="00D31AD6" w:rsidP="007F4676">
      <w:pPr>
        <w:tabs>
          <w:tab w:val="left" w:pos="851"/>
        </w:tabs>
        <w:contextualSpacing/>
        <w:jc w:val="both"/>
        <w:outlineLvl w:val="0"/>
        <w:rPr>
          <w:sz w:val="24"/>
          <w:szCs w:val="24"/>
        </w:rPr>
      </w:pPr>
      <w:r w:rsidRPr="004D2D4F">
        <w:rPr>
          <w:sz w:val="24"/>
          <w:szCs w:val="24"/>
        </w:rPr>
        <w:tab/>
      </w:r>
      <w:r w:rsidR="00405216" w:rsidRPr="004D2D4F">
        <w:rPr>
          <w:sz w:val="24"/>
          <w:szCs w:val="24"/>
        </w:rPr>
        <w:t>Cancerul vertebral / D. Paulian . – [Bucureşti : Tipografia Cultura, 1939] . – 5p. : fig. ; 25 cm. . – (Lecţiuni clinice : Colecţia Revistei Spitalul)</w:t>
      </w:r>
    </w:p>
    <w:p w:rsidR="00405216" w:rsidRPr="004D2D4F" w:rsidRDefault="00650920" w:rsidP="007F4676">
      <w:pPr>
        <w:tabs>
          <w:tab w:val="left" w:pos="851"/>
        </w:tabs>
        <w:contextualSpacing/>
        <w:jc w:val="both"/>
        <w:outlineLvl w:val="0"/>
        <w:rPr>
          <w:sz w:val="24"/>
          <w:szCs w:val="24"/>
        </w:rPr>
      </w:pPr>
      <w:r w:rsidRPr="004D2D4F">
        <w:rPr>
          <w:sz w:val="24"/>
          <w:szCs w:val="24"/>
        </w:rPr>
        <w:tab/>
      </w:r>
      <w:r w:rsidR="00405216" w:rsidRPr="004D2D4F">
        <w:rPr>
          <w:sz w:val="24"/>
          <w:szCs w:val="24"/>
        </w:rPr>
        <w:t>Extras din Revista Spitalul, nr. 4, 1939</w:t>
      </w:r>
    </w:p>
    <w:p w:rsidR="00405216" w:rsidRPr="004D2D4F" w:rsidRDefault="00650920" w:rsidP="007F4676">
      <w:pPr>
        <w:tabs>
          <w:tab w:val="left" w:pos="851"/>
        </w:tabs>
        <w:contextualSpacing/>
        <w:jc w:val="both"/>
        <w:outlineLvl w:val="0"/>
        <w:rPr>
          <w:sz w:val="24"/>
          <w:szCs w:val="24"/>
        </w:rPr>
      </w:pPr>
      <w:r w:rsidRPr="004D2D4F">
        <w:rPr>
          <w:sz w:val="24"/>
          <w:szCs w:val="24"/>
        </w:rPr>
        <w:tab/>
      </w:r>
      <w:r w:rsidR="00405216" w:rsidRPr="004D2D4F">
        <w:rPr>
          <w:sz w:val="24"/>
          <w:szCs w:val="24"/>
        </w:rPr>
        <w:t xml:space="preserve">Coligat </w:t>
      </w:r>
    </w:p>
    <w:p w:rsidR="00405216" w:rsidRPr="004D2D4F" w:rsidRDefault="00405216" w:rsidP="007F4676">
      <w:pPr>
        <w:tabs>
          <w:tab w:val="left" w:pos="851"/>
        </w:tabs>
        <w:contextualSpacing/>
        <w:jc w:val="both"/>
        <w:outlineLvl w:val="0"/>
        <w:rPr>
          <w:sz w:val="24"/>
          <w:szCs w:val="24"/>
        </w:rPr>
      </w:pPr>
      <w:r w:rsidRPr="004D2D4F">
        <w:rPr>
          <w:sz w:val="24"/>
          <w:szCs w:val="24"/>
        </w:rPr>
        <w:t>616.7-006.6</w:t>
      </w:r>
    </w:p>
    <w:p w:rsidR="00405216" w:rsidRPr="004D2D4F" w:rsidRDefault="00405216" w:rsidP="007F4676">
      <w:pPr>
        <w:tabs>
          <w:tab w:val="left" w:pos="851"/>
        </w:tabs>
        <w:contextualSpacing/>
        <w:jc w:val="both"/>
        <w:outlineLvl w:val="0"/>
        <w:rPr>
          <w:sz w:val="24"/>
          <w:szCs w:val="24"/>
        </w:rPr>
      </w:pPr>
    </w:p>
    <w:p w:rsidR="004A3086" w:rsidRPr="004D2D4F" w:rsidRDefault="004A3086" w:rsidP="007F4676">
      <w:pPr>
        <w:tabs>
          <w:tab w:val="left" w:pos="851"/>
        </w:tabs>
        <w:contextualSpacing/>
        <w:jc w:val="both"/>
        <w:outlineLvl w:val="0"/>
        <w:rPr>
          <w:sz w:val="24"/>
          <w:szCs w:val="24"/>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1313</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PAULIAN, D.</w:t>
      </w:r>
    </w:p>
    <w:p w:rsidR="002A15AC" w:rsidRPr="004D2D4F" w:rsidRDefault="00D31AD6"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Clinique et pathologie nerveuse : 1926</w:t>
      </w:r>
      <w:r w:rsidR="005430E9" w:rsidRPr="004D2D4F">
        <w:rPr>
          <w:sz w:val="24"/>
          <w:szCs w:val="24"/>
          <w:lang w:val="ro-RO"/>
        </w:rPr>
        <w:t xml:space="preserve"> / D. Paulian . – Bucureşti : [s.n.]</w:t>
      </w:r>
      <w:r w:rsidR="002A15AC" w:rsidRPr="004D2D4F">
        <w:rPr>
          <w:sz w:val="24"/>
          <w:szCs w:val="24"/>
          <w:lang w:val="ro-RO"/>
        </w:rPr>
        <w:t>, 1926 . – 152 p. ; 23 cm</w:t>
      </w:r>
      <w:r w:rsidR="005430E9" w:rsidRPr="004D2D4F">
        <w:rPr>
          <w:sz w:val="24"/>
          <w:szCs w:val="24"/>
          <w:lang w:val="ro-RO"/>
        </w:rPr>
        <w:t>.</w:t>
      </w:r>
    </w:p>
    <w:p w:rsidR="002A15AC" w:rsidRPr="004D2D4F" w:rsidRDefault="00650920"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Pe copertă</w:t>
      </w:r>
      <w:r w:rsidR="005430E9" w:rsidRPr="004D2D4F">
        <w:rPr>
          <w:sz w:val="24"/>
          <w:szCs w:val="24"/>
          <w:lang w:val="ro-RO"/>
        </w:rPr>
        <w:t xml:space="preserve"> : Biblioteca Fac. d</w:t>
      </w:r>
      <w:r w:rsidR="002A15AC" w:rsidRPr="004D2D4F">
        <w:rPr>
          <w:sz w:val="24"/>
          <w:szCs w:val="24"/>
          <w:lang w:val="ro-RO"/>
        </w:rPr>
        <w:t>e Med. Bucureşti</w:t>
      </w:r>
    </w:p>
    <w:p w:rsidR="00650543" w:rsidRPr="004D2D4F" w:rsidRDefault="002A15AC" w:rsidP="007F4676">
      <w:pPr>
        <w:tabs>
          <w:tab w:val="left" w:pos="851"/>
        </w:tabs>
        <w:contextualSpacing/>
        <w:jc w:val="both"/>
        <w:outlineLvl w:val="0"/>
        <w:rPr>
          <w:sz w:val="24"/>
          <w:szCs w:val="24"/>
          <w:lang w:val="ro-RO"/>
        </w:rPr>
      </w:pPr>
      <w:r w:rsidRPr="004D2D4F">
        <w:rPr>
          <w:sz w:val="24"/>
          <w:szCs w:val="24"/>
          <w:lang w:val="ro-RO"/>
        </w:rPr>
        <w:t>616.8</w:t>
      </w:r>
    </w:p>
    <w:p w:rsidR="00650543" w:rsidRPr="004D2D4F" w:rsidRDefault="00650543" w:rsidP="007F4676">
      <w:pPr>
        <w:tabs>
          <w:tab w:val="left" w:pos="851"/>
        </w:tabs>
        <w:contextualSpacing/>
        <w:jc w:val="both"/>
        <w:outlineLvl w:val="0"/>
        <w:rPr>
          <w:b/>
          <w:sz w:val="24"/>
          <w:szCs w:val="24"/>
          <w:lang w:val="ro-RO"/>
        </w:rPr>
      </w:pPr>
    </w:p>
    <w:p w:rsidR="004A3086" w:rsidRPr="004D2D4F" w:rsidRDefault="004A3086" w:rsidP="007F4676">
      <w:pPr>
        <w:tabs>
          <w:tab w:val="left" w:pos="851"/>
        </w:tabs>
        <w:contextualSpacing/>
        <w:jc w:val="both"/>
        <w:outlineLvl w:val="0"/>
        <w:rPr>
          <w:b/>
          <w:sz w:val="24"/>
          <w:szCs w:val="24"/>
          <w:lang w:val="ro-RO"/>
        </w:rPr>
      </w:pPr>
    </w:p>
    <w:p w:rsidR="0009484E" w:rsidRPr="004D2D4F" w:rsidRDefault="00E06902" w:rsidP="007F4676">
      <w:pPr>
        <w:tabs>
          <w:tab w:val="left" w:pos="851"/>
        </w:tabs>
        <w:contextualSpacing/>
        <w:jc w:val="both"/>
        <w:outlineLvl w:val="0"/>
        <w:rPr>
          <w:b/>
          <w:sz w:val="24"/>
          <w:szCs w:val="24"/>
        </w:rPr>
      </w:pPr>
      <w:r w:rsidRPr="004D2D4F">
        <w:rPr>
          <w:b/>
          <w:sz w:val="24"/>
          <w:szCs w:val="24"/>
          <w:lang w:val="ro-RO"/>
        </w:rPr>
        <w:t>I.M. III</w:t>
      </w:r>
      <w:r w:rsidR="0009484E" w:rsidRPr="004D2D4F">
        <w:rPr>
          <w:b/>
          <w:sz w:val="24"/>
          <w:szCs w:val="24"/>
          <w:lang w:val="ro-RO"/>
        </w:rPr>
        <w:t xml:space="preserve"> 1000</w:t>
      </w:r>
      <w:r w:rsidR="00D940EB" w:rsidRPr="004D2D4F">
        <w:rPr>
          <w:b/>
          <w:sz w:val="24"/>
          <w:szCs w:val="24"/>
        </w:rPr>
        <w:t>/2</w:t>
      </w:r>
    </w:p>
    <w:p w:rsidR="0009484E" w:rsidRPr="004D2D4F" w:rsidRDefault="00EB7D7D" w:rsidP="007F4676">
      <w:pPr>
        <w:tabs>
          <w:tab w:val="left" w:pos="851"/>
        </w:tabs>
        <w:contextualSpacing/>
        <w:jc w:val="both"/>
        <w:outlineLvl w:val="0"/>
        <w:rPr>
          <w:b/>
          <w:sz w:val="24"/>
          <w:szCs w:val="24"/>
        </w:rPr>
      </w:pPr>
      <w:r>
        <w:rPr>
          <w:b/>
          <w:sz w:val="24"/>
          <w:szCs w:val="24"/>
        </w:rPr>
        <w:t>PAULIAN</w:t>
      </w:r>
      <w:r w:rsidR="0009484E" w:rsidRPr="004D2D4F">
        <w:rPr>
          <w:b/>
          <w:sz w:val="24"/>
          <w:szCs w:val="24"/>
        </w:rPr>
        <w:t>, D.</w:t>
      </w:r>
    </w:p>
    <w:p w:rsidR="0009484E" w:rsidRPr="004D2D4F" w:rsidRDefault="00D31AD6" w:rsidP="007F4676">
      <w:pPr>
        <w:tabs>
          <w:tab w:val="left" w:pos="851"/>
        </w:tabs>
        <w:contextualSpacing/>
        <w:jc w:val="both"/>
        <w:outlineLvl w:val="0"/>
        <w:rPr>
          <w:sz w:val="24"/>
          <w:szCs w:val="24"/>
        </w:rPr>
      </w:pPr>
      <w:r w:rsidRPr="004D2D4F">
        <w:rPr>
          <w:sz w:val="24"/>
          <w:szCs w:val="24"/>
        </w:rPr>
        <w:tab/>
      </w:r>
      <w:r w:rsidR="00831E62" w:rsidRPr="004D2D4F">
        <w:rPr>
          <w:sz w:val="24"/>
          <w:szCs w:val="24"/>
        </w:rPr>
        <w:t>Compresiunea medulară</w:t>
      </w:r>
      <w:r w:rsidR="0009484E" w:rsidRPr="004D2D4F">
        <w:rPr>
          <w:sz w:val="24"/>
          <w:szCs w:val="24"/>
        </w:rPr>
        <w:t xml:space="preserve"> ; chondrom osteoid extra-durmerian / D. Paulian . –[</w:t>
      </w:r>
      <w:r w:rsidR="00831E62" w:rsidRPr="004D2D4F">
        <w:rPr>
          <w:sz w:val="24"/>
          <w:szCs w:val="24"/>
        </w:rPr>
        <w:t>Bucureş</w:t>
      </w:r>
      <w:r w:rsidR="005430E9" w:rsidRPr="004D2D4F">
        <w:rPr>
          <w:sz w:val="24"/>
          <w:szCs w:val="24"/>
        </w:rPr>
        <w:t>ti : Tipografia Cultura, 1939] . – 3p. : fig. ; 25 cm.</w:t>
      </w:r>
      <w:r w:rsidR="0009484E" w:rsidRPr="004D2D4F">
        <w:rPr>
          <w:sz w:val="24"/>
          <w:szCs w:val="24"/>
        </w:rPr>
        <w:t xml:space="preserve"> . – (</w:t>
      </w:r>
      <w:r w:rsidR="00831E62" w:rsidRPr="004D2D4F">
        <w:rPr>
          <w:sz w:val="24"/>
          <w:szCs w:val="24"/>
        </w:rPr>
        <w:t>Lecţiuni clinice : Colecţ</w:t>
      </w:r>
      <w:r w:rsidR="0009484E" w:rsidRPr="004D2D4F">
        <w:rPr>
          <w:sz w:val="24"/>
          <w:szCs w:val="24"/>
        </w:rPr>
        <w:t>ia Revistei Spitalul)</w:t>
      </w:r>
    </w:p>
    <w:p w:rsidR="0009484E" w:rsidRPr="004D2D4F" w:rsidRDefault="00650920" w:rsidP="007F4676">
      <w:pPr>
        <w:tabs>
          <w:tab w:val="left" w:pos="851"/>
        </w:tabs>
        <w:contextualSpacing/>
        <w:jc w:val="both"/>
        <w:outlineLvl w:val="0"/>
        <w:rPr>
          <w:sz w:val="24"/>
          <w:szCs w:val="24"/>
        </w:rPr>
      </w:pPr>
      <w:r w:rsidRPr="004D2D4F">
        <w:rPr>
          <w:sz w:val="24"/>
          <w:szCs w:val="24"/>
        </w:rPr>
        <w:tab/>
      </w:r>
      <w:r w:rsidR="0009484E" w:rsidRPr="004D2D4F">
        <w:rPr>
          <w:sz w:val="24"/>
          <w:szCs w:val="24"/>
        </w:rPr>
        <w:t xml:space="preserve">Extras din Revista Spitalul, nr. </w:t>
      </w:r>
      <w:r w:rsidR="00831E62" w:rsidRPr="004D2D4F">
        <w:rPr>
          <w:sz w:val="24"/>
          <w:szCs w:val="24"/>
        </w:rPr>
        <w:t>12, 1938</w:t>
      </w:r>
    </w:p>
    <w:p w:rsidR="00831E62" w:rsidRPr="004D2D4F" w:rsidRDefault="00650920" w:rsidP="007F4676">
      <w:pPr>
        <w:tabs>
          <w:tab w:val="left" w:pos="851"/>
        </w:tabs>
        <w:contextualSpacing/>
        <w:jc w:val="both"/>
        <w:outlineLvl w:val="0"/>
        <w:rPr>
          <w:sz w:val="24"/>
          <w:szCs w:val="24"/>
        </w:rPr>
      </w:pPr>
      <w:r w:rsidRPr="004D2D4F">
        <w:rPr>
          <w:sz w:val="24"/>
          <w:szCs w:val="24"/>
        </w:rPr>
        <w:tab/>
      </w:r>
      <w:r w:rsidR="00831E62" w:rsidRPr="004D2D4F">
        <w:rPr>
          <w:sz w:val="24"/>
          <w:szCs w:val="24"/>
        </w:rPr>
        <w:t xml:space="preserve">Coligat </w:t>
      </w:r>
    </w:p>
    <w:p w:rsidR="00831E62" w:rsidRPr="004D2D4F" w:rsidRDefault="00831E62" w:rsidP="007F4676">
      <w:pPr>
        <w:tabs>
          <w:tab w:val="left" w:pos="851"/>
        </w:tabs>
        <w:contextualSpacing/>
        <w:jc w:val="both"/>
        <w:outlineLvl w:val="0"/>
        <w:rPr>
          <w:sz w:val="24"/>
          <w:szCs w:val="24"/>
          <w:lang w:val="ro-RO"/>
        </w:rPr>
      </w:pPr>
      <w:r w:rsidRPr="004D2D4F">
        <w:rPr>
          <w:sz w:val="24"/>
          <w:szCs w:val="24"/>
        </w:rPr>
        <w:t>616.17-018.46-007</w:t>
      </w:r>
    </w:p>
    <w:p w:rsidR="00E06902" w:rsidRPr="004D2D4F" w:rsidRDefault="00E06902" w:rsidP="007F4676">
      <w:pPr>
        <w:tabs>
          <w:tab w:val="left" w:pos="851"/>
        </w:tabs>
        <w:contextualSpacing/>
        <w:jc w:val="both"/>
        <w:outlineLvl w:val="0"/>
        <w:rPr>
          <w:sz w:val="24"/>
          <w:szCs w:val="24"/>
          <w:lang w:val="ro-RO"/>
        </w:rPr>
      </w:pPr>
    </w:p>
    <w:p w:rsidR="004A3086" w:rsidRPr="004D2D4F" w:rsidRDefault="004A3086"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2009</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PAULIAN, D.</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lastRenderedPageBreak/>
        <w:tab/>
        <w:t xml:space="preserve">Documents anatomo-cliniques dur la sclèrose en plaques / D. Paulian . – </w:t>
      </w:r>
      <w:r w:rsidR="005430E9" w:rsidRPr="004D2D4F">
        <w:rPr>
          <w:sz w:val="24"/>
          <w:szCs w:val="24"/>
          <w:lang w:val="ro-RO"/>
        </w:rPr>
        <w:t>Bucarest : Imprimerie „Cultura”</w:t>
      </w:r>
      <w:r w:rsidRPr="004D2D4F">
        <w:rPr>
          <w:sz w:val="24"/>
          <w:szCs w:val="24"/>
          <w:lang w:val="ro-RO"/>
        </w:rPr>
        <w:t>, 1932 . – 43 p. : fig. ; 23 cm</w:t>
      </w:r>
      <w:r w:rsidR="005430E9"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616.831</w:t>
      </w:r>
    </w:p>
    <w:p w:rsidR="00F04AB9" w:rsidRPr="004D2D4F" w:rsidRDefault="002A15AC" w:rsidP="007F4676">
      <w:pPr>
        <w:tabs>
          <w:tab w:val="left" w:pos="851"/>
        </w:tabs>
        <w:contextualSpacing/>
        <w:jc w:val="both"/>
        <w:outlineLvl w:val="0"/>
        <w:rPr>
          <w:sz w:val="24"/>
          <w:szCs w:val="24"/>
          <w:lang w:val="ro-RO"/>
        </w:rPr>
      </w:pPr>
      <w:r w:rsidRPr="004D2D4F">
        <w:rPr>
          <w:sz w:val="24"/>
          <w:szCs w:val="24"/>
          <w:lang w:val="ro-RO"/>
        </w:rPr>
        <w:t>616.832.21-002</w:t>
      </w:r>
    </w:p>
    <w:p w:rsidR="00067928" w:rsidRPr="004D2D4F" w:rsidRDefault="00067928" w:rsidP="007F4676">
      <w:pPr>
        <w:tabs>
          <w:tab w:val="left" w:pos="851"/>
        </w:tabs>
        <w:contextualSpacing/>
        <w:jc w:val="both"/>
        <w:outlineLvl w:val="0"/>
        <w:rPr>
          <w:sz w:val="24"/>
          <w:szCs w:val="24"/>
          <w:lang w:val="ro-RO"/>
        </w:rPr>
      </w:pPr>
    </w:p>
    <w:p w:rsidR="00F04AB9" w:rsidRPr="004D2D4F" w:rsidRDefault="00F04AB9"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II 303</w:t>
      </w:r>
    </w:p>
    <w:p w:rsidR="002A15AC" w:rsidRPr="004D2D4F" w:rsidRDefault="002A15AC" w:rsidP="007F4676">
      <w:pPr>
        <w:tabs>
          <w:tab w:val="left" w:pos="851"/>
        </w:tabs>
        <w:jc w:val="both"/>
        <w:rPr>
          <w:sz w:val="24"/>
          <w:szCs w:val="24"/>
        </w:rPr>
      </w:pPr>
      <w:r w:rsidRPr="004D2D4F">
        <w:rPr>
          <w:b/>
          <w:bCs/>
          <w:sz w:val="24"/>
          <w:szCs w:val="24"/>
        </w:rPr>
        <w:t>PAULIAN, D.</w:t>
      </w:r>
    </w:p>
    <w:p w:rsidR="002A15AC" w:rsidRPr="004D2D4F" w:rsidRDefault="002A15AC" w:rsidP="007F4676">
      <w:pPr>
        <w:tabs>
          <w:tab w:val="left" w:pos="851"/>
        </w:tabs>
        <w:jc w:val="both"/>
        <w:rPr>
          <w:sz w:val="24"/>
          <w:szCs w:val="24"/>
          <w:lang w:val="fr-FR"/>
        </w:rPr>
      </w:pPr>
      <w:r w:rsidRPr="004D2D4F">
        <w:rPr>
          <w:sz w:val="24"/>
          <w:szCs w:val="24"/>
        </w:rPr>
        <w:tab/>
      </w:r>
      <w:r w:rsidRPr="004D2D4F">
        <w:rPr>
          <w:sz w:val="24"/>
          <w:szCs w:val="24"/>
          <w:lang w:val="fr-FR"/>
        </w:rPr>
        <w:t>Études de clinique et pathologie nerveuse</w:t>
      </w:r>
      <w:r w:rsidR="005430E9" w:rsidRPr="004D2D4F">
        <w:rPr>
          <w:sz w:val="24"/>
          <w:szCs w:val="24"/>
          <w:lang w:val="fr-FR"/>
        </w:rPr>
        <w:t xml:space="preserve"> </w:t>
      </w:r>
      <w:r w:rsidRPr="004D2D4F">
        <w:rPr>
          <w:sz w:val="24"/>
          <w:szCs w:val="24"/>
          <w:lang w:val="fr-FR"/>
        </w:rPr>
        <w:t>/ D. Paulian</w:t>
      </w:r>
      <w:r w:rsidR="005430E9" w:rsidRPr="004D2D4F">
        <w:rPr>
          <w:sz w:val="24"/>
          <w:szCs w:val="24"/>
          <w:lang w:val="fr-FR"/>
        </w:rPr>
        <w:t xml:space="preserve"> </w:t>
      </w:r>
      <w:r w:rsidRPr="004D2D4F">
        <w:rPr>
          <w:sz w:val="24"/>
          <w:szCs w:val="24"/>
          <w:lang w:val="fr-FR"/>
        </w:rPr>
        <w:t>.</w:t>
      </w:r>
      <w:r w:rsidR="005430E9" w:rsidRPr="004D2D4F">
        <w:rPr>
          <w:sz w:val="24"/>
          <w:szCs w:val="24"/>
          <w:lang w:val="fr-FR"/>
        </w:rPr>
        <w:t xml:space="preserve"> –</w:t>
      </w:r>
      <w:r w:rsidRPr="004D2D4F">
        <w:rPr>
          <w:sz w:val="24"/>
          <w:szCs w:val="24"/>
          <w:lang w:val="fr-FR"/>
        </w:rPr>
        <w:t xml:space="preserve"> Bucarest</w:t>
      </w:r>
      <w:r w:rsidR="005430E9" w:rsidRPr="004D2D4F">
        <w:rPr>
          <w:sz w:val="24"/>
          <w:szCs w:val="24"/>
          <w:lang w:val="fr-FR"/>
        </w:rPr>
        <w:t xml:space="preserve"> </w:t>
      </w:r>
      <w:r w:rsidRPr="004D2D4F">
        <w:rPr>
          <w:sz w:val="24"/>
          <w:szCs w:val="24"/>
          <w:lang w:val="fr-FR"/>
        </w:rPr>
        <w:t>: Imprimerie “Cultura”, 1926</w:t>
      </w:r>
      <w:r w:rsidR="005430E9" w:rsidRPr="004D2D4F">
        <w:rPr>
          <w:sz w:val="24"/>
          <w:szCs w:val="24"/>
          <w:lang w:val="fr-FR"/>
        </w:rPr>
        <w:t xml:space="preserve"> </w:t>
      </w:r>
      <w:r w:rsidRPr="004D2D4F">
        <w:rPr>
          <w:sz w:val="24"/>
          <w:szCs w:val="24"/>
          <w:lang w:val="fr-FR"/>
        </w:rPr>
        <w:t>.</w:t>
      </w:r>
      <w:r w:rsidR="005430E9" w:rsidRPr="004D2D4F">
        <w:rPr>
          <w:sz w:val="24"/>
          <w:szCs w:val="24"/>
          <w:lang w:val="fr-FR"/>
        </w:rPr>
        <w:t xml:space="preserve"> </w:t>
      </w:r>
      <w:r w:rsidRPr="004D2D4F">
        <w:rPr>
          <w:sz w:val="24"/>
          <w:szCs w:val="24"/>
          <w:lang w:val="fr-FR"/>
        </w:rPr>
        <w:t>- 153 p.: il; 24 cm</w:t>
      </w:r>
      <w:r w:rsidR="005430E9" w:rsidRPr="004D2D4F">
        <w:rPr>
          <w:sz w:val="24"/>
          <w:szCs w:val="24"/>
          <w:lang w:val="fr-FR"/>
        </w:rPr>
        <w:t>.</w:t>
      </w:r>
    </w:p>
    <w:p w:rsidR="002A15AC" w:rsidRPr="004D2D4F" w:rsidRDefault="002A15AC" w:rsidP="007F4676">
      <w:pPr>
        <w:tabs>
          <w:tab w:val="left" w:pos="851"/>
        </w:tabs>
        <w:jc w:val="both"/>
        <w:rPr>
          <w:sz w:val="24"/>
          <w:szCs w:val="24"/>
        </w:rPr>
      </w:pPr>
      <w:r w:rsidRPr="004D2D4F">
        <w:rPr>
          <w:sz w:val="24"/>
          <w:szCs w:val="24"/>
        </w:rPr>
        <w:t>616.8</w:t>
      </w:r>
      <w:r w:rsidRPr="004D2D4F">
        <w:rPr>
          <w:sz w:val="24"/>
          <w:szCs w:val="24"/>
        </w:rPr>
        <w:tab/>
      </w:r>
    </w:p>
    <w:p w:rsidR="002A15AC" w:rsidRPr="004D2D4F" w:rsidRDefault="002A15AC"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543D6F" w:rsidRPr="004D2D4F" w:rsidRDefault="00543D6F" w:rsidP="007F4676">
      <w:pPr>
        <w:tabs>
          <w:tab w:val="left" w:pos="851"/>
        </w:tabs>
        <w:jc w:val="both"/>
        <w:rPr>
          <w:b/>
          <w:sz w:val="24"/>
          <w:szCs w:val="24"/>
        </w:rPr>
      </w:pPr>
      <w:r w:rsidRPr="004D2D4F">
        <w:rPr>
          <w:b/>
          <w:sz w:val="24"/>
          <w:szCs w:val="24"/>
        </w:rPr>
        <w:t>I.M.III 1000/4</w:t>
      </w:r>
    </w:p>
    <w:p w:rsidR="00543D6F" w:rsidRPr="004D2D4F" w:rsidRDefault="00543D6F" w:rsidP="007F4676">
      <w:pPr>
        <w:tabs>
          <w:tab w:val="left" w:pos="851"/>
        </w:tabs>
        <w:jc w:val="both"/>
        <w:rPr>
          <w:b/>
          <w:sz w:val="24"/>
          <w:szCs w:val="24"/>
        </w:rPr>
      </w:pPr>
      <w:r w:rsidRPr="004D2D4F">
        <w:rPr>
          <w:b/>
          <w:sz w:val="24"/>
          <w:szCs w:val="24"/>
        </w:rPr>
        <w:t>PAULIAN, D</w:t>
      </w:r>
    </w:p>
    <w:p w:rsidR="00543D6F" w:rsidRPr="004D2D4F" w:rsidRDefault="00D31AD6" w:rsidP="007F4676">
      <w:pPr>
        <w:tabs>
          <w:tab w:val="left" w:pos="851"/>
        </w:tabs>
        <w:jc w:val="both"/>
        <w:rPr>
          <w:sz w:val="24"/>
          <w:szCs w:val="24"/>
        </w:rPr>
      </w:pPr>
      <w:r w:rsidRPr="004D2D4F">
        <w:rPr>
          <w:sz w:val="24"/>
          <w:szCs w:val="24"/>
        </w:rPr>
        <w:tab/>
      </w:r>
      <w:r w:rsidR="00543D6F" w:rsidRPr="004D2D4F">
        <w:rPr>
          <w:sz w:val="24"/>
          <w:szCs w:val="24"/>
        </w:rPr>
        <w:t>Inflamaţiuni acute şi cronice ale coloanei vertebrale – D. Paulian . [Bucureşti : Tipografia Cultura, 1939] . – 3p. : fig. ; 25 cm. . – (Lecţiuni clinice : Colecţia Revistei Spitalul)</w:t>
      </w:r>
    </w:p>
    <w:p w:rsidR="00543D6F" w:rsidRPr="004D2D4F" w:rsidRDefault="00650920" w:rsidP="007F4676">
      <w:pPr>
        <w:tabs>
          <w:tab w:val="left" w:pos="851"/>
        </w:tabs>
        <w:jc w:val="both"/>
        <w:rPr>
          <w:sz w:val="24"/>
          <w:szCs w:val="24"/>
        </w:rPr>
      </w:pPr>
      <w:r w:rsidRPr="004D2D4F">
        <w:rPr>
          <w:sz w:val="24"/>
          <w:szCs w:val="24"/>
        </w:rPr>
        <w:tab/>
      </w:r>
      <w:r w:rsidR="00543D6F" w:rsidRPr="004D2D4F">
        <w:rPr>
          <w:sz w:val="24"/>
          <w:szCs w:val="24"/>
        </w:rPr>
        <w:t>Extras din Revista Spitalul , nr. 3, 1939</w:t>
      </w:r>
    </w:p>
    <w:p w:rsidR="00543D6F" w:rsidRPr="004D2D4F" w:rsidRDefault="00650920" w:rsidP="007F4676">
      <w:pPr>
        <w:tabs>
          <w:tab w:val="left" w:pos="851"/>
        </w:tabs>
        <w:jc w:val="both"/>
        <w:rPr>
          <w:sz w:val="24"/>
          <w:szCs w:val="24"/>
        </w:rPr>
      </w:pPr>
      <w:r w:rsidRPr="004D2D4F">
        <w:rPr>
          <w:sz w:val="24"/>
          <w:szCs w:val="24"/>
        </w:rPr>
        <w:tab/>
      </w:r>
      <w:r w:rsidR="00543D6F" w:rsidRPr="004D2D4F">
        <w:rPr>
          <w:sz w:val="24"/>
          <w:szCs w:val="24"/>
        </w:rPr>
        <w:t xml:space="preserve">Coligat </w:t>
      </w:r>
    </w:p>
    <w:p w:rsidR="00543D6F" w:rsidRPr="004D2D4F" w:rsidRDefault="00543D6F" w:rsidP="007F4676">
      <w:pPr>
        <w:tabs>
          <w:tab w:val="left" w:pos="851"/>
        </w:tabs>
        <w:jc w:val="both"/>
        <w:rPr>
          <w:sz w:val="24"/>
          <w:szCs w:val="24"/>
        </w:rPr>
      </w:pPr>
      <w:r w:rsidRPr="004D2D4F">
        <w:rPr>
          <w:sz w:val="24"/>
          <w:szCs w:val="24"/>
        </w:rPr>
        <w:t>616.711-002.2</w:t>
      </w:r>
    </w:p>
    <w:p w:rsidR="00543D6F" w:rsidRPr="004D2D4F" w:rsidRDefault="00543D6F" w:rsidP="007F4676">
      <w:pPr>
        <w:tabs>
          <w:tab w:val="left" w:pos="851"/>
        </w:tabs>
        <w:jc w:val="both"/>
        <w:rPr>
          <w:sz w:val="24"/>
          <w:szCs w:val="24"/>
          <w:lang w:val="ro-RO"/>
        </w:rPr>
      </w:pPr>
    </w:p>
    <w:p w:rsidR="00405216" w:rsidRPr="004D2D4F" w:rsidRDefault="00405216" w:rsidP="007F4676">
      <w:pPr>
        <w:tabs>
          <w:tab w:val="left" w:pos="851"/>
        </w:tabs>
        <w:jc w:val="both"/>
        <w:rPr>
          <w:sz w:val="24"/>
          <w:szCs w:val="24"/>
          <w:lang w:val="ro-RO"/>
        </w:rPr>
      </w:pPr>
    </w:p>
    <w:p w:rsidR="00247DE0" w:rsidRPr="004D2D4F" w:rsidRDefault="00247DE0" w:rsidP="007F4676">
      <w:pPr>
        <w:tabs>
          <w:tab w:val="left" w:pos="851"/>
        </w:tabs>
        <w:contextualSpacing/>
        <w:jc w:val="both"/>
        <w:outlineLvl w:val="0"/>
        <w:rPr>
          <w:b/>
          <w:sz w:val="24"/>
          <w:szCs w:val="24"/>
          <w:lang w:val="ro-RO"/>
        </w:rPr>
      </w:pPr>
      <w:r w:rsidRPr="004D2D4F">
        <w:rPr>
          <w:b/>
          <w:sz w:val="24"/>
          <w:szCs w:val="24"/>
          <w:lang w:val="ro-RO"/>
        </w:rPr>
        <w:t>I.M. III 1000</w:t>
      </w:r>
    </w:p>
    <w:p w:rsidR="00247DE0" w:rsidRPr="004D2D4F" w:rsidRDefault="00247DE0" w:rsidP="007F4676">
      <w:pPr>
        <w:tabs>
          <w:tab w:val="left" w:pos="851"/>
        </w:tabs>
        <w:contextualSpacing/>
        <w:jc w:val="both"/>
        <w:outlineLvl w:val="0"/>
        <w:rPr>
          <w:b/>
          <w:sz w:val="24"/>
          <w:szCs w:val="24"/>
          <w:lang w:val="ro-RO"/>
        </w:rPr>
      </w:pPr>
      <w:r w:rsidRPr="004D2D4F">
        <w:rPr>
          <w:b/>
          <w:sz w:val="24"/>
          <w:szCs w:val="24"/>
          <w:lang w:val="ro-RO"/>
        </w:rPr>
        <w:t>PAULIAN, D.</w:t>
      </w:r>
    </w:p>
    <w:p w:rsidR="00247DE0" w:rsidRPr="004D2D4F" w:rsidRDefault="00247DE0" w:rsidP="007F4676">
      <w:pPr>
        <w:tabs>
          <w:tab w:val="left" w:pos="851"/>
        </w:tabs>
        <w:contextualSpacing/>
        <w:jc w:val="both"/>
        <w:outlineLvl w:val="0"/>
        <w:rPr>
          <w:sz w:val="24"/>
          <w:szCs w:val="24"/>
          <w:lang w:val="ro-RO"/>
        </w:rPr>
      </w:pPr>
      <w:r w:rsidRPr="004D2D4F">
        <w:rPr>
          <w:sz w:val="24"/>
          <w:szCs w:val="24"/>
          <w:lang w:val="ro-RO"/>
        </w:rPr>
        <w:tab/>
        <w:t>Lecţiuni clinice : Vol. I / D. Paulian . – B</w:t>
      </w:r>
      <w:r w:rsidR="004634E9" w:rsidRPr="004D2D4F">
        <w:rPr>
          <w:sz w:val="24"/>
          <w:szCs w:val="24"/>
          <w:lang w:val="ro-RO"/>
        </w:rPr>
        <w:t>ucureşti : Tipografia „Cultura”</w:t>
      </w:r>
      <w:r w:rsidRPr="004D2D4F">
        <w:rPr>
          <w:sz w:val="24"/>
          <w:szCs w:val="24"/>
          <w:lang w:val="ro-RO"/>
        </w:rPr>
        <w:t>, 1939/1940 .pag. diferit numerot. ; 25 cm. . – (Colecţia revistei „Spitalul”)</w:t>
      </w:r>
    </w:p>
    <w:p w:rsidR="00247DE0" w:rsidRPr="004D2D4F" w:rsidRDefault="00650920" w:rsidP="007F4676">
      <w:pPr>
        <w:tabs>
          <w:tab w:val="left" w:pos="851"/>
        </w:tabs>
        <w:jc w:val="both"/>
        <w:rPr>
          <w:sz w:val="24"/>
          <w:szCs w:val="24"/>
          <w:lang w:val="ro-RO"/>
        </w:rPr>
      </w:pPr>
      <w:r w:rsidRPr="004D2D4F">
        <w:rPr>
          <w:sz w:val="24"/>
          <w:szCs w:val="24"/>
          <w:lang w:val="ro-RO"/>
        </w:rPr>
        <w:tab/>
      </w:r>
      <w:r w:rsidR="00247DE0" w:rsidRPr="004D2D4F">
        <w:rPr>
          <w:sz w:val="24"/>
          <w:szCs w:val="24"/>
          <w:lang w:val="ro-RO"/>
        </w:rPr>
        <w:t xml:space="preserve">Coligat : 2 fascicole : 12 articole </w:t>
      </w:r>
    </w:p>
    <w:p w:rsidR="00247DE0" w:rsidRPr="004D2D4F" w:rsidRDefault="00247DE0" w:rsidP="007F4676">
      <w:pPr>
        <w:tabs>
          <w:tab w:val="left" w:pos="851"/>
        </w:tabs>
        <w:jc w:val="both"/>
        <w:rPr>
          <w:sz w:val="24"/>
          <w:szCs w:val="24"/>
          <w:lang w:val="ro-RO"/>
        </w:rPr>
      </w:pPr>
      <w:r w:rsidRPr="004D2D4F">
        <w:rPr>
          <w:sz w:val="24"/>
          <w:szCs w:val="24"/>
          <w:lang w:val="ro-RO"/>
        </w:rPr>
        <w:t>616:371.32</w:t>
      </w:r>
    </w:p>
    <w:p w:rsidR="00247DE0" w:rsidRPr="004D2D4F" w:rsidRDefault="00247DE0"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679</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PAULIAN, D.</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ab/>
        <w:t>Lecţiuni clinice : Vol. II : Fasc. II / D. Paulian . – B</w:t>
      </w:r>
      <w:r w:rsidR="004634E9" w:rsidRPr="004D2D4F">
        <w:rPr>
          <w:sz w:val="24"/>
          <w:szCs w:val="24"/>
          <w:lang w:val="ro-RO"/>
        </w:rPr>
        <w:t>ucureşti : Tipografia „Cultura”</w:t>
      </w:r>
      <w:r w:rsidRPr="004D2D4F">
        <w:rPr>
          <w:sz w:val="24"/>
          <w:szCs w:val="24"/>
          <w:lang w:val="ro-RO"/>
        </w:rPr>
        <w:t>, 1941 . – 58</w:t>
      </w:r>
      <w:r w:rsidR="00247DE0" w:rsidRPr="004D2D4F">
        <w:rPr>
          <w:sz w:val="24"/>
          <w:szCs w:val="24"/>
          <w:lang w:val="ro-RO"/>
        </w:rPr>
        <w:t>p</w:t>
      </w:r>
      <w:r w:rsidRPr="004D2D4F">
        <w:rPr>
          <w:sz w:val="24"/>
          <w:szCs w:val="24"/>
          <w:lang w:val="ro-RO"/>
        </w:rPr>
        <w:t>, 2</w:t>
      </w:r>
      <w:r w:rsidR="00247DE0" w:rsidRPr="004D2D4F">
        <w:rPr>
          <w:sz w:val="24"/>
          <w:szCs w:val="24"/>
          <w:lang w:val="ro-RO"/>
        </w:rPr>
        <w:t>p</w:t>
      </w:r>
      <w:r w:rsidRPr="004D2D4F">
        <w:rPr>
          <w:sz w:val="24"/>
          <w:szCs w:val="24"/>
          <w:lang w:val="ro-RO"/>
        </w:rPr>
        <w:t>, 6 p. : fig. ; 26 cm</w:t>
      </w:r>
      <w:r w:rsidR="004634E9" w:rsidRPr="004D2D4F">
        <w:rPr>
          <w:sz w:val="24"/>
          <w:szCs w:val="24"/>
          <w:lang w:val="ro-RO"/>
        </w:rPr>
        <w:t>.</w:t>
      </w:r>
    </w:p>
    <w:p w:rsidR="002A15AC" w:rsidRPr="004D2D4F" w:rsidRDefault="00650920"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Înaintea titlului: Colecţia revistei „Spitalul”</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616.8</w:t>
      </w:r>
    </w:p>
    <w:p w:rsidR="002A15AC" w:rsidRPr="004D2D4F" w:rsidRDefault="002A15AC" w:rsidP="007F4676">
      <w:pPr>
        <w:tabs>
          <w:tab w:val="left" w:pos="851"/>
        </w:tabs>
        <w:jc w:val="both"/>
        <w:rPr>
          <w:sz w:val="24"/>
          <w:szCs w:val="24"/>
        </w:rPr>
      </w:pPr>
    </w:p>
    <w:p w:rsidR="004A3086" w:rsidRPr="00394C39" w:rsidRDefault="004A3086" w:rsidP="007F4676">
      <w:pPr>
        <w:tabs>
          <w:tab w:val="left" w:pos="851"/>
        </w:tabs>
        <w:jc w:val="both"/>
        <w:rPr>
          <w:b/>
          <w:sz w:val="24"/>
          <w:szCs w:val="24"/>
        </w:rPr>
      </w:pPr>
    </w:p>
    <w:p w:rsidR="00394C39" w:rsidRPr="00394C39" w:rsidRDefault="00394C39" w:rsidP="007F4676">
      <w:pPr>
        <w:tabs>
          <w:tab w:val="left" w:pos="851"/>
        </w:tabs>
        <w:jc w:val="both"/>
        <w:rPr>
          <w:b/>
          <w:sz w:val="24"/>
          <w:szCs w:val="24"/>
        </w:rPr>
      </w:pPr>
      <w:r w:rsidRPr="00394C39">
        <w:rPr>
          <w:b/>
          <w:sz w:val="24"/>
          <w:szCs w:val="24"/>
        </w:rPr>
        <w:t>I.M. II 3724</w:t>
      </w:r>
    </w:p>
    <w:p w:rsidR="00394C39" w:rsidRDefault="00394C39" w:rsidP="007F4676">
      <w:pPr>
        <w:tabs>
          <w:tab w:val="left" w:pos="851"/>
        </w:tabs>
        <w:jc w:val="both"/>
        <w:rPr>
          <w:sz w:val="24"/>
          <w:szCs w:val="24"/>
        </w:rPr>
      </w:pPr>
      <w:r w:rsidRPr="00394C39">
        <w:rPr>
          <w:b/>
          <w:sz w:val="24"/>
          <w:szCs w:val="24"/>
        </w:rPr>
        <w:t>PAULIAN, D. Dr</w:t>
      </w:r>
      <w:r>
        <w:rPr>
          <w:sz w:val="24"/>
          <w:szCs w:val="24"/>
        </w:rPr>
        <w:t xml:space="preserve">. </w:t>
      </w:r>
    </w:p>
    <w:p w:rsidR="00394C39" w:rsidRDefault="00394C39" w:rsidP="007F4676">
      <w:pPr>
        <w:tabs>
          <w:tab w:val="left" w:pos="851"/>
        </w:tabs>
        <w:jc w:val="both"/>
        <w:rPr>
          <w:sz w:val="24"/>
          <w:szCs w:val="24"/>
        </w:rPr>
      </w:pPr>
      <w:r>
        <w:rPr>
          <w:sz w:val="24"/>
          <w:szCs w:val="24"/>
        </w:rPr>
        <w:tab/>
        <w:t xml:space="preserve">La malariatherapie dans le traitement des syphilis nerveuses. Resultats statistique des onze derniers annees (1925 -1935) / Dr. D. Paulian . – [S.l. : s.n., s.a] . - 5 p. ; 22 cm. </w:t>
      </w:r>
    </w:p>
    <w:p w:rsidR="00394C39" w:rsidRDefault="00394C39" w:rsidP="007F4676">
      <w:pPr>
        <w:tabs>
          <w:tab w:val="left" w:pos="851"/>
        </w:tabs>
        <w:jc w:val="both"/>
        <w:rPr>
          <w:sz w:val="24"/>
          <w:szCs w:val="24"/>
        </w:rPr>
      </w:pPr>
      <w:r>
        <w:rPr>
          <w:sz w:val="24"/>
          <w:szCs w:val="24"/>
        </w:rPr>
        <w:tab/>
        <w:t>Anex</w:t>
      </w:r>
      <w:r>
        <w:rPr>
          <w:sz w:val="24"/>
          <w:szCs w:val="24"/>
          <w:lang w:val="ro-RO"/>
        </w:rPr>
        <w:t>ă</w:t>
      </w:r>
      <w:r>
        <w:rPr>
          <w:sz w:val="24"/>
          <w:szCs w:val="24"/>
        </w:rPr>
        <w:t xml:space="preserve"> : tabele </w:t>
      </w:r>
    </w:p>
    <w:p w:rsidR="00394C39" w:rsidRDefault="00394C39" w:rsidP="007F4676">
      <w:pPr>
        <w:tabs>
          <w:tab w:val="left" w:pos="851"/>
        </w:tabs>
        <w:jc w:val="both"/>
        <w:rPr>
          <w:sz w:val="24"/>
          <w:szCs w:val="24"/>
        </w:rPr>
      </w:pPr>
      <w:r>
        <w:rPr>
          <w:sz w:val="24"/>
          <w:szCs w:val="24"/>
        </w:rPr>
        <w:tab/>
        <w:t xml:space="preserve">Extrait des “Annales des Maladies Vénériennes”, nr. 8, Août 1936 </w:t>
      </w:r>
    </w:p>
    <w:p w:rsidR="00394C39" w:rsidRDefault="00394C39" w:rsidP="007F4676">
      <w:pPr>
        <w:tabs>
          <w:tab w:val="left" w:pos="851"/>
        </w:tabs>
        <w:jc w:val="both"/>
        <w:rPr>
          <w:sz w:val="24"/>
          <w:szCs w:val="24"/>
        </w:rPr>
      </w:pPr>
      <w:r>
        <w:rPr>
          <w:sz w:val="24"/>
          <w:szCs w:val="24"/>
        </w:rPr>
        <w:lastRenderedPageBreak/>
        <w:t>616.936</w:t>
      </w:r>
    </w:p>
    <w:p w:rsidR="00394C39" w:rsidRDefault="00394C39" w:rsidP="007F4676">
      <w:pPr>
        <w:tabs>
          <w:tab w:val="left" w:pos="851"/>
        </w:tabs>
        <w:jc w:val="both"/>
        <w:rPr>
          <w:sz w:val="24"/>
          <w:szCs w:val="24"/>
        </w:rPr>
      </w:pPr>
      <w:r>
        <w:rPr>
          <w:sz w:val="24"/>
          <w:szCs w:val="24"/>
        </w:rPr>
        <w:t>616.972</w:t>
      </w:r>
    </w:p>
    <w:p w:rsidR="00394C39" w:rsidRDefault="00394C39" w:rsidP="007F4676">
      <w:pPr>
        <w:tabs>
          <w:tab w:val="left" w:pos="851"/>
        </w:tabs>
        <w:jc w:val="both"/>
        <w:rPr>
          <w:sz w:val="24"/>
          <w:szCs w:val="24"/>
        </w:rPr>
      </w:pPr>
    </w:p>
    <w:p w:rsidR="00394C39" w:rsidRPr="004D2D4F" w:rsidRDefault="00394C39"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386</w:t>
      </w:r>
    </w:p>
    <w:p w:rsidR="002A15AC" w:rsidRPr="004D2D4F" w:rsidRDefault="002A15AC" w:rsidP="007F4676">
      <w:pPr>
        <w:tabs>
          <w:tab w:val="left" w:pos="851"/>
        </w:tabs>
        <w:jc w:val="both"/>
        <w:rPr>
          <w:b/>
          <w:bCs/>
          <w:sz w:val="24"/>
          <w:szCs w:val="24"/>
          <w:lang w:val="ro-RO"/>
        </w:rPr>
      </w:pPr>
      <w:r w:rsidRPr="004D2D4F">
        <w:rPr>
          <w:b/>
          <w:bCs/>
          <w:sz w:val="24"/>
          <w:szCs w:val="24"/>
          <w:lang w:val="ro-RO"/>
        </w:rPr>
        <w:t>PAULIAN, D.</w:t>
      </w:r>
    </w:p>
    <w:p w:rsidR="002A15AC" w:rsidRPr="004D2D4F" w:rsidRDefault="002A15AC" w:rsidP="007F4676">
      <w:pPr>
        <w:tabs>
          <w:tab w:val="left" w:pos="851"/>
        </w:tabs>
        <w:jc w:val="both"/>
        <w:rPr>
          <w:bCs/>
          <w:sz w:val="24"/>
          <w:szCs w:val="24"/>
          <w:lang w:val="ro-RO"/>
        </w:rPr>
      </w:pPr>
      <w:r w:rsidRPr="004D2D4F">
        <w:rPr>
          <w:bCs/>
          <w:sz w:val="24"/>
          <w:szCs w:val="24"/>
          <w:lang w:val="ro-RO"/>
        </w:rPr>
        <w:tab/>
        <w:t>Miscellanea : Studii de psichiatrie / D. Paulian ; pref. V. Gomoiu . – B</w:t>
      </w:r>
      <w:r w:rsidR="004634E9" w:rsidRPr="004D2D4F">
        <w:rPr>
          <w:bCs/>
          <w:sz w:val="24"/>
          <w:szCs w:val="24"/>
          <w:lang w:val="ro-RO"/>
        </w:rPr>
        <w:t>ucureşti : Tipografia „Cultura”</w:t>
      </w:r>
      <w:r w:rsidRPr="004D2D4F">
        <w:rPr>
          <w:bCs/>
          <w:sz w:val="24"/>
          <w:szCs w:val="24"/>
          <w:lang w:val="ro-RO"/>
        </w:rPr>
        <w:t>, 1940 . – 218 p. : fig. ; 24 cm</w:t>
      </w:r>
      <w:r w:rsidR="004634E9" w:rsidRPr="004D2D4F">
        <w:rPr>
          <w:bCs/>
          <w:sz w:val="24"/>
          <w:szCs w:val="24"/>
          <w:lang w:val="ro-RO"/>
        </w:rPr>
        <w:t>.</w:t>
      </w:r>
    </w:p>
    <w:p w:rsidR="002A15AC" w:rsidRPr="004D2D4F" w:rsidRDefault="00650920"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Dedicaţie</w:t>
      </w:r>
    </w:p>
    <w:p w:rsidR="002A15AC" w:rsidRPr="004D2D4F" w:rsidRDefault="002A15AC" w:rsidP="007F4676">
      <w:pPr>
        <w:tabs>
          <w:tab w:val="left" w:pos="851"/>
        </w:tabs>
        <w:jc w:val="both"/>
        <w:rPr>
          <w:bCs/>
          <w:sz w:val="24"/>
          <w:szCs w:val="24"/>
          <w:lang w:val="ro-RO"/>
        </w:rPr>
      </w:pPr>
      <w:r w:rsidRPr="004D2D4F">
        <w:rPr>
          <w:bCs/>
          <w:sz w:val="24"/>
          <w:szCs w:val="24"/>
          <w:lang w:val="ro-RO"/>
        </w:rPr>
        <w:t>616.89(048.8)</w:t>
      </w:r>
    </w:p>
    <w:p w:rsidR="002A15AC" w:rsidRPr="004D2D4F" w:rsidRDefault="002A15AC" w:rsidP="007F4676">
      <w:pPr>
        <w:tabs>
          <w:tab w:val="left" w:pos="851"/>
        </w:tabs>
        <w:jc w:val="both"/>
        <w:rPr>
          <w:b/>
          <w:bCs/>
          <w:sz w:val="24"/>
          <w:szCs w:val="24"/>
          <w:lang w:val="ro-RO"/>
        </w:rPr>
      </w:pPr>
    </w:p>
    <w:p w:rsidR="004A3086" w:rsidRPr="004D2D4F" w:rsidRDefault="004A3086"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770</w:t>
      </w:r>
    </w:p>
    <w:p w:rsidR="002A15AC" w:rsidRPr="004D2D4F" w:rsidRDefault="002A15AC" w:rsidP="007F4676">
      <w:pPr>
        <w:tabs>
          <w:tab w:val="left" w:pos="851"/>
        </w:tabs>
        <w:jc w:val="both"/>
        <w:rPr>
          <w:b/>
          <w:bCs/>
          <w:sz w:val="24"/>
          <w:szCs w:val="24"/>
          <w:lang w:val="ro-RO"/>
        </w:rPr>
      </w:pPr>
      <w:r w:rsidRPr="004D2D4F">
        <w:rPr>
          <w:b/>
          <w:bCs/>
          <w:sz w:val="24"/>
          <w:szCs w:val="24"/>
          <w:lang w:val="ro-RO"/>
        </w:rPr>
        <w:t>PAULIAN, D.</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Probleme biologice în lumina cercetărilor actuale / D. Paulian . </w:t>
      </w:r>
      <w:r w:rsidR="004634E9" w:rsidRPr="004D2D4F">
        <w:rPr>
          <w:sz w:val="24"/>
          <w:szCs w:val="24"/>
          <w:lang w:val="ro-RO"/>
        </w:rPr>
        <w:t>– Bucureşti : Cartea Românească</w:t>
      </w:r>
      <w:r w:rsidRPr="004D2D4F">
        <w:rPr>
          <w:sz w:val="24"/>
          <w:szCs w:val="24"/>
          <w:lang w:val="ro-RO"/>
        </w:rPr>
        <w:t>, 1939 . – 9 p. ; 24 cm</w:t>
      </w:r>
      <w:r w:rsidR="004634E9"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Buletinul Institutului de Ştiinţe din România. Nr. 4, 1939</w:t>
      </w:r>
    </w:p>
    <w:p w:rsidR="002A15AC" w:rsidRPr="004D2D4F" w:rsidRDefault="002A15AC" w:rsidP="007F4676">
      <w:pPr>
        <w:tabs>
          <w:tab w:val="left" w:pos="851"/>
        </w:tabs>
        <w:jc w:val="both"/>
        <w:rPr>
          <w:sz w:val="24"/>
          <w:szCs w:val="24"/>
          <w:lang w:val="ro-RO"/>
        </w:rPr>
      </w:pPr>
      <w:r w:rsidRPr="004D2D4F">
        <w:rPr>
          <w:sz w:val="24"/>
          <w:szCs w:val="24"/>
          <w:lang w:val="ro-RO"/>
        </w:rPr>
        <w:t>575/577</w:t>
      </w:r>
    </w:p>
    <w:p w:rsidR="004A3086" w:rsidRPr="004D2D4F" w:rsidRDefault="004A3086"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EC1C77" w:rsidRPr="004D2D4F" w:rsidRDefault="00682154" w:rsidP="007F4676">
      <w:pPr>
        <w:tabs>
          <w:tab w:val="left" w:pos="851"/>
        </w:tabs>
        <w:jc w:val="both"/>
        <w:rPr>
          <w:b/>
          <w:sz w:val="24"/>
          <w:szCs w:val="24"/>
          <w:lang w:val="ro-RO"/>
        </w:rPr>
      </w:pPr>
      <w:r w:rsidRPr="004D2D4F">
        <w:rPr>
          <w:b/>
          <w:sz w:val="24"/>
          <w:szCs w:val="24"/>
          <w:lang w:val="ro-RO"/>
        </w:rPr>
        <w:t>I.M.III 1000/</w:t>
      </w:r>
      <w:r w:rsidR="00EC1C77" w:rsidRPr="004D2D4F">
        <w:rPr>
          <w:b/>
          <w:sz w:val="24"/>
          <w:szCs w:val="24"/>
          <w:lang w:val="ro-RO"/>
        </w:rPr>
        <w:t>10</w:t>
      </w:r>
    </w:p>
    <w:p w:rsidR="00EC1C77" w:rsidRPr="004D2D4F" w:rsidRDefault="00EC1C77" w:rsidP="007F4676">
      <w:pPr>
        <w:tabs>
          <w:tab w:val="left" w:pos="851"/>
        </w:tabs>
        <w:jc w:val="both"/>
        <w:rPr>
          <w:b/>
          <w:sz w:val="24"/>
          <w:szCs w:val="24"/>
          <w:lang w:val="ro-RO"/>
        </w:rPr>
      </w:pPr>
      <w:r w:rsidRPr="004D2D4F">
        <w:rPr>
          <w:b/>
          <w:sz w:val="24"/>
          <w:szCs w:val="24"/>
          <w:lang w:val="ro-RO"/>
        </w:rPr>
        <w:t>PAULIAN, D.</w:t>
      </w:r>
    </w:p>
    <w:p w:rsidR="00EC1C77" w:rsidRPr="004D2D4F" w:rsidRDefault="00D31AD6" w:rsidP="007F4676">
      <w:pPr>
        <w:tabs>
          <w:tab w:val="left" w:pos="851"/>
        </w:tabs>
        <w:jc w:val="both"/>
        <w:rPr>
          <w:sz w:val="24"/>
          <w:szCs w:val="24"/>
          <w:lang w:val="ro-RO"/>
        </w:rPr>
      </w:pPr>
      <w:r w:rsidRPr="004D2D4F">
        <w:rPr>
          <w:sz w:val="24"/>
          <w:szCs w:val="24"/>
          <w:lang w:val="ro-RO"/>
        </w:rPr>
        <w:tab/>
      </w:r>
      <w:r w:rsidR="00EC1C77" w:rsidRPr="004D2D4F">
        <w:rPr>
          <w:sz w:val="24"/>
          <w:szCs w:val="24"/>
          <w:lang w:val="ro-RO"/>
        </w:rPr>
        <w:t>Paralizie labio-gl</w:t>
      </w:r>
      <w:r w:rsidR="00682154" w:rsidRPr="004D2D4F">
        <w:rPr>
          <w:sz w:val="24"/>
          <w:szCs w:val="24"/>
          <w:lang w:val="ro-RO"/>
        </w:rPr>
        <w:t>oso-faringee ; scleroza laterală amiotrofică. Tumoare cerebrală. Torticolis spasmodic ş</w:t>
      </w:r>
      <w:r w:rsidR="00EC1C77" w:rsidRPr="004D2D4F">
        <w:rPr>
          <w:sz w:val="24"/>
          <w:szCs w:val="24"/>
          <w:lang w:val="ro-RO"/>
        </w:rPr>
        <w:t>i spasm de torsiune. Poliradi</w:t>
      </w:r>
      <w:r w:rsidR="00682154" w:rsidRPr="004D2D4F">
        <w:rPr>
          <w:sz w:val="24"/>
          <w:szCs w:val="24"/>
          <w:lang w:val="ro-RO"/>
        </w:rPr>
        <w:t>culită</w:t>
      </w:r>
      <w:r w:rsidR="00EC1C77" w:rsidRPr="004D2D4F">
        <w:rPr>
          <w:sz w:val="24"/>
          <w:szCs w:val="24"/>
          <w:lang w:val="ro-RO"/>
        </w:rPr>
        <w:t xml:space="preserve"> ; paralizia gr. </w:t>
      </w:r>
      <w:r w:rsidR="00682154" w:rsidRPr="004D2D4F">
        <w:rPr>
          <w:sz w:val="24"/>
          <w:szCs w:val="24"/>
          <w:lang w:val="ro-RO"/>
        </w:rPr>
        <w:t>m</w:t>
      </w:r>
      <w:r w:rsidR="00EC1C77" w:rsidRPr="004D2D4F">
        <w:rPr>
          <w:sz w:val="24"/>
          <w:szCs w:val="24"/>
          <w:lang w:val="ro-RO"/>
        </w:rPr>
        <w:t xml:space="preserve">ijlociu </w:t>
      </w:r>
      <w:r w:rsidR="00682154" w:rsidRPr="004D2D4F">
        <w:rPr>
          <w:sz w:val="24"/>
          <w:szCs w:val="24"/>
          <w:lang w:val="ro-RO"/>
        </w:rPr>
        <w:t>antibradial. Compresiune medulară</w:t>
      </w:r>
      <w:r w:rsidR="00EC1C77" w:rsidRPr="004D2D4F">
        <w:rPr>
          <w:sz w:val="24"/>
          <w:szCs w:val="24"/>
          <w:lang w:val="ro-RO"/>
        </w:rPr>
        <w:t>; baraj complet intrarachidian. Despr</w:t>
      </w:r>
      <w:r w:rsidR="00682154" w:rsidRPr="004D2D4F">
        <w:rPr>
          <w:sz w:val="24"/>
          <w:szCs w:val="24"/>
          <w:lang w:val="ro-RO"/>
        </w:rPr>
        <w:t>e myotonie. Hemiplegie infantilă dreaptă, atetoză ş</w:t>
      </w:r>
      <w:r w:rsidR="00EC1C77" w:rsidRPr="004D2D4F">
        <w:rPr>
          <w:sz w:val="24"/>
          <w:szCs w:val="24"/>
          <w:lang w:val="ro-RO"/>
        </w:rPr>
        <w:t>i epil</w:t>
      </w:r>
      <w:r w:rsidR="00682154" w:rsidRPr="004D2D4F">
        <w:rPr>
          <w:sz w:val="24"/>
          <w:szCs w:val="24"/>
          <w:lang w:val="ro-RO"/>
        </w:rPr>
        <w:t>epsie esenţială</w:t>
      </w:r>
      <w:r w:rsidR="00EC1C77" w:rsidRPr="004D2D4F">
        <w:rPr>
          <w:sz w:val="24"/>
          <w:szCs w:val="24"/>
          <w:lang w:val="ro-RO"/>
        </w:rPr>
        <w:t>. Sindrom neuro-anemic. Despre miopiile primitive. Crize de epilepsie ja</w:t>
      </w:r>
      <w:r w:rsidR="00682154" w:rsidRPr="004D2D4F">
        <w:rPr>
          <w:sz w:val="24"/>
          <w:szCs w:val="24"/>
          <w:lang w:val="ro-RO"/>
        </w:rPr>
        <w:t>ksoniană ş</w:t>
      </w:r>
      <w:r w:rsidR="00EC1C77" w:rsidRPr="004D2D4F">
        <w:rPr>
          <w:sz w:val="24"/>
          <w:szCs w:val="24"/>
          <w:lang w:val="ro-RO"/>
        </w:rPr>
        <w:t xml:space="preserve">i </w:t>
      </w:r>
      <w:r w:rsidR="00682154" w:rsidRPr="004D2D4F">
        <w:rPr>
          <w:sz w:val="24"/>
          <w:szCs w:val="24"/>
          <w:lang w:val="ro-RO"/>
        </w:rPr>
        <w:t>parap</w:t>
      </w:r>
      <w:r w:rsidR="00EC1C77" w:rsidRPr="004D2D4F">
        <w:rPr>
          <w:sz w:val="24"/>
          <w:szCs w:val="24"/>
          <w:lang w:val="ro-RO"/>
        </w:rPr>
        <w:t>legie. A</w:t>
      </w:r>
      <w:r w:rsidR="00682154" w:rsidRPr="004D2D4F">
        <w:rPr>
          <w:sz w:val="24"/>
          <w:szCs w:val="24"/>
          <w:lang w:val="ro-RO"/>
        </w:rPr>
        <w:t>lgii sympatice. Crize de hypertomie la un copil / D. Paulian . – [Bucureşti : Tipografia Cultura], 1940 . – 66p. : fig. ; 25 cm. . – (Lecţiuni clinice : Colecţia Rev. Spitalul)</w:t>
      </w:r>
    </w:p>
    <w:p w:rsidR="00682154" w:rsidRPr="004D2D4F" w:rsidRDefault="00650920" w:rsidP="007F4676">
      <w:pPr>
        <w:tabs>
          <w:tab w:val="left" w:pos="851"/>
        </w:tabs>
        <w:jc w:val="both"/>
        <w:rPr>
          <w:sz w:val="24"/>
          <w:szCs w:val="24"/>
          <w:lang w:val="ro-RO"/>
        </w:rPr>
      </w:pPr>
      <w:r w:rsidRPr="004D2D4F">
        <w:rPr>
          <w:sz w:val="24"/>
          <w:szCs w:val="24"/>
          <w:lang w:val="ro-RO"/>
        </w:rPr>
        <w:tab/>
      </w:r>
      <w:r w:rsidR="00682154" w:rsidRPr="004D2D4F">
        <w:rPr>
          <w:sz w:val="24"/>
          <w:szCs w:val="24"/>
          <w:lang w:val="ro-RO"/>
        </w:rPr>
        <w:t xml:space="preserve">Coligat </w:t>
      </w:r>
    </w:p>
    <w:p w:rsidR="00682154" w:rsidRPr="004D2D4F" w:rsidRDefault="00682154" w:rsidP="007F4676">
      <w:pPr>
        <w:tabs>
          <w:tab w:val="left" w:pos="851"/>
        </w:tabs>
        <w:jc w:val="both"/>
        <w:rPr>
          <w:sz w:val="24"/>
          <w:szCs w:val="24"/>
          <w:lang w:val="ro-RO"/>
        </w:rPr>
      </w:pPr>
      <w:r w:rsidRPr="004D2D4F">
        <w:rPr>
          <w:sz w:val="24"/>
          <w:szCs w:val="24"/>
          <w:lang w:val="ro-RO"/>
        </w:rPr>
        <w:t>616.7/.8</w:t>
      </w:r>
    </w:p>
    <w:p w:rsidR="00682154" w:rsidRPr="004D2D4F" w:rsidRDefault="00682154" w:rsidP="007F4676">
      <w:pPr>
        <w:tabs>
          <w:tab w:val="left" w:pos="851"/>
        </w:tabs>
        <w:jc w:val="both"/>
        <w:rPr>
          <w:sz w:val="24"/>
          <w:szCs w:val="24"/>
        </w:rPr>
      </w:pPr>
    </w:p>
    <w:p w:rsidR="00EC1C77" w:rsidRPr="004D2D4F" w:rsidRDefault="00EC1C7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165</w:t>
      </w:r>
    </w:p>
    <w:p w:rsidR="002A15AC" w:rsidRPr="004D2D4F" w:rsidRDefault="002A15AC" w:rsidP="007F4676">
      <w:pPr>
        <w:tabs>
          <w:tab w:val="left" w:pos="851"/>
        </w:tabs>
        <w:jc w:val="both"/>
        <w:rPr>
          <w:b/>
          <w:sz w:val="24"/>
          <w:szCs w:val="24"/>
          <w:lang w:val="ro-RO"/>
        </w:rPr>
      </w:pPr>
      <w:r w:rsidRPr="004D2D4F">
        <w:rPr>
          <w:b/>
          <w:sz w:val="24"/>
          <w:szCs w:val="24"/>
          <w:lang w:val="ro-RO"/>
        </w:rPr>
        <w:t>PAULIAN,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Recherches sur les myopathies : extrait des „Questions cliniques d’actualité„ (5e Serie), professées dans le service du Professeur Sergent (Masson et Cie) / D. Paulian . – p. 191-209 : foto ; 25 cm</w:t>
      </w:r>
      <w:r w:rsidR="007D32BF" w:rsidRPr="004D2D4F">
        <w:rPr>
          <w:sz w:val="24"/>
          <w:szCs w:val="24"/>
          <w:lang w:val="ro-RO"/>
        </w:rPr>
        <w:t>.</w:t>
      </w:r>
    </w:p>
    <w:p w:rsidR="001349C7" w:rsidRPr="004D2D4F" w:rsidRDefault="001349C7" w:rsidP="007F4676">
      <w:pPr>
        <w:tabs>
          <w:tab w:val="left" w:pos="851"/>
        </w:tabs>
        <w:jc w:val="both"/>
        <w:rPr>
          <w:sz w:val="24"/>
          <w:szCs w:val="24"/>
        </w:rPr>
      </w:pPr>
    </w:p>
    <w:p w:rsidR="00FF6E7C" w:rsidRPr="004D2D4F" w:rsidRDefault="00FF6E7C" w:rsidP="007F4676">
      <w:pPr>
        <w:tabs>
          <w:tab w:val="left" w:pos="851"/>
        </w:tabs>
        <w:jc w:val="both"/>
        <w:rPr>
          <w:sz w:val="24"/>
          <w:szCs w:val="24"/>
        </w:rPr>
      </w:pPr>
    </w:p>
    <w:p w:rsidR="00FF6E7C" w:rsidRPr="004D2D4F" w:rsidRDefault="00FF6E7C" w:rsidP="007F4676">
      <w:pPr>
        <w:tabs>
          <w:tab w:val="left" w:pos="851"/>
        </w:tabs>
        <w:jc w:val="both"/>
        <w:rPr>
          <w:b/>
          <w:sz w:val="24"/>
          <w:szCs w:val="24"/>
        </w:rPr>
      </w:pPr>
      <w:r w:rsidRPr="004D2D4F">
        <w:rPr>
          <w:b/>
          <w:sz w:val="24"/>
          <w:szCs w:val="24"/>
        </w:rPr>
        <w:t>I.M. III 1000/8</w:t>
      </w:r>
    </w:p>
    <w:p w:rsidR="00FF6E7C" w:rsidRPr="004D2D4F" w:rsidRDefault="00FF6E7C" w:rsidP="007F4676">
      <w:pPr>
        <w:tabs>
          <w:tab w:val="left" w:pos="851"/>
        </w:tabs>
        <w:jc w:val="both"/>
        <w:rPr>
          <w:b/>
          <w:sz w:val="24"/>
          <w:szCs w:val="24"/>
        </w:rPr>
      </w:pPr>
      <w:r w:rsidRPr="004D2D4F">
        <w:rPr>
          <w:b/>
          <w:sz w:val="24"/>
          <w:szCs w:val="24"/>
        </w:rPr>
        <w:t>PAULIAN, D.</w:t>
      </w:r>
    </w:p>
    <w:p w:rsidR="00FF6E7C" w:rsidRPr="004D2D4F" w:rsidRDefault="00D31AD6" w:rsidP="007F4676">
      <w:pPr>
        <w:tabs>
          <w:tab w:val="left" w:pos="851"/>
        </w:tabs>
        <w:jc w:val="both"/>
        <w:rPr>
          <w:sz w:val="24"/>
          <w:szCs w:val="24"/>
        </w:rPr>
      </w:pPr>
      <w:r w:rsidRPr="004D2D4F">
        <w:rPr>
          <w:sz w:val="24"/>
          <w:szCs w:val="24"/>
        </w:rPr>
        <w:tab/>
      </w:r>
      <w:r w:rsidR="00D940EB" w:rsidRPr="004D2D4F">
        <w:rPr>
          <w:sz w:val="24"/>
          <w:szCs w:val="24"/>
        </w:rPr>
        <w:t>Spondilita</w:t>
      </w:r>
      <w:r w:rsidR="00FF6E7C" w:rsidRPr="004D2D4F">
        <w:rPr>
          <w:sz w:val="24"/>
          <w:szCs w:val="24"/>
        </w:rPr>
        <w:t xml:space="preserve"> - Spondiloza / D. Paulian . –</w:t>
      </w:r>
      <w:r w:rsidR="00874C03" w:rsidRPr="004D2D4F">
        <w:rPr>
          <w:sz w:val="24"/>
          <w:szCs w:val="24"/>
        </w:rPr>
        <w:t xml:space="preserve"> [ Bucureş</w:t>
      </w:r>
      <w:r w:rsidR="00FF6E7C" w:rsidRPr="004D2D4F">
        <w:rPr>
          <w:sz w:val="24"/>
          <w:szCs w:val="24"/>
        </w:rPr>
        <w:t>ti : Tipografia Cultura, 1939] . – 3p. : fig. ; 25 cm. . –</w:t>
      </w:r>
      <w:r w:rsidR="007D32BF" w:rsidRPr="004D2D4F">
        <w:rPr>
          <w:sz w:val="24"/>
          <w:szCs w:val="24"/>
        </w:rPr>
        <w:t xml:space="preserve"> </w:t>
      </w:r>
      <w:r w:rsidR="00874C03" w:rsidRPr="004D2D4F">
        <w:rPr>
          <w:sz w:val="24"/>
          <w:szCs w:val="24"/>
        </w:rPr>
        <w:t>(Lecţiuni clinice : Colecţ</w:t>
      </w:r>
      <w:r w:rsidR="00FF6E7C" w:rsidRPr="004D2D4F">
        <w:rPr>
          <w:sz w:val="24"/>
          <w:szCs w:val="24"/>
        </w:rPr>
        <w:t>ia Rev. Spitalul)</w:t>
      </w:r>
    </w:p>
    <w:p w:rsidR="00FF6E7C" w:rsidRPr="004D2D4F" w:rsidRDefault="00650920" w:rsidP="007F4676">
      <w:pPr>
        <w:tabs>
          <w:tab w:val="left" w:pos="851"/>
        </w:tabs>
        <w:jc w:val="both"/>
        <w:rPr>
          <w:sz w:val="24"/>
          <w:szCs w:val="24"/>
        </w:rPr>
      </w:pPr>
      <w:r w:rsidRPr="004D2D4F">
        <w:rPr>
          <w:sz w:val="24"/>
          <w:szCs w:val="24"/>
        </w:rPr>
        <w:tab/>
      </w:r>
      <w:r w:rsidR="00874C03" w:rsidRPr="004D2D4F">
        <w:rPr>
          <w:sz w:val="24"/>
          <w:szCs w:val="24"/>
        </w:rPr>
        <w:t>Extras</w:t>
      </w:r>
      <w:r w:rsidR="00FF6E7C" w:rsidRPr="004D2D4F">
        <w:rPr>
          <w:sz w:val="24"/>
          <w:szCs w:val="24"/>
        </w:rPr>
        <w:t xml:space="preserve"> di</w:t>
      </w:r>
      <w:r w:rsidR="00874C03" w:rsidRPr="004D2D4F">
        <w:rPr>
          <w:sz w:val="24"/>
          <w:szCs w:val="24"/>
        </w:rPr>
        <w:t>n</w:t>
      </w:r>
      <w:r w:rsidR="00FF6E7C" w:rsidRPr="004D2D4F">
        <w:rPr>
          <w:sz w:val="24"/>
          <w:szCs w:val="24"/>
        </w:rPr>
        <w:t xml:space="preserve"> Revista Spitalul, nr. 9, 1939</w:t>
      </w:r>
    </w:p>
    <w:p w:rsidR="00FF6E7C" w:rsidRPr="004D2D4F" w:rsidRDefault="00650920" w:rsidP="007F4676">
      <w:pPr>
        <w:tabs>
          <w:tab w:val="left" w:pos="851"/>
        </w:tabs>
        <w:jc w:val="both"/>
        <w:rPr>
          <w:sz w:val="24"/>
          <w:szCs w:val="24"/>
        </w:rPr>
      </w:pPr>
      <w:r w:rsidRPr="004D2D4F">
        <w:rPr>
          <w:sz w:val="24"/>
          <w:szCs w:val="24"/>
        </w:rPr>
        <w:tab/>
      </w:r>
      <w:r w:rsidR="00FF6E7C" w:rsidRPr="004D2D4F">
        <w:rPr>
          <w:sz w:val="24"/>
          <w:szCs w:val="24"/>
        </w:rPr>
        <w:t xml:space="preserve">Coligat </w:t>
      </w:r>
    </w:p>
    <w:p w:rsidR="00FF6E7C" w:rsidRPr="004D2D4F" w:rsidRDefault="00FF6E7C" w:rsidP="007F4676">
      <w:pPr>
        <w:tabs>
          <w:tab w:val="left" w:pos="851"/>
        </w:tabs>
        <w:jc w:val="both"/>
        <w:rPr>
          <w:sz w:val="24"/>
          <w:szCs w:val="24"/>
          <w:lang w:val="ro-RO"/>
        </w:rPr>
      </w:pPr>
      <w:r w:rsidRPr="004D2D4F">
        <w:rPr>
          <w:sz w:val="24"/>
          <w:szCs w:val="24"/>
        </w:rPr>
        <w:lastRenderedPageBreak/>
        <w:t>616.</w:t>
      </w:r>
      <w:r w:rsidR="00A01FB8" w:rsidRPr="004D2D4F">
        <w:rPr>
          <w:sz w:val="24"/>
          <w:szCs w:val="24"/>
        </w:rPr>
        <w:t>711-002</w:t>
      </w:r>
    </w:p>
    <w:p w:rsidR="00A01FB8" w:rsidRPr="004D2D4F" w:rsidRDefault="00874C03" w:rsidP="007F4676">
      <w:pPr>
        <w:tabs>
          <w:tab w:val="left" w:pos="851"/>
        </w:tabs>
        <w:jc w:val="both"/>
        <w:rPr>
          <w:sz w:val="24"/>
          <w:szCs w:val="24"/>
        </w:rPr>
      </w:pPr>
      <w:r w:rsidRPr="004D2D4F">
        <w:rPr>
          <w:sz w:val="24"/>
          <w:szCs w:val="24"/>
        </w:rPr>
        <w:t>616.711</w:t>
      </w:r>
    </w:p>
    <w:p w:rsidR="00874C03" w:rsidRPr="004D2D4F" w:rsidRDefault="00874C03"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874C03" w:rsidRPr="004D2D4F" w:rsidRDefault="00874C03" w:rsidP="007F4676">
      <w:pPr>
        <w:tabs>
          <w:tab w:val="left" w:pos="851"/>
        </w:tabs>
        <w:jc w:val="both"/>
        <w:rPr>
          <w:b/>
          <w:sz w:val="24"/>
          <w:szCs w:val="24"/>
        </w:rPr>
      </w:pPr>
      <w:r w:rsidRPr="004D2D4F">
        <w:rPr>
          <w:b/>
          <w:sz w:val="24"/>
          <w:szCs w:val="24"/>
        </w:rPr>
        <w:t>I.M. III 1000/7</w:t>
      </w:r>
    </w:p>
    <w:p w:rsidR="00874C03" w:rsidRPr="004D2D4F" w:rsidRDefault="00874C03" w:rsidP="007F4676">
      <w:pPr>
        <w:tabs>
          <w:tab w:val="left" w:pos="851"/>
        </w:tabs>
        <w:jc w:val="both"/>
        <w:rPr>
          <w:b/>
          <w:sz w:val="24"/>
          <w:szCs w:val="24"/>
        </w:rPr>
      </w:pPr>
      <w:r w:rsidRPr="004D2D4F">
        <w:rPr>
          <w:b/>
          <w:sz w:val="24"/>
          <w:szCs w:val="24"/>
        </w:rPr>
        <w:t>PAULIAN, D.</w:t>
      </w:r>
    </w:p>
    <w:p w:rsidR="00874C03" w:rsidRPr="004D2D4F" w:rsidRDefault="00D31AD6" w:rsidP="007F4676">
      <w:pPr>
        <w:tabs>
          <w:tab w:val="left" w:pos="851"/>
        </w:tabs>
        <w:jc w:val="both"/>
        <w:rPr>
          <w:sz w:val="24"/>
          <w:szCs w:val="24"/>
        </w:rPr>
      </w:pPr>
      <w:r w:rsidRPr="004D2D4F">
        <w:rPr>
          <w:sz w:val="24"/>
          <w:szCs w:val="24"/>
        </w:rPr>
        <w:tab/>
      </w:r>
      <w:r w:rsidR="00874C03" w:rsidRPr="004D2D4F">
        <w:rPr>
          <w:sz w:val="24"/>
          <w:szCs w:val="24"/>
        </w:rPr>
        <w:t xml:space="preserve">Traumatism cranian : Epilepsie </w:t>
      </w:r>
      <w:r w:rsidR="00847060" w:rsidRPr="004D2D4F">
        <w:rPr>
          <w:sz w:val="24"/>
          <w:szCs w:val="24"/>
        </w:rPr>
        <w:t>esenţială</w:t>
      </w:r>
      <w:r w:rsidR="00874C03" w:rsidRPr="004D2D4F">
        <w:rPr>
          <w:sz w:val="24"/>
          <w:szCs w:val="24"/>
        </w:rPr>
        <w:t xml:space="preserve"> / D. Paulian . – [</w:t>
      </w:r>
      <w:r w:rsidR="00847060" w:rsidRPr="004D2D4F">
        <w:rPr>
          <w:sz w:val="24"/>
          <w:szCs w:val="24"/>
        </w:rPr>
        <w:t>Bucureş</w:t>
      </w:r>
      <w:r w:rsidR="00874C03" w:rsidRPr="004D2D4F">
        <w:rPr>
          <w:sz w:val="24"/>
          <w:szCs w:val="24"/>
        </w:rPr>
        <w:t>ti : Tipografia Cultura, 1939] . – 2p. : fig. ; 25 cm. . – (</w:t>
      </w:r>
      <w:r w:rsidR="00847060" w:rsidRPr="004D2D4F">
        <w:rPr>
          <w:sz w:val="24"/>
          <w:szCs w:val="24"/>
        </w:rPr>
        <w:t>Lecţiuni clinice : Colecţ</w:t>
      </w:r>
      <w:r w:rsidR="00874C03" w:rsidRPr="004D2D4F">
        <w:rPr>
          <w:sz w:val="24"/>
          <w:szCs w:val="24"/>
        </w:rPr>
        <w:t>ia Rev. Spitalul)</w:t>
      </w:r>
    </w:p>
    <w:p w:rsidR="00874C03" w:rsidRPr="004D2D4F" w:rsidRDefault="00650920" w:rsidP="007F4676">
      <w:pPr>
        <w:tabs>
          <w:tab w:val="left" w:pos="851"/>
        </w:tabs>
        <w:jc w:val="both"/>
        <w:rPr>
          <w:sz w:val="24"/>
          <w:szCs w:val="24"/>
        </w:rPr>
      </w:pPr>
      <w:r w:rsidRPr="004D2D4F">
        <w:rPr>
          <w:sz w:val="24"/>
          <w:szCs w:val="24"/>
        </w:rPr>
        <w:tab/>
      </w:r>
      <w:r w:rsidR="00874C03" w:rsidRPr="004D2D4F">
        <w:rPr>
          <w:sz w:val="24"/>
          <w:szCs w:val="24"/>
        </w:rPr>
        <w:t>Extras din Revista Spitalul, nr. 7/8, 1939</w:t>
      </w:r>
    </w:p>
    <w:p w:rsidR="00874C03" w:rsidRPr="004D2D4F" w:rsidRDefault="00650920" w:rsidP="007F4676">
      <w:pPr>
        <w:tabs>
          <w:tab w:val="left" w:pos="851"/>
        </w:tabs>
        <w:jc w:val="both"/>
        <w:rPr>
          <w:sz w:val="24"/>
          <w:szCs w:val="24"/>
        </w:rPr>
      </w:pPr>
      <w:r w:rsidRPr="004D2D4F">
        <w:rPr>
          <w:sz w:val="24"/>
          <w:szCs w:val="24"/>
        </w:rPr>
        <w:tab/>
      </w:r>
      <w:r w:rsidR="00874C03" w:rsidRPr="004D2D4F">
        <w:rPr>
          <w:sz w:val="24"/>
          <w:szCs w:val="24"/>
        </w:rPr>
        <w:t xml:space="preserve">Coligat </w:t>
      </w:r>
    </w:p>
    <w:p w:rsidR="00874C03" w:rsidRPr="004D2D4F" w:rsidRDefault="00847060" w:rsidP="007F4676">
      <w:pPr>
        <w:tabs>
          <w:tab w:val="left" w:pos="851"/>
        </w:tabs>
        <w:jc w:val="both"/>
        <w:rPr>
          <w:sz w:val="24"/>
          <w:szCs w:val="24"/>
        </w:rPr>
      </w:pPr>
      <w:r w:rsidRPr="004D2D4F">
        <w:rPr>
          <w:sz w:val="24"/>
          <w:szCs w:val="24"/>
        </w:rPr>
        <w:t>616.001:611.714</w:t>
      </w:r>
    </w:p>
    <w:p w:rsidR="00847060" w:rsidRPr="004D2D4F" w:rsidRDefault="00847060" w:rsidP="007F4676">
      <w:pPr>
        <w:tabs>
          <w:tab w:val="left" w:pos="851"/>
        </w:tabs>
        <w:jc w:val="both"/>
        <w:rPr>
          <w:sz w:val="24"/>
          <w:szCs w:val="24"/>
          <w:lang w:val="ro-RO"/>
        </w:rPr>
      </w:pPr>
      <w:r w:rsidRPr="004D2D4F">
        <w:rPr>
          <w:sz w:val="24"/>
          <w:szCs w:val="24"/>
        </w:rPr>
        <w:t>616.853</w:t>
      </w:r>
    </w:p>
    <w:p w:rsidR="00874C03" w:rsidRPr="004D2D4F" w:rsidRDefault="00874C03"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5528B1" w:rsidRPr="004D2D4F" w:rsidRDefault="005528B1" w:rsidP="007F4676">
      <w:pPr>
        <w:pStyle w:val="Heading1"/>
        <w:tabs>
          <w:tab w:val="left" w:pos="851"/>
        </w:tabs>
        <w:jc w:val="both"/>
        <w:rPr>
          <w:szCs w:val="24"/>
          <w:lang w:val="ro-RO"/>
        </w:rPr>
      </w:pPr>
      <w:r w:rsidRPr="004D2D4F">
        <w:rPr>
          <w:szCs w:val="24"/>
          <w:lang w:val="ro-RO"/>
        </w:rPr>
        <w:t>I.M. II 304</w:t>
      </w:r>
    </w:p>
    <w:p w:rsidR="005528B1" w:rsidRPr="004D2D4F" w:rsidRDefault="005528B1" w:rsidP="007F4676">
      <w:pPr>
        <w:tabs>
          <w:tab w:val="left" w:pos="851"/>
        </w:tabs>
        <w:jc w:val="both"/>
        <w:rPr>
          <w:b/>
          <w:bCs/>
          <w:sz w:val="24"/>
          <w:szCs w:val="24"/>
          <w:lang w:val="ro-RO"/>
        </w:rPr>
      </w:pPr>
      <w:r w:rsidRPr="004D2D4F">
        <w:rPr>
          <w:b/>
          <w:bCs/>
          <w:sz w:val="24"/>
          <w:szCs w:val="24"/>
          <w:lang w:val="ro-RO"/>
        </w:rPr>
        <w:t>PAULIAN, D.</w:t>
      </w:r>
    </w:p>
    <w:p w:rsidR="005528B1" w:rsidRPr="004D2D4F" w:rsidRDefault="005528B1" w:rsidP="007F4676">
      <w:pPr>
        <w:tabs>
          <w:tab w:val="left" w:pos="851"/>
        </w:tabs>
        <w:jc w:val="both"/>
        <w:rPr>
          <w:sz w:val="24"/>
          <w:szCs w:val="24"/>
          <w:lang w:val="ro-RO"/>
        </w:rPr>
      </w:pPr>
      <w:r w:rsidRPr="004D2D4F">
        <w:rPr>
          <w:sz w:val="24"/>
          <w:szCs w:val="24"/>
          <w:lang w:val="ro-RO"/>
        </w:rPr>
        <w:tab/>
        <w:t>Travaux cliniques de neurologie: Conférences tenues dans les hopitaux de Paris</w:t>
      </w:r>
      <w:r w:rsidR="007D32BF" w:rsidRPr="004D2D4F">
        <w:rPr>
          <w:sz w:val="24"/>
          <w:szCs w:val="24"/>
          <w:lang w:val="ro-RO"/>
        </w:rPr>
        <w:t xml:space="preserve"> </w:t>
      </w:r>
      <w:r w:rsidRPr="004D2D4F">
        <w:rPr>
          <w:sz w:val="24"/>
          <w:szCs w:val="24"/>
          <w:lang w:val="ro-RO"/>
        </w:rPr>
        <w:t>/ Paulian D.</w:t>
      </w:r>
      <w:r w:rsidR="007D32BF" w:rsidRPr="004D2D4F">
        <w:rPr>
          <w:sz w:val="24"/>
          <w:szCs w:val="24"/>
          <w:lang w:val="ro-RO"/>
        </w:rPr>
        <w:t xml:space="preserve"> . –</w:t>
      </w:r>
      <w:r w:rsidRPr="004D2D4F">
        <w:rPr>
          <w:sz w:val="24"/>
          <w:szCs w:val="24"/>
          <w:lang w:val="ro-RO"/>
        </w:rPr>
        <w:t xml:space="preserve"> Paris</w:t>
      </w:r>
      <w:r w:rsidR="007D32BF" w:rsidRPr="004D2D4F">
        <w:rPr>
          <w:sz w:val="24"/>
          <w:szCs w:val="24"/>
          <w:lang w:val="ro-RO"/>
        </w:rPr>
        <w:t xml:space="preserve"> </w:t>
      </w:r>
      <w:r w:rsidRPr="004D2D4F">
        <w:rPr>
          <w:sz w:val="24"/>
          <w:szCs w:val="24"/>
          <w:lang w:val="ro-RO"/>
        </w:rPr>
        <w:t>: Amédée Legrand, 1937</w:t>
      </w:r>
      <w:r w:rsidR="007D32BF" w:rsidRPr="004D2D4F">
        <w:rPr>
          <w:sz w:val="24"/>
          <w:szCs w:val="24"/>
          <w:lang w:val="ro-RO"/>
        </w:rPr>
        <w:t xml:space="preserve"> </w:t>
      </w:r>
      <w:r w:rsidRPr="004D2D4F">
        <w:rPr>
          <w:sz w:val="24"/>
          <w:szCs w:val="24"/>
          <w:lang w:val="ro-RO"/>
        </w:rPr>
        <w:t>.</w:t>
      </w:r>
      <w:r w:rsidR="007D32BF" w:rsidRPr="004D2D4F">
        <w:rPr>
          <w:sz w:val="24"/>
          <w:szCs w:val="24"/>
          <w:lang w:val="ro-RO"/>
        </w:rPr>
        <w:t xml:space="preserve"> </w:t>
      </w:r>
      <w:r w:rsidRPr="004D2D4F">
        <w:rPr>
          <w:sz w:val="24"/>
          <w:szCs w:val="24"/>
          <w:lang w:val="ro-RO"/>
        </w:rPr>
        <w:t>- 432 p.: il.; 23 cm</w:t>
      </w:r>
      <w:r w:rsidR="00F57AB1" w:rsidRPr="004D2D4F">
        <w:rPr>
          <w:sz w:val="24"/>
          <w:szCs w:val="24"/>
          <w:lang w:val="ro-RO"/>
        </w:rPr>
        <w:t>.</w:t>
      </w:r>
    </w:p>
    <w:p w:rsidR="005528B1" w:rsidRPr="004D2D4F" w:rsidRDefault="005528B1" w:rsidP="007F4676">
      <w:pPr>
        <w:tabs>
          <w:tab w:val="left" w:pos="851"/>
        </w:tabs>
        <w:jc w:val="both"/>
        <w:rPr>
          <w:sz w:val="24"/>
          <w:szCs w:val="24"/>
          <w:lang w:val="ro-RO"/>
        </w:rPr>
      </w:pPr>
      <w:r w:rsidRPr="004D2D4F">
        <w:rPr>
          <w:sz w:val="24"/>
          <w:szCs w:val="24"/>
          <w:lang w:val="ro-RO"/>
        </w:rPr>
        <w:t>616.8(063)</w:t>
      </w:r>
    </w:p>
    <w:p w:rsidR="001349C7" w:rsidRPr="004D2D4F" w:rsidRDefault="001349C7"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5528B1" w:rsidRPr="004D2D4F" w:rsidRDefault="002A15AC" w:rsidP="007F4676">
      <w:pPr>
        <w:tabs>
          <w:tab w:val="left" w:pos="851"/>
        </w:tabs>
        <w:jc w:val="both"/>
        <w:rPr>
          <w:b/>
          <w:bCs/>
          <w:sz w:val="24"/>
          <w:szCs w:val="24"/>
          <w:lang w:val="ro-RO"/>
        </w:rPr>
      </w:pPr>
      <w:r w:rsidRPr="004D2D4F">
        <w:rPr>
          <w:b/>
          <w:bCs/>
          <w:sz w:val="24"/>
          <w:szCs w:val="24"/>
          <w:lang w:val="ro-RO"/>
        </w:rPr>
        <w:t>I.M. II 662</w:t>
      </w:r>
    </w:p>
    <w:p w:rsidR="002A15AC" w:rsidRPr="004D2D4F" w:rsidRDefault="002A15AC" w:rsidP="007F4676">
      <w:pPr>
        <w:tabs>
          <w:tab w:val="left" w:pos="851"/>
        </w:tabs>
        <w:jc w:val="both"/>
        <w:rPr>
          <w:b/>
          <w:bCs/>
          <w:sz w:val="24"/>
          <w:szCs w:val="24"/>
          <w:lang w:val="ro-RO"/>
        </w:rPr>
      </w:pPr>
      <w:r w:rsidRPr="004D2D4F">
        <w:rPr>
          <w:b/>
          <w:bCs/>
          <w:sz w:val="24"/>
          <w:szCs w:val="24"/>
          <w:lang w:val="ro-RO"/>
        </w:rPr>
        <w:t>PAULIAN, D.</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Tumeurs de l’encéphale : contributions a l’étude anatomo-clinique des tumeurs intracrânienes et du repérage ventriculaire / D. Paulian ; préface du docteur Clovis Vincent  . – Paris : Masson et C</w:t>
      </w:r>
      <w:r w:rsidRPr="004D2D4F">
        <w:rPr>
          <w:sz w:val="24"/>
          <w:szCs w:val="24"/>
          <w:vertAlign w:val="superscript"/>
          <w:lang w:val="ro-RO"/>
        </w:rPr>
        <w:t>ie</w:t>
      </w:r>
      <w:r w:rsidRPr="004D2D4F">
        <w:rPr>
          <w:sz w:val="24"/>
          <w:szCs w:val="24"/>
          <w:lang w:val="ro-RO"/>
        </w:rPr>
        <w:t xml:space="preserve"> , 1935 . – III, 213 p. : il. ; 23 cm</w:t>
      </w:r>
      <w:r w:rsidR="00F57AB1"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616.831-006</w:t>
      </w:r>
      <w:r w:rsidRPr="004D2D4F">
        <w:rPr>
          <w:sz w:val="24"/>
          <w:szCs w:val="24"/>
          <w:lang w:val="ro-RO"/>
        </w:rPr>
        <w:tab/>
      </w:r>
    </w:p>
    <w:p w:rsidR="002A15AC" w:rsidRPr="004D2D4F" w:rsidRDefault="002A15AC" w:rsidP="007F4676">
      <w:pPr>
        <w:tabs>
          <w:tab w:val="left" w:pos="851"/>
        </w:tabs>
        <w:jc w:val="both"/>
        <w:rPr>
          <w:sz w:val="24"/>
          <w:szCs w:val="24"/>
          <w:lang w:val="ro-RO"/>
        </w:rPr>
      </w:pPr>
    </w:p>
    <w:p w:rsidR="004A3086" w:rsidRDefault="004A3086" w:rsidP="007F4676">
      <w:pPr>
        <w:tabs>
          <w:tab w:val="left" w:pos="851"/>
        </w:tabs>
        <w:jc w:val="both"/>
        <w:rPr>
          <w:sz w:val="24"/>
          <w:szCs w:val="24"/>
          <w:lang w:val="ro-RO"/>
        </w:rPr>
      </w:pPr>
    </w:p>
    <w:p w:rsidR="00E54B38" w:rsidRPr="00E54B38" w:rsidRDefault="00E54B38" w:rsidP="007F4676">
      <w:pPr>
        <w:tabs>
          <w:tab w:val="left" w:pos="851"/>
        </w:tabs>
        <w:jc w:val="both"/>
        <w:rPr>
          <w:b/>
          <w:sz w:val="24"/>
          <w:szCs w:val="24"/>
          <w:lang w:val="ro-RO"/>
        </w:rPr>
      </w:pPr>
      <w:r w:rsidRPr="00E54B38">
        <w:rPr>
          <w:b/>
          <w:sz w:val="24"/>
          <w:szCs w:val="24"/>
          <w:lang w:val="ro-RO"/>
        </w:rPr>
        <w:t>I.M. II 4321</w:t>
      </w:r>
    </w:p>
    <w:p w:rsidR="00E54B38" w:rsidRPr="00E54B38" w:rsidRDefault="00E54B38" w:rsidP="007F4676">
      <w:pPr>
        <w:tabs>
          <w:tab w:val="left" w:pos="851"/>
        </w:tabs>
        <w:jc w:val="both"/>
        <w:rPr>
          <w:b/>
          <w:sz w:val="24"/>
          <w:szCs w:val="24"/>
          <w:lang w:val="ro-RO"/>
        </w:rPr>
      </w:pPr>
      <w:r w:rsidRPr="00E54B38">
        <w:rPr>
          <w:b/>
          <w:sz w:val="24"/>
          <w:szCs w:val="24"/>
          <w:lang w:val="ro-RO"/>
        </w:rPr>
        <w:t>PAULIAN, D.</w:t>
      </w:r>
    </w:p>
    <w:p w:rsidR="00E54B38" w:rsidRDefault="00E54B38" w:rsidP="007F4676">
      <w:pPr>
        <w:tabs>
          <w:tab w:val="left" w:pos="851"/>
        </w:tabs>
        <w:jc w:val="both"/>
        <w:rPr>
          <w:sz w:val="24"/>
          <w:szCs w:val="24"/>
          <w:lang w:val="ro-RO"/>
        </w:rPr>
      </w:pPr>
      <w:r>
        <w:rPr>
          <w:sz w:val="24"/>
          <w:szCs w:val="24"/>
          <w:lang w:val="ro-RO"/>
        </w:rPr>
        <w:tab/>
        <w:t xml:space="preserve">Varia : fragment de Istoria Medicinei / D. Paulian .-  Bucureşti : Tipografia „Cultura”, 1941 . – 192 p. ; 23 cm. </w:t>
      </w:r>
    </w:p>
    <w:p w:rsidR="00E54B38" w:rsidRDefault="00E54B38" w:rsidP="007F4676">
      <w:pPr>
        <w:tabs>
          <w:tab w:val="left" w:pos="851"/>
        </w:tabs>
        <w:jc w:val="both"/>
        <w:rPr>
          <w:sz w:val="24"/>
          <w:szCs w:val="24"/>
          <w:lang w:val="ro-RO"/>
        </w:rPr>
      </w:pPr>
      <w:r>
        <w:rPr>
          <w:sz w:val="24"/>
          <w:szCs w:val="24"/>
          <w:lang w:val="ro-RO"/>
        </w:rPr>
        <w:tab/>
        <w:t xml:space="preserve">Înaintea titlului : Aşezămintele A. S. Principesa Elena. Institutul de Istoria Medicinei. Director General : Dr. V. Gomoiu </w:t>
      </w:r>
    </w:p>
    <w:p w:rsidR="00E54B38" w:rsidRDefault="00E54B38" w:rsidP="007F4676">
      <w:pPr>
        <w:tabs>
          <w:tab w:val="left" w:pos="851"/>
        </w:tabs>
        <w:jc w:val="both"/>
        <w:rPr>
          <w:sz w:val="24"/>
          <w:szCs w:val="24"/>
          <w:lang w:val="ro-RO"/>
        </w:rPr>
      </w:pPr>
      <w:r>
        <w:rPr>
          <w:sz w:val="24"/>
          <w:szCs w:val="24"/>
          <w:lang w:val="ro-RO"/>
        </w:rPr>
        <w:t xml:space="preserve">61(09) </w:t>
      </w:r>
    </w:p>
    <w:p w:rsidR="00E54B38" w:rsidRDefault="00E54B38" w:rsidP="007F4676">
      <w:pPr>
        <w:tabs>
          <w:tab w:val="left" w:pos="851"/>
        </w:tabs>
        <w:jc w:val="both"/>
        <w:rPr>
          <w:sz w:val="24"/>
          <w:szCs w:val="24"/>
          <w:lang w:val="ro-RO"/>
        </w:rPr>
      </w:pPr>
    </w:p>
    <w:p w:rsidR="00E54B38" w:rsidRDefault="00E54B38" w:rsidP="007F4676">
      <w:pPr>
        <w:tabs>
          <w:tab w:val="left" w:pos="851"/>
        </w:tabs>
        <w:jc w:val="both"/>
        <w:rPr>
          <w:sz w:val="24"/>
          <w:szCs w:val="24"/>
          <w:lang w:val="ro-RO"/>
        </w:rPr>
      </w:pPr>
    </w:p>
    <w:p w:rsidR="0068309B" w:rsidRPr="0068309B" w:rsidRDefault="0068309B" w:rsidP="0068309B">
      <w:pPr>
        <w:jc w:val="both"/>
        <w:rPr>
          <w:b/>
          <w:sz w:val="24"/>
          <w:szCs w:val="24"/>
        </w:rPr>
      </w:pPr>
      <w:r w:rsidRPr="0068309B">
        <w:rPr>
          <w:b/>
          <w:sz w:val="24"/>
          <w:szCs w:val="24"/>
        </w:rPr>
        <w:t>I.M.III 1111</w:t>
      </w:r>
    </w:p>
    <w:p w:rsidR="0068309B" w:rsidRPr="0068309B" w:rsidRDefault="0068309B" w:rsidP="0068309B">
      <w:pPr>
        <w:jc w:val="both"/>
        <w:rPr>
          <w:b/>
          <w:sz w:val="24"/>
          <w:szCs w:val="24"/>
        </w:rPr>
      </w:pPr>
      <w:r w:rsidRPr="0068309B">
        <w:rPr>
          <w:b/>
          <w:sz w:val="24"/>
          <w:szCs w:val="24"/>
        </w:rPr>
        <w:t xml:space="preserve">PAULIAN, D. ; BISTRICEANU, I. </w:t>
      </w:r>
    </w:p>
    <w:p w:rsidR="0068309B" w:rsidRPr="0068309B" w:rsidRDefault="0068309B" w:rsidP="0068309B">
      <w:pPr>
        <w:jc w:val="both"/>
        <w:rPr>
          <w:sz w:val="24"/>
          <w:szCs w:val="24"/>
        </w:rPr>
      </w:pPr>
      <w:r w:rsidRPr="0068309B">
        <w:rPr>
          <w:sz w:val="24"/>
          <w:szCs w:val="24"/>
        </w:rPr>
        <w:tab/>
        <w:t xml:space="preserve">Contribution a l’étude histopathologique des glioblastomes névraxiaux multiformes / D. Paulian, I. Bistriceanu . - Paris : Masson et Cie Éditeurs, [1935] . – p. 359 - 373 : fig. ; 24 cm. </w:t>
      </w:r>
    </w:p>
    <w:p w:rsidR="0068309B" w:rsidRPr="0068309B" w:rsidRDefault="0068309B" w:rsidP="0068309B">
      <w:pPr>
        <w:jc w:val="both"/>
        <w:rPr>
          <w:sz w:val="24"/>
          <w:szCs w:val="24"/>
        </w:rPr>
      </w:pPr>
      <w:r w:rsidRPr="0068309B">
        <w:rPr>
          <w:sz w:val="24"/>
          <w:szCs w:val="24"/>
        </w:rPr>
        <w:tab/>
        <w:t xml:space="preserve">Extras din </w:t>
      </w:r>
      <w:r w:rsidRPr="0068309B">
        <w:rPr>
          <w:i/>
          <w:sz w:val="24"/>
          <w:szCs w:val="24"/>
        </w:rPr>
        <w:t>Annales de Médecine</w:t>
      </w:r>
      <w:r w:rsidRPr="0068309B">
        <w:rPr>
          <w:sz w:val="24"/>
          <w:szCs w:val="24"/>
        </w:rPr>
        <w:t xml:space="preserve"> , Tome 37, № 4, Avril 1935</w:t>
      </w:r>
    </w:p>
    <w:p w:rsidR="0068309B" w:rsidRPr="0068309B" w:rsidRDefault="0068309B" w:rsidP="0068309B">
      <w:pPr>
        <w:jc w:val="both"/>
        <w:rPr>
          <w:sz w:val="24"/>
          <w:szCs w:val="24"/>
        </w:rPr>
      </w:pPr>
      <w:r w:rsidRPr="0068309B">
        <w:rPr>
          <w:sz w:val="24"/>
          <w:szCs w:val="24"/>
        </w:rPr>
        <w:tab/>
        <w:t xml:space="preserve">Pe copertă : însemnare ms. autor  </w:t>
      </w:r>
    </w:p>
    <w:p w:rsidR="0068309B" w:rsidRPr="0068309B" w:rsidRDefault="0068309B" w:rsidP="0068309B">
      <w:pPr>
        <w:tabs>
          <w:tab w:val="left" w:pos="851"/>
        </w:tabs>
        <w:jc w:val="both"/>
        <w:rPr>
          <w:sz w:val="24"/>
          <w:szCs w:val="24"/>
          <w:lang w:val="ro-RO"/>
        </w:rPr>
      </w:pPr>
      <w:r w:rsidRPr="0068309B">
        <w:rPr>
          <w:sz w:val="24"/>
          <w:szCs w:val="24"/>
        </w:rPr>
        <w:t>616-091.8:616-006.48</w:t>
      </w:r>
    </w:p>
    <w:p w:rsidR="0068309B" w:rsidRDefault="0068309B" w:rsidP="007F4676">
      <w:pPr>
        <w:tabs>
          <w:tab w:val="left" w:pos="851"/>
        </w:tabs>
        <w:jc w:val="both"/>
        <w:rPr>
          <w:sz w:val="24"/>
          <w:szCs w:val="24"/>
          <w:lang w:val="ro-RO"/>
        </w:rPr>
      </w:pPr>
    </w:p>
    <w:p w:rsidR="0068309B" w:rsidRPr="004D2D4F" w:rsidRDefault="0068309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687</w:t>
      </w:r>
    </w:p>
    <w:p w:rsidR="002A15AC" w:rsidRPr="004D2D4F" w:rsidRDefault="002A15AC" w:rsidP="007F4676">
      <w:pPr>
        <w:tabs>
          <w:tab w:val="left" w:pos="851"/>
        </w:tabs>
        <w:jc w:val="both"/>
        <w:rPr>
          <w:b/>
          <w:sz w:val="24"/>
          <w:szCs w:val="24"/>
          <w:lang w:val="ro-RO"/>
        </w:rPr>
      </w:pPr>
      <w:r w:rsidRPr="004D2D4F">
        <w:rPr>
          <w:b/>
          <w:sz w:val="24"/>
          <w:szCs w:val="24"/>
          <w:lang w:val="ro-RO"/>
        </w:rPr>
        <w:t>PAULIAN, D. ; CHILIMAN,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Studii de psichiatrie : vol. I / D. Paulian, M. Chiliman . – B</w:t>
      </w:r>
      <w:r w:rsidR="007D32BF" w:rsidRPr="004D2D4F">
        <w:rPr>
          <w:sz w:val="24"/>
          <w:szCs w:val="24"/>
          <w:lang w:val="ro-RO"/>
        </w:rPr>
        <w:t>ucureşti : Tipografia „Cultura”</w:t>
      </w:r>
      <w:r w:rsidRPr="004D2D4F">
        <w:rPr>
          <w:sz w:val="24"/>
          <w:szCs w:val="24"/>
          <w:lang w:val="ro-RO"/>
        </w:rPr>
        <w:t>, 1941 . – pag. nenumerotată ; 26 cm</w:t>
      </w:r>
      <w:r w:rsidR="00F57AB1" w:rsidRPr="004D2D4F">
        <w:rPr>
          <w:sz w:val="24"/>
          <w:szCs w:val="24"/>
          <w:lang w:val="ro-RO"/>
        </w:rPr>
        <w:t>.</w:t>
      </w:r>
    </w:p>
    <w:p w:rsidR="004A3086" w:rsidRPr="004D2D4F" w:rsidRDefault="002A15AC" w:rsidP="007F4676">
      <w:pPr>
        <w:tabs>
          <w:tab w:val="left" w:pos="851"/>
        </w:tabs>
        <w:jc w:val="both"/>
        <w:rPr>
          <w:sz w:val="24"/>
          <w:szCs w:val="24"/>
          <w:lang w:val="ro-RO"/>
        </w:rPr>
      </w:pPr>
      <w:r w:rsidRPr="004D2D4F">
        <w:rPr>
          <w:sz w:val="24"/>
          <w:szCs w:val="24"/>
          <w:lang w:val="ro-RO"/>
        </w:rPr>
        <w:t>616.89</w:t>
      </w:r>
    </w:p>
    <w:p w:rsidR="004A3086" w:rsidRPr="004D2D4F" w:rsidRDefault="004A3086"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3465 – 52 / 4</w:t>
      </w:r>
    </w:p>
    <w:p w:rsidR="002A15AC" w:rsidRPr="004D2D4F" w:rsidRDefault="002A15AC" w:rsidP="007F4676">
      <w:pPr>
        <w:tabs>
          <w:tab w:val="left" w:pos="851"/>
        </w:tabs>
        <w:jc w:val="both"/>
        <w:rPr>
          <w:b/>
          <w:sz w:val="24"/>
          <w:szCs w:val="24"/>
          <w:lang w:val="ro-RO"/>
        </w:rPr>
      </w:pPr>
      <w:r w:rsidRPr="004D2D4F">
        <w:rPr>
          <w:b/>
          <w:sz w:val="24"/>
          <w:szCs w:val="24"/>
          <w:lang w:val="ro-RO"/>
        </w:rPr>
        <w:t>PAULIAN, D. ; DEMETRESCU, I. R. ; FORTUNESCU, C.</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 xml:space="preserve">Rezultatele tratamentului Parkinsonismului şi stărilor post </w:t>
      </w:r>
      <w:r w:rsidRPr="004D2D4F">
        <w:rPr>
          <w:sz w:val="24"/>
          <w:szCs w:val="24"/>
          <w:lang w:val="fr-FR"/>
        </w:rPr>
        <w:t>– encefalice prin malariotherapie / D. Paulian , I. R. Demetrescu , C. Fortunescu .</w:t>
      </w:r>
      <w:r w:rsidR="007D32BF" w:rsidRPr="004D2D4F">
        <w:rPr>
          <w:sz w:val="24"/>
          <w:szCs w:val="24"/>
          <w:lang w:val="fr-FR"/>
        </w:rPr>
        <w:t xml:space="preserve"> </w:t>
      </w:r>
      <w:r w:rsidRPr="004D2D4F">
        <w:rPr>
          <w:sz w:val="24"/>
          <w:szCs w:val="24"/>
          <w:lang w:val="fr-FR"/>
        </w:rPr>
        <w:t>- Bucure</w:t>
      </w:r>
      <w:r w:rsidRPr="004D2D4F">
        <w:rPr>
          <w:sz w:val="24"/>
          <w:szCs w:val="24"/>
          <w:lang w:val="ro-RO"/>
        </w:rPr>
        <w:t xml:space="preserve">şti </w:t>
      </w:r>
      <w:r w:rsidRPr="004D2D4F">
        <w:rPr>
          <w:sz w:val="24"/>
          <w:szCs w:val="24"/>
          <w:lang w:val="fr-FR"/>
        </w:rPr>
        <w:t>: Imprimerie de Art</w:t>
      </w:r>
      <w:r w:rsidR="007D32BF" w:rsidRPr="004D2D4F">
        <w:rPr>
          <w:sz w:val="24"/>
          <w:szCs w:val="24"/>
          <w:lang w:val="ro-RO"/>
        </w:rPr>
        <w:t>ă Richard Sergies</w:t>
      </w:r>
      <w:r w:rsidRPr="004D2D4F">
        <w:rPr>
          <w:sz w:val="24"/>
          <w:szCs w:val="24"/>
          <w:lang w:val="ro-RO"/>
        </w:rPr>
        <w:t>, 1927 .</w:t>
      </w:r>
      <w:r w:rsidRPr="004D2D4F">
        <w:rPr>
          <w:sz w:val="24"/>
          <w:szCs w:val="24"/>
          <w:lang w:val="fr-FR"/>
        </w:rPr>
        <w:t>- 5 p. ; 23 cm.</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w:t>
      </w:r>
      <w:r w:rsidR="007D32BF" w:rsidRPr="004D2D4F">
        <w:rPr>
          <w:sz w:val="24"/>
          <w:szCs w:val="24"/>
          <w:lang w:val="fr-FR"/>
        </w:rPr>
        <w:t>n Buletinul Medico – Terapeutic</w:t>
      </w:r>
      <w:r w:rsidR="002A15AC" w:rsidRPr="004D2D4F">
        <w:rPr>
          <w:sz w:val="24"/>
          <w:szCs w:val="24"/>
          <w:lang w:val="fr-FR"/>
        </w:rPr>
        <w:t>, Anul IV , No. 3 , 1927</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616.858-08</w:t>
      </w:r>
    </w:p>
    <w:p w:rsidR="001349C7" w:rsidRPr="004D2D4F" w:rsidRDefault="001349C7" w:rsidP="007F4676">
      <w:pPr>
        <w:tabs>
          <w:tab w:val="left" w:pos="851"/>
        </w:tabs>
        <w:jc w:val="both"/>
        <w:rPr>
          <w:sz w:val="24"/>
          <w:szCs w:val="24"/>
          <w:lang w:val="ro-RO"/>
        </w:rPr>
      </w:pPr>
    </w:p>
    <w:p w:rsidR="004A3086" w:rsidRDefault="004A3086" w:rsidP="007F4676">
      <w:pPr>
        <w:tabs>
          <w:tab w:val="left" w:pos="851"/>
        </w:tabs>
        <w:jc w:val="both"/>
        <w:rPr>
          <w:sz w:val="24"/>
          <w:szCs w:val="24"/>
          <w:lang w:val="ro-RO"/>
        </w:rPr>
      </w:pPr>
    </w:p>
    <w:p w:rsidR="000A1F41" w:rsidRPr="000A1F41" w:rsidRDefault="000A1F41" w:rsidP="000A1F41">
      <w:pPr>
        <w:jc w:val="both"/>
        <w:rPr>
          <w:b/>
          <w:sz w:val="24"/>
          <w:szCs w:val="24"/>
        </w:rPr>
      </w:pPr>
      <w:r w:rsidRPr="000A1F41">
        <w:rPr>
          <w:b/>
          <w:sz w:val="24"/>
          <w:szCs w:val="24"/>
        </w:rPr>
        <w:t>I.M.III 1117</w:t>
      </w:r>
    </w:p>
    <w:p w:rsidR="000A1F41" w:rsidRPr="000A1F41" w:rsidRDefault="000A1F41" w:rsidP="000A1F41">
      <w:pPr>
        <w:jc w:val="both"/>
        <w:rPr>
          <w:b/>
          <w:sz w:val="24"/>
          <w:szCs w:val="24"/>
        </w:rPr>
      </w:pPr>
      <w:r w:rsidRPr="000A1F41">
        <w:rPr>
          <w:b/>
          <w:sz w:val="24"/>
          <w:szCs w:val="24"/>
        </w:rPr>
        <w:t>PAULIAN, D. ; DEMETRESCU, I. R. ; FORTUNESCU, C.</w:t>
      </w:r>
    </w:p>
    <w:p w:rsidR="000A1F41" w:rsidRPr="000A1F41" w:rsidRDefault="000A1F41" w:rsidP="000A1F41">
      <w:pPr>
        <w:jc w:val="both"/>
        <w:rPr>
          <w:sz w:val="24"/>
          <w:szCs w:val="24"/>
        </w:rPr>
      </w:pPr>
      <w:r w:rsidRPr="000A1F41">
        <w:rPr>
          <w:sz w:val="24"/>
          <w:szCs w:val="24"/>
        </w:rPr>
        <w:tab/>
        <w:t xml:space="preserve">Malarioterapia în afecţiunile vasculare de origină specifică : Stările de hypertensiune / D. Paulian, I. R. Demetrescu, C. Fortunescu . – Bucureşti : Imprimerie de Artă Richard Sergies, 1927 . – 4 p. ; 23 cm. </w:t>
      </w:r>
    </w:p>
    <w:p w:rsidR="000A1F41" w:rsidRPr="000A1F41" w:rsidRDefault="000A1F41" w:rsidP="000A1F41">
      <w:pPr>
        <w:jc w:val="both"/>
        <w:rPr>
          <w:sz w:val="24"/>
          <w:szCs w:val="24"/>
        </w:rPr>
      </w:pPr>
      <w:r w:rsidRPr="000A1F41">
        <w:rPr>
          <w:sz w:val="24"/>
          <w:szCs w:val="24"/>
        </w:rPr>
        <w:tab/>
        <w:t xml:space="preserve">Extras din </w:t>
      </w:r>
      <w:r w:rsidRPr="000A1F41">
        <w:rPr>
          <w:i/>
          <w:sz w:val="24"/>
          <w:szCs w:val="24"/>
        </w:rPr>
        <w:t>Buletinul Medico-Terapeutic</w:t>
      </w:r>
      <w:r w:rsidRPr="000A1F41">
        <w:rPr>
          <w:sz w:val="24"/>
          <w:szCs w:val="24"/>
        </w:rPr>
        <w:t xml:space="preserve">, Anul IV, Nr. 8, din 1927 </w:t>
      </w:r>
    </w:p>
    <w:p w:rsidR="000A1F41" w:rsidRPr="000A1F41" w:rsidRDefault="000A1F41" w:rsidP="000A1F41">
      <w:pPr>
        <w:tabs>
          <w:tab w:val="left" w:pos="851"/>
        </w:tabs>
        <w:jc w:val="both"/>
        <w:rPr>
          <w:sz w:val="24"/>
          <w:szCs w:val="24"/>
          <w:lang w:val="ro-RO"/>
        </w:rPr>
      </w:pPr>
      <w:r w:rsidRPr="000A1F41">
        <w:rPr>
          <w:sz w:val="24"/>
          <w:szCs w:val="24"/>
        </w:rPr>
        <w:t>616-085:616.8</w:t>
      </w:r>
    </w:p>
    <w:p w:rsidR="000A1F41" w:rsidRDefault="000A1F41" w:rsidP="007F4676">
      <w:pPr>
        <w:tabs>
          <w:tab w:val="left" w:pos="851"/>
        </w:tabs>
        <w:jc w:val="both"/>
        <w:rPr>
          <w:sz w:val="24"/>
          <w:szCs w:val="24"/>
          <w:lang w:val="ro-RO"/>
        </w:rPr>
      </w:pPr>
    </w:p>
    <w:p w:rsidR="000A1F41" w:rsidRPr="004D2D4F" w:rsidRDefault="000A1F41" w:rsidP="007F4676">
      <w:pPr>
        <w:tabs>
          <w:tab w:val="left" w:pos="851"/>
        </w:tabs>
        <w:jc w:val="both"/>
        <w:rPr>
          <w:sz w:val="24"/>
          <w:szCs w:val="24"/>
          <w:lang w:val="ro-RO"/>
        </w:rPr>
      </w:pPr>
    </w:p>
    <w:p w:rsidR="001349C7" w:rsidRPr="004D2D4F" w:rsidRDefault="001349C7" w:rsidP="007F4676">
      <w:pPr>
        <w:tabs>
          <w:tab w:val="left" w:pos="851"/>
        </w:tabs>
        <w:jc w:val="both"/>
        <w:rPr>
          <w:b/>
          <w:bCs/>
          <w:sz w:val="24"/>
          <w:szCs w:val="24"/>
          <w:lang w:val="fr-FR"/>
        </w:rPr>
      </w:pPr>
      <w:r w:rsidRPr="004D2D4F">
        <w:rPr>
          <w:b/>
          <w:bCs/>
          <w:sz w:val="24"/>
          <w:szCs w:val="24"/>
          <w:lang w:val="fr-FR"/>
        </w:rPr>
        <w:t>I.M. II 3465-41/1</w:t>
      </w:r>
    </w:p>
    <w:p w:rsidR="001349C7" w:rsidRPr="004D2D4F" w:rsidRDefault="001349C7" w:rsidP="007F4676">
      <w:pPr>
        <w:tabs>
          <w:tab w:val="left" w:pos="851"/>
        </w:tabs>
        <w:jc w:val="both"/>
        <w:rPr>
          <w:b/>
          <w:bCs/>
          <w:sz w:val="24"/>
          <w:szCs w:val="24"/>
          <w:lang w:val="fr-FR"/>
        </w:rPr>
      </w:pPr>
      <w:r w:rsidRPr="004D2D4F">
        <w:rPr>
          <w:b/>
          <w:bCs/>
          <w:sz w:val="24"/>
          <w:szCs w:val="24"/>
          <w:lang w:val="fr-FR"/>
        </w:rPr>
        <w:t>PAULIAN, D. ; DEMETRESCU, I. R. ; FORTUNESCU, C.</w:t>
      </w:r>
    </w:p>
    <w:p w:rsidR="001349C7" w:rsidRPr="004D2D4F" w:rsidRDefault="001349C7" w:rsidP="007F4676">
      <w:pPr>
        <w:tabs>
          <w:tab w:val="left" w:pos="851"/>
        </w:tabs>
        <w:jc w:val="both"/>
        <w:rPr>
          <w:sz w:val="24"/>
          <w:szCs w:val="24"/>
          <w:lang w:val="fr-FR"/>
        </w:rPr>
      </w:pPr>
      <w:r w:rsidRPr="004D2D4F">
        <w:rPr>
          <w:b/>
          <w:bCs/>
          <w:sz w:val="24"/>
          <w:szCs w:val="24"/>
          <w:lang w:val="fr-FR"/>
        </w:rPr>
        <w:tab/>
      </w:r>
      <w:r w:rsidRPr="004D2D4F">
        <w:rPr>
          <w:sz w:val="24"/>
          <w:szCs w:val="24"/>
          <w:lang w:val="fr-FR"/>
        </w:rPr>
        <w:t>Malarioterapia în diferite psichoze / N. Paulian, I. R. Demetrescu, C. Fortunescu . – Bucureşti : Imp</w:t>
      </w:r>
      <w:r w:rsidR="007D32BF" w:rsidRPr="004D2D4F">
        <w:rPr>
          <w:sz w:val="24"/>
          <w:szCs w:val="24"/>
          <w:lang w:val="fr-FR"/>
        </w:rPr>
        <w:t>rimeria de Artă Richard Sergles</w:t>
      </w:r>
      <w:r w:rsidRPr="004D2D4F">
        <w:rPr>
          <w:sz w:val="24"/>
          <w:szCs w:val="24"/>
          <w:lang w:val="ro-RO"/>
        </w:rPr>
        <w:t xml:space="preserve">, 1927. - </w:t>
      </w:r>
      <w:r w:rsidRPr="004D2D4F">
        <w:rPr>
          <w:sz w:val="24"/>
          <w:szCs w:val="24"/>
          <w:lang w:val="fr-FR"/>
        </w:rPr>
        <w:t>6 p. ; 22 cm.</w:t>
      </w:r>
    </w:p>
    <w:p w:rsidR="001349C7" w:rsidRPr="004D2D4F" w:rsidRDefault="00650920" w:rsidP="007F4676">
      <w:pPr>
        <w:tabs>
          <w:tab w:val="left" w:pos="851"/>
        </w:tabs>
        <w:jc w:val="both"/>
        <w:rPr>
          <w:sz w:val="24"/>
          <w:szCs w:val="24"/>
        </w:rPr>
      </w:pPr>
      <w:r w:rsidRPr="004D2D4F">
        <w:rPr>
          <w:sz w:val="24"/>
          <w:szCs w:val="24"/>
        </w:rPr>
        <w:tab/>
      </w:r>
      <w:r w:rsidR="001349C7" w:rsidRPr="004D2D4F">
        <w:rPr>
          <w:sz w:val="24"/>
          <w:szCs w:val="24"/>
        </w:rPr>
        <w:t>Extras din Buletinul Medico-Terapeutic, Anul IV, No. 4, 1927</w:t>
      </w:r>
    </w:p>
    <w:p w:rsidR="001349C7" w:rsidRPr="004D2D4F" w:rsidRDefault="00650920" w:rsidP="007F4676">
      <w:pPr>
        <w:tabs>
          <w:tab w:val="left" w:pos="851"/>
        </w:tabs>
        <w:jc w:val="both"/>
        <w:rPr>
          <w:sz w:val="24"/>
          <w:szCs w:val="24"/>
          <w:lang w:val="fr-FR"/>
        </w:rPr>
      </w:pPr>
      <w:r w:rsidRPr="004D2D4F">
        <w:rPr>
          <w:sz w:val="24"/>
          <w:szCs w:val="24"/>
          <w:lang w:val="fr-FR"/>
        </w:rPr>
        <w:tab/>
      </w:r>
      <w:r w:rsidR="001349C7" w:rsidRPr="004D2D4F">
        <w:rPr>
          <w:sz w:val="24"/>
          <w:szCs w:val="24"/>
          <w:lang w:val="fr-FR"/>
        </w:rPr>
        <w:t>Coligat</w:t>
      </w:r>
    </w:p>
    <w:p w:rsidR="001349C7" w:rsidRPr="004D2D4F" w:rsidRDefault="001349C7" w:rsidP="007F4676">
      <w:pPr>
        <w:tabs>
          <w:tab w:val="left" w:pos="851"/>
        </w:tabs>
        <w:jc w:val="both"/>
        <w:rPr>
          <w:sz w:val="24"/>
          <w:szCs w:val="24"/>
          <w:lang w:val="fr-FR"/>
        </w:rPr>
      </w:pPr>
      <w:r w:rsidRPr="004D2D4F">
        <w:rPr>
          <w:sz w:val="24"/>
          <w:szCs w:val="24"/>
          <w:lang w:val="fr-FR"/>
        </w:rPr>
        <w:t>616.89</w:t>
      </w:r>
      <w:r w:rsidRPr="004D2D4F">
        <w:rPr>
          <w:sz w:val="24"/>
          <w:szCs w:val="24"/>
          <w:lang w:val="fr-FR"/>
        </w:rPr>
        <w:tab/>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1B5338" w:rsidRPr="004D2D4F" w:rsidRDefault="001B5338" w:rsidP="007F4676">
      <w:pPr>
        <w:tabs>
          <w:tab w:val="left" w:pos="851"/>
        </w:tabs>
        <w:jc w:val="both"/>
        <w:rPr>
          <w:b/>
          <w:sz w:val="24"/>
          <w:szCs w:val="24"/>
          <w:lang w:val="ro-RO"/>
        </w:rPr>
      </w:pPr>
      <w:r w:rsidRPr="004D2D4F">
        <w:rPr>
          <w:b/>
          <w:sz w:val="24"/>
          <w:szCs w:val="24"/>
          <w:lang w:val="ro-RO"/>
        </w:rPr>
        <w:t>I.M. 3465-4/ 24</w:t>
      </w:r>
    </w:p>
    <w:p w:rsidR="001B5338" w:rsidRPr="004D2D4F" w:rsidRDefault="001B5338" w:rsidP="007F4676">
      <w:pPr>
        <w:tabs>
          <w:tab w:val="left" w:pos="851"/>
        </w:tabs>
        <w:jc w:val="both"/>
        <w:rPr>
          <w:b/>
          <w:sz w:val="24"/>
          <w:szCs w:val="24"/>
          <w:lang w:val="ro-RO"/>
        </w:rPr>
      </w:pPr>
      <w:r w:rsidRPr="004D2D4F">
        <w:rPr>
          <w:b/>
          <w:sz w:val="24"/>
          <w:szCs w:val="24"/>
          <w:lang w:val="ro-RO"/>
        </w:rPr>
        <w:t>PAULIAN, D. ; IONESCU, D. ; BISTRICEANO, I.</w:t>
      </w:r>
    </w:p>
    <w:p w:rsidR="001B5338" w:rsidRPr="004D2D4F" w:rsidRDefault="00650543" w:rsidP="007F4676">
      <w:pPr>
        <w:tabs>
          <w:tab w:val="left" w:pos="851"/>
        </w:tabs>
        <w:jc w:val="both"/>
        <w:rPr>
          <w:sz w:val="24"/>
          <w:szCs w:val="24"/>
          <w:lang w:val="ro-RO"/>
        </w:rPr>
      </w:pPr>
      <w:r w:rsidRPr="004D2D4F">
        <w:rPr>
          <w:sz w:val="24"/>
          <w:szCs w:val="24"/>
          <w:lang w:val="ro-RO"/>
        </w:rPr>
        <w:tab/>
      </w:r>
      <w:r w:rsidR="001B5338" w:rsidRPr="004D2D4F">
        <w:rPr>
          <w:sz w:val="24"/>
          <w:szCs w:val="24"/>
          <w:lang w:val="ro-RO"/>
        </w:rPr>
        <w:t>Contributio</w:t>
      </w:r>
      <w:r w:rsidR="00EC135A" w:rsidRPr="004D2D4F">
        <w:rPr>
          <w:sz w:val="24"/>
          <w:szCs w:val="24"/>
          <w:lang w:val="ro-RO"/>
        </w:rPr>
        <w:t>n a l’etude del’encéphalomyélite expérimentale : Virus dermoneurotrope /</w:t>
      </w:r>
      <w:r w:rsidR="007D32BF" w:rsidRPr="004D2D4F">
        <w:rPr>
          <w:sz w:val="24"/>
          <w:szCs w:val="24"/>
          <w:lang w:val="ro-RO"/>
        </w:rPr>
        <w:t xml:space="preserve"> </w:t>
      </w:r>
      <w:r w:rsidR="00EC135A" w:rsidRPr="004D2D4F">
        <w:rPr>
          <w:sz w:val="24"/>
          <w:szCs w:val="24"/>
          <w:lang w:val="ro-RO"/>
        </w:rPr>
        <w:t xml:space="preserve">D. Paulian, D.Ionescu, I. Bistriceano . – Paris : s.n., 1931 . – p. 677 -681 ; 22 cm. </w:t>
      </w:r>
    </w:p>
    <w:p w:rsidR="00EC135A" w:rsidRPr="004D2D4F" w:rsidRDefault="00650920" w:rsidP="007F4676">
      <w:pPr>
        <w:tabs>
          <w:tab w:val="left" w:pos="851"/>
        </w:tabs>
        <w:jc w:val="both"/>
        <w:rPr>
          <w:sz w:val="24"/>
          <w:szCs w:val="24"/>
          <w:lang w:val="ro-RO"/>
        </w:rPr>
      </w:pPr>
      <w:r w:rsidRPr="004D2D4F">
        <w:rPr>
          <w:sz w:val="24"/>
          <w:szCs w:val="24"/>
          <w:lang w:val="ro-RO"/>
        </w:rPr>
        <w:tab/>
      </w:r>
      <w:r w:rsidR="00EC135A" w:rsidRPr="004D2D4F">
        <w:rPr>
          <w:sz w:val="24"/>
          <w:szCs w:val="24"/>
          <w:lang w:val="ro-RO"/>
        </w:rPr>
        <w:t xml:space="preserve">Extras din : </w:t>
      </w:r>
      <w:r w:rsidR="001F0D5A" w:rsidRPr="004D2D4F">
        <w:rPr>
          <w:sz w:val="24"/>
          <w:szCs w:val="24"/>
          <w:lang w:val="ro-RO"/>
        </w:rPr>
        <w:t>„</w:t>
      </w:r>
      <w:r w:rsidR="00EC135A" w:rsidRPr="004D2D4F">
        <w:rPr>
          <w:sz w:val="24"/>
          <w:szCs w:val="24"/>
          <w:lang w:val="ro-RO"/>
        </w:rPr>
        <w:t>L’ Encéphalé”, Journal de Neurologie et de Psychiatrie, Nr. 9, 1931</w:t>
      </w:r>
    </w:p>
    <w:p w:rsidR="00EC135A" w:rsidRPr="004D2D4F" w:rsidRDefault="00650920" w:rsidP="007F4676">
      <w:pPr>
        <w:tabs>
          <w:tab w:val="left" w:pos="851"/>
        </w:tabs>
        <w:jc w:val="both"/>
        <w:rPr>
          <w:sz w:val="24"/>
          <w:szCs w:val="24"/>
          <w:lang w:val="ro-RO"/>
        </w:rPr>
      </w:pPr>
      <w:r w:rsidRPr="004D2D4F">
        <w:rPr>
          <w:sz w:val="24"/>
          <w:szCs w:val="24"/>
          <w:lang w:val="ro-RO"/>
        </w:rPr>
        <w:tab/>
      </w:r>
      <w:r w:rsidR="00EC135A" w:rsidRPr="004D2D4F">
        <w:rPr>
          <w:sz w:val="24"/>
          <w:szCs w:val="24"/>
          <w:lang w:val="ro-RO"/>
        </w:rPr>
        <w:t xml:space="preserve">Coligat </w:t>
      </w:r>
    </w:p>
    <w:p w:rsidR="00EC135A" w:rsidRPr="004D2D4F" w:rsidRDefault="00EC135A" w:rsidP="007F4676">
      <w:pPr>
        <w:tabs>
          <w:tab w:val="left" w:pos="851"/>
        </w:tabs>
        <w:jc w:val="both"/>
        <w:rPr>
          <w:sz w:val="24"/>
          <w:szCs w:val="24"/>
          <w:lang w:val="ro-RO"/>
        </w:rPr>
      </w:pPr>
      <w:r w:rsidRPr="004D2D4F">
        <w:rPr>
          <w:sz w:val="24"/>
          <w:szCs w:val="24"/>
          <w:lang w:val="ro-RO"/>
        </w:rPr>
        <w:t>616.832.21-002</w:t>
      </w:r>
    </w:p>
    <w:p w:rsidR="00067928" w:rsidRPr="004D2D4F" w:rsidRDefault="00067928"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067928" w:rsidRPr="004D2D4F" w:rsidRDefault="00067928" w:rsidP="007F4676">
      <w:pPr>
        <w:tabs>
          <w:tab w:val="left" w:pos="851"/>
        </w:tabs>
        <w:ind w:left="720" w:hanging="720"/>
        <w:jc w:val="both"/>
        <w:rPr>
          <w:b/>
          <w:bCs/>
          <w:sz w:val="24"/>
          <w:szCs w:val="24"/>
          <w:lang w:val="ro-RO"/>
        </w:rPr>
      </w:pPr>
      <w:r w:rsidRPr="004D2D4F">
        <w:rPr>
          <w:b/>
          <w:bCs/>
          <w:sz w:val="24"/>
          <w:szCs w:val="24"/>
          <w:lang w:val="ro-RO"/>
        </w:rPr>
        <w:t>I.M. II 1049</w:t>
      </w:r>
    </w:p>
    <w:p w:rsidR="00067928" w:rsidRPr="004D2D4F" w:rsidRDefault="00067928" w:rsidP="007F4676">
      <w:pPr>
        <w:tabs>
          <w:tab w:val="left" w:pos="851"/>
        </w:tabs>
        <w:ind w:left="720" w:hanging="720"/>
        <w:jc w:val="both"/>
        <w:rPr>
          <w:b/>
          <w:bCs/>
          <w:sz w:val="24"/>
          <w:szCs w:val="24"/>
          <w:lang w:val="ro-RO"/>
        </w:rPr>
      </w:pPr>
      <w:r w:rsidRPr="004D2D4F">
        <w:rPr>
          <w:b/>
          <w:bCs/>
          <w:sz w:val="24"/>
          <w:szCs w:val="24"/>
          <w:lang w:val="ro-RO"/>
        </w:rPr>
        <w:t>PAULIAN, D. ; POPP, Leonida</w:t>
      </w:r>
    </w:p>
    <w:p w:rsidR="00067928" w:rsidRPr="004D2D4F" w:rsidRDefault="00067928"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Considérations sur les possibilités actuelles de diagnostic dans les tumeurs intra-craniennes / D. Paulian, Leonida Popp . – </w:t>
      </w:r>
      <w:r w:rsidR="007D32BF" w:rsidRPr="004D2D4F">
        <w:rPr>
          <w:sz w:val="24"/>
          <w:szCs w:val="24"/>
          <w:lang w:val="ro-RO"/>
        </w:rPr>
        <w:t>Bucarest : Imprimerie „Cultura”</w:t>
      </w:r>
      <w:r w:rsidRPr="004D2D4F">
        <w:rPr>
          <w:sz w:val="24"/>
          <w:szCs w:val="24"/>
          <w:lang w:val="ro-RO"/>
        </w:rPr>
        <w:t>, 1937 . – 19 p. : fig. ; 23 cm</w:t>
      </w:r>
      <w:r w:rsidR="00F57AB1" w:rsidRPr="004D2D4F">
        <w:rPr>
          <w:sz w:val="24"/>
          <w:szCs w:val="24"/>
          <w:lang w:val="ro-RO"/>
        </w:rPr>
        <w:t>.</w:t>
      </w:r>
    </w:p>
    <w:p w:rsidR="00067928" w:rsidRPr="004D2D4F" w:rsidRDefault="00650920" w:rsidP="007F4676">
      <w:pPr>
        <w:tabs>
          <w:tab w:val="left" w:pos="851"/>
        </w:tabs>
        <w:jc w:val="both"/>
        <w:rPr>
          <w:sz w:val="24"/>
          <w:szCs w:val="24"/>
          <w:lang w:val="ro-RO"/>
        </w:rPr>
      </w:pPr>
      <w:r w:rsidRPr="004D2D4F">
        <w:rPr>
          <w:sz w:val="24"/>
          <w:szCs w:val="24"/>
          <w:lang w:val="ro-RO"/>
        </w:rPr>
        <w:tab/>
      </w:r>
      <w:r w:rsidR="00067928" w:rsidRPr="004D2D4F">
        <w:rPr>
          <w:sz w:val="24"/>
          <w:szCs w:val="24"/>
          <w:lang w:val="ro-RO"/>
        </w:rPr>
        <w:t>Bibliogr. p. 18-19</w:t>
      </w:r>
    </w:p>
    <w:p w:rsidR="00067928" w:rsidRPr="004D2D4F" w:rsidRDefault="00650920" w:rsidP="007F4676">
      <w:pPr>
        <w:tabs>
          <w:tab w:val="left" w:pos="851"/>
        </w:tabs>
        <w:jc w:val="both"/>
        <w:rPr>
          <w:sz w:val="24"/>
          <w:szCs w:val="24"/>
          <w:lang w:val="ro-RO"/>
        </w:rPr>
      </w:pPr>
      <w:r w:rsidRPr="004D2D4F">
        <w:rPr>
          <w:sz w:val="24"/>
          <w:szCs w:val="24"/>
          <w:lang w:val="ro-RO"/>
        </w:rPr>
        <w:tab/>
      </w:r>
      <w:r w:rsidR="00067928" w:rsidRPr="004D2D4F">
        <w:rPr>
          <w:sz w:val="24"/>
          <w:szCs w:val="24"/>
          <w:lang w:val="ro-RO"/>
        </w:rPr>
        <w:t>Extras din „Archives de neurologie”, 1</w:t>
      </w:r>
      <w:r w:rsidR="00067928" w:rsidRPr="004D2D4F">
        <w:rPr>
          <w:sz w:val="24"/>
          <w:szCs w:val="24"/>
          <w:vertAlign w:val="superscript"/>
          <w:lang w:val="ro-RO"/>
        </w:rPr>
        <w:t>ère</w:t>
      </w:r>
      <w:r w:rsidR="00067928" w:rsidRPr="004D2D4F">
        <w:rPr>
          <w:sz w:val="24"/>
          <w:szCs w:val="24"/>
          <w:lang w:val="ro-RO"/>
        </w:rPr>
        <w:t xml:space="preserve"> année, no. 2, 1937</w:t>
      </w:r>
    </w:p>
    <w:p w:rsidR="00067928" w:rsidRPr="004D2D4F" w:rsidRDefault="00650920" w:rsidP="007F4676">
      <w:pPr>
        <w:tabs>
          <w:tab w:val="left" w:pos="851"/>
        </w:tabs>
        <w:jc w:val="both"/>
        <w:rPr>
          <w:sz w:val="24"/>
          <w:szCs w:val="24"/>
          <w:lang w:val="ro-RO"/>
        </w:rPr>
      </w:pPr>
      <w:r w:rsidRPr="004D2D4F">
        <w:rPr>
          <w:sz w:val="24"/>
          <w:szCs w:val="24"/>
          <w:lang w:val="ro-RO"/>
        </w:rPr>
        <w:tab/>
      </w:r>
      <w:r w:rsidR="00067928" w:rsidRPr="004D2D4F">
        <w:rPr>
          <w:sz w:val="24"/>
          <w:szCs w:val="24"/>
          <w:lang w:val="ro-RO"/>
        </w:rPr>
        <w:t>În : [MISCELANEU : Neurologie]</w:t>
      </w:r>
    </w:p>
    <w:p w:rsidR="00067928" w:rsidRPr="004D2D4F" w:rsidRDefault="00650920" w:rsidP="007F4676">
      <w:pPr>
        <w:tabs>
          <w:tab w:val="left" w:pos="851"/>
        </w:tabs>
        <w:jc w:val="both"/>
        <w:rPr>
          <w:sz w:val="24"/>
          <w:szCs w:val="24"/>
          <w:lang w:val="ro-RO"/>
        </w:rPr>
      </w:pPr>
      <w:r w:rsidRPr="004D2D4F">
        <w:rPr>
          <w:sz w:val="24"/>
          <w:szCs w:val="24"/>
          <w:lang w:val="ro-RO"/>
        </w:rPr>
        <w:tab/>
      </w:r>
      <w:r w:rsidR="00067928" w:rsidRPr="004D2D4F">
        <w:rPr>
          <w:sz w:val="24"/>
          <w:szCs w:val="24"/>
          <w:lang w:val="ro-RO"/>
        </w:rPr>
        <w:t>Coligat</w:t>
      </w:r>
    </w:p>
    <w:p w:rsidR="00067928" w:rsidRPr="004D2D4F" w:rsidRDefault="00067928" w:rsidP="007F4676">
      <w:pPr>
        <w:tabs>
          <w:tab w:val="left" w:pos="851"/>
        </w:tabs>
        <w:jc w:val="both"/>
        <w:rPr>
          <w:sz w:val="24"/>
          <w:szCs w:val="24"/>
          <w:lang w:val="ro-RO"/>
        </w:rPr>
      </w:pPr>
      <w:r w:rsidRPr="004D2D4F">
        <w:rPr>
          <w:sz w:val="24"/>
          <w:szCs w:val="24"/>
          <w:lang w:val="ro-RO"/>
        </w:rPr>
        <w:t>616.714-006-071</w:t>
      </w:r>
    </w:p>
    <w:p w:rsidR="00067928" w:rsidRPr="004D2D4F" w:rsidRDefault="00067928" w:rsidP="007F4676">
      <w:pPr>
        <w:tabs>
          <w:tab w:val="left" w:pos="851"/>
        </w:tabs>
        <w:jc w:val="both"/>
        <w:rPr>
          <w:sz w:val="24"/>
          <w:szCs w:val="24"/>
          <w:lang w:val="ro-RO"/>
        </w:rPr>
      </w:pPr>
      <w:r w:rsidRPr="004D2D4F">
        <w:rPr>
          <w:sz w:val="24"/>
          <w:szCs w:val="24"/>
          <w:lang w:val="ro-RO"/>
        </w:rPr>
        <w:t>616.8</w:t>
      </w:r>
      <w:r w:rsidRPr="004D2D4F">
        <w:rPr>
          <w:sz w:val="24"/>
          <w:szCs w:val="24"/>
          <w:lang w:val="ro-RO"/>
        </w:rPr>
        <w:tab/>
      </w:r>
    </w:p>
    <w:p w:rsidR="00510E06" w:rsidRPr="004D2D4F" w:rsidRDefault="00510E06"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2214</w:t>
      </w:r>
    </w:p>
    <w:p w:rsidR="002A15AC" w:rsidRPr="004D2D4F" w:rsidRDefault="002A15AC" w:rsidP="007F4676">
      <w:pPr>
        <w:tabs>
          <w:tab w:val="left" w:pos="851"/>
        </w:tabs>
        <w:jc w:val="both"/>
        <w:rPr>
          <w:b/>
          <w:sz w:val="24"/>
          <w:szCs w:val="24"/>
          <w:lang w:val="ro-RO"/>
        </w:rPr>
      </w:pPr>
      <w:r w:rsidRPr="004D2D4F">
        <w:rPr>
          <w:b/>
          <w:sz w:val="24"/>
          <w:szCs w:val="24"/>
          <w:lang w:val="ro-RO"/>
        </w:rPr>
        <w:t>PAULIAN, Dem.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myopathies primitives, progressives / Dem. Paulian ; I. Bistriceanu, C. Fortunesc</w:t>
      </w:r>
      <w:r w:rsidR="007D32BF" w:rsidRPr="004D2D4F">
        <w:rPr>
          <w:sz w:val="24"/>
          <w:szCs w:val="24"/>
          <w:lang w:val="ro-RO"/>
        </w:rPr>
        <w:t>o . – Paris : Librairie Maloine</w:t>
      </w:r>
      <w:r w:rsidRPr="004D2D4F">
        <w:rPr>
          <w:sz w:val="24"/>
          <w:szCs w:val="24"/>
          <w:lang w:val="ro-RO"/>
        </w:rPr>
        <w:t>, 1938 . – 221 p. : fig. ; 21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bibliotheque de Neurologie et de Psychiatrie</w:t>
      </w:r>
    </w:p>
    <w:p w:rsidR="002A15AC" w:rsidRPr="004D2D4F" w:rsidRDefault="002A15AC" w:rsidP="007F4676">
      <w:pPr>
        <w:tabs>
          <w:tab w:val="left" w:pos="851"/>
        </w:tabs>
        <w:jc w:val="both"/>
        <w:rPr>
          <w:sz w:val="24"/>
          <w:szCs w:val="24"/>
          <w:lang w:val="ro-RO"/>
        </w:rPr>
      </w:pPr>
      <w:r w:rsidRPr="004D2D4F">
        <w:rPr>
          <w:sz w:val="24"/>
          <w:szCs w:val="24"/>
          <w:lang w:val="ro-RO"/>
        </w:rPr>
        <w:t>616.74-007.23</w:t>
      </w:r>
      <w:r w:rsidRPr="004D2D4F">
        <w:rPr>
          <w:sz w:val="24"/>
          <w:szCs w:val="24"/>
          <w:lang w:val="ro-RO"/>
        </w:rPr>
        <w:tab/>
      </w:r>
    </w:p>
    <w:p w:rsidR="00650543" w:rsidRPr="004D2D4F" w:rsidRDefault="00650543"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1378</w:t>
      </w:r>
    </w:p>
    <w:p w:rsidR="002A15AC" w:rsidRPr="004D2D4F" w:rsidRDefault="002A15AC" w:rsidP="007F4676">
      <w:pPr>
        <w:tabs>
          <w:tab w:val="left" w:pos="851"/>
        </w:tabs>
        <w:jc w:val="both"/>
        <w:rPr>
          <w:b/>
          <w:sz w:val="24"/>
          <w:szCs w:val="24"/>
          <w:lang w:val="ro-RO"/>
        </w:rPr>
      </w:pPr>
      <w:r w:rsidRPr="004D2D4F">
        <w:rPr>
          <w:b/>
          <w:sz w:val="24"/>
          <w:szCs w:val="24"/>
          <w:lang w:val="ro-RO"/>
        </w:rPr>
        <w:t>PAULIAN, Dem ; BISTRICEANU,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Hemoragiile cerebrale : Studiu clinic, histologic şi fizio-patologic / Dem. Paulian, I. Bistriceanu . – B</w:t>
      </w:r>
      <w:r w:rsidR="007D32BF" w:rsidRPr="004D2D4F">
        <w:rPr>
          <w:sz w:val="24"/>
          <w:szCs w:val="24"/>
          <w:lang w:val="ro-RO"/>
        </w:rPr>
        <w:t>ucureşti : Tipografia „Cultura”</w:t>
      </w:r>
      <w:r w:rsidRPr="004D2D4F">
        <w:rPr>
          <w:sz w:val="24"/>
          <w:szCs w:val="24"/>
          <w:lang w:val="ro-RO"/>
        </w:rPr>
        <w:t>, 1935 . – 95 p. : fig. ; 23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92-94</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w:t>
      </w:r>
    </w:p>
    <w:p w:rsidR="002A15AC" w:rsidRPr="004D2D4F" w:rsidRDefault="002A15AC" w:rsidP="007F4676">
      <w:pPr>
        <w:tabs>
          <w:tab w:val="left" w:pos="851"/>
        </w:tabs>
        <w:jc w:val="both"/>
        <w:rPr>
          <w:sz w:val="24"/>
          <w:szCs w:val="24"/>
          <w:lang w:val="ro-RO"/>
        </w:rPr>
      </w:pPr>
      <w:r w:rsidRPr="004D2D4F">
        <w:rPr>
          <w:sz w:val="24"/>
          <w:szCs w:val="24"/>
          <w:lang w:val="ro-RO"/>
        </w:rPr>
        <w:t>616.831-005.1</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2071</w:t>
      </w:r>
    </w:p>
    <w:p w:rsidR="002A15AC" w:rsidRPr="004D2D4F" w:rsidRDefault="002A15AC" w:rsidP="007F4676">
      <w:pPr>
        <w:tabs>
          <w:tab w:val="left" w:pos="851"/>
        </w:tabs>
        <w:jc w:val="both"/>
        <w:rPr>
          <w:b/>
          <w:sz w:val="24"/>
          <w:szCs w:val="24"/>
          <w:lang w:val="ro-RO"/>
        </w:rPr>
      </w:pPr>
      <w:r w:rsidRPr="004D2D4F">
        <w:rPr>
          <w:b/>
          <w:sz w:val="24"/>
          <w:szCs w:val="24"/>
          <w:lang w:val="ro-RO"/>
        </w:rPr>
        <w:t>PAULIAN, Dem</w:t>
      </w:r>
      <w:r w:rsidR="00510E06" w:rsidRPr="004D2D4F">
        <w:rPr>
          <w:b/>
          <w:sz w:val="24"/>
          <w:szCs w:val="24"/>
          <w:lang w:val="ro-RO"/>
        </w:rPr>
        <w:t xml:space="preserve">. </w:t>
      </w:r>
      <w:r w:rsidRPr="004D2D4F">
        <w:rPr>
          <w:b/>
          <w:sz w:val="24"/>
          <w:szCs w:val="24"/>
          <w:lang w:val="ro-RO"/>
        </w:rPr>
        <w:t xml:space="preserve"> Em. ; CAPITOLIN ; MIHAILIDE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Asupra unui caz de lipomatoză simetrică / Dem. Em. Paulian, Capitolin, Mihailide . – Bucureşti : Institut</w:t>
      </w:r>
      <w:r w:rsidR="007D32BF" w:rsidRPr="004D2D4F">
        <w:rPr>
          <w:sz w:val="24"/>
          <w:szCs w:val="24"/>
          <w:lang w:val="ro-RO"/>
        </w:rPr>
        <w:t>ul de Arte Grafice „Universala”</w:t>
      </w:r>
      <w:r w:rsidRPr="004D2D4F">
        <w:rPr>
          <w:sz w:val="24"/>
          <w:szCs w:val="24"/>
          <w:lang w:val="ro-RO"/>
        </w:rPr>
        <w:t>, 1916 . – 3 p. : fig. ; 23 cm</w:t>
      </w:r>
      <w:r w:rsidR="00F57AB1" w:rsidRPr="004D2D4F">
        <w:rPr>
          <w:sz w:val="24"/>
          <w:szCs w:val="24"/>
          <w:lang w:val="ro-RO"/>
        </w:rPr>
        <w:t>.</w:t>
      </w:r>
    </w:p>
    <w:p w:rsidR="00F04AB9" w:rsidRPr="004D2D4F" w:rsidRDefault="002A15AC" w:rsidP="007F4676">
      <w:pPr>
        <w:tabs>
          <w:tab w:val="left" w:pos="851"/>
        </w:tabs>
        <w:jc w:val="both"/>
        <w:rPr>
          <w:sz w:val="24"/>
          <w:szCs w:val="24"/>
          <w:lang w:val="ro-RO"/>
        </w:rPr>
      </w:pPr>
      <w:r w:rsidRPr="004D2D4F">
        <w:rPr>
          <w:sz w:val="24"/>
          <w:szCs w:val="24"/>
          <w:lang w:val="ro-RO"/>
        </w:rPr>
        <w:t>616-006</w:t>
      </w:r>
      <w:r w:rsidRPr="004D2D4F">
        <w:rPr>
          <w:sz w:val="24"/>
          <w:szCs w:val="24"/>
        </w:rPr>
        <w:tab/>
      </w:r>
      <w:r w:rsidRPr="004D2D4F">
        <w:rPr>
          <w:sz w:val="24"/>
          <w:szCs w:val="24"/>
          <w:lang w:val="ro-RO"/>
        </w:rPr>
        <w:tab/>
      </w:r>
    </w:p>
    <w:p w:rsidR="004A3086" w:rsidRDefault="004A3086" w:rsidP="007F4676">
      <w:pPr>
        <w:tabs>
          <w:tab w:val="left" w:pos="851"/>
        </w:tabs>
        <w:jc w:val="both"/>
        <w:rPr>
          <w:sz w:val="24"/>
          <w:szCs w:val="24"/>
        </w:rPr>
      </w:pPr>
    </w:p>
    <w:p w:rsidR="000F0C26" w:rsidRPr="004D2D4F" w:rsidRDefault="000F0C26" w:rsidP="007F4676">
      <w:pPr>
        <w:tabs>
          <w:tab w:val="left" w:pos="851"/>
        </w:tabs>
        <w:jc w:val="both"/>
        <w:rPr>
          <w:sz w:val="24"/>
          <w:szCs w:val="24"/>
        </w:rPr>
      </w:pPr>
    </w:p>
    <w:p w:rsidR="002A15AC" w:rsidRPr="004D2D4F" w:rsidRDefault="002A15AC" w:rsidP="007F4676">
      <w:pPr>
        <w:tabs>
          <w:tab w:val="left" w:pos="851"/>
        </w:tabs>
        <w:jc w:val="both"/>
        <w:rPr>
          <w:b/>
          <w:sz w:val="24"/>
          <w:szCs w:val="24"/>
          <w:lang w:val="fr-FR"/>
        </w:rPr>
      </w:pPr>
      <w:r w:rsidRPr="004D2D4F">
        <w:rPr>
          <w:b/>
          <w:sz w:val="24"/>
          <w:szCs w:val="24"/>
          <w:lang w:val="fr-FR"/>
        </w:rPr>
        <w:t>I.M. II 1348</w:t>
      </w:r>
    </w:p>
    <w:p w:rsidR="002A15AC" w:rsidRPr="004D2D4F" w:rsidRDefault="005528B1" w:rsidP="007F4676">
      <w:pPr>
        <w:tabs>
          <w:tab w:val="left" w:pos="851"/>
        </w:tabs>
        <w:jc w:val="both"/>
        <w:rPr>
          <w:b/>
          <w:sz w:val="24"/>
          <w:szCs w:val="24"/>
          <w:lang w:val="fr-FR"/>
        </w:rPr>
      </w:pPr>
      <w:r w:rsidRPr="004D2D4F">
        <w:rPr>
          <w:b/>
          <w:sz w:val="24"/>
          <w:szCs w:val="24"/>
          <w:lang w:val="fr-FR"/>
        </w:rPr>
        <w:t xml:space="preserve">PAULIAN, Dem </w:t>
      </w:r>
      <w:r w:rsidR="002A15AC" w:rsidRPr="004D2D4F">
        <w:rPr>
          <w:b/>
          <w:sz w:val="24"/>
          <w:szCs w:val="24"/>
          <w:lang w:val="fr-FR"/>
        </w:rPr>
        <w:t>; TURNESCO, D.</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Les arachnoidites spinales adhésives / Dem.</w:t>
      </w:r>
      <w:r w:rsidR="00331D70" w:rsidRPr="004D2D4F">
        <w:rPr>
          <w:sz w:val="24"/>
          <w:szCs w:val="24"/>
          <w:lang w:val="fr-FR"/>
        </w:rPr>
        <w:t xml:space="preserve"> Paulian, D. Turnesco . – Paris </w:t>
      </w:r>
      <w:r w:rsidR="007D32BF" w:rsidRPr="004D2D4F">
        <w:rPr>
          <w:sz w:val="24"/>
          <w:szCs w:val="24"/>
          <w:lang w:val="fr-FR"/>
        </w:rPr>
        <w:t xml:space="preserve">: Masson &amp; Cie, Éditeurs, 1933 . – 96 p. : il. </w:t>
      </w:r>
      <w:r w:rsidRPr="004D2D4F">
        <w:rPr>
          <w:sz w:val="24"/>
          <w:szCs w:val="24"/>
          <w:lang w:val="fr-FR"/>
        </w:rPr>
        <w:t>; 23 cm</w:t>
      </w:r>
      <w:r w:rsidR="00F57AB1" w:rsidRPr="004D2D4F">
        <w:rPr>
          <w:sz w:val="24"/>
          <w:szCs w:val="24"/>
          <w:lang w:val="fr-FR"/>
        </w:rPr>
        <w:t>.</w:t>
      </w:r>
    </w:p>
    <w:p w:rsidR="002A15AC" w:rsidRPr="004D2D4F" w:rsidRDefault="00650920" w:rsidP="007F4676">
      <w:pPr>
        <w:tabs>
          <w:tab w:val="left" w:pos="851"/>
        </w:tabs>
        <w:jc w:val="both"/>
        <w:rPr>
          <w:sz w:val="24"/>
          <w:szCs w:val="24"/>
          <w:lang w:val="fr-FR"/>
        </w:rPr>
      </w:pPr>
      <w:r w:rsidRPr="004D2D4F">
        <w:rPr>
          <w:sz w:val="24"/>
          <w:szCs w:val="24"/>
          <w:lang w:val="fr-FR"/>
        </w:rPr>
        <w:tab/>
        <w:t>Bibliogr. p</w:t>
      </w:r>
      <w:r w:rsidR="002A15AC" w:rsidRPr="004D2D4F">
        <w:rPr>
          <w:sz w:val="24"/>
          <w:szCs w:val="24"/>
          <w:lang w:val="fr-FR"/>
        </w:rPr>
        <w:t>. 85-93</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Dedicaţie</w:t>
      </w:r>
    </w:p>
    <w:p w:rsidR="002A15AC" w:rsidRPr="004D2D4F" w:rsidRDefault="002A15AC" w:rsidP="007F4676">
      <w:pPr>
        <w:tabs>
          <w:tab w:val="left" w:pos="851"/>
        </w:tabs>
        <w:jc w:val="both"/>
        <w:rPr>
          <w:sz w:val="24"/>
          <w:szCs w:val="24"/>
          <w:lang w:val="fr-FR"/>
        </w:rPr>
      </w:pPr>
      <w:r w:rsidRPr="004D2D4F">
        <w:rPr>
          <w:sz w:val="24"/>
          <w:szCs w:val="24"/>
          <w:lang w:val="fr-FR"/>
        </w:rPr>
        <w:t>616.8</w:t>
      </w:r>
    </w:p>
    <w:p w:rsidR="002A15AC" w:rsidRPr="004D2D4F" w:rsidRDefault="002A15AC" w:rsidP="007F4676">
      <w:pPr>
        <w:tabs>
          <w:tab w:val="left" w:pos="851"/>
        </w:tabs>
        <w:jc w:val="both"/>
        <w:rPr>
          <w:sz w:val="24"/>
          <w:szCs w:val="24"/>
          <w:lang w:val="fr-FR"/>
        </w:rPr>
      </w:pPr>
      <w:r w:rsidRPr="004D2D4F">
        <w:rPr>
          <w:sz w:val="24"/>
          <w:szCs w:val="24"/>
          <w:lang w:val="fr-FR"/>
        </w:rPr>
        <w:lastRenderedPageBreak/>
        <w:t>616.89</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331D70" w:rsidRPr="004D2D4F" w:rsidRDefault="00331D70" w:rsidP="007F4676">
      <w:pPr>
        <w:tabs>
          <w:tab w:val="left" w:pos="851"/>
        </w:tabs>
        <w:jc w:val="both"/>
        <w:rPr>
          <w:b/>
          <w:sz w:val="24"/>
          <w:szCs w:val="24"/>
          <w:lang w:val="fr-FR"/>
        </w:rPr>
      </w:pPr>
      <w:r w:rsidRPr="004D2D4F">
        <w:rPr>
          <w:b/>
          <w:sz w:val="24"/>
          <w:szCs w:val="24"/>
          <w:lang w:val="fr-FR"/>
        </w:rPr>
        <w:t>I.M. III 1004/8</w:t>
      </w:r>
    </w:p>
    <w:p w:rsidR="00331D70" w:rsidRPr="004D2D4F" w:rsidRDefault="00331D70" w:rsidP="007F4676">
      <w:pPr>
        <w:tabs>
          <w:tab w:val="left" w:pos="851"/>
        </w:tabs>
        <w:jc w:val="both"/>
        <w:rPr>
          <w:b/>
          <w:sz w:val="24"/>
          <w:szCs w:val="24"/>
          <w:lang w:val="fr-FR"/>
        </w:rPr>
      </w:pPr>
      <w:r w:rsidRPr="004D2D4F">
        <w:rPr>
          <w:b/>
          <w:sz w:val="24"/>
          <w:szCs w:val="24"/>
          <w:lang w:val="fr-FR"/>
        </w:rPr>
        <w:t>PAULIAN, Dem. ; VASILIU, Dem. O.</w:t>
      </w:r>
      <w:r w:rsidR="00EC1C77" w:rsidRPr="004D2D4F">
        <w:rPr>
          <w:b/>
          <w:sz w:val="24"/>
          <w:szCs w:val="24"/>
          <w:lang w:val="fr-FR"/>
        </w:rPr>
        <w:t xml:space="preserve"> </w:t>
      </w:r>
      <w:r w:rsidRPr="004D2D4F">
        <w:rPr>
          <w:b/>
          <w:sz w:val="24"/>
          <w:szCs w:val="24"/>
          <w:lang w:val="fr-FR"/>
        </w:rPr>
        <w:t xml:space="preserve">; SFINTESCU, S. </w:t>
      </w:r>
    </w:p>
    <w:p w:rsidR="00331D70" w:rsidRPr="004D2D4F" w:rsidRDefault="00D31AD6" w:rsidP="007F4676">
      <w:pPr>
        <w:tabs>
          <w:tab w:val="left" w:pos="851"/>
        </w:tabs>
        <w:jc w:val="both"/>
        <w:rPr>
          <w:sz w:val="24"/>
          <w:szCs w:val="24"/>
          <w:lang w:val="ro-RO"/>
        </w:rPr>
      </w:pPr>
      <w:r w:rsidRPr="004D2D4F">
        <w:rPr>
          <w:b/>
          <w:sz w:val="24"/>
          <w:szCs w:val="24"/>
          <w:lang w:val="fr-FR"/>
        </w:rPr>
        <w:tab/>
      </w:r>
      <w:r w:rsidR="00331D70" w:rsidRPr="004D2D4F">
        <w:rPr>
          <w:b/>
          <w:sz w:val="24"/>
          <w:szCs w:val="24"/>
          <w:lang w:val="fr-FR"/>
        </w:rPr>
        <w:t>I</w:t>
      </w:r>
      <w:r w:rsidR="00331D70" w:rsidRPr="004D2D4F">
        <w:rPr>
          <w:sz w:val="24"/>
          <w:szCs w:val="24"/>
          <w:lang w:val="fr-FR"/>
        </w:rPr>
        <w:t>.</w:t>
      </w:r>
      <w:r w:rsidR="00EC1C77" w:rsidRPr="004D2D4F">
        <w:rPr>
          <w:sz w:val="24"/>
          <w:szCs w:val="24"/>
          <w:lang w:val="fr-FR"/>
        </w:rPr>
        <w:t>Ventricu</w:t>
      </w:r>
      <w:r w:rsidR="00331D70" w:rsidRPr="004D2D4F">
        <w:rPr>
          <w:sz w:val="24"/>
          <w:szCs w:val="24"/>
          <w:lang w:val="fr-FR"/>
        </w:rPr>
        <w:t xml:space="preserve">lografia. </w:t>
      </w:r>
      <w:r w:rsidR="00331D70" w:rsidRPr="004D2D4F">
        <w:rPr>
          <w:b/>
          <w:sz w:val="24"/>
          <w:szCs w:val="24"/>
          <w:lang w:val="fr-FR"/>
        </w:rPr>
        <w:t>II</w:t>
      </w:r>
      <w:r w:rsidR="00331D70" w:rsidRPr="004D2D4F">
        <w:rPr>
          <w:sz w:val="24"/>
          <w:szCs w:val="24"/>
          <w:lang w:val="fr-FR"/>
        </w:rPr>
        <w:t xml:space="preserve">.Reparajul ventricular. </w:t>
      </w:r>
      <w:r w:rsidR="00331D70" w:rsidRPr="004D2D4F">
        <w:rPr>
          <w:b/>
          <w:sz w:val="24"/>
          <w:szCs w:val="24"/>
          <w:lang w:val="fr-FR"/>
        </w:rPr>
        <w:t>III</w:t>
      </w:r>
      <w:r w:rsidR="007D32BF" w:rsidRPr="004D2D4F">
        <w:rPr>
          <w:sz w:val="24"/>
          <w:szCs w:val="24"/>
          <w:lang w:val="fr-FR"/>
        </w:rPr>
        <w:t>.</w:t>
      </w:r>
      <w:r w:rsidR="00331D70" w:rsidRPr="004D2D4F">
        <w:rPr>
          <w:sz w:val="24"/>
          <w:szCs w:val="24"/>
          <w:lang w:val="fr-FR"/>
        </w:rPr>
        <w:t>Tratamentul chirurgical al neoplasmelor cerebrale</w:t>
      </w:r>
      <w:r w:rsidR="00EC1C77" w:rsidRPr="004D2D4F">
        <w:rPr>
          <w:sz w:val="24"/>
          <w:szCs w:val="24"/>
          <w:lang w:val="fr-FR"/>
        </w:rPr>
        <w:t xml:space="preserve"> </w:t>
      </w:r>
      <w:r w:rsidR="00331D70" w:rsidRPr="004D2D4F">
        <w:rPr>
          <w:sz w:val="24"/>
          <w:szCs w:val="24"/>
          <w:lang w:val="fr-FR"/>
        </w:rPr>
        <w:t>: Raport /</w:t>
      </w:r>
      <w:r w:rsidR="00EC1C77" w:rsidRPr="004D2D4F">
        <w:rPr>
          <w:sz w:val="24"/>
          <w:szCs w:val="24"/>
          <w:lang w:val="fr-FR"/>
        </w:rPr>
        <w:t xml:space="preserve"> </w:t>
      </w:r>
      <w:r w:rsidR="00331D70" w:rsidRPr="004D2D4F">
        <w:rPr>
          <w:sz w:val="24"/>
          <w:szCs w:val="24"/>
          <w:lang w:val="fr-FR"/>
        </w:rPr>
        <w:t>Dem. Paulian, Dem. O.Vasiliu, S.Sfintescu . –</w:t>
      </w:r>
      <w:r w:rsidR="00EC1C77" w:rsidRPr="004D2D4F">
        <w:rPr>
          <w:sz w:val="24"/>
          <w:szCs w:val="24"/>
          <w:lang w:val="fr-FR"/>
        </w:rPr>
        <w:t xml:space="preserve"> </w:t>
      </w:r>
      <w:r w:rsidR="00650920" w:rsidRPr="004D2D4F">
        <w:rPr>
          <w:sz w:val="24"/>
          <w:szCs w:val="24"/>
          <w:lang w:val="fr-FR"/>
        </w:rPr>
        <w:tab/>
      </w:r>
      <w:r w:rsidR="00EC1C77" w:rsidRPr="004D2D4F">
        <w:rPr>
          <w:sz w:val="24"/>
          <w:szCs w:val="24"/>
          <w:lang w:val="fr-FR"/>
        </w:rPr>
        <w:t>Bucureş</w:t>
      </w:r>
      <w:r w:rsidR="00331D70" w:rsidRPr="004D2D4F">
        <w:rPr>
          <w:sz w:val="24"/>
          <w:szCs w:val="24"/>
          <w:lang w:val="fr-FR"/>
        </w:rPr>
        <w:t xml:space="preserve">ti : Tipografia Cultura, 1934 . – 36p. : fig. ; 24 cm. </w:t>
      </w:r>
    </w:p>
    <w:p w:rsidR="00331D70" w:rsidRPr="004D2D4F" w:rsidRDefault="00650920" w:rsidP="007F4676">
      <w:pPr>
        <w:tabs>
          <w:tab w:val="left" w:pos="851"/>
        </w:tabs>
        <w:jc w:val="both"/>
        <w:rPr>
          <w:sz w:val="24"/>
          <w:szCs w:val="24"/>
          <w:lang w:val="fr-FR"/>
        </w:rPr>
      </w:pPr>
      <w:r w:rsidRPr="004D2D4F">
        <w:rPr>
          <w:sz w:val="24"/>
          <w:szCs w:val="24"/>
          <w:lang w:val="fr-FR"/>
        </w:rPr>
        <w:tab/>
      </w:r>
      <w:r w:rsidR="00331D70" w:rsidRPr="004D2D4F">
        <w:rPr>
          <w:sz w:val="24"/>
          <w:szCs w:val="24"/>
          <w:lang w:val="fr-FR"/>
        </w:rPr>
        <w:t>Bibliogr. p. 18-19 ; p.</w:t>
      </w:r>
      <w:r w:rsidR="00EC1C77" w:rsidRPr="004D2D4F">
        <w:rPr>
          <w:sz w:val="24"/>
          <w:szCs w:val="24"/>
          <w:lang w:val="fr-FR"/>
        </w:rPr>
        <w:t xml:space="preserve"> </w:t>
      </w:r>
      <w:r w:rsidR="00331D70" w:rsidRPr="004D2D4F">
        <w:rPr>
          <w:sz w:val="24"/>
          <w:szCs w:val="24"/>
          <w:lang w:val="fr-FR"/>
        </w:rPr>
        <w:t>32-33</w:t>
      </w:r>
    </w:p>
    <w:p w:rsidR="00331D70" w:rsidRPr="004D2D4F" w:rsidRDefault="00650920" w:rsidP="007F4676">
      <w:pPr>
        <w:tabs>
          <w:tab w:val="left" w:pos="851"/>
        </w:tabs>
        <w:jc w:val="both"/>
        <w:rPr>
          <w:sz w:val="24"/>
          <w:szCs w:val="24"/>
          <w:lang w:val="fr-FR"/>
        </w:rPr>
      </w:pPr>
      <w:r w:rsidRPr="004D2D4F">
        <w:rPr>
          <w:sz w:val="24"/>
          <w:szCs w:val="24"/>
          <w:lang w:val="fr-FR"/>
        </w:rPr>
        <w:tab/>
      </w:r>
      <w:r w:rsidR="00331D70" w:rsidRPr="004D2D4F">
        <w:rPr>
          <w:sz w:val="24"/>
          <w:szCs w:val="24"/>
          <w:lang w:val="fr-FR"/>
        </w:rPr>
        <w:t xml:space="preserve">Coligat </w:t>
      </w:r>
    </w:p>
    <w:p w:rsidR="00331D70" w:rsidRPr="004D2D4F" w:rsidRDefault="00EC1C77" w:rsidP="007F4676">
      <w:pPr>
        <w:tabs>
          <w:tab w:val="left" w:pos="851"/>
        </w:tabs>
        <w:jc w:val="both"/>
        <w:rPr>
          <w:sz w:val="24"/>
          <w:szCs w:val="24"/>
          <w:lang w:val="fr-FR"/>
        </w:rPr>
      </w:pPr>
      <w:r w:rsidRPr="004D2D4F">
        <w:rPr>
          <w:sz w:val="24"/>
          <w:szCs w:val="24"/>
          <w:lang w:val="fr-FR"/>
        </w:rPr>
        <w:t>616.124-073</w:t>
      </w:r>
    </w:p>
    <w:p w:rsidR="00EC1C77" w:rsidRPr="004D2D4F" w:rsidRDefault="00EC1C77" w:rsidP="007F4676">
      <w:pPr>
        <w:tabs>
          <w:tab w:val="left" w:pos="851"/>
        </w:tabs>
        <w:jc w:val="both"/>
        <w:rPr>
          <w:sz w:val="24"/>
          <w:szCs w:val="24"/>
          <w:lang w:val="fr-FR"/>
        </w:rPr>
      </w:pPr>
      <w:r w:rsidRPr="004D2D4F">
        <w:rPr>
          <w:sz w:val="24"/>
          <w:szCs w:val="24"/>
          <w:lang w:val="fr-FR"/>
        </w:rPr>
        <w:t>616.831-006.6-089</w:t>
      </w:r>
    </w:p>
    <w:p w:rsidR="00EC1C77" w:rsidRPr="004D2D4F" w:rsidRDefault="00EC1C77"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3465 – 62 / 5</w:t>
      </w:r>
    </w:p>
    <w:p w:rsidR="002A15AC" w:rsidRPr="004D2D4F" w:rsidRDefault="002A15AC" w:rsidP="007F4676">
      <w:pPr>
        <w:tabs>
          <w:tab w:val="left" w:pos="851"/>
        </w:tabs>
        <w:jc w:val="both"/>
        <w:rPr>
          <w:b/>
          <w:sz w:val="24"/>
          <w:szCs w:val="24"/>
          <w:lang w:val="ro-RO"/>
        </w:rPr>
      </w:pPr>
      <w:r w:rsidRPr="004D2D4F">
        <w:rPr>
          <w:b/>
          <w:sz w:val="24"/>
          <w:szCs w:val="24"/>
          <w:lang w:val="ro-RO"/>
        </w:rPr>
        <w:t>PAULIAN, Démètre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 topothermométrie / Démètre Paulian .- [s.l. : s.n. , s.a.] .</w:t>
      </w:r>
      <w:r w:rsidR="007D32BF" w:rsidRPr="004D2D4F">
        <w:rPr>
          <w:sz w:val="24"/>
          <w:szCs w:val="24"/>
          <w:lang w:val="ro-RO"/>
        </w:rPr>
        <w:t xml:space="preserve"> </w:t>
      </w:r>
      <w:r w:rsidRPr="004D2D4F">
        <w:rPr>
          <w:sz w:val="24"/>
          <w:szCs w:val="24"/>
          <w:lang w:val="ro-RO"/>
        </w:rPr>
        <w:t>- p. 396 – 403 : tab.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612.5</w:t>
      </w:r>
    </w:p>
    <w:p w:rsidR="002A15AC" w:rsidRPr="004D2D4F" w:rsidRDefault="002A15AC"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3465 – 64 / 13</w:t>
      </w:r>
    </w:p>
    <w:p w:rsidR="002A15AC" w:rsidRPr="004D2D4F" w:rsidRDefault="002A15AC" w:rsidP="007F4676">
      <w:pPr>
        <w:tabs>
          <w:tab w:val="left" w:pos="851"/>
        </w:tabs>
        <w:jc w:val="both"/>
        <w:rPr>
          <w:b/>
          <w:sz w:val="24"/>
          <w:szCs w:val="24"/>
          <w:lang w:val="ro-RO"/>
        </w:rPr>
      </w:pPr>
      <w:r w:rsidRPr="004D2D4F">
        <w:rPr>
          <w:b/>
          <w:sz w:val="24"/>
          <w:szCs w:val="24"/>
          <w:lang w:val="ro-RO"/>
        </w:rPr>
        <w:t>PAULIAN, Demètre Em.</w:t>
      </w:r>
    </w:p>
    <w:p w:rsidR="002A15AC" w:rsidRPr="004D2D4F" w:rsidRDefault="00650543"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 xml:space="preserve">Les complications nerveuses du tiphus exanthématique / Demètre Em. Paulian .- Bucarest : L’Imprimerie </w:t>
      </w:r>
      <w:r w:rsidR="00F57AB1" w:rsidRPr="004D2D4F">
        <w:rPr>
          <w:sz w:val="24"/>
          <w:szCs w:val="24"/>
          <w:lang w:val="fr-FR"/>
        </w:rPr>
        <w:t>“Culture”</w:t>
      </w:r>
      <w:r w:rsidR="002A15AC" w:rsidRPr="004D2D4F">
        <w:rPr>
          <w:sz w:val="24"/>
          <w:szCs w:val="24"/>
          <w:lang w:val="fr-FR"/>
        </w:rPr>
        <w:t>, 1919 .</w:t>
      </w:r>
      <w:r w:rsidR="00F57AB1" w:rsidRPr="004D2D4F">
        <w:rPr>
          <w:sz w:val="24"/>
          <w:szCs w:val="24"/>
          <w:lang w:val="fr-FR"/>
        </w:rPr>
        <w:t xml:space="preserve"> </w:t>
      </w:r>
      <w:r w:rsidR="002A15AC" w:rsidRPr="004D2D4F">
        <w:rPr>
          <w:sz w:val="24"/>
          <w:szCs w:val="24"/>
          <w:lang w:val="fr-FR"/>
        </w:rPr>
        <w:t>- p. 7 – 39 ; 22 cm.</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616.927</w:t>
      </w:r>
    </w:p>
    <w:p w:rsidR="002A15AC" w:rsidRPr="004D2D4F" w:rsidRDefault="002A15AC" w:rsidP="007F4676">
      <w:pPr>
        <w:tabs>
          <w:tab w:val="left" w:pos="851"/>
        </w:tabs>
        <w:jc w:val="both"/>
        <w:rPr>
          <w:sz w:val="24"/>
          <w:szCs w:val="24"/>
          <w:lang w:val="ro-RO"/>
        </w:rPr>
      </w:pPr>
    </w:p>
    <w:p w:rsidR="00602E0B" w:rsidRDefault="00602E0B" w:rsidP="007F4676">
      <w:pPr>
        <w:tabs>
          <w:tab w:val="left" w:pos="851"/>
        </w:tabs>
        <w:jc w:val="both"/>
        <w:rPr>
          <w:sz w:val="24"/>
          <w:szCs w:val="24"/>
          <w:lang w:val="ro-RO"/>
        </w:rPr>
      </w:pPr>
    </w:p>
    <w:p w:rsidR="00B86735" w:rsidRPr="004D2D4F" w:rsidRDefault="00B86735" w:rsidP="00B86735">
      <w:pPr>
        <w:pStyle w:val="Heading1"/>
        <w:tabs>
          <w:tab w:val="left" w:pos="851"/>
        </w:tabs>
        <w:jc w:val="both"/>
        <w:rPr>
          <w:szCs w:val="24"/>
          <w:lang w:val="ro-RO"/>
        </w:rPr>
      </w:pPr>
      <w:r>
        <w:rPr>
          <w:szCs w:val="24"/>
          <w:lang w:val="ro-RO"/>
        </w:rPr>
        <w:t>I.M. II 3725</w:t>
      </w:r>
    </w:p>
    <w:p w:rsidR="00B86735" w:rsidRPr="004D2D4F" w:rsidRDefault="00B86735" w:rsidP="00B86735">
      <w:pPr>
        <w:tabs>
          <w:tab w:val="left" w:pos="851"/>
        </w:tabs>
        <w:jc w:val="both"/>
        <w:rPr>
          <w:b/>
          <w:sz w:val="24"/>
          <w:szCs w:val="24"/>
          <w:lang w:val="ro-RO"/>
        </w:rPr>
      </w:pPr>
      <w:r w:rsidRPr="004D2D4F">
        <w:rPr>
          <w:b/>
          <w:sz w:val="24"/>
          <w:szCs w:val="24"/>
          <w:lang w:val="ro-RO"/>
        </w:rPr>
        <w:t>PAULIAN, Demètre Em.</w:t>
      </w:r>
    </w:p>
    <w:p w:rsidR="00B86735" w:rsidRDefault="00B86735" w:rsidP="00B86735">
      <w:pPr>
        <w:tabs>
          <w:tab w:val="left" w:pos="851"/>
        </w:tabs>
        <w:jc w:val="both"/>
        <w:rPr>
          <w:sz w:val="24"/>
          <w:szCs w:val="24"/>
          <w:lang w:val="fr-FR"/>
        </w:rPr>
      </w:pPr>
      <w:r w:rsidRPr="004D2D4F">
        <w:rPr>
          <w:sz w:val="24"/>
          <w:szCs w:val="24"/>
          <w:lang w:val="ro-RO"/>
        </w:rPr>
        <w:tab/>
        <w:t>L</w:t>
      </w:r>
      <w:r>
        <w:rPr>
          <w:sz w:val="24"/>
          <w:szCs w:val="24"/>
          <w:lang w:val="ro-RO"/>
        </w:rPr>
        <w:t>es complications nerveuses du t</w:t>
      </w:r>
      <w:r>
        <w:rPr>
          <w:sz w:val="24"/>
          <w:szCs w:val="24"/>
        </w:rPr>
        <w:t>y</w:t>
      </w:r>
      <w:r w:rsidRPr="004D2D4F">
        <w:rPr>
          <w:sz w:val="24"/>
          <w:szCs w:val="24"/>
          <w:lang w:val="ro-RO"/>
        </w:rPr>
        <w:t>phus exanthématique /</w:t>
      </w:r>
      <w:r>
        <w:rPr>
          <w:sz w:val="24"/>
          <w:szCs w:val="24"/>
          <w:lang w:val="ro-RO"/>
        </w:rPr>
        <w:t xml:space="preserve"> Demètre Em. Paulian .- Paris : Masson et Cie Èditeurs</w:t>
      </w:r>
      <w:r w:rsidRPr="004D2D4F">
        <w:rPr>
          <w:sz w:val="24"/>
          <w:szCs w:val="24"/>
          <w:lang w:val="fr-FR"/>
        </w:rPr>
        <w:t xml:space="preserve">, 1919 . </w:t>
      </w:r>
      <w:r>
        <w:rPr>
          <w:sz w:val="24"/>
          <w:szCs w:val="24"/>
          <w:lang w:val="fr-FR"/>
        </w:rPr>
        <w:t>– 20 p.; 21</w:t>
      </w:r>
      <w:r w:rsidRPr="004D2D4F">
        <w:rPr>
          <w:sz w:val="24"/>
          <w:szCs w:val="24"/>
          <w:lang w:val="fr-FR"/>
        </w:rPr>
        <w:t xml:space="preserve"> cm.</w:t>
      </w:r>
    </w:p>
    <w:p w:rsidR="00B86735" w:rsidRDefault="00B86735" w:rsidP="00B86735">
      <w:pPr>
        <w:tabs>
          <w:tab w:val="left" w:pos="851"/>
        </w:tabs>
        <w:jc w:val="both"/>
        <w:rPr>
          <w:sz w:val="24"/>
          <w:szCs w:val="24"/>
          <w:lang w:val="fr-FR"/>
        </w:rPr>
      </w:pPr>
      <w:r>
        <w:rPr>
          <w:sz w:val="24"/>
          <w:szCs w:val="24"/>
          <w:lang w:val="fr-FR"/>
        </w:rPr>
        <w:tab/>
        <w:t>Extrait de «</w:t>
      </w:r>
      <w:r w:rsidR="000211BE">
        <w:rPr>
          <w:i/>
          <w:sz w:val="24"/>
          <w:szCs w:val="24"/>
          <w:lang w:val="fr-FR"/>
        </w:rPr>
        <w:t>La Presse M</w:t>
      </w:r>
      <w:r w:rsidRPr="000211BE">
        <w:rPr>
          <w:i/>
          <w:sz w:val="24"/>
          <w:szCs w:val="24"/>
          <w:lang w:val="fr-FR"/>
        </w:rPr>
        <w:t>edicale</w:t>
      </w:r>
      <w:r>
        <w:rPr>
          <w:sz w:val="24"/>
          <w:szCs w:val="24"/>
          <w:lang w:val="fr-FR"/>
        </w:rPr>
        <w:t>», № 54, du 25 Septembre 1919</w:t>
      </w:r>
    </w:p>
    <w:p w:rsidR="00B86735" w:rsidRPr="004D2D4F" w:rsidRDefault="000211BE" w:rsidP="00B86735">
      <w:pPr>
        <w:tabs>
          <w:tab w:val="left" w:pos="851"/>
        </w:tabs>
        <w:jc w:val="both"/>
        <w:rPr>
          <w:sz w:val="24"/>
          <w:szCs w:val="24"/>
          <w:lang w:val="fr-FR"/>
        </w:rPr>
      </w:pPr>
      <w:r>
        <w:rPr>
          <w:sz w:val="24"/>
          <w:szCs w:val="24"/>
          <w:lang w:val="fr-FR"/>
        </w:rPr>
        <w:t>Dedica</w:t>
      </w:r>
      <w:r>
        <w:rPr>
          <w:sz w:val="24"/>
          <w:szCs w:val="24"/>
          <w:lang w:val="ro-RO"/>
        </w:rPr>
        <w:t>ţ</w:t>
      </w:r>
      <w:r w:rsidR="00B86735">
        <w:rPr>
          <w:sz w:val="24"/>
          <w:szCs w:val="24"/>
          <w:lang w:val="fr-FR"/>
        </w:rPr>
        <w:t xml:space="preserve">ie autor </w:t>
      </w:r>
    </w:p>
    <w:p w:rsidR="00B86735" w:rsidRPr="004D2D4F" w:rsidRDefault="00B86735" w:rsidP="00B86735">
      <w:pPr>
        <w:tabs>
          <w:tab w:val="left" w:pos="851"/>
        </w:tabs>
        <w:jc w:val="both"/>
        <w:rPr>
          <w:sz w:val="24"/>
          <w:szCs w:val="24"/>
          <w:lang w:val="fr-FR"/>
        </w:rPr>
      </w:pPr>
      <w:r w:rsidRPr="004D2D4F">
        <w:rPr>
          <w:sz w:val="24"/>
          <w:szCs w:val="24"/>
          <w:lang w:val="fr-FR"/>
        </w:rPr>
        <w:t>616.927</w:t>
      </w:r>
    </w:p>
    <w:p w:rsidR="00B86735" w:rsidRDefault="00B86735" w:rsidP="007F4676">
      <w:pPr>
        <w:tabs>
          <w:tab w:val="left" w:pos="851"/>
        </w:tabs>
        <w:jc w:val="both"/>
        <w:rPr>
          <w:sz w:val="24"/>
          <w:szCs w:val="24"/>
          <w:lang w:val="ro-RO"/>
        </w:rPr>
      </w:pPr>
    </w:p>
    <w:p w:rsidR="00B86735" w:rsidRDefault="00B86735" w:rsidP="007F4676">
      <w:pPr>
        <w:tabs>
          <w:tab w:val="left" w:pos="851"/>
        </w:tabs>
        <w:jc w:val="both"/>
        <w:rPr>
          <w:sz w:val="24"/>
          <w:szCs w:val="24"/>
          <w:lang w:val="ro-RO"/>
        </w:rPr>
      </w:pPr>
    </w:p>
    <w:p w:rsidR="0003588D" w:rsidRPr="0003588D" w:rsidRDefault="0003588D" w:rsidP="0003588D">
      <w:pPr>
        <w:jc w:val="both"/>
        <w:rPr>
          <w:b/>
          <w:sz w:val="24"/>
          <w:szCs w:val="24"/>
        </w:rPr>
      </w:pPr>
      <w:r w:rsidRPr="0003588D">
        <w:rPr>
          <w:b/>
          <w:sz w:val="24"/>
          <w:szCs w:val="24"/>
        </w:rPr>
        <w:t>I.M.III 1116</w:t>
      </w:r>
    </w:p>
    <w:p w:rsidR="0003588D" w:rsidRPr="0003588D" w:rsidRDefault="0003588D" w:rsidP="0003588D">
      <w:pPr>
        <w:jc w:val="both"/>
        <w:rPr>
          <w:b/>
          <w:sz w:val="24"/>
          <w:szCs w:val="24"/>
        </w:rPr>
      </w:pPr>
      <w:r w:rsidRPr="0003588D">
        <w:rPr>
          <w:b/>
          <w:sz w:val="24"/>
          <w:szCs w:val="24"/>
        </w:rPr>
        <w:t xml:space="preserve">PAULIAN, Demétre Em. </w:t>
      </w:r>
    </w:p>
    <w:p w:rsidR="0003588D" w:rsidRPr="0003588D" w:rsidRDefault="0003588D" w:rsidP="0003588D">
      <w:pPr>
        <w:jc w:val="both"/>
        <w:rPr>
          <w:sz w:val="24"/>
          <w:szCs w:val="24"/>
        </w:rPr>
      </w:pPr>
      <w:r w:rsidRPr="0003588D">
        <w:rPr>
          <w:sz w:val="24"/>
          <w:szCs w:val="24"/>
        </w:rPr>
        <w:tab/>
        <w:t xml:space="preserve">Les interventions chirurgicales dans les lésions nerveuses périphériques / Demétre Em. Paulian . – Bucarest : L’Imprimerie “Cultura”, 1919 . - 8 p. ; 22 cm. </w:t>
      </w:r>
    </w:p>
    <w:p w:rsidR="0003588D" w:rsidRPr="0003588D" w:rsidRDefault="0003588D" w:rsidP="0003588D">
      <w:pPr>
        <w:jc w:val="both"/>
        <w:rPr>
          <w:sz w:val="24"/>
          <w:szCs w:val="24"/>
        </w:rPr>
      </w:pPr>
      <w:r w:rsidRPr="0003588D">
        <w:rPr>
          <w:sz w:val="24"/>
          <w:szCs w:val="24"/>
        </w:rPr>
        <w:tab/>
        <w:t xml:space="preserve">Dedicaţie autor </w:t>
      </w:r>
    </w:p>
    <w:p w:rsidR="0003588D" w:rsidRPr="0003588D" w:rsidRDefault="0003588D" w:rsidP="0003588D">
      <w:pPr>
        <w:tabs>
          <w:tab w:val="left" w:pos="851"/>
        </w:tabs>
        <w:jc w:val="both"/>
        <w:rPr>
          <w:sz w:val="24"/>
          <w:szCs w:val="24"/>
          <w:lang w:val="ro-RO"/>
        </w:rPr>
      </w:pPr>
      <w:r w:rsidRPr="0003588D">
        <w:rPr>
          <w:sz w:val="24"/>
          <w:szCs w:val="24"/>
        </w:rPr>
        <w:t>617:616-001:612.81</w:t>
      </w:r>
    </w:p>
    <w:p w:rsidR="0003588D" w:rsidRPr="0003588D" w:rsidRDefault="0003588D" w:rsidP="0003588D">
      <w:pPr>
        <w:tabs>
          <w:tab w:val="left" w:pos="851"/>
        </w:tabs>
        <w:jc w:val="both"/>
        <w:rPr>
          <w:sz w:val="24"/>
          <w:szCs w:val="24"/>
          <w:lang w:val="ro-RO"/>
        </w:rPr>
      </w:pPr>
    </w:p>
    <w:p w:rsidR="0003588D" w:rsidRDefault="0003588D" w:rsidP="007F4676">
      <w:pPr>
        <w:tabs>
          <w:tab w:val="left" w:pos="851"/>
        </w:tabs>
        <w:jc w:val="both"/>
        <w:rPr>
          <w:sz w:val="24"/>
          <w:szCs w:val="24"/>
          <w:lang w:val="ro-RO"/>
        </w:rPr>
      </w:pPr>
    </w:p>
    <w:p w:rsidR="0003588D" w:rsidRPr="0003588D" w:rsidRDefault="0003588D" w:rsidP="0003588D">
      <w:pPr>
        <w:jc w:val="both"/>
        <w:rPr>
          <w:b/>
          <w:sz w:val="24"/>
          <w:szCs w:val="24"/>
        </w:rPr>
      </w:pPr>
      <w:r w:rsidRPr="0003588D">
        <w:rPr>
          <w:b/>
          <w:sz w:val="24"/>
          <w:szCs w:val="24"/>
        </w:rPr>
        <w:t>I.M.III 1115</w:t>
      </w:r>
    </w:p>
    <w:p w:rsidR="0003588D" w:rsidRPr="0003588D" w:rsidRDefault="0003588D" w:rsidP="0003588D">
      <w:pPr>
        <w:jc w:val="both"/>
        <w:rPr>
          <w:b/>
          <w:sz w:val="24"/>
          <w:szCs w:val="24"/>
        </w:rPr>
      </w:pPr>
      <w:r w:rsidRPr="0003588D">
        <w:rPr>
          <w:b/>
          <w:sz w:val="24"/>
          <w:szCs w:val="24"/>
        </w:rPr>
        <w:t>PAULIAN, Demetru Em.</w:t>
      </w:r>
    </w:p>
    <w:p w:rsidR="0003588D" w:rsidRPr="0003588D" w:rsidRDefault="0003588D" w:rsidP="0003588D">
      <w:pPr>
        <w:jc w:val="both"/>
        <w:rPr>
          <w:sz w:val="24"/>
          <w:szCs w:val="24"/>
        </w:rPr>
      </w:pPr>
      <w:r w:rsidRPr="0003588D">
        <w:rPr>
          <w:sz w:val="24"/>
          <w:szCs w:val="24"/>
        </w:rPr>
        <w:tab/>
        <w:t xml:space="preserve">Contribuţii clinice şi terapeutice la Studiul Parkinsonismului şi stărilor post-encefalitice / Demetru Em. Paulian . – Bucureşti : Tipografia “Cultura”, 1924 . – 43 p. : fig. ; 23 cm. </w:t>
      </w:r>
    </w:p>
    <w:p w:rsidR="0003588D" w:rsidRPr="0003588D" w:rsidRDefault="0003588D" w:rsidP="0003588D">
      <w:pPr>
        <w:jc w:val="both"/>
        <w:rPr>
          <w:sz w:val="24"/>
          <w:szCs w:val="24"/>
        </w:rPr>
      </w:pPr>
      <w:r w:rsidRPr="0003588D">
        <w:rPr>
          <w:sz w:val="24"/>
          <w:szCs w:val="24"/>
        </w:rPr>
        <w:tab/>
        <w:t xml:space="preserve">Extras din Analele Ministerului Sanătăţei şi Ocrotirilor Sociale, Nr. 11, Noemvrie 1924 </w:t>
      </w:r>
    </w:p>
    <w:p w:rsidR="0003588D" w:rsidRPr="0003588D" w:rsidRDefault="0003588D" w:rsidP="0003588D">
      <w:pPr>
        <w:tabs>
          <w:tab w:val="left" w:pos="851"/>
        </w:tabs>
        <w:jc w:val="both"/>
        <w:rPr>
          <w:sz w:val="24"/>
          <w:szCs w:val="24"/>
          <w:lang w:val="ro-RO"/>
        </w:rPr>
      </w:pPr>
      <w:r w:rsidRPr="0003588D">
        <w:rPr>
          <w:sz w:val="24"/>
          <w:szCs w:val="24"/>
        </w:rPr>
        <w:t>616.858:616.831-002</w:t>
      </w:r>
    </w:p>
    <w:p w:rsidR="0003588D" w:rsidRPr="0003588D" w:rsidRDefault="0003588D" w:rsidP="0003588D">
      <w:pPr>
        <w:tabs>
          <w:tab w:val="left" w:pos="851"/>
        </w:tabs>
        <w:jc w:val="both"/>
        <w:rPr>
          <w:sz w:val="24"/>
          <w:szCs w:val="24"/>
          <w:lang w:val="ro-RO"/>
        </w:rPr>
      </w:pPr>
    </w:p>
    <w:p w:rsidR="0026711D" w:rsidRDefault="0026711D" w:rsidP="0003588D">
      <w:pPr>
        <w:tabs>
          <w:tab w:val="left" w:pos="851"/>
        </w:tabs>
        <w:jc w:val="both"/>
        <w:rPr>
          <w:sz w:val="24"/>
          <w:szCs w:val="24"/>
          <w:lang w:val="ro-RO"/>
        </w:rPr>
      </w:pPr>
    </w:p>
    <w:p w:rsidR="0026711D" w:rsidRPr="0026711D" w:rsidRDefault="0026711D" w:rsidP="0026711D">
      <w:pPr>
        <w:jc w:val="both"/>
        <w:rPr>
          <w:b/>
          <w:sz w:val="24"/>
          <w:szCs w:val="24"/>
        </w:rPr>
      </w:pPr>
      <w:r w:rsidRPr="0026711D">
        <w:rPr>
          <w:b/>
          <w:sz w:val="24"/>
          <w:szCs w:val="24"/>
        </w:rPr>
        <w:t>I.M.III 1113</w:t>
      </w:r>
    </w:p>
    <w:p w:rsidR="0026711D" w:rsidRPr="0026711D" w:rsidRDefault="0026711D" w:rsidP="0026711D">
      <w:pPr>
        <w:jc w:val="both"/>
        <w:rPr>
          <w:b/>
          <w:sz w:val="24"/>
          <w:szCs w:val="24"/>
        </w:rPr>
      </w:pPr>
      <w:r w:rsidRPr="0026711D">
        <w:rPr>
          <w:b/>
          <w:sz w:val="24"/>
          <w:szCs w:val="24"/>
        </w:rPr>
        <w:t xml:space="preserve">PAULIAN, Demetru Em. </w:t>
      </w:r>
    </w:p>
    <w:p w:rsidR="0026711D" w:rsidRPr="0026711D" w:rsidRDefault="0026711D" w:rsidP="0026711D">
      <w:pPr>
        <w:jc w:val="both"/>
        <w:rPr>
          <w:sz w:val="24"/>
          <w:szCs w:val="24"/>
        </w:rPr>
      </w:pPr>
      <w:r w:rsidRPr="0026711D">
        <w:rPr>
          <w:sz w:val="24"/>
          <w:szCs w:val="24"/>
        </w:rPr>
        <w:tab/>
        <w:t xml:space="preserve">Expunere de titluri şi lucrări ştiinţifice / Demetru Em. Paulian . – Bucureşti : Tipografia „Cultura”, 1928 . – 54 p. ; 23 cm. </w:t>
      </w:r>
    </w:p>
    <w:p w:rsidR="0026711D" w:rsidRPr="0026711D" w:rsidRDefault="0026711D" w:rsidP="0026711D">
      <w:pPr>
        <w:jc w:val="both"/>
        <w:rPr>
          <w:sz w:val="24"/>
          <w:szCs w:val="24"/>
        </w:rPr>
      </w:pPr>
      <w:r w:rsidRPr="0026711D">
        <w:rPr>
          <w:sz w:val="24"/>
          <w:szCs w:val="24"/>
        </w:rPr>
        <w:tab/>
        <w:t xml:space="preserve">Pe copertă : dedicaţie autor </w:t>
      </w:r>
    </w:p>
    <w:p w:rsidR="0026711D" w:rsidRPr="0026711D" w:rsidRDefault="0026711D" w:rsidP="0026711D">
      <w:pPr>
        <w:jc w:val="both"/>
        <w:rPr>
          <w:sz w:val="24"/>
          <w:szCs w:val="24"/>
        </w:rPr>
      </w:pPr>
      <w:r w:rsidRPr="0026711D">
        <w:rPr>
          <w:sz w:val="24"/>
          <w:szCs w:val="24"/>
        </w:rPr>
        <w:t>616.8</w:t>
      </w:r>
    </w:p>
    <w:p w:rsidR="0026711D" w:rsidRPr="0026711D" w:rsidRDefault="0026711D" w:rsidP="0026711D">
      <w:pPr>
        <w:tabs>
          <w:tab w:val="left" w:pos="851"/>
        </w:tabs>
        <w:jc w:val="both"/>
        <w:rPr>
          <w:sz w:val="24"/>
          <w:szCs w:val="24"/>
          <w:lang w:val="ro-RO"/>
        </w:rPr>
      </w:pPr>
      <w:r w:rsidRPr="0026711D">
        <w:rPr>
          <w:sz w:val="24"/>
          <w:szCs w:val="24"/>
        </w:rPr>
        <w:t>929 PAULIAN, Dem.</w:t>
      </w:r>
    </w:p>
    <w:p w:rsidR="0026711D" w:rsidRDefault="0026711D" w:rsidP="0003588D">
      <w:pPr>
        <w:tabs>
          <w:tab w:val="left" w:pos="851"/>
        </w:tabs>
        <w:jc w:val="both"/>
        <w:rPr>
          <w:sz w:val="24"/>
          <w:szCs w:val="24"/>
          <w:lang w:val="ro-RO"/>
        </w:rPr>
      </w:pPr>
    </w:p>
    <w:p w:rsidR="0026711D" w:rsidRPr="0003588D" w:rsidRDefault="0026711D" w:rsidP="0003588D">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73</w:t>
      </w:r>
      <w:r w:rsidR="001D5504" w:rsidRPr="004D2D4F">
        <w:rPr>
          <w:szCs w:val="24"/>
          <w:lang w:val="ro-RO"/>
        </w:rPr>
        <w:t xml:space="preserve"> ; I.M. III 1060/7</w:t>
      </w:r>
    </w:p>
    <w:p w:rsidR="002A15AC" w:rsidRPr="004D2D4F" w:rsidRDefault="002A15AC" w:rsidP="007F4676">
      <w:pPr>
        <w:tabs>
          <w:tab w:val="left" w:pos="851"/>
        </w:tabs>
        <w:jc w:val="both"/>
        <w:rPr>
          <w:b/>
          <w:bCs/>
          <w:sz w:val="24"/>
          <w:szCs w:val="24"/>
          <w:lang w:val="ro-RO"/>
        </w:rPr>
      </w:pPr>
      <w:r w:rsidRPr="004D2D4F">
        <w:rPr>
          <w:b/>
          <w:bCs/>
          <w:sz w:val="24"/>
          <w:szCs w:val="24"/>
          <w:lang w:val="ro-RO"/>
        </w:rPr>
        <w:t>PAULIAN, Demetru Em.</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Expunere de titluri şi lucrări ştiinţifice / Demetru Em. Paulian . – B</w:t>
      </w:r>
      <w:r w:rsidR="007D32BF" w:rsidRPr="004D2D4F">
        <w:rPr>
          <w:sz w:val="24"/>
          <w:szCs w:val="24"/>
          <w:lang w:val="ro-RO"/>
        </w:rPr>
        <w:t>ucureşti : Tipografia “Cultura”</w:t>
      </w:r>
      <w:r w:rsidRPr="004D2D4F">
        <w:rPr>
          <w:sz w:val="24"/>
          <w:szCs w:val="24"/>
          <w:lang w:val="ro-RO"/>
        </w:rPr>
        <w:t>, 1932 . – 84 p. ; 22 cm</w:t>
      </w:r>
      <w:r w:rsidR="00F57AB1"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ab/>
        <w:t>Coligat</w:t>
      </w:r>
    </w:p>
    <w:p w:rsidR="002A15AC" w:rsidRPr="004D2D4F" w:rsidRDefault="002A15AC" w:rsidP="007F4676">
      <w:pPr>
        <w:tabs>
          <w:tab w:val="left" w:pos="851"/>
        </w:tabs>
        <w:jc w:val="both"/>
        <w:rPr>
          <w:sz w:val="24"/>
          <w:szCs w:val="24"/>
          <w:lang w:val="ro-RO"/>
        </w:rPr>
      </w:pPr>
      <w:r w:rsidRPr="004D2D4F">
        <w:rPr>
          <w:sz w:val="24"/>
          <w:szCs w:val="24"/>
          <w:lang w:val="ro-RO"/>
        </w:rPr>
        <w:t>016:616.8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787</w:t>
      </w:r>
    </w:p>
    <w:p w:rsidR="002A15AC" w:rsidRPr="004D2D4F" w:rsidRDefault="002A15AC" w:rsidP="007F4676">
      <w:pPr>
        <w:tabs>
          <w:tab w:val="left" w:pos="851"/>
        </w:tabs>
        <w:jc w:val="both"/>
        <w:rPr>
          <w:b/>
          <w:sz w:val="24"/>
          <w:szCs w:val="24"/>
          <w:lang w:val="ro-RO"/>
        </w:rPr>
      </w:pPr>
      <w:r w:rsidRPr="004D2D4F">
        <w:rPr>
          <w:b/>
          <w:sz w:val="24"/>
          <w:szCs w:val="24"/>
          <w:lang w:val="ro-RO"/>
        </w:rPr>
        <w:t>PAULIAN, Demetru Em.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Insectele şi rolul lor în patologia umană / Demetru Em. Paulian . – Bucu</w:t>
      </w:r>
      <w:r w:rsidR="007D32BF" w:rsidRPr="004D2D4F">
        <w:rPr>
          <w:sz w:val="24"/>
          <w:szCs w:val="24"/>
          <w:lang w:val="ro-RO"/>
        </w:rPr>
        <w:t>reşti : Imprimeria Statului</w:t>
      </w:r>
      <w:r w:rsidRPr="004D2D4F">
        <w:rPr>
          <w:sz w:val="24"/>
          <w:szCs w:val="24"/>
          <w:lang w:val="ro-RO"/>
        </w:rPr>
        <w:t>, 1914 . – 37 p. ; 26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37</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„Buletinul Societăţii Române de Ştiinţe”, No. 6, 1913</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w:t>
      </w:r>
      <w:r w:rsidRPr="004D2D4F">
        <w:rPr>
          <w:sz w:val="24"/>
          <w:szCs w:val="24"/>
          <w:lang w:val="ro-RO"/>
        </w:rPr>
        <w:t xml:space="preserve"> ms.</w:t>
      </w:r>
    </w:p>
    <w:p w:rsidR="002A15AC" w:rsidRPr="004D2D4F" w:rsidRDefault="002A15AC" w:rsidP="007F4676">
      <w:pPr>
        <w:tabs>
          <w:tab w:val="left" w:pos="851"/>
        </w:tabs>
        <w:jc w:val="both"/>
        <w:rPr>
          <w:sz w:val="24"/>
          <w:szCs w:val="24"/>
          <w:lang w:val="ro-RO"/>
        </w:rPr>
      </w:pPr>
      <w:r w:rsidRPr="004D2D4F">
        <w:rPr>
          <w:sz w:val="24"/>
          <w:szCs w:val="24"/>
          <w:lang w:val="ro-RO"/>
        </w:rPr>
        <w:t>616-002.957</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2516</w:t>
      </w:r>
    </w:p>
    <w:p w:rsidR="002A15AC" w:rsidRPr="004D2D4F" w:rsidRDefault="002A15AC" w:rsidP="007F4676">
      <w:pPr>
        <w:tabs>
          <w:tab w:val="left" w:pos="851"/>
        </w:tabs>
        <w:jc w:val="both"/>
        <w:rPr>
          <w:b/>
          <w:sz w:val="24"/>
          <w:szCs w:val="24"/>
          <w:lang w:val="ro-RO"/>
        </w:rPr>
      </w:pPr>
      <w:r w:rsidRPr="004D2D4F">
        <w:rPr>
          <w:b/>
          <w:sz w:val="24"/>
          <w:szCs w:val="24"/>
          <w:lang w:val="ro-RO"/>
        </w:rPr>
        <w:t>PAULIAN, D</w:t>
      </w:r>
      <w:r w:rsidR="005528B1" w:rsidRPr="004D2D4F">
        <w:rPr>
          <w:b/>
          <w:sz w:val="24"/>
          <w:szCs w:val="24"/>
          <w:lang w:val="ro-RO"/>
        </w:rPr>
        <w:t>emetru</w:t>
      </w:r>
      <w:r w:rsidRPr="004D2D4F">
        <w:rPr>
          <w:b/>
          <w:sz w:val="24"/>
          <w:szCs w:val="24"/>
          <w:lang w:val="ro-RO"/>
        </w:rPr>
        <w:t xml:space="preserve"> Em.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Paralizia bulbară infantilă familială / Demetru Em. Paulian . – Bucureşti : Atelierele de Arte Gr</w:t>
      </w:r>
      <w:r w:rsidR="007D32BF" w:rsidRPr="004D2D4F">
        <w:rPr>
          <w:sz w:val="24"/>
          <w:szCs w:val="24"/>
          <w:lang w:val="ro-RO"/>
        </w:rPr>
        <w:t>afice „Universala” Incu Ionescu</w:t>
      </w:r>
      <w:r w:rsidRPr="004D2D4F">
        <w:rPr>
          <w:sz w:val="24"/>
          <w:szCs w:val="24"/>
          <w:lang w:val="ro-RO"/>
        </w:rPr>
        <w:t>, 1915 . – 16 p. ; 23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incomplet</w:t>
      </w:r>
    </w:p>
    <w:p w:rsidR="002A15AC" w:rsidRPr="004D2D4F" w:rsidRDefault="002A15AC" w:rsidP="007F4676">
      <w:pPr>
        <w:tabs>
          <w:tab w:val="left" w:pos="851"/>
        </w:tabs>
        <w:jc w:val="both"/>
        <w:rPr>
          <w:sz w:val="24"/>
          <w:szCs w:val="24"/>
          <w:lang w:val="ro-RO"/>
        </w:rPr>
      </w:pPr>
      <w:r w:rsidRPr="004D2D4F">
        <w:rPr>
          <w:sz w:val="24"/>
          <w:szCs w:val="24"/>
          <w:lang w:val="ro-RO"/>
        </w:rPr>
        <w:t>616.8-009.12</w:t>
      </w:r>
    </w:p>
    <w:p w:rsidR="001349C7" w:rsidRPr="004D2D4F" w:rsidRDefault="001349C7" w:rsidP="007F4676">
      <w:pPr>
        <w:tabs>
          <w:tab w:val="left" w:pos="851"/>
        </w:tabs>
        <w:jc w:val="both"/>
        <w:rPr>
          <w:sz w:val="24"/>
          <w:szCs w:val="24"/>
          <w:lang w:val="ro-RO"/>
        </w:rPr>
      </w:pPr>
    </w:p>
    <w:p w:rsidR="001349C7" w:rsidRPr="004D2D4F" w:rsidRDefault="001349C7" w:rsidP="007F4676">
      <w:pPr>
        <w:tabs>
          <w:tab w:val="left" w:pos="851"/>
        </w:tabs>
        <w:jc w:val="both"/>
        <w:rPr>
          <w:sz w:val="24"/>
          <w:szCs w:val="24"/>
          <w:lang w:val="ro-RO"/>
        </w:rPr>
      </w:pPr>
    </w:p>
    <w:p w:rsidR="001349C7" w:rsidRPr="004D2D4F" w:rsidRDefault="001349C7" w:rsidP="007F4676">
      <w:pPr>
        <w:tabs>
          <w:tab w:val="left" w:pos="851"/>
        </w:tabs>
        <w:jc w:val="both"/>
        <w:rPr>
          <w:b/>
          <w:bCs/>
          <w:sz w:val="24"/>
          <w:szCs w:val="24"/>
          <w:lang w:val="ro-RO"/>
        </w:rPr>
      </w:pPr>
      <w:r w:rsidRPr="004D2D4F">
        <w:rPr>
          <w:b/>
          <w:bCs/>
          <w:sz w:val="24"/>
          <w:szCs w:val="24"/>
          <w:lang w:val="ro-RO"/>
        </w:rPr>
        <w:lastRenderedPageBreak/>
        <w:t>I.M. II 1842/7</w:t>
      </w:r>
      <w:r w:rsidR="0068309B">
        <w:rPr>
          <w:b/>
          <w:bCs/>
          <w:sz w:val="24"/>
          <w:szCs w:val="24"/>
          <w:lang w:val="ro-RO"/>
        </w:rPr>
        <w:t xml:space="preserve"> </w:t>
      </w:r>
    </w:p>
    <w:p w:rsidR="001349C7" w:rsidRPr="004D2D4F" w:rsidRDefault="001349C7" w:rsidP="007F4676">
      <w:pPr>
        <w:tabs>
          <w:tab w:val="left" w:pos="851"/>
        </w:tabs>
        <w:jc w:val="both"/>
        <w:rPr>
          <w:b/>
          <w:bCs/>
          <w:sz w:val="24"/>
          <w:szCs w:val="24"/>
          <w:lang w:val="ro-RO"/>
        </w:rPr>
      </w:pPr>
      <w:r w:rsidRPr="004D2D4F">
        <w:rPr>
          <w:b/>
          <w:bCs/>
          <w:sz w:val="24"/>
          <w:szCs w:val="24"/>
          <w:lang w:val="ro-RO"/>
        </w:rPr>
        <w:t>PAULIAN, Em.</w:t>
      </w:r>
    </w:p>
    <w:p w:rsidR="001349C7" w:rsidRPr="004D2D4F" w:rsidRDefault="001349C7"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Contributions á l’étude des lèsions du système nerveux dans maladies infectieuses / Em. Paulian . – Bucarest : Tipografia „Cultura”, 1922</w:t>
      </w:r>
      <w:r w:rsidR="007D32BF" w:rsidRPr="004D2D4F">
        <w:rPr>
          <w:sz w:val="24"/>
          <w:szCs w:val="24"/>
          <w:lang w:val="ro-RO"/>
        </w:rPr>
        <w:t xml:space="preserve"> </w:t>
      </w:r>
      <w:r w:rsidRPr="004D2D4F">
        <w:rPr>
          <w:sz w:val="24"/>
          <w:szCs w:val="24"/>
          <w:lang w:val="ro-RO"/>
        </w:rPr>
        <w:t>. – p. 81-87 : fig. ; 23 cm.</w:t>
      </w:r>
    </w:p>
    <w:p w:rsidR="001349C7" w:rsidRPr="004D2D4F" w:rsidRDefault="00650920" w:rsidP="007F4676">
      <w:pPr>
        <w:tabs>
          <w:tab w:val="left" w:pos="851"/>
        </w:tabs>
        <w:jc w:val="both"/>
        <w:rPr>
          <w:sz w:val="24"/>
          <w:szCs w:val="24"/>
          <w:lang w:val="ro-RO"/>
        </w:rPr>
      </w:pPr>
      <w:r w:rsidRPr="004D2D4F">
        <w:rPr>
          <w:sz w:val="24"/>
          <w:szCs w:val="24"/>
          <w:lang w:val="ro-RO"/>
        </w:rPr>
        <w:tab/>
      </w:r>
      <w:r w:rsidR="001349C7" w:rsidRPr="004D2D4F">
        <w:rPr>
          <w:sz w:val="24"/>
          <w:szCs w:val="24"/>
          <w:lang w:val="ro-RO"/>
        </w:rPr>
        <w:t>Parte din : „Bulletins et Mémoires de la Société Médicale des Hôpitaux de Bucarest</w:t>
      </w:r>
    </w:p>
    <w:p w:rsidR="001349C7" w:rsidRPr="004D2D4F" w:rsidRDefault="00650920" w:rsidP="007F4676">
      <w:pPr>
        <w:tabs>
          <w:tab w:val="left" w:pos="851"/>
        </w:tabs>
        <w:jc w:val="both"/>
        <w:rPr>
          <w:sz w:val="24"/>
          <w:szCs w:val="24"/>
          <w:lang w:val="ro-RO"/>
        </w:rPr>
      </w:pPr>
      <w:r w:rsidRPr="004D2D4F">
        <w:rPr>
          <w:sz w:val="24"/>
          <w:szCs w:val="24"/>
          <w:lang w:val="ro-RO"/>
        </w:rPr>
        <w:tab/>
      </w:r>
      <w:r w:rsidR="001349C7" w:rsidRPr="004D2D4F">
        <w:rPr>
          <w:sz w:val="24"/>
          <w:szCs w:val="24"/>
          <w:lang w:val="ro-RO"/>
        </w:rPr>
        <w:t>Coligat</w:t>
      </w:r>
    </w:p>
    <w:p w:rsidR="001349C7" w:rsidRPr="004D2D4F" w:rsidRDefault="001349C7" w:rsidP="007F4676">
      <w:pPr>
        <w:tabs>
          <w:tab w:val="left" w:pos="851"/>
        </w:tabs>
        <w:jc w:val="both"/>
        <w:rPr>
          <w:sz w:val="24"/>
          <w:szCs w:val="24"/>
          <w:lang w:val="ro-RO"/>
        </w:rPr>
      </w:pPr>
      <w:r w:rsidRPr="004D2D4F">
        <w:rPr>
          <w:sz w:val="24"/>
          <w:szCs w:val="24"/>
          <w:lang w:val="ro-RO"/>
        </w:rPr>
        <w:t xml:space="preserve">616.8:616.9 </w:t>
      </w:r>
    </w:p>
    <w:p w:rsidR="001349C7" w:rsidRDefault="001349C7" w:rsidP="007F4676">
      <w:pPr>
        <w:pStyle w:val="Heading1"/>
        <w:tabs>
          <w:tab w:val="left" w:pos="851"/>
        </w:tabs>
        <w:jc w:val="both"/>
        <w:rPr>
          <w:szCs w:val="24"/>
          <w:lang w:val="ro-RO"/>
        </w:rPr>
      </w:pPr>
    </w:p>
    <w:p w:rsidR="0068309B" w:rsidRDefault="0068309B" w:rsidP="0068309B">
      <w:pPr>
        <w:rPr>
          <w:lang w:val="ro-RO"/>
        </w:rPr>
      </w:pPr>
    </w:p>
    <w:p w:rsidR="0068309B" w:rsidRDefault="0068309B" w:rsidP="0068309B">
      <w:pPr>
        <w:jc w:val="both"/>
        <w:rPr>
          <w:b/>
          <w:sz w:val="24"/>
          <w:szCs w:val="24"/>
        </w:rPr>
      </w:pPr>
      <w:r w:rsidRPr="0068309B">
        <w:rPr>
          <w:b/>
          <w:color w:val="000000" w:themeColor="text1"/>
          <w:sz w:val="24"/>
          <w:szCs w:val="24"/>
        </w:rPr>
        <w:t>I.M</w:t>
      </w:r>
      <w:r w:rsidRPr="0068309B">
        <w:rPr>
          <w:b/>
          <w:sz w:val="24"/>
          <w:szCs w:val="24"/>
        </w:rPr>
        <w:t xml:space="preserve">.III 1112  </w:t>
      </w:r>
    </w:p>
    <w:p w:rsidR="0068309B" w:rsidRPr="0068309B" w:rsidRDefault="0068309B" w:rsidP="0068309B">
      <w:pPr>
        <w:jc w:val="both"/>
        <w:rPr>
          <w:b/>
          <w:sz w:val="24"/>
          <w:szCs w:val="24"/>
        </w:rPr>
      </w:pPr>
      <w:r w:rsidRPr="0068309B">
        <w:rPr>
          <w:b/>
          <w:sz w:val="24"/>
          <w:szCs w:val="24"/>
        </w:rPr>
        <w:t xml:space="preserve">PAULIAN, Em. </w:t>
      </w:r>
    </w:p>
    <w:p w:rsidR="0068309B" w:rsidRPr="0068309B" w:rsidRDefault="0068309B" w:rsidP="0068309B">
      <w:pPr>
        <w:jc w:val="both"/>
        <w:rPr>
          <w:sz w:val="24"/>
          <w:szCs w:val="24"/>
        </w:rPr>
      </w:pPr>
      <w:r w:rsidRPr="0068309B">
        <w:rPr>
          <w:sz w:val="24"/>
          <w:szCs w:val="24"/>
        </w:rPr>
        <w:tab/>
        <w:t xml:space="preserve">Contribution à  l’étude des lésions du système nerveux dans les maladies infectieuses / Em. Paulian . – Bucarest : Tip. Cultura, 1922 . – 8 p. : fig. ; 23 cm. </w:t>
      </w:r>
    </w:p>
    <w:p w:rsidR="0068309B" w:rsidRPr="0068309B" w:rsidRDefault="0068309B" w:rsidP="0068309B">
      <w:pPr>
        <w:jc w:val="both"/>
        <w:rPr>
          <w:sz w:val="24"/>
          <w:szCs w:val="24"/>
        </w:rPr>
      </w:pPr>
      <w:r w:rsidRPr="0068309B">
        <w:rPr>
          <w:sz w:val="24"/>
          <w:szCs w:val="24"/>
        </w:rPr>
        <w:tab/>
        <w:t xml:space="preserve">Extras : </w:t>
      </w:r>
      <w:r w:rsidRPr="0068309B">
        <w:rPr>
          <w:i/>
          <w:sz w:val="24"/>
          <w:szCs w:val="24"/>
        </w:rPr>
        <w:t>Société Médicale des Hôpitaux de Bucarest</w:t>
      </w:r>
      <w:r w:rsidRPr="0068309B">
        <w:rPr>
          <w:sz w:val="24"/>
          <w:szCs w:val="24"/>
        </w:rPr>
        <w:t xml:space="preserve">, Nr 2, Février 1922 </w:t>
      </w:r>
    </w:p>
    <w:p w:rsidR="0068309B" w:rsidRPr="0068309B" w:rsidRDefault="0068309B" w:rsidP="0068309B">
      <w:pPr>
        <w:jc w:val="both"/>
        <w:rPr>
          <w:sz w:val="24"/>
          <w:szCs w:val="24"/>
        </w:rPr>
      </w:pPr>
      <w:r w:rsidRPr="0068309B">
        <w:rPr>
          <w:sz w:val="24"/>
          <w:szCs w:val="24"/>
        </w:rPr>
        <w:tab/>
        <w:t xml:space="preserve">Pe copertă : dedicaţie autor </w:t>
      </w:r>
    </w:p>
    <w:p w:rsidR="002A15AC" w:rsidRPr="0068309B" w:rsidRDefault="0068309B" w:rsidP="0068309B">
      <w:pPr>
        <w:jc w:val="both"/>
        <w:rPr>
          <w:sz w:val="24"/>
          <w:szCs w:val="24"/>
          <w:lang w:val="ro-RO"/>
        </w:rPr>
      </w:pPr>
      <w:r w:rsidRPr="0068309B">
        <w:rPr>
          <w:sz w:val="24"/>
          <w:szCs w:val="24"/>
        </w:rPr>
        <w:t>616.8:616.9</w:t>
      </w:r>
    </w:p>
    <w:p w:rsidR="0068309B" w:rsidRPr="0068309B" w:rsidRDefault="0068309B" w:rsidP="0068309B">
      <w:pPr>
        <w:rPr>
          <w:sz w:val="24"/>
          <w:szCs w:val="24"/>
          <w:lang w:val="ro-RO"/>
        </w:rPr>
      </w:pPr>
    </w:p>
    <w:p w:rsidR="0068309B" w:rsidRPr="0068309B" w:rsidRDefault="0068309B" w:rsidP="0068309B">
      <w:pPr>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1663/8</w:t>
      </w:r>
    </w:p>
    <w:p w:rsidR="002A15AC" w:rsidRPr="004D2D4F" w:rsidRDefault="002A15AC" w:rsidP="007F4676">
      <w:pPr>
        <w:tabs>
          <w:tab w:val="left" w:pos="851"/>
        </w:tabs>
        <w:jc w:val="both"/>
        <w:rPr>
          <w:b/>
          <w:sz w:val="24"/>
          <w:szCs w:val="24"/>
          <w:lang w:val="ro-RO"/>
        </w:rPr>
      </w:pPr>
      <w:r w:rsidRPr="004D2D4F">
        <w:rPr>
          <w:b/>
          <w:sz w:val="24"/>
          <w:szCs w:val="24"/>
          <w:lang w:val="ro-RO"/>
        </w:rPr>
        <w:t>PAULIUCU-BURLĂ, V.</w:t>
      </w:r>
    </w:p>
    <w:p w:rsidR="001349C7"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Cancer incipient al colului uterin la o virgină de 1</w:t>
      </w:r>
      <w:r w:rsidR="007D32BF" w:rsidRPr="004D2D4F">
        <w:rPr>
          <w:sz w:val="24"/>
          <w:szCs w:val="24"/>
          <w:lang w:val="ro-RO"/>
        </w:rPr>
        <w:t>9 ani / V. Pauliucu - Burlă . – [</w:t>
      </w:r>
    </w:p>
    <w:p w:rsidR="002A15AC" w:rsidRPr="004D2D4F" w:rsidRDefault="007D32BF" w:rsidP="007F4676">
      <w:pPr>
        <w:tabs>
          <w:tab w:val="left" w:pos="851"/>
        </w:tabs>
        <w:jc w:val="both"/>
        <w:rPr>
          <w:sz w:val="24"/>
          <w:szCs w:val="24"/>
          <w:lang w:val="ro-RO"/>
        </w:rPr>
      </w:pPr>
      <w:r w:rsidRPr="004D2D4F">
        <w:rPr>
          <w:sz w:val="24"/>
          <w:szCs w:val="24"/>
          <w:lang w:val="ro-RO"/>
        </w:rPr>
        <w:t>S.l. : s.n. , s.a.</w:t>
      </w:r>
      <w:r w:rsidR="002A15AC" w:rsidRPr="004D2D4F">
        <w:rPr>
          <w:sz w:val="24"/>
          <w:szCs w:val="24"/>
          <w:lang w:val="ro-RO"/>
        </w:rPr>
        <w:t>] . – p. 29-31 ; 22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618.14-006</w:t>
      </w:r>
    </w:p>
    <w:p w:rsidR="002A15AC" w:rsidRPr="004D2D4F" w:rsidRDefault="002A15AC" w:rsidP="007F4676">
      <w:pPr>
        <w:tabs>
          <w:tab w:val="left" w:pos="851"/>
        </w:tabs>
        <w:jc w:val="both"/>
        <w:rPr>
          <w:sz w:val="24"/>
          <w:szCs w:val="24"/>
          <w:lang w:val="ro-RO"/>
        </w:rPr>
      </w:pPr>
    </w:p>
    <w:p w:rsidR="00650543" w:rsidRPr="004D2D4F" w:rsidRDefault="00650543"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564</w:t>
      </w:r>
    </w:p>
    <w:p w:rsidR="002A15AC" w:rsidRPr="004D2D4F" w:rsidRDefault="002A15AC" w:rsidP="007F4676">
      <w:pPr>
        <w:tabs>
          <w:tab w:val="left" w:pos="851"/>
        </w:tabs>
        <w:jc w:val="both"/>
        <w:rPr>
          <w:b/>
          <w:bCs/>
          <w:sz w:val="24"/>
          <w:szCs w:val="24"/>
          <w:lang w:val="ro-RO"/>
        </w:rPr>
      </w:pPr>
      <w:r w:rsidRPr="004D2D4F">
        <w:rPr>
          <w:b/>
          <w:bCs/>
          <w:sz w:val="24"/>
          <w:szCs w:val="24"/>
          <w:lang w:val="ro-RO"/>
        </w:rPr>
        <w:t>PAULIUCU-BURLĂ, Vespasian</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Glicogenul ca mijloc de investigaţie medico-legală / Vespasian Pauliucu-Burlă . – Cernăuţi : Institutul de arte grafic</w:t>
      </w:r>
      <w:r w:rsidR="007D32BF" w:rsidRPr="004D2D4F">
        <w:rPr>
          <w:sz w:val="24"/>
          <w:szCs w:val="24"/>
          <w:lang w:val="ro-RO"/>
        </w:rPr>
        <w:t>e şi editură „Glasul Bucovinei”</w:t>
      </w:r>
      <w:r w:rsidRPr="004D2D4F">
        <w:rPr>
          <w:sz w:val="24"/>
          <w:szCs w:val="24"/>
          <w:lang w:val="ro-RO"/>
        </w:rPr>
        <w:t>, 1925 . – 248 p. ; 24 cm</w:t>
      </w:r>
      <w:r w:rsidR="00F57AB1"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612.352.1</w:t>
      </w:r>
    </w:p>
    <w:p w:rsidR="002A15AC" w:rsidRPr="004D2D4F" w:rsidRDefault="002A15AC" w:rsidP="007F4676">
      <w:pPr>
        <w:tabs>
          <w:tab w:val="left" w:pos="851"/>
        </w:tabs>
        <w:jc w:val="both"/>
        <w:rPr>
          <w:sz w:val="24"/>
          <w:szCs w:val="24"/>
          <w:lang w:val="ro-RO"/>
        </w:rPr>
      </w:pPr>
      <w:r w:rsidRPr="004D2D4F">
        <w:rPr>
          <w:sz w:val="24"/>
          <w:szCs w:val="24"/>
          <w:lang w:val="ro-RO"/>
        </w:rPr>
        <w:t>340.6</w:t>
      </w:r>
      <w:r w:rsidRPr="004D2D4F">
        <w:rPr>
          <w:sz w:val="24"/>
          <w:szCs w:val="24"/>
          <w:lang w:val="ro-RO"/>
        </w:rPr>
        <w:tab/>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3154</w:t>
      </w:r>
    </w:p>
    <w:p w:rsidR="002A15AC" w:rsidRPr="004D2D4F" w:rsidRDefault="002A15AC" w:rsidP="007F4676">
      <w:pPr>
        <w:tabs>
          <w:tab w:val="left" w:pos="851"/>
        </w:tabs>
        <w:jc w:val="both"/>
        <w:rPr>
          <w:b/>
          <w:sz w:val="24"/>
          <w:szCs w:val="24"/>
          <w:lang w:val="ro-RO"/>
        </w:rPr>
      </w:pPr>
      <w:r w:rsidRPr="004D2D4F">
        <w:rPr>
          <w:b/>
          <w:sz w:val="24"/>
          <w:szCs w:val="24"/>
          <w:lang w:val="ro-RO"/>
        </w:rPr>
        <w:t>PAULIUCU-BURLĂ, Vespasian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Manual pentru moaşe : prelucrat şi augmentat / Vespasian Pauliucu</w:t>
      </w:r>
      <w:r w:rsidR="007D32BF" w:rsidRPr="004D2D4F">
        <w:rPr>
          <w:sz w:val="24"/>
          <w:szCs w:val="24"/>
          <w:lang w:val="ro-RO"/>
        </w:rPr>
        <w:t xml:space="preserve"> </w:t>
      </w:r>
      <w:r w:rsidRPr="004D2D4F">
        <w:rPr>
          <w:sz w:val="24"/>
          <w:szCs w:val="24"/>
          <w:lang w:val="ro-RO"/>
        </w:rPr>
        <w:t>-</w:t>
      </w:r>
      <w:r w:rsidR="007D32BF" w:rsidRPr="004D2D4F">
        <w:rPr>
          <w:sz w:val="24"/>
          <w:szCs w:val="24"/>
          <w:lang w:val="ro-RO"/>
        </w:rPr>
        <w:t xml:space="preserve"> </w:t>
      </w:r>
      <w:r w:rsidRPr="004D2D4F">
        <w:rPr>
          <w:sz w:val="24"/>
          <w:szCs w:val="24"/>
          <w:lang w:val="ro-RO"/>
        </w:rPr>
        <w:t>Burlă . – ed. a 2-a . – Cernăuţi : Tipografia Mitropolitul S</w:t>
      </w:r>
      <w:r w:rsidR="007D32BF" w:rsidRPr="004D2D4F">
        <w:rPr>
          <w:sz w:val="24"/>
          <w:szCs w:val="24"/>
          <w:lang w:val="ro-RO"/>
        </w:rPr>
        <w:t>ilvestru</w:t>
      </w:r>
      <w:r w:rsidRPr="004D2D4F">
        <w:rPr>
          <w:sz w:val="24"/>
          <w:szCs w:val="24"/>
          <w:lang w:val="ro-RO"/>
        </w:rPr>
        <w:t>, 1927 . – 272 p. : fig. ; 23 cm</w:t>
      </w:r>
      <w:r w:rsidR="00F57AB1"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614.253.5</w:t>
      </w:r>
    </w:p>
    <w:p w:rsidR="00F04AB9" w:rsidRPr="004D2D4F" w:rsidRDefault="00F04AB9" w:rsidP="007F4676">
      <w:pPr>
        <w:tabs>
          <w:tab w:val="left" w:pos="851"/>
        </w:tabs>
        <w:jc w:val="both"/>
        <w:rPr>
          <w:sz w:val="24"/>
          <w:szCs w:val="24"/>
          <w:lang w:val="ro-RO"/>
        </w:rPr>
      </w:pPr>
    </w:p>
    <w:p w:rsidR="00F04AB9" w:rsidRPr="004D2D4F" w:rsidRDefault="00F04AB9"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1068</w:t>
      </w:r>
    </w:p>
    <w:p w:rsidR="002A15AC" w:rsidRPr="004D2D4F" w:rsidRDefault="002A15AC" w:rsidP="007F4676">
      <w:pPr>
        <w:tabs>
          <w:tab w:val="left" w:pos="851"/>
        </w:tabs>
        <w:jc w:val="both"/>
        <w:rPr>
          <w:sz w:val="24"/>
          <w:szCs w:val="24"/>
          <w:lang w:val="ro-RO"/>
        </w:rPr>
      </w:pPr>
      <w:r w:rsidRPr="004D2D4F">
        <w:rPr>
          <w:b/>
          <w:bCs/>
          <w:sz w:val="24"/>
          <w:szCs w:val="24"/>
          <w:lang w:val="ro-RO"/>
        </w:rPr>
        <w:t>PAULIUCU-BURLĂ, Vespasian</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ab/>
        <w:t>Manual pentu moaşe : prelucrat din scriptele prof. Dr. O. Gheorghian cu 91 ilustraţiuni după prof. Dr. L. Pis</w:t>
      </w:r>
      <w:r w:rsidR="00F57AB1" w:rsidRPr="004D2D4F">
        <w:rPr>
          <w:sz w:val="24"/>
          <w:szCs w:val="24"/>
          <w:lang w:val="ro-RO"/>
        </w:rPr>
        <w:t>kacek / Vespasian Pauliucu</w:t>
      </w:r>
      <w:r w:rsidR="007D32BF" w:rsidRPr="004D2D4F">
        <w:rPr>
          <w:sz w:val="24"/>
          <w:szCs w:val="24"/>
          <w:lang w:val="ro-RO"/>
        </w:rPr>
        <w:t xml:space="preserve"> </w:t>
      </w:r>
      <w:r w:rsidR="00F57AB1" w:rsidRPr="004D2D4F">
        <w:rPr>
          <w:sz w:val="24"/>
          <w:szCs w:val="24"/>
          <w:lang w:val="ro-RO"/>
        </w:rPr>
        <w:t>-</w:t>
      </w:r>
      <w:r w:rsidR="007D32BF" w:rsidRPr="004D2D4F">
        <w:rPr>
          <w:sz w:val="24"/>
          <w:szCs w:val="24"/>
          <w:lang w:val="ro-RO"/>
        </w:rPr>
        <w:t xml:space="preserve"> </w:t>
      </w:r>
      <w:r w:rsidR="00F57AB1" w:rsidRPr="004D2D4F">
        <w:rPr>
          <w:sz w:val="24"/>
          <w:szCs w:val="24"/>
          <w:lang w:val="ro-RO"/>
        </w:rPr>
        <w:t>Burla</w:t>
      </w:r>
      <w:r w:rsidRPr="004D2D4F">
        <w:rPr>
          <w:sz w:val="24"/>
          <w:szCs w:val="24"/>
          <w:lang w:val="ro-RO"/>
        </w:rPr>
        <w:t xml:space="preserve"> . – Cernăuţi : Soci</w:t>
      </w:r>
      <w:r w:rsidR="007D32BF" w:rsidRPr="004D2D4F">
        <w:rPr>
          <w:sz w:val="24"/>
          <w:szCs w:val="24"/>
          <w:lang w:val="ro-RO"/>
        </w:rPr>
        <w:t>etatea Tipografică Bucovineană</w:t>
      </w:r>
      <w:r w:rsidRPr="004D2D4F">
        <w:rPr>
          <w:sz w:val="24"/>
          <w:szCs w:val="24"/>
          <w:lang w:val="ro-RO"/>
        </w:rPr>
        <w:t>, 1919 . – 192 p. : fotogr. ; 23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614.253.5(075.8)</w:t>
      </w:r>
    </w:p>
    <w:p w:rsidR="002A15AC" w:rsidRPr="004D2D4F" w:rsidRDefault="002A15AC" w:rsidP="007F4676">
      <w:pPr>
        <w:tabs>
          <w:tab w:val="left" w:pos="851"/>
        </w:tabs>
        <w:jc w:val="both"/>
        <w:rPr>
          <w:sz w:val="24"/>
          <w:szCs w:val="24"/>
          <w:lang w:val="ro-RO"/>
        </w:rPr>
      </w:pPr>
    </w:p>
    <w:p w:rsidR="004A3086" w:rsidRDefault="004A3086" w:rsidP="007F4676">
      <w:pPr>
        <w:tabs>
          <w:tab w:val="left" w:pos="851"/>
        </w:tabs>
        <w:jc w:val="both"/>
        <w:rPr>
          <w:sz w:val="24"/>
          <w:szCs w:val="24"/>
          <w:lang w:val="ro-RO"/>
        </w:rPr>
      </w:pPr>
    </w:p>
    <w:p w:rsidR="00DA4427" w:rsidRPr="00DA4427" w:rsidRDefault="00DA4427" w:rsidP="00DA4427">
      <w:pPr>
        <w:jc w:val="both"/>
        <w:rPr>
          <w:b/>
          <w:sz w:val="24"/>
          <w:szCs w:val="24"/>
        </w:rPr>
      </w:pPr>
      <w:r w:rsidRPr="00DA4427">
        <w:rPr>
          <w:b/>
          <w:sz w:val="24"/>
          <w:szCs w:val="24"/>
        </w:rPr>
        <w:t>I.M.III 1143</w:t>
      </w:r>
    </w:p>
    <w:p w:rsidR="00DA4427" w:rsidRPr="00DA4427" w:rsidRDefault="00DA4427" w:rsidP="00DA4427">
      <w:pPr>
        <w:jc w:val="both"/>
        <w:rPr>
          <w:b/>
          <w:sz w:val="24"/>
          <w:szCs w:val="24"/>
        </w:rPr>
      </w:pPr>
      <w:r w:rsidRPr="00DA4427">
        <w:rPr>
          <w:b/>
          <w:sz w:val="24"/>
          <w:szCs w:val="24"/>
        </w:rPr>
        <w:t xml:space="preserve">PAULIUCU-BURLĂ, Vespanian </w:t>
      </w:r>
    </w:p>
    <w:p w:rsidR="00DA4427" w:rsidRPr="00DA4427" w:rsidRDefault="00DA4427" w:rsidP="00DA4427">
      <w:pPr>
        <w:jc w:val="both"/>
        <w:rPr>
          <w:sz w:val="24"/>
          <w:szCs w:val="24"/>
        </w:rPr>
      </w:pPr>
      <w:r w:rsidRPr="00DA4427">
        <w:rPr>
          <w:sz w:val="24"/>
          <w:szCs w:val="24"/>
        </w:rPr>
        <w:tab/>
        <w:t xml:space="preserve">Psihognomia stării intermediare : Studiu antropologic / Vespanian Pauliucu - Burlă . – Cernăuţi : Institutul de arte grafice şi editură ”Glasul Bucovinei”, 1923 . - 174 p. : tab., sch. ; 24 cm. </w:t>
      </w:r>
    </w:p>
    <w:p w:rsidR="00DA4427" w:rsidRPr="00DA4427" w:rsidRDefault="00DA4427" w:rsidP="00DA4427">
      <w:pPr>
        <w:jc w:val="both"/>
        <w:rPr>
          <w:sz w:val="24"/>
          <w:szCs w:val="24"/>
        </w:rPr>
      </w:pPr>
      <w:r w:rsidRPr="00DA4427">
        <w:rPr>
          <w:sz w:val="24"/>
          <w:szCs w:val="24"/>
        </w:rPr>
        <w:tab/>
        <w:t>Bibliogr. p. 165-171</w:t>
      </w:r>
    </w:p>
    <w:p w:rsidR="00DA4427" w:rsidRPr="00DA4427" w:rsidRDefault="00DA4427" w:rsidP="00DA4427">
      <w:pPr>
        <w:jc w:val="both"/>
        <w:rPr>
          <w:sz w:val="24"/>
          <w:szCs w:val="24"/>
        </w:rPr>
      </w:pPr>
      <w:r w:rsidRPr="00DA4427">
        <w:rPr>
          <w:sz w:val="24"/>
          <w:szCs w:val="24"/>
        </w:rPr>
        <w:t>572:616.89</w:t>
      </w:r>
      <w:r w:rsidRPr="00DA4427">
        <w:rPr>
          <w:sz w:val="24"/>
          <w:szCs w:val="24"/>
        </w:rPr>
        <w:tab/>
      </w:r>
      <w:r w:rsidRPr="00DA4427">
        <w:rPr>
          <w:sz w:val="24"/>
          <w:szCs w:val="24"/>
        </w:rPr>
        <w:tab/>
      </w:r>
      <w:r w:rsidRPr="00DA4427">
        <w:rPr>
          <w:sz w:val="24"/>
          <w:szCs w:val="24"/>
        </w:rPr>
        <w:tab/>
      </w:r>
      <w:r w:rsidRPr="00DA4427">
        <w:rPr>
          <w:sz w:val="24"/>
          <w:szCs w:val="24"/>
        </w:rPr>
        <w:tab/>
      </w:r>
      <w:r w:rsidRPr="00DA4427">
        <w:rPr>
          <w:sz w:val="24"/>
          <w:szCs w:val="24"/>
        </w:rPr>
        <w:tab/>
      </w:r>
      <w:r w:rsidRPr="00DA4427">
        <w:rPr>
          <w:sz w:val="24"/>
          <w:szCs w:val="24"/>
        </w:rPr>
        <w:tab/>
      </w:r>
      <w:r w:rsidRPr="00DA4427">
        <w:rPr>
          <w:sz w:val="24"/>
          <w:szCs w:val="24"/>
        </w:rPr>
        <w:tab/>
      </w:r>
    </w:p>
    <w:p w:rsidR="00DA4427" w:rsidRPr="00DA4427" w:rsidRDefault="00DA4427" w:rsidP="00DA4427">
      <w:pPr>
        <w:tabs>
          <w:tab w:val="left" w:pos="851"/>
        </w:tabs>
        <w:jc w:val="both"/>
        <w:rPr>
          <w:sz w:val="24"/>
          <w:szCs w:val="24"/>
          <w:lang w:val="ro-RO"/>
        </w:rPr>
      </w:pPr>
    </w:p>
    <w:p w:rsidR="00DA4427" w:rsidRPr="004D2D4F" w:rsidRDefault="00DA442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1663/38</w:t>
      </w:r>
    </w:p>
    <w:p w:rsidR="002A15AC" w:rsidRPr="004D2D4F" w:rsidRDefault="002A15AC" w:rsidP="007F4676">
      <w:pPr>
        <w:tabs>
          <w:tab w:val="left" w:pos="851"/>
        </w:tabs>
        <w:jc w:val="both"/>
        <w:rPr>
          <w:b/>
          <w:sz w:val="24"/>
          <w:szCs w:val="24"/>
          <w:lang w:val="ro-RO"/>
        </w:rPr>
      </w:pPr>
      <w:r w:rsidRPr="004D2D4F">
        <w:rPr>
          <w:b/>
          <w:sz w:val="24"/>
          <w:szCs w:val="24"/>
          <w:lang w:val="ro-RO"/>
        </w:rPr>
        <w:t>PAULIUCU-BURLĂ, Vespasian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Uretro</w:t>
      </w:r>
      <w:r w:rsidR="007D32BF" w:rsidRPr="004D2D4F">
        <w:rPr>
          <w:sz w:val="24"/>
          <w:szCs w:val="24"/>
          <w:lang w:val="ro-RO"/>
        </w:rPr>
        <w:t xml:space="preserve"> </w:t>
      </w:r>
      <w:r w:rsidRPr="004D2D4F">
        <w:rPr>
          <w:sz w:val="24"/>
          <w:szCs w:val="24"/>
          <w:lang w:val="ro-RO"/>
        </w:rPr>
        <w:t>-</w:t>
      </w:r>
      <w:r w:rsidR="007D32BF" w:rsidRPr="004D2D4F">
        <w:rPr>
          <w:sz w:val="24"/>
          <w:szCs w:val="24"/>
          <w:lang w:val="ro-RO"/>
        </w:rPr>
        <w:t xml:space="preserve"> </w:t>
      </w:r>
      <w:r w:rsidRPr="004D2D4F">
        <w:rPr>
          <w:sz w:val="24"/>
          <w:szCs w:val="24"/>
          <w:lang w:val="ro-RO"/>
        </w:rPr>
        <w:t>sfinctero-plastie într’un caz de hipospadias total /</w:t>
      </w:r>
      <w:r w:rsidR="007D32BF" w:rsidRPr="004D2D4F">
        <w:rPr>
          <w:sz w:val="24"/>
          <w:szCs w:val="24"/>
          <w:lang w:val="ro-RO"/>
        </w:rPr>
        <w:t xml:space="preserve"> Vespasian Pauliucu - Burlă . – [</w:t>
      </w:r>
      <w:r w:rsidRPr="004D2D4F">
        <w:rPr>
          <w:sz w:val="24"/>
          <w:szCs w:val="24"/>
          <w:lang w:val="ro-RO"/>
        </w:rPr>
        <w:t>S.l. : s.n. , s.</w:t>
      </w:r>
      <w:r w:rsidR="007D32BF" w:rsidRPr="004D2D4F">
        <w:rPr>
          <w:sz w:val="24"/>
          <w:szCs w:val="24"/>
          <w:lang w:val="ro-RO"/>
        </w:rPr>
        <w:t>a.</w:t>
      </w:r>
      <w:r w:rsidRPr="004D2D4F">
        <w:rPr>
          <w:sz w:val="24"/>
          <w:szCs w:val="24"/>
          <w:lang w:val="ro-RO"/>
        </w:rPr>
        <w:t>] . – p. 12-19 : fig. ; 22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19</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618.164-089</w:t>
      </w:r>
    </w:p>
    <w:p w:rsidR="002A15AC" w:rsidRPr="004D2D4F" w:rsidRDefault="002A15AC" w:rsidP="007F4676">
      <w:pPr>
        <w:tabs>
          <w:tab w:val="left" w:pos="851"/>
        </w:tabs>
        <w:jc w:val="both"/>
        <w:rPr>
          <w:sz w:val="24"/>
          <w:szCs w:val="24"/>
          <w:lang w:val="ro-RO"/>
        </w:rPr>
      </w:pPr>
      <w:r w:rsidRPr="004D2D4F">
        <w:rPr>
          <w:sz w:val="24"/>
          <w:szCs w:val="24"/>
          <w:lang w:val="ro-RO"/>
        </w:rPr>
        <w:t>616.643-089</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1732/22</w:t>
      </w:r>
    </w:p>
    <w:p w:rsidR="002A15AC" w:rsidRPr="004D2D4F" w:rsidRDefault="002A15AC" w:rsidP="007F4676">
      <w:pPr>
        <w:tabs>
          <w:tab w:val="left" w:pos="851"/>
        </w:tabs>
        <w:jc w:val="both"/>
        <w:rPr>
          <w:b/>
          <w:sz w:val="24"/>
          <w:szCs w:val="24"/>
          <w:lang w:val="ro-RO"/>
        </w:rPr>
      </w:pPr>
      <w:r w:rsidRPr="004D2D4F">
        <w:rPr>
          <w:b/>
          <w:sz w:val="24"/>
          <w:szCs w:val="24"/>
          <w:lang w:val="ro-RO"/>
        </w:rPr>
        <w:t>PAUN, Radu ; ALINESCU, Radu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troubles du rythme dans l’infarctus récent du myocarde / Radu Paun,</w:t>
      </w:r>
      <w:r w:rsidR="007D32BF" w:rsidRPr="004D2D4F">
        <w:rPr>
          <w:sz w:val="24"/>
          <w:szCs w:val="24"/>
          <w:lang w:val="ro-RO"/>
        </w:rPr>
        <w:t xml:space="preserve"> Radu Alinescu . – Bucarest : [s.n.</w:t>
      </w:r>
      <w:r w:rsidRPr="004D2D4F">
        <w:rPr>
          <w:sz w:val="24"/>
          <w:szCs w:val="24"/>
          <w:lang w:val="ro-RO"/>
        </w:rPr>
        <w:t>] , 1968 . – p. 887</w:t>
      </w:r>
      <w:r w:rsidR="007D32BF" w:rsidRPr="004D2D4F">
        <w:rPr>
          <w:sz w:val="24"/>
          <w:szCs w:val="24"/>
          <w:lang w:val="ro-RO"/>
        </w:rPr>
        <w:t xml:space="preserve"> </w:t>
      </w:r>
      <w:r w:rsidRPr="004D2D4F">
        <w:rPr>
          <w:sz w:val="24"/>
          <w:szCs w:val="24"/>
          <w:lang w:val="ro-RO"/>
        </w:rPr>
        <w:t>-</w:t>
      </w:r>
      <w:r w:rsidR="007D32BF" w:rsidRPr="004D2D4F">
        <w:rPr>
          <w:sz w:val="24"/>
          <w:szCs w:val="24"/>
          <w:lang w:val="ro-RO"/>
        </w:rPr>
        <w:t xml:space="preserve"> </w:t>
      </w:r>
      <w:r w:rsidRPr="004D2D4F">
        <w:rPr>
          <w:sz w:val="24"/>
          <w:szCs w:val="24"/>
          <w:lang w:val="ro-RO"/>
        </w:rPr>
        <w:t>888 ; 23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„Archives de l’Union Médicale Balkanique”, Tom VI, No 6, 1968</w:t>
      </w:r>
    </w:p>
    <w:p w:rsidR="002A15AC" w:rsidRPr="004D2D4F" w:rsidRDefault="002A15AC" w:rsidP="007F4676">
      <w:pPr>
        <w:tabs>
          <w:tab w:val="left" w:pos="851"/>
        </w:tabs>
        <w:jc w:val="both"/>
        <w:rPr>
          <w:sz w:val="24"/>
          <w:szCs w:val="24"/>
          <w:lang w:val="ro-RO"/>
        </w:rPr>
      </w:pPr>
      <w:r w:rsidRPr="004D2D4F">
        <w:rPr>
          <w:sz w:val="24"/>
          <w:szCs w:val="24"/>
          <w:lang w:val="ro-RO"/>
        </w:rPr>
        <w:t>616.127-005.8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1556</w:t>
      </w:r>
      <w:r w:rsidR="001B7FBA" w:rsidRPr="004D2D4F">
        <w:rPr>
          <w:b/>
          <w:sz w:val="24"/>
          <w:szCs w:val="24"/>
          <w:lang w:val="ro-RO"/>
        </w:rPr>
        <w:t xml:space="preserve"> ; I.M.III 844</w:t>
      </w:r>
    </w:p>
    <w:p w:rsidR="002A15AC" w:rsidRPr="004D2D4F" w:rsidRDefault="002A15AC" w:rsidP="007F4676">
      <w:pPr>
        <w:tabs>
          <w:tab w:val="left" w:pos="851"/>
        </w:tabs>
        <w:jc w:val="both"/>
        <w:rPr>
          <w:b/>
          <w:sz w:val="24"/>
          <w:szCs w:val="24"/>
          <w:lang w:val="ro-RO"/>
        </w:rPr>
      </w:pPr>
      <w:r w:rsidRPr="004D2D4F">
        <w:rPr>
          <w:b/>
          <w:sz w:val="24"/>
          <w:szCs w:val="24"/>
          <w:lang w:val="ro-RO"/>
        </w:rPr>
        <w:t>PAUNESCO-PODEANU, A. ; TZURAI, I.</w:t>
      </w:r>
    </w:p>
    <w:p w:rsidR="002A15AC" w:rsidRPr="004D2D4F" w:rsidRDefault="0065054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Les troubles locaux dus au froid : Conditions étiologiques connexes physiologie et anatomie pathologiques aspects cliniques particuliers troubles residuels-manifestations tardives troubles dus au froid sans gelures traitement / A. Paunesco-Podeanu, I. T</w:t>
      </w:r>
      <w:r w:rsidR="001B7FBA" w:rsidRPr="004D2D4F">
        <w:rPr>
          <w:sz w:val="24"/>
          <w:szCs w:val="24"/>
          <w:lang w:val="ro-RO"/>
        </w:rPr>
        <w:t>zurai . – Bucarest : Socec &amp; Co</w:t>
      </w:r>
      <w:r w:rsidR="002A15AC" w:rsidRPr="004D2D4F">
        <w:rPr>
          <w:sz w:val="24"/>
          <w:szCs w:val="24"/>
          <w:lang w:val="ro-RO"/>
        </w:rPr>
        <w:t>, 1946 . – 143 p. : fig. ; 25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w:t>
      </w:r>
      <w:r w:rsidR="001B7FBA" w:rsidRPr="004D2D4F">
        <w:rPr>
          <w:sz w:val="24"/>
          <w:szCs w:val="24"/>
          <w:lang w:val="ro-RO"/>
        </w:rPr>
        <w:t xml:space="preserve"> 135</w:t>
      </w:r>
      <w:r w:rsidR="002A15AC" w:rsidRPr="004D2D4F">
        <w:rPr>
          <w:sz w:val="24"/>
          <w:szCs w:val="24"/>
          <w:lang w:val="ro-RO"/>
        </w:rPr>
        <w:t>-139</w:t>
      </w:r>
    </w:p>
    <w:p w:rsidR="001B7FBA" w:rsidRPr="004D2D4F" w:rsidRDefault="00650920" w:rsidP="007F4676">
      <w:pPr>
        <w:tabs>
          <w:tab w:val="left" w:pos="851"/>
        </w:tabs>
        <w:jc w:val="both"/>
        <w:rPr>
          <w:sz w:val="24"/>
          <w:szCs w:val="24"/>
          <w:lang w:val="ro-RO"/>
        </w:rPr>
      </w:pPr>
      <w:r w:rsidRPr="004D2D4F">
        <w:rPr>
          <w:sz w:val="24"/>
          <w:szCs w:val="24"/>
          <w:lang w:val="ro-RO"/>
        </w:rPr>
        <w:tab/>
      </w:r>
      <w:r w:rsidR="001B7FBA" w:rsidRPr="004D2D4F">
        <w:rPr>
          <w:sz w:val="24"/>
          <w:szCs w:val="24"/>
          <w:lang w:val="ro-RO"/>
        </w:rPr>
        <w:t>Bibliogr. p. 133-134</w:t>
      </w:r>
    </w:p>
    <w:p w:rsidR="001B7FBA" w:rsidRPr="004D2D4F" w:rsidRDefault="001B7FBA" w:rsidP="007F4676">
      <w:pPr>
        <w:tabs>
          <w:tab w:val="left" w:pos="851"/>
        </w:tabs>
        <w:jc w:val="both"/>
        <w:rPr>
          <w:sz w:val="24"/>
          <w:szCs w:val="24"/>
          <w:lang w:val="ro-RO"/>
        </w:rPr>
      </w:pPr>
      <w:r w:rsidRPr="004D2D4F">
        <w:rPr>
          <w:sz w:val="24"/>
          <w:szCs w:val="24"/>
          <w:lang w:val="ro-RO"/>
        </w:rPr>
        <w:t>616-001.18/.19</w:t>
      </w:r>
    </w:p>
    <w:p w:rsidR="002A15AC" w:rsidRPr="004D2D4F" w:rsidRDefault="002A15AC" w:rsidP="007F4676">
      <w:pPr>
        <w:tabs>
          <w:tab w:val="left" w:pos="851"/>
        </w:tabs>
        <w:jc w:val="both"/>
        <w:rPr>
          <w:b/>
          <w:sz w:val="24"/>
          <w:szCs w:val="24"/>
          <w:lang w:val="ro-RO"/>
        </w:rPr>
      </w:pPr>
      <w:r w:rsidRPr="004D2D4F">
        <w:rPr>
          <w:sz w:val="24"/>
          <w:szCs w:val="24"/>
          <w:lang w:val="ro-RO"/>
        </w:rPr>
        <w:t>616-001.19:615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lastRenderedPageBreak/>
        <w:t>I.M. II 2455/2; I.M. I 143</w:t>
      </w:r>
    </w:p>
    <w:p w:rsidR="002A15AC" w:rsidRPr="004D2D4F" w:rsidRDefault="002A15AC" w:rsidP="007F4676">
      <w:pPr>
        <w:tabs>
          <w:tab w:val="left" w:pos="851"/>
        </w:tabs>
        <w:jc w:val="both"/>
        <w:rPr>
          <w:b/>
          <w:bCs/>
          <w:sz w:val="24"/>
          <w:szCs w:val="24"/>
          <w:lang w:val="ro-RO"/>
        </w:rPr>
      </w:pPr>
      <w:r w:rsidRPr="004D2D4F">
        <w:rPr>
          <w:b/>
          <w:bCs/>
          <w:sz w:val="24"/>
          <w:szCs w:val="24"/>
          <w:lang w:val="ro-RO"/>
        </w:rPr>
        <w:t>PAUNESCU, Christodor</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hygienă publică şi privată / Christodor Paunescu . – Ploesci : Typographia Ioan G. Costescu , 1879 . – 172 p. ; 21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 pentru Doctor Felix</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libris Dr. Ch. Paunescu</w:t>
      </w:r>
    </w:p>
    <w:p w:rsidR="002A15AC" w:rsidRPr="004D2D4F" w:rsidRDefault="002A15AC" w:rsidP="007F4676">
      <w:pPr>
        <w:tabs>
          <w:tab w:val="left" w:pos="851"/>
        </w:tabs>
        <w:jc w:val="both"/>
        <w:rPr>
          <w:sz w:val="24"/>
          <w:szCs w:val="24"/>
          <w:lang w:val="ro-RO"/>
        </w:rPr>
      </w:pPr>
      <w:r w:rsidRPr="004D2D4F">
        <w:rPr>
          <w:sz w:val="24"/>
          <w:szCs w:val="24"/>
          <w:lang w:val="ro-RO"/>
        </w:rPr>
        <w:t xml:space="preserve">613/614                                                                           </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307</w:t>
      </w:r>
    </w:p>
    <w:p w:rsidR="002A15AC" w:rsidRPr="004D2D4F" w:rsidRDefault="002A15AC" w:rsidP="007F4676">
      <w:pPr>
        <w:tabs>
          <w:tab w:val="left" w:pos="851"/>
        </w:tabs>
        <w:jc w:val="both"/>
        <w:rPr>
          <w:b/>
          <w:bCs/>
          <w:sz w:val="24"/>
          <w:szCs w:val="24"/>
          <w:lang w:val="ro-RO"/>
        </w:rPr>
      </w:pPr>
      <w:r w:rsidRPr="004D2D4F">
        <w:rPr>
          <w:b/>
          <w:bCs/>
          <w:sz w:val="24"/>
          <w:szCs w:val="24"/>
          <w:lang w:val="fr-FR"/>
        </w:rPr>
        <w:t>P</w:t>
      </w:r>
      <w:r w:rsidRPr="004D2D4F">
        <w:rPr>
          <w:b/>
          <w:bCs/>
          <w:sz w:val="24"/>
          <w:szCs w:val="24"/>
          <w:lang w:val="ro-RO"/>
        </w:rPr>
        <w:t>ĂUNESCU, Const. C.</w:t>
      </w:r>
    </w:p>
    <w:p w:rsidR="002A15AC" w:rsidRPr="004D2D4F" w:rsidRDefault="002A15AC" w:rsidP="007F4676">
      <w:pPr>
        <w:tabs>
          <w:tab w:val="left" w:pos="851"/>
        </w:tabs>
        <w:jc w:val="both"/>
        <w:rPr>
          <w:sz w:val="24"/>
          <w:szCs w:val="24"/>
          <w:lang w:val="ro-RO"/>
        </w:rPr>
      </w:pPr>
      <w:r w:rsidRPr="004D2D4F">
        <w:rPr>
          <w:sz w:val="24"/>
          <w:szCs w:val="24"/>
          <w:lang w:val="ro-RO"/>
        </w:rPr>
        <w:tab/>
        <w:t>Memoriu de titluri şi lucrări</w:t>
      </w:r>
      <w:r w:rsidR="007D32BF" w:rsidRPr="004D2D4F">
        <w:rPr>
          <w:sz w:val="24"/>
          <w:szCs w:val="24"/>
          <w:lang w:val="ro-RO"/>
        </w:rPr>
        <w:t xml:space="preserve"> </w:t>
      </w:r>
      <w:r w:rsidRPr="004D2D4F">
        <w:rPr>
          <w:sz w:val="24"/>
          <w:szCs w:val="24"/>
          <w:lang w:val="ro-RO"/>
        </w:rPr>
        <w:t>/ Const. C. Păunescu.</w:t>
      </w:r>
      <w:r w:rsidR="007D32BF" w:rsidRPr="004D2D4F">
        <w:rPr>
          <w:sz w:val="24"/>
          <w:szCs w:val="24"/>
          <w:lang w:val="ro-RO"/>
        </w:rPr>
        <w:t xml:space="preserve"> </w:t>
      </w:r>
      <w:r w:rsidRPr="004D2D4F">
        <w:rPr>
          <w:sz w:val="24"/>
          <w:szCs w:val="24"/>
          <w:lang w:val="ro-RO"/>
        </w:rPr>
        <w:t>- [Bucureşti]</w:t>
      </w:r>
      <w:r w:rsidR="007D32BF" w:rsidRPr="004D2D4F">
        <w:rPr>
          <w:sz w:val="24"/>
          <w:szCs w:val="24"/>
          <w:lang w:val="ro-RO"/>
        </w:rPr>
        <w:t xml:space="preserve"> </w:t>
      </w:r>
      <w:r w:rsidRPr="004D2D4F">
        <w:rPr>
          <w:sz w:val="24"/>
          <w:szCs w:val="24"/>
          <w:lang w:val="ro-RO"/>
        </w:rPr>
        <w:t>: [s.n., s.a]</w:t>
      </w:r>
      <w:r w:rsidR="001E27CC" w:rsidRPr="004D2D4F">
        <w:rPr>
          <w:sz w:val="24"/>
          <w:szCs w:val="24"/>
          <w:lang w:val="ro-RO"/>
        </w:rPr>
        <w:t xml:space="preserve"> </w:t>
      </w:r>
      <w:r w:rsidRPr="004D2D4F">
        <w:rPr>
          <w:sz w:val="24"/>
          <w:szCs w:val="24"/>
          <w:lang w:val="ro-RO"/>
        </w:rPr>
        <w:t>.</w:t>
      </w:r>
      <w:r w:rsidR="001E27CC" w:rsidRPr="004D2D4F">
        <w:rPr>
          <w:sz w:val="24"/>
          <w:szCs w:val="24"/>
          <w:lang w:val="ro-RO"/>
        </w:rPr>
        <w:t xml:space="preserve"> </w:t>
      </w:r>
      <w:r w:rsidRPr="004D2D4F">
        <w:rPr>
          <w:sz w:val="24"/>
          <w:szCs w:val="24"/>
          <w:lang w:val="ro-RO"/>
        </w:rPr>
        <w:t>- 12 p.; 23 cm</w:t>
      </w:r>
      <w:r w:rsidR="001E27CC"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Con</w:t>
      </w:r>
      <w:r w:rsidR="002A15AC" w:rsidRPr="004D2D4F">
        <w:rPr>
          <w:sz w:val="24"/>
          <w:szCs w:val="24"/>
          <w:lang w:val="ro-RO"/>
        </w:rPr>
        <w:t>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929 Păunescu, Const. C.</w:t>
      </w:r>
    </w:p>
    <w:p w:rsidR="002A15AC" w:rsidRPr="004D2D4F" w:rsidRDefault="002A15AC" w:rsidP="007F4676">
      <w:pPr>
        <w:tabs>
          <w:tab w:val="left" w:pos="851"/>
        </w:tabs>
        <w:jc w:val="both"/>
        <w:rPr>
          <w:sz w:val="24"/>
          <w:szCs w:val="24"/>
          <w:lang w:val="ro-RO"/>
        </w:rPr>
      </w:pPr>
      <w:r w:rsidRPr="004D2D4F">
        <w:rPr>
          <w:sz w:val="24"/>
          <w:szCs w:val="24"/>
          <w:lang w:val="ro-RO"/>
        </w:rPr>
        <w:t>611</w:t>
      </w:r>
      <w:r w:rsidRPr="004D2D4F">
        <w:rPr>
          <w:sz w:val="24"/>
          <w:szCs w:val="24"/>
        </w:rPr>
        <w:t>(09)</w:t>
      </w:r>
      <w:r w:rsidRPr="004D2D4F">
        <w:rPr>
          <w:sz w:val="24"/>
          <w:szCs w:val="24"/>
          <w:lang w:val="ro-RO"/>
        </w:rPr>
        <w:tab/>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2339</w:t>
      </w:r>
    </w:p>
    <w:p w:rsidR="002A15AC" w:rsidRPr="004D2D4F" w:rsidRDefault="002A15AC" w:rsidP="007F4676">
      <w:pPr>
        <w:tabs>
          <w:tab w:val="left" w:pos="851"/>
        </w:tabs>
        <w:jc w:val="both"/>
        <w:rPr>
          <w:b/>
          <w:bCs/>
          <w:sz w:val="24"/>
          <w:szCs w:val="24"/>
          <w:lang w:val="ro-RO"/>
        </w:rPr>
      </w:pPr>
      <w:r w:rsidRPr="004D2D4F">
        <w:rPr>
          <w:b/>
          <w:bCs/>
          <w:sz w:val="24"/>
          <w:szCs w:val="24"/>
          <w:lang w:val="ro-RO"/>
        </w:rPr>
        <w:t>PĂUNESCU, Cornelia</w:t>
      </w:r>
    </w:p>
    <w:p w:rsidR="002A15AC" w:rsidRPr="004D2D4F" w:rsidRDefault="002A15AC" w:rsidP="007F4676">
      <w:pPr>
        <w:tabs>
          <w:tab w:val="left" w:pos="851"/>
        </w:tabs>
        <w:jc w:val="both"/>
        <w:rPr>
          <w:sz w:val="24"/>
          <w:szCs w:val="24"/>
          <w:lang w:val="ro-RO"/>
        </w:rPr>
      </w:pPr>
      <w:r w:rsidRPr="004D2D4F">
        <w:rPr>
          <w:sz w:val="24"/>
          <w:szCs w:val="24"/>
          <w:lang w:val="ro-RO"/>
        </w:rPr>
        <w:tab/>
        <w:t>Oto-rino-laringologie pediatrică / Cornelia Păunescu .</w:t>
      </w:r>
      <w:r w:rsidR="001E27CC" w:rsidRPr="004D2D4F">
        <w:rPr>
          <w:sz w:val="24"/>
          <w:szCs w:val="24"/>
          <w:lang w:val="ro-RO"/>
        </w:rPr>
        <w:t xml:space="preserve"> – Bucureşti : Editura Medicală</w:t>
      </w:r>
      <w:r w:rsidRPr="004D2D4F">
        <w:rPr>
          <w:sz w:val="24"/>
          <w:szCs w:val="24"/>
          <w:lang w:val="ro-RO"/>
        </w:rPr>
        <w:t>, 1972 . – 464 p. : il ; 24 cm</w:t>
      </w:r>
      <w:r w:rsidR="00F57AB1"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616.21-053.2</w:t>
      </w:r>
    </w:p>
    <w:p w:rsidR="002A15AC" w:rsidRPr="004D2D4F" w:rsidRDefault="002A15AC" w:rsidP="007F4676">
      <w:pPr>
        <w:tabs>
          <w:tab w:val="left" w:pos="851"/>
        </w:tabs>
        <w:jc w:val="both"/>
        <w:rPr>
          <w:sz w:val="24"/>
          <w:szCs w:val="24"/>
          <w:lang w:val="ro-RO"/>
        </w:rPr>
      </w:pPr>
      <w:r w:rsidRPr="004D2D4F">
        <w:rPr>
          <w:sz w:val="24"/>
          <w:szCs w:val="24"/>
          <w:lang w:val="ro-RO"/>
        </w:rPr>
        <w:t>616-053.2</w:t>
      </w:r>
      <w:r w:rsidRPr="004D2D4F">
        <w:rPr>
          <w:sz w:val="24"/>
          <w:szCs w:val="24"/>
          <w:lang w:val="ro-RO"/>
        </w:rPr>
        <w:tab/>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2355</w:t>
      </w:r>
    </w:p>
    <w:p w:rsidR="002A15AC" w:rsidRPr="004D2D4F" w:rsidRDefault="002A15AC" w:rsidP="007F4676">
      <w:pPr>
        <w:tabs>
          <w:tab w:val="left" w:pos="851"/>
        </w:tabs>
        <w:jc w:val="both"/>
        <w:rPr>
          <w:b/>
          <w:bCs/>
          <w:sz w:val="24"/>
          <w:szCs w:val="24"/>
          <w:lang w:val="ro-RO"/>
        </w:rPr>
      </w:pPr>
      <w:r w:rsidRPr="004D2D4F">
        <w:rPr>
          <w:b/>
          <w:bCs/>
          <w:sz w:val="24"/>
          <w:szCs w:val="24"/>
          <w:lang w:val="ro-RO"/>
        </w:rPr>
        <w:t>PĂUNESCU-PODEANU, A.</w:t>
      </w:r>
    </w:p>
    <w:p w:rsidR="002A15AC" w:rsidRPr="004D2D4F" w:rsidRDefault="0065054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Urgenţele medicale : diagnostic – tratament / A. Păunescu-Podeanu . – ed. a II-a . – Bucureşti : Editura Medicală, 1966 . – 610 p. : il. ; 24 cm.</w:t>
      </w:r>
    </w:p>
    <w:p w:rsidR="002A15AC" w:rsidRPr="004D2D4F" w:rsidRDefault="002A15AC" w:rsidP="007F4676">
      <w:pPr>
        <w:tabs>
          <w:tab w:val="left" w:pos="851"/>
        </w:tabs>
        <w:jc w:val="both"/>
        <w:rPr>
          <w:sz w:val="24"/>
          <w:szCs w:val="24"/>
          <w:lang w:val="ro-RO"/>
        </w:rPr>
      </w:pPr>
      <w:r w:rsidRPr="004D2D4F">
        <w:rPr>
          <w:sz w:val="24"/>
          <w:szCs w:val="24"/>
          <w:lang w:val="ro-RO"/>
        </w:rPr>
        <w:t>616-089.98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42</w:t>
      </w:r>
    </w:p>
    <w:p w:rsidR="002A15AC" w:rsidRPr="004D2D4F" w:rsidRDefault="002A15AC" w:rsidP="007F4676">
      <w:pPr>
        <w:tabs>
          <w:tab w:val="left" w:pos="851"/>
        </w:tabs>
        <w:jc w:val="both"/>
        <w:rPr>
          <w:b/>
          <w:sz w:val="24"/>
          <w:szCs w:val="24"/>
          <w:lang w:val="ro-RO"/>
        </w:rPr>
      </w:pPr>
      <w:r w:rsidRPr="004D2D4F">
        <w:rPr>
          <w:b/>
          <w:sz w:val="24"/>
          <w:szCs w:val="24"/>
          <w:lang w:val="ro-RO"/>
        </w:rPr>
        <w:t>PĂUNESCU-PODEANU,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Titluri. Activitate. Lucrări : pregătire profesională. Activitate didactică. Activitate socială. Activitate ştiinţifică. Alte activităţi. Distincţii</w:t>
      </w:r>
      <w:r w:rsidR="001E27CC" w:rsidRPr="004D2D4F">
        <w:rPr>
          <w:sz w:val="24"/>
          <w:szCs w:val="24"/>
          <w:lang w:val="ro-RO"/>
        </w:rPr>
        <w:t xml:space="preserve"> / Aurel Păunescu-Podeanu . – [S.l. : s.n. , s.a.] . – [90 p.</w:t>
      </w:r>
      <w:r w:rsidRPr="004D2D4F">
        <w:rPr>
          <w:sz w:val="24"/>
          <w:szCs w:val="24"/>
          <w:lang w:val="ro-RO"/>
        </w:rPr>
        <w:t>] ; 30 cm</w:t>
      </w:r>
      <w:r w:rsidR="00F57AB1" w:rsidRPr="004D2D4F">
        <w:rPr>
          <w:sz w:val="24"/>
          <w:szCs w:val="24"/>
          <w:lang w:val="ro-RO"/>
        </w:rPr>
        <w:t>.</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507</w:t>
      </w:r>
    </w:p>
    <w:p w:rsidR="002A15AC" w:rsidRPr="004D2D4F" w:rsidRDefault="002A15AC" w:rsidP="007F4676">
      <w:pPr>
        <w:tabs>
          <w:tab w:val="left" w:pos="851"/>
        </w:tabs>
        <w:jc w:val="both"/>
        <w:rPr>
          <w:b/>
          <w:sz w:val="24"/>
          <w:szCs w:val="24"/>
          <w:lang w:val="ro-RO"/>
        </w:rPr>
      </w:pPr>
      <w:r w:rsidRPr="004D2D4F">
        <w:rPr>
          <w:b/>
          <w:sz w:val="24"/>
          <w:szCs w:val="24"/>
          <w:lang w:val="ro-RO"/>
        </w:rPr>
        <w:t>PĂUNESCU-PODEANU, A. ; Porumbaru, Ioan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Glandele suprarenale şi organele cromafine : morfologie, fiziologie, patologie, terapie / A. Păunescu-Podeanu, Ioan I</w:t>
      </w:r>
      <w:r w:rsidR="001E27CC" w:rsidRPr="004D2D4F">
        <w:rPr>
          <w:sz w:val="24"/>
          <w:szCs w:val="24"/>
          <w:lang w:val="ro-RO"/>
        </w:rPr>
        <w:t>. Porumbaru . – [S.l.</w:t>
      </w:r>
      <w:r w:rsidRPr="004D2D4F">
        <w:rPr>
          <w:sz w:val="24"/>
          <w:szCs w:val="24"/>
          <w:lang w:val="ro-RO"/>
        </w:rPr>
        <w:t>] : Tipografia „Cultura” , 1936 . – 91 p. ; 27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Indicator bibliogr. p. 91</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612.45</w:t>
      </w:r>
    </w:p>
    <w:p w:rsidR="002A15AC" w:rsidRPr="004D2D4F" w:rsidRDefault="002A15AC" w:rsidP="007F4676">
      <w:pPr>
        <w:tabs>
          <w:tab w:val="left" w:pos="851"/>
        </w:tabs>
        <w:jc w:val="both"/>
        <w:rPr>
          <w:sz w:val="24"/>
          <w:szCs w:val="24"/>
          <w:lang w:val="ro-RO"/>
        </w:rPr>
      </w:pPr>
      <w:r w:rsidRPr="004D2D4F">
        <w:rPr>
          <w:sz w:val="24"/>
          <w:szCs w:val="24"/>
          <w:lang w:val="ro-RO"/>
        </w:rPr>
        <w:t>616.45-092</w:t>
      </w:r>
    </w:p>
    <w:p w:rsidR="002A15AC" w:rsidRPr="004D2D4F" w:rsidRDefault="002A15AC" w:rsidP="007F4676">
      <w:pPr>
        <w:tabs>
          <w:tab w:val="left" w:pos="851"/>
        </w:tabs>
        <w:jc w:val="both"/>
        <w:rPr>
          <w:sz w:val="24"/>
          <w:szCs w:val="24"/>
          <w:lang w:val="ro-RO"/>
        </w:rPr>
      </w:pPr>
      <w:r w:rsidRPr="004D2D4F">
        <w:rPr>
          <w:sz w:val="24"/>
          <w:szCs w:val="24"/>
          <w:lang w:val="ro-RO"/>
        </w:rPr>
        <w:t>616.45-085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485</w:t>
      </w:r>
    </w:p>
    <w:p w:rsidR="002A15AC" w:rsidRPr="004D2D4F" w:rsidRDefault="002A15AC" w:rsidP="007F4676">
      <w:pPr>
        <w:tabs>
          <w:tab w:val="left" w:pos="851"/>
        </w:tabs>
        <w:jc w:val="both"/>
        <w:rPr>
          <w:b/>
          <w:bCs/>
          <w:sz w:val="24"/>
          <w:szCs w:val="24"/>
          <w:lang w:val="ro-RO"/>
        </w:rPr>
      </w:pPr>
      <w:r w:rsidRPr="004D2D4F">
        <w:rPr>
          <w:b/>
          <w:bCs/>
          <w:sz w:val="24"/>
          <w:szCs w:val="24"/>
          <w:lang w:val="ro-RO"/>
        </w:rPr>
        <w:t>PĂUNESCU-PODEANU, Aurel ; PORUMBARU, Ioan I.</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Fiziopatologia splinei : privire generală rezumativă / Aurel Păunescu-Podeanu, Ioan I. Porumbaru . – [Bu</w:t>
      </w:r>
      <w:r w:rsidR="001E27CC" w:rsidRPr="004D2D4F">
        <w:rPr>
          <w:sz w:val="24"/>
          <w:szCs w:val="24"/>
          <w:lang w:val="ro-RO"/>
        </w:rPr>
        <w:t>cureşti] : Tipografia „Cultura”</w:t>
      </w:r>
      <w:r w:rsidRPr="004D2D4F">
        <w:rPr>
          <w:sz w:val="24"/>
          <w:szCs w:val="24"/>
          <w:lang w:val="ro-RO"/>
        </w:rPr>
        <w:t>, 1933 . – 17 p. ; 25 cm</w:t>
      </w:r>
      <w:r w:rsidR="00F57AB1"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612.411</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506</w:t>
      </w:r>
    </w:p>
    <w:p w:rsidR="002A15AC" w:rsidRPr="004D2D4F" w:rsidRDefault="002A15AC" w:rsidP="007F4676">
      <w:pPr>
        <w:tabs>
          <w:tab w:val="left" w:pos="851"/>
        </w:tabs>
        <w:jc w:val="both"/>
        <w:rPr>
          <w:b/>
          <w:sz w:val="24"/>
          <w:szCs w:val="24"/>
          <w:lang w:val="ro-RO"/>
        </w:rPr>
      </w:pPr>
      <w:r w:rsidRPr="004D2D4F">
        <w:rPr>
          <w:b/>
          <w:sz w:val="24"/>
          <w:szCs w:val="24"/>
          <w:lang w:val="ro-RO"/>
        </w:rPr>
        <w:t>PAUNESCU-PODEANU, Al. ; PORUMBARU, Ioan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Sistemul reticulo-endotelial : S. R. E. Privire generală rezumativă / Aurel Păunescu</w:t>
      </w:r>
      <w:r w:rsidR="001E27CC" w:rsidRPr="004D2D4F">
        <w:rPr>
          <w:sz w:val="24"/>
          <w:szCs w:val="24"/>
          <w:lang w:val="ro-RO"/>
        </w:rPr>
        <w:t xml:space="preserve"> </w:t>
      </w:r>
      <w:r w:rsidRPr="004D2D4F">
        <w:rPr>
          <w:sz w:val="24"/>
          <w:szCs w:val="24"/>
          <w:lang w:val="ro-RO"/>
        </w:rPr>
        <w:t>-</w:t>
      </w:r>
      <w:r w:rsidR="001E27CC" w:rsidRPr="004D2D4F">
        <w:rPr>
          <w:sz w:val="24"/>
          <w:szCs w:val="24"/>
          <w:lang w:val="ro-RO"/>
        </w:rPr>
        <w:t xml:space="preserve"> </w:t>
      </w:r>
      <w:r w:rsidRPr="004D2D4F">
        <w:rPr>
          <w:sz w:val="24"/>
          <w:szCs w:val="24"/>
          <w:lang w:val="ro-RO"/>
        </w:rPr>
        <w:t>Podeanu</w:t>
      </w:r>
      <w:r w:rsidR="001E27CC" w:rsidRPr="004D2D4F">
        <w:rPr>
          <w:sz w:val="24"/>
          <w:szCs w:val="24"/>
          <w:lang w:val="ro-RO"/>
        </w:rPr>
        <w:t>, Ioan I. Porumbaru . – [S.l.</w:t>
      </w:r>
      <w:r w:rsidRPr="004D2D4F">
        <w:rPr>
          <w:sz w:val="24"/>
          <w:szCs w:val="24"/>
          <w:lang w:val="ro-RO"/>
        </w:rPr>
        <w:t>] : Tipografia „Cultura” , 1933 . – 24 p. ; 27 cm</w:t>
      </w:r>
      <w:r w:rsidR="00F57AB1" w:rsidRPr="004D2D4F">
        <w:rPr>
          <w:sz w:val="24"/>
          <w:szCs w:val="24"/>
          <w:lang w:val="ro-RO"/>
        </w:rPr>
        <w:t>.</w:t>
      </w:r>
      <w:r w:rsidRPr="004D2D4F">
        <w:rPr>
          <w:sz w:val="24"/>
          <w:szCs w:val="24"/>
          <w:lang w:val="ro-RO"/>
        </w:rPr>
        <w:t xml:space="preserve"> </w:t>
      </w:r>
    </w:p>
    <w:p w:rsidR="002A15AC" w:rsidRPr="004D2D4F" w:rsidRDefault="002A15AC" w:rsidP="007F4676">
      <w:pPr>
        <w:tabs>
          <w:tab w:val="left" w:pos="851"/>
        </w:tabs>
        <w:jc w:val="both"/>
        <w:rPr>
          <w:sz w:val="24"/>
          <w:szCs w:val="24"/>
          <w:lang w:val="ro-RO"/>
        </w:rPr>
      </w:pPr>
      <w:r w:rsidRPr="004D2D4F">
        <w:rPr>
          <w:sz w:val="24"/>
          <w:szCs w:val="24"/>
          <w:lang w:val="ro-RO"/>
        </w:rPr>
        <w:t>576</w:t>
      </w:r>
    </w:p>
    <w:p w:rsidR="002A15AC" w:rsidRPr="004D2D4F" w:rsidRDefault="002A15AC" w:rsidP="007F4676">
      <w:pPr>
        <w:tabs>
          <w:tab w:val="left" w:pos="851"/>
        </w:tabs>
        <w:jc w:val="both"/>
        <w:rPr>
          <w:sz w:val="24"/>
          <w:szCs w:val="24"/>
          <w:lang w:val="ro-RO"/>
        </w:rPr>
      </w:pPr>
      <w:r w:rsidRPr="004D2D4F">
        <w:rPr>
          <w:sz w:val="24"/>
          <w:szCs w:val="24"/>
          <w:lang w:val="ro-RO"/>
        </w:rPr>
        <w:t>616.42</w:t>
      </w:r>
    </w:p>
    <w:p w:rsidR="002A15AC" w:rsidRPr="004D2D4F" w:rsidRDefault="002A15AC" w:rsidP="007F4676">
      <w:pPr>
        <w:tabs>
          <w:tab w:val="left" w:pos="851"/>
        </w:tabs>
        <w:jc w:val="both"/>
        <w:rPr>
          <w:sz w:val="24"/>
          <w:szCs w:val="24"/>
          <w:lang w:val="ro-RO"/>
        </w:rPr>
      </w:pPr>
    </w:p>
    <w:p w:rsidR="004A3086" w:rsidRDefault="004A3086" w:rsidP="007F4676">
      <w:pPr>
        <w:tabs>
          <w:tab w:val="left" w:pos="851"/>
        </w:tabs>
        <w:jc w:val="both"/>
        <w:rPr>
          <w:sz w:val="24"/>
          <w:szCs w:val="24"/>
          <w:lang w:val="ro-RO"/>
        </w:rPr>
      </w:pPr>
    </w:p>
    <w:p w:rsidR="0061716D" w:rsidRPr="0061716D" w:rsidRDefault="0061716D" w:rsidP="0061716D">
      <w:pPr>
        <w:jc w:val="both"/>
        <w:rPr>
          <w:b/>
          <w:sz w:val="24"/>
          <w:szCs w:val="24"/>
        </w:rPr>
      </w:pPr>
      <w:r w:rsidRPr="0061716D">
        <w:rPr>
          <w:b/>
          <w:sz w:val="24"/>
          <w:szCs w:val="24"/>
        </w:rPr>
        <w:t>I.M. I. 448</w:t>
      </w:r>
    </w:p>
    <w:p w:rsidR="0061716D" w:rsidRPr="0061716D" w:rsidRDefault="0061716D" w:rsidP="0061716D">
      <w:pPr>
        <w:jc w:val="both"/>
        <w:rPr>
          <w:b/>
          <w:sz w:val="24"/>
          <w:szCs w:val="24"/>
        </w:rPr>
      </w:pPr>
      <w:r w:rsidRPr="0061716D">
        <w:rPr>
          <w:b/>
          <w:sz w:val="24"/>
          <w:szCs w:val="24"/>
        </w:rPr>
        <w:t>PĂUŞESCU, Exacustodian</w:t>
      </w:r>
    </w:p>
    <w:p w:rsidR="0061716D" w:rsidRPr="0061716D" w:rsidRDefault="0061716D" w:rsidP="0061716D">
      <w:pPr>
        <w:jc w:val="both"/>
        <w:rPr>
          <w:sz w:val="24"/>
          <w:szCs w:val="24"/>
        </w:rPr>
      </w:pPr>
      <w:r w:rsidRPr="0061716D">
        <w:rPr>
          <w:b/>
          <w:sz w:val="24"/>
          <w:szCs w:val="24"/>
        </w:rPr>
        <w:tab/>
      </w:r>
      <w:r w:rsidRPr="0061716D">
        <w:rPr>
          <w:sz w:val="24"/>
          <w:szCs w:val="24"/>
        </w:rPr>
        <w:t xml:space="preserve">Confesiuni : 5 / Exacustodian Păuşescu . – Cluj : Kriterion, 2015 . – 355 p. : il. ; 20 cm. </w:t>
      </w:r>
    </w:p>
    <w:p w:rsidR="0061716D" w:rsidRPr="0061716D" w:rsidRDefault="0061716D" w:rsidP="0061716D">
      <w:pPr>
        <w:jc w:val="both"/>
        <w:rPr>
          <w:sz w:val="24"/>
          <w:szCs w:val="24"/>
        </w:rPr>
      </w:pPr>
      <w:r w:rsidRPr="0061716D">
        <w:rPr>
          <w:sz w:val="24"/>
          <w:szCs w:val="24"/>
        </w:rPr>
        <w:tab/>
        <w:t xml:space="preserve">Pe copertă : Confesiuni : 5 : Pro şi contra </w:t>
      </w:r>
    </w:p>
    <w:p w:rsidR="0061716D" w:rsidRPr="0061716D" w:rsidRDefault="0061716D" w:rsidP="0061716D">
      <w:pPr>
        <w:jc w:val="both"/>
        <w:rPr>
          <w:sz w:val="24"/>
          <w:szCs w:val="24"/>
        </w:rPr>
      </w:pPr>
      <w:r w:rsidRPr="0061716D">
        <w:rPr>
          <w:sz w:val="24"/>
          <w:szCs w:val="24"/>
        </w:rPr>
        <w:tab/>
        <w:t xml:space="preserve">ISBN : 973-26-0616-9  </w:t>
      </w:r>
    </w:p>
    <w:p w:rsidR="0061716D" w:rsidRPr="0061716D" w:rsidRDefault="0061716D" w:rsidP="0061716D">
      <w:pPr>
        <w:tabs>
          <w:tab w:val="left" w:pos="851"/>
        </w:tabs>
        <w:jc w:val="both"/>
        <w:rPr>
          <w:sz w:val="24"/>
          <w:szCs w:val="24"/>
          <w:lang w:val="ro-RO"/>
        </w:rPr>
      </w:pPr>
      <w:r w:rsidRPr="0061716D">
        <w:rPr>
          <w:sz w:val="24"/>
          <w:szCs w:val="24"/>
        </w:rPr>
        <w:t>821:61</w:t>
      </w:r>
      <w:r w:rsidRPr="0061716D">
        <w:rPr>
          <w:sz w:val="24"/>
          <w:szCs w:val="24"/>
        </w:rPr>
        <w:tab/>
      </w:r>
    </w:p>
    <w:p w:rsidR="0061716D" w:rsidRPr="0061716D" w:rsidRDefault="0061716D" w:rsidP="007F4676">
      <w:pPr>
        <w:tabs>
          <w:tab w:val="left" w:pos="851"/>
        </w:tabs>
        <w:jc w:val="both"/>
        <w:rPr>
          <w:sz w:val="24"/>
          <w:szCs w:val="24"/>
          <w:lang w:val="ro-RO"/>
        </w:rPr>
      </w:pPr>
    </w:p>
    <w:p w:rsidR="0061716D" w:rsidRPr="004D2D4F" w:rsidRDefault="0061716D"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593</w:t>
      </w:r>
    </w:p>
    <w:p w:rsidR="002A15AC" w:rsidRPr="004D2D4F" w:rsidRDefault="002A15AC" w:rsidP="007F4676">
      <w:pPr>
        <w:tabs>
          <w:tab w:val="left" w:pos="851"/>
        </w:tabs>
        <w:jc w:val="both"/>
        <w:rPr>
          <w:sz w:val="24"/>
          <w:szCs w:val="24"/>
          <w:lang w:val="ro-RO"/>
        </w:rPr>
      </w:pPr>
      <w:r w:rsidRPr="004D2D4F">
        <w:rPr>
          <w:b/>
          <w:sz w:val="24"/>
          <w:szCs w:val="24"/>
          <w:lang w:val="ro-RO"/>
        </w:rPr>
        <w:t xml:space="preserve">PAUŞESCU Exacustodian : </w:t>
      </w:r>
      <w:r w:rsidR="001E27CC" w:rsidRPr="004D2D4F">
        <w:rPr>
          <w:sz w:val="24"/>
          <w:szCs w:val="24"/>
          <w:lang w:val="ro-RO"/>
        </w:rPr>
        <w:t>dosar documentar . – [S.l. : s.n. , s.a.</w:t>
      </w:r>
      <w:r w:rsidRPr="004D2D4F">
        <w:rPr>
          <w:sz w:val="24"/>
          <w:szCs w:val="24"/>
          <w:lang w:val="ro-RO"/>
        </w:rPr>
        <w:t xml:space="preserve">] . – pag. diferit </w:t>
      </w:r>
      <w:r w:rsidR="00F57AB1" w:rsidRPr="004D2D4F">
        <w:rPr>
          <w:sz w:val="24"/>
          <w:szCs w:val="24"/>
          <w:lang w:val="ro-RO"/>
        </w:rPr>
        <w:tab/>
      </w:r>
      <w:r w:rsidRPr="004D2D4F">
        <w:rPr>
          <w:sz w:val="24"/>
          <w:szCs w:val="24"/>
          <w:lang w:val="ro-RO"/>
        </w:rPr>
        <w:t>numerot. ; 30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Cuprinde: CV, lista lucrărilor ştiinţifice publicate, extrase din dicţionare, articole</w:t>
      </w:r>
    </w:p>
    <w:p w:rsidR="002A15AC" w:rsidRPr="004D2D4F" w:rsidRDefault="002A15AC" w:rsidP="007F4676">
      <w:pPr>
        <w:tabs>
          <w:tab w:val="left" w:pos="851"/>
        </w:tabs>
        <w:jc w:val="both"/>
        <w:rPr>
          <w:sz w:val="24"/>
          <w:szCs w:val="24"/>
          <w:lang w:val="ro-RO"/>
        </w:rPr>
      </w:pPr>
      <w:r w:rsidRPr="004D2D4F">
        <w:rPr>
          <w:sz w:val="24"/>
          <w:szCs w:val="24"/>
          <w:lang w:val="ro-RO"/>
        </w:rPr>
        <w:t>929 Pauşescu, Exacustodian</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III 429</w:t>
      </w:r>
    </w:p>
    <w:p w:rsidR="002A15AC" w:rsidRPr="004D2D4F" w:rsidRDefault="002A15AC" w:rsidP="007F4676">
      <w:pPr>
        <w:tabs>
          <w:tab w:val="left" w:pos="851"/>
        </w:tabs>
        <w:jc w:val="both"/>
        <w:rPr>
          <w:b/>
          <w:bCs/>
          <w:sz w:val="24"/>
          <w:szCs w:val="24"/>
          <w:lang w:val="ro-RO"/>
        </w:rPr>
      </w:pPr>
      <w:r w:rsidRPr="004D2D4F">
        <w:rPr>
          <w:b/>
          <w:bCs/>
          <w:sz w:val="24"/>
          <w:szCs w:val="24"/>
          <w:lang w:val="ro-RO"/>
        </w:rPr>
        <w:t>PAVEL, I.</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Le diabète : aspect social, étiologie, symptômes, prophylaxie, traitem</w:t>
      </w:r>
      <w:r w:rsidR="001E27CC" w:rsidRPr="004D2D4F">
        <w:rPr>
          <w:sz w:val="24"/>
          <w:szCs w:val="24"/>
          <w:lang w:val="ro-RO"/>
        </w:rPr>
        <w:t xml:space="preserve">ent, assistance / I. Pavel . - </w:t>
      </w:r>
      <w:r w:rsidRPr="004D2D4F">
        <w:rPr>
          <w:sz w:val="24"/>
          <w:szCs w:val="24"/>
          <w:lang w:val="ro-RO"/>
        </w:rPr>
        <w:t>Bucarest : Ateliers Graphyques Socec &amp; Co , 1944 . – 154 p. : tab. ; 25 cm</w:t>
      </w:r>
      <w:r w:rsidR="00F57AB1"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616.379-008.64</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2267</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PAVEL,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Eosinofilia pleurală / I. Pavel . – Bucureşti : Atelierele Tipografice „Cartea Medicală” , 1927 . – 30 p. ;  23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29-30</w:t>
      </w:r>
    </w:p>
    <w:p w:rsidR="002A15AC" w:rsidRPr="004D2D4F" w:rsidRDefault="002A15AC" w:rsidP="007F4676">
      <w:pPr>
        <w:tabs>
          <w:tab w:val="left" w:pos="851"/>
        </w:tabs>
        <w:jc w:val="both"/>
        <w:rPr>
          <w:sz w:val="24"/>
          <w:szCs w:val="24"/>
          <w:lang w:val="ro-RO"/>
        </w:rPr>
      </w:pPr>
      <w:r w:rsidRPr="004D2D4F">
        <w:rPr>
          <w:sz w:val="24"/>
          <w:szCs w:val="24"/>
          <w:lang w:val="ro-RO"/>
        </w:rPr>
        <w:t>616.25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1440</w:t>
      </w:r>
    </w:p>
    <w:p w:rsidR="002A15AC" w:rsidRPr="004D2D4F" w:rsidRDefault="002A15AC" w:rsidP="007F4676">
      <w:pPr>
        <w:tabs>
          <w:tab w:val="left" w:pos="851"/>
        </w:tabs>
        <w:jc w:val="both"/>
        <w:rPr>
          <w:b/>
          <w:sz w:val="24"/>
          <w:szCs w:val="24"/>
          <w:lang w:val="ro-RO"/>
        </w:rPr>
      </w:pPr>
      <w:r w:rsidRPr="004D2D4F">
        <w:rPr>
          <w:b/>
          <w:sz w:val="24"/>
          <w:szCs w:val="24"/>
          <w:lang w:val="ro-RO"/>
        </w:rPr>
        <w:t>PAVEL,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Die Gallenblase und die Ableitenden Gallenwege / I. Pavel . – Bukarest : Editura Medicală ; Jena : Veb Gustav Fischer Verlag , 1962 . – 319 p. : fig. ; 24 cm</w:t>
      </w:r>
      <w:r w:rsidR="00F57AB1"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303-319</w:t>
      </w:r>
    </w:p>
    <w:p w:rsidR="00650543" w:rsidRPr="004D2D4F" w:rsidRDefault="002A15AC" w:rsidP="007F4676">
      <w:pPr>
        <w:tabs>
          <w:tab w:val="left" w:pos="851"/>
        </w:tabs>
        <w:jc w:val="both"/>
        <w:rPr>
          <w:sz w:val="24"/>
          <w:szCs w:val="24"/>
          <w:lang w:val="ro-RO"/>
        </w:rPr>
      </w:pPr>
      <w:r w:rsidRPr="004D2D4F">
        <w:rPr>
          <w:sz w:val="24"/>
          <w:szCs w:val="24"/>
          <w:lang w:val="ro-RO"/>
        </w:rPr>
        <w:t>616.366</w:t>
      </w:r>
    </w:p>
    <w:p w:rsidR="00650543" w:rsidRPr="004D2D4F" w:rsidRDefault="00650543"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rPr>
        <w:t xml:space="preserve">I.M. </w:t>
      </w:r>
      <w:r w:rsidRPr="004D2D4F">
        <w:rPr>
          <w:b/>
          <w:bCs/>
          <w:sz w:val="24"/>
          <w:szCs w:val="24"/>
          <w:lang w:val="ro-RO"/>
        </w:rPr>
        <w:t>II 641</w:t>
      </w:r>
    </w:p>
    <w:p w:rsidR="002A15AC" w:rsidRPr="004D2D4F" w:rsidRDefault="002A15AC" w:rsidP="007F4676">
      <w:pPr>
        <w:tabs>
          <w:tab w:val="left" w:pos="851"/>
        </w:tabs>
        <w:jc w:val="both"/>
        <w:rPr>
          <w:b/>
          <w:bCs/>
          <w:sz w:val="24"/>
          <w:szCs w:val="24"/>
          <w:lang w:val="ro-RO"/>
        </w:rPr>
      </w:pPr>
      <w:r w:rsidRPr="004D2D4F">
        <w:rPr>
          <w:b/>
          <w:bCs/>
          <w:sz w:val="24"/>
          <w:szCs w:val="24"/>
          <w:lang w:val="ro-RO"/>
        </w:rPr>
        <w:t>PAVEL, I.</w:t>
      </w:r>
    </w:p>
    <w:p w:rsidR="002A15AC" w:rsidRPr="004D2D4F" w:rsidRDefault="002A15AC" w:rsidP="007F4676">
      <w:pPr>
        <w:pStyle w:val="BodyText"/>
        <w:tabs>
          <w:tab w:val="left" w:pos="851"/>
        </w:tabs>
        <w:rPr>
          <w:szCs w:val="24"/>
          <w:lang w:val="ro-RO"/>
        </w:rPr>
      </w:pPr>
      <w:r w:rsidRPr="004D2D4F">
        <w:rPr>
          <w:szCs w:val="24"/>
          <w:lang w:val="ro-RO"/>
        </w:rPr>
        <w:tab/>
        <w:t>Les ictères : moyens d’exploration, simptômes physio-pathologie, thérapeutique / I. Pavel . – ed. a 2-a . – Bucarest : [s.n.] , 1944. – 191 p. : il. ; 25 cm</w:t>
      </w:r>
      <w:r w:rsidR="00F57AB1" w:rsidRPr="004D2D4F">
        <w:rPr>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187-189</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meis libris Dr. Al Cioples, Buc., 3 III 1944</w:t>
      </w:r>
    </w:p>
    <w:p w:rsidR="002A15AC" w:rsidRPr="004D2D4F" w:rsidRDefault="002A15AC" w:rsidP="007F4676">
      <w:pPr>
        <w:tabs>
          <w:tab w:val="left" w:pos="851"/>
        </w:tabs>
        <w:jc w:val="both"/>
        <w:rPr>
          <w:sz w:val="24"/>
          <w:szCs w:val="24"/>
          <w:lang w:val="ro-RO"/>
        </w:rPr>
      </w:pPr>
      <w:r w:rsidRPr="004D2D4F">
        <w:rPr>
          <w:sz w:val="24"/>
          <w:szCs w:val="24"/>
          <w:lang w:val="ro-RO"/>
        </w:rPr>
        <w:t>616.36-008.5</w:t>
      </w:r>
      <w:r w:rsidRPr="004D2D4F">
        <w:rPr>
          <w:sz w:val="24"/>
          <w:szCs w:val="24"/>
          <w:lang w:val="ro-RO"/>
        </w:rPr>
        <w:tab/>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74</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PAVEL, I.</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ab/>
        <w:t>The priority of N. C. Paulescu in the discovery of insulin / I. Pavel . – Bucureşti : Editura Academiei Republicii Socialiste România , 1976 . -</w:t>
      </w:r>
      <w:r w:rsidR="001E27CC" w:rsidRPr="004D2D4F">
        <w:rPr>
          <w:sz w:val="24"/>
          <w:szCs w:val="24"/>
          <w:lang w:val="ro-RO"/>
        </w:rPr>
        <w:t xml:space="preserve"> </w:t>
      </w:r>
      <w:r w:rsidRPr="004D2D4F">
        <w:rPr>
          <w:sz w:val="24"/>
          <w:szCs w:val="24"/>
          <w:lang w:val="ro-RO"/>
        </w:rPr>
        <w:t>252 p. : il. ; 20 cm</w:t>
      </w:r>
      <w:r w:rsidR="00F57AB1" w:rsidRPr="004D2D4F">
        <w:rPr>
          <w:sz w:val="24"/>
          <w:szCs w:val="24"/>
          <w:lang w:val="ro-RO"/>
        </w:rPr>
        <w:t>.</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b/>
          <w:sz w:val="24"/>
          <w:szCs w:val="24"/>
          <w:lang w:val="ro-RO"/>
        </w:rPr>
      </w:pPr>
    </w:p>
    <w:p w:rsidR="00DE33AF" w:rsidRPr="004D2D4F" w:rsidRDefault="00DE33AF" w:rsidP="007F4676">
      <w:pPr>
        <w:tabs>
          <w:tab w:val="left" w:pos="851"/>
        </w:tabs>
        <w:jc w:val="both"/>
        <w:rPr>
          <w:b/>
          <w:sz w:val="24"/>
          <w:szCs w:val="24"/>
          <w:lang w:val="ro-RO"/>
        </w:rPr>
      </w:pPr>
      <w:r w:rsidRPr="004D2D4F">
        <w:rPr>
          <w:b/>
          <w:sz w:val="24"/>
          <w:szCs w:val="24"/>
          <w:lang w:val="ro-RO"/>
        </w:rPr>
        <w:t>I.M. II 3465-11/7</w:t>
      </w:r>
    </w:p>
    <w:p w:rsidR="00DE33AF" w:rsidRPr="004D2D4F" w:rsidRDefault="00DE33AF" w:rsidP="007F4676">
      <w:pPr>
        <w:tabs>
          <w:tab w:val="left" w:pos="851"/>
        </w:tabs>
        <w:jc w:val="both"/>
        <w:rPr>
          <w:b/>
          <w:sz w:val="24"/>
          <w:szCs w:val="24"/>
          <w:lang w:val="ro-RO"/>
        </w:rPr>
      </w:pPr>
      <w:r w:rsidRPr="004D2D4F">
        <w:rPr>
          <w:b/>
          <w:sz w:val="24"/>
          <w:szCs w:val="24"/>
          <w:lang w:val="ro-RO"/>
        </w:rPr>
        <w:t>PAVEL, I ; FLORIAN, I.</w:t>
      </w:r>
    </w:p>
    <w:p w:rsidR="00DE33AF" w:rsidRPr="004D2D4F" w:rsidRDefault="00DE33AF" w:rsidP="007F4676">
      <w:pPr>
        <w:tabs>
          <w:tab w:val="left" w:pos="851"/>
        </w:tabs>
        <w:jc w:val="both"/>
        <w:rPr>
          <w:sz w:val="24"/>
          <w:szCs w:val="24"/>
          <w:lang w:val="ro-RO"/>
        </w:rPr>
      </w:pPr>
      <w:r w:rsidRPr="004D2D4F">
        <w:rPr>
          <w:sz w:val="24"/>
          <w:szCs w:val="24"/>
          <w:lang w:val="ro-RO"/>
        </w:rPr>
        <w:tab/>
        <w:t xml:space="preserve">Le facteur constitutionnel et le traitement parenteral de l’ulcus gastro-duodenal /I. Pavel, I. Florian . – [S.l. : s.n., s.a] . – 4p. ; 23cm. </w:t>
      </w:r>
    </w:p>
    <w:p w:rsidR="00DE33AF" w:rsidRPr="004D2D4F" w:rsidRDefault="00650920" w:rsidP="007F4676">
      <w:pPr>
        <w:tabs>
          <w:tab w:val="left" w:pos="851"/>
        </w:tabs>
        <w:jc w:val="both"/>
        <w:rPr>
          <w:sz w:val="24"/>
          <w:szCs w:val="24"/>
          <w:lang w:val="ro-RO"/>
        </w:rPr>
      </w:pPr>
      <w:r w:rsidRPr="004D2D4F">
        <w:rPr>
          <w:sz w:val="24"/>
          <w:szCs w:val="24"/>
          <w:lang w:val="ro-RO"/>
        </w:rPr>
        <w:tab/>
      </w:r>
      <w:r w:rsidR="00DE33AF" w:rsidRPr="004D2D4F">
        <w:rPr>
          <w:sz w:val="24"/>
          <w:szCs w:val="24"/>
          <w:lang w:val="ro-RO"/>
        </w:rPr>
        <w:t xml:space="preserve">Coligat </w:t>
      </w:r>
    </w:p>
    <w:p w:rsidR="00DE33AF" w:rsidRPr="004D2D4F" w:rsidRDefault="00DE33AF" w:rsidP="007F4676">
      <w:pPr>
        <w:tabs>
          <w:tab w:val="left" w:pos="851"/>
        </w:tabs>
        <w:jc w:val="both"/>
        <w:rPr>
          <w:sz w:val="24"/>
          <w:szCs w:val="24"/>
          <w:lang w:val="ro-RO"/>
        </w:rPr>
      </w:pPr>
      <w:r w:rsidRPr="004D2D4F">
        <w:rPr>
          <w:sz w:val="24"/>
          <w:szCs w:val="24"/>
          <w:lang w:val="ro-RO"/>
        </w:rPr>
        <w:t>616.33/34-002</w:t>
      </w:r>
    </w:p>
    <w:p w:rsidR="00DE33AF" w:rsidRPr="004D2D4F" w:rsidRDefault="00DE33AF"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fr-FR"/>
        </w:rPr>
      </w:pPr>
      <w:r w:rsidRPr="004D2D4F">
        <w:rPr>
          <w:szCs w:val="24"/>
          <w:lang w:val="fr-FR"/>
        </w:rPr>
        <w:t>I.M. II 1011</w:t>
      </w:r>
    </w:p>
    <w:p w:rsidR="002A15AC" w:rsidRPr="004D2D4F" w:rsidRDefault="002A15AC" w:rsidP="007F4676">
      <w:pPr>
        <w:tabs>
          <w:tab w:val="left" w:pos="851"/>
        </w:tabs>
        <w:jc w:val="both"/>
        <w:rPr>
          <w:b/>
          <w:bCs/>
          <w:sz w:val="24"/>
          <w:szCs w:val="24"/>
          <w:lang w:val="fr-FR"/>
        </w:rPr>
      </w:pPr>
      <w:r w:rsidRPr="004D2D4F">
        <w:rPr>
          <w:b/>
          <w:bCs/>
          <w:sz w:val="24"/>
          <w:szCs w:val="24"/>
          <w:lang w:val="fr-FR"/>
        </w:rPr>
        <w:t>PAVEL, I. ; PAUNESCO-PODEANO, A.</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Affections non ulcéreuses du duodénum : Duodénites. Diverticules. Stases mécaniques et fonctionnelles. Tumeurs. Malformations. Parasites : Physiologie normale et pathologique, thérapeutique / I. Pavel, A. Paunesco-Podeano ; pref. J. Ch. Roux . – Paris : Masson et Cie, Éditeurs , 1938 . – 204 p. : fig. ; 24 cm</w:t>
      </w:r>
      <w:r w:rsidR="00F57AB1" w:rsidRPr="004D2D4F">
        <w:rPr>
          <w:sz w:val="24"/>
          <w:szCs w:val="24"/>
          <w:lang w:val="fr-FR"/>
        </w:rPr>
        <w:t>.</w:t>
      </w:r>
    </w:p>
    <w:p w:rsidR="002A15AC" w:rsidRPr="004D2D4F" w:rsidRDefault="00650920" w:rsidP="007F4676">
      <w:pPr>
        <w:tabs>
          <w:tab w:val="left" w:pos="851"/>
        </w:tabs>
        <w:jc w:val="both"/>
        <w:rPr>
          <w:sz w:val="24"/>
          <w:szCs w:val="24"/>
        </w:rPr>
      </w:pPr>
      <w:r w:rsidRPr="004D2D4F">
        <w:rPr>
          <w:sz w:val="24"/>
          <w:szCs w:val="24"/>
        </w:rPr>
        <w:tab/>
      </w:r>
      <w:r w:rsidR="002A15AC" w:rsidRPr="004D2D4F">
        <w:rPr>
          <w:sz w:val="24"/>
          <w:szCs w:val="24"/>
        </w:rPr>
        <w:t>Bibliogr. după cap.</w:t>
      </w:r>
    </w:p>
    <w:p w:rsidR="002A15AC" w:rsidRPr="004D2D4F" w:rsidRDefault="00650920" w:rsidP="007F4676">
      <w:pPr>
        <w:tabs>
          <w:tab w:val="left" w:pos="851"/>
        </w:tabs>
        <w:jc w:val="both"/>
        <w:rPr>
          <w:sz w:val="24"/>
          <w:szCs w:val="24"/>
        </w:rPr>
      </w:pPr>
      <w:r w:rsidRPr="004D2D4F">
        <w:rPr>
          <w:sz w:val="24"/>
          <w:szCs w:val="24"/>
        </w:rPr>
        <w:tab/>
      </w:r>
      <w:r w:rsidR="002A15AC" w:rsidRPr="004D2D4F">
        <w:rPr>
          <w:sz w:val="24"/>
          <w:szCs w:val="24"/>
        </w:rPr>
        <w:t>Index alf. P. 187-196</w:t>
      </w:r>
    </w:p>
    <w:p w:rsidR="002A15AC" w:rsidRPr="004D2D4F" w:rsidRDefault="002A15AC" w:rsidP="007F4676">
      <w:pPr>
        <w:tabs>
          <w:tab w:val="left" w:pos="851"/>
        </w:tabs>
        <w:jc w:val="both"/>
        <w:rPr>
          <w:sz w:val="24"/>
          <w:szCs w:val="24"/>
        </w:rPr>
      </w:pPr>
      <w:r w:rsidRPr="004D2D4F">
        <w:rPr>
          <w:sz w:val="24"/>
          <w:szCs w:val="24"/>
        </w:rPr>
        <w:lastRenderedPageBreak/>
        <w:t>616.342</w:t>
      </w:r>
      <w:r w:rsidRPr="004D2D4F">
        <w:rPr>
          <w:sz w:val="24"/>
          <w:szCs w:val="24"/>
        </w:rPr>
        <w:tab/>
      </w:r>
    </w:p>
    <w:p w:rsidR="002A15AC" w:rsidRPr="004D2D4F" w:rsidRDefault="002A15AC"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2A15AC" w:rsidRPr="004D2D4F" w:rsidRDefault="00190577" w:rsidP="007F4676">
      <w:pPr>
        <w:tabs>
          <w:tab w:val="left" w:pos="851"/>
        </w:tabs>
        <w:jc w:val="both"/>
        <w:rPr>
          <w:b/>
          <w:bCs/>
          <w:sz w:val="24"/>
          <w:szCs w:val="24"/>
        </w:rPr>
      </w:pPr>
      <w:r w:rsidRPr="004D2D4F">
        <w:rPr>
          <w:b/>
          <w:bCs/>
          <w:sz w:val="24"/>
          <w:szCs w:val="24"/>
        </w:rPr>
        <w:t>I.M. 3465-35/4</w:t>
      </w:r>
    </w:p>
    <w:p w:rsidR="002A15AC" w:rsidRPr="004D2D4F" w:rsidRDefault="002A15AC" w:rsidP="007F4676">
      <w:pPr>
        <w:tabs>
          <w:tab w:val="left" w:pos="851"/>
        </w:tabs>
        <w:jc w:val="both"/>
        <w:rPr>
          <w:b/>
          <w:bCs/>
          <w:sz w:val="24"/>
          <w:szCs w:val="24"/>
          <w:lang w:val="fr-FR"/>
        </w:rPr>
      </w:pPr>
      <w:r w:rsidRPr="004D2D4F">
        <w:rPr>
          <w:b/>
          <w:bCs/>
          <w:sz w:val="24"/>
          <w:szCs w:val="24"/>
          <w:lang w:val="fr-FR"/>
        </w:rPr>
        <w:t>PAVEL, I. ; RUNCAN, V. ; BRUCNER</w:t>
      </w:r>
    </w:p>
    <w:p w:rsidR="002A15AC" w:rsidRPr="004D2D4F" w:rsidRDefault="002A15AC" w:rsidP="007F4676">
      <w:pPr>
        <w:tabs>
          <w:tab w:val="left" w:pos="851"/>
        </w:tabs>
        <w:jc w:val="both"/>
        <w:rPr>
          <w:sz w:val="24"/>
          <w:szCs w:val="24"/>
          <w:lang w:val="fr-FR"/>
        </w:rPr>
      </w:pPr>
      <w:r w:rsidRPr="004D2D4F">
        <w:rPr>
          <w:sz w:val="24"/>
          <w:szCs w:val="24"/>
          <w:lang w:val="fr-FR"/>
        </w:rPr>
        <w:tab/>
        <w:t>Evolution de la fragilité globulaire, de l’ictère, de l’anémie et de la cholestérinémie au cours d’un ictère hémolytique, traité par le thorotrast et la splenectomie / I. Pavel, V. Runcan, Brucner . - 4 p.; 22 cm.</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“Comptes rendus de la Société roumaine d’hématologie”, Séance du 15 dec. 1933, “Le Sang”, T. VIII, No. 7, 1934, p. 874-878</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617.7</w:t>
      </w:r>
      <w:r w:rsidRPr="004D2D4F">
        <w:rPr>
          <w:sz w:val="24"/>
          <w:szCs w:val="24"/>
          <w:lang w:val="fr-FR"/>
        </w:rPr>
        <w:tab/>
      </w:r>
    </w:p>
    <w:p w:rsidR="002A15AC" w:rsidRPr="004D2D4F" w:rsidRDefault="002A15AC" w:rsidP="007F4676">
      <w:pPr>
        <w:tabs>
          <w:tab w:val="left" w:pos="851"/>
        </w:tabs>
        <w:jc w:val="both"/>
        <w:rPr>
          <w:sz w:val="24"/>
          <w:szCs w:val="24"/>
          <w:lang w:val="fr-FR"/>
        </w:rPr>
      </w:pPr>
    </w:p>
    <w:p w:rsidR="004A3086" w:rsidRDefault="004A3086" w:rsidP="007F4676">
      <w:pPr>
        <w:tabs>
          <w:tab w:val="left" w:pos="851"/>
        </w:tabs>
        <w:jc w:val="both"/>
        <w:rPr>
          <w:sz w:val="24"/>
          <w:szCs w:val="24"/>
          <w:lang w:val="fr-FR"/>
        </w:rPr>
      </w:pPr>
    </w:p>
    <w:p w:rsidR="0009134C" w:rsidRPr="00553DA1" w:rsidRDefault="0009134C" w:rsidP="007F4676">
      <w:pPr>
        <w:tabs>
          <w:tab w:val="left" w:pos="851"/>
        </w:tabs>
        <w:jc w:val="both"/>
        <w:rPr>
          <w:b/>
          <w:sz w:val="24"/>
          <w:szCs w:val="24"/>
          <w:lang w:val="fr-FR"/>
        </w:rPr>
      </w:pPr>
      <w:r w:rsidRPr="00553DA1">
        <w:rPr>
          <w:b/>
          <w:sz w:val="24"/>
          <w:szCs w:val="24"/>
          <w:lang w:val="fr-FR"/>
        </w:rPr>
        <w:t>I.M. II 4324</w:t>
      </w:r>
    </w:p>
    <w:p w:rsidR="0009134C" w:rsidRPr="00553DA1" w:rsidRDefault="0009134C" w:rsidP="007F4676">
      <w:pPr>
        <w:tabs>
          <w:tab w:val="left" w:pos="851"/>
        </w:tabs>
        <w:jc w:val="both"/>
        <w:rPr>
          <w:b/>
          <w:sz w:val="24"/>
          <w:szCs w:val="24"/>
          <w:lang w:val="fr-FR"/>
        </w:rPr>
      </w:pPr>
      <w:r w:rsidRPr="00553DA1">
        <w:rPr>
          <w:b/>
          <w:sz w:val="24"/>
          <w:szCs w:val="24"/>
          <w:lang w:val="fr-FR"/>
        </w:rPr>
        <w:t xml:space="preserve">PAVEL, I. ; SDROBICI, D. ; ANGELESCU, C. </w:t>
      </w:r>
    </w:p>
    <w:p w:rsidR="0009134C" w:rsidRDefault="00553DA1" w:rsidP="007F4676">
      <w:pPr>
        <w:tabs>
          <w:tab w:val="left" w:pos="851"/>
        </w:tabs>
        <w:jc w:val="both"/>
        <w:rPr>
          <w:sz w:val="24"/>
          <w:szCs w:val="24"/>
          <w:lang w:val="fr-FR"/>
        </w:rPr>
      </w:pPr>
      <w:r>
        <w:rPr>
          <w:sz w:val="24"/>
          <w:szCs w:val="24"/>
          <w:lang w:val="fr-FR"/>
        </w:rPr>
        <w:tab/>
      </w:r>
      <w:r w:rsidR="0009134C">
        <w:rPr>
          <w:sz w:val="24"/>
          <w:szCs w:val="24"/>
          <w:lang w:val="fr-FR"/>
        </w:rPr>
        <w:t>Le cinquantenaire de la decouverte de l’insuline. Banting – Paulesco ou Paulesco-Banting / I. Pavel</w:t>
      </w:r>
      <w:r>
        <w:rPr>
          <w:sz w:val="24"/>
          <w:szCs w:val="24"/>
          <w:lang w:val="fr-FR"/>
        </w:rPr>
        <w:t xml:space="preserve">, D. Sdrobici, C. Angelesco .- </w:t>
      </w:r>
      <w:r w:rsidR="0009134C">
        <w:rPr>
          <w:sz w:val="24"/>
          <w:szCs w:val="24"/>
          <w:lang w:val="fr-FR"/>
        </w:rPr>
        <w:t xml:space="preserve">[S.l. : s.n.], 1971 . – p. 443- 456 : fig., tab. ; 21 cm. </w:t>
      </w:r>
    </w:p>
    <w:p w:rsidR="0009134C" w:rsidRDefault="00553DA1" w:rsidP="007F4676">
      <w:pPr>
        <w:tabs>
          <w:tab w:val="left" w:pos="851"/>
        </w:tabs>
        <w:jc w:val="both"/>
        <w:rPr>
          <w:sz w:val="24"/>
          <w:szCs w:val="24"/>
          <w:lang w:val="fr-FR"/>
        </w:rPr>
      </w:pPr>
      <w:r>
        <w:rPr>
          <w:sz w:val="24"/>
          <w:szCs w:val="24"/>
          <w:lang w:val="fr-FR"/>
        </w:rPr>
        <w:tab/>
      </w:r>
      <w:r w:rsidR="0009134C">
        <w:rPr>
          <w:sz w:val="24"/>
          <w:szCs w:val="24"/>
          <w:lang w:val="fr-FR"/>
        </w:rPr>
        <w:t xml:space="preserve">Bibliogr. la final </w:t>
      </w:r>
    </w:p>
    <w:p w:rsidR="00B11CA8" w:rsidRDefault="00553DA1" w:rsidP="007F4676">
      <w:pPr>
        <w:tabs>
          <w:tab w:val="left" w:pos="851"/>
        </w:tabs>
        <w:jc w:val="both"/>
        <w:rPr>
          <w:sz w:val="24"/>
          <w:szCs w:val="24"/>
          <w:lang w:val="fr-FR"/>
        </w:rPr>
      </w:pPr>
      <w:r>
        <w:rPr>
          <w:sz w:val="24"/>
          <w:szCs w:val="24"/>
          <w:lang w:val="fr-FR"/>
        </w:rPr>
        <w:tab/>
      </w:r>
      <w:r w:rsidR="0009134C">
        <w:rPr>
          <w:sz w:val="24"/>
          <w:szCs w:val="24"/>
          <w:lang w:val="fr-FR"/>
        </w:rPr>
        <w:t xml:space="preserve">Pe coperta : </w:t>
      </w:r>
      <w:r w:rsidR="0009134C" w:rsidRPr="00B11CA8">
        <w:rPr>
          <w:i/>
          <w:sz w:val="24"/>
          <w:szCs w:val="24"/>
          <w:lang w:val="fr-FR"/>
        </w:rPr>
        <w:t>Revue Roumaine D’Endocrinologie</w:t>
      </w:r>
      <w:r w:rsidR="008D288C">
        <w:rPr>
          <w:sz w:val="24"/>
          <w:szCs w:val="24"/>
          <w:lang w:val="fr-FR"/>
        </w:rPr>
        <w:t xml:space="preserve">, </w:t>
      </w:r>
      <w:r w:rsidR="0009134C">
        <w:rPr>
          <w:sz w:val="24"/>
          <w:szCs w:val="24"/>
          <w:lang w:val="fr-FR"/>
        </w:rPr>
        <w:t>Tome 8,</w:t>
      </w:r>
      <w:r w:rsidR="008D288C">
        <w:rPr>
          <w:sz w:val="24"/>
          <w:szCs w:val="24"/>
          <w:lang w:val="fr-FR"/>
        </w:rPr>
        <w:t xml:space="preserve"> N. 6,</w:t>
      </w:r>
      <w:r w:rsidR="0009134C">
        <w:rPr>
          <w:sz w:val="24"/>
          <w:szCs w:val="24"/>
          <w:lang w:val="fr-FR"/>
        </w:rPr>
        <w:t xml:space="preserve"> 1971. </w:t>
      </w:r>
    </w:p>
    <w:p w:rsidR="0009134C" w:rsidRDefault="00553DA1" w:rsidP="007F4676">
      <w:pPr>
        <w:tabs>
          <w:tab w:val="left" w:pos="851"/>
        </w:tabs>
        <w:jc w:val="both"/>
        <w:rPr>
          <w:sz w:val="24"/>
          <w:szCs w:val="24"/>
          <w:lang w:val="fr-FR"/>
        </w:rPr>
      </w:pPr>
      <w:r>
        <w:rPr>
          <w:sz w:val="24"/>
          <w:szCs w:val="24"/>
          <w:lang w:val="fr-FR"/>
        </w:rPr>
        <w:t>61(09)</w:t>
      </w:r>
    </w:p>
    <w:p w:rsidR="00553DA1" w:rsidRDefault="00553DA1" w:rsidP="007F4676">
      <w:pPr>
        <w:tabs>
          <w:tab w:val="left" w:pos="851"/>
        </w:tabs>
        <w:jc w:val="both"/>
        <w:rPr>
          <w:sz w:val="24"/>
          <w:szCs w:val="24"/>
          <w:lang w:val="fr-FR"/>
        </w:rPr>
      </w:pPr>
      <w:r>
        <w:rPr>
          <w:sz w:val="24"/>
          <w:szCs w:val="24"/>
          <w:lang w:val="fr-FR"/>
        </w:rPr>
        <w:t>612.349.8</w:t>
      </w:r>
    </w:p>
    <w:p w:rsidR="00553DA1" w:rsidRDefault="00553DA1" w:rsidP="007F4676">
      <w:pPr>
        <w:tabs>
          <w:tab w:val="left" w:pos="851"/>
        </w:tabs>
        <w:jc w:val="both"/>
        <w:rPr>
          <w:sz w:val="24"/>
          <w:szCs w:val="24"/>
          <w:lang w:val="fr-FR"/>
        </w:rPr>
      </w:pPr>
    </w:p>
    <w:p w:rsidR="0009134C" w:rsidRPr="004D2D4F" w:rsidRDefault="0009134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1794</w:t>
      </w:r>
    </w:p>
    <w:p w:rsidR="002A15AC" w:rsidRPr="004D2D4F" w:rsidRDefault="002A15AC" w:rsidP="007F4676">
      <w:pPr>
        <w:tabs>
          <w:tab w:val="left" w:pos="851"/>
        </w:tabs>
        <w:jc w:val="both"/>
        <w:rPr>
          <w:b/>
          <w:sz w:val="24"/>
          <w:szCs w:val="24"/>
          <w:lang w:val="fr-FR"/>
        </w:rPr>
      </w:pPr>
      <w:r w:rsidRPr="004D2D4F">
        <w:rPr>
          <w:b/>
          <w:sz w:val="24"/>
          <w:szCs w:val="24"/>
          <w:lang w:val="fr-FR"/>
        </w:rPr>
        <w:t>PAVEL, Ionel</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Corespondenţa în sprijinul priorităţii lui N. C. Paulescu în descoperirea insulinei / Ionel Pavel . – Bucureşti : Editura Academiei Republicii Socia</w:t>
      </w:r>
      <w:r w:rsidR="00F57AB1" w:rsidRPr="004D2D4F">
        <w:rPr>
          <w:sz w:val="24"/>
          <w:szCs w:val="24"/>
          <w:lang w:val="fr-FR"/>
        </w:rPr>
        <w:t xml:space="preserve">liste România , 1986 . – 224 p. </w:t>
      </w:r>
      <w:r w:rsidRPr="004D2D4F">
        <w:rPr>
          <w:sz w:val="24"/>
          <w:szCs w:val="24"/>
          <w:lang w:val="fr-FR"/>
        </w:rPr>
        <w:t>; 20 cm</w:t>
      </w:r>
      <w:r w:rsidR="00F57AB1" w:rsidRPr="004D2D4F">
        <w:rPr>
          <w:sz w:val="24"/>
          <w:szCs w:val="24"/>
          <w:lang w:val="fr-FR"/>
        </w:rPr>
        <w:t>.</w:t>
      </w:r>
    </w:p>
    <w:p w:rsidR="002A15AC" w:rsidRPr="004D2D4F" w:rsidRDefault="002A15AC" w:rsidP="007F4676">
      <w:pPr>
        <w:tabs>
          <w:tab w:val="left" w:pos="851"/>
        </w:tabs>
        <w:jc w:val="both"/>
        <w:rPr>
          <w:sz w:val="24"/>
          <w:szCs w:val="24"/>
          <w:lang w:val="fr-FR"/>
        </w:rPr>
      </w:pPr>
      <w:r w:rsidRPr="004D2D4F">
        <w:rPr>
          <w:sz w:val="24"/>
          <w:szCs w:val="24"/>
          <w:lang w:val="fr-FR"/>
        </w:rPr>
        <w:t>616.379-008.64</w:t>
      </w:r>
    </w:p>
    <w:p w:rsidR="002A15AC" w:rsidRPr="004D2D4F" w:rsidRDefault="002A15AC" w:rsidP="007F4676">
      <w:pPr>
        <w:tabs>
          <w:tab w:val="left" w:pos="851"/>
        </w:tabs>
        <w:jc w:val="both"/>
        <w:rPr>
          <w:sz w:val="24"/>
          <w:szCs w:val="24"/>
          <w:lang w:val="fr-FR"/>
        </w:rPr>
      </w:pPr>
      <w:r w:rsidRPr="004D2D4F">
        <w:rPr>
          <w:sz w:val="24"/>
          <w:szCs w:val="24"/>
          <w:lang w:val="fr-FR"/>
        </w:rPr>
        <w:t>821.135.1-6 Paulescu, N. C.</w:t>
      </w:r>
      <w:r w:rsidRPr="004D2D4F">
        <w:rPr>
          <w:sz w:val="24"/>
          <w:szCs w:val="24"/>
          <w:lang w:val="fr-FR"/>
        </w:rPr>
        <w:tab/>
      </w:r>
    </w:p>
    <w:p w:rsidR="002A15AC" w:rsidRPr="004D2D4F" w:rsidRDefault="002A15AC" w:rsidP="007F4676">
      <w:pPr>
        <w:tabs>
          <w:tab w:val="left" w:pos="851"/>
        </w:tabs>
        <w:jc w:val="both"/>
        <w:rPr>
          <w:b/>
          <w:bCs/>
          <w:sz w:val="24"/>
          <w:szCs w:val="24"/>
          <w:lang w:val="fr-FR"/>
        </w:rPr>
      </w:pPr>
    </w:p>
    <w:p w:rsidR="004A3086" w:rsidRPr="004D2D4F" w:rsidRDefault="004A3086" w:rsidP="007F4676">
      <w:pPr>
        <w:tabs>
          <w:tab w:val="left" w:pos="851"/>
        </w:tabs>
        <w:jc w:val="both"/>
        <w:rPr>
          <w:b/>
          <w:bCs/>
          <w:sz w:val="24"/>
          <w:szCs w:val="24"/>
          <w:lang w:val="fr-FR"/>
        </w:rPr>
      </w:pPr>
    </w:p>
    <w:p w:rsidR="00FA781B" w:rsidRPr="004D2D4F" w:rsidRDefault="00FA781B" w:rsidP="007F4676">
      <w:pPr>
        <w:tabs>
          <w:tab w:val="left" w:pos="851"/>
        </w:tabs>
        <w:jc w:val="both"/>
        <w:rPr>
          <w:b/>
          <w:bCs/>
          <w:sz w:val="24"/>
          <w:szCs w:val="24"/>
          <w:lang w:val="fr-FR"/>
        </w:rPr>
      </w:pPr>
      <w:r w:rsidRPr="004D2D4F">
        <w:rPr>
          <w:b/>
          <w:bCs/>
          <w:sz w:val="24"/>
          <w:szCs w:val="24"/>
          <w:lang w:val="fr-FR"/>
        </w:rPr>
        <w:t>I.M.II 3526</w:t>
      </w:r>
    </w:p>
    <w:p w:rsidR="00FA781B" w:rsidRPr="004D2D4F" w:rsidRDefault="00FA781B" w:rsidP="007F4676">
      <w:pPr>
        <w:tabs>
          <w:tab w:val="left" w:pos="851"/>
        </w:tabs>
        <w:jc w:val="both"/>
        <w:rPr>
          <w:b/>
          <w:bCs/>
          <w:sz w:val="24"/>
          <w:szCs w:val="24"/>
          <w:lang w:val="fr-FR"/>
        </w:rPr>
      </w:pPr>
      <w:r w:rsidRPr="004D2D4F">
        <w:rPr>
          <w:b/>
          <w:bCs/>
          <w:sz w:val="24"/>
          <w:szCs w:val="24"/>
          <w:lang w:val="fr-FR"/>
        </w:rPr>
        <w:t xml:space="preserve">PAVLOV, I. P </w:t>
      </w:r>
    </w:p>
    <w:p w:rsidR="00FA781B" w:rsidRPr="004D2D4F" w:rsidRDefault="00D31AD6" w:rsidP="007F4676">
      <w:pPr>
        <w:tabs>
          <w:tab w:val="left" w:pos="851"/>
        </w:tabs>
        <w:jc w:val="both"/>
        <w:rPr>
          <w:bCs/>
          <w:sz w:val="24"/>
          <w:szCs w:val="24"/>
          <w:lang w:val="fr-FR"/>
        </w:rPr>
      </w:pPr>
      <w:r w:rsidRPr="004D2D4F">
        <w:rPr>
          <w:bCs/>
          <w:sz w:val="24"/>
          <w:szCs w:val="24"/>
          <w:lang w:val="fr-FR"/>
        </w:rPr>
        <w:tab/>
      </w:r>
      <w:r w:rsidR="00FA781B" w:rsidRPr="004D2D4F">
        <w:rPr>
          <w:bCs/>
          <w:sz w:val="24"/>
          <w:szCs w:val="24"/>
          <w:lang w:val="fr-FR"/>
        </w:rPr>
        <w:t>Experienţa a douăzeci de ani în studiul obiectiv al activităţii nervoase superioare a animalelor / I. P Pavlov . – Bucureşti : Editura Academiei Rep. Populare Române, 1953 . -</w:t>
      </w:r>
      <w:r w:rsidR="00650920" w:rsidRPr="004D2D4F">
        <w:rPr>
          <w:bCs/>
          <w:sz w:val="24"/>
          <w:szCs w:val="24"/>
          <w:lang w:val="fr-FR"/>
        </w:rPr>
        <w:t xml:space="preserve"> </w:t>
      </w:r>
      <w:r w:rsidR="00FA781B" w:rsidRPr="004D2D4F">
        <w:rPr>
          <w:bCs/>
          <w:sz w:val="24"/>
          <w:szCs w:val="24"/>
          <w:lang w:val="fr-FR"/>
        </w:rPr>
        <w:t>646p. : il., tab. ; 24 cm. . – (Academia Republicii Populare Române)</w:t>
      </w:r>
    </w:p>
    <w:p w:rsidR="00FA781B" w:rsidRPr="004D2D4F" w:rsidRDefault="00650920" w:rsidP="007F4676">
      <w:pPr>
        <w:tabs>
          <w:tab w:val="left" w:pos="851"/>
        </w:tabs>
        <w:jc w:val="both"/>
        <w:rPr>
          <w:bCs/>
          <w:sz w:val="24"/>
          <w:szCs w:val="24"/>
          <w:lang w:val="fr-FR"/>
        </w:rPr>
      </w:pPr>
      <w:r w:rsidRPr="004D2D4F">
        <w:rPr>
          <w:bCs/>
          <w:sz w:val="24"/>
          <w:szCs w:val="24"/>
          <w:lang w:val="fr-FR"/>
        </w:rPr>
        <w:tab/>
      </w:r>
      <w:r w:rsidR="00FA781B" w:rsidRPr="004D2D4F">
        <w:rPr>
          <w:bCs/>
          <w:sz w:val="24"/>
          <w:szCs w:val="24"/>
          <w:lang w:val="fr-FR"/>
        </w:rPr>
        <w:t>Tab. de materii p. 643-646</w:t>
      </w:r>
    </w:p>
    <w:p w:rsidR="00FA781B" w:rsidRPr="004D2D4F" w:rsidRDefault="00FA781B" w:rsidP="007F4676">
      <w:pPr>
        <w:tabs>
          <w:tab w:val="left" w:pos="851"/>
        </w:tabs>
        <w:jc w:val="both"/>
        <w:rPr>
          <w:bCs/>
          <w:sz w:val="24"/>
          <w:szCs w:val="24"/>
          <w:lang w:val="ro-RO"/>
        </w:rPr>
      </w:pPr>
      <w:r w:rsidRPr="004D2D4F">
        <w:rPr>
          <w:bCs/>
          <w:sz w:val="24"/>
          <w:szCs w:val="24"/>
          <w:lang w:val="fr-FR"/>
        </w:rPr>
        <w:t>619:612.8</w:t>
      </w:r>
    </w:p>
    <w:p w:rsidR="00FA781B" w:rsidRPr="004D2D4F" w:rsidRDefault="00FA781B" w:rsidP="007F4676">
      <w:pPr>
        <w:tabs>
          <w:tab w:val="left" w:pos="851"/>
        </w:tabs>
        <w:jc w:val="both"/>
        <w:rPr>
          <w:bCs/>
          <w:sz w:val="24"/>
          <w:szCs w:val="24"/>
          <w:lang w:val="fr-FR"/>
        </w:rPr>
      </w:pPr>
    </w:p>
    <w:p w:rsidR="004A3086" w:rsidRPr="004D2D4F" w:rsidRDefault="004A3086" w:rsidP="007F4676">
      <w:pPr>
        <w:tabs>
          <w:tab w:val="left" w:pos="851"/>
        </w:tabs>
        <w:jc w:val="both"/>
        <w:rPr>
          <w:bCs/>
          <w:sz w:val="24"/>
          <w:szCs w:val="24"/>
          <w:lang w:val="fr-FR"/>
        </w:rPr>
      </w:pPr>
    </w:p>
    <w:p w:rsidR="007A0370" w:rsidRPr="004D2D4F" w:rsidRDefault="007A0370" w:rsidP="007F4676">
      <w:pPr>
        <w:tabs>
          <w:tab w:val="left" w:pos="851"/>
        </w:tabs>
        <w:jc w:val="both"/>
        <w:rPr>
          <w:b/>
          <w:bCs/>
          <w:sz w:val="24"/>
          <w:szCs w:val="24"/>
        </w:rPr>
      </w:pPr>
      <w:r w:rsidRPr="004D2D4F">
        <w:rPr>
          <w:b/>
          <w:bCs/>
          <w:sz w:val="24"/>
          <w:szCs w:val="24"/>
          <w:lang w:val="fr-FR"/>
        </w:rPr>
        <w:t xml:space="preserve">I.M.II 3526 </w:t>
      </w:r>
      <w:r w:rsidRPr="004D2D4F">
        <w:rPr>
          <w:b/>
          <w:bCs/>
          <w:sz w:val="24"/>
          <w:szCs w:val="24"/>
        </w:rPr>
        <w:t>(vol. I)</w:t>
      </w:r>
    </w:p>
    <w:p w:rsidR="007A0370" w:rsidRPr="004D2D4F" w:rsidRDefault="007A0370" w:rsidP="007F4676">
      <w:pPr>
        <w:tabs>
          <w:tab w:val="left" w:pos="851"/>
        </w:tabs>
        <w:jc w:val="both"/>
        <w:rPr>
          <w:b/>
          <w:bCs/>
          <w:sz w:val="24"/>
          <w:szCs w:val="24"/>
          <w:lang w:val="fr-FR"/>
        </w:rPr>
      </w:pPr>
      <w:r w:rsidRPr="004D2D4F">
        <w:rPr>
          <w:b/>
          <w:bCs/>
          <w:sz w:val="24"/>
          <w:szCs w:val="24"/>
          <w:lang w:val="fr-FR"/>
        </w:rPr>
        <w:t xml:space="preserve">PAVLOV, I. P </w:t>
      </w:r>
    </w:p>
    <w:p w:rsidR="007A0370" w:rsidRPr="004D2D4F" w:rsidRDefault="00D31AD6" w:rsidP="007F4676">
      <w:pPr>
        <w:tabs>
          <w:tab w:val="left" w:pos="851"/>
        </w:tabs>
        <w:jc w:val="both"/>
        <w:rPr>
          <w:bCs/>
          <w:sz w:val="24"/>
          <w:szCs w:val="24"/>
          <w:lang w:val="fr-FR"/>
        </w:rPr>
      </w:pPr>
      <w:r w:rsidRPr="004D2D4F">
        <w:rPr>
          <w:bCs/>
          <w:sz w:val="24"/>
          <w:szCs w:val="24"/>
          <w:lang w:val="fr-FR"/>
        </w:rPr>
        <w:lastRenderedPageBreak/>
        <w:tab/>
      </w:r>
      <w:r w:rsidR="007A0370" w:rsidRPr="004D2D4F">
        <w:rPr>
          <w:bCs/>
          <w:sz w:val="24"/>
          <w:szCs w:val="24"/>
          <w:lang w:val="fr-FR"/>
        </w:rPr>
        <w:t>Opere alese : vol. I / I. P. Pavlov . – Bucureşti : Editu</w:t>
      </w:r>
      <w:r w:rsidR="00922B5A" w:rsidRPr="004D2D4F">
        <w:rPr>
          <w:bCs/>
          <w:sz w:val="24"/>
          <w:szCs w:val="24"/>
          <w:lang w:val="fr-FR"/>
        </w:rPr>
        <w:t>ra Academiei</w:t>
      </w:r>
      <w:r w:rsidR="007A0370" w:rsidRPr="004D2D4F">
        <w:rPr>
          <w:bCs/>
          <w:sz w:val="24"/>
          <w:szCs w:val="24"/>
          <w:lang w:val="fr-FR"/>
        </w:rPr>
        <w:t xml:space="preserve"> Rep. Populare Române, 1951 . – 401p. : il., tab. ; 24 cm. </w:t>
      </w:r>
    </w:p>
    <w:p w:rsidR="007A0370" w:rsidRPr="004D2D4F" w:rsidRDefault="00650920" w:rsidP="007F4676">
      <w:pPr>
        <w:tabs>
          <w:tab w:val="left" w:pos="851"/>
        </w:tabs>
        <w:jc w:val="both"/>
        <w:rPr>
          <w:bCs/>
          <w:sz w:val="24"/>
          <w:szCs w:val="24"/>
          <w:lang w:val="fr-FR"/>
        </w:rPr>
      </w:pPr>
      <w:r w:rsidRPr="004D2D4F">
        <w:rPr>
          <w:bCs/>
          <w:sz w:val="24"/>
          <w:szCs w:val="24"/>
          <w:lang w:val="fr-FR"/>
        </w:rPr>
        <w:tab/>
      </w:r>
      <w:r w:rsidR="007A0370" w:rsidRPr="004D2D4F">
        <w:rPr>
          <w:bCs/>
          <w:sz w:val="24"/>
          <w:szCs w:val="24"/>
          <w:lang w:val="fr-FR"/>
        </w:rPr>
        <w:t>Înainte de titlu</w:t>
      </w:r>
      <w:r w:rsidR="00922B5A" w:rsidRPr="004D2D4F">
        <w:rPr>
          <w:bCs/>
          <w:sz w:val="24"/>
          <w:szCs w:val="24"/>
          <w:lang w:val="fr-FR"/>
        </w:rPr>
        <w:t xml:space="preserve"> </w:t>
      </w:r>
      <w:r w:rsidR="007A0370" w:rsidRPr="004D2D4F">
        <w:rPr>
          <w:bCs/>
          <w:sz w:val="24"/>
          <w:szCs w:val="24"/>
          <w:lang w:val="fr-FR"/>
        </w:rPr>
        <w:t xml:space="preserve">: Academia Republicii Populare Române </w:t>
      </w:r>
    </w:p>
    <w:p w:rsidR="007A0370" w:rsidRPr="004D2D4F" w:rsidRDefault="007A0370" w:rsidP="007F4676">
      <w:pPr>
        <w:tabs>
          <w:tab w:val="left" w:pos="851"/>
        </w:tabs>
        <w:jc w:val="both"/>
        <w:rPr>
          <w:bCs/>
          <w:sz w:val="24"/>
          <w:szCs w:val="24"/>
          <w:lang w:val="fr-FR"/>
        </w:rPr>
      </w:pPr>
      <w:r w:rsidRPr="004D2D4F">
        <w:rPr>
          <w:bCs/>
          <w:sz w:val="24"/>
          <w:szCs w:val="24"/>
          <w:lang w:val="fr-FR"/>
        </w:rPr>
        <w:t>612.</w:t>
      </w:r>
      <w:r w:rsidR="00922B5A" w:rsidRPr="004D2D4F">
        <w:rPr>
          <w:bCs/>
          <w:sz w:val="24"/>
          <w:szCs w:val="24"/>
          <w:lang w:val="fr-FR"/>
        </w:rPr>
        <w:t>8</w:t>
      </w:r>
    </w:p>
    <w:p w:rsidR="00922B5A" w:rsidRPr="004D2D4F" w:rsidRDefault="00922B5A" w:rsidP="007F4676">
      <w:pPr>
        <w:tabs>
          <w:tab w:val="left" w:pos="851"/>
        </w:tabs>
        <w:jc w:val="both"/>
        <w:rPr>
          <w:bCs/>
          <w:sz w:val="24"/>
          <w:szCs w:val="24"/>
          <w:lang w:val="ro-RO"/>
        </w:rPr>
      </w:pPr>
    </w:p>
    <w:p w:rsidR="004A3086" w:rsidRPr="004D2D4F" w:rsidRDefault="004A3086" w:rsidP="007F4676">
      <w:pPr>
        <w:tabs>
          <w:tab w:val="left" w:pos="851"/>
        </w:tabs>
        <w:jc w:val="both"/>
        <w:rPr>
          <w:bCs/>
          <w:sz w:val="24"/>
          <w:szCs w:val="24"/>
          <w:lang w:val="ro-RO"/>
        </w:rPr>
      </w:pPr>
    </w:p>
    <w:p w:rsidR="007A0370" w:rsidRPr="004D2D4F" w:rsidRDefault="00922B5A" w:rsidP="007F4676">
      <w:pPr>
        <w:tabs>
          <w:tab w:val="left" w:pos="851"/>
        </w:tabs>
        <w:jc w:val="both"/>
        <w:rPr>
          <w:b/>
          <w:bCs/>
          <w:sz w:val="24"/>
          <w:szCs w:val="24"/>
          <w:lang w:val="fr-FR"/>
        </w:rPr>
      </w:pPr>
      <w:r w:rsidRPr="004D2D4F">
        <w:rPr>
          <w:b/>
          <w:bCs/>
          <w:sz w:val="24"/>
          <w:szCs w:val="24"/>
          <w:lang w:val="fr-FR"/>
        </w:rPr>
        <w:t>I.M.II 3526</w:t>
      </w:r>
    </w:p>
    <w:p w:rsidR="00922B5A" w:rsidRPr="004D2D4F" w:rsidRDefault="00922B5A" w:rsidP="007F4676">
      <w:pPr>
        <w:tabs>
          <w:tab w:val="left" w:pos="851"/>
        </w:tabs>
        <w:jc w:val="both"/>
        <w:rPr>
          <w:b/>
          <w:bCs/>
          <w:sz w:val="24"/>
          <w:szCs w:val="24"/>
          <w:lang w:val="fr-FR"/>
        </w:rPr>
      </w:pPr>
      <w:r w:rsidRPr="004D2D4F">
        <w:rPr>
          <w:b/>
          <w:bCs/>
          <w:sz w:val="24"/>
          <w:szCs w:val="24"/>
          <w:lang w:val="fr-FR"/>
        </w:rPr>
        <w:t>PAVLOV, I. P.</w:t>
      </w:r>
    </w:p>
    <w:p w:rsidR="00922B5A" w:rsidRPr="004D2D4F" w:rsidRDefault="00D31AD6" w:rsidP="007F4676">
      <w:pPr>
        <w:tabs>
          <w:tab w:val="left" w:pos="851"/>
        </w:tabs>
        <w:jc w:val="both"/>
        <w:rPr>
          <w:bCs/>
          <w:sz w:val="24"/>
          <w:szCs w:val="24"/>
          <w:lang w:val="fr-FR"/>
        </w:rPr>
      </w:pPr>
      <w:r w:rsidRPr="004D2D4F">
        <w:rPr>
          <w:bCs/>
          <w:sz w:val="24"/>
          <w:szCs w:val="24"/>
          <w:lang w:val="fr-FR"/>
        </w:rPr>
        <w:tab/>
      </w:r>
      <w:r w:rsidR="00922B5A" w:rsidRPr="004D2D4F">
        <w:rPr>
          <w:bCs/>
          <w:sz w:val="24"/>
          <w:szCs w:val="24"/>
          <w:lang w:val="fr-FR"/>
        </w:rPr>
        <w:t xml:space="preserve">Prelegeri despre  activ. emisferelor cerebrale </w:t>
      </w:r>
      <w:r w:rsidR="00922B5A" w:rsidRPr="004D2D4F">
        <w:rPr>
          <w:bCs/>
          <w:sz w:val="24"/>
          <w:szCs w:val="24"/>
        </w:rPr>
        <w:t xml:space="preserve">/ </w:t>
      </w:r>
      <w:r w:rsidR="00922B5A" w:rsidRPr="004D2D4F">
        <w:rPr>
          <w:bCs/>
          <w:sz w:val="24"/>
          <w:szCs w:val="24"/>
          <w:lang w:val="fr-FR"/>
        </w:rPr>
        <w:t xml:space="preserve">I. P. Pavlov ; red. şi studiul de Acad. C. M. Bicov . – Bucureşti : Editura Academiei Populare Române, 1951 . – 360p. : il., tab.; 24 cm. </w:t>
      </w:r>
    </w:p>
    <w:p w:rsidR="00922B5A" w:rsidRPr="004D2D4F" w:rsidRDefault="00650920" w:rsidP="007F4676">
      <w:pPr>
        <w:tabs>
          <w:tab w:val="left" w:pos="851"/>
        </w:tabs>
        <w:jc w:val="both"/>
        <w:rPr>
          <w:bCs/>
          <w:sz w:val="24"/>
          <w:szCs w:val="24"/>
          <w:lang w:val="fr-FR"/>
        </w:rPr>
      </w:pPr>
      <w:r w:rsidRPr="004D2D4F">
        <w:rPr>
          <w:bCs/>
          <w:sz w:val="24"/>
          <w:szCs w:val="24"/>
          <w:lang w:val="fr-FR"/>
        </w:rPr>
        <w:tab/>
      </w:r>
      <w:r w:rsidR="00922B5A" w:rsidRPr="004D2D4F">
        <w:rPr>
          <w:bCs/>
          <w:sz w:val="24"/>
          <w:szCs w:val="24"/>
          <w:lang w:val="fr-FR"/>
        </w:rPr>
        <w:t>Tablă de materii p. 359-360</w:t>
      </w:r>
    </w:p>
    <w:p w:rsidR="00922B5A" w:rsidRPr="004D2D4F" w:rsidRDefault="00650920" w:rsidP="007F4676">
      <w:pPr>
        <w:tabs>
          <w:tab w:val="left" w:pos="851"/>
        </w:tabs>
        <w:jc w:val="both"/>
        <w:rPr>
          <w:bCs/>
          <w:sz w:val="24"/>
          <w:szCs w:val="24"/>
          <w:lang w:val="fr-FR"/>
        </w:rPr>
      </w:pPr>
      <w:r w:rsidRPr="004D2D4F">
        <w:rPr>
          <w:bCs/>
          <w:sz w:val="24"/>
          <w:szCs w:val="24"/>
          <w:lang w:val="fr-FR"/>
        </w:rPr>
        <w:tab/>
      </w:r>
      <w:r w:rsidR="00922B5A" w:rsidRPr="004D2D4F">
        <w:rPr>
          <w:bCs/>
          <w:sz w:val="24"/>
          <w:szCs w:val="24"/>
          <w:lang w:val="fr-FR"/>
        </w:rPr>
        <w:t xml:space="preserve">Înainte de titlu : Academia Republicii Populare Române </w:t>
      </w:r>
    </w:p>
    <w:p w:rsidR="00922B5A" w:rsidRPr="004D2D4F" w:rsidRDefault="0025234A" w:rsidP="007F4676">
      <w:pPr>
        <w:tabs>
          <w:tab w:val="left" w:pos="851"/>
        </w:tabs>
        <w:jc w:val="both"/>
        <w:rPr>
          <w:bCs/>
          <w:sz w:val="24"/>
          <w:szCs w:val="24"/>
          <w:lang w:val="fr-FR"/>
        </w:rPr>
      </w:pPr>
      <w:r w:rsidRPr="004D2D4F">
        <w:rPr>
          <w:bCs/>
          <w:sz w:val="24"/>
          <w:szCs w:val="24"/>
          <w:lang w:val="fr-FR"/>
        </w:rPr>
        <w:t>612.82(047.1)</w:t>
      </w:r>
    </w:p>
    <w:p w:rsidR="0025234A" w:rsidRPr="004D2D4F" w:rsidRDefault="0025234A" w:rsidP="007F4676">
      <w:pPr>
        <w:tabs>
          <w:tab w:val="left" w:pos="851"/>
        </w:tabs>
        <w:jc w:val="both"/>
        <w:rPr>
          <w:bCs/>
          <w:sz w:val="24"/>
          <w:szCs w:val="24"/>
          <w:lang w:val="fr-FR"/>
        </w:rPr>
      </w:pPr>
    </w:p>
    <w:p w:rsidR="004A3086" w:rsidRPr="004D2D4F" w:rsidRDefault="004A3086" w:rsidP="007F4676">
      <w:pPr>
        <w:tabs>
          <w:tab w:val="left" w:pos="851"/>
        </w:tabs>
        <w:jc w:val="both"/>
        <w:rPr>
          <w:bCs/>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III 706</w:t>
      </w:r>
    </w:p>
    <w:p w:rsidR="002A15AC" w:rsidRPr="004D2D4F" w:rsidRDefault="002A15AC" w:rsidP="007F4676">
      <w:pPr>
        <w:tabs>
          <w:tab w:val="left" w:pos="851"/>
        </w:tabs>
        <w:jc w:val="both"/>
        <w:rPr>
          <w:b/>
          <w:bCs/>
          <w:sz w:val="24"/>
          <w:szCs w:val="24"/>
          <w:lang w:val="fr-FR"/>
        </w:rPr>
      </w:pPr>
      <w:r w:rsidRPr="004D2D4F">
        <w:rPr>
          <w:b/>
          <w:bCs/>
          <w:sz w:val="24"/>
          <w:szCs w:val="24"/>
          <w:lang w:val="fr-FR"/>
        </w:rPr>
        <w:t>PECKER, Jean</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Histoire d’une querelle chirurgicale à la Renaissance / Jean Pecker . – Paris : [s. n.] , 1987 . – p. 323-331 : fig. ; 27 cm.</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331</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“L’Ouest medical” , 40 Année, no 9, Novembre 1987</w:t>
      </w:r>
    </w:p>
    <w:p w:rsidR="002A15AC" w:rsidRPr="004D2D4F" w:rsidRDefault="002A15AC" w:rsidP="007F4676">
      <w:pPr>
        <w:tabs>
          <w:tab w:val="left" w:pos="851"/>
        </w:tabs>
        <w:jc w:val="both"/>
        <w:rPr>
          <w:sz w:val="24"/>
          <w:szCs w:val="24"/>
          <w:lang w:val="fr-FR"/>
        </w:rPr>
      </w:pPr>
      <w:r w:rsidRPr="004D2D4F">
        <w:rPr>
          <w:sz w:val="24"/>
          <w:szCs w:val="24"/>
          <w:lang w:val="fr-FR"/>
        </w:rPr>
        <w:t>61(09) “13/14”</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1948</w:t>
      </w:r>
    </w:p>
    <w:p w:rsidR="002A15AC" w:rsidRPr="004D2D4F" w:rsidRDefault="002A15AC" w:rsidP="007F4676">
      <w:pPr>
        <w:tabs>
          <w:tab w:val="left" w:pos="851"/>
        </w:tabs>
        <w:jc w:val="both"/>
        <w:rPr>
          <w:sz w:val="24"/>
          <w:szCs w:val="24"/>
          <w:lang w:val="fr-FR"/>
        </w:rPr>
      </w:pPr>
      <w:r w:rsidRPr="004D2D4F">
        <w:rPr>
          <w:b/>
          <w:sz w:val="24"/>
          <w:szCs w:val="24"/>
          <w:lang w:val="fr-FR"/>
        </w:rPr>
        <w:t xml:space="preserve">PEDIATRIA : </w:t>
      </w:r>
      <w:r w:rsidRPr="004D2D4F">
        <w:rPr>
          <w:sz w:val="24"/>
          <w:szCs w:val="24"/>
          <w:lang w:val="fr-FR"/>
        </w:rPr>
        <w:t xml:space="preserve">Volumul I / red. Ioan Nicolau, Alfred Rusescu, Corneliu Constantinescu ; </w:t>
      </w:r>
      <w:r w:rsidR="00650920" w:rsidRPr="004D2D4F">
        <w:rPr>
          <w:sz w:val="24"/>
          <w:szCs w:val="24"/>
          <w:lang w:val="fr-FR"/>
        </w:rPr>
        <w:tab/>
      </w:r>
      <w:r w:rsidRPr="004D2D4F">
        <w:rPr>
          <w:sz w:val="24"/>
          <w:szCs w:val="24"/>
          <w:lang w:val="fr-FR"/>
        </w:rPr>
        <w:t xml:space="preserve">aut. Ada Burlui, O. Coman, ş.a. . – Bucureşti : Editura Medicală , 1960 . – 736 </w:t>
      </w:r>
      <w:r w:rsidR="00650920" w:rsidRPr="004D2D4F">
        <w:rPr>
          <w:sz w:val="24"/>
          <w:szCs w:val="24"/>
          <w:lang w:val="fr-FR"/>
        </w:rPr>
        <w:tab/>
      </w:r>
      <w:r w:rsidR="00F57AB1" w:rsidRPr="004D2D4F">
        <w:rPr>
          <w:sz w:val="24"/>
          <w:szCs w:val="24"/>
          <w:lang w:val="fr-FR"/>
        </w:rPr>
        <w:t xml:space="preserve">p. : il. </w:t>
      </w:r>
      <w:r w:rsidRPr="004D2D4F">
        <w:rPr>
          <w:sz w:val="24"/>
          <w:szCs w:val="24"/>
          <w:lang w:val="fr-FR"/>
        </w:rPr>
        <w:t>; 25 cm</w:t>
      </w:r>
      <w:r w:rsidR="00F57AB1" w:rsidRPr="004D2D4F">
        <w:rPr>
          <w:sz w:val="24"/>
          <w:szCs w:val="24"/>
          <w:lang w:val="fr-FR"/>
        </w:rPr>
        <w:t>.</w:t>
      </w:r>
    </w:p>
    <w:p w:rsidR="002A15AC" w:rsidRPr="004D2D4F" w:rsidRDefault="002A15AC" w:rsidP="007F4676">
      <w:pPr>
        <w:tabs>
          <w:tab w:val="left" w:pos="851"/>
        </w:tabs>
        <w:jc w:val="both"/>
        <w:rPr>
          <w:sz w:val="24"/>
          <w:szCs w:val="24"/>
          <w:lang w:val="fr-FR"/>
        </w:rPr>
      </w:pPr>
      <w:r w:rsidRPr="004D2D4F">
        <w:rPr>
          <w:sz w:val="24"/>
          <w:szCs w:val="24"/>
          <w:lang w:val="fr-FR"/>
        </w:rPr>
        <w:t>616-053.2</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1948</w:t>
      </w:r>
    </w:p>
    <w:p w:rsidR="002A15AC" w:rsidRPr="004D2D4F" w:rsidRDefault="00F57AB1" w:rsidP="007F4676">
      <w:pPr>
        <w:tabs>
          <w:tab w:val="left" w:pos="851"/>
        </w:tabs>
        <w:jc w:val="both"/>
        <w:rPr>
          <w:sz w:val="24"/>
          <w:szCs w:val="24"/>
          <w:lang w:val="fr-FR"/>
        </w:rPr>
      </w:pPr>
      <w:r w:rsidRPr="004D2D4F">
        <w:rPr>
          <w:b/>
          <w:sz w:val="24"/>
          <w:szCs w:val="24"/>
          <w:lang w:val="fr-FR"/>
        </w:rPr>
        <w:t xml:space="preserve">PEDIATRIA </w:t>
      </w:r>
      <w:r w:rsidR="002A15AC" w:rsidRPr="004D2D4F">
        <w:rPr>
          <w:b/>
          <w:sz w:val="24"/>
          <w:szCs w:val="24"/>
          <w:lang w:val="fr-FR"/>
        </w:rPr>
        <w:t xml:space="preserve">: </w:t>
      </w:r>
      <w:r w:rsidR="002A15AC" w:rsidRPr="004D2D4F">
        <w:rPr>
          <w:sz w:val="24"/>
          <w:szCs w:val="24"/>
          <w:lang w:val="fr-FR"/>
        </w:rPr>
        <w:t xml:space="preserve">Volumul II / red. Ioan Nicolau, Alfred Rusescu, Corneliu </w:t>
      </w:r>
      <w:r w:rsidRPr="004D2D4F">
        <w:rPr>
          <w:sz w:val="24"/>
          <w:szCs w:val="24"/>
          <w:lang w:val="fr-FR"/>
        </w:rPr>
        <w:tab/>
      </w:r>
      <w:r w:rsidR="002A15AC" w:rsidRPr="004D2D4F">
        <w:rPr>
          <w:sz w:val="24"/>
          <w:szCs w:val="24"/>
          <w:lang w:val="fr-FR"/>
        </w:rPr>
        <w:t>Constantinescu ; aut. Gh. Bădărău, M. Burdea, Ada Burlui, ş.a. .</w:t>
      </w:r>
      <w:r w:rsidRPr="004D2D4F">
        <w:rPr>
          <w:sz w:val="24"/>
          <w:szCs w:val="24"/>
          <w:lang w:val="fr-FR"/>
        </w:rPr>
        <w:t xml:space="preserve"> – Bucureşti </w:t>
      </w:r>
      <w:r w:rsidR="002A15AC" w:rsidRPr="004D2D4F">
        <w:rPr>
          <w:sz w:val="24"/>
          <w:szCs w:val="24"/>
          <w:lang w:val="fr-FR"/>
        </w:rPr>
        <w:t xml:space="preserve">: </w:t>
      </w:r>
      <w:r w:rsidRPr="004D2D4F">
        <w:rPr>
          <w:sz w:val="24"/>
          <w:szCs w:val="24"/>
          <w:lang w:val="fr-FR"/>
        </w:rPr>
        <w:tab/>
      </w:r>
      <w:r w:rsidR="002A15AC" w:rsidRPr="004D2D4F">
        <w:rPr>
          <w:sz w:val="24"/>
          <w:szCs w:val="24"/>
          <w:lang w:val="fr-FR"/>
        </w:rPr>
        <w:t>Edi</w:t>
      </w:r>
      <w:r w:rsidRPr="004D2D4F">
        <w:rPr>
          <w:sz w:val="24"/>
          <w:szCs w:val="24"/>
          <w:lang w:val="fr-FR"/>
        </w:rPr>
        <w:t xml:space="preserve">tura Medicală , 1960 . – 943 p. : il. </w:t>
      </w:r>
      <w:r w:rsidR="002A15AC" w:rsidRPr="004D2D4F">
        <w:rPr>
          <w:sz w:val="24"/>
          <w:szCs w:val="24"/>
          <w:lang w:val="fr-FR"/>
        </w:rPr>
        <w:t>; 25 cm</w:t>
      </w:r>
      <w:r w:rsidRPr="004D2D4F">
        <w:rPr>
          <w:sz w:val="24"/>
          <w:szCs w:val="24"/>
          <w:lang w:val="fr-FR"/>
        </w:rPr>
        <w:t>.</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Index p. 894-929</w:t>
      </w:r>
    </w:p>
    <w:p w:rsidR="002A15AC" w:rsidRPr="004D2D4F" w:rsidRDefault="002A15AC" w:rsidP="007F4676">
      <w:pPr>
        <w:tabs>
          <w:tab w:val="left" w:pos="851"/>
        </w:tabs>
        <w:jc w:val="both"/>
        <w:rPr>
          <w:sz w:val="24"/>
          <w:szCs w:val="24"/>
          <w:lang w:val="fr-FR"/>
        </w:rPr>
      </w:pPr>
      <w:r w:rsidRPr="004D2D4F">
        <w:rPr>
          <w:sz w:val="24"/>
          <w:szCs w:val="24"/>
          <w:lang w:val="fr-FR"/>
        </w:rPr>
        <w:t>616-053.2</w:t>
      </w:r>
    </w:p>
    <w:p w:rsidR="00F04AB9" w:rsidRPr="004D2D4F" w:rsidRDefault="00F04AB9"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I.M.III 108/11</w:t>
      </w:r>
    </w:p>
    <w:p w:rsidR="002A15AC" w:rsidRPr="004D2D4F" w:rsidRDefault="002A15AC" w:rsidP="007F4676">
      <w:pPr>
        <w:tabs>
          <w:tab w:val="left" w:pos="851"/>
        </w:tabs>
        <w:jc w:val="both"/>
        <w:rPr>
          <w:b/>
          <w:bCs/>
          <w:sz w:val="24"/>
          <w:szCs w:val="24"/>
          <w:lang w:val="fr-FR"/>
        </w:rPr>
      </w:pPr>
      <w:r w:rsidRPr="004D2D4F">
        <w:rPr>
          <w:b/>
          <w:bCs/>
          <w:sz w:val="24"/>
          <w:szCs w:val="24"/>
          <w:lang w:val="fr-FR"/>
        </w:rPr>
        <w:t>PEILLON, Gabriel</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Etude historique sur les organs génitaux de la femme : la fecundation et l’embryogénie humaines depuis les temps les plus reculés jusqu’á la renaissance : Thése pour le doctorat en médecine / Gabriel Peillon . – Dijon : Imprimerie Darantiere , 1891 . – 201 p. : planşe ; 26 cm</w:t>
      </w:r>
      <w:r w:rsidR="00F57AB1" w:rsidRPr="004D2D4F">
        <w:rPr>
          <w:sz w:val="24"/>
          <w:szCs w:val="24"/>
          <w:lang w:val="fr-FR"/>
        </w:rPr>
        <w:t>.</w:t>
      </w:r>
    </w:p>
    <w:p w:rsidR="002A15AC" w:rsidRPr="004D2D4F" w:rsidRDefault="00650920" w:rsidP="007F4676">
      <w:pPr>
        <w:tabs>
          <w:tab w:val="left" w:pos="851"/>
        </w:tabs>
        <w:jc w:val="both"/>
        <w:rPr>
          <w:sz w:val="24"/>
          <w:szCs w:val="24"/>
          <w:lang w:val="fr-FR"/>
        </w:rPr>
      </w:pPr>
      <w:r w:rsidRPr="004D2D4F">
        <w:rPr>
          <w:sz w:val="24"/>
          <w:szCs w:val="24"/>
          <w:lang w:val="fr-FR"/>
        </w:rPr>
        <w:lastRenderedPageBreak/>
        <w:tab/>
      </w:r>
      <w:r w:rsidR="002A15AC" w:rsidRPr="004D2D4F">
        <w:rPr>
          <w:sz w:val="24"/>
          <w:szCs w:val="24"/>
          <w:lang w:val="fr-FR"/>
        </w:rPr>
        <w:t>Bibliografie p. 199-200</w:t>
      </w:r>
    </w:p>
    <w:p w:rsidR="002A15AC" w:rsidRPr="004D2D4F" w:rsidRDefault="00650920" w:rsidP="007F4676">
      <w:pPr>
        <w:tabs>
          <w:tab w:val="left" w:pos="851"/>
        </w:tabs>
        <w:ind w:right="105"/>
        <w:jc w:val="both"/>
        <w:rPr>
          <w:sz w:val="24"/>
          <w:szCs w:val="24"/>
          <w:lang w:val="fr-FR"/>
        </w:rPr>
      </w:pPr>
      <w:r w:rsidRPr="004D2D4F">
        <w:rPr>
          <w:sz w:val="24"/>
          <w:szCs w:val="24"/>
          <w:lang w:val="fr-FR"/>
        </w:rPr>
        <w:tab/>
      </w:r>
      <w:r w:rsidR="002A15AC" w:rsidRPr="004D2D4F">
        <w:rPr>
          <w:sz w:val="24"/>
          <w:szCs w:val="24"/>
          <w:lang w:val="fr-FR"/>
        </w:rPr>
        <w:t>În: “Anatomie”</w:t>
      </w:r>
    </w:p>
    <w:p w:rsidR="002A15AC" w:rsidRPr="004D2D4F" w:rsidRDefault="002A15AC" w:rsidP="007F4676">
      <w:pPr>
        <w:tabs>
          <w:tab w:val="left" w:pos="851"/>
        </w:tabs>
        <w:jc w:val="both"/>
        <w:rPr>
          <w:sz w:val="24"/>
          <w:szCs w:val="24"/>
          <w:lang w:val="fr-FR"/>
        </w:rPr>
      </w:pPr>
      <w:r w:rsidRPr="004D2D4F">
        <w:rPr>
          <w:sz w:val="24"/>
          <w:szCs w:val="24"/>
          <w:lang w:val="fr-FR"/>
        </w:rPr>
        <w:t>611.65(09)</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2959</w:t>
      </w:r>
    </w:p>
    <w:p w:rsidR="002A15AC" w:rsidRPr="004D2D4F" w:rsidRDefault="002A15AC" w:rsidP="007F4676">
      <w:pPr>
        <w:tabs>
          <w:tab w:val="left" w:pos="851"/>
        </w:tabs>
        <w:jc w:val="both"/>
        <w:rPr>
          <w:b/>
          <w:sz w:val="24"/>
          <w:szCs w:val="24"/>
          <w:lang w:val="fr-FR"/>
        </w:rPr>
      </w:pPr>
      <w:r w:rsidRPr="004D2D4F">
        <w:rPr>
          <w:b/>
          <w:sz w:val="24"/>
          <w:szCs w:val="24"/>
          <w:lang w:val="fr-FR"/>
        </w:rPr>
        <w:t>PELLISSIER, Paul</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Tratat elementar de higiena practică şi socială / Paul Pellissie</w:t>
      </w:r>
      <w:r w:rsidR="00F57AB1" w:rsidRPr="004D2D4F">
        <w:rPr>
          <w:sz w:val="24"/>
          <w:szCs w:val="24"/>
          <w:lang w:val="fr-FR"/>
        </w:rPr>
        <w:t xml:space="preserve">r . – Piatra-Neamţu ; Bucuresci </w:t>
      </w:r>
      <w:r w:rsidRPr="004D2D4F">
        <w:rPr>
          <w:sz w:val="24"/>
          <w:szCs w:val="24"/>
          <w:lang w:val="fr-FR"/>
        </w:rPr>
        <w:t>: Editura Librăriei Leon Abel</w:t>
      </w:r>
      <w:r w:rsidR="00650920" w:rsidRPr="004D2D4F">
        <w:rPr>
          <w:sz w:val="24"/>
          <w:szCs w:val="24"/>
          <w:lang w:val="fr-FR"/>
        </w:rPr>
        <w:t xml:space="preserve">es : Tipografia Thoma Basilescu, 1899 . – 146 , IV p. </w:t>
      </w:r>
      <w:r w:rsidRPr="004D2D4F">
        <w:rPr>
          <w:sz w:val="24"/>
          <w:szCs w:val="24"/>
          <w:lang w:val="fr-FR"/>
        </w:rPr>
        <w:t>; 24 cm</w:t>
      </w:r>
      <w:r w:rsidR="00F57AB1" w:rsidRPr="004D2D4F">
        <w:rPr>
          <w:sz w:val="24"/>
          <w:szCs w:val="24"/>
          <w:lang w:val="fr-FR"/>
        </w:rPr>
        <w:t>.</w:t>
      </w:r>
    </w:p>
    <w:p w:rsidR="002A15AC" w:rsidRPr="004D2D4F" w:rsidRDefault="002A15AC" w:rsidP="007F4676">
      <w:pPr>
        <w:tabs>
          <w:tab w:val="left" w:pos="851"/>
        </w:tabs>
        <w:jc w:val="both"/>
        <w:rPr>
          <w:sz w:val="24"/>
          <w:szCs w:val="24"/>
          <w:lang w:val="fr-FR"/>
        </w:rPr>
      </w:pPr>
      <w:r w:rsidRPr="004D2D4F">
        <w:rPr>
          <w:sz w:val="24"/>
          <w:szCs w:val="24"/>
          <w:lang w:val="fr-FR"/>
        </w:rPr>
        <w:t>613/614</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146</w:t>
      </w:r>
    </w:p>
    <w:p w:rsidR="002A15AC" w:rsidRPr="004D2D4F" w:rsidRDefault="002A15AC" w:rsidP="007F4676">
      <w:pPr>
        <w:tabs>
          <w:tab w:val="left" w:pos="851"/>
        </w:tabs>
        <w:jc w:val="both"/>
        <w:rPr>
          <w:b/>
          <w:sz w:val="24"/>
          <w:szCs w:val="24"/>
          <w:lang w:val="fr-FR"/>
        </w:rPr>
      </w:pPr>
      <w:r w:rsidRPr="004D2D4F">
        <w:rPr>
          <w:b/>
          <w:sz w:val="24"/>
          <w:szCs w:val="24"/>
          <w:lang w:val="fr-FR"/>
        </w:rPr>
        <w:t>PENCIU, Gheorghe</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Medici în recluziune / Gheorghe Penciu ; cuv. Inainte C. D. Zeletin ; postfaţă Pan Izverna . – Bucure</w:t>
      </w:r>
      <w:r w:rsidR="00F57AB1" w:rsidRPr="004D2D4F">
        <w:rPr>
          <w:sz w:val="24"/>
          <w:szCs w:val="24"/>
          <w:lang w:val="fr-FR"/>
        </w:rPr>
        <w:t xml:space="preserve">şti : Vremea , 2001  . – 255 p. </w:t>
      </w:r>
      <w:r w:rsidRPr="004D2D4F">
        <w:rPr>
          <w:sz w:val="24"/>
          <w:szCs w:val="24"/>
          <w:lang w:val="fr-FR"/>
        </w:rPr>
        <w:t>; 20 cm</w:t>
      </w:r>
      <w:r w:rsidR="00F57AB1" w:rsidRPr="004D2D4F">
        <w:rPr>
          <w:sz w:val="24"/>
          <w:szCs w:val="24"/>
          <w:lang w:val="fr-FR"/>
        </w:rPr>
        <w:t>.</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ISBN 973-9423-69-8</w:t>
      </w:r>
    </w:p>
    <w:p w:rsidR="002A15AC" w:rsidRPr="004D2D4F" w:rsidRDefault="00650920" w:rsidP="007F4676">
      <w:pPr>
        <w:tabs>
          <w:tab w:val="left" w:pos="851"/>
        </w:tabs>
        <w:jc w:val="both"/>
        <w:rPr>
          <w:sz w:val="24"/>
          <w:szCs w:val="24"/>
          <w:lang w:val="fr-FR"/>
        </w:rPr>
      </w:pPr>
      <w:r w:rsidRPr="004D2D4F">
        <w:rPr>
          <w:sz w:val="24"/>
          <w:szCs w:val="24"/>
          <w:lang w:val="fr-FR"/>
        </w:rPr>
        <w:t xml:space="preserve">929 </w:t>
      </w:r>
      <w:r w:rsidR="002A15AC" w:rsidRPr="004D2D4F">
        <w:rPr>
          <w:sz w:val="24"/>
          <w:szCs w:val="24"/>
          <w:lang w:val="fr-FR"/>
        </w:rPr>
        <w:t>:614.253</w:t>
      </w:r>
    </w:p>
    <w:p w:rsidR="00E76F09" w:rsidRPr="004D2D4F" w:rsidRDefault="00E76F09" w:rsidP="007F4676">
      <w:pPr>
        <w:tabs>
          <w:tab w:val="left" w:pos="851"/>
        </w:tabs>
        <w:jc w:val="both"/>
        <w:rPr>
          <w:sz w:val="24"/>
          <w:szCs w:val="24"/>
          <w:lang w:val="ro-RO"/>
        </w:rPr>
      </w:pPr>
    </w:p>
    <w:p w:rsidR="004A3086" w:rsidRDefault="004A3086" w:rsidP="007F4676">
      <w:pPr>
        <w:tabs>
          <w:tab w:val="left" w:pos="851"/>
        </w:tabs>
        <w:jc w:val="both"/>
        <w:rPr>
          <w:sz w:val="24"/>
          <w:szCs w:val="24"/>
          <w:lang w:val="ro-RO"/>
        </w:rPr>
      </w:pPr>
    </w:p>
    <w:p w:rsidR="009929BD" w:rsidRPr="009929BD" w:rsidRDefault="009929BD" w:rsidP="009929BD">
      <w:pPr>
        <w:jc w:val="both"/>
        <w:rPr>
          <w:b/>
          <w:sz w:val="24"/>
          <w:szCs w:val="24"/>
        </w:rPr>
      </w:pPr>
      <w:r w:rsidRPr="009929BD">
        <w:rPr>
          <w:b/>
          <w:sz w:val="24"/>
          <w:szCs w:val="24"/>
        </w:rPr>
        <w:t>I.M.III 1121</w:t>
      </w:r>
    </w:p>
    <w:p w:rsidR="009929BD" w:rsidRPr="009929BD" w:rsidRDefault="009929BD" w:rsidP="009929BD">
      <w:pPr>
        <w:jc w:val="both"/>
        <w:rPr>
          <w:b/>
          <w:sz w:val="24"/>
          <w:szCs w:val="24"/>
        </w:rPr>
      </w:pPr>
      <w:r w:rsidRPr="009929BD">
        <w:rPr>
          <w:b/>
          <w:sz w:val="24"/>
          <w:szCs w:val="24"/>
        </w:rPr>
        <w:t xml:space="preserve">PENDE, Nicola </w:t>
      </w:r>
    </w:p>
    <w:p w:rsidR="009929BD" w:rsidRPr="009929BD" w:rsidRDefault="009929BD" w:rsidP="009929BD">
      <w:pPr>
        <w:jc w:val="both"/>
        <w:rPr>
          <w:sz w:val="24"/>
          <w:szCs w:val="24"/>
        </w:rPr>
      </w:pPr>
      <w:r w:rsidRPr="009929BD">
        <w:rPr>
          <w:sz w:val="24"/>
          <w:szCs w:val="24"/>
        </w:rPr>
        <w:tab/>
        <w:t xml:space="preserve">Biotipologia umana ed ortogenesi : Applicazioni cliniche e medico – sociali / Nicola Pende . – Genova : Premiata Tipografia Sociale, 1927 . – 227 p. : fig., tab. ; 23 cm. </w:t>
      </w:r>
    </w:p>
    <w:p w:rsidR="009929BD" w:rsidRPr="009929BD" w:rsidRDefault="009929BD" w:rsidP="009929BD">
      <w:pPr>
        <w:jc w:val="both"/>
        <w:rPr>
          <w:sz w:val="24"/>
          <w:szCs w:val="24"/>
        </w:rPr>
      </w:pPr>
      <w:r w:rsidRPr="009929BD">
        <w:rPr>
          <w:sz w:val="24"/>
          <w:szCs w:val="24"/>
        </w:rPr>
        <w:tab/>
        <w:t>Lavori dell’ Instituto biotipologico-ortogenetico della R. Università, Anno I (I primi cento casi studiati)</w:t>
      </w:r>
    </w:p>
    <w:p w:rsidR="009929BD" w:rsidRPr="009929BD" w:rsidRDefault="009929BD" w:rsidP="009929BD">
      <w:pPr>
        <w:tabs>
          <w:tab w:val="left" w:pos="851"/>
        </w:tabs>
        <w:jc w:val="both"/>
        <w:rPr>
          <w:sz w:val="24"/>
          <w:szCs w:val="24"/>
          <w:lang w:val="ro-RO"/>
        </w:rPr>
      </w:pPr>
      <w:r w:rsidRPr="009929BD">
        <w:rPr>
          <w:sz w:val="24"/>
          <w:szCs w:val="24"/>
        </w:rPr>
        <w:t>616-05:572</w:t>
      </w:r>
    </w:p>
    <w:p w:rsidR="009929BD" w:rsidRDefault="009929BD" w:rsidP="007F4676">
      <w:pPr>
        <w:tabs>
          <w:tab w:val="left" w:pos="851"/>
        </w:tabs>
        <w:jc w:val="both"/>
        <w:rPr>
          <w:sz w:val="24"/>
          <w:szCs w:val="24"/>
          <w:lang w:val="ro-RO"/>
        </w:rPr>
      </w:pPr>
    </w:p>
    <w:p w:rsidR="009929BD" w:rsidRDefault="009929BD" w:rsidP="007F4676">
      <w:pPr>
        <w:tabs>
          <w:tab w:val="left" w:pos="851"/>
        </w:tabs>
        <w:jc w:val="both"/>
        <w:rPr>
          <w:sz w:val="24"/>
          <w:szCs w:val="24"/>
          <w:lang w:val="ro-RO"/>
        </w:rPr>
      </w:pPr>
    </w:p>
    <w:p w:rsidR="0094609C" w:rsidRPr="0094609C" w:rsidRDefault="0094609C" w:rsidP="0094609C">
      <w:pPr>
        <w:jc w:val="both"/>
        <w:rPr>
          <w:b/>
          <w:sz w:val="24"/>
          <w:szCs w:val="24"/>
          <w:lang w:val="ro-RO"/>
        </w:rPr>
      </w:pPr>
      <w:r w:rsidRPr="0094609C">
        <w:rPr>
          <w:b/>
          <w:sz w:val="24"/>
          <w:szCs w:val="24"/>
          <w:lang w:val="ro-RO"/>
        </w:rPr>
        <w:t>I.M. II 4097</w:t>
      </w:r>
    </w:p>
    <w:p w:rsidR="0094609C" w:rsidRPr="0094609C" w:rsidRDefault="0094609C" w:rsidP="0094609C">
      <w:pPr>
        <w:jc w:val="both"/>
        <w:rPr>
          <w:b/>
          <w:sz w:val="24"/>
          <w:szCs w:val="24"/>
          <w:lang w:val="ro-RO"/>
        </w:rPr>
      </w:pPr>
      <w:r w:rsidRPr="0094609C">
        <w:rPr>
          <w:b/>
          <w:sz w:val="24"/>
          <w:szCs w:val="24"/>
          <w:lang w:val="ro-RO"/>
        </w:rPr>
        <w:t>PENDE, Nicola</w:t>
      </w:r>
    </w:p>
    <w:p w:rsidR="0094609C" w:rsidRPr="0094609C" w:rsidRDefault="0094609C" w:rsidP="0094609C">
      <w:pPr>
        <w:jc w:val="both"/>
        <w:rPr>
          <w:sz w:val="24"/>
          <w:szCs w:val="24"/>
          <w:lang w:val="ro-RO"/>
        </w:rPr>
      </w:pPr>
      <w:r w:rsidRPr="0094609C">
        <w:rPr>
          <w:b/>
          <w:sz w:val="24"/>
          <w:szCs w:val="24"/>
          <w:lang w:val="ro-RO"/>
        </w:rPr>
        <w:tab/>
      </w:r>
      <w:r w:rsidRPr="0094609C">
        <w:rPr>
          <w:sz w:val="24"/>
          <w:szCs w:val="24"/>
          <w:lang w:val="ro-RO"/>
        </w:rPr>
        <w:t>Classificazione clinica delle malattie endocrine / Nicola Pende . - Bucureşti : Institut d’arts Graphique E. Marvan, 1933 . – p. 539-548 ; 24 cm.</w:t>
      </w:r>
    </w:p>
    <w:p w:rsidR="0094609C" w:rsidRPr="0094609C" w:rsidRDefault="0094609C" w:rsidP="0094609C">
      <w:pPr>
        <w:jc w:val="both"/>
        <w:rPr>
          <w:sz w:val="24"/>
          <w:szCs w:val="24"/>
          <w:lang w:val="ro-RO"/>
        </w:rPr>
      </w:pPr>
      <w:r w:rsidRPr="0094609C">
        <w:rPr>
          <w:sz w:val="24"/>
          <w:szCs w:val="24"/>
          <w:lang w:val="ro-RO"/>
        </w:rPr>
        <w:tab/>
        <w:t>Extrait du Volume Jubilaire en l’honneur du Professeur G. Marinesco</w:t>
      </w:r>
    </w:p>
    <w:p w:rsidR="0094609C" w:rsidRPr="0094609C" w:rsidRDefault="0094609C" w:rsidP="0094609C">
      <w:pPr>
        <w:jc w:val="both"/>
        <w:rPr>
          <w:sz w:val="24"/>
          <w:szCs w:val="24"/>
          <w:lang w:val="ro-RO"/>
        </w:rPr>
      </w:pPr>
      <w:r w:rsidRPr="0094609C">
        <w:rPr>
          <w:sz w:val="24"/>
          <w:szCs w:val="24"/>
          <w:lang w:val="ro-RO"/>
        </w:rPr>
        <w:tab/>
        <w:t>Înaintea titlului : Publié par la Société Roumaine de Neurologie, Psychiatrie et Endocrinologie</w:t>
      </w:r>
    </w:p>
    <w:p w:rsidR="0094609C" w:rsidRPr="0094609C" w:rsidRDefault="0094609C" w:rsidP="0094609C">
      <w:pPr>
        <w:tabs>
          <w:tab w:val="left" w:pos="851"/>
        </w:tabs>
        <w:jc w:val="both"/>
        <w:rPr>
          <w:sz w:val="24"/>
          <w:szCs w:val="24"/>
          <w:lang w:val="ro-RO"/>
        </w:rPr>
      </w:pPr>
      <w:r w:rsidRPr="0094609C">
        <w:rPr>
          <w:sz w:val="24"/>
          <w:szCs w:val="24"/>
          <w:lang w:val="ro-RO"/>
        </w:rPr>
        <w:t xml:space="preserve">616.43                                                                              </w:t>
      </w:r>
    </w:p>
    <w:p w:rsidR="0094609C" w:rsidRDefault="0094609C" w:rsidP="007F4676">
      <w:pPr>
        <w:tabs>
          <w:tab w:val="left" w:pos="851"/>
        </w:tabs>
        <w:jc w:val="both"/>
        <w:rPr>
          <w:sz w:val="24"/>
          <w:szCs w:val="24"/>
          <w:lang w:val="ro-RO"/>
        </w:rPr>
      </w:pPr>
    </w:p>
    <w:p w:rsidR="0094609C" w:rsidRPr="004D2D4F" w:rsidRDefault="0094609C"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 105</w:t>
      </w:r>
    </w:p>
    <w:p w:rsidR="002A15AC" w:rsidRPr="004D2D4F" w:rsidRDefault="002A15AC" w:rsidP="007F4676">
      <w:pPr>
        <w:tabs>
          <w:tab w:val="left" w:pos="851"/>
        </w:tabs>
        <w:jc w:val="both"/>
        <w:rPr>
          <w:b/>
          <w:bCs/>
          <w:sz w:val="24"/>
          <w:szCs w:val="24"/>
          <w:lang w:val="fr-FR"/>
        </w:rPr>
      </w:pPr>
      <w:r w:rsidRPr="004D2D4F">
        <w:rPr>
          <w:b/>
          <w:bCs/>
          <w:sz w:val="24"/>
          <w:szCs w:val="24"/>
          <w:lang w:val="fr-FR"/>
        </w:rPr>
        <w:t>PENDE, Nicola</w:t>
      </w:r>
    </w:p>
    <w:p w:rsidR="002A15AC" w:rsidRPr="004D2D4F" w:rsidRDefault="002A15AC" w:rsidP="007F4676">
      <w:pPr>
        <w:tabs>
          <w:tab w:val="left" w:pos="851"/>
        </w:tabs>
        <w:jc w:val="both"/>
        <w:rPr>
          <w:sz w:val="24"/>
          <w:szCs w:val="24"/>
        </w:rPr>
      </w:pPr>
      <w:r w:rsidRPr="004D2D4F">
        <w:rPr>
          <w:b/>
          <w:bCs/>
          <w:sz w:val="24"/>
          <w:szCs w:val="24"/>
          <w:lang w:val="fr-FR"/>
        </w:rPr>
        <w:tab/>
      </w:r>
      <w:r w:rsidRPr="004D2D4F">
        <w:rPr>
          <w:sz w:val="24"/>
          <w:szCs w:val="24"/>
          <w:lang w:val="fr-FR"/>
        </w:rPr>
        <w:t xml:space="preserve">Creştere şi ortogenesă / Nicola Pende ; trad. Horia Dumitrescu . – Bucureşti : Editura Academia Naţională de Educaţie Fizică , [s.a.] </w:t>
      </w:r>
      <w:r w:rsidRPr="004D2D4F">
        <w:rPr>
          <w:sz w:val="24"/>
          <w:szCs w:val="24"/>
        </w:rPr>
        <w:t>. – IX p., 117 p., XIX p. : fig., tab. ; 18 cm</w:t>
      </w:r>
      <w:r w:rsidR="00F57AB1" w:rsidRPr="004D2D4F">
        <w:rPr>
          <w:sz w:val="24"/>
          <w:szCs w:val="24"/>
        </w:rPr>
        <w:t>.</w:t>
      </w:r>
    </w:p>
    <w:p w:rsidR="002A15AC" w:rsidRPr="004D2D4F" w:rsidRDefault="002A15AC" w:rsidP="007F4676">
      <w:pPr>
        <w:tabs>
          <w:tab w:val="left" w:pos="851"/>
        </w:tabs>
        <w:jc w:val="both"/>
        <w:rPr>
          <w:sz w:val="24"/>
          <w:szCs w:val="24"/>
        </w:rPr>
      </w:pPr>
      <w:r w:rsidRPr="004D2D4F">
        <w:rPr>
          <w:sz w:val="24"/>
          <w:szCs w:val="24"/>
        </w:rPr>
        <w:lastRenderedPageBreak/>
        <w:t>612.4:616-007.7</w:t>
      </w:r>
    </w:p>
    <w:p w:rsidR="002A15AC" w:rsidRPr="004D2D4F" w:rsidRDefault="002A15AC"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III 399</w:t>
      </w:r>
    </w:p>
    <w:p w:rsidR="002A15AC" w:rsidRPr="004D2D4F" w:rsidRDefault="002A15AC" w:rsidP="007F4676">
      <w:pPr>
        <w:tabs>
          <w:tab w:val="left" w:pos="851"/>
        </w:tabs>
        <w:jc w:val="both"/>
        <w:rPr>
          <w:b/>
          <w:bCs/>
          <w:sz w:val="24"/>
          <w:szCs w:val="24"/>
          <w:lang w:val="fr-FR"/>
        </w:rPr>
      </w:pPr>
      <w:r w:rsidRPr="004D2D4F">
        <w:rPr>
          <w:b/>
          <w:bCs/>
          <w:sz w:val="24"/>
          <w:szCs w:val="24"/>
          <w:lang w:val="fr-FR"/>
        </w:rPr>
        <w:t>PENDE, Nicola</w:t>
      </w:r>
    </w:p>
    <w:p w:rsidR="002A15AC" w:rsidRPr="004D2D4F" w:rsidRDefault="002A15AC" w:rsidP="007F4676">
      <w:pPr>
        <w:tabs>
          <w:tab w:val="left" w:pos="851"/>
        </w:tabs>
        <w:jc w:val="both"/>
        <w:rPr>
          <w:sz w:val="24"/>
          <w:szCs w:val="24"/>
          <w:lang w:val="fr-FR"/>
        </w:rPr>
      </w:pPr>
      <w:r w:rsidRPr="004D2D4F">
        <w:rPr>
          <w:sz w:val="24"/>
          <w:szCs w:val="24"/>
          <w:lang w:val="fr-FR"/>
        </w:rPr>
        <w:tab/>
        <w:t>Ghiandole endocrine e sistema dentario/ Nicola Pende</w:t>
      </w:r>
    </w:p>
    <w:p w:rsidR="002A15AC" w:rsidRPr="004D2D4F" w:rsidRDefault="00650920"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408 – 418</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616.43:616.314</w:t>
      </w:r>
      <w:r w:rsidRPr="004D2D4F">
        <w:rPr>
          <w:sz w:val="24"/>
          <w:szCs w:val="24"/>
          <w:lang w:val="fr-FR"/>
        </w:rPr>
        <w:tab/>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fr-FR"/>
        </w:rPr>
      </w:pPr>
      <w:r w:rsidRPr="004D2D4F">
        <w:rPr>
          <w:szCs w:val="24"/>
          <w:lang w:val="fr-FR"/>
        </w:rPr>
        <w:t>I.M. II 845</w:t>
      </w:r>
    </w:p>
    <w:p w:rsidR="002A15AC" w:rsidRPr="004D2D4F" w:rsidRDefault="002A15AC" w:rsidP="007F4676">
      <w:pPr>
        <w:tabs>
          <w:tab w:val="left" w:pos="851"/>
        </w:tabs>
        <w:jc w:val="both"/>
        <w:rPr>
          <w:b/>
          <w:bCs/>
          <w:sz w:val="24"/>
          <w:szCs w:val="24"/>
          <w:lang w:val="fr-FR"/>
        </w:rPr>
      </w:pPr>
      <w:r w:rsidRPr="004D2D4F">
        <w:rPr>
          <w:b/>
          <w:bCs/>
          <w:sz w:val="24"/>
          <w:szCs w:val="24"/>
          <w:lang w:val="fr-FR"/>
        </w:rPr>
        <w:t>PENESCU, N. S.</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Titluri, lucrări, activitate : 1919-1943 / N. S. Penescu . – Bucureşti : Tipografia Ziarului “Universul” S. A. , 1943 . – 39 p. ; 23 cm.</w:t>
      </w:r>
    </w:p>
    <w:p w:rsidR="002A15AC" w:rsidRPr="004D2D4F" w:rsidRDefault="002A15AC" w:rsidP="007F4676">
      <w:pPr>
        <w:tabs>
          <w:tab w:val="left" w:pos="851"/>
        </w:tabs>
        <w:jc w:val="both"/>
        <w:rPr>
          <w:sz w:val="24"/>
          <w:szCs w:val="24"/>
        </w:rPr>
      </w:pPr>
      <w:r w:rsidRPr="004D2D4F">
        <w:rPr>
          <w:sz w:val="24"/>
          <w:szCs w:val="24"/>
        </w:rPr>
        <w:t>33:016</w:t>
      </w:r>
    </w:p>
    <w:p w:rsidR="002A15AC" w:rsidRPr="004D2D4F" w:rsidRDefault="002A15AC" w:rsidP="007F4676">
      <w:pPr>
        <w:tabs>
          <w:tab w:val="left" w:pos="851"/>
        </w:tabs>
        <w:jc w:val="both"/>
        <w:rPr>
          <w:sz w:val="24"/>
          <w:szCs w:val="24"/>
        </w:rPr>
      </w:pPr>
      <w:r w:rsidRPr="004D2D4F">
        <w:rPr>
          <w:sz w:val="24"/>
          <w:szCs w:val="24"/>
        </w:rPr>
        <w:t>33:929Penescu, N. S.</w:t>
      </w:r>
      <w:r w:rsidRPr="004D2D4F">
        <w:rPr>
          <w:sz w:val="24"/>
          <w:szCs w:val="24"/>
        </w:rPr>
        <w:tab/>
      </w:r>
    </w:p>
    <w:p w:rsidR="00F04AB9" w:rsidRPr="004D2D4F" w:rsidRDefault="00F04AB9"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697</w:t>
      </w:r>
    </w:p>
    <w:p w:rsidR="002A15AC" w:rsidRPr="004D2D4F" w:rsidRDefault="00F04AB9" w:rsidP="007F4676">
      <w:pPr>
        <w:tabs>
          <w:tab w:val="left" w:pos="851"/>
        </w:tabs>
        <w:ind w:hanging="720"/>
        <w:jc w:val="both"/>
        <w:rPr>
          <w:sz w:val="24"/>
          <w:szCs w:val="24"/>
          <w:lang w:val="ro-RO"/>
        </w:rPr>
      </w:pPr>
      <w:r w:rsidRPr="004D2D4F">
        <w:rPr>
          <w:b/>
          <w:bCs/>
          <w:sz w:val="24"/>
          <w:szCs w:val="24"/>
          <w:lang w:val="ro-RO"/>
        </w:rPr>
        <w:tab/>
      </w:r>
      <w:r w:rsidR="002A15AC" w:rsidRPr="004D2D4F">
        <w:rPr>
          <w:b/>
          <w:bCs/>
          <w:sz w:val="24"/>
          <w:szCs w:val="24"/>
          <w:lang w:val="ro-RO"/>
        </w:rPr>
        <w:t xml:space="preserve">PENTRU </w:t>
      </w:r>
      <w:r w:rsidR="002A15AC" w:rsidRPr="004D2D4F">
        <w:rPr>
          <w:sz w:val="24"/>
          <w:szCs w:val="24"/>
          <w:lang w:val="ro-RO"/>
        </w:rPr>
        <w:t>o justă orientare a activităţii ştiinţifice în</w:t>
      </w:r>
      <w:r w:rsidRPr="004D2D4F">
        <w:rPr>
          <w:sz w:val="24"/>
          <w:szCs w:val="24"/>
          <w:lang w:val="ro-RO"/>
        </w:rPr>
        <w:t xml:space="preserve"> R.P.R. . – Bucureşti : Editura </w:t>
      </w:r>
      <w:r w:rsidR="00650920" w:rsidRPr="004D2D4F">
        <w:rPr>
          <w:sz w:val="24"/>
          <w:szCs w:val="24"/>
          <w:lang w:val="ro-RO"/>
        </w:rPr>
        <w:tab/>
      </w:r>
      <w:r w:rsidR="002A15AC" w:rsidRPr="004D2D4F">
        <w:rPr>
          <w:sz w:val="24"/>
          <w:szCs w:val="24"/>
          <w:lang w:val="ro-RO"/>
        </w:rPr>
        <w:t>Academiei Republicii Populare Române ,   [ s.a. ] . – 39 p. ; 26 cm.</w:t>
      </w:r>
    </w:p>
    <w:p w:rsidR="002A15AC" w:rsidRPr="004D2D4F" w:rsidRDefault="002A15AC" w:rsidP="007F4676">
      <w:pPr>
        <w:tabs>
          <w:tab w:val="left" w:pos="851"/>
        </w:tabs>
        <w:ind w:hanging="720"/>
        <w:jc w:val="both"/>
        <w:rPr>
          <w:sz w:val="24"/>
          <w:szCs w:val="24"/>
          <w:lang w:val="ro-RO"/>
        </w:rPr>
      </w:pPr>
      <w:r w:rsidRPr="004D2D4F">
        <w:rPr>
          <w:b/>
          <w:bCs/>
          <w:sz w:val="24"/>
          <w:szCs w:val="24"/>
          <w:lang w:val="ro-RO"/>
        </w:rPr>
        <w:tab/>
      </w:r>
      <w:r w:rsidR="00650920" w:rsidRPr="004D2D4F">
        <w:rPr>
          <w:b/>
          <w:bCs/>
          <w:sz w:val="24"/>
          <w:szCs w:val="24"/>
          <w:lang w:val="ro-RO"/>
        </w:rPr>
        <w:tab/>
      </w:r>
      <w:r w:rsidRPr="004D2D4F">
        <w:rPr>
          <w:sz w:val="24"/>
          <w:szCs w:val="24"/>
          <w:lang w:val="ro-RO"/>
        </w:rPr>
        <w:t>Înaintea titlului : Academia Republicii Populare Române</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 xml:space="preserve">001(498)                                                                            </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I.M.III 108/6</w:t>
      </w:r>
    </w:p>
    <w:p w:rsidR="002A15AC" w:rsidRPr="004D2D4F" w:rsidRDefault="002A15AC" w:rsidP="007F4676">
      <w:pPr>
        <w:tabs>
          <w:tab w:val="left" w:pos="851"/>
        </w:tabs>
        <w:jc w:val="both"/>
        <w:rPr>
          <w:b/>
          <w:bCs/>
          <w:sz w:val="24"/>
          <w:szCs w:val="24"/>
          <w:lang w:val="fr-FR"/>
        </w:rPr>
      </w:pPr>
      <w:r w:rsidRPr="004D2D4F">
        <w:rPr>
          <w:b/>
          <w:bCs/>
          <w:sz w:val="24"/>
          <w:szCs w:val="24"/>
          <w:lang w:val="fr-FR"/>
        </w:rPr>
        <w:t>PEPIN, Eugéne A.</w:t>
      </w:r>
    </w:p>
    <w:p w:rsidR="002A15AC" w:rsidRPr="004D2D4F" w:rsidRDefault="002A15AC" w:rsidP="007F4676">
      <w:pPr>
        <w:tabs>
          <w:tab w:val="left" w:pos="851"/>
        </w:tabs>
        <w:jc w:val="both"/>
        <w:rPr>
          <w:sz w:val="24"/>
          <w:szCs w:val="24"/>
          <w:lang w:val="fr-FR"/>
        </w:rPr>
      </w:pPr>
      <w:r w:rsidRPr="004D2D4F">
        <w:rPr>
          <w:sz w:val="24"/>
          <w:szCs w:val="24"/>
          <w:lang w:val="fr-FR"/>
        </w:rPr>
        <w:tab/>
        <w:t>Pathogénie et traitement opératoire de l’incontinence uréthrale d’urine chez la femme : Thése pour le doctorat en médecine / Eugéne A. Pepin . – Paris : G. Steinheil, Editeur , 1893 . – 96 p. ; 26 cm</w:t>
      </w:r>
      <w:r w:rsidR="00F57AB1" w:rsidRPr="004D2D4F">
        <w:rPr>
          <w:sz w:val="24"/>
          <w:szCs w:val="24"/>
          <w:lang w:val="fr-FR"/>
        </w:rPr>
        <w:t>.</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Index bibliografic p. 95-96</w:t>
      </w:r>
    </w:p>
    <w:p w:rsidR="002A15AC" w:rsidRPr="004D2D4F" w:rsidRDefault="00650920" w:rsidP="007F4676">
      <w:pPr>
        <w:tabs>
          <w:tab w:val="left" w:pos="851"/>
        </w:tabs>
        <w:ind w:right="105"/>
        <w:jc w:val="both"/>
        <w:rPr>
          <w:sz w:val="24"/>
          <w:szCs w:val="24"/>
          <w:lang w:val="fr-FR"/>
        </w:rPr>
      </w:pPr>
      <w:r w:rsidRPr="004D2D4F">
        <w:rPr>
          <w:sz w:val="24"/>
          <w:szCs w:val="24"/>
          <w:lang w:val="fr-FR"/>
        </w:rPr>
        <w:tab/>
      </w:r>
      <w:r w:rsidR="002A15AC" w:rsidRPr="004D2D4F">
        <w:rPr>
          <w:sz w:val="24"/>
          <w:szCs w:val="24"/>
          <w:lang w:val="fr-FR"/>
        </w:rPr>
        <w:t>În: “Anatomie”</w:t>
      </w:r>
    </w:p>
    <w:p w:rsidR="002A15AC" w:rsidRPr="004D2D4F" w:rsidRDefault="002A15AC" w:rsidP="007F4676">
      <w:pPr>
        <w:tabs>
          <w:tab w:val="left" w:pos="851"/>
        </w:tabs>
        <w:jc w:val="both"/>
        <w:rPr>
          <w:sz w:val="24"/>
          <w:szCs w:val="24"/>
          <w:lang w:val="fr-FR"/>
        </w:rPr>
      </w:pPr>
      <w:r w:rsidRPr="004D2D4F">
        <w:rPr>
          <w:sz w:val="24"/>
          <w:szCs w:val="24"/>
          <w:lang w:val="fr-FR"/>
        </w:rPr>
        <w:t>616.62-008.22</w:t>
      </w:r>
      <w:r w:rsidRPr="004D2D4F">
        <w:rPr>
          <w:sz w:val="24"/>
          <w:szCs w:val="24"/>
          <w:lang w:val="fr-FR"/>
        </w:rPr>
        <w:tab/>
      </w:r>
    </w:p>
    <w:p w:rsidR="006B7353" w:rsidRPr="004D2D4F" w:rsidRDefault="006B7353" w:rsidP="007F4676">
      <w:pPr>
        <w:tabs>
          <w:tab w:val="left" w:pos="851"/>
        </w:tabs>
        <w:jc w:val="both"/>
        <w:rPr>
          <w:sz w:val="24"/>
          <w:szCs w:val="24"/>
          <w:lang w:val="fr-FR"/>
        </w:rPr>
      </w:pPr>
    </w:p>
    <w:p w:rsidR="002A15AC" w:rsidRPr="004D2D4F" w:rsidRDefault="002A15A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65</w:t>
      </w:r>
    </w:p>
    <w:p w:rsidR="002A15AC" w:rsidRPr="004D2D4F" w:rsidRDefault="002A15AC" w:rsidP="00D74DD6">
      <w:pPr>
        <w:tabs>
          <w:tab w:val="left" w:pos="851"/>
          <w:tab w:val="left" w:pos="2715"/>
        </w:tabs>
        <w:jc w:val="both"/>
        <w:rPr>
          <w:b/>
          <w:sz w:val="24"/>
          <w:szCs w:val="24"/>
          <w:lang w:val="fr-FR"/>
        </w:rPr>
      </w:pPr>
      <w:r w:rsidRPr="004D2D4F">
        <w:rPr>
          <w:b/>
          <w:sz w:val="24"/>
          <w:szCs w:val="24"/>
          <w:lang w:val="fr-FR"/>
        </w:rPr>
        <w:t>PERCEK, Arcadie</w:t>
      </w:r>
      <w:r w:rsidR="00D74DD6" w:rsidRPr="004D2D4F">
        <w:rPr>
          <w:b/>
          <w:sz w:val="24"/>
          <w:szCs w:val="24"/>
          <w:lang w:val="fr-FR"/>
        </w:rPr>
        <w:tab/>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Printr</w:t>
      </w:r>
      <w:r w:rsidR="006B7353" w:rsidRPr="004D2D4F">
        <w:rPr>
          <w:sz w:val="24"/>
          <w:szCs w:val="24"/>
          <w:lang w:val="fr-FR"/>
        </w:rPr>
        <w:t xml:space="preserve">e mari cărturari şi mari medici </w:t>
      </w:r>
      <w:r w:rsidRPr="004D2D4F">
        <w:rPr>
          <w:sz w:val="24"/>
          <w:szCs w:val="24"/>
          <w:lang w:val="fr-FR"/>
        </w:rPr>
        <w:t>: convorbiri imaginare</w:t>
      </w:r>
      <w:r w:rsidR="005965C4" w:rsidRPr="004D2D4F">
        <w:rPr>
          <w:sz w:val="24"/>
          <w:szCs w:val="24"/>
          <w:lang w:val="fr-FR"/>
        </w:rPr>
        <w:t xml:space="preserve"> / Arcadie Percek . – Bucureşti </w:t>
      </w:r>
      <w:r w:rsidRPr="004D2D4F">
        <w:rPr>
          <w:sz w:val="24"/>
          <w:szCs w:val="24"/>
          <w:lang w:val="fr-FR"/>
        </w:rPr>
        <w:t>: Edi</w:t>
      </w:r>
      <w:r w:rsidR="00F57AB1" w:rsidRPr="004D2D4F">
        <w:rPr>
          <w:sz w:val="24"/>
          <w:szCs w:val="24"/>
          <w:lang w:val="fr-FR"/>
        </w:rPr>
        <w:t xml:space="preserve">tura Medicală , 1980 . – 388 p. </w:t>
      </w:r>
      <w:r w:rsidRPr="004D2D4F">
        <w:rPr>
          <w:sz w:val="24"/>
          <w:szCs w:val="24"/>
          <w:lang w:val="fr-FR"/>
        </w:rPr>
        <w:t>: caricaturi</w:t>
      </w:r>
      <w:r w:rsidR="00F57AB1" w:rsidRPr="004D2D4F">
        <w:rPr>
          <w:sz w:val="24"/>
          <w:szCs w:val="24"/>
          <w:lang w:val="fr-FR"/>
        </w:rPr>
        <w:t xml:space="preserve"> </w:t>
      </w:r>
      <w:r w:rsidRPr="004D2D4F">
        <w:rPr>
          <w:sz w:val="24"/>
          <w:szCs w:val="24"/>
          <w:lang w:val="fr-FR"/>
        </w:rPr>
        <w:t>; 20 cm</w:t>
      </w:r>
      <w:r w:rsidR="00F57AB1" w:rsidRPr="004D2D4F">
        <w:rPr>
          <w:sz w:val="24"/>
          <w:szCs w:val="24"/>
          <w:lang w:val="fr-FR"/>
        </w:rPr>
        <w:t>.</w:t>
      </w:r>
    </w:p>
    <w:p w:rsidR="002A15AC" w:rsidRPr="004D2D4F" w:rsidRDefault="005965C4" w:rsidP="007F4676">
      <w:pPr>
        <w:tabs>
          <w:tab w:val="left" w:pos="851"/>
        </w:tabs>
        <w:jc w:val="both"/>
        <w:rPr>
          <w:sz w:val="24"/>
          <w:szCs w:val="24"/>
          <w:lang w:val="fr-FR"/>
        </w:rPr>
      </w:pPr>
      <w:r w:rsidRPr="004D2D4F">
        <w:rPr>
          <w:sz w:val="24"/>
          <w:szCs w:val="24"/>
          <w:lang w:val="fr-FR"/>
        </w:rPr>
        <w:t>61</w:t>
      </w:r>
    </w:p>
    <w:p w:rsidR="005965C4" w:rsidRPr="004D2D4F" w:rsidRDefault="005965C4"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F26215" w:rsidRPr="004D2D4F" w:rsidRDefault="00F26215" w:rsidP="007F4676">
      <w:pPr>
        <w:tabs>
          <w:tab w:val="left" w:pos="851"/>
        </w:tabs>
        <w:jc w:val="both"/>
        <w:rPr>
          <w:b/>
          <w:sz w:val="24"/>
          <w:szCs w:val="24"/>
          <w:lang w:val="fr-FR"/>
        </w:rPr>
      </w:pPr>
      <w:r w:rsidRPr="004D2D4F">
        <w:rPr>
          <w:b/>
          <w:sz w:val="24"/>
          <w:szCs w:val="24"/>
          <w:lang w:val="fr-FR"/>
        </w:rPr>
        <w:t>I.M. II 3536</w:t>
      </w:r>
    </w:p>
    <w:p w:rsidR="00F26215" w:rsidRPr="004D2D4F" w:rsidRDefault="00F26215" w:rsidP="007F4676">
      <w:pPr>
        <w:tabs>
          <w:tab w:val="left" w:pos="851"/>
        </w:tabs>
        <w:jc w:val="both"/>
        <w:rPr>
          <w:b/>
          <w:sz w:val="24"/>
          <w:szCs w:val="24"/>
          <w:lang w:val="fr-FR"/>
        </w:rPr>
      </w:pPr>
      <w:r w:rsidRPr="004D2D4F">
        <w:rPr>
          <w:b/>
          <w:sz w:val="24"/>
          <w:szCs w:val="24"/>
          <w:lang w:val="fr-FR"/>
        </w:rPr>
        <w:t>PERCEK, Arcadie</w:t>
      </w:r>
    </w:p>
    <w:p w:rsidR="00F26215" w:rsidRPr="004D2D4F" w:rsidRDefault="00D31AD6" w:rsidP="007F4676">
      <w:pPr>
        <w:tabs>
          <w:tab w:val="left" w:pos="851"/>
        </w:tabs>
        <w:jc w:val="both"/>
        <w:rPr>
          <w:sz w:val="24"/>
          <w:szCs w:val="24"/>
        </w:rPr>
      </w:pPr>
      <w:r w:rsidRPr="004D2D4F">
        <w:rPr>
          <w:sz w:val="24"/>
          <w:szCs w:val="24"/>
          <w:lang w:val="fr-FR"/>
        </w:rPr>
        <w:lastRenderedPageBreak/>
        <w:tab/>
      </w:r>
      <w:r w:rsidR="00F26215" w:rsidRPr="004D2D4F">
        <w:rPr>
          <w:sz w:val="24"/>
          <w:szCs w:val="24"/>
          <w:lang w:val="fr-FR"/>
        </w:rPr>
        <w:t xml:space="preserve">Accidente prin substanţe de contrast </w:t>
      </w:r>
      <w:r w:rsidR="00F26215" w:rsidRPr="004D2D4F">
        <w:rPr>
          <w:sz w:val="24"/>
          <w:szCs w:val="24"/>
        </w:rPr>
        <w:t>: Etiopatogenie –clinică-tratament / Arcadie Percek . – Bucureşti : Editura Medicală, 1977. – 160p.</w:t>
      </w:r>
      <w:r w:rsidR="00B06965" w:rsidRPr="004D2D4F">
        <w:rPr>
          <w:sz w:val="24"/>
          <w:szCs w:val="24"/>
        </w:rPr>
        <w:t xml:space="preserve"> </w:t>
      </w:r>
      <w:r w:rsidR="00F26215" w:rsidRPr="004D2D4F">
        <w:rPr>
          <w:sz w:val="24"/>
          <w:szCs w:val="24"/>
        </w:rPr>
        <w:t xml:space="preserve">; 24 cm. </w:t>
      </w:r>
    </w:p>
    <w:p w:rsidR="00F26215" w:rsidRPr="004D2D4F" w:rsidRDefault="00650920" w:rsidP="007F4676">
      <w:pPr>
        <w:tabs>
          <w:tab w:val="left" w:pos="851"/>
        </w:tabs>
        <w:jc w:val="both"/>
        <w:rPr>
          <w:sz w:val="24"/>
          <w:szCs w:val="24"/>
        </w:rPr>
      </w:pPr>
      <w:r w:rsidRPr="004D2D4F">
        <w:rPr>
          <w:sz w:val="24"/>
          <w:szCs w:val="24"/>
        </w:rPr>
        <w:tab/>
      </w:r>
      <w:r w:rsidR="00F26215" w:rsidRPr="004D2D4F">
        <w:rPr>
          <w:sz w:val="24"/>
          <w:szCs w:val="24"/>
        </w:rPr>
        <w:t>Bibliogr. p. 151-160</w:t>
      </w:r>
    </w:p>
    <w:p w:rsidR="00F26215" w:rsidRPr="004D2D4F" w:rsidRDefault="00F26215" w:rsidP="007F4676">
      <w:pPr>
        <w:tabs>
          <w:tab w:val="left" w:pos="851"/>
        </w:tabs>
        <w:jc w:val="both"/>
        <w:rPr>
          <w:sz w:val="24"/>
          <w:szCs w:val="24"/>
          <w:lang w:val="ro-RO"/>
        </w:rPr>
      </w:pPr>
      <w:r w:rsidRPr="004D2D4F">
        <w:rPr>
          <w:sz w:val="24"/>
          <w:szCs w:val="24"/>
        </w:rPr>
        <w:t>616-001.29</w:t>
      </w:r>
    </w:p>
    <w:p w:rsidR="00F26215" w:rsidRPr="004D2D4F" w:rsidRDefault="00F26215"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III 720/6</w:t>
      </w:r>
    </w:p>
    <w:p w:rsidR="002A15AC" w:rsidRPr="004D2D4F" w:rsidRDefault="002A15AC" w:rsidP="007F4676">
      <w:pPr>
        <w:tabs>
          <w:tab w:val="left" w:pos="851"/>
        </w:tabs>
        <w:jc w:val="both"/>
        <w:rPr>
          <w:sz w:val="24"/>
          <w:szCs w:val="24"/>
          <w:lang w:val="fr-FR"/>
        </w:rPr>
      </w:pPr>
      <w:r w:rsidRPr="004D2D4F">
        <w:rPr>
          <w:b/>
          <w:bCs/>
          <w:sz w:val="24"/>
          <w:szCs w:val="24"/>
          <w:lang w:val="fr-FR"/>
        </w:rPr>
        <w:t xml:space="preserve">LES PERFORATIONS </w:t>
      </w:r>
      <w:r w:rsidRPr="004D2D4F">
        <w:rPr>
          <w:sz w:val="24"/>
          <w:szCs w:val="24"/>
          <w:lang w:val="ro-RO"/>
        </w:rPr>
        <w:t xml:space="preserve">de la cloison nasale en dehors de la syphilis . – </w:t>
      </w:r>
      <w:r w:rsidR="00F57AB1" w:rsidRPr="004D2D4F">
        <w:rPr>
          <w:sz w:val="24"/>
          <w:szCs w:val="24"/>
          <w:lang w:val="fr-FR"/>
        </w:rPr>
        <w:t>[S. l. : s. n., s.</w:t>
      </w:r>
      <w:r w:rsidRPr="004D2D4F">
        <w:rPr>
          <w:sz w:val="24"/>
          <w:szCs w:val="24"/>
          <w:lang w:val="fr-FR"/>
        </w:rPr>
        <w:t xml:space="preserve">a.] </w:t>
      </w:r>
      <w:r w:rsidR="00F57AB1" w:rsidRPr="004D2D4F">
        <w:rPr>
          <w:sz w:val="24"/>
          <w:szCs w:val="24"/>
          <w:lang w:val="fr-FR"/>
        </w:rPr>
        <w:tab/>
      </w:r>
      <w:r w:rsidRPr="004D2D4F">
        <w:rPr>
          <w:sz w:val="24"/>
          <w:szCs w:val="24"/>
          <w:lang w:val="fr-FR"/>
        </w:rPr>
        <w:t>. – 12 p. ; 26 cm</w:t>
      </w:r>
      <w:r w:rsidR="00F57AB1" w:rsidRPr="004D2D4F">
        <w:rPr>
          <w:sz w:val="24"/>
          <w:szCs w:val="24"/>
          <w:lang w:val="fr-FR"/>
        </w:rPr>
        <w:t>.</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616.211</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2730/1(vol. I)</w:t>
      </w:r>
    </w:p>
    <w:p w:rsidR="002A15AC" w:rsidRPr="004D2D4F" w:rsidRDefault="002A15AC" w:rsidP="007F4676">
      <w:pPr>
        <w:tabs>
          <w:tab w:val="left" w:pos="851"/>
        </w:tabs>
        <w:jc w:val="both"/>
        <w:rPr>
          <w:b/>
          <w:sz w:val="24"/>
          <w:szCs w:val="24"/>
          <w:lang w:val="fr-FR"/>
        </w:rPr>
      </w:pPr>
      <w:r w:rsidRPr="004D2D4F">
        <w:rPr>
          <w:b/>
          <w:sz w:val="24"/>
          <w:szCs w:val="24"/>
          <w:lang w:val="fr-FR"/>
        </w:rPr>
        <w:t>PERIETZENU, I. B.</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Sutura abdominală cu fire temporare /</w:t>
      </w:r>
      <w:r w:rsidR="00F57AB1" w:rsidRPr="004D2D4F">
        <w:rPr>
          <w:sz w:val="24"/>
          <w:szCs w:val="24"/>
          <w:lang w:val="fr-FR"/>
        </w:rPr>
        <w:t xml:space="preserve"> I. B. PErietzenu . – Bucuresci </w:t>
      </w:r>
      <w:r w:rsidRPr="004D2D4F">
        <w:rPr>
          <w:sz w:val="24"/>
          <w:szCs w:val="24"/>
          <w:lang w:val="fr-FR"/>
        </w:rPr>
        <w:t>: Imprimeria La Roumani</w:t>
      </w:r>
      <w:r w:rsidR="00F57AB1" w:rsidRPr="004D2D4F">
        <w:rPr>
          <w:sz w:val="24"/>
          <w:szCs w:val="24"/>
          <w:lang w:val="fr-FR"/>
        </w:rPr>
        <w:t xml:space="preserve">e, E. S. Cerbu , 1900 . – 95 p. : fig. </w:t>
      </w:r>
      <w:r w:rsidRPr="004D2D4F">
        <w:rPr>
          <w:sz w:val="24"/>
          <w:szCs w:val="24"/>
          <w:lang w:val="fr-FR"/>
        </w:rPr>
        <w:t>; 22 cm</w:t>
      </w:r>
      <w:r w:rsidR="00F57AB1" w:rsidRPr="004D2D4F">
        <w:rPr>
          <w:sz w:val="24"/>
          <w:szCs w:val="24"/>
          <w:lang w:val="fr-FR"/>
        </w:rPr>
        <w:t>.</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Institutul de Anatomie şi Chirurgie</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617.55</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 164</w:t>
      </w:r>
    </w:p>
    <w:p w:rsidR="002A15AC" w:rsidRPr="004D2D4F" w:rsidRDefault="002A15AC" w:rsidP="007F4676">
      <w:pPr>
        <w:tabs>
          <w:tab w:val="left" w:pos="851"/>
        </w:tabs>
        <w:jc w:val="both"/>
        <w:rPr>
          <w:b/>
          <w:sz w:val="24"/>
          <w:szCs w:val="24"/>
          <w:lang w:val="fr-FR"/>
        </w:rPr>
      </w:pPr>
      <w:r w:rsidRPr="004D2D4F">
        <w:rPr>
          <w:b/>
          <w:sz w:val="24"/>
          <w:szCs w:val="24"/>
          <w:lang w:val="fr-FR"/>
        </w:rPr>
        <w:t>PERRUSSEL, Henri</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Cursu elementaru de igiena pentru şcolele secundare conformu programei oficiale / Henri Perrussel ; trad. C. S. N. . – Bucuresci : Typografia Curţii, Propr</w:t>
      </w:r>
      <w:r w:rsidR="00F57AB1" w:rsidRPr="004D2D4F">
        <w:rPr>
          <w:sz w:val="24"/>
          <w:szCs w:val="24"/>
          <w:lang w:val="fr-FR"/>
        </w:rPr>
        <w:t xml:space="preserve">ietar F. Göbl , 1878 . – 135 p. </w:t>
      </w:r>
      <w:r w:rsidRPr="004D2D4F">
        <w:rPr>
          <w:sz w:val="24"/>
          <w:szCs w:val="24"/>
          <w:lang w:val="fr-FR"/>
        </w:rPr>
        <w:t>; 19 cm</w:t>
      </w:r>
      <w:r w:rsidR="00F57AB1" w:rsidRPr="004D2D4F">
        <w:rPr>
          <w:sz w:val="24"/>
          <w:szCs w:val="24"/>
          <w:lang w:val="fr-FR"/>
        </w:rPr>
        <w:t>.</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Din Biblioteca Didactică a Institutului Urechia</w:t>
      </w:r>
    </w:p>
    <w:p w:rsidR="002A15AC" w:rsidRPr="004D2D4F" w:rsidRDefault="002A15AC" w:rsidP="007F4676">
      <w:pPr>
        <w:tabs>
          <w:tab w:val="left" w:pos="851"/>
        </w:tabs>
        <w:jc w:val="both"/>
        <w:rPr>
          <w:sz w:val="24"/>
          <w:szCs w:val="24"/>
          <w:lang w:val="fr-FR"/>
        </w:rPr>
      </w:pPr>
      <w:r w:rsidRPr="004D2D4F">
        <w:rPr>
          <w:sz w:val="24"/>
          <w:szCs w:val="24"/>
          <w:lang w:val="fr-FR"/>
        </w:rPr>
        <w:t>613/614(075.3)</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fr-FR"/>
        </w:rPr>
      </w:pPr>
      <w:r w:rsidRPr="004D2D4F">
        <w:rPr>
          <w:szCs w:val="24"/>
          <w:lang w:val="fr-FR"/>
        </w:rPr>
        <w:t>I.M. 866</w:t>
      </w:r>
    </w:p>
    <w:p w:rsidR="002A15AC" w:rsidRPr="004D2D4F" w:rsidRDefault="002A15AC" w:rsidP="007F4676">
      <w:pPr>
        <w:tabs>
          <w:tab w:val="left" w:pos="851"/>
        </w:tabs>
        <w:jc w:val="both"/>
        <w:rPr>
          <w:sz w:val="24"/>
          <w:szCs w:val="24"/>
          <w:lang w:val="ro-RO"/>
        </w:rPr>
      </w:pPr>
      <w:r w:rsidRPr="004D2D4F">
        <w:rPr>
          <w:b/>
          <w:bCs/>
          <w:sz w:val="24"/>
          <w:szCs w:val="24"/>
          <w:lang w:val="ro-RO"/>
        </w:rPr>
        <w:t>PERSONALITĂŢI</w:t>
      </w:r>
      <w:r w:rsidRPr="004D2D4F">
        <w:rPr>
          <w:sz w:val="24"/>
          <w:szCs w:val="24"/>
          <w:lang w:val="ro-RO"/>
        </w:rPr>
        <w:t xml:space="preserve"> gorjene de-a lungul istoriei : Vol. 1 : Înaintaşii – precursorii / Vasile </w:t>
      </w:r>
      <w:r w:rsidR="00650920" w:rsidRPr="004D2D4F">
        <w:rPr>
          <w:sz w:val="24"/>
          <w:szCs w:val="24"/>
          <w:lang w:val="ro-RO"/>
        </w:rPr>
        <w:tab/>
      </w:r>
      <w:r w:rsidRPr="004D2D4F">
        <w:rPr>
          <w:sz w:val="24"/>
          <w:szCs w:val="24"/>
          <w:lang w:val="ro-RO"/>
        </w:rPr>
        <w:t xml:space="preserve">Bobocescu, Emanoil Ceauşu, Constantin Bălăeţ, Grigore Gr. Lupescu ; colab. : </w:t>
      </w:r>
      <w:r w:rsidR="00650920" w:rsidRPr="004D2D4F">
        <w:rPr>
          <w:sz w:val="24"/>
          <w:szCs w:val="24"/>
          <w:lang w:val="ro-RO"/>
        </w:rPr>
        <w:tab/>
      </w:r>
      <w:r w:rsidRPr="004D2D4F">
        <w:rPr>
          <w:sz w:val="24"/>
          <w:szCs w:val="24"/>
          <w:lang w:val="ro-RO"/>
        </w:rPr>
        <w:t>Corina Bobocescu .- Bucureşti : Editura Etna, 2010 .- 336 p. : il. ; 23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978-973-1795-28-7</w:t>
      </w:r>
    </w:p>
    <w:p w:rsidR="002A15AC" w:rsidRPr="004D2D4F" w:rsidRDefault="002A15AC" w:rsidP="007F4676">
      <w:pPr>
        <w:tabs>
          <w:tab w:val="left" w:pos="851"/>
        </w:tabs>
        <w:jc w:val="both"/>
        <w:rPr>
          <w:sz w:val="24"/>
          <w:szCs w:val="24"/>
          <w:lang w:val="ro-RO"/>
        </w:rPr>
      </w:pPr>
      <w:r w:rsidRPr="004D2D4F">
        <w:rPr>
          <w:sz w:val="24"/>
          <w:szCs w:val="24"/>
          <w:lang w:val="ro-RO"/>
        </w:rPr>
        <w:t>929(498.2-35Gorj)</w:t>
      </w:r>
    </w:p>
    <w:p w:rsidR="002A15AC" w:rsidRPr="004D2D4F" w:rsidRDefault="002A15AC" w:rsidP="007F4676">
      <w:pPr>
        <w:tabs>
          <w:tab w:val="left" w:pos="851"/>
        </w:tabs>
        <w:jc w:val="both"/>
        <w:rPr>
          <w:b/>
          <w:sz w:val="24"/>
          <w:szCs w:val="24"/>
          <w:lang w:val="ro-RO"/>
        </w:rPr>
      </w:pPr>
    </w:p>
    <w:p w:rsidR="004A3086" w:rsidRPr="004D2D4F" w:rsidRDefault="004A3086"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1170</w:t>
      </w:r>
    </w:p>
    <w:p w:rsidR="002A15AC" w:rsidRPr="004D2D4F" w:rsidRDefault="002A15AC" w:rsidP="007F4676">
      <w:pPr>
        <w:tabs>
          <w:tab w:val="left" w:pos="851"/>
        </w:tabs>
        <w:jc w:val="both"/>
        <w:rPr>
          <w:sz w:val="24"/>
          <w:szCs w:val="24"/>
          <w:lang w:val="ro-RO"/>
        </w:rPr>
      </w:pPr>
      <w:r w:rsidRPr="004D2D4F">
        <w:rPr>
          <w:b/>
          <w:sz w:val="24"/>
          <w:szCs w:val="24"/>
          <w:lang w:val="ro-RO"/>
        </w:rPr>
        <w:t xml:space="preserve">PERSONALITĂŢI </w:t>
      </w:r>
      <w:r w:rsidRPr="004D2D4F">
        <w:rPr>
          <w:sz w:val="24"/>
          <w:szCs w:val="24"/>
          <w:lang w:val="ro-RO"/>
        </w:rPr>
        <w:t xml:space="preserve">medicale : opinii şi fapte . – Bucureşti : Viaţa Medicală Românească </w:t>
      </w:r>
      <w:r w:rsidR="00650920" w:rsidRPr="004D2D4F">
        <w:rPr>
          <w:sz w:val="24"/>
          <w:szCs w:val="24"/>
          <w:lang w:val="ro-RO"/>
        </w:rPr>
        <w:tab/>
      </w:r>
      <w:r w:rsidRPr="004D2D4F">
        <w:rPr>
          <w:sz w:val="24"/>
          <w:szCs w:val="24"/>
          <w:lang w:val="ro-RO"/>
        </w:rPr>
        <w:t>, 2007 .</w:t>
      </w:r>
      <w:r w:rsidR="00CE2D6A" w:rsidRPr="004D2D4F">
        <w:rPr>
          <w:sz w:val="24"/>
          <w:szCs w:val="24"/>
          <w:lang w:val="ro-RO"/>
        </w:rPr>
        <w:t xml:space="preserve"> – 399 p. : fig. ; 24 cm. . – (Caietele</w:t>
      </w:r>
      <w:r w:rsidRPr="004D2D4F">
        <w:rPr>
          <w:sz w:val="24"/>
          <w:szCs w:val="24"/>
          <w:lang w:val="ro-RO"/>
        </w:rPr>
        <w:t xml:space="preserve"> „Vieţii medicale”)</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978-973-8437-98-2</w:t>
      </w:r>
    </w:p>
    <w:p w:rsidR="002A15AC" w:rsidRPr="004D2D4F" w:rsidRDefault="002A15AC" w:rsidP="007F4676">
      <w:pPr>
        <w:tabs>
          <w:tab w:val="left" w:pos="851"/>
        </w:tabs>
        <w:jc w:val="both"/>
        <w:rPr>
          <w:sz w:val="24"/>
          <w:szCs w:val="24"/>
          <w:lang w:val="ro-RO"/>
        </w:rPr>
      </w:pPr>
      <w:r w:rsidRPr="004D2D4F">
        <w:rPr>
          <w:sz w:val="24"/>
          <w:szCs w:val="24"/>
          <w:lang w:val="ro-RO"/>
        </w:rPr>
        <w:t>61:929(498)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lang w:val="ro-RO"/>
        </w:rPr>
        <w:t>I.M. II 150</w:t>
      </w:r>
      <w:r w:rsidR="00AA5147" w:rsidRPr="004D2D4F">
        <w:rPr>
          <w:b/>
          <w:sz w:val="24"/>
          <w:szCs w:val="24"/>
          <w:lang w:val="ro-RO"/>
        </w:rPr>
        <w:t xml:space="preserve"> </w:t>
      </w:r>
      <w:r w:rsidR="00AA5147" w:rsidRPr="004D2D4F">
        <w:rPr>
          <w:b/>
          <w:sz w:val="24"/>
          <w:szCs w:val="24"/>
        </w:rPr>
        <w:t>; I.M.II 3677</w:t>
      </w:r>
    </w:p>
    <w:p w:rsidR="002A15AC" w:rsidRPr="004D2D4F" w:rsidRDefault="002A15AC" w:rsidP="007F4676">
      <w:pPr>
        <w:tabs>
          <w:tab w:val="left" w:pos="851"/>
        </w:tabs>
        <w:jc w:val="both"/>
        <w:rPr>
          <w:sz w:val="24"/>
          <w:szCs w:val="24"/>
          <w:lang w:val="ro-RO"/>
        </w:rPr>
      </w:pPr>
      <w:r w:rsidRPr="004D2D4F">
        <w:rPr>
          <w:b/>
          <w:sz w:val="24"/>
          <w:szCs w:val="24"/>
          <w:lang w:val="ro-RO"/>
        </w:rPr>
        <w:t xml:space="preserve">PERSONALITĂŢI </w:t>
      </w:r>
      <w:r w:rsidRPr="004D2D4F">
        <w:rPr>
          <w:sz w:val="24"/>
          <w:szCs w:val="24"/>
          <w:lang w:val="ro-RO"/>
        </w:rPr>
        <w:t xml:space="preserve">româneşti ale ştiinţelor naturii şi tehnicii : Dicţionar, Agricultură, </w:t>
      </w:r>
      <w:r w:rsidR="00650920" w:rsidRPr="004D2D4F">
        <w:rPr>
          <w:sz w:val="24"/>
          <w:szCs w:val="24"/>
          <w:lang w:val="ro-RO"/>
        </w:rPr>
        <w:tab/>
      </w:r>
      <w:r w:rsidRPr="004D2D4F">
        <w:rPr>
          <w:sz w:val="24"/>
          <w:szCs w:val="24"/>
          <w:lang w:val="ro-RO"/>
        </w:rPr>
        <w:t xml:space="preserve">Arhitectură, Astronomie, Biologi, Chimie, Fizică, Geografie, Geologie, </w:t>
      </w:r>
      <w:r w:rsidR="00650920" w:rsidRPr="004D2D4F">
        <w:rPr>
          <w:sz w:val="24"/>
          <w:szCs w:val="24"/>
          <w:lang w:val="ro-RO"/>
        </w:rPr>
        <w:tab/>
      </w:r>
      <w:r w:rsidRPr="004D2D4F">
        <w:rPr>
          <w:sz w:val="24"/>
          <w:szCs w:val="24"/>
          <w:lang w:val="ro-RO"/>
        </w:rPr>
        <w:t xml:space="preserve">Matematică, Medicină, Tehnică . – Bucureşti : Editura ştiinţifică şi </w:t>
      </w:r>
      <w:r w:rsidR="00650920" w:rsidRPr="004D2D4F">
        <w:rPr>
          <w:sz w:val="24"/>
          <w:szCs w:val="24"/>
          <w:lang w:val="ro-RO"/>
        </w:rPr>
        <w:tab/>
      </w:r>
      <w:r w:rsidR="00CE2D6A" w:rsidRPr="004D2D4F">
        <w:rPr>
          <w:sz w:val="24"/>
          <w:szCs w:val="24"/>
          <w:lang w:val="ro-RO"/>
        </w:rPr>
        <w:t>enciclopedică</w:t>
      </w:r>
      <w:r w:rsidRPr="004D2D4F">
        <w:rPr>
          <w:sz w:val="24"/>
          <w:szCs w:val="24"/>
          <w:lang w:val="ro-RO"/>
        </w:rPr>
        <w:t>, 1982 . – 420 p. : il. ; 22 cm</w:t>
      </w:r>
      <w:r w:rsidR="00CE2D6A"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5/6:030</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AA5147" w:rsidRPr="004D2D4F" w:rsidRDefault="00AA5147" w:rsidP="007F4676">
      <w:pPr>
        <w:tabs>
          <w:tab w:val="left" w:pos="851"/>
        </w:tabs>
        <w:jc w:val="both"/>
        <w:rPr>
          <w:b/>
          <w:sz w:val="24"/>
          <w:szCs w:val="24"/>
          <w:lang w:val="ro-RO"/>
        </w:rPr>
      </w:pPr>
      <w:r w:rsidRPr="004D2D4F">
        <w:rPr>
          <w:b/>
          <w:sz w:val="24"/>
          <w:szCs w:val="24"/>
          <w:lang w:val="ro-RO"/>
        </w:rPr>
        <w:t>I.M. I 399</w:t>
      </w:r>
    </w:p>
    <w:p w:rsidR="00AA5147" w:rsidRPr="004D2D4F" w:rsidRDefault="00AA5147" w:rsidP="007F4676">
      <w:pPr>
        <w:tabs>
          <w:tab w:val="left" w:pos="851"/>
        </w:tabs>
        <w:jc w:val="both"/>
        <w:rPr>
          <w:sz w:val="24"/>
          <w:szCs w:val="24"/>
          <w:lang w:val="ro-RO"/>
        </w:rPr>
      </w:pPr>
      <w:r w:rsidRPr="004D2D4F">
        <w:rPr>
          <w:b/>
          <w:sz w:val="24"/>
          <w:szCs w:val="24"/>
          <w:lang w:val="ro-RO"/>
        </w:rPr>
        <w:t>PERSONALITAŢI</w:t>
      </w:r>
      <w:r w:rsidRPr="004D2D4F">
        <w:rPr>
          <w:sz w:val="24"/>
          <w:szCs w:val="24"/>
          <w:lang w:val="ro-RO"/>
        </w:rPr>
        <w:t xml:space="preserve"> ale Ştiinţei : Mic dicţionar : Astronomie, Biologie, Chimie, Fizică, </w:t>
      </w:r>
      <w:r w:rsidR="00650920" w:rsidRPr="004D2D4F">
        <w:rPr>
          <w:sz w:val="24"/>
          <w:szCs w:val="24"/>
          <w:lang w:val="ro-RO"/>
        </w:rPr>
        <w:tab/>
      </w:r>
      <w:r w:rsidRPr="004D2D4F">
        <w:rPr>
          <w:sz w:val="24"/>
          <w:szCs w:val="24"/>
          <w:lang w:val="ro-RO"/>
        </w:rPr>
        <w:t xml:space="preserve">Geografie, Geologie, Matematică, Medicină, Ştiinţe Agricole . – Bucureşti : </w:t>
      </w:r>
      <w:r w:rsidR="00650920" w:rsidRPr="004D2D4F">
        <w:rPr>
          <w:sz w:val="24"/>
          <w:szCs w:val="24"/>
          <w:lang w:val="ro-RO"/>
        </w:rPr>
        <w:tab/>
      </w:r>
      <w:r w:rsidRPr="004D2D4F">
        <w:rPr>
          <w:sz w:val="24"/>
          <w:szCs w:val="24"/>
          <w:lang w:val="ro-RO"/>
        </w:rPr>
        <w:t xml:space="preserve">Editura Ştiinţifică şi Enciclopedică, 1977 . – 312p. ; 19 cm. </w:t>
      </w:r>
    </w:p>
    <w:p w:rsidR="00AA5147" w:rsidRPr="004D2D4F" w:rsidRDefault="00AA5147" w:rsidP="007F4676">
      <w:pPr>
        <w:tabs>
          <w:tab w:val="left" w:pos="851"/>
        </w:tabs>
        <w:jc w:val="both"/>
        <w:rPr>
          <w:sz w:val="24"/>
          <w:szCs w:val="24"/>
          <w:lang w:val="ro-RO"/>
        </w:rPr>
      </w:pPr>
      <w:r w:rsidRPr="004D2D4F">
        <w:rPr>
          <w:sz w:val="24"/>
          <w:szCs w:val="24"/>
          <w:lang w:val="ro-RO"/>
        </w:rPr>
        <w:t>5/8:929:030</w:t>
      </w:r>
    </w:p>
    <w:p w:rsidR="00AA5147" w:rsidRPr="004D2D4F" w:rsidRDefault="00AA5147" w:rsidP="007F4676">
      <w:pPr>
        <w:tabs>
          <w:tab w:val="left" w:pos="851"/>
        </w:tabs>
        <w:jc w:val="both"/>
        <w:rPr>
          <w:sz w:val="24"/>
          <w:szCs w:val="24"/>
          <w:lang w:val="ro-RO"/>
        </w:rPr>
      </w:pPr>
    </w:p>
    <w:p w:rsidR="004A3086" w:rsidRPr="004D2D4F" w:rsidRDefault="004A3086"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2038</w:t>
      </w:r>
    </w:p>
    <w:p w:rsidR="002A15AC" w:rsidRPr="004D2D4F" w:rsidRDefault="002A15AC" w:rsidP="007F4676">
      <w:pPr>
        <w:tabs>
          <w:tab w:val="left" w:pos="851"/>
        </w:tabs>
        <w:jc w:val="both"/>
        <w:rPr>
          <w:sz w:val="24"/>
          <w:szCs w:val="24"/>
          <w:lang w:val="ro-RO"/>
        </w:rPr>
      </w:pPr>
      <w:r w:rsidRPr="004D2D4F">
        <w:rPr>
          <w:b/>
          <w:sz w:val="24"/>
          <w:szCs w:val="24"/>
          <w:lang w:val="ro-RO"/>
        </w:rPr>
        <w:t xml:space="preserve">PERSONALUL </w:t>
      </w:r>
      <w:r w:rsidRPr="004D2D4F">
        <w:rPr>
          <w:sz w:val="24"/>
          <w:szCs w:val="24"/>
          <w:lang w:val="ro-RO"/>
        </w:rPr>
        <w:t xml:space="preserve">medical al spitalelor din centrele universitare . – Bucureşti : Tipografia </w:t>
      </w:r>
      <w:r w:rsidR="00650920" w:rsidRPr="004D2D4F">
        <w:rPr>
          <w:sz w:val="24"/>
          <w:szCs w:val="24"/>
          <w:lang w:val="ro-RO"/>
        </w:rPr>
        <w:tab/>
      </w:r>
      <w:r w:rsidRPr="004D2D4F">
        <w:rPr>
          <w:sz w:val="24"/>
          <w:szCs w:val="24"/>
          <w:lang w:val="ro-RO"/>
        </w:rPr>
        <w:t>„Cultura” , 1942 . – 104 p. ; 24 cm</w:t>
      </w:r>
      <w:r w:rsidR="00CE2D6A"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Ministerul Sănătăţii şi Ocrotirilor Sociale</w:t>
      </w:r>
    </w:p>
    <w:p w:rsidR="002A15AC" w:rsidRPr="004D2D4F" w:rsidRDefault="002A15AC" w:rsidP="007F4676">
      <w:pPr>
        <w:tabs>
          <w:tab w:val="left" w:pos="851"/>
        </w:tabs>
        <w:jc w:val="both"/>
        <w:rPr>
          <w:sz w:val="24"/>
          <w:szCs w:val="24"/>
          <w:lang w:val="ro-RO"/>
        </w:rPr>
      </w:pPr>
      <w:r w:rsidRPr="004D2D4F">
        <w:rPr>
          <w:sz w:val="24"/>
          <w:szCs w:val="24"/>
          <w:lang w:val="ro-RO"/>
        </w:rPr>
        <w:t>614.2</w:t>
      </w:r>
    </w:p>
    <w:p w:rsidR="002A15AC" w:rsidRPr="004D2D4F" w:rsidRDefault="002A15AC" w:rsidP="007F4676">
      <w:pPr>
        <w:tabs>
          <w:tab w:val="left" w:pos="851"/>
        </w:tabs>
        <w:jc w:val="both"/>
        <w:rPr>
          <w:sz w:val="24"/>
          <w:szCs w:val="24"/>
          <w:lang w:val="ro-RO"/>
        </w:rPr>
      </w:pPr>
    </w:p>
    <w:p w:rsidR="00650543" w:rsidRPr="004D2D4F" w:rsidRDefault="0065054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I.M./L.D. 30</w:t>
      </w:r>
    </w:p>
    <w:p w:rsidR="002A15AC" w:rsidRPr="004D2D4F" w:rsidRDefault="002A15AC" w:rsidP="007F4676">
      <w:pPr>
        <w:tabs>
          <w:tab w:val="left" w:pos="851"/>
        </w:tabs>
        <w:jc w:val="both"/>
        <w:rPr>
          <w:b/>
          <w:sz w:val="24"/>
          <w:szCs w:val="24"/>
          <w:lang w:val="ro-RO"/>
        </w:rPr>
      </w:pPr>
      <w:r w:rsidRPr="004D2D4F">
        <w:rPr>
          <w:b/>
          <w:sz w:val="24"/>
          <w:szCs w:val="24"/>
          <w:lang w:val="ro-RO"/>
        </w:rPr>
        <w:t>PETANI, Eliota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Începuturile şi evoluţia oftalmologiei româneşti până la 1900 / Eliota Petani . – Bucureşti : [ s.n. ] , 2003 . – 99 p. : fig. ; 30 cm</w:t>
      </w:r>
      <w:r w:rsidR="00CE2D6A"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96-99</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Universitatea de Medicină şi Farmacie „Carol Davila” Bucureşti. Facultatea de Medicină Generală</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Cond. şt. prof. dr. Nicolae Marcu</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de diplomă</w:t>
      </w:r>
    </w:p>
    <w:p w:rsidR="002A15AC" w:rsidRPr="004D2D4F" w:rsidRDefault="002A15AC" w:rsidP="007F4676">
      <w:pPr>
        <w:tabs>
          <w:tab w:val="left" w:pos="851"/>
        </w:tabs>
        <w:jc w:val="both"/>
        <w:rPr>
          <w:sz w:val="24"/>
          <w:szCs w:val="24"/>
          <w:lang w:val="ro-RO"/>
        </w:rPr>
      </w:pPr>
      <w:r w:rsidRPr="004D2D4F">
        <w:rPr>
          <w:sz w:val="24"/>
          <w:szCs w:val="24"/>
          <w:lang w:val="ro-RO"/>
        </w:rPr>
        <w:t xml:space="preserve">617.7(09)(498) </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2594</w:t>
      </w:r>
    </w:p>
    <w:p w:rsidR="002A15AC" w:rsidRPr="004D2D4F" w:rsidRDefault="002A15AC" w:rsidP="007F4676">
      <w:pPr>
        <w:tabs>
          <w:tab w:val="left" w:pos="851"/>
        </w:tabs>
        <w:jc w:val="both"/>
        <w:rPr>
          <w:b/>
          <w:sz w:val="24"/>
          <w:szCs w:val="24"/>
          <w:lang w:val="ro-RO"/>
        </w:rPr>
      </w:pPr>
      <w:r w:rsidRPr="004D2D4F">
        <w:rPr>
          <w:b/>
          <w:sz w:val="24"/>
          <w:szCs w:val="24"/>
          <w:lang w:val="ro-RO"/>
        </w:rPr>
        <w:t>PETIT, Eugen ; BUZOIANU,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Sterilizarea din punct de vedere juridic şi chirurgical / Eugen Petit, G. Buzoianu . – Bucureşti : Editura „Adevărul” S. A. , 1934 . – 63 p. ; 21 cm</w:t>
      </w:r>
    </w:p>
    <w:p w:rsidR="002A15AC" w:rsidRPr="004D2D4F" w:rsidRDefault="002A15AC" w:rsidP="007F4676">
      <w:pPr>
        <w:tabs>
          <w:tab w:val="left" w:pos="851"/>
        </w:tabs>
        <w:jc w:val="both"/>
        <w:rPr>
          <w:sz w:val="24"/>
          <w:szCs w:val="24"/>
          <w:lang w:val="ro-RO"/>
        </w:rPr>
      </w:pPr>
      <w:r w:rsidRPr="004D2D4F">
        <w:rPr>
          <w:sz w:val="24"/>
          <w:szCs w:val="24"/>
          <w:lang w:val="ro-RO"/>
        </w:rPr>
        <w:t>618.177</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1441</w:t>
      </w:r>
    </w:p>
    <w:p w:rsidR="002A15AC" w:rsidRPr="004D2D4F" w:rsidRDefault="002A15AC" w:rsidP="007F4676">
      <w:pPr>
        <w:tabs>
          <w:tab w:val="left" w:pos="851"/>
        </w:tabs>
        <w:jc w:val="both"/>
        <w:rPr>
          <w:b/>
          <w:sz w:val="24"/>
          <w:szCs w:val="24"/>
          <w:lang w:val="ro-RO"/>
        </w:rPr>
      </w:pPr>
      <w:r w:rsidRPr="004D2D4F">
        <w:rPr>
          <w:b/>
          <w:sz w:val="24"/>
          <w:szCs w:val="24"/>
          <w:lang w:val="ro-RO"/>
        </w:rPr>
        <w:t>PETRAŞCU,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Anghel Demetriescu / N. Petraşcu . – Bu</w:t>
      </w:r>
      <w:r w:rsidR="00CE2D6A" w:rsidRPr="004D2D4F">
        <w:rPr>
          <w:sz w:val="24"/>
          <w:szCs w:val="24"/>
          <w:lang w:val="ro-RO"/>
        </w:rPr>
        <w:t>cureşti : Tipografia „Bucovina”</w:t>
      </w:r>
      <w:r w:rsidRPr="004D2D4F">
        <w:rPr>
          <w:sz w:val="24"/>
          <w:szCs w:val="24"/>
          <w:lang w:val="ro-RO"/>
        </w:rPr>
        <w:t>, [ s.a. ] . – 163 p. ; 23 cm</w:t>
      </w:r>
      <w:r w:rsidR="00CE2D6A"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821.135.1</w:t>
      </w:r>
    </w:p>
    <w:p w:rsidR="002A15AC" w:rsidRPr="004D2D4F" w:rsidRDefault="002A15AC" w:rsidP="007F4676">
      <w:pPr>
        <w:tabs>
          <w:tab w:val="left" w:pos="851"/>
        </w:tabs>
        <w:jc w:val="both"/>
        <w:rPr>
          <w:sz w:val="24"/>
          <w:szCs w:val="24"/>
          <w:lang w:val="ro-RO"/>
        </w:rPr>
      </w:pPr>
      <w:r w:rsidRPr="004D2D4F">
        <w:rPr>
          <w:sz w:val="24"/>
          <w:szCs w:val="24"/>
          <w:lang w:val="ro-RO"/>
        </w:rPr>
        <w:t>929 Demetriescu, A.</w:t>
      </w:r>
    </w:p>
    <w:p w:rsidR="00FA4C67" w:rsidRPr="004D2D4F" w:rsidRDefault="00FA4C67"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2862</w:t>
      </w:r>
    </w:p>
    <w:p w:rsidR="002A15AC" w:rsidRPr="004D2D4F" w:rsidRDefault="002A15AC" w:rsidP="007F4676">
      <w:pPr>
        <w:tabs>
          <w:tab w:val="left" w:pos="851"/>
        </w:tabs>
        <w:jc w:val="both"/>
        <w:rPr>
          <w:b/>
          <w:sz w:val="24"/>
          <w:szCs w:val="24"/>
          <w:lang w:val="ro-RO"/>
        </w:rPr>
      </w:pPr>
      <w:r w:rsidRPr="004D2D4F">
        <w:rPr>
          <w:b/>
          <w:sz w:val="24"/>
          <w:szCs w:val="24"/>
          <w:lang w:val="ro-RO"/>
        </w:rPr>
        <w:t>PETRAŞU,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general asupra Serviciului Sanitar şi a sănătăţei publice din judeţul Tecuciu pe anul 1897 / C. Petraşu . – Tecuciu : Librăria, Tipografia şi Leg</w:t>
      </w:r>
      <w:r w:rsidR="00CE2D6A" w:rsidRPr="004D2D4F">
        <w:rPr>
          <w:sz w:val="24"/>
          <w:szCs w:val="24"/>
          <w:lang w:val="ro-RO"/>
        </w:rPr>
        <w:t>ătoria de Cărţi Iancu Gh. Balaş</w:t>
      </w:r>
      <w:r w:rsidRPr="004D2D4F">
        <w:rPr>
          <w:sz w:val="24"/>
          <w:szCs w:val="24"/>
          <w:lang w:val="ro-RO"/>
        </w:rPr>
        <w:t>, 1898 . – 34 p. ; 23 cm</w:t>
      </w:r>
      <w:r w:rsidR="00CE2D6A"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613/614(498-35Tecuci)</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2459/3</w:t>
      </w:r>
    </w:p>
    <w:p w:rsidR="002A15AC" w:rsidRPr="004D2D4F" w:rsidRDefault="002A15AC" w:rsidP="007F4676">
      <w:pPr>
        <w:tabs>
          <w:tab w:val="left" w:pos="851"/>
        </w:tabs>
        <w:jc w:val="both"/>
        <w:rPr>
          <w:b/>
          <w:bCs/>
          <w:sz w:val="24"/>
          <w:szCs w:val="24"/>
          <w:lang w:val="ro-RO"/>
        </w:rPr>
      </w:pPr>
      <w:r w:rsidRPr="004D2D4F">
        <w:rPr>
          <w:b/>
          <w:bCs/>
          <w:sz w:val="24"/>
          <w:szCs w:val="24"/>
          <w:lang w:val="ro-RO"/>
        </w:rPr>
        <w:t>PETRASU, Constantin</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De la tuberculose péritonéale étudiée principalement chez l’adulte : anatomie pathologique at formes cliniques / Constantin Petrasu . – Paris : Adrien Delahaye, Libraire-Éditeur , 1871 . – 78 p. ; 24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616.38-002.5 </w:t>
      </w:r>
    </w:p>
    <w:p w:rsidR="00FA4C67" w:rsidRPr="004D2D4F" w:rsidRDefault="00FA4C67"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III 443</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PETRE, Vlad</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Dare de seamă asupra activităţii sanitare din Municipiul Cluj în anul 1938 / Vlad Petre . – Bucureşti : Monitorul Oficial şi Imprimeriile Statului : Imprimeria Naţională , 1939 . – 147 p. : tab., graf. ; 26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publicaţia „Probleme şi realizări”</w:t>
      </w:r>
    </w:p>
    <w:p w:rsidR="002A15AC" w:rsidRPr="004D2D4F" w:rsidRDefault="002A15AC" w:rsidP="007F4676">
      <w:pPr>
        <w:tabs>
          <w:tab w:val="left" w:pos="851"/>
        </w:tabs>
        <w:jc w:val="both"/>
        <w:rPr>
          <w:sz w:val="24"/>
          <w:szCs w:val="24"/>
          <w:lang w:val="ro-RO"/>
        </w:rPr>
      </w:pPr>
      <w:r w:rsidRPr="004D2D4F">
        <w:rPr>
          <w:sz w:val="24"/>
          <w:szCs w:val="24"/>
          <w:lang w:val="ro-RO"/>
        </w:rPr>
        <w:t>614.2(047.1)(498 Cluj-Napoca)</w:t>
      </w:r>
    </w:p>
    <w:p w:rsidR="002A15AC" w:rsidRPr="004D2D4F" w:rsidRDefault="002A15AC" w:rsidP="007F4676">
      <w:pPr>
        <w:tabs>
          <w:tab w:val="left" w:pos="851"/>
        </w:tabs>
        <w:jc w:val="both"/>
        <w:rPr>
          <w:sz w:val="24"/>
          <w:szCs w:val="24"/>
          <w:lang w:val="ro-RO"/>
        </w:rPr>
      </w:pPr>
      <w:r w:rsidRPr="004D2D4F">
        <w:rPr>
          <w:sz w:val="24"/>
          <w:szCs w:val="24"/>
          <w:lang w:val="ro-RO"/>
        </w:rPr>
        <w:t>613/614(047.1)(498 Cluj-Napoca)</w:t>
      </w:r>
      <w:r w:rsidRPr="004D2D4F">
        <w:rPr>
          <w:sz w:val="24"/>
          <w:szCs w:val="24"/>
          <w:lang w:val="ro-RO"/>
        </w:rPr>
        <w:tab/>
      </w:r>
    </w:p>
    <w:p w:rsidR="00D9443D" w:rsidRPr="004D2D4F" w:rsidRDefault="00D9443D"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D9443D" w:rsidRPr="004D2D4F" w:rsidRDefault="00D9443D" w:rsidP="007F4676">
      <w:pPr>
        <w:tabs>
          <w:tab w:val="left" w:pos="851"/>
        </w:tabs>
        <w:jc w:val="both"/>
        <w:rPr>
          <w:b/>
          <w:sz w:val="24"/>
          <w:szCs w:val="24"/>
          <w:lang w:val="ro-RO"/>
        </w:rPr>
      </w:pPr>
      <w:r w:rsidRPr="004D2D4F">
        <w:rPr>
          <w:b/>
          <w:sz w:val="24"/>
          <w:szCs w:val="24"/>
          <w:lang w:val="ro-RO"/>
        </w:rPr>
        <w:t xml:space="preserve">I.M.III 180 </w:t>
      </w:r>
      <w:r w:rsidR="006D14E8" w:rsidRPr="004D2D4F">
        <w:rPr>
          <w:b/>
          <w:sz w:val="24"/>
          <w:szCs w:val="24"/>
          <w:lang w:val="ro-RO"/>
        </w:rPr>
        <w:t>; C.D. III 5</w:t>
      </w:r>
      <w:r w:rsidR="000F5A77" w:rsidRPr="004D2D4F">
        <w:rPr>
          <w:b/>
          <w:sz w:val="24"/>
          <w:szCs w:val="24"/>
          <w:lang w:val="ro-RO"/>
        </w:rPr>
        <w:t xml:space="preserve"> ; C.D. IV 1</w:t>
      </w:r>
    </w:p>
    <w:p w:rsidR="00D9443D" w:rsidRPr="004D2D4F" w:rsidRDefault="00D9443D" w:rsidP="007F4676">
      <w:pPr>
        <w:tabs>
          <w:tab w:val="left" w:pos="851"/>
        </w:tabs>
        <w:jc w:val="both"/>
        <w:rPr>
          <w:b/>
          <w:sz w:val="24"/>
          <w:szCs w:val="24"/>
          <w:lang w:val="ro-RO"/>
        </w:rPr>
      </w:pPr>
      <w:r w:rsidRPr="004D2D4F">
        <w:rPr>
          <w:b/>
          <w:sz w:val="24"/>
          <w:szCs w:val="24"/>
          <w:lang w:val="ro-RO"/>
        </w:rPr>
        <w:t>PÈTRESCO, G.Z.</w:t>
      </w:r>
    </w:p>
    <w:p w:rsidR="00D9443D" w:rsidRPr="004D2D4F" w:rsidRDefault="006D14E8" w:rsidP="007F4676">
      <w:pPr>
        <w:tabs>
          <w:tab w:val="left" w:pos="851"/>
        </w:tabs>
        <w:jc w:val="both"/>
        <w:rPr>
          <w:sz w:val="24"/>
          <w:szCs w:val="24"/>
        </w:rPr>
      </w:pPr>
      <w:r w:rsidRPr="004D2D4F">
        <w:rPr>
          <w:sz w:val="24"/>
          <w:szCs w:val="24"/>
          <w:lang w:val="ro-RO"/>
        </w:rPr>
        <w:tab/>
        <w:t>Charles Davi</w:t>
      </w:r>
      <w:r w:rsidR="00D9443D" w:rsidRPr="004D2D4F">
        <w:rPr>
          <w:sz w:val="24"/>
          <w:szCs w:val="24"/>
          <w:lang w:val="ro-RO"/>
        </w:rPr>
        <w:t>la et l</w:t>
      </w:r>
      <w:r w:rsidR="00D9443D" w:rsidRPr="004D2D4F">
        <w:rPr>
          <w:sz w:val="24"/>
          <w:szCs w:val="24"/>
        </w:rPr>
        <w:t>’ influence française sur la médecine roumaine / G.</w:t>
      </w:r>
      <w:r w:rsidRPr="004D2D4F">
        <w:rPr>
          <w:sz w:val="24"/>
          <w:szCs w:val="24"/>
        </w:rPr>
        <w:t>Z. Petresco . – [S.l.]: Cultura, 1930. – 24 cm. ; 23 cm.</w:t>
      </w:r>
      <w:r w:rsidR="00D9443D" w:rsidRPr="004D2D4F">
        <w:rPr>
          <w:sz w:val="24"/>
          <w:szCs w:val="24"/>
        </w:rPr>
        <w:t xml:space="preserve"> </w:t>
      </w:r>
    </w:p>
    <w:p w:rsidR="002A15AC" w:rsidRPr="004D2D4F" w:rsidRDefault="006D14E8" w:rsidP="007F4676">
      <w:pPr>
        <w:tabs>
          <w:tab w:val="left" w:pos="851"/>
        </w:tabs>
        <w:jc w:val="both"/>
        <w:rPr>
          <w:sz w:val="24"/>
          <w:szCs w:val="24"/>
          <w:lang w:val="ro-RO"/>
        </w:rPr>
      </w:pPr>
      <w:r w:rsidRPr="004D2D4F">
        <w:rPr>
          <w:sz w:val="24"/>
          <w:szCs w:val="24"/>
          <w:lang w:val="ro-RO"/>
        </w:rPr>
        <w:t>614(44)(498)</w:t>
      </w:r>
    </w:p>
    <w:p w:rsidR="006D14E8" w:rsidRPr="004D2D4F" w:rsidRDefault="006D14E8" w:rsidP="007F4676">
      <w:pPr>
        <w:tabs>
          <w:tab w:val="left" w:pos="851"/>
        </w:tabs>
        <w:jc w:val="both"/>
        <w:rPr>
          <w:sz w:val="24"/>
          <w:szCs w:val="24"/>
          <w:lang w:val="ro-RO"/>
        </w:rPr>
      </w:pPr>
      <w:r w:rsidRPr="004D2D4F">
        <w:rPr>
          <w:sz w:val="24"/>
          <w:szCs w:val="24"/>
          <w:lang w:val="ro-RO"/>
        </w:rPr>
        <w:t>929 DAVILA, C.</w:t>
      </w:r>
    </w:p>
    <w:p w:rsidR="006D14E8" w:rsidRPr="004D2D4F" w:rsidRDefault="006D14E8"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2179</w:t>
      </w:r>
    </w:p>
    <w:p w:rsidR="002A15AC" w:rsidRPr="004D2D4F" w:rsidRDefault="002A15AC" w:rsidP="007F4676">
      <w:pPr>
        <w:tabs>
          <w:tab w:val="left" w:pos="851"/>
        </w:tabs>
        <w:jc w:val="both"/>
        <w:rPr>
          <w:b/>
          <w:sz w:val="24"/>
          <w:szCs w:val="24"/>
          <w:lang w:val="ro-RO"/>
        </w:rPr>
      </w:pPr>
      <w:r w:rsidRPr="004D2D4F">
        <w:rPr>
          <w:b/>
          <w:sz w:val="24"/>
          <w:szCs w:val="24"/>
          <w:lang w:val="ro-RO"/>
        </w:rPr>
        <w:t>PETRESCO, G.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dernières épidémies de peste dans les pays roumaines au XVIII-e et au XIX-e siècle / G. Z. Petresco . –</w:t>
      </w:r>
      <w:r w:rsidR="00CE2D6A" w:rsidRPr="004D2D4F">
        <w:rPr>
          <w:sz w:val="24"/>
          <w:szCs w:val="24"/>
          <w:lang w:val="ro-RO"/>
        </w:rPr>
        <w:t xml:space="preserve"> Bucureşti : Tipografia Cultura</w:t>
      </w:r>
      <w:r w:rsidRPr="004D2D4F">
        <w:rPr>
          <w:sz w:val="24"/>
          <w:szCs w:val="24"/>
          <w:lang w:val="ro-RO"/>
        </w:rPr>
        <w:t>, 1933 . – 126 p. ; 24 cm</w:t>
      </w:r>
      <w:r w:rsidR="00CE2D6A"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616.9-036.22(09)</w:t>
      </w:r>
    </w:p>
    <w:p w:rsidR="00FA4C67" w:rsidRPr="004D2D4F" w:rsidRDefault="00FA4C67" w:rsidP="007F4676">
      <w:pPr>
        <w:tabs>
          <w:tab w:val="left" w:pos="851"/>
        </w:tabs>
        <w:jc w:val="both"/>
        <w:rPr>
          <w:b/>
          <w:sz w:val="24"/>
          <w:szCs w:val="24"/>
          <w:lang w:val="ro-RO"/>
        </w:rPr>
      </w:pPr>
    </w:p>
    <w:p w:rsidR="004A3086" w:rsidRPr="004D2D4F" w:rsidRDefault="004A3086"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III 806; I.M. II 1503</w:t>
      </w:r>
    </w:p>
    <w:p w:rsidR="002A15AC" w:rsidRPr="004D2D4F" w:rsidRDefault="002A15AC" w:rsidP="007F4676">
      <w:pPr>
        <w:tabs>
          <w:tab w:val="left" w:pos="851"/>
        </w:tabs>
        <w:jc w:val="both"/>
        <w:rPr>
          <w:b/>
          <w:sz w:val="24"/>
          <w:szCs w:val="24"/>
          <w:lang w:val="ro-RO"/>
        </w:rPr>
      </w:pPr>
      <w:r w:rsidRPr="004D2D4F">
        <w:rPr>
          <w:b/>
          <w:sz w:val="24"/>
          <w:szCs w:val="24"/>
          <w:lang w:val="ro-RO"/>
        </w:rPr>
        <w:t>PÉTRESCO, G. Z.</w:t>
      </w:r>
    </w:p>
    <w:p w:rsidR="002A15AC" w:rsidRPr="004D2D4F" w:rsidRDefault="002A15AC" w:rsidP="007F4676">
      <w:pPr>
        <w:tabs>
          <w:tab w:val="left" w:pos="851"/>
        </w:tabs>
        <w:jc w:val="both"/>
        <w:rPr>
          <w:sz w:val="24"/>
          <w:szCs w:val="24"/>
          <w:lang w:val="ro-RO"/>
        </w:rPr>
      </w:pPr>
      <w:r w:rsidRPr="004D2D4F">
        <w:rPr>
          <w:sz w:val="24"/>
          <w:szCs w:val="24"/>
          <w:lang w:val="ro-RO"/>
        </w:rPr>
        <w:tab/>
        <w:t>La syphilide pigmentaire réticulaire du cou (syphilide pigmentaire de Hardy-Fourmier) / G. Z. Petresco . – Paris : A Maloine , 1901 . – 79 p. ; 25 cm</w:t>
      </w:r>
      <w:r w:rsidR="00CE2D6A"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75-79</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autorului</w:t>
      </w:r>
    </w:p>
    <w:p w:rsidR="002A15AC" w:rsidRPr="004D2D4F" w:rsidRDefault="002A15AC" w:rsidP="007F4676">
      <w:pPr>
        <w:tabs>
          <w:tab w:val="left" w:pos="851"/>
        </w:tabs>
        <w:jc w:val="both"/>
        <w:rPr>
          <w:sz w:val="24"/>
          <w:szCs w:val="24"/>
          <w:lang w:val="ro-RO"/>
        </w:rPr>
      </w:pPr>
      <w:r w:rsidRPr="004D2D4F">
        <w:rPr>
          <w:sz w:val="24"/>
          <w:szCs w:val="24"/>
          <w:lang w:val="ro-RO"/>
        </w:rPr>
        <w:t>616-002.6</w:t>
      </w:r>
    </w:p>
    <w:p w:rsidR="00F04AB9" w:rsidRPr="004D2D4F" w:rsidRDefault="002A15AC" w:rsidP="007F4676">
      <w:pPr>
        <w:tabs>
          <w:tab w:val="left" w:pos="851"/>
        </w:tabs>
        <w:jc w:val="both"/>
        <w:rPr>
          <w:sz w:val="24"/>
          <w:szCs w:val="24"/>
          <w:lang w:val="ro-RO"/>
        </w:rPr>
      </w:pPr>
      <w:r w:rsidRPr="004D2D4F">
        <w:rPr>
          <w:sz w:val="24"/>
          <w:szCs w:val="24"/>
          <w:lang w:val="ro-RO"/>
        </w:rPr>
        <w:t>616.5</w:t>
      </w:r>
    </w:p>
    <w:p w:rsidR="00F04AB9" w:rsidRPr="004D2D4F" w:rsidRDefault="00F04AB9"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2722/10</w:t>
      </w:r>
    </w:p>
    <w:p w:rsidR="002A15AC" w:rsidRPr="004D2D4F" w:rsidRDefault="002A15AC" w:rsidP="007F4676">
      <w:pPr>
        <w:tabs>
          <w:tab w:val="left" w:pos="851"/>
        </w:tabs>
        <w:jc w:val="both"/>
        <w:rPr>
          <w:b/>
          <w:sz w:val="24"/>
          <w:szCs w:val="24"/>
          <w:lang w:val="ro-RO"/>
        </w:rPr>
      </w:pPr>
      <w:r w:rsidRPr="004D2D4F">
        <w:rPr>
          <w:b/>
          <w:sz w:val="24"/>
          <w:szCs w:val="24"/>
          <w:lang w:val="ro-RO"/>
        </w:rPr>
        <w:t>PETRESCO,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L’action hypercinétique de la Digitale et son action antiphlogistique dans la pneumonie : Communication au Congrès International de thérapeutique tenu a Paris du I-er au 3 Août, 1889 / Z. Petresco . – Bucarest : Imprimerie de la Cour Royale , 1889 . – 28 p. ; 22 cm</w:t>
      </w:r>
      <w:r w:rsidR="00CE2D6A"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616.24-002-08 </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2722/11; I.M. III 225</w:t>
      </w:r>
    </w:p>
    <w:p w:rsidR="002A15AC" w:rsidRPr="004D2D4F" w:rsidRDefault="002A15AC" w:rsidP="007F4676">
      <w:pPr>
        <w:tabs>
          <w:tab w:val="left" w:pos="851"/>
        </w:tabs>
        <w:jc w:val="both"/>
        <w:rPr>
          <w:b/>
          <w:sz w:val="24"/>
          <w:szCs w:val="24"/>
          <w:lang w:val="ro-RO"/>
        </w:rPr>
      </w:pPr>
      <w:r w:rsidRPr="004D2D4F">
        <w:rPr>
          <w:b/>
          <w:sz w:val="24"/>
          <w:szCs w:val="24"/>
          <w:lang w:val="ro-RO"/>
        </w:rPr>
        <w:t>PETRESCO,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la contagion de la tuberculose par les crochats : Moyens de la prévenir / Z. Petresco . – Bucarest : Impr. N. Georgesco , 1889 . – 8 p., 1 planşă ; 22 cm</w:t>
      </w:r>
      <w:r w:rsidR="00CE2D6A" w:rsidRPr="004D2D4F">
        <w:rPr>
          <w:sz w:val="24"/>
          <w:szCs w:val="24"/>
          <w:lang w:val="ro-RO"/>
        </w:rPr>
        <w: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atorului pe prima pag.</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616.24-002.5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2722/3</w:t>
      </w:r>
    </w:p>
    <w:p w:rsidR="002A15AC" w:rsidRPr="004D2D4F" w:rsidRDefault="002A15AC" w:rsidP="007F4676">
      <w:pPr>
        <w:tabs>
          <w:tab w:val="left" w:pos="851"/>
        </w:tabs>
        <w:jc w:val="both"/>
        <w:rPr>
          <w:b/>
          <w:sz w:val="24"/>
          <w:szCs w:val="24"/>
          <w:lang w:val="ro-RO"/>
        </w:rPr>
      </w:pPr>
      <w:r w:rsidRPr="004D2D4F">
        <w:rPr>
          <w:b/>
          <w:sz w:val="24"/>
          <w:szCs w:val="24"/>
          <w:lang w:val="ro-RO"/>
        </w:rPr>
        <w:t>PETRESCO,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Mémoire sur l’épidémie de peste du gouwernement d’Astrakan (Russie) / Z. Petresco . – Bucuresci : Stabiliment pentru artele grafice : Socec, Sander &amp; Teclu , 1879 . – 80 p. : tab.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616.9-036.22(470)(091)</w:t>
      </w:r>
    </w:p>
    <w:p w:rsidR="00AA5147" w:rsidRPr="004D2D4F" w:rsidRDefault="00AA5147"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6D14E8" w:rsidRPr="004D2D4F" w:rsidRDefault="00AA5147" w:rsidP="007F4676">
      <w:pPr>
        <w:tabs>
          <w:tab w:val="left" w:pos="851"/>
        </w:tabs>
        <w:jc w:val="both"/>
        <w:rPr>
          <w:b/>
          <w:sz w:val="24"/>
          <w:szCs w:val="24"/>
          <w:lang w:val="ro-RO"/>
        </w:rPr>
      </w:pPr>
      <w:r w:rsidRPr="004D2D4F">
        <w:rPr>
          <w:b/>
          <w:sz w:val="24"/>
          <w:szCs w:val="24"/>
          <w:lang w:val="ro-RO"/>
        </w:rPr>
        <w:t>I.M. II 3575</w:t>
      </w:r>
      <w:r w:rsidR="00B7464F" w:rsidRPr="004D2D4F">
        <w:rPr>
          <w:b/>
          <w:sz w:val="24"/>
          <w:szCs w:val="24"/>
          <w:lang w:val="ro-RO"/>
        </w:rPr>
        <w:t xml:space="preserve"> ; I.M. III </w:t>
      </w:r>
      <w:r w:rsidR="006D14E8" w:rsidRPr="004D2D4F">
        <w:rPr>
          <w:b/>
          <w:sz w:val="24"/>
          <w:szCs w:val="24"/>
          <w:lang w:val="ro-RO"/>
        </w:rPr>
        <w:t>913</w:t>
      </w:r>
    </w:p>
    <w:p w:rsidR="00AA5147" w:rsidRPr="004D2D4F" w:rsidRDefault="00AA5147" w:rsidP="007F4676">
      <w:pPr>
        <w:tabs>
          <w:tab w:val="left" w:pos="851"/>
        </w:tabs>
        <w:jc w:val="both"/>
        <w:rPr>
          <w:sz w:val="24"/>
          <w:szCs w:val="24"/>
        </w:rPr>
      </w:pPr>
      <w:r w:rsidRPr="004D2D4F">
        <w:rPr>
          <w:b/>
          <w:sz w:val="24"/>
          <w:szCs w:val="24"/>
          <w:lang w:val="ro-RO"/>
        </w:rPr>
        <w:t xml:space="preserve">PETRECO, G. </w:t>
      </w:r>
      <w:r w:rsidRPr="004D2D4F">
        <w:rPr>
          <w:b/>
          <w:sz w:val="24"/>
          <w:szCs w:val="24"/>
        </w:rPr>
        <w:t>Z.</w:t>
      </w:r>
    </w:p>
    <w:p w:rsidR="00AA5147" w:rsidRPr="004D2D4F" w:rsidRDefault="00D31AD6" w:rsidP="007F4676">
      <w:pPr>
        <w:tabs>
          <w:tab w:val="left" w:pos="851"/>
        </w:tabs>
        <w:jc w:val="both"/>
        <w:rPr>
          <w:sz w:val="24"/>
          <w:szCs w:val="24"/>
        </w:rPr>
      </w:pPr>
      <w:r w:rsidRPr="004D2D4F">
        <w:rPr>
          <w:sz w:val="24"/>
          <w:szCs w:val="24"/>
        </w:rPr>
        <w:tab/>
      </w:r>
      <w:r w:rsidR="00AA5147" w:rsidRPr="004D2D4F">
        <w:rPr>
          <w:sz w:val="24"/>
          <w:szCs w:val="24"/>
        </w:rPr>
        <w:t>Tuber</w:t>
      </w:r>
      <w:r w:rsidR="00B7464F" w:rsidRPr="004D2D4F">
        <w:rPr>
          <w:sz w:val="24"/>
          <w:szCs w:val="24"/>
        </w:rPr>
        <w:t>culose et syphilis : de leur pré</w:t>
      </w:r>
      <w:r w:rsidR="00AA5147" w:rsidRPr="004D2D4F">
        <w:rPr>
          <w:sz w:val="24"/>
          <w:szCs w:val="24"/>
        </w:rPr>
        <w:t xml:space="preserve">tendu, </w:t>
      </w:r>
      <w:r w:rsidR="00B7464F" w:rsidRPr="004D2D4F">
        <w:rPr>
          <w:sz w:val="24"/>
          <w:szCs w:val="24"/>
        </w:rPr>
        <w:t xml:space="preserve">antagonisme et des incompatibilités infectieuses en général / G. Z. Petresco . – Bucarest : Imprimerie del L”Indépendance Romanie”, 1903 . – 39 p. ; 23 cm. </w:t>
      </w:r>
    </w:p>
    <w:p w:rsidR="00B7464F" w:rsidRPr="004D2D4F" w:rsidRDefault="00650920" w:rsidP="007F4676">
      <w:pPr>
        <w:tabs>
          <w:tab w:val="left" w:pos="851"/>
        </w:tabs>
        <w:jc w:val="both"/>
        <w:rPr>
          <w:sz w:val="24"/>
          <w:szCs w:val="24"/>
        </w:rPr>
      </w:pPr>
      <w:r w:rsidRPr="004D2D4F">
        <w:rPr>
          <w:sz w:val="24"/>
          <w:szCs w:val="24"/>
        </w:rPr>
        <w:tab/>
      </w:r>
      <w:r w:rsidR="00B7464F" w:rsidRPr="004D2D4F">
        <w:rPr>
          <w:sz w:val="24"/>
          <w:szCs w:val="24"/>
        </w:rPr>
        <w:t>Bibliogr. 37-39</w:t>
      </w:r>
    </w:p>
    <w:p w:rsidR="00B7464F" w:rsidRPr="004D2D4F" w:rsidRDefault="00B7464F" w:rsidP="007F4676">
      <w:pPr>
        <w:tabs>
          <w:tab w:val="left" w:pos="851"/>
        </w:tabs>
        <w:jc w:val="both"/>
        <w:rPr>
          <w:sz w:val="24"/>
          <w:szCs w:val="24"/>
        </w:rPr>
      </w:pPr>
      <w:r w:rsidRPr="004D2D4F">
        <w:rPr>
          <w:sz w:val="24"/>
          <w:szCs w:val="24"/>
        </w:rPr>
        <w:t>616-002.5</w:t>
      </w:r>
    </w:p>
    <w:p w:rsidR="00B7464F" w:rsidRPr="004D2D4F" w:rsidRDefault="00B7464F" w:rsidP="007F4676">
      <w:pPr>
        <w:tabs>
          <w:tab w:val="left" w:pos="851"/>
        </w:tabs>
        <w:jc w:val="both"/>
        <w:rPr>
          <w:sz w:val="24"/>
          <w:szCs w:val="24"/>
        </w:rPr>
      </w:pPr>
      <w:r w:rsidRPr="004D2D4F">
        <w:rPr>
          <w:sz w:val="24"/>
          <w:szCs w:val="24"/>
        </w:rPr>
        <w:t>616-002.6</w:t>
      </w:r>
    </w:p>
    <w:p w:rsidR="00AA5147" w:rsidRPr="004D2D4F" w:rsidRDefault="00AA5147"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1537/6</w:t>
      </w:r>
    </w:p>
    <w:p w:rsidR="002A15AC" w:rsidRPr="004D2D4F" w:rsidRDefault="002A15AC" w:rsidP="007F4676">
      <w:pPr>
        <w:tabs>
          <w:tab w:val="left" w:pos="851"/>
        </w:tabs>
        <w:jc w:val="both"/>
        <w:rPr>
          <w:b/>
          <w:sz w:val="24"/>
          <w:szCs w:val="24"/>
          <w:lang w:val="ro-RO"/>
        </w:rPr>
      </w:pPr>
      <w:r w:rsidRPr="004D2D4F">
        <w:rPr>
          <w:b/>
          <w:sz w:val="24"/>
          <w:szCs w:val="24"/>
          <w:lang w:val="ro-RO"/>
        </w:rPr>
        <w:t>PETRESCU-CERNEA, Maria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Technica pansamentului cu ambrină / Maria Petrescu-Cernea . – Bucureşti : [ s.n. ] , 1930 . – 32 p. : fig.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32</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autoarei</w:t>
      </w:r>
    </w:p>
    <w:p w:rsidR="002A15AC" w:rsidRPr="004D2D4F" w:rsidRDefault="002A15AC" w:rsidP="007F4676">
      <w:pPr>
        <w:tabs>
          <w:tab w:val="left" w:pos="851"/>
        </w:tabs>
        <w:jc w:val="both"/>
        <w:rPr>
          <w:sz w:val="24"/>
          <w:szCs w:val="24"/>
          <w:lang w:val="ro-RO"/>
        </w:rPr>
      </w:pPr>
      <w:r w:rsidRPr="004D2D4F">
        <w:rPr>
          <w:sz w:val="24"/>
          <w:szCs w:val="24"/>
          <w:lang w:val="ro-RO"/>
        </w:rPr>
        <w:t>615.468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2302</w:t>
      </w:r>
    </w:p>
    <w:p w:rsidR="002A15AC" w:rsidRPr="004D2D4F" w:rsidRDefault="002A15AC" w:rsidP="007F4676">
      <w:pPr>
        <w:tabs>
          <w:tab w:val="left" w:pos="851"/>
        </w:tabs>
        <w:jc w:val="both"/>
        <w:rPr>
          <w:b/>
          <w:bCs/>
          <w:sz w:val="24"/>
          <w:szCs w:val="24"/>
          <w:lang w:val="ro-RO"/>
        </w:rPr>
      </w:pPr>
      <w:r w:rsidRPr="004D2D4F">
        <w:rPr>
          <w:b/>
          <w:bCs/>
          <w:sz w:val="24"/>
          <w:szCs w:val="24"/>
          <w:lang w:val="ro-RO"/>
        </w:rPr>
        <w:t>PETRESCU-COMAN, Vasile ; PĂUN, Florica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Alimentaţia copilului sănătos şi bolnav. Alimente, regimuri şi preparate dietetice. – ed. a2-a . – Bucureşti : Editura medicală, 1965 . – 460 p. : fig, graf. ; 1965</w:t>
      </w:r>
    </w:p>
    <w:p w:rsidR="002A15AC" w:rsidRPr="004D2D4F" w:rsidRDefault="00650920" w:rsidP="007F4676">
      <w:pPr>
        <w:tabs>
          <w:tab w:val="left" w:pos="851"/>
        </w:tabs>
        <w:jc w:val="both"/>
        <w:rPr>
          <w:sz w:val="24"/>
          <w:szCs w:val="24"/>
          <w:lang w:val="ro-RO"/>
        </w:rPr>
      </w:pPr>
      <w:r w:rsidRPr="004D2D4F">
        <w:rPr>
          <w:sz w:val="24"/>
          <w:szCs w:val="24"/>
          <w:lang w:val="ro-RO"/>
        </w:rPr>
        <w:tab/>
        <w:t>B</w:t>
      </w:r>
      <w:r w:rsidR="002A15AC" w:rsidRPr="004D2D4F">
        <w:rPr>
          <w:sz w:val="24"/>
          <w:szCs w:val="24"/>
          <w:lang w:val="ro-RO"/>
        </w:rPr>
        <w:t>ibliogr. p. 459-460</w:t>
      </w:r>
    </w:p>
    <w:p w:rsidR="002A15AC" w:rsidRPr="004D2D4F" w:rsidRDefault="002A15AC" w:rsidP="007F4676">
      <w:pPr>
        <w:tabs>
          <w:tab w:val="left" w:pos="851"/>
        </w:tabs>
        <w:jc w:val="both"/>
        <w:rPr>
          <w:sz w:val="24"/>
          <w:szCs w:val="24"/>
          <w:lang w:val="ro-RO"/>
        </w:rPr>
      </w:pPr>
      <w:r w:rsidRPr="004D2D4F">
        <w:rPr>
          <w:sz w:val="24"/>
          <w:szCs w:val="24"/>
          <w:lang w:val="ro-RO"/>
        </w:rPr>
        <w:t>616-053.2:613.2</w:t>
      </w:r>
    </w:p>
    <w:p w:rsidR="002A15AC" w:rsidRPr="004D2D4F" w:rsidRDefault="002A15AC" w:rsidP="007F4676">
      <w:pPr>
        <w:tabs>
          <w:tab w:val="left" w:pos="851"/>
        </w:tabs>
        <w:jc w:val="both"/>
        <w:rPr>
          <w:sz w:val="24"/>
          <w:szCs w:val="24"/>
          <w:lang w:val="ro-RO"/>
        </w:rPr>
      </w:pPr>
      <w:r w:rsidRPr="004D2D4F">
        <w:rPr>
          <w:sz w:val="24"/>
          <w:szCs w:val="24"/>
          <w:lang w:val="ro-RO"/>
        </w:rPr>
        <w:t>613.22</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1732/12</w:t>
      </w:r>
    </w:p>
    <w:p w:rsidR="002A15AC" w:rsidRPr="004D2D4F" w:rsidRDefault="002A15AC" w:rsidP="007F4676">
      <w:pPr>
        <w:tabs>
          <w:tab w:val="left" w:pos="851"/>
        </w:tabs>
        <w:jc w:val="both"/>
        <w:rPr>
          <w:b/>
          <w:sz w:val="24"/>
          <w:szCs w:val="24"/>
          <w:lang w:val="ro-RO"/>
        </w:rPr>
      </w:pPr>
      <w:r w:rsidRPr="004D2D4F">
        <w:rPr>
          <w:b/>
          <w:sz w:val="24"/>
          <w:szCs w:val="24"/>
          <w:lang w:val="ro-RO"/>
        </w:rPr>
        <w:t>PETRESCU, Cezar ; MARINESCU, Ion ; CONSTANTINESCU, Soria</w:t>
      </w:r>
    </w:p>
    <w:p w:rsidR="002A15AC" w:rsidRPr="004D2D4F" w:rsidRDefault="002A15AC" w:rsidP="007F4676">
      <w:pPr>
        <w:tabs>
          <w:tab w:val="left" w:pos="851"/>
        </w:tabs>
        <w:jc w:val="both"/>
        <w:rPr>
          <w:sz w:val="24"/>
          <w:szCs w:val="24"/>
          <w:lang w:val="ro-RO"/>
        </w:rPr>
      </w:pPr>
      <w:r w:rsidRPr="004D2D4F">
        <w:rPr>
          <w:sz w:val="24"/>
          <w:szCs w:val="24"/>
          <w:lang w:val="ro-RO"/>
        </w:rPr>
        <w:tab/>
        <w:t>Signification et utilité clinique de l’épreuve sécrétoire gastrique à l’A.C.T.H. / Cezar Petrescu, Ion Marinescu, Sonia Constantinescu . – Bucarest : [ s.n. ] , 1968 . – p. 334-342 ; 23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„Archives de l’Union Médicale Balkanique”, Tom VI, No 3-4, 1968</w:t>
      </w:r>
    </w:p>
    <w:p w:rsidR="002A15AC" w:rsidRPr="004D2D4F" w:rsidRDefault="002A15AC" w:rsidP="007F4676">
      <w:pPr>
        <w:tabs>
          <w:tab w:val="left" w:pos="851"/>
        </w:tabs>
        <w:jc w:val="both"/>
        <w:rPr>
          <w:sz w:val="24"/>
          <w:szCs w:val="24"/>
          <w:lang w:val="ro-RO"/>
        </w:rPr>
      </w:pPr>
      <w:r w:rsidRPr="004D2D4F">
        <w:rPr>
          <w:sz w:val="24"/>
          <w:szCs w:val="24"/>
          <w:lang w:val="ro-RO"/>
        </w:rPr>
        <w:t>616.33-008.6</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2331</w:t>
      </w:r>
    </w:p>
    <w:p w:rsidR="002A15AC" w:rsidRPr="004D2D4F" w:rsidRDefault="002A15AC" w:rsidP="007F4676">
      <w:pPr>
        <w:tabs>
          <w:tab w:val="left" w:pos="851"/>
        </w:tabs>
        <w:jc w:val="both"/>
        <w:rPr>
          <w:b/>
          <w:bCs/>
          <w:sz w:val="24"/>
          <w:szCs w:val="24"/>
          <w:lang w:val="ro-RO"/>
        </w:rPr>
      </w:pPr>
      <w:r w:rsidRPr="004D2D4F">
        <w:rPr>
          <w:b/>
          <w:bCs/>
          <w:sz w:val="24"/>
          <w:szCs w:val="24"/>
          <w:lang w:val="ro-RO"/>
        </w:rPr>
        <w:t>PETRESCU, D. ; THEODORESCU, Al.</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O metodă originală de preparare a peliculelor de fibrină </w:t>
      </w:r>
      <w:r w:rsidRPr="004D2D4F">
        <w:rPr>
          <w:sz w:val="24"/>
          <w:szCs w:val="24"/>
          <w:lang w:val="fr-FR"/>
        </w:rPr>
        <w:t xml:space="preserve">/ D. Petrecu, Al. </w:t>
      </w:r>
      <w:r w:rsidRPr="004D2D4F">
        <w:rPr>
          <w:sz w:val="24"/>
          <w:szCs w:val="24"/>
        </w:rPr>
        <w:t xml:space="preserve">Theodorescu . – </w:t>
      </w:r>
      <w:r w:rsidRPr="004D2D4F">
        <w:rPr>
          <w:sz w:val="24"/>
          <w:szCs w:val="24"/>
          <w:lang w:val="ro-RO"/>
        </w:rPr>
        <w:t>Bucureşti : Editura Medicală , 1958 . – p. 236-239 ; 23 cm</w:t>
      </w:r>
    </w:p>
    <w:p w:rsidR="002A15AC" w:rsidRPr="004D2D4F" w:rsidRDefault="002A15AC" w:rsidP="007F4676">
      <w:pPr>
        <w:tabs>
          <w:tab w:val="left" w:pos="851"/>
        </w:tabs>
        <w:jc w:val="both"/>
        <w:rPr>
          <w:sz w:val="24"/>
          <w:szCs w:val="24"/>
          <w:lang w:val="ro-RO"/>
        </w:rPr>
      </w:pPr>
      <w:r w:rsidRPr="004D2D4F">
        <w:rPr>
          <w:sz w:val="24"/>
          <w:szCs w:val="24"/>
          <w:lang w:val="ro-RO"/>
        </w:rPr>
        <w:t>616.15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730</w:t>
      </w:r>
    </w:p>
    <w:p w:rsidR="002A15AC" w:rsidRPr="004D2D4F" w:rsidRDefault="002A15AC" w:rsidP="007F4676">
      <w:pPr>
        <w:tabs>
          <w:tab w:val="left" w:pos="851"/>
        </w:tabs>
        <w:jc w:val="both"/>
        <w:rPr>
          <w:b/>
          <w:sz w:val="24"/>
          <w:szCs w:val="24"/>
          <w:lang w:val="ro-RO"/>
        </w:rPr>
      </w:pPr>
      <w:r w:rsidRPr="004D2D4F">
        <w:rPr>
          <w:b/>
          <w:sz w:val="24"/>
          <w:szCs w:val="24"/>
          <w:lang w:val="ro-RO"/>
        </w:rPr>
        <w:t>PETRESCU, G. Z.</w:t>
      </w:r>
    </w:p>
    <w:p w:rsidR="002A15AC" w:rsidRPr="004D2D4F" w:rsidRDefault="002A15AC" w:rsidP="007F4676">
      <w:pPr>
        <w:tabs>
          <w:tab w:val="left" w:pos="851"/>
        </w:tabs>
        <w:jc w:val="both"/>
        <w:rPr>
          <w:sz w:val="24"/>
          <w:szCs w:val="24"/>
          <w:lang w:val="ro-RO"/>
        </w:rPr>
      </w:pPr>
      <w:r w:rsidRPr="004D2D4F">
        <w:rPr>
          <w:sz w:val="24"/>
          <w:szCs w:val="24"/>
          <w:lang w:val="ro-RO"/>
        </w:rPr>
        <w:tab/>
        <w:t>Arsenicul în tratamentul sifilisului şi valoarea terapeutică a dioxidiamidoarsenobenzolului / G. Z. Petrescu . – Bucureşti : Librăriile Socec &amp; Comp. , 1912 . – 24 p. ; 27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„Analele Academiei Române, Seria II, Tom XXXIV. Memoriile Secţiunii Ştiinţifice, No. 9”</w:t>
      </w:r>
    </w:p>
    <w:p w:rsidR="002A15AC" w:rsidRPr="004D2D4F" w:rsidRDefault="002A15AC" w:rsidP="007F4676">
      <w:pPr>
        <w:tabs>
          <w:tab w:val="left" w:pos="851"/>
        </w:tabs>
        <w:jc w:val="both"/>
        <w:rPr>
          <w:sz w:val="24"/>
          <w:szCs w:val="24"/>
          <w:lang w:val="ro-RO"/>
        </w:rPr>
      </w:pPr>
      <w:r w:rsidRPr="004D2D4F">
        <w:rPr>
          <w:sz w:val="24"/>
          <w:szCs w:val="24"/>
          <w:lang w:val="ro-RO"/>
        </w:rPr>
        <w:t>616-002.6:615.28</w:t>
      </w:r>
    </w:p>
    <w:p w:rsidR="002A15AC" w:rsidRPr="004D2D4F" w:rsidRDefault="002A15AC"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lastRenderedPageBreak/>
        <w:t>I.M. II 3057</w:t>
      </w:r>
    </w:p>
    <w:p w:rsidR="002A15AC" w:rsidRPr="004D2D4F" w:rsidRDefault="002A15AC" w:rsidP="007F4676">
      <w:pPr>
        <w:tabs>
          <w:tab w:val="left" w:pos="851"/>
        </w:tabs>
        <w:jc w:val="both"/>
        <w:rPr>
          <w:b/>
          <w:sz w:val="24"/>
          <w:szCs w:val="24"/>
        </w:rPr>
      </w:pPr>
      <w:r w:rsidRPr="004D2D4F">
        <w:rPr>
          <w:b/>
          <w:sz w:val="24"/>
          <w:szCs w:val="24"/>
        </w:rPr>
        <w:t>PETRESCU, G. Z.</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Băi şi moravuri balneare în trecut : Antichitatea / G. Z. Petrescu . – [ S.l. : s.n. , s.a. ] . – 26 p. : il. ; 23 cm</w:t>
      </w:r>
    </w:p>
    <w:p w:rsidR="002A15AC" w:rsidRPr="004D2D4F" w:rsidRDefault="002A15AC" w:rsidP="007F4676">
      <w:pPr>
        <w:tabs>
          <w:tab w:val="left" w:pos="851"/>
        </w:tabs>
        <w:jc w:val="both"/>
        <w:rPr>
          <w:sz w:val="24"/>
          <w:szCs w:val="24"/>
        </w:rPr>
      </w:pPr>
      <w:r w:rsidRPr="004D2D4F">
        <w:rPr>
          <w:sz w:val="24"/>
          <w:szCs w:val="24"/>
        </w:rPr>
        <w:t>615.838(09)</w:t>
      </w:r>
    </w:p>
    <w:p w:rsidR="002A15AC" w:rsidRPr="004D2D4F" w:rsidRDefault="002A15AC" w:rsidP="007F4676">
      <w:pPr>
        <w:tabs>
          <w:tab w:val="left" w:pos="851"/>
        </w:tabs>
        <w:jc w:val="both"/>
        <w:rPr>
          <w:b/>
          <w:sz w:val="24"/>
          <w:szCs w:val="24"/>
        </w:rPr>
      </w:pPr>
    </w:p>
    <w:p w:rsidR="00650543" w:rsidRPr="004D2D4F" w:rsidRDefault="00650543" w:rsidP="007F4676">
      <w:pPr>
        <w:tabs>
          <w:tab w:val="left" w:pos="851"/>
        </w:tabs>
        <w:jc w:val="both"/>
        <w:rPr>
          <w:b/>
          <w:sz w:val="24"/>
          <w:szCs w:val="24"/>
        </w:rPr>
      </w:pPr>
    </w:p>
    <w:p w:rsidR="002A15AC" w:rsidRPr="004D2D4F" w:rsidRDefault="002A15AC" w:rsidP="007F4676">
      <w:pPr>
        <w:tabs>
          <w:tab w:val="left" w:pos="851"/>
        </w:tabs>
        <w:jc w:val="both"/>
        <w:rPr>
          <w:b/>
          <w:sz w:val="24"/>
          <w:szCs w:val="24"/>
        </w:rPr>
      </w:pPr>
      <w:r w:rsidRPr="004D2D4F">
        <w:rPr>
          <w:b/>
          <w:sz w:val="24"/>
          <w:szCs w:val="24"/>
        </w:rPr>
        <w:t>I.M. II 2141</w:t>
      </w:r>
    </w:p>
    <w:p w:rsidR="002A15AC" w:rsidRPr="004D2D4F" w:rsidRDefault="002A15AC" w:rsidP="007F4676">
      <w:pPr>
        <w:tabs>
          <w:tab w:val="left" w:pos="851"/>
        </w:tabs>
        <w:jc w:val="both"/>
        <w:rPr>
          <w:b/>
          <w:sz w:val="24"/>
          <w:szCs w:val="24"/>
        </w:rPr>
      </w:pPr>
      <w:r w:rsidRPr="004D2D4F">
        <w:rPr>
          <w:b/>
          <w:sz w:val="24"/>
          <w:szCs w:val="24"/>
        </w:rPr>
        <w:t>PETRESCU, G. Z.</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Cine a fost doctoral Depalte / G. Z. Petrescu . – Bucureşti : Tip. “Cultura” , 1933 . – 11 p. ; 23 cm</w:t>
      </w:r>
    </w:p>
    <w:p w:rsidR="002A15AC" w:rsidRPr="004D2D4F" w:rsidRDefault="00650920" w:rsidP="007F4676">
      <w:pPr>
        <w:tabs>
          <w:tab w:val="left" w:pos="851"/>
        </w:tabs>
        <w:jc w:val="both"/>
        <w:rPr>
          <w:sz w:val="24"/>
          <w:szCs w:val="24"/>
        </w:rPr>
      </w:pPr>
      <w:r w:rsidRPr="004D2D4F">
        <w:rPr>
          <w:sz w:val="24"/>
          <w:szCs w:val="24"/>
        </w:rPr>
        <w:tab/>
      </w:r>
      <w:r w:rsidR="002A15AC" w:rsidRPr="004D2D4F">
        <w:rPr>
          <w:sz w:val="24"/>
          <w:szCs w:val="24"/>
        </w:rPr>
        <w:t>Extras din “Revista ştiinţelor medicale”, No 2, Februarie 1933</w:t>
      </w:r>
    </w:p>
    <w:p w:rsidR="002A15AC" w:rsidRPr="004D2D4F" w:rsidRDefault="002A15AC" w:rsidP="007F4676">
      <w:pPr>
        <w:tabs>
          <w:tab w:val="left" w:pos="851"/>
        </w:tabs>
        <w:jc w:val="both"/>
        <w:rPr>
          <w:sz w:val="24"/>
          <w:szCs w:val="24"/>
        </w:rPr>
      </w:pPr>
      <w:r w:rsidRPr="004D2D4F">
        <w:rPr>
          <w:sz w:val="24"/>
          <w:szCs w:val="24"/>
        </w:rPr>
        <w:t>94(498)</w:t>
      </w:r>
    </w:p>
    <w:p w:rsidR="002A15AC" w:rsidRPr="004D2D4F" w:rsidRDefault="002A15AC"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rPr>
        <w:t>I.M. III 159</w:t>
      </w:r>
    </w:p>
    <w:p w:rsidR="002A15AC" w:rsidRPr="004D2D4F" w:rsidRDefault="002A15AC" w:rsidP="007F4676">
      <w:pPr>
        <w:tabs>
          <w:tab w:val="left" w:pos="851"/>
        </w:tabs>
        <w:jc w:val="both"/>
        <w:rPr>
          <w:b/>
          <w:sz w:val="24"/>
          <w:szCs w:val="24"/>
        </w:rPr>
      </w:pPr>
      <w:r w:rsidRPr="004D2D4F">
        <w:rPr>
          <w:b/>
          <w:sz w:val="24"/>
          <w:szCs w:val="24"/>
        </w:rPr>
        <w:t>PETRESCU, G. Z.</w:t>
      </w:r>
    </w:p>
    <w:p w:rsidR="002A15AC" w:rsidRPr="004D2D4F" w:rsidRDefault="002A15AC" w:rsidP="007F4676">
      <w:pPr>
        <w:pStyle w:val="Heading1"/>
        <w:tabs>
          <w:tab w:val="left" w:pos="851"/>
        </w:tabs>
        <w:jc w:val="both"/>
        <w:rPr>
          <w:b w:val="0"/>
          <w:szCs w:val="24"/>
        </w:rPr>
      </w:pPr>
      <w:r w:rsidRPr="004D2D4F">
        <w:rPr>
          <w:b w:val="0"/>
          <w:szCs w:val="24"/>
        </w:rPr>
        <w:tab/>
        <w:t>Cine a fost Dr. Scultet ucis şi aruncat în Olt la 1630 / G. Z. Petrescu . – Bucureşti : Tip. “Cultura” , 1929 . – 16 p. ; 20 cm</w:t>
      </w:r>
    </w:p>
    <w:p w:rsidR="002A15AC" w:rsidRPr="004D2D4F" w:rsidRDefault="00650920" w:rsidP="007F4676">
      <w:pPr>
        <w:tabs>
          <w:tab w:val="left" w:pos="851"/>
        </w:tabs>
        <w:jc w:val="both"/>
        <w:rPr>
          <w:sz w:val="24"/>
          <w:szCs w:val="24"/>
        </w:rPr>
      </w:pPr>
      <w:r w:rsidRPr="004D2D4F">
        <w:rPr>
          <w:sz w:val="24"/>
          <w:szCs w:val="24"/>
        </w:rPr>
        <w:tab/>
      </w:r>
      <w:r w:rsidR="002A15AC" w:rsidRPr="004D2D4F">
        <w:rPr>
          <w:sz w:val="24"/>
          <w:szCs w:val="24"/>
        </w:rPr>
        <w:t>Extras din “Revista ştiinţelor Medicale”, No 9, Septembrie 1929</w:t>
      </w:r>
    </w:p>
    <w:p w:rsidR="002A15AC" w:rsidRPr="004D2D4F" w:rsidRDefault="002A15AC"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rPr>
        <w:t>I.M. III 20</w:t>
      </w:r>
    </w:p>
    <w:p w:rsidR="002A15AC" w:rsidRPr="004D2D4F" w:rsidRDefault="002A15AC" w:rsidP="007F4676">
      <w:pPr>
        <w:tabs>
          <w:tab w:val="left" w:pos="851"/>
        </w:tabs>
        <w:jc w:val="both"/>
        <w:rPr>
          <w:b/>
          <w:sz w:val="24"/>
          <w:szCs w:val="24"/>
        </w:rPr>
      </w:pPr>
      <w:r w:rsidRPr="004D2D4F">
        <w:rPr>
          <w:b/>
          <w:sz w:val="24"/>
          <w:szCs w:val="24"/>
        </w:rPr>
        <w:t>PETRESCU, G. Z.</w:t>
      </w:r>
    </w:p>
    <w:p w:rsidR="002A15AC" w:rsidRPr="004D2D4F" w:rsidRDefault="002A15AC" w:rsidP="007F4676">
      <w:pPr>
        <w:tabs>
          <w:tab w:val="left" w:pos="851"/>
        </w:tabs>
        <w:jc w:val="both"/>
        <w:rPr>
          <w:sz w:val="24"/>
          <w:szCs w:val="24"/>
        </w:rPr>
      </w:pPr>
      <w:r w:rsidRPr="004D2D4F">
        <w:rPr>
          <w:sz w:val="24"/>
          <w:szCs w:val="24"/>
        </w:rPr>
        <w:tab/>
        <w:t>Dispensariul din Câmpina : Istoric şi observaţiuni medicale cu tablouri statistice pe 1902 şi 1903 / G. Z. Petrescu . – Bucuresci : Tipografia Curţii Regale, F. Göbl Fii, 1904 . – 32 p. : foto, tab. ; 23 cm . – (Epitropia Aşezământul Brâncoveşti)</w:t>
      </w:r>
    </w:p>
    <w:p w:rsidR="002A15AC" w:rsidRPr="004D2D4F" w:rsidRDefault="002A15AC" w:rsidP="007F4676">
      <w:pPr>
        <w:pStyle w:val="Heading1"/>
        <w:tabs>
          <w:tab w:val="left" w:pos="851"/>
        </w:tabs>
        <w:jc w:val="both"/>
        <w:rPr>
          <w:szCs w:val="24"/>
        </w:rPr>
      </w:pPr>
    </w:p>
    <w:p w:rsidR="004A3086" w:rsidRPr="004D2D4F" w:rsidRDefault="004A3086" w:rsidP="007F4676">
      <w:pPr>
        <w:jc w:val="both"/>
        <w:rPr>
          <w:sz w:val="24"/>
          <w:szCs w:val="24"/>
        </w:rPr>
      </w:pPr>
    </w:p>
    <w:p w:rsidR="002A15AC" w:rsidRPr="004D2D4F" w:rsidRDefault="002A15AC" w:rsidP="007F4676">
      <w:pPr>
        <w:pStyle w:val="Heading1"/>
        <w:tabs>
          <w:tab w:val="left" w:pos="851"/>
        </w:tabs>
        <w:jc w:val="both"/>
        <w:rPr>
          <w:szCs w:val="24"/>
        </w:rPr>
      </w:pPr>
      <w:r w:rsidRPr="004D2D4F">
        <w:rPr>
          <w:szCs w:val="24"/>
        </w:rPr>
        <w:t>I.M. II 343</w:t>
      </w:r>
    </w:p>
    <w:p w:rsidR="002A15AC" w:rsidRPr="004D2D4F" w:rsidRDefault="002A15AC" w:rsidP="007F4676">
      <w:pPr>
        <w:tabs>
          <w:tab w:val="left" w:pos="851"/>
        </w:tabs>
        <w:jc w:val="both"/>
        <w:rPr>
          <w:b/>
          <w:bCs/>
          <w:sz w:val="24"/>
          <w:szCs w:val="24"/>
        </w:rPr>
      </w:pPr>
      <w:r w:rsidRPr="004D2D4F">
        <w:rPr>
          <w:b/>
          <w:bCs/>
          <w:sz w:val="24"/>
          <w:szCs w:val="24"/>
        </w:rPr>
        <w:t>PETRESCU, G.Z.</w:t>
      </w:r>
    </w:p>
    <w:p w:rsidR="002A15AC" w:rsidRPr="004D2D4F" w:rsidRDefault="002A15AC" w:rsidP="007F4676">
      <w:pPr>
        <w:tabs>
          <w:tab w:val="left" w:pos="851"/>
        </w:tabs>
        <w:jc w:val="both"/>
        <w:rPr>
          <w:sz w:val="24"/>
          <w:szCs w:val="24"/>
          <w:lang w:val="fr-FR"/>
        </w:rPr>
      </w:pPr>
      <w:r w:rsidRPr="004D2D4F">
        <w:rPr>
          <w:sz w:val="24"/>
          <w:szCs w:val="24"/>
        </w:rPr>
        <w:tab/>
      </w:r>
      <w:r w:rsidRPr="004D2D4F">
        <w:rPr>
          <w:sz w:val="24"/>
          <w:szCs w:val="24"/>
          <w:lang w:val="ro-RO"/>
        </w:rPr>
        <w:t>Începuturile dentisticei în Ţările Româneşti</w:t>
      </w:r>
      <w:r w:rsidRPr="004D2D4F">
        <w:rPr>
          <w:sz w:val="24"/>
          <w:szCs w:val="24"/>
        </w:rPr>
        <w:t>/ G.Z. Petrescu.- Bucure</w:t>
      </w:r>
      <w:r w:rsidRPr="004D2D4F">
        <w:rPr>
          <w:sz w:val="24"/>
          <w:szCs w:val="24"/>
          <w:lang w:val="ro-RO"/>
        </w:rPr>
        <w:t>şti</w:t>
      </w:r>
      <w:r w:rsidRPr="004D2D4F">
        <w:rPr>
          <w:sz w:val="24"/>
          <w:szCs w:val="24"/>
        </w:rPr>
        <w:t xml:space="preserve">: Tipografia “Cultura”, 1934.- </w:t>
      </w:r>
      <w:r w:rsidRPr="004D2D4F">
        <w:rPr>
          <w:sz w:val="24"/>
          <w:szCs w:val="24"/>
          <w:lang w:val="fr-FR"/>
        </w:rPr>
        <w:t>31 p.: il.; 23 cm</w:t>
      </w:r>
    </w:p>
    <w:p w:rsidR="002A15AC" w:rsidRPr="004D2D4F" w:rsidRDefault="002A15AC" w:rsidP="007F4676">
      <w:pPr>
        <w:tabs>
          <w:tab w:val="left" w:pos="851"/>
        </w:tabs>
        <w:jc w:val="both"/>
        <w:rPr>
          <w:sz w:val="24"/>
          <w:szCs w:val="24"/>
          <w:lang w:val="fr-FR"/>
        </w:rPr>
      </w:pPr>
      <w:r w:rsidRPr="004D2D4F">
        <w:rPr>
          <w:sz w:val="24"/>
          <w:szCs w:val="24"/>
          <w:lang w:val="fr-FR"/>
        </w:rPr>
        <w:t>616.314(09)(498)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157</w:t>
      </w:r>
    </w:p>
    <w:p w:rsidR="002A15AC" w:rsidRPr="004D2D4F" w:rsidRDefault="002A15AC" w:rsidP="007F4676">
      <w:pPr>
        <w:tabs>
          <w:tab w:val="left" w:pos="851"/>
        </w:tabs>
        <w:jc w:val="both"/>
        <w:rPr>
          <w:b/>
          <w:bCs/>
          <w:sz w:val="24"/>
          <w:szCs w:val="24"/>
          <w:lang w:val="ro-RO"/>
        </w:rPr>
      </w:pPr>
      <w:r w:rsidRPr="004D2D4F">
        <w:rPr>
          <w:b/>
          <w:bCs/>
          <w:sz w:val="24"/>
          <w:szCs w:val="24"/>
          <w:lang w:val="ro-RO"/>
        </w:rPr>
        <w:t>PETRESCU, G. Z.</w:t>
      </w:r>
    </w:p>
    <w:p w:rsidR="002A15AC" w:rsidRPr="004D2D4F" w:rsidRDefault="002A15AC" w:rsidP="007F4676">
      <w:pPr>
        <w:tabs>
          <w:tab w:val="left" w:pos="851"/>
        </w:tabs>
        <w:jc w:val="both"/>
        <w:rPr>
          <w:bCs/>
          <w:sz w:val="24"/>
          <w:szCs w:val="24"/>
          <w:lang w:val="ro-RO"/>
        </w:rPr>
      </w:pPr>
      <w:r w:rsidRPr="004D2D4F">
        <w:rPr>
          <w:b/>
          <w:bCs/>
          <w:sz w:val="24"/>
          <w:szCs w:val="24"/>
          <w:lang w:val="ro-RO"/>
        </w:rPr>
        <w:tab/>
      </w:r>
      <w:r w:rsidRPr="004D2D4F">
        <w:rPr>
          <w:bCs/>
          <w:sz w:val="24"/>
          <w:szCs w:val="24"/>
          <w:lang w:val="ro-RO"/>
        </w:rPr>
        <w:t xml:space="preserve">În jurul unei presupuse otrăviri a lui Alexandru Lăpuşneanu : un medic reformator...aventurier / G. Z. Petrescu . – Bucureşti : Tip. „Cultura” , 1928 . – 16 p. ; 20 cm </w:t>
      </w:r>
    </w:p>
    <w:p w:rsidR="002A15AC" w:rsidRPr="004D2D4F" w:rsidRDefault="00650920"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Extras din „Revista ştiinţelor medicale”, Nr. 3, Martie 1928</w:t>
      </w:r>
    </w:p>
    <w:p w:rsidR="002A15AC" w:rsidRPr="004D2D4F" w:rsidRDefault="002A15AC" w:rsidP="007F4676">
      <w:pPr>
        <w:tabs>
          <w:tab w:val="left" w:pos="851"/>
        </w:tabs>
        <w:jc w:val="both"/>
        <w:rPr>
          <w:b/>
          <w:bCs/>
          <w:sz w:val="24"/>
          <w:szCs w:val="24"/>
          <w:lang w:val="ro-RO"/>
        </w:rPr>
      </w:pPr>
    </w:p>
    <w:p w:rsidR="004A3086" w:rsidRPr="004D2D4F" w:rsidRDefault="004A3086"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133</w:t>
      </w:r>
    </w:p>
    <w:p w:rsidR="002A15AC" w:rsidRPr="004D2D4F" w:rsidRDefault="002A15AC" w:rsidP="007F4676">
      <w:pPr>
        <w:tabs>
          <w:tab w:val="left" w:pos="851"/>
        </w:tabs>
        <w:jc w:val="both"/>
        <w:rPr>
          <w:b/>
          <w:bCs/>
          <w:sz w:val="24"/>
          <w:szCs w:val="24"/>
          <w:lang w:val="ro-RO"/>
        </w:rPr>
      </w:pPr>
      <w:r w:rsidRPr="004D2D4F">
        <w:rPr>
          <w:b/>
          <w:bCs/>
          <w:sz w:val="24"/>
          <w:szCs w:val="24"/>
          <w:lang w:val="ro-RO"/>
        </w:rPr>
        <w:t>PETRESCU, G. Z.</w:t>
      </w:r>
    </w:p>
    <w:p w:rsidR="002A15AC" w:rsidRPr="004D2D4F" w:rsidRDefault="002A15AC" w:rsidP="007F4676">
      <w:pPr>
        <w:tabs>
          <w:tab w:val="left" w:pos="851"/>
        </w:tabs>
        <w:jc w:val="both"/>
        <w:rPr>
          <w:bCs/>
          <w:sz w:val="24"/>
          <w:szCs w:val="24"/>
          <w:lang w:val="ro-RO"/>
        </w:rPr>
      </w:pPr>
      <w:r w:rsidRPr="004D2D4F">
        <w:rPr>
          <w:b/>
          <w:bCs/>
          <w:sz w:val="24"/>
          <w:szCs w:val="24"/>
          <w:lang w:val="ro-RO"/>
        </w:rPr>
        <w:lastRenderedPageBreak/>
        <w:tab/>
      </w:r>
      <w:r w:rsidRPr="004D2D4F">
        <w:rPr>
          <w:bCs/>
          <w:sz w:val="24"/>
          <w:szCs w:val="24"/>
          <w:lang w:val="ro-RO"/>
        </w:rPr>
        <w:t>Ludovic Steege : medic / G. Z. Petrescu . – Bucureşti : Editura Fundaţiei Cultural Mihail Kogălniceanu , 1944 (Bucureşti : Cartea Românească , 1945) . – 55 p. ; 23 cm</w:t>
      </w:r>
    </w:p>
    <w:p w:rsidR="002A15AC" w:rsidRPr="004D2D4F" w:rsidRDefault="00650920"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Extras din revista „Arhiva Românească”, tom IX, P. II, 1944</w:t>
      </w:r>
    </w:p>
    <w:p w:rsidR="002A15AC" w:rsidRPr="004D2D4F" w:rsidRDefault="002A15AC" w:rsidP="007F4676">
      <w:pPr>
        <w:tabs>
          <w:tab w:val="left" w:pos="851"/>
        </w:tabs>
        <w:jc w:val="both"/>
        <w:rPr>
          <w:b/>
          <w:bCs/>
          <w:sz w:val="24"/>
          <w:szCs w:val="24"/>
          <w:lang w:val="ro-RO"/>
        </w:rPr>
      </w:pPr>
    </w:p>
    <w:p w:rsidR="004A3086" w:rsidRPr="004D2D4F" w:rsidRDefault="004A3086" w:rsidP="007F4676">
      <w:pPr>
        <w:tabs>
          <w:tab w:val="left" w:pos="851"/>
        </w:tabs>
        <w:jc w:val="both"/>
        <w:rPr>
          <w:b/>
          <w:bCs/>
          <w:sz w:val="24"/>
          <w:szCs w:val="24"/>
          <w:lang w:val="ro-RO"/>
        </w:rPr>
      </w:pPr>
    </w:p>
    <w:p w:rsidR="006D14E8" w:rsidRPr="004D2D4F" w:rsidRDefault="006D14E8" w:rsidP="007F4676">
      <w:pPr>
        <w:tabs>
          <w:tab w:val="left" w:pos="851"/>
        </w:tabs>
        <w:jc w:val="both"/>
        <w:rPr>
          <w:b/>
          <w:bCs/>
          <w:sz w:val="24"/>
          <w:szCs w:val="24"/>
          <w:lang w:val="ro-RO"/>
        </w:rPr>
      </w:pPr>
      <w:r w:rsidRPr="004D2D4F">
        <w:rPr>
          <w:b/>
          <w:bCs/>
          <w:sz w:val="24"/>
          <w:szCs w:val="24"/>
          <w:lang w:val="ro-RO"/>
        </w:rPr>
        <w:t>I.M. II 3640</w:t>
      </w:r>
    </w:p>
    <w:p w:rsidR="006D14E8" w:rsidRPr="004D2D4F" w:rsidRDefault="006D14E8" w:rsidP="007F4676">
      <w:pPr>
        <w:tabs>
          <w:tab w:val="left" w:pos="851"/>
        </w:tabs>
        <w:jc w:val="both"/>
        <w:rPr>
          <w:b/>
          <w:bCs/>
          <w:sz w:val="24"/>
          <w:szCs w:val="24"/>
          <w:lang w:val="ro-RO"/>
        </w:rPr>
      </w:pPr>
      <w:r w:rsidRPr="004D2D4F">
        <w:rPr>
          <w:b/>
          <w:bCs/>
          <w:sz w:val="24"/>
          <w:szCs w:val="24"/>
          <w:lang w:val="ro-RO"/>
        </w:rPr>
        <w:t>PETRESCU, G. Z.</w:t>
      </w:r>
    </w:p>
    <w:p w:rsidR="006D14E8" w:rsidRPr="004D2D4F" w:rsidRDefault="00D31AD6" w:rsidP="007F4676">
      <w:pPr>
        <w:tabs>
          <w:tab w:val="left" w:pos="851"/>
        </w:tabs>
        <w:jc w:val="both"/>
        <w:rPr>
          <w:bCs/>
          <w:sz w:val="24"/>
          <w:szCs w:val="24"/>
          <w:lang w:val="ro-RO"/>
        </w:rPr>
      </w:pPr>
      <w:r w:rsidRPr="004D2D4F">
        <w:rPr>
          <w:bCs/>
          <w:sz w:val="24"/>
          <w:szCs w:val="24"/>
          <w:lang w:val="ro-RO"/>
        </w:rPr>
        <w:tab/>
      </w:r>
      <w:r w:rsidR="00B23626" w:rsidRPr="004D2D4F">
        <w:rPr>
          <w:bCs/>
          <w:sz w:val="24"/>
          <w:szCs w:val="24"/>
          <w:lang w:val="ro-RO"/>
        </w:rPr>
        <w:t>Măsuri contra boalelor venerice î</w:t>
      </w:r>
      <w:r w:rsidR="006D14E8" w:rsidRPr="004D2D4F">
        <w:rPr>
          <w:bCs/>
          <w:sz w:val="24"/>
          <w:szCs w:val="24"/>
          <w:lang w:val="ro-RO"/>
        </w:rPr>
        <w:t xml:space="preserve">n timp de campanie / G. Z. Petrescu . – Bucarest : Stabilimentul de Arte Grafice, 1915 . – 24 cm. ; 23m. </w:t>
      </w:r>
    </w:p>
    <w:p w:rsidR="006D14E8" w:rsidRPr="004D2D4F" w:rsidRDefault="006D14E8" w:rsidP="007F4676">
      <w:pPr>
        <w:tabs>
          <w:tab w:val="left" w:pos="851"/>
        </w:tabs>
        <w:jc w:val="both"/>
        <w:rPr>
          <w:bCs/>
          <w:sz w:val="24"/>
          <w:szCs w:val="24"/>
          <w:lang w:val="ro-RO"/>
        </w:rPr>
      </w:pPr>
      <w:r w:rsidRPr="004D2D4F">
        <w:rPr>
          <w:bCs/>
          <w:sz w:val="24"/>
          <w:szCs w:val="24"/>
          <w:lang w:val="ro-RO"/>
        </w:rPr>
        <w:t>616.97:94(</w:t>
      </w:r>
      <w:r w:rsidR="00B23626" w:rsidRPr="004D2D4F">
        <w:rPr>
          <w:bCs/>
          <w:sz w:val="24"/>
          <w:szCs w:val="24"/>
          <w:lang w:val="ro-RO"/>
        </w:rPr>
        <w:t>498)”1916/1918”</w:t>
      </w:r>
    </w:p>
    <w:p w:rsidR="00B23626" w:rsidRPr="004D2D4F" w:rsidRDefault="00B23626" w:rsidP="007F4676">
      <w:pPr>
        <w:tabs>
          <w:tab w:val="left" w:pos="851"/>
        </w:tabs>
        <w:jc w:val="both"/>
        <w:rPr>
          <w:bCs/>
          <w:sz w:val="24"/>
          <w:szCs w:val="24"/>
          <w:lang w:val="ro-RO"/>
        </w:rPr>
      </w:pPr>
      <w:r w:rsidRPr="004D2D4F">
        <w:rPr>
          <w:bCs/>
          <w:sz w:val="24"/>
          <w:szCs w:val="24"/>
          <w:lang w:val="ro-RO"/>
        </w:rPr>
        <w:t>614.4:94(498)”1916/1918”</w:t>
      </w:r>
    </w:p>
    <w:p w:rsidR="006D14E8" w:rsidRPr="004D2D4F" w:rsidRDefault="006D14E8" w:rsidP="007F4676">
      <w:pPr>
        <w:tabs>
          <w:tab w:val="left" w:pos="851"/>
        </w:tabs>
        <w:jc w:val="both"/>
        <w:rPr>
          <w:b/>
          <w:bCs/>
          <w:sz w:val="24"/>
          <w:szCs w:val="24"/>
          <w:lang w:val="ro-RO"/>
        </w:rPr>
      </w:pPr>
    </w:p>
    <w:p w:rsidR="004A3086" w:rsidRPr="004D2D4F" w:rsidRDefault="004A3086"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172</w:t>
      </w:r>
    </w:p>
    <w:p w:rsidR="002A15AC" w:rsidRPr="004D2D4F" w:rsidRDefault="002A15AC" w:rsidP="007F4676">
      <w:pPr>
        <w:tabs>
          <w:tab w:val="left" w:pos="851"/>
        </w:tabs>
        <w:jc w:val="both"/>
        <w:rPr>
          <w:b/>
          <w:bCs/>
          <w:sz w:val="24"/>
          <w:szCs w:val="24"/>
          <w:lang w:val="ro-RO"/>
        </w:rPr>
      </w:pPr>
      <w:r w:rsidRPr="004D2D4F">
        <w:rPr>
          <w:b/>
          <w:bCs/>
          <w:sz w:val="24"/>
          <w:szCs w:val="24"/>
          <w:lang w:val="ro-RO"/>
        </w:rPr>
        <w:t>PETRESCU, G. Z.</w:t>
      </w:r>
    </w:p>
    <w:p w:rsidR="002A15AC" w:rsidRPr="004D2D4F" w:rsidRDefault="00D31AD6"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O pagină nouă la istoricul staţiunei Căciulata / G. Z. Petrescu . – Câmpulung-Muscel : Tipografia Gh. N. Vlădescu şi Fiul , [ s.a. ] . – 7 p. ; 23 cm</w:t>
      </w:r>
    </w:p>
    <w:p w:rsidR="00181EA1" w:rsidRPr="004D2D4F" w:rsidRDefault="00181EA1" w:rsidP="007F4676">
      <w:pPr>
        <w:tabs>
          <w:tab w:val="left" w:pos="851"/>
        </w:tabs>
        <w:jc w:val="both"/>
        <w:rPr>
          <w:b/>
          <w:bCs/>
          <w:sz w:val="24"/>
          <w:szCs w:val="24"/>
          <w:lang w:val="ro-RO"/>
        </w:rPr>
      </w:pPr>
    </w:p>
    <w:p w:rsidR="00B23626" w:rsidRPr="004D2D4F" w:rsidRDefault="00B23626" w:rsidP="007F4676">
      <w:pPr>
        <w:tabs>
          <w:tab w:val="left" w:pos="851"/>
        </w:tabs>
        <w:jc w:val="both"/>
        <w:rPr>
          <w:b/>
          <w:bCs/>
          <w:sz w:val="24"/>
          <w:szCs w:val="24"/>
          <w:lang w:val="ro-RO"/>
        </w:rPr>
      </w:pPr>
    </w:p>
    <w:p w:rsidR="00B23626" w:rsidRPr="004D2D4F" w:rsidRDefault="00B23626" w:rsidP="007F4676">
      <w:pPr>
        <w:tabs>
          <w:tab w:val="left" w:pos="851"/>
        </w:tabs>
        <w:jc w:val="both"/>
        <w:rPr>
          <w:b/>
          <w:bCs/>
          <w:sz w:val="24"/>
          <w:szCs w:val="24"/>
          <w:lang w:val="ro-RO"/>
        </w:rPr>
      </w:pPr>
      <w:r w:rsidRPr="004D2D4F">
        <w:rPr>
          <w:b/>
          <w:bCs/>
          <w:sz w:val="24"/>
          <w:szCs w:val="24"/>
          <w:lang w:val="ro-RO"/>
        </w:rPr>
        <w:t>I.M. II. 3538</w:t>
      </w:r>
    </w:p>
    <w:p w:rsidR="00B23626" w:rsidRPr="004D2D4F" w:rsidRDefault="00B23626" w:rsidP="007F4676">
      <w:pPr>
        <w:tabs>
          <w:tab w:val="left" w:pos="851"/>
        </w:tabs>
        <w:jc w:val="both"/>
        <w:rPr>
          <w:b/>
          <w:bCs/>
          <w:sz w:val="24"/>
          <w:szCs w:val="24"/>
        </w:rPr>
      </w:pPr>
      <w:r w:rsidRPr="004D2D4F">
        <w:rPr>
          <w:b/>
          <w:bCs/>
          <w:sz w:val="24"/>
          <w:szCs w:val="24"/>
          <w:lang w:val="ro-RO"/>
        </w:rPr>
        <w:t xml:space="preserve">PETRESCU, G. </w:t>
      </w:r>
      <w:r w:rsidRPr="004D2D4F">
        <w:rPr>
          <w:b/>
          <w:bCs/>
          <w:sz w:val="24"/>
          <w:szCs w:val="24"/>
        </w:rPr>
        <w:t>Z.</w:t>
      </w:r>
    </w:p>
    <w:p w:rsidR="00B23626" w:rsidRPr="004D2D4F" w:rsidRDefault="00D31AD6" w:rsidP="007F4676">
      <w:pPr>
        <w:tabs>
          <w:tab w:val="left" w:pos="851"/>
        </w:tabs>
        <w:jc w:val="both"/>
        <w:rPr>
          <w:bCs/>
          <w:sz w:val="24"/>
          <w:szCs w:val="24"/>
        </w:rPr>
      </w:pPr>
      <w:r w:rsidRPr="004D2D4F">
        <w:rPr>
          <w:bCs/>
          <w:sz w:val="24"/>
          <w:szCs w:val="24"/>
        </w:rPr>
        <w:tab/>
      </w:r>
      <w:r w:rsidR="00B23626" w:rsidRPr="004D2D4F">
        <w:rPr>
          <w:bCs/>
          <w:sz w:val="24"/>
          <w:szCs w:val="24"/>
        </w:rPr>
        <w:t>Pelagra / G. Z. Petrescu . - [S. l.] : Institutul de Arte</w:t>
      </w:r>
      <w:r w:rsidR="00110D51" w:rsidRPr="004D2D4F">
        <w:rPr>
          <w:bCs/>
          <w:sz w:val="24"/>
          <w:szCs w:val="24"/>
        </w:rPr>
        <w:t xml:space="preserve"> </w:t>
      </w:r>
      <w:r w:rsidR="00B23626" w:rsidRPr="004D2D4F">
        <w:rPr>
          <w:bCs/>
          <w:sz w:val="24"/>
          <w:szCs w:val="24"/>
        </w:rPr>
        <w:t xml:space="preserve">Grafice, 1904 . – 11p. ; 23 </w:t>
      </w:r>
      <w:r w:rsidR="00BB490B">
        <w:rPr>
          <w:bCs/>
          <w:sz w:val="24"/>
          <w:szCs w:val="24"/>
        </w:rPr>
        <w:tab/>
      </w:r>
      <w:r w:rsidR="00B23626" w:rsidRPr="004D2D4F">
        <w:rPr>
          <w:bCs/>
          <w:sz w:val="24"/>
          <w:szCs w:val="24"/>
        </w:rPr>
        <w:t>cm.</w:t>
      </w:r>
    </w:p>
    <w:p w:rsidR="00B23626" w:rsidRPr="004D2D4F" w:rsidRDefault="00650920" w:rsidP="007F4676">
      <w:pPr>
        <w:tabs>
          <w:tab w:val="left" w:pos="851"/>
        </w:tabs>
        <w:jc w:val="both"/>
        <w:rPr>
          <w:bCs/>
          <w:sz w:val="24"/>
          <w:szCs w:val="24"/>
        </w:rPr>
      </w:pPr>
      <w:r w:rsidRPr="004D2D4F">
        <w:rPr>
          <w:bCs/>
          <w:sz w:val="24"/>
          <w:szCs w:val="24"/>
        </w:rPr>
        <w:tab/>
      </w:r>
      <w:r w:rsidR="00B23626" w:rsidRPr="004D2D4F">
        <w:rPr>
          <w:bCs/>
          <w:sz w:val="24"/>
          <w:szCs w:val="24"/>
        </w:rPr>
        <w:t xml:space="preserve">Extras din Spitalul nr. 3, 1904 </w:t>
      </w:r>
    </w:p>
    <w:p w:rsidR="00B23626" w:rsidRPr="004D2D4F" w:rsidRDefault="00B23626" w:rsidP="007F4676">
      <w:pPr>
        <w:tabs>
          <w:tab w:val="left" w:pos="851"/>
        </w:tabs>
        <w:jc w:val="both"/>
        <w:rPr>
          <w:bCs/>
          <w:sz w:val="24"/>
          <w:szCs w:val="24"/>
        </w:rPr>
      </w:pPr>
      <w:r w:rsidRPr="004D2D4F">
        <w:rPr>
          <w:bCs/>
          <w:sz w:val="24"/>
          <w:szCs w:val="24"/>
        </w:rPr>
        <w:t>616.398</w:t>
      </w:r>
    </w:p>
    <w:p w:rsidR="00B23626" w:rsidRPr="004D2D4F" w:rsidRDefault="00B23626" w:rsidP="007F4676">
      <w:pPr>
        <w:tabs>
          <w:tab w:val="left" w:pos="851"/>
        </w:tabs>
        <w:jc w:val="both"/>
        <w:rPr>
          <w:b/>
          <w:bCs/>
          <w:sz w:val="24"/>
          <w:szCs w:val="24"/>
        </w:rPr>
      </w:pPr>
    </w:p>
    <w:p w:rsidR="00B23626" w:rsidRPr="004D2D4F" w:rsidRDefault="00B23626"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2050</w:t>
      </w:r>
    </w:p>
    <w:p w:rsidR="002A15AC" w:rsidRPr="004D2D4F" w:rsidRDefault="002A15AC" w:rsidP="007F4676">
      <w:pPr>
        <w:tabs>
          <w:tab w:val="left" w:pos="851"/>
        </w:tabs>
        <w:jc w:val="both"/>
        <w:rPr>
          <w:b/>
          <w:bCs/>
          <w:sz w:val="24"/>
          <w:szCs w:val="24"/>
          <w:lang w:val="ro-RO"/>
        </w:rPr>
      </w:pPr>
      <w:r w:rsidRPr="004D2D4F">
        <w:rPr>
          <w:b/>
          <w:bCs/>
          <w:sz w:val="24"/>
          <w:szCs w:val="24"/>
          <w:lang w:val="ro-RO"/>
        </w:rPr>
        <w:t>PETRESCU, G. Z.</w:t>
      </w:r>
    </w:p>
    <w:p w:rsidR="002A15AC" w:rsidRPr="004D2D4F" w:rsidRDefault="002A15AC" w:rsidP="007F4676">
      <w:pPr>
        <w:tabs>
          <w:tab w:val="left" w:pos="851"/>
        </w:tabs>
        <w:jc w:val="both"/>
        <w:rPr>
          <w:bCs/>
          <w:sz w:val="24"/>
          <w:szCs w:val="24"/>
          <w:lang w:val="ro-RO"/>
        </w:rPr>
      </w:pPr>
      <w:r w:rsidRPr="004D2D4F">
        <w:rPr>
          <w:bCs/>
          <w:sz w:val="24"/>
          <w:szCs w:val="24"/>
          <w:lang w:val="ro-RO"/>
        </w:rPr>
        <w:tab/>
        <w:t>Studiu asupra cauzelor lăţimii şi stării actuale a sifilisului în România : Sifilisul la ţară / G. Z. Petrescu . – Bucureşti : Inst. de Arte Grafice Carol Göbl , 1910 . – 244 p. ; 22 cm</w:t>
      </w:r>
    </w:p>
    <w:p w:rsidR="002A15AC" w:rsidRPr="004D2D4F" w:rsidRDefault="00650920"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Însemnare mss. pe pag. de titlu</w:t>
      </w:r>
    </w:p>
    <w:p w:rsidR="002A15AC" w:rsidRPr="004D2D4F" w:rsidRDefault="002A15AC" w:rsidP="007F4676">
      <w:pPr>
        <w:tabs>
          <w:tab w:val="left" w:pos="851"/>
        </w:tabs>
        <w:jc w:val="both"/>
        <w:rPr>
          <w:bCs/>
          <w:sz w:val="24"/>
          <w:szCs w:val="24"/>
          <w:lang w:val="ro-RO"/>
        </w:rPr>
      </w:pPr>
      <w:r w:rsidRPr="004D2D4F">
        <w:rPr>
          <w:bCs/>
          <w:sz w:val="24"/>
          <w:szCs w:val="24"/>
          <w:lang w:val="ro-RO"/>
        </w:rPr>
        <w:t xml:space="preserve">616.972 </w:t>
      </w:r>
    </w:p>
    <w:p w:rsidR="002A15AC" w:rsidRPr="004D2D4F" w:rsidRDefault="002A15AC" w:rsidP="007F4676">
      <w:pPr>
        <w:tabs>
          <w:tab w:val="left" w:pos="851"/>
        </w:tabs>
        <w:jc w:val="both"/>
        <w:rPr>
          <w:b/>
          <w:bCs/>
          <w:sz w:val="24"/>
          <w:szCs w:val="24"/>
          <w:lang w:val="ro-RO"/>
        </w:rPr>
      </w:pPr>
    </w:p>
    <w:p w:rsidR="004A3086" w:rsidRPr="004D2D4F" w:rsidRDefault="004A3086"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2965</w:t>
      </w:r>
    </w:p>
    <w:p w:rsidR="002A15AC" w:rsidRPr="004D2D4F" w:rsidRDefault="002A15AC" w:rsidP="007F4676">
      <w:pPr>
        <w:tabs>
          <w:tab w:val="left" w:pos="851"/>
        </w:tabs>
        <w:jc w:val="both"/>
        <w:rPr>
          <w:b/>
          <w:bCs/>
          <w:sz w:val="24"/>
          <w:szCs w:val="24"/>
          <w:lang w:val="ro-RO"/>
        </w:rPr>
      </w:pPr>
      <w:r w:rsidRPr="004D2D4F">
        <w:rPr>
          <w:b/>
          <w:bCs/>
          <w:sz w:val="24"/>
          <w:szCs w:val="24"/>
          <w:lang w:val="ro-RO"/>
        </w:rPr>
        <w:t>PETRESCU, G. Z.</w:t>
      </w:r>
    </w:p>
    <w:p w:rsidR="002A15AC" w:rsidRPr="004D2D4F" w:rsidRDefault="002A15AC" w:rsidP="007F4676">
      <w:pPr>
        <w:tabs>
          <w:tab w:val="left" w:pos="851"/>
        </w:tabs>
        <w:jc w:val="both"/>
        <w:rPr>
          <w:bCs/>
          <w:sz w:val="24"/>
          <w:szCs w:val="24"/>
          <w:lang w:val="ro-RO"/>
        </w:rPr>
      </w:pPr>
      <w:r w:rsidRPr="004D2D4F">
        <w:rPr>
          <w:b/>
          <w:bCs/>
          <w:sz w:val="24"/>
          <w:szCs w:val="24"/>
          <w:lang w:val="ro-RO"/>
        </w:rPr>
        <w:tab/>
      </w:r>
      <w:r w:rsidRPr="004D2D4F">
        <w:rPr>
          <w:bCs/>
          <w:sz w:val="24"/>
          <w:szCs w:val="24"/>
          <w:lang w:val="ro-RO"/>
        </w:rPr>
        <w:t>Ulcus rodens malin / G. Z. Petrescu . – Bucureşti : Tipografia „L’Indépendance Roumaine” , 1907 . – 7 p. ; 25 cm</w:t>
      </w:r>
    </w:p>
    <w:p w:rsidR="002A15AC" w:rsidRPr="004D2D4F" w:rsidRDefault="00650920"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Extras din „Revista Ştiinţelor Medicale”, Anul III, Volumul II</w:t>
      </w:r>
    </w:p>
    <w:p w:rsidR="002A15AC" w:rsidRPr="004D2D4F" w:rsidRDefault="002A15AC" w:rsidP="007F4676">
      <w:pPr>
        <w:tabs>
          <w:tab w:val="left" w:pos="851"/>
        </w:tabs>
        <w:jc w:val="both"/>
        <w:rPr>
          <w:bCs/>
          <w:sz w:val="24"/>
          <w:szCs w:val="24"/>
          <w:lang w:val="ro-RO"/>
        </w:rPr>
      </w:pPr>
      <w:r w:rsidRPr="004D2D4F">
        <w:rPr>
          <w:bCs/>
          <w:sz w:val="24"/>
          <w:szCs w:val="24"/>
          <w:lang w:val="ro-RO"/>
        </w:rPr>
        <w:t>616.5-002</w:t>
      </w:r>
    </w:p>
    <w:p w:rsidR="002A15AC" w:rsidRPr="004D2D4F" w:rsidRDefault="002A15AC" w:rsidP="007F4676">
      <w:pPr>
        <w:tabs>
          <w:tab w:val="left" w:pos="851"/>
        </w:tabs>
        <w:jc w:val="both"/>
        <w:rPr>
          <w:b/>
          <w:bCs/>
          <w:sz w:val="24"/>
          <w:szCs w:val="24"/>
          <w:lang w:val="ro-RO"/>
        </w:rPr>
      </w:pPr>
    </w:p>
    <w:p w:rsidR="004A3086" w:rsidRPr="004D2D4F" w:rsidRDefault="004A3086"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ro-RO"/>
        </w:rPr>
        <w:t>I.M. II 1870</w:t>
      </w:r>
      <w:r w:rsidRPr="004D2D4F">
        <w:rPr>
          <w:b/>
          <w:bCs/>
          <w:sz w:val="24"/>
          <w:szCs w:val="24"/>
          <w:lang w:val="fr-FR"/>
        </w:rPr>
        <w:t>/5 ; I.M. III 249</w:t>
      </w:r>
    </w:p>
    <w:p w:rsidR="002A15AC" w:rsidRPr="004D2D4F" w:rsidRDefault="002A15AC" w:rsidP="007F4676">
      <w:pPr>
        <w:tabs>
          <w:tab w:val="left" w:pos="851"/>
        </w:tabs>
        <w:jc w:val="both"/>
        <w:rPr>
          <w:b/>
          <w:bCs/>
          <w:sz w:val="24"/>
          <w:szCs w:val="24"/>
          <w:lang w:val="fr-FR"/>
        </w:rPr>
      </w:pPr>
      <w:r w:rsidRPr="004D2D4F">
        <w:rPr>
          <w:b/>
          <w:bCs/>
          <w:sz w:val="24"/>
          <w:szCs w:val="24"/>
          <w:lang w:val="fr-FR"/>
        </w:rPr>
        <w:lastRenderedPageBreak/>
        <w:t>PETRESCU, G. Z.</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BB490B">
        <w:rPr>
          <w:bCs/>
          <w:sz w:val="24"/>
          <w:szCs w:val="24"/>
          <w:lang w:val="fr-FR"/>
        </w:rPr>
        <w:t>Pagini din Istoria Medicinei</w:t>
      </w:r>
      <w:r w:rsidRPr="004D2D4F">
        <w:rPr>
          <w:b/>
          <w:bCs/>
          <w:sz w:val="24"/>
          <w:szCs w:val="24"/>
          <w:lang w:val="fr-FR"/>
        </w:rPr>
        <w:t> :</w:t>
      </w:r>
      <w:r w:rsidRPr="004D2D4F">
        <w:rPr>
          <w:sz w:val="24"/>
          <w:szCs w:val="24"/>
          <w:lang w:val="fr-FR"/>
        </w:rPr>
        <w:t>Ultima boal</w:t>
      </w:r>
      <w:r w:rsidRPr="004D2D4F">
        <w:rPr>
          <w:sz w:val="24"/>
          <w:szCs w:val="24"/>
          <w:lang w:val="ro-RO"/>
        </w:rPr>
        <w:t xml:space="preserve">ă a lui Matei Basarab </w:t>
      </w:r>
      <w:r w:rsidRPr="004D2D4F">
        <w:rPr>
          <w:sz w:val="24"/>
          <w:szCs w:val="24"/>
          <w:lang w:val="fr-FR"/>
        </w:rPr>
        <w:t xml:space="preserve">/ G. Z. Petrescu . - </w:t>
      </w:r>
      <w:r w:rsidRPr="004D2D4F">
        <w:rPr>
          <w:sz w:val="24"/>
          <w:szCs w:val="24"/>
          <w:lang w:val="ro-RO"/>
        </w:rPr>
        <w:t>Bucureşti : Tipografia „Cultura” , 1929 . –</w:t>
      </w:r>
      <w:r w:rsidRPr="004D2D4F">
        <w:rPr>
          <w:sz w:val="24"/>
          <w:szCs w:val="24"/>
          <w:lang w:val="fr-FR"/>
        </w:rPr>
        <w:t xml:space="preserve"> p. 368-378 ; 25 cm.</w:t>
      </w:r>
    </w:p>
    <w:p w:rsidR="002A15AC" w:rsidRPr="004D2D4F" w:rsidRDefault="006509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în text</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Revista ştiinţelor medicale, an XVIII, apr. 1929 , nr. 4</w:t>
      </w:r>
    </w:p>
    <w:p w:rsidR="00F04AB9" w:rsidRDefault="002A15AC" w:rsidP="007F4676">
      <w:pPr>
        <w:tabs>
          <w:tab w:val="left" w:pos="851"/>
        </w:tabs>
        <w:jc w:val="both"/>
        <w:rPr>
          <w:sz w:val="24"/>
          <w:szCs w:val="24"/>
          <w:lang w:val="ro-RO"/>
        </w:rPr>
      </w:pPr>
      <w:r w:rsidRPr="004D2D4F">
        <w:rPr>
          <w:sz w:val="24"/>
          <w:szCs w:val="24"/>
          <w:lang w:val="ro-RO"/>
        </w:rPr>
        <w:t>61:94(498)</w:t>
      </w:r>
    </w:p>
    <w:p w:rsidR="00BB490B" w:rsidRDefault="00BB490B" w:rsidP="007F4676">
      <w:pPr>
        <w:tabs>
          <w:tab w:val="left" w:pos="851"/>
        </w:tabs>
        <w:jc w:val="both"/>
        <w:rPr>
          <w:sz w:val="24"/>
          <w:szCs w:val="24"/>
          <w:lang w:val="ro-RO"/>
        </w:rPr>
      </w:pPr>
    </w:p>
    <w:p w:rsidR="00BB490B" w:rsidRPr="004D2D4F" w:rsidRDefault="00BB490B" w:rsidP="007F4676">
      <w:pPr>
        <w:tabs>
          <w:tab w:val="left" w:pos="851"/>
        </w:tabs>
        <w:jc w:val="both"/>
        <w:rPr>
          <w:sz w:val="24"/>
          <w:szCs w:val="24"/>
          <w:lang w:val="ro-RO"/>
        </w:rPr>
      </w:pPr>
    </w:p>
    <w:p w:rsidR="00BB490B" w:rsidRPr="00BB490B" w:rsidRDefault="00BB490B" w:rsidP="007F4676">
      <w:pPr>
        <w:tabs>
          <w:tab w:val="left" w:pos="851"/>
        </w:tabs>
        <w:jc w:val="both"/>
        <w:rPr>
          <w:b/>
          <w:bCs/>
          <w:iCs/>
          <w:color w:val="000000"/>
          <w:sz w:val="24"/>
          <w:szCs w:val="24"/>
          <w:shd w:val="clear" w:color="auto" w:fill="FFFFFF"/>
          <w:lang w:val="ro-RO"/>
        </w:rPr>
      </w:pPr>
      <w:r w:rsidRPr="00BB490B">
        <w:rPr>
          <w:b/>
          <w:bCs/>
          <w:iCs/>
          <w:color w:val="000000"/>
          <w:sz w:val="24"/>
          <w:szCs w:val="24"/>
          <w:shd w:val="clear" w:color="auto" w:fill="FFFFFF"/>
        </w:rPr>
        <w:t>I.M. I. 441</w:t>
      </w:r>
    </w:p>
    <w:p w:rsidR="00BB490B" w:rsidRPr="00BB490B" w:rsidRDefault="00BB490B" w:rsidP="007F4676">
      <w:pPr>
        <w:tabs>
          <w:tab w:val="left" w:pos="851"/>
        </w:tabs>
        <w:jc w:val="both"/>
        <w:rPr>
          <w:b/>
          <w:bCs/>
          <w:iCs/>
          <w:color w:val="000000"/>
          <w:sz w:val="24"/>
          <w:szCs w:val="24"/>
          <w:shd w:val="clear" w:color="auto" w:fill="FFFFFF"/>
        </w:rPr>
      </w:pPr>
      <w:r w:rsidRPr="00BB490B">
        <w:rPr>
          <w:b/>
          <w:bCs/>
          <w:iCs/>
          <w:color w:val="000000"/>
          <w:sz w:val="24"/>
          <w:szCs w:val="24"/>
          <w:shd w:val="clear" w:color="auto" w:fill="FFFFFF"/>
        </w:rPr>
        <w:t>PETRESCU, G. Z.</w:t>
      </w:r>
    </w:p>
    <w:p w:rsidR="00F04AB9" w:rsidRPr="00BB490B" w:rsidRDefault="00BB490B" w:rsidP="007F4676">
      <w:pPr>
        <w:tabs>
          <w:tab w:val="left" w:pos="851"/>
        </w:tabs>
        <w:jc w:val="both"/>
        <w:rPr>
          <w:color w:val="000000"/>
          <w:sz w:val="24"/>
          <w:szCs w:val="24"/>
          <w:shd w:val="clear" w:color="auto" w:fill="FFFFFF"/>
        </w:rPr>
      </w:pPr>
      <w:r w:rsidRPr="00BB490B">
        <w:rPr>
          <w:b/>
          <w:bCs/>
          <w:iCs/>
          <w:color w:val="000000"/>
          <w:sz w:val="24"/>
          <w:szCs w:val="24"/>
          <w:shd w:val="clear" w:color="auto" w:fill="FFFFFF"/>
        </w:rPr>
        <w:tab/>
      </w:r>
      <w:r>
        <w:rPr>
          <w:bCs/>
          <w:iCs/>
          <w:color w:val="000000"/>
          <w:sz w:val="24"/>
          <w:szCs w:val="24"/>
          <w:shd w:val="clear" w:color="auto" w:fill="FFFFFF"/>
        </w:rPr>
        <w:t>Viaţ</w:t>
      </w:r>
      <w:r w:rsidRPr="00BB490B">
        <w:rPr>
          <w:bCs/>
          <w:iCs/>
          <w:color w:val="000000"/>
          <w:sz w:val="24"/>
          <w:szCs w:val="24"/>
          <w:shd w:val="clear" w:color="auto" w:fill="FFFFFF"/>
        </w:rPr>
        <w:t>a</w:t>
      </w:r>
      <w:r>
        <w:rPr>
          <w:rStyle w:val="apple-converted-space"/>
          <w:color w:val="000000"/>
          <w:sz w:val="24"/>
          <w:szCs w:val="24"/>
          <w:shd w:val="clear" w:color="auto" w:fill="FFFFFF"/>
        </w:rPr>
        <w:t xml:space="preserve"> </w:t>
      </w:r>
      <w:r>
        <w:rPr>
          <w:bCs/>
          <w:iCs/>
          <w:color w:val="000000"/>
          <w:sz w:val="24"/>
          <w:szCs w:val="24"/>
          <w:shd w:val="clear" w:color="auto" w:fill="FFFFFF"/>
        </w:rPr>
        <w:t>ş</w:t>
      </w:r>
      <w:r w:rsidRPr="00BB490B">
        <w:rPr>
          <w:bCs/>
          <w:iCs/>
          <w:color w:val="000000"/>
          <w:sz w:val="24"/>
          <w:szCs w:val="24"/>
          <w:shd w:val="clear" w:color="auto" w:fill="FFFFFF"/>
        </w:rPr>
        <w:t>i</w:t>
      </w:r>
      <w:r>
        <w:rPr>
          <w:rStyle w:val="apple-converted-space"/>
          <w:color w:val="000000"/>
          <w:sz w:val="24"/>
          <w:szCs w:val="24"/>
          <w:shd w:val="clear" w:color="auto" w:fill="FFFFFF"/>
        </w:rPr>
        <w:t xml:space="preserve"> </w:t>
      </w:r>
      <w:r w:rsidRPr="00BB490B">
        <w:rPr>
          <w:bCs/>
          <w:iCs/>
          <w:color w:val="000000"/>
          <w:sz w:val="24"/>
          <w:szCs w:val="24"/>
          <w:shd w:val="clear" w:color="auto" w:fill="FFFFFF"/>
        </w:rPr>
        <w:t>opera</w:t>
      </w:r>
      <w:r>
        <w:rPr>
          <w:rStyle w:val="apple-converted-space"/>
          <w:color w:val="000000"/>
          <w:sz w:val="24"/>
          <w:szCs w:val="24"/>
          <w:shd w:val="clear" w:color="auto" w:fill="FFFFFF"/>
        </w:rPr>
        <w:t xml:space="preserve"> </w:t>
      </w:r>
      <w:r w:rsidRPr="00BB490B">
        <w:rPr>
          <w:bCs/>
          <w:iCs/>
          <w:color w:val="000000"/>
          <w:sz w:val="24"/>
          <w:szCs w:val="24"/>
          <w:shd w:val="clear" w:color="auto" w:fill="FFFFFF"/>
        </w:rPr>
        <w:t>lui</w:t>
      </w:r>
      <w:r>
        <w:rPr>
          <w:rStyle w:val="apple-converted-space"/>
          <w:color w:val="000000"/>
          <w:sz w:val="24"/>
          <w:szCs w:val="24"/>
          <w:shd w:val="clear" w:color="auto" w:fill="FFFFFF"/>
        </w:rPr>
        <w:t xml:space="preserve"> </w:t>
      </w:r>
      <w:r w:rsidRPr="00BB490B">
        <w:rPr>
          <w:bCs/>
          <w:iCs/>
          <w:color w:val="000000"/>
          <w:sz w:val="24"/>
          <w:szCs w:val="24"/>
          <w:shd w:val="clear" w:color="auto" w:fill="FFFFFF"/>
        </w:rPr>
        <w:t>Carol</w:t>
      </w:r>
      <w:r>
        <w:rPr>
          <w:rStyle w:val="apple-converted-space"/>
          <w:color w:val="000000"/>
          <w:sz w:val="24"/>
          <w:szCs w:val="24"/>
          <w:shd w:val="clear" w:color="auto" w:fill="FFFFFF"/>
        </w:rPr>
        <w:t xml:space="preserve"> </w:t>
      </w:r>
      <w:r w:rsidRPr="00BB490B">
        <w:rPr>
          <w:color w:val="000000"/>
          <w:sz w:val="24"/>
          <w:szCs w:val="24"/>
          <w:shd w:val="clear" w:color="auto" w:fill="FFFFFF"/>
        </w:rPr>
        <w:t>Davila 1828-</w:t>
      </w:r>
      <w:r>
        <w:rPr>
          <w:color w:val="000000"/>
          <w:sz w:val="24"/>
          <w:szCs w:val="24"/>
          <w:shd w:val="clear" w:color="auto" w:fill="FFFFFF"/>
        </w:rPr>
        <w:t>1884 (cu ocazia centenarului naş</w:t>
      </w:r>
      <w:r w:rsidRPr="00BB490B">
        <w:rPr>
          <w:color w:val="000000"/>
          <w:sz w:val="24"/>
          <w:szCs w:val="24"/>
          <w:shd w:val="clear" w:color="auto" w:fill="FFFFFF"/>
        </w:rPr>
        <w:t xml:space="preserve">terii sale) / G. Z. Petrescu </w:t>
      </w:r>
      <w:r>
        <w:rPr>
          <w:color w:val="000000"/>
          <w:sz w:val="24"/>
          <w:szCs w:val="24"/>
          <w:shd w:val="clear" w:color="auto" w:fill="FFFFFF"/>
        </w:rPr>
        <w:t>; ed. Ioan Cră</w:t>
      </w:r>
      <w:r w:rsidRPr="00BB490B">
        <w:rPr>
          <w:color w:val="000000"/>
          <w:sz w:val="24"/>
          <w:szCs w:val="24"/>
          <w:shd w:val="clear" w:color="auto" w:fill="FFFFFF"/>
        </w:rPr>
        <w:t xml:space="preserve">ciun. – </w:t>
      </w:r>
      <w:r>
        <w:rPr>
          <w:color w:val="000000"/>
          <w:sz w:val="24"/>
          <w:szCs w:val="24"/>
          <w:shd w:val="clear" w:color="auto" w:fill="FFFFFF"/>
        </w:rPr>
        <w:t>Bucureş</w:t>
      </w:r>
      <w:r w:rsidRPr="00BB490B">
        <w:rPr>
          <w:color w:val="000000"/>
          <w:sz w:val="24"/>
          <w:szCs w:val="24"/>
          <w:shd w:val="clear" w:color="auto" w:fill="FFFFFF"/>
        </w:rPr>
        <w:t>ti : Ars Docendi, 2013 . - IV, 58 p. : il. ; 21 cm.</w:t>
      </w:r>
    </w:p>
    <w:p w:rsidR="00BB490B" w:rsidRPr="00BB490B" w:rsidRDefault="00BB490B" w:rsidP="007F4676">
      <w:pPr>
        <w:tabs>
          <w:tab w:val="left" w:pos="851"/>
        </w:tabs>
        <w:jc w:val="both"/>
        <w:rPr>
          <w:sz w:val="24"/>
          <w:szCs w:val="24"/>
          <w:lang w:val="ro-RO"/>
        </w:rPr>
      </w:pPr>
      <w:r w:rsidRPr="00BB490B">
        <w:rPr>
          <w:color w:val="000000"/>
          <w:sz w:val="24"/>
          <w:szCs w:val="24"/>
          <w:shd w:val="clear" w:color="auto" w:fill="FFFFFF"/>
        </w:rPr>
        <w:t>929:61(09)</w:t>
      </w:r>
    </w:p>
    <w:p w:rsidR="00BB490B" w:rsidRPr="00BB490B" w:rsidRDefault="00BB490B"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3033</w:t>
      </w:r>
    </w:p>
    <w:p w:rsidR="002A15AC" w:rsidRPr="004D2D4F" w:rsidRDefault="002A15AC" w:rsidP="007F4676">
      <w:pPr>
        <w:tabs>
          <w:tab w:val="left" w:pos="851"/>
        </w:tabs>
        <w:jc w:val="both"/>
        <w:rPr>
          <w:b/>
          <w:sz w:val="24"/>
          <w:szCs w:val="24"/>
          <w:lang w:val="ro-RO"/>
        </w:rPr>
      </w:pPr>
      <w:r w:rsidRPr="004D2D4F">
        <w:rPr>
          <w:b/>
          <w:sz w:val="24"/>
          <w:szCs w:val="24"/>
          <w:lang w:val="ro-RO"/>
        </w:rPr>
        <w:t>PETRESCU, Gr.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 cestiune militară : Bătrâneţea 60 ori 63? : Studiu medico-filosofic / Gr. Petrescu . – Bucureşti : „Speranţa” Institut de Arte Grafice , 1908 . – 23 p. ; 23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616-053.9-056.2:355.292.2</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3030</w:t>
      </w:r>
    </w:p>
    <w:p w:rsidR="002A15AC" w:rsidRPr="004D2D4F" w:rsidRDefault="002A15AC" w:rsidP="007F4676">
      <w:pPr>
        <w:tabs>
          <w:tab w:val="left" w:pos="851"/>
        </w:tabs>
        <w:jc w:val="both"/>
        <w:rPr>
          <w:b/>
          <w:sz w:val="24"/>
          <w:szCs w:val="24"/>
          <w:lang w:val="ro-RO"/>
        </w:rPr>
      </w:pPr>
      <w:r w:rsidRPr="004D2D4F">
        <w:rPr>
          <w:b/>
          <w:sz w:val="24"/>
          <w:szCs w:val="24"/>
          <w:lang w:val="ro-RO"/>
        </w:rPr>
        <w:t>PETRESCU,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Asupra alimentatiunei animalelor : Studiu ştiinţific despre valoarea nutritivă a diverselor alimente şi substituţiunea lor / I. Petrescu . – Bucuresci : Tipografia Lucrătorilor Asociaţi Marinescu &amp; Şerban , 1902 . – 11 p. ; 23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619</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3454</w:t>
      </w:r>
    </w:p>
    <w:p w:rsidR="002A15AC" w:rsidRPr="004D2D4F" w:rsidRDefault="002A15AC" w:rsidP="007F4676">
      <w:pPr>
        <w:tabs>
          <w:tab w:val="left" w:pos="851"/>
        </w:tabs>
        <w:jc w:val="both"/>
        <w:rPr>
          <w:b/>
          <w:bCs/>
          <w:sz w:val="24"/>
          <w:szCs w:val="24"/>
          <w:lang w:val="ro-RO"/>
        </w:rPr>
      </w:pPr>
      <w:r w:rsidRPr="004D2D4F">
        <w:rPr>
          <w:b/>
          <w:bCs/>
          <w:sz w:val="24"/>
          <w:szCs w:val="24"/>
          <w:lang w:val="ro-RO"/>
        </w:rPr>
        <w:t>PETRESCU, I.C.</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Problema selecţiei în şcoala democraţiei </w:t>
      </w:r>
      <w:r w:rsidRPr="004D2D4F">
        <w:rPr>
          <w:sz w:val="24"/>
          <w:szCs w:val="24"/>
          <w:lang w:val="fr-FR"/>
        </w:rPr>
        <w:t>/ I. C. Petrescu . – Bucure</w:t>
      </w:r>
      <w:r w:rsidRPr="004D2D4F">
        <w:rPr>
          <w:sz w:val="24"/>
          <w:szCs w:val="24"/>
          <w:lang w:val="ro-RO"/>
        </w:rPr>
        <w:t>şti : Editura Casei Şcoalelor, 1928 . – 272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261-266</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p. 267-269</w:t>
      </w:r>
    </w:p>
    <w:p w:rsidR="002A15AC" w:rsidRPr="004D2D4F" w:rsidRDefault="002A15AC" w:rsidP="007F4676">
      <w:pPr>
        <w:tabs>
          <w:tab w:val="left" w:pos="851"/>
        </w:tabs>
        <w:jc w:val="both"/>
        <w:rPr>
          <w:sz w:val="24"/>
          <w:szCs w:val="24"/>
          <w:lang w:val="ro-RO"/>
        </w:rPr>
      </w:pPr>
      <w:r w:rsidRPr="004D2D4F">
        <w:rPr>
          <w:sz w:val="24"/>
          <w:szCs w:val="24"/>
          <w:lang w:val="ro-RO"/>
        </w:rPr>
        <w:t>37</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1130</w:t>
      </w:r>
    </w:p>
    <w:p w:rsidR="002A15AC" w:rsidRPr="004D2D4F" w:rsidRDefault="002A15AC" w:rsidP="007F4676">
      <w:pPr>
        <w:tabs>
          <w:tab w:val="left" w:pos="851"/>
        </w:tabs>
        <w:jc w:val="both"/>
        <w:rPr>
          <w:sz w:val="24"/>
          <w:szCs w:val="24"/>
          <w:lang w:val="ro-RO"/>
        </w:rPr>
      </w:pPr>
      <w:r w:rsidRPr="004D2D4F">
        <w:rPr>
          <w:b/>
          <w:bCs/>
          <w:sz w:val="24"/>
          <w:szCs w:val="24"/>
          <w:lang w:val="ro-RO"/>
        </w:rPr>
        <w:t>PETRESCU, Mircea ; SUTIANU, Aurora</w:t>
      </w:r>
    </w:p>
    <w:p w:rsidR="002A15AC" w:rsidRPr="004D2D4F" w:rsidRDefault="002A15AC" w:rsidP="007F4676">
      <w:pPr>
        <w:tabs>
          <w:tab w:val="left" w:pos="851"/>
        </w:tabs>
        <w:jc w:val="both"/>
        <w:rPr>
          <w:sz w:val="24"/>
          <w:szCs w:val="24"/>
          <w:lang w:val="ro-RO"/>
        </w:rPr>
      </w:pPr>
      <w:r w:rsidRPr="004D2D4F">
        <w:rPr>
          <w:sz w:val="24"/>
          <w:szCs w:val="24"/>
          <w:lang w:val="ro-RO"/>
        </w:rPr>
        <w:tab/>
        <w:t>Nutriţie şi dietoterapie / Mircea Petrescu, Aurora Sutianu ; pref. de prof. N. Gh. Lupu . – ed. a 2-a . – Bucureşti : Librăria Universitară , 1945 . – 381 p. : tab. ; 24 cm</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613.2</w:t>
      </w:r>
      <w:r w:rsidRPr="004D2D4F">
        <w:rPr>
          <w:sz w:val="24"/>
          <w:szCs w:val="24"/>
          <w:lang w:val="ro-RO"/>
        </w:rPr>
        <w:tab/>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1448-2</w:t>
      </w:r>
    </w:p>
    <w:p w:rsidR="002A15AC" w:rsidRPr="004D2D4F" w:rsidRDefault="002A15AC" w:rsidP="007F4676">
      <w:pPr>
        <w:tabs>
          <w:tab w:val="left" w:pos="851"/>
        </w:tabs>
        <w:jc w:val="both"/>
        <w:rPr>
          <w:b/>
          <w:sz w:val="24"/>
          <w:szCs w:val="24"/>
          <w:lang w:val="ro-RO"/>
        </w:rPr>
      </w:pPr>
      <w:r w:rsidRPr="004D2D4F">
        <w:rPr>
          <w:b/>
          <w:sz w:val="24"/>
          <w:szCs w:val="24"/>
          <w:lang w:val="ro-RO"/>
        </w:rPr>
        <w:t>PETRESCU, Valeriu St.</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Contribuţiuni la studiul septicemiilor gonococice / Valeriu St. Petrescu . – Bucureşti : Tipografia „Cartea de Aur” , 1934 . – 63 p. ; 23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59-63</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lang w:val="ro-RO"/>
        </w:rPr>
      </w:pPr>
      <w:r w:rsidRPr="004D2D4F">
        <w:rPr>
          <w:sz w:val="24"/>
          <w:szCs w:val="24"/>
          <w:lang w:val="ro-RO"/>
        </w:rPr>
        <w:t>616.94</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2820</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Acidulu phenicu / Z. Petrescu . – Bucuresci : Typographia Antoniu Manescu , 1873 . – 23 p. ; 23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Materia Medicale şi therapeutica</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615</w:t>
      </w:r>
    </w:p>
    <w:p w:rsidR="00F04AB9" w:rsidRPr="004D2D4F" w:rsidRDefault="00F04AB9"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2722/14</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l’action hypercinétique de la caféine a hautes doses ou doses thérapeutiques / Z. Petrescu . – [ S.l. : s.n. , s.a. ] . – 50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615.21</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2722/13</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l’action microbicide de l’eucalyptol, de la Créosote, du Gaiacol, de l’essence de térébenthine et de l’iodofoime / Z. Petrescu . – [ S.l. : s.n. , s.a. ] . – 37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615.28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2722/9</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Bryonia Alba ein neues Antihaemorrhagicum und die behandlung der pneumonie mit Digitalis in grossen Dosen / Z. Petrescu ; C. Reuter-Ems . – Bucarest : Tipo-Litografia Eduard Wiegand , 1888 . – 24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616.24-002-08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EC18BB" w:rsidRPr="004D2D4F" w:rsidRDefault="00EC18BB" w:rsidP="007F4676">
      <w:pPr>
        <w:tabs>
          <w:tab w:val="left" w:pos="851"/>
        </w:tabs>
        <w:jc w:val="both"/>
        <w:rPr>
          <w:b/>
          <w:sz w:val="24"/>
          <w:szCs w:val="24"/>
          <w:lang w:val="ro-RO"/>
        </w:rPr>
      </w:pPr>
      <w:r w:rsidRPr="004D2D4F">
        <w:rPr>
          <w:b/>
          <w:sz w:val="24"/>
          <w:szCs w:val="24"/>
          <w:lang w:val="ro-RO"/>
        </w:rPr>
        <w:t>I.M. I 326</w:t>
      </w:r>
    </w:p>
    <w:p w:rsidR="00EC18BB" w:rsidRPr="004D2D4F" w:rsidRDefault="00EC18BB" w:rsidP="007F4676">
      <w:pPr>
        <w:tabs>
          <w:tab w:val="left" w:pos="851"/>
        </w:tabs>
        <w:jc w:val="both"/>
        <w:rPr>
          <w:b/>
          <w:sz w:val="24"/>
          <w:szCs w:val="24"/>
          <w:lang w:val="ro-RO"/>
        </w:rPr>
      </w:pPr>
      <w:r w:rsidRPr="004D2D4F">
        <w:rPr>
          <w:b/>
          <w:sz w:val="24"/>
          <w:szCs w:val="24"/>
          <w:lang w:val="ro-RO"/>
        </w:rPr>
        <w:t>PETRESCU, Z.</w:t>
      </w:r>
    </w:p>
    <w:p w:rsidR="00EC18BB" w:rsidRPr="004D2D4F" w:rsidRDefault="00EC18BB" w:rsidP="007F4676">
      <w:pPr>
        <w:tabs>
          <w:tab w:val="left" w:pos="851"/>
        </w:tabs>
        <w:jc w:val="both"/>
        <w:rPr>
          <w:sz w:val="24"/>
          <w:szCs w:val="24"/>
          <w:lang w:val="ro-RO"/>
        </w:rPr>
      </w:pPr>
      <w:r w:rsidRPr="004D2D4F">
        <w:rPr>
          <w:sz w:val="24"/>
          <w:szCs w:val="24"/>
          <w:lang w:val="ro-RO"/>
        </w:rPr>
        <w:tab/>
        <w:t>Elemente de terapeutică şi materie medicală / Z. Petrescu . – Bucuresci : Tipografia Academiei Române, 1882 . – 362p., 7p. ; 23 cm</w:t>
      </w:r>
      <w:r w:rsidR="00915E64" w:rsidRPr="004D2D4F">
        <w:rPr>
          <w:sz w:val="24"/>
          <w:szCs w:val="24"/>
          <w:lang w:val="ro-RO"/>
        </w:rPr>
        <w:t>.</w:t>
      </w:r>
    </w:p>
    <w:p w:rsidR="00EC18BB" w:rsidRPr="004D2D4F" w:rsidRDefault="00915E64" w:rsidP="007F4676">
      <w:pPr>
        <w:tabs>
          <w:tab w:val="left" w:pos="851"/>
        </w:tabs>
        <w:jc w:val="both"/>
        <w:rPr>
          <w:sz w:val="24"/>
          <w:szCs w:val="24"/>
          <w:lang w:val="ro-RO"/>
        </w:rPr>
      </w:pPr>
      <w:r w:rsidRPr="004D2D4F">
        <w:rPr>
          <w:sz w:val="24"/>
          <w:szCs w:val="24"/>
          <w:lang w:val="ro-RO"/>
        </w:rPr>
        <w:t>616-08:615</w:t>
      </w:r>
    </w:p>
    <w:p w:rsidR="00EC18BB" w:rsidRPr="004D2D4F" w:rsidRDefault="00EC18BB" w:rsidP="007F4676">
      <w:pPr>
        <w:tabs>
          <w:tab w:val="left" w:pos="851"/>
        </w:tabs>
        <w:jc w:val="both"/>
        <w:rPr>
          <w:sz w:val="24"/>
          <w:szCs w:val="24"/>
          <w:lang w:val="ro-RO"/>
        </w:rPr>
      </w:pPr>
    </w:p>
    <w:p w:rsidR="00650543" w:rsidRPr="004D2D4F" w:rsidRDefault="0065054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109</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sz w:val="24"/>
          <w:szCs w:val="24"/>
          <w:lang w:val="ro-RO"/>
        </w:rPr>
        <w:tab/>
        <w:t>Elemente de terapeutică şi materie medicală : Partea I / Z. Petrescu . – Bucuresci : Tipografia Academiei Române , 1882 . – VIII, 469 p. ; 23 cm</w:t>
      </w:r>
    </w:p>
    <w:p w:rsidR="002A15AC" w:rsidRPr="004D2D4F" w:rsidRDefault="002A15AC" w:rsidP="007F4676">
      <w:pPr>
        <w:tabs>
          <w:tab w:val="left" w:pos="851"/>
        </w:tabs>
        <w:jc w:val="both"/>
        <w:rPr>
          <w:sz w:val="24"/>
          <w:szCs w:val="24"/>
          <w:lang w:val="ro-RO"/>
        </w:rPr>
      </w:pPr>
      <w:r w:rsidRPr="004D2D4F">
        <w:rPr>
          <w:sz w:val="24"/>
          <w:szCs w:val="24"/>
          <w:lang w:val="ro-RO"/>
        </w:rPr>
        <w:t>616-085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109</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sz w:val="24"/>
          <w:szCs w:val="24"/>
          <w:lang w:val="ro-RO"/>
        </w:rPr>
        <w:tab/>
        <w:t>Elemente de terapeutică şi materie medicală : Partea I : Vol. I / Z. Petrescu . – Bucuresci : Tipografia Academiei Române , 1884 . – 384 p. ; 24 cm</w:t>
      </w:r>
    </w:p>
    <w:p w:rsidR="002A15AC" w:rsidRPr="004D2D4F" w:rsidRDefault="002A15AC" w:rsidP="007F4676">
      <w:pPr>
        <w:tabs>
          <w:tab w:val="left" w:pos="851"/>
        </w:tabs>
        <w:jc w:val="both"/>
        <w:rPr>
          <w:sz w:val="24"/>
          <w:szCs w:val="24"/>
          <w:lang w:val="ro-RO"/>
        </w:rPr>
      </w:pPr>
      <w:r w:rsidRPr="004D2D4F">
        <w:rPr>
          <w:sz w:val="24"/>
          <w:szCs w:val="24"/>
          <w:lang w:val="ro-RO"/>
        </w:rPr>
        <w:t>616-085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109</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sz w:val="24"/>
          <w:szCs w:val="24"/>
          <w:lang w:val="ro-RO"/>
        </w:rPr>
        <w:tab/>
        <w:t>Elemente de terapeutică şi materie medicală : Partea I : Vol. II / Z. Petrescu . – Bucureşti : Tipografia Academiei Române , 1884 . – 1126 p. : tab., graf. ; 25 cm</w:t>
      </w:r>
    </w:p>
    <w:p w:rsidR="002A15AC" w:rsidRPr="004D2D4F" w:rsidRDefault="002A15AC" w:rsidP="007F4676">
      <w:pPr>
        <w:tabs>
          <w:tab w:val="left" w:pos="851"/>
        </w:tabs>
        <w:jc w:val="both"/>
        <w:rPr>
          <w:sz w:val="24"/>
          <w:szCs w:val="24"/>
          <w:lang w:val="ro-RO"/>
        </w:rPr>
      </w:pPr>
      <w:r w:rsidRPr="004D2D4F">
        <w:rPr>
          <w:sz w:val="24"/>
          <w:szCs w:val="24"/>
          <w:lang w:val="ro-RO"/>
        </w:rPr>
        <w:t>616-085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109</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sz w:val="24"/>
          <w:szCs w:val="24"/>
          <w:lang w:val="ro-RO"/>
        </w:rPr>
        <w:tab/>
        <w:t>Elemente de terapeutică şi materie medicală : Partea II / Z. Petrescu . – Bucuresci : Tipografia Academiei Române , 1884 . – 362 p. ; 24 cm</w:t>
      </w:r>
    </w:p>
    <w:p w:rsidR="002A15AC" w:rsidRPr="004D2D4F" w:rsidRDefault="002A15AC" w:rsidP="007F4676">
      <w:pPr>
        <w:tabs>
          <w:tab w:val="left" w:pos="851"/>
        </w:tabs>
        <w:jc w:val="both"/>
        <w:rPr>
          <w:sz w:val="24"/>
          <w:szCs w:val="24"/>
          <w:lang w:val="ro-RO"/>
        </w:rPr>
      </w:pPr>
      <w:r w:rsidRPr="004D2D4F">
        <w:rPr>
          <w:sz w:val="24"/>
          <w:szCs w:val="24"/>
          <w:lang w:val="ro-RO"/>
        </w:rPr>
        <w:t>616-085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1273</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Elemente de pharmacologie : partea I : Pharmacia şi arta de a formula / Z. Petrescu . – Bucuresci : Noua Typographia a Laboratorilor Români , 1870 . – 130 p. ; 23 cm</w:t>
      </w:r>
    </w:p>
    <w:p w:rsidR="002A15AC" w:rsidRPr="004D2D4F" w:rsidRDefault="002A15AC" w:rsidP="007F4676">
      <w:pPr>
        <w:tabs>
          <w:tab w:val="left" w:pos="851"/>
        </w:tabs>
        <w:jc w:val="both"/>
        <w:rPr>
          <w:sz w:val="24"/>
          <w:szCs w:val="24"/>
          <w:lang w:val="ro-RO"/>
        </w:rPr>
      </w:pPr>
      <w:r w:rsidRPr="004D2D4F">
        <w:rPr>
          <w:sz w:val="24"/>
          <w:szCs w:val="24"/>
          <w:lang w:val="ro-RO"/>
        </w:rPr>
        <w:t>615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2722/2</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Hydrotherapia contra infecţiunei typhice / Z. Petrescu . – Bucuresci : Imprimeria Statului , 1878 . – 52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615.838:616.9</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1661/17; I.M. II 2722/4</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 încercare de statistică medico-militară a României / Z. Petrescu . – Bucuresci : Imprimeria Statului , Curtea Şerban-Vodă , 1880 . – 49 p. ; 23 cm</w:t>
      </w:r>
    </w:p>
    <w:p w:rsidR="002A15AC" w:rsidRPr="004D2D4F" w:rsidRDefault="002A15AC" w:rsidP="007F4676">
      <w:pPr>
        <w:tabs>
          <w:tab w:val="left" w:pos="851"/>
        </w:tabs>
        <w:jc w:val="both"/>
        <w:rPr>
          <w:sz w:val="24"/>
          <w:szCs w:val="24"/>
          <w:lang w:val="ro-RO"/>
        </w:rPr>
      </w:pPr>
      <w:r w:rsidRPr="004D2D4F">
        <w:rPr>
          <w:sz w:val="24"/>
          <w:szCs w:val="24"/>
          <w:lang w:val="ro-RO"/>
        </w:rPr>
        <w:t>61:355/359:311</w:t>
      </w:r>
    </w:p>
    <w:p w:rsidR="002A15AC" w:rsidRPr="004D2D4F" w:rsidRDefault="002A15AC" w:rsidP="007F4676">
      <w:pPr>
        <w:tabs>
          <w:tab w:val="left" w:pos="851"/>
        </w:tabs>
        <w:jc w:val="both"/>
        <w:rPr>
          <w:sz w:val="24"/>
          <w:szCs w:val="24"/>
          <w:lang w:val="ro-RO"/>
        </w:rPr>
      </w:pPr>
    </w:p>
    <w:p w:rsidR="00650543" w:rsidRPr="004D2D4F" w:rsidRDefault="0065054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3216</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Medicamentele idoplastice sau iposteiuce / Z. Petrescu . – </w:t>
      </w:r>
      <w:r w:rsidR="00181EA1" w:rsidRPr="004D2D4F">
        <w:rPr>
          <w:sz w:val="24"/>
          <w:szCs w:val="24"/>
          <w:lang w:val="ro-RO"/>
        </w:rPr>
        <w:t xml:space="preserve">[.S.l.: s.n., s.a] . - </w:t>
      </w:r>
      <w:r w:rsidRPr="004D2D4F">
        <w:rPr>
          <w:sz w:val="24"/>
          <w:szCs w:val="24"/>
          <w:lang w:val="ro-RO"/>
        </w:rPr>
        <w:t>362 p. ; 23 cm</w:t>
      </w:r>
    </w:p>
    <w:p w:rsidR="002A15AC" w:rsidRPr="004D2D4F" w:rsidRDefault="002A15AC" w:rsidP="007F4676">
      <w:pPr>
        <w:tabs>
          <w:tab w:val="left" w:pos="851"/>
        </w:tabs>
        <w:jc w:val="both"/>
        <w:rPr>
          <w:sz w:val="24"/>
          <w:szCs w:val="24"/>
          <w:lang w:val="ro-RO"/>
        </w:rPr>
      </w:pPr>
      <w:r w:rsidRPr="004D2D4F">
        <w:rPr>
          <w:sz w:val="24"/>
          <w:szCs w:val="24"/>
          <w:lang w:val="ro-RO"/>
        </w:rPr>
        <w:t>615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2096; I.M. II 2722/8</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Ueber die Methode um der Contagiosität der tuberculosen Sputa vorzubeugen : Vortrag gehalten in der Sitzung des ersten internationalen Congresses für Tuberculose zur Paris 1888 / Z. Petrescu . – Bucarest : Tipo-Litografia Eduard Wiegand , 1888 . – 11 p. ; 26 cm</w:t>
      </w:r>
    </w:p>
    <w:p w:rsidR="002A15AC" w:rsidRPr="004D2D4F" w:rsidRDefault="002A15AC" w:rsidP="007F4676">
      <w:pPr>
        <w:tabs>
          <w:tab w:val="left" w:pos="851"/>
        </w:tabs>
        <w:jc w:val="both"/>
        <w:rPr>
          <w:sz w:val="24"/>
          <w:szCs w:val="24"/>
          <w:lang w:val="ro-RO"/>
        </w:rPr>
      </w:pPr>
      <w:r w:rsidRPr="004D2D4F">
        <w:rPr>
          <w:sz w:val="24"/>
          <w:szCs w:val="24"/>
          <w:lang w:val="ro-RO"/>
        </w:rPr>
        <w:t>616.24-002.5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2722/6</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asupra expositiunei internaţionale de igienă din Berlin în 1883 / Z. Petrescu . – Bucuresci : Tipografia Statului , 1883 . – 23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614:355.72</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2722/7</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asupra lucrărilor anteiuleu congres pentru studiul tuberculosei ţinut la Paris de la 25-31 Iulie 1888 / Z. Petrescu . – Bucuresci : Imprimeria Statului , 1888 . – 21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616.24-002.5(063)</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2722/5</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Raportu asupra lucrăriloru Congresului Internaţionalu de Igienă din Geneva şi asupra cestiuniloru tratate în secţiunea de igienă militară / Z. Petrescu . – Bucuresci : Tipografia Academiei Române , 1882 . – 31 p. : fig.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614:355.72(063)</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2722/16</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remediul antiftisic al profesorului dr. R. Koch din Berlin / Z. Petrescu . – Bucuresci : Imprimeria Statului , 1891 . – 30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 pe prima pag.</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616.24-002.5-08</w:t>
      </w:r>
    </w:p>
    <w:p w:rsidR="002A15AC" w:rsidRPr="004D2D4F" w:rsidRDefault="002A15AC" w:rsidP="007F4676">
      <w:pPr>
        <w:tabs>
          <w:tab w:val="left" w:pos="851"/>
        </w:tabs>
        <w:jc w:val="both"/>
        <w:rPr>
          <w:sz w:val="24"/>
          <w:szCs w:val="24"/>
          <w:lang w:val="ro-RO"/>
        </w:rPr>
      </w:pPr>
    </w:p>
    <w:p w:rsidR="00650543" w:rsidRPr="004D2D4F" w:rsidRDefault="0065054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2722/1</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serviciul sanitar al armatei Imperiului German : Rapport Medico-Militar / Z. Petrescu . – Bucuresci : Typographia Curţii (Lucrători Associaţi) , 1875 . – 72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355.72</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2722/12</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le traitement antiséptique de la fièvre typhoide en particulier avec la naphtol B / Z. Petrescu . – [ S.l. : s.n. , s.a. ] . – 19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 pe prima pagină</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616.927</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2722/15</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le traitement de la pneumonie par la digitale a hautes doses ou doses thérapeutiques / Z. Petrescu . – [ S.l. : s.n. , s.a. ] . – 72 p. ; 22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616.24-002-08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2119/6 (volumul 1); I.M. II 2559</w:t>
      </w:r>
    </w:p>
    <w:p w:rsidR="002A15AC" w:rsidRPr="004D2D4F" w:rsidRDefault="002A15AC" w:rsidP="007F4676">
      <w:pPr>
        <w:tabs>
          <w:tab w:val="left" w:pos="851"/>
        </w:tabs>
        <w:jc w:val="both"/>
        <w:rPr>
          <w:b/>
          <w:sz w:val="24"/>
          <w:szCs w:val="24"/>
          <w:lang w:val="ro-RO"/>
        </w:rPr>
      </w:pPr>
      <w:r w:rsidRPr="004D2D4F">
        <w:rPr>
          <w:b/>
          <w:sz w:val="24"/>
          <w:szCs w:val="24"/>
          <w:lang w:val="ro-RO"/>
        </w:rPr>
        <w:t>PETRESCU, Z.</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Tratamentul pneumoniei cu digitală în dosă mare sau dosă terapeutică / Z. Petrescu . – Iaşi : Tipografia Naţională , 1892 . – 85 p. ; 23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Comunicaţiuni făcute Societăţii ştiinţelor medicale din Bucureşti în anul 1892</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616.24-002:615.23</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3107</w:t>
      </w:r>
    </w:p>
    <w:p w:rsidR="002A15AC" w:rsidRPr="004D2D4F" w:rsidRDefault="002A15AC" w:rsidP="007F4676">
      <w:pPr>
        <w:tabs>
          <w:tab w:val="left" w:pos="851"/>
        </w:tabs>
        <w:jc w:val="both"/>
        <w:rPr>
          <w:b/>
          <w:bCs/>
          <w:sz w:val="24"/>
          <w:szCs w:val="24"/>
          <w:lang w:val="ro-RO"/>
        </w:rPr>
      </w:pPr>
      <w:r w:rsidRPr="004D2D4F">
        <w:rPr>
          <w:b/>
          <w:bCs/>
          <w:sz w:val="24"/>
          <w:szCs w:val="24"/>
          <w:lang w:val="ro-RO"/>
        </w:rPr>
        <w:t>PETRESCU, Zaharia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Însemările unui medic din războiul pentru independenţă : jurnalul de campanie al lui Zaharia Petrescu / Zaharia Petrescu ; ed. îngrijită de lt. col. Gh. N. Albulescu, Gh. Brătescu . – Bucureşti : Ed. Medicală , 1977 . – 152 p. : il ; 23 cm</w:t>
      </w:r>
    </w:p>
    <w:p w:rsidR="002A15AC" w:rsidRPr="004D2D4F" w:rsidRDefault="002A15AC" w:rsidP="007F4676">
      <w:pPr>
        <w:tabs>
          <w:tab w:val="left" w:pos="851"/>
        </w:tabs>
        <w:jc w:val="both"/>
        <w:rPr>
          <w:sz w:val="24"/>
          <w:szCs w:val="24"/>
          <w:lang w:val="ro-RO"/>
        </w:rPr>
      </w:pPr>
      <w:r w:rsidRPr="004D2D4F">
        <w:rPr>
          <w:sz w:val="24"/>
          <w:szCs w:val="24"/>
          <w:lang w:val="ro-RO"/>
        </w:rPr>
        <w:t>325.8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1924</w:t>
      </w:r>
    </w:p>
    <w:p w:rsidR="002A15AC" w:rsidRPr="004D2D4F" w:rsidRDefault="002A15AC" w:rsidP="007F4676">
      <w:pPr>
        <w:tabs>
          <w:tab w:val="left" w:pos="851"/>
        </w:tabs>
        <w:jc w:val="both"/>
        <w:rPr>
          <w:b/>
          <w:bCs/>
          <w:sz w:val="24"/>
          <w:szCs w:val="24"/>
          <w:lang w:val="ro-RO"/>
        </w:rPr>
      </w:pPr>
      <w:r w:rsidRPr="004D2D4F">
        <w:rPr>
          <w:b/>
          <w:bCs/>
          <w:sz w:val="24"/>
          <w:szCs w:val="24"/>
          <w:lang w:val="ro-RO"/>
        </w:rPr>
        <w:t>PETRILĂ, Dora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Asasinate medicale / Dora Petrilă . – Dora Petrilă . – Bucureşti : Viaţa Medicală românească, 2001 . – 296 p. ; 20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287-291</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973-9320-70-8</w:t>
      </w:r>
    </w:p>
    <w:p w:rsidR="002A15AC" w:rsidRPr="004D2D4F" w:rsidRDefault="002A15AC" w:rsidP="007F4676">
      <w:pPr>
        <w:tabs>
          <w:tab w:val="left" w:pos="851"/>
        </w:tabs>
        <w:jc w:val="both"/>
        <w:rPr>
          <w:sz w:val="24"/>
          <w:szCs w:val="24"/>
          <w:lang w:val="ro-RO"/>
        </w:rPr>
      </w:pPr>
      <w:r w:rsidRPr="004D2D4F">
        <w:rPr>
          <w:sz w:val="24"/>
          <w:szCs w:val="24"/>
          <w:lang w:val="ro-RO"/>
        </w:rPr>
        <w:t>61:82</w:t>
      </w:r>
    </w:p>
    <w:p w:rsidR="002A15AC" w:rsidRPr="004D2D4F" w:rsidRDefault="002A15AC" w:rsidP="007F4676">
      <w:pPr>
        <w:tabs>
          <w:tab w:val="left" w:pos="851"/>
        </w:tabs>
        <w:jc w:val="both"/>
        <w:rPr>
          <w:sz w:val="24"/>
          <w:szCs w:val="24"/>
          <w:lang w:val="ro-RO"/>
        </w:rPr>
      </w:pPr>
      <w:r w:rsidRPr="004D2D4F">
        <w:rPr>
          <w:sz w:val="24"/>
          <w:szCs w:val="24"/>
          <w:lang w:val="ro-RO"/>
        </w:rPr>
        <w:t>82:61</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1945</w:t>
      </w:r>
    </w:p>
    <w:p w:rsidR="002A15AC" w:rsidRPr="004D2D4F" w:rsidRDefault="002A15AC" w:rsidP="007F4676">
      <w:pPr>
        <w:tabs>
          <w:tab w:val="left" w:pos="851"/>
        </w:tabs>
        <w:jc w:val="both"/>
        <w:rPr>
          <w:b/>
          <w:sz w:val="24"/>
          <w:szCs w:val="24"/>
          <w:lang w:val="ro-RO"/>
        </w:rPr>
      </w:pPr>
      <w:r w:rsidRPr="004D2D4F">
        <w:rPr>
          <w:b/>
          <w:sz w:val="24"/>
          <w:szCs w:val="24"/>
          <w:lang w:val="ro-RO"/>
        </w:rPr>
        <w:t>PETRILĂ, Dora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Dincolo de limită : Convorbiri cu chirurgul Irinel Popescu / Dora Petrilă . – Bucureşti : Humanitas , 2003 . – 284 p. : fig. ; 20 cm</w:t>
      </w:r>
    </w:p>
    <w:p w:rsidR="002A15AC" w:rsidRPr="004D2D4F" w:rsidRDefault="006509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973-50-0403-8</w:t>
      </w:r>
    </w:p>
    <w:p w:rsidR="002A15AC" w:rsidRPr="004D2D4F" w:rsidRDefault="002A15AC" w:rsidP="007F4676">
      <w:pPr>
        <w:tabs>
          <w:tab w:val="left" w:pos="851"/>
        </w:tabs>
        <w:jc w:val="both"/>
        <w:rPr>
          <w:sz w:val="24"/>
          <w:szCs w:val="24"/>
          <w:lang w:val="ro-RO"/>
        </w:rPr>
      </w:pPr>
      <w:r w:rsidRPr="004D2D4F">
        <w:rPr>
          <w:sz w:val="24"/>
          <w:szCs w:val="24"/>
          <w:lang w:val="ro-RO"/>
        </w:rPr>
        <w:t>61:821.135.1(498)</w:t>
      </w:r>
    </w:p>
    <w:p w:rsidR="002A15AC" w:rsidRPr="004D2D4F" w:rsidRDefault="002A15AC"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1057</w:t>
      </w:r>
    </w:p>
    <w:p w:rsidR="002A15AC" w:rsidRPr="004D2D4F" w:rsidRDefault="002A15AC" w:rsidP="007F4676">
      <w:pPr>
        <w:tabs>
          <w:tab w:val="left" w:pos="851"/>
        </w:tabs>
        <w:jc w:val="both"/>
        <w:rPr>
          <w:b/>
          <w:bCs/>
          <w:sz w:val="24"/>
          <w:szCs w:val="24"/>
          <w:lang w:val="ro-RO"/>
        </w:rPr>
      </w:pPr>
      <w:r w:rsidRPr="004D2D4F">
        <w:rPr>
          <w:b/>
          <w:bCs/>
          <w:sz w:val="24"/>
          <w:szCs w:val="24"/>
          <w:lang w:val="ro-RO"/>
        </w:rPr>
        <w:t>PETRILĂ, Dora ; MARTIN, Martin S.</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Spitalul Fundeni : Istorie : Destine / Dora Petrilă, Martin Martin S. . – Bucureşti : Humanitas , 2004 . – 631 p. : il. ; 20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973-50-0765-7</w:t>
      </w:r>
    </w:p>
    <w:p w:rsidR="002A15AC" w:rsidRPr="004D2D4F" w:rsidRDefault="002A15AC" w:rsidP="007F4676">
      <w:pPr>
        <w:tabs>
          <w:tab w:val="left" w:pos="851"/>
        </w:tabs>
        <w:jc w:val="both"/>
        <w:rPr>
          <w:sz w:val="24"/>
          <w:szCs w:val="24"/>
          <w:lang w:val="ro-RO"/>
        </w:rPr>
      </w:pPr>
      <w:r w:rsidRPr="004D2D4F">
        <w:rPr>
          <w:sz w:val="24"/>
          <w:szCs w:val="24"/>
          <w:lang w:val="ro-RO"/>
        </w:rPr>
        <w:t>614.253.1(498 Bucureşti)</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2949</w:t>
      </w:r>
    </w:p>
    <w:p w:rsidR="002A15AC" w:rsidRPr="004D2D4F" w:rsidRDefault="00AC7524" w:rsidP="007F4676">
      <w:pPr>
        <w:tabs>
          <w:tab w:val="left" w:pos="851"/>
        </w:tabs>
        <w:jc w:val="both"/>
        <w:rPr>
          <w:b/>
          <w:sz w:val="24"/>
          <w:szCs w:val="24"/>
        </w:rPr>
      </w:pPr>
      <w:r w:rsidRPr="004D2D4F">
        <w:rPr>
          <w:b/>
          <w:sz w:val="24"/>
          <w:szCs w:val="24"/>
        </w:rPr>
        <w:t>PETRINI (Galatz)</w:t>
      </w:r>
    </w:p>
    <w:p w:rsidR="002A15AC" w:rsidRPr="004D2D4F" w:rsidRDefault="002A15AC" w:rsidP="007F4676">
      <w:pPr>
        <w:tabs>
          <w:tab w:val="left" w:pos="851"/>
        </w:tabs>
        <w:jc w:val="both"/>
        <w:rPr>
          <w:sz w:val="24"/>
          <w:szCs w:val="24"/>
          <w:lang w:val="fr-FR"/>
        </w:rPr>
      </w:pPr>
      <w:r w:rsidRPr="004D2D4F">
        <w:rPr>
          <w:b/>
          <w:sz w:val="24"/>
          <w:szCs w:val="24"/>
        </w:rPr>
        <w:lastRenderedPageBreak/>
        <w:tab/>
      </w:r>
      <w:r w:rsidRPr="004D2D4F">
        <w:rPr>
          <w:sz w:val="24"/>
          <w:szCs w:val="24"/>
        </w:rPr>
        <w:t xml:space="preserve">Cum tratăm astăzi sifilisul? </w:t>
      </w:r>
      <w:r w:rsidRPr="004D2D4F">
        <w:rPr>
          <w:sz w:val="24"/>
          <w:szCs w:val="24"/>
          <w:lang w:val="fr-FR"/>
        </w:rPr>
        <w:t xml:space="preserve">Prin mercur, cu 606, 914, ori 1116? : Lecţiune de deschidere (10 Noembrie 1914) / Petrini </w:t>
      </w:r>
      <w:r w:rsidR="00AC7524" w:rsidRPr="004D2D4F">
        <w:rPr>
          <w:sz w:val="24"/>
          <w:szCs w:val="24"/>
          <w:lang w:val="fr-FR"/>
        </w:rPr>
        <w:t>(</w:t>
      </w:r>
      <w:r w:rsidRPr="004D2D4F">
        <w:rPr>
          <w:sz w:val="24"/>
          <w:szCs w:val="24"/>
          <w:lang w:val="fr-FR"/>
        </w:rPr>
        <w:t>Galatz</w:t>
      </w:r>
      <w:r w:rsidR="00AC7524" w:rsidRPr="004D2D4F">
        <w:rPr>
          <w:sz w:val="24"/>
          <w:szCs w:val="24"/>
          <w:lang w:val="fr-FR"/>
        </w:rPr>
        <w:t>)</w:t>
      </w:r>
      <w:r w:rsidRPr="004D2D4F">
        <w:rPr>
          <w:sz w:val="24"/>
          <w:szCs w:val="24"/>
          <w:lang w:val="fr-FR"/>
        </w:rPr>
        <w:t xml:space="preserve"> . – Bucureşti : Atelierele Grafice Socec &amp; Co , 1915 . – 23 p. ; 23 cm</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Spitalul Colţea-Clinica Dermato-Sifiligrafică</w:t>
      </w:r>
    </w:p>
    <w:p w:rsidR="002A15AC" w:rsidRPr="004D2D4F" w:rsidRDefault="002A15AC" w:rsidP="007F4676">
      <w:pPr>
        <w:tabs>
          <w:tab w:val="left" w:pos="851"/>
        </w:tabs>
        <w:jc w:val="both"/>
        <w:rPr>
          <w:b/>
          <w:sz w:val="24"/>
          <w:szCs w:val="24"/>
          <w:lang w:val="fr-FR"/>
        </w:rPr>
      </w:pPr>
      <w:r w:rsidRPr="004D2D4F">
        <w:rPr>
          <w:b/>
          <w:sz w:val="24"/>
          <w:szCs w:val="24"/>
          <w:lang w:val="fr-FR"/>
        </w:rPr>
        <w:t>616-002.6:615</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ind w:left="851" w:hanging="851"/>
        <w:jc w:val="both"/>
        <w:rPr>
          <w:b/>
          <w:bCs/>
          <w:sz w:val="24"/>
          <w:szCs w:val="24"/>
          <w:lang w:val="fr-FR"/>
        </w:rPr>
      </w:pPr>
      <w:r w:rsidRPr="004D2D4F">
        <w:rPr>
          <w:b/>
          <w:bCs/>
          <w:sz w:val="24"/>
          <w:szCs w:val="24"/>
          <w:lang w:val="ro-RO"/>
        </w:rPr>
        <w:t>I.M. II 2481</w:t>
      </w:r>
      <w:r w:rsidRPr="004D2D4F">
        <w:rPr>
          <w:b/>
          <w:bCs/>
          <w:sz w:val="24"/>
          <w:szCs w:val="24"/>
          <w:lang w:val="fr-FR"/>
        </w:rPr>
        <w:t>/3; I.M. II 2789/12; I.M. II 2028/2</w:t>
      </w:r>
    </w:p>
    <w:p w:rsidR="002A15AC" w:rsidRPr="004D2D4F" w:rsidRDefault="002A15AC" w:rsidP="007F4676">
      <w:pPr>
        <w:tabs>
          <w:tab w:val="left" w:pos="851"/>
        </w:tabs>
        <w:ind w:left="851" w:hanging="851"/>
        <w:jc w:val="both"/>
        <w:rPr>
          <w:b/>
          <w:bCs/>
          <w:sz w:val="24"/>
          <w:szCs w:val="24"/>
          <w:lang w:val="fr-FR"/>
        </w:rPr>
      </w:pPr>
      <w:r w:rsidRPr="004D2D4F">
        <w:rPr>
          <w:b/>
          <w:bCs/>
          <w:sz w:val="24"/>
          <w:szCs w:val="24"/>
          <w:lang w:val="fr-FR"/>
        </w:rPr>
        <w:t>PETRINI (de Galatz) dr.</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Note sur un cas de lupus érythémateux généralisé avec nécropsi</w:t>
      </w:r>
      <w:r w:rsidR="007947D0" w:rsidRPr="004D2D4F">
        <w:rPr>
          <w:sz w:val="24"/>
          <w:szCs w:val="24"/>
          <w:lang w:val="fr-FR"/>
        </w:rPr>
        <w:t xml:space="preserve">e et études histologiques / </w:t>
      </w:r>
      <w:r w:rsidRPr="004D2D4F">
        <w:rPr>
          <w:sz w:val="24"/>
          <w:szCs w:val="24"/>
          <w:lang w:val="fr-FR"/>
        </w:rPr>
        <w:t>Petrini (de Galatz</w:t>
      </w:r>
      <w:r w:rsidR="007947D0" w:rsidRPr="004D2D4F">
        <w:rPr>
          <w:sz w:val="24"/>
          <w:szCs w:val="24"/>
          <w:lang w:val="fr-FR"/>
        </w:rPr>
        <w:t xml:space="preserve"> dr.</w:t>
      </w:r>
      <w:r w:rsidRPr="004D2D4F">
        <w:rPr>
          <w:sz w:val="24"/>
          <w:szCs w:val="24"/>
          <w:lang w:val="fr-FR"/>
        </w:rPr>
        <w:t>) . – Paris : Ancienne Librairie Germer Baillière er C</w:t>
      </w:r>
      <w:r w:rsidRPr="004D2D4F">
        <w:rPr>
          <w:sz w:val="24"/>
          <w:szCs w:val="24"/>
          <w:vertAlign w:val="superscript"/>
          <w:lang w:val="fr-FR"/>
        </w:rPr>
        <w:t>ie</w:t>
      </w:r>
      <w:r w:rsidRPr="004D2D4F">
        <w:rPr>
          <w:sz w:val="24"/>
          <w:szCs w:val="24"/>
          <w:lang w:val="fr-FR"/>
        </w:rPr>
        <w:t xml:space="preserve"> : Félix Alcan, Édireur, 1892 . – 15 p. : fig. ; 23 cm</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Communication faite au deuxième Congres international de Dermatologie et de Syphiligraphie, tenu à Vienne du 5 au Septembre 1892</w:t>
      </w:r>
    </w:p>
    <w:p w:rsidR="002A15AC" w:rsidRPr="004D2D4F" w:rsidRDefault="002A15AC" w:rsidP="007F4676">
      <w:pPr>
        <w:tabs>
          <w:tab w:val="left" w:pos="851"/>
        </w:tabs>
        <w:jc w:val="both"/>
        <w:rPr>
          <w:sz w:val="24"/>
          <w:szCs w:val="24"/>
          <w:lang w:val="fr-FR"/>
        </w:rPr>
      </w:pPr>
      <w:r w:rsidRPr="004D2D4F">
        <w:rPr>
          <w:sz w:val="24"/>
          <w:szCs w:val="24"/>
          <w:lang w:val="fr-FR"/>
        </w:rPr>
        <w:t>616.5-002.52</w:t>
      </w:r>
      <w:r w:rsidRPr="004D2D4F">
        <w:rPr>
          <w:sz w:val="24"/>
          <w:szCs w:val="24"/>
          <w:lang w:val="fr-FR"/>
        </w:rPr>
        <w:tab/>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61</w:t>
      </w:r>
    </w:p>
    <w:p w:rsidR="002A15AC" w:rsidRPr="004D2D4F" w:rsidRDefault="002A15AC" w:rsidP="007F4676">
      <w:pPr>
        <w:tabs>
          <w:tab w:val="left" w:pos="851"/>
        </w:tabs>
        <w:jc w:val="both"/>
        <w:rPr>
          <w:b/>
          <w:sz w:val="24"/>
          <w:szCs w:val="24"/>
          <w:lang w:val="fr-FR"/>
        </w:rPr>
      </w:pPr>
      <w:r w:rsidRPr="004D2D4F">
        <w:rPr>
          <w:b/>
          <w:sz w:val="24"/>
          <w:szCs w:val="24"/>
          <w:lang w:val="fr-FR"/>
        </w:rPr>
        <w:t>PETRINI (Galatz)</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Clinica bolelor de pele şi a bolelor sifiliice : lecţiune de deschidere ţinută în Amfitatrul Spitalului Colţea, marţi, 19 ianuarie 1893 / prof. Petrini Galatz . – Bucureşti : Lito-Tipografia Carol Göbl , 1893 . – 27 p. ; 23 cm . – (Spitalul Colţea)</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1734/4</w:t>
      </w:r>
    </w:p>
    <w:p w:rsidR="002A15AC" w:rsidRPr="004D2D4F" w:rsidRDefault="002A15AC" w:rsidP="007F4676">
      <w:pPr>
        <w:tabs>
          <w:tab w:val="left" w:pos="851"/>
        </w:tabs>
        <w:jc w:val="both"/>
        <w:rPr>
          <w:b/>
          <w:sz w:val="24"/>
          <w:szCs w:val="24"/>
          <w:lang w:val="fr-FR"/>
        </w:rPr>
      </w:pPr>
      <w:r w:rsidRPr="004D2D4F">
        <w:rPr>
          <w:b/>
          <w:sz w:val="24"/>
          <w:szCs w:val="24"/>
          <w:lang w:val="fr-FR"/>
        </w:rPr>
        <w:t>PETRINI (de Galatz), dr.</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Contribution a l’étude histologique des tumeurs kystiques a tissus multiples /</w:t>
      </w:r>
      <w:r w:rsidR="007947D0" w:rsidRPr="004D2D4F">
        <w:rPr>
          <w:sz w:val="24"/>
          <w:szCs w:val="24"/>
          <w:lang w:val="fr-FR"/>
        </w:rPr>
        <w:t xml:space="preserve"> </w:t>
      </w:r>
      <w:r w:rsidRPr="004D2D4F">
        <w:rPr>
          <w:sz w:val="24"/>
          <w:szCs w:val="24"/>
          <w:lang w:val="fr-FR"/>
        </w:rPr>
        <w:t>Petrini (de Galatz)</w:t>
      </w:r>
      <w:r w:rsidR="007947D0" w:rsidRPr="004D2D4F">
        <w:rPr>
          <w:sz w:val="24"/>
          <w:szCs w:val="24"/>
          <w:lang w:val="fr-FR"/>
        </w:rPr>
        <w:t xml:space="preserve"> dr.</w:t>
      </w:r>
      <w:r w:rsidRPr="004D2D4F">
        <w:rPr>
          <w:sz w:val="24"/>
          <w:szCs w:val="24"/>
          <w:lang w:val="fr-FR"/>
        </w:rPr>
        <w:t xml:space="preserve"> . – Paris : Masson et Cie , Éditeurs , 1896 . – p. 87-96 : fig. ; 24 cm</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“Archives des Sciences Médicales”, Tome I, 1896</w:t>
      </w:r>
    </w:p>
    <w:p w:rsidR="002A15AC" w:rsidRPr="004D2D4F" w:rsidRDefault="002A15AC" w:rsidP="007F4676">
      <w:pPr>
        <w:tabs>
          <w:tab w:val="left" w:pos="851"/>
        </w:tabs>
        <w:jc w:val="both"/>
        <w:rPr>
          <w:sz w:val="24"/>
          <w:szCs w:val="24"/>
          <w:lang w:val="fr-FR"/>
        </w:rPr>
      </w:pPr>
      <w:r w:rsidRPr="004D2D4F">
        <w:rPr>
          <w:sz w:val="24"/>
          <w:szCs w:val="24"/>
          <w:lang w:val="fr-FR"/>
        </w:rPr>
        <w:t xml:space="preserve">616-006 </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ind w:left="851" w:hanging="851"/>
        <w:jc w:val="both"/>
        <w:rPr>
          <w:b/>
          <w:bCs/>
          <w:sz w:val="24"/>
          <w:szCs w:val="24"/>
          <w:lang w:val="fr-FR"/>
        </w:rPr>
      </w:pPr>
      <w:r w:rsidRPr="004D2D4F">
        <w:rPr>
          <w:b/>
          <w:bCs/>
          <w:sz w:val="24"/>
          <w:szCs w:val="24"/>
          <w:lang w:val="ro-RO"/>
        </w:rPr>
        <w:t>I.M. II 2481</w:t>
      </w:r>
      <w:r w:rsidRPr="004D2D4F">
        <w:rPr>
          <w:b/>
          <w:bCs/>
          <w:sz w:val="24"/>
          <w:szCs w:val="24"/>
          <w:lang w:val="fr-FR"/>
        </w:rPr>
        <w:t>/2</w:t>
      </w:r>
    </w:p>
    <w:p w:rsidR="002A15AC" w:rsidRPr="004D2D4F" w:rsidRDefault="002A15AC" w:rsidP="007F4676">
      <w:pPr>
        <w:tabs>
          <w:tab w:val="left" w:pos="851"/>
        </w:tabs>
        <w:ind w:left="851" w:hanging="851"/>
        <w:jc w:val="both"/>
        <w:rPr>
          <w:b/>
          <w:bCs/>
          <w:sz w:val="24"/>
          <w:szCs w:val="24"/>
          <w:lang w:val="fr-FR"/>
        </w:rPr>
      </w:pPr>
      <w:r w:rsidRPr="004D2D4F">
        <w:rPr>
          <w:b/>
          <w:bCs/>
          <w:sz w:val="24"/>
          <w:szCs w:val="24"/>
          <w:lang w:val="fr-FR"/>
        </w:rPr>
        <w:t>PETRINI (Galatz) dr.</w:t>
      </w:r>
    </w:p>
    <w:p w:rsidR="002A15AC" w:rsidRPr="004D2D4F" w:rsidRDefault="002A15AC" w:rsidP="007F4676">
      <w:pPr>
        <w:tabs>
          <w:tab w:val="left" w:pos="851"/>
        </w:tabs>
        <w:jc w:val="both"/>
        <w:rPr>
          <w:sz w:val="24"/>
          <w:szCs w:val="24"/>
          <w:lang w:val="fr-FR"/>
        </w:rPr>
      </w:pPr>
      <w:r w:rsidRPr="004D2D4F">
        <w:rPr>
          <w:sz w:val="24"/>
          <w:szCs w:val="24"/>
          <w:lang w:val="ro-RO"/>
        </w:rPr>
        <w:tab/>
        <w:t xml:space="preserve">Dare de seama sciinţifică asupra lucrărilor efectuate la sus disul Congres </w:t>
      </w:r>
      <w:r w:rsidRPr="004D2D4F">
        <w:rPr>
          <w:sz w:val="24"/>
          <w:szCs w:val="24"/>
          <w:lang w:val="fr-FR"/>
        </w:rPr>
        <w:t>/ dr. Petrini (Galatz) . – Bucuresci : Imprimeria Statului , 1897 . – 142 p. : fig. ; 23 cm.</w:t>
      </w:r>
    </w:p>
    <w:p w:rsidR="002A15AC" w:rsidRPr="004D2D4F" w:rsidRDefault="002A15AC" w:rsidP="007F4676">
      <w:pPr>
        <w:tabs>
          <w:tab w:val="left" w:pos="851"/>
        </w:tabs>
        <w:jc w:val="both"/>
        <w:rPr>
          <w:sz w:val="24"/>
          <w:szCs w:val="24"/>
          <w:lang w:val="fr-FR"/>
        </w:rPr>
      </w:pPr>
      <w:r w:rsidRPr="004D2D4F">
        <w:rPr>
          <w:sz w:val="24"/>
          <w:szCs w:val="24"/>
          <w:lang w:val="fr-FR"/>
        </w:rPr>
        <w:t>616.5</w:t>
      </w:r>
    </w:p>
    <w:p w:rsidR="002A15AC" w:rsidRPr="004D2D4F" w:rsidRDefault="002A15AC" w:rsidP="007F4676">
      <w:pPr>
        <w:tabs>
          <w:tab w:val="left" w:pos="851"/>
        </w:tabs>
        <w:jc w:val="both"/>
        <w:rPr>
          <w:sz w:val="24"/>
          <w:szCs w:val="24"/>
          <w:lang w:val="fr-FR"/>
        </w:rPr>
      </w:pPr>
      <w:r w:rsidRPr="004D2D4F">
        <w:rPr>
          <w:sz w:val="24"/>
          <w:szCs w:val="24"/>
          <w:lang w:val="fr-FR"/>
        </w:rPr>
        <w:t>616-002.6</w:t>
      </w:r>
      <w:r w:rsidRPr="004D2D4F">
        <w:rPr>
          <w:sz w:val="24"/>
          <w:szCs w:val="24"/>
          <w:lang w:val="fr-FR"/>
        </w:rPr>
        <w:tab/>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2028/3; I.M. II 3073</w:t>
      </w:r>
    </w:p>
    <w:p w:rsidR="002A15AC" w:rsidRPr="004D2D4F" w:rsidRDefault="002A15AC" w:rsidP="007F4676">
      <w:pPr>
        <w:tabs>
          <w:tab w:val="left" w:pos="851"/>
        </w:tabs>
        <w:jc w:val="both"/>
        <w:rPr>
          <w:b/>
          <w:sz w:val="24"/>
          <w:szCs w:val="24"/>
          <w:lang w:val="fr-FR"/>
        </w:rPr>
      </w:pPr>
      <w:r w:rsidRPr="004D2D4F">
        <w:rPr>
          <w:b/>
          <w:sz w:val="24"/>
          <w:szCs w:val="24"/>
          <w:lang w:val="fr-FR"/>
        </w:rPr>
        <w:t>PETRINI de Galatz</w:t>
      </w:r>
    </w:p>
    <w:p w:rsidR="002A15AC" w:rsidRPr="004D2D4F" w:rsidRDefault="00F04AB9"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L’emploi du traitement dit mixte est-il indispensable dans la syphilis tertiaire? / Petrini de Galatz . – Paris : Fé</w:t>
      </w:r>
      <w:r w:rsidR="002A15AC" w:rsidRPr="004D2D4F">
        <w:rPr>
          <w:sz w:val="24"/>
          <w:szCs w:val="24"/>
          <w:lang w:val="fr-FR"/>
        </w:rPr>
        <w:tab/>
        <w:t>lix Alcan, Éditeur , 1892 . – 29 p. ; 23 cm</w:t>
      </w:r>
    </w:p>
    <w:p w:rsidR="002A15AC" w:rsidRPr="004D2D4F" w:rsidRDefault="00CE2D6A"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Communication faite au deuxième Congrè</w:t>
      </w:r>
      <w:r w:rsidR="002A15AC" w:rsidRPr="004D2D4F">
        <w:rPr>
          <w:sz w:val="24"/>
          <w:szCs w:val="24"/>
          <w:lang w:val="fr-FR"/>
        </w:rPr>
        <w:tab/>
        <w:t>s international de Dermatologie et de Syphiligraphie, tenu à</w:t>
      </w:r>
      <w:r w:rsidR="002A15AC" w:rsidRPr="004D2D4F">
        <w:rPr>
          <w:sz w:val="24"/>
          <w:szCs w:val="24"/>
          <w:lang w:val="fr-FR"/>
        </w:rPr>
        <w:tab/>
        <w:t xml:space="preserve"> Vienne du 5 au 10 Septembre 1892</w:t>
      </w:r>
    </w:p>
    <w:p w:rsidR="002A15AC" w:rsidRPr="004D2D4F" w:rsidRDefault="002A15AC" w:rsidP="007F4676">
      <w:pPr>
        <w:tabs>
          <w:tab w:val="left" w:pos="851"/>
        </w:tabs>
        <w:jc w:val="both"/>
        <w:rPr>
          <w:sz w:val="24"/>
          <w:szCs w:val="24"/>
          <w:lang w:val="ro-RO"/>
        </w:rPr>
      </w:pPr>
      <w:r w:rsidRPr="004D2D4F">
        <w:rPr>
          <w:sz w:val="24"/>
          <w:szCs w:val="24"/>
          <w:lang w:val="fr-FR"/>
        </w:rPr>
        <w:lastRenderedPageBreak/>
        <w:t>616.5-002.623</w:t>
      </w:r>
      <w:r w:rsidRPr="004D2D4F">
        <w:rPr>
          <w:sz w:val="24"/>
          <w:szCs w:val="24"/>
          <w:lang w:val="fr-FR"/>
        </w:rPr>
        <w:tab/>
      </w:r>
      <w:r w:rsidRPr="004D2D4F">
        <w:rPr>
          <w:sz w:val="24"/>
          <w:szCs w:val="24"/>
          <w:lang w:val="fr-FR"/>
        </w:rPr>
        <w:tab/>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427E59" w:rsidRPr="004D2D4F" w:rsidRDefault="00427E59" w:rsidP="007F4676">
      <w:pPr>
        <w:tabs>
          <w:tab w:val="left" w:pos="851"/>
        </w:tabs>
        <w:jc w:val="both"/>
        <w:rPr>
          <w:b/>
          <w:sz w:val="24"/>
          <w:szCs w:val="24"/>
          <w:lang w:val="fr-FR"/>
        </w:rPr>
      </w:pPr>
      <w:r w:rsidRPr="004D2D4F">
        <w:rPr>
          <w:b/>
          <w:sz w:val="24"/>
          <w:szCs w:val="24"/>
          <w:lang w:val="fr-FR"/>
        </w:rPr>
        <w:t>I.M.I 365</w:t>
      </w:r>
    </w:p>
    <w:p w:rsidR="00427E59" w:rsidRPr="004D2D4F" w:rsidRDefault="00427E59" w:rsidP="007F4676">
      <w:pPr>
        <w:tabs>
          <w:tab w:val="left" w:pos="851"/>
        </w:tabs>
        <w:jc w:val="both"/>
        <w:rPr>
          <w:b/>
          <w:sz w:val="24"/>
          <w:szCs w:val="24"/>
          <w:lang w:val="fr-FR"/>
        </w:rPr>
      </w:pPr>
      <w:r w:rsidRPr="004D2D4F">
        <w:rPr>
          <w:b/>
          <w:sz w:val="24"/>
          <w:szCs w:val="24"/>
          <w:lang w:val="fr-FR"/>
        </w:rPr>
        <w:t>PETRINI (de Galatz)</w:t>
      </w:r>
    </w:p>
    <w:p w:rsidR="00427E59" w:rsidRPr="004D2D4F" w:rsidRDefault="00CE2D6A" w:rsidP="007F4676">
      <w:pPr>
        <w:tabs>
          <w:tab w:val="left" w:pos="851"/>
        </w:tabs>
        <w:jc w:val="both"/>
        <w:rPr>
          <w:sz w:val="24"/>
          <w:szCs w:val="24"/>
          <w:lang w:val="fr-FR"/>
        </w:rPr>
      </w:pPr>
      <w:r w:rsidRPr="004D2D4F">
        <w:rPr>
          <w:sz w:val="24"/>
          <w:szCs w:val="24"/>
          <w:lang w:val="fr-FR"/>
        </w:rPr>
        <w:tab/>
      </w:r>
      <w:r w:rsidR="00427E59" w:rsidRPr="004D2D4F">
        <w:rPr>
          <w:sz w:val="24"/>
          <w:szCs w:val="24"/>
          <w:lang w:val="fr-FR"/>
        </w:rPr>
        <w:t xml:space="preserve">Ein Fall von ungewöhnlichen Favus / Petrini (de Galatz) . – [S.l. : s.n.], 1898 . – 12 p. : pl. ; 23 cm. </w:t>
      </w:r>
    </w:p>
    <w:p w:rsidR="00427E59" w:rsidRPr="004D2D4F" w:rsidRDefault="00427E59" w:rsidP="007F4676">
      <w:pPr>
        <w:tabs>
          <w:tab w:val="left" w:pos="851"/>
        </w:tabs>
        <w:jc w:val="both"/>
        <w:rPr>
          <w:sz w:val="24"/>
          <w:szCs w:val="24"/>
          <w:lang w:val="fr-FR"/>
        </w:rPr>
      </w:pPr>
      <w:r w:rsidRPr="004D2D4F">
        <w:rPr>
          <w:sz w:val="24"/>
          <w:szCs w:val="24"/>
          <w:lang w:val="fr-FR"/>
        </w:rPr>
        <w:t>616.594-002</w:t>
      </w:r>
    </w:p>
    <w:p w:rsidR="00427E59" w:rsidRPr="004D2D4F" w:rsidRDefault="00427E59"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2438</w:t>
      </w:r>
    </w:p>
    <w:p w:rsidR="002A15AC" w:rsidRPr="004D2D4F" w:rsidRDefault="002A15AC" w:rsidP="007F4676">
      <w:pPr>
        <w:tabs>
          <w:tab w:val="left" w:pos="851"/>
        </w:tabs>
        <w:jc w:val="both"/>
        <w:rPr>
          <w:b/>
          <w:bCs/>
          <w:sz w:val="24"/>
          <w:szCs w:val="24"/>
          <w:lang w:val="fr-FR"/>
        </w:rPr>
      </w:pPr>
      <w:r w:rsidRPr="004D2D4F">
        <w:rPr>
          <w:b/>
          <w:bCs/>
          <w:sz w:val="24"/>
          <w:szCs w:val="24"/>
          <w:lang w:val="fr-FR"/>
        </w:rPr>
        <w:t>PETRINI (Galatz), dr.</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Lecţiuni clinice asupra bolelor de pele : cu mai multe</w:t>
      </w:r>
      <w:r w:rsidR="00CE2D6A" w:rsidRPr="004D2D4F">
        <w:rPr>
          <w:sz w:val="24"/>
          <w:szCs w:val="24"/>
          <w:lang w:val="fr-FR"/>
        </w:rPr>
        <w:t xml:space="preserve"> figuri şi planşe colorate /</w:t>
      </w:r>
      <w:r w:rsidRPr="004D2D4F">
        <w:rPr>
          <w:sz w:val="24"/>
          <w:szCs w:val="24"/>
          <w:lang w:val="fr-FR"/>
        </w:rPr>
        <w:t xml:space="preserve"> Petrini (Galatz) . – Bucuresci : Lito-Tipografia </w:t>
      </w:r>
      <w:r w:rsidRPr="004D2D4F">
        <w:rPr>
          <w:sz w:val="24"/>
          <w:szCs w:val="24"/>
          <w:lang w:val="ro-RO"/>
        </w:rPr>
        <w:t>Carol Göbl, 1892 . – VII, 286p. : il. ; 24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 dedicaţie din partea autorului pentru Th. Ionescu</w:t>
      </w:r>
    </w:p>
    <w:p w:rsidR="002A15AC" w:rsidRPr="004D2D4F" w:rsidRDefault="002A15AC" w:rsidP="007F4676">
      <w:pPr>
        <w:tabs>
          <w:tab w:val="left" w:pos="851"/>
        </w:tabs>
        <w:jc w:val="both"/>
        <w:rPr>
          <w:sz w:val="24"/>
          <w:szCs w:val="24"/>
          <w:lang w:val="ro-RO"/>
        </w:rPr>
      </w:pPr>
      <w:r w:rsidRPr="004D2D4F">
        <w:rPr>
          <w:sz w:val="24"/>
          <w:szCs w:val="24"/>
          <w:lang w:val="ro-RO"/>
        </w:rPr>
        <w:t>616.5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1661/14; I.M. II 2644</w:t>
      </w:r>
    </w:p>
    <w:p w:rsidR="002A15AC" w:rsidRPr="004D2D4F" w:rsidRDefault="002A15AC" w:rsidP="007F4676">
      <w:pPr>
        <w:tabs>
          <w:tab w:val="left" w:pos="851"/>
        </w:tabs>
        <w:jc w:val="both"/>
        <w:rPr>
          <w:b/>
          <w:sz w:val="24"/>
          <w:szCs w:val="24"/>
          <w:lang w:val="ro-RO"/>
        </w:rPr>
      </w:pPr>
      <w:r w:rsidRPr="004D2D4F">
        <w:rPr>
          <w:b/>
          <w:sz w:val="24"/>
          <w:szCs w:val="24"/>
          <w:lang w:val="ro-RO"/>
        </w:rPr>
        <w:t>PETRINI GALATZ, dr.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metalloscopia şi metallotherapia nou tratament al hysteriei / dr. Petrini Galatz . – Bucuresci : Imprimeria C. P. Condoratu , 1878 . – 95 p. ; 23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w:t>
      </w:r>
    </w:p>
    <w:p w:rsidR="002A15AC" w:rsidRPr="004D2D4F" w:rsidRDefault="002A15AC" w:rsidP="007F4676">
      <w:pPr>
        <w:tabs>
          <w:tab w:val="left" w:pos="851"/>
        </w:tabs>
        <w:jc w:val="both"/>
        <w:rPr>
          <w:sz w:val="24"/>
          <w:szCs w:val="24"/>
          <w:lang w:val="ro-RO"/>
        </w:rPr>
      </w:pPr>
      <w:r w:rsidRPr="004D2D4F">
        <w:rPr>
          <w:sz w:val="24"/>
          <w:szCs w:val="24"/>
          <w:lang w:val="ro-RO"/>
        </w:rPr>
        <w:t>615.8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ind w:left="851" w:hanging="851"/>
        <w:jc w:val="both"/>
        <w:rPr>
          <w:b/>
          <w:bCs/>
          <w:sz w:val="24"/>
          <w:szCs w:val="24"/>
          <w:lang w:val="fr-FR"/>
        </w:rPr>
      </w:pPr>
      <w:r w:rsidRPr="004D2D4F">
        <w:rPr>
          <w:b/>
          <w:bCs/>
          <w:sz w:val="24"/>
          <w:szCs w:val="24"/>
          <w:lang w:val="fr-FR"/>
        </w:rPr>
        <w:t>I.M. II 2481/1</w:t>
      </w:r>
    </w:p>
    <w:p w:rsidR="002A15AC" w:rsidRPr="004D2D4F" w:rsidRDefault="002A15AC" w:rsidP="007F4676">
      <w:pPr>
        <w:tabs>
          <w:tab w:val="left" w:pos="851"/>
        </w:tabs>
        <w:ind w:left="851" w:hanging="851"/>
        <w:jc w:val="both"/>
        <w:rPr>
          <w:b/>
          <w:bCs/>
          <w:sz w:val="24"/>
          <w:szCs w:val="24"/>
          <w:lang w:val="fr-FR"/>
        </w:rPr>
      </w:pPr>
      <w:r w:rsidRPr="004D2D4F">
        <w:rPr>
          <w:b/>
          <w:bCs/>
          <w:sz w:val="24"/>
          <w:szCs w:val="24"/>
          <w:lang w:val="fr-FR"/>
        </w:rPr>
        <w:t>PETRINI-GALATZ, dr.</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Dare de seam</w:t>
      </w:r>
      <w:r w:rsidRPr="004D2D4F">
        <w:rPr>
          <w:sz w:val="24"/>
          <w:szCs w:val="24"/>
          <w:lang w:val="ro-RO"/>
        </w:rPr>
        <w:t xml:space="preserve">ă sciinţifică asupra serviciului clinicei bolelor de pele şi sifilitice pe anul 1894 </w:t>
      </w:r>
      <w:r w:rsidRPr="004D2D4F">
        <w:rPr>
          <w:sz w:val="24"/>
          <w:szCs w:val="24"/>
          <w:lang w:val="fr-FR"/>
        </w:rPr>
        <w:t>/ dr. Petrini-Galatz . – Bucuresci : Lito-Tipografia L. Mot</w:t>
      </w:r>
      <w:r w:rsidRPr="004D2D4F">
        <w:rPr>
          <w:sz w:val="24"/>
          <w:szCs w:val="24"/>
          <w:lang w:val="ro-RO"/>
        </w:rPr>
        <w:t>zăteanu, 1897 . – 263 p. , VII planse color : fig. ; 23 cm.</w:t>
      </w:r>
    </w:p>
    <w:p w:rsidR="002A15AC" w:rsidRPr="004D2D4F" w:rsidRDefault="007947D0"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Înaintea titlului : Spitalul Colţea</w:t>
      </w:r>
    </w:p>
    <w:p w:rsidR="002A15AC" w:rsidRPr="004D2D4F" w:rsidRDefault="002A15AC" w:rsidP="007F4676">
      <w:pPr>
        <w:tabs>
          <w:tab w:val="left" w:pos="851"/>
        </w:tabs>
        <w:jc w:val="both"/>
        <w:rPr>
          <w:sz w:val="24"/>
          <w:szCs w:val="24"/>
          <w:lang w:val="fr-FR"/>
        </w:rPr>
      </w:pPr>
      <w:r w:rsidRPr="004D2D4F">
        <w:rPr>
          <w:sz w:val="24"/>
          <w:szCs w:val="24"/>
          <w:lang w:val="fr-FR"/>
        </w:rPr>
        <w:t>616.5</w:t>
      </w:r>
    </w:p>
    <w:p w:rsidR="002A15AC" w:rsidRPr="004D2D4F" w:rsidRDefault="002A15AC" w:rsidP="007F4676">
      <w:pPr>
        <w:tabs>
          <w:tab w:val="left" w:pos="851"/>
        </w:tabs>
        <w:jc w:val="both"/>
        <w:rPr>
          <w:sz w:val="24"/>
          <w:szCs w:val="24"/>
          <w:lang w:val="fr-FR"/>
        </w:rPr>
      </w:pPr>
      <w:r w:rsidRPr="004D2D4F">
        <w:rPr>
          <w:sz w:val="24"/>
          <w:szCs w:val="24"/>
          <w:lang w:val="fr-FR"/>
        </w:rPr>
        <w:t>616-002.6</w:t>
      </w:r>
      <w:r w:rsidRPr="004D2D4F">
        <w:rPr>
          <w:sz w:val="24"/>
          <w:szCs w:val="24"/>
          <w:lang w:val="fr-FR"/>
        </w:rPr>
        <w:tab/>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707</w:t>
      </w:r>
    </w:p>
    <w:p w:rsidR="002A15AC" w:rsidRPr="004D2D4F" w:rsidRDefault="002A15AC" w:rsidP="007F4676">
      <w:pPr>
        <w:tabs>
          <w:tab w:val="left" w:pos="851"/>
        </w:tabs>
        <w:jc w:val="both"/>
        <w:rPr>
          <w:b/>
          <w:bCs/>
          <w:sz w:val="24"/>
          <w:szCs w:val="24"/>
          <w:lang w:val="ro-RO"/>
        </w:rPr>
      </w:pPr>
      <w:r w:rsidRPr="004D2D4F">
        <w:rPr>
          <w:b/>
          <w:bCs/>
          <w:sz w:val="24"/>
          <w:szCs w:val="24"/>
          <w:lang w:val="ro-RO"/>
        </w:rPr>
        <w:t>PETRINI de Galatz</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De l’absence du bacille de Hansen dans la lèpre tuberculeuse et des rapports de la lèpre nerveuse avec la syringomyélie / Petrini de Galatz . – Bucarest : Imprimerie de l’Indépendance Roumaine , 1897 . – 27 p. ; 24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Communication faite à la Confèrence Internationale sur la lèpre tenue à Berlin en Octobre 1897</w:t>
      </w:r>
    </w:p>
    <w:p w:rsidR="002A15AC" w:rsidRPr="004D2D4F" w:rsidRDefault="002A15AC" w:rsidP="007F4676">
      <w:pPr>
        <w:tabs>
          <w:tab w:val="left" w:pos="851"/>
        </w:tabs>
        <w:jc w:val="both"/>
        <w:rPr>
          <w:sz w:val="24"/>
          <w:szCs w:val="24"/>
          <w:lang w:val="ro-RO"/>
        </w:rPr>
      </w:pPr>
      <w:r w:rsidRPr="004D2D4F">
        <w:rPr>
          <w:sz w:val="24"/>
          <w:szCs w:val="24"/>
          <w:lang w:val="ro-RO"/>
        </w:rPr>
        <w:t>616-002.73:576.852.213</w:t>
      </w:r>
    </w:p>
    <w:p w:rsidR="002A15AC" w:rsidRPr="004D2D4F" w:rsidRDefault="002A15AC" w:rsidP="007F4676">
      <w:pPr>
        <w:tabs>
          <w:tab w:val="left" w:pos="851"/>
        </w:tabs>
        <w:jc w:val="both"/>
        <w:rPr>
          <w:sz w:val="24"/>
          <w:szCs w:val="24"/>
          <w:lang w:val="ro-RO"/>
        </w:rPr>
      </w:pPr>
      <w:r w:rsidRPr="004D2D4F">
        <w:rPr>
          <w:sz w:val="24"/>
          <w:szCs w:val="24"/>
          <w:lang w:val="ro-RO"/>
        </w:rPr>
        <w:t>616.8-002.73:616-002.5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2904</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ameliorarea rasei umane / Petrini de Galatz . – Bucuresci : Tipografia D. A. Laurian , 1876 . – 25 p. ; 23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„Filosofia medicală”</w:t>
      </w:r>
    </w:p>
    <w:p w:rsidR="002A15AC" w:rsidRPr="004D2D4F" w:rsidRDefault="002A15AC" w:rsidP="007F4676">
      <w:pPr>
        <w:tabs>
          <w:tab w:val="left" w:pos="851"/>
        </w:tabs>
        <w:jc w:val="both"/>
        <w:rPr>
          <w:sz w:val="24"/>
          <w:szCs w:val="24"/>
          <w:lang w:val="ro-RO"/>
        </w:rPr>
      </w:pPr>
      <w:r w:rsidRPr="004D2D4F">
        <w:rPr>
          <w:sz w:val="24"/>
          <w:szCs w:val="24"/>
          <w:lang w:val="ro-RO"/>
        </w:rPr>
        <w:t>61</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2789/7</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2A15AC" w:rsidP="007F4676">
      <w:pPr>
        <w:tabs>
          <w:tab w:val="left" w:pos="851"/>
        </w:tabs>
        <w:jc w:val="both"/>
        <w:rPr>
          <w:sz w:val="24"/>
          <w:szCs w:val="24"/>
          <w:lang w:val="ro-RO"/>
        </w:rPr>
      </w:pPr>
      <w:r w:rsidRPr="004D2D4F">
        <w:rPr>
          <w:sz w:val="24"/>
          <w:szCs w:val="24"/>
          <w:lang w:val="ro-RO"/>
        </w:rPr>
        <w:tab/>
        <w:t>Considérations sur le traitement des épithéliomas / Petrini de Galatz . – Paris : Masson et Cie, Éditeurs , 1900 . – 57 p. : fig. ; 23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IV-e Congres International de Dermatologie et de Syphiligraphie, Paris, 2-9 Aout 1900</w:t>
      </w:r>
    </w:p>
    <w:p w:rsidR="002A15AC" w:rsidRPr="004D2D4F" w:rsidRDefault="002A15AC" w:rsidP="007F4676">
      <w:pPr>
        <w:tabs>
          <w:tab w:val="left" w:pos="851"/>
        </w:tabs>
        <w:jc w:val="both"/>
        <w:rPr>
          <w:sz w:val="24"/>
          <w:szCs w:val="24"/>
          <w:lang w:val="ro-RO"/>
        </w:rPr>
      </w:pPr>
      <w:r w:rsidRPr="004D2D4F">
        <w:rPr>
          <w:sz w:val="24"/>
          <w:szCs w:val="24"/>
          <w:lang w:val="ro-RO"/>
        </w:rPr>
        <w:t xml:space="preserve">616-006.5 </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3079</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Considerations sur le traitement de la syphilis en général et de la syphilis tertiaire en particulier / Petrini de Galatz . – Bucarest : Imprimerie „Gutenberg” , 1898 . – 67 p. ; 25 cm</w:t>
      </w:r>
    </w:p>
    <w:p w:rsidR="002A15AC" w:rsidRPr="004D2D4F" w:rsidRDefault="002A15AC" w:rsidP="007F4676">
      <w:pPr>
        <w:tabs>
          <w:tab w:val="left" w:pos="851"/>
        </w:tabs>
        <w:jc w:val="both"/>
        <w:rPr>
          <w:sz w:val="24"/>
          <w:szCs w:val="24"/>
          <w:lang w:val="ro-RO"/>
        </w:rPr>
      </w:pPr>
      <w:r w:rsidRPr="004D2D4F">
        <w:rPr>
          <w:sz w:val="24"/>
          <w:szCs w:val="24"/>
          <w:lang w:val="ro-RO"/>
        </w:rPr>
        <w:t>616-002.6</w:t>
      </w:r>
    </w:p>
    <w:p w:rsidR="00DB688C" w:rsidRPr="004D2D4F" w:rsidRDefault="00DB688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DB688C" w:rsidRPr="004D2D4F" w:rsidRDefault="00DB688C" w:rsidP="007F4676">
      <w:pPr>
        <w:tabs>
          <w:tab w:val="left" w:pos="851"/>
        </w:tabs>
        <w:jc w:val="both"/>
        <w:rPr>
          <w:b/>
          <w:sz w:val="24"/>
          <w:szCs w:val="24"/>
          <w:lang w:val="ro-RO"/>
        </w:rPr>
      </w:pPr>
      <w:r w:rsidRPr="004D2D4F">
        <w:rPr>
          <w:b/>
          <w:sz w:val="24"/>
          <w:szCs w:val="24"/>
          <w:lang w:val="ro-RO"/>
        </w:rPr>
        <w:t>I.M. I. 366</w:t>
      </w:r>
    </w:p>
    <w:p w:rsidR="00DB688C" w:rsidRPr="004D2D4F" w:rsidRDefault="00DB688C" w:rsidP="007F4676">
      <w:pPr>
        <w:tabs>
          <w:tab w:val="left" w:pos="851"/>
        </w:tabs>
        <w:jc w:val="both"/>
        <w:rPr>
          <w:sz w:val="24"/>
          <w:szCs w:val="24"/>
          <w:lang w:val="ro-RO"/>
        </w:rPr>
      </w:pPr>
      <w:r w:rsidRPr="004D2D4F">
        <w:rPr>
          <w:b/>
          <w:sz w:val="24"/>
          <w:szCs w:val="24"/>
          <w:lang w:val="ro-RO"/>
        </w:rPr>
        <w:t>PETRINI,</w:t>
      </w:r>
      <w:r w:rsidR="00024FDA" w:rsidRPr="004D2D4F">
        <w:rPr>
          <w:b/>
          <w:sz w:val="24"/>
          <w:szCs w:val="24"/>
          <w:lang w:val="ro-RO"/>
        </w:rPr>
        <w:t xml:space="preserve"> </w:t>
      </w:r>
      <w:r w:rsidRPr="004D2D4F">
        <w:rPr>
          <w:b/>
          <w:sz w:val="24"/>
          <w:szCs w:val="24"/>
          <w:lang w:val="ro-RO"/>
        </w:rPr>
        <w:t>(de Galatz</w:t>
      </w:r>
      <w:r w:rsidRPr="004D2D4F">
        <w:rPr>
          <w:sz w:val="24"/>
          <w:szCs w:val="24"/>
          <w:lang w:val="ro-RO"/>
        </w:rPr>
        <w:t>)</w:t>
      </w:r>
    </w:p>
    <w:p w:rsidR="00DB688C" w:rsidRPr="004D2D4F" w:rsidRDefault="00D31AD6" w:rsidP="007F4676">
      <w:pPr>
        <w:tabs>
          <w:tab w:val="left" w:pos="851"/>
        </w:tabs>
        <w:jc w:val="both"/>
        <w:rPr>
          <w:sz w:val="24"/>
          <w:szCs w:val="24"/>
          <w:lang w:val="ro-RO"/>
        </w:rPr>
      </w:pPr>
      <w:r w:rsidRPr="004D2D4F">
        <w:rPr>
          <w:sz w:val="24"/>
          <w:szCs w:val="24"/>
          <w:lang w:val="ro-RO"/>
        </w:rPr>
        <w:tab/>
      </w:r>
      <w:r w:rsidR="00DB688C" w:rsidRPr="004D2D4F">
        <w:rPr>
          <w:sz w:val="24"/>
          <w:szCs w:val="24"/>
          <w:lang w:val="ro-RO"/>
        </w:rPr>
        <w:t xml:space="preserve">Contribution a l’etude histologique des tumeurs kystiques a tissus multiples / Petrini de Galatz . – [S.l. : s.n.], 1896 . – p.87-96 : pl. ; 23 cm. </w:t>
      </w:r>
    </w:p>
    <w:p w:rsidR="00DB688C" w:rsidRPr="004D2D4F" w:rsidRDefault="007947D0" w:rsidP="007F4676">
      <w:pPr>
        <w:tabs>
          <w:tab w:val="left" w:pos="851"/>
        </w:tabs>
        <w:jc w:val="both"/>
        <w:rPr>
          <w:sz w:val="24"/>
          <w:szCs w:val="24"/>
          <w:lang w:val="ro-RO"/>
        </w:rPr>
      </w:pPr>
      <w:r w:rsidRPr="004D2D4F">
        <w:rPr>
          <w:sz w:val="24"/>
          <w:szCs w:val="24"/>
          <w:lang w:val="ro-RO"/>
        </w:rPr>
        <w:tab/>
      </w:r>
      <w:r w:rsidR="00B85EB0" w:rsidRPr="004D2D4F">
        <w:rPr>
          <w:sz w:val="24"/>
          <w:szCs w:val="24"/>
          <w:lang w:val="ro-RO"/>
        </w:rPr>
        <w:t>Pe copertă</w:t>
      </w:r>
      <w:r w:rsidR="00DB688C" w:rsidRPr="004D2D4F">
        <w:rPr>
          <w:sz w:val="24"/>
          <w:szCs w:val="24"/>
          <w:lang w:val="ro-RO"/>
        </w:rPr>
        <w:t xml:space="preserve"> : Tumeurus kystiques a tissus multiples </w:t>
      </w:r>
      <w:r w:rsidR="00024FDA" w:rsidRPr="004D2D4F">
        <w:rPr>
          <w:sz w:val="24"/>
          <w:szCs w:val="24"/>
          <w:lang w:val="ro-RO"/>
        </w:rPr>
        <w:t xml:space="preserve">. Arch. </w:t>
      </w:r>
      <w:r w:rsidR="00B85EB0" w:rsidRPr="004D2D4F">
        <w:rPr>
          <w:sz w:val="24"/>
          <w:szCs w:val="24"/>
          <w:lang w:val="ro-RO"/>
        </w:rPr>
        <w:t>d</w:t>
      </w:r>
      <w:r w:rsidR="00024FDA" w:rsidRPr="004D2D4F">
        <w:rPr>
          <w:sz w:val="24"/>
          <w:szCs w:val="24"/>
          <w:lang w:val="ro-RO"/>
        </w:rPr>
        <w:t xml:space="preserve">es </w:t>
      </w:r>
      <w:r w:rsidR="00B85EB0" w:rsidRPr="004D2D4F">
        <w:rPr>
          <w:sz w:val="24"/>
          <w:szCs w:val="24"/>
          <w:lang w:val="ro-RO"/>
        </w:rPr>
        <w:t>Sciences mé</w:t>
      </w:r>
      <w:r w:rsidR="00024FDA" w:rsidRPr="004D2D4F">
        <w:rPr>
          <w:sz w:val="24"/>
          <w:szCs w:val="24"/>
          <w:lang w:val="ro-RO"/>
        </w:rPr>
        <w:t>dical nr. 1, ian.</w:t>
      </w:r>
      <w:r w:rsidR="00B85EB0" w:rsidRPr="004D2D4F">
        <w:rPr>
          <w:sz w:val="24"/>
          <w:szCs w:val="24"/>
          <w:lang w:val="ro-RO"/>
        </w:rPr>
        <w:t>,</w:t>
      </w:r>
      <w:r w:rsidR="00024FDA" w:rsidRPr="004D2D4F">
        <w:rPr>
          <w:sz w:val="24"/>
          <w:szCs w:val="24"/>
          <w:lang w:val="ro-RO"/>
        </w:rPr>
        <w:t xml:space="preserve"> 1836</w:t>
      </w:r>
    </w:p>
    <w:p w:rsidR="00B85EB0" w:rsidRPr="004D2D4F" w:rsidRDefault="00B85EB0" w:rsidP="007F4676">
      <w:pPr>
        <w:tabs>
          <w:tab w:val="left" w:pos="851"/>
        </w:tabs>
        <w:jc w:val="both"/>
        <w:rPr>
          <w:sz w:val="24"/>
          <w:szCs w:val="24"/>
          <w:lang w:val="ro-RO"/>
        </w:rPr>
      </w:pPr>
      <w:r w:rsidRPr="004D2D4F">
        <w:rPr>
          <w:sz w:val="24"/>
          <w:szCs w:val="24"/>
          <w:lang w:val="ro-RO"/>
        </w:rPr>
        <w:t>616:611.018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828</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2A15AC" w:rsidP="007F4676">
      <w:pPr>
        <w:tabs>
          <w:tab w:val="left" w:pos="851"/>
        </w:tabs>
        <w:jc w:val="both"/>
        <w:rPr>
          <w:sz w:val="24"/>
          <w:szCs w:val="24"/>
          <w:lang w:val="ro-RO"/>
        </w:rPr>
      </w:pPr>
      <w:r w:rsidRPr="004D2D4F">
        <w:rPr>
          <w:sz w:val="24"/>
          <w:szCs w:val="24"/>
          <w:lang w:val="ro-RO"/>
        </w:rPr>
        <w:tab/>
        <w:t>Curs de dermatologie şi sifiligrafie / Petrini de Galatz ; red. Michail Negoescu . – Bucureşti : [ s.n. ] , 1902 . – pag. dif. Numerot. ; 26 cm</w:t>
      </w:r>
    </w:p>
    <w:p w:rsidR="002A15AC" w:rsidRPr="004D2D4F" w:rsidRDefault="002A15AC" w:rsidP="007F4676">
      <w:pPr>
        <w:tabs>
          <w:tab w:val="left" w:pos="851"/>
        </w:tabs>
        <w:jc w:val="both"/>
        <w:rPr>
          <w:sz w:val="24"/>
          <w:szCs w:val="24"/>
          <w:lang w:val="ro-RO"/>
        </w:rPr>
      </w:pPr>
      <w:r w:rsidRPr="004D2D4F">
        <w:rPr>
          <w:sz w:val="24"/>
          <w:szCs w:val="24"/>
          <w:lang w:val="ro-RO"/>
        </w:rPr>
        <w:t>616.5:616.972</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497D11" w:rsidRPr="004D2D4F" w:rsidRDefault="00497D11" w:rsidP="007F4676">
      <w:pPr>
        <w:tabs>
          <w:tab w:val="left" w:pos="851"/>
        </w:tabs>
        <w:jc w:val="both"/>
        <w:rPr>
          <w:b/>
          <w:sz w:val="24"/>
          <w:szCs w:val="24"/>
          <w:lang w:val="ro-RO"/>
        </w:rPr>
      </w:pPr>
      <w:r w:rsidRPr="004D2D4F">
        <w:rPr>
          <w:b/>
          <w:sz w:val="24"/>
          <w:szCs w:val="24"/>
          <w:lang w:val="ro-RO"/>
        </w:rPr>
        <w:t>I.M. I 364/2</w:t>
      </w:r>
    </w:p>
    <w:p w:rsidR="00497D11" w:rsidRPr="004D2D4F" w:rsidRDefault="00497D11" w:rsidP="007F4676">
      <w:pPr>
        <w:tabs>
          <w:tab w:val="left" w:pos="851"/>
        </w:tabs>
        <w:jc w:val="both"/>
        <w:rPr>
          <w:b/>
          <w:sz w:val="24"/>
          <w:szCs w:val="24"/>
          <w:lang w:val="ro-RO"/>
        </w:rPr>
      </w:pPr>
      <w:r w:rsidRPr="004D2D4F">
        <w:rPr>
          <w:b/>
          <w:sz w:val="24"/>
          <w:szCs w:val="24"/>
          <w:lang w:val="ro-RO"/>
        </w:rPr>
        <w:t>PETRINI (de Galatz)</w:t>
      </w:r>
    </w:p>
    <w:p w:rsidR="00497D11" w:rsidRPr="004D2D4F" w:rsidRDefault="00D31AD6" w:rsidP="007F4676">
      <w:pPr>
        <w:tabs>
          <w:tab w:val="left" w:pos="851"/>
        </w:tabs>
        <w:jc w:val="both"/>
        <w:rPr>
          <w:sz w:val="24"/>
          <w:szCs w:val="24"/>
          <w:lang w:val="ro-RO"/>
        </w:rPr>
      </w:pPr>
      <w:r w:rsidRPr="004D2D4F">
        <w:rPr>
          <w:sz w:val="24"/>
          <w:szCs w:val="24"/>
          <w:lang w:val="ro-RO"/>
        </w:rPr>
        <w:lastRenderedPageBreak/>
        <w:tab/>
      </w:r>
      <w:r w:rsidR="00497D11" w:rsidRPr="004D2D4F">
        <w:rPr>
          <w:sz w:val="24"/>
          <w:szCs w:val="24"/>
          <w:lang w:val="ro-RO"/>
        </w:rPr>
        <w:t xml:space="preserve">Note sur un cas de Colloid Milium au Cours d’un hydroa recidivant / Petrini de Galatz . – [S.l. : s.n. ], 1896 . – 16p. : pl. ; 21 cm. </w:t>
      </w:r>
    </w:p>
    <w:p w:rsidR="00497D11" w:rsidRPr="004D2D4F" w:rsidRDefault="007947D0" w:rsidP="007F4676">
      <w:pPr>
        <w:tabs>
          <w:tab w:val="left" w:pos="851"/>
        </w:tabs>
        <w:jc w:val="both"/>
        <w:rPr>
          <w:sz w:val="24"/>
          <w:szCs w:val="24"/>
          <w:lang w:val="ro-RO"/>
        </w:rPr>
      </w:pPr>
      <w:r w:rsidRPr="004D2D4F">
        <w:rPr>
          <w:sz w:val="24"/>
          <w:szCs w:val="24"/>
          <w:lang w:val="ro-RO"/>
        </w:rPr>
        <w:tab/>
      </w:r>
      <w:r w:rsidR="00497D11" w:rsidRPr="004D2D4F">
        <w:rPr>
          <w:sz w:val="24"/>
          <w:szCs w:val="24"/>
          <w:lang w:val="ro-RO"/>
        </w:rPr>
        <w:t xml:space="preserve">Coligat </w:t>
      </w:r>
    </w:p>
    <w:p w:rsidR="00497D11" w:rsidRPr="004D2D4F" w:rsidRDefault="00497D11" w:rsidP="007F4676">
      <w:pPr>
        <w:tabs>
          <w:tab w:val="left" w:pos="851"/>
        </w:tabs>
        <w:jc w:val="both"/>
        <w:rPr>
          <w:sz w:val="24"/>
          <w:szCs w:val="24"/>
          <w:lang w:val="ro-RO"/>
        </w:rPr>
      </w:pPr>
      <w:r w:rsidRPr="004D2D4F">
        <w:rPr>
          <w:sz w:val="24"/>
          <w:szCs w:val="24"/>
          <w:lang w:val="ro-RO"/>
        </w:rPr>
        <w:t>616.5</w:t>
      </w:r>
    </w:p>
    <w:p w:rsidR="00497D11" w:rsidRPr="004D2D4F" w:rsidRDefault="00497D11" w:rsidP="007F4676">
      <w:pPr>
        <w:tabs>
          <w:tab w:val="left" w:pos="851"/>
        </w:tabs>
        <w:jc w:val="both"/>
        <w:rPr>
          <w:sz w:val="24"/>
          <w:szCs w:val="24"/>
          <w:lang w:val="ro-RO"/>
        </w:rPr>
      </w:pPr>
    </w:p>
    <w:p w:rsidR="004A3086" w:rsidRDefault="004A3086" w:rsidP="007F4676">
      <w:pPr>
        <w:tabs>
          <w:tab w:val="left" w:pos="851"/>
        </w:tabs>
        <w:jc w:val="both"/>
        <w:rPr>
          <w:sz w:val="24"/>
          <w:szCs w:val="24"/>
          <w:lang w:val="ro-RO"/>
        </w:rPr>
      </w:pPr>
    </w:p>
    <w:p w:rsidR="00EB3012" w:rsidRPr="00EB3012" w:rsidRDefault="00EB3012" w:rsidP="00EB3012">
      <w:pPr>
        <w:rPr>
          <w:b/>
          <w:sz w:val="24"/>
          <w:szCs w:val="24"/>
          <w:lang w:val="ro-RO"/>
        </w:rPr>
      </w:pPr>
      <w:r w:rsidRPr="00EB3012">
        <w:rPr>
          <w:b/>
          <w:sz w:val="24"/>
          <w:szCs w:val="24"/>
          <w:lang w:val="ro-RO"/>
        </w:rPr>
        <w:t>I.M. II 3835/1</w:t>
      </w:r>
    </w:p>
    <w:p w:rsidR="00EB3012" w:rsidRPr="00EB3012" w:rsidRDefault="00F26641" w:rsidP="00EB3012">
      <w:pPr>
        <w:rPr>
          <w:b/>
          <w:sz w:val="24"/>
          <w:szCs w:val="24"/>
          <w:lang w:val="ro-RO"/>
        </w:rPr>
      </w:pPr>
      <w:r>
        <w:rPr>
          <w:b/>
          <w:sz w:val="24"/>
          <w:szCs w:val="24"/>
          <w:lang w:val="ro-RO"/>
        </w:rPr>
        <w:t>PETRINI de</w:t>
      </w:r>
      <w:r w:rsidR="00EB3012" w:rsidRPr="00EB3012">
        <w:rPr>
          <w:b/>
          <w:sz w:val="24"/>
          <w:szCs w:val="24"/>
          <w:lang w:val="ro-RO"/>
        </w:rPr>
        <w:t xml:space="preserve"> GALATZ</w:t>
      </w:r>
    </w:p>
    <w:p w:rsidR="00EB3012" w:rsidRPr="00EB3012" w:rsidRDefault="00EB3012" w:rsidP="00EB3012">
      <w:pPr>
        <w:rPr>
          <w:sz w:val="24"/>
          <w:szCs w:val="24"/>
        </w:rPr>
      </w:pPr>
      <w:r w:rsidRPr="00EB3012">
        <w:rPr>
          <w:sz w:val="24"/>
          <w:szCs w:val="24"/>
          <w:lang w:val="ro-RO"/>
        </w:rPr>
        <w:tab/>
        <w:t>Note sur une observation de polynerite (pseudotabes dorsal) avec ramollissement du renflement cervico-dorsal de la moelle. D</w:t>
      </w:r>
      <w:r w:rsidRPr="00EB3012">
        <w:rPr>
          <w:sz w:val="24"/>
          <w:szCs w:val="24"/>
        </w:rPr>
        <w:t>’origine syphilitique et alcoolique / Petrini de Galatz . – [ S.l. : s.n. ] , 1894 . – 33 p. : fig. ; 22 cm.</w:t>
      </w:r>
    </w:p>
    <w:p w:rsidR="00EB3012" w:rsidRPr="00EB3012" w:rsidRDefault="00EB3012" w:rsidP="00EB3012">
      <w:pPr>
        <w:rPr>
          <w:sz w:val="24"/>
          <w:szCs w:val="24"/>
        </w:rPr>
      </w:pPr>
      <w:r>
        <w:rPr>
          <w:sz w:val="24"/>
          <w:szCs w:val="24"/>
        </w:rPr>
        <w:t>616.833-002-022</w:t>
      </w:r>
    </w:p>
    <w:p w:rsidR="00EB3012" w:rsidRDefault="00EB3012" w:rsidP="007F4676">
      <w:pPr>
        <w:tabs>
          <w:tab w:val="left" w:pos="851"/>
        </w:tabs>
        <w:jc w:val="both"/>
        <w:rPr>
          <w:sz w:val="24"/>
          <w:szCs w:val="24"/>
          <w:lang w:val="ro-RO"/>
        </w:rPr>
      </w:pPr>
    </w:p>
    <w:p w:rsidR="00EB3012" w:rsidRDefault="00EB3012" w:rsidP="007F4676">
      <w:pPr>
        <w:tabs>
          <w:tab w:val="left" w:pos="851"/>
        </w:tabs>
        <w:jc w:val="both"/>
        <w:rPr>
          <w:sz w:val="24"/>
          <w:szCs w:val="24"/>
          <w:lang w:val="ro-RO"/>
        </w:rPr>
      </w:pPr>
    </w:p>
    <w:p w:rsidR="00EB3012" w:rsidRPr="004D2D4F" w:rsidRDefault="00EB3012" w:rsidP="007F4676">
      <w:pPr>
        <w:tabs>
          <w:tab w:val="left" w:pos="851"/>
        </w:tabs>
        <w:jc w:val="both"/>
        <w:rPr>
          <w:sz w:val="24"/>
          <w:szCs w:val="24"/>
          <w:lang w:val="ro-RO"/>
        </w:rPr>
      </w:pPr>
    </w:p>
    <w:p w:rsidR="0078620A" w:rsidRPr="004D2D4F" w:rsidRDefault="0078620A" w:rsidP="007F4676">
      <w:pPr>
        <w:tabs>
          <w:tab w:val="left" w:pos="851"/>
        </w:tabs>
        <w:jc w:val="both"/>
        <w:rPr>
          <w:b/>
          <w:sz w:val="24"/>
          <w:szCs w:val="24"/>
          <w:lang w:val="ro-RO"/>
        </w:rPr>
      </w:pPr>
      <w:r w:rsidRPr="004D2D4F">
        <w:rPr>
          <w:b/>
          <w:sz w:val="24"/>
          <w:szCs w:val="24"/>
          <w:lang w:val="ro-RO"/>
        </w:rPr>
        <w:t>I.M. 364 /1</w:t>
      </w:r>
      <w:r w:rsidR="00DB688C" w:rsidRPr="004D2D4F">
        <w:rPr>
          <w:b/>
          <w:sz w:val="24"/>
          <w:szCs w:val="24"/>
          <w:lang w:val="ro-RO"/>
        </w:rPr>
        <w:t xml:space="preserve"> ; I.M.II 3576</w:t>
      </w:r>
    </w:p>
    <w:p w:rsidR="0078620A" w:rsidRPr="004D2D4F" w:rsidRDefault="0078620A" w:rsidP="007F4676">
      <w:pPr>
        <w:tabs>
          <w:tab w:val="left" w:pos="851"/>
        </w:tabs>
        <w:jc w:val="both"/>
        <w:rPr>
          <w:b/>
          <w:sz w:val="24"/>
          <w:szCs w:val="24"/>
          <w:lang w:val="ro-RO"/>
        </w:rPr>
      </w:pPr>
      <w:r w:rsidRPr="004D2D4F">
        <w:rPr>
          <w:b/>
          <w:sz w:val="24"/>
          <w:szCs w:val="24"/>
          <w:lang w:val="ro-RO"/>
        </w:rPr>
        <w:t>PETRINI (de Galatz)</w:t>
      </w:r>
    </w:p>
    <w:p w:rsidR="0078620A" w:rsidRPr="004D2D4F" w:rsidRDefault="00D31AD6" w:rsidP="007F4676">
      <w:pPr>
        <w:tabs>
          <w:tab w:val="left" w:pos="851"/>
        </w:tabs>
        <w:jc w:val="both"/>
        <w:rPr>
          <w:sz w:val="24"/>
          <w:szCs w:val="24"/>
          <w:lang w:val="ro-RO"/>
        </w:rPr>
      </w:pPr>
      <w:r w:rsidRPr="004D2D4F">
        <w:rPr>
          <w:sz w:val="24"/>
          <w:szCs w:val="24"/>
          <w:lang w:val="ro-RO"/>
        </w:rPr>
        <w:tab/>
      </w:r>
      <w:r w:rsidR="0078620A" w:rsidRPr="004D2D4F">
        <w:rPr>
          <w:sz w:val="24"/>
          <w:szCs w:val="24"/>
          <w:lang w:val="ro-RO"/>
        </w:rPr>
        <w:t>Note sur</w:t>
      </w:r>
      <w:r w:rsidR="00DB688C" w:rsidRPr="004D2D4F">
        <w:rPr>
          <w:sz w:val="24"/>
          <w:szCs w:val="24"/>
          <w:lang w:val="ro-RO"/>
        </w:rPr>
        <w:t xml:space="preserve"> un cas de Lupus Vulgaire É</w:t>
      </w:r>
      <w:r w:rsidR="00497D11" w:rsidRPr="004D2D4F">
        <w:rPr>
          <w:sz w:val="24"/>
          <w:szCs w:val="24"/>
          <w:lang w:val="ro-RO"/>
        </w:rPr>
        <w:t>pithé</w:t>
      </w:r>
      <w:r w:rsidR="0078620A" w:rsidRPr="004D2D4F">
        <w:rPr>
          <w:sz w:val="24"/>
          <w:szCs w:val="24"/>
          <w:lang w:val="ro-RO"/>
        </w:rPr>
        <w:t>lio</w:t>
      </w:r>
      <w:r w:rsidR="00497D11" w:rsidRPr="004D2D4F">
        <w:rPr>
          <w:sz w:val="24"/>
          <w:szCs w:val="24"/>
          <w:lang w:val="ro-RO"/>
        </w:rPr>
        <w:t>matheux avec des bourgeons alvéotaires celloï</w:t>
      </w:r>
      <w:r w:rsidR="0078620A" w:rsidRPr="004D2D4F">
        <w:rPr>
          <w:sz w:val="24"/>
          <w:szCs w:val="24"/>
          <w:lang w:val="ro-RO"/>
        </w:rPr>
        <w:t>des du nez / Pe</w:t>
      </w:r>
      <w:r w:rsidR="00497D11" w:rsidRPr="004D2D4F">
        <w:rPr>
          <w:sz w:val="24"/>
          <w:szCs w:val="24"/>
          <w:lang w:val="ro-RO"/>
        </w:rPr>
        <w:t>trini de Galatz . -</w:t>
      </w:r>
      <w:r w:rsidR="0078620A" w:rsidRPr="004D2D4F">
        <w:rPr>
          <w:sz w:val="24"/>
          <w:szCs w:val="24"/>
          <w:lang w:val="ro-RO"/>
        </w:rPr>
        <w:t xml:space="preserve"> [S.l</w:t>
      </w:r>
      <w:r w:rsidR="00DB688C" w:rsidRPr="004D2D4F">
        <w:rPr>
          <w:sz w:val="24"/>
          <w:szCs w:val="24"/>
          <w:lang w:val="ro-RO"/>
        </w:rPr>
        <w:t>. : s.n. ], 1896</w:t>
      </w:r>
      <w:r w:rsidR="0078620A" w:rsidRPr="004D2D4F">
        <w:rPr>
          <w:sz w:val="24"/>
          <w:szCs w:val="24"/>
          <w:lang w:val="ro-RO"/>
        </w:rPr>
        <w:t xml:space="preserve"> . – 20p. : pl. ; 21 cm. </w:t>
      </w:r>
    </w:p>
    <w:p w:rsidR="0078620A" w:rsidRPr="004D2D4F" w:rsidRDefault="00CE2D6A" w:rsidP="007F4676">
      <w:pPr>
        <w:tabs>
          <w:tab w:val="left" w:pos="851"/>
        </w:tabs>
        <w:jc w:val="both"/>
        <w:rPr>
          <w:sz w:val="24"/>
          <w:szCs w:val="24"/>
          <w:lang w:val="ro-RO"/>
        </w:rPr>
      </w:pPr>
      <w:r w:rsidRPr="004D2D4F">
        <w:rPr>
          <w:sz w:val="24"/>
          <w:szCs w:val="24"/>
          <w:lang w:val="ro-RO"/>
        </w:rPr>
        <w:tab/>
      </w:r>
      <w:r w:rsidR="0078620A" w:rsidRPr="004D2D4F">
        <w:rPr>
          <w:sz w:val="24"/>
          <w:szCs w:val="24"/>
          <w:lang w:val="ro-RO"/>
        </w:rPr>
        <w:t>Inainte de titlu : Separat – Abdruck aus den Verhamdlungen des V. Deutschen Dermatologen Congresses</w:t>
      </w:r>
    </w:p>
    <w:p w:rsidR="0078620A" w:rsidRPr="004D2D4F" w:rsidRDefault="007947D0" w:rsidP="007F4676">
      <w:pPr>
        <w:tabs>
          <w:tab w:val="left" w:pos="851"/>
        </w:tabs>
        <w:jc w:val="both"/>
        <w:rPr>
          <w:sz w:val="24"/>
          <w:szCs w:val="24"/>
          <w:lang w:val="ro-RO"/>
        </w:rPr>
      </w:pPr>
      <w:r w:rsidRPr="004D2D4F">
        <w:rPr>
          <w:sz w:val="24"/>
          <w:szCs w:val="24"/>
          <w:lang w:val="ro-RO"/>
        </w:rPr>
        <w:tab/>
      </w:r>
      <w:r w:rsidR="0078620A" w:rsidRPr="004D2D4F">
        <w:rPr>
          <w:sz w:val="24"/>
          <w:szCs w:val="24"/>
          <w:lang w:val="ro-RO"/>
        </w:rPr>
        <w:t xml:space="preserve">Coligat </w:t>
      </w:r>
    </w:p>
    <w:p w:rsidR="0078620A" w:rsidRPr="004D2D4F" w:rsidRDefault="0078620A" w:rsidP="007F4676">
      <w:pPr>
        <w:tabs>
          <w:tab w:val="left" w:pos="851"/>
        </w:tabs>
        <w:jc w:val="both"/>
        <w:rPr>
          <w:sz w:val="24"/>
          <w:szCs w:val="24"/>
          <w:lang w:val="ro-RO"/>
        </w:rPr>
      </w:pPr>
      <w:r w:rsidRPr="004D2D4F">
        <w:rPr>
          <w:sz w:val="24"/>
          <w:szCs w:val="24"/>
          <w:lang w:val="ro-RO"/>
        </w:rPr>
        <w:t>616.5-002.52</w:t>
      </w:r>
    </w:p>
    <w:p w:rsidR="0078620A" w:rsidRPr="004D2D4F" w:rsidRDefault="0078620A"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709</w:t>
      </w:r>
    </w:p>
    <w:p w:rsidR="002A15AC" w:rsidRPr="004D2D4F" w:rsidRDefault="002A15AC" w:rsidP="007F4676">
      <w:pPr>
        <w:pStyle w:val="Heading1"/>
        <w:tabs>
          <w:tab w:val="left" w:pos="851"/>
        </w:tabs>
        <w:jc w:val="both"/>
        <w:rPr>
          <w:szCs w:val="24"/>
          <w:lang w:val="ro-RO"/>
        </w:rPr>
      </w:pPr>
      <w:r w:rsidRPr="004D2D4F">
        <w:rPr>
          <w:szCs w:val="24"/>
          <w:lang w:val="ro-RO"/>
        </w:rPr>
        <w:t>PETRINI de GALATZ</w:t>
      </w:r>
    </w:p>
    <w:p w:rsidR="002A15AC" w:rsidRPr="004D2D4F" w:rsidRDefault="002A15AC" w:rsidP="007F4676">
      <w:pPr>
        <w:pStyle w:val="BodyText"/>
        <w:tabs>
          <w:tab w:val="left" w:pos="851"/>
        </w:tabs>
        <w:rPr>
          <w:szCs w:val="24"/>
          <w:lang w:val="fr-FR"/>
        </w:rPr>
      </w:pPr>
      <w:r w:rsidRPr="004D2D4F">
        <w:rPr>
          <w:szCs w:val="24"/>
          <w:lang w:val="fr-FR"/>
        </w:rPr>
        <w:tab/>
        <w:t>Note sur la toxicité des urines et du serum des lepreux tuberculeux / Petrini de Galatz . – Bucarest : Imprimerie de l’Independance Roumaine , 1897 . – 23 p. : il. ; 23 cm.</w:t>
      </w:r>
    </w:p>
    <w:p w:rsidR="002A15AC" w:rsidRPr="004D2D4F" w:rsidRDefault="002A15AC" w:rsidP="007F4676">
      <w:pPr>
        <w:tabs>
          <w:tab w:val="left" w:pos="851"/>
        </w:tabs>
        <w:jc w:val="both"/>
        <w:rPr>
          <w:sz w:val="24"/>
          <w:szCs w:val="24"/>
          <w:lang w:val="ro-RO"/>
        </w:rPr>
      </w:pPr>
      <w:r w:rsidRPr="004D2D4F">
        <w:rPr>
          <w:sz w:val="24"/>
          <w:szCs w:val="24"/>
          <w:lang w:val="ro-RO"/>
        </w:rPr>
        <w:t>616.63-008.6:616-002.73</w:t>
      </w:r>
    </w:p>
    <w:p w:rsidR="002A15AC" w:rsidRPr="004D2D4F" w:rsidRDefault="002A15AC" w:rsidP="007F4676">
      <w:pPr>
        <w:tabs>
          <w:tab w:val="left" w:pos="851"/>
        </w:tabs>
        <w:jc w:val="both"/>
        <w:rPr>
          <w:sz w:val="24"/>
          <w:szCs w:val="24"/>
          <w:lang w:val="ro-RO"/>
        </w:rPr>
      </w:pPr>
      <w:r w:rsidRPr="004D2D4F">
        <w:rPr>
          <w:sz w:val="24"/>
          <w:szCs w:val="24"/>
          <w:lang w:val="ro-RO"/>
        </w:rPr>
        <w:t>616-002.5/.73</w:t>
      </w:r>
      <w:r w:rsidRPr="004D2D4F">
        <w:rPr>
          <w:sz w:val="24"/>
          <w:szCs w:val="24"/>
          <w:lang w:val="ro-RO"/>
        </w:rPr>
        <w:tab/>
      </w:r>
    </w:p>
    <w:p w:rsidR="002A15AC" w:rsidRPr="004D2D4F" w:rsidRDefault="002A15AC" w:rsidP="007F4676">
      <w:pPr>
        <w:tabs>
          <w:tab w:val="left" w:pos="851"/>
        </w:tabs>
        <w:jc w:val="both"/>
        <w:rPr>
          <w:sz w:val="24"/>
          <w:szCs w:val="24"/>
          <w:lang w:val="ro-RO"/>
        </w:rPr>
      </w:pPr>
    </w:p>
    <w:p w:rsidR="00892AF9" w:rsidRPr="004D2D4F" w:rsidRDefault="00892AF9" w:rsidP="007F4676">
      <w:pPr>
        <w:tabs>
          <w:tab w:val="left" w:pos="851"/>
        </w:tabs>
        <w:jc w:val="both"/>
        <w:rPr>
          <w:sz w:val="24"/>
          <w:szCs w:val="24"/>
          <w:lang w:val="ro-RO"/>
        </w:rPr>
      </w:pPr>
    </w:p>
    <w:p w:rsidR="00915E64" w:rsidRPr="004D2D4F" w:rsidRDefault="00915E64" w:rsidP="007F4676">
      <w:pPr>
        <w:tabs>
          <w:tab w:val="left" w:pos="851"/>
        </w:tabs>
        <w:jc w:val="both"/>
        <w:rPr>
          <w:b/>
          <w:sz w:val="24"/>
          <w:szCs w:val="24"/>
          <w:lang w:val="ro-RO"/>
        </w:rPr>
      </w:pPr>
      <w:r w:rsidRPr="004D2D4F">
        <w:rPr>
          <w:b/>
          <w:sz w:val="24"/>
          <w:szCs w:val="24"/>
          <w:lang w:val="ro-RO"/>
        </w:rPr>
        <w:t>I.M. I 367</w:t>
      </w:r>
      <w:r w:rsidR="005B3254">
        <w:rPr>
          <w:b/>
          <w:sz w:val="24"/>
          <w:szCs w:val="24"/>
          <w:lang w:val="ro-RO"/>
        </w:rPr>
        <w:t xml:space="preserve"> ; I.M. II. 3835/1</w:t>
      </w:r>
    </w:p>
    <w:p w:rsidR="00915E64" w:rsidRPr="004D2D4F" w:rsidRDefault="00915E64" w:rsidP="007F4676">
      <w:pPr>
        <w:tabs>
          <w:tab w:val="left" w:pos="851"/>
        </w:tabs>
        <w:jc w:val="both"/>
        <w:rPr>
          <w:b/>
          <w:sz w:val="24"/>
          <w:szCs w:val="24"/>
          <w:lang w:val="ro-RO"/>
        </w:rPr>
      </w:pPr>
      <w:r w:rsidRPr="004D2D4F">
        <w:rPr>
          <w:b/>
          <w:sz w:val="24"/>
          <w:szCs w:val="24"/>
          <w:lang w:val="ro-RO"/>
        </w:rPr>
        <w:t>PETRINI, de Galatz</w:t>
      </w:r>
    </w:p>
    <w:p w:rsidR="00915E64" w:rsidRPr="004D2D4F" w:rsidRDefault="00D31AD6" w:rsidP="007F4676">
      <w:pPr>
        <w:tabs>
          <w:tab w:val="left" w:pos="851"/>
        </w:tabs>
        <w:jc w:val="both"/>
        <w:rPr>
          <w:sz w:val="24"/>
          <w:szCs w:val="24"/>
          <w:lang w:val="ro-RO"/>
        </w:rPr>
      </w:pPr>
      <w:r w:rsidRPr="004D2D4F">
        <w:rPr>
          <w:sz w:val="24"/>
          <w:szCs w:val="24"/>
          <w:lang w:val="ro-RO"/>
        </w:rPr>
        <w:tab/>
      </w:r>
      <w:r w:rsidR="00915E64" w:rsidRPr="004D2D4F">
        <w:rPr>
          <w:sz w:val="24"/>
          <w:szCs w:val="24"/>
          <w:lang w:val="ro-RO"/>
        </w:rPr>
        <w:t>Note sur une observati</w:t>
      </w:r>
      <w:r w:rsidR="00892AF9" w:rsidRPr="004D2D4F">
        <w:rPr>
          <w:sz w:val="24"/>
          <w:szCs w:val="24"/>
          <w:lang w:val="ro-RO"/>
        </w:rPr>
        <w:t>on des syphilides framboé</w:t>
      </w:r>
      <w:r w:rsidR="00361102" w:rsidRPr="004D2D4F">
        <w:rPr>
          <w:sz w:val="24"/>
          <w:szCs w:val="24"/>
          <w:lang w:val="ro-RO"/>
        </w:rPr>
        <w:t xml:space="preserve"> formes, végé</w:t>
      </w:r>
      <w:r w:rsidR="00915E64" w:rsidRPr="004D2D4F">
        <w:rPr>
          <w:sz w:val="24"/>
          <w:szCs w:val="24"/>
          <w:lang w:val="ro-RO"/>
        </w:rPr>
        <w:t>ta</w:t>
      </w:r>
      <w:r w:rsidR="00361102" w:rsidRPr="004D2D4F">
        <w:rPr>
          <w:sz w:val="24"/>
          <w:szCs w:val="24"/>
          <w:lang w:val="ro-RO"/>
        </w:rPr>
        <w:t>utes cutanées généralisé</w:t>
      </w:r>
      <w:r w:rsidR="00915E64" w:rsidRPr="004D2D4F">
        <w:rPr>
          <w:sz w:val="24"/>
          <w:szCs w:val="24"/>
          <w:lang w:val="ro-RO"/>
        </w:rPr>
        <w:t>es (Papillomes syphilitiques)</w:t>
      </w:r>
      <w:r w:rsidR="00F61E30" w:rsidRPr="004D2D4F">
        <w:rPr>
          <w:sz w:val="24"/>
          <w:szCs w:val="24"/>
          <w:lang w:val="ro-RO"/>
        </w:rPr>
        <w:t xml:space="preserve"> / Petrini de Galatz </w:t>
      </w:r>
      <w:r w:rsidR="00892AF9" w:rsidRPr="004D2D4F">
        <w:rPr>
          <w:sz w:val="24"/>
          <w:szCs w:val="24"/>
          <w:lang w:val="ro-RO"/>
        </w:rPr>
        <w:t xml:space="preserve">. –[S.l.: s.n., s.a.] . – 30p. : pl. ; 21 cm. </w:t>
      </w:r>
    </w:p>
    <w:p w:rsidR="00892AF9" w:rsidRPr="004D2D4F" w:rsidRDefault="007947D0" w:rsidP="007F4676">
      <w:pPr>
        <w:tabs>
          <w:tab w:val="left" w:pos="851"/>
        </w:tabs>
        <w:jc w:val="both"/>
        <w:rPr>
          <w:sz w:val="24"/>
          <w:szCs w:val="24"/>
          <w:lang w:val="ro-RO"/>
        </w:rPr>
      </w:pPr>
      <w:r w:rsidRPr="004D2D4F">
        <w:rPr>
          <w:sz w:val="24"/>
          <w:szCs w:val="24"/>
          <w:lang w:val="ro-RO"/>
        </w:rPr>
        <w:tab/>
      </w:r>
      <w:r w:rsidR="00361102" w:rsidRPr="004D2D4F">
        <w:rPr>
          <w:sz w:val="24"/>
          <w:szCs w:val="24"/>
          <w:lang w:val="ro-RO"/>
        </w:rPr>
        <w:t>Î</w:t>
      </w:r>
      <w:r w:rsidR="00892AF9" w:rsidRPr="004D2D4F">
        <w:rPr>
          <w:sz w:val="24"/>
          <w:szCs w:val="24"/>
          <w:lang w:val="ro-RO"/>
        </w:rPr>
        <w:t>nainte de titlu : Separat Abdruk aus Verhaudlungen des IV. Deutschen Dermatologen – Congresses</w:t>
      </w:r>
    </w:p>
    <w:p w:rsidR="00892AF9" w:rsidRPr="004D2D4F" w:rsidRDefault="00892AF9" w:rsidP="007F4676">
      <w:pPr>
        <w:tabs>
          <w:tab w:val="left" w:pos="851"/>
        </w:tabs>
        <w:jc w:val="both"/>
        <w:rPr>
          <w:sz w:val="24"/>
          <w:szCs w:val="24"/>
          <w:lang w:val="ro-RO"/>
        </w:rPr>
      </w:pPr>
      <w:r w:rsidRPr="004D2D4F">
        <w:rPr>
          <w:sz w:val="24"/>
          <w:szCs w:val="24"/>
          <w:lang w:val="ro-RO"/>
        </w:rPr>
        <w:t>616.5-002.6</w:t>
      </w:r>
    </w:p>
    <w:p w:rsidR="00915E64" w:rsidRPr="004D2D4F" w:rsidRDefault="00915E64"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2028/1; I.M. II 2789/13</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D31AD6" w:rsidP="007F4676">
      <w:pPr>
        <w:tabs>
          <w:tab w:val="left" w:pos="851"/>
        </w:tabs>
        <w:jc w:val="both"/>
        <w:rPr>
          <w:sz w:val="24"/>
          <w:szCs w:val="24"/>
          <w:lang w:val="ro-RO"/>
        </w:rPr>
      </w:pPr>
      <w:r w:rsidRPr="004D2D4F">
        <w:rPr>
          <w:sz w:val="24"/>
          <w:szCs w:val="24"/>
          <w:lang w:val="ro-RO"/>
        </w:rPr>
        <w:lastRenderedPageBreak/>
        <w:tab/>
      </w:r>
      <w:r w:rsidR="00892AF9" w:rsidRPr="004D2D4F">
        <w:rPr>
          <w:sz w:val="24"/>
          <w:szCs w:val="24"/>
          <w:lang w:val="ro-RO"/>
        </w:rPr>
        <w:t>Du pemphigus foliacé</w:t>
      </w:r>
      <w:r w:rsidR="002A15AC" w:rsidRPr="004D2D4F">
        <w:rPr>
          <w:sz w:val="24"/>
          <w:szCs w:val="24"/>
          <w:lang w:val="ro-RO"/>
        </w:rPr>
        <w:t xml:space="preserve"> : étude histologique – des lésions trouvées dans trois cas semblables / Petrini de Galatz . – Paris : Fé</w:t>
      </w:r>
      <w:r w:rsidR="002A15AC" w:rsidRPr="004D2D4F">
        <w:rPr>
          <w:sz w:val="24"/>
          <w:szCs w:val="24"/>
          <w:lang w:val="ro-RO"/>
        </w:rPr>
        <w:tab/>
        <w:t>lix Alcan, Éditeur , 1892 . – 48 p. : fig. ; 23 cm</w:t>
      </w:r>
      <w:r w:rsidR="00892AF9" w:rsidRPr="004D2D4F">
        <w:rPr>
          <w:sz w:val="24"/>
          <w:szCs w:val="24"/>
          <w:lang w:val="ro-RO"/>
        </w:rPr>
        <w:t>.</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Communication faite au deuxième Congrès international de Dermatologie et de Syphiligraphie, tenu à Vienne du 5 au 10 Septembre 1892</w:t>
      </w:r>
    </w:p>
    <w:p w:rsidR="002A15AC" w:rsidRPr="004D2D4F" w:rsidRDefault="002A15AC" w:rsidP="007F4676">
      <w:pPr>
        <w:tabs>
          <w:tab w:val="left" w:pos="851"/>
        </w:tabs>
        <w:jc w:val="both"/>
        <w:rPr>
          <w:sz w:val="24"/>
          <w:szCs w:val="24"/>
          <w:lang w:val="ro-RO"/>
        </w:rPr>
      </w:pPr>
      <w:r w:rsidRPr="004D2D4F">
        <w:rPr>
          <w:sz w:val="24"/>
          <w:szCs w:val="24"/>
          <w:lang w:val="ro-RO"/>
        </w:rPr>
        <w:t>616.527</w:t>
      </w:r>
    </w:p>
    <w:p w:rsidR="002A15AC" w:rsidRPr="004D2D4F" w:rsidRDefault="002A15AC" w:rsidP="007F4676">
      <w:pPr>
        <w:tabs>
          <w:tab w:val="left" w:pos="851"/>
        </w:tabs>
        <w:jc w:val="both"/>
        <w:rPr>
          <w:sz w:val="24"/>
          <w:szCs w:val="24"/>
          <w:lang w:val="ro-RO"/>
        </w:rPr>
      </w:pPr>
      <w:r w:rsidRPr="004D2D4F">
        <w:rPr>
          <w:sz w:val="24"/>
          <w:szCs w:val="24"/>
          <w:lang w:val="ro-RO"/>
        </w:rPr>
        <w:t>616.529.1</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201</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Du pityriasis rubra de l’érythème scarlatiniforme des quamatif récidivant de la dermatite exfoliatrice généralisé primitive : communication faite au Congrès international de Dermatologie et de Syphiligraphie, Paris, Août 1889 : avec 2 planches en couleurs hors texte / Petrini de Galatz . – Paris : Félix Alcan Éditeur , 1889 . – 21 p. : fig. ; 23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1659</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Quatrième Congrès de dermatologues allemands tenu a Bréslau en mai 1894 / Petrini de Galatz . – [ S.l. : s.n. ] , 1894 . – 30 p. : fig. ; 21 cm</w:t>
      </w:r>
    </w:p>
    <w:p w:rsidR="002A15AC" w:rsidRPr="004D2D4F" w:rsidRDefault="002A15AC" w:rsidP="007F4676">
      <w:pPr>
        <w:tabs>
          <w:tab w:val="left" w:pos="851"/>
        </w:tabs>
        <w:jc w:val="both"/>
        <w:rPr>
          <w:sz w:val="24"/>
          <w:szCs w:val="24"/>
          <w:lang w:val="ro-RO"/>
        </w:rPr>
      </w:pPr>
      <w:r w:rsidRPr="004D2D4F">
        <w:rPr>
          <w:sz w:val="24"/>
          <w:szCs w:val="24"/>
          <w:lang w:val="ro-RO"/>
        </w:rPr>
        <w:t>616.5(063)</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2551</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Quelques considérations cliniques sur le traitement de l’angine diphthéritique / Petrini (de Galatz) . – Paris : O. Berthier , 1890 . – 31 p. ; 24 cm</w:t>
      </w:r>
    </w:p>
    <w:p w:rsidR="002A15AC" w:rsidRPr="004D2D4F" w:rsidRDefault="002A15AC" w:rsidP="007F4676">
      <w:pPr>
        <w:tabs>
          <w:tab w:val="left" w:pos="851"/>
        </w:tabs>
        <w:jc w:val="both"/>
        <w:rPr>
          <w:sz w:val="24"/>
          <w:szCs w:val="24"/>
          <w:lang w:val="ro-RO"/>
        </w:rPr>
      </w:pPr>
      <w:r w:rsidRPr="004D2D4F">
        <w:rPr>
          <w:sz w:val="24"/>
          <w:szCs w:val="24"/>
          <w:lang w:val="ro-RO"/>
        </w:rPr>
        <w:t>616.931</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B85EB0" w:rsidRPr="004D2D4F" w:rsidRDefault="00B85EB0" w:rsidP="007F4676">
      <w:pPr>
        <w:tabs>
          <w:tab w:val="left" w:pos="851"/>
        </w:tabs>
        <w:jc w:val="both"/>
        <w:rPr>
          <w:b/>
          <w:sz w:val="24"/>
          <w:szCs w:val="24"/>
          <w:lang w:val="ro-RO"/>
        </w:rPr>
      </w:pPr>
      <w:r w:rsidRPr="004D2D4F">
        <w:rPr>
          <w:b/>
          <w:sz w:val="24"/>
          <w:szCs w:val="24"/>
          <w:lang w:val="ro-RO"/>
        </w:rPr>
        <w:t>I.M. II 3570</w:t>
      </w:r>
    </w:p>
    <w:p w:rsidR="00B85EB0" w:rsidRPr="004D2D4F" w:rsidRDefault="00B85EB0" w:rsidP="007F4676">
      <w:pPr>
        <w:tabs>
          <w:tab w:val="left" w:pos="851"/>
        </w:tabs>
        <w:jc w:val="both"/>
        <w:rPr>
          <w:b/>
          <w:sz w:val="24"/>
          <w:szCs w:val="24"/>
          <w:lang w:val="ro-RO"/>
        </w:rPr>
      </w:pPr>
      <w:r w:rsidRPr="004D2D4F">
        <w:rPr>
          <w:b/>
          <w:sz w:val="24"/>
          <w:szCs w:val="24"/>
          <w:lang w:val="ro-RO"/>
        </w:rPr>
        <w:t>PETRINI (de Galatz)</w:t>
      </w:r>
    </w:p>
    <w:p w:rsidR="00B85EB0" w:rsidRPr="004D2D4F" w:rsidRDefault="00D31AD6" w:rsidP="007F4676">
      <w:pPr>
        <w:tabs>
          <w:tab w:val="left" w:pos="851"/>
        </w:tabs>
        <w:jc w:val="both"/>
        <w:rPr>
          <w:sz w:val="24"/>
          <w:szCs w:val="24"/>
          <w:lang w:val="ro-RO"/>
        </w:rPr>
      </w:pPr>
      <w:r w:rsidRPr="004D2D4F">
        <w:rPr>
          <w:sz w:val="24"/>
          <w:szCs w:val="24"/>
          <w:lang w:val="ro-RO"/>
        </w:rPr>
        <w:tab/>
      </w:r>
      <w:r w:rsidR="00B85EB0" w:rsidRPr="004D2D4F">
        <w:rPr>
          <w:sz w:val="24"/>
          <w:szCs w:val="24"/>
          <w:lang w:val="ro-RO"/>
        </w:rPr>
        <w:t>La Lutte antituberculose en Roumaine / Petrini (de Galatz) . – Bucarest : Imprimeria „Independenta”, 1912 . -</w:t>
      </w:r>
      <w:r w:rsidR="008157DD" w:rsidRPr="004D2D4F">
        <w:rPr>
          <w:sz w:val="24"/>
          <w:szCs w:val="24"/>
          <w:lang w:val="ro-RO"/>
        </w:rPr>
        <w:t xml:space="preserve"> </w:t>
      </w:r>
      <w:r w:rsidR="00B85EB0" w:rsidRPr="004D2D4F">
        <w:rPr>
          <w:sz w:val="24"/>
          <w:szCs w:val="24"/>
          <w:lang w:val="ro-RO"/>
        </w:rPr>
        <w:t xml:space="preserve">31p. : il., foto ;  23 cm. </w:t>
      </w:r>
    </w:p>
    <w:p w:rsidR="00B85EB0" w:rsidRPr="004D2D4F" w:rsidRDefault="008157DD" w:rsidP="007F4676">
      <w:pPr>
        <w:tabs>
          <w:tab w:val="left" w:pos="851"/>
        </w:tabs>
        <w:jc w:val="both"/>
        <w:rPr>
          <w:sz w:val="24"/>
          <w:szCs w:val="24"/>
          <w:lang w:val="ro-RO"/>
        </w:rPr>
      </w:pPr>
      <w:r w:rsidRPr="004D2D4F">
        <w:rPr>
          <w:sz w:val="24"/>
          <w:szCs w:val="24"/>
          <w:lang w:val="ro-RO"/>
        </w:rPr>
        <w:t>X-eme Conference International. Centre de tuberculose</w:t>
      </w:r>
    </w:p>
    <w:p w:rsidR="008157DD" w:rsidRPr="004D2D4F" w:rsidRDefault="008157DD" w:rsidP="007F4676">
      <w:pPr>
        <w:tabs>
          <w:tab w:val="left" w:pos="851"/>
        </w:tabs>
        <w:jc w:val="both"/>
        <w:rPr>
          <w:sz w:val="24"/>
          <w:szCs w:val="24"/>
          <w:lang w:val="ro-RO"/>
        </w:rPr>
      </w:pPr>
      <w:r w:rsidRPr="004D2D4F">
        <w:rPr>
          <w:sz w:val="24"/>
          <w:szCs w:val="24"/>
          <w:lang w:val="ro-RO"/>
        </w:rPr>
        <w:t>616-002.5(498)</w:t>
      </w:r>
    </w:p>
    <w:p w:rsidR="008157DD" w:rsidRPr="004D2D4F" w:rsidRDefault="008157DD" w:rsidP="007F4676">
      <w:pPr>
        <w:tabs>
          <w:tab w:val="left" w:pos="851"/>
        </w:tabs>
        <w:jc w:val="both"/>
        <w:rPr>
          <w:sz w:val="24"/>
          <w:szCs w:val="24"/>
        </w:rPr>
      </w:pPr>
      <w:r w:rsidRPr="004D2D4F">
        <w:rPr>
          <w:sz w:val="24"/>
          <w:szCs w:val="24"/>
          <w:lang w:val="ro-RO"/>
        </w:rPr>
        <w:t>616.9</w:t>
      </w:r>
    </w:p>
    <w:p w:rsidR="00B85EB0" w:rsidRPr="004D2D4F" w:rsidRDefault="00B85EB0"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428</w:t>
      </w:r>
    </w:p>
    <w:p w:rsidR="002A15AC" w:rsidRPr="004D2D4F" w:rsidRDefault="002A15AC" w:rsidP="007F4676">
      <w:pPr>
        <w:pStyle w:val="Heading1"/>
        <w:tabs>
          <w:tab w:val="left" w:pos="851"/>
        </w:tabs>
        <w:jc w:val="both"/>
        <w:rPr>
          <w:szCs w:val="24"/>
          <w:lang w:val="fr-FR"/>
        </w:rPr>
      </w:pPr>
      <w:r w:rsidRPr="004D2D4F">
        <w:rPr>
          <w:szCs w:val="24"/>
          <w:lang w:val="fr-FR"/>
        </w:rPr>
        <w:t>PETRINI de Galatz</w:t>
      </w:r>
    </w:p>
    <w:p w:rsidR="002A15AC" w:rsidRPr="004D2D4F" w:rsidRDefault="002A15AC" w:rsidP="007F4676">
      <w:pPr>
        <w:pStyle w:val="BodyText"/>
        <w:tabs>
          <w:tab w:val="left" w:pos="851"/>
        </w:tabs>
        <w:rPr>
          <w:szCs w:val="24"/>
          <w:lang w:val="fr-FR"/>
        </w:rPr>
      </w:pPr>
      <w:r w:rsidRPr="004D2D4F">
        <w:rPr>
          <w:szCs w:val="24"/>
          <w:lang w:val="fr-FR"/>
        </w:rPr>
        <w:tab/>
        <w:t>Rapport sur la prostitution et les maladies vénériennes en Roumanie : Lois et réglement relatifs a la surveillance de la prostitution / Petrini de Galatz . – Bucarest . Imprimerie de „l’Independence” , 1899 .- 32 p. ; 23 cm.</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616.97:616.5</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2927</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Rapport. Prophylaxie publique / Petrini de Galatz . – Bruxelles : Hayez, Imprimeur de l’Académie Royale de Belgique , 1902 . – 23 p. ; 25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II-e Conférence Internationale pour la Prophylaxie de la Syphilis et des Maladies Vénériennes (Bruxelles 1902)</w:t>
      </w:r>
    </w:p>
    <w:p w:rsidR="002A15AC" w:rsidRPr="004D2D4F" w:rsidRDefault="002A15AC" w:rsidP="007F4676">
      <w:pPr>
        <w:tabs>
          <w:tab w:val="left" w:pos="851"/>
        </w:tabs>
        <w:jc w:val="both"/>
        <w:rPr>
          <w:sz w:val="24"/>
          <w:szCs w:val="24"/>
          <w:lang w:val="ro-RO"/>
        </w:rPr>
      </w:pPr>
      <w:r w:rsidRPr="004D2D4F">
        <w:rPr>
          <w:sz w:val="24"/>
          <w:szCs w:val="24"/>
          <w:lang w:val="ro-RO"/>
        </w:rPr>
        <w:t>616-002.6</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1227</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Où en sommes-nous avec le traitement de la lèpre? / Petrini (de Galatz) . – Bucarest : Imprimeriile Independenţa , 1912 . – 20 p. : fig. ; 23 cm</w:t>
      </w:r>
    </w:p>
    <w:p w:rsidR="002A15AC" w:rsidRPr="004D2D4F" w:rsidRDefault="002A15AC" w:rsidP="007F4676">
      <w:pPr>
        <w:tabs>
          <w:tab w:val="left" w:pos="851"/>
        </w:tabs>
        <w:jc w:val="both"/>
        <w:rPr>
          <w:sz w:val="24"/>
          <w:szCs w:val="24"/>
          <w:lang w:val="ro-RO"/>
        </w:rPr>
      </w:pPr>
      <w:r w:rsidRPr="004D2D4F">
        <w:rPr>
          <w:sz w:val="24"/>
          <w:szCs w:val="24"/>
          <w:lang w:val="ro-RO"/>
        </w:rPr>
        <w:t>616.9</w:t>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pStyle w:val="Heading2"/>
        <w:tabs>
          <w:tab w:val="left" w:pos="851"/>
        </w:tabs>
        <w:rPr>
          <w:szCs w:val="24"/>
        </w:rPr>
      </w:pPr>
      <w:r w:rsidRPr="004D2D4F">
        <w:rPr>
          <w:szCs w:val="24"/>
        </w:rPr>
        <w:t>I.M. II 1015</w:t>
      </w:r>
    </w:p>
    <w:p w:rsidR="002A15AC" w:rsidRPr="004D2D4F" w:rsidRDefault="002A15AC" w:rsidP="007F4676">
      <w:pPr>
        <w:tabs>
          <w:tab w:val="left" w:pos="851"/>
        </w:tabs>
        <w:jc w:val="both"/>
        <w:rPr>
          <w:sz w:val="24"/>
          <w:szCs w:val="24"/>
          <w:lang w:val="fr-FR"/>
        </w:rPr>
      </w:pPr>
      <w:r w:rsidRPr="004D2D4F">
        <w:rPr>
          <w:b/>
          <w:bCs/>
          <w:sz w:val="24"/>
          <w:szCs w:val="24"/>
          <w:lang w:val="fr-FR"/>
        </w:rPr>
        <w:t>PETRINI de GALATZ</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Le traitement de la syphilis par les injections hydrargyriques spécialement par le sérum de mouton bicloruré et le calomel en suspension dans l’eau distillée / Petrini de Galatz . – Paris : Masson et Cie , 1900 . – 31 p. ; 24 cm</w:t>
      </w:r>
    </w:p>
    <w:p w:rsidR="002A15AC" w:rsidRPr="004D2D4F" w:rsidRDefault="002A15AC" w:rsidP="007F4676">
      <w:pPr>
        <w:tabs>
          <w:tab w:val="left" w:pos="851"/>
        </w:tabs>
        <w:jc w:val="both"/>
        <w:rPr>
          <w:sz w:val="24"/>
          <w:szCs w:val="24"/>
          <w:lang w:val="ro-RO"/>
        </w:rPr>
      </w:pPr>
      <w:r w:rsidRPr="004D2D4F">
        <w:rPr>
          <w:sz w:val="24"/>
          <w:szCs w:val="24"/>
          <w:lang w:val="ro-RO"/>
        </w:rPr>
        <w:t>616-002.6</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201</w:t>
      </w:r>
    </w:p>
    <w:p w:rsidR="002A15AC" w:rsidRPr="004D2D4F" w:rsidRDefault="002A15AC" w:rsidP="007F4676">
      <w:pPr>
        <w:tabs>
          <w:tab w:val="left" w:pos="851"/>
        </w:tabs>
        <w:jc w:val="both"/>
        <w:rPr>
          <w:b/>
          <w:sz w:val="24"/>
          <w:szCs w:val="24"/>
          <w:lang w:val="ro-RO"/>
        </w:rPr>
      </w:pPr>
      <w:r w:rsidRPr="004D2D4F">
        <w:rPr>
          <w:b/>
          <w:sz w:val="24"/>
          <w:szCs w:val="24"/>
          <w:lang w:val="ro-RO"/>
        </w:rPr>
        <w:t>PETRINI de Galatz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 traitement de la syphilis par le tannate de mercure : communication faite au Congrès international de dermatologie et de syphiligraphie, Paris, août 1889 / Petrini de Galatz . – Paris : Félix Alcan, Éditeur , 1889 . – 21 p. ; 23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2391; I.M. II 2464</w:t>
      </w:r>
    </w:p>
    <w:p w:rsidR="002A15AC" w:rsidRPr="004D2D4F" w:rsidRDefault="002A15AC" w:rsidP="007F4676">
      <w:pPr>
        <w:tabs>
          <w:tab w:val="left" w:pos="851"/>
        </w:tabs>
        <w:jc w:val="both"/>
        <w:rPr>
          <w:b/>
          <w:sz w:val="24"/>
          <w:szCs w:val="24"/>
          <w:lang w:val="ro-RO"/>
        </w:rPr>
      </w:pPr>
      <w:r w:rsidRPr="004D2D4F">
        <w:rPr>
          <w:b/>
          <w:sz w:val="24"/>
          <w:szCs w:val="24"/>
          <w:lang w:val="ro-RO"/>
        </w:rPr>
        <w:t>PETRINI (Galatz) dr.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Tratat elementar de histologie umană cu tehnica microscopică a elementelor anatomice, ţesuturilor şi sistemelor : vol. I / Petrini Galatz . – Bucureşti : Tipografia Alessandra A. Grecescu , 1881 . – 392 p. : fig. ; 23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manuscrisă pe pag. de titlu</w:t>
      </w:r>
    </w:p>
    <w:p w:rsidR="002A15AC" w:rsidRPr="004D2D4F" w:rsidRDefault="002A15AC" w:rsidP="007F4676">
      <w:pPr>
        <w:tabs>
          <w:tab w:val="left" w:pos="851"/>
        </w:tabs>
        <w:jc w:val="both"/>
        <w:rPr>
          <w:sz w:val="24"/>
          <w:szCs w:val="24"/>
          <w:lang w:val="ro-RO"/>
        </w:rPr>
      </w:pPr>
      <w:r w:rsidRPr="004D2D4F">
        <w:rPr>
          <w:sz w:val="24"/>
          <w:szCs w:val="24"/>
          <w:lang w:val="ro-RO"/>
        </w:rPr>
        <w:t>611.018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B85EB0" w:rsidRPr="004D2D4F" w:rsidRDefault="00B85EB0" w:rsidP="007F4676">
      <w:pPr>
        <w:tabs>
          <w:tab w:val="left" w:pos="851"/>
        </w:tabs>
        <w:jc w:val="both"/>
        <w:rPr>
          <w:b/>
          <w:sz w:val="24"/>
          <w:szCs w:val="24"/>
          <w:lang w:val="ro-RO"/>
        </w:rPr>
      </w:pPr>
      <w:r w:rsidRPr="004D2D4F">
        <w:rPr>
          <w:b/>
          <w:sz w:val="24"/>
          <w:szCs w:val="24"/>
          <w:lang w:val="ro-RO"/>
        </w:rPr>
        <w:t>I.M. III 401</w:t>
      </w:r>
    </w:p>
    <w:p w:rsidR="00B85EB0" w:rsidRPr="004D2D4F" w:rsidRDefault="00B85EB0" w:rsidP="007F4676">
      <w:pPr>
        <w:tabs>
          <w:tab w:val="left" w:pos="851"/>
        </w:tabs>
        <w:jc w:val="both"/>
        <w:rPr>
          <w:b/>
          <w:sz w:val="24"/>
          <w:szCs w:val="24"/>
          <w:lang w:val="ro-RO"/>
        </w:rPr>
      </w:pPr>
      <w:r w:rsidRPr="004D2D4F">
        <w:rPr>
          <w:b/>
          <w:sz w:val="24"/>
          <w:szCs w:val="24"/>
          <w:lang w:val="ro-RO"/>
        </w:rPr>
        <w:t>PETRINI, Galatz</w:t>
      </w:r>
    </w:p>
    <w:p w:rsidR="00B85EB0" w:rsidRPr="004D2D4F" w:rsidRDefault="00B85EB0"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Etiologia şi patogenesa Şancarului simplu. Câte-va cuvinte asupra şancrelor sifilitice extra-genitale. Note sur un cas de syphilide erythemato-tuberculo-cronteuse de la face compliquée de sarcome angiolithique du cerveau / Petrini de Galatz . – 48 p., 15 p., 18 p. ; 24 cm</w:t>
      </w:r>
    </w:p>
    <w:p w:rsidR="00B85EB0" w:rsidRPr="004D2D4F" w:rsidRDefault="00B85EB0" w:rsidP="007F4676">
      <w:pPr>
        <w:tabs>
          <w:tab w:val="left" w:pos="851"/>
        </w:tabs>
        <w:jc w:val="both"/>
        <w:rPr>
          <w:sz w:val="24"/>
          <w:szCs w:val="24"/>
          <w:lang w:val="ro-RO"/>
        </w:rPr>
      </w:pPr>
      <w:r w:rsidRPr="004D2D4F">
        <w:rPr>
          <w:sz w:val="24"/>
          <w:szCs w:val="24"/>
          <w:lang w:val="ro-RO"/>
        </w:rPr>
        <w:t>616.5:616.97</w:t>
      </w:r>
    </w:p>
    <w:p w:rsidR="00B85EB0" w:rsidRPr="004D2D4F" w:rsidRDefault="00B85EB0"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B85EB0" w:rsidRPr="004D2D4F" w:rsidRDefault="00B85EB0" w:rsidP="007F4676">
      <w:pPr>
        <w:tabs>
          <w:tab w:val="left" w:pos="851"/>
        </w:tabs>
        <w:jc w:val="both"/>
        <w:rPr>
          <w:b/>
          <w:sz w:val="24"/>
          <w:szCs w:val="24"/>
          <w:lang w:val="ro-RO"/>
        </w:rPr>
      </w:pPr>
      <w:r w:rsidRPr="004D2D4F">
        <w:rPr>
          <w:b/>
          <w:sz w:val="24"/>
          <w:szCs w:val="24"/>
          <w:lang w:val="ro-RO"/>
        </w:rPr>
        <w:t>I.M. II 2054</w:t>
      </w:r>
    </w:p>
    <w:p w:rsidR="00B85EB0" w:rsidRPr="004D2D4F" w:rsidRDefault="00B85EB0" w:rsidP="007F4676">
      <w:pPr>
        <w:tabs>
          <w:tab w:val="left" w:pos="851"/>
        </w:tabs>
        <w:jc w:val="both"/>
        <w:rPr>
          <w:b/>
          <w:sz w:val="24"/>
          <w:szCs w:val="24"/>
          <w:lang w:val="ro-RO"/>
        </w:rPr>
      </w:pPr>
      <w:r w:rsidRPr="004D2D4F">
        <w:rPr>
          <w:b/>
          <w:sz w:val="24"/>
          <w:szCs w:val="24"/>
          <w:lang w:val="ro-RO"/>
        </w:rPr>
        <w:t>PETRINI-GALATZ</w:t>
      </w:r>
    </w:p>
    <w:p w:rsidR="00B85EB0" w:rsidRPr="004D2D4F" w:rsidRDefault="00B85EB0"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infecţiunea sifilitică : Istoria şi originea sifilisului : Virusul sifilitic / Petrini-Galatz . – Bucuresci : Tipografia L’Indépendance Roumaine , 1899 . – 23 cm ; 23 cm</w:t>
      </w:r>
    </w:p>
    <w:p w:rsidR="00B85EB0" w:rsidRPr="004D2D4F" w:rsidRDefault="007947D0" w:rsidP="007F4676">
      <w:pPr>
        <w:tabs>
          <w:tab w:val="left" w:pos="851"/>
        </w:tabs>
        <w:jc w:val="both"/>
        <w:rPr>
          <w:sz w:val="24"/>
          <w:szCs w:val="24"/>
          <w:lang w:val="ro-RO"/>
        </w:rPr>
      </w:pPr>
      <w:r w:rsidRPr="004D2D4F">
        <w:rPr>
          <w:sz w:val="24"/>
          <w:szCs w:val="24"/>
          <w:lang w:val="ro-RO"/>
        </w:rPr>
        <w:tab/>
      </w:r>
      <w:r w:rsidR="00B85EB0" w:rsidRPr="004D2D4F">
        <w:rPr>
          <w:sz w:val="24"/>
          <w:szCs w:val="24"/>
          <w:lang w:val="ro-RO"/>
        </w:rPr>
        <w:t>Înaintea titlului: Spitalul Colţea. Clinica sifiliografică şi dermatologică</w:t>
      </w:r>
    </w:p>
    <w:p w:rsidR="00B85EB0" w:rsidRPr="004D2D4F" w:rsidRDefault="00B85EB0" w:rsidP="007F4676">
      <w:pPr>
        <w:tabs>
          <w:tab w:val="left" w:pos="851"/>
        </w:tabs>
        <w:jc w:val="both"/>
        <w:rPr>
          <w:sz w:val="24"/>
          <w:szCs w:val="24"/>
          <w:lang w:val="ro-RO"/>
        </w:rPr>
      </w:pPr>
      <w:r w:rsidRPr="004D2D4F">
        <w:rPr>
          <w:sz w:val="24"/>
          <w:szCs w:val="24"/>
          <w:lang w:val="ro-RO"/>
        </w:rPr>
        <w:t>616.972(09)</w:t>
      </w:r>
    </w:p>
    <w:p w:rsidR="00B85EB0" w:rsidRPr="004D2D4F" w:rsidRDefault="00B85EB0"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B85EB0" w:rsidRPr="004D2D4F" w:rsidRDefault="00B85EB0" w:rsidP="007F4676">
      <w:pPr>
        <w:tabs>
          <w:tab w:val="left" w:pos="851"/>
        </w:tabs>
        <w:jc w:val="both"/>
        <w:rPr>
          <w:b/>
          <w:sz w:val="24"/>
          <w:szCs w:val="24"/>
          <w:lang w:val="ro-RO"/>
        </w:rPr>
      </w:pPr>
      <w:r w:rsidRPr="004D2D4F">
        <w:rPr>
          <w:b/>
          <w:sz w:val="24"/>
          <w:szCs w:val="24"/>
          <w:lang w:val="ro-RO"/>
        </w:rPr>
        <w:t>I.M. II 1206</w:t>
      </w:r>
    </w:p>
    <w:p w:rsidR="00B85EB0" w:rsidRPr="004D2D4F" w:rsidRDefault="00B85EB0" w:rsidP="007F4676">
      <w:pPr>
        <w:tabs>
          <w:tab w:val="left" w:pos="851"/>
        </w:tabs>
        <w:jc w:val="both"/>
        <w:rPr>
          <w:b/>
          <w:sz w:val="24"/>
          <w:szCs w:val="24"/>
          <w:lang w:val="ro-RO"/>
        </w:rPr>
      </w:pPr>
      <w:r w:rsidRPr="004D2D4F">
        <w:rPr>
          <w:b/>
          <w:sz w:val="24"/>
          <w:szCs w:val="24"/>
          <w:lang w:val="ro-RO"/>
        </w:rPr>
        <w:t>PETRINI (Galatz)</w:t>
      </w:r>
    </w:p>
    <w:p w:rsidR="00B85EB0" w:rsidRPr="004D2D4F" w:rsidRDefault="00B85EB0" w:rsidP="007F4676">
      <w:pPr>
        <w:tabs>
          <w:tab w:val="left" w:pos="851"/>
        </w:tabs>
        <w:jc w:val="both"/>
        <w:rPr>
          <w:sz w:val="24"/>
          <w:szCs w:val="24"/>
          <w:lang w:val="ro-RO"/>
        </w:rPr>
      </w:pPr>
      <w:r w:rsidRPr="004D2D4F">
        <w:rPr>
          <w:sz w:val="24"/>
          <w:szCs w:val="24"/>
          <w:lang w:val="ro-RO"/>
        </w:rPr>
        <w:tab/>
        <w:t>Lecţiuni de clinica dermatologica : Partea înteia : Noţiuni de patologie generală asupra epidermo-dermopatiilor / Petrini (Galatz) . – Bucureşti : Tipografia Curţii Regale , 1891 . – 175 p., III p. ; 21 cm</w:t>
      </w:r>
    </w:p>
    <w:p w:rsidR="00B85EB0" w:rsidRPr="004D2D4F" w:rsidRDefault="007947D0" w:rsidP="007F4676">
      <w:pPr>
        <w:tabs>
          <w:tab w:val="left" w:pos="851"/>
        </w:tabs>
        <w:jc w:val="both"/>
        <w:rPr>
          <w:sz w:val="24"/>
          <w:szCs w:val="24"/>
          <w:lang w:val="ro-RO"/>
        </w:rPr>
      </w:pPr>
      <w:r w:rsidRPr="004D2D4F">
        <w:rPr>
          <w:sz w:val="24"/>
          <w:szCs w:val="24"/>
          <w:lang w:val="ro-RO"/>
        </w:rPr>
        <w:tab/>
      </w:r>
      <w:r w:rsidR="00B85EB0" w:rsidRPr="004D2D4F">
        <w:rPr>
          <w:sz w:val="24"/>
          <w:szCs w:val="24"/>
          <w:lang w:val="ro-RO"/>
        </w:rPr>
        <w:t>Exlibris ştampilă „Donaţia Profesor Doctor Thoma Jonnescu”</w:t>
      </w:r>
    </w:p>
    <w:p w:rsidR="00B85EB0" w:rsidRPr="004D2D4F" w:rsidRDefault="00B85EB0" w:rsidP="007F4676">
      <w:pPr>
        <w:tabs>
          <w:tab w:val="left" w:pos="851"/>
        </w:tabs>
        <w:jc w:val="both"/>
        <w:rPr>
          <w:sz w:val="24"/>
          <w:szCs w:val="24"/>
          <w:lang w:val="ro-RO"/>
        </w:rPr>
      </w:pPr>
      <w:r w:rsidRPr="004D2D4F">
        <w:rPr>
          <w:sz w:val="24"/>
          <w:szCs w:val="24"/>
          <w:lang w:val="ro-RO"/>
        </w:rPr>
        <w:t>616.5</w:t>
      </w:r>
    </w:p>
    <w:p w:rsidR="00B85EB0" w:rsidRPr="004D2D4F" w:rsidRDefault="00B85EB0" w:rsidP="007F4676">
      <w:pPr>
        <w:tabs>
          <w:tab w:val="left" w:pos="851"/>
        </w:tabs>
        <w:jc w:val="both"/>
        <w:rPr>
          <w:sz w:val="24"/>
          <w:szCs w:val="24"/>
          <w:lang w:val="ro-RO"/>
        </w:rPr>
      </w:pPr>
    </w:p>
    <w:p w:rsidR="00D72B87" w:rsidRPr="004D2D4F" w:rsidRDefault="00D72B8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1327</w:t>
      </w:r>
    </w:p>
    <w:p w:rsidR="002A15AC" w:rsidRPr="004D2D4F" w:rsidRDefault="002A15AC" w:rsidP="007F4676">
      <w:pPr>
        <w:tabs>
          <w:tab w:val="left" w:pos="851"/>
        </w:tabs>
        <w:jc w:val="both"/>
        <w:rPr>
          <w:b/>
          <w:sz w:val="24"/>
          <w:szCs w:val="24"/>
          <w:lang w:val="ro-RO"/>
        </w:rPr>
      </w:pPr>
      <w:r w:rsidRPr="004D2D4F">
        <w:rPr>
          <w:b/>
          <w:sz w:val="24"/>
          <w:szCs w:val="24"/>
          <w:lang w:val="ro-RO"/>
        </w:rPr>
        <w:t>PETRINI-GALATZ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Cum trebuiesc prevenite şi tratate boalele venerice pe câmpul de război / Petrini-Galatz ; culeasă de A. Banciu . – Bucureşti : Stabilimentul Grafic „Dor P. Cucu” , 1916 . – 40 p. ; 23 cm</w:t>
      </w:r>
    </w:p>
    <w:p w:rsidR="002A15AC" w:rsidRPr="004D2D4F" w:rsidRDefault="002A15AC" w:rsidP="007F4676">
      <w:pPr>
        <w:tabs>
          <w:tab w:val="left" w:pos="851"/>
        </w:tabs>
        <w:jc w:val="both"/>
        <w:rPr>
          <w:sz w:val="24"/>
          <w:szCs w:val="24"/>
          <w:lang w:val="ro-RO"/>
        </w:rPr>
      </w:pPr>
      <w:r w:rsidRPr="004D2D4F">
        <w:rPr>
          <w:sz w:val="24"/>
          <w:szCs w:val="24"/>
          <w:lang w:val="ro-RO"/>
        </w:rPr>
        <w:t>616.97-08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pStyle w:val="Heading2"/>
        <w:tabs>
          <w:tab w:val="left" w:pos="851"/>
        </w:tabs>
        <w:rPr>
          <w:szCs w:val="24"/>
          <w:lang w:val="fr-FR"/>
        </w:rPr>
      </w:pPr>
      <w:r w:rsidRPr="004D2D4F">
        <w:rPr>
          <w:szCs w:val="24"/>
          <w:lang w:val="fr-FR"/>
        </w:rPr>
        <w:t>I.M. III 445</w:t>
      </w:r>
    </w:p>
    <w:p w:rsidR="002A15AC" w:rsidRPr="004D2D4F" w:rsidRDefault="002A15AC" w:rsidP="007F4676">
      <w:pPr>
        <w:tabs>
          <w:tab w:val="left" w:pos="851"/>
        </w:tabs>
        <w:jc w:val="both"/>
        <w:rPr>
          <w:sz w:val="24"/>
          <w:szCs w:val="24"/>
          <w:lang w:val="fr-FR"/>
        </w:rPr>
      </w:pPr>
      <w:r w:rsidRPr="004D2D4F">
        <w:rPr>
          <w:b/>
          <w:bCs/>
          <w:sz w:val="24"/>
          <w:szCs w:val="24"/>
          <w:lang w:val="fr-FR"/>
        </w:rPr>
        <w:t>PETRINI, de Galatz ; BABES, [ V. ]</w:t>
      </w:r>
    </w:p>
    <w:p w:rsidR="002A15AC" w:rsidRPr="004D2D4F" w:rsidRDefault="002A15AC" w:rsidP="007F4676">
      <w:pPr>
        <w:pStyle w:val="BodyText"/>
        <w:tabs>
          <w:tab w:val="left" w:pos="851"/>
        </w:tabs>
        <w:rPr>
          <w:szCs w:val="24"/>
          <w:lang w:val="fr-FR"/>
        </w:rPr>
      </w:pPr>
      <w:r w:rsidRPr="004D2D4F">
        <w:rPr>
          <w:szCs w:val="24"/>
          <w:lang w:val="fr-FR"/>
        </w:rPr>
        <w:tab/>
        <w:t>Sur un cas de pityriasis rubra : type hebra / Petrini de Galatz,  Babes . –  Paris : Ancienne Librairie Germer Baillière et C</w:t>
      </w:r>
      <w:r w:rsidRPr="004D2D4F">
        <w:rPr>
          <w:szCs w:val="24"/>
          <w:vertAlign w:val="superscript"/>
          <w:lang w:val="fr-FR"/>
        </w:rPr>
        <w:t>ie</w:t>
      </w:r>
      <w:r w:rsidRPr="004D2D4F">
        <w:rPr>
          <w:szCs w:val="24"/>
          <w:lang w:val="fr-FR"/>
        </w:rPr>
        <w:t xml:space="preserve"> Félix Alcan, Éditeur , s.a. . – p. 63-80 : 3 fig. color ; 23 cm</w:t>
      </w:r>
    </w:p>
    <w:p w:rsidR="002A15AC" w:rsidRPr="004D2D4F" w:rsidRDefault="007947D0" w:rsidP="007F4676">
      <w:pPr>
        <w:pStyle w:val="BodyText"/>
        <w:tabs>
          <w:tab w:val="left" w:pos="851"/>
        </w:tabs>
        <w:rPr>
          <w:szCs w:val="24"/>
          <w:lang w:val="fr-FR"/>
        </w:rPr>
      </w:pPr>
      <w:r w:rsidRPr="004D2D4F">
        <w:rPr>
          <w:szCs w:val="24"/>
          <w:lang w:val="fr-FR"/>
        </w:rPr>
        <w:tab/>
      </w:r>
      <w:r w:rsidR="002A15AC" w:rsidRPr="004D2D4F">
        <w:rPr>
          <w:szCs w:val="24"/>
          <w:lang w:val="fr-FR"/>
        </w:rPr>
        <w:t xml:space="preserve">Extras din “Journal de l’anatomie et de la physiologie normales et pathologiques de l’homme et des animaux” </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 volumul “</w:t>
      </w:r>
      <w:r w:rsidR="002A15AC" w:rsidRPr="004D2D4F">
        <w:rPr>
          <w:sz w:val="24"/>
          <w:szCs w:val="24"/>
          <w:lang w:val="ro-RO"/>
        </w:rPr>
        <w:t>Extrase. Lucrări : I : 1879 – 1894”</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616.513-002.8/.9</w:t>
      </w:r>
    </w:p>
    <w:p w:rsidR="002A15AC" w:rsidRPr="004D2D4F" w:rsidRDefault="002A15AC" w:rsidP="007F4676">
      <w:pPr>
        <w:tabs>
          <w:tab w:val="left" w:pos="851"/>
        </w:tabs>
        <w:jc w:val="both"/>
        <w:rPr>
          <w:sz w:val="24"/>
          <w:szCs w:val="24"/>
          <w:lang w:val="fr-FR"/>
        </w:rPr>
      </w:pPr>
      <w:r w:rsidRPr="004D2D4F">
        <w:rPr>
          <w:sz w:val="24"/>
          <w:szCs w:val="24"/>
          <w:lang w:val="fr-FR"/>
        </w:rPr>
        <w:t>616.5-002.828</w:t>
      </w:r>
      <w:r w:rsidRPr="004D2D4F">
        <w:rPr>
          <w:sz w:val="24"/>
          <w:szCs w:val="24"/>
          <w:lang w:val="fr-FR"/>
        </w:rPr>
        <w:tab/>
      </w:r>
    </w:p>
    <w:p w:rsidR="002A15AC" w:rsidRPr="004D2D4F" w:rsidRDefault="002A15AC"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fr-FR"/>
        </w:rPr>
      </w:pPr>
      <w:r w:rsidRPr="004D2D4F">
        <w:rPr>
          <w:szCs w:val="24"/>
          <w:lang w:val="fr-FR"/>
        </w:rPr>
        <w:lastRenderedPageBreak/>
        <w:t>I.M. II 472</w:t>
      </w:r>
    </w:p>
    <w:p w:rsidR="002A15AC" w:rsidRPr="004D2D4F" w:rsidRDefault="002A15AC" w:rsidP="007F4676">
      <w:pPr>
        <w:pStyle w:val="Heading1"/>
        <w:tabs>
          <w:tab w:val="left" w:pos="851"/>
        </w:tabs>
        <w:jc w:val="both"/>
        <w:rPr>
          <w:szCs w:val="24"/>
          <w:lang w:val="fr-FR"/>
        </w:rPr>
      </w:pPr>
      <w:r w:rsidRPr="004D2D4F">
        <w:rPr>
          <w:szCs w:val="24"/>
          <w:lang w:val="fr-FR"/>
        </w:rPr>
        <w:t>PETRINI, Galatz</w:t>
      </w:r>
    </w:p>
    <w:p w:rsidR="002A15AC" w:rsidRPr="004D2D4F" w:rsidRDefault="002A15AC" w:rsidP="007F4676">
      <w:pPr>
        <w:tabs>
          <w:tab w:val="left" w:pos="851"/>
        </w:tabs>
        <w:jc w:val="both"/>
        <w:rPr>
          <w:sz w:val="24"/>
          <w:szCs w:val="24"/>
          <w:lang w:val="ro-RO"/>
        </w:rPr>
      </w:pPr>
      <w:r w:rsidRPr="004D2D4F">
        <w:rPr>
          <w:sz w:val="24"/>
          <w:szCs w:val="24"/>
          <w:lang w:val="fr-FR"/>
        </w:rPr>
        <w:tab/>
        <w:t xml:space="preserve">Boalele sifilitice </w:t>
      </w:r>
      <w:r w:rsidRPr="004D2D4F">
        <w:rPr>
          <w:sz w:val="24"/>
          <w:szCs w:val="24"/>
          <w:lang w:val="ro-RO"/>
        </w:rPr>
        <w:t>şi venerice : Lecţiuni clinice şi memorii originale (cu 23 ilustraţiuni) / Petrini Galatz . – Bucureşti : Socecu &amp; Co. , 1903 . – IV , 407 p. : il. ; 23 cm . – (Spitalul Colţea Bucureşti)</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4A3086" w:rsidRPr="004D2D4F" w:rsidRDefault="002A15AC" w:rsidP="007F4676">
      <w:pPr>
        <w:tabs>
          <w:tab w:val="left" w:pos="851"/>
        </w:tabs>
        <w:jc w:val="both"/>
        <w:rPr>
          <w:sz w:val="24"/>
          <w:szCs w:val="24"/>
          <w:lang w:val="fr-FR"/>
        </w:rPr>
      </w:pPr>
      <w:r w:rsidRPr="004D2D4F">
        <w:rPr>
          <w:sz w:val="24"/>
          <w:szCs w:val="24"/>
          <w:lang w:val="fr-FR"/>
        </w:rPr>
        <w:t>616.97</w:t>
      </w:r>
    </w:p>
    <w:p w:rsidR="004A3086" w:rsidRPr="004D2D4F" w:rsidRDefault="004A3086" w:rsidP="007F4676">
      <w:pPr>
        <w:tabs>
          <w:tab w:val="left" w:pos="851"/>
        </w:tabs>
        <w:jc w:val="both"/>
        <w:rPr>
          <w:sz w:val="24"/>
          <w:szCs w:val="24"/>
          <w:lang w:val="fr-FR"/>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926</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PETRINI-GALATZ, Dr.</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Memoriu asupra câtor-va observaţiuni de nevralgia ischiatică vindecate prin injecţiuni sub pele de nitrat d’argint / dr. Petrini Galatz . – Bucuresci : Tipografia Ştefan Mihăilescu , 1880 . – 32 p. ; 23 cm</w:t>
      </w:r>
    </w:p>
    <w:p w:rsidR="002A15AC" w:rsidRPr="004D2D4F" w:rsidRDefault="004A3086" w:rsidP="007F4676">
      <w:pPr>
        <w:tabs>
          <w:tab w:val="left" w:pos="851"/>
        </w:tabs>
        <w:jc w:val="both"/>
        <w:rPr>
          <w:sz w:val="24"/>
          <w:szCs w:val="24"/>
          <w:lang w:val="ro-RO"/>
        </w:rPr>
      </w:pPr>
      <w:r w:rsidRPr="004D2D4F">
        <w:rPr>
          <w:sz w:val="24"/>
          <w:szCs w:val="24"/>
          <w:lang w:val="ro-RO"/>
        </w:rPr>
        <w:t>616.8-009.7-005.4:615.371</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898</w:t>
      </w:r>
    </w:p>
    <w:p w:rsidR="002A15AC" w:rsidRPr="004D2D4F" w:rsidRDefault="002A15AC" w:rsidP="007F4676">
      <w:pPr>
        <w:tabs>
          <w:tab w:val="left" w:pos="851"/>
        </w:tabs>
        <w:jc w:val="both"/>
        <w:rPr>
          <w:b/>
          <w:bCs/>
          <w:sz w:val="24"/>
          <w:szCs w:val="24"/>
          <w:lang w:val="ro-RO"/>
        </w:rPr>
      </w:pPr>
      <w:r w:rsidRPr="004D2D4F">
        <w:rPr>
          <w:b/>
          <w:bCs/>
          <w:sz w:val="24"/>
          <w:szCs w:val="24"/>
          <w:lang w:val="ro-RO"/>
        </w:rPr>
        <w:t>PETRINI-GALATZ, Dr.</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Profilaxia şi tratamentul tuberculosei pulmonare / dr. Petrini-Galatz . – Bucuresci : Tipografia L’Indépendance Roumaine , 1901 . – 33 p. ; 23 cm</w:t>
      </w:r>
    </w:p>
    <w:p w:rsidR="002A15AC" w:rsidRPr="004D2D4F" w:rsidRDefault="002A15AC" w:rsidP="007F4676">
      <w:pPr>
        <w:tabs>
          <w:tab w:val="left" w:pos="851"/>
        </w:tabs>
        <w:jc w:val="both"/>
        <w:rPr>
          <w:sz w:val="24"/>
          <w:szCs w:val="24"/>
          <w:lang w:val="ro-RO"/>
        </w:rPr>
      </w:pPr>
      <w:r w:rsidRPr="004D2D4F">
        <w:rPr>
          <w:sz w:val="24"/>
          <w:szCs w:val="24"/>
          <w:lang w:val="ro-RO"/>
        </w:rPr>
        <w:t>616.24-002.5-08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 73</w:t>
      </w:r>
    </w:p>
    <w:p w:rsidR="002A15AC" w:rsidRPr="004D2D4F" w:rsidRDefault="002A15AC" w:rsidP="007F4676">
      <w:pPr>
        <w:tabs>
          <w:tab w:val="left" w:pos="851"/>
        </w:tabs>
        <w:jc w:val="both"/>
        <w:rPr>
          <w:b/>
          <w:bCs/>
          <w:sz w:val="24"/>
          <w:szCs w:val="24"/>
          <w:lang w:val="fr-FR"/>
        </w:rPr>
      </w:pPr>
      <w:r w:rsidRPr="004D2D4F">
        <w:rPr>
          <w:b/>
          <w:bCs/>
          <w:sz w:val="24"/>
          <w:szCs w:val="24"/>
          <w:lang w:val="fr-FR"/>
        </w:rPr>
        <w:t>PETRINI - GALATZ</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Tratamentul general al sifilisului / Petrini – Galatz . – Bucureşti : Minerva , 1910 . – 95 p. ; 15 cm . – ( Biblioteca Minervei ; 80 )</w:t>
      </w:r>
    </w:p>
    <w:p w:rsidR="002A15AC" w:rsidRPr="004D2D4F" w:rsidRDefault="002A15AC" w:rsidP="007F4676">
      <w:pPr>
        <w:tabs>
          <w:tab w:val="left" w:pos="851"/>
        </w:tabs>
        <w:jc w:val="both"/>
        <w:rPr>
          <w:sz w:val="24"/>
          <w:szCs w:val="24"/>
          <w:lang w:val="fr-FR"/>
        </w:rPr>
      </w:pPr>
      <w:r w:rsidRPr="004D2D4F">
        <w:rPr>
          <w:sz w:val="24"/>
          <w:szCs w:val="24"/>
          <w:lang w:val="fr-FR"/>
        </w:rPr>
        <w:t>616.972-08</w:t>
      </w:r>
    </w:p>
    <w:p w:rsidR="002A15AC" w:rsidRPr="004D2D4F" w:rsidRDefault="002A15AC" w:rsidP="007F4676">
      <w:pPr>
        <w:tabs>
          <w:tab w:val="left" w:pos="851"/>
        </w:tabs>
        <w:jc w:val="both"/>
        <w:rPr>
          <w:sz w:val="24"/>
          <w:szCs w:val="24"/>
          <w:lang w:val="fr-FR"/>
        </w:rPr>
      </w:pPr>
    </w:p>
    <w:p w:rsidR="002A15AC" w:rsidRPr="004D2D4F" w:rsidRDefault="002A15A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201</w:t>
      </w:r>
    </w:p>
    <w:p w:rsidR="002A15AC" w:rsidRPr="004D2D4F" w:rsidRDefault="00400AFE" w:rsidP="007F4676">
      <w:pPr>
        <w:tabs>
          <w:tab w:val="left" w:pos="851"/>
        </w:tabs>
        <w:jc w:val="both"/>
        <w:rPr>
          <w:b/>
          <w:sz w:val="24"/>
          <w:szCs w:val="24"/>
          <w:lang w:val="fr-FR"/>
        </w:rPr>
      </w:pPr>
      <w:r w:rsidRPr="004D2D4F">
        <w:rPr>
          <w:b/>
          <w:sz w:val="24"/>
          <w:szCs w:val="24"/>
          <w:lang w:val="fr-FR"/>
        </w:rPr>
        <w:t xml:space="preserve">PETRINI de Galatz </w:t>
      </w:r>
      <w:r w:rsidR="002A15AC" w:rsidRPr="004D2D4F">
        <w:rPr>
          <w:b/>
          <w:sz w:val="24"/>
          <w:szCs w:val="24"/>
          <w:lang w:val="fr-FR"/>
        </w:rPr>
        <w:t>; BABEŞ, V.</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Note sur une observation de sarcome alvéolaire mélanique de la peau : communication faite au Congrès international de Dermatologie et de Syphiligraphie / Petrini de Galatz, V. Babeş . – Paris : Félix Alcan, Éditeur , 1889 . – 14 p. ; 23 cm</w:t>
      </w:r>
    </w:p>
    <w:p w:rsidR="002A15AC" w:rsidRPr="004D2D4F" w:rsidRDefault="007947D0" w:rsidP="007F4676">
      <w:pPr>
        <w:tabs>
          <w:tab w:val="left" w:pos="851"/>
        </w:tabs>
        <w:jc w:val="both"/>
        <w:rPr>
          <w:sz w:val="24"/>
          <w:szCs w:val="24"/>
          <w:lang w:val="ro-RO"/>
        </w:rPr>
      </w:pPr>
      <w:r w:rsidRPr="004D2D4F">
        <w:rPr>
          <w:sz w:val="24"/>
          <w:szCs w:val="24"/>
          <w:lang w:val="fr-FR"/>
        </w:rPr>
        <w:tab/>
        <w:t>C</w:t>
      </w:r>
      <w:r w:rsidR="002A15AC" w:rsidRPr="004D2D4F">
        <w:rPr>
          <w:sz w:val="24"/>
          <w:szCs w:val="24"/>
          <w:lang w:val="fr-FR"/>
        </w:rPr>
        <w:t>oligat</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996</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PETRINI-GALAŢI, M.</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Clinica dermato-sifiligrafică / M. Petrini-Galaţi ; lecţiuni culese de F. Sărăţeanu, G. Rădulescu . – Bucureşti : [s.n.] , 1909-1910 . – 238 p. ; 21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litografiat</w:t>
      </w:r>
    </w:p>
    <w:p w:rsidR="002A15AC" w:rsidRPr="004D2D4F" w:rsidRDefault="002A15AC" w:rsidP="007F4676">
      <w:pPr>
        <w:tabs>
          <w:tab w:val="left" w:pos="851"/>
        </w:tabs>
        <w:jc w:val="both"/>
        <w:rPr>
          <w:sz w:val="24"/>
          <w:szCs w:val="24"/>
          <w:lang w:val="ro-RO"/>
        </w:rPr>
      </w:pPr>
      <w:r w:rsidRPr="004D2D4F">
        <w:rPr>
          <w:sz w:val="24"/>
          <w:szCs w:val="24"/>
          <w:lang w:val="ro-RO"/>
        </w:rPr>
        <w:t>616.5(075.8)</w:t>
      </w:r>
    </w:p>
    <w:p w:rsidR="002A15AC" w:rsidRPr="004D2D4F" w:rsidRDefault="002A15AC" w:rsidP="007F4676">
      <w:pPr>
        <w:tabs>
          <w:tab w:val="left" w:pos="851"/>
        </w:tabs>
        <w:jc w:val="both"/>
        <w:rPr>
          <w:sz w:val="24"/>
          <w:szCs w:val="24"/>
          <w:lang w:val="ro-RO"/>
        </w:rPr>
      </w:pPr>
      <w:r w:rsidRPr="004D2D4F">
        <w:rPr>
          <w:sz w:val="24"/>
          <w:szCs w:val="24"/>
          <w:lang w:val="ro-RO"/>
        </w:rPr>
        <w:t>616-002.6(075.8)</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174bis</w:t>
      </w:r>
    </w:p>
    <w:p w:rsidR="002A15AC" w:rsidRPr="004D2D4F" w:rsidRDefault="002A15AC" w:rsidP="007F4676">
      <w:pPr>
        <w:tabs>
          <w:tab w:val="left" w:pos="851"/>
        </w:tabs>
        <w:jc w:val="both"/>
        <w:rPr>
          <w:b/>
          <w:bCs/>
          <w:sz w:val="24"/>
          <w:szCs w:val="24"/>
          <w:lang w:val="ro-RO"/>
        </w:rPr>
      </w:pPr>
      <w:r w:rsidRPr="004D2D4F">
        <w:rPr>
          <w:b/>
          <w:bCs/>
          <w:sz w:val="24"/>
          <w:szCs w:val="24"/>
          <w:lang w:val="ro-RO"/>
        </w:rPr>
        <w:t>PETRINI-GALATZ, M.</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Dare de seamă de starea Facultăţii de Medicină din Bucureşti pe anul şcolar 1912-1913 către senatul universitar / M. Petrini-Galatz . – Bucureşti : Tipografia Profesională Dimitrie C. Ionescu , 1913 . – 41 p. ; 23 cm</w:t>
      </w:r>
    </w:p>
    <w:p w:rsidR="002A15AC" w:rsidRPr="004D2D4F" w:rsidRDefault="002A15AC" w:rsidP="007F4676">
      <w:pPr>
        <w:tabs>
          <w:tab w:val="left" w:pos="851"/>
        </w:tabs>
        <w:jc w:val="both"/>
        <w:rPr>
          <w:sz w:val="24"/>
          <w:szCs w:val="24"/>
          <w:lang w:val="ro-RO"/>
        </w:rPr>
      </w:pPr>
      <w:r w:rsidRPr="004D2D4F">
        <w:rPr>
          <w:sz w:val="24"/>
          <w:szCs w:val="24"/>
          <w:lang w:val="ro-RO"/>
        </w:rPr>
        <w:t>61:378(048.83)</w:t>
      </w:r>
    </w:p>
    <w:p w:rsidR="002A15AC" w:rsidRPr="004D2D4F" w:rsidRDefault="002A15AC"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174</w:t>
      </w:r>
    </w:p>
    <w:p w:rsidR="002A15AC" w:rsidRPr="004D2D4F" w:rsidRDefault="002A15AC" w:rsidP="007F4676">
      <w:pPr>
        <w:tabs>
          <w:tab w:val="left" w:pos="851"/>
        </w:tabs>
        <w:jc w:val="both"/>
        <w:rPr>
          <w:b/>
          <w:bCs/>
          <w:sz w:val="24"/>
          <w:szCs w:val="24"/>
          <w:lang w:val="ro-RO"/>
        </w:rPr>
      </w:pPr>
      <w:r w:rsidRPr="004D2D4F">
        <w:rPr>
          <w:b/>
          <w:bCs/>
          <w:sz w:val="24"/>
          <w:szCs w:val="24"/>
          <w:lang w:val="ro-RO"/>
        </w:rPr>
        <w:t>PETRINI-GALATZ, M.</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Dare de seamă de starea Facultăţii de Medicină din Bucureşti pe anul şcolar 1913-1914 către Senatul Universitar / M. Petrini-Galatz . – Bucureşti : Tipografia Profesională Dimitrie C. Ionescu , 1914 . – 38 p. ; 23 cm</w:t>
      </w:r>
    </w:p>
    <w:p w:rsidR="002A15AC" w:rsidRPr="004D2D4F" w:rsidRDefault="007947D0" w:rsidP="007F4676">
      <w:pPr>
        <w:tabs>
          <w:tab w:val="left" w:pos="851"/>
        </w:tabs>
        <w:jc w:val="both"/>
        <w:rPr>
          <w:sz w:val="24"/>
          <w:szCs w:val="24"/>
          <w:lang w:val="ro-RO"/>
        </w:rPr>
      </w:pPr>
      <w:r w:rsidRPr="004D2D4F">
        <w:rPr>
          <w:sz w:val="24"/>
          <w:szCs w:val="24"/>
          <w:lang w:val="ro-RO"/>
        </w:rPr>
        <w:tab/>
        <w:t>C</w:t>
      </w:r>
      <w:r w:rsidR="002A15AC" w:rsidRPr="004D2D4F">
        <w:rPr>
          <w:sz w:val="24"/>
          <w:szCs w:val="24"/>
          <w:lang w:val="ro-RO"/>
        </w:rPr>
        <w:t>oligat</w:t>
      </w:r>
    </w:p>
    <w:p w:rsidR="002A15AC" w:rsidRPr="004D2D4F" w:rsidRDefault="002A15AC" w:rsidP="007F4676">
      <w:pPr>
        <w:tabs>
          <w:tab w:val="left" w:pos="851"/>
        </w:tabs>
        <w:jc w:val="both"/>
        <w:rPr>
          <w:sz w:val="24"/>
          <w:szCs w:val="24"/>
          <w:lang w:val="ro-RO"/>
        </w:rPr>
      </w:pPr>
      <w:r w:rsidRPr="004D2D4F">
        <w:rPr>
          <w:sz w:val="24"/>
          <w:szCs w:val="24"/>
          <w:lang w:val="ro-RO"/>
        </w:rPr>
        <w:t>61:378(048.83)</w:t>
      </w:r>
    </w:p>
    <w:p w:rsidR="005D66BD" w:rsidRPr="004D2D4F" w:rsidRDefault="005D66BD" w:rsidP="007F4676">
      <w:pPr>
        <w:tabs>
          <w:tab w:val="left" w:pos="851"/>
        </w:tabs>
        <w:jc w:val="both"/>
        <w:rPr>
          <w:sz w:val="24"/>
          <w:szCs w:val="24"/>
          <w:lang w:val="ro-RO"/>
        </w:rPr>
      </w:pPr>
    </w:p>
    <w:p w:rsidR="004A3086" w:rsidRPr="004D2D4F" w:rsidRDefault="004A3086" w:rsidP="007F4676">
      <w:pPr>
        <w:tabs>
          <w:tab w:val="left" w:pos="851"/>
        </w:tabs>
        <w:jc w:val="both"/>
        <w:rPr>
          <w:sz w:val="24"/>
          <w:szCs w:val="24"/>
          <w:lang w:val="ro-RO"/>
        </w:rPr>
      </w:pPr>
    </w:p>
    <w:p w:rsidR="005D66BD" w:rsidRPr="004D2D4F" w:rsidRDefault="005D66BD" w:rsidP="007F4676">
      <w:pPr>
        <w:tabs>
          <w:tab w:val="left" w:pos="851"/>
        </w:tabs>
        <w:jc w:val="both"/>
        <w:rPr>
          <w:b/>
          <w:bCs/>
          <w:sz w:val="24"/>
          <w:szCs w:val="24"/>
        </w:rPr>
      </w:pPr>
      <w:r w:rsidRPr="004D2D4F">
        <w:rPr>
          <w:b/>
          <w:bCs/>
          <w:sz w:val="24"/>
          <w:szCs w:val="24"/>
        </w:rPr>
        <w:t>I.M. V. 35</w:t>
      </w:r>
    </w:p>
    <w:p w:rsidR="005D66BD" w:rsidRPr="004D2D4F" w:rsidRDefault="005D66BD" w:rsidP="007F4676">
      <w:pPr>
        <w:tabs>
          <w:tab w:val="left" w:pos="851"/>
        </w:tabs>
        <w:jc w:val="both"/>
        <w:rPr>
          <w:b/>
          <w:bCs/>
          <w:sz w:val="24"/>
          <w:szCs w:val="24"/>
        </w:rPr>
      </w:pPr>
      <w:r w:rsidRPr="004D2D4F">
        <w:rPr>
          <w:b/>
          <w:bCs/>
          <w:sz w:val="24"/>
          <w:szCs w:val="24"/>
        </w:rPr>
        <w:t>PETRINI, Paul</w:t>
      </w:r>
    </w:p>
    <w:p w:rsidR="005D66BD" w:rsidRPr="004D2D4F" w:rsidRDefault="005D66BD" w:rsidP="007F4676">
      <w:pPr>
        <w:tabs>
          <w:tab w:val="left" w:pos="851"/>
        </w:tabs>
        <w:jc w:val="both"/>
        <w:rPr>
          <w:sz w:val="24"/>
          <w:szCs w:val="24"/>
          <w:lang w:val="ro-RO"/>
        </w:rPr>
      </w:pPr>
      <w:r w:rsidRPr="004D2D4F">
        <w:rPr>
          <w:b/>
          <w:bCs/>
          <w:sz w:val="24"/>
          <w:szCs w:val="24"/>
        </w:rPr>
        <w:tab/>
      </w:r>
      <w:r w:rsidRPr="004D2D4F">
        <w:rPr>
          <w:sz w:val="24"/>
          <w:szCs w:val="24"/>
        </w:rPr>
        <w:t xml:space="preserve">Anomalii arteriale venoase </w:t>
      </w:r>
      <w:r w:rsidRPr="004D2D4F">
        <w:rPr>
          <w:sz w:val="24"/>
          <w:szCs w:val="24"/>
          <w:lang w:val="ro-RO"/>
        </w:rPr>
        <w:t xml:space="preserve">şi de nervi : 113 cazuri adunate şi clasate / Paul Petrini ; desenator A. Feldeanu . – </w:t>
      </w:r>
      <w:r w:rsidRPr="004D2D4F">
        <w:rPr>
          <w:sz w:val="24"/>
          <w:szCs w:val="24"/>
        </w:rPr>
        <w:t>[S.l.: s.n., s.a.] . – 113 plan</w:t>
      </w:r>
      <w:r w:rsidRPr="004D2D4F">
        <w:rPr>
          <w:sz w:val="24"/>
          <w:szCs w:val="24"/>
          <w:lang w:val="ro-RO"/>
        </w:rPr>
        <w:t>şe ; 38 cm.</w:t>
      </w:r>
    </w:p>
    <w:p w:rsidR="005D66BD" w:rsidRPr="004D2D4F" w:rsidRDefault="007947D0" w:rsidP="007F4676">
      <w:pPr>
        <w:tabs>
          <w:tab w:val="left" w:pos="851"/>
        </w:tabs>
        <w:jc w:val="both"/>
        <w:rPr>
          <w:b/>
          <w:bCs/>
          <w:sz w:val="24"/>
          <w:szCs w:val="24"/>
        </w:rPr>
      </w:pPr>
      <w:r w:rsidRPr="004D2D4F">
        <w:rPr>
          <w:sz w:val="24"/>
          <w:szCs w:val="24"/>
          <w:lang w:val="ro-RO"/>
        </w:rPr>
        <w:tab/>
      </w:r>
      <w:r w:rsidR="005D66BD" w:rsidRPr="004D2D4F">
        <w:rPr>
          <w:sz w:val="24"/>
          <w:szCs w:val="24"/>
          <w:lang w:val="ro-RO"/>
        </w:rPr>
        <w:t>Înaintea titlului: Facultatea de Medicină din Bucureşti. Serviciul Lucrărilor Anatomice</w:t>
      </w:r>
      <w:r w:rsidR="005D66BD" w:rsidRPr="004D2D4F">
        <w:rPr>
          <w:b/>
          <w:bCs/>
          <w:sz w:val="24"/>
          <w:szCs w:val="24"/>
        </w:rPr>
        <w:tab/>
      </w:r>
    </w:p>
    <w:p w:rsidR="005D66BD" w:rsidRPr="004D2D4F" w:rsidRDefault="005D66BD" w:rsidP="007F4676">
      <w:pPr>
        <w:tabs>
          <w:tab w:val="left" w:pos="851"/>
        </w:tabs>
        <w:jc w:val="both"/>
        <w:rPr>
          <w:sz w:val="24"/>
          <w:szCs w:val="24"/>
        </w:rPr>
      </w:pPr>
      <w:r w:rsidRPr="004D2D4F">
        <w:rPr>
          <w:sz w:val="24"/>
          <w:szCs w:val="24"/>
        </w:rPr>
        <w:t>611(084)</w:t>
      </w:r>
    </w:p>
    <w:p w:rsidR="005A6720" w:rsidRPr="004D2D4F" w:rsidRDefault="005A6720" w:rsidP="007F4676">
      <w:pPr>
        <w:tabs>
          <w:tab w:val="left" w:pos="851"/>
        </w:tabs>
        <w:jc w:val="both"/>
        <w:rPr>
          <w:sz w:val="24"/>
          <w:szCs w:val="24"/>
        </w:rPr>
      </w:pPr>
    </w:p>
    <w:p w:rsidR="004A3086" w:rsidRPr="004D2D4F" w:rsidRDefault="004A3086" w:rsidP="007F4676">
      <w:pPr>
        <w:tabs>
          <w:tab w:val="left" w:pos="851"/>
        </w:tabs>
        <w:jc w:val="both"/>
        <w:rPr>
          <w:sz w:val="24"/>
          <w:szCs w:val="24"/>
        </w:rPr>
      </w:pPr>
    </w:p>
    <w:p w:rsidR="005D66BD" w:rsidRPr="004D2D4F" w:rsidRDefault="005D66BD" w:rsidP="007F4676">
      <w:pPr>
        <w:tabs>
          <w:tab w:val="left" w:pos="851"/>
        </w:tabs>
        <w:jc w:val="both"/>
        <w:rPr>
          <w:b/>
          <w:bCs/>
          <w:sz w:val="24"/>
          <w:szCs w:val="24"/>
          <w:lang w:val="ro-RO"/>
        </w:rPr>
      </w:pPr>
      <w:r w:rsidRPr="004D2D4F">
        <w:rPr>
          <w:b/>
          <w:bCs/>
          <w:sz w:val="24"/>
          <w:szCs w:val="24"/>
          <w:lang w:val="ro-RO"/>
        </w:rPr>
        <w:t>I.M. V. 35</w:t>
      </w:r>
      <w:r w:rsidRPr="004D2D4F">
        <w:rPr>
          <w:b/>
          <w:bCs/>
          <w:sz w:val="24"/>
          <w:szCs w:val="24"/>
          <w:lang w:val="ro-RO"/>
        </w:rPr>
        <w:tab/>
      </w:r>
    </w:p>
    <w:p w:rsidR="005D66BD" w:rsidRPr="004D2D4F" w:rsidRDefault="005D66BD" w:rsidP="007F4676">
      <w:pPr>
        <w:tabs>
          <w:tab w:val="left" w:pos="851"/>
        </w:tabs>
        <w:jc w:val="both"/>
        <w:rPr>
          <w:b/>
          <w:bCs/>
          <w:sz w:val="24"/>
          <w:szCs w:val="24"/>
        </w:rPr>
      </w:pPr>
      <w:r w:rsidRPr="004D2D4F">
        <w:rPr>
          <w:b/>
          <w:bCs/>
          <w:sz w:val="24"/>
          <w:szCs w:val="24"/>
        </w:rPr>
        <w:t>PETRINI, Paul</w:t>
      </w:r>
    </w:p>
    <w:p w:rsidR="005D66BD" w:rsidRPr="004D2D4F" w:rsidRDefault="005D66BD" w:rsidP="007F4676">
      <w:pPr>
        <w:tabs>
          <w:tab w:val="left" w:pos="851"/>
        </w:tabs>
        <w:jc w:val="both"/>
        <w:rPr>
          <w:sz w:val="24"/>
          <w:szCs w:val="24"/>
          <w:lang w:val="ro-RO"/>
        </w:rPr>
      </w:pPr>
      <w:r w:rsidRPr="004D2D4F">
        <w:rPr>
          <w:b/>
          <w:bCs/>
          <w:sz w:val="24"/>
          <w:szCs w:val="24"/>
        </w:rPr>
        <w:tab/>
      </w:r>
      <w:r w:rsidRPr="004D2D4F">
        <w:rPr>
          <w:sz w:val="24"/>
          <w:szCs w:val="24"/>
        </w:rPr>
        <w:t xml:space="preserve">Anomalii arteriale venoase </w:t>
      </w:r>
      <w:r w:rsidRPr="004D2D4F">
        <w:rPr>
          <w:sz w:val="24"/>
          <w:szCs w:val="24"/>
          <w:lang w:val="ro-RO"/>
        </w:rPr>
        <w:t xml:space="preserve">şi de nervi : 28 cazuri adunate şi clasate / Paul Petrini ; desenator A. Feldeanu . – </w:t>
      </w:r>
      <w:r w:rsidRPr="004D2D4F">
        <w:rPr>
          <w:sz w:val="24"/>
          <w:szCs w:val="24"/>
        </w:rPr>
        <w:t>[S.l.: s.n., s.a.] . – 28 plan</w:t>
      </w:r>
      <w:r w:rsidRPr="004D2D4F">
        <w:rPr>
          <w:sz w:val="24"/>
          <w:szCs w:val="24"/>
          <w:lang w:val="ro-RO"/>
        </w:rPr>
        <w:t>şe ; 38 cm.</w:t>
      </w:r>
    </w:p>
    <w:p w:rsidR="005D66BD" w:rsidRPr="004D2D4F" w:rsidRDefault="007947D0" w:rsidP="007F4676">
      <w:pPr>
        <w:tabs>
          <w:tab w:val="left" w:pos="851"/>
        </w:tabs>
        <w:jc w:val="both"/>
        <w:rPr>
          <w:b/>
          <w:bCs/>
          <w:sz w:val="24"/>
          <w:szCs w:val="24"/>
        </w:rPr>
      </w:pPr>
      <w:r w:rsidRPr="004D2D4F">
        <w:rPr>
          <w:sz w:val="24"/>
          <w:szCs w:val="24"/>
          <w:lang w:val="ro-RO"/>
        </w:rPr>
        <w:tab/>
      </w:r>
      <w:r w:rsidR="005D66BD" w:rsidRPr="004D2D4F">
        <w:rPr>
          <w:sz w:val="24"/>
          <w:szCs w:val="24"/>
          <w:lang w:val="ro-RO"/>
        </w:rPr>
        <w:t>Înaintea titlului: Facultatea de Medicină din Bucureşti. Serviciul Lucrărilor Anatomice</w:t>
      </w:r>
      <w:r w:rsidR="005D66BD" w:rsidRPr="004D2D4F">
        <w:rPr>
          <w:b/>
          <w:bCs/>
          <w:sz w:val="24"/>
          <w:szCs w:val="24"/>
        </w:rPr>
        <w:tab/>
      </w:r>
    </w:p>
    <w:p w:rsidR="005D66BD" w:rsidRPr="004D2D4F" w:rsidRDefault="005D66BD" w:rsidP="007F4676">
      <w:pPr>
        <w:tabs>
          <w:tab w:val="left" w:pos="851"/>
        </w:tabs>
        <w:jc w:val="both"/>
        <w:rPr>
          <w:sz w:val="24"/>
          <w:szCs w:val="24"/>
        </w:rPr>
      </w:pPr>
      <w:r w:rsidRPr="004D2D4F">
        <w:rPr>
          <w:sz w:val="24"/>
          <w:szCs w:val="24"/>
        </w:rPr>
        <w:t>611(084)</w:t>
      </w:r>
    </w:p>
    <w:p w:rsidR="005D66BD" w:rsidRPr="004D2D4F" w:rsidRDefault="005D66BD" w:rsidP="007F4676">
      <w:pPr>
        <w:tabs>
          <w:tab w:val="left" w:pos="851"/>
        </w:tabs>
        <w:jc w:val="both"/>
        <w:rPr>
          <w:sz w:val="24"/>
          <w:szCs w:val="24"/>
        </w:rPr>
      </w:pPr>
    </w:p>
    <w:p w:rsidR="00650543" w:rsidRPr="004D2D4F" w:rsidRDefault="00650543" w:rsidP="007F4676">
      <w:pPr>
        <w:tabs>
          <w:tab w:val="left" w:pos="851"/>
        </w:tabs>
        <w:jc w:val="both"/>
        <w:rPr>
          <w:sz w:val="24"/>
          <w:szCs w:val="24"/>
        </w:rPr>
      </w:pPr>
    </w:p>
    <w:p w:rsidR="005D66BD" w:rsidRPr="004D2D4F" w:rsidRDefault="005D66BD" w:rsidP="007F4676">
      <w:pPr>
        <w:tabs>
          <w:tab w:val="left" w:pos="851"/>
        </w:tabs>
        <w:jc w:val="both"/>
        <w:rPr>
          <w:b/>
          <w:bCs/>
          <w:sz w:val="24"/>
          <w:szCs w:val="24"/>
        </w:rPr>
      </w:pPr>
      <w:r w:rsidRPr="004D2D4F">
        <w:rPr>
          <w:b/>
          <w:bCs/>
          <w:sz w:val="24"/>
          <w:szCs w:val="24"/>
        </w:rPr>
        <w:t>I.M. V. 35</w:t>
      </w:r>
    </w:p>
    <w:p w:rsidR="005D66BD" w:rsidRPr="004D2D4F" w:rsidRDefault="005D66BD" w:rsidP="007F4676">
      <w:pPr>
        <w:tabs>
          <w:tab w:val="left" w:pos="851"/>
        </w:tabs>
        <w:jc w:val="both"/>
        <w:rPr>
          <w:b/>
          <w:bCs/>
          <w:sz w:val="24"/>
          <w:szCs w:val="24"/>
        </w:rPr>
      </w:pPr>
      <w:r w:rsidRPr="004D2D4F">
        <w:rPr>
          <w:b/>
          <w:bCs/>
          <w:sz w:val="24"/>
          <w:szCs w:val="24"/>
        </w:rPr>
        <w:t>PETRINI, Paul</w:t>
      </w:r>
    </w:p>
    <w:p w:rsidR="005D66BD" w:rsidRPr="004D2D4F" w:rsidRDefault="005D66BD" w:rsidP="007F4676">
      <w:pPr>
        <w:tabs>
          <w:tab w:val="left" w:pos="851"/>
        </w:tabs>
        <w:jc w:val="both"/>
        <w:rPr>
          <w:sz w:val="24"/>
          <w:szCs w:val="24"/>
          <w:lang w:val="ro-RO"/>
        </w:rPr>
      </w:pPr>
      <w:r w:rsidRPr="004D2D4F">
        <w:rPr>
          <w:b/>
          <w:bCs/>
          <w:sz w:val="24"/>
          <w:szCs w:val="24"/>
        </w:rPr>
        <w:tab/>
      </w:r>
      <w:r w:rsidRPr="004D2D4F">
        <w:rPr>
          <w:sz w:val="24"/>
          <w:szCs w:val="24"/>
        </w:rPr>
        <w:t xml:space="preserve">Anomalii arteriale venoase </w:t>
      </w:r>
      <w:r w:rsidRPr="004D2D4F">
        <w:rPr>
          <w:sz w:val="24"/>
          <w:szCs w:val="24"/>
          <w:lang w:val="ro-RO"/>
        </w:rPr>
        <w:t xml:space="preserve">şi de nervi : 130 cazuri adunate şi clasate / Paul Petrini ; desenator A. Feldeanu . – </w:t>
      </w:r>
      <w:r w:rsidRPr="004D2D4F">
        <w:rPr>
          <w:sz w:val="24"/>
          <w:szCs w:val="24"/>
        </w:rPr>
        <w:t>[S.l.: s.n., s.a.] . – 130 plan</w:t>
      </w:r>
      <w:r w:rsidRPr="004D2D4F">
        <w:rPr>
          <w:sz w:val="24"/>
          <w:szCs w:val="24"/>
          <w:lang w:val="ro-RO"/>
        </w:rPr>
        <w:t>şe ; 38 cm.</w:t>
      </w:r>
    </w:p>
    <w:p w:rsidR="005D66BD" w:rsidRPr="004D2D4F" w:rsidRDefault="007947D0" w:rsidP="007F4676">
      <w:pPr>
        <w:tabs>
          <w:tab w:val="left" w:pos="851"/>
        </w:tabs>
        <w:jc w:val="both"/>
        <w:rPr>
          <w:b/>
          <w:bCs/>
          <w:sz w:val="24"/>
          <w:szCs w:val="24"/>
        </w:rPr>
      </w:pPr>
      <w:r w:rsidRPr="004D2D4F">
        <w:rPr>
          <w:sz w:val="24"/>
          <w:szCs w:val="24"/>
          <w:lang w:val="ro-RO"/>
        </w:rPr>
        <w:tab/>
      </w:r>
      <w:r w:rsidR="005D66BD" w:rsidRPr="004D2D4F">
        <w:rPr>
          <w:sz w:val="24"/>
          <w:szCs w:val="24"/>
          <w:lang w:val="ro-RO"/>
        </w:rPr>
        <w:t>Înaintea titlului: Facultatea de Medicină din Bucureşti. Serviciul Lucrărilor Anatomice</w:t>
      </w:r>
      <w:r w:rsidR="005D66BD" w:rsidRPr="004D2D4F">
        <w:rPr>
          <w:b/>
          <w:bCs/>
          <w:sz w:val="24"/>
          <w:szCs w:val="24"/>
        </w:rPr>
        <w:tab/>
      </w:r>
    </w:p>
    <w:p w:rsidR="005D66BD" w:rsidRPr="004D2D4F" w:rsidRDefault="005D66BD" w:rsidP="007F4676">
      <w:pPr>
        <w:tabs>
          <w:tab w:val="left" w:pos="851"/>
        </w:tabs>
        <w:jc w:val="both"/>
        <w:rPr>
          <w:sz w:val="24"/>
          <w:szCs w:val="24"/>
        </w:rPr>
      </w:pPr>
      <w:r w:rsidRPr="004D2D4F">
        <w:rPr>
          <w:sz w:val="24"/>
          <w:szCs w:val="24"/>
        </w:rPr>
        <w:t>611(084)</w:t>
      </w:r>
    </w:p>
    <w:p w:rsidR="005D66BD" w:rsidRPr="004D2D4F" w:rsidRDefault="005D66BD"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5D66BD" w:rsidRPr="004D2D4F" w:rsidRDefault="005D66BD" w:rsidP="007F4676">
      <w:pPr>
        <w:tabs>
          <w:tab w:val="left" w:pos="851"/>
        </w:tabs>
        <w:jc w:val="both"/>
        <w:rPr>
          <w:b/>
          <w:bCs/>
          <w:sz w:val="24"/>
          <w:szCs w:val="24"/>
        </w:rPr>
      </w:pPr>
      <w:r w:rsidRPr="004D2D4F">
        <w:rPr>
          <w:b/>
          <w:bCs/>
          <w:sz w:val="24"/>
          <w:szCs w:val="24"/>
        </w:rPr>
        <w:lastRenderedPageBreak/>
        <w:t>I.M. V. 35</w:t>
      </w:r>
    </w:p>
    <w:p w:rsidR="005D66BD" w:rsidRPr="004D2D4F" w:rsidRDefault="005D66BD" w:rsidP="007F4676">
      <w:pPr>
        <w:tabs>
          <w:tab w:val="left" w:pos="851"/>
        </w:tabs>
        <w:jc w:val="both"/>
        <w:rPr>
          <w:b/>
          <w:bCs/>
          <w:sz w:val="24"/>
          <w:szCs w:val="24"/>
        </w:rPr>
      </w:pPr>
      <w:r w:rsidRPr="004D2D4F">
        <w:rPr>
          <w:b/>
          <w:bCs/>
          <w:sz w:val="24"/>
          <w:szCs w:val="24"/>
        </w:rPr>
        <w:t>PETRINI, Paul</w:t>
      </w:r>
    </w:p>
    <w:p w:rsidR="005D66BD" w:rsidRPr="004D2D4F" w:rsidRDefault="005D66BD" w:rsidP="007F4676">
      <w:pPr>
        <w:tabs>
          <w:tab w:val="left" w:pos="851"/>
        </w:tabs>
        <w:jc w:val="both"/>
        <w:rPr>
          <w:sz w:val="24"/>
          <w:szCs w:val="24"/>
          <w:lang w:val="ro-RO"/>
        </w:rPr>
      </w:pPr>
      <w:r w:rsidRPr="004D2D4F">
        <w:rPr>
          <w:b/>
          <w:bCs/>
          <w:sz w:val="24"/>
          <w:szCs w:val="24"/>
        </w:rPr>
        <w:tab/>
      </w:r>
      <w:r w:rsidRPr="004D2D4F">
        <w:rPr>
          <w:sz w:val="24"/>
          <w:szCs w:val="24"/>
        </w:rPr>
        <w:t xml:space="preserve">Anomalii arteriale venoase </w:t>
      </w:r>
      <w:r w:rsidRPr="004D2D4F">
        <w:rPr>
          <w:sz w:val="24"/>
          <w:szCs w:val="24"/>
          <w:lang w:val="ro-RO"/>
        </w:rPr>
        <w:t xml:space="preserve">şi de nervi : 95 cazuri adunate şi clasate / Paul Petrini ; desenator A. Feldeanu . – </w:t>
      </w:r>
      <w:r w:rsidRPr="004D2D4F">
        <w:rPr>
          <w:sz w:val="24"/>
          <w:szCs w:val="24"/>
        </w:rPr>
        <w:t>[S.l.: s.n., s.a.] . – 95 plan</w:t>
      </w:r>
      <w:r w:rsidRPr="004D2D4F">
        <w:rPr>
          <w:sz w:val="24"/>
          <w:szCs w:val="24"/>
          <w:lang w:val="ro-RO"/>
        </w:rPr>
        <w:t>şe ; 38 cm.</w:t>
      </w:r>
    </w:p>
    <w:p w:rsidR="005D66BD" w:rsidRPr="004D2D4F" w:rsidRDefault="007947D0" w:rsidP="007F4676">
      <w:pPr>
        <w:tabs>
          <w:tab w:val="left" w:pos="851"/>
        </w:tabs>
        <w:jc w:val="both"/>
        <w:rPr>
          <w:b/>
          <w:bCs/>
          <w:sz w:val="24"/>
          <w:szCs w:val="24"/>
        </w:rPr>
      </w:pPr>
      <w:r w:rsidRPr="004D2D4F">
        <w:rPr>
          <w:sz w:val="24"/>
          <w:szCs w:val="24"/>
          <w:lang w:val="ro-RO"/>
        </w:rPr>
        <w:tab/>
      </w:r>
      <w:r w:rsidR="005D66BD" w:rsidRPr="004D2D4F">
        <w:rPr>
          <w:sz w:val="24"/>
          <w:szCs w:val="24"/>
          <w:lang w:val="ro-RO"/>
        </w:rPr>
        <w:t>Înaintea titlului: Facultatea de Medicină din Bucureşti. Serviciul Lucrărilor Anatomice</w:t>
      </w:r>
      <w:r w:rsidR="005D66BD" w:rsidRPr="004D2D4F">
        <w:rPr>
          <w:b/>
          <w:bCs/>
          <w:sz w:val="24"/>
          <w:szCs w:val="24"/>
        </w:rPr>
        <w:tab/>
      </w:r>
    </w:p>
    <w:p w:rsidR="005D66BD" w:rsidRPr="004D2D4F" w:rsidRDefault="009816C7" w:rsidP="007F4676">
      <w:pPr>
        <w:tabs>
          <w:tab w:val="left" w:pos="851"/>
        </w:tabs>
        <w:jc w:val="both"/>
        <w:rPr>
          <w:sz w:val="24"/>
          <w:szCs w:val="24"/>
        </w:rPr>
      </w:pPr>
      <w:r w:rsidRPr="004D2D4F">
        <w:rPr>
          <w:sz w:val="24"/>
          <w:szCs w:val="24"/>
        </w:rPr>
        <w:t>611(084)</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2783</w:t>
      </w:r>
    </w:p>
    <w:p w:rsidR="002A15AC" w:rsidRPr="004D2D4F" w:rsidRDefault="002A15AC" w:rsidP="007F4676">
      <w:pPr>
        <w:tabs>
          <w:tab w:val="left" w:pos="851"/>
        </w:tabs>
        <w:jc w:val="both"/>
        <w:rPr>
          <w:b/>
          <w:sz w:val="24"/>
          <w:szCs w:val="24"/>
          <w:lang w:val="ro-RO"/>
        </w:rPr>
      </w:pPr>
      <w:r w:rsidRPr="004D2D4F">
        <w:rPr>
          <w:b/>
          <w:sz w:val="24"/>
          <w:szCs w:val="24"/>
          <w:lang w:val="ro-RO"/>
        </w:rPr>
        <w:t>PETRINI, Paul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 injections hypodermiques de chlorhydrate de narcéine / Paul Pétrini . – Paris : Adrien Delahaye , 1871 . – 42 p. : tab. ; 24 cm</w:t>
      </w:r>
    </w:p>
    <w:p w:rsidR="002A15AC" w:rsidRPr="004D2D4F" w:rsidRDefault="002A15AC" w:rsidP="007F4676">
      <w:pPr>
        <w:tabs>
          <w:tab w:val="left" w:pos="851"/>
        </w:tabs>
        <w:jc w:val="both"/>
        <w:rPr>
          <w:sz w:val="24"/>
          <w:szCs w:val="24"/>
          <w:lang w:val="ro-RO"/>
        </w:rPr>
      </w:pPr>
      <w:r w:rsidRPr="004D2D4F">
        <w:rPr>
          <w:sz w:val="24"/>
          <w:szCs w:val="24"/>
          <w:lang w:val="ro-RO"/>
        </w:rPr>
        <w:t>615.03</w:t>
      </w:r>
    </w:p>
    <w:p w:rsidR="005A6720" w:rsidRPr="004D2D4F" w:rsidRDefault="005A6720"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505</w:t>
      </w:r>
    </w:p>
    <w:p w:rsidR="002A15AC" w:rsidRPr="004D2D4F" w:rsidRDefault="002A15AC" w:rsidP="007F4676">
      <w:pPr>
        <w:tabs>
          <w:tab w:val="left" w:pos="851"/>
        </w:tabs>
        <w:jc w:val="both"/>
        <w:rPr>
          <w:b/>
          <w:sz w:val="24"/>
          <w:szCs w:val="24"/>
          <w:lang w:val="ro-RO"/>
        </w:rPr>
      </w:pPr>
      <w:r w:rsidRPr="004D2D4F">
        <w:rPr>
          <w:b/>
          <w:sz w:val="24"/>
          <w:szCs w:val="24"/>
          <w:lang w:val="ro-RO"/>
        </w:rPr>
        <w:t>PETRINI, Paul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 lèpre en Roumanie : Mémoire présenté au Congrès International sur la lèpre rèuni à Berlin du 11 à 16 octobre 1897 / Paul Petrini . – Bucarest : L’Institut d’Arts Graphiques Carol Göbl , 1897 . – 14 p. ; 27 cm</w:t>
      </w:r>
    </w:p>
    <w:p w:rsidR="002A15AC" w:rsidRPr="004D2D4F" w:rsidRDefault="002A15AC" w:rsidP="007F4676">
      <w:pPr>
        <w:tabs>
          <w:tab w:val="left" w:pos="851"/>
        </w:tabs>
        <w:jc w:val="both"/>
        <w:rPr>
          <w:sz w:val="24"/>
          <w:szCs w:val="24"/>
          <w:lang w:val="ro-RO"/>
        </w:rPr>
      </w:pPr>
      <w:r w:rsidRPr="004D2D4F">
        <w:rPr>
          <w:sz w:val="24"/>
          <w:szCs w:val="24"/>
          <w:lang w:val="ro-RO"/>
        </w:rPr>
        <w:t>616.99(498)</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2951</w:t>
      </w:r>
    </w:p>
    <w:p w:rsidR="002A15AC" w:rsidRPr="004D2D4F" w:rsidRDefault="002A15AC" w:rsidP="007F4676">
      <w:pPr>
        <w:tabs>
          <w:tab w:val="left" w:pos="851"/>
        </w:tabs>
        <w:jc w:val="both"/>
        <w:rPr>
          <w:b/>
          <w:sz w:val="24"/>
          <w:szCs w:val="24"/>
          <w:lang w:val="ro-RO"/>
        </w:rPr>
      </w:pPr>
      <w:r w:rsidRPr="004D2D4F">
        <w:rPr>
          <w:b/>
          <w:sz w:val="24"/>
          <w:szCs w:val="24"/>
          <w:lang w:val="ro-RO"/>
        </w:rPr>
        <w:t>PETRINI, Paul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Memoriu asupra pieselor de anatomia pathologică şi microscopică presentatu pentru concursulu de şefu allu lucrăriloru anatomo-pathologice allu Ephoriei Spitaleloru Civile din Bucuresci în dioa de 15/27 Septembre, anulu 1874 / Paul Petrini . – Bucuresci : Tipographia Antoniu Manescu , 1874 . – 72 p. ; 25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616-091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3024</w:t>
      </w:r>
    </w:p>
    <w:p w:rsidR="002A15AC" w:rsidRPr="004D2D4F" w:rsidRDefault="002A15AC" w:rsidP="007F4676">
      <w:pPr>
        <w:tabs>
          <w:tab w:val="left" w:pos="851"/>
        </w:tabs>
        <w:jc w:val="both"/>
        <w:rPr>
          <w:b/>
          <w:sz w:val="24"/>
          <w:szCs w:val="24"/>
          <w:lang w:val="ro-RO"/>
        </w:rPr>
      </w:pPr>
      <w:r w:rsidRPr="004D2D4F">
        <w:rPr>
          <w:b/>
          <w:sz w:val="24"/>
          <w:szCs w:val="24"/>
          <w:lang w:val="ro-RO"/>
        </w:rPr>
        <w:t>PETRINI, Paul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adresat Domnului Ministru al Instrucţiunei Publice şi Cultelor şi Domnului Decan al Facultaţei de Medicina / Paul Petrini . – Bucureşti : Tipografia „Eminescu” , [ s.a. ] . – 16 p. ; 23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 Laboratorul lucrărilor practice de anatomie descriptivă</w:t>
      </w:r>
    </w:p>
    <w:p w:rsidR="002A15AC" w:rsidRPr="004D2D4F" w:rsidRDefault="002A15AC" w:rsidP="007F4676">
      <w:pPr>
        <w:tabs>
          <w:tab w:val="left" w:pos="851"/>
        </w:tabs>
        <w:jc w:val="both"/>
        <w:rPr>
          <w:sz w:val="24"/>
          <w:szCs w:val="24"/>
          <w:lang w:val="ro-RO"/>
        </w:rPr>
      </w:pPr>
      <w:r w:rsidRPr="004D2D4F">
        <w:rPr>
          <w:sz w:val="24"/>
          <w:szCs w:val="24"/>
          <w:lang w:val="ro-RO"/>
        </w:rPr>
        <w:t>611(047)</w:t>
      </w:r>
    </w:p>
    <w:p w:rsidR="002A15AC" w:rsidRPr="004D2D4F" w:rsidRDefault="002A15AC" w:rsidP="007F4676">
      <w:pPr>
        <w:tabs>
          <w:tab w:val="left" w:pos="851"/>
        </w:tabs>
        <w:jc w:val="both"/>
        <w:rPr>
          <w:sz w:val="24"/>
          <w:szCs w:val="24"/>
          <w:lang w:val="ro-RO"/>
        </w:rPr>
      </w:pPr>
    </w:p>
    <w:p w:rsidR="00650543" w:rsidRPr="004D2D4F" w:rsidRDefault="0065054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 L.D. 2</w:t>
      </w:r>
    </w:p>
    <w:p w:rsidR="002A15AC" w:rsidRPr="004D2D4F" w:rsidRDefault="002A15AC" w:rsidP="007F4676">
      <w:pPr>
        <w:tabs>
          <w:tab w:val="left" w:pos="851"/>
        </w:tabs>
        <w:jc w:val="both"/>
        <w:rPr>
          <w:b/>
          <w:sz w:val="24"/>
          <w:szCs w:val="24"/>
          <w:lang w:val="ro-RO"/>
        </w:rPr>
      </w:pPr>
      <w:r w:rsidRPr="004D2D4F">
        <w:rPr>
          <w:b/>
          <w:sz w:val="24"/>
          <w:szCs w:val="24"/>
          <w:lang w:val="ro-RO"/>
        </w:rPr>
        <w:t>PETROIANU, Diana-Kati</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Legături medicale româno-greceşti în Antichitate / Diana-Kati Petroianu . – Bucureşti : [ s.n. ] , 2001 . – 144 p. ; 30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138-144</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Universitatea de Medicină şi Farmacie „Carol Davila” Bucureşti. Facultatea de Medicină Generală</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Cond. şt. prof. dr. Nicolae Marcu</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de diplomă</w:t>
      </w:r>
    </w:p>
    <w:p w:rsidR="002A15AC" w:rsidRPr="004D2D4F" w:rsidRDefault="002A15AC" w:rsidP="007F4676">
      <w:pPr>
        <w:tabs>
          <w:tab w:val="left" w:pos="851"/>
        </w:tabs>
        <w:jc w:val="both"/>
        <w:rPr>
          <w:sz w:val="24"/>
          <w:szCs w:val="24"/>
          <w:lang w:val="ro-RO"/>
        </w:rPr>
      </w:pPr>
      <w:r w:rsidRPr="004D2D4F">
        <w:rPr>
          <w:sz w:val="24"/>
          <w:szCs w:val="24"/>
          <w:lang w:val="ro-RO"/>
        </w:rPr>
        <w:t>61(498+38)”652”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1319</w:t>
      </w:r>
    </w:p>
    <w:p w:rsidR="002A15AC" w:rsidRPr="004D2D4F" w:rsidRDefault="002A15AC" w:rsidP="007F4676">
      <w:pPr>
        <w:tabs>
          <w:tab w:val="left" w:pos="851"/>
        </w:tabs>
        <w:jc w:val="both"/>
        <w:rPr>
          <w:b/>
          <w:sz w:val="24"/>
          <w:szCs w:val="24"/>
          <w:lang w:val="ro-RO"/>
        </w:rPr>
      </w:pPr>
      <w:r w:rsidRPr="004D2D4F">
        <w:rPr>
          <w:b/>
          <w:sz w:val="24"/>
          <w:szCs w:val="24"/>
          <w:lang w:val="ro-RO"/>
        </w:rPr>
        <w:t>PETRONIU, Const.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Curs de igienă elementară : pentru uzul şcoalelor de notari / Const. D. Petroniu . – Bucureşti : Imprimeria Statului , 1914 . – 74 p. ; 23 cm</w:t>
      </w:r>
    </w:p>
    <w:p w:rsidR="002A15AC" w:rsidRPr="004D2D4F" w:rsidRDefault="002A15AC" w:rsidP="007F4676">
      <w:pPr>
        <w:tabs>
          <w:tab w:val="left" w:pos="851"/>
        </w:tabs>
        <w:jc w:val="both"/>
        <w:rPr>
          <w:sz w:val="24"/>
          <w:szCs w:val="24"/>
          <w:lang w:val="ro-RO"/>
        </w:rPr>
      </w:pPr>
      <w:r w:rsidRPr="004D2D4F">
        <w:rPr>
          <w:sz w:val="24"/>
          <w:szCs w:val="24"/>
          <w:lang w:val="ro-RO"/>
        </w:rPr>
        <w:t>614(075.8)</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3045</w:t>
      </w:r>
    </w:p>
    <w:p w:rsidR="002A15AC" w:rsidRPr="004D2D4F" w:rsidRDefault="002A15AC" w:rsidP="007F4676">
      <w:pPr>
        <w:tabs>
          <w:tab w:val="left" w:pos="851"/>
        </w:tabs>
        <w:jc w:val="both"/>
        <w:rPr>
          <w:b/>
          <w:sz w:val="24"/>
          <w:szCs w:val="24"/>
          <w:lang w:val="ro-RO"/>
        </w:rPr>
      </w:pPr>
      <w:r w:rsidRPr="004D2D4F">
        <w:rPr>
          <w:b/>
          <w:sz w:val="24"/>
          <w:szCs w:val="24"/>
          <w:lang w:val="ro-RO"/>
        </w:rPr>
        <w:t>PETRONIU, Const.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Medicina populară (Pentru uzul şcoalelor de notari) : Aprobată de Direcţiunea Generală a Serviciului Sanitar şi de Ministerul de Interne / Const. D. Petroniu . – Bucureşti : Imprimeria Statului , 1914 . – 86 p. ; 23 cm</w:t>
      </w:r>
    </w:p>
    <w:p w:rsidR="002A15AC" w:rsidRPr="004D2D4F" w:rsidRDefault="002A15AC" w:rsidP="007F4676">
      <w:pPr>
        <w:tabs>
          <w:tab w:val="left" w:pos="851"/>
        </w:tabs>
        <w:jc w:val="both"/>
        <w:rPr>
          <w:sz w:val="24"/>
          <w:szCs w:val="24"/>
          <w:lang w:val="ro-RO"/>
        </w:rPr>
      </w:pPr>
      <w:r w:rsidRPr="004D2D4F">
        <w:rPr>
          <w:sz w:val="24"/>
          <w:szCs w:val="24"/>
          <w:lang w:val="ro-RO"/>
        </w:rPr>
        <w:t>615.89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361102" w:rsidRPr="004D2D4F" w:rsidRDefault="00361102" w:rsidP="007F4676">
      <w:pPr>
        <w:tabs>
          <w:tab w:val="left" w:pos="851"/>
        </w:tabs>
        <w:jc w:val="both"/>
        <w:rPr>
          <w:b/>
          <w:sz w:val="24"/>
          <w:szCs w:val="24"/>
        </w:rPr>
      </w:pPr>
      <w:r w:rsidRPr="004D2D4F">
        <w:rPr>
          <w:b/>
          <w:sz w:val="24"/>
          <w:szCs w:val="24"/>
          <w:lang w:val="ro-RO"/>
        </w:rPr>
        <w:t>I.M.</w:t>
      </w:r>
      <w:r w:rsidRPr="004D2D4F">
        <w:rPr>
          <w:b/>
          <w:sz w:val="24"/>
          <w:szCs w:val="24"/>
        </w:rPr>
        <w:t xml:space="preserve"> III 967/3</w:t>
      </w:r>
    </w:p>
    <w:p w:rsidR="00361102" w:rsidRPr="004D2D4F" w:rsidRDefault="00361102" w:rsidP="007F4676">
      <w:pPr>
        <w:tabs>
          <w:tab w:val="left" w:pos="851"/>
        </w:tabs>
        <w:jc w:val="both"/>
        <w:rPr>
          <w:b/>
          <w:sz w:val="24"/>
          <w:szCs w:val="24"/>
        </w:rPr>
      </w:pPr>
      <w:r w:rsidRPr="004D2D4F">
        <w:rPr>
          <w:b/>
          <w:sz w:val="24"/>
          <w:szCs w:val="24"/>
        </w:rPr>
        <w:t xml:space="preserve">PETROVANO, G. </w:t>
      </w:r>
    </w:p>
    <w:p w:rsidR="00361102" w:rsidRPr="004D2D4F" w:rsidRDefault="00D31AD6" w:rsidP="007F4676">
      <w:pPr>
        <w:tabs>
          <w:tab w:val="left" w:pos="851"/>
        </w:tabs>
        <w:jc w:val="both"/>
        <w:rPr>
          <w:sz w:val="24"/>
          <w:szCs w:val="24"/>
        </w:rPr>
      </w:pPr>
      <w:r w:rsidRPr="004D2D4F">
        <w:rPr>
          <w:sz w:val="24"/>
          <w:szCs w:val="24"/>
        </w:rPr>
        <w:tab/>
      </w:r>
      <w:r w:rsidR="0078620A" w:rsidRPr="004D2D4F">
        <w:rPr>
          <w:sz w:val="24"/>
          <w:szCs w:val="24"/>
        </w:rPr>
        <w:t>Contribution à</w:t>
      </w:r>
      <w:r w:rsidR="00361102" w:rsidRPr="004D2D4F">
        <w:rPr>
          <w:sz w:val="24"/>
          <w:szCs w:val="24"/>
        </w:rPr>
        <w:t xml:space="preserve"> l’</w:t>
      </w:r>
      <w:r w:rsidR="0078620A" w:rsidRPr="004D2D4F">
        <w:rPr>
          <w:sz w:val="24"/>
          <w:szCs w:val="24"/>
        </w:rPr>
        <w:t>é</w:t>
      </w:r>
      <w:r w:rsidR="00361102" w:rsidRPr="004D2D4F">
        <w:rPr>
          <w:sz w:val="24"/>
          <w:szCs w:val="24"/>
        </w:rPr>
        <w:t>tude de la malaria chez les singes (Mac. Rhesus, Mac Cynomolgus, Cercopthex Callitrix) / G. Petrovano . –</w:t>
      </w:r>
      <w:r w:rsidR="0078620A" w:rsidRPr="004D2D4F">
        <w:rPr>
          <w:sz w:val="24"/>
          <w:szCs w:val="24"/>
        </w:rPr>
        <w:t xml:space="preserve"> </w:t>
      </w:r>
      <w:r w:rsidR="00361102" w:rsidRPr="004D2D4F">
        <w:rPr>
          <w:sz w:val="24"/>
          <w:szCs w:val="24"/>
        </w:rPr>
        <w:t xml:space="preserve">[S.l. : s.n.], 1934 . - 2p. ; 25 cm. </w:t>
      </w:r>
    </w:p>
    <w:p w:rsidR="00361102" w:rsidRPr="004D2D4F" w:rsidRDefault="00361102" w:rsidP="007F4676">
      <w:pPr>
        <w:tabs>
          <w:tab w:val="left" w:pos="851"/>
        </w:tabs>
        <w:jc w:val="both"/>
        <w:rPr>
          <w:sz w:val="24"/>
          <w:szCs w:val="24"/>
        </w:rPr>
      </w:pPr>
      <w:r w:rsidRPr="004D2D4F">
        <w:rPr>
          <w:sz w:val="24"/>
          <w:szCs w:val="24"/>
        </w:rPr>
        <w:t>Extras des “</w:t>
      </w:r>
      <w:r w:rsidR="0078620A" w:rsidRPr="004D2D4F">
        <w:rPr>
          <w:sz w:val="24"/>
          <w:szCs w:val="24"/>
        </w:rPr>
        <w:t>Comptes rendus de la Société</w:t>
      </w:r>
      <w:r w:rsidRPr="004D2D4F">
        <w:rPr>
          <w:sz w:val="24"/>
          <w:szCs w:val="24"/>
        </w:rPr>
        <w:t xml:space="preserve"> Roumaine d’</w:t>
      </w:r>
      <w:r w:rsidR="0078620A" w:rsidRPr="004D2D4F">
        <w:rPr>
          <w:sz w:val="24"/>
          <w:szCs w:val="24"/>
        </w:rPr>
        <w:t xml:space="preserve"> hé</w:t>
      </w:r>
      <w:r w:rsidRPr="004D2D4F">
        <w:rPr>
          <w:sz w:val="24"/>
          <w:szCs w:val="24"/>
        </w:rPr>
        <w:t>matologie. Séance du 25</w:t>
      </w:r>
      <w:r w:rsidR="0078620A" w:rsidRPr="004D2D4F">
        <w:rPr>
          <w:sz w:val="24"/>
          <w:szCs w:val="24"/>
        </w:rPr>
        <w:t xml:space="preserve"> juin 1933. Le Sang, t. VIII, №</w:t>
      </w:r>
      <w:r w:rsidRPr="004D2D4F">
        <w:rPr>
          <w:sz w:val="24"/>
          <w:szCs w:val="24"/>
        </w:rPr>
        <w:t>. 1, 1934, p.121-123</w:t>
      </w:r>
    </w:p>
    <w:p w:rsidR="00361102" w:rsidRPr="004D2D4F" w:rsidRDefault="007947D0" w:rsidP="007F4676">
      <w:pPr>
        <w:tabs>
          <w:tab w:val="left" w:pos="851"/>
        </w:tabs>
        <w:jc w:val="both"/>
        <w:rPr>
          <w:sz w:val="24"/>
          <w:szCs w:val="24"/>
        </w:rPr>
      </w:pPr>
      <w:r w:rsidRPr="004D2D4F">
        <w:rPr>
          <w:sz w:val="24"/>
          <w:szCs w:val="24"/>
        </w:rPr>
        <w:tab/>
      </w:r>
      <w:r w:rsidR="00361102" w:rsidRPr="004D2D4F">
        <w:rPr>
          <w:sz w:val="24"/>
          <w:szCs w:val="24"/>
        </w:rPr>
        <w:t xml:space="preserve">Coligat </w:t>
      </w:r>
    </w:p>
    <w:p w:rsidR="00361102" w:rsidRPr="004D2D4F" w:rsidRDefault="00361102" w:rsidP="007F4676">
      <w:pPr>
        <w:tabs>
          <w:tab w:val="left" w:pos="851"/>
        </w:tabs>
        <w:jc w:val="both"/>
        <w:rPr>
          <w:sz w:val="24"/>
          <w:szCs w:val="24"/>
        </w:rPr>
      </w:pPr>
      <w:r w:rsidRPr="004D2D4F">
        <w:rPr>
          <w:sz w:val="24"/>
          <w:szCs w:val="24"/>
        </w:rPr>
        <w:t>616.936</w:t>
      </w:r>
    </w:p>
    <w:p w:rsidR="00361102" w:rsidRPr="004D2D4F" w:rsidRDefault="00361102" w:rsidP="007F4676">
      <w:pPr>
        <w:tabs>
          <w:tab w:val="left" w:pos="851"/>
        </w:tabs>
        <w:jc w:val="both"/>
        <w:rPr>
          <w:sz w:val="24"/>
          <w:szCs w:val="24"/>
        </w:rPr>
      </w:pPr>
      <w:r w:rsidRPr="004D2D4F">
        <w:rPr>
          <w:sz w:val="24"/>
          <w:szCs w:val="24"/>
        </w:rPr>
        <w:t>619</w:t>
      </w:r>
    </w:p>
    <w:p w:rsidR="00361102" w:rsidRDefault="00361102" w:rsidP="007F4676">
      <w:pPr>
        <w:tabs>
          <w:tab w:val="left" w:pos="851"/>
        </w:tabs>
        <w:jc w:val="both"/>
        <w:rPr>
          <w:sz w:val="24"/>
          <w:szCs w:val="24"/>
          <w:lang w:val="ro-RO"/>
        </w:rPr>
      </w:pPr>
    </w:p>
    <w:p w:rsidR="000924FA" w:rsidRDefault="000924FA" w:rsidP="007F4676">
      <w:pPr>
        <w:tabs>
          <w:tab w:val="left" w:pos="851"/>
        </w:tabs>
        <w:jc w:val="both"/>
        <w:rPr>
          <w:sz w:val="24"/>
          <w:szCs w:val="24"/>
          <w:lang w:val="ro-RO"/>
        </w:rPr>
      </w:pPr>
    </w:p>
    <w:p w:rsidR="000924FA" w:rsidRPr="000924FA" w:rsidRDefault="000924FA" w:rsidP="000924FA">
      <w:pPr>
        <w:tabs>
          <w:tab w:val="left" w:pos="851"/>
        </w:tabs>
        <w:jc w:val="both"/>
        <w:rPr>
          <w:b/>
          <w:sz w:val="24"/>
          <w:szCs w:val="24"/>
        </w:rPr>
      </w:pPr>
      <w:r w:rsidRPr="000924FA">
        <w:rPr>
          <w:b/>
          <w:sz w:val="24"/>
          <w:szCs w:val="24"/>
        </w:rPr>
        <w:t>I.M. II. 4290</w:t>
      </w:r>
    </w:p>
    <w:p w:rsidR="000924FA" w:rsidRPr="000924FA" w:rsidRDefault="000924FA" w:rsidP="000924FA">
      <w:pPr>
        <w:tabs>
          <w:tab w:val="left" w:pos="851"/>
        </w:tabs>
        <w:jc w:val="both"/>
        <w:rPr>
          <w:b/>
          <w:sz w:val="24"/>
          <w:szCs w:val="24"/>
        </w:rPr>
      </w:pPr>
      <w:r w:rsidRPr="000924FA">
        <w:rPr>
          <w:b/>
          <w:sz w:val="24"/>
          <w:szCs w:val="24"/>
        </w:rPr>
        <w:t>PETROVANU, Magda ; HERŞCOVICI, M.</w:t>
      </w:r>
    </w:p>
    <w:p w:rsidR="000924FA" w:rsidRPr="000924FA" w:rsidRDefault="000924FA" w:rsidP="000924FA">
      <w:pPr>
        <w:tabs>
          <w:tab w:val="left" w:pos="851"/>
        </w:tabs>
        <w:jc w:val="both"/>
        <w:rPr>
          <w:sz w:val="24"/>
          <w:szCs w:val="24"/>
        </w:rPr>
      </w:pPr>
      <w:r>
        <w:rPr>
          <w:sz w:val="24"/>
          <w:szCs w:val="24"/>
        </w:rPr>
        <w:tab/>
      </w:r>
      <w:r w:rsidRPr="000924FA">
        <w:rPr>
          <w:sz w:val="24"/>
          <w:szCs w:val="24"/>
        </w:rPr>
        <w:t>Istoria chimiei / Magda Petrovanu, M. Herşcovici . -  Bucureşti : Editura Didactică şi Pedagogică, 1967 . -  223 p. : fig. ; 24 cm.</w:t>
      </w:r>
    </w:p>
    <w:p w:rsidR="000924FA" w:rsidRPr="000924FA" w:rsidRDefault="000924FA" w:rsidP="000924FA">
      <w:pPr>
        <w:tabs>
          <w:tab w:val="left" w:pos="851"/>
        </w:tabs>
        <w:jc w:val="both"/>
        <w:rPr>
          <w:sz w:val="24"/>
          <w:szCs w:val="24"/>
        </w:rPr>
      </w:pPr>
      <w:r>
        <w:rPr>
          <w:sz w:val="24"/>
          <w:szCs w:val="24"/>
        </w:rPr>
        <w:tab/>
      </w:r>
      <w:r w:rsidRPr="000924FA">
        <w:rPr>
          <w:sz w:val="24"/>
          <w:szCs w:val="24"/>
        </w:rPr>
        <w:t>Înaintea titlului : Ministerul Invăţământului</w:t>
      </w:r>
    </w:p>
    <w:p w:rsidR="000924FA" w:rsidRPr="000924FA" w:rsidRDefault="000924FA" w:rsidP="000924FA">
      <w:pPr>
        <w:tabs>
          <w:tab w:val="left" w:pos="851"/>
        </w:tabs>
        <w:jc w:val="both"/>
        <w:rPr>
          <w:sz w:val="24"/>
          <w:szCs w:val="24"/>
        </w:rPr>
      </w:pPr>
      <w:r>
        <w:rPr>
          <w:sz w:val="24"/>
          <w:szCs w:val="24"/>
        </w:rPr>
        <w:tab/>
      </w:r>
      <w:r w:rsidRPr="000924FA">
        <w:rPr>
          <w:sz w:val="24"/>
          <w:szCs w:val="24"/>
        </w:rPr>
        <w:t>Bibliogr. p. 221-223</w:t>
      </w:r>
    </w:p>
    <w:p w:rsidR="000924FA" w:rsidRPr="000924FA" w:rsidRDefault="000924FA" w:rsidP="000924FA">
      <w:pPr>
        <w:tabs>
          <w:tab w:val="left" w:pos="851"/>
        </w:tabs>
        <w:jc w:val="both"/>
        <w:rPr>
          <w:sz w:val="24"/>
          <w:szCs w:val="24"/>
          <w:lang w:val="ro-RO"/>
        </w:rPr>
      </w:pPr>
      <w:r w:rsidRPr="000924FA">
        <w:rPr>
          <w:sz w:val="24"/>
          <w:szCs w:val="24"/>
        </w:rPr>
        <w:t>54(09)</w:t>
      </w:r>
    </w:p>
    <w:p w:rsidR="000924FA" w:rsidRPr="004D2D4F" w:rsidRDefault="000924FA"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85</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PETROVICI, Gh.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Medicul de ţară / Gh. Petrovici, George Ulieru . – ed. a 2-a . – Bucureşti : Editura medicală , 1972 . – 71 p. : il. ; 20 cm</w:t>
      </w:r>
    </w:p>
    <w:p w:rsidR="002A15AC" w:rsidRPr="004D2D4F" w:rsidRDefault="002A15AC" w:rsidP="007F4676">
      <w:pPr>
        <w:tabs>
          <w:tab w:val="left" w:pos="851"/>
        </w:tabs>
        <w:jc w:val="both"/>
        <w:rPr>
          <w:sz w:val="24"/>
          <w:szCs w:val="24"/>
          <w:lang w:val="ro-RO"/>
        </w:rPr>
      </w:pPr>
      <w:r w:rsidRPr="004D2D4F">
        <w:rPr>
          <w:sz w:val="24"/>
          <w:szCs w:val="24"/>
          <w:lang w:val="ro-RO"/>
        </w:rPr>
        <w:t>61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1034</w:t>
      </w:r>
    </w:p>
    <w:p w:rsidR="002A15AC" w:rsidRPr="004D2D4F" w:rsidRDefault="002A15AC" w:rsidP="007F4676">
      <w:pPr>
        <w:tabs>
          <w:tab w:val="left" w:pos="851"/>
        </w:tabs>
        <w:jc w:val="both"/>
        <w:rPr>
          <w:b/>
          <w:bCs/>
          <w:sz w:val="24"/>
          <w:szCs w:val="24"/>
          <w:lang w:val="ro-RO"/>
        </w:rPr>
      </w:pPr>
      <w:r w:rsidRPr="004D2D4F">
        <w:rPr>
          <w:b/>
          <w:bCs/>
          <w:sz w:val="24"/>
          <w:szCs w:val="24"/>
          <w:lang w:val="ro-RO"/>
        </w:rPr>
        <w:t>PETROVITS, Ştefan</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Memoriu despre opiu : familia papaverului, estracţiunea sucului, varietăţile falsificarea, încercarea, fumarea, preparatele pharmaceutice în chimie / Ştefan Petrovits . – Bucuresci : Theodor Michaiescu , 1875 . – 53 p. ; 21 cm</w:t>
      </w:r>
    </w:p>
    <w:p w:rsidR="002A15AC" w:rsidRPr="004D2D4F" w:rsidRDefault="002A15AC" w:rsidP="007F4676">
      <w:pPr>
        <w:tabs>
          <w:tab w:val="left" w:pos="851"/>
        </w:tabs>
        <w:jc w:val="both"/>
        <w:rPr>
          <w:sz w:val="24"/>
          <w:szCs w:val="24"/>
          <w:lang w:val="ro-RO"/>
        </w:rPr>
      </w:pPr>
      <w:r w:rsidRPr="004D2D4F">
        <w:rPr>
          <w:sz w:val="24"/>
          <w:szCs w:val="24"/>
          <w:lang w:val="ro-RO"/>
        </w:rPr>
        <w:t>615</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3465-45/2</w:t>
      </w:r>
    </w:p>
    <w:p w:rsidR="002A15AC" w:rsidRPr="004D2D4F" w:rsidRDefault="002A15AC" w:rsidP="007F4676">
      <w:pPr>
        <w:tabs>
          <w:tab w:val="left" w:pos="851"/>
        </w:tabs>
        <w:jc w:val="both"/>
        <w:rPr>
          <w:b/>
          <w:bCs/>
          <w:sz w:val="24"/>
          <w:szCs w:val="24"/>
          <w:lang w:val="fr-FR"/>
        </w:rPr>
      </w:pPr>
      <w:r w:rsidRPr="004D2D4F">
        <w:rPr>
          <w:b/>
          <w:bCs/>
          <w:sz w:val="24"/>
          <w:szCs w:val="24"/>
          <w:lang w:val="fr-FR"/>
        </w:rPr>
        <w:t>PEUCESCU, Matei Gr.</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Elementele con</w:t>
      </w:r>
      <w:r w:rsidRPr="004D2D4F">
        <w:rPr>
          <w:sz w:val="24"/>
          <w:szCs w:val="24"/>
          <w:lang w:val="ro-RO"/>
        </w:rPr>
        <w:t xml:space="preserve">ştiinţei şi activitatea lor </w:t>
      </w:r>
      <w:r w:rsidRPr="004D2D4F">
        <w:rPr>
          <w:sz w:val="24"/>
          <w:szCs w:val="24"/>
          <w:lang w:val="fr-FR"/>
        </w:rPr>
        <w:t>/ Matei Gr. Peucescu . – Bucure</w:t>
      </w:r>
      <w:r w:rsidRPr="004D2D4F">
        <w:rPr>
          <w:sz w:val="24"/>
          <w:szCs w:val="24"/>
          <w:lang w:val="ro-RO"/>
        </w:rPr>
        <w:t>şti : Reforma Socială , 1925 . – 20 p. ; 24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de filosofie, Vol. X, np. 3-4</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165.12</w:t>
      </w:r>
    </w:p>
    <w:p w:rsidR="002A15AC" w:rsidRPr="004D2D4F" w:rsidRDefault="002A15AC" w:rsidP="007F4676">
      <w:pPr>
        <w:tabs>
          <w:tab w:val="left" w:pos="851"/>
        </w:tabs>
        <w:jc w:val="both"/>
        <w:rPr>
          <w:sz w:val="24"/>
          <w:szCs w:val="24"/>
          <w:lang w:val="ro-RO"/>
        </w:rPr>
      </w:pPr>
    </w:p>
    <w:p w:rsidR="00650543" w:rsidRPr="004D2D4F" w:rsidRDefault="0065054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1606</w:t>
      </w:r>
    </w:p>
    <w:p w:rsidR="002A15AC" w:rsidRPr="004D2D4F" w:rsidRDefault="007947D0" w:rsidP="007F4676">
      <w:pPr>
        <w:tabs>
          <w:tab w:val="left" w:pos="851"/>
        </w:tabs>
        <w:jc w:val="both"/>
        <w:rPr>
          <w:b/>
          <w:sz w:val="24"/>
          <w:szCs w:val="24"/>
          <w:lang w:val="ro-RO"/>
        </w:rPr>
      </w:pPr>
      <w:r w:rsidRPr="004D2D4F">
        <w:rPr>
          <w:b/>
          <w:sz w:val="24"/>
          <w:szCs w:val="24"/>
          <w:lang w:val="ro-RO"/>
        </w:rPr>
        <w:t>PFAUNDLER, M. V</w:t>
      </w:r>
      <w:r w:rsidR="002A15AC" w:rsidRPr="004D2D4F">
        <w:rPr>
          <w:b/>
          <w:sz w:val="24"/>
          <w:szCs w:val="24"/>
          <w:lang w:val="ro-RO"/>
        </w:rPr>
        <w:t>.</w:t>
      </w:r>
    </w:p>
    <w:p w:rsidR="002A15AC" w:rsidRPr="004D2D4F" w:rsidRDefault="002A15AC" w:rsidP="007F4676">
      <w:pPr>
        <w:tabs>
          <w:tab w:val="left" w:pos="851"/>
        </w:tabs>
        <w:jc w:val="both"/>
        <w:rPr>
          <w:sz w:val="24"/>
          <w:szCs w:val="24"/>
          <w:lang w:val="ro-RO"/>
        </w:rPr>
      </w:pPr>
      <w:r w:rsidRPr="004D2D4F">
        <w:rPr>
          <w:b/>
          <w:sz w:val="24"/>
          <w:szCs w:val="24"/>
          <w:lang w:val="ro-RO"/>
        </w:rPr>
        <w:tab/>
      </w:r>
      <w:r w:rsidR="007947D0" w:rsidRPr="004D2D4F">
        <w:rPr>
          <w:sz w:val="24"/>
          <w:szCs w:val="24"/>
          <w:lang w:val="ro-RO"/>
        </w:rPr>
        <w:t>Boale de copii / M. V</w:t>
      </w:r>
      <w:r w:rsidRPr="004D2D4F">
        <w:rPr>
          <w:sz w:val="24"/>
          <w:szCs w:val="24"/>
          <w:lang w:val="ro-RO"/>
        </w:rPr>
        <w:t>. Pfaundler . – Sibiu : Editura H. Welther , 1945 . – XVIII, 716 p. ; 21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697-716</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9816C7" w:rsidRPr="004D2D4F" w:rsidRDefault="009816C7" w:rsidP="007F4676">
      <w:pPr>
        <w:pStyle w:val="BodyText"/>
        <w:tabs>
          <w:tab w:val="left" w:pos="0"/>
          <w:tab w:val="left" w:pos="851"/>
        </w:tabs>
        <w:rPr>
          <w:b/>
          <w:bCs/>
          <w:szCs w:val="24"/>
          <w:lang w:val="ro-RO"/>
        </w:rPr>
      </w:pPr>
    </w:p>
    <w:p w:rsidR="009816C7" w:rsidRPr="004D2D4F" w:rsidRDefault="009816C7" w:rsidP="007F4676">
      <w:pPr>
        <w:pStyle w:val="BodyText"/>
        <w:tabs>
          <w:tab w:val="left" w:pos="0"/>
          <w:tab w:val="left" w:pos="851"/>
        </w:tabs>
        <w:rPr>
          <w:b/>
          <w:bCs/>
          <w:szCs w:val="24"/>
          <w:lang w:val="ro-RO"/>
        </w:rPr>
      </w:pPr>
    </w:p>
    <w:p w:rsidR="002A15AC" w:rsidRPr="004D2D4F" w:rsidRDefault="002A15AC" w:rsidP="007F4676">
      <w:pPr>
        <w:pStyle w:val="BodyText"/>
        <w:tabs>
          <w:tab w:val="left" w:pos="0"/>
          <w:tab w:val="left" w:pos="851"/>
        </w:tabs>
        <w:rPr>
          <w:b/>
          <w:bCs/>
          <w:szCs w:val="24"/>
          <w:lang w:val="ro-RO"/>
        </w:rPr>
      </w:pPr>
      <w:r w:rsidRPr="004D2D4F">
        <w:rPr>
          <w:b/>
          <w:bCs/>
          <w:szCs w:val="24"/>
          <w:lang w:val="ro-RO"/>
        </w:rPr>
        <w:t>I.M. III 4; I.M. III 4 bis</w:t>
      </w:r>
    </w:p>
    <w:p w:rsidR="002A15AC" w:rsidRPr="004D2D4F" w:rsidRDefault="002A15AC" w:rsidP="007F4676">
      <w:pPr>
        <w:tabs>
          <w:tab w:val="left" w:pos="851"/>
        </w:tabs>
        <w:ind w:left="709" w:hanging="709"/>
        <w:jc w:val="both"/>
        <w:rPr>
          <w:sz w:val="24"/>
          <w:szCs w:val="24"/>
          <w:lang w:val="ro-RO"/>
        </w:rPr>
      </w:pPr>
      <w:r w:rsidRPr="004D2D4F">
        <w:rPr>
          <w:b/>
          <w:bCs/>
          <w:sz w:val="24"/>
          <w:szCs w:val="24"/>
          <w:lang w:val="ro-RO"/>
        </w:rPr>
        <w:t xml:space="preserve">PHARMACOPEA </w:t>
      </w:r>
      <w:r w:rsidRPr="004D2D4F">
        <w:rPr>
          <w:sz w:val="24"/>
          <w:szCs w:val="24"/>
          <w:lang w:val="ro-RO"/>
        </w:rPr>
        <w:t>română . – Bucuresci : Typographia Jurnalului Naţionalulu Otche Bossel , 1862 . – XIV p., 790 p. ; 24 cm</w:t>
      </w:r>
    </w:p>
    <w:p w:rsidR="002A15AC" w:rsidRPr="004D2D4F" w:rsidRDefault="007947D0"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Ex libris mss. “Millatéanu”</w:t>
      </w:r>
    </w:p>
    <w:p w:rsidR="002A15AC" w:rsidRPr="004D2D4F" w:rsidRDefault="007947D0"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7947D0"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 xml:space="preserve">Ex. cu nr. de inv. 1.153.302 este </w:t>
      </w:r>
      <w:r w:rsidR="002A15AC" w:rsidRPr="004D2D4F">
        <w:rPr>
          <w:b/>
          <w:sz w:val="24"/>
          <w:szCs w:val="24"/>
          <w:lang w:val="fr-FR"/>
        </w:rPr>
        <w:t>coligat</w:t>
      </w:r>
      <w:r w:rsidR="002A15AC" w:rsidRPr="004D2D4F">
        <w:rPr>
          <w:sz w:val="24"/>
          <w:szCs w:val="24"/>
          <w:lang w:val="fr-FR"/>
        </w:rPr>
        <w:t xml:space="preserve"> cu “</w:t>
      </w:r>
      <w:r w:rsidR="002A15AC" w:rsidRPr="004D2D4F">
        <w:rPr>
          <w:b/>
          <w:sz w:val="24"/>
          <w:szCs w:val="24"/>
          <w:lang w:val="fr-FR"/>
        </w:rPr>
        <w:t>Tacsa medicamenteloru</w:t>
      </w:r>
      <w:r w:rsidR="002A15AC" w:rsidRPr="004D2D4F">
        <w:rPr>
          <w:sz w:val="24"/>
          <w:szCs w:val="24"/>
          <w:lang w:val="fr-FR"/>
        </w:rPr>
        <w:t>….”</w:t>
      </w:r>
    </w:p>
    <w:p w:rsidR="002A15AC" w:rsidRPr="004D2D4F" w:rsidRDefault="002A15AC" w:rsidP="007F4676">
      <w:pPr>
        <w:tabs>
          <w:tab w:val="left" w:pos="851"/>
        </w:tabs>
        <w:jc w:val="both"/>
        <w:rPr>
          <w:sz w:val="24"/>
          <w:szCs w:val="24"/>
          <w:lang w:val="fr-FR"/>
        </w:rPr>
      </w:pPr>
      <w:r w:rsidRPr="004D2D4F">
        <w:rPr>
          <w:sz w:val="24"/>
          <w:szCs w:val="24"/>
          <w:lang w:val="fr-FR"/>
        </w:rPr>
        <w:t>615(498)(09)</w:t>
      </w:r>
      <w:r w:rsidRPr="004D2D4F">
        <w:rPr>
          <w:sz w:val="24"/>
          <w:szCs w:val="24"/>
          <w:lang w:val="fr-FR"/>
        </w:rPr>
        <w:tab/>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D72B87" w:rsidRPr="004D2D4F" w:rsidRDefault="002A15AC" w:rsidP="007F4676">
      <w:pPr>
        <w:tabs>
          <w:tab w:val="left" w:pos="851"/>
        </w:tabs>
        <w:jc w:val="both"/>
        <w:rPr>
          <w:b/>
          <w:bCs/>
          <w:sz w:val="24"/>
          <w:szCs w:val="24"/>
          <w:lang w:val="ro-RO"/>
        </w:rPr>
      </w:pPr>
      <w:r w:rsidRPr="004D2D4F">
        <w:rPr>
          <w:b/>
          <w:bCs/>
          <w:sz w:val="24"/>
          <w:szCs w:val="24"/>
          <w:lang w:val="ro-RO"/>
        </w:rPr>
        <w:t>I.M. II 2465</w:t>
      </w:r>
    </w:p>
    <w:p w:rsidR="002A15AC" w:rsidRPr="004D2D4F" w:rsidRDefault="002A15AC" w:rsidP="007F4676">
      <w:pPr>
        <w:tabs>
          <w:tab w:val="left" w:pos="851"/>
        </w:tabs>
        <w:jc w:val="both"/>
        <w:rPr>
          <w:b/>
          <w:bCs/>
          <w:sz w:val="24"/>
          <w:szCs w:val="24"/>
          <w:lang w:val="ro-RO"/>
        </w:rPr>
      </w:pPr>
      <w:r w:rsidRPr="004D2D4F">
        <w:rPr>
          <w:b/>
          <w:bCs/>
          <w:sz w:val="24"/>
          <w:szCs w:val="24"/>
          <w:lang w:val="ro-RO"/>
        </w:rPr>
        <w:t xml:space="preserve">PHARMACOPEA </w:t>
      </w:r>
      <w:r w:rsidRPr="004D2D4F">
        <w:rPr>
          <w:sz w:val="24"/>
          <w:szCs w:val="24"/>
          <w:lang w:val="ro-RO"/>
        </w:rPr>
        <w:t xml:space="preserve">romana . – </w:t>
      </w:r>
      <w:r w:rsidR="00181EA1" w:rsidRPr="004D2D4F">
        <w:rPr>
          <w:sz w:val="24"/>
          <w:szCs w:val="24"/>
          <w:lang w:val="ro-RO"/>
        </w:rPr>
        <w:t>Bucuresci : Imprimeria Statului</w:t>
      </w:r>
      <w:r w:rsidRPr="004D2D4F">
        <w:rPr>
          <w:sz w:val="24"/>
          <w:szCs w:val="24"/>
          <w:lang w:val="ro-RO"/>
        </w:rPr>
        <w:t xml:space="preserve">, 1874 . – pag. diferit </w:t>
      </w:r>
      <w:r w:rsidR="007947D0" w:rsidRPr="004D2D4F">
        <w:rPr>
          <w:sz w:val="24"/>
          <w:szCs w:val="24"/>
          <w:lang w:val="ro-RO"/>
        </w:rPr>
        <w:tab/>
      </w:r>
      <w:r w:rsidRPr="004D2D4F">
        <w:rPr>
          <w:sz w:val="24"/>
          <w:szCs w:val="24"/>
          <w:lang w:val="ro-RO"/>
        </w:rPr>
        <w:t>numerotată ; 21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615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2846</w:t>
      </w:r>
    </w:p>
    <w:p w:rsidR="002A15AC" w:rsidRPr="004D2D4F" w:rsidRDefault="002A15AC" w:rsidP="007F4676">
      <w:pPr>
        <w:tabs>
          <w:tab w:val="left" w:pos="851"/>
        </w:tabs>
        <w:jc w:val="both"/>
        <w:rPr>
          <w:b/>
          <w:sz w:val="24"/>
          <w:szCs w:val="24"/>
          <w:lang w:val="ro-RO"/>
        </w:rPr>
      </w:pPr>
      <w:r w:rsidRPr="004D2D4F">
        <w:rPr>
          <w:b/>
          <w:sz w:val="24"/>
          <w:szCs w:val="24"/>
          <w:lang w:val="ro-RO"/>
        </w:rPr>
        <w:t>PHILIPPESCU, Th.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general asupra serviciului igienei publice al oraşului Iaşi . – Iaşi : Tipografia Lucrătorilor Români Asociaţi , 1889 . – 23 p. ; 21 cm</w:t>
      </w:r>
    </w:p>
    <w:p w:rsidR="00D72B87" w:rsidRPr="004D2D4F" w:rsidRDefault="002A15AC" w:rsidP="007F4676">
      <w:pPr>
        <w:tabs>
          <w:tab w:val="left" w:pos="851"/>
        </w:tabs>
        <w:jc w:val="both"/>
        <w:rPr>
          <w:sz w:val="24"/>
          <w:szCs w:val="24"/>
          <w:lang w:val="ro-RO"/>
        </w:rPr>
      </w:pPr>
      <w:r w:rsidRPr="004D2D4F">
        <w:rPr>
          <w:sz w:val="24"/>
          <w:szCs w:val="24"/>
          <w:lang w:val="ro-RO"/>
        </w:rPr>
        <w:t>614</w:t>
      </w:r>
    </w:p>
    <w:p w:rsidR="005A6720" w:rsidRPr="004D2D4F" w:rsidRDefault="005A6720" w:rsidP="007F4676">
      <w:pPr>
        <w:tabs>
          <w:tab w:val="left" w:pos="851"/>
        </w:tabs>
        <w:jc w:val="both"/>
        <w:rPr>
          <w:sz w:val="24"/>
          <w:szCs w:val="24"/>
          <w:lang w:val="ro-RO"/>
        </w:rPr>
      </w:pPr>
    </w:p>
    <w:p w:rsidR="00D72B87" w:rsidRPr="004D2D4F" w:rsidRDefault="00D72B87"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2846</w:t>
      </w:r>
    </w:p>
    <w:p w:rsidR="002A15AC" w:rsidRPr="004D2D4F" w:rsidRDefault="002A15AC" w:rsidP="007F4676">
      <w:pPr>
        <w:tabs>
          <w:tab w:val="left" w:pos="851"/>
        </w:tabs>
        <w:jc w:val="both"/>
        <w:rPr>
          <w:b/>
          <w:sz w:val="24"/>
          <w:szCs w:val="24"/>
          <w:lang w:val="ro-RO"/>
        </w:rPr>
      </w:pPr>
      <w:r w:rsidRPr="004D2D4F">
        <w:rPr>
          <w:b/>
          <w:sz w:val="24"/>
          <w:szCs w:val="24"/>
          <w:lang w:val="ro-RO"/>
        </w:rPr>
        <w:t>PHILIPPESCU, Th.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general asupra serviciului igienei publice al oraşului Iassi pe anul 1890 . – Iassi : Tipo-Litografia H. Goldner , 1831 . – 36 p. ; 22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Consiliul de Igienă şi Salubritate al oraşului Iaşi</w:t>
      </w:r>
    </w:p>
    <w:p w:rsidR="002A15AC" w:rsidRPr="004D2D4F" w:rsidRDefault="002A15AC" w:rsidP="007F4676">
      <w:pPr>
        <w:tabs>
          <w:tab w:val="left" w:pos="851"/>
        </w:tabs>
        <w:jc w:val="both"/>
        <w:rPr>
          <w:sz w:val="24"/>
          <w:szCs w:val="24"/>
          <w:lang w:val="ro-RO"/>
        </w:rPr>
      </w:pPr>
      <w:r w:rsidRPr="004D2D4F">
        <w:rPr>
          <w:sz w:val="24"/>
          <w:szCs w:val="24"/>
          <w:lang w:val="ro-RO"/>
        </w:rPr>
        <w:t>614</w:t>
      </w:r>
    </w:p>
    <w:p w:rsidR="005A6720" w:rsidRPr="004D2D4F" w:rsidRDefault="005A6720"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2080</w:t>
      </w:r>
    </w:p>
    <w:p w:rsidR="002A15AC" w:rsidRPr="004D2D4F" w:rsidRDefault="002A15AC" w:rsidP="007F4676">
      <w:pPr>
        <w:tabs>
          <w:tab w:val="left" w:pos="851"/>
        </w:tabs>
        <w:jc w:val="both"/>
        <w:rPr>
          <w:b/>
          <w:sz w:val="24"/>
          <w:szCs w:val="24"/>
          <w:lang w:val="ro-RO"/>
        </w:rPr>
      </w:pPr>
      <w:r w:rsidRPr="004D2D4F">
        <w:rPr>
          <w:b/>
          <w:sz w:val="24"/>
          <w:szCs w:val="24"/>
          <w:lang w:val="ro-RO"/>
        </w:rPr>
        <w:t>PHILIPPESCU, Th.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general asupra serviciului igienei publice al oraşului Jassi pe anul 1884 / Th. Philippescu . – Jassy : Tipografia lucrătorilor tomâni asociaţi , 1885 . – 73 p. : tab. ; 25 cm</w:t>
      </w:r>
    </w:p>
    <w:p w:rsidR="002A15AC" w:rsidRPr="004D2D4F" w:rsidRDefault="002A15AC" w:rsidP="007F4676">
      <w:pPr>
        <w:tabs>
          <w:tab w:val="left" w:pos="851"/>
        </w:tabs>
        <w:jc w:val="both"/>
        <w:rPr>
          <w:sz w:val="24"/>
          <w:szCs w:val="24"/>
          <w:lang w:val="ro-RO"/>
        </w:rPr>
      </w:pPr>
      <w:r w:rsidRPr="004D2D4F">
        <w:rPr>
          <w:sz w:val="24"/>
          <w:szCs w:val="24"/>
          <w:lang w:val="ro-RO"/>
        </w:rPr>
        <w:t>614(047.1)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1439</w:t>
      </w:r>
    </w:p>
    <w:p w:rsidR="002A15AC" w:rsidRPr="004D2D4F" w:rsidRDefault="002A15AC" w:rsidP="007F4676">
      <w:pPr>
        <w:tabs>
          <w:tab w:val="left" w:pos="851"/>
        </w:tabs>
        <w:jc w:val="both"/>
        <w:rPr>
          <w:sz w:val="24"/>
          <w:szCs w:val="24"/>
          <w:lang w:val="ro-RO"/>
        </w:rPr>
      </w:pPr>
      <w:r w:rsidRPr="004D2D4F">
        <w:rPr>
          <w:b/>
          <w:sz w:val="24"/>
          <w:szCs w:val="24"/>
          <w:lang w:val="ro-RO"/>
        </w:rPr>
        <w:t xml:space="preserve">PHILOSOPHES </w:t>
      </w:r>
      <w:r w:rsidRPr="004D2D4F">
        <w:rPr>
          <w:sz w:val="24"/>
          <w:szCs w:val="24"/>
          <w:lang w:val="ro-RO"/>
        </w:rPr>
        <w:t xml:space="preserve">roumains contemporains . – Bucureşti : Éditions de l’Académie de la </w:t>
      </w:r>
      <w:r w:rsidR="00CE2D6A" w:rsidRPr="004D2D4F">
        <w:rPr>
          <w:sz w:val="24"/>
          <w:szCs w:val="24"/>
          <w:lang w:val="ro-RO"/>
        </w:rPr>
        <w:tab/>
      </w:r>
      <w:r w:rsidRPr="004D2D4F">
        <w:rPr>
          <w:sz w:val="24"/>
          <w:szCs w:val="24"/>
          <w:lang w:val="ro-RO"/>
        </w:rPr>
        <w:t>République Populaire Roumaine , 1958 . – 307 p. ; 24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Académie de la République Populaire Roumaine</w:t>
      </w:r>
    </w:p>
    <w:p w:rsidR="009816C7" w:rsidRPr="004D2D4F" w:rsidRDefault="002A15AC" w:rsidP="007F4676">
      <w:pPr>
        <w:tabs>
          <w:tab w:val="left" w:pos="851"/>
        </w:tabs>
        <w:jc w:val="both"/>
        <w:rPr>
          <w:sz w:val="24"/>
          <w:szCs w:val="24"/>
          <w:lang w:val="ro-RO"/>
        </w:rPr>
      </w:pPr>
      <w:r w:rsidRPr="004D2D4F">
        <w:rPr>
          <w:sz w:val="24"/>
          <w:szCs w:val="24"/>
          <w:lang w:val="ro-RO"/>
        </w:rPr>
        <w:t>1(498)</w:t>
      </w: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2498</w:t>
      </w:r>
    </w:p>
    <w:p w:rsidR="002A15AC" w:rsidRPr="004D2D4F" w:rsidRDefault="002A15AC" w:rsidP="007F4676">
      <w:pPr>
        <w:tabs>
          <w:tab w:val="left" w:pos="851"/>
        </w:tabs>
        <w:jc w:val="both"/>
        <w:rPr>
          <w:b/>
          <w:bCs/>
          <w:sz w:val="24"/>
          <w:szCs w:val="24"/>
          <w:lang w:val="ro-RO"/>
        </w:rPr>
      </w:pPr>
      <w:r w:rsidRPr="004D2D4F">
        <w:rPr>
          <w:b/>
          <w:bCs/>
          <w:sz w:val="24"/>
          <w:szCs w:val="24"/>
          <w:lang w:val="ro-RO"/>
        </w:rPr>
        <w:t>PIAGET, Jean</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Biologie şi cunoaştere : Eseu asupra relaţiilor dintre reglările organice şi procesele cognitive . – Cluj-Napoca : Dacia , 1971 . – 391 p. ; 25 cm</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în text</w:t>
      </w:r>
    </w:p>
    <w:p w:rsidR="002A15AC" w:rsidRPr="004D2D4F" w:rsidRDefault="002A15AC" w:rsidP="007F4676">
      <w:pPr>
        <w:tabs>
          <w:tab w:val="left" w:pos="851"/>
        </w:tabs>
        <w:jc w:val="both"/>
        <w:rPr>
          <w:sz w:val="24"/>
          <w:szCs w:val="24"/>
          <w:lang w:val="fr-FR"/>
        </w:rPr>
      </w:pPr>
      <w:r w:rsidRPr="004D2D4F">
        <w:rPr>
          <w:sz w:val="24"/>
          <w:szCs w:val="24"/>
          <w:lang w:val="fr-FR"/>
        </w:rPr>
        <w:t>57:16</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2314</w:t>
      </w:r>
    </w:p>
    <w:p w:rsidR="002A15AC" w:rsidRPr="004D2D4F" w:rsidRDefault="002A15AC" w:rsidP="007F4676">
      <w:pPr>
        <w:tabs>
          <w:tab w:val="left" w:pos="851"/>
        </w:tabs>
        <w:jc w:val="both"/>
        <w:rPr>
          <w:b/>
          <w:sz w:val="24"/>
          <w:szCs w:val="24"/>
          <w:lang w:val="fr-FR"/>
        </w:rPr>
      </w:pPr>
      <w:r w:rsidRPr="004D2D4F">
        <w:rPr>
          <w:b/>
          <w:sz w:val="24"/>
          <w:szCs w:val="24"/>
          <w:lang w:val="fr-FR"/>
        </w:rPr>
        <w:t>PIAGET, Jean</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La naissance de l’intelligence chez l’enfant / Jean Piaget . – Neuchatel ; Paris : Edition Delachaux &amp; L. Niestlé S. A. , [ s.a. ] . – 431 p. ; 23 cm . – ( Collection d’Actualités Pédagogiques / L’Institut J. J. Rousseau et de la Société Belge de Pé dotechnie)</w:t>
      </w:r>
    </w:p>
    <w:p w:rsidR="002A15AC" w:rsidRPr="004D2D4F" w:rsidRDefault="002A15AC" w:rsidP="007F4676">
      <w:pPr>
        <w:tabs>
          <w:tab w:val="left" w:pos="851"/>
        </w:tabs>
        <w:jc w:val="both"/>
        <w:rPr>
          <w:sz w:val="24"/>
          <w:szCs w:val="24"/>
        </w:rPr>
      </w:pPr>
      <w:r w:rsidRPr="004D2D4F">
        <w:rPr>
          <w:sz w:val="24"/>
          <w:szCs w:val="24"/>
        </w:rPr>
        <w:t>616-053.2</w:t>
      </w:r>
    </w:p>
    <w:p w:rsidR="002A15AC" w:rsidRPr="004D2D4F" w:rsidRDefault="002A15AC" w:rsidP="007F4676">
      <w:pPr>
        <w:tabs>
          <w:tab w:val="left" w:pos="851"/>
        </w:tabs>
        <w:jc w:val="both"/>
        <w:rPr>
          <w:sz w:val="24"/>
          <w:szCs w:val="24"/>
        </w:rPr>
      </w:pPr>
      <w:r w:rsidRPr="004D2D4F">
        <w:rPr>
          <w:sz w:val="24"/>
          <w:szCs w:val="24"/>
        </w:rPr>
        <w:t>159.95</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2972</w:t>
      </w:r>
    </w:p>
    <w:p w:rsidR="002A15AC" w:rsidRPr="004D2D4F" w:rsidRDefault="002A15AC" w:rsidP="007F4676">
      <w:pPr>
        <w:tabs>
          <w:tab w:val="left" w:pos="851"/>
        </w:tabs>
        <w:jc w:val="both"/>
        <w:rPr>
          <w:b/>
          <w:sz w:val="24"/>
          <w:szCs w:val="24"/>
        </w:rPr>
      </w:pPr>
      <w:r w:rsidRPr="004D2D4F">
        <w:rPr>
          <w:b/>
          <w:sz w:val="24"/>
          <w:szCs w:val="24"/>
        </w:rPr>
        <w:t>PIASESKI</w:t>
      </w:r>
    </w:p>
    <w:p w:rsidR="002A15AC" w:rsidRPr="004D2D4F" w:rsidRDefault="00D72B87" w:rsidP="007F4676">
      <w:pPr>
        <w:tabs>
          <w:tab w:val="left" w:pos="851"/>
        </w:tabs>
        <w:jc w:val="both"/>
        <w:rPr>
          <w:sz w:val="24"/>
          <w:szCs w:val="24"/>
          <w:lang w:val="fr-FR"/>
        </w:rPr>
      </w:pPr>
      <w:r w:rsidRPr="004D2D4F">
        <w:rPr>
          <w:sz w:val="24"/>
          <w:szCs w:val="24"/>
        </w:rPr>
        <w:tab/>
      </w:r>
      <w:r w:rsidR="002A15AC" w:rsidRPr="004D2D4F">
        <w:rPr>
          <w:sz w:val="24"/>
          <w:szCs w:val="24"/>
        </w:rPr>
        <w:t xml:space="preserve">Spitalele Sf. </w:t>
      </w:r>
      <w:r w:rsidR="002A15AC" w:rsidRPr="004D2D4F">
        <w:rPr>
          <w:sz w:val="24"/>
          <w:szCs w:val="24"/>
          <w:lang w:val="fr-FR"/>
        </w:rPr>
        <w:t>Spiridon. Serviciul d-lui dr. Serfioti în Galaţi : Dare de samă pe anul 1889</w:t>
      </w:r>
      <w:r w:rsidR="00CE2D6A" w:rsidRPr="004D2D4F">
        <w:rPr>
          <w:sz w:val="24"/>
          <w:szCs w:val="24"/>
          <w:lang w:val="fr-FR"/>
        </w:rPr>
        <w:t xml:space="preserve"> / Piaseski</w:t>
      </w:r>
      <w:r w:rsidR="002A15AC" w:rsidRPr="004D2D4F">
        <w:rPr>
          <w:sz w:val="24"/>
          <w:szCs w:val="24"/>
          <w:lang w:val="fr-FR"/>
        </w:rPr>
        <w:t xml:space="preserve"> . – Galaţi : Tipografia Ion G. Nebuneli , 1891 . – 56 p. : tab. ; 22 cm</w:t>
      </w:r>
    </w:p>
    <w:p w:rsidR="002A15AC" w:rsidRPr="004D2D4F" w:rsidRDefault="007947D0" w:rsidP="007F4676">
      <w:pPr>
        <w:tabs>
          <w:tab w:val="left" w:pos="851"/>
        </w:tabs>
        <w:jc w:val="both"/>
        <w:rPr>
          <w:sz w:val="24"/>
          <w:szCs w:val="24"/>
        </w:rPr>
      </w:pPr>
      <w:r w:rsidRPr="004D2D4F">
        <w:rPr>
          <w:sz w:val="24"/>
          <w:szCs w:val="24"/>
        </w:rPr>
        <w:tab/>
      </w:r>
      <w:r w:rsidR="002A15AC" w:rsidRPr="004D2D4F">
        <w:rPr>
          <w:sz w:val="24"/>
          <w:szCs w:val="24"/>
        </w:rPr>
        <w:t>Extras din Revista medical “Clinica” din anul 1891</w:t>
      </w:r>
    </w:p>
    <w:p w:rsidR="002A15AC" w:rsidRPr="004D2D4F" w:rsidRDefault="002A15AC" w:rsidP="007F4676">
      <w:pPr>
        <w:tabs>
          <w:tab w:val="left" w:pos="851"/>
        </w:tabs>
        <w:jc w:val="both"/>
        <w:rPr>
          <w:sz w:val="24"/>
          <w:szCs w:val="24"/>
        </w:rPr>
      </w:pPr>
      <w:r w:rsidRPr="004D2D4F">
        <w:rPr>
          <w:sz w:val="24"/>
          <w:szCs w:val="24"/>
        </w:rPr>
        <w:t>614.253.1</w:t>
      </w:r>
    </w:p>
    <w:p w:rsidR="00D72B87" w:rsidRPr="004D2D4F" w:rsidRDefault="00D72B87"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503</w:t>
      </w:r>
    </w:p>
    <w:p w:rsidR="002A15AC" w:rsidRPr="004D2D4F" w:rsidRDefault="002A15AC" w:rsidP="007F4676">
      <w:pPr>
        <w:tabs>
          <w:tab w:val="left" w:pos="851"/>
        </w:tabs>
        <w:jc w:val="both"/>
        <w:rPr>
          <w:b/>
          <w:bCs/>
          <w:sz w:val="24"/>
          <w:szCs w:val="24"/>
          <w:lang w:val="ro-RO"/>
        </w:rPr>
      </w:pPr>
      <w:r w:rsidRPr="004D2D4F">
        <w:rPr>
          <w:b/>
          <w:bCs/>
          <w:sz w:val="24"/>
          <w:szCs w:val="24"/>
          <w:lang w:val="ro-RO"/>
        </w:rPr>
        <w:t>PICOLO, Gh.</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Responsabilitatea medicală / Gh. Picolo . – Bucureşti : Tipografia-Legătoria „Furnica” , 1941 . – 119 cm ; 23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117-119</w:t>
      </w:r>
    </w:p>
    <w:p w:rsidR="002A15AC" w:rsidRPr="004D2D4F" w:rsidRDefault="002A15AC" w:rsidP="007F4676">
      <w:pPr>
        <w:tabs>
          <w:tab w:val="left" w:pos="851"/>
        </w:tabs>
        <w:jc w:val="both"/>
        <w:rPr>
          <w:sz w:val="24"/>
          <w:szCs w:val="24"/>
          <w:lang w:val="ro-RO"/>
        </w:rPr>
      </w:pPr>
      <w:r w:rsidRPr="004D2D4F">
        <w:rPr>
          <w:sz w:val="24"/>
          <w:szCs w:val="24"/>
          <w:lang w:val="ro-RO"/>
        </w:rPr>
        <w:t>614.253</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1114</w:t>
      </w:r>
    </w:p>
    <w:p w:rsidR="002A15AC" w:rsidRPr="004D2D4F" w:rsidRDefault="002A15AC" w:rsidP="007F4676">
      <w:pPr>
        <w:tabs>
          <w:tab w:val="left" w:pos="851"/>
        </w:tabs>
        <w:jc w:val="both"/>
        <w:rPr>
          <w:sz w:val="24"/>
          <w:szCs w:val="24"/>
          <w:lang w:val="ro-RO"/>
        </w:rPr>
      </w:pPr>
      <w:r w:rsidRPr="004D2D4F">
        <w:rPr>
          <w:b/>
          <w:bCs/>
          <w:sz w:val="24"/>
          <w:szCs w:val="24"/>
          <w:lang w:val="ro-RO"/>
        </w:rPr>
        <w:t>PIGEAUD, Jackie</w:t>
      </w:r>
    </w:p>
    <w:p w:rsidR="002A15AC" w:rsidRPr="004D2D4F" w:rsidRDefault="002A15AC" w:rsidP="007F4676">
      <w:pPr>
        <w:tabs>
          <w:tab w:val="left" w:pos="851"/>
        </w:tabs>
        <w:jc w:val="both"/>
        <w:rPr>
          <w:sz w:val="24"/>
          <w:szCs w:val="24"/>
          <w:lang w:val="ro-RO"/>
        </w:rPr>
      </w:pPr>
      <w:r w:rsidRPr="004D2D4F">
        <w:rPr>
          <w:sz w:val="24"/>
          <w:szCs w:val="24"/>
          <w:lang w:val="ro-RO"/>
        </w:rPr>
        <w:tab/>
        <w:t>La maladie de l’âme : Etude sur la relation de l’âme et du corps dans la tradition medico-philosophique antique / Jackie Pigeaud . – ed. a 2-a . – Paris : Les Belles Lettres, 1989 . – 590 p.; 24 cm . – (Collection d’Etude anciennes publiée sous le patronage de l’Association Guillaume Budé)</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543-567</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569-583</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2-251-32842-4</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ISSN 0184-7112</w:t>
      </w:r>
    </w:p>
    <w:p w:rsidR="002A15AC" w:rsidRPr="004D2D4F" w:rsidRDefault="002A15AC" w:rsidP="007F4676">
      <w:pPr>
        <w:tabs>
          <w:tab w:val="left" w:pos="851"/>
        </w:tabs>
        <w:jc w:val="both"/>
        <w:rPr>
          <w:sz w:val="24"/>
          <w:szCs w:val="24"/>
          <w:lang w:val="ro-RO"/>
        </w:rPr>
      </w:pPr>
      <w:r w:rsidRPr="004D2D4F">
        <w:rPr>
          <w:sz w:val="24"/>
          <w:szCs w:val="24"/>
          <w:lang w:val="ro-RO"/>
        </w:rPr>
        <w:t>616.89</w:t>
      </w:r>
      <w:r w:rsidRPr="004D2D4F">
        <w:rPr>
          <w:sz w:val="24"/>
          <w:szCs w:val="24"/>
          <w:lang w:val="ro-RO"/>
        </w:rPr>
        <w:tab/>
      </w:r>
      <w:r w:rsidRPr="004D2D4F">
        <w:rPr>
          <w:sz w:val="24"/>
          <w:szCs w:val="24"/>
          <w:lang w:val="ro-RO"/>
        </w:rPr>
        <w:tab/>
      </w:r>
    </w:p>
    <w:p w:rsidR="006D12BA" w:rsidRPr="004D2D4F" w:rsidRDefault="006D12BA"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III 399</w:t>
      </w:r>
    </w:p>
    <w:p w:rsidR="002A15AC" w:rsidRPr="004D2D4F" w:rsidRDefault="002A15AC" w:rsidP="007F4676">
      <w:pPr>
        <w:tabs>
          <w:tab w:val="left" w:pos="851"/>
        </w:tabs>
        <w:jc w:val="both"/>
        <w:rPr>
          <w:b/>
          <w:bCs/>
          <w:sz w:val="24"/>
          <w:szCs w:val="24"/>
        </w:rPr>
      </w:pPr>
      <w:r w:rsidRPr="004D2D4F">
        <w:rPr>
          <w:b/>
          <w:bCs/>
          <w:sz w:val="24"/>
          <w:szCs w:val="24"/>
        </w:rPr>
        <w:t>PIGHINI, Giacomo</w:t>
      </w:r>
    </w:p>
    <w:p w:rsidR="002A15AC" w:rsidRPr="004D2D4F" w:rsidRDefault="002A15AC" w:rsidP="007F4676">
      <w:pPr>
        <w:tabs>
          <w:tab w:val="left" w:pos="851"/>
        </w:tabs>
        <w:jc w:val="both"/>
        <w:rPr>
          <w:sz w:val="24"/>
          <w:szCs w:val="24"/>
        </w:rPr>
      </w:pPr>
      <w:r w:rsidRPr="004D2D4F">
        <w:rPr>
          <w:sz w:val="24"/>
          <w:szCs w:val="24"/>
        </w:rPr>
        <w:tab/>
        <w:t>Contributo alla etiologia e patogenesi del gozzo: [Azione sulla tiroide di speciali diete vegetati (cavolo, carota, finocchio) e dei principi altivi in esi contenuti, con e senza aggiunta di iodio/ Giacomo Pighini</w:t>
      </w:r>
    </w:p>
    <w:p w:rsidR="002A15AC" w:rsidRPr="004D2D4F" w:rsidRDefault="007947D0"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419 – 444</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444</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616.43</w:t>
      </w:r>
      <w:r w:rsidRPr="004D2D4F">
        <w:rPr>
          <w:sz w:val="24"/>
          <w:szCs w:val="24"/>
          <w:lang w:val="fr-FR"/>
        </w:rPr>
        <w:tab/>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1663/18</w:t>
      </w:r>
    </w:p>
    <w:p w:rsidR="002A15AC" w:rsidRPr="004D2D4F" w:rsidRDefault="002A15AC" w:rsidP="007F4676">
      <w:pPr>
        <w:tabs>
          <w:tab w:val="left" w:pos="851"/>
        </w:tabs>
        <w:jc w:val="both"/>
        <w:rPr>
          <w:b/>
          <w:sz w:val="24"/>
          <w:szCs w:val="24"/>
          <w:lang w:val="fr-FR"/>
        </w:rPr>
      </w:pPr>
      <w:r w:rsidRPr="004D2D4F">
        <w:rPr>
          <w:b/>
          <w:sz w:val="24"/>
          <w:szCs w:val="24"/>
          <w:lang w:val="fr-FR"/>
        </w:rPr>
        <w:t>PINARD, A.</w:t>
      </w:r>
    </w:p>
    <w:p w:rsidR="002A15AC" w:rsidRPr="004D2D4F" w:rsidRDefault="002A15AC" w:rsidP="007F4676">
      <w:pPr>
        <w:tabs>
          <w:tab w:val="left" w:pos="851"/>
        </w:tabs>
        <w:jc w:val="both"/>
        <w:rPr>
          <w:sz w:val="24"/>
          <w:szCs w:val="24"/>
          <w:lang w:val="fr-FR"/>
        </w:rPr>
      </w:pPr>
      <w:r w:rsidRPr="004D2D4F">
        <w:rPr>
          <w:b/>
          <w:sz w:val="24"/>
          <w:szCs w:val="24"/>
          <w:lang w:val="fr-FR"/>
        </w:rPr>
        <w:lastRenderedPageBreak/>
        <w:tab/>
      </w:r>
      <w:r w:rsidRPr="004D2D4F">
        <w:rPr>
          <w:sz w:val="24"/>
          <w:szCs w:val="24"/>
          <w:lang w:val="fr-FR"/>
        </w:rPr>
        <w:t xml:space="preserve">Protecţia medicală şi socială a femeii gravide / A. Pinard . – [ </w:t>
      </w:r>
      <w:r w:rsidR="00CE2D6A" w:rsidRPr="004D2D4F">
        <w:rPr>
          <w:sz w:val="24"/>
          <w:szCs w:val="24"/>
          <w:lang w:val="fr-FR"/>
        </w:rPr>
        <w:t xml:space="preserve">S.l. : s.n. , s.a. ] . – p. 3-5 </w:t>
      </w:r>
      <w:r w:rsidRPr="004D2D4F">
        <w:rPr>
          <w:sz w:val="24"/>
          <w:szCs w:val="24"/>
          <w:lang w:val="fr-FR"/>
        </w:rPr>
        <w:t>; 22 cm</w:t>
      </w:r>
      <w:r w:rsidR="00CE2D6A" w:rsidRPr="004D2D4F">
        <w:rPr>
          <w:sz w:val="24"/>
          <w:szCs w:val="24"/>
          <w:lang w:val="fr-FR"/>
        </w:rPr>
        <w:t>.</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369.223.41</w:t>
      </w:r>
    </w:p>
    <w:p w:rsidR="002A15AC" w:rsidRPr="004D2D4F" w:rsidRDefault="002A15AC" w:rsidP="007F4676">
      <w:pPr>
        <w:tabs>
          <w:tab w:val="left" w:pos="851"/>
        </w:tabs>
        <w:jc w:val="both"/>
        <w:rPr>
          <w:sz w:val="24"/>
          <w:szCs w:val="24"/>
          <w:lang w:val="ro-RO"/>
        </w:rPr>
      </w:pPr>
      <w:r w:rsidRPr="004D2D4F">
        <w:rPr>
          <w:sz w:val="24"/>
          <w:szCs w:val="24"/>
        </w:rPr>
        <w:t>618.2 :616-082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IV 99</w:t>
      </w:r>
    </w:p>
    <w:p w:rsidR="002A15AC" w:rsidRPr="004D2D4F" w:rsidRDefault="002A15AC" w:rsidP="007F4676">
      <w:pPr>
        <w:tabs>
          <w:tab w:val="left" w:pos="851"/>
        </w:tabs>
        <w:jc w:val="both"/>
        <w:rPr>
          <w:sz w:val="24"/>
          <w:szCs w:val="24"/>
          <w:lang w:val="ro-RO"/>
        </w:rPr>
      </w:pPr>
      <w:r w:rsidRPr="004D2D4F">
        <w:rPr>
          <w:b/>
          <w:bCs/>
          <w:sz w:val="24"/>
          <w:szCs w:val="24"/>
        </w:rPr>
        <w:t>O PIOAS</w:t>
      </w:r>
      <w:r w:rsidRPr="004D2D4F">
        <w:rPr>
          <w:b/>
          <w:bCs/>
          <w:sz w:val="24"/>
          <w:szCs w:val="24"/>
          <w:lang w:val="ro-RO"/>
        </w:rPr>
        <w:t>Ă</w:t>
      </w:r>
      <w:r w:rsidRPr="004D2D4F">
        <w:rPr>
          <w:sz w:val="24"/>
          <w:szCs w:val="24"/>
        </w:rPr>
        <w:t xml:space="preserve">comemorare : 22 Noembrie 1936 : [ Ion Borcea : 1879 – 1936, Dr. Leon C. </w:t>
      </w:r>
      <w:r w:rsidR="007947D0" w:rsidRPr="004D2D4F">
        <w:rPr>
          <w:sz w:val="24"/>
          <w:szCs w:val="24"/>
        </w:rPr>
        <w:tab/>
      </w:r>
      <w:r w:rsidRPr="004D2D4F">
        <w:rPr>
          <w:sz w:val="24"/>
          <w:szCs w:val="24"/>
        </w:rPr>
        <w:t>Cosmovici ] . – [ S.l. : s.n. ] , 1936 . – 8 p. : fig. ; 32 cm</w:t>
      </w:r>
    </w:p>
    <w:p w:rsidR="002A15AC" w:rsidRPr="004D2D4F" w:rsidRDefault="002A15AC" w:rsidP="007F4676">
      <w:pPr>
        <w:tabs>
          <w:tab w:val="left" w:pos="851"/>
        </w:tabs>
        <w:jc w:val="both"/>
        <w:rPr>
          <w:sz w:val="24"/>
          <w:szCs w:val="24"/>
          <w:lang w:val="fr-FR"/>
        </w:rPr>
      </w:pPr>
      <w:r w:rsidRPr="004D2D4F">
        <w:rPr>
          <w:sz w:val="24"/>
          <w:szCs w:val="24"/>
          <w:lang w:val="fr-FR"/>
        </w:rPr>
        <w:t>61(09)</w:t>
      </w:r>
    </w:p>
    <w:p w:rsidR="00D72B87" w:rsidRPr="004D2D4F" w:rsidRDefault="00D72B87"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874</w:t>
      </w:r>
    </w:p>
    <w:p w:rsidR="002A15AC" w:rsidRPr="004D2D4F" w:rsidRDefault="002A15AC" w:rsidP="007F4676">
      <w:pPr>
        <w:tabs>
          <w:tab w:val="left" w:pos="851"/>
        </w:tabs>
        <w:jc w:val="both"/>
        <w:rPr>
          <w:b/>
          <w:bCs/>
          <w:sz w:val="24"/>
          <w:szCs w:val="24"/>
          <w:lang w:val="ro-RO"/>
        </w:rPr>
      </w:pPr>
      <w:r w:rsidRPr="004D2D4F">
        <w:rPr>
          <w:b/>
          <w:bCs/>
          <w:sz w:val="24"/>
          <w:szCs w:val="24"/>
          <w:lang w:val="ro-RO"/>
        </w:rPr>
        <w:t>PIRU, Dionisie, Tesalianul</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Encolpiul doctoriloru seau medicina practică: cuprinzând 363 de boale: numite elineşte, italieneşte şi româneşte, cunoştiinţa patimelor, caracterul, cauzele (pricinele) şi vindecarea seau cura lor, fisiologiia şi anatomia trupului omenesc, materia seau medicina vindecărei, dietetica (paza), igiena (ţinerea sănătăţei): Tomul I / Dionisie Piru Tesalianul . – Iaşii : Tipografia Institutul Albinei , 1849 . – XIII p., 205 p. : fig. ; 20 cm</w:t>
      </w:r>
    </w:p>
    <w:p w:rsidR="002A15AC" w:rsidRPr="004D2D4F" w:rsidRDefault="002A15AC" w:rsidP="007F4676">
      <w:pPr>
        <w:tabs>
          <w:tab w:val="left" w:pos="851"/>
        </w:tabs>
        <w:jc w:val="both"/>
        <w:rPr>
          <w:sz w:val="24"/>
          <w:szCs w:val="24"/>
          <w:lang w:val="ro-RO"/>
        </w:rPr>
      </w:pPr>
      <w:r w:rsidRPr="004D2D4F">
        <w:rPr>
          <w:sz w:val="24"/>
          <w:szCs w:val="24"/>
          <w:lang w:val="ro-RO"/>
        </w:rPr>
        <w:t>616</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III 73</w:t>
      </w:r>
    </w:p>
    <w:p w:rsidR="002A15AC" w:rsidRPr="004D2D4F" w:rsidRDefault="002A15AC" w:rsidP="007F4676">
      <w:pPr>
        <w:tabs>
          <w:tab w:val="left" w:pos="851"/>
        </w:tabs>
        <w:jc w:val="both"/>
        <w:rPr>
          <w:b/>
          <w:bCs/>
          <w:sz w:val="24"/>
          <w:szCs w:val="24"/>
          <w:lang w:val="ro-RO"/>
        </w:rPr>
      </w:pPr>
      <w:r w:rsidRPr="004D2D4F">
        <w:rPr>
          <w:b/>
          <w:bCs/>
          <w:sz w:val="24"/>
          <w:szCs w:val="24"/>
          <w:lang w:val="ro-RO"/>
        </w:rPr>
        <w:t>PÎRVULESCU, Gh.</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Orchi-epididimitele tuberculoase : studiu critic şi terapeutic / Gh. Pârvulescu . – Iaşi : s.n. , 1930 . – 56 p. ; 22 cm . – ( Spitalul Militar al Corp. 4 Armată – Iaşi . Servicul chirurgical )</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616.681-002.5-089</w:t>
      </w:r>
    </w:p>
    <w:p w:rsidR="002A15AC" w:rsidRPr="004D2D4F" w:rsidRDefault="002A15AC" w:rsidP="007F4676">
      <w:pPr>
        <w:tabs>
          <w:tab w:val="left" w:pos="851"/>
        </w:tabs>
        <w:jc w:val="both"/>
        <w:rPr>
          <w:sz w:val="24"/>
          <w:szCs w:val="24"/>
          <w:lang w:val="ro-RO"/>
        </w:rPr>
      </w:pPr>
      <w:r w:rsidRPr="004D2D4F">
        <w:rPr>
          <w:sz w:val="24"/>
          <w:szCs w:val="24"/>
          <w:lang w:val="ro-RO"/>
        </w:rPr>
        <w:t>616-089:616.681-002.5</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 L.D. 33</w:t>
      </w:r>
    </w:p>
    <w:p w:rsidR="002A15AC" w:rsidRPr="004D2D4F" w:rsidRDefault="002A15AC" w:rsidP="007F4676">
      <w:pPr>
        <w:tabs>
          <w:tab w:val="left" w:pos="851"/>
        </w:tabs>
        <w:jc w:val="both"/>
        <w:rPr>
          <w:b/>
          <w:sz w:val="24"/>
          <w:szCs w:val="24"/>
          <w:lang w:val="ro-RO"/>
        </w:rPr>
      </w:pPr>
      <w:r w:rsidRPr="004D2D4F">
        <w:rPr>
          <w:b/>
          <w:sz w:val="24"/>
          <w:szCs w:val="24"/>
          <w:lang w:val="ro-RO"/>
        </w:rPr>
        <w:t>PISCAN, Ingrid Oana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Primele femei medic din România / Ingrid Oana Piscan . – Bucureşti : [ s.n. ] , 2003 . – 116 p. : fig. ; 30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115-116</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Universitatea de Medicină şi Farmacie „Carol Davila”. Facultatea de Medicină Generală</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Cond. şt. prof. dr. Nicolae Marcu</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de diplomă</w:t>
      </w:r>
    </w:p>
    <w:p w:rsidR="002A15AC" w:rsidRPr="004D2D4F" w:rsidRDefault="002A15AC" w:rsidP="007F4676">
      <w:pPr>
        <w:tabs>
          <w:tab w:val="left" w:pos="851"/>
        </w:tabs>
        <w:jc w:val="both"/>
        <w:rPr>
          <w:sz w:val="24"/>
          <w:szCs w:val="24"/>
          <w:lang w:val="ro-RO"/>
        </w:rPr>
      </w:pPr>
      <w:r w:rsidRPr="004D2D4F">
        <w:rPr>
          <w:sz w:val="24"/>
          <w:szCs w:val="24"/>
          <w:lang w:val="ro-RO"/>
        </w:rPr>
        <w:t>61-055.2(09)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585</w:t>
      </w:r>
    </w:p>
    <w:p w:rsidR="002A15AC" w:rsidRPr="004D2D4F" w:rsidRDefault="002A15AC" w:rsidP="007F4676">
      <w:pPr>
        <w:pStyle w:val="Heading2"/>
        <w:tabs>
          <w:tab w:val="left" w:pos="851"/>
        </w:tabs>
        <w:rPr>
          <w:szCs w:val="24"/>
        </w:rPr>
      </w:pPr>
      <w:r w:rsidRPr="004D2D4F">
        <w:rPr>
          <w:szCs w:val="24"/>
        </w:rPr>
        <w:t>PITICARIU, Ilie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Băile din Vatra-Dornei / Ilie Piticariu . – Cernăuţi : Institutul de Arte Grafice şi Editură “Glasul Bucovinei” , 1926 . – 71 p. : fig. ; 23 cm</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în text</w:t>
      </w:r>
    </w:p>
    <w:p w:rsidR="002A15AC" w:rsidRPr="004D2D4F" w:rsidRDefault="007947D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Exemplarul cu nr. de inv. 532.009 conţine dedicaţie</w:t>
      </w:r>
    </w:p>
    <w:p w:rsidR="002A15AC" w:rsidRPr="004D2D4F" w:rsidRDefault="002A15AC" w:rsidP="007F4676">
      <w:pPr>
        <w:tabs>
          <w:tab w:val="left" w:pos="851"/>
        </w:tabs>
        <w:jc w:val="both"/>
        <w:rPr>
          <w:sz w:val="24"/>
          <w:szCs w:val="24"/>
          <w:lang w:val="ro-RO"/>
        </w:rPr>
      </w:pPr>
      <w:r w:rsidRPr="004D2D4F">
        <w:rPr>
          <w:sz w:val="24"/>
          <w:szCs w:val="24"/>
          <w:lang w:val="fr-FR"/>
        </w:rPr>
        <w:t>615.838 Vatra-Dornei</w:t>
      </w:r>
      <w:r w:rsidRPr="004D2D4F">
        <w:rPr>
          <w:sz w:val="24"/>
          <w:szCs w:val="24"/>
          <w:lang w:val="fr-FR"/>
        </w:rPr>
        <w:tab/>
      </w:r>
      <w:r w:rsidRPr="004D2D4F">
        <w:rPr>
          <w:sz w:val="24"/>
          <w:szCs w:val="24"/>
          <w:lang w:val="fr-FR"/>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1842/37</w:t>
      </w:r>
    </w:p>
    <w:p w:rsidR="002A15AC" w:rsidRPr="004D2D4F" w:rsidRDefault="002A15AC" w:rsidP="007F4676">
      <w:pPr>
        <w:tabs>
          <w:tab w:val="left" w:pos="851"/>
        </w:tabs>
        <w:jc w:val="both"/>
        <w:rPr>
          <w:b/>
          <w:bCs/>
          <w:sz w:val="24"/>
          <w:szCs w:val="24"/>
          <w:lang w:val="fr-FR"/>
        </w:rPr>
      </w:pPr>
      <w:r w:rsidRPr="004D2D4F">
        <w:rPr>
          <w:b/>
          <w:bCs/>
          <w:sz w:val="24"/>
          <w:szCs w:val="24"/>
          <w:lang w:val="fr-FR"/>
        </w:rPr>
        <w:t>PITICARIU, J.</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Les variations des échanges a</w:t>
      </w:r>
      <w:r w:rsidRPr="004D2D4F">
        <w:rPr>
          <w:sz w:val="24"/>
          <w:szCs w:val="24"/>
          <w:lang w:val="ro-RO"/>
        </w:rPr>
        <w:t>zoteux dans un cas d’infantilisme tardif au cours de la médication tyroïdienne / J. Piticariu . – Bucarest : Imprimerie graphique „Cartea Medicală”, 1923 . – p. 146-149 ; 22 cm.</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7947D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616-053.2 </w:t>
      </w:r>
    </w:p>
    <w:p w:rsidR="002A15AC" w:rsidRPr="004D2D4F" w:rsidRDefault="002A15AC" w:rsidP="007F4676">
      <w:pPr>
        <w:tabs>
          <w:tab w:val="left" w:pos="851"/>
        </w:tabs>
        <w:jc w:val="both"/>
        <w:rPr>
          <w:sz w:val="24"/>
          <w:szCs w:val="24"/>
          <w:lang w:val="ro-RO"/>
        </w:rPr>
      </w:pPr>
      <w:r w:rsidRPr="004D2D4F">
        <w:rPr>
          <w:sz w:val="24"/>
          <w:szCs w:val="24"/>
          <w:lang w:val="ro-RO"/>
        </w:rPr>
        <w:t>616.44-053.2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1842/36</w:t>
      </w:r>
    </w:p>
    <w:p w:rsidR="002A15AC" w:rsidRPr="004D2D4F" w:rsidRDefault="002A15AC" w:rsidP="007F4676">
      <w:pPr>
        <w:tabs>
          <w:tab w:val="left" w:pos="851"/>
        </w:tabs>
        <w:jc w:val="both"/>
        <w:rPr>
          <w:b/>
          <w:bCs/>
          <w:sz w:val="24"/>
          <w:szCs w:val="24"/>
          <w:lang w:val="ro-RO"/>
        </w:rPr>
      </w:pPr>
      <w:r w:rsidRPr="004D2D4F">
        <w:rPr>
          <w:b/>
          <w:bCs/>
          <w:sz w:val="24"/>
          <w:szCs w:val="24"/>
          <w:lang w:val="ro-RO"/>
        </w:rPr>
        <w:t>PITICARIU, J.</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Récidive tardive dans un cas d’encéphalite épidémique avec syndrome de parkinson . Vérification nécropsique / J. Piticariu . – Bucarest : Imprimerie graphique „Cartea Medicală”, 1923 . – p. 144-146 ; 22 cm.</w:t>
      </w:r>
    </w:p>
    <w:p w:rsidR="002A15AC" w:rsidRPr="004D2D4F" w:rsidRDefault="00CE2D6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CE2D6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616.831-002 </w:t>
      </w:r>
    </w:p>
    <w:p w:rsidR="002A15AC" w:rsidRPr="004D2D4F" w:rsidRDefault="002A15AC" w:rsidP="007F4676">
      <w:pPr>
        <w:tabs>
          <w:tab w:val="left" w:pos="851"/>
        </w:tabs>
        <w:jc w:val="both"/>
        <w:rPr>
          <w:sz w:val="24"/>
          <w:szCs w:val="24"/>
          <w:lang w:val="ro-RO"/>
        </w:rPr>
      </w:pPr>
      <w:r w:rsidRPr="004D2D4F">
        <w:rPr>
          <w:sz w:val="24"/>
          <w:szCs w:val="24"/>
          <w:lang w:val="ro-RO"/>
        </w:rPr>
        <w:t>616.858</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596</w:t>
      </w:r>
    </w:p>
    <w:p w:rsidR="002A15AC" w:rsidRPr="004D2D4F" w:rsidRDefault="002A15AC" w:rsidP="007F4676">
      <w:pPr>
        <w:tabs>
          <w:tab w:val="left" w:pos="851"/>
        </w:tabs>
        <w:jc w:val="both"/>
        <w:rPr>
          <w:b/>
          <w:sz w:val="24"/>
          <w:szCs w:val="24"/>
          <w:lang w:val="ro-RO"/>
        </w:rPr>
      </w:pPr>
      <w:r w:rsidRPr="004D2D4F">
        <w:rPr>
          <w:b/>
          <w:sz w:val="24"/>
          <w:szCs w:val="24"/>
          <w:lang w:val="ro-RO"/>
        </w:rPr>
        <w:t>PITRES, A. ; TESTUT,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nerfs en schémas : anatomie et physiopathologie / A. Pitres, L. Testut . – Paris : Librairie Octave Doin , 1925 . – VI, 706 p. : fig., tab. ; 28 cm</w:t>
      </w:r>
    </w:p>
    <w:p w:rsidR="002A15AC" w:rsidRPr="004D2D4F" w:rsidRDefault="002A15AC" w:rsidP="007F4676">
      <w:pPr>
        <w:tabs>
          <w:tab w:val="left" w:pos="851"/>
        </w:tabs>
        <w:jc w:val="both"/>
        <w:rPr>
          <w:sz w:val="24"/>
          <w:szCs w:val="24"/>
          <w:lang w:val="ro-RO"/>
        </w:rPr>
      </w:pPr>
      <w:r w:rsidRPr="004D2D4F">
        <w:rPr>
          <w:sz w:val="24"/>
          <w:szCs w:val="24"/>
          <w:lang w:val="ro-RO"/>
        </w:rPr>
        <w:t>Î</w:t>
      </w:r>
      <w:r w:rsidR="00CE2D6A" w:rsidRPr="004D2D4F">
        <w:rPr>
          <w:sz w:val="24"/>
          <w:szCs w:val="24"/>
          <w:lang w:val="ro-RO"/>
        </w:rPr>
        <w:tab/>
      </w:r>
      <w:r w:rsidRPr="004D2D4F">
        <w:rPr>
          <w:sz w:val="24"/>
          <w:szCs w:val="24"/>
          <w:lang w:val="ro-RO"/>
        </w:rPr>
        <w:t>naintea titlului: Centre Neurologique de la XVIIIe région</w:t>
      </w:r>
    </w:p>
    <w:p w:rsidR="002A15AC" w:rsidRPr="004D2D4F" w:rsidRDefault="002A15AC" w:rsidP="007F4676">
      <w:pPr>
        <w:tabs>
          <w:tab w:val="left" w:pos="851"/>
        </w:tabs>
        <w:jc w:val="both"/>
        <w:rPr>
          <w:sz w:val="24"/>
          <w:szCs w:val="24"/>
          <w:lang w:val="ro-RO"/>
        </w:rPr>
      </w:pPr>
      <w:r w:rsidRPr="004D2D4F">
        <w:rPr>
          <w:sz w:val="24"/>
          <w:szCs w:val="24"/>
          <w:lang w:val="ro-RO"/>
        </w:rPr>
        <w:t>611.8</w:t>
      </w:r>
    </w:p>
    <w:p w:rsidR="002A15AC" w:rsidRPr="004D2D4F" w:rsidRDefault="002A15AC" w:rsidP="007F4676">
      <w:pPr>
        <w:tabs>
          <w:tab w:val="left" w:pos="851"/>
        </w:tabs>
        <w:jc w:val="both"/>
        <w:rPr>
          <w:sz w:val="24"/>
          <w:szCs w:val="24"/>
          <w:lang w:val="ro-RO"/>
        </w:rPr>
      </w:pPr>
      <w:r w:rsidRPr="004D2D4F">
        <w:rPr>
          <w:sz w:val="24"/>
          <w:szCs w:val="24"/>
          <w:lang w:val="ro-RO"/>
        </w:rPr>
        <w:t>616.8-092</w:t>
      </w:r>
    </w:p>
    <w:p w:rsidR="006D12BA" w:rsidRPr="004D2D4F" w:rsidRDefault="006D12BA"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NoSpacing"/>
        <w:tabs>
          <w:tab w:val="left" w:pos="851"/>
        </w:tabs>
        <w:jc w:val="both"/>
        <w:rPr>
          <w:rFonts w:ascii="Times New Roman" w:hAnsi="Times New Roman"/>
          <w:b/>
          <w:bCs/>
          <w:sz w:val="24"/>
          <w:szCs w:val="24"/>
          <w:lang w:val="fr-FR"/>
        </w:rPr>
      </w:pPr>
      <w:r w:rsidRPr="004D2D4F">
        <w:rPr>
          <w:rFonts w:ascii="Times New Roman" w:hAnsi="Times New Roman"/>
          <w:b/>
          <w:bCs/>
          <w:sz w:val="24"/>
          <w:szCs w:val="24"/>
          <w:lang w:val="fr-FR"/>
        </w:rPr>
        <w:t>I.M. II 3465-17/12</w:t>
      </w:r>
    </w:p>
    <w:p w:rsidR="002A15AC" w:rsidRPr="004D2D4F" w:rsidRDefault="002A15AC" w:rsidP="007F4676">
      <w:pPr>
        <w:pStyle w:val="NoSpacing"/>
        <w:tabs>
          <w:tab w:val="left" w:pos="851"/>
        </w:tabs>
        <w:jc w:val="both"/>
        <w:rPr>
          <w:rFonts w:ascii="Times New Roman" w:hAnsi="Times New Roman"/>
          <w:b/>
          <w:bCs/>
          <w:sz w:val="24"/>
          <w:szCs w:val="24"/>
          <w:lang w:val="fr-FR"/>
        </w:rPr>
      </w:pPr>
      <w:r w:rsidRPr="004D2D4F">
        <w:rPr>
          <w:rFonts w:ascii="Times New Roman" w:hAnsi="Times New Roman"/>
          <w:b/>
          <w:bCs/>
          <w:sz w:val="24"/>
          <w:szCs w:val="24"/>
          <w:lang w:val="fr-FR"/>
        </w:rPr>
        <w:t>PITTARD, Eug</w:t>
      </w:r>
      <w:r w:rsidRPr="004D2D4F">
        <w:rPr>
          <w:rFonts w:ascii="Times New Roman" w:hAnsi="Times New Roman"/>
          <w:b/>
          <w:bCs/>
          <w:sz w:val="24"/>
          <w:szCs w:val="24"/>
          <w:lang w:val="ro-RO"/>
        </w:rPr>
        <w:t xml:space="preserve">ène </w:t>
      </w:r>
      <w:r w:rsidRPr="004D2D4F">
        <w:rPr>
          <w:rFonts w:ascii="Times New Roman" w:hAnsi="Times New Roman"/>
          <w:b/>
          <w:bCs/>
          <w:sz w:val="24"/>
          <w:szCs w:val="24"/>
          <w:lang w:val="fr-FR"/>
        </w:rPr>
        <w:t>; DONICI, Alexandre</w:t>
      </w:r>
    </w:p>
    <w:p w:rsidR="002A15AC" w:rsidRPr="004D2D4F" w:rsidRDefault="002A15AC" w:rsidP="007F4676">
      <w:pPr>
        <w:pStyle w:val="NoSpacing"/>
        <w:tabs>
          <w:tab w:val="left" w:pos="851"/>
        </w:tabs>
        <w:ind w:firstLine="720"/>
        <w:jc w:val="both"/>
        <w:rPr>
          <w:rFonts w:ascii="Times New Roman" w:hAnsi="Times New Roman"/>
          <w:sz w:val="24"/>
          <w:szCs w:val="24"/>
          <w:lang w:val="ro-RO"/>
        </w:rPr>
      </w:pPr>
      <w:r w:rsidRPr="004D2D4F">
        <w:rPr>
          <w:rFonts w:ascii="Times New Roman" w:hAnsi="Times New Roman"/>
          <w:sz w:val="24"/>
          <w:szCs w:val="24"/>
          <w:lang w:val="fr-FR"/>
        </w:rPr>
        <w:t>Quelques cranes anciens de Roumanie pr</w:t>
      </w:r>
      <w:r w:rsidRPr="004D2D4F">
        <w:rPr>
          <w:rFonts w:ascii="Times New Roman" w:hAnsi="Times New Roman"/>
          <w:sz w:val="24"/>
          <w:szCs w:val="24"/>
          <w:lang w:val="ro-RO"/>
        </w:rPr>
        <w:t>èsentant la dèformation macrocèphalique / Eugène Pittard, Alexandre Donici . - [S.l. : s.n.] ,</w:t>
      </w:r>
      <w:r w:rsidR="0097746B" w:rsidRPr="004D2D4F">
        <w:rPr>
          <w:rFonts w:ascii="Times New Roman" w:hAnsi="Times New Roman"/>
          <w:sz w:val="24"/>
          <w:szCs w:val="24"/>
          <w:lang w:val="ro-RO"/>
        </w:rPr>
        <w:t xml:space="preserve"> </w:t>
      </w:r>
      <w:r w:rsidRPr="004D2D4F">
        <w:rPr>
          <w:rFonts w:ascii="Times New Roman" w:hAnsi="Times New Roman"/>
          <w:sz w:val="24"/>
          <w:szCs w:val="24"/>
          <w:lang w:val="ro-RO"/>
        </w:rPr>
        <w:t xml:space="preserve">1930-31. - p. 44 – 54 </w:t>
      </w:r>
      <w:r w:rsidRPr="004D2D4F">
        <w:rPr>
          <w:rFonts w:ascii="Times New Roman" w:hAnsi="Times New Roman"/>
          <w:sz w:val="24"/>
          <w:szCs w:val="24"/>
          <w:lang w:val="fr-FR"/>
        </w:rPr>
        <w:t>;</w:t>
      </w:r>
      <w:r w:rsidRPr="004D2D4F">
        <w:rPr>
          <w:rFonts w:ascii="Times New Roman" w:hAnsi="Times New Roman"/>
          <w:sz w:val="24"/>
          <w:szCs w:val="24"/>
          <w:lang w:val="ro-RO"/>
        </w:rPr>
        <w:t xml:space="preserve"> 22 cm.</w:t>
      </w:r>
    </w:p>
    <w:p w:rsidR="002A15AC" w:rsidRPr="004D2D4F" w:rsidRDefault="00CE2D6A" w:rsidP="007F4676">
      <w:pPr>
        <w:pStyle w:val="NoSpacing"/>
        <w:tabs>
          <w:tab w:val="left" w:pos="851"/>
        </w:tabs>
        <w:jc w:val="both"/>
        <w:rPr>
          <w:rFonts w:ascii="Times New Roman" w:hAnsi="Times New Roman"/>
          <w:sz w:val="24"/>
          <w:szCs w:val="24"/>
          <w:lang w:val="fr-FR"/>
        </w:rPr>
      </w:pPr>
      <w:r w:rsidRPr="004D2D4F">
        <w:rPr>
          <w:rFonts w:ascii="Times New Roman" w:hAnsi="Times New Roman"/>
          <w:sz w:val="24"/>
          <w:szCs w:val="24"/>
          <w:lang w:val="ro-RO"/>
        </w:rPr>
        <w:lastRenderedPageBreak/>
        <w:tab/>
      </w:r>
      <w:r w:rsidR="002A15AC" w:rsidRPr="004D2D4F">
        <w:rPr>
          <w:rFonts w:ascii="Times New Roman" w:hAnsi="Times New Roman"/>
          <w:sz w:val="24"/>
          <w:szCs w:val="24"/>
          <w:lang w:val="ro-RO"/>
        </w:rPr>
        <w:t>Bibliogr. p. 53</w:t>
      </w:r>
      <w:r w:rsidR="002A15AC" w:rsidRPr="004D2D4F">
        <w:rPr>
          <w:rFonts w:ascii="Times New Roman" w:hAnsi="Times New Roman"/>
          <w:sz w:val="24"/>
          <w:szCs w:val="24"/>
          <w:lang w:val="fr-FR"/>
        </w:rPr>
        <w:t xml:space="preserve"> – 54</w:t>
      </w:r>
    </w:p>
    <w:p w:rsidR="002A15AC" w:rsidRPr="004D2D4F" w:rsidRDefault="00CE2D6A"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Extras din „ Archives suisses d’Anthropologie gènèrale ”, Tome VI, No 1, 1930-31</w:t>
      </w:r>
    </w:p>
    <w:p w:rsidR="002A15AC" w:rsidRPr="004D2D4F" w:rsidRDefault="00CE2D6A"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572</w:t>
      </w:r>
    </w:p>
    <w:p w:rsidR="002A15AC" w:rsidRPr="004D2D4F" w:rsidRDefault="002A15AC" w:rsidP="007F4676">
      <w:pPr>
        <w:pStyle w:val="NoSpacing"/>
        <w:tabs>
          <w:tab w:val="left" w:pos="851"/>
        </w:tabs>
        <w:jc w:val="both"/>
        <w:rPr>
          <w:rFonts w:ascii="Times New Roman" w:hAnsi="Times New Roman"/>
          <w:sz w:val="24"/>
          <w:szCs w:val="24"/>
          <w:lang w:val="ro-RO"/>
        </w:rPr>
      </w:pPr>
    </w:p>
    <w:p w:rsidR="009816C7" w:rsidRPr="004D2D4F" w:rsidRDefault="009816C7" w:rsidP="007F4676">
      <w:pPr>
        <w:pStyle w:val="NoSpacing"/>
        <w:tabs>
          <w:tab w:val="left" w:pos="851"/>
        </w:tabs>
        <w:jc w:val="both"/>
        <w:rPr>
          <w:rFonts w:ascii="Times New Roman" w:hAnsi="Times New Roman"/>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 II 2875</w:t>
      </w: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PITULESCU, P.</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b/>
          <w:sz w:val="24"/>
          <w:szCs w:val="24"/>
          <w:lang w:val="ro-RO"/>
        </w:rPr>
        <w:tab/>
      </w:r>
      <w:r w:rsidRPr="004D2D4F">
        <w:rPr>
          <w:rFonts w:ascii="Times New Roman" w:hAnsi="Times New Roman"/>
          <w:sz w:val="24"/>
          <w:szCs w:val="24"/>
          <w:lang w:val="ro-RO"/>
        </w:rPr>
        <w:t>Pericolul „secret” sifilisul. General – Nervos / P. Pitulescu . – Bucureşti : Tip. „Cultura” , 1918 . – 102 p. ; 21 cm</w:t>
      </w:r>
    </w:p>
    <w:p w:rsidR="002A15AC" w:rsidRPr="004D2D4F" w:rsidRDefault="00CE2D6A"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Însemnare</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616.8-002.6</w:t>
      </w:r>
    </w:p>
    <w:p w:rsidR="002A15AC" w:rsidRPr="004D2D4F" w:rsidRDefault="002A15AC" w:rsidP="007F4676">
      <w:pPr>
        <w:pStyle w:val="NoSpacing"/>
        <w:tabs>
          <w:tab w:val="left" w:pos="851"/>
        </w:tabs>
        <w:jc w:val="both"/>
        <w:rPr>
          <w:rFonts w:ascii="Times New Roman" w:hAnsi="Times New Roman"/>
          <w:sz w:val="24"/>
          <w:szCs w:val="24"/>
          <w:lang w:val="ro-RO"/>
        </w:rPr>
      </w:pPr>
    </w:p>
    <w:p w:rsidR="009816C7" w:rsidRPr="004D2D4F" w:rsidRDefault="009816C7" w:rsidP="007F4676">
      <w:pPr>
        <w:pStyle w:val="NoSpacing"/>
        <w:tabs>
          <w:tab w:val="left" w:pos="851"/>
        </w:tabs>
        <w:jc w:val="both"/>
        <w:rPr>
          <w:rFonts w:ascii="Times New Roman" w:hAnsi="Times New Roman"/>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 II 1663/46</w:t>
      </w: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PLĂCINŢEANU, Gh.</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b/>
          <w:sz w:val="24"/>
          <w:szCs w:val="24"/>
          <w:lang w:val="ro-RO"/>
        </w:rPr>
        <w:tab/>
      </w:r>
      <w:r w:rsidRPr="004D2D4F">
        <w:rPr>
          <w:rFonts w:ascii="Times New Roman" w:hAnsi="Times New Roman"/>
          <w:sz w:val="24"/>
          <w:szCs w:val="24"/>
          <w:lang w:val="ro-RO"/>
        </w:rPr>
        <w:t>Câteva consideraţiuni asupra oclusiunei intestinale şi apendicitei în timpul gravidităţei / Gh. Plăcinţeanu . – [ S.l. : s.n. , s.a. ] . – p. 25.30 ; 22 cm</w:t>
      </w:r>
    </w:p>
    <w:p w:rsidR="002A15AC" w:rsidRPr="004D2D4F" w:rsidRDefault="00CE2D6A"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Bibliogr. p. 30</w:t>
      </w:r>
    </w:p>
    <w:p w:rsidR="002A15AC" w:rsidRPr="004D2D4F" w:rsidRDefault="00CE2D6A"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618.3:616.346.2-002:616.34-007.272</w:t>
      </w:r>
    </w:p>
    <w:p w:rsidR="00D72B87" w:rsidRPr="004D2D4F" w:rsidRDefault="00D72B87" w:rsidP="007F4676">
      <w:pPr>
        <w:pStyle w:val="NoSpacing"/>
        <w:tabs>
          <w:tab w:val="left" w:pos="851"/>
        </w:tabs>
        <w:jc w:val="both"/>
        <w:rPr>
          <w:rFonts w:ascii="Times New Roman" w:hAnsi="Times New Roman"/>
          <w:sz w:val="24"/>
          <w:szCs w:val="24"/>
          <w:lang w:val="ro-RO"/>
        </w:rPr>
      </w:pPr>
    </w:p>
    <w:p w:rsidR="009816C7" w:rsidRPr="004D2D4F" w:rsidRDefault="009816C7" w:rsidP="007F4676">
      <w:pPr>
        <w:pStyle w:val="NoSpacing"/>
        <w:tabs>
          <w:tab w:val="left" w:pos="851"/>
        </w:tabs>
        <w:jc w:val="both"/>
        <w:rPr>
          <w:rFonts w:ascii="Times New Roman" w:hAnsi="Times New Roman"/>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 II 1663/23</w:t>
      </w: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PLĂCINŢEANU, Gh.</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b/>
          <w:sz w:val="24"/>
          <w:szCs w:val="24"/>
          <w:lang w:val="ro-RO"/>
        </w:rPr>
        <w:tab/>
      </w:r>
      <w:r w:rsidRPr="004D2D4F">
        <w:rPr>
          <w:rFonts w:ascii="Times New Roman" w:hAnsi="Times New Roman"/>
          <w:sz w:val="24"/>
          <w:szCs w:val="24"/>
          <w:lang w:val="ro-RO"/>
        </w:rPr>
        <w:t>Un caz de chist ovaric cu sarcina / Gh. Plăcinţeanu . – [ S.l. : s.n. , s.a. ]</w:t>
      </w:r>
    </w:p>
    <w:p w:rsidR="002A15AC" w:rsidRPr="004D2D4F" w:rsidRDefault="002A15AC" w:rsidP="007F4676">
      <w:pPr>
        <w:tabs>
          <w:tab w:val="left" w:pos="851"/>
        </w:tabs>
        <w:jc w:val="both"/>
        <w:rPr>
          <w:sz w:val="24"/>
          <w:szCs w:val="24"/>
          <w:lang w:val="ro-RO"/>
        </w:rPr>
      </w:pPr>
      <w:r w:rsidRPr="004D2D4F">
        <w:rPr>
          <w:sz w:val="24"/>
          <w:szCs w:val="24"/>
          <w:lang w:val="ro-RO"/>
        </w:rPr>
        <w:t>. – p. 25-26 ; 22 cm</w:t>
      </w:r>
    </w:p>
    <w:p w:rsidR="002A15AC" w:rsidRPr="004D2D4F" w:rsidRDefault="00CE2D6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618.11-006:618.3</w:t>
      </w:r>
    </w:p>
    <w:p w:rsidR="002A15AC" w:rsidRPr="004D2D4F" w:rsidRDefault="002A15AC" w:rsidP="007F4676">
      <w:pPr>
        <w:tabs>
          <w:tab w:val="left" w:pos="851"/>
        </w:tabs>
        <w:jc w:val="both"/>
        <w:rPr>
          <w:sz w:val="24"/>
          <w:szCs w:val="24"/>
          <w:lang w:val="ro-RO"/>
        </w:rPr>
      </w:pPr>
    </w:p>
    <w:p w:rsidR="000543B4" w:rsidRPr="004D2D4F" w:rsidRDefault="000543B4"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2433</w:t>
      </w:r>
    </w:p>
    <w:p w:rsidR="002A15AC" w:rsidRPr="004D2D4F" w:rsidRDefault="00D72B87" w:rsidP="007F4676">
      <w:pPr>
        <w:tabs>
          <w:tab w:val="left" w:pos="851"/>
        </w:tabs>
        <w:ind w:hanging="851"/>
        <w:jc w:val="both"/>
        <w:rPr>
          <w:sz w:val="24"/>
          <w:szCs w:val="24"/>
        </w:rPr>
      </w:pPr>
      <w:r w:rsidRPr="004D2D4F">
        <w:rPr>
          <w:b/>
          <w:bCs/>
          <w:sz w:val="24"/>
          <w:szCs w:val="24"/>
          <w:lang w:val="ro-RO"/>
        </w:rPr>
        <w:tab/>
      </w:r>
      <w:r w:rsidR="002A15AC" w:rsidRPr="004D2D4F">
        <w:rPr>
          <w:b/>
          <w:bCs/>
          <w:sz w:val="24"/>
          <w:szCs w:val="24"/>
          <w:lang w:val="ro-RO"/>
        </w:rPr>
        <w:t xml:space="preserve">PLĂGILE </w:t>
      </w:r>
      <w:r w:rsidR="002A15AC" w:rsidRPr="004D2D4F">
        <w:rPr>
          <w:sz w:val="24"/>
          <w:szCs w:val="24"/>
          <w:lang w:val="ro-RO"/>
        </w:rPr>
        <w:t xml:space="preserve">penetrate ale abdomenului / red. S. I. Banaitis, G.F. Nicolaev, I. I. Meteliţa . – </w:t>
      </w:r>
      <w:r w:rsidR="00CE2D6A" w:rsidRPr="004D2D4F">
        <w:rPr>
          <w:sz w:val="24"/>
          <w:szCs w:val="24"/>
          <w:lang w:val="ro-RO"/>
        </w:rPr>
        <w:tab/>
      </w:r>
      <w:r w:rsidR="002A15AC" w:rsidRPr="004D2D4F">
        <w:rPr>
          <w:sz w:val="24"/>
          <w:szCs w:val="24"/>
          <w:lang w:val="ro-RO"/>
        </w:rPr>
        <w:t xml:space="preserve">Bucureşti : Editura de Stat pentru Literatură Ştiinţifică , 1952 . – 298 p. : tab, fig </w:t>
      </w:r>
      <w:r w:rsidR="00CE2D6A" w:rsidRPr="004D2D4F">
        <w:rPr>
          <w:sz w:val="24"/>
          <w:szCs w:val="24"/>
          <w:lang w:val="ro-RO"/>
        </w:rPr>
        <w:tab/>
      </w:r>
      <w:r w:rsidR="002A15AC" w:rsidRPr="004D2D4F">
        <w:rPr>
          <w:sz w:val="24"/>
          <w:szCs w:val="24"/>
          <w:lang w:val="ro-RO"/>
        </w:rPr>
        <w:t xml:space="preserve">; 21 cm . – (Experienţa medicinei sovietice în marele război pentru apărarea </w:t>
      </w:r>
      <w:r w:rsidR="00CE2D6A" w:rsidRPr="004D2D4F">
        <w:rPr>
          <w:sz w:val="24"/>
          <w:szCs w:val="24"/>
          <w:lang w:val="ro-RO"/>
        </w:rPr>
        <w:tab/>
      </w:r>
      <w:r w:rsidR="002A15AC" w:rsidRPr="004D2D4F">
        <w:rPr>
          <w:sz w:val="24"/>
          <w:szCs w:val="24"/>
          <w:lang w:val="ro-RO"/>
        </w:rPr>
        <w:t xml:space="preserve">patriei (1941-1945). Chirurgia </w:t>
      </w:r>
      <w:r w:rsidR="002A15AC" w:rsidRPr="004D2D4F">
        <w:rPr>
          <w:sz w:val="24"/>
          <w:szCs w:val="24"/>
        </w:rPr>
        <w:t xml:space="preserve">/ red. S. S. Ghirgolov,  N. N. Anicicov,  N. N. </w:t>
      </w:r>
      <w:r w:rsidR="00CE2D6A" w:rsidRPr="004D2D4F">
        <w:rPr>
          <w:sz w:val="24"/>
          <w:szCs w:val="24"/>
        </w:rPr>
        <w:tab/>
      </w:r>
      <w:r w:rsidR="002A15AC" w:rsidRPr="004D2D4F">
        <w:rPr>
          <w:sz w:val="24"/>
          <w:szCs w:val="24"/>
        </w:rPr>
        <w:t>Elanschi, V. S. Levit, N. N. Priorov, …etc)</w:t>
      </w:r>
    </w:p>
    <w:p w:rsidR="002A15AC" w:rsidRPr="004D2D4F" w:rsidRDefault="002A15AC" w:rsidP="007F4676">
      <w:pPr>
        <w:tabs>
          <w:tab w:val="left" w:pos="851"/>
        </w:tabs>
        <w:jc w:val="both"/>
        <w:rPr>
          <w:sz w:val="24"/>
          <w:szCs w:val="24"/>
          <w:lang w:val="ro-RO"/>
        </w:rPr>
      </w:pPr>
      <w:r w:rsidRPr="004D2D4F">
        <w:rPr>
          <w:sz w:val="24"/>
          <w:szCs w:val="24"/>
        </w:rPr>
        <w:t>617.55-001</w:t>
      </w:r>
    </w:p>
    <w:p w:rsidR="002A15AC" w:rsidRPr="004D2D4F" w:rsidRDefault="002A15AC" w:rsidP="007F4676">
      <w:pPr>
        <w:tabs>
          <w:tab w:val="left" w:pos="851"/>
        </w:tabs>
        <w:jc w:val="both"/>
        <w:rPr>
          <w:sz w:val="24"/>
          <w:szCs w:val="24"/>
          <w:lang w:val="ro-RO"/>
        </w:rPr>
      </w:pPr>
    </w:p>
    <w:p w:rsidR="009816C7" w:rsidRDefault="009816C7" w:rsidP="007F4676">
      <w:pPr>
        <w:tabs>
          <w:tab w:val="left" w:pos="851"/>
        </w:tabs>
        <w:jc w:val="both"/>
        <w:rPr>
          <w:sz w:val="24"/>
          <w:szCs w:val="24"/>
          <w:lang w:val="ro-RO"/>
        </w:rPr>
      </w:pPr>
    </w:p>
    <w:p w:rsidR="0094609C" w:rsidRPr="0094609C" w:rsidRDefault="0094609C" w:rsidP="0094609C">
      <w:pPr>
        <w:jc w:val="both"/>
        <w:rPr>
          <w:b/>
          <w:sz w:val="24"/>
          <w:szCs w:val="24"/>
          <w:lang w:val="ro-RO"/>
        </w:rPr>
      </w:pPr>
      <w:r w:rsidRPr="0094609C">
        <w:rPr>
          <w:b/>
          <w:sz w:val="24"/>
          <w:szCs w:val="24"/>
          <w:lang w:val="ro-RO"/>
        </w:rPr>
        <w:t>I.M. III 1273</w:t>
      </w:r>
    </w:p>
    <w:p w:rsidR="0094609C" w:rsidRPr="0094609C" w:rsidRDefault="0094609C" w:rsidP="0094609C">
      <w:pPr>
        <w:ind w:left="720" w:hanging="720"/>
        <w:jc w:val="both"/>
        <w:rPr>
          <w:sz w:val="24"/>
          <w:szCs w:val="24"/>
          <w:lang w:val="ro-RO"/>
        </w:rPr>
      </w:pPr>
      <w:r w:rsidRPr="0094609C">
        <w:rPr>
          <w:b/>
          <w:sz w:val="24"/>
          <w:szCs w:val="24"/>
          <w:lang w:val="ro-RO"/>
        </w:rPr>
        <w:t xml:space="preserve">PLAN </w:t>
      </w:r>
      <w:r w:rsidRPr="0094609C">
        <w:rPr>
          <w:sz w:val="24"/>
          <w:szCs w:val="24"/>
          <w:lang w:val="ro-RO"/>
        </w:rPr>
        <w:t>de muncă ştiinţifică pe anul 1954 / directorul clinicii Prof. N. Ionescu-Siseşti . – [S.l. : s.n., s.a.] . – 1 p. ; 30 cm.</w:t>
      </w:r>
    </w:p>
    <w:p w:rsidR="0094609C" w:rsidRPr="0094609C" w:rsidRDefault="0094609C" w:rsidP="0094609C">
      <w:pPr>
        <w:ind w:left="720" w:hanging="720"/>
        <w:jc w:val="both"/>
        <w:rPr>
          <w:sz w:val="24"/>
          <w:szCs w:val="24"/>
          <w:lang w:val="ro-RO"/>
        </w:rPr>
      </w:pPr>
      <w:r w:rsidRPr="0094609C">
        <w:rPr>
          <w:sz w:val="24"/>
          <w:szCs w:val="24"/>
          <w:lang w:val="ro-RO"/>
        </w:rPr>
        <w:tab/>
        <w:t>Înaintea titlului: Institutul Medico Farmaceutic din Bucureşti. Facultatea de Medicină Generală. Clinica I. Neurologie</w:t>
      </w:r>
    </w:p>
    <w:p w:rsidR="0094609C" w:rsidRPr="0094609C" w:rsidRDefault="0094609C" w:rsidP="0094609C">
      <w:pPr>
        <w:ind w:left="720" w:hanging="720"/>
        <w:jc w:val="both"/>
        <w:rPr>
          <w:sz w:val="24"/>
          <w:szCs w:val="24"/>
          <w:lang w:val="ro-RO"/>
        </w:rPr>
      </w:pPr>
      <w:r w:rsidRPr="0094609C">
        <w:rPr>
          <w:sz w:val="24"/>
          <w:szCs w:val="24"/>
          <w:lang w:val="ro-RO"/>
        </w:rPr>
        <w:lastRenderedPageBreak/>
        <w:tab/>
        <w:t>Exemplar dactilografiat</w:t>
      </w:r>
    </w:p>
    <w:p w:rsidR="0094609C" w:rsidRPr="0094609C" w:rsidRDefault="0094609C" w:rsidP="0094609C">
      <w:pPr>
        <w:tabs>
          <w:tab w:val="left" w:pos="851"/>
        </w:tabs>
        <w:jc w:val="both"/>
        <w:rPr>
          <w:sz w:val="24"/>
          <w:szCs w:val="24"/>
          <w:lang w:val="ro-RO"/>
        </w:rPr>
      </w:pPr>
      <w:r w:rsidRPr="0094609C">
        <w:rPr>
          <w:sz w:val="24"/>
          <w:szCs w:val="24"/>
          <w:lang w:val="ro-RO"/>
        </w:rPr>
        <w:t xml:space="preserve">614                      </w:t>
      </w:r>
    </w:p>
    <w:p w:rsidR="0094609C" w:rsidRDefault="0094609C" w:rsidP="007F4676">
      <w:pPr>
        <w:tabs>
          <w:tab w:val="left" w:pos="851"/>
        </w:tabs>
        <w:jc w:val="both"/>
        <w:rPr>
          <w:sz w:val="24"/>
          <w:szCs w:val="24"/>
          <w:lang w:val="ro-RO"/>
        </w:rPr>
      </w:pPr>
    </w:p>
    <w:p w:rsidR="0094609C" w:rsidRPr="0094609C" w:rsidRDefault="0094609C"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2304</w:t>
      </w:r>
    </w:p>
    <w:p w:rsidR="002A15AC" w:rsidRPr="004D2D4F" w:rsidRDefault="002A15AC" w:rsidP="007F4676">
      <w:pPr>
        <w:tabs>
          <w:tab w:val="left" w:pos="851"/>
        </w:tabs>
        <w:jc w:val="both"/>
        <w:rPr>
          <w:b/>
          <w:bCs/>
          <w:sz w:val="24"/>
          <w:szCs w:val="24"/>
          <w:lang w:val="ro-RO"/>
        </w:rPr>
      </w:pPr>
      <w:r w:rsidRPr="004D2D4F">
        <w:rPr>
          <w:b/>
          <w:bCs/>
          <w:sz w:val="24"/>
          <w:szCs w:val="24"/>
          <w:lang w:val="ro-RO"/>
        </w:rPr>
        <w:t>PLANELIES, H. ; HARITOVA, A.</w:t>
      </w:r>
    </w:p>
    <w:p w:rsidR="00D72B87" w:rsidRPr="004D2D4F" w:rsidRDefault="002A15AC" w:rsidP="007F4676">
      <w:pPr>
        <w:tabs>
          <w:tab w:val="left" w:pos="851"/>
        </w:tabs>
        <w:ind w:firstLine="851"/>
        <w:jc w:val="both"/>
        <w:rPr>
          <w:sz w:val="24"/>
          <w:szCs w:val="24"/>
          <w:lang w:val="ro-RO"/>
        </w:rPr>
      </w:pPr>
      <w:r w:rsidRPr="004D2D4F">
        <w:rPr>
          <w:sz w:val="24"/>
          <w:szCs w:val="24"/>
          <w:lang w:val="ro-RO"/>
        </w:rPr>
        <w:t xml:space="preserve">Fenomenele secundare ale antibioticoterapiei infecţiilor bacteriene </w:t>
      </w:r>
      <w:r w:rsidRPr="004D2D4F">
        <w:rPr>
          <w:sz w:val="24"/>
          <w:szCs w:val="24"/>
        </w:rPr>
        <w:t xml:space="preserve">/ H. Planelies, A. Haritonova ; trad. E. </w:t>
      </w:r>
      <w:r w:rsidRPr="004D2D4F">
        <w:rPr>
          <w:sz w:val="24"/>
          <w:szCs w:val="24"/>
          <w:lang w:val="ro-RO"/>
        </w:rPr>
        <w:t>Măgureanu . – Bucureşti : Editura Medicală , 1963 . – 400 p. : fig ; 24 cm</w:t>
      </w:r>
    </w:p>
    <w:p w:rsidR="002A15AC" w:rsidRPr="004D2D4F" w:rsidRDefault="00CE2D6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393-397</w:t>
      </w:r>
    </w:p>
    <w:p w:rsidR="002A15AC" w:rsidRPr="004D2D4F" w:rsidRDefault="002A15AC" w:rsidP="007F4676">
      <w:pPr>
        <w:tabs>
          <w:tab w:val="left" w:pos="851"/>
        </w:tabs>
        <w:jc w:val="both"/>
        <w:rPr>
          <w:sz w:val="24"/>
          <w:szCs w:val="24"/>
          <w:lang w:val="ro-RO"/>
        </w:rPr>
      </w:pPr>
      <w:r w:rsidRPr="004D2D4F">
        <w:rPr>
          <w:sz w:val="24"/>
          <w:szCs w:val="24"/>
          <w:lang w:val="ro-RO"/>
        </w:rPr>
        <w:t>615.33:616-022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834</w:t>
      </w:r>
    </w:p>
    <w:p w:rsidR="002A15AC" w:rsidRPr="004D2D4F" w:rsidRDefault="002A15AC" w:rsidP="007F4676">
      <w:pPr>
        <w:tabs>
          <w:tab w:val="left" w:pos="851"/>
        </w:tabs>
        <w:jc w:val="both"/>
        <w:rPr>
          <w:sz w:val="24"/>
          <w:szCs w:val="24"/>
          <w:lang w:val="ro-RO"/>
        </w:rPr>
      </w:pPr>
      <w:r w:rsidRPr="004D2D4F">
        <w:rPr>
          <w:b/>
          <w:sz w:val="24"/>
          <w:szCs w:val="24"/>
          <w:lang w:val="ro-RO"/>
        </w:rPr>
        <w:t xml:space="preserve">PLANŞE </w:t>
      </w:r>
      <w:r w:rsidRPr="004D2D4F">
        <w:rPr>
          <w:sz w:val="24"/>
          <w:szCs w:val="24"/>
          <w:lang w:val="ro-RO"/>
        </w:rPr>
        <w:t>: Anatomie . – [ S.l. : s.n., s.a. ] . – pag. nenumerot. ; 30 cm</w:t>
      </w:r>
    </w:p>
    <w:p w:rsidR="002A15AC" w:rsidRPr="004D2D4F" w:rsidRDefault="00CE2D6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611(084.1)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835</w:t>
      </w:r>
    </w:p>
    <w:p w:rsidR="002A15AC" w:rsidRPr="004D2D4F" w:rsidRDefault="002A15AC" w:rsidP="007F4676">
      <w:pPr>
        <w:tabs>
          <w:tab w:val="left" w:pos="851"/>
        </w:tabs>
        <w:jc w:val="both"/>
        <w:rPr>
          <w:sz w:val="24"/>
          <w:szCs w:val="24"/>
          <w:lang w:val="ro-RO"/>
        </w:rPr>
      </w:pPr>
      <w:r w:rsidRPr="004D2D4F">
        <w:rPr>
          <w:b/>
          <w:sz w:val="24"/>
          <w:szCs w:val="24"/>
          <w:lang w:val="ro-RO"/>
        </w:rPr>
        <w:t xml:space="preserve">PLANUL </w:t>
      </w:r>
      <w:r w:rsidRPr="004D2D4F">
        <w:rPr>
          <w:sz w:val="24"/>
          <w:szCs w:val="24"/>
          <w:lang w:val="ro-RO"/>
        </w:rPr>
        <w:t>Spitalului Colentina, Pavilion Neurologie . – [ S.l. : s.n. , s.a. ] . – plan ; 30 cm</w:t>
      </w:r>
    </w:p>
    <w:p w:rsidR="002A15AC" w:rsidRPr="004D2D4F" w:rsidRDefault="002A15AC" w:rsidP="007F4676">
      <w:pPr>
        <w:tabs>
          <w:tab w:val="left" w:pos="851"/>
        </w:tabs>
        <w:jc w:val="both"/>
        <w:rPr>
          <w:sz w:val="24"/>
          <w:szCs w:val="24"/>
          <w:lang w:val="ro-RO"/>
        </w:rPr>
      </w:pPr>
      <w:r w:rsidRPr="004D2D4F">
        <w:rPr>
          <w:sz w:val="24"/>
          <w:szCs w:val="24"/>
          <w:lang w:val="ro-RO"/>
        </w:rPr>
        <w:t>725.51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999</w:t>
      </w:r>
    </w:p>
    <w:p w:rsidR="002A15AC" w:rsidRPr="004D2D4F" w:rsidRDefault="00D72B87" w:rsidP="007F4676">
      <w:pPr>
        <w:tabs>
          <w:tab w:val="left" w:pos="851"/>
        </w:tabs>
        <w:ind w:hanging="720"/>
        <w:jc w:val="both"/>
        <w:rPr>
          <w:sz w:val="24"/>
          <w:szCs w:val="24"/>
          <w:lang w:val="ro-RO"/>
        </w:rPr>
      </w:pPr>
      <w:r w:rsidRPr="004D2D4F">
        <w:rPr>
          <w:b/>
          <w:bCs/>
          <w:sz w:val="24"/>
          <w:szCs w:val="24"/>
          <w:lang w:val="ro-RO"/>
        </w:rPr>
        <w:tab/>
      </w:r>
      <w:r w:rsidR="002A15AC" w:rsidRPr="004D2D4F">
        <w:rPr>
          <w:b/>
          <w:bCs/>
          <w:sz w:val="24"/>
          <w:szCs w:val="24"/>
          <w:lang w:val="ro-RO"/>
        </w:rPr>
        <w:t xml:space="preserve">PLASA </w:t>
      </w:r>
      <w:r w:rsidR="002A15AC" w:rsidRPr="004D2D4F">
        <w:rPr>
          <w:sz w:val="24"/>
          <w:szCs w:val="24"/>
          <w:lang w:val="ro-RO"/>
        </w:rPr>
        <w:t xml:space="preserve">sanitară Tomeşti : doi ani de activitate : 1930 şi 1931 / prof. dr. Al. Slătineanu, </w:t>
      </w:r>
      <w:r w:rsidR="00CE2D6A" w:rsidRPr="004D2D4F">
        <w:rPr>
          <w:sz w:val="24"/>
          <w:szCs w:val="24"/>
          <w:lang w:val="ro-RO"/>
        </w:rPr>
        <w:tab/>
      </w:r>
      <w:r w:rsidR="002A15AC" w:rsidRPr="004D2D4F">
        <w:rPr>
          <w:sz w:val="24"/>
          <w:szCs w:val="24"/>
          <w:lang w:val="ro-RO"/>
        </w:rPr>
        <w:t xml:space="preserve">conf. dr. I. Alexa, dr. I. Rugină, ş.a. . – Iaşi : Institutul de Arte Grafice „Brawo” , </w:t>
      </w:r>
      <w:r w:rsidR="00CE2D6A" w:rsidRPr="004D2D4F">
        <w:rPr>
          <w:sz w:val="24"/>
          <w:szCs w:val="24"/>
          <w:lang w:val="ro-RO"/>
        </w:rPr>
        <w:tab/>
      </w:r>
      <w:r w:rsidR="002A15AC" w:rsidRPr="004D2D4F">
        <w:rPr>
          <w:sz w:val="24"/>
          <w:szCs w:val="24"/>
          <w:lang w:val="ro-RO"/>
        </w:rPr>
        <w:t>1932 . – 196 p. : fig., tab., graf., sch. ; 23 cm</w:t>
      </w:r>
    </w:p>
    <w:p w:rsidR="002A15AC" w:rsidRPr="004D2D4F" w:rsidRDefault="00CE2D6A"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:Institutul de Igienă şi Sănătate Publică Iaşi, No. 6</w:t>
      </w:r>
    </w:p>
    <w:p w:rsidR="002A15AC" w:rsidRPr="004D2D4F" w:rsidRDefault="002A15AC" w:rsidP="007F4676">
      <w:pPr>
        <w:tabs>
          <w:tab w:val="left" w:pos="851"/>
        </w:tabs>
        <w:jc w:val="both"/>
        <w:rPr>
          <w:sz w:val="24"/>
          <w:szCs w:val="24"/>
          <w:lang w:val="ro-RO"/>
        </w:rPr>
      </w:pPr>
      <w:r w:rsidRPr="004D2D4F">
        <w:rPr>
          <w:sz w:val="24"/>
          <w:szCs w:val="24"/>
          <w:lang w:val="ro-RO"/>
        </w:rPr>
        <w:t>614(091)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2331</w:t>
      </w:r>
    </w:p>
    <w:p w:rsidR="002A15AC" w:rsidRPr="004D2D4F" w:rsidRDefault="00D72B87" w:rsidP="007F4676">
      <w:pPr>
        <w:tabs>
          <w:tab w:val="left" w:pos="851"/>
        </w:tabs>
        <w:ind w:hanging="851"/>
        <w:jc w:val="both"/>
        <w:rPr>
          <w:sz w:val="24"/>
          <w:szCs w:val="24"/>
          <w:lang w:val="ro-RO"/>
        </w:rPr>
      </w:pPr>
      <w:r w:rsidRPr="004D2D4F">
        <w:rPr>
          <w:b/>
          <w:bCs/>
          <w:sz w:val="24"/>
          <w:szCs w:val="24"/>
          <w:lang w:val="ro-RO"/>
        </w:rPr>
        <w:tab/>
      </w:r>
      <w:r w:rsidR="002A15AC" w:rsidRPr="004D2D4F">
        <w:rPr>
          <w:b/>
          <w:bCs/>
          <w:sz w:val="24"/>
          <w:szCs w:val="24"/>
          <w:lang w:val="ro-RO"/>
        </w:rPr>
        <w:t xml:space="preserve">PLASMA </w:t>
      </w:r>
      <w:r w:rsidR="002A15AC" w:rsidRPr="004D2D4F">
        <w:rPr>
          <w:sz w:val="24"/>
          <w:szCs w:val="24"/>
          <w:lang w:val="ro-RO"/>
        </w:rPr>
        <w:t xml:space="preserve">conservată în tratamentul esofagitelor postcaustice / St. Gîrbea, N. Salaman, I. </w:t>
      </w:r>
      <w:r w:rsidR="00CE2D6A" w:rsidRPr="004D2D4F">
        <w:rPr>
          <w:sz w:val="24"/>
          <w:szCs w:val="24"/>
          <w:lang w:val="ro-RO"/>
        </w:rPr>
        <w:tab/>
      </w:r>
      <w:r w:rsidR="002A15AC" w:rsidRPr="004D2D4F">
        <w:rPr>
          <w:sz w:val="24"/>
          <w:szCs w:val="24"/>
          <w:lang w:val="ro-RO"/>
        </w:rPr>
        <w:t>Butea, I. Suceava, H. Costin . – Bucureşti : Editura Medicală , 1958 . – p. 195-</w:t>
      </w:r>
      <w:r w:rsidR="00CE2D6A" w:rsidRPr="004D2D4F">
        <w:rPr>
          <w:sz w:val="24"/>
          <w:szCs w:val="24"/>
          <w:lang w:val="ro-RO"/>
        </w:rPr>
        <w:tab/>
      </w:r>
      <w:r w:rsidR="002A15AC" w:rsidRPr="004D2D4F">
        <w:rPr>
          <w:sz w:val="24"/>
          <w:szCs w:val="24"/>
          <w:lang w:val="ro-RO"/>
        </w:rPr>
        <w:t>198; 23 cm</w:t>
      </w:r>
    </w:p>
    <w:p w:rsidR="002A15AC" w:rsidRPr="004D2D4F" w:rsidRDefault="002A15AC" w:rsidP="007F4676">
      <w:pPr>
        <w:tabs>
          <w:tab w:val="left" w:pos="851"/>
        </w:tabs>
        <w:jc w:val="both"/>
        <w:rPr>
          <w:sz w:val="24"/>
          <w:szCs w:val="24"/>
          <w:lang w:val="ro-RO"/>
        </w:rPr>
      </w:pPr>
      <w:r w:rsidRPr="004D2D4F">
        <w:rPr>
          <w:sz w:val="24"/>
          <w:szCs w:val="24"/>
          <w:lang w:val="ro-RO"/>
        </w:rPr>
        <w:t>616.15</w:t>
      </w:r>
      <w:r w:rsidRPr="004D2D4F">
        <w:rPr>
          <w:sz w:val="24"/>
          <w:szCs w:val="24"/>
          <w:lang w:val="ro-RO"/>
        </w:rPr>
        <w:tab/>
      </w:r>
    </w:p>
    <w:p w:rsidR="00D72B87" w:rsidRPr="004D2D4F" w:rsidRDefault="00D72B8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2755</w:t>
      </w:r>
    </w:p>
    <w:p w:rsidR="002A15AC" w:rsidRPr="004D2D4F" w:rsidRDefault="002A15AC" w:rsidP="007F4676">
      <w:pPr>
        <w:tabs>
          <w:tab w:val="left" w:pos="851"/>
        </w:tabs>
        <w:jc w:val="both"/>
        <w:rPr>
          <w:sz w:val="24"/>
          <w:szCs w:val="24"/>
          <w:lang w:val="ro-RO"/>
        </w:rPr>
      </w:pPr>
      <w:r w:rsidRPr="004D2D4F">
        <w:rPr>
          <w:b/>
          <w:sz w:val="24"/>
          <w:szCs w:val="24"/>
          <w:lang w:val="ro-RO"/>
        </w:rPr>
        <w:t xml:space="preserve">PLASMON : </w:t>
      </w:r>
      <w:r w:rsidRPr="004D2D4F">
        <w:rPr>
          <w:sz w:val="24"/>
          <w:szCs w:val="24"/>
          <w:lang w:val="ro-RO"/>
        </w:rPr>
        <w:t xml:space="preserve">Producerea, calitatea şi însuşirile sale / Societatea de Plasmon M.B.H., </w:t>
      </w:r>
      <w:r w:rsidR="00CE2D6A" w:rsidRPr="004D2D4F">
        <w:rPr>
          <w:sz w:val="24"/>
          <w:szCs w:val="24"/>
          <w:lang w:val="ro-RO"/>
        </w:rPr>
        <w:tab/>
      </w:r>
      <w:r w:rsidRPr="004D2D4F">
        <w:rPr>
          <w:sz w:val="24"/>
          <w:szCs w:val="24"/>
          <w:lang w:val="ro-RO"/>
        </w:rPr>
        <w:t xml:space="preserve">Berlin Sw . – Bucuresci : Tipografia „Bukarester Tagblatt” , 1900 . – 30 p. ; 23 </w:t>
      </w:r>
      <w:r w:rsidR="00CE2D6A" w:rsidRPr="004D2D4F">
        <w:rPr>
          <w:sz w:val="24"/>
          <w:szCs w:val="24"/>
          <w:lang w:val="ro-RO"/>
        </w:rPr>
        <w:tab/>
      </w:r>
      <w:r w:rsidRPr="004D2D4F">
        <w:rPr>
          <w:sz w:val="24"/>
          <w:szCs w:val="24"/>
          <w:lang w:val="ro-RO"/>
        </w:rPr>
        <w:t>cm</w:t>
      </w:r>
    </w:p>
    <w:p w:rsidR="002A15AC" w:rsidRPr="004D2D4F" w:rsidRDefault="00CE2D6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29-30</w:t>
      </w:r>
    </w:p>
    <w:p w:rsidR="002A15AC" w:rsidRPr="004D2D4F" w:rsidRDefault="002A15AC" w:rsidP="007F4676">
      <w:pPr>
        <w:tabs>
          <w:tab w:val="left" w:pos="851"/>
        </w:tabs>
        <w:jc w:val="both"/>
        <w:rPr>
          <w:sz w:val="24"/>
          <w:szCs w:val="24"/>
          <w:lang w:val="ro-RO"/>
        </w:rPr>
      </w:pPr>
      <w:r w:rsidRPr="004D2D4F">
        <w:rPr>
          <w:sz w:val="24"/>
          <w:szCs w:val="24"/>
          <w:lang w:val="ro-RO"/>
        </w:rPr>
        <w:t>612.398</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ind w:left="851" w:hanging="851"/>
        <w:jc w:val="both"/>
        <w:rPr>
          <w:b/>
          <w:bCs/>
          <w:sz w:val="24"/>
          <w:szCs w:val="24"/>
          <w:lang w:val="ro-RO"/>
        </w:rPr>
      </w:pPr>
      <w:r w:rsidRPr="004D2D4F">
        <w:rPr>
          <w:b/>
          <w:bCs/>
          <w:sz w:val="24"/>
          <w:szCs w:val="24"/>
          <w:lang w:val="ro-RO"/>
        </w:rPr>
        <w:t>I.M. III 745</w:t>
      </w:r>
    </w:p>
    <w:p w:rsidR="002A15AC" w:rsidRPr="004D2D4F" w:rsidRDefault="002A15AC" w:rsidP="007F4676">
      <w:pPr>
        <w:tabs>
          <w:tab w:val="left" w:pos="851"/>
        </w:tabs>
        <w:ind w:left="851" w:hanging="851"/>
        <w:jc w:val="both"/>
        <w:rPr>
          <w:b/>
          <w:bCs/>
          <w:sz w:val="24"/>
          <w:szCs w:val="24"/>
          <w:lang w:val="ro-RO"/>
        </w:rPr>
      </w:pPr>
      <w:r w:rsidRPr="004D2D4F">
        <w:rPr>
          <w:b/>
          <w:bCs/>
          <w:sz w:val="24"/>
          <w:szCs w:val="24"/>
          <w:lang w:val="ro-RO"/>
        </w:rPr>
        <w:t>PLĂTĂREANU, Mihail</w:t>
      </w:r>
    </w:p>
    <w:p w:rsidR="00D72B87"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Aspecte sociale şi politice ale bugetelor muncii şi ocrotirilor sociale</w:t>
      </w:r>
    </w:p>
    <w:p w:rsidR="002A15AC" w:rsidRPr="004D2D4F" w:rsidRDefault="00CE2D6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Vezi: Revista muncii sănătăţii şi ocrotirilor sociale : Organ de documentare sanitară şi îndrumare socială, Aanul III, nr. 3, 15 martie 1935</w:t>
      </w:r>
    </w:p>
    <w:p w:rsidR="002A15AC" w:rsidRPr="004D2D4F" w:rsidRDefault="002A15AC" w:rsidP="007F4676">
      <w:pPr>
        <w:tabs>
          <w:tab w:val="left" w:pos="851"/>
        </w:tabs>
        <w:jc w:val="both"/>
        <w:rPr>
          <w:sz w:val="24"/>
          <w:szCs w:val="24"/>
          <w:lang w:val="ro-RO"/>
        </w:rPr>
      </w:pPr>
      <w:r w:rsidRPr="004D2D4F">
        <w:rPr>
          <w:sz w:val="24"/>
          <w:szCs w:val="24"/>
          <w:lang w:val="ro-RO"/>
        </w:rPr>
        <w:t>364</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963; I.M. III 281</w:t>
      </w:r>
    </w:p>
    <w:p w:rsidR="002A15AC" w:rsidRPr="004D2D4F" w:rsidRDefault="002A15AC" w:rsidP="007F4676">
      <w:pPr>
        <w:tabs>
          <w:tab w:val="left" w:pos="851"/>
        </w:tabs>
        <w:jc w:val="both"/>
        <w:rPr>
          <w:b/>
          <w:bCs/>
          <w:sz w:val="24"/>
          <w:szCs w:val="24"/>
          <w:lang w:val="ro-RO"/>
        </w:rPr>
      </w:pPr>
      <w:r w:rsidRPr="004D2D4F">
        <w:rPr>
          <w:b/>
          <w:bCs/>
          <w:sz w:val="24"/>
          <w:szCs w:val="24"/>
          <w:lang w:val="ro-RO"/>
        </w:rPr>
        <w:t>PLATĂREANU, Vasile M.</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Aparatul cardio-vascular / Vasile M. Plătăreanu . – Bucureşti : „Bucovina” I. E. Toronţiu , [s.a.] . – XVI, 397 p. ; 24 cm</w:t>
      </w:r>
    </w:p>
    <w:p w:rsidR="002A15AC" w:rsidRPr="004D2D4F" w:rsidRDefault="002A15AC" w:rsidP="007F4676">
      <w:pPr>
        <w:tabs>
          <w:tab w:val="left" w:pos="851"/>
        </w:tabs>
        <w:jc w:val="both"/>
        <w:rPr>
          <w:sz w:val="24"/>
          <w:szCs w:val="24"/>
          <w:lang w:val="ro-RO"/>
        </w:rPr>
      </w:pPr>
      <w:r w:rsidRPr="004D2D4F">
        <w:rPr>
          <w:sz w:val="24"/>
          <w:szCs w:val="24"/>
          <w:lang w:val="ro-RO"/>
        </w:rPr>
        <w:t>616.1</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1125</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PNEUMONIILE </w:t>
      </w:r>
      <w:r w:rsidRPr="004D2D4F">
        <w:rPr>
          <w:sz w:val="24"/>
          <w:szCs w:val="24"/>
          <w:lang w:val="ro-RO"/>
        </w:rPr>
        <w:t>interstiţiale la copil . -  Bucureşti : Editu</w:t>
      </w:r>
      <w:r w:rsidR="00CE2D6A" w:rsidRPr="004D2D4F">
        <w:rPr>
          <w:sz w:val="24"/>
          <w:szCs w:val="24"/>
          <w:lang w:val="ro-RO"/>
        </w:rPr>
        <w:t xml:space="preserve">ra Medicală , 1962 . – 340 p. ; </w:t>
      </w:r>
      <w:r w:rsidR="00CE2D6A" w:rsidRPr="004D2D4F">
        <w:rPr>
          <w:sz w:val="24"/>
          <w:szCs w:val="24"/>
          <w:lang w:val="ro-RO"/>
        </w:rPr>
        <w:tab/>
        <w:t xml:space="preserve">24 cm. </w:t>
      </w:r>
    </w:p>
    <w:p w:rsidR="002A15AC" w:rsidRPr="004D2D4F" w:rsidRDefault="00CE2D6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329-339</w:t>
      </w:r>
    </w:p>
    <w:p w:rsidR="002A15AC" w:rsidRPr="004D2D4F" w:rsidRDefault="00CE2D6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titluluii: Goldiş, Gh., Bucşa, V., Cărnaru, Stela</w:t>
      </w:r>
    </w:p>
    <w:p w:rsidR="002A15AC" w:rsidRPr="004D2D4F" w:rsidRDefault="002A15AC" w:rsidP="007F4676">
      <w:pPr>
        <w:tabs>
          <w:tab w:val="left" w:pos="851"/>
        </w:tabs>
        <w:jc w:val="both"/>
        <w:rPr>
          <w:sz w:val="24"/>
          <w:szCs w:val="24"/>
          <w:lang w:val="ro-RO"/>
        </w:rPr>
      </w:pPr>
      <w:r w:rsidRPr="004D2D4F">
        <w:rPr>
          <w:sz w:val="24"/>
          <w:szCs w:val="24"/>
          <w:lang w:val="ro-RO"/>
        </w:rPr>
        <w:t xml:space="preserve">616.24-053.2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55</w:t>
      </w:r>
    </w:p>
    <w:p w:rsidR="002A15AC" w:rsidRPr="004D2D4F" w:rsidRDefault="002A15AC" w:rsidP="007F4676">
      <w:pPr>
        <w:tabs>
          <w:tab w:val="left" w:pos="851"/>
        </w:tabs>
        <w:jc w:val="both"/>
        <w:rPr>
          <w:b/>
          <w:sz w:val="24"/>
          <w:szCs w:val="24"/>
          <w:lang w:val="ro-RO"/>
        </w:rPr>
      </w:pPr>
      <w:r w:rsidRPr="004D2D4F">
        <w:rPr>
          <w:b/>
          <w:sz w:val="24"/>
          <w:szCs w:val="24"/>
          <w:lang w:val="ro-RO"/>
        </w:rPr>
        <w:t>POBORAN,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Istoria oraşului Slatina / G. Poboran . – ediţiunea II . – Slatina : Tipigrafia de lux Costică Constantinescu &amp; Fiu , 1908 . – 507 p. : fig. ; 26 cm</w:t>
      </w:r>
    </w:p>
    <w:p w:rsidR="007352F7" w:rsidRPr="004D2D4F" w:rsidRDefault="007352F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1304</w:t>
      </w:r>
    </w:p>
    <w:p w:rsidR="002A15AC" w:rsidRPr="004D2D4F" w:rsidRDefault="002A15AC" w:rsidP="007F4676">
      <w:pPr>
        <w:tabs>
          <w:tab w:val="left" w:pos="851"/>
        </w:tabs>
        <w:jc w:val="both"/>
        <w:rPr>
          <w:b/>
          <w:sz w:val="24"/>
          <w:szCs w:val="24"/>
          <w:lang w:val="ro-RO"/>
        </w:rPr>
      </w:pPr>
      <w:r w:rsidRPr="004D2D4F">
        <w:rPr>
          <w:b/>
          <w:sz w:val="24"/>
          <w:szCs w:val="24"/>
          <w:lang w:val="ro-RO"/>
        </w:rPr>
        <w:t>PODHORSKI,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Infirmiera : Istoricul acestei profesiuni şi morala profesională / Al. Podhorski . – Bucureşti : Tipografia „Cultura” , 1941 . – 132 p. ; 24 cm</w:t>
      </w:r>
    </w:p>
    <w:p w:rsidR="002A15AC" w:rsidRPr="004D2D4F" w:rsidRDefault="002A15AC" w:rsidP="007F4676">
      <w:pPr>
        <w:tabs>
          <w:tab w:val="left" w:pos="851"/>
        </w:tabs>
        <w:jc w:val="both"/>
        <w:rPr>
          <w:sz w:val="24"/>
          <w:szCs w:val="24"/>
          <w:lang w:val="ro-RO"/>
        </w:rPr>
      </w:pPr>
      <w:r w:rsidRPr="004D2D4F">
        <w:rPr>
          <w:sz w:val="24"/>
          <w:szCs w:val="24"/>
          <w:lang w:val="ro-RO"/>
        </w:rPr>
        <w:t>616-083</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FA66DF" w:rsidP="007F4676">
      <w:pPr>
        <w:tabs>
          <w:tab w:val="left" w:pos="851"/>
        </w:tabs>
        <w:jc w:val="both"/>
        <w:rPr>
          <w:b/>
          <w:bCs/>
          <w:sz w:val="24"/>
          <w:szCs w:val="24"/>
          <w:lang w:val="ro-RO"/>
        </w:rPr>
      </w:pPr>
      <w:r>
        <w:rPr>
          <w:b/>
          <w:bCs/>
          <w:sz w:val="24"/>
          <w:szCs w:val="24"/>
          <w:lang w:val="ro-RO"/>
        </w:rPr>
        <w:t>I.M. II 4085</w:t>
      </w:r>
    </w:p>
    <w:p w:rsidR="002A15AC" w:rsidRPr="004D2D4F" w:rsidRDefault="002A15AC" w:rsidP="007F4676">
      <w:pPr>
        <w:tabs>
          <w:tab w:val="left" w:pos="851"/>
        </w:tabs>
        <w:jc w:val="both"/>
        <w:rPr>
          <w:b/>
          <w:bCs/>
          <w:sz w:val="24"/>
          <w:szCs w:val="24"/>
          <w:lang w:val="ro-RO"/>
        </w:rPr>
      </w:pPr>
      <w:r w:rsidRPr="004D2D4F">
        <w:rPr>
          <w:b/>
          <w:bCs/>
          <w:sz w:val="24"/>
          <w:szCs w:val="24"/>
          <w:lang w:val="ro-RO"/>
        </w:rPr>
        <w:t>PODOLEANU, Lucian ; NIMIGEAN, Victor</w:t>
      </w:r>
    </w:p>
    <w:p w:rsidR="002A15AC" w:rsidRPr="004D2D4F" w:rsidRDefault="002A15AC" w:rsidP="007F4676">
      <w:pPr>
        <w:tabs>
          <w:tab w:val="left" w:pos="851"/>
        </w:tabs>
        <w:jc w:val="both"/>
        <w:rPr>
          <w:sz w:val="24"/>
          <w:szCs w:val="24"/>
          <w:lang w:val="ro-RO"/>
        </w:rPr>
      </w:pPr>
      <w:r w:rsidRPr="004D2D4F">
        <w:rPr>
          <w:sz w:val="24"/>
          <w:szCs w:val="24"/>
          <w:lang w:val="ro-RO"/>
        </w:rPr>
        <w:tab/>
        <w:t>Noţiuni de anatomie topografică a capului şi gâtului : pentru uzul studenţilor / Lucian Podoleanu, Victor Nimigean . – Bucureşti : Ed. Cerma, 1995 . – 170 p. : il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169-170</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973-96952-5-6</w:t>
      </w:r>
    </w:p>
    <w:p w:rsidR="002A15AC" w:rsidRPr="004D2D4F" w:rsidRDefault="002A15AC" w:rsidP="007F4676">
      <w:pPr>
        <w:tabs>
          <w:tab w:val="left" w:pos="851"/>
        </w:tabs>
        <w:jc w:val="both"/>
        <w:rPr>
          <w:sz w:val="24"/>
          <w:szCs w:val="24"/>
          <w:lang w:val="fr-FR"/>
        </w:rPr>
      </w:pPr>
      <w:r w:rsidRPr="004D2D4F">
        <w:rPr>
          <w:sz w:val="24"/>
          <w:szCs w:val="24"/>
          <w:lang w:val="ro-RO"/>
        </w:rPr>
        <w:t>611.714</w:t>
      </w:r>
      <w:r w:rsidRPr="004D2D4F">
        <w:rPr>
          <w:sz w:val="24"/>
          <w:szCs w:val="24"/>
          <w:lang w:val="fr-FR"/>
        </w:rPr>
        <w:t>/.716</w:t>
      </w:r>
    </w:p>
    <w:p w:rsidR="002A15AC" w:rsidRPr="004D2D4F" w:rsidRDefault="002A15AC" w:rsidP="007F4676">
      <w:pPr>
        <w:tabs>
          <w:tab w:val="left" w:pos="851"/>
        </w:tabs>
        <w:jc w:val="both"/>
        <w:rPr>
          <w:sz w:val="24"/>
          <w:szCs w:val="24"/>
          <w:lang w:val="fr-FR"/>
        </w:rPr>
      </w:pPr>
    </w:p>
    <w:p w:rsidR="00D72B87" w:rsidRPr="004D2D4F" w:rsidRDefault="00D72B8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lastRenderedPageBreak/>
        <w:t>I.M./L.D. 17</w:t>
      </w:r>
    </w:p>
    <w:p w:rsidR="002A15AC" w:rsidRPr="004D2D4F" w:rsidRDefault="002A15AC" w:rsidP="007F4676">
      <w:pPr>
        <w:tabs>
          <w:tab w:val="left" w:pos="851"/>
        </w:tabs>
        <w:jc w:val="both"/>
        <w:rPr>
          <w:b/>
          <w:sz w:val="24"/>
          <w:szCs w:val="24"/>
          <w:lang w:val="fr-FR"/>
        </w:rPr>
      </w:pPr>
      <w:r w:rsidRPr="004D2D4F">
        <w:rPr>
          <w:b/>
          <w:sz w:val="24"/>
          <w:szCs w:val="24"/>
          <w:lang w:val="fr-FR"/>
        </w:rPr>
        <w:t>PODOSU, Mihai</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De la acupuncturăclasică chineză la acupunctura modern / Mihai Podosu . – Bucureşti : [ s.n. ] , 2002 . – 132 p. : fig., tab. ; 30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131-132</w:t>
      </w:r>
    </w:p>
    <w:p w:rsidR="002A15AC" w:rsidRPr="004D2D4F" w:rsidRDefault="00BF422F" w:rsidP="007F4676">
      <w:pPr>
        <w:tabs>
          <w:tab w:val="left" w:pos="851"/>
        </w:tabs>
        <w:jc w:val="both"/>
        <w:rPr>
          <w:sz w:val="24"/>
          <w:szCs w:val="24"/>
        </w:rPr>
      </w:pPr>
      <w:r w:rsidRPr="004D2D4F">
        <w:rPr>
          <w:sz w:val="24"/>
          <w:szCs w:val="24"/>
          <w:lang w:val="fr-FR"/>
        </w:rPr>
        <w:tab/>
      </w:r>
      <w:r w:rsidR="002A15AC" w:rsidRPr="004D2D4F">
        <w:rPr>
          <w:sz w:val="24"/>
          <w:szCs w:val="24"/>
          <w:lang w:val="fr-FR"/>
        </w:rPr>
        <w:t xml:space="preserve">Înaintea titlului: Universitatea de Medicină şi Farmacie “Carol Davila” – Bucureşti. </w:t>
      </w:r>
      <w:r w:rsidR="002A15AC" w:rsidRPr="004D2D4F">
        <w:rPr>
          <w:sz w:val="24"/>
          <w:szCs w:val="24"/>
        </w:rPr>
        <w:t>Facultatea de Medicină GEnerală. Catedra de IStoria Medicinei</w:t>
      </w:r>
    </w:p>
    <w:p w:rsidR="002A15AC" w:rsidRPr="004D2D4F" w:rsidRDefault="00BF422F" w:rsidP="007F4676">
      <w:pPr>
        <w:tabs>
          <w:tab w:val="left" w:pos="851"/>
        </w:tabs>
        <w:jc w:val="both"/>
        <w:rPr>
          <w:sz w:val="24"/>
          <w:szCs w:val="24"/>
          <w:lang w:val="fr-FR"/>
        </w:rPr>
      </w:pPr>
      <w:r w:rsidRPr="004D2D4F">
        <w:rPr>
          <w:sz w:val="24"/>
          <w:szCs w:val="24"/>
        </w:rPr>
        <w:tab/>
      </w:r>
      <w:r w:rsidR="002A15AC" w:rsidRPr="004D2D4F">
        <w:rPr>
          <w:sz w:val="24"/>
          <w:szCs w:val="24"/>
        </w:rPr>
        <w:t xml:space="preserve">Cond. şt. asist. univ. dr. </w:t>
      </w:r>
      <w:r w:rsidR="002A15AC" w:rsidRPr="004D2D4F">
        <w:rPr>
          <w:sz w:val="24"/>
          <w:szCs w:val="24"/>
          <w:lang w:val="fr-FR"/>
        </w:rPr>
        <w:t>Irinela Ceapă</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Lucrare de diplomă</w:t>
      </w:r>
    </w:p>
    <w:p w:rsidR="002A15AC" w:rsidRPr="004D2D4F" w:rsidRDefault="002A15AC" w:rsidP="007F4676">
      <w:pPr>
        <w:tabs>
          <w:tab w:val="left" w:pos="851"/>
        </w:tabs>
        <w:jc w:val="both"/>
        <w:rPr>
          <w:sz w:val="24"/>
          <w:szCs w:val="24"/>
          <w:lang w:val="fr-FR"/>
        </w:rPr>
      </w:pPr>
      <w:r w:rsidRPr="004D2D4F">
        <w:rPr>
          <w:sz w:val="24"/>
          <w:szCs w:val="24"/>
          <w:lang w:val="fr-FR"/>
        </w:rPr>
        <w:t>615.814.1</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rPr>
      </w:pPr>
      <w:r w:rsidRPr="004D2D4F">
        <w:rPr>
          <w:b/>
          <w:sz w:val="24"/>
          <w:szCs w:val="24"/>
        </w:rPr>
        <w:t>I.M. II 1412</w:t>
      </w:r>
    </w:p>
    <w:p w:rsidR="002A15AC" w:rsidRPr="004D2D4F" w:rsidRDefault="002A15AC" w:rsidP="007F4676">
      <w:pPr>
        <w:tabs>
          <w:tab w:val="left" w:pos="851"/>
        </w:tabs>
        <w:jc w:val="both"/>
        <w:rPr>
          <w:sz w:val="24"/>
          <w:szCs w:val="24"/>
        </w:rPr>
      </w:pPr>
      <w:r w:rsidRPr="004D2D4F">
        <w:rPr>
          <w:b/>
          <w:sz w:val="24"/>
          <w:szCs w:val="24"/>
        </w:rPr>
        <w:t xml:space="preserve">POEMUL </w:t>
      </w:r>
      <w:r w:rsidRPr="004D2D4F">
        <w:rPr>
          <w:sz w:val="24"/>
          <w:szCs w:val="24"/>
        </w:rPr>
        <w:t xml:space="preserve">medicine : canonul ştiinţei medicale (extrase) / trad. G. Brătescu . – Bucureşti </w:t>
      </w:r>
      <w:r w:rsidR="00BF422F" w:rsidRPr="004D2D4F">
        <w:rPr>
          <w:sz w:val="24"/>
          <w:szCs w:val="24"/>
        </w:rPr>
        <w:tab/>
      </w:r>
      <w:r w:rsidRPr="004D2D4F">
        <w:rPr>
          <w:sz w:val="24"/>
          <w:szCs w:val="24"/>
        </w:rPr>
        <w:t>: Editura Medicală , 1962 . – 155 p. ; 20 cm . – (Abu Ali Ibu Sina)</w:t>
      </w:r>
    </w:p>
    <w:p w:rsidR="002A15AC" w:rsidRPr="004D2D4F" w:rsidRDefault="002A15AC" w:rsidP="007F4676">
      <w:pPr>
        <w:tabs>
          <w:tab w:val="left" w:pos="851"/>
        </w:tabs>
        <w:jc w:val="both"/>
        <w:rPr>
          <w:sz w:val="24"/>
          <w:szCs w:val="24"/>
        </w:rPr>
      </w:pPr>
      <w:r w:rsidRPr="004D2D4F">
        <w:rPr>
          <w:sz w:val="24"/>
          <w:szCs w:val="24"/>
        </w:rPr>
        <w:t>61:93</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1544</w:t>
      </w:r>
    </w:p>
    <w:p w:rsidR="002A15AC" w:rsidRPr="004D2D4F" w:rsidRDefault="002A15AC" w:rsidP="007F4676">
      <w:pPr>
        <w:tabs>
          <w:tab w:val="left" w:pos="851"/>
        </w:tabs>
        <w:jc w:val="both"/>
        <w:rPr>
          <w:b/>
          <w:sz w:val="24"/>
          <w:szCs w:val="24"/>
        </w:rPr>
      </w:pPr>
      <w:r w:rsidRPr="004D2D4F">
        <w:rPr>
          <w:b/>
          <w:sz w:val="24"/>
          <w:szCs w:val="24"/>
        </w:rPr>
        <w:t>POENARU, Adrian</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Kist al ovarului : Histerectomie abdominal subtotal : Vindecare / Adrian Poenaru . – [ S.l. ] : Tipografia “Eminescu” , [ s.a. ] . – 8 p. ; 23 cm</w:t>
      </w:r>
    </w:p>
    <w:p w:rsidR="002A15AC" w:rsidRPr="004D2D4F" w:rsidRDefault="002A15AC" w:rsidP="007F4676">
      <w:pPr>
        <w:tabs>
          <w:tab w:val="left" w:pos="851"/>
        </w:tabs>
        <w:jc w:val="both"/>
        <w:rPr>
          <w:sz w:val="24"/>
          <w:szCs w:val="24"/>
          <w:lang w:val="fr-FR"/>
        </w:rPr>
      </w:pPr>
      <w:r w:rsidRPr="004D2D4F">
        <w:rPr>
          <w:sz w:val="24"/>
          <w:szCs w:val="24"/>
          <w:lang w:val="fr-FR"/>
        </w:rPr>
        <w:t>618.11-006</w:t>
      </w:r>
    </w:p>
    <w:p w:rsidR="002A15AC" w:rsidRPr="004D2D4F" w:rsidRDefault="002A15AC" w:rsidP="007F4676">
      <w:pPr>
        <w:tabs>
          <w:tab w:val="left" w:pos="851"/>
        </w:tabs>
        <w:jc w:val="both"/>
        <w:rPr>
          <w:sz w:val="24"/>
          <w:szCs w:val="24"/>
          <w:lang w:val="fr-FR"/>
        </w:rPr>
      </w:pPr>
      <w:r w:rsidRPr="004D2D4F">
        <w:rPr>
          <w:sz w:val="24"/>
          <w:szCs w:val="24"/>
          <w:lang w:val="fr-FR"/>
        </w:rPr>
        <w:t>618.14-089.85</w:t>
      </w:r>
    </w:p>
    <w:p w:rsidR="006D12BA" w:rsidRPr="004D2D4F" w:rsidRDefault="006D12BA"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2676</w:t>
      </w:r>
    </w:p>
    <w:p w:rsidR="002A15AC" w:rsidRPr="004D2D4F" w:rsidRDefault="002A15AC" w:rsidP="007F4676">
      <w:pPr>
        <w:tabs>
          <w:tab w:val="left" w:pos="851"/>
        </w:tabs>
        <w:jc w:val="both"/>
        <w:rPr>
          <w:b/>
          <w:sz w:val="24"/>
          <w:szCs w:val="24"/>
          <w:lang w:val="fr-FR"/>
        </w:rPr>
      </w:pPr>
      <w:r w:rsidRPr="004D2D4F">
        <w:rPr>
          <w:b/>
          <w:sz w:val="24"/>
          <w:szCs w:val="24"/>
          <w:lang w:val="fr-FR"/>
        </w:rPr>
        <w:t>POENARU, Adrian</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Lucrări de chirurgie / Adrian Poenaru . – Craiova : “Ramuri” Societate Anonimă , [ s.a. ] . – 41 p. ; 24 cm</w:t>
      </w:r>
    </w:p>
    <w:p w:rsidR="002A15AC" w:rsidRPr="004D2D4F" w:rsidRDefault="002A15AC" w:rsidP="007F4676">
      <w:pPr>
        <w:tabs>
          <w:tab w:val="left" w:pos="851"/>
        </w:tabs>
        <w:jc w:val="both"/>
        <w:rPr>
          <w:sz w:val="24"/>
          <w:szCs w:val="24"/>
          <w:lang w:val="fr-FR"/>
        </w:rPr>
      </w:pPr>
      <w:r w:rsidRPr="004D2D4F">
        <w:rPr>
          <w:sz w:val="24"/>
          <w:szCs w:val="24"/>
          <w:lang w:val="fr-FR"/>
        </w:rPr>
        <w:t>616-089</w:t>
      </w:r>
    </w:p>
    <w:p w:rsidR="007352F7" w:rsidRPr="004D2D4F" w:rsidRDefault="007352F7"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1995</w:t>
      </w:r>
    </w:p>
    <w:p w:rsidR="002A15AC" w:rsidRPr="004D2D4F" w:rsidRDefault="002A15AC" w:rsidP="007F4676">
      <w:pPr>
        <w:tabs>
          <w:tab w:val="left" w:pos="851"/>
        </w:tabs>
        <w:jc w:val="both"/>
        <w:rPr>
          <w:b/>
          <w:sz w:val="24"/>
          <w:szCs w:val="24"/>
          <w:lang w:val="fr-FR"/>
        </w:rPr>
      </w:pPr>
      <w:r w:rsidRPr="004D2D4F">
        <w:rPr>
          <w:b/>
          <w:sz w:val="24"/>
          <w:szCs w:val="24"/>
          <w:lang w:val="fr-FR"/>
        </w:rPr>
        <w:t>POENARU, Adrian</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Memoriu prezentat pentru abilitarea ca docent în specialitatea de gynecologie / Adrian Poenaru . – Craiova : Scrisul Românesc , [ s.a. ] . – 42 p. ; 23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41-42</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Pe pag. de titlu: Relaţiunile între afecţiunile anexiale ale aparatului genital la femee şi apendicită</w:t>
      </w:r>
    </w:p>
    <w:p w:rsidR="002A15AC" w:rsidRPr="004D2D4F" w:rsidRDefault="002A15AC" w:rsidP="007F4676">
      <w:pPr>
        <w:tabs>
          <w:tab w:val="left" w:pos="851"/>
        </w:tabs>
        <w:jc w:val="both"/>
        <w:rPr>
          <w:sz w:val="24"/>
          <w:szCs w:val="24"/>
        </w:rPr>
      </w:pPr>
      <w:r w:rsidRPr="004D2D4F">
        <w:rPr>
          <w:sz w:val="24"/>
          <w:szCs w:val="24"/>
        </w:rPr>
        <w:t>618.1</w:t>
      </w:r>
    </w:p>
    <w:p w:rsidR="002A15AC" w:rsidRPr="004D2D4F" w:rsidRDefault="002A15AC" w:rsidP="007F4676">
      <w:pPr>
        <w:tabs>
          <w:tab w:val="left" w:pos="851"/>
        </w:tabs>
        <w:jc w:val="both"/>
        <w:rPr>
          <w:sz w:val="24"/>
          <w:szCs w:val="24"/>
        </w:rPr>
      </w:pPr>
      <w:r w:rsidRPr="004D2D4F">
        <w:rPr>
          <w:sz w:val="24"/>
          <w:szCs w:val="24"/>
        </w:rPr>
        <w:t>616.346.2-002</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2675</w:t>
      </w:r>
    </w:p>
    <w:p w:rsidR="002A15AC" w:rsidRPr="004D2D4F" w:rsidRDefault="002A15AC" w:rsidP="007F4676">
      <w:pPr>
        <w:tabs>
          <w:tab w:val="left" w:pos="851"/>
        </w:tabs>
        <w:jc w:val="both"/>
        <w:rPr>
          <w:b/>
          <w:sz w:val="24"/>
          <w:szCs w:val="24"/>
        </w:rPr>
      </w:pPr>
      <w:r w:rsidRPr="004D2D4F">
        <w:rPr>
          <w:b/>
          <w:sz w:val="24"/>
          <w:szCs w:val="24"/>
        </w:rPr>
        <w:t>POENARU, Adrian</w:t>
      </w:r>
    </w:p>
    <w:p w:rsidR="002A15AC" w:rsidRPr="004D2D4F" w:rsidRDefault="002A15AC" w:rsidP="007F4676">
      <w:pPr>
        <w:tabs>
          <w:tab w:val="left" w:pos="851"/>
        </w:tabs>
        <w:jc w:val="both"/>
        <w:rPr>
          <w:sz w:val="24"/>
          <w:szCs w:val="24"/>
        </w:rPr>
      </w:pPr>
      <w:r w:rsidRPr="004D2D4F">
        <w:rPr>
          <w:b/>
          <w:sz w:val="24"/>
          <w:szCs w:val="24"/>
        </w:rPr>
        <w:lastRenderedPageBreak/>
        <w:tab/>
      </w:r>
      <w:r w:rsidRPr="004D2D4F">
        <w:rPr>
          <w:sz w:val="24"/>
          <w:szCs w:val="24"/>
        </w:rPr>
        <w:t>Rezultatele operaţiei Wertheim, pentru cancerile uterine. Rezultatele legăturilor atrofiante, în cancerele uterine inoperabile / Adrian Poenaru . – Craiova : Scrisul Românesc , [ s.a. ] . – 11 p. ; 23 cm</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Comunicări făcute la Congresul Naţional de Medicină şi Chirurgie din Bucureşti 1914</w:t>
      </w:r>
    </w:p>
    <w:p w:rsidR="002A15AC" w:rsidRPr="004D2D4F" w:rsidRDefault="002A15AC" w:rsidP="007F4676">
      <w:pPr>
        <w:tabs>
          <w:tab w:val="left" w:pos="851"/>
        </w:tabs>
        <w:jc w:val="both"/>
        <w:rPr>
          <w:sz w:val="24"/>
          <w:szCs w:val="24"/>
          <w:lang w:val="fr-FR"/>
        </w:rPr>
      </w:pPr>
      <w:r w:rsidRPr="004D2D4F">
        <w:rPr>
          <w:sz w:val="24"/>
          <w:szCs w:val="24"/>
          <w:lang w:val="fr-FR"/>
        </w:rPr>
        <w:t>618.14-006-089</w:t>
      </w:r>
    </w:p>
    <w:p w:rsidR="00F23F33" w:rsidRPr="004D2D4F" w:rsidRDefault="00F23F33"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ro-RO"/>
        </w:rPr>
        <w:t xml:space="preserve">I.M. II 1842 </w:t>
      </w:r>
      <w:r w:rsidRPr="004D2D4F">
        <w:rPr>
          <w:b/>
          <w:bCs/>
          <w:sz w:val="24"/>
          <w:szCs w:val="24"/>
          <w:lang w:val="fr-FR"/>
        </w:rPr>
        <w:t>/ 1</w:t>
      </w:r>
    </w:p>
    <w:p w:rsidR="002A15AC" w:rsidRPr="004D2D4F" w:rsidRDefault="002A15AC" w:rsidP="007F4676">
      <w:pPr>
        <w:tabs>
          <w:tab w:val="left" w:pos="851"/>
        </w:tabs>
        <w:jc w:val="both"/>
        <w:rPr>
          <w:b/>
          <w:bCs/>
          <w:sz w:val="24"/>
          <w:szCs w:val="24"/>
          <w:lang w:val="fr-FR"/>
        </w:rPr>
      </w:pPr>
      <w:r w:rsidRPr="004D2D4F">
        <w:rPr>
          <w:b/>
          <w:bCs/>
          <w:sz w:val="24"/>
          <w:szCs w:val="24"/>
          <w:lang w:val="fr-FR"/>
        </w:rPr>
        <w:t>POENARU-CAPLESCO</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Le sub-ictére chronique appendiculaire : Signe conjonctival dans l’appendicite / Poenaru-Caplesco . – [ S. l. ] : Cartea Românească , 1921 . – p. 33-34 ; 26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Bulletins et Mémoires de laSociété Médicale des hôpitaux de Bucarest . 16 martie  1921, an III , nr. 3.</w:t>
      </w:r>
    </w:p>
    <w:p w:rsidR="002A15AC" w:rsidRPr="004D2D4F" w:rsidRDefault="002A15AC" w:rsidP="007F4676">
      <w:pPr>
        <w:tabs>
          <w:tab w:val="left" w:pos="851"/>
        </w:tabs>
        <w:jc w:val="both"/>
        <w:rPr>
          <w:sz w:val="24"/>
          <w:szCs w:val="24"/>
          <w:lang w:val="fr-FR"/>
        </w:rPr>
      </w:pPr>
      <w:r w:rsidRPr="004D2D4F">
        <w:rPr>
          <w:sz w:val="24"/>
          <w:szCs w:val="24"/>
          <w:lang w:val="fr-FR"/>
        </w:rPr>
        <w:t>616.36-002</w:t>
      </w:r>
    </w:p>
    <w:p w:rsidR="002A15AC" w:rsidRPr="004D2D4F" w:rsidRDefault="002A15AC" w:rsidP="007F4676">
      <w:pPr>
        <w:tabs>
          <w:tab w:val="left" w:pos="851"/>
        </w:tabs>
        <w:jc w:val="both"/>
        <w:rPr>
          <w:sz w:val="24"/>
          <w:szCs w:val="24"/>
          <w:lang w:val="fr-FR"/>
        </w:rPr>
      </w:pPr>
      <w:r w:rsidRPr="004D2D4F">
        <w:rPr>
          <w:sz w:val="24"/>
          <w:szCs w:val="24"/>
          <w:lang w:val="fr-FR"/>
        </w:rPr>
        <w:t>616.346.2-002</w:t>
      </w:r>
      <w:r w:rsidRPr="004D2D4F">
        <w:rPr>
          <w:sz w:val="24"/>
          <w:szCs w:val="24"/>
          <w:lang w:val="fr-FR"/>
        </w:rPr>
        <w:tab/>
      </w:r>
    </w:p>
    <w:p w:rsidR="002A15AC" w:rsidRPr="004D2D4F" w:rsidRDefault="002A15AC" w:rsidP="007F4676">
      <w:pPr>
        <w:tabs>
          <w:tab w:val="left" w:pos="851"/>
        </w:tabs>
        <w:jc w:val="both"/>
        <w:rPr>
          <w:sz w:val="24"/>
          <w:szCs w:val="24"/>
          <w:lang w:val="fr-FR"/>
        </w:rPr>
      </w:pPr>
      <w:r w:rsidRPr="004D2D4F">
        <w:rPr>
          <w:sz w:val="24"/>
          <w:szCs w:val="24"/>
          <w:lang w:val="fr-FR"/>
        </w:rPr>
        <w:t>616.36-008.5</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1842/19</w:t>
      </w:r>
    </w:p>
    <w:p w:rsidR="002A15AC" w:rsidRPr="004D2D4F" w:rsidRDefault="002A15AC" w:rsidP="007F4676">
      <w:pPr>
        <w:tabs>
          <w:tab w:val="left" w:pos="851"/>
        </w:tabs>
        <w:jc w:val="both"/>
        <w:rPr>
          <w:b/>
          <w:bCs/>
          <w:sz w:val="24"/>
          <w:szCs w:val="24"/>
          <w:lang w:val="ro-RO"/>
        </w:rPr>
      </w:pPr>
      <w:r w:rsidRPr="004D2D4F">
        <w:rPr>
          <w:b/>
          <w:bCs/>
          <w:sz w:val="24"/>
          <w:szCs w:val="24"/>
          <w:lang w:val="ro-RO"/>
        </w:rPr>
        <w:t>POÉNARU-CAPLESCO</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La douleur dans l’appendicite / Poénaru-Caplesco . – Bucarest : Tipografia „Cultura”, 1922 . – p. 141-145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616.346.2-002-009.7  </w:t>
      </w:r>
    </w:p>
    <w:p w:rsidR="006D12BA" w:rsidRPr="004D2D4F" w:rsidRDefault="006D12BA"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3465 – 51 / 2</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POENARU </w:t>
      </w:r>
      <w:r w:rsidR="000B0A14">
        <w:rPr>
          <w:b/>
          <w:sz w:val="24"/>
          <w:szCs w:val="24"/>
          <w:lang w:val="ro-RO"/>
        </w:rPr>
        <w:t xml:space="preserve">- </w:t>
      </w:r>
      <w:r w:rsidRPr="004D2D4F">
        <w:rPr>
          <w:b/>
          <w:sz w:val="24"/>
          <w:szCs w:val="24"/>
          <w:lang w:val="ro-RO"/>
        </w:rPr>
        <w:t>CAPLESCU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Absenţa durerei şi a refluxului faringian </w:t>
      </w:r>
      <w:r w:rsidRPr="004D2D4F">
        <w:rPr>
          <w:sz w:val="24"/>
          <w:szCs w:val="24"/>
          <w:lang w:val="fr-FR"/>
        </w:rPr>
        <w:t xml:space="preserve">/ Poenaru Caplescu .- </w:t>
      </w:r>
      <w:r w:rsidRPr="004D2D4F">
        <w:rPr>
          <w:sz w:val="24"/>
          <w:szCs w:val="24"/>
        </w:rPr>
        <w:t>[s.l. : s.n.] , 1933 .- 16 p. ; 22 cm.</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Extras din : Revista Medical</w:t>
      </w:r>
      <w:r w:rsidR="002A15AC" w:rsidRPr="004D2D4F">
        <w:rPr>
          <w:sz w:val="24"/>
          <w:szCs w:val="24"/>
          <w:lang w:val="ro-RO"/>
        </w:rPr>
        <w:t xml:space="preserve">ă </w:t>
      </w:r>
      <w:r w:rsidR="002A15AC" w:rsidRPr="004D2D4F">
        <w:rPr>
          <w:sz w:val="24"/>
          <w:szCs w:val="24"/>
        </w:rPr>
        <w:t>“Spitalul” No. 9 , 1933</w:t>
      </w:r>
    </w:p>
    <w:p w:rsidR="002A15AC" w:rsidRPr="004D2D4F" w:rsidRDefault="002A15AC" w:rsidP="007F4676">
      <w:pPr>
        <w:tabs>
          <w:tab w:val="left" w:pos="851"/>
        </w:tabs>
        <w:jc w:val="both"/>
        <w:rPr>
          <w:sz w:val="24"/>
          <w:szCs w:val="24"/>
        </w:rPr>
      </w:pPr>
      <w:r w:rsidRPr="004D2D4F">
        <w:rPr>
          <w:sz w:val="24"/>
          <w:szCs w:val="24"/>
        </w:rPr>
        <w:t>616.8-009.7</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2769</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POENARU </w:t>
      </w:r>
      <w:r w:rsidR="000B0A14">
        <w:rPr>
          <w:b/>
          <w:sz w:val="24"/>
          <w:szCs w:val="24"/>
          <w:lang w:val="ro-RO"/>
        </w:rPr>
        <w:t xml:space="preserve">- </w:t>
      </w:r>
      <w:r w:rsidRPr="004D2D4F">
        <w:rPr>
          <w:b/>
          <w:sz w:val="24"/>
          <w:szCs w:val="24"/>
          <w:lang w:val="ro-RO"/>
        </w:rPr>
        <w:t>CĂPLESCU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Asupra suturei de urgenţă în plăgile ficatului : Cu şapte cazuri personale / Poenaru Căplescu . – Bucureşti : Tipografia „Gutenberg” , 1909 . – 23 p. : fig.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20-23</w:t>
      </w:r>
    </w:p>
    <w:p w:rsidR="002A15AC" w:rsidRPr="004D2D4F" w:rsidRDefault="002A15AC" w:rsidP="007F4676">
      <w:pPr>
        <w:tabs>
          <w:tab w:val="left" w:pos="851"/>
        </w:tabs>
        <w:jc w:val="both"/>
        <w:rPr>
          <w:sz w:val="24"/>
          <w:szCs w:val="24"/>
          <w:lang w:val="ro-RO"/>
        </w:rPr>
      </w:pPr>
      <w:r w:rsidRPr="004D2D4F">
        <w:rPr>
          <w:sz w:val="24"/>
          <w:szCs w:val="24"/>
          <w:lang w:val="ro-RO"/>
        </w:rPr>
        <w:t>616.36-001-089</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2770</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 xml:space="preserve">POENARU </w:t>
      </w:r>
      <w:r w:rsidR="000B0A14">
        <w:rPr>
          <w:b/>
          <w:sz w:val="24"/>
          <w:szCs w:val="24"/>
          <w:lang w:val="ro-RO"/>
        </w:rPr>
        <w:t xml:space="preserve">- </w:t>
      </w:r>
      <w:r w:rsidRPr="004D2D4F">
        <w:rPr>
          <w:b/>
          <w:sz w:val="24"/>
          <w:szCs w:val="24"/>
          <w:lang w:val="ro-RO"/>
        </w:rPr>
        <w:t>CĂPLESCU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Technica suturilor pulmonare de urgenţă / Poenaru Căplescu . – Bucureşti : Tipografia „Gutenberg” , 1909 . – 41 p. : fig.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34-41</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manuscrisă</w:t>
      </w:r>
    </w:p>
    <w:p w:rsidR="002A15AC" w:rsidRPr="004D2D4F" w:rsidRDefault="002A15AC" w:rsidP="007F4676">
      <w:pPr>
        <w:tabs>
          <w:tab w:val="left" w:pos="851"/>
        </w:tabs>
        <w:jc w:val="both"/>
        <w:rPr>
          <w:sz w:val="24"/>
          <w:szCs w:val="24"/>
          <w:lang w:val="ro-RO"/>
        </w:rPr>
      </w:pPr>
      <w:r w:rsidRPr="004D2D4F">
        <w:rPr>
          <w:sz w:val="24"/>
          <w:szCs w:val="24"/>
          <w:lang w:val="ro-RO"/>
        </w:rPr>
        <w:t>616.24-089</w:t>
      </w:r>
    </w:p>
    <w:p w:rsidR="002A15AC" w:rsidRDefault="002A15AC" w:rsidP="007F4676">
      <w:pPr>
        <w:tabs>
          <w:tab w:val="left" w:pos="851"/>
        </w:tabs>
        <w:jc w:val="both"/>
        <w:rPr>
          <w:sz w:val="24"/>
          <w:szCs w:val="24"/>
          <w:lang w:val="fr-FR"/>
        </w:rPr>
      </w:pPr>
    </w:p>
    <w:p w:rsidR="00514287" w:rsidRPr="004D2D4F" w:rsidRDefault="00514287" w:rsidP="007F4676">
      <w:pPr>
        <w:tabs>
          <w:tab w:val="left" w:pos="851"/>
        </w:tabs>
        <w:jc w:val="both"/>
        <w:rPr>
          <w:sz w:val="24"/>
          <w:szCs w:val="24"/>
          <w:lang w:val="fr-FR"/>
        </w:rPr>
      </w:pPr>
    </w:p>
    <w:p w:rsidR="00514287" w:rsidRPr="00514287" w:rsidRDefault="00514287" w:rsidP="00514287">
      <w:pPr>
        <w:jc w:val="both"/>
        <w:rPr>
          <w:b/>
          <w:sz w:val="24"/>
          <w:szCs w:val="24"/>
          <w:lang w:val="ro-RO"/>
        </w:rPr>
      </w:pPr>
      <w:r w:rsidRPr="00514287">
        <w:rPr>
          <w:b/>
          <w:sz w:val="24"/>
          <w:szCs w:val="24"/>
          <w:lang w:val="ro-RO"/>
        </w:rPr>
        <w:t>I.M II 3924</w:t>
      </w:r>
    </w:p>
    <w:p w:rsidR="00514287" w:rsidRPr="00514287" w:rsidRDefault="00514287" w:rsidP="00514287">
      <w:pPr>
        <w:jc w:val="both"/>
        <w:rPr>
          <w:b/>
          <w:sz w:val="24"/>
          <w:szCs w:val="24"/>
        </w:rPr>
      </w:pPr>
      <w:r w:rsidRPr="00514287">
        <w:rPr>
          <w:b/>
          <w:sz w:val="24"/>
          <w:szCs w:val="24"/>
          <w:lang w:val="ro-RO"/>
        </w:rPr>
        <w:t xml:space="preserve">POENARU – CĂPLESCU  </w:t>
      </w:r>
    </w:p>
    <w:p w:rsidR="00514287" w:rsidRPr="00514287" w:rsidRDefault="00514287" w:rsidP="00514287">
      <w:pPr>
        <w:jc w:val="both"/>
        <w:rPr>
          <w:sz w:val="24"/>
          <w:szCs w:val="24"/>
          <w:lang w:val="ro-RO"/>
        </w:rPr>
      </w:pPr>
      <w:r w:rsidRPr="00514287">
        <w:rPr>
          <w:b/>
          <w:sz w:val="24"/>
          <w:szCs w:val="24"/>
          <w:lang w:val="ro-RO"/>
        </w:rPr>
        <w:tab/>
      </w:r>
      <w:r w:rsidRPr="00514287">
        <w:rPr>
          <w:sz w:val="24"/>
          <w:szCs w:val="24"/>
          <w:lang w:val="ro-RO"/>
        </w:rPr>
        <w:t xml:space="preserve">Titluri şi lucrări [chirurgie] / Poenaru – Căplescu . – Bucureşti : Tipografia „Naţională”, [s.a.] . – 96 p : fig. ; 24 cm. </w:t>
      </w:r>
    </w:p>
    <w:p w:rsidR="00514287" w:rsidRPr="00514287" w:rsidRDefault="00514287" w:rsidP="00514287">
      <w:pPr>
        <w:jc w:val="both"/>
        <w:rPr>
          <w:sz w:val="24"/>
          <w:szCs w:val="24"/>
          <w:lang w:val="ro-RO"/>
        </w:rPr>
      </w:pPr>
      <w:r w:rsidRPr="00514287">
        <w:rPr>
          <w:sz w:val="24"/>
          <w:szCs w:val="24"/>
          <w:lang w:val="ro-RO"/>
        </w:rPr>
        <w:tab/>
        <w:t xml:space="preserve">Pe copertă : dedicaţie autor </w:t>
      </w:r>
    </w:p>
    <w:p w:rsidR="00514287" w:rsidRPr="00E0563C" w:rsidRDefault="00514287" w:rsidP="00514287">
      <w:pPr>
        <w:jc w:val="both"/>
        <w:rPr>
          <w:color w:val="00B050"/>
          <w:lang w:val="ro-RO"/>
        </w:rPr>
      </w:pPr>
      <w:r w:rsidRPr="00514287">
        <w:rPr>
          <w:sz w:val="24"/>
          <w:szCs w:val="24"/>
          <w:lang w:val="ro-RO"/>
        </w:rPr>
        <w:t xml:space="preserve">616-089 </w:t>
      </w:r>
      <w:r w:rsidRPr="00514287">
        <w:rPr>
          <w:sz w:val="24"/>
          <w:szCs w:val="24"/>
          <w:lang w:val="ro-RO"/>
        </w:rPr>
        <w:tab/>
      </w:r>
      <w:r w:rsidRPr="00514287">
        <w:rPr>
          <w:sz w:val="24"/>
          <w:szCs w:val="24"/>
          <w:lang w:val="ro-RO"/>
        </w:rPr>
        <w:tab/>
      </w:r>
      <w:r w:rsidRPr="00514287">
        <w:rPr>
          <w:sz w:val="24"/>
          <w:szCs w:val="24"/>
          <w:lang w:val="ro-RO"/>
        </w:rPr>
        <w:tab/>
      </w:r>
      <w:r w:rsidRPr="00514287">
        <w:rPr>
          <w:sz w:val="24"/>
          <w:szCs w:val="24"/>
          <w:lang w:val="ro-RO"/>
        </w:rPr>
        <w:tab/>
      </w:r>
      <w:r w:rsidRPr="00514287">
        <w:rPr>
          <w:sz w:val="24"/>
          <w:szCs w:val="24"/>
          <w:lang w:val="ro-RO"/>
        </w:rPr>
        <w:tab/>
      </w:r>
      <w:r w:rsidRPr="00E0563C">
        <w:rPr>
          <w:color w:val="00B050"/>
          <w:lang w:val="ro-RO"/>
        </w:rPr>
        <w:tab/>
      </w:r>
      <w:r w:rsidRPr="00E0563C">
        <w:rPr>
          <w:color w:val="00B050"/>
          <w:lang w:val="ro-RO"/>
        </w:rPr>
        <w:tab/>
      </w:r>
    </w:p>
    <w:p w:rsidR="009816C7" w:rsidRDefault="009816C7" w:rsidP="007F4676">
      <w:pPr>
        <w:tabs>
          <w:tab w:val="left" w:pos="851"/>
        </w:tabs>
        <w:jc w:val="both"/>
        <w:rPr>
          <w:sz w:val="24"/>
          <w:szCs w:val="24"/>
          <w:lang w:val="fr-FR"/>
        </w:rPr>
      </w:pPr>
    </w:p>
    <w:p w:rsidR="00514287" w:rsidRPr="004D2D4F" w:rsidRDefault="00514287"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fr-FR"/>
        </w:rPr>
      </w:pPr>
      <w:r w:rsidRPr="004D2D4F">
        <w:rPr>
          <w:szCs w:val="24"/>
          <w:lang w:val="fr-FR"/>
        </w:rPr>
        <w:t>I.M. II 461</w:t>
      </w:r>
    </w:p>
    <w:p w:rsidR="002A15AC" w:rsidRPr="004D2D4F" w:rsidRDefault="002A15AC" w:rsidP="007F4676">
      <w:pPr>
        <w:tabs>
          <w:tab w:val="left" w:pos="851"/>
        </w:tabs>
        <w:jc w:val="both"/>
        <w:rPr>
          <w:b/>
          <w:bCs/>
          <w:sz w:val="24"/>
          <w:szCs w:val="24"/>
          <w:lang w:val="fr-FR"/>
        </w:rPr>
      </w:pPr>
      <w:r w:rsidRPr="004D2D4F">
        <w:rPr>
          <w:b/>
          <w:bCs/>
          <w:sz w:val="24"/>
          <w:szCs w:val="24"/>
          <w:lang w:val="fr-FR"/>
        </w:rPr>
        <w:t>POENARU-CĂPLESCU , C.</w:t>
      </w:r>
    </w:p>
    <w:p w:rsidR="002A15AC" w:rsidRPr="004D2D4F" w:rsidRDefault="002A15AC" w:rsidP="007F4676">
      <w:pPr>
        <w:tabs>
          <w:tab w:val="left" w:pos="851"/>
        </w:tabs>
        <w:jc w:val="both"/>
        <w:rPr>
          <w:sz w:val="24"/>
          <w:szCs w:val="24"/>
          <w:lang w:val="fr-FR"/>
        </w:rPr>
      </w:pPr>
      <w:r w:rsidRPr="004D2D4F">
        <w:rPr>
          <w:sz w:val="24"/>
          <w:szCs w:val="24"/>
          <w:lang w:val="fr-FR"/>
        </w:rPr>
        <w:tab/>
        <w:t>Accidentele muncei : boale profesionale şi asigurări sociale / C. Poenaru</w:t>
      </w:r>
      <w:r w:rsidR="000B0A14">
        <w:rPr>
          <w:sz w:val="24"/>
          <w:szCs w:val="24"/>
          <w:lang w:val="fr-FR"/>
        </w:rPr>
        <w:t xml:space="preserve"> </w:t>
      </w:r>
      <w:r w:rsidRPr="004D2D4F">
        <w:rPr>
          <w:sz w:val="24"/>
          <w:szCs w:val="24"/>
          <w:lang w:val="fr-FR"/>
        </w:rPr>
        <w:t>-Căplescu : Bucureşti : Tipografia “Astoria” , 1934 . – 624 p. : fig., tab. ; 24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601-620</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Dedicaţie</w:t>
      </w:r>
    </w:p>
    <w:p w:rsidR="002A15AC" w:rsidRPr="004D2D4F" w:rsidRDefault="002A15AC" w:rsidP="007F4676">
      <w:pPr>
        <w:tabs>
          <w:tab w:val="left" w:pos="851"/>
        </w:tabs>
        <w:jc w:val="both"/>
        <w:rPr>
          <w:sz w:val="24"/>
          <w:szCs w:val="24"/>
          <w:lang w:val="fr-FR"/>
        </w:rPr>
      </w:pPr>
      <w:r w:rsidRPr="004D2D4F">
        <w:rPr>
          <w:sz w:val="24"/>
          <w:szCs w:val="24"/>
          <w:lang w:val="fr-FR"/>
        </w:rPr>
        <w:t>613.6</w:t>
      </w:r>
    </w:p>
    <w:p w:rsidR="002A15AC" w:rsidRPr="004D2D4F" w:rsidRDefault="002A15AC" w:rsidP="007F4676">
      <w:pPr>
        <w:tabs>
          <w:tab w:val="left" w:pos="851"/>
        </w:tabs>
        <w:jc w:val="both"/>
        <w:rPr>
          <w:sz w:val="24"/>
          <w:szCs w:val="24"/>
          <w:lang w:val="fr-FR"/>
        </w:rPr>
      </w:pPr>
      <w:r w:rsidRPr="004D2D4F">
        <w:rPr>
          <w:sz w:val="24"/>
          <w:szCs w:val="24"/>
          <w:lang w:val="fr-FR"/>
        </w:rPr>
        <w:t>614.8</w:t>
      </w:r>
    </w:p>
    <w:p w:rsidR="002A15AC" w:rsidRPr="004D2D4F" w:rsidRDefault="002A15AC" w:rsidP="007F4676">
      <w:pPr>
        <w:tabs>
          <w:tab w:val="left" w:pos="851"/>
        </w:tabs>
        <w:jc w:val="both"/>
        <w:rPr>
          <w:sz w:val="24"/>
          <w:szCs w:val="24"/>
          <w:lang w:val="fr-FR"/>
        </w:rPr>
      </w:pPr>
      <w:r w:rsidRPr="004D2D4F">
        <w:rPr>
          <w:sz w:val="24"/>
          <w:szCs w:val="24"/>
          <w:lang w:val="fr-FR"/>
        </w:rPr>
        <w:t>613.62</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fr-FR"/>
        </w:rPr>
      </w:pPr>
      <w:r w:rsidRPr="004D2D4F">
        <w:rPr>
          <w:szCs w:val="24"/>
          <w:lang w:val="fr-FR"/>
        </w:rPr>
        <w:t>I.M. II 481</w:t>
      </w:r>
    </w:p>
    <w:p w:rsidR="002A15AC" w:rsidRPr="004D2D4F" w:rsidRDefault="002A15AC" w:rsidP="007F4676">
      <w:pPr>
        <w:tabs>
          <w:tab w:val="left" w:pos="851"/>
        </w:tabs>
        <w:jc w:val="both"/>
        <w:rPr>
          <w:b/>
          <w:bCs/>
          <w:sz w:val="24"/>
          <w:szCs w:val="24"/>
          <w:lang w:val="fr-FR"/>
        </w:rPr>
      </w:pPr>
      <w:r w:rsidRPr="004D2D4F">
        <w:rPr>
          <w:b/>
          <w:bCs/>
          <w:sz w:val="24"/>
          <w:szCs w:val="24"/>
          <w:lang w:val="fr-FR"/>
        </w:rPr>
        <w:t>POENARU-CĂPLESCU , C.</w:t>
      </w:r>
    </w:p>
    <w:p w:rsidR="002A15AC" w:rsidRPr="004D2D4F" w:rsidRDefault="002A15AC" w:rsidP="007F4676">
      <w:pPr>
        <w:tabs>
          <w:tab w:val="left" w:pos="851"/>
        </w:tabs>
        <w:jc w:val="both"/>
        <w:rPr>
          <w:sz w:val="24"/>
          <w:szCs w:val="24"/>
          <w:lang w:val="fr-FR"/>
        </w:rPr>
      </w:pPr>
      <w:r w:rsidRPr="004D2D4F">
        <w:rPr>
          <w:sz w:val="24"/>
          <w:szCs w:val="24"/>
          <w:lang w:val="fr-FR"/>
        </w:rPr>
        <w:tab/>
        <w:t>Activitatea ştiinţifică : medico-chirugicală şi medico-socială / C. Poenaru-Căplescu : Bucureşti : Tip. “I.C. Văcărescu” , 1939 . – 154 p. : fig. ; 23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Dedicaţie</w:t>
      </w:r>
    </w:p>
    <w:p w:rsidR="002A15AC" w:rsidRPr="004D2D4F" w:rsidRDefault="002A15AC" w:rsidP="007F4676">
      <w:pPr>
        <w:tabs>
          <w:tab w:val="left" w:pos="851"/>
        </w:tabs>
        <w:jc w:val="both"/>
        <w:rPr>
          <w:sz w:val="24"/>
          <w:szCs w:val="24"/>
          <w:lang w:val="fr-FR"/>
        </w:rPr>
      </w:pPr>
      <w:r w:rsidRPr="004D2D4F">
        <w:rPr>
          <w:sz w:val="24"/>
          <w:szCs w:val="24"/>
          <w:lang w:val="fr-FR"/>
        </w:rPr>
        <w:t>616-089:016Poenaru-Căplescu, C.</w:t>
      </w:r>
      <w:r w:rsidRPr="004D2D4F">
        <w:rPr>
          <w:sz w:val="24"/>
          <w:szCs w:val="24"/>
          <w:lang w:val="fr-FR"/>
        </w:rPr>
        <w:tab/>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1281</w:t>
      </w:r>
    </w:p>
    <w:p w:rsidR="002A15AC" w:rsidRPr="004D2D4F" w:rsidRDefault="002A15AC" w:rsidP="007F4676">
      <w:pPr>
        <w:tabs>
          <w:tab w:val="left" w:pos="851"/>
        </w:tabs>
        <w:jc w:val="both"/>
        <w:rPr>
          <w:b/>
          <w:sz w:val="24"/>
          <w:szCs w:val="24"/>
          <w:lang w:val="fr-FR"/>
        </w:rPr>
      </w:pPr>
      <w:r w:rsidRPr="004D2D4F">
        <w:rPr>
          <w:b/>
          <w:sz w:val="24"/>
          <w:szCs w:val="24"/>
          <w:lang w:val="fr-FR"/>
        </w:rPr>
        <w:t>POENARU-CĂPLESCU, C.</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 xml:space="preserve">Cartea primarilor : cu sfaturi pentru aplicarea igienii urbane şi rurale / C. Poenaru Căplescu . – Bucureşti : Tipografia ziarului </w:t>
      </w:r>
      <w:r w:rsidRPr="004D2D4F">
        <w:rPr>
          <w:sz w:val="24"/>
          <w:szCs w:val="24"/>
          <w:lang w:val="ro-RO"/>
        </w:rPr>
        <w:t>„Universul” , 1941 . – 208 p.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199-206</w:t>
      </w:r>
    </w:p>
    <w:p w:rsidR="002A15AC" w:rsidRPr="004D2D4F" w:rsidRDefault="002A15AC" w:rsidP="007F4676">
      <w:pPr>
        <w:tabs>
          <w:tab w:val="left" w:pos="851"/>
        </w:tabs>
        <w:jc w:val="both"/>
        <w:rPr>
          <w:sz w:val="24"/>
          <w:szCs w:val="24"/>
          <w:lang w:val="ro-RO"/>
        </w:rPr>
      </w:pPr>
      <w:r w:rsidRPr="004D2D4F">
        <w:rPr>
          <w:sz w:val="24"/>
          <w:szCs w:val="24"/>
          <w:lang w:val="ro-RO"/>
        </w:rPr>
        <w:t>614</w:t>
      </w:r>
    </w:p>
    <w:p w:rsidR="006D12BA" w:rsidRPr="004D2D4F" w:rsidRDefault="006D12BA"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3"/>
        <w:tabs>
          <w:tab w:val="left" w:pos="851"/>
        </w:tabs>
        <w:rPr>
          <w:szCs w:val="24"/>
          <w:lang w:val="fr-FR"/>
        </w:rPr>
      </w:pPr>
      <w:r w:rsidRPr="004D2D4F">
        <w:rPr>
          <w:szCs w:val="24"/>
          <w:lang w:val="fr-FR"/>
        </w:rPr>
        <w:t>I.M. II 450</w:t>
      </w:r>
    </w:p>
    <w:p w:rsidR="002A15AC" w:rsidRPr="004D2D4F" w:rsidRDefault="000B0A14" w:rsidP="007F4676">
      <w:pPr>
        <w:tabs>
          <w:tab w:val="left" w:pos="851"/>
        </w:tabs>
        <w:jc w:val="both"/>
        <w:rPr>
          <w:b/>
          <w:bCs/>
          <w:sz w:val="24"/>
          <w:szCs w:val="24"/>
          <w:lang w:val="fr-FR"/>
        </w:rPr>
      </w:pPr>
      <w:r>
        <w:rPr>
          <w:b/>
          <w:bCs/>
          <w:sz w:val="24"/>
          <w:szCs w:val="24"/>
          <w:lang w:val="fr-FR"/>
        </w:rPr>
        <w:t>POENARU-CĂPLESCU, [C.</w:t>
      </w:r>
      <w:r w:rsidR="002A15AC" w:rsidRPr="004D2D4F">
        <w:rPr>
          <w:b/>
          <w:bCs/>
          <w:sz w:val="24"/>
          <w:szCs w:val="24"/>
          <w:lang w:val="fr-FR"/>
        </w:rPr>
        <w:t>]</w:t>
      </w:r>
    </w:p>
    <w:p w:rsidR="002A15AC" w:rsidRPr="004D2D4F" w:rsidRDefault="002A15AC" w:rsidP="007F4676">
      <w:pPr>
        <w:tabs>
          <w:tab w:val="left" w:pos="851"/>
        </w:tabs>
        <w:jc w:val="both"/>
        <w:rPr>
          <w:sz w:val="24"/>
          <w:szCs w:val="24"/>
          <w:lang w:val="fr-FR"/>
        </w:rPr>
      </w:pPr>
      <w:r w:rsidRPr="004D2D4F">
        <w:rPr>
          <w:b/>
          <w:bCs/>
          <w:sz w:val="24"/>
          <w:szCs w:val="24"/>
          <w:lang w:val="fr-FR"/>
        </w:rPr>
        <w:lastRenderedPageBreak/>
        <w:tab/>
      </w:r>
      <w:r w:rsidRPr="004D2D4F">
        <w:rPr>
          <w:sz w:val="24"/>
          <w:szCs w:val="24"/>
          <w:lang w:val="fr-FR"/>
        </w:rPr>
        <w:t>Expunere de titluri şi lucrări / [ C. ] Poenaru-Căplescu . – Bucureşti : Tip. “Modernă” , 1910 . – 141 p. : fig. ; 23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Dedicaţie</w:t>
      </w:r>
    </w:p>
    <w:p w:rsidR="002A15AC" w:rsidRPr="004D2D4F" w:rsidRDefault="002A15AC" w:rsidP="007F4676">
      <w:pPr>
        <w:tabs>
          <w:tab w:val="left" w:pos="851"/>
        </w:tabs>
        <w:jc w:val="both"/>
        <w:rPr>
          <w:sz w:val="24"/>
          <w:szCs w:val="24"/>
          <w:lang w:val="fr-FR"/>
        </w:rPr>
      </w:pPr>
      <w:r w:rsidRPr="004D2D4F">
        <w:rPr>
          <w:sz w:val="24"/>
          <w:szCs w:val="24"/>
          <w:lang w:val="fr-FR"/>
        </w:rPr>
        <w:t>616-089:016</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2156</w:t>
      </w:r>
    </w:p>
    <w:p w:rsidR="002A15AC" w:rsidRPr="004D2D4F" w:rsidRDefault="002A15AC" w:rsidP="007F4676">
      <w:pPr>
        <w:tabs>
          <w:tab w:val="left" w:pos="851"/>
        </w:tabs>
        <w:jc w:val="both"/>
        <w:rPr>
          <w:b/>
          <w:sz w:val="24"/>
          <w:szCs w:val="24"/>
          <w:lang w:val="fr-FR"/>
        </w:rPr>
      </w:pPr>
      <w:r w:rsidRPr="004D2D4F">
        <w:rPr>
          <w:b/>
          <w:sz w:val="24"/>
          <w:szCs w:val="24"/>
          <w:lang w:val="fr-FR"/>
        </w:rPr>
        <w:t>POENARU CĂPLESCU, C.</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Incizie transversal mică în apendicectomia la rece / C. Poenaru Căplescu . – Bucureşti : Tip. Breslelor , 1915 . – 16 p. : il. ; 24 cm</w:t>
      </w:r>
    </w:p>
    <w:p w:rsidR="002A15AC" w:rsidRPr="004D2D4F" w:rsidRDefault="002A15AC" w:rsidP="007F4676">
      <w:pPr>
        <w:tabs>
          <w:tab w:val="left" w:pos="851"/>
        </w:tabs>
        <w:jc w:val="both"/>
        <w:rPr>
          <w:sz w:val="24"/>
          <w:szCs w:val="24"/>
          <w:lang w:val="fr-FR"/>
        </w:rPr>
      </w:pPr>
      <w:r w:rsidRPr="004D2D4F">
        <w:rPr>
          <w:sz w:val="24"/>
          <w:szCs w:val="24"/>
          <w:lang w:val="fr-FR"/>
        </w:rPr>
        <w:t>616.346.2-002-089</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2014</w:t>
      </w:r>
    </w:p>
    <w:p w:rsidR="002A15AC" w:rsidRPr="004D2D4F" w:rsidRDefault="002A15AC" w:rsidP="007F4676">
      <w:pPr>
        <w:tabs>
          <w:tab w:val="left" w:pos="851"/>
        </w:tabs>
        <w:jc w:val="both"/>
        <w:rPr>
          <w:b/>
          <w:sz w:val="24"/>
          <w:szCs w:val="24"/>
          <w:lang w:val="fr-FR"/>
        </w:rPr>
      </w:pPr>
      <w:r w:rsidRPr="004D2D4F">
        <w:rPr>
          <w:b/>
          <w:sz w:val="24"/>
          <w:szCs w:val="24"/>
          <w:lang w:val="fr-FR"/>
        </w:rPr>
        <w:t>POENARU-CĂPLESCU, C.</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Parazitologie umană / C. Poenaru-Căplescu . – Bucureşti : Tipografia Gutenberg , 1920 . – 362 p. : il. ; 24 cm</w:t>
      </w:r>
    </w:p>
    <w:p w:rsidR="002A15AC" w:rsidRPr="004D2D4F" w:rsidRDefault="002A15AC" w:rsidP="007F4676">
      <w:pPr>
        <w:tabs>
          <w:tab w:val="left" w:pos="851"/>
        </w:tabs>
        <w:jc w:val="both"/>
        <w:rPr>
          <w:sz w:val="24"/>
          <w:szCs w:val="24"/>
          <w:lang w:val="fr-FR"/>
        </w:rPr>
      </w:pPr>
      <w:r w:rsidRPr="004D2D4F">
        <w:rPr>
          <w:sz w:val="24"/>
          <w:szCs w:val="24"/>
          <w:lang w:val="fr-FR"/>
        </w:rPr>
        <w:t>61:576.8</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2218</w:t>
      </w:r>
    </w:p>
    <w:p w:rsidR="002A15AC" w:rsidRPr="004D2D4F" w:rsidRDefault="002A15AC" w:rsidP="007F4676">
      <w:pPr>
        <w:tabs>
          <w:tab w:val="left" w:pos="851"/>
        </w:tabs>
        <w:jc w:val="both"/>
        <w:rPr>
          <w:b/>
          <w:sz w:val="24"/>
          <w:szCs w:val="24"/>
          <w:lang w:val="fr-FR"/>
        </w:rPr>
      </w:pPr>
      <w:r w:rsidRPr="004D2D4F">
        <w:rPr>
          <w:b/>
          <w:sz w:val="24"/>
          <w:szCs w:val="24"/>
          <w:lang w:val="fr-FR"/>
        </w:rPr>
        <w:t>POENARU-CĂPLESCU, dr.</w:t>
      </w:r>
    </w:p>
    <w:p w:rsidR="002A15AC" w:rsidRPr="004D2D4F" w:rsidRDefault="002A15AC" w:rsidP="007F4676">
      <w:pPr>
        <w:tabs>
          <w:tab w:val="left" w:pos="851"/>
        </w:tabs>
        <w:jc w:val="both"/>
        <w:rPr>
          <w:sz w:val="24"/>
          <w:szCs w:val="24"/>
        </w:rPr>
      </w:pPr>
      <w:r w:rsidRPr="004D2D4F">
        <w:rPr>
          <w:b/>
          <w:sz w:val="24"/>
          <w:szCs w:val="24"/>
          <w:lang w:val="fr-FR"/>
        </w:rPr>
        <w:tab/>
      </w:r>
      <w:r w:rsidRPr="004D2D4F">
        <w:rPr>
          <w:sz w:val="24"/>
          <w:szCs w:val="24"/>
        </w:rPr>
        <w:t>Sutura osoasă şi aparatul gipsat în tratamentul fracturilor gambei / dr. Poenaru-Căplescu . – Bucureşti : Tipografia “Gutenberg” Joseph Göbl , 1908 . – 35 p. : fig. ; 24 cm</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Bibliogr. p. 33-35</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Înaintea titlului: Din clinica chirurgicală a prof. Ionescu</w:t>
      </w:r>
    </w:p>
    <w:p w:rsidR="002A15AC" w:rsidRPr="004D2D4F" w:rsidRDefault="002A15AC" w:rsidP="007F4676">
      <w:pPr>
        <w:tabs>
          <w:tab w:val="left" w:pos="851"/>
        </w:tabs>
        <w:jc w:val="both"/>
        <w:rPr>
          <w:sz w:val="24"/>
          <w:szCs w:val="24"/>
        </w:rPr>
      </w:pPr>
      <w:r w:rsidRPr="004D2D4F">
        <w:rPr>
          <w:sz w:val="24"/>
          <w:szCs w:val="24"/>
        </w:rPr>
        <w:t>616.718.6-001.5-089.2</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2998</w:t>
      </w:r>
    </w:p>
    <w:p w:rsidR="002A15AC" w:rsidRPr="004D2D4F" w:rsidRDefault="002A15AC" w:rsidP="007F4676">
      <w:pPr>
        <w:tabs>
          <w:tab w:val="left" w:pos="851"/>
        </w:tabs>
        <w:jc w:val="both"/>
        <w:rPr>
          <w:b/>
          <w:sz w:val="24"/>
          <w:szCs w:val="24"/>
          <w:lang w:val="ro-RO"/>
        </w:rPr>
      </w:pPr>
      <w:r w:rsidRPr="004D2D4F">
        <w:rPr>
          <w:b/>
          <w:sz w:val="24"/>
          <w:szCs w:val="24"/>
        </w:rPr>
        <w:t>POENARU</w:t>
      </w:r>
      <w:r w:rsidRPr="004D2D4F">
        <w:rPr>
          <w:b/>
          <w:sz w:val="24"/>
          <w:szCs w:val="24"/>
          <w:lang w:val="ro-RO"/>
        </w:rPr>
        <w:t>-CĂPLESCU, dr. ; GOMOIU,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Un caz rar de tumoră a spatelui / dr. Poenaru-Căplescu, V. Gomoiu . – [ Bucureşti ] : Tip. „Universala” , [ s.a. ] . – 4 p. : fig. ; 24 cm</w:t>
      </w:r>
    </w:p>
    <w:p w:rsidR="002A15AC" w:rsidRPr="004D2D4F" w:rsidRDefault="002A15AC" w:rsidP="007F4676">
      <w:pPr>
        <w:tabs>
          <w:tab w:val="left" w:pos="851"/>
        </w:tabs>
        <w:jc w:val="both"/>
        <w:rPr>
          <w:sz w:val="24"/>
          <w:szCs w:val="24"/>
          <w:lang w:val="ro-RO"/>
        </w:rPr>
      </w:pPr>
      <w:r w:rsidRPr="004D2D4F">
        <w:rPr>
          <w:sz w:val="24"/>
          <w:szCs w:val="24"/>
          <w:lang w:val="ro-RO"/>
        </w:rPr>
        <w:t>616.711-006</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1280</w:t>
      </w:r>
    </w:p>
    <w:p w:rsidR="002A15AC" w:rsidRPr="004D2D4F" w:rsidRDefault="002A15AC" w:rsidP="007F4676">
      <w:pPr>
        <w:tabs>
          <w:tab w:val="left" w:pos="851"/>
        </w:tabs>
        <w:jc w:val="both"/>
        <w:rPr>
          <w:b/>
          <w:sz w:val="24"/>
          <w:szCs w:val="24"/>
          <w:lang w:val="fr-FR"/>
        </w:rPr>
      </w:pPr>
      <w:r w:rsidRPr="004D2D4F">
        <w:rPr>
          <w:b/>
          <w:sz w:val="24"/>
          <w:szCs w:val="24"/>
          <w:lang w:val="fr-FR"/>
        </w:rPr>
        <w:t>POENARU-CĂPLESCU ; GOMOIU, Victor</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Gangrene tifică a membrelor inferioare / Poenaru-Căplescu, Victor Gomoiu . – Bucureşti : Tipografia “Gutenberg” , 1907 . – 40 p. : fig. ; 23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33-40</w:t>
      </w:r>
    </w:p>
    <w:p w:rsidR="002A15AC" w:rsidRPr="004D2D4F" w:rsidRDefault="002A15AC" w:rsidP="007F4676">
      <w:pPr>
        <w:tabs>
          <w:tab w:val="left" w:pos="851"/>
        </w:tabs>
        <w:jc w:val="both"/>
        <w:rPr>
          <w:sz w:val="24"/>
          <w:szCs w:val="24"/>
          <w:lang w:val="fr-FR"/>
        </w:rPr>
      </w:pPr>
      <w:r w:rsidRPr="004D2D4F">
        <w:rPr>
          <w:sz w:val="24"/>
          <w:szCs w:val="24"/>
          <w:lang w:val="fr-FR"/>
        </w:rPr>
        <w:t>616.728-002.42</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3025</w:t>
      </w:r>
    </w:p>
    <w:p w:rsidR="002A15AC" w:rsidRPr="004D2D4F" w:rsidRDefault="002A15AC" w:rsidP="007F4676">
      <w:pPr>
        <w:tabs>
          <w:tab w:val="left" w:pos="851"/>
        </w:tabs>
        <w:jc w:val="both"/>
        <w:rPr>
          <w:b/>
          <w:sz w:val="24"/>
          <w:szCs w:val="24"/>
          <w:lang w:val="fr-FR"/>
        </w:rPr>
      </w:pPr>
      <w:r w:rsidRPr="004D2D4F">
        <w:rPr>
          <w:b/>
          <w:sz w:val="24"/>
          <w:szCs w:val="24"/>
          <w:lang w:val="fr-FR"/>
        </w:rPr>
        <w:lastRenderedPageBreak/>
        <w:t>POENARU CĂPLESCU ; IONESCU, Andrei</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Un caz de tromboză a sistemului venos porto mesaraic, cu gangrene ischemică a intestinului subţire apărute în urma splenectomiei / Poenaru Căplescu, Andrei Ionescu . – Bucureşti : [ s.n. ] , 1906 . – 8 p. ; 23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Spitalul Colţea. Clinica Chirurgicală a Prof. Toma Ionescu</w:t>
      </w:r>
    </w:p>
    <w:p w:rsidR="002A15AC" w:rsidRPr="004D2D4F" w:rsidRDefault="002A15AC" w:rsidP="007F4676">
      <w:pPr>
        <w:tabs>
          <w:tab w:val="left" w:pos="851"/>
        </w:tabs>
        <w:jc w:val="both"/>
        <w:rPr>
          <w:sz w:val="24"/>
          <w:szCs w:val="24"/>
          <w:lang w:val="fr-FR"/>
        </w:rPr>
      </w:pPr>
      <w:r w:rsidRPr="004D2D4F">
        <w:rPr>
          <w:sz w:val="24"/>
          <w:szCs w:val="24"/>
          <w:lang w:val="fr-FR"/>
        </w:rPr>
        <w:t>616.411:616.149</w:t>
      </w:r>
    </w:p>
    <w:p w:rsidR="002A15AC" w:rsidRPr="004D2D4F" w:rsidRDefault="002A15AC" w:rsidP="007F4676">
      <w:pPr>
        <w:tabs>
          <w:tab w:val="left" w:pos="851"/>
        </w:tabs>
        <w:jc w:val="both"/>
        <w:rPr>
          <w:sz w:val="24"/>
          <w:szCs w:val="24"/>
          <w:lang w:val="fr-FR"/>
        </w:rPr>
      </w:pPr>
    </w:p>
    <w:p w:rsidR="009816C7" w:rsidRDefault="009816C7" w:rsidP="007F4676">
      <w:pPr>
        <w:tabs>
          <w:tab w:val="left" w:pos="851"/>
        </w:tabs>
        <w:jc w:val="both"/>
        <w:rPr>
          <w:sz w:val="24"/>
          <w:szCs w:val="24"/>
          <w:lang w:val="fr-FR"/>
        </w:rPr>
      </w:pPr>
    </w:p>
    <w:p w:rsidR="000E0107" w:rsidRPr="000E0107" w:rsidRDefault="000E0107" w:rsidP="000E0107">
      <w:pPr>
        <w:jc w:val="both"/>
        <w:rPr>
          <w:b/>
          <w:sz w:val="24"/>
          <w:szCs w:val="24"/>
          <w:lang w:val="ro-RO"/>
        </w:rPr>
      </w:pPr>
      <w:r w:rsidRPr="000E0107">
        <w:rPr>
          <w:b/>
          <w:sz w:val="24"/>
          <w:szCs w:val="24"/>
          <w:lang w:val="ro-RO"/>
        </w:rPr>
        <w:t>I.M. III 1274/11</w:t>
      </w:r>
    </w:p>
    <w:p w:rsidR="000E0107" w:rsidRPr="000E0107" w:rsidRDefault="000E0107" w:rsidP="000E0107">
      <w:pPr>
        <w:jc w:val="both"/>
        <w:rPr>
          <w:b/>
          <w:sz w:val="24"/>
          <w:szCs w:val="24"/>
          <w:lang w:val="ro-RO"/>
        </w:rPr>
      </w:pPr>
      <w:r w:rsidRPr="000E0107">
        <w:rPr>
          <w:b/>
          <w:sz w:val="24"/>
          <w:szCs w:val="24"/>
          <w:lang w:val="ro-RO"/>
        </w:rPr>
        <w:t>POENARU, Ion D.</w:t>
      </w:r>
    </w:p>
    <w:p w:rsidR="000E0107" w:rsidRPr="000E0107" w:rsidRDefault="000E0107" w:rsidP="000E0107">
      <w:pPr>
        <w:jc w:val="both"/>
        <w:rPr>
          <w:sz w:val="24"/>
          <w:szCs w:val="24"/>
          <w:lang w:val="ro-RO"/>
        </w:rPr>
      </w:pPr>
      <w:r w:rsidRPr="000E0107">
        <w:rPr>
          <w:b/>
          <w:sz w:val="24"/>
          <w:szCs w:val="24"/>
          <w:lang w:val="ro-RO"/>
        </w:rPr>
        <w:tab/>
      </w:r>
      <w:r w:rsidRPr="000E0107">
        <w:rPr>
          <w:sz w:val="24"/>
          <w:szCs w:val="24"/>
          <w:lang w:val="ro-RO"/>
        </w:rPr>
        <w:t xml:space="preserve">Cercetări asupra avitaminozelor la animale / Ion D. Poenaru .  </w:t>
      </w:r>
    </w:p>
    <w:p w:rsidR="000E0107" w:rsidRPr="000E0107" w:rsidRDefault="000E0107" w:rsidP="000E0107">
      <w:pPr>
        <w:jc w:val="both"/>
        <w:rPr>
          <w:sz w:val="24"/>
          <w:szCs w:val="24"/>
          <w:lang w:val="ro-RO"/>
        </w:rPr>
      </w:pPr>
      <w:r w:rsidRPr="000E0107">
        <w:rPr>
          <w:sz w:val="24"/>
          <w:szCs w:val="24"/>
          <w:lang w:val="ro-RO"/>
        </w:rPr>
        <w:t>- [S.l. : s.n., s.a.] . – p. 611-615 : fig. ; 27 cm.</w:t>
      </w:r>
    </w:p>
    <w:p w:rsidR="000E0107" w:rsidRPr="000E0107" w:rsidRDefault="000E0107" w:rsidP="000E0107">
      <w:pPr>
        <w:ind w:firstLine="720"/>
        <w:jc w:val="both"/>
        <w:rPr>
          <w:sz w:val="24"/>
          <w:szCs w:val="24"/>
          <w:lang w:val="ro-RO"/>
        </w:rPr>
      </w:pPr>
      <w:r w:rsidRPr="000E0107">
        <w:rPr>
          <w:sz w:val="24"/>
          <w:szCs w:val="24"/>
          <w:lang w:val="ro-RO"/>
        </w:rPr>
        <w:t>Extras din „Hommage</w:t>
      </w:r>
      <w:r w:rsidRPr="000E0107">
        <w:rPr>
          <w:b/>
          <w:sz w:val="24"/>
          <w:szCs w:val="24"/>
          <w:lang w:val="ro-RO"/>
        </w:rPr>
        <w:t xml:space="preserve"> </w:t>
      </w:r>
      <w:r w:rsidRPr="000E0107">
        <w:rPr>
          <w:sz w:val="24"/>
          <w:szCs w:val="24"/>
          <w:lang w:val="ro-RO"/>
        </w:rPr>
        <w:t>a la Mémoire Jean Çantacuzène : Vol. 2</w:t>
      </w:r>
    </w:p>
    <w:p w:rsidR="000E0107" w:rsidRPr="000E0107" w:rsidRDefault="000E0107" w:rsidP="000E0107">
      <w:pPr>
        <w:jc w:val="both"/>
        <w:rPr>
          <w:sz w:val="24"/>
          <w:szCs w:val="24"/>
          <w:lang w:val="ro-RO"/>
        </w:rPr>
      </w:pPr>
      <w:r>
        <w:rPr>
          <w:sz w:val="24"/>
          <w:szCs w:val="24"/>
          <w:lang w:val="ro-RO"/>
        </w:rPr>
        <w:tab/>
      </w:r>
      <w:r w:rsidRPr="000E0107">
        <w:rPr>
          <w:sz w:val="24"/>
          <w:szCs w:val="24"/>
          <w:lang w:val="ro-RO"/>
        </w:rPr>
        <w:t>Coligat</w:t>
      </w:r>
    </w:p>
    <w:p w:rsidR="000E0107" w:rsidRDefault="000E0107" w:rsidP="000E0107">
      <w:pPr>
        <w:tabs>
          <w:tab w:val="left" w:pos="851"/>
        </w:tabs>
        <w:jc w:val="both"/>
        <w:rPr>
          <w:sz w:val="24"/>
          <w:szCs w:val="24"/>
          <w:lang w:val="fr-FR"/>
        </w:rPr>
      </w:pPr>
      <w:r w:rsidRPr="000E0107">
        <w:rPr>
          <w:sz w:val="24"/>
          <w:szCs w:val="24"/>
          <w:lang w:val="ro-RO"/>
        </w:rPr>
        <w:t xml:space="preserve">591.13 </w:t>
      </w:r>
    </w:p>
    <w:p w:rsidR="000E0107" w:rsidRDefault="000E0107" w:rsidP="007F4676">
      <w:pPr>
        <w:tabs>
          <w:tab w:val="left" w:pos="851"/>
        </w:tabs>
        <w:jc w:val="both"/>
        <w:rPr>
          <w:sz w:val="24"/>
          <w:szCs w:val="24"/>
          <w:lang w:val="fr-FR"/>
        </w:rPr>
      </w:pPr>
    </w:p>
    <w:p w:rsidR="000E0107" w:rsidRPr="004D2D4F" w:rsidRDefault="000E010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564</w:t>
      </w:r>
    </w:p>
    <w:p w:rsidR="002A15AC" w:rsidRPr="004D2D4F" w:rsidRDefault="002A15AC" w:rsidP="007F4676">
      <w:pPr>
        <w:tabs>
          <w:tab w:val="left" w:pos="851"/>
        </w:tabs>
        <w:jc w:val="both"/>
        <w:rPr>
          <w:b/>
          <w:sz w:val="24"/>
          <w:szCs w:val="24"/>
          <w:lang w:val="fr-FR"/>
        </w:rPr>
      </w:pPr>
      <w:r w:rsidRPr="004D2D4F">
        <w:rPr>
          <w:b/>
          <w:sz w:val="24"/>
          <w:szCs w:val="24"/>
          <w:lang w:val="fr-FR"/>
        </w:rPr>
        <w:t>POIRIER, P.</w:t>
      </w:r>
    </w:p>
    <w:p w:rsidR="002A15AC" w:rsidRPr="004D2D4F" w:rsidRDefault="002A15AC" w:rsidP="007F4676">
      <w:pPr>
        <w:tabs>
          <w:tab w:val="left" w:pos="851"/>
        </w:tabs>
        <w:jc w:val="both"/>
        <w:rPr>
          <w:sz w:val="24"/>
          <w:szCs w:val="24"/>
          <w:lang w:val="fr-FR"/>
        </w:rPr>
      </w:pPr>
      <w:r w:rsidRPr="004D2D4F">
        <w:rPr>
          <w:sz w:val="24"/>
          <w:szCs w:val="24"/>
          <w:lang w:val="fr-FR"/>
        </w:rPr>
        <w:tab/>
        <w:t>Traité d’anatomie humaine : Tome premier / P. Poirier ; A. Charpy, A. Nicolas, A. Prenant, T. Jonnesco . – Paris : L. Battaille et Cie, s.a. . – VII, 788 p. : fig. ; 25 cm</w:t>
      </w:r>
    </w:p>
    <w:p w:rsidR="002A15AC" w:rsidRPr="004D2D4F" w:rsidRDefault="002A15AC" w:rsidP="007F4676">
      <w:pPr>
        <w:tabs>
          <w:tab w:val="left" w:pos="851"/>
        </w:tabs>
        <w:jc w:val="both"/>
        <w:rPr>
          <w:sz w:val="24"/>
          <w:szCs w:val="24"/>
          <w:lang w:val="fr-FR"/>
        </w:rPr>
      </w:pPr>
      <w:r w:rsidRPr="004D2D4F">
        <w:rPr>
          <w:sz w:val="24"/>
          <w:szCs w:val="24"/>
          <w:lang w:val="fr-FR"/>
        </w:rPr>
        <w:t>611.1/.9</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564</w:t>
      </w:r>
    </w:p>
    <w:p w:rsidR="002A15AC" w:rsidRPr="004D2D4F" w:rsidRDefault="002A15AC" w:rsidP="007F4676">
      <w:pPr>
        <w:tabs>
          <w:tab w:val="left" w:pos="851"/>
        </w:tabs>
        <w:jc w:val="both"/>
        <w:rPr>
          <w:b/>
          <w:sz w:val="24"/>
          <w:szCs w:val="24"/>
          <w:lang w:val="fr-FR"/>
        </w:rPr>
      </w:pPr>
      <w:r w:rsidRPr="004D2D4F">
        <w:rPr>
          <w:b/>
          <w:sz w:val="24"/>
          <w:szCs w:val="24"/>
          <w:lang w:val="fr-FR"/>
        </w:rPr>
        <w:t>POIRIER, P. ; CHARPY, A.</w:t>
      </w:r>
    </w:p>
    <w:p w:rsidR="002A15AC" w:rsidRPr="004D2D4F" w:rsidRDefault="002A15AC" w:rsidP="007F4676">
      <w:pPr>
        <w:tabs>
          <w:tab w:val="left" w:pos="851"/>
        </w:tabs>
        <w:jc w:val="both"/>
        <w:rPr>
          <w:sz w:val="24"/>
          <w:szCs w:val="24"/>
          <w:lang w:val="fr-FR"/>
        </w:rPr>
      </w:pPr>
      <w:r w:rsidRPr="004D2D4F">
        <w:rPr>
          <w:sz w:val="24"/>
          <w:szCs w:val="24"/>
          <w:lang w:val="fr-FR"/>
        </w:rPr>
        <w:tab/>
        <w:t>Traité d’anatomie humaine : Tome deuxième : Quatrième fascicule : Les lymphatiques / P. Poirier, A. Charpy . – ed. a 2-a . – Paris : Masson et Cie , 1909 . – p. 1079-1319 : fig. ; 26 cm</w:t>
      </w:r>
    </w:p>
    <w:p w:rsidR="002A15AC" w:rsidRPr="004D2D4F" w:rsidRDefault="002A15AC" w:rsidP="007F4676">
      <w:pPr>
        <w:tabs>
          <w:tab w:val="left" w:pos="851"/>
        </w:tabs>
        <w:jc w:val="both"/>
        <w:rPr>
          <w:sz w:val="24"/>
          <w:szCs w:val="24"/>
          <w:lang w:val="fr-FR"/>
        </w:rPr>
      </w:pPr>
      <w:r w:rsidRPr="004D2D4F">
        <w:rPr>
          <w:sz w:val="24"/>
          <w:szCs w:val="24"/>
          <w:lang w:val="fr-FR"/>
        </w:rPr>
        <w:t xml:space="preserve">611 </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564</w:t>
      </w:r>
    </w:p>
    <w:p w:rsidR="002A15AC" w:rsidRPr="004D2D4F" w:rsidRDefault="002A15AC" w:rsidP="007F4676">
      <w:pPr>
        <w:tabs>
          <w:tab w:val="left" w:pos="851"/>
        </w:tabs>
        <w:jc w:val="both"/>
        <w:rPr>
          <w:b/>
          <w:sz w:val="24"/>
          <w:szCs w:val="24"/>
          <w:lang w:val="fr-FR"/>
        </w:rPr>
      </w:pPr>
      <w:r w:rsidRPr="004D2D4F">
        <w:rPr>
          <w:b/>
          <w:sz w:val="24"/>
          <w:szCs w:val="24"/>
          <w:lang w:val="fr-FR"/>
        </w:rPr>
        <w:t>POIRIER, P. ; CHARPY, A.</w:t>
      </w:r>
    </w:p>
    <w:p w:rsidR="002A15AC" w:rsidRPr="004D2D4F" w:rsidRDefault="002A15AC" w:rsidP="007F4676">
      <w:pPr>
        <w:tabs>
          <w:tab w:val="left" w:pos="851"/>
        </w:tabs>
        <w:jc w:val="both"/>
        <w:rPr>
          <w:sz w:val="24"/>
          <w:szCs w:val="24"/>
          <w:lang w:val="fr-FR"/>
        </w:rPr>
      </w:pPr>
      <w:r w:rsidRPr="004D2D4F">
        <w:rPr>
          <w:sz w:val="24"/>
          <w:szCs w:val="24"/>
          <w:lang w:val="fr-FR"/>
        </w:rPr>
        <w:tab/>
        <w:t>Traité d’anatomie humaine : Tome troisième : Deuxième fascicule : Système nerveux / P. Poirier, A. Charpy . – ed. a 2-a . – Paris : Masson et Cie , 1902 . – p. 373-627 : fig. ; 26 cm</w:t>
      </w:r>
    </w:p>
    <w:p w:rsidR="002A15AC" w:rsidRPr="004D2D4F" w:rsidRDefault="002A15AC" w:rsidP="007F4676">
      <w:pPr>
        <w:tabs>
          <w:tab w:val="left" w:pos="851"/>
        </w:tabs>
        <w:jc w:val="both"/>
        <w:rPr>
          <w:sz w:val="24"/>
          <w:szCs w:val="24"/>
          <w:lang w:val="fr-FR"/>
        </w:rPr>
      </w:pPr>
      <w:r w:rsidRPr="004D2D4F">
        <w:rPr>
          <w:sz w:val="24"/>
          <w:szCs w:val="24"/>
          <w:lang w:val="fr-FR"/>
        </w:rPr>
        <w:t xml:space="preserve">611 </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564</w:t>
      </w:r>
    </w:p>
    <w:p w:rsidR="002A15AC" w:rsidRPr="004D2D4F" w:rsidRDefault="002A15AC" w:rsidP="007F4676">
      <w:pPr>
        <w:tabs>
          <w:tab w:val="left" w:pos="851"/>
        </w:tabs>
        <w:jc w:val="both"/>
        <w:rPr>
          <w:b/>
          <w:sz w:val="24"/>
          <w:szCs w:val="24"/>
          <w:lang w:val="fr-FR"/>
        </w:rPr>
      </w:pPr>
      <w:r w:rsidRPr="004D2D4F">
        <w:rPr>
          <w:b/>
          <w:sz w:val="24"/>
          <w:szCs w:val="24"/>
          <w:lang w:val="fr-FR"/>
        </w:rPr>
        <w:t>POIRIER, P. ; CHARPY, A.</w:t>
      </w:r>
    </w:p>
    <w:p w:rsidR="002A15AC" w:rsidRPr="004D2D4F" w:rsidRDefault="002A15AC" w:rsidP="007F4676">
      <w:pPr>
        <w:tabs>
          <w:tab w:val="left" w:pos="851"/>
        </w:tabs>
        <w:jc w:val="both"/>
        <w:rPr>
          <w:sz w:val="24"/>
          <w:szCs w:val="24"/>
          <w:lang w:val="fr-FR"/>
        </w:rPr>
      </w:pPr>
      <w:r w:rsidRPr="004D2D4F">
        <w:rPr>
          <w:sz w:val="24"/>
          <w:szCs w:val="24"/>
          <w:lang w:val="fr-FR"/>
        </w:rPr>
        <w:tab/>
        <w:t>Traité d’anatomie humaine : Tome troisième : Troisième fascicule : Système nerveux : Les nerfs / P. Poirier, A. Charpy . – ed. a 2-a . – Paris : Masson et Cie , s.a. . – p. 625-1124 : fig. ; 26 cm</w:t>
      </w:r>
    </w:p>
    <w:p w:rsidR="002A15AC" w:rsidRPr="004D2D4F" w:rsidRDefault="002A15AC" w:rsidP="007F4676">
      <w:pPr>
        <w:tabs>
          <w:tab w:val="left" w:pos="851"/>
        </w:tabs>
        <w:jc w:val="both"/>
        <w:rPr>
          <w:sz w:val="24"/>
          <w:szCs w:val="24"/>
          <w:lang w:val="fr-FR"/>
        </w:rPr>
      </w:pPr>
      <w:r w:rsidRPr="004D2D4F">
        <w:rPr>
          <w:sz w:val="24"/>
          <w:szCs w:val="24"/>
          <w:lang w:val="fr-FR"/>
        </w:rPr>
        <w:t xml:space="preserve">611 </w:t>
      </w: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564</w:t>
      </w:r>
    </w:p>
    <w:p w:rsidR="002A15AC" w:rsidRPr="004D2D4F" w:rsidRDefault="002A15AC" w:rsidP="007F4676">
      <w:pPr>
        <w:tabs>
          <w:tab w:val="left" w:pos="851"/>
        </w:tabs>
        <w:jc w:val="both"/>
        <w:rPr>
          <w:b/>
          <w:sz w:val="24"/>
          <w:szCs w:val="24"/>
          <w:lang w:val="fr-FR"/>
        </w:rPr>
      </w:pPr>
      <w:r w:rsidRPr="004D2D4F">
        <w:rPr>
          <w:b/>
          <w:sz w:val="24"/>
          <w:szCs w:val="24"/>
          <w:lang w:val="fr-FR"/>
        </w:rPr>
        <w:t>POIRIER, P. ; CHARPY, A.</w:t>
      </w:r>
    </w:p>
    <w:p w:rsidR="002A15AC" w:rsidRPr="004D2D4F" w:rsidRDefault="002A15AC" w:rsidP="007F4676">
      <w:pPr>
        <w:tabs>
          <w:tab w:val="left" w:pos="851"/>
        </w:tabs>
        <w:jc w:val="both"/>
        <w:rPr>
          <w:sz w:val="24"/>
          <w:szCs w:val="24"/>
          <w:lang w:val="fr-FR"/>
        </w:rPr>
      </w:pPr>
      <w:r w:rsidRPr="004D2D4F">
        <w:rPr>
          <w:sz w:val="24"/>
          <w:szCs w:val="24"/>
          <w:lang w:val="fr-FR"/>
        </w:rPr>
        <w:tab/>
        <w:t>Traité d’anatomie humaine : Tome quatrième : Appareil respiratoire / P. Poirier, A. Charpy . – ed. a 2-a . – Paris : Masson et Cie , 1903 . – p. 397-595 : fig. ; 26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Index bibliogr. p. 550-564</w:t>
      </w:r>
    </w:p>
    <w:p w:rsidR="002A15AC" w:rsidRPr="004D2D4F" w:rsidRDefault="002A15AC" w:rsidP="007F4676">
      <w:pPr>
        <w:tabs>
          <w:tab w:val="left" w:pos="851"/>
        </w:tabs>
        <w:jc w:val="both"/>
        <w:rPr>
          <w:sz w:val="24"/>
          <w:szCs w:val="24"/>
          <w:lang w:val="fr-FR"/>
        </w:rPr>
      </w:pPr>
      <w:r w:rsidRPr="004D2D4F">
        <w:rPr>
          <w:sz w:val="24"/>
          <w:szCs w:val="24"/>
          <w:lang w:val="fr-FR"/>
        </w:rPr>
        <w:t xml:space="preserve">611 </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564</w:t>
      </w:r>
    </w:p>
    <w:p w:rsidR="002A15AC" w:rsidRPr="004D2D4F" w:rsidRDefault="002A15AC" w:rsidP="007F4676">
      <w:pPr>
        <w:tabs>
          <w:tab w:val="left" w:pos="851"/>
        </w:tabs>
        <w:jc w:val="both"/>
        <w:rPr>
          <w:b/>
          <w:sz w:val="24"/>
          <w:szCs w:val="24"/>
          <w:lang w:val="fr-FR"/>
        </w:rPr>
      </w:pPr>
      <w:r w:rsidRPr="004D2D4F">
        <w:rPr>
          <w:b/>
          <w:sz w:val="24"/>
          <w:szCs w:val="24"/>
          <w:lang w:val="fr-FR"/>
        </w:rPr>
        <w:t>POIRIER, P. ; CHARPY, A.</w:t>
      </w:r>
    </w:p>
    <w:p w:rsidR="002A15AC" w:rsidRPr="004D2D4F" w:rsidRDefault="002A15AC" w:rsidP="007F4676">
      <w:pPr>
        <w:tabs>
          <w:tab w:val="left" w:pos="851"/>
        </w:tabs>
        <w:jc w:val="both"/>
        <w:rPr>
          <w:sz w:val="24"/>
          <w:szCs w:val="24"/>
          <w:lang w:val="fr-FR"/>
        </w:rPr>
      </w:pPr>
      <w:r w:rsidRPr="004D2D4F">
        <w:rPr>
          <w:sz w:val="24"/>
          <w:szCs w:val="24"/>
          <w:lang w:val="fr-FR"/>
        </w:rPr>
        <w:tab/>
        <w:t>Traité d’anatomie humaine : Tome cinquième : PRemier fascicule : Les organs genito-urinaires / P. Poirier, A. Charpy . – ed. a 2-a . – Paris : Masson et Cie , 1907 . – 752 p. : fig. ; 26 cm</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Index bibliogr. p. 731-743</w:t>
      </w:r>
    </w:p>
    <w:p w:rsidR="002A15AC" w:rsidRPr="004D2D4F" w:rsidRDefault="002A15AC" w:rsidP="007F4676">
      <w:pPr>
        <w:tabs>
          <w:tab w:val="left" w:pos="851"/>
        </w:tabs>
        <w:jc w:val="both"/>
        <w:rPr>
          <w:sz w:val="24"/>
          <w:szCs w:val="24"/>
        </w:rPr>
      </w:pPr>
      <w:r w:rsidRPr="004D2D4F">
        <w:rPr>
          <w:sz w:val="24"/>
          <w:szCs w:val="24"/>
        </w:rPr>
        <w:t xml:space="preserve">611 </w:t>
      </w:r>
    </w:p>
    <w:p w:rsidR="002A15AC" w:rsidRPr="004D2D4F" w:rsidRDefault="002A15AC" w:rsidP="007F4676">
      <w:pPr>
        <w:tabs>
          <w:tab w:val="left" w:pos="851"/>
        </w:tabs>
        <w:jc w:val="both"/>
        <w:rPr>
          <w:sz w:val="24"/>
          <w:szCs w:val="24"/>
        </w:rPr>
      </w:pPr>
    </w:p>
    <w:p w:rsidR="006D12BA" w:rsidRPr="004D2D4F" w:rsidRDefault="006D12BA"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 187; I.M. I 18</w:t>
      </w:r>
    </w:p>
    <w:p w:rsidR="002A15AC" w:rsidRPr="004D2D4F" w:rsidRDefault="002A15AC" w:rsidP="007F4676">
      <w:pPr>
        <w:tabs>
          <w:tab w:val="left" w:pos="851"/>
        </w:tabs>
        <w:jc w:val="both"/>
        <w:rPr>
          <w:b/>
          <w:bCs/>
          <w:sz w:val="24"/>
          <w:szCs w:val="24"/>
          <w:lang w:val="ro-RO"/>
        </w:rPr>
      </w:pPr>
      <w:r w:rsidRPr="004D2D4F">
        <w:rPr>
          <w:b/>
          <w:bCs/>
          <w:sz w:val="24"/>
          <w:szCs w:val="24"/>
          <w:lang w:val="ro-RO"/>
        </w:rPr>
        <w:t>POIRIER, Paul</w:t>
      </w:r>
    </w:p>
    <w:p w:rsidR="002A15AC" w:rsidRPr="004D2D4F" w:rsidRDefault="002A15AC" w:rsidP="007F4676">
      <w:pPr>
        <w:tabs>
          <w:tab w:val="left" w:pos="851"/>
        </w:tabs>
        <w:jc w:val="both"/>
        <w:rPr>
          <w:sz w:val="24"/>
          <w:szCs w:val="24"/>
          <w:lang w:val="fr-FR"/>
        </w:rPr>
      </w:pPr>
      <w:r w:rsidRPr="004D2D4F">
        <w:rPr>
          <w:b/>
          <w:bCs/>
          <w:sz w:val="24"/>
          <w:szCs w:val="24"/>
          <w:lang w:val="ro-RO"/>
        </w:rPr>
        <w:tab/>
      </w:r>
      <w:r w:rsidRPr="004D2D4F">
        <w:rPr>
          <w:sz w:val="24"/>
          <w:szCs w:val="24"/>
          <w:lang w:val="ro-RO"/>
        </w:rPr>
        <w:t>Quinze leçons d</w:t>
      </w:r>
      <w:r w:rsidRPr="004D2D4F">
        <w:rPr>
          <w:sz w:val="24"/>
          <w:szCs w:val="24"/>
          <w:lang w:val="fr-FR"/>
        </w:rPr>
        <w:t>’anatomie pratique / Paul Poirier ; adunate de Frieteau, Juvara . – Paris : V</w:t>
      </w:r>
      <w:r w:rsidRPr="004D2D4F">
        <w:rPr>
          <w:sz w:val="24"/>
          <w:szCs w:val="24"/>
          <w:vertAlign w:val="superscript"/>
          <w:lang w:val="fr-FR"/>
        </w:rPr>
        <w:t xml:space="preserve">ve </w:t>
      </w:r>
      <w:r w:rsidRPr="004D2D4F">
        <w:rPr>
          <w:sz w:val="24"/>
          <w:szCs w:val="24"/>
          <w:lang w:val="fr-FR"/>
        </w:rPr>
        <w:t>BABÉ et C</w:t>
      </w:r>
      <w:r w:rsidRPr="004D2D4F">
        <w:rPr>
          <w:sz w:val="24"/>
          <w:szCs w:val="24"/>
          <w:vertAlign w:val="superscript"/>
          <w:lang w:val="fr-FR"/>
        </w:rPr>
        <w:t xml:space="preserve">ie </w:t>
      </w:r>
      <w:r w:rsidRPr="004D2D4F">
        <w:rPr>
          <w:sz w:val="24"/>
          <w:szCs w:val="24"/>
          <w:lang w:val="fr-FR"/>
        </w:rPr>
        <w:t>, Libraires Éditeurs , 1892 . – 237 p. : il., fig. ; 17 cm.</w:t>
      </w:r>
    </w:p>
    <w:p w:rsidR="002A15AC" w:rsidRPr="004D2D4F" w:rsidRDefault="002A15AC" w:rsidP="007F4676">
      <w:pPr>
        <w:tabs>
          <w:tab w:val="left" w:pos="851"/>
        </w:tabs>
        <w:jc w:val="both"/>
        <w:rPr>
          <w:sz w:val="24"/>
          <w:szCs w:val="24"/>
          <w:lang w:val="fr-FR"/>
        </w:rPr>
      </w:pPr>
      <w:r w:rsidRPr="004D2D4F">
        <w:rPr>
          <w:sz w:val="24"/>
          <w:szCs w:val="24"/>
          <w:lang w:val="fr-FR"/>
        </w:rPr>
        <w:t>611(075.8)</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399</w:t>
      </w:r>
    </w:p>
    <w:p w:rsidR="002A15AC" w:rsidRPr="004D2D4F" w:rsidRDefault="002A15AC" w:rsidP="007F4676">
      <w:pPr>
        <w:tabs>
          <w:tab w:val="left" w:pos="851"/>
        </w:tabs>
        <w:jc w:val="both"/>
        <w:rPr>
          <w:sz w:val="24"/>
          <w:szCs w:val="24"/>
          <w:lang w:val="fr-FR"/>
        </w:rPr>
      </w:pPr>
      <w:r w:rsidRPr="004D2D4F">
        <w:rPr>
          <w:b/>
          <w:bCs/>
          <w:sz w:val="24"/>
          <w:szCs w:val="24"/>
          <w:lang w:val="fr-FR"/>
        </w:rPr>
        <w:t>POJOGA, N.</w:t>
      </w:r>
    </w:p>
    <w:p w:rsidR="002A15AC" w:rsidRPr="004D2D4F" w:rsidRDefault="002A15AC" w:rsidP="007F4676">
      <w:pPr>
        <w:tabs>
          <w:tab w:val="left" w:pos="851"/>
        </w:tabs>
        <w:jc w:val="both"/>
        <w:rPr>
          <w:sz w:val="24"/>
          <w:szCs w:val="24"/>
          <w:lang w:val="fr-FR"/>
        </w:rPr>
      </w:pPr>
      <w:r w:rsidRPr="004D2D4F">
        <w:rPr>
          <w:sz w:val="24"/>
          <w:szCs w:val="24"/>
          <w:lang w:val="fr-FR"/>
        </w:rPr>
        <w:tab/>
        <w:t>Les paradoxes de la psychiatrie/ N. Pojoga</w:t>
      </w:r>
    </w:p>
    <w:p w:rsidR="002A15AC" w:rsidRPr="004D2D4F" w:rsidRDefault="00BF422F"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445 – 449</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616.89</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924</w:t>
      </w:r>
    </w:p>
    <w:p w:rsidR="002A15AC" w:rsidRPr="004D2D4F" w:rsidRDefault="002A15AC" w:rsidP="007F4676">
      <w:pPr>
        <w:tabs>
          <w:tab w:val="left" w:pos="851"/>
        </w:tabs>
        <w:jc w:val="both"/>
        <w:rPr>
          <w:b/>
          <w:bCs/>
          <w:sz w:val="24"/>
          <w:szCs w:val="24"/>
          <w:lang w:val="ro-RO"/>
        </w:rPr>
      </w:pPr>
      <w:r w:rsidRPr="004D2D4F">
        <w:rPr>
          <w:b/>
          <w:bCs/>
          <w:sz w:val="24"/>
          <w:szCs w:val="24"/>
          <w:lang w:val="ro-RO"/>
        </w:rPr>
        <w:t>POLEV, Leonid</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Practica oculistică pentru studenţi şi medici nespecialişti: cu 38 figuri în text / Leonid Polev ; cu pref. D. Manolescu . – Chişinău : Tipografia „Arta Grafica” S. Puterman , 1932 . – VIII, 229 p. : il. ; 21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alfabetic p. 224-228</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617.7</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2234</w:t>
      </w:r>
    </w:p>
    <w:p w:rsidR="002A15AC" w:rsidRPr="004D2D4F" w:rsidRDefault="002A15AC" w:rsidP="007F4676">
      <w:pPr>
        <w:tabs>
          <w:tab w:val="left" w:pos="851"/>
        </w:tabs>
        <w:jc w:val="both"/>
        <w:rPr>
          <w:b/>
          <w:bCs/>
          <w:sz w:val="24"/>
          <w:szCs w:val="24"/>
          <w:lang w:val="ro-RO"/>
        </w:rPr>
      </w:pPr>
      <w:r w:rsidRPr="004D2D4F">
        <w:rPr>
          <w:b/>
          <w:bCs/>
          <w:sz w:val="24"/>
          <w:szCs w:val="24"/>
          <w:lang w:val="ro-RO"/>
        </w:rPr>
        <w:lastRenderedPageBreak/>
        <w:t>POLICARD, 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Le poumon : structures et mécanismes a l’état normal et pathologique / A. Policard . – Paris : Masson et Cie, Editeurs , 1938 . – 314 p. : fig.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bibliografic p. 297-304</w:t>
      </w:r>
    </w:p>
    <w:p w:rsidR="002A15AC" w:rsidRPr="004D2D4F" w:rsidRDefault="002A15AC" w:rsidP="007F4676">
      <w:pPr>
        <w:tabs>
          <w:tab w:val="left" w:pos="851"/>
        </w:tabs>
        <w:jc w:val="both"/>
        <w:rPr>
          <w:sz w:val="24"/>
          <w:szCs w:val="24"/>
          <w:lang w:val="ro-RO"/>
        </w:rPr>
      </w:pPr>
      <w:r w:rsidRPr="004D2D4F">
        <w:rPr>
          <w:sz w:val="24"/>
          <w:szCs w:val="24"/>
          <w:lang w:val="ro-RO"/>
        </w:rPr>
        <w:t xml:space="preserve">616.24      </w:t>
      </w:r>
    </w:p>
    <w:p w:rsidR="00F23F33" w:rsidRPr="004D2D4F" w:rsidRDefault="00F23F33"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1661/13</w:t>
      </w:r>
    </w:p>
    <w:p w:rsidR="002A15AC" w:rsidRPr="004D2D4F" w:rsidRDefault="002A15AC" w:rsidP="007F4676">
      <w:pPr>
        <w:tabs>
          <w:tab w:val="left" w:pos="851"/>
        </w:tabs>
        <w:jc w:val="both"/>
        <w:rPr>
          <w:b/>
          <w:sz w:val="24"/>
          <w:szCs w:val="24"/>
          <w:lang w:val="ro-RO"/>
        </w:rPr>
      </w:pPr>
      <w:r w:rsidRPr="004D2D4F">
        <w:rPr>
          <w:b/>
          <w:sz w:val="24"/>
          <w:szCs w:val="24"/>
          <w:lang w:val="ro-RO"/>
        </w:rPr>
        <w:t>POLICHRONIE, G.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Fisiologia şi pathologia somnului seu somnul natural şi bolele lui / G. A. Polichronie . – Bucuresci : Typographia Curţii, (Lucrătorii Associaţi) F. Gö   bl , 1887 . – 48 p.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„Studii de fisiologia normală şi pathologică. Sistemul nervos”</w:t>
      </w:r>
    </w:p>
    <w:p w:rsidR="002A15AC" w:rsidRPr="004D2D4F" w:rsidRDefault="002A15AC" w:rsidP="007F4676">
      <w:pPr>
        <w:tabs>
          <w:tab w:val="left" w:pos="851"/>
        </w:tabs>
        <w:jc w:val="both"/>
        <w:rPr>
          <w:sz w:val="24"/>
          <w:szCs w:val="24"/>
          <w:lang w:val="ro-RO"/>
        </w:rPr>
      </w:pPr>
      <w:r w:rsidRPr="004D2D4F">
        <w:rPr>
          <w:sz w:val="24"/>
          <w:szCs w:val="24"/>
          <w:lang w:val="ro-RO"/>
        </w:rPr>
        <w:t xml:space="preserve">616.8-009.836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3513</w:t>
      </w:r>
    </w:p>
    <w:p w:rsidR="002A15AC" w:rsidRPr="004D2D4F" w:rsidRDefault="002A15AC" w:rsidP="007F4676">
      <w:pPr>
        <w:tabs>
          <w:tab w:val="left" w:pos="851"/>
        </w:tabs>
        <w:jc w:val="both"/>
        <w:rPr>
          <w:sz w:val="24"/>
          <w:szCs w:val="24"/>
          <w:lang w:val="ro-RO"/>
        </w:rPr>
      </w:pPr>
      <w:r w:rsidRPr="004D2D4F">
        <w:rPr>
          <w:b/>
          <w:sz w:val="24"/>
          <w:szCs w:val="24"/>
          <w:lang w:val="ro-RO"/>
        </w:rPr>
        <w:t>POLIOMIELITA  /</w:t>
      </w:r>
      <w:r w:rsidR="002C0819" w:rsidRPr="004D2D4F">
        <w:rPr>
          <w:sz w:val="24"/>
          <w:szCs w:val="24"/>
          <w:lang w:val="ro-RO"/>
        </w:rPr>
        <w:t>Acad. Ş</w:t>
      </w:r>
      <w:r w:rsidR="00664BC0" w:rsidRPr="004D2D4F">
        <w:rPr>
          <w:sz w:val="24"/>
          <w:szCs w:val="24"/>
          <w:lang w:val="ro-RO"/>
        </w:rPr>
        <w:t>t. S. Nicolau, Al.Ră</w:t>
      </w:r>
      <w:r w:rsidRPr="004D2D4F">
        <w:rPr>
          <w:sz w:val="24"/>
          <w:szCs w:val="24"/>
          <w:lang w:val="ro-RO"/>
        </w:rPr>
        <w:t>d</w:t>
      </w:r>
      <w:r w:rsidR="00664BC0" w:rsidRPr="004D2D4F">
        <w:rPr>
          <w:sz w:val="24"/>
          <w:szCs w:val="24"/>
          <w:lang w:val="ro-RO"/>
        </w:rPr>
        <w:t>ulescu, N. M. Constantinescu , ş.a. . – Bucureş</w:t>
      </w:r>
      <w:r w:rsidR="00F10573" w:rsidRPr="004D2D4F">
        <w:rPr>
          <w:sz w:val="24"/>
          <w:szCs w:val="24"/>
          <w:lang w:val="ro-RO"/>
        </w:rPr>
        <w:t>ti : Editura Academiei R.P.R.</w:t>
      </w:r>
      <w:r w:rsidRPr="004D2D4F">
        <w:rPr>
          <w:sz w:val="24"/>
          <w:szCs w:val="24"/>
          <w:lang w:val="ro-RO"/>
        </w:rPr>
        <w:t xml:space="preserve">, 1961 . – 772 p. </w:t>
      </w:r>
      <w:r w:rsidR="00664BC0" w:rsidRPr="004D2D4F">
        <w:rPr>
          <w:sz w:val="24"/>
          <w:szCs w:val="24"/>
          <w:lang w:val="ro-RO"/>
        </w:rPr>
        <w:t>; tab. . – ( Biblioteca Medicală</w:t>
      </w:r>
      <w:r w:rsidRPr="004D2D4F">
        <w:rPr>
          <w:sz w:val="24"/>
          <w:szCs w:val="24"/>
          <w:lang w:val="ro-RO"/>
        </w:rPr>
        <w:t xml:space="preserve">) </w:t>
      </w:r>
    </w:p>
    <w:p w:rsidR="002A15AC" w:rsidRPr="004D2D4F" w:rsidRDefault="00BF422F" w:rsidP="007F4676">
      <w:pPr>
        <w:tabs>
          <w:tab w:val="left" w:pos="851"/>
        </w:tabs>
        <w:jc w:val="both"/>
        <w:rPr>
          <w:sz w:val="24"/>
          <w:szCs w:val="24"/>
          <w:lang w:val="ro-RO"/>
        </w:rPr>
      </w:pPr>
      <w:r w:rsidRPr="004D2D4F">
        <w:rPr>
          <w:sz w:val="24"/>
          <w:szCs w:val="24"/>
          <w:lang w:val="ro-RO"/>
        </w:rPr>
        <w:tab/>
      </w:r>
      <w:r w:rsidR="00664BC0" w:rsidRPr="004D2D4F">
        <w:rPr>
          <w:sz w:val="24"/>
          <w:szCs w:val="24"/>
          <w:lang w:val="ro-RO"/>
        </w:rPr>
        <w:t>Bibliogr. la ş</w:t>
      </w:r>
      <w:r w:rsidR="00F10573" w:rsidRPr="004D2D4F">
        <w:rPr>
          <w:sz w:val="24"/>
          <w:szCs w:val="24"/>
          <w:lang w:val="ro-RO"/>
        </w:rPr>
        <w:t>f. capitolelor</w:t>
      </w:r>
    </w:p>
    <w:p w:rsidR="002A15AC" w:rsidRPr="004D2D4F" w:rsidRDefault="002A15AC" w:rsidP="007F4676">
      <w:pPr>
        <w:tabs>
          <w:tab w:val="left" w:pos="851"/>
        </w:tabs>
        <w:jc w:val="both"/>
        <w:rPr>
          <w:sz w:val="24"/>
          <w:szCs w:val="24"/>
          <w:lang w:val="ro-RO"/>
        </w:rPr>
      </w:pPr>
      <w:r w:rsidRPr="004D2D4F">
        <w:rPr>
          <w:sz w:val="24"/>
          <w:szCs w:val="24"/>
          <w:lang w:val="ro-RO"/>
        </w:rPr>
        <w:t xml:space="preserve">616.998.23                                                       </w:t>
      </w:r>
    </w:p>
    <w:p w:rsidR="002A15AC" w:rsidRPr="004D2D4F" w:rsidRDefault="002A15AC" w:rsidP="007F4676">
      <w:pPr>
        <w:tabs>
          <w:tab w:val="left" w:pos="851"/>
        </w:tabs>
        <w:jc w:val="both"/>
        <w:rPr>
          <w:sz w:val="24"/>
          <w:szCs w:val="24"/>
          <w:lang w:val="ro-RO"/>
        </w:rPr>
      </w:pPr>
    </w:p>
    <w:p w:rsidR="006D12BA" w:rsidRDefault="006D12BA" w:rsidP="007F4676">
      <w:pPr>
        <w:tabs>
          <w:tab w:val="left" w:pos="851"/>
        </w:tabs>
        <w:jc w:val="both"/>
        <w:rPr>
          <w:sz w:val="24"/>
          <w:szCs w:val="24"/>
          <w:lang w:val="ro-RO"/>
        </w:rPr>
      </w:pPr>
    </w:p>
    <w:p w:rsidR="0073195D" w:rsidRPr="0073195D" w:rsidRDefault="0073195D" w:rsidP="0073195D">
      <w:pPr>
        <w:jc w:val="both"/>
        <w:rPr>
          <w:b/>
          <w:sz w:val="24"/>
          <w:szCs w:val="24"/>
          <w:lang w:val="ro-RO"/>
        </w:rPr>
      </w:pPr>
      <w:r w:rsidRPr="0073195D">
        <w:rPr>
          <w:b/>
          <w:sz w:val="24"/>
          <w:szCs w:val="24"/>
          <w:lang w:val="ro-RO"/>
        </w:rPr>
        <w:t>I.M II 3934</w:t>
      </w:r>
    </w:p>
    <w:p w:rsidR="0073195D" w:rsidRPr="0073195D" w:rsidRDefault="0073195D" w:rsidP="0073195D">
      <w:pPr>
        <w:jc w:val="both"/>
        <w:rPr>
          <w:sz w:val="24"/>
          <w:szCs w:val="24"/>
          <w:lang w:val="ro-RO"/>
        </w:rPr>
      </w:pPr>
      <w:r w:rsidRPr="0073195D">
        <w:rPr>
          <w:b/>
          <w:sz w:val="24"/>
          <w:szCs w:val="24"/>
          <w:lang w:val="ro-RO"/>
        </w:rPr>
        <w:t xml:space="preserve">LA POLYRADICULO – NÉVRITE </w:t>
      </w:r>
      <w:r w:rsidRPr="0073195D">
        <w:rPr>
          <w:sz w:val="24"/>
          <w:szCs w:val="24"/>
          <w:lang w:val="ro-RO"/>
        </w:rPr>
        <w:t xml:space="preserve">aiguë généralisée avec diplégie </w:t>
      </w:r>
      <w:r w:rsidRPr="0073195D">
        <w:rPr>
          <w:sz w:val="24"/>
          <w:szCs w:val="24"/>
          <w:lang w:val="ro-RO"/>
        </w:rPr>
        <w:tab/>
        <w:t xml:space="preserve">faciale et paralysie terminale des muscles respiratoires et avec </w:t>
      </w:r>
      <w:r w:rsidRPr="0073195D">
        <w:rPr>
          <w:sz w:val="24"/>
          <w:szCs w:val="24"/>
          <w:lang w:val="ro-RO"/>
        </w:rPr>
        <w:tab/>
        <w:t xml:space="preserve">dissociation albumino – cytologique ëtude anatomique . – </w:t>
      </w:r>
      <w:r w:rsidRPr="0073195D">
        <w:rPr>
          <w:sz w:val="24"/>
          <w:szCs w:val="24"/>
          <w:lang w:val="ro-RO"/>
        </w:rPr>
        <w:tab/>
        <w:t xml:space="preserve">Paris : Masson &amp; Cie, Éditeurs, [1936] . – 16 p. : fig. ; 24 cm. </w:t>
      </w:r>
    </w:p>
    <w:p w:rsidR="0073195D" w:rsidRPr="0073195D" w:rsidRDefault="0073195D" w:rsidP="0073195D">
      <w:pPr>
        <w:jc w:val="both"/>
        <w:rPr>
          <w:sz w:val="24"/>
          <w:szCs w:val="24"/>
        </w:rPr>
      </w:pPr>
      <w:r w:rsidRPr="0073195D">
        <w:rPr>
          <w:sz w:val="24"/>
          <w:szCs w:val="24"/>
        </w:rPr>
        <w:tab/>
        <w:t xml:space="preserve">Extrait de la </w:t>
      </w:r>
      <w:r w:rsidRPr="0073195D">
        <w:rPr>
          <w:i/>
          <w:sz w:val="24"/>
          <w:szCs w:val="24"/>
        </w:rPr>
        <w:t>Revue Neurologique</w:t>
      </w:r>
      <w:r w:rsidRPr="0073195D">
        <w:rPr>
          <w:sz w:val="24"/>
          <w:szCs w:val="24"/>
        </w:rPr>
        <w:t xml:space="preserve">, № 3, Mars 1936 </w:t>
      </w:r>
    </w:p>
    <w:p w:rsidR="0073195D" w:rsidRPr="0073195D" w:rsidRDefault="0073195D" w:rsidP="0073195D">
      <w:pPr>
        <w:jc w:val="both"/>
        <w:rPr>
          <w:sz w:val="24"/>
          <w:szCs w:val="24"/>
          <w:lang w:val="ro-RO"/>
        </w:rPr>
      </w:pPr>
      <w:r w:rsidRPr="0073195D">
        <w:rPr>
          <w:sz w:val="24"/>
          <w:szCs w:val="24"/>
        </w:rPr>
        <w:t>616.8</w:t>
      </w:r>
      <w:r w:rsidRPr="0073195D">
        <w:rPr>
          <w:sz w:val="24"/>
          <w:szCs w:val="24"/>
        </w:rPr>
        <w:tab/>
      </w:r>
      <w:r w:rsidRPr="0073195D">
        <w:rPr>
          <w:sz w:val="24"/>
          <w:szCs w:val="24"/>
        </w:rPr>
        <w:tab/>
      </w:r>
      <w:r w:rsidRPr="0073195D">
        <w:rPr>
          <w:sz w:val="24"/>
          <w:szCs w:val="24"/>
        </w:rPr>
        <w:tab/>
      </w:r>
      <w:r w:rsidRPr="0073195D">
        <w:rPr>
          <w:sz w:val="24"/>
          <w:szCs w:val="24"/>
        </w:rPr>
        <w:tab/>
      </w:r>
      <w:r w:rsidRPr="0073195D">
        <w:rPr>
          <w:sz w:val="24"/>
          <w:szCs w:val="24"/>
        </w:rPr>
        <w:tab/>
      </w:r>
      <w:r w:rsidRPr="0073195D">
        <w:rPr>
          <w:sz w:val="24"/>
          <w:szCs w:val="24"/>
        </w:rPr>
        <w:tab/>
      </w:r>
      <w:r w:rsidRPr="0073195D">
        <w:rPr>
          <w:sz w:val="24"/>
          <w:szCs w:val="24"/>
        </w:rPr>
        <w:tab/>
      </w:r>
      <w:r w:rsidRPr="0073195D">
        <w:rPr>
          <w:sz w:val="24"/>
          <w:szCs w:val="24"/>
        </w:rPr>
        <w:tab/>
      </w:r>
    </w:p>
    <w:p w:rsidR="0073195D" w:rsidRPr="0073195D" w:rsidRDefault="0073195D" w:rsidP="007F4676">
      <w:pPr>
        <w:tabs>
          <w:tab w:val="left" w:pos="851"/>
        </w:tabs>
        <w:jc w:val="both"/>
        <w:rPr>
          <w:sz w:val="24"/>
          <w:szCs w:val="24"/>
          <w:lang w:val="ro-RO"/>
        </w:rPr>
      </w:pPr>
    </w:p>
    <w:p w:rsidR="0073195D" w:rsidRPr="004D2D4F" w:rsidRDefault="0073195D"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923</w:t>
      </w:r>
    </w:p>
    <w:p w:rsidR="002A15AC" w:rsidRPr="004D2D4F" w:rsidRDefault="002A15AC" w:rsidP="007F4676">
      <w:pPr>
        <w:tabs>
          <w:tab w:val="left" w:pos="851"/>
        </w:tabs>
        <w:jc w:val="both"/>
        <w:rPr>
          <w:b/>
          <w:bCs/>
          <w:sz w:val="24"/>
          <w:szCs w:val="24"/>
          <w:lang w:val="ro-RO"/>
        </w:rPr>
      </w:pPr>
      <w:r w:rsidRPr="004D2D4F">
        <w:rPr>
          <w:b/>
          <w:bCs/>
          <w:sz w:val="24"/>
          <w:szCs w:val="24"/>
          <w:lang w:val="ro-RO"/>
        </w:rPr>
        <w:t>POLIZU, G. 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Mica chirurgie cu notice practice în binele bolnavului : cu una tablă litografică / G. A. Polizu . – Bucureşti : Imprimeria Naţională a lu</w:t>
      </w:r>
      <w:r w:rsidR="00BF422F" w:rsidRPr="004D2D4F">
        <w:rPr>
          <w:sz w:val="24"/>
          <w:szCs w:val="24"/>
          <w:lang w:val="ro-RO"/>
        </w:rPr>
        <w:t>i Iosif Romanov et Com. , anul U</w:t>
      </w:r>
      <w:r w:rsidRPr="004D2D4F">
        <w:rPr>
          <w:sz w:val="24"/>
          <w:szCs w:val="24"/>
          <w:lang w:val="ro-RO"/>
        </w:rPr>
        <w:t>nirei . – 156 p., il. ; 21 cm</w:t>
      </w:r>
    </w:p>
    <w:p w:rsidR="002A15AC" w:rsidRPr="004D2D4F" w:rsidRDefault="002A15AC" w:rsidP="007F4676">
      <w:pPr>
        <w:tabs>
          <w:tab w:val="left" w:pos="851"/>
        </w:tabs>
        <w:jc w:val="both"/>
        <w:rPr>
          <w:sz w:val="24"/>
          <w:szCs w:val="24"/>
          <w:lang w:val="ro-RO"/>
        </w:rPr>
      </w:pPr>
      <w:r w:rsidRPr="004D2D4F">
        <w:rPr>
          <w:sz w:val="24"/>
          <w:szCs w:val="24"/>
          <w:lang w:val="ro-RO"/>
        </w:rPr>
        <w:t>617</w:t>
      </w:r>
      <w:r w:rsidRPr="004D2D4F">
        <w:rPr>
          <w:sz w:val="24"/>
          <w:szCs w:val="24"/>
          <w:lang w:val="ro-RO"/>
        </w:rPr>
        <w:tab/>
      </w:r>
      <w:r w:rsidRPr="004D2D4F">
        <w:rPr>
          <w:sz w:val="24"/>
          <w:szCs w:val="24"/>
          <w:lang w:val="ro-RO"/>
        </w:rPr>
        <w:tab/>
      </w:r>
      <w:r w:rsidRPr="004D2D4F">
        <w:rPr>
          <w:sz w:val="24"/>
          <w:szCs w:val="24"/>
          <w:lang w:val="fr-FR"/>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3456</w:t>
      </w:r>
    </w:p>
    <w:p w:rsidR="002A15AC" w:rsidRPr="004D2D4F" w:rsidRDefault="002A15AC" w:rsidP="007F4676">
      <w:pPr>
        <w:tabs>
          <w:tab w:val="left" w:pos="851"/>
        </w:tabs>
        <w:jc w:val="both"/>
        <w:rPr>
          <w:b/>
          <w:bCs/>
          <w:sz w:val="24"/>
          <w:szCs w:val="24"/>
          <w:lang w:val="ro-RO"/>
        </w:rPr>
      </w:pPr>
      <w:r w:rsidRPr="004D2D4F">
        <w:rPr>
          <w:b/>
          <w:bCs/>
          <w:sz w:val="24"/>
          <w:szCs w:val="24"/>
          <w:lang w:val="ro-RO"/>
        </w:rPr>
        <w:t>POLIZU, G.A.</w:t>
      </w:r>
    </w:p>
    <w:p w:rsidR="002A15AC" w:rsidRPr="004D2D4F" w:rsidRDefault="002A15AC" w:rsidP="007F4676">
      <w:pPr>
        <w:tabs>
          <w:tab w:val="left" w:pos="851"/>
        </w:tabs>
        <w:jc w:val="both"/>
        <w:rPr>
          <w:sz w:val="24"/>
          <w:szCs w:val="24"/>
          <w:lang w:val="fr-FR"/>
        </w:rPr>
      </w:pPr>
      <w:r w:rsidRPr="004D2D4F">
        <w:rPr>
          <w:b/>
          <w:bCs/>
          <w:sz w:val="24"/>
          <w:szCs w:val="24"/>
          <w:lang w:val="ro-RO"/>
        </w:rPr>
        <w:tab/>
      </w:r>
      <w:r w:rsidRPr="004D2D4F">
        <w:rPr>
          <w:sz w:val="24"/>
          <w:szCs w:val="24"/>
          <w:lang w:val="ro-RO"/>
        </w:rPr>
        <w:t xml:space="preserve">Prescurtare de anatomie descriptivă cu scurte notiţe fisiologice care desluşesc lămurit tot ce se petrece în om </w:t>
      </w:r>
      <w:r w:rsidRPr="004D2D4F">
        <w:rPr>
          <w:sz w:val="24"/>
          <w:szCs w:val="24"/>
          <w:lang w:val="fr-FR"/>
        </w:rPr>
        <w:t xml:space="preserve">/ </w:t>
      </w:r>
      <w:r w:rsidRPr="004D2D4F">
        <w:rPr>
          <w:sz w:val="24"/>
          <w:szCs w:val="24"/>
          <w:lang w:val="ro-RO"/>
        </w:rPr>
        <w:t xml:space="preserve">G.A. Polizu . – Bucuresti : Imprimeria Natz a lui I. Romanov </w:t>
      </w:r>
      <w:r w:rsidRPr="004D2D4F">
        <w:rPr>
          <w:sz w:val="24"/>
          <w:szCs w:val="24"/>
          <w:lang w:val="fr-FR"/>
        </w:rPr>
        <w:t>&amp; C-nie, 1859 . – 156 p. , fig. ; 23 cm</w:t>
      </w:r>
    </w:p>
    <w:p w:rsidR="002A15AC" w:rsidRPr="004D2D4F" w:rsidRDefault="00BF422F"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Scrise cu alfabet de tran</w:t>
      </w:r>
      <w:r w:rsidR="002A15AC" w:rsidRPr="004D2D4F">
        <w:rPr>
          <w:sz w:val="24"/>
          <w:szCs w:val="24"/>
          <w:lang w:val="ro-RO"/>
        </w:rPr>
        <w:t>ziţie</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2814/1</w:t>
      </w:r>
    </w:p>
    <w:p w:rsidR="002A15AC" w:rsidRPr="004D2D4F" w:rsidRDefault="002A15AC" w:rsidP="007F4676">
      <w:pPr>
        <w:tabs>
          <w:tab w:val="left" w:pos="851"/>
        </w:tabs>
        <w:jc w:val="both"/>
        <w:rPr>
          <w:b/>
          <w:sz w:val="24"/>
          <w:szCs w:val="24"/>
          <w:lang w:val="ro-RO"/>
        </w:rPr>
      </w:pPr>
      <w:r w:rsidRPr="004D2D4F">
        <w:rPr>
          <w:b/>
          <w:sz w:val="24"/>
          <w:szCs w:val="24"/>
          <w:lang w:val="ro-RO"/>
        </w:rPr>
        <w:t>POLL, Heinrich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Ueber das Schicksal der verpflanzten Nebenniere / Heinrich Poll . – [ S.l. : s.n. ] , 1989 . – 2 p.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„Centralblatt für Physiologie”, 6 August 1898, Heft 10</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pentru Dr. Gerota</w:t>
      </w:r>
    </w:p>
    <w:p w:rsidR="002A15AC" w:rsidRPr="004D2D4F" w:rsidRDefault="002A15AC" w:rsidP="007F4676">
      <w:pPr>
        <w:tabs>
          <w:tab w:val="left" w:pos="851"/>
        </w:tabs>
        <w:jc w:val="both"/>
        <w:rPr>
          <w:sz w:val="24"/>
          <w:szCs w:val="24"/>
          <w:lang w:val="ro-RO"/>
        </w:rPr>
      </w:pPr>
      <w:r w:rsidRPr="004D2D4F">
        <w:rPr>
          <w:sz w:val="24"/>
          <w:szCs w:val="24"/>
          <w:lang w:val="ro-RO"/>
        </w:rPr>
        <w:t>616.091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1737</w:t>
      </w:r>
    </w:p>
    <w:p w:rsidR="002A15AC" w:rsidRPr="004D2D4F" w:rsidRDefault="002A15AC" w:rsidP="007F4676">
      <w:pPr>
        <w:tabs>
          <w:tab w:val="left" w:pos="851"/>
        </w:tabs>
        <w:jc w:val="both"/>
        <w:rPr>
          <w:b/>
          <w:sz w:val="24"/>
          <w:szCs w:val="24"/>
          <w:lang w:val="ro-RO"/>
        </w:rPr>
      </w:pPr>
      <w:r w:rsidRPr="004D2D4F">
        <w:rPr>
          <w:b/>
          <w:sz w:val="24"/>
          <w:szCs w:val="24"/>
          <w:lang w:val="ro-RO"/>
        </w:rPr>
        <w:t>POLTZER,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Analisa alimentelor şi beuturilor : Curs teoretic şi practic predat înveţămîntului farmaceutic de pe lângă Facultatea de Medicină din Bucuresci / A. Poltzer . – Bucureşti : Institutul de Arte Grafice , Carol Göbl , 1900 . – XXIII, 542 p. ; 24 cm</w:t>
      </w:r>
    </w:p>
    <w:p w:rsidR="002A15AC" w:rsidRPr="004D2D4F" w:rsidRDefault="002A15AC" w:rsidP="007F4676">
      <w:pPr>
        <w:tabs>
          <w:tab w:val="left" w:pos="851"/>
        </w:tabs>
        <w:jc w:val="both"/>
        <w:rPr>
          <w:sz w:val="24"/>
          <w:szCs w:val="24"/>
          <w:lang w:val="ro-RO"/>
        </w:rPr>
      </w:pPr>
      <w:r w:rsidRPr="004D2D4F">
        <w:rPr>
          <w:sz w:val="24"/>
          <w:szCs w:val="24"/>
          <w:lang w:val="ro-RO"/>
        </w:rPr>
        <w:t>613.2/.3</w:t>
      </w:r>
    </w:p>
    <w:p w:rsidR="00D63415" w:rsidRPr="004D2D4F" w:rsidRDefault="00D6341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353</w:t>
      </w:r>
    </w:p>
    <w:p w:rsidR="002A15AC" w:rsidRPr="004D2D4F" w:rsidRDefault="002A15AC" w:rsidP="007F4676">
      <w:pPr>
        <w:tabs>
          <w:tab w:val="left" w:pos="851"/>
        </w:tabs>
        <w:jc w:val="both"/>
        <w:rPr>
          <w:b/>
          <w:bCs/>
          <w:sz w:val="24"/>
          <w:szCs w:val="24"/>
          <w:lang w:val="ro-RO"/>
        </w:rPr>
      </w:pPr>
      <w:r w:rsidRPr="004D2D4F">
        <w:rPr>
          <w:b/>
          <w:bCs/>
          <w:sz w:val="24"/>
          <w:szCs w:val="24"/>
          <w:lang w:val="ro-RO"/>
        </w:rPr>
        <w:t>POLTZER, 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Chimia şi analiza alimentelor şi băuturilor : curs predat învăţământului farmaceutic de pe lângă Facultatea de Medicină din Bucureşti / A. Poltzer . – Bucureşti : Librăria SOCEC &amp; Co. , [s.a.] . – XX, 654 p. : tab. ; 23 cm</w:t>
      </w:r>
    </w:p>
    <w:p w:rsidR="002A15AC" w:rsidRPr="004D2D4F" w:rsidRDefault="009816C7" w:rsidP="007F4676">
      <w:pPr>
        <w:tabs>
          <w:tab w:val="left" w:pos="851"/>
        </w:tabs>
        <w:jc w:val="both"/>
        <w:rPr>
          <w:sz w:val="24"/>
          <w:szCs w:val="24"/>
          <w:lang w:val="ro-RO"/>
        </w:rPr>
      </w:pPr>
      <w:r w:rsidRPr="004D2D4F">
        <w:rPr>
          <w:sz w:val="24"/>
          <w:szCs w:val="24"/>
          <w:lang w:val="ro-RO"/>
        </w:rPr>
        <w:t>614.3(075)</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2472</w:t>
      </w:r>
    </w:p>
    <w:p w:rsidR="002A15AC" w:rsidRPr="004D2D4F" w:rsidRDefault="002A15AC" w:rsidP="007F4676">
      <w:pPr>
        <w:tabs>
          <w:tab w:val="left" w:pos="851"/>
        </w:tabs>
        <w:jc w:val="both"/>
        <w:rPr>
          <w:b/>
          <w:bCs/>
          <w:sz w:val="24"/>
          <w:szCs w:val="24"/>
          <w:lang w:val="ro-RO"/>
        </w:rPr>
      </w:pPr>
      <w:r w:rsidRPr="004D2D4F">
        <w:rPr>
          <w:b/>
          <w:bCs/>
          <w:sz w:val="24"/>
          <w:szCs w:val="24"/>
          <w:lang w:val="ro-RO"/>
        </w:rPr>
        <w:t>POLTZER, 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Chimia şi analiza alimentelor şi băuturilor : Curs predat învăţământului farmaceutic de pe lângă Facultatea de Medicină din Bucureşti / A. Poltzer . – ed. a 2 – a . – Bucureşti : Minerva , Institut de Arte grafice şi Editură , 1914 . – 654 p. : il. ; 22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614.3(075)   </w:t>
      </w:r>
    </w:p>
    <w:p w:rsidR="006D12BA" w:rsidRPr="004D2D4F" w:rsidRDefault="006D12BA" w:rsidP="007F4676">
      <w:pPr>
        <w:tabs>
          <w:tab w:val="left" w:pos="851"/>
        </w:tabs>
        <w:jc w:val="both"/>
        <w:rPr>
          <w:sz w:val="24"/>
          <w:szCs w:val="24"/>
          <w:lang w:val="ro-RO"/>
        </w:rPr>
      </w:pPr>
    </w:p>
    <w:p w:rsidR="006D12BA" w:rsidRPr="004D2D4F" w:rsidRDefault="006D12B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1536/1</w:t>
      </w:r>
    </w:p>
    <w:p w:rsidR="002A15AC" w:rsidRPr="004D2D4F" w:rsidRDefault="002A15AC" w:rsidP="007F4676">
      <w:pPr>
        <w:tabs>
          <w:tab w:val="left" w:pos="851"/>
        </w:tabs>
        <w:jc w:val="both"/>
        <w:rPr>
          <w:b/>
          <w:sz w:val="24"/>
          <w:szCs w:val="24"/>
          <w:lang w:val="ro-RO"/>
        </w:rPr>
      </w:pPr>
      <w:r w:rsidRPr="004D2D4F">
        <w:rPr>
          <w:b/>
          <w:sz w:val="24"/>
          <w:szCs w:val="24"/>
          <w:lang w:val="ro-RO"/>
        </w:rPr>
        <w:t>POMESCU, Sylviu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Contribuţiuni la studiul leziunilor vezicei în cursul intervenţiilor gynecologice / A. Sylviu Pomescu . – Bucureşti : Tip. S. Peltin , 1930 . – 38 p.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37-38</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mediicnă şi chirurgie</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618.1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2831</w:t>
      </w:r>
    </w:p>
    <w:p w:rsidR="002A15AC" w:rsidRPr="004D2D4F" w:rsidRDefault="002A15AC" w:rsidP="007F4676">
      <w:pPr>
        <w:tabs>
          <w:tab w:val="left" w:pos="851"/>
        </w:tabs>
        <w:jc w:val="both"/>
        <w:rPr>
          <w:b/>
          <w:sz w:val="24"/>
          <w:szCs w:val="24"/>
          <w:lang w:val="ro-RO"/>
        </w:rPr>
      </w:pPr>
      <w:r w:rsidRPr="004D2D4F">
        <w:rPr>
          <w:b/>
          <w:sz w:val="24"/>
          <w:szCs w:val="24"/>
          <w:lang w:val="ro-RO"/>
        </w:rPr>
        <w:t>POMPILIAN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iodu şi preparatele sale tratate din punctul de vedere chimico-analitic-practic / Pompilian . – Craiova : Tipografia Română N. I. Macavei , 1891 . – 45 p.</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w:t>
      </w:r>
    </w:p>
    <w:p w:rsidR="002A15AC" w:rsidRPr="004D2D4F" w:rsidRDefault="002A15AC" w:rsidP="007F4676">
      <w:pPr>
        <w:tabs>
          <w:tab w:val="left" w:pos="851"/>
        </w:tabs>
        <w:jc w:val="both"/>
        <w:rPr>
          <w:sz w:val="24"/>
          <w:szCs w:val="24"/>
          <w:lang w:val="ro-RO"/>
        </w:rPr>
      </w:pPr>
      <w:r w:rsidRPr="004D2D4F">
        <w:rPr>
          <w:sz w:val="24"/>
          <w:szCs w:val="24"/>
          <w:lang w:val="ro-RO"/>
        </w:rPr>
        <w:t>546.15:615</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3059</w:t>
      </w:r>
    </w:p>
    <w:p w:rsidR="002A15AC" w:rsidRPr="004D2D4F" w:rsidRDefault="002A15AC" w:rsidP="007F4676">
      <w:pPr>
        <w:tabs>
          <w:tab w:val="left" w:pos="851"/>
        </w:tabs>
        <w:jc w:val="both"/>
        <w:rPr>
          <w:b/>
          <w:sz w:val="24"/>
          <w:szCs w:val="24"/>
          <w:lang w:val="ro-RO"/>
        </w:rPr>
      </w:pPr>
      <w:r w:rsidRPr="004D2D4F">
        <w:rPr>
          <w:b/>
          <w:sz w:val="24"/>
          <w:szCs w:val="24"/>
          <w:lang w:val="ro-RO"/>
        </w:rPr>
        <w:t>POMPONIU, Flor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Dare de seamă asupra operaţiunilor chirurgicale executate în Spitalul Militar Central „Regina Elisabeta”. Serviciul mixt, 25 septembrie 1905 – 1 octombrie 1906 / Flor Pomponiu . – Bucureşti : Albert Baer , 1912 . – 17 p. ; 23 cm</w:t>
      </w:r>
    </w:p>
    <w:p w:rsidR="002A15AC" w:rsidRPr="004D2D4F" w:rsidRDefault="002A15AC" w:rsidP="007F4676">
      <w:pPr>
        <w:tabs>
          <w:tab w:val="left" w:pos="851"/>
        </w:tabs>
        <w:jc w:val="both"/>
        <w:rPr>
          <w:sz w:val="24"/>
          <w:szCs w:val="24"/>
          <w:lang w:val="ro-RO"/>
        </w:rPr>
      </w:pPr>
      <w:r w:rsidRPr="004D2D4F">
        <w:rPr>
          <w:sz w:val="24"/>
          <w:szCs w:val="24"/>
          <w:lang w:val="ro-RO"/>
        </w:rPr>
        <w:t>616-089(047)</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204</w:t>
      </w:r>
    </w:p>
    <w:p w:rsidR="002A15AC" w:rsidRPr="004D2D4F" w:rsidRDefault="002A15AC" w:rsidP="007F4676">
      <w:pPr>
        <w:tabs>
          <w:tab w:val="left" w:pos="851"/>
        </w:tabs>
        <w:jc w:val="both"/>
        <w:rPr>
          <w:b/>
          <w:sz w:val="24"/>
          <w:szCs w:val="24"/>
          <w:lang w:val="ro-RO"/>
        </w:rPr>
      </w:pPr>
      <w:r w:rsidRPr="004D2D4F">
        <w:rPr>
          <w:b/>
          <w:sz w:val="24"/>
          <w:szCs w:val="24"/>
          <w:lang w:val="ro-RO"/>
        </w:rPr>
        <w:t>PONI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Cursu de chimia elementară / Poni . – [ S.l. : s.n. , s.a. ] . – 377 p. : il. ; 20 cm</w:t>
      </w:r>
    </w:p>
    <w:p w:rsidR="00D63415" w:rsidRPr="004D2D4F" w:rsidRDefault="002A15AC" w:rsidP="007F4676">
      <w:pPr>
        <w:tabs>
          <w:tab w:val="left" w:pos="851"/>
        </w:tabs>
        <w:jc w:val="both"/>
        <w:rPr>
          <w:sz w:val="24"/>
          <w:szCs w:val="24"/>
          <w:lang w:val="ro-RO"/>
        </w:rPr>
      </w:pPr>
      <w:r w:rsidRPr="004D2D4F">
        <w:rPr>
          <w:sz w:val="24"/>
          <w:szCs w:val="24"/>
          <w:lang w:val="ro-RO"/>
        </w:rPr>
        <w:t>54(075.8)</w:t>
      </w:r>
    </w:p>
    <w:p w:rsidR="00D63415" w:rsidRPr="004D2D4F" w:rsidRDefault="00D6341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163</w:t>
      </w:r>
    </w:p>
    <w:p w:rsidR="002A15AC" w:rsidRPr="004D2D4F" w:rsidRDefault="002A15AC" w:rsidP="007F4676">
      <w:pPr>
        <w:tabs>
          <w:tab w:val="left" w:pos="851"/>
        </w:tabs>
        <w:jc w:val="both"/>
        <w:rPr>
          <w:b/>
          <w:sz w:val="24"/>
          <w:szCs w:val="24"/>
          <w:lang w:val="ro-RO"/>
        </w:rPr>
      </w:pPr>
      <w:r w:rsidRPr="004D2D4F">
        <w:rPr>
          <w:b/>
          <w:sz w:val="24"/>
          <w:szCs w:val="24"/>
          <w:lang w:val="ro-RO"/>
        </w:rPr>
        <w:t>PONI, Petru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Analisa apelor minerale de la Peatră / Petru Poni . – Iasii : Tipografia D. Gheorghiu , 1883 . – 30 p. ; 19 cm</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2669</w:t>
      </w:r>
    </w:p>
    <w:p w:rsidR="002A15AC" w:rsidRPr="004D2D4F" w:rsidRDefault="002A15AC" w:rsidP="007F4676">
      <w:pPr>
        <w:tabs>
          <w:tab w:val="left" w:pos="851"/>
        </w:tabs>
        <w:jc w:val="both"/>
        <w:rPr>
          <w:b/>
          <w:sz w:val="24"/>
          <w:szCs w:val="24"/>
          <w:lang w:val="ro-RO"/>
        </w:rPr>
      </w:pPr>
      <w:r w:rsidRPr="004D2D4F">
        <w:rPr>
          <w:b/>
          <w:sz w:val="24"/>
          <w:szCs w:val="24"/>
          <w:lang w:val="ro-RO"/>
        </w:rPr>
        <w:t>PONI, Petru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Elemente de fisica / Petru Poni . – ed. a 3-a . – Jassii : Tipografia Naţională , 1887 . – 383 p. : fig. ; 22 cm</w:t>
      </w:r>
    </w:p>
    <w:p w:rsidR="002A15AC" w:rsidRPr="004D2D4F" w:rsidRDefault="002A15AC" w:rsidP="007F4676">
      <w:pPr>
        <w:tabs>
          <w:tab w:val="left" w:pos="851"/>
        </w:tabs>
        <w:jc w:val="both"/>
        <w:rPr>
          <w:sz w:val="24"/>
          <w:szCs w:val="24"/>
          <w:lang w:val="ro-RO"/>
        </w:rPr>
      </w:pPr>
      <w:r w:rsidRPr="004D2D4F">
        <w:rPr>
          <w:sz w:val="24"/>
          <w:szCs w:val="24"/>
          <w:lang w:val="ro-RO"/>
        </w:rPr>
        <w:t xml:space="preserve">53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lang w:val="fr-FR"/>
        </w:rPr>
      </w:pPr>
      <w:r w:rsidRPr="004D2D4F">
        <w:rPr>
          <w:szCs w:val="24"/>
          <w:lang w:val="fr-FR"/>
        </w:rPr>
        <w:t>I.M. I 81</w:t>
      </w:r>
    </w:p>
    <w:p w:rsidR="002A15AC" w:rsidRPr="004D2D4F" w:rsidRDefault="002A15AC" w:rsidP="007F4676">
      <w:pPr>
        <w:pStyle w:val="Heading1"/>
        <w:tabs>
          <w:tab w:val="left" w:pos="851"/>
        </w:tabs>
        <w:jc w:val="both"/>
        <w:rPr>
          <w:szCs w:val="24"/>
          <w:lang w:val="fr-FR"/>
        </w:rPr>
      </w:pPr>
      <w:r w:rsidRPr="004D2D4F">
        <w:rPr>
          <w:szCs w:val="24"/>
          <w:lang w:val="fr-FR"/>
        </w:rPr>
        <w:t>PONI, Petru</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Elemente de fisica / Petru Poni . – ed a 2 – a . – Iassii : Noua Tipografie Dimitrie Gheorghiu , 1885 .  – 383 p. : il. ; 19 cm</w:t>
      </w:r>
    </w:p>
    <w:p w:rsidR="002A15AC" w:rsidRPr="004D2D4F" w:rsidRDefault="00BF422F"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Con</w:t>
      </w:r>
      <w:r w:rsidR="002A15AC" w:rsidRPr="004D2D4F">
        <w:rPr>
          <w:sz w:val="24"/>
          <w:szCs w:val="24"/>
          <w:lang w:val="ro-RO"/>
        </w:rPr>
        <w:t>ţine ex-libris manuscris “Din cărţile mele. Barbulescu-Puşcariu 1903”</w:t>
      </w:r>
    </w:p>
    <w:p w:rsidR="00D63415" w:rsidRPr="004D2D4F" w:rsidRDefault="002A15AC" w:rsidP="007F4676">
      <w:pPr>
        <w:tabs>
          <w:tab w:val="left" w:pos="851"/>
        </w:tabs>
        <w:jc w:val="both"/>
        <w:rPr>
          <w:sz w:val="24"/>
          <w:szCs w:val="24"/>
          <w:lang w:val="ro-RO"/>
        </w:rPr>
      </w:pPr>
      <w:r w:rsidRPr="004D2D4F">
        <w:rPr>
          <w:sz w:val="24"/>
          <w:szCs w:val="24"/>
          <w:lang w:val="ro-RO"/>
        </w:rPr>
        <w:t>53</w:t>
      </w:r>
      <w:r w:rsidRPr="004D2D4F">
        <w:rPr>
          <w:sz w:val="24"/>
          <w:szCs w:val="24"/>
          <w:lang w:val="ro-RO"/>
        </w:rPr>
        <w:tab/>
      </w:r>
    </w:p>
    <w:p w:rsidR="00934DE5" w:rsidRPr="004D2D4F" w:rsidRDefault="00934DE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E95F73" w:rsidRPr="004D2D4F" w:rsidRDefault="00E95F73" w:rsidP="007F4676">
      <w:pPr>
        <w:tabs>
          <w:tab w:val="left" w:pos="851"/>
        </w:tabs>
        <w:jc w:val="both"/>
        <w:rPr>
          <w:b/>
          <w:sz w:val="24"/>
          <w:szCs w:val="24"/>
          <w:lang w:val="ro-RO"/>
        </w:rPr>
      </w:pPr>
      <w:r w:rsidRPr="004D2D4F">
        <w:rPr>
          <w:b/>
          <w:sz w:val="24"/>
          <w:szCs w:val="24"/>
          <w:lang w:val="ro-RO"/>
        </w:rPr>
        <w:t>I.M.III 873</w:t>
      </w:r>
    </w:p>
    <w:p w:rsidR="00E95F73" w:rsidRPr="004D2D4F" w:rsidRDefault="00E95F73" w:rsidP="007F4676">
      <w:pPr>
        <w:tabs>
          <w:tab w:val="left" w:pos="851"/>
        </w:tabs>
        <w:jc w:val="both"/>
        <w:rPr>
          <w:b/>
          <w:sz w:val="24"/>
          <w:szCs w:val="24"/>
          <w:lang w:val="ro-RO"/>
        </w:rPr>
      </w:pPr>
      <w:r w:rsidRPr="004D2D4F">
        <w:rPr>
          <w:b/>
          <w:sz w:val="24"/>
          <w:szCs w:val="24"/>
          <w:lang w:val="ro-RO"/>
        </w:rPr>
        <w:t>PONI, Petru</w:t>
      </w:r>
    </w:p>
    <w:p w:rsidR="00E95F73" w:rsidRPr="004D2D4F" w:rsidRDefault="00D31AD6" w:rsidP="007F4676">
      <w:pPr>
        <w:tabs>
          <w:tab w:val="left" w:pos="851"/>
        </w:tabs>
        <w:jc w:val="both"/>
        <w:rPr>
          <w:sz w:val="24"/>
          <w:szCs w:val="24"/>
          <w:lang w:val="ro-RO"/>
        </w:rPr>
      </w:pPr>
      <w:r w:rsidRPr="004D2D4F">
        <w:rPr>
          <w:sz w:val="24"/>
          <w:szCs w:val="24"/>
          <w:lang w:val="ro-RO"/>
        </w:rPr>
        <w:lastRenderedPageBreak/>
        <w:tab/>
      </w:r>
      <w:r w:rsidR="00E95F73" w:rsidRPr="004D2D4F">
        <w:rPr>
          <w:sz w:val="24"/>
          <w:szCs w:val="24"/>
          <w:lang w:val="ro-RO"/>
        </w:rPr>
        <w:t>Fapta pentru a sevi la descrierea mineralogic</w:t>
      </w:r>
      <w:r w:rsidR="006A73A8" w:rsidRPr="004D2D4F">
        <w:rPr>
          <w:sz w:val="24"/>
          <w:szCs w:val="24"/>
          <w:lang w:val="ro-RO"/>
        </w:rPr>
        <w:t>ă a Româ</w:t>
      </w:r>
      <w:r w:rsidR="00E95F73" w:rsidRPr="004D2D4F">
        <w:rPr>
          <w:sz w:val="24"/>
          <w:szCs w:val="24"/>
          <w:lang w:val="ro-RO"/>
        </w:rPr>
        <w:t>niei / Petru Poni . – Bucure</w:t>
      </w:r>
      <w:r w:rsidR="006A73A8" w:rsidRPr="004D2D4F">
        <w:rPr>
          <w:sz w:val="24"/>
          <w:szCs w:val="24"/>
          <w:lang w:val="ro-RO"/>
        </w:rPr>
        <w:t>ş</w:t>
      </w:r>
      <w:r w:rsidR="00E95F73" w:rsidRPr="004D2D4F">
        <w:rPr>
          <w:sz w:val="24"/>
          <w:szCs w:val="24"/>
          <w:lang w:val="ro-RO"/>
        </w:rPr>
        <w:t xml:space="preserve">ti : Institutul de Arte Grafice „Carol Gobl”, 1900 . – 140p.: tab. ; 26 cm . </w:t>
      </w:r>
    </w:p>
    <w:p w:rsidR="00E95F73" w:rsidRPr="004D2D4F" w:rsidRDefault="006A73A8" w:rsidP="007F4676">
      <w:pPr>
        <w:tabs>
          <w:tab w:val="left" w:pos="851"/>
        </w:tabs>
        <w:jc w:val="both"/>
        <w:rPr>
          <w:sz w:val="24"/>
          <w:szCs w:val="24"/>
          <w:lang w:val="ro-RO"/>
        </w:rPr>
      </w:pPr>
      <w:r w:rsidRPr="004D2D4F">
        <w:rPr>
          <w:sz w:val="24"/>
          <w:szCs w:val="24"/>
          <w:lang w:val="ro-RO"/>
        </w:rPr>
        <w:t>Extras din Analele Academiei Româ</w:t>
      </w:r>
      <w:r w:rsidR="00E95F73" w:rsidRPr="004D2D4F">
        <w:rPr>
          <w:sz w:val="24"/>
          <w:szCs w:val="24"/>
          <w:lang w:val="ro-RO"/>
        </w:rPr>
        <w:t>ne, seri</w:t>
      </w:r>
      <w:r w:rsidRPr="004D2D4F">
        <w:rPr>
          <w:sz w:val="24"/>
          <w:szCs w:val="24"/>
          <w:lang w:val="ro-RO"/>
        </w:rPr>
        <w:t>a II, tome XXII : Memoriile Secţiunii Ştiinţ</w:t>
      </w:r>
      <w:r w:rsidR="00E95F73" w:rsidRPr="004D2D4F">
        <w:rPr>
          <w:sz w:val="24"/>
          <w:szCs w:val="24"/>
          <w:lang w:val="ro-RO"/>
        </w:rPr>
        <w:t xml:space="preserve">ifice </w:t>
      </w:r>
    </w:p>
    <w:p w:rsidR="00E95F73" w:rsidRPr="004D2D4F" w:rsidRDefault="00BF422F" w:rsidP="007F4676">
      <w:pPr>
        <w:tabs>
          <w:tab w:val="left" w:pos="851"/>
        </w:tabs>
        <w:jc w:val="both"/>
        <w:rPr>
          <w:sz w:val="24"/>
          <w:szCs w:val="24"/>
          <w:lang w:val="ro-RO"/>
        </w:rPr>
      </w:pPr>
      <w:r w:rsidRPr="004D2D4F">
        <w:rPr>
          <w:sz w:val="24"/>
          <w:szCs w:val="24"/>
          <w:lang w:val="ro-RO"/>
        </w:rPr>
        <w:tab/>
      </w:r>
      <w:r w:rsidR="006A73A8" w:rsidRPr="004D2D4F">
        <w:rPr>
          <w:sz w:val="24"/>
          <w:szCs w:val="24"/>
          <w:lang w:val="ro-RO"/>
        </w:rPr>
        <w:t>Înainte de titlu : Academeia Română</w:t>
      </w:r>
      <w:r w:rsidR="00E95F73" w:rsidRPr="004D2D4F">
        <w:rPr>
          <w:sz w:val="24"/>
          <w:szCs w:val="24"/>
          <w:lang w:val="ro-RO"/>
        </w:rPr>
        <w:t xml:space="preserve"> </w:t>
      </w:r>
    </w:p>
    <w:p w:rsidR="00E95F73" w:rsidRPr="004D2D4F" w:rsidRDefault="00E95F73" w:rsidP="007F4676">
      <w:pPr>
        <w:tabs>
          <w:tab w:val="left" w:pos="851"/>
        </w:tabs>
        <w:jc w:val="both"/>
        <w:rPr>
          <w:sz w:val="24"/>
          <w:szCs w:val="24"/>
          <w:lang w:val="ro-RO"/>
        </w:rPr>
      </w:pPr>
      <w:r w:rsidRPr="004D2D4F">
        <w:rPr>
          <w:sz w:val="24"/>
          <w:szCs w:val="24"/>
          <w:lang w:val="ro-RO"/>
        </w:rPr>
        <w:t>548.3/549</w:t>
      </w:r>
    </w:p>
    <w:p w:rsidR="00E95F73" w:rsidRPr="004D2D4F" w:rsidRDefault="00E95F73"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2269</w:t>
      </w:r>
    </w:p>
    <w:p w:rsidR="002A15AC" w:rsidRPr="004D2D4F" w:rsidRDefault="002A15AC" w:rsidP="007F4676">
      <w:pPr>
        <w:tabs>
          <w:tab w:val="left" w:pos="851"/>
        </w:tabs>
        <w:jc w:val="both"/>
        <w:rPr>
          <w:b/>
          <w:sz w:val="24"/>
          <w:szCs w:val="24"/>
          <w:lang w:val="ro-RO"/>
        </w:rPr>
      </w:pPr>
      <w:r w:rsidRPr="004D2D4F">
        <w:rPr>
          <w:b/>
          <w:sz w:val="24"/>
          <w:szCs w:val="24"/>
          <w:lang w:val="ro-RO"/>
        </w:rPr>
        <w:t>PONTBRIANT, Raoul de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Dicţionaru Româno-Francescu / Raoul de Pontbriand . – Bucuresci : Göttinge : Adolf Ulrich ; Paris : Gustave Bossange &amp; Cie ; Leipzig : E F. Steinacker , 1862 . – 794 p. ; 24 cm</w:t>
      </w:r>
    </w:p>
    <w:p w:rsidR="002A15AC" w:rsidRPr="004D2D4F" w:rsidRDefault="002A15AC" w:rsidP="007F4676">
      <w:pPr>
        <w:tabs>
          <w:tab w:val="left" w:pos="851"/>
        </w:tabs>
        <w:jc w:val="both"/>
        <w:rPr>
          <w:sz w:val="24"/>
          <w:szCs w:val="24"/>
          <w:lang w:val="ro-RO"/>
        </w:rPr>
      </w:pPr>
      <w:r w:rsidRPr="004D2D4F">
        <w:rPr>
          <w:sz w:val="24"/>
          <w:szCs w:val="24"/>
          <w:lang w:val="ro-RO"/>
        </w:rPr>
        <w:t>030:821.135.1:82.133.1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397; I.M. II 3095; I.M. II 3185/2</w:t>
      </w:r>
    </w:p>
    <w:p w:rsidR="002A15AC" w:rsidRPr="004D2D4F" w:rsidRDefault="002A15AC" w:rsidP="007F4676">
      <w:pPr>
        <w:tabs>
          <w:tab w:val="left" w:pos="851"/>
        </w:tabs>
        <w:jc w:val="both"/>
        <w:rPr>
          <w:b/>
          <w:bCs/>
          <w:sz w:val="24"/>
          <w:szCs w:val="24"/>
          <w:lang w:val="ro-RO"/>
        </w:rPr>
      </w:pPr>
      <w:r w:rsidRPr="004D2D4F">
        <w:rPr>
          <w:b/>
          <w:bCs/>
          <w:sz w:val="24"/>
          <w:szCs w:val="24"/>
          <w:lang w:val="ro-RO"/>
        </w:rPr>
        <w:t>PONTIÉ, Edouard</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Un événement de l’histoire médicale / Edouard Pontié . – Paris : s.n. , 1911 . – 4 p.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“La Presse médicale”, No 12, Samedi 11 Février 1911, Paris</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61(09)</w:t>
      </w:r>
      <w:r w:rsidRPr="004D2D4F">
        <w:rPr>
          <w:sz w:val="24"/>
          <w:szCs w:val="24"/>
          <w:lang w:val="ro-RO"/>
        </w:rPr>
        <w:tab/>
      </w:r>
    </w:p>
    <w:p w:rsidR="002A15AC" w:rsidRPr="004D2D4F" w:rsidRDefault="002A15AC" w:rsidP="007F4676">
      <w:pPr>
        <w:tabs>
          <w:tab w:val="left" w:pos="851"/>
        </w:tabs>
        <w:jc w:val="both"/>
        <w:rPr>
          <w:b/>
          <w:sz w:val="24"/>
          <w:szCs w:val="24"/>
          <w:lang w:val="ro-RO"/>
        </w:rPr>
      </w:pPr>
    </w:p>
    <w:p w:rsidR="009816C7" w:rsidRPr="004D2D4F" w:rsidRDefault="009816C7"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1434/5</w:t>
      </w:r>
    </w:p>
    <w:p w:rsidR="002A15AC" w:rsidRPr="004D2D4F" w:rsidRDefault="002A15AC" w:rsidP="007F4676">
      <w:pPr>
        <w:tabs>
          <w:tab w:val="left" w:pos="851"/>
        </w:tabs>
        <w:jc w:val="both"/>
        <w:rPr>
          <w:b/>
          <w:sz w:val="24"/>
          <w:szCs w:val="24"/>
          <w:lang w:val="ro-RO"/>
        </w:rPr>
      </w:pPr>
      <w:r w:rsidRPr="004D2D4F">
        <w:rPr>
          <w:b/>
          <w:sz w:val="24"/>
          <w:szCs w:val="24"/>
          <w:lang w:val="ro-RO"/>
        </w:rPr>
        <w:t>POP, Al.</w:t>
      </w:r>
    </w:p>
    <w:p w:rsidR="002A15AC" w:rsidRPr="004D2D4F" w:rsidRDefault="002A15AC" w:rsidP="007F4676">
      <w:pPr>
        <w:tabs>
          <w:tab w:val="left" w:pos="851"/>
        </w:tabs>
        <w:jc w:val="both"/>
        <w:rPr>
          <w:sz w:val="24"/>
          <w:szCs w:val="24"/>
          <w:lang w:val="ro-RO"/>
        </w:rPr>
      </w:pPr>
      <w:r w:rsidRPr="004D2D4F">
        <w:rPr>
          <w:sz w:val="24"/>
          <w:szCs w:val="24"/>
          <w:lang w:val="ro-RO"/>
        </w:rPr>
        <w:tab/>
        <w:t>Turburări prin carenţă vitaminică la oile gestante / Al. Pop . – Bucureşti : Tip. Soc. Coop. „Oficiul de Librărie” , 1941 . – p. 268-273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273</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„Buletinul Asociaţiei Medicilor Veterinari din România”, Anul LIII, Nr. 3-Martie 1941</w:t>
      </w:r>
    </w:p>
    <w:p w:rsidR="00D63415" w:rsidRPr="004D2D4F" w:rsidRDefault="002A15AC" w:rsidP="007F4676">
      <w:pPr>
        <w:tabs>
          <w:tab w:val="left" w:pos="851"/>
        </w:tabs>
        <w:jc w:val="both"/>
        <w:rPr>
          <w:sz w:val="24"/>
          <w:szCs w:val="24"/>
          <w:lang w:val="ro-RO"/>
        </w:rPr>
      </w:pPr>
      <w:r w:rsidRPr="004D2D4F">
        <w:rPr>
          <w:sz w:val="24"/>
          <w:szCs w:val="24"/>
          <w:lang w:val="ro-RO"/>
        </w:rPr>
        <w:t>619</w:t>
      </w:r>
    </w:p>
    <w:p w:rsidR="00D63415" w:rsidRPr="004D2D4F" w:rsidRDefault="00D6341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1434/16</w:t>
      </w:r>
    </w:p>
    <w:p w:rsidR="002A15AC" w:rsidRPr="004D2D4F" w:rsidRDefault="002A15AC" w:rsidP="007F4676">
      <w:pPr>
        <w:tabs>
          <w:tab w:val="left" w:pos="851"/>
        </w:tabs>
        <w:jc w:val="both"/>
        <w:rPr>
          <w:b/>
          <w:sz w:val="24"/>
          <w:szCs w:val="24"/>
          <w:lang w:val="ro-RO"/>
        </w:rPr>
      </w:pPr>
      <w:r w:rsidRPr="004D2D4F">
        <w:rPr>
          <w:b/>
          <w:sz w:val="24"/>
          <w:szCs w:val="24"/>
          <w:lang w:val="ro-RO"/>
        </w:rPr>
        <w:t>POP, Al. ; BUDAC, 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 traitement du nagana et de la dourine expérimentale chez le rat par l’anticoman / Al. Pop, O. Budac . – Bucarest : [ s.n. ] , 1938 . – [ 3 ] p. ; 24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„Comptes rendus des séances de la Société de biologie”, Tome CXXIX, 1938, p. 1229</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579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lastRenderedPageBreak/>
        <w:t>I.M. II 690</w:t>
      </w:r>
    </w:p>
    <w:p w:rsidR="002A15AC" w:rsidRPr="004D2D4F" w:rsidRDefault="002A15AC" w:rsidP="007F4676">
      <w:pPr>
        <w:tabs>
          <w:tab w:val="left" w:pos="851"/>
        </w:tabs>
        <w:jc w:val="both"/>
        <w:rPr>
          <w:b/>
          <w:bCs/>
          <w:sz w:val="24"/>
          <w:szCs w:val="24"/>
          <w:lang w:val="ro-RO"/>
        </w:rPr>
      </w:pPr>
      <w:r w:rsidRPr="004D2D4F">
        <w:rPr>
          <w:b/>
          <w:bCs/>
          <w:sz w:val="24"/>
          <w:szCs w:val="24"/>
          <w:lang w:val="ro-RO"/>
        </w:rPr>
        <w:t>POP, Alexandru</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Consideraţiuni asupra chirurgiei gastrice / Alexandru Pop . – Oradea : Tip. “Adolf Sonnenfeld” , 1926 . – 112 p. : fig., tab.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105-110</w:t>
      </w:r>
    </w:p>
    <w:p w:rsidR="002A15AC" w:rsidRPr="004D2D4F" w:rsidRDefault="002A15AC" w:rsidP="007F4676">
      <w:pPr>
        <w:tabs>
          <w:tab w:val="left" w:pos="851"/>
        </w:tabs>
        <w:jc w:val="both"/>
        <w:rPr>
          <w:sz w:val="24"/>
          <w:szCs w:val="24"/>
          <w:lang w:val="ro-RO"/>
        </w:rPr>
      </w:pPr>
      <w:r w:rsidRPr="004D2D4F">
        <w:rPr>
          <w:sz w:val="24"/>
          <w:szCs w:val="24"/>
          <w:lang w:val="ro-RO"/>
        </w:rPr>
        <w:t>616.33-089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106D10" w:rsidRPr="004D2D4F" w:rsidRDefault="00106D10" w:rsidP="007F4676">
      <w:pPr>
        <w:tabs>
          <w:tab w:val="left" w:pos="851"/>
        </w:tabs>
        <w:jc w:val="both"/>
        <w:rPr>
          <w:b/>
          <w:sz w:val="24"/>
          <w:szCs w:val="24"/>
          <w:lang w:val="ro-RO"/>
        </w:rPr>
      </w:pPr>
      <w:r w:rsidRPr="004D2D4F">
        <w:rPr>
          <w:b/>
          <w:sz w:val="24"/>
          <w:szCs w:val="24"/>
          <w:lang w:val="ro-RO"/>
        </w:rPr>
        <w:t>I.M. III 967/15</w:t>
      </w:r>
    </w:p>
    <w:p w:rsidR="00106D10" w:rsidRPr="004D2D4F" w:rsidRDefault="00106D10" w:rsidP="007F4676">
      <w:pPr>
        <w:tabs>
          <w:tab w:val="left" w:pos="851"/>
        </w:tabs>
        <w:jc w:val="both"/>
        <w:rPr>
          <w:b/>
          <w:sz w:val="24"/>
          <w:szCs w:val="24"/>
          <w:lang w:val="ro-RO"/>
        </w:rPr>
      </w:pPr>
      <w:r w:rsidRPr="004D2D4F">
        <w:rPr>
          <w:b/>
          <w:sz w:val="24"/>
          <w:szCs w:val="24"/>
          <w:lang w:val="ro-RO"/>
        </w:rPr>
        <w:t>POP, Alexandru</w:t>
      </w:r>
    </w:p>
    <w:p w:rsidR="00106D10" w:rsidRPr="004D2D4F" w:rsidRDefault="00D31AD6" w:rsidP="007F4676">
      <w:pPr>
        <w:tabs>
          <w:tab w:val="left" w:pos="851"/>
        </w:tabs>
        <w:jc w:val="both"/>
        <w:rPr>
          <w:sz w:val="24"/>
          <w:szCs w:val="24"/>
          <w:lang w:val="ro-RO"/>
        </w:rPr>
      </w:pPr>
      <w:r w:rsidRPr="004D2D4F">
        <w:rPr>
          <w:sz w:val="24"/>
          <w:szCs w:val="24"/>
          <w:lang w:val="ro-RO"/>
        </w:rPr>
        <w:tab/>
      </w:r>
      <w:r w:rsidR="00106D10" w:rsidRPr="004D2D4F">
        <w:rPr>
          <w:sz w:val="24"/>
          <w:szCs w:val="24"/>
          <w:lang w:val="ro-RO"/>
        </w:rPr>
        <w:t xml:space="preserve">Contribuţiuni la studiul brucellozelor în România : avortul cu bang la scroafă / Alexandru Pop . – Bucureşti : Tipografia „Graiul Românesc”, 1934 . - 40p. ; 23 cm. </w:t>
      </w:r>
    </w:p>
    <w:p w:rsidR="00106D10" w:rsidRPr="004D2D4F" w:rsidRDefault="00BF422F" w:rsidP="007F4676">
      <w:pPr>
        <w:tabs>
          <w:tab w:val="left" w:pos="851"/>
        </w:tabs>
        <w:jc w:val="both"/>
        <w:rPr>
          <w:sz w:val="24"/>
          <w:szCs w:val="24"/>
          <w:lang w:val="ro-RO"/>
        </w:rPr>
      </w:pPr>
      <w:r w:rsidRPr="004D2D4F">
        <w:rPr>
          <w:sz w:val="24"/>
          <w:szCs w:val="24"/>
          <w:lang w:val="ro-RO"/>
        </w:rPr>
        <w:tab/>
      </w:r>
      <w:r w:rsidR="00106D10" w:rsidRPr="004D2D4F">
        <w:rPr>
          <w:sz w:val="24"/>
          <w:szCs w:val="24"/>
          <w:lang w:val="ro-RO"/>
        </w:rPr>
        <w:t>Bibliogr. p. 37-40</w:t>
      </w:r>
    </w:p>
    <w:p w:rsidR="00106D10" w:rsidRPr="004D2D4F" w:rsidRDefault="00BF422F" w:rsidP="007F4676">
      <w:pPr>
        <w:tabs>
          <w:tab w:val="left" w:pos="851"/>
        </w:tabs>
        <w:jc w:val="both"/>
        <w:rPr>
          <w:sz w:val="24"/>
          <w:szCs w:val="24"/>
          <w:lang w:val="ro-RO"/>
        </w:rPr>
      </w:pPr>
      <w:r w:rsidRPr="004D2D4F">
        <w:rPr>
          <w:sz w:val="24"/>
          <w:szCs w:val="24"/>
          <w:lang w:val="ro-RO"/>
        </w:rPr>
        <w:tab/>
      </w:r>
      <w:r w:rsidR="00106D10" w:rsidRPr="004D2D4F">
        <w:rPr>
          <w:sz w:val="24"/>
          <w:szCs w:val="24"/>
          <w:lang w:val="ro-RO"/>
        </w:rPr>
        <w:t>Teză pentru obţinerea titlului de Doctor în Medicină veterinară.</w:t>
      </w:r>
    </w:p>
    <w:p w:rsidR="00106D10" w:rsidRPr="004D2D4F" w:rsidRDefault="00BF422F" w:rsidP="007F4676">
      <w:pPr>
        <w:tabs>
          <w:tab w:val="left" w:pos="851"/>
        </w:tabs>
        <w:jc w:val="both"/>
        <w:rPr>
          <w:sz w:val="24"/>
          <w:szCs w:val="24"/>
          <w:lang w:val="ro-RO"/>
        </w:rPr>
      </w:pPr>
      <w:r w:rsidRPr="004D2D4F">
        <w:rPr>
          <w:sz w:val="24"/>
          <w:szCs w:val="24"/>
          <w:lang w:val="ro-RO"/>
        </w:rPr>
        <w:tab/>
      </w:r>
      <w:r w:rsidR="00106D10" w:rsidRPr="004D2D4F">
        <w:rPr>
          <w:sz w:val="24"/>
          <w:szCs w:val="24"/>
          <w:lang w:val="ro-RO"/>
        </w:rPr>
        <w:t xml:space="preserve">Înainte de titlu : Universitatea din Bucureşti – Facultatea de Medicină Veterinară </w:t>
      </w:r>
    </w:p>
    <w:p w:rsidR="00106D10" w:rsidRPr="004D2D4F" w:rsidRDefault="00BF422F" w:rsidP="007F4676">
      <w:pPr>
        <w:tabs>
          <w:tab w:val="left" w:pos="851"/>
        </w:tabs>
        <w:jc w:val="both"/>
        <w:rPr>
          <w:sz w:val="24"/>
          <w:szCs w:val="24"/>
          <w:lang w:val="ro-RO"/>
        </w:rPr>
      </w:pPr>
      <w:r w:rsidRPr="004D2D4F">
        <w:rPr>
          <w:sz w:val="24"/>
          <w:szCs w:val="24"/>
          <w:lang w:val="ro-RO"/>
        </w:rPr>
        <w:tab/>
      </w:r>
      <w:r w:rsidR="00106D10" w:rsidRPr="004D2D4F">
        <w:rPr>
          <w:sz w:val="24"/>
          <w:szCs w:val="24"/>
          <w:lang w:val="ro-RO"/>
        </w:rPr>
        <w:t xml:space="preserve">Coligat </w:t>
      </w:r>
    </w:p>
    <w:p w:rsidR="00106D10" w:rsidRPr="004D2D4F" w:rsidRDefault="00106D10" w:rsidP="007F4676">
      <w:pPr>
        <w:tabs>
          <w:tab w:val="left" w:pos="851"/>
        </w:tabs>
        <w:jc w:val="both"/>
        <w:rPr>
          <w:sz w:val="24"/>
          <w:szCs w:val="24"/>
        </w:rPr>
      </w:pPr>
      <w:r w:rsidRPr="004D2D4F">
        <w:rPr>
          <w:sz w:val="24"/>
          <w:szCs w:val="24"/>
          <w:lang w:val="ro-RO"/>
        </w:rPr>
        <w:t>619</w:t>
      </w:r>
    </w:p>
    <w:p w:rsidR="00106D10" w:rsidRPr="004D2D4F" w:rsidRDefault="00106D10"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381</w:t>
      </w:r>
    </w:p>
    <w:p w:rsidR="002A15AC" w:rsidRPr="004D2D4F" w:rsidRDefault="002A15AC" w:rsidP="007F4676">
      <w:pPr>
        <w:tabs>
          <w:tab w:val="left" w:pos="851"/>
        </w:tabs>
        <w:jc w:val="both"/>
        <w:rPr>
          <w:b/>
          <w:sz w:val="24"/>
          <w:szCs w:val="24"/>
          <w:lang w:val="ro-RO"/>
        </w:rPr>
      </w:pPr>
      <w:r w:rsidRPr="004D2D4F">
        <w:rPr>
          <w:b/>
          <w:sz w:val="24"/>
          <w:szCs w:val="24"/>
          <w:lang w:val="ro-RO"/>
        </w:rPr>
        <w:t>POP, Alexandru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Elemente de chirurgie : manual pentru studenţi şi medici practicieni. Vol. I : cu 754 figuri în text / Alexandru Pop . – Sibiu : H. Welther , 1943 . – 855 p. : fig. ; 25 cm</w:t>
      </w:r>
    </w:p>
    <w:p w:rsidR="002A15AC" w:rsidRPr="004D2D4F" w:rsidRDefault="002A15AC" w:rsidP="007F4676">
      <w:pPr>
        <w:tabs>
          <w:tab w:val="left" w:pos="851"/>
        </w:tabs>
        <w:jc w:val="both"/>
        <w:rPr>
          <w:sz w:val="24"/>
          <w:szCs w:val="24"/>
          <w:lang w:val="ro-RO"/>
        </w:rPr>
      </w:pPr>
      <w:r w:rsidRPr="004D2D4F">
        <w:rPr>
          <w:sz w:val="24"/>
          <w:szCs w:val="24"/>
          <w:lang w:val="ro-RO"/>
        </w:rPr>
        <w:t>Indice p. 841-855</w:t>
      </w:r>
    </w:p>
    <w:p w:rsidR="002A15AC" w:rsidRPr="004D2D4F" w:rsidRDefault="002A15AC" w:rsidP="007F4676">
      <w:pPr>
        <w:tabs>
          <w:tab w:val="left" w:pos="851"/>
        </w:tabs>
        <w:jc w:val="both"/>
        <w:rPr>
          <w:sz w:val="24"/>
          <w:szCs w:val="24"/>
          <w:lang w:val="ro-RO"/>
        </w:rPr>
      </w:pPr>
      <w:r w:rsidRPr="004D2D4F">
        <w:rPr>
          <w:sz w:val="24"/>
          <w:szCs w:val="24"/>
          <w:lang w:val="ro-RO"/>
        </w:rPr>
        <w:t>616-089(075.8)</w:t>
      </w:r>
    </w:p>
    <w:p w:rsidR="00181EA1" w:rsidRPr="004D2D4F" w:rsidRDefault="00181EA1"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1434/23</w:t>
      </w:r>
    </w:p>
    <w:p w:rsidR="002A15AC" w:rsidRPr="004D2D4F" w:rsidRDefault="002A15AC" w:rsidP="007F4676">
      <w:pPr>
        <w:tabs>
          <w:tab w:val="left" w:pos="851"/>
        </w:tabs>
        <w:jc w:val="both"/>
        <w:rPr>
          <w:b/>
          <w:sz w:val="24"/>
          <w:szCs w:val="24"/>
          <w:lang w:val="ro-RO"/>
        </w:rPr>
      </w:pPr>
      <w:r w:rsidRPr="004D2D4F">
        <w:rPr>
          <w:b/>
          <w:sz w:val="24"/>
          <w:szCs w:val="24"/>
          <w:lang w:val="ro-RO"/>
        </w:rPr>
        <w:t>POP, Alexandru</w:t>
      </w:r>
    </w:p>
    <w:p w:rsidR="002A15AC" w:rsidRPr="004D2D4F" w:rsidRDefault="002A15AC" w:rsidP="007F4676">
      <w:pPr>
        <w:tabs>
          <w:tab w:val="left" w:pos="851"/>
        </w:tabs>
        <w:jc w:val="both"/>
        <w:rPr>
          <w:sz w:val="24"/>
          <w:szCs w:val="24"/>
          <w:lang w:val="ro-RO"/>
        </w:rPr>
      </w:pPr>
      <w:r w:rsidRPr="004D2D4F">
        <w:rPr>
          <w:sz w:val="24"/>
          <w:szCs w:val="24"/>
          <w:lang w:val="ro-RO"/>
        </w:rPr>
        <w:tab/>
        <w:t>Profilaxia avortului infecţios în seria animală / Alexandru Pop . – Bucureşti : Tipografia I. N. Copuzeanu , 1939 . – 20 p. ; 24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„Buletinul Asoc. G-rale a Medicilor Veterinari din România”, Nr. 3-4, Martie-Aprilie 1939</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619</w:t>
      </w:r>
    </w:p>
    <w:p w:rsidR="00394DF7" w:rsidRPr="004D2D4F" w:rsidRDefault="00394DF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394DF7" w:rsidRPr="004D2D4F" w:rsidRDefault="00394DF7" w:rsidP="007F4676">
      <w:pPr>
        <w:tabs>
          <w:tab w:val="left" w:pos="851"/>
        </w:tabs>
        <w:jc w:val="both"/>
        <w:rPr>
          <w:b/>
          <w:sz w:val="24"/>
          <w:szCs w:val="24"/>
          <w:lang w:val="ro-RO"/>
        </w:rPr>
      </w:pPr>
      <w:r w:rsidRPr="004D2D4F">
        <w:rPr>
          <w:b/>
          <w:sz w:val="24"/>
          <w:szCs w:val="24"/>
          <w:lang w:val="ro-RO"/>
        </w:rPr>
        <w:t xml:space="preserve">I.M. II 3508 </w:t>
      </w:r>
    </w:p>
    <w:p w:rsidR="00394DF7" w:rsidRPr="004D2D4F" w:rsidRDefault="00394DF7" w:rsidP="007F4676">
      <w:pPr>
        <w:tabs>
          <w:tab w:val="left" w:pos="851"/>
        </w:tabs>
        <w:jc w:val="both"/>
        <w:rPr>
          <w:b/>
          <w:sz w:val="24"/>
          <w:szCs w:val="24"/>
          <w:lang w:val="ro-RO"/>
        </w:rPr>
      </w:pPr>
      <w:r w:rsidRPr="004D2D4F">
        <w:rPr>
          <w:b/>
          <w:sz w:val="24"/>
          <w:szCs w:val="24"/>
          <w:lang w:val="ro-RO"/>
        </w:rPr>
        <w:t xml:space="preserve">POP, Alexandru ; ISAC, Benedict </w:t>
      </w:r>
    </w:p>
    <w:p w:rsidR="00394DF7" w:rsidRPr="004D2D4F" w:rsidRDefault="00D31AD6" w:rsidP="007F4676">
      <w:pPr>
        <w:tabs>
          <w:tab w:val="left" w:pos="851"/>
        </w:tabs>
        <w:jc w:val="both"/>
        <w:rPr>
          <w:sz w:val="24"/>
          <w:szCs w:val="24"/>
          <w:lang w:val="ro-RO"/>
        </w:rPr>
      </w:pPr>
      <w:r w:rsidRPr="004D2D4F">
        <w:rPr>
          <w:sz w:val="24"/>
          <w:szCs w:val="24"/>
          <w:lang w:val="ro-RO"/>
        </w:rPr>
        <w:tab/>
      </w:r>
      <w:r w:rsidR="00394DF7" w:rsidRPr="004D2D4F">
        <w:rPr>
          <w:sz w:val="24"/>
          <w:szCs w:val="24"/>
          <w:lang w:val="ro-RO"/>
        </w:rPr>
        <w:t xml:space="preserve">Bruceloza umană / Alexandru Pop, Benedict Isac . – Bucureşti : Editura Medicală, 1954 . – 362p. : tab.; 21 cm. </w:t>
      </w:r>
    </w:p>
    <w:p w:rsidR="00394DF7" w:rsidRPr="004D2D4F" w:rsidRDefault="00BF422F" w:rsidP="007F4676">
      <w:pPr>
        <w:tabs>
          <w:tab w:val="left" w:pos="851"/>
        </w:tabs>
        <w:jc w:val="both"/>
        <w:rPr>
          <w:sz w:val="24"/>
          <w:szCs w:val="24"/>
          <w:lang w:val="ro-RO"/>
        </w:rPr>
      </w:pPr>
      <w:r w:rsidRPr="004D2D4F">
        <w:rPr>
          <w:sz w:val="24"/>
          <w:szCs w:val="24"/>
          <w:lang w:val="ro-RO"/>
        </w:rPr>
        <w:tab/>
      </w:r>
      <w:r w:rsidR="00394DF7" w:rsidRPr="004D2D4F">
        <w:rPr>
          <w:sz w:val="24"/>
          <w:szCs w:val="24"/>
          <w:lang w:val="ro-RO"/>
        </w:rPr>
        <w:t>Biblogr. p. 349-359</w:t>
      </w:r>
    </w:p>
    <w:p w:rsidR="00394DF7" w:rsidRPr="004D2D4F" w:rsidRDefault="00394DF7" w:rsidP="007F4676">
      <w:pPr>
        <w:tabs>
          <w:tab w:val="left" w:pos="851"/>
        </w:tabs>
        <w:jc w:val="both"/>
        <w:rPr>
          <w:sz w:val="24"/>
          <w:szCs w:val="24"/>
          <w:lang w:val="ro-RO"/>
        </w:rPr>
      </w:pPr>
      <w:r w:rsidRPr="004D2D4F">
        <w:rPr>
          <w:sz w:val="24"/>
          <w:szCs w:val="24"/>
          <w:lang w:val="ro-RO"/>
        </w:rPr>
        <w:t>616.99</w:t>
      </w:r>
    </w:p>
    <w:p w:rsidR="00394DF7" w:rsidRPr="004D2D4F" w:rsidRDefault="00394DF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3465-32/4</w:t>
      </w:r>
    </w:p>
    <w:p w:rsidR="002A15AC" w:rsidRPr="004D2D4F" w:rsidRDefault="002A15AC" w:rsidP="007F4676">
      <w:pPr>
        <w:tabs>
          <w:tab w:val="left" w:pos="851"/>
        </w:tabs>
        <w:jc w:val="both"/>
        <w:rPr>
          <w:b/>
          <w:bCs/>
          <w:sz w:val="24"/>
          <w:szCs w:val="24"/>
          <w:lang w:val="ro-RO"/>
        </w:rPr>
      </w:pPr>
      <w:r w:rsidRPr="004D2D4F">
        <w:rPr>
          <w:b/>
          <w:bCs/>
          <w:sz w:val="24"/>
          <w:szCs w:val="24"/>
          <w:lang w:val="ro-RO"/>
        </w:rPr>
        <w:lastRenderedPageBreak/>
        <w:t>POP-AVRAMESCU</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Paralizia mişcărilor asociate de lateralitate la dreapta şi la stânga a globilor oculari / Pop-Avramescu . – Bucureşti : Stabilimentul de Arte Grafice „Clemenţa”, 1906 . – 8 p. ; 24 cm.</w:t>
      </w:r>
    </w:p>
    <w:p w:rsidR="002A15AC" w:rsidRPr="004D2D4F" w:rsidRDefault="002A15AC" w:rsidP="007F4676">
      <w:pPr>
        <w:tabs>
          <w:tab w:val="left" w:pos="851"/>
        </w:tabs>
        <w:jc w:val="both"/>
        <w:rPr>
          <w:sz w:val="24"/>
          <w:szCs w:val="24"/>
          <w:lang w:val="ro-RO"/>
        </w:rPr>
      </w:pPr>
      <w:r w:rsidRPr="004D2D4F">
        <w:rPr>
          <w:sz w:val="24"/>
          <w:szCs w:val="24"/>
          <w:lang w:val="ro-RO"/>
        </w:rPr>
        <w:t>Î</w:t>
      </w:r>
      <w:r w:rsidR="00BF422F" w:rsidRPr="004D2D4F">
        <w:rPr>
          <w:sz w:val="24"/>
          <w:szCs w:val="24"/>
          <w:lang w:val="ro-RO"/>
        </w:rPr>
        <w:tab/>
      </w:r>
      <w:r w:rsidRPr="004D2D4F">
        <w:rPr>
          <w:sz w:val="24"/>
          <w:szCs w:val="24"/>
          <w:lang w:val="ro-RO"/>
        </w:rPr>
        <w:t>naintea titlului : Clinica boalelor sistemului nervos. Spitalul Pantelimon</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 616.8-009.11-031.3:617.7</w:t>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712/20</w:t>
      </w:r>
    </w:p>
    <w:p w:rsidR="002A15AC" w:rsidRPr="004D2D4F" w:rsidRDefault="002A15AC" w:rsidP="007F4676">
      <w:pPr>
        <w:tabs>
          <w:tab w:val="left" w:pos="851"/>
        </w:tabs>
        <w:jc w:val="both"/>
        <w:rPr>
          <w:b/>
          <w:bCs/>
          <w:sz w:val="24"/>
          <w:szCs w:val="24"/>
          <w:lang w:val="ro-RO"/>
        </w:rPr>
      </w:pPr>
      <w:r w:rsidRPr="004D2D4F">
        <w:rPr>
          <w:b/>
          <w:bCs/>
          <w:sz w:val="24"/>
          <w:szCs w:val="24"/>
          <w:lang w:val="ro-RO"/>
        </w:rPr>
        <w:t>POP, C.</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 D. Zeletin , cetăţean de onoare al Bacăului / C. Pop . – Bacău : [ s.n. ] , 2005 . – 1 p. ; 30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„Deşteptarea” , 23-24 aprilie 2005</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929 Zeletin, C. D.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113</w:t>
      </w:r>
    </w:p>
    <w:p w:rsidR="002A15AC" w:rsidRPr="004D2D4F" w:rsidRDefault="002A15AC" w:rsidP="007F4676">
      <w:pPr>
        <w:tabs>
          <w:tab w:val="left" w:pos="851"/>
        </w:tabs>
        <w:jc w:val="both"/>
        <w:rPr>
          <w:b/>
          <w:sz w:val="24"/>
          <w:szCs w:val="24"/>
          <w:lang w:val="ro-RO"/>
        </w:rPr>
      </w:pPr>
      <w:r w:rsidRPr="004D2D4F">
        <w:rPr>
          <w:b/>
          <w:sz w:val="24"/>
          <w:szCs w:val="24"/>
          <w:lang w:val="ro-RO"/>
        </w:rPr>
        <w:t>POP de POPA, Ioan</w:t>
      </w:r>
    </w:p>
    <w:p w:rsidR="002A15AC" w:rsidRPr="004D2D4F" w:rsidRDefault="002A15AC" w:rsidP="007F4676">
      <w:pPr>
        <w:tabs>
          <w:tab w:val="left" w:pos="851"/>
        </w:tabs>
        <w:jc w:val="both"/>
        <w:rPr>
          <w:sz w:val="24"/>
          <w:szCs w:val="24"/>
          <w:lang w:val="ro-RO"/>
        </w:rPr>
      </w:pPr>
      <w:r w:rsidRPr="004D2D4F">
        <w:rPr>
          <w:sz w:val="24"/>
          <w:szCs w:val="24"/>
          <w:lang w:val="ro-RO"/>
        </w:rPr>
        <w:tab/>
        <w:t>Întoarcere în timp : 1940-2003 / Ioan Pop de Popa . – Bucureşti : Editura Economică , 2003 . – 479 p. : fig. ; 20 cm . – (Divertis)</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973-590-845-X</w:t>
      </w:r>
    </w:p>
    <w:p w:rsidR="000D61D3" w:rsidRPr="004D2D4F" w:rsidRDefault="002A15AC" w:rsidP="007F4676">
      <w:pPr>
        <w:tabs>
          <w:tab w:val="left" w:pos="851"/>
        </w:tabs>
        <w:jc w:val="both"/>
        <w:rPr>
          <w:sz w:val="24"/>
          <w:szCs w:val="24"/>
          <w:lang w:val="ro-RO"/>
        </w:rPr>
      </w:pPr>
      <w:r w:rsidRPr="004D2D4F">
        <w:rPr>
          <w:sz w:val="24"/>
          <w:szCs w:val="24"/>
          <w:lang w:val="ro-RO"/>
        </w:rPr>
        <w:t xml:space="preserve">821.135.1-94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1117</w:t>
      </w:r>
    </w:p>
    <w:p w:rsidR="002A15AC" w:rsidRPr="004D2D4F" w:rsidRDefault="002A15AC" w:rsidP="007F4676">
      <w:pPr>
        <w:pStyle w:val="Heading2"/>
        <w:tabs>
          <w:tab w:val="left" w:pos="851"/>
        </w:tabs>
        <w:rPr>
          <w:szCs w:val="24"/>
        </w:rPr>
      </w:pPr>
      <w:r w:rsidRPr="004D2D4F">
        <w:rPr>
          <w:szCs w:val="24"/>
        </w:rPr>
        <w:t>POP TOHĂNEANU, Nicolae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Omul şi opera sa fundamentală : celula biologică potenţială în etiopatogenia bolii canceroase / Nicolae Pop Tohăneanu . – Oradea : Editura Imprimeriei de Vest , 1998 . – 268 p. : fig. ; 20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973-9329-23-3</w:t>
      </w:r>
    </w:p>
    <w:p w:rsidR="002A15AC" w:rsidRPr="004D2D4F" w:rsidRDefault="002A15AC" w:rsidP="007F4676">
      <w:pPr>
        <w:tabs>
          <w:tab w:val="left" w:pos="851"/>
        </w:tabs>
        <w:jc w:val="both"/>
        <w:rPr>
          <w:sz w:val="24"/>
          <w:szCs w:val="24"/>
          <w:lang w:val="ro-RO"/>
        </w:rPr>
      </w:pPr>
      <w:r w:rsidRPr="004D2D4F">
        <w:rPr>
          <w:sz w:val="24"/>
          <w:szCs w:val="24"/>
          <w:lang w:val="ro-RO"/>
        </w:rPr>
        <w:t>616-006.6-02</w:t>
      </w:r>
    </w:p>
    <w:p w:rsidR="002A15AC" w:rsidRPr="004D2D4F" w:rsidRDefault="002A15AC" w:rsidP="007F4676">
      <w:pPr>
        <w:tabs>
          <w:tab w:val="left" w:pos="851"/>
        </w:tabs>
        <w:jc w:val="both"/>
        <w:rPr>
          <w:sz w:val="24"/>
          <w:szCs w:val="24"/>
          <w:lang w:val="ro-RO"/>
        </w:rPr>
      </w:pPr>
      <w:r w:rsidRPr="004D2D4F">
        <w:rPr>
          <w:sz w:val="24"/>
          <w:szCs w:val="24"/>
          <w:lang w:val="ro-RO"/>
        </w:rPr>
        <w:t>576.3:616-006.6-02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bCs/>
          <w:sz w:val="24"/>
          <w:szCs w:val="24"/>
          <w:lang w:val="ro-RO"/>
        </w:rPr>
        <w:t>I.M. III 62</w:t>
      </w:r>
      <w:r w:rsidRPr="004D2D4F">
        <w:rPr>
          <w:b/>
          <w:sz w:val="24"/>
          <w:szCs w:val="24"/>
          <w:lang w:val="ro-RO"/>
        </w:rPr>
        <w:t>6</w:t>
      </w:r>
    </w:p>
    <w:p w:rsidR="002A15AC" w:rsidRPr="004D2D4F" w:rsidRDefault="002A15AC" w:rsidP="007F4676">
      <w:pPr>
        <w:tabs>
          <w:tab w:val="left" w:pos="851"/>
        </w:tabs>
        <w:jc w:val="both"/>
        <w:rPr>
          <w:b/>
          <w:bCs/>
          <w:sz w:val="24"/>
          <w:szCs w:val="24"/>
          <w:lang w:val="ro-RO"/>
        </w:rPr>
      </w:pPr>
      <w:r w:rsidRPr="004D2D4F">
        <w:rPr>
          <w:b/>
          <w:bCs/>
          <w:sz w:val="24"/>
          <w:szCs w:val="24"/>
          <w:lang w:val="ro-RO"/>
        </w:rPr>
        <w:t>POPA, Constantin</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Contribuţiuni la studiul etiopatogeniei ramolismentelor din teritoriul arterei cerebrale posterioare / Constantin Popa . – Bucureşti : [ s. n. ] , 1972 . – 49 p. ; 30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Rezumatul tezei de doctorat în medicină</w:t>
      </w:r>
    </w:p>
    <w:p w:rsidR="002A15AC" w:rsidRPr="004D2D4F" w:rsidRDefault="00BF422F"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 xml:space="preserve">Cond. </w:t>
      </w:r>
      <w:r w:rsidR="002A15AC" w:rsidRPr="004D2D4F">
        <w:rPr>
          <w:sz w:val="24"/>
          <w:szCs w:val="24"/>
          <w:lang w:val="ro-RO"/>
        </w:rPr>
        <w:t>şt. prof. dr. Ion Ciucă</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Institutul de Medicină şi Farmacie Bucureşti</w:t>
      </w:r>
    </w:p>
    <w:p w:rsidR="002A15AC" w:rsidRPr="004D2D4F" w:rsidRDefault="002A15AC" w:rsidP="007F4676">
      <w:pPr>
        <w:tabs>
          <w:tab w:val="left" w:pos="851"/>
        </w:tabs>
        <w:jc w:val="both"/>
        <w:rPr>
          <w:sz w:val="24"/>
          <w:szCs w:val="24"/>
          <w:lang w:val="ro-RO"/>
        </w:rPr>
      </w:pPr>
      <w:r w:rsidRPr="004D2D4F">
        <w:rPr>
          <w:sz w:val="24"/>
          <w:szCs w:val="24"/>
          <w:lang w:val="ro-RO"/>
        </w:rPr>
        <w:t>616.133-003.8</w:t>
      </w:r>
    </w:p>
    <w:p w:rsidR="002A15AC" w:rsidRPr="004D2D4F" w:rsidRDefault="002A15AC" w:rsidP="007F4676">
      <w:pPr>
        <w:tabs>
          <w:tab w:val="left" w:pos="851"/>
        </w:tabs>
        <w:jc w:val="both"/>
        <w:rPr>
          <w:sz w:val="24"/>
          <w:szCs w:val="24"/>
          <w:lang w:val="ro-RO"/>
        </w:rPr>
      </w:pPr>
      <w:r w:rsidRPr="004D2D4F">
        <w:rPr>
          <w:sz w:val="24"/>
          <w:szCs w:val="24"/>
          <w:lang w:val="ro-RO"/>
        </w:rPr>
        <w:t>616.831-005-003.8</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399</w:t>
      </w:r>
    </w:p>
    <w:p w:rsidR="002A15AC" w:rsidRPr="004D2D4F" w:rsidRDefault="002A15AC" w:rsidP="007F4676">
      <w:pPr>
        <w:tabs>
          <w:tab w:val="left" w:pos="851"/>
        </w:tabs>
        <w:jc w:val="both"/>
        <w:rPr>
          <w:sz w:val="24"/>
          <w:szCs w:val="24"/>
        </w:rPr>
      </w:pPr>
      <w:r w:rsidRPr="004D2D4F">
        <w:rPr>
          <w:b/>
          <w:bCs/>
          <w:sz w:val="24"/>
          <w:szCs w:val="24"/>
        </w:rPr>
        <w:t>POPA</w:t>
      </w:r>
      <w:r w:rsidRPr="004D2D4F">
        <w:rPr>
          <w:sz w:val="24"/>
          <w:szCs w:val="24"/>
        </w:rPr>
        <w:t xml:space="preserve">, </w:t>
      </w:r>
      <w:r w:rsidRPr="004D2D4F">
        <w:rPr>
          <w:b/>
          <w:bCs/>
          <w:sz w:val="24"/>
          <w:szCs w:val="24"/>
        </w:rPr>
        <w:t>Florica Gr.</w:t>
      </w:r>
    </w:p>
    <w:p w:rsidR="002A15AC" w:rsidRPr="004D2D4F" w:rsidRDefault="002A15AC" w:rsidP="007F4676">
      <w:pPr>
        <w:tabs>
          <w:tab w:val="left" w:pos="851"/>
        </w:tabs>
        <w:jc w:val="both"/>
        <w:rPr>
          <w:sz w:val="24"/>
          <w:szCs w:val="24"/>
          <w:lang w:val="fr-FR"/>
        </w:rPr>
      </w:pPr>
      <w:r w:rsidRPr="004D2D4F">
        <w:rPr>
          <w:sz w:val="24"/>
          <w:szCs w:val="24"/>
        </w:rPr>
        <w:tab/>
      </w:r>
      <w:r w:rsidRPr="004D2D4F">
        <w:rPr>
          <w:sz w:val="24"/>
          <w:szCs w:val="24"/>
          <w:lang w:val="fr-FR"/>
        </w:rPr>
        <w:t>Le recessus hypophysaire du troisième ventricule du cerveau/ Florica Gr. Popa</w:t>
      </w:r>
    </w:p>
    <w:p w:rsidR="002A15AC" w:rsidRPr="004D2D4F" w:rsidRDefault="00BF422F"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450 – 458</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458</w:t>
      </w:r>
    </w:p>
    <w:p w:rsidR="002A15AC" w:rsidRPr="004D2D4F" w:rsidRDefault="002A15AC" w:rsidP="007F4676">
      <w:pPr>
        <w:tabs>
          <w:tab w:val="left" w:pos="851"/>
        </w:tabs>
        <w:jc w:val="both"/>
        <w:rPr>
          <w:sz w:val="24"/>
          <w:szCs w:val="24"/>
          <w:lang w:val="fr-FR"/>
        </w:rPr>
      </w:pPr>
      <w:r w:rsidRPr="004D2D4F">
        <w:rPr>
          <w:sz w:val="24"/>
          <w:szCs w:val="24"/>
          <w:lang w:val="fr-FR"/>
        </w:rPr>
        <w:t>C</w:t>
      </w:r>
      <w:r w:rsidR="00BF422F" w:rsidRPr="004D2D4F">
        <w:rPr>
          <w:sz w:val="24"/>
          <w:szCs w:val="24"/>
          <w:lang w:val="fr-FR"/>
        </w:rPr>
        <w:tab/>
      </w:r>
      <w:r w:rsidRPr="004D2D4F">
        <w:rPr>
          <w:sz w:val="24"/>
          <w:szCs w:val="24"/>
          <w:lang w:val="fr-FR"/>
        </w:rPr>
        <w:t>oligat</w:t>
      </w:r>
    </w:p>
    <w:p w:rsidR="002A15AC" w:rsidRPr="004D2D4F" w:rsidRDefault="002A15AC" w:rsidP="007F4676">
      <w:pPr>
        <w:tabs>
          <w:tab w:val="left" w:pos="851"/>
        </w:tabs>
        <w:jc w:val="both"/>
        <w:rPr>
          <w:sz w:val="24"/>
          <w:szCs w:val="24"/>
          <w:lang w:val="ro-RO"/>
        </w:rPr>
      </w:pPr>
      <w:r w:rsidRPr="004D2D4F">
        <w:rPr>
          <w:sz w:val="24"/>
          <w:szCs w:val="24"/>
          <w:lang w:val="fr-FR"/>
        </w:rPr>
        <w:t>616.831</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Default="009816C7" w:rsidP="007F4676">
      <w:pPr>
        <w:tabs>
          <w:tab w:val="left" w:pos="851"/>
        </w:tabs>
        <w:jc w:val="both"/>
        <w:rPr>
          <w:sz w:val="24"/>
          <w:szCs w:val="24"/>
          <w:lang w:val="ro-RO"/>
        </w:rPr>
      </w:pPr>
    </w:p>
    <w:p w:rsidR="00B872D4" w:rsidRPr="00B872D4" w:rsidRDefault="00B872D4" w:rsidP="00B872D4">
      <w:pPr>
        <w:jc w:val="both"/>
        <w:rPr>
          <w:b/>
          <w:sz w:val="24"/>
          <w:szCs w:val="24"/>
          <w:lang w:val="ro-RO"/>
        </w:rPr>
      </w:pPr>
      <w:r w:rsidRPr="00B872D4">
        <w:rPr>
          <w:b/>
          <w:sz w:val="24"/>
          <w:szCs w:val="24"/>
          <w:lang w:val="ro-RO"/>
        </w:rPr>
        <w:t>I.M. III 1274/13</w:t>
      </w:r>
    </w:p>
    <w:p w:rsidR="00B872D4" w:rsidRPr="00B872D4" w:rsidRDefault="00B872D4" w:rsidP="00B872D4">
      <w:pPr>
        <w:jc w:val="both"/>
        <w:rPr>
          <w:b/>
          <w:sz w:val="24"/>
          <w:szCs w:val="24"/>
          <w:lang w:val="ro-RO"/>
        </w:rPr>
      </w:pPr>
      <w:r w:rsidRPr="00B872D4">
        <w:rPr>
          <w:b/>
          <w:sz w:val="24"/>
          <w:szCs w:val="24"/>
          <w:lang w:val="ro-RO"/>
        </w:rPr>
        <w:t>POPA, Florica Gr.</w:t>
      </w:r>
    </w:p>
    <w:p w:rsidR="00B872D4" w:rsidRPr="00B872D4" w:rsidRDefault="00B872D4" w:rsidP="00B872D4">
      <w:pPr>
        <w:jc w:val="both"/>
        <w:rPr>
          <w:sz w:val="24"/>
          <w:szCs w:val="24"/>
          <w:lang w:val="ro-RO"/>
        </w:rPr>
      </w:pPr>
      <w:r w:rsidRPr="00B872D4">
        <w:rPr>
          <w:b/>
          <w:sz w:val="24"/>
          <w:szCs w:val="24"/>
          <w:lang w:val="ro-RO"/>
        </w:rPr>
        <w:tab/>
      </w:r>
      <w:r w:rsidRPr="00B872D4">
        <w:rPr>
          <w:sz w:val="24"/>
          <w:szCs w:val="24"/>
          <w:lang w:val="ro-RO"/>
        </w:rPr>
        <w:t>Les «Terminaisons en grappe» et un de leurs roles possibles / Florica Gr. Popa . - [S.l. : s.n., s.a.] . – p. 643-652 : fig. ; 27 cm.</w:t>
      </w:r>
    </w:p>
    <w:p w:rsidR="00B872D4" w:rsidRPr="00B872D4" w:rsidRDefault="00B872D4" w:rsidP="00B872D4">
      <w:pPr>
        <w:jc w:val="both"/>
        <w:rPr>
          <w:sz w:val="24"/>
          <w:szCs w:val="24"/>
          <w:lang w:val="ro-RO"/>
        </w:rPr>
      </w:pPr>
      <w:r w:rsidRPr="00B872D4">
        <w:rPr>
          <w:sz w:val="24"/>
          <w:szCs w:val="24"/>
          <w:lang w:val="ro-RO"/>
        </w:rPr>
        <w:tab/>
        <w:t>Bibliogr. p. 651-652</w:t>
      </w:r>
    </w:p>
    <w:p w:rsidR="00B872D4" w:rsidRPr="00B872D4" w:rsidRDefault="00B872D4" w:rsidP="00B872D4">
      <w:pPr>
        <w:ind w:firstLine="720"/>
        <w:jc w:val="both"/>
        <w:rPr>
          <w:sz w:val="24"/>
          <w:szCs w:val="24"/>
          <w:lang w:val="ro-RO"/>
        </w:rPr>
      </w:pPr>
      <w:r w:rsidRPr="00B872D4">
        <w:rPr>
          <w:sz w:val="24"/>
          <w:szCs w:val="24"/>
          <w:lang w:val="ro-RO"/>
        </w:rPr>
        <w:t>Extras din „Hommage</w:t>
      </w:r>
      <w:r w:rsidRPr="00B872D4">
        <w:rPr>
          <w:b/>
          <w:sz w:val="24"/>
          <w:szCs w:val="24"/>
          <w:lang w:val="ro-RO"/>
        </w:rPr>
        <w:t xml:space="preserve"> </w:t>
      </w:r>
      <w:r w:rsidRPr="00B872D4">
        <w:rPr>
          <w:sz w:val="24"/>
          <w:szCs w:val="24"/>
          <w:lang w:val="ro-RO"/>
        </w:rPr>
        <w:t>a la Mémoire Jean Çantacuzène : Vol. 2</w:t>
      </w:r>
    </w:p>
    <w:p w:rsidR="00B872D4" w:rsidRPr="00B872D4" w:rsidRDefault="00B872D4" w:rsidP="00B872D4">
      <w:pPr>
        <w:jc w:val="both"/>
        <w:rPr>
          <w:sz w:val="24"/>
          <w:szCs w:val="24"/>
          <w:lang w:val="ro-RO"/>
        </w:rPr>
      </w:pPr>
      <w:r>
        <w:rPr>
          <w:sz w:val="24"/>
          <w:szCs w:val="24"/>
          <w:lang w:val="ro-RO"/>
        </w:rPr>
        <w:tab/>
      </w:r>
      <w:r w:rsidRPr="00B872D4">
        <w:rPr>
          <w:sz w:val="24"/>
          <w:szCs w:val="24"/>
          <w:lang w:val="ro-RO"/>
        </w:rPr>
        <w:t>Coligat</w:t>
      </w:r>
    </w:p>
    <w:p w:rsidR="00B872D4" w:rsidRPr="00B872D4" w:rsidRDefault="00B872D4" w:rsidP="00B872D4">
      <w:pPr>
        <w:tabs>
          <w:tab w:val="left" w:pos="851"/>
        </w:tabs>
        <w:jc w:val="both"/>
        <w:rPr>
          <w:sz w:val="24"/>
          <w:szCs w:val="24"/>
          <w:lang w:val="ro-RO"/>
        </w:rPr>
      </w:pPr>
      <w:r w:rsidRPr="00B872D4">
        <w:rPr>
          <w:sz w:val="24"/>
          <w:szCs w:val="24"/>
          <w:lang w:val="ro-RO"/>
        </w:rPr>
        <w:t xml:space="preserve">591.182 </w:t>
      </w:r>
    </w:p>
    <w:p w:rsidR="00B872D4" w:rsidRDefault="00B872D4" w:rsidP="007F4676">
      <w:pPr>
        <w:tabs>
          <w:tab w:val="left" w:pos="851"/>
        </w:tabs>
        <w:jc w:val="both"/>
        <w:rPr>
          <w:sz w:val="24"/>
          <w:szCs w:val="24"/>
          <w:lang w:val="ro-RO"/>
        </w:rPr>
      </w:pPr>
    </w:p>
    <w:p w:rsidR="00B872D4" w:rsidRPr="004D2D4F" w:rsidRDefault="00B872D4"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fr-FR"/>
        </w:rPr>
        <w:t>I.M. III 399</w:t>
      </w:r>
    </w:p>
    <w:p w:rsidR="002A15AC" w:rsidRPr="004D2D4F" w:rsidRDefault="002A15AC" w:rsidP="007F4676">
      <w:pPr>
        <w:tabs>
          <w:tab w:val="left" w:pos="851"/>
        </w:tabs>
        <w:jc w:val="both"/>
        <w:rPr>
          <w:sz w:val="24"/>
          <w:szCs w:val="24"/>
          <w:lang w:val="fr-FR"/>
        </w:rPr>
      </w:pPr>
      <w:r w:rsidRPr="004D2D4F">
        <w:rPr>
          <w:b/>
          <w:bCs/>
          <w:sz w:val="24"/>
          <w:szCs w:val="24"/>
          <w:lang w:val="fr-FR"/>
        </w:rPr>
        <w:t>POPA</w:t>
      </w:r>
      <w:r w:rsidRPr="004D2D4F">
        <w:rPr>
          <w:sz w:val="24"/>
          <w:szCs w:val="24"/>
          <w:lang w:val="fr-FR"/>
        </w:rPr>
        <w:t xml:space="preserve">, </w:t>
      </w:r>
      <w:r w:rsidRPr="004D2D4F">
        <w:rPr>
          <w:b/>
          <w:bCs/>
          <w:sz w:val="24"/>
          <w:szCs w:val="24"/>
          <w:lang w:val="fr-FR"/>
        </w:rPr>
        <w:t>Gr. T</w:t>
      </w:r>
    </w:p>
    <w:p w:rsidR="002A15AC" w:rsidRPr="004D2D4F" w:rsidRDefault="002A15AC" w:rsidP="007F4676">
      <w:pPr>
        <w:tabs>
          <w:tab w:val="left" w:pos="851"/>
        </w:tabs>
        <w:jc w:val="both"/>
        <w:rPr>
          <w:sz w:val="24"/>
          <w:szCs w:val="24"/>
          <w:lang w:val="fr-FR"/>
        </w:rPr>
      </w:pPr>
      <w:r w:rsidRPr="004D2D4F">
        <w:rPr>
          <w:sz w:val="24"/>
          <w:szCs w:val="24"/>
          <w:lang w:val="fr-FR"/>
        </w:rPr>
        <w:tab/>
        <w:t>Les conditions morphologiques de la circulation hypophysaire/ Gr. T. Popa</w:t>
      </w:r>
    </w:p>
    <w:p w:rsidR="002A15AC" w:rsidRPr="004D2D4F" w:rsidRDefault="00BF422F"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459 – 485</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485</w:t>
      </w:r>
    </w:p>
    <w:p w:rsidR="002A15AC" w:rsidRPr="004D2D4F" w:rsidRDefault="002A15AC" w:rsidP="007F4676">
      <w:pPr>
        <w:tabs>
          <w:tab w:val="left" w:pos="851"/>
        </w:tabs>
        <w:jc w:val="both"/>
        <w:rPr>
          <w:sz w:val="24"/>
          <w:szCs w:val="24"/>
          <w:lang w:val="fr-FR"/>
        </w:rPr>
      </w:pPr>
      <w:r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612.432</w:t>
      </w:r>
    </w:p>
    <w:p w:rsidR="002A15AC" w:rsidRPr="004D2D4F" w:rsidRDefault="002A15AC" w:rsidP="007F4676">
      <w:pPr>
        <w:tabs>
          <w:tab w:val="left" w:pos="851"/>
        </w:tabs>
        <w:jc w:val="both"/>
        <w:rPr>
          <w:sz w:val="24"/>
          <w:szCs w:val="24"/>
          <w:lang w:val="ro-RO"/>
        </w:rPr>
      </w:pPr>
      <w:r w:rsidRPr="004D2D4F">
        <w:rPr>
          <w:sz w:val="24"/>
          <w:szCs w:val="24"/>
          <w:lang w:val="fr-FR"/>
        </w:rPr>
        <w:t>611.814</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1842/19</w:t>
      </w:r>
    </w:p>
    <w:p w:rsidR="002A15AC" w:rsidRPr="004D2D4F" w:rsidRDefault="002A15AC" w:rsidP="007F4676">
      <w:pPr>
        <w:tabs>
          <w:tab w:val="left" w:pos="851"/>
        </w:tabs>
        <w:jc w:val="both"/>
        <w:rPr>
          <w:b/>
          <w:bCs/>
          <w:sz w:val="24"/>
          <w:szCs w:val="24"/>
          <w:lang w:val="ro-RO"/>
        </w:rPr>
      </w:pPr>
      <w:r w:rsidRPr="004D2D4F">
        <w:rPr>
          <w:b/>
          <w:bCs/>
          <w:sz w:val="24"/>
          <w:szCs w:val="24"/>
          <w:lang w:val="ro-RO"/>
        </w:rPr>
        <w:t>POPA, Gr. T.</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Cunoştinţele actuale despre ipofiză şi directivele cercetărilor asupra ei . Raport prezentat Congresului anual de Neurologie, Psihiatrie şi Endocrinologie ţinut la Chişinău în tilele de 6-8 Octombrie 1935 / Gr. T. Popa . – [S.l. : s.n.], 1935 . – p. 105-118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:”Société Roumanine de Neurologie  . Psyhiatrie, Psychologie et Endocrinologie, XVIII-e Anée, Section d’Endocrinologie</w:t>
      </w:r>
    </w:p>
    <w:p w:rsidR="002A15AC" w:rsidRPr="004D2D4F" w:rsidRDefault="00BF422F"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“Bulletins et Mémoires de la Section d’endocrinologie”, Année 1 , nr. 3, 1935.</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 xml:space="preserve">616.432 </w:t>
      </w:r>
    </w:p>
    <w:p w:rsidR="006D12BA" w:rsidRDefault="006D12BA" w:rsidP="007F4676">
      <w:pPr>
        <w:tabs>
          <w:tab w:val="left" w:pos="851"/>
        </w:tabs>
        <w:jc w:val="both"/>
        <w:rPr>
          <w:sz w:val="24"/>
          <w:szCs w:val="24"/>
          <w:lang w:val="ro-RO"/>
        </w:rPr>
      </w:pPr>
    </w:p>
    <w:p w:rsidR="002C65CE" w:rsidRDefault="002C65CE" w:rsidP="007F4676">
      <w:pPr>
        <w:tabs>
          <w:tab w:val="left" w:pos="851"/>
        </w:tabs>
        <w:jc w:val="both"/>
        <w:rPr>
          <w:sz w:val="24"/>
          <w:szCs w:val="24"/>
          <w:lang w:val="ro-RO"/>
        </w:rPr>
      </w:pPr>
    </w:p>
    <w:p w:rsidR="002C65CE" w:rsidRPr="002C65CE" w:rsidRDefault="002C65CE" w:rsidP="002C65CE">
      <w:pPr>
        <w:tabs>
          <w:tab w:val="left" w:pos="851"/>
        </w:tabs>
        <w:jc w:val="both"/>
        <w:rPr>
          <w:b/>
          <w:sz w:val="24"/>
          <w:szCs w:val="24"/>
        </w:rPr>
      </w:pPr>
      <w:r w:rsidRPr="002C65CE">
        <w:rPr>
          <w:b/>
          <w:sz w:val="24"/>
          <w:szCs w:val="24"/>
        </w:rPr>
        <w:t>I.M.IV 219</w:t>
      </w:r>
    </w:p>
    <w:p w:rsidR="002C65CE" w:rsidRPr="002C65CE" w:rsidRDefault="002C65CE" w:rsidP="002C65CE">
      <w:pPr>
        <w:tabs>
          <w:tab w:val="left" w:pos="851"/>
        </w:tabs>
        <w:jc w:val="both"/>
        <w:rPr>
          <w:b/>
          <w:sz w:val="24"/>
          <w:szCs w:val="24"/>
        </w:rPr>
      </w:pPr>
      <w:r w:rsidRPr="002C65CE">
        <w:rPr>
          <w:b/>
          <w:sz w:val="24"/>
          <w:szCs w:val="24"/>
        </w:rPr>
        <w:lastRenderedPageBreak/>
        <w:t>POPA, Gr. T.</w:t>
      </w:r>
    </w:p>
    <w:p w:rsidR="002C65CE" w:rsidRPr="002C65CE" w:rsidRDefault="002C65CE" w:rsidP="002C65CE">
      <w:pPr>
        <w:tabs>
          <w:tab w:val="left" w:pos="851"/>
        </w:tabs>
        <w:jc w:val="both"/>
        <w:rPr>
          <w:sz w:val="24"/>
          <w:szCs w:val="24"/>
        </w:rPr>
      </w:pPr>
      <w:r w:rsidRPr="002C65CE">
        <w:rPr>
          <w:sz w:val="24"/>
          <w:szCs w:val="24"/>
        </w:rPr>
        <w:tab/>
        <w:t xml:space="preserve">Desvoltarea spiritului ştiintific în Moldova şi contribuţia Academiei Mihăilene la această desvoltare / Gr. T. Popa . – Iaşi : Tip. „Brawo”, 1936 . – 37 p. : fig. ; 26 cm. </w:t>
      </w:r>
    </w:p>
    <w:p w:rsidR="002C65CE" w:rsidRPr="002C65CE" w:rsidRDefault="002C65CE" w:rsidP="002C65CE">
      <w:pPr>
        <w:tabs>
          <w:tab w:val="left" w:pos="851"/>
        </w:tabs>
        <w:jc w:val="both"/>
        <w:rPr>
          <w:sz w:val="24"/>
          <w:szCs w:val="24"/>
        </w:rPr>
      </w:pPr>
      <w:r>
        <w:rPr>
          <w:sz w:val="24"/>
          <w:szCs w:val="24"/>
        </w:rPr>
        <w:tab/>
      </w:r>
      <w:r w:rsidRPr="002C65CE">
        <w:rPr>
          <w:sz w:val="24"/>
          <w:szCs w:val="24"/>
        </w:rPr>
        <w:t>Extras din volumul jubiliar al Liceului Naţional din Iaşi, 1835-1935</w:t>
      </w:r>
    </w:p>
    <w:p w:rsidR="002C65CE" w:rsidRPr="002C65CE" w:rsidRDefault="002C65CE" w:rsidP="002C65CE">
      <w:pPr>
        <w:jc w:val="both"/>
        <w:rPr>
          <w:sz w:val="24"/>
          <w:szCs w:val="24"/>
        </w:rPr>
      </w:pPr>
      <w:r>
        <w:rPr>
          <w:sz w:val="24"/>
          <w:szCs w:val="24"/>
        </w:rPr>
        <w:tab/>
        <w:t xml:space="preserve">  </w:t>
      </w:r>
      <w:r w:rsidRPr="002C65CE">
        <w:rPr>
          <w:sz w:val="24"/>
          <w:szCs w:val="24"/>
        </w:rPr>
        <w:t xml:space="preserve">Pe copertă : dedicaţie autor </w:t>
      </w:r>
    </w:p>
    <w:p w:rsidR="002C65CE" w:rsidRPr="002C65CE" w:rsidRDefault="002C65CE" w:rsidP="002C65CE">
      <w:pPr>
        <w:tabs>
          <w:tab w:val="left" w:pos="851"/>
        </w:tabs>
        <w:jc w:val="both"/>
        <w:rPr>
          <w:sz w:val="24"/>
          <w:szCs w:val="24"/>
          <w:lang w:val="ro-RO"/>
        </w:rPr>
      </w:pPr>
      <w:r w:rsidRPr="002C65CE">
        <w:rPr>
          <w:sz w:val="24"/>
          <w:szCs w:val="24"/>
        </w:rPr>
        <w:t>008:94(498)”1835/1847”</w:t>
      </w:r>
    </w:p>
    <w:p w:rsidR="009816C7" w:rsidRPr="002C65CE" w:rsidRDefault="009816C7" w:rsidP="002C65CE">
      <w:pPr>
        <w:tabs>
          <w:tab w:val="left" w:pos="851"/>
        </w:tabs>
        <w:jc w:val="both"/>
        <w:rPr>
          <w:sz w:val="24"/>
          <w:szCs w:val="24"/>
          <w:lang w:val="ro-RO"/>
        </w:rPr>
      </w:pPr>
    </w:p>
    <w:p w:rsidR="002C65CE" w:rsidRPr="004D2D4F" w:rsidRDefault="002C65CE"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III 193</w:t>
      </w:r>
    </w:p>
    <w:p w:rsidR="002A15AC" w:rsidRPr="004D2D4F" w:rsidRDefault="002A15AC" w:rsidP="007F4676">
      <w:pPr>
        <w:tabs>
          <w:tab w:val="left" w:pos="851"/>
        </w:tabs>
        <w:jc w:val="both"/>
        <w:rPr>
          <w:b/>
          <w:bCs/>
          <w:sz w:val="24"/>
          <w:szCs w:val="24"/>
          <w:lang w:val="fr-FR"/>
        </w:rPr>
      </w:pPr>
      <w:r w:rsidRPr="004D2D4F">
        <w:rPr>
          <w:b/>
          <w:bCs/>
          <w:sz w:val="24"/>
          <w:szCs w:val="24"/>
          <w:lang w:val="fr-FR"/>
        </w:rPr>
        <w:t>POPA, Gr. T.</w:t>
      </w:r>
    </w:p>
    <w:p w:rsidR="002A15AC" w:rsidRPr="004D2D4F" w:rsidRDefault="002A15AC" w:rsidP="007F4676">
      <w:pPr>
        <w:tabs>
          <w:tab w:val="left" w:pos="851"/>
        </w:tabs>
        <w:jc w:val="both"/>
        <w:rPr>
          <w:bCs/>
          <w:sz w:val="24"/>
          <w:szCs w:val="24"/>
          <w:lang w:val="fr-FR"/>
        </w:rPr>
      </w:pPr>
      <w:r w:rsidRPr="004D2D4F">
        <w:rPr>
          <w:b/>
          <w:bCs/>
          <w:sz w:val="24"/>
          <w:szCs w:val="24"/>
          <w:lang w:val="fr-FR"/>
        </w:rPr>
        <w:tab/>
      </w:r>
      <w:r w:rsidRPr="004D2D4F">
        <w:rPr>
          <w:bCs/>
          <w:sz w:val="24"/>
          <w:szCs w:val="24"/>
          <w:lang w:val="fr-FR"/>
        </w:rPr>
        <w:t>Evoluţia unui om şi evoluţia unei ştiinţe : un fel de curriculum vitae / prof. Gr. T. Popa . – Bucureşti : Tipografia “Cultura” Câmpineanu , 1942 . – 56 p. ; 20 cm</w:t>
      </w:r>
    </w:p>
    <w:p w:rsidR="002A15AC" w:rsidRPr="004D2D4F" w:rsidRDefault="00BF422F" w:rsidP="007F4676">
      <w:pPr>
        <w:tabs>
          <w:tab w:val="left" w:pos="851"/>
        </w:tabs>
        <w:jc w:val="both"/>
        <w:rPr>
          <w:bCs/>
          <w:sz w:val="24"/>
          <w:szCs w:val="24"/>
        </w:rPr>
      </w:pPr>
      <w:r w:rsidRPr="004D2D4F">
        <w:rPr>
          <w:bCs/>
          <w:sz w:val="24"/>
          <w:szCs w:val="24"/>
        </w:rPr>
        <w:tab/>
      </w:r>
      <w:r w:rsidR="002A15AC" w:rsidRPr="004D2D4F">
        <w:rPr>
          <w:bCs/>
          <w:sz w:val="24"/>
          <w:szCs w:val="24"/>
        </w:rPr>
        <w:t>Extras din Revista Ştiinţelor Medicale, No 11,12 Noembrie 1942</w:t>
      </w:r>
    </w:p>
    <w:p w:rsidR="002A15AC" w:rsidRPr="004D2D4F" w:rsidRDefault="002A15AC" w:rsidP="007F4676">
      <w:pPr>
        <w:tabs>
          <w:tab w:val="left" w:pos="851"/>
        </w:tabs>
        <w:jc w:val="both"/>
        <w:rPr>
          <w:b/>
          <w:bCs/>
          <w:sz w:val="24"/>
          <w:szCs w:val="24"/>
        </w:rPr>
      </w:pPr>
    </w:p>
    <w:p w:rsidR="009816C7" w:rsidRPr="004D2D4F" w:rsidRDefault="009816C7" w:rsidP="007F4676">
      <w:pPr>
        <w:tabs>
          <w:tab w:val="left" w:pos="851"/>
        </w:tabs>
        <w:jc w:val="both"/>
        <w:rPr>
          <w:b/>
          <w:bCs/>
          <w:sz w:val="24"/>
          <w:szCs w:val="24"/>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3465-12/1</w:t>
      </w:r>
    </w:p>
    <w:p w:rsidR="002A15AC" w:rsidRPr="004D2D4F" w:rsidRDefault="002A15AC" w:rsidP="007F4676">
      <w:pPr>
        <w:tabs>
          <w:tab w:val="left" w:pos="851"/>
        </w:tabs>
        <w:jc w:val="both"/>
        <w:rPr>
          <w:b/>
          <w:bCs/>
          <w:sz w:val="24"/>
          <w:szCs w:val="24"/>
          <w:lang w:val="fr-FR"/>
        </w:rPr>
      </w:pPr>
      <w:r w:rsidRPr="004D2D4F">
        <w:rPr>
          <w:b/>
          <w:bCs/>
          <w:sz w:val="24"/>
          <w:szCs w:val="24"/>
          <w:lang w:val="fr-FR"/>
        </w:rPr>
        <w:t>POPA, Gr. T.</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Hypertension et basophilie du lobe postérieur de l’hypophyse /  T. Gr. Popa . – Jassy : Imprimerie “Brawo”, 1933 . – 10 p. : fig. ; 24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p.10</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Bulletin de la Société roumaine de neurologie, phychiatrie, psichologie et endocrinologie, no. 3, 1933</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616-432:616.12-008.331.1</w:t>
      </w:r>
      <w:r w:rsidRPr="004D2D4F">
        <w:rPr>
          <w:sz w:val="24"/>
          <w:szCs w:val="24"/>
          <w:lang w:val="fr-FR"/>
        </w:rPr>
        <w:tab/>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2067</w:t>
      </w:r>
    </w:p>
    <w:p w:rsidR="002A15AC" w:rsidRPr="004D2D4F" w:rsidRDefault="002A15AC" w:rsidP="007F4676">
      <w:pPr>
        <w:tabs>
          <w:tab w:val="left" w:pos="851"/>
        </w:tabs>
        <w:jc w:val="both"/>
        <w:rPr>
          <w:b/>
          <w:sz w:val="24"/>
          <w:szCs w:val="24"/>
          <w:lang w:val="fr-FR"/>
        </w:rPr>
      </w:pPr>
      <w:r w:rsidRPr="004D2D4F">
        <w:rPr>
          <w:b/>
          <w:sz w:val="24"/>
          <w:szCs w:val="24"/>
          <w:lang w:val="fr-FR"/>
        </w:rPr>
        <w:t>POPA, Gr. T.</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Igiena ca factor de solidaritate social / Gr. T. Popa . – Bârlad : Editura Revistei “Însemnări Medicale” , 1933 . – 16 p. ; 24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Pe copertă: Conferinţa ţinută sub auspiciile revistei “Însemnări medicale” în ziua de 2 Aprilie 1933. În Aula liceului “Codreanu” din Bârlad</w:t>
      </w:r>
    </w:p>
    <w:p w:rsidR="002A15AC" w:rsidRPr="004D2D4F" w:rsidRDefault="002A15AC" w:rsidP="007F4676">
      <w:pPr>
        <w:tabs>
          <w:tab w:val="left" w:pos="851"/>
        </w:tabs>
        <w:jc w:val="both"/>
        <w:rPr>
          <w:sz w:val="24"/>
          <w:szCs w:val="24"/>
          <w:lang w:val="fr-FR"/>
        </w:rPr>
      </w:pPr>
      <w:r w:rsidRPr="004D2D4F">
        <w:rPr>
          <w:sz w:val="24"/>
          <w:szCs w:val="24"/>
          <w:lang w:val="fr-FR"/>
        </w:rPr>
        <w:t>613</w:t>
      </w:r>
    </w:p>
    <w:p w:rsidR="002A15AC" w:rsidRPr="004D2D4F" w:rsidRDefault="002A15AC" w:rsidP="007F4676">
      <w:pPr>
        <w:tabs>
          <w:tab w:val="left" w:pos="851"/>
        </w:tabs>
        <w:jc w:val="both"/>
        <w:rPr>
          <w:b/>
          <w:sz w:val="24"/>
          <w:szCs w:val="24"/>
          <w:lang w:val="fr-FR"/>
        </w:rPr>
      </w:pPr>
    </w:p>
    <w:p w:rsidR="009816C7" w:rsidRPr="004D2D4F" w:rsidRDefault="009816C7" w:rsidP="007F4676">
      <w:pPr>
        <w:tabs>
          <w:tab w:val="left" w:pos="851"/>
        </w:tabs>
        <w:jc w:val="both"/>
        <w:rPr>
          <w:b/>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1730</w:t>
      </w:r>
    </w:p>
    <w:p w:rsidR="002A15AC" w:rsidRPr="004D2D4F" w:rsidRDefault="002A15AC" w:rsidP="007F4676">
      <w:pPr>
        <w:tabs>
          <w:tab w:val="left" w:pos="851"/>
        </w:tabs>
        <w:jc w:val="both"/>
        <w:rPr>
          <w:b/>
          <w:sz w:val="24"/>
          <w:szCs w:val="24"/>
          <w:lang w:val="fr-FR"/>
        </w:rPr>
      </w:pPr>
      <w:r w:rsidRPr="004D2D4F">
        <w:rPr>
          <w:b/>
          <w:sz w:val="24"/>
          <w:szCs w:val="24"/>
          <w:lang w:val="fr-FR"/>
        </w:rPr>
        <w:t>POPA, Gr. T.</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Les méninges leurs dépendances et leurs relations : origine, développement, anatomie et physiologie / Gr. T. Popa . – Bucureşti : Monitorul Oficial şi Imprimeriile Statului : Imprimeria Naţională , 1940 . – 152 p., planşe nenumerot. la final ; 25 cm</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Bibliogr. p. 124-150</w:t>
      </w:r>
    </w:p>
    <w:p w:rsidR="002A15AC" w:rsidRPr="004D2D4F" w:rsidRDefault="00BF422F" w:rsidP="007F4676">
      <w:pPr>
        <w:tabs>
          <w:tab w:val="left" w:pos="851"/>
        </w:tabs>
        <w:jc w:val="both"/>
        <w:rPr>
          <w:sz w:val="24"/>
          <w:szCs w:val="24"/>
          <w:lang w:val="fr-FR"/>
        </w:rPr>
      </w:pPr>
      <w:r w:rsidRPr="004D2D4F">
        <w:rPr>
          <w:sz w:val="24"/>
          <w:szCs w:val="24"/>
        </w:rPr>
        <w:tab/>
      </w:r>
      <w:r w:rsidR="002A15AC" w:rsidRPr="004D2D4F">
        <w:rPr>
          <w:sz w:val="24"/>
          <w:szCs w:val="24"/>
        </w:rPr>
        <w:t xml:space="preserve">Pe copertă: Analele Academiei Române. Memoriile Secţiunii Ştiinţifice. Seria III. </w:t>
      </w:r>
      <w:r w:rsidR="002A15AC" w:rsidRPr="004D2D4F">
        <w:rPr>
          <w:sz w:val="24"/>
          <w:szCs w:val="24"/>
          <w:lang w:val="fr-FR"/>
        </w:rPr>
        <w:t>Tomul XVI. Mem. 7</w:t>
      </w:r>
    </w:p>
    <w:p w:rsidR="002A15AC" w:rsidRPr="004D2D4F" w:rsidRDefault="002A15AC" w:rsidP="007F4676">
      <w:pPr>
        <w:tabs>
          <w:tab w:val="left" w:pos="851"/>
        </w:tabs>
        <w:jc w:val="both"/>
        <w:rPr>
          <w:sz w:val="24"/>
          <w:szCs w:val="24"/>
          <w:lang w:val="fr-FR"/>
        </w:rPr>
      </w:pPr>
      <w:r w:rsidRPr="004D2D4F">
        <w:rPr>
          <w:sz w:val="24"/>
          <w:szCs w:val="24"/>
          <w:lang w:val="fr-FR"/>
        </w:rPr>
        <w:t>616.831.9</w:t>
      </w:r>
    </w:p>
    <w:p w:rsidR="000D61D3" w:rsidRPr="004D2D4F" w:rsidRDefault="000D61D3"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lastRenderedPageBreak/>
        <w:t>I.M. II 1566</w:t>
      </w:r>
    </w:p>
    <w:p w:rsidR="002A15AC" w:rsidRPr="004D2D4F" w:rsidRDefault="002A15AC" w:rsidP="007F4676">
      <w:pPr>
        <w:tabs>
          <w:tab w:val="left" w:pos="851"/>
        </w:tabs>
        <w:jc w:val="both"/>
        <w:rPr>
          <w:b/>
          <w:sz w:val="24"/>
          <w:szCs w:val="24"/>
          <w:lang w:val="fr-FR"/>
        </w:rPr>
      </w:pPr>
      <w:r w:rsidRPr="004D2D4F">
        <w:rPr>
          <w:b/>
          <w:sz w:val="24"/>
          <w:szCs w:val="24"/>
          <w:lang w:val="fr-FR"/>
        </w:rPr>
        <w:t>POPA, Gr. T.</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Nouvelles contributions a l’analyse de la cérébrostimuline / Gr. T. Popa . – Bucureşti : Monitorul Oficial şi Imprimeriile Statului , 1946 . – 25 p. : fig. ; 25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pe copertă: Analele Academiei Române. Memoriile Secţiunii Ştiinţifice. Seria III. Tomul XXI, MEm. 2</w:t>
      </w:r>
    </w:p>
    <w:p w:rsidR="002A15AC" w:rsidRPr="004D2D4F" w:rsidRDefault="002A15AC" w:rsidP="007F4676">
      <w:pPr>
        <w:tabs>
          <w:tab w:val="left" w:pos="851"/>
        </w:tabs>
        <w:jc w:val="both"/>
        <w:rPr>
          <w:sz w:val="24"/>
          <w:szCs w:val="24"/>
          <w:lang w:val="fr-FR"/>
        </w:rPr>
      </w:pPr>
      <w:r w:rsidRPr="004D2D4F">
        <w:rPr>
          <w:sz w:val="24"/>
          <w:szCs w:val="24"/>
          <w:lang w:val="fr-FR"/>
        </w:rPr>
        <w:t>612.8:543.2</w:t>
      </w:r>
    </w:p>
    <w:p w:rsidR="006D12BA" w:rsidRPr="004D2D4F" w:rsidRDefault="006D12BA" w:rsidP="007F4676">
      <w:pPr>
        <w:tabs>
          <w:tab w:val="left" w:pos="851"/>
        </w:tabs>
        <w:jc w:val="both"/>
        <w:rPr>
          <w:b/>
          <w:sz w:val="24"/>
          <w:szCs w:val="24"/>
          <w:lang w:val="fr-FR"/>
        </w:rPr>
      </w:pPr>
    </w:p>
    <w:p w:rsidR="009816C7" w:rsidRDefault="009816C7" w:rsidP="007F4676">
      <w:pPr>
        <w:tabs>
          <w:tab w:val="left" w:pos="851"/>
        </w:tabs>
        <w:jc w:val="both"/>
        <w:rPr>
          <w:b/>
          <w:sz w:val="24"/>
          <w:szCs w:val="24"/>
          <w:lang w:val="fr-FR"/>
        </w:rPr>
      </w:pPr>
    </w:p>
    <w:p w:rsidR="00AF02AD" w:rsidRPr="00AF02AD" w:rsidRDefault="00AF02AD" w:rsidP="00AF02AD">
      <w:pPr>
        <w:jc w:val="both"/>
        <w:rPr>
          <w:b/>
          <w:sz w:val="24"/>
          <w:szCs w:val="24"/>
          <w:lang w:val="ro-RO"/>
        </w:rPr>
      </w:pPr>
      <w:r w:rsidRPr="00AF02AD">
        <w:rPr>
          <w:b/>
          <w:sz w:val="24"/>
          <w:szCs w:val="24"/>
          <w:lang w:val="ro-RO"/>
        </w:rPr>
        <w:t>I.M. III 1274/12</w:t>
      </w:r>
    </w:p>
    <w:p w:rsidR="00AF02AD" w:rsidRPr="00AF02AD" w:rsidRDefault="00AF02AD" w:rsidP="00AF02AD">
      <w:pPr>
        <w:jc w:val="both"/>
        <w:rPr>
          <w:b/>
          <w:sz w:val="24"/>
          <w:szCs w:val="24"/>
          <w:lang w:val="ro-RO"/>
        </w:rPr>
      </w:pPr>
      <w:r w:rsidRPr="00AF02AD">
        <w:rPr>
          <w:b/>
          <w:sz w:val="24"/>
          <w:szCs w:val="24"/>
          <w:lang w:val="ro-RO"/>
        </w:rPr>
        <w:t>POPA, Gr. T.</w:t>
      </w:r>
    </w:p>
    <w:p w:rsidR="00AF02AD" w:rsidRPr="00AF02AD" w:rsidRDefault="00AF02AD" w:rsidP="00AF02AD">
      <w:pPr>
        <w:jc w:val="both"/>
        <w:rPr>
          <w:sz w:val="24"/>
          <w:szCs w:val="24"/>
          <w:lang w:val="ro-RO"/>
        </w:rPr>
      </w:pPr>
      <w:r w:rsidRPr="00AF02AD">
        <w:rPr>
          <w:b/>
          <w:sz w:val="24"/>
          <w:szCs w:val="24"/>
          <w:lang w:val="ro-RO"/>
        </w:rPr>
        <w:tab/>
      </w:r>
      <w:r w:rsidRPr="00AF02AD">
        <w:rPr>
          <w:sz w:val="24"/>
          <w:szCs w:val="24"/>
          <w:lang w:val="ro-RO"/>
        </w:rPr>
        <w:t>Le pouvoir hémoclasique de l’hypophyse / Gr. T. Popa . - [S.l. : s.n., s.a.] . – p. 617-642 : fig. ; 27 cm.</w:t>
      </w:r>
    </w:p>
    <w:p w:rsidR="00AF02AD" w:rsidRPr="00AF02AD" w:rsidRDefault="00AF02AD" w:rsidP="00AF02AD">
      <w:pPr>
        <w:jc w:val="both"/>
        <w:rPr>
          <w:sz w:val="24"/>
          <w:szCs w:val="24"/>
          <w:lang w:val="ro-RO"/>
        </w:rPr>
      </w:pPr>
      <w:r w:rsidRPr="00AF02AD">
        <w:rPr>
          <w:sz w:val="24"/>
          <w:szCs w:val="24"/>
          <w:lang w:val="ro-RO"/>
        </w:rPr>
        <w:tab/>
        <w:t>Bibliogr. p. 641-642</w:t>
      </w:r>
    </w:p>
    <w:p w:rsidR="00AF02AD" w:rsidRPr="00AF02AD" w:rsidRDefault="00AF02AD" w:rsidP="00AF02AD">
      <w:pPr>
        <w:ind w:firstLine="720"/>
        <w:jc w:val="both"/>
        <w:rPr>
          <w:sz w:val="24"/>
          <w:szCs w:val="24"/>
          <w:lang w:val="ro-RO"/>
        </w:rPr>
      </w:pPr>
      <w:r w:rsidRPr="00AF02AD">
        <w:rPr>
          <w:sz w:val="24"/>
          <w:szCs w:val="24"/>
          <w:lang w:val="ro-RO"/>
        </w:rPr>
        <w:t>Extras din „Hommage</w:t>
      </w:r>
      <w:r w:rsidRPr="00AF02AD">
        <w:rPr>
          <w:b/>
          <w:sz w:val="24"/>
          <w:szCs w:val="24"/>
          <w:lang w:val="ro-RO"/>
        </w:rPr>
        <w:t xml:space="preserve"> </w:t>
      </w:r>
      <w:r w:rsidRPr="00AF02AD">
        <w:rPr>
          <w:sz w:val="24"/>
          <w:szCs w:val="24"/>
          <w:lang w:val="ro-RO"/>
        </w:rPr>
        <w:t>a la Mémoire Jean Çantacuzène : Vol. 2</w:t>
      </w:r>
    </w:p>
    <w:p w:rsidR="00AF02AD" w:rsidRPr="00AF02AD" w:rsidRDefault="00AF02AD" w:rsidP="00AF02AD">
      <w:pPr>
        <w:jc w:val="both"/>
        <w:rPr>
          <w:sz w:val="24"/>
          <w:szCs w:val="24"/>
          <w:lang w:val="ro-RO"/>
        </w:rPr>
      </w:pPr>
      <w:r w:rsidRPr="00AF02AD">
        <w:rPr>
          <w:sz w:val="24"/>
          <w:szCs w:val="24"/>
          <w:lang w:val="ro-RO"/>
        </w:rPr>
        <w:t xml:space="preserve">         Coligat</w:t>
      </w:r>
    </w:p>
    <w:p w:rsidR="00AF02AD" w:rsidRPr="00AF02AD" w:rsidRDefault="00AF02AD" w:rsidP="00AF02AD">
      <w:pPr>
        <w:tabs>
          <w:tab w:val="left" w:pos="851"/>
        </w:tabs>
        <w:jc w:val="both"/>
        <w:rPr>
          <w:b/>
          <w:sz w:val="24"/>
          <w:szCs w:val="24"/>
          <w:lang w:val="fr-FR"/>
        </w:rPr>
      </w:pPr>
      <w:r w:rsidRPr="00AF02AD">
        <w:rPr>
          <w:sz w:val="24"/>
          <w:szCs w:val="24"/>
          <w:lang w:val="ro-RO"/>
        </w:rPr>
        <w:t xml:space="preserve">616.43                                                                                </w:t>
      </w:r>
    </w:p>
    <w:p w:rsidR="00AF02AD" w:rsidRDefault="00AF02AD" w:rsidP="007F4676">
      <w:pPr>
        <w:tabs>
          <w:tab w:val="left" w:pos="851"/>
        </w:tabs>
        <w:jc w:val="both"/>
        <w:rPr>
          <w:b/>
          <w:sz w:val="24"/>
          <w:szCs w:val="24"/>
          <w:lang w:val="fr-FR"/>
        </w:rPr>
      </w:pPr>
    </w:p>
    <w:p w:rsidR="00AF02AD" w:rsidRPr="004D2D4F" w:rsidRDefault="00AF02AD" w:rsidP="007F4676">
      <w:pPr>
        <w:tabs>
          <w:tab w:val="left" w:pos="851"/>
        </w:tabs>
        <w:jc w:val="both"/>
        <w:rPr>
          <w:b/>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1607</w:t>
      </w:r>
    </w:p>
    <w:p w:rsidR="002A15AC" w:rsidRPr="004D2D4F" w:rsidRDefault="002A15AC" w:rsidP="007F4676">
      <w:pPr>
        <w:tabs>
          <w:tab w:val="left" w:pos="851"/>
        </w:tabs>
        <w:jc w:val="both"/>
        <w:rPr>
          <w:b/>
          <w:sz w:val="24"/>
          <w:szCs w:val="24"/>
          <w:lang w:val="fr-FR"/>
        </w:rPr>
      </w:pPr>
      <w:r w:rsidRPr="004D2D4F">
        <w:rPr>
          <w:b/>
          <w:sz w:val="24"/>
          <w:szCs w:val="24"/>
          <w:lang w:val="fr-FR"/>
        </w:rPr>
        <w:t>POPA, Gr. T.</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Reforma spiritului : A : Principii de educaţie şi învăţământ / Gr. T. Popa . – Bucureşti : Monitorul Oficial şi Imprimeriile Statului : Imprimeria Naţională , 1945 . – 69 p. ; 25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69</w:t>
      </w:r>
    </w:p>
    <w:p w:rsidR="002A15AC" w:rsidRPr="004D2D4F" w:rsidRDefault="00BF422F" w:rsidP="007F4676">
      <w:pPr>
        <w:tabs>
          <w:tab w:val="left" w:pos="851"/>
        </w:tabs>
        <w:jc w:val="both"/>
        <w:rPr>
          <w:sz w:val="24"/>
          <w:szCs w:val="24"/>
        </w:rPr>
      </w:pPr>
      <w:r w:rsidRPr="004D2D4F">
        <w:rPr>
          <w:sz w:val="24"/>
          <w:szCs w:val="24"/>
          <w:lang w:val="fr-FR"/>
        </w:rPr>
        <w:tab/>
      </w:r>
      <w:r w:rsidR="002A15AC" w:rsidRPr="004D2D4F">
        <w:rPr>
          <w:sz w:val="24"/>
          <w:szCs w:val="24"/>
          <w:lang w:val="fr-FR"/>
        </w:rPr>
        <w:t xml:space="preserve">Extras din “Analele Academiei Române. </w:t>
      </w:r>
      <w:r w:rsidR="002A15AC" w:rsidRPr="004D2D4F">
        <w:rPr>
          <w:sz w:val="24"/>
          <w:szCs w:val="24"/>
        </w:rPr>
        <w:t>Memoriile Secţiunii Ştiinţifice, Seria III, Tomul XX, Mem, 7”</w:t>
      </w:r>
    </w:p>
    <w:p w:rsidR="002A15AC" w:rsidRPr="004D2D4F" w:rsidRDefault="002A15AC" w:rsidP="007F4676">
      <w:pPr>
        <w:tabs>
          <w:tab w:val="left" w:pos="851"/>
        </w:tabs>
        <w:jc w:val="both"/>
        <w:rPr>
          <w:sz w:val="24"/>
          <w:szCs w:val="24"/>
          <w:lang w:val="fr-FR"/>
        </w:rPr>
      </w:pPr>
      <w:r w:rsidRPr="004D2D4F">
        <w:rPr>
          <w:sz w:val="24"/>
          <w:szCs w:val="24"/>
          <w:lang w:val="fr-FR"/>
        </w:rPr>
        <w:t xml:space="preserve">378(09) </w:t>
      </w:r>
    </w:p>
    <w:p w:rsidR="006D12BA" w:rsidRPr="004D2D4F" w:rsidRDefault="006D12BA" w:rsidP="007F4676">
      <w:pPr>
        <w:pStyle w:val="Heading1"/>
        <w:tabs>
          <w:tab w:val="left" w:pos="851"/>
        </w:tabs>
        <w:jc w:val="both"/>
        <w:rPr>
          <w:b w:val="0"/>
          <w:szCs w:val="24"/>
          <w:lang w:val="fr-FR"/>
        </w:rPr>
      </w:pPr>
    </w:p>
    <w:p w:rsidR="009816C7" w:rsidRPr="004D2D4F" w:rsidRDefault="009816C7" w:rsidP="007F4676">
      <w:pPr>
        <w:jc w:val="both"/>
        <w:rPr>
          <w:sz w:val="24"/>
          <w:szCs w:val="24"/>
          <w:lang w:val="fr-FR"/>
        </w:rPr>
      </w:pPr>
    </w:p>
    <w:p w:rsidR="00837195" w:rsidRPr="004D2D4F" w:rsidRDefault="00837195" w:rsidP="007F4676">
      <w:pPr>
        <w:jc w:val="both"/>
        <w:rPr>
          <w:b/>
          <w:sz w:val="24"/>
          <w:szCs w:val="24"/>
          <w:lang w:val="fr-FR"/>
        </w:rPr>
      </w:pPr>
      <w:r w:rsidRPr="004D2D4F">
        <w:rPr>
          <w:b/>
          <w:sz w:val="24"/>
          <w:szCs w:val="24"/>
          <w:lang w:val="fr-FR"/>
        </w:rPr>
        <w:t>I.M.II 3613</w:t>
      </w:r>
    </w:p>
    <w:p w:rsidR="00837195" w:rsidRPr="004D2D4F" w:rsidRDefault="00837195" w:rsidP="007F4676">
      <w:pPr>
        <w:jc w:val="both"/>
        <w:rPr>
          <w:sz w:val="24"/>
          <w:szCs w:val="24"/>
          <w:lang w:val="fr-FR"/>
        </w:rPr>
      </w:pPr>
      <w:r w:rsidRPr="004D2D4F">
        <w:rPr>
          <w:b/>
          <w:sz w:val="24"/>
          <w:szCs w:val="24"/>
          <w:lang w:val="fr-FR"/>
        </w:rPr>
        <w:t>POPA, Gr. T</w:t>
      </w:r>
      <w:r w:rsidRPr="004D2D4F">
        <w:rPr>
          <w:sz w:val="24"/>
          <w:szCs w:val="24"/>
          <w:lang w:val="fr-FR"/>
        </w:rPr>
        <w:t>.</w:t>
      </w:r>
    </w:p>
    <w:p w:rsidR="00837195" w:rsidRPr="004D2D4F" w:rsidRDefault="00D31AD6" w:rsidP="007F4676">
      <w:pPr>
        <w:jc w:val="both"/>
        <w:rPr>
          <w:sz w:val="24"/>
          <w:szCs w:val="24"/>
          <w:lang w:val="fr-FR"/>
        </w:rPr>
      </w:pPr>
      <w:r w:rsidRPr="004D2D4F">
        <w:rPr>
          <w:sz w:val="24"/>
          <w:szCs w:val="24"/>
          <w:lang w:val="fr-FR"/>
        </w:rPr>
        <w:tab/>
      </w:r>
      <w:r w:rsidR="00837195" w:rsidRPr="004D2D4F">
        <w:rPr>
          <w:sz w:val="24"/>
          <w:szCs w:val="24"/>
          <w:lang w:val="fr-FR"/>
        </w:rPr>
        <w:t xml:space="preserve">Structure functionnelle de la dure </w:t>
      </w:r>
      <w:r w:rsidR="00545DD8" w:rsidRPr="004D2D4F">
        <w:rPr>
          <w:sz w:val="24"/>
          <w:szCs w:val="24"/>
          <w:lang w:val="fr-FR"/>
        </w:rPr>
        <w:t>mére crấ</w:t>
      </w:r>
      <w:r w:rsidR="00837195" w:rsidRPr="004D2D4F">
        <w:rPr>
          <w:sz w:val="24"/>
          <w:szCs w:val="24"/>
          <w:lang w:val="fr-FR"/>
        </w:rPr>
        <w:t>nienne, avec consid. g</w:t>
      </w:r>
      <w:r w:rsidR="00545DD8" w:rsidRPr="004D2D4F">
        <w:rPr>
          <w:sz w:val="24"/>
          <w:szCs w:val="24"/>
          <w:lang w:val="fr-FR"/>
        </w:rPr>
        <w:t>éné</w:t>
      </w:r>
      <w:r w:rsidR="00837195" w:rsidRPr="004D2D4F">
        <w:rPr>
          <w:sz w:val="24"/>
          <w:szCs w:val="24"/>
          <w:lang w:val="fr-FR"/>
        </w:rPr>
        <w:t xml:space="preserve">rales sur les factures </w:t>
      </w:r>
      <w:r w:rsidR="00545DD8" w:rsidRPr="004D2D4F">
        <w:rPr>
          <w:sz w:val="24"/>
          <w:szCs w:val="24"/>
          <w:lang w:val="fr-FR"/>
        </w:rPr>
        <w:t>mé</w:t>
      </w:r>
      <w:r w:rsidR="00FC1A29" w:rsidRPr="004D2D4F">
        <w:rPr>
          <w:sz w:val="24"/>
          <w:szCs w:val="24"/>
          <w:lang w:val="fr-FR"/>
        </w:rPr>
        <w:t>canique crấ</w:t>
      </w:r>
      <w:r w:rsidR="00837195" w:rsidRPr="004D2D4F">
        <w:rPr>
          <w:sz w:val="24"/>
          <w:szCs w:val="24"/>
          <w:lang w:val="fr-FR"/>
        </w:rPr>
        <w:t>niens chez</w:t>
      </w:r>
      <w:r w:rsidR="00FC1A29" w:rsidRPr="004D2D4F">
        <w:rPr>
          <w:sz w:val="24"/>
          <w:szCs w:val="24"/>
          <w:lang w:val="fr-FR"/>
        </w:rPr>
        <w:t xml:space="preserve"> les vertébres en géné</w:t>
      </w:r>
      <w:r w:rsidR="00837195" w:rsidRPr="004D2D4F">
        <w:rPr>
          <w:sz w:val="24"/>
          <w:szCs w:val="24"/>
          <w:lang w:val="fr-FR"/>
        </w:rPr>
        <w:t>ral et chez l’homme en particulier / Gr. T. Popa . – Jassy :</w:t>
      </w:r>
      <w:r w:rsidR="00FC1A29" w:rsidRPr="004D2D4F">
        <w:rPr>
          <w:sz w:val="24"/>
          <w:szCs w:val="24"/>
          <w:lang w:val="fr-FR"/>
        </w:rPr>
        <w:t xml:space="preserve"> Imprimerie H Goldner, 1924 .-</w:t>
      </w:r>
      <w:r w:rsidR="00837195" w:rsidRPr="004D2D4F">
        <w:rPr>
          <w:sz w:val="24"/>
          <w:szCs w:val="24"/>
          <w:lang w:val="fr-FR"/>
        </w:rPr>
        <w:t xml:space="preserve"> p. 119-192 : pl.</w:t>
      </w:r>
      <w:r w:rsidR="00FC1A29" w:rsidRPr="004D2D4F">
        <w:rPr>
          <w:sz w:val="24"/>
          <w:szCs w:val="24"/>
          <w:lang w:val="fr-FR"/>
        </w:rPr>
        <w:t xml:space="preserve"> </w:t>
      </w:r>
      <w:r w:rsidR="00545DD8" w:rsidRPr="004D2D4F">
        <w:rPr>
          <w:sz w:val="24"/>
          <w:szCs w:val="24"/>
          <w:lang w:val="fr-FR"/>
        </w:rPr>
        <w:t xml:space="preserve">; 24 cm. </w:t>
      </w:r>
    </w:p>
    <w:p w:rsidR="00545DD8" w:rsidRPr="004D2D4F" w:rsidRDefault="00BF422F" w:rsidP="007F4676">
      <w:pPr>
        <w:jc w:val="both"/>
        <w:rPr>
          <w:sz w:val="24"/>
          <w:szCs w:val="24"/>
          <w:lang w:val="fr-FR"/>
        </w:rPr>
      </w:pPr>
      <w:r w:rsidRPr="004D2D4F">
        <w:rPr>
          <w:sz w:val="24"/>
          <w:szCs w:val="24"/>
          <w:lang w:val="fr-FR"/>
        </w:rPr>
        <w:tab/>
      </w:r>
      <w:r w:rsidR="00545DD8" w:rsidRPr="004D2D4F">
        <w:rPr>
          <w:sz w:val="24"/>
          <w:szCs w:val="24"/>
          <w:lang w:val="fr-FR"/>
        </w:rPr>
        <w:t>Extras din</w:t>
      </w:r>
      <w:r w:rsidR="00FC1A29" w:rsidRPr="004D2D4F">
        <w:rPr>
          <w:sz w:val="24"/>
          <w:szCs w:val="24"/>
          <w:lang w:val="fr-FR"/>
        </w:rPr>
        <w:t xml:space="preserve"> </w:t>
      </w:r>
      <w:r w:rsidR="00545DD8" w:rsidRPr="004D2D4F">
        <w:rPr>
          <w:sz w:val="24"/>
          <w:szCs w:val="24"/>
          <w:lang w:val="fr-FR"/>
        </w:rPr>
        <w:t>: Annales scintifiques d’</w:t>
      </w:r>
      <w:r w:rsidR="00FC1A29" w:rsidRPr="004D2D4F">
        <w:rPr>
          <w:sz w:val="24"/>
          <w:szCs w:val="24"/>
          <w:lang w:val="fr-FR"/>
        </w:rPr>
        <w:t>Université</w:t>
      </w:r>
      <w:r w:rsidR="00545DD8" w:rsidRPr="004D2D4F">
        <w:rPr>
          <w:sz w:val="24"/>
          <w:szCs w:val="24"/>
          <w:lang w:val="fr-FR"/>
        </w:rPr>
        <w:t xml:space="preserve"> de Jassy, tome XII, fasc. 1-2, p. 119-192</w:t>
      </w:r>
    </w:p>
    <w:p w:rsidR="00545DD8" w:rsidRPr="004D2D4F" w:rsidRDefault="00BF422F" w:rsidP="007F4676">
      <w:pPr>
        <w:jc w:val="both"/>
        <w:rPr>
          <w:sz w:val="24"/>
          <w:szCs w:val="24"/>
          <w:lang w:val="fr-FR"/>
        </w:rPr>
      </w:pPr>
      <w:r w:rsidRPr="004D2D4F">
        <w:rPr>
          <w:sz w:val="24"/>
          <w:szCs w:val="24"/>
          <w:lang w:val="fr-FR"/>
        </w:rPr>
        <w:tab/>
      </w:r>
      <w:r w:rsidR="00545DD8" w:rsidRPr="004D2D4F">
        <w:rPr>
          <w:sz w:val="24"/>
          <w:szCs w:val="24"/>
          <w:lang w:val="fr-FR"/>
        </w:rPr>
        <w:t>Inaintea titlului</w:t>
      </w:r>
      <w:r w:rsidR="00FC1A29" w:rsidRPr="004D2D4F">
        <w:rPr>
          <w:sz w:val="24"/>
          <w:szCs w:val="24"/>
          <w:lang w:val="fr-FR"/>
        </w:rPr>
        <w:t xml:space="preserve"> </w:t>
      </w:r>
      <w:r w:rsidR="00545DD8" w:rsidRPr="004D2D4F">
        <w:rPr>
          <w:sz w:val="24"/>
          <w:szCs w:val="24"/>
          <w:lang w:val="fr-FR"/>
        </w:rPr>
        <w:t>: Laboratoire d’ Anatomie et d’Embriologie de la Faculte de Medecine de Bucarest</w:t>
      </w:r>
    </w:p>
    <w:p w:rsidR="00545DD8" w:rsidRPr="004D2D4F" w:rsidRDefault="00545DD8" w:rsidP="007F4676">
      <w:pPr>
        <w:jc w:val="both"/>
        <w:rPr>
          <w:sz w:val="24"/>
          <w:szCs w:val="24"/>
        </w:rPr>
      </w:pPr>
      <w:r w:rsidRPr="004D2D4F">
        <w:rPr>
          <w:sz w:val="24"/>
          <w:szCs w:val="24"/>
          <w:lang w:val="fr-FR"/>
        </w:rPr>
        <w:t>611.819</w:t>
      </w:r>
    </w:p>
    <w:p w:rsidR="00837195" w:rsidRPr="004D2D4F" w:rsidRDefault="00837195" w:rsidP="007F4676">
      <w:pPr>
        <w:jc w:val="both"/>
        <w:rPr>
          <w:sz w:val="24"/>
          <w:szCs w:val="24"/>
          <w:lang w:val="fr-FR"/>
        </w:rPr>
      </w:pPr>
    </w:p>
    <w:p w:rsidR="009816C7" w:rsidRPr="004D2D4F" w:rsidRDefault="009816C7" w:rsidP="007F4676">
      <w:pPr>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1568</w:t>
      </w:r>
    </w:p>
    <w:p w:rsidR="002A15AC" w:rsidRPr="004D2D4F" w:rsidRDefault="002A15AC" w:rsidP="007F4676">
      <w:pPr>
        <w:tabs>
          <w:tab w:val="left" w:pos="851"/>
        </w:tabs>
        <w:jc w:val="both"/>
        <w:rPr>
          <w:b/>
          <w:sz w:val="24"/>
          <w:szCs w:val="24"/>
          <w:lang w:val="ro-RO"/>
        </w:rPr>
      </w:pPr>
      <w:r w:rsidRPr="004D2D4F">
        <w:rPr>
          <w:b/>
          <w:sz w:val="24"/>
          <w:szCs w:val="24"/>
          <w:lang w:val="ro-RO"/>
        </w:rPr>
        <w:t>POPA, Gr. T. ; LUCINESCO, E.</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La cerebrostimuline telle qu’on la connait aujourd’hui (l’effet des injections intracerebrales avec le chlorure de potassium et avec la cerebrostimuline) / Gr. T. Popa, E </w:t>
      </w:r>
      <w:r w:rsidRPr="004D2D4F">
        <w:rPr>
          <w:sz w:val="24"/>
          <w:szCs w:val="24"/>
          <w:lang w:val="ro-RO"/>
        </w:rPr>
        <w:lastRenderedPageBreak/>
        <w:t>Lucinesco ; colab. L. Wasserman, E. Gheller . – Bucureşti : Monitorul Oficial şi Imprimeriile Statului , 1938 . – 35 p. : il., fig. ; 25 cm</w:t>
      </w:r>
    </w:p>
    <w:p w:rsidR="002A15AC" w:rsidRPr="004D2D4F" w:rsidRDefault="002A15AC" w:rsidP="007F4676">
      <w:pPr>
        <w:tabs>
          <w:tab w:val="left" w:pos="851"/>
        </w:tabs>
        <w:jc w:val="both"/>
        <w:rPr>
          <w:sz w:val="24"/>
          <w:szCs w:val="24"/>
          <w:lang w:val="ro-RO"/>
        </w:rPr>
      </w:pPr>
      <w:r w:rsidRPr="004D2D4F">
        <w:rPr>
          <w:sz w:val="24"/>
          <w:szCs w:val="24"/>
          <w:lang w:val="ro-RO"/>
        </w:rPr>
        <w:t>616.8</w:t>
      </w:r>
    </w:p>
    <w:p w:rsidR="002A15AC" w:rsidRPr="004D2D4F" w:rsidRDefault="002A15AC" w:rsidP="007F4676">
      <w:pPr>
        <w:pStyle w:val="Heading1"/>
        <w:tabs>
          <w:tab w:val="left" w:pos="851"/>
        </w:tabs>
        <w:jc w:val="both"/>
        <w:rPr>
          <w:szCs w:val="24"/>
          <w:lang w:val="ro-RO"/>
        </w:rPr>
      </w:pPr>
    </w:p>
    <w:p w:rsidR="009816C7" w:rsidRPr="004D2D4F" w:rsidRDefault="009816C7" w:rsidP="007F4676">
      <w:pPr>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3465 – 62 / 14</w:t>
      </w:r>
    </w:p>
    <w:p w:rsidR="002A15AC" w:rsidRPr="004D2D4F" w:rsidRDefault="002A15AC" w:rsidP="007F4676">
      <w:pPr>
        <w:tabs>
          <w:tab w:val="left" w:pos="851"/>
        </w:tabs>
        <w:jc w:val="both"/>
        <w:rPr>
          <w:b/>
          <w:sz w:val="24"/>
          <w:szCs w:val="24"/>
          <w:lang w:val="ro-RO"/>
        </w:rPr>
      </w:pPr>
      <w:r w:rsidRPr="004D2D4F">
        <w:rPr>
          <w:b/>
          <w:sz w:val="24"/>
          <w:szCs w:val="24"/>
          <w:lang w:val="ro-RO"/>
        </w:rPr>
        <w:t>POPA, Gr. – T. ; MARZA , V. – D.</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 xml:space="preserve">Biologie des spermatozoïdes / Gr. – T. Popa , V. – D. Marza .- [s.l. : s.n.] , 1931 .- p. 301 – 389 : 23 planşe </w:t>
      </w:r>
      <w:r w:rsidRPr="004D2D4F">
        <w:rPr>
          <w:sz w:val="24"/>
          <w:szCs w:val="24"/>
          <w:lang w:val="fr-FR"/>
        </w:rPr>
        <w:t>; 22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329 – 375</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Index p. 376 – 381</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“Arc. Roum. de pathol. exper” , T. IV , No. 3 – 4 , sept. – dec. , 1931</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612.616.2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7352F7" w:rsidRPr="004D2D4F" w:rsidRDefault="007352F7" w:rsidP="007F4676">
      <w:pPr>
        <w:tabs>
          <w:tab w:val="left" w:pos="851"/>
        </w:tabs>
        <w:jc w:val="both"/>
        <w:rPr>
          <w:b/>
          <w:sz w:val="24"/>
          <w:szCs w:val="24"/>
          <w:lang w:val="ro-RO"/>
        </w:rPr>
      </w:pPr>
      <w:r w:rsidRPr="004D2D4F">
        <w:rPr>
          <w:b/>
          <w:sz w:val="24"/>
          <w:szCs w:val="24"/>
          <w:lang w:val="ro-RO"/>
        </w:rPr>
        <w:t xml:space="preserve">I.M. II 3465-17/1 </w:t>
      </w:r>
    </w:p>
    <w:p w:rsidR="007352F7" w:rsidRPr="004D2D4F" w:rsidRDefault="007352F7" w:rsidP="007F4676">
      <w:pPr>
        <w:tabs>
          <w:tab w:val="left" w:pos="851"/>
        </w:tabs>
        <w:jc w:val="both"/>
        <w:rPr>
          <w:b/>
          <w:sz w:val="24"/>
          <w:szCs w:val="24"/>
          <w:lang w:val="ro-RO"/>
        </w:rPr>
      </w:pPr>
      <w:r w:rsidRPr="004D2D4F">
        <w:rPr>
          <w:b/>
          <w:sz w:val="24"/>
          <w:szCs w:val="24"/>
          <w:lang w:val="ro-RO"/>
        </w:rPr>
        <w:t>POPA, Gregor T.</w:t>
      </w:r>
    </w:p>
    <w:p w:rsidR="007352F7" w:rsidRPr="004D2D4F" w:rsidRDefault="007352F7" w:rsidP="007F4676">
      <w:pPr>
        <w:tabs>
          <w:tab w:val="left" w:pos="851"/>
        </w:tabs>
        <w:jc w:val="both"/>
        <w:rPr>
          <w:sz w:val="24"/>
          <w:szCs w:val="24"/>
          <w:lang w:val="ro-RO"/>
        </w:rPr>
      </w:pPr>
      <w:r w:rsidRPr="004D2D4F">
        <w:rPr>
          <w:sz w:val="24"/>
          <w:szCs w:val="24"/>
          <w:lang w:val="ro-RO"/>
        </w:rPr>
        <w:tab/>
        <w:t>A lipo-gel reaction exerted by follicular fluid upon spermatozoo and its significance (lillie’s reaction)/Gregor T. Popa . – [S.l. : s.n.], 1927 . – p. 223 -237 ; 22 cm.</w:t>
      </w:r>
    </w:p>
    <w:p w:rsidR="007352F7" w:rsidRPr="004D2D4F" w:rsidRDefault="00BF422F" w:rsidP="007F4676">
      <w:pPr>
        <w:tabs>
          <w:tab w:val="left" w:pos="851"/>
        </w:tabs>
        <w:jc w:val="both"/>
        <w:rPr>
          <w:sz w:val="24"/>
          <w:szCs w:val="24"/>
          <w:lang w:val="ro-RO"/>
        </w:rPr>
      </w:pPr>
      <w:r w:rsidRPr="004D2D4F">
        <w:rPr>
          <w:sz w:val="24"/>
          <w:szCs w:val="24"/>
          <w:lang w:val="ro-RO"/>
        </w:rPr>
        <w:tab/>
      </w:r>
      <w:r w:rsidR="007352F7" w:rsidRPr="004D2D4F">
        <w:rPr>
          <w:sz w:val="24"/>
          <w:szCs w:val="24"/>
          <w:lang w:val="ro-RO"/>
        </w:rPr>
        <w:t xml:space="preserve">Extras din „ Bibliological Bulletin „ Vol. LII, Nr. 4, April, 1927 </w:t>
      </w:r>
    </w:p>
    <w:p w:rsidR="007352F7" w:rsidRPr="004D2D4F" w:rsidRDefault="00BF422F" w:rsidP="007F4676">
      <w:pPr>
        <w:tabs>
          <w:tab w:val="left" w:pos="851"/>
        </w:tabs>
        <w:jc w:val="both"/>
        <w:rPr>
          <w:sz w:val="24"/>
          <w:szCs w:val="24"/>
          <w:lang w:val="ro-RO"/>
        </w:rPr>
      </w:pPr>
      <w:r w:rsidRPr="004D2D4F">
        <w:rPr>
          <w:sz w:val="24"/>
          <w:szCs w:val="24"/>
          <w:lang w:val="ro-RO"/>
        </w:rPr>
        <w:tab/>
      </w:r>
      <w:r w:rsidR="007352F7" w:rsidRPr="004D2D4F">
        <w:rPr>
          <w:sz w:val="24"/>
          <w:szCs w:val="24"/>
          <w:lang w:val="ro-RO"/>
        </w:rPr>
        <w:t xml:space="preserve">Coligat </w:t>
      </w:r>
    </w:p>
    <w:p w:rsidR="007352F7" w:rsidRPr="004D2D4F" w:rsidRDefault="007352F7" w:rsidP="007F4676">
      <w:pPr>
        <w:tabs>
          <w:tab w:val="left" w:pos="851"/>
        </w:tabs>
        <w:jc w:val="both"/>
        <w:rPr>
          <w:sz w:val="24"/>
          <w:szCs w:val="24"/>
          <w:lang w:val="ro-RO"/>
        </w:rPr>
      </w:pPr>
      <w:r w:rsidRPr="004D2D4F">
        <w:rPr>
          <w:sz w:val="24"/>
          <w:szCs w:val="24"/>
          <w:lang w:val="ro-RO"/>
        </w:rPr>
        <w:t xml:space="preserve">612.616.2 </w:t>
      </w:r>
    </w:p>
    <w:p w:rsidR="000D61D3" w:rsidRPr="004D2D4F" w:rsidRDefault="000D61D3"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6A73A8" w:rsidRPr="004D2D4F" w:rsidRDefault="006A73A8" w:rsidP="007F4676">
      <w:pPr>
        <w:tabs>
          <w:tab w:val="left" w:pos="851"/>
        </w:tabs>
        <w:jc w:val="both"/>
        <w:rPr>
          <w:b/>
          <w:sz w:val="24"/>
          <w:szCs w:val="24"/>
          <w:lang w:val="ro-RO"/>
        </w:rPr>
      </w:pPr>
      <w:r w:rsidRPr="004D2D4F">
        <w:rPr>
          <w:b/>
          <w:sz w:val="24"/>
          <w:szCs w:val="24"/>
          <w:lang w:val="ro-RO"/>
        </w:rPr>
        <w:t>I.M. II 3636</w:t>
      </w:r>
    </w:p>
    <w:p w:rsidR="006A73A8" w:rsidRPr="004D2D4F" w:rsidRDefault="006A73A8" w:rsidP="007F4676">
      <w:pPr>
        <w:tabs>
          <w:tab w:val="left" w:pos="851"/>
        </w:tabs>
        <w:jc w:val="both"/>
        <w:rPr>
          <w:b/>
          <w:sz w:val="24"/>
          <w:szCs w:val="24"/>
        </w:rPr>
      </w:pPr>
      <w:r w:rsidRPr="004D2D4F">
        <w:rPr>
          <w:b/>
          <w:sz w:val="24"/>
          <w:szCs w:val="24"/>
          <w:lang w:val="ro-RO"/>
        </w:rPr>
        <w:t xml:space="preserve">POPA, Gregor T. </w:t>
      </w:r>
      <w:r w:rsidRPr="004D2D4F">
        <w:rPr>
          <w:b/>
          <w:sz w:val="24"/>
          <w:szCs w:val="24"/>
        </w:rPr>
        <w:t xml:space="preserve">; FIELDING, U. </w:t>
      </w:r>
    </w:p>
    <w:p w:rsidR="006A73A8" w:rsidRPr="004D2D4F" w:rsidRDefault="00D31AD6" w:rsidP="007F4676">
      <w:pPr>
        <w:tabs>
          <w:tab w:val="left" w:pos="851"/>
        </w:tabs>
        <w:jc w:val="both"/>
        <w:rPr>
          <w:sz w:val="24"/>
          <w:szCs w:val="24"/>
        </w:rPr>
      </w:pPr>
      <w:r w:rsidRPr="004D2D4F">
        <w:rPr>
          <w:sz w:val="24"/>
          <w:szCs w:val="24"/>
        </w:rPr>
        <w:tab/>
      </w:r>
      <w:r w:rsidR="006A73A8" w:rsidRPr="004D2D4F">
        <w:rPr>
          <w:sz w:val="24"/>
          <w:szCs w:val="24"/>
        </w:rPr>
        <w:t xml:space="preserve">Studies on hypophysis and its relations / Gregor T. Popa, U. Fielding . – Bucureşti : Monitorul Oficial şi Imprimeriile Statului –Imprimeria Naţională, 1935 . – 74p.: fig. ; 24 cm. </w:t>
      </w:r>
    </w:p>
    <w:p w:rsidR="006A73A8" w:rsidRPr="004D2D4F" w:rsidRDefault="00BF422F" w:rsidP="007F4676">
      <w:pPr>
        <w:tabs>
          <w:tab w:val="left" w:pos="851"/>
        </w:tabs>
        <w:jc w:val="both"/>
        <w:rPr>
          <w:sz w:val="24"/>
          <w:szCs w:val="24"/>
        </w:rPr>
      </w:pPr>
      <w:r w:rsidRPr="004D2D4F">
        <w:rPr>
          <w:sz w:val="24"/>
          <w:szCs w:val="24"/>
        </w:rPr>
        <w:tab/>
      </w:r>
      <w:r w:rsidR="006A73A8" w:rsidRPr="004D2D4F">
        <w:rPr>
          <w:sz w:val="24"/>
          <w:szCs w:val="24"/>
        </w:rPr>
        <w:t>Bibliogr. p 62-70</w:t>
      </w:r>
    </w:p>
    <w:p w:rsidR="006A73A8" w:rsidRPr="004D2D4F" w:rsidRDefault="00BF422F" w:rsidP="007F4676">
      <w:pPr>
        <w:tabs>
          <w:tab w:val="left" w:pos="851"/>
        </w:tabs>
        <w:jc w:val="both"/>
        <w:rPr>
          <w:sz w:val="24"/>
          <w:szCs w:val="24"/>
        </w:rPr>
      </w:pPr>
      <w:r w:rsidRPr="004D2D4F">
        <w:rPr>
          <w:sz w:val="24"/>
          <w:szCs w:val="24"/>
        </w:rPr>
        <w:tab/>
      </w:r>
      <w:r w:rsidR="006A73A8" w:rsidRPr="004D2D4F">
        <w:rPr>
          <w:sz w:val="24"/>
          <w:szCs w:val="24"/>
        </w:rPr>
        <w:t>Înaintea titlului : Academia Românâ : Memoriile Secţiunii Ştiinţifice, seria III, tomul X, mem. 7</w:t>
      </w:r>
    </w:p>
    <w:p w:rsidR="006A73A8" w:rsidRPr="004D2D4F" w:rsidRDefault="00FA3DA7" w:rsidP="007F4676">
      <w:pPr>
        <w:tabs>
          <w:tab w:val="left" w:pos="851"/>
        </w:tabs>
        <w:jc w:val="both"/>
        <w:rPr>
          <w:sz w:val="24"/>
          <w:szCs w:val="24"/>
          <w:lang w:val="ro-RO"/>
        </w:rPr>
      </w:pPr>
      <w:r w:rsidRPr="004D2D4F">
        <w:rPr>
          <w:sz w:val="24"/>
          <w:szCs w:val="24"/>
          <w:lang w:val="ro-RO"/>
        </w:rPr>
        <w:t>616.4</w:t>
      </w:r>
    </w:p>
    <w:p w:rsidR="00FA3DA7" w:rsidRPr="004D2D4F" w:rsidRDefault="00FA3DA7" w:rsidP="007F4676">
      <w:pPr>
        <w:tabs>
          <w:tab w:val="left" w:pos="851"/>
        </w:tabs>
        <w:jc w:val="both"/>
        <w:rPr>
          <w:sz w:val="24"/>
          <w:szCs w:val="24"/>
          <w:lang w:val="ro-RO"/>
        </w:rPr>
      </w:pPr>
    </w:p>
    <w:p w:rsidR="009816C7" w:rsidRDefault="009816C7" w:rsidP="007F4676">
      <w:pPr>
        <w:tabs>
          <w:tab w:val="left" w:pos="851"/>
        </w:tabs>
        <w:jc w:val="both"/>
        <w:rPr>
          <w:sz w:val="24"/>
          <w:szCs w:val="24"/>
          <w:lang w:val="ro-RO"/>
        </w:rPr>
      </w:pPr>
    </w:p>
    <w:p w:rsidR="00DD2135" w:rsidRPr="00DD2135" w:rsidRDefault="00DD2135" w:rsidP="00DD2135">
      <w:pPr>
        <w:jc w:val="both"/>
        <w:rPr>
          <w:b/>
          <w:sz w:val="24"/>
          <w:szCs w:val="24"/>
        </w:rPr>
      </w:pPr>
      <w:r w:rsidRPr="00DD2135">
        <w:rPr>
          <w:b/>
          <w:sz w:val="24"/>
          <w:szCs w:val="24"/>
        </w:rPr>
        <w:t>I.M. II. 4267/3</w:t>
      </w:r>
    </w:p>
    <w:p w:rsidR="00DD2135" w:rsidRPr="00DD2135" w:rsidRDefault="00DD2135" w:rsidP="00DD2135">
      <w:pPr>
        <w:jc w:val="both"/>
        <w:rPr>
          <w:b/>
          <w:sz w:val="24"/>
          <w:szCs w:val="24"/>
        </w:rPr>
      </w:pPr>
      <w:r w:rsidRPr="00DD2135">
        <w:rPr>
          <w:b/>
          <w:sz w:val="24"/>
          <w:szCs w:val="24"/>
        </w:rPr>
        <w:t xml:space="preserve">POPA, Gregor T. ; POPA, Florica </w:t>
      </w:r>
    </w:p>
    <w:p w:rsidR="00DD2135" w:rsidRPr="00DD2135" w:rsidRDefault="00DD2135" w:rsidP="00DD2135">
      <w:pPr>
        <w:jc w:val="both"/>
        <w:rPr>
          <w:sz w:val="24"/>
          <w:szCs w:val="24"/>
        </w:rPr>
      </w:pPr>
      <w:r w:rsidRPr="00DD2135">
        <w:rPr>
          <w:sz w:val="24"/>
          <w:szCs w:val="24"/>
        </w:rPr>
        <w:tab/>
        <w:t xml:space="preserve">The sympathetic innervation of the skeletal muscle in the wing of the pigeon : ita function and morphology / Gregor T. Popa, Florica Popa . - [S.l. : s.n., s.a] . – 2 p. ; 22 cm. </w:t>
      </w:r>
    </w:p>
    <w:p w:rsidR="00DD2135" w:rsidRPr="00DD2135" w:rsidRDefault="00DD2135" w:rsidP="00DD2135">
      <w:pPr>
        <w:jc w:val="both"/>
        <w:rPr>
          <w:sz w:val="24"/>
          <w:szCs w:val="24"/>
        </w:rPr>
      </w:pPr>
      <w:r>
        <w:rPr>
          <w:sz w:val="24"/>
          <w:szCs w:val="24"/>
        </w:rPr>
        <w:tab/>
        <w:t>Î</w:t>
      </w:r>
      <w:r w:rsidRPr="00DD2135">
        <w:rPr>
          <w:sz w:val="24"/>
          <w:szCs w:val="24"/>
        </w:rPr>
        <w:t>naintea titlului : [From the Proceedings of the Physiological Society, December 15, 1928]. Journal Physiology, Vol. LXVII</w:t>
      </w:r>
    </w:p>
    <w:p w:rsidR="00DD2135" w:rsidRPr="00DD2135" w:rsidRDefault="00DD2135" w:rsidP="00DD2135">
      <w:pPr>
        <w:jc w:val="both"/>
        <w:rPr>
          <w:sz w:val="24"/>
          <w:szCs w:val="24"/>
        </w:rPr>
      </w:pPr>
      <w:r>
        <w:rPr>
          <w:sz w:val="24"/>
          <w:szCs w:val="24"/>
        </w:rPr>
        <w:tab/>
        <w:t>Pe copertă</w:t>
      </w:r>
      <w:r w:rsidRPr="00DD2135">
        <w:rPr>
          <w:sz w:val="24"/>
          <w:szCs w:val="24"/>
        </w:rPr>
        <w:t xml:space="preserve"> : Simpatic. Parasimpatic. Bibl. Clin. Neur</w:t>
      </w:r>
    </w:p>
    <w:p w:rsidR="00DD2135" w:rsidRPr="00DD2135" w:rsidRDefault="00DD2135" w:rsidP="00DD2135">
      <w:pPr>
        <w:jc w:val="both"/>
        <w:rPr>
          <w:sz w:val="24"/>
          <w:szCs w:val="24"/>
        </w:rPr>
      </w:pPr>
      <w:r w:rsidRPr="00DD2135">
        <w:rPr>
          <w:sz w:val="24"/>
          <w:szCs w:val="24"/>
        </w:rPr>
        <w:tab/>
        <w:t xml:space="preserve">Coligat </w:t>
      </w:r>
    </w:p>
    <w:p w:rsidR="00DD2135" w:rsidRPr="00DD2135" w:rsidRDefault="00DD2135" w:rsidP="00DD2135">
      <w:pPr>
        <w:rPr>
          <w:sz w:val="24"/>
          <w:szCs w:val="24"/>
        </w:rPr>
      </w:pPr>
      <w:r w:rsidRPr="00DD2135">
        <w:rPr>
          <w:sz w:val="24"/>
          <w:szCs w:val="24"/>
        </w:rPr>
        <w:t>611.7</w:t>
      </w:r>
    </w:p>
    <w:p w:rsidR="00DD2135" w:rsidRPr="00DD2135" w:rsidRDefault="00DD2135" w:rsidP="00DD2135">
      <w:pPr>
        <w:tabs>
          <w:tab w:val="left" w:pos="851"/>
        </w:tabs>
        <w:jc w:val="both"/>
        <w:rPr>
          <w:sz w:val="24"/>
          <w:szCs w:val="24"/>
          <w:lang w:val="ro-RO"/>
        </w:rPr>
      </w:pPr>
      <w:r w:rsidRPr="00DD2135">
        <w:rPr>
          <w:sz w:val="24"/>
          <w:szCs w:val="24"/>
        </w:rPr>
        <w:lastRenderedPageBreak/>
        <w:t>612.7/.8</w:t>
      </w:r>
    </w:p>
    <w:p w:rsidR="00DD2135" w:rsidRDefault="00DD2135" w:rsidP="007F4676">
      <w:pPr>
        <w:tabs>
          <w:tab w:val="left" w:pos="851"/>
        </w:tabs>
        <w:jc w:val="both"/>
        <w:rPr>
          <w:sz w:val="24"/>
          <w:szCs w:val="24"/>
          <w:lang w:val="ro-RO"/>
        </w:rPr>
      </w:pPr>
    </w:p>
    <w:p w:rsidR="00DD2135" w:rsidRPr="004D2D4F" w:rsidRDefault="00DD213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223</w:t>
      </w:r>
    </w:p>
    <w:p w:rsidR="002A15AC" w:rsidRPr="004D2D4F" w:rsidRDefault="002A15AC" w:rsidP="007F4676">
      <w:pPr>
        <w:tabs>
          <w:tab w:val="left" w:pos="851"/>
        </w:tabs>
        <w:jc w:val="both"/>
        <w:rPr>
          <w:b/>
          <w:bCs/>
          <w:sz w:val="24"/>
          <w:szCs w:val="24"/>
          <w:lang w:val="ro-RO"/>
        </w:rPr>
      </w:pPr>
      <w:r w:rsidRPr="004D2D4F">
        <w:rPr>
          <w:b/>
          <w:bCs/>
          <w:sz w:val="24"/>
          <w:szCs w:val="24"/>
          <w:lang w:val="ro-RO"/>
        </w:rPr>
        <w:t>POPA, Grigore T.</w:t>
      </w:r>
    </w:p>
    <w:p w:rsidR="002A15AC" w:rsidRPr="004D2D4F" w:rsidRDefault="002A15AC" w:rsidP="007F4676">
      <w:pPr>
        <w:tabs>
          <w:tab w:val="left" w:pos="851"/>
        </w:tabs>
        <w:jc w:val="both"/>
        <w:rPr>
          <w:sz w:val="24"/>
          <w:szCs w:val="24"/>
          <w:lang w:val="fr-FR"/>
        </w:rPr>
      </w:pPr>
      <w:r w:rsidRPr="004D2D4F">
        <w:rPr>
          <w:sz w:val="24"/>
          <w:szCs w:val="24"/>
          <w:lang w:val="ro-RO"/>
        </w:rPr>
        <w:tab/>
        <w:t>Memoriu de titluri şi lucrări</w:t>
      </w:r>
      <w:r w:rsidRPr="004D2D4F">
        <w:rPr>
          <w:sz w:val="24"/>
          <w:szCs w:val="24"/>
          <w:lang w:val="fr-FR"/>
        </w:rPr>
        <w:t>/ Grigore T. Popa.- Iaşi: Tipografia “Bravo”, 1940.- 34 p.: plan</w:t>
      </w:r>
      <w:r w:rsidRPr="004D2D4F">
        <w:rPr>
          <w:sz w:val="24"/>
          <w:szCs w:val="24"/>
          <w:lang w:val="ro-RO"/>
        </w:rPr>
        <w:t>şe</w:t>
      </w:r>
      <w:r w:rsidRPr="004D2D4F">
        <w:rPr>
          <w:sz w:val="24"/>
          <w:szCs w:val="24"/>
          <w:lang w:val="fr-FR"/>
        </w:rPr>
        <w:t>; 23 cm</w:t>
      </w:r>
    </w:p>
    <w:p w:rsidR="002A15AC" w:rsidRPr="004D2D4F" w:rsidRDefault="00BF422F"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Con</w:t>
      </w:r>
      <w:r w:rsidR="002A15AC" w:rsidRPr="004D2D4F">
        <w:rPr>
          <w:sz w:val="24"/>
          <w:szCs w:val="24"/>
          <w:lang w:val="ro-RO"/>
        </w:rPr>
        <w:t>ţine dedicaţia autorului</w:t>
      </w:r>
    </w:p>
    <w:p w:rsidR="002A15AC" w:rsidRPr="004D2D4F" w:rsidRDefault="002A15AC" w:rsidP="007F4676">
      <w:pPr>
        <w:tabs>
          <w:tab w:val="left" w:pos="851"/>
        </w:tabs>
        <w:jc w:val="both"/>
        <w:rPr>
          <w:sz w:val="24"/>
          <w:szCs w:val="24"/>
          <w:lang w:val="fr-FR"/>
        </w:rPr>
      </w:pPr>
      <w:r w:rsidRPr="004D2D4F">
        <w:rPr>
          <w:sz w:val="24"/>
          <w:szCs w:val="24"/>
          <w:lang w:val="fr-FR"/>
        </w:rPr>
        <w:t>61(092)</w:t>
      </w:r>
    </w:p>
    <w:p w:rsidR="00D63415" w:rsidRPr="004D2D4F" w:rsidRDefault="002A15AC" w:rsidP="007F4676">
      <w:pPr>
        <w:tabs>
          <w:tab w:val="left" w:pos="851"/>
        </w:tabs>
        <w:jc w:val="both"/>
        <w:rPr>
          <w:sz w:val="24"/>
          <w:szCs w:val="24"/>
          <w:lang w:val="fr-FR"/>
        </w:rPr>
      </w:pPr>
      <w:r w:rsidRPr="004D2D4F">
        <w:rPr>
          <w:sz w:val="24"/>
          <w:szCs w:val="24"/>
          <w:lang w:val="fr-FR"/>
        </w:rPr>
        <w:t>929 Popa, Grigore T</w:t>
      </w:r>
    </w:p>
    <w:p w:rsidR="00D63415" w:rsidRPr="004D2D4F" w:rsidRDefault="00D63415" w:rsidP="007F4676">
      <w:pPr>
        <w:tabs>
          <w:tab w:val="left" w:pos="851"/>
        </w:tabs>
        <w:jc w:val="both"/>
        <w:rPr>
          <w:sz w:val="24"/>
          <w:szCs w:val="24"/>
          <w:lang w:val="fr-FR"/>
        </w:rPr>
      </w:pPr>
    </w:p>
    <w:p w:rsidR="006D12BA" w:rsidRPr="004D2D4F" w:rsidRDefault="006D12BA"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1567</w:t>
      </w:r>
    </w:p>
    <w:p w:rsidR="002A15AC" w:rsidRPr="004D2D4F" w:rsidRDefault="002A15AC" w:rsidP="007F4676">
      <w:pPr>
        <w:tabs>
          <w:tab w:val="left" w:pos="851"/>
        </w:tabs>
        <w:jc w:val="both"/>
        <w:rPr>
          <w:b/>
          <w:bCs/>
          <w:sz w:val="24"/>
          <w:szCs w:val="24"/>
          <w:lang w:val="ro-RO"/>
        </w:rPr>
      </w:pPr>
      <w:r w:rsidRPr="004D2D4F">
        <w:rPr>
          <w:b/>
          <w:bCs/>
          <w:sz w:val="24"/>
          <w:szCs w:val="24"/>
          <w:lang w:val="ro-RO"/>
        </w:rPr>
        <w:t>POPA, Grigore T.</w:t>
      </w:r>
    </w:p>
    <w:p w:rsidR="002A15AC" w:rsidRPr="004D2D4F" w:rsidRDefault="002A15AC" w:rsidP="007F4676">
      <w:pPr>
        <w:tabs>
          <w:tab w:val="left" w:pos="851"/>
        </w:tabs>
        <w:jc w:val="both"/>
        <w:rPr>
          <w:bCs/>
          <w:sz w:val="24"/>
          <w:szCs w:val="24"/>
          <w:lang w:val="ro-RO"/>
        </w:rPr>
      </w:pPr>
      <w:r w:rsidRPr="004D2D4F">
        <w:rPr>
          <w:b/>
          <w:bCs/>
          <w:sz w:val="24"/>
          <w:szCs w:val="24"/>
          <w:lang w:val="ro-RO"/>
        </w:rPr>
        <w:tab/>
      </w:r>
      <w:r w:rsidRPr="004D2D4F">
        <w:rPr>
          <w:bCs/>
          <w:sz w:val="24"/>
          <w:szCs w:val="24"/>
          <w:lang w:val="ro-RO"/>
        </w:rPr>
        <w:t>La pression du liquide cephalo-rachidien (quatrieme condition du fonctionnement des neurones) / Grigoire T. Popa . – Bucureşti : Monitorul Oficial şi Imprimeriile Statului , 1941 . – 32 p. : fig. ; 25 cm</w:t>
      </w:r>
    </w:p>
    <w:p w:rsidR="002A15AC" w:rsidRPr="004D2D4F" w:rsidRDefault="00BF422F"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Înaintea titlului pe copertă: Analele Academiei Române. Memoriile Secţiunii Ştiinţifice. Seria III</w:t>
      </w:r>
    </w:p>
    <w:p w:rsidR="002A15AC" w:rsidRPr="004D2D4F" w:rsidRDefault="002A15AC" w:rsidP="007F4676">
      <w:pPr>
        <w:tabs>
          <w:tab w:val="left" w:pos="851"/>
        </w:tabs>
        <w:jc w:val="both"/>
        <w:rPr>
          <w:bCs/>
          <w:sz w:val="24"/>
          <w:szCs w:val="24"/>
          <w:lang w:val="ro-RO"/>
        </w:rPr>
      </w:pPr>
      <w:r w:rsidRPr="004D2D4F">
        <w:rPr>
          <w:bCs/>
          <w:sz w:val="24"/>
          <w:szCs w:val="24"/>
          <w:lang w:val="ro-RO"/>
        </w:rPr>
        <w:t>616.8</w:t>
      </w:r>
    </w:p>
    <w:p w:rsidR="002A15AC" w:rsidRPr="004D2D4F" w:rsidRDefault="002A15AC" w:rsidP="007F4676">
      <w:pPr>
        <w:tabs>
          <w:tab w:val="left" w:pos="851"/>
        </w:tabs>
        <w:jc w:val="both"/>
        <w:rPr>
          <w:b/>
          <w:bCs/>
          <w:sz w:val="24"/>
          <w:szCs w:val="24"/>
          <w:lang w:val="ro-RO"/>
        </w:rPr>
      </w:pPr>
    </w:p>
    <w:p w:rsidR="009816C7" w:rsidRPr="004D2D4F" w:rsidRDefault="009816C7"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628</w:t>
      </w:r>
    </w:p>
    <w:p w:rsidR="002A15AC" w:rsidRPr="004D2D4F" w:rsidRDefault="002A15AC" w:rsidP="007F4676">
      <w:pPr>
        <w:tabs>
          <w:tab w:val="left" w:pos="851"/>
        </w:tabs>
        <w:jc w:val="both"/>
        <w:rPr>
          <w:b/>
          <w:bCs/>
          <w:sz w:val="24"/>
          <w:szCs w:val="24"/>
          <w:lang w:val="ro-RO"/>
        </w:rPr>
      </w:pPr>
      <w:r w:rsidRPr="004D2D4F">
        <w:rPr>
          <w:b/>
          <w:bCs/>
          <w:sz w:val="24"/>
          <w:szCs w:val="24"/>
          <w:lang w:val="ro-RO"/>
        </w:rPr>
        <w:t>POPA, Grigore T.</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Starea trecută şi actuală a Iaşului / Grigore T. Popa . – Iaşi : H. Goldner , 1932 . – 41 p. ; 23 cm . – (Biblioteca Revistei Critice ; 9)</w:t>
      </w:r>
    </w:p>
    <w:p w:rsidR="002A15AC" w:rsidRPr="004D2D4F" w:rsidRDefault="002A15AC" w:rsidP="007F4676">
      <w:pPr>
        <w:tabs>
          <w:tab w:val="left" w:pos="851"/>
        </w:tabs>
        <w:jc w:val="both"/>
        <w:rPr>
          <w:sz w:val="24"/>
          <w:szCs w:val="24"/>
          <w:lang w:val="ro-RO"/>
        </w:rPr>
      </w:pPr>
      <w:r w:rsidRPr="004D2D4F">
        <w:rPr>
          <w:sz w:val="24"/>
          <w:szCs w:val="24"/>
          <w:lang w:val="ro-RO"/>
        </w:rPr>
        <w:t>908(498-35Iaşi)(042)</w:t>
      </w:r>
      <w:r w:rsidRPr="004D2D4F">
        <w:rPr>
          <w:sz w:val="24"/>
          <w:szCs w:val="24"/>
          <w:lang w:val="ro-RO"/>
        </w:rPr>
        <w:tab/>
      </w:r>
    </w:p>
    <w:p w:rsidR="002A15AC" w:rsidRDefault="002A15AC" w:rsidP="007F4676">
      <w:pPr>
        <w:tabs>
          <w:tab w:val="left" w:pos="851"/>
        </w:tabs>
        <w:jc w:val="both"/>
        <w:rPr>
          <w:sz w:val="24"/>
          <w:szCs w:val="24"/>
          <w:lang w:val="ro-RO"/>
        </w:rPr>
      </w:pPr>
    </w:p>
    <w:p w:rsidR="00557A9A" w:rsidRDefault="00557A9A" w:rsidP="007F4676">
      <w:pPr>
        <w:tabs>
          <w:tab w:val="left" w:pos="851"/>
        </w:tabs>
        <w:jc w:val="both"/>
        <w:rPr>
          <w:sz w:val="24"/>
          <w:szCs w:val="24"/>
          <w:lang w:val="ro-RO"/>
        </w:rPr>
      </w:pPr>
    </w:p>
    <w:p w:rsidR="00557A9A" w:rsidRPr="00557A9A" w:rsidRDefault="00557A9A" w:rsidP="00557A9A">
      <w:pPr>
        <w:jc w:val="both"/>
        <w:rPr>
          <w:b/>
          <w:sz w:val="24"/>
          <w:szCs w:val="24"/>
          <w:lang w:val="ro-RO"/>
        </w:rPr>
      </w:pPr>
      <w:r w:rsidRPr="00557A9A">
        <w:rPr>
          <w:b/>
          <w:sz w:val="24"/>
          <w:szCs w:val="24"/>
          <w:lang w:val="ro-RO"/>
        </w:rPr>
        <w:t>I.M. II 4224</w:t>
      </w:r>
    </w:p>
    <w:p w:rsidR="00557A9A" w:rsidRPr="00557A9A" w:rsidRDefault="00557A9A" w:rsidP="00557A9A">
      <w:pPr>
        <w:rPr>
          <w:b/>
          <w:sz w:val="24"/>
          <w:szCs w:val="24"/>
        </w:rPr>
      </w:pPr>
      <w:r w:rsidRPr="00557A9A">
        <w:rPr>
          <w:b/>
          <w:sz w:val="24"/>
          <w:szCs w:val="24"/>
        </w:rPr>
        <w:t xml:space="preserve">POPA, Grigore T. Dr. ; POPA, Florica Gr. Dr. </w:t>
      </w:r>
    </w:p>
    <w:p w:rsidR="00557A9A" w:rsidRPr="00557A9A" w:rsidRDefault="00557A9A" w:rsidP="00557A9A">
      <w:pPr>
        <w:rPr>
          <w:sz w:val="24"/>
          <w:szCs w:val="24"/>
        </w:rPr>
      </w:pPr>
      <w:r w:rsidRPr="00557A9A">
        <w:rPr>
          <w:sz w:val="24"/>
          <w:szCs w:val="24"/>
        </w:rPr>
        <w:tab/>
        <w:t>The dual organisation (Muscle fibres as well as nerve endings) of the muscles of the wing in birds [Pigeon] / Dr. Grigore T. Popa, Dr. Florica Gr. Popa . – Bucureşti : Monitorul Oficial şi Imprimeriile Statului. Imprimeria Naţională, 1940 . - 10 p. ; 24 cm.</w:t>
      </w:r>
    </w:p>
    <w:p w:rsidR="00557A9A" w:rsidRPr="00557A9A" w:rsidRDefault="00557A9A" w:rsidP="00557A9A">
      <w:pPr>
        <w:rPr>
          <w:sz w:val="24"/>
          <w:szCs w:val="24"/>
        </w:rPr>
      </w:pPr>
      <w:r w:rsidRPr="00557A9A">
        <w:rPr>
          <w:sz w:val="24"/>
          <w:szCs w:val="24"/>
        </w:rPr>
        <w:tab/>
        <w:t xml:space="preserve">Anexe la sf : XIV planşe </w:t>
      </w:r>
    </w:p>
    <w:p w:rsidR="00557A9A" w:rsidRPr="00557A9A" w:rsidRDefault="00557A9A" w:rsidP="00557A9A">
      <w:pPr>
        <w:rPr>
          <w:sz w:val="24"/>
          <w:szCs w:val="24"/>
        </w:rPr>
      </w:pPr>
      <w:r w:rsidRPr="00557A9A">
        <w:rPr>
          <w:sz w:val="24"/>
          <w:szCs w:val="24"/>
        </w:rPr>
        <w:tab/>
        <w:t xml:space="preserve">Bibliogr. p. 10 </w:t>
      </w:r>
    </w:p>
    <w:p w:rsidR="00557A9A" w:rsidRPr="00557A9A" w:rsidRDefault="00557A9A" w:rsidP="00557A9A">
      <w:pPr>
        <w:rPr>
          <w:sz w:val="24"/>
          <w:szCs w:val="24"/>
        </w:rPr>
      </w:pPr>
      <w:r w:rsidRPr="00557A9A">
        <w:rPr>
          <w:sz w:val="24"/>
          <w:szCs w:val="24"/>
        </w:rPr>
        <w:tab/>
        <w:t xml:space="preserve">Înainte de titlu : Academia Română – Memoriile Secţiunii Ştiinţifice , Seria III, Tomul XV, Mem. 7 </w:t>
      </w:r>
    </w:p>
    <w:p w:rsidR="00557A9A" w:rsidRPr="00557A9A" w:rsidRDefault="00557A9A" w:rsidP="00557A9A">
      <w:pPr>
        <w:tabs>
          <w:tab w:val="left" w:pos="851"/>
        </w:tabs>
        <w:jc w:val="both"/>
        <w:rPr>
          <w:sz w:val="24"/>
          <w:szCs w:val="24"/>
          <w:lang w:val="ro-RO"/>
        </w:rPr>
      </w:pPr>
      <w:r w:rsidRPr="00557A9A">
        <w:rPr>
          <w:sz w:val="24"/>
          <w:szCs w:val="24"/>
        </w:rPr>
        <w:t>598.2</w:t>
      </w:r>
      <w:r w:rsidRPr="00557A9A">
        <w:rPr>
          <w:sz w:val="24"/>
          <w:szCs w:val="24"/>
        </w:rPr>
        <w:tab/>
      </w:r>
      <w:r w:rsidRPr="00557A9A">
        <w:rPr>
          <w:sz w:val="24"/>
          <w:szCs w:val="24"/>
        </w:rPr>
        <w:tab/>
      </w:r>
      <w:r w:rsidRPr="00557A9A">
        <w:rPr>
          <w:sz w:val="24"/>
          <w:szCs w:val="24"/>
        </w:rPr>
        <w:tab/>
      </w:r>
    </w:p>
    <w:p w:rsidR="00557A9A" w:rsidRPr="00557A9A" w:rsidRDefault="00557A9A"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II 2331</w:t>
      </w:r>
    </w:p>
    <w:p w:rsidR="002A15AC" w:rsidRPr="004D2D4F" w:rsidRDefault="002A15AC" w:rsidP="007F4676">
      <w:pPr>
        <w:tabs>
          <w:tab w:val="left" w:pos="851"/>
        </w:tabs>
        <w:jc w:val="both"/>
        <w:rPr>
          <w:b/>
          <w:bCs/>
          <w:sz w:val="24"/>
          <w:szCs w:val="24"/>
        </w:rPr>
      </w:pPr>
      <w:r w:rsidRPr="004D2D4F">
        <w:rPr>
          <w:b/>
          <w:bCs/>
          <w:sz w:val="24"/>
          <w:szCs w:val="24"/>
        </w:rPr>
        <w:t>POPA, I ; LEIBA, N.</w:t>
      </w:r>
    </w:p>
    <w:p w:rsidR="002A15AC" w:rsidRPr="004D2D4F" w:rsidRDefault="002A15AC" w:rsidP="007F4676">
      <w:pPr>
        <w:tabs>
          <w:tab w:val="left" w:pos="851"/>
        </w:tabs>
        <w:jc w:val="both"/>
        <w:rPr>
          <w:sz w:val="24"/>
          <w:szCs w:val="24"/>
          <w:lang w:val="ro-RO"/>
        </w:rPr>
      </w:pPr>
      <w:r w:rsidRPr="004D2D4F">
        <w:rPr>
          <w:b/>
          <w:bCs/>
          <w:sz w:val="24"/>
          <w:szCs w:val="24"/>
        </w:rPr>
        <w:tab/>
      </w:r>
      <w:r w:rsidRPr="004D2D4F">
        <w:rPr>
          <w:sz w:val="24"/>
          <w:szCs w:val="24"/>
        </w:rPr>
        <w:t>Tehnica silicon</w:t>
      </w:r>
      <w:r w:rsidRPr="004D2D4F">
        <w:rPr>
          <w:sz w:val="24"/>
          <w:szCs w:val="24"/>
          <w:lang w:val="ro-RO"/>
        </w:rPr>
        <w:t xml:space="preserve">ărilor </w:t>
      </w:r>
      <w:r w:rsidRPr="004D2D4F">
        <w:rPr>
          <w:sz w:val="24"/>
          <w:szCs w:val="24"/>
        </w:rPr>
        <w:t xml:space="preserve">/ I. Popa, H. Leiba . - </w:t>
      </w:r>
      <w:r w:rsidRPr="004D2D4F">
        <w:rPr>
          <w:sz w:val="24"/>
          <w:szCs w:val="24"/>
          <w:lang w:val="ro-RO"/>
        </w:rPr>
        <w:t>– Bucureşti : Editura Medicală , 1958 . – p. 240-250 ; 23 cm</w:t>
      </w:r>
    </w:p>
    <w:p w:rsidR="002A15AC" w:rsidRPr="004D2D4F" w:rsidRDefault="002A15AC" w:rsidP="007F4676">
      <w:pPr>
        <w:tabs>
          <w:tab w:val="left" w:pos="851"/>
        </w:tabs>
        <w:jc w:val="both"/>
        <w:rPr>
          <w:sz w:val="24"/>
          <w:szCs w:val="24"/>
          <w:lang w:val="ro-RO"/>
        </w:rPr>
      </w:pPr>
      <w:r w:rsidRPr="004D2D4F">
        <w:rPr>
          <w:sz w:val="24"/>
          <w:szCs w:val="24"/>
          <w:lang w:val="ro-RO"/>
        </w:rPr>
        <w:t>616.15</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2331</w:t>
      </w:r>
    </w:p>
    <w:p w:rsidR="002A15AC" w:rsidRPr="004D2D4F" w:rsidRDefault="002A15AC" w:rsidP="007F4676">
      <w:pPr>
        <w:tabs>
          <w:tab w:val="left" w:pos="851"/>
        </w:tabs>
        <w:jc w:val="both"/>
        <w:rPr>
          <w:b/>
          <w:bCs/>
          <w:sz w:val="24"/>
          <w:szCs w:val="24"/>
          <w:lang w:val="fr-FR"/>
        </w:rPr>
      </w:pPr>
      <w:r w:rsidRPr="004D2D4F">
        <w:rPr>
          <w:b/>
          <w:bCs/>
          <w:sz w:val="24"/>
          <w:szCs w:val="24"/>
          <w:lang w:val="fr-FR"/>
        </w:rPr>
        <w:t>POPA, I. ; POPPA, C.</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Siliconcauciucul în aparatura de transfuzie / I. Popa, C. Poppa . - Bucure</w:t>
      </w:r>
      <w:r w:rsidRPr="004D2D4F">
        <w:rPr>
          <w:sz w:val="24"/>
          <w:szCs w:val="24"/>
          <w:lang w:val="ro-RO"/>
        </w:rPr>
        <w:t>şti : Editura Medicală , 1958 . – p. 79-82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616.15</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430213" w:rsidRPr="004D2D4F" w:rsidRDefault="00430213" w:rsidP="007F4676">
      <w:pPr>
        <w:tabs>
          <w:tab w:val="left" w:pos="851"/>
        </w:tabs>
        <w:jc w:val="both"/>
        <w:rPr>
          <w:b/>
          <w:sz w:val="24"/>
          <w:szCs w:val="24"/>
          <w:lang w:val="ro-RO"/>
        </w:rPr>
      </w:pPr>
      <w:r w:rsidRPr="004D2D4F">
        <w:rPr>
          <w:b/>
          <w:sz w:val="24"/>
          <w:szCs w:val="24"/>
          <w:lang w:val="ro-RO"/>
        </w:rPr>
        <w:t>I.M. II 3664</w:t>
      </w:r>
    </w:p>
    <w:p w:rsidR="00430213" w:rsidRPr="004D2D4F" w:rsidRDefault="00430213" w:rsidP="007F4676">
      <w:pPr>
        <w:tabs>
          <w:tab w:val="left" w:pos="851"/>
        </w:tabs>
        <w:jc w:val="both"/>
        <w:rPr>
          <w:b/>
          <w:sz w:val="24"/>
          <w:szCs w:val="24"/>
          <w:lang w:val="ro-RO"/>
        </w:rPr>
      </w:pPr>
      <w:r w:rsidRPr="004D2D4F">
        <w:rPr>
          <w:b/>
          <w:sz w:val="24"/>
          <w:szCs w:val="24"/>
          <w:lang w:val="ro-RO"/>
        </w:rPr>
        <w:t xml:space="preserve">POPA, Petre ; CARAMZULESCU, D. ; DINISCHIOTU, G. T. </w:t>
      </w:r>
    </w:p>
    <w:p w:rsidR="00430213" w:rsidRPr="004D2D4F" w:rsidRDefault="00BF422F" w:rsidP="007F4676">
      <w:pPr>
        <w:tabs>
          <w:tab w:val="left" w:pos="851"/>
        </w:tabs>
        <w:jc w:val="both"/>
        <w:rPr>
          <w:sz w:val="24"/>
          <w:szCs w:val="24"/>
          <w:lang w:val="ro-RO"/>
        </w:rPr>
      </w:pPr>
      <w:r w:rsidRPr="004D2D4F">
        <w:rPr>
          <w:sz w:val="24"/>
          <w:szCs w:val="24"/>
          <w:lang w:val="ro-RO"/>
        </w:rPr>
        <w:tab/>
      </w:r>
      <w:r w:rsidR="00430213" w:rsidRPr="004D2D4F">
        <w:rPr>
          <w:sz w:val="24"/>
          <w:szCs w:val="24"/>
          <w:lang w:val="ro-RO"/>
        </w:rPr>
        <w:t xml:space="preserve">Asupra unui caz de comoţiune medulară / Petre Popa, D. Caramzulescu, G.T. Dinischiotu . – Bucureşti : Institutul de Arte Grafice „Eminescu”, 1933 . – 13p. : fig. ; 20 cm. </w:t>
      </w:r>
    </w:p>
    <w:p w:rsidR="00430213" w:rsidRPr="004D2D4F" w:rsidRDefault="00430213" w:rsidP="007F4676">
      <w:pPr>
        <w:tabs>
          <w:tab w:val="left" w:pos="851"/>
        </w:tabs>
        <w:jc w:val="both"/>
        <w:rPr>
          <w:sz w:val="24"/>
          <w:szCs w:val="24"/>
          <w:lang w:val="ro-RO"/>
        </w:rPr>
      </w:pPr>
      <w:r w:rsidRPr="004D2D4F">
        <w:rPr>
          <w:sz w:val="24"/>
          <w:szCs w:val="24"/>
          <w:lang w:val="ro-RO"/>
        </w:rPr>
        <w:t>616.831-001.34</w:t>
      </w:r>
    </w:p>
    <w:p w:rsidR="00430213" w:rsidRPr="004D2D4F" w:rsidRDefault="00430213"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536</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POPA, Petre T.</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Fracturile coloanei vertebrale : raport susţinut la al VII-lea Congres Naţional de Chirurgie din 8 noiembrie 1936 / Petre T. Popa . – Bucureşti : Tiparul „Oltenia” , [1936] . – 157 p. : graf., fig. ; 24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145-157</w:t>
      </w:r>
    </w:p>
    <w:p w:rsidR="002A15AC" w:rsidRPr="004D2D4F" w:rsidRDefault="002A15AC" w:rsidP="007F4676">
      <w:pPr>
        <w:tabs>
          <w:tab w:val="left" w:pos="851"/>
        </w:tabs>
        <w:jc w:val="both"/>
        <w:rPr>
          <w:sz w:val="24"/>
          <w:szCs w:val="24"/>
          <w:lang w:val="ro-RO"/>
        </w:rPr>
      </w:pPr>
      <w:r w:rsidRPr="004D2D4F">
        <w:rPr>
          <w:sz w:val="24"/>
          <w:szCs w:val="24"/>
          <w:lang w:val="ro-RO"/>
        </w:rPr>
        <w:t>616.711-001.5</w:t>
      </w:r>
      <w:r w:rsidRPr="004D2D4F">
        <w:rPr>
          <w:sz w:val="24"/>
          <w:szCs w:val="24"/>
          <w:lang w:val="ro-RO"/>
        </w:rPr>
        <w:tab/>
      </w:r>
    </w:p>
    <w:p w:rsidR="009816C7" w:rsidRPr="004D2D4F" w:rsidRDefault="009816C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2047</w:t>
      </w:r>
    </w:p>
    <w:p w:rsidR="002A15AC" w:rsidRPr="004D2D4F" w:rsidRDefault="002A15AC" w:rsidP="007F4676">
      <w:pPr>
        <w:tabs>
          <w:tab w:val="left" w:pos="851"/>
        </w:tabs>
        <w:jc w:val="both"/>
        <w:rPr>
          <w:sz w:val="24"/>
          <w:szCs w:val="24"/>
          <w:lang w:val="ro-RO"/>
        </w:rPr>
      </w:pPr>
      <w:r w:rsidRPr="004D2D4F">
        <w:rPr>
          <w:b/>
          <w:sz w:val="24"/>
          <w:szCs w:val="24"/>
          <w:lang w:val="ro-RO"/>
        </w:rPr>
        <w:t>POPA, Radu C.</w:t>
      </w:r>
    </w:p>
    <w:p w:rsidR="002A15AC" w:rsidRPr="004D2D4F" w:rsidRDefault="002A15AC" w:rsidP="007F4676">
      <w:pPr>
        <w:tabs>
          <w:tab w:val="left" w:pos="851"/>
        </w:tabs>
        <w:jc w:val="both"/>
        <w:rPr>
          <w:sz w:val="24"/>
          <w:szCs w:val="24"/>
          <w:lang w:val="ro-RO"/>
        </w:rPr>
      </w:pPr>
      <w:r w:rsidRPr="004D2D4F">
        <w:rPr>
          <w:sz w:val="24"/>
          <w:szCs w:val="24"/>
          <w:lang w:val="ro-RO"/>
        </w:rPr>
        <w:tab/>
        <w:t>Memoriu asupra maniei cronice (clinică, patogenie şi medicină legală) / C. Radu Popa . – Iaşi : Institutul de Arte Grafice „Versuri şi proză” , 1919 . – 30 p.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la sfârşit</w:t>
      </w:r>
    </w:p>
    <w:p w:rsidR="002A15AC" w:rsidRPr="004D2D4F" w:rsidRDefault="002A15AC" w:rsidP="007F4676">
      <w:pPr>
        <w:tabs>
          <w:tab w:val="left" w:pos="851"/>
        </w:tabs>
        <w:jc w:val="both"/>
        <w:rPr>
          <w:sz w:val="24"/>
          <w:szCs w:val="24"/>
          <w:lang w:val="ro-RO"/>
        </w:rPr>
      </w:pPr>
      <w:r w:rsidRPr="004D2D4F">
        <w:rPr>
          <w:sz w:val="24"/>
          <w:szCs w:val="24"/>
          <w:lang w:val="ro-RO"/>
        </w:rPr>
        <w:t>616.8</w:t>
      </w:r>
    </w:p>
    <w:p w:rsidR="002A15AC" w:rsidRPr="004D2D4F" w:rsidRDefault="002A15AC" w:rsidP="007F4676">
      <w:pPr>
        <w:tabs>
          <w:tab w:val="left" w:pos="851"/>
        </w:tabs>
        <w:jc w:val="both"/>
        <w:rPr>
          <w:sz w:val="24"/>
          <w:szCs w:val="24"/>
          <w:lang w:val="ro-RO"/>
        </w:rPr>
      </w:pPr>
      <w:r w:rsidRPr="004D2D4F">
        <w:rPr>
          <w:sz w:val="24"/>
          <w:szCs w:val="24"/>
          <w:lang w:val="ro-RO"/>
        </w:rPr>
        <w:t>340.6</w:t>
      </w:r>
    </w:p>
    <w:p w:rsidR="002A15AC" w:rsidRPr="004D2D4F" w:rsidRDefault="002A15AC" w:rsidP="007F4676">
      <w:pPr>
        <w:tabs>
          <w:tab w:val="left" w:pos="851"/>
        </w:tabs>
        <w:jc w:val="both"/>
        <w:rPr>
          <w:b/>
          <w:bCs/>
          <w:sz w:val="24"/>
          <w:szCs w:val="24"/>
          <w:lang w:val="ro-RO"/>
        </w:rPr>
      </w:pPr>
    </w:p>
    <w:p w:rsidR="00D63415" w:rsidRPr="004D2D4F" w:rsidRDefault="00D63415"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3465-33/3</w:t>
      </w:r>
    </w:p>
    <w:p w:rsidR="002A15AC" w:rsidRPr="004D2D4F" w:rsidRDefault="002A15AC" w:rsidP="007F4676">
      <w:pPr>
        <w:tabs>
          <w:tab w:val="left" w:pos="851"/>
        </w:tabs>
        <w:jc w:val="both"/>
        <w:rPr>
          <w:b/>
          <w:bCs/>
          <w:sz w:val="24"/>
          <w:szCs w:val="24"/>
          <w:lang w:val="ro-RO"/>
        </w:rPr>
      </w:pPr>
      <w:r w:rsidRPr="004D2D4F">
        <w:rPr>
          <w:b/>
          <w:bCs/>
          <w:sz w:val="24"/>
          <w:szCs w:val="24"/>
          <w:lang w:val="ro-RO"/>
        </w:rPr>
        <w:t>POPAZOLU, C. Z.</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Factorul endocrinien în evoluţia cancerului / C. Z. Popazolu . – Bucureşti: Tipografia „Bucovina”, [s.a] . – 40 p. ; 24 cm</w:t>
      </w:r>
    </w:p>
    <w:p w:rsidR="002A15AC" w:rsidRPr="004D2D4F" w:rsidRDefault="002A15AC" w:rsidP="007F4676">
      <w:pPr>
        <w:tabs>
          <w:tab w:val="left" w:pos="851"/>
        </w:tabs>
        <w:jc w:val="both"/>
        <w:rPr>
          <w:sz w:val="24"/>
          <w:szCs w:val="24"/>
          <w:lang w:val="fr-FR"/>
        </w:rPr>
      </w:pPr>
      <w:r w:rsidRPr="004D2D4F">
        <w:rPr>
          <w:sz w:val="24"/>
          <w:szCs w:val="24"/>
          <w:lang w:val="fr-FR"/>
        </w:rPr>
        <w:t>C</w:t>
      </w:r>
      <w:r w:rsidR="00BF422F" w:rsidRPr="004D2D4F">
        <w:rPr>
          <w:sz w:val="24"/>
          <w:szCs w:val="24"/>
          <w:lang w:val="fr-FR"/>
        </w:rPr>
        <w:tab/>
      </w:r>
      <w:r w:rsidRPr="004D2D4F">
        <w:rPr>
          <w:sz w:val="24"/>
          <w:szCs w:val="24"/>
          <w:lang w:val="fr-FR"/>
        </w:rPr>
        <w:t>oligat</w:t>
      </w:r>
    </w:p>
    <w:p w:rsidR="002A15AC" w:rsidRPr="004D2D4F" w:rsidRDefault="002A15AC" w:rsidP="007F4676">
      <w:pPr>
        <w:tabs>
          <w:tab w:val="left" w:pos="851"/>
        </w:tabs>
        <w:jc w:val="both"/>
        <w:rPr>
          <w:sz w:val="24"/>
          <w:szCs w:val="24"/>
          <w:lang w:val="fr-FR"/>
        </w:rPr>
      </w:pPr>
      <w:r w:rsidRPr="004D2D4F">
        <w:rPr>
          <w:sz w:val="24"/>
          <w:szCs w:val="24"/>
          <w:lang w:val="fr-FR"/>
        </w:rPr>
        <w:t>616.43</w:t>
      </w:r>
      <w:r w:rsidRPr="004D2D4F">
        <w:rPr>
          <w:sz w:val="24"/>
          <w:szCs w:val="24"/>
          <w:lang w:val="fr-FR"/>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313</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lastRenderedPageBreak/>
        <w:t xml:space="preserve">POPAZOLU, C. Z. </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Memoire sur les phenomenes osmotiques / C. Z. Popazolu . – Bucureşti : Tipografia I. N. Copuzeanu , 1939 . – 34 p. : fig.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34</w:t>
      </w:r>
    </w:p>
    <w:p w:rsidR="002A15AC" w:rsidRPr="004D2D4F" w:rsidRDefault="002A15AC" w:rsidP="007F4676">
      <w:pPr>
        <w:tabs>
          <w:tab w:val="left" w:pos="851"/>
        </w:tabs>
        <w:jc w:val="both"/>
        <w:rPr>
          <w:sz w:val="24"/>
          <w:szCs w:val="24"/>
          <w:lang w:val="ro-RO"/>
        </w:rPr>
      </w:pPr>
      <w:r w:rsidRPr="004D2D4F">
        <w:rPr>
          <w:sz w:val="24"/>
          <w:szCs w:val="24"/>
          <w:lang w:val="ro-RO"/>
        </w:rPr>
        <w:t>612.014.462</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3465-41/2</w:t>
      </w:r>
    </w:p>
    <w:p w:rsidR="002A15AC" w:rsidRPr="004D2D4F" w:rsidRDefault="002A15AC" w:rsidP="007F4676">
      <w:pPr>
        <w:tabs>
          <w:tab w:val="left" w:pos="851"/>
        </w:tabs>
        <w:jc w:val="both"/>
        <w:rPr>
          <w:b/>
          <w:bCs/>
          <w:sz w:val="24"/>
          <w:szCs w:val="24"/>
          <w:lang w:val="fr-FR"/>
        </w:rPr>
      </w:pPr>
      <w:r w:rsidRPr="004D2D4F">
        <w:rPr>
          <w:b/>
          <w:bCs/>
          <w:sz w:val="24"/>
          <w:szCs w:val="24"/>
          <w:lang w:val="fr-FR"/>
        </w:rPr>
        <w:t>POPEA, A. ; EUSTATZIOU, G.</w:t>
      </w:r>
    </w:p>
    <w:p w:rsidR="00D63415" w:rsidRPr="004D2D4F" w:rsidRDefault="002A15AC" w:rsidP="007F4676">
      <w:pPr>
        <w:tabs>
          <w:tab w:val="left" w:pos="851"/>
        </w:tabs>
        <w:ind w:firstLine="720"/>
        <w:jc w:val="both"/>
        <w:rPr>
          <w:sz w:val="24"/>
          <w:szCs w:val="24"/>
        </w:rPr>
      </w:pPr>
      <w:r w:rsidRPr="004D2D4F">
        <w:rPr>
          <w:sz w:val="24"/>
          <w:szCs w:val="24"/>
          <w:lang w:val="fr-FR"/>
        </w:rPr>
        <w:t xml:space="preserve">Contribution a l’étude de la pathogenie et du traitment de certaines névroses / A. Popea, G. Eustatziou .- </w:t>
      </w:r>
      <w:r w:rsidRPr="004D2D4F">
        <w:rPr>
          <w:sz w:val="24"/>
          <w:szCs w:val="24"/>
        </w:rPr>
        <w:t>[Bucarest] : [s.n.] , 1928 .- 7 p. ; 22 cm.</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Extras Schweizerischen medizinischen Wochenschrift, 58 jahrgang 1928, No. 33, S831</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616.89</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 3465-34/6</w:t>
      </w:r>
    </w:p>
    <w:p w:rsidR="002A15AC" w:rsidRPr="004D2D4F" w:rsidRDefault="002A15AC" w:rsidP="007F4676">
      <w:pPr>
        <w:tabs>
          <w:tab w:val="left" w:pos="851"/>
        </w:tabs>
        <w:jc w:val="both"/>
        <w:rPr>
          <w:b/>
          <w:bCs/>
          <w:sz w:val="24"/>
          <w:szCs w:val="24"/>
        </w:rPr>
      </w:pPr>
      <w:r w:rsidRPr="004D2D4F">
        <w:rPr>
          <w:b/>
          <w:bCs/>
          <w:sz w:val="24"/>
          <w:szCs w:val="24"/>
        </w:rPr>
        <w:t>POPEA, A. ; EUSTATZIU, Gh.</w:t>
      </w:r>
    </w:p>
    <w:p w:rsidR="002A15AC" w:rsidRPr="004D2D4F" w:rsidRDefault="002A15AC" w:rsidP="007F4676">
      <w:pPr>
        <w:tabs>
          <w:tab w:val="left" w:pos="851"/>
        </w:tabs>
        <w:jc w:val="both"/>
        <w:rPr>
          <w:sz w:val="24"/>
          <w:szCs w:val="24"/>
          <w:lang w:val="fr-FR"/>
        </w:rPr>
      </w:pPr>
      <w:r w:rsidRPr="004D2D4F">
        <w:rPr>
          <w:b/>
          <w:bCs/>
          <w:sz w:val="24"/>
          <w:szCs w:val="24"/>
        </w:rPr>
        <w:tab/>
      </w:r>
      <w:r w:rsidRPr="004D2D4F">
        <w:rPr>
          <w:sz w:val="24"/>
          <w:szCs w:val="24"/>
          <w:lang w:val="fr-FR"/>
        </w:rPr>
        <w:t>La capsule surrénale dans deux cas de mort a la suite de crise épileptique / A. Popea, Gh. Eustatziu .- [ S.l.: s.n., s.a.] .- p.747-749 ; 22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616.853:616.6</w:t>
      </w:r>
      <w:r w:rsidRPr="004D2D4F">
        <w:rPr>
          <w:sz w:val="24"/>
          <w:szCs w:val="24"/>
          <w:lang w:val="fr-FR"/>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3465-34/7</w:t>
      </w:r>
    </w:p>
    <w:p w:rsidR="002A15AC" w:rsidRPr="004D2D4F" w:rsidRDefault="002A15AC" w:rsidP="007F4676">
      <w:pPr>
        <w:tabs>
          <w:tab w:val="left" w:pos="851"/>
        </w:tabs>
        <w:jc w:val="both"/>
        <w:rPr>
          <w:b/>
          <w:bCs/>
          <w:sz w:val="24"/>
          <w:szCs w:val="24"/>
          <w:lang w:val="ro-RO"/>
        </w:rPr>
      </w:pPr>
      <w:r w:rsidRPr="004D2D4F">
        <w:rPr>
          <w:b/>
          <w:bCs/>
          <w:sz w:val="24"/>
          <w:szCs w:val="24"/>
          <w:lang w:val="ro-RO"/>
        </w:rPr>
        <w:t>POPEA, A. ; VICOL, 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Les variations de la cholestérinémie durant l’accès épileptique / A. Popea , A. Vicol . – [ S.l. : s.n. , s.a. ] . – p. 749-750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616.853</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 49</w:t>
      </w:r>
    </w:p>
    <w:p w:rsidR="002A15AC" w:rsidRPr="004D2D4F" w:rsidRDefault="002A15AC" w:rsidP="007F4676">
      <w:pPr>
        <w:tabs>
          <w:tab w:val="left" w:pos="851"/>
        </w:tabs>
        <w:jc w:val="both"/>
        <w:rPr>
          <w:b/>
          <w:bCs/>
          <w:sz w:val="24"/>
          <w:szCs w:val="24"/>
          <w:lang w:val="ro-RO"/>
        </w:rPr>
      </w:pPr>
      <w:r w:rsidRPr="004D2D4F">
        <w:rPr>
          <w:b/>
          <w:bCs/>
          <w:sz w:val="24"/>
          <w:szCs w:val="24"/>
          <w:lang w:val="ro-RO"/>
        </w:rPr>
        <w:t>POPEA, Victor – Ştefan Gh.</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Tehnica, acţiunea şi indicaţiile tratamentului cu ape minerale în afecţşiunile aparatului respirator / Victor –Ştefan Gh. Popea . – Bucureşti : Tipografia ziarului “Universul” , 1934 . – 14 p. ; 16 cm</w:t>
      </w:r>
    </w:p>
    <w:p w:rsidR="00D63415" w:rsidRPr="004D2D4F" w:rsidRDefault="002A15AC" w:rsidP="007F4676">
      <w:pPr>
        <w:tabs>
          <w:tab w:val="left" w:pos="851"/>
        </w:tabs>
        <w:jc w:val="both"/>
        <w:rPr>
          <w:sz w:val="24"/>
          <w:szCs w:val="24"/>
          <w:lang w:val="ro-RO"/>
        </w:rPr>
      </w:pPr>
      <w:r w:rsidRPr="004D2D4F">
        <w:rPr>
          <w:sz w:val="24"/>
          <w:szCs w:val="24"/>
          <w:lang w:val="ro-RO"/>
        </w:rPr>
        <w:t>616.2:615.838</w:t>
      </w:r>
      <w:r w:rsidRPr="004D2D4F">
        <w:rPr>
          <w:sz w:val="24"/>
          <w:szCs w:val="24"/>
          <w:lang w:val="ro-RO"/>
        </w:rPr>
        <w:tab/>
      </w:r>
    </w:p>
    <w:p w:rsidR="006D12BA" w:rsidRPr="004D2D4F" w:rsidRDefault="006D12BA"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854</w:t>
      </w:r>
      <w:r w:rsidR="008C3DDF" w:rsidRPr="004D2D4F">
        <w:rPr>
          <w:b/>
          <w:bCs/>
          <w:sz w:val="24"/>
          <w:szCs w:val="24"/>
          <w:lang w:val="ro-RO"/>
        </w:rPr>
        <w:t xml:space="preserve"> ; I.M.II 1006/12</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POPESCO, C. ; PANAITESCU, Gh.</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Sérothérapie antistreptococcique dans l’érysipèle et les septicémies streptococciques / C. Popesco, Gh. Panaitescu . – Paris : Masson et C</w:t>
      </w:r>
      <w:r w:rsidRPr="004D2D4F">
        <w:rPr>
          <w:sz w:val="24"/>
          <w:szCs w:val="24"/>
          <w:vertAlign w:val="superscript"/>
          <w:lang w:val="ro-RO"/>
        </w:rPr>
        <w:t>ie</w:t>
      </w:r>
      <w:r w:rsidR="008C3DDF" w:rsidRPr="004D2D4F">
        <w:rPr>
          <w:sz w:val="24"/>
          <w:szCs w:val="24"/>
          <w:lang w:val="ro-RO"/>
        </w:rPr>
        <w:t>, Éditeurs</w:t>
      </w:r>
      <w:r w:rsidRPr="004D2D4F">
        <w:rPr>
          <w:sz w:val="24"/>
          <w:szCs w:val="24"/>
          <w:lang w:val="ro-RO"/>
        </w:rPr>
        <w:t xml:space="preserve">, [s.a.] </w:t>
      </w:r>
      <w:r w:rsidR="008C3DDF" w:rsidRPr="004D2D4F">
        <w:rPr>
          <w:sz w:val="24"/>
          <w:szCs w:val="24"/>
          <w:lang w:val="ro-RO"/>
        </w:rPr>
        <w:t>. – p. 455-502 : fig., tab. ; 23</w:t>
      </w:r>
      <w:r w:rsidRPr="004D2D4F">
        <w:rPr>
          <w:sz w:val="24"/>
          <w:szCs w:val="24"/>
          <w:lang w:val="ro-RO"/>
        </w:rPr>
        <w:t xml:space="preserve"> cm</w:t>
      </w:r>
    </w:p>
    <w:p w:rsidR="002A15AC" w:rsidRPr="004D2D4F" w:rsidRDefault="00BF422F"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Lucrare a Institutului de Serologie din Bucureşti şi a Spitalului Militar „Regina Elisabeta”</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 „Archives Roumaines de Pathologie Expérimentale et de Microbiologie”</w:t>
      </w:r>
    </w:p>
    <w:p w:rsidR="002A15AC" w:rsidRPr="004D2D4F" w:rsidRDefault="002A15AC" w:rsidP="007F4676">
      <w:pPr>
        <w:tabs>
          <w:tab w:val="left" w:pos="851"/>
        </w:tabs>
        <w:jc w:val="both"/>
        <w:rPr>
          <w:sz w:val="24"/>
          <w:szCs w:val="24"/>
          <w:lang w:val="ro-RO"/>
        </w:rPr>
      </w:pPr>
      <w:r w:rsidRPr="004D2D4F">
        <w:rPr>
          <w:sz w:val="24"/>
          <w:szCs w:val="24"/>
          <w:lang w:val="ro-RO"/>
        </w:rPr>
        <w:t>576.8</w:t>
      </w:r>
    </w:p>
    <w:p w:rsidR="002A15AC" w:rsidRPr="004D2D4F" w:rsidRDefault="002A15AC" w:rsidP="007F4676">
      <w:pPr>
        <w:tabs>
          <w:tab w:val="left" w:pos="851"/>
        </w:tabs>
        <w:jc w:val="both"/>
        <w:rPr>
          <w:sz w:val="24"/>
          <w:szCs w:val="24"/>
          <w:lang w:val="ro-RO"/>
        </w:rPr>
      </w:pPr>
      <w:r w:rsidRPr="004D2D4F">
        <w:rPr>
          <w:sz w:val="24"/>
          <w:szCs w:val="24"/>
          <w:lang w:val="ro-RO"/>
        </w:rPr>
        <w:t>616.94:615.373</w:t>
      </w:r>
    </w:p>
    <w:p w:rsidR="002A15AC" w:rsidRPr="004D2D4F" w:rsidRDefault="008C3DDF" w:rsidP="007F4676">
      <w:pPr>
        <w:tabs>
          <w:tab w:val="left" w:pos="851"/>
        </w:tabs>
        <w:jc w:val="both"/>
        <w:rPr>
          <w:sz w:val="24"/>
          <w:szCs w:val="24"/>
          <w:lang w:val="ro-RO"/>
        </w:rPr>
      </w:pPr>
      <w:r w:rsidRPr="004D2D4F">
        <w:rPr>
          <w:sz w:val="24"/>
          <w:szCs w:val="24"/>
          <w:lang w:val="ro-RO"/>
        </w:rPr>
        <w:t>616.94-022.7</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EC1D61" w:rsidRPr="004D2D4F" w:rsidRDefault="00EC1D61" w:rsidP="007F4676">
      <w:pPr>
        <w:tabs>
          <w:tab w:val="left" w:pos="851"/>
        </w:tabs>
        <w:jc w:val="both"/>
        <w:rPr>
          <w:b/>
          <w:sz w:val="24"/>
          <w:szCs w:val="24"/>
          <w:lang w:val="ro-RO"/>
        </w:rPr>
      </w:pPr>
      <w:r w:rsidRPr="004D2D4F">
        <w:rPr>
          <w:b/>
          <w:sz w:val="24"/>
          <w:szCs w:val="24"/>
          <w:lang w:val="ro-RO"/>
        </w:rPr>
        <w:t>I.M. III 967/7</w:t>
      </w:r>
    </w:p>
    <w:p w:rsidR="00EC1D61" w:rsidRPr="004D2D4F" w:rsidRDefault="00EC1D61" w:rsidP="007F4676">
      <w:pPr>
        <w:tabs>
          <w:tab w:val="left" w:pos="851"/>
        </w:tabs>
        <w:jc w:val="both"/>
        <w:rPr>
          <w:b/>
          <w:sz w:val="24"/>
          <w:szCs w:val="24"/>
          <w:lang w:val="ro-RO"/>
        </w:rPr>
      </w:pPr>
      <w:r w:rsidRPr="004D2D4F">
        <w:rPr>
          <w:b/>
          <w:sz w:val="24"/>
          <w:szCs w:val="24"/>
          <w:lang w:val="ro-RO"/>
        </w:rPr>
        <w:t xml:space="preserve">POPESCO-COMBIESCO, Cornelia ; SORU, Eugenie </w:t>
      </w:r>
    </w:p>
    <w:p w:rsidR="00EC1D61" w:rsidRPr="004D2D4F" w:rsidRDefault="00051861" w:rsidP="007F4676">
      <w:pPr>
        <w:tabs>
          <w:tab w:val="left" w:pos="851"/>
        </w:tabs>
        <w:jc w:val="both"/>
        <w:rPr>
          <w:sz w:val="24"/>
          <w:szCs w:val="24"/>
          <w:lang w:val="ro-RO"/>
        </w:rPr>
      </w:pPr>
      <w:r w:rsidRPr="004D2D4F">
        <w:rPr>
          <w:sz w:val="24"/>
          <w:szCs w:val="24"/>
          <w:lang w:val="ro-RO"/>
        </w:rPr>
        <w:tab/>
      </w:r>
      <w:r w:rsidR="008915C0" w:rsidRPr="004D2D4F">
        <w:rPr>
          <w:sz w:val="24"/>
          <w:szCs w:val="24"/>
          <w:lang w:val="ro-RO"/>
        </w:rPr>
        <w:t xml:space="preserve">Recherches sur l’ agglutinalité des vibrions cholériques et paracholériques par la trypaflavine / </w:t>
      </w:r>
      <w:r w:rsidR="00EC1D61" w:rsidRPr="004D2D4F">
        <w:rPr>
          <w:sz w:val="24"/>
          <w:szCs w:val="24"/>
          <w:lang w:val="ro-RO"/>
        </w:rPr>
        <w:t xml:space="preserve">Cornelia Popesco-Combieso, Eugenie Soru . – [S.l. : s.n.], 1934. – 2p.nenum. ; 25 cm. </w:t>
      </w:r>
    </w:p>
    <w:p w:rsidR="00EC1D61" w:rsidRPr="004D2D4F" w:rsidRDefault="00BF422F" w:rsidP="007F4676">
      <w:pPr>
        <w:tabs>
          <w:tab w:val="left" w:pos="851"/>
        </w:tabs>
        <w:jc w:val="both"/>
        <w:rPr>
          <w:sz w:val="24"/>
          <w:szCs w:val="24"/>
          <w:lang w:val="ro-RO"/>
        </w:rPr>
      </w:pPr>
      <w:r w:rsidRPr="004D2D4F">
        <w:rPr>
          <w:sz w:val="24"/>
          <w:szCs w:val="24"/>
          <w:lang w:val="ro-RO"/>
        </w:rPr>
        <w:tab/>
      </w:r>
      <w:r w:rsidR="00EC1D61" w:rsidRPr="004D2D4F">
        <w:rPr>
          <w:sz w:val="24"/>
          <w:szCs w:val="24"/>
          <w:lang w:val="ro-RO"/>
        </w:rPr>
        <w:t>Ex</w:t>
      </w:r>
      <w:r w:rsidR="008915C0" w:rsidRPr="004D2D4F">
        <w:rPr>
          <w:sz w:val="24"/>
          <w:szCs w:val="24"/>
          <w:lang w:val="ro-RO"/>
        </w:rPr>
        <w:t>trait des „Comptes rendus des séance de la Socié</w:t>
      </w:r>
      <w:r w:rsidR="00EC1D61" w:rsidRPr="004D2D4F">
        <w:rPr>
          <w:sz w:val="24"/>
          <w:szCs w:val="24"/>
          <w:lang w:val="ro-RO"/>
        </w:rPr>
        <w:t>t</w:t>
      </w:r>
      <w:r w:rsidR="008915C0" w:rsidRPr="004D2D4F">
        <w:rPr>
          <w:sz w:val="24"/>
          <w:szCs w:val="24"/>
          <w:lang w:val="ro-RO"/>
        </w:rPr>
        <w:t>é de biologie de Bucarest (Sé</w:t>
      </w:r>
      <w:r w:rsidR="00EC1D61" w:rsidRPr="004D2D4F">
        <w:rPr>
          <w:sz w:val="24"/>
          <w:szCs w:val="24"/>
          <w:lang w:val="ro-RO"/>
        </w:rPr>
        <w:t>ance du 15 fev. 1934, Tome CXV, p.1317)</w:t>
      </w:r>
    </w:p>
    <w:p w:rsidR="00EC1D61" w:rsidRPr="004D2D4F" w:rsidRDefault="00BF422F" w:rsidP="007F4676">
      <w:pPr>
        <w:tabs>
          <w:tab w:val="left" w:pos="851"/>
        </w:tabs>
        <w:jc w:val="both"/>
        <w:rPr>
          <w:sz w:val="24"/>
          <w:szCs w:val="24"/>
          <w:lang w:val="ro-RO"/>
        </w:rPr>
      </w:pPr>
      <w:r w:rsidRPr="004D2D4F">
        <w:rPr>
          <w:sz w:val="24"/>
          <w:szCs w:val="24"/>
          <w:lang w:val="ro-RO"/>
        </w:rPr>
        <w:tab/>
      </w:r>
      <w:r w:rsidR="00EC1D61" w:rsidRPr="004D2D4F">
        <w:rPr>
          <w:sz w:val="24"/>
          <w:szCs w:val="24"/>
          <w:lang w:val="ro-RO"/>
        </w:rPr>
        <w:t xml:space="preserve">Coligat </w:t>
      </w:r>
    </w:p>
    <w:p w:rsidR="00EC1D61" w:rsidRPr="004D2D4F" w:rsidRDefault="00EC1D61" w:rsidP="007F4676">
      <w:pPr>
        <w:tabs>
          <w:tab w:val="left" w:pos="851"/>
        </w:tabs>
        <w:jc w:val="both"/>
        <w:rPr>
          <w:sz w:val="24"/>
          <w:szCs w:val="24"/>
          <w:lang w:val="ro-RO"/>
        </w:rPr>
      </w:pPr>
      <w:r w:rsidRPr="004D2D4F">
        <w:rPr>
          <w:sz w:val="24"/>
          <w:szCs w:val="24"/>
          <w:lang w:val="ro-RO"/>
        </w:rPr>
        <w:t>576.8</w:t>
      </w:r>
    </w:p>
    <w:p w:rsidR="00EC1D61" w:rsidRPr="004D2D4F" w:rsidRDefault="00EC1D61"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1848/8</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POPESCO, Gheorghian, I.</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Chorée de sydenham guérie par le cacodylate de soude en injections intraveineuses / Gheorghian I. Popesco . - [Bucarest] : Cartea Românească , 1921 . – p. 56-58 ; 26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 Anul 3, Nr. 4, 1921.</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Default="002A15AC" w:rsidP="007F4676">
      <w:pPr>
        <w:tabs>
          <w:tab w:val="left" w:pos="851"/>
        </w:tabs>
        <w:jc w:val="both"/>
        <w:rPr>
          <w:sz w:val="24"/>
          <w:szCs w:val="24"/>
          <w:lang w:val="ro-RO"/>
        </w:rPr>
      </w:pPr>
      <w:r w:rsidRPr="004D2D4F">
        <w:rPr>
          <w:sz w:val="24"/>
          <w:szCs w:val="24"/>
          <w:lang w:val="ro-RO"/>
        </w:rPr>
        <w:t xml:space="preserve">616.831-002  </w:t>
      </w:r>
    </w:p>
    <w:p w:rsidR="003F20CC" w:rsidRDefault="003F20CC" w:rsidP="007F4676">
      <w:pPr>
        <w:tabs>
          <w:tab w:val="left" w:pos="851"/>
        </w:tabs>
        <w:jc w:val="both"/>
        <w:rPr>
          <w:sz w:val="24"/>
          <w:szCs w:val="24"/>
          <w:lang w:val="ro-RO"/>
        </w:rPr>
      </w:pPr>
    </w:p>
    <w:p w:rsidR="003F20CC" w:rsidRPr="004D2D4F" w:rsidRDefault="003F20CC" w:rsidP="003F20CC">
      <w:pPr>
        <w:tabs>
          <w:tab w:val="left" w:pos="851"/>
        </w:tabs>
        <w:jc w:val="both"/>
        <w:rPr>
          <w:sz w:val="24"/>
          <w:szCs w:val="24"/>
          <w:lang w:val="ro-RO"/>
        </w:rPr>
      </w:pPr>
    </w:p>
    <w:p w:rsidR="002A15AC" w:rsidRPr="003F20CC" w:rsidRDefault="003F20CC" w:rsidP="003F20CC">
      <w:pPr>
        <w:tabs>
          <w:tab w:val="left" w:pos="851"/>
        </w:tabs>
        <w:jc w:val="both"/>
        <w:rPr>
          <w:b/>
          <w:sz w:val="24"/>
          <w:szCs w:val="24"/>
          <w:lang w:val="ro-RO"/>
        </w:rPr>
      </w:pPr>
      <w:r w:rsidRPr="003F20CC">
        <w:rPr>
          <w:b/>
          <w:sz w:val="24"/>
          <w:szCs w:val="24"/>
          <w:lang w:val="ro-RO"/>
        </w:rPr>
        <w:t>I.M. II 3727</w:t>
      </w:r>
    </w:p>
    <w:p w:rsidR="003F20CC" w:rsidRPr="003F20CC" w:rsidRDefault="003F20CC" w:rsidP="003F20CC">
      <w:pPr>
        <w:tabs>
          <w:tab w:val="left" w:pos="851"/>
        </w:tabs>
        <w:jc w:val="both"/>
        <w:rPr>
          <w:b/>
          <w:sz w:val="24"/>
          <w:szCs w:val="24"/>
          <w:lang w:val="ro-RO"/>
        </w:rPr>
      </w:pPr>
      <w:r w:rsidRPr="003F20CC">
        <w:rPr>
          <w:b/>
          <w:sz w:val="24"/>
          <w:szCs w:val="24"/>
          <w:lang w:val="ro-RO"/>
        </w:rPr>
        <w:t>POPESCO, Jorgu</w:t>
      </w:r>
    </w:p>
    <w:p w:rsidR="003F20CC" w:rsidRDefault="003F20CC" w:rsidP="003F20CC">
      <w:pPr>
        <w:tabs>
          <w:tab w:val="left" w:pos="851"/>
        </w:tabs>
        <w:jc w:val="both"/>
        <w:rPr>
          <w:sz w:val="24"/>
          <w:szCs w:val="24"/>
          <w:lang w:val="ro-RO"/>
        </w:rPr>
      </w:pPr>
      <w:r>
        <w:rPr>
          <w:sz w:val="24"/>
          <w:szCs w:val="24"/>
          <w:lang w:val="ro-RO"/>
        </w:rPr>
        <w:tab/>
        <w:t xml:space="preserve">Un ami de la Roumanie : Louis Marin / Jorgu Popesco . - Bucarest : Universul S. A., [1937] . – 44 p. : foto ; 20 cm. </w:t>
      </w:r>
    </w:p>
    <w:p w:rsidR="003F20CC" w:rsidRDefault="003F20CC" w:rsidP="003F20CC">
      <w:pPr>
        <w:tabs>
          <w:tab w:val="left" w:pos="851"/>
        </w:tabs>
        <w:jc w:val="both"/>
        <w:rPr>
          <w:sz w:val="24"/>
          <w:szCs w:val="24"/>
          <w:lang w:val="ro-RO"/>
        </w:rPr>
      </w:pPr>
      <w:r>
        <w:rPr>
          <w:sz w:val="24"/>
          <w:szCs w:val="24"/>
          <w:lang w:val="ro-RO"/>
        </w:rPr>
        <w:tab/>
        <w:t>Bibliogr. p. 43</w:t>
      </w:r>
    </w:p>
    <w:p w:rsidR="003F20CC" w:rsidRDefault="003F20CC" w:rsidP="003F20CC">
      <w:pPr>
        <w:tabs>
          <w:tab w:val="left" w:pos="851"/>
        </w:tabs>
        <w:jc w:val="both"/>
        <w:rPr>
          <w:sz w:val="24"/>
          <w:szCs w:val="24"/>
          <w:lang w:val="ro-RO"/>
        </w:rPr>
      </w:pPr>
      <w:r>
        <w:rPr>
          <w:sz w:val="24"/>
          <w:szCs w:val="24"/>
          <w:lang w:val="ro-RO"/>
        </w:rPr>
        <w:t>14:93:81</w:t>
      </w:r>
    </w:p>
    <w:p w:rsidR="003F20CC" w:rsidRDefault="003F20CC" w:rsidP="003F20CC">
      <w:pPr>
        <w:tabs>
          <w:tab w:val="left" w:pos="851"/>
        </w:tabs>
        <w:jc w:val="both"/>
        <w:rPr>
          <w:sz w:val="24"/>
          <w:szCs w:val="24"/>
          <w:lang w:val="ro-RO"/>
        </w:rPr>
      </w:pPr>
      <w:r>
        <w:rPr>
          <w:sz w:val="24"/>
          <w:szCs w:val="24"/>
          <w:lang w:val="ro-RO"/>
        </w:rPr>
        <w:t xml:space="preserve">929 MARIN, Louis </w:t>
      </w:r>
    </w:p>
    <w:p w:rsidR="003F20CC" w:rsidRPr="004D2D4F" w:rsidRDefault="003F20C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2730/3 (VOL. 1)</w:t>
      </w:r>
    </w:p>
    <w:p w:rsidR="002A15AC" w:rsidRPr="004D2D4F" w:rsidRDefault="002A15AC" w:rsidP="007F4676">
      <w:pPr>
        <w:tabs>
          <w:tab w:val="left" w:pos="851"/>
        </w:tabs>
        <w:jc w:val="both"/>
        <w:rPr>
          <w:b/>
          <w:sz w:val="24"/>
          <w:szCs w:val="24"/>
          <w:lang w:val="ro-RO"/>
        </w:rPr>
      </w:pPr>
      <w:r w:rsidRPr="004D2D4F">
        <w:rPr>
          <w:b/>
          <w:sz w:val="24"/>
          <w:szCs w:val="24"/>
          <w:lang w:val="ro-RO"/>
        </w:rPr>
        <w:t>POPESCU,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Contribuţiuni la studiul rezecţiei rectului pe calea abdomino-perineală / C. Popescu . – Bucuresci : Tipo-Litografia Societăţei „Tiparul” , 1900 . – 87 p.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Institutul de Anatomie Tipografică şi Chirurgicală. Director Profesor Toma Ionescu</w:t>
      </w:r>
    </w:p>
    <w:p w:rsidR="002A15AC" w:rsidRPr="004D2D4F" w:rsidRDefault="00BF422F" w:rsidP="007F4676">
      <w:pPr>
        <w:tabs>
          <w:tab w:val="left" w:pos="851"/>
        </w:tabs>
        <w:jc w:val="both"/>
        <w:rPr>
          <w:sz w:val="24"/>
          <w:szCs w:val="24"/>
          <w:lang w:val="ro-RO"/>
        </w:rPr>
      </w:pPr>
      <w:r w:rsidRPr="004D2D4F">
        <w:rPr>
          <w:sz w:val="24"/>
          <w:szCs w:val="24"/>
          <w:lang w:val="ro-RO"/>
        </w:rPr>
        <w:tab/>
        <w:t>C</w:t>
      </w:r>
      <w:r w:rsidR="002A15AC" w:rsidRPr="004D2D4F">
        <w:rPr>
          <w:sz w:val="24"/>
          <w:szCs w:val="24"/>
          <w:lang w:val="ro-RO"/>
        </w:rPr>
        <w:t>oligat</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 xml:space="preserve">616.35-089.87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910</w:t>
      </w:r>
    </w:p>
    <w:p w:rsidR="002A15AC" w:rsidRPr="004D2D4F" w:rsidRDefault="00AA72B9" w:rsidP="007F4676">
      <w:pPr>
        <w:tabs>
          <w:tab w:val="left" w:pos="851"/>
        </w:tabs>
        <w:jc w:val="both"/>
        <w:rPr>
          <w:b/>
          <w:bCs/>
          <w:sz w:val="24"/>
          <w:szCs w:val="24"/>
          <w:lang w:val="ro-RO"/>
        </w:rPr>
      </w:pPr>
      <w:r w:rsidRPr="004D2D4F">
        <w:rPr>
          <w:b/>
          <w:bCs/>
          <w:sz w:val="24"/>
          <w:szCs w:val="24"/>
          <w:lang w:val="ro-RO"/>
        </w:rPr>
        <w:t xml:space="preserve">POPESCU, C. </w:t>
      </w:r>
      <w:r w:rsidR="002A15AC" w:rsidRPr="004D2D4F">
        <w:rPr>
          <w:b/>
          <w:bCs/>
          <w:sz w:val="24"/>
          <w:szCs w:val="24"/>
          <w:lang w:val="ro-RO"/>
        </w:rPr>
        <w:t>; PANAITESCU, Gh. Em.</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Epidemiologia şi profilaxia boalelor infecţioase în mediu civil şi militar / C. Popescu, Gh. Em. </w:t>
      </w:r>
      <w:r w:rsidR="00470E33" w:rsidRPr="004D2D4F">
        <w:rPr>
          <w:sz w:val="24"/>
          <w:szCs w:val="24"/>
          <w:lang w:val="ro-RO"/>
        </w:rPr>
        <w:t>Panaitescu ; pref.</w:t>
      </w:r>
      <w:r w:rsidRPr="004D2D4F">
        <w:rPr>
          <w:sz w:val="24"/>
          <w:szCs w:val="24"/>
          <w:lang w:val="ro-RO"/>
        </w:rPr>
        <w:t xml:space="preserve"> de dr. C. Ionescu-Mihăie</w:t>
      </w:r>
      <w:r w:rsidR="00470E33" w:rsidRPr="004D2D4F">
        <w:rPr>
          <w:sz w:val="24"/>
          <w:szCs w:val="24"/>
          <w:lang w:val="ro-RO"/>
        </w:rPr>
        <w:t>şti . – ed. a 2-a . – Bucureşti : Tipografia «I.C. Văcărescu</w:t>
      </w:r>
      <w:r w:rsidR="00BF422F" w:rsidRPr="004D2D4F">
        <w:rPr>
          <w:sz w:val="24"/>
          <w:szCs w:val="24"/>
          <w:lang w:val="ro-RO"/>
        </w:rPr>
        <w:t xml:space="preserve">» , 1935 . – 401 p. </w:t>
      </w:r>
      <w:r w:rsidRPr="004D2D4F">
        <w:rPr>
          <w:sz w:val="24"/>
          <w:szCs w:val="24"/>
          <w:lang w:val="ro-RO"/>
        </w:rPr>
        <w:t>; 23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393-394</w:t>
      </w:r>
    </w:p>
    <w:p w:rsidR="002A15AC" w:rsidRPr="004D2D4F" w:rsidRDefault="002A15AC" w:rsidP="007F4676">
      <w:pPr>
        <w:tabs>
          <w:tab w:val="left" w:pos="851"/>
        </w:tabs>
        <w:jc w:val="both"/>
        <w:rPr>
          <w:sz w:val="24"/>
          <w:szCs w:val="24"/>
          <w:lang w:val="fr-FR"/>
        </w:rPr>
      </w:pPr>
      <w:r w:rsidRPr="004D2D4F">
        <w:rPr>
          <w:sz w:val="24"/>
          <w:szCs w:val="24"/>
          <w:lang w:val="fr-FR"/>
        </w:rPr>
        <w:t>616.9-036.22-084</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46184" w:rsidRPr="004D2D4F" w:rsidRDefault="00246184" w:rsidP="007F4676">
      <w:pPr>
        <w:tabs>
          <w:tab w:val="left" w:pos="851"/>
        </w:tabs>
        <w:jc w:val="both"/>
        <w:rPr>
          <w:b/>
          <w:sz w:val="24"/>
          <w:szCs w:val="24"/>
          <w:lang w:val="fr-FR"/>
        </w:rPr>
      </w:pPr>
      <w:r w:rsidRPr="004D2D4F">
        <w:rPr>
          <w:b/>
          <w:sz w:val="24"/>
          <w:szCs w:val="24"/>
          <w:lang w:val="fr-FR"/>
        </w:rPr>
        <w:t>I.M. III 967/44</w:t>
      </w:r>
    </w:p>
    <w:p w:rsidR="00246184" w:rsidRPr="004D2D4F" w:rsidRDefault="00246184" w:rsidP="007F4676">
      <w:pPr>
        <w:tabs>
          <w:tab w:val="left" w:pos="851"/>
        </w:tabs>
        <w:jc w:val="both"/>
        <w:rPr>
          <w:b/>
          <w:sz w:val="24"/>
          <w:szCs w:val="24"/>
          <w:lang w:val="fr-FR"/>
        </w:rPr>
      </w:pPr>
      <w:r w:rsidRPr="004D2D4F">
        <w:rPr>
          <w:b/>
          <w:sz w:val="24"/>
          <w:szCs w:val="24"/>
          <w:lang w:val="fr-FR"/>
        </w:rPr>
        <w:t xml:space="preserve">POPESCU, C. ; PANAITESCU, Gh. Em. </w:t>
      </w:r>
    </w:p>
    <w:p w:rsidR="00246184" w:rsidRPr="004D2D4F" w:rsidRDefault="00BF422F" w:rsidP="007F4676">
      <w:pPr>
        <w:tabs>
          <w:tab w:val="left" w:pos="851"/>
        </w:tabs>
        <w:jc w:val="both"/>
        <w:rPr>
          <w:sz w:val="24"/>
          <w:szCs w:val="24"/>
          <w:lang w:val="fr-FR"/>
        </w:rPr>
      </w:pPr>
      <w:r w:rsidRPr="004D2D4F">
        <w:rPr>
          <w:sz w:val="24"/>
          <w:szCs w:val="24"/>
          <w:lang w:val="fr-FR"/>
        </w:rPr>
        <w:tab/>
      </w:r>
      <w:r w:rsidR="00E8618C" w:rsidRPr="004D2D4F">
        <w:rPr>
          <w:sz w:val="24"/>
          <w:szCs w:val="24"/>
          <w:lang w:val="fr-FR"/>
        </w:rPr>
        <w:t>Tratamentul specific al</w:t>
      </w:r>
      <w:r w:rsidR="00246184" w:rsidRPr="004D2D4F">
        <w:rPr>
          <w:sz w:val="24"/>
          <w:szCs w:val="24"/>
          <w:lang w:val="fr-FR"/>
        </w:rPr>
        <w:t xml:space="preserve"> meningitei cerebro-spinale epidemice / C. Popescu, Gh. Em. Panaitescu . –</w:t>
      </w:r>
      <w:r w:rsidR="00E8618C" w:rsidRPr="004D2D4F">
        <w:rPr>
          <w:sz w:val="24"/>
          <w:szCs w:val="24"/>
          <w:lang w:val="fr-FR"/>
        </w:rPr>
        <w:t xml:space="preserve"> Bucureş</w:t>
      </w:r>
      <w:r w:rsidR="00246184" w:rsidRPr="004D2D4F">
        <w:rPr>
          <w:sz w:val="24"/>
          <w:szCs w:val="24"/>
          <w:lang w:val="fr-FR"/>
        </w:rPr>
        <w:t>ti : Tip. Cultura, 1934 . – 54p. : tab.</w:t>
      </w:r>
      <w:r w:rsidR="00E8618C" w:rsidRPr="004D2D4F">
        <w:rPr>
          <w:sz w:val="24"/>
          <w:szCs w:val="24"/>
          <w:lang w:val="fr-FR"/>
        </w:rPr>
        <w:t xml:space="preserve"> </w:t>
      </w:r>
      <w:r w:rsidR="00246184" w:rsidRPr="004D2D4F">
        <w:rPr>
          <w:sz w:val="24"/>
          <w:szCs w:val="24"/>
          <w:lang w:val="fr-FR"/>
        </w:rPr>
        <w:t xml:space="preserve">; 23 cm. </w:t>
      </w:r>
    </w:p>
    <w:p w:rsidR="00246184" w:rsidRPr="004D2D4F" w:rsidRDefault="00BF422F" w:rsidP="007F4676">
      <w:pPr>
        <w:tabs>
          <w:tab w:val="left" w:pos="851"/>
        </w:tabs>
        <w:jc w:val="both"/>
        <w:rPr>
          <w:sz w:val="24"/>
          <w:szCs w:val="24"/>
          <w:lang w:val="fr-FR"/>
        </w:rPr>
      </w:pPr>
      <w:r w:rsidRPr="004D2D4F">
        <w:rPr>
          <w:sz w:val="24"/>
          <w:szCs w:val="24"/>
          <w:lang w:val="fr-FR"/>
        </w:rPr>
        <w:tab/>
      </w:r>
      <w:r w:rsidR="00246184" w:rsidRPr="004D2D4F">
        <w:rPr>
          <w:sz w:val="24"/>
          <w:szCs w:val="24"/>
          <w:lang w:val="fr-FR"/>
        </w:rPr>
        <w:t>Bibliogr. p. 53-54</w:t>
      </w:r>
    </w:p>
    <w:p w:rsidR="00246184" w:rsidRPr="004D2D4F" w:rsidRDefault="00BF422F" w:rsidP="007F4676">
      <w:pPr>
        <w:tabs>
          <w:tab w:val="left" w:pos="851"/>
        </w:tabs>
        <w:jc w:val="both"/>
        <w:rPr>
          <w:sz w:val="24"/>
          <w:szCs w:val="24"/>
          <w:lang w:val="fr-FR"/>
        </w:rPr>
      </w:pPr>
      <w:r w:rsidRPr="004D2D4F">
        <w:rPr>
          <w:sz w:val="24"/>
          <w:szCs w:val="24"/>
          <w:lang w:val="fr-FR"/>
        </w:rPr>
        <w:tab/>
      </w:r>
      <w:r w:rsidR="00246184" w:rsidRPr="004D2D4F">
        <w:rPr>
          <w:sz w:val="24"/>
          <w:szCs w:val="24"/>
          <w:lang w:val="fr-FR"/>
        </w:rPr>
        <w:t>Extras : «</w:t>
      </w:r>
      <w:r w:rsidR="00E8618C" w:rsidRPr="004D2D4F">
        <w:rPr>
          <w:sz w:val="24"/>
          <w:szCs w:val="24"/>
          <w:lang w:val="fr-FR"/>
        </w:rPr>
        <w:t>Revista Ştiinţ</w:t>
      </w:r>
      <w:r w:rsidR="00246184" w:rsidRPr="004D2D4F">
        <w:rPr>
          <w:sz w:val="24"/>
          <w:szCs w:val="24"/>
          <w:lang w:val="fr-FR"/>
        </w:rPr>
        <w:t>elor Medicale», nr. 12, Dec. 1934</w:t>
      </w:r>
    </w:p>
    <w:p w:rsidR="00246184" w:rsidRPr="004D2D4F" w:rsidRDefault="00BF422F" w:rsidP="007F4676">
      <w:pPr>
        <w:tabs>
          <w:tab w:val="left" w:pos="851"/>
        </w:tabs>
        <w:jc w:val="both"/>
        <w:rPr>
          <w:sz w:val="24"/>
          <w:szCs w:val="24"/>
          <w:lang w:val="fr-FR"/>
        </w:rPr>
      </w:pPr>
      <w:r w:rsidRPr="004D2D4F">
        <w:rPr>
          <w:sz w:val="24"/>
          <w:szCs w:val="24"/>
          <w:lang w:val="fr-FR"/>
        </w:rPr>
        <w:tab/>
      </w:r>
      <w:r w:rsidR="00246184" w:rsidRPr="004D2D4F">
        <w:rPr>
          <w:sz w:val="24"/>
          <w:szCs w:val="24"/>
          <w:lang w:val="fr-FR"/>
        </w:rPr>
        <w:t xml:space="preserve">Coligat </w:t>
      </w:r>
    </w:p>
    <w:p w:rsidR="00246184" w:rsidRPr="004D2D4F" w:rsidRDefault="00E8618C" w:rsidP="007F4676">
      <w:pPr>
        <w:tabs>
          <w:tab w:val="left" w:pos="851"/>
        </w:tabs>
        <w:jc w:val="both"/>
        <w:rPr>
          <w:sz w:val="24"/>
          <w:szCs w:val="24"/>
          <w:lang w:val="fr-FR"/>
        </w:rPr>
      </w:pPr>
      <w:r w:rsidRPr="004D2D4F">
        <w:rPr>
          <w:sz w:val="24"/>
          <w:szCs w:val="24"/>
          <w:lang w:val="fr-FR"/>
        </w:rPr>
        <w:t>616.831.9-002(08)</w:t>
      </w:r>
    </w:p>
    <w:p w:rsidR="00E8618C" w:rsidRPr="004D2D4F" w:rsidRDefault="00E8618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2730/9 (vol. 1)</w:t>
      </w:r>
    </w:p>
    <w:p w:rsidR="002A15AC" w:rsidRPr="004D2D4F" w:rsidRDefault="002A15AC" w:rsidP="007F4676">
      <w:pPr>
        <w:tabs>
          <w:tab w:val="left" w:pos="851"/>
        </w:tabs>
        <w:jc w:val="both"/>
        <w:rPr>
          <w:b/>
          <w:sz w:val="24"/>
          <w:szCs w:val="24"/>
        </w:rPr>
      </w:pPr>
      <w:r w:rsidRPr="004D2D4F">
        <w:rPr>
          <w:b/>
          <w:sz w:val="24"/>
          <w:szCs w:val="24"/>
        </w:rPr>
        <w:t>POPESCU, Chr.</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rPr>
        <w:t xml:space="preserve">Patogenia şi tratamentul varicelor membrelor inferioare / Chr. </w:t>
      </w:r>
      <w:r w:rsidRPr="004D2D4F">
        <w:rPr>
          <w:sz w:val="24"/>
          <w:szCs w:val="24"/>
          <w:lang w:val="fr-FR"/>
        </w:rPr>
        <w:t>Popescu . – Bucuresci : Stabilimentul Grafic Albert Bar , 1902 . – 87 p. ; 22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87</w:t>
      </w:r>
    </w:p>
    <w:p w:rsidR="002A15AC" w:rsidRPr="004D2D4F" w:rsidRDefault="002A15AC" w:rsidP="007F4676">
      <w:pPr>
        <w:tabs>
          <w:tab w:val="left" w:pos="851"/>
        </w:tabs>
        <w:jc w:val="both"/>
        <w:rPr>
          <w:sz w:val="24"/>
          <w:szCs w:val="24"/>
          <w:lang w:val="fr-FR"/>
        </w:rPr>
      </w:pPr>
      <w:r w:rsidRPr="004D2D4F">
        <w:rPr>
          <w:sz w:val="24"/>
          <w:szCs w:val="24"/>
          <w:lang w:val="fr-FR"/>
        </w:rPr>
        <w:t>Î</w:t>
      </w:r>
      <w:r w:rsidR="00BF422F" w:rsidRPr="004D2D4F">
        <w:rPr>
          <w:sz w:val="24"/>
          <w:szCs w:val="24"/>
          <w:lang w:val="fr-FR"/>
        </w:rPr>
        <w:tab/>
      </w:r>
      <w:r w:rsidRPr="004D2D4F">
        <w:rPr>
          <w:sz w:val="24"/>
          <w:szCs w:val="24"/>
          <w:lang w:val="fr-FR"/>
        </w:rPr>
        <w:t>naintea titlului : Lucrare a Institutului de Anatomie Topografică şi Chirurgie, Director Profesor Dr. Thoma Ionescu</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616.748-005.6</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3465-21</w:t>
      </w:r>
    </w:p>
    <w:p w:rsidR="002A15AC" w:rsidRPr="004D2D4F" w:rsidRDefault="002A15AC" w:rsidP="007F4676">
      <w:pPr>
        <w:tabs>
          <w:tab w:val="left" w:pos="851"/>
        </w:tabs>
        <w:jc w:val="both"/>
        <w:rPr>
          <w:b/>
          <w:bCs/>
          <w:sz w:val="24"/>
          <w:szCs w:val="24"/>
          <w:lang w:val="fr-FR"/>
        </w:rPr>
      </w:pPr>
      <w:r w:rsidRPr="004D2D4F">
        <w:rPr>
          <w:b/>
          <w:bCs/>
          <w:sz w:val="24"/>
          <w:szCs w:val="24"/>
          <w:lang w:val="fr-FR"/>
        </w:rPr>
        <w:t>POPESCU, Constantin M.</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Contribu</w:t>
      </w:r>
      <w:r w:rsidRPr="004D2D4F">
        <w:rPr>
          <w:sz w:val="24"/>
          <w:szCs w:val="24"/>
          <w:lang w:val="ro-RO"/>
        </w:rPr>
        <w:t>ţiune la studiul localisărilor motrice spinale / Constantin M. Popescu . – Bucureşti : Institutul de arte grafice şi editură „Minerva”, 1902 . – 88 p. : fig. ; 24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p.79-81</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616.832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8C69C3" w:rsidRPr="004D2D4F" w:rsidRDefault="003F6739" w:rsidP="007F4676">
      <w:pPr>
        <w:tabs>
          <w:tab w:val="left" w:pos="851"/>
        </w:tabs>
        <w:jc w:val="both"/>
        <w:rPr>
          <w:b/>
          <w:sz w:val="24"/>
          <w:szCs w:val="24"/>
          <w:lang w:val="ro-RO"/>
        </w:rPr>
      </w:pPr>
      <w:r w:rsidRPr="004D2D4F">
        <w:rPr>
          <w:b/>
          <w:sz w:val="24"/>
          <w:szCs w:val="24"/>
          <w:lang w:val="ro-RO"/>
        </w:rPr>
        <w:t>I.M. III 10</w:t>
      </w:r>
      <w:r w:rsidR="008C69C3" w:rsidRPr="004D2D4F">
        <w:rPr>
          <w:b/>
          <w:sz w:val="24"/>
          <w:szCs w:val="24"/>
          <w:lang w:val="ro-RO"/>
        </w:rPr>
        <w:t>20</w:t>
      </w:r>
    </w:p>
    <w:p w:rsidR="008C69C3" w:rsidRPr="004D2D4F" w:rsidRDefault="008C69C3" w:rsidP="007F4676">
      <w:pPr>
        <w:tabs>
          <w:tab w:val="left" w:pos="851"/>
        </w:tabs>
        <w:jc w:val="both"/>
        <w:rPr>
          <w:b/>
          <w:sz w:val="24"/>
          <w:szCs w:val="24"/>
          <w:lang w:val="ro-RO"/>
        </w:rPr>
      </w:pPr>
      <w:r w:rsidRPr="004D2D4F">
        <w:rPr>
          <w:b/>
          <w:sz w:val="24"/>
          <w:szCs w:val="24"/>
          <w:lang w:val="ro-RO"/>
        </w:rPr>
        <w:t xml:space="preserve">POPESCU, Constantin </w:t>
      </w:r>
    </w:p>
    <w:p w:rsidR="008C69C3" w:rsidRPr="004D2D4F" w:rsidRDefault="00BF422F" w:rsidP="007F4676">
      <w:pPr>
        <w:tabs>
          <w:tab w:val="left" w:pos="851"/>
        </w:tabs>
        <w:jc w:val="both"/>
        <w:rPr>
          <w:sz w:val="24"/>
          <w:szCs w:val="24"/>
        </w:rPr>
      </w:pPr>
      <w:r w:rsidRPr="004D2D4F">
        <w:rPr>
          <w:sz w:val="24"/>
          <w:szCs w:val="24"/>
          <w:lang w:val="ro-RO"/>
        </w:rPr>
        <w:lastRenderedPageBreak/>
        <w:tab/>
      </w:r>
      <w:r w:rsidR="008C69C3" w:rsidRPr="004D2D4F">
        <w:rPr>
          <w:sz w:val="24"/>
          <w:szCs w:val="24"/>
          <w:lang w:val="ro-RO"/>
        </w:rPr>
        <w:t xml:space="preserve">Starea </w:t>
      </w:r>
      <w:r w:rsidR="003F6739" w:rsidRPr="004D2D4F">
        <w:rPr>
          <w:sz w:val="24"/>
          <w:szCs w:val="24"/>
          <w:lang w:val="ro-RO"/>
        </w:rPr>
        <w:t xml:space="preserve">higienică şi sanitaraă a industriei noastre </w:t>
      </w:r>
      <w:r w:rsidR="003F6739" w:rsidRPr="004D2D4F">
        <w:rPr>
          <w:sz w:val="24"/>
          <w:szCs w:val="24"/>
        </w:rPr>
        <w:t xml:space="preserve">: partea a II a / Constantin Popescu . – Bucureşti : Inst. de Arte Grafice “Carol Gobl”, 1909 . – 128p. : fig., tab. ; 23 cm. </w:t>
      </w:r>
    </w:p>
    <w:p w:rsidR="003F6739" w:rsidRPr="004D2D4F" w:rsidRDefault="00181703" w:rsidP="007F4676">
      <w:pPr>
        <w:tabs>
          <w:tab w:val="left" w:pos="851"/>
        </w:tabs>
        <w:jc w:val="both"/>
        <w:rPr>
          <w:sz w:val="24"/>
          <w:szCs w:val="24"/>
        </w:rPr>
      </w:pPr>
      <w:r w:rsidRPr="004D2D4F">
        <w:rPr>
          <w:sz w:val="24"/>
          <w:szCs w:val="24"/>
        </w:rPr>
        <w:tab/>
      </w:r>
      <w:r w:rsidR="003F6739" w:rsidRPr="004D2D4F">
        <w:rPr>
          <w:sz w:val="24"/>
          <w:szCs w:val="24"/>
        </w:rPr>
        <w:t xml:space="preserve">Înaite de titlu : Ministerul de Interne : Direcţiunea Generală a Serviciului Sanitar : Anchete sanitare </w:t>
      </w:r>
    </w:p>
    <w:p w:rsidR="003F6739" w:rsidRPr="004D2D4F" w:rsidRDefault="003F6739" w:rsidP="007F4676">
      <w:pPr>
        <w:tabs>
          <w:tab w:val="left" w:pos="851"/>
        </w:tabs>
        <w:jc w:val="both"/>
        <w:rPr>
          <w:sz w:val="24"/>
          <w:szCs w:val="24"/>
        </w:rPr>
      </w:pPr>
      <w:r w:rsidRPr="004D2D4F">
        <w:rPr>
          <w:sz w:val="24"/>
          <w:szCs w:val="24"/>
        </w:rPr>
        <w:t>614.71</w:t>
      </w:r>
    </w:p>
    <w:p w:rsidR="008C69C3" w:rsidRPr="004D2D4F" w:rsidRDefault="008C69C3"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794101" w:rsidRPr="004D2D4F" w:rsidRDefault="00794101" w:rsidP="007F4676">
      <w:pPr>
        <w:tabs>
          <w:tab w:val="left" w:pos="851"/>
        </w:tabs>
        <w:jc w:val="both"/>
        <w:rPr>
          <w:b/>
          <w:sz w:val="24"/>
          <w:szCs w:val="24"/>
          <w:lang w:val="ro-RO"/>
        </w:rPr>
      </w:pPr>
      <w:r w:rsidRPr="004D2D4F">
        <w:rPr>
          <w:b/>
          <w:sz w:val="24"/>
          <w:szCs w:val="24"/>
          <w:lang w:val="ro-RO"/>
        </w:rPr>
        <w:t>I.M. I 328</w:t>
      </w:r>
    </w:p>
    <w:p w:rsidR="00794101" w:rsidRPr="004D2D4F" w:rsidRDefault="00794101" w:rsidP="007F4676">
      <w:pPr>
        <w:tabs>
          <w:tab w:val="left" w:pos="851"/>
        </w:tabs>
        <w:jc w:val="both"/>
        <w:rPr>
          <w:b/>
          <w:sz w:val="24"/>
          <w:szCs w:val="24"/>
          <w:lang w:val="ro-RO"/>
        </w:rPr>
      </w:pPr>
      <w:r w:rsidRPr="004D2D4F">
        <w:rPr>
          <w:b/>
          <w:sz w:val="24"/>
          <w:szCs w:val="24"/>
          <w:lang w:val="ro-RO"/>
        </w:rPr>
        <w:t>POPESCU, Corneliu</w:t>
      </w:r>
    </w:p>
    <w:p w:rsidR="00794101" w:rsidRPr="004D2D4F" w:rsidRDefault="00BF422F" w:rsidP="007F4676">
      <w:pPr>
        <w:tabs>
          <w:tab w:val="left" w:pos="851"/>
        </w:tabs>
        <w:jc w:val="both"/>
        <w:rPr>
          <w:sz w:val="24"/>
          <w:szCs w:val="24"/>
        </w:rPr>
      </w:pPr>
      <w:r w:rsidRPr="004D2D4F">
        <w:rPr>
          <w:sz w:val="24"/>
          <w:szCs w:val="24"/>
          <w:lang w:val="ro-RO"/>
        </w:rPr>
        <w:tab/>
      </w:r>
      <w:r w:rsidR="00794101" w:rsidRPr="004D2D4F">
        <w:rPr>
          <w:sz w:val="24"/>
          <w:szCs w:val="24"/>
          <w:lang w:val="ro-RO"/>
        </w:rPr>
        <w:t xml:space="preserve">Krebskrankheit und berufloche. Rehabilitation </w:t>
      </w:r>
      <w:r w:rsidR="00794101" w:rsidRPr="004D2D4F">
        <w:rPr>
          <w:sz w:val="24"/>
          <w:szCs w:val="24"/>
        </w:rPr>
        <w:t xml:space="preserve">/ Corneliu Popescu . – Jena : Veb Gustav Fischer Verlag, 1961 . – VIIIp.,121p. : il., pl.,fig. ; 21cm. </w:t>
      </w:r>
    </w:p>
    <w:p w:rsidR="00794101" w:rsidRPr="004D2D4F" w:rsidRDefault="00794101" w:rsidP="007F4676">
      <w:pPr>
        <w:tabs>
          <w:tab w:val="left" w:pos="851"/>
        </w:tabs>
        <w:jc w:val="both"/>
        <w:rPr>
          <w:sz w:val="24"/>
          <w:szCs w:val="24"/>
        </w:rPr>
      </w:pPr>
      <w:r w:rsidRPr="004D2D4F">
        <w:rPr>
          <w:sz w:val="24"/>
          <w:szCs w:val="24"/>
        </w:rPr>
        <w:t>616-006.6</w:t>
      </w:r>
    </w:p>
    <w:p w:rsidR="00794101" w:rsidRPr="004D2D4F" w:rsidRDefault="00794101"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F66DBC" w:rsidRPr="004D2D4F" w:rsidRDefault="006B4B95" w:rsidP="007F4676">
      <w:pPr>
        <w:tabs>
          <w:tab w:val="left" w:pos="851"/>
        </w:tabs>
        <w:jc w:val="both"/>
        <w:rPr>
          <w:b/>
          <w:sz w:val="24"/>
          <w:szCs w:val="24"/>
          <w:lang w:val="ro-RO"/>
        </w:rPr>
      </w:pPr>
      <w:r w:rsidRPr="004D2D4F">
        <w:rPr>
          <w:b/>
          <w:sz w:val="24"/>
          <w:szCs w:val="24"/>
          <w:lang w:val="ro-RO"/>
        </w:rPr>
        <w:t>I.M. IV 14</w:t>
      </w:r>
      <w:r w:rsidR="00F66DBC" w:rsidRPr="004D2D4F">
        <w:rPr>
          <w:b/>
          <w:sz w:val="24"/>
          <w:szCs w:val="24"/>
          <w:lang w:val="ro-RO"/>
        </w:rPr>
        <w:t>3</w:t>
      </w:r>
      <w:r w:rsidR="00815702" w:rsidRPr="004D2D4F">
        <w:rPr>
          <w:b/>
          <w:sz w:val="24"/>
          <w:szCs w:val="24"/>
          <w:lang w:val="ro-RO"/>
        </w:rPr>
        <w:t xml:space="preserve"> ; I.M. IV 193/1</w:t>
      </w:r>
    </w:p>
    <w:p w:rsidR="00F66DBC" w:rsidRPr="004D2D4F" w:rsidRDefault="00F66DBC" w:rsidP="007F4676">
      <w:pPr>
        <w:tabs>
          <w:tab w:val="left" w:pos="851"/>
        </w:tabs>
        <w:jc w:val="both"/>
        <w:rPr>
          <w:b/>
          <w:sz w:val="24"/>
          <w:szCs w:val="24"/>
          <w:lang w:val="ro-RO"/>
        </w:rPr>
      </w:pPr>
      <w:r w:rsidRPr="004D2D4F">
        <w:rPr>
          <w:b/>
          <w:sz w:val="24"/>
          <w:szCs w:val="24"/>
          <w:lang w:val="ro-RO"/>
        </w:rPr>
        <w:t>POPESCU, D. D</w:t>
      </w:r>
    </w:p>
    <w:p w:rsidR="00F66DBC" w:rsidRPr="004D2D4F" w:rsidRDefault="00BF422F" w:rsidP="007F4676">
      <w:pPr>
        <w:tabs>
          <w:tab w:val="left" w:pos="851"/>
        </w:tabs>
        <w:jc w:val="both"/>
        <w:rPr>
          <w:sz w:val="24"/>
          <w:szCs w:val="24"/>
          <w:lang w:val="ro-RO"/>
        </w:rPr>
      </w:pPr>
      <w:r w:rsidRPr="004D2D4F">
        <w:rPr>
          <w:sz w:val="24"/>
          <w:szCs w:val="24"/>
          <w:lang w:val="ro-RO"/>
        </w:rPr>
        <w:tab/>
      </w:r>
      <w:r w:rsidR="00F66DBC" w:rsidRPr="004D2D4F">
        <w:rPr>
          <w:sz w:val="24"/>
          <w:szCs w:val="24"/>
          <w:lang w:val="ro-RO"/>
        </w:rPr>
        <w:t>Actions de l’Hypoph</w:t>
      </w:r>
      <w:r w:rsidR="0038519D" w:rsidRPr="004D2D4F">
        <w:rPr>
          <w:sz w:val="24"/>
          <w:szCs w:val="24"/>
          <w:lang w:val="ro-RO"/>
        </w:rPr>
        <w:t xml:space="preserve">yse : Revue générale de la litterature </w:t>
      </w:r>
      <w:r w:rsidR="00194B9A" w:rsidRPr="004D2D4F">
        <w:rPr>
          <w:sz w:val="24"/>
          <w:szCs w:val="24"/>
          <w:lang w:val="ro-RO"/>
        </w:rPr>
        <w:t>avec une étude originale sur l</w:t>
      </w:r>
      <w:r w:rsidR="00196CF0" w:rsidRPr="004D2D4F">
        <w:rPr>
          <w:sz w:val="24"/>
          <w:szCs w:val="24"/>
          <w:lang w:val="ro-RO"/>
        </w:rPr>
        <w:t>’</w:t>
      </w:r>
      <w:r w:rsidR="00194B9A" w:rsidRPr="004D2D4F">
        <w:rPr>
          <w:sz w:val="24"/>
          <w:szCs w:val="24"/>
          <w:lang w:val="ro-RO"/>
        </w:rPr>
        <w:t xml:space="preserve">Action, Mélanophorique </w:t>
      </w:r>
      <w:r w:rsidR="0038519D" w:rsidRPr="004D2D4F">
        <w:rPr>
          <w:sz w:val="24"/>
          <w:szCs w:val="24"/>
          <w:lang w:val="ro-RO"/>
        </w:rPr>
        <w:t xml:space="preserve"> / D. D. Popescu ; pref. de Prof. Dr. Gr. T. Popa . – Jassy : I</w:t>
      </w:r>
      <w:r w:rsidR="00DB70C3" w:rsidRPr="004D2D4F">
        <w:rPr>
          <w:sz w:val="24"/>
          <w:szCs w:val="24"/>
          <w:lang w:val="ro-RO"/>
        </w:rPr>
        <w:t>nst. de Arte Grafice „Presa Bună</w:t>
      </w:r>
      <w:r w:rsidR="00194B9A" w:rsidRPr="004D2D4F">
        <w:rPr>
          <w:sz w:val="24"/>
          <w:szCs w:val="24"/>
          <w:lang w:val="ro-RO"/>
        </w:rPr>
        <w:t>”, 1934 . – pag.diferit numerot. : pl., fig. ; 31 cm.</w:t>
      </w:r>
    </w:p>
    <w:p w:rsidR="00194B9A" w:rsidRPr="004D2D4F" w:rsidRDefault="00194B9A" w:rsidP="00194B9A">
      <w:pPr>
        <w:tabs>
          <w:tab w:val="left" w:pos="851"/>
        </w:tabs>
        <w:jc w:val="both"/>
        <w:rPr>
          <w:sz w:val="24"/>
          <w:szCs w:val="24"/>
          <w:lang w:val="ro-RO"/>
        </w:rPr>
      </w:pPr>
      <w:r w:rsidRPr="004D2D4F">
        <w:rPr>
          <w:sz w:val="24"/>
          <w:szCs w:val="24"/>
          <w:lang w:val="ro-RO"/>
        </w:rPr>
        <w:t>Travail de L’Institut d’Anatomie de Jassy</w:t>
      </w:r>
    </w:p>
    <w:p w:rsidR="0038519D" w:rsidRPr="004D2D4F" w:rsidRDefault="00194B9A" w:rsidP="00194B9A">
      <w:pPr>
        <w:tabs>
          <w:tab w:val="left" w:pos="851"/>
        </w:tabs>
        <w:jc w:val="both"/>
        <w:rPr>
          <w:sz w:val="24"/>
          <w:szCs w:val="24"/>
          <w:lang w:val="ro-RO"/>
        </w:rPr>
      </w:pPr>
      <w:r w:rsidRPr="004D2D4F">
        <w:rPr>
          <w:sz w:val="24"/>
          <w:szCs w:val="24"/>
          <w:lang w:val="ro-RO"/>
        </w:rPr>
        <w:t xml:space="preserve">Indice la final </w:t>
      </w:r>
      <w:r w:rsidR="00BF422F" w:rsidRPr="004D2D4F">
        <w:rPr>
          <w:sz w:val="24"/>
          <w:szCs w:val="24"/>
          <w:lang w:val="ro-RO"/>
        </w:rPr>
        <w:tab/>
      </w:r>
    </w:p>
    <w:p w:rsidR="0038519D" w:rsidRPr="004D2D4F" w:rsidRDefault="0038519D" w:rsidP="007F4676">
      <w:pPr>
        <w:tabs>
          <w:tab w:val="left" w:pos="851"/>
        </w:tabs>
        <w:jc w:val="both"/>
        <w:rPr>
          <w:sz w:val="24"/>
          <w:szCs w:val="24"/>
          <w:lang w:val="ro-RO"/>
        </w:rPr>
      </w:pPr>
      <w:r w:rsidRPr="004D2D4F">
        <w:rPr>
          <w:sz w:val="24"/>
          <w:szCs w:val="24"/>
          <w:lang w:val="ro-RO"/>
        </w:rPr>
        <w:t>612.432</w:t>
      </w:r>
    </w:p>
    <w:p w:rsidR="00F66DBC" w:rsidRPr="004D2D4F" w:rsidRDefault="00F66DB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2810/2</w:t>
      </w:r>
    </w:p>
    <w:p w:rsidR="002A15AC" w:rsidRPr="004D2D4F" w:rsidRDefault="002A15AC" w:rsidP="007F4676">
      <w:pPr>
        <w:tabs>
          <w:tab w:val="left" w:pos="851"/>
        </w:tabs>
        <w:jc w:val="both"/>
        <w:rPr>
          <w:b/>
          <w:sz w:val="24"/>
          <w:szCs w:val="24"/>
          <w:lang w:val="ro-RO"/>
        </w:rPr>
      </w:pPr>
      <w:r w:rsidRPr="004D2D4F">
        <w:rPr>
          <w:b/>
          <w:sz w:val="24"/>
          <w:szCs w:val="24"/>
          <w:lang w:val="ro-RO"/>
        </w:rPr>
        <w:t>POPESCU, Dum. ; HERESCU,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Consideraţiuni asupra abceselor critice / Dum. Popescu, P. Herescu . – Bucuresci : Tipo-Litografia Eduard Wiegand , 1891 . – 15 p.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616-002.3</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2730/12 (vol. III)</w:t>
      </w:r>
    </w:p>
    <w:p w:rsidR="002A15AC" w:rsidRPr="004D2D4F" w:rsidRDefault="0003588D" w:rsidP="007F4676">
      <w:pPr>
        <w:tabs>
          <w:tab w:val="left" w:pos="851"/>
        </w:tabs>
        <w:jc w:val="both"/>
        <w:rPr>
          <w:b/>
          <w:sz w:val="24"/>
          <w:szCs w:val="24"/>
          <w:lang w:val="ro-RO"/>
        </w:rPr>
      </w:pPr>
      <w:r>
        <w:rPr>
          <w:b/>
          <w:sz w:val="24"/>
          <w:szCs w:val="24"/>
          <w:lang w:val="ro-RO"/>
        </w:rPr>
        <w:t>POPESCU</w:t>
      </w:r>
      <w:r w:rsidR="002A15AC" w:rsidRPr="004D2D4F">
        <w:rPr>
          <w:b/>
          <w:sz w:val="24"/>
          <w:szCs w:val="24"/>
          <w:lang w:val="ro-RO"/>
        </w:rPr>
        <w:t>, Emanuel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Corpii străini ai esofagului : tratament chirurgical / Emanuel Popescu . – Bucureşti : Tipografia „Munca” , 1903 . – 78 p.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 presentată şi susţinută de Emanuel Popescu</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Bucuresci. No 710</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77-78</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616.329-089</w:t>
      </w:r>
      <w:r w:rsidRPr="004D2D4F">
        <w:rPr>
          <w:sz w:val="24"/>
          <w:szCs w:val="24"/>
          <w:lang w:val="ro-RO"/>
        </w:rPr>
        <w:tab/>
      </w:r>
    </w:p>
    <w:p w:rsidR="009816C7" w:rsidRPr="004D2D4F" w:rsidRDefault="009816C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lastRenderedPageBreak/>
        <w:t>I.M. II 2308</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 Emil</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Fiziopatologia fierului. Anemiile hipocrome / Emil Popescu ; colab. A. Bordeianu, V. Butte . – Bucureşti : Editura Medicală , 1958 . – 317 p. ; 21 cm</w:t>
      </w:r>
    </w:p>
    <w:p w:rsidR="002A15AC" w:rsidRPr="004D2D4F" w:rsidRDefault="002A15AC" w:rsidP="007F4676">
      <w:pPr>
        <w:tabs>
          <w:tab w:val="left" w:pos="851"/>
        </w:tabs>
        <w:jc w:val="both"/>
        <w:rPr>
          <w:sz w:val="24"/>
          <w:szCs w:val="24"/>
          <w:lang w:val="ro-RO"/>
        </w:rPr>
      </w:pPr>
      <w:r w:rsidRPr="004D2D4F">
        <w:rPr>
          <w:sz w:val="24"/>
          <w:szCs w:val="24"/>
          <w:lang w:val="ro-RO"/>
        </w:rPr>
        <w:t>616.391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626</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POPESCU, Filip</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Yperita : sulfura de etil diclorată / Filip Popescu . – Bucureşti : Tipografia-Legătoria „Furnica” , 1940 . - 92 p. : il., tab.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89</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6D12BA" w:rsidRPr="004D2D4F" w:rsidRDefault="002A15AC" w:rsidP="007F4676">
      <w:pPr>
        <w:tabs>
          <w:tab w:val="left" w:pos="851"/>
        </w:tabs>
        <w:jc w:val="both"/>
        <w:rPr>
          <w:sz w:val="24"/>
          <w:szCs w:val="24"/>
        </w:rPr>
      </w:pPr>
      <w:r w:rsidRPr="004D2D4F">
        <w:rPr>
          <w:sz w:val="24"/>
          <w:szCs w:val="24"/>
          <w:lang w:val="ro-RO"/>
        </w:rPr>
        <w:t>547.279.12’262</w:t>
      </w:r>
    </w:p>
    <w:p w:rsidR="009816C7" w:rsidRPr="004D2D4F" w:rsidRDefault="009816C7" w:rsidP="007F4676">
      <w:pPr>
        <w:tabs>
          <w:tab w:val="left" w:pos="851"/>
        </w:tabs>
        <w:jc w:val="both"/>
        <w:rPr>
          <w:sz w:val="24"/>
          <w:szCs w:val="24"/>
        </w:rPr>
      </w:pPr>
    </w:p>
    <w:p w:rsidR="009816C7" w:rsidRPr="004D2D4F" w:rsidRDefault="009816C7" w:rsidP="007F4676">
      <w:pPr>
        <w:tabs>
          <w:tab w:val="left" w:pos="851"/>
        </w:tabs>
        <w:jc w:val="both"/>
        <w:rPr>
          <w:sz w:val="24"/>
          <w:szCs w:val="24"/>
          <w:lang w:val="ro-RO"/>
        </w:rPr>
      </w:pPr>
    </w:p>
    <w:p w:rsidR="0065086B" w:rsidRPr="004D2D4F" w:rsidRDefault="0065086B" w:rsidP="007F4676">
      <w:pPr>
        <w:tabs>
          <w:tab w:val="left" w:pos="851"/>
        </w:tabs>
        <w:jc w:val="both"/>
        <w:rPr>
          <w:b/>
          <w:sz w:val="24"/>
          <w:szCs w:val="24"/>
          <w:lang w:val="ro-RO"/>
        </w:rPr>
      </w:pPr>
      <w:r w:rsidRPr="004D2D4F">
        <w:rPr>
          <w:b/>
          <w:sz w:val="24"/>
          <w:szCs w:val="24"/>
          <w:lang w:val="ro-RO"/>
        </w:rPr>
        <w:t>I.M. II 3548</w:t>
      </w:r>
    </w:p>
    <w:p w:rsidR="0065086B" w:rsidRPr="004D2D4F" w:rsidRDefault="0065086B" w:rsidP="007F4676">
      <w:pPr>
        <w:tabs>
          <w:tab w:val="left" w:pos="851"/>
        </w:tabs>
        <w:jc w:val="both"/>
        <w:rPr>
          <w:b/>
          <w:sz w:val="24"/>
          <w:szCs w:val="24"/>
          <w:lang w:val="ro-RO"/>
        </w:rPr>
      </w:pPr>
      <w:r w:rsidRPr="004D2D4F">
        <w:rPr>
          <w:b/>
          <w:sz w:val="24"/>
          <w:szCs w:val="24"/>
          <w:lang w:val="ro-RO"/>
        </w:rPr>
        <w:t xml:space="preserve">POPESCU, Gheorghian </w:t>
      </w:r>
    </w:p>
    <w:p w:rsidR="0065086B" w:rsidRPr="004D2D4F" w:rsidRDefault="0065086B" w:rsidP="007F4676">
      <w:pPr>
        <w:tabs>
          <w:tab w:val="left" w:pos="851"/>
        </w:tabs>
        <w:jc w:val="both"/>
        <w:rPr>
          <w:sz w:val="24"/>
          <w:szCs w:val="24"/>
          <w:lang w:val="ro-RO"/>
        </w:rPr>
      </w:pPr>
      <w:r w:rsidRPr="004D2D4F">
        <w:rPr>
          <w:sz w:val="24"/>
          <w:szCs w:val="24"/>
          <w:lang w:val="ro-RO"/>
        </w:rPr>
        <w:t xml:space="preserve">Chestiuni clinico-terapeutice : II </w:t>
      </w:r>
      <w:r w:rsidR="00B22907" w:rsidRPr="004D2D4F">
        <w:rPr>
          <w:sz w:val="24"/>
          <w:szCs w:val="24"/>
          <w:lang w:val="ro-RO"/>
        </w:rPr>
        <w:t xml:space="preserve">/ Gheorghian Popescu . – Bucureşti : Tipografia Curţii Regale, 1933 . – 23p. : il. ; 24 cm. </w:t>
      </w:r>
    </w:p>
    <w:p w:rsidR="00B22907" w:rsidRPr="004D2D4F" w:rsidRDefault="00B22907" w:rsidP="007F4676">
      <w:pPr>
        <w:tabs>
          <w:tab w:val="left" w:pos="851"/>
        </w:tabs>
        <w:jc w:val="both"/>
        <w:rPr>
          <w:sz w:val="24"/>
          <w:szCs w:val="24"/>
          <w:lang w:val="ro-RO"/>
        </w:rPr>
      </w:pPr>
      <w:r w:rsidRPr="004D2D4F">
        <w:rPr>
          <w:sz w:val="24"/>
          <w:szCs w:val="24"/>
          <w:lang w:val="ro-RO"/>
        </w:rPr>
        <w:t>616-07</w:t>
      </w:r>
    </w:p>
    <w:p w:rsidR="006D12BA" w:rsidRPr="004D2D4F" w:rsidRDefault="006D12BA"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595</w:t>
      </w:r>
    </w:p>
    <w:p w:rsidR="002A15AC" w:rsidRPr="004D2D4F" w:rsidRDefault="002A15AC" w:rsidP="007F4676">
      <w:pPr>
        <w:tabs>
          <w:tab w:val="left" w:pos="851"/>
        </w:tabs>
        <w:jc w:val="both"/>
        <w:rPr>
          <w:b/>
          <w:bCs/>
          <w:sz w:val="24"/>
          <w:szCs w:val="24"/>
        </w:rPr>
      </w:pPr>
      <w:r w:rsidRPr="004D2D4F">
        <w:rPr>
          <w:b/>
          <w:bCs/>
          <w:sz w:val="24"/>
          <w:szCs w:val="24"/>
        </w:rPr>
        <w:t>POPESCU, Gheorghian I.</w:t>
      </w:r>
    </w:p>
    <w:p w:rsidR="002A15AC" w:rsidRPr="004D2D4F" w:rsidRDefault="002A15AC" w:rsidP="007F4676">
      <w:pPr>
        <w:tabs>
          <w:tab w:val="left" w:pos="851"/>
        </w:tabs>
        <w:jc w:val="both"/>
        <w:rPr>
          <w:sz w:val="24"/>
          <w:szCs w:val="24"/>
        </w:rPr>
      </w:pPr>
      <w:r w:rsidRPr="004D2D4F">
        <w:rPr>
          <w:b/>
          <w:bCs/>
          <w:sz w:val="24"/>
          <w:szCs w:val="24"/>
        </w:rPr>
        <w:tab/>
      </w:r>
      <w:r w:rsidRPr="004D2D4F">
        <w:rPr>
          <w:sz w:val="24"/>
          <w:szCs w:val="24"/>
        </w:rPr>
        <w:t>Studiul critic al lucrărei “Chestiuni cinico-terapeutice” : agregat dr. Dumitrescu Mante / I. Gheorghian Popescu . – Bucureşti : Tipografia Curţii Regale F. Göbl , 1935 . – 30 p. ; 24 cm</w:t>
      </w:r>
    </w:p>
    <w:p w:rsidR="002A15AC" w:rsidRPr="004D2D4F" w:rsidRDefault="002A15AC" w:rsidP="007F4676">
      <w:pPr>
        <w:tabs>
          <w:tab w:val="left" w:pos="851"/>
        </w:tabs>
        <w:jc w:val="both"/>
        <w:rPr>
          <w:sz w:val="24"/>
          <w:szCs w:val="24"/>
        </w:rPr>
      </w:pPr>
      <w:r w:rsidRPr="004D2D4F">
        <w:rPr>
          <w:sz w:val="24"/>
          <w:szCs w:val="24"/>
        </w:rPr>
        <w:t>615(09)</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 xml:space="preserve">I.M. III 857 </w:t>
      </w:r>
    </w:p>
    <w:p w:rsidR="002A15AC" w:rsidRPr="004D2D4F" w:rsidRDefault="002A15AC" w:rsidP="007F4676">
      <w:pPr>
        <w:tabs>
          <w:tab w:val="left" w:pos="851"/>
        </w:tabs>
        <w:jc w:val="both"/>
        <w:rPr>
          <w:b/>
          <w:sz w:val="24"/>
          <w:szCs w:val="24"/>
        </w:rPr>
      </w:pPr>
      <w:r w:rsidRPr="004D2D4F">
        <w:rPr>
          <w:b/>
          <w:sz w:val="24"/>
          <w:szCs w:val="24"/>
        </w:rPr>
        <w:t>POPESCU , Grigore Gr. ; RADULESCU , Sorin M.</w:t>
      </w:r>
    </w:p>
    <w:p w:rsidR="002A15AC" w:rsidRPr="004D2D4F" w:rsidRDefault="002A15AC" w:rsidP="007F4676">
      <w:pPr>
        <w:tabs>
          <w:tab w:val="left" w:pos="851"/>
        </w:tabs>
        <w:jc w:val="both"/>
        <w:rPr>
          <w:sz w:val="24"/>
          <w:szCs w:val="24"/>
        </w:rPr>
      </w:pPr>
      <w:r w:rsidRPr="004D2D4F">
        <w:rPr>
          <w:sz w:val="24"/>
          <w:szCs w:val="24"/>
        </w:rPr>
        <w:tab/>
        <w:t>Sociologia m</w:t>
      </w:r>
      <w:r w:rsidR="004E648B" w:rsidRPr="004D2D4F">
        <w:rPr>
          <w:sz w:val="24"/>
          <w:szCs w:val="24"/>
        </w:rPr>
        <w:t>edicinei  - elemente teoretice ş</w:t>
      </w:r>
      <w:r w:rsidRPr="004D2D4F">
        <w:rPr>
          <w:sz w:val="24"/>
          <w:szCs w:val="24"/>
        </w:rPr>
        <w:t>i practice / G</w:t>
      </w:r>
      <w:r w:rsidR="004E648B" w:rsidRPr="004D2D4F">
        <w:rPr>
          <w:sz w:val="24"/>
          <w:szCs w:val="24"/>
        </w:rPr>
        <w:t>rigore Gr. Popescu , Sorin M. Rădulescu . -  Bucureşti : Editura Medicală</w:t>
      </w:r>
      <w:r w:rsidRPr="004D2D4F">
        <w:rPr>
          <w:sz w:val="24"/>
          <w:szCs w:val="24"/>
        </w:rPr>
        <w:t xml:space="preserve"> , 1976 . – 399 p.: fig. ; 24 cm. </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 xml:space="preserve">Bibliog. p. 374-386 </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2825/9</w:t>
      </w:r>
    </w:p>
    <w:p w:rsidR="002A15AC" w:rsidRPr="004D2D4F" w:rsidRDefault="00501CD5" w:rsidP="007F4676">
      <w:pPr>
        <w:tabs>
          <w:tab w:val="left" w:pos="851"/>
        </w:tabs>
        <w:jc w:val="both"/>
        <w:rPr>
          <w:b/>
          <w:sz w:val="24"/>
          <w:szCs w:val="24"/>
        </w:rPr>
      </w:pPr>
      <w:r w:rsidRPr="004D2D4F">
        <w:rPr>
          <w:b/>
          <w:sz w:val="24"/>
          <w:szCs w:val="24"/>
        </w:rPr>
        <w:t>POPESCU – GROSEANU</w:t>
      </w:r>
      <w:r w:rsidR="002A15AC" w:rsidRPr="004D2D4F">
        <w:rPr>
          <w:b/>
          <w:sz w:val="24"/>
          <w:szCs w:val="24"/>
        </w:rPr>
        <w:t xml:space="preserve">, Dimitrie </w:t>
      </w:r>
    </w:p>
    <w:p w:rsidR="002A15AC" w:rsidRPr="004D2D4F" w:rsidRDefault="002A15AC" w:rsidP="007F4676">
      <w:pPr>
        <w:tabs>
          <w:tab w:val="left" w:pos="851"/>
        </w:tabs>
        <w:jc w:val="both"/>
        <w:rPr>
          <w:sz w:val="24"/>
          <w:szCs w:val="24"/>
        </w:rPr>
      </w:pPr>
      <w:r w:rsidRPr="004D2D4F">
        <w:rPr>
          <w:sz w:val="24"/>
          <w:szCs w:val="24"/>
        </w:rPr>
        <w:tab/>
        <w:t xml:space="preserve">Consideratiuni asupra materiilor solide ale urinei in starea normala si patologica  / Dimitrie Popescu – Groseanu . – Bucuresci </w:t>
      </w:r>
      <w:r w:rsidRPr="004D2D4F">
        <w:rPr>
          <w:sz w:val="24"/>
          <w:szCs w:val="24"/>
        </w:rPr>
        <w:tab/>
        <w:t xml:space="preserve">: Imprimeria Statutului , 1888 . – 87p.: fig. ; 22cm. </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 xml:space="preserve">Teza pentru doctorat in medicina si chirurgie </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 xml:space="preserve">Inaintea titlului : Facultatea de Medicina din Bucuresti .Nr. 182 </w:t>
      </w:r>
    </w:p>
    <w:p w:rsidR="002A15AC" w:rsidRPr="004D2D4F" w:rsidRDefault="00756FC9" w:rsidP="007F4676">
      <w:pPr>
        <w:tabs>
          <w:tab w:val="left" w:pos="851"/>
        </w:tabs>
        <w:jc w:val="both"/>
        <w:rPr>
          <w:sz w:val="24"/>
          <w:szCs w:val="24"/>
        </w:rPr>
      </w:pPr>
      <w:r w:rsidRPr="004D2D4F">
        <w:rPr>
          <w:sz w:val="24"/>
          <w:szCs w:val="24"/>
        </w:rPr>
        <w:tab/>
      </w:r>
      <w:r w:rsidR="002A15AC" w:rsidRPr="004D2D4F">
        <w:rPr>
          <w:sz w:val="24"/>
          <w:szCs w:val="24"/>
        </w:rPr>
        <w:t xml:space="preserve">Dedicatia autorului </w:t>
      </w:r>
    </w:p>
    <w:p w:rsidR="002A15AC" w:rsidRPr="004D2D4F" w:rsidRDefault="002A15AC" w:rsidP="007F4676">
      <w:pPr>
        <w:tabs>
          <w:tab w:val="left" w:pos="851"/>
        </w:tabs>
        <w:jc w:val="both"/>
        <w:rPr>
          <w:sz w:val="24"/>
          <w:szCs w:val="24"/>
        </w:rPr>
      </w:pPr>
      <w:r w:rsidRPr="004D2D4F">
        <w:rPr>
          <w:sz w:val="24"/>
          <w:szCs w:val="24"/>
        </w:rPr>
        <w:lastRenderedPageBreak/>
        <w:t>616.63</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2730/9 (vol. III)</w:t>
      </w:r>
    </w:p>
    <w:p w:rsidR="002A15AC" w:rsidRPr="004D2D4F" w:rsidRDefault="002A15AC" w:rsidP="007F4676">
      <w:pPr>
        <w:tabs>
          <w:tab w:val="left" w:pos="851"/>
        </w:tabs>
        <w:jc w:val="both"/>
        <w:rPr>
          <w:b/>
          <w:sz w:val="24"/>
          <w:szCs w:val="24"/>
        </w:rPr>
      </w:pPr>
      <w:r w:rsidRPr="004D2D4F">
        <w:rPr>
          <w:b/>
          <w:sz w:val="24"/>
          <w:szCs w:val="24"/>
        </w:rPr>
        <w:t>POPESCU, Ion N.</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Amputaţia interscapulo-toracică în tumorile maligne de extremitaţei supe</w:t>
      </w:r>
      <w:r w:rsidR="00756FC9" w:rsidRPr="004D2D4F">
        <w:rPr>
          <w:sz w:val="24"/>
          <w:szCs w:val="24"/>
        </w:rPr>
        <w:t>rioare a humerusului / Ion N. Po</w:t>
      </w:r>
      <w:r w:rsidRPr="004D2D4F">
        <w:rPr>
          <w:sz w:val="24"/>
          <w:szCs w:val="24"/>
        </w:rPr>
        <w:t>pescu . – Bucureşti : Tipografia Gutenberg, Joseph Göbj , 1902 . – 79 p. : fig. ; 22 cm</w:t>
      </w:r>
      <w:r w:rsidR="00F0515D" w:rsidRPr="004D2D4F">
        <w:rPr>
          <w:sz w:val="24"/>
          <w:szCs w:val="24"/>
        </w:rPr>
        <w:t>.</w:t>
      </w:r>
    </w:p>
    <w:p w:rsidR="002A15AC" w:rsidRPr="004D2D4F" w:rsidRDefault="00BF422F" w:rsidP="007F4676">
      <w:pPr>
        <w:tabs>
          <w:tab w:val="left" w:pos="851"/>
        </w:tabs>
        <w:jc w:val="both"/>
        <w:rPr>
          <w:sz w:val="24"/>
          <w:szCs w:val="24"/>
          <w:lang w:val="fr-FR"/>
        </w:rPr>
      </w:pPr>
      <w:r w:rsidRPr="004D2D4F">
        <w:rPr>
          <w:sz w:val="24"/>
          <w:szCs w:val="24"/>
          <w:lang w:val="fr-FR"/>
        </w:rPr>
        <w:tab/>
      </w:r>
      <w:r w:rsidR="00756FC9" w:rsidRPr="004D2D4F">
        <w:rPr>
          <w:sz w:val="24"/>
          <w:szCs w:val="24"/>
          <w:lang w:val="fr-FR"/>
        </w:rPr>
        <w:t>Bibliogr. p</w:t>
      </w:r>
      <w:r w:rsidR="002A15AC" w:rsidRPr="004D2D4F">
        <w:rPr>
          <w:sz w:val="24"/>
          <w:szCs w:val="24"/>
          <w:lang w:val="fr-FR"/>
        </w:rPr>
        <w:t>. 75</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Lucrare a Institutului de Anatomie Topografică şi Chirurgie, Director D-l Profesor Dr. Thoma Ionescu</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617.571</w:t>
      </w:r>
    </w:p>
    <w:p w:rsidR="002A15AC" w:rsidRPr="004D2D4F" w:rsidRDefault="002A15AC" w:rsidP="007F4676">
      <w:pPr>
        <w:tabs>
          <w:tab w:val="left" w:pos="851"/>
        </w:tabs>
        <w:jc w:val="both"/>
        <w:rPr>
          <w:sz w:val="24"/>
          <w:szCs w:val="24"/>
        </w:rPr>
      </w:pPr>
      <w:r w:rsidRPr="004D2D4F">
        <w:rPr>
          <w:sz w:val="24"/>
          <w:szCs w:val="24"/>
        </w:rPr>
        <w:t>616.727.3-089.873</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1361</w:t>
      </w:r>
    </w:p>
    <w:p w:rsidR="002A15AC" w:rsidRPr="004D2D4F" w:rsidRDefault="002A15AC" w:rsidP="007F4676">
      <w:pPr>
        <w:tabs>
          <w:tab w:val="left" w:pos="851"/>
        </w:tabs>
        <w:jc w:val="both"/>
        <w:rPr>
          <w:b/>
          <w:sz w:val="24"/>
          <w:szCs w:val="24"/>
        </w:rPr>
      </w:pPr>
      <w:r w:rsidRPr="004D2D4F">
        <w:rPr>
          <w:b/>
          <w:sz w:val="24"/>
          <w:szCs w:val="24"/>
        </w:rPr>
        <w:t>POPESCU, Irinel ; GEORGESCU, Şerban ; MAHER, Al-Attas</w:t>
      </w:r>
    </w:p>
    <w:p w:rsidR="002A15AC" w:rsidRPr="004D2D4F" w:rsidRDefault="00D63415" w:rsidP="007F4676">
      <w:pPr>
        <w:tabs>
          <w:tab w:val="left" w:pos="851"/>
        </w:tabs>
        <w:jc w:val="both"/>
        <w:rPr>
          <w:sz w:val="24"/>
          <w:szCs w:val="24"/>
          <w:lang w:val="fr-FR"/>
        </w:rPr>
      </w:pPr>
      <w:r w:rsidRPr="004D2D4F">
        <w:rPr>
          <w:sz w:val="24"/>
          <w:szCs w:val="24"/>
        </w:rPr>
        <w:tab/>
      </w:r>
      <w:r w:rsidR="002A15AC" w:rsidRPr="004D2D4F">
        <w:rPr>
          <w:sz w:val="24"/>
          <w:szCs w:val="24"/>
        </w:rPr>
        <w:t>Supuraţiile pancreatice şi peripancreatice / Irinel Popescu, Şerban Georgescu, Al-Attas Maher . – Bucureşti : Editura medicală , 1990 . – 184 p. : il. ; 27 cm . – (</w:t>
      </w:r>
      <w:r w:rsidR="002A15AC" w:rsidRPr="004D2D4F">
        <w:rPr>
          <w:rStyle w:val="Heading2Char"/>
        </w:rPr>
        <w:t>Studii</w:t>
      </w:r>
      <w:r w:rsidR="002A15AC" w:rsidRPr="004D2D4F">
        <w:rPr>
          <w:sz w:val="24"/>
          <w:szCs w:val="24"/>
        </w:rPr>
        <w:t xml:space="preserve"> clinice. </w:t>
      </w:r>
      <w:r w:rsidR="002A15AC" w:rsidRPr="004D2D4F">
        <w:rPr>
          <w:sz w:val="24"/>
          <w:szCs w:val="24"/>
          <w:lang w:val="fr-FR"/>
        </w:rPr>
        <w:t>Seria chirurgie ; vol. 6)</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Rezumat în limba engleză</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169-174</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ISBN 973-39-0082-6</w:t>
      </w:r>
    </w:p>
    <w:p w:rsidR="002A15AC" w:rsidRPr="004D2D4F" w:rsidRDefault="002A15AC" w:rsidP="007F4676">
      <w:pPr>
        <w:tabs>
          <w:tab w:val="left" w:pos="851"/>
        </w:tabs>
        <w:jc w:val="both"/>
        <w:rPr>
          <w:sz w:val="24"/>
          <w:szCs w:val="24"/>
        </w:rPr>
      </w:pPr>
      <w:r w:rsidRPr="004D2D4F">
        <w:rPr>
          <w:sz w:val="24"/>
          <w:szCs w:val="24"/>
        </w:rPr>
        <w:t>616.37-002.3</w:t>
      </w:r>
    </w:p>
    <w:p w:rsidR="002A15AC" w:rsidRPr="004D2D4F" w:rsidRDefault="002A15AC" w:rsidP="007F4676">
      <w:pPr>
        <w:tabs>
          <w:tab w:val="left" w:pos="851"/>
        </w:tabs>
        <w:jc w:val="both"/>
        <w:rPr>
          <w:sz w:val="24"/>
          <w:szCs w:val="24"/>
        </w:rPr>
      </w:pPr>
      <w:r w:rsidRPr="004D2D4F">
        <w:rPr>
          <w:sz w:val="24"/>
          <w:szCs w:val="24"/>
        </w:rPr>
        <w:t>616-089</w:t>
      </w:r>
    </w:p>
    <w:p w:rsidR="002A15AC" w:rsidRPr="004D2D4F" w:rsidRDefault="002A15AC" w:rsidP="007F4676">
      <w:pPr>
        <w:tabs>
          <w:tab w:val="left" w:pos="851"/>
        </w:tabs>
        <w:jc w:val="both"/>
        <w:rPr>
          <w:sz w:val="24"/>
          <w:szCs w:val="24"/>
        </w:rPr>
      </w:pPr>
    </w:p>
    <w:p w:rsidR="006D12BA" w:rsidRPr="004D2D4F" w:rsidRDefault="006D12BA"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653</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 L. M.</w:t>
      </w:r>
    </w:p>
    <w:p w:rsidR="002A15AC" w:rsidRPr="004D2D4F" w:rsidRDefault="002A15AC" w:rsidP="007F4676">
      <w:pPr>
        <w:tabs>
          <w:tab w:val="left" w:pos="851"/>
        </w:tabs>
        <w:jc w:val="both"/>
        <w:rPr>
          <w:sz w:val="24"/>
          <w:szCs w:val="24"/>
          <w:lang w:val="fr-FR"/>
        </w:rPr>
      </w:pPr>
      <w:r w:rsidRPr="004D2D4F">
        <w:rPr>
          <w:b/>
          <w:bCs/>
          <w:sz w:val="24"/>
          <w:szCs w:val="24"/>
          <w:lang w:val="ro-RO"/>
        </w:rPr>
        <w:tab/>
      </w:r>
      <w:r w:rsidRPr="004D2D4F">
        <w:rPr>
          <w:sz w:val="24"/>
          <w:szCs w:val="24"/>
          <w:lang w:val="ro-RO"/>
        </w:rPr>
        <w:t xml:space="preserve">Calciu : Articole diverse </w:t>
      </w:r>
      <w:r w:rsidRPr="004D2D4F">
        <w:rPr>
          <w:sz w:val="24"/>
          <w:szCs w:val="24"/>
          <w:lang w:val="fr-FR"/>
        </w:rPr>
        <w:t>/ L. M. Popescu . - [ S. l. : s.n. , s. a. ] . – 92 p. ; 30 cm.</w:t>
      </w:r>
    </w:p>
    <w:p w:rsidR="002A15AC" w:rsidRPr="004D2D4F" w:rsidRDefault="002A15AC" w:rsidP="007F4676">
      <w:pPr>
        <w:tabs>
          <w:tab w:val="left" w:pos="851"/>
        </w:tabs>
        <w:jc w:val="both"/>
        <w:rPr>
          <w:sz w:val="24"/>
          <w:szCs w:val="24"/>
          <w:lang w:val="fr-FR"/>
        </w:rPr>
      </w:pPr>
      <w:r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546.41</w:t>
      </w:r>
    </w:p>
    <w:p w:rsidR="002A15AC" w:rsidRPr="004D2D4F" w:rsidRDefault="002A15AC" w:rsidP="007F4676">
      <w:pPr>
        <w:tabs>
          <w:tab w:val="left" w:pos="851"/>
        </w:tabs>
        <w:jc w:val="both"/>
        <w:rPr>
          <w:b/>
          <w:sz w:val="24"/>
          <w:szCs w:val="24"/>
          <w:lang w:val="fr-FR"/>
        </w:rPr>
      </w:pPr>
    </w:p>
    <w:p w:rsidR="009816C7" w:rsidRPr="004D2D4F" w:rsidRDefault="009816C7" w:rsidP="007F4676">
      <w:pPr>
        <w:tabs>
          <w:tab w:val="left" w:pos="851"/>
        </w:tabs>
        <w:jc w:val="both"/>
        <w:rPr>
          <w:b/>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2539</w:t>
      </w:r>
    </w:p>
    <w:p w:rsidR="002A15AC" w:rsidRPr="004D2D4F" w:rsidRDefault="002A15AC" w:rsidP="007F4676">
      <w:pPr>
        <w:tabs>
          <w:tab w:val="left" w:pos="851"/>
        </w:tabs>
        <w:jc w:val="both"/>
        <w:rPr>
          <w:b/>
          <w:sz w:val="24"/>
          <w:szCs w:val="24"/>
          <w:lang w:val="fr-FR"/>
        </w:rPr>
      </w:pPr>
      <w:r w:rsidRPr="004D2D4F">
        <w:rPr>
          <w:b/>
          <w:sz w:val="24"/>
          <w:szCs w:val="24"/>
          <w:lang w:val="fr-FR"/>
        </w:rPr>
        <w:t>POPESCU, Marin</w:t>
      </w:r>
    </w:p>
    <w:p w:rsidR="002A15AC" w:rsidRPr="004D2D4F" w:rsidRDefault="002A15AC" w:rsidP="007F4676">
      <w:pPr>
        <w:tabs>
          <w:tab w:val="left" w:pos="851"/>
        </w:tabs>
        <w:jc w:val="both"/>
        <w:rPr>
          <w:sz w:val="24"/>
          <w:szCs w:val="24"/>
          <w:lang w:val="fr-FR"/>
        </w:rPr>
      </w:pPr>
      <w:r w:rsidRPr="004D2D4F">
        <w:rPr>
          <w:sz w:val="24"/>
          <w:szCs w:val="24"/>
          <w:lang w:val="fr-FR"/>
        </w:rPr>
        <w:tab/>
        <w:t>Călăuza bio-medicală universal : Lucrare de sinteză şi sistematizare biologic – medical indisponsabilă oricărui intellectual : Cartea I : Istoria medicinii universal / Marin Popescu . – Bucureşti : Presa : Institut Modern de Arte Grafice , 1942 . – 56 p. ; 24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Exlibris ştampilă Dr. Gh. I. Florescu</w:t>
      </w:r>
    </w:p>
    <w:p w:rsidR="002A15AC" w:rsidRPr="004D2D4F" w:rsidRDefault="002A15AC" w:rsidP="007F4676">
      <w:pPr>
        <w:tabs>
          <w:tab w:val="left" w:pos="851"/>
        </w:tabs>
        <w:jc w:val="both"/>
        <w:rPr>
          <w:sz w:val="24"/>
          <w:szCs w:val="24"/>
          <w:lang w:val="fr-FR"/>
        </w:rPr>
      </w:pPr>
      <w:r w:rsidRPr="004D2D4F">
        <w:rPr>
          <w:sz w:val="24"/>
          <w:szCs w:val="24"/>
          <w:lang w:val="fr-FR"/>
        </w:rPr>
        <w:t>61</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310</w:t>
      </w:r>
    </w:p>
    <w:p w:rsidR="002A15AC" w:rsidRPr="004D2D4F" w:rsidRDefault="002A15AC" w:rsidP="007F4676">
      <w:pPr>
        <w:pStyle w:val="Heading1"/>
        <w:tabs>
          <w:tab w:val="left" w:pos="851"/>
        </w:tabs>
        <w:jc w:val="both"/>
        <w:rPr>
          <w:szCs w:val="24"/>
          <w:lang w:val="ro-RO"/>
        </w:rPr>
      </w:pPr>
      <w:r w:rsidRPr="004D2D4F">
        <w:rPr>
          <w:szCs w:val="24"/>
          <w:lang w:val="ro-RO"/>
        </w:rPr>
        <w:t>POPESCU, Marin</w:t>
      </w:r>
    </w:p>
    <w:p w:rsidR="002A15AC" w:rsidRPr="004D2D4F" w:rsidRDefault="002A15AC" w:rsidP="007F4676">
      <w:pPr>
        <w:tabs>
          <w:tab w:val="left" w:pos="851"/>
        </w:tabs>
        <w:jc w:val="both"/>
        <w:rPr>
          <w:sz w:val="24"/>
          <w:szCs w:val="24"/>
          <w:lang w:val="fr-FR"/>
        </w:rPr>
      </w:pPr>
      <w:r w:rsidRPr="004D2D4F">
        <w:rPr>
          <w:sz w:val="24"/>
          <w:szCs w:val="24"/>
          <w:lang w:val="ro-RO"/>
        </w:rPr>
        <w:tab/>
        <w:t xml:space="preserve">Lucrări gata de publicat </w:t>
      </w:r>
      <w:r w:rsidRPr="004D2D4F">
        <w:rPr>
          <w:sz w:val="24"/>
          <w:szCs w:val="24"/>
          <w:lang w:val="fr-FR"/>
        </w:rPr>
        <w:t>/ Marin Popescu.- Bucure</w:t>
      </w:r>
      <w:r w:rsidRPr="004D2D4F">
        <w:rPr>
          <w:sz w:val="24"/>
          <w:szCs w:val="24"/>
          <w:lang w:val="ro-RO"/>
        </w:rPr>
        <w:t>şti</w:t>
      </w:r>
      <w:r w:rsidRPr="004D2D4F">
        <w:rPr>
          <w:sz w:val="24"/>
          <w:szCs w:val="24"/>
          <w:lang w:val="fr-FR"/>
        </w:rPr>
        <w:t>: [s.n], 1941.- 8 p.; 23 cm</w:t>
      </w:r>
    </w:p>
    <w:p w:rsidR="002A15AC" w:rsidRPr="004D2D4F" w:rsidRDefault="002A15AC" w:rsidP="007F4676">
      <w:pPr>
        <w:tabs>
          <w:tab w:val="left" w:pos="851"/>
        </w:tabs>
        <w:jc w:val="both"/>
        <w:rPr>
          <w:sz w:val="24"/>
          <w:szCs w:val="24"/>
          <w:lang w:val="fr-FR"/>
        </w:rPr>
      </w:pPr>
      <w:r w:rsidRPr="004D2D4F">
        <w:rPr>
          <w:sz w:val="24"/>
          <w:szCs w:val="24"/>
          <w:lang w:val="fr-FR"/>
        </w:rPr>
        <w:t>016:612.39</w:t>
      </w:r>
      <w:r w:rsidRPr="004D2D4F">
        <w:rPr>
          <w:sz w:val="24"/>
          <w:szCs w:val="24"/>
          <w:lang w:val="fr-FR"/>
        </w:rPr>
        <w:tab/>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646</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 Mihai</w:t>
      </w:r>
    </w:p>
    <w:p w:rsidR="002A15AC" w:rsidRPr="004D2D4F" w:rsidRDefault="002A15AC" w:rsidP="007F4676">
      <w:pPr>
        <w:tabs>
          <w:tab w:val="left" w:pos="851"/>
        </w:tabs>
        <w:jc w:val="both"/>
        <w:rPr>
          <w:sz w:val="24"/>
          <w:szCs w:val="24"/>
          <w:lang w:val="fr-FR"/>
        </w:rPr>
      </w:pPr>
      <w:r w:rsidRPr="004D2D4F">
        <w:rPr>
          <w:b/>
          <w:bCs/>
          <w:sz w:val="24"/>
          <w:szCs w:val="24"/>
          <w:lang w:val="ro-RO"/>
        </w:rPr>
        <w:tab/>
      </w:r>
      <w:r w:rsidRPr="004D2D4F">
        <w:rPr>
          <w:sz w:val="24"/>
          <w:szCs w:val="24"/>
          <w:lang w:val="ro-RO"/>
        </w:rPr>
        <w:t xml:space="preserve">Medulosuprarenală : Membrană CTC </w:t>
      </w:r>
      <w:r w:rsidRPr="004D2D4F">
        <w:rPr>
          <w:sz w:val="24"/>
          <w:szCs w:val="24"/>
          <w:lang w:val="fr-FR"/>
        </w:rPr>
        <w:t>/ Mihai Popescu . – [ S. l. : s. n. ; s. a. ] . – 100 p. : tab. ; 30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61(049)</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1533/3</w:t>
      </w:r>
    </w:p>
    <w:p w:rsidR="002A15AC" w:rsidRPr="004D2D4F" w:rsidRDefault="002A15AC" w:rsidP="007F4676">
      <w:pPr>
        <w:tabs>
          <w:tab w:val="left" w:pos="851"/>
        </w:tabs>
        <w:jc w:val="both"/>
        <w:rPr>
          <w:b/>
          <w:sz w:val="24"/>
          <w:szCs w:val="24"/>
          <w:lang w:val="fr-FR"/>
        </w:rPr>
      </w:pPr>
      <w:r w:rsidRPr="004D2D4F">
        <w:rPr>
          <w:b/>
          <w:sz w:val="24"/>
          <w:szCs w:val="24"/>
          <w:lang w:val="fr-FR"/>
        </w:rPr>
        <w:t>POPESCU, Mihail A.</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Herpesul şi zona zoster în cursul malarioterapiei / Mihail A. POpescu . – Bucureşti : Tipografiile Române Unite, Societate Anonimă , 1929 . – 24 p. : fig. ; 23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23-24</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Conţine dedicaţie</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Teză de doctorat în medicină şi chirurgie</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616.523</w:t>
      </w:r>
    </w:p>
    <w:p w:rsidR="002A15AC" w:rsidRPr="004D2D4F" w:rsidRDefault="002A15AC" w:rsidP="007F4676">
      <w:pPr>
        <w:tabs>
          <w:tab w:val="left" w:pos="851"/>
        </w:tabs>
        <w:jc w:val="both"/>
        <w:rPr>
          <w:sz w:val="24"/>
          <w:szCs w:val="24"/>
          <w:lang w:val="fr-FR"/>
        </w:rPr>
      </w:pPr>
      <w:r w:rsidRPr="004D2D4F">
        <w:rPr>
          <w:sz w:val="24"/>
          <w:szCs w:val="24"/>
          <w:lang w:val="fr-FR"/>
        </w:rPr>
        <w:t>616.834-002.152</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3188</w:t>
      </w:r>
    </w:p>
    <w:p w:rsidR="002A15AC" w:rsidRPr="004D2D4F" w:rsidRDefault="002A15AC" w:rsidP="007F4676">
      <w:pPr>
        <w:tabs>
          <w:tab w:val="left" w:pos="851"/>
        </w:tabs>
        <w:jc w:val="both"/>
        <w:rPr>
          <w:b/>
          <w:sz w:val="24"/>
          <w:szCs w:val="24"/>
          <w:lang w:val="fr-FR"/>
        </w:rPr>
      </w:pPr>
      <w:r w:rsidRPr="004D2D4F">
        <w:rPr>
          <w:b/>
          <w:sz w:val="24"/>
          <w:szCs w:val="24"/>
          <w:lang w:val="fr-FR"/>
        </w:rPr>
        <w:t>POPESCU, Nicolae D.</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Instrucţia cu măştile la corpurile de trupă : Curs predate ofiţerilor-elevi din Şcoala A.C.G. / D. Nicolae Popescu . – Bucureşti : Atelierele Grafice “Rampa” , 1926 . – 164 p. : fig. ; 23 cm</w:t>
      </w:r>
    </w:p>
    <w:p w:rsidR="002A15AC" w:rsidRPr="004D2D4F" w:rsidRDefault="00BF422F" w:rsidP="007F4676">
      <w:pPr>
        <w:tabs>
          <w:tab w:val="left" w:pos="851"/>
        </w:tabs>
        <w:jc w:val="both"/>
        <w:rPr>
          <w:sz w:val="24"/>
          <w:szCs w:val="24"/>
        </w:rPr>
      </w:pPr>
      <w:r w:rsidRPr="004D2D4F">
        <w:rPr>
          <w:sz w:val="24"/>
          <w:szCs w:val="24"/>
          <w:lang w:val="fr-FR"/>
        </w:rPr>
        <w:tab/>
      </w:r>
      <w:r w:rsidR="002A15AC" w:rsidRPr="004D2D4F">
        <w:rPr>
          <w:sz w:val="24"/>
          <w:szCs w:val="24"/>
          <w:lang w:val="fr-FR"/>
        </w:rPr>
        <w:t xml:space="preserve">Înaintea titlului: Ministerul de Război. </w:t>
      </w:r>
      <w:r w:rsidR="002A15AC" w:rsidRPr="004D2D4F">
        <w:rPr>
          <w:sz w:val="24"/>
          <w:szCs w:val="24"/>
        </w:rPr>
        <w:t>Direcţia XI Tehnica super</w:t>
      </w:r>
    </w:p>
    <w:p w:rsidR="002A15AC" w:rsidRPr="004D2D4F" w:rsidRDefault="002A15AC" w:rsidP="007F4676">
      <w:pPr>
        <w:tabs>
          <w:tab w:val="left" w:pos="851"/>
        </w:tabs>
        <w:jc w:val="both"/>
        <w:rPr>
          <w:sz w:val="24"/>
          <w:szCs w:val="24"/>
        </w:rPr>
      </w:pPr>
      <w:r w:rsidRPr="004D2D4F">
        <w:rPr>
          <w:sz w:val="24"/>
          <w:szCs w:val="24"/>
        </w:rPr>
        <w:t>355.5</w:t>
      </w:r>
    </w:p>
    <w:p w:rsidR="006D12BA" w:rsidRPr="004D2D4F" w:rsidRDefault="006D12BA"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 116</w:t>
      </w:r>
    </w:p>
    <w:p w:rsidR="002A15AC" w:rsidRPr="004D2D4F" w:rsidRDefault="002A15AC" w:rsidP="007F4676">
      <w:pPr>
        <w:tabs>
          <w:tab w:val="left" w:pos="851"/>
        </w:tabs>
        <w:jc w:val="both"/>
        <w:rPr>
          <w:sz w:val="24"/>
          <w:szCs w:val="24"/>
        </w:rPr>
      </w:pPr>
      <w:r w:rsidRPr="004D2D4F">
        <w:rPr>
          <w:b/>
          <w:bCs/>
          <w:sz w:val="24"/>
          <w:szCs w:val="24"/>
        </w:rPr>
        <w:t xml:space="preserve">POPESCU, Nicoleta ; PAPUC, Liviu ; TĂTĂRUCĂ, Radu </w:t>
      </w:r>
    </w:p>
    <w:p w:rsidR="002A15AC" w:rsidRPr="004D2D4F" w:rsidRDefault="002A15AC" w:rsidP="007F4676">
      <w:pPr>
        <w:tabs>
          <w:tab w:val="left" w:pos="851"/>
        </w:tabs>
        <w:ind w:firstLine="720"/>
        <w:jc w:val="both"/>
        <w:rPr>
          <w:sz w:val="24"/>
          <w:szCs w:val="24"/>
          <w:lang w:val="fr-FR"/>
        </w:rPr>
      </w:pPr>
      <w:r w:rsidRPr="004D2D4F">
        <w:rPr>
          <w:sz w:val="24"/>
          <w:szCs w:val="24"/>
          <w:lang w:val="fr-FR"/>
        </w:rPr>
        <w:t>Biblioteca Central</w:t>
      </w:r>
      <w:r w:rsidRPr="004D2D4F">
        <w:rPr>
          <w:sz w:val="24"/>
          <w:szCs w:val="24"/>
          <w:lang w:val="ro-RO"/>
        </w:rPr>
        <w:t>ă</w:t>
      </w:r>
      <w:r w:rsidRPr="004D2D4F">
        <w:rPr>
          <w:sz w:val="24"/>
          <w:szCs w:val="24"/>
          <w:lang w:val="fr-FR"/>
        </w:rPr>
        <w:t xml:space="preserve"> Universitară “Mihai Eminescu”</w:t>
      </w:r>
      <w:r w:rsidR="00C77EAE">
        <w:rPr>
          <w:sz w:val="24"/>
          <w:szCs w:val="24"/>
          <w:lang w:val="fr-FR"/>
        </w:rPr>
        <w:t xml:space="preserve"> </w:t>
      </w:r>
      <w:r w:rsidRPr="004D2D4F">
        <w:rPr>
          <w:sz w:val="24"/>
          <w:szCs w:val="24"/>
          <w:lang w:val="fr-FR"/>
        </w:rPr>
        <w:t xml:space="preserve">Iaşi </w:t>
      </w:r>
      <w:r w:rsidRPr="004D2D4F">
        <w:rPr>
          <w:sz w:val="24"/>
          <w:szCs w:val="24"/>
          <w:lang w:val="ro-RO"/>
        </w:rPr>
        <w:t xml:space="preserve">: monografie . – Iaşi </w:t>
      </w:r>
      <w:r w:rsidRPr="004D2D4F">
        <w:rPr>
          <w:sz w:val="24"/>
          <w:szCs w:val="24"/>
          <w:lang w:val="fr-FR"/>
        </w:rPr>
        <w:t>: [ s.n. ], 1989 . – 192 p . : fotogr. ; 19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selectivă p. 168-173</w:t>
      </w:r>
    </w:p>
    <w:p w:rsidR="002A15AC" w:rsidRPr="004D2D4F" w:rsidRDefault="002A15AC" w:rsidP="007F4676">
      <w:pPr>
        <w:tabs>
          <w:tab w:val="left" w:pos="851"/>
        </w:tabs>
        <w:jc w:val="both"/>
        <w:rPr>
          <w:sz w:val="24"/>
          <w:szCs w:val="24"/>
          <w:lang w:val="fr-FR"/>
        </w:rPr>
      </w:pPr>
      <w:r w:rsidRPr="004D2D4F">
        <w:rPr>
          <w:sz w:val="24"/>
          <w:szCs w:val="24"/>
          <w:lang w:val="fr-FR"/>
        </w:rPr>
        <w:t xml:space="preserve">027.7 BCU Iaşi”Mihai Eminescu” </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rPr>
      </w:pPr>
      <w:r w:rsidRPr="004D2D4F">
        <w:rPr>
          <w:b/>
          <w:sz w:val="24"/>
          <w:szCs w:val="24"/>
        </w:rPr>
        <w:t>I.M. II 1710</w:t>
      </w:r>
    </w:p>
    <w:p w:rsidR="002A15AC" w:rsidRPr="004D2D4F" w:rsidRDefault="002A15AC" w:rsidP="007F4676">
      <w:pPr>
        <w:tabs>
          <w:tab w:val="left" w:pos="851"/>
        </w:tabs>
        <w:jc w:val="both"/>
        <w:rPr>
          <w:b/>
          <w:sz w:val="24"/>
          <w:szCs w:val="24"/>
        </w:rPr>
      </w:pPr>
      <w:r w:rsidRPr="004D2D4F">
        <w:rPr>
          <w:b/>
          <w:sz w:val="24"/>
          <w:szCs w:val="24"/>
        </w:rPr>
        <w:t>POPESCU, Octavian</w:t>
      </w:r>
    </w:p>
    <w:p w:rsidR="002A15AC" w:rsidRPr="004D2D4F" w:rsidRDefault="00D63415" w:rsidP="007F4676">
      <w:pPr>
        <w:tabs>
          <w:tab w:val="left" w:pos="851"/>
        </w:tabs>
        <w:jc w:val="both"/>
        <w:rPr>
          <w:sz w:val="24"/>
          <w:szCs w:val="24"/>
        </w:rPr>
      </w:pPr>
      <w:r w:rsidRPr="004D2D4F">
        <w:rPr>
          <w:sz w:val="24"/>
          <w:szCs w:val="24"/>
        </w:rPr>
        <w:lastRenderedPageBreak/>
        <w:tab/>
      </w:r>
      <w:r w:rsidR="002A15AC" w:rsidRPr="004D2D4F">
        <w:rPr>
          <w:sz w:val="24"/>
          <w:szCs w:val="24"/>
        </w:rPr>
        <w:t>Memorialistica – terapia neuitării : Medici – farmacişti / Octavian Popescu . – Bucureşti : Domino , 2007 . – 278 p. ; 20 cm</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ISBN 978-973-1838-00-7</w:t>
      </w:r>
    </w:p>
    <w:p w:rsidR="002A15AC" w:rsidRPr="004D2D4F" w:rsidRDefault="002A15AC" w:rsidP="007F4676">
      <w:pPr>
        <w:tabs>
          <w:tab w:val="left" w:pos="851"/>
        </w:tabs>
        <w:jc w:val="both"/>
        <w:rPr>
          <w:sz w:val="24"/>
          <w:szCs w:val="24"/>
          <w:lang w:val="ro-RO"/>
        </w:rPr>
      </w:pPr>
      <w:r w:rsidRPr="004D2D4F">
        <w:rPr>
          <w:sz w:val="24"/>
          <w:szCs w:val="24"/>
        </w:rPr>
        <w:t xml:space="preserve">929 Popescu, OCtavian </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209</w:t>
      </w:r>
    </w:p>
    <w:p w:rsidR="002A15AC" w:rsidRPr="004D2D4F" w:rsidRDefault="002A15AC" w:rsidP="007F4676">
      <w:pPr>
        <w:tabs>
          <w:tab w:val="left" w:pos="851"/>
        </w:tabs>
        <w:jc w:val="both"/>
        <w:rPr>
          <w:b/>
          <w:sz w:val="24"/>
          <w:szCs w:val="24"/>
        </w:rPr>
      </w:pPr>
      <w:r w:rsidRPr="004D2D4F">
        <w:rPr>
          <w:b/>
          <w:sz w:val="24"/>
          <w:szCs w:val="24"/>
        </w:rPr>
        <w:t>POPESCU, Traian D.</w:t>
      </w:r>
    </w:p>
    <w:p w:rsidR="002A15AC" w:rsidRPr="004D2D4F" w:rsidRDefault="002A15AC" w:rsidP="007F4676">
      <w:pPr>
        <w:tabs>
          <w:tab w:val="left" w:pos="851"/>
        </w:tabs>
        <w:jc w:val="both"/>
        <w:rPr>
          <w:sz w:val="24"/>
          <w:szCs w:val="24"/>
        </w:rPr>
      </w:pPr>
      <w:r w:rsidRPr="004D2D4F">
        <w:rPr>
          <w:sz w:val="24"/>
          <w:szCs w:val="24"/>
        </w:rPr>
        <w:tab/>
        <w:t>Myosalvarsanul (formaldehyd-sulfit-salvarsan) în tratamentul sifilisului : teză pentru doctorat în medicină şi farmacie : nr. 3283 / Traian D. Popescu . – Bucureşti : Tipografia “Curierul judiciar” S. A. , 1929 . – 40 p. ; 22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40</w:t>
      </w:r>
    </w:p>
    <w:p w:rsidR="002A15AC" w:rsidRPr="004D2D4F" w:rsidRDefault="002A15AC" w:rsidP="007F4676">
      <w:pPr>
        <w:tabs>
          <w:tab w:val="left" w:pos="851"/>
        </w:tabs>
        <w:jc w:val="both"/>
        <w:rPr>
          <w:sz w:val="24"/>
          <w:szCs w:val="24"/>
          <w:lang w:val="fr-FR"/>
        </w:rPr>
      </w:pPr>
      <w:r w:rsidRPr="004D2D4F">
        <w:rPr>
          <w:sz w:val="24"/>
          <w:szCs w:val="24"/>
          <w:lang w:val="fr-FR"/>
        </w:rPr>
        <w:t>616.972/071</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III 294 (sic!)</w:t>
      </w:r>
    </w:p>
    <w:p w:rsidR="002A15AC" w:rsidRPr="004D2D4F" w:rsidRDefault="002A15AC" w:rsidP="007F4676">
      <w:pPr>
        <w:tabs>
          <w:tab w:val="left" w:pos="851"/>
        </w:tabs>
        <w:jc w:val="both"/>
        <w:rPr>
          <w:b/>
          <w:bCs/>
          <w:sz w:val="24"/>
          <w:szCs w:val="24"/>
          <w:lang w:val="fr-FR"/>
        </w:rPr>
      </w:pPr>
      <w:r w:rsidRPr="004D2D4F">
        <w:rPr>
          <w:b/>
          <w:bCs/>
          <w:sz w:val="24"/>
          <w:szCs w:val="24"/>
          <w:lang w:val="fr-FR"/>
        </w:rPr>
        <w:t>POPESCU, Traian I.</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Extracţia capsulei anterioare în operaţia cataractei (procedeul prof. N. Manolescu) : teză pentru doctoratul în medicină şi chirurgie prezentată şi susţinută de Traian I. Popescu / Traian I. Popescu . – Bucureşti : “Speranţa” Institut de Arte Grafice , 1910 . – 46 p. : il. ; 22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39-40</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617.7</w:t>
      </w:r>
      <w:r w:rsidRPr="004D2D4F">
        <w:rPr>
          <w:sz w:val="24"/>
          <w:szCs w:val="24"/>
          <w:lang w:val="fr-FR"/>
        </w:rPr>
        <w:tab/>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195</w:t>
      </w:r>
    </w:p>
    <w:p w:rsidR="002A15AC" w:rsidRPr="004D2D4F" w:rsidRDefault="002A15AC" w:rsidP="007F4676">
      <w:pPr>
        <w:tabs>
          <w:tab w:val="left" w:pos="851"/>
        </w:tabs>
        <w:jc w:val="both"/>
        <w:rPr>
          <w:b/>
          <w:sz w:val="24"/>
          <w:szCs w:val="24"/>
          <w:lang w:val="fr-FR"/>
        </w:rPr>
      </w:pPr>
      <w:r w:rsidRPr="004D2D4F">
        <w:rPr>
          <w:b/>
          <w:sz w:val="24"/>
          <w:szCs w:val="24"/>
          <w:lang w:val="fr-FR"/>
        </w:rPr>
        <w:t>POPESCU, Valerian ; BURLIBAŞA, Corneliu</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Tehnici curente de chirurgie stomatologică / Valerian Popescu, Corneliu Burlibaşa . – Bucureşti : Editura Medicală , 1961 . – 427 p. : fig. ; 24 cm</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Index alphabetic p. 411-421</w:t>
      </w:r>
    </w:p>
    <w:p w:rsidR="002A15AC" w:rsidRPr="004D2D4F" w:rsidRDefault="002A15AC" w:rsidP="007F4676">
      <w:pPr>
        <w:tabs>
          <w:tab w:val="left" w:pos="851"/>
        </w:tabs>
        <w:jc w:val="both"/>
        <w:rPr>
          <w:sz w:val="24"/>
          <w:szCs w:val="24"/>
        </w:rPr>
      </w:pPr>
      <w:r w:rsidRPr="004D2D4F">
        <w:rPr>
          <w:sz w:val="24"/>
          <w:szCs w:val="24"/>
        </w:rPr>
        <w:t>616.314-089</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2640/11</w:t>
      </w:r>
    </w:p>
    <w:p w:rsidR="002A15AC" w:rsidRPr="004D2D4F" w:rsidRDefault="002A15AC" w:rsidP="007F4676">
      <w:pPr>
        <w:tabs>
          <w:tab w:val="left" w:pos="851"/>
        </w:tabs>
        <w:jc w:val="both"/>
        <w:rPr>
          <w:b/>
          <w:sz w:val="24"/>
          <w:szCs w:val="24"/>
        </w:rPr>
      </w:pPr>
      <w:r w:rsidRPr="004D2D4F">
        <w:rPr>
          <w:b/>
          <w:sz w:val="24"/>
          <w:szCs w:val="24"/>
        </w:rPr>
        <w:t>POPESCU, Viorel</w:t>
      </w:r>
    </w:p>
    <w:p w:rsidR="002A15AC" w:rsidRPr="004D2D4F" w:rsidRDefault="002A15AC" w:rsidP="007F4676">
      <w:pPr>
        <w:tabs>
          <w:tab w:val="left" w:pos="851"/>
        </w:tabs>
        <w:jc w:val="both"/>
        <w:rPr>
          <w:sz w:val="24"/>
          <w:szCs w:val="24"/>
        </w:rPr>
      </w:pPr>
      <w:r w:rsidRPr="004D2D4F">
        <w:rPr>
          <w:sz w:val="24"/>
          <w:szCs w:val="24"/>
        </w:rPr>
        <w:tab/>
        <w:t>Flebita / Viorel Popescu . – [ S.l. : s.n. , s.a. ] . – 85 p. ; 20 cm</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Însemnare mess.</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616.15-002</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2176</w:t>
      </w:r>
    </w:p>
    <w:p w:rsidR="002A15AC" w:rsidRPr="004D2D4F" w:rsidRDefault="002A15AC" w:rsidP="007F4676">
      <w:pPr>
        <w:tabs>
          <w:tab w:val="left" w:pos="851"/>
        </w:tabs>
        <w:jc w:val="both"/>
        <w:rPr>
          <w:b/>
          <w:sz w:val="24"/>
          <w:szCs w:val="24"/>
        </w:rPr>
      </w:pPr>
      <w:r w:rsidRPr="004D2D4F">
        <w:rPr>
          <w:b/>
          <w:sz w:val="24"/>
          <w:szCs w:val="24"/>
        </w:rPr>
        <w:t>POPESCU, Viorel</w:t>
      </w:r>
    </w:p>
    <w:p w:rsidR="002A15AC" w:rsidRPr="004D2D4F" w:rsidRDefault="002A15AC" w:rsidP="007F4676">
      <w:pPr>
        <w:tabs>
          <w:tab w:val="left" w:pos="851"/>
        </w:tabs>
        <w:jc w:val="both"/>
        <w:rPr>
          <w:sz w:val="24"/>
          <w:szCs w:val="24"/>
          <w:lang w:val="fr-FR"/>
        </w:rPr>
      </w:pPr>
      <w:r w:rsidRPr="004D2D4F">
        <w:rPr>
          <w:b/>
          <w:sz w:val="24"/>
          <w:szCs w:val="24"/>
        </w:rPr>
        <w:lastRenderedPageBreak/>
        <w:tab/>
      </w:r>
      <w:r w:rsidRPr="004D2D4F">
        <w:rPr>
          <w:sz w:val="24"/>
          <w:szCs w:val="24"/>
        </w:rPr>
        <w:t xml:space="preserve">Organizarea actual în lupta contra boalelor contagioase : Conferinţă ţinută la Congresul Maladiilor Contagioase în Craiova / Viorel Popescu . – Bucureşti : Tip. </w:t>
      </w:r>
      <w:r w:rsidRPr="004D2D4F">
        <w:rPr>
          <w:sz w:val="24"/>
          <w:szCs w:val="24"/>
          <w:lang w:val="fr-FR"/>
        </w:rPr>
        <w:t>“Cultura” , 1934 . – 21 p. ; 24 cm</w:t>
      </w:r>
    </w:p>
    <w:p w:rsidR="002A15AC" w:rsidRPr="004D2D4F" w:rsidRDefault="00BF422F"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Înaintea titlului: Primul Congres Naţional de Boli Contagioase. Craiova 26-28 Octombrie 1934</w:t>
      </w:r>
    </w:p>
    <w:p w:rsidR="002A15AC" w:rsidRPr="004D2D4F" w:rsidRDefault="002A15AC" w:rsidP="007F4676">
      <w:pPr>
        <w:tabs>
          <w:tab w:val="left" w:pos="851"/>
        </w:tabs>
        <w:jc w:val="both"/>
        <w:rPr>
          <w:sz w:val="24"/>
          <w:szCs w:val="24"/>
          <w:lang w:val="fr-FR"/>
        </w:rPr>
      </w:pPr>
      <w:r w:rsidRPr="004D2D4F">
        <w:rPr>
          <w:sz w:val="24"/>
          <w:szCs w:val="24"/>
          <w:lang w:val="fr-FR"/>
        </w:rPr>
        <w:t>616.9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A42AD7" w:rsidRPr="004D2D4F" w:rsidRDefault="00A42AD7" w:rsidP="007F4676">
      <w:pPr>
        <w:tabs>
          <w:tab w:val="left" w:pos="851"/>
        </w:tabs>
        <w:jc w:val="both"/>
        <w:rPr>
          <w:b/>
          <w:sz w:val="24"/>
          <w:szCs w:val="24"/>
          <w:lang w:val="ro-RO"/>
        </w:rPr>
      </w:pPr>
      <w:r w:rsidRPr="004D2D4F">
        <w:rPr>
          <w:b/>
          <w:sz w:val="24"/>
          <w:szCs w:val="24"/>
          <w:lang w:val="ro-RO"/>
        </w:rPr>
        <w:t>I.M. I 322</w:t>
      </w:r>
    </w:p>
    <w:p w:rsidR="00A42AD7" w:rsidRPr="004D2D4F" w:rsidRDefault="00A42AD7" w:rsidP="007F4676">
      <w:pPr>
        <w:tabs>
          <w:tab w:val="left" w:pos="851"/>
        </w:tabs>
        <w:jc w:val="both"/>
        <w:rPr>
          <w:b/>
          <w:sz w:val="24"/>
          <w:szCs w:val="24"/>
          <w:lang w:val="ro-RO"/>
        </w:rPr>
      </w:pPr>
      <w:r w:rsidRPr="004D2D4F">
        <w:rPr>
          <w:b/>
          <w:sz w:val="24"/>
          <w:szCs w:val="24"/>
          <w:lang w:val="ro-RO"/>
        </w:rPr>
        <w:t xml:space="preserve">POPESCU, Zorileanu </w:t>
      </w:r>
    </w:p>
    <w:p w:rsidR="00A42AD7" w:rsidRPr="004D2D4F" w:rsidRDefault="00BF422F" w:rsidP="007F4676">
      <w:pPr>
        <w:tabs>
          <w:tab w:val="left" w:pos="851"/>
        </w:tabs>
        <w:jc w:val="both"/>
        <w:rPr>
          <w:sz w:val="24"/>
          <w:szCs w:val="24"/>
          <w:lang w:val="ro-RO"/>
        </w:rPr>
      </w:pPr>
      <w:r w:rsidRPr="004D2D4F">
        <w:rPr>
          <w:sz w:val="24"/>
          <w:szCs w:val="24"/>
          <w:lang w:val="ro-RO"/>
        </w:rPr>
        <w:tab/>
      </w:r>
      <w:r w:rsidR="00A42AD7" w:rsidRPr="004D2D4F">
        <w:rPr>
          <w:sz w:val="24"/>
          <w:szCs w:val="24"/>
          <w:lang w:val="ro-RO"/>
        </w:rPr>
        <w:t>Apele minerale iodate</w:t>
      </w:r>
      <w:r w:rsidR="008523A7" w:rsidRPr="004D2D4F">
        <w:rPr>
          <w:sz w:val="24"/>
          <w:szCs w:val="24"/>
          <w:lang w:val="ro-RO"/>
        </w:rPr>
        <w:t>, să</w:t>
      </w:r>
      <w:r w:rsidR="00A42AD7" w:rsidRPr="004D2D4F">
        <w:rPr>
          <w:sz w:val="24"/>
          <w:szCs w:val="24"/>
          <w:lang w:val="ro-RO"/>
        </w:rPr>
        <w:t>rate, suf</w:t>
      </w:r>
      <w:r w:rsidR="008523A7" w:rsidRPr="004D2D4F">
        <w:rPr>
          <w:sz w:val="24"/>
          <w:szCs w:val="24"/>
          <w:lang w:val="ro-RO"/>
        </w:rPr>
        <w:t xml:space="preserve">uroase şi feriginoase de la Govora, jud. Valcea / Zorileanu Popescu . - Bucureşti : Tipografia Statului, 1887 . – 150p. : fig., h., pl. ; 19cm. </w:t>
      </w:r>
    </w:p>
    <w:p w:rsidR="008523A7" w:rsidRPr="004D2D4F" w:rsidRDefault="008523A7" w:rsidP="007F4676">
      <w:pPr>
        <w:tabs>
          <w:tab w:val="left" w:pos="851"/>
        </w:tabs>
        <w:jc w:val="both"/>
        <w:rPr>
          <w:sz w:val="24"/>
          <w:szCs w:val="24"/>
          <w:lang w:val="ro-RO"/>
        </w:rPr>
      </w:pPr>
      <w:r w:rsidRPr="004D2D4F">
        <w:rPr>
          <w:sz w:val="24"/>
          <w:szCs w:val="24"/>
          <w:lang w:val="ro-RO"/>
        </w:rPr>
        <w:t>615.838</w:t>
      </w:r>
    </w:p>
    <w:p w:rsidR="00A42AD7" w:rsidRPr="004D2D4F" w:rsidRDefault="00A42AD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B22907" w:rsidRPr="004D2D4F" w:rsidRDefault="00B22907" w:rsidP="007F4676">
      <w:pPr>
        <w:tabs>
          <w:tab w:val="left" w:pos="851"/>
        </w:tabs>
        <w:jc w:val="both"/>
        <w:rPr>
          <w:b/>
          <w:sz w:val="24"/>
          <w:szCs w:val="24"/>
          <w:lang w:val="fr-FR"/>
        </w:rPr>
      </w:pPr>
      <w:r w:rsidRPr="004D2D4F">
        <w:rPr>
          <w:b/>
          <w:sz w:val="24"/>
          <w:szCs w:val="24"/>
          <w:lang w:val="fr-FR"/>
        </w:rPr>
        <w:t xml:space="preserve">I.M. I 393 </w:t>
      </w:r>
    </w:p>
    <w:p w:rsidR="00B22907" w:rsidRPr="004D2D4F" w:rsidRDefault="00B22907" w:rsidP="007F4676">
      <w:pPr>
        <w:tabs>
          <w:tab w:val="left" w:pos="851"/>
        </w:tabs>
        <w:jc w:val="both"/>
        <w:rPr>
          <w:b/>
          <w:sz w:val="24"/>
          <w:szCs w:val="24"/>
        </w:rPr>
      </w:pPr>
      <w:r w:rsidRPr="004D2D4F">
        <w:rPr>
          <w:b/>
          <w:sz w:val="24"/>
          <w:szCs w:val="24"/>
          <w:lang w:val="fr-FR"/>
        </w:rPr>
        <w:t>POPESCU</w:t>
      </w:r>
      <w:r w:rsidRPr="004D2D4F">
        <w:rPr>
          <w:b/>
          <w:sz w:val="24"/>
          <w:szCs w:val="24"/>
        </w:rPr>
        <w:t xml:space="preserve">-ULMU, C. </w:t>
      </w:r>
    </w:p>
    <w:p w:rsidR="00B22907" w:rsidRPr="004D2D4F" w:rsidRDefault="00BF422F" w:rsidP="007F4676">
      <w:pPr>
        <w:tabs>
          <w:tab w:val="left" w:pos="851"/>
        </w:tabs>
        <w:jc w:val="both"/>
        <w:rPr>
          <w:sz w:val="24"/>
          <w:szCs w:val="24"/>
        </w:rPr>
      </w:pPr>
      <w:r w:rsidRPr="004D2D4F">
        <w:rPr>
          <w:sz w:val="24"/>
          <w:szCs w:val="24"/>
        </w:rPr>
        <w:tab/>
      </w:r>
      <w:r w:rsidR="00B22907" w:rsidRPr="004D2D4F">
        <w:rPr>
          <w:sz w:val="24"/>
          <w:szCs w:val="24"/>
        </w:rPr>
        <w:t>Oameni de ştiinţă …Conexiuni</w:t>
      </w:r>
      <w:r w:rsidR="00A42AD7" w:rsidRPr="004D2D4F">
        <w:rPr>
          <w:sz w:val="24"/>
          <w:szCs w:val="24"/>
        </w:rPr>
        <w:t>…</w:t>
      </w:r>
      <w:r w:rsidR="00B22907" w:rsidRPr="004D2D4F">
        <w:rPr>
          <w:sz w:val="24"/>
          <w:szCs w:val="24"/>
        </w:rPr>
        <w:t xml:space="preserve">Gesturi frumoase / C. Popescu-Ulmu . – [Bucureşti ] : Editura Albatros, [1981] . – 191p. : foto ; 20 cm. . - </w:t>
      </w:r>
      <w:r w:rsidR="00B22907" w:rsidRPr="004D2D4F">
        <w:rPr>
          <w:sz w:val="24"/>
          <w:szCs w:val="24"/>
        </w:rPr>
        <w:tab/>
        <w:t>(Colecţia “Cristal”)</w:t>
      </w:r>
    </w:p>
    <w:p w:rsidR="00B22907" w:rsidRPr="004D2D4F" w:rsidRDefault="00B22907" w:rsidP="007F4676">
      <w:pPr>
        <w:tabs>
          <w:tab w:val="left" w:pos="851"/>
        </w:tabs>
        <w:jc w:val="both"/>
        <w:rPr>
          <w:sz w:val="24"/>
          <w:szCs w:val="24"/>
        </w:rPr>
      </w:pPr>
      <w:r w:rsidRPr="004D2D4F">
        <w:rPr>
          <w:sz w:val="24"/>
          <w:szCs w:val="24"/>
        </w:rPr>
        <w:t>50(091)</w:t>
      </w:r>
    </w:p>
    <w:p w:rsidR="00B22907" w:rsidRPr="004D2D4F" w:rsidRDefault="00B22907" w:rsidP="007F4676">
      <w:pPr>
        <w:tabs>
          <w:tab w:val="left" w:pos="851"/>
        </w:tabs>
        <w:jc w:val="both"/>
        <w:rPr>
          <w:sz w:val="24"/>
          <w:szCs w:val="24"/>
        </w:rPr>
      </w:pPr>
      <w:r w:rsidRPr="004D2D4F">
        <w:rPr>
          <w:sz w:val="24"/>
          <w:szCs w:val="24"/>
        </w:rPr>
        <w:t>50-051</w:t>
      </w:r>
    </w:p>
    <w:p w:rsidR="00B22907" w:rsidRPr="004D2D4F" w:rsidRDefault="00B22907"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1955</w:t>
      </w:r>
    </w:p>
    <w:p w:rsidR="002A15AC" w:rsidRPr="004D2D4F" w:rsidRDefault="002A15AC" w:rsidP="007F4676">
      <w:pPr>
        <w:tabs>
          <w:tab w:val="left" w:pos="851"/>
        </w:tabs>
        <w:jc w:val="both"/>
        <w:rPr>
          <w:b/>
          <w:bCs/>
          <w:sz w:val="24"/>
          <w:szCs w:val="24"/>
          <w:lang w:val="fr-FR"/>
        </w:rPr>
      </w:pPr>
      <w:r w:rsidRPr="004D2D4F">
        <w:rPr>
          <w:b/>
          <w:bCs/>
          <w:sz w:val="24"/>
          <w:szCs w:val="24"/>
          <w:lang w:val="fr-FR"/>
        </w:rPr>
        <w:t>POPESCU Urlueru, M ; SIMICI, P.</w:t>
      </w:r>
    </w:p>
    <w:p w:rsidR="002A15AC" w:rsidRPr="004D2D4F" w:rsidRDefault="002A15AC" w:rsidP="007F4676">
      <w:pPr>
        <w:tabs>
          <w:tab w:val="left" w:pos="851"/>
        </w:tabs>
        <w:jc w:val="both"/>
        <w:rPr>
          <w:sz w:val="24"/>
          <w:szCs w:val="24"/>
          <w:lang w:val="ro-RO"/>
        </w:rPr>
      </w:pPr>
      <w:r w:rsidRPr="004D2D4F">
        <w:rPr>
          <w:sz w:val="24"/>
          <w:szCs w:val="24"/>
          <w:lang w:val="fr-FR"/>
        </w:rPr>
        <w:tab/>
        <w:t>Chirurgia intestinului / M. Popescu Urlueru, P. Simici . – Bucure</w:t>
      </w:r>
      <w:r w:rsidRPr="004D2D4F">
        <w:rPr>
          <w:sz w:val="24"/>
          <w:szCs w:val="24"/>
          <w:lang w:val="ro-RO"/>
        </w:rPr>
        <w:t>şti , Ed. Medicală , 1958 . – 326 p. ; 24 cm</w:t>
      </w:r>
    </w:p>
    <w:p w:rsidR="002A15AC" w:rsidRPr="004D2D4F" w:rsidRDefault="002A15AC" w:rsidP="007F4676">
      <w:pPr>
        <w:tabs>
          <w:tab w:val="left" w:pos="851"/>
        </w:tabs>
        <w:jc w:val="both"/>
        <w:rPr>
          <w:sz w:val="24"/>
          <w:szCs w:val="24"/>
          <w:lang w:val="ro-RO"/>
        </w:rPr>
      </w:pPr>
      <w:r w:rsidRPr="004D2D4F">
        <w:rPr>
          <w:sz w:val="24"/>
          <w:szCs w:val="24"/>
          <w:lang w:val="ro-RO"/>
        </w:rPr>
        <w:t>616.34-089</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sz w:val="24"/>
          <w:szCs w:val="24"/>
        </w:rPr>
      </w:pPr>
      <w:r w:rsidRPr="004D2D4F">
        <w:rPr>
          <w:b/>
          <w:bCs/>
          <w:sz w:val="24"/>
          <w:szCs w:val="24"/>
          <w:lang w:val="ro-RO"/>
        </w:rPr>
        <w:t>I.M. II 1781</w:t>
      </w:r>
      <w:r w:rsidRPr="004D2D4F">
        <w:rPr>
          <w:b/>
          <w:bCs/>
          <w:sz w:val="24"/>
          <w:szCs w:val="24"/>
        </w:rPr>
        <w:t>/32 (vol.1)</w:t>
      </w:r>
    </w:p>
    <w:p w:rsidR="002A15AC" w:rsidRPr="004D2D4F" w:rsidRDefault="002A15AC" w:rsidP="007F4676">
      <w:pPr>
        <w:tabs>
          <w:tab w:val="left" w:pos="851"/>
        </w:tabs>
        <w:jc w:val="both"/>
        <w:rPr>
          <w:b/>
          <w:bCs/>
          <w:sz w:val="24"/>
          <w:szCs w:val="24"/>
          <w:lang w:val="ro-RO"/>
        </w:rPr>
      </w:pPr>
      <w:r w:rsidRPr="004D2D4F">
        <w:rPr>
          <w:b/>
          <w:bCs/>
          <w:sz w:val="24"/>
          <w:szCs w:val="24"/>
        </w:rPr>
        <w:t>POPESCU-INOTE</w:t>
      </w:r>
      <w:r w:rsidRPr="004D2D4F">
        <w:rPr>
          <w:b/>
          <w:bCs/>
          <w:sz w:val="24"/>
          <w:szCs w:val="24"/>
          <w:lang w:val="ro-RO"/>
        </w:rPr>
        <w:t>ŞTI , C.</w:t>
      </w:r>
    </w:p>
    <w:p w:rsidR="002A15AC" w:rsidRPr="004D2D4F" w:rsidRDefault="002A15AC" w:rsidP="007F4676">
      <w:pPr>
        <w:tabs>
          <w:tab w:val="left" w:pos="851"/>
        </w:tabs>
        <w:jc w:val="both"/>
        <w:rPr>
          <w:sz w:val="24"/>
          <w:szCs w:val="24"/>
          <w:lang w:val="fr-FR"/>
        </w:rPr>
      </w:pPr>
      <w:r w:rsidRPr="004D2D4F">
        <w:rPr>
          <w:b/>
          <w:bCs/>
          <w:sz w:val="24"/>
          <w:szCs w:val="24"/>
          <w:lang w:val="ro-RO"/>
        </w:rPr>
        <w:tab/>
      </w:r>
      <w:r w:rsidRPr="004D2D4F">
        <w:rPr>
          <w:sz w:val="24"/>
          <w:szCs w:val="24"/>
          <w:lang w:val="ro-RO"/>
        </w:rPr>
        <w:t>L</w:t>
      </w:r>
      <w:r w:rsidRPr="004D2D4F">
        <w:rPr>
          <w:sz w:val="24"/>
          <w:szCs w:val="24"/>
          <w:lang w:val="fr-FR"/>
        </w:rPr>
        <w:t>’action de l’ion calcium sur le système végétatif de l’homme / C. Popescu-Inote</w:t>
      </w:r>
      <w:r w:rsidRPr="004D2D4F">
        <w:rPr>
          <w:sz w:val="24"/>
          <w:szCs w:val="24"/>
          <w:lang w:val="ro-RO"/>
        </w:rPr>
        <w:t xml:space="preserve">şti . -  </w:t>
      </w:r>
      <w:r w:rsidRPr="004D2D4F">
        <w:rPr>
          <w:sz w:val="24"/>
          <w:szCs w:val="24"/>
          <w:lang w:val="fr-FR"/>
        </w:rPr>
        <w:t>[ S. l. : s. n.] , 1925  . – 3 p. ; 22 cm.</w:t>
      </w:r>
    </w:p>
    <w:p w:rsidR="002A15AC" w:rsidRPr="004D2D4F" w:rsidRDefault="00BF422F"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Extras din : Comptes rendus des séances de la Société de biologie : Société de biologie : Société</w:t>
      </w:r>
      <w:r w:rsidR="002A15AC" w:rsidRPr="004D2D4F">
        <w:rPr>
          <w:sz w:val="24"/>
          <w:szCs w:val="24"/>
          <w:lang w:val="ro-RO"/>
        </w:rPr>
        <w:t xml:space="preserve"> roumaine de biologie , vol. 43 , 1925</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clinique medicale de la Faculté de Medicine de Bucharest. Hospital Filantropia : Vol 1</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612.015.3</w:t>
      </w:r>
    </w:p>
    <w:p w:rsidR="002A15AC" w:rsidRPr="004D2D4F" w:rsidRDefault="002A15AC" w:rsidP="007F4676">
      <w:pPr>
        <w:tabs>
          <w:tab w:val="left" w:pos="851"/>
        </w:tabs>
        <w:jc w:val="both"/>
        <w:rPr>
          <w:sz w:val="24"/>
          <w:szCs w:val="24"/>
          <w:lang w:val="fr-FR"/>
        </w:rPr>
      </w:pPr>
      <w:r w:rsidRPr="004D2D4F">
        <w:rPr>
          <w:sz w:val="24"/>
          <w:szCs w:val="24"/>
          <w:lang w:val="fr-FR"/>
        </w:rPr>
        <w:t>612.392</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ind w:left="720" w:hanging="720"/>
        <w:jc w:val="both"/>
        <w:rPr>
          <w:b/>
          <w:bCs/>
          <w:sz w:val="24"/>
          <w:szCs w:val="24"/>
          <w:lang w:val="fr-FR"/>
        </w:rPr>
      </w:pPr>
      <w:r w:rsidRPr="004D2D4F">
        <w:rPr>
          <w:b/>
          <w:bCs/>
          <w:sz w:val="24"/>
          <w:szCs w:val="24"/>
          <w:lang w:val="fr-FR"/>
        </w:rPr>
        <w:t>I.M. III 294 (sic!)</w:t>
      </w:r>
    </w:p>
    <w:p w:rsidR="002A15AC" w:rsidRPr="004D2D4F" w:rsidRDefault="002A15AC" w:rsidP="007F4676">
      <w:pPr>
        <w:tabs>
          <w:tab w:val="left" w:pos="851"/>
        </w:tabs>
        <w:ind w:left="720" w:hanging="720"/>
        <w:jc w:val="both"/>
        <w:rPr>
          <w:b/>
          <w:bCs/>
          <w:sz w:val="24"/>
          <w:szCs w:val="24"/>
          <w:lang w:val="fr-FR"/>
        </w:rPr>
      </w:pPr>
      <w:r w:rsidRPr="004D2D4F">
        <w:rPr>
          <w:b/>
          <w:bCs/>
          <w:sz w:val="24"/>
          <w:szCs w:val="24"/>
          <w:lang w:val="fr-FR"/>
        </w:rPr>
        <w:t>POPESCU-BĂILEŞTI, Constantin</w:t>
      </w:r>
    </w:p>
    <w:p w:rsidR="002A15AC" w:rsidRPr="004D2D4F" w:rsidRDefault="002A15AC" w:rsidP="007F4676">
      <w:pPr>
        <w:tabs>
          <w:tab w:val="left" w:pos="851"/>
        </w:tabs>
        <w:jc w:val="both"/>
        <w:rPr>
          <w:sz w:val="24"/>
          <w:szCs w:val="24"/>
          <w:lang w:val="fr-FR"/>
        </w:rPr>
      </w:pPr>
      <w:r w:rsidRPr="004D2D4F">
        <w:rPr>
          <w:b/>
          <w:bCs/>
          <w:sz w:val="24"/>
          <w:szCs w:val="24"/>
          <w:lang w:val="fr-FR"/>
        </w:rPr>
        <w:lastRenderedPageBreak/>
        <w:tab/>
      </w:r>
      <w:r w:rsidRPr="004D2D4F">
        <w:rPr>
          <w:sz w:val="24"/>
          <w:szCs w:val="24"/>
          <w:lang w:val="fr-FR"/>
        </w:rPr>
        <w:t>Retinita glycosurică : teză pentru doctorat în medicină şi chirurgie : prezentată şi susţinută la 19 dec. 1909 / Constantin Popescu-Băileşti . – Bucureşti : Albert Baer , 1909 . – 52 p. : il. ; 22 cm.</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Bibliogr. p. 50-52</w:t>
      </w:r>
    </w:p>
    <w:p w:rsidR="002A15AC" w:rsidRPr="004D2D4F" w:rsidRDefault="00BF422F"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617.7</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812</w:t>
      </w:r>
    </w:p>
    <w:p w:rsidR="002A15AC" w:rsidRPr="004D2D4F" w:rsidRDefault="002A15AC" w:rsidP="007F4676">
      <w:pPr>
        <w:tabs>
          <w:tab w:val="left" w:pos="851"/>
        </w:tabs>
        <w:jc w:val="both"/>
        <w:rPr>
          <w:b/>
          <w:bCs/>
          <w:sz w:val="24"/>
          <w:szCs w:val="24"/>
          <w:lang w:val="fr-FR"/>
        </w:rPr>
      </w:pPr>
      <w:r w:rsidRPr="004D2D4F">
        <w:rPr>
          <w:b/>
          <w:bCs/>
          <w:sz w:val="24"/>
          <w:szCs w:val="24"/>
          <w:lang w:val="fr-FR"/>
        </w:rPr>
        <w:t>POPESCU-BUZEU, M.</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Cromocistoscopia şi noţiuni generale de fiziologia şi fizio-patologia rinichiului şi ureterului în raport cu explorarea lor funcţională prin coloranţi / M. Popescu-Buzeu . – [Bucureşti] : Editura autorului , 1932 . – 136 p., 1 planşă ; 23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129-135</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Conţine însemnare mss</w:t>
      </w:r>
    </w:p>
    <w:p w:rsidR="002A15AC" w:rsidRPr="004D2D4F" w:rsidRDefault="002A15AC" w:rsidP="007F4676">
      <w:pPr>
        <w:tabs>
          <w:tab w:val="left" w:pos="851"/>
        </w:tabs>
        <w:jc w:val="both"/>
        <w:rPr>
          <w:sz w:val="24"/>
          <w:szCs w:val="24"/>
          <w:lang w:val="ro-RO"/>
        </w:rPr>
      </w:pPr>
      <w:r w:rsidRPr="004D2D4F">
        <w:rPr>
          <w:sz w:val="24"/>
          <w:szCs w:val="24"/>
          <w:lang w:val="fr-FR"/>
        </w:rPr>
        <w:t>616.6-076.1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588</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 – BUZEU, M.</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Cura hidrominerală în infecţiunile aparatului urinar / M. Popescu-Buzeu . – [ S.l. : s.n. ] , 1938 . – 59 p. : tab. ; 24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gen. p. 55</w:t>
      </w:r>
      <w:r w:rsidR="002A15AC" w:rsidRPr="004D2D4F">
        <w:rPr>
          <w:sz w:val="24"/>
          <w:szCs w:val="24"/>
          <w:lang w:val="ro-RO"/>
        </w:rPr>
        <w:tab/>
      </w:r>
    </w:p>
    <w:p w:rsidR="002A15AC" w:rsidRPr="004D2D4F" w:rsidRDefault="002A15AC" w:rsidP="007F4676">
      <w:pPr>
        <w:tabs>
          <w:tab w:val="left" w:pos="851"/>
        </w:tabs>
        <w:jc w:val="both"/>
        <w:rPr>
          <w:sz w:val="24"/>
          <w:szCs w:val="24"/>
          <w:lang w:val="ro-RO"/>
        </w:rPr>
      </w:pPr>
      <w:r w:rsidRPr="004D2D4F">
        <w:rPr>
          <w:sz w:val="24"/>
          <w:szCs w:val="24"/>
          <w:lang w:val="ro-RO"/>
        </w:rPr>
        <w:t>616.6-002:615.838</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345</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POPESCU-BUZEU, M.</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Proba phenolsulfonephtaleinei în patologia urimară : studiu experimental şi clinic / M. Popescu-Buzeu . – Bucureşti : Cartea medicală , 1926 . – 73 p. : tab., graf.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67-73</w:t>
      </w:r>
    </w:p>
    <w:p w:rsidR="002A15AC" w:rsidRPr="004D2D4F" w:rsidRDefault="002A15AC" w:rsidP="007F4676">
      <w:pPr>
        <w:tabs>
          <w:tab w:val="left" w:pos="851"/>
        </w:tabs>
        <w:jc w:val="both"/>
        <w:rPr>
          <w:sz w:val="24"/>
          <w:szCs w:val="24"/>
          <w:lang w:val="ro-RO"/>
        </w:rPr>
      </w:pPr>
      <w:r w:rsidRPr="004D2D4F">
        <w:rPr>
          <w:sz w:val="24"/>
          <w:szCs w:val="24"/>
          <w:lang w:val="ro-RO"/>
        </w:rPr>
        <w:t>616.6-074</w:t>
      </w:r>
    </w:p>
    <w:p w:rsidR="002A15AC" w:rsidRPr="004D2D4F" w:rsidRDefault="002A15AC" w:rsidP="007F4676">
      <w:pPr>
        <w:tabs>
          <w:tab w:val="left" w:pos="851"/>
        </w:tabs>
        <w:jc w:val="both"/>
        <w:rPr>
          <w:sz w:val="24"/>
          <w:szCs w:val="24"/>
          <w:lang w:val="ro-RO"/>
        </w:rPr>
      </w:pPr>
      <w:r w:rsidRPr="004D2D4F">
        <w:rPr>
          <w:sz w:val="24"/>
          <w:szCs w:val="24"/>
          <w:lang w:val="ro-RO"/>
        </w:rPr>
        <w:t>616.63-074</w:t>
      </w:r>
    </w:p>
    <w:p w:rsidR="002A15AC" w:rsidRPr="004D2D4F" w:rsidRDefault="002A15AC" w:rsidP="007F4676">
      <w:pPr>
        <w:tabs>
          <w:tab w:val="left" w:pos="851"/>
        </w:tabs>
        <w:jc w:val="both"/>
        <w:rPr>
          <w:sz w:val="24"/>
          <w:szCs w:val="24"/>
          <w:lang w:val="ro-RO"/>
        </w:rPr>
      </w:pPr>
      <w:r w:rsidRPr="004D2D4F">
        <w:rPr>
          <w:sz w:val="24"/>
          <w:szCs w:val="24"/>
          <w:lang w:val="ro-RO"/>
        </w:rPr>
        <w:t>612.466</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1022</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POPESCU-BUZEU, M. Dr.</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Memoriu de titluri şi lucrări / dr. M. Popescu Buzeu . – Bucureşti : Tipografia Cultura , 1929 . – 68 p. : graf. ; 23 cm</w:t>
      </w:r>
    </w:p>
    <w:p w:rsidR="002A15AC" w:rsidRPr="004D2D4F" w:rsidRDefault="002A15AC" w:rsidP="007F4676">
      <w:pPr>
        <w:tabs>
          <w:tab w:val="left" w:pos="851"/>
        </w:tabs>
        <w:jc w:val="both"/>
        <w:rPr>
          <w:sz w:val="24"/>
          <w:szCs w:val="24"/>
          <w:lang w:val="ro-RO"/>
        </w:rPr>
      </w:pPr>
      <w:r w:rsidRPr="004D2D4F">
        <w:rPr>
          <w:sz w:val="24"/>
          <w:szCs w:val="24"/>
          <w:lang w:val="ro-RO"/>
        </w:rPr>
        <w:t>929 Popescu-Buzeu, M.</w:t>
      </w:r>
    </w:p>
    <w:p w:rsidR="002A15AC" w:rsidRPr="004D2D4F" w:rsidRDefault="002A15AC" w:rsidP="007F4676">
      <w:pPr>
        <w:tabs>
          <w:tab w:val="left" w:pos="851"/>
        </w:tabs>
        <w:jc w:val="both"/>
        <w:rPr>
          <w:sz w:val="24"/>
          <w:szCs w:val="24"/>
          <w:lang w:val="ro-RO"/>
        </w:rPr>
      </w:pPr>
      <w:r w:rsidRPr="004D2D4F">
        <w:rPr>
          <w:sz w:val="24"/>
          <w:szCs w:val="24"/>
          <w:lang w:val="ro-RO"/>
        </w:rPr>
        <w:t>929:61</w:t>
      </w:r>
      <w:r w:rsidRPr="004D2D4F">
        <w:rPr>
          <w:sz w:val="24"/>
          <w:szCs w:val="24"/>
          <w:lang w:val="ro-RO"/>
        </w:rPr>
        <w:tab/>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469</w:t>
      </w:r>
    </w:p>
    <w:p w:rsidR="002A15AC" w:rsidRPr="004D2D4F" w:rsidRDefault="00A42AD7" w:rsidP="007F4676">
      <w:pPr>
        <w:tabs>
          <w:tab w:val="left" w:pos="851"/>
        </w:tabs>
        <w:jc w:val="both"/>
        <w:rPr>
          <w:b/>
          <w:bCs/>
          <w:sz w:val="24"/>
          <w:szCs w:val="24"/>
          <w:lang w:val="ro-RO"/>
        </w:rPr>
      </w:pPr>
      <w:r w:rsidRPr="004D2D4F">
        <w:rPr>
          <w:b/>
          <w:bCs/>
          <w:sz w:val="24"/>
          <w:szCs w:val="24"/>
          <w:lang w:val="ro-RO"/>
        </w:rPr>
        <w:t>POPESCU</w:t>
      </w:r>
      <w:r w:rsidRPr="004D2D4F">
        <w:rPr>
          <w:b/>
          <w:bCs/>
          <w:sz w:val="24"/>
          <w:szCs w:val="24"/>
        </w:rPr>
        <w:t>-</w:t>
      </w:r>
      <w:r w:rsidR="002A15AC" w:rsidRPr="004D2D4F">
        <w:rPr>
          <w:b/>
          <w:bCs/>
          <w:sz w:val="24"/>
          <w:szCs w:val="24"/>
          <w:lang w:val="ro-RO"/>
        </w:rPr>
        <w:t>BUZEU, M.</w:t>
      </w:r>
    </w:p>
    <w:p w:rsidR="002A15AC" w:rsidRPr="004D2D4F" w:rsidRDefault="002A15AC" w:rsidP="007F4676">
      <w:pPr>
        <w:tabs>
          <w:tab w:val="left" w:pos="851"/>
        </w:tabs>
        <w:jc w:val="both"/>
        <w:rPr>
          <w:sz w:val="24"/>
          <w:szCs w:val="24"/>
          <w:lang w:val="ro-RO"/>
        </w:rPr>
      </w:pPr>
      <w:r w:rsidRPr="004D2D4F">
        <w:rPr>
          <w:b/>
          <w:bCs/>
          <w:sz w:val="24"/>
          <w:szCs w:val="24"/>
          <w:lang w:val="ro-RO"/>
        </w:rPr>
        <w:lastRenderedPageBreak/>
        <w:tab/>
      </w:r>
      <w:r w:rsidRPr="004D2D4F">
        <w:rPr>
          <w:sz w:val="24"/>
          <w:szCs w:val="24"/>
          <w:lang w:val="ro-RO"/>
        </w:rPr>
        <w:t>Spermocultura : studiu clinico-bacteriologic ( 7 figuri şi 2 planşe în culori ) / M. Popescu Buzeu . – Bucureşti : Tipografia „Cultura” , 1929 . – 36 p. ; 2 planşe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33-36</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616.69-008.846.3</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965</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POPESCU-BUZEU, M. ; BURGHELE, Th.</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Urografia : Farmacologie ; Fiziologie normală şi patologică ; interpretare funcţională. Raport prezentat în secţiunea de urologie la al 4-lea Congres Naţional de Chirurgie, urologie, obstetrică-ginecologie / M. Popescu-Buzeu, Th. Burghele</w:t>
      </w:r>
      <w:r w:rsidR="00501CD5" w:rsidRPr="004D2D4F">
        <w:rPr>
          <w:sz w:val="24"/>
          <w:szCs w:val="24"/>
          <w:lang w:val="ro-RO"/>
        </w:rPr>
        <w:t xml:space="preserve"> . – Bucureşti : Tip. „Modernă”</w:t>
      </w:r>
      <w:r w:rsidRPr="004D2D4F">
        <w:rPr>
          <w:sz w:val="24"/>
          <w:szCs w:val="24"/>
          <w:lang w:val="ro-RO"/>
        </w:rPr>
        <w:t>, 1933 . – 79 p., 8 planşe ; 24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75-79</w:t>
      </w:r>
    </w:p>
    <w:p w:rsidR="002A15AC" w:rsidRPr="004D2D4F" w:rsidRDefault="002A15AC" w:rsidP="007F4676">
      <w:pPr>
        <w:tabs>
          <w:tab w:val="left" w:pos="851"/>
        </w:tabs>
        <w:jc w:val="both"/>
        <w:rPr>
          <w:sz w:val="24"/>
          <w:szCs w:val="24"/>
          <w:lang w:val="ro-RO"/>
        </w:rPr>
      </w:pPr>
      <w:r w:rsidRPr="004D2D4F">
        <w:rPr>
          <w:sz w:val="24"/>
          <w:szCs w:val="24"/>
          <w:lang w:val="ro-RO"/>
        </w:rPr>
        <w:t>616.63-071</w:t>
      </w:r>
      <w:r w:rsidRPr="004D2D4F">
        <w:rPr>
          <w:sz w:val="24"/>
          <w:szCs w:val="24"/>
          <w:lang w:val="ro-RO"/>
        </w:rPr>
        <w:tab/>
      </w:r>
    </w:p>
    <w:p w:rsidR="00D63415" w:rsidRPr="004D2D4F" w:rsidRDefault="00D6341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680</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POPESCU-BUZEU, M. ; HĂLĂUCESCU, 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Chimioterapia actuală a blenoragiei şi infecţiunilor genito-urinare / M. Popescu-Buzeu, A. Hălăucescu . – Bucureşti : Editura Revistei Române de Urologie , 1941 . – 119 p. ; 2</w:t>
      </w:r>
      <w:r w:rsidR="00501CD5" w:rsidRPr="004D2D4F">
        <w:rPr>
          <w:sz w:val="24"/>
          <w:szCs w:val="24"/>
          <w:lang w:val="ro-RO"/>
        </w:rPr>
        <w:t>4 cm . – ( Monografii urologice</w:t>
      </w:r>
      <w:r w:rsidRPr="004D2D4F">
        <w:rPr>
          <w:sz w:val="24"/>
          <w:szCs w:val="24"/>
          <w:lang w:val="ro-RO"/>
        </w:rPr>
        <w:t>; No 3 )</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111-118</w:t>
      </w:r>
    </w:p>
    <w:p w:rsidR="002A15AC" w:rsidRPr="004D2D4F" w:rsidRDefault="002A15AC" w:rsidP="007F4676">
      <w:pPr>
        <w:tabs>
          <w:tab w:val="left" w:pos="851"/>
        </w:tabs>
        <w:jc w:val="both"/>
        <w:rPr>
          <w:sz w:val="24"/>
          <w:szCs w:val="24"/>
          <w:lang w:val="ro-RO"/>
        </w:rPr>
      </w:pPr>
      <w:r w:rsidRPr="004D2D4F">
        <w:rPr>
          <w:sz w:val="24"/>
          <w:szCs w:val="24"/>
          <w:lang w:val="ro-RO"/>
        </w:rPr>
        <w:t>616.6-002:615.28</w:t>
      </w:r>
    </w:p>
    <w:p w:rsidR="002A15AC" w:rsidRPr="004D2D4F" w:rsidRDefault="002A15AC" w:rsidP="007F4676">
      <w:pPr>
        <w:tabs>
          <w:tab w:val="left" w:pos="851"/>
        </w:tabs>
        <w:jc w:val="both"/>
        <w:rPr>
          <w:sz w:val="24"/>
          <w:szCs w:val="24"/>
          <w:lang w:val="ro-RO"/>
        </w:rPr>
      </w:pPr>
      <w:r w:rsidRPr="004D2D4F">
        <w:rPr>
          <w:sz w:val="24"/>
          <w:szCs w:val="24"/>
          <w:lang w:val="ro-RO"/>
        </w:rPr>
        <w:t>616.97</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1732/17</w:t>
      </w:r>
    </w:p>
    <w:p w:rsidR="002A15AC" w:rsidRPr="004D2D4F" w:rsidRDefault="002A15AC" w:rsidP="007F4676">
      <w:pPr>
        <w:tabs>
          <w:tab w:val="left" w:pos="851"/>
        </w:tabs>
        <w:jc w:val="both"/>
        <w:rPr>
          <w:b/>
          <w:sz w:val="24"/>
          <w:szCs w:val="24"/>
          <w:lang w:val="ro-RO"/>
        </w:rPr>
      </w:pPr>
      <w:r w:rsidRPr="004D2D4F">
        <w:rPr>
          <w:b/>
          <w:sz w:val="24"/>
          <w:szCs w:val="24"/>
          <w:lang w:val="ro-RO"/>
        </w:rPr>
        <w:t>POPESCU-BUZEU, M. ; PROCA, E.</w:t>
      </w:r>
    </w:p>
    <w:p w:rsidR="002A15AC" w:rsidRPr="004D2D4F" w:rsidRDefault="002A15AC" w:rsidP="007F4676">
      <w:pPr>
        <w:tabs>
          <w:tab w:val="left" w:pos="851"/>
        </w:tabs>
        <w:jc w:val="both"/>
        <w:rPr>
          <w:sz w:val="24"/>
          <w:szCs w:val="24"/>
          <w:lang w:val="ro-RO"/>
        </w:rPr>
      </w:pPr>
      <w:r w:rsidRPr="004D2D4F">
        <w:rPr>
          <w:sz w:val="24"/>
          <w:szCs w:val="24"/>
          <w:lang w:val="ro-RO"/>
        </w:rPr>
        <w:tab/>
        <w:t>Quelques aspects actuels de la transplantation rénale / M. Popescu-Buzeu, E. Proca . – Bucarest : [ s.n. ] , 1968 . – p. 662-668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„Archives de l’Union Médicale Balkanique”, Tom VI, No 5, 1968</w:t>
      </w:r>
    </w:p>
    <w:p w:rsidR="002A15AC" w:rsidRPr="004D2D4F" w:rsidRDefault="002A15AC" w:rsidP="007F4676">
      <w:pPr>
        <w:tabs>
          <w:tab w:val="left" w:pos="851"/>
        </w:tabs>
        <w:jc w:val="both"/>
        <w:rPr>
          <w:sz w:val="24"/>
          <w:szCs w:val="24"/>
          <w:lang w:val="ro-RO"/>
        </w:rPr>
      </w:pPr>
      <w:r w:rsidRPr="004D2D4F">
        <w:rPr>
          <w:sz w:val="24"/>
          <w:szCs w:val="24"/>
          <w:lang w:val="ro-RO"/>
        </w:rPr>
        <w:t>616.61-089.843</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813</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POPESCU-BUZEU, M. ; VLASICIUC, C.</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Piuria amicrobiană. Relaţiuni între maladia lui Söderlung-Wildbolz şi sifilisul reno-ureteral / Bucureşti : Editura Revistei Române de Urologie , 1941 . – 69 p. : planşe ; 24 cm . – (Monografii Urologice)</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65-68</w:t>
      </w:r>
    </w:p>
    <w:p w:rsidR="002A15AC" w:rsidRPr="004D2D4F" w:rsidRDefault="002A15AC" w:rsidP="007F4676">
      <w:pPr>
        <w:tabs>
          <w:tab w:val="left" w:pos="851"/>
        </w:tabs>
        <w:jc w:val="both"/>
        <w:rPr>
          <w:sz w:val="24"/>
          <w:szCs w:val="24"/>
          <w:lang w:val="ro-RO"/>
        </w:rPr>
      </w:pPr>
      <w:r w:rsidRPr="004D2D4F">
        <w:rPr>
          <w:sz w:val="24"/>
          <w:szCs w:val="24"/>
          <w:lang w:val="ro-RO"/>
        </w:rPr>
        <w:t>616.634.93</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 131</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POPESCU-DOBROTINEANU, R.</w:t>
      </w:r>
    </w:p>
    <w:p w:rsidR="002A15AC" w:rsidRPr="004D2D4F" w:rsidRDefault="002A15AC" w:rsidP="007F4676">
      <w:pPr>
        <w:tabs>
          <w:tab w:val="left" w:pos="851"/>
        </w:tabs>
        <w:jc w:val="both"/>
        <w:rPr>
          <w:sz w:val="24"/>
          <w:szCs w:val="24"/>
          <w:lang w:val="ro-RO"/>
        </w:rPr>
      </w:pPr>
      <w:r w:rsidRPr="004D2D4F">
        <w:rPr>
          <w:b/>
          <w:bCs/>
          <w:sz w:val="24"/>
          <w:szCs w:val="24"/>
          <w:lang w:val="ro-RO"/>
        </w:rPr>
        <w:lastRenderedPageBreak/>
        <w:tab/>
      </w:r>
      <w:r w:rsidRPr="004D2D4F">
        <w:rPr>
          <w:sz w:val="24"/>
          <w:szCs w:val="24"/>
          <w:lang w:val="ro-RO"/>
        </w:rPr>
        <w:t>Quelques aspects de psychopathologie dans la peinture religieuse roumaine du XVII-e siècle / R. Popescu-Dobrotineanu . – Montpellier : s.n. , 1958 . – 7 p., 8 p. cu il. ; 20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Société des Sciences Médicales de la République Populaire Roumaine</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1E6B94" w:rsidRPr="004D2D4F" w:rsidRDefault="001E6B94"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II2825/9</w:t>
      </w:r>
    </w:p>
    <w:p w:rsidR="002A15AC" w:rsidRPr="004D2D4F" w:rsidRDefault="002A15AC" w:rsidP="007F4676">
      <w:pPr>
        <w:tabs>
          <w:tab w:val="left" w:pos="851"/>
        </w:tabs>
        <w:jc w:val="both"/>
        <w:rPr>
          <w:b/>
          <w:sz w:val="24"/>
          <w:szCs w:val="24"/>
          <w:lang w:val="ro-RO"/>
        </w:rPr>
      </w:pPr>
      <w:r w:rsidRPr="004D2D4F">
        <w:rPr>
          <w:b/>
          <w:sz w:val="24"/>
          <w:szCs w:val="24"/>
          <w:lang w:val="ro-RO"/>
        </w:rPr>
        <w:t>POPESCU-GROSEANU, Dimitrie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Consideraţiuni asupra materiilor solide ale urinei în starea normală şi patologică / Dimitrie Popescu-Groseanu . – Bucuresci : Imprimeria Statului , 1888 . – 87 p. : fig.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54164C" w:rsidP="007F4676">
      <w:pPr>
        <w:tabs>
          <w:tab w:val="left" w:pos="851"/>
        </w:tabs>
        <w:jc w:val="both"/>
        <w:rPr>
          <w:sz w:val="24"/>
          <w:szCs w:val="24"/>
          <w:lang w:val="ro-RO"/>
        </w:rPr>
      </w:pPr>
      <w:r>
        <w:rPr>
          <w:sz w:val="24"/>
          <w:szCs w:val="24"/>
          <w:lang w:val="ro-RO"/>
        </w:rPr>
        <w:tab/>
      </w:r>
      <w:r w:rsidR="002A15AC" w:rsidRPr="004D2D4F">
        <w:rPr>
          <w:sz w:val="24"/>
          <w:szCs w:val="24"/>
          <w:lang w:val="ro-RO"/>
        </w:rPr>
        <w:t>Înaintea titlului: Facultatea de Medicină din Bucureşti. No 182</w:t>
      </w:r>
    </w:p>
    <w:p w:rsidR="002A15AC" w:rsidRPr="004D2D4F" w:rsidRDefault="002A15AC" w:rsidP="007F4676">
      <w:pPr>
        <w:tabs>
          <w:tab w:val="left" w:pos="851"/>
        </w:tabs>
        <w:jc w:val="both"/>
        <w:rPr>
          <w:sz w:val="24"/>
          <w:szCs w:val="24"/>
          <w:lang w:val="ro-RO"/>
        </w:rPr>
      </w:pPr>
      <w:r w:rsidRPr="004D2D4F">
        <w:rPr>
          <w:sz w:val="24"/>
          <w:szCs w:val="24"/>
          <w:lang w:val="ro-RO"/>
        </w:rPr>
        <w:t>Dedicaţie</w:t>
      </w:r>
    </w:p>
    <w:p w:rsidR="00D63415" w:rsidRPr="004D2D4F" w:rsidRDefault="002A15AC" w:rsidP="007F4676">
      <w:pPr>
        <w:tabs>
          <w:tab w:val="left" w:pos="851"/>
        </w:tabs>
        <w:jc w:val="both"/>
        <w:rPr>
          <w:sz w:val="24"/>
          <w:szCs w:val="24"/>
          <w:lang w:val="ro-RO"/>
        </w:rPr>
      </w:pPr>
      <w:r w:rsidRPr="004D2D4F">
        <w:rPr>
          <w:sz w:val="24"/>
          <w:szCs w:val="24"/>
          <w:lang w:val="ro-RO"/>
        </w:rPr>
        <w:t>616.63</w:t>
      </w:r>
    </w:p>
    <w:p w:rsidR="00D63415" w:rsidRPr="004D2D4F" w:rsidRDefault="00D6341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3465-34/9; I.M. II 3187/29; I.M. II 1781/32(vol. 1)</w:t>
      </w:r>
    </w:p>
    <w:p w:rsidR="002A15AC" w:rsidRPr="004D2D4F" w:rsidRDefault="002A15AC" w:rsidP="007F4676">
      <w:pPr>
        <w:tabs>
          <w:tab w:val="left" w:pos="851"/>
        </w:tabs>
        <w:jc w:val="both"/>
        <w:rPr>
          <w:b/>
          <w:sz w:val="24"/>
          <w:szCs w:val="24"/>
          <w:lang w:val="ro-RO"/>
        </w:rPr>
      </w:pPr>
      <w:r w:rsidRPr="004D2D4F">
        <w:rPr>
          <w:b/>
          <w:sz w:val="24"/>
          <w:szCs w:val="24"/>
          <w:lang w:val="ro-RO"/>
        </w:rPr>
        <w:t>POPESCU-INOTEŞTI, C.</w:t>
      </w:r>
    </w:p>
    <w:p w:rsidR="002A15AC" w:rsidRPr="004D2D4F" w:rsidRDefault="002A15AC" w:rsidP="007F4676">
      <w:pPr>
        <w:tabs>
          <w:tab w:val="left" w:pos="851"/>
        </w:tabs>
        <w:jc w:val="both"/>
        <w:rPr>
          <w:sz w:val="24"/>
          <w:szCs w:val="24"/>
          <w:lang w:val="ro-RO"/>
        </w:rPr>
      </w:pPr>
      <w:r w:rsidRPr="004D2D4F">
        <w:rPr>
          <w:sz w:val="24"/>
          <w:szCs w:val="24"/>
          <w:lang w:val="ro-RO"/>
        </w:rPr>
        <w:tab/>
        <w:t>L</w:t>
      </w:r>
      <w:r w:rsidRPr="004D2D4F">
        <w:rPr>
          <w:sz w:val="24"/>
          <w:szCs w:val="24"/>
          <w:lang w:val="fr-FR"/>
        </w:rPr>
        <w:t>’action de l’ion calcium sur le syst</w:t>
      </w:r>
      <w:r w:rsidRPr="004D2D4F">
        <w:rPr>
          <w:sz w:val="24"/>
          <w:szCs w:val="24"/>
          <w:lang w:val="ro-RO"/>
        </w:rPr>
        <w:t>ème végétatif de l’homme / C. Popescu -Inoteşti . – [ s.l. : s.n. , s.a. ] . – p. 752-754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546.41</w:t>
      </w:r>
    </w:p>
    <w:p w:rsidR="002A15AC" w:rsidRPr="004D2D4F" w:rsidRDefault="002A15AC" w:rsidP="007F4676">
      <w:pPr>
        <w:tabs>
          <w:tab w:val="left" w:pos="851"/>
        </w:tabs>
        <w:jc w:val="both"/>
        <w:rPr>
          <w:sz w:val="24"/>
          <w:szCs w:val="24"/>
          <w:lang w:val="ro-RO"/>
        </w:rPr>
      </w:pPr>
      <w:r w:rsidRPr="004D2D4F">
        <w:rPr>
          <w:sz w:val="24"/>
          <w:szCs w:val="24"/>
          <w:lang w:val="ro-RO"/>
        </w:rPr>
        <w:t>616.839</w:t>
      </w:r>
    </w:p>
    <w:p w:rsidR="006D12BA" w:rsidRPr="004D2D4F" w:rsidRDefault="006D12BA" w:rsidP="007F4676">
      <w:pPr>
        <w:tabs>
          <w:tab w:val="left" w:pos="851"/>
        </w:tabs>
        <w:jc w:val="both"/>
        <w:rPr>
          <w:sz w:val="24"/>
          <w:szCs w:val="24"/>
          <w:lang w:val="ro-RO"/>
        </w:rPr>
      </w:pPr>
    </w:p>
    <w:p w:rsidR="006D12BA" w:rsidRPr="004D2D4F" w:rsidRDefault="006D12B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1863/12</w:t>
      </w:r>
    </w:p>
    <w:p w:rsidR="002A15AC" w:rsidRPr="004D2D4F" w:rsidRDefault="002A15AC" w:rsidP="007F4676">
      <w:pPr>
        <w:tabs>
          <w:tab w:val="left" w:pos="851"/>
        </w:tabs>
        <w:jc w:val="both"/>
        <w:rPr>
          <w:b/>
          <w:sz w:val="24"/>
          <w:szCs w:val="24"/>
          <w:lang w:val="ro-RO"/>
        </w:rPr>
      </w:pPr>
      <w:r w:rsidRPr="004D2D4F">
        <w:rPr>
          <w:b/>
          <w:sz w:val="24"/>
          <w:szCs w:val="24"/>
          <w:lang w:val="ro-RO"/>
        </w:rPr>
        <w:t>POPESCU-SEVERIN, Aurel ; PAUNEL,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Chistul osos esenţial / Aurel Popescu-Severin, N. Paunel . – Craiova : Scrisul Românesc , 1942 . – p. 349-355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„Mişcarea Medicală – Acta Medica Română”, 1942, an XV, nr. 5-6</w:t>
      </w:r>
    </w:p>
    <w:p w:rsidR="007C5B56" w:rsidRDefault="002A15AC" w:rsidP="007C5B56">
      <w:pPr>
        <w:tabs>
          <w:tab w:val="left" w:pos="851"/>
        </w:tabs>
        <w:jc w:val="both"/>
        <w:rPr>
          <w:sz w:val="24"/>
          <w:szCs w:val="24"/>
          <w:lang w:val="ro-RO"/>
        </w:rPr>
      </w:pPr>
      <w:r w:rsidRPr="004D2D4F">
        <w:rPr>
          <w:sz w:val="24"/>
          <w:szCs w:val="24"/>
          <w:lang w:val="ro-RO"/>
        </w:rPr>
        <w:t>616.71-006.34</w:t>
      </w:r>
    </w:p>
    <w:p w:rsidR="007C5B56" w:rsidRDefault="007C5B56" w:rsidP="007C5B56">
      <w:pPr>
        <w:tabs>
          <w:tab w:val="left" w:pos="851"/>
        </w:tabs>
        <w:jc w:val="both"/>
        <w:rPr>
          <w:sz w:val="24"/>
          <w:szCs w:val="24"/>
          <w:lang w:val="ro-RO"/>
        </w:rPr>
      </w:pPr>
    </w:p>
    <w:p w:rsidR="007C5B56" w:rsidRPr="007C5B56" w:rsidRDefault="007C5B56" w:rsidP="007C5B56">
      <w:pPr>
        <w:tabs>
          <w:tab w:val="left" w:pos="851"/>
        </w:tabs>
        <w:jc w:val="both"/>
        <w:rPr>
          <w:sz w:val="24"/>
          <w:szCs w:val="24"/>
          <w:lang w:val="ro-RO"/>
        </w:rPr>
      </w:pPr>
    </w:p>
    <w:p w:rsidR="002A15AC" w:rsidRPr="004D2D4F" w:rsidRDefault="002A15AC" w:rsidP="007F4676">
      <w:pPr>
        <w:pStyle w:val="Heading2"/>
        <w:tabs>
          <w:tab w:val="left" w:pos="851"/>
        </w:tabs>
        <w:rPr>
          <w:szCs w:val="24"/>
          <w:lang w:val="en-US"/>
        </w:rPr>
      </w:pPr>
      <w:r w:rsidRPr="004D2D4F">
        <w:rPr>
          <w:szCs w:val="24"/>
          <w:lang w:val="en-US"/>
        </w:rPr>
        <w:t>I.M. II 858</w:t>
      </w:r>
    </w:p>
    <w:p w:rsidR="002A15AC" w:rsidRPr="004D2D4F" w:rsidRDefault="002A15AC" w:rsidP="007F4676">
      <w:pPr>
        <w:tabs>
          <w:tab w:val="left" w:pos="851"/>
        </w:tabs>
        <w:ind w:left="720" w:hanging="720"/>
        <w:jc w:val="both"/>
        <w:rPr>
          <w:b/>
          <w:bCs/>
          <w:sz w:val="24"/>
          <w:szCs w:val="24"/>
        </w:rPr>
      </w:pPr>
      <w:r w:rsidRPr="004D2D4F">
        <w:rPr>
          <w:b/>
          <w:bCs/>
          <w:sz w:val="24"/>
          <w:szCs w:val="24"/>
        </w:rPr>
        <w:t>POPESCU-SIBIU, I.</w:t>
      </w:r>
    </w:p>
    <w:p w:rsidR="002A15AC" w:rsidRPr="004D2D4F" w:rsidRDefault="002A15AC" w:rsidP="007F4676">
      <w:pPr>
        <w:tabs>
          <w:tab w:val="left" w:pos="851"/>
        </w:tabs>
        <w:jc w:val="both"/>
        <w:rPr>
          <w:sz w:val="24"/>
          <w:szCs w:val="24"/>
          <w:lang w:val="ro-RO"/>
        </w:rPr>
      </w:pPr>
      <w:r w:rsidRPr="004D2D4F">
        <w:rPr>
          <w:b/>
          <w:bCs/>
          <w:sz w:val="24"/>
          <w:szCs w:val="24"/>
        </w:rPr>
        <w:tab/>
      </w:r>
      <w:r w:rsidRPr="004D2D4F">
        <w:rPr>
          <w:sz w:val="24"/>
          <w:szCs w:val="24"/>
          <w:lang w:val="fr-FR"/>
        </w:rPr>
        <w:t>Psihanaliza : doctrina lui Freud / I. Popescu-Sibiu ; pref. de C. I. Parhon . – ed. a 3 – a . – Sibiu : Tip. Cav. , 1936 . – 323 p.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305</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305-316</w:t>
      </w:r>
    </w:p>
    <w:p w:rsidR="002A15AC" w:rsidRPr="004D2D4F" w:rsidRDefault="002A15AC" w:rsidP="007F4676">
      <w:pPr>
        <w:tabs>
          <w:tab w:val="left" w:pos="851"/>
        </w:tabs>
        <w:jc w:val="both"/>
        <w:rPr>
          <w:sz w:val="24"/>
          <w:szCs w:val="24"/>
          <w:lang w:val="ro-RO"/>
        </w:rPr>
      </w:pPr>
      <w:r w:rsidRPr="004D2D4F">
        <w:rPr>
          <w:sz w:val="24"/>
          <w:szCs w:val="24"/>
          <w:lang w:val="ro-RO"/>
        </w:rPr>
        <w:t>159.964.2</w:t>
      </w:r>
    </w:p>
    <w:p w:rsidR="002A15AC" w:rsidRPr="004D2D4F" w:rsidRDefault="002A15AC" w:rsidP="007F4676">
      <w:pPr>
        <w:tabs>
          <w:tab w:val="left" w:pos="851"/>
        </w:tabs>
        <w:jc w:val="both"/>
        <w:rPr>
          <w:sz w:val="24"/>
          <w:szCs w:val="24"/>
          <w:lang w:val="ro-RO"/>
        </w:rPr>
      </w:pPr>
      <w:r w:rsidRPr="004D2D4F">
        <w:rPr>
          <w:sz w:val="24"/>
          <w:szCs w:val="24"/>
          <w:lang w:val="ro-RO"/>
        </w:rPr>
        <w:t>615.851.1</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lastRenderedPageBreak/>
        <w:t>I.M. II 2455/6</w:t>
      </w:r>
    </w:p>
    <w:p w:rsidR="002A15AC" w:rsidRPr="004D2D4F" w:rsidRDefault="002A15AC" w:rsidP="007F4676">
      <w:pPr>
        <w:tabs>
          <w:tab w:val="left" w:pos="851"/>
        </w:tabs>
        <w:jc w:val="both"/>
        <w:rPr>
          <w:b/>
          <w:bCs/>
          <w:sz w:val="24"/>
          <w:szCs w:val="24"/>
          <w:lang w:val="ro-RO"/>
        </w:rPr>
      </w:pPr>
      <w:r w:rsidRPr="004D2D4F">
        <w:rPr>
          <w:b/>
          <w:bCs/>
          <w:sz w:val="24"/>
          <w:szCs w:val="24"/>
          <w:lang w:val="ro-RO"/>
        </w:rPr>
        <w:t>POPPESCU-TAKEANU, N.</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hygienă individuală şi cosmică : Cursu Professatu la Seminaru şi Scola Normală din Galatz / N. Poppescu-Takeanu . – Galatz : Typo-Lithografhia – J. Schenk , 1881 . – 346 p. ; 21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613/614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281</w:t>
      </w:r>
    </w:p>
    <w:p w:rsidR="002A15AC" w:rsidRPr="004D2D4F" w:rsidRDefault="002A15AC" w:rsidP="007F4676">
      <w:pPr>
        <w:tabs>
          <w:tab w:val="left" w:pos="851"/>
        </w:tabs>
        <w:jc w:val="both"/>
        <w:rPr>
          <w:b/>
          <w:sz w:val="24"/>
          <w:szCs w:val="24"/>
          <w:lang w:val="ro-RO"/>
        </w:rPr>
      </w:pPr>
      <w:r w:rsidRPr="004D2D4F">
        <w:rPr>
          <w:b/>
          <w:sz w:val="24"/>
          <w:szCs w:val="24"/>
          <w:lang w:val="ro-RO"/>
        </w:rPr>
        <w:t>POPESCU ZORILEANU,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Apele minerale iodurate, sărate, sulfuroase şi feruginoase de la Govora : Judeţul Vâlcea : Modul întrebuinţărei şi efectelor lor medicale / N. Popescu Zorileanu . – Bucuresci : Tipografia Statului , 1887 . – 151 p. ; 20 cm</w:t>
      </w:r>
    </w:p>
    <w:p w:rsidR="002A15AC" w:rsidRPr="004D2D4F" w:rsidRDefault="002A15AC" w:rsidP="007F4676">
      <w:pPr>
        <w:tabs>
          <w:tab w:val="left" w:pos="851"/>
        </w:tabs>
        <w:jc w:val="both"/>
        <w:rPr>
          <w:sz w:val="24"/>
          <w:szCs w:val="24"/>
          <w:lang w:val="ro-RO"/>
        </w:rPr>
      </w:pPr>
      <w:r w:rsidRPr="004D2D4F">
        <w:rPr>
          <w:sz w:val="24"/>
          <w:szCs w:val="24"/>
          <w:lang w:val="ro-RO"/>
        </w:rPr>
        <w:t>615.838</w:t>
      </w:r>
      <w:r w:rsidR="009816C7"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 40</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POPESCU-ZORILEANU, N.</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Apele minerale de la Olănesci şi modul întrebuinţărei lor / N. Popescu-Zorileanu . – Bucuresci : Tipografia Alecsandru A. Grecescu , 1882 . – 66 p. , 1 tabel ; 18 cm</w:t>
      </w:r>
    </w:p>
    <w:p w:rsidR="002A15AC" w:rsidRPr="004D2D4F" w:rsidRDefault="002A15AC" w:rsidP="007F4676">
      <w:pPr>
        <w:tabs>
          <w:tab w:val="left" w:pos="851"/>
        </w:tabs>
        <w:jc w:val="both"/>
        <w:rPr>
          <w:sz w:val="24"/>
          <w:szCs w:val="24"/>
          <w:lang w:val="ro-RO"/>
        </w:rPr>
      </w:pPr>
      <w:r w:rsidRPr="004D2D4F">
        <w:rPr>
          <w:sz w:val="24"/>
          <w:szCs w:val="24"/>
          <w:lang w:val="ro-RO"/>
        </w:rPr>
        <w:t>615.838 Olăneşti</w:t>
      </w:r>
    </w:p>
    <w:p w:rsidR="00D63415" w:rsidRPr="004D2D4F" w:rsidRDefault="00D6341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702</w:t>
      </w:r>
    </w:p>
    <w:p w:rsidR="002A15AC" w:rsidRPr="004D2D4F" w:rsidRDefault="002A15AC" w:rsidP="007F4676">
      <w:pPr>
        <w:tabs>
          <w:tab w:val="left" w:pos="851"/>
        </w:tabs>
        <w:jc w:val="both"/>
        <w:rPr>
          <w:b/>
          <w:bCs/>
          <w:sz w:val="24"/>
          <w:szCs w:val="24"/>
          <w:lang w:val="ro-RO"/>
        </w:rPr>
      </w:pPr>
      <w:r w:rsidRPr="004D2D4F">
        <w:rPr>
          <w:b/>
          <w:bCs/>
          <w:sz w:val="24"/>
          <w:szCs w:val="24"/>
          <w:lang w:val="ro-RO"/>
        </w:rPr>
        <w:t>POPESCU-ZORILEANU, N.</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Igiena şi tratamentul boalelor veneriene : Secrete : Istoricul, dualismul şi teoria parasitară / N. Popescu-Zorileanu . – Bucureşti : Tipografia Modernă Gregorie Luis , 1885 . – 259 p. : fig., tab. ; 24 cm</w:t>
      </w:r>
    </w:p>
    <w:p w:rsidR="002A15AC" w:rsidRPr="004D2D4F" w:rsidRDefault="002A15AC" w:rsidP="007F4676">
      <w:pPr>
        <w:tabs>
          <w:tab w:val="left" w:pos="851"/>
        </w:tabs>
        <w:jc w:val="both"/>
        <w:rPr>
          <w:sz w:val="24"/>
          <w:szCs w:val="24"/>
        </w:rPr>
      </w:pPr>
      <w:r w:rsidRPr="004D2D4F">
        <w:rPr>
          <w:sz w:val="24"/>
          <w:szCs w:val="24"/>
        </w:rPr>
        <w:t>616.97-002.7</w:t>
      </w:r>
      <w:r w:rsidRPr="004D2D4F">
        <w:rPr>
          <w:sz w:val="24"/>
          <w:szCs w:val="24"/>
        </w:rPr>
        <w:tab/>
      </w:r>
    </w:p>
    <w:p w:rsidR="002A15AC" w:rsidRPr="004D2D4F" w:rsidRDefault="002A15AC" w:rsidP="007F4676">
      <w:pPr>
        <w:tabs>
          <w:tab w:val="left" w:pos="851"/>
        </w:tabs>
        <w:jc w:val="both"/>
        <w:rPr>
          <w:sz w:val="24"/>
          <w:szCs w:val="24"/>
        </w:rPr>
      </w:pPr>
    </w:p>
    <w:p w:rsidR="006D12BA" w:rsidRPr="004D2D4F" w:rsidRDefault="006D12BA"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2324</w:t>
      </w:r>
    </w:p>
    <w:p w:rsidR="002A15AC" w:rsidRPr="004D2D4F" w:rsidRDefault="002A15AC" w:rsidP="007F4676">
      <w:pPr>
        <w:tabs>
          <w:tab w:val="left" w:pos="851"/>
        </w:tabs>
        <w:jc w:val="both"/>
        <w:rPr>
          <w:b/>
          <w:sz w:val="24"/>
          <w:szCs w:val="24"/>
        </w:rPr>
      </w:pPr>
      <w:r w:rsidRPr="004D2D4F">
        <w:rPr>
          <w:b/>
          <w:sz w:val="24"/>
          <w:szCs w:val="24"/>
        </w:rPr>
        <w:t>POPIAN, St.</w:t>
      </w:r>
    </w:p>
    <w:p w:rsidR="002A15AC" w:rsidRPr="004D2D4F" w:rsidRDefault="002A15AC" w:rsidP="007F4676">
      <w:pPr>
        <w:tabs>
          <w:tab w:val="left" w:pos="851"/>
        </w:tabs>
        <w:jc w:val="both"/>
        <w:rPr>
          <w:sz w:val="24"/>
          <w:szCs w:val="24"/>
        </w:rPr>
      </w:pPr>
      <w:r w:rsidRPr="004D2D4F">
        <w:rPr>
          <w:sz w:val="24"/>
          <w:szCs w:val="24"/>
        </w:rPr>
        <w:tab/>
        <w:t>Chirurgia estetică şi reparatoare a feţei / St. Popian . – Bucureşti : Editura Medicală , 1956 . – 195 p. ; 24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184-189</w:t>
      </w:r>
    </w:p>
    <w:p w:rsidR="002A15AC" w:rsidRPr="004D2D4F" w:rsidRDefault="002A15AC" w:rsidP="007F4676">
      <w:pPr>
        <w:tabs>
          <w:tab w:val="left" w:pos="851"/>
        </w:tabs>
        <w:jc w:val="both"/>
        <w:rPr>
          <w:sz w:val="24"/>
          <w:szCs w:val="24"/>
          <w:lang w:val="ro-RO"/>
        </w:rPr>
      </w:pPr>
    </w:p>
    <w:p w:rsidR="002A15AC" w:rsidRDefault="002A15AC" w:rsidP="007F4676">
      <w:pPr>
        <w:tabs>
          <w:tab w:val="left" w:pos="851"/>
        </w:tabs>
        <w:jc w:val="both"/>
        <w:rPr>
          <w:sz w:val="24"/>
          <w:szCs w:val="24"/>
          <w:lang w:val="ro-RO"/>
        </w:rPr>
      </w:pPr>
    </w:p>
    <w:p w:rsidR="009929BD" w:rsidRPr="009929BD" w:rsidRDefault="009929BD" w:rsidP="009929BD">
      <w:pPr>
        <w:jc w:val="both"/>
        <w:rPr>
          <w:b/>
          <w:sz w:val="24"/>
          <w:szCs w:val="24"/>
        </w:rPr>
      </w:pPr>
      <w:r w:rsidRPr="009929BD">
        <w:rPr>
          <w:b/>
          <w:sz w:val="24"/>
          <w:szCs w:val="24"/>
        </w:rPr>
        <w:t>I.M.III 1122</w:t>
      </w:r>
    </w:p>
    <w:p w:rsidR="009929BD" w:rsidRPr="009929BD" w:rsidRDefault="009929BD" w:rsidP="009929BD">
      <w:pPr>
        <w:jc w:val="both"/>
        <w:rPr>
          <w:b/>
          <w:sz w:val="24"/>
          <w:szCs w:val="24"/>
        </w:rPr>
      </w:pPr>
      <w:r w:rsidRPr="009929BD">
        <w:rPr>
          <w:b/>
          <w:sz w:val="24"/>
          <w:szCs w:val="24"/>
        </w:rPr>
        <w:t>POPILIAN, M.</w:t>
      </w:r>
    </w:p>
    <w:p w:rsidR="009929BD" w:rsidRPr="009929BD" w:rsidRDefault="009929BD" w:rsidP="009929BD">
      <w:pPr>
        <w:jc w:val="both"/>
        <w:rPr>
          <w:sz w:val="24"/>
          <w:szCs w:val="24"/>
        </w:rPr>
      </w:pPr>
      <w:r w:rsidRPr="009929BD">
        <w:rPr>
          <w:b/>
          <w:sz w:val="24"/>
          <w:szCs w:val="24"/>
        </w:rPr>
        <w:tab/>
      </w:r>
      <w:r w:rsidRPr="009929BD">
        <w:rPr>
          <w:sz w:val="24"/>
          <w:szCs w:val="24"/>
        </w:rPr>
        <w:t xml:space="preserve">La contraction musculaire et les transformations de l’énergie / M. Popilian . – Paris : G. Steinheil, Èditeur, 1897 . – 238 p. : fig. ; 22 cm. </w:t>
      </w:r>
    </w:p>
    <w:p w:rsidR="009929BD" w:rsidRPr="009929BD" w:rsidRDefault="009929BD" w:rsidP="009929BD">
      <w:pPr>
        <w:jc w:val="both"/>
        <w:rPr>
          <w:sz w:val="24"/>
          <w:szCs w:val="24"/>
        </w:rPr>
      </w:pPr>
      <w:r w:rsidRPr="009929BD">
        <w:rPr>
          <w:sz w:val="24"/>
          <w:szCs w:val="24"/>
        </w:rPr>
        <w:tab/>
        <w:t>Bibliogr. p. 212-216</w:t>
      </w:r>
    </w:p>
    <w:p w:rsidR="009929BD" w:rsidRPr="009929BD" w:rsidRDefault="009929BD" w:rsidP="009929BD">
      <w:pPr>
        <w:jc w:val="both"/>
        <w:rPr>
          <w:sz w:val="24"/>
          <w:szCs w:val="24"/>
        </w:rPr>
      </w:pPr>
      <w:r w:rsidRPr="009929BD">
        <w:rPr>
          <w:sz w:val="24"/>
          <w:szCs w:val="24"/>
        </w:rPr>
        <w:tab/>
        <w:t xml:space="preserve">Anexe : 22 planşe </w:t>
      </w:r>
    </w:p>
    <w:p w:rsidR="009929BD" w:rsidRPr="009929BD" w:rsidRDefault="009929BD" w:rsidP="009929BD">
      <w:pPr>
        <w:jc w:val="both"/>
        <w:rPr>
          <w:sz w:val="24"/>
          <w:szCs w:val="24"/>
        </w:rPr>
      </w:pPr>
      <w:r w:rsidRPr="009929BD">
        <w:rPr>
          <w:sz w:val="24"/>
          <w:szCs w:val="24"/>
        </w:rPr>
        <w:tab/>
        <w:t xml:space="preserve">Înainte de titlu : Travail du laboratoire de physiologie de la Faculté de Médecine de Paris </w:t>
      </w:r>
    </w:p>
    <w:p w:rsidR="009929BD" w:rsidRPr="009929BD" w:rsidRDefault="009929BD" w:rsidP="009929BD">
      <w:pPr>
        <w:jc w:val="both"/>
        <w:rPr>
          <w:sz w:val="24"/>
          <w:szCs w:val="24"/>
        </w:rPr>
      </w:pPr>
      <w:r w:rsidRPr="009929BD">
        <w:rPr>
          <w:sz w:val="24"/>
          <w:szCs w:val="24"/>
        </w:rPr>
        <w:lastRenderedPageBreak/>
        <w:tab/>
        <w:t xml:space="preserve">Dedicaţie autor </w:t>
      </w:r>
    </w:p>
    <w:p w:rsidR="009929BD" w:rsidRPr="009929BD" w:rsidRDefault="009929BD" w:rsidP="009929BD">
      <w:pPr>
        <w:jc w:val="both"/>
        <w:rPr>
          <w:sz w:val="24"/>
          <w:szCs w:val="24"/>
        </w:rPr>
      </w:pPr>
      <w:r w:rsidRPr="009929BD">
        <w:rPr>
          <w:sz w:val="24"/>
          <w:szCs w:val="24"/>
        </w:rPr>
        <w:t>612.741</w:t>
      </w:r>
    </w:p>
    <w:p w:rsidR="009929BD" w:rsidRPr="009929BD" w:rsidRDefault="009929BD" w:rsidP="009929BD">
      <w:pPr>
        <w:tabs>
          <w:tab w:val="left" w:pos="851"/>
        </w:tabs>
        <w:jc w:val="both"/>
        <w:rPr>
          <w:sz w:val="24"/>
          <w:szCs w:val="24"/>
          <w:lang w:val="ro-RO"/>
        </w:rPr>
      </w:pPr>
      <w:r w:rsidRPr="009929BD">
        <w:rPr>
          <w:sz w:val="24"/>
          <w:szCs w:val="24"/>
        </w:rPr>
        <w:t>612.745.1</w:t>
      </w:r>
    </w:p>
    <w:p w:rsidR="009929BD" w:rsidRDefault="009929BD" w:rsidP="007F4676">
      <w:pPr>
        <w:tabs>
          <w:tab w:val="left" w:pos="851"/>
        </w:tabs>
        <w:jc w:val="both"/>
        <w:rPr>
          <w:sz w:val="24"/>
          <w:szCs w:val="24"/>
          <w:lang w:val="ro-RO"/>
        </w:rPr>
      </w:pPr>
    </w:p>
    <w:p w:rsidR="009929BD" w:rsidRPr="004D2D4F" w:rsidRDefault="009929BD"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1360</w:t>
      </w:r>
    </w:p>
    <w:p w:rsidR="002A15AC" w:rsidRPr="004D2D4F" w:rsidRDefault="002A15AC" w:rsidP="007F4676">
      <w:pPr>
        <w:tabs>
          <w:tab w:val="left" w:pos="851"/>
        </w:tabs>
        <w:jc w:val="both"/>
        <w:rPr>
          <w:b/>
          <w:sz w:val="24"/>
          <w:szCs w:val="24"/>
          <w:lang w:val="ro-RO"/>
        </w:rPr>
      </w:pPr>
      <w:r w:rsidRPr="004D2D4F">
        <w:rPr>
          <w:b/>
          <w:sz w:val="24"/>
          <w:szCs w:val="24"/>
          <w:lang w:val="ro-RO"/>
        </w:rPr>
        <w:t>POPOVICI, Andrei ; MEDIANU, Dumitru</w:t>
      </w:r>
    </w:p>
    <w:p w:rsidR="002A15AC" w:rsidRPr="004D2D4F" w:rsidRDefault="002A15AC" w:rsidP="007F4676">
      <w:pPr>
        <w:tabs>
          <w:tab w:val="left" w:pos="851"/>
        </w:tabs>
        <w:jc w:val="both"/>
        <w:rPr>
          <w:sz w:val="24"/>
          <w:szCs w:val="24"/>
          <w:lang w:val="ro-RO"/>
        </w:rPr>
      </w:pPr>
      <w:r w:rsidRPr="004D2D4F">
        <w:rPr>
          <w:sz w:val="24"/>
          <w:szCs w:val="24"/>
          <w:lang w:val="ro-RO"/>
        </w:rPr>
        <w:tab/>
        <w:t>Suferinţele tardive consecutive chirurgiei ulcerului gastro-duodenal / Andrei Popovici, Dumitru Medianu . – Bucureşti : Editura Medicală , 1990 . – 607 p. : il. ; 24 cm . – (Studii clinice. Seria chirurgie)</w:t>
      </w:r>
    </w:p>
    <w:p w:rsidR="009816C7"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Rezumat în limba engleză</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973-39-0107-5</w:t>
      </w:r>
    </w:p>
    <w:p w:rsidR="002A15AC" w:rsidRPr="004D2D4F" w:rsidRDefault="002A15AC" w:rsidP="007F4676">
      <w:pPr>
        <w:tabs>
          <w:tab w:val="left" w:pos="851"/>
        </w:tabs>
        <w:jc w:val="both"/>
        <w:rPr>
          <w:sz w:val="24"/>
          <w:szCs w:val="24"/>
          <w:lang w:val="ro-RO"/>
        </w:rPr>
      </w:pPr>
      <w:r w:rsidRPr="004D2D4F">
        <w:rPr>
          <w:sz w:val="24"/>
          <w:szCs w:val="24"/>
          <w:lang w:val="ro-RO"/>
        </w:rPr>
        <w:t>616.33/.342-089.87-002.44</w:t>
      </w:r>
    </w:p>
    <w:p w:rsidR="002A15AC" w:rsidRPr="004D2D4F" w:rsidRDefault="002A15AC" w:rsidP="007F4676">
      <w:pPr>
        <w:pStyle w:val="Heading1"/>
        <w:tabs>
          <w:tab w:val="left" w:pos="851"/>
        </w:tabs>
        <w:jc w:val="both"/>
        <w:rPr>
          <w:szCs w:val="24"/>
          <w:lang w:val="ro-RO"/>
        </w:rPr>
      </w:pPr>
    </w:p>
    <w:p w:rsidR="009816C7" w:rsidRPr="004D2D4F" w:rsidRDefault="009816C7" w:rsidP="007F4676">
      <w:pPr>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945</w:t>
      </w:r>
    </w:p>
    <w:p w:rsidR="008523A7" w:rsidRPr="004D2D4F" w:rsidRDefault="002A15AC" w:rsidP="007F4676">
      <w:pPr>
        <w:tabs>
          <w:tab w:val="left" w:pos="851"/>
        </w:tabs>
        <w:jc w:val="both"/>
        <w:rPr>
          <w:b/>
          <w:bCs/>
          <w:sz w:val="24"/>
          <w:szCs w:val="24"/>
          <w:lang w:val="ro-RO"/>
        </w:rPr>
      </w:pPr>
      <w:r w:rsidRPr="004D2D4F">
        <w:rPr>
          <w:b/>
          <w:bCs/>
          <w:sz w:val="24"/>
          <w:szCs w:val="24"/>
          <w:lang w:val="ro-RO"/>
        </w:rPr>
        <w:t>POPOVICI, Cesare C</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Tratamentul practic al diferitelor forme de conjunctivite / Cesare C. Popovici . – Roman : Tipografia “Viitorul” Leon Grünberg , 1912 . – 53 p.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 “D-Sale D-lui Profesor Dr. Stănculeanu Bucureşti”</w:t>
      </w:r>
    </w:p>
    <w:p w:rsidR="002A15AC" w:rsidRPr="004D2D4F" w:rsidRDefault="002A15AC" w:rsidP="007F4676">
      <w:pPr>
        <w:tabs>
          <w:tab w:val="left" w:pos="851"/>
        </w:tabs>
        <w:jc w:val="both"/>
        <w:rPr>
          <w:sz w:val="24"/>
          <w:szCs w:val="24"/>
          <w:lang w:val="ro-RO"/>
        </w:rPr>
      </w:pPr>
      <w:r w:rsidRPr="004D2D4F">
        <w:rPr>
          <w:sz w:val="24"/>
          <w:szCs w:val="24"/>
          <w:lang w:val="ro-RO"/>
        </w:rPr>
        <w:t>617.711-002</w:t>
      </w:r>
      <w:r w:rsidRPr="004D2D4F">
        <w:rPr>
          <w:sz w:val="24"/>
          <w:szCs w:val="24"/>
          <w:lang w:val="ro-RO"/>
        </w:rPr>
        <w:tab/>
      </w:r>
    </w:p>
    <w:p w:rsidR="002A15AC" w:rsidRPr="004D2D4F" w:rsidRDefault="002A15AC" w:rsidP="007F4676">
      <w:pPr>
        <w:tabs>
          <w:tab w:val="left" w:pos="851"/>
        </w:tabs>
        <w:jc w:val="both"/>
        <w:rPr>
          <w:b/>
          <w:sz w:val="24"/>
          <w:szCs w:val="24"/>
          <w:lang w:val="ro-RO"/>
        </w:rPr>
      </w:pPr>
    </w:p>
    <w:p w:rsidR="009816C7" w:rsidRPr="004D2D4F" w:rsidRDefault="009816C7" w:rsidP="007F4676">
      <w:pPr>
        <w:tabs>
          <w:tab w:val="left" w:pos="851"/>
        </w:tabs>
        <w:jc w:val="both"/>
        <w:rPr>
          <w:b/>
          <w:sz w:val="24"/>
          <w:szCs w:val="24"/>
          <w:lang w:val="ro-RO"/>
        </w:rPr>
      </w:pPr>
    </w:p>
    <w:p w:rsidR="006A4782" w:rsidRPr="004D2D4F" w:rsidRDefault="006A4782" w:rsidP="007F4676">
      <w:pPr>
        <w:tabs>
          <w:tab w:val="left" w:pos="851"/>
        </w:tabs>
        <w:jc w:val="both"/>
        <w:rPr>
          <w:b/>
          <w:sz w:val="24"/>
          <w:szCs w:val="24"/>
          <w:lang w:val="ro-RO"/>
        </w:rPr>
      </w:pPr>
      <w:r w:rsidRPr="004D2D4F">
        <w:rPr>
          <w:b/>
          <w:sz w:val="24"/>
          <w:szCs w:val="24"/>
          <w:lang w:val="ro-RO"/>
        </w:rPr>
        <w:t xml:space="preserve">I.M. </w:t>
      </w:r>
      <w:r w:rsidR="005034DA" w:rsidRPr="004D2D4F">
        <w:rPr>
          <w:b/>
          <w:sz w:val="24"/>
          <w:szCs w:val="24"/>
          <w:lang w:val="ro-RO"/>
        </w:rPr>
        <w:t>I 342</w:t>
      </w:r>
    </w:p>
    <w:p w:rsidR="008523A7" w:rsidRPr="004D2D4F" w:rsidRDefault="008523A7" w:rsidP="007F4676">
      <w:pPr>
        <w:tabs>
          <w:tab w:val="left" w:pos="851"/>
        </w:tabs>
        <w:jc w:val="both"/>
        <w:rPr>
          <w:b/>
          <w:sz w:val="24"/>
          <w:szCs w:val="24"/>
          <w:lang w:val="ro-RO"/>
        </w:rPr>
      </w:pPr>
      <w:r w:rsidRPr="004D2D4F">
        <w:rPr>
          <w:b/>
          <w:sz w:val="24"/>
          <w:szCs w:val="24"/>
          <w:lang w:val="ro-RO"/>
        </w:rPr>
        <w:t xml:space="preserve">POPOVICI, Cesare ; POPOVICI, Nerva </w:t>
      </w:r>
    </w:p>
    <w:p w:rsidR="008523A7" w:rsidRPr="004D2D4F" w:rsidRDefault="00BF422F" w:rsidP="007F4676">
      <w:pPr>
        <w:tabs>
          <w:tab w:val="left" w:pos="851"/>
        </w:tabs>
        <w:jc w:val="both"/>
        <w:rPr>
          <w:sz w:val="24"/>
          <w:szCs w:val="24"/>
        </w:rPr>
      </w:pPr>
      <w:r w:rsidRPr="004D2D4F">
        <w:rPr>
          <w:sz w:val="24"/>
          <w:szCs w:val="24"/>
          <w:lang w:val="ro-RO"/>
        </w:rPr>
        <w:tab/>
      </w:r>
      <w:r w:rsidR="008523A7" w:rsidRPr="004D2D4F">
        <w:rPr>
          <w:sz w:val="24"/>
          <w:szCs w:val="24"/>
          <w:lang w:val="ro-RO"/>
        </w:rPr>
        <w:t xml:space="preserve">Malaria şi terapeutica ei intravenoasă : Comunicare făcută la Congresul Asoc. Gen. a Med. </w:t>
      </w:r>
      <w:r w:rsidR="00DF0172" w:rsidRPr="004D2D4F">
        <w:rPr>
          <w:sz w:val="24"/>
          <w:szCs w:val="24"/>
          <w:lang w:val="ro-RO"/>
        </w:rPr>
        <w:t>d</w:t>
      </w:r>
      <w:r w:rsidR="008523A7" w:rsidRPr="004D2D4F">
        <w:rPr>
          <w:sz w:val="24"/>
          <w:szCs w:val="24"/>
          <w:lang w:val="ro-RO"/>
        </w:rPr>
        <w:t xml:space="preserve">in Galaţi in zilele de 19, 20, 21 Mai 1929 </w:t>
      </w:r>
      <w:r w:rsidR="008523A7" w:rsidRPr="004D2D4F">
        <w:rPr>
          <w:sz w:val="24"/>
          <w:szCs w:val="24"/>
        </w:rPr>
        <w:t xml:space="preserve">/ Cezare Popovici, Nerva Popovici . – Bucureşti : [s.n.], 1929 . -16p. ; 21 cm. </w:t>
      </w:r>
    </w:p>
    <w:p w:rsidR="008523A7" w:rsidRPr="004D2D4F" w:rsidRDefault="008523A7" w:rsidP="007F4676">
      <w:pPr>
        <w:tabs>
          <w:tab w:val="left" w:pos="851"/>
        </w:tabs>
        <w:jc w:val="both"/>
        <w:rPr>
          <w:sz w:val="24"/>
          <w:szCs w:val="24"/>
        </w:rPr>
      </w:pPr>
      <w:r w:rsidRPr="004D2D4F">
        <w:rPr>
          <w:sz w:val="24"/>
          <w:szCs w:val="24"/>
        </w:rPr>
        <w:t>616.936</w:t>
      </w:r>
    </w:p>
    <w:p w:rsidR="008523A7" w:rsidRPr="004D2D4F" w:rsidRDefault="008523A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1732/5</w:t>
      </w:r>
    </w:p>
    <w:p w:rsidR="002A15AC" w:rsidRPr="004D2D4F" w:rsidRDefault="002A15AC" w:rsidP="007F4676">
      <w:pPr>
        <w:tabs>
          <w:tab w:val="left" w:pos="851"/>
        </w:tabs>
        <w:jc w:val="both"/>
        <w:rPr>
          <w:b/>
          <w:sz w:val="24"/>
          <w:szCs w:val="24"/>
          <w:lang w:val="ro-RO"/>
        </w:rPr>
      </w:pPr>
      <w:r w:rsidRPr="004D2D4F">
        <w:rPr>
          <w:b/>
          <w:sz w:val="24"/>
          <w:szCs w:val="24"/>
          <w:lang w:val="ro-RO"/>
        </w:rPr>
        <w:t>POPOVICI, Marcella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Méthode d’investigation épidémiologique : I. Lysotypie des staphylocoques, II. Lysotypie des salmonella / Marcella Popovici . – Bucarest : [ s.n. ] , 1968 . – p. 59-67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„Archives de l’Union Médicale Balkanique”, Tom VI, No 1, 1968</w:t>
      </w:r>
    </w:p>
    <w:p w:rsidR="002A15AC" w:rsidRPr="004D2D4F" w:rsidRDefault="002A15AC" w:rsidP="007F4676">
      <w:pPr>
        <w:tabs>
          <w:tab w:val="left" w:pos="851"/>
        </w:tabs>
        <w:jc w:val="both"/>
        <w:rPr>
          <w:sz w:val="24"/>
          <w:szCs w:val="24"/>
          <w:lang w:val="ro-RO"/>
        </w:rPr>
      </w:pPr>
      <w:r w:rsidRPr="004D2D4F">
        <w:rPr>
          <w:sz w:val="24"/>
          <w:szCs w:val="24"/>
          <w:lang w:val="ro-RO"/>
        </w:rPr>
        <w:t>616.9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1732/3</w:t>
      </w:r>
    </w:p>
    <w:p w:rsidR="002A15AC" w:rsidRPr="004D2D4F" w:rsidRDefault="002A15AC" w:rsidP="007F4676">
      <w:pPr>
        <w:tabs>
          <w:tab w:val="left" w:pos="851"/>
        </w:tabs>
        <w:jc w:val="both"/>
        <w:rPr>
          <w:b/>
          <w:sz w:val="24"/>
          <w:szCs w:val="24"/>
          <w:lang w:val="ro-RO"/>
        </w:rPr>
      </w:pPr>
      <w:r w:rsidRPr="004D2D4F">
        <w:rPr>
          <w:b/>
          <w:sz w:val="24"/>
          <w:szCs w:val="24"/>
          <w:lang w:val="ro-RO"/>
        </w:rPr>
        <w:t>POPOVICI, Marcella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Toxi-infections alimentaires causées par les staphylocoques / Marcella Popovici . – Bucarest : [ s.n. ] , 1968 . – p. 40-44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„Archives de l’Union Médicale Balkanique”, Tom VI, No 1, 1968</w:t>
      </w:r>
    </w:p>
    <w:p w:rsidR="002A15AC" w:rsidRPr="004D2D4F" w:rsidRDefault="002A15AC" w:rsidP="007F4676">
      <w:pPr>
        <w:tabs>
          <w:tab w:val="left" w:pos="851"/>
        </w:tabs>
        <w:jc w:val="both"/>
        <w:rPr>
          <w:sz w:val="24"/>
          <w:szCs w:val="24"/>
          <w:lang w:val="ro-RO"/>
        </w:rPr>
      </w:pPr>
      <w:r w:rsidRPr="004D2D4F">
        <w:rPr>
          <w:sz w:val="24"/>
          <w:szCs w:val="24"/>
          <w:lang w:val="ro-RO"/>
        </w:rPr>
        <w:t>616.98:616.3</w:t>
      </w:r>
    </w:p>
    <w:p w:rsidR="002A15AC" w:rsidRPr="004D2D4F" w:rsidRDefault="002A15AC" w:rsidP="007F4676">
      <w:pPr>
        <w:pStyle w:val="Heading1"/>
        <w:tabs>
          <w:tab w:val="left" w:pos="851"/>
        </w:tabs>
        <w:jc w:val="both"/>
        <w:rPr>
          <w:szCs w:val="24"/>
          <w:lang w:val="fr-FR"/>
        </w:rPr>
      </w:pPr>
    </w:p>
    <w:p w:rsidR="009816C7" w:rsidRPr="004D2D4F" w:rsidRDefault="009816C7" w:rsidP="007F4676">
      <w:pPr>
        <w:jc w:val="both"/>
        <w:rPr>
          <w:sz w:val="24"/>
          <w:szCs w:val="24"/>
          <w:lang w:val="fr-FR"/>
        </w:rPr>
      </w:pPr>
    </w:p>
    <w:p w:rsidR="002A15AC" w:rsidRPr="004D2D4F" w:rsidRDefault="002A15AC" w:rsidP="007F4676">
      <w:pPr>
        <w:pStyle w:val="Heading1"/>
        <w:tabs>
          <w:tab w:val="left" w:pos="851"/>
        </w:tabs>
        <w:jc w:val="both"/>
        <w:rPr>
          <w:szCs w:val="24"/>
          <w:lang w:val="fr-FR"/>
        </w:rPr>
      </w:pPr>
      <w:r w:rsidRPr="004D2D4F">
        <w:rPr>
          <w:szCs w:val="24"/>
          <w:lang w:val="fr-FR"/>
        </w:rPr>
        <w:t>I.M. II 614</w:t>
      </w:r>
    </w:p>
    <w:p w:rsidR="002A15AC" w:rsidRPr="004D2D4F" w:rsidRDefault="002A15AC" w:rsidP="007F4676">
      <w:pPr>
        <w:tabs>
          <w:tab w:val="left" w:pos="851"/>
        </w:tabs>
        <w:jc w:val="both"/>
        <w:rPr>
          <w:b/>
          <w:bCs/>
          <w:sz w:val="24"/>
          <w:szCs w:val="24"/>
          <w:lang w:val="ro-RO"/>
        </w:rPr>
      </w:pPr>
      <w:r w:rsidRPr="004D2D4F">
        <w:rPr>
          <w:b/>
          <w:bCs/>
          <w:sz w:val="24"/>
          <w:szCs w:val="24"/>
          <w:lang w:val="fr-FR"/>
        </w:rPr>
        <w:t xml:space="preserve">POPOVICI, N. </w:t>
      </w:r>
      <w:r w:rsidRPr="004D2D4F">
        <w:rPr>
          <w:b/>
          <w:bCs/>
          <w:sz w:val="24"/>
          <w:szCs w:val="24"/>
          <w:lang w:val="ro-RO"/>
        </w:rPr>
        <w:t>; ROSARIU, Fl. ; VASILIU, T.</w:t>
      </w:r>
    </w:p>
    <w:p w:rsidR="002A15AC" w:rsidRPr="004D2D4F" w:rsidRDefault="002A15AC" w:rsidP="007F4676">
      <w:pPr>
        <w:tabs>
          <w:tab w:val="left" w:pos="851"/>
        </w:tabs>
        <w:jc w:val="both"/>
        <w:rPr>
          <w:sz w:val="24"/>
          <w:szCs w:val="24"/>
          <w:lang w:val="ro-RO"/>
        </w:rPr>
      </w:pPr>
      <w:r w:rsidRPr="004D2D4F">
        <w:rPr>
          <w:sz w:val="24"/>
          <w:szCs w:val="24"/>
          <w:lang w:val="ro-RO"/>
        </w:rPr>
        <w:tab/>
        <w:t>Contribuţiuni la determinarea constantelor β şi r (Widmark) în intoxicaţiunile experimentale cu alcool / N. Popovici, Fl. Rosariu, T. Vasiliu . – Bucureşti : Tip. „Furnica” , 1939 . – 151-159 p. : tab.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159</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„Buletinul Societăţei de Ştiinţe Farmaceutice din România”, Anul IV, aprilie 1939, No. 2</w:t>
      </w:r>
    </w:p>
    <w:p w:rsidR="002A15AC" w:rsidRPr="004D2D4F" w:rsidRDefault="002A15AC" w:rsidP="007F4676">
      <w:pPr>
        <w:tabs>
          <w:tab w:val="left" w:pos="851"/>
        </w:tabs>
        <w:jc w:val="both"/>
        <w:rPr>
          <w:b/>
          <w:bCs/>
          <w:sz w:val="24"/>
          <w:szCs w:val="24"/>
          <w:lang w:val="ro-RO"/>
        </w:rPr>
      </w:pPr>
      <w:r w:rsidRPr="004D2D4F">
        <w:rPr>
          <w:sz w:val="24"/>
          <w:szCs w:val="24"/>
          <w:lang w:val="ro-RO"/>
        </w:rPr>
        <w:t>615.9:613.81</w:t>
      </w:r>
      <w:r w:rsidRPr="004D2D4F">
        <w:rPr>
          <w:sz w:val="24"/>
          <w:szCs w:val="24"/>
          <w:lang w:val="ro-RO"/>
        </w:rPr>
        <w:tab/>
      </w:r>
    </w:p>
    <w:p w:rsidR="002A15AC" w:rsidRPr="004D2D4F" w:rsidRDefault="002A15AC" w:rsidP="007F4676">
      <w:pPr>
        <w:tabs>
          <w:tab w:val="left" w:pos="851"/>
        </w:tabs>
        <w:jc w:val="both"/>
        <w:rPr>
          <w:b/>
          <w:bCs/>
          <w:sz w:val="24"/>
          <w:szCs w:val="24"/>
          <w:lang w:val="ro-RO"/>
        </w:rPr>
      </w:pPr>
    </w:p>
    <w:p w:rsidR="009816C7" w:rsidRPr="004D2D4F" w:rsidRDefault="009816C7"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1000</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 Vasile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Contribuţiuni la studiul boalelor simulate / Vasile Popovici . – [S.l.] : Tipografia Modernă , 1908 . – 150 p. : fig. ; 23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145-150</w:t>
      </w:r>
    </w:p>
    <w:p w:rsidR="002A15AC" w:rsidRPr="004D2D4F" w:rsidRDefault="002A15AC" w:rsidP="007F4676">
      <w:pPr>
        <w:tabs>
          <w:tab w:val="left" w:pos="851"/>
        </w:tabs>
        <w:jc w:val="both"/>
        <w:rPr>
          <w:sz w:val="24"/>
          <w:szCs w:val="24"/>
          <w:lang w:val="ro-RO"/>
        </w:rPr>
      </w:pPr>
      <w:r w:rsidRPr="004D2D4F">
        <w:rPr>
          <w:sz w:val="24"/>
          <w:szCs w:val="24"/>
          <w:lang w:val="ro-RO"/>
        </w:rPr>
        <w:t>615.039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1191</w:t>
      </w:r>
    </w:p>
    <w:p w:rsidR="002A15AC" w:rsidRPr="004D2D4F" w:rsidRDefault="002A15AC" w:rsidP="007F4676">
      <w:pPr>
        <w:tabs>
          <w:tab w:val="left" w:pos="851"/>
        </w:tabs>
        <w:jc w:val="both"/>
        <w:rPr>
          <w:b/>
          <w:sz w:val="24"/>
          <w:szCs w:val="24"/>
          <w:lang w:val="ro-RO"/>
        </w:rPr>
      </w:pPr>
      <w:r w:rsidRPr="004D2D4F">
        <w:rPr>
          <w:b/>
          <w:sz w:val="24"/>
          <w:szCs w:val="24"/>
          <w:lang w:val="ro-RO"/>
        </w:rPr>
        <w:t>POPOVICIU, Gh.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Diferenţe şi asemănări în structura biologică de rasă a popoarelor României / Gh. Popoviciu . – Cluj : Institutul de Arte Grafice „Ardealul” , 1924 . – p. 224-235 : fig. ; 25 cm</w:t>
      </w:r>
    </w:p>
    <w:p w:rsidR="002A15AC" w:rsidRPr="004D2D4F" w:rsidRDefault="002A15AC" w:rsidP="007F4676">
      <w:pPr>
        <w:tabs>
          <w:tab w:val="left" w:pos="851"/>
        </w:tabs>
        <w:jc w:val="both"/>
        <w:rPr>
          <w:sz w:val="24"/>
          <w:szCs w:val="24"/>
          <w:lang w:val="ro-RO"/>
        </w:rPr>
      </w:pPr>
      <w:r w:rsidRPr="004D2D4F">
        <w:rPr>
          <w:sz w:val="24"/>
          <w:szCs w:val="24"/>
          <w:lang w:val="ro-RO"/>
        </w:rPr>
        <w:t>572.9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II 332</w:t>
      </w:r>
    </w:p>
    <w:p w:rsidR="002A15AC" w:rsidRPr="004D2D4F" w:rsidRDefault="002A15AC" w:rsidP="007F4676">
      <w:pPr>
        <w:tabs>
          <w:tab w:val="left" w:pos="851"/>
        </w:tabs>
        <w:ind w:left="720" w:hanging="720"/>
        <w:jc w:val="both"/>
        <w:rPr>
          <w:b/>
          <w:bCs/>
          <w:sz w:val="24"/>
          <w:szCs w:val="24"/>
        </w:rPr>
      </w:pPr>
      <w:r w:rsidRPr="004D2D4F">
        <w:rPr>
          <w:b/>
          <w:bCs/>
          <w:sz w:val="24"/>
          <w:szCs w:val="24"/>
        </w:rPr>
        <w:t>POPOVICIU. Gh. ; BENETATO, Gr.</w:t>
      </w:r>
    </w:p>
    <w:p w:rsidR="002A15AC" w:rsidRPr="004D2D4F" w:rsidRDefault="002A15AC" w:rsidP="007F4676">
      <w:pPr>
        <w:tabs>
          <w:tab w:val="left" w:pos="851"/>
        </w:tabs>
        <w:jc w:val="both"/>
        <w:rPr>
          <w:sz w:val="24"/>
          <w:szCs w:val="24"/>
        </w:rPr>
      </w:pPr>
      <w:r w:rsidRPr="004D2D4F">
        <w:rPr>
          <w:b/>
          <w:bCs/>
          <w:sz w:val="24"/>
          <w:szCs w:val="24"/>
        </w:rPr>
        <w:tab/>
      </w:r>
      <w:r w:rsidRPr="004D2D4F">
        <w:rPr>
          <w:sz w:val="24"/>
          <w:szCs w:val="24"/>
        </w:rPr>
        <w:t>Elemente de fiziologie medicală : Volumul II : Corelaţiunile reproducţiunea creşterea / Gh. Popoviciu, Gr. Benetato . – Cluj : Tipografia “Transilvania” , 1934 . – p. 363-750 : fig. ; 22 cm</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Indici p. 729-748</w:t>
      </w:r>
    </w:p>
    <w:p w:rsidR="002A15AC" w:rsidRPr="004D2D4F" w:rsidRDefault="002A15AC" w:rsidP="007F4676">
      <w:pPr>
        <w:tabs>
          <w:tab w:val="left" w:pos="851"/>
        </w:tabs>
        <w:jc w:val="both"/>
        <w:rPr>
          <w:sz w:val="24"/>
          <w:szCs w:val="24"/>
          <w:lang w:val="fr-FR"/>
        </w:rPr>
      </w:pPr>
      <w:r w:rsidRPr="004D2D4F">
        <w:rPr>
          <w:sz w:val="24"/>
          <w:szCs w:val="24"/>
          <w:lang w:val="fr-FR"/>
        </w:rPr>
        <w:t>612</w:t>
      </w:r>
      <w:r w:rsidRPr="004D2D4F">
        <w:rPr>
          <w:sz w:val="24"/>
          <w:szCs w:val="24"/>
          <w:lang w:val="fr-FR"/>
        </w:rPr>
        <w:tab/>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2063</w:t>
      </w:r>
    </w:p>
    <w:p w:rsidR="002A15AC" w:rsidRPr="004D2D4F" w:rsidRDefault="002A15AC" w:rsidP="007F4676">
      <w:pPr>
        <w:tabs>
          <w:tab w:val="left" w:pos="851"/>
        </w:tabs>
        <w:jc w:val="both"/>
        <w:rPr>
          <w:b/>
          <w:sz w:val="24"/>
          <w:szCs w:val="24"/>
          <w:lang w:val="fr-FR"/>
        </w:rPr>
      </w:pPr>
      <w:r w:rsidRPr="004D2D4F">
        <w:rPr>
          <w:b/>
          <w:sz w:val="24"/>
          <w:szCs w:val="24"/>
          <w:lang w:val="fr-FR"/>
        </w:rPr>
        <w:t>POPOVICIU, Gheorghe</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Acţiunea extractului de tiroidă la inima izolată de broască şi legătura sa cu ionii K şi Ca / Gheorghe Popoviciu . – Cluj : Institutul de Arte Grafice, Editură şi Librărie “Cartea românească” , 1925 . – 76 p. : fig. ; 23 cm</w:t>
      </w:r>
    </w:p>
    <w:p w:rsidR="002A15AC" w:rsidRPr="004D2D4F" w:rsidRDefault="00BF422F" w:rsidP="007F4676">
      <w:pPr>
        <w:tabs>
          <w:tab w:val="left" w:pos="851"/>
        </w:tabs>
        <w:jc w:val="both"/>
        <w:rPr>
          <w:sz w:val="24"/>
          <w:szCs w:val="24"/>
        </w:rPr>
      </w:pPr>
      <w:r w:rsidRPr="004D2D4F">
        <w:rPr>
          <w:sz w:val="24"/>
          <w:szCs w:val="24"/>
        </w:rPr>
        <w:tab/>
      </w:r>
      <w:r w:rsidR="002A15AC" w:rsidRPr="004D2D4F">
        <w:rPr>
          <w:sz w:val="24"/>
          <w:szCs w:val="24"/>
        </w:rPr>
        <w:t>Extras din “Clujul Medical”, No 1-6, Ianuarie-Iunie 1925</w:t>
      </w:r>
    </w:p>
    <w:p w:rsidR="002A15AC" w:rsidRPr="004D2D4F" w:rsidRDefault="00BF422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Institutul de Farmacologie şi Farmacognosie al Universităţii din Cluj. Director Prof. Martinescu</w:t>
      </w:r>
    </w:p>
    <w:p w:rsidR="002A15AC" w:rsidRPr="004D2D4F" w:rsidRDefault="002A15AC" w:rsidP="007F4676">
      <w:pPr>
        <w:tabs>
          <w:tab w:val="left" w:pos="851"/>
        </w:tabs>
        <w:jc w:val="both"/>
        <w:rPr>
          <w:sz w:val="24"/>
          <w:szCs w:val="24"/>
          <w:lang w:val="ro-RO"/>
        </w:rPr>
      </w:pPr>
      <w:r w:rsidRPr="004D2D4F">
        <w:rPr>
          <w:sz w:val="24"/>
          <w:szCs w:val="24"/>
          <w:lang w:val="fr-FR"/>
        </w:rPr>
        <w:lastRenderedPageBreak/>
        <w:t>616-092.9</w:t>
      </w:r>
      <w:r w:rsidRPr="004D2D4F">
        <w:rPr>
          <w:sz w:val="24"/>
          <w:szCs w:val="24"/>
          <w:lang w:val="fr-FR"/>
        </w:rPr>
        <w:tab/>
      </w:r>
    </w:p>
    <w:p w:rsidR="00D63415" w:rsidRPr="004D2D4F" w:rsidRDefault="00D6341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286</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POPOVICIU, Gheorghe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Contribuţiunile româneşti în pediatrie şi puericultură ( sec. 19-20 ) / Gheorghe Popoviciu . – Cluj : Tipografia „Transilvania” , 1933 . – 175 p. ; 20 cm . – ( Institutul de Igienă şi Sănătate Publică, Secţia de Puericultură, Cluj )</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la sfârşitul capitolelor</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332</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POPOVICIU, Gheorghe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fiziologie medicală / Gheorghe Popoviciu . – Cluj : “Transilvania” , 1933 . – 16 p., 750 p. : fig. ; 22cm</w:t>
      </w:r>
    </w:p>
    <w:p w:rsidR="002A15AC" w:rsidRPr="004D2D4F" w:rsidRDefault="002A15AC" w:rsidP="007F4676">
      <w:pPr>
        <w:tabs>
          <w:tab w:val="left" w:pos="851"/>
        </w:tabs>
        <w:jc w:val="both"/>
        <w:rPr>
          <w:sz w:val="24"/>
          <w:szCs w:val="24"/>
          <w:lang w:val="ro-RO"/>
        </w:rPr>
      </w:pPr>
      <w:r w:rsidRPr="004D2D4F">
        <w:rPr>
          <w:sz w:val="24"/>
          <w:szCs w:val="24"/>
          <w:lang w:val="ro-RO"/>
        </w:rPr>
        <w:t>I</w:t>
      </w:r>
      <w:r w:rsidR="00BF422F" w:rsidRPr="004D2D4F">
        <w:rPr>
          <w:sz w:val="24"/>
          <w:szCs w:val="24"/>
          <w:lang w:val="ro-RO"/>
        </w:rPr>
        <w:tab/>
      </w:r>
      <w:r w:rsidRPr="004D2D4F">
        <w:rPr>
          <w:sz w:val="24"/>
          <w:szCs w:val="24"/>
          <w:lang w:val="ro-RO"/>
        </w:rPr>
        <w:t>ndici p. 729-748</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Exlibris ştampilă “Dr. Gh. Florescu”, Brăila</w:t>
      </w:r>
    </w:p>
    <w:p w:rsidR="002A15AC" w:rsidRPr="004D2D4F" w:rsidRDefault="002A15AC" w:rsidP="007F4676">
      <w:pPr>
        <w:tabs>
          <w:tab w:val="left" w:pos="851"/>
        </w:tabs>
        <w:jc w:val="both"/>
        <w:rPr>
          <w:sz w:val="24"/>
          <w:szCs w:val="24"/>
          <w:lang w:val="ro-RO"/>
        </w:rPr>
      </w:pPr>
      <w:r w:rsidRPr="004D2D4F">
        <w:rPr>
          <w:sz w:val="24"/>
          <w:szCs w:val="24"/>
          <w:lang w:val="ro-RO"/>
        </w:rPr>
        <w:t>612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615</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POPOVICIU, Gheorghe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pediatrie şi puericultură : Volumul I : Puericultura : Fiziologia, igiena şi ocrotirea copilului / Gheorghe Popoviciu . – Cluj : Tipografia “Lumina” , 1936 . – 206 p. : fig., tab. ; 23 cm</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r w:rsidRPr="004D2D4F">
        <w:rPr>
          <w:sz w:val="24"/>
          <w:szCs w:val="24"/>
          <w:lang w:val="ro-RO"/>
        </w:rPr>
        <w:t>613.95</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615; I.M. II 2518</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POPOVICIU, Gheorghe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pediatrie şi puericultură : Volumul II / Gheorghe Popoviciu . – Cluj : Tipografia “Lumina” , 1936 . – p. 213 - 392 : fig.  ; 23 cm</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r w:rsidRPr="004D2D4F">
        <w:rPr>
          <w:sz w:val="24"/>
          <w:szCs w:val="24"/>
          <w:lang w:val="ro-RO"/>
        </w:rPr>
        <w:t>613.95</w:t>
      </w:r>
      <w:r w:rsidRPr="004D2D4F">
        <w:rPr>
          <w:sz w:val="24"/>
          <w:szCs w:val="24"/>
          <w:lang w:val="ro-RO"/>
        </w:rPr>
        <w:tab/>
      </w:r>
    </w:p>
    <w:p w:rsidR="002A15AC" w:rsidRPr="004D2D4F" w:rsidRDefault="002A15AC"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615</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POPOVICIU, Gheorghe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pediatrie şi puericultură : III2 / Gheorghe Popoviciu . – Cluj : Tipografia “Lumina” , 1937 . – p. 635-808 : fig., tab. ; 23 cm</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615</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POPOVICIU, Gheorghe</w:t>
      </w:r>
    </w:p>
    <w:p w:rsidR="002A15AC" w:rsidRPr="004D2D4F" w:rsidRDefault="002A15AC" w:rsidP="007F4676">
      <w:pPr>
        <w:tabs>
          <w:tab w:val="left" w:pos="851"/>
        </w:tabs>
        <w:jc w:val="both"/>
        <w:rPr>
          <w:sz w:val="24"/>
          <w:szCs w:val="24"/>
          <w:lang w:val="ro-RO"/>
        </w:rPr>
      </w:pPr>
      <w:r w:rsidRPr="004D2D4F">
        <w:rPr>
          <w:b/>
          <w:bCs/>
          <w:sz w:val="24"/>
          <w:szCs w:val="24"/>
          <w:lang w:val="ro-RO"/>
        </w:rPr>
        <w:lastRenderedPageBreak/>
        <w:tab/>
      </w:r>
      <w:r w:rsidRPr="004D2D4F">
        <w:rPr>
          <w:sz w:val="24"/>
          <w:szCs w:val="24"/>
          <w:lang w:val="ro-RO"/>
        </w:rPr>
        <w:t>Elemente de pediatrie şi puericultură : Volumul III / Gheorghe Popoviciu . – Cluj : Tipografia “Lumina” , 1938 . – p. 811 - 983 : fig. ; 23 cm</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r w:rsidRPr="004D2D4F">
        <w:rPr>
          <w:sz w:val="24"/>
          <w:szCs w:val="24"/>
          <w:lang w:val="ro-RO"/>
        </w:rPr>
        <w:t>613.95</w:t>
      </w:r>
      <w:r w:rsidRPr="004D2D4F">
        <w:rPr>
          <w:sz w:val="24"/>
          <w:szCs w:val="24"/>
          <w:lang w:val="ro-RO"/>
        </w:rPr>
        <w:tab/>
      </w:r>
    </w:p>
    <w:p w:rsidR="00D63415" w:rsidRPr="004D2D4F" w:rsidRDefault="00D6341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615</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POPOVICIU, Gheorghe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 xml:space="preserve">Elemente de pediatrie şi puericultură : Volumul I : Puericultura : Fiziologia, igiena şi ocrotirea copilului / Gheorghe Popoviciu . – ed. </w:t>
      </w:r>
      <w:r w:rsidR="00BF422F" w:rsidRPr="004D2D4F">
        <w:rPr>
          <w:sz w:val="24"/>
          <w:szCs w:val="24"/>
          <w:lang w:val="ro-RO"/>
        </w:rPr>
        <w:t>a 2 – a</w:t>
      </w:r>
      <w:r w:rsidRPr="004D2D4F">
        <w:rPr>
          <w:sz w:val="24"/>
          <w:szCs w:val="24"/>
          <w:lang w:val="ro-RO"/>
        </w:rPr>
        <w:t xml:space="preserve"> </w:t>
      </w:r>
      <w:r w:rsidR="00BF422F" w:rsidRPr="004D2D4F">
        <w:rPr>
          <w:sz w:val="24"/>
          <w:szCs w:val="24"/>
          <w:lang w:val="ro-RO"/>
        </w:rPr>
        <w:t xml:space="preserve">. </w:t>
      </w:r>
      <w:r w:rsidRPr="004D2D4F">
        <w:rPr>
          <w:sz w:val="24"/>
          <w:szCs w:val="24"/>
          <w:lang w:val="ro-RO"/>
        </w:rPr>
        <w:t>- Cluj : Tipografia “Lumina” , 1938 . – 206 p. : fig. ; 23 cm</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r w:rsidRPr="004D2D4F">
        <w:rPr>
          <w:sz w:val="24"/>
          <w:szCs w:val="24"/>
          <w:lang w:val="ro-RO"/>
        </w:rPr>
        <w:t>613.95</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615</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POPOVICIU, Gheorghe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pediatrie şi puericultură : Volumul II : Semiologia şi terapia copilului : Diagnosticul clinic, radiologic,  de laborator, terapia fizică, chimică, biologică, tehnică terapeutică /</w:t>
      </w:r>
      <w:r w:rsidR="00BF422F" w:rsidRPr="004D2D4F">
        <w:rPr>
          <w:sz w:val="24"/>
          <w:szCs w:val="24"/>
          <w:lang w:val="ro-RO"/>
        </w:rPr>
        <w:t xml:space="preserve"> Gheorghe Popoviciu . – ed. a </w:t>
      </w:r>
      <w:r w:rsidRPr="004D2D4F">
        <w:rPr>
          <w:sz w:val="24"/>
          <w:szCs w:val="24"/>
          <w:lang w:val="ro-RO"/>
        </w:rPr>
        <w:t>2 – a . - Cluj : Tipografia “Lumina” , 1936 . – p. 213 - 389 : fig.  ; 23 cm</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r w:rsidRPr="004D2D4F">
        <w:rPr>
          <w:sz w:val="24"/>
          <w:szCs w:val="24"/>
          <w:lang w:val="ro-RO"/>
        </w:rPr>
        <w:t>613.95</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484E82" w:rsidRPr="004D2D4F" w:rsidRDefault="00484E82" w:rsidP="007F4676">
      <w:pPr>
        <w:pStyle w:val="Heading2"/>
        <w:tabs>
          <w:tab w:val="left" w:pos="851"/>
        </w:tabs>
        <w:rPr>
          <w:szCs w:val="24"/>
        </w:rPr>
      </w:pPr>
      <w:r w:rsidRPr="004D2D4F">
        <w:rPr>
          <w:szCs w:val="24"/>
        </w:rPr>
        <w:t>I.M. II 615</w:t>
      </w:r>
    </w:p>
    <w:p w:rsidR="00484E82" w:rsidRPr="004D2D4F" w:rsidRDefault="00484E82" w:rsidP="007F4676">
      <w:pPr>
        <w:tabs>
          <w:tab w:val="left" w:pos="851"/>
        </w:tabs>
        <w:jc w:val="both"/>
        <w:rPr>
          <w:b/>
          <w:bCs/>
          <w:sz w:val="24"/>
          <w:szCs w:val="24"/>
          <w:lang w:val="ro-RO"/>
        </w:rPr>
      </w:pPr>
      <w:r w:rsidRPr="004D2D4F">
        <w:rPr>
          <w:b/>
          <w:bCs/>
          <w:sz w:val="24"/>
          <w:szCs w:val="24"/>
          <w:lang w:val="ro-RO"/>
        </w:rPr>
        <w:t>POPOVICIU, Gheorghe</w:t>
      </w:r>
    </w:p>
    <w:p w:rsidR="00484E82" w:rsidRPr="004D2D4F" w:rsidRDefault="00484E82"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pediatrie şi puericultură : Volumul II / Gheorghe Popoviciu . – ed. a III – a . - Cluj : Tipografia “Lumina” , 1938 . – 392p: fig.  ; 23 cm</w:t>
      </w:r>
    </w:p>
    <w:p w:rsidR="00484E82" w:rsidRPr="004D2D4F" w:rsidRDefault="00484E82" w:rsidP="007F4676">
      <w:pPr>
        <w:tabs>
          <w:tab w:val="left" w:pos="851"/>
        </w:tabs>
        <w:jc w:val="both"/>
        <w:rPr>
          <w:sz w:val="24"/>
          <w:szCs w:val="24"/>
          <w:lang w:val="ro-RO"/>
        </w:rPr>
      </w:pPr>
      <w:r w:rsidRPr="004D2D4F">
        <w:rPr>
          <w:sz w:val="24"/>
          <w:szCs w:val="24"/>
          <w:lang w:val="ro-RO"/>
        </w:rPr>
        <w:t>613.95</w:t>
      </w:r>
    </w:p>
    <w:p w:rsidR="00484E82" w:rsidRPr="004D2D4F" w:rsidRDefault="00484E82"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615</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POPOVICIU, Gheorghe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pediatrie şi puericultură : Volumul III</w:t>
      </w:r>
      <w:r w:rsidR="00484E82" w:rsidRPr="004D2D4F">
        <w:rPr>
          <w:sz w:val="24"/>
          <w:szCs w:val="24"/>
          <w:lang w:val="ro-RO"/>
        </w:rPr>
        <w:t xml:space="preserve"> </w:t>
      </w:r>
      <w:r w:rsidRPr="004D2D4F">
        <w:rPr>
          <w:sz w:val="24"/>
          <w:szCs w:val="24"/>
          <w:lang w:val="ro-RO"/>
        </w:rPr>
        <w:t>3 / Gheorghe Popoviciu . – ed. a  2 – a . - Cluj : Tipografia “Renaşterea” , 1940 . – p. 641 - 808 : fig. ; 23 cm</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r w:rsidRPr="004D2D4F">
        <w:rPr>
          <w:sz w:val="24"/>
          <w:szCs w:val="24"/>
          <w:lang w:val="ro-RO"/>
        </w:rPr>
        <w:t>613.95</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615</w:t>
      </w:r>
    </w:p>
    <w:p w:rsidR="002A15AC" w:rsidRPr="004D2D4F" w:rsidRDefault="002A15AC" w:rsidP="007F4676">
      <w:pPr>
        <w:tabs>
          <w:tab w:val="left" w:pos="851"/>
        </w:tabs>
        <w:jc w:val="both"/>
        <w:rPr>
          <w:b/>
          <w:bCs/>
          <w:sz w:val="24"/>
          <w:szCs w:val="24"/>
          <w:lang w:val="ro-RO"/>
        </w:rPr>
      </w:pPr>
      <w:r w:rsidRPr="004D2D4F">
        <w:rPr>
          <w:b/>
          <w:bCs/>
          <w:sz w:val="24"/>
          <w:szCs w:val="24"/>
          <w:lang w:val="ro-RO"/>
        </w:rPr>
        <w:t>POPOVICIU, Gheorghe</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pediatrie şi puericultură : Volumul III</w:t>
      </w:r>
      <w:r w:rsidR="00484E82" w:rsidRPr="004D2D4F">
        <w:rPr>
          <w:sz w:val="24"/>
          <w:szCs w:val="24"/>
          <w:lang w:val="ro-RO"/>
        </w:rPr>
        <w:t xml:space="preserve"> </w:t>
      </w:r>
      <w:r w:rsidRPr="004D2D4F">
        <w:rPr>
          <w:sz w:val="24"/>
          <w:szCs w:val="24"/>
          <w:lang w:val="ro-RO"/>
        </w:rPr>
        <w:t>1 : Patologia copilului : Semiologia şi terapia specială : Memento terapeutic / Gheorghe Popoviciu . – ed. a  2 – a . - Cluj : Tipografia “Renaşterea” , 1939 . – p. 397 - 629 : fig.  ; 23 cm</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613.95</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248</w:t>
      </w:r>
    </w:p>
    <w:p w:rsidR="002A15AC" w:rsidRPr="004D2D4F" w:rsidRDefault="002A15AC" w:rsidP="007F4676">
      <w:pPr>
        <w:pStyle w:val="Heading1"/>
        <w:tabs>
          <w:tab w:val="left" w:pos="851"/>
        </w:tabs>
        <w:jc w:val="both"/>
        <w:rPr>
          <w:szCs w:val="24"/>
          <w:lang w:val="ro-RO"/>
        </w:rPr>
      </w:pPr>
      <w:r w:rsidRPr="004D2D4F">
        <w:rPr>
          <w:szCs w:val="24"/>
          <w:lang w:val="ro-RO"/>
        </w:rPr>
        <w:t>POPOVICIU, Gheorghe</w:t>
      </w:r>
    </w:p>
    <w:p w:rsidR="002A15AC" w:rsidRPr="004D2D4F" w:rsidRDefault="002A15AC" w:rsidP="007F4676">
      <w:pPr>
        <w:tabs>
          <w:tab w:val="left" w:pos="851"/>
        </w:tabs>
        <w:jc w:val="both"/>
        <w:rPr>
          <w:sz w:val="24"/>
          <w:szCs w:val="24"/>
          <w:lang w:val="ro-RO"/>
        </w:rPr>
      </w:pPr>
      <w:r w:rsidRPr="004D2D4F">
        <w:rPr>
          <w:sz w:val="24"/>
          <w:szCs w:val="24"/>
          <w:lang w:val="ro-RO"/>
        </w:rPr>
        <w:tab/>
        <w:t>Mortalitatea infantilă în Ardeal: cauze şi mijloace de combatere: Date şi concluzii din ancheta internaţională întreprinsă în plasa sanitară model Gilău (jud. Cluj) în anul 1931/ Gheorghe Popoviciu.- Cluj: Tipografia “Transilvania”, 1933.- 104 p.: fig.; tab.; 23 cm</w:t>
      </w:r>
    </w:p>
    <w:p w:rsidR="002A15AC" w:rsidRPr="004D2D4F" w:rsidRDefault="002A15AC" w:rsidP="007F4676">
      <w:pPr>
        <w:tabs>
          <w:tab w:val="left" w:pos="851"/>
        </w:tabs>
        <w:jc w:val="both"/>
        <w:rPr>
          <w:sz w:val="24"/>
          <w:szCs w:val="24"/>
        </w:rPr>
      </w:pPr>
      <w:r w:rsidRPr="004D2D4F">
        <w:rPr>
          <w:sz w:val="24"/>
          <w:szCs w:val="24"/>
        </w:rPr>
        <w:t>314.422.2</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 820</w:t>
      </w:r>
    </w:p>
    <w:p w:rsidR="002A15AC" w:rsidRPr="004D2D4F" w:rsidRDefault="002A15AC" w:rsidP="007F4676">
      <w:pPr>
        <w:tabs>
          <w:tab w:val="left" w:pos="851"/>
        </w:tabs>
        <w:jc w:val="both"/>
        <w:rPr>
          <w:b/>
          <w:bCs/>
          <w:sz w:val="24"/>
          <w:szCs w:val="24"/>
        </w:rPr>
      </w:pPr>
      <w:r w:rsidRPr="004D2D4F">
        <w:rPr>
          <w:b/>
          <w:bCs/>
          <w:sz w:val="24"/>
          <w:szCs w:val="24"/>
        </w:rPr>
        <w:t>POPOVICIU, Gheorghe</w:t>
      </w:r>
    </w:p>
    <w:p w:rsidR="002A15AC" w:rsidRPr="004D2D4F" w:rsidRDefault="002A15AC" w:rsidP="007F4676">
      <w:pPr>
        <w:tabs>
          <w:tab w:val="left" w:pos="851"/>
        </w:tabs>
        <w:jc w:val="both"/>
        <w:rPr>
          <w:sz w:val="24"/>
          <w:szCs w:val="24"/>
          <w:lang w:val="nl-NL"/>
        </w:rPr>
      </w:pPr>
      <w:r w:rsidRPr="004D2D4F">
        <w:rPr>
          <w:b/>
          <w:bCs/>
          <w:sz w:val="24"/>
          <w:szCs w:val="24"/>
        </w:rPr>
        <w:tab/>
      </w:r>
      <w:r w:rsidRPr="004D2D4F">
        <w:rPr>
          <w:sz w:val="24"/>
          <w:szCs w:val="24"/>
        </w:rPr>
        <w:t xml:space="preserve">Protecţiunea copiilor în Ardeal : II / dr. </w:t>
      </w:r>
      <w:r w:rsidRPr="004D2D4F">
        <w:rPr>
          <w:sz w:val="24"/>
          <w:szCs w:val="24"/>
          <w:lang w:val="nl-NL"/>
        </w:rPr>
        <w:t>Gheorghe Popoviciu ; pref. de prof. I. Moldovan . – Cluj : Institutul de Arte Grafice “Ardealul” , 1925 . – 139 p. : fig. ; 24 cm</w:t>
      </w:r>
    </w:p>
    <w:p w:rsidR="002A15AC" w:rsidRPr="004D2D4F" w:rsidRDefault="00BF422F" w:rsidP="007F4676">
      <w:pPr>
        <w:tabs>
          <w:tab w:val="left" w:pos="851"/>
        </w:tabs>
        <w:jc w:val="both"/>
        <w:rPr>
          <w:sz w:val="24"/>
          <w:szCs w:val="24"/>
          <w:lang w:val="nl-NL"/>
        </w:rPr>
      </w:pPr>
      <w:r w:rsidRPr="004D2D4F">
        <w:rPr>
          <w:sz w:val="24"/>
          <w:szCs w:val="24"/>
          <w:lang w:val="nl-NL"/>
        </w:rPr>
        <w:tab/>
      </w:r>
      <w:r w:rsidR="002A15AC" w:rsidRPr="004D2D4F">
        <w:rPr>
          <w:sz w:val="24"/>
          <w:szCs w:val="24"/>
          <w:lang w:val="nl-NL"/>
        </w:rPr>
        <w:t>Bibliogr. p. 133-135</w:t>
      </w:r>
    </w:p>
    <w:p w:rsidR="002A15AC" w:rsidRPr="004D2D4F" w:rsidRDefault="002A15AC" w:rsidP="007F4676">
      <w:pPr>
        <w:tabs>
          <w:tab w:val="left" w:pos="851"/>
        </w:tabs>
        <w:jc w:val="both"/>
        <w:rPr>
          <w:sz w:val="24"/>
          <w:szCs w:val="24"/>
          <w:lang w:val="nl-NL"/>
        </w:rPr>
      </w:pPr>
      <w:r w:rsidRPr="004D2D4F">
        <w:rPr>
          <w:sz w:val="24"/>
          <w:szCs w:val="24"/>
          <w:lang w:val="nl-NL"/>
        </w:rPr>
        <w:t>364-053.2(498.4)</w:t>
      </w:r>
    </w:p>
    <w:p w:rsidR="00C95D6C" w:rsidRPr="004D2D4F" w:rsidRDefault="00C95D6C" w:rsidP="007F4676">
      <w:pPr>
        <w:tabs>
          <w:tab w:val="left" w:pos="851"/>
        </w:tabs>
        <w:jc w:val="both"/>
        <w:rPr>
          <w:sz w:val="24"/>
          <w:szCs w:val="24"/>
          <w:lang w:val="nl-NL"/>
        </w:rPr>
      </w:pPr>
    </w:p>
    <w:p w:rsidR="009816C7" w:rsidRPr="004D2D4F" w:rsidRDefault="009816C7" w:rsidP="007F4676">
      <w:pPr>
        <w:tabs>
          <w:tab w:val="left" w:pos="851"/>
        </w:tabs>
        <w:jc w:val="both"/>
        <w:rPr>
          <w:sz w:val="24"/>
          <w:szCs w:val="24"/>
          <w:lang w:val="nl-NL"/>
        </w:rPr>
      </w:pPr>
    </w:p>
    <w:p w:rsidR="002A15AC" w:rsidRPr="004D2D4F" w:rsidRDefault="002A15AC" w:rsidP="007F4676">
      <w:pPr>
        <w:tabs>
          <w:tab w:val="left" w:pos="851"/>
        </w:tabs>
        <w:jc w:val="both"/>
        <w:rPr>
          <w:b/>
          <w:sz w:val="24"/>
          <w:szCs w:val="24"/>
          <w:lang w:val="nl-NL"/>
        </w:rPr>
      </w:pPr>
      <w:r w:rsidRPr="004D2D4F">
        <w:rPr>
          <w:b/>
          <w:sz w:val="24"/>
          <w:szCs w:val="24"/>
          <w:lang w:val="nl-NL"/>
        </w:rPr>
        <w:t xml:space="preserve">I.M. II 862 </w:t>
      </w:r>
    </w:p>
    <w:p w:rsidR="002A15AC" w:rsidRPr="004D2D4F" w:rsidRDefault="002A15AC" w:rsidP="007F4676">
      <w:pPr>
        <w:tabs>
          <w:tab w:val="left" w:pos="851"/>
        </w:tabs>
        <w:jc w:val="both"/>
        <w:rPr>
          <w:b/>
          <w:sz w:val="24"/>
          <w:szCs w:val="24"/>
          <w:lang w:val="nl-NL"/>
        </w:rPr>
      </w:pPr>
      <w:r w:rsidRPr="004D2D4F">
        <w:rPr>
          <w:b/>
          <w:sz w:val="24"/>
          <w:szCs w:val="24"/>
          <w:lang w:val="nl-NL"/>
        </w:rPr>
        <w:t xml:space="preserve">POPOVICIU, Liviu </w:t>
      </w:r>
    </w:p>
    <w:p w:rsidR="002A15AC" w:rsidRPr="004D2D4F" w:rsidRDefault="002A15AC" w:rsidP="007F4676">
      <w:pPr>
        <w:tabs>
          <w:tab w:val="left" w:pos="851"/>
        </w:tabs>
        <w:jc w:val="both"/>
        <w:rPr>
          <w:sz w:val="24"/>
          <w:szCs w:val="24"/>
          <w:lang w:val="nl-NL"/>
        </w:rPr>
      </w:pPr>
      <w:r w:rsidRPr="004D2D4F">
        <w:rPr>
          <w:sz w:val="24"/>
          <w:szCs w:val="24"/>
          <w:lang w:val="nl-NL"/>
        </w:rPr>
        <w:tab/>
      </w:r>
      <w:r w:rsidR="00C95D6C" w:rsidRPr="004D2D4F">
        <w:rPr>
          <w:sz w:val="24"/>
          <w:szCs w:val="24"/>
          <w:lang w:val="nl-NL"/>
        </w:rPr>
        <w:t>Visul</w:t>
      </w:r>
      <w:r w:rsidRPr="004D2D4F">
        <w:rPr>
          <w:sz w:val="24"/>
          <w:szCs w:val="24"/>
          <w:lang w:val="nl-NL"/>
        </w:rPr>
        <w:t>. Probleme de fiziologie, psihologie si patologie /Liviu Popoviciu, V.Foisoreanu , O. Corforiu ... ; Sub red. Liviu Popovivciu . – Cluj –Napoca : Dacia, 1978. – 280 p. : il. ; cm.</w:t>
      </w:r>
    </w:p>
    <w:p w:rsidR="00C95D6C" w:rsidRPr="004D2D4F" w:rsidRDefault="00BF422F" w:rsidP="007F4676">
      <w:pPr>
        <w:tabs>
          <w:tab w:val="left" w:pos="851"/>
        </w:tabs>
        <w:jc w:val="both"/>
        <w:rPr>
          <w:sz w:val="24"/>
          <w:szCs w:val="24"/>
          <w:lang w:val="nl-NL"/>
        </w:rPr>
      </w:pPr>
      <w:r w:rsidRPr="004D2D4F">
        <w:rPr>
          <w:sz w:val="24"/>
          <w:szCs w:val="24"/>
          <w:lang w:val="nl-NL"/>
        </w:rPr>
        <w:tab/>
      </w:r>
      <w:r w:rsidR="00C95D6C" w:rsidRPr="004D2D4F">
        <w:rPr>
          <w:sz w:val="24"/>
          <w:szCs w:val="24"/>
          <w:lang w:val="nl-NL"/>
        </w:rPr>
        <w:t xml:space="preserve">Bibliogr. </w:t>
      </w:r>
      <w:r w:rsidR="00BC1C47" w:rsidRPr="004D2D4F">
        <w:rPr>
          <w:sz w:val="24"/>
          <w:szCs w:val="24"/>
          <w:lang w:val="nl-NL"/>
        </w:rPr>
        <w:t>p</w:t>
      </w:r>
      <w:r w:rsidR="00C95D6C" w:rsidRPr="004D2D4F">
        <w:rPr>
          <w:sz w:val="24"/>
          <w:szCs w:val="24"/>
          <w:lang w:val="nl-NL"/>
        </w:rPr>
        <w:t>. 249 - 278</w:t>
      </w:r>
    </w:p>
    <w:p w:rsidR="002A15AC" w:rsidRPr="004D2D4F" w:rsidRDefault="002A15AC" w:rsidP="007F4676">
      <w:pPr>
        <w:tabs>
          <w:tab w:val="left" w:pos="851"/>
        </w:tabs>
        <w:jc w:val="both"/>
        <w:rPr>
          <w:sz w:val="24"/>
          <w:szCs w:val="24"/>
          <w:lang w:val="nl-NL"/>
        </w:rPr>
      </w:pPr>
      <w:r w:rsidRPr="004D2D4F">
        <w:rPr>
          <w:sz w:val="24"/>
          <w:szCs w:val="24"/>
          <w:lang w:val="nl-NL"/>
        </w:rPr>
        <w:t>612.821.76</w:t>
      </w:r>
    </w:p>
    <w:p w:rsidR="002A15AC" w:rsidRPr="004D2D4F" w:rsidRDefault="002A15AC" w:rsidP="007F4676">
      <w:pPr>
        <w:tabs>
          <w:tab w:val="left" w:pos="851"/>
        </w:tabs>
        <w:jc w:val="both"/>
        <w:rPr>
          <w:sz w:val="24"/>
          <w:szCs w:val="24"/>
          <w:lang w:val="nl-NL"/>
        </w:rPr>
      </w:pPr>
      <w:r w:rsidRPr="004D2D4F">
        <w:rPr>
          <w:sz w:val="24"/>
          <w:szCs w:val="24"/>
          <w:lang w:val="nl-NL"/>
        </w:rPr>
        <w:t xml:space="preserve">616.8 – 009.836.15 </w:t>
      </w:r>
    </w:p>
    <w:p w:rsidR="002A15AC" w:rsidRPr="004D2D4F" w:rsidRDefault="002A15AC" w:rsidP="007F4676">
      <w:pPr>
        <w:tabs>
          <w:tab w:val="left" w:pos="851"/>
        </w:tabs>
        <w:jc w:val="both"/>
        <w:rPr>
          <w:sz w:val="24"/>
          <w:szCs w:val="24"/>
          <w:lang w:val="nl-NL"/>
        </w:rPr>
      </w:pPr>
    </w:p>
    <w:p w:rsidR="009816C7" w:rsidRPr="004D2D4F" w:rsidRDefault="009816C7" w:rsidP="007F4676">
      <w:pPr>
        <w:tabs>
          <w:tab w:val="left" w:pos="851"/>
        </w:tabs>
        <w:jc w:val="both"/>
        <w:rPr>
          <w:sz w:val="24"/>
          <w:szCs w:val="24"/>
          <w:lang w:val="nl-NL"/>
        </w:rPr>
      </w:pPr>
    </w:p>
    <w:p w:rsidR="002A15AC" w:rsidRPr="004D2D4F" w:rsidRDefault="002A15AC" w:rsidP="007F4676">
      <w:pPr>
        <w:pStyle w:val="Heading1"/>
        <w:tabs>
          <w:tab w:val="left" w:pos="851"/>
        </w:tabs>
        <w:jc w:val="both"/>
        <w:rPr>
          <w:szCs w:val="24"/>
          <w:lang w:val="fr-FR"/>
        </w:rPr>
      </w:pPr>
      <w:r w:rsidRPr="004D2D4F">
        <w:rPr>
          <w:szCs w:val="24"/>
          <w:lang w:val="fr-FR"/>
        </w:rPr>
        <w:t>I.M. II 640</w:t>
      </w:r>
    </w:p>
    <w:p w:rsidR="002A15AC" w:rsidRPr="004D2D4F" w:rsidRDefault="002A15AC" w:rsidP="007F4676">
      <w:pPr>
        <w:pStyle w:val="Heading1"/>
        <w:tabs>
          <w:tab w:val="left" w:pos="851"/>
        </w:tabs>
        <w:jc w:val="both"/>
        <w:rPr>
          <w:szCs w:val="24"/>
          <w:lang w:val="fr-FR"/>
        </w:rPr>
      </w:pPr>
      <w:r w:rsidRPr="004D2D4F">
        <w:rPr>
          <w:szCs w:val="24"/>
          <w:lang w:val="fr-FR"/>
        </w:rPr>
        <w:t>POPOVICIU, Traian</w:t>
      </w:r>
    </w:p>
    <w:p w:rsidR="002A15AC" w:rsidRPr="004D2D4F" w:rsidRDefault="002A15AC" w:rsidP="007F4676">
      <w:pPr>
        <w:pStyle w:val="BodyText"/>
        <w:tabs>
          <w:tab w:val="left" w:pos="851"/>
        </w:tabs>
        <w:rPr>
          <w:szCs w:val="24"/>
          <w:lang w:val="fr-FR"/>
        </w:rPr>
      </w:pPr>
      <w:r w:rsidRPr="004D2D4F">
        <w:rPr>
          <w:szCs w:val="24"/>
          <w:lang w:val="fr-FR"/>
        </w:rPr>
        <w:tab/>
        <w:t>Tratamentul chirugical al prolapsului uterin prin procedeul prof. Grigoriu / Traian Popoviciu . – Cluj : Tipografia Editura de Ziare Societate Anonimă , 1931 . – 75 p. : fig. ; 24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73-74</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din Clinica Ginecologică şi Obstetrică dela Facultatea de Medicină din Cluj – director Prof. Dr. Grigoriu Cristea</w:t>
      </w:r>
    </w:p>
    <w:p w:rsidR="002A15AC" w:rsidRPr="004D2D4F" w:rsidRDefault="002A15AC" w:rsidP="007F4676">
      <w:pPr>
        <w:tabs>
          <w:tab w:val="left" w:pos="851"/>
        </w:tabs>
        <w:jc w:val="both"/>
        <w:rPr>
          <w:sz w:val="24"/>
          <w:szCs w:val="24"/>
          <w:lang w:val="ro-RO"/>
        </w:rPr>
      </w:pPr>
      <w:r w:rsidRPr="004D2D4F">
        <w:rPr>
          <w:sz w:val="24"/>
          <w:szCs w:val="24"/>
          <w:lang w:val="ro-RO"/>
        </w:rPr>
        <w:t>618.14-007.44-089</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2247/18</w:t>
      </w:r>
    </w:p>
    <w:p w:rsidR="002A15AC" w:rsidRPr="004D2D4F" w:rsidRDefault="002A15AC" w:rsidP="007F4676">
      <w:pPr>
        <w:tabs>
          <w:tab w:val="left" w:pos="851"/>
        </w:tabs>
        <w:jc w:val="both"/>
        <w:rPr>
          <w:b/>
          <w:sz w:val="24"/>
          <w:szCs w:val="24"/>
          <w:lang w:val="ro-RO"/>
        </w:rPr>
      </w:pPr>
      <w:r w:rsidRPr="004D2D4F">
        <w:rPr>
          <w:b/>
          <w:sz w:val="24"/>
          <w:szCs w:val="24"/>
          <w:lang w:val="ro-RO"/>
        </w:rPr>
        <w:t>POPP,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Un cas de micoză leptotrixiană tracheală vindecată prin radioterapie / L. Popp . – [ S.l. : s.n. , s.a. ] . – 7 p.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w:t>
      </w:r>
    </w:p>
    <w:p w:rsidR="002A15AC" w:rsidRPr="004D2D4F" w:rsidRDefault="00BF422F"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616.9</w:t>
      </w:r>
    </w:p>
    <w:p w:rsidR="002A15AC" w:rsidRPr="004D2D4F" w:rsidRDefault="002A15AC" w:rsidP="007F4676">
      <w:pPr>
        <w:tabs>
          <w:tab w:val="left" w:pos="851"/>
        </w:tabs>
        <w:jc w:val="both"/>
        <w:rPr>
          <w:sz w:val="24"/>
          <w:szCs w:val="24"/>
          <w:lang w:val="ro-RO"/>
        </w:rPr>
      </w:pPr>
      <w:r w:rsidRPr="004D2D4F">
        <w:rPr>
          <w:sz w:val="24"/>
          <w:szCs w:val="24"/>
          <w:lang w:val="ro-RO"/>
        </w:rPr>
        <w:t>616-022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2247/20</w:t>
      </w:r>
    </w:p>
    <w:p w:rsidR="002A15AC" w:rsidRPr="004D2D4F" w:rsidRDefault="002A15AC" w:rsidP="007F4676">
      <w:pPr>
        <w:tabs>
          <w:tab w:val="left" w:pos="851"/>
        </w:tabs>
        <w:jc w:val="both"/>
        <w:rPr>
          <w:b/>
          <w:sz w:val="24"/>
          <w:szCs w:val="24"/>
          <w:lang w:val="ro-RO"/>
        </w:rPr>
      </w:pPr>
      <w:r w:rsidRPr="004D2D4F">
        <w:rPr>
          <w:b/>
          <w:sz w:val="24"/>
          <w:szCs w:val="24"/>
          <w:lang w:val="ro-RO"/>
        </w:rPr>
        <w:t>POPP,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diverticolii esofagieni în legătură cu câteva cazuri concludente / L. Popp . – [ S.l. : s.n. , s.a. ] . – 16 p. : fig.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616.329</w:t>
      </w:r>
    </w:p>
    <w:p w:rsidR="002A15AC" w:rsidRPr="004D2D4F" w:rsidRDefault="002A15AC" w:rsidP="007F4676">
      <w:pPr>
        <w:tabs>
          <w:tab w:val="left" w:pos="851"/>
        </w:tabs>
        <w:jc w:val="both"/>
        <w:rPr>
          <w:sz w:val="24"/>
          <w:szCs w:val="24"/>
          <w:lang w:val="ro-RO"/>
        </w:rPr>
      </w:pPr>
    </w:p>
    <w:p w:rsidR="00685337" w:rsidRPr="004D2D4F" w:rsidRDefault="0068533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2247/22</w:t>
      </w:r>
    </w:p>
    <w:p w:rsidR="002A15AC" w:rsidRPr="004D2D4F" w:rsidRDefault="002A15AC" w:rsidP="007F4676">
      <w:pPr>
        <w:tabs>
          <w:tab w:val="left" w:pos="851"/>
        </w:tabs>
        <w:jc w:val="both"/>
        <w:rPr>
          <w:b/>
          <w:sz w:val="24"/>
          <w:szCs w:val="24"/>
          <w:lang w:val="ro-RO"/>
        </w:rPr>
      </w:pPr>
      <w:r w:rsidRPr="004D2D4F">
        <w:rPr>
          <w:b/>
          <w:sz w:val="24"/>
          <w:szCs w:val="24"/>
          <w:lang w:val="ro-RO"/>
        </w:rPr>
        <w:t>POPP,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eficacitatea razelor X în tratamentul papilomatosei laringiene / L. Popp . – [ S.l. : s.n. , s.a. ] . – 7 p.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616.22</w:t>
      </w:r>
    </w:p>
    <w:p w:rsidR="00D63415" w:rsidRPr="004D2D4F" w:rsidRDefault="00D6341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2247/23</w:t>
      </w:r>
    </w:p>
    <w:p w:rsidR="002A15AC" w:rsidRPr="004D2D4F" w:rsidRDefault="002A15AC" w:rsidP="007F4676">
      <w:pPr>
        <w:tabs>
          <w:tab w:val="left" w:pos="851"/>
        </w:tabs>
        <w:jc w:val="both"/>
        <w:rPr>
          <w:b/>
          <w:sz w:val="24"/>
          <w:szCs w:val="24"/>
          <w:lang w:val="ro-RO"/>
        </w:rPr>
      </w:pPr>
      <w:r w:rsidRPr="004D2D4F">
        <w:rPr>
          <w:b/>
          <w:sz w:val="24"/>
          <w:szCs w:val="24"/>
          <w:lang w:val="ro-RO"/>
        </w:rPr>
        <w:t>POPP,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eficacitatea razelor X în tumorile maligne ale prostatei în legătură cu un caz de sarcom prostatic vindecat durabil prin radioterapie / L. Popp . – [ S.l. : s.n. , s.a. ] . – 7 p. : 22 cm</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w:t>
      </w:r>
    </w:p>
    <w:p w:rsidR="002A15AC" w:rsidRPr="004D2D4F" w:rsidRDefault="00BF422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6D12BA" w:rsidRPr="004D2D4F" w:rsidRDefault="002A15AC" w:rsidP="007F4676">
      <w:pPr>
        <w:tabs>
          <w:tab w:val="left" w:pos="851"/>
        </w:tabs>
        <w:jc w:val="both"/>
        <w:rPr>
          <w:sz w:val="24"/>
          <w:szCs w:val="24"/>
          <w:lang w:val="ro-RO"/>
        </w:rPr>
      </w:pPr>
      <w:r w:rsidRPr="004D2D4F">
        <w:rPr>
          <w:sz w:val="24"/>
          <w:szCs w:val="24"/>
          <w:lang w:val="ro-RO"/>
        </w:rPr>
        <w:t>616.65</w:t>
      </w:r>
    </w:p>
    <w:p w:rsidR="00685337" w:rsidRPr="004D2D4F" w:rsidRDefault="0068533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NoSpacing"/>
        <w:tabs>
          <w:tab w:val="left" w:pos="851"/>
        </w:tabs>
        <w:jc w:val="both"/>
        <w:rPr>
          <w:rFonts w:ascii="Times New Roman" w:hAnsi="Times New Roman"/>
          <w:b/>
          <w:bCs/>
          <w:sz w:val="24"/>
          <w:szCs w:val="24"/>
          <w:lang w:val="fr-FR"/>
        </w:rPr>
      </w:pPr>
      <w:r w:rsidRPr="004D2D4F">
        <w:rPr>
          <w:rFonts w:ascii="Times New Roman" w:hAnsi="Times New Roman"/>
          <w:b/>
          <w:bCs/>
          <w:sz w:val="24"/>
          <w:szCs w:val="24"/>
          <w:lang w:val="fr-FR"/>
        </w:rPr>
        <w:t>I.M. II 3465-3/5</w:t>
      </w:r>
    </w:p>
    <w:p w:rsidR="002A15AC" w:rsidRPr="004D2D4F" w:rsidRDefault="002A15AC" w:rsidP="007F4676">
      <w:pPr>
        <w:pStyle w:val="NoSpacing"/>
        <w:tabs>
          <w:tab w:val="left" w:pos="851"/>
        </w:tabs>
        <w:jc w:val="both"/>
        <w:rPr>
          <w:rFonts w:ascii="Times New Roman" w:hAnsi="Times New Roman"/>
          <w:b/>
          <w:bCs/>
          <w:sz w:val="24"/>
          <w:szCs w:val="24"/>
          <w:lang w:val="fr-FR"/>
        </w:rPr>
      </w:pPr>
      <w:r w:rsidRPr="004D2D4F">
        <w:rPr>
          <w:rFonts w:ascii="Times New Roman" w:hAnsi="Times New Roman"/>
          <w:b/>
          <w:bCs/>
          <w:sz w:val="24"/>
          <w:szCs w:val="24"/>
          <w:lang w:val="fr-FR"/>
        </w:rPr>
        <w:t>POPP, L.</w:t>
      </w:r>
    </w:p>
    <w:p w:rsidR="002A15AC" w:rsidRPr="004D2D4F" w:rsidRDefault="002A15AC" w:rsidP="007F4676">
      <w:pPr>
        <w:pStyle w:val="NoSpacing"/>
        <w:tabs>
          <w:tab w:val="left" w:pos="851"/>
        </w:tabs>
        <w:ind w:firstLine="720"/>
        <w:jc w:val="both"/>
        <w:rPr>
          <w:rFonts w:ascii="Times New Roman" w:hAnsi="Times New Roman"/>
          <w:sz w:val="24"/>
          <w:szCs w:val="24"/>
          <w:lang w:val="ro-RO"/>
        </w:rPr>
      </w:pPr>
      <w:r w:rsidRPr="004D2D4F">
        <w:rPr>
          <w:rFonts w:ascii="Times New Roman" w:hAnsi="Times New Roman"/>
          <w:sz w:val="24"/>
          <w:szCs w:val="24"/>
          <w:lang w:val="fr-FR"/>
        </w:rPr>
        <w:t>Despre noile concep</w:t>
      </w:r>
      <w:r w:rsidRPr="004D2D4F">
        <w:rPr>
          <w:rFonts w:ascii="Times New Roman" w:hAnsi="Times New Roman"/>
          <w:sz w:val="24"/>
          <w:szCs w:val="24"/>
          <w:lang w:val="ro-RO"/>
        </w:rPr>
        <w:t xml:space="preserve">ţii </w:t>
      </w:r>
      <w:r w:rsidR="00685337" w:rsidRPr="004D2D4F">
        <w:rPr>
          <w:rFonts w:ascii="Times New Roman" w:hAnsi="Times New Roman"/>
          <w:sz w:val="24"/>
          <w:szCs w:val="24"/>
          <w:lang w:val="ro-RO"/>
        </w:rPr>
        <w:t>asupra tuberculozei pulmonare (Cu proecţiuni radiografice</w:t>
      </w:r>
      <w:r w:rsidRPr="004D2D4F">
        <w:rPr>
          <w:rFonts w:ascii="Times New Roman" w:hAnsi="Times New Roman"/>
          <w:sz w:val="24"/>
          <w:szCs w:val="24"/>
          <w:lang w:val="ro-RO"/>
        </w:rPr>
        <w:t xml:space="preserve">) / L. Popp . - [S.l. : s.n., s.a.] . - 11 p. ; 22 cm. </w:t>
      </w:r>
    </w:p>
    <w:p w:rsidR="002A15AC" w:rsidRPr="004D2D4F" w:rsidRDefault="00BF422F"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616.24 – 002.5</w:t>
      </w:r>
    </w:p>
    <w:p w:rsidR="002A15AC" w:rsidRPr="004D2D4F" w:rsidRDefault="002A15AC" w:rsidP="007F4676">
      <w:pPr>
        <w:pStyle w:val="NoSpacing"/>
        <w:tabs>
          <w:tab w:val="left" w:pos="851"/>
        </w:tabs>
        <w:jc w:val="both"/>
        <w:rPr>
          <w:rFonts w:ascii="Times New Roman" w:hAnsi="Times New Roman"/>
          <w:sz w:val="24"/>
          <w:szCs w:val="24"/>
          <w:lang w:val="ro-RO"/>
        </w:rPr>
      </w:pPr>
    </w:p>
    <w:p w:rsidR="009816C7" w:rsidRPr="004D2D4F" w:rsidRDefault="009816C7" w:rsidP="007F4676">
      <w:pPr>
        <w:pStyle w:val="NoSpacing"/>
        <w:tabs>
          <w:tab w:val="left" w:pos="851"/>
        </w:tabs>
        <w:jc w:val="both"/>
        <w:rPr>
          <w:rFonts w:ascii="Times New Roman" w:hAnsi="Times New Roman"/>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 II 2247/21</w:t>
      </w: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POPP, L.</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t>Despre radiodiagnosticul arterio-sclerosei periferice în legătură cu un caz de dusbasia intermittens angio sclerotică ERB, vindecat subiectiv prin diathermie / L. Popp . – [ S.l. : s.n. , s.a. ] . – 7 p. : fig. ; 22 cm</w:t>
      </w:r>
    </w:p>
    <w:p w:rsidR="002A15AC" w:rsidRPr="004D2D4F" w:rsidRDefault="00BF422F"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BF422F"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lastRenderedPageBreak/>
        <w:tab/>
      </w:r>
      <w:r w:rsidR="002A15AC" w:rsidRPr="004D2D4F">
        <w:rPr>
          <w:rFonts w:ascii="Times New Roman" w:hAnsi="Times New Roman"/>
          <w:sz w:val="24"/>
          <w:szCs w:val="24"/>
          <w:lang w:val="ro-RO"/>
        </w:rPr>
        <w:t>Bibliogr. p. 5</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616.13-004.6</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NoSpacing"/>
        <w:tabs>
          <w:tab w:val="left" w:pos="851"/>
        </w:tabs>
        <w:jc w:val="both"/>
        <w:rPr>
          <w:rFonts w:ascii="Times New Roman" w:hAnsi="Times New Roman"/>
          <w:b/>
          <w:bCs/>
          <w:sz w:val="24"/>
          <w:szCs w:val="24"/>
          <w:lang w:val="fr-FR"/>
        </w:rPr>
      </w:pPr>
      <w:r w:rsidRPr="004D2D4F">
        <w:rPr>
          <w:rFonts w:ascii="Times New Roman" w:hAnsi="Times New Roman"/>
          <w:b/>
          <w:bCs/>
          <w:sz w:val="24"/>
          <w:szCs w:val="24"/>
          <w:lang w:val="fr-FR"/>
        </w:rPr>
        <w:t>I.M. II 3465-3/6</w:t>
      </w:r>
    </w:p>
    <w:p w:rsidR="002A15AC" w:rsidRPr="004D2D4F" w:rsidRDefault="002A15AC" w:rsidP="007F4676">
      <w:pPr>
        <w:pStyle w:val="NoSpacing"/>
        <w:tabs>
          <w:tab w:val="left" w:pos="851"/>
        </w:tabs>
        <w:jc w:val="both"/>
        <w:rPr>
          <w:rFonts w:ascii="Times New Roman" w:hAnsi="Times New Roman"/>
          <w:b/>
          <w:bCs/>
          <w:sz w:val="24"/>
          <w:szCs w:val="24"/>
          <w:lang w:val="fr-FR"/>
        </w:rPr>
      </w:pPr>
      <w:r w:rsidRPr="004D2D4F">
        <w:rPr>
          <w:rFonts w:ascii="Times New Roman" w:hAnsi="Times New Roman"/>
          <w:b/>
          <w:bCs/>
          <w:sz w:val="24"/>
          <w:szCs w:val="24"/>
          <w:lang w:val="fr-FR"/>
        </w:rPr>
        <w:t>POPP, L.</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fr-FR"/>
        </w:rPr>
        <w:tab/>
        <w:t>Starea actual</w:t>
      </w:r>
      <w:r w:rsidRPr="004D2D4F">
        <w:rPr>
          <w:rFonts w:ascii="Times New Roman" w:hAnsi="Times New Roman"/>
          <w:sz w:val="24"/>
          <w:szCs w:val="24"/>
          <w:lang w:val="ro-RO"/>
        </w:rPr>
        <w:t xml:space="preserve">ă a examenului radiologic în apendicita cronocă / L. Popp . - [ S.l. : s.n. ,s.a. ] . - 32 p. </w:t>
      </w:r>
      <w:r w:rsidRPr="004D2D4F">
        <w:rPr>
          <w:rFonts w:ascii="Times New Roman" w:hAnsi="Times New Roman"/>
          <w:sz w:val="24"/>
          <w:szCs w:val="24"/>
          <w:lang w:val="fr-FR"/>
        </w:rPr>
        <w:t>;</w:t>
      </w:r>
      <w:r w:rsidRPr="004D2D4F">
        <w:rPr>
          <w:rFonts w:ascii="Times New Roman" w:hAnsi="Times New Roman"/>
          <w:sz w:val="24"/>
          <w:szCs w:val="24"/>
          <w:lang w:val="ro-RO"/>
        </w:rPr>
        <w:t xml:space="preserve"> fig.</w:t>
      </w:r>
      <w:r w:rsidRPr="004D2D4F">
        <w:rPr>
          <w:rFonts w:ascii="Times New Roman" w:hAnsi="Times New Roman"/>
          <w:sz w:val="24"/>
          <w:szCs w:val="24"/>
          <w:lang w:val="fr-FR"/>
        </w:rPr>
        <w:t xml:space="preserve">; </w:t>
      </w:r>
      <w:r w:rsidRPr="004D2D4F">
        <w:rPr>
          <w:rFonts w:ascii="Times New Roman" w:hAnsi="Times New Roman"/>
          <w:sz w:val="24"/>
          <w:szCs w:val="24"/>
          <w:lang w:val="ro-RO"/>
        </w:rPr>
        <w:t>22 cm.</w:t>
      </w:r>
    </w:p>
    <w:p w:rsidR="002A15AC" w:rsidRPr="004D2D4F" w:rsidRDefault="001E252D"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Extras din revista „ Clujul Medical ” No. 8 – 1935</w:t>
      </w:r>
    </w:p>
    <w:p w:rsidR="002A15AC" w:rsidRPr="004D2D4F" w:rsidRDefault="001E252D"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616.346.2 – 002 – 073.7</w:t>
      </w:r>
    </w:p>
    <w:p w:rsidR="002A15AC" w:rsidRPr="004D2D4F" w:rsidRDefault="002A15AC" w:rsidP="007F4676">
      <w:pPr>
        <w:pStyle w:val="NoSpacing"/>
        <w:tabs>
          <w:tab w:val="left" w:pos="851"/>
        </w:tabs>
        <w:jc w:val="both"/>
        <w:rPr>
          <w:rFonts w:ascii="Times New Roman" w:hAnsi="Times New Roman"/>
          <w:sz w:val="24"/>
          <w:szCs w:val="24"/>
          <w:lang w:val="ro-RO"/>
        </w:rPr>
      </w:pPr>
    </w:p>
    <w:p w:rsidR="009816C7" w:rsidRDefault="009816C7" w:rsidP="007F4676">
      <w:pPr>
        <w:pStyle w:val="NoSpacing"/>
        <w:tabs>
          <w:tab w:val="left" w:pos="851"/>
        </w:tabs>
        <w:jc w:val="both"/>
        <w:rPr>
          <w:rFonts w:ascii="Times New Roman" w:hAnsi="Times New Roman"/>
          <w:b/>
          <w:sz w:val="24"/>
          <w:szCs w:val="24"/>
          <w:lang w:val="ro-RO"/>
        </w:rPr>
      </w:pPr>
    </w:p>
    <w:p w:rsidR="00527ADA" w:rsidRPr="00527ADA" w:rsidRDefault="00527ADA" w:rsidP="00527ADA">
      <w:pPr>
        <w:jc w:val="both"/>
        <w:rPr>
          <w:b/>
          <w:sz w:val="24"/>
          <w:szCs w:val="24"/>
        </w:rPr>
      </w:pPr>
      <w:r w:rsidRPr="00527ADA">
        <w:rPr>
          <w:b/>
          <w:sz w:val="24"/>
          <w:szCs w:val="24"/>
        </w:rPr>
        <w:t>I.M.III 1120</w:t>
      </w:r>
    </w:p>
    <w:p w:rsidR="00527ADA" w:rsidRPr="00527ADA" w:rsidRDefault="00527ADA" w:rsidP="00527ADA">
      <w:pPr>
        <w:jc w:val="both"/>
        <w:rPr>
          <w:b/>
          <w:sz w:val="24"/>
          <w:szCs w:val="24"/>
        </w:rPr>
      </w:pPr>
      <w:r w:rsidRPr="00527ADA">
        <w:rPr>
          <w:b/>
          <w:sz w:val="24"/>
          <w:szCs w:val="24"/>
        </w:rPr>
        <w:t xml:space="preserve">POPP, Leonida </w:t>
      </w:r>
    </w:p>
    <w:p w:rsidR="00527ADA" w:rsidRPr="00527ADA" w:rsidRDefault="00527ADA" w:rsidP="00527ADA">
      <w:pPr>
        <w:jc w:val="both"/>
        <w:rPr>
          <w:sz w:val="24"/>
          <w:szCs w:val="24"/>
        </w:rPr>
      </w:pPr>
      <w:r w:rsidRPr="00527ADA">
        <w:rPr>
          <w:sz w:val="24"/>
          <w:szCs w:val="24"/>
        </w:rPr>
        <w:tab/>
        <w:t xml:space="preserve">Carcinoza osteoclastică şi osteoplastică şi efectul radioterapiei asupra acestora / Leonida Popp . – Orăştie : Tipografia „ Libertatea”, 1928 . - 19 p. : fig. ; 23 cm. </w:t>
      </w:r>
    </w:p>
    <w:p w:rsidR="00527ADA" w:rsidRPr="00527ADA" w:rsidRDefault="00527ADA" w:rsidP="00527ADA">
      <w:pPr>
        <w:jc w:val="both"/>
        <w:rPr>
          <w:sz w:val="24"/>
          <w:szCs w:val="24"/>
        </w:rPr>
      </w:pPr>
      <w:r w:rsidRPr="00527ADA">
        <w:rPr>
          <w:sz w:val="24"/>
          <w:szCs w:val="24"/>
        </w:rPr>
        <w:tab/>
        <w:t>Bibliogr. p. 18-19</w:t>
      </w:r>
    </w:p>
    <w:p w:rsidR="00527ADA" w:rsidRPr="00527ADA" w:rsidRDefault="00527ADA" w:rsidP="00527ADA">
      <w:pPr>
        <w:jc w:val="both"/>
        <w:rPr>
          <w:sz w:val="24"/>
          <w:szCs w:val="24"/>
        </w:rPr>
      </w:pPr>
      <w:r w:rsidRPr="00527ADA">
        <w:rPr>
          <w:sz w:val="24"/>
          <w:szCs w:val="24"/>
        </w:rPr>
        <w:tab/>
        <w:t xml:space="preserve">Pe copertă : dedicaţie autor </w:t>
      </w:r>
    </w:p>
    <w:p w:rsidR="00527ADA" w:rsidRPr="00527ADA" w:rsidRDefault="00527ADA" w:rsidP="00527ADA">
      <w:pPr>
        <w:jc w:val="both"/>
        <w:rPr>
          <w:sz w:val="24"/>
          <w:szCs w:val="24"/>
        </w:rPr>
      </w:pPr>
      <w:r w:rsidRPr="00527ADA">
        <w:rPr>
          <w:sz w:val="24"/>
          <w:szCs w:val="24"/>
        </w:rPr>
        <w:tab/>
        <w:t>Extras din “</w:t>
      </w:r>
      <w:r w:rsidRPr="00527ADA">
        <w:rPr>
          <w:i/>
          <w:sz w:val="24"/>
          <w:szCs w:val="24"/>
        </w:rPr>
        <w:t>Clujul Medical</w:t>
      </w:r>
      <w:r w:rsidRPr="00527ADA">
        <w:rPr>
          <w:sz w:val="24"/>
          <w:szCs w:val="24"/>
        </w:rPr>
        <w:t>”, Nr. 11-12, Nov.- Dec. 1926</w:t>
      </w:r>
    </w:p>
    <w:p w:rsidR="00527ADA" w:rsidRPr="00527ADA" w:rsidRDefault="00527ADA" w:rsidP="00527ADA">
      <w:pPr>
        <w:pStyle w:val="NoSpacing"/>
        <w:tabs>
          <w:tab w:val="left" w:pos="851"/>
        </w:tabs>
        <w:jc w:val="both"/>
        <w:rPr>
          <w:rFonts w:ascii="Times New Roman" w:hAnsi="Times New Roman"/>
          <w:b/>
          <w:sz w:val="24"/>
          <w:szCs w:val="24"/>
          <w:lang w:val="ro-RO"/>
        </w:rPr>
      </w:pPr>
      <w:r w:rsidRPr="00527ADA">
        <w:rPr>
          <w:sz w:val="24"/>
          <w:szCs w:val="24"/>
        </w:rPr>
        <w:t>616-006.34:615.84</w:t>
      </w:r>
    </w:p>
    <w:p w:rsidR="00527ADA" w:rsidRPr="00527ADA" w:rsidRDefault="00527ADA" w:rsidP="00527ADA">
      <w:pPr>
        <w:pStyle w:val="NoSpacing"/>
        <w:tabs>
          <w:tab w:val="left" w:pos="851"/>
        </w:tabs>
        <w:jc w:val="both"/>
        <w:rPr>
          <w:rFonts w:ascii="Times New Roman" w:hAnsi="Times New Roman"/>
          <w:b/>
          <w:sz w:val="24"/>
          <w:szCs w:val="24"/>
          <w:lang w:val="ro-RO"/>
        </w:rPr>
      </w:pPr>
    </w:p>
    <w:p w:rsidR="00527ADA" w:rsidRPr="004D2D4F" w:rsidRDefault="00527ADA" w:rsidP="007F4676">
      <w:pPr>
        <w:pStyle w:val="NoSpacing"/>
        <w:tabs>
          <w:tab w:val="left" w:pos="851"/>
        </w:tabs>
        <w:jc w:val="both"/>
        <w:rPr>
          <w:rFonts w:ascii="Times New Roman" w:hAnsi="Times New Roman"/>
          <w:b/>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 II 2247/24</w:t>
      </w: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POPP, Leonida</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b/>
          <w:sz w:val="24"/>
          <w:szCs w:val="24"/>
          <w:lang w:val="ro-RO"/>
        </w:rPr>
        <w:tab/>
      </w:r>
      <w:r w:rsidRPr="004D2D4F">
        <w:rPr>
          <w:rFonts w:ascii="Times New Roman" w:hAnsi="Times New Roman"/>
          <w:sz w:val="24"/>
          <w:szCs w:val="24"/>
          <w:lang w:val="ro-RO"/>
        </w:rPr>
        <w:t>Un caz de arsură gastrică prin sodă caustică, fără leziuni remarcabile la oesofag / Leonida Popp . – [ S.l. : s.n. , s.a. ] . – 11 p. : fig. ; 22 cm</w:t>
      </w:r>
    </w:p>
    <w:p w:rsidR="002A15AC" w:rsidRPr="004D2D4F" w:rsidRDefault="001E252D"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Bibliogr. p. 8</w:t>
      </w:r>
    </w:p>
    <w:p w:rsidR="002A15AC" w:rsidRPr="004D2D4F" w:rsidRDefault="001E252D"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616.329</w:t>
      </w:r>
    </w:p>
    <w:p w:rsidR="00D63415"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616.33-002</w:t>
      </w:r>
    </w:p>
    <w:p w:rsidR="00D63415" w:rsidRPr="004D2D4F" w:rsidRDefault="00D63415" w:rsidP="007F4676">
      <w:pPr>
        <w:pStyle w:val="NoSpacing"/>
        <w:tabs>
          <w:tab w:val="left" w:pos="851"/>
        </w:tabs>
        <w:ind w:firstLine="720"/>
        <w:jc w:val="both"/>
        <w:rPr>
          <w:rFonts w:ascii="Times New Roman" w:hAnsi="Times New Roman"/>
          <w:sz w:val="24"/>
          <w:szCs w:val="24"/>
          <w:lang w:val="ro-RO"/>
        </w:rPr>
      </w:pPr>
    </w:p>
    <w:p w:rsidR="009816C7" w:rsidRPr="004D2D4F" w:rsidRDefault="009816C7" w:rsidP="007F4676">
      <w:pPr>
        <w:pStyle w:val="NoSpacing"/>
        <w:tabs>
          <w:tab w:val="left" w:pos="851"/>
        </w:tabs>
        <w:ind w:firstLine="720"/>
        <w:jc w:val="both"/>
        <w:rPr>
          <w:rFonts w:ascii="Times New Roman" w:hAnsi="Times New Roman"/>
          <w:sz w:val="24"/>
          <w:szCs w:val="24"/>
          <w:lang w:val="ro-RO"/>
        </w:rPr>
      </w:pPr>
    </w:p>
    <w:p w:rsidR="002A15AC" w:rsidRPr="004D2D4F" w:rsidRDefault="002A15AC" w:rsidP="007F4676">
      <w:pPr>
        <w:pStyle w:val="NoSpacing"/>
        <w:tabs>
          <w:tab w:val="left" w:pos="851"/>
        </w:tabs>
        <w:jc w:val="both"/>
        <w:rPr>
          <w:rFonts w:ascii="Times New Roman" w:hAnsi="Times New Roman"/>
          <w:b/>
          <w:bCs/>
          <w:sz w:val="24"/>
          <w:szCs w:val="24"/>
          <w:lang w:val="fr-FR"/>
        </w:rPr>
      </w:pPr>
      <w:r w:rsidRPr="004D2D4F">
        <w:rPr>
          <w:rFonts w:ascii="Times New Roman" w:hAnsi="Times New Roman"/>
          <w:b/>
          <w:bCs/>
          <w:sz w:val="24"/>
          <w:szCs w:val="24"/>
          <w:lang w:val="fr-FR"/>
        </w:rPr>
        <w:t>I.M. II 3465-3/2</w:t>
      </w:r>
    </w:p>
    <w:p w:rsidR="002A15AC" w:rsidRPr="004D2D4F" w:rsidRDefault="002A15AC" w:rsidP="007F4676">
      <w:pPr>
        <w:pStyle w:val="NoSpacing"/>
        <w:tabs>
          <w:tab w:val="left" w:pos="851"/>
        </w:tabs>
        <w:jc w:val="both"/>
        <w:rPr>
          <w:rFonts w:ascii="Times New Roman" w:hAnsi="Times New Roman"/>
          <w:b/>
          <w:bCs/>
          <w:sz w:val="24"/>
          <w:szCs w:val="24"/>
          <w:lang w:val="fr-FR"/>
        </w:rPr>
      </w:pPr>
      <w:r w:rsidRPr="004D2D4F">
        <w:rPr>
          <w:rFonts w:ascii="Times New Roman" w:hAnsi="Times New Roman"/>
          <w:b/>
          <w:bCs/>
          <w:sz w:val="24"/>
          <w:szCs w:val="24"/>
          <w:lang w:val="fr-FR"/>
        </w:rPr>
        <w:t>POPP, Leonida</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b/>
          <w:bCs/>
          <w:sz w:val="24"/>
          <w:szCs w:val="24"/>
          <w:lang w:val="fr-FR"/>
        </w:rPr>
        <w:tab/>
      </w:r>
      <w:r w:rsidRPr="004D2D4F">
        <w:rPr>
          <w:rFonts w:ascii="Times New Roman" w:hAnsi="Times New Roman"/>
          <w:sz w:val="24"/>
          <w:szCs w:val="24"/>
          <w:lang w:val="fr-FR"/>
        </w:rPr>
        <w:t xml:space="preserve">Despre efectul hemostatic al razelor X </w:t>
      </w:r>
      <w:r w:rsidRPr="004D2D4F">
        <w:rPr>
          <w:rFonts w:ascii="Times New Roman" w:hAnsi="Times New Roman"/>
          <w:sz w:val="24"/>
          <w:szCs w:val="24"/>
          <w:lang w:val="ro-RO"/>
        </w:rPr>
        <w:t xml:space="preserve">în legătură cu trei cazuri de epistaxis rebel, vindecate prin radiotherapie / </w:t>
      </w:r>
      <w:r w:rsidRPr="004D2D4F">
        <w:rPr>
          <w:rFonts w:ascii="Times New Roman" w:hAnsi="Times New Roman"/>
          <w:sz w:val="24"/>
          <w:szCs w:val="24"/>
          <w:lang w:val="fr-FR"/>
        </w:rPr>
        <w:t>Leonida Popp .</w:t>
      </w:r>
      <w:r w:rsidRPr="004D2D4F">
        <w:rPr>
          <w:rFonts w:ascii="Times New Roman" w:hAnsi="Times New Roman"/>
          <w:sz w:val="24"/>
          <w:szCs w:val="24"/>
          <w:lang w:val="ro-RO"/>
        </w:rPr>
        <w:t xml:space="preserve"> - [S.l. : s.n. , s.a.] . - 4 p. ; 22 cm.</w:t>
      </w:r>
    </w:p>
    <w:p w:rsidR="002A15AC" w:rsidRPr="004D2D4F" w:rsidRDefault="001E252D"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Bibliogr. p. 4</w:t>
      </w:r>
    </w:p>
    <w:p w:rsidR="002A15AC" w:rsidRPr="004D2D4F" w:rsidRDefault="001E252D"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616.211.2 – 005.1 – 073.7</w:t>
      </w:r>
    </w:p>
    <w:p w:rsidR="002A15AC" w:rsidRDefault="002A15AC" w:rsidP="007F4676">
      <w:pPr>
        <w:tabs>
          <w:tab w:val="left" w:pos="851"/>
        </w:tabs>
        <w:jc w:val="both"/>
        <w:rPr>
          <w:sz w:val="24"/>
          <w:szCs w:val="24"/>
          <w:lang w:val="ro-RO"/>
        </w:rPr>
      </w:pPr>
    </w:p>
    <w:p w:rsidR="0003588D" w:rsidRDefault="0003588D" w:rsidP="007F4676">
      <w:pPr>
        <w:tabs>
          <w:tab w:val="left" w:pos="851"/>
        </w:tabs>
        <w:jc w:val="both"/>
        <w:rPr>
          <w:sz w:val="24"/>
          <w:szCs w:val="24"/>
          <w:lang w:val="ro-RO"/>
        </w:rPr>
      </w:pPr>
    </w:p>
    <w:p w:rsidR="0003588D" w:rsidRPr="0003588D" w:rsidRDefault="0003588D" w:rsidP="0003588D">
      <w:pPr>
        <w:jc w:val="both"/>
        <w:rPr>
          <w:b/>
          <w:sz w:val="24"/>
          <w:szCs w:val="24"/>
        </w:rPr>
      </w:pPr>
      <w:r w:rsidRPr="0003588D">
        <w:rPr>
          <w:b/>
          <w:sz w:val="24"/>
          <w:szCs w:val="24"/>
        </w:rPr>
        <w:t>I.M.III 1114</w:t>
      </w:r>
    </w:p>
    <w:p w:rsidR="0003588D" w:rsidRPr="0003588D" w:rsidRDefault="0003588D" w:rsidP="0003588D">
      <w:pPr>
        <w:jc w:val="both"/>
        <w:rPr>
          <w:b/>
          <w:sz w:val="24"/>
          <w:szCs w:val="24"/>
        </w:rPr>
      </w:pPr>
      <w:r w:rsidRPr="0003588D">
        <w:rPr>
          <w:b/>
          <w:sz w:val="24"/>
          <w:szCs w:val="24"/>
        </w:rPr>
        <w:t xml:space="preserve">POPP, Leonida </w:t>
      </w:r>
    </w:p>
    <w:p w:rsidR="0003588D" w:rsidRPr="0003588D" w:rsidRDefault="0003588D" w:rsidP="0003588D">
      <w:pPr>
        <w:jc w:val="both"/>
        <w:rPr>
          <w:sz w:val="24"/>
          <w:szCs w:val="24"/>
        </w:rPr>
      </w:pPr>
      <w:r w:rsidRPr="0003588D">
        <w:rPr>
          <w:sz w:val="24"/>
          <w:szCs w:val="24"/>
        </w:rPr>
        <w:tab/>
        <w:t xml:space="preserve">Despre radiodiagnosticul cancerului stomacal / Leonida Popp . – Cluj : Tip. Deutscher Bote, [1928] . – 16 p. : fig. ; 23 cm. </w:t>
      </w:r>
    </w:p>
    <w:p w:rsidR="0003588D" w:rsidRPr="0003588D" w:rsidRDefault="0003588D" w:rsidP="0003588D">
      <w:pPr>
        <w:jc w:val="both"/>
        <w:rPr>
          <w:sz w:val="24"/>
          <w:szCs w:val="24"/>
        </w:rPr>
      </w:pPr>
      <w:r w:rsidRPr="0003588D">
        <w:rPr>
          <w:sz w:val="24"/>
          <w:szCs w:val="24"/>
        </w:rPr>
        <w:lastRenderedPageBreak/>
        <w:tab/>
        <w:t>Bibliogr. p. 16</w:t>
      </w:r>
    </w:p>
    <w:p w:rsidR="0003588D" w:rsidRPr="0003588D" w:rsidRDefault="0003588D" w:rsidP="0003588D">
      <w:pPr>
        <w:jc w:val="both"/>
        <w:rPr>
          <w:sz w:val="24"/>
          <w:szCs w:val="24"/>
        </w:rPr>
      </w:pPr>
      <w:r w:rsidRPr="0003588D">
        <w:rPr>
          <w:sz w:val="24"/>
          <w:szCs w:val="24"/>
        </w:rPr>
        <w:tab/>
        <w:t xml:space="preserve">Extras din </w:t>
      </w:r>
      <w:r w:rsidRPr="0003588D">
        <w:rPr>
          <w:i/>
          <w:sz w:val="24"/>
          <w:szCs w:val="24"/>
        </w:rPr>
        <w:t>Clujul Medical</w:t>
      </w:r>
      <w:r w:rsidRPr="0003588D">
        <w:rPr>
          <w:sz w:val="24"/>
          <w:szCs w:val="24"/>
        </w:rPr>
        <w:t>, Nr. 5, Maiu 1928</w:t>
      </w:r>
    </w:p>
    <w:p w:rsidR="0003588D" w:rsidRPr="0003588D" w:rsidRDefault="0003588D" w:rsidP="0003588D">
      <w:pPr>
        <w:jc w:val="both"/>
        <w:rPr>
          <w:sz w:val="24"/>
          <w:szCs w:val="24"/>
        </w:rPr>
      </w:pPr>
      <w:r w:rsidRPr="0003588D">
        <w:rPr>
          <w:sz w:val="24"/>
          <w:szCs w:val="24"/>
        </w:rPr>
        <w:tab/>
        <w:t xml:space="preserve">Dedicaţie autor </w:t>
      </w:r>
    </w:p>
    <w:p w:rsidR="0003588D" w:rsidRPr="0003588D" w:rsidRDefault="0003588D" w:rsidP="0003588D">
      <w:pPr>
        <w:tabs>
          <w:tab w:val="left" w:pos="851"/>
        </w:tabs>
        <w:jc w:val="both"/>
        <w:rPr>
          <w:sz w:val="24"/>
          <w:szCs w:val="24"/>
          <w:lang w:val="ro-RO"/>
        </w:rPr>
      </w:pPr>
      <w:r w:rsidRPr="0003588D">
        <w:rPr>
          <w:sz w:val="24"/>
          <w:szCs w:val="24"/>
        </w:rPr>
        <w:t>616-073.7:616.33-006</w:t>
      </w:r>
    </w:p>
    <w:p w:rsidR="0003588D" w:rsidRPr="0003588D" w:rsidRDefault="0003588D" w:rsidP="0003588D">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1976</w:t>
      </w:r>
    </w:p>
    <w:p w:rsidR="002A15AC" w:rsidRPr="004D2D4F" w:rsidRDefault="002A15AC" w:rsidP="007F4676">
      <w:pPr>
        <w:tabs>
          <w:tab w:val="left" w:pos="851"/>
        </w:tabs>
        <w:jc w:val="both"/>
        <w:rPr>
          <w:b/>
          <w:sz w:val="24"/>
          <w:szCs w:val="24"/>
          <w:lang w:val="ro-RO"/>
        </w:rPr>
      </w:pPr>
      <w:r w:rsidRPr="004D2D4F">
        <w:rPr>
          <w:b/>
          <w:sz w:val="24"/>
          <w:szCs w:val="24"/>
          <w:lang w:val="ro-RO"/>
        </w:rPr>
        <w:t>POPP, Leonida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radiodiagnosticul şi radiotherapia tumorelor mediastinale / Leonida Popp . – Orăştie : Tipografia „Libertatea” , 1930 . – 120 p. : fig.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106-120</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pe copertă</w:t>
      </w:r>
    </w:p>
    <w:p w:rsidR="002A15AC" w:rsidRPr="004D2D4F" w:rsidRDefault="002A15AC" w:rsidP="007F4676">
      <w:pPr>
        <w:tabs>
          <w:tab w:val="left" w:pos="851"/>
        </w:tabs>
        <w:jc w:val="both"/>
        <w:rPr>
          <w:sz w:val="24"/>
          <w:szCs w:val="24"/>
          <w:lang w:val="ro-RO"/>
        </w:rPr>
      </w:pPr>
      <w:r w:rsidRPr="004D2D4F">
        <w:rPr>
          <w:sz w:val="24"/>
          <w:szCs w:val="24"/>
          <w:lang w:val="ro-RO"/>
        </w:rPr>
        <w:t>616-073.7</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ind w:left="851" w:hanging="851"/>
        <w:jc w:val="both"/>
        <w:rPr>
          <w:b/>
          <w:bCs/>
          <w:sz w:val="24"/>
          <w:szCs w:val="24"/>
          <w:lang w:val="ro-RO"/>
        </w:rPr>
      </w:pPr>
      <w:r w:rsidRPr="004D2D4F">
        <w:rPr>
          <w:b/>
          <w:bCs/>
          <w:sz w:val="24"/>
          <w:szCs w:val="24"/>
          <w:lang w:val="ro-RO"/>
        </w:rPr>
        <w:t>I.M. II 3465-12/5</w:t>
      </w:r>
    </w:p>
    <w:p w:rsidR="002A15AC" w:rsidRPr="004D2D4F" w:rsidRDefault="002A15AC" w:rsidP="007F4676">
      <w:pPr>
        <w:tabs>
          <w:tab w:val="left" w:pos="851"/>
        </w:tabs>
        <w:jc w:val="both"/>
        <w:rPr>
          <w:b/>
          <w:bCs/>
          <w:sz w:val="24"/>
          <w:szCs w:val="24"/>
          <w:lang w:val="ro-RO"/>
        </w:rPr>
      </w:pPr>
      <w:r w:rsidRPr="004D2D4F">
        <w:rPr>
          <w:b/>
          <w:bCs/>
          <w:sz w:val="24"/>
          <w:szCs w:val="24"/>
          <w:lang w:val="ro-RO"/>
        </w:rPr>
        <w:t>POPP-Galaţi, L.</w:t>
      </w:r>
    </w:p>
    <w:p w:rsidR="002A15AC" w:rsidRPr="004D2D4F" w:rsidRDefault="002A15AC" w:rsidP="007F4676">
      <w:pPr>
        <w:tabs>
          <w:tab w:val="left" w:pos="851"/>
        </w:tabs>
        <w:jc w:val="both"/>
        <w:rPr>
          <w:sz w:val="24"/>
          <w:szCs w:val="24"/>
          <w:lang w:val="fr-FR"/>
        </w:rPr>
      </w:pPr>
      <w:r w:rsidRPr="004D2D4F">
        <w:rPr>
          <w:b/>
          <w:bCs/>
          <w:sz w:val="24"/>
          <w:szCs w:val="24"/>
          <w:lang w:val="ro-RO"/>
        </w:rPr>
        <w:tab/>
      </w:r>
      <w:r w:rsidRPr="004D2D4F">
        <w:rPr>
          <w:sz w:val="24"/>
          <w:szCs w:val="24"/>
          <w:lang w:val="ro-RO"/>
        </w:rPr>
        <w:t xml:space="preserve">Despre radiotherapia glandelor suprarenale, în legătură cu un caz de maladia lui Addison ameliorat considerabil prin radiotherapie / L. Popp-Galaţi . – [S.l. : s.n. , s.a.] </w:t>
      </w:r>
      <w:r w:rsidRPr="004D2D4F">
        <w:rPr>
          <w:sz w:val="24"/>
          <w:szCs w:val="24"/>
          <w:lang w:val="fr-FR"/>
        </w:rPr>
        <w:t xml:space="preserve">. – 14 p. : 24 cm. </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14</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fr-FR"/>
        </w:rPr>
        <w:t>616.61-008.6-073.7</w:t>
      </w:r>
      <w:r w:rsidRPr="004D2D4F">
        <w:rPr>
          <w:sz w:val="24"/>
          <w:szCs w:val="24"/>
          <w:lang w:val="fr-FR"/>
        </w:rPr>
        <w:tab/>
      </w:r>
      <w:r w:rsidRPr="004D2D4F">
        <w:rPr>
          <w:sz w:val="24"/>
          <w:szCs w:val="24"/>
          <w:lang w:val="fr-FR"/>
        </w:rPr>
        <w:tab/>
      </w:r>
      <w:r w:rsidRPr="004D2D4F">
        <w:rPr>
          <w:sz w:val="24"/>
          <w:szCs w:val="24"/>
          <w:lang w:val="fr-FR"/>
        </w:rPr>
        <w:tab/>
      </w:r>
      <w:r w:rsidRPr="004D2D4F">
        <w:rPr>
          <w:sz w:val="24"/>
          <w:szCs w:val="24"/>
          <w:lang w:val="fr-FR"/>
        </w:rPr>
        <w:tab/>
      </w:r>
      <w:r w:rsidRPr="004D2D4F">
        <w:rPr>
          <w:sz w:val="24"/>
          <w:szCs w:val="24"/>
          <w:lang w:val="fr-FR"/>
        </w:rPr>
        <w:tab/>
      </w:r>
    </w:p>
    <w:p w:rsidR="002A15AC" w:rsidRDefault="002A15AC" w:rsidP="007F4676">
      <w:pPr>
        <w:tabs>
          <w:tab w:val="left" w:pos="851"/>
        </w:tabs>
        <w:jc w:val="both"/>
        <w:rPr>
          <w:sz w:val="24"/>
          <w:szCs w:val="24"/>
          <w:lang w:val="ro-RO"/>
        </w:rPr>
      </w:pPr>
    </w:p>
    <w:p w:rsidR="00527ADA" w:rsidRDefault="00527ADA" w:rsidP="007F4676">
      <w:pPr>
        <w:tabs>
          <w:tab w:val="left" w:pos="851"/>
        </w:tabs>
        <w:jc w:val="both"/>
        <w:rPr>
          <w:sz w:val="24"/>
          <w:szCs w:val="24"/>
          <w:lang w:val="ro-RO"/>
        </w:rPr>
      </w:pPr>
    </w:p>
    <w:p w:rsidR="00527ADA" w:rsidRPr="00527ADA" w:rsidRDefault="00527ADA" w:rsidP="00527ADA">
      <w:pPr>
        <w:jc w:val="both"/>
        <w:rPr>
          <w:b/>
          <w:sz w:val="24"/>
          <w:szCs w:val="24"/>
        </w:rPr>
      </w:pPr>
      <w:r w:rsidRPr="00527ADA">
        <w:rPr>
          <w:b/>
          <w:sz w:val="24"/>
          <w:szCs w:val="24"/>
        </w:rPr>
        <w:t>I.M.III 1118</w:t>
      </w:r>
    </w:p>
    <w:p w:rsidR="00527ADA" w:rsidRPr="00527ADA" w:rsidRDefault="00527ADA" w:rsidP="00527ADA">
      <w:pPr>
        <w:jc w:val="both"/>
        <w:rPr>
          <w:b/>
          <w:sz w:val="24"/>
          <w:szCs w:val="24"/>
        </w:rPr>
      </w:pPr>
      <w:r w:rsidRPr="00527ADA">
        <w:rPr>
          <w:b/>
          <w:sz w:val="24"/>
          <w:szCs w:val="24"/>
        </w:rPr>
        <w:t>POPP, Leonida</w:t>
      </w:r>
    </w:p>
    <w:p w:rsidR="00527ADA" w:rsidRPr="00527ADA" w:rsidRDefault="00527ADA" w:rsidP="00527ADA">
      <w:pPr>
        <w:jc w:val="both"/>
        <w:rPr>
          <w:sz w:val="24"/>
          <w:szCs w:val="24"/>
        </w:rPr>
      </w:pPr>
      <w:r w:rsidRPr="00527ADA">
        <w:rPr>
          <w:sz w:val="24"/>
          <w:szCs w:val="24"/>
        </w:rPr>
        <w:tab/>
        <w:t xml:space="preserve">Despre maladia Mikulicz-Kümmel şi efectul radiotherapiei asupra acesteia / Leonida Popp . – Cluj : Tipografia „Deutscher Bote”, [1928] . - 13 p. : fig. ; 23 cm. </w:t>
      </w:r>
    </w:p>
    <w:p w:rsidR="00527ADA" w:rsidRPr="00527ADA" w:rsidRDefault="00527ADA" w:rsidP="00527ADA">
      <w:pPr>
        <w:jc w:val="both"/>
        <w:rPr>
          <w:sz w:val="24"/>
          <w:szCs w:val="24"/>
        </w:rPr>
      </w:pPr>
      <w:r w:rsidRPr="00527ADA">
        <w:rPr>
          <w:sz w:val="24"/>
          <w:szCs w:val="24"/>
        </w:rPr>
        <w:tab/>
        <w:t>Bibliogr. p. 12-13</w:t>
      </w:r>
    </w:p>
    <w:p w:rsidR="00527ADA" w:rsidRPr="00527ADA" w:rsidRDefault="00527ADA" w:rsidP="00527ADA">
      <w:pPr>
        <w:jc w:val="both"/>
        <w:rPr>
          <w:sz w:val="24"/>
          <w:szCs w:val="24"/>
        </w:rPr>
      </w:pPr>
      <w:r w:rsidRPr="00527ADA">
        <w:rPr>
          <w:sz w:val="24"/>
          <w:szCs w:val="24"/>
        </w:rPr>
        <w:tab/>
        <w:t xml:space="preserve">Extras din </w:t>
      </w:r>
      <w:r w:rsidRPr="00527ADA">
        <w:rPr>
          <w:i/>
          <w:sz w:val="24"/>
          <w:szCs w:val="24"/>
        </w:rPr>
        <w:t>Clujul Medical</w:t>
      </w:r>
      <w:r w:rsidRPr="00527ADA">
        <w:rPr>
          <w:sz w:val="24"/>
          <w:szCs w:val="24"/>
        </w:rPr>
        <w:t xml:space="preserve">, Nr. 7, Iulie 1928 </w:t>
      </w:r>
    </w:p>
    <w:p w:rsidR="00527ADA" w:rsidRPr="00527ADA" w:rsidRDefault="00527ADA" w:rsidP="00527ADA">
      <w:pPr>
        <w:jc w:val="both"/>
        <w:rPr>
          <w:sz w:val="24"/>
          <w:szCs w:val="24"/>
        </w:rPr>
      </w:pPr>
      <w:r w:rsidRPr="00527ADA">
        <w:rPr>
          <w:sz w:val="24"/>
          <w:szCs w:val="24"/>
        </w:rPr>
        <w:tab/>
        <w:t>Pe copertă : dedicaţie autor</w:t>
      </w:r>
    </w:p>
    <w:p w:rsidR="00527ADA" w:rsidRPr="00527ADA" w:rsidRDefault="00527ADA" w:rsidP="00527ADA">
      <w:pPr>
        <w:tabs>
          <w:tab w:val="left" w:pos="851"/>
        </w:tabs>
        <w:jc w:val="both"/>
        <w:rPr>
          <w:sz w:val="24"/>
          <w:szCs w:val="24"/>
          <w:lang w:val="ro-RO"/>
        </w:rPr>
      </w:pPr>
      <w:r w:rsidRPr="00527ADA">
        <w:rPr>
          <w:sz w:val="24"/>
          <w:szCs w:val="24"/>
        </w:rPr>
        <w:t>612.4:615.84</w:t>
      </w:r>
    </w:p>
    <w:p w:rsidR="00527ADA" w:rsidRPr="00527ADA" w:rsidRDefault="00527ADA" w:rsidP="00527ADA">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DF0172" w:rsidRPr="004D2D4F" w:rsidRDefault="00DF0172" w:rsidP="007F4676">
      <w:pPr>
        <w:tabs>
          <w:tab w:val="left" w:pos="851"/>
        </w:tabs>
        <w:jc w:val="both"/>
        <w:rPr>
          <w:b/>
          <w:sz w:val="24"/>
          <w:szCs w:val="24"/>
          <w:lang w:val="ro-RO"/>
        </w:rPr>
      </w:pPr>
      <w:r w:rsidRPr="004D2D4F">
        <w:rPr>
          <w:b/>
          <w:sz w:val="24"/>
          <w:szCs w:val="24"/>
          <w:lang w:val="ro-RO"/>
        </w:rPr>
        <w:t>I.M. II 3599</w:t>
      </w:r>
    </w:p>
    <w:p w:rsidR="00DF0172" w:rsidRPr="004D2D4F" w:rsidRDefault="00DF0172" w:rsidP="007F4676">
      <w:pPr>
        <w:tabs>
          <w:tab w:val="left" w:pos="851"/>
        </w:tabs>
        <w:jc w:val="both"/>
        <w:rPr>
          <w:b/>
          <w:sz w:val="24"/>
          <w:szCs w:val="24"/>
          <w:lang w:val="ro-RO"/>
        </w:rPr>
      </w:pPr>
      <w:r w:rsidRPr="004D2D4F">
        <w:rPr>
          <w:b/>
          <w:sz w:val="24"/>
          <w:szCs w:val="24"/>
          <w:lang w:val="ro-RO"/>
        </w:rPr>
        <w:t xml:space="preserve">POPP, Leonida </w:t>
      </w:r>
    </w:p>
    <w:p w:rsidR="00DF0172" w:rsidRPr="004D2D4F" w:rsidRDefault="001E252D" w:rsidP="007F4676">
      <w:pPr>
        <w:tabs>
          <w:tab w:val="left" w:pos="851"/>
        </w:tabs>
        <w:jc w:val="both"/>
        <w:rPr>
          <w:sz w:val="24"/>
          <w:szCs w:val="24"/>
        </w:rPr>
      </w:pPr>
      <w:r w:rsidRPr="004D2D4F">
        <w:rPr>
          <w:sz w:val="24"/>
          <w:szCs w:val="24"/>
          <w:lang w:val="ro-RO"/>
        </w:rPr>
        <w:tab/>
      </w:r>
      <w:r w:rsidR="00DF0172" w:rsidRPr="004D2D4F">
        <w:rPr>
          <w:sz w:val="24"/>
          <w:szCs w:val="24"/>
          <w:lang w:val="ro-RO"/>
        </w:rPr>
        <w:t xml:space="preserve">Radiotherapia şi indicaţiile ei / Leonida Popp .; pref. Dimitrie Negru </w:t>
      </w:r>
      <w:r w:rsidR="00DF0172" w:rsidRPr="004D2D4F">
        <w:rPr>
          <w:sz w:val="24"/>
          <w:szCs w:val="24"/>
        </w:rPr>
        <w:t xml:space="preserve">. – Cluj : Imprimeria Dr. Sebastian Bormenisa, 1926 . – 54p.; 22 cm. </w:t>
      </w:r>
    </w:p>
    <w:p w:rsidR="00DF0172" w:rsidRPr="004D2D4F" w:rsidRDefault="001E252D" w:rsidP="007F4676">
      <w:pPr>
        <w:tabs>
          <w:tab w:val="left" w:pos="851"/>
        </w:tabs>
        <w:jc w:val="both"/>
        <w:rPr>
          <w:sz w:val="24"/>
          <w:szCs w:val="24"/>
        </w:rPr>
      </w:pPr>
      <w:r w:rsidRPr="004D2D4F">
        <w:rPr>
          <w:sz w:val="24"/>
          <w:szCs w:val="24"/>
        </w:rPr>
        <w:tab/>
      </w:r>
      <w:r w:rsidR="00DF0172" w:rsidRPr="004D2D4F">
        <w:rPr>
          <w:sz w:val="24"/>
          <w:szCs w:val="24"/>
        </w:rPr>
        <w:t>Bibliogr. p. 45-51</w:t>
      </w:r>
    </w:p>
    <w:p w:rsidR="00DF0172" w:rsidRPr="004D2D4F" w:rsidRDefault="00DF0172" w:rsidP="007F4676">
      <w:pPr>
        <w:tabs>
          <w:tab w:val="left" w:pos="851"/>
        </w:tabs>
        <w:jc w:val="both"/>
        <w:rPr>
          <w:sz w:val="24"/>
          <w:szCs w:val="24"/>
        </w:rPr>
      </w:pPr>
      <w:r w:rsidRPr="004D2D4F">
        <w:rPr>
          <w:sz w:val="24"/>
          <w:szCs w:val="24"/>
        </w:rPr>
        <w:t xml:space="preserve">615.849 </w:t>
      </w:r>
    </w:p>
    <w:p w:rsidR="00DF0172" w:rsidRPr="004D2D4F" w:rsidRDefault="00DF0172"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 70</w:t>
      </w:r>
    </w:p>
    <w:p w:rsidR="002A15AC" w:rsidRPr="004D2D4F" w:rsidRDefault="002A15AC" w:rsidP="007F4676">
      <w:pPr>
        <w:pStyle w:val="Heading1"/>
        <w:tabs>
          <w:tab w:val="left" w:pos="851"/>
        </w:tabs>
        <w:jc w:val="both"/>
        <w:rPr>
          <w:szCs w:val="24"/>
          <w:lang w:val="fr-FR"/>
        </w:rPr>
      </w:pPr>
      <w:r w:rsidRPr="004D2D4F">
        <w:rPr>
          <w:szCs w:val="24"/>
          <w:lang w:val="fr-FR"/>
        </w:rPr>
        <w:t>POPP Leonida</w:t>
      </w:r>
      <w:r w:rsidR="00DF0172" w:rsidRPr="004D2D4F">
        <w:rPr>
          <w:szCs w:val="24"/>
          <w:lang w:val="fr-FR"/>
        </w:rPr>
        <w:t xml:space="preserve"> (Galaţi),</w:t>
      </w:r>
    </w:p>
    <w:p w:rsidR="002A15AC" w:rsidRPr="004D2D4F" w:rsidRDefault="002A15AC" w:rsidP="007F4676">
      <w:pPr>
        <w:pStyle w:val="BodyText"/>
        <w:tabs>
          <w:tab w:val="left" w:pos="851"/>
        </w:tabs>
        <w:rPr>
          <w:szCs w:val="24"/>
          <w:lang w:val="fr-FR"/>
        </w:rPr>
      </w:pPr>
      <w:r w:rsidRPr="004D2D4F">
        <w:rPr>
          <w:szCs w:val="24"/>
          <w:lang w:val="fr-FR"/>
        </w:rPr>
        <w:tab/>
        <w:t>Radioterapia boalelor de piele / Leonida Popp (Galaţi) . – Cluj : Institutul de Arte Grafice “Ardealul” , 1934 . – 659-680 p. ; 17 cm . – ( Institutul de Radiologie)</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Formularul terapeutic al clinicilor universitare din Cluj</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Conţine dedicaţia autorului</w:t>
      </w:r>
    </w:p>
    <w:p w:rsidR="002A15AC" w:rsidRPr="004D2D4F" w:rsidRDefault="002A15AC" w:rsidP="007F4676">
      <w:pPr>
        <w:tabs>
          <w:tab w:val="left" w:pos="851"/>
        </w:tabs>
        <w:jc w:val="both"/>
        <w:rPr>
          <w:sz w:val="24"/>
          <w:szCs w:val="24"/>
          <w:lang w:val="fr-FR"/>
        </w:rPr>
      </w:pPr>
      <w:r w:rsidRPr="004D2D4F">
        <w:rPr>
          <w:sz w:val="24"/>
          <w:szCs w:val="24"/>
          <w:lang w:val="fr-FR"/>
        </w:rPr>
        <w:t>616.5:615.849</w:t>
      </w:r>
      <w:r w:rsidRPr="004D2D4F">
        <w:rPr>
          <w:sz w:val="24"/>
          <w:szCs w:val="24"/>
          <w:lang w:val="fr-FR"/>
        </w:rPr>
        <w:tab/>
      </w:r>
    </w:p>
    <w:p w:rsidR="002A15AC" w:rsidRPr="004D2D4F" w:rsidRDefault="002A15AC" w:rsidP="007F4676">
      <w:pPr>
        <w:tabs>
          <w:tab w:val="left" w:pos="851"/>
        </w:tabs>
        <w:jc w:val="both"/>
        <w:rPr>
          <w:sz w:val="24"/>
          <w:szCs w:val="24"/>
          <w:lang w:val="fr-FR"/>
        </w:rPr>
      </w:pPr>
    </w:p>
    <w:p w:rsidR="009816C7" w:rsidRDefault="009816C7" w:rsidP="007F4676">
      <w:pPr>
        <w:tabs>
          <w:tab w:val="left" w:pos="851"/>
        </w:tabs>
        <w:jc w:val="both"/>
        <w:rPr>
          <w:sz w:val="24"/>
          <w:szCs w:val="24"/>
          <w:lang w:val="fr-FR"/>
        </w:rPr>
      </w:pPr>
    </w:p>
    <w:p w:rsidR="00527ADA" w:rsidRPr="00527ADA" w:rsidRDefault="00527ADA" w:rsidP="00527ADA">
      <w:pPr>
        <w:jc w:val="both"/>
        <w:rPr>
          <w:b/>
          <w:sz w:val="24"/>
          <w:szCs w:val="24"/>
        </w:rPr>
      </w:pPr>
      <w:r w:rsidRPr="00527ADA">
        <w:rPr>
          <w:b/>
          <w:sz w:val="24"/>
          <w:szCs w:val="24"/>
        </w:rPr>
        <w:t>I.M.III 1119</w:t>
      </w:r>
    </w:p>
    <w:p w:rsidR="00527ADA" w:rsidRPr="00527ADA" w:rsidRDefault="00527ADA" w:rsidP="00527ADA">
      <w:pPr>
        <w:jc w:val="both"/>
        <w:rPr>
          <w:b/>
          <w:sz w:val="24"/>
          <w:szCs w:val="24"/>
        </w:rPr>
      </w:pPr>
      <w:r w:rsidRPr="00527ADA">
        <w:rPr>
          <w:b/>
          <w:sz w:val="24"/>
          <w:szCs w:val="24"/>
        </w:rPr>
        <w:t xml:space="preserve">POPP, Léonida </w:t>
      </w:r>
    </w:p>
    <w:p w:rsidR="00527ADA" w:rsidRPr="00527ADA" w:rsidRDefault="00527ADA" w:rsidP="00527ADA">
      <w:pPr>
        <w:jc w:val="both"/>
        <w:rPr>
          <w:sz w:val="24"/>
          <w:szCs w:val="24"/>
        </w:rPr>
      </w:pPr>
      <w:r w:rsidRPr="00527ADA">
        <w:rPr>
          <w:sz w:val="24"/>
          <w:szCs w:val="24"/>
        </w:rPr>
        <w:tab/>
        <w:t xml:space="preserve">Sarcome du myocarde / Léonida Popp . – Bucarest : Imprimé à la Typographie, [s.a.] . - 4 p. : fig. ; 23 cm. </w:t>
      </w:r>
    </w:p>
    <w:p w:rsidR="00527ADA" w:rsidRPr="00527ADA" w:rsidRDefault="00527ADA" w:rsidP="00527ADA">
      <w:pPr>
        <w:jc w:val="both"/>
        <w:rPr>
          <w:sz w:val="24"/>
          <w:szCs w:val="24"/>
        </w:rPr>
      </w:pPr>
      <w:r w:rsidRPr="00527ADA">
        <w:rPr>
          <w:sz w:val="24"/>
          <w:szCs w:val="24"/>
        </w:rPr>
        <w:tab/>
        <w:t xml:space="preserve">Extrait : </w:t>
      </w:r>
      <w:r w:rsidRPr="00527ADA">
        <w:rPr>
          <w:i/>
          <w:sz w:val="24"/>
          <w:szCs w:val="24"/>
        </w:rPr>
        <w:t>Bulletin l’Académie de Médecine de Roumanie</w:t>
      </w:r>
      <w:r w:rsidRPr="00527ADA">
        <w:rPr>
          <w:sz w:val="24"/>
          <w:szCs w:val="24"/>
        </w:rPr>
        <w:t>, II-ème Année. Tome IV, Nr. 6</w:t>
      </w:r>
    </w:p>
    <w:p w:rsidR="00527ADA" w:rsidRPr="00527ADA" w:rsidRDefault="00527ADA" w:rsidP="00527ADA">
      <w:pPr>
        <w:jc w:val="both"/>
        <w:rPr>
          <w:sz w:val="24"/>
          <w:szCs w:val="24"/>
        </w:rPr>
      </w:pPr>
      <w:r w:rsidRPr="00527ADA">
        <w:rPr>
          <w:sz w:val="24"/>
          <w:szCs w:val="24"/>
        </w:rPr>
        <w:tab/>
        <w:t xml:space="preserve">Dedicaţie  autor </w:t>
      </w:r>
    </w:p>
    <w:p w:rsidR="00527ADA" w:rsidRPr="00527ADA" w:rsidRDefault="00527ADA" w:rsidP="00527ADA">
      <w:pPr>
        <w:tabs>
          <w:tab w:val="left" w:pos="851"/>
        </w:tabs>
        <w:jc w:val="both"/>
        <w:rPr>
          <w:sz w:val="24"/>
          <w:szCs w:val="24"/>
          <w:lang w:val="fr-FR"/>
        </w:rPr>
      </w:pPr>
      <w:r w:rsidRPr="00527ADA">
        <w:rPr>
          <w:sz w:val="24"/>
          <w:szCs w:val="24"/>
        </w:rPr>
        <w:t>616-006:616.12</w:t>
      </w:r>
    </w:p>
    <w:p w:rsidR="00527ADA" w:rsidRPr="00527ADA" w:rsidRDefault="00527ADA" w:rsidP="00527ADA">
      <w:pPr>
        <w:tabs>
          <w:tab w:val="left" w:pos="851"/>
        </w:tabs>
        <w:jc w:val="both"/>
        <w:rPr>
          <w:sz w:val="24"/>
          <w:szCs w:val="24"/>
          <w:lang w:val="fr-FR"/>
        </w:rPr>
      </w:pPr>
    </w:p>
    <w:p w:rsidR="00527ADA" w:rsidRPr="004D2D4F" w:rsidRDefault="00527AD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1842/21</w:t>
      </w:r>
    </w:p>
    <w:p w:rsidR="002A15AC" w:rsidRPr="004D2D4F" w:rsidRDefault="002A15AC" w:rsidP="007F4676">
      <w:pPr>
        <w:tabs>
          <w:tab w:val="left" w:pos="851"/>
        </w:tabs>
        <w:jc w:val="both"/>
        <w:rPr>
          <w:b/>
          <w:sz w:val="24"/>
          <w:szCs w:val="24"/>
          <w:lang w:val="fr-FR"/>
        </w:rPr>
      </w:pPr>
      <w:r w:rsidRPr="004D2D4F">
        <w:rPr>
          <w:b/>
          <w:sz w:val="24"/>
          <w:szCs w:val="24"/>
          <w:lang w:val="fr-FR"/>
        </w:rPr>
        <w:t>POPPER</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 xml:space="preserve">Vaccinothérapie des affections pulmonaires / Popper . – Bucarest : Tipografia “Cultura” , 1922 . – </w:t>
      </w:r>
      <w:r w:rsidRPr="004D2D4F">
        <w:rPr>
          <w:sz w:val="24"/>
          <w:szCs w:val="24"/>
          <w:lang w:val="ro-RO"/>
        </w:rPr>
        <w:t>p. 157-160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„Bulletins et Mémoires de la Société Medicale des Hôpitaux de Bucarest”</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616.24:615.371</w:t>
      </w:r>
      <w:r w:rsidRPr="004D2D4F">
        <w:rPr>
          <w:sz w:val="24"/>
          <w:szCs w:val="24"/>
        </w:rPr>
        <w:tab/>
      </w:r>
      <w:r w:rsidRPr="004D2D4F">
        <w:rPr>
          <w:sz w:val="24"/>
          <w:szCs w:val="24"/>
          <w:lang w:val="nl-NL"/>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b/>
          <w:bCs/>
          <w:sz w:val="24"/>
          <w:szCs w:val="24"/>
          <w:lang w:val="ro-RO"/>
        </w:rPr>
        <w:t>I.M. II 1781</w:t>
      </w:r>
      <w:r w:rsidRPr="004D2D4F">
        <w:rPr>
          <w:b/>
          <w:bCs/>
          <w:sz w:val="24"/>
          <w:szCs w:val="24"/>
        </w:rPr>
        <w:t>/16 (vol.1); I.M. II 3187/14</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 M.</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Action de l’insuline sur l’excitabilité du vague chez la Grenouille / M. Popper  . – [ S. l. : s. n. , s. a. ] . – 2 p. ; 22 cm.</w:t>
      </w:r>
    </w:p>
    <w:p w:rsidR="002A15AC" w:rsidRPr="004D2D4F" w:rsidRDefault="002A15AC" w:rsidP="007F4676">
      <w:pPr>
        <w:tabs>
          <w:tab w:val="left" w:pos="851"/>
        </w:tabs>
        <w:jc w:val="both"/>
        <w:rPr>
          <w:sz w:val="24"/>
          <w:szCs w:val="24"/>
          <w:lang w:val="ro-RO"/>
        </w:rPr>
      </w:pPr>
      <w:r w:rsidRPr="004D2D4F">
        <w:rPr>
          <w:sz w:val="24"/>
          <w:szCs w:val="24"/>
          <w:lang w:val="fr-FR"/>
        </w:rPr>
        <w:t>Extras din : Comptes rendus des séances de la Société de biologie : Société de biologie : Société</w:t>
      </w:r>
      <w:r w:rsidRPr="004D2D4F">
        <w:rPr>
          <w:sz w:val="24"/>
          <w:szCs w:val="24"/>
          <w:lang w:val="ro-RO"/>
        </w:rPr>
        <w:t xml:space="preserve"> roumaine de biologie , vol. 41 , 1924 , p. 510</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clinique medicale de la Faculté de Medicine de Bucharest. Hospital Filantropia : Vol 1</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fr-FR"/>
        </w:rPr>
        <w:t>616.379-008.64</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1842/2; I.M. II 3187/7</w:t>
      </w:r>
    </w:p>
    <w:p w:rsidR="002A15AC" w:rsidRPr="004D2D4F" w:rsidRDefault="002A15AC" w:rsidP="007F4676">
      <w:pPr>
        <w:tabs>
          <w:tab w:val="left" w:pos="851"/>
        </w:tabs>
        <w:jc w:val="both"/>
        <w:rPr>
          <w:b/>
          <w:bCs/>
          <w:sz w:val="24"/>
          <w:szCs w:val="24"/>
          <w:lang w:val="ro-RO"/>
        </w:rPr>
      </w:pPr>
      <w:r w:rsidRPr="004D2D4F">
        <w:rPr>
          <w:b/>
          <w:bCs/>
          <w:sz w:val="24"/>
          <w:szCs w:val="24"/>
          <w:lang w:val="ro-RO"/>
        </w:rPr>
        <w:t>POPPER, M.</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Bilirubine canaliculaire et bilirubine cellulaire essais sur la biligénie / M. Popper . – Bucarest : Imprimerie graphique „Cartea Medicală”, 1923 . – p. 5-7 ; 22 cm.</w:t>
      </w:r>
    </w:p>
    <w:p w:rsidR="002A15AC" w:rsidRPr="004D2D4F" w:rsidRDefault="001E252D"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Parte din : „Bulletins et Mémoires de la Société Médicale des Hôpitaux de Bucarest</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p>
    <w:p w:rsidR="006D12BA" w:rsidRPr="004D2D4F" w:rsidRDefault="006D12B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ro-RO"/>
        </w:rPr>
        <w:t>I.M. II 1781</w:t>
      </w:r>
      <w:r w:rsidRPr="004D2D4F">
        <w:rPr>
          <w:b/>
          <w:bCs/>
          <w:sz w:val="24"/>
          <w:szCs w:val="24"/>
          <w:lang w:val="fr-FR"/>
        </w:rPr>
        <w:t>/8 (vol.1)</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 xml:space="preserve">Bilirubine canaliculaire et bilirubine cellulaire : Essais sur la biligénie / M. Popper . – </w:t>
      </w:r>
      <w:r w:rsidRPr="004D2D4F">
        <w:rPr>
          <w:sz w:val="24"/>
          <w:szCs w:val="24"/>
          <w:lang w:val="ro-RO"/>
        </w:rPr>
        <w:t xml:space="preserve">Bucureşti : </w:t>
      </w:r>
      <w:r w:rsidRPr="004D2D4F">
        <w:rPr>
          <w:sz w:val="24"/>
          <w:szCs w:val="24"/>
          <w:lang w:val="fr-FR"/>
        </w:rPr>
        <w:t>L’Imprimerie Graphique “Cartea Medical</w:t>
      </w:r>
      <w:r w:rsidRPr="004D2D4F">
        <w:rPr>
          <w:sz w:val="24"/>
          <w:szCs w:val="24"/>
          <w:lang w:val="ro-RO"/>
        </w:rPr>
        <w:t>ă” , 1923 . – p. 1-3 ; 22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„Société Médicale des Hôpitaux de Bucharest , nr. 1, V , 31 ian. 1923.</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clinique medicale de la Faculté de Medicine de Bucharest. Hospital Filantropia : Vol 1</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fr-FR"/>
        </w:rPr>
        <w:t>616.36-008.5:612.357.1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3187/16</w:t>
      </w:r>
    </w:p>
    <w:p w:rsidR="002A15AC" w:rsidRPr="004D2D4F" w:rsidRDefault="002A15AC" w:rsidP="007F4676">
      <w:pPr>
        <w:tabs>
          <w:tab w:val="left" w:pos="851"/>
        </w:tabs>
        <w:jc w:val="both"/>
        <w:rPr>
          <w:b/>
          <w:bCs/>
          <w:sz w:val="24"/>
          <w:szCs w:val="24"/>
          <w:lang w:val="ro-RO"/>
        </w:rPr>
      </w:pPr>
      <w:r w:rsidRPr="004D2D4F">
        <w:rPr>
          <w:b/>
          <w:bCs/>
          <w:sz w:val="24"/>
          <w:szCs w:val="24"/>
          <w:lang w:val="ro-RO"/>
        </w:rPr>
        <w:t>POPPER, M.</w:t>
      </w:r>
    </w:p>
    <w:p w:rsidR="002A15AC" w:rsidRPr="004D2D4F" w:rsidRDefault="00D63415"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Sur un cas de syndrôme de Cruveilhier-Baumgarten (Présentation de malade) / M. Popper . – Bucarest : Impr. „Cultura” , 1924 . – 7 p. ; 24 cm</w:t>
      </w:r>
    </w:p>
    <w:p w:rsidR="002A15AC" w:rsidRPr="004D2D4F" w:rsidRDefault="001E252D"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Extras din „Société Médicale des Hôpitaux de Bucarest”, No. 10, Décembre 1924</w:t>
      </w:r>
    </w:p>
    <w:p w:rsidR="002A15AC" w:rsidRPr="004D2D4F" w:rsidRDefault="001E252D"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Coligat</w:t>
      </w:r>
    </w:p>
    <w:p w:rsidR="002A15AC" w:rsidRPr="004D2D4F" w:rsidRDefault="002A15AC" w:rsidP="007F4676">
      <w:pPr>
        <w:tabs>
          <w:tab w:val="left" w:pos="851"/>
        </w:tabs>
        <w:jc w:val="both"/>
        <w:rPr>
          <w:bCs/>
          <w:sz w:val="24"/>
          <w:szCs w:val="24"/>
          <w:lang w:val="ro-RO"/>
        </w:rPr>
      </w:pPr>
      <w:r w:rsidRPr="004D2D4F">
        <w:rPr>
          <w:bCs/>
          <w:sz w:val="24"/>
          <w:szCs w:val="24"/>
          <w:lang w:val="ro-RO"/>
        </w:rPr>
        <w:t>616.15</w:t>
      </w:r>
    </w:p>
    <w:p w:rsidR="002A15AC" w:rsidRPr="004D2D4F" w:rsidRDefault="002A15AC" w:rsidP="007F4676">
      <w:pPr>
        <w:tabs>
          <w:tab w:val="left" w:pos="851"/>
        </w:tabs>
        <w:jc w:val="both"/>
        <w:rPr>
          <w:b/>
          <w:bCs/>
          <w:sz w:val="24"/>
          <w:szCs w:val="24"/>
          <w:lang w:val="ro-RO"/>
        </w:rPr>
      </w:pPr>
    </w:p>
    <w:p w:rsidR="009816C7" w:rsidRPr="004D2D4F" w:rsidRDefault="009816C7" w:rsidP="007F4676">
      <w:pPr>
        <w:tabs>
          <w:tab w:val="left" w:pos="851"/>
        </w:tabs>
        <w:jc w:val="both"/>
        <w:rPr>
          <w:b/>
          <w:bCs/>
          <w:sz w:val="24"/>
          <w:szCs w:val="24"/>
          <w:lang w:val="ro-RO"/>
        </w:rPr>
      </w:pPr>
    </w:p>
    <w:p w:rsidR="002A15AC" w:rsidRPr="004D2D4F" w:rsidRDefault="002A15AC" w:rsidP="007F4676">
      <w:pPr>
        <w:tabs>
          <w:tab w:val="left" w:pos="851"/>
        </w:tabs>
        <w:jc w:val="both"/>
        <w:rPr>
          <w:sz w:val="24"/>
          <w:szCs w:val="24"/>
        </w:rPr>
      </w:pPr>
      <w:r w:rsidRPr="004D2D4F">
        <w:rPr>
          <w:b/>
          <w:bCs/>
          <w:sz w:val="24"/>
          <w:szCs w:val="24"/>
          <w:lang w:val="ro-RO"/>
        </w:rPr>
        <w:t>I.M. II 1781</w:t>
      </w:r>
      <w:r w:rsidRPr="004D2D4F">
        <w:rPr>
          <w:b/>
          <w:bCs/>
          <w:sz w:val="24"/>
          <w:szCs w:val="24"/>
        </w:rPr>
        <w:t>/17 (vol.1); I.M. II 3187/15</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Cercet</w:t>
      </w:r>
      <w:r w:rsidRPr="004D2D4F">
        <w:rPr>
          <w:sz w:val="24"/>
          <w:szCs w:val="24"/>
          <w:lang w:val="ro-RO"/>
        </w:rPr>
        <w:t xml:space="preserve">ări experimentale şi clinice asupra plasmei sanguine </w:t>
      </w:r>
      <w:r w:rsidRPr="004D2D4F">
        <w:rPr>
          <w:sz w:val="24"/>
          <w:szCs w:val="24"/>
          <w:lang w:val="fr-FR"/>
        </w:rPr>
        <w:t>/ Popper , M . – Bucure</w:t>
      </w:r>
      <w:r w:rsidRPr="004D2D4F">
        <w:rPr>
          <w:sz w:val="24"/>
          <w:szCs w:val="24"/>
          <w:lang w:val="ro-RO"/>
        </w:rPr>
        <w:t>şti : Tipografia Grossman , 1924 . – 39 p. ; 22 cm .</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38-39</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de admitere la doctorat</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616.15</w:t>
      </w:r>
      <w:r w:rsidRPr="004D2D4F">
        <w:rPr>
          <w:sz w:val="24"/>
          <w:szCs w:val="24"/>
          <w:lang w:val="ro-RO"/>
        </w:rPr>
        <w:tab/>
      </w:r>
    </w:p>
    <w:p w:rsidR="00D63415" w:rsidRPr="004D2D4F" w:rsidRDefault="002A15AC" w:rsidP="007F4676">
      <w:pPr>
        <w:tabs>
          <w:tab w:val="left" w:pos="851"/>
        </w:tabs>
        <w:jc w:val="both"/>
        <w:rPr>
          <w:sz w:val="24"/>
          <w:szCs w:val="24"/>
          <w:lang w:val="ro-RO"/>
        </w:rPr>
      </w:pPr>
      <w:r w:rsidRPr="004D2D4F">
        <w:rPr>
          <w:sz w:val="24"/>
          <w:szCs w:val="24"/>
          <w:lang w:val="ro-RO"/>
        </w:rPr>
        <w:t>612.11</w:t>
      </w:r>
    </w:p>
    <w:p w:rsidR="00D63415" w:rsidRPr="004D2D4F" w:rsidRDefault="00D63415"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lang w:val="ro-RO"/>
        </w:rPr>
        <w:t>I.M. II 1781</w:t>
      </w:r>
      <w:r w:rsidRPr="004D2D4F">
        <w:rPr>
          <w:b/>
          <w:bCs/>
          <w:sz w:val="24"/>
          <w:szCs w:val="24"/>
        </w:rPr>
        <w:t>/9 (vol.1); I.M. 3187/8</w:t>
      </w:r>
    </w:p>
    <w:p w:rsidR="002A15AC" w:rsidRPr="004D2D4F" w:rsidRDefault="002A15AC" w:rsidP="007F4676">
      <w:pPr>
        <w:tabs>
          <w:tab w:val="left" w:pos="851"/>
        </w:tabs>
        <w:jc w:val="both"/>
        <w:rPr>
          <w:b/>
          <w:bCs/>
          <w:sz w:val="24"/>
          <w:szCs w:val="24"/>
        </w:rPr>
      </w:pPr>
      <w:r w:rsidRPr="004D2D4F">
        <w:rPr>
          <w:b/>
          <w:bCs/>
          <w:sz w:val="24"/>
          <w:szCs w:val="24"/>
        </w:rPr>
        <w:t>POPPER, M.</w:t>
      </w:r>
    </w:p>
    <w:p w:rsidR="002A15AC" w:rsidRPr="004D2D4F" w:rsidRDefault="002A15AC" w:rsidP="007F4676">
      <w:pPr>
        <w:tabs>
          <w:tab w:val="left" w:pos="851"/>
        </w:tabs>
        <w:jc w:val="both"/>
        <w:rPr>
          <w:sz w:val="24"/>
          <w:szCs w:val="24"/>
        </w:rPr>
      </w:pPr>
      <w:r w:rsidRPr="004D2D4F">
        <w:rPr>
          <w:b/>
          <w:bCs/>
          <w:sz w:val="24"/>
          <w:szCs w:val="24"/>
        </w:rPr>
        <w:tab/>
      </w:r>
      <w:r w:rsidRPr="004D2D4F">
        <w:rPr>
          <w:sz w:val="24"/>
          <w:szCs w:val="24"/>
          <w:lang w:val="ro-RO"/>
        </w:rPr>
        <w:t xml:space="preserve">Consideraţiuni asupra patogeniei icterelor : Bilirubinemia calitativă : Studiu istologic al pigmenţilor bibliari . - </w:t>
      </w:r>
      <w:r w:rsidRPr="004D2D4F">
        <w:rPr>
          <w:sz w:val="24"/>
          <w:szCs w:val="24"/>
        </w:rPr>
        <w:t>[ S. l. : s. n.] , 1923 . – p. 1-19 ; 22 cm.</w:t>
      </w:r>
    </w:p>
    <w:p w:rsidR="002A15AC" w:rsidRPr="004D2D4F" w:rsidRDefault="001E252D" w:rsidP="007F4676">
      <w:pPr>
        <w:tabs>
          <w:tab w:val="left" w:pos="851"/>
        </w:tabs>
        <w:jc w:val="both"/>
        <w:rPr>
          <w:sz w:val="24"/>
          <w:szCs w:val="24"/>
          <w:lang w:val="ro-RO"/>
        </w:rPr>
      </w:pPr>
      <w:r w:rsidRPr="004D2D4F">
        <w:rPr>
          <w:sz w:val="24"/>
          <w:szCs w:val="24"/>
        </w:rPr>
        <w:tab/>
      </w:r>
      <w:r w:rsidR="002A15AC" w:rsidRPr="004D2D4F">
        <w:rPr>
          <w:sz w:val="24"/>
          <w:szCs w:val="24"/>
        </w:rPr>
        <w:t>Extras din revista medical</w:t>
      </w:r>
      <w:r w:rsidR="002A15AC" w:rsidRPr="004D2D4F">
        <w:rPr>
          <w:sz w:val="24"/>
          <w:szCs w:val="24"/>
          <w:lang w:val="ro-RO"/>
        </w:rPr>
        <w:t>ă „Spitalul”, nr. 1-2, ian. , febr. , 1923.</w:t>
      </w:r>
    </w:p>
    <w:p w:rsidR="002A15AC" w:rsidRPr="004D2D4F" w:rsidRDefault="001E252D" w:rsidP="007F4676">
      <w:pPr>
        <w:tabs>
          <w:tab w:val="left" w:pos="851"/>
        </w:tabs>
        <w:jc w:val="both"/>
        <w:rPr>
          <w:sz w:val="24"/>
          <w:szCs w:val="24"/>
          <w:lang w:val="ro-RO"/>
        </w:rPr>
      </w:pPr>
      <w:r w:rsidRPr="004D2D4F">
        <w:rPr>
          <w:sz w:val="24"/>
          <w:szCs w:val="24"/>
          <w:lang w:val="fr-FR"/>
        </w:rPr>
        <w:lastRenderedPageBreak/>
        <w:tab/>
      </w:r>
      <w:r w:rsidR="002A15AC" w:rsidRPr="004D2D4F">
        <w:rPr>
          <w:sz w:val="24"/>
          <w:szCs w:val="24"/>
          <w:lang w:val="fr-FR"/>
        </w:rPr>
        <w:t>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rPr>
        <w:t>612.357.1:616.36-008.5-092</w:t>
      </w:r>
      <w:r w:rsidRPr="004D2D4F">
        <w:rPr>
          <w:sz w:val="24"/>
          <w:szCs w:val="24"/>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lang w:val="ro-RO"/>
        </w:rPr>
        <w:t>I.M. II 1781</w:t>
      </w:r>
      <w:r w:rsidRPr="004D2D4F">
        <w:rPr>
          <w:b/>
          <w:bCs/>
          <w:sz w:val="24"/>
          <w:szCs w:val="24"/>
        </w:rPr>
        <w:t>/4 (vol.1); I.M. II 3187/3</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Contribution á l’étude des ferments oxydants dans les leucocytes / M. Popper . - [ S. l. : s. n.] , 1922 . – p. 1-2 ; 22 cm.</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Extras din : Comptes rendus des séances de la Société de biologie : Société de biologie : Société</w:t>
      </w:r>
      <w:r w:rsidR="002A15AC" w:rsidRPr="004D2D4F">
        <w:rPr>
          <w:sz w:val="24"/>
          <w:szCs w:val="24"/>
          <w:lang w:val="ro-RO"/>
        </w:rPr>
        <w:t xml:space="preserve"> roumaine de biologie , vol. 87 , 1922 , p. 41</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clinique medicale de la Faculté de Medicine de Bucharest. Hospital Filantropia : Vol 1</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fr-FR"/>
        </w:rPr>
        <w:t>612.112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fr-FR"/>
        </w:rPr>
      </w:pPr>
      <w:r w:rsidRPr="004D2D4F">
        <w:rPr>
          <w:b/>
          <w:bCs/>
          <w:sz w:val="24"/>
          <w:szCs w:val="24"/>
          <w:lang w:val="ro-RO"/>
        </w:rPr>
        <w:t>I.M. II 1781</w:t>
      </w:r>
      <w:r w:rsidRPr="004D2D4F">
        <w:rPr>
          <w:b/>
          <w:bCs/>
          <w:sz w:val="24"/>
          <w:szCs w:val="24"/>
          <w:lang w:val="fr-FR"/>
        </w:rPr>
        <w:t>/10 (vol.1)</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Contributions a l’étude histologique des pigments biliaires : Considérations sur la pathogénie des ictères / M. Popper . - Paris : Masson et C</w:t>
      </w:r>
      <w:r w:rsidRPr="004D2D4F">
        <w:rPr>
          <w:sz w:val="24"/>
          <w:szCs w:val="24"/>
          <w:vertAlign w:val="superscript"/>
          <w:lang w:val="fr-FR"/>
        </w:rPr>
        <w:t xml:space="preserve">ie </w:t>
      </w:r>
      <w:r w:rsidRPr="004D2D4F">
        <w:rPr>
          <w:sz w:val="24"/>
          <w:szCs w:val="24"/>
          <w:lang w:val="fr-FR"/>
        </w:rPr>
        <w:t xml:space="preserve"> , 1923 . – p. 315-327 ; 22 cm.</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“Annales de médicine” : Recueil mensuel de mémoires originaux et revues critiques “ , nr. 4 , vol. XIII, aprilie 1923.</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clinique medicale de la Faculté de Medicine de Bucharest. Hospital Filantropia : Vol 1</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fr-FR"/>
        </w:rPr>
        <w:t>612.357.1:616.36-008.5-092</w:t>
      </w:r>
      <w:r w:rsidRPr="004D2D4F">
        <w:rPr>
          <w:sz w:val="24"/>
          <w:szCs w:val="24"/>
          <w:lang w:val="fr-FR"/>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878bis</w:t>
      </w: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POPPER, M. ; RĂILEANU, C.</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hematologie clinică / M. Popper, C. Răileanu ; pref. de prof. dr. D. Ionescu . – ed. a 2-a . – Bucureşti : Cartea Românească , [s.a.] . – 121 p. : fig. ; 18 cm</w:t>
      </w:r>
    </w:p>
    <w:p w:rsidR="002A15AC" w:rsidRPr="004D2D4F" w:rsidRDefault="002A15AC" w:rsidP="007F4676">
      <w:pPr>
        <w:tabs>
          <w:tab w:val="left" w:pos="851"/>
        </w:tabs>
        <w:jc w:val="both"/>
        <w:rPr>
          <w:sz w:val="24"/>
          <w:szCs w:val="24"/>
          <w:lang w:val="ro-RO"/>
        </w:rPr>
      </w:pPr>
      <w:r w:rsidRPr="004D2D4F">
        <w:rPr>
          <w:sz w:val="24"/>
          <w:szCs w:val="24"/>
          <w:lang w:val="ro-RO"/>
        </w:rPr>
        <w:t>616.15</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878; I.M. I 262</w:t>
      </w:r>
    </w:p>
    <w:p w:rsidR="002A15AC" w:rsidRPr="004D2D4F" w:rsidRDefault="002A15AC" w:rsidP="007F4676">
      <w:pPr>
        <w:tabs>
          <w:tab w:val="left" w:pos="851"/>
        </w:tabs>
        <w:jc w:val="both"/>
        <w:rPr>
          <w:b/>
          <w:bCs/>
          <w:sz w:val="24"/>
          <w:szCs w:val="24"/>
          <w:lang w:val="ro-RO"/>
        </w:rPr>
      </w:pPr>
      <w:r w:rsidRPr="004D2D4F">
        <w:rPr>
          <w:b/>
          <w:bCs/>
          <w:sz w:val="24"/>
          <w:szCs w:val="24"/>
          <w:lang w:val="ro-RO"/>
        </w:rPr>
        <w:t>POPPER, M.</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Elemente de hematologie clinică / M. Popper . – [Bucureşti] : Editura „Cartea Medicală” , [s.a.] . – 108 p., 3 planşe ; 21 cm . – (Cantacuzino)</w:t>
      </w:r>
    </w:p>
    <w:p w:rsidR="002A15AC" w:rsidRPr="004D2D4F" w:rsidRDefault="002A15AC" w:rsidP="007F4676">
      <w:pPr>
        <w:tabs>
          <w:tab w:val="left" w:pos="851"/>
        </w:tabs>
        <w:jc w:val="both"/>
        <w:rPr>
          <w:sz w:val="24"/>
          <w:szCs w:val="24"/>
          <w:lang w:val="ro-RO"/>
        </w:rPr>
      </w:pPr>
      <w:r w:rsidRPr="004D2D4F">
        <w:rPr>
          <w:sz w:val="24"/>
          <w:szCs w:val="24"/>
          <w:lang w:val="ro-RO"/>
        </w:rPr>
        <w:tab/>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616.15</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1781/12 (vol. III); I.M. II 3186/12</w:t>
      </w:r>
    </w:p>
    <w:p w:rsidR="002A15AC" w:rsidRPr="004D2D4F" w:rsidRDefault="002A15AC" w:rsidP="007F4676">
      <w:pPr>
        <w:tabs>
          <w:tab w:val="left" w:pos="851"/>
        </w:tabs>
        <w:jc w:val="both"/>
        <w:rPr>
          <w:b/>
          <w:sz w:val="24"/>
          <w:szCs w:val="24"/>
          <w:lang w:val="ro-RO"/>
        </w:rPr>
      </w:pPr>
      <w:r w:rsidRPr="004D2D4F">
        <w:rPr>
          <w:b/>
          <w:sz w:val="24"/>
          <w:szCs w:val="24"/>
          <w:lang w:val="ro-RO"/>
        </w:rPr>
        <w:t>POPPER, M. ; RAILEANO, C.</w:t>
      </w:r>
    </w:p>
    <w:p w:rsidR="002A15AC" w:rsidRPr="004D2D4F" w:rsidRDefault="002A15AC" w:rsidP="007F4676">
      <w:pPr>
        <w:tabs>
          <w:tab w:val="left" w:pos="851"/>
        </w:tabs>
        <w:jc w:val="both"/>
        <w:rPr>
          <w:sz w:val="24"/>
          <w:szCs w:val="24"/>
          <w:lang w:val="ro-RO"/>
        </w:rPr>
      </w:pPr>
      <w:r w:rsidRPr="004D2D4F">
        <w:rPr>
          <w:sz w:val="24"/>
          <w:szCs w:val="24"/>
          <w:lang w:val="ro-RO"/>
        </w:rPr>
        <w:tab/>
        <w:t>L’intradermo-réaction avec un filtrat chauffé chez les cobayes inoculés avec des produits tuberculeux filtrés / M. Popper, C. Raileano . – Paris : [ s.n. ] , 1927 . – p. 3-4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„Comptes rendus des séances de la Société de biologie”, Tome XCVI</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„Travaux...”</w:t>
      </w:r>
    </w:p>
    <w:p w:rsidR="002A15AC" w:rsidRPr="004D2D4F" w:rsidRDefault="002A15AC" w:rsidP="007F4676">
      <w:pPr>
        <w:tabs>
          <w:tab w:val="left" w:pos="851"/>
        </w:tabs>
        <w:jc w:val="both"/>
        <w:rPr>
          <w:sz w:val="24"/>
          <w:szCs w:val="24"/>
          <w:lang w:val="ro-RO"/>
        </w:rPr>
      </w:pPr>
      <w:r w:rsidRPr="004D2D4F">
        <w:rPr>
          <w:sz w:val="24"/>
          <w:szCs w:val="24"/>
          <w:lang w:val="ro-RO"/>
        </w:rPr>
        <w:t>616-092.9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3186/16; I.M. II 1781/16 (vol. III)</w:t>
      </w:r>
    </w:p>
    <w:p w:rsidR="002A15AC" w:rsidRPr="004D2D4F" w:rsidRDefault="002A15AC" w:rsidP="007F4676">
      <w:pPr>
        <w:tabs>
          <w:tab w:val="left" w:pos="851"/>
        </w:tabs>
        <w:jc w:val="both"/>
        <w:rPr>
          <w:b/>
          <w:sz w:val="24"/>
          <w:szCs w:val="24"/>
          <w:lang w:val="ro-RO"/>
        </w:rPr>
      </w:pPr>
      <w:r w:rsidRPr="004D2D4F">
        <w:rPr>
          <w:b/>
          <w:sz w:val="24"/>
          <w:szCs w:val="24"/>
          <w:lang w:val="ro-RO"/>
        </w:rPr>
        <w:tab/>
        <w:t>POPPER, M. ; RAILEANU, C.</w:t>
      </w:r>
    </w:p>
    <w:p w:rsidR="002A15AC" w:rsidRPr="004D2D4F" w:rsidRDefault="002A15AC" w:rsidP="007F4676">
      <w:pPr>
        <w:tabs>
          <w:tab w:val="left" w:pos="851"/>
        </w:tabs>
        <w:jc w:val="both"/>
        <w:rPr>
          <w:sz w:val="24"/>
          <w:szCs w:val="24"/>
          <w:lang w:val="ro-RO"/>
        </w:rPr>
      </w:pPr>
      <w:r w:rsidRPr="004D2D4F">
        <w:rPr>
          <w:sz w:val="24"/>
          <w:szCs w:val="24"/>
          <w:lang w:val="ro-RO"/>
        </w:rPr>
        <w:t>Infection par voie digestive et intracardiaque des cobayes par le filtrat tuberculeux / M. Popper, C. Raileanu . – Bucarest : [ s.n.  ] , 1928 . – 1 p. ; 24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„Comptes rendus des séances de la Société de biologie”, 21 juin 1928, Tome XCIX, p. 1080</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616-002.5</w:t>
      </w:r>
    </w:p>
    <w:p w:rsidR="009816C7" w:rsidRPr="004D2D4F" w:rsidRDefault="009816C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1781/14(vol. III); I.M. II 3186/14</w:t>
      </w:r>
    </w:p>
    <w:p w:rsidR="002A15AC" w:rsidRPr="004D2D4F" w:rsidRDefault="002A15AC" w:rsidP="007F4676">
      <w:pPr>
        <w:tabs>
          <w:tab w:val="left" w:pos="851"/>
        </w:tabs>
        <w:jc w:val="both"/>
        <w:rPr>
          <w:b/>
          <w:sz w:val="24"/>
          <w:szCs w:val="24"/>
          <w:lang w:val="ro-RO"/>
        </w:rPr>
      </w:pPr>
      <w:r w:rsidRPr="004D2D4F">
        <w:rPr>
          <w:b/>
          <w:sz w:val="24"/>
          <w:szCs w:val="24"/>
          <w:lang w:val="ro-RO"/>
        </w:rPr>
        <w:t>POPPER, M.; RAILEANU, C.</w:t>
      </w:r>
    </w:p>
    <w:p w:rsidR="002A15AC" w:rsidRPr="004D2D4F" w:rsidRDefault="002A15AC" w:rsidP="007F4676">
      <w:pPr>
        <w:tabs>
          <w:tab w:val="left" w:pos="851"/>
        </w:tabs>
        <w:jc w:val="both"/>
        <w:rPr>
          <w:sz w:val="24"/>
          <w:szCs w:val="24"/>
          <w:lang w:val="ro-RO"/>
        </w:rPr>
      </w:pPr>
      <w:r w:rsidRPr="004D2D4F">
        <w:rPr>
          <w:sz w:val="24"/>
          <w:szCs w:val="24"/>
          <w:lang w:val="ro-RO"/>
        </w:rPr>
        <w:tab/>
        <w:t>L’intradermo-réaction au filtrat inactivé d’émulsion bacillaire chez les cobayes inoculés avec du filtrat tuberculeux / M. Popper, C. Raileanu . – Paris : [ s.n. ] , 1928 . – p. 1073-1074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„Comptes rendus des séances de la Société de biologie”, Tome XCVIII</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„Travaux...”</w:t>
      </w:r>
    </w:p>
    <w:p w:rsidR="002A15AC" w:rsidRPr="004D2D4F" w:rsidRDefault="002A15AC" w:rsidP="007F4676">
      <w:pPr>
        <w:pStyle w:val="Heading1"/>
        <w:tabs>
          <w:tab w:val="left" w:pos="851"/>
        </w:tabs>
        <w:jc w:val="both"/>
        <w:rPr>
          <w:b w:val="0"/>
          <w:szCs w:val="24"/>
          <w:lang w:val="ro-RO"/>
        </w:rPr>
      </w:pPr>
      <w:r w:rsidRPr="004D2D4F">
        <w:rPr>
          <w:b w:val="0"/>
          <w:szCs w:val="24"/>
          <w:lang w:val="ro-RO"/>
        </w:rPr>
        <w:t>616-092.9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1781/15 (vol. III); I.M. II 3186/15</w:t>
      </w:r>
    </w:p>
    <w:p w:rsidR="002A15AC" w:rsidRPr="004D2D4F" w:rsidRDefault="002A15AC" w:rsidP="007F4676">
      <w:pPr>
        <w:tabs>
          <w:tab w:val="left" w:pos="851"/>
        </w:tabs>
        <w:jc w:val="both"/>
        <w:rPr>
          <w:b/>
          <w:sz w:val="24"/>
          <w:szCs w:val="24"/>
          <w:lang w:val="ro-RO"/>
        </w:rPr>
      </w:pPr>
      <w:r w:rsidRPr="004D2D4F">
        <w:rPr>
          <w:b/>
          <w:sz w:val="24"/>
          <w:szCs w:val="24"/>
          <w:lang w:val="ro-RO"/>
        </w:rPr>
        <w:t>POPPER, M. ; RAILEANU,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 réinfection tuberculeuse chez les cobayes infectés auparavant par le virus filtrant tuberculeux / M. Popper, C. Raileanu . – Bucarest : [ s.n. ] , 1927 . – 1 p. ; 24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„Comptes rendus des séances de la Société de Biologie”, 9 et 23 Juin, 7 juillet 1927, Tome XCVII, page 986</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616-002.5</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1781/20 (vol. III); I.M. II 3186/20</w:t>
      </w:r>
    </w:p>
    <w:p w:rsidR="002A15AC" w:rsidRPr="004D2D4F" w:rsidRDefault="002A15AC" w:rsidP="007F4676">
      <w:pPr>
        <w:tabs>
          <w:tab w:val="left" w:pos="851"/>
        </w:tabs>
        <w:jc w:val="both"/>
        <w:rPr>
          <w:b/>
          <w:sz w:val="24"/>
          <w:szCs w:val="24"/>
          <w:lang w:val="ro-RO"/>
        </w:rPr>
      </w:pPr>
      <w:r w:rsidRPr="004D2D4F">
        <w:rPr>
          <w:b/>
          <w:sz w:val="24"/>
          <w:szCs w:val="24"/>
          <w:lang w:val="ro-RO"/>
        </w:rPr>
        <w:t>POPPER, M. ; RAILEANU,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la splénomegalie mycosique / M. Popper, C. Raileanu . – Bucarest : Impr. „Cultura” , 1928 . – 4 p. ; 24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„Société Médicale des Hôpitaux de Bucarest”, No 2, Février 1928</w:t>
      </w:r>
    </w:p>
    <w:p w:rsidR="002A15AC" w:rsidRPr="004D2D4F" w:rsidRDefault="001E252D"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616.411-007.61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805; I.M. II 1781/22(VOL. II)</w:t>
      </w:r>
    </w:p>
    <w:p w:rsidR="002A15AC" w:rsidRPr="004D2D4F" w:rsidRDefault="002A15AC" w:rsidP="007F4676">
      <w:pPr>
        <w:tabs>
          <w:tab w:val="left" w:pos="851"/>
        </w:tabs>
        <w:jc w:val="both"/>
        <w:rPr>
          <w:b/>
          <w:bCs/>
          <w:sz w:val="24"/>
          <w:szCs w:val="24"/>
          <w:lang w:val="ro-RO"/>
        </w:rPr>
      </w:pPr>
      <w:r w:rsidRPr="004D2D4F">
        <w:rPr>
          <w:b/>
          <w:bCs/>
          <w:sz w:val="24"/>
          <w:szCs w:val="24"/>
          <w:lang w:val="ro-RO"/>
        </w:rPr>
        <w:t>POPPER, M. ; RUSSO, G.</w:t>
      </w:r>
    </w:p>
    <w:p w:rsidR="002A15AC" w:rsidRPr="004D2D4F" w:rsidRDefault="002A15AC" w:rsidP="007F4676">
      <w:pPr>
        <w:pStyle w:val="BodyText"/>
        <w:tabs>
          <w:tab w:val="left" w:pos="851"/>
        </w:tabs>
        <w:rPr>
          <w:szCs w:val="24"/>
          <w:lang w:val="ro-RO"/>
        </w:rPr>
      </w:pPr>
      <w:r w:rsidRPr="004D2D4F">
        <w:rPr>
          <w:szCs w:val="24"/>
          <w:lang w:val="ro-RO"/>
        </w:rPr>
        <w:tab/>
        <w:t>Sur l’action du sang humain défibriné sur le coeur de Grenouille / M. Popper, G. Russo . – [S.l. : s.n. , s.a.] . – p. 758-763 : fig.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763</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616.15</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fr-FR"/>
        </w:rPr>
      </w:pPr>
      <w:r w:rsidRPr="004D2D4F">
        <w:rPr>
          <w:b/>
          <w:bCs/>
          <w:sz w:val="24"/>
          <w:szCs w:val="24"/>
          <w:lang w:val="ro-RO"/>
        </w:rPr>
        <w:t>I.M. II 1781</w:t>
      </w:r>
      <w:r w:rsidRPr="004D2D4F">
        <w:rPr>
          <w:b/>
          <w:bCs/>
          <w:sz w:val="24"/>
          <w:szCs w:val="24"/>
          <w:lang w:val="fr-FR"/>
        </w:rPr>
        <w:t>/18 (vol.1)</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Sur un cas de syndrôme de Cruveilhier-Baumgarten / Popper M . – Bucure</w:t>
      </w:r>
      <w:r w:rsidRPr="004D2D4F">
        <w:rPr>
          <w:sz w:val="24"/>
          <w:szCs w:val="24"/>
          <w:lang w:val="ro-RO"/>
        </w:rPr>
        <w:t xml:space="preserve">şti : </w:t>
      </w:r>
      <w:r w:rsidRPr="004D2D4F">
        <w:rPr>
          <w:sz w:val="24"/>
          <w:szCs w:val="24"/>
          <w:lang w:val="fr-FR"/>
        </w:rPr>
        <w:t>Imprimeria “Cultura” , 1924 . – 7 p. ; 22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„Société Médicale des Hôpitaux de Bucharest , nr. 10 , 1924.</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clinique medicale de la Faculté de Medicine de Bucharest. Hospital Filantropia : Vol 1</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fr-FR"/>
        </w:rPr>
        <w:t>616.145-007.61</w:t>
      </w:r>
      <w:r w:rsidRPr="004D2D4F">
        <w:rPr>
          <w:sz w:val="24"/>
          <w:szCs w:val="24"/>
          <w:lang w:val="fr-FR"/>
        </w:rPr>
        <w:tab/>
      </w:r>
    </w:p>
    <w:p w:rsidR="002A15AC" w:rsidRPr="004D2D4F" w:rsidRDefault="002A15AC" w:rsidP="007F4676">
      <w:pPr>
        <w:tabs>
          <w:tab w:val="left" w:pos="851"/>
        </w:tabs>
        <w:jc w:val="both"/>
        <w:rPr>
          <w:sz w:val="24"/>
          <w:szCs w:val="24"/>
          <w:lang w:val="ro-RO"/>
        </w:rPr>
      </w:pPr>
    </w:p>
    <w:p w:rsidR="006D12BA" w:rsidRPr="004D2D4F" w:rsidRDefault="006D12B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1842/21; I.M. II 3187/6</w:t>
      </w:r>
    </w:p>
    <w:p w:rsidR="002A15AC" w:rsidRPr="004D2D4F" w:rsidRDefault="002A15AC" w:rsidP="007F4676">
      <w:pPr>
        <w:tabs>
          <w:tab w:val="left" w:pos="851"/>
        </w:tabs>
        <w:jc w:val="both"/>
        <w:rPr>
          <w:b/>
          <w:bCs/>
          <w:sz w:val="24"/>
          <w:szCs w:val="24"/>
          <w:lang w:val="ro-RO"/>
        </w:rPr>
      </w:pPr>
      <w:r w:rsidRPr="004D2D4F">
        <w:rPr>
          <w:b/>
          <w:bCs/>
          <w:sz w:val="24"/>
          <w:szCs w:val="24"/>
          <w:lang w:val="ro-RO"/>
        </w:rPr>
        <w:t>POPPER</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Vaccinothérapie des affections pulmonaires . – Bucarest : Tipografia „Cultura”, 1922. – p. 157-160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616.24:615.371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ro-RO"/>
        </w:rPr>
        <w:t>I.M. II 1781</w:t>
      </w:r>
      <w:r w:rsidRPr="004D2D4F">
        <w:rPr>
          <w:b/>
          <w:bCs/>
          <w:sz w:val="24"/>
          <w:szCs w:val="24"/>
          <w:lang w:val="fr-FR"/>
        </w:rPr>
        <w:t>/7 (vol.1)</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Vaccinothérapie des affections pulmonaires / Popper M. - [ S. l. : s. n. , s.a.] . –  p. 1-4 ; 22 cm.</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rPr>
        <w:t>616.24:615.371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b/>
          <w:bCs/>
          <w:sz w:val="24"/>
          <w:szCs w:val="24"/>
          <w:lang w:val="ro-RO"/>
        </w:rPr>
        <w:t>I.M. II 1781</w:t>
      </w:r>
      <w:r w:rsidRPr="004D2D4F">
        <w:rPr>
          <w:b/>
          <w:bCs/>
          <w:sz w:val="24"/>
          <w:szCs w:val="24"/>
        </w:rPr>
        <w:t>/33 (vol.1); I.M. II 3187/30</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w:t>
      </w:r>
    </w:p>
    <w:p w:rsidR="002A15AC" w:rsidRPr="004D2D4F" w:rsidRDefault="002A15AC" w:rsidP="007F4676">
      <w:pPr>
        <w:tabs>
          <w:tab w:val="left" w:pos="851"/>
        </w:tabs>
        <w:jc w:val="both"/>
        <w:rPr>
          <w:sz w:val="24"/>
          <w:szCs w:val="24"/>
          <w:lang w:val="fr-FR"/>
        </w:rPr>
      </w:pPr>
      <w:r w:rsidRPr="004D2D4F">
        <w:rPr>
          <w:b/>
          <w:bCs/>
          <w:sz w:val="24"/>
          <w:szCs w:val="24"/>
          <w:lang w:val="fr-FR"/>
        </w:rPr>
        <w:lastRenderedPageBreak/>
        <w:tab/>
      </w:r>
      <w:r w:rsidRPr="004D2D4F">
        <w:rPr>
          <w:sz w:val="24"/>
          <w:szCs w:val="24"/>
          <w:lang w:val="fr-FR"/>
        </w:rPr>
        <w:t>Valeur de la vitesse de sédimentation des hématies pour le diagnostic de la tuberculose active / M. Popper . - [ S. l. : s. n.] , 1925  . – p. 497-506 : tab. ; 22 cm</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506</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“Revue de al tuberculose” , vol. VI , nr. 4 , 1925</w:t>
      </w:r>
    </w:p>
    <w:p w:rsidR="002A15AC" w:rsidRPr="004D2D4F" w:rsidRDefault="001E252D" w:rsidP="007F4676">
      <w:pPr>
        <w:tabs>
          <w:tab w:val="left" w:pos="851"/>
        </w:tabs>
        <w:jc w:val="both"/>
        <w:rPr>
          <w:sz w:val="24"/>
          <w:szCs w:val="24"/>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1E252D"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616.155.1</w:t>
      </w:r>
    </w:p>
    <w:p w:rsidR="002A15AC" w:rsidRPr="004D2D4F" w:rsidRDefault="002A15AC" w:rsidP="007F4676">
      <w:pPr>
        <w:tabs>
          <w:tab w:val="left" w:pos="851"/>
        </w:tabs>
        <w:jc w:val="both"/>
        <w:rPr>
          <w:sz w:val="24"/>
          <w:szCs w:val="24"/>
        </w:rPr>
      </w:pPr>
      <w:r w:rsidRPr="004D2D4F">
        <w:rPr>
          <w:sz w:val="24"/>
          <w:szCs w:val="24"/>
        </w:rPr>
        <w:t>612.111</w:t>
      </w:r>
    </w:p>
    <w:p w:rsidR="006D12BA" w:rsidRPr="004D2D4F" w:rsidRDefault="006D12BA"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lang w:val="ro-RO"/>
        </w:rPr>
        <w:t>I.M. II 1781</w:t>
      </w:r>
      <w:r w:rsidRPr="004D2D4F">
        <w:rPr>
          <w:b/>
          <w:bCs/>
          <w:sz w:val="24"/>
          <w:szCs w:val="24"/>
        </w:rPr>
        <w:t>/13 (vol.1); I.M. II 3187/11</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 ; KREINDLER, F.</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 xml:space="preserve">La vitesse de sédimentation des hématies et sa valeur clinique / M. Popper , F. Kreindler . – </w:t>
      </w:r>
      <w:r w:rsidRPr="004D2D4F">
        <w:rPr>
          <w:sz w:val="24"/>
          <w:szCs w:val="24"/>
          <w:lang w:val="ro-RO"/>
        </w:rPr>
        <w:t>Bucureşti : Imprimeria „Cultura” , 1924 . – p. 1-5 ; 22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„Société Médicale des Hôpitaux de Bucharest , nr. 6 , 1924.</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616.15</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b/>
          <w:bCs/>
          <w:sz w:val="24"/>
          <w:szCs w:val="24"/>
          <w:lang w:val="ro-RO"/>
        </w:rPr>
        <w:t>I.M. II 1781</w:t>
      </w:r>
      <w:r w:rsidRPr="004D2D4F">
        <w:rPr>
          <w:b/>
          <w:bCs/>
          <w:sz w:val="24"/>
          <w:szCs w:val="24"/>
        </w:rPr>
        <w:t>/25 (vol.1); I.M. II 3187/23</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 ; KREINDLER, F.</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La vitesse de sédimentation des hématies / M. Popper, F. Kreindler . – Paris : Masson et C</w:t>
      </w:r>
      <w:r w:rsidRPr="004D2D4F">
        <w:rPr>
          <w:sz w:val="24"/>
          <w:szCs w:val="24"/>
          <w:vertAlign w:val="superscript"/>
          <w:lang w:val="fr-FR"/>
        </w:rPr>
        <w:t xml:space="preserve">ie </w:t>
      </w:r>
      <w:r w:rsidRPr="004D2D4F">
        <w:rPr>
          <w:sz w:val="24"/>
          <w:szCs w:val="24"/>
          <w:lang w:val="fr-FR"/>
        </w:rPr>
        <w:t xml:space="preserve"> , [ s. a. ] . – p. 56-86 ; 22 cm</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“Annales de médicine” , nr. 1 , vol. 17 , 1925</w:t>
      </w:r>
    </w:p>
    <w:p w:rsidR="002A15AC" w:rsidRPr="004D2D4F" w:rsidRDefault="001E252D" w:rsidP="007F4676">
      <w:pPr>
        <w:tabs>
          <w:tab w:val="left" w:pos="851"/>
        </w:tabs>
        <w:jc w:val="both"/>
        <w:rPr>
          <w:sz w:val="24"/>
          <w:szCs w:val="24"/>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1E252D"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lang w:val="ro-RO"/>
        </w:rPr>
      </w:pPr>
      <w:r w:rsidRPr="004D2D4F">
        <w:rPr>
          <w:sz w:val="24"/>
          <w:szCs w:val="24"/>
        </w:rPr>
        <w:t>616.155.1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b/>
          <w:bCs/>
          <w:sz w:val="24"/>
          <w:szCs w:val="24"/>
          <w:lang w:val="ro-RO"/>
        </w:rPr>
        <w:t>I.M. II 1781</w:t>
      </w:r>
      <w:r w:rsidRPr="004D2D4F">
        <w:rPr>
          <w:b/>
          <w:bCs/>
          <w:sz w:val="24"/>
          <w:szCs w:val="24"/>
        </w:rPr>
        <w:t>/14 (vol.1); I.M. II 3187/12</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 ; KREINDLER, F.</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lang w:val="fr-FR"/>
        </w:rPr>
        <w:t xml:space="preserve">La vitesse de sédimentation des hématies pendant l’hémoclasie digestive : Note préliminaire / M. Popper , F. Kreindler . – </w:t>
      </w:r>
      <w:r w:rsidRPr="004D2D4F">
        <w:rPr>
          <w:sz w:val="24"/>
          <w:szCs w:val="24"/>
          <w:lang w:val="ro-RO"/>
        </w:rPr>
        <w:t>Bucureşti : Imprimeria „Cultura” , 1924 . – p. 1-4 ; 22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„Société Médicale des Hôpitaux de Bucharest , nr. 6 , 1924.</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9816C7" w:rsidP="007F4676">
      <w:pPr>
        <w:tabs>
          <w:tab w:val="left" w:pos="851"/>
        </w:tabs>
        <w:jc w:val="both"/>
        <w:rPr>
          <w:sz w:val="24"/>
          <w:szCs w:val="24"/>
          <w:lang w:val="ro-RO"/>
        </w:rPr>
      </w:pPr>
      <w:r w:rsidRPr="004D2D4F">
        <w:rPr>
          <w:sz w:val="24"/>
          <w:szCs w:val="24"/>
          <w:lang w:val="ro-RO"/>
        </w:rPr>
        <w:t>616.15</w:t>
      </w:r>
    </w:p>
    <w:p w:rsidR="002A15AC" w:rsidRPr="004D2D4F" w:rsidRDefault="002A15AC" w:rsidP="007F4676">
      <w:pPr>
        <w:tabs>
          <w:tab w:val="left" w:pos="851"/>
        </w:tabs>
        <w:jc w:val="both"/>
        <w:rPr>
          <w:sz w:val="24"/>
          <w:szCs w:val="24"/>
        </w:rPr>
      </w:pPr>
      <w:r w:rsidRPr="004D2D4F">
        <w:rPr>
          <w:sz w:val="24"/>
          <w:szCs w:val="24"/>
          <w:lang w:val="ro-RO"/>
        </w:rPr>
        <w:t>612.13</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b/>
          <w:bCs/>
          <w:sz w:val="24"/>
          <w:szCs w:val="24"/>
          <w:lang w:val="ro-RO"/>
        </w:rPr>
        <w:lastRenderedPageBreak/>
        <w:t>I.M. II 1781</w:t>
      </w:r>
      <w:r w:rsidRPr="004D2D4F">
        <w:rPr>
          <w:b/>
          <w:bCs/>
          <w:sz w:val="24"/>
          <w:szCs w:val="24"/>
        </w:rPr>
        <w:t>/15 (vol.1); I.M. II 3187/13</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 ; KREINDLER, F.</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La vitesse de sédimentation des hématies pendant l’hémoclasie digestive : Étude de la formule plasmatique / M. Popper , F. Kreindler . – Paris : Masson et C</w:t>
      </w:r>
      <w:r w:rsidRPr="004D2D4F">
        <w:rPr>
          <w:sz w:val="24"/>
          <w:szCs w:val="24"/>
          <w:vertAlign w:val="superscript"/>
          <w:lang w:val="fr-FR"/>
        </w:rPr>
        <w:t xml:space="preserve">ie </w:t>
      </w:r>
      <w:r w:rsidRPr="004D2D4F">
        <w:rPr>
          <w:sz w:val="24"/>
          <w:szCs w:val="24"/>
          <w:lang w:val="fr-FR"/>
        </w:rPr>
        <w:t xml:space="preserve"> , 1924 . – 15 p. ; 22 cm.</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“La Presse Medicale”, nr. 101 , 1924</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9816C7" w:rsidRPr="004D2D4F" w:rsidRDefault="002A15AC" w:rsidP="007F4676">
      <w:pPr>
        <w:tabs>
          <w:tab w:val="left" w:pos="851"/>
        </w:tabs>
        <w:jc w:val="both"/>
        <w:rPr>
          <w:sz w:val="24"/>
          <w:szCs w:val="24"/>
          <w:lang w:val="ro-RO"/>
        </w:rPr>
      </w:pPr>
      <w:r w:rsidRPr="004D2D4F">
        <w:rPr>
          <w:sz w:val="24"/>
          <w:szCs w:val="24"/>
          <w:lang w:val="ro-RO"/>
        </w:rPr>
        <w:t>616.15</w:t>
      </w:r>
    </w:p>
    <w:p w:rsidR="009816C7" w:rsidRPr="004D2D4F" w:rsidRDefault="002A15AC" w:rsidP="007F4676">
      <w:pPr>
        <w:tabs>
          <w:tab w:val="left" w:pos="851"/>
        </w:tabs>
        <w:jc w:val="both"/>
        <w:rPr>
          <w:sz w:val="24"/>
          <w:szCs w:val="24"/>
          <w:lang w:val="ro-RO"/>
        </w:rPr>
      </w:pPr>
      <w:r w:rsidRPr="004D2D4F">
        <w:rPr>
          <w:sz w:val="24"/>
          <w:szCs w:val="24"/>
          <w:lang w:val="ro-RO"/>
        </w:rPr>
        <w:t>612.13</w:t>
      </w:r>
    </w:p>
    <w:p w:rsidR="009816C7" w:rsidRPr="004D2D4F" w:rsidRDefault="009816C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b/>
          <w:bCs/>
          <w:sz w:val="24"/>
          <w:szCs w:val="24"/>
          <w:lang w:val="ro-RO"/>
        </w:rPr>
        <w:t>I.M. II 1781</w:t>
      </w:r>
      <w:r w:rsidRPr="004D2D4F">
        <w:rPr>
          <w:b/>
          <w:bCs/>
          <w:sz w:val="24"/>
          <w:szCs w:val="24"/>
        </w:rPr>
        <w:t>/29 (vol.1); I.M. II 3187/26</w:t>
      </w:r>
    </w:p>
    <w:p w:rsidR="002A15AC" w:rsidRPr="004D2D4F" w:rsidRDefault="002A15AC" w:rsidP="007F4676">
      <w:pPr>
        <w:tabs>
          <w:tab w:val="left" w:pos="851"/>
        </w:tabs>
        <w:jc w:val="both"/>
        <w:rPr>
          <w:sz w:val="24"/>
          <w:szCs w:val="24"/>
          <w:lang w:val="ro-RO"/>
        </w:rPr>
      </w:pPr>
      <w:r w:rsidRPr="004D2D4F">
        <w:rPr>
          <w:b/>
          <w:bCs/>
          <w:sz w:val="24"/>
          <w:szCs w:val="24"/>
          <w:lang w:val="fr-FR"/>
        </w:rPr>
        <w:t>POPPER, M. ; POPESCU-INOTE</w:t>
      </w:r>
      <w:r w:rsidRPr="004D2D4F">
        <w:rPr>
          <w:b/>
          <w:bCs/>
          <w:sz w:val="24"/>
          <w:szCs w:val="24"/>
          <w:lang w:val="ro-RO"/>
        </w:rPr>
        <w:t>ŞTI</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Recherches biologique sur le sang portal humain </w:t>
      </w:r>
      <w:r w:rsidRPr="004D2D4F">
        <w:rPr>
          <w:sz w:val="24"/>
          <w:szCs w:val="24"/>
          <w:lang w:val="fr-FR"/>
        </w:rPr>
        <w:t>/ M. Popper ,  C. Popesco-Inote</w:t>
      </w:r>
      <w:r w:rsidRPr="004D2D4F">
        <w:rPr>
          <w:sz w:val="24"/>
          <w:szCs w:val="24"/>
          <w:lang w:val="ro-RO"/>
        </w:rPr>
        <w:t xml:space="preserve">şti . - </w:t>
      </w:r>
      <w:r w:rsidRPr="004D2D4F">
        <w:rPr>
          <w:sz w:val="24"/>
          <w:szCs w:val="24"/>
          <w:lang w:val="fr-FR"/>
        </w:rPr>
        <w:t>[ S. l. : s. n.] , 1925 . –</w:t>
      </w:r>
      <w:r w:rsidRPr="004D2D4F">
        <w:rPr>
          <w:sz w:val="24"/>
          <w:szCs w:val="24"/>
          <w:lang w:val="ro-RO"/>
        </w:rPr>
        <w:t xml:space="preserve"> 3p. ; 22 cm.</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Extras din : Comptes rendus des séances de la Société de biologie : Société de biologie : Société</w:t>
      </w:r>
      <w:r w:rsidR="002A15AC" w:rsidRPr="004D2D4F">
        <w:rPr>
          <w:sz w:val="24"/>
          <w:szCs w:val="24"/>
          <w:lang w:val="ro-RO"/>
        </w:rPr>
        <w:t xml:space="preserve"> roumaine de biologie , vol. 43 , 1925</w:t>
      </w:r>
    </w:p>
    <w:p w:rsidR="002A15AC" w:rsidRPr="004D2D4F" w:rsidRDefault="001E252D" w:rsidP="007F4676">
      <w:pPr>
        <w:tabs>
          <w:tab w:val="left" w:pos="851"/>
        </w:tabs>
        <w:jc w:val="both"/>
        <w:rPr>
          <w:sz w:val="24"/>
          <w:szCs w:val="24"/>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1E252D"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9816C7" w:rsidP="007F4676">
      <w:pPr>
        <w:tabs>
          <w:tab w:val="left" w:pos="851"/>
        </w:tabs>
        <w:jc w:val="both"/>
        <w:rPr>
          <w:sz w:val="24"/>
          <w:szCs w:val="24"/>
          <w:lang w:val="ro-RO"/>
        </w:rPr>
      </w:pPr>
      <w:r w:rsidRPr="004D2D4F">
        <w:rPr>
          <w:sz w:val="24"/>
          <w:szCs w:val="24"/>
          <w:lang w:val="ro-RO"/>
        </w:rPr>
        <w:t>616.15</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lang w:val="ro-RO"/>
        </w:rPr>
        <w:t>I.M. II 1781</w:t>
      </w:r>
      <w:r w:rsidRPr="004D2D4F">
        <w:rPr>
          <w:b/>
          <w:bCs/>
          <w:sz w:val="24"/>
          <w:szCs w:val="24"/>
        </w:rPr>
        <w:t>/39 (vol.1); I.M. II 3187/34</w:t>
      </w:r>
    </w:p>
    <w:p w:rsidR="002A15AC" w:rsidRPr="004D2D4F" w:rsidRDefault="002A15AC" w:rsidP="007F4676">
      <w:pPr>
        <w:tabs>
          <w:tab w:val="left" w:pos="851"/>
        </w:tabs>
        <w:jc w:val="both"/>
        <w:rPr>
          <w:b/>
          <w:bCs/>
          <w:sz w:val="24"/>
          <w:szCs w:val="24"/>
          <w:lang w:val="fr-FR"/>
        </w:rPr>
      </w:pPr>
      <w:r w:rsidRPr="004D2D4F">
        <w:rPr>
          <w:b/>
          <w:bCs/>
          <w:sz w:val="24"/>
          <w:szCs w:val="24"/>
          <w:lang w:val="fr-FR"/>
        </w:rPr>
        <w:t>POPPER, M. ; RUSSO , G.</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Recherches expérimentale sur la transmission humorale de l’excitation des nerfs cardiaques / M. Popper , G. Russo . – Paris : Masson et C</w:t>
      </w:r>
      <w:r w:rsidRPr="004D2D4F">
        <w:rPr>
          <w:sz w:val="24"/>
          <w:szCs w:val="24"/>
          <w:vertAlign w:val="superscript"/>
          <w:lang w:val="fr-FR"/>
        </w:rPr>
        <w:t xml:space="preserve">ie </w:t>
      </w:r>
      <w:r w:rsidRPr="004D2D4F">
        <w:rPr>
          <w:sz w:val="24"/>
          <w:szCs w:val="24"/>
          <w:lang w:val="fr-FR"/>
        </w:rPr>
        <w:t xml:space="preserve"> , 1925 . – p. 562-571 : il ; 22 cm.</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571</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“Journal de psysiologie et de pathologie générale” , vol 23 , nr. 3 , 1925</w:t>
      </w:r>
    </w:p>
    <w:p w:rsidR="002A15AC" w:rsidRPr="004D2D4F" w:rsidRDefault="001E252D" w:rsidP="007F4676">
      <w:pPr>
        <w:tabs>
          <w:tab w:val="left" w:pos="851"/>
        </w:tabs>
        <w:jc w:val="both"/>
        <w:rPr>
          <w:sz w:val="24"/>
          <w:szCs w:val="24"/>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1E252D" w:rsidP="007F4676">
      <w:pPr>
        <w:tabs>
          <w:tab w:val="left" w:pos="851"/>
        </w:tabs>
        <w:jc w:val="both"/>
        <w:rPr>
          <w:sz w:val="24"/>
          <w:szCs w:val="24"/>
        </w:rPr>
      </w:pPr>
      <w:r w:rsidRPr="004D2D4F">
        <w:rPr>
          <w:sz w:val="24"/>
          <w:szCs w:val="24"/>
        </w:rPr>
        <w:tab/>
      </w:r>
      <w:r w:rsidR="002A15AC" w:rsidRPr="004D2D4F">
        <w:rPr>
          <w:sz w:val="24"/>
          <w:szCs w:val="24"/>
        </w:rPr>
        <w:t xml:space="preserve">Coligat </w:t>
      </w:r>
    </w:p>
    <w:p w:rsidR="002A15AC" w:rsidRPr="004D2D4F" w:rsidRDefault="002A15AC" w:rsidP="007F4676">
      <w:pPr>
        <w:tabs>
          <w:tab w:val="left" w:pos="851"/>
        </w:tabs>
        <w:jc w:val="both"/>
        <w:rPr>
          <w:sz w:val="24"/>
          <w:szCs w:val="24"/>
        </w:rPr>
      </w:pPr>
      <w:r w:rsidRPr="004D2D4F">
        <w:rPr>
          <w:sz w:val="24"/>
          <w:szCs w:val="24"/>
        </w:rPr>
        <w:t>612.172</w:t>
      </w:r>
      <w:r w:rsidRPr="004D2D4F">
        <w:rPr>
          <w:sz w:val="24"/>
          <w:szCs w:val="24"/>
        </w:rPr>
        <w:tab/>
      </w:r>
    </w:p>
    <w:p w:rsidR="002A15AC" w:rsidRPr="004D2D4F" w:rsidRDefault="002A15AC" w:rsidP="007F4676">
      <w:pPr>
        <w:tabs>
          <w:tab w:val="left" w:pos="851"/>
        </w:tabs>
        <w:jc w:val="both"/>
        <w:rPr>
          <w:sz w:val="24"/>
          <w:szCs w:val="24"/>
        </w:rPr>
      </w:pPr>
      <w:r w:rsidRPr="004D2D4F">
        <w:rPr>
          <w:sz w:val="24"/>
          <w:szCs w:val="24"/>
        </w:rPr>
        <w:t>612.897</w:t>
      </w:r>
    </w:p>
    <w:p w:rsidR="002A15AC" w:rsidRPr="004D2D4F" w:rsidRDefault="002A15AC"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1781/13 (vol. III); I.M. II 3186/13</w:t>
      </w:r>
    </w:p>
    <w:p w:rsidR="002A15AC" w:rsidRPr="004D2D4F" w:rsidRDefault="002A15AC" w:rsidP="007F4676">
      <w:pPr>
        <w:tabs>
          <w:tab w:val="left" w:pos="851"/>
        </w:tabs>
        <w:jc w:val="both"/>
        <w:rPr>
          <w:b/>
          <w:sz w:val="24"/>
          <w:szCs w:val="24"/>
        </w:rPr>
      </w:pPr>
      <w:r w:rsidRPr="004D2D4F">
        <w:rPr>
          <w:b/>
          <w:sz w:val="24"/>
          <w:szCs w:val="24"/>
        </w:rPr>
        <w:t>POPPER, M. ; SLOBOSIANO, H. ; RAILEANO, C.</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Intradermo-réaction avec un filtrate tuberculeux chauffé chez les enfants nouveau-nés / M. Popper, H. Slobosiano, C. Raileano . – Paris : [ s.n. ] , 1927 . – p. 5-6 ; 23 cm</w:t>
      </w:r>
    </w:p>
    <w:p w:rsidR="002A15AC" w:rsidRPr="004D2D4F" w:rsidRDefault="001E252D" w:rsidP="007F4676">
      <w:pPr>
        <w:tabs>
          <w:tab w:val="left" w:pos="851"/>
        </w:tabs>
        <w:jc w:val="both"/>
        <w:rPr>
          <w:sz w:val="24"/>
          <w:szCs w:val="24"/>
          <w:lang w:val="fr-FR"/>
        </w:rPr>
      </w:pPr>
      <w:r w:rsidRPr="004D2D4F">
        <w:rPr>
          <w:sz w:val="24"/>
          <w:szCs w:val="24"/>
          <w:lang w:val="fr-FR"/>
        </w:rPr>
        <w:lastRenderedPageBreak/>
        <w:tab/>
      </w:r>
      <w:r w:rsidR="002A15AC" w:rsidRPr="004D2D4F">
        <w:rPr>
          <w:sz w:val="24"/>
          <w:szCs w:val="24"/>
          <w:lang w:val="fr-FR"/>
        </w:rPr>
        <w:t>Extras din “Comptes rendus des séances de la Société de biologie”, Tome XCVI, 3 mars 1927</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“Travaux ....”</w:t>
      </w:r>
    </w:p>
    <w:p w:rsidR="002A15AC" w:rsidRPr="004D2D4F" w:rsidRDefault="002A15AC" w:rsidP="007F4676">
      <w:pPr>
        <w:tabs>
          <w:tab w:val="left" w:pos="851"/>
        </w:tabs>
        <w:jc w:val="both"/>
        <w:rPr>
          <w:sz w:val="24"/>
          <w:szCs w:val="24"/>
          <w:lang w:val="fr-FR"/>
        </w:rPr>
      </w:pPr>
      <w:r w:rsidRPr="004D2D4F">
        <w:rPr>
          <w:sz w:val="24"/>
          <w:szCs w:val="24"/>
          <w:lang w:val="fr-FR"/>
        </w:rPr>
        <w:t>616-002.5-053.2</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2161</w:t>
      </w:r>
    </w:p>
    <w:p w:rsidR="002A15AC" w:rsidRPr="004D2D4F" w:rsidRDefault="002A15AC" w:rsidP="007F4676">
      <w:pPr>
        <w:tabs>
          <w:tab w:val="left" w:pos="851"/>
        </w:tabs>
        <w:jc w:val="both"/>
        <w:rPr>
          <w:b/>
          <w:sz w:val="24"/>
          <w:szCs w:val="24"/>
          <w:lang w:val="fr-FR"/>
        </w:rPr>
      </w:pPr>
      <w:r w:rsidRPr="004D2D4F">
        <w:rPr>
          <w:b/>
          <w:sz w:val="24"/>
          <w:szCs w:val="24"/>
          <w:lang w:val="fr-FR"/>
        </w:rPr>
        <w:t>POPPESCU-TAKEANU, N.</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Elemente de hygiene individual şi cosmic : Cursu professatu la seminaru în Şcola Normală din Galatz / N. Poppescu-Takeanu . – Galatz : Typo-Lithographya – J. Schenk , 1881 . – 346 p. ; 20 cm</w:t>
      </w:r>
    </w:p>
    <w:p w:rsidR="002A15AC" w:rsidRPr="004D2D4F" w:rsidRDefault="002A15AC" w:rsidP="007F4676">
      <w:pPr>
        <w:tabs>
          <w:tab w:val="left" w:pos="851"/>
        </w:tabs>
        <w:jc w:val="both"/>
        <w:rPr>
          <w:sz w:val="24"/>
          <w:szCs w:val="24"/>
          <w:lang w:val="fr-FR"/>
        </w:rPr>
      </w:pPr>
      <w:r w:rsidRPr="004D2D4F">
        <w:rPr>
          <w:sz w:val="24"/>
          <w:szCs w:val="24"/>
          <w:lang w:val="fr-FR"/>
        </w:rPr>
        <w:t>614</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3214</w:t>
      </w:r>
    </w:p>
    <w:p w:rsidR="002A15AC" w:rsidRPr="004D2D4F" w:rsidRDefault="002A15AC" w:rsidP="007F4676">
      <w:pPr>
        <w:tabs>
          <w:tab w:val="left" w:pos="851"/>
        </w:tabs>
        <w:jc w:val="both"/>
        <w:rPr>
          <w:sz w:val="24"/>
          <w:szCs w:val="24"/>
          <w:lang w:val="fr-FR"/>
        </w:rPr>
      </w:pPr>
      <w:r w:rsidRPr="004D2D4F">
        <w:rPr>
          <w:b/>
          <w:sz w:val="24"/>
          <w:szCs w:val="24"/>
          <w:lang w:val="fr-FR"/>
        </w:rPr>
        <w:t xml:space="preserve">POPULAŢIA </w:t>
      </w:r>
      <w:r w:rsidRPr="004D2D4F">
        <w:rPr>
          <w:sz w:val="24"/>
          <w:szCs w:val="24"/>
          <w:lang w:val="fr-FR"/>
        </w:rPr>
        <w:t xml:space="preserve">actuală a României : Cifrele preliminare ale recensământului general dela </w:t>
      </w:r>
      <w:r w:rsidR="001E252D" w:rsidRPr="004D2D4F">
        <w:rPr>
          <w:sz w:val="24"/>
          <w:szCs w:val="24"/>
          <w:lang w:val="fr-FR"/>
        </w:rPr>
        <w:tab/>
      </w:r>
      <w:r w:rsidRPr="004D2D4F">
        <w:rPr>
          <w:sz w:val="24"/>
          <w:szCs w:val="24"/>
          <w:lang w:val="fr-FR"/>
        </w:rPr>
        <w:t>29 decembrie 1930 . – Bucureşti : [ s.n. ] , 1931 . – 55 p. : tab. ; 24 cm</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 xml:space="preserve">Publicaţiile Direcţiunei Recensământului General Al Populaţiunei din Ministerul </w:t>
      </w:r>
      <w:r w:rsidRPr="004D2D4F">
        <w:rPr>
          <w:sz w:val="24"/>
          <w:szCs w:val="24"/>
          <w:lang w:val="fr-FR"/>
        </w:rPr>
        <w:tab/>
      </w:r>
      <w:r w:rsidR="002A15AC" w:rsidRPr="004D2D4F">
        <w:rPr>
          <w:sz w:val="24"/>
          <w:szCs w:val="24"/>
          <w:lang w:val="fr-FR"/>
        </w:rPr>
        <w:t>Muncii Sănătăţii şi Ocrotirilor sociale</w:t>
      </w:r>
    </w:p>
    <w:p w:rsidR="002A15AC" w:rsidRPr="004D2D4F" w:rsidRDefault="002A15AC" w:rsidP="007F4676">
      <w:pPr>
        <w:tabs>
          <w:tab w:val="left" w:pos="851"/>
        </w:tabs>
        <w:jc w:val="both"/>
        <w:rPr>
          <w:sz w:val="24"/>
          <w:szCs w:val="24"/>
          <w:lang w:val="fr-FR"/>
        </w:rPr>
      </w:pPr>
      <w:r w:rsidRPr="004D2D4F">
        <w:rPr>
          <w:sz w:val="24"/>
          <w:szCs w:val="24"/>
          <w:lang w:val="fr-FR"/>
        </w:rPr>
        <w:t>314.02</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1421</w:t>
      </w:r>
    </w:p>
    <w:p w:rsidR="002A15AC" w:rsidRPr="004D2D4F" w:rsidRDefault="002A15AC" w:rsidP="007F4676">
      <w:pPr>
        <w:tabs>
          <w:tab w:val="left" w:pos="851"/>
        </w:tabs>
        <w:jc w:val="both"/>
        <w:rPr>
          <w:sz w:val="24"/>
          <w:szCs w:val="24"/>
          <w:lang w:val="fr-FR"/>
        </w:rPr>
      </w:pPr>
      <w:r w:rsidRPr="004D2D4F">
        <w:rPr>
          <w:b/>
          <w:sz w:val="24"/>
          <w:szCs w:val="24"/>
          <w:lang w:val="fr-FR"/>
        </w:rPr>
        <w:t xml:space="preserve">POPULATION </w:t>
      </w:r>
      <w:r w:rsidRPr="004D2D4F">
        <w:rPr>
          <w:sz w:val="24"/>
          <w:szCs w:val="24"/>
          <w:lang w:val="fr-FR"/>
        </w:rPr>
        <w:t xml:space="preserve">et agriculture : Le problem du surpeuplement rural : Contribution de </w:t>
      </w:r>
      <w:r w:rsidR="001E252D" w:rsidRPr="004D2D4F">
        <w:rPr>
          <w:sz w:val="24"/>
          <w:szCs w:val="24"/>
          <w:lang w:val="fr-FR"/>
        </w:rPr>
        <w:tab/>
      </w:r>
      <w:r w:rsidRPr="004D2D4F">
        <w:rPr>
          <w:sz w:val="24"/>
          <w:szCs w:val="24"/>
          <w:lang w:val="fr-FR"/>
        </w:rPr>
        <w:t xml:space="preserve">l’Institut International d’Agriculture : Document No. 1 . – Roma : [ s.n. , s.a. ] . </w:t>
      </w:r>
      <w:r w:rsidR="001E252D" w:rsidRPr="004D2D4F">
        <w:rPr>
          <w:sz w:val="24"/>
          <w:szCs w:val="24"/>
          <w:lang w:val="fr-FR"/>
        </w:rPr>
        <w:tab/>
      </w:r>
      <w:r w:rsidRPr="004D2D4F">
        <w:rPr>
          <w:sz w:val="24"/>
          <w:szCs w:val="24"/>
          <w:lang w:val="fr-FR"/>
        </w:rPr>
        <w:t>– 70 p. ; 24 cm</w:t>
      </w:r>
    </w:p>
    <w:p w:rsidR="002A15AC" w:rsidRPr="004D2D4F" w:rsidRDefault="001E252D"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Înaintea titlului: Société des Nations. Conférence Europée</w:t>
      </w:r>
      <w:r w:rsidR="002A15AC" w:rsidRPr="004D2D4F">
        <w:rPr>
          <w:sz w:val="24"/>
          <w:szCs w:val="24"/>
          <w:lang w:val="ro-RO"/>
        </w:rPr>
        <w:t xml:space="preserve">nne de la vie rurale </w:t>
      </w:r>
      <w:r w:rsidRPr="004D2D4F">
        <w:rPr>
          <w:sz w:val="24"/>
          <w:szCs w:val="24"/>
          <w:lang w:val="ro-RO"/>
        </w:rPr>
        <w:tab/>
      </w:r>
      <w:r w:rsidR="002A15AC" w:rsidRPr="004D2D4F">
        <w:rPr>
          <w:sz w:val="24"/>
          <w:szCs w:val="24"/>
          <w:lang w:val="ro-RO"/>
        </w:rPr>
        <w:t>1939 : Documentation technique</w:t>
      </w:r>
    </w:p>
    <w:p w:rsidR="002A15AC" w:rsidRPr="004D2D4F" w:rsidRDefault="002A15AC" w:rsidP="007F4676">
      <w:pPr>
        <w:tabs>
          <w:tab w:val="left" w:pos="851"/>
        </w:tabs>
        <w:jc w:val="both"/>
        <w:rPr>
          <w:sz w:val="24"/>
          <w:szCs w:val="24"/>
          <w:lang w:val="ro-RO"/>
        </w:rPr>
      </w:pPr>
      <w:r w:rsidRPr="004D2D4F">
        <w:rPr>
          <w:sz w:val="24"/>
          <w:szCs w:val="24"/>
          <w:lang w:val="ro-RO"/>
        </w:rPr>
        <w:t>314:63:614</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841</w:t>
      </w:r>
    </w:p>
    <w:p w:rsidR="002A15AC" w:rsidRPr="004D2D4F" w:rsidRDefault="002A15AC" w:rsidP="007F4676">
      <w:pPr>
        <w:tabs>
          <w:tab w:val="left" w:pos="851"/>
        </w:tabs>
        <w:jc w:val="both"/>
        <w:rPr>
          <w:b/>
          <w:bCs/>
          <w:sz w:val="24"/>
          <w:szCs w:val="24"/>
          <w:lang w:val="ro-RO"/>
        </w:rPr>
      </w:pPr>
      <w:r w:rsidRPr="004D2D4F">
        <w:rPr>
          <w:b/>
          <w:bCs/>
          <w:sz w:val="24"/>
          <w:szCs w:val="24"/>
          <w:lang w:val="ro-RO"/>
        </w:rPr>
        <w:t>PORA, Eugen 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Memoriu de titluri şi lucrări ştiinţifice / Eugen A. Pora . – Timişoara : Tipografia „Cartea Românească” , 1940 . – 22 p.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 „D-lui E. Macovsky omagii, prietenie”</w:t>
      </w:r>
    </w:p>
    <w:p w:rsidR="002A15AC" w:rsidRPr="004D2D4F" w:rsidRDefault="002A15AC" w:rsidP="007F4676">
      <w:pPr>
        <w:tabs>
          <w:tab w:val="left" w:pos="851"/>
        </w:tabs>
        <w:jc w:val="both"/>
        <w:rPr>
          <w:sz w:val="24"/>
          <w:szCs w:val="24"/>
          <w:lang w:val="ro-RO"/>
        </w:rPr>
      </w:pPr>
      <w:r w:rsidRPr="004D2D4F">
        <w:rPr>
          <w:sz w:val="24"/>
          <w:szCs w:val="24"/>
          <w:lang w:val="ro-RO"/>
        </w:rPr>
        <w:t>57:016</w:t>
      </w:r>
    </w:p>
    <w:p w:rsidR="002A15AC" w:rsidRPr="004D2D4F" w:rsidRDefault="002A15AC" w:rsidP="007F4676">
      <w:pPr>
        <w:tabs>
          <w:tab w:val="left" w:pos="851"/>
        </w:tabs>
        <w:jc w:val="both"/>
        <w:rPr>
          <w:sz w:val="24"/>
          <w:szCs w:val="24"/>
          <w:lang w:val="ro-RO"/>
        </w:rPr>
      </w:pPr>
      <w:r w:rsidRPr="004D2D4F">
        <w:rPr>
          <w:sz w:val="24"/>
          <w:szCs w:val="24"/>
          <w:lang w:val="ro-RO"/>
        </w:rPr>
        <w:t>61:016</w:t>
      </w:r>
    </w:p>
    <w:p w:rsidR="002A15AC" w:rsidRPr="004D2D4F" w:rsidRDefault="002A15AC" w:rsidP="007F4676">
      <w:pPr>
        <w:tabs>
          <w:tab w:val="left" w:pos="851"/>
        </w:tabs>
        <w:jc w:val="both"/>
        <w:rPr>
          <w:sz w:val="24"/>
          <w:szCs w:val="24"/>
          <w:lang w:val="ro-RO"/>
        </w:rPr>
      </w:pPr>
      <w:r w:rsidRPr="004D2D4F">
        <w:rPr>
          <w:sz w:val="24"/>
          <w:szCs w:val="24"/>
          <w:lang w:val="ro-RO"/>
        </w:rPr>
        <w:t>61:929Pora, Eugen A.</w:t>
      </w:r>
      <w:r w:rsidRPr="004D2D4F">
        <w:rPr>
          <w:sz w:val="24"/>
          <w:szCs w:val="24"/>
          <w:lang w:val="ro-RO"/>
        </w:rPr>
        <w:tab/>
      </w:r>
    </w:p>
    <w:p w:rsidR="009439CD" w:rsidRPr="004D2D4F" w:rsidRDefault="009439CD" w:rsidP="007F4676">
      <w:pPr>
        <w:tabs>
          <w:tab w:val="left" w:pos="851"/>
        </w:tabs>
        <w:jc w:val="both"/>
        <w:rPr>
          <w:sz w:val="24"/>
          <w:szCs w:val="24"/>
          <w:lang w:val="ro-RO"/>
        </w:rPr>
      </w:pPr>
    </w:p>
    <w:p w:rsidR="009439CD" w:rsidRPr="004D2D4F" w:rsidRDefault="009439CD"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III 601</w:t>
      </w:r>
    </w:p>
    <w:p w:rsidR="002A15AC" w:rsidRPr="004D2D4F" w:rsidRDefault="002A15AC" w:rsidP="007F4676">
      <w:pPr>
        <w:tabs>
          <w:tab w:val="left" w:pos="851"/>
        </w:tabs>
        <w:jc w:val="both"/>
        <w:rPr>
          <w:b/>
          <w:bCs/>
          <w:sz w:val="24"/>
          <w:szCs w:val="24"/>
          <w:lang w:val="fr-FR"/>
        </w:rPr>
      </w:pPr>
      <w:r w:rsidRPr="004D2D4F">
        <w:rPr>
          <w:b/>
          <w:bCs/>
          <w:sz w:val="24"/>
          <w:szCs w:val="24"/>
          <w:lang w:val="fr-FR"/>
        </w:rPr>
        <w:t>PORCIUS, Florianu</w:t>
      </w:r>
    </w:p>
    <w:p w:rsidR="002A15AC" w:rsidRPr="004D2D4F" w:rsidRDefault="002A15AC" w:rsidP="007F4676">
      <w:pPr>
        <w:tabs>
          <w:tab w:val="left" w:pos="851"/>
        </w:tabs>
        <w:jc w:val="both"/>
        <w:rPr>
          <w:bCs/>
          <w:sz w:val="24"/>
          <w:szCs w:val="24"/>
          <w:lang w:val="fr-FR"/>
        </w:rPr>
      </w:pPr>
      <w:r w:rsidRPr="004D2D4F">
        <w:rPr>
          <w:b/>
          <w:bCs/>
          <w:sz w:val="24"/>
          <w:szCs w:val="24"/>
          <w:lang w:val="fr-FR"/>
        </w:rPr>
        <w:tab/>
      </w:r>
      <w:r w:rsidRPr="004D2D4F">
        <w:rPr>
          <w:bCs/>
          <w:sz w:val="24"/>
          <w:szCs w:val="24"/>
          <w:lang w:val="fr-FR"/>
        </w:rPr>
        <w:t xml:space="preserve">Diagnosele planteloru fanerogame şi criptograme vasculare cari crescu spontaneu în Transilvania şi nu sunt descries în opulu lui Koch : “Synopsis florae </w:t>
      </w:r>
      <w:r w:rsidRPr="004D2D4F">
        <w:rPr>
          <w:bCs/>
          <w:sz w:val="24"/>
          <w:szCs w:val="24"/>
          <w:lang w:val="fr-FR"/>
        </w:rPr>
        <w:lastRenderedPageBreak/>
        <w:t>germanice et helveticae” / Florianu Porcius . – Bucuresci : Lito-Tipografia Carol Göbl , 1893 . – 354 p. ; 26 cm</w:t>
      </w:r>
    </w:p>
    <w:p w:rsidR="002A15AC" w:rsidRPr="004D2D4F" w:rsidRDefault="002A15AC" w:rsidP="007F4676">
      <w:pPr>
        <w:tabs>
          <w:tab w:val="left" w:pos="851"/>
        </w:tabs>
        <w:jc w:val="both"/>
        <w:rPr>
          <w:sz w:val="24"/>
          <w:szCs w:val="24"/>
          <w:lang w:val="ro-RO"/>
        </w:rPr>
      </w:pPr>
      <w:r w:rsidRPr="004D2D4F">
        <w:rPr>
          <w:bCs/>
          <w:sz w:val="24"/>
          <w:szCs w:val="24"/>
          <w:lang w:val="fr-FR"/>
        </w:rPr>
        <w:t>58</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9439CD" w:rsidRPr="004D2D4F" w:rsidRDefault="009439CD" w:rsidP="007F4676">
      <w:pPr>
        <w:tabs>
          <w:tab w:val="left" w:pos="851"/>
        </w:tabs>
        <w:jc w:val="both"/>
        <w:rPr>
          <w:b/>
          <w:sz w:val="24"/>
          <w:szCs w:val="24"/>
          <w:lang w:val="ro-RO"/>
        </w:rPr>
      </w:pPr>
      <w:r w:rsidRPr="004D2D4F">
        <w:rPr>
          <w:b/>
          <w:sz w:val="24"/>
          <w:szCs w:val="24"/>
          <w:lang w:val="ro-RO"/>
        </w:rPr>
        <w:t>I.M. I 394</w:t>
      </w:r>
    </w:p>
    <w:p w:rsidR="009439CD" w:rsidRPr="004D2D4F" w:rsidRDefault="009439CD" w:rsidP="007F4676">
      <w:pPr>
        <w:tabs>
          <w:tab w:val="left" w:pos="851"/>
        </w:tabs>
        <w:jc w:val="both"/>
        <w:rPr>
          <w:b/>
          <w:sz w:val="24"/>
          <w:szCs w:val="24"/>
          <w:lang w:val="ro-RO"/>
        </w:rPr>
      </w:pPr>
      <w:r w:rsidRPr="004D2D4F">
        <w:rPr>
          <w:b/>
          <w:sz w:val="24"/>
          <w:szCs w:val="24"/>
          <w:lang w:val="ro-RO"/>
        </w:rPr>
        <w:t>PORGES, Otto</w:t>
      </w:r>
    </w:p>
    <w:p w:rsidR="009439CD" w:rsidRPr="004D2D4F" w:rsidRDefault="001E252D" w:rsidP="007F4676">
      <w:pPr>
        <w:tabs>
          <w:tab w:val="left" w:pos="851"/>
        </w:tabs>
        <w:jc w:val="both"/>
        <w:rPr>
          <w:sz w:val="24"/>
          <w:szCs w:val="24"/>
        </w:rPr>
      </w:pPr>
      <w:r w:rsidRPr="004D2D4F">
        <w:rPr>
          <w:sz w:val="24"/>
          <w:szCs w:val="24"/>
          <w:lang w:val="ro-RO"/>
        </w:rPr>
        <w:tab/>
      </w:r>
      <w:r w:rsidR="009439CD" w:rsidRPr="004D2D4F">
        <w:rPr>
          <w:sz w:val="24"/>
          <w:szCs w:val="24"/>
          <w:lang w:val="ro-RO"/>
        </w:rPr>
        <w:t xml:space="preserve">Bolile intestinului </w:t>
      </w:r>
      <w:r w:rsidR="009439CD" w:rsidRPr="004D2D4F">
        <w:rPr>
          <w:sz w:val="24"/>
          <w:szCs w:val="24"/>
        </w:rPr>
        <w:t xml:space="preserve">: Diagnosticul şi tratamentul lor în patrusprezece prelegeri clinice / Otto Porges ; trad. Sam Bercovici . – Bucureşti : Editura de Stat, 1946 . – 240p.; 21cm. </w:t>
      </w:r>
    </w:p>
    <w:p w:rsidR="009439CD" w:rsidRPr="004D2D4F" w:rsidRDefault="009439CD" w:rsidP="007F4676">
      <w:pPr>
        <w:tabs>
          <w:tab w:val="left" w:pos="851"/>
        </w:tabs>
        <w:jc w:val="both"/>
        <w:rPr>
          <w:sz w:val="24"/>
          <w:szCs w:val="24"/>
        </w:rPr>
      </w:pPr>
      <w:r w:rsidRPr="004D2D4F">
        <w:rPr>
          <w:sz w:val="24"/>
          <w:szCs w:val="24"/>
        </w:rPr>
        <w:t>616.33/34</w:t>
      </w:r>
    </w:p>
    <w:p w:rsidR="009439CD" w:rsidRPr="004D2D4F" w:rsidRDefault="009439CD"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9439CD" w:rsidRPr="004D2D4F" w:rsidRDefault="009439CD" w:rsidP="007F4676">
      <w:pPr>
        <w:tabs>
          <w:tab w:val="left" w:pos="851"/>
        </w:tabs>
        <w:jc w:val="both"/>
        <w:rPr>
          <w:b/>
          <w:sz w:val="24"/>
          <w:szCs w:val="24"/>
          <w:lang w:val="ro-RO"/>
        </w:rPr>
      </w:pPr>
      <w:r w:rsidRPr="004D2D4F">
        <w:rPr>
          <w:b/>
          <w:sz w:val="24"/>
          <w:szCs w:val="24"/>
          <w:lang w:val="ro-RO"/>
        </w:rPr>
        <w:t>I.M. I 312</w:t>
      </w:r>
    </w:p>
    <w:p w:rsidR="009439CD" w:rsidRPr="004D2D4F" w:rsidRDefault="009439CD" w:rsidP="007F4676">
      <w:pPr>
        <w:tabs>
          <w:tab w:val="left" w:pos="851"/>
        </w:tabs>
        <w:jc w:val="both"/>
        <w:rPr>
          <w:b/>
          <w:sz w:val="24"/>
          <w:szCs w:val="24"/>
          <w:lang w:val="ro-RO"/>
        </w:rPr>
      </w:pPr>
      <w:r w:rsidRPr="004D2D4F">
        <w:rPr>
          <w:b/>
          <w:sz w:val="24"/>
          <w:szCs w:val="24"/>
          <w:lang w:val="ro-RO"/>
        </w:rPr>
        <w:t>PORGES, Otto</w:t>
      </w:r>
    </w:p>
    <w:p w:rsidR="009439CD" w:rsidRPr="004D2D4F" w:rsidRDefault="001E252D" w:rsidP="007F4676">
      <w:pPr>
        <w:tabs>
          <w:tab w:val="left" w:pos="851"/>
        </w:tabs>
        <w:jc w:val="both"/>
        <w:rPr>
          <w:sz w:val="24"/>
          <w:szCs w:val="24"/>
        </w:rPr>
      </w:pPr>
      <w:r w:rsidRPr="004D2D4F">
        <w:rPr>
          <w:sz w:val="24"/>
          <w:szCs w:val="24"/>
          <w:lang w:val="ro-RO"/>
        </w:rPr>
        <w:tab/>
      </w:r>
      <w:r w:rsidR="009439CD" w:rsidRPr="004D2D4F">
        <w:rPr>
          <w:sz w:val="24"/>
          <w:szCs w:val="24"/>
          <w:lang w:val="ro-RO"/>
        </w:rPr>
        <w:t xml:space="preserve">Bolile stomacului </w:t>
      </w:r>
      <w:r w:rsidR="009439CD" w:rsidRPr="004D2D4F">
        <w:rPr>
          <w:sz w:val="24"/>
          <w:szCs w:val="24"/>
        </w:rPr>
        <w:t>: diagnosticul şi tratamentul lor / Otto Porges . – Bucureşti : Editura de Stat, 1946 . - 184p. ; 20 cm.</w:t>
      </w:r>
    </w:p>
    <w:p w:rsidR="009439CD" w:rsidRPr="004D2D4F" w:rsidRDefault="009439CD" w:rsidP="007F4676">
      <w:pPr>
        <w:tabs>
          <w:tab w:val="left" w:pos="851"/>
        </w:tabs>
        <w:jc w:val="both"/>
        <w:rPr>
          <w:sz w:val="24"/>
          <w:szCs w:val="24"/>
        </w:rPr>
      </w:pPr>
      <w:r w:rsidRPr="004D2D4F">
        <w:rPr>
          <w:sz w:val="24"/>
          <w:szCs w:val="24"/>
        </w:rPr>
        <w:t>616.33-07-08</w:t>
      </w:r>
    </w:p>
    <w:p w:rsidR="009439CD" w:rsidRPr="004D2D4F" w:rsidRDefault="009439CD"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484E82" w:rsidRPr="004D2D4F" w:rsidRDefault="00484E82" w:rsidP="007F4676">
      <w:pPr>
        <w:tabs>
          <w:tab w:val="left" w:pos="851"/>
        </w:tabs>
        <w:jc w:val="both"/>
        <w:rPr>
          <w:b/>
          <w:sz w:val="24"/>
          <w:szCs w:val="24"/>
          <w:lang w:val="ro-RO"/>
        </w:rPr>
      </w:pPr>
      <w:r w:rsidRPr="004D2D4F">
        <w:rPr>
          <w:b/>
          <w:sz w:val="24"/>
          <w:szCs w:val="24"/>
          <w:lang w:val="ro-RO"/>
        </w:rPr>
        <w:t>I.M.III 1017</w:t>
      </w:r>
    </w:p>
    <w:p w:rsidR="00484E82" w:rsidRPr="004D2D4F" w:rsidRDefault="00484E82" w:rsidP="007F4676">
      <w:pPr>
        <w:tabs>
          <w:tab w:val="left" w:pos="851"/>
        </w:tabs>
        <w:jc w:val="both"/>
        <w:rPr>
          <w:b/>
          <w:sz w:val="24"/>
          <w:szCs w:val="24"/>
          <w:lang w:val="ro-RO"/>
        </w:rPr>
      </w:pPr>
      <w:r w:rsidRPr="004D2D4F">
        <w:rPr>
          <w:b/>
          <w:sz w:val="24"/>
          <w:szCs w:val="24"/>
          <w:lang w:val="ro-RO"/>
        </w:rPr>
        <w:t xml:space="preserve">PORTES, Louis </w:t>
      </w:r>
    </w:p>
    <w:p w:rsidR="00484E82" w:rsidRPr="004D2D4F" w:rsidRDefault="001E252D" w:rsidP="007F4676">
      <w:pPr>
        <w:tabs>
          <w:tab w:val="left" w:pos="851"/>
        </w:tabs>
        <w:jc w:val="both"/>
        <w:rPr>
          <w:sz w:val="24"/>
          <w:szCs w:val="24"/>
          <w:lang w:val="ro-RO"/>
        </w:rPr>
      </w:pPr>
      <w:r w:rsidRPr="004D2D4F">
        <w:rPr>
          <w:sz w:val="24"/>
          <w:szCs w:val="24"/>
          <w:lang w:val="ro-RO"/>
        </w:rPr>
        <w:tab/>
      </w:r>
      <w:r w:rsidR="00484E82" w:rsidRPr="004D2D4F">
        <w:rPr>
          <w:sz w:val="24"/>
          <w:szCs w:val="24"/>
          <w:lang w:val="ro-RO"/>
        </w:rPr>
        <w:t xml:space="preserve">A la recherche d’une ethique médicale / Louis Portes . - Edition 1964 . –Paris : Masson &amp;Cie, Éditeurs ; Presses Universitaires de France, 1964 . – 210p. ; 25 cm. </w:t>
      </w:r>
    </w:p>
    <w:p w:rsidR="00484E82" w:rsidRPr="004D2D4F" w:rsidRDefault="00484E82" w:rsidP="007F4676">
      <w:pPr>
        <w:tabs>
          <w:tab w:val="left" w:pos="851"/>
        </w:tabs>
        <w:jc w:val="both"/>
        <w:rPr>
          <w:sz w:val="24"/>
          <w:szCs w:val="24"/>
          <w:lang w:val="ro-RO"/>
        </w:rPr>
      </w:pPr>
      <w:r w:rsidRPr="004D2D4F">
        <w:rPr>
          <w:sz w:val="24"/>
          <w:szCs w:val="24"/>
          <w:lang w:val="ro-RO"/>
        </w:rPr>
        <w:t>17:61</w:t>
      </w:r>
    </w:p>
    <w:p w:rsidR="00484E82" w:rsidRPr="004D2D4F" w:rsidRDefault="00484E82" w:rsidP="007F4676">
      <w:pPr>
        <w:tabs>
          <w:tab w:val="left" w:pos="851"/>
        </w:tabs>
        <w:jc w:val="both"/>
        <w:rPr>
          <w:sz w:val="24"/>
          <w:szCs w:val="24"/>
          <w:lang w:val="ro-RO"/>
        </w:rPr>
      </w:pPr>
    </w:p>
    <w:p w:rsidR="009816C7" w:rsidRDefault="009816C7" w:rsidP="007F4676">
      <w:pPr>
        <w:tabs>
          <w:tab w:val="left" w:pos="851"/>
        </w:tabs>
        <w:jc w:val="both"/>
        <w:rPr>
          <w:sz w:val="24"/>
          <w:szCs w:val="24"/>
          <w:lang w:val="ro-RO"/>
        </w:rPr>
      </w:pPr>
    </w:p>
    <w:p w:rsidR="00580969" w:rsidRPr="00580969" w:rsidRDefault="00580969" w:rsidP="00580969">
      <w:pPr>
        <w:jc w:val="both"/>
        <w:rPr>
          <w:b/>
          <w:sz w:val="24"/>
          <w:szCs w:val="24"/>
        </w:rPr>
      </w:pPr>
      <w:r w:rsidRPr="00580969">
        <w:rPr>
          <w:b/>
          <w:sz w:val="24"/>
          <w:szCs w:val="24"/>
        </w:rPr>
        <w:t>I.M.III 1139</w:t>
      </w:r>
    </w:p>
    <w:p w:rsidR="00580969" w:rsidRPr="00580969" w:rsidRDefault="00580969" w:rsidP="00580969">
      <w:pPr>
        <w:jc w:val="both"/>
        <w:rPr>
          <w:b/>
          <w:sz w:val="24"/>
          <w:szCs w:val="24"/>
        </w:rPr>
      </w:pPr>
      <w:r w:rsidRPr="00580969">
        <w:rPr>
          <w:b/>
          <w:sz w:val="24"/>
          <w:szCs w:val="24"/>
        </w:rPr>
        <w:t xml:space="preserve">PORTOCALĂ, R. ; CAJAL, N. </w:t>
      </w:r>
    </w:p>
    <w:p w:rsidR="00580969" w:rsidRPr="00580969" w:rsidRDefault="00580969" w:rsidP="00580969">
      <w:pPr>
        <w:jc w:val="both"/>
        <w:rPr>
          <w:sz w:val="24"/>
          <w:szCs w:val="24"/>
        </w:rPr>
      </w:pPr>
      <w:r w:rsidRPr="00580969">
        <w:rPr>
          <w:b/>
          <w:sz w:val="24"/>
          <w:szCs w:val="24"/>
        </w:rPr>
        <w:tab/>
      </w:r>
      <w:r w:rsidRPr="00580969">
        <w:rPr>
          <w:sz w:val="24"/>
          <w:szCs w:val="24"/>
        </w:rPr>
        <w:t xml:space="preserve">Asupra activităţii monocitogene a bacililor tuberculoşi lizaţi, injectaţi iepurilor pe cale intravenoasă ; studiul naturii acestei monocitogeneze / R. Portocală, N. Cajal . – [Bucureşti] : Editura Academiei Republicii Populare Române, [1949] . – 22 p. ; 24 cm. </w:t>
      </w:r>
    </w:p>
    <w:p w:rsidR="00580969" w:rsidRPr="00580969" w:rsidRDefault="00580969" w:rsidP="00580969">
      <w:pPr>
        <w:jc w:val="both"/>
        <w:rPr>
          <w:sz w:val="24"/>
          <w:szCs w:val="24"/>
        </w:rPr>
      </w:pPr>
      <w:r w:rsidRPr="00580969">
        <w:rPr>
          <w:sz w:val="24"/>
          <w:szCs w:val="24"/>
        </w:rPr>
        <w:tab/>
        <w:t>Bibliogr. p. 22</w:t>
      </w:r>
    </w:p>
    <w:p w:rsidR="00580969" w:rsidRPr="00580969" w:rsidRDefault="00580969" w:rsidP="00580969">
      <w:pPr>
        <w:jc w:val="both"/>
        <w:rPr>
          <w:sz w:val="24"/>
          <w:szCs w:val="24"/>
        </w:rPr>
      </w:pPr>
      <w:r w:rsidRPr="00580969">
        <w:rPr>
          <w:sz w:val="24"/>
          <w:szCs w:val="24"/>
        </w:rPr>
        <w:tab/>
        <w:t xml:space="preserve">Comunicare prezentată de Prof. St. S. Nicolau, în şedinta din 26 Ianuarie 1949 </w:t>
      </w:r>
    </w:p>
    <w:p w:rsidR="00580969" w:rsidRPr="00580969" w:rsidRDefault="00580969" w:rsidP="00580969">
      <w:pPr>
        <w:jc w:val="both"/>
        <w:rPr>
          <w:sz w:val="24"/>
          <w:szCs w:val="24"/>
        </w:rPr>
      </w:pPr>
      <w:r w:rsidRPr="00580969">
        <w:rPr>
          <w:sz w:val="24"/>
          <w:szCs w:val="24"/>
        </w:rPr>
        <w:tab/>
        <w:t xml:space="preserve">Pe copertă înainte de titlu : Analele Republicii Populare Române, </w:t>
      </w:r>
      <w:r w:rsidRPr="00580969">
        <w:rPr>
          <w:i/>
          <w:sz w:val="24"/>
          <w:szCs w:val="24"/>
        </w:rPr>
        <w:t>Secţiunea de</w:t>
      </w:r>
      <w:r w:rsidRPr="00580969">
        <w:rPr>
          <w:sz w:val="24"/>
          <w:szCs w:val="24"/>
        </w:rPr>
        <w:t xml:space="preserve"> </w:t>
      </w:r>
      <w:r w:rsidRPr="00580969">
        <w:rPr>
          <w:i/>
          <w:sz w:val="24"/>
          <w:szCs w:val="24"/>
        </w:rPr>
        <w:t>Ştiinţe Medicale,</w:t>
      </w:r>
      <w:r w:rsidRPr="00580969">
        <w:rPr>
          <w:sz w:val="24"/>
          <w:szCs w:val="24"/>
        </w:rPr>
        <w:t xml:space="preserve"> Seria B. Tomul I., Memoriul 6 </w:t>
      </w:r>
    </w:p>
    <w:p w:rsidR="00580969" w:rsidRPr="00580969" w:rsidRDefault="00580969" w:rsidP="00580969">
      <w:pPr>
        <w:tabs>
          <w:tab w:val="left" w:pos="851"/>
        </w:tabs>
        <w:jc w:val="both"/>
        <w:rPr>
          <w:sz w:val="24"/>
          <w:szCs w:val="24"/>
          <w:lang w:val="ro-RO"/>
        </w:rPr>
      </w:pPr>
      <w:r w:rsidRPr="00580969">
        <w:rPr>
          <w:sz w:val="24"/>
          <w:szCs w:val="24"/>
        </w:rPr>
        <w:t>616-092.9</w:t>
      </w:r>
    </w:p>
    <w:p w:rsidR="00580969" w:rsidRDefault="00580969" w:rsidP="007F4676">
      <w:pPr>
        <w:tabs>
          <w:tab w:val="left" w:pos="851"/>
        </w:tabs>
        <w:jc w:val="both"/>
        <w:rPr>
          <w:sz w:val="24"/>
          <w:szCs w:val="24"/>
          <w:lang w:val="ro-RO"/>
        </w:rPr>
      </w:pPr>
    </w:p>
    <w:p w:rsidR="00580969" w:rsidRPr="004D2D4F" w:rsidRDefault="0058096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2081</w:t>
      </w:r>
    </w:p>
    <w:p w:rsidR="002A15AC" w:rsidRPr="004D2D4F" w:rsidRDefault="002A15AC" w:rsidP="007F4676">
      <w:pPr>
        <w:tabs>
          <w:tab w:val="left" w:pos="851"/>
        </w:tabs>
        <w:jc w:val="both"/>
        <w:rPr>
          <w:b/>
          <w:sz w:val="24"/>
          <w:szCs w:val="24"/>
          <w:lang w:val="ro-RO"/>
        </w:rPr>
      </w:pPr>
      <w:r w:rsidRPr="004D2D4F">
        <w:rPr>
          <w:b/>
          <w:sz w:val="24"/>
          <w:szCs w:val="24"/>
          <w:lang w:val="ro-RO"/>
        </w:rPr>
        <w:t>PORTOCALĂ, Radu 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Studiu experimental histopatologic şi morfologic al inframicrobului herpetic / Radu R. Portocală . – Bucureşti : Tipografia „Viaţa Literară” , 1941 . – 184 p. : il.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2A15AC" w:rsidP="007F4676">
      <w:pPr>
        <w:tabs>
          <w:tab w:val="left" w:pos="851"/>
        </w:tabs>
        <w:jc w:val="both"/>
        <w:rPr>
          <w:sz w:val="24"/>
          <w:szCs w:val="24"/>
          <w:lang w:val="ro-RO"/>
        </w:rPr>
      </w:pPr>
      <w:r w:rsidRPr="004D2D4F">
        <w:rPr>
          <w:sz w:val="24"/>
          <w:szCs w:val="24"/>
          <w:lang w:val="ro-RO"/>
        </w:rPr>
        <w:t>578.825</w:t>
      </w:r>
    </w:p>
    <w:p w:rsidR="002A15AC" w:rsidRPr="004D2D4F" w:rsidRDefault="002A15AC" w:rsidP="007F4676">
      <w:pPr>
        <w:tabs>
          <w:tab w:val="left" w:pos="851"/>
        </w:tabs>
        <w:jc w:val="both"/>
        <w:rPr>
          <w:sz w:val="24"/>
          <w:szCs w:val="24"/>
          <w:lang w:val="ro-RO"/>
        </w:rPr>
      </w:pPr>
    </w:p>
    <w:p w:rsidR="009816C7" w:rsidRDefault="009816C7" w:rsidP="007F4676">
      <w:pPr>
        <w:tabs>
          <w:tab w:val="left" w:pos="851"/>
        </w:tabs>
        <w:jc w:val="both"/>
        <w:rPr>
          <w:sz w:val="24"/>
          <w:szCs w:val="24"/>
          <w:lang w:val="ro-RO"/>
        </w:rPr>
      </w:pPr>
    </w:p>
    <w:p w:rsidR="00D1683E" w:rsidRPr="00D1683E" w:rsidRDefault="00D1683E" w:rsidP="00D1683E">
      <w:pPr>
        <w:jc w:val="both"/>
        <w:rPr>
          <w:b/>
          <w:sz w:val="24"/>
          <w:szCs w:val="24"/>
        </w:rPr>
      </w:pPr>
      <w:r w:rsidRPr="00D1683E">
        <w:rPr>
          <w:b/>
          <w:sz w:val="24"/>
          <w:szCs w:val="24"/>
        </w:rPr>
        <w:t>I.M.III 1138</w:t>
      </w:r>
    </w:p>
    <w:p w:rsidR="00D1683E" w:rsidRPr="00D1683E" w:rsidRDefault="00D1683E" w:rsidP="00D1683E">
      <w:pPr>
        <w:jc w:val="both"/>
        <w:rPr>
          <w:sz w:val="24"/>
          <w:szCs w:val="24"/>
        </w:rPr>
      </w:pPr>
    </w:p>
    <w:p w:rsidR="00D1683E" w:rsidRPr="00D1683E" w:rsidRDefault="00D1683E" w:rsidP="00D1683E">
      <w:pPr>
        <w:jc w:val="both"/>
        <w:rPr>
          <w:b/>
          <w:sz w:val="24"/>
          <w:szCs w:val="24"/>
        </w:rPr>
      </w:pPr>
      <w:r w:rsidRPr="00D1683E">
        <w:rPr>
          <w:b/>
          <w:sz w:val="24"/>
          <w:szCs w:val="24"/>
        </w:rPr>
        <w:t xml:space="preserve">PORUMBARU, I. </w:t>
      </w:r>
    </w:p>
    <w:p w:rsidR="00D1683E" w:rsidRPr="00D1683E" w:rsidRDefault="00D1683E" w:rsidP="00D1683E">
      <w:pPr>
        <w:jc w:val="both"/>
        <w:rPr>
          <w:sz w:val="24"/>
          <w:szCs w:val="24"/>
        </w:rPr>
      </w:pPr>
      <w:r w:rsidRPr="00D1683E">
        <w:rPr>
          <w:sz w:val="24"/>
          <w:szCs w:val="24"/>
        </w:rPr>
        <w:tab/>
        <w:t xml:space="preserve">Ocluzia intestinală de origina genitală la femeie / I. Porumbaru . – Bucureşti : Tipografia “Cultura’, 1944 . – p. 110 - 117 ; 24 cm. </w:t>
      </w:r>
    </w:p>
    <w:p w:rsidR="00D1683E" w:rsidRPr="00D1683E" w:rsidRDefault="00D1683E" w:rsidP="00D1683E">
      <w:pPr>
        <w:jc w:val="both"/>
        <w:rPr>
          <w:sz w:val="24"/>
          <w:szCs w:val="24"/>
        </w:rPr>
      </w:pPr>
      <w:r w:rsidRPr="00D1683E">
        <w:rPr>
          <w:sz w:val="24"/>
          <w:szCs w:val="24"/>
        </w:rPr>
        <w:tab/>
        <w:t xml:space="preserve">Extras : </w:t>
      </w:r>
      <w:r w:rsidRPr="00D1683E">
        <w:rPr>
          <w:i/>
          <w:sz w:val="24"/>
          <w:szCs w:val="24"/>
        </w:rPr>
        <w:t>Revista de Chirurgie</w:t>
      </w:r>
      <w:r w:rsidRPr="00D1683E">
        <w:rPr>
          <w:sz w:val="24"/>
          <w:szCs w:val="24"/>
        </w:rPr>
        <w:t>, Anul XLIII, Nr. 1-2, 1944</w:t>
      </w:r>
    </w:p>
    <w:p w:rsidR="00D1683E" w:rsidRPr="00D1683E" w:rsidRDefault="00D1683E" w:rsidP="00D1683E">
      <w:pPr>
        <w:tabs>
          <w:tab w:val="left" w:pos="851"/>
        </w:tabs>
        <w:jc w:val="both"/>
        <w:rPr>
          <w:sz w:val="24"/>
          <w:szCs w:val="24"/>
          <w:lang w:val="ro-RO"/>
        </w:rPr>
      </w:pPr>
      <w:r w:rsidRPr="00D1683E">
        <w:rPr>
          <w:sz w:val="24"/>
          <w:szCs w:val="24"/>
        </w:rPr>
        <w:t>618.1</w:t>
      </w:r>
    </w:p>
    <w:p w:rsidR="00D1683E" w:rsidRDefault="00D1683E" w:rsidP="007F4676">
      <w:pPr>
        <w:tabs>
          <w:tab w:val="left" w:pos="851"/>
        </w:tabs>
        <w:jc w:val="both"/>
        <w:rPr>
          <w:sz w:val="24"/>
          <w:szCs w:val="24"/>
          <w:lang w:val="ro-RO"/>
        </w:rPr>
      </w:pPr>
    </w:p>
    <w:p w:rsidR="00D1683E" w:rsidRDefault="00D1683E" w:rsidP="007F4676">
      <w:pPr>
        <w:tabs>
          <w:tab w:val="left" w:pos="851"/>
        </w:tabs>
        <w:jc w:val="both"/>
        <w:rPr>
          <w:sz w:val="24"/>
          <w:szCs w:val="24"/>
          <w:lang w:val="ro-RO"/>
        </w:rPr>
      </w:pPr>
    </w:p>
    <w:p w:rsidR="00BE5761" w:rsidRPr="00BE5761" w:rsidRDefault="00BE5761" w:rsidP="00BE5761">
      <w:pPr>
        <w:jc w:val="both"/>
        <w:rPr>
          <w:b/>
          <w:sz w:val="24"/>
          <w:szCs w:val="24"/>
        </w:rPr>
      </w:pPr>
      <w:r w:rsidRPr="00BE5761">
        <w:rPr>
          <w:b/>
          <w:sz w:val="24"/>
          <w:szCs w:val="24"/>
        </w:rPr>
        <w:t>I.M.III 1142</w:t>
      </w:r>
    </w:p>
    <w:p w:rsidR="00BE5761" w:rsidRPr="00BE5761" w:rsidRDefault="00BE5761" w:rsidP="00BE5761">
      <w:pPr>
        <w:jc w:val="both"/>
        <w:rPr>
          <w:b/>
          <w:sz w:val="24"/>
          <w:szCs w:val="24"/>
        </w:rPr>
      </w:pPr>
      <w:r w:rsidRPr="00BE5761">
        <w:rPr>
          <w:b/>
          <w:sz w:val="24"/>
          <w:szCs w:val="24"/>
        </w:rPr>
        <w:t xml:space="preserve">PORUMBARU, Ion </w:t>
      </w:r>
    </w:p>
    <w:p w:rsidR="00BE5761" w:rsidRPr="00BE5761" w:rsidRDefault="00BE5761" w:rsidP="00BE5761">
      <w:pPr>
        <w:jc w:val="both"/>
        <w:rPr>
          <w:sz w:val="24"/>
          <w:szCs w:val="24"/>
        </w:rPr>
      </w:pPr>
      <w:r w:rsidRPr="00BE5761">
        <w:rPr>
          <w:sz w:val="24"/>
          <w:szCs w:val="24"/>
        </w:rPr>
        <w:tab/>
        <w:t xml:space="preserve">Anevrism arterio-venos carotido-jugular stâng post-traumatic. Extirpare. Vindecare : Prezentare de bolnav / Ion Porumbaru . – Bucureşti : [s.n.], 1945 . – 7 p. : fig. ; 24 cm. </w:t>
      </w:r>
    </w:p>
    <w:p w:rsidR="00BE5761" w:rsidRPr="00BE5761" w:rsidRDefault="00BE5761" w:rsidP="00BE5761">
      <w:pPr>
        <w:tabs>
          <w:tab w:val="left" w:pos="851"/>
        </w:tabs>
        <w:jc w:val="both"/>
        <w:rPr>
          <w:sz w:val="24"/>
          <w:szCs w:val="24"/>
          <w:lang w:val="ro-RO"/>
        </w:rPr>
      </w:pPr>
      <w:r w:rsidRPr="00BE5761">
        <w:rPr>
          <w:sz w:val="24"/>
          <w:szCs w:val="24"/>
        </w:rPr>
        <w:t>616.831-005</w:t>
      </w:r>
    </w:p>
    <w:p w:rsidR="00BE5761" w:rsidRPr="00BE5761" w:rsidRDefault="00BE5761" w:rsidP="00BE5761">
      <w:pPr>
        <w:tabs>
          <w:tab w:val="left" w:pos="851"/>
        </w:tabs>
        <w:jc w:val="both"/>
        <w:rPr>
          <w:sz w:val="24"/>
          <w:szCs w:val="24"/>
          <w:lang w:val="ro-RO"/>
        </w:rPr>
      </w:pPr>
    </w:p>
    <w:p w:rsidR="00BE5761" w:rsidRPr="004D2D4F" w:rsidRDefault="00BE5761" w:rsidP="007F4676">
      <w:pPr>
        <w:tabs>
          <w:tab w:val="left" w:pos="851"/>
        </w:tabs>
        <w:jc w:val="both"/>
        <w:rPr>
          <w:sz w:val="24"/>
          <w:szCs w:val="24"/>
          <w:lang w:val="ro-RO"/>
        </w:rPr>
      </w:pPr>
    </w:p>
    <w:p w:rsidR="00484E82" w:rsidRPr="004D2D4F" w:rsidRDefault="004F3C26" w:rsidP="007F4676">
      <w:pPr>
        <w:tabs>
          <w:tab w:val="left" w:pos="851"/>
        </w:tabs>
        <w:jc w:val="both"/>
        <w:rPr>
          <w:b/>
          <w:sz w:val="24"/>
          <w:szCs w:val="24"/>
          <w:lang w:val="ro-RO"/>
        </w:rPr>
      </w:pPr>
      <w:r w:rsidRPr="004D2D4F">
        <w:rPr>
          <w:b/>
          <w:sz w:val="24"/>
          <w:szCs w:val="24"/>
          <w:lang w:val="ro-RO"/>
        </w:rPr>
        <w:t>I.M. I 331</w:t>
      </w:r>
    </w:p>
    <w:p w:rsidR="004F3C26" w:rsidRPr="004D2D4F" w:rsidRDefault="004F3C26" w:rsidP="007F4676">
      <w:pPr>
        <w:tabs>
          <w:tab w:val="left" w:pos="851"/>
        </w:tabs>
        <w:jc w:val="both"/>
        <w:rPr>
          <w:b/>
          <w:sz w:val="24"/>
          <w:szCs w:val="24"/>
          <w:lang w:val="ro-RO"/>
        </w:rPr>
      </w:pPr>
      <w:r w:rsidRPr="004D2D4F">
        <w:rPr>
          <w:b/>
          <w:sz w:val="24"/>
          <w:szCs w:val="24"/>
          <w:lang w:val="ro-RO"/>
        </w:rPr>
        <w:t xml:space="preserve">POSESCU, Alexandra </w:t>
      </w:r>
    </w:p>
    <w:p w:rsidR="004F3C26" w:rsidRPr="004D2D4F" w:rsidRDefault="001E252D" w:rsidP="007F4676">
      <w:pPr>
        <w:tabs>
          <w:tab w:val="left" w:pos="851"/>
        </w:tabs>
        <w:jc w:val="both"/>
        <w:rPr>
          <w:sz w:val="24"/>
          <w:szCs w:val="24"/>
          <w:lang w:val="ro-RO"/>
        </w:rPr>
      </w:pPr>
      <w:r w:rsidRPr="004D2D4F">
        <w:rPr>
          <w:sz w:val="24"/>
          <w:szCs w:val="24"/>
          <w:lang w:val="ro-RO"/>
        </w:rPr>
        <w:tab/>
      </w:r>
      <w:r w:rsidR="004F3C26" w:rsidRPr="004D2D4F">
        <w:rPr>
          <w:sz w:val="24"/>
          <w:szCs w:val="24"/>
          <w:lang w:val="ro-RO"/>
        </w:rPr>
        <w:t xml:space="preserve">Incercare asupra datelor ultime ale materiei / Alexandru Posescu . –Bucureşti : Soc. Română de Filosofie, 1934 . – 132p. ; 22cm. </w:t>
      </w:r>
    </w:p>
    <w:p w:rsidR="004F3C26" w:rsidRPr="004D2D4F" w:rsidRDefault="004F3C26" w:rsidP="007F4676">
      <w:pPr>
        <w:tabs>
          <w:tab w:val="left" w:pos="851"/>
        </w:tabs>
        <w:jc w:val="both"/>
        <w:rPr>
          <w:sz w:val="24"/>
          <w:szCs w:val="24"/>
          <w:lang w:val="ro-RO"/>
        </w:rPr>
      </w:pPr>
      <w:r w:rsidRPr="004D2D4F">
        <w:rPr>
          <w:sz w:val="24"/>
          <w:szCs w:val="24"/>
          <w:lang w:val="ro-RO"/>
        </w:rPr>
        <w:t>544</w:t>
      </w:r>
    </w:p>
    <w:p w:rsidR="004F3C26" w:rsidRPr="004D2D4F" w:rsidRDefault="004F3C26" w:rsidP="007F4676">
      <w:pPr>
        <w:tabs>
          <w:tab w:val="left" w:pos="851"/>
        </w:tabs>
        <w:jc w:val="both"/>
        <w:rPr>
          <w:sz w:val="24"/>
          <w:szCs w:val="24"/>
          <w:lang w:val="ro-RO"/>
        </w:rPr>
      </w:pPr>
      <w:r w:rsidRPr="004D2D4F">
        <w:rPr>
          <w:sz w:val="24"/>
          <w:szCs w:val="24"/>
          <w:lang w:val="ro-RO"/>
        </w:rPr>
        <w:t xml:space="preserve">615 </w:t>
      </w:r>
    </w:p>
    <w:p w:rsidR="004F3C26" w:rsidRPr="004D2D4F" w:rsidRDefault="004F3C26"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1716</w:t>
      </w:r>
    </w:p>
    <w:p w:rsidR="002A15AC" w:rsidRPr="004D2D4F" w:rsidRDefault="002A15AC" w:rsidP="007F4676">
      <w:pPr>
        <w:tabs>
          <w:tab w:val="left" w:pos="851"/>
        </w:tabs>
        <w:jc w:val="both"/>
        <w:rPr>
          <w:b/>
          <w:sz w:val="24"/>
          <w:szCs w:val="24"/>
          <w:lang w:val="ro-RO"/>
        </w:rPr>
      </w:pPr>
      <w:r w:rsidRPr="004D2D4F">
        <w:rPr>
          <w:b/>
          <w:sz w:val="24"/>
          <w:szCs w:val="24"/>
          <w:lang w:val="ro-RO"/>
        </w:rPr>
        <w:t>POSSA, 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Anatomia artistică / S. Possa . – Iaşi : Tipografia-Editoare „Dacia” Iliescu &amp; D. Grossu , 1899 . – 355 p. : fig.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 pe pag. de titlu</w:t>
      </w:r>
    </w:p>
    <w:p w:rsidR="002A15AC" w:rsidRPr="004D2D4F" w:rsidRDefault="002A15AC" w:rsidP="007F4676">
      <w:pPr>
        <w:tabs>
          <w:tab w:val="left" w:pos="851"/>
        </w:tabs>
        <w:jc w:val="both"/>
        <w:rPr>
          <w:sz w:val="24"/>
          <w:szCs w:val="24"/>
          <w:lang w:val="ro-RO"/>
        </w:rPr>
      </w:pPr>
      <w:r w:rsidRPr="004D2D4F">
        <w:rPr>
          <w:sz w:val="24"/>
          <w:szCs w:val="24"/>
          <w:lang w:val="ro-RO"/>
        </w:rPr>
        <w:t>611.9:7</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2458/1; I.M. II 2834/8</w:t>
      </w:r>
    </w:p>
    <w:p w:rsidR="002A15AC" w:rsidRPr="004D2D4F" w:rsidRDefault="002A15AC" w:rsidP="007F4676">
      <w:pPr>
        <w:tabs>
          <w:tab w:val="left" w:pos="851"/>
        </w:tabs>
        <w:jc w:val="both"/>
        <w:rPr>
          <w:b/>
          <w:bCs/>
          <w:sz w:val="24"/>
          <w:szCs w:val="24"/>
          <w:lang w:val="ro-RO"/>
        </w:rPr>
      </w:pPr>
      <w:r w:rsidRPr="004D2D4F">
        <w:rPr>
          <w:b/>
          <w:bCs/>
          <w:sz w:val="24"/>
          <w:szCs w:val="24"/>
          <w:lang w:val="ro-RO"/>
        </w:rPr>
        <w:t>POSSA, S.</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Difterie şi seroterapie / S. Possa . – Iaşi : Tipografia H. Goldner , 1899 . – 316 p.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pentru Dl Doctor Calenderu din partea autorului , pe pag. de titlu</w:t>
      </w:r>
    </w:p>
    <w:p w:rsidR="002A15AC" w:rsidRPr="004D2D4F" w:rsidRDefault="002A15AC" w:rsidP="007F4676">
      <w:pPr>
        <w:tabs>
          <w:tab w:val="left" w:pos="851"/>
        </w:tabs>
        <w:jc w:val="both"/>
        <w:rPr>
          <w:sz w:val="24"/>
          <w:szCs w:val="24"/>
          <w:lang w:val="ro-RO"/>
        </w:rPr>
      </w:pPr>
      <w:r w:rsidRPr="004D2D4F">
        <w:rPr>
          <w:sz w:val="24"/>
          <w:szCs w:val="24"/>
          <w:lang w:val="ro-RO"/>
        </w:rPr>
        <w:t xml:space="preserve">616.931 </w:t>
      </w:r>
    </w:p>
    <w:p w:rsidR="002A15AC" w:rsidRPr="004D2D4F" w:rsidRDefault="002A15AC" w:rsidP="007F4676">
      <w:pPr>
        <w:tabs>
          <w:tab w:val="left" w:pos="851"/>
        </w:tabs>
        <w:jc w:val="both"/>
        <w:rPr>
          <w:sz w:val="24"/>
          <w:szCs w:val="24"/>
          <w:lang w:val="ro-RO"/>
        </w:rPr>
      </w:pPr>
      <w:r w:rsidRPr="004D2D4F">
        <w:rPr>
          <w:sz w:val="24"/>
          <w:szCs w:val="24"/>
          <w:lang w:val="ro-RO"/>
        </w:rPr>
        <w:t>615.373</w:t>
      </w:r>
    </w:p>
    <w:p w:rsidR="009816C7" w:rsidRPr="004D2D4F" w:rsidRDefault="009816C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2716</w:t>
      </w:r>
    </w:p>
    <w:p w:rsidR="002A15AC" w:rsidRPr="004D2D4F" w:rsidRDefault="002A15AC" w:rsidP="007F4676">
      <w:pPr>
        <w:tabs>
          <w:tab w:val="left" w:pos="851"/>
        </w:tabs>
        <w:jc w:val="both"/>
        <w:rPr>
          <w:b/>
          <w:bCs/>
          <w:sz w:val="24"/>
          <w:szCs w:val="24"/>
          <w:lang w:val="ro-RO"/>
        </w:rPr>
      </w:pPr>
      <w:r w:rsidRPr="004D2D4F">
        <w:rPr>
          <w:b/>
          <w:bCs/>
          <w:sz w:val="24"/>
          <w:szCs w:val="24"/>
          <w:lang w:val="ro-RO"/>
        </w:rPr>
        <w:t>POSSA, Ştefan</w:t>
      </w:r>
    </w:p>
    <w:p w:rsidR="002A15AC" w:rsidRPr="004D2D4F" w:rsidRDefault="002A15AC" w:rsidP="007F4676">
      <w:pPr>
        <w:tabs>
          <w:tab w:val="left" w:pos="851"/>
        </w:tabs>
        <w:ind w:firstLine="720"/>
        <w:jc w:val="both"/>
        <w:rPr>
          <w:sz w:val="24"/>
          <w:szCs w:val="24"/>
          <w:lang w:val="ro-RO"/>
        </w:rPr>
      </w:pPr>
      <w:r w:rsidRPr="004D2D4F">
        <w:rPr>
          <w:sz w:val="24"/>
          <w:szCs w:val="24"/>
          <w:lang w:val="ro-RO"/>
        </w:rPr>
        <w:lastRenderedPageBreak/>
        <w:t>Despre dilataţia stomacului şi a colonului iliac / Ştefan Possa . – Iaşi : Tipografia Naţională , 1887 . – 137 p.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pe cop. : Dlui Doctor Demostene , profesor facultatea de Medicină . Bucureşti</w:t>
      </w:r>
    </w:p>
    <w:p w:rsidR="002A15AC" w:rsidRPr="004D2D4F" w:rsidRDefault="002A15AC" w:rsidP="007F4676">
      <w:pPr>
        <w:tabs>
          <w:tab w:val="left" w:pos="851"/>
        </w:tabs>
        <w:jc w:val="both"/>
        <w:rPr>
          <w:sz w:val="24"/>
          <w:szCs w:val="24"/>
          <w:lang w:val="ro-RO"/>
        </w:rPr>
      </w:pPr>
      <w:r w:rsidRPr="004D2D4F">
        <w:rPr>
          <w:sz w:val="24"/>
          <w:szCs w:val="24"/>
          <w:lang w:val="ro-RO"/>
        </w:rPr>
        <w:t xml:space="preserve">616.33:616.348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2810/5</w:t>
      </w:r>
    </w:p>
    <w:p w:rsidR="002A15AC" w:rsidRPr="004D2D4F" w:rsidRDefault="002A15AC" w:rsidP="007F4676">
      <w:pPr>
        <w:tabs>
          <w:tab w:val="left" w:pos="851"/>
        </w:tabs>
        <w:jc w:val="both"/>
        <w:rPr>
          <w:b/>
          <w:sz w:val="24"/>
          <w:szCs w:val="24"/>
          <w:lang w:val="ro-RO"/>
        </w:rPr>
      </w:pPr>
      <w:r w:rsidRPr="004D2D4F">
        <w:rPr>
          <w:b/>
          <w:sz w:val="24"/>
          <w:szCs w:val="24"/>
          <w:lang w:val="ro-RO"/>
        </w:rPr>
        <w:t>POTÂRCĂ, Iacob</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Esofagotomia intratoracică prin mediastinul posterior / Iacob Potârcă . – Bucuresci : Tipo-Litografia şi Fonderia de Litere Dor P. Cucu , 1893 . – 69 p., 1 planşă ; 22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617.541</w:t>
      </w:r>
    </w:p>
    <w:p w:rsidR="006D12BA" w:rsidRPr="004D2D4F" w:rsidRDefault="006D12BA"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2810/3</w:t>
      </w:r>
    </w:p>
    <w:p w:rsidR="002A15AC" w:rsidRPr="004D2D4F" w:rsidRDefault="002A15AC" w:rsidP="007F4676">
      <w:pPr>
        <w:tabs>
          <w:tab w:val="left" w:pos="851"/>
        </w:tabs>
        <w:jc w:val="both"/>
        <w:rPr>
          <w:b/>
          <w:sz w:val="24"/>
          <w:szCs w:val="24"/>
          <w:lang w:val="ro-RO"/>
        </w:rPr>
      </w:pPr>
      <w:r w:rsidRPr="004D2D4F">
        <w:rPr>
          <w:b/>
          <w:sz w:val="24"/>
          <w:szCs w:val="24"/>
          <w:lang w:val="ro-RO"/>
        </w:rPr>
        <w:t>POTÂRCĂ, Iacob</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L’oesophagotomie intrathoracique par le médiastin postérieur / Iacob Potârcă . – [ S.l. : s.n. , s.a. ] . – 15 p., 4 planşe ; 22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611.9:617.542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4F3C26" w:rsidRPr="004D2D4F" w:rsidRDefault="004F3C26" w:rsidP="007F4676">
      <w:pPr>
        <w:tabs>
          <w:tab w:val="left" w:pos="851"/>
        </w:tabs>
        <w:jc w:val="both"/>
        <w:rPr>
          <w:b/>
          <w:sz w:val="24"/>
          <w:szCs w:val="24"/>
          <w:lang w:val="ro-RO"/>
        </w:rPr>
      </w:pPr>
      <w:r w:rsidRPr="004D2D4F">
        <w:rPr>
          <w:b/>
          <w:sz w:val="24"/>
          <w:szCs w:val="24"/>
          <w:lang w:val="ro-RO"/>
        </w:rPr>
        <w:t>I.M. II 3642</w:t>
      </w:r>
    </w:p>
    <w:p w:rsidR="004F3C26" w:rsidRPr="004D2D4F" w:rsidRDefault="004F3C26" w:rsidP="007F4676">
      <w:pPr>
        <w:tabs>
          <w:tab w:val="left" w:pos="851"/>
        </w:tabs>
        <w:jc w:val="both"/>
        <w:rPr>
          <w:sz w:val="24"/>
          <w:szCs w:val="24"/>
        </w:rPr>
      </w:pPr>
      <w:r w:rsidRPr="004D2D4F">
        <w:rPr>
          <w:b/>
          <w:sz w:val="24"/>
          <w:szCs w:val="24"/>
          <w:lang w:val="ro-RO"/>
        </w:rPr>
        <w:t>POTÂRCĂ</w:t>
      </w:r>
      <w:r w:rsidRPr="004D2D4F">
        <w:rPr>
          <w:b/>
          <w:sz w:val="24"/>
          <w:szCs w:val="24"/>
        </w:rPr>
        <w:t xml:space="preserve"> ; IONESCU-CAR</w:t>
      </w:r>
      <w:r w:rsidRPr="004D2D4F">
        <w:rPr>
          <w:sz w:val="24"/>
          <w:szCs w:val="24"/>
        </w:rPr>
        <w:t>P</w:t>
      </w:r>
    </w:p>
    <w:p w:rsidR="004F3C26" w:rsidRPr="004D2D4F" w:rsidRDefault="001E252D" w:rsidP="007F4676">
      <w:pPr>
        <w:tabs>
          <w:tab w:val="left" w:pos="851"/>
        </w:tabs>
        <w:jc w:val="both"/>
        <w:rPr>
          <w:sz w:val="24"/>
          <w:szCs w:val="24"/>
        </w:rPr>
      </w:pPr>
      <w:r w:rsidRPr="004D2D4F">
        <w:rPr>
          <w:sz w:val="24"/>
          <w:szCs w:val="24"/>
        </w:rPr>
        <w:tab/>
      </w:r>
      <w:r w:rsidR="004F3C26" w:rsidRPr="004D2D4F">
        <w:rPr>
          <w:sz w:val="24"/>
          <w:szCs w:val="24"/>
        </w:rPr>
        <w:t xml:space="preserve">Din activitatea medico-chirurgicală a Spitalului Corpului I. Armată / Potârcă, Ionescu-Carp . - Craiova : Arte Grafice “Ramuri”, 1915 . – 41p. : tab. ; 23 cm. </w:t>
      </w:r>
    </w:p>
    <w:p w:rsidR="004F3C26" w:rsidRPr="004D2D4F" w:rsidRDefault="004F3C26" w:rsidP="007F4676">
      <w:pPr>
        <w:tabs>
          <w:tab w:val="left" w:pos="851"/>
        </w:tabs>
        <w:jc w:val="both"/>
        <w:rPr>
          <w:sz w:val="24"/>
          <w:szCs w:val="24"/>
        </w:rPr>
      </w:pPr>
      <w:r w:rsidRPr="004D2D4F">
        <w:rPr>
          <w:sz w:val="24"/>
          <w:szCs w:val="24"/>
        </w:rPr>
        <w:t>616-089</w:t>
      </w:r>
    </w:p>
    <w:p w:rsidR="004F3C26" w:rsidRPr="004D2D4F" w:rsidRDefault="004F3C26" w:rsidP="007F4676">
      <w:pPr>
        <w:tabs>
          <w:tab w:val="left" w:pos="851"/>
        </w:tabs>
        <w:jc w:val="both"/>
        <w:rPr>
          <w:sz w:val="24"/>
          <w:szCs w:val="24"/>
        </w:rPr>
      </w:pPr>
    </w:p>
    <w:p w:rsidR="004F3C26" w:rsidRPr="004D2D4F" w:rsidRDefault="004F3C2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2810/4</w:t>
      </w:r>
    </w:p>
    <w:p w:rsidR="002A15AC" w:rsidRPr="004D2D4F" w:rsidRDefault="002A15AC" w:rsidP="007F4676">
      <w:pPr>
        <w:tabs>
          <w:tab w:val="left" w:pos="851"/>
        </w:tabs>
        <w:jc w:val="both"/>
        <w:rPr>
          <w:b/>
          <w:sz w:val="24"/>
          <w:szCs w:val="24"/>
          <w:lang w:val="ro-RO"/>
        </w:rPr>
      </w:pPr>
      <w:r w:rsidRPr="004D2D4F">
        <w:rPr>
          <w:b/>
          <w:sz w:val="24"/>
          <w:szCs w:val="24"/>
          <w:lang w:val="ro-RO"/>
        </w:rPr>
        <w:t>POTÂRCĂ, Iacob</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Studiu experimental asupra entero-anastomoselor prin butonul lui Murphy (Experienţe întreprinse în laboratoriile de medicină operatore şi fisiologie experimentală ale institutului medico-militar din Bucuresci) (cu o planşe) / Iacob Potârcă . – Bucureşti : Tipografia şi Fonderia de Litere Thoma Basilescu , 1895 . – 11 p., 1 planşă ; 22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„Spitalul”, No. 1 din 1895</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617.55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2653</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POTÂRCA, J.</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 chirurgie intramédiastinale postérieure / J. Potârca . – Paris : Georges Carre et C. Naud , 1898 . – 111 p. : fig. ; 25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w:t>
      </w:r>
    </w:p>
    <w:p w:rsidR="002A15AC" w:rsidRPr="004D2D4F" w:rsidRDefault="002A15AC" w:rsidP="007F4676">
      <w:pPr>
        <w:tabs>
          <w:tab w:val="left" w:pos="851"/>
        </w:tabs>
        <w:jc w:val="both"/>
        <w:rPr>
          <w:sz w:val="24"/>
          <w:szCs w:val="24"/>
          <w:lang w:val="ro-RO"/>
        </w:rPr>
      </w:pPr>
      <w:r w:rsidRPr="004D2D4F">
        <w:rPr>
          <w:sz w:val="24"/>
          <w:szCs w:val="24"/>
          <w:lang w:val="ro-RO"/>
        </w:rPr>
        <w:t xml:space="preserve">617.54  </w:t>
      </w:r>
    </w:p>
    <w:p w:rsidR="00015033" w:rsidRPr="004D2D4F" w:rsidRDefault="00015033"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2971</w:t>
      </w:r>
    </w:p>
    <w:p w:rsidR="002A15AC" w:rsidRPr="004D2D4F" w:rsidRDefault="002A15AC" w:rsidP="007F4676">
      <w:pPr>
        <w:tabs>
          <w:tab w:val="left" w:pos="851"/>
        </w:tabs>
        <w:jc w:val="both"/>
        <w:rPr>
          <w:b/>
          <w:sz w:val="24"/>
          <w:szCs w:val="24"/>
          <w:lang w:val="ro-RO"/>
        </w:rPr>
      </w:pPr>
      <w:r w:rsidRPr="004D2D4F">
        <w:rPr>
          <w:b/>
          <w:sz w:val="24"/>
          <w:szCs w:val="24"/>
          <w:lang w:val="ro-RO"/>
        </w:rPr>
        <w:t>POTÎRCĂ,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Consideraţiuni asupra plăgilor penetrante ale marilor cavităţi viscerale prin proectile moderne de mic calibru şi asupra simplificărei pachetului individual de pansament / I. Potîrcă . – Bucureşti : Tipografia Gutemberg , 1908 . – 36 p. : il. ; 24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33-36</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Dedicaţie pe pag. de titlu       </w:t>
      </w:r>
    </w:p>
    <w:p w:rsidR="002A15AC" w:rsidRPr="004D2D4F" w:rsidRDefault="002A15AC" w:rsidP="007F4676">
      <w:pPr>
        <w:tabs>
          <w:tab w:val="left" w:pos="851"/>
        </w:tabs>
        <w:jc w:val="both"/>
        <w:rPr>
          <w:sz w:val="24"/>
          <w:szCs w:val="24"/>
          <w:lang w:val="ro-RO"/>
        </w:rPr>
      </w:pPr>
      <w:r w:rsidRPr="004D2D4F">
        <w:rPr>
          <w:sz w:val="24"/>
          <w:szCs w:val="24"/>
          <w:lang w:val="ro-RO"/>
        </w:rPr>
        <w:t xml:space="preserve">616.1/.9-001.44                                         </w:t>
      </w:r>
    </w:p>
    <w:p w:rsidR="002A15AC" w:rsidRPr="004D2D4F" w:rsidRDefault="002A15AC" w:rsidP="007F4676">
      <w:pPr>
        <w:tabs>
          <w:tab w:val="left" w:pos="851"/>
        </w:tabs>
        <w:jc w:val="both"/>
        <w:rPr>
          <w:sz w:val="24"/>
          <w:szCs w:val="24"/>
          <w:lang w:val="ro-RO"/>
        </w:rPr>
      </w:pPr>
    </w:p>
    <w:p w:rsidR="009816C7" w:rsidRDefault="009816C7" w:rsidP="007F4676">
      <w:pPr>
        <w:tabs>
          <w:tab w:val="left" w:pos="851"/>
        </w:tabs>
        <w:jc w:val="both"/>
        <w:rPr>
          <w:sz w:val="24"/>
          <w:szCs w:val="24"/>
          <w:lang w:val="ro-RO"/>
        </w:rPr>
      </w:pPr>
    </w:p>
    <w:p w:rsidR="00B067A0" w:rsidRPr="00B067A0" w:rsidRDefault="00B067A0" w:rsidP="00B067A0">
      <w:pPr>
        <w:jc w:val="both"/>
        <w:rPr>
          <w:b/>
          <w:sz w:val="24"/>
          <w:szCs w:val="24"/>
        </w:rPr>
      </w:pPr>
      <w:r w:rsidRPr="00B067A0">
        <w:rPr>
          <w:b/>
          <w:sz w:val="24"/>
          <w:szCs w:val="24"/>
        </w:rPr>
        <w:t>I.M.I. 446</w:t>
      </w:r>
    </w:p>
    <w:p w:rsidR="00B067A0" w:rsidRPr="00B067A0" w:rsidRDefault="00B067A0" w:rsidP="00B067A0">
      <w:pPr>
        <w:jc w:val="both"/>
        <w:rPr>
          <w:b/>
          <w:sz w:val="24"/>
          <w:szCs w:val="24"/>
        </w:rPr>
      </w:pPr>
      <w:r w:rsidRPr="00B067A0">
        <w:rPr>
          <w:b/>
          <w:sz w:val="24"/>
          <w:szCs w:val="24"/>
        </w:rPr>
        <w:t xml:space="preserve">POTRA, George </w:t>
      </w:r>
    </w:p>
    <w:p w:rsidR="00B067A0" w:rsidRPr="00B067A0" w:rsidRDefault="00B067A0" w:rsidP="00B067A0">
      <w:pPr>
        <w:jc w:val="both"/>
        <w:rPr>
          <w:sz w:val="24"/>
          <w:szCs w:val="24"/>
        </w:rPr>
      </w:pPr>
      <w:r w:rsidRPr="00B067A0">
        <w:rPr>
          <w:b/>
          <w:sz w:val="24"/>
          <w:szCs w:val="24"/>
        </w:rPr>
        <w:tab/>
      </w:r>
      <w:r w:rsidRPr="00B067A0">
        <w:rPr>
          <w:sz w:val="24"/>
          <w:szCs w:val="24"/>
        </w:rPr>
        <w:t>Petrache Poenaru : cititor al învăţământului în ţara noastră 1799-1875</w:t>
      </w:r>
      <w:r>
        <w:rPr>
          <w:sz w:val="24"/>
          <w:szCs w:val="24"/>
        </w:rPr>
        <w:t xml:space="preserve"> / George Potra . - </w:t>
      </w:r>
      <w:r w:rsidRPr="00B067A0">
        <w:rPr>
          <w:sz w:val="24"/>
          <w:szCs w:val="24"/>
        </w:rPr>
        <w:t>Bucureşti : Editura Ştiinţifică</w:t>
      </w:r>
      <w:r>
        <w:rPr>
          <w:sz w:val="24"/>
          <w:szCs w:val="24"/>
        </w:rPr>
        <w:t>, 1963 . -</w:t>
      </w:r>
      <w:r w:rsidRPr="00B067A0">
        <w:rPr>
          <w:sz w:val="24"/>
          <w:szCs w:val="24"/>
        </w:rPr>
        <w:t xml:space="preserve"> IX, 394 p. : il. ; 19 cm. </w:t>
      </w:r>
    </w:p>
    <w:p w:rsidR="00B067A0" w:rsidRPr="00B067A0" w:rsidRDefault="00B067A0" w:rsidP="00B067A0">
      <w:pPr>
        <w:jc w:val="both"/>
        <w:rPr>
          <w:sz w:val="24"/>
          <w:szCs w:val="24"/>
        </w:rPr>
      </w:pPr>
      <w:r w:rsidRPr="00B067A0">
        <w:rPr>
          <w:sz w:val="24"/>
          <w:szCs w:val="24"/>
        </w:rPr>
        <w:tab/>
        <w:t>Glosar p. 367-371</w:t>
      </w:r>
    </w:p>
    <w:p w:rsidR="00B067A0" w:rsidRPr="00B067A0" w:rsidRDefault="00B067A0" w:rsidP="00B067A0">
      <w:pPr>
        <w:jc w:val="both"/>
        <w:rPr>
          <w:sz w:val="24"/>
          <w:szCs w:val="24"/>
        </w:rPr>
      </w:pPr>
      <w:r w:rsidRPr="00B067A0">
        <w:rPr>
          <w:sz w:val="24"/>
          <w:szCs w:val="24"/>
        </w:rPr>
        <w:tab/>
        <w:t>Bibliogr. p. 375-392</w:t>
      </w:r>
    </w:p>
    <w:p w:rsidR="00B067A0" w:rsidRPr="00B067A0" w:rsidRDefault="00B067A0" w:rsidP="00B067A0">
      <w:pPr>
        <w:jc w:val="both"/>
        <w:rPr>
          <w:sz w:val="24"/>
          <w:szCs w:val="24"/>
        </w:rPr>
      </w:pPr>
      <w:r w:rsidRPr="00B067A0">
        <w:rPr>
          <w:sz w:val="24"/>
          <w:szCs w:val="24"/>
        </w:rPr>
        <w:tab/>
        <w:t xml:space="preserve">Foto : Petrache Poenaru </w:t>
      </w:r>
    </w:p>
    <w:p w:rsidR="00B067A0" w:rsidRPr="008779CF" w:rsidRDefault="00B067A0" w:rsidP="00B067A0">
      <w:pPr>
        <w:tabs>
          <w:tab w:val="left" w:pos="851"/>
        </w:tabs>
        <w:jc w:val="both"/>
        <w:rPr>
          <w:sz w:val="24"/>
          <w:szCs w:val="24"/>
          <w:lang w:val="ro-RO"/>
        </w:rPr>
      </w:pPr>
      <w:r w:rsidRPr="008779CF">
        <w:rPr>
          <w:sz w:val="24"/>
          <w:szCs w:val="24"/>
        </w:rPr>
        <w:t>37</w:t>
      </w:r>
    </w:p>
    <w:p w:rsidR="00B067A0" w:rsidRDefault="00B067A0" w:rsidP="007F4676">
      <w:pPr>
        <w:tabs>
          <w:tab w:val="left" w:pos="851"/>
        </w:tabs>
        <w:jc w:val="both"/>
        <w:rPr>
          <w:sz w:val="24"/>
          <w:szCs w:val="24"/>
          <w:lang w:val="ro-RO"/>
        </w:rPr>
      </w:pPr>
    </w:p>
    <w:p w:rsidR="00B067A0" w:rsidRPr="004D2D4F" w:rsidRDefault="00B067A0" w:rsidP="007F4676">
      <w:pPr>
        <w:tabs>
          <w:tab w:val="left" w:pos="851"/>
        </w:tabs>
        <w:jc w:val="both"/>
        <w:rPr>
          <w:sz w:val="24"/>
          <w:szCs w:val="24"/>
          <w:lang w:val="ro-RO"/>
        </w:rPr>
      </w:pPr>
    </w:p>
    <w:p w:rsidR="00015033" w:rsidRPr="004D2D4F" w:rsidRDefault="002A15AC" w:rsidP="007F4676">
      <w:pPr>
        <w:pStyle w:val="BodyText"/>
        <w:tabs>
          <w:tab w:val="left" w:pos="0"/>
          <w:tab w:val="left" w:pos="851"/>
        </w:tabs>
        <w:rPr>
          <w:b/>
          <w:bCs/>
          <w:szCs w:val="24"/>
          <w:lang w:val="ro-RO"/>
        </w:rPr>
      </w:pPr>
      <w:r w:rsidRPr="004D2D4F">
        <w:rPr>
          <w:b/>
          <w:bCs/>
          <w:szCs w:val="24"/>
          <w:lang w:val="ro-RO"/>
        </w:rPr>
        <w:t>I.M. I 97</w:t>
      </w:r>
    </w:p>
    <w:p w:rsidR="002A15AC" w:rsidRPr="004D2D4F" w:rsidRDefault="002A15AC" w:rsidP="007F4676">
      <w:pPr>
        <w:pStyle w:val="BodyText"/>
        <w:tabs>
          <w:tab w:val="left" w:pos="0"/>
          <w:tab w:val="left" w:pos="851"/>
        </w:tabs>
        <w:rPr>
          <w:b/>
          <w:bCs/>
          <w:szCs w:val="24"/>
          <w:lang w:val="ro-RO"/>
        </w:rPr>
      </w:pPr>
      <w:r w:rsidRPr="004D2D4F">
        <w:rPr>
          <w:b/>
          <w:bCs/>
          <w:szCs w:val="24"/>
          <w:lang w:val="ro-RO"/>
        </w:rPr>
        <w:t xml:space="preserve">PRACTICA </w:t>
      </w:r>
      <w:r w:rsidRPr="004D2D4F">
        <w:rPr>
          <w:szCs w:val="24"/>
          <w:lang w:val="ro-RO"/>
        </w:rPr>
        <w:t xml:space="preserve">doctorului de casă: Cunoştinţa apărării şi a remediirii boalelor bărbăteşti, </w:t>
      </w:r>
      <w:r w:rsidR="001E252D" w:rsidRPr="004D2D4F">
        <w:rPr>
          <w:szCs w:val="24"/>
          <w:lang w:val="ro-RO"/>
        </w:rPr>
        <w:tab/>
      </w:r>
      <w:r w:rsidRPr="004D2D4F">
        <w:rPr>
          <w:szCs w:val="24"/>
          <w:lang w:val="ro-RO"/>
        </w:rPr>
        <w:t xml:space="preserve">femeeşti şi copilăreşti: Cu o prescurtare de chirurgie, de materia medică şi de </w:t>
      </w:r>
      <w:r w:rsidR="001E252D" w:rsidRPr="004D2D4F">
        <w:rPr>
          <w:szCs w:val="24"/>
          <w:lang w:val="ro-RO"/>
        </w:rPr>
        <w:tab/>
      </w:r>
      <w:r w:rsidRPr="004D2D4F">
        <w:rPr>
          <w:szCs w:val="24"/>
          <w:lang w:val="ro-RO"/>
        </w:rPr>
        <w:t xml:space="preserve">veterinerie: Pentru doctor şi norod; tipărită în Luminatele Zile ale Mării Sale, </w:t>
      </w:r>
      <w:r w:rsidR="001E252D" w:rsidRPr="004D2D4F">
        <w:rPr>
          <w:szCs w:val="24"/>
          <w:lang w:val="ro-RO"/>
        </w:rPr>
        <w:tab/>
      </w:r>
      <w:r w:rsidRPr="004D2D4F">
        <w:rPr>
          <w:szCs w:val="24"/>
          <w:lang w:val="ro-RO"/>
        </w:rPr>
        <w:t xml:space="preserve">Georgie D. Bibescu Vvd: Domn Stăpînitor a toată Ţata Românească; şi alcătuită </w:t>
      </w:r>
      <w:r w:rsidR="001E252D" w:rsidRPr="004D2D4F">
        <w:rPr>
          <w:szCs w:val="24"/>
          <w:lang w:val="ro-RO"/>
        </w:rPr>
        <w:tab/>
      </w:r>
      <w:r w:rsidRPr="004D2D4F">
        <w:rPr>
          <w:szCs w:val="24"/>
          <w:lang w:val="ro-RO"/>
        </w:rPr>
        <w:t xml:space="preserve">spre obştesc folos al sănătăţii de Ştefan Vasilie Episcupescul Doctorul Politii </w:t>
      </w:r>
      <w:r w:rsidR="001E252D" w:rsidRPr="004D2D4F">
        <w:rPr>
          <w:szCs w:val="24"/>
          <w:lang w:val="ro-RO"/>
        </w:rPr>
        <w:tab/>
      </w:r>
      <w:r w:rsidRPr="004D2D4F">
        <w:rPr>
          <w:szCs w:val="24"/>
          <w:lang w:val="ro-RO"/>
        </w:rPr>
        <w:t xml:space="preserve">Bucureştilor . – Bucureşti : în tipografia Colegiului Sf. Sava , 1846 . – LII p., </w:t>
      </w:r>
      <w:r w:rsidR="001E252D" w:rsidRPr="004D2D4F">
        <w:rPr>
          <w:szCs w:val="24"/>
          <w:lang w:val="ro-RO"/>
        </w:rPr>
        <w:tab/>
      </w:r>
      <w:r w:rsidRPr="004D2D4F">
        <w:rPr>
          <w:szCs w:val="24"/>
          <w:lang w:val="ro-RO"/>
        </w:rPr>
        <w:t>516 p. ; 19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libris etichetă: “Od. Apostol”</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libirs ştampilă: “Dr. Iuliu Ghelerter”</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libris ştampilă “Dr. Od. Apostol, f. asistent universitar”, pag V</w:t>
      </w:r>
    </w:p>
    <w:p w:rsidR="002A15AC" w:rsidRPr="004D2D4F" w:rsidRDefault="002A15AC" w:rsidP="007F4676">
      <w:pPr>
        <w:tabs>
          <w:tab w:val="left" w:pos="851"/>
        </w:tabs>
        <w:jc w:val="both"/>
        <w:rPr>
          <w:sz w:val="24"/>
          <w:szCs w:val="24"/>
          <w:lang w:val="ro-RO"/>
        </w:rPr>
      </w:pPr>
      <w:r w:rsidRPr="004D2D4F">
        <w:rPr>
          <w:sz w:val="24"/>
          <w:szCs w:val="24"/>
          <w:lang w:val="ro-RO"/>
        </w:rPr>
        <w:t>61(09)</w:t>
      </w:r>
      <w:r w:rsidRPr="004D2D4F">
        <w:rPr>
          <w:sz w:val="24"/>
          <w:szCs w:val="24"/>
          <w:lang w:val="ro-RO"/>
        </w:rPr>
        <w:tab/>
      </w:r>
    </w:p>
    <w:p w:rsidR="00BA761F" w:rsidRPr="004D2D4F" w:rsidRDefault="00BA761F"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III 773/3</w:t>
      </w:r>
    </w:p>
    <w:p w:rsidR="002A15AC" w:rsidRPr="004D2D4F" w:rsidRDefault="002A15AC" w:rsidP="007F4676">
      <w:pPr>
        <w:tabs>
          <w:tab w:val="left" w:pos="851"/>
        </w:tabs>
        <w:jc w:val="both"/>
        <w:rPr>
          <w:b/>
          <w:bCs/>
          <w:sz w:val="24"/>
          <w:szCs w:val="24"/>
          <w:lang w:val="fr-FR"/>
        </w:rPr>
      </w:pPr>
      <w:r w:rsidRPr="004D2D4F">
        <w:rPr>
          <w:b/>
          <w:bCs/>
          <w:sz w:val="24"/>
          <w:szCs w:val="24"/>
          <w:lang w:val="fr-FR"/>
        </w:rPr>
        <w:t xml:space="preserve">PRADE, A. de la </w:t>
      </w:r>
    </w:p>
    <w:p w:rsidR="002A15AC" w:rsidRPr="004D2D4F" w:rsidRDefault="002A15AC" w:rsidP="007F4676">
      <w:pPr>
        <w:tabs>
          <w:tab w:val="left" w:pos="851"/>
        </w:tabs>
        <w:jc w:val="both"/>
        <w:rPr>
          <w:bCs/>
          <w:sz w:val="24"/>
          <w:szCs w:val="24"/>
          <w:lang w:val="fr-FR"/>
        </w:rPr>
      </w:pPr>
      <w:r w:rsidRPr="004D2D4F">
        <w:rPr>
          <w:b/>
          <w:bCs/>
          <w:sz w:val="24"/>
          <w:szCs w:val="24"/>
          <w:lang w:val="fr-FR"/>
        </w:rPr>
        <w:tab/>
      </w:r>
      <w:r w:rsidRPr="004D2D4F">
        <w:rPr>
          <w:bCs/>
          <w:sz w:val="24"/>
          <w:szCs w:val="24"/>
          <w:lang w:val="fr-FR"/>
        </w:rPr>
        <w:t>Troubles du Coeur et scléroses pulmonaire d’origine tuberculeuse. Etude Clinique avec traces cardiographique / A. de la Prade . – Paris : Georges Carré et C. NAud, Editeurs , 1899 . – p. 5-56 ; 25 cm</w:t>
      </w:r>
    </w:p>
    <w:p w:rsidR="002A15AC" w:rsidRPr="004D2D4F" w:rsidRDefault="002A15AC" w:rsidP="007F4676">
      <w:pPr>
        <w:tabs>
          <w:tab w:val="left" w:pos="851"/>
        </w:tabs>
        <w:jc w:val="both"/>
        <w:rPr>
          <w:bCs/>
          <w:sz w:val="24"/>
          <w:szCs w:val="24"/>
        </w:rPr>
      </w:pPr>
      <w:r w:rsidRPr="004D2D4F">
        <w:rPr>
          <w:bCs/>
          <w:sz w:val="24"/>
          <w:szCs w:val="24"/>
        </w:rPr>
        <w:lastRenderedPageBreak/>
        <w:t>Bibliogr. p. 54-56</w:t>
      </w:r>
    </w:p>
    <w:p w:rsidR="002A15AC" w:rsidRPr="004D2D4F" w:rsidRDefault="002A15AC" w:rsidP="007F4676">
      <w:pPr>
        <w:tabs>
          <w:tab w:val="left" w:pos="851"/>
        </w:tabs>
        <w:jc w:val="both"/>
        <w:rPr>
          <w:bCs/>
          <w:sz w:val="24"/>
          <w:szCs w:val="24"/>
        </w:rPr>
      </w:pPr>
      <w:r w:rsidRPr="004D2D4F">
        <w:rPr>
          <w:bCs/>
          <w:sz w:val="24"/>
          <w:szCs w:val="24"/>
        </w:rPr>
        <w:t>Coligat</w:t>
      </w:r>
    </w:p>
    <w:p w:rsidR="002A15AC" w:rsidRPr="004D2D4F" w:rsidRDefault="002A15AC" w:rsidP="007F4676">
      <w:pPr>
        <w:tabs>
          <w:tab w:val="left" w:pos="851"/>
        </w:tabs>
        <w:jc w:val="both"/>
        <w:rPr>
          <w:bCs/>
          <w:sz w:val="24"/>
          <w:szCs w:val="24"/>
        </w:rPr>
      </w:pPr>
      <w:r w:rsidRPr="004D2D4F">
        <w:rPr>
          <w:bCs/>
          <w:sz w:val="24"/>
          <w:szCs w:val="24"/>
        </w:rPr>
        <w:t>616.24-002.5</w:t>
      </w:r>
    </w:p>
    <w:p w:rsidR="002A15AC" w:rsidRPr="004D2D4F" w:rsidRDefault="002A15AC" w:rsidP="007F4676">
      <w:pPr>
        <w:tabs>
          <w:tab w:val="left" w:pos="851"/>
        </w:tabs>
        <w:jc w:val="both"/>
        <w:rPr>
          <w:b/>
          <w:bCs/>
          <w:sz w:val="24"/>
          <w:szCs w:val="24"/>
        </w:rPr>
      </w:pPr>
    </w:p>
    <w:p w:rsidR="009816C7" w:rsidRPr="004D2D4F" w:rsidRDefault="009816C7" w:rsidP="007F4676">
      <w:pPr>
        <w:tabs>
          <w:tab w:val="left" w:pos="851"/>
        </w:tabs>
        <w:jc w:val="both"/>
        <w:rPr>
          <w:b/>
          <w:bCs/>
          <w:sz w:val="24"/>
          <w:szCs w:val="24"/>
        </w:rPr>
      </w:pPr>
    </w:p>
    <w:p w:rsidR="002A15AC" w:rsidRPr="004D2D4F" w:rsidRDefault="002A15AC" w:rsidP="007F4676">
      <w:pPr>
        <w:tabs>
          <w:tab w:val="left" w:pos="851"/>
        </w:tabs>
        <w:jc w:val="both"/>
        <w:rPr>
          <w:b/>
          <w:bCs/>
          <w:sz w:val="24"/>
          <w:szCs w:val="24"/>
        </w:rPr>
      </w:pPr>
      <w:r w:rsidRPr="004D2D4F">
        <w:rPr>
          <w:b/>
          <w:bCs/>
          <w:sz w:val="24"/>
          <w:szCs w:val="24"/>
        </w:rPr>
        <w:t>I.M. I 173</w:t>
      </w:r>
    </w:p>
    <w:p w:rsidR="002A15AC" w:rsidRPr="004D2D4F" w:rsidRDefault="002A15AC" w:rsidP="007F4676">
      <w:pPr>
        <w:tabs>
          <w:tab w:val="left" w:pos="851"/>
        </w:tabs>
        <w:jc w:val="both"/>
        <w:rPr>
          <w:bCs/>
          <w:sz w:val="24"/>
          <w:szCs w:val="24"/>
          <w:lang w:val="fr-FR"/>
        </w:rPr>
      </w:pPr>
      <w:r w:rsidRPr="004D2D4F">
        <w:rPr>
          <w:b/>
          <w:bCs/>
          <w:sz w:val="24"/>
          <w:szCs w:val="24"/>
          <w:lang w:val="fr-FR"/>
        </w:rPr>
        <w:t xml:space="preserve">PRÉCIS </w:t>
      </w:r>
      <w:r w:rsidRPr="004D2D4F">
        <w:rPr>
          <w:bCs/>
          <w:sz w:val="24"/>
          <w:szCs w:val="24"/>
          <w:lang w:val="fr-FR"/>
        </w:rPr>
        <w:t xml:space="preserve">d’anatomie : splanchnologie : thorax, abdomen, basin / sous la dir. du R. </w:t>
      </w:r>
      <w:r w:rsidR="001E252D" w:rsidRPr="004D2D4F">
        <w:rPr>
          <w:bCs/>
          <w:sz w:val="24"/>
          <w:szCs w:val="24"/>
          <w:lang w:val="fr-FR"/>
        </w:rPr>
        <w:tab/>
      </w:r>
      <w:r w:rsidRPr="004D2D4F">
        <w:rPr>
          <w:bCs/>
          <w:sz w:val="24"/>
          <w:szCs w:val="24"/>
          <w:lang w:val="fr-FR"/>
        </w:rPr>
        <w:t xml:space="preserve">Grégoire et Oberlin . – Paris : Librairie J. – Baillière et Fils , 1929 . – 336 p. ; 19 </w:t>
      </w:r>
      <w:r w:rsidR="001E252D" w:rsidRPr="004D2D4F">
        <w:rPr>
          <w:bCs/>
          <w:sz w:val="24"/>
          <w:szCs w:val="24"/>
          <w:lang w:val="fr-FR"/>
        </w:rPr>
        <w:tab/>
      </w:r>
      <w:r w:rsidRPr="004D2D4F">
        <w:rPr>
          <w:bCs/>
          <w:sz w:val="24"/>
          <w:szCs w:val="24"/>
          <w:lang w:val="fr-FR"/>
        </w:rPr>
        <w:t>cm . – (Bibliothèque du Doctorat en Médicine)</w:t>
      </w:r>
    </w:p>
    <w:p w:rsidR="002A15AC" w:rsidRPr="004D2D4F" w:rsidRDefault="002A15AC" w:rsidP="007F4676">
      <w:pPr>
        <w:tabs>
          <w:tab w:val="left" w:pos="851"/>
        </w:tabs>
        <w:jc w:val="both"/>
        <w:rPr>
          <w:bCs/>
          <w:sz w:val="24"/>
          <w:szCs w:val="24"/>
          <w:lang w:val="fr-FR"/>
        </w:rPr>
      </w:pPr>
      <w:r w:rsidRPr="004D2D4F">
        <w:rPr>
          <w:bCs/>
          <w:sz w:val="24"/>
          <w:szCs w:val="24"/>
          <w:lang w:val="fr-FR"/>
        </w:rPr>
        <w:t>611</w:t>
      </w:r>
    </w:p>
    <w:p w:rsidR="002A15AC" w:rsidRPr="004D2D4F" w:rsidRDefault="002A15AC" w:rsidP="007F4676">
      <w:pPr>
        <w:tabs>
          <w:tab w:val="left" w:pos="851"/>
        </w:tabs>
        <w:jc w:val="both"/>
        <w:rPr>
          <w:bCs/>
          <w:sz w:val="24"/>
          <w:szCs w:val="24"/>
          <w:lang w:val="fr-FR"/>
        </w:rPr>
      </w:pPr>
    </w:p>
    <w:p w:rsidR="009816C7" w:rsidRPr="004D2D4F" w:rsidRDefault="009816C7" w:rsidP="007F4676">
      <w:pPr>
        <w:tabs>
          <w:tab w:val="left" w:pos="851"/>
        </w:tabs>
        <w:jc w:val="both"/>
        <w:rPr>
          <w:bCs/>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 173</w:t>
      </w:r>
    </w:p>
    <w:p w:rsidR="002A15AC" w:rsidRPr="004D2D4F" w:rsidRDefault="002A15AC" w:rsidP="007F4676">
      <w:pPr>
        <w:tabs>
          <w:tab w:val="left" w:pos="851"/>
        </w:tabs>
        <w:jc w:val="both"/>
        <w:rPr>
          <w:bCs/>
          <w:sz w:val="24"/>
          <w:szCs w:val="24"/>
          <w:lang w:val="fr-FR"/>
        </w:rPr>
      </w:pPr>
      <w:r w:rsidRPr="004D2D4F">
        <w:rPr>
          <w:b/>
          <w:bCs/>
          <w:sz w:val="24"/>
          <w:szCs w:val="24"/>
          <w:lang w:val="fr-FR"/>
        </w:rPr>
        <w:t xml:space="preserve">PRÉCIS </w:t>
      </w:r>
      <w:r w:rsidRPr="004D2D4F">
        <w:rPr>
          <w:bCs/>
          <w:sz w:val="24"/>
          <w:szCs w:val="24"/>
          <w:lang w:val="fr-FR"/>
        </w:rPr>
        <w:t xml:space="preserve">d’anatomie : tête et cou système nerveux central organs des sens / sous la dir. </w:t>
      </w:r>
      <w:r w:rsidR="001E252D" w:rsidRPr="004D2D4F">
        <w:rPr>
          <w:bCs/>
          <w:sz w:val="24"/>
          <w:szCs w:val="24"/>
          <w:lang w:val="fr-FR"/>
        </w:rPr>
        <w:tab/>
      </w:r>
      <w:r w:rsidRPr="004D2D4F">
        <w:rPr>
          <w:bCs/>
          <w:sz w:val="24"/>
          <w:szCs w:val="24"/>
          <w:lang w:val="fr-FR"/>
        </w:rPr>
        <w:t xml:space="preserve">du R. Grégoire et Oberlin . – Paris : Librairie J. – Baillière et Fils , 1928 . – 306 </w:t>
      </w:r>
      <w:r w:rsidR="001E252D" w:rsidRPr="004D2D4F">
        <w:rPr>
          <w:bCs/>
          <w:sz w:val="24"/>
          <w:szCs w:val="24"/>
          <w:lang w:val="fr-FR"/>
        </w:rPr>
        <w:tab/>
      </w:r>
      <w:r w:rsidRPr="004D2D4F">
        <w:rPr>
          <w:bCs/>
          <w:sz w:val="24"/>
          <w:szCs w:val="24"/>
          <w:lang w:val="fr-FR"/>
        </w:rPr>
        <w:t>p. : fig. ; 19 cm . – (Bibliothèque du Doctorat en Médicine)</w:t>
      </w:r>
    </w:p>
    <w:p w:rsidR="002A15AC" w:rsidRPr="004D2D4F" w:rsidRDefault="002A15AC" w:rsidP="007F4676">
      <w:pPr>
        <w:tabs>
          <w:tab w:val="left" w:pos="851"/>
        </w:tabs>
        <w:jc w:val="both"/>
        <w:rPr>
          <w:bCs/>
          <w:sz w:val="24"/>
          <w:szCs w:val="24"/>
          <w:lang w:val="fr-FR"/>
        </w:rPr>
      </w:pPr>
      <w:r w:rsidRPr="004D2D4F">
        <w:rPr>
          <w:bCs/>
          <w:sz w:val="24"/>
          <w:szCs w:val="24"/>
          <w:lang w:val="fr-FR"/>
        </w:rPr>
        <w:t>611</w:t>
      </w:r>
    </w:p>
    <w:p w:rsidR="002A15AC" w:rsidRPr="004D2D4F" w:rsidRDefault="002A15AC" w:rsidP="007F4676">
      <w:pPr>
        <w:tabs>
          <w:tab w:val="left" w:pos="851"/>
        </w:tabs>
        <w:jc w:val="both"/>
        <w:rPr>
          <w:b/>
          <w:bCs/>
          <w:sz w:val="24"/>
          <w:szCs w:val="24"/>
          <w:lang w:val="fr-FR"/>
        </w:rPr>
      </w:pPr>
    </w:p>
    <w:p w:rsidR="009816C7" w:rsidRPr="004D2D4F" w:rsidRDefault="009816C7" w:rsidP="007F4676">
      <w:pPr>
        <w:tabs>
          <w:tab w:val="left" w:pos="851"/>
        </w:tabs>
        <w:jc w:val="both"/>
        <w:rPr>
          <w:b/>
          <w:bCs/>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 12</w:t>
      </w:r>
    </w:p>
    <w:p w:rsidR="002A15AC" w:rsidRPr="004D2D4F" w:rsidRDefault="002A15AC" w:rsidP="007F4676">
      <w:pPr>
        <w:tabs>
          <w:tab w:val="left" w:pos="851"/>
        </w:tabs>
        <w:jc w:val="both"/>
        <w:rPr>
          <w:bCs/>
          <w:sz w:val="24"/>
          <w:szCs w:val="24"/>
          <w:lang w:val="fr-FR"/>
        </w:rPr>
      </w:pPr>
      <w:r w:rsidRPr="004D2D4F">
        <w:rPr>
          <w:b/>
          <w:bCs/>
          <w:sz w:val="24"/>
          <w:szCs w:val="24"/>
          <w:lang w:val="fr-FR"/>
        </w:rPr>
        <w:t xml:space="preserve">PRÉCIS </w:t>
      </w:r>
      <w:r w:rsidRPr="004D2D4F">
        <w:rPr>
          <w:bCs/>
          <w:sz w:val="24"/>
          <w:szCs w:val="24"/>
          <w:lang w:val="fr-FR"/>
        </w:rPr>
        <w:t xml:space="preserve">pathologie générale. Avec 121 figures dans le text / Paul Courmant . – Paris : </w:t>
      </w:r>
      <w:r w:rsidR="001E252D" w:rsidRPr="004D2D4F">
        <w:rPr>
          <w:bCs/>
          <w:sz w:val="24"/>
          <w:szCs w:val="24"/>
          <w:lang w:val="fr-FR"/>
        </w:rPr>
        <w:tab/>
      </w:r>
      <w:r w:rsidRPr="004D2D4F">
        <w:rPr>
          <w:bCs/>
          <w:sz w:val="24"/>
          <w:szCs w:val="24"/>
          <w:lang w:val="fr-FR"/>
        </w:rPr>
        <w:t xml:space="preserve">Octave Doin, Éditeur , 1908 . – IV, 1101 p. : il., tab., graf. ; 18 cm . – </w:t>
      </w:r>
      <w:r w:rsidR="001E252D" w:rsidRPr="004D2D4F">
        <w:rPr>
          <w:bCs/>
          <w:sz w:val="24"/>
          <w:szCs w:val="24"/>
          <w:lang w:val="fr-FR"/>
        </w:rPr>
        <w:tab/>
      </w:r>
      <w:r w:rsidRPr="004D2D4F">
        <w:rPr>
          <w:bCs/>
          <w:sz w:val="24"/>
          <w:szCs w:val="24"/>
          <w:lang w:val="fr-FR"/>
        </w:rPr>
        <w:t>(Collection Testut)</w:t>
      </w:r>
    </w:p>
    <w:p w:rsidR="00015033" w:rsidRPr="004D2D4F" w:rsidRDefault="00015033" w:rsidP="007F4676">
      <w:pPr>
        <w:tabs>
          <w:tab w:val="left" w:pos="851"/>
        </w:tabs>
        <w:jc w:val="both"/>
        <w:rPr>
          <w:b/>
          <w:bCs/>
          <w:sz w:val="24"/>
          <w:szCs w:val="24"/>
          <w:lang w:val="fr-FR"/>
        </w:rPr>
      </w:pPr>
    </w:p>
    <w:p w:rsidR="009816C7" w:rsidRPr="004D2D4F" w:rsidRDefault="009816C7" w:rsidP="007F4676">
      <w:pPr>
        <w:tabs>
          <w:tab w:val="left" w:pos="851"/>
        </w:tabs>
        <w:jc w:val="both"/>
        <w:rPr>
          <w:b/>
          <w:bCs/>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 11</w:t>
      </w:r>
    </w:p>
    <w:p w:rsidR="002A15AC" w:rsidRPr="004D2D4F" w:rsidRDefault="002A15AC" w:rsidP="007F4676">
      <w:pPr>
        <w:tabs>
          <w:tab w:val="left" w:pos="851"/>
        </w:tabs>
        <w:jc w:val="both"/>
        <w:rPr>
          <w:bCs/>
          <w:sz w:val="24"/>
          <w:szCs w:val="24"/>
          <w:lang w:val="ro-RO"/>
        </w:rPr>
      </w:pPr>
      <w:r w:rsidRPr="004D2D4F">
        <w:rPr>
          <w:b/>
          <w:bCs/>
          <w:sz w:val="24"/>
          <w:szCs w:val="24"/>
          <w:lang w:val="fr-FR"/>
        </w:rPr>
        <w:t xml:space="preserve">PRÉCIS </w:t>
      </w:r>
      <w:r w:rsidRPr="004D2D4F">
        <w:rPr>
          <w:bCs/>
          <w:sz w:val="24"/>
          <w:szCs w:val="24"/>
          <w:lang w:val="fr-FR"/>
        </w:rPr>
        <w:t xml:space="preserve">de pathologie interne </w:t>
      </w:r>
      <w:r w:rsidRPr="004D2D4F">
        <w:rPr>
          <w:bCs/>
          <w:sz w:val="24"/>
          <w:szCs w:val="24"/>
          <w:lang w:val="ro-RO"/>
        </w:rPr>
        <w:t xml:space="preserve">: tome II : affections chirurgicales du crâne. Affections du </w:t>
      </w:r>
      <w:r w:rsidR="001E252D" w:rsidRPr="004D2D4F">
        <w:rPr>
          <w:bCs/>
          <w:sz w:val="24"/>
          <w:szCs w:val="24"/>
          <w:lang w:val="ro-RO"/>
        </w:rPr>
        <w:tab/>
      </w:r>
      <w:r w:rsidRPr="004D2D4F">
        <w:rPr>
          <w:bCs/>
          <w:sz w:val="24"/>
          <w:szCs w:val="24"/>
          <w:lang w:val="ro-RO"/>
        </w:rPr>
        <w:t xml:space="preserve">rachis. Affections chirurgicales de la bouche. Affections chirurgicales du cou. </w:t>
      </w:r>
      <w:r w:rsidR="001E252D" w:rsidRPr="004D2D4F">
        <w:rPr>
          <w:bCs/>
          <w:sz w:val="24"/>
          <w:szCs w:val="24"/>
          <w:lang w:val="ro-RO"/>
        </w:rPr>
        <w:tab/>
      </w:r>
      <w:r w:rsidRPr="004D2D4F">
        <w:rPr>
          <w:bCs/>
          <w:sz w:val="24"/>
          <w:szCs w:val="24"/>
          <w:lang w:val="ro-RO"/>
        </w:rPr>
        <w:t xml:space="preserve">Affections chirurgicales de la poitrine. Affections chirurgicales de l’abdomen. </w:t>
      </w:r>
      <w:r w:rsidR="001E252D" w:rsidRPr="004D2D4F">
        <w:rPr>
          <w:bCs/>
          <w:sz w:val="24"/>
          <w:szCs w:val="24"/>
          <w:lang w:val="ro-RO"/>
        </w:rPr>
        <w:tab/>
      </w:r>
      <w:r w:rsidRPr="004D2D4F">
        <w:rPr>
          <w:bCs/>
          <w:sz w:val="24"/>
          <w:szCs w:val="24"/>
          <w:lang w:val="ro-RO"/>
        </w:rPr>
        <w:t xml:space="preserve">Affections de la région ano-rectale. Affections des organes urinaires. Affections </w:t>
      </w:r>
      <w:r w:rsidR="001E252D" w:rsidRPr="004D2D4F">
        <w:rPr>
          <w:bCs/>
          <w:sz w:val="24"/>
          <w:szCs w:val="24"/>
          <w:lang w:val="ro-RO"/>
        </w:rPr>
        <w:tab/>
      </w:r>
      <w:r w:rsidRPr="004D2D4F">
        <w:rPr>
          <w:bCs/>
          <w:sz w:val="24"/>
          <w:szCs w:val="24"/>
          <w:lang w:val="ro-RO"/>
        </w:rPr>
        <w:t xml:space="preserve">des organes génitaux de l’homme. Affections génitaux de la femme. Avec 789 </w:t>
      </w:r>
      <w:r w:rsidR="001E252D" w:rsidRPr="004D2D4F">
        <w:rPr>
          <w:bCs/>
          <w:sz w:val="24"/>
          <w:szCs w:val="24"/>
          <w:lang w:val="ro-RO"/>
        </w:rPr>
        <w:tab/>
      </w:r>
      <w:r w:rsidRPr="004D2D4F">
        <w:rPr>
          <w:bCs/>
          <w:sz w:val="24"/>
          <w:szCs w:val="24"/>
          <w:lang w:val="ro-RO"/>
        </w:rPr>
        <w:t xml:space="preserve">figures dont 159 en couleurs dans le texte / E. Forgue . – ed. a 5-a corectată şi </w:t>
      </w:r>
      <w:r w:rsidR="001E252D" w:rsidRPr="004D2D4F">
        <w:rPr>
          <w:bCs/>
          <w:sz w:val="24"/>
          <w:szCs w:val="24"/>
          <w:lang w:val="ro-RO"/>
        </w:rPr>
        <w:tab/>
      </w:r>
      <w:r w:rsidRPr="004D2D4F">
        <w:rPr>
          <w:bCs/>
          <w:sz w:val="24"/>
          <w:szCs w:val="24"/>
          <w:lang w:val="ro-RO"/>
        </w:rPr>
        <w:t xml:space="preserve">adăugată . – Paris : Octave Doin, Éditeur , 1912 . – 1217 p. : il. ; 18 cm . – ( </w:t>
      </w:r>
      <w:r w:rsidR="001E252D" w:rsidRPr="004D2D4F">
        <w:rPr>
          <w:bCs/>
          <w:sz w:val="24"/>
          <w:szCs w:val="24"/>
          <w:lang w:val="ro-RO"/>
        </w:rPr>
        <w:tab/>
      </w:r>
      <w:r w:rsidRPr="004D2D4F">
        <w:rPr>
          <w:bCs/>
          <w:sz w:val="24"/>
          <w:szCs w:val="24"/>
          <w:lang w:val="ro-RO"/>
        </w:rPr>
        <w:t>Collection Testut)</w:t>
      </w:r>
    </w:p>
    <w:p w:rsidR="002A15AC" w:rsidRPr="004D2D4F" w:rsidRDefault="001E252D"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Erată pe pag. de titlu</w:t>
      </w:r>
    </w:p>
    <w:p w:rsidR="002A15AC" w:rsidRPr="004D2D4F" w:rsidRDefault="001E252D"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Index alf. p. 1205-1217</w:t>
      </w:r>
    </w:p>
    <w:p w:rsidR="002A15AC" w:rsidRPr="004D2D4F" w:rsidRDefault="002A15AC" w:rsidP="007F4676">
      <w:pPr>
        <w:tabs>
          <w:tab w:val="left" w:pos="851"/>
        </w:tabs>
        <w:jc w:val="both"/>
        <w:rPr>
          <w:bCs/>
          <w:sz w:val="24"/>
          <w:szCs w:val="24"/>
          <w:lang w:val="ro-RO"/>
        </w:rPr>
      </w:pPr>
    </w:p>
    <w:p w:rsidR="009816C7" w:rsidRPr="004D2D4F" w:rsidRDefault="009816C7" w:rsidP="007F4676">
      <w:pPr>
        <w:tabs>
          <w:tab w:val="left" w:pos="851"/>
        </w:tabs>
        <w:jc w:val="both"/>
        <w:rPr>
          <w:bCs/>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 13</w:t>
      </w:r>
    </w:p>
    <w:p w:rsidR="002A15AC" w:rsidRPr="004D2D4F" w:rsidRDefault="002A15AC" w:rsidP="007F4676">
      <w:pPr>
        <w:tabs>
          <w:tab w:val="left" w:pos="851"/>
        </w:tabs>
        <w:jc w:val="both"/>
        <w:rPr>
          <w:bCs/>
          <w:sz w:val="24"/>
          <w:szCs w:val="24"/>
          <w:lang w:val="ro-RO"/>
        </w:rPr>
      </w:pPr>
      <w:r w:rsidRPr="004D2D4F">
        <w:rPr>
          <w:b/>
          <w:bCs/>
          <w:sz w:val="24"/>
          <w:szCs w:val="24"/>
          <w:lang w:val="fr-FR"/>
        </w:rPr>
        <w:t xml:space="preserve">PRÉCIS </w:t>
      </w:r>
      <w:r w:rsidRPr="004D2D4F">
        <w:rPr>
          <w:bCs/>
          <w:sz w:val="24"/>
          <w:szCs w:val="24"/>
          <w:lang w:val="fr-FR"/>
        </w:rPr>
        <w:t xml:space="preserve">de pathologie interne </w:t>
      </w:r>
      <w:r w:rsidRPr="004D2D4F">
        <w:rPr>
          <w:bCs/>
          <w:sz w:val="24"/>
          <w:szCs w:val="24"/>
          <w:lang w:val="ro-RO"/>
        </w:rPr>
        <w:t xml:space="preserve">: tome II : appareil respiratoire : Appareil circulatoire. </w:t>
      </w:r>
      <w:r w:rsidR="001E252D" w:rsidRPr="004D2D4F">
        <w:rPr>
          <w:bCs/>
          <w:sz w:val="24"/>
          <w:szCs w:val="24"/>
          <w:lang w:val="ro-RO"/>
        </w:rPr>
        <w:tab/>
      </w:r>
      <w:r w:rsidRPr="004D2D4F">
        <w:rPr>
          <w:bCs/>
          <w:sz w:val="24"/>
          <w:szCs w:val="24"/>
          <w:lang w:val="ro-RO"/>
        </w:rPr>
        <w:t xml:space="preserve">Maladie du sang : Maladies infectieuses et parasitaires. Maladies générales. </w:t>
      </w:r>
      <w:r w:rsidR="001E252D" w:rsidRPr="004D2D4F">
        <w:rPr>
          <w:bCs/>
          <w:sz w:val="24"/>
          <w:szCs w:val="24"/>
          <w:lang w:val="ro-RO"/>
        </w:rPr>
        <w:tab/>
      </w:r>
      <w:r w:rsidRPr="004D2D4F">
        <w:rPr>
          <w:bCs/>
          <w:sz w:val="24"/>
          <w:szCs w:val="24"/>
          <w:lang w:val="ro-RO"/>
        </w:rPr>
        <w:t xml:space="preserve">Troubles des sécrétions internes. Intoxications. Avec 104 figures dans le texte </w:t>
      </w:r>
      <w:r w:rsidR="001E252D" w:rsidRPr="004D2D4F">
        <w:rPr>
          <w:bCs/>
          <w:sz w:val="24"/>
          <w:szCs w:val="24"/>
          <w:lang w:val="ro-RO"/>
        </w:rPr>
        <w:tab/>
      </w:r>
      <w:r w:rsidRPr="004D2D4F">
        <w:rPr>
          <w:bCs/>
          <w:sz w:val="24"/>
          <w:szCs w:val="24"/>
          <w:lang w:val="ro-RO"/>
        </w:rPr>
        <w:t xml:space="preserve">dont 5 en couleurs / F. – J. Collet . – ed. a 4-a corectată şi adăugată . – Paris : </w:t>
      </w:r>
      <w:r w:rsidR="001E252D" w:rsidRPr="004D2D4F">
        <w:rPr>
          <w:bCs/>
          <w:sz w:val="24"/>
          <w:szCs w:val="24"/>
          <w:lang w:val="ro-RO"/>
        </w:rPr>
        <w:tab/>
      </w:r>
      <w:r w:rsidRPr="004D2D4F">
        <w:rPr>
          <w:bCs/>
          <w:sz w:val="24"/>
          <w:szCs w:val="24"/>
          <w:lang w:val="ro-RO"/>
        </w:rPr>
        <w:t>Octave Doin, Éditeur , 1905 . – 752 p. : il., sch. ; 18 cm . – ( Collection Testut)</w:t>
      </w:r>
    </w:p>
    <w:p w:rsidR="002A15AC" w:rsidRPr="004D2D4F" w:rsidRDefault="001E252D"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Index alf. p. 743-752</w:t>
      </w:r>
    </w:p>
    <w:p w:rsidR="002A15AC" w:rsidRPr="004D2D4F" w:rsidRDefault="002A15AC" w:rsidP="007F4676">
      <w:pPr>
        <w:tabs>
          <w:tab w:val="left" w:pos="851"/>
        </w:tabs>
        <w:jc w:val="both"/>
        <w:rPr>
          <w:bCs/>
          <w:sz w:val="24"/>
          <w:szCs w:val="24"/>
          <w:lang w:val="ro-RO"/>
        </w:rPr>
      </w:pPr>
    </w:p>
    <w:p w:rsidR="006D12BA" w:rsidRPr="004D2D4F" w:rsidRDefault="006D12BA" w:rsidP="007F4676">
      <w:pPr>
        <w:tabs>
          <w:tab w:val="left" w:pos="851"/>
        </w:tabs>
        <w:jc w:val="both"/>
        <w:rPr>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2191</w:t>
      </w:r>
    </w:p>
    <w:p w:rsidR="002A15AC" w:rsidRPr="004D2D4F" w:rsidRDefault="002A15AC" w:rsidP="007F4676">
      <w:pPr>
        <w:tabs>
          <w:tab w:val="left" w:pos="851"/>
        </w:tabs>
        <w:jc w:val="both"/>
        <w:rPr>
          <w:bCs/>
          <w:sz w:val="24"/>
          <w:szCs w:val="24"/>
          <w:lang w:val="ro-RO"/>
        </w:rPr>
      </w:pPr>
      <w:r w:rsidRPr="004D2D4F">
        <w:rPr>
          <w:b/>
          <w:bCs/>
          <w:sz w:val="24"/>
          <w:szCs w:val="24"/>
          <w:lang w:val="ro-RO"/>
        </w:rPr>
        <w:t>UN PRECURSOR</w:t>
      </w:r>
      <w:r w:rsidRPr="004D2D4F">
        <w:rPr>
          <w:bCs/>
          <w:sz w:val="24"/>
          <w:szCs w:val="24"/>
          <w:lang w:val="ro-RO"/>
        </w:rPr>
        <w:t xml:space="preserve"> al unităţii naţionale : profesorul Ardelean Constantin Romanul Vivru </w:t>
      </w:r>
      <w:r w:rsidR="001E252D" w:rsidRPr="004D2D4F">
        <w:rPr>
          <w:bCs/>
          <w:sz w:val="24"/>
          <w:szCs w:val="24"/>
          <w:lang w:val="ro-RO"/>
        </w:rPr>
        <w:tab/>
      </w:r>
      <w:r w:rsidRPr="004D2D4F">
        <w:rPr>
          <w:bCs/>
          <w:sz w:val="24"/>
          <w:szCs w:val="24"/>
          <w:lang w:val="ro-RO"/>
        </w:rPr>
        <w:t xml:space="preserve">: Discurs rostit la 29 maiu 1929 în şedinţa solemnă de Silviu Dragomir cu </w:t>
      </w:r>
      <w:r w:rsidR="001E252D" w:rsidRPr="004D2D4F">
        <w:rPr>
          <w:bCs/>
          <w:sz w:val="24"/>
          <w:szCs w:val="24"/>
          <w:lang w:val="ro-RO"/>
        </w:rPr>
        <w:tab/>
      </w:r>
      <w:r w:rsidRPr="004D2D4F">
        <w:rPr>
          <w:bCs/>
          <w:sz w:val="24"/>
          <w:szCs w:val="24"/>
          <w:lang w:val="ro-RO"/>
        </w:rPr>
        <w:t xml:space="preserve">răspunsul d-lui Dr. I. Lupaş . – Bucureşti : Cultura Naţională , 1929 . – 40 p. ; 25 </w:t>
      </w:r>
      <w:r w:rsidR="001E252D" w:rsidRPr="004D2D4F">
        <w:rPr>
          <w:bCs/>
          <w:sz w:val="24"/>
          <w:szCs w:val="24"/>
          <w:lang w:val="ro-RO"/>
        </w:rPr>
        <w:tab/>
      </w:r>
      <w:r w:rsidRPr="004D2D4F">
        <w:rPr>
          <w:bCs/>
          <w:sz w:val="24"/>
          <w:szCs w:val="24"/>
          <w:lang w:val="ro-RO"/>
        </w:rPr>
        <w:t>cm</w:t>
      </w:r>
    </w:p>
    <w:p w:rsidR="002A15AC" w:rsidRPr="004D2D4F" w:rsidRDefault="001E252D"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Înaintea titlului: Academia Română. Discursul de Recepţiune LXII</w:t>
      </w:r>
    </w:p>
    <w:p w:rsidR="002A15AC" w:rsidRPr="004D2D4F" w:rsidRDefault="002A15AC" w:rsidP="007F4676">
      <w:pPr>
        <w:tabs>
          <w:tab w:val="left" w:pos="851"/>
        </w:tabs>
        <w:jc w:val="both"/>
        <w:rPr>
          <w:bCs/>
          <w:sz w:val="24"/>
          <w:szCs w:val="24"/>
          <w:lang w:val="ro-RO"/>
        </w:rPr>
      </w:pPr>
    </w:p>
    <w:p w:rsidR="009816C7" w:rsidRPr="004D2D4F" w:rsidRDefault="009816C7" w:rsidP="007F4676">
      <w:pPr>
        <w:tabs>
          <w:tab w:val="left" w:pos="851"/>
        </w:tabs>
        <w:jc w:val="both"/>
        <w:rPr>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1980</w:t>
      </w:r>
    </w:p>
    <w:p w:rsidR="002A15AC" w:rsidRPr="004D2D4F" w:rsidRDefault="002A15AC" w:rsidP="007F4676">
      <w:pPr>
        <w:tabs>
          <w:tab w:val="left" w:pos="851"/>
        </w:tabs>
        <w:jc w:val="both"/>
        <w:rPr>
          <w:b/>
          <w:bCs/>
          <w:sz w:val="24"/>
          <w:szCs w:val="24"/>
          <w:lang w:val="ro-RO"/>
        </w:rPr>
      </w:pPr>
      <w:r w:rsidRPr="004D2D4F">
        <w:rPr>
          <w:b/>
          <w:bCs/>
          <w:sz w:val="24"/>
          <w:szCs w:val="24"/>
          <w:lang w:val="ro-RO"/>
        </w:rPr>
        <w:t>PREDA, G.</w:t>
      </w:r>
    </w:p>
    <w:p w:rsidR="002A15AC" w:rsidRPr="004D2D4F" w:rsidRDefault="002A15AC" w:rsidP="007F4676">
      <w:pPr>
        <w:tabs>
          <w:tab w:val="left" w:pos="851"/>
        </w:tabs>
        <w:jc w:val="both"/>
        <w:rPr>
          <w:bCs/>
          <w:sz w:val="24"/>
          <w:szCs w:val="24"/>
          <w:lang w:val="ro-RO"/>
        </w:rPr>
      </w:pPr>
      <w:r w:rsidRPr="004D2D4F">
        <w:rPr>
          <w:b/>
          <w:bCs/>
          <w:sz w:val="24"/>
          <w:szCs w:val="24"/>
          <w:lang w:val="ro-RO"/>
        </w:rPr>
        <w:tab/>
      </w:r>
      <w:r w:rsidRPr="004D2D4F">
        <w:rPr>
          <w:bCs/>
          <w:sz w:val="24"/>
          <w:szCs w:val="24"/>
          <w:lang w:val="ro-RO"/>
        </w:rPr>
        <w:t>Câteva date biologice şi psihologice, necesare unei educaţiuni moderne / G. Preda . – Sibiu : Tip. Şcoalei Militare Infanterie , 1926 . – 79 p. ; 20 cm</w:t>
      </w:r>
    </w:p>
    <w:p w:rsidR="002A15AC" w:rsidRPr="004D2D4F" w:rsidRDefault="001E252D" w:rsidP="007F4676">
      <w:pPr>
        <w:tabs>
          <w:tab w:val="left" w:pos="851"/>
        </w:tabs>
        <w:jc w:val="both"/>
        <w:rPr>
          <w:bCs/>
          <w:sz w:val="24"/>
          <w:szCs w:val="24"/>
          <w:lang w:val="ro-RO"/>
        </w:rPr>
      </w:pPr>
      <w:r w:rsidRPr="004D2D4F">
        <w:rPr>
          <w:bCs/>
          <w:sz w:val="24"/>
          <w:szCs w:val="24"/>
          <w:lang w:val="ro-RO"/>
        </w:rPr>
        <w:tab/>
      </w:r>
      <w:r w:rsidR="002A15AC" w:rsidRPr="004D2D4F">
        <w:rPr>
          <w:bCs/>
          <w:sz w:val="24"/>
          <w:szCs w:val="24"/>
          <w:lang w:val="ro-RO"/>
        </w:rPr>
        <w:t>Conţine însemnare</w:t>
      </w:r>
    </w:p>
    <w:p w:rsidR="002A15AC" w:rsidRPr="004D2D4F" w:rsidRDefault="002A15AC" w:rsidP="007F4676">
      <w:pPr>
        <w:tabs>
          <w:tab w:val="left" w:pos="851"/>
        </w:tabs>
        <w:jc w:val="both"/>
        <w:rPr>
          <w:bCs/>
          <w:sz w:val="24"/>
          <w:szCs w:val="24"/>
          <w:lang w:val="ro-RO"/>
        </w:rPr>
      </w:pPr>
      <w:r w:rsidRPr="004D2D4F">
        <w:rPr>
          <w:bCs/>
          <w:sz w:val="24"/>
          <w:szCs w:val="24"/>
          <w:lang w:val="ro-RO"/>
        </w:rPr>
        <w:t>61:573:159</w:t>
      </w:r>
    </w:p>
    <w:p w:rsidR="002A15AC" w:rsidRPr="004D2D4F" w:rsidRDefault="002A15AC" w:rsidP="007F4676">
      <w:pPr>
        <w:tabs>
          <w:tab w:val="left" w:pos="851"/>
        </w:tabs>
        <w:jc w:val="both"/>
        <w:rPr>
          <w:b/>
          <w:bCs/>
          <w:sz w:val="24"/>
          <w:szCs w:val="24"/>
          <w:lang w:val="ro-RO"/>
        </w:rPr>
      </w:pPr>
    </w:p>
    <w:p w:rsidR="009816C7" w:rsidRPr="004D2D4F" w:rsidRDefault="009816C7"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II 3465-34/15</w:t>
      </w:r>
    </w:p>
    <w:p w:rsidR="002A15AC" w:rsidRPr="004D2D4F" w:rsidRDefault="002A15AC" w:rsidP="007F4676">
      <w:pPr>
        <w:tabs>
          <w:tab w:val="left" w:pos="851"/>
        </w:tabs>
        <w:jc w:val="both"/>
        <w:rPr>
          <w:b/>
          <w:bCs/>
          <w:sz w:val="24"/>
          <w:szCs w:val="24"/>
        </w:rPr>
      </w:pPr>
      <w:r w:rsidRPr="004D2D4F">
        <w:rPr>
          <w:b/>
          <w:bCs/>
          <w:sz w:val="24"/>
          <w:szCs w:val="24"/>
        </w:rPr>
        <w:t>PREDA, G.</w:t>
      </w:r>
      <w:r w:rsidRPr="004D2D4F">
        <w:rPr>
          <w:b/>
          <w:bCs/>
          <w:sz w:val="24"/>
          <w:szCs w:val="24"/>
        </w:rPr>
        <w:tab/>
      </w:r>
    </w:p>
    <w:p w:rsidR="002A15AC" w:rsidRPr="004D2D4F" w:rsidRDefault="002A15AC" w:rsidP="007F4676">
      <w:pPr>
        <w:tabs>
          <w:tab w:val="left" w:pos="851"/>
        </w:tabs>
        <w:jc w:val="both"/>
        <w:rPr>
          <w:sz w:val="24"/>
          <w:szCs w:val="24"/>
          <w:lang w:val="ro-RO"/>
        </w:rPr>
      </w:pPr>
      <w:r w:rsidRPr="004D2D4F">
        <w:rPr>
          <w:b/>
          <w:bCs/>
          <w:sz w:val="24"/>
          <w:szCs w:val="24"/>
        </w:rPr>
        <w:tab/>
      </w:r>
      <w:r w:rsidRPr="004D2D4F">
        <w:rPr>
          <w:sz w:val="24"/>
          <w:szCs w:val="24"/>
        </w:rPr>
        <w:t xml:space="preserve">O hipoteză biologică </w:t>
      </w:r>
      <w:r w:rsidRPr="004D2D4F">
        <w:rPr>
          <w:sz w:val="24"/>
          <w:szCs w:val="24"/>
          <w:lang w:val="ro-RO"/>
        </w:rPr>
        <w:t xml:space="preserve">asupra psihismului / G. Preda . – Bucureşti : Tip. Cultura , 1931 . - 46 p. ; 22 cm. </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Pe pag. de titlu însemnare manuscrisă</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„Revista Ştiinţelor Medicale’’, No.9, 1931</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159.964.2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3465-34/2</w:t>
      </w:r>
    </w:p>
    <w:p w:rsidR="002A15AC" w:rsidRPr="004D2D4F" w:rsidRDefault="002A15AC" w:rsidP="007F4676">
      <w:pPr>
        <w:tabs>
          <w:tab w:val="left" w:pos="851"/>
        </w:tabs>
        <w:jc w:val="both"/>
        <w:rPr>
          <w:b/>
          <w:sz w:val="24"/>
          <w:szCs w:val="24"/>
          <w:lang w:val="ro-RO"/>
        </w:rPr>
      </w:pPr>
      <w:r w:rsidRPr="004D2D4F">
        <w:rPr>
          <w:b/>
          <w:sz w:val="24"/>
          <w:szCs w:val="24"/>
          <w:lang w:val="ro-RO"/>
        </w:rPr>
        <w:t>PREDA, G.</w:t>
      </w:r>
    </w:p>
    <w:p w:rsidR="002A15AC" w:rsidRPr="004D2D4F" w:rsidRDefault="002A15AC" w:rsidP="007F4676">
      <w:pPr>
        <w:tabs>
          <w:tab w:val="left" w:pos="851"/>
        </w:tabs>
        <w:jc w:val="both"/>
        <w:rPr>
          <w:sz w:val="24"/>
          <w:szCs w:val="24"/>
          <w:lang w:val="ro-RO"/>
        </w:rPr>
      </w:pPr>
      <w:r w:rsidRPr="004D2D4F">
        <w:rPr>
          <w:sz w:val="24"/>
          <w:szCs w:val="24"/>
          <w:lang w:val="ro-RO"/>
        </w:rPr>
        <w:tab/>
        <w:t>Raporturile dintre psihologie, neurologie şi psihiatrie. Referat prezentat Congresului de Neurologie, Psihiatrie, Psihologie şi Endocrinologie / G. Preda . – [ s.l. : s.n. , s.a. ] . – 20 p. ; 22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Pe pag. titlu însemnare manuscrisă</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159.9:616.8</w:t>
      </w:r>
    </w:p>
    <w:p w:rsidR="009816C7" w:rsidRPr="004D2D4F" w:rsidRDefault="009816C7"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III 399</w:t>
      </w:r>
    </w:p>
    <w:p w:rsidR="002A15AC" w:rsidRPr="004D2D4F" w:rsidRDefault="002A15AC" w:rsidP="007F4676">
      <w:pPr>
        <w:tabs>
          <w:tab w:val="left" w:pos="851"/>
        </w:tabs>
        <w:jc w:val="both"/>
        <w:rPr>
          <w:b/>
          <w:bCs/>
          <w:sz w:val="24"/>
          <w:szCs w:val="24"/>
        </w:rPr>
      </w:pPr>
      <w:r w:rsidRPr="004D2D4F">
        <w:rPr>
          <w:b/>
          <w:bCs/>
          <w:sz w:val="24"/>
          <w:szCs w:val="24"/>
        </w:rPr>
        <w:t>PREDA, G.</w:t>
      </w:r>
    </w:p>
    <w:p w:rsidR="002A15AC" w:rsidRPr="004D2D4F" w:rsidRDefault="00015033" w:rsidP="007F4676">
      <w:pPr>
        <w:pStyle w:val="BodyText"/>
        <w:tabs>
          <w:tab w:val="left" w:pos="851"/>
        </w:tabs>
        <w:rPr>
          <w:szCs w:val="24"/>
          <w:lang w:val="fr-FR"/>
        </w:rPr>
      </w:pPr>
      <w:r w:rsidRPr="004D2D4F">
        <w:rPr>
          <w:szCs w:val="24"/>
          <w:lang w:val="fr-FR"/>
        </w:rPr>
        <w:tab/>
      </w:r>
      <w:r w:rsidR="002A15AC" w:rsidRPr="004D2D4F">
        <w:rPr>
          <w:szCs w:val="24"/>
          <w:lang w:val="fr-FR"/>
        </w:rPr>
        <w:t>Remarques sur les observations et recherches psychiatriques/ G. Preda</w:t>
      </w:r>
    </w:p>
    <w:p w:rsidR="002A15AC" w:rsidRPr="004D2D4F" w:rsidRDefault="001E252D"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486 – 495</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616.89</w:t>
      </w:r>
      <w:r w:rsidRPr="004D2D4F">
        <w:rPr>
          <w:sz w:val="24"/>
          <w:szCs w:val="24"/>
          <w:lang w:val="fr-FR"/>
        </w:rPr>
        <w:tab/>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lastRenderedPageBreak/>
        <w:t>I.M. II 2850</w:t>
      </w:r>
    </w:p>
    <w:p w:rsidR="002A15AC" w:rsidRPr="004D2D4F" w:rsidRDefault="002A15AC" w:rsidP="007F4676">
      <w:pPr>
        <w:tabs>
          <w:tab w:val="left" w:pos="851"/>
        </w:tabs>
        <w:jc w:val="both"/>
        <w:rPr>
          <w:b/>
          <w:sz w:val="24"/>
          <w:szCs w:val="24"/>
          <w:lang w:val="fr-FR"/>
        </w:rPr>
      </w:pPr>
      <w:r w:rsidRPr="004D2D4F">
        <w:rPr>
          <w:b/>
          <w:sz w:val="24"/>
          <w:szCs w:val="24"/>
          <w:lang w:val="fr-FR"/>
        </w:rPr>
        <w:t>PREDA, G.</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 xml:space="preserve">Remarques psychologiques de notre guerre et considérations sur les troubles nerveux, psychiques et mentaux dans l’armée / G. Preda . – </w:t>
      </w:r>
      <w:r w:rsidR="001E252D" w:rsidRPr="004D2D4F">
        <w:rPr>
          <w:sz w:val="24"/>
          <w:szCs w:val="24"/>
          <w:lang w:val="fr-FR"/>
        </w:rPr>
        <w:t xml:space="preserve">Bucarest </w:t>
      </w:r>
      <w:r w:rsidRPr="004D2D4F">
        <w:rPr>
          <w:sz w:val="24"/>
          <w:szCs w:val="24"/>
          <w:lang w:val="fr-FR"/>
        </w:rPr>
        <w:t>: Imprimerie “Convorbiri Literare” , 1919 . - 118 p. ; 24 cm</w:t>
      </w:r>
    </w:p>
    <w:p w:rsidR="002A15AC" w:rsidRPr="004D2D4F" w:rsidRDefault="002A15AC" w:rsidP="007F4676">
      <w:pPr>
        <w:tabs>
          <w:tab w:val="left" w:pos="851"/>
        </w:tabs>
        <w:jc w:val="both"/>
        <w:rPr>
          <w:sz w:val="24"/>
          <w:szCs w:val="24"/>
        </w:rPr>
      </w:pPr>
      <w:r w:rsidRPr="004D2D4F">
        <w:rPr>
          <w:sz w:val="24"/>
          <w:szCs w:val="24"/>
        </w:rPr>
        <w:t>355.01”1916/1918”:616.89</w:t>
      </w:r>
    </w:p>
    <w:p w:rsidR="002A15AC" w:rsidRPr="004D2D4F" w:rsidRDefault="002A15AC" w:rsidP="007F4676">
      <w:pPr>
        <w:tabs>
          <w:tab w:val="left" w:pos="851"/>
        </w:tabs>
        <w:jc w:val="both"/>
        <w:rPr>
          <w:sz w:val="24"/>
          <w:szCs w:val="24"/>
          <w:lang w:val="ro-RO"/>
        </w:rPr>
      </w:pPr>
    </w:p>
    <w:p w:rsidR="009816C7" w:rsidRDefault="009816C7" w:rsidP="007F4676">
      <w:pPr>
        <w:tabs>
          <w:tab w:val="left" w:pos="851"/>
        </w:tabs>
        <w:jc w:val="both"/>
        <w:rPr>
          <w:sz w:val="24"/>
          <w:szCs w:val="24"/>
          <w:lang w:val="ro-RO"/>
        </w:rPr>
      </w:pPr>
    </w:p>
    <w:p w:rsidR="00B43AE9" w:rsidRPr="00D307D2" w:rsidRDefault="00B43AE9" w:rsidP="007F4676">
      <w:pPr>
        <w:tabs>
          <w:tab w:val="left" w:pos="851"/>
        </w:tabs>
        <w:jc w:val="both"/>
        <w:rPr>
          <w:b/>
          <w:sz w:val="24"/>
          <w:szCs w:val="24"/>
          <w:lang w:val="ro-RO"/>
        </w:rPr>
      </w:pPr>
      <w:r w:rsidRPr="00D307D2">
        <w:rPr>
          <w:b/>
          <w:sz w:val="24"/>
          <w:szCs w:val="24"/>
          <w:lang w:val="ro-RO"/>
        </w:rPr>
        <w:t>I.M. II 3723</w:t>
      </w:r>
    </w:p>
    <w:p w:rsidR="00B43AE9" w:rsidRPr="00D307D2" w:rsidRDefault="00B43AE9" w:rsidP="007F4676">
      <w:pPr>
        <w:tabs>
          <w:tab w:val="left" w:pos="851"/>
        </w:tabs>
        <w:jc w:val="both"/>
        <w:rPr>
          <w:b/>
          <w:sz w:val="24"/>
          <w:szCs w:val="24"/>
          <w:lang w:val="ro-RO"/>
        </w:rPr>
      </w:pPr>
      <w:r w:rsidRPr="00D307D2">
        <w:rPr>
          <w:b/>
          <w:sz w:val="24"/>
          <w:szCs w:val="24"/>
          <w:lang w:val="ro-RO"/>
        </w:rPr>
        <w:t xml:space="preserve">PREDA, G., Dr. </w:t>
      </w:r>
    </w:p>
    <w:p w:rsidR="00B43AE9" w:rsidRDefault="00D307D2" w:rsidP="007F4676">
      <w:pPr>
        <w:tabs>
          <w:tab w:val="left" w:pos="851"/>
        </w:tabs>
        <w:jc w:val="both"/>
        <w:rPr>
          <w:sz w:val="24"/>
          <w:szCs w:val="24"/>
        </w:rPr>
      </w:pPr>
      <w:r>
        <w:rPr>
          <w:sz w:val="24"/>
          <w:szCs w:val="24"/>
          <w:lang w:val="ro-RO"/>
        </w:rPr>
        <w:tab/>
        <w:t>Titluri şi lucră</w:t>
      </w:r>
      <w:r w:rsidR="00B43AE9">
        <w:rPr>
          <w:sz w:val="24"/>
          <w:szCs w:val="24"/>
          <w:lang w:val="ro-RO"/>
        </w:rPr>
        <w:t xml:space="preserve">ri </w:t>
      </w:r>
      <w:r>
        <w:rPr>
          <w:sz w:val="24"/>
          <w:szCs w:val="24"/>
        </w:rPr>
        <w:t>/ Dr. G. Preda . - Sibiu : Tipo</w:t>
      </w:r>
      <w:r w:rsidR="00B43AE9">
        <w:rPr>
          <w:sz w:val="24"/>
          <w:szCs w:val="24"/>
        </w:rPr>
        <w:t>grafia –</w:t>
      </w:r>
      <w:r>
        <w:rPr>
          <w:sz w:val="24"/>
          <w:szCs w:val="24"/>
        </w:rPr>
        <w:t xml:space="preserve"> Libră</w:t>
      </w:r>
      <w:r w:rsidR="00B43AE9">
        <w:rPr>
          <w:sz w:val="24"/>
          <w:szCs w:val="24"/>
        </w:rPr>
        <w:t>ria</w:t>
      </w:r>
      <w:r>
        <w:rPr>
          <w:sz w:val="24"/>
          <w:szCs w:val="24"/>
        </w:rPr>
        <w:t xml:space="preserve"> - Compactoria “Dacia Traiană”, 1934 . – 32 p. ; 20 cm. </w:t>
      </w:r>
    </w:p>
    <w:p w:rsidR="00D307D2" w:rsidRPr="00B43AE9" w:rsidRDefault="00D307D2" w:rsidP="007F4676">
      <w:pPr>
        <w:tabs>
          <w:tab w:val="left" w:pos="851"/>
        </w:tabs>
        <w:jc w:val="both"/>
        <w:rPr>
          <w:sz w:val="24"/>
          <w:szCs w:val="24"/>
        </w:rPr>
      </w:pPr>
      <w:r>
        <w:rPr>
          <w:sz w:val="24"/>
          <w:szCs w:val="24"/>
        </w:rPr>
        <w:tab/>
        <w:t>Dedicaţia autorului : “D-lui Dr. Ionescu Siseşti, cu cele mai bune sentimente, cu ocazia împlinirei a 30 de ani de serviciu şi publicistică Dr. Preda”</w:t>
      </w:r>
    </w:p>
    <w:p w:rsidR="00B43AE9" w:rsidRDefault="00D307D2" w:rsidP="007F4676">
      <w:pPr>
        <w:tabs>
          <w:tab w:val="left" w:pos="851"/>
        </w:tabs>
        <w:jc w:val="both"/>
        <w:rPr>
          <w:sz w:val="24"/>
          <w:szCs w:val="24"/>
          <w:lang w:val="ro-RO"/>
        </w:rPr>
      </w:pPr>
      <w:r>
        <w:rPr>
          <w:sz w:val="24"/>
          <w:szCs w:val="24"/>
          <w:lang w:val="ro-RO"/>
        </w:rPr>
        <w:t>616.8/9</w:t>
      </w:r>
    </w:p>
    <w:p w:rsidR="00D307D2" w:rsidRDefault="00D307D2" w:rsidP="007F4676">
      <w:pPr>
        <w:tabs>
          <w:tab w:val="left" w:pos="851"/>
        </w:tabs>
        <w:jc w:val="both"/>
        <w:rPr>
          <w:sz w:val="24"/>
          <w:szCs w:val="24"/>
          <w:lang w:val="ro-RO"/>
        </w:rPr>
      </w:pPr>
      <w:r>
        <w:rPr>
          <w:sz w:val="24"/>
          <w:szCs w:val="24"/>
          <w:lang w:val="ro-RO"/>
        </w:rPr>
        <w:t>159.9</w:t>
      </w:r>
    </w:p>
    <w:p w:rsidR="00D307D2" w:rsidRDefault="00D307D2" w:rsidP="007F4676">
      <w:pPr>
        <w:tabs>
          <w:tab w:val="left" w:pos="851"/>
        </w:tabs>
        <w:jc w:val="both"/>
        <w:rPr>
          <w:sz w:val="24"/>
          <w:szCs w:val="24"/>
          <w:lang w:val="ro-RO"/>
        </w:rPr>
      </w:pPr>
      <w:r>
        <w:rPr>
          <w:sz w:val="24"/>
          <w:szCs w:val="24"/>
          <w:lang w:val="ro-RO"/>
        </w:rPr>
        <w:t>616.43</w:t>
      </w:r>
    </w:p>
    <w:p w:rsidR="00D307D2" w:rsidRDefault="00D307D2" w:rsidP="007F4676">
      <w:pPr>
        <w:tabs>
          <w:tab w:val="left" w:pos="851"/>
        </w:tabs>
        <w:jc w:val="both"/>
        <w:rPr>
          <w:sz w:val="24"/>
          <w:szCs w:val="24"/>
          <w:lang w:val="ro-RO"/>
        </w:rPr>
      </w:pPr>
    </w:p>
    <w:p w:rsidR="00B43AE9" w:rsidRPr="004D2D4F" w:rsidRDefault="00B43AE9"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II 3465-48/4</w:t>
      </w:r>
    </w:p>
    <w:p w:rsidR="002A15AC" w:rsidRPr="004D2D4F" w:rsidRDefault="002A15AC" w:rsidP="007F4676">
      <w:pPr>
        <w:tabs>
          <w:tab w:val="left" w:pos="851"/>
        </w:tabs>
        <w:jc w:val="both"/>
        <w:rPr>
          <w:b/>
          <w:bCs/>
          <w:sz w:val="24"/>
          <w:szCs w:val="24"/>
        </w:rPr>
      </w:pPr>
      <w:r w:rsidRPr="004D2D4F">
        <w:rPr>
          <w:b/>
          <w:bCs/>
          <w:sz w:val="24"/>
          <w:szCs w:val="24"/>
        </w:rPr>
        <w:t>PREDA, Gh. ; POPESCU-SIBIU, I.</w:t>
      </w:r>
    </w:p>
    <w:p w:rsidR="002A15AC" w:rsidRPr="004D2D4F" w:rsidRDefault="002A15AC" w:rsidP="007F4676">
      <w:pPr>
        <w:tabs>
          <w:tab w:val="left" w:pos="851"/>
        </w:tabs>
        <w:jc w:val="both"/>
        <w:rPr>
          <w:sz w:val="24"/>
          <w:szCs w:val="24"/>
          <w:lang w:val="fr-FR"/>
        </w:rPr>
      </w:pPr>
      <w:r w:rsidRPr="004D2D4F">
        <w:rPr>
          <w:b/>
          <w:bCs/>
          <w:sz w:val="24"/>
          <w:szCs w:val="24"/>
        </w:rPr>
        <w:tab/>
      </w:r>
      <w:r w:rsidRPr="004D2D4F">
        <w:rPr>
          <w:sz w:val="24"/>
          <w:szCs w:val="24"/>
          <w:lang w:val="fr-FR"/>
        </w:rPr>
        <w:t>Asupra diagnosticului în psihonevroze / Gh. Preda ; I. Popescu-Sibiu . – [S.l. : s.n., s.a] . – 16 p. ; 24 cm</w:t>
      </w:r>
    </w:p>
    <w:p w:rsidR="002A15AC" w:rsidRPr="004D2D4F" w:rsidRDefault="001E252D"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616.891.6-07</w:t>
      </w:r>
    </w:p>
    <w:p w:rsidR="009816C7" w:rsidRPr="004D2D4F" w:rsidRDefault="009816C7" w:rsidP="007F4676">
      <w:pPr>
        <w:tabs>
          <w:tab w:val="left" w:pos="851"/>
        </w:tabs>
        <w:jc w:val="both"/>
        <w:rPr>
          <w:sz w:val="24"/>
          <w:szCs w:val="24"/>
        </w:rPr>
      </w:pPr>
    </w:p>
    <w:p w:rsidR="009816C7" w:rsidRPr="004D2D4F" w:rsidRDefault="009816C7"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346</w:t>
      </w:r>
    </w:p>
    <w:p w:rsidR="002A15AC" w:rsidRPr="004D2D4F" w:rsidRDefault="002A15AC" w:rsidP="007F4676">
      <w:pPr>
        <w:pStyle w:val="Heading1"/>
        <w:tabs>
          <w:tab w:val="left" w:pos="851"/>
        </w:tabs>
        <w:jc w:val="both"/>
        <w:rPr>
          <w:szCs w:val="24"/>
          <w:lang w:val="ro-RO"/>
        </w:rPr>
      </w:pPr>
      <w:r w:rsidRPr="004D2D4F">
        <w:rPr>
          <w:szCs w:val="24"/>
          <w:lang w:val="ro-RO"/>
        </w:rPr>
        <w:t>PREDA, Gheorghe</w:t>
      </w:r>
    </w:p>
    <w:p w:rsidR="002A15AC" w:rsidRPr="004D2D4F" w:rsidRDefault="002A15AC" w:rsidP="007F4676">
      <w:pPr>
        <w:pStyle w:val="BodyText"/>
        <w:tabs>
          <w:tab w:val="left" w:pos="851"/>
        </w:tabs>
        <w:rPr>
          <w:szCs w:val="24"/>
          <w:lang w:val="ro-RO"/>
        </w:rPr>
      </w:pPr>
      <w:r w:rsidRPr="004D2D4F">
        <w:rPr>
          <w:szCs w:val="24"/>
          <w:lang w:val="ro-RO"/>
        </w:rPr>
        <w:tab/>
        <w:t>Consideraţiuni medico-sociale ce privesc drepturile individului bolnav psihiceşte şi siguranţa socială / Gheorghe Preda . – Sibiu : Tiparul Institutului de Arte Grafice „Dacia Traiană” , 1935 . – 31 p. ; 24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613.8</w:t>
      </w:r>
    </w:p>
    <w:p w:rsidR="002A15AC" w:rsidRPr="004D2D4F" w:rsidRDefault="009816C7" w:rsidP="007F4676">
      <w:pPr>
        <w:tabs>
          <w:tab w:val="left" w:pos="851"/>
        </w:tabs>
        <w:jc w:val="both"/>
        <w:rPr>
          <w:sz w:val="24"/>
          <w:szCs w:val="24"/>
          <w:lang w:val="ro-RO"/>
        </w:rPr>
      </w:pPr>
      <w:r w:rsidRPr="004D2D4F">
        <w:rPr>
          <w:sz w:val="24"/>
          <w:szCs w:val="24"/>
          <w:lang w:val="ro-RO"/>
        </w:rPr>
        <w:t>616.89</w:t>
      </w:r>
    </w:p>
    <w:p w:rsidR="002A15AC" w:rsidRPr="004D2D4F" w:rsidRDefault="002A15AC" w:rsidP="007F4676">
      <w:pPr>
        <w:tabs>
          <w:tab w:val="left" w:pos="851"/>
        </w:tabs>
        <w:jc w:val="both"/>
        <w:rPr>
          <w:sz w:val="24"/>
          <w:szCs w:val="24"/>
          <w:lang w:val="ro-RO"/>
        </w:rPr>
      </w:pPr>
    </w:p>
    <w:p w:rsidR="009816C7" w:rsidRDefault="009816C7" w:rsidP="007F4676">
      <w:pPr>
        <w:tabs>
          <w:tab w:val="left" w:pos="851"/>
        </w:tabs>
        <w:jc w:val="both"/>
        <w:rPr>
          <w:sz w:val="24"/>
          <w:szCs w:val="24"/>
          <w:lang w:val="ro-RO"/>
        </w:rPr>
      </w:pPr>
    </w:p>
    <w:p w:rsidR="003F20CC" w:rsidRPr="00941A95" w:rsidRDefault="003F20CC" w:rsidP="007F4676">
      <w:pPr>
        <w:tabs>
          <w:tab w:val="left" w:pos="851"/>
        </w:tabs>
        <w:jc w:val="both"/>
        <w:rPr>
          <w:b/>
          <w:sz w:val="24"/>
          <w:szCs w:val="24"/>
          <w:lang w:val="ro-RO"/>
        </w:rPr>
      </w:pPr>
      <w:r w:rsidRPr="00941A95">
        <w:rPr>
          <w:b/>
          <w:sz w:val="24"/>
          <w:szCs w:val="24"/>
          <w:lang w:val="ro-RO"/>
        </w:rPr>
        <w:t xml:space="preserve">I.M. II 3726 </w:t>
      </w:r>
    </w:p>
    <w:p w:rsidR="003F20CC" w:rsidRPr="00941A95" w:rsidRDefault="003F20CC" w:rsidP="007F4676">
      <w:pPr>
        <w:tabs>
          <w:tab w:val="left" w:pos="851"/>
        </w:tabs>
        <w:jc w:val="both"/>
        <w:rPr>
          <w:b/>
          <w:sz w:val="24"/>
          <w:szCs w:val="24"/>
          <w:lang w:val="ro-RO"/>
        </w:rPr>
      </w:pPr>
      <w:r w:rsidRPr="00941A95">
        <w:rPr>
          <w:b/>
          <w:sz w:val="24"/>
          <w:szCs w:val="24"/>
          <w:lang w:val="ro-RO"/>
        </w:rPr>
        <w:t xml:space="preserve">PREDA, Gheorghe ; COMAN, Simion </w:t>
      </w:r>
    </w:p>
    <w:p w:rsidR="003F20CC" w:rsidRDefault="00941A95" w:rsidP="007F4676">
      <w:pPr>
        <w:tabs>
          <w:tab w:val="left" w:pos="851"/>
        </w:tabs>
        <w:jc w:val="both"/>
        <w:rPr>
          <w:sz w:val="24"/>
          <w:szCs w:val="24"/>
          <w:lang w:val="ro-RO"/>
        </w:rPr>
      </w:pPr>
      <w:r>
        <w:rPr>
          <w:sz w:val="24"/>
          <w:szCs w:val="24"/>
          <w:lang w:val="ro-RO"/>
        </w:rPr>
        <w:tab/>
        <w:t>Contribuţie la psihologia şi pedagogia militară : Pentru uzul ofiţerilor şc</w:t>
      </w:r>
      <w:r w:rsidR="003F20CC">
        <w:rPr>
          <w:sz w:val="24"/>
          <w:szCs w:val="24"/>
          <w:lang w:val="ro-RO"/>
        </w:rPr>
        <w:t>o</w:t>
      </w:r>
      <w:r>
        <w:rPr>
          <w:sz w:val="24"/>
          <w:szCs w:val="24"/>
          <w:lang w:val="ro-RO"/>
        </w:rPr>
        <w:t>a</w:t>
      </w:r>
      <w:r w:rsidR="003F20CC">
        <w:rPr>
          <w:sz w:val="24"/>
          <w:szCs w:val="24"/>
          <w:lang w:val="ro-RO"/>
        </w:rPr>
        <w:t>le</w:t>
      </w:r>
      <w:r>
        <w:rPr>
          <w:sz w:val="24"/>
          <w:szCs w:val="24"/>
          <w:lang w:val="ro-RO"/>
        </w:rPr>
        <w:t>i</w:t>
      </w:r>
      <w:r w:rsidR="003F20CC">
        <w:rPr>
          <w:sz w:val="24"/>
          <w:szCs w:val="24"/>
          <w:lang w:val="ro-RO"/>
        </w:rPr>
        <w:t xml:space="preserve"> de </w:t>
      </w:r>
      <w:r>
        <w:rPr>
          <w:sz w:val="24"/>
          <w:szCs w:val="24"/>
          <w:lang w:val="ro-RO"/>
        </w:rPr>
        <w:t>aplicaţie ş</w:t>
      </w:r>
      <w:r w:rsidR="003F20CC">
        <w:rPr>
          <w:sz w:val="24"/>
          <w:szCs w:val="24"/>
          <w:lang w:val="ro-RO"/>
        </w:rPr>
        <w:t>i infanterie / G</w:t>
      </w:r>
      <w:r>
        <w:rPr>
          <w:sz w:val="24"/>
          <w:szCs w:val="24"/>
          <w:lang w:val="ro-RO"/>
        </w:rPr>
        <w:t>heorghe Preda, Simoin Coman . - Sibiu : Tip. Şcoalei Ofiţ</w:t>
      </w:r>
      <w:r w:rsidR="003F20CC">
        <w:rPr>
          <w:sz w:val="24"/>
          <w:szCs w:val="24"/>
          <w:lang w:val="ro-RO"/>
        </w:rPr>
        <w:t xml:space="preserve">eri de Infanterie „Principele Carol”, 1933 . – 222 p. </w:t>
      </w:r>
      <w:r>
        <w:rPr>
          <w:sz w:val="24"/>
          <w:szCs w:val="24"/>
          <w:lang w:val="ro-RO"/>
        </w:rPr>
        <w:t xml:space="preserve">: tab. ; 22 cm. </w:t>
      </w:r>
    </w:p>
    <w:p w:rsidR="00941A95" w:rsidRDefault="00941A95" w:rsidP="007F4676">
      <w:pPr>
        <w:tabs>
          <w:tab w:val="left" w:pos="851"/>
        </w:tabs>
        <w:jc w:val="both"/>
        <w:rPr>
          <w:sz w:val="24"/>
          <w:szCs w:val="24"/>
          <w:lang w:val="ro-RO"/>
        </w:rPr>
      </w:pPr>
      <w:r>
        <w:rPr>
          <w:sz w:val="24"/>
          <w:szCs w:val="24"/>
          <w:lang w:val="ro-RO"/>
        </w:rPr>
        <w:tab/>
        <w:t xml:space="preserve">Dedicaţie autor </w:t>
      </w:r>
    </w:p>
    <w:p w:rsidR="00941A95" w:rsidRDefault="00941A95" w:rsidP="007F4676">
      <w:pPr>
        <w:tabs>
          <w:tab w:val="left" w:pos="851"/>
        </w:tabs>
        <w:jc w:val="both"/>
        <w:rPr>
          <w:sz w:val="24"/>
          <w:szCs w:val="24"/>
          <w:lang w:val="ro-RO"/>
        </w:rPr>
      </w:pPr>
      <w:r>
        <w:rPr>
          <w:sz w:val="24"/>
          <w:szCs w:val="24"/>
          <w:lang w:val="ro-RO"/>
        </w:rPr>
        <w:t>159.9:355</w:t>
      </w:r>
    </w:p>
    <w:p w:rsidR="00941A95" w:rsidRDefault="00941A95" w:rsidP="007F4676">
      <w:pPr>
        <w:tabs>
          <w:tab w:val="left" w:pos="851"/>
        </w:tabs>
        <w:jc w:val="both"/>
        <w:rPr>
          <w:sz w:val="24"/>
          <w:szCs w:val="24"/>
          <w:lang w:val="ro-RO"/>
        </w:rPr>
      </w:pPr>
      <w:r>
        <w:rPr>
          <w:sz w:val="24"/>
          <w:szCs w:val="24"/>
          <w:lang w:val="ro-RO"/>
        </w:rPr>
        <w:t>371:355</w:t>
      </w:r>
    </w:p>
    <w:p w:rsidR="003F20CC" w:rsidRDefault="003F20CC" w:rsidP="007F4676">
      <w:pPr>
        <w:tabs>
          <w:tab w:val="left" w:pos="851"/>
        </w:tabs>
        <w:jc w:val="both"/>
        <w:rPr>
          <w:sz w:val="24"/>
          <w:szCs w:val="24"/>
          <w:lang w:val="ro-RO"/>
        </w:rPr>
      </w:pPr>
    </w:p>
    <w:p w:rsidR="003F20CC" w:rsidRPr="004D2D4F" w:rsidRDefault="003F20CC" w:rsidP="007F4676">
      <w:pPr>
        <w:tabs>
          <w:tab w:val="left" w:pos="851"/>
        </w:tabs>
        <w:jc w:val="both"/>
        <w:rPr>
          <w:sz w:val="24"/>
          <w:szCs w:val="24"/>
          <w:lang w:val="ro-RO"/>
        </w:rPr>
      </w:pPr>
    </w:p>
    <w:p w:rsidR="009816C7" w:rsidRPr="004D2D4F" w:rsidRDefault="002A15AC" w:rsidP="007F4676">
      <w:pPr>
        <w:tabs>
          <w:tab w:val="left" w:pos="851"/>
        </w:tabs>
        <w:jc w:val="both"/>
        <w:rPr>
          <w:b/>
          <w:bCs/>
          <w:sz w:val="24"/>
          <w:szCs w:val="24"/>
        </w:rPr>
      </w:pPr>
      <w:r w:rsidRPr="004D2D4F">
        <w:rPr>
          <w:b/>
          <w:bCs/>
          <w:sz w:val="24"/>
          <w:szCs w:val="24"/>
        </w:rPr>
        <w:t>I.M. I 210</w:t>
      </w:r>
    </w:p>
    <w:p w:rsidR="002A15AC" w:rsidRPr="004D2D4F" w:rsidRDefault="002A15AC" w:rsidP="007F4676">
      <w:pPr>
        <w:tabs>
          <w:tab w:val="left" w:pos="851"/>
        </w:tabs>
        <w:jc w:val="both"/>
        <w:rPr>
          <w:b/>
          <w:bCs/>
          <w:sz w:val="24"/>
          <w:szCs w:val="24"/>
        </w:rPr>
      </w:pPr>
      <w:r w:rsidRPr="004D2D4F">
        <w:rPr>
          <w:b/>
          <w:bCs/>
          <w:sz w:val="24"/>
          <w:szCs w:val="24"/>
        </w:rPr>
        <w:t>PREDA, Vasile</w:t>
      </w:r>
    </w:p>
    <w:p w:rsidR="002A15AC" w:rsidRPr="004D2D4F" w:rsidRDefault="002A15AC" w:rsidP="007F4676">
      <w:pPr>
        <w:tabs>
          <w:tab w:val="left" w:pos="851"/>
        </w:tabs>
        <w:jc w:val="both"/>
        <w:rPr>
          <w:sz w:val="24"/>
          <w:szCs w:val="24"/>
          <w:lang w:val="ro-RO"/>
        </w:rPr>
      </w:pPr>
      <w:r w:rsidRPr="004D2D4F">
        <w:rPr>
          <w:b/>
          <w:bCs/>
          <w:sz w:val="24"/>
          <w:szCs w:val="24"/>
        </w:rPr>
        <w:tab/>
      </w:r>
      <w:r w:rsidRPr="004D2D4F">
        <w:rPr>
          <w:sz w:val="24"/>
          <w:szCs w:val="24"/>
        </w:rPr>
        <w:t>Explorarea vizual</w:t>
      </w:r>
      <w:r w:rsidRPr="004D2D4F">
        <w:rPr>
          <w:sz w:val="24"/>
          <w:szCs w:val="24"/>
          <w:lang w:val="ro-RO"/>
        </w:rPr>
        <w:t xml:space="preserve">ă : Cercetări fundamentale şi aplicative </w:t>
      </w:r>
      <w:r w:rsidRPr="004D2D4F">
        <w:rPr>
          <w:sz w:val="24"/>
          <w:szCs w:val="24"/>
        </w:rPr>
        <w:t>/ Vasile Preda . – Bucure</w:t>
      </w:r>
      <w:r w:rsidRPr="004D2D4F">
        <w:rPr>
          <w:sz w:val="24"/>
          <w:szCs w:val="24"/>
          <w:lang w:val="ro-RO"/>
        </w:rPr>
        <w:t>şti : Editura Ştiinţifică , 1988 . – 233 p. : il ; 20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217-228</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Rezumat în lb engleză p. 229-230</w:t>
      </w:r>
    </w:p>
    <w:p w:rsidR="00015033" w:rsidRPr="004D2D4F" w:rsidRDefault="002A15AC" w:rsidP="007F4676">
      <w:pPr>
        <w:tabs>
          <w:tab w:val="left" w:pos="851"/>
        </w:tabs>
        <w:jc w:val="both"/>
        <w:rPr>
          <w:sz w:val="24"/>
          <w:szCs w:val="24"/>
          <w:lang w:val="ro-RO"/>
        </w:rPr>
      </w:pPr>
      <w:r w:rsidRPr="004D2D4F">
        <w:rPr>
          <w:sz w:val="24"/>
          <w:szCs w:val="24"/>
          <w:lang w:val="ro-RO"/>
        </w:rPr>
        <w:t>612.84 : 159.922.23</w:t>
      </w:r>
    </w:p>
    <w:p w:rsidR="00015033" w:rsidRPr="004D2D4F" w:rsidRDefault="00015033"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320</w:t>
      </w:r>
    </w:p>
    <w:p w:rsidR="002A15AC" w:rsidRPr="004D2D4F" w:rsidRDefault="002A15AC" w:rsidP="007F4676">
      <w:pPr>
        <w:tabs>
          <w:tab w:val="left" w:pos="851"/>
        </w:tabs>
        <w:jc w:val="both"/>
        <w:rPr>
          <w:b/>
          <w:bCs/>
          <w:sz w:val="24"/>
          <w:szCs w:val="24"/>
          <w:lang w:val="ro-RO"/>
        </w:rPr>
      </w:pPr>
      <w:r w:rsidRPr="004D2D4F">
        <w:rPr>
          <w:b/>
          <w:bCs/>
          <w:sz w:val="24"/>
          <w:szCs w:val="24"/>
          <w:lang w:val="ro-RO"/>
        </w:rPr>
        <w:t>PREDA, Victor</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Biologie teoretică / Victor Preda . – Sibiu : Editura H. Welther , 1944 . – XV, 356 p. : il. ; 21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327-338</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p. 339-356</w:t>
      </w:r>
    </w:p>
    <w:p w:rsidR="002A15AC" w:rsidRPr="004D2D4F" w:rsidRDefault="002A15AC" w:rsidP="007F4676">
      <w:pPr>
        <w:tabs>
          <w:tab w:val="left" w:pos="851"/>
        </w:tabs>
        <w:jc w:val="both"/>
        <w:rPr>
          <w:sz w:val="24"/>
          <w:szCs w:val="24"/>
          <w:lang w:val="ro-RO"/>
        </w:rPr>
      </w:pPr>
      <w:r w:rsidRPr="004D2D4F">
        <w:rPr>
          <w:sz w:val="24"/>
          <w:szCs w:val="24"/>
          <w:lang w:val="ro-RO"/>
        </w:rPr>
        <w:t>57</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700</w:t>
      </w:r>
    </w:p>
    <w:p w:rsidR="002A15AC" w:rsidRPr="004D2D4F" w:rsidRDefault="002A15AC" w:rsidP="007F4676">
      <w:pPr>
        <w:pStyle w:val="Heading1"/>
        <w:tabs>
          <w:tab w:val="left" w:pos="851"/>
        </w:tabs>
        <w:jc w:val="both"/>
        <w:rPr>
          <w:szCs w:val="24"/>
          <w:lang w:val="ro-RO"/>
        </w:rPr>
      </w:pPr>
      <w:r w:rsidRPr="004D2D4F">
        <w:rPr>
          <w:szCs w:val="24"/>
          <w:lang w:val="ro-RO"/>
        </w:rPr>
        <w:t>PREDA , Victor</w:t>
      </w:r>
    </w:p>
    <w:p w:rsidR="002A15AC" w:rsidRPr="004D2D4F" w:rsidRDefault="002A15AC" w:rsidP="007F4676">
      <w:pPr>
        <w:pStyle w:val="BodyText"/>
        <w:tabs>
          <w:tab w:val="left" w:pos="851"/>
        </w:tabs>
        <w:rPr>
          <w:szCs w:val="24"/>
          <w:lang w:val="ro-RO"/>
        </w:rPr>
      </w:pPr>
      <w:r w:rsidRPr="004D2D4F">
        <w:rPr>
          <w:szCs w:val="24"/>
          <w:lang w:val="ro-RO"/>
        </w:rPr>
        <w:tab/>
        <w:t xml:space="preserve">Experienţa antropologică şi determinismul manifestărilor umane / Victor Preda . – Sibiu : Institutul </w:t>
      </w:r>
      <w:r w:rsidR="00DC212D">
        <w:rPr>
          <w:szCs w:val="24"/>
          <w:lang w:val="ro-RO"/>
        </w:rPr>
        <w:t>de arte grafice „Dacia Traiana”</w:t>
      </w:r>
      <w:r w:rsidRPr="004D2D4F">
        <w:rPr>
          <w:szCs w:val="24"/>
          <w:lang w:val="ro-RO"/>
        </w:rPr>
        <w:t>, 1941 . – 140 p. ; 24 cm</w:t>
      </w:r>
      <w:r w:rsidR="00C521EE">
        <w:rPr>
          <w:szCs w:val="24"/>
          <w:lang w:val="ro-RO"/>
        </w:rPr>
        <w:t xml:space="preserve"> . – ( Institutul de anatomie uman</w:t>
      </w:r>
      <w:r w:rsidRPr="004D2D4F">
        <w:rPr>
          <w:szCs w:val="24"/>
          <w:lang w:val="ro-RO"/>
        </w:rPr>
        <w:t>ă Cluj-Sibiu)</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133-138</w:t>
      </w:r>
    </w:p>
    <w:p w:rsidR="002A15AC" w:rsidRPr="004D2D4F" w:rsidRDefault="002A15AC" w:rsidP="007F4676">
      <w:pPr>
        <w:tabs>
          <w:tab w:val="left" w:pos="851"/>
        </w:tabs>
        <w:jc w:val="both"/>
        <w:rPr>
          <w:sz w:val="24"/>
          <w:szCs w:val="24"/>
          <w:lang w:val="ro-RO"/>
        </w:rPr>
      </w:pPr>
      <w:r w:rsidRPr="004D2D4F">
        <w:rPr>
          <w:sz w:val="24"/>
          <w:szCs w:val="24"/>
          <w:lang w:val="ro-RO"/>
        </w:rPr>
        <w:t>572:576</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Default="009816C7" w:rsidP="007F4676">
      <w:pPr>
        <w:tabs>
          <w:tab w:val="left" w:pos="851"/>
        </w:tabs>
        <w:jc w:val="both"/>
        <w:rPr>
          <w:sz w:val="24"/>
          <w:szCs w:val="24"/>
          <w:lang w:val="ro-RO"/>
        </w:rPr>
      </w:pPr>
    </w:p>
    <w:p w:rsidR="00F65347" w:rsidRPr="00F65347" w:rsidRDefault="00F65347" w:rsidP="00F65347">
      <w:pPr>
        <w:jc w:val="both"/>
        <w:rPr>
          <w:b/>
          <w:sz w:val="24"/>
          <w:szCs w:val="24"/>
        </w:rPr>
      </w:pPr>
      <w:r w:rsidRPr="00F65347">
        <w:rPr>
          <w:b/>
          <w:sz w:val="24"/>
          <w:szCs w:val="24"/>
        </w:rPr>
        <w:t>I.M. II. 4269</w:t>
      </w:r>
    </w:p>
    <w:p w:rsidR="00F65347" w:rsidRPr="00F65347" w:rsidRDefault="00F65347" w:rsidP="00F65347">
      <w:pPr>
        <w:jc w:val="both"/>
        <w:rPr>
          <w:b/>
          <w:sz w:val="24"/>
          <w:szCs w:val="24"/>
        </w:rPr>
      </w:pPr>
      <w:r w:rsidRPr="00F65347">
        <w:rPr>
          <w:b/>
          <w:sz w:val="24"/>
          <w:szCs w:val="24"/>
        </w:rPr>
        <w:t xml:space="preserve">PREDESCU, D. </w:t>
      </w:r>
    </w:p>
    <w:p w:rsidR="00F65347" w:rsidRPr="00F65347" w:rsidRDefault="00F65347" w:rsidP="00F65347">
      <w:pPr>
        <w:jc w:val="both"/>
        <w:rPr>
          <w:sz w:val="24"/>
          <w:szCs w:val="24"/>
        </w:rPr>
      </w:pPr>
      <w:r w:rsidRPr="00F65347">
        <w:rPr>
          <w:b/>
          <w:sz w:val="24"/>
          <w:szCs w:val="24"/>
        </w:rPr>
        <w:tab/>
      </w:r>
      <w:r w:rsidRPr="00F65347">
        <w:rPr>
          <w:sz w:val="24"/>
          <w:szCs w:val="24"/>
        </w:rPr>
        <w:t xml:space="preserve">Anatomie topografică / D. Predescu . – [S.l. : s.n., s.a.] . – XV, 225 p. : fig. ; 22 cm. </w:t>
      </w:r>
    </w:p>
    <w:p w:rsidR="00F65347" w:rsidRPr="00F65347" w:rsidRDefault="00F65347" w:rsidP="00F65347">
      <w:pPr>
        <w:jc w:val="both"/>
        <w:rPr>
          <w:sz w:val="24"/>
          <w:szCs w:val="24"/>
          <w:lang w:val="ro-RO"/>
        </w:rPr>
      </w:pPr>
      <w:r w:rsidRPr="00F65347">
        <w:rPr>
          <w:sz w:val="24"/>
          <w:szCs w:val="24"/>
        </w:rPr>
        <w:tab/>
        <w:t xml:space="preserve">Lipsă pag. de titlu </w:t>
      </w:r>
    </w:p>
    <w:p w:rsidR="00E356FB" w:rsidRPr="00F65347" w:rsidRDefault="00C521EE" w:rsidP="00F65347">
      <w:pPr>
        <w:tabs>
          <w:tab w:val="left" w:pos="851"/>
        </w:tabs>
        <w:jc w:val="both"/>
        <w:rPr>
          <w:sz w:val="24"/>
          <w:szCs w:val="24"/>
          <w:lang w:val="ro-RO"/>
        </w:rPr>
      </w:pPr>
      <w:r>
        <w:rPr>
          <w:sz w:val="24"/>
          <w:szCs w:val="24"/>
        </w:rPr>
        <w:t>611.91</w:t>
      </w:r>
      <w:r w:rsidR="00F65347" w:rsidRPr="00F65347">
        <w:rPr>
          <w:sz w:val="24"/>
          <w:szCs w:val="24"/>
        </w:rPr>
        <w:t>/.98</w:t>
      </w:r>
    </w:p>
    <w:p w:rsidR="00E356FB" w:rsidRDefault="00E356FB" w:rsidP="007F4676">
      <w:pPr>
        <w:tabs>
          <w:tab w:val="left" w:pos="851"/>
        </w:tabs>
        <w:jc w:val="both"/>
        <w:rPr>
          <w:sz w:val="24"/>
          <w:szCs w:val="24"/>
          <w:lang w:val="ro-RO"/>
        </w:rPr>
      </w:pPr>
    </w:p>
    <w:p w:rsidR="00E356FB" w:rsidRPr="004D2D4F" w:rsidRDefault="00E356FB"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fr-FR"/>
        </w:rPr>
      </w:pPr>
      <w:r w:rsidRPr="004D2D4F">
        <w:rPr>
          <w:szCs w:val="24"/>
          <w:lang w:val="fr-FR"/>
        </w:rPr>
        <w:t>I.M. II 528</w:t>
      </w:r>
    </w:p>
    <w:p w:rsidR="002A15AC" w:rsidRPr="004D2D4F" w:rsidRDefault="002A15AC" w:rsidP="007F4676">
      <w:pPr>
        <w:tabs>
          <w:tab w:val="left" w:pos="851"/>
        </w:tabs>
        <w:jc w:val="both"/>
        <w:rPr>
          <w:b/>
          <w:bCs/>
          <w:sz w:val="24"/>
          <w:szCs w:val="24"/>
          <w:lang w:val="fr-FR"/>
        </w:rPr>
      </w:pPr>
      <w:r w:rsidRPr="004D2D4F">
        <w:rPr>
          <w:b/>
          <w:bCs/>
          <w:sz w:val="24"/>
          <w:szCs w:val="24"/>
          <w:lang w:val="fr-FR"/>
        </w:rPr>
        <w:t>PREDESCU, R. I.</w:t>
      </w:r>
    </w:p>
    <w:p w:rsidR="002A15AC" w:rsidRPr="004D2D4F" w:rsidRDefault="002A15AC" w:rsidP="007F4676">
      <w:pPr>
        <w:tabs>
          <w:tab w:val="left" w:pos="851"/>
        </w:tabs>
        <w:jc w:val="both"/>
        <w:rPr>
          <w:sz w:val="24"/>
          <w:szCs w:val="24"/>
          <w:lang w:val="fr-FR"/>
        </w:rPr>
      </w:pPr>
      <w:r w:rsidRPr="004D2D4F">
        <w:rPr>
          <w:b/>
          <w:bCs/>
          <w:sz w:val="24"/>
          <w:szCs w:val="24"/>
          <w:lang w:val="fr-FR"/>
        </w:rPr>
        <w:tab/>
      </w:r>
      <w:r w:rsidRPr="004D2D4F">
        <w:rPr>
          <w:sz w:val="24"/>
          <w:szCs w:val="24"/>
          <w:lang w:val="fr-FR"/>
        </w:rPr>
        <w:t>Tuberculoza laringeană : Conferinţă ţinută la cursurile de perfecţionare pentru medici organizate cu concursul Facultăţii de Medicină din Cluj / R. I. Predescu . – Cluj : Ins</w:t>
      </w:r>
      <w:r w:rsidR="005B61CA">
        <w:rPr>
          <w:sz w:val="24"/>
          <w:szCs w:val="24"/>
          <w:lang w:val="fr-FR"/>
        </w:rPr>
        <w:t>titutul de Arte Grafice “Viaţa”</w:t>
      </w:r>
      <w:r w:rsidRPr="004D2D4F">
        <w:rPr>
          <w:sz w:val="24"/>
          <w:szCs w:val="24"/>
          <w:lang w:val="fr-FR"/>
        </w:rPr>
        <w:t>, 1926 . – 11 p. ; 22 cm.</w:t>
      </w:r>
    </w:p>
    <w:p w:rsidR="002A15AC" w:rsidRPr="004D2D4F" w:rsidRDefault="00B43E54" w:rsidP="007F4676">
      <w:pPr>
        <w:tabs>
          <w:tab w:val="left" w:pos="851"/>
        </w:tabs>
        <w:jc w:val="both"/>
        <w:rPr>
          <w:sz w:val="24"/>
          <w:szCs w:val="24"/>
          <w:lang w:val="fr-FR"/>
        </w:rPr>
      </w:pPr>
      <w:r w:rsidRPr="004D2D4F">
        <w:rPr>
          <w:sz w:val="24"/>
          <w:szCs w:val="24"/>
          <w:lang w:val="fr-FR"/>
        </w:rPr>
        <w:t>616.22-002.5</w:t>
      </w:r>
    </w:p>
    <w:p w:rsidR="00B43E54" w:rsidRPr="004D2D4F" w:rsidRDefault="00B43E54"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FA79D0" w:rsidRPr="004D2D4F" w:rsidRDefault="00FA79D0" w:rsidP="007F4676">
      <w:pPr>
        <w:tabs>
          <w:tab w:val="left" w:pos="851"/>
        </w:tabs>
        <w:jc w:val="both"/>
        <w:rPr>
          <w:b/>
          <w:sz w:val="24"/>
          <w:szCs w:val="24"/>
          <w:lang w:val="fr-FR"/>
        </w:rPr>
      </w:pPr>
      <w:r w:rsidRPr="004D2D4F">
        <w:rPr>
          <w:b/>
          <w:sz w:val="24"/>
          <w:szCs w:val="24"/>
          <w:lang w:val="fr-FR"/>
        </w:rPr>
        <w:t>I.M. III 1046</w:t>
      </w:r>
    </w:p>
    <w:p w:rsidR="00FA79D0" w:rsidRPr="004D2D4F" w:rsidRDefault="00FA79D0" w:rsidP="007F4676">
      <w:pPr>
        <w:tabs>
          <w:tab w:val="left" w:pos="851"/>
        </w:tabs>
        <w:jc w:val="both"/>
        <w:rPr>
          <w:sz w:val="24"/>
          <w:szCs w:val="24"/>
        </w:rPr>
      </w:pPr>
      <w:r w:rsidRPr="004D2D4F">
        <w:rPr>
          <w:b/>
          <w:sz w:val="24"/>
          <w:szCs w:val="24"/>
          <w:lang w:val="fr-FR"/>
        </w:rPr>
        <w:t>PREMIER</w:t>
      </w:r>
      <w:r w:rsidRPr="004D2D4F">
        <w:rPr>
          <w:sz w:val="24"/>
          <w:szCs w:val="24"/>
          <w:lang w:val="fr-FR"/>
        </w:rPr>
        <w:t xml:space="preserve"> Congrés balkanique de la protection de l’enfance. Athenes. 5 - 9. IV. 1936</w:t>
      </w:r>
    </w:p>
    <w:p w:rsidR="00FA79D0" w:rsidRPr="004D2D4F" w:rsidRDefault="001E252D" w:rsidP="007F4676">
      <w:pPr>
        <w:tabs>
          <w:tab w:val="left" w:pos="851"/>
        </w:tabs>
        <w:jc w:val="both"/>
        <w:rPr>
          <w:sz w:val="24"/>
          <w:szCs w:val="24"/>
          <w:lang w:val="fr-FR"/>
        </w:rPr>
      </w:pPr>
      <w:r w:rsidRPr="004D2D4F">
        <w:rPr>
          <w:sz w:val="24"/>
          <w:szCs w:val="24"/>
          <w:lang w:val="fr-FR"/>
        </w:rPr>
        <w:lastRenderedPageBreak/>
        <w:tab/>
      </w:r>
      <w:r w:rsidR="00FA79D0" w:rsidRPr="004D2D4F">
        <w:rPr>
          <w:sz w:val="24"/>
          <w:szCs w:val="24"/>
          <w:lang w:val="fr-FR"/>
        </w:rPr>
        <w:t xml:space="preserve">: </w:t>
      </w:r>
      <w:r w:rsidR="00FA79D0" w:rsidRPr="004D2D4F">
        <w:rPr>
          <w:b/>
          <w:sz w:val="24"/>
          <w:szCs w:val="24"/>
          <w:lang w:val="fr-FR"/>
        </w:rPr>
        <w:t>Section II</w:t>
      </w:r>
      <w:r w:rsidR="00FA79D0" w:rsidRPr="004D2D4F">
        <w:rPr>
          <w:sz w:val="24"/>
          <w:szCs w:val="24"/>
          <w:lang w:val="fr-FR"/>
        </w:rPr>
        <w:t xml:space="preserve"> : La protection medicale de l</w:t>
      </w:r>
      <w:r w:rsidR="00FA79D0" w:rsidRPr="004D2D4F">
        <w:rPr>
          <w:sz w:val="24"/>
          <w:szCs w:val="24"/>
        </w:rPr>
        <w:t>’</w:t>
      </w:r>
      <w:r w:rsidR="00AC1ADA" w:rsidRPr="004D2D4F">
        <w:rPr>
          <w:sz w:val="24"/>
          <w:szCs w:val="24"/>
          <w:lang w:val="fr-FR"/>
        </w:rPr>
        <w:t>enfance</w:t>
      </w:r>
      <w:r w:rsidR="00FA79D0" w:rsidRPr="004D2D4F">
        <w:rPr>
          <w:sz w:val="24"/>
          <w:szCs w:val="24"/>
          <w:lang w:val="fr-FR"/>
        </w:rPr>
        <w:t xml:space="preserve"> Roumanie = Erster </w:t>
      </w:r>
      <w:r w:rsidRPr="004D2D4F">
        <w:rPr>
          <w:sz w:val="24"/>
          <w:szCs w:val="24"/>
          <w:lang w:val="fr-FR"/>
        </w:rPr>
        <w:tab/>
      </w:r>
      <w:r w:rsidR="00FA79D0" w:rsidRPr="004D2D4F">
        <w:rPr>
          <w:sz w:val="24"/>
          <w:szCs w:val="24"/>
          <w:lang w:val="fr-FR"/>
        </w:rPr>
        <w:t xml:space="preserve">balkankongress für kinder und jugendfürsorge. Athen, 5 – 9. IV.1936 : </w:t>
      </w:r>
      <w:r w:rsidRPr="004D2D4F">
        <w:rPr>
          <w:sz w:val="24"/>
          <w:szCs w:val="24"/>
          <w:lang w:val="fr-FR"/>
        </w:rPr>
        <w:tab/>
      </w:r>
      <w:r w:rsidR="00FA79D0" w:rsidRPr="004D2D4F">
        <w:rPr>
          <w:sz w:val="24"/>
          <w:szCs w:val="24"/>
          <w:lang w:val="fr-FR"/>
        </w:rPr>
        <w:t>Abteilung</w:t>
      </w:r>
      <w:r w:rsidR="00FA79D0" w:rsidRPr="004D2D4F">
        <w:rPr>
          <w:b/>
          <w:sz w:val="24"/>
          <w:szCs w:val="24"/>
          <w:lang w:val="fr-FR"/>
        </w:rPr>
        <w:t xml:space="preserve"> </w:t>
      </w:r>
      <w:r w:rsidR="00FA79D0" w:rsidRPr="004D2D4F">
        <w:rPr>
          <w:sz w:val="24"/>
          <w:szCs w:val="24"/>
          <w:lang w:val="fr-FR"/>
        </w:rPr>
        <w:t xml:space="preserve">II </w:t>
      </w:r>
      <w:r w:rsidR="00FA79D0" w:rsidRPr="004D2D4F">
        <w:rPr>
          <w:b/>
          <w:sz w:val="24"/>
          <w:szCs w:val="24"/>
          <w:lang w:val="fr-FR"/>
        </w:rPr>
        <w:t>:</w:t>
      </w:r>
      <w:r w:rsidR="00AC1ADA" w:rsidRPr="004D2D4F">
        <w:rPr>
          <w:sz w:val="24"/>
          <w:szCs w:val="24"/>
          <w:lang w:val="fr-FR"/>
        </w:rPr>
        <w:t xml:space="preserve"> </w:t>
      </w:r>
      <w:r w:rsidR="00FA79D0" w:rsidRPr="004D2D4F">
        <w:rPr>
          <w:sz w:val="24"/>
          <w:szCs w:val="24"/>
          <w:lang w:val="fr-FR"/>
        </w:rPr>
        <w:t>Gesundheitsfürsorge Rümänien . – [Bucure</w:t>
      </w:r>
      <w:r w:rsidR="00FA79D0" w:rsidRPr="004D2D4F">
        <w:rPr>
          <w:sz w:val="24"/>
          <w:szCs w:val="24"/>
          <w:lang w:val="ro-RO"/>
        </w:rPr>
        <w:t>ş</w:t>
      </w:r>
      <w:r w:rsidR="00FA79D0" w:rsidRPr="004D2D4F">
        <w:rPr>
          <w:sz w:val="24"/>
          <w:szCs w:val="24"/>
          <w:lang w:val="fr-FR"/>
        </w:rPr>
        <w:t xml:space="preserve">ti : Monitorul Oficial </w:t>
      </w:r>
      <w:r w:rsidRPr="004D2D4F">
        <w:rPr>
          <w:sz w:val="24"/>
          <w:szCs w:val="24"/>
          <w:lang w:val="fr-FR"/>
        </w:rPr>
        <w:tab/>
      </w:r>
      <w:r w:rsidR="00FA79D0" w:rsidRPr="004D2D4F">
        <w:rPr>
          <w:sz w:val="24"/>
          <w:szCs w:val="24"/>
          <w:lang w:val="fr-FR"/>
        </w:rPr>
        <w:t xml:space="preserve">şi Imprimeriile Statului. Imprimeria Centrală], 1936 . – 37p. ; 23 cm. </w:t>
      </w:r>
    </w:p>
    <w:p w:rsidR="00FA79D0" w:rsidRPr="004D2D4F" w:rsidRDefault="001E252D" w:rsidP="007F4676">
      <w:pPr>
        <w:tabs>
          <w:tab w:val="left" w:pos="851"/>
        </w:tabs>
        <w:jc w:val="both"/>
        <w:rPr>
          <w:sz w:val="24"/>
          <w:szCs w:val="24"/>
          <w:lang w:val="fr-FR"/>
        </w:rPr>
      </w:pPr>
      <w:r w:rsidRPr="004D2D4F">
        <w:rPr>
          <w:sz w:val="24"/>
          <w:szCs w:val="24"/>
          <w:lang w:val="fr-FR"/>
        </w:rPr>
        <w:tab/>
      </w:r>
      <w:r w:rsidR="00FA79D0" w:rsidRPr="004D2D4F">
        <w:rPr>
          <w:sz w:val="24"/>
          <w:szCs w:val="24"/>
          <w:lang w:val="fr-FR"/>
        </w:rPr>
        <w:t>Ministére du travail, de la santé. Publique et de l’assistance sociale = Mini</w:t>
      </w:r>
      <w:r w:rsidR="00F266B2" w:rsidRPr="004D2D4F">
        <w:rPr>
          <w:sz w:val="24"/>
          <w:szCs w:val="24"/>
          <w:lang w:val="fr-FR"/>
        </w:rPr>
        <w:t xml:space="preserve">sterum </w:t>
      </w:r>
      <w:r w:rsidRPr="004D2D4F">
        <w:rPr>
          <w:sz w:val="24"/>
          <w:szCs w:val="24"/>
          <w:lang w:val="fr-FR"/>
        </w:rPr>
        <w:tab/>
      </w:r>
      <w:r w:rsidR="00F266B2" w:rsidRPr="004D2D4F">
        <w:rPr>
          <w:sz w:val="24"/>
          <w:szCs w:val="24"/>
          <w:lang w:val="fr-FR"/>
        </w:rPr>
        <w:t>für arbeit, gesundheits</w:t>
      </w:r>
      <w:r w:rsidR="00FA79D0" w:rsidRPr="004D2D4F">
        <w:rPr>
          <w:sz w:val="24"/>
          <w:szCs w:val="24"/>
          <w:lang w:val="fr-FR"/>
        </w:rPr>
        <w:t>pflege und sozialefürsorge.</w:t>
      </w:r>
    </w:p>
    <w:p w:rsidR="00FA79D0" w:rsidRPr="004D2D4F" w:rsidRDefault="00FA79D0" w:rsidP="007F4676">
      <w:pPr>
        <w:tabs>
          <w:tab w:val="left" w:pos="851"/>
        </w:tabs>
        <w:jc w:val="both"/>
        <w:rPr>
          <w:sz w:val="24"/>
          <w:szCs w:val="24"/>
          <w:lang w:val="fr-FR"/>
        </w:rPr>
      </w:pPr>
      <w:r w:rsidRPr="004D2D4F">
        <w:rPr>
          <w:sz w:val="24"/>
          <w:szCs w:val="24"/>
          <w:lang w:val="fr-FR"/>
        </w:rPr>
        <w:t>616-053.2(063)(495)</w:t>
      </w:r>
    </w:p>
    <w:p w:rsidR="00FA79D0" w:rsidRPr="004D2D4F" w:rsidRDefault="00FA79D0" w:rsidP="007F4676">
      <w:pPr>
        <w:tabs>
          <w:tab w:val="left" w:pos="851"/>
        </w:tabs>
        <w:jc w:val="both"/>
        <w:rPr>
          <w:sz w:val="24"/>
          <w:szCs w:val="24"/>
          <w:lang w:val="fr-FR"/>
        </w:rPr>
      </w:pPr>
    </w:p>
    <w:p w:rsidR="00FA79D0" w:rsidRPr="004D2D4F" w:rsidRDefault="00FA79D0" w:rsidP="007F4676">
      <w:pPr>
        <w:tabs>
          <w:tab w:val="left" w:pos="851"/>
        </w:tabs>
        <w:jc w:val="both"/>
        <w:rPr>
          <w:sz w:val="24"/>
          <w:szCs w:val="24"/>
          <w:lang w:val="fr-FR"/>
        </w:rPr>
      </w:pPr>
    </w:p>
    <w:p w:rsidR="00BA761F" w:rsidRPr="004D2D4F" w:rsidRDefault="00BA761F" w:rsidP="007F4676">
      <w:pPr>
        <w:tabs>
          <w:tab w:val="left" w:pos="851"/>
        </w:tabs>
        <w:jc w:val="both"/>
        <w:rPr>
          <w:b/>
          <w:sz w:val="24"/>
          <w:szCs w:val="24"/>
          <w:lang w:val="fr-FR"/>
        </w:rPr>
      </w:pPr>
      <w:r w:rsidRPr="004D2D4F">
        <w:rPr>
          <w:b/>
          <w:sz w:val="24"/>
          <w:szCs w:val="24"/>
          <w:lang w:val="fr-FR"/>
        </w:rPr>
        <w:t>I.M. III 1046</w:t>
      </w:r>
    </w:p>
    <w:p w:rsidR="00BA761F" w:rsidRPr="004D2D4F" w:rsidRDefault="00BA761F" w:rsidP="007F4676">
      <w:pPr>
        <w:tabs>
          <w:tab w:val="left" w:pos="851"/>
        </w:tabs>
        <w:jc w:val="both"/>
        <w:rPr>
          <w:sz w:val="24"/>
          <w:szCs w:val="24"/>
        </w:rPr>
      </w:pPr>
      <w:r w:rsidRPr="004D2D4F">
        <w:rPr>
          <w:b/>
          <w:sz w:val="24"/>
          <w:szCs w:val="24"/>
          <w:lang w:val="fr-FR"/>
        </w:rPr>
        <w:t>PREMIER</w:t>
      </w:r>
      <w:r w:rsidR="005A4969" w:rsidRPr="004D2D4F">
        <w:rPr>
          <w:sz w:val="24"/>
          <w:szCs w:val="24"/>
          <w:lang w:val="fr-FR"/>
        </w:rPr>
        <w:t xml:space="preserve"> Congré</w:t>
      </w:r>
      <w:r w:rsidRPr="004D2D4F">
        <w:rPr>
          <w:sz w:val="24"/>
          <w:szCs w:val="24"/>
          <w:lang w:val="fr-FR"/>
        </w:rPr>
        <w:t xml:space="preserve">s balkanique de la </w:t>
      </w:r>
      <w:r w:rsidR="00FA79D0" w:rsidRPr="004D2D4F">
        <w:rPr>
          <w:sz w:val="24"/>
          <w:szCs w:val="24"/>
          <w:lang w:val="fr-FR"/>
        </w:rPr>
        <w:t>protection de l’enfance</w:t>
      </w:r>
      <w:r w:rsidR="00AC1ADA" w:rsidRPr="004D2D4F">
        <w:rPr>
          <w:sz w:val="24"/>
          <w:szCs w:val="24"/>
          <w:lang w:val="fr-FR"/>
        </w:rPr>
        <w:t>.</w:t>
      </w:r>
      <w:r w:rsidR="00FA79D0" w:rsidRPr="004D2D4F">
        <w:rPr>
          <w:sz w:val="24"/>
          <w:szCs w:val="24"/>
          <w:lang w:val="fr-FR"/>
        </w:rPr>
        <w:t xml:space="preserve"> Athenes.</w:t>
      </w:r>
      <w:r w:rsidRPr="004D2D4F">
        <w:rPr>
          <w:sz w:val="24"/>
          <w:szCs w:val="24"/>
          <w:lang w:val="fr-FR"/>
        </w:rPr>
        <w:t xml:space="preserve"> 5 - 9.</w:t>
      </w:r>
      <w:r w:rsidR="00FA79D0" w:rsidRPr="004D2D4F">
        <w:rPr>
          <w:sz w:val="24"/>
          <w:szCs w:val="24"/>
          <w:lang w:val="fr-FR"/>
        </w:rPr>
        <w:t xml:space="preserve"> </w:t>
      </w:r>
      <w:r w:rsidRPr="004D2D4F">
        <w:rPr>
          <w:sz w:val="24"/>
          <w:szCs w:val="24"/>
          <w:lang w:val="fr-FR"/>
        </w:rPr>
        <w:t>IV. 1936</w:t>
      </w:r>
    </w:p>
    <w:p w:rsidR="00BA761F" w:rsidRPr="004D2D4F" w:rsidRDefault="001E252D" w:rsidP="007F4676">
      <w:pPr>
        <w:tabs>
          <w:tab w:val="left" w:pos="851"/>
        </w:tabs>
        <w:jc w:val="both"/>
        <w:rPr>
          <w:sz w:val="24"/>
          <w:szCs w:val="24"/>
          <w:lang w:val="fr-FR"/>
        </w:rPr>
      </w:pPr>
      <w:r w:rsidRPr="004D2D4F">
        <w:rPr>
          <w:sz w:val="24"/>
          <w:szCs w:val="24"/>
          <w:lang w:val="fr-FR"/>
        </w:rPr>
        <w:tab/>
      </w:r>
      <w:r w:rsidR="00BA761F" w:rsidRPr="004D2D4F">
        <w:rPr>
          <w:sz w:val="24"/>
          <w:szCs w:val="24"/>
          <w:lang w:val="fr-FR"/>
        </w:rPr>
        <w:t xml:space="preserve">: </w:t>
      </w:r>
      <w:r w:rsidR="00BA761F" w:rsidRPr="004D2D4F">
        <w:rPr>
          <w:b/>
          <w:sz w:val="24"/>
          <w:szCs w:val="24"/>
          <w:lang w:val="fr-FR"/>
        </w:rPr>
        <w:t>Section III</w:t>
      </w:r>
      <w:r w:rsidR="00BA761F" w:rsidRPr="004D2D4F">
        <w:rPr>
          <w:sz w:val="24"/>
          <w:szCs w:val="24"/>
          <w:lang w:val="fr-FR"/>
        </w:rPr>
        <w:t xml:space="preserve"> : La protection des enfants et adolescents au travail en Roumanie = </w:t>
      </w:r>
      <w:r w:rsidRPr="004D2D4F">
        <w:rPr>
          <w:sz w:val="24"/>
          <w:szCs w:val="24"/>
          <w:lang w:val="fr-FR"/>
        </w:rPr>
        <w:tab/>
      </w:r>
      <w:r w:rsidR="00BA761F" w:rsidRPr="004D2D4F">
        <w:rPr>
          <w:sz w:val="24"/>
          <w:szCs w:val="24"/>
          <w:lang w:val="fr-FR"/>
        </w:rPr>
        <w:t>Erster balkankong</w:t>
      </w:r>
      <w:r w:rsidR="005A4969" w:rsidRPr="004D2D4F">
        <w:rPr>
          <w:sz w:val="24"/>
          <w:szCs w:val="24"/>
          <w:lang w:val="fr-FR"/>
        </w:rPr>
        <w:t>ress für kinder und jugendfü</w:t>
      </w:r>
      <w:r w:rsidR="00BA761F" w:rsidRPr="004D2D4F">
        <w:rPr>
          <w:sz w:val="24"/>
          <w:szCs w:val="24"/>
          <w:lang w:val="fr-FR"/>
        </w:rPr>
        <w:t>rsorge. Athen, 5 – 9.</w:t>
      </w:r>
      <w:r w:rsidR="005A4969" w:rsidRPr="004D2D4F">
        <w:rPr>
          <w:sz w:val="24"/>
          <w:szCs w:val="24"/>
          <w:lang w:val="fr-FR"/>
        </w:rPr>
        <w:t xml:space="preserve"> IV.</w:t>
      </w:r>
      <w:r w:rsidR="00BA761F" w:rsidRPr="004D2D4F">
        <w:rPr>
          <w:sz w:val="24"/>
          <w:szCs w:val="24"/>
          <w:lang w:val="fr-FR"/>
        </w:rPr>
        <w:t>1936 :</w:t>
      </w:r>
      <w:r w:rsidR="00AC1ADA" w:rsidRPr="004D2D4F">
        <w:rPr>
          <w:sz w:val="24"/>
          <w:szCs w:val="24"/>
          <w:lang w:val="fr-FR"/>
        </w:rPr>
        <w:t xml:space="preserve"> </w:t>
      </w:r>
      <w:r w:rsidRPr="004D2D4F">
        <w:rPr>
          <w:sz w:val="24"/>
          <w:szCs w:val="24"/>
          <w:lang w:val="fr-FR"/>
        </w:rPr>
        <w:tab/>
      </w:r>
      <w:r w:rsidR="00BA761F" w:rsidRPr="004D2D4F">
        <w:rPr>
          <w:b/>
          <w:sz w:val="24"/>
          <w:szCs w:val="24"/>
          <w:lang w:val="fr-FR"/>
        </w:rPr>
        <w:t>Abteilung III</w:t>
      </w:r>
      <w:r w:rsidR="00BA761F" w:rsidRPr="004D2D4F">
        <w:rPr>
          <w:sz w:val="24"/>
          <w:szCs w:val="24"/>
          <w:lang w:val="fr-FR"/>
        </w:rPr>
        <w:t xml:space="preserve"> : Die </w:t>
      </w:r>
      <w:r w:rsidR="005A4969" w:rsidRPr="004D2D4F">
        <w:rPr>
          <w:sz w:val="24"/>
          <w:szCs w:val="24"/>
          <w:lang w:val="fr-FR"/>
        </w:rPr>
        <w:t>fü</w:t>
      </w:r>
      <w:r w:rsidR="00BA761F" w:rsidRPr="004D2D4F">
        <w:rPr>
          <w:sz w:val="24"/>
          <w:szCs w:val="24"/>
          <w:lang w:val="fr-FR"/>
        </w:rPr>
        <w:t>rso</w:t>
      </w:r>
      <w:r w:rsidR="005A4969" w:rsidRPr="004D2D4F">
        <w:rPr>
          <w:sz w:val="24"/>
          <w:szCs w:val="24"/>
          <w:lang w:val="fr-FR"/>
        </w:rPr>
        <w:t>r</w:t>
      </w:r>
      <w:r w:rsidR="00BA761F" w:rsidRPr="004D2D4F">
        <w:rPr>
          <w:sz w:val="24"/>
          <w:szCs w:val="24"/>
          <w:lang w:val="fr-FR"/>
        </w:rPr>
        <w:t>ge des erwerb</w:t>
      </w:r>
      <w:r w:rsidR="005A4969" w:rsidRPr="004D2D4F">
        <w:rPr>
          <w:sz w:val="24"/>
          <w:szCs w:val="24"/>
          <w:lang w:val="fr-FR"/>
        </w:rPr>
        <w:t xml:space="preserve">stätigen kindes und jugendlichen </w:t>
      </w:r>
      <w:r w:rsidRPr="004D2D4F">
        <w:rPr>
          <w:sz w:val="24"/>
          <w:szCs w:val="24"/>
          <w:lang w:val="fr-FR"/>
        </w:rPr>
        <w:tab/>
      </w:r>
      <w:r w:rsidR="005A4969" w:rsidRPr="004D2D4F">
        <w:rPr>
          <w:sz w:val="24"/>
          <w:szCs w:val="24"/>
          <w:lang w:val="fr-FR"/>
        </w:rPr>
        <w:t>Rümä</w:t>
      </w:r>
      <w:r w:rsidR="00BA761F" w:rsidRPr="004D2D4F">
        <w:rPr>
          <w:sz w:val="24"/>
          <w:szCs w:val="24"/>
          <w:lang w:val="fr-FR"/>
        </w:rPr>
        <w:t>nien . – [</w:t>
      </w:r>
      <w:r w:rsidR="005A4969" w:rsidRPr="004D2D4F">
        <w:rPr>
          <w:sz w:val="24"/>
          <w:szCs w:val="24"/>
          <w:lang w:val="fr-FR"/>
        </w:rPr>
        <w:t>Bucure</w:t>
      </w:r>
      <w:r w:rsidR="005A4969" w:rsidRPr="004D2D4F">
        <w:rPr>
          <w:sz w:val="24"/>
          <w:szCs w:val="24"/>
          <w:lang w:val="ro-RO"/>
        </w:rPr>
        <w:t>ş</w:t>
      </w:r>
      <w:r w:rsidR="00BA761F" w:rsidRPr="004D2D4F">
        <w:rPr>
          <w:sz w:val="24"/>
          <w:szCs w:val="24"/>
          <w:lang w:val="fr-FR"/>
        </w:rPr>
        <w:t>ti :</w:t>
      </w:r>
      <w:r w:rsidR="005A4969" w:rsidRPr="004D2D4F">
        <w:rPr>
          <w:sz w:val="24"/>
          <w:szCs w:val="24"/>
          <w:lang w:val="fr-FR"/>
        </w:rPr>
        <w:t xml:space="preserve"> Monitorul Oficial ş</w:t>
      </w:r>
      <w:r w:rsidR="00BA761F" w:rsidRPr="004D2D4F">
        <w:rPr>
          <w:sz w:val="24"/>
          <w:szCs w:val="24"/>
          <w:lang w:val="fr-FR"/>
        </w:rPr>
        <w:t>i Imprimerii</w:t>
      </w:r>
      <w:r w:rsidR="005A4969" w:rsidRPr="004D2D4F">
        <w:rPr>
          <w:sz w:val="24"/>
          <w:szCs w:val="24"/>
          <w:lang w:val="fr-FR"/>
        </w:rPr>
        <w:t xml:space="preserve">le Statului. Imprimeria </w:t>
      </w:r>
      <w:r w:rsidRPr="004D2D4F">
        <w:rPr>
          <w:sz w:val="24"/>
          <w:szCs w:val="24"/>
          <w:lang w:val="fr-FR"/>
        </w:rPr>
        <w:tab/>
      </w:r>
      <w:r w:rsidR="005A4969" w:rsidRPr="004D2D4F">
        <w:rPr>
          <w:sz w:val="24"/>
          <w:szCs w:val="24"/>
          <w:lang w:val="fr-FR"/>
        </w:rPr>
        <w:t>Centrală</w:t>
      </w:r>
      <w:r w:rsidR="00BA761F" w:rsidRPr="004D2D4F">
        <w:rPr>
          <w:sz w:val="24"/>
          <w:szCs w:val="24"/>
          <w:lang w:val="fr-FR"/>
        </w:rPr>
        <w:t>], 1936 . – 66p.</w:t>
      </w:r>
      <w:r w:rsidR="005A4969" w:rsidRPr="004D2D4F">
        <w:rPr>
          <w:sz w:val="24"/>
          <w:szCs w:val="24"/>
          <w:lang w:val="fr-FR"/>
        </w:rPr>
        <w:t xml:space="preserve"> </w:t>
      </w:r>
      <w:r w:rsidR="00BA761F" w:rsidRPr="004D2D4F">
        <w:rPr>
          <w:sz w:val="24"/>
          <w:szCs w:val="24"/>
          <w:lang w:val="fr-FR"/>
        </w:rPr>
        <w:t xml:space="preserve">; 23 cm. </w:t>
      </w:r>
    </w:p>
    <w:p w:rsidR="00BA761F" w:rsidRPr="004D2D4F" w:rsidRDefault="001E252D" w:rsidP="007F4676">
      <w:pPr>
        <w:tabs>
          <w:tab w:val="left" w:pos="851"/>
        </w:tabs>
        <w:jc w:val="both"/>
        <w:rPr>
          <w:sz w:val="24"/>
          <w:szCs w:val="24"/>
          <w:lang w:val="fr-FR"/>
        </w:rPr>
      </w:pPr>
      <w:r w:rsidRPr="004D2D4F">
        <w:rPr>
          <w:sz w:val="24"/>
          <w:szCs w:val="24"/>
          <w:lang w:val="fr-FR"/>
        </w:rPr>
        <w:tab/>
      </w:r>
      <w:r w:rsidR="005A4969" w:rsidRPr="004D2D4F">
        <w:rPr>
          <w:sz w:val="24"/>
          <w:szCs w:val="24"/>
          <w:lang w:val="fr-FR"/>
        </w:rPr>
        <w:t>Ministére du travail, de la santé. Publique et de l’as</w:t>
      </w:r>
      <w:r w:rsidR="00FA79D0" w:rsidRPr="004D2D4F">
        <w:rPr>
          <w:sz w:val="24"/>
          <w:szCs w:val="24"/>
          <w:lang w:val="fr-FR"/>
        </w:rPr>
        <w:t xml:space="preserve">sistance sociale = Ministerum </w:t>
      </w:r>
      <w:r w:rsidRPr="004D2D4F">
        <w:rPr>
          <w:sz w:val="24"/>
          <w:szCs w:val="24"/>
          <w:lang w:val="fr-FR"/>
        </w:rPr>
        <w:tab/>
      </w:r>
      <w:r w:rsidR="00FA79D0" w:rsidRPr="004D2D4F">
        <w:rPr>
          <w:sz w:val="24"/>
          <w:szCs w:val="24"/>
          <w:lang w:val="fr-FR"/>
        </w:rPr>
        <w:t>fü</w:t>
      </w:r>
      <w:r w:rsidR="00F266B2" w:rsidRPr="004D2D4F">
        <w:rPr>
          <w:sz w:val="24"/>
          <w:szCs w:val="24"/>
          <w:lang w:val="fr-FR"/>
        </w:rPr>
        <w:t>r arbeit</w:t>
      </w:r>
      <w:r w:rsidR="005A4969" w:rsidRPr="004D2D4F">
        <w:rPr>
          <w:sz w:val="24"/>
          <w:szCs w:val="24"/>
          <w:lang w:val="fr-FR"/>
        </w:rPr>
        <w:t xml:space="preserve">, </w:t>
      </w:r>
      <w:r w:rsidR="00F266B2" w:rsidRPr="004D2D4F">
        <w:rPr>
          <w:sz w:val="24"/>
          <w:szCs w:val="24"/>
          <w:lang w:val="fr-FR"/>
        </w:rPr>
        <w:t>gesundheits</w:t>
      </w:r>
      <w:r w:rsidR="00FA79D0" w:rsidRPr="004D2D4F">
        <w:rPr>
          <w:sz w:val="24"/>
          <w:szCs w:val="24"/>
          <w:lang w:val="fr-FR"/>
        </w:rPr>
        <w:t>pflege und sozialefü</w:t>
      </w:r>
      <w:r w:rsidR="005A4969" w:rsidRPr="004D2D4F">
        <w:rPr>
          <w:sz w:val="24"/>
          <w:szCs w:val="24"/>
          <w:lang w:val="fr-FR"/>
        </w:rPr>
        <w:t>rsorge.</w:t>
      </w:r>
    </w:p>
    <w:p w:rsidR="005A4969" w:rsidRPr="004D2D4F" w:rsidRDefault="005A4969" w:rsidP="007F4676">
      <w:pPr>
        <w:tabs>
          <w:tab w:val="left" w:pos="851"/>
        </w:tabs>
        <w:jc w:val="both"/>
        <w:rPr>
          <w:sz w:val="24"/>
          <w:szCs w:val="24"/>
          <w:lang w:val="fr-FR"/>
        </w:rPr>
      </w:pPr>
      <w:r w:rsidRPr="004D2D4F">
        <w:rPr>
          <w:sz w:val="24"/>
          <w:szCs w:val="24"/>
          <w:lang w:val="fr-FR"/>
        </w:rPr>
        <w:t>616-053.2(063)</w:t>
      </w:r>
    </w:p>
    <w:p w:rsidR="005A4969" w:rsidRPr="004D2D4F" w:rsidRDefault="005A4969" w:rsidP="007F4676">
      <w:pPr>
        <w:tabs>
          <w:tab w:val="left" w:pos="851"/>
        </w:tabs>
        <w:jc w:val="both"/>
        <w:rPr>
          <w:sz w:val="24"/>
          <w:szCs w:val="24"/>
          <w:lang w:val="fr-FR"/>
        </w:rPr>
      </w:pPr>
      <w:r w:rsidRPr="004D2D4F">
        <w:rPr>
          <w:sz w:val="24"/>
          <w:szCs w:val="24"/>
          <w:lang w:val="fr-FR"/>
        </w:rPr>
        <w:t>614.2(063)(495)</w:t>
      </w:r>
    </w:p>
    <w:p w:rsidR="00BA761F" w:rsidRPr="004D2D4F" w:rsidRDefault="00BA761F"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1729</w:t>
      </w:r>
    </w:p>
    <w:p w:rsidR="002A15AC" w:rsidRPr="004D2D4F" w:rsidRDefault="002A15AC" w:rsidP="007F4676">
      <w:pPr>
        <w:tabs>
          <w:tab w:val="left" w:pos="851"/>
        </w:tabs>
        <w:jc w:val="both"/>
        <w:rPr>
          <w:sz w:val="24"/>
          <w:szCs w:val="24"/>
          <w:lang w:val="fr-FR"/>
        </w:rPr>
      </w:pPr>
      <w:r w:rsidRPr="004D2D4F">
        <w:rPr>
          <w:b/>
          <w:sz w:val="24"/>
          <w:szCs w:val="24"/>
          <w:lang w:val="fr-FR"/>
        </w:rPr>
        <w:t>PREMIER</w:t>
      </w:r>
      <w:r w:rsidR="005A4969" w:rsidRPr="004D2D4F">
        <w:rPr>
          <w:sz w:val="24"/>
          <w:szCs w:val="24"/>
          <w:lang w:val="fr-FR"/>
        </w:rPr>
        <w:t xml:space="preserve"> Congrès</w:t>
      </w:r>
      <w:r w:rsidR="000A16E0">
        <w:rPr>
          <w:sz w:val="24"/>
          <w:szCs w:val="24"/>
          <w:lang w:val="fr-FR"/>
        </w:rPr>
        <w:t xml:space="preserve"> Génèral de l’enfant : Rapports</w:t>
      </w:r>
      <w:r w:rsidR="005A4969" w:rsidRPr="004D2D4F">
        <w:rPr>
          <w:sz w:val="24"/>
          <w:szCs w:val="24"/>
          <w:lang w:val="fr-FR"/>
        </w:rPr>
        <w:t xml:space="preserve"> : 1925 : I . – Geneve </w:t>
      </w:r>
      <w:r w:rsidR="004F5D29" w:rsidRPr="004D2D4F">
        <w:rPr>
          <w:sz w:val="24"/>
          <w:szCs w:val="24"/>
          <w:lang w:val="fr-FR"/>
        </w:rPr>
        <w:t>: [ s.n ]</w:t>
      </w:r>
      <w:r w:rsidRPr="004D2D4F">
        <w:rPr>
          <w:sz w:val="24"/>
          <w:szCs w:val="24"/>
          <w:lang w:val="fr-FR"/>
        </w:rPr>
        <w:t>,</w:t>
      </w:r>
      <w:r w:rsidR="005A4969" w:rsidRPr="004D2D4F">
        <w:rPr>
          <w:sz w:val="24"/>
          <w:szCs w:val="24"/>
          <w:lang w:val="fr-FR"/>
        </w:rPr>
        <w:t xml:space="preserve"> 1925 . </w:t>
      </w:r>
      <w:r w:rsidR="001E252D" w:rsidRPr="004D2D4F">
        <w:rPr>
          <w:sz w:val="24"/>
          <w:szCs w:val="24"/>
          <w:lang w:val="fr-FR"/>
        </w:rPr>
        <w:tab/>
      </w:r>
      <w:r w:rsidR="005A4969" w:rsidRPr="004D2D4F">
        <w:rPr>
          <w:sz w:val="24"/>
          <w:szCs w:val="24"/>
          <w:lang w:val="fr-FR"/>
        </w:rPr>
        <w:t xml:space="preserve">– pag. diferit numerot. </w:t>
      </w:r>
      <w:r w:rsidRPr="004D2D4F">
        <w:rPr>
          <w:sz w:val="24"/>
          <w:szCs w:val="24"/>
          <w:lang w:val="fr-FR"/>
        </w:rPr>
        <w:t>; 23 cm</w:t>
      </w:r>
    </w:p>
    <w:p w:rsidR="002A15AC" w:rsidRPr="004D2D4F" w:rsidRDefault="002A15AC" w:rsidP="007F4676">
      <w:pPr>
        <w:tabs>
          <w:tab w:val="left" w:pos="851"/>
        </w:tabs>
        <w:jc w:val="both"/>
        <w:rPr>
          <w:sz w:val="24"/>
          <w:szCs w:val="24"/>
          <w:lang w:val="fr-FR"/>
        </w:rPr>
      </w:pPr>
      <w:r w:rsidRPr="004D2D4F">
        <w:rPr>
          <w:sz w:val="24"/>
          <w:szCs w:val="24"/>
          <w:lang w:val="fr-FR"/>
        </w:rPr>
        <w:t>616-053.2(063)</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1465</w:t>
      </w:r>
    </w:p>
    <w:p w:rsidR="002A15AC" w:rsidRPr="004D2D4F" w:rsidRDefault="002A15AC" w:rsidP="007F4676">
      <w:pPr>
        <w:tabs>
          <w:tab w:val="left" w:pos="851"/>
        </w:tabs>
        <w:jc w:val="both"/>
        <w:rPr>
          <w:sz w:val="24"/>
          <w:szCs w:val="24"/>
          <w:lang w:val="fr-FR"/>
        </w:rPr>
      </w:pPr>
      <w:r w:rsidRPr="004D2D4F">
        <w:rPr>
          <w:b/>
          <w:sz w:val="24"/>
          <w:szCs w:val="24"/>
          <w:lang w:val="fr-FR"/>
        </w:rPr>
        <w:t xml:space="preserve">PREMIER </w:t>
      </w:r>
      <w:r w:rsidRPr="004D2D4F">
        <w:rPr>
          <w:sz w:val="24"/>
          <w:szCs w:val="24"/>
          <w:lang w:val="fr-FR"/>
        </w:rPr>
        <w:t xml:space="preserve">Congrès de la Societé Internationale d’Urologie : Paris, 5-7 Juillet 1921 : </w:t>
      </w:r>
      <w:r w:rsidR="001E252D" w:rsidRPr="004D2D4F">
        <w:rPr>
          <w:sz w:val="24"/>
          <w:szCs w:val="24"/>
          <w:lang w:val="fr-FR"/>
        </w:rPr>
        <w:tab/>
      </w:r>
      <w:r w:rsidRPr="004D2D4F">
        <w:rPr>
          <w:sz w:val="24"/>
          <w:szCs w:val="24"/>
          <w:lang w:val="fr-FR"/>
        </w:rPr>
        <w:t xml:space="preserve">Tome 1 : Rapports sur les questions a l’ordre du jour / dr. Desuos . – Paris : </w:t>
      </w:r>
      <w:r w:rsidR="001E252D" w:rsidRPr="004D2D4F">
        <w:rPr>
          <w:sz w:val="24"/>
          <w:szCs w:val="24"/>
          <w:lang w:val="fr-FR"/>
        </w:rPr>
        <w:tab/>
      </w:r>
      <w:r w:rsidRPr="004D2D4F">
        <w:rPr>
          <w:sz w:val="24"/>
          <w:szCs w:val="24"/>
          <w:lang w:val="fr-FR"/>
        </w:rPr>
        <w:t>Librairie Octave Doin , 1921 . – 293 p. : fig. ; 23 cm</w:t>
      </w:r>
    </w:p>
    <w:p w:rsidR="002A15AC" w:rsidRPr="004D2D4F" w:rsidRDefault="002A15AC" w:rsidP="007F4676">
      <w:pPr>
        <w:tabs>
          <w:tab w:val="left" w:pos="851"/>
        </w:tabs>
        <w:jc w:val="both"/>
        <w:rPr>
          <w:sz w:val="24"/>
          <w:szCs w:val="24"/>
          <w:lang w:val="fr-FR"/>
        </w:rPr>
      </w:pPr>
      <w:r w:rsidRPr="004D2D4F">
        <w:rPr>
          <w:sz w:val="24"/>
          <w:szCs w:val="24"/>
          <w:lang w:val="fr-FR"/>
        </w:rPr>
        <w:t>616.6(063)</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712/31</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PREMIUL </w:t>
      </w:r>
      <w:r w:rsidRPr="004D2D4F">
        <w:rPr>
          <w:sz w:val="24"/>
          <w:szCs w:val="24"/>
          <w:lang w:val="ro-RO"/>
        </w:rPr>
        <w:t xml:space="preserve">Asociaţiei Scriitorilor : Traduceri din literatura universală pe anul 1975 : </w:t>
      </w:r>
      <w:r w:rsidR="001E252D" w:rsidRPr="004D2D4F">
        <w:rPr>
          <w:sz w:val="24"/>
          <w:szCs w:val="24"/>
          <w:lang w:val="ro-RO"/>
        </w:rPr>
        <w:tab/>
      </w:r>
      <w:r w:rsidRPr="004D2D4F">
        <w:rPr>
          <w:sz w:val="24"/>
          <w:szCs w:val="24"/>
          <w:lang w:val="ro-RO"/>
        </w:rPr>
        <w:t xml:space="preserve">pentru lucrarea „Sonete de Michelangelo Buonarotti” . – Bucureşti : [ s.n. ] , </w:t>
      </w:r>
      <w:r w:rsidR="001E252D" w:rsidRPr="004D2D4F">
        <w:rPr>
          <w:sz w:val="24"/>
          <w:szCs w:val="24"/>
          <w:lang w:val="ro-RO"/>
        </w:rPr>
        <w:tab/>
      </w:r>
      <w:r w:rsidRPr="004D2D4F">
        <w:rPr>
          <w:sz w:val="24"/>
          <w:szCs w:val="24"/>
          <w:lang w:val="ro-RO"/>
        </w:rPr>
        <w:t>1975 . - 1 diplomă</w:t>
      </w:r>
    </w:p>
    <w:p w:rsidR="002A15AC" w:rsidRPr="004D2D4F" w:rsidRDefault="001E252D" w:rsidP="007F4676">
      <w:pPr>
        <w:tabs>
          <w:tab w:val="left" w:pos="0"/>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821.135.1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712/33</w:t>
      </w:r>
    </w:p>
    <w:p w:rsidR="002A15AC" w:rsidRPr="004D2D4F" w:rsidRDefault="002A15AC" w:rsidP="000A16E0">
      <w:pPr>
        <w:tabs>
          <w:tab w:val="left" w:pos="851"/>
        </w:tabs>
        <w:ind w:left="142" w:hanging="142"/>
        <w:jc w:val="both"/>
        <w:rPr>
          <w:sz w:val="24"/>
          <w:szCs w:val="24"/>
          <w:lang w:val="ro-RO"/>
        </w:rPr>
      </w:pPr>
      <w:r w:rsidRPr="004D2D4F">
        <w:rPr>
          <w:b/>
          <w:bCs/>
          <w:sz w:val="24"/>
          <w:szCs w:val="24"/>
          <w:lang w:val="ro-RO"/>
        </w:rPr>
        <w:lastRenderedPageBreak/>
        <w:t xml:space="preserve">PREMIUL </w:t>
      </w:r>
      <w:r w:rsidRPr="004D2D4F">
        <w:rPr>
          <w:sz w:val="24"/>
          <w:szCs w:val="24"/>
          <w:lang w:val="ro-RO"/>
        </w:rPr>
        <w:t xml:space="preserve">cea mai bună traducere : C. D. Zeletin „ Baudelaire” , 15-17 aprilie 1992 . – </w:t>
      </w:r>
      <w:r w:rsidR="001E252D" w:rsidRPr="004D2D4F">
        <w:rPr>
          <w:sz w:val="24"/>
          <w:szCs w:val="24"/>
          <w:lang w:val="ro-RO"/>
        </w:rPr>
        <w:tab/>
      </w:r>
      <w:r w:rsidRPr="004D2D4F">
        <w:rPr>
          <w:sz w:val="24"/>
          <w:szCs w:val="24"/>
          <w:lang w:val="ro-RO"/>
        </w:rPr>
        <w:t xml:space="preserve">Cluj-Napoca : Salonul Naţional de Carte şi Publicaţie Culturală , 1992 . – 1 </w:t>
      </w:r>
      <w:r w:rsidR="001E252D" w:rsidRPr="004D2D4F">
        <w:rPr>
          <w:sz w:val="24"/>
          <w:szCs w:val="24"/>
          <w:lang w:val="ro-RO"/>
        </w:rPr>
        <w:tab/>
      </w:r>
      <w:r w:rsidRPr="004D2D4F">
        <w:rPr>
          <w:sz w:val="24"/>
          <w:szCs w:val="24"/>
          <w:lang w:val="ro-RO"/>
        </w:rPr>
        <w:t>diplomă</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9816C7" w:rsidRPr="004D2D4F" w:rsidRDefault="002A15AC" w:rsidP="007F4676">
      <w:pPr>
        <w:tabs>
          <w:tab w:val="left" w:pos="851"/>
        </w:tabs>
        <w:jc w:val="both"/>
        <w:rPr>
          <w:sz w:val="24"/>
          <w:szCs w:val="24"/>
          <w:lang w:val="ro-RO"/>
        </w:rPr>
      </w:pPr>
      <w:r w:rsidRPr="004D2D4F">
        <w:rPr>
          <w:sz w:val="24"/>
          <w:szCs w:val="24"/>
          <w:lang w:val="ro-RO"/>
        </w:rPr>
        <w:t>821.135.1</w:t>
      </w:r>
    </w:p>
    <w:p w:rsidR="009816C7" w:rsidRPr="004D2D4F" w:rsidRDefault="009816C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712/32</w:t>
      </w:r>
    </w:p>
    <w:p w:rsidR="002A15AC" w:rsidRPr="004D2D4F" w:rsidRDefault="002A15AC" w:rsidP="00012916">
      <w:pPr>
        <w:tabs>
          <w:tab w:val="left" w:pos="851"/>
        </w:tabs>
        <w:jc w:val="both"/>
        <w:rPr>
          <w:sz w:val="24"/>
          <w:szCs w:val="24"/>
          <w:lang w:val="ro-RO"/>
        </w:rPr>
      </w:pPr>
      <w:r w:rsidRPr="004D2D4F">
        <w:rPr>
          <w:b/>
          <w:bCs/>
          <w:sz w:val="24"/>
          <w:szCs w:val="24"/>
          <w:lang w:val="ro-RO"/>
        </w:rPr>
        <w:t xml:space="preserve">PREMIUL </w:t>
      </w:r>
      <w:r w:rsidRPr="004D2D4F">
        <w:rPr>
          <w:sz w:val="24"/>
          <w:szCs w:val="24"/>
          <w:lang w:val="ro-RO"/>
        </w:rPr>
        <w:t xml:space="preserve">Uniunii Scriitorilor pentru traduceri pe anul 1991 , Cea mai bună traducere </w:t>
      </w:r>
      <w:r w:rsidR="00012916">
        <w:rPr>
          <w:sz w:val="24"/>
          <w:szCs w:val="24"/>
          <w:lang w:val="ro-RO"/>
        </w:rPr>
        <w:tab/>
      </w:r>
      <w:r w:rsidRPr="004D2D4F">
        <w:rPr>
          <w:sz w:val="24"/>
          <w:szCs w:val="24"/>
          <w:lang w:val="ro-RO"/>
        </w:rPr>
        <w:t>de poezii Charles Baudelaire , Florile răului . – [ S.l. : s.n. ] , 1991 . – 1 diplomă</w:t>
      </w:r>
    </w:p>
    <w:p w:rsidR="002A15AC" w:rsidRPr="004D2D4F" w:rsidRDefault="001E252D" w:rsidP="00012916">
      <w:pPr>
        <w:tabs>
          <w:tab w:val="left" w:pos="851"/>
        </w:tabs>
        <w:ind w:left="851" w:hanging="709"/>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821.135.1 </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B43E54" w:rsidRPr="004D2D4F" w:rsidRDefault="00B43E54" w:rsidP="007F4676">
      <w:pPr>
        <w:tabs>
          <w:tab w:val="left" w:pos="851"/>
        </w:tabs>
        <w:jc w:val="both"/>
        <w:rPr>
          <w:b/>
          <w:sz w:val="24"/>
          <w:szCs w:val="24"/>
          <w:lang w:val="ro-RO"/>
        </w:rPr>
      </w:pPr>
      <w:r w:rsidRPr="004D2D4F">
        <w:rPr>
          <w:b/>
          <w:sz w:val="24"/>
          <w:szCs w:val="24"/>
          <w:lang w:val="ro-RO"/>
        </w:rPr>
        <w:t>I.M. I 395</w:t>
      </w:r>
    </w:p>
    <w:p w:rsidR="00B43E54" w:rsidRPr="004D2D4F" w:rsidRDefault="00B43E54" w:rsidP="007F4676">
      <w:pPr>
        <w:tabs>
          <w:tab w:val="left" w:pos="851"/>
        </w:tabs>
        <w:jc w:val="both"/>
        <w:rPr>
          <w:b/>
          <w:sz w:val="24"/>
          <w:szCs w:val="24"/>
          <w:lang w:val="ro-RO"/>
        </w:rPr>
      </w:pPr>
      <w:r w:rsidRPr="004D2D4F">
        <w:rPr>
          <w:b/>
          <w:sz w:val="24"/>
          <w:szCs w:val="24"/>
          <w:lang w:val="ro-RO"/>
        </w:rPr>
        <w:t xml:space="preserve">PRENANT, Marcel </w:t>
      </w:r>
    </w:p>
    <w:p w:rsidR="00B43E54" w:rsidRPr="004D2D4F" w:rsidRDefault="001E252D" w:rsidP="007F4676">
      <w:pPr>
        <w:tabs>
          <w:tab w:val="left" w:pos="851"/>
        </w:tabs>
        <w:jc w:val="both"/>
        <w:rPr>
          <w:sz w:val="24"/>
          <w:szCs w:val="24"/>
          <w:lang w:val="ro-RO"/>
        </w:rPr>
      </w:pPr>
      <w:r w:rsidRPr="004D2D4F">
        <w:rPr>
          <w:sz w:val="24"/>
          <w:szCs w:val="24"/>
          <w:lang w:val="ro-RO"/>
        </w:rPr>
        <w:tab/>
      </w:r>
      <w:r w:rsidR="00B43E54" w:rsidRPr="004D2D4F">
        <w:rPr>
          <w:sz w:val="24"/>
          <w:szCs w:val="24"/>
          <w:lang w:val="ro-RO"/>
        </w:rPr>
        <w:t>Darwin / Marcel Prenant ; trad. F. Fronescu . – [Bucureşti] : Editura de Stat, 1946 . – 162p. ; 17 cm. . – (Biblioteca de buzunar : 16)</w:t>
      </w:r>
    </w:p>
    <w:p w:rsidR="00B43E54" w:rsidRPr="004D2D4F" w:rsidRDefault="00B43E54" w:rsidP="007F4676">
      <w:pPr>
        <w:tabs>
          <w:tab w:val="left" w:pos="851"/>
        </w:tabs>
        <w:jc w:val="both"/>
        <w:rPr>
          <w:sz w:val="24"/>
          <w:szCs w:val="24"/>
          <w:lang w:val="ro-RO"/>
        </w:rPr>
      </w:pPr>
      <w:r w:rsidRPr="004D2D4F">
        <w:rPr>
          <w:sz w:val="24"/>
          <w:szCs w:val="24"/>
          <w:lang w:val="ro-RO"/>
        </w:rPr>
        <w:t>575.8</w:t>
      </w:r>
    </w:p>
    <w:p w:rsidR="00B43E54" w:rsidRPr="004D2D4F" w:rsidRDefault="00B43E54" w:rsidP="007F4676">
      <w:pPr>
        <w:tabs>
          <w:tab w:val="left" w:pos="851"/>
        </w:tabs>
        <w:jc w:val="both"/>
        <w:rPr>
          <w:sz w:val="24"/>
          <w:szCs w:val="24"/>
          <w:lang w:val="ro-RO"/>
        </w:rPr>
      </w:pPr>
    </w:p>
    <w:p w:rsidR="00BA761F" w:rsidRPr="004D2D4F" w:rsidRDefault="00BA761F" w:rsidP="007F4676">
      <w:pPr>
        <w:tabs>
          <w:tab w:val="left" w:pos="851"/>
        </w:tabs>
        <w:jc w:val="both"/>
        <w:rPr>
          <w:sz w:val="24"/>
          <w:szCs w:val="24"/>
          <w:lang w:val="ro-RO"/>
        </w:rPr>
      </w:pPr>
    </w:p>
    <w:p w:rsidR="002A15AC" w:rsidRPr="004D2D4F" w:rsidRDefault="002A15AC" w:rsidP="007F4676">
      <w:pPr>
        <w:pStyle w:val="NoSpacing"/>
        <w:tabs>
          <w:tab w:val="left" w:pos="851"/>
        </w:tabs>
        <w:jc w:val="both"/>
        <w:rPr>
          <w:rFonts w:ascii="Times New Roman" w:hAnsi="Times New Roman"/>
          <w:b/>
          <w:bCs/>
          <w:sz w:val="24"/>
          <w:szCs w:val="24"/>
          <w:lang w:val="ro-RO"/>
        </w:rPr>
      </w:pPr>
      <w:r w:rsidRPr="004D2D4F">
        <w:rPr>
          <w:rFonts w:ascii="Times New Roman" w:hAnsi="Times New Roman"/>
          <w:b/>
          <w:bCs/>
          <w:sz w:val="24"/>
          <w:szCs w:val="24"/>
        </w:rPr>
        <w:t>I.M. II 3465-9/1</w:t>
      </w:r>
    </w:p>
    <w:p w:rsidR="002A15AC" w:rsidRPr="004D2D4F" w:rsidRDefault="00015033" w:rsidP="007F4676">
      <w:pPr>
        <w:pStyle w:val="NoSpacing"/>
        <w:tabs>
          <w:tab w:val="left" w:pos="851"/>
        </w:tabs>
        <w:ind w:hanging="709"/>
        <w:jc w:val="both"/>
        <w:rPr>
          <w:rFonts w:ascii="Times New Roman" w:hAnsi="Times New Roman"/>
          <w:sz w:val="24"/>
          <w:szCs w:val="24"/>
        </w:rPr>
      </w:pPr>
      <w:r w:rsidRPr="004D2D4F">
        <w:rPr>
          <w:rFonts w:ascii="Times New Roman" w:hAnsi="Times New Roman"/>
          <w:b/>
          <w:bCs/>
          <w:sz w:val="24"/>
          <w:szCs w:val="24"/>
        </w:rPr>
        <w:tab/>
      </w:r>
      <w:r w:rsidR="002A15AC" w:rsidRPr="004D2D4F">
        <w:rPr>
          <w:rFonts w:ascii="Times New Roman" w:hAnsi="Times New Roman"/>
          <w:b/>
          <w:bCs/>
          <w:sz w:val="24"/>
          <w:szCs w:val="24"/>
        </w:rPr>
        <w:t>PREPARATE</w:t>
      </w:r>
      <w:r w:rsidR="002A15AC" w:rsidRPr="004D2D4F">
        <w:rPr>
          <w:rFonts w:ascii="Times New Roman" w:hAnsi="Times New Roman"/>
          <w:sz w:val="24"/>
          <w:szCs w:val="24"/>
        </w:rPr>
        <w:t xml:space="preserve"> antipaludice sintetice . – Leverkusen : Bayer Secţia Stiinţifică, s.a. - 57 p. </w:t>
      </w:r>
      <w:r w:rsidR="001E252D" w:rsidRPr="004D2D4F">
        <w:rPr>
          <w:rFonts w:ascii="Times New Roman" w:hAnsi="Times New Roman"/>
          <w:sz w:val="24"/>
          <w:szCs w:val="24"/>
        </w:rPr>
        <w:tab/>
      </w:r>
      <w:r w:rsidR="002A15AC" w:rsidRPr="004D2D4F">
        <w:rPr>
          <w:rFonts w:ascii="Times New Roman" w:hAnsi="Times New Roman"/>
          <w:sz w:val="24"/>
          <w:szCs w:val="24"/>
        </w:rPr>
        <w:t xml:space="preserve">; 22 cm. </w:t>
      </w:r>
    </w:p>
    <w:p w:rsidR="002A15AC" w:rsidRPr="004D2D4F" w:rsidRDefault="001E252D"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 xml:space="preserve">616.936 </w:t>
      </w:r>
    </w:p>
    <w:p w:rsidR="002A15AC" w:rsidRPr="004D2D4F" w:rsidRDefault="002A15AC" w:rsidP="007F4676">
      <w:pPr>
        <w:pStyle w:val="NoSpacing"/>
        <w:tabs>
          <w:tab w:val="left" w:pos="851"/>
        </w:tabs>
        <w:jc w:val="both"/>
        <w:rPr>
          <w:rFonts w:ascii="Times New Roman" w:hAnsi="Times New Roman"/>
          <w:b/>
          <w:sz w:val="24"/>
          <w:szCs w:val="24"/>
          <w:lang w:val="ro-RO"/>
        </w:rPr>
      </w:pPr>
    </w:p>
    <w:p w:rsidR="009816C7" w:rsidRPr="004D2D4F" w:rsidRDefault="009816C7" w:rsidP="007F4676">
      <w:pPr>
        <w:pStyle w:val="NoSpacing"/>
        <w:tabs>
          <w:tab w:val="left" w:pos="851"/>
        </w:tabs>
        <w:jc w:val="both"/>
        <w:rPr>
          <w:rFonts w:ascii="Times New Roman" w:hAnsi="Times New Roman"/>
          <w:b/>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 III 820</w:t>
      </w: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PRESBÉANU, N.</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t>De l’hypophyse dans l’acromégalie / N. Presbéanu . – Paris : Henric Jouve, Éditeur , 1909 . – 91 p. ; 25 cm</w:t>
      </w:r>
    </w:p>
    <w:p w:rsidR="002A15AC" w:rsidRPr="004D2D4F" w:rsidRDefault="001E252D"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Bibliogr. p. 78-89</w:t>
      </w:r>
    </w:p>
    <w:p w:rsidR="002A15AC" w:rsidRPr="004D2D4F" w:rsidRDefault="001E252D"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Dedicaţie mss. pe pag. de garda</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616.71-007.15</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616.432</w:t>
      </w:r>
    </w:p>
    <w:p w:rsidR="002A15AC" w:rsidRPr="004D2D4F" w:rsidRDefault="002A15AC" w:rsidP="007F4676">
      <w:pPr>
        <w:tabs>
          <w:tab w:val="left" w:pos="851"/>
        </w:tabs>
        <w:jc w:val="both"/>
        <w:rPr>
          <w:sz w:val="24"/>
          <w:szCs w:val="24"/>
          <w:lang w:val="ro-RO"/>
        </w:rPr>
      </w:pPr>
    </w:p>
    <w:p w:rsidR="006D12BA" w:rsidRPr="004D2D4F" w:rsidRDefault="006D12B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 71</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LE PRÉSIDENT </w:t>
      </w:r>
      <w:r w:rsidRPr="004D2D4F">
        <w:rPr>
          <w:sz w:val="24"/>
          <w:szCs w:val="24"/>
          <w:lang w:val="ro-RO"/>
        </w:rPr>
        <w:t xml:space="preserve">Louis Barthon à l’Institut Français de Hautes Etudes en Roumanie . – </w:t>
      </w:r>
      <w:r w:rsidR="001E252D" w:rsidRPr="004D2D4F">
        <w:rPr>
          <w:sz w:val="24"/>
          <w:szCs w:val="24"/>
          <w:lang w:val="ro-RO"/>
        </w:rPr>
        <w:tab/>
      </w:r>
      <w:r w:rsidRPr="004D2D4F">
        <w:rPr>
          <w:sz w:val="24"/>
          <w:szCs w:val="24"/>
          <w:lang w:val="ro-RO"/>
        </w:rPr>
        <w:t>Bucarest : Typographies Roumaines Unies , 1934 . – 29 p. ; 20 cm</w:t>
      </w:r>
    </w:p>
    <w:p w:rsidR="002A15AC" w:rsidRPr="004D2D4F" w:rsidRDefault="002A15AC" w:rsidP="007F4676">
      <w:pPr>
        <w:tabs>
          <w:tab w:val="left" w:pos="851"/>
        </w:tabs>
        <w:jc w:val="both"/>
        <w:rPr>
          <w:sz w:val="24"/>
          <w:szCs w:val="24"/>
          <w:lang w:val="ro-RO"/>
        </w:rPr>
      </w:pPr>
      <w:r w:rsidRPr="004D2D4F">
        <w:rPr>
          <w:sz w:val="24"/>
          <w:szCs w:val="24"/>
          <w:lang w:val="ro-RO"/>
        </w:rPr>
        <w:t>327</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3090</w:t>
      </w:r>
    </w:p>
    <w:p w:rsidR="002A15AC" w:rsidRPr="004D2D4F" w:rsidRDefault="002A15AC" w:rsidP="007F4676">
      <w:pPr>
        <w:tabs>
          <w:tab w:val="left" w:pos="851"/>
        </w:tabs>
        <w:jc w:val="both"/>
        <w:rPr>
          <w:b/>
          <w:sz w:val="24"/>
          <w:szCs w:val="24"/>
          <w:lang w:val="ro-RO"/>
        </w:rPr>
      </w:pPr>
      <w:r w:rsidRPr="004D2D4F">
        <w:rPr>
          <w:b/>
          <w:sz w:val="24"/>
          <w:szCs w:val="24"/>
          <w:lang w:val="ro-RO"/>
        </w:rPr>
        <w:t>PRETORIAN, Al. Al.</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Colecţiunea legilor, regulamentelor şi instrucţiunilor sanitare cu jurisprudenţa respectivă şi adnotări actualmente în vigoare: Vol. I / Al. Al. Pretorian . – Bucureşti : Atelierele Soc. Anon. „Poporul” , 1921 . – 496 p. ; 24 cm</w:t>
      </w:r>
    </w:p>
    <w:p w:rsidR="002A15AC" w:rsidRPr="004D2D4F" w:rsidRDefault="002A15AC" w:rsidP="007F4676">
      <w:pPr>
        <w:tabs>
          <w:tab w:val="left" w:pos="851"/>
        </w:tabs>
        <w:jc w:val="both"/>
        <w:rPr>
          <w:sz w:val="24"/>
          <w:szCs w:val="24"/>
          <w:lang w:val="ro-RO"/>
        </w:rPr>
      </w:pPr>
      <w:r w:rsidRPr="004D2D4F">
        <w:rPr>
          <w:sz w:val="24"/>
          <w:szCs w:val="24"/>
          <w:lang w:val="ro-RO"/>
        </w:rPr>
        <w:t>340.13:61, 613/614</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3090</w:t>
      </w:r>
    </w:p>
    <w:p w:rsidR="002A15AC" w:rsidRPr="004D2D4F" w:rsidRDefault="002A15AC" w:rsidP="007F4676">
      <w:pPr>
        <w:tabs>
          <w:tab w:val="left" w:pos="851"/>
        </w:tabs>
        <w:jc w:val="both"/>
        <w:rPr>
          <w:b/>
          <w:sz w:val="24"/>
          <w:szCs w:val="24"/>
          <w:lang w:val="ro-RO"/>
        </w:rPr>
      </w:pPr>
      <w:r w:rsidRPr="004D2D4F">
        <w:rPr>
          <w:b/>
          <w:sz w:val="24"/>
          <w:szCs w:val="24"/>
          <w:lang w:val="ro-RO"/>
        </w:rPr>
        <w:t>PRETORIAN, Al.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Colecţiunea legilor, regulamentelor şi instrucţiunilor sanitare actualmente în vigoare cu jurisprudenţa respectivă şi adnotări : Vol. II / Al. Al. Pretorian . – Bucureşti : „Viaţa Românească” , 1921 . – p. 501-947, 242 p. ; 24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alfabetic p. 224-242</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Lucrare dedicată d-lui Prof. Doctor Al. Slătineanu, Directorul general al Serviciului sanitar şi tuturor organelor sanitare şi administrative din România Mare</w:t>
      </w:r>
    </w:p>
    <w:p w:rsidR="002A15AC" w:rsidRPr="004D2D4F" w:rsidRDefault="002A15AC" w:rsidP="007F4676">
      <w:pPr>
        <w:tabs>
          <w:tab w:val="left" w:pos="851"/>
        </w:tabs>
        <w:jc w:val="both"/>
        <w:rPr>
          <w:sz w:val="24"/>
          <w:szCs w:val="24"/>
          <w:lang w:val="ro-RO"/>
        </w:rPr>
      </w:pPr>
      <w:r w:rsidRPr="004D2D4F">
        <w:rPr>
          <w:sz w:val="24"/>
          <w:szCs w:val="24"/>
          <w:lang w:val="ro-RO"/>
        </w:rPr>
        <w:t>340.13:61, 613/614</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III 418</w:t>
      </w:r>
    </w:p>
    <w:p w:rsidR="002A15AC" w:rsidRPr="004D2D4F" w:rsidRDefault="002A15AC" w:rsidP="007F4676">
      <w:pPr>
        <w:tabs>
          <w:tab w:val="left" w:pos="851"/>
        </w:tabs>
        <w:jc w:val="both"/>
        <w:rPr>
          <w:b/>
          <w:bCs/>
          <w:sz w:val="24"/>
          <w:szCs w:val="24"/>
          <w:lang w:val="fr-FR"/>
        </w:rPr>
      </w:pPr>
      <w:r w:rsidRPr="004D2D4F">
        <w:rPr>
          <w:b/>
          <w:bCs/>
          <w:sz w:val="24"/>
          <w:szCs w:val="24"/>
          <w:lang w:val="fr-FR"/>
        </w:rPr>
        <w:t>PRETORIAN, Alexandru Al.</w:t>
      </w:r>
    </w:p>
    <w:p w:rsidR="002A15AC" w:rsidRPr="004D2D4F" w:rsidRDefault="002A15AC" w:rsidP="007F4676">
      <w:pPr>
        <w:tabs>
          <w:tab w:val="left" w:pos="851"/>
        </w:tabs>
        <w:jc w:val="both"/>
        <w:rPr>
          <w:sz w:val="24"/>
          <w:szCs w:val="24"/>
        </w:rPr>
      </w:pPr>
      <w:r w:rsidRPr="004D2D4F">
        <w:rPr>
          <w:b/>
          <w:bCs/>
          <w:sz w:val="24"/>
          <w:szCs w:val="24"/>
          <w:lang w:val="fr-FR"/>
        </w:rPr>
        <w:tab/>
      </w:r>
      <w:r w:rsidRPr="004D2D4F">
        <w:rPr>
          <w:sz w:val="24"/>
          <w:szCs w:val="24"/>
          <w:lang w:val="fr-FR"/>
        </w:rPr>
        <w:t xml:space="preserve">Noţiuni de organizare şi legislaţie sanitară, farmaceutică, ocrotiri sociale şi I.O.V. / Alexandru Al. </w:t>
      </w:r>
      <w:r w:rsidRPr="004D2D4F">
        <w:rPr>
          <w:sz w:val="24"/>
          <w:szCs w:val="24"/>
        </w:rPr>
        <w:t>Pretorian . – Bucureşti : [s.n.] , 1928 . – 238 p. : sch. ; 26 cm</w:t>
      </w:r>
    </w:p>
    <w:p w:rsidR="002A15AC" w:rsidRPr="004D2D4F" w:rsidRDefault="002A15AC" w:rsidP="007F4676">
      <w:pPr>
        <w:tabs>
          <w:tab w:val="left" w:pos="851"/>
        </w:tabs>
        <w:jc w:val="both"/>
        <w:rPr>
          <w:sz w:val="24"/>
          <w:szCs w:val="24"/>
        </w:rPr>
      </w:pPr>
      <w:r w:rsidRPr="004D2D4F">
        <w:rPr>
          <w:sz w:val="24"/>
          <w:szCs w:val="24"/>
        </w:rPr>
        <w:t>614.2(094)</w:t>
      </w:r>
      <w:r w:rsidRPr="004D2D4F">
        <w:rPr>
          <w:sz w:val="24"/>
          <w:szCs w:val="24"/>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539</w:t>
      </w:r>
    </w:p>
    <w:p w:rsidR="002A15AC" w:rsidRPr="004D2D4F" w:rsidRDefault="00015033" w:rsidP="007F4676">
      <w:pPr>
        <w:tabs>
          <w:tab w:val="left" w:pos="851"/>
        </w:tabs>
        <w:ind w:hanging="720"/>
        <w:jc w:val="both"/>
        <w:rPr>
          <w:sz w:val="24"/>
          <w:szCs w:val="24"/>
          <w:lang w:val="ro-RO"/>
        </w:rPr>
      </w:pPr>
      <w:r w:rsidRPr="004D2D4F">
        <w:rPr>
          <w:b/>
          <w:bCs/>
          <w:sz w:val="24"/>
          <w:szCs w:val="24"/>
          <w:lang w:val="ro-RO"/>
        </w:rPr>
        <w:tab/>
      </w:r>
      <w:r w:rsidR="002A15AC" w:rsidRPr="004D2D4F">
        <w:rPr>
          <w:b/>
          <w:bCs/>
          <w:sz w:val="24"/>
          <w:szCs w:val="24"/>
          <w:lang w:val="ro-RO"/>
        </w:rPr>
        <w:t xml:space="preserve">PREVENTORIUL </w:t>
      </w:r>
      <w:r w:rsidR="002A15AC" w:rsidRPr="004D2D4F">
        <w:rPr>
          <w:sz w:val="24"/>
          <w:szCs w:val="24"/>
          <w:lang w:val="ro-RO"/>
        </w:rPr>
        <w:t xml:space="preserve">Cervenia . – Bucureşti : Tiparul „Oltenia” , [1939] . – 103 p. : fig., </w:t>
      </w:r>
      <w:r w:rsidR="001E252D" w:rsidRPr="004D2D4F">
        <w:rPr>
          <w:sz w:val="24"/>
          <w:szCs w:val="24"/>
          <w:lang w:val="ro-RO"/>
        </w:rPr>
        <w:tab/>
      </w:r>
      <w:r w:rsidR="002A15AC" w:rsidRPr="004D2D4F">
        <w:rPr>
          <w:sz w:val="24"/>
          <w:szCs w:val="24"/>
          <w:lang w:val="ro-RO"/>
        </w:rPr>
        <w:t>tab. ; 23 cm</w:t>
      </w:r>
    </w:p>
    <w:p w:rsidR="002A15AC" w:rsidRPr="004D2D4F" w:rsidRDefault="001E252D"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 Eforia sanitară „Preventoriul Cervenia”</w:t>
      </w:r>
    </w:p>
    <w:p w:rsidR="002A15AC" w:rsidRPr="004D2D4F" w:rsidRDefault="002A15AC" w:rsidP="007F4676">
      <w:pPr>
        <w:tabs>
          <w:tab w:val="left" w:pos="851"/>
        </w:tabs>
        <w:jc w:val="both"/>
        <w:rPr>
          <w:sz w:val="24"/>
          <w:szCs w:val="24"/>
          <w:lang w:val="ro-RO"/>
        </w:rPr>
      </w:pPr>
      <w:r w:rsidRPr="004D2D4F">
        <w:rPr>
          <w:sz w:val="24"/>
          <w:szCs w:val="24"/>
          <w:lang w:val="ro-RO"/>
        </w:rPr>
        <w:t>725.517(498-35 Teleorman)</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2686</w:t>
      </w:r>
    </w:p>
    <w:p w:rsidR="002A15AC" w:rsidRPr="004D2D4F" w:rsidRDefault="00015033" w:rsidP="007F4676">
      <w:pPr>
        <w:tabs>
          <w:tab w:val="left" w:pos="851"/>
        </w:tabs>
        <w:ind w:hanging="720"/>
        <w:jc w:val="both"/>
        <w:rPr>
          <w:sz w:val="24"/>
          <w:szCs w:val="24"/>
          <w:lang w:val="ro-RO"/>
        </w:rPr>
      </w:pPr>
      <w:r w:rsidRPr="004D2D4F">
        <w:rPr>
          <w:b/>
          <w:bCs/>
          <w:sz w:val="24"/>
          <w:szCs w:val="24"/>
          <w:lang w:val="ro-RO"/>
        </w:rPr>
        <w:tab/>
      </w:r>
      <w:r w:rsidR="002A15AC" w:rsidRPr="004D2D4F">
        <w:rPr>
          <w:b/>
          <w:bCs/>
          <w:sz w:val="24"/>
          <w:szCs w:val="24"/>
          <w:lang w:val="ro-RO"/>
        </w:rPr>
        <w:t xml:space="preserve">PREZENT </w:t>
      </w:r>
      <w:r w:rsidR="002A15AC" w:rsidRPr="004D2D4F">
        <w:rPr>
          <w:sz w:val="24"/>
          <w:szCs w:val="24"/>
          <w:lang w:val="ro-RO"/>
        </w:rPr>
        <w:t xml:space="preserve">şi perspectivă în ştiinţa criminalistică : Lucrările sesiunii de referate şi </w:t>
      </w:r>
      <w:r w:rsidR="001E252D" w:rsidRPr="004D2D4F">
        <w:rPr>
          <w:sz w:val="24"/>
          <w:szCs w:val="24"/>
          <w:lang w:val="ro-RO"/>
        </w:rPr>
        <w:tab/>
      </w:r>
      <w:r w:rsidR="002A15AC" w:rsidRPr="004D2D4F">
        <w:rPr>
          <w:sz w:val="24"/>
          <w:szCs w:val="24"/>
          <w:lang w:val="ro-RO"/>
        </w:rPr>
        <w:t xml:space="preserve">comunicări ştiinţifice ţinută în zilele de 22-23 iunie 1978, în cadrul celei de-a </w:t>
      </w:r>
      <w:r w:rsidR="001E252D" w:rsidRPr="004D2D4F">
        <w:rPr>
          <w:sz w:val="24"/>
          <w:szCs w:val="24"/>
          <w:lang w:val="ro-RO"/>
        </w:rPr>
        <w:tab/>
      </w:r>
      <w:r w:rsidR="002A15AC" w:rsidRPr="004D2D4F">
        <w:rPr>
          <w:sz w:val="24"/>
          <w:szCs w:val="24"/>
          <w:lang w:val="ro-RO"/>
        </w:rPr>
        <w:t xml:space="preserve">doua ediţii a Festivalului naţional „Cântarea României” . – [Bucureşti] : </w:t>
      </w:r>
      <w:r w:rsidR="001E252D" w:rsidRPr="004D2D4F">
        <w:rPr>
          <w:sz w:val="24"/>
          <w:szCs w:val="24"/>
          <w:lang w:val="ro-RO"/>
        </w:rPr>
        <w:tab/>
      </w:r>
      <w:r w:rsidR="002A15AC" w:rsidRPr="004D2D4F">
        <w:rPr>
          <w:sz w:val="24"/>
          <w:szCs w:val="24"/>
          <w:lang w:val="ro-RO"/>
        </w:rPr>
        <w:t>Serviciul Editorial şi Cinematografic , 1979 . – 255 p. ; 20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Ministerul de Interne. Inspectoratul general al Miliţiei. </w:t>
      </w:r>
      <w:r w:rsidRPr="004D2D4F">
        <w:rPr>
          <w:sz w:val="24"/>
          <w:szCs w:val="24"/>
          <w:lang w:val="ro-RO"/>
        </w:rPr>
        <w:tab/>
      </w:r>
      <w:r w:rsidR="002A15AC" w:rsidRPr="004D2D4F">
        <w:rPr>
          <w:sz w:val="24"/>
          <w:szCs w:val="24"/>
          <w:lang w:val="ro-RO"/>
        </w:rPr>
        <w:t>Institutul de Criminalistică</w:t>
      </w:r>
    </w:p>
    <w:p w:rsidR="002A15AC" w:rsidRPr="004D2D4F" w:rsidRDefault="002A15AC" w:rsidP="007F4676">
      <w:pPr>
        <w:tabs>
          <w:tab w:val="left" w:pos="851"/>
        </w:tabs>
        <w:jc w:val="both"/>
        <w:rPr>
          <w:sz w:val="24"/>
          <w:szCs w:val="24"/>
          <w:lang w:val="ro-RO"/>
        </w:rPr>
      </w:pPr>
      <w:r w:rsidRPr="004D2D4F">
        <w:rPr>
          <w:sz w:val="24"/>
          <w:szCs w:val="24"/>
          <w:lang w:val="ro-RO"/>
        </w:rPr>
        <w:t>340.6</w:t>
      </w:r>
    </w:p>
    <w:p w:rsidR="002A15AC" w:rsidRPr="004D2D4F" w:rsidRDefault="002A15AC" w:rsidP="007F4676">
      <w:pPr>
        <w:tabs>
          <w:tab w:val="left" w:pos="851"/>
        </w:tabs>
        <w:jc w:val="both"/>
        <w:rPr>
          <w:sz w:val="24"/>
          <w:szCs w:val="24"/>
          <w:lang w:val="ro-RO"/>
        </w:rPr>
      </w:pPr>
      <w:r w:rsidRPr="004D2D4F">
        <w:rPr>
          <w:sz w:val="24"/>
          <w:szCs w:val="24"/>
          <w:lang w:val="ro-RO"/>
        </w:rPr>
        <w:t>343.9</w:t>
      </w:r>
      <w:r w:rsidRPr="004D2D4F">
        <w:rPr>
          <w:sz w:val="24"/>
          <w:szCs w:val="24"/>
          <w:lang w:val="ro-RO"/>
        </w:rPr>
        <w:tab/>
      </w:r>
    </w:p>
    <w:p w:rsidR="0066108C" w:rsidRPr="004D2D4F" w:rsidRDefault="0066108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416</w:t>
      </w:r>
    </w:p>
    <w:p w:rsidR="002A15AC" w:rsidRPr="004D2D4F" w:rsidRDefault="002A15AC" w:rsidP="007F4676">
      <w:pPr>
        <w:tabs>
          <w:tab w:val="left" w:pos="851"/>
        </w:tabs>
        <w:jc w:val="both"/>
        <w:rPr>
          <w:b/>
          <w:bCs/>
          <w:sz w:val="24"/>
          <w:szCs w:val="24"/>
          <w:lang w:val="ro-RO"/>
        </w:rPr>
      </w:pPr>
      <w:r w:rsidRPr="004D2D4F">
        <w:rPr>
          <w:b/>
          <w:bCs/>
          <w:sz w:val="24"/>
          <w:szCs w:val="24"/>
          <w:lang w:val="ro-RO"/>
        </w:rPr>
        <w:t>PRIBOIANU, D.</w:t>
      </w:r>
    </w:p>
    <w:p w:rsidR="002A15AC" w:rsidRPr="004D2D4F" w:rsidRDefault="002A15AC" w:rsidP="007F4676">
      <w:pPr>
        <w:tabs>
          <w:tab w:val="left" w:pos="851"/>
        </w:tabs>
        <w:jc w:val="both"/>
        <w:rPr>
          <w:sz w:val="24"/>
          <w:szCs w:val="24"/>
          <w:lang w:val="ro-RO"/>
        </w:rPr>
      </w:pPr>
      <w:r w:rsidRPr="004D2D4F">
        <w:rPr>
          <w:b/>
          <w:bCs/>
          <w:sz w:val="24"/>
          <w:szCs w:val="24"/>
          <w:lang w:val="ro-RO"/>
        </w:rPr>
        <w:lastRenderedPageBreak/>
        <w:tab/>
      </w:r>
      <w:r w:rsidRPr="004D2D4F">
        <w:rPr>
          <w:sz w:val="24"/>
          <w:szCs w:val="24"/>
          <w:lang w:val="ro-RO"/>
        </w:rPr>
        <w:t>Diagnosticul tuberculozei pulmonare la copil şi la adult / D. Priboianu ; pref. de Emile Sergent . – Bucureşti : Tipografia şi legătoria penitenciarului „Văcăreşti” , 1939 . – 110 p. ; 23 cm</w:t>
      </w:r>
    </w:p>
    <w:p w:rsidR="002A15AC" w:rsidRPr="004D2D4F" w:rsidRDefault="002A15AC" w:rsidP="007F4676">
      <w:pPr>
        <w:tabs>
          <w:tab w:val="left" w:pos="851"/>
        </w:tabs>
        <w:jc w:val="both"/>
        <w:rPr>
          <w:sz w:val="24"/>
          <w:szCs w:val="24"/>
          <w:lang w:val="ro-RO"/>
        </w:rPr>
      </w:pPr>
      <w:r w:rsidRPr="004D2D4F">
        <w:rPr>
          <w:sz w:val="24"/>
          <w:szCs w:val="24"/>
          <w:lang w:val="ro-RO"/>
        </w:rPr>
        <w:t>616.24-002.5-07-053.2</w:t>
      </w:r>
    </w:p>
    <w:p w:rsidR="002A15AC" w:rsidRPr="004D2D4F" w:rsidRDefault="002A15A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805; I.M. II 1781/12(vol. II)</w:t>
      </w:r>
    </w:p>
    <w:p w:rsidR="002A15AC" w:rsidRPr="004D2D4F" w:rsidRDefault="002A15AC" w:rsidP="007F4676">
      <w:pPr>
        <w:tabs>
          <w:tab w:val="left" w:pos="851"/>
        </w:tabs>
        <w:jc w:val="both"/>
        <w:rPr>
          <w:b/>
          <w:bCs/>
          <w:sz w:val="24"/>
          <w:szCs w:val="24"/>
          <w:lang w:val="ro-RO"/>
        </w:rPr>
      </w:pPr>
      <w:r w:rsidRPr="004D2D4F">
        <w:rPr>
          <w:b/>
          <w:bCs/>
          <w:sz w:val="24"/>
          <w:szCs w:val="24"/>
          <w:lang w:val="ro-RO"/>
        </w:rPr>
        <w:t>PRIBOIANU, D.</w:t>
      </w:r>
    </w:p>
    <w:p w:rsidR="002A15AC" w:rsidRPr="004D2D4F" w:rsidRDefault="002A15AC" w:rsidP="007F4676">
      <w:pPr>
        <w:tabs>
          <w:tab w:val="left" w:pos="851"/>
        </w:tabs>
        <w:jc w:val="both"/>
        <w:rPr>
          <w:sz w:val="24"/>
          <w:szCs w:val="24"/>
          <w:lang w:val="ro-RO"/>
        </w:rPr>
      </w:pPr>
      <w:r w:rsidRPr="004D2D4F">
        <w:rPr>
          <w:sz w:val="24"/>
          <w:szCs w:val="24"/>
          <w:lang w:val="ro-RO"/>
        </w:rPr>
        <w:tab/>
        <w:t>Ritmul de eliminare al carminului de diferite grupe viscerale ale sistemului reticulo-endotelial / D. Priboianu . – [S.l. : s.n. , s.a.] . – 4 p.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616-006.32-092.9</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117</w:t>
      </w:r>
    </w:p>
    <w:p w:rsidR="002A15AC" w:rsidRPr="004D2D4F" w:rsidRDefault="002A15AC" w:rsidP="007F4676">
      <w:pPr>
        <w:tabs>
          <w:tab w:val="left" w:pos="851"/>
        </w:tabs>
        <w:jc w:val="both"/>
        <w:rPr>
          <w:b/>
          <w:bCs/>
          <w:sz w:val="24"/>
          <w:szCs w:val="24"/>
          <w:lang w:val="ro-RO"/>
        </w:rPr>
      </w:pPr>
      <w:r w:rsidRPr="004D2D4F">
        <w:rPr>
          <w:b/>
          <w:bCs/>
          <w:sz w:val="24"/>
          <w:szCs w:val="24"/>
          <w:lang w:val="ro-RO"/>
        </w:rPr>
        <w:t>PRICĂJAN, Artemin</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Din trecutul balnear al României / Artemin Pricăjan . – Bucureşti : Editura Ştiinţifică , 1999 . – 172 p., 4 pl. ; 16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973-44-0262-5</w:t>
      </w:r>
      <w:r w:rsidR="002A15AC" w:rsidRPr="004D2D4F">
        <w:rPr>
          <w:sz w:val="24"/>
          <w:szCs w:val="24"/>
          <w:lang w:val="ro-RO"/>
        </w:rPr>
        <w:tab/>
      </w:r>
    </w:p>
    <w:p w:rsidR="002A15AC" w:rsidRPr="004D2D4F" w:rsidRDefault="002A15AC" w:rsidP="007F4676">
      <w:pPr>
        <w:tabs>
          <w:tab w:val="left" w:pos="851"/>
        </w:tabs>
        <w:jc w:val="both"/>
        <w:rPr>
          <w:sz w:val="24"/>
          <w:szCs w:val="24"/>
          <w:lang w:val="ro-RO"/>
        </w:rPr>
      </w:pPr>
      <w:r w:rsidRPr="004D2D4F">
        <w:rPr>
          <w:sz w:val="24"/>
          <w:szCs w:val="24"/>
          <w:lang w:val="ro-RO"/>
        </w:rPr>
        <w:t>615838(498)(09)</w:t>
      </w:r>
    </w:p>
    <w:p w:rsidR="00015033" w:rsidRPr="004D2D4F" w:rsidRDefault="00015033"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2833</w:t>
      </w:r>
    </w:p>
    <w:p w:rsidR="002A15AC" w:rsidRPr="004D2D4F" w:rsidRDefault="002A15AC" w:rsidP="007F4676">
      <w:pPr>
        <w:tabs>
          <w:tab w:val="left" w:pos="851"/>
        </w:tabs>
        <w:jc w:val="both"/>
        <w:rPr>
          <w:b/>
          <w:sz w:val="24"/>
          <w:szCs w:val="24"/>
          <w:lang w:val="ro-RO"/>
        </w:rPr>
      </w:pPr>
      <w:r w:rsidRPr="004D2D4F">
        <w:rPr>
          <w:b/>
          <w:sz w:val="24"/>
          <w:szCs w:val="24"/>
          <w:lang w:val="ro-RO"/>
        </w:rPr>
        <w:t>PRIESTLEY, William P. Sir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Ueber die Operationswuth in der Gyneckologie / Sir William O. Priestley ; pref. A. Berthold . – Berlin : Verlag van S. Karger , 1896 . – 28 p. : fig. ; 23 cm</w:t>
      </w:r>
    </w:p>
    <w:p w:rsidR="002A15AC" w:rsidRPr="004D2D4F" w:rsidRDefault="002A15AC" w:rsidP="007F4676">
      <w:pPr>
        <w:tabs>
          <w:tab w:val="left" w:pos="851"/>
        </w:tabs>
        <w:jc w:val="both"/>
        <w:rPr>
          <w:sz w:val="24"/>
          <w:szCs w:val="24"/>
          <w:lang w:val="ro-RO"/>
        </w:rPr>
      </w:pPr>
      <w:r w:rsidRPr="004D2D4F">
        <w:rPr>
          <w:sz w:val="24"/>
          <w:szCs w:val="24"/>
          <w:lang w:val="ro-RO"/>
        </w:rPr>
        <w:t>618</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582</w:t>
      </w:r>
    </w:p>
    <w:p w:rsidR="002A15AC" w:rsidRPr="004D2D4F" w:rsidRDefault="002A15AC" w:rsidP="007F4676">
      <w:pPr>
        <w:tabs>
          <w:tab w:val="left" w:pos="851"/>
        </w:tabs>
        <w:jc w:val="both"/>
        <w:rPr>
          <w:sz w:val="24"/>
          <w:szCs w:val="24"/>
          <w:lang w:val="ro-RO"/>
        </w:rPr>
      </w:pPr>
      <w:r w:rsidRPr="004D2D4F">
        <w:rPr>
          <w:b/>
          <w:sz w:val="24"/>
          <w:szCs w:val="24"/>
          <w:lang w:val="ro-RO"/>
        </w:rPr>
        <w:t>PRIMA</w:t>
      </w:r>
      <w:r w:rsidRPr="004D2D4F">
        <w:rPr>
          <w:sz w:val="24"/>
          <w:szCs w:val="24"/>
          <w:lang w:val="ro-RO"/>
        </w:rPr>
        <w:t xml:space="preserve"> Conferinţă Naţională de Menopauză din România : Rezumate = Abstracts . – </w:t>
      </w:r>
      <w:r w:rsidR="001E252D" w:rsidRPr="004D2D4F">
        <w:rPr>
          <w:sz w:val="24"/>
          <w:szCs w:val="24"/>
          <w:lang w:val="ro-RO"/>
        </w:rPr>
        <w:tab/>
      </w:r>
      <w:r w:rsidRPr="004D2D4F">
        <w:rPr>
          <w:sz w:val="24"/>
          <w:szCs w:val="24"/>
          <w:lang w:val="ro-RO"/>
        </w:rPr>
        <w:t>Bucureşti : [ s.n. ] , 1997 . – 165 p. ; 30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Asociaţia Medicală de Menopauză din România. Clinica de </w:t>
      </w:r>
      <w:r w:rsidRPr="004D2D4F">
        <w:rPr>
          <w:sz w:val="24"/>
          <w:szCs w:val="24"/>
          <w:lang w:val="ro-RO"/>
        </w:rPr>
        <w:tab/>
      </w:r>
      <w:r w:rsidR="002A15AC" w:rsidRPr="004D2D4F">
        <w:rPr>
          <w:sz w:val="24"/>
          <w:szCs w:val="24"/>
          <w:lang w:val="ro-RO"/>
        </w:rPr>
        <w:t>Obstetrică-Ginecologie „Dr. I. Cantacuzino”. Societatea de Obstetrică-</w:t>
      </w:r>
      <w:r w:rsidRPr="004D2D4F">
        <w:rPr>
          <w:sz w:val="24"/>
          <w:szCs w:val="24"/>
          <w:lang w:val="ro-RO"/>
        </w:rPr>
        <w:tab/>
      </w:r>
      <w:r w:rsidR="002A15AC" w:rsidRPr="004D2D4F">
        <w:rPr>
          <w:sz w:val="24"/>
          <w:szCs w:val="24"/>
          <w:lang w:val="ro-RO"/>
        </w:rPr>
        <w:t>Ginecologie din România. Clinica de Ginecologie – Spitalul Militar Central</w:t>
      </w:r>
    </w:p>
    <w:p w:rsidR="002A15AC" w:rsidRPr="004D2D4F" w:rsidRDefault="002A15AC" w:rsidP="007F4676">
      <w:pPr>
        <w:tabs>
          <w:tab w:val="left" w:pos="851"/>
        </w:tabs>
        <w:jc w:val="both"/>
        <w:rPr>
          <w:sz w:val="24"/>
          <w:szCs w:val="24"/>
          <w:lang w:val="ro-RO"/>
        </w:rPr>
      </w:pPr>
      <w:r w:rsidRPr="004D2D4F">
        <w:rPr>
          <w:sz w:val="24"/>
          <w:szCs w:val="24"/>
          <w:lang w:val="ro-RO"/>
        </w:rPr>
        <w:t>616.173(063)</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218</w:t>
      </w:r>
    </w:p>
    <w:p w:rsidR="002A15AC" w:rsidRPr="004D2D4F" w:rsidRDefault="002A15AC" w:rsidP="007F4676">
      <w:pPr>
        <w:tabs>
          <w:tab w:val="left" w:pos="851"/>
        </w:tabs>
        <w:jc w:val="both"/>
        <w:rPr>
          <w:sz w:val="24"/>
          <w:szCs w:val="24"/>
          <w:lang w:val="ro-RO"/>
        </w:rPr>
      </w:pPr>
      <w:r w:rsidRPr="004D2D4F">
        <w:rPr>
          <w:b/>
          <w:sz w:val="24"/>
          <w:szCs w:val="24"/>
          <w:lang w:val="ro-RO"/>
        </w:rPr>
        <w:t>PRIMA</w:t>
      </w:r>
      <w:r w:rsidRPr="004D2D4F">
        <w:rPr>
          <w:sz w:val="24"/>
          <w:szCs w:val="24"/>
          <w:lang w:val="ro-RO"/>
        </w:rPr>
        <w:t xml:space="preserve"> reuniune regională a Secţiei de Dermato-Venerologie din oraşul Stalin : 24-25-</w:t>
      </w:r>
      <w:r w:rsidR="001E252D" w:rsidRPr="004D2D4F">
        <w:rPr>
          <w:sz w:val="24"/>
          <w:szCs w:val="24"/>
          <w:lang w:val="ro-RO"/>
        </w:rPr>
        <w:tab/>
      </w:r>
      <w:r w:rsidRPr="004D2D4F">
        <w:rPr>
          <w:sz w:val="24"/>
          <w:szCs w:val="24"/>
          <w:lang w:val="ro-RO"/>
        </w:rPr>
        <w:t xml:space="preserve">26 Iunie 1955 : rapoarte, comunicări, discuţii / red. Dr. Emil I. Bologa . – Oraşul </w:t>
      </w:r>
      <w:r w:rsidR="001E252D" w:rsidRPr="004D2D4F">
        <w:rPr>
          <w:sz w:val="24"/>
          <w:szCs w:val="24"/>
          <w:lang w:val="ro-RO"/>
        </w:rPr>
        <w:tab/>
      </w:r>
      <w:r w:rsidRPr="004D2D4F">
        <w:rPr>
          <w:sz w:val="24"/>
          <w:szCs w:val="24"/>
          <w:lang w:val="ro-RO"/>
        </w:rPr>
        <w:t xml:space="preserve">Stalin : Întreprinderea Poligrafică Oraşul Stalin , 1955 . – 398 p. : il. nenumerot. </w:t>
      </w:r>
      <w:r w:rsidR="001E252D" w:rsidRPr="004D2D4F">
        <w:rPr>
          <w:sz w:val="24"/>
          <w:szCs w:val="24"/>
          <w:lang w:val="ro-RO"/>
        </w:rPr>
        <w:tab/>
      </w:r>
      <w:r w:rsidRPr="004D2D4F">
        <w:rPr>
          <w:sz w:val="24"/>
          <w:szCs w:val="24"/>
          <w:lang w:val="ro-RO"/>
        </w:rPr>
        <w:t>; 21 cm . – ( Societatea Ştiinţelor Medicale din R.P.R. Filiala Regională Stalin )</w:t>
      </w:r>
    </w:p>
    <w:p w:rsidR="002A15AC" w:rsidRPr="004D2D4F" w:rsidRDefault="002A15AC" w:rsidP="007F4676">
      <w:pPr>
        <w:tabs>
          <w:tab w:val="left" w:pos="851"/>
        </w:tabs>
        <w:jc w:val="both"/>
        <w:rPr>
          <w:b/>
          <w:sz w:val="24"/>
          <w:szCs w:val="24"/>
          <w:lang w:val="ro-RO"/>
        </w:rPr>
      </w:pPr>
      <w:r w:rsidRPr="004D2D4F">
        <w:rPr>
          <w:sz w:val="24"/>
          <w:szCs w:val="24"/>
          <w:lang w:val="ro-RO"/>
        </w:rPr>
        <w:t xml:space="preserve">616.97:616.5 </w:t>
      </w:r>
    </w:p>
    <w:p w:rsidR="0066108C" w:rsidRPr="004D2D4F" w:rsidRDefault="0066108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I.M./L.D. 9</w:t>
      </w:r>
    </w:p>
    <w:p w:rsidR="002A15AC" w:rsidRPr="004D2D4F" w:rsidRDefault="002A15AC" w:rsidP="007F4676">
      <w:pPr>
        <w:tabs>
          <w:tab w:val="left" w:pos="851"/>
        </w:tabs>
        <w:jc w:val="both"/>
        <w:rPr>
          <w:b/>
          <w:sz w:val="24"/>
          <w:szCs w:val="24"/>
          <w:lang w:val="ro-RO"/>
        </w:rPr>
      </w:pPr>
      <w:r w:rsidRPr="004D2D4F">
        <w:rPr>
          <w:b/>
          <w:sz w:val="24"/>
          <w:szCs w:val="24"/>
          <w:lang w:val="ro-RO"/>
        </w:rPr>
        <w:t>PRIMĂVĂRUŞ, Geanina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Medicina Ayurvedică în lumina cercetărilor actuale / Geanina Primăvăruş . – Bucureşti : [ s.n. ] , 2001 . – 113 p., anexe, bibliogr. nenumerot. ; 30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Universitatea de Medicină şi Farmacie „Carol Davila”. Facultatea de Medicină Generală</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Cond. şt. prof. dr. N. Marcu</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de diplomă</w:t>
      </w:r>
    </w:p>
    <w:p w:rsidR="002A15AC" w:rsidRPr="004D2D4F" w:rsidRDefault="002A15AC" w:rsidP="007F4676">
      <w:pPr>
        <w:tabs>
          <w:tab w:val="left" w:pos="851"/>
        </w:tabs>
        <w:jc w:val="both"/>
        <w:rPr>
          <w:sz w:val="24"/>
          <w:szCs w:val="24"/>
          <w:lang w:val="ro-RO"/>
        </w:rPr>
      </w:pPr>
      <w:r w:rsidRPr="004D2D4F">
        <w:rPr>
          <w:sz w:val="24"/>
          <w:szCs w:val="24"/>
          <w:lang w:val="ro-RO"/>
        </w:rPr>
        <w:t>615.83</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1001</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PRIMUL </w:t>
      </w:r>
      <w:r w:rsidRPr="004D2D4F">
        <w:rPr>
          <w:sz w:val="24"/>
          <w:szCs w:val="24"/>
          <w:lang w:val="ro-RO"/>
        </w:rPr>
        <w:t xml:space="preserve">Congres de Medicină aplicată la educaţia fizică şi la sport : Bucureşti, 7-8 </w:t>
      </w:r>
      <w:r w:rsidR="001E252D" w:rsidRPr="004D2D4F">
        <w:rPr>
          <w:sz w:val="24"/>
          <w:szCs w:val="24"/>
          <w:lang w:val="ro-RO"/>
        </w:rPr>
        <w:tab/>
      </w:r>
      <w:r w:rsidRPr="004D2D4F">
        <w:rPr>
          <w:sz w:val="24"/>
          <w:szCs w:val="24"/>
          <w:lang w:val="ro-RO"/>
        </w:rPr>
        <w:t xml:space="preserve">iunie 1937 : Rapoarte şi comunicări: résumés: zusammenfassungen: riassunti: </w:t>
      </w:r>
      <w:r w:rsidR="001E252D" w:rsidRPr="004D2D4F">
        <w:rPr>
          <w:sz w:val="24"/>
          <w:szCs w:val="24"/>
          <w:lang w:val="ro-RO"/>
        </w:rPr>
        <w:tab/>
      </w:r>
      <w:r w:rsidRPr="004D2D4F">
        <w:rPr>
          <w:sz w:val="24"/>
          <w:szCs w:val="24"/>
          <w:lang w:val="ro-RO"/>
        </w:rPr>
        <w:t xml:space="preserve">summaries / publicate de dr. Fl. C.-Ulmeanu . – [S.l.] : Editura A.N.E.F. , 1938 . </w:t>
      </w:r>
      <w:r w:rsidR="001E252D" w:rsidRPr="004D2D4F">
        <w:rPr>
          <w:sz w:val="24"/>
          <w:szCs w:val="24"/>
          <w:lang w:val="ro-RO"/>
        </w:rPr>
        <w:tab/>
      </w:r>
      <w:r w:rsidRPr="004D2D4F">
        <w:rPr>
          <w:sz w:val="24"/>
          <w:szCs w:val="24"/>
          <w:lang w:val="ro-RO"/>
        </w:rPr>
        <w:t>– 195 p. : tab. ; 23 cm</w:t>
      </w:r>
    </w:p>
    <w:p w:rsidR="002A15AC" w:rsidRPr="004D2D4F" w:rsidRDefault="001E252D"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Bibliogr. p. 189-190</w:t>
      </w:r>
    </w:p>
    <w:p w:rsidR="002A15AC" w:rsidRPr="004D2D4F" w:rsidRDefault="002A15AC" w:rsidP="007F4676">
      <w:pPr>
        <w:tabs>
          <w:tab w:val="left" w:pos="851"/>
        </w:tabs>
        <w:jc w:val="both"/>
        <w:rPr>
          <w:sz w:val="24"/>
          <w:szCs w:val="24"/>
          <w:lang w:val="ro-RO"/>
        </w:rPr>
      </w:pPr>
      <w:r w:rsidRPr="004D2D4F">
        <w:rPr>
          <w:sz w:val="24"/>
          <w:szCs w:val="24"/>
          <w:lang w:val="ro-RO"/>
        </w:rPr>
        <w:t>61:79(042)</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B065DC" w:rsidRPr="004D2D4F" w:rsidRDefault="00B065DC" w:rsidP="007F4676">
      <w:pPr>
        <w:tabs>
          <w:tab w:val="left" w:pos="851"/>
        </w:tabs>
        <w:jc w:val="both"/>
        <w:rPr>
          <w:b/>
          <w:sz w:val="24"/>
          <w:szCs w:val="24"/>
          <w:lang w:val="ro-RO"/>
        </w:rPr>
      </w:pPr>
      <w:r w:rsidRPr="004D2D4F">
        <w:rPr>
          <w:b/>
          <w:sz w:val="24"/>
          <w:szCs w:val="24"/>
          <w:lang w:val="ro-RO"/>
        </w:rPr>
        <w:t>I.M. III 995</w:t>
      </w:r>
    </w:p>
    <w:p w:rsidR="00B065DC" w:rsidRPr="004D2D4F" w:rsidRDefault="00B065DC" w:rsidP="007F4676">
      <w:pPr>
        <w:tabs>
          <w:tab w:val="left" w:pos="851"/>
        </w:tabs>
        <w:jc w:val="both"/>
        <w:rPr>
          <w:sz w:val="24"/>
          <w:szCs w:val="24"/>
          <w:lang w:val="ro-RO"/>
        </w:rPr>
      </w:pPr>
      <w:r w:rsidRPr="004D2D4F">
        <w:rPr>
          <w:b/>
          <w:sz w:val="24"/>
          <w:szCs w:val="24"/>
          <w:lang w:val="ro-RO"/>
        </w:rPr>
        <w:t>PRIMUL</w:t>
      </w:r>
      <w:r w:rsidRPr="004D2D4F">
        <w:rPr>
          <w:sz w:val="24"/>
          <w:szCs w:val="24"/>
          <w:lang w:val="ro-RO"/>
        </w:rPr>
        <w:t xml:space="preserve"> Congre</w:t>
      </w:r>
      <w:r w:rsidR="000A5ED7" w:rsidRPr="004D2D4F">
        <w:rPr>
          <w:sz w:val="24"/>
          <w:szCs w:val="24"/>
          <w:lang w:val="ro-RO"/>
        </w:rPr>
        <w:t>s Naţ</w:t>
      </w:r>
      <w:r w:rsidRPr="004D2D4F">
        <w:rPr>
          <w:sz w:val="24"/>
          <w:szCs w:val="24"/>
          <w:lang w:val="ro-RO"/>
        </w:rPr>
        <w:t xml:space="preserve">ional asupra boalelor contagioase </w:t>
      </w:r>
      <w:r w:rsidRPr="004D2D4F">
        <w:rPr>
          <w:sz w:val="24"/>
          <w:szCs w:val="24"/>
        </w:rPr>
        <w:t>:</w:t>
      </w:r>
      <w:r w:rsidRPr="004D2D4F">
        <w:rPr>
          <w:sz w:val="24"/>
          <w:szCs w:val="24"/>
          <w:lang w:val="ro-RO"/>
        </w:rPr>
        <w:t xml:space="preserve"> Craiova 26-</w:t>
      </w:r>
      <w:r w:rsidR="000A5ED7" w:rsidRPr="004D2D4F">
        <w:rPr>
          <w:sz w:val="24"/>
          <w:szCs w:val="24"/>
          <w:lang w:val="ro-RO"/>
        </w:rPr>
        <w:t>28 octombr</w:t>
      </w:r>
      <w:r w:rsidRPr="004D2D4F">
        <w:rPr>
          <w:sz w:val="24"/>
          <w:szCs w:val="24"/>
          <w:lang w:val="ro-RO"/>
        </w:rPr>
        <w:t xml:space="preserve">ie 1934 </w:t>
      </w:r>
      <w:r w:rsidR="001E252D" w:rsidRPr="004D2D4F">
        <w:rPr>
          <w:sz w:val="24"/>
          <w:szCs w:val="24"/>
          <w:lang w:val="ro-RO"/>
        </w:rPr>
        <w:tab/>
      </w:r>
      <w:r w:rsidR="000A5ED7" w:rsidRPr="004D2D4F">
        <w:rPr>
          <w:sz w:val="24"/>
          <w:szCs w:val="24"/>
          <w:lang w:val="ro-RO"/>
        </w:rPr>
        <w:t>s</w:t>
      </w:r>
      <w:r w:rsidRPr="004D2D4F">
        <w:rPr>
          <w:sz w:val="24"/>
          <w:szCs w:val="24"/>
          <w:lang w:val="ro-RO"/>
        </w:rPr>
        <w:t xml:space="preserve">ub </w:t>
      </w:r>
      <w:r w:rsidR="000A5ED7" w:rsidRPr="004D2D4F">
        <w:rPr>
          <w:sz w:val="24"/>
          <w:szCs w:val="24"/>
          <w:lang w:val="ro-RO"/>
        </w:rPr>
        <w:t>î</w:t>
      </w:r>
      <w:r w:rsidRPr="004D2D4F">
        <w:rPr>
          <w:sz w:val="24"/>
          <w:szCs w:val="24"/>
          <w:lang w:val="ro-RO"/>
        </w:rPr>
        <w:t xml:space="preserve">naltul patronaj al M.S. Regelui Carol II </w:t>
      </w:r>
      <w:r w:rsidR="000A5ED7" w:rsidRPr="004D2D4F">
        <w:rPr>
          <w:sz w:val="24"/>
          <w:szCs w:val="24"/>
          <w:lang w:val="ro-RO"/>
        </w:rPr>
        <w:t xml:space="preserve">. – [S.l.] : [Editura „Revista </w:t>
      </w:r>
      <w:r w:rsidR="001E252D" w:rsidRPr="004D2D4F">
        <w:rPr>
          <w:sz w:val="24"/>
          <w:szCs w:val="24"/>
          <w:lang w:val="ro-RO"/>
        </w:rPr>
        <w:tab/>
      </w:r>
      <w:r w:rsidR="000A5ED7" w:rsidRPr="004D2D4F">
        <w:rPr>
          <w:sz w:val="24"/>
          <w:szCs w:val="24"/>
          <w:lang w:val="ro-RO"/>
        </w:rPr>
        <w:t xml:space="preserve">Ştiinţelor Medicale], 1934 . – 564p.: tab. ; 24 cm. </w:t>
      </w:r>
    </w:p>
    <w:p w:rsidR="000A5ED7" w:rsidRPr="004D2D4F" w:rsidRDefault="001E252D" w:rsidP="007F4676">
      <w:pPr>
        <w:tabs>
          <w:tab w:val="left" w:pos="851"/>
        </w:tabs>
        <w:jc w:val="both"/>
        <w:rPr>
          <w:sz w:val="24"/>
          <w:szCs w:val="24"/>
          <w:lang w:val="ro-RO"/>
        </w:rPr>
      </w:pPr>
      <w:r w:rsidRPr="004D2D4F">
        <w:rPr>
          <w:sz w:val="24"/>
          <w:szCs w:val="24"/>
          <w:lang w:val="ro-RO"/>
        </w:rPr>
        <w:tab/>
      </w:r>
      <w:r w:rsidR="000A5ED7" w:rsidRPr="004D2D4F">
        <w:rPr>
          <w:sz w:val="24"/>
          <w:szCs w:val="24"/>
          <w:lang w:val="ro-RO"/>
        </w:rPr>
        <w:t xml:space="preserve">Bibliogr. dp capitole </w:t>
      </w:r>
    </w:p>
    <w:p w:rsidR="000A5ED7" w:rsidRPr="004D2D4F" w:rsidRDefault="000A5ED7" w:rsidP="007F4676">
      <w:pPr>
        <w:tabs>
          <w:tab w:val="left" w:pos="851"/>
        </w:tabs>
        <w:jc w:val="both"/>
        <w:rPr>
          <w:sz w:val="24"/>
          <w:szCs w:val="24"/>
          <w:lang w:val="ro-RO"/>
        </w:rPr>
      </w:pPr>
      <w:r w:rsidRPr="004D2D4F">
        <w:rPr>
          <w:sz w:val="24"/>
          <w:szCs w:val="24"/>
          <w:lang w:val="ro-RO"/>
        </w:rPr>
        <w:t>616.9(063)</w:t>
      </w:r>
    </w:p>
    <w:p w:rsidR="00B065DC" w:rsidRPr="004D2D4F" w:rsidRDefault="00B065D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2435</w:t>
      </w:r>
    </w:p>
    <w:p w:rsidR="002A15AC" w:rsidRPr="004D2D4F" w:rsidRDefault="002A15AC" w:rsidP="007F4676">
      <w:pPr>
        <w:tabs>
          <w:tab w:val="left" w:pos="851"/>
        </w:tabs>
        <w:jc w:val="both"/>
        <w:rPr>
          <w:sz w:val="24"/>
          <w:szCs w:val="24"/>
        </w:rPr>
      </w:pPr>
      <w:r w:rsidRPr="004D2D4F">
        <w:rPr>
          <w:b/>
          <w:bCs/>
          <w:sz w:val="24"/>
          <w:szCs w:val="24"/>
          <w:lang w:val="ro-RO"/>
        </w:rPr>
        <w:t xml:space="preserve">PRIMUL CONGRES </w:t>
      </w:r>
      <w:r w:rsidRPr="004D2D4F">
        <w:rPr>
          <w:sz w:val="24"/>
          <w:szCs w:val="24"/>
          <w:lang w:val="ro-RO"/>
        </w:rPr>
        <w:t xml:space="preserve">Naţional de Medicină Legală </w:t>
      </w:r>
      <w:r w:rsidRPr="004D2D4F">
        <w:rPr>
          <w:sz w:val="24"/>
          <w:szCs w:val="24"/>
        </w:rPr>
        <w:t xml:space="preserve">= The First National Congress of </w:t>
      </w:r>
      <w:r w:rsidR="001E252D" w:rsidRPr="004D2D4F">
        <w:rPr>
          <w:sz w:val="24"/>
          <w:szCs w:val="24"/>
        </w:rPr>
        <w:tab/>
      </w:r>
      <w:r w:rsidRPr="004D2D4F">
        <w:rPr>
          <w:sz w:val="24"/>
          <w:szCs w:val="24"/>
        </w:rPr>
        <w:t xml:space="preserve">Forensic Medicine = Premier Congres National de Medicine Legale : </w:t>
      </w:r>
      <w:r w:rsidR="001E252D" w:rsidRPr="004D2D4F">
        <w:rPr>
          <w:sz w:val="24"/>
          <w:szCs w:val="24"/>
        </w:rPr>
        <w:tab/>
      </w:r>
      <w:r w:rsidRPr="004D2D4F">
        <w:rPr>
          <w:sz w:val="24"/>
          <w:szCs w:val="24"/>
        </w:rPr>
        <w:t>Rezumatele comunic</w:t>
      </w:r>
      <w:r w:rsidRPr="004D2D4F">
        <w:rPr>
          <w:sz w:val="24"/>
          <w:szCs w:val="24"/>
          <w:lang w:val="ro-RO"/>
        </w:rPr>
        <w:t xml:space="preserve">ărilor </w:t>
      </w:r>
      <w:r w:rsidRPr="004D2D4F">
        <w:rPr>
          <w:sz w:val="24"/>
          <w:szCs w:val="24"/>
        </w:rPr>
        <w:t xml:space="preserve">= </w:t>
      </w:r>
      <w:r w:rsidRPr="004D2D4F">
        <w:rPr>
          <w:sz w:val="24"/>
          <w:szCs w:val="24"/>
          <w:lang w:val="ro-RO"/>
        </w:rPr>
        <w:t xml:space="preserve">Summaries of the works </w:t>
      </w:r>
      <w:r w:rsidRPr="004D2D4F">
        <w:rPr>
          <w:sz w:val="24"/>
          <w:szCs w:val="24"/>
        </w:rPr>
        <w:t xml:space="preserve">= Resumes des </w:t>
      </w:r>
      <w:r w:rsidR="001E252D" w:rsidRPr="004D2D4F">
        <w:rPr>
          <w:sz w:val="24"/>
          <w:szCs w:val="24"/>
        </w:rPr>
        <w:tab/>
      </w:r>
      <w:r w:rsidRPr="004D2D4F">
        <w:rPr>
          <w:sz w:val="24"/>
          <w:szCs w:val="24"/>
        </w:rPr>
        <w:t>communications / Uniunea Socie</w:t>
      </w:r>
      <w:r w:rsidRPr="004D2D4F">
        <w:rPr>
          <w:sz w:val="24"/>
          <w:szCs w:val="24"/>
          <w:lang w:val="ro-RO"/>
        </w:rPr>
        <w:t xml:space="preserve">tăţilor de Ştiinţe Medicale din Republica </w:t>
      </w:r>
      <w:r w:rsidR="001E252D" w:rsidRPr="004D2D4F">
        <w:rPr>
          <w:sz w:val="24"/>
          <w:szCs w:val="24"/>
          <w:lang w:val="ro-RO"/>
        </w:rPr>
        <w:tab/>
      </w:r>
      <w:r w:rsidRPr="004D2D4F">
        <w:rPr>
          <w:sz w:val="24"/>
          <w:szCs w:val="24"/>
          <w:lang w:val="ro-RO"/>
        </w:rPr>
        <w:t xml:space="preserve">Socialistă România, Asociaţia Juriştilor din Republica Socialistă România, </w:t>
      </w:r>
      <w:r w:rsidR="001E252D" w:rsidRPr="004D2D4F">
        <w:rPr>
          <w:sz w:val="24"/>
          <w:szCs w:val="24"/>
          <w:lang w:val="ro-RO"/>
        </w:rPr>
        <w:tab/>
      </w:r>
      <w:r w:rsidRPr="004D2D4F">
        <w:rPr>
          <w:sz w:val="24"/>
          <w:szCs w:val="24"/>
          <w:lang w:val="ro-RO"/>
        </w:rPr>
        <w:t xml:space="preserve">Societatea de Medicină Legală . – Bucureşti : </w:t>
      </w:r>
      <w:r w:rsidR="00947251">
        <w:rPr>
          <w:sz w:val="24"/>
          <w:szCs w:val="24"/>
        </w:rPr>
        <w:t>[s.n.]</w:t>
      </w:r>
      <w:r w:rsidRPr="004D2D4F">
        <w:rPr>
          <w:sz w:val="24"/>
          <w:szCs w:val="24"/>
        </w:rPr>
        <w:t>, 1984 . – 319 p. ; 21 cm</w:t>
      </w:r>
    </w:p>
    <w:p w:rsidR="002A15AC" w:rsidRPr="004D2D4F" w:rsidRDefault="001E252D" w:rsidP="007F4676">
      <w:pPr>
        <w:tabs>
          <w:tab w:val="left" w:pos="851"/>
        </w:tabs>
        <w:jc w:val="both"/>
        <w:rPr>
          <w:sz w:val="24"/>
          <w:szCs w:val="24"/>
        </w:rPr>
      </w:pPr>
      <w:r w:rsidRPr="004D2D4F">
        <w:rPr>
          <w:sz w:val="24"/>
          <w:szCs w:val="24"/>
        </w:rPr>
        <w:tab/>
      </w:r>
      <w:r w:rsidR="002A15AC" w:rsidRPr="004D2D4F">
        <w:rPr>
          <w:sz w:val="24"/>
          <w:szCs w:val="24"/>
        </w:rPr>
        <w:t>Index p. 315-319</w:t>
      </w:r>
    </w:p>
    <w:p w:rsidR="002A15AC" w:rsidRPr="004D2D4F" w:rsidRDefault="002A15AC" w:rsidP="007F4676">
      <w:pPr>
        <w:tabs>
          <w:tab w:val="left" w:pos="851"/>
        </w:tabs>
        <w:jc w:val="both"/>
        <w:rPr>
          <w:sz w:val="24"/>
          <w:szCs w:val="24"/>
        </w:rPr>
      </w:pPr>
      <w:r w:rsidRPr="004D2D4F">
        <w:rPr>
          <w:sz w:val="24"/>
          <w:szCs w:val="24"/>
        </w:rPr>
        <w:t>340.6(063)</w:t>
      </w:r>
    </w:p>
    <w:p w:rsidR="002A15AC" w:rsidRPr="004D2D4F" w:rsidRDefault="002A15AC" w:rsidP="007F4676">
      <w:pPr>
        <w:tabs>
          <w:tab w:val="left" w:pos="851"/>
        </w:tabs>
        <w:jc w:val="both"/>
        <w:rPr>
          <w:b/>
          <w:bCs/>
          <w:sz w:val="24"/>
          <w:szCs w:val="24"/>
        </w:rPr>
      </w:pPr>
    </w:p>
    <w:p w:rsidR="009816C7" w:rsidRPr="004D2D4F" w:rsidRDefault="009816C7" w:rsidP="007F4676">
      <w:pPr>
        <w:tabs>
          <w:tab w:val="left" w:pos="851"/>
        </w:tabs>
        <w:jc w:val="both"/>
        <w:rPr>
          <w:b/>
          <w:bCs/>
          <w:sz w:val="24"/>
          <w:szCs w:val="24"/>
        </w:rPr>
      </w:pPr>
    </w:p>
    <w:p w:rsidR="002A15AC" w:rsidRPr="004D2D4F" w:rsidRDefault="002A15AC" w:rsidP="007F4676">
      <w:pPr>
        <w:tabs>
          <w:tab w:val="left" w:pos="851"/>
        </w:tabs>
        <w:jc w:val="both"/>
        <w:rPr>
          <w:b/>
          <w:bCs/>
          <w:sz w:val="24"/>
          <w:szCs w:val="24"/>
        </w:rPr>
      </w:pPr>
      <w:r w:rsidRPr="004D2D4F">
        <w:rPr>
          <w:b/>
          <w:bCs/>
          <w:sz w:val="24"/>
          <w:szCs w:val="24"/>
        </w:rPr>
        <w:t>I.M. II 4</w:t>
      </w:r>
    </w:p>
    <w:p w:rsidR="002A15AC" w:rsidRPr="004D2D4F" w:rsidRDefault="002A15AC" w:rsidP="007F4676">
      <w:pPr>
        <w:tabs>
          <w:tab w:val="left" w:pos="851"/>
        </w:tabs>
        <w:jc w:val="both"/>
        <w:rPr>
          <w:bCs/>
          <w:sz w:val="24"/>
          <w:szCs w:val="24"/>
        </w:rPr>
      </w:pPr>
      <w:r w:rsidRPr="004D2D4F">
        <w:rPr>
          <w:b/>
          <w:bCs/>
          <w:sz w:val="24"/>
          <w:szCs w:val="24"/>
        </w:rPr>
        <w:t xml:space="preserve">PRIMUL </w:t>
      </w:r>
      <w:r w:rsidRPr="004D2D4F">
        <w:rPr>
          <w:bCs/>
          <w:sz w:val="24"/>
          <w:szCs w:val="24"/>
        </w:rPr>
        <w:t xml:space="preserve">Congres Naţional de Tuberculoză sub înaltul patronaj al M. S. Regelui . – </w:t>
      </w:r>
      <w:r w:rsidR="001E252D" w:rsidRPr="004D2D4F">
        <w:rPr>
          <w:bCs/>
          <w:sz w:val="24"/>
          <w:szCs w:val="24"/>
        </w:rPr>
        <w:tab/>
      </w:r>
      <w:r w:rsidR="00947251">
        <w:rPr>
          <w:bCs/>
          <w:sz w:val="24"/>
          <w:szCs w:val="24"/>
        </w:rPr>
        <w:t>Bucureşti : Tip. “Cultura”</w:t>
      </w:r>
      <w:r w:rsidRPr="004D2D4F">
        <w:rPr>
          <w:bCs/>
          <w:sz w:val="24"/>
          <w:szCs w:val="24"/>
        </w:rPr>
        <w:t>, 1931 . – 11 p. ; 20 cm</w:t>
      </w:r>
    </w:p>
    <w:p w:rsidR="002A15AC" w:rsidRPr="004D2D4F" w:rsidRDefault="002A15AC" w:rsidP="007F4676">
      <w:pPr>
        <w:tabs>
          <w:tab w:val="left" w:pos="851"/>
        </w:tabs>
        <w:jc w:val="both"/>
        <w:rPr>
          <w:bCs/>
          <w:sz w:val="24"/>
          <w:szCs w:val="24"/>
        </w:rPr>
      </w:pPr>
      <w:r w:rsidRPr="004D2D4F">
        <w:rPr>
          <w:bCs/>
          <w:sz w:val="24"/>
          <w:szCs w:val="24"/>
        </w:rPr>
        <w:t>616.24-002.5(063)</w:t>
      </w:r>
    </w:p>
    <w:p w:rsidR="002A15AC" w:rsidRPr="004D2D4F" w:rsidRDefault="002A15AC" w:rsidP="007F4676">
      <w:pPr>
        <w:tabs>
          <w:tab w:val="left" w:pos="851"/>
        </w:tabs>
        <w:jc w:val="both"/>
        <w:rPr>
          <w:b/>
          <w:bCs/>
          <w:sz w:val="24"/>
          <w:szCs w:val="24"/>
        </w:rPr>
      </w:pPr>
    </w:p>
    <w:p w:rsidR="009816C7" w:rsidRPr="004D2D4F" w:rsidRDefault="009816C7" w:rsidP="007F4676">
      <w:pPr>
        <w:tabs>
          <w:tab w:val="left" w:pos="851"/>
        </w:tabs>
        <w:jc w:val="both"/>
        <w:rPr>
          <w:b/>
          <w:bCs/>
          <w:sz w:val="24"/>
          <w:szCs w:val="24"/>
        </w:rPr>
      </w:pPr>
    </w:p>
    <w:p w:rsidR="002A15AC" w:rsidRPr="004D2D4F" w:rsidRDefault="002A15AC" w:rsidP="007F4676">
      <w:pPr>
        <w:tabs>
          <w:tab w:val="left" w:pos="851"/>
        </w:tabs>
        <w:jc w:val="both"/>
        <w:rPr>
          <w:b/>
          <w:bCs/>
          <w:sz w:val="24"/>
          <w:szCs w:val="24"/>
        </w:rPr>
      </w:pPr>
      <w:r w:rsidRPr="004D2D4F">
        <w:rPr>
          <w:b/>
          <w:bCs/>
          <w:sz w:val="24"/>
          <w:szCs w:val="24"/>
        </w:rPr>
        <w:t>I.M. II 4</w:t>
      </w:r>
    </w:p>
    <w:p w:rsidR="002A15AC" w:rsidRPr="004D2D4F" w:rsidRDefault="002A15AC" w:rsidP="007F4676">
      <w:pPr>
        <w:tabs>
          <w:tab w:val="left" w:pos="851"/>
        </w:tabs>
        <w:jc w:val="both"/>
        <w:rPr>
          <w:bCs/>
          <w:sz w:val="24"/>
          <w:szCs w:val="24"/>
          <w:lang w:val="fr-FR"/>
        </w:rPr>
      </w:pPr>
      <w:r w:rsidRPr="004D2D4F">
        <w:rPr>
          <w:b/>
          <w:bCs/>
          <w:sz w:val="24"/>
          <w:szCs w:val="24"/>
          <w:lang w:val="fr-FR"/>
        </w:rPr>
        <w:lastRenderedPageBreak/>
        <w:t xml:space="preserve">PRIMUL </w:t>
      </w:r>
      <w:r w:rsidRPr="004D2D4F">
        <w:rPr>
          <w:bCs/>
          <w:sz w:val="24"/>
          <w:szCs w:val="24"/>
          <w:lang w:val="fr-FR"/>
        </w:rPr>
        <w:t xml:space="preserve">Congres Naţional de Tuberculoză : II. Comunicări. Discuţii . – Bucureşti : </w:t>
      </w:r>
      <w:r w:rsidR="001E252D" w:rsidRPr="004D2D4F">
        <w:rPr>
          <w:bCs/>
          <w:sz w:val="24"/>
          <w:szCs w:val="24"/>
          <w:lang w:val="fr-FR"/>
        </w:rPr>
        <w:tab/>
      </w:r>
      <w:r w:rsidR="00947251">
        <w:rPr>
          <w:bCs/>
          <w:sz w:val="24"/>
          <w:szCs w:val="24"/>
          <w:lang w:val="fr-FR"/>
        </w:rPr>
        <w:t>Tipografia “Cultura”</w:t>
      </w:r>
      <w:r w:rsidRPr="004D2D4F">
        <w:rPr>
          <w:bCs/>
          <w:sz w:val="24"/>
          <w:szCs w:val="24"/>
          <w:lang w:val="fr-FR"/>
        </w:rPr>
        <w:t>, 1931 . – 381 p. : fig., tab. ; 24 cm</w:t>
      </w:r>
    </w:p>
    <w:p w:rsidR="002A15AC" w:rsidRPr="004D2D4F" w:rsidRDefault="002A15AC" w:rsidP="007F4676">
      <w:pPr>
        <w:tabs>
          <w:tab w:val="left" w:pos="851"/>
        </w:tabs>
        <w:jc w:val="both"/>
        <w:rPr>
          <w:bCs/>
          <w:sz w:val="24"/>
          <w:szCs w:val="24"/>
          <w:lang w:val="fr-FR"/>
        </w:rPr>
      </w:pPr>
      <w:r w:rsidRPr="004D2D4F">
        <w:rPr>
          <w:bCs/>
          <w:sz w:val="24"/>
          <w:szCs w:val="24"/>
          <w:lang w:val="fr-FR"/>
        </w:rPr>
        <w:t>616.24-002.5(063)</w:t>
      </w:r>
    </w:p>
    <w:p w:rsidR="002A15AC" w:rsidRPr="004D2D4F" w:rsidRDefault="002A15AC" w:rsidP="007F4676">
      <w:pPr>
        <w:tabs>
          <w:tab w:val="left" w:pos="851"/>
        </w:tabs>
        <w:jc w:val="both"/>
        <w:rPr>
          <w:b/>
          <w:bCs/>
          <w:sz w:val="24"/>
          <w:szCs w:val="24"/>
          <w:lang w:val="fr-FR"/>
        </w:rPr>
      </w:pPr>
    </w:p>
    <w:p w:rsidR="009816C7" w:rsidRPr="004D2D4F" w:rsidRDefault="009816C7" w:rsidP="007F4676">
      <w:pPr>
        <w:tabs>
          <w:tab w:val="left" w:pos="851"/>
        </w:tabs>
        <w:jc w:val="both"/>
        <w:rPr>
          <w:b/>
          <w:bCs/>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4</w:t>
      </w:r>
    </w:p>
    <w:p w:rsidR="002A15AC" w:rsidRPr="004D2D4F" w:rsidRDefault="002A15AC" w:rsidP="007F4676">
      <w:pPr>
        <w:tabs>
          <w:tab w:val="left" w:pos="851"/>
        </w:tabs>
        <w:jc w:val="both"/>
        <w:rPr>
          <w:bCs/>
          <w:sz w:val="24"/>
          <w:szCs w:val="24"/>
          <w:lang w:val="fr-FR"/>
        </w:rPr>
      </w:pPr>
      <w:r w:rsidRPr="004D2D4F">
        <w:rPr>
          <w:b/>
          <w:bCs/>
          <w:sz w:val="24"/>
          <w:szCs w:val="24"/>
          <w:lang w:val="fr-FR"/>
        </w:rPr>
        <w:t xml:space="preserve">PRIMUL </w:t>
      </w:r>
      <w:r w:rsidRPr="004D2D4F">
        <w:rPr>
          <w:bCs/>
          <w:sz w:val="24"/>
          <w:szCs w:val="24"/>
          <w:lang w:val="fr-FR"/>
        </w:rPr>
        <w:t>C</w:t>
      </w:r>
      <w:r w:rsidR="006F2762">
        <w:rPr>
          <w:bCs/>
          <w:sz w:val="24"/>
          <w:szCs w:val="24"/>
          <w:lang w:val="fr-FR"/>
        </w:rPr>
        <w:t xml:space="preserve">ongres Naţional de Tuberculoză </w:t>
      </w:r>
      <w:r w:rsidRPr="004D2D4F">
        <w:rPr>
          <w:bCs/>
          <w:sz w:val="24"/>
          <w:szCs w:val="24"/>
          <w:lang w:val="fr-FR"/>
        </w:rPr>
        <w:t xml:space="preserve">: I. Rapoarte. Corapoarte . </w:t>
      </w:r>
      <w:r w:rsidR="00947251">
        <w:rPr>
          <w:bCs/>
          <w:sz w:val="24"/>
          <w:szCs w:val="24"/>
          <w:lang w:val="fr-FR"/>
        </w:rPr>
        <w:t xml:space="preserve">– Bucureşti : Tip. </w:t>
      </w:r>
      <w:r w:rsidR="00E91EC1">
        <w:rPr>
          <w:bCs/>
          <w:sz w:val="24"/>
          <w:szCs w:val="24"/>
          <w:lang w:val="fr-FR"/>
        </w:rPr>
        <w:tab/>
      </w:r>
      <w:r w:rsidR="00947251">
        <w:rPr>
          <w:bCs/>
          <w:sz w:val="24"/>
          <w:szCs w:val="24"/>
          <w:lang w:val="fr-FR"/>
        </w:rPr>
        <w:t>Cultura</w:t>
      </w:r>
      <w:r w:rsidRPr="004D2D4F">
        <w:rPr>
          <w:bCs/>
          <w:sz w:val="24"/>
          <w:szCs w:val="24"/>
          <w:lang w:val="fr-FR"/>
        </w:rPr>
        <w:t>, 1931 . – 272 p. : fig., tab. ; 23 cm</w:t>
      </w:r>
    </w:p>
    <w:p w:rsidR="002A15AC" w:rsidRPr="004D2D4F" w:rsidRDefault="002A15AC" w:rsidP="007F4676">
      <w:pPr>
        <w:tabs>
          <w:tab w:val="left" w:pos="851"/>
        </w:tabs>
        <w:jc w:val="both"/>
        <w:rPr>
          <w:bCs/>
          <w:sz w:val="24"/>
          <w:szCs w:val="24"/>
          <w:lang w:val="fr-FR"/>
        </w:rPr>
      </w:pPr>
      <w:r w:rsidRPr="004D2D4F">
        <w:rPr>
          <w:bCs/>
          <w:sz w:val="24"/>
          <w:szCs w:val="24"/>
          <w:lang w:val="fr-FR"/>
        </w:rPr>
        <w:t>616.24-002.5(063)</w:t>
      </w:r>
    </w:p>
    <w:p w:rsidR="0066108C" w:rsidRDefault="0066108C" w:rsidP="007F4676">
      <w:pPr>
        <w:tabs>
          <w:tab w:val="left" w:pos="851"/>
        </w:tabs>
        <w:jc w:val="both"/>
        <w:rPr>
          <w:b/>
          <w:bCs/>
          <w:sz w:val="24"/>
          <w:szCs w:val="24"/>
          <w:lang w:val="fr-FR"/>
        </w:rPr>
      </w:pPr>
    </w:p>
    <w:p w:rsidR="00CC37B9" w:rsidRDefault="00CC37B9" w:rsidP="007F4676">
      <w:pPr>
        <w:tabs>
          <w:tab w:val="left" w:pos="851"/>
        </w:tabs>
        <w:jc w:val="both"/>
        <w:rPr>
          <w:b/>
          <w:bCs/>
          <w:sz w:val="24"/>
          <w:szCs w:val="24"/>
          <w:lang w:val="fr-FR"/>
        </w:rPr>
      </w:pPr>
    </w:p>
    <w:p w:rsidR="00CC37B9" w:rsidRPr="00CC37B9" w:rsidRDefault="00CC37B9" w:rsidP="00A25EA5">
      <w:pPr>
        <w:tabs>
          <w:tab w:val="left" w:pos="851"/>
        </w:tabs>
        <w:jc w:val="both"/>
        <w:rPr>
          <w:b/>
          <w:bCs/>
          <w:sz w:val="24"/>
          <w:szCs w:val="24"/>
        </w:rPr>
      </w:pPr>
      <w:r w:rsidRPr="00CC37B9">
        <w:rPr>
          <w:b/>
          <w:bCs/>
          <w:sz w:val="24"/>
          <w:szCs w:val="24"/>
        </w:rPr>
        <w:t>I.M.II 4</w:t>
      </w:r>
    </w:p>
    <w:p w:rsidR="00CC37B9" w:rsidRPr="00CC37B9" w:rsidRDefault="00CC37B9" w:rsidP="00A25EA5">
      <w:pPr>
        <w:tabs>
          <w:tab w:val="left" w:pos="851"/>
        </w:tabs>
        <w:jc w:val="both"/>
        <w:rPr>
          <w:bCs/>
          <w:sz w:val="24"/>
          <w:szCs w:val="24"/>
          <w:lang w:val="fr-FR"/>
        </w:rPr>
      </w:pPr>
      <w:r w:rsidRPr="00CC37B9">
        <w:rPr>
          <w:b/>
          <w:bCs/>
          <w:sz w:val="24"/>
          <w:szCs w:val="24"/>
          <w:lang w:val="fr-FR"/>
        </w:rPr>
        <w:t xml:space="preserve">PRIMUL </w:t>
      </w:r>
      <w:r w:rsidRPr="00CC37B9">
        <w:rPr>
          <w:bCs/>
          <w:sz w:val="24"/>
          <w:szCs w:val="24"/>
          <w:lang w:val="fr-FR"/>
        </w:rPr>
        <w:t xml:space="preserve">Congres Naţional de Tuberculoză : </w:t>
      </w:r>
      <w:r w:rsidRPr="00CC37B9">
        <w:rPr>
          <w:b/>
          <w:bCs/>
          <w:sz w:val="24"/>
          <w:szCs w:val="24"/>
          <w:lang w:val="fr-FR"/>
        </w:rPr>
        <w:t>partea I</w:t>
      </w:r>
      <w:r w:rsidRPr="00CC37B9">
        <w:rPr>
          <w:bCs/>
          <w:sz w:val="24"/>
          <w:szCs w:val="24"/>
          <w:lang w:val="fr-FR"/>
        </w:rPr>
        <w:t xml:space="preserve">. : Rapoarte şi Corapoarte ; </w:t>
      </w:r>
      <w:r>
        <w:rPr>
          <w:bCs/>
          <w:sz w:val="24"/>
          <w:szCs w:val="24"/>
          <w:lang w:val="fr-FR"/>
        </w:rPr>
        <w:tab/>
      </w:r>
      <w:r w:rsidRPr="00CC37B9">
        <w:rPr>
          <w:b/>
          <w:bCs/>
          <w:sz w:val="24"/>
          <w:szCs w:val="24"/>
          <w:lang w:val="fr-FR"/>
        </w:rPr>
        <w:t xml:space="preserve">partea </w:t>
      </w:r>
      <w:r w:rsidR="00A25EA5">
        <w:rPr>
          <w:b/>
          <w:bCs/>
          <w:sz w:val="24"/>
          <w:szCs w:val="24"/>
          <w:lang w:val="fr-FR"/>
        </w:rPr>
        <w:tab/>
      </w:r>
      <w:r w:rsidRPr="00CC37B9">
        <w:rPr>
          <w:b/>
          <w:bCs/>
          <w:sz w:val="24"/>
          <w:szCs w:val="24"/>
          <w:lang w:val="fr-FR"/>
        </w:rPr>
        <w:t>II</w:t>
      </w:r>
      <w:r w:rsidRPr="00CC37B9">
        <w:rPr>
          <w:bCs/>
          <w:sz w:val="24"/>
          <w:szCs w:val="24"/>
          <w:lang w:val="fr-FR"/>
        </w:rPr>
        <w:t xml:space="preserve"> : Comunicări şi discuţii . – Bucureşti : Tipografia “Cultura”, 1931 . – IX p., </w:t>
      </w:r>
      <w:r w:rsidR="00A25EA5">
        <w:rPr>
          <w:bCs/>
          <w:sz w:val="24"/>
          <w:szCs w:val="24"/>
          <w:lang w:val="fr-FR"/>
        </w:rPr>
        <w:tab/>
      </w:r>
      <w:r w:rsidRPr="00CC37B9">
        <w:rPr>
          <w:bCs/>
          <w:sz w:val="24"/>
          <w:szCs w:val="24"/>
          <w:lang w:val="fr-FR"/>
        </w:rPr>
        <w:t xml:space="preserve">144 p., </w:t>
      </w:r>
      <w:r>
        <w:rPr>
          <w:bCs/>
          <w:sz w:val="24"/>
          <w:szCs w:val="24"/>
          <w:lang w:val="fr-FR"/>
        </w:rPr>
        <w:t xml:space="preserve">XXXVI p., </w:t>
      </w:r>
      <w:r w:rsidRPr="00CC37B9">
        <w:rPr>
          <w:bCs/>
          <w:sz w:val="24"/>
          <w:szCs w:val="24"/>
          <w:lang w:val="fr-FR"/>
        </w:rPr>
        <w:t>p. 145-605 : fig., tab. ; 24 cm.</w:t>
      </w:r>
    </w:p>
    <w:p w:rsidR="00CC37B9" w:rsidRPr="00CC37B9" w:rsidRDefault="00CC37B9" w:rsidP="00A25EA5">
      <w:pPr>
        <w:tabs>
          <w:tab w:val="left" w:pos="851"/>
        </w:tabs>
        <w:jc w:val="both"/>
        <w:rPr>
          <w:bCs/>
          <w:sz w:val="24"/>
          <w:szCs w:val="24"/>
          <w:lang w:val="fr-FR"/>
        </w:rPr>
      </w:pPr>
      <w:r w:rsidRPr="00CC37B9">
        <w:rPr>
          <w:bCs/>
          <w:sz w:val="24"/>
          <w:szCs w:val="24"/>
          <w:lang w:val="fr-FR"/>
        </w:rPr>
        <w:tab/>
        <w:t xml:space="preserve">Anexe </w:t>
      </w:r>
    </w:p>
    <w:p w:rsidR="00CC37B9" w:rsidRPr="00CC37B9" w:rsidRDefault="00CC37B9" w:rsidP="00A25EA5">
      <w:pPr>
        <w:tabs>
          <w:tab w:val="left" w:pos="851"/>
        </w:tabs>
        <w:jc w:val="both"/>
        <w:rPr>
          <w:bCs/>
          <w:sz w:val="24"/>
          <w:szCs w:val="24"/>
          <w:lang w:val="fr-FR"/>
        </w:rPr>
      </w:pPr>
      <w:r w:rsidRPr="00CC37B9">
        <w:rPr>
          <w:bCs/>
          <w:sz w:val="24"/>
          <w:szCs w:val="24"/>
          <w:lang w:val="fr-FR"/>
        </w:rPr>
        <w:tab/>
        <w:t xml:space="preserve">Pe copertă : </w:t>
      </w:r>
      <w:r w:rsidRPr="00CC37B9">
        <w:rPr>
          <w:bCs/>
          <w:i/>
          <w:sz w:val="24"/>
          <w:szCs w:val="24"/>
          <w:lang w:val="fr-FR"/>
        </w:rPr>
        <w:t>Revista Ştiinţelor Medicale</w:t>
      </w:r>
      <w:r w:rsidRPr="00CC37B9">
        <w:rPr>
          <w:bCs/>
          <w:sz w:val="24"/>
          <w:szCs w:val="24"/>
          <w:lang w:val="fr-FR"/>
        </w:rPr>
        <w:t xml:space="preserve">, Anul XX, Fondată 1905 : Număr </w:t>
      </w:r>
      <w:r>
        <w:rPr>
          <w:bCs/>
          <w:sz w:val="24"/>
          <w:szCs w:val="24"/>
          <w:lang w:val="fr-FR"/>
        </w:rPr>
        <w:tab/>
      </w:r>
      <w:r w:rsidRPr="00CC37B9">
        <w:rPr>
          <w:bCs/>
          <w:sz w:val="24"/>
          <w:szCs w:val="24"/>
          <w:lang w:val="fr-FR"/>
        </w:rPr>
        <w:t xml:space="preserve">special publicat cu ocazia Primului Congres Naţional de Tuberculoză. </w:t>
      </w:r>
      <w:r>
        <w:rPr>
          <w:bCs/>
          <w:sz w:val="24"/>
          <w:szCs w:val="24"/>
          <w:lang w:val="fr-FR"/>
        </w:rPr>
        <w:tab/>
      </w:r>
      <w:r w:rsidRPr="00CC37B9">
        <w:rPr>
          <w:bCs/>
          <w:sz w:val="24"/>
          <w:szCs w:val="24"/>
          <w:lang w:val="fr-FR"/>
        </w:rPr>
        <w:t>Bucureşti, Iunie 1931</w:t>
      </w:r>
    </w:p>
    <w:p w:rsidR="00CC37B9" w:rsidRPr="00CC37B9" w:rsidRDefault="00CC37B9" w:rsidP="00A25EA5">
      <w:pPr>
        <w:tabs>
          <w:tab w:val="left" w:pos="851"/>
        </w:tabs>
        <w:jc w:val="both"/>
        <w:rPr>
          <w:b/>
          <w:bCs/>
          <w:sz w:val="24"/>
          <w:szCs w:val="24"/>
          <w:lang w:val="fr-FR"/>
        </w:rPr>
      </w:pPr>
      <w:r w:rsidRPr="00CC37B9">
        <w:rPr>
          <w:bCs/>
          <w:sz w:val="24"/>
          <w:szCs w:val="24"/>
          <w:lang w:val="fr-FR"/>
        </w:rPr>
        <w:t>616.24-002.5(063</w:t>
      </w:r>
      <w:r w:rsidRPr="004D2D4F">
        <w:rPr>
          <w:bCs/>
          <w:lang w:val="fr-FR"/>
        </w:rPr>
        <w:t>)</w:t>
      </w:r>
    </w:p>
    <w:p w:rsidR="009816C7" w:rsidRDefault="009816C7" w:rsidP="00A25EA5">
      <w:pPr>
        <w:tabs>
          <w:tab w:val="left" w:pos="851"/>
        </w:tabs>
        <w:jc w:val="both"/>
        <w:rPr>
          <w:bCs/>
          <w:sz w:val="24"/>
          <w:szCs w:val="24"/>
          <w:lang w:val="fr-FR"/>
        </w:rPr>
      </w:pPr>
    </w:p>
    <w:p w:rsidR="00CC37B9" w:rsidRPr="004D2D4F" w:rsidRDefault="00CC37B9" w:rsidP="007F4676">
      <w:pPr>
        <w:tabs>
          <w:tab w:val="left" w:pos="851"/>
        </w:tabs>
        <w:jc w:val="both"/>
        <w:rPr>
          <w:b/>
          <w:bCs/>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III 585</w:t>
      </w:r>
    </w:p>
    <w:p w:rsidR="002A15AC" w:rsidRPr="004D2D4F" w:rsidRDefault="002A15AC" w:rsidP="007F4676">
      <w:pPr>
        <w:tabs>
          <w:tab w:val="left" w:pos="851"/>
        </w:tabs>
        <w:jc w:val="both"/>
        <w:rPr>
          <w:bCs/>
          <w:sz w:val="24"/>
          <w:szCs w:val="24"/>
          <w:lang w:val="fr-FR"/>
        </w:rPr>
      </w:pPr>
      <w:r w:rsidRPr="004D2D4F">
        <w:rPr>
          <w:b/>
          <w:bCs/>
          <w:sz w:val="24"/>
          <w:szCs w:val="24"/>
          <w:lang w:val="fr-FR"/>
        </w:rPr>
        <w:t xml:space="preserve">PRIMUL </w:t>
      </w:r>
      <w:r w:rsidRPr="004D2D4F">
        <w:rPr>
          <w:bCs/>
          <w:sz w:val="24"/>
          <w:szCs w:val="24"/>
          <w:lang w:val="fr-FR"/>
        </w:rPr>
        <w:t xml:space="preserve">Congres de Ultrasonografie în medicină : A treia conferinţă naţională de </w:t>
      </w:r>
      <w:r w:rsidR="001E252D" w:rsidRPr="004D2D4F">
        <w:rPr>
          <w:bCs/>
          <w:sz w:val="24"/>
          <w:szCs w:val="24"/>
          <w:lang w:val="fr-FR"/>
        </w:rPr>
        <w:tab/>
      </w:r>
      <w:r w:rsidRPr="004D2D4F">
        <w:rPr>
          <w:bCs/>
          <w:sz w:val="24"/>
          <w:szCs w:val="24"/>
          <w:lang w:val="fr-FR"/>
        </w:rPr>
        <w:t xml:space="preserve">ultrasonografie : Curs precongres, Mese rotunde, Sesiune poster, Prezentări </w:t>
      </w:r>
      <w:r w:rsidR="001E252D" w:rsidRPr="004D2D4F">
        <w:rPr>
          <w:bCs/>
          <w:sz w:val="24"/>
          <w:szCs w:val="24"/>
          <w:lang w:val="fr-FR"/>
        </w:rPr>
        <w:tab/>
      </w:r>
      <w:r w:rsidRPr="004D2D4F">
        <w:rPr>
          <w:bCs/>
          <w:sz w:val="24"/>
          <w:szCs w:val="24"/>
          <w:lang w:val="fr-FR"/>
        </w:rPr>
        <w:t>v</w:t>
      </w:r>
      <w:r w:rsidR="00947251">
        <w:rPr>
          <w:bCs/>
          <w:sz w:val="24"/>
          <w:szCs w:val="24"/>
          <w:lang w:val="fr-FR"/>
        </w:rPr>
        <w:t>ideo . – Bucureşti : Infomedica</w:t>
      </w:r>
      <w:r w:rsidRPr="004D2D4F">
        <w:rPr>
          <w:bCs/>
          <w:sz w:val="24"/>
          <w:szCs w:val="24"/>
          <w:lang w:val="fr-FR"/>
        </w:rPr>
        <w:t>, 2000 . – 100 p. : fig., tab. ; 30 cm</w:t>
      </w:r>
    </w:p>
    <w:p w:rsidR="002A15AC" w:rsidRPr="004D2D4F" w:rsidRDefault="001E252D" w:rsidP="007F4676">
      <w:pPr>
        <w:tabs>
          <w:tab w:val="left" w:pos="851"/>
        </w:tabs>
        <w:jc w:val="both"/>
        <w:rPr>
          <w:bCs/>
          <w:sz w:val="24"/>
          <w:szCs w:val="24"/>
          <w:lang w:val="fr-FR"/>
        </w:rPr>
      </w:pPr>
      <w:r w:rsidRPr="004D2D4F">
        <w:rPr>
          <w:bCs/>
          <w:sz w:val="24"/>
          <w:szCs w:val="24"/>
          <w:lang w:val="fr-FR"/>
        </w:rPr>
        <w:tab/>
      </w:r>
      <w:r w:rsidR="002A15AC" w:rsidRPr="004D2D4F">
        <w:rPr>
          <w:bCs/>
          <w:sz w:val="24"/>
          <w:szCs w:val="24"/>
          <w:lang w:val="fr-FR"/>
        </w:rPr>
        <w:t>Bibliogr. în text</w:t>
      </w:r>
    </w:p>
    <w:p w:rsidR="002A15AC" w:rsidRPr="004D2D4F" w:rsidRDefault="001E252D" w:rsidP="007F4676">
      <w:pPr>
        <w:tabs>
          <w:tab w:val="left" w:pos="851"/>
        </w:tabs>
        <w:jc w:val="both"/>
        <w:rPr>
          <w:bCs/>
          <w:sz w:val="24"/>
          <w:szCs w:val="24"/>
          <w:lang w:val="fr-FR"/>
        </w:rPr>
      </w:pPr>
      <w:r w:rsidRPr="004D2D4F">
        <w:rPr>
          <w:bCs/>
          <w:sz w:val="24"/>
          <w:szCs w:val="24"/>
          <w:lang w:val="fr-FR"/>
        </w:rPr>
        <w:tab/>
      </w:r>
      <w:r w:rsidR="002A15AC" w:rsidRPr="004D2D4F">
        <w:rPr>
          <w:bCs/>
          <w:sz w:val="24"/>
          <w:szCs w:val="24"/>
          <w:lang w:val="fr-FR"/>
        </w:rPr>
        <w:t>ISBN 973-9394-43-4</w:t>
      </w:r>
    </w:p>
    <w:p w:rsidR="002A15AC" w:rsidRPr="004D2D4F" w:rsidRDefault="002A15AC" w:rsidP="007F4676">
      <w:pPr>
        <w:tabs>
          <w:tab w:val="left" w:pos="851"/>
        </w:tabs>
        <w:jc w:val="both"/>
        <w:rPr>
          <w:bCs/>
          <w:sz w:val="24"/>
          <w:szCs w:val="24"/>
          <w:lang w:val="fr-FR"/>
        </w:rPr>
      </w:pPr>
      <w:r w:rsidRPr="004D2D4F">
        <w:rPr>
          <w:bCs/>
          <w:sz w:val="24"/>
          <w:szCs w:val="24"/>
          <w:lang w:val="fr-FR"/>
        </w:rPr>
        <w:t>543-8:616-073</w:t>
      </w:r>
    </w:p>
    <w:p w:rsidR="002A15AC" w:rsidRPr="004D2D4F" w:rsidRDefault="002A15AC" w:rsidP="007F4676">
      <w:pPr>
        <w:tabs>
          <w:tab w:val="left" w:pos="851"/>
        </w:tabs>
        <w:jc w:val="both"/>
        <w:rPr>
          <w:b/>
          <w:bCs/>
          <w:sz w:val="24"/>
          <w:szCs w:val="24"/>
          <w:lang w:val="fr-FR"/>
        </w:rPr>
      </w:pPr>
    </w:p>
    <w:p w:rsidR="009816C7" w:rsidRPr="004D2D4F" w:rsidRDefault="009816C7" w:rsidP="007F4676">
      <w:pPr>
        <w:tabs>
          <w:tab w:val="left" w:pos="851"/>
        </w:tabs>
        <w:jc w:val="both"/>
        <w:rPr>
          <w:b/>
          <w:bCs/>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III 551</w:t>
      </w:r>
    </w:p>
    <w:p w:rsidR="002A15AC" w:rsidRPr="004D2D4F" w:rsidRDefault="002A15AC" w:rsidP="007F4676">
      <w:pPr>
        <w:tabs>
          <w:tab w:val="left" w:pos="851"/>
        </w:tabs>
        <w:jc w:val="both"/>
        <w:rPr>
          <w:bCs/>
          <w:sz w:val="24"/>
          <w:szCs w:val="24"/>
          <w:lang w:val="fr-FR"/>
        </w:rPr>
      </w:pPr>
      <w:r w:rsidRPr="004D2D4F">
        <w:rPr>
          <w:b/>
          <w:bCs/>
          <w:sz w:val="24"/>
          <w:szCs w:val="24"/>
          <w:lang w:val="fr-FR"/>
        </w:rPr>
        <w:t xml:space="preserve">PRIMUL </w:t>
      </w:r>
      <w:r w:rsidRPr="004D2D4F">
        <w:rPr>
          <w:bCs/>
          <w:sz w:val="24"/>
          <w:szCs w:val="24"/>
          <w:lang w:val="fr-FR"/>
        </w:rPr>
        <w:t xml:space="preserve">Simpozion Naţional cu participare internaţională al Societăţii Anatomiştilor </w:t>
      </w:r>
      <w:r w:rsidR="001E252D" w:rsidRPr="004D2D4F">
        <w:rPr>
          <w:bCs/>
          <w:sz w:val="24"/>
          <w:szCs w:val="24"/>
          <w:lang w:val="fr-FR"/>
        </w:rPr>
        <w:tab/>
      </w:r>
      <w:r w:rsidRPr="004D2D4F">
        <w:rPr>
          <w:bCs/>
          <w:sz w:val="24"/>
          <w:szCs w:val="24"/>
          <w:lang w:val="fr-FR"/>
        </w:rPr>
        <w:t>din România . – Timişoara : [ s.n. ] , 1994 . – 40 p. ; 29 cm</w:t>
      </w:r>
    </w:p>
    <w:p w:rsidR="002A15AC" w:rsidRPr="004D2D4F" w:rsidRDefault="001E252D" w:rsidP="007F4676">
      <w:pPr>
        <w:tabs>
          <w:tab w:val="left" w:pos="851"/>
        </w:tabs>
        <w:jc w:val="both"/>
        <w:rPr>
          <w:bCs/>
          <w:sz w:val="24"/>
          <w:szCs w:val="24"/>
        </w:rPr>
      </w:pPr>
      <w:r w:rsidRPr="004D2D4F">
        <w:rPr>
          <w:bCs/>
          <w:sz w:val="24"/>
          <w:szCs w:val="24"/>
        </w:rPr>
        <w:tab/>
      </w:r>
      <w:r w:rsidR="002A15AC" w:rsidRPr="004D2D4F">
        <w:rPr>
          <w:bCs/>
          <w:sz w:val="24"/>
          <w:szCs w:val="24"/>
        </w:rPr>
        <w:t>Donaţie prof. dr. Cezar Th. Niculescu</w:t>
      </w:r>
    </w:p>
    <w:p w:rsidR="002A15AC" w:rsidRPr="004D2D4F" w:rsidRDefault="002A15AC" w:rsidP="007F4676">
      <w:pPr>
        <w:tabs>
          <w:tab w:val="left" w:pos="851"/>
        </w:tabs>
        <w:jc w:val="both"/>
        <w:rPr>
          <w:bCs/>
          <w:sz w:val="24"/>
          <w:szCs w:val="24"/>
        </w:rPr>
      </w:pPr>
      <w:r w:rsidRPr="004D2D4F">
        <w:rPr>
          <w:bCs/>
          <w:sz w:val="24"/>
          <w:szCs w:val="24"/>
        </w:rPr>
        <w:t>611(063)</w:t>
      </w:r>
    </w:p>
    <w:p w:rsidR="002A15AC" w:rsidRPr="004D2D4F" w:rsidRDefault="002A15AC" w:rsidP="007F4676">
      <w:pPr>
        <w:tabs>
          <w:tab w:val="left" w:pos="851"/>
        </w:tabs>
        <w:jc w:val="both"/>
        <w:rPr>
          <w:b/>
          <w:bCs/>
          <w:sz w:val="24"/>
          <w:szCs w:val="24"/>
        </w:rPr>
      </w:pPr>
    </w:p>
    <w:p w:rsidR="009816C7" w:rsidRPr="004D2D4F" w:rsidRDefault="009816C7" w:rsidP="007F4676">
      <w:pPr>
        <w:tabs>
          <w:tab w:val="left" w:pos="851"/>
        </w:tabs>
        <w:jc w:val="both"/>
        <w:rPr>
          <w:b/>
          <w:bCs/>
          <w:sz w:val="24"/>
          <w:szCs w:val="24"/>
        </w:rPr>
      </w:pPr>
    </w:p>
    <w:p w:rsidR="002A15AC" w:rsidRPr="004D2D4F" w:rsidRDefault="002A15AC" w:rsidP="007F4676">
      <w:pPr>
        <w:tabs>
          <w:tab w:val="left" w:pos="851"/>
        </w:tabs>
        <w:jc w:val="both"/>
        <w:rPr>
          <w:b/>
          <w:bCs/>
          <w:sz w:val="24"/>
          <w:szCs w:val="24"/>
        </w:rPr>
      </w:pPr>
      <w:r w:rsidRPr="004D2D4F">
        <w:rPr>
          <w:b/>
          <w:bCs/>
          <w:sz w:val="24"/>
          <w:szCs w:val="24"/>
        </w:rPr>
        <w:t>I.M. III 146</w:t>
      </w:r>
    </w:p>
    <w:p w:rsidR="002A15AC" w:rsidRPr="004D2D4F" w:rsidRDefault="002A15AC" w:rsidP="007F4676">
      <w:pPr>
        <w:tabs>
          <w:tab w:val="left" w:pos="851"/>
        </w:tabs>
        <w:jc w:val="both"/>
        <w:rPr>
          <w:bCs/>
          <w:sz w:val="24"/>
          <w:szCs w:val="24"/>
        </w:rPr>
      </w:pPr>
      <w:r w:rsidRPr="004D2D4F">
        <w:rPr>
          <w:b/>
          <w:bCs/>
          <w:sz w:val="24"/>
          <w:szCs w:val="24"/>
        </w:rPr>
        <w:t xml:space="preserve">PRINOS </w:t>
      </w:r>
      <w:r w:rsidRPr="004D2D4F">
        <w:rPr>
          <w:bCs/>
          <w:sz w:val="24"/>
          <w:szCs w:val="24"/>
        </w:rPr>
        <w:t xml:space="preserve">amintirii doctorului Aristotel NAciu : 1886-1938 . – Bucureşti : Bucovina I. E. </w:t>
      </w:r>
      <w:r w:rsidR="001E252D" w:rsidRPr="004D2D4F">
        <w:rPr>
          <w:bCs/>
          <w:sz w:val="24"/>
          <w:szCs w:val="24"/>
        </w:rPr>
        <w:tab/>
      </w:r>
      <w:r w:rsidRPr="004D2D4F">
        <w:rPr>
          <w:bCs/>
          <w:sz w:val="24"/>
          <w:szCs w:val="24"/>
        </w:rPr>
        <w:t xml:space="preserve">Toronţiu . – 112 p., 12 p. : foto ; 22 cm . – ( Bilioteca “A. G. R. U.” pentru </w:t>
      </w:r>
      <w:r w:rsidR="001E252D" w:rsidRPr="004D2D4F">
        <w:rPr>
          <w:bCs/>
          <w:sz w:val="24"/>
          <w:szCs w:val="24"/>
        </w:rPr>
        <w:tab/>
      </w:r>
      <w:r w:rsidRPr="004D2D4F">
        <w:rPr>
          <w:bCs/>
          <w:sz w:val="24"/>
          <w:szCs w:val="24"/>
        </w:rPr>
        <w:t>intelctuali ; nr. 5 )</w:t>
      </w:r>
    </w:p>
    <w:p w:rsidR="002A15AC" w:rsidRPr="004D2D4F" w:rsidRDefault="002A15AC" w:rsidP="007F4676">
      <w:pPr>
        <w:tabs>
          <w:tab w:val="left" w:pos="851"/>
        </w:tabs>
        <w:jc w:val="both"/>
        <w:rPr>
          <w:bCs/>
          <w:sz w:val="24"/>
          <w:szCs w:val="24"/>
        </w:rPr>
      </w:pPr>
      <w:r w:rsidRPr="004D2D4F">
        <w:rPr>
          <w:bCs/>
          <w:sz w:val="24"/>
          <w:szCs w:val="24"/>
        </w:rPr>
        <w:t>929 Banciu, Aristotel</w:t>
      </w:r>
    </w:p>
    <w:p w:rsidR="002A15AC" w:rsidRPr="004D2D4F" w:rsidRDefault="002A15AC" w:rsidP="007F4676">
      <w:pPr>
        <w:tabs>
          <w:tab w:val="left" w:pos="851"/>
        </w:tabs>
        <w:jc w:val="both"/>
        <w:rPr>
          <w:b/>
          <w:bCs/>
          <w:sz w:val="24"/>
          <w:szCs w:val="24"/>
        </w:rPr>
      </w:pPr>
    </w:p>
    <w:p w:rsidR="009816C7" w:rsidRPr="004D2D4F" w:rsidRDefault="009816C7" w:rsidP="007F4676">
      <w:pPr>
        <w:tabs>
          <w:tab w:val="left" w:pos="851"/>
        </w:tabs>
        <w:jc w:val="both"/>
        <w:rPr>
          <w:b/>
          <w:bCs/>
          <w:sz w:val="24"/>
          <w:szCs w:val="24"/>
        </w:rPr>
      </w:pPr>
    </w:p>
    <w:p w:rsidR="002A15AC" w:rsidRPr="004D2D4F" w:rsidRDefault="002A15AC" w:rsidP="007F4676">
      <w:pPr>
        <w:tabs>
          <w:tab w:val="left" w:pos="851"/>
        </w:tabs>
        <w:jc w:val="both"/>
        <w:rPr>
          <w:b/>
          <w:bCs/>
          <w:sz w:val="24"/>
          <w:szCs w:val="24"/>
        </w:rPr>
      </w:pPr>
      <w:r w:rsidRPr="004D2D4F">
        <w:rPr>
          <w:b/>
          <w:bCs/>
          <w:sz w:val="24"/>
          <w:szCs w:val="24"/>
        </w:rPr>
        <w:t>I.M. II 1350</w:t>
      </w:r>
    </w:p>
    <w:p w:rsidR="002A15AC" w:rsidRPr="004D2D4F" w:rsidRDefault="002A15AC" w:rsidP="007F4676">
      <w:pPr>
        <w:tabs>
          <w:tab w:val="left" w:pos="851"/>
        </w:tabs>
        <w:jc w:val="both"/>
        <w:rPr>
          <w:b/>
          <w:bCs/>
          <w:sz w:val="24"/>
          <w:szCs w:val="24"/>
          <w:lang w:val="fr-FR"/>
        </w:rPr>
      </w:pPr>
      <w:r w:rsidRPr="004D2D4F">
        <w:rPr>
          <w:b/>
          <w:bCs/>
          <w:sz w:val="24"/>
          <w:szCs w:val="24"/>
          <w:lang w:val="fr-FR"/>
        </w:rPr>
        <w:lastRenderedPageBreak/>
        <w:t>PRIŞCU</w:t>
      </w:r>
    </w:p>
    <w:p w:rsidR="002A15AC" w:rsidRPr="004D2D4F" w:rsidRDefault="002A15AC" w:rsidP="007F4676">
      <w:pPr>
        <w:tabs>
          <w:tab w:val="left" w:pos="851"/>
        </w:tabs>
        <w:jc w:val="both"/>
        <w:rPr>
          <w:bCs/>
          <w:sz w:val="24"/>
          <w:szCs w:val="24"/>
          <w:lang w:val="fr-FR"/>
        </w:rPr>
      </w:pPr>
      <w:r w:rsidRPr="004D2D4F">
        <w:rPr>
          <w:b/>
          <w:bCs/>
          <w:sz w:val="24"/>
          <w:szCs w:val="24"/>
          <w:lang w:val="fr-FR"/>
        </w:rPr>
        <w:tab/>
      </w:r>
      <w:r w:rsidRPr="004D2D4F">
        <w:rPr>
          <w:bCs/>
          <w:sz w:val="24"/>
          <w:szCs w:val="24"/>
          <w:lang w:val="fr-FR"/>
        </w:rPr>
        <w:t>Apendicita / Prişcu . – [ Bucureşti ] : [ s.n. ] , 1929 . – 576 p. : fig. ; 25 cm</w:t>
      </w:r>
    </w:p>
    <w:p w:rsidR="002A15AC" w:rsidRPr="004D2D4F" w:rsidRDefault="001E252D" w:rsidP="007F4676">
      <w:pPr>
        <w:tabs>
          <w:tab w:val="left" w:pos="851"/>
        </w:tabs>
        <w:jc w:val="both"/>
        <w:rPr>
          <w:bCs/>
          <w:sz w:val="24"/>
          <w:szCs w:val="24"/>
        </w:rPr>
      </w:pPr>
      <w:r w:rsidRPr="004D2D4F">
        <w:rPr>
          <w:bCs/>
          <w:sz w:val="24"/>
          <w:szCs w:val="24"/>
        </w:rPr>
        <w:tab/>
      </w:r>
      <w:r w:rsidR="002A15AC" w:rsidRPr="004D2D4F">
        <w:rPr>
          <w:bCs/>
          <w:sz w:val="24"/>
          <w:szCs w:val="24"/>
        </w:rPr>
        <w:t>Conţine dedicaţie</w:t>
      </w:r>
    </w:p>
    <w:p w:rsidR="00015033" w:rsidRPr="004D2D4F" w:rsidRDefault="002A15AC" w:rsidP="007F4676">
      <w:pPr>
        <w:tabs>
          <w:tab w:val="left" w:pos="851"/>
        </w:tabs>
        <w:jc w:val="both"/>
        <w:rPr>
          <w:bCs/>
          <w:sz w:val="24"/>
          <w:szCs w:val="24"/>
        </w:rPr>
      </w:pPr>
      <w:r w:rsidRPr="004D2D4F">
        <w:rPr>
          <w:bCs/>
          <w:sz w:val="24"/>
          <w:szCs w:val="24"/>
        </w:rPr>
        <w:t>616.346.2-002</w:t>
      </w:r>
    </w:p>
    <w:p w:rsidR="00015033" w:rsidRPr="004D2D4F" w:rsidRDefault="00015033" w:rsidP="007F4676">
      <w:pPr>
        <w:tabs>
          <w:tab w:val="left" w:pos="851"/>
        </w:tabs>
        <w:jc w:val="both"/>
        <w:rPr>
          <w:b/>
          <w:bCs/>
          <w:sz w:val="24"/>
          <w:szCs w:val="24"/>
        </w:rPr>
      </w:pPr>
    </w:p>
    <w:p w:rsidR="009816C7" w:rsidRPr="004D2D4F" w:rsidRDefault="009816C7" w:rsidP="007F4676">
      <w:pPr>
        <w:tabs>
          <w:tab w:val="left" w:pos="851"/>
        </w:tabs>
        <w:jc w:val="both"/>
        <w:rPr>
          <w:b/>
          <w:bCs/>
          <w:sz w:val="24"/>
          <w:szCs w:val="24"/>
        </w:rPr>
      </w:pPr>
    </w:p>
    <w:p w:rsidR="001B60DE" w:rsidRPr="004D2D4F" w:rsidRDefault="001B60DE" w:rsidP="007F4676">
      <w:pPr>
        <w:tabs>
          <w:tab w:val="left" w:pos="851"/>
        </w:tabs>
        <w:jc w:val="both"/>
        <w:rPr>
          <w:b/>
          <w:bCs/>
          <w:sz w:val="24"/>
          <w:szCs w:val="24"/>
        </w:rPr>
      </w:pPr>
      <w:r w:rsidRPr="004D2D4F">
        <w:rPr>
          <w:b/>
          <w:bCs/>
          <w:sz w:val="24"/>
          <w:szCs w:val="24"/>
        </w:rPr>
        <w:t>I.M. III 949</w:t>
      </w:r>
    </w:p>
    <w:p w:rsidR="001B60DE" w:rsidRPr="004D2D4F" w:rsidRDefault="001B60DE" w:rsidP="007F4676">
      <w:pPr>
        <w:tabs>
          <w:tab w:val="left" w:pos="851"/>
        </w:tabs>
        <w:jc w:val="both"/>
        <w:rPr>
          <w:b/>
          <w:bCs/>
          <w:sz w:val="24"/>
          <w:szCs w:val="24"/>
        </w:rPr>
      </w:pPr>
      <w:r w:rsidRPr="004D2D4F">
        <w:rPr>
          <w:b/>
          <w:bCs/>
          <w:sz w:val="24"/>
          <w:szCs w:val="24"/>
        </w:rPr>
        <w:t xml:space="preserve">PRISCU, R. ; POPESCU, V. </w:t>
      </w:r>
    </w:p>
    <w:p w:rsidR="001B60DE" w:rsidRPr="004D2D4F" w:rsidRDefault="001E252D" w:rsidP="007F4676">
      <w:pPr>
        <w:tabs>
          <w:tab w:val="left" w:pos="851"/>
        </w:tabs>
        <w:jc w:val="both"/>
        <w:rPr>
          <w:bCs/>
          <w:sz w:val="24"/>
          <w:szCs w:val="24"/>
        </w:rPr>
      </w:pPr>
      <w:r w:rsidRPr="004D2D4F">
        <w:rPr>
          <w:bCs/>
          <w:sz w:val="24"/>
          <w:szCs w:val="24"/>
        </w:rPr>
        <w:tab/>
      </w:r>
      <w:r w:rsidR="001B60DE" w:rsidRPr="004D2D4F">
        <w:rPr>
          <w:bCs/>
          <w:sz w:val="24"/>
          <w:szCs w:val="24"/>
        </w:rPr>
        <w:t xml:space="preserve">Electroencefalografia pediatrică / R. Priscu, V. Popescu . – Bucureşti : Editura Medicală, 1973 . -589p. : fig. ; 24 cm. </w:t>
      </w:r>
    </w:p>
    <w:p w:rsidR="001B60DE" w:rsidRPr="004D2D4F" w:rsidRDefault="001E252D" w:rsidP="007F4676">
      <w:pPr>
        <w:tabs>
          <w:tab w:val="left" w:pos="851"/>
        </w:tabs>
        <w:jc w:val="both"/>
        <w:rPr>
          <w:bCs/>
          <w:sz w:val="24"/>
          <w:szCs w:val="24"/>
        </w:rPr>
      </w:pPr>
      <w:r w:rsidRPr="004D2D4F">
        <w:rPr>
          <w:bCs/>
          <w:sz w:val="24"/>
          <w:szCs w:val="24"/>
        </w:rPr>
        <w:tab/>
      </w:r>
      <w:r w:rsidR="001B60DE" w:rsidRPr="004D2D4F">
        <w:rPr>
          <w:bCs/>
          <w:sz w:val="24"/>
          <w:szCs w:val="24"/>
        </w:rPr>
        <w:t xml:space="preserve">Bibliogr. la sf capitolelor </w:t>
      </w:r>
    </w:p>
    <w:p w:rsidR="001B60DE" w:rsidRPr="004D2D4F" w:rsidRDefault="001B60DE" w:rsidP="007F4676">
      <w:pPr>
        <w:tabs>
          <w:tab w:val="left" w:pos="851"/>
        </w:tabs>
        <w:jc w:val="both"/>
        <w:rPr>
          <w:bCs/>
          <w:sz w:val="24"/>
          <w:szCs w:val="24"/>
          <w:lang w:val="ro-RO"/>
        </w:rPr>
      </w:pPr>
      <w:r w:rsidRPr="004D2D4F">
        <w:rPr>
          <w:bCs/>
          <w:sz w:val="24"/>
          <w:szCs w:val="24"/>
        </w:rPr>
        <w:t xml:space="preserve">616-073:616-053.2 </w:t>
      </w:r>
    </w:p>
    <w:p w:rsidR="001B60DE" w:rsidRPr="004D2D4F" w:rsidRDefault="001B60DE" w:rsidP="007F4676">
      <w:pPr>
        <w:tabs>
          <w:tab w:val="left" w:pos="851"/>
        </w:tabs>
        <w:jc w:val="both"/>
        <w:rPr>
          <w:b/>
          <w:bCs/>
          <w:sz w:val="24"/>
          <w:szCs w:val="24"/>
        </w:rPr>
      </w:pPr>
    </w:p>
    <w:p w:rsidR="009816C7" w:rsidRPr="004D2D4F" w:rsidRDefault="009816C7" w:rsidP="007F4676">
      <w:pPr>
        <w:tabs>
          <w:tab w:val="left" w:pos="851"/>
        </w:tabs>
        <w:jc w:val="both"/>
        <w:rPr>
          <w:b/>
          <w:bCs/>
          <w:sz w:val="24"/>
          <w:szCs w:val="24"/>
        </w:rPr>
      </w:pPr>
    </w:p>
    <w:p w:rsidR="004E3CE1" w:rsidRPr="004D2D4F" w:rsidRDefault="004E3CE1" w:rsidP="007F4676">
      <w:pPr>
        <w:tabs>
          <w:tab w:val="left" w:pos="851"/>
        </w:tabs>
        <w:jc w:val="both"/>
        <w:rPr>
          <w:b/>
          <w:bCs/>
          <w:sz w:val="24"/>
          <w:szCs w:val="24"/>
        </w:rPr>
      </w:pPr>
      <w:r w:rsidRPr="004D2D4F">
        <w:rPr>
          <w:b/>
          <w:bCs/>
          <w:sz w:val="24"/>
          <w:szCs w:val="24"/>
        </w:rPr>
        <w:t>I.M. IV 199</w:t>
      </w:r>
    </w:p>
    <w:p w:rsidR="004E3CE1" w:rsidRPr="004D2D4F" w:rsidRDefault="004E3CE1" w:rsidP="007F4676">
      <w:pPr>
        <w:tabs>
          <w:tab w:val="left" w:pos="851"/>
        </w:tabs>
        <w:jc w:val="both"/>
        <w:rPr>
          <w:bCs/>
          <w:sz w:val="24"/>
          <w:szCs w:val="24"/>
        </w:rPr>
      </w:pPr>
      <w:r w:rsidRPr="004D2D4F">
        <w:rPr>
          <w:b/>
          <w:bCs/>
          <w:sz w:val="24"/>
          <w:szCs w:val="24"/>
        </w:rPr>
        <w:t xml:space="preserve">PRIVATE </w:t>
      </w:r>
      <w:r w:rsidRPr="004D2D4F">
        <w:rPr>
          <w:bCs/>
          <w:sz w:val="24"/>
          <w:szCs w:val="24"/>
        </w:rPr>
        <w:t xml:space="preserve">and public medical traditions in Grecee and the balkans / editor Marius Turda </w:t>
      </w:r>
      <w:r w:rsidR="001E252D" w:rsidRPr="004D2D4F">
        <w:rPr>
          <w:bCs/>
          <w:sz w:val="24"/>
          <w:szCs w:val="24"/>
        </w:rPr>
        <w:tab/>
      </w:r>
      <w:r w:rsidRPr="004D2D4F">
        <w:rPr>
          <w:bCs/>
          <w:sz w:val="24"/>
          <w:szCs w:val="24"/>
        </w:rPr>
        <w:t>. – [S.l. : s.n.</w:t>
      </w:r>
      <w:r w:rsidR="00891156" w:rsidRPr="004D2D4F">
        <w:rPr>
          <w:bCs/>
          <w:sz w:val="24"/>
          <w:szCs w:val="24"/>
        </w:rPr>
        <w:t xml:space="preserve">], 2012 . – 64p. : fig. ; 28 cm. </w:t>
      </w:r>
    </w:p>
    <w:p w:rsidR="00891156" w:rsidRPr="004D2D4F" w:rsidRDefault="001E252D" w:rsidP="007F4676">
      <w:pPr>
        <w:tabs>
          <w:tab w:val="left" w:pos="851"/>
        </w:tabs>
        <w:jc w:val="both"/>
        <w:rPr>
          <w:bCs/>
          <w:sz w:val="24"/>
          <w:szCs w:val="24"/>
        </w:rPr>
      </w:pPr>
      <w:r w:rsidRPr="004D2D4F">
        <w:rPr>
          <w:bCs/>
          <w:sz w:val="24"/>
          <w:szCs w:val="24"/>
        </w:rPr>
        <w:tab/>
      </w:r>
      <w:r w:rsidR="00891156" w:rsidRPr="004D2D4F">
        <w:rPr>
          <w:bCs/>
          <w:sz w:val="24"/>
          <w:szCs w:val="24"/>
        </w:rPr>
        <w:t xml:space="preserve">Bibliogr. la sf. capitolelor </w:t>
      </w:r>
    </w:p>
    <w:p w:rsidR="00891156" w:rsidRPr="004D2D4F" w:rsidRDefault="001E252D" w:rsidP="007F4676">
      <w:pPr>
        <w:tabs>
          <w:tab w:val="left" w:pos="851"/>
        </w:tabs>
        <w:jc w:val="both"/>
        <w:rPr>
          <w:bCs/>
          <w:sz w:val="24"/>
          <w:szCs w:val="24"/>
        </w:rPr>
      </w:pPr>
      <w:r w:rsidRPr="004D2D4F">
        <w:rPr>
          <w:bCs/>
          <w:sz w:val="24"/>
          <w:szCs w:val="24"/>
        </w:rPr>
        <w:tab/>
      </w:r>
      <w:r w:rsidR="00891156" w:rsidRPr="004D2D4F">
        <w:rPr>
          <w:bCs/>
          <w:sz w:val="24"/>
          <w:szCs w:val="24"/>
        </w:rPr>
        <w:t xml:space="preserve">Journal of the History of Hellenic Medecine </w:t>
      </w:r>
    </w:p>
    <w:p w:rsidR="00891156" w:rsidRPr="004D2D4F" w:rsidRDefault="00891156" w:rsidP="007F4676">
      <w:pPr>
        <w:tabs>
          <w:tab w:val="left" w:pos="851"/>
        </w:tabs>
        <w:jc w:val="both"/>
        <w:rPr>
          <w:bCs/>
          <w:sz w:val="24"/>
          <w:szCs w:val="24"/>
        </w:rPr>
      </w:pPr>
      <w:r w:rsidRPr="004D2D4F">
        <w:rPr>
          <w:bCs/>
          <w:sz w:val="24"/>
          <w:szCs w:val="24"/>
        </w:rPr>
        <w:t>61(497)(495)</w:t>
      </w:r>
    </w:p>
    <w:p w:rsidR="004E3CE1" w:rsidRPr="004D2D4F" w:rsidRDefault="004E3CE1" w:rsidP="007F4676">
      <w:pPr>
        <w:tabs>
          <w:tab w:val="left" w:pos="851"/>
        </w:tabs>
        <w:jc w:val="both"/>
        <w:rPr>
          <w:b/>
          <w:bCs/>
          <w:sz w:val="24"/>
          <w:szCs w:val="24"/>
        </w:rPr>
      </w:pPr>
    </w:p>
    <w:p w:rsidR="009816C7" w:rsidRPr="004D2D4F" w:rsidRDefault="009816C7" w:rsidP="007F4676">
      <w:pPr>
        <w:tabs>
          <w:tab w:val="left" w:pos="851"/>
        </w:tabs>
        <w:jc w:val="both"/>
        <w:rPr>
          <w:b/>
          <w:bCs/>
          <w:sz w:val="24"/>
          <w:szCs w:val="24"/>
        </w:rPr>
      </w:pPr>
    </w:p>
    <w:p w:rsidR="002A15AC" w:rsidRPr="004D2D4F" w:rsidRDefault="002A15AC" w:rsidP="007F4676">
      <w:pPr>
        <w:tabs>
          <w:tab w:val="left" w:pos="851"/>
        </w:tabs>
        <w:jc w:val="both"/>
        <w:rPr>
          <w:b/>
          <w:bCs/>
          <w:sz w:val="24"/>
          <w:szCs w:val="24"/>
        </w:rPr>
      </w:pPr>
      <w:r w:rsidRPr="004D2D4F">
        <w:rPr>
          <w:b/>
          <w:bCs/>
          <w:sz w:val="24"/>
          <w:szCs w:val="24"/>
        </w:rPr>
        <w:t>I.M. II 2486/40</w:t>
      </w:r>
    </w:p>
    <w:p w:rsidR="002A15AC" w:rsidRPr="004D2D4F" w:rsidRDefault="002A15AC" w:rsidP="007F4676">
      <w:pPr>
        <w:tabs>
          <w:tab w:val="left" w:pos="851"/>
        </w:tabs>
        <w:jc w:val="both"/>
        <w:rPr>
          <w:sz w:val="24"/>
          <w:szCs w:val="24"/>
        </w:rPr>
      </w:pPr>
      <w:r w:rsidRPr="004D2D4F">
        <w:rPr>
          <w:b/>
          <w:bCs/>
          <w:sz w:val="24"/>
          <w:szCs w:val="24"/>
        </w:rPr>
        <w:t xml:space="preserve">PRIVIRI </w:t>
      </w:r>
      <w:r w:rsidRPr="004D2D4F">
        <w:rPr>
          <w:sz w:val="24"/>
          <w:szCs w:val="24"/>
        </w:rPr>
        <w:t>generale asupra rolului tulbur</w:t>
      </w:r>
      <w:r w:rsidRPr="004D2D4F">
        <w:rPr>
          <w:sz w:val="24"/>
          <w:szCs w:val="24"/>
          <w:lang w:val="ro-RO"/>
        </w:rPr>
        <w:t xml:space="preserve">ărilor secreţiunilor interne în patologia nervoasă </w:t>
      </w:r>
      <w:r w:rsidR="001E252D" w:rsidRPr="004D2D4F">
        <w:rPr>
          <w:sz w:val="24"/>
          <w:szCs w:val="24"/>
          <w:lang w:val="ro-RO"/>
        </w:rPr>
        <w:tab/>
      </w:r>
      <w:r w:rsidRPr="004D2D4F">
        <w:rPr>
          <w:sz w:val="24"/>
          <w:szCs w:val="24"/>
          <w:lang w:val="ro-RO"/>
        </w:rPr>
        <w:t xml:space="preserve">şi mentală : Lecţiune de deschidere a cursului liber de semiologia sistemului </w:t>
      </w:r>
      <w:r w:rsidR="001E252D" w:rsidRPr="004D2D4F">
        <w:rPr>
          <w:sz w:val="24"/>
          <w:szCs w:val="24"/>
          <w:lang w:val="ro-RO"/>
        </w:rPr>
        <w:tab/>
      </w:r>
      <w:r w:rsidRPr="004D2D4F">
        <w:rPr>
          <w:sz w:val="24"/>
          <w:szCs w:val="24"/>
          <w:lang w:val="ro-RO"/>
        </w:rPr>
        <w:t xml:space="preserve">nervos ţinută în Decembrie 1907 . – </w:t>
      </w:r>
      <w:r w:rsidRPr="004D2D4F">
        <w:rPr>
          <w:sz w:val="24"/>
          <w:szCs w:val="24"/>
        </w:rPr>
        <w:t>[ S. l. : s. n. , s. a. ] . – 23 p. ; 23 cm.</w:t>
      </w:r>
    </w:p>
    <w:p w:rsidR="002A15AC" w:rsidRPr="004D2D4F" w:rsidRDefault="001E252D"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616.8:616.44</w:t>
      </w:r>
      <w:r w:rsidRPr="004D2D4F">
        <w:rPr>
          <w:sz w:val="24"/>
          <w:szCs w:val="24"/>
          <w:lang w:val="fr-FR"/>
        </w:rPr>
        <w:tab/>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380</w:t>
      </w:r>
    </w:p>
    <w:p w:rsidR="002A15AC" w:rsidRPr="004D2D4F" w:rsidRDefault="002A15AC" w:rsidP="007F4676">
      <w:pPr>
        <w:tabs>
          <w:tab w:val="left" w:pos="851"/>
        </w:tabs>
        <w:jc w:val="both"/>
        <w:rPr>
          <w:sz w:val="24"/>
          <w:szCs w:val="24"/>
          <w:lang w:val="fr-FR"/>
        </w:rPr>
      </w:pPr>
      <w:r w:rsidRPr="004D2D4F">
        <w:rPr>
          <w:b/>
          <w:sz w:val="24"/>
          <w:szCs w:val="24"/>
          <w:lang w:val="fr-FR"/>
        </w:rPr>
        <w:t xml:space="preserve">PROBLEMA </w:t>
      </w:r>
      <w:r w:rsidRPr="004D2D4F">
        <w:rPr>
          <w:sz w:val="24"/>
          <w:szCs w:val="24"/>
          <w:lang w:val="fr-FR"/>
        </w:rPr>
        <w:t xml:space="preserve">medicinii interne : discurs rostit la 12 martie 1975 în şedinţa solemn de </w:t>
      </w:r>
      <w:r w:rsidR="001E252D" w:rsidRPr="004D2D4F">
        <w:rPr>
          <w:sz w:val="24"/>
          <w:szCs w:val="24"/>
          <w:lang w:val="fr-FR"/>
        </w:rPr>
        <w:tab/>
      </w:r>
      <w:r w:rsidRPr="004D2D4F">
        <w:rPr>
          <w:sz w:val="24"/>
          <w:szCs w:val="24"/>
          <w:lang w:val="fr-FR"/>
        </w:rPr>
        <w:t xml:space="preserve">Ion Bruckner cu răspunsul acad. Aurel Moga . – [ Bucureşti ] : Editura </w:t>
      </w:r>
      <w:r w:rsidR="001E252D" w:rsidRPr="004D2D4F">
        <w:rPr>
          <w:sz w:val="24"/>
          <w:szCs w:val="24"/>
          <w:lang w:val="fr-FR"/>
        </w:rPr>
        <w:tab/>
      </w:r>
      <w:r w:rsidRPr="004D2D4F">
        <w:rPr>
          <w:sz w:val="24"/>
          <w:szCs w:val="24"/>
          <w:lang w:val="fr-FR"/>
        </w:rPr>
        <w:t>Academiei Republicii Socialiste România , 1975 . -17 p. ; 24 cm</w:t>
      </w:r>
    </w:p>
    <w:p w:rsidR="002A15AC" w:rsidRPr="004D2D4F" w:rsidRDefault="002A15AC" w:rsidP="007F4676">
      <w:pPr>
        <w:tabs>
          <w:tab w:val="left" w:pos="851"/>
        </w:tabs>
        <w:jc w:val="both"/>
        <w:rPr>
          <w:sz w:val="24"/>
          <w:szCs w:val="24"/>
          <w:lang w:val="fr-FR"/>
        </w:rPr>
      </w:pPr>
      <w:r w:rsidRPr="004D2D4F">
        <w:rPr>
          <w:sz w:val="24"/>
          <w:szCs w:val="24"/>
          <w:lang w:val="fr-FR"/>
        </w:rPr>
        <w:t>616(042.5)</w:t>
      </w:r>
    </w:p>
    <w:p w:rsidR="002A15AC" w:rsidRPr="004D2D4F" w:rsidRDefault="002A15AC" w:rsidP="007F4676">
      <w:pPr>
        <w:tabs>
          <w:tab w:val="left" w:pos="851"/>
        </w:tabs>
        <w:jc w:val="both"/>
        <w:rPr>
          <w:sz w:val="24"/>
          <w:szCs w:val="24"/>
          <w:lang w:val="fr-FR"/>
        </w:rPr>
      </w:pPr>
    </w:p>
    <w:p w:rsidR="009816C7" w:rsidRPr="004D2D4F" w:rsidRDefault="009816C7"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2547</w:t>
      </w:r>
    </w:p>
    <w:p w:rsidR="002A15AC" w:rsidRPr="004D2D4F" w:rsidRDefault="002A15AC" w:rsidP="007F4676">
      <w:pPr>
        <w:tabs>
          <w:tab w:val="left" w:pos="851"/>
        </w:tabs>
        <w:jc w:val="both"/>
        <w:rPr>
          <w:sz w:val="24"/>
          <w:szCs w:val="24"/>
          <w:lang w:val="ro-RO"/>
        </w:rPr>
      </w:pPr>
      <w:r w:rsidRPr="004D2D4F">
        <w:rPr>
          <w:b/>
          <w:sz w:val="24"/>
          <w:szCs w:val="24"/>
          <w:lang w:val="ro-RO"/>
        </w:rPr>
        <w:t xml:space="preserve">PROBLEMA </w:t>
      </w:r>
      <w:r w:rsidRPr="004D2D4F">
        <w:rPr>
          <w:sz w:val="24"/>
          <w:szCs w:val="24"/>
          <w:lang w:val="ro-RO"/>
        </w:rPr>
        <w:t xml:space="preserve">tuberculozei : Conferinţele ţinute la cursurile de perfecţionare pentru </w:t>
      </w:r>
      <w:r w:rsidR="001E252D" w:rsidRPr="004D2D4F">
        <w:rPr>
          <w:sz w:val="24"/>
          <w:szCs w:val="24"/>
          <w:lang w:val="ro-RO"/>
        </w:rPr>
        <w:tab/>
      </w:r>
      <w:r w:rsidRPr="004D2D4F">
        <w:rPr>
          <w:sz w:val="24"/>
          <w:szCs w:val="24"/>
          <w:lang w:val="ro-RO"/>
        </w:rPr>
        <w:t xml:space="preserve">medici organizate cu concursul Facultăţii de Medicină din Cluj : 1-8 Iulie 1926 . </w:t>
      </w:r>
      <w:r w:rsidR="001E252D" w:rsidRPr="004D2D4F">
        <w:rPr>
          <w:sz w:val="24"/>
          <w:szCs w:val="24"/>
          <w:lang w:val="ro-RO"/>
        </w:rPr>
        <w:tab/>
      </w:r>
      <w:r w:rsidRPr="004D2D4F">
        <w:rPr>
          <w:sz w:val="24"/>
          <w:szCs w:val="24"/>
          <w:lang w:val="ro-RO"/>
        </w:rPr>
        <w:t>– Cluj : Institutul de Arte Grafice „Viaţa” , 1926 . – 183 p. : fig. ; 23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Secţia Medicală şi Biopolitică a „Astrei”</w:t>
      </w:r>
    </w:p>
    <w:p w:rsidR="002A15AC" w:rsidRPr="004D2D4F" w:rsidRDefault="002A15AC" w:rsidP="007F4676">
      <w:pPr>
        <w:tabs>
          <w:tab w:val="left" w:pos="851"/>
        </w:tabs>
        <w:jc w:val="both"/>
        <w:rPr>
          <w:sz w:val="24"/>
          <w:szCs w:val="24"/>
          <w:lang w:val="ro-RO"/>
        </w:rPr>
      </w:pPr>
      <w:r w:rsidRPr="004D2D4F">
        <w:rPr>
          <w:sz w:val="24"/>
          <w:szCs w:val="24"/>
          <w:lang w:val="ro-RO"/>
        </w:rPr>
        <w:t>616-002.5</w:t>
      </w:r>
    </w:p>
    <w:p w:rsidR="002A15AC" w:rsidRPr="004D2D4F" w:rsidRDefault="002A15AC" w:rsidP="007F4676">
      <w:pPr>
        <w:tabs>
          <w:tab w:val="left" w:pos="851"/>
        </w:tabs>
        <w:jc w:val="both"/>
        <w:rPr>
          <w:sz w:val="24"/>
          <w:szCs w:val="24"/>
          <w:lang w:val="ro-RO"/>
        </w:rPr>
      </w:pPr>
      <w:r w:rsidRPr="004D2D4F">
        <w:rPr>
          <w:sz w:val="24"/>
          <w:szCs w:val="24"/>
          <w:lang w:val="ro-RO"/>
        </w:rPr>
        <w:t>616.24-002.5</w:t>
      </w:r>
    </w:p>
    <w:p w:rsidR="009816C7" w:rsidRPr="004D2D4F" w:rsidRDefault="009816C7"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lastRenderedPageBreak/>
        <w:t>I.M. II 2329</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PROBLEME </w:t>
      </w:r>
      <w:r w:rsidRPr="004D2D4F">
        <w:rPr>
          <w:sz w:val="24"/>
          <w:szCs w:val="24"/>
          <w:lang w:val="ro-RO"/>
        </w:rPr>
        <w:t xml:space="preserve">de actualitate în medicină . – Bucureşti : Editura medicală , 1960 . – 380 p. </w:t>
      </w:r>
      <w:r w:rsidR="001E252D" w:rsidRPr="004D2D4F">
        <w:rPr>
          <w:sz w:val="24"/>
          <w:szCs w:val="24"/>
          <w:lang w:val="ro-RO"/>
        </w:rPr>
        <w:tab/>
      </w:r>
      <w:r w:rsidRPr="004D2D4F">
        <w:rPr>
          <w:sz w:val="24"/>
          <w:szCs w:val="24"/>
          <w:lang w:val="ro-RO"/>
        </w:rPr>
        <w:t>; 24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2290</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PROBLEME </w:t>
      </w:r>
      <w:r w:rsidRPr="004D2D4F">
        <w:rPr>
          <w:sz w:val="24"/>
          <w:szCs w:val="24"/>
          <w:lang w:val="ro-RO"/>
        </w:rPr>
        <w:t xml:space="preserve">filozofice ale medicinei </w:t>
      </w:r>
      <w:r w:rsidRPr="004D2D4F">
        <w:rPr>
          <w:sz w:val="24"/>
          <w:szCs w:val="24"/>
        </w:rPr>
        <w:t>/ G. I. Taregorod</w:t>
      </w:r>
      <w:r w:rsidRPr="004D2D4F">
        <w:rPr>
          <w:sz w:val="24"/>
          <w:szCs w:val="24"/>
          <w:lang w:val="ro-RO"/>
        </w:rPr>
        <w:t xml:space="preserve">ţev , F. T. Mihailov , A. D. Ado . </w:t>
      </w:r>
      <w:r w:rsidR="001E252D" w:rsidRPr="004D2D4F">
        <w:rPr>
          <w:sz w:val="24"/>
          <w:szCs w:val="24"/>
          <w:lang w:val="ro-RO"/>
        </w:rPr>
        <w:tab/>
      </w:r>
      <w:r w:rsidRPr="004D2D4F">
        <w:rPr>
          <w:sz w:val="24"/>
          <w:szCs w:val="24"/>
          <w:lang w:val="ro-RO"/>
        </w:rPr>
        <w:t>– Bucureşti : Editura Medicală , 1936 . – 297 p. ; 21 cm</w:t>
      </w:r>
    </w:p>
    <w:p w:rsidR="002A15AC" w:rsidRPr="004D2D4F" w:rsidRDefault="001E252D"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Bibliogr. după capitole</w:t>
      </w:r>
    </w:p>
    <w:p w:rsidR="00B07F50" w:rsidRPr="004D2D4F" w:rsidRDefault="002A15AC" w:rsidP="007F4676">
      <w:pPr>
        <w:tabs>
          <w:tab w:val="left" w:pos="851"/>
        </w:tabs>
        <w:jc w:val="both"/>
        <w:rPr>
          <w:sz w:val="24"/>
          <w:szCs w:val="24"/>
          <w:lang w:val="ro-RO"/>
        </w:rPr>
      </w:pPr>
      <w:r w:rsidRPr="004D2D4F">
        <w:rPr>
          <w:sz w:val="24"/>
          <w:szCs w:val="24"/>
          <w:lang w:val="ro-RO"/>
        </w:rPr>
        <w:t>61:1</w:t>
      </w:r>
    </w:p>
    <w:p w:rsidR="00B07F50" w:rsidRPr="004D2D4F" w:rsidRDefault="00B07F50"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657182" w:rsidRPr="004D2D4F" w:rsidRDefault="00657182" w:rsidP="007F4676">
      <w:pPr>
        <w:tabs>
          <w:tab w:val="left" w:pos="851"/>
        </w:tabs>
        <w:jc w:val="both"/>
        <w:rPr>
          <w:b/>
          <w:sz w:val="24"/>
          <w:szCs w:val="24"/>
          <w:lang w:val="ro-RO"/>
        </w:rPr>
      </w:pPr>
      <w:r w:rsidRPr="004D2D4F">
        <w:rPr>
          <w:b/>
          <w:sz w:val="24"/>
          <w:szCs w:val="24"/>
          <w:lang w:val="ro-RO"/>
        </w:rPr>
        <w:t xml:space="preserve">I.M. II 3530 </w:t>
      </w:r>
    </w:p>
    <w:p w:rsidR="00657182" w:rsidRPr="004D2D4F" w:rsidRDefault="00657182" w:rsidP="007F4676">
      <w:pPr>
        <w:tabs>
          <w:tab w:val="left" w:pos="851"/>
        </w:tabs>
        <w:jc w:val="both"/>
        <w:rPr>
          <w:sz w:val="24"/>
          <w:szCs w:val="24"/>
        </w:rPr>
      </w:pPr>
      <w:r w:rsidRPr="004D2D4F">
        <w:rPr>
          <w:b/>
          <w:sz w:val="24"/>
          <w:szCs w:val="24"/>
          <w:lang w:val="ro-RO"/>
        </w:rPr>
        <w:t>PROBLEME</w:t>
      </w:r>
      <w:r w:rsidR="009B21A2" w:rsidRPr="004D2D4F">
        <w:rPr>
          <w:sz w:val="24"/>
          <w:szCs w:val="24"/>
          <w:lang w:val="ro-RO"/>
        </w:rPr>
        <w:t xml:space="preserve"> </w:t>
      </w:r>
      <w:r w:rsidR="00B7771F" w:rsidRPr="004D2D4F">
        <w:rPr>
          <w:sz w:val="24"/>
          <w:szCs w:val="24"/>
          <w:lang w:val="ro-RO"/>
        </w:rPr>
        <w:t>de hematologie ş</w:t>
      </w:r>
      <w:r w:rsidRPr="004D2D4F">
        <w:rPr>
          <w:sz w:val="24"/>
          <w:szCs w:val="24"/>
          <w:lang w:val="ro-RO"/>
        </w:rPr>
        <w:t>i transfuzie .</w:t>
      </w:r>
      <w:r w:rsidRPr="004D2D4F">
        <w:rPr>
          <w:sz w:val="24"/>
          <w:szCs w:val="24"/>
        </w:rPr>
        <w:t xml:space="preserve"> – </w:t>
      </w:r>
      <w:r w:rsidR="00B7771F" w:rsidRPr="004D2D4F">
        <w:rPr>
          <w:sz w:val="24"/>
          <w:szCs w:val="24"/>
        </w:rPr>
        <w:t>Bucureş</w:t>
      </w:r>
      <w:r w:rsidRPr="004D2D4F">
        <w:rPr>
          <w:sz w:val="24"/>
          <w:szCs w:val="24"/>
        </w:rPr>
        <w:t xml:space="preserve">ti : Editura </w:t>
      </w:r>
      <w:r w:rsidR="00B7771F" w:rsidRPr="004D2D4F">
        <w:rPr>
          <w:sz w:val="24"/>
          <w:szCs w:val="24"/>
        </w:rPr>
        <w:t xml:space="preserve">de Stat pt Literatură </w:t>
      </w:r>
      <w:r w:rsidR="001E252D" w:rsidRPr="004D2D4F">
        <w:rPr>
          <w:sz w:val="24"/>
          <w:szCs w:val="24"/>
        </w:rPr>
        <w:tab/>
      </w:r>
      <w:r w:rsidR="00B7771F" w:rsidRPr="004D2D4F">
        <w:rPr>
          <w:sz w:val="24"/>
          <w:szCs w:val="24"/>
        </w:rPr>
        <w:t>Ştiinţifică</w:t>
      </w:r>
      <w:r w:rsidRPr="004D2D4F">
        <w:rPr>
          <w:sz w:val="24"/>
          <w:szCs w:val="24"/>
        </w:rPr>
        <w:t xml:space="preserve">, 1953 . – 464p. : il. ; 23 cm. </w:t>
      </w:r>
    </w:p>
    <w:p w:rsidR="00657182" w:rsidRPr="004D2D4F" w:rsidRDefault="001E252D" w:rsidP="007F4676">
      <w:pPr>
        <w:tabs>
          <w:tab w:val="left" w:pos="851"/>
        </w:tabs>
        <w:jc w:val="both"/>
        <w:rPr>
          <w:sz w:val="24"/>
          <w:szCs w:val="24"/>
        </w:rPr>
      </w:pPr>
      <w:r w:rsidRPr="004D2D4F">
        <w:rPr>
          <w:sz w:val="24"/>
          <w:szCs w:val="24"/>
        </w:rPr>
        <w:tab/>
      </w:r>
      <w:r w:rsidR="00657182" w:rsidRPr="004D2D4F">
        <w:rPr>
          <w:sz w:val="24"/>
          <w:szCs w:val="24"/>
        </w:rPr>
        <w:t xml:space="preserve">Bibliogr. dp fiecare capitol </w:t>
      </w:r>
    </w:p>
    <w:p w:rsidR="00657182" w:rsidRPr="004D2D4F" w:rsidRDefault="00657182" w:rsidP="007F4676">
      <w:pPr>
        <w:tabs>
          <w:tab w:val="left" w:pos="851"/>
        </w:tabs>
        <w:jc w:val="both"/>
        <w:rPr>
          <w:sz w:val="24"/>
          <w:szCs w:val="24"/>
        </w:rPr>
      </w:pPr>
      <w:r w:rsidRPr="004D2D4F">
        <w:rPr>
          <w:sz w:val="24"/>
          <w:szCs w:val="24"/>
        </w:rPr>
        <w:t>616.15</w:t>
      </w:r>
    </w:p>
    <w:p w:rsidR="00657182" w:rsidRPr="004D2D4F" w:rsidRDefault="00657182" w:rsidP="007F4676">
      <w:pPr>
        <w:tabs>
          <w:tab w:val="left" w:pos="851"/>
        </w:tabs>
        <w:jc w:val="both"/>
        <w:rPr>
          <w:sz w:val="24"/>
          <w:szCs w:val="24"/>
        </w:rPr>
      </w:pPr>
      <w:r w:rsidRPr="004D2D4F">
        <w:rPr>
          <w:sz w:val="24"/>
          <w:szCs w:val="24"/>
        </w:rPr>
        <w:t>615.38</w:t>
      </w:r>
    </w:p>
    <w:p w:rsidR="00657182" w:rsidRPr="004D2D4F" w:rsidRDefault="00657182"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B07F50" w:rsidRPr="004D2D4F" w:rsidRDefault="00B07F50" w:rsidP="007F4676">
      <w:pPr>
        <w:tabs>
          <w:tab w:val="left" w:pos="851"/>
        </w:tabs>
        <w:jc w:val="both"/>
        <w:rPr>
          <w:b/>
          <w:sz w:val="24"/>
          <w:szCs w:val="24"/>
          <w:lang w:val="ro-RO"/>
        </w:rPr>
      </w:pPr>
      <w:r w:rsidRPr="004D2D4F">
        <w:rPr>
          <w:b/>
          <w:sz w:val="24"/>
          <w:szCs w:val="24"/>
          <w:lang w:val="ro-RO"/>
        </w:rPr>
        <w:t>I.M.I 290</w:t>
      </w:r>
    </w:p>
    <w:p w:rsidR="00B07F50" w:rsidRPr="004D2D4F" w:rsidRDefault="00B07F50" w:rsidP="007F4676">
      <w:pPr>
        <w:tabs>
          <w:tab w:val="left" w:pos="851"/>
        </w:tabs>
        <w:jc w:val="both"/>
        <w:rPr>
          <w:sz w:val="24"/>
          <w:szCs w:val="24"/>
        </w:rPr>
      </w:pPr>
      <w:r w:rsidRPr="004D2D4F">
        <w:rPr>
          <w:b/>
          <w:sz w:val="24"/>
          <w:szCs w:val="24"/>
          <w:lang w:val="ro-RO"/>
        </w:rPr>
        <w:t>PROBLEME</w:t>
      </w:r>
      <w:r w:rsidRPr="004D2D4F">
        <w:rPr>
          <w:sz w:val="24"/>
          <w:szCs w:val="24"/>
          <w:lang w:val="ro-RO"/>
        </w:rPr>
        <w:t xml:space="preserve"> de hepatologie</w:t>
      </w:r>
      <w:r w:rsidRPr="004D2D4F">
        <w:rPr>
          <w:sz w:val="24"/>
          <w:szCs w:val="24"/>
        </w:rPr>
        <w:t xml:space="preserve"> / red. V. Runcan . – Bucureşti : Editura Medicală, 1964 . – </w:t>
      </w:r>
      <w:r w:rsidR="001E252D" w:rsidRPr="004D2D4F">
        <w:rPr>
          <w:sz w:val="24"/>
          <w:szCs w:val="24"/>
        </w:rPr>
        <w:tab/>
      </w:r>
      <w:r w:rsidRPr="004D2D4F">
        <w:rPr>
          <w:sz w:val="24"/>
          <w:szCs w:val="24"/>
        </w:rPr>
        <w:t xml:space="preserve">461p. : fig. tab., 20 cm. </w:t>
      </w:r>
    </w:p>
    <w:p w:rsidR="00B07F50" w:rsidRPr="004D2D4F" w:rsidRDefault="001E252D" w:rsidP="007F4676">
      <w:pPr>
        <w:tabs>
          <w:tab w:val="left" w:pos="851"/>
        </w:tabs>
        <w:jc w:val="both"/>
        <w:rPr>
          <w:sz w:val="24"/>
          <w:szCs w:val="24"/>
        </w:rPr>
      </w:pPr>
      <w:r w:rsidRPr="004D2D4F">
        <w:rPr>
          <w:sz w:val="24"/>
          <w:szCs w:val="24"/>
        </w:rPr>
        <w:tab/>
      </w:r>
      <w:r w:rsidR="00B07F50" w:rsidRPr="004D2D4F">
        <w:rPr>
          <w:sz w:val="24"/>
          <w:szCs w:val="24"/>
        </w:rPr>
        <w:t xml:space="preserve">Bibliogr. după capitole </w:t>
      </w:r>
    </w:p>
    <w:p w:rsidR="00B07F50" w:rsidRPr="004D2D4F" w:rsidRDefault="00B07F50" w:rsidP="007F4676">
      <w:pPr>
        <w:tabs>
          <w:tab w:val="left" w:pos="851"/>
        </w:tabs>
        <w:jc w:val="both"/>
        <w:rPr>
          <w:sz w:val="24"/>
          <w:szCs w:val="24"/>
        </w:rPr>
      </w:pPr>
      <w:r w:rsidRPr="004D2D4F">
        <w:rPr>
          <w:sz w:val="24"/>
          <w:szCs w:val="24"/>
        </w:rPr>
        <w:t>616.36</w:t>
      </w:r>
    </w:p>
    <w:p w:rsidR="00B07F50" w:rsidRPr="004D2D4F" w:rsidRDefault="00B07F50"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1002</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PROBLEME </w:t>
      </w:r>
      <w:r w:rsidRPr="004D2D4F">
        <w:rPr>
          <w:sz w:val="24"/>
          <w:szCs w:val="24"/>
          <w:lang w:val="ro-RO"/>
        </w:rPr>
        <w:t xml:space="preserve">de medicină de războiu: Volumul I / red. D. Danielopolu, M. Ciucă, I. </w:t>
      </w:r>
      <w:r w:rsidR="001E252D" w:rsidRPr="004D2D4F">
        <w:rPr>
          <w:sz w:val="24"/>
          <w:szCs w:val="24"/>
          <w:lang w:val="ro-RO"/>
        </w:rPr>
        <w:tab/>
      </w:r>
      <w:r w:rsidRPr="004D2D4F">
        <w:rPr>
          <w:sz w:val="24"/>
          <w:szCs w:val="24"/>
          <w:lang w:val="ro-RO"/>
        </w:rPr>
        <w:t xml:space="preserve">Iacobovici, ş.a. . – Bucureşti : Monitorul şi Imprimeriile Statului. Imprimeria </w:t>
      </w:r>
      <w:r w:rsidR="001E252D" w:rsidRPr="004D2D4F">
        <w:rPr>
          <w:sz w:val="24"/>
          <w:szCs w:val="24"/>
          <w:lang w:val="ro-RO"/>
        </w:rPr>
        <w:tab/>
      </w:r>
      <w:r w:rsidRPr="004D2D4F">
        <w:rPr>
          <w:sz w:val="24"/>
          <w:szCs w:val="24"/>
          <w:lang w:val="ro-RO"/>
        </w:rPr>
        <w:t>Naţională , 1940 . – VII, 727 p. : il. ; 23 cm</w:t>
      </w:r>
    </w:p>
    <w:p w:rsidR="002A15AC" w:rsidRPr="004D2D4F" w:rsidRDefault="001E252D"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Academia de Medicină din România</w:t>
      </w:r>
    </w:p>
    <w:p w:rsidR="002A15AC" w:rsidRPr="004D2D4F" w:rsidRDefault="002A15AC" w:rsidP="007F4676">
      <w:pPr>
        <w:tabs>
          <w:tab w:val="left" w:pos="851"/>
        </w:tabs>
        <w:jc w:val="both"/>
        <w:rPr>
          <w:sz w:val="24"/>
          <w:szCs w:val="24"/>
          <w:lang w:val="ro-RO"/>
        </w:rPr>
      </w:pPr>
      <w:r w:rsidRPr="004D2D4F">
        <w:rPr>
          <w:sz w:val="24"/>
          <w:szCs w:val="24"/>
          <w:lang w:val="ro-RO"/>
        </w:rPr>
        <w:t>61:355.01</w:t>
      </w:r>
      <w:r w:rsidRPr="004D2D4F">
        <w:rPr>
          <w:sz w:val="24"/>
          <w:szCs w:val="24"/>
          <w:lang w:val="ro-RO"/>
        </w:rPr>
        <w:tab/>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1002</w:t>
      </w:r>
    </w:p>
    <w:p w:rsidR="002A15AC" w:rsidRPr="004D2D4F" w:rsidRDefault="00C644D5" w:rsidP="007F4676">
      <w:pPr>
        <w:tabs>
          <w:tab w:val="left" w:pos="851"/>
        </w:tabs>
        <w:ind w:hanging="720"/>
        <w:jc w:val="both"/>
        <w:rPr>
          <w:sz w:val="24"/>
          <w:szCs w:val="24"/>
          <w:lang w:val="ro-RO"/>
        </w:rPr>
      </w:pPr>
      <w:r w:rsidRPr="004D2D4F">
        <w:rPr>
          <w:b/>
          <w:bCs/>
          <w:sz w:val="24"/>
          <w:szCs w:val="24"/>
          <w:lang w:val="ro-RO"/>
        </w:rPr>
        <w:tab/>
      </w:r>
      <w:r w:rsidR="002A15AC" w:rsidRPr="004D2D4F">
        <w:rPr>
          <w:b/>
          <w:bCs/>
          <w:sz w:val="24"/>
          <w:szCs w:val="24"/>
          <w:lang w:val="ro-RO"/>
        </w:rPr>
        <w:t xml:space="preserve">PROBLEME </w:t>
      </w:r>
      <w:r w:rsidR="002A15AC" w:rsidRPr="004D2D4F">
        <w:rPr>
          <w:sz w:val="24"/>
          <w:szCs w:val="24"/>
          <w:lang w:val="ro-RO"/>
        </w:rPr>
        <w:t xml:space="preserve">de medicină de războiu : Volumul II / red. D. Danielopolu, M. Ciucă, I. </w:t>
      </w:r>
      <w:r w:rsidR="001E252D" w:rsidRPr="004D2D4F">
        <w:rPr>
          <w:sz w:val="24"/>
          <w:szCs w:val="24"/>
          <w:lang w:val="ro-RO"/>
        </w:rPr>
        <w:tab/>
      </w:r>
      <w:r w:rsidR="002A15AC" w:rsidRPr="004D2D4F">
        <w:rPr>
          <w:sz w:val="24"/>
          <w:szCs w:val="24"/>
          <w:lang w:val="ro-RO"/>
        </w:rPr>
        <w:t xml:space="preserve">Iacobovici, ş.a. . – Bucureşti : Monitorul Oficial şi Imprimeriile Statului. </w:t>
      </w:r>
      <w:r w:rsidR="001E252D" w:rsidRPr="004D2D4F">
        <w:rPr>
          <w:sz w:val="24"/>
          <w:szCs w:val="24"/>
          <w:lang w:val="ro-RO"/>
        </w:rPr>
        <w:tab/>
      </w:r>
      <w:r w:rsidR="002A15AC" w:rsidRPr="004D2D4F">
        <w:rPr>
          <w:sz w:val="24"/>
          <w:szCs w:val="24"/>
          <w:lang w:val="ro-RO"/>
        </w:rPr>
        <w:t>Imprimeria Naţională , 1940 . – 717 p. : il. ; 23 cm</w:t>
      </w:r>
    </w:p>
    <w:p w:rsidR="002A15AC" w:rsidRPr="004D2D4F" w:rsidRDefault="001E252D"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Academia de Medicină din România</w:t>
      </w:r>
    </w:p>
    <w:p w:rsidR="002A15AC" w:rsidRPr="004D2D4F" w:rsidRDefault="002A15AC" w:rsidP="007F4676">
      <w:pPr>
        <w:tabs>
          <w:tab w:val="left" w:pos="851"/>
        </w:tabs>
        <w:jc w:val="both"/>
        <w:rPr>
          <w:sz w:val="24"/>
          <w:szCs w:val="24"/>
          <w:lang w:val="ro-RO"/>
        </w:rPr>
      </w:pPr>
      <w:r w:rsidRPr="004D2D4F">
        <w:rPr>
          <w:sz w:val="24"/>
          <w:szCs w:val="24"/>
          <w:lang w:val="ro-RO"/>
        </w:rPr>
        <w:t>61:355.01</w:t>
      </w:r>
    </w:p>
    <w:p w:rsidR="002A15AC" w:rsidRPr="004D2D4F" w:rsidRDefault="002A15AC"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9B21A2" w:rsidRPr="004D2D4F" w:rsidRDefault="009B21A2" w:rsidP="007F4676">
      <w:pPr>
        <w:tabs>
          <w:tab w:val="left" w:pos="851"/>
        </w:tabs>
        <w:jc w:val="both"/>
        <w:rPr>
          <w:b/>
          <w:sz w:val="24"/>
          <w:szCs w:val="24"/>
          <w:lang w:val="ro-RO"/>
        </w:rPr>
      </w:pPr>
      <w:r w:rsidRPr="004D2D4F">
        <w:rPr>
          <w:b/>
          <w:sz w:val="24"/>
          <w:szCs w:val="24"/>
          <w:lang w:val="ro-RO"/>
        </w:rPr>
        <w:t>I.M. III 942</w:t>
      </w:r>
    </w:p>
    <w:p w:rsidR="009B21A2" w:rsidRPr="004D2D4F" w:rsidRDefault="009B21A2" w:rsidP="007F4676">
      <w:pPr>
        <w:tabs>
          <w:tab w:val="left" w:pos="851"/>
        </w:tabs>
        <w:jc w:val="both"/>
        <w:rPr>
          <w:sz w:val="24"/>
          <w:szCs w:val="24"/>
          <w:lang w:val="ro-RO"/>
        </w:rPr>
      </w:pPr>
      <w:r w:rsidRPr="004D2D4F">
        <w:rPr>
          <w:b/>
          <w:sz w:val="24"/>
          <w:szCs w:val="24"/>
          <w:lang w:val="ro-RO"/>
        </w:rPr>
        <w:lastRenderedPageBreak/>
        <w:t xml:space="preserve">PROBLEME </w:t>
      </w:r>
      <w:r w:rsidRPr="004D2D4F">
        <w:rPr>
          <w:sz w:val="24"/>
          <w:szCs w:val="24"/>
          <w:lang w:val="ro-RO"/>
        </w:rPr>
        <w:t xml:space="preserve">de morfopatologie . – Bucureşti : Editura de Stat pentru Literatură </w:t>
      </w:r>
      <w:r w:rsidR="001E252D" w:rsidRPr="004D2D4F">
        <w:rPr>
          <w:sz w:val="24"/>
          <w:szCs w:val="24"/>
          <w:lang w:val="ro-RO"/>
        </w:rPr>
        <w:tab/>
      </w:r>
      <w:r w:rsidRPr="004D2D4F">
        <w:rPr>
          <w:sz w:val="24"/>
          <w:szCs w:val="24"/>
          <w:lang w:val="ro-RO"/>
        </w:rPr>
        <w:t xml:space="preserve">Ştiinţifică, 1953 . - 275p. : fig. ; 24 cm. </w:t>
      </w:r>
    </w:p>
    <w:p w:rsidR="009B21A2" w:rsidRPr="004D2D4F" w:rsidRDefault="001E252D" w:rsidP="007F4676">
      <w:pPr>
        <w:tabs>
          <w:tab w:val="left" w:pos="851"/>
        </w:tabs>
        <w:jc w:val="both"/>
        <w:rPr>
          <w:sz w:val="24"/>
          <w:szCs w:val="24"/>
          <w:lang w:val="ro-RO"/>
        </w:rPr>
      </w:pPr>
      <w:r w:rsidRPr="004D2D4F">
        <w:rPr>
          <w:sz w:val="24"/>
          <w:szCs w:val="24"/>
          <w:lang w:val="ro-RO"/>
        </w:rPr>
        <w:tab/>
      </w:r>
      <w:r w:rsidR="009B21A2" w:rsidRPr="004D2D4F">
        <w:rPr>
          <w:sz w:val="24"/>
          <w:szCs w:val="24"/>
          <w:lang w:val="ro-RO"/>
        </w:rPr>
        <w:t>Bibliogr. la sf</w:t>
      </w:r>
      <w:r w:rsidR="00D00AAC" w:rsidRPr="004D2D4F">
        <w:rPr>
          <w:sz w:val="24"/>
          <w:szCs w:val="24"/>
          <w:lang w:val="ro-RO"/>
        </w:rPr>
        <w:t>.</w:t>
      </w:r>
      <w:r w:rsidR="009B21A2" w:rsidRPr="004D2D4F">
        <w:rPr>
          <w:sz w:val="24"/>
          <w:szCs w:val="24"/>
          <w:lang w:val="ro-RO"/>
        </w:rPr>
        <w:t xml:space="preserve"> capitolelor </w:t>
      </w:r>
    </w:p>
    <w:p w:rsidR="009B21A2" w:rsidRPr="004D2D4F" w:rsidRDefault="009B21A2" w:rsidP="007F4676">
      <w:pPr>
        <w:tabs>
          <w:tab w:val="left" w:pos="851"/>
        </w:tabs>
        <w:jc w:val="both"/>
        <w:rPr>
          <w:sz w:val="24"/>
          <w:szCs w:val="24"/>
        </w:rPr>
      </w:pPr>
      <w:r w:rsidRPr="004D2D4F">
        <w:rPr>
          <w:sz w:val="24"/>
          <w:szCs w:val="24"/>
          <w:lang w:val="ro-RO"/>
        </w:rPr>
        <w:t>616-092</w:t>
      </w:r>
    </w:p>
    <w:p w:rsidR="009B21A2" w:rsidRPr="004D2D4F" w:rsidRDefault="009B21A2"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3511</w:t>
      </w:r>
    </w:p>
    <w:p w:rsidR="002A15AC" w:rsidRPr="004D2D4F" w:rsidRDefault="002A15AC" w:rsidP="007F4676">
      <w:pPr>
        <w:tabs>
          <w:tab w:val="left" w:pos="851"/>
        </w:tabs>
        <w:jc w:val="both"/>
        <w:rPr>
          <w:sz w:val="24"/>
          <w:szCs w:val="24"/>
          <w:lang w:val="ro-RO"/>
        </w:rPr>
      </w:pPr>
      <w:r w:rsidRPr="004D2D4F">
        <w:rPr>
          <w:b/>
          <w:sz w:val="24"/>
          <w:szCs w:val="24"/>
          <w:lang w:val="ro-RO"/>
        </w:rPr>
        <w:t>PROBLEME</w:t>
      </w:r>
      <w:r w:rsidR="007E2357" w:rsidRPr="004D2D4F">
        <w:rPr>
          <w:sz w:val="24"/>
          <w:szCs w:val="24"/>
          <w:lang w:val="ro-RO"/>
        </w:rPr>
        <w:t xml:space="preserve"> de practică şi tehnică obstetricală . – Bucureşti : Editura Medicală</w:t>
      </w:r>
      <w:r w:rsidRPr="004D2D4F">
        <w:rPr>
          <w:sz w:val="24"/>
          <w:szCs w:val="24"/>
          <w:lang w:val="ro-RO"/>
        </w:rPr>
        <w:t xml:space="preserve"> , 1965 . </w:t>
      </w:r>
      <w:r w:rsidR="001E252D" w:rsidRPr="004D2D4F">
        <w:rPr>
          <w:sz w:val="24"/>
          <w:szCs w:val="24"/>
          <w:lang w:val="ro-RO"/>
        </w:rPr>
        <w:tab/>
      </w:r>
      <w:r w:rsidRPr="004D2D4F">
        <w:rPr>
          <w:sz w:val="24"/>
          <w:szCs w:val="24"/>
          <w:lang w:val="ro-RO"/>
        </w:rPr>
        <w:t>– 511p.: fig. ; tab.; cm.?</w:t>
      </w:r>
    </w:p>
    <w:p w:rsidR="002A15AC" w:rsidRPr="004D2D4F" w:rsidRDefault="001E252D" w:rsidP="007F4676">
      <w:pPr>
        <w:tabs>
          <w:tab w:val="left" w:pos="851"/>
        </w:tabs>
        <w:jc w:val="both"/>
        <w:rPr>
          <w:sz w:val="24"/>
          <w:szCs w:val="24"/>
          <w:lang w:val="ro-RO"/>
        </w:rPr>
      </w:pPr>
      <w:r w:rsidRPr="004D2D4F">
        <w:rPr>
          <w:sz w:val="24"/>
          <w:szCs w:val="24"/>
          <w:lang w:val="ro-RO"/>
        </w:rPr>
        <w:tab/>
      </w:r>
      <w:r w:rsidR="007E2357" w:rsidRPr="004D2D4F">
        <w:rPr>
          <w:sz w:val="24"/>
          <w:szCs w:val="24"/>
          <w:lang w:val="ro-RO"/>
        </w:rPr>
        <w:t>Î</w:t>
      </w:r>
      <w:r w:rsidR="002A15AC" w:rsidRPr="004D2D4F">
        <w:rPr>
          <w:sz w:val="24"/>
          <w:szCs w:val="24"/>
          <w:lang w:val="ro-RO"/>
        </w:rPr>
        <w:t xml:space="preserve">naintea titlului </w:t>
      </w:r>
      <w:r w:rsidR="00F10573" w:rsidRPr="004D2D4F">
        <w:rPr>
          <w:sz w:val="24"/>
          <w:szCs w:val="24"/>
          <w:lang w:val="ro-RO"/>
        </w:rPr>
        <w:t>autorii : dr. Dan Alessandrescu, dr. V. Luca</w:t>
      </w:r>
      <w:r w:rsidR="002A15AC" w:rsidRPr="004D2D4F">
        <w:rPr>
          <w:sz w:val="24"/>
          <w:szCs w:val="24"/>
          <w:lang w:val="ro-RO"/>
        </w:rPr>
        <w:t>, dr.D. Gh</w:t>
      </w:r>
      <w:r w:rsidR="00F10573" w:rsidRPr="004D2D4F">
        <w:rPr>
          <w:sz w:val="24"/>
          <w:szCs w:val="24"/>
          <w:lang w:val="ro-RO"/>
        </w:rPr>
        <w:t>eorghiu</w:t>
      </w:r>
      <w:r w:rsidR="007E2357" w:rsidRPr="004D2D4F">
        <w:rPr>
          <w:sz w:val="24"/>
          <w:szCs w:val="24"/>
          <w:lang w:val="ro-RO"/>
        </w:rPr>
        <w:t xml:space="preserve">, </w:t>
      </w:r>
      <w:r w:rsidRPr="004D2D4F">
        <w:rPr>
          <w:sz w:val="24"/>
          <w:szCs w:val="24"/>
          <w:lang w:val="ro-RO"/>
        </w:rPr>
        <w:tab/>
      </w:r>
      <w:r w:rsidR="007E2357" w:rsidRPr="004D2D4F">
        <w:rPr>
          <w:sz w:val="24"/>
          <w:szCs w:val="24"/>
          <w:lang w:val="ro-RO"/>
        </w:rPr>
        <w:t>dr.Anca Dumitrescu . Î</w:t>
      </w:r>
      <w:r w:rsidR="002A15AC" w:rsidRPr="004D2D4F">
        <w:rPr>
          <w:sz w:val="24"/>
          <w:szCs w:val="24"/>
          <w:lang w:val="ro-RO"/>
        </w:rPr>
        <w:t xml:space="preserve">n colaborare cu dr.O.Rusu </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497-509</w:t>
      </w:r>
    </w:p>
    <w:p w:rsidR="002A15AC" w:rsidRPr="004D2D4F" w:rsidRDefault="002A15AC" w:rsidP="007F4676">
      <w:pPr>
        <w:tabs>
          <w:tab w:val="left" w:pos="851"/>
        </w:tabs>
        <w:jc w:val="both"/>
        <w:rPr>
          <w:sz w:val="24"/>
          <w:szCs w:val="24"/>
          <w:lang w:val="ro-RO"/>
        </w:rPr>
      </w:pPr>
      <w:r w:rsidRPr="004D2D4F">
        <w:rPr>
          <w:sz w:val="24"/>
          <w:szCs w:val="24"/>
          <w:lang w:val="ro-RO"/>
        </w:rPr>
        <w:t xml:space="preserve">618.2  </w:t>
      </w:r>
    </w:p>
    <w:p w:rsidR="002A15AC" w:rsidRDefault="002A15AC" w:rsidP="007F4676">
      <w:pPr>
        <w:tabs>
          <w:tab w:val="left" w:pos="851"/>
        </w:tabs>
        <w:jc w:val="both"/>
        <w:rPr>
          <w:sz w:val="24"/>
          <w:szCs w:val="24"/>
          <w:lang w:val="ro-RO"/>
        </w:rPr>
      </w:pPr>
    </w:p>
    <w:p w:rsidR="00166626" w:rsidRDefault="00166626" w:rsidP="007F4676">
      <w:pPr>
        <w:tabs>
          <w:tab w:val="left" w:pos="851"/>
        </w:tabs>
        <w:jc w:val="both"/>
        <w:rPr>
          <w:sz w:val="24"/>
          <w:szCs w:val="24"/>
          <w:lang w:val="ro-RO"/>
        </w:rPr>
      </w:pPr>
    </w:p>
    <w:p w:rsidR="00166626" w:rsidRPr="00166626" w:rsidRDefault="00166626" w:rsidP="00166626">
      <w:pPr>
        <w:tabs>
          <w:tab w:val="left" w:pos="851"/>
        </w:tabs>
        <w:jc w:val="both"/>
        <w:rPr>
          <w:b/>
          <w:sz w:val="24"/>
          <w:szCs w:val="24"/>
        </w:rPr>
      </w:pPr>
      <w:r w:rsidRPr="00166626">
        <w:rPr>
          <w:b/>
          <w:sz w:val="24"/>
          <w:szCs w:val="24"/>
        </w:rPr>
        <w:t>I.M. II. 4291</w:t>
      </w:r>
    </w:p>
    <w:p w:rsidR="00166626" w:rsidRPr="00166626" w:rsidRDefault="00166626" w:rsidP="00166626">
      <w:pPr>
        <w:ind w:left="720" w:hanging="720"/>
        <w:jc w:val="both"/>
        <w:rPr>
          <w:sz w:val="24"/>
          <w:szCs w:val="24"/>
        </w:rPr>
      </w:pPr>
      <w:r w:rsidRPr="00166626">
        <w:rPr>
          <w:b/>
          <w:sz w:val="24"/>
          <w:szCs w:val="24"/>
        </w:rPr>
        <w:t xml:space="preserve">PROBLEME </w:t>
      </w:r>
      <w:r w:rsidRPr="00BD3665">
        <w:rPr>
          <w:sz w:val="24"/>
          <w:szCs w:val="24"/>
        </w:rPr>
        <w:t>de radiologie</w:t>
      </w:r>
      <w:r w:rsidRPr="00166626">
        <w:rPr>
          <w:sz w:val="24"/>
          <w:szCs w:val="24"/>
        </w:rPr>
        <w:t xml:space="preserve"> / M. P. Baran, G. Bârzu, D. Bernştein, U. Bunescu, O. Costăchel, ş.a. . – Bucureşti : Editura de Stat pentru Literatură Ştiinţifică, 1954 . -  393 p. : fig., tab.  ; 24 cm. </w:t>
      </w:r>
    </w:p>
    <w:p w:rsidR="00166626" w:rsidRPr="00166626" w:rsidRDefault="00166626" w:rsidP="00166626">
      <w:pPr>
        <w:ind w:left="720" w:hanging="720"/>
        <w:jc w:val="both"/>
        <w:rPr>
          <w:sz w:val="24"/>
          <w:szCs w:val="24"/>
        </w:rPr>
      </w:pPr>
      <w:r w:rsidRPr="00166626">
        <w:rPr>
          <w:b/>
          <w:sz w:val="24"/>
          <w:szCs w:val="24"/>
        </w:rPr>
        <w:tab/>
      </w:r>
      <w:r w:rsidRPr="00166626">
        <w:rPr>
          <w:sz w:val="24"/>
          <w:szCs w:val="24"/>
        </w:rPr>
        <w:t xml:space="preserve">Bibliogr. în text </w:t>
      </w:r>
    </w:p>
    <w:p w:rsidR="00166626" w:rsidRPr="00166626" w:rsidRDefault="00166626" w:rsidP="00166626">
      <w:pPr>
        <w:tabs>
          <w:tab w:val="left" w:pos="851"/>
        </w:tabs>
        <w:jc w:val="both"/>
        <w:rPr>
          <w:sz w:val="24"/>
          <w:szCs w:val="24"/>
          <w:lang w:val="ro-RO"/>
        </w:rPr>
      </w:pPr>
      <w:r w:rsidRPr="00166626">
        <w:rPr>
          <w:sz w:val="24"/>
          <w:szCs w:val="24"/>
        </w:rPr>
        <w:t xml:space="preserve">616-073.7 </w:t>
      </w:r>
      <w:r w:rsidRPr="00166626">
        <w:rPr>
          <w:sz w:val="24"/>
          <w:szCs w:val="24"/>
        </w:rPr>
        <w:tab/>
      </w:r>
    </w:p>
    <w:p w:rsidR="00166626" w:rsidRPr="00166626" w:rsidRDefault="00166626"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3413E3" w:rsidRPr="004D2D4F" w:rsidRDefault="003413E3" w:rsidP="007F4676">
      <w:pPr>
        <w:tabs>
          <w:tab w:val="left" w:pos="851"/>
        </w:tabs>
        <w:jc w:val="both"/>
        <w:rPr>
          <w:b/>
          <w:sz w:val="24"/>
          <w:szCs w:val="24"/>
          <w:lang w:val="ro-RO"/>
        </w:rPr>
      </w:pPr>
      <w:r w:rsidRPr="004D2D4F">
        <w:rPr>
          <w:b/>
          <w:sz w:val="24"/>
          <w:szCs w:val="24"/>
          <w:lang w:val="ro-RO"/>
        </w:rPr>
        <w:t>I.M. III 871</w:t>
      </w:r>
    </w:p>
    <w:p w:rsidR="003413E3" w:rsidRPr="004D2D4F" w:rsidRDefault="003413E3" w:rsidP="007F4676">
      <w:pPr>
        <w:tabs>
          <w:tab w:val="left" w:pos="851"/>
        </w:tabs>
        <w:jc w:val="both"/>
        <w:rPr>
          <w:sz w:val="24"/>
          <w:szCs w:val="24"/>
          <w:lang w:val="ro-RO"/>
        </w:rPr>
      </w:pPr>
      <w:r w:rsidRPr="004D2D4F">
        <w:rPr>
          <w:b/>
          <w:sz w:val="24"/>
          <w:szCs w:val="24"/>
          <w:lang w:val="ro-RO"/>
        </w:rPr>
        <w:t>PROBLEME</w:t>
      </w:r>
      <w:r w:rsidRPr="004D2D4F">
        <w:rPr>
          <w:sz w:val="24"/>
          <w:szCs w:val="24"/>
          <w:lang w:val="ro-RO"/>
        </w:rPr>
        <w:t xml:space="preserve"> şi realizări în 1938 . - Bucureşti : [s.n.], 1939 . – 672p.: tab., il. ; 26cm. </w:t>
      </w:r>
    </w:p>
    <w:p w:rsidR="003413E3" w:rsidRPr="004D2D4F" w:rsidRDefault="001E252D" w:rsidP="007F4676">
      <w:pPr>
        <w:tabs>
          <w:tab w:val="left" w:pos="851"/>
        </w:tabs>
        <w:jc w:val="both"/>
        <w:rPr>
          <w:sz w:val="24"/>
          <w:szCs w:val="24"/>
          <w:lang w:val="ro-RO"/>
        </w:rPr>
      </w:pPr>
      <w:r w:rsidRPr="004D2D4F">
        <w:rPr>
          <w:sz w:val="24"/>
          <w:szCs w:val="24"/>
          <w:lang w:val="ro-RO"/>
        </w:rPr>
        <w:tab/>
      </w:r>
      <w:r w:rsidR="003413E3" w:rsidRPr="004D2D4F">
        <w:rPr>
          <w:sz w:val="24"/>
          <w:szCs w:val="24"/>
          <w:lang w:val="ro-RO"/>
        </w:rPr>
        <w:t xml:space="preserve">Înaintea titlului : Ministerul Sănătăţii şi Asisenţei Sociale </w:t>
      </w:r>
    </w:p>
    <w:p w:rsidR="003413E3" w:rsidRPr="004D2D4F" w:rsidRDefault="003413E3" w:rsidP="007F4676">
      <w:pPr>
        <w:tabs>
          <w:tab w:val="left" w:pos="851"/>
        </w:tabs>
        <w:jc w:val="both"/>
        <w:rPr>
          <w:sz w:val="24"/>
          <w:szCs w:val="24"/>
        </w:rPr>
      </w:pPr>
      <w:r w:rsidRPr="004D2D4F">
        <w:rPr>
          <w:sz w:val="24"/>
          <w:szCs w:val="24"/>
          <w:lang w:val="ro-RO"/>
        </w:rPr>
        <w:t>614</w:t>
      </w:r>
    </w:p>
    <w:p w:rsidR="003413E3" w:rsidRPr="004D2D4F" w:rsidRDefault="003413E3" w:rsidP="007F4676">
      <w:pPr>
        <w:tabs>
          <w:tab w:val="left" w:pos="851"/>
        </w:tabs>
        <w:jc w:val="both"/>
        <w:rPr>
          <w:sz w:val="24"/>
          <w:szCs w:val="24"/>
          <w:lang w:val="ro-RO"/>
        </w:rPr>
      </w:pPr>
    </w:p>
    <w:p w:rsidR="009816C7" w:rsidRPr="004D2D4F" w:rsidRDefault="009816C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746</w:t>
      </w:r>
    </w:p>
    <w:p w:rsidR="002A15AC" w:rsidRPr="004D2D4F" w:rsidRDefault="002A15AC" w:rsidP="007F4676">
      <w:pPr>
        <w:tabs>
          <w:tab w:val="left" w:pos="851"/>
        </w:tabs>
        <w:jc w:val="both"/>
        <w:rPr>
          <w:sz w:val="24"/>
          <w:szCs w:val="24"/>
          <w:lang w:val="ro-RO"/>
        </w:rPr>
      </w:pPr>
      <w:r w:rsidRPr="004D2D4F">
        <w:rPr>
          <w:b/>
          <w:sz w:val="24"/>
          <w:szCs w:val="24"/>
          <w:lang w:val="ro-RO"/>
        </w:rPr>
        <w:t>PROBLEME</w:t>
      </w:r>
      <w:r w:rsidRPr="004D2D4F">
        <w:rPr>
          <w:sz w:val="24"/>
          <w:szCs w:val="24"/>
          <w:lang w:val="ro-RO"/>
        </w:rPr>
        <w:t xml:space="preserve"> şi realizări : II . – Bucureşti : Ministerul Sănătaţii şi Asistenţei Sociale , </w:t>
      </w:r>
      <w:r w:rsidR="001E252D" w:rsidRPr="004D2D4F">
        <w:rPr>
          <w:sz w:val="24"/>
          <w:szCs w:val="24"/>
          <w:lang w:val="ro-RO"/>
        </w:rPr>
        <w:tab/>
      </w:r>
      <w:r w:rsidRPr="004D2D4F">
        <w:rPr>
          <w:sz w:val="24"/>
          <w:szCs w:val="24"/>
          <w:lang w:val="ro-RO"/>
        </w:rPr>
        <w:t>1939 . – p. 675-1346 : il. ; 26 cm</w:t>
      </w:r>
    </w:p>
    <w:p w:rsidR="002A15AC" w:rsidRPr="004D2D4F" w:rsidRDefault="002A15AC" w:rsidP="007F4676">
      <w:pPr>
        <w:tabs>
          <w:tab w:val="left" w:pos="851"/>
        </w:tabs>
        <w:jc w:val="both"/>
        <w:rPr>
          <w:sz w:val="24"/>
          <w:szCs w:val="24"/>
          <w:lang w:val="ro-RO"/>
        </w:rPr>
      </w:pPr>
      <w:r w:rsidRPr="004D2D4F">
        <w:rPr>
          <w:sz w:val="24"/>
          <w:szCs w:val="24"/>
          <w:lang w:val="ro-RO"/>
        </w:rPr>
        <w:t>614.2(047.1)(498)</w:t>
      </w:r>
    </w:p>
    <w:p w:rsidR="002A15AC" w:rsidRPr="004D2D4F" w:rsidRDefault="002A15A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II 746</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PROBLEME </w:t>
      </w:r>
      <w:r w:rsidRPr="004D2D4F">
        <w:rPr>
          <w:sz w:val="24"/>
          <w:szCs w:val="24"/>
          <w:lang w:val="ro-RO"/>
        </w:rPr>
        <w:t xml:space="preserve">şi realizări : III . – [S.l. : s.n. , s.a.] . – p. 1349-2092 : fig., tab. ; 25 cm . – </w:t>
      </w:r>
      <w:r w:rsidR="001E252D" w:rsidRPr="004D2D4F">
        <w:rPr>
          <w:sz w:val="24"/>
          <w:szCs w:val="24"/>
          <w:lang w:val="ro-RO"/>
        </w:rPr>
        <w:tab/>
      </w:r>
      <w:r w:rsidRPr="004D2D4F">
        <w:rPr>
          <w:sz w:val="24"/>
          <w:szCs w:val="24"/>
          <w:lang w:val="ro-RO"/>
        </w:rPr>
        <w:t>(Ministerul Sănătăţii şi Asistenţei Sociale)</w:t>
      </w:r>
    </w:p>
    <w:p w:rsidR="002A15AC" w:rsidRPr="004D2D4F" w:rsidRDefault="002A15AC" w:rsidP="007F4676">
      <w:pPr>
        <w:tabs>
          <w:tab w:val="left" w:pos="851"/>
        </w:tabs>
        <w:jc w:val="both"/>
        <w:rPr>
          <w:sz w:val="24"/>
          <w:szCs w:val="24"/>
          <w:lang w:val="ro-RO"/>
        </w:rPr>
      </w:pPr>
      <w:r w:rsidRPr="004D2D4F">
        <w:rPr>
          <w:sz w:val="24"/>
          <w:szCs w:val="24"/>
          <w:lang w:val="ro-RO"/>
        </w:rPr>
        <w:t>61(09)</w:t>
      </w:r>
      <w:r w:rsidRPr="004D2D4F">
        <w:rPr>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746</w:t>
      </w:r>
    </w:p>
    <w:p w:rsidR="002A15AC" w:rsidRPr="004D2D4F" w:rsidRDefault="002A15AC" w:rsidP="007F4676">
      <w:pPr>
        <w:tabs>
          <w:tab w:val="left" w:pos="851"/>
        </w:tabs>
        <w:ind w:left="720" w:hanging="720"/>
        <w:jc w:val="both"/>
        <w:rPr>
          <w:sz w:val="24"/>
          <w:szCs w:val="24"/>
        </w:rPr>
      </w:pPr>
      <w:r w:rsidRPr="004D2D4F">
        <w:rPr>
          <w:b/>
          <w:bCs/>
          <w:sz w:val="24"/>
          <w:szCs w:val="24"/>
          <w:lang w:val="ro-RO"/>
        </w:rPr>
        <w:t>PROBLEME</w:t>
      </w:r>
      <w:r w:rsidRPr="004D2D4F">
        <w:rPr>
          <w:sz w:val="24"/>
          <w:szCs w:val="24"/>
          <w:lang w:val="ro-RO"/>
        </w:rPr>
        <w:t xml:space="preserve"> şi realizări</w:t>
      </w:r>
      <w:r w:rsidRPr="004D2D4F">
        <w:rPr>
          <w:sz w:val="24"/>
          <w:szCs w:val="24"/>
        </w:rPr>
        <w:t>: IV.- [s.l., s.n., s.a.].- p. 2099 – 2892: fig., tab.; 25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w:t>
      </w:r>
      <w:r w:rsidR="002A15AC" w:rsidRPr="004D2D4F">
        <w:rPr>
          <w:sz w:val="24"/>
          <w:szCs w:val="24"/>
          <w:lang w:val="fr-FR"/>
        </w:rPr>
        <w:t xml:space="preserve">: Ministerul </w:t>
      </w:r>
      <w:r w:rsidR="002A15AC" w:rsidRPr="004D2D4F">
        <w:rPr>
          <w:sz w:val="24"/>
          <w:szCs w:val="24"/>
          <w:lang w:val="ro-RO"/>
        </w:rPr>
        <w:t>Sănătăţii şi Asistenţei Sociale</w:t>
      </w:r>
    </w:p>
    <w:p w:rsidR="00CD6D44" w:rsidRPr="004D2D4F" w:rsidRDefault="002A15AC" w:rsidP="007F4676">
      <w:pPr>
        <w:tabs>
          <w:tab w:val="left" w:pos="851"/>
        </w:tabs>
        <w:jc w:val="both"/>
        <w:rPr>
          <w:sz w:val="24"/>
          <w:szCs w:val="24"/>
          <w:lang w:val="ro-RO"/>
        </w:rPr>
      </w:pPr>
      <w:r w:rsidRPr="004D2D4F">
        <w:rPr>
          <w:sz w:val="24"/>
          <w:szCs w:val="24"/>
          <w:lang w:val="ro-RO"/>
        </w:rPr>
        <w:t>614.39</w:t>
      </w:r>
      <w:r w:rsidRPr="004D2D4F">
        <w:rPr>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2041</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PROBLEME </w:t>
      </w:r>
      <w:r w:rsidRPr="004D2D4F">
        <w:rPr>
          <w:sz w:val="24"/>
          <w:szCs w:val="24"/>
          <w:lang w:val="ro-RO"/>
        </w:rPr>
        <w:t xml:space="preserve">de sănătate publică / Institutul de Igienă şi Sănătate Publică Cluj – Sibiu ; </w:t>
      </w:r>
      <w:r w:rsidR="001E252D" w:rsidRPr="004D2D4F">
        <w:rPr>
          <w:sz w:val="24"/>
          <w:szCs w:val="24"/>
          <w:lang w:val="ro-RO"/>
        </w:rPr>
        <w:tab/>
      </w:r>
      <w:r w:rsidRPr="004D2D4F">
        <w:rPr>
          <w:sz w:val="24"/>
          <w:szCs w:val="24"/>
          <w:lang w:val="ro-RO"/>
        </w:rPr>
        <w:t xml:space="preserve">dir. Iuliu Moldovan . – Sibiu : Tipografia „Cartea Românească” din Cluj , 1943 . </w:t>
      </w:r>
      <w:r w:rsidR="001E252D" w:rsidRPr="004D2D4F">
        <w:rPr>
          <w:sz w:val="24"/>
          <w:szCs w:val="24"/>
          <w:lang w:val="ro-RO"/>
        </w:rPr>
        <w:tab/>
      </w:r>
      <w:r w:rsidRPr="004D2D4F">
        <w:rPr>
          <w:sz w:val="24"/>
          <w:szCs w:val="24"/>
          <w:lang w:val="ro-RO"/>
        </w:rPr>
        <w:t>– pag. diferit numerot. ; 23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613/614</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1037</w:t>
      </w:r>
    </w:p>
    <w:p w:rsidR="002A15AC" w:rsidRPr="004D2D4F" w:rsidRDefault="00CD6D44" w:rsidP="007F4676">
      <w:pPr>
        <w:tabs>
          <w:tab w:val="left" w:pos="851"/>
        </w:tabs>
        <w:ind w:hanging="720"/>
        <w:jc w:val="both"/>
        <w:rPr>
          <w:sz w:val="24"/>
          <w:szCs w:val="24"/>
          <w:lang w:val="ro-RO"/>
        </w:rPr>
      </w:pPr>
      <w:r w:rsidRPr="004D2D4F">
        <w:rPr>
          <w:b/>
          <w:bCs/>
          <w:sz w:val="24"/>
          <w:szCs w:val="24"/>
          <w:lang w:val="ro-RO"/>
        </w:rPr>
        <w:tab/>
      </w:r>
      <w:r w:rsidR="002A15AC" w:rsidRPr="004D2D4F">
        <w:rPr>
          <w:b/>
          <w:bCs/>
          <w:sz w:val="24"/>
          <w:szCs w:val="24"/>
          <w:lang w:val="ro-RO"/>
        </w:rPr>
        <w:t xml:space="preserve">PROBLEMELE </w:t>
      </w:r>
      <w:r w:rsidR="002A15AC" w:rsidRPr="004D2D4F">
        <w:rPr>
          <w:sz w:val="24"/>
          <w:szCs w:val="24"/>
          <w:lang w:val="ro-RO"/>
        </w:rPr>
        <w:t xml:space="preserve">războiului şi ştiinţa : Buletin No. 10, 1 Noembrie 1942 / Academia de </w:t>
      </w:r>
      <w:r w:rsidR="001E252D" w:rsidRPr="004D2D4F">
        <w:rPr>
          <w:sz w:val="24"/>
          <w:szCs w:val="24"/>
          <w:lang w:val="ro-RO"/>
        </w:rPr>
        <w:tab/>
      </w:r>
      <w:r w:rsidR="002A15AC" w:rsidRPr="004D2D4F">
        <w:rPr>
          <w:sz w:val="24"/>
          <w:szCs w:val="24"/>
          <w:lang w:val="ro-RO"/>
        </w:rPr>
        <w:t xml:space="preserve">Ştiinţe din România . – Bucureşti : cartea Românească , 1943 . – 588 p. : fig., </w:t>
      </w:r>
      <w:r w:rsidR="001E252D" w:rsidRPr="004D2D4F">
        <w:rPr>
          <w:sz w:val="24"/>
          <w:szCs w:val="24"/>
          <w:lang w:val="ro-RO"/>
        </w:rPr>
        <w:tab/>
      </w:r>
      <w:r w:rsidR="002A15AC" w:rsidRPr="004D2D4F">
        <w:rPr>
          <w:sz w:val="24"/>
          <w:szCs w:val="24"/>
          <w:lang w:val="ro-RO"/>
        </w:rPr>
        <w:t>tab. ; 25 cm</w:t>
      </w:r>
    </w:p>
    <w:p w:rsidR="002A15AC" w:rsidRPr="004D2D4F" w:rsidRDefault="001E252D"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Bibliogr. după cap.</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355.4:6</w:t>
      </w:r>
    </w:p>
    <w:p w:rsidR="002A15AC" w:rsidRPr="004D2D4F" w:rsidRDefault="002A15AC" w:rsidP="007F4676">
      <w:pPr>
        <w:pStyle w:val="Heading1"/>
        <w:tabs>
          <w:tab w:val="left" w:pos="851"/>
        </w:tabs>
        <w:jc w:val="both"/>
        <w:rPr>
          <w:b w:val="0"/>
          <w:bCs/>
          <w:szCs w:val="24"/>
          <w:lang w:val="ro-RO"/>
        </w:rPr>
      </w:pPr>
      <w:r w:rsidRPr="004D2D4F">
        <w:rPr>
          <w:b w:val="0"/>
          <w:bCs/>
          <w:szCs w:val="24"/>
          <w:lang w:val="ro-RO"/>
        </w:rPr>
        <w:t>6:355.4</w:t>
      </w:r>
      <w:r w:rsidRPr="004D2D4F">
        <w:rPr>
          <w:b w:val="0"/>
          <w:bCs/>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2089/4; I.M. II 2089/12</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PROCA, G.</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Asistenţa publică şi starea sanitară a capitalei / G. Proca . – Bucuresci : Inst. de Arte Grafice „Carol Göbl” , 1902 . – 26 p. ; 23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613/614(498 Bucureşti)</w:t>
      </w:r>
    </w:p>
    <w:p w:rsidR="002A15AC" w:rsidRPr="004D2D4F" w:rsidRDefault="0059026A" w:rsidP="007F4676">
      <w:pPr>
        <w:tabs>
          <w:tab w:val="left" w:pos="851"/>
        </w:tabs>
        <w:contextualSpacing/>
        <w:jc w:val="both"/>
        <w:outlineLvl w:val="0"/>
        <w:rPr>
          <w:sz w:val="24"/>
          <w:szCs w:val="24"/>
          <w:lang w:val="ro-RO"/>
        </w:rPr>
      </w:pPr>
      <w:r w:rsidRPr="004D2D4F">
        <w:rPr>
          <w:sz w:val="24"/>
          <w:szCs w:val="24"/>
          <w:lang w:val="ro-RO"/>
        </w:rPr>
        <w:t>31</w:t>
      </w:r>
    </w:p>
    <w:p w:rsidR="0059026A" w:rsidRPr="004D2D4F" w:rsidRDefault="0059026A"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2455/7; I.M. II 2089/15</w:t>
      </w:r>
    </w:p>
    <w:p w:rsidR="002A15AC" w:rsidRPr="004D2D4F" w:rsidRDefault="002A15AC" w:rsidP="007F4676">
      <w:pPr>
        <w:tabs>
          <w:tab w:val="left" w:pos="851"/>
        </w:tabs>
        <w:jc w:val="both"/>
        <w:rPr>
          <w:b/>
          <w:bCs/>
          <w:sz w:val="24"/>
          <w:szCs w:val="24"/>
          <w:lang w:val="ro-RO"/>
        </w:rPr>
      </w:pPr>
      <w:r w:rsidRPr="004D2D4F">
        <w:rPr>
          <w:b/>
          <w:bCs/>
          <w:sz w:val="24"/>
          <w:szCs w:val="24"/>
          <w:lang w:val="ro-RO"/>
        </w:rPr>
        <w:t>PROCA, G.</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Asupra unor măsuri practice de igienă / G. Proca . – Bucuresci : Inst. de Arte Grafice „Carol Göbl” , 1902 . – 61 p. ; 21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 pe pag. de titilu, incomplet</w:t>
      </w:r>
    </w:p>
    <w:p w:rsidR="002A15AC" w:rsidRPr="004D2D4F" w:rsidRDefault="002A15AC" w:rsidP="007F4676">
      <w:pPr>
        <w:tabs>
          <w:tab w:val="left" w:pos="851"/>
        </w:tabs>
        <w:jc w:val="both"/>
        <w:rPr>
          <w:sz w:val="24"/>
          <w:szCs w:val="24"/>
          <w:lang w:val="ro-RO"/>
        </w:rPr>
      </w:pPr>
      <w:r w:rsidRPr="004D2D4F">
        <w:rPr>
          <w:sz w:val="24"/>
          <w:szCs w:val="24"/>
          <w:lang w:val="ro-RO"/>
        </w:rPr>
        <w:t xml:space="preserve">613/614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2089/5</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PROCA, G.</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Cercetări asupra focarelor de tuberculoză din Bucuresci / G. Proca . – Bucuresci : Inst. de Arte Grafice „Carol Göbl” , 1902 . – 48 p. ; 22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Anexe p. 29-48</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616.24-002.5</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2534</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lastRenderedPageBreak/>
        <w:t>PROCA, G.</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Cercetări şi note de laborator / G. Proca . – Bucuresci : Inst. de Arte Grafice „Carol Göbl” , 1902 . – 30 p. ; 23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Însemnare mss. pe pag. de titlu</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616-074</w:t>
      </w:r>
    </w:p>
    <w:p w:rsidR="002A15AC" w:rsidRPr="004D2D4F" w:rsidRDefault="002A15AC" w:rsidP="007F4676">
      <w:pPr>
        <w:tabs>
          <w:tab w:val="left" w:pos="851"/>
        </w:tabs>
        <w:jc w:val="both"/>
        <w:rPr>
          <w:b/>
          <w:bCs/>
          <w:sz w:val="24"/>
          <w:szCs w:val="24"/>
        </w:rPr>
      </w:pPr>
    </w:p>
    <w:p w:rsidR="0059026A" w:rsidRPr="004D2D4F" w:rsidRDefault="0059026A" w:rsidP="007F4676">
      <w:pPr>
        <w:tabs>
          <w:tab w:val="left" w:pos="851"/>
        </w:tabs>
        <w:jc w:val="both"/>
        <w:rPr>
          <w:b/>
          <w:bCs/>
          <w:sz w:val="24"/>
          <w:szCs w:val="24"/>
        </w:rPr>
      </w:pPr>
    </w:p>
    <w:p w:rsidR="002A15AC" w:rsidRPr="004D2D4F" w:rsidRDefault="002A15AC" w:rsidP="007F4676">
      <w:pPr>
        <w:tabs>
          <w:tab w:val="left" w:pos="851"/>
        </w:tabs>
        <w:jc w:val="both"/>
        <w:rPr>
          <w:b/>
          <w:bCs/>
          <w:sz w:val="24"/>
          <w:szCs w:val="24"/>
        </w:rPr>
      </w:pPr>
      <w:r w:rsidRPr="004D2D4F">
        <w:rPr>
          <w:b/>
          <w:bCs/>
          <w:sz w:val="24"/>
          <w:szCs w:val="24"/>
        </w:rPr>
        <w:t>I.M. II 3465-48/2; I.M. II 2089/6</w:t>
      </w:r>
    </w:p>
    <w:p w:rsidR="002A15AC" w:rsidRPr="004D2D4F" w:rsidRDefault="002A15AC" w:rsidP="007F4676">
      <w:pPr>
        <w:tabs>
          <w:tab w:val="left" w:pos="851"/>
        </w:tabs>
        <w:jc w:val="both"/>
        <w:rPr>
          <w:b/>
          <w:bCs/>
          <w:sz w:val="24"/>
          <w:szCs w:val="24"/>
        </w:rPr>
      </w:pPr>
      <w:r w:rsidRPr="004D2D4F">
        <w:rPr>
          <w:b/>
          <w:bCs/>
          <w:sz w:val="24"/>
          <w:szCs w:val="24"/>
        </w:rPr>
        <w:t>PROCA, G.</w:t>
      </w:r>
    </w:p>
    <w:p w:rsidR="002A15AC" w:rsidRPr="004D2D4F" w:rsidRDefault="002A15AC" w:rsidP="007F4676">
      <w:pPr>
        <w:tabs>
          <w:tab w:val="left" w:pos="851"/>
        </w:tabs>
        <w:jc w:val="both"/>
        <w:rPr>
          <w:sz w:val="24"/>
          <w:szCs w:val="24"/>
          <w:lang w:val="ro-RO"/>
        </w:rPr>
      </w:pPr>
      <w:r w:rsidRPr="004D2D4F">
        <w:rPr>
          <w:b/>
          <w:bCs/>
          <w:sz w:val="24"/>
          <w:szCs w:val="24"/>
        </w:rPr>
        <w:tab/>
      </w:r>
      <w:r w:rsidRPr="004D2D4F">
        <w:rPr>
          <w:sz w:val="24"/>
          <w:szCs w:val="24"/>
          <w:lang w:val="fr-FR"/>
        </w:rPr>
        <w:t>Cercet</w:t>
      </w:r>
      <w:r w:rsidRPr="004D2D4F">
        <w:rPr>
          <w:sz w:val="24"/>
          <w:szCs w:val="24"/>
          <w:lang w:val="ro-RO"/>
        </w:rPr>
        <w:t>ă</w:t>
      </w:r>
      <w:r w:rsidRPr="004D2D4F">
        <w:rPr>
          <w:sz w:val="24"/>
          <w:szCs w:val="24"/>
          <w:lang w:val="fr-FR"/>
        </w:rPr>
        <w:t xml:space="preserve">ri asupra pelagrei (întîea notă) / G. Proca . – </w:t>
      </w:r>
      <w:r w:rsidRPr="004D2D4F">
        <w:rPr>
          <w:sz w:val="24"/>
          <w:szCs w:val="24"/>
          <w:lang w:val="ro-RO"/>
        </w:rPr>
        <w:t>Bucureşti : Institutul de Arte Grafice „Eminescu”, 1903 . – 14 p. ; 24 cm.</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manucrisă pe pag. de titlu</w:t>
      </w:r>
    </w:p>
    <w:p w:rsidR="002A15AC" w:rsidRPr="004D2D4F" w:rsidRDefault="001E252D"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616.398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2089/1</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PROCA, G.</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Cercetări asupra relaţiunilor dintre apă de băut şi epidemiile de febră tifoidă / G. Proca . – Bucureşti : Laboratorul Comunal de Chimie şi Bacteriologie , 1900 . – 38 p. ; 22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la final</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616.927:614.77</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2089/10; I.M. II 2089/13</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PROCA, G.</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În chestiunea infecţiilor coliene cu diagnostic de febră tifoidă (a doua notă) / G. Proca . – Bucuresci : Inst. de Arte Grafice „Carol Göbl” , 1902 . – 19 p. ; 22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 xml:space="preserve">616.927 </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I.M. II 2089/14; I.M. II 1257</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PROCA, G.</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Dare de seamă asupra organisărei şi activităţei laboratorului / G. Proca . – Bucuresci : Tipografia Carmen-Sylva , 1902 . – 20 p. : tab. ; 22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Înaintea titlului: Laboratorul Comunal de Chimie şi Bacteriologie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614.2</w:t>
      </w:r>
    </w:p>
    <w:p w:rsidR="002A15AC" w:rsidRPr="004D2D4F" w:rsidRDefault="002A15AC" w:rsidP="007F4676">
      <w:pPr>
        <w:tabs>
          <w:tab w:val="left" w:pos="851"/>
        </w:tabs>
        <w:contextualSpacing/>
        <w:jc w:val="both"/>
        <w:outlineLvl w:val="0"/>
        <w:rPr>
          <w:sz w:val="24"/>
          <w:szCs w:val="24"/>
          <w:lang w:val="ro-RO"/>
        </w:rPr>
      </w:pPr>
    </w:p>
    <w:p w:rsidR="0066108C" w:rsidRPr="004D2D4F" w:rsidRDefault="0066108C"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2089/3</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PROCA, G.</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lastRenderedPageBreak/>
        <w:tab/>
      </w:r>
      <w:r w:rsidRPr="004D2D4F">
        <w:rPr>
          <w:sz w:val="24"/>
          <w:szCs w:val="24"/>
          <w:lang w:val="ro-RO"/>
        </w:rPr>
        <w:t>Înveţămentul şi aplicaţiile igienei : Lecţie de deschidere a cursului de igienă de la Facultatea de Medicină din Iaşi / G. Proca . – Bucureşti : Inst. de Arte Grafice „Eminescu” , 1904 . – 20 p. ; 23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„Spitalul”, No 8-9, 1904</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613:37</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2089/9; I.M. II 2089/11</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PROCA, G.</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Memoriu de titluri şi lucrări presentat de dr. G. Proca pentru ocuparea catedrei de igienă de la Facultatea de Medicină din Bucuresci / G. Proca . – Bucuresci : Inst. de Arte Grafice „Carol Göbl” , 1902 . – 36 p. ; 22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613/614:016</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2089/8; I.M. III 228</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PROCA, G.</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Problemele epidemiologiei : Lecţie de deschidere a cursului liber de epidemiologie / G. Proca . – [ S.l. ] : Tipografia „Eminescu” , [ s.a. ] . – 11 p. ; 22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 xml:space="preserve">616-036.22 </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2631</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PROCA, G.</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Sănătatea publică şi tuberculoza / G. Proca . – Bucureşti : Institutul de Arte Grafice „Eminescu” S. A. , 1938 . – 8 p. ; 23 cm</w:t>
      </w:r>
    </w:p>
    <w:p w:rsidR="002A15AC" w:rsidRPr="004D2D4F" w:rsidRDefault="001E252D"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„România Medicală”, No. 21, 1 Noembrie 1938</w:t>
      </w:r>
    </w:p>
    <w:p w:rsidR="00CD6D44" w:rsidRPr="004D2D4F" w:rsidRDefault="002A15AC" w:rsidP="007F4676">
      <w:pPr>
        <w:tabs>
          <w:tab w:val="left" w:pos="851"/>
        </w:tabs>
        <w:contextualSpacing/>
        <w:jc w:val="both"/>
        <w:outlineLvl w:val="0"/>
        <w:rPr>
          <w:sz w:val="24"/>
          <w:szCs w:val="24"/>
          <w:lang w:val="ro-RO"/>
        </w:rPr>
      </w:pPr>
      <w:r w:rsidRPr="004D2D4F">
        <w:rPr>
          <w:sz w:val="24"/>
          <w:szCs w:val="24"/>
          <w:lang w:val="ro-RO"/>
        </w:rPr>
        <w:t>614:616-002.5</w:t>
      </w:r>
    </w:p>
    <w:p w:rsidR="00CD6D44" w:rsidRPr="004D2D4F" w:rsidRDefault="00CD6D44"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rPr>
        <w:t>I.M. II 312</w:t>
      </w:r>
      <w:r w:rsidR="005E58E5">
        <w:rPr>
          <w:szCs w:val="24"/>
        </w:rPr>
        <w:t xml:space="preserve"> ; I.M. III 1140</w:t>
      </w:r>
    </w:p>
    <w:p w:rsidR="002A15AC" w:rsidRPr="004D2D4F" w:rsidRDefault="002A15AC" w:rsidP="007F4676">
      <w:pPr>
        <w:tabs>
          <w:tab w:val="left" w:pos="851"/>
        </w:tabs>
        <w:jc w:val="both"/>
        <w:rPr>
          <w:b/>
          <w:bCs/>
          <w:sz w:val="24"/>
          <w:szCs w:val="24"/>
        </w:rPr>
      </w:pPr>
      <w:r w:rsidRPr="004D2D4F">
        <w:rPr>
          <w:b/>
          <w:bCs/>
          <w:sz w:val="24"/>
          <w:szCs w:val="24"/>
        </w:rPr>
        <w:t>PROCA, G.G.</w:t>
      </w:r>
    </w:p>
    <w:p w:rsidR="002A15AC" w:rsidRDefault="002A15AC" w:rsidP="007F4676">
      <w:pPr>
        <w:tabs>
          <w:tab w:val="left" w:pos="851"/>
        </w:tabs>
        <w:ind w:firstLine="720"/>
        <w:jc w:val="both"/>
        <w:rPr>
          <w:sz w:val="24"/>
          <w:szCs w:val="24"/>
        </w:rPr>
      </w:pPr>
      <w:r w:rsidRPr="004D2D4F">
        <w:rPr>
          <w:sz w:val="24"/>
          <w:szCs w:val="24"/>
          <w:lang w:val="fr-FR"/>
        </w:rPr>
        <w:t xml:space="preserve">Memoriu de titluri </w:t>
      </w:r>
      <w:r w:rsidRPr="004D2D4F">
        <w:rPr>
          <w:sz w:val="24"/>
          <w:szCs w:val="24"/>
          <w:lang w:val="ro-RO"/>
        </w:rPr>
        <w:t xml:space="preserve">şi lucrări </w:t>
      </w:r>
      <w:r w:rsidRPr="004D2D4F">
        <w:rPr>
          <w:sz w:val="24"/>
          <w:szCs w:val="24"/>
          <w:lang w:val="fr-FR"/>
        </w:rPr>
        <w:t>/ G. G. Proca</w:t>
      </w:r>
      <w:r w:rsidR="00185B4D" w:rsidRPr="004D2D4F">
        <w:rPr>
          <w:sz w:val="24"/>
          <w:szCs w:val="24"/>
          <w:lang w:val="fr-FR"/>
        </w:rPr>
        <w:t xml:space="preserve"> </w:t>
      </w:r>
      <w:r w:rsidRPr="004D2D4F">
        <w:rPr>
          <w:sz w:val="24"/>
          <w:szCs w:val="24"/>
          <w:lang w:val="fr-FR"/>
        </w:rPr>
        <w:t>.</w:t>
      </w:r>
      <w:r w:rsidR="00185B4D" w:rsidRPr="004D2D4F">
        <w:rPr>
          <w:sz w:val="24"/>
          <w:szCs w:val="24"/>
          <w:lang w:val="fr-FR"/>
        </w:rPr>
        <w:t xml:space="preserve"> </w:t>
      </w:r>
      <w:r w:rsidRPr="004D2D4F">
        <w:rPr>
          <w:sz w:val="24"/>
          <w:szCs w:val="24"/>
          <w:lang w:val="fr-FR"/>
        </w:rPr>
        <w:t xml:space="preserve">- </w:t>
      </w:r>
      <w:r w:rsidRPr="004D2D4F">
        <w:rPr>
          <w:sz w:val="24"/>
          <w:szCs w:val="24"/>
        </w:rPr>
        <w:t>Bucure</w:t>
      </w:r>
      <w:r w:rsidRPr="004D2D4F">
        <w:rPr>
          <w:sz w:val="24"/>
          <w:szCs w:val="24"/>
          <w:lang w:val="ro-RO"/>
        </w:rPr>
        <w:t>şti</w:t>
      </w:r>
      <w:r w:rsidRPr="004D2D4F">
        <w:rPr>
          <w:sz w:val="24"/>
          <w:szCs w:val="24"/>
        </w:rPr>
        <w:t>: Marvan , 1943.- 47 p.; 23 cm</w:t>
      </w:r>
    </w:p>
    <w:p w:rsidR="005E58E5" w:rsidRPr="004D2D4F" w:rsidRDefault="005E58E5" w:rsidP="007F4676">
      <w:pPr>
        <w:tabs>
          <w:tab w:val="left" w:pos="851"/>
        </w:tabs>
        <w:ind w:firstLine="720"/>
        <w:jc w:val="both"/>
        <w:rPr>
          <w:sz w:val="24"/>
          <w:szCs w:val="24"/>
        </w:rPr>
      </w:pPr>
      <w:r>
        <w:rPr>
          <w:sz w:val="24"/>
          <w:szCs w:val="24"/>
        </w:rPr>
        <w:tab/>
        <w:t>Dedicatie autor</w:t>
      </w:r>
    </w:p>
    <w:p w:rsidR="002A15AC" w:rsidRPr="004D2D4F" w:rsidRDefault="002A15AC" w:rsidP="007F4676">
      <w:pPr>
        <w:tabs>
          <w:tab w:val="left" w:pos="851"/>
        </w:tabs>
        <w:jc w:val="both"/>
        <w:rPr>
          <w:sz w:val="24"/>
          <w:szCs w:val="24"/>
        </w:rPr>
      </w:pPr>
      <w:r w:rsidRPr="004D2D4F">
        <w:rPr>
          <w:sz w:val="24"/>
          <w:szCs w:val="24"/>
        </w:rPr>
        <w:t>61(09)</w:t>
      </w:r>
    </w:p>
    <w:p w:rsidR="002A15AC" w:rsidRPr="004D2D4F" w:rsidRDefault="002A15AC" w:rsidP="007F4676">
      <w:pPr>
        <w:tabs>
          <w:tab w:val="left" w:pos="851"/>
        </w:tabs>
        <w:jc w:val="both"/>
        <w:rPr>
          <w:sz w:val="24"/>
          <w:szCs w:val="24"/>
        </w:rPr>
      </w:pPr>
      <w:r w:rsidRPr="004D2D4F">
        <w:rPr>
          <w:sz w:val="24"/>
          <w:szCs w:val="24"/>
        </w:rPr>
        <w:t>929 Proca, G.G.</w:t>
      </w:r>
    </w:p>
    <w:p w:rsidR="002A15AC" w:rsidRPr="004D2D4F" w:rsidRDefault="002A15AC" w:rsidP="007F4676">
      <w:pPr>
        <w:tabs>
          <w:tab w:val="left" w:pos="851"/>
        </w:tabs>
        <w:jc w:val="both"/>
        <w:rPr>
          <w:sz w:val="24"/>
          <w:szCs w:val="24"/>
        </w:rPr>
      </w:pPr>
      <w:r w:rsidRPr="004D2D4F">
        <w:rPr>
          <w:sz w:val="24"/>
          <w:szCs w:val="24"/>
        </w:rPr>
        <w:t>612(09)</w:t>
      </w:r>
    </w:p>
    <w:p w:rsidR="00EC39B0" w:rsidRPr="004D2D4F" w:rsidRDefault="00EC39B0"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EC39B0" w:rsidRPr="004D2D4F" w:rsidRDefault="00053E41" w:rsidP="007F4676">
      <w:pPr>
        <w:tabs>
          <w:tab w:val="left" w:pos="851"/>
        </w:tabs>
        <w:jc w:val="both"/>
        <w:rPr>
          <w:b/>
          <w:sz w:val="24"/>
          <w:szCs w:val="24"/>
        </w:rPr>
      </w:pPr>
      <w:r w:rsidRPr="004D2D4F">
        <w:rPr>
          <w:b/>
          <w:sz w:val="24"/>
          <w:szCs w:val="24"/>
        </w:rPr>
        <w:t>I.M.III 910</w:t>
      </w:r>
    </w:p>
    <w:p w:rsidR="00053E41" w:rsidRPr="004D2D4F" w:rsidRDefault="00053E41" w:rsidP="007F4676">
      <w:pPr>
        <w:tabs>
          <w:tab w:val="left" w:pos="851"/>
        </w:tabs>
        <w:jc w:val="both"/>
        <w:rPr>
          <w:b/>
          <w:sz w:val="24"/>
          <w:szCs w:val="24"/>
        </w:rPr>
      </w:pPr>
      <w:r w:rsidRPr="004D2D4F">
        <w:rPr>
          <w:b/>
          <w:sz w:val="24"/>
          <w:szCs w:val="24"/>
        </w:rPr>
        <w:lastRenderedPageBreak/>
        <w:t>PROCA, Gheorghe</w:t>
      </w:r>
    </w:p>
    <w:p w:rsidR="00053E41" w:rsidRPr="004D2D4F" w:rsidRDefault="00EA3495" w:rsidP="007F4676">
      <w:pPr>
        <w:tabs>
          <w:tab w:val="left" w:pos="851"/>
        </w:tabs>
        <w:jc w:val="both"/>
        <w:rPr>
          <w:sz w:val="24"/>
          <w:szCs w:val="24"/>
        </w:rPr>
      </w:pPr>
      <w:r w:rsidRPr="004D2D4F">
        <w:rPr>
          <w:sz w:val="24"/>
          <w:szCs w:val="24"/>
        </w:rPr>
        <w:tab/>
      </w:r>
      <w:r w:rsidR="00185B4D" w:rsidRPr="004D2D4F">
        <w:rPr>
          <w:sz w:val="24"/>
          <w:szCs w:val="24"/>
        </w:rPr>
        <w:t>Doua zeci ş</w:t>
      </w:r>
      <w:r w:rsidR="00053E41" w:rsidRPr="004D2D4F">
        <w:rPr>
          <w:sz w:val="24"/>
          <w:szCs w:val="24"/>
        </w:rPr>
        <w:t>i cinci ani de activitate a Sanatoriului C.T.C. de la Carmen –Sylva / Gheorghe Proca . – Bucure</w:t>
      </w:r>
      <w:r w:rsidR="00185B4D" w:rsidRPr="004D2D4F">
        <w:rPr>
          <w:sz w:val="24"/>
          <w:szCs w:val="24"/>
        </w:rPr>
        <w:t>ş</w:t>
      </w:r>
      <w:r w:rsidR="00053E41" w:rsidRPr="004D2D4F">
        <w:rPr>
          <w:sz w:val="24"/>
          <w:szCs w:val="24"/>
        </w:rPr>
        <w:t xml:space="preserve">ti : Inst. de Arte Grafice “Marvan“, 1936 . – 60 p. : tab. + pag. nenum. : graf. ; 23 cm. </w:t>
      </w:r>
    </w:p>
    <w:p w:rsidR="00053E41" w:rsidRPr="004D2D4F" w:rsidRDefault="00EA3495" w:rsidP="007F4676">
      <w:pPr>
        <w:tabs>
          <w:tab w:val="left" w:pos="851"/>
        </w:tabs>
        <w:jc w:val="both"/>
        <w:rPr>
          <w:sz w:val="24"/>
          <w:szCs w:val="24"/>
        </w:rPr>
      </w:pPr>
      <w:r w:rsidRPr="004D2D4F">
        <w:rPr>
          <w:sz w:val="24"/>
          <w:szCs w:val="24"/>
        </w:rPr>
        <w:tab/>
      </w:r>
      <w:r w:rsidR="00185B4D" w:rsidRPr="004D2D4F">
        <w:rPr>
          <w:sz w:val="24"/>
          <w:szCs w:val="24"/>
        </w:rPr>
        <w:t>Societatea pentru combaterea tuberculozei la copii</w:t>
      </w:r>
    </w:p>
    <w:p w:rsidR="00185B4D" w:rsidRPr="004D2D4F" w:rsidRDefault="00185B4D" w:rsidP="007F4676">
      <w:pPr>
        <w:tabs>
          <w:tab w:val="left" w:pos="851"/>
        </w:tabs>
        <w:jc w:val="both"/>
        <w:rPr>
          <w:sz w:val="24"/>
          <w:szCs w:val="24"/>
        </w:rPr>
      </w:pPr>
      <w:r w:rsidRPr="004D2D4F">
        <w:rPr>
          <w:sz w:val="24"/>
          <w:szCs w:val="24"/>
        </w:rPr>
        <w:t>616-002.51</w:t>
      </w:r>
    </w:p>
    <w:p w:rsidR="00185B4D" w:rsidRPr="004D2D4F" w:rsidRDefault="00185B4D" w:rsidP="007F4676">
      <w:pPr>
        <w:tabs>
          <w:tab w:val="left" w:pos="851"/>
        </w:tabs>
        <w:jc w:val="both"/>
        <w:rPr>
          <w:sz w:val="24"/>
          <w:szCs w:val="24"/>
        </w:rPr>
      </w:pPr>
      <w:r w:rsidRPr="004D2D4F">
        <w:rPr>
          <w:sz w:val="24"/>
          <w:szCs w:val="24"/>
        </w:rPr>
        <w:t>614.225</w:t>
      </w:r>
    </w:p>
    <w:p w:rsidR="00053E41" w:rsidRPr="004D2D4F" w:rsidRDefault="00053E41" w:rsidP="007F4676">
      <w:pPr>
        <w:tabs>
          <w:tab w:val="left" w:pos="851"/>
        </w:tabs>
        <w:jc w:val="both"/>
        <w:rPr>
          <w:sz w:val="24"/>
          <w:szCs w:val="24"/>
        </w:rPr>
      </w:pPr>
    </w:p>
    <w:p w:rsidR="00053E41" w:rsidRPr="004D2D4F" w:rsidRDefault="00053E41"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 2278</w:t>
      </w:r>
    </w:p>
    <w:p w:rsidR="002A15AC" w:rsidRPr="004D2D4F" w:rsidRDefault="002A15AC" w:rsidP="007F4676">
      <w:pPr>
        <w:tabs>
          <w:tab w:val="left" w:pos="851"/>
        </w:tabs>
        <w:jc w:val="both"/>
        <w:rPr>
          <w:sz w:val="24"/>
          <w:szCs w:val="24"/>
        </w:rPr>
      </w:pPr>
      <w:r w:rsidRPr="004D2D4F">
        <w:rPr>
          <w:b/>
          <w:bCs/>
          <w:sz w:val="24"/>
          <w:szCs w:val="24"/>
        </w:rPr>
        <w:t xml:space="preserve">PROCEEDINGS VIII INTERASMA CONGRESS : </w:t>
      </w:r>
      <w:r w:rsidRPr="004D2D4F">
        <w:rPr>
          <w:sz w:val="24"/>
          <w:szCs w:val="24"/>
        </w:rPr>
        <w:t>6 -11 October 1975 Vlissingen</w:t>
      </w:r>
      <w:r w:rsidR="00CD6D44" w:rsidRPr="004D2D4F">
        <w:rPr>
          <w:sz w:val="24"/>
          <w:szCs w:val="24"/>
        </w:rPr>
        <w:t xml:space="preserve"> –</w:t>
      </w:r>
      <w:r w:rsidR="00EA3495" w:rsidRPr="004D2D4F">
        <w:rPr>
          <w:sz w:val="24"/>
          <w:szCs w:val="24"/>
        </w:rPr>
        <w:tab/>
      </w:r>
      <w:r w:rsidRPr="004D2D4F">
        <w:rPr>
          <w:sz w:val="24"/>
          <w:szCs w:val="24"/>
        </w:rPr>
        <w:t xml:space="preserve">The Netherlands : Vol. 1 . – [ S.l. , s.n. ] , 1975 . – XVI, 478 p . : fig., tab. ; 25 </w:t>
      </w:r>
      <w:r w:rsidR="00EA3495" w:rsidRPr="004D2D4F">
        <w:rPr>
          <w:sz w:val="24"/>
          <w:szCs w:val="24"/>
        </w:rPr>
        <w:tab/>
      </w:r>
      <w:r w:rsidRPr="004D2D4F">
        <w:rPr>
          <w:sz w:val="24"/>
          <w:szCs w:val="24"/>
        </w:rPr>
        <w:t>cm</w:t>
      </w:r>
    </w:p>
    <w:p w:rsidR="002A15AC" w:rsidRPr="004D2D4F" w:rsidRDefault="00EA3495"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 în text</w:t>
      </w:r>
    </w:p>
    <w:p w:rsidR="002A15AC" w:rsidRPr="004D2D4F" w:rsidRDefault="002A15AC" w:rsidP="007F4676">
      <w:pPr>
        <w:tabs>
          <w:tab w:val="left" w:pos="851"/>
        </w:tabs>
        <w:jc w:val="both"/>
        <w:rPr>
          <w:sz w:val="24"/>
          <w:szCs w:val="24"/>
          <w:lang w:val="fr-FR"/>
        </w:rPr>
      </w:pPr>
      <w:r w:rsidRPr="004D2D4F">
        <w:rPr>
          <w:sz w:val="24"/>
          <w:szCs w:val="24"/>
          <w:lang w:val="fr-FR"/>
        </w:rPr>
        <w:t>616.1/.9 (063</w:t>
      </w:r>
    </w:p>
    <w:p w:rsidR="00EE6A83" w:rsidRPr="004D2D4F" w:rsidRDefault="00EE6A83" w:rsidP="007F4676">
      <w:pPr>
        <w:tabs>
          <w:tab w:val="left" w:pos="851"/>
        </w:tabs>
        <w:jc w:val="both"/>
        <w:rPr>
          <w:sz w:val="24"/>
          <w:szCs w:val="24"/>
          <w:lang w:val="fr-FR"/>
        </w:rPr>
      </w:pPr>
    </w:p>
    <w:p w:rsidR="0059026A" w:rsidRPr="004D2D4F" w:rsidRDefault="0059026A"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2278</w:t>
      </w:r>
    </w:p>
    <w:p w:rsidR="002A15AC" w:rsidRPr="004D2D4F" w:rsidRDefault="00CD6D44" w:rsidP="007F4676">
      <w:pPr>
        <w:tabs>
          <w:tab w:val="left" w:pos="851"/>
        </w:tabs>
        <w:ind w:hanging="720"/>
        <w:jc w:val="both"/>
        <w:rPr>
          <w:sz w:val="24"/>
          <w:szCs w:val="24"/>
        </w:rPr>
      </w:pPr>
      <w:r w:rsidRPr="004D2D4F">
        <w:rPr>
          <w:b/>
          <w:bCs/>
          <w:sz w:val="24"/>
          <w:szCs w:val="24"/>
        </w:rPr>
        <w:tab/>
      </w:r>
      <w:r w:rsidR="002A15AC" w:rsidRPr="004D2D4F">
        <w:rPr>
          <w:b/>
          <w:bCs/>
          <w:sz w:val="24"/>
          <w:szCs w:val="24"/>
        </w:rPr>
        <w:t>PROCEEDINGS VIII INTERASMA CONGRESS</w:t>
      </w:r>
      <w:r w:rsidR="002A15AC" w:rsidRPr="004D2D4F">
        <w:rPr>
          <w:sz w:val="24"/>
          <w:szCs w:val="24"/>
        </w:rPr>
        <w:t xml:space="preserve"> : 6-11 October 1975 Vlissingen – </w:t>
      </w:r>
      <w:r w:rsidR="00EA3495" w:rsidRPr="004D2D4F">
        <w:rPr>
          <w:sz w:val="24"/>
          <w:szCs w:val="24"/>
        </w:rPr>
        <w:tab/>
      </w:r>
      <w:r w:rsidR="002A15AC" w:rsidRPr="004D2D4F">
        <w:rPr>
          <w:sz w:val="24"/>
          <w:szCs w:val="24"/>
        </w:rPr>
        <w:t xml:space="preserve">The Netherlands : Vol. 2 . – [ S.l. , s.n. ] , 1975 . – p. 479 -964 : fig., tab. ; 25 </w:t>
      </w:r>
      <w:r w:rsidR="00EA3495" w:rsidRPr="004D2D4F">
        <w:rPr>
          <w:sz w:val="24"/>
          <w:szCs w:val="24"/>
        </w:rPr>
        <w:tab/>
      </w:r>
      <w:r w:rsidR="002A15AC" w:rsidRPr="004D2D4F">
        <w:rPr>
          <w:sz w:val="24"/>
          <w:szCs w:val="24"/>
        </w:rPr>
        <w:t>cm</w:t>
      </w:r>
      <w:r w:rsidR="005C4F7C" w:rsidRPr="004D2D4F">
        <w:rPr>
          <w:sz w:val="24"/>
          <w:szCs w:val="24"/>
        </w:rPr>
        <w:t>.</w:t>
      </w:r>
    </w:p>
    <w:p w:rsidR="002A15AC" w:rsidRPr="004D2D4F" w:rsidRDefault="00EA3495"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în text</w:t>
      </w:r>
    </w:p>
    <w:p w:rsidR="002A15AC" w:rsidRPr="004D2D4F" w:rsidRDefault="002A15AC" w:rsidP="007F4676">
      <w:pPr>
        <w:tabs>
          <w:tab w:val="left" w:pos="851"/>
        </w:tabs>
        <w:jc w:val="both"/>
        <w:rPr>
          <w:sz w:val="24"/>
          <w:szCs w:val="24"/>
          <w:lang w:val="fr-FR"/>
        </w:rPr>
      </w:pPr>
      <w:r w:rsidRPr="004D2D4F">
        <w:rPr>
          <w:sz w:val="24"/>
          <w:szCs w:val="24"/>
          <w:lang w:val="fr-FR"/>
        </w:rPr>
        <w:t xml:space="preserve">616 .1/.9 (063) </w:t>
      </w:r>
    </w:p>
    <w:p w:rsidR="002A15AC" w:rsidRPr="004D2D4F" w:rsidRDefault="002A15AC" w:rsidP="007F4676">
      <w:pPr>
        <w:tabs>
          <w:tab w:val="left" w:pos="851"/>
        </w:tabs>
        <w:jc w:val="both"/>
        <w:rPr>
          <w:sz w:val="24"/>
          <w:szCs w:val="24"/>
          <w:lang w:val="fr-FR"/>
        </w:rPr>
      </w:pPr>
    </w:p>
    <w:p w:rsidR="0059026A" w:rsidRPr="004D2D4F" w:rsidRDefault="0059026A" w:rsidP="007F4676">
      <w:pPr>
        <w:tabs>
          <w:tab w:val="left" w:pos="851"/>
        </w:tabs>
        <w:jc w:val="both"/>
        <w:rPr>
          <w:sz w:val="24"/>
          <w:szCs w:val="24"/>
          <w:lang w:val="fr-FR"/>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358</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PROCEEDINGS </w:t>
      </w:r>
      <w:r w:rsidRPr="004D2D4F">
        <w:rPr>
          <w:sz w:val="24"/>
          <w:szCs w:val="24"/>
          <w:lang w:val="ro-RO"/>
        </w:rPr>
        <w:t xml:space="preserve">of the national symposium on Leptospirosis, leptospiro and other </w:t>
      </w:r>
      <w:r w:rsidR="00EA3495" w:rsidRPr="004D2D4F">
        <w:rPr>
          <w:sz w:val="24"/>
          <w:szCs w:val="24"/>
          <w:lang w:val="ro-RO"/>
        </w:rPr>
        <w:tab/>
      </w:r>
      <w:r w:rsidRPr="004D2D4F">
        <w:rPr>
          <w:sz w:val="24"/>
          <w:szCs w:val="24"/>
          <w:lang w:val="ro-RO"/>
        </w:rPr>
        <w:t xml:space="preserve">spirochaeta . – Bucharest : September 25-27 1975 : Cantacuzino Institute, </w:t>
      </w:r>
      <w:r w:rsidR="00EA3495" w:rsidRPr="004D2D4F">
        <w:rPr>
          <w:sz w:val="24"/>
          <w:szCs w:val="24"/>
          <w:lang w:val="ro-RO"/>
        </w:rPr>
        <w:tab/>
      </w:r>
      <w:r w:rsidRPr="004D2D4F">
        <w:rPr>
          <w:sz w:val="24"/>
          <w:szCs w:val="24"/>
          <w:lang w:val="ro-RO"/>
        </w:rPr>
        <w:t>Bucharest, România ; 24 cm</w:t>
      </w:r>
      <w:r w:rsidR="005C4F7C"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1217</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PROCOPIU, Georges</w:t>
      </w:r>
    </w:p>
    <w:p w:rsidR="002A15AC" w:rsidRPr="004D2D4F" w:rsidRDefault="0066108C"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La pellagre / Georges Procopiu . – Paris : A. Maloine Éditeur , 1903 . – 149 p. : fig. ; 25 cm</w:t>
      </w:r>
      <w:r w:rsidR="005C4F7C" w:rsidRPr="004D2D4F">
        <w:rPr>
          <w:sz w:val="24"/>
          <w:szCs w:val="24"/>
          <w:lang w:val="ro-RO"/>
        </w:rPr>
        <w:t>.</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616.398</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1529</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PROCOPIU, Virginie</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Annales scientifiques de l’Université de Jassy : Premiere partie : Le potentiel des métaux en fonctiondu temps d’immersion de l’électrode dans le liquide / Virginie Procopiu . – Iaşi : Tipografia „Presa Bună” , 1938 . – 22 p. : fig., tab. ; 24 cm</w:t>
      </w:r>
      <w:r w:rsidR="005C4F7C" w:rsidRPr="004D2D4F">
        <w:rPr>
          <w:sz w:val="24"/>
          <w:szCs w:val="24"/>
          <w:lang w:val="ro-RO"/>
        </w:rPr>
        <w:t>.</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du tome XXIV, Anée 1939, Fasc. 1</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378(05)</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 148</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PRODAN, Iuliu</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Flora mică ilustrată a României / Iuliu Prodan . – ed. a 2-a . – Cluj : Institutul de Arte Grafice „Ardealul” , 1939 . – 560 p. : pl. ; 18 cm</w:t>
      </w:r>
      <w:r w:rsidR="005C4F7C" w:rsidRPr="004D2D4F">
        <w:rPr>
          <w:sz w:val="24"/>
          <w:szCs w:val="24"/>
          <w:lang w:val="ro-RO"/>
        </w:rPr>
        <w:t>.</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p. 544</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Indice p. 545-560</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581.9(498)</w:t>
      </w:r>
    </w:p>
    <w:p w:rsidR="002A15AC" w:rsidRPr="004D2D4F" w:rsidRDefault="002A15AC" w:rsidP="007F4676">
      <w:pPr>
        <w:tabs>
          <w:tab w:val="left" w:pos="851"/>
        </w:tabs>
        <w:jc w:val="both"/>
        <w:rPr>
          <w:sz w:val="24"/>
          <w:szCs w:val="24"/>
          <w:lang w:val="fr-FR"/>
        </w:rPr>
      </w:pPr>
    </w:p>
    <w:p w:rsidR="0059026A" w:rsidRPr="004D2D4F" w:rsidRDefault="0059026A" w:rsidP="007F4676">
      <w:pPr>
        <w:tabs>
          <w:tab w:val="left" w:pos="851"/>
        </w:tabs>
        <w:jc w:val="both"/>
        <w:rPr>
          <w:sz w:val="24"/>
          <w:szCs w:val="24"/>
          <w:lang w:val="fr-FR"/>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797</w:t>
      </w:r>
    </w:p>
    <w:p w:rsidR="002A15AC" w:rsidRPr="004D2D4F" w:rsidRDefault="002A15AC" w:rsidP="007F4676">
      <w:pPr>
        <w:tabs>
          <w:tab w:val="left" w:pos="851"/>
        </w:tabs>
        <w:jc w:val="both"/>
        <w:rPr>
          <w:b/>
          <w:bCs/>
          <w:sz w:val="24"/>
          <w:szCs w:val="24"/>
          <w:lang w:val="ro-RO"/>
        </w:rPr>
      </w:pPr>
      <w:r w:rsidRPr="004D2D4F">
        <w:rPr>
          <w:b/>
          <w:bCs/>
          <w:sz w:val="24"/>
          <w:szCs w:val="24"/>
          <w:lang w:val="ro-RO"/>
        </w:rPr>
        <w:t>PRODAN, Juliu</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Cele mai rentabile plante medicinale din România. Cultivarea şi comercializarea lor : cu 18 planşe / Juliu Prodan . – Cluj : Tipografia Bernat şi depozit de hârtie , 1924 . – 48 p. : il. ; 20 cm</w:t>
      </w:r>
      <w:r w:rsidR="005C4F7C"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633.8(498)</w:t>
      </w:r>
      <w:r w:rsidRPr="004D2D4F">
        <w:rPr>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67AC" w:rsidRPr="004D2D4F" w:rsidRDefault="002A67AC" w:rsidP="007F4676">
      <w:pPr>
        <w:tabs>
          <w:tab w:val="left" w:pos="851"/>
        </w:tabs>
        <w:jc w:val="both"/>
        <w:rPr>
          <w:b/>
          <w:sz w:val="24"/>
          <w:szCs w:val="24"/>
          <w:lang w:val="ro-RO"/>
        </w:rPr>
      </w:pPr>
      <w:r w:rsidRPr="004D2D4F">
        <w:rPr>
          <w:b/>
          <w:sz w:val="24"/>
          <w:szCs w:val="24"/>
          <w:lang w:val="ro-RO"/>
        </w:rPr>
        <w:t>I.M. II 3620</w:t>
      </w:r>
    </w:p>
    <w:p w:rsidR="002A67AC" w:rsidRPr="004D2D4F" w:rsidRDefault="002A67AC" w:rsidP="007F4676">
      <w:pPr>
        <w:tabs>
          <w:tab w:val="left" w:pos="851"/>
        </w:tabs>
        <w:jc w:val="both"/>
        <w:rPr>
          <w:b/>
          <w:sz w:val="24"/>
          <w:szCs w:val="24"/>
          <w:lang w:val="ro-RO"/>
        </w:rPr>
      </w:pPr>
      <w:r w:rsidRPr="004D2D4F">
        <w:rPr>
          <w:b/>
          <w:sz w:val="24"/>
          <w:szCs w:val="24"/>
          <w:lang w:val="ro-RO"/>
        </w:rPr>
        <w:t>PRODESCU, I.</w:t>
      </w:r>
    </w:p>
    <w:p w:rsidR="002A67AC" w:rsidRPr="004D2D4F" w:rsidRDefault="00EA3495" w:rsidP="007F4676">
      <w:pPr>
        <w:tabs>
          <w:tab w:val="left" w:pos="851"/>
        </w:tabs>
        <w:jc w:val="both"/>
        <w:rPr>
          <w:sz w:val="24"/>
          <w:szCs w:val="24"/>
          <w:lang w:val="ro-RO"/>
        </w:rPr>
      </w:pPr>
      <w:r w:rsidRPr="004D2D4F">
        <w:rPr>
          <w:sz w:val="24"/>
          <w:szCs w:val="24"/>
          <w:lang w:val="ro-RO"/>
        </w:rPr>
        <w:tab/>
      </w:r>
      <w:r w:rsidR="002A67AC" w:rsidRPr="004D2D4F">
        <w:rPr>
          <w:sz w:val="24"/>
          <w:szCs w:val="24"/>
          <w:lang w:val="ro-RO"/>
        </w:rPr>
        <w:t xml:space="preserve">Defectele organizaţiei noastre sanitare / I.Prodescu . – Iaşi : Tipografia „Lucrătorii Asociaţi”, [s.a] . – 14p. ; 23 cm. </w:t>
      </w:r>
    </w:p>
    <w:p w:rsidR="002A67AC" w:rsidRPr="004D2D4F" w:rsidRDefault="002A67AC" w:rsidP="007F4676">
      <w:pPr>
        <w:tabs>
          <w:tab w:val="left" w:pos="851"/>
        </w:tabs>
        <w:jc w:val="both"/>
        <w:rPr>
          <w:sz w:val="24"/>
          <w:szCs w:val="24"/>
        </w:rPr>
      </w:pPr>
      <w:r w:rsidRPr="004D2D4F">
        <w:rPr>
          <w:sz w:val="24"/>
          <w:szCs w:val="24"/>
          <w:lang w:val="ro-RO"/>
        </w:rPr>
        <w:t xml:space="preserve">614.2 </w:t>
      </w:r>
    </w:p>
    <w:p w:rsidR="002A67AC" w:rsidRPr="004D2D4F" w:rsidRDefault="002A67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358</w:t>
      </w:r>
    </w:p>
    <w:p w:rsidR="002A15AC" w:rsidRPr="004D2D4F" w:rsidRDefault="002A15AC" w:rsidP="007F4676">
      <w:pPr>
        <w:tabs>
          <w:tab w:val="left" w:pos="851"/>
        </w:tabs>
        <w:jc w:val="both"/>
        <w:rPr>
          <w:b/>
          <w:bCs/>
          <w:sz w:val="24"/>
          <w:szCs w:val="24"/>
          <w:lang w:val="ro-RO"/>
        </w:rPr>
      </w:pPr>
      <w:r w:rsidRPr="004D2D4F">
        <w:rPr>
          <w:b/>
          <w:bCs/>
          <w:sz w:val="24"/>
          <w:szCs w:val="24"/>
          <w:lang w:val="ro-RO"/>
        </w:rPr>
        <w:t>PRODESCU, I.</w:t>
      </w:r>
    </w:p>
    <w:p w:rsidR="002A15AC" w:rsidRPr="004D2D4F" w:rsidRDefault="002A15AC" w:rsidP="007F4676">
      <w:pPr>
        <w:tabs>
          <w:tab w:val="left" w:pos="851"/>
        </w:tabs>
        <w:jc w:val="both"/>
        <w:rPr>
          <w:sz w:val="24"/>
          <w:szCs w:val="24"/>
          <w:lang w:val="ro-RO"/>
        </w:rPr>
      </w:pPr>
      <w:r w:rsidRPr="004D2D4F">
        <w:rPr>
          <w:sz w:val="24"/>
          <w:szCs w:val="24"/>
          <w:lang w:val="ro-RO"/>
        </w:rPr>
        <w:tab/>
        <w:t>Paludism : Complicaţii organice : Tratament /  I. Prodescu . – Bucureşti : Tipografia „Vulturul” , [1937] . – 182 p. : il. ; 23 cm</w:t>
      </w:r>
      <w:r w:rsidR="005C4F7C" w:rsidRPr="004D2D4F">
        <w:rPr>
          <w:sz w:val="24"/>
          <w:szCs w:val="24"/>
          <w:lang w:val="ro-RO"/>
        </w:rPr>
        <w:t>.</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175-178</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libris ştampilă</w:t>
      </w:r>
    </w:p>
    <w:p w:rsidR="002A15AC" w:rsidRPr="004D2D4F" w:rsidRDefault="002A15AC" w:rsidP="007F4676">
      <w:pPr>
        <w:tabs>
          <w:tab w:val="left" w:pos="851"/>
        </w:tabs>
        <w:jc w:val="both"/>
        <w:rPr>
          <w:sz w:val="24"/>
          <w:szCs w:val="24"/>
          <w:lang w:val="ro-RO"/>
        </w:rPr>
      </w:pPr>
      <w:r w:rsidRPr="004D2D4F">
        <w:rPr>
          <w:sz w:val="24"/>
          <w:szCs w:val="24"/>
          <w:lang w:val="ro-RO"/>
        </w:rPr>
        <w:t>616.936</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1732/14</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PRODESCU, V. ; BOGDAN, I.</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Considérations sur le syndrome de malabsorption après la gastrectomie / V. Prodescu, I. Bogdan . – Bucarest : [ s.n. ] , 1968 . – p. 351-354 ; 23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Înaintea titlului: Faits cliniques, thérapeutiques, biologiques</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„Archives de l’Union Médicale Balkanique”, Tom VI, No 3-4, 1968</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616.33-089.87</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185B4D" w:rsidRPr="004D2D4F" w:rsidRDefault="00185B4D" w:rsidP="007F4676">
      <w:pPr>
        <w:tabs>
          <w:tab w:val="left" w:pos="851"/>
        </w:tabs>
        <w:jc w:val="both"/>
        <w:rPr>
          <w:b/>
          <w:sz w:val="24"/>
          <w:szCs w:val="24"/>
          <w:lang w:val="ro-RO"/>
        </w:rPr>
      </w:pPr>
      <w:r w:rsidRPr="004D2D4F">
        <w:rPr>
          <w:b/>
          <w:sz w:val="24"/>
          <w:szCs w:val="24"/>
          <w:lang w:val="ro-RO"/>
        </w:rPr>
        <w:t>I.M. II 3666</w:t>
      </w:r>
    </w:p>
    <w:p w:rsidR="00185B4D" w:rsidRPr="004D2D4F" w:rsidRDefault="00185B4D" w:rsidP="007F4676">
      <w:pPr>
        <w:tabs>
          <w:tab w:val="left" w:pos="851"/>
        </w:tabs>
        <w:jc w:val="both"/>
        <w:rPr>
          <w:sz w:val="24"/>
          <w:szCs w:val="24"/>
        </w:rPr>
      </w:pPr>
      <w:r w:rsidRPr="004D2D4F">
        <w:rPr>
          <w:b/>
          <w:sz w:val="24"/>
          <w:szCs w:val="24"/>
          <w:lang w:val="ro-RO"/>
        </w:rPr>
        <w:lastRenderedPageBreak/>
        <w:t>PRODUSE</w:t>
      </w:r>
      <w:r w:rsidRPr="004D2D4F">
        <w:rPr>
          <w:sz w:val="24"/>
          <w:szCs w:val="24"/>
          <w:lang w:val="ro-RO"/>
        </w:rPr>
        <w:t xml:space="preserve"> farmaceutice </w:t>
      </w:r>
      <w:r w:rsidRPr="004D2D4F">
        <w:rPr>
          <w:sz w:val="24"/>
          <w:szCs w:val="24"/>
        </w:rPr>
        <w:t xml:space="preserve">: 1956-1957 . – Bucureşti : Direcţia Generală a Industriei de </w:t>
      </w:r>
      <w:r w:rsidR="00EA3495" w:rsidRPr="004D2D4F">
        <w:rPr>
          <w:sz w:val="24"/>
          <w:szCs w:val="24"/>
        </w:rPr>
        <w:tab/>
      </w:r>
      <w:r w:rsidRPr="004D2D4F">
        <w:rPr>
          <w:sz w:val="24"/>
          <w:szCs w:val="24"/>
        </w:rPr>
        <w:t xml:space="preserve">Medicamente, [1956]. – 428p.: tab. ; 20 cm. </w:t>
      </w:r>
    </w:p>
    <w:p w:rsidR="00185B4D" w:rsidRPr="004D2D4F" w:rsidRDefault="00EA3495" w:rsidP="007F4676">
      <w:pPr>
        <w:tabs>
          <w:tab w:val="left" w:pos="851"/>
        </w:tabs>
        <w:jc w:val="both"/>
        <w:rPr>
          <w:sz w:val="24"/>
          <w:szCs w:val="24"/>
        </w:rPr>
      </w:pPr>
      <w:r w:rsidRPr="004D2D4F">
        <w:rPr>
          <w:sz w:val="24"/>
          <w:szCs w:val="24"/>
        </w:rPr>
        <w:tab/>
      </w:r>
      <w:r w:rsidR="00185B4D" w:rsidRPr="004D2D4F">
        <w:rPr>
          <w:sz w:val="24"/>
          <w:szCs w:val="24"/>
        </w:rPr>
        <w:t>Bibliogr. p. 403-405</w:t>
      </w:r>
    </w:p>
    <w:p w:rsidR="00185B4D" w:rsidRPr="004D2D4F" w:rsidRDefault="00EA3495" w:rsidP="007F4676">
      <w:pPr>
        <w:tabs>
          <w:tab w:val="left" w:pos="851"/>
        </w:tabs>
        <w:jc w:val="both"/>
        <w:rPr>
          <w:sz w:val="24"/>
          <w:szCs w:val="24"/>
        </w:rPr>
      </w:pPr>
      <w:r w:rsidRPr="004D2D4F">
        <w:rPr>
          <w:sz w:val="24"/>
          <w:szCs w:val="24"/>
        </w:rPr>
        <w:tab/>
      </w:r>
      <w:r w:rsidR="002A67AC" w:rsidRPr="004D2D4F">
        <w:rPr>
          <w:sz w:val="24"/>
          <w:szCs w:val="24"/>
        </w:rPr>
        <w:t xml:space="preserve">Ministerul Industriei </w:t>
      </w:r>
      <w:r w:rsidR="00185B4D" w:rsidRPr="004D2D4F">
        <w:rPr>
          <w:sz w:val="24"/>
          <w:szCs w:val="24"/>
        </w:rPr>
        <w:t xml:space="preserve">Chimice </w:t>
      </w:r>
    </w:p>
    <w:p w:rsidR="00185B4D" w:rsidRPr="004D2D4F" w:rsidRDefault="00185B4D" w:rsidP="007F4676">
      <w:pPr>
        <w:tabs>
          <w:tab w:val="left" w:pos="851"/>
        </w:tabs>
        <w:jc w:val="both"/>
        <w:rPr>
          <w:sz w:val="24"/>
          <w:szCs w:val="24"/>
        </w:rPr>
      </w:pPr>
      <w:r w:rsidRPr="004D2D4F">
        <w:rPr>
          <w:sz w:val="24"/>
          <w:szCs w:val="24"/>
        </w:rPr>
        <w:t>615.2</w:t>
      </w:r>
    </w:p>
    <w:p w:rsidR="00185B4D" w:rsidRPr="004D2D4F" w:rsidRDefault="00185B4D"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118</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PROECT </w:t>
      </w:r>
      <w:r w:rsidRPr="004D2D4F">
        <w:rPr>
          <w:sz w:val="24"/>
          <w:szCs w:val="24"/>
          <w:lang w:val="ro-RO"/>
        </w:rPr>
        <w:t xml:space="preserve">pentru organizarea învăţământului superior . – Bucureşti : Tipografia </w:t>
      </w:r>
      <w:r w:rsidR="00EA3495" w:rsidRPr="004D2D4F">
        <w:rPr>
          <w:sz w:val="24"/>
          <w:szCs w:val="24"/>
          <w:lang w:val="ro-RO"/>
        </w:rPr>
        <w:tab/>
      </w:r>
      <w:r w:rsidRPr="004D2D4F">
        <w:rPr>
          <w:sz w:val="24"/>
          <w:szCs w:val="24"/>
          <w:lang w:val="ro-RO"/>
        </w:rPr>
        <w:t>„Mo</w:t>
      </w:r>
      <w:r w:rsidR="005C4F7C" w:rsidRPr="004D2D4F">
        <w:rPr>
          <w:sz w:val="24"/>
          <w:szCs w:val="24"/>
          <w:lang w:val="ro-RO"/>
        </w:rPr>
        <w:t>dernă” , 1930 . – 32 p. ; 20 cm</w:t>
      </w:r>
      <w:r w:rsidRPr="004D2D4F">
        <w:rPr>
          <w:sz w:val="24"/>
          <w:szCs w:val="24"/>
          <w:lang w:val="ro-RO"/>
        </w:rPr>
        <w:t>. – (Facultatea de Drept din Cernăuţi)</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378</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28</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PROECTUL </w:t>
      </w:r>
      <w:r w:rsidRPr="004D2D4F">
        <w:rPr>
          <w:sz w:val="24"/>
          <w:szCs w:val="24"/>
          <w:lang w:val="ro-RO"/>
        </w:rPr>
        <w:t xml:space="preserve">de lege al învăţământului superior redactat de Consiliul profesoral al </w:t>
      </w:r>
      <w:r w:rsidR="00EA3495" w:rsidRPr="004D2D4F">
        <w:rPr>
          <w:sz w:val="24"/>
          <w:szCs w:val="24"/>
          <w:lang w:val="ro-RO"/>
        </w:rPr>
        <w:tab/>
      </w:r>
      <w:r w:rsidRPr="004D2D4F">
        <w:rPr>
          <w:sz w:val="24"/>
          <w:szCs w:val="24"/>
          <w:lang w:val="ro-RO"/>
        </w:rPr>
        <w:t xml:space="preserve">Facultăţei de Medicină . – Bucureşti : Institutul de Arte Grafice „Eminescu” </w:t>
      </w:r>
      <w:r w:rsidR="00EA3495" w:rsidRPr="004D2D4F">
        <w:rPr>
          <w:sz w:val="24"/>
          <w:szCs w:val="24"/>
          <w:lang w:val="ro-RO"/>
        </w:rPr>
        <w:tab/>
      </w:r>
      <w:r w:rsidRPr="004D2D4F">
        <w:rPr>
          <w:sz w:val="24"/>
          <w:szCs w:val="24"/>
          <w:lang w:val="ro-RO"/>
        </w:rPr>
        <w:t>S.A. , 1930 . – 53 p. ; 20 cm . – (  Facultatea de Medicină din Bucureşti)</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378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643</w:t>
      </w:r>
    </w:p>
    <w:p w:rsidR="002A15AC" w:rsidRPr="004D2D4F" w:rsidRDefault="002A15AC" w:rsidP="007F4676">
      <w:pPr>
        <w:tabs>
          <w:tab w:val="left" w:pos="851"/>
        </w:tabs>
        <w:jc w:val="both"/>
        <w:rPr>
          <w:sz w:val="24"/>
          <w:szCs w:val="24"/>
          <w:lang w:val="fr-FR"/>
        </w:rPr>
      </w:pPr>
      <w:r w:rsidRPr="004D2D4F">
        <w:rPr>
          <w:b/>
          <w:bCs/>
          <w:sz w:val="24"/>
          <w:szCs w:val="24"/>
          <w:lang w:val="ro-RO"/>
        </w:rPr>
        <w:t xml:space="preserve">PROF. Dr. Doc. </w:t>
      </w:r>
      <w:r w:rsidRPr="004D2D4F">
        <w:rPr>
          <w:sz w:val="24"/>
          <w:szCs w:val="24"/>
          <w:lang w:val="ro-RO"/>
        </w:rPr>
        <w:t xml:space="preserve">Petre Brânzei : Fondatorul conceptului bio-psiho-social </w:t>
      </w:r>
      <w:r w:rsidRPr="004D2D4F">
        <w:rPr>
          <w:sz w:val="24"/>
          <w:szCs w:val="24"/>
          <w:lang w:val="fr-FR"/>
        </w:rPr>
        <w:t xml:space="preserve">/ Dan Riga, </w:t>
      </w:r>
      <w:r w:rsidR="00EA3495" w:rsidRPr="004D2D4F">
        <w:rPr>
          <w:sz w:val="24"/>
          <w:szCs w:val="24"/>
          <w:lang w:val="fr-FR"/>
        </w:rPr>
        <w:tab/>
      </w:r>
      <w:r w:rsidRPr="004D2D4F">
        <w:rPr>
          <w:sz w:val="24"/>
          <w:szCs w:val="24"/>
          <w:lang w:val="fr-FR"/>
        </w:rPr>
        <w:t>Sorin Riga, Radu Mih</w:t>
      </w:r>
      <w:r w:rsidRPr="004D2D4F">
        <w:rPr>
          <w:sz w:val="24"/>
          <w:szCs w:val="24"/>
          <w:lang w:val="ro-RO"/>
        </w:rPr>
        <w:t xml:space="preserve">ăilescu, Alexandra Mihăilescu . – </w:t>
      </w:r>
      <w:r w:rsidRPr="004D2D4F">
        <w:rPr>
          <w:sz w:val="24"/>
          <w:szCs w:val="24"/>
          <w:lang w:val="fr-FR"/>
        </w:rPr>
        <w:t xml:space="preserve">[ S. l. : s.n. , s. a. ] . – 15 </w:t>
      </w:r>
      <w:r w:rsidR="00EA3495" w:rsidRPr="004D2D4F">
        <w:rPr>
          <w:sz w:val="24"/>
          <w:szCs w:val="24"/>
          <w:lang w:val="fr-FR"/>
        </w:rPr>
        <w:tab/>
      </w:r>
      <w:r w:rsidRPr="004D2D4F">
        <w:rPr>
          <w:sz w:val="24"/>
          <w:szCs w:val="24"/>
          <w:lang w:val="fr-FR"/>
        </w:rPr>
        <w:t>p. ; 30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libris ştampilă Gh. Buluţă</w:t>
      </w:r>
    </w:p>
    <w:p w:rsidR="002A15AC" w:rsidRPr="004D2D4F" w:rsidRDefault="002A15AC" w:rsidP="007F4676">
      <w:pPr>
        <w:tabs>
          <w:tab w:val="left" w:pos="851"/>
        </w:tabs>
        <w:jc w:val="both"/>
        <w:rPr>
          <w:sz w:val="24"/>
          <w:szCs w:val="24"/>
          <w:lang w:val="ro-RO"/>
        </w:rPr>
      </w:pPr>
      <w:r w:rsidRPr="004D2D4F">
        <w:rPr>
          <w:sz w:val="24"/>
          <w:szCs w:val="24"/>
          <w:lang w:val="ro-RO"/>
        </w:rPr>
        <w:t>C.Z.U. 61:929Brânzei, Petre</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23; I.M. II 1740</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THE „PROF. Dr. Gh. Marinescu” </w:t>
      </w:r>
      <w:r w:rsidRPr="004D2D4F">
        <w:rPr>
          <w:sz w:val="24"/>
          <w:szCs w:val="24"/>
          <w:lang w:val="ro-RO"/>
        </w:rPr>
        <w:t xml:space="preserve">Unified Hospital . – Bucureşti : [ s.n. ] , 1959 . – 16 </w:t>
      </w:r>
      <w:r w:rsidR="00EA3495" w:rsidRPr="004D2D4F">
        <w:rPr>
          <w:sz w:val="24"/>
          <w:szCs w:val="24"/>
          <w:lang w:val="ro-RO"/>
        </w:rPr>
        <w:tab/>
      </w:r>
      <w:r w:rsidRPr="004D2D4F">
        <w:rPr>
          <w:sz w:val="24"/>
          <w:szCs w:val="24"/>
          <w:lang w:val="ro-RO"/>
        </w:rPr>
        <w:t>p. : f</w:t>
      </w:r>
      <w:r w:rsidR="005C4F7C" w:rsidRPr="004D2D4F">
        <w:rPr>
          <w:sz w:val="24"/>
          <w:szCs w:val="24"/>
          <w:lang w:val="ro-RO"/>
        </w:rPr>
        <w:t>ig. ; 24 cm</w:t>
      </w:r>
      <w:r w:rsidRPr="004D2D4F">
        <w:rPr>
          <w:sz w:val="24"/>
          <w:szCs w:val="24"/>
          <w:lang w:val="ro-RO"/>
        </w:rPr>
        <w:t>. – ( The People’s Council of the City of Bucharest )</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614.253</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837</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PROF</w:t>
      </w:r>
      <w:r w:rsidRPr="004D2D4F">
        <w:rPr>
          <w:sz w:val="24"/>
          <w:szCs w:val="24"/>
          <w:lang w:val="ro-RO"/>
        </w:rPr>
        <w:t>. dr. Toma Ionescu : 1860-1926 . – [ S.l. : s.n. , s.a. ] . – 71 p. ; 29 cm</w:t>
      </w:r>
      <w:r w:rsidR="005C4F7C" w:rsidRPr="004D2D4F">
        <w:rPr>
          <w:sz w:val="24"/>
          <w:szCs w:val="24"/>
          <w:lang w:val="ro-RO"/>
        </w:rPr>
        <w:t>.</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„Revista de chirurgie”</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Exemplar xerox-at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929Ionescu, Toma</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708/1</w:t>
      </w:r>
    </w:p>
    <w:p w:rsidR="002A15AC" w:rsidRPr="004D2D4F" w:rsidRDefault="002A15AC" w:rsidP="007F4676">
      <w:pPr>
        <w:tabs>
          <w:tab w:val="left" w:pos="851"/>
        </w:tabs>
        <w:ind w:left="142" w:hanging="142"/>
        <w:jc w:val="both"/>
        <w:rPr>
          <w:sz w:val="24"/>
          <w:szCs w:val="24"/>
          <w:lang w:val="ro-RO"/>
        </w:rPr>
      </w:pPr>
      <w:r w:rsidRPr="004D2D4F">
        <w:rPr>
          <w:b/>
          <w:bCs/>
          <w:sz w:val="24"/>
          <w:szCs w:val="24"/>
          <w:lang w:val="ro-RO"/>
        </w:rPr>
        <w:t xml:space="preserve">PROF. </w:t>
      </w:r>
      <w:r w:rsidRPr="004D2D4F">
        <w:rPr>
          <w:sz w:val="24"/>
          <w:szCs w:val="24"/>
          <w:lang w:val="ro-RO"/>
        </w:rPr>
        <w:t xml:space="preserve">univ. dr. Florian Popa , Doctor Honoris Causa al Universităţii „Lucian Blaga” din </w:t>
      </w:r>
      <w:r w:rsidR="00EA3495" w:rsidRPr="004D2D4F">
        <w:rPr>
          <w:sz w:val="24"/>
          <w:szCs w:val="24"/>
          <w:lang w:val="ro-RO"/>
        </w:rPr>
        <w:tab/>
      </w:r>
      <w:r w:rsidRPr="004D2D4F">
        <w:rPr>
          <w:sz w:val="24"/>
          <w:szCs w:val="24"/>
          <w:lang w:val="ro-RO"/>
        </w:rPr>
        <w:t>Sibiu . – Sibiu : Universitatea „Lucian Blaga” , 2006 . – 1 p. ; 30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„Academica” , An VII , nr. 9 , 2006</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 xml:space="preserve">61 </w:t>
      </w:r>
    </w:p>
    <w:p w:rsidR="0059026A" w:rsidRPr="004D2D4F" w:rsidRDefault="0059026A"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901</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PROFESORI </w:t>
      </w:r>
      <w:r w:rsidRPr="004D2D4F">
        <w:rPr>
          <w:sz w:val="24"/>
          <w:szCs w:val="24"/>
          <w:lang w:val="ro-RO"/>
        </w:rPr>
        <w:t>în 1940 / redactor C. Stoicescu ; secretar general C. Ianul . – [Bucureşti :</w:t>
      </w:r>
      <w:r w:rsidR="005C4F7C" w:rsidRPr="004D2D4F">
        <w:rPr>
          <w:sz w:val="24"/>
          <w:szCs w:val="24"/>
          <w:lang w:val="ro-RO"/>
        </w:rPr>
        <w:t xml:space="preserve"> </w:t>
      </w:r>
      <w:r w:rsidR="00EA3495" w:rsidRPr="004D2D4F">
        <w:rPr>
          <w:sz w:val="24"/>
          <w:szCs w:val="24"/>
          <w:lang w:val="ro-RO"/>
        </w:rPr>
        <w:tab/>
      </w:r>
      <w:r w:rsidR="005C4F7C" w:rsidRPr="004D2D4F">
        <w:rPr>
          <w:sz w:val="24"/>
          <w:szCs w:val="24"/>
          <w:lang w:val="ro-RO"/>
        </w:rPr>
        <w:t>s.n. , s.a.] . – 12 p. ; 22 cm</w:t>
      </w:r>
      <w:r w:rsidRPr="004D2D4F">
        <w:rPr>
          <w:sz w:val="24"/>
          <w:szCs w:val="24"/>
          <w:lang w:val="ro-RO"/>
        </w:rPr>
        <w:t>. – (Universitatea din Bucureşti)</w:t>
      </w:r>
    </w:p>
    <w:p w:rsidR="002A15AC" w:rsidRPr="004D2D4F" w:rsidRDefault="002A15AC" w:rsidP="007F4676">
      <w:pPr>
        <w:tabs>
          <w:tab w:val="left" w:pos="851"/>
        </w:tabs>
        <w:jc w:val="both"/>
        <w:rPr>
          <w:sz w:val="24"/>
          <w:szCs w:val="24"/>
          <w:lang w:val="ro-RO"/>
        </w:rPr>
      </w:pPr>
      <w:r w:rsidRPr="004D2D4F">
        <w:rPr>
          <w:sz w:val="24"/>
          <w:szCs w:val="24"/>
          <w:lang w:val="ro-RO"/>
        </w:rPr>
        <w:t>37:61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763</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PROFESORII </w:t>
      </w:r>
      <w:r w:rsidRPr="004D2D4F">
        <w:rPr>
          <w:sz w:val="24"/>
          <w:szCs w:val="24"/>
          <w:lang w:val="ro-RO"/>
        </w:rPr>
        <w:t xml:space="preserve">universitari de chirurgie din România anului 2000 / red. Vasile Sârbu . – </w:t>
      </w:r>
      <w:r w:rsidR="00EA3495" w:rsidRPr="004D2D4F">
        <w:rPr>
          <w:sz w:val="24"/>
          <w:szCs w:val="24"/>
          <w:lang w:val="ro-RO"/>
        </w:rPr>
        <w:tab/>
      </w:r>
      <w:r w:rsidRPr="004D2D4F">
        <w:rPr>
          <w:sz w:val="24"/>
          <w:szCs w:val="24"/>
          <w:lang w:val="ro-RO"/>
        </w:rPr>
        <w:t>Constanţa : [ s.n. ] , 2000 . – 119 p. : fig. ; 29 cm</w:t>
      </w:r>
      <w:r w:rsidR="005C4F7C"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616-089:378(498)</w:t>
      </w:r>
    </w:p>
    <w:p w:rsidR="002A15AC" w:rsidRPr="004D2D4F" w:rsidRDefault="002A15AC" w:rsidP="007F4676">
      <w:pPr>
        <w:tabs>
          <w:tab w:val="left" w:pos="851"/>
        </w:tabs>
        <w:jc w:val="both"/>
        <w:rPr>
          <w:sz w:val="24"/>
          <w:szCs w:val="24"/>
          <w:lang w:val="ro-RO"/>
        </w:rPr>
      </w:pPr>
    </w:p>
    <w:p w:rsidR="0059026A" w:rsidRPr="00C96E77" w:rsidRDefault="0059026A" w:rsidP="007F4676">
      <w:pPr>
        <w:tabs>
          <w:tab w:val="left" w:pos="851"/>
        </w:tabs>
        <w:jc w:val="both"/>
        <w:rPr>
          <w:b/>
          <w:sz w:val="24"/>
          <w:szCs w:val="24"/>
          <w:lang w:val="ro-RO"/>
        </w:rPr>
      </w:pPr>
    </w:p>
    <w:p w:rsidR="00C96E77" w:rsidRPr="00C96E77" w:rsidRDefault="00C96E77" w:rsidP="007F4676">
      <w:pPr>
        <w:tabs>
          <w:tab w:val="left" w:pos="851"/>
        </w:tabs>
        <w:jc w:val="both"/>
        <w:rPr>
          <w:b/>
          <w:sz w:val="24"/>
          <w:szCs w:val="24"/>
          <w:lang w:val="ro-RO"/>
        </w:rPr>
      </w:pPr>
      <w:r w:rsidRPr="00C96E77">
        <w:rPr>
          <w:b/>
          <w:sz w:val="24"/>
          <w:szCs w:val="24"/>
          <w:lang w:val="ro-RO"/>
        </w:rPr>
        <w:t>I.M.II 4315</w:t>
      </w:r>
    </w:p>
    <w:p w:rsidR="00C96E77" w:rsidRPr="00C96E77" w:rsidRDefault="003669FD" w:rsidP="007F4676">
      <w:pPr>
        <w:tabs>
          <w:tab w:val="left" w:pos="851"/>
        </w:tabs>
        <w:jc w:val="both"/>
        <w:rPr>
          <w:color w:val="000000"/>
          <w:sz w:val="24"/>
          <w:szCs w:val="24"/>
          <w:shd w:val="clear" w:color="auto" w:fill="FFFFFF"/>
        </w:rPr>
      </w:pPr>
      <w:r>
        <w:rPr>
          <w:b/>
          <w:bCs/>
          <w:iCs/>
          <w:color w:val="000000"/>
          <w:sz w:val="24"/>
          <w:szCs w:val="24"/>
          <w:shd w:val="clear" w:color="auto" w:fill="FFFFFF"/>
        </w:rPr>
        <w:t xml:space="preserve">PROFESORUL </w:t>
      </w:r>
      <w:r w:rsidRPr="003669FD">
        <w:rPr>
          <w:bCs/>
          <w:iCs/>
          <w:color w:val="000000"/>
          <w:sz w:val="24"/>
          <w:szCs w:val="24"/>
          <w:shd w:val="clear" w:color="auto" w:fill="FFFFFF"/>
        </w:rPr>
        <w:t>Cantacuzino</w:t>
      </w:r>
      <w:r>
        <w:rPr>
          <w:color w:val="000000"/>
          <w:sz w:val="24"/>
          <w:szCs w:val="24"/>
          <w:shd w:val="clear" w:color="auto" w:fill="FFFFFF"/>
        </w:rPr>
        <w:t xml:space="preserve"> :</w:t>
      </w:r>
      <w:r w:rsidR="00C96E77">
        <w:rPr>
          <w:color w:val="000000"/>
          <w:sz w:val="24"/>
          <w:szCs w:val="24"/>
          <w:shd w:val="clear" w:color="auto" w:fill="FFFFFF"/>
        </w:rPr>
        <w:t xml:space="preserve"> Personalitate de excepţie în conştiinţa poporului româ</w:t>
      </w:r>
      <w:r w:rsidR="00C96E77" w:rsidRPr="00C96E77">
        <w:rPr>
          <w:color w:val="000000"/>
          <w:sz w:val="24"/>
          <w:szCs w:val="24"/>
          <w:shd w:val="clear" w:color="auto" w:fill="FFFFFF"/>
        </w:rPr>
        <w:t>n. 1863-</w:t>
      </w:r>
      <w:r w:rsidR="00C96E77">
        <w:rPr>
          <w:color w:val="000000"/>
          <w:sz w:val="24"/>
          <w:szCs w:val="24"/>
          <w:shd w:val="clear" w:color="auto" w:fill="FFFFFF"/>
        </w:rPr>
        <w:tab/>
        <w:t>2013 : 150 de ani de la naş</w:t>
      </w:r>
      <w:r w:rsidR="00C96E77" w:rsidRPr="00C96E77">
        <w:rPr>
          <w:color w:val="000000"/>
          <w:sz w:val="24"/>
          <w:szCs w:val="24"/>
          <w:shd w:val="clear" w:color="auto" w:fill="FFFFFF"/>
        </w:rPr>
        <w:t>tere / coord. Constantin Ciufecu, Marian Negu</w:t>
      </w:r>
      <w:r w:rsidR="00C96E77">
        <w:rPr>
          <w:color w:val="000000"/>
          <w:sz w:val="24"/>
          <w:szCs w:val="24"/>
          <w:shd w:val="clear" w:color="auto" w:fill="FFFFFF"/>
        </w:rPr>
        <w:t>ţ</w:t>
      </w:r>
      <w:r w:rsidR="00C96E77" w:rsidRPr="00C96E77">
        <w:rPr>
          <w:color w:val="000000"/>
          <w:sz w:val="24"/>
          <w:szCs w:val="24"/>
          <w:shd w:val="clear" w:color="auto" w:fill="FFFFFF"/>
        </w:rPr>
        <w:t xml:space="preserve"> . – </w:t>
      </w:r>
      <w:r w:rsidR="00C96E77">
        <w:rPr>
          <w:color w:val="000000"/>
          <w:sz w:val="24"/>
          <w:szCs w:val="24"/>
          <w:shd w:val="clear" w:color="auto" w:fill="FFFFFF"/>
        </w:rPr>
        <w:tab/>
        <w:t>Bucureş</w:t>
      </w:r>
      <w:r w:rsidR="00C96E77" w:rsidRPr="00C96E77">
        <w:rPr>
          <w:color w:val="000000"/>
          <w:sz w:val="24"/>
          <w:szCs w:val="24"/>
          <w:shd w:val="clear" w:color="auto" w:fill="FFFFFF"/>
        </w:rPr>
        <w:t>ti : Total Publishing, 2013 . - 159 p. : fig., tab. ; 23 cm.</w:t>
      </w:r>
    </w:p>
    <w:p w:rsidR="00C96E77" w:rsidRDefault="00C96E77" w:rsidP="007F4676">
      <w:pPr>
        <w:tabs>
          <w:tab w:val="left" w:pos="851"/>
        </w:tabs>
        <w:jc w:val="both"/>
        <w:rPr>
          <w:rStyle w:val="apple-converted-space"/>
          <w:color w:val="000000"/>
          <w:sz w:val="24"/>
          <w:szCs w:val="24"/>
          <w:shd w:val="clear" w:color="auto" w:fill="FFFFFF"/>
        </w:rPr>
      </w:pPr>
      <w:r>
        <w:rPr>
          <w:color w:val="000000"/>
          <w:sz w:val="24"/>
          <w:szCs w:val="24"/>
          <w:shd w:val="clear" w:color="auto" w:fill="FFFFFF"/>
        </w:rPr>
        <w:tab/>
        <w:t>Bibliogr.</w:t>
      </w:r>
      <w:r w:rsidR="005665F4">
        <w:rPr>
          <w:color w:val="000000"/>
          <w:sz w:val="24"/>
          <w:szCs w:val="24"/>
          <w:shd w:val="clear" w:color="auto" w:fill="FFFFFF"/>
        </w:rPr>
        <w:t>dup</w:t>
      </w:r>
      <w:r>
        <w:rPr>
          <w:color w:val="000000"/>
          <w:sz w:val="24"/>
          <w:szCs w:val="24"/>
          <w:shd w:val="clear" w:color="auto" w:fill="FFFFFF"/>
        </w:rPr>
        <w:t>ă c</w:t>
      </w:r>
      <w:r w:rsidRPr="00C96E77">
        <w:rPr>
          <w:color w:val="000000"/>
          <w:sz w:val="24"/>
          <w:szCs w:val="24"/>
          <w:shd w:val="clear" w:color="auto" w:fill="FFFFFF"/>
        </w:rPr>
        <w:t>apitole</w:t>
      </w:r>
    </w:p>
    <w:p w:rsidR="00C96E77" w:rsidRPr="003669FD" w:rsidRDefault="00C96E77" w:rsidP="007F4676">
      <w:pPr>
        <w:tabs>
          <w:tab w:val="left" w:pos="851"/>
        </w:tabs>
        <w:jc w:val="both"/>
        <w:rPr>
          <w:sz w:val="24"/>
          <w:szCs w:val="24"/>
          <w:lang w:val="ro-RO"/>
        </w:rPr>
      </w:pPr>
      <w:r>
        <w:rPr>
          <w:color w:val="000000"/>
          <w:sz w:val="24"/>
          <w:szCs w:val="24"/>
          <w:shd w:val="clear" w:color="auto" w:fill="FFFFFF"/>
        </w:rPr>
        <w:tab/>
      </w:r>
      <w:r w:rsidRPr="00C96E77">
        <w:rPr>
          <w:color w:val="000000"/>
          <w:sz w:val="24"/>
          <w:szCs w:val="24"/>
          <w:shd w:val="clear" w:color="auto" w:fill="FFFFFF"/>
        </w:rPr>
        <w:t>Foto : Prof. Ion</w:t>
      </w:r>
      <w:r>
        <w:rPr>
          <w:color w:val="000000"/>
          <w:sz w:val="24"/>
          <w:szCs w:val="24"/>
          <w:shd w:val="clear" w:color="auto" w:fill="FFFFFF"/>
        </w:rPr>
        <w:t xml:space="preserve"> </w:t>
      </w:r>
      <w:r w:rsidRPr="003669FD">
        <w:rPr>
          <w:bCs/>
          <w:iCs/>
          <w:color w:val="000000"/>
          <w:sz w:val="24"/>
          <w:szCs w:val="24"/>
          <w:shd w:val="clear" w:color="auto" w:fill="FFFFFF"/>
        </w:rPr>
        <w:t>Cantacuzino</w:t>
      </w:r>
    </w:p>
    <w:p w:rsidR="00C96E77" w:rsidRDefault="00C96E77" w:rsidP="007F4676">
      <w:pPr>
        <w:tabs>
          <w:tab w:val="left" w:pos="851"/>
        </w:tabs>
        <w:jc w:val="both"/>
        <w:rPr>
          <w:color w:val="000000"/>
          <w:sz w:val="24"/>
          <w:szCs w:val="24"/>
          <w:shd w:val="clear" w:color="auto" w:fill="FFFFFF"/>
        </w:rPr>
      </w:pPr>
      <w:r w:rsidRPr="00C96E77">
        <w:rPr>
          <w:color w:val="000000"/>
          <w:sz w:val="24"/>
          <w:szCs w:val="24"/>
          <w:shd w:val="clear" w:color="auto" w:fill="FFFFFF"/>
        </w:rPr>
        <w:t xml:space="preserve">929CANTACUZINO, I. </w:t>
      </w:r>
    </w:p>
    <w:p w:rsidR="00C96E77" w:rsidRDefault="00C96E77" w:rsidP="007F4676">
      <w:pPr>
        <w:tabs>
          <w:tab w:val="left" w:pos="851"/>
        </w:tabs>
        <w:jc w:val="both"/>
        <w:rPr>
          <w:color w:val="000000"/>
          <w:sz w:val="24"/>
          <w:szCs w:val="24"/>
          <w:shd w:val="clear" w:color="auto" w:fill="FFFFFF"/>
        </w:rPr>
      </w:pPr>
      <w:r>
        <w:rPr>
          <w:color w:val="000000"/>
          <w:sz w:val="24"/>
          <w:szCs w:val="24"/>
          <w:shd w:val="clear" w:color="auto" w:fill="FFFFFF"/>
        </w:rPr>
        <w:t xml:space="preserve">61(09) </w:t>
      </w:r>
    </w:p>
    <w:p w:rsidR="00C96E77" w:rsidRDefault="00C96E77" w:rsidP="007F4676">
      <w:pPr>
        <w:tabs>
          <w:tab w:val="left" w:pos="851"/>
        </w:tabs>
        <w:jc w:val="both"/>
        <w:rPr>
          <w:color w:val="000000"/>
          <w:sz w:val="24"/>
          <w:szCs w:val="24"/>
          <w:shd w:val="clear" w:color="auto" w:fill="FFFFFF"/>
        </w:rPr>
      </w:pPr>
    </w:p>
    <w:p w:rsidR="00C96E77" w:rsidRDefault="00C96E77" w:rsidP="007F4676">
      <w:pPr>
        <w:tabs>
          <w:tab w:val="left" w:pos="851"/>
        </w:tabs>
        <w:jc w:val="both"/>
        <w:rPr>
          <w:sz w:val="24"/>
          <w:szCs w:val="24"/>
          <w:lang w:val="ro-RO"/>
        </w:rPr>
      </w:pPr>
    </w:p>
    <w:p w:rsidR="00814B64" w:rsidRPr="00814B64" w:rsidRDefault="00814B64" w:rsidP="00814B64">
      <w:pPr>
        <w:jc w:val="both"/>
        <w:rPr>
          <w:b/>
          <w:sz w:val="24"/>
          <w:szCs w:val="24"/>
        </w:rPr>
      </w:pPr>
      <w:r w:rsidRPr="00814B64">
        <w:rPr>
          <w:b/>
          <w:sz w:val="24"/>
          <w:szCs w:val="24"/>
        </w:rPr>
        <w:t>I.M. III 1280</w:t>
      </w:r>
    </w:p>
    <w:p w:rsidR="00814B64" w:rsidRPr="00814B64" w:rsidRDefault="00814B64" w:rsidP="00814B64">
      <w:pPr>
        <w:jc w:val="both"/>
        <w:rPr>
          <w:sz w:val="24"/>
          <w:szCs w:val="24"/>
        </w:rPr>
      </w:pPr>
      <w:r w:rsidRPr="00814B64">
        <w:rPr>
          <w:b/>
          <w:sz w:val="24"/>
          <w:szCs w:val="24"/>
        </w:rPr>
        <w:t>PROFESORUL</w:t>
      </w:r>
      <w:r w:rsidRPr="00814B64">
        <w:rPr>
          <w:sz w:val="24"/>
          <w:szCs w:val="24"/>
        </w:rPr>
        <w:t xml:space="preserve"> Ernest Juvara : 1870 – 1933 . – Bucureşti : Tipografia Cultura, 1934 . </w:t>
      </w:r>
      <w:r>
        <w:rPr>
          <w:sz w:val="24"/>
          <w:szCs w:val="24"/>
        </w:rPr>
        <w:tab/>
      </w:r>
      <w:r w:rsidRPr="00814B64">
        <w:rPr>
          <w:sz w:val="24"/>
          <w:szCs w:val="24"/>
        </w:rPr>
        <w:t xml:space="preserve">– 106 p. : il. ; 26 cm. </w:t>
      </w:r>
    </w:p>
    <w:p w:rsidR="00814B64" w:rsidRPr="00814B64" w:rsidRDefault="00862CE9" w:rsidP="00814B64">
      <w:pPr>
        <w:jc w:val="both"/>
        <w:rPr>
          <w:sz w:val="24"/>
          <w:szCs w:val="24"/>
        </w:rPr>
      </w:pPr>
      <w:r>
        <w:rPr>
          <w:sz w:val="24"/>
          <w:szCs w:val="24"/>
        </w:rPr>
        <w:tab/>
        <w:t>Foto medalion : Ernest Juvara  1870 - 1933</w:t>
      </w:r>
      <w:r w:rsidR="00814B64" w:rsidRPr="00814B64">
        <w:rPr>
          <w:sz w:val="24"/>
          <w:szCs w:val="24"/>
        </w:rPr>
        <w:t xml:space="preserve"> </w:t>
      </w:r>
    </w:p>
    <w:p w:rsidR="00814B64" w:rsidRPr="00814B64" w:rsidRDefault="00814B64" w:rsidP="00814B64">
      <w:pPr>
        <w:jc w:val="both"/>
        <w:rPr>
          <w:sz w:val="24"/>
          <w:szCs w:val="24"/>
        </w:rPr>
      </w:pPr>
      <w:r w:rsidRPr="00814B64">
        <w:rPr>
          <w:sz w:val="24"/>
          <w:szCs w:val="24"/>
        </w:rPr>
        <w:t>61</w:t>
      </w:r>
    </w:p>
    <w:p w:rsidR="00814B64" w:rsidRPr="00814B64" w:rsidRDefault="00814B64" w:rsidP="00814B64">
      <w:pPr>
        <w:jc w:val="both"/>
        <w:rPr>
          <w:sz w:val="24"/>
          <w:szCs w:val="24"/>
        </w:rPr>
      </w:pPr>
      <w:r w:rsidRPr="00814B64">
        <w:rPr>
          <w:sz w:val="24"/>
          <w:szCs w:val="24"/>
        </w:rPr>
        <w:t>617</w:t>
      </w:r>
    </w:p>
    <w:p w:rsidR="00814B64" w:rsidRPr="00814B64" w:rsidRDefault="00814B64" w:rsidP="00814B64">
      <w:pPr>
        <w:jc w:val="both"/>
        <w:rPr>
          <w:sz w:val="24"/>
          <w:szCs w:val="24"/>
        </w:rPr>
      </w:pPr>
      <w:r w:rsidRPr="00814B64">
        <w:rPr>
          <w:sz w:val="24"/>
          <w:szCs w:val="24"/>
        </w:rPr>
        <w:t xml:space="preserve">929 JUVARA, Ernest </w:t>
      </w:r>
    </w:p>
    <w:p w:rsidR="00814B64" w:rsidRPr="00814B64" w:rsidRDefault="00814B64" w:rsidP="00814B64">
      <w:pPr>
        <w:jc w:val="both"/>
        <w:rPr>
          <w:sz w:val="24"/>
          <w:szCs w:val="24"/>
          <w:lang w:val="ro-RO"/>
        </w:rPr>
      </w:pPr>
    </w:p>
    <w:p w:rsidR="00814B64" w:rsidRPr="004D2D4F" w:rsidRDefault="00814B64"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764</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PROFESORUL </w:t>
      </w:r>
      <w:r w:rsidR="0013610D" w:rsidRPr="004D2D4F">
        <w:rPr>
          <w:b/>
          <w:bCs/>
          <w:sz w:val="24"/>
          <w:szCs w:val="24"/>
          <w:lang w:val="ro-RO"/>
        </w:rPr>
        <w:t xml:space="preserve"> </w:t>
      </w:r>
      <w:r w:rsidRPr="004D2D4F">
        <w:rPr>
          <w:b/>
          <w:bCs/>
          <w:sz w:val="24"/>
          <w:szCs w:val="24"/>
          <w:lang w:val="ro-RO"/>
        </w:rPr>
        <w:t xml:space="preserve">I. NANU </w:t>
      </w:r>
      <w:r w:rsidRPr="004D2D4F">
        <w:rPr>
          <w:sz w:val="24"/>
          <w:szCs w:val="24"/>
          <w:lang w:val="ro-RO"/>
        </w:rPr>
        <w:t xml:space="preserve">(Muscel) . – Bucureşti : Tipografia Curţii Regale F. Göbl Fii </w:t>
      </w:r>
      <w:r w:rsidR="00EA3495" w:rsidRPr="004D2D4F">
        <w:rPr>
          <w:sz w:val="24"/>
          <w:szCs w:val="24"/>
          <w:lang w:val="ro-RO"/>
        </w:rPr>
        <w:tab/>
      </w:r>
      <w:r w:rsidRPr="004D2D4F">
        <w:rPr>
          <w:sz w:val="24"/>
          <w:szCs w:val="24"/>
          <w:lang w:val="ro-RO"/>
        </w:rPr>
        <w:t>S. A. , [s.a.] . – 115 p. ; 24 cm</w:t>
      </w:r>
      <w:r w:rsidR="005C4F7C"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929 Nanu (Muscel), I.</w:t>
      </w:r>
      <w:r w:rsidRPr="004D2D4F">
        <w:rPr>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799</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PROFESORUL </w:t>
      </w:r>
      <w:r w:rsidRPr="004D2D4F">
        <w:rPr>
          <w:sz w:val="24"/>
          <w:szCs w:val="24"/>
          <w:lang w:val="ro-RO"/>
        </w:rPr>
        <w:t>Mircea Iovu la 80 de ani . – Bucureşti : [ s.n. ] , 2010 . – 36 p. ; 25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 xml:space="preserve">Înaintea titlului: Universitatea de Medicină şi Farmacie Carol Davila. </w:t>
      </w:r>
      <w:r w:rsidRPr="004D2D4F">
        <w:rPr>
          <w:sz w:val="24"/>
          <w:szCs w:val="24"/>
          <w:lang w:val="ro-RO"/>
        </w:rPr>
        <w:tab/>
      </w:r>
      <w:r w:rsidR="002A15AC" w:rsidRPr="004D2D4F">
        <w:rPr>
          <w:sz w:val="24"/>
          <w:szCs w:val="24"/>
          <w:lang w:val="ro-RO"/>
        </w:rPr>
        <w:t>Universitatea din Bucureşti</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929:615 Iovu, Mircea</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3451</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PROFESORUL </w:t>
      </w:r>
      <w:r w:rsidRPr="004D2D4F">
        <w:rPr>
          <w:sz w:val="24"/>
          <w:szCs w:val="24"/>
          <w:lang w:val="ro-RO"/>
        </w:rPr>
        <w:t xml:space="preserve">dr. Thoma Ionescu . – Bucureşti : Tip. „Universală” I. Ionescu , 1909 . </w:t>
      </w:r>
      <w:r w:rsidR="00EA3495" w:rsidRPr="004D2D4F">
        <w:rPr>
          <w:sz w:val="24"/>
          <w:szCs w:val="24"/>
          <w:lang w:val="ro-RO"/>
        </w:rPr>
        <w:tab/>
      </w:r>
      <w:r w:rsidRPr="004D2D4F">
        <w:rPr>
          <w:sz w:val="24"/>
          <w:szCs w:val="24"/>
          <w:lang w:val="ro-RO"/>
        </w:rPr>
        <w:t>– 20 p. ; 23 cm</w:t>
      </w:r>
      <w:r w:rsidR="005C4F7C" w:rsidRPr="004D2D4F">
        <w:rPr>
          <w:sz w:val="24"/>
          <w:szCs w:val="24"/>
          <w:lang w:val="ro-RO"/>
        </w:rPr>
        <w: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929 Ionescu, Thoma</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764 BIS</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PROFESORULUI </w:t>
      </w:r>
      <w:r w:rsidRPr="004D2D4F">
        <w:rPr>
          <w:sz w:val="24"/>
          <w:szCs w:val="24"/>
          <w:lang w:val="ro-RO"/>
        </w:rPr>
        <w:t xml:space="preserve"> I. Nanu (Muscel) : Scrisorile . – Bucureşti : Tipografia Curţii Reg</w:t>
      </w:r>
      <w:r w:rsidR="005C4F7C" w:rsidRPr="004D2D4F">
        <w:rPr>
          <w:sz w:val="24"/>
          <w:szCs w:val="24"/>
          <w:lang w:val="ro-RO"/>
        </w:rPr>
        <w:t xml:space="preserve">ale </w:t>
      </w:r>
      <w:r w:rsidR="00EA3495" w:rsidRPr="004D2D4F">
        <w:rPr>
          <w:sz w:val="24"/>
          <w:szCs w:val="24"/>
          <w:lang w:val="ro-RO"/>
        </w:rPr>
        <w:tab/>
      </w:r>
      <w:r w:rsidR="005C4F7C" w:rsidRPr="004D2D4F">
        <w:rPr>
          <w:sz w:val="24"/>
          <w:szCs w:val="24"/>
          <w:lang w:val="ro-RO"/>
        </w:rPr>
        <w:t>, [ s.a. ] . – 88 p. ; 24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929 Manu Muscel, I.</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I.M.III 115</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PROFESORULUI </w:t>
      </w:r>
      <w:r w:rsidRPr="004D2D4F">
        <w:rPr>
          <w:sz w:val="24"/>
          <w:szCs w:val="24"/>
          <w:lang w:val="ro-RO"/>
        </w:rPr>
        <w:t xml:space="preserve"> I.Nanu (Muscel) . – Bucureşti : Tipografia Curţii Regale „ F.Göbl </w:t>
      </w:r>
      <w:r w:rsidR="00EA3495" w:rsidRPr="004D2D4F">
        <w:rPr>
          <w:sz w:val="24"/>
          <w:szCs w:val="24"/>
          <w:lang w:val="ro-RO"/>
        </w:rPr>
        <w:tab/>
      </w:r>
      <w:r w:rsidRPr="004D2D4F">
        <w:rPr>
          <w:sz w:val="24"/>
          <w:szCs w:val="24"/>
          <w:lang w:val="ro-RO"/>
        </w:rPr>
        <w:t xml:space="preserve">.Fü „ S.A. , 1936 . – 115p. ;  25 cm. </w:t>
      </w:r>
    </w:p>
    <w:p w:rsidR="002A15AC" w:rsidRPr="004D2D4F" w:rsidRDefault="00EA3495" w:rsidP="007F4676">
      <w:pPr>
        <w:tabs>
          <w:tab w:val="left" w:pos="851"/>
        </w:tabs>
        <w:contextualSpacing/>
        <w:jc w:val="both"/>
        <w:outlineLvl w:val="0"/>
        <w:rPr>
          <w:b/>
          <w:sz w:val="24"/>
          <w:szCs w:val="24"/>
          <w:lang w:val="ro-RO"/>
        </w:rPr>
      </w:pPr>
      <w:r w:rsidRPr="004D2D4F">
        <w:rPr>
          <w:sz w:val="24"/>
          <w:szCs w:val="24"/>
          <w:lang w:val="ro-RO"/>
        </w:rPr>
        <w:tab/>
      </w:r>
      <w:r w:rsidR="002A15AC" w:rsidRPr="004D2D4F">
        <w:rPr>
          <w:sz w:val="24"/>
          <w:szCs w:val="24"/>
          <w:lang w:val="ro-RO"/>
        </w:rPr>
        <w:t xml:space="preserve">Lucrarea reprezintă volum comemorativ </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13610D" w:rsidRPr="004D2D4F" w:rsidRDefault="0013610D" w:rsidP="007F4676">
      <w:pPr>
        <w:tabs>
          <w:tab w:val="left" w:pos="851"/>
        </w:tabs>
        <w:contextualSpacing/>
        <w:jc w:val="both"/>
        <w:outlineLvl w:val="0"/>
        <w:rPr>
          <w:b/>
          <w:sz w:val="24"/>
          <w:szCs w:val="24"/>
          <w:lang w:val="ro-RO"/>
        </w:rPr>
      </w:pPr>
      <w:r w:rsidRPr="004D2D4F">
        <w:rPr>
          <w:b/>
          <w:sz w:val="24"/>
          <w:szCs w:val="24"/>
          <w:lang w:val="ro-RO"/>
        </w:rPr>
        <w:t>I.M. III 1029</w:t>
      </w:r>
    </w:p>
    <w:p w:rsidR="0013610D" w:rsidRPr="004D2D4F" w:rsidRDefault="0013610D" w:rsidP="007F4676">
      <w:pPr>
        <w:tabs>
          <w:tab w:val="left" w:pos="851"/>
        </w:tabs>
        <w:contextualSpacing/>
        <w:jc w:val="both"/>
        <w:outlineLvl w:val="0"/>
        <w:rPr>
          <w:sz w:val="24"/>
          <w:szCs w:val="24"/>
          <w:lang w:val="ro-RO"/>
        </w:rPr>
      </w:pPr>
      <w:r w:rsidRPr="004D2D4F">
        <w:rPr>
          <w:b/>
          <w:sz w:val="24"/>
          <w:szCs w:val="24"/>
          <w:lang w:val="ro-RO"/>
        </w:rPr>
        <w:t xml:space="preserve">PROFESORUL Mircea Iovu </w:t>
      </w:r>
      <w:r w:rsidRPr="004D2D4F">
        <w:rPr>
          <w:sz w:val="24"/>
          <w:szCs w:val="24"/>
          <w:lang w:val="ro-RO"/>
        </w:rPr>
        <w:t>la 80 de ani . –</w:t>
      </w:r>
      <w:r w:rsidR="001B7AC5" w:rsidRPr="004D2D4F">
        <w:rPr>
          <w:sz w:val="24"/>
          <w:szCs w:val="24"/>
          <w:lang w:val="ro-RO"/>
        </w:rPr>
        <w:t>Bucureşti : Editura Universitară</w:t>
      </w:r>
      <w:r w:rsidRPr="004D2D4F">
        <w:rPr>
          <w:sz w:val="24"/>
          <w:szCs w:val="24"/>
          <w:lang w:val="ro-RO"/>
        </w:rPr>
        <w:t xml:space="preserve"> ”Carol </w:t>
      </w:r>
      <w:r w:rsidR="00EA3495" w:rsidRPr="004D2D4F">
        <w:rPr>
          <w:sz w:val="24"/>
          <w:szCs w:val="24"/>
          <w:lang w:val="ro-RO"/>
        </w:rPr>
        <w:tab/>
      </w:r>
      <w:r w:rsidRPr="004D2D4F">
        <w:rPr>
          <w:sz w:val="24"/>
          <w:szCs w:val="24"/>
          <w:lang w:val="ro-RO"/>
        </w:rPr>
        <w:t xml:space="preserve">Davila”, 2010 . – 36p. ; 25 cm. </w:t>
      </w:r>
    </w:p>
    <w:p w:rsidR="0013610D"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1B7AC5" w:rsidRPr="004D2D4F">
        <w:rPr>
          <w:sz w:val="24"/>
          <w:szCs w:val="24"/>
          <w:lang w:val="ro-RO"/>
        </w:rPr>
        <w:t>Î</w:t>
      </w:r>
      <w:r w:rsidR="0013610D" w:rsidRPr="004D2D4F">
        <w:rPr>
          <w:sz w:val="24"/>
          <w:szCs w:val="24"/>
          <w:lang w:val="ro-RO"/>
        </w:rPr>
        <w:t>nainte de t</w:t>
      </w:r>
      <w:r w:rsidR="001B7AC5" w:rsidRPr="004D2D4F">
        <w:rPr>
          <w:sz w:val="24"/>
          <w:szCs w:val="24"/>
          <w:lang w:val="ro-RO"/>
        </w:rPr>
        <w:t>itlu : Universitatea de Medicină ş</w:t>
      </w:r>
      <w:r w:rsidR="0013610D" w:rsidRPr="004D2D4F">
        <w:rPr>
          <w:sz w:val="24"/>
          <w:szCs w:val="24"/>
          <w:lang w:val="ro-RO"/>
        </w:rPr>
        <w:t>i Farmacie „Carol Davila”</w:t>
      </w:r>
    </w:p>
    <w:p w:rsidR="0013610D" w:rsidRPr="004D2D4F" w:rsidRDefault="001B7AC5" w:rsidP="007F4676">
      <w:pPr>
        <w:tabs>
          <w:tab w:val="left" w:pos="851"/>
        </w:tabs>
        <w:contextualSpacing/>
        <w:jc w:val="both"/>
        <w:outlineLvl w:val="0"/>
        <w:rPr>
          <w:sz w:val="24"/>
          <w:szCs w:val="24"/>
          <w:lang w:val="ro-RO"/>
        </w:rPr>
      </w:pPr>
      <w:r w:rsidRPr="004D2D4F">
        <w:rPr>
          <w:sz w:val="24"/>
          <w:szCs w:val="24"/>
          <w:lang w:val="ro-RO"/>
        </w:rPr>
        <w:t>615.4:542(09)</w:t>
      </w:r>
    </w:p>
    <w:p w:rsidR="001B7AC5" w:rsidRPr="004D2D4F" w:rsidRDefault="001B7AC5" w:rsidP="007F4676">
      <w:pPr>
        <w:tabs>
          <w:tab w:val="left" w:pos="851"/>
        </w:tabs>
        <w:contextualSpacing/>
        <w:jc w:val="both"/>
        <w:outlineLvl w:val="0"/>
        <w:rPr>
          <w:sz w:val="24"/>
          <w:szCs w:val="24"/>
          <w:lang w:val="ro-RO"/>
        </w:rPr>
      </w:pPr>
      <w:r w:rsidRPr="004D2D4F">
        <w:rPr>
          <w:sz w:val="24"/>
          <w:szCs w:val="24"/>
          <w:lang w:val="ro-RO"/>
        </w:rPr>
        <w:t xml:space="preserve">929 IOVU Mircea </w:t>
      </w:r>
    </w:p>
    <w:p w:rsidR="001B7AC5" w:rsidRDefault="001B7AC5" w:rsidP="007F4676">
      <w:pPr>
        <w:tabs>
          <w:tab w:val="left" w:pos="851"/>
        </w:tabs>
        <w:contextualSpacing/>
        <w:jc w:val="both"/>
        <w:outlineLvl w:val="0"/>
        <w:rPr>
          <w:sz w:val="24"/>
          <w:szCs w:val="24"/>
          <w:lang w:val="ro-RO"/>
        </w:rPr>
      </w:pPr>
    </w:p>
    <w:p w:rsidR="00B20A13" w:rsidRDefault="00B20A13" w:rsidP="007F4676">
      <w:pPr>
        <w:tabs>
          <w:tab w:val="left" w:pos="851"/>
        </w:tabs>
        <w:contextualSpacing/>
        <w:jc w:val="both"/>
        <w:outlineLvl w:val="0"/>
        <w:rPr>
          <w:sz w:val="24"/>
          <w:szCs w:val="24"/>
          <w:lang w:val="ro-RO"/>
        </w:rPr>
      </w:pPr>
    </w:p>
    <w:p w:rsidR="005240EE" w:rsidRPr="005240EE" w:rsidRDefault="00B20A13" w:rsidP="007F4676">
      <w:pPr>
        <w:tabs>
          <w:tab w:val="left" w:pos="851"/>
        </w:tabs>
        <w:contextualSpacing/>
        <w:jc w:val="both"/>
        <w:outlineLvl w:val="0"/>
        <w:rPr>
          <w:b/>
          <w:sz w:val="24"/>
          <w:szCs w:val="24"/>
          <w:lang w:val="ro-RO"/>
        </w:rPr>
      </w:pPr>
      <w:r w:rsidRPr="005240EE">
        <w:rPr>
          <w:b/>
          <w:sz w:val="24"/>
          <w:szCs w:val="24"/>
          <w:lang w:val="ro-RO"/>
        </w:rPr>
        <w:t>I.M. III 1295</w:t>
      </w:r>
    </w:p>
    <w:p w:rsidR="00B20A13" w:rsidRPr="005240EE" w:rsidRDefault="005240EE" w:rsidP="007F4676">
      <w:pPr>
        <w:tabs>
          <w:tab w:val="left" w:pos="851"/>
        </w:tabs>
        <w:contextualSpacing/>
        <w:jc w:val="both"/>
        <w:outlineLvl w:val="0"/>
        <w:rPr>
          <w:b/>
          <w:sz w:val="24"/>
          <w:szCs w:val="24"/>
          <w:lang w:val="ro-RO"/>
        </w:rPr>
      </w:pPr>
      <w:r w:rsidRPr="005240EE">
        <w:rPr>
          <w:b/>
          <w:color w:val="000000"/>
          <w:sz w:val="24"/>
          <w:szCs w:val="24"/>
          <w:shd w:val="clear" w:color="auto" w:fill="FFFFFF"/>
        </w:rPr>
        <w:t>LE PROFFSSEUR</w:t>
      </w:r>
      <w:r w:rsidRPr="005240EE">
        <w:rPr>
          <w:color w:val="000000"/>
          <w:sz w:val="24"/>
          <w:szCs w:val="24"/>
          <w:shd w:val="clear" w:color="auto" w:fill="FFFFFF"/>
        </w:rPr>
        <w:t xml:space="preserve"> </w:t>
      </w:r>
      <w:r w:rsidR="00B20A13" w:rsidRPr="005240EE">
        <w:rPr>
          <w:color w:val="000000"/>
          <w:sz w:val="24"/>
          <w:szCs w:val="24"/>
          <w:shd w:val="clear" w:color="auto" w:fill="FFFFFF"/>
        </w:rPr>
        <w:t xml:space="preserve">Thomas Jonnesco : sa vie son oeuvre. Livre jubilaire publie a </w:t>
      </w:r>
      <w:r w:rsidR="00B117E7">
        <w:rPr>
          <w:color w:val="000000"/>
          <w:sz w:val="24"/>
          <w:szCs w:val="24"/>
          <w:shd w:val="clear" w:color="auto" w:fill="FFFFFF"/>
        </w:rPr>
        <w:tab/>
      </w:r>
      <w:r w:rsidR="00B20A13" w:rsidRPr="005240EE">
        <w:rPr>
          <w:color w:val="000000"/>
          <w:sz w:val="24"/>
          <w:szCs w:val="24"/>
          <w:shd w:val="clear" w:color="auto" w:fill="FFFFFF"/>
        </w:rPr>
        <w:t xml:space="preserve">l'occasion de sa trentieme annee d'enseignement . – Bucarest : Imprimerie de la </w:t>
      </w:r>
      <w:r w:rsidR="00B117E7">
        <w:rPr>
          <w:color w:val="000000"/>
          <w:sz w:val="24"/>
          <w:szCs w:val="24"/>
          <w:shd w:val="clear" w:color="auto" w:fill="FFFFFF"/>
        </w:rPr>
        <w:tab/>
      </w:r>
      <w:r w:rsidR="00B20A13" w:rsidRPr="005240EE">
        <w:rPr>
          <w:color w:val="000000"/>
          <w:sz w:val="24"/>
          <w:szCs w:val="24"/>
          <w:shd w:val="clear" w:color="auto" w:fill="FFFFFF"/>
        </w:rPr>
        <w:t xml:space="preserve">Cour Royale, F. Gobl </w:t>
      </w:r>
      <w:r>
        <w:rPr>
          <w:color w:val="000000"/>
          <w:sz w:val="24"/>
          <w:szCs w:val="24"/>
          <w:shd w:val="clear" w:color="auto" w:fill="FFFFFF"/>
        </w:rPr>
        <w:t xml:space="preserve">Fils, 1926 . - </w:t>
      </w:r>
      <w:r w:rsidR="00B20A13" w:rsidRPr="005240EE">
        <w:rPr>
          <w:color w:val="000000"/>
          <w:sz w:val="24"/>
          <w:szCs w:val="24"/>
          <w:shd w:val="clear" w:color="auto" w:fill="FFFFFF"/>
        </w:rPr>
        <w:t>371 p.</w:t>
      </w:r>
      <w:r>
        <w:rPr>
          <w:color w:val="000000"/>
          <w:sz w:val="24"/>
          <w:szCs w:val="24"/>
          <w:shd w:val="clear" w:color="auto" w:fill="FFFFFF"/>
        </w:rPr>
        <w:t xml:space="preserve"> : </w:t>
      </w:r>
      <w:r w:rsidR="00B20A13" w:rsidRPr="005240EE">
        <w:rPr>
          <w:color w:val="000000"/>
          <w:sz w:val="24"/>
          <w:szCs w:val="24"/>
          <w:shd w:val="clear" w:color="auto" w:fill="FFFFFF"/>
        </w:rPr>
        <w:t xml:space="preserve"> fig. ; 26 cm.</w:t>
      </w:r>
    </w:p>
    <w:p w:rsidR="005240EE" w:rsidRPr="005240EE" w:rsidRDefault="00B117E7" w:rsidP="007F4676">
      <w:pPr>
        <w:tabs>
          <w:tab w:val="left" w:pos="851"/>
        </w:tabs>
        <w:contextualSpacing/>
        <w:jc w:val="both"/>
        <w:outlineLvl w:val="0"/>
        <w:rPr>
          <w:color w:val="000000"/>
          <w:sz w:val="24"/>
          <w:szCs w:val="24"/>
          <w:shd w:val="clear" w:color="auto" w:fill="FFFFFF"/>
        </w:rPr>
      </w:pPr>
      <w:r>
        <w:rPr>
          <w:color w:val="000000"/>
          <w:sz w:val="24"/>
          <w:szCs w:val="24"/>
          <w:shd w:val="clear" w:color="auto" w:fill="FFFFFF"/>
        </w:rPr>
        <w:tab/>
      </w:r>
      <w:r w:rsidR="005240EE" w:rsidRPr="005240EE">
        <w:rPr>
          <w:color w:val="000000"/>
          <w:sz w:val="24"/>
          <w:szCs w:val="24"/>
          <w:shd w:val="clear" w:color="auto" w:fill="FFFFFF"/>
        </w:rPr>
        <w:t>Bibliogr. p. 333-368</w:t>
      </w:r>
    </w:p>
    <w:p w:rsidR="005240EE" w:rsidRPr="005240EE" w:rsidRDefault="005240EE" w:rsidP="007F4676">
      <w:pPr>
        <w:tabs>
          <w:tab w:val="left" w:pos="851"/>
        </w:tabs>
        <w:contextualSpacing/>
        <w:jc w:val="both"/>
        <w:outlineLvl w:val="0"/>
        <w:rPr>
          <w:color w:val="000000"/>
          <w:sz w:val="24"/>
          <w:szCs w:val="24"/>
          <w:shd w:val="clear" w:color="auto" w:fill="FFFFFF"/>
        </w:rPr>
      </w:pPr>
      <w:r w:rsidRPr="005240EE">
        <w:rPr>
          <w:color w:val="000000"/>
          <w:sz w:val="24"/>
          <w:szCs w:val="24"/>
          <w:shd w:val="clear" w:color="auto" w:fill="FFFFFF"/>
        </w:rPr>
        <w:t>611</w:t>
      </w:r>
    </w:p>
    <w:p w:rsidR="005240EE" w:rsidRPr="005240EE" w:rsidRDefault="005240EE" w:rsidP="007F4676">
      <w:pPr>
        <w:tabs>
          <w:tab w:val="left" w:pos="851"/>
        </w:tabs>
        <w:contextualSpacing/>
        <w:jc w:val="both"/>
        <w:outlineLvl w:val="0"/>
        <w:rPr>
          <w:color w:val="000000"/>
          <w:sz w:val="24"/>
          <w:szCs w:val="24"/>
          <w:shd w:val="clear" w:color="auto" w:fill="FFFFFF"/>
        </w:rPr>
      </w:pPr>
      <w:r w:rsidRPr="005240EE">
        <w:rPr>
          <w:color w:val="000000"/>
          <w:sz w:val="24"/>
          <w:szCs w:val="24"/>
          <w:shd w:val="clear" w:color="auto" w:fill="FFFFFF"/>
        </w:rPr>
        <w:t>616-089</w:t>
      </w:r>
    </w:p>
    <w:p w:rsidR="005240EE" w:rsidRPr="005240EE" w:rsidRDefault="005240EE" w:rsidP="007F4676">
      <w:pPr>
        <w:tabs>
          <w:tab w:val="left" w:pos="851"/>
        </w:tabs>
        <w:contextualSpacing/>
        <w:jc w:val="both"/>
        <w:outlineLvl w:val="0"/>
        <w:rPr>
          <w:sz w:val="24"/>
          <w:szCs w:val="24"/>
          <w:lang w:val="ro-RO"/>
        </w:rPr>
      </w:pPr>
      <w:r w:rsidRPr="005240EE">
        <w:rPr>
          <w:color w:val="000000"/>
          <w:sz w:val="24"/>
          <w:szCs w:val="24"/>
          <w:shd w:val="clear" w:color="auto" w:fill="FFFFFF"/>
        </w:rPr>
        <w:t xml:space="preserve">929JONNESCO, Thomas </w:t>
      </w:r>
    </w:p>
    <w:p w:rsidR="00B20A13" w:rsidRPr="005240EE" w:rsidRDefault="00B20A13"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372</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PROFILAXIA </w:t>
      </w:r>
      <w:r w:rsidRPr="004D2D4F">
        <w:rPr>
          <w:sz w:val="24"/>
          <w:szCs w:val="24"/>
          <w:lang w:val="ro-RO"/>
        </w:rPr>
        <w:t xml:space="preserve">tratamentului medical complex al reumatismului / A. Moga, A. Iancu, E. </w:t>
      </w:r>
      <w:r w:rsidR="00EA3495" w:rsidRPr="004D2D4F">
        <w:rPr>
          <w:sz w:val="24"/>
          <w:szCs w:val="24"/>
          <w:lang w:val="ro-RO"/>
        </w:rPr>
        <w:tab/>
      </w:r>
      <w:r w:rsidRPr="004D2D4F">
        <w:rPr>
          <w:sz w:val="24"/>
          <w:szCs w:val="24"/>
          <w:lang w:val="ro-RO"/>
        </w:rPr>
        <w:t>Morariu . – Bucureşti : Editura Academiei R.P.R. , 1957 . – 85 p. ; 24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Lucrările Congresului Naţional de Ştiinţe Medicale, 5-11 mai 1957</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 xml:space="preserve">616-002-77-08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869</w:t>
      </w:r>
    </w:p>
    <w:p w:rsidR="002A15AC" w:rsidRPr="004D2D4F" w:rsidRDefault="002A15AC" w:rsidP="007F4676">
      <w:pPr>
        <w:tabs>
          <w:tab w:val="left" w:pos="851"/>
        </w:tabs>
        <w:jc w:val="both"/>
        <w:rPr>
          <w:sz w:val="24"/>
          <w:szCs w:val="24"/>
          <w:lang w:val="nl-NL"/>
        </w:rPr>
      </w:pPr>
      <w:r w:rsidRPr="004D2D4F">
        <w:rPr>
          <w:b/>
          <w:bCs/>
          <w:sz w:val="24"/>
          <w:szCs w:val="24"/>
          <w:lang w:val="nl-NL"/>
        </w:rPr>
        <w:lastRenderedPageBreak/>
        <w:t xml:space="preserve">PROGRAM </w:t>
      </w:r>
      <w:r w:rsidRPr="004D2D4F">
        <w:rPr>
          <w:sz w:val="24"/>
          <w:szCs w:val="24"/>
          <w:lang w:val="nl-NL"/>
        </w:rPr>
        <w:t xml:space="preserve">analitic al cursului de semiologie medicală pentru studenţii anului al III-lea </w:t>
      </w:r>
      <w:r w:rsidR="00EA3495" w:rsidRPr="004D2D4F">
        <w:rPr>
          <w:sz w:val="24"/>
          <w:szCs w:val="24"/>
          <w:lang w:val="nl-NL"/>
        </w:rPr>
        <w:tab/>
      </w:r>
      <w:r w:rsidRPr="004D2D4F">
        <w:rPr>
          <w:sz w:val="24"/>
          <w:szCs w:val="24"/>
          <w:lang w:val="nl-NL"/>
        </w:rPr>
        <w:t>. – Bucureşti : Tipografia “Cultura” , 1929 . – 30 cm</w:t>
      </w:r>
    </w:p>
    <w:p w:rsidR="002A15AC" w:rsidRPr="004D2D4F" w:rsidRDefault="002A15AC" w:rsidP="007F4676">
      <w:pPr>
        <w:tabs>
          <w:tab w:val="left" w:pos="851"/>
        </w:tabs>
        <w:jc w:val="both"/>
        <w:rPr>
          <w:sz w:val="24"/>
          <w:szCs w:val="24"/>
          <w:lang w:val="nl-NL"/>
        </w:rPr>
      </w:pPr>
      <w:r w:rsidRPr="004D2D4F">
        <w:rPr>
          <w:sz w:val="24"/>
          <w:szCs w:val="24"/>
          <w:lang w:val="nl-NL"/>
        </w:rPr>
        <w:t>616-07(075)</w:t>
      </w:r>
      <w:r w:rsidRPr="004D2D4F">
        <w:rPr>
          <w:sz w:val="24"/>
          <w:szCs w:val="24"/>
          <w:lang w:val="nl-NL"/>
        </w:rPr>
        <w:tab/>
      </w:r>
    </w:p>
    <w:p w:rsidR="00B43E54" w:rsidRPr="004D2D4F" w:rsidRDefault="00B43E54" w:rsidP="007F4676">
      <w:pPr>
        <w:tabs>
          <w:tab w:val="left" w:pos="851"/>
        </w:tabs>
        <w:jc w:val="both"/>
        <w:rPr>
          <w:sz w:val="24"/>
          <w:szCs w:val="24"/>
          <w:lang w:val="nl-NL"/>
        </w:rPr>
      </w:pPr>
    </w:p>
    <w:p w:rsidR="0059026A" w:rsidRPr="004D2D4F" w:rsidRDefault="0059026A" w:rsidP="007F4676">
      <w:pPr>
        <w:tabs>
          <w:tab w:val="left" w:pos="851"/>
        </w:tabs>
        <w:jc w:val="both"/>
        <w:rPr>
          <w:sz w:val="24"/>
          <w:szCs w:val="24"/>
          <w:lang w:val="nl-NL"/>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1781/32 (VOL. III)</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PROGRAM </w:t>
      </w:r>
      <w:r w:rsidRPr="004D2D4F">
        <w:rPr>
          <w:sz w:val="24"/>
          <w:szCs w:val="24"/>
          <w:lang w:val="ro-RO"/>
        </w:rPr>
        <w:t xml:space="preserve">analitic al cursului de semiologie medicală pentru studenţii anului al III-lea </w:t>
      </w:r>
      <w:r w:rsidR="00EA3495" w:rsidRPr="004D2D4F">
        <w:rPr>
          <w:sz w:val="24"/>
          <w:szCs w:val="24"/>
          <w:lang w:val="ro-RO"/>
        </w:rPr>
        <w:tab/>
      </w:r>
      <w:r w:rsidRPr="004D2D4F">
        <w:rPr>
          <w:sz w:val="24"/>
          <w:szCs w:val="24"/>
          <w:lang w:val="ro-RO"/>
        </w:rPr>
        <w:t>. – Bucureşti : Tipografia „Cultura” , 1929 . – 30 p. ; 23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 xml:space="preserve">Înaintea titlului: Clinica III-a Medicală a Facultăţii de Medicină din Bucureşti, </w:t>
      </w:r>
      <w:r w:rsidRPr="004D2D4F">
        <w:rPr>
          <w:sz w:val="24"/>
          <w:szCs w:val="24"/>
          <w:lang w:val="ro-RO"/>
        </w:rPr>
        <w:tab/>
      </w:r>
      <w:r w:rsidR="002A15AC" w:rsidRPr="004D2D4F">
        <w:rPr>
          <w:sz w:val="24"/>
          <w:szCs w:val="24"/>
          <w:lang w:val="ro-RO"/>
        </w:rPr>
        <w:t>Director Prof. Dr. Dimitrie Ionescu</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616-07</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594</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PROGRAM : </w:t>
      </w:r>
      <w:r w:rsidRPr="004D2D4F">
        <w:rPr>
          <w:sz w:val="24"/>
          <w:szCs w:val="24"/>
          <w:lang w:val="ro-RO"/>
        </w:rPr>
        <w:t xml:space="preserve">Aniversare de XXV ani al V-lea Congres Naţional de Urologie / </w:t>
      </w:r>
      <w:r w:rsidR="00EA3495" w:rsidRPr="004D2D4F">
        <w:rPr>
          <w:sz w:val="24"/>
          <w:szCs w:val="24"/>
          <w:lang w:val="ro-RO"/>
        </w:rPr>
        <w:tab/>
      </w:r>
      <w:r w:rsidRPr="004D2D4F">
        <w:rPr>
          <w:sz w:val="24"/>
          <w:szCs w:val="24"/>
          <w:lang w:val="ro-RO"/>
        </w:rPr>
        <w:t xml:space="preserve">Societatea Română de Urologie, fondată 14 octombrie 1909 . – Bucureşti : </w:t>
      </w:r>
      <w:r w:rsidR="00EA3495" w:rsidRPr="004D2D4F">
        <w:rPr>
          <w:sz w:val="24"/>
          <w:szCs w:val="24"/>
          <w:lang w:val="ro-RO"/>
        </w:rPr>
        <w:tab/>
      </w:r>
      <w:r w:rsidRPr="004D2D4F">
        <w:rPr>
          <w:sz w:val="24"/>
          <w:szCs w:val="24"/>
          <w:lang w:val="ro-RO"/>
        </w:rPr>
        <w:t>Facultatea de Medicină , 1935 . – 16 p. ; 24 cm</w:t>
      </w:r>
    </w:p>
    <w:p w:rsidR="002A15AC" w:rsidRPr="004D2D4F" w:rsidRDefault="002A15AC" w:rsidP="007F4676">
      <w:pPr>
        <w:tabs>
          <w:tab w:val="left" w:pos="851"/>
        </w:tabs>
        <w:jc w:val="both"/>
        <w:rPr>
          <w:sz w:val="24"/>
          <w:szCs w:val="24"/>
          <w:lang w:val="ro-RO"/>
        </w:rPr>
      </w:pPr>
      <w:r w:rsidRPr="004D2D4F">
        <w:rPr>
          <w:sz w:val="24"/>
          <w:szCs w:val="24"/>
          <w:lang w:val="ro-RO"/>
        </w:rPr>
        <w:t>616.6(063)</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1690</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PROGRAM </w:t>
      </w:r>
      <w:r w:rsidR="00B43E54" w:rsidRPr="004D2D4F">
        <w:rPr>
          <w:b/>
          <w:sz w:val="24"/>
          <w:szCs w:val="24"/>
        </w:rPr>
        <w:t xml:space="preserve">: </w:t>
      </w:r>
      <w:r w:rsidRPr="004D2D4F">
        <w:rPr>
          <w:sz w:val="24"/>
          <w:szCs w:val="24"/>
          <w:lang w:val="ro-RO"/>
        </w:rPr>
        <w:t xml:space="preserve">Congresul Naţional de Gerontologie şi Geriatrie cu participare </w:t>
      </w:r>
      <w:r w:rsidR="00EA3495" w:rsidRPr="004D2D4F">
        <w:rPr>
          <w:sz w:val="24"/>
          <w:szCs w:val="24"/>
          <w:lang w:val="ro-RO"/>
        </w:rPr>
        <w:tab/>
      </w:r>
      <w:r w:rsidRPr="004D2D4F">
        <w:rPr>
          <w:sz w:val="24"/>
          <w:szCs w:val="24"/>
          <w:lang w:val="ro-RO"/>
        </w:rPr>
        <w:t xml:space="preserve">internaţională 9-11 iunie 1988 = Programme The National Congress of </w:t>
      </w:r>
      <w:r w:rsidR="00EA3495" w:rsidRPr="004D2D4F">
        <w:rPr>
          <w:sz w:val="24"/>
          <w:szCs w:val="24"/>
          <w:lang w:val="ro-RO"/>
        </w:rPr>
        <w:tab/>
      </w:r>
      <w:r w:rsidRPr="004D2D4F">
        <w:rPr>
          <w:sz w:val="24"/>
          <w:szCs w:val="24"/>
          <w:lang w:val="ro-RO"/>
        </w:rPr>
        <w:t xml:space="preserve">Gerontology and Geriatrics – with international participation : 9-11 june, 1988 . </w:t>
      </w:r>
      <w:r w:rsidR="00EA3495" w:rsidRPr="004D2D4F">
        <w:rPr>
          <w:sz w:val="24"/>
          <w:szCs w:val="24"/>
          <w:lang w:val="ro-RO"/>
        </w:rPr>
        <w:tab/>
      </w:r>
      <w:r w:rsidR="00F169FB">
        <w:rPr>
          <w:sz w:val="24"/>
          <w:szCs w:val="24"/>
          <w:lang w:val="ro-RO"/>
        </w:rPr>
        <w:t>– Bucureşti : [ s.n. ], 1988 . –</w:t>
      </w:r>
      <w:r w:rsidRPr="004D2D4F">
        <w:rPr>
          <w:sz w:val="24"/>
          <w:szCs w:val="24"/>
          <w:lang w:val="ro-RO"/>
        </w:rPr>
        <w:t xml:space="preserve"> 76 p. : fig. ; 21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616-053.9(063)</w:t>
      </w:r>
    </w:p>
    <w:p w:rsidR="002A15AC" w:rsidRPr="004D2D4F" w:rsidRDefault="002A15AC" w:rsidP="007F4676">
      <w:pPr>
        <w:tabs>
          <w:tab w:val="left" w:pos="851"/>
        </w:tabs>
        <w:jc w:val="both"/>
        <w:rPr>
          <w:b/>
          <w:sz w:val="24"/>
          <w:szCs w:val="24"/>
          <w:lang w:val="ro-RO"/>
        </w:rPr>
      </w:pPr>
    </w:p>
    <w:p w:rsidR="0059026A" w:rsidRPr="004D2D4F" w:rsidRDefault="0059026A" w:rsidP="007F4676">
      <w:pPr>
        <w:tabs>
          <w:tab w:val="left" w:pos="851"/>
        </w:tabs>
        <w:jc w:val="both"/>
        <w:rPr>
          <w:b/>
          <w:sz w:val="24"/>
          <w:szCs w:val="24"/>
          <w:lang w:val="ro-RO"/>
        </w:rPr>
      </w:pPr>
    </w:p>
    <w:p w:rsidR="00B43E54" w:rsidRPr="004D2D4F" w:rsidRDefault="00B43E54" w:rsidP="007F4676">
      <w:pPr>
        <w:tabs>
          <w:tab w:val="left" w:pos="851"/>
        </w:tabs>
        <w:jc w:val="both"/>
        <w:rPr>
          <w:b/>
          <w:sz w:val="24"/>
          <w:szCs w:val="24"/>
          <w:lang w:val="ro-RO"/>
        </w:rPr>
      </w:pPr>
      <w:r w:rsidRPr="004D2D4F">
        <w:rPr>
          <w:b/>
          <w:sz w:val="24"/>
          <w:szCs w:val="24"/>
          <w:lang w:val="ro-RO"/>
        </w:rPr>
        <w:t xml:space="preserve">I.M. III 875 </w:t>
      </w:r>
    </w:p>
    <w:p w:rsidR="00B43E54" w:rsidRPr="004D2D4F" w:rsidRDefault="00B43E54" w:rsidP="007F4676">
      <w:pPr>
        <w:tabs>
          <w:tab w:val="left" w:pos="851"/>
        </w:tabs>
        <w:jc w:val="both"/>
        <w:rPr>
          <w:sz w:val="24"/>
          <w:szCs w:val="24"/>
          <w:lang w:val="ro-RO"/>
        </w:rPr>
      </w:pPr>
      <w:r w:rsidRPr="004D2D4F">
        <w:rPr>
          <w:b/>
          <w:sz w:val="24"/>
          <w:szCs w:val="24"/>
          <w:lang w:val="ro-RO"/>
        </w:rPr>
        <w:t>PROGRAM</w:t>
      </w:r>
      <w:r w:rsidRPr="004D2D4F">
        <w:rPr>
          <w:sz w:val="24"/>
          <w:szCs w:val="24"/>
          <w:lang w:val="ro-RO"/>
        </w:rPr>
        <w:t xml:space="preserve"> pentru munca culturală la sate a echipelor regale studenţeşti . – [S.l. : s.n., </w:t>
      </w:r>
      <w:r w:rsidR="00EA3495" w:rsidRPr="004D2D4F">
        <w:rPr>
          <w:sz w:val="24"/>
          <w:szCs w:val="24"/>
          <w:lang w:val="ro-RO"/>
        </w:rPr>
        <w:tab/>
      </w:r>
      <w:r w:rsidRPr="004D2D4F">
        <w:rPr>
          <w:sz w:val="24"/>
          <w:szCs w:val="24"/>
          <w:lang w:val="ro-RO"/>
        </w:rPr>
        <w:t xml:space="preserve">s.a] . – 52p.; 28 cm. </w:t>
      </w:r>
    </w:p>
    <w:p w:rsidR="00B43E54" w:rsidRPr="004D2D4F" w:rsidRDefault="00EA3495" w:rsidP="007F4676">
      <w:pPr>
        <w:tabs>
          <w:tab w:val="left" w:pos="851"/>
        </w:tabs>
        <w:jc w:val="both"/>
        <w:rPr>
          <w:sz w:val="24"/>
          <w:szCs w:val="24"/>
          <w:lang w:val="ro-RO"/>
        </w:rPr>
      </w:pPr>
      <w:r w:rsidRPr="004D2D4F">
        <w:rPr>
          <w:sz w:val="24"/>
          <w:szCs w:val="24"/>
          <w:lang w:val="ro-RO"/>
        </w:rPr>
        <w:tab/>
      </w:r>
      <w:r w:rsidR="00B43E54" w:rsidRPr="004D2D4F">
        <w:rPr>
          <w:sz w:val="24"/>
          <w:szCs w:val="24"/>
          <w:lang w:val="ro-RO"/>
        </w:rPr>
        <w:t>Fundaţia culturală regală „Principele Carol”</w:t>
      </w:r>
    </w:p>
    <w:p w:rsidR="00B43E54" w:rsidRPr="004D2D4F" w:rsidRDefault="00B43E54" w:rsidP="007F4676">
      <w:pPr>
        <w:tabs>
          <w:tab w:val="left" w:pos="851"/>
        </w:tabs>
        <w:jc w:val="both"/>
        <w:rPr>
          <w:sz w:val="24"/>
          <w:szCs w:val="24"/>
          <w:lang w:val="ro-RO"/>
        </w:rPr>
      </w:pPr>
      <w:r w:rsidRPr="004D2D4F">
        <w:rPr>
          <w:sz w:val="24"/>
          <w:szCs w:val="24"/>
          <w:lang w:val="ro-RO"/>
        </w:rPr>
        <w:t>008:711.437</w:t>
      </w:r>
    </w:p>
    <w:p w:rsidR="00B43E54" w:rsidRPr="004D2D4F" w:rsidRDefault="00B43E54"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368</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PROGRAMA </w:t>
      </w:r>
      <w:r w:rsidRPr="004D2D4F">
        <w:rPr>
          <w:sz w:val="24"/>
          <w:szCs w:val="24"/>
          <w:lang w:val="ro-RO"/>
        </w:rPr>
        <w:t xml:space="preserve">analitică a cursurilor şi activităţilor practice . – Bucureşti : Editura </w:t>
      </w:r>
      <w:r w:rsidR="00EA3495" w:rsidRPr="004D2D4F">
        <w:rPr>
          <w:sz w:val="24"/>
          <w:szCs w:val="24"/>
          <w:lang w:val="ro-RO"/>
        </w:rPr>
        <w:tab/>
      </w:r>
      <w:r w:rsidRPr="004D2D4F">
        <w:rPr>
          <w:sz w:val="24"/>
          <w:szCs w:val="24"/>
          <w:lang w:val="ro-RO"/>
        </w:rPr>
        <w:t xml:space="preserve">Universitară „Carol Davila” , 2002 . – 158 p. ; 25 cm . – ( U.M.F. „Carol </w:t>
      </w:r>
      <w:r w:rsidR="00EA3495" w:rsidRPr="004D2D4F">
        <w:rPr>
          <w:sz w:val="24"/>
          <w:szCs w:val="24"/>
          <w:lang w:val="ro-RO"/>
        </w:rPr>
        <w:tab/>
      </w:r>
      <w:r w:rsidRPr="004D2D4F">
        <w:rPr>
          <w:sz w:val="24"/>
          <w:szCs w:val="24"/>
          <w:lang w:val="ro-RO"/>
        </w:rPr>
        <w:t>Davila”. Bucureşti. Facultatea de Medicină )</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61:378.1</w:t>
      </w:r>
    </w:p>
    <w:p w:rsidR="002A15AC" w:rsidRDefault="002A15AC" w:rsidP="007F4676">
      <w:pPr>
        <w:tabs>
          <w:tab w:val="left" w:pos="851"/>
        </w:tabs>
        <w:jc w:val="both"/>
        <w:rPr>
          <w:sz w:val="24"/>
          <w:szCs w:val="24"/>
          <w:lang w:val="ro-RO"/>
        </w:rPr>
      </w:pPr>
    </w:p>
    <w:p w:rsidR="00F914CC" w:rsidRPr="00F914CC" w:rsidRDefault="00F914CC" w:rsidP="007F4676">
      <w:pPr>
        <w:tabs>
          <w:tab w:val="left" w:pos="851"/>
        </w:tabs>
        <w:jc w:val="both"/>
        <w:rPr>
          <w:sz w:val="24"/>
          <w:szCs w:val="24"/>
          <w:lang w:val="ro-RO"/>
        </w:rPr>
      </w:pPr>
    </w:p>
    <w:p w:rsidR="00F914CC" w:rsidRPr="00F914CC" w:rsidRDefault="00F914CC" w:rsidP="00F914CC">
      <w:pPr>
        <w:rPr>
          <w:b/>
          <w:sz w:val="24"/>
          <w:szCs w:val="24"/>
        </w:rPr>
      </w:pPr>
      <w:r w:rsidRPr="00F914CC">
        <w:rPr>
          <w:b/>
          <w:sz w:val="24"/>
          <w:szCs w:val="24"/>
        </w:rPr>
        <w:t>I.M. II. 4346</w:t>
      </w:r>
    </w:p>
    <w:p w:rsidR="00F914CC" w:rsidRPr="00F914CC" w:rsidRDefault="00F914CC" w:rsidP="00F914CC">
      <w:pPr>
        <w:jc w:val="both"/>
        <w:rPr>
          <w:sz w:val="24"/>
          <w:szCs w:val="24"/>
        </w:rPr>
      </w:pPr>
      <w:r w:rsidRPr="00F914CC">
        <w:rPr>
          <w:b/>
          <w:sz w:val="24"/>
          <w:szCs w:val="24"/>
        </w:rPr>
        <w:t>PROGRAMUL</w:t>
      </w:r>
      <w:r w:rsidRPr="00F914CC">
        <w:rPr>
          <w:sz w:val="24"/>
          <w:szCs w:val="24"/>
        </w:rPr>
        <w:t xml:space="preserve"> celei de a III-a sesiuni ştiinţifice a Universităţii “C. I. Parhon” </w:t>
      </w:r>
      <w:r>
        <w:rPr>
          <w:sz w:val="24"/>
          <w:szCs w:val="24"/>
        </w:rPr>
        <w:tab/>
      </w:r>
      <w:r w:rsidRPr="00F914CC">
        <w:rPr>
          <w:sz w:val="24"/>
          <w:szCs w:val="24"/>
        </w:rPr>
        <w:t>Bucureşti : ţinută de la 6 la 8 iunie 1955 . – Bucureşti : Litera Nouă</w:t>
      </w:r>
      <w:r w:rsidR="00770F83">
        <w:rPr>
          <w:sz w:val="24"/>
          <w:szCs w:val="24"/>
        </w:rPr>
        <w:t xml:space="preserve">, [s.a.] . - </w:t>
      </w:r>
      <w:r w:rsidRPr="00F914CC">
        <w:rPr>
          <w:sz w:val="24"/>
          <w:szCs w:val="24"/>
        </w:rPr>
        <w:t xml:space="preserve">42 </w:t>
      </w:r>
      <w:r>
        <w:rPr>
          <w:sz w:val="24"/>
          <w:szCs w:val="24"/>
        </w:rPr>
        <w:tab/>
      </w:r>
      <w:r w:rsidRPr="00F914CC">
        <w:rPr>
          <w:sz w:val="24"/>
          <w:szCs w:val="24"/>
        </w:rPr>
        <w:t xml:space="preserve">p. ; 20 cm. </w:t>
      </w:r>
    </w:p>
    <w:p w:rsidR="00F914CC" w:rsidRPr="00F914CC" w:rsidRDefault="00F914CC" w:rsidP="00F914CC">
      <w:pPr>
        <w:tabs>
          <w:tab w:val="left" w:pos="851"/>
        </w:tabs>
        <w:jc w:val="both"/>
        <w:rPr>
          <w:sz w:val="24"/>
          <w:szCs w:val="24"/>
          <w:lang w:val="ro-RO"/>
        </w:rPr>
      </w:pPr>
      <w:r w:rsidRPr="00F914CC">
        <w:rPr>
          <w:sz w:val="24"/>
          <w:szCs w:val="24"/>
        </w:rPr>
        <w:lastRenderedPageBreak/>
        <w:t>378(047</w:t>
      </w:r>
      <w:r>
        <w:rPr>
          <w:sz w:val="24"/>
          <w:szCs w:val="24"/>
        </w:rPr>
        <w:t>.31)</w:t>
      </w:r>
    </w:p>
    <w:p w:rsidR="00F914CC" w:rsidRPr="004D2D4F" w:rsidRDefault="00F914C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2902</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PROGRAMUL </w:t>
      </w:r>
      <w:r w:rsidRPr="004D2D4F">
        <w:rPr>
          <w:sz w:val="24"/>
          <w:szCs w:val="24"/>
          <w:lang w:val="ro-RO"/>
        </w:rPr>
        <w:t xml:space="preserve">Ligei Române în contra Alcoolismului . – Jassy : Tipografia Naţională , </w:t>
      </w:r>
      <w:r w:rsidR="00EA3495" w:rsidRPr="004D2D4F">
        <w:rPr>
          <w:sz w:val="24"/>
          <w:szCs w:val="24"/>
          <w:lang w:val="ro-RO"/>
        </w:rPr>
        <w:tab/>
      </w:r>
      <w:r w:rsidRPr="004D2D4F">
        <w:rPr>
          <w:sz w:val="24"/>
          <w:szCs w:val="24"/>
          <w:lang w:val="ro-RO"/>
        </w:rPr>
        <w:t>1897 . – 47 p. ; 21 cm</w:t>
      </w:r>
      <w:r w:rsidR="005C4F7C" w:rsidRPr="004D2D4F">
        <w:rPr>
          <w:sz w:val="24"/>
          <w:szCs w:val="24"/>
          <w:lang w:val="ro-RO"/>
        </w:rPr>
        <w:t>.</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Înaintea titlului: Biblioteca Ligei Române în contra Alcoolismului, no. 3</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61(060.13)</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 215</w:t>
      </w:r>
    </w:p>
    <w:p w:rsidR="002A15AC" w:rsidRPr="004D2D4F" w:rsidRDefault="002A15AC" w:rsidP="007F4676">
      <w:pPr>
        <w:tabs>
          <w:tab w:val="left" w:pos="851"/>
        </w:tabs>
        <w:jc w:val="both"/>
        <w:rPr>
          <w:b/>
          <w:bCs/>
          <w:sz w:val="24"/>
          <w:szCs w:val="24"/>
          <w:lang w:val="ro-RO"/>
        </w:rPr>
      </w:pPr>
      <w:r w:rsidRPr="004D2D4F">
        <w:rPr>
          <w:b/>
          <w:bCs/>
          <w:sz w:val="24"/>
          <w:szCs w:val="24"/>
          <w:lang w:val="ro-RO"/>
        </w:rPr>
        <w:t xml:space="preserve">PROGRAMUL </w:t>
      </w:r>
      <w:r w:rsidRPr="004D2D4F">
        <w:rPr>
          <w:sz w:val="24"/>
          <w:szCs w:val="24"/>
          <w:lang w:val="ro-RO"/>
        </w:rPr>
        <w:t xml:space="preserve">Naţional Antituberculos : 1995-1996 </w:t>
      </w:r>
      <w:r w:rsidRPr="004D2D4F">
        <w:rPr>
          <w:sz w:val="24"/>
          <w:szCs w:val="24"/>
        </w:rPr>
        <w:t>/ Rom</w:t>
      </w:r>
      <w:r w:rsidRPr="004D2D4F">
        <w:rPr>
          <w:sz w:val="24"/>
          <w:szCs w:val="24"/>
          <w:lang w:val="ro-RO"/>
        </w:rPr>
        <w:t xml:space="preserve">ânia. Ministerul Sănătăţii . – </w:t>
      </w:r>
      <w:r w:rsidR="00EA3495" w:rsidRPr="004D2D4F">
        <w:rPr>
          <w:sz w:val="24"/>
          <w:szCs w:val="24"/>
          <w:lang w:val="ro-RO"/>
        </w:rPr>
        <w:tab/>
      </w:r>
      <w:r w:rsidRPr="004D2D4F">
        <w:rPr>
          <w:sz w:val="24"/>
          <w:szCs w:val="24"/>
          <w:lang w:val="ro-RO"/>
        </w:rPr>
        <w:t xml:space="preserve">Bucureşti : </w:t>
      </w:r>
      <w:r w:rsidRPr="004D2D4F">
        <w:rPr>
          <w:sz w:val="24"/>
          <w:szCs w:val="24"/>
        </w:rPr>
        <w:t>[ s. n.] , 1995 . – 40 p. ; 19 cm.</w:t>
      </w:r>
      <w:r w:rsidRPr="004D2D4F">
        <w:rPr>
          <w:b/>
          <w:bCs/>
          <w:sz w:val="24"/>
          <w:szCs w:val="24"/>
          <w:lang w:val="ro-RO"/>
        </w:rPr>
        <w:tab/>
      </w:r>
      <w:r w:rsidRPr="004D2D4F">
        <w:rPr>
          <w:b/>
          <w:bCs/>
          <w:sz w:val="24"/>
          <w:szCs w:val="24"/>
          <w:lang w:val="ro-RO"/>
        </w:rPr>
        <w:tab/>
      </w:r>
      <w:r w:rsidRPr="004D2D4F">
        <w:rPr>
          <w:b/>
          <w:bCs/>
          <w:sz w:val="24"/>
          <w:szCs w:val="24"/>
          <w:lang w:val="ro-RO"/>
        </w:rPr>
        <w:tab/>
      </w:r>
      <w:r w:rsidRPr="004D2D4F">
        <w:rPr>
          <w:b/>
          <w:bCs/>
          <w:sz w:val="24"/>
          <w:szCs w:val="24"/>
          <w:lang w:val="ro-RO"/>
        </w:rPr>
        <w:tab/>
      </w:r>
      <w:r w:rsidRPr="004D2D4F">
        <w:rPr>
          <w:b/>
          <w:bCs/>
          <w:sz w:val="24"/>
          <w:szCs w:val="24"/>
          <w:lang w:val="ro-RO"/>
        </w:rPr>
        <w:tab/>
      </w:r>
      <w:r w:rsidRPr="004D2D4F">
        <w:rPr>
          <w:b/>
          <w:bCs/>
          <w:sz w:val="24"/>
          <w:szCs w:val="24"/>
          <w:lang w:val="ro-RO"/>
        </w:rPr>
        <w:tab/>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616-002.5</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IV 76(sic!)</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PROGRAMUL </w:t>
      </w:r>
      <w:r w:rsidRPr="004D2D4F">
        <w:rPr>
          <w:sz w:val="24"/>
          <w:szCs w:val="24"/>
          <w:lang w:val="ro-RO"/>
        </w:rPr>
        <w:t xml:space="preserve">de prezentare a lucrărilor ştiinţifice : al VII-lea simpozion de </w:t>
      </w:r>
      <w:r w:rsidR="00EA3495" w:rsidRPr="004D2D4F">
        <w:rPr>
          <w:sz w:val="24"/>
          <w:szCs w:val="24"/>
          <w:lang w:val="ro-RO"/>
        </w:rPr>
        <w:tab/>
      </w:r>
      <w:r w:rsidRPr="004D2D4F">
        <w:rPr>
          <w:sz w:val="24"/>
          <w:szCs w:val="24"/>
          <w:lang w:val="ro-RO"/>
        </w:rPr>
        <w:t xml:space="preserve">biofarmacie şi farmacocinetică . – Bucureşti : Palatul Patriarhiei , 18-19 </w:t>
      </w:r>
      <w:r w:rsidR="00EA3495" w:rsidRPr="004D2D4F">
        <w:rPr>
          <w:sz w:val="24"/>
          <w:szCs w:val="24"/>
          <w:lang w:val="ro-RO"/>
        </w:rPr>
        <w:tab/>
      </w:r>
      <w:r w:rsidRPr="004D2D4F">
        <w:rPr>
          <w:sz w:val="24"/>
          <w:szCs w:val="24"/>
          <w:lang w:val="ro-RO"/>
        </w:rPr>
        <w:t>octombrie 2002 . – 9 p. ; 21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615(042)</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 xml:space="preserve">I.M.IV 98 </w:t>
      </w:r>
    </w:p>
    <w:p w:rsidR="002A15AC" w:rsidRPr="004D2D4F" w:rsidRDefault="002A15AC" w:rsidP="007F4676">
      <w:pPr>
        <w:pStyle w:val="Heading2"/>
        <w:tabs>
          <w:tab w:val="left" w:pos="851"/>
        </w:tabs>
        <w:rPr>
          <w:b w:val="0"/>
          <w:bCs/>
          <w:szCs w:val="24"/>
        </w:rPr>
      </w:pPr>
      <w:r w:rsidRPr="004D2D4F">
        <w:rPr>
          <w:szCs w:val="24"/>
        </w:rPr>
        <w:t xml:space="preserve">PROIECT </w:t>
      </w:r>
      <w:r w:rsidRPr="004D2D4F">
        <w:rPr>
          <w:b w:val="0"/>
          <w:bCs/>
          <w:szCs w:val="24"/>
        </w:rPr>
        <w:t xml:space="preserve">de buget pentru veniturile şi cheltuielile Eforiei spitalelor civile din Bucureşti </w:t>
      </w:r>
      <w:r w:rsidR="00EA3495" w:rsidRPr="004D2D4F">
        <w:rPr>
          <w:b w:val="0"/>
          <w:bCs/>
          <w:szCs w:val="24"/>
        </w:rPr>
        <w:tab/>
      </w:r>
      <w:r w:rsidRPr="004D2D4F">
        <w:rPr>
          <w:b w:val="0"/>
          <w:bCs/>
          <w:szCs w:val="24"/>
        </w:rPr>
        <w:t xml:space="preserve">pe exerciţiul 1937-1938 . – Bucureşti : Tipografia ,, Capitalei’’ , 1937 . – pag. </w:t>
      </w:r>
      <w:r w:rsidR="00EA3495" w:rsidRPr="004D2D4F">
        <w:rPr>
          <w:b w:val="0"/>
          <w:bCs/>
          <w:szCs w:val="24"/>
        </w:rPr>
        <w:tab/>
      </w:r>
      <w:r w:rsidRPr="004D2D4F">
        <w:rPr>
          <w:b w:val="0"/>
          <w:bCs/>
          <w:szCs w:val="24"/>
        </w:rPr>
        <w:t>diferit numerotată : tab. ; 31cm.</w:t>
      </w:r>
    </w:p>
    <w:p w:rsidR="002A15AC" w:rsidRPr="004D2D4F" w:rsidRDefault="002A15AC" w:rsidP="007F4676">
      <w:pPr>
        <w:tabs>
          <w:tab w:val="left" w:pos="851"/>
        </w:tabs>
        <w:jc w:val="both"/>
        <w:rPr>
          <w:sz w:val="24"/>
          <w:szCs w:val="24"/>
          <w:lang w:val="ro-RO"/>
        </w:rPr>
      </w:pPr>
      <w:r w:rsidRPr="004D2D4F">
        <w:rPr>
          <w:sz w:val="24"/>
          <w:szCs w:val="24"/>
          <w:lang w:val="ro-RO"/>
        </w:rPr>
        <w:t>640.522.2(09)</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IV 98</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PROIECT </w:t>
      </w:r>
      <w:r w:rsidRPr="004D2D4F">
        <w:rPr>
          <w:sz w:val="24"/>
          <w:szCs w:val="24"/>
          <w:lang w:val="ro-RO"/>
        </w:rPr>
        <w:t xml:space="preserve">de budget pentru veniturile şi cheltuelile Eforiei Spitalelor Civile pe </w:t>
      </w:r>
      <w:r w:rsidR="00EA3495" w:rsidRPr="004D2D4F">
        <w:rPr>
          <w:sz w:val="24"/>
          <w:szCs w:val="24"/>
          <w:lang w:val="ro-RO"/>
        </w:rPr>
        <w:tab/>
      </w:r>
      <w:r w:rsidRPr="004D2D4F">
        <w:rPr>
          <w:sz w:val="24"/>
          <w:szCs w:val="24"/>
          <w:lang w:val="ro-RO"/>
        </w:rPr>
        <w:t xml:space="preserve">exerciţiul 1907-1908 în comparaţie cu cele pe exerciţiul 1906-1907 . – Bucureşti </w:t>
      </w:r>
      <w:r w:rsidR="00EA3495" w:rsidRPr="004D2D4F">
        <w:rPr>
          <w:sz w:val="24"/>
          <w:szCs w:val="24"/>
          <w:lang w:val="ro-RO"/>
        </w:rPr>
        <w:tab/>
      </w:r>
      <w:r w:rsidRPr="004D2D4F">
        <w:rPr>
          <w:sz w:val="24"/>
          <w:szCs w:val="24"/>
          <w:lang w:val="ro-RO"/>
        </w:rPr>
        <w:t>: Institutul de Arte Grafice „Eminescu” , 1907 . – 128 p. : tab. ; 31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Înaintea titlului: Eforia Spitalelor Civile din Bucureşti</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614.253.1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IV 98</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PROIECT </w:t>
      </w:r>
      <w:r w:rsidRPr="004D2D4F">
        <w:rPr>
          <w:sz w:val="24"/>
          <w:szCs w:val="24"/>
          <w:lang w:val="ro-RO"/>
        </w:rPr>
        <w:t xml:space="preserve">de buget pentru veniturile şi cheltuielile Eforiei Spitalelor civile din Bucureşti </w:t>
      </w:r>
      <w:r w:rsidR="00EA3495" w:rsidRPr="004D2D4F">
        <w:rPr>
          <w:sz w:val="24"/>
          <w:szCs w:val="24"/>
          <w:lang w:val="ro-RO"/>
        </w:rPr>
        <w:tab/>
      </w:r>
      <w:r w:rsidRPr="004D2D4F">
        <w:rPr>
          <w:sz w:val="24"/>
          <w:szCs w:val="24"/>
          <w:lang w:val="ro-RO"/>
        </w:rPr>
        <w:t xml:space="preserve">pe exerciţiul 1935 – 1936 : Acest buget s’a votat de Adunarea deputaţilor în </w:t>
      </w:r>
      <w:r w:rsidR="00EA3495" w:rsidRPr="004D2D4F">
        <w:rPr>
          <w:sz w:val="24"/>
          <w:szCs w:val="24"/>
          <w:lang w:val="ro-RO"/>
        </w:rPr>
        <w:tab/>
      </w:r>
      <w:r w:rsidRPr="004D2D4F">
        <w:rPr>
          <w:sz w:val="24"/>
          <w:szCs w:val="24"/>
          <w:lang w:val="ro-RO"/>
        </w:rPr>
        <w:t xml:space="preserve">şedinţa dela 30 Martie 1935 . – Bucureşti : Tipografia „Modernă” , 1935 . – XIX </w:t>
      </w:r>
      <w:r w:rsidR="00EA3495" w:rsidRPr="004D2D4F">
        <w:rPr>
          <w:sz w:val="24"/>
          <w:szCs w:val="24"/>
          <w:lang w:val="ro-RO"/>
        </w:rPr>
        <w:tab/>
      </w:r>
      <w:r w:rsidRPr="004D2D4F">
        <w:rPr>
          <w:sz w:val="24"/>
          <w:szCs w:val="24"/>
          <w:lang w:val="ro-RO"/>
        </w:rPr>
        <w:t>p., 15 grile, 146 p. ; 31 cm</w:t>
      </w:r>
    </w:p>
    <w:p w:rsidR="002A15AC" w:rsidRPr="004D2D4F" w:rsidRDefault="0059026A" w:rsidP="007F4676">
      <w:pPr>
        <w:tabs>
          <w:tab w:val="left" w:pos="851"/>
        </w:tabs>
        <w:jc w:val="both"/>
        <w:rPr>
          <w:sz w:val="24"/>
          <w:szCs w:val="24"/>
          <w:lang w:val="ro-RO"/>
        </w:rPr>
      </w:pPr>
      <w:r w:rsidRPr="004D2D4F">
        <w:rPr>
          <w:sz w:val="24"/>
          <w:szCs w:val="24"/>
          <w:lang w:val="fr-FR"/>
        </w:rPr>
        <w:t>614.2:336</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lastRenderedPageBreak/>
        <w:t>I.M. I 176</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PROIECT</w:t>
      </w:r>
      <w:r w:rsidRPr="004D2D4F">
        <w:rPr>
          <w:sz w:val="24"/>
          <w:szCs w:val="24"/>
          <w:lang w:val="ro-RO"/>
        </w:rPr>
        <w:t xml:space="preserve"> de regulament asupra serviciului în campanie (pentru toate trupele) / </w:t>
      </w:r>
      <w:r w:rsidR="00EA3495" w:rsidRPr="004D2D4F">
        <w:rPr>
          <w:sz w:val="24"/>
          <w:szCs w:val="24"/>
          <w:lang w:val="ro-RO"/>
        </w:rPr>
        <w:tab/>
      </w:r>
      <w:r w:rsidRPr="004D2D4F">
        <w:rPr>
          <w:sz w:val="24"/>
          <w:szCs w:val="24"/>
          <w:lang w:val="ro-RO"/>
        </w:rPr>
        <w:t xml:space="preserve">Ministerul de războiu . – Bucureşti : Inst. de Arte Grafice „Carol Göbl” , 1905 . </w:t>
      </w:r>
      <w:r w:rsidR="00EA3495" w:rsidRPr="004D2D4F">
        <w:rPr>
          <w:sz w:val="24"/>
          <w:szCs w:val="24"/>
          <w:lang w:val="ro-RO"/>
        </w:rPr>
        <w:tab/>
      </w:r>
      <w:r w:rsidRPr="004D2D4F">
        <w:rPr>
          <w:sz w:val="24"/>
          <w:szCs w:val="24"/>
          <w:lang w:val="ro-RO"/>
        </w:rPr>
        <w:t>– 344 p. ; 17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355.48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IV 151</w:t>
      </w:r>
    </w:p>
    <w:p w:rsidR="002A15AC" w:rsidRPr="004D2D4F" w:rsidRDefault="002A15AC" w:rsidP="007F4676">
      <w:pPr>
        <w:tabs>
          <w:tab w:val="left" w:pos="851"/>
        </w:tabs>
        <w:ind w:left="720" w:hanging="720"/>
        <w:jc w:val="both"/>
        <w:rPr>
          <w:sz w:val="24"/>
          <w:szCs w:val="24"/>
          <w:lang w:val="ro-RO"/>
        </w:rPr>
      </w:pPr>
      <w:r w:rsidRPr="004D2D4F">
        <w:rPr>
          <w:b/>
          <w:bCs/>
          <w:sz w:val="24"/>
          <w:szCs w:val="24"/>
          <w:lang w:val="ro-RO"/>
        </w:rPr>
        <w:t>PROIECTUL</w:t>
      </w:r>
      <w:r w:rsidRPr="004D2D4F">
        <w:rPr>
          <w:sz w:val="24"/>
          <w:szCs w:val="24"/>
          <w:lang w:val="ro-RO"/>
        </w:rPr>
        <w:t xml:space="preserve"> de lege balneo-climaterică . – </w:t>
      </w:r>
      <w:r w:rsidRPr="004D2D4F">
        <w:rPr>
          <w:sz w:val="24"/>
          <w:szCs w:val="24"/>
        </w:rPr>
        <w:t xml:space="preserve">[S.l.: s.n. , s.a.] . – 16 p. </w:t>
      </w:r>
      <w:r w:rsidRPr="004D2D4F">
        <w:rPr>
          <w:sz w:val="24"/>
          <w:szCs w:val="24"/>
          <w:lang w:val="ro-RO"/>
        </w:rPr>
        <w:t>; 33 cm.</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1796</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PROMOŢIA </w:t>
      </w:r>
      <w:r w:rsidRPr="004D2D4F">
        <w:rPr>
          <w:sz w:val="24"/>
          <w:szCs w:val="24"/>
          <w:lang w:val="ro-RO"/>
        </w:rPr>
        <w:t>109 a Facultăţii de Medicină Generală . – Bucureşti : I. P. „Buletinul Oficial” , 1984 . – 33 p. ; 21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61:378</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1699</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PROMOŢIA </w:t>
      </w:r>
      <w:r w:rsidRPr="004D2D4F">
        <w:rPr>
          <w:sz w:val="24"/>
          <w:szCs w:val="24"/>
          <w:lang w:val="ro-RO"/>
        </w:rPr>
        <w:t xml:space="preserve">1975-1980 : La revedere în 1990 . – Bucureşti : [ s.n. , s.a. ] . – pag. </w:t>
      </w:r>
      <w:r w:rsidR="00EA3495" w:rsidRPr="004D2D4F">
        <w:rPr>
          <w:sz w:val="24"/>
          <w:szCs w:val="24"/>
          <w:lang w:val="ro-RO"/>
        </w:rPr>
        <w:tab/>
      </w:r>
      <w:r w:rsidRPr="004D2D4F">
        <w:rPr>
          <w:sz w:val="24"/>
          <w:szCs w:val="24"/>
          <w:lang w:val="ro-RO"/>
        </w:rPr>
        <w:t>nenumerot. : fotogr. ; 24 cm</w:t>
      </w:r>
      <w:r w:rsidR="008A0814" w:rsidRPr="004D2D4F">
        <w:rPr>
          <w:sz w:val="24"/>
          <w:szCs w:val="24"/>
          <w:lang w:val="ro-RO"/>
        </w:rPr>
        <w:t>.</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 xml:space="preserve">Înaintea titlului: Institutul de Medicină şi Farmacie. Facultatea de Stomatologie </w:t>
      </w:r>
      <w:r w:rsidRPr="004D2D4F">
        <w:rPr>
          <w:sz w:val="24"/>
          <w:szCs w:val="24"/>
          <w:lang w:val="ro-RO"/>
        </w:rPr>
        <w:tab/>
      </w:r>
      <w:r w:rsidR="002A15AC" w:rsidRPr="004D2D4F">
        <w:rPr>
          <w:sz w:val="24"/>
          <w:szCs w:val="24"/>
          <w:lang w:val="ro-RO"/>
        </w:rPr>
        <w:t>Bucureşti</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616.314(084.121)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1842/1</w:t>
      </w:r>
    </w:p>
    <w:p w:rsidR="002A15AC" w:rsidRPr="004D2D4F" w:rsidRDefault="002A15AC" w:rsidP="007F4676">
      <w:pPr>
        <w:tabs>
          <w:tab w:val="left" w:pos="851"/>
        </w:tabs>
        <w:jc w:val="both"/>
        <w:rPr>
          <w:b/>
          <w:bCs/>
          <w:sz w:val="24"/>
          <w:szCs w:val="24"/>
          <w:lang w:val="ro-RO"/>
        </w:rPr>
      </w:pPr>
      <w:r w:rsidRPr="004D2D4F">
        <w:rPr>
          <w:b/>
          <w:bCs/>
          <w:sz w:val="24"/>
          <w:szCs w:val="24"/>
          <w:lang w:val="ro-RO"/>
        </w:rPr>
        <w:t>PRON, L.</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Les exercices respiratoires dans les affections du tube digestif / L. Pron . – [S.l.] : Cartea Românescă , 1921 . – p. 3-5 ; 26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 Nr. 1, 1921</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616.32/.35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1842/17</w:t>
      </w:r>
    </w:p>
    <w:p w:rsidR="002A15AC" w:rsidRPr="004D2D4F" w:rsidRDefault="002A15AC" w:rsidP="007F4676">
      <w:pPr>
        <w:tabs>
          <w:tab w:val="left" w:pos="851"/>
        </w:tabs>
        <w:jc w:val="both"/>
        <w:rPr>
          <w:b/>
          <w:bCs/>
          <w:sz w:val="24"/>
          <w:szCs w:val="24"/>
          <w:lang w:val="ro-RO"/>
        </w:rPr>
      </w:pPr>
      <w:r w:rsidRPr="004D2D4F">
        <w:rPr>
          <w:b/>
          <w:bCs/>
          <w:sz w:val="24"/>
          <w:szCs w:val="24"/>
          <w:lang w:val="ro-RO"/>
        </w:rPr>
        <w:t>PRON, L. (d’Alger)</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Sur les liquides gastriques de jeune á l’état pathologique / L. Pron (d’Alger) . – Bucarest : Imprimerie graphique „Cartea Medicală”, 1923 . – p. 68-78 ; 22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616.33-008.1</w:t>
      </w:r>
    </w:p>
    <w:p w:rsidR="008A0814" w:rsidRPr="004D2D4F" w:rsidRDefault="008A0814"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lastRenderedPageBreak/>
        <w:t>I.M. II 1842/10</w:t>
      </w:r>
    </w:p>
    <w:p w:rsidR="002A15AC" w:rsidRPr="004D2D4F" w:rsidRDefault="002A15AC" w:rsidP="007F4676">
      <w:pPr>
        <w:tabs>
          <w:tab w:val="left" w:pos="851"/>
        </w:tabs>
        <w:jc w:val="both"/>
        <w:rPr>
          <w:b/>
          <w:bCs/>
          <w:sz w:val="24"/>
          <w:szCs w:val="24"/>
          <w:lang w:val="ro-RO"/>
        </w:rPr>
      </w:pPr>
      <w:r w:rsidRPr="004D2D4F">
        <w:rPr>
          <w:b/>
          <w:bCs/>
          <w:sz w:val="24"/>
          <w:szCs w:val="24"/>
          <w:lang w:val="ro-RO"/>
        </w:rPr>
        <w:t>PRON, L.</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Un cas de syphilis gastrique héréditaire à forme ulcéreuse demifruste / L. Pron . - [Bucarest] : Cartea Românească , 1921 . – p. 61-64 ; 26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 Anul 3, Nr. 5, 1921.</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616.33/.34-002.6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1842/16</w:t>
      </w:r>
    </w:p>
    <w:p w:rsidR="0059026A" w:rsidRPr="004D2D4F" w:rsidRDefault="002A15AC" w:rsidP="007F4676">
      <w:pPr>
        <w:tabs>
          <w:tab w:val="left" w:pos="851"/>
        </w:tabs>
        <w:jc w:val="both"/>
        <w:rPr>
          <w:b/>
          <w:bCs/>
          <w:sz w:val="24"/>
          <w:szCs w:val="24"/>
          <w:lang w:val="ro-RO"/>
        </w:rPr>
      </w:pPr>
      <w:r w:rsidRPr="004D2D4F">
        <w:rPr>
          <w:b/>
          <w:bCs/>
          <w:sz w:val="24"/>
          <w:szCs w:val="24"/>
          <w:lang w:val="ro-RO"/>
        </w:rPr>
        <w:t>PRON, L. ( D’Alger )</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Un cas de hernie gastro-colique trans-diaphragmatique restée tatente pendant trente ans. / L. Pron ( d’Alger ) . - [Bucarest] : Cartea Românească , 1921 . – p. 99-101 , 26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 Anul 3, Nr. 7, 1921.</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616.33-007.43        </w:t>
      </w:r>
    </w:p>
    <w:p w:rsidR="00CD6D44" w:rsidRPr="004D2D4F" w:rsidRDefault="00CD6D44"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1334</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PROPAGANDA</w:t>
      </w:r>
      <w:r w:rsidRPr="004D2D4F">
        <w:rPr>
          <w:sz w:val="24"/>
          <w:szCs w:val="24"/>
          <w:lang w:val="ro-RO"/>
        </w:rPr>
        <w:t xml:space="preserve"> boalelor sociale / întocmită de dr. A. Spiru, I. Matei, R. Costa, s.a. . – </w:t>
      </w:r>
      <w:r w:rsidR="00EA3495" w:rsidRPr="004D2D4F">
        <w:rPr>
          <w:sz w:val="24"/>
          <w:szCs w:val="24"/>
          <w:lang w:val="ro-RO"/>
        </w:rPr>
        <w:tab/>
      </w:r>
      <w:r w:rsidRPr="004D2D4F">
        <w:rPr>
          <w:sz w:val="24"/>
          <w:szCs w:val="24"/>
          <w:lang w:val="ro-RO"/>
        </w:rPr>
        <w:t xml:space="preserve">Oradea : Tipografia şi Librăria Românească Societate Anonimă , 1927 . – 47 p. ; </w:t>
      </w:r>
      <w:r w:rsidR="00EA3495" w:rsidRPr="004D2D4F">
        <w:rPr>
          <w:sz w:val="24"/>
          <w:szCs w:val="24"/>
          <w:lang w:val="ro-RO"/>
        </w:rPr>
        <w:tab/>
      </w:r>
      <w:r w:rsidRPr="004D2D4F">
        <w:rPr>
          <w:sz w:val="24"/>
          <w:szCs w:val="24"/>
          <w:lang w:val="ro-RO"/>
        </w:rPr>
        <w:t>23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Înaintea titlului: Inspectoratul General al Regiunei X. Sanitare Arad.</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773/9</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PROPHYLAXIE </w:t>
      </w:r>
      <w:r w:rsidRPr="004D2D4F">
        <w:rPr>
          <w:sz w:val="24"/>
          <w:szCs w:val="24"/>
          <w:lang w:val="ro-RO"/>
        </w:rPr>
        <w:t xml:space="preserve">de la peste par la destruction des insectes et des rongeurs . – Paris : </w:t>
      </w:r>
      <w:r w:rsidR="00EA3495" w:rsidRPr="004D2D4F">
        <w:rPr>
          <w:sz w:val="24"/>
          <w:szCs w:val="24"/>
          <w:lang w:val="ro-RO"/>
        </w:rPr>
        <w:tab/>
      </w:r>
      <w:r w:rsidRPr="004D2D4F">
        <w:rPr>
          <w:sz w:val="24"/>
          <w:szCs w:val="24"/>
          <w:lang w:val="ro-RO"/>
        </w:rPr>
        <w:t>Jules Rousset , 1902 . – p. 7-102 : tab. ; 25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616.9-08</w:t>
      </w:r>
    </w:p>
    <w:p w:rsidR="002A15AC" w:rsidRPr="004D2D4F" w:rsidRDefault="002A15A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1656; I.M. III 69</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A PROPOS </w:t>
      </w:r>
      <w:r w:rsidRPr="004D2D4F">
        <w:rPr>
          <w:sz w:val="24"/>
          <w:szCs w:val="24"/>
          <w:lang w:val="ro-RO"/>
        </w:rPr>
        <w:t xml:space="preserve">de l’unicité histopatologique des maladies démyélinisantes du système </w:t>
      </w:r>
      <w:r w:rsidR="00EA3495" w:rsidRPr="004D2D4F">
        <w:rPr>
          <w:sz w:val="24"/>
          <w:szCs w:val="24"/>
          <w:lang w:val="ro-RO"/>
        </w:rPr>
        <w:tab/>
      </w:r>
      <w:r w:rsidRPr="004D2D4F">
        <w:rPr>
          <w:sz w:val="24"/>
          <w:szCs w:val="24"/>
          <w:lang w:val="ro-RO"/>
        </w:rPr>
        <w:t xml:space="preserve">nerveux central / D. Noica, J. Nicolesco, I. Bazgan, s.a. . – Paris : Masson et Cie </w:t>
      </w:r>
      <w:r w:rsidR="00EA3495" w:rsidRPr="004D2D4F">
        <w:rPr>
          <w:sz w:val="24"/>
          <w:szCs w:val="24"/>
          <w:lang w:val="ro-RO"/>
        </w:rPr>
        <w:tab/>
      </w:r>
      <w:r w:rsidRPr="004D2D4F">
        <w:rPr>
          <w:sz w:val="24"/>
          <w:szCs w:val="24"/>
          <w:lang w:val="ro-RO"/>
        </w:rPr>
        <w:t>Éditeurs , [ s.a. ] . – p. 1043-1051 : il. ; 25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Annales d’anatomie pathologique et d’anatomie normale medico-</w:t>
      </w:r>
      <w:r w:rsidRPr="004D2D4F">
        <w:rPr>
          <w:sz w:val="24"/>
          <w:szCs w:val="24"/>
          <w:lang w:val="ro-RO"/>
        </w:rPr>
        <w:tab/>
      </w:r>
      <w:r w:rsidR="002A15AC" w:rsidRPr="004D2D4F">
        <w:rPr>
          <w:sz w:val="24"/>
          <w:szCs w:val="24"/>
          <w:lang w:val="ro-RO"/>
        </w:rPr>
        <w:t>chirurgicale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612.8</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616.8:612.8</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086D40" w:rsidRDefault="002A15AC" w:rsidP="007F4676">
      <w:pPr>
        <w:tabs>
          <w:tab w:val="left" w:pos="851"/>
        </w:tabs>
        <w:contextualSpacing/>
        <w:jc w:val="both"/>
        <w:outlineLvl w:val="0"/>
        <w:rPr>
          <w:b/>
          <w:sz w:val="24"/>
          <w:szCs w:val="24"/>
        </w:rPr>
      </w:pPr>
      <w:r w:rsidRPr="004D2D4F">
        <w:rPr>
          <w:b/>
          <w:sz w:val="24"/>
          <w:szCs w:val="24"/>
          <w:lang w:val="ro-RO"/>
        </w:rPr>
        <w:t>I.M. II 1656</w:t>
      </w:r>
      <w:r w:rsidR="00086D40">
        <w:rPr>
          <w:b/>
          <w:sz w:val="24"/>
          <w:szCs w:val="24"/>
          <w:lang w:val="ro-RO"/>
        </w:rPr>
        <w:t xml:space="preserve"> </w:t>
      </w:r>
      <w:r w:rsidR="00086D40">
        <w:rPr>
          <w:b/>
          <w:sz w:val="24"/>
          <w:szCs w:val="24"/>
        </w:rPr>
        <w:t>; I.M. III 1297/69</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lastRenderedPageBreak/>
        <w:t xml:space="preserve">A PROPOS </w:t>
      </w:r>
      <w:r w:rsidRPr="004D2D4F">
        <w:rPr>
          <w:sz w:val="24"/>
          <w:szCs w:val="24"/>
          <w:lang w:val="ro-RO"/>
        </w:rPr>
        <w:t>d’une tumeur cérebrale développée dans les parois des gaines de Virchow-</w:t>
      </w:r>
      <w:r w:rsidR="00EA3495" w:rsidRPr="004D2D4F">
        <w:rPr>
          <w:sz w:val="24"/>
          <w:szCs w:val="24"/>
          <w:lang w:val="ro-RO"/>
        </w:rPr>
        <w:tab/>
      </w:r>
      <w:r w:rsidRPr="004D2D4F">
        <w:rPr>
          <w:sz w:val="24"/>
          <w:szCs w:val="24"/>
          <w:lang w:val="ro-RO"/>
        </w:rPr>
        <w:t xml:space="preserve">Robin / I. Nicolesco, E. Crăciun, I. Bazgan, s.a. . – Paris : Masson et Cie </w:t>
      </w:r>
      <w:r w:rsidR="00EA3495" w:rsidRPr="004D2D4F">
        <w:rPr>
          <w:sz w:val="24"/>
          <w:szCs w:val="24"/>
          <w:lang w:val="ro-RO"/>
        </w:rPr>
        <w:tab/>
      </w:r>
      <w:r w:rsidRPr="004D2D4F">
        <w:rPr>
          <w:sz w:val="24"/>
          <w:szCs w:val="24"/>
          <w:lang w:val="ro-RO"/>
        </w:rPr>
        <w:t>Editeurs , [ s.a. ] . – p. 287-296 : fig. ; 25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Annales d’anatomie pathologique et d’anatomie normale medico-</w:t>
      </w:r>
      <w:r w:rsidRPr="004D2D4F">
        <w:rPr>
          <w:sz w:val="24"/>
          <w:szCs w:val="24"/>
          <w:lang w:val="ro-RO"/>
        </w:rPr>
        <w:tab/>
      </w:r>
      <w:r w:rsidR="002A15AC" w:rsidRPr="004D2D4F">
        <w:rPr>
          <w:sz w:val="24"/>
          <w:szCs w:val="24"/>
          <w:lang w:val="ro-RO"/>
        </w:rPr>
        <w:t>chirurgicale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612.8-006</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616.8-006</w:t>
      </w:r>
    </w:p>
    <w:p w:rsidR="002A15AC" w:rsidRPr="004D2D4F" w:rsidRDefault="002A15AC" w:rsidP="007F4676">
      <w:pPr>
        <w:tabs>
          <w:tab w:val="left" w:pos="851"/>
        </w:tabs>
        <w:jc w:val="both"/>
        <w:rPr>
          <w:b/>
          <w:bCs/>
          <w:sz w:val="24"/>
          <w:szCs w:val="24"/>
          <w:lang w:val="ro-RO"/>
        </w:rPr>
      </w:pPr>
    </w:p>
    <w:p w:rsidR="0059026A" w:rsidRPr="004D2D4F" w:rsidRDefault="0059026A" w:rsidP="007F4676">
      <w:pPr>
        <w:tabs>
          <w:tab w:val="left" w:pos="851"/>
        </w:tabs>
        <w:jc w:val="both"/>
        <w:rPr>
          <w:b/>
          <w:bCs/>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752</w:t>
      </w:r>
    </w:p>
    <w:p w:rsidR="002A15AC" w:rsidRPr="004D2D4F" w:rsidRDefault="002A15AC" w:rsidP="007F4676">
      <w:pPr>
        <w:tabs>
          <w:tab w:val="left" w:pos="851"/>
        </w:tabs>
        <w:jc w:val="both"/>
        <w:rPr>
          <w:sz w:val="24"/>
          <w:szCs w:val="24"/>
          <w:lang w:val="ro-RO"/>
        </w:rPr>
      </w:pPr>
      <w:r w:rsidRPr="004D2D4F">
        <w:rPr>
          <w:b/>
          <w:bCs/>
          <w:sz w:val="24"/>
          <w:szCs w:val="24"/>
          <w:lang w:val="ro-RO"/>
        </w:rPr>
        <w:t xml:space="preserve">O PROPUNERE </w:t>
      </w:r>
      <w:r w:rsidRPr="004D2D4F">
        <w:rPr>
          <w:sz w:val="24"/>
          <w:szCs w:val="24"/>
          <w:lang w:val="ro-RO"/>
        </w:rPr>
        <w:t xml:space="preserve">adresată Primăriei oraşului Bucuresci pentru căutarea apelor arteziane </w:t>
      </w:r>
      <w:r w:rsidR="00EA3495" w:rsidRPr="004D2D4F">
        <w:rPr>
          <w:sz w:val="24"/>
          <w:szCs w:val="24"/>
          <w:lang w:val="ro-RO"/>
        </w:rPr>
        <w:tab/>
      </w:r>
      <w:r w:rsidR="00EA3495" w:rsidRPr="004D2D4F">
        <w:rPr>
          <w:sz w:val="24"/>
          <w:szCs w:val="24"/>
          <w:lang w:val="ro-RO"/>
        </w:rPr>
        <w:tab/>
      </w:r>
      <w:r w:rsidRPr="004D2D4F">
        <w:rPr>
          <w:sz w:val="24"/>
          <w:szCs w:val="24"/>
          <w:lang w:val="ro-RO"/>
        </w:rPr>
        <w:t xml:space="preserve">în terenurile oraşului Bucuresci . – Bucuresci : Tipografia Gutenberg , 1902 . – </w:t>
      </w:r>
      <w:r w:rsidR="00EA3495" w:rsidRPr="004D2D4F">
        <w:rPr>
          <w:sz w:val="24"/>
          <w:szCs w:val="24"/>
          <w:lang w:val="ro-RO"/>
        </w:rPr>
        <w:tab/>
      </w:r>
      <w:r w:rsidRPr="004D2D4F">
        <w:rPr>
          <w:sz w:val="24"/>
          <w:szCs w:val="24"/>
          <w:lang w:val="ro-RO"/>
        </w:rPr>
        <w:t>10 p. ; 25 cm.</w:t>
      </w:r>
    </w:p>
    <w:p w:rsidR="0059026A" w:rsidRPr="004D2D4F" w:rsidRDefault="002A15AC" w:rsidP="007F4676">
      <w:pPr>
        <w:tabs>
          <w:tab w:val="left" w:pos="851"/>
        </w:tabs>
        <w:ind w:left="709" w:hanging="709"/>
        <w:jc w:val="both"/>
        <w:rPr>
          <w:sz w:val="24"/>
          <w:szCs w:val="24"/>
          <w:lang w:val="ro-RO"/>
        </w:rPr>
      </w:pPr>
      <w:r w:rsidRPr="004D2D4F">
        <w:rPr>
          <w:sz w:val="24"/>
          <w:szCs w:val="24"/>
          <w:lang w:val="ro-RO"/>
        </w:rPr>
        <w:t>725.948(498 Bucureşti)</w:t>
      </w:r>
    </w:p>
    <w:p w:rsidR="002A15AC" w:rsidRPr="004D2D4F" w:rsidRDefault="002A15AC" w:rsidP="007F4676">
      <w:pPr>
        <w:tabs>
          <w:tab w:val="left" w:pos="851"/>
        </w:tabs>
        <w:ind w:left="709" w:hanging="709"/>
        <w:jc w:val="both"/>
        <w:rPr>
          <w:sz w:val="24"/>
          <w:szCs w:val="24"/>
          <w:lang w:val="ro-RO"/>
        </w:rPr>
      </w:pPr>
      <w:r w:rsidRPr="004D2D4F">
        <w:rPr>
          <w:sz w:val="24"/>
          <w:szCs w:val="24"/>
          <w:lang w:val="ro-RO"/>
        </w:rPr>
        <w:t xml:space="preserve"> </w:t>
      </w:r>
    </w:p>
    <w:p w:rsidR="002A15AC" w:rsidRPr="004D2D4F" w:rsidRDefault="002A15AC" w:rsidP="007F4676">
      <w:pPr>
        <w:tabs>
          <w:tab w:val="left" w:pos="851"/>
        </w:tabs>
        <w:ind w:left="709" w:hanging="709"/>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2148</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PROSPECTUL </w:t>
      </w:r>
      <w:r w:rsidRPr="004D2D4F">
        <w:rPr>
          <w:sz w:val="24"/>
          <w:szCs w:val="24"/>
          <w:lang w:val="ro-RO"/>
        </w:rPr>
        <w:t xml:space="preserve">Băilor minerale Buziaş . – Lugoj : Direcţiunea Firmei Muschang. Băile </w:t>
      </w:r>
      <w:r w:rsidR="00EA3495" w:rsidRPr="004D2D4F">
        <w:rPr>
          <w:sz w:val="24"/>
          <w:szCs w:val="24"/>
          <w:lang w:val="ro-RO"/>
        </w:rPr>
        <w:tab/>
      </w:r>
      <w:r w:rsidRPr="004D2D4F">
        <w:rPr>
          <w:sz w:val="24"/>
          <w:szCs w:val="24"/>
          <w:lang w:val="ro-RO"/>
        </w:rPr>
        <w:t>Minerale Buziaş S.A. , 1928 . – 22 p. : foto ; 23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615.83Buziaş</w:t>
      </w:r>
    </w:p>
    <w:p w:rsidR="002A15AC" w:rsidRPr="004D2D4F" w:rsidRDefault="002A15AC" w:rsidP="007F4676">
      <w:pPr>
        <w:tabs>
          <w:tab w:val="left" w:pos="851"/>
        </w:tabs>
        <w:ind w:left="709" w:hanging="709"/>
        <w:jc w:val="both"/>
        <w:rPr>
          <w:sz w:val="24"/>
          <w:szCs w:val="24"/>
          <w:lang w:val="ro-RO"/>
        </w:rPr>
      </w:pPr>
    </w:p>
    <w:p w:rsidR="0059026A" w:rsidRPr="004D2D4F" w:rsidRDefault="0059026A" w:rsidP="007F4676">
      <w:pPr>
        <w:tabs>
          <w:tab w:val="left" w:pos="851"/>
        </w:tabs>
        <w:ind w:left="709" w:hanging="709"/>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IV 183/15</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 xml:space="preserve">PROTECŢIA </w:t>
      </w:r>
      <w:r w:rsidRPr="004D2D4F">
        <w:rPr>
          <w:sz w:val="24"/>
          <w:szCs w:val="24"/>
          <w:lang w:val="ro-RO"/>
        </w:rPr>
        <w:t>elementului românesc . – [ S.l. : s.n. , s.a. ] . – 1 p. ; 34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ziar</w:t>
      </w:r>
    </w:p>
    <w:p w:rsidR="00CD6D44" w:rsidRPr="004D2D4F" w:rsidRDefault="002A15AC" w:rsidP="007F4676">
      <w:pPr>
        <w:tabs>
          <w:tab w:val="left" w:pos="851"/>
        </w:tabs>
        <w:contextualSpacing/>
        <w:jc w:val="both"/>
        <w:outlineLvl w:val="0"/>
        <w:rPr>
          <w:sz w:val="24"/>
          <w:szCs w:val="24"/>
          <w:lang w:val="ro-RO"/>
        </w:rPr>
      </w:pPr>
      <w:r w:rsidRPr="004D2D4F">
        <w:rPr>
          <w:sz w:val="24"/>
          <w:szCs w:val="24"/>
          <w:lang w:val="ro-RO"/>
        </w:rPr>
        <w:t>008(498)</w:t>
      </w:r>
    </w:p>
    <w:p w:rsidR="00D51F6F" w:rsidRPr="004D2D4F" w:rsidRDefault="00D51F6F" w:rsidP="007F4676">
      <w:pPr>
        <w:tabs>
          <w:tab w:val="left" w:pos="851"/>
        </w:tabs>
        <w:contextualSpacing/>
        <w:jc w:val="both"/>
        <w:outlineLvl w:val="0"/>
        <w:rPr>
          <w:sz w:val="24"/>
          <w:szCs w:val="24"/>
          <w:lang w:val="ro-RO"/>
        </w:rPr>
      </w:pPr>
    </w:p>
    <w:p w:rsidR="00D51F6F" w:rsidRPr="004D2D4F" w:rsidRDefault="00D51F6F" w:rsidP="007F4676">
      <w:pPr>
        <w:tabs>
          <w:tab w:val="left" w:pos="851"/>
        </w:tabs>
        <w:contextualSpacing/>
        <w:jc w:val="both"/>
        <w:outlineLvl w:val="0"/>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 52</w:t>
      </w:r>
    </w:p>
    <w:p w:rsidR="002A15AC" w:rsidRPr="004D2D4F" w:rsidRDefault="002A15AC" w:rsidP="007F4676">
      <w:pPr>
        <w:pStyle w:val="BodyTextIndent"/>
        <w:tabs>
          <w:tab w:val="left" w:pos="851"/>
        </w:tabs>
        <w:ind w:firstLine="0"/>
        <w:rPr>
          <w:b/>
          <w:bCs/>
          <w:szCs w:val="24"/>
        </w:rPr>
      </w:pPr>
      <w:r w:rsidRPr="004D2D4F">
        <w:rPr>
          <w:b/>
          <w:bCs/>
          <w:szCs w:val="24"/>
        </w:rPr>
        <w:t>PROTOPOPESCU, I. D.</w:t>
      </w:r>
    </w:p>
    <w:p w:rsidR="002A15AC" w:rsidRPr="004D2D4F" w:rsidRDefault="002A15AC" w:rsidP="007F4676">
      <w:pPr>
        <w:pStyle w:val="BodyTextIndent"/>
        <w:tabs>
          <w:tab w:val="left" w:pos="851"/>
        </w:tabs>
        <w:ind w:firstLine="0"/>
        <w:rPr>
          <w:szCs w:val="24"/>
        </w:rPr>
      </w:pPr>
      <w:r w:rsidRPr="004D2D4F">
        <w:rPr>
          <w:b/>
          <w:bCs/>
          <w:szCs w:val="24"/>
        </w:rPr>
        <w:tab/>
      </w:r>
      <w:r w:rsidRPr="004D2D4F">
        <w:rPr>
          <w:szCs w:val="24"/>
        </w:rPr>
        <w:t xml:space="preserve">Criza căsătoriei / I. D. Protopopescu : Inst. De Arte Grafice Carol Göbl , 1916 . </w:t>
      </w:r>
      <w:r w:rsidR="00EA3495" w:rsidRPr="004D2D4F">
        <w:rPr>
          <w:szCs w:val="24"/>
        </w:rPr>
        <w:tab/>
      </w:r>
      <w:r w:rsidRPr="004D2D4F">
        <w:rPr>
          <w:szCs w:val="24"/>
        </w:rPr>
        <w:t>– 171 p. ; 18 cm</w:t>
      </w:r>
    </w:p>
    <w:p w:rsidR="002A15AC" w:rsidRPr="004D2D4F" w:rsidRDefault="002A15AC" w:rsidP="007F4676">
      <w:pPr>
        <w:pStyle w:val="BodyTextIndent"/>
        <w:tabs>
          <w:tab w:val="left" w:pos="851"/>
        </w:tabs>
        <w:ind w:firstLine="0"/>
        <w:rPr>
          <w:szCs w:val="24"/>
        </w:rPr>
      </w:pPr>
      <w:r w:rsidRPr="004D2D4F">
        <w:rPr>
          <w:szCs w:val="24"/>
        </w:rPr>
        <w:t>173.1</w:t>
      </w:r>
    </w:p>
    <w:p w:rsidR="002A15AC" w:rsidRPr="004D2D4F" w:rsidRDefault="002A15AC" w:rsidP="007F4676">
      <w:pPr>
        <w:tabs>
          <w:tab w:val="left" w:pos="851"/>
        </w:tabs>
        <w:jc w:val="both"/>
        <w:rPr>
          <w:sz w:val="24"/>
          <w:szCs w:val="24"/>
        </w:rPr>
      </w:pPr>
      <w:r w:rsidRPr="004D2D4F">
        <w:rPr>
          <w:sz w:val="24"/>
          <w:szCs w:val="24"/>
        </w:rPr>
        <w:t>392.51</w:t>
      </w: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 130</w:t>
      </w:r>
    </w:p>
    <w:p w:rsidR="002A15AC" w:rsidRPr="004D2D4F" w:rsidRDefault="002A15AC" w:rsidP="007F4676">
      <w:pPr>
        <w:tabs>
          <w:tab w:val="left" w:pos="851"/>
        </w:tabs>
        <w:jc w:val="both"/>
        <w:rPr>
          <w:b/>
          <w:bCs/>
          <w:sz w:val="24"/>
          <w:szCs w:val="24"/>
          <w:lang w:val="ro-RO"/>
        </w:rPr>
      </w:pPr>
      <w:r w:rsidRPr="004D2D4F">
        <w:rPr>
          <w:b/>
          <w:bCs/>
          <w:sz w:val="24"/>
          <w:szCs w:val="24"/>
          <w:lang w:val="ro-RO"/>
        </w:rPr>
        <w:t>PRUTEANU, P.</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Médecins français en Moldavie au cours du XVIII-e et de la première moitié du XIX-e siècle / P. Pruteanu . – Montpellier : s.n. , 1958 . – 19 p. ; 20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Société des Sciences Médicales de la République Populaire Roumaine</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1749</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lastRenderedPageBreak/>
        <w:t>PRUTEANU, Paul</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Contribuţie la istoricul spitalelor din Moldova : Spitalele din Moldova dependente de Epitropia generală a Casei Sf. Spiridon, de la primele începuturi până la unirea serviciilor sanitare ale Moldovei şi Munteniei / Paul Pruteanu . – Bucureşti : Editura Medicală , 1957 . – 305 p. ; 20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614.253.1(09)(498.3)</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98</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PRUTEANU, Paul</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Iacob Cihac / Paul Pruteanu . – Bucureşti : Editura Ştiinţifică , 1968 . – 200 p. : foto ; 20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Indice de nume p. 191-197</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929 Cihac, Iacob</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1376</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PRUTEANU, Paul</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Spitalul unificat / Paul Pruteanu . – Bucureşti : Editura de Stat pentru Literatură Ştiinţifică , 1954 . – 493 p. : graf., tab. ; 24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p. 479-486</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614.258</w:t>
      </w:r>
    </w:p>
    <w:p w:rsidR="002A15AC" w:rsidRPr="004D2D4F" w:rsidRDefault="002A15AC" w:rsidP="007F4676">
      <w:pPr>
        <w:pStyle w:val="Heading1"/>
        <w:tabs>
          <w:tab w:val="left" w:pos="851"/>
        </w:tabs>
        <w:jc w:val="both"/>
        <w:rPr>
          <w:szCs w:val="24"/>
          <w:lang w:val="ro-RO"/>
        </w:rPr>
      </w:pPr>
    </w:p>
    <w:p w:rsidR="0059026A" w:rsidRPr="004D2D4F" w:rsidRDefault="0059026A" w:rsidP="007F4676">
      <w:pPr>
        <w:jc w:val="both"/>
        <w:rPr>
          <w:lang w:val="ro-RO"/>
        </w:rPr>
      </w:pPr>
    </w:p>
    <w:p w:rsidR="00053E41" w:rsidRPr="004D2D4F" w:rsidRDefault="00053E41" w:rsidP="007F4676">
      <w:pPr>
        <w:jc w:val="both"/>
        <w:rPr>
          <w:b/>
          <w:sz w:val="24"/>
          <w:szCs w:val="24"/>
          <w:lang w:val="ro-RO"/>
        </w:rPr>
      </w:pPr>
      <w:r w:rsidRPr="004D2D4F">
        <w:rPr>
          <w:b/>
          <w:sz w:val="24"/>
          <w:szCs w:val="24"/>
          <w:lang w:val="ro-RO"/>
        </w:rPr>
        <w:t>I.M. I 389</w:t>
      </w:r>
    </w:p>
    <w:p w:rsidR="00053E41" w:rsidRPr="004D2D4F" w:rsidRDefault="00053E41" w:rsidP="007F4676">
      <w:pPr>
        <w:jc w:val="both"/>
        <w:rPr>
          <w:sz w:val="24"/>
          <w:szCs w:val="24"/>
          <w:lang w:val="ro-RO"/>
        </w:rPr>
      </w:pPr>
      <w:r w:rsidRPr="004D2D4F">
        <w:rPr>
          <w:b/>
          <w:sz w:val="24"/>
          <w:szCs w:val="24"/>
          <w:lang w:val="ro-RO"/>
        </w:rPr>
        <w:t>PSIHIATRIE</w:t>
      </w:r>
      <w:r w:rsidRPr="004D2D4F">
        <w:rPr>
          <w:sz w:val="24"/>
          <w:szCs w:val="24"/>
          <w:lang w:val="ro-RO"/>
        </w:rPr>
        <w:t xml:space="preserve"> clinică : ghid alfabetic / red. Aurelia Sîrbu . –Cluj-Napoca : Editura Dacia, </w:t>
      </w:r>
      <w:r w:rsidR="00EA3495" w:rsidRPr="004D2D4F">
        <w:rPr>
          <w:sz w:val="24"/>
          <w:szCs w:val="24"/>
          <w:lang w:val="ro-RO"/>
        </w:rPr>
        <w:tab/>
      </w:r>
      <w:r w:rsidRPr="004D2D4F">
        <w:rPr>
          <w:sz w:val="24"/>
          <w:szCs w:val="24"/>
          <w:lang w:val="ro-RO"/>
        </w:rPr>
        <w:t xml:space="preserve">1979 . – 551p. ; 20 cm. </w:t>
      </w:r>
    </w:p>
    <w:p w:rsidR="00053E41" w:rsidRPr="004D2D4F" w:rsidRDefault="00053E41" w:rsidP="007F4676">
      <w:pPr>
        <w:jc w:val="both"/>
        <w:rPr>
          <w:sz w:val="24"/>
          <w:szCs w:val="24"/>
          <w:lang w:val="ro-RO"/>
        </w:rPr>
      </w:pPr>
      <w:r w:rsidRPr="004D2D4F">
        <w:rPr>
          <w:sz w:val="24"/>
          <w:szCs w:val="24"/>
          <w:lang w:val="ro-RO"/>
        </w:rPr>
        <w:t>616.89(036)</w:t>
      </w:r>
    </w:p>
    <w:p w:rsidR="00053E41" w:rsidRPr="004D2D4F" w:rsidRDefault="00053E41" w:rsidP="007F4676">
      <w:pPr>
        <w:jc w:val="both"/>
        <w:rPr>
          <w:sz w:val="24"/>
          <w:szCs w:val="24"/>
          <w:lang w:val="ro-RO"/>
        </w:rPr>
      </w:pPr>
    </w:p>
    <w:p w:rsidR="0059026A" w:rsidRPr="004D2D4F" w:rsidRDefault="0059026A" w:rsidP="007F4676">
      <w:pPr>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523</w:t>
      </w:r>
    </w:p>
    <w:p w:rsidR="002A15AC" w:rsidRPr="004D2D4F" w:rsidRDefault="002A15AC" w:rsidP="007F4676">
      <w:pPr>
        <w:tabs>
          <w:tab w:val="left" w:pos="851"/>
        </w:tabs>
        <w:jc w:val="both"/>
        <w:rPr>
          <w:sz w:val="24"/>
          <w:szCs w:val="24"/>
          <w:lang w:val="ro-RO"/>
        </w:rPr>
      </w:pPr>
      <w:r w:rsidRPr="004D2D4F">
        <w:rPr>
          <w:b/>
          <w:bCs/>
          <w:sz w:val="24"/>
          <w:szCs w:val="24"/>
          <w:lang w:val="ro-RO"/>
        </w:rPr>
        <w:t>PUBLICATIONS</w:t>
      </w:r>
      <w:r w:rsidRPr="004D2D4F">
        <w:rPr>
          <w:sz w:val="24"/>
          <w:szCs w:val="24"/>
          <w:lang w:val="ro-RO"/>
        </w:rPr>
        <w:t xml:space="preserve"> du professeur C. Daniel de Bucarest : 1926 . – Paris : L. Maretheux , </w:t>
      </w:r>
      <w:r w:rsidR="00EA3495" w:rsidRPr="004D2D4F">
        <w:rPr>
          <w:sz w:val="24"/>
          <w:szCs w:val="24"/>
          <w:lang w:val="ro-RO"/>
        </w:rPr>
        <w:tab/>
      </w:r>
      <w:r w:rsidRPr="004D2D4F">
        <w:rPr>
          <w:sz w:val="24"/>
          <w:szCs w:val="24"/>
          <w:lang w:val="ro-RO"/>
        </w:rPr>
        <w:t>1926 . – 14 p. ; 24 cm.</w:t>
      </w:r>
    </w:p>
    <w:p w:rsidR="002A15AC" w:rsidRPr="004D2D4F" w:rsidRDefault="002A15AC" w:rsidP="007F4676">
      <w:pPr>
        <w:tabs>
          <w:tab w:val="left" w:pos="851"/>
        </w:tabs>
        <w:jc w:val="both"/>
        <w:rPr>
          <w:sz w:val="24"/>
          <w:szCs w:val="24"/>
        </w:rPr>
      </w:pPr>
      <w:r w:rsidRPr="004D2D4F">
        <w:rPr>
          <w:sz w:val="24"/>
          <w:szCs w:val="24"/>
          <w:lang w:val="ro-RO"/>
        </w:rPr>
        <w:t>0166:618.1/.2Daniel C.</w:t>
      </w: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2640/4</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PUCEREA, P. I.</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ab/>
        <w:t>Contribuţiuni la studiul etiologiei şi naturei pleuresiei sero-fibrinóse / P. I. Pucerea . – Bucuresci : Tipografia „Epoca” , 1898 . – 99 p. ; 20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Însemnare mss., p. 7</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Teză pentru doctorat în medicină şi chirurgie presentată şi susţinută la 23 Iunie 1898</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616.25-002</w:t>
      </w: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lastRenderedPageBreak/>
        <w:t>I.M. II 1611</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PUFAN, C.</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Probleme de surdo-psihologie : Vol. 1 / C. Pufan . – Bucureşti : Editura Didactică şi Pedagogică , [ s.a. ] . – 191 p. : fig. ; 24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p. 185-191</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159.922.761:616.28-008.14</w:t>
      </w:r>
    </w:p>
    <w:p w:rsidR="002A15AC" w:rsidRPr="004D2D4F" w:rsidRDefault="002A15AC" w:rsidP="007F4676">
      <w:pPr>
        <w:tabs>
          <w:tab w:val="left" w:pos="851"/>
        </w:tabs>
        <w:contextualSpacing/>
        <w:jc w:val="both"/>
        <w:outlineLvl w:val="0"/>
        <w:rPr>
          <w:sz w:val="24"/>
          <w:szCs w:val="24"/>
          <w:lang w:val="ro-RO"/>
        </w:rPr>
      </w:pPr>
    </w:p>
    <w:p w:rsidR="0066108C" w:rsidRPr="004D2D4F" w:rsidRDefault="0066108C"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3076</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PULCHÉRIE CONTA, Profira</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ab/>
        <w:t>Du mal de pot au-dessous de la moelle chez les enfants et de ses conséquences au point de vue de l’accouchement / Profira Pulchérie Conta . – Paris : Librairie Ollier-Henry , 1887 . – 149 p. ; 25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p. 143-148</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 w:val="left" w:pos="1740"/>
        </w:tabs>
        <w:contextualSpacing/>
        <w:jc w:val="both"/>
        <w:outlineLvl w:val="0"/>
        <w:rPr>
          <w:sz w:val="24"/>
          <w:szCs w:val="24"/>
          <w:lang w:val="ro-RO"/>
        </w:rPr>
      </w:pPr>
      <w:r w:rsidRPr="004D2D4F">
        <w:rPr>
          <w:sz w:val="24"/>
          <w:szCs w:val="24"/>
          <w:lang w:val="ro-RO"/>
        </w:rPr>
        <w:t>616-053.2</w:t>
      </w:r>
      <w:r w:rsidRPr="004D2D4F">
        <w:rPr>
          <w:sz w:val="24"/>
          <w:szCs w:val="24"/>
          <w:lang w:val="ro-RO"/>
        </w:rPr>
        <w:tab/>
      </w: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712/15</w:t>
      </w:r>
    </w:p>
    <w:p w:rsidR="002A15AC" w:rsidRPr="004D2D4F" w:rsidRDefault="002A15AC" w:rsidP="007F4676">
      <w:pPr>
        <w:tabs>
          <w:tab w:val="left" w:pos="851"/>
        </w:tabs>
        <w:jc w:val="both"/>
        <w:rPr>
          <w:b/>
          <w:bCs/>
          <w:sz w:val="24"/>
          <w:szCs w:val="24"/>
          <w:lang w:val="ro-RO"/>
        </w:rPr>
      </w:pPr>
      <w:r w:rsidRPr="004D2D4F">
        <w:rPr>
          <w:b/>
          <w:bCs/>
          <w:sz w:val="24"/>
          <w:szCs w:val="24"/>
          <w:lang w:val="ro-RO"/>
        </w:rPr>
        <w:t>PULPAN, Aida</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Scriitorul C. D. Zeletin va fi declarat „cetăţean de onoare” al Bacăului / Aida Pulpan . – Bacău : [ s.n. ] , 2005 . – 1 p. ; 30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„Monitorul de Bacău” , Nr. 92 , p. 7</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821.135.1 </w:t>
      </w:r>
    </w:p>
    <w:p w:rsidR="002A15AC" w:rsidRPr="004D2D4F" w:rsidRDefault="002A15AC" w:rsidP="007F4676">
      <w:pPr>
        <w:tabs>
          <w:tab w:val="left" w:pos="851"/>
        </w:tabs>
        <w:jc w:val="both"/>
        <w:rPr>
          <w:b/>
          <w:bCs/>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fr-FR"/>
        </w:rPr>
      </w:pPr>
      <w:r w:rsidRPr="004D2D4F">
        <w:rPr>
          <w:b/>
          <w:bCs/>
          <w:sz w:val="24"/>
          <w:szCs w:val="24"/>
          <w:lang w:val="fr-FR"/>
        </w:rPr>
        <w:t>I.M. II 3123</w:t>
      </w:r>
    </w:p>
    <w:p w:rsidR="002A15AC" w:rsidRPr="004D2D4F" w:rsidRDefault="002A15AC" w:rsidP="007F4676">
      <w:pPr>
        <w:tabs>
          <w:tab w:val="left" w:pos="851"/>
        </w:tabs>
        <w:jc w:val="both"/>
        <w:rPr>
          <w:b/>
          <w:bCs/>
          <w:sz w:val="24"/>
          <w:szCs w:val="24"/>
          <w:lang w:val="fr-FR"/>
        </w:rPr>
      </w:pPr>
      <w:r w:rsidRPr="004D2D4F">
        <w:rPr>
          <w:b/>
          <w:bCs/>
          <w:sz w:val="24"/>
          <w:szCs w:val="24"/>
          <w:lang w:val="fr-FR"/>
        </w:rPr>
        <w:t>PURDELA SITARU, Maria</w:t>
      </w:r>
    </w:p>
    <w:p w:rsidR="002A15AC" w:rsidRPr="004D2D4F" w:rsidRDefault="002A15AC" w:rsidP="007F4676">
      <w:pPr>
        <w:tabs>
          <w:tab w:val="left" w:pos="851"/>
        </w:tabs>
        <w:jc w:val="both"/>
        <w:rPr>
          <w:sz w:val="24"/>
          <w:szCs w:val="24"/>
          <w:lang w:val="ro-RO"/>
        </w:rPr>
      </w:pPr>
      <w:r w:rsidRPr="004D2D4F">
        <w:rPr>
          <w:b/>
          <w:bCs/>
          <w:sz w:val="24"/>
          <w:szCs w:val="24"/>
          <w:lang w:val="fr-FR"/>
        </w:rPr>
        <w:tab/>
      </w:r>
      <w:r w:rsidRPr="004D2D4F">
        <w:rPr>
          <w:sz w:val="24"/>
          <w:szCs w:val="24"/>
        </w:rPr>
        <w:t xml:space="preserve">Etnomedicină lingvistică / </w:t>
      </w:r>
      <w:r w:rsidRPr="004D2D4F">
        <w:rPr>
          <w:sz w:val="24"/>
          <w:szCs w:val="24"/>
          <w:lang w:val="ro-RO"/>
        </w:rPr>
        <w:t>Maria Purdela Sitaru . – Timişoara : Ed. Amarcord, 1999 . – 238 p. ; 24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p. 207-224</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973-9244-64-5</w:t>
      </w:r>
    </w:p>
    <w:p w:rsidR="002A15AC" w:rsidRPr="004D2D4F" w:rsidRDefault="002A15AC" w:rsidP="007F4676">
      <w:pPr>
        <w:tabs>
          <w:tab w:val="left" w:pos="851"/>
        </w:tabs>
        <w:jc w:val="both"/>
        <w:rPr>
          <w:sz w:val="24"/>
          <w:szCs w:val="24"/>
          <w:lang w:val="ro-RO"/>
        </w:rPr>
      </w:pPr>
      <w:r w:rsidRPr="004D2D4F">
        <w:rPr>
          <w:sz w:val="24"/>
          <w:szCs w:val="24"/>
          <w:lang w:val="ro-RO"/>
        </w:rPr>
        <w:t>615.89:811.135.1</w:t>
      </w: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III 624</w:t>
      </w:r>
    </w:p>
    <w:p w:rsidR="002A15AC" w:rsidRPr="004D2D4F" w:rsidRDefault="002A15AC" w:rsidP="007F4676">
      <w:pPr>
        <w:tabs>
          <w:tab w:val="left" w:pos="851"/>
        </w:tabs>
        <w:jc w:val="both"/>
        <w:rPr>
          <w:b/>
          <w:bCs/>
          <w:sz w:val="24"/>
          <w:szCs w:val="24"/>
          <w:lang w:val="ro-RO"/>
        </w:rPr>
      </w:pPr>
      <w:r w:rsidRPr="004D2D4F">
        <w:rPr>
          <w:b/>
          <w:bCs/>
          <w:sz w:val="24"/>
          <w:szCs w:val="24"/>
          <w:lang w:val="ro-RO"/>
        </w:rPr>
        <w:t>PURICE, Simion</w:t>
      </w:r>
    </w:p>
    <w:p w:rsidR="002A15AC" w:rsidRPr="004D2D4F" w:rsidRDefault="002A15AC" w:rsidP="007F4676">
      <w:pPr>
        <w:tabs>
          <w:tab w:val="left" w:pos="851"/>
        </w:tabs>
        <w:jc w:val="both"/>
        <w:rPr>
          <w:sz w:val="24"/>
          <w:szCs w:val="24"/>
          <w:lang w:val="fr-FR"/>
        </w:rPr>
      </w:pPr>
      <w:r w:rsidRPr="004D2D4F">
        <w:rPr>
          <w:b/>
          <w:bCs/>
          <w:sz w:val="24"/>
          <w:szCs w:val="24"/>
          <w:lang w:val="ro-RO"/>
        </w:rPr>
        <w:tab/>
      </w:r>
      <w:r w:rsidRPr="004D2D4F">
        <w:rPr>
          <w:sz w:val="24"/>
          <w:szCs w:val="24"/>
          <w:lang w:val="ro-RO"/>
        </w:rPr>
        <w:t xml:space="preserve">Funcţia complementară sanghină : Cercetări clinice şi de laborator </w:t>
      </w:r>
      <w:r w:rsidRPr="004D2D4F">
        <w:rPr>
          <w:sz w:val="24"/>
          <w:szCs w:val="24"/>
          <w:lang w:val="fr-FR"/>
        </w:rPr>
        <w:t xml:space="preserve">/ Simion Purice . - [ </w:t>
      </w:r>
      <w:r w:rsidRPr="004D2D4F">
        <w:rPr>
          <w:sz w:val="24"/>
          <w:szCs w:val="24"/>
          <w:lang w:val="ro-RO"/>
        </w:rPr>
        <w:t>Bucureşti</w:t>
      </w:r>
      <w:r w:rsidRPr="004D2D4F">
        <w:rPr>
          <w:sz w:val="24"/>
          <w:szCs w:val="24"/>
          <w:lang w:val="fr-FR"/>
        </w:rPr>
        <w:t xml:space="preserve"> ] : [ s. n. ] , 1963 . – 15 p. ; 30 cm.</w:t>
      </w:r>
    </w:p>
    <w:p w:rsidR="002A15AC" w:rsidRPr="004D2D4F" w:rsidRDefault="00EA3495" w:rsidP="007F4676">
      <w:pPr>
        <w:tabs>
          <w:tab w:val="left" w:pos="851"/>
        </w:tabs>
        <w:jc w:val="both"/>
        <w:rPr>
          <w:sz w:val="24"/>
          <w:szCs w:val="24"/>
        </w:rPr>
      </w:pPr>
      <w:r w:rsidRPr="004D2D4F">
        <w:rPr>
          <w:sz w:val="24"/>
          <w:szCs w:val="24"/>
        </w:rPr>
        <w:tab/>
      </w:r>
      <w:r w:rsidR="002A15AC" w:rsidRPr="004D2D4F">
        <w:rPr>
          <w:sz w:val="24"/>
          <w:szCs w:val="24"/>
        </w:rPr>
        <w:t>Autoreferat</w:t>
      </w:r>
    </w:p>
    <w:p w:rsidR="002A15AC" w:rsidRPr="004D2D4F" w:rsidRDefault="00EA3495" w:rsidP="007F4676">
      <w:pPr>
        <w:tabs>
          <w:tab w:val="left" w:pos="851"/>
        </w:tabs>
        <w:jc w:val="both"/>
        <w:rPr>
          <w:sz w:val="24"/>
          <w:szCs w:val="24"/>
        </w:rPr>
      </w:pPr>
      <w:r w:rsidRPr="004D2D4F">
        <w:rPr>
          <w:sz w:val="24"/>
          <w:szCs w:val="24"/>
        </w:rPr>
        <w:tab/>
      </w:r>
      <w:r w:rsidR="002A15AC" w:rsidRPr="004D2D4F">
        <w:rPr>
          <w:sz w:val="24"/>
          <w:szCs w:val="24"/>
        </w:rPr>
        <w:t xml:space="preserve">Cond. </w:t>
      </w:r>
      <w:r w:rsidR="002A15AC" w:rsidRPr="004D2D4F">
        <w:rPr>
          <w:sz w:val="24"/>
          <w:szCs w:val="24"/>
          <w:lang w:val="ro-RO"/>
        </w:rPr>
        <w:t>şt. prof. dr.</w:t>
      </w:r>
      <w:r w:rsidR="002A15AC" w:rsidRPr="004D2D4F">
        <w:rPr>
          <w:sz w:val="24"/>
          <w:szCs w:val="24"/>
        </w:rPr>
        <w:t xml:space="preserve"> Ion Bruckner</w:t>
      </w:r>
    </w:p>
    <w:p w:rsidR="002A15AC" w:rsidRPr="004D2D4F" w:rsidRDefault="00EA3495" w:rsidP="007F4676">
      <w:pPr>
        <w:tabs>
          <w:tab w:val="left" w:pos="851"/>
        </w:tabs>
        <w:jc w:val="both"/>
        <w:rPr>
          <w:sz w:val="24"/>
          <w:szCs w:val="24"/>
        </w:rPr>
      </w:pPr>
      <w:r w:rsidRPr="004D2D4F">
        <w:rPr>
          <w:sz w:val="24"/>
          <w:szCs w:val="24"/>
          <w:lang w:val="ro-RO"/>
        </w:rPr>
        <w:tab/>
      </w:r>
      <w:r w:rsidR="002A15AC" w:rsidRPr="004D2D4F">
        <w:rPr>
          <w:sz w:val="24"/>
          <w:szCs w:val="24"/>
          <w:lang w:val="ro-RO"/>
        </w:rPr>
        <w:t>Înaintea titlului : Institutul Medico-Farmaceutic Bucureşti</w:t>
      </w:r>
    </w:p>
    <w:p w:rsidR="002A15AC" w:rsidRPr="004D2D4F" w:rsidRDefault="002A15AC" w:rsidP="007F4676">
      <w:pPr>
        <w:tabs>
          <w:tab w:val="left" w:pos="851"/>
        </w:tabs>
        <w:jc w:val="both"/>
        <w:rPr>
          <w:sz w:val="24"/>
          <w:szCs w:val="24"/>
        </w:rPr>
      </w:pPr>
      <w:r w:rsidRPr="004D2D4F">
        <w:rPr>
          <w:sz w:val="24"/>
          <w:szCs w:val="24"/>
        </w:rPr>
        <w:t>616.15</w:t>
      </w:r>
    </w:p>
    <w:p w:rsidR="002A15AC" w:rsidRPr="004D2D4F" w:rsidRDefault="002A15AC" w:rsidP="007F4676">
      <w:pPr>
        <w:tabs>
          <w:tab w:val="left" w:pos="851"/>
        </w:tabs>
        <w:jc w:val="both"/>
        <w:rPr>
          <w:sz w:val="24"/>
          <w:szCs w:val="24"/>
        </w:rPr>
      </w:pPr>
      <w:r w:rsidRPr="004D2D4F">
        <w:rPr>
          <w:sz w:val="24"/>
          <w:szCs w:val="24"/>
        </w:rPr>
        <w:t>616-097</w:t>
      </w: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tabs>
          <w:tab w:val="left" w:pos="851"/>
          <w:tab w:val="left" w:pos="1740"/>
        </w:tabs>
        <w:contextualSpacing/>
        <w:jc w:val="both"/>
        <w:outlineLvl w:val="0"/>
        <w:rPr>
          <w:b/>
          <w:sz w:val="24"/>
          <w:szCs w:val="24"/>
          <w:lang w:val="ro-RO"/>
        </w:rPr>
      </w:pPr>
      <w:r w:rsidRPr="004D2D4F">
        <w:rPr>
          <w:b/>
          <w:sz w:val="24"/>
          <w:szCs w:val="24"/>
          <w:lang w:val="ro-RO"/>
        </w:rPr>
        <w:t>I.M. II 2834/1</w:t>
      </w:r>
    </w:p>
    <w:p w:rsidR="002A15AC" w:rsidRPr="004D2D4F" w:rsidRDefault="002A15AC" w:rsidP="007F4676">
      <w:pPr>
        <w:tabs>
          <w:tab w:val="left" w:pos="851"/>
          <w:tab w:val="left" w:pos="1740"/>
        </w:tabs>
        <w:contextualSpacing/>
        <w:jc w:val="both"/>
        <w:outlineLvl w:val="0"/>
        <w:rPr>
          <w:b/>
          <w:sz w:val="24"/>
          <w:szCs w:val="24"/>
          <w:lang w:val="ro-RO"/>
        </w:rPr>
      </w:pPr>
      <w:r w:rsidRPr="004D2D4F">
        <w:rPr>
          <w:b/>
          <w:sz w:val="24"/>
          <w:szCs w:val="24"/>
          <w:lang w:val="ro-RO"/>
        </w:rPr>
        <w:t>PUŞCARIU, E.</w:t>
      </w:r>
    </w:p>
    <w:p w:rsidR="002A15AC" w:rsidRPr="004D2D4F" w:rsidRDefault="002A15AC" w:rsidP="007F4676">
      <w:pPr>
        <w:tabs>
          <w:tab w:val="left" w:pos="720"/>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Comunication préalable sur l’agent pathogène de la rage / E. Puşcariu . – Jassy : Imprimerie „Dacia” P. Iliescu &amp; D. Grossu , 1899 . – 12 p. ; 23 cm</w:t>
      </w:r>
    </w:p>
    <w:p w:rsidR="002A15AC" w:rsidRPr="004D2D4F" w:rsidRDefault="00EA3495" w:rsidP="007F4676">
      <w:pPr>
        <w:tabs>
          <w:tab w:val="left" w:pos="851"/>
          <w:tab w:val="left" w:pos="1740"/>
        </w:tabs>
        <w:contextualSpacing/>
        <w:jc w:val="both"/>
        <w:outlineLvl w:val="0"/>
        <w:rPr>
          <w:sz w:val="24"/>
          <w:szCs w:val="24"/>
          <w:lang w:val="ro-RO"/>
        </w:rPr>
      </w:pPr>
      <w:r w:rsidRPr="004D2D4F">
        <w:rPr>
          <w:sz w:val="24"/>
          <w:szCs w:val="24"/>
          <w:lang w:val="ro-RO"/>
        </w:rPr>
        <w:tab/>
      </w:r>
      <w:r w:rsidR="002A15AC" w:rsidRPr="004D2D4F">
        <w:rPr>
          <w:sz w:val="24"/>
          <w:szCs w:val="24"/>
          <w:lang w:val="ro-RO"/>
        </w:rPr>
        <w:t>Travail du laboratoire d’histologie de Jassy</w:t>
      </w:r>
    </w:p>
    <w:p w:rsidR="002A15AC" w:rsidRPr="004D2D4F" w:rsidRDefault="002A15AC" w:rsidP="007F4676">
      <w:pPr>
        <w:tabs>
          <w:tab w:val="left" w:pos="851"/>
          <w:tab w:val="left" w:pos="1740"/>
        </w:tabs>
        <w:contextualSpacing/>
        <w:jc w:val="both"/>
        <w:outlineLvl w:val="0"/>
        <w:rPr>
          <w:sz w:val="24"/>
          <w:szCs w:val="24"/>
          <w:lang w:val="ro-RO"/>
        </w:rPr>
      </w:pPr>
      <w:r w:rsidRPr="004D2D4F">
        <w:rPr>
          <w:sz w:val="24"/>
          <w:szCs w:val="24"/>
          <w:lang w:val="ro-RO"/>
        </w:rPr>
        <w:t>616.98:578.82</w:t>
      </w: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1909</w:t>
      </w:r>
    </w:p>
    <w:p w:rsidR="002A15AC" w:rsidRPr="004D2D4F" w:rsidRDefault="002A15AC" w:rsidP="007F4676">
      <w:pPr>
        <w:tabs>
          <w:tab w:val="left" w:pos="851"/>
        </w:tabs>
        <w:jc w:val="both"/>
        <w:rPr>
          <w:b/>
          <w:bCs/>
          <w:sz w:val="24"/>
          <w:szCs w:val="24"/>
          <w:lang w:val="ro-RO"/>
        </w:rPr>
      </w:pPr>
      <w:r w:rsidRPr="004D2D4F">
        <w:rPr>
          <w:b/>
          <w:bCs/>
          <w:sz w:val="24"/>
          <w:szCs w:val="24"/>
          <w:lang w:val="ro-RO"/>
        </w:rPr>
        <w:t>PUSCARIU, E.</w:t>
      </w:r>
    </w:p>
    <w:p w:rsidR="002A15AC" w:rsidRPr="004D2D4F" w:rsidRDefault="002A15AC" w:rsidP="007F4676">
      <w:pPr>
        <w:tabs>
          <w:tab w:val="left" w:pos="851"/>
        </w:tabs>
        <w:jc w:val="both"/>
        <w:rPr>
          <w:sz w:val="24"/>
          <w:szCs w:val="24"/>
          <w:lang w:val="fr-FR"/>
        </w:rPr>
      </w:pPr>
      <w:r w:rsidRPr="004D2D4F">
        <w:rPr>
          <w:b/>
          <w:bCs/>
          <w:sz w:val="24"/>
          <w:szCs w:val="24"/>
          <w:lang w:val="ro-RO"/>
        </w:rPr>
        <w:tab/>
      </w:r>
      <w:r w:rsidRPr="004D2D4F">
        <w:rPr>
          <w:sz w:val="24"/>
          <w:szCs w:val="24"/>
          <w:lang w:val="ro-RO"/>
        </w:rPr>
        <w:t xml:space="preserve">20 syndromes oculaires hérido-familiaux et congénitaux </w:t>
      </w:r>
      <w:r w:rsidRPr="004D2D4F">
        <w:rPr>
          <w:sz w:val="24"/>
          <w:szCs w:val="24"/>
          <w:lang w:val="fr-FR"/>
        </w:rPr>
        <w:t>/ E. Puscarin . – Paris : Édition soin , 1963 . – 118 p. : fig. ; 24 cm.</w:t>
      </w:r>
    </w:p>
    <w:p w:rsidR="002A15AC" w:rsidRPr="004D2D4F" w:rsidRDefault="00EA3495"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108-118</w:t>
      </w:r>
    </w:p>
    <w:p w:rsidR="00CD6D44" w:rsidRPr="004D2D4F" w:rsidRDefault="0059026A" w:rsidP="007F4676">
      <w:pPr>
        <w:tabs>
          <w:tab w:val="left" w:pos="851"/>
        </w:tabs>
        <w:jc w:val="both"/>
        <w:rPr>
          <w:sz w:val="24"/>
          <w:szCs w:val="24"/>
          <w:lang w:val="fr-FR"/>
        </w:rPr>
      </w:pPr>
      <w:r w:rsidRPr="004D2D4F">
        <w:rPr>
          <w:sz w:val="24"/>
          <w:szCs w:val="24"/>
          <w:lang w:val="fr-FR"/>
        </w:rPr>
        <w:t>C.Z.U. 617.7</w:t>
      </w:r>
    </w:p>
    <w:p w:rsidR="0059026A" w:rsidRPr="004D2D4F" w:rsidRDefault="0059026A" w:rsidP="007F4676">
      <w:pPr>
        <w:tabs>
          <w:tab w:val="left" w:pos="851"/>
        </w:tabs>
        <w:jc w:val="both"/>
        <w:rPr>
          <w:sz w:val="24"/>
          <w:szCs w:val="24"/>
          <w:lang w:val="fr-FR"/>
        </w:rPr>
      </w:pPr>
    </w:p>
    <w:p w:rsidR="0059026A" w:rsidRPr="004D2D4F" w:rsidRDefault="0059026A" w:rsidP="007F4676">
      <w:pPr>
        <w:tabs>
          <w:tab w:val="left" w:pos="851"/>
        </w:tabs>
        <w:jc w:val="both"/>
        <w:rPr>
          <w:sz w:val="24"/>
          <w:szCs w:val="24"/>
          <w:lang w:val="fr-FR"/>
        </w:rPr>
      </w:pPr>
    </w:p>
    <w:p w:rsidR="002A15AC" w:rsidRPr="004D2D4F" w:rsidRDefault="002A15AC" w:rsidP="007F4676">
      <w:pPr>
        <w:tabs>
          <w:tab w:val="left" w:pos="851"/>
          <w:tab w:val="left" w:pos="1740"/>
        </w:tabs>
        <w:contextualSpacing/>
        <w:jc w:val="both"/>
        <w:outlineLvl w:val="0"/>
        <w:rPr>
          <w:b/>
          <w:sz w:val="24"/>
          <w:szCs w:val="24"/>
          <w:lang w:val="ro-RO"/>
        </w:rPr>
      </w:pPr>
      <w:r w:rsidRPr="004D2D4F">
        <w:rPr>
          <w:b/>
          <w:sz w:val="24"/>
          <w:szCs w:val="24"/>
          <w:lang w:val="ro-RO"/>
        </w:rPr>
        <w:t>I.M. II 1616</w:t>
      </w:r>
    </w:p>
    <w:p w:rsidR="002A15AC" w:rsidRPr="004D2D4F" w:rsidRDefault="002A15AC" w:rsidP="007F4676">
      <w:pPr>
        <w:tabs>
          <w:tab w:val="left" w:pos="851"/>
          <w:tab w:val="left" w:pos="1740"/>
        </w:tabs>
        <w:contextualSpacing/>
        <w:jc w:val="both"/>
        <w:outlineLvl w:val="0"/>
        <w:rPr>
          <w:b/>
          <w:sz w:val="24"/>
          <w:szCs w:val="24"/>
          <w:lang w:val="ro-RO"/>
        </w:rPr>
      </w:pPr>
      <w:r w:rsidRPr="004D2D4F">
        <w:rPr>
          <w:b/>
          <w:sz w:val="24"/>
          <w:szCs w:val="24"/>
          <w:lang w:val="ro-RO"/>
        </w:rPr>
        <w:t>PUŞCARIU, E. ; LAZARESCO, 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ab/>
        <w:t>La fréquence des conjonctivites dans notre région (la haute Moldavie) / Elena Puscariu, Eugénie Lararesco . – Jassy : Impr. „Progresul” A Grünberg , 1924 . – p. 23-29 ; 24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„Le premier bulletin de la clinique des maladies des yeux de la Faculté de Médecine de Jassy”, Nr. Mars 1924</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617.7</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2950</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PUSCARIU, E. ; LEBELL, J.</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Compte rendu sur le traitement antirabique : 1er Aout 1891 – 1 er Aout 1899 / E. Puscariu, J. Lebell . -  [ S.l. : s.n. , s.a. ] . – p. 147-162 : tab. ; 25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616.99-08</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2022</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PUŞCARIU, E. ; LEONID, Adela</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Sfaturi pentru prevenirea orbirei / E. Puşcariu, Adela Leonida . – Bucureşti : Tipografia Modernă „Cultura” , 1914 . – 8 p. ; 24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617.7</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2032</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PUŞCARIU, Elena</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Iconographie des maladies orbito-oculaires d’après moulages / Elena Puscariu . – Paris : Masson et Cie, Éditeurs , 1930 . – 31 p. : fig. ; 23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Extras din „Archives d’ophtalmologie”, T. XLVII, nr. 9, Septembre 1930</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lastRenderedPageBreak/>
        <w:t>616.7</w:t>
      </w:r>
    </w:p>
    <w:p w:rsidR="00CD6D44" w:rsidRPr="004D2D4F" w:rsidRDefault="00CD6D44"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3000</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PUSCARIU, Elena</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ab/>
        <w:t>Le trachome : la conjonctivite granuleuse : au point de vue clinique et avec des considérations sur son état en Roumanie / Elena Puscariu . – Bucureşti : Tipografia Modernă „Cultura” Societate Colectivă , 1914 . – 37 p. : fig. ; 23 cm</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p. 35-37</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617.711-002</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3146</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PUŢURIANU, I.</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Acţiunea apelor minerale din Olăneşti (Vâlcea) în sifilis, reumatism, artritism şi gută : Broşura II-a / I. Puţurianu . – Craiova : Tip. „Fulgerul” , [ s.a. ] . – 120 p. : fig. ; 23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615.838</w:t>
      </w:r>
    </w:p>
    <w:p w:rsidR="0059026A" w:rsidRPr="004D2D4F" w:rsidRDefault="0059026A"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ind w:left="720" w:hanging="720"/>
        <w:jc w:val="both"/>
        <w:rPr>
          <w:b/>
          <w:bCs/>
          <w:sz w:val="24"/>
          <w:szCs w:val="24"/>
          <w:lang w:val="ro-RO"/>
        </w:rPr>
      </w:pPr>
      <w:r w:rsidRPr="004D2D4F">
        <w:rPr>
          <w:b/>
          <w:bCs/>
          <w:sz w:val="24"/>
          <w:szCs w:val="24"/>
          <w:lang w:val="ro-RO"/>
        </w:rPr>
        <w:t>I.M. IV 109</w:t>
      </w:r>
    </w:p>
    <w:p w:rsidR="002A15AC" w:rsidRPr="004D2D4F" w:rsidRDefault="002A15AC" w:rsidP="007F4676">
      <w:pPr>
        <w:tabs>
          <w:tab w:val="left" w:pos="851"/>
        </w:tabs>
        <w:jc w:val="both"/>
        <w:rPr>
          <w:b/>
          <w:bCs/>
          <w:sz w:val="24"/>
          <w:szCs w:val="24"/>
          <w:lang w:val="ro-RO"/>
        </w:rPr>
      </w:pPr>
      <w:r w:rsidRPr="004D2D4F">
        <w:rPr>
          <w:b/>
          <w:bCs/>
          <w:sz w:val="24"/>
          <w:szCs w:val="24"/>
          <w:lang w:val="ro-RO"/>
        </w:rPr>
        <w:t>PUŢURIANU, I.</w:t>
      </w:r>
    </w:p>
    <w:p w:rsidR="00CD6D44"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Cercetări experimentale asupra tuberculozei / I. Puţurianu . – Râmnicu-Vâlcea : Librăria, Tipografia, Legătoria de cărţi şi Bazarul Soc. Cooperative „Matei basarab” , 1925 . – 155 p. : il. ; 31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 „Biblioteca Facultăţii de Medicină – Bucureşti, 30/X. 926 – Dr. Puţurianu”</w:t>
      </w:r>
    </w:p>
    <w:p w:rsidR="002A15AC" w:rsidRPr="004D2D4F" w:rsidRDefault="0059026A" w:rsidP="007F4676">
      <w:pPr>
        <w:tabs>
          <w:tab w:val="left" w:pos="851"/>
        </w:tabs>
        <w:jc w:val="both"/>
        <w:rPr>
          <w:sz w:val="24"/>
          <w:szCs w:val="24"/>
        </w:rPr>
      </w:pPr>
      <w:r w:rsidRPr="004D2D4F">
        <w:rPr>
          <w:sz w:val="24"/>
          <w:szCs w:val="24"/>
          <w:lang w:val="ro-RO"/>
        </w:rPr>
        <w:t>616-002.5-092.9</w:t>
      </w: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pStyle w:val="Heading2"/>
        <w:tabs>
          <w:tab w:val="left" w:pos="851"/>
        </w:tabs>
        <w:rPr>
          <w:szCs w:val="24"/>
        </w:rPr>
      </w:pPr>
      <w:r w:rsidRPr="004D2D4F">
        <w:rPr>
          <w:szCs w:val="24"/>
        </w:rPr>
        <w:t>I.M II 1144</w:t>
      </w:r>
    </w:p>
    <w:p w:rsidR="002A15AC" w:rsidRPr="004D2D4F" w:rsidRDefault="002A15AC" w:rsidP="007F4676">
      <w:pPr>
        <w:tabs>
          <w:tab w:val="left" w:pos="851"/>
        </w:tabs>
        <w:jc w:val="both"/>
        <w:rPr>
          <w:b/>
          <w:bCs/>
          <w:sz w:val="24"/>
          <w:szCs w:val="24"/>
          <w:lang w:val="ro-RO"/>
        </w:rPr>
      </w:pPr>
      <w:r w:rsidRPr="004D2D4F">
        <w:rPr>
          <w:b/>
          <w:bCs/>
          <w:sz w:val="24"/>
          <w:szCs w:val="24"/>
          <w:lang w:val="ro-RO"/>
        </w:rPr>
        <w:t>PUŢURIANU ,  I.</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Cunoştinţele şi problemele  actuale  în tuberculoză  :  Conferinţă ţinută  la  Ateneul  Popular ’’N. Iorga’’ din Bucureşti,  în ziua de ianuarie 1927  /  Dr.  I.  Puţurianu . -  Râ</w:t>
      </w:r>
      <w:r w:rsidR="00EA3495" w:rsidRPr="004D2D4F">
        <w:rPr>
          <w:sz w:val="24"/>
          <w:szCs w:val="24"/>
          <w:lang w:val="ro-RO"/>
        </w:rPr>
        <w:t xml:space="preserve">mnicu – Vâlcea :  Tipografia , </w:t>
      </w:r>
      <w:r w:rsidRPr="004D2D4F">
        <w:rPr>
          <w:sz w:val="24"/>
          <w:szCs w:val="24"/>
          <w:lang w:val="ro-RO"/>
        </w:rPr>
        <w:t xml:space="preserve">Legătoria  de Cărţi şi </w:t>
      </w:r>
      <w:r w:rsidR="00EA3495" w:rsidRPr="004D2D4F">
        <w:rPr>
          <w:sz w:val="24"/>
          <w:szCs w:val="24"/>
          <w:lang w:val="ro-RO"/>
        </w:rPr>
        <w:t xml:space="preserve">Librăria ’’Matei Basarab’’ , </w:t>
      </w:r>
      <w:r w:rsidRPr="004D2D4F">
        <w:rPr>
          <w:sz w:val="24"/>
          <w:szCs w:val="24"/>
          <w:lang w:val="ro-RO"/>
        </w:rPr>
        <w:t>1927 .  -  56p. ;  23cm</w:t>
      </w:r>
    </w:p>
    <w:p w:rsidR="002A15AC" w:rsidRPr="004D2D4F" w:rsidRDefault="002A15AC" w:rsidP="007F4676">
      <w:pPr>
        <w:tabs>
          <w:tab w:val="left" w:pos="851"/>
        </w:tabs>
        <w:jc w:val="both"/>
        <w:rPr>
          <w:sz w:val="24"/>
          <w:szCs w:val="24"/>
          <w:lang w:val="ro-RO"/>
        </w:rPr>
      </w:pPr>
      <w:r w:rsidRPr="004D2D4F">
        <w:rPr>
          <w:sz w:val="24"/>
          <w:szCs w:val="24"/>
          <w:lang w:val="ro-RO"/>
        </w:rPr>
        <w:t>616-002.5</w:t>
      </w:r>
    </w:p>
    <w:p w:rsidR="002A15AC" w:rsidRPr="004D2D4F" w:rsidRDefault="0059026A" w:rsidP="007F4676">
      <w:pPr>
        <w:pStyle w:val="Heading1"/>
        <w:tabs>
          <w:tab w:val="left" w:pos="851"/>
        </w:tabs>
        <w:jc w:val="both"/>
        <w:rPr>
          <w:szCs w:val="24"/>
          <w:lang w:val="ro-RO"/>
        </w:rPr>
      </w:pPr>
      <w:r w:rsidRPr="004D2D4F">
        <w:rPr>
          <w:szCs w:val="24"/>
          <w:lang w:val="ro-RO"/>
        </w:rPr>
        <w:t>616.24-002.5</w:t>
      </w:r>
    </w:p>
    <w:p w:rsidR="0059026A" w:rsidRPr="004D2D4F" w:rsidRDefault="0059026A" w:rsidP="007F4676">
      <w:pPr>
        <w:jc w:val="both"/>
        <w:rPr>
          <w:lang w:val="ro-RO"/>
        </w:rPr>
      </w:pPr>
    </w:p>
    <w:p w:rsidR="0059026A" w:rsidRPr="004D2D4F" w:rsidRDefault="0059026A" w:rsidP="007F4676">
      <w:pPr>
        <w:jc w:val="both"/>
        <w:rPr>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425</w:t>
      </w:r>
    </w:p>
    <w:p w:rsidR="002A15AC" w:rsidRPr="004D2D4F" w:rsidRDefault="002A15AC" w:rsidP="007F4676">
      <w:pPr>
        <w:tabs>
          <w:tab w:val="left" w:pos="851"/>
        </w:tabs>
        <w:jc w:val="both"/>
        <w:rPr>
          <w:b/>
          <w:bCs/>
          <w:sz w:val="24"/>
          <w:szCs w:val="24"/>
          <w:lang w:val="ro-RO"/>
        </w:rPr>
      </w:pPr>
      <w:r w:rsidRPr="004D2D4F">
        <w:rPr>
          <w:b/>
          <w:bCs/>
          <w:sz w:val="24"/>
          <w:szCs w:val="24"/>
          <w:lang w:val="ro-RO"/>
        </w:rPr>
        <w:t>PUŢURIANU, I.</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Memoriu relativ la tratamentul specific al tuberculozei / I. Puţurianu . – ed. a  2 –a . – Bucureşti : Tipografia “Slova” , s.a. . – 187 p. ; 26 cm</w:t>
      </w:r>
    </w:p>
    <w:p w:rsidR="002A15AC" w:rsidRPr="004D2D4F" w:rsidRDefault="002A15AC" w:rsidP="007F4676">
      <w:pPr>
        <w:tabs>
          <w:tab w:val="left" w:pos="851"/>
        </w:tabs>
        <w:jc w:val="both"/>
        <w:rPr>
          <w:sz w:val="24"/>
          <w:szCs w:val="24"/>
        </w:rPr>
      </w:pPr>
      <w:r w:rsidRPr="004D2D4F">
        <w:rPr>
          <w:sz w:val="24"/>
          <w:szCs w:val="24"/>
        </w:rPr>
        <w:t>616-002.5-08</w:t>
      </w:r>
      <w:r w:rsidRPr="004D2D4F">
        <w:rPr>
          <w:sz w:val="24"/>
          <w:szCs w:val="24"/>
        </w:rPr>
        <w:tab/>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3192</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PUŢURIANU, I.</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Noi descoperiri asupra Bacilului Tubrculos. Noi indicaţiuni terapeutice / I. Puţurianu . – Râmnicu-Vâlcea : Tipografia, Legătoria de Cărţi şi Librăria „Matei Basarab” , 1926 . – 52 p. : 10 p. ; 23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616.24-002.5</w:t>
      </w:r>
    </w:p>
    <w:p w:rsidR="0059026A" w:rsidRPr="004D2D4F" w:rsidRDefault="0059026A"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1339</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PUŢURIANU, I.</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Tratamentul tuberculozei pulmonare dedus din cercetări clinice şi experimentale : Rezumatul fascicolelor apărute din noiembrie 1923 până în iunie 1924 / I. Puţurianu . – Râmnicu-Vâlcea : Tipografia şi legătoria de cărţi „Matei Basarab” , 1924 . – 148 p. : fig. ; 24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616.24-002.5-08</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2535</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PUŢURIANU, I.</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Tratamentul tuberculozei pulmonare dedus din cercetări clinice şi experimentale : Seruri şi vaccinuri : Fascicola III-a / I. Puţurianu . – Râmnicu-Vâlcea : Tipografia şi legătoria de cărţi „Matei Basarab” , 1923-24 . – p. 161-242 : fig. ; 23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616.24-002.5-08</w:t>
      </w:r>
    </w:p>
    <w:p w:rsidR="002A15AC" w:rsidRPr="004D2D4F" w:rsidRDefault="002A15AC" w:rsidP="007F4676">
      <w:pPr>
        <w:tabs>
          <w:tab w:val="left" w:pos="851"/>
        </w:tabs>
        <w:contextualSpacing/>
        <w:jc w:val="both"/>
        <w:outlineLvl w:val="0"/>
        <w:rPr>
          <w:b/>
          <w:sz w:val="24"/>
          <w:szCs w:val="24"/>
          <w:lang w:val="ro-RO"/>
        </w:rPr>
      </w:pPr>
    </w:p>
    <w:p w:rsidR="0066108C" w:rsidRPr="004D2D4F" w:rsidRDefault="0066108C" w:rsidP="007F4676">
      <w:pPr>
        <w:tabs>
          <w:tab w:val="left" w:pos="851"/>
        </w:tabs>
        <w:contextualSpacing/>
        <w:jc w:val="both"/>
        <w:outlineLvl w:val="0"/>
        <w:rPr>
          <w:b/>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1290</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PUŢURIANU, I.</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Tratamentul tuberculozei pulmonare dedus din cercetări clinice şi experimentale : Vaccino-seroterapia antituberculoasă / I. Puţurianu . – Târgu-Jiu : Institutul de Arte Grafice N. D. Miloşescu , 1926 . – 84 p. ; 23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616.24-002.5-08</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615.371:616.24-002.5</w:t>
      </w: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III 465</w:t>
      </w:r>
    </w:p>
    <w:p w:rsidR="002A15AC" w:rsidRPr="004D2D4F" w:rsidRDefault="002A15AC" w:rsidP="007F4676">
      <w:pPr>
        <w:tabs>
          <w:tab w:val="left" w:pos="851"/>
        </w:tabs>
        <w:jc w:val="both"/>
        <w:rPr>
          <w:b/>
          <w:bCs/>
          <w:sz w:val="24"/>
          <w:szCs w:val="24"/>
        </w:rPr>
      </w:pPr>
      <w:r w:rsidRPr="004D2D4F">
        <w:rPr>
          <w:b/>
          <w:bCs/>
          <w:sz w:val="24"/>
          <w:szCs w:val="24"/>
        </w:rPr>
        <w:t>PUŢURIANU, I.</w:t>
      </w:r>
    </w:p>
    <w:p w:rsidR="002A15AC" w:rsidRPr="004D2D4F" w:rsidRDefault="002A15AC" w:rsidP="007F4676">
      <w:pPr>
        <w:tabs>
          <w:tab w:val="left" w:pos="851"/>
        </w:tabs>
        <w:jc w:val="both"/>
        <w:rPr>
          <w:sz w:val="24"/>
          <w:szCs w:val="24"/>
        </w:rPr>
      </w:pPr>
      <w:r w:rsidRPr="004D2D4F">
        <w:rPr>
          <w:b/>
          <w:bCs/>
          <w:sz w:val="24"/>
          <w:szCs w:val="24"/>
        </w:rPr>
        <w:tab/>
      </w:r>
      <w:r w:rsidRPr="004D2D4F">
        <w:rPr>
          <w:sz w:val="24"/>
          <w:szCs w:val="24"/>
        </w:rPr>
        <w:t>Tuberculoza şi microbul tuberculos: în lumina ultimelor cercetări: Rezumatul cercetărilor experimentale şi clinice, personale făcute în cursul anilor 1900-1929 / I. Puţurianu . – [S.l.] : Slova , [s.a.] . – 154 p. ; 25 cm</w:t>
      </w:r>
    </w:p>
    <w:p w:rsidR="002A15AC" w:rsidRPr="004D2D4F" w:rsidRDefault="002A15AC" w:rsidP="007F4676">
      <w:pPr>
        <w:tabs>
          <w:tab w:val="left" w:pos="851"/>
        </w:tabs>
        <w:jc w:val="both"/>
        <w:rPr>
          <w:sz w:val="24"/>
          <w:szCs w:val="24"/>
        </w:rPr>
      </w:pPr>
      <w:r w:rsidRPr="004D2D4F">
        <w:rPr>
          <w:sz w:val="24"/>
          <w:szCs w:val="24"/>
        </w:rPr>
        <w:t>616-002.5</w:t>
      </w:r>
      <w:r w:rsidRPr="004D2D4F">
        <w:rPr>
          <w:sz w:val="24"/>
          <w:szCs w:val="24"/>
        </w:rPr>
        <w:tab/>
      </w: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2703</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PUŢURIANU, I.</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lastRenderedPageBreak/>
        <w:tab/>
      </w:r>
      <w:r w:rsidRPr="004D2D4F">
        <w:rPr>
          <w:sz w:val="24"/>
          <w:szCs w:val="24"/>
          <w:lang w:val="ro-RO"/>
        </w:rPr>
        <w:t>Ultimile cercetări şi noile descoperiri în tuberculoză : Autorii lor / I. Puţurianu . – Râmnicu Vâlcea : Tipografia, Legătoria de Cărţi şi Librăria „Matei Basarab” , 1926 . – 82 p. ; 22 cm</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616-002.5</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 35</w:t>
      </w: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PYRROS, Dionisos</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ab/>
      </w:r>
      <w:r w:rsidRPr="004D2D4F">
        <w:rPr>
          <w:sz w:val="24"/>
          <w:szCs w:val="24"/>
          <w:lang w:val="ro-RO"/>
        </w:rPr>
        <w:t>Encolpiul doctoriloru seau medicina practică cuprinzîndu 363 de boale ... / Arhimandritul şi Doctorul de medicină Dionisie Piru-Tesalianul ; tradusă Post[elnicul] D. Cornea . – T. I-II . – Iaşii : Tipografia Institutul Albinei , 1849 . – 240 p. (T. I), 205 p. : il., 2 f. pl. ; 21 cm</w:t>
      </w:r>
      <w:r w:rsidR="0059026A" w:rsidRPr="004D2D4F">
        <w:rPr>
          <w:sz w:val="24"/>
          <w:szCs w:val="24"/>
          <w:lang w:val="ro-RO"/>
        </w:rPr>
        <w:t>.</w:t>
      </w:r>
    </w:p>
    <w:p w:rsidR="0066108C" w:rsidRPr="004D2D4F" w:rsidRDefault="0066108C" w:rsidP="007F4676">
      <w:pPr>
        <w:tabs>
          <w:tab w:val="left" w:pos="851"/>
        </w:tabs>
        <w:ind w:left="709" w:hanging="709"/>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59026A" w:rsidP="007F4676">
      <w:pPr>
        <w:tabs>
          <w:tab w:val="left" w:pos="851"/>
          <w:tab w:val="left" w:pos="1530"/>
        </w:tabs>
        <w:ind w:firstLine="1530"/>
        <w:jc w:val="both"/>
        <w:rPr>
          <w:b/>
          <w:sz w:val="28"/>
          <w:szCs w:val="28"/>
          <w:lang w:val="fr-FR"/>
        </w:rPr>
      </w:pPr>
      <w:r w:rsidRPr="004D2D4F">
        <w:rPr>
          <w:b/>
          <w:sz w:val="28"/>
          <w:szCs w:val="28"/>
          <w:lang w:val="fr-FR"/>
        </w:rPr>
        <w:tab/>
      </w:r>
      <w:r w:rsidRPr="004D2D4F">
        <w:rPr>
          <w:b/>
          <w:sz w:val="28"/>
          <w:szCs w:val="28"/>
          <w:lang w:val="fr-FR"/>
        </w:rPr>
        <w:tab/>
      </w:r>
      <w:r w:rsidR="002A15AC" w:rsidRPr="004D2D4F">
        <w:rPr>
          <w:b/>
          <w:sz w:val="28"/>
          <w:szCs w:val="28"/>
          <w:lang w:val="fr-FR"/>
        </w:rPr>
        <w:t>Q</w:t>
      </w:r>
    </w:p>
    <w:p w:rsidR="0066108C" w:rsidRPr="004D2D4F" w:rsidRDefault="0066108C" w:rsidP="007F4676">
      <w:pPr>
        <w:tabs>
          <w:tab w:val="left" w:pos="851"/>
        </w:tabs>
        <w:contextualSpacing/>
        <w:jc w:val="both"/>
        <w:outlineLvl w:val="0"/>
        <w:rPr>
          <w:b/>
          <w:sz w:val="24"/>
          <w:szCs w:val="24"/>
          <w:lang w:val="fr-FR"/>
        </w:rPr>
      </w:pPr>
    </w:p>
    <w:p w:rsidR="0059026A" w:rsidRPr="004D2D4F" w:rsidRDefault="0059026A" w:rsidP="007F4676">
      <w:pPr>
        <w:tabs>
          <w:tab w:val="left" w:pos="851"/>
        </w:tabs>
        <w:contextualSpacing/>
        <w:jc w:val="both"/>
        <w:outlineLvl w:val="0"/>
        <w:rPr>
          <w:b/>
          <w:sz w:val="24"/>
          <w:szCs w:val="24"/>
          <w:lang w:val="fr-FR"/>
        </w:rPr>
      </w:pPr>
    </w:p>
    <w:p w:rsidR="002A15AC" w:rsidRPr="004D2D4F" w:rsidRDefault="002A15AC" w:rsidP="007F4676">
      <w:pPr>
        <w:tabs>
          <w:tab w:val="left" w:pos="851"/>
        </w:tabs>
        <w:contextualSpacing/>
        <w:jc w:val="both"/>
        <w:outlineLvl w:val="0"/>
        <w:rPr>
          <w:b/>
          <w:sz w:val="24"/>
          <w:szCs w:val="24"/>
          <w:lang w:val="ro-RO"/>
        </w:rPr>
      </w:pPr>
      <w:r w:rsidRPr="004D2D4F">
        <w:rPr>
          <w:b/>
          <w:sz w:val="24"/>
          <w:szCs w:val="24"/>
          <w:lang w:val="ro-RO"/>
        </w:rPr>
        <w:t>I.M. III 336</w:t>
      </w:r>
    </w:p>
    <w:p w:rsidR="002A15AC" w:rsidRPr="004D2D4F" w:rsidRDefault="002A15AC" w:rsidP="007F4676">
      <w:pPr>
        <w:tabs>
          <w:tab w:val="left" w:pos="851"/>
        </w:tabs>
        <w:contextualSpacing/>
        <w:jc w:val="both"/>
        <w:outlineLvl w:val="0"/>
        <w:rPr>
          <w:sz w:val="24"/>
          <w:szCs w:val="24"/>
          <w:lang w:val="ro-RO"/>
        </w:rPr>
      </w:pPr>
      <w:r w:rsidRPr="004D2D4F">
        <w:rPr>
          <w:b/>
          <w:sz w:val="24"/>
          <w:szCs w:val="24"/>
          <w:lang w:val="ro-RO"/>
        </w:rPr>
        <w:t>45-e CONGRÈS</w:t>
      </w:r>
      <w:r w:rsidRPr="004D2D4F">
        <w:rPr>
          <w:sz w:val="24"/>
          <w:szCs w:val="24"/>
          <w:lang w:val="ro-RO"/>
        </w:rPr>
        <w:t xml:space="preserve"> français de chirurgie du 5 au 10 octobre 1936 a Paris : Informations et </w:t>
      </w:r>
      <w:r w:rsidR="00EA3495" w:rsidRPr="004D2D4F">
        <w:rPr>
          <w:sz w:val="24"/>
          <w:szCs w:val="24"/>
          <w:lang w:val="ro-RO"/>
        </w:rPr>
        <w:tab/>
      </w:r>
      <w:r w:rsidRPr="004D2D4F">
        <w:rPr>
          <w:sz w:val="24"/>
          <w:szCs w:val="24"/>
          <w:lang w:val="ro-RO"/>
        </w:rPr>
        <w:t xml:space="preserve">Rapports . – Paris : Secretariat de l’Association , 1936 . – 457 p. : il. ; 24 cm . – ( </w:t>
      </w:r>
      <w:r w:rsidR="00EA3495" w:rsidRPr="004D2D4F">
        <w:rPr>
          <w:sz w:val="24"/>
          <w:szCs w:val="24"/>
          <w:lang w:val="ro-RO"/>
        </w:rPr>
        <w:tab/>
      </w:r>
      <w:r w:rsidRPr="004D2D4F">
        <w:rPr>
          <w:sz w:val="24"/>
          <w:szCs w:val="24"/>
          <w:lang w:val="ro-RO"/>
        </w:rPr>
        <w:t>Association franç aise de chirurgie. Reconnue d’utilité publique en 1893)</w:t>
      </w:r>
    </w:p>
    <w:p w:rsidR="002A15AC" w:rsidRPr="004D2D4F" w:rsidRDefault="00EA3495" w:rsidP="007F4676">
      <w:pPr>
        <w:tabs>
          <w:tab w:val="left" w:pos="851"/>
        </w:tabs>
        <w:contextualSpacing/>
        <w:jc w:val="both"/>
        <w:outlineLvl w:val="0"/>
        <w:rPr>
          <w:sz w:val="24"/>
          <w:szCs w:val="24"/>
          <w:lang w:val="ro-RO"/>
        </w:rPr>
      </w:pPr>
      <w:r w:rsidRPr="004D2D4F">
        <w:rPr>
          <w:sz w:val="24"/>
          <w:szCs w:val="24"/>
          <w:lang w:val="ro-RO"/>
        </w:rPr>
        <w:tab/>
      </w:r>
      <w:r w:rsidR="002A15AC" w:rsidRPr="004D2D4F">
        <w:rPr>
          <w:sz w:val="24"/>
          <w:szCs w:val="24"/>
          <w:lang w:val="ro-RO"/>
        </w:rPr>
        <w:t>Bibliogr. p. 447-457</w:t>
      </w:r>
    </w:p>
    <w:p w:rsidR="002A15AC" w:rsidRPr="004D2D4F" w:rsidRDefault="002A15AC" w:rsidP="007F4676">
      <w:pPr>
        <w:tabs>
          <w:tab w:val="left" w:pos="851"/>
        </w:tabs>
        <w:contextualSpacing/>
        <w:jc w:val="both"/>
        <w:outlineLvl w:val="0"/>
        <w:rPr>
          <w:sz w:val="24"/>
          <w:szCs w:val="24"/>
          <w:lang w:val="ro-RO"/>
        </w:rPr>
      </w:pPr>
      <w:r w:rsidRPr="004D2D4F">
        <w:rPr>
          <w:sz w:val="24"/>
          <w:szCs w:val="24"/>
          <w:lang w:val="ro-RO"/>
        </w:rPr>
        <w:t>616-089(063)</w:t>
      </w:r>
    </w:p>
    <w:p w:rsidR="002A15AC" w:rsidRPr="004D2D4F" w:rsidRDefault="002A15AC" w:rsidP="007F4676">
      <w:pPr>
        <w:tabs>
          <w:tab w:val="left" w:pos="851"/>
        </w:tabs>
        <w:contextualSpacing/>
        <w:jc w:val="both"/>
        <w:outlineLvl w:val="0"/>
        <w:rPr>
          <w:sz w:val="24"/>
          <w:szCs w:val="24"/>
          <w:lang w:val="ro-RO"/>
        </w:rPr>
      </w:pPr>
    </w:p>
    <w:p w:rsidR="0059026A" w:rsidRPr="004D2D4F" w:rsidRDefault="0059026A" w:rsidP="007F4676">
      <w:pPr>
        <w:tabs>
          <w:tab w:val="left" w:pos="851"/>
        </w:tabs>
        <w:contextualSpacing/>
        <w:jc w:val="both"/>
        <w:outlineLvl w:val="0"/>
        <w:rPr>
          <w:sz w:val="24"/>
          <w:szCs w:val="24"/>
          <w:lang w:val="ro-RO"/>
        </w:rPr>
      </w:pPr>
    </w:p>
    <w:p w:rsidR="002A15AC" w:rsidRPr="004D2D4F" w:rsidRDefault="002A15AC" w:rsidP="007F4676">
      <w:pPr>
        <w:pStyle w:val="BodyText"/>
        <w:tabs>
          <w:tab w:val="left" w:pos="851"/>
        </w:tabs>
        <w:rPr>
          <w:b/>
          <w:bCs/>
          <w:szCs w:val="24"/>
          <w:lang w:val="fr-FR"/>
        </w:rPr>
      </w:pPr>
      <w:r w:rsidRPr="004D2D4F">
        <w:rPr>
          <w:b/>
          <w:bCs/>
          <w:szCs w:val="24"/>
          <w:lang w:val="fr-FR"/>
        </w:rPr>
        <w:t>I.M. III 336</w:t>
      </w:r>
    </w:p>
    <w:p w:rsidR="002A15AC" w:rsidRPr="004D2D4F" w:rsidRDefault="002A15AC" w:rsidP="007F4676">
      <w:pPr>
        <w:pStyle w:val="BodyText"/>
        <w:tabs>
          <w:tab w:val="left" w:pos="851"/>
        </w:tabs>
        <w:rPr>
          <w:szCs w:val="24"/>
          <w:lang w:val="fr-FR"/>
        </w:rPr>
      </w:pPr>
      <w:r w:rsidRPr="004D2D4F">
        <w:rPr>
          <w:b/>
          <w:bCs/>
          <w:szCs w:val="24"/>
          <w:lang w:val="fr-FR"/>
        </w:rPr>
        <w:t xml:space="preserve">QUATORZIÉME </w:t>
      </w:r>
      <w:r w:rsidRPr="004D2D4F">
        <w:rPr>
          <w:szCs w:val="24"/>
          <w:lang w:val="fr-FR"/>
        </w:rPr>
        <w:t xml:space="preserve">Congrès de Chirurgie : Paris, 1901 :  Procès – verbaux, mémoires et </w:t>
      </w:r>
      <w:r w:rsidR="00EA3495" w:rsidRPr="004D2D4F">
        <w:rPr>
          <w:szCs w:val="24"/>
          <w:lang w:val="fr-FR"/>
        </w:rPr>
        <w:tab/>
      </w:r>
      <w:r w:rsidRPr="004D2D4F">
        <w:rPr>
          <w:szCs w:val="24"/>
          <w:lang w:val="fr-FR"/>
        </w:rPr>
        <w:t xml:space="preserve">discussions / sans la direction de A. Guinard . - Paris : Félix Alcan , 1901 . - </w:t>
      </w:r>
      <w:r w:rsidR="00EA3495" w:rsidRPr="004D2D4F">
        <w:rPr>
          <w:szCs w:val="24"/>
          <w:lang w:val="fr-FR"/>
        </w:rPr>
        <w:tab/>
      </w:r>
      <w:r w:rsidRPr="004D2D4F">
        <w:rPr>
          <w:szCs w:val="24"/>
          <w:lang w:val="fr-FR"/>
        </w:rPr>
        <w:t>XXXVII, 1002 p. : il. ; 24 cm.</w:t>
      </w:r>
    </w:p>
    <w:p w:rsidR="002A15AC" w:rsidRPr="004D2D4F" w:rsidRDefault="00EA3495" w:rsidP="007F4676">
      <w:pPr>
        <w:pStyle w:val="BodyText"/>
        <w:tabs>
          <w:tab w:val="left" w:pos="851"/>
        </w:tabs>
        <w:rPr>
          <w:szCs w:val="24"/>
          <w:lang w:val="fr-FR"/>
        </w:rPr>
      </w:pPr>
      <w:r w:rsidRPr="004D2D4F">
        <w:rPr>
          <w:szCs w:val="24"/>
          <w:lang w:val="fr-FR"/>
        </w:rPr>
        <w:tab/>
      </w:r>
      <w:r w:rsidR="002A15AC" w:rsidRPr="004D2D4F">
        <w:rPr>
          <w:szCs w:val="24"/>
          <w:lang w:val="fr-FR"/>
        </w:rPr>
        <w:t>Index p. 998-1002</w:t>
      </w:r>
    </w:p>
    <w:p w:rsidR="002A15AC" w:rsidRPr="004D2D4F" w:rsidRDefault="002A15AC" w:rsidP="007F4676">
      <w:pPr>
        <w:pStyle w:val="BodyText"/>
        <w:tabs>
          <w:tab w:val="left" w:pos="851"/>
        </w:tabs>
        <w:rPr>
          <w:szCs w:val="24"/>
          <w:lang w:val="fr-FR"/>
        </w:rPr>
      </w:pPr>
      <w:r w:rsidRPr="004D2D4F">
        <w:rPr>
          <w:szCs w:val="24"/>
          <w:lang w:val="fr-FR"/>
        </w:rPr>
        <w:t>Î</w:t>
      </w:r>
      <w:r w:rsidR="00EA3495" w:rsidRPr="004D2D4F">
        <w:rPr>
          <w:szCs w:val="24"/>
          <w:lang w:val="fr-FR"/>
        </w:rPr>
        <w:tab/>
      </w:r>
      <w:r w:rsidRPr="004D2D4F">
        <w:rPr>
          <w:szCs w:val="24"/>
          <w:lang w:val="fr-FR"/>
        </w:rPr>
        <w:t>naintea titlului : Association Française de Chirurgie</w:t>
      </w:r>
    </w:p>
    <w:p w:rsidR="002A15AC" w:rsidRPr="004D2D4F" w:rsidRDefault="002A15AC" w:rsidP="007F4676">
      <w:pPr>
        <w:pStyle w:val="BodyText"/>
        <w:tabs>
          <w:tab w:val="left" w:pos="851"/>
        </w:tabs>
        <w:rPr>
          <w:szCs w:val="24"/>
          <w:lang w:val="fr-FR"/>
        </w:rPr>
      </w:pPr>
      <w:r w:rsidRPr="004D2D4F">
        <w:rPr>
          <w:szCs w:val="24"/>
          <w:lang w:val="fr-FR"/>
        </w:rPr>
        <w:t>616-089(063)</w:t>
      </w:r>
    </w:p>
    <w:p w:rsidR="002A15AC" w:rsidRPr="004D2D4F" w:rsidRDefault="002A15AC" w:rsidP="007F4676">
      <w:pPr>
        <w:tabs>
          <w:tab w:val="left" w:pos="851"/>
        </w:tabs>
        <w:ind w:left="720" w:hanging="720"/>
        <w:jc w:val="both"/>
        <w:rPr>
          <w:b/>
          <w:sz w:val="24"/>
          <w:szCs w:val="24"/>
          <w:lang w:val="ro-RO"/>
        </w:rPr>
      </w:pPr>
    </w:p>
    <w:p w:rsidR="0059026A" w:rsidRPr="004D2D4F" w:rsidRDefault="0059026A" w:rsidP="007F4676">
      <w:pPr>
        <w:tabs>
          <w:tab w:val="left" w:pos="851"/>
        </w:tabs>
        <w:ind w:left="720" w:hanging="720"/>
        <w:jc w:val="both"/>
        <w:rPr>
          <w:b/>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276</w:t>
      </w:r>
    </w:p>
    <w:p w:rsidR="002A15AC" w:rsidRPr="004D2D4F" w:rsidRDefault="002A15AC" w:rsidP="007F4676">
      <w:pPr>
        <w:tabs>
          <w:tab w:val="left" w:pos="851"/>
        </w:tabs>
        <w:jc w:val="both"/>
        <w:rPr>
          <w:sz w:val="24"/>
          <w:szCs w:val="24"/>
          <w:lang w:val="ro-RO"/>
        </w:rPr>
      </w:pPr>
      <w:r w:rsidRPr="004D2D4F">
        <w:rPr>
          <w:b/>
          <w:sz w:val="24"/>
          <w:szCs w:val="24"/>
          <w:lang w:val="ro-RO"/>
        </w:rPr>
        <w:t xml:space="preserve">QUATRE </w:t>
      </w:r>
      <w:r w:rsidRPr="004D2D4F">
        <w:rPr>
          <w:sz w:val="24"/>
          <w:szCs w:val="24"/>
          <w:lang w:val="ro-RO"/>
        </w:rPr>
        <w:t xml:space="preserve">conférences sur la Roumanie / Gaston Jèze, J. De la Morandière, Émile </w:t>
      </w:r>
      <w:r w:rsidR="00EA3495" w:rsidRPr="004D2D4F">
        <w:rPr>
          <w:sz w:val="24"/>
          <w:szCs w:val="24"/>
          <w:lang w:val="ro-RO"/>
        </w:rPr>
        <w:tab/>
      </w:r>
      <w:r w:rsidRPr="004D2D4F">
        <w:rPr>
          <w:sz w:val="24"/>
          <w:szCs w:val="24"/>
          <w:lang w:val="ro-RO"/>
        </w:rPr>
        <w:t xml:space="preserve">Sergent, Henri Capitant ; pref. de N. Titulesco . – Paris : Editions de la Revue </w:t>
      </w:r>
      <w:r w:rsidR="00EA3495" w:rsidRPr="004D2D4F">
        <w:rPr>
          <w:sz w:val="24"/>
          <w:szCs w:val="24"/>
          <w:lang w:val="ro-RO"/>
        </w:rPr>
        <w:tab/>
      </w:r>
      <w:r w:rsidRPr="004D2D4F">
        <w:rPr>
          <w:sz w:val="24"/>
          <w:szCs w:val="24"/>
          <w:lang w:val="ro-RO"/>
        </w:rPr>
        <w:t>Mondiale , 1930 . – 63 p. ; 24 cm</w:t>
      </w:r>
    </w:p>
    <w:p w:rsidR="002A15AC" w:rsidRPr="004D2D4F" w:rsidRDefault="002A15AC" w:rsidP="007F4676">
      <w:pPr>
        <w:tabs>
          <w:tab w:val="left" w:pos="851"/>
        </w:tabs>
        <w:jc w:val="both"/>
        <w:rPr>
          <w:sz w:val="24"/>
          <w:szCs w:val="24"/>
          <w:lang w:val="ro-RO"/>
        </w:rPr>
      </w:pPr>
      <w:r w:rsidRPr="004D2D4F">
        <w:rPr>
          <w:sz w:val="24"/>
          <w:szCs w:val="24"/>
          <w:lang w:val="ro-RO"/>
        </w:rPr>
        <w:t>001(498:44)</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307</w:t>
      </w:r>
    </w:p>
    <w:p w:rsidR="002A15AC" w:rsidRPr="004D2D4F" w:rsidRDefault="002A15AC" w:rsidP="007F4676">
      <w:pPr>
        <w:tabs>
          <w:tab w:val="left" w:pos="851"/>
        </w:tabs>
        <w:jc w:val="both"/>
        <w:rPr>
          <w:sz w:val="24"/>
          <w:szCs w:val="24"/>
          <w:lang w:val="ro-RO"/>
        </w:rPr>
      </w:pPr>
      <w:r w:rsidRPr="004D2D4F">
        <w:rPr>
          <w:b/>
          <w:sz w:val="24"/>
          <w:szCs w:val="24"/>
          <w:lang w:val="ro-RO"/>
        </w:rPr>
        <w:t xml:space="preserve">QUESTIONS </w:t>
      </w:r>
      <w:r w:rsidRPr="004D2D4F">
        <w:rPr>
          <w:sz w:val="24"/>
          <w:szCs w:val="24"/>
          <w:lang w:val="ro-RO"/>
        </w:rPr>
        <w:t xml:space="preserve">sur diverses branches des sciences medicales : thėse pour le doctorat en </w:t>
      </w:r>
      <w:r w:rsidR="00EA3495" w:rsidRPr="004D2D4F">
        <w:rPr>
          <w:sz w:val="24"/>
          <w:szCs w:val="24"/>
          <w:lang w:val="ro-RO"/>
        </w:rPr>
        <w:tab/>
      </w:r>
      <w:r w:rsidRPr="004D2D4F">
        <w:rPr>
          <w:sz w:val="24"/>
          <w:szCs w:val="24"/>
          <w:lang w:val="ro-RO"/>
        </w:rPr>
        <w:t xml:space="preserve">medecine ; prėsentee et soutenue le 21 juin 1839 / N. - A. Cretzoulesko.- Paris : </w:t>
      </w:r>
      <w:r w:rsidR="00EA3495" w:rsidRPr="004D2D4F">
        <w:rPr>
          <w:sz w:val="24"/>
          <w:szCs w:val="24"/>
          <w:lang w:val="ro-RO"/>
        </w:rPr>
        <w:tab/>
      </w:r>
      <w:r w:rsidRPr="004D2D4F">
        <w:rPr>
          <w:sz w:val="24"/>
          <w:szCs w:val="24"/>
          <w:lang w:val="ro-RO"/>
        </w:rPr>
        <w:t xml:space="preserve">Imprimerie et fonderie de Rignoux , 1839 . - 33 p. ; 25 cm . - ( Faculté de </w:t>
      </w:r>
      <w:r w:rsidR="00EA3495" w:rsidRPr="004D2D4F">
        <w:rPr>
          <w:sz w:val="24"/>
          <w:szCs w:val="24"/>
          <w:lang w:val="ro-RO"/>
        </w:rPr>
        <w:tab/>
      </w:r>
      <w:r w:rsidRPr="004D2D4F">
        <w:rPr>
          <w:sz w:val="24"/>
          <w:szCs w:val="24"/>
          <w:lang w:val="ro-RO"/>
        </w:rPr>
        <w:t>Médecine de Paris )</w:t>
      </w:r>
    </w:p>
    <w:p w:rsidR="002A15AC" w:rsidRPr="004D2D4F" w:rsidRDefault="002A15AC" w:rsidP="007F4676">
      <w:pPr>
        <w:tabs>
          <w:tab w:val="left" w:pos="851"/>
        </w:tabs>
        <w:jc w:val="both"/>
        <w:rPr>
          <w:sz w:val="24"/>
          <w:szCs w:val="24"/>
          <w:lang w:val="ro-RO"/>
        </w:rPr>
      </w:pPr>
    </w:p>
    <w:p w:rsidR="0059026A" w:rsidRDefault="0059026A" w:rsidP="007F4676">
      <w:pPr>
        <w:tabs>
          <w:tab w:val="left" w:pos="851"/>
        </w:tabs>
        <w:jc w:val="both"/>
        <w:rPr>
          <w:sz w:val="24"/>
          <w:szCs w:val="24"/>
          <w:lang w:val="ro-RO"/>
        </w:rPr>
      </w:pPr>
    </w:p>
    <w:p w:rsidR="00D91E50" w:rsidRPr="00D91E50" w:rsidRDefault="00D91E50" w:rsidP="007F4676">
      <w:pPr>
        <w:tabs>
          <w:tab w:val="left" w:pos="851"/>
        </w:tabs>
        <w:jc w:val="both"/>
        <w:rPr>
          <w:b/>
          <w:sz w:val="24"/>
          <w:szCs w:val="24"/>
        </w:rPr>
      </w:pPr>
      <w:r w:rsidRPr="004D2D4F">
        <w:rPr>
          <w:b/>
          <w:sz w:val="24"/>
          <w:szCs w:val="24"/>
          <w:lang w:val="ro-RO"/>
        </w:rPr>
        <w:t>I.M. II</w:t>
      </w:r>
      <w:r>
        <w:rPr>
          <w:b/>
          <w:sz w:val="24"/>
          <w:szCs w:val="24"/>
          <w:lang w:val="ro-RO"/>
        </w:rPr>
        <w:t>. 4265</w:t>
      </w:r>
      <w:r>
        <w:rPr>
          <w:b/>
          <w:sz w:val="24"/>
          <w:szCs w:val="24"/>
        </w:rPr>
        <w:t>/6</w:t>
      </w:r>
    </w:p>
    <w:p w:rsidR="00D91E50" w:rsidRPr="006659F5" w:rsidRDefault="00D91E50" w:rsidP="007F4676">
      <w:pPr>
        <w:tabs>
          <w:tab w:val="left" w:pos="851"/>
        </w:tabs>
        <w:jc w:val="both"/>
        <w:rPr>
          <w:b/>
          <w:sz w:val="24"/>
          <w:szCs w:val="24"/>
          <w:lang w:val="ro-RO"/>
        </w:rPr>
      </w:pPr>
      <w:r w:rsidRPr="006659F5">
        <w:rPr>
          <w:b/>
          <w:sz w:val="24"/>
          <w:szCs w:val="24"/>
          <w:lang w:val="ro-RO"/>
        </w:rPr>
        <w:t>QUEYRAT ; LEVADITI ; FEUILIE</w:t>
      </w:r>
    </w:p>
    <w:p w:rsidR="00D91E50" w:rsidRDefault="00D91E50" w:rsidP="007F4676">
      <w:pPr>
        <w:tabs>
          <w:tab w:val="left" w:pos="851"/>
        </w:tabs>
        <w:jc w:val="both"/>
        <w:rPr>
          <w:sz w:val="24"/>
          <w:szCs w:val="24"/>
          <w:lang w:val="ro-RO"/>
        </w:rPr>
      </w:pPr>
      <w:r>
        <w:rPr>
          <w:sz w:val="24"/>
          <w:szCs w:val="24"/>
          <w:lang w:val="ro-RO"/>
        </w:rPr>
        <w:tab/>
        <w:t xml:space="preserve">Constatation du spirochete de Sachaudinn dans le fois et la rate d’un foetus macere / Queyrat, Levaditi, Feuilie . – [S.l. : s.n., s.a.] . – 3 p. : fig. ; 24 cm. </w:t>
      </w:r>
    </w:p>
    <w:p w:rsidR="00D91E50" w:rsidRDefault="00D91E50" w:rsidP="007F4676">
      <w:pPr>
        <w:tabs>
          <w:tab w:val="left" w:pos="851"/>
        </w:tabs>
        <w:jc w:val="both"/>
        <w:rPr>
          <w:sz w:val="24"/>
          <w:szCs w:val="24"/>
          <w:lang w:val="ro-RO"/>
        </w:rPr>
      </w:pPr>
      <w:r>
        <w:rPr>
          <w:sz w:val="24"/>
          <w:szCs w:val="24"/>
          <w:lang w:val="ro-RO"/>
        </w:rPr>
        <w:tab/>
        <w:t>Extrait du : Bulletin de la</w:t>
      </w:r>
      <w:r w:rsidR="006659F5">
        <w:rPr>
          <w:sz w:val="24"/>
          <w:szCs w:val="24"/>
          <w:lang w:val="ro-RO"/>
        </w:rPr>
        <w:t xml:space="preserve"> </w:t>
      </w:r>
      <w:r>
        <w:rPr>
          <w:sz w:val="24"/>
          <w:szCs w:val="24"/>
          <w:lang w:val="ro-RO"/>
        </w:rPr>
        <w:t xml:space="preserve">Societe de Dermatologie et de Syphiligraphie (Seance du 7 decembre 1905) </w:t>
      </w:r>
    </w:p>
    <w:p w:rsidR="00D91E50" w:rsidRDefault="00D91E50" w:rsidP="007F4676">
      <w:pPr>
        <w:tabs>
          <w:tab w:val="left" w:pos="851"/>
        </w:tabs>
        <w:jc w:val="both"/>
        <w:rPr>
          <w:sz w:val="24"/>
          <w:szCs w:val="24"/>
          <w:lang w:val="ro-RO"/>
        </w:rPr>
      </w:pPr>
      <w:r>
        <w:rPr>
          <w:sz w:val="24"/>
          <w:szCs w:val="24"/>
          <w:lang w:val="ro-RO"/>
        </w:rPr>
        <w:tab/>
        <w:t xml:space="preserve">Coligat </w:t>
      </w:r>
    </w:p>
    <w:p w:rsidR="00D91E50" w:rsidRDefault="00D91E50" w:rsidP="007F4676">
      <w:pPr>
        <w:tabs>
          <w:tab w:val="left" w:pos="851"/>
        </w:tabs>
        <w:jc w:val="both"/>
        <w:rPr>
          <w:sz w:val="24"/>
          <w:szCs w:val="24"/>
          <w:lang w:val="ro-RO"/>
        </w:rPr>
      </w:pPr>
      <w:r>
        <w:rPr>
          <w:sz w:val="24"/>
          <w:szCs w:val="24"/>
          <w:lang w:val="ro-RO"/>
        </w:rPr>
        <w:t>616.972-053.2</w:t>
      </w:r>
    </w:p>
    <w:p w:rsidR="00D91E50" w:rsidRDefault="00D91E50" w:rsidP="007F4676">
      <w:pPr>
        <w:tabs>
          <w:tab w:val="left" w:pos="851"/>
        </w:tabs>
        <w:jc w:val="both"/>
        <w:rPr>
          <w:sz w:val="24"/>
          <w:szCs w:val="24"/>
          <w:lang w:val="ro-RO"/>
        </w:rPr>
      </w:pPr>
    </w:p>
    <w:p w:rsidR="00D91E50" w:rsidRPr="004D2D4F" w:rsidRDefault="00D91E50"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ro-RO"/>
        </w:rPr>
      </w:pPr>
      <w:r w:rsidRPr="004D2D4F">
        <w:rPr>
          <w:b/>
          <w:bCs/>
          <w:szCs w:val="24"/>
          <w:lang w:val="ro-RO"/>
        </w:rPr>
        <w:t>I.M. II 2256</w:t>
      </w:r>
    </w:p>
    <w:p w:rsidR="002A15AC" w:rsidRPr="004D2D4F" w:rsidRDefault="002A15AC" w:rsidP="007F4676">
      <w:pPr>
        <w:pStyle w:val="BodyText"/>
        <w:tabs>
          <w:tab w:val="left" w:pos="851"/>
        </w:tabs>
        <w:rPr>
          <w:b/>
          <w:bCs/>
          <w:szCs w:val="24"/>
          <w:lang w:val="ro-RO"/>
        </w:rPr>
      </w:pPr>
      <w:r w:rsidRPr="004D2D4F">
        <w:rPr>
          <w:b/>
          <w:bCs/>
          <w:szCs w:val="24"/>
          <w:lang w:val="ro-RO"/>
        </w:rPr>
        <w:t>QUIASNAZOITZ</w:t>
      </w:r>
    </w:p>
    <w:p w:rsidR="002A15AC" w:rsidRPr="004D2D4F" w:rsidRDefault="00CD6D44" w:rsidP="007F4676">
      <w:pPr>
        <w:pStyle w:val="BodyText"/>
        <w:tabs>
          <w:tab w:val="left" w:pos="851"/>
        </w:tabs>
        <w:rPr>
          <w:szCs w:val="24"/>
          <w:lang w:val="ro-RO"/>
        </w:rPr>
      </w:pPr>
      <w:r w:rsidRPr="004D2D4F">
        <w:rPr>
          <w:szCs w:val="24"/>
          <w:lang w:val="ro-RO"/>
        </w:rPr>
        <w:tab/>
      </w:r>
      <w:r w:rsidR="002A15AC" w:rsidRPr="004D2D4F">
        <w:rPr>
          <w:szCs w:val="24"/>
          <w:lang w:val="ro-RO"/>
        </w:rPr>
        <w:t>Maniele lui Drăghiceanu : Studiu psico-fisiologic / Quiasnazoitz . - Bucuresci : Tipografia „Gutenberg” , 1895 . - 29 p. ; 23 cm.</w:t>
      </w:r>
    </w:p>
    <w:p w:rsidR="002A15AC" w:rsidRPr="004D2D4F" w:rsidRDefault="002A15AC" w:rsidP="007F4676">
      <w:pPr>
        <w:pStyle w:val="BodyText"/>
        <w:tabs>
          <w:tab w:val="left" w:pos="851"/>
        </w:tabs>
        <w:rPr>
          <w:szCs w:val="24"/>
          <w:lang w:val="fr-FR"/>
        </w:rPr>
      </w:pPr>
      <w:r w:rsidRPr="004D2D4F">
        <w:rPr>
          <w:szCs w:val="24"/>
          <w:lang w:val="fr-FR"/>
        </w:rPr>
        <w:t>616.89</w:t>
      </w:r>
    </w:p>
    <w:p w:rsidR="002A15AC" w:rsidRPr="004D2D4F" w:rsidRDefault="002A15A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fr-FR"/>
        </w:rPr>
      </w:pPr>
      <w:r w:rsidRPr="004D2D4F">
        <w:rPr>
          <w:b/>
          <w:bCs/>
          <w:szCs w:val="24"/>
          <w:lang w:val="fr-FR"/>
        </w:rPr>
        <w:t>I.M. III 336</w:t>
      </w:r>
    </w:p>
    <w:p w:rsidR="002A15AC" w:rsidRPr="004D2D4F" w:rsidRDefault="002A15AC" w:rsidP="007F4676">
      <w:pPr>
        <w:pStyle w:val="BodyText"/>
        <w:tabs>
          <w:tab w:val="left" w:pos="851"/>
        </w:tabs>
        <w:rPr>
          <w:szCs w:val="24"/>
          <w:lang w:val="fr-FR"/>
        </w:rPr>
      </w:pPr>
      <w:r w:rsidRPr="004D2D4F">
        <w:rPr>
          <w:b/>
          <w:bCs/>
          <w:szCs w:val="24"/>
          <w:lang w:val="fr-FR"/>
        </w:rPr>
        <w:t xml:space="preserve">QUINZIÈME </w:t>
      </w:r>
      <w:r w:rsidRPr="004D2D4F">
        <w:rPr>
          <w:szCs w:val="24"/>
          <w:lang w:val="fr-FR"/>
        </w:rPr>
        <w:t xml:space="preserve">Congrès de Chirurgie : Paris, 1902 : Procès-verbaux, mémoires et </w:t>
      </w:r>
      <w:r w:rsidR="00EA3495" w:rsidRPr="004D2D4F">
        <w:rPr>
          <w:szCs w:val="24"/>
          <w:lang w:val="fr-FR"/>
        </w:rPr>
        <w:tab/>
      </w:r>
      <w:r w:rsidRPr="004D2D4F">
        <w:rPr>
          <w:szCs w:val="24"/>
          <w:lang w:val="fr-FR"/>
        </w:rPr>
        <w:t xml:space="preserve">discussions / sans le direction de Lucien Picqué . - Paris : Ancienne Libraire </w:t>
      </w:r>
      <w:r w:rsidR="00EA3495" w:rsidRPr="004D2D4F">
        <w:rPr>
          <w:szCs w:val="24"/>
          <w:lang w:val="fr-FR"/>
        </w:rPr>
        <w:tab/>
      </w:r>
      <w:r w:rsidRPr="004D2D4F">
        <w:rPr>
          <w:szCs w:val="24"/>
          <w:lang w:val="fr-FR"/>
        </w:rPr>
        <w:t>Germer Baillière et C-ie , 1902 . - XXXVIII, 926 p. : il. ; 24 cm.</w:t>
      </w:r>
    </w:p>
    <w:p w:rsidR="002A15AC" w:rsidRPr="004D2D4F" w:rsidRDefault="00EA3495" w:rsidP="007F4676">
      <w:pPr>
        <w:pStyle w:val="BodyText"/>
        <w:tabs>
          <w:tab w:val="left" w:pos="851"/>
        </w:tabs>
        <w:rPr>
          <w:szCs w:val="24"/>
          <w:lang w:val="fr-FR"/>
        </w:rPr>
      </w:pPr>
      <w:r w:rsidRPr="004D2D4F">
        <w:rPr>
          <w:szCs w:val="24"/>
          <w:lang w:val="fr-FR"/>
        </w:rPr>
        <w:tab/>
      </w:r>
      <w:r w:rsidR="002A15AC" w:rsidRPr="004D2D4F">
        <w:rPr>
          <w:szCs w:val="24"/>
          <w:lang w:val="fr-FR"/>
        </w:rPr>
        <w:t>Index p. 917-926</w:t>
      </w:r>
    </w:p>
    <w:p w:rsidR="002A15AC" w:rsidRPr="004D2D4F" w:rsidRDefault="00EA3495" w:rsidP="007F4676">
      <w:pPr>
        <w:pStyle w:val="BodyText"/>
        <w:tabs>
          <w:tab w:val="left" w:pos="851"/>
        </w:tabs>
        <w:rPr>
          <w:szCs w:val="24"/>
          <w:lang w:val="fr-FR"/>
        </w:rPr>
      </w:pPr>
      <w:r w:rsidRPr="004D2D4F">
        <w:rPr>
          <w:szCs w:val="24"/>
          <w:lang w:val="fr-FR"/>
        </w:rPr>
        <w:tab/>
      </w:r>
      <w:r w:rsidR="002A15AC" w:rsidRPr="004D2D4F">
        <w:rPr>
          <w:szCs w:val="24"/>
          <w:lang w:val="fr-FR"/>
        </w:rPr>
        <w:t>Înaintea titlului : Association Française de Chirurgie</w:t>
      </w:r>
    </w:p>
    <w:p w:rsidR="002A15AC" w:rsidRPr="004D2D4F" w:rsidRDefault="002A15AC" w:rsidP="007F4676">
      <w:pPr>
        <w:pStyle w:val="BodyText"/>
        <w:tabs>
          <w:tab w:val="left" w:pos="851"/>
        </w:tabs>
        <w:rPr>
          <w:szCs w:val="24"/>
          <w:lang w:val="fr-FR"/>
        </w:rPr>
      </w:pPr>
      <w:r w:rsidRPr="004D2D4F">
        <w:rPr>
          <w:szCs w:val="24"/>
          <w:lang w:val="fr-FR"/>
        </w:rPr>
        <w:t>616-089(063)</w:t>
      </w:r>
    </w:p>
    <w:p w:rsidR="0066108C" w:rsidRPr="004D2D4F" w:rsidRDefault="0066108C" w:rsidP="007F4676">
      <w:pPr>
        <w:pStyle w:val="BodyText"/>
        <w:tabs>
          <w:tab w:val="left" w:pos="851"/>
        </w:tabs>
        <w:rPr>
          <w:szCs w:val="24"/>
          <w:lang w:val="fr-FR"/>
        </w:rPr>
      </w:pPr>
    </w:p>
    <w:p w:rsidR="0059026A" w:rsidRPr="004D2D4F" w:rsidRDefault="0059026A" w:rsidP="007F4676">
      <w:pPr>
        <w:pStyle w:val="BodyText"/>
        <w:tabs>
          <w:tab w:val="left" w:pos="851"/>
        </w:tabs>
        <w:rPr>
          <w:szCs w:val="24"/>
          <w:lang w:val="fr-FR"/>
        </w:rPr>
      </w:pPr>
    </w:p>
    <w:p w:rsidR="002A15AC" w:rsidRPr="004D2D4F" w:rsidRDefault="002A15AC" w:rsidP="007F4676">
      <w:pPr>
        <w:tabs>
          <w:tab w:val="left" w:pos="851"/>
        </w:tabs>
        <w:jc w:val="both"/>
        <w:rPr>
          <w:b/>
          <w:sz w:val="28"/>
          <w:szCs w:val="28"/>
          <w:lang w:val="ro-RO"/>
        </w:rPr>
      </w:pPr>
      <w:r w:rsidRPr="004D2D4F">
        <w:rPr>
          <w:b/>
          <w:sz w:val="28"/>
          <w:szCs w:val="28"/>
          <w:lang w:val="ro-RO"/>
        </w:rPr>
        <w:t>R</w:t>
      </w:r>
    </w:p>
    <w:p w:rsidR="00F10573" w:rsidRPr="004D2D4F" w:rsidRDefault="00F10573" w:rsidP="007F4676">
      <w:pPr>
        <w:tabs>
          <w:tab w:val="left" w:pos="851"/>
        </w:tabs>
        <w:jc w:val="both"/>
        <w:rPr>
          <w:b/>
          <w:sz w:val="28"/>
          <w:szCs w:val="28"/>
          <w:lang w:val="ro-RO"/>
        </w:rPr>
      </w:pPr>
    </w:p>
    <w:p w:rsidR="0059026A" w:rsidRPr="004D2D4F" w:rsidRDefault="0059026A" w:rsidP="007F4676">
      <w:pPr>
        <w:tabs>
          <w:tab w:val="left" w:pos="851"/>
        </w:tabs>
        <w:jc w:val="both"/>
        <w:rPr>
          <w:b/>
          <w:sz w:val="28"/>
          <w:szCs w:val="28"/>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596</w:t>
      </w:r>
    </w:p>
    <w:p w:rsidR="002A15AC" w:rsidRPr="004D2D4F" w:rsidRDefault="002A15AC" w:rsidP="007F4676">
      <w:pPr>
        <w:tabs>
          <w:tab w:val="left" w:pos="851"/>
        </w:tabs>
        <w:jc w:val="both"/>
        <w:rPr>
          <w:b/>
          <w:sz w:val="24"/>
          <w:szCs w:val="24"/>
          <w:lang w:val="ro-RO"/>
        </w:rPr>
      </w:pPr>
      <w:r w:rsidRPr="004D2D4F">
        <w:rPr>
          <w:b/>
          <w:sz w:val="24"/>
          <w:szCs w:val="24"/>
          <w:lang w:val="ro-RO"/>
        </w:rPr>
        <w:t>RACOVEANO,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Un cas de calcul nasal (rinolite) de grandeur peu commune / V. Racoveano . – Bucureşti : Tip. Ziarului „Universul” , 1934 . – 3-4 p.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română de oto-rino-laringologie şi bronhoesofagoscopie”, Nr. 2, aprilie-iunie 1934</w:t>
      </w:r>
    </w:p>
    <w:p w:rsidR="002A15AC" w:rsidRPr="004D2D4F" w:rsidRDefault="002A15AC" w:rsidP="007F4676">
      <w:pPr>
        <w:tabs>
          <w:tab w:val="left" w:pos="851"/>
        </w:tabs>
        <w:jc w:val="both"/>
        <w:rPr>
          <w:sz w:val="24"/>
          <w:szCs w:val="24"/>
          <w:lang w:val="ro-RO"/>
        </w:rPr>
      </w:pPr>
      <w:r w:rsidRPr="004D2D4F">
        <w:rPr>
          <w:sz w:val="24"/>
          <w:szCs w:val="24"/>
          <w:lang w:val="ro-RO"/>
        </w:rPr>
        <w:t>616.211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596</w:t>
      </w:r>
    </w:p>
    <w:p w:rsidR="002A15AC" w:rsidRPr="004D2D4F" w:rsidRDefault="002A15AC" w:rsidP="007F4676">
      <w:pPr>
        <w:tabs>
          <w:tab w:val="left" w:pos="851"/>
        </w:tabs>
        <w:jc w:val="both"/>
        <w:rPr>
          <w:b/>
          <w:sz w:val="24"/>
          <w:szCs w:val="24"/>
          <w:lang w:val="ro-RO"/>
        </w:rPr>
      </w:pPr>
      <w:r w:rsidRPr="004D2D4F">
        <w:rPr>
          <w:b/>
          <w:sz w:val="24"/>
          <w:szCs w:val="24"/>
          <w:lang w:val="ro-RO"/>
        </w:rPr>
        <w:t>RACOVEANO, Virgil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Un cas de rhinoplastie / Virgil Racoveanu . – Bucureşti : Institut de Arte Grafice „Slova” , 1932 . – 4 p. : il.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„Buletinul Societăţii Române de Oto-Rino-Laringologie”. Şedinţa 10 Martie 1931</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616.21-089.844</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596</w:t>
      </w:r>
    </w:p>
    <w:p w:rsidR="002A15AC" w:rsidRPr="004D2D4F" w:rsidRDefault="002A15AC" w:rsidP="007F4676">
      <w:pPr>
        <w:tabs>
          <w:tab w:val="left" w:pos="851"/>
        </w:tabs>
        <w:jc w:val="both"/>
        <w:rPr>
          <w:b/>
          <w:sz w:val="24"/>
          <w:szCs w:val="24"/>
          <w:lang w:val="ro-RO"/>
        </w:rPr>
      </w:pPr>
      <w:r w:rsidRPr="004D2D4F">
        <w:rPr>
          <w:b/>
          <w:sz w:val="24"/>
          <w:szCs w:val="24"/>
          <w:lang w:val="ro-RO"/>
        </w:rPr>
        <w:t>RACOVEANO, V.</w:t>
      </w:r>
    </w:p>
    <w:p w:rsidR="00CD6D44"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Corps étranger volumineux (os de poulet) extrait de l’esophage / V. Racoveano . – Bucureşti : Tip. Ziarului „Universul” , 1934 . – 1 p.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română de oto-rino-laringologie şi broncho-esofagoscopie”, Nr. 2, aprilie-iunie 1934</w:t>
      </w:r>
    </w:p>
    <w:p w:rsidR="002A15AC" w:rsidRPr="004D2D4F" w:rsidRDefault="002A15AC" w:rsidP="007F4676">
      <w:pPr>
        <w:tabs>
          <w:tab w:val="left" w:pos="851"/>
        </w:tabs>
        <w:jc w:val="both"/>
        <w:rPr>
          <w:sz w:val="24"/>
          <w:szCs w:val="24"/>
          <w:lang w:val="ro-RO"/>
        </w:rPr>
      </w:pPr>
      <w:r w:rsidRPr="004D2D4F">
        <w:rPr>
          <w:sz w:val="24"/>
          <w:szCs w:val="24"/>
          <w:lang w:val="ro-RO"/>
        </w:rPr>
        <w:t>616.32-089</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fr-FR"/>
        </w:rPr>
      </w:pPr>
    </w:p>
    <w:p w:rsidR="002A15AC" w:rsidRPr="004D2D4F" w:rsidRDefault="002A15AC" w:rsidP="007F4676">
      <w:pPr>
        <w:tabs>
          <w:tab w:val="left" w:pos="851"/>
        </w:tabs>
        <w:jc w:val="both"/>
        <w:rPr>
          <w:sz w:val="24"/>
          <w:szCs w:val="24"/>
        </w:rPr>
      </w:pPr>
    </w:p>
    <w:p w:rsidR="0059026A" w:rsidRPr="004D2D4F" w:rsidRDefault="0059026A"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596</w:t>
      </w:r>
    </w:p>
    <w:p w:rsidR="002A15AC" w:rsidRPr="004D2D4F" w:rsidRDefault="002A15AC" w:rsidP="007F4676">
      <w:pPr>
        <w:tabs>
          <w:tab w:val="left" w:pos="851"/>
        </w:tabs>
        <w:jc w:val="both"/>
        <w:rPr>
          <w:b/>
          <w:sz w:val="24"/>
          <w:szCs w:val="24"/>
          <w:lang w:val="ro-RO"/>
        </w:rPr>
      </w:pPr>
      <w:r w:rsidRPr="004D2D4F">
        <w:rPr>
          <w:b/>
          <w:sz w:val="24"/>
          <w:szCs w:val="24"/>
          <w:lang w:val="ro-RO"/>
        </w:rPr>
        <w:t>RACOVEANO, V. ; GHEORGHIU,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Oto-mastoidite suppurée droite. Colesthéatome oto-mastoidien. Méningite réactionnelle intense. Operation. Guérison / V. Racoveano, I. Gheorghiu . – 3 p.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română de oto-rino-laringologie şi broncho-esofagoscopie”, Nr. 1, ian.-martie 1934</w:t>
      </w:r>
    </w:p>
    <w:p w:rsidR="002A15AC" w:rsidRPr="004D2D4F" w:rsidRDefault="002A15AC" w:rsidP="007F4676">
      <w:pPr>
        <w:tabs>
          <w:tab w:val="left" w:pos="851"/>
        </w:tabs>
        <w:jc w:val="both"/>
        <w:rPr>
          <w:sz w:val="24"/>
          <w:szCs w:val="24"/>
          <w:lang w:val="ro-RO"/>
        </w:rPr>
      </w:pPr>
      <w:r w:rsidRPr="004D2D4F">
        <w:rPr>
          <w:sz w:val="24"/>
          <w:szCs w:val="24"/>
          <w:lang w:val="ro-RO"/>
        </w:rPr>
        <w:t>616.284-089</w:t>
      </w:r>
    </w:p>
    <w:p w:rsidR="002A15AC" w:rsidRPr="004D2D4F" w:rsidRDefault="002A15AC" w:rsidP="007F4676">
      <w:pPr>
        <w:tabs>
          <w:tab w:val="left" w:pos="851"/>
        </w:tabs>
        <w:jc w:val="both"/>
        <w:rPr>
          <w:sz w:val="24"/>
          <w:szCs w:val="24"/>
          <w:lang w:val="ro-RO"/>
        </w:rPr>
      </w:pPr>
      <w:r w:rsidRPr="004D2D4F">
        <w:rPr>
          <w:sz w:val="24"/>
          <w:szCs w:val="24"/>
          <w:lang w:val="ro-RO"/>
        </w:rPr>
        <w:t>616.832.9</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596</w:t>
      </w:r>
    </w:p>
    <w:p w:rsidR="002A15AC" w:rsidRPr="004D2D4F" w:rsidRDefault="002A15AC" w:rsidP="007F4676">
      <w:pPr>
        <w:tabs>
          <w:tab w:val="left" w:pos="851"/>
        </w:tabs>
        <w:jc w:val="both"/>
        <w:rPr>
          <w:b/>
          <w:sz w:val="24"/>
          <w:szCs w:val="24"/>
          <w:lang w:val="ro-RO"/>
        </w:rPr>
      </w:pPr>
      <w:r w:rsidRPr="004D2D4F">
        <w:rPr>
          <w:b/>
          <w:sz w:val="24"/>
          <w:szCs w:val="24"/>
          <w:lang w:val="ro-RO"/>
        </w:rPr>
        <w:t>RACOVEANO, V. ; LUPESCO, T.</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Oto-mastoidite gauche. Meningite. Trombo-phlebite du sinus lateral. Operation. Guérison / V. Racoveano, T. Lupesco . – Bucure</w:t>
      </w:r>
      <w:r w:rsidR="00CF1FF2">
        <w:rPr>
          <w:sz w:val="24"/>
          <w:szCs w:val="24"/>
          <w:lang w:val="ro-RO"/>
        </w:rPr>
        <w:t>şti : Tip. Ziarului „Universul”</w:t>
      </w:r>
      <w:r w:rsidRPr="004D2D4F">
        <w:rPr>
          <w:sz w:val="24"/>
          <w:szCs w:val="24"/>
          <w:lang w:val="ro-RO"/>
        </w:rPr>
        <w:t>, 1934 . – 4 p.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română de Oto-Rino-Laringologie şi Broncho-esofagoscopie”, Nr. 1, Ian.-Martie 1934</w:t>
      </w:r>
    </w:p>
    <w:p w:rsidR="002A15AC" w:rsidRPr="004D2D4F" w:rsidRDefault="002A15AC" w:rsidP="007F4676">
      <w:pPr>
        <w:tabs>
          <w:tab w:val="left" w:pos="851"/>
        </w:tabs>
        <w:jc w:val="both"/>
        <w:rPr>
          <w:sz w:val="24"/>
          <w:szCs w:val="24"/>
          <w:lang w:val="ro-RO"/>
        </w:rPr>
      </w:pPr>
      <w:r w:rsidRPr="004D2D4F">
        <w:rPr>
          <w:sz w:val="24"/>
          <w:szCs w:val="24"/>
          <w:lang w:val="ro-RO"/>
        </w:rPr>
        <w:t>616.284-089</w:t>
      </w:r>
    </w:p>
    <w:p w:rsidR="002A15AC" w:rsidRPr="004D2D4F" w:rsidRDefault="002A15AC" w:rsidP="007F4676">
      <w:pPr>
        <w:tabs>
          <w:tab w:val="left" w:pos="851"/>
        </w:tabs>
        <w:jc w:val="both"/>
        <w:rPr>
          <w:sz w:val="24"/>
          <w:szCs w:val="24"/>
          <w:lang w:val="ro-RO"/>
        </w:rPr>
      </w:pPr>
      <w:r w:rsidRPr="004D2D4F">
        <w:rPr>
          <w:sz w:val="24"/>
          <w:szCs w:val="24"/>
          <w:lang w:val="ro-RO"/>
        </w:rPr>
        <w:t>616.216-002</w:t>
      </w:r>
    </w:p>
    <w:p w:rsidR="00CD6D44" w:rsidRPr="004D2D4F" w:rsidRDefault="00CD6D44"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596</w:t>
      </w:r>
    </w:p>
    <w:p w:rsidR="002A15AC" w:rsidRPr="004D2D4F" w:rsidRDefault="002A15AC" w:rsidP="007F4676">
      <w:pPr>
        <w:tabs>
          <w:tab w:val="left" w:pos="851"/>
        </w:tabs>
        <w:jc w:val="both"/>
        <w:rPr>
          <w:b/>
          <w:sz w:val="24"/>
          <w:szCs w:val="24"/>
          <w:lang w:val="ro-RO"/>
        </w:rPr>
      </w:pPr>
      <w:r w:rsidRPr="004D2D4F">
        <w:rPr>
          <w:b/>
          <w:sz w:val="24"/>
          <w:szCs w:val="24"/>
          <w:lang w:val="ro-RO"/>
        </w:rPr>
        <w:t>RACOVEANO, V.</w:t>
      </w:r>
    </w:p>
    <w:p w:rsidR="002A15AC" w:rsidRPr="004D2D4F" w:rsidRDefault="002A15AC" w:rsidP="007F4676">
      <w:pPr>
        <w:tabs>
          <w:tab w:val="left" w:pos="851"/>
        </w:tabs>
        <w:jc w:val="both"/>
        <w:rPr>
          <w:sz w:val="24"/>
          <w:szCs w:val="24"/>
          <w:lang w:val="ro-RO"/>
        </w:rPr>
      </w:pPr>
      <w:r w:rsidRPr="004D2D4F">
        <w:rPr>
          <w:sz w:val="24"/>
          <w:szCs w:val="24"/>
          <w:lang w:val="ro-RO"/>
        </w:rPr>
        <w:tab/>
        <w:t>Rapport : Contributions à l’étude de la pathogénie des paralysies faciales nommées „a frigore” (dans la lumière dea nouvelles recherches cliniques et radiologiques) / V. Racoveano . – Bucarest : Imprimerie du Journal „Universul” , 1933 . – 40 p.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36-40</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„Buletinul Societăţii Române de Oto-Rino-Laringologie „ anul al IX-lea, No. 2, octombrie 1933</w:t>
      </w:r>
    </w:p>
    <w:p w:rsidR="002A15AC" w:rsidRPr="004D2D4F" w:rsidRDefault="002A15AC" w:rsidP="007F4676">
      <w:pPr>
        <w:tabs>
          <w:tab w:val="left" w:pos="851"/>
        </w:tabs>
        <w:jc w:val="both"/>
        <w:rPr>
          <w:sz w:val="24"/>
          <w:szCs w:val="24"/>
          <w:lang w:val="ro-RO"/>
        </w:rPr>
      </w:pPr>
      <w:r w:rsidRPr="004D2D4F">
        <w:rPr>
          <w:sz w:val="24"/>
          <w:szCs w:val="24"/>
          <w:lang w:val="ro-RO"/>
        </w:rPr>
        <w:t>616.833.17-009.11-08</w:t>
      </w:r>
    </w:p>
    <w:p w:rsidR="002A15AC" w:rsidRPr="004D2D4F" w:rsidRDefault="002A15AC" w:rsidP="007F4676">
      <w:pPr>
        <w:tabs>
          <w:tab w:val="left" w:pos="851"/>
        </w:tabs>
        <w:jc w:val="both"/>
        <w:rPr>
          <w:sz w:val="24"/>
          <w:szCs w:val="24"/>
          <w:lang w:val="ro-RO"/>
        </w:rPr>
      </w:pPr>
    </w:p>
    <w:p w:rsidR="00C85E9D" w:rsidRPr="004D2D4F" w:rsidRDefault="00C85E9D" w:rsidP="00C85E9D">
      <w:pPr>
        <w:tabs>
          <w:tab w:val="left" w:pos="851"/>
        </w:tabs>
        <w:jc w:val="both"/>
        <w:rPr>
          <w:sz w:val="24"/>
          <w:szCs w:val="24"/>
          <w:lang w:val="ro-RO"/>
        </w:rPr>
      </w:pPr>
    </w:p>
    <w:p w:rsidR="00C85E9D" w:rsidRPr="004D2D4F" w:rsidRDefault="00C85E9D" w:rsidP="00C85E9D">
      <w:pPr>
        <w:tabs>
          <w:tab w:val="left" w:pos="851"/>
        </w:tabs>
        <w:jc w:val="both"/>
        <w:rPr>
          <w:b/>
          <w:sz w:val="24"/>
          <w:szCs w:val="24"/>
          <w:lang w:val="ro-RO"/>
        </w:rPr>
      </w:pPr>
      <w:r w:rsidRPr="004D2D4F">
        <w:rPr>
          <w:b/>
          <w:sz w:val="24"/>
          <w:szCs w:val="24"/>
          <w:lang w:val="ro-RO"/>
        </w:rPr>
        <w:t>I.M. II 596</w:t>
      </w:r>
    </w:p>
    <w:p w:rsidR="00C85E9D" w:rsidRPr="004D2D4F" w:rsidRDefault="00C85E9D" w:rsidP="00C85E9D">
      <w:pPr>
        <w:tabs>
          <w:tab w:val="left" w:pos="851"/>
        </w:tabs>
        <w:jc w:val="both"/>
        <w:rPr>
          <w:b/>
          <w:sz w:val="24"/>
          <w:szCs w:val="24"/>
          <w:lang w:val="ro-RO"/>
        </w:rPr>
      </w:pPr>
      <w:r w:rsidRPr="004D2D4F">
        <w:rPr>
          <w:b/>
          <w:sz w:val="24"/>
          <w:szCs w:val="24"/>
          <w:lang w:val="ro-RO"/>
        </w:rPr>
        <w:t>RACOVEANU, V.</w:t>
      </w:r>
    </w:p>
    <w:p w:rsidR="00C85E9D" w:rsidRPr="004D2D4F" w:rsidRDefault="00C85E9D" w:rsidP="00C85E9D">
      <w:pPr>
        <w:tabs>
          <w:tab w:val="left" w:pos="851"/>
        </w:tabs>
        <w:jc w:val="both"/>
        <w:rPr>
          <w:sz w:val="24"/>
          <w:szCs w:val="24"/>
          <w:lang w:val="ro-RO"/>
        </w:rPr>
      </w:pPr>
      <w:r w:rsidRPr="004D2D4F">
        <w:rPr>
          <w:b/>
          <w:sz w:val="24"/>
          <w:szCs w:val="24"/>
          <w:lang w:val="ro-RO"/>
        </w:rPr>
        <w:tab/>
      </w:r>
      <w:r w:rsidRPr="004D2D4F">
        <w:rPr>
          <w:sz w:val="24"/>
          <w:szCs w:val="24"/>
          <w:lang w:val="ro-RO"/>
        </w:rPr>
        <w:t>Prezentarea unui nou instrument : Siringă pentru anestezia septului nasal / V. Racoveanu . – Bucureşti : Tip. Ziarului „Universul” , 1934 . – 1 p. ; 23 cm</w:t>
      </w:r>
    </w:p>
    <w:p w:rsidR="00C85E9D" w:rsidRPr="004D2D4F" w:rsidRDefault="00C85E9D" w:rsidP="00C85E9D">
      <w:pPr>
        <w:tabs>
          <w:tab w:val="left" w:pos="851"/>
        </w:tabs>
        <w:jc w:val="both"/>
        <w:rPr>
          <w:sz w:val="24"/>
          <w:szCs w:val="24"/>
          <w:lang w:val="ro-RO"/>
        </w:rPr>
      </w:pPr>
      <w:r w:rsidRPr="004D2D4F">
        <w:rPr>
          <w:sz w:val="24"/>
          <w:szCs w:val="24"/>
          <w:lang w:val="ro-RO"/>
        </w:rPr>
        <w:tab/>
        <w:t>Extras din „Revista română de oto-rino-laringologie şi broncho-esofagoscopie”, Nr. 3, iulie-sept. 1934</w:t>
      </w:r>
    </w:p>
    <w:p w:rsidR="00C85E9D" w:rsidRPr="004D2D4F" w:rsidRDefault="00C85E9D" w:rsidP="00C85E9D">
      <w:pPr>
        <w:tabs>
          <w:tab w:val="left" w:pos="851"/>
        </w:tabs>
        <w:jc w:val="both"/>
        <w:rPr>
          <w:sz w:val="24"/>
          <w:szCs w:val="24"/>
          <w:lang w:val="ro-RO"/>
        </w:rPr>
      </w:pPr>
      <w:r w:rsidRPr="004D2D4F">
        <w:rPr>
          <w:sz w:val="24"/>
          <w:szCs w:val="24"/>
          <w:lang w:val="ro-RO"/>
        </w:rPr>
        <w:t>615.473:616.212</w:t>
      </w:r>
    </w:p>
    <w:p w:rsidR="00C85E9D" w:rsidRPr="004D2D4F" w:rsidRDefault="00C85E9D" w:rsidP="00C85E9D">
      <w:pPr>
        <w:tabs>
          <w:tab w:val="left" w:pos="851"/>
        </w:tabs>
        <w:jc w:val="both"/>
        <w:rPr>
          <w:sz w:val="24"/>
          <w:szCs w:val="24"/>
          <w:lang w:val="ro-RO"/>
        </w:rPr>
      </w:pPr>
    </w:p>
    <w:p w:rsidR="00C85E9D" w:rsidRPr="004D2D4F" w:rsidRDefault="00C85E9D" w:rsidP="00C85E9D">
      <w:pPr>
        <w:tabs>
          <w:tab w:val="left" w:pos="851"/>
        </w:tabs>
        <w:jc w:val="both"/>
        <w:rPr>
          <w:b/>
          <w:sz w:val="24"/>
          <w:szCs w:val="24"/>
          <w:lang w:val="ro-RO"/>
        </w:rPr>
      </w:pPr>
      <w:r w:rsidRPr="004D2D4F">
        <w:rPr>
          <w:b/>
          <w:sz w:val="24"/>
          <w:szCs w:val="24"/>
          <w:lang w:val="ro-RO"/>
        </w:rPr>
        <w:t>I.M. II 2640 / 9</w:t>
      </w:r>
    </w:p>
    <w:p w:rsidR="00C85E9D" w:rsidRPr="004D2D4F" w:rsidRDefault="00C85E9D" w:rsidP="00C85E9D">
      <w:pPr>
        <w:tabs>
          <w:tab w:val="left" w:pos="851"/>
        </w:tabs>
        <w:jc w:val="both"/>
        <w:rPr>
          <w:b/>
          <w:sz w:val="24"/>
          <w:szCs w:val="24"/>
          <w:lang w:val="ro-RO"/>
        </w:rPr>
      </w:pPr>
      <w:r w:rsidRPr="004D2D4F">
        <w:rPr>
          <w:b/>
          <w:sz w:val="24"/>
          <w:szCs w:val="24"/>
          <w:lang w:val="ro-RO"/>
        </w:rPr>
        <w:t>RACOVEANU, Nicolae Em.</w:t>
      </w:r>
    </w:p>
    <w:p w:rsidR="00C85E9D" w:rsidRPr="004D2D4F" w:rsidRDefault="00C85E9D" w:rsidP="00C85E9D">
      <w:pPr>
        <w:tabs>
          <w:tab w:val="left" w:pos="851"/>
        </w:tabs>
        <w:jc w:val="both"/>
        <w:rPr>
          <w:sz w:val="24"/>
          <w:szCs w:val="24"/>
          <w:lang w:val="ro-RO"/>
        </w:rPr>
      </w:pPr>
      <w:r w:rsidRPr="004D2D4F">
        <w:rPr>
          <w:sz w:val="24"/>
          <w:szCs w:val="24"/>
          <w:lang w:val="ro-RO"/>
        </w:rPr>
        <w:tab/>
        <w:t xml:space="preserve">Dificultăţile de diagnostic ale pneumoniei infantile la început : Valoarea diagnostică a semnelor biologice / Nicolae Em. Racoveanu . - Bucureşti : Institut. de Arte Grafice „ Eminescu ” , 1905 . - 67 p. ; 20 cm </w:t>
      </w:r>
    </w:p>
    <w:p w:rsidR="00C85E9D" w:rsidRPr="004D2D4F" w:rsidRDefault="00C85E9D" w:rsidP="00C85E9D">
      <w:pPr>
        <w:tabs>
          <w:tab w:val="left" w:pos="851"/>
        </w:tabs>
        <w:jc w:val="both"/>
        <w:rPr>
          <w:sz w:val="24"/>
          <w:szCs w:val="24"/>
          <w:lang w:val="ro-RO"/>
        </w:rPr>
      </w:pPr>
      <w:r w:rsidRPr="004D2D4F">
        <w:rPr>
          <w:sz w:val="24"/>
          <w:szCs w:val="24"/>
          <w:lang w:val="ro-RO"/>
        </w:rPr>
        <w:tab/>
        <w:t>Bibliogr. la final</w:t>
      </w:r>
    </w:p>
    <w:p w:rsidR="00C85E9D" w:rsidRPr="004D2D4F" w:rsidRDefault="00C85E9D" w:rsidP="00C85E9D">
      <w:pPr>
        <w:tabs>
          <w:tab w:val="left" w:pos="851"/>
        </w:tabs>
        <w:jc w:val="both"/>
        <w:rPr>
          <w:sz w:val="24"/>
          <w:szCs w:val="24"/>
          <w:lang w:val="ro-RO"/>
        </w:rPr>
      </w:pPr>
      <w:r w:rsidRPr="004D2D4F">
        <w:rPr>
          <w:sz w:val="24"/>
          <w:szCs w:val="24"/>
          <w:lang w:val="ro-RO"/>
        </w:rPr>
        <w:tab/>
        <w:t>Teză pentru doctorat în medicină şi chirurgie, prezentată şi susţinută în ziua de 27 Ianuarie 1905</w:t>
      </w:r>
    </w:p>
    <w:p w:rsidR="00C85E9D" w:rsidRPr="004D2D4F" w:rsidRDefault="00C85E9D" w:rsidP="00C85E9D">
      <w:pPr>
        <w:tabs>
          <w:tab w:val="left" w:pos="851"/>
        </w:tabs>
        <w:jc w:val="both"/>
        <w:rPr>
          <w:sz w:val="24"/>
          <w:szCs w:val="24"/>
          <w:lang w:val="ro-RO"/>
        </w:rPr>
      </w:pPr>
      <w:r w:rsidRPr="004D2D4F">
        <w:rPr>
          <w:sz w:val="24"/>
          <w:szCs w:val="24"/>
          <w:lang w:val="ro-RO"/>
        </w:rPr>
        <w:tab/>
        <w:t xml:space="preserve">Înaintea titlului : Facultatea de Medicină din Bucureşti </w:t>
      </w:r>
    </w:p>
    <w:p w:rsidR="00C85E9D" w:rsidRPr="004D2D4F" w:rsidRDefault="00C85E9D" w:rsidP="00C85E9D">
      <w:pPr>
        <w:tabs>
          <w:tab w:val="left" w:pos="851"/>
        </w:tabs>
        <w:jc w:val="both"/>
        <w:rPr>
          <w:sz w:val="24"/>
          <w:szCs w:val="24"/>
          <w:lang w:val="ro-RO"/>
        </w:rPr>
      </w:pPr>
      <w:r w:rsidRPr="004D2D4F">
        <w:rPr>
          <w:sz w:val="24"/>
          <w:szCs w:val="24"/>
          <w:lang w:val="ro-RO"/>
        </w:rPr>
        <w:tab/>
        <w:t>Coligat</w:t>
      </w:r>
    </w:p>
    <w:p w:rsidR="00C85E9D" w:rsidRPr="004D2D4F" w:rsidRDefault="00C85E9D" w:rsidP="00C85E9D">
      <w:pPr>
        <w:tabs>
          <w:tab w:val="left" w:pos="851"/>
        </w:tabs>
        <w:jc w:val="both"/>
        <w:rPr>
          <w:sz w:val="24"/>
          <w:szCs w:val="24"/>
          <w:lang w:val="ro-RO"/>
        </w:rPr>
      </w:pPr>
      <w:r w:rsidRPr="004D2D4F">
        <w:rPr>
          <w:sz w:val="24"/>
          <w:szCs w:val="24"/>
          <w:lang w:val="ro-RO"/>
        </w:rPr>
        <w:t>616.24 – 002 - 053.2</w:t>
      </w:r>
    </w:p>
    <w:p w:rsidR="00C85E9D" w:rsidRPr="004D2D4F" w:rsidRDefault="00C85E9D" w:rsidP="00C85E9D">
      <w:pPr>
        <w:tabs>
          <w:tab w:val="left" w:pos="851"/>
        </w:tabs>
        <w:jc w:val="both"/>
        <w:rPr>
          <w:sz w:val="24"/>
          <w:szCs w:val="24"/>
          <w:lang w:val="ro-RO"/>
        </w:rPr>
      </w:pPr>
    </w:p>
    <w:p w:rsidR="00C85E9D" w:rsidRPr="004D2D4F" w:rsidRDefault="00C85E9D" w:rsidP="00C85E9D">
      <w:pPr>
        <w:tabs>
          <w:tab w:val="left" w:pos="851"/>
        </w:tabs>
        <w:jc w:val="both"/>
        <w:rPr>
          <w:sz w:val="24"/>
          <w:szCs w:val="24"/>
          <w:lang w:val="ro-RO"/>
        </w:rPr>
      </w:pPr>
    </w:p>
    <w:p w:rsidR="00C85E9D" w:rsidRPr="004D2D4F" w:rsidRDefault="00C85E9D" w:rsidP="00C85E9D">
      <w:pPr>
        <w:tabs>
          <w:tab w:val="left" w:pos="851"/>
        </w:tabs>
        <w:jc w:val="both"/>
        <w:rPr>
          <w:b/>
          <w:sz w:val="24"/>
          <w:szCs w:val="24"/>
          <w:lang w:val="ro-RO"/>
        </w:rPr>
      </w:pPr>
      <w:r w:rsidRPr="004D2D4F">
        <w:rPr>
          <w:b/>
          <w:sz w:val="24"/>
          <w:szCs w:val="24"/>
          <w:lang w:val="ro-RO"/>
        </w:rPr>
        <w:t>I.M. II 596</w:t>
      </w:r>
    </w:p>
    <w:p w:rsidR="00C85E9D" w:rsidRPr="004D2D4F" w:rsidRDefault="00C85E9D" w:rsidP="00C85E9D">
      <w:pPr>
        <w:tabs>
          <w:tab w:val="left" w:pos="851"/>
        </w:tabs>
        <w:jc w:val="both"/>
        <w:rPr>
          <w:b/>
          <w:sz w:val="24"/>
          <w:szCs w:val="24"/>
          <w:lang w:val="ro-RO"/>
        </w:rPr>
      </w:pPr>
      <w:r w:rsidRPr="004D2D4F">
        <w:rPr>
          <w:b/>
          <w:sz w:val="24"/>
          <w:szCs w:val="24"/>
          <w:lang w:val="ro-RO"/>
        </w:rPr>
        <w:t>RACOVEANU, V.</w:t>
      </w:r>
    </w:p>
    <w:p w:rsidR="00C85E9D" w:rsidRPr="004D2D4F" w:rsidRDefault="00C85E9D" w:rsidP="00C85E9D">
      <w:pPr>
        <w:tabs>
          <w:tab w:val="left" w:pos="851"/>
        </w:tabs>
        <w:jc w:val="both"/>
        <w:rPr>
          <w:sz w:val="24"/>
          <w:szCs w:val="24"/>
          <w:lang w:val="ro-RO"/>
        </w:rPr>
      </w:pPr>
      <w:r w:rsidRPr="004D2D4F">
        <w:rPr>
          <w:b/>
          <w:sz w:val="24"/>
          <w:szCs w:val="24"/>
          <w:lang w:val="ro-RO"/>
        </w:rPr>
        <w:tab/>
      </w:r>
      <w:r w:rsidRPr="004D2D4F">
        <w:rPr>
          <w:sz w:val="24"/>
          <w:szCs w:val="24"/>
          <w:lang w:val="ro-RO"/>
        </w:rPr>
        <w:t>Contribution à la chirurgie esthétique du nez : Résultats personnels / V. Racoveanu . – Bucureşti : Institutul de Arte Grafice E. Marvan , 1931 . – 26 p. : il. ; 23 cm . – (Premier Congres Interbalcanique d’oto-rhino-laryngologie de Sofia. Septembre 1931)</w:t>
      </w:r>
    </w:p>
    <w:p w:rsidR="00C85E9D" w:rsidRPr="004D2D4F" w:rsidRDefault="00C85E9D" w:rsidP="00C85E9D">
      <w:pPr>
        <w:tabs>
          <w:tab w:val="left" w:pos="851"/>
        </w:tabs>
        <w:jc w:val="both"/>
        <w:rPr>
          <w:sz w:val="24"/>
          <w:szCs w:val="24"/>
          <w:lang w:val="ro-RO"/>
        </w:rPr>
      </w:pPr>
      <w:r w:rsidRPr="004D2D4F">
        <w:rPr>
          <w:sz w:val="24"/>
          <w:szCs w:val="24"/>
          <w:lang w:val="ro-RO"/>
        </w:rPr>
        <w:t>616.211-089.844</w:t>
      </w:r>
    </w:p>
    <w:p w:rsidR="00C85E9D" w:rsidRPr="004D2D4F" w:rsidRDefault="00C85E9D" w:rsidP="00C85E9D">
      <w:pPr>
        <w:tabs>
          <w:tab w:val="left" w:pos="851"/>
        </w:tabs>
        <w:jc w:val="both"/>
        <w:rPr>
          <w:sz w:val="24"/>
          <w:szCs w:val="24"/>
          <w:lang w:val="ro-RO"/>
        </w:rPr>
      </w:pPr>
    </w:p>
    <w:p w:rsidR="00C85E9D" w:rsidRPr="004D2D4F" w:rsidRDefault="00C85E9D" w:rsidP="00C85E9D">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596</w:t>
      </w:r>
    </w:p>
    <w:p w:rsidR="002A15AC" w:rsidRPr="004D2D4F" w:rsidRDefault="002A15AC" w:rsidP="007F4676">
      <w:pPr>
        <w:tabs>
          <w:tab w:val="left" w:pos="851"/>
        </w:tabs>
        <w:jc w:val="both"/>
        <w:rPr>
          <w:b/>
          <w:sz w:val="24"/>
          <w:szCs w:val="24"/>
          <w:lang w:val="ro-RO"/>
        </w:rPr>
      </w:pPr>
      <w:r w:rsidRPr="004D2D4F">
        <w:rPr>
          <w:b/>
          <w:sz w:val="24"/>
          <w:szCs w:val="24"/>
          <w:lang w:val="ro-RO"/>
        </w:rPr>
        <w:t>RACOVEANU,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Traumatismele nasale în sporturi şi tratamentul lor / V. Racoveanu . – Bucureşti : Atelierele « Adeverul » , 1933 . – 8 p., 2 planşe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Buletinul Soc. Medicale de Educ. Fizică », Nr. 3</w:t>
      </w:r>
    </w:p>
    <w:p w:rsidR="002A15AC" w:rsidRPr="004D2D4F" w:rsidRDefault="002A15AC" w:rsidP="007F4676">
      <w:pPr>
        <w:tabs>
          <w:tab w:val="left" w:pos="851"/>
        </w:tabs>
        <w:jc w:val="both"/>
        <w:rPr>
          <w:sz w:val="24"/>
          <w:szCs w:val="24"/>
          <w:lang w:val="ro-RO"/>
        </w:rPr>
      </w:pPr>
      <w:r w:rsidRPr="004D2D4F">
        <w:rPr>
          <w:sz w:val="24"/>
          <w:szCs w:val="24"/>
          <w:lang w:val="ro-RO"/>
        </w:rPr>
        <w:t>616.211-001</w:t>
      </w:r>
    </w:p>
    <w:p w:rsidR="002A15AC" w:rsidRPr="004D2D4F" w:rsidRDefault="002A15AC" w:rsidP="007F4676">
      <w:pPr>
        <w:tabs>
          <w:tab w:val="left" w:pos="851"/>
        </w:tabs>
        <w:jc w:val="both"/>
        <w:rPr>
          <w:b/>
          <w:sz w:val="24"/>
          <w:szCs w:val="24"/>
          <w:lang w:val="ro-RO"/>
        </w:rPr>
      </w:pPr>
    </w:p>
    <w:p w:rsidR="00C85E9D" w:rsidRPr="004D2D4F" w:rsidRDefault="00C85E9D" w:rsidP="00C85E9D">
      <w:pPr>
        <w:tabs>
          <w:tab w:val="left" w:pos="851"/>
        </w:tabs>
        <w:jc w:val="both"/>
        <w:rPr>
          <w:b/>
          <w:sz w:val="24"/>
          <w:szCs w:val="24"/>
          <w:lang w:val="ro-RO"/>
        </w:rPr>
      </w:pPr>
      <w:r w:rsidRPr="004D2D4F">
        <w:rPr>
          <w:b/>
          <w:sz w:val="24"/>
          <w:szCs w:val="24"/>
          <w:lang w:val="ro-RO"/>
        </w:rPr>
        <w:t>I.M. II 596</w:t>
      </w:r>
    </w:p>
    <w:p w:rsidR="00C85E9D" w:rsidRPr="004D2D4F" w:rsidRDefault="00C85E9D" w:rsidP="00C85E9D">
      <w:pPr>
        <w:tabs>
          <w:tab w:val="left" w:pos="851"/>
        </w:tabs>
        <w:jc w:val="both"/>
        <w:rPr>
          <w:b/>
          <w:sz w:val="24"/>
          <w:szCs w:val="24"/>
          <w:lang w:val="ro-RO"/>
        </w:rPr>
      </w:pPr>
      <w:r w:rsidRPr="004D2D4F">
        <w:rPr>
          <w:b/>
          <w:sz w:val="24"/>
          <w:szCs w:val="24"/>
          <w:lang w:val="ro-RO"/>
        </w:rPr>
        <w:t>RACOVEANU, V.</w:t>
      </w:r>
    </w:p>
    <w:p w:rsidR="00C85E9D" w:rsidRPr="004D2D4F" w:rsidRDefault="00C85E9D" w:rsidP="00C85E9D">
      <w:pPr>
        <w:tabs>
          <w:tab w:val="left" w:pos="851"/>
        </w:tabs>
        <w:jc w:val="both"/>
        <w:rPr>
          <w:sz w:val="24"/>
          <w:szCs w:val="24"/>
          <w:lang w:val="ro-RO"/>
        </w:rPr>
      </w:pPr>
      <w:r w:rsidRPr="004D2D4F">
        <w:rPr>
          <w:b/>
          <w:sz w:val="24"/>
          <w:szCs w:val="24"/>
          <w:lang w:val="ro-RO"/>
        </w:rPr>
        <w:tab/>
      </w:r>
      <w:r w:rsidRPr="004D2D4F">
        <w:rPr>
          <w:sz w:val="24"/>
          <w:szCs w:val="24"/>
          <w:lang w:val="ro-RO"/>
        </w:rPr>
        <w:t>Corps étranger (punaise) dans l’oesophage d’un nourrisson de 15 mois. Extraction par voie endoscopique / V. Racoveanu . – Paris : Masson et C</w:t>
      </w:r>
      <w:r w:rsidRPr="004D2D4F">
        <w:rPr>
          <w:sz w:val="24"/>
          <w:szCs w:val="24"/>
          <w:vertAlign w:val="superscript"/>
          <w:lang w:val="ro-RO"/>
        </w:rPr>
        <w:t>ie</w:t>
      </w:r>
      <w:r w:rsidRPr="004D2D4F">
        <w:rPr>
          <w:sz w:val="24"/>
          <w:szCs w:val="24"/>
          <w:lang w:val="ro-RO"/>
        </w:rPr>
        <w:t xml:space="preserve"> , 1935 . – 169-170 p. ; 23 cm</w:t>
      </w:r>
    </w:p>
    <w:p w:rsidR="00C85E9D" w:rsidRPr="004D2D4F" w:rsidRDefault="00C85E9D" w:rsidP="00C85E9D">
      <w:pPr>
        <w:tabs>
          <w:tab w:val="left" w:pos="851"/>
        </w:tabs>
        <w:jc w:val="both"/>
        <w:rPr>
          <w:sz w:val="24"/>
          <w:szCs w:val="24"/>
          <w:lang w:val="ro-RO"/>
        </w:rPr>
      </w:pPr>
      <w:r w:rsidRPr="004D2D4F">
        <w:rPr>
          <w:sz w:val="24"/>
          <w:szCs w:val="24"/>
          <w:lang w:val="ro-RO"/>
        </w:rPr>
        <w:tab/>
        <w:t>Extras din „Branchoscopie oesophagoscopie gastroscopie” No. 2, avril 1935</w:t>
      </w:r>
    </w:p>
    <w:p w:rsidR="00C85E9D" w:rsidRPr="004D2D4F" w:rsidRDefault="00C85E9D" w:rsidP="00C85E9D">
      <w:pPr>
        <w:tabs>
          <w:tab w:val="left" w:pos="851"/>
        </w:tabs>
        <w:jc w:val="both"/>
        <w:rPr>
          <w:sz w:val="24"/>
          <w:szCs w:val="24"/>
          <w:lang w:val="ro-RO"/>
        </w:rPr>
      </w:pPr>
      <w:r w:rsidRPr="004D2D4F">
        <w:rPr>
          <w:sz w:val="24"/>
          <w:szCs w:val="24"/>
          <w:lang w:val="ro-RO"/>
        </w:rPr>
        <w:t>616.32-089</w:t>
      </w:r>
    </w:p>
    <w:p w:rsidR="00C85E9D" w:rsidRPr="004D2D4F" w:rsidRDefault="00C85E9D" w:rsidP="00C85E9D">
      <w:pPr>
        <w:tabs>
          <w:tab w:val="left" w:pos="851"/>
        </w:tabs>
        <w:jc w:val="both"/>
        <w:rPr>
          <w:sz w:val="24"/>
          <w:szCs w:val="24"/>
          <w:lang w:val="ro-RO"/>
        </w:rPr>
      </w:pPr>
    </w:p>
    <w:p w:rsidR="00C85E9D" w:rsidRPr="004D2D4F" w:rsidRDefault="00C85E9D" w:rsidP="00C85E9D">
      <w:pPr>
        <w:tabs>
          <w:tab w:val="left" w:pos="851"/>
        </w:tabs>
        <w:jc w:val="both"/>
        <w:rPr>
          <w:sz w:val="24"/>
          <w:szCs w:val="24"/>
          <w:lang w:val="ro-RO"/>
        </w:rPr>
      </w:pPr>
    </w:p>
    <w:p w:rsidR="00C85E9D" w:rsidRPr="004D2D4F" w:rsidRDefault="00C85E9D" w:rsidP="00C85E9D">
      <w:pPr>
        <w:tabs>
          <w:tab w:val="left" w:pos="851"/>
        </w:tabs>
        <w:jc w:val="both"/>
        <w:rPr>
          <w:b/>
          <w:sz w:val="24"/>
          <w:szCs w:val="24"/>
          <w:lang w:val="ro-RO"/>
        </w:rPr>
      </w:pPr>
      <w:r w:rsidRPr="004D2D4F">
        <w:rPr>
          <w:b/>
          <w:sz w:val="24"/>
          <w:szCs w:val="24"/>
          <w:lang w:val="ro-RO"/>
        </w:rPr>
        <w:t>I.M. II 596</w:t>
      </w:r>
    </w:p>
    <w:p w:rsidR="00C85E9D" w:rsidRPr="004D2D4F" w:rsidRDefault="00C85E9D" w:rsidP="00C85E9D">
      <w:pPr>
        <w:tabs>
          <w:tab w:val="left" w:pos="851"/>
        </w:tabs>
        <w:jc w:val="both"/>
        <w:rPr>
          <w:b/>
          <w:sz w:val="24"/>
          <w:szCs w:val="24"/>
          <w:lang w:val="ro-RO"/>
        </w:rPr>
      </w:pPr>
      <w:r w:rsidRPr="004D2D4F">
        <w:rPr>
          <w:b/>
          <w:sz w:val="24"/>
          <w:szCs w:val="24"/>
          <w:lang w:val="ro-RO"/>
        </w:rPr>
        <w:t>RACOVEANU, V.</w:t>
      </w:r>
    </w:p>
    <w:p w:rsidR="00C85E9D" w:rsidRPr="004D2D4F" w:rsidRDefault="00C85E9D" w:rsidP="00C85E9D">
      <w:pPr>
        <w:tabs>
          <w:tab w:val="left" w:pos="851"/>
        </w:tabs>
        <w:jc w:val="both"/>
        <w:rPr>
          <w:sz w:val="24"/>
          <w:szCs w:val="24"/>
          <w:lang w:val="ro-RO"/>
        </w:rPr>
      </w:pPr>
      <w:r w:rsidRPr="004D2D4F">
        <w:rPr>
          <w:b/>
          <w:sz w:val="24"/>
          <w:szCs w:val="24"/>
          <w:lang w:val="ro-RO"/>
        </w:rPr>
        <w:tab/>
      </w:r>
      <w:r w:rsidRPr="004D2D4F">
        <w:rPr>
          <w:sz w:val="24"/>
          <w:szCs w:val="24"/>
          <w:lang w:val="ro-RO"/>
        </w:rPr>
        <w:t>Mastoidite primitive latente débutant par une paralysie faciale / V. Racoveanu . – Bordeaux : Delmas , 1932 . – 5 p. ; 23 cm</w:t>
      </w:r>
    </w:p>
    <w:p w:rsidR="00C85E9D" w:rsidRPr="004D2D4F" w:rsidRDefault="00C85E9D" w:rsidP="00C85E9D">
      <w:pPr>
        <w:tabs>
          <w:tab w:val="left" w:pos="851"/>
        </w:tabs>
        <w:jc w:val="both"/>
        <w:rPr>
          <w:sz w:val="24"/>
          <w:szCs w:val="24"/>
          <w:lang w:val="ro-RO"/>
        </w:rPr>
      </w:pPr>
      <w:r w:rsidRPr="004D2D4F">
        <w:rPr>
          <w:sz w:val="24"/>
          <w:szCs w:val="24"/>
          <w:lang w:val="ro-RO"/>
        </w:rPr>
        <w:tab/>
        <w:t>Extrait du no 9 de la Revue de Laryngologie (Novembre 1932)</w:t>
      </w:r>
    </w:p>
    <w:p w:rsidR="00C85E9D" w:rsidRPr="004D2D4F" w:rsidRDefault="00C85E9D" w:rsidP="00C85E9D">
      <w:pPr>
        <w:tabs>
          <w:tab w:val="left" w:pos="851"/>
        </w:tabs>
        <w:jc w:val="both"/>
        <w:rPr>
          <w:sz w:val="24"/>
          <w:szCs w:val="24"/>
          <w:lang w:val="ro-RO"/>
        </w:rPr>
      </w:pPr>
      <w:r w:rsidRPr="004D2D4F">
        <w:rPr>
          <w:sz w:val="24"/>
          <w:szCs w:val="24"/>
          <w:lang w:val="ro-RO"/>
        </w:rPr>
        <w:t>616.284:616.833.17-009.11</w:t>
      </w:r>
    </w:p>
    <w:p w:rsidR="00C85E9D" w:rsidRPr="004D2D4F" w:rsidRDefault="00C85E9D" w:rsidP="00C85E9D">
      <w:pPr>
        <w:tabs>
          <w:tab w:val="left" w:pos="851"/>
        </w:tabs>
        <w:jc w:val="both"/>
        <w:rPr>
          <w:sz w:val="24"/>
          <w:szCs w:val="24"/>
          <w:lang w:val="ro-RO"/>
        </w:rPr>
      </w:pPr>
    </w:p>
    <w:p w:rsidR="00C85E9D" w:rsidRPr="004D2D4F" w:rsidRDefault="00C85E9D" w:rsidP="00C85E9D">
      <w:pPr>
        <w:tabs>
          <w:tab w:val="left" w:pos="851"/>
        </w:tabs>
        <w:jc w:val="both"/>
        <w:rPr>
          <w:sz w:val="24"/>
          <w:szCs w:val="24"/>
          <w:lang w:val="ro-RO"/>
        </w:rPr>
      </w:pPr>
    </w:p>
    <w:p w:rsidR="00C85E9D" w:rsidRPr="004D2D4F" w:rsidRDefault="00C85E9D" w:rsidP="00C85E9D">
      <w:pPr>
        <w:tabs>
          <w:tab w:val="left" w:pos="851"/>
        </w:tabs>
        <w:jc w:val="both"/>
        <w:rPr>
          <w:b/>
          <w:sz w:val="24"/>
          <w:szCs w:val="24"/>
          <w:lang w:val="fr-FR"/>
        </w:rPr>
      </w:pPr>
      <w:r w:rsidRPr="004D2D4F">
        <w:rPr>
          <w:b/>
          <w:sz w:val="24"/>
          <w:szCs w:val="24"/>
          <w:lang w:val="fr-FR"/>
        </w:rPr>
        <w:t>I.M. II 596</w:t>
      </w:r>
    </w:p>
    <w:p w:rsidR="00C85E9D" w:rsidRPr="004D2D4F" w:rsidRDefault="00C85E9D" w:rsidP="00C85E9D">
      <w:pPr>
        <w:tabs>
          <w:tab w:val="left" w:pos="851"/>
        </w:tabs>
        <w:jc w:val="both"/>
        <w:rPr>
          <w:b/>
          <w:sz w:val="24"/>
          <w:szCs w:val="24"/>
          <w:lang w:val="fr-FR"/>
        </w:rPr>
      </w:pPr>
      <w:r w:rsidRPr="004D2D4F">
        <w:rPr>
          <w:b/>
          <w:sz w:val="24"/>
          <w:szCs w:val="24"/>
          <w:lang w:val="fr-FR"/>
        </w:rPr>
        <w:t>RACOVEANU, V.</w:t>
      </w:r>
    </w:p>
    <w:p w:rsidR="00C85E9D" w:rsidRPr="004D2D4F" w:rsidRDefault="00C85E9D" w:rsidP="00C85E9D">
      <w:pPr>
        <w:tabs>
          <w:tab w:val="left" w:pos="851"/>
        </w:tabs>
        <w:jc w:val="both"/>
        <w:rPr>
          <w:sz w:val="24"/>
          <w:szCs w:val="24"/>
          <w:lang w:val="fr-FR"/>
        </w:rPr>
      </w:pPr>
      <w:r w:rsidRPr="004D2D4F">
        <w:rPr>
          <w:b/>
          <w:sz w:val="24"/>
          <w:szCs w:val="24"/>
          <w:lang w:val="fr-FR"/>
        </w:rPr>
        <w:tab/>
      </w:r>
      <w:r w:rsidRPr="004D2D4F">
        <w:rPr>
          <w:sz w:val="24"/>
          <w:szCs w:val="24"/>
          <w:lang w:val="fr-FR"/>
        </w:rPr>
        <w:t>Mastoidite primitive latente debutant par une paralysie faciale / V. Racoveanu . – Sofia : Imprimerie S. M. Staïcoff , 1931 . – 7 p. ; 23 cm . – (I</w:t>
      </w:r>
      <w:r w:rsidRPr="004D2D4F">
        <w:rPr>
          <w:sz w:val="24"/>
          <w:szCs w:val="24"/>
          <w:vertAlign w:val="superscript"/>
          <w:lang w:val="fr-FR"/>
        </w:rPr>
        <w:t>er</w:t>
      </w:r>
      <w:r w:rsidRPr="004D2D4F">
        <w:rPr>
          <w:sz w:val="24"/>
          <w:szCs w:val="24"/>
          <w:lang w:val="fr-FR"/>
        </w:rPr>
        <w:t xml:space="preserve"> Congrès Interbalcanique d’Oto-Rhino-Laryngologie tenu à Sofia les 12 et 13 Septembre 1931)</w:t>
      </w:r>
    </w:p>
    <w:p w:rsidR="00C85E9D" w:rsidRPr="004D2D4F" w:rsidRDefault="00C85E9D" w:rsidP="00C85E9D">
      <w:pPr>
        <w:tabs>
          <w:tab w:val="left" w:pos="851"/>
        </w:tabs>
        <w:jc w:val="both"/>
        <w:rPr>
          <w:sz w:val="24"/>
          <w:szCs w:val="24"/>
        </w:rPr>
      </w:pPr>
      <w:r w:rsidRPr="004D2D4F">
        <w:rPr>
          <w:sz w:val="24"/>
          <w:szCs w:val="24"/>
        </w:rPr>
        <w:t>616.284:616.833.17-009.11</w:t>
      </w:r>
    </w:p>
    <w:p w:rsidR="0059026A" w:rsidRPr="004D2D4F" w:rsidRDefault="0059026A"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596</w:t>
      </w:r>
    </w:p>
    <w:p w:rsidR="002A15AC" w:rsidRPr="004D2D4F" w:rsidRDefault="002A15AC" w:rsidP="007F4676">
      <w:pPr>
        <w:tabs>
          <w:tab w:val="left" w:pos="851"/>
        </w:tabs>
        <w:jc w:val="both"/>
        <w:rPr>
          <w:b/>
          <w:sz w:val="24"/>
          <w:szCs w:val="24"/>
          <w:lang w:val="ro-RO"/>
        </w:rPr>
      </w:pPr>
      <w:r w:rsidRPr="004D2D4F">
        <w:rPr>
          <w:b/>
          <w:sz w:val="24"/>
          <w:szCs w:val="24"/>
          <w:lang w:val="ro-RO"/>
        </w:rPr>
        <w:t>RACOVEANU, V. ; BLAZIAN, H.</w:t>
      </w:r>
    </w:p>
    <w:p w:rsidR="00C85E9D"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Colesteatom al urechii medii stângi. Labirintita bilaterală. Evidare petro-mastoidiană. </w:t>
      </w:r>
    </w:p>
    <w:p w:rsidR="002A15AC" w:rsidRPr="004D2D4F" w:rsidRDefault="002A15AC" w:rsidP="007F4676">
      <w:pPr>
        <w:tabs>
          <w:tab w:val="left" w:pos="851"/>
        </w:tabs>
        <w:jc w:val="both"/>
        <w:rPr>
          <w:sz w:val="24"/>
          <w:szCs w:val="24"/>
          <w:lang w:val="ro-RO"/>
        </w:rPr>
      </w:pPr>
      <w:r w:rsidRPr="004D2D4F">
        <w:rPr>
          <w:sz w:val="24"/>
          <w:szCs w:val="24"/>
          <w:lang w:val="ro-RO"/>
        </w:rPr>
        <w:t>Vindecare / V. Racoveanu, H. Blazian . – Bucureşti : Institutul de Arte Grafice „Bucovina” , 1931 . – 6 p.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de Chirurgie”, No. 7</w:t>
      </w:r>
      <w:r w:rsidR="00C85E9D" w:rsidRPr="004D2D4F">
        <w:rPr>
          <w:sz w:val="24"/>
          <w:szCs w:val="24"/>
          <w:lang w:val="ro-RO"/>
        </w:rPr>
        <w:t xml:space="preserve"> – </w:t>
      </w:r>
      <w:r w:rsidR="002A15AC" w:rsidRPr="004D2D4F">
        <w:rPr>
          <w:sz w:val="24"/>
          <w:szCs w:val="24"/>
          <w:lang w:val="ro-RO"/>
        </w:rPr>
        <w:t>9</w:t>
      </w:r>
      <w:r w:rsidR="00C85E9D" w:rsidRPr="004D2D4F">
        <w:rPr>
          <w:sz w:val="24"/>
          <w:szCs w:val="24"/>
          <w:lang w:val="ro-RO"/>
        </w:rPr>
        <w:t xml:space="preserve"> </w:t>
      </w:r>
      <w:r w:rsidR="002A15AC" w:rsidRPr="004D2D4F">
        <w:rPr>
          <w:sz w:val="24"/>
          <w:szCs w:val="24"/>
          <w:lang w:val="ro-RO"/>
        </w:rPr>
        <w:t>/</w:t>
      </w:r>
      <w:r w:rsidR="00C85E9D" w:rsidRPr="004D2D4F">
        <w:rPr>
          <w:sz w:val="24"/>
          <w:szCs w:val="24"/>
          <w:lang w:val="ro-RO"/>
        </w:rPr>
        <w:t xml:space="preserve"> </w:t>
      </w:r>
      <w:r w:rsidR="002A15AC" w:rsidRPr="004D2D4F">
        <w:rPr>
          <w:sz w:val="24"/>
          <w:szCs w:val="24"/>
          <w:lang w:val="ro-RO"/>
        </w:rPr>
        <w:t>1931</w:t>
      </w:r>
    </w:p>
    <w:p w:rsidR="002A15AC" w:rsidRPr="004D2D4F" w:rsidRDefault="002A15AC" w:rsidP="007F4676">
      <w:pPr>
        <w:tabs>
          <w:tab w:val="left" w:pos="851"/>
        </w:tabs>
        <w:jc w:val="both"/>
        <w:rPr>
          <w:sz w:val="24"/>
          <w:szCs w:val="24"/>
          <w:lang w:val="ro-RO"/>
        </w:rPr>
      </w:pPr>
      <w:r w:rsidRPr="004D2D4F">
        <w:rPr>
          <w:sz w:val="24"/>
          <w:szCs w:val="24"/>
          <w:lang w:val="ro-RO"/>
        </w:rPr>
        <w:t>616.284-006</w:t>
      </w:r>
    </w:p>
    <w:p w:rsidR="002A15AC" w:rsidRPr="004D2D4F" w:rsidRDefault="002A15AC" w:rsidP="007F4676">
      <w:pPr>
        <w:tabs>
          <w:tab w:val="left" w:pos="851"/>
        </w:tabs>
        <w:ind w:left="720" w:hanging="720"/>
        <w:jc w:val="both"/>
        <w:rPr>
          <w:b/>
          <w:sz w:val="24"/>
          <w:szCs w:val="24"/>
          <w:lang w:val="ro-RO"/>
        </w:rPr>
      </w:pPr>
    </w:p>
    <w:p w:rsidR="0059026A" w:rsidRPr="004D2D4F" w:rsidRDefault="0059026A" w:rsidP="007F4676">
      <w:pPr>
        <w:tabs>
          <w:tab w:val="left" w:pos="851"/>
        </w:tabs>
        <w:ind w:left="720" w:hanging="720"/>
        <w:jc w:val="both"/>
        <w:rPr>
          <w:b/>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596</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RACOVEANU, V. ; LUDMER, M.</w:t>
      </w:r>
    </w:p>
    <w:p w:rsidR="00CD6D44"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Un caz de rhino-plastie / V. Racoveanu, M. Ludmer . – Bucureşti : Tip. Ziarului „Universul” , 1934 . – 4 p. : il.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Română de Oto-Rino-Laringologie şi Broncho-esofagoscopie”, Nr. 3, Iulie-Sept. 1934</w:t>
      </w:r>
    </w:p>
    <w:p w:rsidR="002A15AC" w:rsidRPr="004D2D4F" w:rsidRDefault="002A15AC" w:rsidP="007F4676">
      <w:pPr>
        <w:tabs>
          <w:tab w:val="left" w:pos="851"/>
        </w:tabs>
        <w:jc w:val="both"/>
        <w:rPr>
          <w:sz w:val="24"/>
          <w:szCs w:val="24"/>
          <w:lang w:val="ro-RO"/>
        </w:rPr>
      </w:pPr>
      <w:r w:rsidRPr="004D2D4F">
        <w:rPr>
          <w:sz w:val="24"/>
          <w:szCs w:val="24"/>
          <w:lang w:val="ro-RO"/>
        </w:rPr>
        <w:t>616.21-089.844</w:t>
      </w:r>
    </w:p>
    <w:p w:rsidR="002A15AC" w:rsidRPr="004D2D4F" w:rsidRDefault="002A15AC" w:rsidP="007F4676">
      <w:pPr>
        <w:tabs>
          <w:tab w:val="left" w:pos="851"/>
        </w:tabs>
        <w:ind w:left="720" w:hanging="720"/>
        <w:jc w:val="both"/>
        <w:rPr>
          <w:b/>
          <w:sz w:val="24"/>
          <w:szCs w:val="24"/>
          <w:lang w:val="ro-RO"/>
        </w:rPr>
      </w:pPr>
    </w:p>
    <w:p w:rsidR="0059026A" w:rsidRPr="004D2D4F" w:rsidRDefault="0059026A" w:rsidP="007F4676">
      <w:pPr>
        <w:tabs>
          <w:tab w:val="left" w:pos="851"/>
        </w:tabs>
        <w:ind w:left="720" w:hanging="720"/>
        <w:jc w:val="both"/>
        <w:rPr>
          <w:b/>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596</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RACOVEANU, Virgil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Expunere de titluri şi lucrări ştiinţifice / Virgil Racoveanu . – Bucureşti : Tipografia Ziarului Universul” , 1935 . – 32 p.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Volumul cuprinde şi extrase din diferite reviste</w:t>
      </w:r>
    </w:p>
    <w:p w:rsidR="002A15AC" w:rsidRPr="004D2D4F" w:rsidRDefault="002A15AC" w:rsidP="007F4676">
      <w:pPr>
        <w:tabs>
          <w:tab w:val="left" w:pos="851"/>
        </w:tabs>
        <w:jc w:val="both"/>
        <w:rPr>
          <w:sz w:val="24"/>
          <w:szCs w:val="24"/>
          <w:lang w:val="ro-RO"/>
        </w:rPr>
      </w:pPr>
      <w:r w:rsidRPr="004D2D4F">
        <w:rPr>
          <w:sz w:val="24"/>
          <w:szCs w:val="24"/>
          <w:lang w:val="ro-RO"/>
        </w:rPr>
        <w:t>61(09):929Racoveanu, Virgil</w:t>
      </w:r>
    </w:p>
    <w:p w:rsidR="002A15AC" w:rsidRPr="004D2D4F" w:rsidRDefault="002A15AC" w:rsidP="007F4676">
      <w:pPr>
        <w:tabs>
          <w:tab w:val="left" w:pos="851"/>
        </w:tabs>
        <w:jc w:val="both"/>
        <w:rPr>
          <w:sz w:val="24"/>
          <w:szCs w:val="24"/>
          <w:lang w:val="ro-RO"/>
        </w:rPr>
      </w:pPr>
      <w:r w:rsidRPr="004D2D4F">
        <w:rPr>
          <w:sz w:val="24"/>
          <w:szCs w:val="24"/>
          <w:lang w:val="ro-RO"/>
        </w:rPr>
        <w:t>616.21(09)</w:t>
      </w:r>
      <w:r w:rsidRPr="004D2D4F">
        <w:rPr>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3465-32/10</w:t>
      </w:r>
    </w:p>
    <w:p w:rsidR="002A15AC" w:rsidRPr="004D2D4F" w:rsidRDefault="002A15AC" w:rsidP="007F4676">
      <w:pPr>
        <w:tabs>
          <w:tab w:val="left" w:pos="851"/>
        </w:tabs>
        <w:jc w:val="both"/>
        <w:rPr>
          <w:b/>
          <w:sz w:val="24"/>
          <w:szCs w:val="24"/>
          <w:lang w:val="fr-FR"/>
        </w:rPr>
      </w:pPr>
      <w:r w:rsidRPr="004D2D4F">
        <w:rPr>
          <w:b/>
          <w:sz w:val="24"/>
          <w:szCs w:val="24"/>
          <w:lang w:val="fr-FR"/>
        </w:rPr>
        <w:lastRenderedPageBreak/>
        <w:t>RACOVEANU, Virgil</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 xml:space="preserve">Mastoïdite primitive latente debutant par une paralysie faciale / </w:t>
      </w:r>
      <w:r w:rsidRPr="004D2D4F">
        <w:rPr>
          <w:sz w:val="24"/>
          <w:szCs w:val="24"/>
          <w:lang w:val="ro-RO"/>
        </w:rPr>
        <w:t>Virgil Racoveanu . – Bucureşti : Institut de Arte Grafice „Slova”, 1932 . – 7 p. : fig. ; 24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Extras din : Buletinul Societăţii Române de oto-rino-laringologie. </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616.715-002 : 616.8-009.11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ro-RO"/>
        </w:rPr>
      </w:pPr>
      <w:r w:rsidRPr="004D2D4F">
        <w:rPr>
          <w:b/>
          <w:bCs/>
          <w:szCs w:val="24"/>
          <w:lang w:val="ro-RO"/>
        </w:rPr>
        <w:t>I.M. III 97</w:t>
      </w:r>
    </w:p>
    <w:p w:rsidR="002A15AC" w:rsidRPr="004D2D4F" w:rsidRDefault="002A15AC" w:rsidP="007F4676">
      <w:pPr>
        <w:pStyle w:val="BodyText"/>
        <w:tabs>
          <w:tab w:val="left" w:pos="851"/>
        </w:tabs>
        <w:rPr>
          <w:b/>
          <w:bCs/>
          <w:szCs w:val="24"/>
          <w:lang w:val="ro-RO"/>
        </w:rPr>
      </w:pPr>
      <w:r w:rsidRPr="004D2D4F">
        <w:rPr>
          <w:b/>
          <w:bCs/>
          <w:szCs w:val="24"/>
          <w:lang w:val="ro-RO"/>
        </w:rPr>
        <w:t>RACOVEANU, Virgil</w:t>
      </w:r>
    </w:p>
    <w:p w:rsidR="002A15AC" w:rsidRPr="004D2D4F" w:rsidRDefault="0048372B" w:rsidP="007F4676">
      <w:pPr>
        <w:pStyle w:val="BodyText"/>
        <w:tabs>
          <w:tab w:val="left" w:pos="851"/>
        </w:tabs>
        <w:rPr>
          <w:szCs w:val="24"/>
          <w:lang w:val="ro-RO"/>
        </w:rPr>
      </w:pPr>
      <w:r w:rsidRPr="004D2D4F">
        <w:rPr>
          <w:szCs w:val="24"/>
          <w:lang w:val="ro-RO"/>
        </w:rPr>
        <w:tab/>
      </w:r>
      <w:r w:rsidR="002A15AC" w:rsidRPr="004D2D4F">
        <w:rPr>
          <w:szCs w:val="24"/>
          <w:lang w:val="ro-RO"/>
        </w:rPr>
        <w:t>Memoriu de titluri, activitate şi lucrări ştiinţifice : volumul I (1918-1943) / dr. Virgil Racoveanu . - Bucureşti : Tipografia ziarului „Curentul” , 1943 . - 802 p. : fig. ; 25 cm.</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fr-FR"/>
        </w:rPr>
      </w:pPr>
      <w:r w:rsidRPr="004D2D4F">
        <w:rPr>
          <w:b/>
          <w:bCs/>
          <w:szCs w:val="24"/>
          <w:lang w:val="fr-FR"/>
        </w:rPr>
        <w:t>I.M. II 2228</w:t>
      </w:r>
    </w:p>
    <w:p w:rsidR="002A15AC" w:rsidRPr="004D2D4F" w:rsidRDefault="002A15AC" w:rsidP="007F4676">
      <w:pPr>
        <w:pStyle w:val="BodyText"/>
        <w:tabs>
          <w:tab w:val="left" w:pos="851"/>
        </w:tabs>
        <w:rPr>
          <w:b/>
          <w:bCs/>
          <w:szCs w:val="24"/>
          <w:lang w:val="fr-FR"/>
        </w:rPr>
      </w:pPr>
      <w:r w:rsidRPr="004D2D4F">
        <w:rPr>
          <w:b/>
          <w:bCs/>
          <w:szCs w:val="24"/>
          <w:lang w:val="fr-FR"/>
        </w:rPr>
        <w:t>RACOVEANU, Virgil</w:t>
      </w:r>
    </w:p>
    <w:p w:rsidR="002A15AC" w:rsidRPr="004D2D4F" w:rsidRDefault="0048372B" w:rsidP="007F4676">
      <w:pPr>
        <w:pStyle w:val="BodyText"/>
        <w:tabs>
          <w:tab w:val="left" w:pos="851"/>
        </w:tabs>
        <w:rPr>
          <w:szCs w:val="24"/>
          <w:lang w:val="fr-FR"/>
        </w:rPr>
      </w:pPr>
      <w:r w:rsidRPr="004D2D4F">
        <w:rPr>
          <w:szCs w:val="24"/>
          <w:lang w:val="fr-FR"/>
        </w:rPr>
        <w:tab/>
      </w:r>
      <w:r w:rsidR="002A15AC" w:rsidRPr="004D2D4F">
        <w:rPr>
          <w:szCs w:val="24"/>
          <w:lang w:val="fr-FR"/>
        </w:rPr>
        <w:t>Vaccinoterapia în infecţiunile genitale la femeie / Virgil Racoveanu .- Bucureşti : Tipografia „Curierul Judiciar” S. A. , 1925 . - 39 p. ; 23 cm.</w:t>
      </w:r>
    </w:p>
    <w:p w:rsidR="002A15AC" w:rsidRPr="004D2D4F" w:rsidRDefault="00EA3495" w:rsidP="007F4676">
      <w:pPr>
        <w:pStyle w:val="BodyText"/>
        <w:tabs>
          <w:tab w:val="left" w:pos="851"/>
        </w:tabs>
        <w:rPr>
          <w:szCs w:val="24"/>
          <w:lang w:val="fr-FR"/>
        </w:rPr>
      </w:pPr>
      <w:r w:rsidRPr="004D2D4F">
        <w:rPr>
          <w:szCs w:val="24"/>
          <w:lang w:val="fr-FR"/>
        </w:rPr>
        <w:tab/>
      </w:r>
      <w:r w:rsidR="002A15AC" w:rsidRPr="004D2D4F">
        <w:rPr>
          <w:szCs w:val="24"/>
          <w:lang w:val="fr-FR"/>
        </w:rPr>
        <w:t>Bibliografie p. 37-38</w:t>
      </w:r>
    </w:p>
    <w:p w:rsidR="002A15AC" w:rsidRPr="004D2D4F" w:rsidRDefault="002A15AC" w:rsidP="007F4676">
      <w:pPr>
        <w:pStyle w:val="BodyText"/>
        <w:tabs>
          <w:tab w:val="left" w:pos="851"/>
        </w:tabs>
        <w:rPr>
          <w:szCs w:val="24"/>
          <w:lang w:val="fr-FR"/>
        </w:rPr>
      </w:pPr>
      <w:r w:rsidRPr="004D2D4F">
        <w:rPr>
          <w:szCs w:val="24"/>
          <w:lang w:val="fr-FR"/>
        </w:rPr>
        <w:t>618.111.16-0221:615.371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1406</w:t>
      </w:r>
    </w:p>
    <w:p w:rsidR="002A15AC" w:rsidRPr="004D2D4F" w:rsidRDefault="002A15AC" w:rsidP="007F4676">
      <w:pPr>
        <w:tabs>
          <w:tab w:val="left" w:pos="851"/>
        </w:tabs>
        <w:jc w:val="both"/>
        <w:rPr>
          <w:b/>
          <w:sz w:val="24"/>
          <w:szCs w:val="24"/>
          <w:lang w:val="ro-RO"/>
        </w:rPr>
      </w:pPr>
      <w:r w:rsidRPr="004D2D4F">
        <w:rPr>
          <w:b/>
          <w:sz w:val="24"/>
          <w:szCs w:val="24"/>
          <w:lang w:val="ro-RO"/>
        </w:rPr>
        <w:t>RACOVEANU, Virgil ; LĂZEANU, Mihai</w:t>
      </w:r>
    </w:p>
    <w:p w:rsidR="002A15AC" w:rsidRPr="004D2D4F" w:rsidRDefault="002A15AC" w:rsidP="007F4676">
      <w:pPr>
        <w:tabs>
          <w:tab w:val="left" w:pos="851"/>
        </w:tabs>
        <w:jc w:val="both"/>
        <w:rPr>
          <w:sz w:val="24"/>
          <w:szCs w:val="24"/>
          <w:lang w:val="ro-RO"/>
        </w:rPr>
      </w:pPr>
      <w:r w:rsidRPr="004D2D4F">
        <w:rPr>
          <w:sz w:val="24"/>
          <w:szCs w:val="24"/>
          <w:lang w:val="ro-RO"/>
        </w:rPr>
        <w:tab/>
        <w:t>Fibromul naso-faringian : Raport prezentat celui de-al XXII-lea Congres român de oto-rino-laringologie / Virgil Racoveanu, Mihai Lăzeanu.- Bucureşti : [ s.n.], 1948.- 84 p.: fig.; 22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p.77 – 84</w:t>
      </w:r>
    </w:p>
    <w:p w:rsidR="002A15AC" w:rsidRPr="004D2D4F" w:rsidRDefault="002A15AC" w:rsidP="007F4676">
      <w:pPr>
        <w:tabs>
          <w:tab w:val="left" w:pos="851"/>
        </w:tabs>
        <w:jc w:val="both"/>
        <w:rPr>
          <w:sz w:val="24"/>
          <w:szCs w:val="24"/>
          <w:lang w:val="ro-RO"/>
        </w:rPr>
      </w:pPr>
      <w:r w:rsidRPr="004D2D4F">
        <w:rPr>
          <w:sz w:val="24"/>
          <w:szCs w:val="24"/>
          <w:lang w:val="ro-RO"/>
        </w:rPr>
        <w:t>616.211 : 32</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1434 / 10</w:t>
      </w:r>
    </w:p>
    <w:p w:rsidR="002A15AC" w:rsidRPr="004D2D4F" w:rsidRDefault="002A15AC" w:rsidP="007F4676">
      <w:pPr>
        <w:tabs>
          <w:tab w:val="left" w:pos="851"/>
        </w:tabs>
        <w:jc w:val="both"/>
        <w:rPr>
          <w:b/>
          <w:sz w:val="24"/>
          <w:szCs w:val="24"/>
          <w:lang w:val="ro-RO"/>
        </w:rPr>
      </w:pPr>
      <w:r w:rsidRPr="004D2D4F">
        <w:rPr>
          <w:b/>
          <w:sz w:val="24"/>
          <w:szCs w:val="24"/>
          <w:lang w:val="ro-RO"/>
        </w:rPr>
        <w:t>RACOVEANU POPOVICI, Marcela</w:t>
      </w:r>
    </w:p>
    <w:p w:rsidR="002A15AC" w:rsidRPr="004D2D4F" w:rsidRDefault="002A15AC" w:rsidP="007F4676">
      <w:pPr>
        <w:tabs>
          <w:tab w:val="left" w:pos="851"/>
        </w:tabs>
        <w:jc w:val="both"/>
        <w:rPr>
          <w:sz w:val="24"/>
          <w:szCs w:val="24"/>
          <w:lang w:val="ro-RO"/>
        </w:rPr>
      </w:pPr>
      <w:r w:rsidRPr="004D2D4F">
        <w:rPr>
          <w:sz w:val="24"/>
          <w:szCs w:val="24"/>
          <w:lang w:val="ro-RO"/>
        </w:rPr>
        <w:tab/>
        <w:t>Contribuţiuni la studiul bacilului febrei tifoide : Relaţiuni între cercetările antigenice ale germenului şi evoluţia clinică a maladiei / Marcela Racoveanu Popovici.- Bucureşti : Tipografia „ Cultura ”, 1941.- 59p.: tab.;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p.49 – 59</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 Nr. 5232</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Universitatea din Bucureşti. Facultatea de Medicină</w:t>
      </w:r>
    </w:p>
    <w:p w:rsidR="0048372B" w:rsidRPr="004D2D4F" w:rsidRDefault="002A15AC" w:rsidP="007F4676">
      <w:pPr>
        <w:tabs>
          <w:tab w:val="left" w:pos="851"/>
        </w:tabs>
        <w:jc w:val="both"/>
        <w:rPr>
          <w:sz w:val="24"/>
          <w:szCs w:val="24"/>
          <w:lang w:val="ro-RO"/>
        </w:rPr>
      </w:pPr>
      <w:r w:rsidRPr="004D2D4F">
        <w:rPr>
          <w:sz w:val="24"/>
          <w:szCs w:val="24"/>
          <w:lang w:val="ro-RO"/>
        </w:rPr>
        <w:t>616.927</w:t>
      </w:r>
    </w:p>
    <w:p w:rsidR="0048372B" w:rsidRPr="004D2D4F" w:rsidRDefault="0048372B"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fr-FR"/>
        </w:rPr>
      </w:pPr>
      <w:r w:rsidRPr="004D2D4F">
        <w:rPr>
          <w:b/>
          <w:bCs/>
          <w:szCs w:val="24"/>
          <w:lang w:val="fr-FR"/>
        </w:rPr>
        <w:t>I.M. III 805</w:t>
      </w:r>
    </w:p>
    <w:p w:rsidR="002A15AC" w:rsidRPr="004D2D4F" w:rsidRDefault="002A15AC" w:rsidP="007F4676">
      <w:pPr>
        <w:pStyle w:val="BodyText"/>
        <w:tabs>
          <w:tab w:val="left" w:pos="851"/>
        </w:tabs>
        <w:rPr>
          <w:b/>
          <w:bCs/>
          <w:szCs w:val="24"/>
          <w:lang w:val="fr-FR"/>
        </w:rPr>
      </w:pPr>
      <w:r w:rsidRPr="004D2D4F">
        <w:rPr>
          <w:b/>
          <w:bCs/>
          <w:szCs w:val="24"/>
          <w:lang w:val="fr-FR"/>
        </w:rPr>
        <w:t>RACOVICEANU, N.-Gr.</w:t>
      </w:r>
    </w:p>
    <w:p w:rsidR="002A15AC" w:rsidRPr="004D2D4F" w:rsidRDefault="00EA3495" w:rsidP="007F4676">
      <w:pPr>
        <w:pStyle w:val="BodyText"/>
        <w:tabs>
          <w:tab w:val="left" w:pos="851"/>
        </w:tabs>
        <w:rPr>
          <w:szCs w:val="24"/>
          <w:lang w:val="fr-FR"/>
        </w:rPr>
      </w:pPr>
      <w:r w:rsidRPr="004D2D4F">
        <w:rPr>
          <w:szCs w:val="24"/>
          <w:lang w:val="fr-FR"/>
        </w:rPr>
        <w:lastRenderedPageBreak/>
        <w:tab/>
      </w:r>
      <w:r w:rsidR="002A15AC" w:rsidRPr="004D2D4F">
        <w:rPr>
          <w:szCs w:val="24"/>
          <w:lang w:val="fr-FR"/>
        </w:rPr>
        <w:t>Des indications et des ressources operatoires dans les rétrodéviations chraniques de l’utérus / N. - Gr. Racoviceanu . - Paris : Imprimerie des Écoles Henri Jouvre , 1889 .- 144 p. : tab. ; 25cm.</w:t>
      </w:r>
    </w:p>
    <w:p w:rsidR="002A15AC" w:rsidRPr="004D2D4F" w:rsidRDefault="00EA3495" w:rsidP="007F4676">
      <w:pPr>
        <w:pStyle w:val="BodyText"/>
        <w:tabs>
          <w:tab w:val="left" w:pos="851"/>
        </w:tabs>
        <w:rPr>
          <w:szCs w:val="24"/>
          <w:lang w:val="fr-FR"/>
        </w:rPr>
      </w:pPr>
      <w:r w:rsidRPr="004D2D4F">
        <w:rPr>
          <w:szCs w:val="24"/>
          <w:lang w:val="fr-FR"/>
        </w:rPr>
        <w:tab/>
      </w:r>
      <w:r w:rsidR="002A15AC" w:rsidRPr="004D2D4F">
        <w:rPr>
          <w:szCs w:val="24"/>
          <w:lang w:val="fr-FR"/>
        </w:rPr>
        <w:t>Bibliograf. p. 143-144</w:t>
      </w:r>
    </w:p>
    <w:p w:rsidR="002A15AC" w:rsidRPr="004D2D4F" w:rsidRDefault="00EA3495" w:rsidP="007F4676">
      <w:pPr>
        <w:pStyle w:val="BodyText"/>
        <w:tabs>
          <w:tab w:val="left" w:pos="851"/>
        </w:tabs>
        <w:rPr>
          <w:szCs w:val="24"/>
          <w:lang w:val="fr-FR"/>
        </w:rPr>
      </w:pPr>
      <w:r w:rsidRPr="004D2D4F">
        <w:rPr>
          <w:szCs w:val="24"/>
          <w:lang w:val="fr-FR"/>
        </w:rPr>
        <w:tab/>
      </w:r>
      <w:r w:rsidR="002A15AC" w:rsidRPr="004D2D4F">
        <w:rPr>
          <w:szCs w:val="24"/>
          <w:lang w:val="fr-FR"/>
        </w:rPr>
        <w:t>Dedicaţia autorului</w:t>
      </w:r>
    </w:p>
    <w:p w:rsidR="002A15AC" w:rsidRPr="004D2D4F" w:rsidRDefault="002A15AC" w:rsidP="007F4676">
      <w:pPr>
        <w:pStyle w:val="BodyText"/>
        <w:tabs>
          <w:tab w:val="left" w:pos="851"/>
        </w:tabs>
        <w:rPr>
          <w:szCs w:val="24"/>
          <w:lang w:val="fr-FR"/>
        </w:rPr>
      </w:pPr>
      <w:r w:rsidRPr="004D2D4F">
        <w:rPr>
          <w:szCs w:val="24"/>
          <w:lang w:val="fr-FR"/>
        </w:rPr>
        <w:t>618.14-089</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fr-FR"/>
        </w:rPr>
      </w:pPr>
      <w:r w:rsidRPr="004D2D4F">
        <w:rPr>
          <w:b/>
          <w:bCs/>
          <w:szCs w:val="24"/>
          <w:lang w:val="fr-FR"/>
        </w:rPr>
        <w:t>I.M. II 2119/11 (volumul I)</w:t>
      </w:r>
    </w:p>
    <w:p w:rsidR="002A15AC" w:rsidRPr="004D2D4F" w:rsidRDefault="002A15AC" w:rsidP="007F4676">
      <w:pPr>
        <w:pStyle w:val="BodyText"/>
        <w:tabs>
          <w:tab w:val="left" w:pos="851"/>
        </w:tabs>
        <w:rPr>
          <w:b/>
          <w:bCs/>
          <w:szCs w:val="24"/>
          <w:lang w:val="fr-FR"/>
        </w:rPr>
      </w:pPr>
      <w:r w:rsidRPr="004D2D4F">
        <w:rPr>
          <w:b/>
          <w:bCs/>
          <w:szCs w:val="24"/>
          <w:lang w:val="fr-FR"/>
        </w:rPr>
        <w:t>RACOVICEANU - PITEŞTI, N. Gr.</w:t>
      </w:r>
    </w:p>
    <w:p w:rsidR="002A15AC" w:rsidRPr="004D2D4F" w:rsidRDefault="0048372B" w:rsidP="007F4676">
      <w:pPr>
        <w:pStyle w:val="BodyText"/>
        <w:tabs>
          <w:tab w:val="left" w:pos="851"/>
        </w:tabs>
        <w:rPr>
          <w:szCs w:val="24"/>
          <w:lang w:val="fr-FR"/>
        </w:rPr>
      </w:pPr>
      <w:r w:rsidRPr="004D2D4F">
        <w:rPr>
          <w:b/>
          <w:bCs/>
          <w:szCs w:val="24"/>
          <w:lang w:val="fr-FR"/>
        </w:rPr>
        <w:tab/>
      </w:r>
      <w:r w:rsidR="002A15AC" w:rsidRPr="004D2D4F">
        <w:rPr>
          <w:szCs w:val="24"/>
          <w:lang w:val="fr-FR"/>
        </w:rPr>
        <w:t>Memoriu asupra acccidentelor determinate de întrebuinţarea sublimatului ca antiseptic mai ales în gynecologie / N. Gr. Racoviceanu-Piteşti . - Bucuresci : Litografia Carol Göbl , 1894 . - 46 p. ; 22 cm..</w:t>
      </w:r>
    </w:p>
    <w:p w:rsidR="002A15AC" w:rsidRPr="004D2D4F" w:rsidRDefault="00EA3495" w:rsidP="007F4676">
      <w:pPr>
        <w:pStyle w:val="BodyText"/>
        <w:tabs>
          <w:tab w:val="left" w:pos="851"/>
        </w:tabs>
        <w:rPr>
          <w:szCs w:val="24"/>
          <w:lang w:val="fr-FR"/>
        </w:rPr>
      </w:pPr>
      <w:r w:rsidRPr="004D2D4F">
        <w:rPr>
          <w:szCs w:val="24"/>
          <w:lang w:val="fr-FR"/>
        </w:rPr>
        <w:tab/>
      </w:r>
      <w:r w:rsidR="002A15AC" w:rsidRPr="004D2D4F">
        <w:rPr>
          <w:szCs w:val="24"/>
          <w:lang w:val="fr-FR"/>
        </w:rPr>
        <w:t>Coligat</w:t>
      </w:r>
    </w:p>
    <w:p w:rsidR="002A15AC" w:rsidRPr="004D2D4F" w:rsidRDefault="002A15AC" w:rsidP="007F4676">
      <w:pPr>
        <w:pStyle w:val="BodyText"/>
        <w:tabs>
          <w:tab w:val="left" w:pos="851"/>
        </w:tabs>
        <w:rPr>
          <w:szCs w:val="24"/>
          <w:lang w:val="fr-FR"/>
        </w:rPr>
      </w:pPr>
      <w:r w:rsidRPr="004D2D4F">
        <w:rPr>
          <w:szCs w:val="24"/>
          <w:lang w:val="fr-FR"/>
        </w:rPr>
        <w:t>618.1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2119 / 8 ( volumul 1)</w:t>
      </w:r>
    </w:p>
    <w:p w:rsidR="002A15AC" w:rsidRPr="004D2D4F" w:rsidRDefault="002A15AC" w:rsidP="007F4676">
      <w:pPr>
        <w:tabs>
          <w:tab w:val="left" w:pos="851"/>
        </w:tabs>
        <w:jc w:val="both"/>
        <w:rPr>
          <w:b/>
          <w:sz w:val="24"/>
          <w:szCs w:val="24"/>
          <w:lang w:val="ro-RO"/>
        </w:rPr>
      </w:pPr>
      <w:r w:rsidRPr="004D2D4F">
        <w:rPr>
          <w:b/>
          <w:sz w:val="24"/>
          <w:szCs w:val="24"/>
          <w:lang w:val="ro-RO"/>
        </w:rPr>
        <w:t>RACOVICEANU – PITEŞTI, Gr.N.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Memoriu asupra sarcomului primitor al ovarului / N.Gr.Racoviceanu – Piteşti./ Bucuresci : Lito – Tipografia Carol Göbl, 1893.- 66 p. : fotogr.; 22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bibliografic p.66</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Default="002A15AC" w:rsidP="007F4676">
      <w:pPr>
        <w:tabs>
          <w:tab w:val="left" w:pos="851"/>
        </w:tabs>
        <w:jc w:val="both"/>
        <w:rPr>
          <w:sz w:val="24"/>
          <w:szCs w:val="24"/>
          <w:lang w:val="ro-RO"/>
        </w:rPr>
      </w:pPr>
      <w:r w:rsidRPr="004D2D4F">
        <w:rPr>
          <w:sz w:val="24"/>
          <w:szCs w:val="24"/>
          <w:lang w:val="ro-RO"/>
        </w:rPr>
        <w:t>618.11 – 006.04</w:t>
      </w:r>
    </w:p>
    <w:p w:rsidR="006555BF" w:rsidRDefault="006555BF" w:rsidP="007F4676">
      <w:pPr>
        <w:tabs>
          <w:tab w:val="left" w:pos="851"/>
        </w:tabs>
        <w:jc w:val="both"/>
        <w:rPr>
          <w:sz w:val="24"/>
          <w:szCs w:val="24"/>
          <w:lang w:val="ro-RO"/>
        </w:rPr>
      </w:pPr>
    </w:p>
    <w:p w:rsidR="006555BF" w:rsidRDefault="006555BF" w:rsidP="007F4676">
      <w:pPr>
        <w:tabs>
          <w:tab w:val="left" w:pos="851"/>
        </w:tabs>
        <w:jc w:val="both"/>
        <w:rPr>
          <w:sz w:val="24"/>
          <w:szCs w:val="24"/>
          <w:lang w:val="ro-RO"/>
        </w:rPr>
      </w:pPr>
    </w:p>
    <w:p w:rsidR="006555BF" w:rsidRPr="004D379B" w:rsidRDefault="006555BF" w:rsidP="007F4676">
      <w:pPr>
        <w:tabs>
          <w:tab w:val="left" w:pos="851"/>
        </w:tabs>
        <w:jc w:val="both"/>
        <w:rPr>
          <w:b/>
          <w:sz w:val="24"/>
          <w:szCs w:val="24"/>
          <w:lang w:val="ro-RO"/>
        </w:rPr>
      </w:pPr>
      <w:r w:rsidRPr="004D379B">
        <w:rPr>
          <w:b/>
          <w:sz w:val="24"/>
          <w:szCs w:val="24"/>
          <w:lang w:val="ro-RO"/>
        </w:rPr>
        <w:t>I.M. I. 440</w:t>
      </w:r>
    </w:p>
    <w:p w:rsidR="006555BF" w:rsidRPr="004D379B" w:rsidRDefault="004D379B" w:rsidP="007F4676">
      <w:pPr>
        <w:tabs>
          <w:tab w:val="left" w:pos="851"/>
        </w:tabs>
        <w:jc w:val="both"/>
        <w:rPr>
          <w:sz w:val="24"/>
          <w:szCs w:val="24"/>
          <w:lang w:val="ro-RO"/>
        </w:rPr>
      </w:pPr>
      <w:r>
        <w:rPr>
          <w:b/>
          <w:color w:val="000000"/>
          <w:sz w:val="24"/>
          <w:szCs w:val="24"/>
          <w:shd w:val="clear" w:color="auto" w:fill="FFFFFF"/>
        </w:rPr>
        <w:t>Racoviţă</w:t>
      </w:r>
      <w:r w:rsidR="006555BF" w:rsidRPr="004D379B">
        <w:rPr>
          <w:b/>
          <w:color w:val="000000"/>
          <w:sz w:val="24"/>
          <w:szCs w:val="24"/>
          <w:shd w:val="clear" w:color="auto" w:fill="FFFFFF"/>
        </w:rPr>
        <w:t>, E. G</w:t>
      </w:r>
      <w:r w:rsidR="006555BF" w:rsidRPr="004D379B">
        <w:rPr>
          <w:color w:val="000000"/>
          <w:sz w:val="24"/>
          <w:szCs w:val="24"/>
          <w:shd w:val="clear" w:color="auto" w:fill="FFFFFF"/>
        </w:rPr>
        <w:t>.</w:t>
      </w:r>
    </w:p>
    <w:p w:rsidR="006555BF" w:rsidRPr="004D379B" w:rsidRDefault="004D379B" w:rsidP="006555BF">
      <w:pPr>
        <w:tabs>
          <w:tab w:val="left" w:pos="851"/>
        </w:tabs>
        <w:jc w:val="both"/>
        <w:rPr>
          <w:color w:val="000000"/>
          <w:sz w:val="24"/>
          <w:szCs w:val="24"/>
          <w:shd w:val="clear" w:color="auto" w:fill="FFFFFF"/>
          <w:lang w:val="ro-RO"/>
        </w:rPr>
      </w:pPr>
      <w:r>
        <w:rPr>
          <w:bCs/>
          <w:iCs/>
          <w:color w:val="000000"/>
          <w:sz w:val="24"/>
          <w:szCs w:val="24"/>
          <w:shd w:val="clear" w:color="auto" w:fill="FFFFFF"/>
        </w:rPr>
        <w:tab/>
        <w:t>Evoluţ</w:t>
      </w:r>
      <w:r w:rsidR="006555BF" w:rsidRPr="004D379B">
        <w:rPr>
          <w:bCs/>
          <w:iCs/>
          <w:color w:val="000000"/>
          <w:sz w:val="24"/>
          <w:szCs w:val="24"/>
          <w:shd w:val="clear" w:color="auto" w:fill="FFFFFF"/>
        </w:rPr>
        <w:t>ia</w:t>
      </w:r>
      <w:r>
        <w:rPr>
          <w:rStyle w:val="apple-converted-space"/>
          <w:color w:val="000000"/>
          <w:sz w:val="24"/>
          <w:szCs w:val="24"/>
          <w:shd w:val="clear" w:color="auto" w:fill="FFFFFF"/>
        </w:rPr>
        <w:t xml:space="preserve"> şi problemele ei / E. G. Racoviţă</w:t>
      </w:r>
      <w:r w:rsidR="006555BF" w:rsidRPr="004D379B">
        <w:rPr>
          <w:rStyle w:val="apple-converted-space"/>
          <w:color w:val="000000"/>
          <w:sz w:val="24"/>
          <w:szCs w:val="24"/>
          <w:shd w:val="clear" w:color="auto" w:fill="FFFFFF"/>
        </w:rPr>
        <w:t xml:space="preserve"> . – Cluj : </w:t>
      </w:r>
      <w:r>
        <w:rPr>
          <w:color w:val="000000"/>
          <w:sz w:val="24"/>
          <w:szCs w:val="24"/>
          <w:shd w:val="clear" w:color="auto" w:fill="FFFFFF"/>
        </w:rPr>
        <w:t>Subsecţ</w:t>
      </w:r>
      <w:r w:rsidR="006555BF" w:rsidRPr="004D379B">
        <w:rPr>
          <w:color w:val="000000"/>
          <w:sz w:val="24"/>
          <w:szCs w:val="24"/>
          <w:shd w:val="clear" w:color="auto" w:fill="FFFFFF"/>
        </w:rPr>
        <w:t>ia Eugenic</w:t>
      </w:r>
      <w:r>
        <w:rPr>
          <w:color w:val="000000"/>
          <w:sz w:val="24"/>
          <w:szCs w:val="24"/>
          <w:shd w:val="clear" w:color="auto" w:fill="FFFFFF"/>
        </w:rPr>
        <w:t>ă</w:t>
      </w:r>
      <w:r>
        <w:rPr>
          <w:rStyle w:val="apple-converted-space"/>
          <w:color w:val="000000"/>
          <w:sz w:val="24"/>
          <w:szCs w:val="24"/>
          <w:shd w:val="clear" w:color="auto" w:fill="FFFFFF"/>
        </w:rPr>
        <w:t xml:space="preserve"> </w:t>
      </w:r>
      <w:r w:rsidRPr="004D379B">
        <w:rPr>
          <w:bCs/>
          <w:iCs/>
          <w:color w:val="000000"/>
          <w:sz w:val="24"/>
          <w:szCs w:val="24"/>
          <w:shd w:val="clear" w:color="auto" w:fill="FFFFFF"/>
        </w:rPr>
        <w:t>ş</w:t>
      </w:r>
      <w:r w:rsidR="006555BF" w:rsidRPr="004D379B">
        <w:rPr>
          <w:bCs/>
          <w:iCs/>
          <w:color w:val="000000"/>
          <w:sz w:val="24"/>
          <w:szCs w:val="24"/>
          <w:shd w:val="clear" w:color="auto" w:fill="FFFFFF"/>
        </w:rPr>
        <w:t>i</w:t>
      </w:r>
      <w:r w:rsidRPr="004D379B">
        <w:rPr>
          <w:rStyle w:val="apple-converted-space"/>
          <w:color w:val="000000"/>
          <w:sz w:val="24"/>
          <w:szCs w:val="24"/>
          <w:shd w:val="clear" w:color="auto" w:fill="FFFFFF"/>
        </w:rPr>
        <w:t xml:space="preserve"> </w:t>
      </w:r>
      <w:r>
        <w:rPr>
          <w:color w:val="000000"/>
          <w:sz w:val="24"/>
          <w:szCs w:val="24"/>
          <w:shd w:val="clear" w:color="auto" w:fill="FFFFFF"/>
        </w:rPr>
        <w:t>Biopolitică</w:t>
      </w:r>
      <w:r w:rsidR="006555BF" w:rsidRPr="004D379B">
        <w:rPr>
          <w:color w:val="000000"/>
          <w:sz w:val="24"/>
          <w:szCs w:val="24"/>
          <w:shd w:val="clear" w:color="auto" w:fill="FFFFFF"/>
        </w:rPr>
        <w:t xml:space="preserve"> a Astrei</w:t>
      </w:r>
      <w:r>
        <w:rPr>
          <w:color w:val="000000"/>
          <w:sz w:val="24"/>
          <w:szCs w:val="24"/>
          <w:shd w:val="clear" w:color="auto" w:fill="FFFFFF"/>
        </w:rPr>
        <w:t>,</w:t>
      </w:r>
      <w:r w:rsidRPr="004D379B">
        <w:rPr>
          <w:color w:val="000000"/>
          <w:sz w:val="24"/>
          <w:szCs w:val="24"/>
          <w:shd w:val="clear" w:color="auto" w:fill="FFFFFF"/>
        </w:rPr>
        <w:t>1929 . - 183 p. : fig. ; 17 cm. . (Biblioteca Eugenic</w:t>
      </w:r>
      <w:r>
        <w:rPr>
          <w:color w:val="000000"/>
          <w:sz w:val="24"/>
          <w:szCs w:val="24"/>
          <w:shd w:val="clear" w:color="auto" w:fill="FFFFFF"/>
        </w:rPr>
        <w:t>ă</w:t>
      </w:r>
      <w:r>
        <w:rPr>
          <w:rStyle w:val="apple-converted-space"/>
          <w:color w:val="000000"/>
          <w:sz w:val="24"/>
          <w:szCs w:val="24"/>
          <w:shd w:val="clear" w:color="auto" w:fill="FFFFFF"/>
        </w:rPr>
        <w:t xml:space="preserve"> şi </w:t>
      </w:r>
      <w:r>
        <w:rPr>
          <w:color w:val="000000"/>
          <w:sz w:val="24"/>
          <w:szCs w:val="24"/>
          <w:shd w:val="clear" w:color="auto" w:fill="FFFFFF"/>
        </w:rPr>
        <w:t>Biopolitică</w:t>
      </w:r>
      <w:r w:rsidRPr="004D379B">
        <w:rPr>
          <w:color w:val="000000"/>
          <w:sz w:val="24"/>
          <w:szCs w:val="24"/>
          <w:shd w:val="clear" w:color="auto" w:fill="FFFFFF"/>
        </w:rPr>
        <w:t xml:space="preserve"> a Astrei ; 6)</w:t>
      </w:r>
    </w:p>
    <w:p w:rsidR="004D379B" w:rsidRPr="004D379B" w:rsidRDefault="007E2526" w:rsidP="006555BF">
      <w:pPr>
        <w:tabs>
          <w:tab w:val="left" w:pos="851"/>
        </w:tabs>
        <w:jc w:val="both"/>
        <w:rPr>
          <w:color w:val="000000"/>
          <w:sz w:val="24"/>
          <w:szCs w:val="24"/>
          <w:shd w:val="clear" w:color="auto" w:fill="FFFFFF"/>
        </w:rPr>
      </w:pPr>
      <w:r>
        <w:rPr>
          <w:color w:val="000000"/>
          <w:sz w:val="24"/>
          <w:szCs w:val="24"/>
          <w:shd w:val="clear" w:color="auto" w:fill="FFFFFF"/>
        </w:rPr>
        <w:tab/>
      </w:r>
      <w:r w:rsidR="004D379B" w:rsidRPr="004D379B">
        <w:rPr>
          <w:color w:val="000000"/>
          <w:sz w:val="24"/>
          <w:szCs w:val="24"/>
          <w:shd w:val="clear" w:color="auto" w:fill="FFFFFF"/>
        </w:rPr>
        <w:t>Bibliogr. p. 179-183</w:t>
      </w:r>
    </w:p>
    <w:p w:rsidR="004D379B" w:rsidRPr="004D379B" w:rsidRDefault="004D379B" w:rsidP="006555BF">
      <w:pPr>
        <w:tabs>
          <w:tab w:val="left" w:pos="851"/>
        </w:tabs>
        <w:jc w:val="both"/>
        <w:rPr>
          <w:color w:val="000000"/>
          <w:sz w:val="24"/>
          <w:szCs w:val="24"/>
          <w:shd w:val="clear" w:color="auto" w:fill="FFFFFF"/>
        </w:rPr>
      </w:pPr>
      <w:r w:rsidRPr="004D379B">
        <w:rPr>
          <w:color w:val="000000"/>
          <w:sz w:val="24"/>
          <w:szCs w:val="24"/>
          <w:shd w:val="clear" w:color="auto" w:fill="FFFFFF"/>
        </w:rPr>
        <w:t>575.8</w:t>
      </w:r>
    </w:p>
    <w:p w:rsidR="004D379B" w:rsidRPr="006555BF" w:rsidRDefault="004D379B" w:rsidP="006555BF">
      <w:pPr>
        <w:tabs>
          <w:tab w:val="left" w:pos="851"/>
        </w:tabs>
        <w:jc w:val="both"/>
        <w:rPr>
          <w:rStyle w:val="apple-converted-space"/>
          <w:color w:val="000000"/>
          <w:sz w:val="24"/>
          <w:szCs w:val="24"/>
          <w:shd w:val="clear" w:color="auto" w:fill="FFFFFF"/>
        </w:rPr>
      </w:pPr>
    </w:p>
    <w:p w:rsidR="006555BF" w:rsidRPr="006555BF" w:rsidRDefault="006555BF" w:rsidP="006555BF">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 xml:space="preserve">I.M. II </w:t>
      </w:r>
      <w:r w:rsidR="009D675D" w:rsidRPr="004D2D4F">
        <w:rPr>
          <w:b/>
          <w:sz w:val="24"/>
          <w:szCs w:val="24"/>
          <w:lang w:val="ro-RO"/>
        </w:rPr>
        <w:t>RACOVIŢǍ, EMIL G.</w:t>
      </w:r>
      <w:r w:rsidRPr="004D2D4F">
        <w:rPr>
          <w:b/>
          <w:sz w:val="24"/>
          <w:szCs w:val="24"/>
          <w:lang w:val="ro-RO"/>
        </w:rPr>
        <w:t xml:space="preserve"> ( 1868 – 1947 ) . </w:t>
      </w:r>
      <w:r w:rsidRPr="004D2D4F">
        <w:rPr>
          <w:sz w:val="24"/>
          <w:szCs w:val="24"/>
          <w:lang w:val="ro-RO"/>
        </w:rPr>
        <w:t xml:space="preserve">Studiul introductiv de academician St. </w:t>
      </w:r>
      <w:r w:rsidR="006555BF">
        <w:rPr>
          <w:sz w:val="24"/>
          <w:szCs w:val="24"/>
          <w:lang w:val="ro-RO"/>
        </w:rPr>
        <w:tab/>
      </w:r>
      <w:r w:rsidRPr="004D2D4F">
        <w:rPr>
          <w:sz w:val="24"/>
          <w:szCs w:val="24"/>
          <w:lang w:val="ro-RO"/>
        </w:rPr>
        <w:t xml:space="preserve">M. Milcu ; Bibliografia întocmită în Secţia de Bibliografie a Bibliografie a </w:t>
      </w:r>
      <w:r w:rsidR="00EA3495" w:rsidRPr="004D2D4F">
        <w:rPr>
          <w:sz w:val="24"/>
          <w:szCs w:val="24"/>
          <w:lang w:val="ro-RO"/>
        </w:rPr>
        <w:tab/>
      </w:r>
      <w:r w:rsidRPr="004D2D4F">
        <w:rPr>
          <w:sz w:val="24"/>
          <w:szCs w:val="24"/>
          <w:lang w:val="ro-RO"/>
        </w:rPr>
        <w:t xml:space="preserve">Bibliotecii Academiei R.P.R. .- Bucureşti : Editura Academiei Republicii </w:t>
      </w:r>
      <w:r w:rsidR="00EA3495" w:rsidRPr="004D2D4F">
        <w:rPr>
          <w:sz w:val="24"/>
          <w:szCs w:val="24"/>
          <w:lang w:val="ro-RO"/>
        </w:rPr>
        <w:tab/>
      </w:r>
      <w:r w:rsidRPr="004D2D4F">
        <w:rPr>
          <w:sz w:val="24"/>
          <w:szCs w:val="24"/>
          <w:lang w:val="ro-RO"/>
        </w:rPr>
        <w:t xml:space="preserve">Populare Române, 1956.- 46 p.; 21 cm – ( Biblioteca Academiei Republicii </w:t>
      </w:r>
      <w:r w:rsidR="00EA3495" w:rsidRPr="004D2D4F">
        <w:rPr>
          <w:sz w:val="24"/>
          <w:szCs w:val="24"/>
          <w:lang w:val="ro-RO"/>
        </w:rPr>
        <w:tab/>
      </w:r>
      <w:r w:rsidRPr="004D2D4F">
        <w:rPr>
          <w:sz w:val="24"/>
          <w:szCs w:val="24"/>
          <w:lang w:val="ro-RO"/>
        </w:rPr>
        <w:t>Populare Române : Seria de bio – bibliografii )</w:t>
      </w:r>
    </w:p>
    <w:p w:rsidR="002A15AC" w:rsidRPr="004D2D4F" w:rsidRDefault="002A15AC" w:rsidP="007F4676">
      <w:pPr>
        <w:tabs>
          <w:tab w:val="left" w:pos="851"/>
        </w:tabs>
        <w:jc w:val="both"/>
        <w:rPr>
          <w:sz w:val="24"/>
          <w:szCs w:val="24"/>
          <w:lang w:val="ro-RO"/>
        </w:rPr>
      </w:pPr>
      <w:r w:rsidRPr="004D2D4F">
        <w:rPr>
          <w:sz w:val="24"/>
          <w:szCs w:val="24"/>
          <w:lang w:val="ro-RO"/>
        </w:rPr>
        <w:t>929</w:t>
      </w:r>
    </w:p>
    <w:p w:rsidR="002A15AC" w:rsidRPr="004D2D4F" w:rsidRDefault="002A15A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9D675D" w:rsidRPr="004D2D4F" w:rsidRDefault="009D675D" w:rsidP="007F4676">
      <w:pPr>
        <w:tabs>
          <w:tab w:val="left" w:pos="851"/>
        </w:tabs>
        <w:jc w:val="both"/>
        <w:rPr>
          <w:b/>
          <w:sz w:val="24"/>
          <w:szCs w:val="24"/>
          <w:lang w:val="ro-RO"/>
        </w:rPr>
      </w:pPr>
      <w:r w:rsidRPr="004D2D4F">
        <w:rPr>
          <w:b/>
          <w:sz w:val="24"/>
          <w:szCs w:val="24"/>
          <w:lang w:val="ro-RO"/>
        </w:rPr>
        <w:t>I.M. I 405</w:t>
      </w:r>
    </w:p>
    <w:p w:rsidR="009D675D" w:rsidRPr="004D2D4F" w:rsidRDefault="00E349D1" w:rsidP="007F4676">
      <w:pPr>
        <w:tabs>
          <w:tab w:val="left" w:pos="851"/>
        </w:tabs>
        <w:jc w:val="both"/>
        <w:rPr>
          <w:b/>
          <w:sz w:val="24"/>
          <w:szCs w:val="24"/>
          <w:lang w:val="ro-RO"/>
        </w:rPr>
      </w:pPr>
      <w:r w:rsidRPr="004D2D4F">
        <w:rPr>
          <w:b/>
          <w:sz w:val="24"/>
          <w:szCs w:val="24"/>
          <w:lang w:val="ro-RO"/>
        </w:rPr>
        <w:t>RACOVIŢĂ</w:t>
      </w:r>
      <w:r w:rsidR="009D675D" w:rsidRPr="004D2D4F">
        <w:rPr>
          <w:b/>
          <w:sz w:val="24"/>
          <w:szCs w:val="24"/>
          <w:lang w:val="ro-RO"/>
        </w:rPr>
        <w:t>, Emil</w:t>
      </w:r>
    </w:p>
    <w:p w:rsidR="009D675D" w:rsidRPr="004D2D4F" w:rsidRDefault="006555BF" w:rsidP="007F4676">
      <w:pPr>
        <w:tabs>
          <w:tab w:val="left" w:pos="851"/>
        </w:tabs>
        <w:jc w:val="both"/>
        <w:rPr>
          <w:sz w:val="24"/>
          <w:szCs w:val="24"/>
        </w:rPr>
      </w:pPr>
      <w:r>
        <w:rPr>
          <w:sz w:val="24"/>
          <w:szCs w:val="24"/>
        </w:rPr>
        <w:lastRenderedPageBreak/>
        <w:tab/>
      </w:r>
      <w:r w:rsidR="009D675D" w:rsidRPr="004D2D4F">
        <w:rPr>
          <w:sz w:val="24"/>
          <w:szCs w:val="24"/>
        </w:rPr>
        <w:t>Jurnal : filmul mar</w:t>
      </w:r>
      <w:r w:rsidR="00E349D1" w:rsidRPr="004D2D4F">
        <w:rPr>
          <w:sz w:val="24"/>
          <w:szCs w:val="24"/>
        </w:rPr>
        <w:t>ii aventuri polare / Emil Racoviţă</w:t>
      </w:r>
      <w:r w:rsidR="009D675D" w:rsidRPr="004D2D4F">
        <w:rPr>
          <w:sz w:val="24"/>
          <w:szCs w:val="24"/>
        </w:rPr>
        <w:t xml:space="preserve"> . – Ed</w:t>
      </w:r>
      <w:r w:rsidR="00E349D1" w:rsidRPr="004D2D4F">
        <w:rPr>
          <w:sz w:val="24"/>
          <w:szCs w:val="24"/>
        </w:rPr>
        <w:t>iţ</w:t>
      </w:r>
      <w:r w:rsidR="009D675D" w:rsidRPr="004D2D4F">
        <w:rPr>
          <w:sz w:val="24"/>
          <w:szCs w:val="24"/>
        </w:rPr>
        <w:t xml:space="preserve">ie </w:t>
      </w:r>
      <w:r w:rsidR="00E349D1" w:rsidRPr="004D2D4F">
        <w:rPr>
          <w:sz w:val="24"/>
          <w:szCs w:val="24"/>
        </w:rPr>
        <w:t>î</w:t>
      </w:r>
      <w:r w:rsidR="009D675D" w:rsidRPr="004D2D4F">
        <w:rPr>
          <w:sz w:val="24"/>
          <w:szCs w:val="24"/>
        </w:rPr>
        <w:t>ngr. / Alexandru M</w:t>
      </w:r>
      <w:r w:rsidR="00E349D1" w:rsidRPr="004D2D4F">
        <w:rPr>
          <w:sz w:val="24"/>
          <w:szCs w:val="24"/>
        </w:rPr>
        <w:t>a</w:t>
      </w:r>
      <w:r w:rsidR="009D675D" w:rsidRPr="004D2D4F">
        <w:rPr>
          <w:sz w:val="24"/>
          <w:szCs w:val="24"/>
        </w:rPr>
        <w:t>rinescu</w:t>
      </w:r>
      <w:r w:rsidR="00E349D1" w:rsidRPr="004D2D4F">
        <w:rPr>
          <w:sz w:val="24"/>
          <w:szCs w:val="24"/>
        </w:rPr>
        <w:t>, Anca Bănărescu, Al</w:t>
      </w:r>
      <w:r w:rsidR="009D675D" w:rsidRPr="004D2D4F">
        <w:rPr>
          <w:sz w:val="24"/>
          <w:szCs w:val="24"/>
        </w:rPr>
        <w:t>exandru Iftimie . –</w:t>
      </w:r>
      <w:r w:rsidR="00E349D1" w:rsidRPr="004D2D4F">
        <w:rPr>
          <w:sz w:val="24"/>
          <w:szCs w:val="24"/>
        </w:rPr>
        <w:t xml:space="preserve"> Bucureş</w:t>
      </w:r>
      <w:r w:rsidR="009D675D" w:rsidRPr="004D2D4F">
        <w:rPr>
          <w:sz w:val="24"/>
          <w:szCs w:val="24"/>
        </w:rPr>
        <w:t xml:space="preserve">ti : Compania, 1999 . – 354p. : foto, sch., fig., ms. : 18 cm. </w:t>
      </w:r>
    </w:p>
    <w:p w:rsidR="00B35E16" w:rsidRPr="004D2D4F" w:rsidRDefault="00EA3495" w:rsidP="007F4676">
      <w:pPr>
        <w:tabs>
          <w:tab w:val="left" w:pos="851"/>
        </w:tabs>
        <w:jc w:val="both"/>
        <w:rPr>
          <w:sz w:val="24"/>
          <w:szCs w:val="24"/>
        </w:rPr>
      </w:pPr>
      <w:r w:rsidRPr="004D2D4F">
        <w:rPr>
          <w:sz w:val="24"/>
          <w:szCs w:val="24"/>
        </w:rPr>
        <w:tab/>
      </w:r>
      <w:r w:rsidR="00B35E16" w:rsidRPr="004D2D4F">
        <w:rPr>
          <w:sz w:val="24"/>
          <w:szCs w:val="24"/>
        </w:rPr>
        <w:t xml:space="preserve">Exemplar fotocopiat </w:t>
      </w:r>
    </w:p>
    <w:p w:rsidR="00B35E16" w:rsidRPr="004D2D4F" w:rsidRDefault="00EA3495" w:rsidP="007F4676">
      <w:pPr>
        <w:tabs>
          <w:tab w:val="left" w:pos="851"/>
        </w:tabs>
        <w:jc w:val="both"/>
        <w:rPr>
          <w:sz w:val="24"/>
          <w:szCs w:val="24"/>
          <w:lang w:val="ro-RO"/>
        </w:rPr>
      </w:pPr>
      <w:r w:rsidRPr="004D2D4F">
        <w:rPr>
          <w:sz w:val="24"/>
          <w:szCs w:val="24"/>
        </w:rPr>
        <w:tab/>
      </w:r>
      <w:r w:rsidR="00E349D1" w:rsidRPr="004D2D4F">
        <w:rPr>
          <w:sz w:val="24"/>
          <w:szCs w:val="24"/>
        </w:rPr>
        <w:t>Pe copertă ; Emil Racoviţă</w:t>
      </w:r>
      <w:r w:rsidR="00B35E16" w:rsidRPr="004D2D4F">
        <w:rPr>
          <w:sz w:val="24"/>
          <w:szCs w:val="24"/>
        </w:rPr>
        <w:t xml:space="preserve"> – Jurnal : f</w:t>
      </w:r>
      <w:r w:rsidR="00E349D1" w:rsidRPr="004D2D4F">
        <w:rPr>
          <w:sz w:val="24"/>
          <w:szCs w:val="24"/>
        </w:rPr>
        <w:t>ilmul marii aventuri polare. 10</w:t>
      </w:r>
      <w:r w:rsidR="00B35E16" w:rsidRPr="004D2D4F">
        <w:rPr>
          <w:sz w:val="24"/>
          <w:szCs w:val="24"/>
        </w:rPr>
        <w:t>0 ani –</w:t>
      </w:r>
      <w:r w:rsidR="00E349D1" w:rsidRPr="004D2D4F">
        <w:rPr>
          <w:sz w:val="24"/>
          <w:szCs w:val="24"/>
        </w:rPr>
        <w:t xml:space="preserve"> Expediţ</w:t>
      </w:r>
      <w:r w:rsidR="00B35E16" w:rsidRPr="004D2D4F">
        <w:rPr>
          <w:sz w:val="24"/>
          <w:szCs w:val="24"/>
        </w:rPr>
        <w:t>ia “Belgica” 1897-1899</w:t>
      </w:r>
    </w:p>
    <w:p w:rsidR="009D675D" w:rsidRPr="004D2D4F" w:rsidRDefault="009D675D" w:rsidP="007F4676">
      <w:pPr>
        <w:tabs>
          <w:tab w:val="left" w:pos="851"/>
        </w:tabs>
        <w:jc w:val="both"/>
        <w:rPr>
          <w:sz w:val="24"/>
          <w:szCs w:val="24"/>
        </w:rPr>
      </w:pPr>
      <w:r w:rsidRPr="004D2D4F">
        <w:rPr>
          <w:sz w:val="24"/>
          <w:szCs w:val="24"/>
        </w:rPr>
        <w:t>50-051</w:t>
      </w:r>
    </w:p>
    <w:p w:rsidR="009D675D" w:rsidRPr="004D2D4F" w:rsidRDefault="00E349D1" w:rsidP="007F4676">
      <w:pPr>
        <w:tabs>
          <w:tab w:val="left" w:pos="851"/>
        </w:tabs>
        <w:jc w:val="both"/>
        <w:rPr>
          <w:sz w:val="24"/>
          <w:szCs w:val="24"/>
        </w:rPr>
      </w:pPr>
      <w:r w:rsidRPr="004D2D4F">
        <w:rPr>
          <w:sz w:val="24"/>
          <w:szCs w:val="24"/>
        </w:rPr>
        <w:t>929(RACOVIŢĂ</w:t>
      </w:r>
      <w:r w:rsidR="009D675D" w:rsidRPr="004D2D4F">
        <w:rPr>
          <w:sz w:val="24"/>
          <w:szCs w:val="24"/>
        </w:rPr>
        <w:t xml:space="preserve">, E.) </w:t>
      </w:r>
    </w:p>
    <w:p w:rsidR="009D675D" w:rsidRPr="004D2D4F" w:rsidRDefault="009D675D"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ro-RO"/>
        </w:rPr>
      </w:pPr>
      <w:r w:rsidRPr="004D2D4F">
        <w:rPr>
          <w:b/>
          <w:bCs/>
          <w:szCs w:val="24"/>
          <w:lang w:val="ro-RO"/>
        </w:rPr>
        <w:t>I.M. I 17</w:t>
      </w:r>
    </w:p>
    <w:p w:rsidR="002A15AC" w:rsidRPr="004D2D4F" w:rsidRDefault="002A15AC" w:rsidP="007F4676">
      <w:pPr>
        <w:pStyle w:val="BodyText"/>
        <w:tabs>
          <w:tab w:val="left" w:pos="851"/>
        </w:tabs>
        <w:rPr>
          <w:b/>
          <w:bCs/>
          <w:szCs w:val="24"/>
          <w:lang w:val="ro-RO"/>
        </w:rPr>
      </w:pPr>
      <w:r w:rsidRPr="004D2D4F">
        <w:rPr>
          <w:b/>
          <w:bCs/>
          <w:szCs w:val="24"/>
          <w:lang w:val="ro-RO"/>
        </w:rPr>
        <w:t>RADIANU, Ion</w:t>
      </w:r>
    </w:p>
    <w:p w:rsidR="002A15AC" w:rsidRPr="004D2D4F" w:rsidRDefault="0048372B" w:rsidP="007F4676">
      <w:pPr>
        <w:pStyle w:val="BodyText"/>
        <w:tabs>
          <w:tab w:val="left" w:pos="851"/>
        </w:tabs>
        <w:rPr>
          <w:szCs w:val="24"/>
          <w:lang w:val="ro-RO"/>
        </w:rPr>
      </w:pPr>
      <w:r w:rsidRPr="004D2D4F">
        <w:rPr>
          <w:szCs w:val="24"/>
          <w:lang w:val="ro-RO"/>
        </w:rPr>
        <w:tab/>
      </w:r>
      <w:r w:rsidR="002A15AC" w:rsidRPr="004D2D4F">
        <w:rPr>
          <w:szCs w:val="24"/>
          <w:lang w:val="ro-RO"/>
        </w:rPr>
        <w:t>Chimie analitică calitativă : Teoretică şi practică / Ion Radianu . - Bucuresci : Tipografia G.A. Lăzărescu , 1892 . - 468 p. : tab. ; 20  cm.</w:t>
      </w:r>
    </w:p>
    <w:p w:rsidR="002A15AC" w:rsidRPr="004D2D4F" w:rsidRDefault="002A15AC" w:rsidP="007F4676">
      <w:pPr>
        <w:pStyle w:val="BodyText"/>
        <w:tabs>
          <w:tab w:val="left" w:pos="851"/>
        </w:tabs>
        <w:rPr>
          <w:szCs w:val="24"/>
          <w:lang w:val="ro-RO"/>
        </w:rPr>
      </w:pPr>
      <w:r w:rsidRPr="004D2D4F">
        <w:rPr>
          <w:szCs w:val="24"/>
          <w:lang w:val="ro-RO"/>
        </w:rPr>
        <w:t>543(035)</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2448</w:t>
      </w:r>
    </w:p>
    <w:p w:rsidR="002A15AC" w:rsidRPr="004D2D4F" w:rsidRDefault="002A15AC" w:rsidP="007F4676">
      <w:pPr>
        <w:tabs>
          <w:tab w:val="left" w:pos="851"/>
        </w:tabs>
        <w:jc w:val="both"/>
        <w:rPr>
          <w:b/>
          <w:sz w:val="24"/>
          <w:szCs w:val="24"/>
          <w:lang w:val="ro-RO"/>
        </w:rPr>
      </w:pPr>
      <w:r w:rsidRPr="004D2D4F">
        <w:rPr>
          <w:b/>
          <w:sz w:val="24"/>
          <w:szCs w:val="24"/>
          <w:lang w:val="ro-RO"/>
        </w:rPr>
        <w:t>RADIANU, Ion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Tratat de chimie analitică calitativă teoretică şi practică coprindend : Bazele analizei ; Reactivi ; Pyrognosia ; Determinarea principalelor metale, metaloizi şi acizi organici / Ion Radianu . – Bucuresci : Tipografia G. A. Lăzăreanu , 1892 . – IV, 468 p. ; 21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pe pag. de prefaţă pt. D. Grecescu</w:t>
      </w:r>
    </w:p>
    <w:p w:rsidR="002A15AC" w:rsidRPr="004D2D4F" w:rsidRDefault="002A15AC" w:rsidP="007F4676">
      <w:pPr>
        <w:tabs>
          <w:tab w:val="left" w:pos="851"/>
        </w:tabs>
        <w:jc w:val="both"/>
        <w:rPr>
          <w:sz w:val="24"/>
          <w:szCs w:val="24"/>
          <w:lang w:val="ro-RO"/>
        </w:rPr>
      </w:pPr>
      <w:r w:rsidRPr="004D2D4F">
        <w:rPr>
          <w:sz w:val="24"/>
          <w:szCs w:val="24"/>
          <w:lang w:val="ro-RO"/>
        </w:rPr>
        <w:t>543</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3465-32/9</w:t>
      </w:r>
    </w:p>
    <w:p w:rsidR="002A15AC" w:rsidRPr="004D2D4F" w:rsidRDefault="002A15AC" w:rsidP="007F4676">
      <w:pPr>
        <w:tabs>
          <w:tab w:val="left" w:pos="851"/>
        </w:tabs>
        <w:jc w:val="both"/>
        <w:rPr>
          <w:b/>
          <w:sz w:val="24"/>
          <w:szCs w:val="24"/>
        </w:rPr>
      </w:pPr>
      <w:r w:rsidRPr="004D2D4F">
        <w:rPr>
          <w:b/>
          <w:sz w:val="24"/>
          <w:szCs w:val="24"/>
        </w:rPr>
        <w:t>RADOVEANU, Virgil</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rPr>
        <w:t xml:space="preserve">Mastoidită primitivă latentă debutând prin paralizie facială / </w:t>
      </w:r>
      <w:r w:rsidRPr="004D2D4F">
        <w:rPr>
          <w:sz w:val="24"/>
          <w:szCs w:val="24"/>
          <w:lang w:val="ro-RO"/>
        </w:rPr>
        <w:t>Virgil Radoveanu . – Bucureşti : Tipografia „Bucovina”, 1931 . – 7 p. : fig. ; 24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de Chirurgie” nr. 7, 1931</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616.715-002</w:t>
      </w:r>
      <w:r w:rsidRPr="004D2D4F">
        <w:rPr>
          <w:sz w:val="24"/>
          <w:szCs w:val="24"/>
          <w:lang w:val="ro-RO"/>
        </w:rPr>
        <w:tab/>
      </w:r>
    </w:p>
    <w:p w:rsidR="0095727F" w:rsidRPr="004D2D4F" w:rsidRDefault="0095727F" w:rsidP="007F4676">
      <w:pPr>
        <w:tabs>
          <w:tab w:val="left" w:pos="851"/>
        </w:tabs>
        <w:jc w:val="both"/>
        <w:rPr>
          <w:sz w:val="24"/>
          <w:szCs w:val="24"/>
          <w:lang w:val="ro-RO"/>
        </w:rPr>
      </w:pPr>
    </w:p>
    <w:p w:rsidR="0059026A" w:rsidRDefault="0059026A" w:rsidP="007F4676">
      <w:pPr>
        <w:tabs>
          <w:tab w:val="left" w:pos="851"/>
        </w:tabs>
        <w:jc w:val="both"/>
        <w:rPr>
          <w:sz w:val="24"/>
          <w:szCs w:val="24"/>
          <w:lang w:val="ro-RO"/>
        </w:rPr>
      </w:pPr>
    </w:p>
    <w:p w:rsidR="00330DFB" w:rsidRPr="00330DFB" w:rsidRDefault="00330DFB" w:rsidP="00330DFB">
      <w:pPr>
        <w:tabs>
          <w:tab w:val="left" w:pos="851"/>
        </w:tabs>
        <w:jc w:val="both"/>
        <w:rPr>
          <w:b/>
          <w:sz w:val="24"/>
          <w:szCs w:val="24"/>
          <w:lang w:val="ro-RO"/>
        </w:rPr>
      </w:pPr>
      <w:r w:rsidRPr="00330DFB">
        <w:rPr>
          <w:b/>
          <w:sz w:val="24"/>
          <w:szCs w:val="24"/>
          <w:lang w:val="ro-RO"/>
        </w:rPr>
        <w:t>I.M. II 3741</w:t>
      </w:r>
    </w:p>
    <w:p w:rsidR="00330DFB" w:rsidRPr="00330DFB" w:rsidRDefault="00330DFB" w:rsidP="00330DFB">
      <w:pPr>
        <w:tabs>
          <w:tab w:val="left" w:pos="851"/>
        </w:tabs>
        <w:jc w:val="both"/>
        <w:rPr>
          <w:b/>
          <w:sz w:val="24"/>
          <w:szCs w:val="24"/>
          <w:lang w:val="ro-RO"/>
        </w:rPr>
      </w:pPr>
      <w:r w:rsidRPr="00330DFB">
        <w:rPr>
          <w:b/>
          <w:sz w:val="24"/>
          <w:szCs w:val="24"/>
          <w:lang w:val="ro-RO"/>
        </w:rPr>
        <w:t>RADOVICI, A.</w:t>
      </w:r>
    </w:p>
    <w:p w:rsidR="00330DFB" w:rsidRPr="00330DFB" w:rsidRDefault="00330DFB" w:rsidP="00330DFB">
      <w:pPr>
        <w:tabs>
          <w:tab w:val="left" w:pos="851"/>
        </w:tabs>
        <w:jc w:val="both"/>
        <w:rPr>
          <w:sz w:val="24"/>
          <w:szCs w:val="24"/>
          <w:lang w:val="ro-RO"/>
        </w:rPr>
      </w:pPr>
      <w:r w:rsidRPr="00330DFB">
        <w:rPr>
          <w:b/>
          <w:sz w:val="24"/>
          <w:szCs w:val="24"/>
          <w:lang w:val="ro-RO"/>
        </w:rPr>
        <w:tab/>
      </w:r>
      <w:r w:rsidRPr="00330DFB">
        <w:rPr>
          <w:sz w:val="24"/>
          <w:szCs w:val="24"/>
          <w:lang w:val="ro-RO"/>
        </w:rPr>
        <w:t xml:space="preserve">La circulation de l’influx nerveux / A. Radovici . – Èditions de la Revue Politique et Littéraire et de la Revue Scintifique . – Paris : [s. n.], 1926 . – 31 p. : fig. ; 21 cm. </w:t>
      </w:r>
    </w:p>
    <w:p w:rsidR="00330DFB" w:rsidRPr="00330DFB" w:rsidRDefault="00330DFB" w:rsidP="00330DFB">
      <w:pPr>
        <w:tabs>
          <w:tab w:val="left" w:pos="851"/>
        </w:tabs>
        <w:jc w:val="both"/>
        <w:rPr>
          <w:sz w:val="24"/>
          <w:szCs w:val="24"/>
          <w:lang w:val="ro-RO"/>
        </w:rPr>
      </w:pPr>
      <w:r w:rsidRPr="00330DFB">
        <w:rPr>
          <w:sz w:val="24"/>
          <w:szCs w:val="24"/>
          <w:lang w:val="ro-RO"/>
        </w:rPr>
        <w:tab/>
        <w:t>Extrait de la</w:t>
      </w:r>
      <w:r w:rsidRPr="00330DFB">
        <w:rPr>
          <w:i/>
          <w:sz w:val="24"/>
          <w:szCs w:val="24"/>
          <w:lang w:val="ro-RO"/>
        </w:rPr>
        <w:t xml:space="preserve">  Revue Scientifique</w:t>
      </w:r>
      <w:r w:rsidRPr="00330DFB">
        <w:rPr>
          <w:sz w:val="24"/>
          <w:szCs w:val="24"/>
          <w:lang w:val="ro-RO"/>
        </w:rPr>
        <w:t xml:space="preserve">, 24 Juillet 1926 </w:t>
      </w:r>
    </w:p>
    <w:p w:rsidR="00330DFB" w:rsidRPr="00330DFB" w:rsidRDefault="00330DFB" w:rsidP="00330DFB">
      <w:pPr>
        <w:tabs>
          <w:tab w:val="left" w:pos="851"/>
        </w:tabs>
        <w:jc w:val="both"/>
        <w:rPr>
          <w:sz w:val="24"/>
          <w:szCs w:val="24"/>
          <w:lang w:val="ro-RO"/>
        </w:rPr>
      </w:pPr>
      <w:r w:rsidRPr="00330DFB">
        <w:rPr>
          <w:sz w:val="24"/>
          <w:szCs w:val="24"/>
          <w:lang w:val="ro-RO"/>
        </w:rPr>
        <w:t>612.8</w:t>
      </w:r>
      <w:r w:rsidRPr="00330DFB">
        <w:rPr>
          <w:sz w:val="24"/>
          <w:szCs w:val="24"/>
          <w:lang w:val="ro-RO"/>
        </w:rPr>
        <w:tab/>
      </w:r>
    </w:p>
    <w:p w:rsidR="00330DFB" w:rsidRDefault="00330DFB" w:rsidP="007F4676">
      <w:pPr>
        <w:tabs>
          <w:tab w:val="left" w:pos="851"/>
        </w:tabs>
        <w:jc w:val="both"/>
        <w:rPr>
          <w:sz w:val="24"/>
          <w:szCs w:val="24"/>
          <w:lang w:val="ro-RO"/>
        </w:rPr>
      </w:pPr>
    </w:p>
    <w:p w:rsidR="00330DFB" w:rsidRPr="004D2D4F" w:rsidRDefault="00330DFB" w:rsidP="007F4676">
      <w:pPr>
        <w:tabs>
          <w:tab w:val="left" w:pos="851"/>
        </w:tabs>
        <w:jc w:val="both"/>
        <w:rPr>
          <w:sz w:val="24"/>
          <w:szCs w:val="24"/>
          <w:lang w:val="ro-RO"/>
        </w:rPr>
      </w:pPr>
    </w:p>
    <w:p w:rsidR="0095727F" w:rsidRPr="004D2D4F" w:rsidRDefault="0095727F" w:rsidP="007F4676">
      <w:pPr>
        <w:tabs>
          <w:tab w:val="left" w:pos="851"/>
        </w:tabs>
        <w:jc w:val="both"/>
        <w:rPr>
          <w:b/>
          <w:sz w:val="24"/>
          <w:szCs w:val="24"/>
        </w:rPr>
      </w:pPr>
      <w:r w:rsidRPr="004D2D4F">
        <w:rPr>
          <w:b/>
          <w:sz w:val="24"/>
          <w:szCs w:val="24"/>
          <w:lang w:val="ro-RO"/>
        </w:rPr>
        <w:t>I.M. II 3465</w:t>
      </w:r>
      <w:r w:rsidRPr="004D2D4F">
        <w:rPr>
          <w:b/>
          <w:sz w:val="24"/>
          <w:szCs w:val="24"/>
        </w:rPr>
        <w:t>/29</w:t>
      </w:r>
    </w:p>
    <w:p w:rsidR="0095727F" w:rsidRPr="004D2D4F" w:rsidRDefault="0095727F" w:rsidP="007F4676">
      <w:pPr>
        <w:tabs>
          <w:tab w:val="left" w:pos="851"/>
        </w:tabs>
        <w:jc w:val="both"/>
        <w:rPr>
          <w:b/>
          <w:sz w:val="24"/>
          <w:szCs w:val="24"/>
        </w:rPr>
      </w:pPr>
      <w:r w:rsidRPr="004D2D4F">
        <w:rPr>
          <w:b/>
          <w:sz w:val="24"/>
          <w:szCs w:val="24"/>
        </w:rPr>
        <w:lastRenderedPageBreak/>
        <w:t>RADOVICI, A.</w:t>
      </w:r>
    </w:p>
    <w:p w:rsidR="0095727F" w:rsidRPr="004D2D4F" w:rsidRDefault="0095727F" w:rsidP="007F4676">
      <w:pPr>
        <w:tabs>
          <w:tab w:val="left" w:pos="851"/>
        </w:tabs>
        <w:jc w:val="both"/>
        <w:rPr>
          <w:sz w:val="24"/>
          <w:szCs w:val="24"/>
        </w:rPr>
      </w:pPr>
      <w:r w:rsidRPr="004D2D4F">
        <w:rPr>
          <w:sz w:val="24"/>
          <w:szCs w:val="24"/>
        </w:rPr>
        <w:tab/>
        <w:t>Contractions rythmiques par lésions m</w:t>
      </w:r>
      <w:r w:rsidR="00383AF4" w:rsidRPr="004D2D4F">
        <w:rPr>
          <w:sz w:val="24"/>
          <w:szCs w:val="24"/>
        </w:rPr>
        <w:t>édullaires : Rythmies cutané</w:t>
      </w:r>
      <w:r w:rsidRPr="004D2D4F">
        <w:rPr>
          <w:sz w:val="24"/>
          <w:szCs w:val="24"/>
        </w:rPr>
        <w:t>o –</w:t>
      </w:r>
      <w:r w:rsidR="00383AF4" w:rsidRPr="004D2D4F">
        <w:rPr>
          <w:sz w:val="24"/>
          <w:szCs w:val="24"/>
        </w:rPr>
        <w:t>ré</w:t>
      </w:r>
      <w:r w:rsidRPr="004D2D4F">
        <w:rPr>
          <w:sz w:val="24"/>
          <w:szCs w:val="24"/>
        </w:rPr>
        <w:t xml:space="preserve">flexes </w:t>
      </w:r>
      <w:r w:rsidR="00383AF4" w:rsidRPr="004D2D4F">
        <w:rPr>
          <w:sz w:val="24"/>
          <w:szCs w:val="24"/>
        </w:rPr>
        <w:t>; Rythmies tendineo-ré</w:t>
      </w:r>
      <w:r w:rsidRPr="004D2D4F">
        <w:rPr>
          <w:sz w:val="24"/>
          <w:szCs w:val="24"/>
        </w:rPr>
        <w:t xml:space="preserve">flexes /A.Rodovici . – [S.l. : s.n., s.a] . – p.114-126 : fig. ; 22cm. </w:t>
      </w:r>
    </w:p>
    <w:p w:rsidR="0095727F" w:rsidRPr="004D2D4F" w:rsidRDefault="00EA3495" w:rsidP="007F4676">
      <w:pPr>
        <w:tabs>
          <w:tab w:val="left" w:pos="851"/>
        </w:tabs>
        <w:jc w:val="both"/>
        <w:rPr>
          <w:sz w:val="24"/>
          <w:szCs w:val="24"/>
        </w:rPr>
      </w:pPr>
      <w:r w:rsidRPr="004D2D4F">
        <w:rPr>
          <w:sz w:val="24"/>
          <w:szCs w:val="24"/>
        </w:rPr>
        <w:tab/>
      </w:r>
      <w:r w:rsidR="0095727F" w:rsidRPr="004D2D4F">
        <w:rPr>
          <w:sz w:val="24"/>
          <w:szCs w:val="24"/>
        </w:rPr>
        <w:t xml:space="preserve">Coligat </w:t>
      </w:r>
    </w:p>
    <w:p w:rsidR="0095727F" w:rsidRPr="004D2D4F" w:rsidRDefault="0095727F" w:rsidP="007F4676">
      <w:pPr>
        <w:tabs>
          <w:tab w:val="left" w:pos="851"/>
        </w:tabs>
        <w:jc w:val="both"/>
        <w:rPr>
          <w:sz w:val="24"/>
          <w:szCs w:val="24"/>
        </w:rPr>
      </w:pPr>
      <w:r w:rsidRPr="004D2D4F">
        <w:rPr>
          <w:sz w:val="24"/>
          <w:szCs w:val="24"/>
        </w:rPr>
        <w:t xml:space="preserve">616.8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w:t>
      </w:r>
    </w:p>
    <w:p w:rsidR="002A15AC" w:rsidRPr="004D2D4F" w:rsidRDefault="002A15AC" w:rsidP="007F4676">
      <w:pPr>
        <w:tabs>
          <w:tab w:val="left" w:pos="851"/>
        </w:tabs>
        <w:jc w:val="both"/>
        <w:rPr>
          <w:b/>
          <w:sz w:val="24"/>
          <w:szCs w:val="24"/>
          <w:lang w:val="ro-RO"/>
        </w:rPr>
      </w:pPr>
      <w:r w:rsidRPr="004D2D4F">
        <w:rPr>
          <w:b/>
          <w:sz w:val="24"/>
          <w:szCs w:val="24"/>
          <w:lang w:val="ro-RO"/>
        </w:rPr>
        <w:t>RADOVICI,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Cum guverneazǎ creerul / Dr. A. Radovici.- Bucureşti : Editura librǎriei „ Universalǎ ” Alcalay &amp; Co., [ s.a.]. – 284 p.; 19 cm.</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 M. II 1758</w:t>
      </w:r>
    </w:p>
    <w:p w:rsidR="002A15AC" w:rsidRPr="004D2D4F" w:rsidRDefault="002A15AC" w:rsidP="007F4676">
      <w:pPr>
        <w:tabs>
          <w:tab w:val="left" w:pos="851"/>
        </w:tabs>
        <w:jc w:val="both"/>
        <w:rPr>
          <w:b/>
          <w:sz w:val="24"/>
          <w:szCs w:val="24"/>
          <w:lang w:val="fr-FR"/>
        </w:rPr>
      </w:pPr>
      <w:r w:rsidRPr="004D2D4F">
        <w:rPr>
          <w:b/>
          <w:sz w:val="24"/>
          <w:szCs w:val="24"/>
          <w:lang w:val="fr-FR"/>
        </w:rPr>
        <w:t>RADOVICI, A.</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 xml:space="preserve">Etudes sur la circulation de l’influx nerveux dans l’arc reflexe / A. Radovici . – Paris : Masson et C ie Editeurs, 1927 . -108 p. ; 23 cm. </w:t>
      </w:r>
    </w:p>
    <w:p w:rsidR="002A15AC" w:rsidRPr="004D2D4F" w:rsidRDefault="00EA3495" w:rsidP="007F4676">
      <w:pPr>
        <w:tabs>
          <w:tab w:val="left" w:pos="851"/>
        </w:tabs>
        <w:jc w:val="both"/>
        <w:rPr>
          <w:sz w:val="24"/>
          <w:szCs w:val="24"/>
        </w:rPr>
      </w:pPr>
      <w:r w:rsidRPr="004D2D4F">
        <w:rPr>
          <w:sz w:val="24"/>
          <w:szCs w:val="24"/>
        </w:rPr>
        <w:tab/>
      </w:r>
      <w:r w:rsidR="002A15AC" w:rsidRPr="004D2D4F">
        <w:rPr>
          <w:sz w:val="24"/>
          <w:szCs w:val="24"/>
        </w:rPr>
        <w:t>Dedicaţie</w:t>
      </w:r>
    </w:p>
    <w:p w:rsidR="002A15AC" w:rsidRPr="004D2D4F" w:rsidRDefault="002A15AC" w:rsidP="007F4676">
      <w:pPr>
        <w:tabs>
          <w:tab w:val="left" w:pos="851"/>
        </w:tabs>
        <w:jc w:val="both"/>
        <w:rPr>
          <w:sz w:val="24"/>
          <w:szCs w:val="24"/>
        </w:rPr>
      </w:pPr>
      <w:r w:rsidRPr="004D2D4F">
        <w:rPr>
          <w:sz w:val="24"/>
          <w:szCs w:val="24"/>
        </w:rPr>
        <w:t xml:space="preserve">612.8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1842/2</w:t>
      </w:r>
    </w:p>
    <w:p w:rsidR="002A15AC" w:rsidRPr="004D2D4F" w:rsidRDefault="002A15AC" w:rsidP="007F4676">
      <w:pPr>
        <w:tabs>
          <w:tab w:val="left" w:pos="851"/>
        </w:tabs>
        <w:jc w:val="both"/>
        <w:rPr>
          <w:b/>
          <w:sz w:val="24"/>
          <w:szCs w:val="24"/>
        </w:rPr>
      </w:pPr>
      <w:r w:rsidRPr="004D2D4F">
        <w:rPr>
          <w:b/>
          <w:sz w:val="24"/>
          <w:szCs w:val="24"/>
        </w:rPr>
        <w:t>RADOVICI, A.</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Eunuchoïdisme avec dystrophie adipose-génitale / A. Radovici . – Bucarest : Tipografia “Cultura”, 1922 . – p. 7-31 : fig., tab. ; 23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w:t>
      </w:r>
    </w:p>
    <w:p w:rsidR="002A15AC" w:rsidRPr="004D2D4F" w:rsidRDefault="002A15AC" w:rsidP="007F4676">
      <w:pPr>
        <w:tabs>
          <w:tab w:val="left" w:pos="851"/>
        </w:tabs>
        <w:jc w:val="both"/>
        <w:rPr>
          <w:sz w:val="24"/>
          <w:szCs w:val="24"/>
          <w:lang w:val="ro-RO"/>
        </w:rPr>
      </w:pPr>
      <w:r w:rsidRPr="004D2D4F">
        <w:rPr>
          <w:sz w:val="24"/>
          <w:szCs w:val="24"/>
          <w:lang w:val="ro-RO"/>
        </w:rPr>
        <w:t>Hôpitaux de Bucarest”</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616.43 </w:t>
      </w:r>
    </w:p>
    <w:p w:rsidR="002A15AC" w:rsidRPr="004D2D4F" w:rsidRDefault="002A15AC" w:rsidP="007F4676">
      <w:pPr>
        <w:tabs>
          <w:tab w:val="left" w:pos="851"/>
        </w:tabs>
        <w:jc w:val="both"/>
        <w:rPr>
          <w:sz w:val="24"/>
          <w:szCs w:val="24"/>
          <w:lang w:val="ro-RO"/>
        </w:rPr>
      </w:pPr>
      <w:r w:rsidRPr="004D2D4F">
        <w:rPr>
          <w:sz w:val="24"/>
          <w:szCs w:val="24"/>
          <w:lang w:val="ro-RO"/>
        </w:rPr>
        <w:t>577.175.6</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fr-FR"/>
        </w:rPr>
      </w:pPr>
      <w:r w:rsidRPr="004D2D4F">
        <w:rPr>
          <w:b/>
          <w:bCs/>
          <w:szCs w:val="24"/>
          <w:lang w:val="fr-FR"/>
        </w:rPr>
        <w:t>I.M. III 52</w:t>
      </w:r>
    </w:p>
    <w:p w:rsidR="002A15AC" w:rsidRPr="004D2D4F" w:rsidRDefault="002A15AC" w:rsidP="007F4676">
      <w:pPr>
        <w:pStyle w:val="BodyText"/>
        <w:tabs>
          <w:tab w:val="left" w:pos="851"/>
        </w:tabs>
        <w:rPr>
          <w:b/>
          <w:bCs/>
          <w:szCs w:val="24"/>
          <w:lang w:val="fr-FR"/>
        </w:rPr>
      </w:pPr>
      <w:r w:rsidRPr="004D2D4F">
        <w:rPr>
          <w:b/>
          <w:bCs/>
          <w:szCs w:val="24"/>
          <w:lang w:val="fr-FR"/>
        </w:rPr>
        <w:t>RADOVICI, A.</w:t>
      </w:r>
    </w:p>
    <w:p w:rsidR="002A15AC" w:rsidRPr="004D2D4F" w:rsidRDefault="0048372B" w:rsidP="007F4676">
      <w:pPr>
        <w:pStyle w:val="BodyText"/>
        <w:tabs>
          <w:tab w:val="left" w:pos="851"/>
        </w:tabs>
        <w:rPr>
          <w:szCs w:val="24"/>
          <w:lang w:val="fr-FR"/>
        </w:rPr>
      </w:pPr>
      <w:r w:rsidRPr="004D2D4F">
        <w:rPr>
          <w:szCs w:val="24"/>
          <w:lang w:val="fr-FR"/>
        </w:rPr>
        <w:tab/>
      </w:r>
      <w:r w:rsidR="002A15AC" w:rsidRPr="004D2D4F">
        <w:rPr>
          <w:szCs w:val="24"/>
          <w:lang w:val="fr-FR"/>
        </w:rPr>
        <w:t>Expunere de titluri şi lucrări ştiinţifice 1912-1927 / Dr. A. Radovici . - Bucureşti : Atelierele „Adeverul” , 1927 . - 77 p. ; 23 cm.</w:t>
      </w:r>
    </w:p>
    <w:p w:rsidR="002A15AC" w:rsidRPr="004D2D4F" w:rsidRDefault="002A15AC" w:rsidP="007F4676">
      <w:pPr>
        <w:pStyle w:val="BodyText"/>
        <w:tabs>
          <w:tab w:val="left" w:pos="851"/>
        </w:tabs>
        <w:rPr>
          <w:szCs w:val="24"/>
          <w:lang w:val="fr-FR"/>
        </w:rPr>
      </w:pPr>
      <w:r w:rsidRPr="004D2D4F">
        <w:rPr>
          <w:szCs w:val="24"/>
          <w:lang w:val="fr-FR"/>
        </w:rPr>
        <w:t>016 : 616.8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III 399</w:t>
      </w:r>
    </w:p>
    <w:p w:rsidR="002A15AC" w:rsidRPr="004D2D4F" w:rsidRDefault="002A15AC" w:rsidP="007F4676">
      <w:pPr>
        <w:tabs>
          <w:tab w:val="left" w:pos="851"/>
        </w:tabs>
        <w:jc w:val="both"/>
        <w:rPr>
          <w:sz w:val="24"/>
          <w:szCs w:val="24"/>
          <w:lang w:val="fr-FR"/>
        </w:rPr>
      </w:pPr>
      <w:r w:rsidRPr="004D2D4F">
        <w:rPr>
          <w:b/>
          <w:sz w:val="24"/>
          <w:szCs w:val="24"/>
          <w:lang w:val="fr-FR"/>
        </w:rPr>
        <w:t>RADOVICI</w:t>
      </w:r>
      <w:r w:rsidRPr="004D2D4F">
        <w:rPr>
          <w:sz w:val="24"/>
          <w:szCs w:val="24"/>
          <w:lang w:val="fr-FR"/>
        </w:rPr>
        <w:t xml:space="preserve">, </w:t>
      </w:r>
      <w:r w:rsidRPr="004D2D4F">
        <w:rPr>
          <w:b/>
          <w:sz w:val="24"/>
          <w:szCs w:val="24"/>
          <w:lang w:val="fr-FR"/>
        </w:rPr>
        <w:t>A.</w:t>
      </w:r>
    </w:p>
    <w:p w:rsidR="002A15AC" w:rsidRPr="004D2D4F" w:rsidRDefault="002A15AC" w:rsidP="007F4676">
      <w:pPr>
        <w:pStyle w:val="BodyText"/>
        <w:tabs>
          <w:tab w:val="left" w:pos="851"/>
        </w:tabs>
        <w:rPr>
          <w:szCs w:val="24"/>
          <w:lang w:val="fr-FR"/>
        </w:rPr>
      </w:pPr>
      <w:r w:rsidRPr="004D2D4F">
        <w:rPr>
          <w:szCs w:val="24"/>
          <w:lang w:val="fr-FR"/>
        </w:rPr>
        <w:tab/>
        <w:t>Hyperalgésie a caractères végétatifs dans les lésions du faisceau pyramidal/ A. Radovici</w:t>
      </w:r>
    </w:p>
    <w:p w:rsidR="002A15AC" w:rsidRPr="004D2D4F" w:rsidRDefault="00EA3495"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496 – 500</w:t>
      </w:r>
    </w:p>
    <w:p w:rsidR="002A15AC" w:rsidRPr="004D2D4F" w:rsidRDefault="00EA3495"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lastRenderedPageBreak/>
        <w:t>616.8-009.11</w:t>
      </w:r>
      <w:r w:rsidRPr="004D2D4F">
        <w:rPr>
          <w:sz w:val="24"/>
          <w:szCs w:val="24"/>
          <w:lang w:val="fr-FR"/>
        </w:rPr>
        <w:tab/>
      </w:r>
    </w:p>
    <w:p w:rsidR="0066108C" w:rsidRPr="004D2D4F" w:rsidRDefault="0066108C" w:rsidP="007F4676">
      <w:pPr>
        <w:tabs>
          <w:tab w:val="left" w:pos="851"/>
        </w:tabs>
        <w:jc w:val="both"/>
        <w:rPr>
          <w:sz w:val="24"/>
          <w:szCs w:val="24"/>
          <w:lang w:val="fr-FR"/>
        </w:rPr>
      </w:pPr>
    </w:p>
    <w:p w:rsidR="0059026A" w:rsidRPr="004D2D4F" w:rsidRDefault="0059026A" w:rsidP="007F4676">
      <w:pPr>
        <w:tabs>
          <w:tab w:val="left" w:pos="851"/>
        </w:tabs>
        <w:jc w:val="both"/>
        <w:rPr>
          <w:sz w:val="24"/>
          <w:szCs w:val="24"/>
          <w:lang w:val="fr-FR"/>
        </w:rPr>
      </w:pPr>
    </w:p>
    <w:p w:rsidR="002A15AC" w:rsidRPr="004D2D4F" w:rsidRDefault="002A15AC" w:rsidP="007F4676">
      <w:pPr>
        <w:pStyle w:val="Heading2"/>
        <w:tabs>
          <w:tab w:val="left" w:pos="851"/>
        </w:tabs>
        <w:rPr>
          <w:szCs w:val="24"/>
        </w:rPr>
      </w:pPr>
      <w:r w:rsidRPr="004D2D4F">
        <w:rPr>
          <w:szCs w:val="24"/>
        </w:rPr>
        <w:t>I.M.II 1148</w:t>
      </w:r>
    </w:p>
    <w:p w:rsidR="002A15AC" w:rsidRPr="004D2D4F" w:rsidRDefault="002A15AC" w:rsidP="007F4676">
      <w:pPr>
        <w:tabs>
          <w:tab w:val="left" w:pos="851"/>
        </w:tabs>
        <w:jc w:val="both"/>
        <w:rPr>
          <w:b/>
          <w:sz w:val="24"/>
          <w:szCs w:val="24"/>
          <w:lang w:val="ro-RO"/>
        </w:rPr>
      </w:pPr>
      <w:r w:rsidRPr="004D2D4F">
        <w:rPr>
          <w:b/>
          <w:sz w:val="24"/>
          <w:szCs w:val="24"/>
          <w:lang w:val="ro-RO"/>
        </w:rPr>
        <w:t>RADOVICI ,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La Neurosyphilis clinique et traitement : malariatherapie de la paralysie generale / </w:t>
      </w:r>
      <w:r w:rsidR="00EA3495" w:rsidRPr="004D2D4F">
        <w:rPr>
          <w:sz w:val="24"/>
          <w:szCs w:val="24"/>
          <w:lang w:val="ro-RO"/>
        </w:rPr>
        <w:t xml:space="preserve">A. Radovici . - Paris : </w:t>
      </w:r>
      <w:r w:rsidRPr="004D2D4F">
        <w:rPr>
          <w:sz w:val="24"/>
          <w:szCs w:val="24"/>
          <w:lang w:val="ro-RO"/>
        </w:rPr>
        <w:t>Masson et  Cie Editeurs ,  1929 .  – 363 p.  :  il. ; 24cm</w:t>
      </w:r>
    </w:p>
    <w:p w:rsidR="002A15AC" w:rsidRPr="004D2D4F" w:rsidRDefault="002A15AC" w:rsidP="007F4676">
      <w:pPr>
        <w:tabs>
          <w:tab w:val="left" w:pos="851"/>
        </w:tabs>
        <w:jc w:val="both"/>
        <w:rPr>
          <w:sz w:val="24"/>
          <w:szCs w:val="24"/>
          <w:lang w:val="ro-RO"/>
        </w:rPr>
      </w:pPr>
      <w:r w:rsidRPr="004D2D4F">
        <w:rPr>
          <w:sz w:val="24"/>
          <w:szCs w:val="24"/>
          <w:lang w:val="ro-RO"/>
        </w:rPr>
        <w:t>616.972: 616.8</w:t>
      </w:r>
    </w:p>
    <w:p w:rsidR="002A15AC" w:rsidRPr="004D2D4F" w:rsidRDefault="002A15AC" w:rsidP="007F4676">
      <w:pPr>
        <w:tabs>
          <w:tab w:val="left" w:pos="851"/>
        </w:tabs>
        <w:jc w:val="both"/>
        <w:rPr>
          <w:sz w:val="24"/>
          <w:szCs w:val="24"/>
          <w:lang w:val="ro-RO"/>
        </w:rPr>
      </w:pPr>
      <w:r w:rsidRPr="004D2D4F">
        <w:rPr>
          <w:sz w:val="24"/>
          <w:szCs w:val="24"/>
          <w:lang w:val="ro-RO"/>
        </w:rPr>
        <w:t>616.8: 616.972</w:t>
      </w:r>
    </w:p>
    <w:p w:rsidR="002A15AC" w:rsidRPr="004D2D4F" w:rsidRDefault="002A15AC" w:rsidP="007F4676">
      <w:pPr>
        <w:tabs>
          <w:tab w:val="left" w:pos="851"/>
        </w:tabs>
        <w:jc w:val="both"/>
        <w:rPr>
          <w:sz w:val="24"/>
          <w:szCs w:val="24"/>
          <w:lang w:val="ro-RO"/>
        </w:rPr>
      </w:pPr>
    </w:p>
    <w:p w:rsidR="0059026A" w:rsidRDefault="0059026A" w:rsidP="007F4676">
      <w:pPr>
        <w:tabs>
          <w:tab w:val="left" w:pos="851"/>
        </w:tabs>
        <w:jc w:val="both"/>
        <w:rPr>
          <w:sz w:val="24"/>
          <w:szCs w:val="24"/>
          <w:lang w:val="ro-RO"/>
        </w:rPr>
      </w:pPr>
    </w:p>
    <w:p w:rsidR="00104581" w:rsidRPr="00104581" w:rsidRDefault="00104581" w:rsidP="00104581">
      <w:pPr>
        <w:jc w:val="both"/>
        <w:rPr>
          <w:b/>
          <w:sz w:val="24"/>
          <w:szCs w:val="24"/>
        </w:rPr>
      </w:pPr>
      <w:r w:rsidRPr="00104581">
        <w:rPr>
          <w:b/>
          <w:sz w:val="24"/>
          <w:szCs w:val="24"/>
        </w:rPr>
        <w:t>I.M.III 1166</w:t>
      </w:r>
    </w:p>
    <w:p w:rsidR="00104581" w:rsidRPr="00104581" w:rsidRDefault="00104581" w:rsidP="00104581">
      <w:pPr>
        <w:jc w:val="both"/>
        <w:rPr>
          <w:b/>
          <w:sz w:val="24"/>
          <w:szCs w:val="24"/>
        </w:rPr>
      </w:pPr>
      <w:r w:rsidRPr="00104581">
        <w:rPr>
          <w:b/>
          <w:sz w:val="24"/>
          <w:szCs w:val="24"/>
        </w:rPr>
        <w:t>RADOVICI, A.</w:t>
      </w:r>
    </w:p>
    <w:p w:rsidR="00104581" w:rsidRPr="00104581" w:rsidRDefault="00104581" w:rsidP="00104581">
      <w:pPr>
        <w:jc w:val="both"/>
        <w:rPr>
          <w:sz w:val="24"/>
          <w:szCs w:val="24"/>
        </w:rPr>
      </w:pPr>
      <w:r w:rsidRPr="00104581">
        <w:rPr>
          <w:b/>
          <w:sz w:val="24"/>
          <w:szCs w:val="24"/>
        </w:rPr>
        <w:tab/>
      </w:r>
      <w:r w:rsidRPr="00104581">
        <w:rPr>
          <w:sz w:val="24"/>
          <w:szCs w:val="24"/>
        </w:rPr>
        <w:t xml:space="preserve">Tratamentul actual în sifilisul nervos : Patru prelegeri ţinute la Facultatea de Medicină (Clinica de Boale Nervoase. Spitalul Colentina) / A. Radiovici . – Bucureşti : Tipografia “Cultura”, 1926 . – 68 p .: fig. ; 23 cm. </w:t>
      </w:r>
    </w:p>
    <w:p w:rsidR="00104581" w:rsidRPr="00104581" w:rsidRDefault="00104581" w:rsidP="00104581">
      <w:pPr>
        <w:tabs>
          <w:tab w:val="left" w:pos="851"/>
        </w:tabs>
        <w:jc w:val="both"/>
        <w:rPr>
          <w:sz w:val="24"/>
          <w:szCs w:val="24"/>
          <w:lang w:val="ro-RO"/>
        </w:rPr>
      </w:pPr>
      <w:r w:rsidRPr="00104581">
        <w:rPr>
          <w:sz w:val="24"/>
          <w:szCs w:val="24"/>
        </w:rPr>
        <w:t>616.8</w:t>
      </w:r>
    </w:p>
    <w:p w:rsidR="00104581" w:rsidRDefault="00104581" w:rsidP="007F4676">
      <w:pPr>
        <w:tabs>
          <w:tab w:val="left" w:pos="851"/>
        </w:tabs>
        <w:jc w:val="both"/>
        <w:rPr>
          <w:sz w:val="24"/>
          <w:szCs w:val="24"/>
          <w:lang w:val="ro-RO"/>
        </w:rPr>
      </w:pPr>
    </w:p>
    <w:p w:rsidR="00104581" w:rsidRPr="004D2D4F" w:rsidRDefault="0010458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1842/29</w:t>
      </w:r>
    </w:p>
    <w:p w:rsidR="002A15AC" w:rsidRPr="004D2D4F" w:rsidRDefault="002A15AC" w:rsidP="007F4676">
      <w:pPr>
        <w:tabs>
          <w:tab w:val="left" w:pos="851"/>
        </w:tabs>
        <w:jc w:val="both"/>
        <w:rPr>
          <w:b/>
          <w:sz w:val="24"/>
          <w:szCs w:val="24"/>
          <w:lang w:val="ro-RO"/>
        </w:rPr>
      </w:pPr>
      <w:r w:rsidRPr="004D2D4F">
        <w:rPr>
          <w:b/>
          <w:sz w:val="24"/>
          <w:szCs w:val="24"/>
          <w:lang w:val="ro-RO"/>
        </w:rPr>
        <w:t>RADOVICI, A. , CAFFÉL</w:t>
      </w:r>
    </w:p>
    <w:p w:rsidR="002A15AC" w:rsidRPr="004D2D4F" w:rsidRDefault="002A15AC" w:rsidP="007F4676">
      <w:pPr>
        <w:tabs>
          <w:tab w:val="left" w:pos="851"/>
        </w:tabs>
        <w:ind w:firstLine="720"/>
        <w:jc w:val="both"/>
        <w:rPr>
          <w:sz w:val="24"/>
          <w:szCs w:val="24"/>
          <w:lang w:val="ro-RO"/>
        </w:rPr>
      </w:pPr>
      <w:r w:rsidRPr="004D2D4F">
        <w:rPr>
          <w:sz w:val="24"/>
          <w:szCs w:val="24"/>
          <w:lang w:val="ro-RO"/>
        </w:rPr>
        <w:t>Parkinsonisme supérieur (Forme bulbaire de l’encéphalite épidémique) / A. Radovici, L. Caffé . – Bucarest : Imprimerie graphique „Cartea Medicală” , 1923 . – p. 116-120 ; 22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w:t>
      </w:r>
      <w:r w:rsidR="0059026A" w:rsidRPr="004D2D4F">
        <w:rPr>
          <w:sz w:val="24"/>
          <w:szCs w:val="24"/>
          <w:lang w:val="ro-RO"/>
        </w:rPr>
        <w:t xml:space="preserve"> </w:t>
      </w:r>
    </w:p>
    <w:p w:rsidR="0059026A" w:rsidRPr="004D2D4F" w:rsidRDefault="0059026A" w:rsidP="007F4676">
      <w:pPr>
        <w:tabs>
          <w:tab w:val="left" w:pos="851"/>
        </w:tabs>
        <w:jc w:val="both"/>
        <w:rPr>
          <w:sz w:val="24"/>
          <w:szCs w:val="24"/>
          <w:lang w:val="ro-RO"/>
        </w:rPr>
      </w:pPr>
    </w:p>
    <w:p w:rsidR="0059026A" w:rsidRDefault="0059026A" w:rsidP="007F4676">
      <w:pPr>
        <w:tabs>
          <w:tab w:val="left" w:pos="851"/>
        </w:tabs>
        <w:jc w:val="both"/>
        <w:rPr>
          <w:sz w:val="24"/>
          <w:szCs w:val="24"/>
          <w:lang w:val="ro-RO"/>
        </w:rPr>
      </w:pPr>
    </w:p>
    <w:p w:rsidR="002661BA" w:rsidRPr="002661BA" w:rsidRDefault="002661BA" w:rsidP="002661BA">
      <w:pPr>
        <w:jc w:val="both"/>
        <w:rPr>
          <w:b/>
          <w:sz w:val="24"/>
          <w:szCs w:val="24"/>
        </w:rPr>
      </w:pPr>
      <w:r w:rsidRPr="002661BA">
        <w:rPr>
          <w:b/>
          <w:sz w:val="24"/>
          <w:szCs w:val="24"/>
        </w:rPr>
        <w:t>I.M. III. 1297/71</w:t>
      </w:r>
    </w:p>
    <w:p w:rsidR="002661BA" w:rsidRPr="002661BA" w:rsidRDefault="002661BA" w:rsidP="002661BA">
      <w:pPr>
        <w:jc w:val="both"/>
        <w:rPr>
          <w:b/>
          <w:sz w:val="24"/>
          <w:szCs w:val="24"/>
        </w:rPr>
      </w:pPr>
      <w:r w:rsidRPr="002661BA">
        <w:rPr>
          <w:b/>
          <w:sz w:val="24"/>
          <w:szCs w:val="24"/>
        </w:rPr>
        <w:t xml:space="preserve">RADOVICI, A. ; CRĂCIUN, E. ; URSU, Al. </w:t>
      </w:r>
    </w:p>
    <w:p w:rsidR="002661BA" w:rsidRPr="002661BA" w:rsidRDefault="002661BA" w:rsidP="002661BA">
      <w:pPr>
        <w:jc w:val="both"/>
        <w:rPr>
          <w:sz w:val="24"/>
          <w:szCs w:val="24"/>
        </w:rPr>
      </w:pPr>
      <w:r w:rsidRPr="002661BA">
        <w:rPr>
          <w:sz w:val="24"/>
          <w:szCs w:val="24"/>
        </w:rPr>
        <w:tab/>
        <w:t xml:space="preserve">Le pouvoir cancérigéne de l’angiome cérébral de type caverneux / A. Radovici, E. Crăciun, Al. Ursu . – Bucarest : Impr. Cultura , 1933 . – 12 p. : fig. ; 23 cm. </w:t>
      </w:r>
    </w:p>
    <w:p w:rsidR="002661BA" w:rsidRPr="002661BA" w:rsidRDefault="002661BA" w:rsidP="002661BA">
      <w:pPr>
        <w:jc w:val="both"/>
        <w:rPr>
          <w:sz w:val="24"/>
          <w:szCs w:val="24"/>
        </w:rPr>
      </w:pPr>
      <w:r w:rsidRPr="002661BA">
        <w:rPr>
          <w:sz w:val="24"/>
          <w:szCs w:val="24"/>
        </w:rPr>
        <w:tab/>
        <w:t xml:space="preserve">Extrait : Société Médicales des Hôpitaux de Bucarest, N. 10, Decembre 1933 </w:t>
      </w:r>
    </w:p>
    <w:p w:rsidR="002661BA" w:rsidRPr="002661BA" w:rsidRDefault="002661BA" w:rsidP="002661BA">
      <w:pPr>
        <w:jc w:val="both"/>
        <w:rPr>
          <w:sz w:val="24"/>
          <w:szCs w:val="24"/>
        </w:rPr>
      </w:pPr>
      <w:r w:rsidRPr="002661BA">
        <w:rPr>
          <w:sz w:val="24"/>
          <w:szCs w:val="24"/>
        </w:rPr>
        <w:tab/>
        <w:t>Parte din : Diferite lucrări de anatomie patologică, cancer, biologie experimentală şi clinică : 1921-1935 / E. Crăciun</w:t>
      </w:r>
    </w:p>
    <w:p w:rsidR="002661BA" w:rsidRPr="002661BA" w:rsidRDefault="002661BA" w:rsidP="007F4676">
      <w:pPr>
        <w:tabs>
          <w:tab w:val="left" w:pos="851"/>
        </w:tabs>
        <w:jc w:val="both"/>
        <w:rPr>
          <w:sz w:val="24"/>
          <w:szCs w:val="24"/>
        </w:rPr>
      </w:pPr>
      <w:r>
        <w:rPr>
          <w:sz w:val="24"/>
          <w:szCs w:val="24"/>
          <w:lang w:val="ro-RO"/>
        </w:rPr>
        <w:t>616-006.6</w:t>
      </w:r>
    </w:p>
    <w:p w:rsidR="002661BA" w:rsidRDefault="002661BA" w:rsidP="007F4676">
      <w:pPr>
        <w:tabs>
          <w:tab w:val="left" w:pos="851"/>
        </w:tabs>
        <w:jc w:val="both"/>
        <w:rPr>
          <w:sz w:val="24"/>
          <w:szCs w:val="24"/>
          <w:lang w:val="ro-RO"/>
        </w:rPr>
      </w:pPr>
    </w:p>
    <w:p w:rsidR="005E15E2" w:rsidRPr="004D2D4F" w:rsidRDefault="005E15E2" w:rsidP="007F4676">
      <w:pPr>
        <w:tabs>
          <w:tab w:val="left" w:pos="851"/>
        </w:tabs>
        <w:jc w:val="both"/>
        <w:rPr>
          <w:sz w:val="24"/>
          <w:szCs w:val="24"/>
          <w:lang w:val="ro-RO"/>
        </w:rPr>
      </w:pPr>
    </w:p>
    <w:p w:rsidR="002A156A" w:rsidRPr="004D2D4F" w:rsidRDefault="002A156A" w:rsidP="007F4676">
      <w:pPr>
        <w:tabs>
          <w:tab w:val="left" w:pos="851"/>
        </w:tabs>
        <w:jc w:val="both"/>
        <w:rPr>
          <w:b/>
          <w:sz w:val="24"/>
          <w:szCs w:val="24"/>
          <w:lang w:val="ro-RO"/>
        </w:rPr>
      </w:pPr>
      <w:r w:rsidRPr="004D2D4F">
        <w:rPr>
          <w:b/>
          <w:sz w:val="24"/>
          <w:szCs w:val="24"/>
          <w:lang w:val="ro-RO"/>
        </w:rPr>
        <w:t>I.M. III 1008/42</w:t>
      </w:r>
    </w:p>
    <w:p w:rsidR="002A156A" w:rsidRPr="004D2D4F" w:rsidRDefault="002A156A" w:rsidP="007F4676">
      <w:pPr>
        <w:tabs>
          <w:tab w:val="left" w:pos="851"/>
        </w:tabs>
        <w:jc w:val="both"/>
        <w:rPr>
          <w:b/>
          <w:sz w:val="24"/>
          <w:szCs w:val="24"/>
          <w:lang w:val="ro-RO"/>
        </w:rPr>
      </w:pPr>
      <w:r w:rsidRPr="004D2D4F">
        <w:rPr>
          <w:b/>
          <w:sz w:val="24"/>
          <w:szCs w:val="24"/>
          <w:lang w:val="ro-RO"/>
        </w:rPr>
        <w:t xml:space="preserve">RADOVICI, A. ; DRAGANESCO, St. ; GEORGESCO, Amilcar </w:t>
      </w:r>
    </w:p>
    <w:p w:rsidR="002A156A" w:rsidRPr="004D2D4F" w:rsidRDefault="00EA3495" w:rsidP="007F4676">
      <w:pPr>
        <w:tabs>
          <w:tab w:val="left" w:pos="851"/>
        </w:tabs>
        <w:jc w:val="both"/>
        <w:rPr>
          <w:sz w:val="24"/>
          <w:szCs w:val="24"/>
          <w:lang w:val="ro-RO"/>
        </w:rPr>
      </w:pPr>
      <w:r w:rsidRPr="004D2D4F">
        <w:rPr>
          <w:sz w:val="24"/>
          <w:szCs w:val="24"/>
          <w:lang w:val="ro-RO"/>
        </w:rPr>
        <w:tab/>
      </w:r>
      <w:r w:rsidR="002A156A" w:rsidRPr="004D2D4F">
        <w:rPr>
          <w:sz w:val="24"/>
          <w:szCs w:val="24"/>
          <w:lang w:val="ro-RO"/>
        </w:rPr>
        <w:t>Contribution</w:t>
      </w:r>
      <w:r w:rsidR="0011710A" w:rsidRPr="004D2D4F">
        <w:rPr>
          <w:sz w:val="24"/>
          <w:szCs w:val="24"/>
          <w:lang w:val="ro-RO"/>
        </w:rPr>
        <w:t xml:space="preserve"> á </w:t>
      </w:r>
      <w:r w:rsidR="002A156A" w:rsidRPr="004D2D4F">
        <w:rPr>
          <w:sz w:val="24"/>
          <w:szCs w:val="24"/>
          <w:lang w:val="ro-RO"/>
        </w:rPr>
        <w:t xml:space="preserve"> l’etude </w:t>
      </w:r>
      <w:r w:rsidR="0011710A" w:rsidRPr="004D2D4F">
        <w:rPr>
          <w:sz w:val="24"/>
          <w:szCs w:val="24"/>
          <w:lang w:val="ro-RO"/>
        </w:rPr>
        <w:t>du radio-diagnostic rachidien lipiodule de sicard / A. Radovici, St. Draganesco, Amilcar Georgesco . – Bucarest : Imprimeria „Cultura”, 1924</w:t>
      </w:r>
    </w:p>
    <w:p w:rsidR="0011710A" w:rsidRPr="004D2D4F" w:rsidRDefault="00EA3495" w:rsidP="007F4676">
      <w:pPr>
        <w:tabs>
          <w:tab w:val="left" w:pos="851"/>
        </w:tabs>
        <w:jc w:val="both"/>
        <w:rPr>
          <w:sz w:val="24"/>
          <w:szCs w:val="24"/>
          <w:lang w:val="ro-RO"/>
        </w:rPr>
      </w:pPr>
      <w:r w:rsidRPr="004D2D4F">
        <w:rPr>
          <w:sz w:val="24"/>
          <w:szCs w:val="24"/>
          <w:lang w:val="ro-RO"/>
        </w:rPr>
        <w:tab/>
      </w:r>
      <w:r w:rsidR="0011710A" w:rsidRPr="004D2D4F">
        <w:rPr>
          <w:sz w:val="24"/>
          <w:szCs w:val="24"/>
          <w:lang w:val="ro-RO"/>
        </w:rPr>
        <w:t xml:space="preserve">Extras : Société Médicale des Hôpitaux de Bucarest, № 2 , Fevrier 1924 </w:t>
      </w:r>
    </w:p>
    <w:p w:rsidR="0011710A" w:rsidRPr="004D2D4F" w:rsidRDefault="00EA3495" w:rsidP="007F4676">
      <w:pPr>
        <w:tabs>
          <w:tab w:val="left" w:pos="851"/>
        </w:tabs>
        <w:jc w:val="both"/>
        <w:rPr>
          <w:sz w:val="24"/>
          <w:szCs w:val="24"/>
        </w:rPr>
      </w:pPr>
      <w:r w:rsidRPr="004D2D4F">
        <w:rPr>
          <w:sz w:val="24"/>
          <w:szCs w:val="24"/>
          <w:lang w:val="ro-RO"/>
        </w:rPr>
        <w:tab/>
      </w:r>
      <w:r w:rsidR="0011710A" w:rsidRPr="004D2D4F">
        <w:rPr>
          <w:sz w:val="24"/>
          <w:szCs w:val="24"/>
          <w:lang w:val="ro-RO"/>
        </w:rPr>
        <w:t xml:space="preserve">Coligat </w:t>
      </w:r>
    </w:p>
    <w:p w:rsidR="002A156A" w:rsidRPr="004D2D4F" w:rsidRDefault="00707428" w:rsidP="007F4676">
      <w:pPr>
        <w:tabs>
          <w:tab w:val="left" w:pos="851"/>
        </w:tabs>
        <w:jc w:val="both"/>
        <w:rPr>
          <w:sz w:val="24"/>
          <w:szCs w:val="24"/>
          <w:lang w:val="ro-RO"/>
        </w:rPr>
      </w:pPr>
      <w:r w:rsidRPr="004D2D4F">
        <w:rPr>
          <w:sz w:val="24"/>
          <w:szCs w:val="24"/>
          <w:lang w:val="ro-RO"/>
        </w:rPr>
        <w:lastRenderedPageBreak/>
        <w:t>616-073.74</w:t>
      </w:r>
    </w:p>
    <w:p w:rsidR="00707428" w:rsidRPr="004D2D4F" w:rsidRDefault="00707428"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664</w:t>
      </w:r>
    </w:p>
    <w:p w:rsidR="002A15AC" w:rsidRPr="004D2D4F" w:rsidRDefault="002A15AC" w:rsidP="007F4676">
      <w:pPr>
        <w:tabs>
          <w:tab w:val="left" w:pos="851"/>
        </w:tabs>
        <w:jc w:val="both"/>
        <w:rPr>
          <w:b/>
          <w:sz w:val="24"/>
          <w:szCs w:val="24"/>
          <w:lang w:val="ro-RO"/>
        </w:rPr>
      </w:pPr>
      <w:r w:rsidRPr="004D2D4F">
        <w:rPr>
          <w:b/>
          <w:sz w:val="24"/>
          <w:szCs w:val="24"/>
          <w:lang w:val="ro-RO"/>
        </w:rPr>
        <w:t>RADOVICI, A. ; PAPAZIAN, R. ; SCHÄCHTER,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Hipofiza şi sindromele hipofizare / A. Radovici, R. Papazian, M. Schächter . – Bucureşti : Tipografia „Cultura” , 1937 . – 95 p. : il. ; 24 cm</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89-95</w:t>
      </w:r>
    </w:p>
    <w:p w:rsidR="002A15AC" w:rsidRPr="004D2D4F" w:rsidRDefault="00EA349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616.432</w:t>
      </w:r>
      <w:r w:rsidRPr="004D2D4F">
        <w:rPr>
          <w:sz w:val="24"/>
          <w:szCs w:val="24"/>
          <w:lang w:val="ro-RO"/>
        </w:rPr>
        <w:tab/>
      </w:r>
    </w:p>
    <w:p w:rsidR="002A15AC" w:rsidRPr="004D2D4F" w:rsidRDefault="002A15AC" w:rsidP="007F4676">
      <w:pPr>
        <w:tabs>
          <w:tab w:val="left" w:pos="851"/>
        </w:tabs>
        <w:jc w:val="both"/>
        <w:rPr>
          <w:b/>
          <w:sz w:val="24"/>
          <w:szCs w:val="24"/>
          <w:lang w:val="ro-RO"/>
        </w:rPr>
      </w:pPr>
    </w:p>
    <w:p w:rsidR="0059026A" w:rsidRPr="004D2D4F" w:rsidRDefault="0059026A" w:rsidP="007F4676">
      <w:pPr>
        <w:tabs>
          <w:tab w:val="left" w:pos="851"/>
        </w:tabs>
        <w:jc w:val="both"/>
        <w:rPr>
          <w:b/>
          <w:sz w:val="24"/>
          <w:szCs w:val="24"/>
          <w:lang w:val="ro-RO"/>
        </w:rPr>
      </w:pPr>
    </w:p>
    <w:p w:rsidR="002A15AC" w:rsidRPr="004D2D4F" w:rsidRDefault="002A15AC" w:rsidP="007F4676">
      <w:pPr>
        <w:pStyle w:val="Heading2"/>
        <w:tabs>
          <w:tab w:val="left" w:pos="851"/>
        </w:tabs>
        <w:rPr>
          <w:szCs w:val="24"/>
        </w:rPr>
      </w:pPr>
      <w:r w:rsidRPr="004D2D4F">
        <w:rPr>
          <w:szCs w:val="24"/>
        </w:rPr>
        <w:t>I.M. III 432</w:t>
      </w:r>
    </w:p>
    <w:p w:rsidR="002A15AC" w:rsidRPr="004D2D4F" w:rsidRDefault="002A15AC" w:rsidP="007F4676">
      <w:pPr>
        <w:tabs>
          <w:tab w:val="left" w:pos="851"/>
        </w:tabs>
        <w:jc w:val="both"/>
        <w:rPr>
          <w:b/>
          <w:sz w:val="24"/>
          <w:szCs w:val="24"/>
          <w:lang w:val="ro-RO"/>
        </w:rPr>
      </w:pPr>
      <w:r w:rsidRPr="004D2D4F">
        <w:rPr>
          <w:b/>
          <w:sz w:val="24"/>
          <w:szCs w:val="24"/>
          <w:lang w:val="ro-RO"/>
        </w:rPr>
        <w:t>RADOVICI, Anghel ; MELLER, Oscar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Encefalo-myelografia lichidiană : o metodă de radiografie a nevraxului / Anghel Radovici, Oscar Meller ; cu o contribuţiune anatomo-microscopică de dr. Ioan Bazgan . – Bucureşti : “Cultura Românească” , 1934 . – 52 p. : fig. ; 28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50-52</w:t>
      </w:r>
    </w:p>
    <w:p w:rsidR="002A15AC" w:rsidRPr="004D2D4F" w:rsidRDefault="002A15AC" w:rsidP="007F4676">
      <w:pPr>
        <w:tabs>
          <w:tab w:val="left" w:pos="851"/>
        </w:tabs>
        <w:jc w:val="both"/>
        <w:rPr>
          <w:sz w:val="24"/>
          <w:szCs w:val="24"/>
          <w:lang w:val="ro-RO"/>
        </w:rPr>
      </w:pPr>
      <w:r w:rsidRPr="004D2D4F">
        <w:rPr>
          <w:sz w:val="24"/>
          <w:szCs w:val="24"/>
          <w:lang w:val="ro-RO"/>
        </w:rPr>
        <w:t>616.831.3-008.8-073.7/-076</w:t>
      </w:r>
    </w:p>
    <w:p w:rsidR="002A15AC" w:rsidRPr="004D2D4F" w:rsidRDefault="002A15AC" w:rsidP="007F4676">
      <w:pPr>
        <w:tabs>
          <w:tab w:val="left" w:pos="851"/>
        </w:tabs>
        <w:jc w:val="both"/>
        <w:rPr>
          <w:b/>
          <w:sz w:val="24"/>
          <w:szCs w:val="24"/>
          <w:lang w:val="ro-RO"/>
        </w:rPr>
      </w:pPr>
      <w:r w:rsidRPr="004D2D4F">
        <w:rPr>
          <w:sz w:val="24"/>
          <w:szCs w:val="24"/>
          <w:lang w:val="ro-RO"/>
        </w:rPr>
        <w:t>611.81</w:t>
      </w:r>
      <w:r w:rsidRPr="004D2D4F">
        <w:rPr>
          <w:sz w:val="24"/>
          <w:szCs w:val="24"/>
          <w:lang w:val="ro-RO"/>
        </w:rPr>
        <w:tab/>
      </w:r>
      <w:r w:rsidRPr="004D2D4F">
        <w:rPr>
          <w:b/>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1842/14</w:t>
      </w:r>
    </w:p>
    <w:p w:rsidR="002A15AC" w:rsidRPr="004D2D4F" w:rsidRDefault="002A15AC" w:rsidP="007F4676">
      <w:pPr>
        <w:tabs>
          <w:tab w:val="left" w:pos="851"/>
        </w:tabs>
        <w:jc w:val="both"/>
        <w:rPr>
          <w:b/>
          <w:sz w:val="24"/>
          <w:szCs w:val="24"/>
          <w:lang w:val="ro-RO"/>
        </w:rPr>
      </w:pPr>
      <w:r w:rsidRPr="004D2D4F">
        <w:rPr>
          <w:b/>
          <w:sz w:val="24"/>
          <w:szCs w:val="24"/>
          <w:lang w:val="ro-RO"/>
        </w:rPr>
        <w:t>RADOVICI, A. ; CRISTEA, Maria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Tétanie aiguë consécutive á l’intoxication au sublimé / A. Radivici, Maria Cristea . – Bucarest : Tipografia : „Cultura”, 1922 . – p. 115-120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616.854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1963</w:t>
      </w:r>
    </w:p>
    <w:p w:rsidR="002A15AC" w:rsidRPr="004D2D4F" w:rsidRDefault="002A15AC" w:rsidP="007F4676">
      <w:pPr>
        <w:tabs>
          <w:tab w:val="left" w:pos="851"/>
        </w:tabs>
        <w:jc w:val="both"/>
        <w:rPr>
          <w:b/>
          <w:sz w:val="24"/>
          <w:szCs w:val="24"/>
          <w:lang w:val="ro-RO"/>
        </w:rPr>
      </w:pPr>
      <w:r w:rsidRPr="004D2D4F">
        <w:rPr>
          <w:b/>
          <w:sz w:val="24"/>
          <w:szCs w:val="24"/>
          <w:lang w:val="ro-RO"/>
        </w:rPr>
        <w:t>RADU, Ancuţa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Écrivains et  médecins au XX</w:t>
      </w:r>
      <w:r w:rsidRPr="004D2D4F">
        <w:rPr>
          <w:sz w:val="24"/>
          <w:szCs w:val="24"/>
          <w:lang w:val="ro-RO"/>
        </w:rPr>
        <w:tab/>
      </w:r>
      <w:r w:rsidRPr="004D2D4F">
        <w:rPr>
          <w:sz w:val="24"/>
          <w:szCs w:val="24"/>
          <w:vertAlign w:val="superscript"/>
          <w:lang w:val="ro-RO"/>
        </w:rPr>
        <w:t>éme</w:t>
      </w:r>
      <w:r w:rsidRPr="004D2D4F">
        <w:rPr>
          <w:sz w:val="24"/>
          <w:szCs w:val="24"/>
          <w:lang w:val="ro-RO"/>
        </w:rPr>
        <w:t xml:space="preserve"> siécle </w:t>
      </w:r>
      <w:r w:rsidRPr="004D2D4F">
        <w:rPr>
          <w:sz w:val="24"/>
          <w:szCs w:val="24"/>
          <w:lang w:val="fr-FR"/>
        </w:rPr>
        <w:t>/ Ancu</w:t>
      </w:r>
      <w:r w:rsidRPr="004D2D4F">
        <w:rPr>
          <w:sz w:val="24"/>
          <w:szCs w:val="24"/>
          <w:lang w:val="ro-RO"/>
        </w:rPr>
        <w:t>ţa Radu . – Cluj-Napoca : Editura Medicală Universitară „Iuliu Haţieganu” , 2005 . – 80 p. : fig ; 21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selectivă p. 79-80</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973-693-095-5</w:t>
      </w:r>
    </w:p>
    <w:p w:rsidR="002A15AC" w:rsidRPr="004D2D4F" w:rsidRDefault="002A15AC" w:rsidP="007F4676">
      <w:pPr>
        <w:tabs>
          <w:tab w:val="left" w:pos="851"/>
        </w:tabs>
        <w:jc w:val="both"/>
        <w:rPr>
          <w:sz w:val="24"/>
          <w:szCs w:val="24"/>
          <w:lang w:val="ro-RO"/>
        </w:rPr>
      </w:pPr>
      <w:r w:rsidRPr="004D2D4F">
        <w:rPr>
          <w:sz w:val="24"/>
          <w:szCs w:val="24"/>
          <w:lang w:val="ro-RO"/>
        </w:rPr>
        <w:t xml:space="preserve">61:821.133.1            </w:t>
      </w:r>
    </w:p>
    <w:p w:rsidR="002A15AC" w:rsidRPr="004D2D4F" w:rsidRDefault="002A15AC" w:rsidP="007F4676">
      <w:pPr>
        <w:tabs>
          <w:tab w:val="left" w:pos="851"/>
        </w:tabs>
        <w:jc w:val="both"/>
        <w:rPr>
          <w:sz w:val="24"/>
          <w:szCs w:val="24"/>
          <w:lang w:val="ro-RO"/>
        </w:rPr>
      </w:pPr>
    </w:p>
    <w:p w:rsidR="00306B34" w:rsidRPr="004D2D4F" w:rsidRDefault="00306B34" w:rsidP="007F4676">
      <w:pPr>
        <w:tabs>
          <w:tab w:val="left" w:pos="851"/>
        </w:tabs>
        <w:jc w:val="both"/>
        <w:rPr>
          <w:sz w:val="24"/>
          <w:szCs w:val="24"/>
          <w:lang w:val="ro-RO"/>
        </w:rPr>
      </w:pPr>
    </w:p>
    <w:p w:rsidR="00306B34" w:rsidRPr="004D2D4F" w:rsidRDefault="00306B34" w:rsidP="007F4676">
      <w:pPr>
        <w:tabs>
          <w:tab w:val="left" w:pos="851"/>
        </w:tabs>
        <w:jc w:val="both"/>
        <w:rPr>
          <w:b/>
          <w:sz w:val="24"/>
          <w:szCs w:val="24"/>
          <w:lang w:val="ro-RO"/>
        </w:rPr>
      </w:pPr>
      <w:r w:rsidRPr="004D2D4F">
        <w:rPr>
          <w:b/>
          <w:sz w:val="24"/>
          <w:szCs w:val="24"/>
          <w:lang w:val="ro-RO"/>
        </w:rPr>
        <w:t>I.M. II 3632</w:t>
      </w:r>
    </w:p>
    <w:p w:rsidR="00306B34" w:rsidRPr="004D2D4F" w:rsidRDefault="00306B34" w:rsidP="007F4676">
      <w:pPr>
        <w:tabs>
          <w:tab w:val="left" w:pos="851"/>
        </w:tabs>
        <w:jc w:val="both"/>
        <w:rPr>
          <w:b/>
          <w:sz w:val="24"/>
          <w:szCs w:val="24"/>
          <w:lang w:val="ro-RO"/>
        </w:rPr>
      </w:pPr>
      <w:r w:rsidRPr="004D2D4F">
        <w:rPr>
          <w:b/>
          <w:sz w:val="24"/>
          <w:szCs w:val="24"/>
          <w:lang w:val="ro-RO"/>
        </w:rPr>
        <w:t xml:space="preserve">RADU, Emil </w:t>
      </w:r>
    </w:p>
    <w:p w:rsidR="00306B34" w:rsidRPr="004D2D4F" w:rsidRDefault="00313C19" w:rsidP="007F4676">
      <w:pPr>
        <w:tabs>
          <w:tab w:val="left" w:pos="851"/>
        </w:tabs>
        <w:jc w:val="both"/>
        <w:rPr>
          <w:sz w:val="24"/>
          <w:szCs w:val="24"/>
          <w:lang w:val="ro-RO"/>
        </w:rPr>
      </w:pPr>
      <w:r w:rsidRPr="004D2D4F">
        <w:rPr>
          <w:sz w:val="24"/>
          <w:szCs w:val="24"/>
          <w:lang w:val="ro-RO"/>
        </w:rPr>
        <w:tab/>
      </w:r>
      <w:r w:rsidR="00306B34" w:rsidRPr="004D2D4F">
        <w:rPr>
          <w:sz w:val="24"/>
          <w:szCs w:val="24"/>
          <w:lang w:val="ro-RO"/>
        </w:rPr>
        <w:t xml:space="preserve">Contribuţii la diagnosticul radiologic al pleuritei /Emil Radu . – Iaşi : Institutul de Arte Grafice „Viaţa Românească”, [s.a] . – 19 p. : tab. ; 23 cm. </w:t>
      </w:r>
    </w:p>
    <w:p w:rsidR="00306B34" w:rsidRPr="004D2D4F" w:rsidRDefault="00313C19" w:rsidP="007F4676">
      <w:pPr>
        <w:tabs>
          <w:tab w:val="left" w:pos="851"/>
        </w:tabs>
        <w:jc w:val="both"/>
        <w:rPr>
          <w:sz w:val="24"/>
          <w:szCs w:val="24"/>
          <w:lang w:val="ro-RO"/>
        </w:rPr>
      </w:pPr>
      <w:r w:rsidRPr="004D2D4F">
        <w:rPr>
          <w:sz w:val="24"/>
          <w:szCs w:val="24"/>
          <w:lang w:val="ro-RO"/>
        </w:rPr>
        <w:tab/>
      </w:r>
      <w:r w:rsidR="00306B34" w:rsidRPr="004D2D4F">
        <w:rPr>
          <w:sz w:val="24"/>
          <w:szCs w:val="24"/>
          <w:lang w:val="ro-RO"/>
        </w:rPr>
        <w:t>Bibliogr. p. 19</w:t>
      </w:r>
    </w:p>
    <w:p w:rsidR="00306B34" w:rsidRPr="004D2D4F" w:rsidRDefault="00306B34" w:rsidP="007F4676">
      <w:pPr>
        <w:tabs>
          <w:tab w:val="left" w:pos="851"/>
        </w:tabs>
        <w:jc w:val="both"/>
        <w:rPr>
          <w:sz w:val="24"/>
          <w:szCs w:val="24"/>
          <w:lang w:val="ro-RO"/>
        </w:rPr>
      </w:pPr>
      <w:r w:rsidRPr="004D2D4F">
        <w:rPr>
          <w:sz w:val="24"/>
          <w:szCs w:val="24"/>
          <w:lang w:val="ro-RO"/>
        </w:rPr>
        <w:lastRenderedPageBreak/>
        <w:t xml:space="preserve">616-073.75:616.25-002 </w:t>
      </w:r>
    </w:p>
    <w:p w:rsidR="00306B34" w:rsidRPr="004D2D4F" w:rsidRDefault="00306B34"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712/23</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RADU MĂRCULESCU </w:t>
      </w:r>
      <w:r w:rsidRPr="004D2D4F">
        <w:rPr>
          <w:sz w:val="24"/>
          <w:szCs w:val="24"/>
          <w:lang w:val="ro-RO"/>
        </w:rPr>
        <w:t xml:space="preserve">: Mărturii despre Gulagul românesc, Editura Universitară, 2005 </w:t>
      </w:r>
      <w:r w:rsidR="00313C19" w:rsidRPr="004D2D4F">
        <w:rPr>
          <w:sz w:val="24"/>
          <w:szCs w:val="24"/>
          <w:lang w:val="ro-RO"/>
        </w:rPr>
        <w:tab/>
      </w:r>
      <w:r w:rsidRPr="004D2D4F">
        <w:rPr>
          <w:sz w:val="24"/>
          <w:szCs w:val="24"/>
          <w:lang w:val="ro-RO"/>
        </w:rPr>
        <w:t xml:space="preserve">: lansare : Prezintă : C. D. Zeletin , Radu Palade . - Bucureşti : Muzeul Naţional </w:t>
      </w:r>
      <w:r w:rsidR="00313C19" w:rsidRPr="004D2D4F">
        <w:rPr>
          <w:sz w:val="24"/>
          <w:szCs w:val="24"/>
          <w:lang w:val="ro-RO"/>
        </w:rPr>
        <w:tab/>
      </w:r>
      <w:r w:rsidRPr="004D2D4F">
        <w:rPr>
          <w:sz w:val="24"/>
          <w:szCs w:val="24"/>
          <w:lang w:val="ro-RO"/>
        </w:rPr>
        <w:t>al Literaturii Romîne , 2005 . – 1 afiş ; 30 cm.</w:t>
      </w:r>
    </w:p>
    <w:p w:rsidR="002A15AC" w:rsidRPr="004D2D4F" w:rsidRDefault="00313C19" w:rsidP="007F4676">
      <w:pPr>
        <w:tabs>
          <w:tab w:val="left" w:pos="851"/>
        </w:tabs>
        <w:ind w:left="709" w:hanging="709"/>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821.135.1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397</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RADU, Vasile Gh.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Spermatogeneza la Armadillidium vulgare latr., cu privire specială asupra evoluţiei chromatinei şi a constituanţilor cytoplasmatici / Vasile Gh. Radu . – Bucureşti : Monitorul Oficial şi Imprimeriile Statului : Imprimeria Naţională , 1931 . – 112 p. : fig., XI planşe ; 22 cm . – ( Academia Română . Memoriile Secţiunii Ştiinţifice, Seria III, Tomul VIII, Mem. 6 )</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bibliogr. p. 102-107</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591.463.1</w:t>
      </w:r>
    </w:p>
    <w:p w:rsidR="002A15AC" w:rsidRPr="004D2D4F" w:rsidRDefault="002A15A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 L.D. 32</w:t>
      </w:r>
    </w:p>
    <w:p w:rsidR="002A15AC" w:rsidRPr="004D2D4F" w:rsidRDefault="002A15AC" w:rsidP="007F4676">
      <w:pPr>
        <w:tabs>
          <w:tab w:val="left" w:pos="851"/>
        </w:tabs>
        <w:jc w:val="both"/>
        <w:rPr>
          <w:b/>
          <w:sz w:val="24"/>
          <w:szCs w:val="24"/>
          <w:lang w:val="ro-RO"/>
        </w:rPr>
      </w:pPr>
      <w:r w:rsidRPr="004D2D4F">
        <w:rPr>
          <w:b/>
          <w:sz w:val="24"/>
          <w:szCs w:val="24"/>
          <w:lang w:val="ro-RO"/>
        </w:rPr>
        <w:t>RĂDUCANU, Roxana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Istoria chirurgiei experimentale şi a medicinei operatorii în România / Roxana Ră</w:t>
      </w:r>
      <w:r w:rsidR="00C1115A">
        <w:rPr>
          <w:sz w:val="24"/>
          <w:szCs w:val="24"/>
          <w:lang w:val="ro-RO"/>
        </w:rPr>
        <w:t>ducanu . – Bucureşti : [ s.n. ]</w:t>
      </w:r>
      <w:r w:rsidRPr="004D2D4F">
        <w:rPr>
          <w:sz w:val="24"/>
          <w:szCs w:val="24"/>
          <w:lang w:val="ro-RO"/>
        </w:rPr>
        <w:t>, 2003.- 133 p. : fig.; 30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şi anexă la final</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Universitatea de Medicină şi Farmacie „Carol Davila” Bucureşti. Facultatea de Madicină Generală</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Cond. prof. univ. dr. Nicolae Marcu</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de diplomă</w:t>
      </w:r>
    </w:p>
    <w:p w:rsidR="002A15AC" w:rsidRPr="004D2D4F" w:rsidRDefault="002A15AC" w:rsidP="007F4676">
      <w:pPr>
        <w:tabs>
          <w:tab w:val="left" w:pos="851"/>
        </w:tabs>
        <w:jc w:val="both"/>
        <w:rPr>
          <w:sz w:val="24"/>
          <w:szCs w:val="24"/>
          <w:lang w:val="ro-RO"/>
        </w:rPr>
      </w:pPr>
      <w:r w:rsidRPr="004D2D4F">
        <w:rPr>
          <w:sz w:val="24"/>
          <w:szCs w:val="24"/>
          <w:lang w:val="ro-RO"/>
        </w:rPr>
        <w:t>616–089(09)(498)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979</w:t>
      </w:r>
    </w:p>
    <w:p w:rsidR="002A15AC" w:rsidRPr="004D2D4F" w:rsidRDefault="002A15AC" w:rsidP="007F4676">
      <w:pPr>
        <w:tabs>
          <w:tab w:val="left" w:pos="851"/>
        </w:tabs>
        <w:jc w:val="both"/>
        <w:rPr>
          <w:b/>
          <w:sz w:val="24"/>
          <w:szCs w:val="24"/>
          <w:lang w:val="ro-RO"/>
        </w:rPr>
      </w:pPr>
      <w:r w:rsidRPr="004D2D4F">
        <w:rPr>
          <w:b/>
          <w:sz w:val="24"/>
          <w:szCs w:val="24"/>
          <w:lang w:val="ro-RO"/>
        </w:rPr>
        <w:t>RADULESCO, Al.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Greffes et transplants osseux chez l’homme / Al. D. Rădulesco . – Cluj : Cartea Românească , 1924 . – 128 p. : fig.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107-127</w:t>
      </w:r>
    </w:p>
    <w:p w:rsidR="002A15AC" w:rsidRPr="004D2D4F" w:rsidRDefault="002A15AC" w:rsidP="007F4676">
      <w:pPr>
        <w:tabs>
          <w:tab w:val="left" w:pos="851"/>
        </w:tabs>
        <w:jc w:val="both"/>
        <w:rPr>
          <w:sz w:val="24"/>
          <w:szCs w:val="24"/>
          <w:lang w:val="ro-RO"/>
        </w:rPr>
      </w:pPr>
      <w:r w:rsidRPr="004D2D4F">
        <w:rPr>
          <w:sz w:val="24"/>
          <w:szCs w:val="24"/>
          <w:lang w:val="ro-RO"/>
        </w:rPr>
        <w:t>616-089.843</w:t>
      </w:r>
      <w:r w:rsidRPr="004D2D4F">
        <w:rPr>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III 399</w:t>
      </w:r>
    </w:p>
    <w:p w:rsidR="002A15AC" w:rsidRPr="004D2D4F" w:rsidRDefault="002A15AC" w:rsidP="007F4676">
      <w:pPr>
        <w:tabs>
          <w:tab w:val="left" w:pos="851"/>
        </w:tabs>
        <w:jc w:val="both"/>
        <w:rPr>
          <w:b/>
          <w:sz w:val="24"/>
          <w:szCs w:val="24"/>
          <w:lang w:val="fr-FR"/>
        </w:rPr>
      </w:pPr>
      <w:r w:rsidRPr="004D2D4F">
        <w:rPr>
          <w:b/>
          <w:sz w:val="24"/>
          <w:szCs w:val="24"/>
          <w:lang w:val="fr-FR"/>
        </w:rPr>
        <w:t>RADULESCO, Alice</w:t>
      </w:r>
    </w:p>
    <w:p w:rsidR="002A15AC" w:rsidRPr="004D2D4F" w:rsidRDefault="002A15AC" w:rsidP="007F4676">
      <w:pPr>
        <w:pStyle w:val="BodyText"/>
        <w:tabs>
          <w:tab w:val="left" w:pos="851"/>
        </w:tabs>
        <w:rPr>
          <w:szCs w:val="24"/>
          <w:lang w:val="fr-FR"/>
        </w:rPr>
      </w:pPr>
      <w:r w:rsidRPr="004D2D4F">
        <w:rPr>
          <w:szCs w:val="24"/>
          <w:lang w:val="fr-FR"/>
        </w:rPr>
        <w:tab/>
        <w:t>L’acromégalie peut – elle simuler le mal de pott?/ Alice Radulesco</w:t>
      </w:r>
    </w:p>
    <w:p w:rsidR="002A15AC" w:rsidRPr="004D2D4F" w:rsidRDefault="002A15AC" w:rsidP="007F4676">
      <w:pPr>
        <w:tabs>
          <w:tab w:val="left" w:pos="851"/>
        </w:tabs>
        <w:jc w:val="both"/>
        <w:rPr>
          <w:sz w:val="24"/>
          <w:szCs w:val="24"/>
          <w:lang w:val="fr-FR"/>
        </w:rPr>
      </w:pPr>
      <w:r w:rsidRPr="004D2D4F">
        <w:rPr>
          <w:sz w:val="24"/>
          <w:szCs w:val="24"/>
          <w:lang w:val="ro-RO"/>
        </w:rPr>
        <w:lastRenderedPageBreak/>
        <w:t>În</w:t>
      </w:r>
      <w:r w:rsidRPr="004D2D4F">
        <w:rPr>
          <w:sz w:val="24"/>
          <w:szCs w:val="24"/>
          <w:lang w:val="fr-FR"/>
        </w:rPr>
        <w:t>: Volume jubilaire en l’honneur du professeur Dr. C. I. Parhon.- Jassy: Institut d’Arts Graphique “Bravo”, p. 501 – 507</w:t>
      </w:r>
    </w:p>
    <w:p w:rsidR="002A15AC" w:rsidRPr="004D2D4F" w:rsidRDefault="00313C19"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616.71-007.15</w:t>
      </w:r>
      <w:r w:rsidRPr="004D2D4F">
        <w:rPr>
          <w:sz w:val="24"/>
          <w:szCs w:val="24"/>
          <w:lang w:val="fr-FR"/>
        </w:rPr>
        <w:tab/>
      </w:r>
    </w:p>
    <w:p w:rsidR="002A15AC" w:rsidRPr="004D2D4F" w:rsidRDefault="002A15AC" w:rsidP="007F4676">
      <w:pPr>
        <w:tabs>
          <w:tab w:val="left" w:pos="851"/>
        </w:tabs>
        <w:jc w:val="both"/>
        <w:rPr>
          <w:sz w:val="24"/>
          <w:szCs w:val="24"/>
          <w:lang w:val="fr-FR"/>
        </w:rPr>
      </w:pPr>
    </w:p>
    <w:p w:rsidR="0059026A" w:rsidRPr="004D2D4F" w:rsidRDefault="0059026A" w:rsidP="007F4676">
      <w:pPr>
        <w:tabs>
          <w:tab w:val="left" w:pos="851"/>
        </w:tabs>
        <w:jc w:val="both"/>
        <w:rPr>
          <w:sz w:val="24"/>
          <w:szCs w:val="24"/>
          <w:lang w:val="fr-FR"/>
        </w:rPr>
      </w:pPr>
    </w:p>
    <w:p w:rsidR="002A15AC" w:rsidRPr="004D2D4F" w:rsidRDefault="002A15AC" w:rsidP="007F4676">
      <w:pPr>
        <w:pStyle w:val="BodyText"/>
        <w:tabs>
          <w:tab w:val="left" w:pos="851"/>
        </w:tabs>
        <w:rPr>
          <w:b/>
          <w:bCs/>
          <w:szCs w:val="24"/>
          <w:lang w:val="fr-FR"/>
        </w:rPr>
      </w:pPr>
      <w:r w:rsidRPr="004D2D4F">
        <w:rPr>
          <w:b/>
          <w:bCs/>
          <w:szCs w:val="24"/>
          <w:lang w:val="fr-FR"/>
        </w:rPr>
        <w:t>I.M. II 1445</w:t>
      </w:r>
    </w:p>
    <w:p w:rsidR="002A15AC" w:rsidRPr="004D2D4F" w:rsidRDefault="002A15AC" w:rsidP="007F4676">
      <w:pPr>
        <w:pStyle w:val="BodyText"/>
        <w:tabs>
          <w:tab w:val="left" w:pos="851"/>
        </w:tabs>
        <w:rPr>
          <w:b/>
          <w:bCs/>
          <w:szCs w:val="24"/>
          <w:lang w:val="fr-FR"/>
        </w:rPr>
      </w:pPr>
      <w:r w:rsidRPr="004D2D4F">
        <w:rPr>
          <w:b/>
          <w:bCs/>
          <w:szCs w:val="24"/>
          <w:lang w:val="fr-FR"/>
        </w:rPr>
        <w:t>RĂDULESCU, Pierre-Nicolas</w:t>
      </w:r>
    </w:p>
    <w:p w:rsidR="002A15AC" w:rsidRPr="004D2D4F" w:rsidRDefault="0048372B" w:rsidP="007F4676">
      <w:pPr>
        <w:pStyle w:val="BodyText"/>
        <w:tabs>
          <w:tab w:val="left" w:pos="851"/>
        </w:tabs>
        <w:rPr>
          <w:szCs w:val="24"/>
          <w:lang w:val="fr-FR"/>
        </w:rPr>
      </w:pPr>
      <w:r w:rsidRPr="004D2D4F">
        <w:rPr>
          <w:szCs w:val="24"/>
          <w:lang w:val="fr-FR"/>
        </w:rPr>
        <w:tab/>
      </w:r>
      <w:r w:rsidR="002A15AC" w:rsidRPr="004D2D4F">
        <w:rPr>
          <w:szCs w:val="24"/>
          <w:lang w:val="fr-FR"/>
        </w:rPr>
        <w:t>Lésions osseuses au cours du mal perforant d’origine diabétique / Pierre-Nicolas Radulesco . - Paris : Maurice Lavergne, Imprimeur , 1937 . - 112 p. : fig. ; 25 cm.</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Bibliogr. p. 108-112</w:t>
      </w:r>
    </w:p>
    <w:p w:rsidR="002A15AC" w:rsidRPr="004D2D4F" w:rsidRDefault="002A15AC" w:rsidP="007F4676">
      <w:pPr>
        <w:pStyle w:val="BodyText"/>
        <w:tabs>
          <w:tab w:val="left" w:pos="851"/>
        </w:tabs>
        <w:rPr>
          <w:szCs w:val="24"/>
          <w:lang w:val="fr-FR"/>
        </w:rPr>
      </w:pPr>
      <w:r w:rsidRPr="004D2D4F">
        <w:rPr>
          <w:szCs w:val="24"/>
          <w:lang w:val="fr-FR"/>
        </w:rPr>
        <w:t>616.379-008.64:616.71</w:t>
      </w:r>
    </w:p>
    <w:p w:rsidR="002A15AC" w:rsidRPr="004D2D4F" w:rsidRDefault="002A15AC" w:rsidP="007F4676">
      <w:pPr>
        <w:tabs>
          <w:tab w:val="left" w:pos="851"/>
        </w:tabs>
        <w:jc w:val="both"/>
        <w:rPr>
          <w:b/>
          <w:sz w:val="24"/>
          <w:szCs w:val="24"/>
          <w:lang w:val="ro-RO"/>
        </w:rPr>
      </w:pPr>
    </w:p>
    <w:p w:rsidR="0059026A" w:rsidRDefault="0059026A" w:rsidP="007F4676">
      <w:pPr>
        <w:tabs>
          <w:tab w:val="left" w:pos="851"/>
        </w:tabs>
        <w:jc w:val="both"/>
        <w:rPr>
          <w:b/>
          <w:sz w:val="24"/>
          <w:szCs w:val="24"/>
          <w:lang w:val="ro-RO"/>
        </w:rPr>
      </w:pPr>
    </w:p>
    <w:p w:rsidR="009B076C" w:rsidRPr="009B076C" w:rsidRDefault="009B076C" w:rsidP="009B076C">
      <w:pPr>
        <w:jc w:val="both"/>
        <w:rPr>
          <w:b/>
          <w:sz w:val="24"/>
          <w:szCs w:val="24"/>
        </w:rPr>
      </w:pPr>
      <w:r w:rsidRPr="009B076C">
        <w:rPr>
          <w:b/>
          <w:sz w:val="24"/>
          <w:szCs w:val="24"/>
        </w:rPr>
        <w:t>I.M.III 1172</w:t>
      </w:r>
    </w:p>
    <w:p w:rsidR="009B076C" w:rsidRPr="009B076C" w:rsidRDefault="009B076C" w:rsidP="009B076C">
      <w:pPr>
        <w:jc w:val="both"/>
        <w:rPr>
          <w:b/>
          <w:sz w:val="24"/>
          <w:szCs w:val="24"/>
        </w:rPr>
      </w:pPr>
      <w:r w:rsidRPr="009B076C">
        <w:rPr>
          <w:b/>
          <w:sz w:val="24"/>
          <w:szCs w:val="24"/>
        </w:rPr>
        <w:t xml:space="preserve">RĂDULESCU, Al. D. </w:t>
      </w:r>
    </w:p>
    <w:p w:rsidR="009B076C" w:rsidRPr="009B076C" w:rsidRDefault="009B076C" w:rsidP="009B076C">
      <w:pPr>
        <w:jc w:val="both"/>
        <w:rPr>
          <w:sz w:val="24"/>
          <w:szCs w:val="24"/>
        </w:rPr>
      </w:pPr>
      <w:r w:rsidRPr="009B076C">
        <w:rPr>
          <w:sz w:val="24"/>
          <w:szCs w:val="24"/>
        </w:rPr>
        <w:tab/>
        <w:t xml:space="preserve">Compresiunea medulară şi tratamentul ei chirurgical (Rezultate obţinute prin 25 laminectomii şi 28 sinostoze vertebrale) / Al. D. Rădulescu . – [Bucureşti] : Tipografia “Cartea Românească”, 1932 . – 63 p. : fig. ; 24 cm. </w:t>
      </w:r>
    </w:p>
    <w:p w:rsidR="009B076C" w:rsidRPr="009B076C" w:rsidRDefault="009B076C" w:rsidP="009B076C">
      <w:pPr>
        <w:jc w:val="both"/>
        <w:rPr>
          <w:sz w:val="24"/>
          <w:szCs w:val="24"/>
        </w:rPr>
      </w:pPr>
      <w:r w:rsidRPr="009B076C">
        <w:rPr>
          <w:sz w:val="24"/>
          <w:szCs w:val="24"/>
        </w:rPr>
        <w:tab/>
        <w:t xml:space="preserve">Dedicaţie autor </w:t>
      </w:r>
    </w:p>
    <w:p w:rsidR="009B076C" w:rsidRPr="009B076C" w:rsidRDefault="009B076C" w:rsidP="009B076C">
      <w:pPr>
        <w:jc w:val="both"/>
        <w:rPr>
          <w:sz w:val="24"/>
          <w:szCs w:val="24"/>
        </w:rPr>
      </w:pPr>
      <w:r w:rsidRPr="009B076C">
        <w:rPr>
          <w:sz w:val="24"/>
          <w:szCs w:val="24"/>
        </w:rPr>
        <w:t>616.832:616-089</w:t>
      </w:r>
    </w:p>
    <w:p w:rsidR="009B076C" w:rsidRPr="009B076C" w:rsidRDefault="009B076C" w:rsidP="009B076C">
      <w:pPr>
        <w:tabs>
          <w:tab w:val="left" w:pos="851"/>
        </w:tabs>
        <w:jc w:val="both"/>
        <w:rPr>
          <w:b/>
          <w:sz w:val="24"/>
          <w:szCs w:val="24"/>
          <w:lang w:val="ro-RO"/>
        </w:rPr>
      </w:pPr>
      <w:r w:rsidRPr="009B076C">
        <w:rPr>
          <w:sz w:val="24"/>
          <w:szCs w:val="24"/>
        </w:rPr>
        <w:t>616.71-018.46</w:t>
      </w:r>
      <w:r w:rsidRPr="009B076C">
        <w:rPr>
          <w:sz w:val="24"/>
          <w:szCs w:val="24"/>
        </w:rPr>
        <w:tab/>
      </w:r>
    </w:p>
    <w:p w:rsidR="009B076C" w:rsidRDefault="009B076C" w:rsidP="007F4676">
      <w:pPr>
        <w:tabs>
          <w:tab w:val="left" w:pos="851"/>
        </w:tabs>
        <w:jc w:val="both"/>
        <w:rPr>
          <w:b/>
          <w:sz w:val="24"/>
          <w:szCs w:val="24"/>
          <w:lang w:val="ro-RO"/>
        </w:rPr>
      </w:pPr>
    </w:p>
    <w:p w:rsidR="009B076C" w:rsidRPr="004D2D4F" w:rsidRDefault="009B076C"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 M. II 1764</w:t>
      </w:r>
    </w:p>
    <w:p w:rsidR="002A15AC" w:rsidRPr="004D2D4F" w:rsidRDefault="002A15AC" w:rsidP="007F4676">
      <w:pPr>
        <w:tabs>
          <w:tab w:val="left" w:pos="851"/>
        </w:tabs>
        <w:jc w:val="both"/>
        <w:rPr>
          <w:b/>
          <w:sz w:val="24"/>
          <w:szCs w:val="24"/>
          <w:lang w:val="ro-RO"/>
        </w:rPr>
      </w:pPr>
      <w:r w:rsidRPr="004D2D4F">
        <w:rPr>
          <w:b/>
          <w:sz w:val="24"/>
          <w:szCs w:val="24"/>
          <w:lang w:val="ro-RO"/>
        </w:rPr>
        <w:t>RĂDULESCU,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Fracturi şi luxaţii / Al. Rădulescu . – Bucureşti : Editura de Stat pentru Literatura Ştiinţifică, 1952 . – 563 p. : il.  ; 24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616-001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EB3B99" w:rsidP="007F4676">
      <w:pPr>
        <w:tabs>
          <w:tab w:val="left" w:pos="851"/>
        </w:tabs>
        <w:jc w:val="both"/>
        <w:rPr>
          <w:b/>
          <w:sz w:val="24"/>
          <w:szCs w:val="24"/>
          <w:lang w:val="ro-RO"/>
        </w:rPr>
      </w:pPr>
      <w:r>
        <w:rPr>
          <w:b/>
          <w:sz w:val="24"/>
          <w:szCs w:val="24"/>
          <w:lang w:val="ro-RO"/>
        </w:rPr>
        <w:t>I.M. II</w:t>
      </w:r>
      <w:r w:rsidR="002A15AC" w:rsidRPr="004D2D4F">
        <w:rPr>
          <w:b/>
          <w:sz w:val="24"/>
          <w:szCs w:val="24"/>
          <w:lang w:val="ro-RO"/>
        </w:rPr>
        <w:t xml:space="preserve"> 1481</w:t>
      </w:r>
    </w:p>
    <w:p w:rsidR="002A15AC" w:rsidRPr="004D2D4F" w:rsidRDefault="002A15AC" w:rsidP="007F4676">
      <w:pPr>
        <w:tabs>
          <w:tab w:val="left" w:pos="851"/>
        </w:tabs>
        <w:jc w:val="both"/>
        <w:rPr>
          <w:b/>
          <w:sz w:val="24"/>
          <w:szCs w:val="24"/>
          <w:lang w:val="ro-RO"/>
        </w:rPr>
      </w:pPr>
      <w:r w:rsidRPr="004D2D4F">
        <w:rPr>
          <w:b/>
          <w:sz w:val="24"/>
          <w:szCs w:val="24"/>
          <w:lang w:val="ro-RO"/>
        </w:rPr>
        <w:t>RĂDULESCU, Al. ; IAZIKOV, D.K.; VOINEA, Andrei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Pseudartrozele / Al. Rădulescu, D.K. Iazikov, Andrei Voinea . - Bucureşti : Editura Academiei Republicii Populare Române , 1962 . - 344 p. : fig. ; 25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339 – 344</w:t>
      </w:r>
    </w:p>
    <w:p w:rsidR="002A15AC" w:rsidRPr="004D2D4F" w:rsidRDefault="002A15AC" w:rsidP="007F4676">
      <w:pPr>
        <w:tabs>
          <w:tab w:val="left" w:pos="851"/>
        </w:tabs>
        <w:jc w:val="both"/>
        <w:rPr>
          <w:sz w:val="24"/>
          <w:szCs w:val="24"/>
          <w:lang w:val="ro-RO"/>
        </w:rPr>
      </w:pPr>
      <w:r w:rsidRPr="004D2D4F">
        <w:rPr>
          <w:sz w:val="24"/>
          <w:szCs w:val="24"/>
          <w:lang w:val="ro-RO"/>
        </w:rPr>
        <w:t>616.72</w:t>
      </w:r>
    </w:p>
    <w:p w:rsidR="0066108C" w:rsidRPr="004D2D4F" w:rsidRDefault="0066108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972</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RĂDULESCU, Al.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Mica chirurgie şi elemente de patologie chirurgicală / Al. D. Rădulescu . – Cluj : Editura „Cartea Românească” , 1934 . – 326 p. : fig. ; 23 cm</w:t>
      </w:r>
    </w:p>
    <w:p w:rsidR="002A15AC" w:rsidRPr="004D2D4F" w:rsidRDefault="00313C19"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Index alfabetic p. 313-318</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616-089</w:t>
      </w:r>
    </w:p>
    <w:p w:rsidR="002A15AC" w:rsidRPr="004D2D4F" w:rsidRDefault="002A15AC" w:rsidP="007F4676">
      <w:pPr>
        <w:tabs>
          <w:tab w:val="left" w:pos="851"/>
        </w:tabs>
        <w:jc w:val="both"/>
        <w:rPr>
          <w:sz w:val="24"/>
          <w:szCs w:val="24"/>
          <w:lang w:val="ro-RO"/>
        </w:rPr>
      </w:pPr>
      <w:r w:rsidRPr="004D2D4F">
        <w:rPr>
          <w:sz w:val="24"/>
          <w:szCs w:val="24"/>
          <w:lang w:val="ro-RO"/>
        </w:rPr>
        <w:t>616-089.81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507</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RĂDULESCU, Al.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Tratat de ortopedie chirurgicală : cu 813 figuri în text / Al. D. Rădulescu . – Cluj : Tipografia „Cartea Românească” , 1939 . – XIV, 998 p. : il. ; 25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989-998</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617.3(035)</w:t>
      </w:r>
      <w:r w:rsidRPr="004D2D4F">
        <w:rPr>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534</w:t>
      </w:r>
    </w:p>
    <w:p w:rsidR="002A15AC" w:rsidRPr="004D2D4F" w:rsidRDefault="002A15AC" w:rsidP="007F4676">
      <w:pPr>
        <w:tabs>
          <w:tab w:val="left" w:pos="851"/>
        </w:tabs>
        <w:jc w:val="both"/>
        <w:rPr>
          <w:b/>
          <w:sz w:val="24"/>
          <w:szCs w:val="24"/>
          <w:lang w:val="ro-RO"/>
        </w:rPr>
      </w:pPr>
      <w:r w:rsidRPr="004D2D4F">
        <w:rPr>
          <w:b/>
          <w:sz w:val="24"/>
          <w:szCs w:val="24"/>
          <w:lang w:val="ro-RO"/>
        </w:rPr>
        <w:t>RĂDULESCU, Al. D. ; CÂMPEAN,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Artroriza / Al. D. Rădulescu, I. Câmpean . – Cluj : Tipografia „Cartea Românească” , 1936 . – 30 p. : fig. ; 24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28-30</w:t>
      </w:r>
    </w:p>
    <w:p w:rsidR="002A15AC" w:rsidRPr="004D2D4F" w:rsidRDefault="002A15AC" w:rsidP="007F4676">
      <w:pPr>
        <w:tabs>
          <w:tab w:val="left" w:pos="851"/>
        </w:tabs>
        <w:jc w:val="both"/>
        <w:rPr>
          <w:sz w:val="24"/>
          <w:szCs w:val="24"/>
          <w:lang w:val="ro-RO"/>
        </w:rPr>
      </w:pPr>
      <w:r w:rsidRPr="004D2D4F">
        <w:rPr>
          <w:sz w:val="24"/>
          <w:szCs w:val="24"/>
          <w:lang w:val="ro-RO"/>
        </w:rPr>
        <w:t>616-089.23</w:t>
      </w:r>
    </w:p>
    <w:p w:rsidR="002A15AC" w:rsidRPr="004D2D4F" w:rsidRDefault="002A15AC" w:rsidP="007F4676">
      <w:pPr>
        <w:tabs>
          <w:tab w:val="left" w:pos="851"/>
        </w:tabs>
        <w:jc w:val="both"/>
        <w:rPr>
          <w:sz w:val="24"/>
          <w:szCs w:val="24"/>
          <w:lang w:val="ro-RO"/>
        </w:rPr>
      </w:pPr>
      <w:r w:rsidRPr="004D2D4F">
        <w:rPr>
          <w:sz w:val="24"/>
          <w:szCs w:val="24"/>
          <w:lang w:val="ro-RO"/>
        </w:rPr>
        <w:t>616-089.843</w:t>
      </w:r>
      <w:r w:rsidRPr="004D2D4F">
        <w:rPr>
          <w:sz w:val="24"/>
          <w:szCs w:val="24"/>
          <w:lang w:val="ro-RO"/>
        </w:rPr>
        <w:tab/>
      </w:r>
    </w:p>
    <w:p w:rsidR="0048372B" w:rsidRPr="004D2D4F" w:rsidRDefault="0048372B"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fr-FR"/>
        </w:rPr>
      </w:pPr>
      <w:r w:rsidRPr="004D2D4F">
        <w:rPr>
          <w:b/>
          <w:bCs/>
          <w:szCs w:val="24"/>
          <w:lang w:val="fr-FR"/>
        </w:rPr>
        <w:t>I.M. II 1367</w:t>
      </w:r>
    </w:p>
    <w:p w:rsidR="002A15AC" w:rsidRPr="004D2D4F" w:rsidRDefault="002A15AC" w:rsidP="007F4676">
      <w:pPr>
        <w:pStyle w:val="BodyText"/>
        <w:tabs>
          <w:tab w:val="left" w:pos="851"/>
        </w:tabs>
        <w:rPr>
          <w:b/>
          <w:bCs/>
          <w:szCs w:val="24"/>
          <w:lang w:val="fr-FR"/>
        </w:rPr>
      </w:pPr>
      <w:r w:rsidRPr="004D2D4F">
        <w:rPr>
          <w:b/>
          <w:bCs/>
          <w:szCs w:val="24"/>
          <w:lang w:val="fr-FR"/>
        </w:rPr>
        <w:t>RĂDULESCU, Al. D. ; Niculescu, Gh. ; Baciu, D.</w:t>
      </w:r>
    </w:p>
    <w:p w:rsidR="002A15AC" w:rsidRPr="004D2D4F" w:rsidRDefault="0048372B" w:rsidP="007F4676">
      <w:pPr>
        <w:pStyle w:val="BodyText"/>
        <w:tabs>
          <w:tab w:val="left" w:pos="851"/>
        </w:tabs>
        <w:rPr>
          <w:szCs w:val="24"/>
          <w:lang w:val="fr-FR"/>
        </w:rPr>
      </w:pPr>
      <w:r w:rsidRPr="004D2D4F">
        <w:rPr>
          <w:szCs w:val="24"/>
          <w:lang w:val="fr-FR"/>
        </w:rPr>
        <w:tab/>
      </w:r>
      <w:r w:rsidR="002A15AC" w:rsidRPr="004D2D4F">
        <w:rPr>
          <w:szCs w:val="24"/>
          <w:lang w:val="fr-FR"/>
        </w:rPr>
        <w:t>Dificultăţi, riscuri, atitudini în diagnosticul şi tratamentul traumatismelor aparatului locomotor . – Bucureşti : Editura Militară , 1978 . - 464 p. : il. : 4 pl.</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Rezumate în limba franceză, engleză, rusă.</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Bibliogr. p. 431-451</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Conţine dedicaţie</w:t>
      </w:r>
    </w:p>
    <w:p w:rsidR="002A15AC" w:rsidRPr="004D2D4F" w:rsidRDefault="002A15AC" w:rsidP="007F4676">
      <w:pPr>
        <w:pStyle w:val="BodyText"/>
        <w:tabs>
          <w:tab w:val="left" w:pos="851"/>
        </w:tabs>
        <w:rPr>
          <w:szCs w:val="24"/>
          <w:lang w:val="fr-FR"/>
        </w:rPr>
      </w:pPr>
      <w:r w:rsidRPr="004D2D4F">
        <w:rPr>
          <w:szCs w:val="24"/>
          <w:lang w:val="fr-FR"/>
        </w:rPr>
        <w:t>616.7-001:616-089.152</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617</w:t>
      </w:r>
    </w:p>
    <w:p w:rsidR="002A15AC" w:rsidRPr="004D2D4F" w:rsidRDefault="002A15AC" w:rsidP="007F4676">
      <w:pPr>
        <w:tabs>
          <w:tab w:val="left" w:pos="851"/>
        </w:tabs>
        <w:jc w:val="both"/>
        <w:rPr>
          <w:b/>
          <w:sz w:val="24"/>
          <w:szCs w:val="24"/>
          <w:lang w:val="fr-FR"/>
        </w:rPr>
      </w:pPr>
      <w:r w:rsidRPr="004D2D4F">
        <w:rPr>
          <w:b/>
          <w:sz w:val="24"/>
          <w:szCs w:val="24"/>
          <w:lang w:val="fr-FR"/>
        </w:rPr>
        <w:t>RĂDULESCU, Alex. Al.</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Contribution à l’étude des méthodes de dosage de l’azote sous diverses formes / Alex Al. Rădulescu . – Bucureşti : Tipografia-Legătoria « Furnica » , 1938 . – 102 p. : tab. ; graf. ; 23 cm</w:t>
      </w:r>
    </w:p>
    <w:p w:rsidR="002A15AC" w:rsidRPr="004D2D4F" w:rsidRDefault="002A15AC" w:rsidP="007F4676">
      <w:pPr>
        <w:tabs>
          <w:tab w:val="left" w:pos="851"/>
        </w:tabs>
        <w:jc w:val="both"/>
        <w:rPr>
          <w:sz w:val="24"/>
          <w:szCs w:val="24"/>
          <w:lang w:val="fr-FR"/>
        </w:rPr>
      </w:pPr>
      <w:r w:rsidRPr="004D2D4F">
        <w:rPr>
          <w:sz w:val="24"/>
          <w:szCs w:val="24"/>
          <w:lang w:val="fr-FR"/>
        </w:rPr>
        <w:t>546.17</w:t>
      </w:r>
      <w:r w:rsidRPr="004D2D4F">
        <w:rPr>
          <w:sz w:val="24"/>
          <w:szCs w:val="24"/>
          <w:lang w:val="fr-FR"/>
        </w:rPr>
        <w:tab/>
      </w:r>
    </w:p>
    <w:p w:rsidR="002A15AC" w:rsidRPr="004D2D4F" w:rsidRDefault="002A15AC" w:rsidP="007F4676">
      <w:pPr>
        <w:tabs>
          <w:tab w:val="left" w:pos="851"/>
        </w:tabs>
        <w:jc w:val="both"/>
        <w:rPr>
          <w:sz w:val="24"/>
          <w:szCs w:val="24"/>
          <w:lang w:val="fr-FR"/>
        </w:rPr>
      </w:pPr>
    </w:p>
    <w:p w:rsidR="0059026A" w:rsidRPr="004D2D4F" w:rsidRDefault="0059026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2306</w:t>
      </w:r>
    </w:p>
    <w:p w:rsidR="002A15AC" w:rsidRPr="004D2D4F" w:rsidRDefault="002A15AC" w:rsidP="007F4676">
      <w:pPr>
        <w:tabs>
          <w:tab w:val="left" w:pos="851"/>
        </w:tabs>
        <w:jc w:val="both"/>
        <w:rPr>
          <w:b/>
          <w:sz w:val="24"/>
          <w:szCs w:val="24"/>
          <w:lang w:val="fr-FR"/>
        </w:rPr>
      </w:pPr>
      <w:r w:rsidRPr="004D2D4F">
        <w:rPr>
          <w:b/>
          <w:sz w:val="24"/>
          <w:szCs w:val="24"/>
          <w:lang w:val="fr-FR"/>
        </w:rPr>
        <w:t>RĂDULESCU, Alexandru D.</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 xml:space="preserve">Traumatismele osteoarticulare : Vol 1. Generalităţi, craniu, coloană vertebrală, torace /  </w:t>
      </w:r>
      <w:r w:rsidRPr="004D2D4F">
        <w:rPr>
          <w:sz w:val="24"/>
          <w:szCs w:val="24"/>
          <w:lang w:val="ro-RO"/>
        </w:rPr>
        <w:t>colab. cu : C. Arseni, Cl. Baciu, Valerian Popescu . – Bucureşti : Editura Academiei Republicii Socialiste România , 1967 . – 603 p. ; 24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la sf. cap.</w:t>
      </w:r>
    </w:p>
    <w:p w:rsidR="002A15AC" w:rsidRPr="004D2D4F" w:rsidRDefault="002A15AC" w:rsidP="007F4676">
      <w:pPr>
        <w:tabs>
          <w:tab w:val="left" w:pos="851"/>
        </w:tabs>
        <w:jc w:val="both"/>
        <w:rPr>
          <w:sz w:val="24"/>
          <w:szCs w:val="24"/>
          <w:lang w:val="ro-RO"/>
        </w:rPr>
      </w:pPr>
      <w:r w:rsidRPr="004D2D4F">
        <w:rPr>
          <w:sz w:val="24"/>
          <w:szCs w:val="24"/>
          <w:lang w:val="ro-RO"/>
        </w:rPr>
        <w:t>616.71-001(021)</w:t>
      </w:r>
    </w:p>
    <w:p w:rsidR="002A15AC" w:rsidRPr="004D2D4F" w:rsidRDefault="002A15AC" w:rsidP="007F4676">
      <w:pPr>
        <w:tabs>
          <w:tab w:val="left" w:pos="851"/>
        </w:tabs>
        <w:jc w:val="both"/>
        <w:rPr>
          <w:sz w:val="24"/>
          <w:szCs w:val="24"/>
          <w:lang w:val="ro-RO"/>
        </w:rPr>
      </w:pPr>
      <w:r w:rsidRPr="004D2D4F">
        <w:rPr>
          <w:sz w:val="24"/>
          <w:szCs w:val="24"/>
          <w:lang w:val="ro-RO"/>
        </w:rPr>
        <w:t>616.72-001(021)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fr-FR"/>
        </w:rPr>
      </w:pPr>
      <w:r w:rsidRPr="004D2D4F">
        <w:rPr>
          <w:b/>
          <w:bCs/>
          <w:szCs w:val="24"/>
          <w:lang w:val="fr-FR"/>
        </w:rPr>
        <w:t>I.M. II 2144</w:t>
      </w:r>
    </w:p>
    <w:p w:rsidR="0048372B" w:rsidRPr="004D2D4F" w:rsidRDefault="002A15AC" w:rsidP="007F4676">
      <w:pPr>
        <w:pStyle w:val="BodyText"/>
        <w:tabs>
          <w:tab w:val="left" w:pos="851"/>
        </w:tabs>
        <w:rPr>
          <w:b/>
          <w:bCs/>
          <w:szCs w:val="24"/>
          <w:lang w:val="fr-FR"/>
        </w:rPr>
      </w:pPr>
      <w:r w:rsidRPr="004D2D4F">
        <w:rPr>
          <w:b/>
          <w:bCs/>
          <w:szCs w:val="24"/>
          <w:lang w:val="fr-FR"/>
        </w:rPr>
        <w:t>RĂDULESCU, Dan</w:t>
      </w:r>
    </w:p>
    <w:p w:rsidR="002A15AC" w:rsidRPr="004D2D4F" w:rsidRDefault="0048372B" w:rsidP="007F4676">
      <w:pPr>
        <w:pStyle w:val="BodyText"/>
        <w:tabs>
          <w:tab w:val="left" w:pos="851"/>
        </w:tabs>
        <w:rPr>
          <w:b/>
          <w:bCs/>
          <w:szCs w:val="24"/>
          <w:lang w:val="fr-FR"/>
        </w:rPr>
      </w:pPr>
      <w:r w:rsidRPr="004D2D4F">
        <w:rPr>
          <w:b/>
          <w:bCs/>
          <w:szCs w:val="24"/>
          <w:lang w:val="fr-FR"/>
        </w:rPr>
        <w:tab/>
      </w:r>
      <w:r w:rsidR="002A15AC" w:rsidRPr="004D2D4F">
        <w:rPr>
          <w:szCs w:val="24"/>
          <w:lang w:val="fr-FR"/>
        </w:rPr>
        <w:t>Essais de psychophysiologie énergetique : II ere partie : Rélations entre la dissipation cellulaire, les états affectifs, la volanté et pensée / Dan Rădulescu . - Bucarest : Imprimerie „Jockey-Club” I. C. Vacarescu , 1918 . - 91 p. ; 24 cm.</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Însemnare</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Ex libris ştampilă</w:t>
      </w:r>
    </w:p>
    <w:p w:rsidR="002A15AC" w:rsidRPr="004D2D4F" w:rsidRDefault="002A15AC" w:rsidP="007F4676">
      <w:pPr>
        <w:pStyle w:val="BodyText"/>
        <w:tabs>
          <w:tab w:val="left" w:pos="851"/>
        </w:tabs>
        <w:rPr>
          <w:szCs w:val="24"/>
          <w:lang w:val="fr-FR"/>
        </w:rPr>
      </w:pPr>
      <w:r w:rsidRPr="004D2D4F">
        <w:rPr>
          <w:szCs w:val="24"/>
          <w:lang w:val="fr-FR"/>
        </w:rPr>
        <w:t>576:612</w:t>
      </w:r>
    </w:p>
    <w:p w:rsidR="002A15AC" w:rsidRPr="004D2D4F" w:rsidRDefault="002A15AC" w:rsidP="007F4676">
      <w:pPr>
        <w:pStyle w:val="BodyText"/>
        <w:tabs>
          <w:tab w:val="left" w:pos="851"/>
        </w:tabs>
        <w:rPr>
          <w:szCs w:val="24"/>
          <w:lang w:val="fr-FR"/>
        </w:rPr>
      </w:pPr>
    </w:p>
    <w:p w:rsidR="0059026A" w:rsidRPr="004D2D4F" w:rsidRDefault="0059026A" w:rsidP="007F4676">
      <w:pPr>
        <w:pStyle w:val="BodyText"/>
        <w:tabs>
          <w:tab w:val="left" w:pos="851"/>
        </w:tabs>
        <w:rPr>
          <w:szCs w:val="24"/>
          <w:lang w:val="fr-FR"/>
        </w:rPr>
      </w:pPr>
    </w:p>
    <w:p w:rsidR="002A15AC" w:rsidRPr="004D2D4F" w:rsidRDefault="002A15AC" w:rsidP="007F4676">
      <w:pPr>
        <w:pStyle w:val="BodyText"/>
        <w:tabs>
          <w:tab w:val="left" w:pos="851"/>
        </w:tabs>
        <w:rPr>
          <w:b/>
          <w:bCs/>
          <w:szCs w:val="24"/>
          <w:lang w:val="fr-FR"/>
        </w:rPr>
      </w:pPr>
      <w:r w:rsidRPr="004D2D4F">
        <w:rPr>
          <w:b/>
          <w:bCs/>
          <w:szCs w:val="24"/>
          <w:lang w:val="fr-FR"/>
        </w:rPr>
        <w:t>I.M. II 1537/3</w:t>
      </w:r>
    </w:p>
    <w:p w:rsidR="002A15AC" w:rsidRPr="004D2D4F" w:rsidRDefault="002A15AC" w:rsidP="007F4676">
      <w:pPr>
        <w:pStyle w:val="BodyText"/>
        <w:tabs>
          <w:tab w:val="left" w:pos="851"/>
        </w:tabs>
        <w:rPr>
          <w:b/>
          <w:bCs/>
          <w:szCs w:val="24"/>
          <w:lang w:val="fr-FR"/>
        </w:rPr>
      </w:pPr>
      <w:r w:rsidRPr="004D2D4F">
        <w:rPr>
          <w:b/>
          <w:bCs/>
          <w:szCs w:val="24"/>
          <w:lang w:val="fr-FR"/>
        </w:rPr>
        <w:t>RĂDULESCU, Dumitru M.</w:t>
      </w:r>
    </w:p>
    <w:p w:rsidR="002A15AC" w:rsidRPr="004D2D4F" w:rsidRDefault="0048372B" w:rsidP="007F4676">
      <w:pPr>
        <w:pStyle w:val="BodyText"/>
        <w:tabs>
          <w:tab w:val="left" w:pos="851"/>
        </w:tabs>
        <w:rPr>
          <w:szCs w:val="24"/>
          <w:lang w:val="fr-FR"/>
        </w:rPr>
      </w:pPr>
      <w:r w:rsidRPr="004D2D4F">
        <w:rPr>
          <w:szCs w:val="24"/>
          <w:lang w:val="fr-FR"/>
        </w:rPr>
        <w:tab/>
      </w:r>
      <w:r w:rsidR="002A15AC" w:rsidRPr="004D2D4F">
        <w:rPr>
          <w:szCs w:val="24"/>
          <w:lang w:val="fr-FR"/>
        </w:rPr>
        <w:t>Tratamentul de urgenţă al arsurilor cu acidul tanic / Dumitru Rădulescu . - Bucureşti : Tipografia „Graiul Românesc” , 1929 . - 40 p. : fig. ; 22 cm.</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Bibliogr. p. 40</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Teză pentru doctorat în medicină şi chirurgie</w:t>
      </w:r>
    </w:p>
    <w:p w:rsidR="002A15AC" w:rsidRPr="004D2D4F" w:rsidRDefault="00313C19" w:rsidP="007F4676">
      <w:pPr>
        <w:pStyle w:val="BodyText"/>
        <w:tabs>
          <w:tab w:val="left" w:pos="851"/>
        </w:tabs>
        <w:rPr>
          <w:szCs w:val="24"/>
        </w:rPr>
      </w:pPr>
      <w:r w:rsidRPr="004D2D4F">
        <w:rPr>
          <w:szCs w:val="24"/>
        </w:rPr>
        <w:tab/>
      </w:r>
      <w:r w:rsidR="002A15AC" w:rsidRPr="004D2D4F">
        <w:rPr>
          <w:szCs w:val="24"/>
        </w:rPr>
        <w:t>Coligat</w:t>
      </w:r>
    </w:p>
    <w:p w:rsidR="002A15AC" w:rsidRPr="004D2D4F" w:rsidRDefault="002A15AC" w:rsidP="007F4676">
      <w:pPr>
        <w:pStyle w:val="BodyText"/>
        <w:tabs>
          <w:tab w:val="left" w:pos="851"/>
        </w:tabs>
        <w:rPr>
          <w:szCs w:val="24"/>
        </w:rPr>
      </w:pPr>
      <w:r w:rsidRPr="004D2D4F">
        <w:rPr>
          <w:szCs w:val="24"/>
        </w:rPr>
        <w:t>616-001.17</w:t>
      </w:r>
    </w:p>
    <w:p w:rsidR="0048372B" w:rsidRPr="004D2D4F" w:rsidRDefault="0048372B" w:rsidP="007F4676">
      <w:pPr>
        <w:pStyle w:val="BodyText"/>
        <w:tabs>
          <w:tab w:val="left" w:pos="851"/>
        </w:tabs>
        <w:rPr>
          <w:szCs w:val="24"/>
        </w:rPr>
      </w:pPr>
    </w:p>
    <w:p w:rsidR="0059026A" w:rsidRPr="004D2D4F" w:rsidRDefault="0059026A" w:rsidP="007F4676">
      <w:pPr>
        <w:pStyle w:val="BodyText"/>
        <w:tabs>
          <w:tab w:val="left" w:pos="851"/>
        </w:tabs>
        <w:rPr>
          <w:szCs w:val="24"/>
        </w:rPr>
      </w:pPr>
    </w:p>
    <w:p w:rsidR="002A15AC" w:rsidRPr="004D2D4F" w:rsidRDefault="002A15AC" w:rsidP="007F4676">
      <w:pPr>
        <w:pStyle w:val="BodyText"/>
        <w:tabs>
          <w:tab w:val="left" w:pos="851"/>
        </w:tabs>
        <w:rPr>
          <w:b/>
          <w:bCs/>
          <w:szCs w:val="24"/>
        </w:rPr>
      </w:pPr>
      <w:r w:rsidRPr="004D2D4F">
        <w:rPr>
          <w:b/>
          <w:bCs/>
          <w:szCs w:val="24"/>
        </w:rPr>
        <w:t>I.M. II 2829/11</w:t>
      </w:r>
    </w:p>
    <w:p w:rsidR="002A15AC" w:rsidRPr="004D2D4F" w:rsidRDefault="002A15AC" w:rsidP="007F4676">
      <w:pPr>
        <w:pStyle w:val="BodyText"/>
        <w:tabs>
          <w:tab w:val="left" w:pos="851"/>
        </w:tabs>
        <w:rPr>
          <w:b/>
          <w:bCs/>
          <w:szCs w:val="24"/>
        </w:rPr>
      </w:pPr>
      <w:r w:rsidRPr="004D2D4F">
        <w:rPr>
          <w:b/>
          <w:bCs/>
          <w:szCs w:val="24"/>
        </w:rPr>
        <w:t>RĂDULESCU, George</w:t>
      </w:r>
    </w:p>
    <w:p w:rsidR="002A15AC" w:rsidRPr="004D2D4F" w:rsidRDefault="0048372B" w:rsidP="007F4676">
      <w:pPr>
        <w:pStyle w:val="BodyText"/>
        <w:tabs>
          <w:tab w:val="left" w:pos="851"/>
        </w:tabs>
        <w:rPr>
          <w:szCs w:val="24"/>
          <w:lang w:val="fr-FR"/>
        </w:rPr>
      </w:pPr>
      <w:r w:rsidRPr="004D2D4F">
        <w:rPr>
          <w:szCs w:val="24"/>
        </w:rPr>
        <w:tab/>
      </w:r>
      <w:r w:rsidR="002A15AC" w:rsidRPr="004D2D4F">
        <w:rPr>
          <w:szCs w:val="24"/>
          <w:lang w:val="fr-FR"/>
        </w:rPr>
        <w:t>Contribuţiuni la cura radicală a varicocelului prin legătura cu extirparea venelor / George Rădulescu . - Bucuresci : Tipografia Modernă, Gregorie Luis , 1890 . - 80 p. ; 22 cm.</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Thesă pentru doctorat în medicină şi chirurgie, presentată şi susţinută în Noembre 1890, No. 247</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Înaintea titlului : Facultatea de Medicină din Bucuresci</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Coligat</w:t>
      </w:r>
    </w:p>
    <w:p w:rsidR="002A15AC" w:rsidRPr="004D2D4F" w:rsidRDefault="002A15AC" w:rsidP="007F4676">
      <w:pPr>
        <w:pStyle w:val="BodyText"/>
        <w:tabs>
          <w:tab w:val="left" w:pos="851"/>
        </w:tabs>
        <w:rPr>
          <w:szCs w:val="24"/>
          <w:lang w:val="fr-FR"/>
        </w:rPr>
      </w:pPr>
      <w:r w:rsidRPr="004D2D4F">
        <w:rPr>
          <w:szCs w:val="24"/>
          <w:lang w:val="fr-FR"/>
        </w:rPr>
        <w:t>616.68</w:t>
      </w:r>
    </w:p>
    <w:p w:rsidR="002A15AC" w:rsidRPr="004D2D4F" w:rsidRDefault="002A15AC" w:rsidP="007F4676">
      <w:pPr>
        <w:tabs>
          <w:tab w:val="left" w:pos="851"/>
        </w:tabs>
        <w:jc w:val="both"/>
        <w:rPr>
          <w:sz w:val="24"/>
          <w:szCs w:val="24"/>
          <w:lang w:val="fr-FR"/>
        </w:rPr>
      </w:pPr>
    </w:p>
    <w:p w:rsidR="0059026A" w:rsidRPr="004D2D4F" w:rsidRDefault="0059026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1952</w:t>
      </w:r>
    </w:p>
    <w:p w:rsidR="002A15AC" w:rsidRPr="004D2D4F" w:rsidRDefault="002A15AC" w:rsidP="007F4676">
      <w:pPr>
        <w:tabs>
          <w:tab w:val="left" w:pos="851"/>
        </w:tabs>
        <w:jc w:val="both"/>
        <w:rPr>
          <w:b/>
          <w:sz w:val="24"/>
          <w:szCs w:val="24"/>
          <w:lang w:val="fr-FR"/>
        </w:rPr>
      </w:pPr>
      <w:r w:rsidRPr="004D2D4F">
        <w:rPr>
          <w:b/>
          <w:sz w:val="24"/>
          <w:szCs w:val="24"/>
          <w:lang w:val="fr-FR"/>
        </w:rPr>
        <w:t>RĂDULESCU, Petru</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Elemente de patologie şi terapeutică chirurgicală / Petru R</w:t>
      </w:r>
      <w:r w:rsidRPr="004D2D4F">
        <w:rPr>
          <w:sz w:val="24"/>
          <w:szCs w:val="24"/>
          <w:lang w:val="ro-RO"/>
        </w:rPr>
        <w:t>ădulescu . – Bucureşti : Editura Didactică şi Pedagogică , 1980 . – 688 p. : il ; 24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2A15AC" w:rsidP="007F4676">
      <w:pPr>
        <w:tabs>
          <w:tab w:val="left" w:pos="851"/>
        </w:tabs>
        <w:jc w:val="both"/>
        <w:rPr>
          <w:sz w:val="24"/>
          <w:szCs w:val="24"/>
          <w:lang w:val="ro-RO"/>
        </w:rPr>
      </w:pPr>
      <w:r w:rsidRPr="004D2D4F">
        <w:rPr>
          <w:sz w:val="24"/>
          <w:szCs w:val="24"/>
          <w:lang w:val="ro-RO"/>
        </w:rPr>
        <w:t>616-089</w:t>
      </w:r>
    </w:p>
    <w:p w:rsidR="002A15AC" w:rsidRPr="004D2D4F" w:rsidRDefault="002A15AC" w:rsidP="007F4676">
      <w:pPr>
        <w:tabs>
          <w:tab w:val="left" w:pos="851"/>
        </w:tabs>
        <w:jc w:val="both"/>
        <w:rPr>
          <w:sz w:val="24"/>
          <w:szCs w:val="24"/>
          <w:lang w:val="ro-RO"/>
        </w:rPr>
      </w:pPr>
      <w:r w:rsidRPr="004D2D4F">
        <w:rPr>
          <w:sz w:val="24"/>
          <w:szCs w:val="24"/>
          <w:lang w:val="ro-RO"/>
        </w:rPr>
        <w:t>617-089</w:t>
      </w:r>
      <w:r w:rsidRPr="004D2D4F">
        <w:rPr>
          <w:sz w:val="24"/>
          <w:szCs w:val="24"/>
          <w:lang w:val="fr-FR"/>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600</w:t>
      </w:r>
    </w:p>
    <w:p w:rsidR="002A15AC" w:rsidRPr="004D2D4F" w:rsidRDefault="002A15AC" w:rsidP="007F4676">
      <w:pPr>
        <w:tabs>
          <w:tab w:val="left" w:pos="851"/>
        </w:tabs>
        <w:jc w:val="both"/>
        <w:rPr>
          <w:b/>
          <w:sz w:val="24"/>
          <w:szCs w:val="24"/>
          <w:lang w:val="ro-RO"/>
        </w:rPr>
      </w:pPr>
      <w:r w:rsidRPr="004D2D4F">
        <w:rPr>
          <w:b/>
          <w:sz w:val="24"/>
          <w:szCs w:val="24"/>
          <w:lang w:val="ro-RO"/>
        </w:rPr>
        <w:t>RĂDULESCU-CALAFAT, G.</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Turbarea : I – Pericolul turbării ; II – Combaterea turbării : Broşură de propagandă pentru cunoaşterea şi prevenirea turbării / G. Rădulescu-Calafat . – Bucureşti : Institutul de Arte Grafice “Marvan” , 1939 . – 16 p. ; 23 cm</w:t>
      </w:r>
    </w:p>
    <w:p w:rsidR="002A15AC" w:rsidRPr="004D2D4F" w:rsidRDefault="002A15AC" w:rsidP="007F4676">
      <w:pPr>
        <w:tabs>
          <w:tab w:val="left" w:pos="851"/>
        </w:tabs>
        <w:jc w:val="both"/>
        <w:rPr>
          <w:sz w:val="24"/>
          <w:szCs w:val="24"/>
          <w:lang w:val="ro-RO"/>
        </w:rPr>
      </w:pPr>
      <w:r w:rsidRPr="004D2D4F">
        <w:rPr>
          <w:sz w:val="24"/>
          <w:szCs w:val="24"/>
          <w:lang w:val="ro-RO"/>
        </w:rPr>
        <w:t>616.98:578.821</w:t>
      </w:r>
    </w:p>
    <w:p w:rsidR="002A15AC" w:rsidRPr="004D2D4F" w:rsidRDefault="002A15AC" w:rsidP="007F4676">
      <w:pPr>
        <w:tabs>
          <w:tab w:val="left" w:pos="851"/>
        </w:tabs>
        <w:jc w:val="both"/>
        <w:rPr>
          <w:sz w:val="24"/>
          <w:szCs w:val="24"/>
          <w:lang w:val="ro-RO"/>
        </w:rPr>
      </w:pPr>
      <w:r w:rsidRPr="004D2D4F">
        <w:rPr>
          <w:sz w:val="24"/>
          <w:szCs w:val="24"/>
          <w:lang w:val="ro-RO"/>
        </w:rPr>
        <w:t>576.8</w:t>
      </w:r>
      <w:r w:rsidRPr="004D2D4F">
        <w:rPr>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ro-RO"/>
        </w:rPr>
      </w:pPr>
      <w:r w:rsidRPr="004D2D4F">
        <w:rPr>
          <w:b/>
          <w:bCs/>
          <w:szCs w:val="24"/>
          <w:lang w:val="ro-RO"/>
        </w:rPr>
        <w:t>I.M. III 85</w:t>
      </w:r>
    </w:p>
    <w:p w:rsidR="002A15AC" w:rsidRPr="004D2D4F" w:rsidRDefault="002A15AC" w:rsidP="007F4676">
      <w:pPr>
        <w:pStyle w:val="BodyText"/>
        <w:tabs>
          <w:tab w:val="left" w:pos="851"/>
        </w:tabs>
        <w:rPr>
          <w:b/>
          <w:bCs/>
          <w:szCs w:val="24"/>
          <w:lang w:val="ro-RO"/>
        </w:rPr>
      </w:pPr>
      <w:r w:rsidRPr="004D2D4F">
        <w:rPr>
          <w:b/>
          <w:bCs/>
          <w:szCs w:val="24"/>
          <w:lang w:val="ro-RO"/>
        </w:rPr>
        <w:t>RĂDULESCU-FORMAC, Stelian</w:t>
      </w:r>
    </w:p>
    <w:p w:rsidR="002A15AC" w:rsidRPr="004D2D4F" w:rsidRDefault="0048372B" w:rsidP="007F4676">
      <w:pPr>
        <w:pStyle w:val="BodyText"/>
        <w:tabs>
          <w:tab w:val="left" w:pos="851"/>
        </w:tabs>
        <w:rPr>
          <w:szCs w:val="24"/>
          <w:lang w:val="ro-RO"/>
        </w:rPr>
      </w:pPr>
      <w:r w:rsidRPr="004D2D4F">
        <w:rPr>
          <w:szCs w:val="24"/>
          <w:lang w:val="ro-RO"/>
        </w:rPr>
        <w:tab/>
      </w:r>
      <w:r w:rsidR="002A15AC" w:rsidRPr="004D2D4F">
        <w:rPr>
          <w:szCs w:val="24"/>
          <w:lang w:val="ro-RO"/>
        </w:rPr>
        <w:t>Colecţiunea legilor, regulamentelor, programelor şi diferitelor deciziuni şi dispoziţiuni generale privitoare la învăţământul secundar şi superior aflate în vigoare la 1 septembrie 1912 / adunată şi publicată sub îngrijirea d-lui Stelian Rădulescu – Formac, licenţiat în drept . - Bucureşti : Tip. Curţii Regale F. Göbl Fii , 1912 . - 722 p. ; 24 cm. – ( Ministerul Instrucţiunii şi al Cultelor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1841/1</w:t>
      </w:r>
    </w:p>
    <w:p w:rsidR="002A15AC" w:rsidRPr="004D2D4F" w:rsidRDefault="002A15AC" w:rsidP="007F4676">
      <w:pPr>
        <w:tabs>
          <w:tab w:val="left" w:pos="851"/>
        </w:tabs>
        <w:jc w:val="both"/>
        <w:rPr>
          <w:b/>
          <w:sz w:val="24"/>
          <w:szCs w:val="24"/>
          <w:lang w:val="ro-RO"/>
        </w:rPr>
      </w:pPr>
      <w:r w:rsidRPr="004D2D4F">
        <w:rPr>
          <w:b/>
          <w:sz w:val="24"/>
          <w:szCs w:val="24"/>
          <w:lang w:val="ro-RO"/>
        </w:rPr>
        <w:t>RĂDULESCU-MOTRU,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Intuiţia timpului / C. Rădulescu-Motru . – Bucureşti : Societatea română de cercetări psihologice, 1934 . – 13 p.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„Studii şi cercetări”</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„Analele de psihologie”, vol. I</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115                                                                       </w:t>
      </w:r>
    </w:p>
    <w:p w:rsidR="0048372B" w:rsidRPr="004D2D4F" w:rsidRDefault="0048372B"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1841/1</w:t>
      </w:r>
    </w:p>
    <w:p w:rsidR="002A15AC" w:rsidRPr="004D2D4F" w:rsidRDefault="002A15AC" w:rsidP="007F4676">
      <w:pPr>
        <w:tabs>
          <w:tab w:val="left" w:pos="851"/>
        </w:tabs>
        <w:jc w:val="both"/>
        <w:rPr>
          <w:b/>
          <w:sz w:val="24"/>
          <w:szCs w:val="24"/>
          <w:lang w:val="ro-RO"/>
        </w:rPr>
      </w:pPr>
      <w:r w:rsidRPr="004D2D4F">
        <w:rPr>
          <w:b/>
          <w:sz w:val="24"/>
          <w:szCs w:val="24"/>
          <w:lang w:val="ro-RO"/>
        </w:rPr>
        <w:t>RĂDULESCU-MOTRU,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Psihotehnica şi munca naţională / C. Rădulescu-Motru . – Bucureşti : Societatea română de cercetări psihologice, 1935 . – 16 p. ; 22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„Analele de psihologie”, vol. II</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159.9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ro-RO"/>
        </w:rPr>
      </w:pPr>
      <w:r w:rsidRPr="004D2D4F">
        <w:rPr>
          <w:b/>
          <w:bCs/>
          <w:szCs w:val="24"/>
          <w:lang w:val="ro-RO"/>
        </w:rPr>
        <w:t>I.M./L.D. 24</w:t>
      </w:r>
    </w:p>
    <w:p w:rsidR="002A15AC" w:rsidRPr="004D2D4F" w:rsidRDefault="002A15AC" w:rsidP="007F4676">
      <w:pPr>
        <w:pStyle w:val="BodyText"/>
        <w:tabs>
          <w:tab w:val="left" w:pos="851"/>
        </w:tabs>
        <w:rPr>
          <w:b/>
          <w:bCs/>
          <w:szCs w:val="24"/>
          <w:lang w:val="ro-RO"/>
        </w:rPr>
      </w:pPr>
      <w:r w:rsidRPr="004D2D4F">
        <w:rPr>
          <w:b/>
          <w:bCs/>
          <w:szCs w:val="24"/>
          <w:lang w:val="ro-RO"/>
        </w:rPr>
        <w:t>RĂDUNĂ, Fănica</w:t>
      </w:r>
    </w:p>
    <w:p w:rsidR="002A15AC" w:rsidRPr="004D2D4F" w:rsidRDefault="0048372B" w:rsidP="007F4676">
      <w:pPr>
        <w:pStyle w:val="BodyText"/>
        <w:tabs>
          <w:tab w:val="left" w:pos="851"/>
        </w:tabs>
        <w:rPr>
          <w:szCs w:val="24"/>
          <w:lang w:val="fr-FR"/>
        </w:rPr>
      </w:pPr>
      <w:r w:rsidRPr="004D2D4F">
        <w:rPr>
          <w:szCs w:val="24"/>
          <w:lang w:val="ro-RO"/>
        </w:rPr>
        <w:tab/>
      </w:r>
      <w:r w:rsidR="002A15AC" w:rsidRPr="004D2D4F">
        <w:rPr>
          <w:szCs w:val="24"/>
          <w:lang w:val="fr-FR"/>
        </w:rPr>
        <w:t>Personalitatea lui Ernest Juvara / Fănica Rădună . - Bucureşti : [ s.n. ] , 2002 . - 88 p. : fotogr. ; 30 cm.</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Bibliograf. la final</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Înaintea titlului : Universitatea de Medicină şi Farmacie „Carol Davila” Bucureşti Facultatea de Medicină Generală</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Cond. şt. prof. dr. Nicolae Marcu</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Lucrare de diplomă</w:t>
      </w:r>
    </w:p>
    <w:p w:rsidR="002A15AC" w:rsidRPr="004D2D4F" w:rsidRDefault="002A15AC" w:rsidP="007F4676">
      <w:pPr>
        <w:pStyle w:val="BodyText"/>
        <w:tabs>
          <w:tab w:val="left" w:pos="851"/>
        </w:tabs>
        <w:rPr>
          <w:szCs w:val="24"/>
          <w:lang w:val="fr-FR"/>
        </w:rPr>
      </w:pPr>
      <w:r w:rsidRPr="004D2D4F">
        <w:rPr>
          <w:szCs w:val="24"/>
          <w:lang w:val="fr-FR"/>
        </w:rPr>
        <w:t>929 Juvara, E.</w:t>
      </w:r>
    </w:p>
    <w:p w:rsidR="002A15AC" w:rsidRPr="004D2D4F" w:rsidRDefault="002A15AC" w:rsidP="007F4676">
      <w:pPr>
        <w:pStyle w:val="BodyText"/>
        <w:tabs>
          <w:tab w:val="left" w:pos="851"/>
        </w:tabs>
        <w:rPr>
          <w:szCs w:val="24"/>
        </w:rPr>
      </w:pPr>
      <w:r w:rsidRPr="004D2D4F">
        <w:rPr>
          <w:szCs w:val="24"/>
        </w:rPr>
        <w:t>616-089(09) Juvara, E.</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rPr>
      </w:pPr>
      <w:r w:rsidRPr="004D2D4F">
        <w:rPr>
          <w:b/>
          <w:bCs/>
          <w:szCs w:val="24"/>
        </w:rPr>
        <w:t>I.M. II 1713</w:t>
      </w:r>
    </w:p>
    <w:p w:rsidR="002A15AC" w:rsidRPr="004D2D4F" w:rsidRDefault="002A15AC" w:rsidP="007F4676">
      <w:pPr>
        <w:pStyle w:val="BodyText"/>
        <w:tabs>
          <w:tab w:val="left" w:pos="851"/>
        </w:tabs>
        <w:rPr>
          <w:b/>
          <w:bCs/>
          <w:szCs w:val="24"/>
        </w:rPr>
      </w:pPr>
      <w:r w:rsidRPr="004D2D4F">
        <w:rPr>
          <w:b/>
          <w:bCs/>
          <w:szCs w:val="24"/>
        </w:rPr>
        <w:t>RADVAN, I.</w:t>
      </w:r>
    </w:p>
    <w:p w:rsidR="002A15AC" w:rsidRPr="004D2D4F" w:rsidRDefault="0048372B" w:rsidP="007F4676">
      <w:pPr>
        <w:pStyle w:val="BodyText"/>
        <w:tabs>
          <w:tab w:val="left" w:pos="851"/>
        </w:tabs>
        <w:rPr>
          <w:szCs w:val="24"/>
        </w:rPr>
      </w:pPr>
      <w:r w:rsidRPr="004D2D4F">
        <w:rPr>
          <w:b/>
          <w:bCs/>
          <w:szCs w:val="24"/>
        </w:rPr>
        <w:tab/>
      </w:r>
      <w:r w:rsidR="002A15AC" w:rsidRPr="004D2D4F">
        <w:rPr>
          <w:szCs w:val="24"/>
        </w:rPr>
        <w:t>Patologia clinic</w:t>
      </w:r>
      <w:r w:rsidR="00D60C87" w:rsidRPr="004D2D4F">
        <w:rPr>
          <w:szCs w:val="24"/>
        </w:rPr>
        <w:t>ă a pancreasului /</w:t>
      </w:r>
      <w:r w:rsidR="002A15AC" w:rsidRPr="004D2D4F">
        <w:rPr>
          <w:szCs w:val="24"/>
        </w:rPr>
        <w:t xml:space="preserve"> I. Radvan . - Bucureşti : Editura Medicală , 1956 . - 398 p. : fig. ; 20 cm.</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Bibliograf. p. 370-396</w:t>
      </w:r>
    </w:p>
    <w:p w:rsidR="002A15AC" w:rsidRPr="004D2D4F" w:rsidRDefault="002A15AC" w:rsidP="007F4676">
      <w:pPr>
        <w:pStyle w:val="BodyText"/>
        <w:tabs>
          <w:tab w:val="left" w:pos="851"/>
        </w:tabs>
        <w:rPr>
          <w:szCs w:val="24"/>
          <w:lang w:val="fr-FR"/>
        </w:rPr>
      </w:pPr>
      <w:r w:rsidRPr="004D2D4F">
        <w:rPr>
          <w:szCs w:val="24"/>
          <w:lang w:val="fr-FR"/>
        </w:rPr>
        <w:t>616.37</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lang w:val="fr-FR"/>
        </w:rPr>
      </w:pPr>
      <w:r w:rsidRPr="004D2D4F">
        <w:rPr>
          <w:b/>
          <w:bCs/>
          <w:szCs w:val="24"/>
          <w:lang w:val="fr-FR"/>
        </w:rPr>
        <w:t>I.M. III 110</w:t>
      </w:r>
    </w:p>
    <w:p w:rsidR="002A15AC" w:rsidRPr="004D2D4F" w:rsidRDefault="002A15AC" w:rsidP="007F4676">
      <w:pPr>
        <w:pStyle w:val="BodyText"/>
        <w:tabs>
          <w:tab w:val="left" w:pos="851"/>
        </w:tabs>
        <w:rPr>
          <w:b/>
          <w:bCs/>
          <w:szCs w:val="24"/>
          <w:lang w:val="fr-FR"/>
        </w:rPr>
      </w:pPr>
      <w:r w:rsidRPr="004D2D4F">
        <w:rPr>
          <w:b/>
          <w:bCs/>
          <w:szCs w:val="24"/>
          <w:lang w:val="fr-FR"/>
        </w:rPr>
        <w:t>RADVAN, I.</w:t>
      </w:r>
    </w:p>
    <w:p w:rsidR="002A15AC" w:rsidRPr="004D2D4F" w:rsidRDefault="0048372B" w:rsidP="007F4676">
      <w:pPr>
        <w:pStyle w:val="BodyText"/>
        <w:tabs>
          <w:tab w:val="left" w:pos="851"/>
        </w:tabs>
        <w:rPr>
          <w:szCs w:val="24"/>
          <w:lang w:val="fr-FR"/>
        </w:rPr>
      </w:pPr>
      <w:r w:rsidRPr="004D2D4F">
        <w:rPr>
          <w:b/>
          <w:bCs/>
          <w:szCs w:val="24"/>
          <w:lang w:val="fr-FR"/>
        </w:rPr>
        <w:tab/>
      </w:r>
      <w:r w:rsidR="002A15AC" w:rsidRPr="004D2D4F">
        <w:rPr>
          <w:szCs w:val="24"/>
          <w:lang w:val="fr-FR"/>
        </w:rPr>
        <w:t xml:space="preserve">La spléno-contraction en thérapeutique : Paludisme – rates paludéennes et maladies d’étiologie diverse </w:t>
      </w:r>
      <w:r w:rsidR="003B044A" w:rsidRPr="004D2D4F">
        <w:rPr>
          <w:szCs w:val="24"/>
          <w:lang w:val="fr-FR"/>
        </w:rPr>
        <w:t xml:space="preserve">/ I. Radvan </w:t>
      </w:r>
      <w:r w:rsidR="002A15AC" w:rsidRPr="004D2D4F">
        <w:rPr>
          <w:szCs w:val="24"/>
          <w:lang w:val="fr-FR"/>
        </w:rPr>
        <w:t>. - Bucarest : Cartea Românească , 1945 . - 110 p. : il., graf. ; 24 cm.</w:t>
      </w:r>
    </w:p>
    <w:p w:rsidR="002A15AC" w:rsidRPr="004D2D4F" w:rsidRDefault="002A15AC" w:rsidP="007F4676">
      <w:pPr>
        <w:pStyle w:val="BodyText"/>
        <w:tabs>
          <w:tab w:val="left" w:pos="851"/>
        </w:tabs>
        <w:rPr>
          <w:szCs w:val="24"/>
          <w:lang w:val="fr-FR"/>
        </w:rPr>
      </w:pPr>
    </w:p>
    <w:p w:rsidR="0059026A" w:rsidRPr="004D2D4F" w:rsidRDefault="0059026A" w:rsidP="007F4676">
      <w:pPr>
        <w:pStyle w:val="BodyText"/>
        <w:tabs>
          <w:tab w:val="left" w:pos="851"/>
        </w:tabs>
        <w:rPr>
          <w:szCs w:val="24"/>
          <w:lang w:val="fr-FR"/>
        </w:rPr>
      </w:pPr>
    </w:p>
    <w:p w:rsidR="00254982" w:rsidRPr="004D2D4F" w:rsidRDefault="00254982" w:rsidP="007F4676">
      <w:pPr>
        <w:pStyle w:val="BodyText"/>
        <w:tabs>
          <w:tab w:val="left" w:pos="851"/>
        </w:tabs>
        <w:rPr>
          <w:b/>
          <w:szCs w:val="24"/>
          <w:lang w:val="fr-FR"/>
        </w:rPr>
      </w:pPr>
      <w:r w:rsidRPr="004D2D4F">
        <w:rPr>
          <w:b/>
          <w:szCs w:val="24"/>
          <w:lang w:val="fr-FR"/>
        </w:rPr>
        <w:t>I.M. II 3662</w:t>
      </w:r>
    </w:p>
    <w:p w:rsidR="00254982" w:rsidRPr="004D2D4F" w:rsidRDefault="00254982" w:rsidP="007F4676">
      <w:pPr>
        <w:pStyle w:val="BodyText"/>
        <w:tabs>
          <w:tab w:val="left" w:pos="851"/>
        </w:tabs>
        <w:rPr>
          <w:szCs w:val="24"/>
          <w:lang w:val="fr-FR"/>
        </w:rPr>
      </w:pPr>
      <w:r w:rsidRPr="004D2D4F">
        <w:rPr>
          <w:b/>
          <w:szCs w:val="24"/>
          <w:lang w:val="fr-FR"/>
        </w:rPr>
        <w:t>RADVAN, I.</w:t>
      </w:r>
    </w:p>
    <w:p w:rsidR="00254982" w:rsidRPr="004D2D4F" w:rsidRDefault="00254982" w:rsidP="007F4676">
      <w:pPr>
        <w:pStyle w:val="BodyText"/>
        <w:tabs>
          <w:tab w:val="left" w:pos="851"/>
        </w:tabs>
        <w:rPr>
          <w:szCs w:val="24"/>
          <w:lang w:val="fr-FR"/>
        </w:rPr>
      </w:pPr>
      <w:r w:rsidRPr="004D2D4F">
        <w:rPr>
          <w:szCs w:val="24"/>
          <w:lang w:val="fr-FR"/>
        </w:rPr>
        <w:tab/>
        <w:t>Sindroamele pancreatice / I. Radvan . – Bucureşti : Editura de Stat, 1951 . – 250 p.: fig., tab.; 20 cm. . –(Colecţia : Diagnostic şi tratament)</w:t>
      </w:r>
    </w:p>
    <w:p w:rsidR="00254982" w:rsidRPr="004D2D4F" w:rsidRDefault="00313C19" w:rsidP="007F4676">
      <w:pPr>
        <w:pStyle w:val="BodyText"/>
        <w:tabs>
          <w:tab w:val="left" w:pos="851"/>
        </w:tabs>
        <w:rPr>
          <w:szCs w:val="24"/>
          <w:lang w:val="fr-FR"/>
        </w:rPr>
      </w:pPr>
      <w:r w:rsidRPr="004D2D4F">
        <w:rPr>
          <w:szCs w:val="24"/>
          <w:lang w:val="fr-FR"/>
        </w:rPr>
        <w:tab/>
      </w:r>
      <w:r w:rsidR="00254982" w:rsidRPr="004D2D4F">
        <w:rPr>
          <w:szCs w:val="24"/>
          <w:lang w:val="fr-FR"/>
        </w:rPr>
        <w:t xml:space="preserve">Bibliogr. la sf fiecărui capitol </w:t>
      </w:r>
    </w:p>
    <w:p w:rsidR="00254982" w:rsidRPr="004D2D4F" w:rsidRDefault="00254982" w:rsidP="007F4676">
      <w:pPr>
        <w:pStyle w:val="BodyText"/>
        <w:tabs>
          <w:tab w:val="left" w:pos="851"/>
        </w:tabs>
        <w:rPr>
          <w:szCs w:val="24"/>
          <w:lang w:val="fr-FR"/>
        </w:rPr>
      </w:pPr>
      <w:r w:rsidRPr="004D2D4F">
        <w:rPr>
          <w:szCs w:val="24"/>
          <w:lang w:val="fr-FR"/>
        </w:rPr>
        <w:t xml:space="preserve">616.36 </w:t>
      </w:r>
    </w:p>
    <w:p w:rsidR="00254982" w:rsidRPr="004D2D4F" w:rsidRDefault="00254982" w:rsidP="007F4676">
      <w:pPr>
        <w:pStyle w:val="BodyText"/>
        <w:tabs>
          <w:tab w:val="left" w:pos="851"/>
        </w:tabs>
        <w:rPr>
          <w:szCs w:val="24"/>
          <w:lang w:val="fr-FR"/>
        </w:rPr>
      </w:pPr>
    </w:p>
    <w:p w:rsidR="0059026A" w:rsidRPr="004D2D4F" w:rsidRDefault="0059026A" w:rsidP="007F4676">
      <w:pPr>
        <w:pStyle w:val="BodyText"/>
        <w:tabs>
          <w:tab w:val="left" w:pos="851"/>
        </w:tabs>
        <w:rPr>
          <w:szCs w:val="24"/>
          <w:lang w:val="fr-FR"/>
        </w:rPr>
      </w:pPr>
    </w:p>
    <w:p w:rsidR="002A15AC" w:rsidRPr="004D2D4F" w:rsidRDefault="002A15AC" w:rsidP="007F4676">
      <w:pPr>
        <w:pStyle w:val="BodyText"/>
        <w:tabs>
          <w:tab w:val="left" w:pos="851"/>
        </w:tabs>
        <w:rPr>
          <w:b/>
          <w:bCs/>
          <w:szCs w:val="24"/>
        </w:rPr>
      </w:pPr>
      <w:r w:rsidRPr="004D2D4F">
        <w:rPr>
          <w:b/>
          <w:bCs/>
          <w:szCs w:val="24"/>
        </w:rPr>
        <w:t>I.M. 2019</w:t>
      </w:r>
    </w:p>
    <w:p w:rsidR="002A15AC" w:rsidRPr="004D2D4F" w:rsidRDefault="002A15AC" w:rsidP="007F4676">
      <w:pPr>
        <w:pStyle w:val="BodyText"/>
        <w:tabs>
          <w:tab w:val="left" w:pos="851"/>
        </w:tabs>
        <w:rPr>
          <w:b/>
          <w:bCs/>
          <w:szCs w:val="24"/>
        </w:rPr>
      </w:pPr>
      <w:r w:rsidRPr="004D2D4F">
        <w:rPr>
          <w:b/>
          <w:bCs/>
          <w:szCs w:val="24"/>
        </w:rPr>
        <w:t>RAFF, H. A.</w:t>
      </w:r>
    </w:p>
    <w:p w:rsidR="002A15AC" w:rsidRPr="004D2D4F" w:rsidRDefault="0048372B" w:rsidP="007F4676">
      <w:pPr>
        <w:pStyle w:val="BodyText"/>
        <w:tabs>
          <w:tab w:val="left" w:pos="851"/>
        </w:tabs>
        <w:rPr>
          <w:szCs w:val="24"/>
          <w:lang w:val="fr-FR"/>
        </w:rPr>
      </w:pPr>
      <w:r w:rsidRPr="004D2D4F">
        <w:rPr>
          <w:szCs w:val="24"/>
        </w:rPr>
        <w:tab/>
      </w:r>
      <w:r w:rsidR="002A15AC" w:rsidRPr="004D2D4F">
        <w:rPr>
          <w:szCs w:val="24"/>
        </w:rPr>
        <w:t xml:space="preserve">Extirpaţiunea tumorilor nervului optic cu conservarea globului ocular / H. A. Raff .- </w:t>
      </w:r>
      <w:r w:rsidR="002A15AC" w:rsidRPr="004D2D4F">
        <w:rPr>
          <w:szCs w:val="24"/>
          <w:lang w:val="fr-FR"/>
        </w:rPr>
        <w:t>Bucuresci : Tipografia de lux Adolf I. Feldmenn , 1899 . - 82 p. ; 24 cm.</w:t>
      </w:r>
    </w:p>
    <w:p w:rsidR="002A15AC" w:rsidRPr="004D2D4F" w:rsidRDefault="00313C19" w:rsidP="007F4676">
      <w:pPr>
        <w:pStyle w:val="BodyText"/>
        <w:tabs>
          <w:tab w:val="left" w:pos="851"/>
        </w:tabs>
        <w:rPr>
          <w:szCs w:val="24"/>
        </w:rPr>
      </w:pPr>
      <w:r w:rsidRPr="004D2D4F">
        <w:rPr>
          <w:szCs w:val="24"/>
          <w:lang w:val="fr-FR"/>
        </w:rPr>
        <w:tab/>
      </w:r>
      <w:r w:rsidR="002A15AC" w:rsidRPr="004D2D4F">
        <w:rPr>
          <w:szCs w:val="24"/>
          <w:lang w:val="fr-FR"/>
        </w:rPr>
        <w:t xml:space="preserve">Înaintea titlului : Institutul de anatomie topografică şi chirurgie. </w:t>
      </w:r>
      <w:r w:rsidR="002A15AC" w:rsidRPr="004D2D4F">
        <w:rPr>
          <w:szCs w:val="24"/>
        </w:rPr>
        <w:t>Director prof. dr. Thoma Ionnescu</w:t>
      </w:r>
    </w:p>
    <w:p w:rsidR="002A15AC" w:rsidRPr="004D2D4F" w:rsidRDefault="002A15AC" w:rsidP="007F4676">
      <w:pPr>
        <w:pStyle w:val="BodyText"/>
        <w:tabs>
          <w:tab w:val="left" w:pos="851"/>
        </w:tabs>
        <w:rPr>
          <w:szCs w:val="24"/>
        </w:rPr>
      </w:pPr>
      <w:r w:rsidRPr="004D2D4F">
        <w:rPr>
          <w:szCs w:val="24"/>
        </w:rPr>
        <w:t>617.7-006-083</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4806C3" w:rsidRPr="004D2D4F" w:rsidRDefault="004806C3" w:rsidP="007F4676">
      <w:pPr>
        <w:tabs>
          <w:tab w:val="left" w:pos="851"/>
        </w:tabs>
        <w:jc w:val="both"/>
        <w:rPr>
          <w:b/>
          <w:sz w:val="24"/>
          <w:szCs w:val="24"/>
          <w:lang w:val="ro-RO"/>
        </w:rPr>
      </w:pPr>
      <w:r w:rsidRPr="004D2D4F">
        <w:rPr>
          <w:b/>
          <w:sz w:val="24"/>
          <w:szCs w:val="24"/>
          <w:lang w:val="ro-RO"/>
        </w:rPr>
        <w:t>I.M. I 293</w:t>
      </w:r>
    </w:p>
    <w:p w:rsidR="004806C3" w:rsidRPr="004D2D4F" w:rsidRDefault="004806C3" w:rsidP="007F4676">
      <w:pPr>
        <w:tabs>
          <w:tab w:val="left" w:pos="851"/>
        </w:tabs>
        <w:jc w:val="both"/>
        <w:rPr>
          <w:b/>
          <w:sz w:val="24"/>
          <w:szCs w:val="24"/>
          <w:lang w:val="ro-RO"/>
        </w:rPr>
      </w:pPr>
      <w:r w:rsidRPr="004D2D4F">
        <w:rPr>
          <w:b/>
          <w:sz w:val="24"/>
          <w:szCs w:val="24"/>
          <w:lang w:val="ro-RO"/>
        </w:rPr>
        <w:t>RAICU, Petre</w:t>
      </w:r>
    </w:p>
    <w:p w:rsidR="004806C3" w:rsidRPr="004D2D4F" w:rsidRDefault="0066108C" w:rsidP="007F4676">
      <w:pPr>
        <w:tabs>
          <w:tab w:val="left" w:pos="851"/>
        </w:tabs>
        <w:jc w:val="both"/>
        <w:rPr>
          <w:sz w:val="24"/>
          <w:szCs w:val="24"/>
        </w:rPr>
      </w:pPr>
      <w:r w:rsidRPr="004D2D4F">
        <w:rPr>
          <w:sz w:val="24"/>
          <w:szCs w:val="24"/>
          <w:lang w:val="ro-RO"/>
        </w:rPr>
        <w:tab/>
      </w:r>
      <w:r w:rsidR="004806C3" w:rsidRPr="004D2D4F">
        <w:rPr>
          <w:sz w:val="24"/>
          <w:szCs w:val="24"/>
          <w:lang w:val="ro-RO"/>
        </w:rPr>
        <w:t xml:space="preserve">Fată sau băiat </w:t>
      </w:r>
      <w:r w:rsidR="004806C3" w:rsidRPr="004D2D4F">
        <w:rPr>
          <w:sz w:val="24"/>
          <w:szCs w:val="24"/>
        </w:rPr>
        <w:t>? Mistere desconspirate ale geneticii / Petre Raicu . – [Bucureşti] : Editura Albatros, [1970] . – 248p. : fig. ; 17 cm.</w:t>
      </w:r>
    </w:p>
    <w:p w:rsidR="004806C3" w:rsidRPr="004D2D4F" w:rsidRDefault="004806C3" w:rsidP="007F4676">
      <w:pPr>
        <w:tabs>
          <w:tab w:val="left" w:pos="851"/>
        </w:tabs>
        <w:jc w:val="both"/>
        <w:rPr>
          <w:sz w:val="24"/>
          <w:szCs w:val="24"/>
        </w:rPr>
      </w:pPr>
      <w:r w:rsidRPr="004D2D4F">
        <w:rPr>
          <w:sz w:val="24"/>
          <w:szCs w:val="24"/>
        </w:rPr>
        <w:t>575.18</w:t>
      </w:r>
    </w:p>
    <w:p w:rsidR="004806C3" w:rsidRPr="004D2D4F" w:rsidRDefault="004806C3" w:rsidP="007F4676">
      <w:pPr>
        <w:tabs>
          <w:tab w:val="left" w:pos="851"/>
        </w:tabs>
        <w:jc w:val="both"/>
        <w:rPr>
          <w:sz w:val="24"/>
          <w:szCs w:val="24"/>
          <w:lang w:val="ro-RO"/>
        </w:rPr>
      </w:pPr>
    </w:p>
    <w:p w:rsidR="0059026A" w:rsidRPr="00437A61" w:rsidRDefault="0059026A" w:rsidP="00437A61">
      <w:pPr>
        <w:tabs>
          <w:tab w:val="left" w:pos="851"/>
        </w:tabs>
        <w:jc w:val="both"/>
        <w:rPr>
          <w:sz w:val="24"/>
          <w:szCs w:val="24"/>
          <w:lang w:val="ro-RO"/>
        </w:rPr>
      </w:pPr>
    </w:p>
    <w:p w:rsidR="00437A61" w:rsidRPr="00437A61" w:rsidRDefault="00437A61" w:rsidP="00437A61">
      <w:pPr>
        <w:jc w:val="both"/>
        <w:rPr>
          <w:b/>
          <w:sz w:val="24"/>
          <w:szCs w:val="24"/>
        </w:rPr>
      </w:pPr>
      <w:r w:rsidRPr="00437A61">
        <w:rPr>
          <w:b/>
          <w:sz w:val="24"/>
          <w:szCs w:val="24"/>
        </w:rPr>
        <w:t>I.M.III 1176</w:t>
      </w:r>
    </w:p>
    <w:p w:rsidR="00437A61" w:rsidRPr="00437A61" w:rsidRDefault="00437A61" w:rsidP="00437A61">
      <w:pPr>
        <w:jc w:val="both"/>
        <w:rPr>
          <w:b/>
          <w:sz w:val="24"/>
          <w:szCs w:val="24"/>
        </w:rPr>
      </w:pPr>
      <w:r w:rsidRPr="00437A61">
        <w:rPr>
          <w:b/>
          <w:sz w:val="24"/>
          <w:szCs w:val="24"/>
        </w:rPr>
        <w:t>RADOVICI, A.</w:t>
      </w:r>
    </w:p>
    <w:p w:rsidR="00437A61" w:rsidRPr="00437A61" w:rsidRDefault="00437A61" w:rsidP="00437A61">
      <w:pPr>
        <w:jc w:val="both"/>
        <w:rPr>
          <w:sz w:val="24"/>
          <w:szCs w:val="24"/>
        </w:rPr>
      </w:pPr>
      <w:r w:rsidRPr="00437A61">
        <w:rPr>
          <w:sz w:val="24"/>
          <w:szCs w:val="24"/>
        </w:rPr>
        <w:tab/>
        <w:t>La sémiologie du réflexe palmo – mentonnier / A. Radovici . – Paris : Masson &amp; Cie Éditeurs, 1922 . – p. 56 – 65 : fig. ; 24 cm.</w:t>
      </w:r>
    </w:p>
    <w:p w:rsidR="00437A61" w:rsidRPr="00437A61" w:rsidRDefault="00437A61" w:rsidP="00437A61">
      <w:pPr>
        <w:jc w:val="both"/>
        <w:rPr>
          <w:sz w:val="24"/>
          <w:szCs w:val="24"/>
        </w:rPr>
      </w:pPr>
      <w:r w:rsidRPr="00437A61">
        <w:rPr>
          <w:sz w:val="24"/>
          <w:szCs w:val="24"/>
        </w:rPr>
        <w:tab/>
        <w:t xml:space="preserve">Extrait : </w:t>
      </w:r>
      <w:r w:rsidRPr="00437A61">
        <w:rPr>
          <w:i/>
          <w:sz w:val="24"/>
          <w:szCs w:val="24"/>
        </w:rPr>
        <w:t>Annales de Médecine</w:t>
      </w:r>
      <w:r w:rsidRPr="00437A61">
        <w:rPr>
          <w:sz w:val="24"/>
          <w:szCs w:val="24"/>
        </w:rPr>
        <w:t xml:space="preserve">, Tome XII, Nr. 1, Juillet 1922 </w:t>
      </w:r>
    </w:p>
    <w:p w:rsidR="00437A61" w:rsidRPr="00437A61" w:rsidRDefault="00437A61" w:rsidP="00437A61">
      <w:pPr>
        <w:tabs>
          <w:tab w:val="left" w:pos="851"/>
        </w:tabs>
        <w:jc w:val="both"/>
        <w:rPr>
          <w:sz w:val="24"/>
          <w:szCs w:val="24"/>
          <w:lang w:val="ro-RO"/>
        </w:rPr>
      </w:pPr>
      <w:r w:rsidRPr="00437A61">
        <w:rPr>
          <w:sz w:val="24"/>
          <w:szCs w:val="24"/>
        </w:rPr>
        <w:lastRenderedPageBreak/>
        <w:t>616-071</w:t>
      </w:r>
    </w:p>
    <w:p w:rsidR="00437A61" w:rsidRPr="00437A61" w:rsidRDefault="00437A61" w:rsidP="00437A61">
      <w:pPr>
        <w:tabs>
          <w:tab w:val="left" w:pos="851"/>
        </w:tabs>
        <w:jc w:val="both"/>
        <w:rPr>
          <w:sz w:val="24"/>
          <w:szCs w:val="24"/>
          <w:lang w:val="ro-RO"/>
        </w:rPr>
      </w:pPr>
    </w:p>
    <w:p w:rsidR="00437A61" w:rsidRPr="004D2D4F" w:rsidRDefault="00437A61"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rPr>
      </w:pPr>
      <w:r w:rsidRPr="004D2D4F">
        <w:rPr>
          <w:b/>
          <w:bCs/>
          <w:szCs w:val="24"/>
        </w:rPr>
        <w:t>I.M. II 3186/26; I.M. II 1781/27</w:t>
      </w:r>
    </w:p>
    <w:p w:rsidR="002A15AC" w:rsidRPr="004D2D4F" w:rsidRDefault="002A15AC" w:rsidP="007F4676">
      <w:pPr>
        <w:pStyle w:val="BodyText"/>
        <w:tabs>
          <w:tab w:val="left" w:pos="851"/>
        </w:tabs>
        <w:rPr>
          <w:b/>
          <w:bCs/>
          <w:szCs w:val="24"/>
          <w:lang w:val="fr-FR"/>
        </w:rPr>
      </w:pPr>
      <w:r w:rsidRPr="004D2D4F">
        <w:rPr>
          <w:b/>
          <w:bCs/>
          <w:szCs w:val="24"/>
          <w:lang w:val="fr-FR"/>
        </w:rPr>
        <w:t>RĂILEANU, Constantin</w:t>
      </w:r>
    </w:p>
    <w:p w:rsidR="002A15AC" w:rsidRPr="004D2D4F" w:rsidRDefault="0048372B" w:rsidP="007F4676">
      <w:pPr>
        <w:pStyle w:val="BodyText"/>
        <w:tabs>
          <w:tab w:val="left" w:pos="851"/>
        </w:tabs>
        <w:rPr>
          <w:szCs w:val="24"/>
          <w:lang w:val="fr-FR"/>
        </w:rPr>
      </w:pPr>
      <w:r w:rsidRPr="004D2D4F">
        <w:rPr>
          <w:szCs w:val="24"/>
          <w:lang w:val="fr-FR"/>
        </w:rPr>
        <w:tab/>
      </w:r>
      <w:r w:rsidR="002A15AC" w:rsidRPr="004D2D4F">
        <w:rPr>
          <w:szCs w:val="24"/>
          <w:lang w:val="fr-FR"/>
        </w:rPr>
        <w:t>Cercetări asupra infecţiei cu virus filtrant tuberculos / Constantin Răileanu . - Bucureşti : Institutul de Arte Grafice „Eminescu” , 1927 . - 31 p. : tab. ; 24 cm.</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Bibliografie p. 29-31</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Teză pentru doctorat în medicină şi chirurgie</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Înaintea titlului : Facultatea de Medicină din Bucureşti</w:t>
      </w:r>
    </w:p>
    <w:p w:rsidR="002A15AC" w:rsidRPr="004D2D4F" w:rsidRDefault="00313C19" w:rsidP="007F4676">
      <w:pPr>
        <w:pStyle w:val="BodyText"/>
        <w:tabs>
          <w:tab w:val="left" w:pos="851"/>
        </w:tabs>
        <w:rPr>
          <w:szCs w:val="24"/>
          <w:lang w:val="fr-FR"/>
        </w:rPr>
      </w:pPr>
      <w:r w:rsidRPr="004D2D4F">
        <w:rPr>
          <w:szCs w:val="24"/>
          <w:lang w:val="fr-FR"/>
        </w:rPr>
        <w:tab/>
      </w:r>
      <w:r w:rsidR="002A15AC" w:rsidRPr="004D2D4F">
        <w:rPr>
          <w:szCs w:val="24"/>
          <w:lang w:val="fr-FR"/>
        </w:rPr>
        <w:t>Coligat</w:t>
      </w:r>
    </w:p>
    <w:p w:rsidR="002A15AC" w:rsidRPr="004D2D4F" w:rsidRDefault="002A15AC" w:rsidP="007F4676">
      <w:pPr>
        <w:pStyle w:val="BodyText"/>
        <w:tabs>
          <w:tab w:val="left" w:pos="851"/>
        </w:tabs>
        <w:rPr>
          <w:szCs w:val="24"/>
          <w:lang w:val="fr-FR"/>
        </w:rPr>
      </w:pPr>
      <w:r w:rsidRPr="004D2D4F">
        <w:rPr>
          <w:szCs w:val="24"/>
          <w:lang w:val="fr-FR"/>
        </w:rPr>
        <w:t>616-002.5</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54982" w:rsidRPr="004D2D4F" w:rsidRDefault="002A15AC" w:rsidP="007F4676">
      <w:pPr>
        <w:tabs>
          <w:tab w:val="left" w:pos="851"/>
        </w:tabs>
        <w:jc w:val="both"/>
        <w:rPr>
          <w:b/>
          <w:sz w:val="24"/>
          <w:szCs w:val="24"/>
          <w:lang w:val="ro-RO"/>
        </w:rPr>
      </w:pPr>
      <w:r w:rsidRPr="004D2D4F">
        <w:rPr>
          <w:b/>
          <w:sz w:val="24"/>
          <w:szCs w:val="24"/>
          <w:lang w:val="ro-RO"/>
        </w:rPr>
        <w:t>I.M. IV 59</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RAINER : </w:t>
      </w:r>
      <w:r w:rsidRPr="004D2D4F">
        <w:rPr>
          <w:sz w:val="24"/>
          <w:szCs w:val="24"/>
          <w:lang w:val="ro-RO"/>
        </w:rPr>
        <w:t xml:space="preserve">un album –document al  Centrului  de Cercetări Antropologiceîn memoria </w:t>
      </w:r>
      <w:r w:rsidR="00313C19" w:rsidRPr="004D2D4F">
        <w:rPr>
          <w:sz w:val="24"/>
          <w:szCs w:val="24"/>
          <w:lang w:val="ro-RO"/>
        </w:rPr>
        <w:tab/>
      </w:r>
      <w:r w:rsidRPr="004D2D4F">
        <w:rPr>
          <w:sz w:val="24"/>
          <w:szCs w:val="24"/>
          <w:lang w:val="ro-RO"/>
        </w:rPr>
        <w:t xml:space="preserve">profesorului RAINER / conceput şi realizat de Sorin Dumitrescu, Matei Stîrcea </w:t>
      </w:r>
      <w:r w:rsidR="00313C19" w:rsidRPr="004D2D4F">
        <w:rPr>
          <w:sz w:val="24"/>
          <w:szCs w:val="24"/>
          <w:lang w:val="ro-RO"/>
        </w:rPr>
        <w:tab/>
      </w:r>
      <w:r w:rsidRPr="004D2D4F">
        <w:rPr>
          <w:sz w:val="24"/>
          <w:szCs w:val="24"/>
          <w:lang w:val="ro-RO"/>
        </w:rPr>
        <w:t xml:space="preserve">Crăciun ; editat de Fundaţia Anastasia . - [ Bucureşti ] : Anastasia , 2000/2001 . - </w:t>
      </w:r>
      <w:r w:rsidR="00313C19" w:rsidRPr="004D2D4F">
        <w:rPr>
          <w:sz w:val="24"/>
          <w:szCs w:val="24"/>
          <w:lang w:val="ro-RO"/>
        </w:rPr>
        <w:tab/>
      </w:r>
      <w:r w:rsidRPr="004D2D4F">
        <w:rPr>
          <w:sz w:val="24"/>
          <w:szCs w:val="24"/>
          <w:lang w:val="ro-RO"/>
        </w:rPr>
        <w:t xml:space="preserve">222 p. : foto. ; 30 cm . - ( Academia Română : Centrul de Cercetări </w:t>
      </w:r>
      <w:r w:rsidR="00313C19" w:rsidRPr="004D2D4F">
        <w:rPr>
          <w:sz w:val="24"/>
          <w:szCs w:val="24"/>
          <w:lang w:val="ro-RO"/>
        </w:rPr>
        <w:tab/>
      </w:r>
      <w:r w:rsidRPr="004D2D4F">
        <w:rPr>
          <w:sz w:val="24"/>
          <w:szCs w:val="24"/>
          <w:lang w:val="ro-RO"/>
        </w:rPr>
        <w:t>Antropologice )</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Volumul cu nr. de inventar 1.761.304 conţine fotografii ale prof. Rainer, </w:t>
      </w:r>
      <w:r w:rsidRPr="004D2D4F">
        <w:rPr>
          <w:sz w:val="24"/>
          <w:szCs w:val="24"/>
          <w:lang w:val="ro-RO"/>
        </w:rPr>
        <w:tab/>
      </w:r>
      <w:r w:rsidR="002A15AC" w:rsidRPr="004D2D4F">
        <w:rPr>
          <w:sz w:val="24"/>
          <w:szCs w:val="24"/>
          <w:lang w:val="ro-RO"/>
        </w:rPr>
        <w:t xml:space="preserve">fotografii folosite în cercetările prof. Rainer incluse în colecţia şi arhivele </w:t>
      </w:r>
      <w:r w:rsidRPr="004D2D4F">
        <w:rPr>
          <w:sz w:val="24"/>
          <w:szCs w:val="24"/>
          <w:lang w:val="ro-RO"/>
        </w:rPr>
        <w:tab/>
      </w:r>
      <w:r w:rsidR="002A15AC" w:rsidRPr="004D2D4F">
        <w:rPr>
          <w:sz w:val="24"/>
          <w:szCs w:val="24"/>
          <w:lang w:val="ro-RO"/>
        </w:rPr>
        <w:t>„Rainer”</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pStyle w:val="BodyText"/>
        <w:tabs>
          <w:tab w:val="left" w:pos="851"/>
        </w:tabs>
        <w:rPr>
          <w:b/>
          <w:bCs/>
          <w:szCs w:val="24"/>
        </w:rPr>
      </w:pPr>
      <w:r w:rsidRPr="004D2D4F">
        <w:rPr>
          <w:b/>
          <w:bCs/>
          <w:szCs w:val="24"/>
        </w:rPr>
        <w:t>I.M. II 46</w:t>
      </w:r>
    </w:p>
    <w:p w:rsidR="002A15AC" w:rsidRPr="004D2D4F" w:rsidRDefault="002A15AC" w:rsidP="007F4676">
      <w:pPr>
        <w:pStyle w:val="BodyText"/>
        <w:tabs>
          <w:tab w:val="left" w:pos="851"/>
        </w:tabs>
        <w:rPr>
          <w:b/>
          <w:bCs/>
          <w:szCs w:val="24"/>
        </w:rPr>
      </w:pPr>
      <w:r w:rsidRPr="004D2D4F">
        <w:rPr>
          <w:b/>
          <w:bCs/>
          <w:szCs w:val="24"/>
        </w:rPr>
        <w:t>RAINER, Fr. I.</w:t>
      </w:r>
    </w:p>
    <w:p w:rsidR="002A15AC" w:rsidRPr="004D2D4F" w:rsidRDefault="0048372B" w:rsidP="007F4676">
      <w:pPr>
        <w:pStyle w:val="BodyText"/>
        <w:tabs>
          <w:tab w:val="left" w:pos="851"/>
        </w:tabs>
        <w:rPr>
          <w:szCs w:val="24"/>
        </w:rPr>
      </w:pPr>
      <w:r w:rsidRPr="004D2D4F">
        <w:rPr>
          <w:b/>
          <w:bCs/>
          <w:szCs w:val="24"/>
        </w:rPr>
        <w:tab/>
      </w:r>
      <w:r w:rsidR="002A15AC" w:rsidRPr="004D2D4F">
        <w:rPr>
          <w:szCs w:val="24"/>
        </w:rPr>
        <w:t>Jurnale / Fr. I. Rainer ; ediţie îngrijită de Gheorghe Brătescu, Mihai Neagu Basarab .- Bucureşti : Ediţia Eminescu , 1979. –359 p. : foto, caricaturi; 15 cm.</w:t>
      </w:r>
    </w:p>
    <w:p w:rsidR="002A15AC" w:rsidRPr="004D2D4F" w:rsidRDefault="002A15A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637; I.M. IV 23</w:t>
      </w:r>
    </w:p>
    <w:p w:rsidR="002A15AC" w:rsidRPr="004D2D4F" w:rsidRDefault="002A15AC" w:rsidP="007F4676">
      <w:pPr>
        <w:tabs>
          <w:tab w:val="left" w:pos="851"/>
        </w:tabs>
        <w:jc w:val="both"/>
        <w:rPr>
          <w:b/>
          <w:sz w:val="24"/>
          <w:szCs w:val="24"/>
          <w:lang w:val="ro-RO"/>
        </w:rPr>
      </w:pPr>
      <w:r w:rsidRPr="004D2D4F">
        <w:rPr>
          <w:b/>
          <w:sz w:val="24"/>
          <w:szCs w:val="24"/>
          <w:lang w:val="ro-RO"/>
        </w:rPr>
        <w:t>RAINER, Fr. J.</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w:t>
      </w:r>
      <w:r w:rsidRPr="004D2D4F">
        <w:rPr>
          <w:sz w:val="24"/>
          <w:szCs w:val="24"/>
          <w:lang w:val="fr-FR"/>
        </w:rPr>
        <w:t>’oeuvre scientifique : I Neurologie végétative / Fr. J. Rainer . – Bucure</w:t>
      </w:r>
      <w:r w:rsidRPr="004D2D4F">
        <w:rPr>
          <w:sz w:val="24"/>
          <w:szCs w:val="24"/>
          <w:lang w:val="ro-RO"/>
        </w:rPr>
        <w:t>şti : Monitorul Oficial şi Imprimeriile Statului. Imprimeria Naţională , 1945 . – 57 p. : il ; 30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Academia Română</w:t>
      </w:r>
    </w:p>
    <w:p w:rsidR="002A15AC" w:rsidRPr="004D2D4F" w:rsidRDefault="002A15AC" w:rsidP="007F4676">
      <w:pPr>
        <w:tabs>
          <w:tab w:val="left" w:pos="851"/>
        </w:tabs>
        <w:jc w:val="both"/>
        <w:rPr>
          <w:sz w:val="24"/>
          <w:szCs w:val="24"/>
          <w:lang w:val="ro-RO"/>
        </w:rPr>
      </w:pPr>
      <w:r w:rsidRPr="004D2D4F">
        <w:rPr>
          <w:sz w:val="24"/>
          <w:szCs w:val="24"/>
          <w:lang w:val="ro-RO"/>
        </w:rPr>
        <w:t>616.8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23</w:t>
      </w:r>
    </w:p>
    <w:p w:rsidR="002A15AC" w:rsidRPr="004D2D4F" w:rsidRDefault="002A15AC" w:rsidP="007F4676">
      <w:pPr>
        <w:tabs>
          <w:tab w:val="left" w:pos="851"/>
        </w:tabs>
        <w:jc w:val="both"/>
        <w:rPr>
          <w:b/>
          <w:sz w:val="24"/>
          <w:szCs w:val="24"/>
          <w:lang w:val="ro-RO"/>
        </w:rPr>
      </w:pPr>
      <w:r w:rsidRPr="004D2D4F">
        <w:rPr>
          <w:b/>
          <w:sz w:val="24"/>
          <w:szCs w:val="24"/>
          <w:lang w:val="ro-RO"/>
        </w:rPr>
        <w:t>RAINER, Fr., J.</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w:t>
      </w:r>
      <w:r w:rsidRPr="004D2D4F">
        <w:rPr>
          <w:sz w:val="24"/>
          <w:szCs w:val="24"/>
          <w:lang w:val="fr-FR"/>
        </w:rPr>
        <w:t>’o</w:t>
      </w:r>
      <w:r w:rsidRPr="004D2D4F">
        <w:rPr>
          <w:sz w:val="24"/>
          <w:szCs w:val="24"/>
          <w:lang w:val="ro-RO"/>
        </w:rPr>
        <w:t xml:space="preserve">euvre scientifique : II : Structure functionelle / Fr. J. Rainer . - Bucureşti : Imprimeria Naţională , 1945 . - 154 p. : tab., il., graf. + planşe ; 30 cm . - ( Academia Română) </w:t>
      </w:r>
    </w:p>
    <w:p w:rsidR="002A15AC" w:rsidRPr="004D2D4F" w:rsidRDefault="00313C19"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Bibliogr. după cap.</w:t>
      </w:r>
    </w:p>
    <w:p w:rsidR="002A15AC" w:rsidRPr="004D2D4F" w:rsidRDefault="002A15AC" w:rsidP="007F4676">
      <w:pPr>
        <w:tabs>
          <w:tab w:val="left" w:pos="851"/>
        </w:tabs>
        <w:jc w:val="both"/>
        <w:rPr>
          <w:sz w:val="24"/>
          <w:szCs w:val="24"/>
          <w:lang w:val="ro-RO"/>
        </w:rPr>
      </w:pPr>
      <w:r w:rsidRPr="004D2D4F">
        <w:rPr>
          <w:sz w:val="24"/>
          <w:szCs w:val="24"/>
          <w:lang w:val="ro-RO"/>
        </w:rPr>
        <w:t>929:61 Rainer Fr.J.</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23</w:t>
      </w:r>
    </w:p>
    <w:p w:rsidR="002A15AC" w:rsidRPr="004D2D4F" w:rsidRDefault="002A15AC" w:rsidP="007F4676">
      <w:pPr>
        <w:tabs>
          <w:tab w:val="left" w:pos="851"/>
        </w:tabs>
        <w:jc w:val="both"/>
        <w:rPr>
          <w:b/>
          <w:sz w:val="24"/>
          <w:szCs w:val="24"/>
          <w:lang w:val="ro-RO"/>
        </w:rPr>
      </w:pPr>
      <w:r w:rsidRPr="004D2D4F">
        <w:rPr>
          <w:b/>
          <w:sz w:val="24"/>
          <w:szCs w:val="24"/>
          <w:lang w:val="ro-RO"/>
        </w:rPr>
        <w:t>RAINER, Fr., J.</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w:t>
      </w:r>
      <w:r w:rsidRPr="004D2D4F">
        <w:rPr>
          <w:sz w:val="24"/>
          <w:szCs w:val="24"/>
          <w:lang w:val="fr-FR"/>
        </w:rPr>
        <w:t>’ o</w:t>
      </w:r>
      <w:r w:rsidRPr="004D2D4F">
        <w:rPr>
          <w:sz w:val="24"/>
          <w:szCs w:val="24"/>
          <w:lang w:val="ro-RO"/>
        </w:rPr>
        <w:t>euvre scientifique : III : Anthropologie, morphologie (varia), bibliographie avec 22 planches et 83 figures . - Bucureşti : Monitorul Oficial şi Imprimeriile Statului : Imprimeria Naţională , 1945 . - 121 p. : il., tab., 17 pl. ; 30 cm . - ( Academia Română )</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Indexul lucrărilor ştiinţifice realizate de prof. Fr. J. Rainer p. 95-104</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bibliografic al lucrărilor realizate sub coordonarea prof. Fr.J.Rainer p.105-109</w:t>
      </w:r>
    </w:p>
    <w:p w:rsidR="002A15AC" w:rsidRPr="004D2D4F" w:rsidRDefault="002A15AC" w:rsidP="007F4676">
      <w:pPr>
        <w:tabs>
          <w:tab w:val="left" w:pos="851"/>
        </w:tabs>
        <w:jc w:val="both"/>
        <w:rPr>
          <w:sz w:val="24"/>
          <w:szCs w:val="24"/>
          <w:lang w:val="ro-RO"/>
        </w:rPr>
      </w:pPr>
      <w:r w:rsidRPr="004D2D4F">
        <w:rPr>
          <w:sz w:val="24"/>
          <w:szCs w:val="24"/>
          <w:lang w:val="ro-RO"/>
        </w:rPr>
        <w:t>929:61 Rainer Fr.J.</w:t>
      </w:r>
    </w:p>
    <w:p w:rsidR="002A15AC" w:rsidRPr="004D2D4F" w:rsidRDefault="002A15AC" w:rsidP="007F4676">
      <w:pPr>
        <w:tabs>
          <w:tab w:val="left" w:pos="851"/>
        </w:tabs>
        <w:jc w:val="both"/>
        <w:rPr>
          <w:b/>
          <w:sz w:val="24"/>
          <w:szCs w:val="24"/>
          <w:lang w:val="ro-RO"/>
        </w:rPr>
      </w:pPr>
    </w:p>
    <w:p w:rsidR="0048372B" w:rsidRPr="004D2D4F" w:rsidRDefault="0048372B"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62; I.M. IV 23</w:t>
      </w:r>
    </w:p>
    <w:p w:rsidR="002A15AC" w:rsidRPr="004D2D4F" w:rsidRDefault="002A15AC" w:rsidP="007F4676">
      <w:pPr>
        <w:tabs>
          <w:tab w:val="left" w:pos="851"/>
        </w:tabs>
        <w:jc w:val="both"/>
        <w:rPr>
          <w:b/>
          <w:sz w:val="24"/>
          <w:szCs w:val="24"/>
          <w:lang w:val="ro-RO"/>
        </w:rPr>
      </w:pPr>
      <w:r w:rsidRPr="004D2D4F">
        <w:rPr>
          <w:b/>
          <w:sz w:val="24"/>
          <w:szCs w:val="24"/>
          <w:lang w:val="ro-RO"/>
        </w:rPr>
        <w:t>RAINER, Fr. J.</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L’oeuvre scientifique : IV : Enseignement, instituts, collections / Fr. J. Rainer . – Bucureşti : Monitorul Oficial şi Imprimeriile Statului : Imprimeria Naţională , 1947 . - 129 p. : fig. ; 30 cm.</w:t>
      </w:r>
    </w:p>
    <w:p w:rsidR="002A15AC" w:rsidRPr="004D2D4F" w:rsidRDefault="002A15AC" w:rsidP="007F4676">
      <w:pPr>
        <w:tabs>
          <w:tab w:val="left" w:pos="851"/>
        </w:tabs>
        <w:jc w:val="both"/>
        <w:rPr>
          <w:sz w:val="24"/>
          <w:szCs w:val="24"/>
          <w:lang w:val="ro-RO"/>
        </w:rPr>
      </w:pPr>
      <w:r w:rsidRPr="004D2D4F">
        <w:rPr>
          <w:sz w:val="24"/>
          <w:szCs w:val="24"/>
          <w:lang w:val="ro-RO"/>
        </w:rPr>
        <w:t xml:space="preserve">929:61 </w:t>
      </w:r>
    </w:p>
    <w:p w:rsidR="002A15AC" w:rsidRPr="004D2D4F" w:rsidRDefault="002A15AC" w:rsidP="007F4676">
      <w:pPr>
        <w:tabs>
          <w:tab w:val="left" w:pos="851"/>
        </w:tabs>
        <w:jc w:val="both"/>
        <w:rPr>
          <w:sz w:val="24"/>
          <w:szCs w:val="24"/>
          <w:lang w:val="ro-RO"/>
        </w:rPr>
      </w:pPr>
      <w:r w:rsidRPr="004D2D4F">
        <w:rPr>
          <w:sz w:val="24"/>
          <w:szCs w:val="24"/>
          <w:lang w:val="ro-RO"/>
        </w:rPr>
        <w:t>016:611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281</w:t>
      </w:r>
    </w:p>
    <w:p w:rsidR="002A15AC" w:rsidRPr="004D2D4F" w:rsidRDefault="002A15AC" w:rsidP="007F4676">
      <w:pPr>
        <w:tabs>
          <w:tab w:val="left" w:pos="851"/>
        </w:tabs>
        <w:jc w:val="both"/>
        <w:rPr>
          <w:b/>
          <w:sz w:val="24"/>
          <w:szCs w:val="24"/>
          <w:lang w:val="ro-RO"/>
        </w:rPr>
      </w:pPr>
      <w:r w:rsidRPr="004D2D4F">
        <w:rPr>
          <w:b/>
          <w:sz w:val="24"/>
          <w:szCs w:val="24"/>
          <w:lang w:val="ro-RO"/>
        </w:rPr>
        <w:t>RAINER, Fr.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Patru cazuri de anomalii topografice ale intestinului / Fr. I. Rainer . – Bucureşti : Carol Göbl , 1906 . – 14 p. : fig. ; 25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Ştiinţelor Medicale”, Nr. 1, 1906</w:t>
      </w:r>
    </w:p>
    <w:p w:rsidR="002A15AC" w:rsidRPr="004D2D4F" w:rsidRDefault="002A15AC" w:rsidP="007F4676">
      <w:pPr>
        <w:tabs>
          <w:tab w:val="left" w:pos="851"/>
        </w:tabs>
        <w:jc w:val="both"/>
        <w:rPr>
          <w:sz w:val="24"/>
          <w:szCs w:val="24"/>
          <w:lang w:val="ro-RO"/>
        </w:rPr>
      </w:pPr>
      <w:r w:rsidRPr="004D2D4F">
        <w:rPr>
          <w:sz w:val="24"/>
          <w:szCs w:val="24"/>
          <w:lang w:val="ro-RO"/>
        </w:rPr>
        <w:t>616.34-007.4</w:t>
      </w:r>
      <w:r w:rsidRPr="004D2D4F">
        <w:rPr>
          <w:sz w:val="24"/>
          <w:szCs w:val="24"/>
          <w:lang w:val="ro-RO"/>
        </w:rPr>
        <w:tab/>
      </w:r>
    </w:p>
    <w:p w:rsidR="0066108C" w:rsidRPr="004D2D4F" w:rsidRDefault="0066108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23</w:t>
      </w:r>
    </w:p>
    <w:p w:rsidR="002A15AC" w:rsidRPr="004D2D4F" w:rsidRDefault="002A15AC" w:rsidP="007F4676">
      <w:pPr>
        <w:tabs>
          <w:tab w:val="left" w:pos="851"/>
        </w:tabs>
        <w:jc w:val="both"/>
        <w:rPr>
          <w:b/>
          <w:sz w:val="24"/>
          <w:szCs w:val="24"/>
          <w:lang w:val="ro-RO"/>
        </w:rPr>
      </w:pPr>
      <w:r w:rsidRPr="004D2D4F">
        <w:rPr>
          <w:b/>
          <w:sz w:val="24"/>
          <w:szCs w:val="24"/>
          <w:lang w:val="ro-RO"/>
        </w:rPr>
        <w:t>RAINER, Fr., J. ; TUDOR ,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 métopisme chez les roumains et en général : annexe an troisième volume de l’ oeuvre scientifique de Fr. J. Rainer / Fr. J. Rainer, Al. Tudor . - Bucureşti : Monitorul Oficial şi Imprimeriile Statului : Imprimeria Naţională , 1946 . - 35 p. : il., graf., tab. + 8 p.: tab. ; 30 cm . - ( Academia Română )</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35</w:t>
      </w:r>
    </w:p>
    <w:p w:rsidR="00254982" w:rsidRPr="004D2D4F" w:rsidRDefault="00254982"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54982" w:rsidRPr="004D2D4F" w:rsidRDefault="00254982" w:rsidP="007F4676">
      <w:pPr>
        <w:tabs>
          <w:tab w:val="left" w:pos="851"/>
        </w:tabs>
        <w:jc w:val="both"/>
        <w:rPr>
          <w:b/>
          <w:sz w:val="24"/>
          <w:szCs w:val="24"/>
          <w:lang w:val="ro-RO"/>
        </w:rPr>
      </w:pPr>
      <w:r w:rsidRPr="004D2D4F">
        <w:rPr>
          <w:b/>
          <w:sz w:val="24"/>
          <w:szCs w:val="24"/>
          <w:lang w:val="ro-RO"/>
        </w:rPr>
        <w:t xml:space="preserve">I.M. I 386 </w:t>
      </w:r>
    </w:p>
    <w:p w:rsidR="00254982" w:rsidRPr="004D2D4F" w:rsidRDefault="00254982" w:rsidP="007F4676">
      <w:pPr>
        <w:tabs>
          <w:tab w:val="left" w:pos="851"/>
        </w:tabs>
        <w:jc w:val="both"/>
        <w:rPr>
          <w:sz w:val="24"/>
          <w:szCs w:val="24"/>
        </w:rPr>
      </w:pPr>
      <w:r w:rsidRPr="004D2D4F">
        <w:rPr>
          <w:b/>
          <w:sz w:val="24"/>
          <w:szCs w:val="24"/>
          <w:lang w:val="ro-RO"/>
        </w:rPr>
        <w:t>RAINER</w:t>
      </w:r>
      <w:r w:rsidRPr="004D2D4F">
        <w:rPr>
          <w:b/>
          <w:sz w:val="24"/>
          <w:szCs w:val="24"/>
        </w:rPr>
        <w:t>-TRANCU, Marta</w:t>
      </w:r>
      <w:r w:rsidRPr="004D2D4F">
        <w:rPr>
          <w:sz w:val="24"/>
          <w:szCs w:val="24"/>
        </w:rPr>
        <w:t xml:space="preserve"> </w:t>
      </w:r>
    </w:p>
    <w:p w:rsidR="00254982" w:rsidRPr="004D2D4F" w:rsidRDefault="00313C19" w:rsidP="007F4676">
      <w:pPr>
        <w:tabs>
          <w:tab w:val="left" w:pos="851"/>
        </w:tabs>
        <w:jc w:val="both"/>
        <w:rPr>
          <w:sz w:val="24"/>
          <w:szCs w:val="24"/>
        </w:rPr>
      </w:pPr>
      <w:r w:rsidRPr="004D2D4F">
        <w:rPr>
          <w:sz w:val="24"/>
          <w:szCs w:val="24"/>
        </w:rPr>
        <w:tab/>
      </w:r>
      <w:r w:rsidR="00254982" w:rsidRPr="004D2D4F">
        <w:rPr>
          <w:sz w:val="24"/>
          <w:szCs w:val="24"/>
        </w:rPr>
        <w:t>File de jurnal : Marturii / Marta Rainer-Trancu ; cuv. introd.</w:t>
      </w:r>
      <w:r w:rsidR="00A1389A" w:rsidRPr="004D2D4F">
        <w:rPr>
          <w:sz w:val="24"/>
          <w:szCs w:val="24"/>
        </w:rPr>
        <w:t xml:space="preserve"> </w:t>
      </w:r>
      <w:r w:rsidR="00254982" w:rsidRPr="004D2D4F">
        <w:rPr>
          <w:sz w:val="24"/>
          <w:szCs w:val="24"/>
        </w:rPr>
        <w:t>Mihai Neagu Basarab . –</w:t>
      </w:r>
      <w:r w:rsidR="00A1389A" w:rsidRPr="004D2D4F">
        <w:rPr>
          <w:sz w:val="24"/>
          <w:szCs w:val="24"/>
        </w:rPr>
        <w:t xml:space="preserve"> Bucure</w:t>
      </w:r>
      <w:r w:rsidR="00A1389A" w:rsidRPr="004D2D4F">
        <w:rPr>
          <w:sz w:val="24"/>
          <w:szCs w:val="24"/>
          <w:lang w:val="ro-RO"/>
        </w:rPr>
        <w:t>ş</w:t>
      </w:r>
      <w:r w:rsidR="00254982" w:rsidRPr="004D2D4F">
        <w:rPr>
          <w:sz w:val="24"/>
          <w:szCs w:val="24"/>
        </w:rPr>
        <w:t xml:space="preserve">ti : Editura Eminescu, 1982 . – 311p. ; 20 cm . </w:t>
      </w:r>
    </w:p>
    <w:p w:rsidR="00A1389A" w:rsidRPr="004D2D4F" w:rsidRDefault="00A1389A" w:rsidP="007F4676">
      <w:pPr>
        <w:tabs>
          <w:tab w:val="left" w:pos="851"/>
        </w:tabs>
        <w:jc w:val="both"/>
        <w:rPr>
          <w:sz w:val="24"/>
          <w:szCs w:val="24"/>
        </w:rPr>
      </w:pPr>
      <w:r w:rsidRPr="004D2D4F">
        <w:rPr>
          <w:sz w:val="24"/>
          <w:szCs w:val="24"/>
        </w:rPr>
        <w:lastRenderedPageBreak/>
        <w:t xml:space="preserve">82-92 </w:t>
      </w:r>
    </w:p>
    <w:p w:rsidR="00A1389A" w:rsidRPr="004D2D4F" w:rsidRDefault="00A1389A" w:rsidP="007F4676">
      <w:pPr>
        <w:tabs>
          <w:tab w:val="left" w:pos="851"/>
        </w:tabs>
        <w:jc w:val="both"/>
        <w:rPr>
          <w:sz w:val="24"/>
          <w:szCs w:val="24"/>
        </w:rPr>
      </w:pPr>
    </w:p>
    <w:p w:rsidR="00992092" w:rsidRPr="004D2D4F" w:rsidRDefault="00992092" w:rsidP="007F4676">
      <w:pPr>
        <w:tabs>
          <w:tab w:val="left" w:pos="851"/>
        </w:tabs>
        <w:jc w:val="both"/>
        <w:rPr>
          <w:sz w:val="24"/>
          <w:szCs w:val="24"/>
          <w:lang w:val="ro-RO"/>
        </w:rPr>
      </w:pPr>
    </w:p>
    <w:p w:rsidR="00992092" w:rsidRPr="004D2D4F" w:rsidRDefault="00992092" w:rsidP="007F4676">
      <w:pPr>
        <w:tabs>
          <w:tab w:val="left" w:pos="851"/>
        </w:tabs>
        <w:jc w:val="both"/>
        <w:rPr>
          <w:b/>
          <w:sz w:val="24"/>
          <w:szCs w:val="24"/>
          <w:lang w:val="ro-RO"/>
        </w:rPr>
      </w:pPr>
      <w:r w:rsidRPr="004D2D4F">
        <w:rPr>
          <w:b/>
          <w:sz w:val="24"/>
          <w:szCs w:val="24"/>
          <w:lang w:val="ro-RO"/>
        </w:rPr>
        <w:t>I.M.II 3540</w:t>
      </w:r>
    </w:p>
    <w:p w:rsidR="00992092" w:rsidRPr="004D2D4F" w:rsidRDefault="00992092" w:rsidP="007F4676">
      <w:pPr>
        <w:tabs>
          <w:tab w:val="left" w:pos="851"/>
        </w:tabs>
        <w:jc w:val="both"/>
        <w:rPr>
          <w:sz w:val="24"/>
          <w:szCs w:val="24"/>
        </w:rPr>
      </w:pPr>
      <w:r w:rsidRPr="004D2D4F">
        <w:rPr>
          <w:b/>
          <w:sz w:val="24"/>
          <w:szCs w:val="24"/>
          <w:lang w:val="ro-RO"/>
        </w:rPr>
        <w:t>RALL</w:t>
      </w:r>
      <w:r w:rsidRPr="004D2D4F">
        <w:rPr>
          <w:b/>
          <w:sz w:val="24"/>
          <w:szCs w:val="24"/>
        </w:rPr>
        <w:t>Y, Alexandre ; RALLY, Getta Héléne</w:t>
      </w:r>
      <w:r w:rsidRPr="004D2D4F">
        <w:rPr>
          <w:sz w:val="24"/>
          <w:szCs w:val="24"/>
        </w:rPr>
        <w:t xml:space="preserve"> </w:t>
      </w:r>
    </w:p>
    <w:p w:rsidR="00992092" w:rsidRPr="004D2D4F" w:rsidRDefault="00313C19" w:rsidP="007F4676">
      <w:pPr>
        <w:tabs>
          <w:tab w:val="left" w:pos="851"/>
        </w:tabs>
        <w:jc w:val="both"/>
        <w:rPr>
          <w:sz w:val="24"/>
          <w:szCs w:val="24"/>
        </w:rPr>
      </w:pPr>
      <w:r w:rsidRPr="004D2D4F">
        <w:rPr>
          <w:sz w:val="24"/>
          <w:szCs w:val="24"/>
        </w:rPr>
        <w:tab/>
      </w:r>
      <w:r w:rsidR="00992092" w:rsidRPr="004D2D4F">
        <w:rPr>
          <w:sz w:val="24"/>
          <w:szCs w:val="24"/>
        </w:rPr>
        <w:t xml:space="preserve">Bibliographie franco- roumaine : premiére partie : tome I : Les ceuvus françaises des auteurs roumains / Alexandre Rally , Getta Héléne Rally ; pref. Mario Roques . – Paris : Librairie Ernest Leroux, 1930 . – X p., </w:t>
      </w:r>
      <w:r w:rsidR="00ED13EE" w:rsidRPr="004D2D4F">
        <w:rPr>
          <w:sz w:val="24"/>
          <w:szCs w:val="24"/>
        </w:rPr>
        <w:t>96 p. (</w:t>
      </w:r>
      <w:r w:rsidR="00992092" w:rsidRPr="004D2D4F">
        <w:rPr>
          <w:sz w:val="24"/>
          <w:szCs w:val="24"/>
        </w:rPr>
        <w:t xml:space="preserve">incompl.) ; 25 cm. </w:t>
      </w:r>
    </w:p>
    <w:p w:rsidR="00992092" w:rsidRPr="004D2D4F" w:rsidRDefault="00313C19" w:rsidP="007F4676">
      <w:pPr>
        <w:tabs>
          <w:tab w:val="left" w:pos="851"/>
        </w:tabs>
        <w:jc w:val="both"/>
        <w:rPr>
          <w:sz w:val="24"/>
          <w:szCs w:val="24"/>
        </w:rPr>
      </w:pPr>
      <w:r w:rsidRPr="004D2D4F">
        <w:rPr>
          <w:sz w:val="24"/>
          <w:szCs w:val="24"/>
        </w:rPr>
        <w:tab/>
      </w:r>
      <w:r w:rsidR="00992092" w:rsidRPr="004D2D4F">
        <w:rPr>
          <w:sz w:val="24"/>
          <w:szCs w:val="24"/>
        </w:rPr>
        <w:t>L</w:t>
      </w:r>
      <w:r w:rsidR="00ED13EE" w:rsidRPr="004D2D4F">
        <w:rPr>
          <w:sz w:val="24"/>
          <w:szCs w:val="24"/>
        </w:rPr>
        <w:t>ips</w:t>
      </w:r>
      <w:r w:rsidR="00ED13EE" w:rsidRPr="004D2D4F">
        <w:rPr>
          <w:sz w:val="24"/>
          <w:szCs w:val="24"/>
          <w:lang w:val="ro-RO"/>
        </w:rPr>
        <w:t>ă</w:t>
      </w:r>
      <w:r w:rsidR="00992092" w:rsidRPr="004D2D4F">
        <w:rPr>
          <w:sz w:val="24"/>
          <w:szCs w:val="24"/>
        </w:rPr>
        <w:t xml:space="preserve"> pag.</w:t>
      </w:r>
      <w:r w:rsidR="00677326" w:rsidRPr="004D2D4F">
        <w:rPr>
          <w:sz w:val="24"/>
          <w:szCs w:val="24"/>
        </w:rPr>
        <w:t>:</w:t>
      </w:r>
      <w:r w:rsidR="00992092" w:rsidRPr="004D2D4F">
        <w:rPr>
          <w:sz w:val="24"/>
          <w:szCs w:val="24"/>
        </w:rPr>
        <w:t xml:space="preserve"> </w:t>
      </w:r>
      <w:r w:rsidR="00AD6888" w:rsidRPr="004D2D4F">
        <w:rPr>
          <w:sz w:val="24"/>
          <w:szCs w:val="24"/>
        </w:rPr>
        <w:t>publicaţ</w:t>
      </w:r>
      <w:r w:rsidR="00992092" w:rsidRPr="004D2D4F">
        <w:rPr>
          <w:sz w:val="24"/>
          <w:szCs w:val="24"/>
        </w:rPr>
        <w:t>ie incomp</w:t>
      </w:r>
      <w:r w:rsidR="00AD6888" w:rsidRPr="004D2D4F">
        <w:rPr>
          <w:sz w:val="24"/>
          <w:szCs w:val="24"/>
        </w:rPr>
        <w:t>letă</w:t>
      </w:r>
      <w:r w:rsidR="00992092" w:rsidRPr="004D2D4F">
        <w:rPr>
          <w:sz w:val="24"/>
          <w:szCs w:val="24"/>
        </w:rPr>
        <w:t xml:space="preserve"> </w:t>
      </w:r>
    </w:p>
    <w:p w:rsidR="00992092" w:rsidRPr="004D2D4F" w:rsidRDefault="00992092" w:rsidP="007F4676">
      <w:pPr>
        <w:tabs>
          <w:tab w:val="left" w:pos="851"/>
        </w:tabs>
        <w:jc w:val="both"/>
        <w:rPr>
          <w:sz w:val="24"/>
          <w:szCs w:val="24"/>
        </w:rPr>
      </w:pPr>
      <w:r w:rsidRPr="004D2D4F">
        <w:rPr>
          <w:sz w:val="24"/>
          <w:szCs w:val="24"/>
        </w:rPr>
        <w:t xml:space="preserve">012(498)(44) </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1560</w:t>
      </w:r>
    </w:p>
    <w:p w:rsidR="002A15AC" w:rsidRPr="004D2D4F" w:rsidRDefault="002A15AC" w:rsidP="007F4676">
      <w:pPr>
        <w:tabs>
          <w:tab w:val="left" w:pos="851"/>
        </w:tabs>
        <w:jc w:val="both"/>
        <w:rPr>
          <w:b/>
          <w:sz w:val="24"/>
          <w:szCs w:val="24"/>
          <w:lang w:val="ro-RO"/>
        </w:rPr>
      </w:pPr>
      <w:r w:rsidRPr="004D2D4F">
        <w:rPr>
          <w:b/>
          <w:sz w:val="24"/>
          <w:szCs w:val="24"/>
          <w:lang w:val="ro-RO"/>
        </w:rPr>
        <w:t>RÂMNEATU, Petru ; OPREA, Gheorghe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Mişcarea natalităţii în Bănat prin avorturilor criminale / Petru Râmneatu, Gheorghe Oprea ; prefaţă prof. dr. M. A.Botez . - Cluj : „Ardealul” Institut de Arte Grafice , [ s.a. ] . - 64 p. ; 31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p.61 – 62</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340.6 : 618.39</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2172</w:t>
      </w:r>
    </w:p>
    <w:p w:rsidR="002A15AC" w:rsidRPr="004D2D4F" w:rsidRDefault="002A15AC" w:rsidP="007F4676">
      <w:pPr>
        <w:tabs>
          <w:tab w:val="left" w:pos="851"/>
        </w:tabs>
        <w:jc w:val="both"/>
        <w:rPr>
          <w:b/>
          <w:sz w:val="24"/>
          <w:szCs w:val="24"/>
          <w:lang w:val="ro-RO"/>
        </w:rPr>
      </w:pPr>
      <w:r w:rsidRPr="004D2D4F">
        <w:rPr>
          <w:b/>
          <w:sz w:val="24"/>
          <w:szCs w:val="24"/>
          <w:lang w:val="ro-RO"/>
        </w:rPr>
        <w:t>RÂMNEATU, Petru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Elemente de biometrie medicală şi statistică vitală / P. Râmneatu ; prof. Iuliu Moldovan . – Bucureşti : Editura Institutului Central de Statistică , 1939 . - XVI, 468 p. : fig., tab. ; 24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Anexa p. 437 - 453</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457 – 468</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w:t>
      </w:r>
    </w:p>
    <w:p w:rsidR="002A15AC" w:rsidRPr="004D2D4F" w:rsidRDefault="002A15AC" w:rsidP="007F4676">
      <w:pPr>
        <w:tabs>
          <w:tab w:val="left" w:pos="851"/>
        </w:tabs>
        <w:jc w:val="both"/>
        <w:rPr>
          <w:sz w:val="24"/>
          <w:szCs w:val="24"/>
          <w:lang w:val="ro-RO"/>
        </w:rPr>
      </w:pPr>
      <w:r w:rsidRPr="004D2D4F">
        <w:rPr>
          <w:sz w:val="24"/>
          <w:szCs w:val="24"/>
          <w:lang w:val="ro-RO"/>
        </w:rPr>
        <w:t>61: 311/314</w:t>
      </w:r>
    </w:p>
    <w:p w:rsidR="0048372B" w:rsidRPr="004D2D4F" w:rsidRDefault="002A15AC" w:rsidP="007F4676">
      <w:pPr>
        <w:tabs>
          <w:tab w:val="left" w:pos="851"/>
        </w:tabs>
        <w:jc w:val="both"/>
        <w:rPr>
          <w:sz w:val="24"/>
          <w:szCs w:val="24"/>
          <w:lang w:val="ro-RO"/>
        </w:rPr>
      </w:pPr>
      <w:r w:rsidRPr="004D2D4F">
        <w:rPr>
          <w:sz w:val="24"/>
          <w:szCs w:val="24"/>
          <w:lang w:val="ro-RO"/>
        </w:rPr>
        <w:t>613/614</w:t>
      </w:r>
    </w:p>
    <w:p w:rsidR="0048372B" w:rsidRDefault="0048372B" w:rsidP="007F4676">
      <w:pPr>
        <w:tabs>
          <w:tab w:val="left" w:pos="851"/>
        </w:tabs>
        <w:jc w:val="both"/>
        <w:rPr>
          <w:sz w:val="24"/>
          <w:szCs w:val="24"/>
          <w:lang w:val="ro-RO"/>
        </w:rPr>
      </w:pPr>
    </w:p>
    <w:p w:rsidR="002B7A81" w:rsidRDefault="002B7A81" w:rsidP="007F4676">
      <w:pPr>
        <w:tabs>
          <w:tab w:val="left" w:pos="851"/>
        </w:tabs>
        <w:jc w:val="both"/>
        <w:rPr>
          <w:sz w:val="24"/>
          <w:szCs w:val="24"/>
          <w:lang w:val="ro-RO"/>
        </w:rPr>
      </w:pPr>
    </w:p>
    <w:p w:rsidR="002B7A81" w:rsidRPr="002B7A81" w:rsidRDefault="002B7A81" w:rsidP="002B7A81">
      <w:pPr>
        <w:jc w:val="both"/>
        <w:rPr>
          <w:b/>
          <w:sz w:val="24"/>
          <w:szCs w:val="24"/>
        </w:rPr>
      </w:pPr>
      <w:r w:rsidRPr="002B7A81">
        <w:rPr>
          <w:b/>
          <w:sz w:val="24"/>
          <w:szCs w:val="24"/>
        </w:rPr>
        <w:t>I.M.III 1170</w:t>
      </w:r>
    </w:p>
    <w:p w:rsidR="002B7A81" w:rsidRPr="002B7A81" w:rsidRDefault="002B7A81" w:rsidP="002B7A81">
      <w:pPr>
        <w:jc w:val="both"/>
        <w:rPr>
          <w:b/>
          <w:sz w:val="24"/>
          <w:szCs w:val="24"/>
        </w:rPr>
      </w:pPr>
      <w:r w:rsidRPr="002B7A81">
        <w:rPr>
          <w:b/>
          <w:sz w:val="24"/>
          <w:szCs w:val="24"/>
        </w:rPr>
        <w:t>RÂMNEANŢU, Petru</w:t>
      </w:r>
    </w:p>
    <w:p w:rsidR="002B7A81" w:rsidRPr="002B7A81" w:rsidRDefault="002B7A81" w:rsidP="002B7A81">
      <w:pPr>
        <w:jc w:val="both"/>
        <w:rPr>
          <w:sz w:val="24"/>
          <w:szCs w:val="24"/>
        </w:rPr>
      </w:pPr>
      <w:r w:rsidRPr="002B7A81">
        <w:rPr>
          <w:sz w:val="24"/>
          <w:szCs w:val="24"/>
        </w:rPr>
        <w:tab/>
        <w:t xml:space="preserve">Fapte şi cifre despre mortalitatea prin tuberculoză din România / Petru Râmneanţu . – Cluj : Tipografia Astra, [1936] . – 24.p. : tab., graf. ; 23 cm. </w:t>
      </w:r>
    </w:p>
    <w:p w:rsidR="002B7A81" w:rsidRPr="002B7A81" w:rsidRDefault="002B7A81" w:rsidP="002B7A81">
      <w:pPr>
        <w:jc w:val="both"/>
        <w:rPr>
          <w:sz w:val="24"/>
          <w:szCs w:val="24"/>
        </w:rPr>
      </w:pPr>
      <w:r w:rsidRPr="002B7A81">
        <w:rPr>
          <w:sz w:val="24"/>
          <w:szCs w:val="24"/>
        </w:rPr>
        <w:tab/>
        <w:t xml:space="preserve">Dedicaţie autor </w:t>
      </w:r>
    </w:p>
    <w:p w:rsidR="002B7A81" w:rsidRPr="002B7A81" w:rsidRDefault="002B7A81" w:rsidP="002B7A81">
      <w:pPr>
        <w:jc w:val="both"/>
        <w:rPr>
          <w:sz w:val="24"/>
          <w:szCs w:val="24"/>
        </w:rPr>
      </w:pPr>
      <w:r w:rsidRPr="002B7A81">
        <w:rPr>
          <w:sz w:val="24"/>
          <w:szCs w:val="24"/>
        </w:rPr>
        <w:tab/>
        <w:t>Înainte de titlu : Institutul de Igienă şi Sănătate Publică</w:t>
      </w:r>
    </w:p>
    <w:p w:rsidR="002B7A81" w:rsidRPr="002B7A81" w:rsidRDefault="002B7A81" w:rsidP="002B7A81">
      <w:pPr>
        <w:jc w:val="both"/>
        <w:rPr>
          <w:sz w:val="24"/>
          <w:szCs w:val="24"/>
        </w:rPr>
      </w:pPr>
      <w:r w:rsidRPr="002B7A81">
        <w:rPr>
          <w:sz w:val="24"/>
          <w:szCs w:val="24"/>
        </w:rPr>
        <w:tab/>
        <w:t xml:space="preserve">Extras din Revista </w:t>
      </w:r>
      <w:r w:rsidRPr="002B7A81">
        <w:rPr>
          <w:i/>
          <w:sz w:val="24"/>
          <w:szCs w:val="24"/>
        </w:rPr>
        <w:t>Clujul Medical</w:t>
      </w:r>
      <w:r w:rsidRPr="002B7A81">
        <w:rPr>
          <w:sz w:val="24"/>
          <w:szCs w:val="24"/>
        </w:rPr>
        <w:t xml:space="preserve">, Nr. 12, 1936. </w:t>
      </w:r>
    </w:p>
    <w:p w:rsidR="002B7A81" w:rsidRPr="002B7A81" w:rsidRDefault="002B7A81" w:rsidP="002B7A81">
      <w:pPr>
        <w:jc w:val="both"/>
        <w:rPr>
          <w:sz w:val="24"/>
          <w:szCs w:val="24"/>
        </w:rPr>
      </w:pPr>
      <w:r w:rsidRPr="002B7A81">
        <w:rPr>
          <w:sz w:val="24"/>
          <w:szCs w:val="24"/>
        </w:rPr>
        <w:t>614</w:t>
      </w:r>
    </w:p>
    <w:p w:rsidR="002B7A81" w:rsidRPr="002B7A81" w:rsidRDefault="002B7A81" w:rsidP="002B7A81">
      <w:pPr>
        <w:tabs>
          <w:tab w:val="left" w:pos="851"/>
        </w:tabs>
        <w:jc w:val="both"/>
        <w:rPr>
          <w:sz w:val="24"/>
          <w:szCs w:val="24"/>
          <w:lang w:val="ro-RO"/>
        </w:rPr>
      </w:pPr>
      <w:r w:rsidRPr="002B7A81">
        <w:rPr>
          <w:sz w:val="24"/>
          <w:szCs w:val="24"/>
        </w:rPr>
        <w:t>314.42:616.24-002.5(498)</w:t>
      </w:r>
    </w:p>
    <w:p w:rsidR="002B7A81" w:rsidRDefault="002B7A81" w:rsidP="007F4676">
      <w:pPr>
        <w:tabs>
          <w:tab w:val="left" w:pos="851"/>
        </w:tabs>
        <w:jc w:val="both"/>
        <w:rPr>
          <w:sz w:val="24"/>
          <w:szCs w:val="24"/>
          <w:lang w:val="ro-RO"/>
        </w:rPr>
      </w:pPr>
    </w:p>
    <w:p w:rsidR="002B7A81" w:rsidRDefault="002B7A81" w:rsidP="007F4676">
      <w:pPr>
        <w:tabs>
          <w:tab w:val="left" w:pos="851"/>
        </w:tabs>
        <w:jc w:val="both"/>
        <w:rPr>
          <w:sz w:val="24"/>
          <w:szCs w:val="24"/>
          <w:lang w:val="ro-RO"/>
        </w:rPr>
      </w:pPr>
    </w:p>
    <w:p w:rsidR="002B7A81" w:rsidRPr="002B7A81" w:rsidRDefault="002B7A81" w:rsidP="002B7A81">
      <w:pPr>
        <w:jc w:val="both"/>
        <w:rPr>
          <w:b/>
          <w:sz w:val="24"/>
          <w:szCs w:val="24"/>
        </w:rPr>
      </w:pPr>
      <w:r w:rsidRPr="002B7A81">
        <w:rPr>
          <w:b/>
          <w:sz w:val="24"/>
          <w:szCs w:val="24"/>
        </w:rPr>
        <w:t>I.M.III 1171</w:t>
      </w:r>
    </w:p>
    <w:p w:rsidR="002B7A81" w:rsidRPr="002B7A81" w:rsidRDefault="002B7A81" w:rsidP="002B7A81">
      <w:pPr>
        <w:jc w:val="both"/>
        <w:rPr>
          <w:b/>
          <w:sz w:val="24"/>
          <w:szCs w:val="24"/>
        </w:rPr>
      </w:pPr>
      <w:r w:rsidRPr="002B7A81">
        <w:rPr>
          <w:b/>
          <w:sz w:val="24"/>
          <w:szCs w:val="24"/>
        </w:rPr>
        <w:lastRenderedPageBreak/>
        <w:t>RÂMNEANŢU, Petru</w:t>
      </w:r>
    </w:p>
    <w:p w:rsidR="002B7A81" w:rsidRPr="002B7A81" w:rsidRDefault="002B7A81" w:rsidP="002B7A81">
      <w:pPr>
        <w:jc w:val="both"/>
        <w:rPr>
          <w:sz w:val="24"/>
          <w:szCs w:val="24"/>
        </w:rPr>
      </w:pPr>
      <w:r w:rsidRPr="002B7A81">
        <w:rPr>
          <w:sz w:val="24"/>
          <w:szCs w:val="24"/>
        </w:rPr>
        <w:tab/>
        <w:t>Lungimea medie a vieţii în Cluj / Petru Râmniţeanu . – Cluj : Tip. Universală, 1936 . – 14 p. : graf., tab. ; 23 cm.</w:t>
      </w:r>
    </w:p>
    <w:p w:rsidR="002B7A81" w:rsidRPr="002B7A81" w:rsidRDefault="002B7A81" w:rsidP="002B7A81">
      <w:pPr>
        <w:jc w:val="both"/>
        <w:rPr>
          <w:sz w:val="24"/>
          <w:szCs w:val="24"/>
        </w:rPr>
      </w:pPr>
      <w:r w:rsidRPr="002B7A81">
        <w:rPr>
          <w:sz w:val="24"/>
          <w:szCs w:val="24"/>
        </w:rPr>
        <w:tab/>
        <w:t xml:space="preserve">Bibliogr. p. 14 </w:t>
      </w:r>
    </w:p>
    <w:p w:rsidR="002B7A81" w:rsidRPr="002B7A81" w:rsidRDefault="002B7A81" w:rsidP="002B7A81">
      <w:pPr>
        <w:jc w:val="both"/>
        <w:rPr>
          <w:sz w:val="24"/>
          <w:szCs w:val="24"/>
        </w:rPr>
      </w:pPr>
      <w:r w:rsidRPr="002B7A81">
        <w:rPr>
          <w:sz w:val="24"/>
          <w:szCs w:val="24"/>
        </w:rPr>
        <w:tab/>
        <w:t xml:space="preserve">Dedicaţie autor </w:t>
      </w:r>
    </w:p>
    <w:p w:rsidR="002B7A81" w:rsidRPr="002B7A81" w:rsidRDefault="002B7A81" w:rsidP="002B7A81">
      <w:pPr>
        <w:jc w:val="both"/>
        <w:rPr>
          <w:sz w:val="24"/>
          <w:szCs w:val="24"/>
        </w:rPr>
      </w:pPr>
      <w:r w:rsidRPr="002B7A81">
        <w:rPr>
          <w:sz w:val="24"/>
          <w:szCs w:val="24"/>
        </w:rPr>
        <w:tab/>
        <w:t>Înainte de titlu: Institutul de Sănătate Publică Cluj</w:t>
      </w:r>
    </w:p>
    <w:p w:rsidR="002B7A81" w:rsidRPr="002B7A81" w:rsidRDefault="002B7A81" w:rsidP="002B7A81">
      <w:pPr>
        <w:jc w:val="both"/>
        <w:rPr>
          <w:sz w:val="24"/>
          <w:szCs w:val="24"/>
        </w:rPr>
      </w:pPr>
      <w:r w:rsidRPr="002B7A81">
        <w:rPr>
          <w:sz w:val="24"/>
          <w:szCs w:val="24"/>
        </w:rPr>
        <w:tab/>
        <w:t>Extras din Buletinul Eugenic şi Biopolitic, Vol. VII, Nov. –Dec. 1936, Nr. 11-12</w:t>
      </w:r>
    </w:p>
    <w:p w:rsidR="002B7A81" w:rsidRPr="002B7A81" w:rsidRDefault="002B7A81" w:rsidP="002B7A81">
      <w:pPr>
        <w:jc w:val="both"/>
        <w:rPr>
          <w:sz w:val="24"/>
          <w:szCs w:val="24"/>
        </w:rPr>
      </w:pPr>
      <w:r w:rsidRPr="002B7A81">
        <w:rPr>
          <w:sz w:val="24"/>
          <w:szCs w:val="24"/>
        </w:rPr>
        <w:t>614</w:t>
      </w:r>
    </w:p>
    <w:p w:rsidR="002B7A81" w:rsidRPr="002B7A81" w:rsidRDefault="002B7A81" w:rsidP="002B7A81">
      <w:pPr>
        <w:tabs>
          <w:tab w:val="left" w:pos="851"/>
        </w:tabs>
        <w:jc w:val="both"/>
        <w:rPr>
          <w:sz w:val="24"/>
          <w:szCs w:val="24"/>
          <w:lang w:val="ro-RO"/>
        </w:rPr>
      </w:pPr>
      <w:r w:rsidRPr="002B7A81">
        <w:rPr>
          <w:sz w:val="24"/>
          <w:szCs w:val="24"/>
        </w:rPr>
        <w:t>314.47(498.4)</w:t>
      </w:r>
      <w:r w:rsidRPr="002B7A81">
        <w:rPr>
          <w:sz w:val="24"/>
          <w:szCs w:val="24"/>
        </w:rPr>
        <w:tab/>
      </w:r>
    </w:p>
    <w:p w:rsidR="002B7A81" w:rsidRPr="004D2D4F" w:rsidRDefault="002B7A81"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161</w:t>
      </w:r>
    </w:p>
    <w:p w:rsidR="002A15AC" w:rsidRPr="004D2D4F" w:rsidRDefault="002A15AC" w:rsidP="007F4676">
      <w:pPr>
        <w:tabs>
          <w:tab w:val="left" w:pos="851"/>
        </w:tabs>
        <w:jc w:val="both"/>
        <w:rPr>
          <w:b/>
          <w:sz w:val="24"/>
          <w:szCs w:val="24"/>
          <w:lang w:val="ro-RO"/>
        </w:rPr>
      </w:pPr>
      <w:r w:rsidRPr="004D2D4F">
        <w:rPr>
          <w:b/>
          <w:sz w:val="24"/>
          <w:szCs w:val="24"/>
          <w:lang w:val="ro-RO"/>
        </w:rPr>
        <w:t>RÂMNEAŢU, Petru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Problema iradierii românilor din Transilvania în Principatele Române / conf. univ. dr. Petru Râmneaţu . – Cluj : Tip. „Cartea Românească” , 1946 . - 163 p. : tab., graf., foto ; 22 cm . - ( Institutul de igienă şi biopolitică din Cluj )</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p.159-163</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1661 / 1</w:t>
      </w:r>
    </w:p>
    <w:p w:rsidR="002A15AC" w:rsidRPr="004D2D4F" w:rsidRDefault="002A15AC" w:rsidP="007F4676">
      <w:pPr>
        <w:tabs>
          <w:tab w:val="left" w:pos="851"/>
        </w:tabs>
        <w:jc w:val="both"/>
        <w:rPr>
          <w:b/>
          <w:sz w:val="24"/>
          <w:szCs w:val="24"/>
          <w:lang w:val="ro-RO"/>
        </w:rPr>
      </w:pPr>
      <w:r w:rsidRPr="004D2D4F">
        <w:rPr>
          <w:b/>
          <w:sz w:val="24"/>
          <w:szCs w:val="24"/>
          <w:lang w:val="ro-RO"/>
        </w:rPr>
        <w:t>RAMNICEANU, Gr.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cholera epidemică : Memoriu presentat la concursul de stipendiu pentru mergere la facultatea din Paris / Gh. Romniceanu.- Bucuresci : Tipografia Lucrătorilor Associati 1868.- 24 p.;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Înaitatea titlului : Şcoala Naţională de Medicină. Concursul din 1868</w:t>
      </w:r>
    </w:p>
    <w:p w:rsidR="002B7A81" w:rsidRDefault="002A15AC" w:rsidP="007F4676">
      <w:pPr>
        <w:tabs>
          <w:tab w:val="left" w:pos="851"/>
        </w:tabs>
        <w:jc w:val="both"/>
        <w:rPr>
          <w:sz w:val="24"/>
          <w:szCs w:val="24"/>
          <w:lang w:val="ro-RO"/>
        </w:rPr>
      </w:pPr>
      <w:r w:rsidRPr="004D2D4F">
        <w:rPr>
          <w:sz w:val="24"/>
          <w:szCs w:val="24"/>
          <w:lang w:val="ro-RO"/>
        </w:rPr>
        <w:t>616.932 – 036.22</w:t>
      </w:r>
    </w:p>
    <w:p w:rsidR="002B7A81" w:rsidRDefault="002B7A81" w:rsidP="007F4676">
      <w:pPr>
        <w:tabs>
          <w:tab w:val="left" w:pos="851"/>
        </w:tabs>
        <w:jc w:val="both"/>
        <w:rPr>
          <w:sz w:val="24"/>
          <w:szCs w:val="24"/>
          <w:lang w:val="ro-RO"/>
        </w:rPr>
      </w:pPr>
    </w:p>
    <w:p w:rsidR="002B7A81" w:rsidRPr="004D2D4F" w:rsidRDefault="002B7A8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2388</w:t>
      </w:r>
    </w:p>
    <w:p w:rsidR="002A15AC" w:rsidRPr="004D2D4F" w:rsidRDefault="002A15AC" w:rsidP="007F4676">
      <w:pPr>
        <w:tabs>
          <w:tab w:val="left" w:pos="851"/>
        </w:tabs>
        <w:jc w:val="both"/>
        <w:rPr>
          <w:b/>
          <w:sz w:val="24"/>
          <w:szCs w:val="24"/>
          <w:lang w:val="ro-RO"/>
        </w:rPr>
      </w:pPr>
      <w:r w:rsidRPr="004D2D4F">
        <w:rPr>
          <w:b/>
          <w:sz w:val="24"/>
          <w:szCs w:val="24"/>
          <w:lang w:val="ro-RO"/>
        </w:rPr>
        <w:t>RAMON Y Cajal, 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fr-FR"/>
        </w:rPr>
        <w:t xml:space="preserve">? </w:t>
      </w:r>
      <w:r w:rsidRPr="004D2D4F">
        <w:rPr>
          <w:sz w:val="24"/>
          <w:szCs w:val="24"/>
          <w:lang w:val="ro-RO"/>
        </w:rPr>
        <w:t xml:space="preserve"> Neuronismo o reticularismo</w:t>
      </w:r>
      <w:r w:rsidRPr="004D2D4F">
        <w:rPr>
          <w:sz w:val="24"/>
          <w:szCs w:val="24"/>
          <w:lang w:val="fr-FR"/>
        </w:rPr>
        <w:t xml:space="preserve">? Las pruebas objectivas de la unidad anatomica de las células nerviosas / S. Ramon y Cajal . – </w:t>
      </w:r>
      <w:r w:rsidRPr="004D2D4F">
        <w:rPr>
          <w:sz w:val="24"/>
          <w:szCs w:val="24"/>
          <w:lang w:val="ro-RO"/>
        </w:rPr>
        <w:t>[ S.l. : s.n.], 1930 . – 144 p. : fig.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 ( dedicaţie prof. Marinesco )</w:t>
      </w:r>
    </w:p>
    <w:p w:rsidR="002A15AC" w:rsidRPr="004D2D4F" w:rsidRDefault="002A15AC" w:rsidP="007F4676">
      <w:pPr>
        <w:tabs>
          <w:tab w:val="left" w:pos="851"/>
        </w:tabs>
        <w:jc w:val="both"/>
        <w:rPr>
          <w:sz w:val="24"/>
          <w:szCs w:val="24"/>
          <w:lang w:val="ro-RO"/>
        </w:rPr>
      </w:pPr>
      <w:r w:rsidRPr="004D2D4F">
        <w:rPr>
          <w:sz w:val="24"/>
          <w:szCs w:val="24"/>
          <w:lang w:val="ro-RO"/>
        </w:rPr>
        <w:t xml:space="preserve">612.8                                                                </w:t>
      </w:r>
    </w:p>
    <w:p w:rsidR="002A15AC" w:rsidRPr="004D2D4F" w:rsidRDefault="002A15AC" w:rsidP="007F4676">
      <w:pPr>
        <w:tabs>
          <w:tab w:val="left" w:pos="851"/>
        </w:tabs>
        <w:jc w:val="both"/>
        <w:rPr>
          <w:sz w:val="24"/>
          <w:szCs w:val="24"/>
          <w:lang w:val="ro-RO"/>
        </w:rPr>
      </w:pPr>
      <w:r w:rsidRPr="004D2D4F">
        <w:rPr>
          <w:sz w:val="24"/>
          <w:szCs w:val="24"/>
          <w:lang w:val="ro-RO"/>
        </w:rPr>
        <w:t>616.8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5317DB" w:rsidRPr="004D2D4F" w:rsidRDefault="005317DB" w:rsidP="007F4676">
      <w:pPr>
        <w:tabs>
          <w:tab w:val="left" w:pos="851"/>
        </w:tabs>
        <w:jc w:val="both"/>
        <w:rPr>
          <w:b/>
          <w:sz w:val="24"/>
          <w:szCs w:val="24"/>
          <w:lang w:val="ro-RO"/>
        </w:rPr>
      </w:pPr>
      <w:r w:rsidRPr="004D2D4F">
        <w:rPr>
          <w:b/>
          <w:sz w:val="24"/>
          <w:szCs w:val="24"/>
          <w:lang w:val="ro-RO"/>
        </w:rPr>
        <w:t>I.M.I 327</w:t>
      </w:r>
    </w:p>
    <w:p w:rsidR="005317DB" w:rsidRPr="004D2D4F" w:rsidRDefault="005317DB" w:rsidP="007F4676">
      <w:pPr>
        <w:tabs>
          <w:tab w:val="left" w:pos="851"/>
        </w:tabs>
        <w:jc w:val="both"/>
        <w:rPr>
          <w:b/>
          <w:sz w:val="24"/>
          <w:szCs w:val="24"/>
          <w:lang w:val="ro-RO"/>
        </w:rPr>
      </w:pPr>
      <w:r w:rsidRPr="004D2D4F">
        <w:rPr>
          <w:b/>
          <w:sz w:val="24"/>
          <w:szCs w:val="24"/>
          <w:lang w:val="ro-RO"/>
        </w:rPr>
        <w:t>RAMOND, Felix ; DIMITRESCO-POPOVICI ; DANY, H.</w:t>
      </w:r>
    </w:p>
    <w:p w:rsidR="005317DB" w:rsidRPr="004D2D4F" w:rsidRDefault="00313C19" w:rsidP="007F4676">
      <w:pPr>
        <w:tabs>
          <w:tab w:val="left" w:pos="851"/>
        </w:tabs>
        <w:jc w:val="both"/>
        <w:rPr>
          <w:sz w:val="24"/>
          <w:szCs w:val="24"/>
          <w:lang w:val="ro-RO"/>
        </w:rPr>
      </w:pPr>
      <w:r w:rsidRPr="004D2D4F">
        <w:rPr>
          <w:sz w:val="24"/>
          <w:szCs w:val="24"/>
          <w:lang w:val="ro-RO"/>
        </w:rPr>
        <w:tab/>
      </w:r>
      <w:r w:rsidR="00FD6145" w:rsidRPr="004D2D4F">
        <w:rPr>
          <w:sz w:val="24"/>
          <w:szCs w:val="24"/>
          <w:lang w:val="ro-RO"/>
        </w:rPr>
        <w:t xml:space="preserve">L’aêrophagie et son traitement / Felix Ramond, Dimitresco-Popovici, H. Dany . – Paris : Masson et Cie Editeurs, 1933 . – 132p.: il. ; 19 cm. </w:t>
      </w:r>
    </w:p>
    <w:p w:rsidR="00FD6145" w:rsidRPr="004D2D4F" w:rsidRDefault="00FD6145" w:rsidP="007F4676">
      <w:pPr>
        <w:tabs>
          <w:tab w:val="left" w:pos="851"/>
        </w:tabs>
        <w:jc w:val="both"/>
        <w:rPr>
          <w:sz w:val="24"/>
          <w:szCs w:val="24"/>
          <w:lang w:val="ro-RO"/>
        </w:rPr>
      </w:pPr>
      <w:r w:rsidRPr="004D2D4F">
        <w:rPr>
          <w:sz w:val="24"/>
          <w:szCs w:val="24"/>
          <w:lang w:val="ro-RO"/>
        </w:rPr>
        <w:t>612.327</w:t>
      </w:r>
    </w:p>
    <w:p w:rsidR="00FD6145" w:rsidRPr="004D2D4F" w:rsidRDefault="00FD6145" w:rsidP="007F4676">
      <w:pPr>
        <w:tabs>
          <w:tab w:val="left" w:pos="851"/>
        </w:tabs>
        <w:jc w:val="both"/>
        <w:rPr>
          <w:sz w:val="24"/>
          <w:szCs w:val="24"/>
          <w:lang w:val="ro-RO"/>
        </w:rPr>
      </w:pPr>
      <w:r w:rsidRPr="004D2D4F">
        <w:rPr>
          <w:sz w:val="24"/>
          <w:szCs w:val="24"/>
          <w:lang w:val="ro-RO"/>
        </w:rPr>
        <w:t>616.33-0081-08</w:t>
      </w:r>
    </w:p>
    <w:p w:rsidR="00FD6145" w:rsidRPr="004D2D4F" w:rsidRDefault="00FD6145" w:rsidP="007F4676">
      <w:pPr>
        <w:tabs>
          <w:tab w:val="left" w:pos="851"/>
        </w:tabs>
        <w:jc w:val="both"/>
        <w:rPr>
          <w:b/>
          <w:sz w:val="24"/>
          <w:szCs w:val="24"/>
          <w:lang w:val="ro-RO"/>
        </w:rPr>
      </w:pPr>
    </w:p>
    <w:p w:rsidR="0059026A" w:rsidRPr="004D2D4F" w:rsidRDefault="0059026A"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653</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RAMOND, Félix ; ZIZINE, Pierre ; HERSCOVICI , L. – C.</w:t>
      </w:r>
    </w:p>
    <w:p w:rsidR="00313C19" w:rsidRPr="004D2D4F" w:rsidRDefault="002A15AC" w:rsidP="007F4676">
      <w:pPr>
        <w:tabs>
          <w:tab w:val="left" w:pos="851"/>
        </w:tabs>
        <w:jc w:val="both"/>
        <w:rPr>
          <w:sz w:val="24"/>
          <w:szCs w:val="24"/>
          <w:lang w:val="ro-RO"/>
        </w:rPr>
      </w:pPr>
      <w:r w:rsidRPr="004D2D4F">
        <w:rPr>
          <w:sz w:val="24"/>
          <w:szCs w:val="24"/>
          <w:lang w:val="ro-RO"/>
        </w:rPr>
        <w:tab/>
        <w:t>Note asupra modului de acţiune a pudrelor inerte întrebuinţate ca pansament gastric / Félix Ramond , Pierre Zizine , L. – C. Herscovici . – 13 p. ; 21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Comunicaţia făcută la Societatea Gastro-Enterologică în 12 Mai 1930</w:t>
      </w:r>
    </w:p>
    <w:p w:rsidR="002A15AC" w:rsidRPr="004D2D4F" w:rsidRDefault="002A15AC" w:rsidP="007F4676">
      <w:pPr>
        <w:tabs>
          <w:tab w:val="left" w:pos="851"/>
        </w:tabs>
        <w:jc w:val="both"/>
        <w:rPr>
          <w:sz w:val="24"/>
          <w:szCs w:val="24"/>
          <w:lang w:val="ro-RO"/>
        </w:rPr>
      </w:pPr>
      <w:r w:rsidRPr="004D2D4F">
        <w:rPr>
          <w:sz w:val="24"/>
          <w:szCs w:val="24"/>
          <w:lang w:val="ro-RO"/>
        </w:rPr>
        <w:t>615.243</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3220</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RAPOARTE </w:t>
      </w:r>
      <w:r w:rsidRPr="004D2D4F">
        <w:rPr>
          <w:sz w:val="24"/>
          <w:szCs w:val="24"/>
          <w:lang w:val="ro-RO"/>
        </w:rPr>
        <w:t xml:space="preserve">statistice de mişcarea bolnavilor trataţi în infirmerii şi spitale şi de caii </w:t>
      </w:r>
      <w:r w:rsidR="00313C19" w:rsidRPr="004D2D4F">
        <w:rPr>
          <w:sz w:val="24"/>
          <w:szCs w:val="24"/>
          <w:lang w:val="ro-RO"/>
        </w:rPr>
        <w:tab/>
      </w:r>
      <w:r w:rsidRPr="004D2D4F">
        <w:rPr>
          <w:sz w:val="24"/>
          <w:szCs w:val="24"/>
          <w:lang w:val="ro-RO"/>
        </w:rPr>
        <w:t xml:space="preserve">bolnavi ai armatei pe anul 1885 . - Bucuresci. : Tipografia Statului , 1886 . - 209 </w:t>
      </w:r>
      <w:r w:rsidR="00313C19" w:rsidRPr="004D2D4F">
        <w:rPr>
          <w:sz w:val="24"/>
          <w:szCs w:val="24"/>
          <w:lang w:val="ro-RO"/>
        </w:rPr>
        <w:tab/>
      </w:r>
      <w:r w:rsidRPr="004D2D4F">
        <w:rPr>
          <w:sz w:val="24"/>
          <w:szCs w:val="24"/>
          <w:lang w:val="ro-RO"/>
        </w:rPr>
        <w:t>p. ; 23 cm.</w:t>
      </w:r>
    </w:p>
    <w:p w:rsidR="002A15AC" w:rsidRPr="004D2D4F" w:rsidRDefault="00306B34" w:rsidP="007F4676">
      <w:pPr>
        <w:tabs>
          <w:tab w:val="left" w:pos="851"/>
        </w:tabs>
        <w:jc w:val="both"/>
        <w:rPr>
          <w:sz w:val="24"/>
          <w:szCs w:val="24"/>
          <w:lang w:val="ro-RO"/>
        </w:rPr>
      </w:pPr>
      <w:r w:rsidRPr="004D2D4F">
        <w:rPr>
          <w:sz w:val="24"/>
          <w:szCs w:val="24"/>
          <w:lang w:val="ro-RO"/>
        </w:rPr>
        <w:t>61:</w:t>
      </w:r>
      <w:r w:rsidR="002A15AC" w:rsidRPr="004D2D4F">
        <w:rPr>
          <w:sz w:val="24"/>
          <w:szCs w:val="24"/>
          <w:lang w:val="ro-RO"/>
        </w:rPr>
        <w:t>31</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906</w:t>
      </w:r>
    </w:p>
    <w:p w:rsidR="002A15AC" w:rsidRPr="004D2D4F" w:rsidRDefault="002A15AC" w:rsidP="007F4676">
      <w:pPr>
        <w:tabs>
          <w:tab w:val="left" w:pos="851"/>
        </w:tabs>
        <w:jc w:val="both"/>
        <w:rPr>
          <w:sz w:val="24"/>
          <w:szCs w:val="24"/>
          <w:lang w:val="fr-FR"/>
        </w:rPr>
      </w:pPr>
      <w:r w:rsidRPr="004D2D4F">
        <w:rPr>
          <w:b/>
          <w:sz w:val="24"/>
          <w:szCs w:val="24"/>
          <w:lang w:val="fr-FR"/>
        </w:rPr>
        <w:t xml:space="preserve">RAPORT </w:t>
      </w:r>
      <w:r w:rsidRPr="004D2D4F">
        <w:rPr>
          <w:sz w:val="24"/>
          <w:szCs w:val="24"/>
          <w:lang w:val="fr-FR"/>
        </w:rPr>
        <w:t>adresat d-lui Ministru de Interne . – [ S.l. : s.n. ] , 1921 . – 146 p. ; 23 cm</w:t>
      </w:r>
    </w:p>
    <w:p w:rsidR="002A15AC" w:rsidRPr="004D2D4F" w:rsidRDefault="00313C19" w:rsidP="007F4676">
      <w:pPr>
        <w:tabs>
          <w:tab w:val="left" w:pos="851"/>
        </w:tabs>
        <w:jc w:val="both"/>
        <w:rPr>
          <w:b/>
          <w:sz w:val="24"/>
          <w:szCs w:val="24"/>
          <w:lang w:val="fr-FR"/>
        </w:rPr>
      </w:pPr>
      <w:r w:rsidRPr="004D2D4F">
        <w:rPr>
          <w:sz w:val="24"/>
          <w:szCs w:val="24"/>
          <w:lang w:val="fr-FR"/>
        </w:rPr>
        <w:tab/>
      </w:r>
      <w:r w:rsidR="002A15AC" w:rsidRPr="004D2D4F">
        <w:rPr>
          <w:sz w:val="24"/>
          <w:szCs w:val="24"/>
          <w:lang w:val="fr-FR"/>
        </w:rPr>
        <w:t>Extras din “Buletinul Direcţiunei Generale a Serv. Sanitar”</w:t>
      </w:r>
      <w:r w:rsidR="002A15AC" w:rsidRPr="004D2D4F">
        <w:rPr>
          <w:b/>
          <w:sz w:val="24"/>
          <w:szCs w:val="24"/>
          <w:lang w:val="fr-FR"/>
        </w:rPr>
        <w:tab/>
      </w:r>
    </w:p>
    <w:p w:rsidR="002A15AC" w:rsidRPr="004D2D4F" w:rsidRDefault="002A15AC" w:rsidP="007F4676">
      <w:pPr>
        <w:tabs>
          <w:tab w:val="left" w:pos="851"/>
        </w:tabs>
        <w:jc w:val="both"/>
        <w:rPr>
          <w:sz w:val="24"/>
          <w:szCs w:val="24"/>
          <w:lang w:val="fr-FR"/>
        </w:rPr>
      </w:pPr>
      <w:r w:rsidRPr="004D2D4F">
        <w:rPr>
          <w:sz w:val="24"/>
          <w:szCs w:val="24"/>
          <w:lang w:val="fr-FR"/>
        </w:rPr>
        <w:t>61(09)</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466</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asupra activităţii Institutului de seruri şi vaccinuri „Dr. I. Cantacuzino” în anul </w:t>
      </w:r>
      <w:r w:rsidR="00313C19" w:rsidRPr="004D2D4F">
        <w:rPr>
          <w:sz w:val="24"/>
          <w:szCs w:val="24"/>
          <w:lang w:val="ro-RO"/>
        </w:rPr>
        <w:tab/>
      </w:r>
      <w:r w:rsidRPr="004D2D4F">
        <w:rPr>
          <w:sz w:val="24"/>
          <w:szCs w:val="24"/>
          <w:lang w:val="ro-RO"/>
        </w:rPr>
        <w:t>1934 . – Bucureşti : Tipografia „Cultura” , 1935 . – 28 p.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576.8:615.37(06)</w:t>
      </w:r>
    </w:p>
    <w:p w:rsidR="002A15AC" w:rsidRPr="004D2D4F" w:rsidRDefault="002A15AC" w:rsidP="007F4676">
      <w:pPr>
        <w:tabs>
          <w:tab w:val="left" w:pos="851"/>
        </w:tabs>
        <w:jc w:val="both"/>
        <w:rPr>
          <w:sz w:val="24"/>
          <w:szCs w:val="24"/>
          <w:lang w:val="ro-RO"/>
        </w:rPr>
      </w:pPr>
      <w:r w:rsidRPr="004D2D4F">
        <w:rPr>
          <w:sz w:val="24"/>
          <w:szCs w:val="24"/>
          <w:lang w:val="ro-RO"/>
        </w:rPr>
        <w:t>615.37:616-078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466</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asupra activităţii Institutului de seruri şi vaccinuri „Dr. I. Cantacuzino” pe anii </w:t>
      </w:r>
      <w:r w:rsidR="00313C19" w:rsidRPr="004D2D4F">
        <w:rPr>
          <w:sz w:val="24"/>
          <w:szCs w:val="24"/>
          <w:lang w:val="ro-RO"/>
        </w:rPr>
        <w:tab/>
      </w:r>
      <w:r w:rsidRPr="004D2D4F">
        <w:rPr>
          <w:sz w:val="24"/>
          <w:szCs w:val="24"/>
          <w:lang w:val="ro-RO"/>
        </w:rPr>
        <w:t>1936-1937 . – Bucureşti : Tipografia „Cultura” , 1937 . – 27 p. : tab.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Anexe p. 20-27</w:t>
      </w:r>
    </w:p>
    <w:p w:rsidR="002A15AC" w:rsidRPr="004D2D4F" w:rsidRDefault="002A15AC" w:rsidP="007F4676">
      <w:pPr>
        <w:tabs>
          <w:tab w:val="left" w:pos="851"/>
        </w:tabs>
        <w:jc w:val="both"/>
        <w:rPr>
          <w:sz w:val="24"/>
          <w:szCs w:val="24"/>
          <w:lang w:val="ro-RO"/>
        </w:rPr>
      </w:pPr>
      <w:r w:rsidRPr="004D2D4F">
        <w:rPr>
          <w:sz w:val="24"/>
          <w:szCs w:val="24"/>
          <w:lang w:val="ro-RO"/>
        </w:rPr>
        <w:t>576.8:615.37(06)</w:t>
      </w:r>
    </w:p>
    <w:p w:rsidR="002A15AC" w:rsidRPr="004D2D4F" w:rsidRDefault="002A15AC" w:rsidP="007F4676">
      <w:pPr>
        <w:tabs>
          <w:tab w:val="left" w:pos="851"/>
        </w:tabs>
        <w:jc w:val="both"/>
        <w:rPr>
          <w:sz w:val="24"/>
          <w:szCs w:val="24"/>
          <w:lang w:val="ro-RO"/>
        </w:rPr>
      </w:pPr>
      <w:r w:rsidRPr="004D2D4F">
        <w:rPr>
          <w:sz w:val="24"/>
          <w:szCs w:val="24"/>
          <w:lang w:val="ro-RO"/>
        </w:rPr>
        <w:t>615.37:616-078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466</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asupra activităţii Institutului de seruri şi vaccinuri „Dr. I. Cantacuzino” pe anii </w:t>
      </w:r>
      <w:r w:rsidR="00313C19" w:rsidRPr="004D2D4F">
        <w:rPr>
          <w:sz w:val="24"/>
          <w:szCs w:val="24"/>
          <w:lang w:val="ro-RO"/>
        </w:rPr>
        <w:tab/>
      </w:r>
      <w:r w:rsidRPr="004D2D4F">
        <w:rPr>
          <w:sz w:val="24"/>
          <w:szCs w:val="24"/>
          <w:lang w:val="ro-RO"/>
        </w:rPr>
        <w:t>1938-1939 . – Bucureşti : Tipografia « Cultura » , 1939 . – 36 p.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576.8:615.37(06)</w:t>
      </w:r>
    </w:p>
    <w:p w:rsidR="002A15AC" w:rsidRPr="004D2D4F" w:rsidRDefault="002A15AC" w:rsidP="007F4676">
      <w:pPr>
        <w:tabs>
          <w:tab w:val="left" w:pos="851"/>
        </w:tabs>
        <w:jc w:val="both"/>
        <w:rPr>
          <w:sz w:val="24"/>
          <w:szCs w:val="24"/>
          <w:lang w:val="ro-RO"/>
        </w:rPr>
      </w:pPr>
      <w:r w:rsidRPr="004D2D4F">
        <w:rPr>
          <w:sz w:val="24"/>
          <w:szCs w:val="24"/>
          <w:lang w:val="ro-RO"/>
        </w:rPr>
        <w:t>615.37:616-078</w:t>
      </w:r>
      <w:r w:rsidRPr="004D2D4F">
        <w:rPr>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466</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 xml:space="preserve">RAPORT </w:t>
      </w:r>
      <w:r w:rsidRPr="004D2D4F">
        <w:rPr>
          <w:sz w:val="24"/>
          <w:szCs w:val="24"/>
          <w:lang w:val="ro-RO"/>
        </w:rPr>
        <w:t xml:space="preserve">asupra activităţii Institutului de seruri şi vaccinuri „Dr. I. Cantacuzino” pe anii </w:t>
      </w:r>
      <w:r w:rsidR="00313C19" w:rsidRPr="004D2D4F">
        <w:rPr>
          <w:sz w:val="24"/>
          <w:szCs w:val="24"/>
          <w:lang w:val="ro-RO"/>
        </w:rPr>
        <w:tab/>
      </w:r>
      <w:r w:rsidRPr="004D2D4F">
        <w:rPr>
          <w:sz w:val="24"/>
          <w:szCs w:val="24"/>
          <w:lang w:val="ro-RO"/>
        </w:rPr>
        <w:t>1939-1940 . – Bucureşti : Tipografia „Cultura” , 1940 . – 36 p.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576.8:6</w:t>
      </w:r>
    </w:p>
    <w:p w:rsidR="002A15AC" w:rsidRPr="004D2D4F" w:rsidRDefault="002A15AC" w:rsidP="007F4676">
      <w:pPr>
        <w:tabs>
          <w:tab w:val="left" w:pos="851"/>
        </w:tabs>
        <w:jc w:val="both"/>
        <w:rPr>
          <w:sz w:val="24"/>
          <w:szCs w:val="24"/>
          <w:lang w:val="ro-RO"/>
        </w:rPr>
      </w:pPr>
      <w:r w:rsidRPr="004D2D4F">
        <w:rPr>
          <w:sz w:val="24"/>
          <w:szCs w:val="24"/>
          <w:lang w:val="ro-RO"/>
        </w:rPr>
        <w:t>15.37(06)</w:t>
      </w:r>
    </w:p>
    <w:p w:rsidR="002A15AC" w:rsidRPr="004D2D4F" w:rsidRDefault="002A15AC" w:rsidP="007F4676">
      <w:pPr>
        <w:tabs>
          <w:tab w:val="left" w:pos="851"/>
        </w:tabs>
        <w:jc w:val="both"/>
        <w:rPr>
          <w:sz w:val="24"/>
          <w:szCs w:val="24"/>
          <w:lang w:val="ro-RO"/>
        </w:rPr>
      </w:pPr>
      <w:r w:rsidRPr="004D2D4F">
        <w:rPr>
          <w:sz w:val="24"/>
          <w:szCs w:val="24"/>
          <w:lang w:val="ro-RO"/>
        </w:rPr>
        <w:t>615.37:616-078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1434/9</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asupra activităţii Institutului de seruri şi vaccinuri „Dr. I. Cantacuzino” pe anii </w:t>
      </w:r>
      <w:r w:rsidR="00313C19" w:rsidRPr="004D2D4F">
        <w:rPr>
          <w:sz w:val="24"/>
          <w:szCs w:val="24"/>
          <w:lang w:val="ro-RO"/>
        </w:rPr>
        <w:tab/>
      </w:r>
      <w:r w:rsidRPr="004D2D4F">
        <w:rPr>
          <w:sz w:val="24"/>
          <w:szCs w:val="24"/>
          <w:lang w:val="ro-RO"/>
        </w:rPr>
        <w:t>1940-1941 . – Bucureşti : Tipografia „Cultura” , 1941 . – 39 p. : fig.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37-39</w:t>
      </w:r>
    </w:p>
    <w:p w:rsidR="002A15AC" w:rsidRPr="004D2D4F" w:rsidRDefault="002A15AC" w:rsidP="007F4676">
      <w:pPr>
        <w:tabs>
          <w:tab w:val="left" w:pos="851"/>
        </w:tabs>
        <w:jc w:val="both"/>
        <w:rPr>
          <w:sz w:val="24"/>
          <w:szCs w:val="24"/>
          <w:lang w:val="ro-RO"/>
        </w:rPr>
      </w:pPr>
      <w:r w:rsidRPr="004D2D4F">
        <w:rPr>
          <w:sz w:val="24"/>
          <w:szCs w:val="24"/>
          <w:lang w:val="ro-RO"/>
        </w:rPr>
        <w:t>576.8:615.37(06)</w:t>
      </w:r>
    </w:p>
    <w:p w:rsidR="002A15AC" w:rsidRPr="004D2D4F" w:rsidRDefault="002A15AC" w:rsidP="007F4676">
      <w:pPr>
        <w:tabs>
          <w:tab w:val="left" w:pos="851"/>
        </w:tabs>
        <w:jc w:val="both"/>
        <w:rPr>
          <w:sz w:val="24"/>
          <w:szCs w:val="24"/>
          <w:lang w:val="ro-RO"/>
        </w:rPr>
      </w:pPr>
      <w:r w:rsidRPr="004D2D4F">
        <w:rPr>
          <w:sz w:val="24"/>
          <w:szCs w:val="24"/>
          <w:lang w:val="ro-RO"/>
        </w:rPr>
        <w:t>615.37(06)</w:t>
      </w:r>
    </w:p>
    <w:p w:rsidR="002A15AC" w:rsidRPr="004D2D4F" w:rsidRDefault="002A15AC" w:rsidP="007F4676">
      <w:pPr>
        <w:tabs>
          <w:tab w:val="left" w:pos="851"/>
        </w:tabs>
        <w:jc w:val="both"/>
        <w:rPr>
          <w:sz w:val="24"/>
          <w:szCs w:val="24"/>
          <w:lang w:val="ro-RO"/>
        </w:rPr>
      </w:pPr>
      <w:r w:rsidRPr="004D2D4F">
        <w:rPr>
          <w:sz w:val="24"/>
          <w:szCs w:val="24"/>
          <w:lang w:val="ro-RO"/>
        </w:rPr>
        <w:t>615.37:616-078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466</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asupra activităţii Institutului de seruri şi vaccinuri „Dr. I. Cantacuzino” pe </w:t>
      </w:r>
      <w:r w:rsidR="00313C19" w:rsidRPr="004D2D4F">
        <w:rPr>
          <w:sz w:val="24"/>
          <w:szCs w:val="24"/>
          <w:lang w:val="ro-RO"/>
        </w:rPr>
        <w:tab/>
      </w:r>
      <w:r w:rsidRPr="004D2D4F">
        <w:rPr>
          <w:sz w:val="24"/>
          <w:szCs w:val="24"/>
          <w:lang w:val="ro-RO"/>
        </w:rPr>
        <w:t xml:space="preserve">anul : aprilie 1941 – aprilie 1942 . – Bucureşti : Tipografia „Cultura” , 1942 . – </w:t>
      </w:r>
      <w:r w:rsidR="00313C19" w:rsidRPr="004D2D4F">
        <w:rPr>
          <w:sz w:val="24"/>
          <w:szCs w:val="24"/>
          <w:lang w:val="ro-RO"/>
        </w:rPr>
        <w:tab/>
      </w:r>
      <w:r w:rsidRPr="004D2D4F">
        <w:rPr>
          <w:sz w:val="24"/>
          <w:szCs w:val="24"/>
          <w:lang w:val="ro-RO"/>
        </w:rPr>
        <w:t>59 p.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576.8:615.37(06)</w:t>
      </w:r>
    </w:p>
    <w:p w:rsidR="002A15AC" w:rsidRPr="004D2D4F" w:rsidRDefault="002A15AC" w:rsidP="007F4676">
      <w:pPr>
        <w:tabs>
          <w:tab w:val="left" w:pos="851"/>
        </w:tabs>
        <w:jc w:val="both"/>
        <w:rPr>
          <w:sz w:val="24"/>
          <w:szCs w:val="24"/>
          <w:lang w:val="ro-RO"/>
        </w:rPr>
      </w:pPr>
      <w:r w:rsidRPr="004D2D4F">
        <w:rPr>
          <w:sz w:val="24"/>
          <w:szCs w:val="24"/>
          <w:lang w:val="ro-RO"/>
        </w:rPr>
        <w:t>615.37:616-078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466</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asupra activităţii Institutului de seruri şi vaccinuri „Dr. I. Cantacuzino” pe </w:t>
      </w:r>
      <w:r w:rsidR="00313C19" w:rsidRPr="004D2D4F">
        <w:rPr>
          <w:sz w:val="24"/>
          <w:szCs w:val="24"/>
          <w:lang w:val="ro-RO"/>
        </w:rPr>
        <w:tab/>
      </w:r>
      <w:r w:rsidRPr="004D2D4F">
        <w:rPr>
          <w:sz w:val="24"/>
          <w:szCs w:val="24"/>
          <w:lang w:val="ro-RO"/>
        </w:rPr>
        <w:t xml:space="preserve">anul : aprilie 1942 – aprilie 1943 . – Bucureşti : Tipografia „Cultura” , 1943 . – </w:t>
      </w:r>
      <w:r w:rsidR="00313C19" w:rsidRPr="004D2D4F">
        <w:rPr>
          <w:sz w:val="24"/>
          <w:szCs w:val="24"/>
          <w:lang w:val="ro-RO"/>
        </w:rPr>
        <w:tab/>
      </w:r>
      <w:r w:rsidR="00313C19" w:rsidRPr="004D2D4F">
        <w:rPr>
          <w:sz w:val="24"/>
          <w:szCs w:val="24"/>
          <w:lang w:val="ro-RO"/>
        </w:rPr>
        <w:tab/>
      </w:r>
      <w:r w:rsidRPr="004D2D4F">
        <w:rPr>
          <w:sz w:val="24"/>
          <w:szCs w:val="24"/>
          <w:lang w:val="ro-RO"/>
        </w:rPr>
        <w:t>68 p.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576.8:615.37(06)</w:t>
      </w:r>
    </w:p>
    <w:p w:rsidR="002A15AC" w:rsidRPr="004D2D4F" w:rsidRDefault="002A15AC" w:rsidP="007F4676">
      <w:pPr>
        <w:tabs>
          <w:tab w:val="left" w:pos="851"/>
        </w:tabs>
        <w:jc w:val="both"/>
        <w:rPr>
          <w:sz w:val="24"/>
          <w:szCs w:val="24"/>
          <w:lang w:val="ro-RO"/>
        </w:rPr>
      </w:pPr>
      <w:r w:rsidRPr="004D2D4F">
        <w:rPr>
          <w:sz w:val="24"/>
          <w:szCs w:val="24"/>
          <w:lang w:val="ro-RO"/>
        </w:rPr>
        <w:t>615.37:616-078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2935</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de evaluare internă a activităţii didactice în UMF „Iuliu Haţieganu” / red. </w:t>
      </w:r>
      <w:r w:rsidR="00313C19" w:rsidRPr="004D2D4F">
        <w:rPr>
          <w:sz w:val="24"/>
          <w:szCs w:val="24"/>
          <w:lang w:val="ro-RO"/>
        </w:rPr>
        <w:tab/>
      </w:r>
      <w:r w:rsidRPr="004D2D4F">
        <w:rPr>
          <w:sz w:val="24"/>
          <w:szCs w:val="24"/>
          <w:lang w:val="ro-RO"/>
        </w:rPr>
        <w:t xml:space="preserve">coord. Constantin Ciuce . – Cluj-Napoca : Editura UMF „Iuliu Haţieganu” , </w:t>
      </w:r>
      <w:r w:rsidR="00313C19" w:rsidRPr="004D2D4F">
        <w:rPr>
          <w:sz w:val="24"/>
          <w:szCs w:val="24"/>
          <w:lang w:val="ro-RO"/>
        </w:rPr>
        <w:tab/>
      </w:r>
      <w:r w:rsidRPr="004D2D4F">
        <w:rPr>
          <w:sz w:val="24"/>
          <w:szCs w:val="24"/>
          <w:lang w:val="ro-RO"/>
        </w:rPr>
        <w:t>2005 . – 335 p. : fig., tab. ; 25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Anexe p. 223-335</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973-693-159-5</w:t>
      </w:r>
    </w:p>
    <w:p w:rsidR="002A15AC" w:rsidRPr="004D2D4F" w:rsidRDefault="002A15AC" w:rsidP="007F4676">
      <w:pPr>
        <w:tabs>
          <w:tab w:val="left" w:pos="851"/>
        </w:tabs>
        <w:jc w:val="both"/>
        <w:rPr>
          <w:sz w:val="24"/>
          <w:szCs w:val="24"/>
          <w:lang w:val="ro-RO"/>
        </w:rPr>
      </w:pPr>
      <w:r w:rsidRPr="004D2D4F">
        <w:rPr>
          <w:sz w:val="24"/>
          <w:szCs w:val="24"/>
          <w:lang w:val="ro-RO"/>
        </w:rPr>
        <w:t>378(498)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468</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 xml:space="preserve">RAPORT </w:t>
      </w:r>
      <w:r w:rsidRPr="004D2D4F">
        <w:rPr>
          <w:sz w:val="24"/>
          <w:szCs w:val="24"/>
          <w:lang w:val="ro-RO"/>
        </w:rPr>
        <w:t xml:space="preserve">general asupra igienei publice şi asupra serviciului sanitar al regatului </w:t>
      </w:r>
      <w:r w:rsidR="00313C19" w:rsidRPr="004D2D4F">
        <w:rPr>
          <w:sz w:val="24"/>
          <w:szCs w:val="24"/>
          <w:lang w:val="ro-RO"/>
        </w:rPr>
        <w:tab/>
      </w:r>
      <w:r w:rsidRPr="004D2D4F">
        <w:rPr>
          <w:sz w:val="24"/>
          <w:szCs w:val="24"/>
          <w:lang w:val="ro-RO"/>
        </w:rPr>
        <w:t xml:space="preserve">României pe anii 1898-1904 inclusiv: prezintat d-lui ministru de interne de d-r. </w:t>
      </w:r>
      <w:r w:rsidR="00313C19" w:rsidRPr="004D2D4F">
        <w:rPr>
          <w:sz w:val="24"/>
          <w:szCs w:val="24"/>
          <w:lang w:val="ro-RO"/>
        </w:rPr>
        <w:tab/>
      </w:r>
      <w:r w:rsidRPr="004D2D4F">
        <w:rPr>
          <w:sz w:val="24"/>
          <w:szCs w:val="24"/>
          <w:lang w:val="ro-RO"/>
        </w:rPr>
        <w:t xml:space="preserve">Al. Obregia : Partea I . – Bucureşti : Minerva , 1907 . – LXXXVIII p., 268 p. : </w:t>
      </w:r>
      <w:r w:rsidR="00313C19" w:rsidRPr="004D2D4F">
        <w:rPr>
          <w:sz w:val="24"/>
          <w:szCs w:val="24"/>
          <w:lang w:val="ro-RO"/>
        </w:rPr>
        <w:tab/>
      </w:r>
      <w:r w:rsidRPr="004D2D4F">
        <w:rPr>
          <w:sz w:val="24"/>
          <w:szCs w:val="24"/>
          <w:lang w:val="ro-RO"/>
        </w:rPr>
        <w:t xml:space="preserve">fig., tab., </w:t>
      </w:r>
      <w:r w:rsidR="00313C19" w:rsidRPr="004D2D4F">
        <w:rPr>
          <w:sz w:val="24"/>
          <w:szCs w:val="24"/>
          <w:lang w:val="ro-RO"/>
        </w:rPr>
        <w:tab/>
      </w:r>
      <w:r w:rsidRPr="004D2D4F">
        <w:rPr>
          <w:sz w:val="24"/>
          <w:szCs w:val="24"/>
          <w:lang w:val="ro-RO"/>
        </w:rPr>
        <w:t>X planşe ; 28 cm</w:t>
      </w:r>
    </w:p>
    <w:p w:rsidR="002A15AC" w:rsidRPr="004D2D4F" w:rsidRDefault="002A15AC" w:rsidP="007F4676">
      <w:pPr>
        <w:tabs>
          <w:tab w:val="left" w:pos="851"/>
        </w:tabs>
        <w:jc w:val="both"/>
        <w:rPr>
          <w:sz w:val="24"/>
          <w:szCs w:val="24"/>
          <w:lang w:val="ro-RO"/>
        </w:rPr>
      </w:pPr>
      <w:r w:rsidRPr="004D2D4F">
        <w:rPr>
          <w:sz w:val="24"/>
          <w:szCs w:val="24"/>
          <w:lang w:val="ro-RO"/>
        </w:rPr>
        <w:t>613/614(498)</w:t>
      </w:r>
      <w:r w:rsidRPr="004D2D4F">
        <w:rPr>
          <w:sz w:val="24"/>
          <w:szCs w:val="24"/>
          <w:lang w:val="ro-RO"/>
        </w:rPr>
        <w:tab/>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2847</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general asupra serviciului medical al districtului Buzeu pe anul 1889 : Propus </w:t>
      </w:r>
      <w:r w:rsidR="00313C19" w:rsidRPr="004D2D4F">
        <w:rPr>
          <w:sz w:val="24"/>
          <w:szCs w:val="24"/>
          <w:lang w:val="ro-RO"/>
        </w:rPr>
        <w:tab/>
      </w:r>
      <w:r w:rsidRPr="004D2D4F">
        <w:rPr>
          <w:sz w:val="24"/>
          <w:szCs w:val="24"/>
          <w:lang w:val="ro-RO"/>
        </w:rPr>
        <w:t xml:space="preserve">în şedinţa de la 17 Martie 1890 de Doctorul Nicolaide, Vice-preşedinte al </w:t>
      </w:r>
      <w:r w:rsidR="00313C19" w:rsidRPr="004D2D4F">
        <w:rPr>
          <w:sz w:val="24"/>
          <w:szCs w:val="24"/>
          <w:lang w:val="ro-RO"/>
        </w:rPr>
        <w:tab/>
      </w:r>
      <w:r w:rsidRPr="004D2D4F">
        <w:rPr>
          <w:sz w:val="24"/>
          <w:szCs w:val="24"/>
          <w:lang w:val="ro-RO"/>
        </w:rPr>
        <w:t>Consiliului de Hygienă . – Buzeu : Typ. Alessandru Georgescu , 1890 . – 23 p. ; 23 cm</w:t>
      </w:r>
    </w:p>
    <w:p w:rsidR="002A15AC" w:rsidRPr="004D2D4F" w:rsidRDefault="002A15AC" w:rsidP="007F4676">
      <w:pPr>
        <w:tabs>
          <w:tab w:val="left" w:pos="851"/>
        </w:tabs>
        <w:jc w:val="both"/>
        <w:rPr>
          <w:sz w:val="24"/>
          <w:szCs w:val="24"/>
          <w:lang w:val="ro-RO"/>
        </w:rPr>
      </w:pPr>
      <w:r w:rsidRPr="004D2D4F">
        <w:rPr>
          <w:sz w:val="24"/>
          <w:szCs w:val="24"/>
          <w:lang w:val="ro-RO"/>
        </w:rPr>
        <w:t>614.2(047)</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2847</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general asupra serviciului medical al districtului Buzeu pe anul 18891 : Propus </w:t>
      </w:r>
      <w:r w:rsidR="00313C19" w:rsidRPr="004D2D4F">
        <w:rPr>
          <w:sz w:val="24"/>
          <w:szCs w:val="24"/>
          <w:lang w:val="ro-RO"/>
        </w:rPr>
        <w:tab/>
      </w:r>
      <w:r w:rsidRPr="004D2D4F">
        <w:rPr>
          <w:sz w:val="24"/>
          <w:szCs w:val="24"/>
          <w:lang w:val="ro-RO"/>
        </w:rPr>
        <w:t xml:space="preserve">în şedinţa de la 18 şi 25 Aprilie 1892 de Doctorul Nicolaide, Vice-preşedinte al </w:t>
      </w:r>
      <w:r w:rsidR="00313C19" w:rsidRPr="004D2D4F">
        <w:rPr>
          <w:sz w:val="24"/>
          <w:szCs w:val="24"/>
          <w:lang w:val="ro-RO"/>
        </w:rPr>
        <w:tab/>
      </w:r>
      <w:r w:rsidRPr="004D2D4F">
        <w:rPr>
          <w:sz w:val="24"/>
          <w:szCs w:val="24"/>
          <w:lang w:val="ro-RO"/>
        </w:rPr>
        <w:t>Consiliului de Hygienă . – Buzeu : Typ. Al. Georgescu , 1892 . – 28 p. ; 23 cm</w:t>
      </w:r>
    </w:p>
    <w:p w:rsidR="002A15AC" w:rsidRPr="004D2D4F" w:rsidRDefault="002A15AC" w:rsidP="007F4676">
      <w:pPr>
        <w:tabs>
          <w:tab w:val="left" w:pos="851"/>
        </w:tabs>
        <w:jc w:val="both"/>
        <w:rPr>
          <w:sz w:val="24"/>
          <w:szCs w:val="24"/>
          <w:lang w:val="ro-RO"/>
        </w:rPr>
      </w:pPr>
      <w:r w:rsidRPr="004D2D4F">
        <w:rPr>
          <w:sz w:val="24"/>
          <w:szCs w:val="24"/>
          <w:lang w:val="ro-RO"/>
        </w:rPr>
        <w:t>614.2(047)</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802</w:t>
      </w:r>
    </w:p>
    <w:p w:rsidR="002A15AC" w:rsidRPr="004D2D4F" w:rsidRDefault="002A15AC" w:rsidP="007F4676">
      <w:pPr>
        <w:tabs>
          <w:tab w:val="left" w:pos="851"/>
        </w:tabs>
        <w:jc w:val="both"/>
        <w:rPr>
          <w:sz w:val="24"/>
          <w:szCs w:val="24"/>
          <w:lang w:val="ro-RO"/>
        </w:rPr>
      </w:pPr>
      <w:r w:rsidRPr="004D2D4F">
        <w:rPr>
          <w:b/>
          <w:sz w:val="24"/>
          <w:szCs w:val="24"/>
          <w:lang w:val="ro-RO"/>
        </w:rPr>
        <w:t>RAPORT</w:t>
      </w:r>
      <w:r w:rsidRPr="004D2D4F">
        <w:rPr>
          <w:sz w:val="24"/>
          <w:szCs w:val="24"/>
          <w:lang w:val="ro-RO"/>
        </w:rPr>
        <w:t xml:space="preserve"> general asupra starei serviciului sanitar pe anul 1886 . – Bucuresci : </w:t>
      </w:r>
      <w:r w:rsidR="00313C19" w:rsidRPr="004D2D4F">
        <w:rPr>
          <w:sz w:val="24"/>
          <w:szCs w:val="24"/>
          <w:lang w:val="ro-RO"/>
        </w:rPr>
        <w:tab/>
      </w:r>
      <w:r w:rsidRPr="004D2D4F">
        <w:rPr>
          <w:sz w:val="24"/>
          <w:szCs w:val="24"/>
          <w:lang w:val="ro-RO"/>
        </w:rPr>
        <w:t>Imprimeria statului , 1887 . – 62 p. : tab. ; 26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Îanintea titlului: Ministerul de Interne. Direcţiunea generală a serviciului sanitar</w:t>
      </w:r>
    </w:p>
    <w:p w:rsidR="002A15AC" w:rsidRPr="004D2D4F" w:rsidRDefault="002A15AC" w:rsidP="007F4676">
      <w:pPr>
        <w:tabs>
          <w:tab w:val="left" w:pos="851"/>
        </w:tabs>
        <w:jc w:val="both"/>
        <w:rPr>
          <w:sz w:val="24"/>
          <w:szCs w:val="24"/>
          <w:lang w:val="ro-RO"/>
        </w:rPr>
      </w:pPr>
      <w:r w:rsidRPr="004D2D4F">
        <w:rPr>
          <w:sz w:val="24"/>
          <w:szCs w:val="24"/>
          <w:lang w:val="ro-RO"/>
        </w:rPr>
        <w:t>613/614(498)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802</w:t>
      </w:r>
    </w:p>
    <w:p w:rsidR="002A15AC" w:rsidRPr="004D2D4F" w:rsidRDefault="002A15AC" w:rsidP="007F4676">
      <w:pPr>
        <w:tabs>
          <w:tab w:val="left" w:pos="851"/>
        </w:tabs>
        <w:jc w:val="both"/>
        <w:rPr>
          <w:sz w:val="24"/>
          <w:szCs w:val="24"/>
          <w:lang w:val="ro-RO"/>
        </w:rPr>
      </w:pPr>
      <w:r w:rsidRPr="004D2D4F">
        <w:rPr>
          <w:b/>
          <w:sz w:val="24"/>
          <w:szCs w:val="24"/>
          <w:lang w:val="ro-RO"/>
        </w:rPr>
        <w:t>RAPORT</w:t>
      </w:r>
      <w:r w:rsidRPr="004D2D4F">
        <w:rPr>
          <w:sz w:val="24"/>
          <w:szCs w:val="24"/>
          <w:lang w:val="ro-RO"/>
        </w:rPr>
        <w:t xml:space="preserve"> general asupra starei serviciului sanitar pe anul 1887 . – Bucuresci : </w:t>
      </w:r>
      <w:r w:rsidR="00313C19" w:rsidRPr="004D2D4F">
        <w:rPr>
          <w:sz w:val="24"/>
          <w:szCs w:val="24"/>
          <w:lang w:val="ro-RO"/>
        </w:rPr>
        <w:tab/>
      </w:r>
      <w:r w:rsidRPr="004D2D4F">
        <w:rPr>
          <w:sz w:val="24"/>
          <w:szCs w:val="24"/>
          <w:lang w:val="ro-RO"/>
        </w:rPr>
        <w:t>Imprimeria statului , 1889 . – 88 p. : tab. ; 26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Îanintea titlului: Ministerul de Interne. Direcţiunea generală a serviciului sanitar</w:t>
      </w:r>
    </w:p>
    <w:p w:rsidR="002A15AC" w:rsidRPr="004D2D4F" w:rsidRDefault="002A15AC" w:rsidP="007F4676">
      <w:pPr>
        <w:tabs>
          <w:tab w:val="left" w:pos="851"/>
        </w:tabs>
        <w:jc w:val="both"/>
        <w:rPr>
          <w:sz w:val="24"/>
          <w:szCs w:val="24"/>
          <w:lang w:val="ro-RO"/>
        </w:rPr>
      </w:pPr>
      <w:r w:rsidRPr="004D2D4F">
        <w:rPr>
          <w:sz w:val="24"/>
          <w:szCs w:val="24"/>
          <w:lang w:val="ro-RO"/>
        </w:rPr>
        <w:t>613/614(498)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737</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despre mersul instituţiunei de la 1 aprilie 1899-31 martie 1900 către </w:t>
      </w:r>
      <w:r w:rsidR="00313C19" w:rsidRPr="004D2D4F">
        <w:rPr>
          <w:sz w:val="24"/>
          <w:szCs w:val="24"/>
          <w:lang w:val="ro-RO"/>
        </w:rPr>
        <w:tab/>
      </w:r>
      <w:r w:rsidRPr="004D2D4F">
        <w:rPr>
          <w:sz w:val="24"/>
          <w:szCs w:val="24"/>
          <w:lang w:val="ro-RO"/>
        </w:rPr>
        <w:t xml:space="preserve">Maiestatea Sa regele : presintat de rectorul universităţei la 9 maiu 1900 . – </w:t>
      </w:r>
      <w:r w:rsidR="00313C19" w:rsidRPr="004D2D4F">
        <w:rPr>
          <w:sz w:val="24"/>
          <w:szCs w:val="24"/>
          <w:lang w:val="ro-RO"/>
        </w:rPr>
        <w:tab/>
      </w:r>
      <w:r w:rsidRPr="004D2D4F">
        <w:rPr>
          <w:sz w:val="24"/>
          <w:szCs w:val="24"/>
          <w:lang w:val="ro-RO"/>
        </w:rPr>
        <w:t xml:space="preserve">Bucuresci : Imprimeria Statului , 1900 . – 21 p. ; 23 cm . – (Fundaţiunea </w:t>
      </w:r>
      <w:r w:rsidR="00313C19" w:rsidRPr="004D2D4F">
        <w:rPr>
          <w:sz w:val="24"/>
          <w:szCs w:val="24"/>
          <w:lang w:val="ro-RO"/>
        </w:rPr>
        <w:tab/>
      </w:r>
      <w:r w:rsidRPr="004D2D4F">
        <w:rPr>
          <w:sz w:val="24"/>
          <w:szCs w:val="24"/>
          <w:lang w:val="ro-RO"/>
        </w:rPr>
        <w:t>Universitară Carol I)</w:t>
      </w:r>
    </w:p>
    <w:p w:rsidR="002A15AC" w:rsidRPr="004D2D4F" w:rsidRDefault="002A15AC" w:rsidP="007F4676">
      <w:pPr>
        <w:tabs>
          <w:tab w:val="left" w:pos="851"/>
        </w:tabs>
        <w:jc w:val="both"/>
        <w:rPr>
          <w:sz w:val="24"/>
          <w:szCs w:val="24"/>
          <w:lang w:val="ro-RO"/>
        </w:rPr>
      </w:pPr>
      <w:r w:rsidRPr="004D2D4F">
        <w:rPr>
          <w:sz w:val="24"/>
          <w:szCs w:val="24"/>
          <w:lang w:val="ro-RO"/>
        </w:rPr>
        <w:t>378</w:t>
      </w:r>
    </w:p>
    <w:p w:rsidR="00313C19" w:rsidRPr="004D2D4F" w:rsidRDefault="00313C19" w:rsidP="007F4676">
      <w:pPr>
        <w:tabs>
          <w:tab w:val="left" w:pos="851"/>
        </w:tabs>
        <w:jc w:val="both"/>
        <w:rPr>
          <w:sz w:val="24"/>
          <w:szCs w:val="24"/>
          <w:lang w:val="ro-RO"/>
        </w:rPr>
      </w:pPr>
    </w:p>
    <w:p w:rsidR="00313C19" w:rsidRPr="004D2D4F" w:rsidRDefault="00313C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737bis; I.M. III 333</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 xml:space="preserve">RAPORT </w:t>
      </w:r>
      <w:r w:rsidRPr="004D2D4F">
        <w:rPr>
          <w:sz w:val="24"/>
          <w:szCs w:val="24"/>
          <w:lang w:val="ro-RO"/>
        </w:rPr>
        <w:t xml:space="preserve">despre mersul instituţiunei de la 1 aprilie 1914 - 31 martie 1915 către </w:t>
      </w:r>
      <w:r w:rsidR="00313C19" w:rsidRPr="004D2D4F">
        <w:rPr>
          <w:sz w:val="24"/>
          <w:szCs w:val="24"/>
          <w:lang w:val="ro-RO"/>
        </w:rPr>
        <w:tab/>
      </w:r>
      <w:r w:rsidRPr="004D2D4F">
        <w:rPr>
          <w:sz w:val="24"/>
          <w:szCs w:val="24"/>
          <w:lang w:val="ro-RO"/>
        </w:rPr>
        <w:t xml:space="preserve">Maiestatea Sa Regele : Prezintat de Rectorul Universităţii la 9 Maiu 1915 / </w:t>
      </w:r>
      <w:r w:rsidR="00313C19" w:rsidRPr="004D2D4F">
        <w:rPr>
          <w:sz w:val="24"/>
          <w:szCs w:val="24"/>
          <w:lang w:val="ro-RO"/>
        </w:rPr>
        <w:tab/>
      </w:r>
      <w:r w:rsidRPr="004D2D4F">
        <w:rPr>
          <w:sz w:val="24"/>
          <w:szCs w:val="24"/>
          <w:lang w:val="ro-RO"/>
        </w:rPr>
        <w:t xml:space="preserve">Fundaţiunea Universitară Carol I . – Bucureşti : Imprimeria Statului , 1915 . – 41 </w:t>
      </w:r>
      <w:r w:rsidR="00313C19" w:rsidRPr="004D2D4F">
        <w:rPr>
          <w:sz w:val="24"/>
          <w:szCs w:val="24"/>
          <w:lang w:val="ro-RO"/>
        </w:rPr>
        <w:tab/>
      </w:r>
      <w:r w:rsidRPr="004D2D4F">
        <w:rPr>
          <w:sz w:val="24"/>
          <w:szCs w:val="24"/>
          <w:lang w:val="ro-RO"/>
        </w:rPr>
        <w:t xml:space="preserve">p. ; 24 cm </w:t>
      </w:r>
    </w:p>
    <w:p w:rsidR="002A15AC" w:rsidRPr="004D2D4F" w:rsidRDefault="002A15AC" w:rsidP="007F4676">
      <w:pPr>
        <w:tabs>
          <w:tab w:val="left" w:pos="851"/>
        </w:tabs>
        <w:jc w:val="both"/>
        <w:rPr>
          <w:sz w:val="24"/>
          <w:szCs w:val="24"/>
          <w:lang w:val="ro-RO"/>
        </w:rPr>
      </w:pPr>
      <w:r w:rsidRPr="004D2D4F">
        <w:rPr>
          <w:sz w:val="24"/>
          <w:szCs w:val="24"/>
          <w:lang w:val="ro-RO"/>
        </w:rPr>
        <w:t>378</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2929</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de mişcarea bolnavilor trataţi în infirmerii şi spitale şi de caii bolnavi ai </w:t>
      </w:r>
      <w:r w:rsidR="00313C19" w:rsidRPr="004D2D4F">
        <w:rPr>
          <w:sz w:val="24"/>
          <w:szCs w:val="24"/>
          <w:lang w:val="ro-RO"/>
        </w:rPr>
        <w:tab/>
      </w:r>
      <w:r w:rsidRPr="004D2D4F">
        <w:rPr>
          <w:sz w:val="24"/>
          <w:szCs w:val="24"/>
          <w:lang w:val="ro-RO"/>
        </w:rPr>
        <w:t xml:space="preserve">armatei pe anul 1891 . – Bucuresci : Imprimeria Statului , 1894 . – 187 p. ; 23 </w:t>
      </w:r>
      <w:r w:rsidR="00313C19" w:rsidRPr="004D2D4F">
        <w:rPr>
          <w:sz w:val="24"/>
          <w:szCs w:val="24"/>
          <w:lang w:val="ro-RO"/>
        </w:rPr>
        <w:tab/>
      </w:r>
      <w:r w:rsidRPr="004D2D4F">
        <w:rPr>
          <w:sz w:val="24"/>
          <w:szCs w:val="24"/>
          <w:lang w:val="ro-RO"/>
        </w:rPr>
        <w:t>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Ministerul de Resbel</w:t>
      </w:r>
    </w:p>
    <w:p w:rsidR="002A15AC" w:rsidRPr="004D2D4F" w:rsidRDefault="002A15AC" w:rsidP="007F4676">
      <w:pPr>
        <w:tabs>
          <w:tab w:val="left" w:pos="851"/>
        </w:tabs>
        <w:jc w:val="both"/>
        <w:rPr>
          <w:sz w:val="24"/>
          <w:szCs w:val="24"/>
          <w:lang w:val="ro-RO"/>
        </w:rPr>
      </w:pPr>
      <w:r w:rsidRPr="004D2D4F">
        <w:rPr>
          <w:sz w:val="24"/>
          <w:szCs w:val="24"/>
          <w:lang w:val="ro-RO"/>
        </w:rPr>
        <w:t>61:355</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2929</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de mişcarea bolnavilor trataţi în infirmerii şi spitale şi de caii bolnavi ai </w:t>
      </w:r>
      <w:r w:rsidR="00313C19" w:rsidRPr="004D2D4F">
        <w:rPr>
          <w:sz w:val="24"/>
          <w:szCs w:val="24"/>
          <w:lang w:val="ro-RO"/>
        </w:rPr>
        <w:tab/>
      </w:r>
      <w:r w:rsidRPr="004D2D4F">
        <w:rPr>
          <w:sz w:val="24"/>
          <w:szCs w:val="24"/>
          <w:lang w:val="ro-RO"/>
        </w:rPr>
        <w:t xml:space="preserve">armatei pe anul 1892 . – Bucuresci : Imprimeria Statului , 1894 . – 187 p. ; 23 </w:t>
      </w:r>
      <w:r w:rsidR="00313C19" w:rsidRPr="004D2D4F">
        <w:rPr>
          <w:sz w:val="24"/>
          <w:szCs w:val="24"/>
          <w:lang w:val="ro-RO"/>
        </w:rPr>
        <w:tab/>
      </w:r>
      <w:r w:rsidRPr="004D2D4F">
        <w:rPr>
          <w:sz w:val="24"/>
          <w:szCs w:val="24"/>
          <w:lang w:val="ro-RO"/>
        </w:rPr>
        <w:t>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Ministerul de Resbel</w:t>
      </w:r>
    </w:p>
    <w:p w:rsidR="002A15AC" w:rsidRPr="004D2D4F" w:rsidRDefault="002A15AC" w:rsidP="007F4676">
      <w:pPr>
        <w:tabs>
          <w:tab w:val="left" w:pos="851"/>
        </w:tabs>
        <w:jc w:val="both"/>
        <w:rPr>
          <w:sz w:val="24"/>
          <w:szCs w:val="24"/>
          <w:lang w:val="ro-RO"/>
        </w:rPr>
      </w:pPr>
      <w:r w:rsidRPr="004D2D4F">
        <w:rPr>
          <w:sz w:val="24"/>
          <w:szCs w:val="24"/>
          <w:lang w:val="ro-RO"/>
        </w:rPr>
        <w:t>61:355</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2900</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de mişcarea oamenilor bolnavi trataţi în infirmerii şi spitale precum şi de caii </w:t>
      </w:r>
      <w:r w:rsidR="00313C19" w:rsidRPr="004D2D4F">
        <w:rPr>
          <w:sz w:val="24"/>
          <w:szCs w:val="24"/>
          <w:lang w:val="ro-RO"/>
        </w:rPr>
        <w:tab/>
      </w:r>
      <w:r w:rsidRPr="004D2D4F">
        <w:rPr>
          <w:sz w:val="24"/>
          <w:szCs w:val="24"/>
          <w:lang w:val="ro-RO"/>
        </w:rPr>
        <w:t xml:space="preserve">bolnavi adin armată pe anul 1897 . – Bucuresci : Imprimeria Statului , 1899 . – </w:t>
      </w:r>
      <w:r w:rsidR="00313C19" w:rsidRPr="004D2D4F">
        <w:rPr>
          <w:sz w:val="24"/>
          <w:szCs w:val="24"/>
          <w:lang w:val="ro-RO"/>
        </w:rPr>
        <w:tab/>
      </w:r>
      <w:r w:rsidRPr="004D2D4F">
        <w:rPr>
          <w:sz w:val="24"/>
          <w:szCs w:val="24"/>
          <w:lang w:val="ro-RO"/>
        </w:rPr>
        <w:t>80 p. : tab.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Ministerul de Resbel. Serviciul sanitar</w:t>
      </w:r>
    </w:p>
    <w:p w:rsidR="002A15AC" w:rsidRPr="004D2D4F" w:rsidRDefault="002A15AC" w:rsidP="007F4676">
      <w:pPr>
        <w:tabs>
          <w:tab w:val="left" w:pos="851"/>
        </w:tabs>
        <w:jc w:val="both"/>
        <w:rPr>
          <w:sz w:val="24"/>
          <w:szCs w:val="24"/>
          <w:lang w:val="ro-RO"/>
        </w:rPr>
      </w:pPr>
      <w:r w:rsidRPr="004D2D4F">
        <w:rPr>
          <w:sz w:val="24"/>
          <w:szCs w:val="24"/>
          <w:lang w:val="ro-RO"/>
        </w:rPr>
        <w:t>61:355</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2884</w:t>
      </w:r>
    </w:p>
    <w:p w:rsidR="002A15AC" w:rsidRPr="004D2D4F" w:rsidRDefault="002A15AC" w:rsidP="007F4676">
      <w:pPr>
        <w:tabs>
          <w:tab w:val="left" w:pos="851"/>
        </w:tabs>
        <w:jc w:val="both"/>
        <w:rPr>
          <w:sz w:val="24"/>
          <w:szCs w:val="24"/>
          <w:lang w:val="ro-RO"/>
        </w:rPr>
      </w:pPr>
      <w:r w:rsidRPr="004D2D4F">
        <w:rPr>
          <w:b/>
          <w:sz w:val="24"/>
          <w:szCs w:val="24"/>
          <w:lang w:val="ro-RO"/>
        </w:rPr>
        <w:t>RAPORT</w:t>
      </w:r>
      <w:r w:rsidRPr="004D2D4F">
        <w:rPr>
          <w:sz w:val="24"/>
          <w:szCs w:val="24"/>
          <w:lang w:val="ro-RO"/>
        </w:rPr>
        <w:t xml:space="preserve"> prezentat onorabilului consiliu general în sesiunea ordinară de la 15 Octombre </w:t>
      </w:r>
      <w:r w:rsidR="00313C19" w:rsidRPr="004D2D4F">
        <w:rPr>
          <w:sz w:val="24"/>
          <w:szCs w:val="24"/>
          <w:lang w:val="ro-RO"/>
        </w:rPr>
        <w:tab/>
      </w:r>
      <w:r w:rsidRPr="004D2D4F">
        <w:rPr>
          <w:sz w:val="24"/>
          <w:szCs w:val="24"/>
          <w:lang w:val="ro-RO"/>
        </w:rPr>
        <w:t>1889 . – [ S.l. : s.n. , s.a. ] . – 15 p. ; 24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Serviciul Sanitar al judeţului Dâmboviţa</w:t>
      </w:r>
    </w:p>
    <w:p w:rsidR="002A15AC" w:rsidRPr="004D2D4F" w:rsidRDefault="002A15AC" w:rsidP="007F4676">
      <w:pPr>
        <w:tabs>
          <w:tab w:val="left" w:pos="851"/>
        </w:tabs>
        <w:jc w:val="both"/>
        <w:rPr>
          <w:sz w:val="24"/>
          <w:szCs w:val="24"/>
          <w:lang w:val="ro-RO"/>
        </w:rPr>
      </w:pPr>
      <w:r w:rsidRPr="004D2D4F">
        <w:rPr>
          <w:sz w:val="24"/>
          <w:szCs w:val="24"/>
          <w:lang w:val="ro-RO"/>
        </w:rPr>
        <w:t>61(09)(047)</w:t>
      </w:r>
    </w:p>
    <w:p w:rsidR="002A15AC" w:rsidRPr="004D2D4F" w:rsidRDefault="002A15AC" w:rsidP="007F4676">
      <w:pPr>
        <w:tabs>
          <w:tab w:val="left" w:pos="851"/>
        </w:tabs>
        <w:jc w:val="both"/>
        <w:rPr>
          <w:sz w:val="24"/>
          <w:szCs w:val="24"/>
          <w:lang w:val="ro-RO"/>
        </w:rPr>
      </w:pPr>
    </w:p>
    <w:p w:rsidR="0059026A" w:rsidRPr="004D2D4F" w:rsidRDefault="0059026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2608</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 </w:t>
      </w:r>
      <w:r w:rsidRPr="004D2D4F">
        <w:rPr>
          <w:sz w:val="24"/>
          <w:szCs w:val="24"/>
          <w:lang w:val="ro-RO"/>
        </w:rPr>
        <w:t xml:space="preserve">program conţinend lucrările ce trebuesc executate la Lacul-Sărat pentru a </w:t>
      </w:r>
      <w:r w:rsidR="00313C19" w:rsidRPr="004D2D4F">
        <w:rPr>
          <w:sz w:val="24"/>
          <w:szCs w:val="24"/>
          <w:lang w:val="ro-RO"/>
        </w:rPr>
        <w:tab/>
      </w:r>
      <w:r w:rsidRPr="004D2D4F">
        <w:rPr>
          <w:sz w:val="24"/>
          <w:szCs w:val="24"/>
          <w:lang w:val="ro-RO"/>
        </w:rPr>
        <w:t xml:space="preserve">deveni o staţiune balneară care să poseda instalaţiunile cele mai complete şi mai </w:t>
      </w:r>
      <w:r w:rsidR="00313C19" w:rsidRPr="004D2D4F">
        <w:rPr>
          <w:sz w:val="24"/>
          <w:szCs w:val="24"/>
          <w:lang w:val="ro-RO"/>
        </w:rPr>
        <w:tab/>
      </w:r>
      <w:r w:rsidRPr="004D2D4F">
        <w:rPr>
          <w:sz w:val="24"/>
          <w:szCs w:val="24"/>
          <w:lang w:val="ro-RO"/>
        </w:rPr>
        <w:t xml:space="preserve">moderne : Program întocmit în Aprilie 1895 de comisiunea compusă din D-nii </w:t>
      </w:r>
      <w:r w:rsidR="00313C19" w:rsidRPr="004D2D4F">
        <w:rPr>
          <w:sz w:val="24"/>
          <w:szCs w:val="24"/>
          <w:lang w:val="ro-RO"/>
        </w:rPr>
        <w:tab/>
      </w:r>
      <w:r w:rsidRPr="004D2D4F">
        <w:rPr>
          <w:sz w:val="24"/>
          <w:szCs w:val="24"/>
          <w:lang w:val="ro-RO"/>
        </w:rPr>
        <w:t xml:space="preserve">Dr. Bastaki, Architect L. Blanc şi Inginer V. I. Istrati . – Bucuresci : Imprimeria </w:t>
      </w:r>
      <w:r w:rsidR="00313C19" w:rsidRPr="004D2D4F">
        <w:rPr>
          <w:sz w:val="24"/>
          <w:szCs w:val="24"/>
          <w:lang w:val="ro-RO"/>
        </w:rPr>
        <w:tab/>
      </w:r>
      <w:r w:rsidRPr="004D2D4F">
        <w:rPr>
          <w:sz w:val="24"/>
          <w:szCs w:val="24"/>
          <w:lang w:val="ro-RO"/>
        </w:rPr>
        <w:t>Statului , 1895 . – 62 p.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Ministerul Agriculturii, Insdustriei, Comerciului şi Domeniilor</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3215</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 </w:t>
      </w:r>
      <w:r w:rsidRPr="004D2D4F">
        <w:rPr>
          <w:sz w:val="24"/>
          <w:szCs w:val="24"/>
          <w:lang w:val="ro-RO"/>
        </w:rPr>
        <w:t xml:space="preserve">relativ la redicarea planului geologic al Băilor Slănicului şi a împregiurimei </w:t>
      </w:r>
      <w:r w:rsidR="00313C19" w:rsidRPr="004D2D4F">
        <w:rPr>
          <w:sz w:val="24"/>
          <w:szCs w:val="24"/>
          <w:lang w:val="ro-RO"/>
        </w:rPr>
        <w:tab/>
      </w:r>
      <w:r w:rsidRPr="004D2D4F">
        <w:rPr>
          <w:sz w:val="24"/>
          <w:szCs w:val="24"/>
          <w:lang w:val="ro-RO"/>
        </w:rPr>
        <w:t>lor . – Jassy : Tipo-Litografia H. Goldner , 1880 . – 19 p. : planşe ; 21 cm</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2847</w:t>
      </w:r>
    </w:p>
    <w:p w:rsidR="002A15AC" w:rsidRPr="004D2D4F" w:rsidRDefault="002A15AC" w:rsidP="007F4676">
      <w:pPr>
        <w:tabs>
          <w:tab w:val="left" w:pos="851"/>
        </w:tabs>
        <w:jc w:val="both"/>
        <w:rPr>
          <w:sz w:val="24"/>
          <w:szCs w:val="24"/>
          <w:lang w:val="ro-RO"/>
        </w:rPr>
      </w:pPr>
      <w:r w:rsidRPr="004D2D4F">
        <w:rPr>
          <w:b/>
          <w:sz w:val="24"/>
          <w:szCs w:val="24"/>
          <w:lang w:val="ro-RO"/>
        </w:rPr>
        <w:t>RAPORTU</w:t>
      </w:r>
      <w:r w:rsidRPr="004D2D4F">
        <w:rPr>
          <w:sz w:val="24"/>
          <w:szCs w:val="24"/>
          <w:lang w:val="ro-RO"/>
        </w:rPr>
        <w:t xml:space="preserve"> general de resoltatul serviciului sanitar al Districtului Buzeu pe anul 1885 . – </w:t>
      </w:r>
      <w:r w:rsidR="00313C19" w:rsidRPr="004D2D4F">
        <w:rPr>
          <w:sz w:val="24"/>
          <w:szCs w:val="24"/>
          <w:lang w:val="ro-RO"/>
        </w:rPr>
        <w:tab/>
      </w:r>
      <w:r w:rsidRPr="004D2D4F">
        <w:rPr>
          <w:sz w:val="24"/>
          <w:szCs w:val="24"/>
          <w:lang w:val="ro-RO"/>
        </w:rPr>
        <w:t>Buzeu : Typographia Alessandru Georgescu , 1886 . – 26 p. : tab. ; 22 cm</w:t>
      </w:r>
    </w:p>
    <w:p w:rsidR="002A15AC" w:rsidRPr="004D2D4F" w:rsidRDefault="002A15AC" w:rsidP="007F4676">
      <w:pPr>
        <w:tabs>
          <w:tab w:val="left" w:pos="851"/>
        </w:tabs>
        <w:jc w:val="both"/>
        <w:rPr>
          <w:sz w:val="24"/>
          <w:szCs w:val="24"/>
          <w:lang w:val="ro-RO"/>
        </w:rPr>
      </w:pPr>
      <w:r w:rsidRPr="004D2D4F">
        <w:rPr>
          <w:sz w:val="24"/>
          <w:szCs w:val="24"/>
          <w:lang w:val="ro-RO"/>
        </w:rPr>
        <w:t>614</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92</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RAPORTUL </w:t>
      </w:r>
      <w:r w:rsidRPr="004D2D4F">
        <w:rPr>
          <w:sz w:val="24"/>
          <w:szCs w:val="24"/>
          <w:lang w:val="ro-RO"/>
        </w:rPr>
        <w:t xml:space="preserve">comitetului diriginte al Societăţei Policlinicei pe anul 1897 citit în şedinţa </w:t>
      </w:r>
      <w:r w:rsidR="00313C19" w:rsidRPr="004D2D4F">
        <w:rPr>
          <w:sz w:val="24"/>
          <w:szCs w:val="24"/>
          <w:lang w:val="ro-RO"/>
        </w:rPr>
        <w:tab/>
      </w:r>
      <w:r w:rsidRPr="004D2D4F">
        <w:rPr>
          <w:sz w:val="24"/>
          <w:szCs w:val="24"/>
          <w:lang w:val="ro-RO"/>
        </w:rPr>
        <w:t xml:space="preserve">adunarei generale din 30 martie 1898 . – Bucuresci : Tipografia „Dreptatea” , </w:t>
      </w:r>
      <w:r w:rsidR="00313C19" w:rsidRPr="004D2D4F">
        <w:rPr>
          <w:sz w:val="24"/>
          <w:szCs w:val="24"/>
          <w:lang w:val="ro-RO"/>
        </w:rPr>
        <w:tab/>
      </w:r>
      <w:r w:rsidRPr="004D2D4F">
        <w:rPr>
          <w:sz w:val="24"/>
          <w:szCs w:val="24"/>
          <w:lang w:val="ro-RO"/>
        </w:rPr>
        <w:t>1898 . – 11 p. ; 18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Întocmit de G. Ţăranu şi I. Radovici</w:t>
      </w:r>
    </w:p>
    <w:p w:rsidR="002A15AC" w:rsidRPr="004D2D4F" w:rsidRDefault="002A15AC" w:rsidP="007F4676">
      <w:pPr>
        <w:tabs>
          <w:tab w:val="left" w:pos="851"/>
        </w:tabs>
        <w:jc w:val="both"/>
        <w:rPr>
          <w:sz w:val="24"/>
          <w:szCs w:val="24"/>
          <w:lang w:val="ro-RO"/>
        </w:rPr>
      </w:pPr>
      <w:r w:rsidRPr="004D2D4F">
        <w:rPr>
          <w:sz w:val="24"/>
          <w:szCs w:val="24"/>
          <w:lang w:val="ro-RO"/>
        </w:rPr>
        <w:t>614.253.1(063)</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767</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RAPORTUL </w:t>
      </w:r>
      <w:r w:rsidRPr="004D2D4F">
        <w:rPr>
          <w:sz w:val="24"/>
          <w:szCs w:val="24"/>
          <w:lang w:val="ro-RO"/>
        </w:rPr>
        <w:t xml:space="preserve">D-rului I. Neagoe asupra misiunei sale în străinătate pentru a studia </w:t>
      </w:r>
      <w:r w:rsidR="00313C19" w:rsidRPr="004D2D4F">
        <w:rPr>
          <w:sz w:val="24"/>
          <w:szCs w:val="24"/>
          <w:lang w:val="ro-RO"/>
        </w:rPr>
        <w:tab/>
      </w:r>
      <w:r w:rsidRPr="004D2D4F">
        <w:rPr>
          <w:sz w:val="24"/>
          <w:szCs w:val="24"/>
          <w:lang w:val="ro-RO"/>
        </w:rPr>
        <w:t xml:space="preserve">midloacele de combatere a pelagrei din numitele ţeri . – Bucuresci : Imprimeria </w:t>
      </w:r>
      <w:r w:rsidR="00313C19" w:rsidRPr="004D2D4F">
        <w:rPr>
          <w:sz w:val="24"/>
          <w:szCs w:val="24"/>
          <w:lang w:val="ro-RO"/>
        </w:rPr>
        <w:tab/>
      </w:r>
      <w:r w:rsidRPr="004D2D4F">
        <w:rPr>
          <w:sz w:val="24"/>
          <w:szCs w:val="24"/>
          <w:lang w:val="ro-RO"/>
        </w:rPr>
        <w:t>Statului , 1889 . – p. 63 ; 28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Ministerul de Interne</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616.398</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2899</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RAPORTUL </w:t>
      </w:r>
      <w:r w:rsidRPr="004D2D4F">
        <w:rPr>
          <w:sz w:val="24"/>
          <w:szCs w:val="24"/>
          <w:lang w:val="ro-RO"/>
        </w:rPr>
        <w:t xml:space="preserve">general asupra sănătăţii publice si asupra mersului serviciului sanitar al </w:t>
      </w:r>
      <w:r w:rsidR="00313C19" w:rsidRPr="004D2D4F">
        <w:rPr>
          <w:sz w:val="24"/>
          <w:szCs w:val="24"/>
          <w:lang w:val="ro-RO"/>
        </w:rPr>
        <w:tab/>
      </w:r>
      <w:r w:rsidRPr="004D2D4F">
        <w:rPr>
          <w:sz w:val="24"/>
          <w:szCs w:val="24"/>
          <w:lang w:val="ro-RO"/>
        </w:rPr>
        <w:t xml:space="preserve">urbei Craiova în cursul anului 1893 . – Craiova : Tipo-Litografia Naţională </w:t>
      </w:r>
      <w:r w:rsidR="00313C19" w:rsidRPr="004D2D4F">
        <w:rPr>
          <w:sz w:val="24"/>
          <w:szCs w:val="24"/>
          <w:lang w:val="ro-RO"/>
        </w:rPr>
        <w:tab/>
      </w:r>
      <w:r w:rsidRPr="004D2D4F">
        <w:rPr>
          <w:sz w:val="24"/>
          <w:szCs w:val="24"/>
          <w:lang w:val="ro-RO"/>
        </w:rPr>
        <w:t>Ralian şi Ignat Sanitca , 1894 . – 88 p.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Consiliul de Higiena şi Salubritate Publică al Urbei Craiova</w:t>
      </w:r>
    </w:p>
    <w:p w:rsidR="002A15AC" w:rsidRPr="004D2D4F" w:rsidRDefault="002A15AC" w:rsidP="007F4676">
      <w:pPr>
        <w:tabs>
          <w:tab w:val="left" w:pos="851"/>
        </w:tabs>
        <w:jc w:val="both"/>
        <w:rPr>
          <w:sz w:val="24"/>
          <w:szCs w:val="24"/>
          <w:lang w:val="ro-RO"/>
        </w:rPr>
      </w:pPr>
      <w:r w:rsidRPr="004D2D4F">
        <w:rPr>
          <w:sz w:val="24"/>
          <w:szCs w:val="24"/>
          <w:lang w:val="ro-RO"/>
        </w:rPr>
        <w:t>614(498.35Craiova)</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373</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RAPORTUL </w:t>
      </w:r>
      <w:r w:rsidRPr="004D2D4F">
        <w:rPr>
          <w:sz w:val="24"/>
          <w:szCs w:val="24"/>
          <w:lang w:val="ro-RO"/>
        </w:rPr>
        <w:t xml:space="preserve">dintre reumatism şi glandele endocrine / C. I. Parhon, M. Pitiş, M. Stan, </w:t>
      </w:r>
      <w:r w:rsidR="00313C19" w:rsidRPr="004D2D4F">
        <w:rPr>
          <w:sz w:val="24"/>
          <w:szCs w:val="24"/>
          <w:lang w:val="ro-RO"/>
        </w:rPr>
        <w:tab/>
      </w:r>
      <w:r w:rsidRPr="004D2D4F">
        <w:rPr>
          <w:sz w:val="24"/>
          <w:szCs w:val="24"/>
          <w:lang w:val="ro-RO"/>
        </w:rPr>
        <w:t>s.a. . – Bucureşti : Editura Academiei R. P. R. , 1957 . – 135 p. ; 24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Lucrările Congresului Naţional de Ştiinţe Medicale 5-11 Mai 1957</w:t>
      </w:r>
    </w:p>
    <w:p w:rsidR="002A15AC" w:rsidRPr="004D2D4F" w:rsidRDefault="002A15AC" w:rsidP="007F4676">
      <w:pPr>
        <w:tabs>
          <w:tab w:val="left" w:pos="851"/>
        </w:tabs>
        <w:jc w:val="both"/>
        <w:rPr>
          <w:sz w:val="24"/>
          <w:szCs w:val="24"/>
          <w:lang w:val="ro-RO"/>
        </w:rPr>
      </w:pPr>
      <w:r w:rsidRPr="004D2D4F">
        <w:rPr>
          <w:sz w:val="24"/>
          <w:szCs w:val="24"/>
          <w:lang w:val="ro-RO"/>
        </w:rPr>
        <w:t>616-002.77:616.4</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2488</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RAPORTUL </w:t>
      </w:r>
      <w:r w:rsidRPr="004D2D4F">
        <w:rPr>
          <w:sz w:val="24"/>
          <w:szCs w:val="24"/>
          <w:lang w:val="ro-RO"/>
        </w:rPr>
        <w:t xml:space="preserve">ştiinţific al spitalului „Elisabeta Doamna, Caritatea Gălăţeană” pe anii </w:t>
      </w:r>
      <w:r w:rsidR="00313C19" w:rsidRPr="004D2D4F">
        <w:rPr>
          <w:sz w:val="24"/>
          <w:szCs w:val="24"/>
          <w:lang w:val="ro-RO"/>
        </w:rPr>
        <w:tab/>
      </w:r>
      <w:r w:rsidRPr="004D2D4F">
        <w:rPr>
          <w:sz w:val="24"/>
          <w:szCs w:val="24"/>
          <w:lang w:val="ro-RO"/>
        </w:rPr>
        <w:t xml:space="preserve">1896 şi 1897 cu o privire retrospectivă asupra stărei sale generale de la fondare </w:t>
      </w:r>
      <w:r w:rsidR="00313C19" w:rsidRPr="004D2D4F">
        <w:rPr>
          <w:sz w:val="24"/>
          <w:szCs w:val="24"/>
          <w:lang w:val="ro-RO"/>
        </w:rPr>
        <w:tab/>
      </w:r>
      <w:r w:rsidRPr="004D2D4F">
        <w:rPr>
          <w:sz w:val="24"/>
          <w:szCs w:val="24"/>
          <w:lang w:val="ro-RO"/>
        </w:rPr>
        <w:t xml:space="preserve">şi până în present . – Bucuresci : Tipografia „Dreptatea” , 1899 . – XIV, 367 p. : </w:t>
      </w:r>
      <w:r w:rsidR="00313C19" w:rsidRPr="004D2D4F">
        <w:rPr>
          <w:sz w:val="24"/>
          <w:szCs w:val="24"/>
          <w:lang w:val="ro-RO"/>
        </w:rPr>
        <w:tab/>
      </w:r>
      <w:r w:rsidRPr="004D2D4F">
        <w:rPr>
          <w:sz w:val="24"/>
          <w:szCs w:val="24"/>
          <w:lang w:val="ro-RO"/>
        </w:rPr>
        <w:t>fig. ; 22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Comitetul Spitalului „Elisabeta Doamna, Caritatea Gălăţeană”</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Exlibris ştampilă; ”Donaţiunea Profesorului Dr. N. Kalinderu, 1902”</w:t>
      </w:r>
    </w:p>
    <w:p w:rsidR="002A15AC" w:rsidRPr="004D2D4F" w:rsidRDefault="002A15AC" w:rsidP="007F4676">
      <w:pPr>
        <w:tabs>
          <w:tab w:val="left" w:pos="851"/>
        </w:tabs>
        <w:jc w:val="both"/>
        <w:rPr>
          <w:sz w:val="24"/>
          <w:szCs w:val="24"/>
          <w:lang w:val="ro-RO"/>
        </w:rPr>
      </w:pPr>
      <w:r w:rsidRPr="004D2D4F">
        <w:rPr>
          <w:sz w:val="24"/>
          <w:szCs w:val="24"/>
          <w:lang w:val="ro-RO"/>
        </w:rPr>
        <w:t>614.2</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2091</w:t>
      </w:r>
    </w:p>
    <w:p w:rsidR="002A15AC" w:rsidRPr="004D2D4F" w:rsidRDefault="00C8588D" w:rsidP="007F4676">
      <w:pPr>
        <w:tabs>
          <w:tab w:val="left" w:pos="851"/>
        </w:tabs>
        <w:jc w:val="both"/>
        <w:rPr>
          <w:b/>
          <w:sz w:val="24"/>
          <w:szCs w:val="24"/>
          <w:lang w:val="ro-RO"/>
        </w:rPr>
      </w:pPr>
      <w:r w:rsidRPr="004D2D4F">
        <w:rPr>
          <w:b/>
          <w:sz w:val="24"/>
          <w:szCs w:val="24"/>
          <w:lang w:val="ro-RO"/>
        </w:rPr>
        <w:t>RAPP</w:t>
      </w:r>
      <w:r w:rsidR="002A15AC" w:rsidRPr="004D2D4F">
        <w:rPr>
          <w:b/>
          <w:sz w:val="24"/>
          <w:szCs w:val="24"/>
          <w:lang w:val="ro-RO"/>
        </w:rPr>
        <w:t>ORT, S. Ch.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Acţiunea insulinei prin metoda „perlingual” / S. Ch. Rappaport . – Bucureşti : Institutul de Arte Grafice „Rampa” , 1927 . – 56 p. : fig.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55-56</w:t>
      </w:r>
    </w:p>
    <w:p w:rsidR="002A15AC" w:rsidRPr="004D2D4F" w:rsidRDefault="002A15AC" w:rsidP="007F4676">
      <w:pPr>
        <w:tabs>
          <w:tab w:val="left" w:pos="851"/>
        </w:tabs>
        <w:jc w:val="both"/>
        <w:rPr>
          <w:sz w:val="24"/>
          <w:szCs w:val="24"/>
          <w:lang w:val="ro-RO"/>
        </w:rPr>
      </w:pPr>
      <w:r w:rsidRPr="004D2D4F">
        <w:rPr>
          <w:sz w:val="24"/>
          <w:szCs w:val="24"/>
          <w:lang w:val="ro-RO"/>
        </w:rPr>
        <w:t>615.252.349.7</w:t>
      </w:r>
    </w:p>
    <w:p w:rsidR="002A15AC" w:rsidRPr="004D2D4F" w:rsidRDefault="002A15AC" w:rsidP="007F4676">
      <w:pPr>
        <w:tabs>
          <w:tab w:val="left" w:pos="851"/>
        </w:tabs>
        <w:jc w:val="both"/>
        <w:rPr>
          <w:sz w:val="24"/>
          <w:szCs w:val="24"/>
          <w:lang w:val="ro-RO"/>
        </w:rPr>
      </w:pPr>
      <w:r w:rsidRPr="004D2D4F">
        <w:rPr>
          <w:sz w:val="24"/>
          <w:szCs w:val="24"/>
          <w:lang w:val="ro-RO"/>
        </w:rPr>
        <w:t>577.175.72</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595</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RAPPORT </w:t>
      </w:r>
      <w:r w:rsidRPr="004D2D4F">
        <w:rPr>
          <w:sz w:val="24"/>
          <w:szCs w:val="24"/>
          <w:lang w:val="ro-RO"/>
        </w:rPr>
        <w:t xml:space="preserve">d’activité du Centre de Recherches sur la nutrition / dir. R. Jacquot . – [ </w:t>
      </w:r>
      <w:r w:rsidR="00313C19" w:rsidRPr="004D2D4F">
        <w:rPr>
          <w:sz w:val="24"/>
          <w:szCs w:val="24"/>
          <w:lang w:val="ro-RO"/>
        </w:rPr>
        <w:tab/>
      </w:r>
      <w:r w:rsidRPr="004D2D4F">
        <w:rPr>
          <w:sz w:val="24"/>
          <w:szCs w:val="24"/>
          <w:lang w:val="ro-RO"/>
        </w:rPr>
        <w:t>Bellevue ] : [ s.n. ] , 1964 . – 508 p. : tab. ; 27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w:t>
      </w:r>
    </w:p>
    <w:p w:rsidR="002A15AC" w:rsidRPr="004D2D4F" w:rsidRDefault="002A15AC" w:rsidP="007F4676">
      <w:pPr>
        <w:tabs>
          <w:tab w:val="left" w:pos="851"/>
        </w:tabs>
        <w:jc w:val="both"/>
        <w:rPr>
          <w:sz w:val="24"/>
          <w:szCs w:val="24"/>
          <w:lang w:val="ro-RO"/>
        </w:rPr>
      </w:pPr>
      <w:r w:rsidRPr="004D2D4F">
        <w:rPr>
          <w:sz w:val="24"/>
          <w:szCs w:val="24"/>
          <w:lang w:val="ro-RO"/>
        </w:rPr>
        <w:t xml:space="preserve">613.2(047.1) </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825</w:t>
      </w:r>
    </w:p>
    <w:p w:rsidR="002A15AC" w:rsidRPr="004D2D4F" w:rsidRDefault="002A15AC" w:rsidP="007F4676">
      <w:pPr>
        <w:tabs>
          <w:tab w:val="left" w:pos="851"/>
        </w:tabs>
        <w:jc w:val="both"/>
        <w:rPr>
          <w:sz w:val="24"/>
          <w:szCs w:val="24"/>
          <w:lang w:val="fr-FR"/>
        </w:rPr>
      </w:pPr>
      <w:r w:rsidRPr="004D2D4F">
        <w:rPr>
          <w:b/>
          <w:sz w:val="24"/>
          <w:szCs w:val="24"/>
          <w:lang w:val="fr-FR"/>
        </w:rPr>
        <w:t xml:space="preserve">RAPPORT </w:t>
      </w:r>
      <w:r w:rsidRPr="004D2D4F">
        <w:rPr>
          <w:sz w:val="24"/>
          <w:szCs w:val="24"/>
          <w:lang w:val="fr-FR"/>
        </w:rPr>
        <w:t xml:space="preserve">sur le développement de la reconstruction de la Roumanie / Le Comité </w:t>
      </w:r>
      <w:r w:rsidR="00313C19" w:rsidRPr="004D2D4F">
        <w:rPr>
          <w:sz w:val="24"/>
          <w:szCs w:val="24"/>
          <w:lang w:val="fr-FR"/>
        </w:rPr>
        <w:tab/>
      </w:r>
      <w:r w:rsidRPr="004D2D4F">
        <w:rPr>
          <w:sz w:val="24"/>
          <w:szCs w:val="24"/>
          <w:lang w:val="fr-FR"/>
        </w:rPr>
        <w:t xml:space="preserve">National Roumain pour le Congrès International des techniciens ; Association </w:t>
      </w:r>
      <w:r w:rsidR="00313C19" w:rsidRPr="004D2D4F">
        <w:rPr>
          <w:sz w:val="24"/>
          <w:szCs w:val="24"/>
          <w:lang w:val="fr-FR"/>
        </w:rPr>
        <w:tab/>
      </w:r>
      <w:r w:rsidRPr="004D2D4F">
        <w:rPr>
          <w:sz w:val="24"/>
          <w:szCs w:val="24"/>
          <w:lang w:val="fr-FR"/>
        </w:rPr>
        <w:t>Générale des Ingénieurs de Roumanie . – Paris : [s.n.] , 1946 . – 31 p. ; 24 cm</w:t>
      </w:r>
    </w:p>
    <w:p w:rsidR="002A15AC" w:rsidRPr="004D2D4F" w:rsidRDefault="002A15AC" w:rsidP="007F4676">
      <w:pPr>
        <w:tabs>
          <w:tab w:val="left" w:pos="851"/>
        </w:tabs>
        <w:jc w:val="both"/>
        <w:rPr>
          <w:sz w:val="24"/>
          <w:szCs w:val="24"/>
          <w:lang w:val="fr-FR"/>
        </w:rPr>
      </w:pPr>
      <w:r w:rsidRPr="004D2D4F">
        <w:rPr>
          <w:sz w:val="24"/>
          <w:szCs w:val="24"/>
          <w:lang w:val="fr-FR"/>
        </w:rPr>
        <w:t>311(498)</w:t>
      </w:r>
    </w:p>
    <w:p w:rsidR="002A15AC" w:rsidRPr="004D2D4F" w:rsidRDefault="002A15AC" w:rsidP="007F4676">
      <w:pPr>
        <w:tabs>
          <w:tab w:val="left" w:pos="851"/>
        </w:tabs>
        <w:jc w:val="both"/>
        <w:rPr>
          <w:sz w:val="24"/>
          <w:szCs w:val="24"/>
          <w:lang w:val="ro-RO"/>
        </w:rPr>
      </w:pPr>
      <w:r w:rsidRPr="004D2D4F">
        <w:rPr>
          <w:sz w:val="24"/>
          <w:szCs w:val="24"/>
          <w:lang w:val="fr-FR"/>
        </w:rPr>
        <w:t>33(498)</w:t>
      </w:r>
      <w:r w:rsidRPr="004D2D4F">
        <w:rPr>
          <w:sz w:val="24"/>
          <w:szCs w:val="24"/>
          <w:lang w:val="fr-FR"/>
        </w:rPr>
        <w:tab/>
      </w:r>
    </w:p>
    <w:p w:rsidR="002A15AC" w:rsidRDefault="002A15AC" w:rsidP="007F4676">
      <w:pPr>
        <w:tabs>
          <w:tab w:val="left" w:pos="851"/>
        </w:tabs>
        <w:jc w:val="both"/>
        <w:rPr>
          <w:sz w:val="24"/>
          <w:szCs w:val="24"/>
          <w:lang w:val="fr-FR"/>
        </w:rPr>
      </w:pPr>
    </w:p>
    <w:p w:rsidR="00D455E3" w:rsidRPr="00D455E3" w:rsidRDefault="00D455E3" w:rsidP="007F4676">
      <w:pPr>
        <w:tabs>
          <w:tab w:val="left" w:pos="851"/>
        </w:tabs>
        <w:jc w:val="both"/>
        <w:rPr>
          <w:sz w:val="24"/>
          <w:szCs w:val="24"/>
          <w:lang w:val="fr-FR"/>
        </w:rPr>
      </w:pPr>
    </w:p>
    <w:p w:rsidR="00D455E3" w:rsidRPr="00D455E3" w:rsidRDefault="00D455E3" w:rsidP="00CB1A55">
      <w:pPr>
        <w:jc w:val="both"/>
        <w:rPr>
          <w:b/>
          <w:sz w:val="24"/>
          <w:szCs w:val="24"/>
        </w:rPr>
      </w:pPr>
      <w:r w:rsidRPr="00D455E3">
        <w:rPr>
          <w:b/>
          <w:sz w:val="24"/>
          <w:szCs w:val="24"/>
        </w:rPr>
        <w:t>I.M.II 706</w:t>
      </w:r>
    </w:p>
    <w:p w:rsidR="00D455E3" w:rsidRPr="00D455E3" w:rsidRDefault="00D455E3" w:rsidP="00CB1A55">
      <w:pPr>
        <w:jc w:val="both"/>
        <w:rPr>
          <w:sz w:val="24"/>
          <w:szCs w:val="24"/>
        </w:rPr>
      </w:pPr>
      <w:r w:rsidRPr="00D455E3">
        <w:rPr>
          <w:b/>
          <w:sz w:val="24"/>
          <w:szCs w:val="24"/>
        </w:rPr>
        <w:t xml:space="preserve">RAPPORTS </w:t>
      </w:r>
      <w:r w:rsidRPr="00D455E3">
        <w:rPr>
          <w:sz w:val="24"/>
          <w:szCs w:val="24"/>
        </w:rPr>
        <w:t>presentés au XVI-éme Congrès de la Société</w:t>
      </w:r>
      <w:r w:rsidR="00CB1A55">
        <w:rPr>
          <w:sz w:val="24"/>
          <w:szCs w:val="24"/>
        </w:rPr>
        <w:t xml:space="preserve"> Roumaine </w:t>
      </w:r>
      <w:r w:rsidRPr="00D455E3">
        <w:rPr>
          <w:sz w:val="24"/>
          <w:szCs w:val="24"/>
        </w:rPr>
        <w:t>de Balenéologie et de C</w:t>
      </w:r>
      <w:r w:rsidR="00CB1A55">
        <w:rPr>
          <w:sz w:val="24"/>
          <w:szCs w:val="24"/>
        </w:rPr>
        <w:t xml:space="preserve">limatologie : Dans le cadre du </w:t>
      </w:r>
      <w:r w:rsidRPr="00D455E3">
        <w:rPr>
          <w:sz w:val="24"/>
          <w:szCs w:val="24"/>
        </w:rPr>
        <w:t xml:space="preserve">Congrés International de Médecine et de Pharmacie Militaires . – Bucarest : Imprimerie “Cultura”, 1937 . – 156 p. : tab. ; 23 cm. </w:t>
      </w:r>
    </w:p>
    <w:p w:rsidR="00D455E3" w:rsidRPr="00D455E3" w:rsidRDefault="00D455E3" w:rsidP="00CB1A55">
      <w:pPr>
        <w:jc w:val="both"/>
        <w:rPr>
          <w:sz w:val="24"/>
          <w:szCs w:val="24"/>
        </w:rPr>
      </w:pPr>
      <w:r w:rsidRPr="00D455E3">
        <w:rPr>
          <w:sz w:val="24"/>
          <w:szCs w:val="24"/>
        </w:rPr>
        <w:tab/>
        <w:t xml:space="preserve">Bibliogr. la sf. de capitole </w:t>
      </w:r>
    </w:p>
    <w:p w:rsidR="00A4472A" w:rsidRPr="00D455E3" w:rsidRDefault="00D455E3" w:rsidP="00CB1A55">
      <w:pPr>
        <w:tabs>
          <w:tab w:val="left" w:pos="851"/>
        </w:tabs>
        <w:jc w:val="both"/>
        <w:rPr>
          <w:sz w:val="24"/>
          <w:szCs w:val="24"/>
          <w:lang w:val="fr-FR"/>
        </w:rPr>
      </w:pPr>
      <w:r w:rsidRPr="00D455E3">
        <w:rPr>
          <w:sz w:val="24"/>
          <w:szCs w:val="24"/>
        </w:rPr>
        <w:t>615.838(063)</w:t>
      </w:r>
    </w:p>
    <w:p w:rsidR="00D455E3" w:rsidRDefault="00D455E3" w:rsidP="007F4676">
      <w:pPr>
        <w:tabs>
          <w:tab w:val="left" w:pos="851"/>
        </w:tabs>
        <w:jc w:val="both"/>
        <w:rPr>
          <w:sz w:val="24"/>
          <w:szCs w:val="24"/>
          <w:lang w:val="fr-FR"/>
        </w:rPr>
      </w:pPr>
    </w:p>
    <w:p w:rsidR="00D455E3" w:rsidRPr="004D2D4F" w:rsidRDefault="00D455E3"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706</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RAPPORTS </w:t>
      </w:r>
      <w:r w:rsidRPr="004D2D4F">
        <w:rPr>
          <w:sz w:val="24"/>
          <w:szCs w:val="24"/>
          <w:lang w:val="ro-RO"/>
        </w:rPr>
        <w:t xml:space="preserve">présentés au XVIIIème Congrès de la Société Roumaine de Balnéologie et </w:t>
      </w:r>
      <w:r w:rsidR="00313C19" w:rsidRPr="004D2D4F">
        <w:rPr>
          <w:sz w:val="24"/>
          <w:szCs w:val="24"/>
          <w:lang w:val="ro-RO"/>
        </w:rPr>
        <w:tab/>
      </w:r>
      <w:r w:rsidRPr="004D2D4F">
        <w:rPr>
          <w:sz w:val="24"/>
          <w:szCs w:val="24"/>
          <w:lang w:val="ro-RO"/>
        </w:rPr>
        <w:t xml:space="preserve">de Climatologie . – Bucarest : Imprimerie „Cultura” , 1939 . – 68 p. : tab. ; 23 </w:t>
      </w:r>
      <w:r w:rsidR="00313C19" w:rsidRPr="004D2D4F">
        <w:rPr>
          <w:sz w:val="24"/>
          <w:szCs w:val="24"/>
          <w:lang w:val="ro-RO"/>
        </w:rPr>
        <w:tab/>
      </w:r>
      <w:r w:rsidRPr="004D2D4F">
        <w:rPr>
          <w:sz w:val="24"/>
          <w:szCs w:val="24"/>
          <w:lang w:val="ro-RO"/>
        </w:rPr>
        <w:t>cm</w:t>
      </w:r>
    </w:p>
    <w:p w:rsidR="002A15AC" w:rsidRPr="004D2D4F" w:rsidRDefault="00313C19"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Bibliogr. p. 59-64</w:t>
      </w:r>
    </w:p>
    <w:p w:rsidR="002A15AC" w:rsidRPr="004D2D4F" w:rsidRDefault="002A15AC" w:rsidP="007F4676">
      <w:pPr>
        <w:tabs>
          <w:tab w:val="left" w:pos="851"/>
        </w:tabs>
        <w:jc w:val="both"/>
        <w:rPr>
          <w:sz w:val="24"/>
          <w:szCs w:val="24"/>
          <w:lang w:val="ro-RO"/>
        </w:rPr>
      </w:pPr>
      <w:r w:rsidRPr="004D2D4F">
        <w:rPr>
          <w:sz w:val="24"/>
          <w:szCs w:val="24"/>
          <w:lang w:val="ro-RO"/>
        </w:rPr>
        <w:t>615.838(063)</w:t>
      </w:r>
      <w:r w:rsidRPr="004D2D4F">
        <w:rPr>
          <w:sz w:val="24"/>
          <w:szCs w:val="24"/>
          <w:lang w:val="ro-RO"/>
        </w:rPr>
        <w:tab/>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183/18</w:t>
      </w:r>
    </w:p>
    <w:p w:rsidR="002A15AC" w:rsidRPr="004D2D4F" w:rsidRDefault="002A15AC" w:rsidP="007F4676">
      <w:pPr>
        <w:tabs>
          <w:tab w:val="left" w:pos="851"/>
        </w:tabs>
        <w:jc w:val="both"/>
        <w:rPr>
          <w:sz w:val="24"/>
          <w:szCs w:val="24"/>
          <w:lang w:val="ro-RO"/>
        </w:rPr>
      </w:pPr>
      <w:r w:rsidRPr="004D2D4F">
        <w:rPr>
          <w:b/>
          <w:sz w:val="24"/>
          <w:szCs w:val="24"/>
          <w:lang w:val="ro-RO"/>
        </w:rPr>
        <w:t xml:space="preserve">RASELE </w:t>
      </w:r>
      <w:r w:rsidRPr="004D2D4F">
        <w:rPr>
          <w:sz w:val="24"/>
          <w:szCs w:val="24"/>
          <w:lang w:val="ro-RO"/>
        </w:rPr>
        <w:t xml:space="preserve">şi civilizaţiile din Bucureşti : Conferinţele d-lor dr. Manuila şi D. V. Rosetti . – </w:t>
      </w:r>
      <w:r w:rsidR="00313C19" w:rsidRPr="004D2D4F">
        <w:rPr>
          <w:sz w:val="24"/>
          <w:szCs w:val="24"/>
          <w:lang w:val="ro-RO"/>
        </w:rPr>
        <w:tab/>
      </w:r>
      <w:r w:rsidRPr="004D2D4F">
        <w:rPr>
          <w:sz w:val="24"/>
          <w:szCs w:val="24"/>
          <w:lang w:val="ro-RO"/>
        </w:rPr>
        <w:t>[ S.l. : s.n. , s.a. ] . – 1 p. ; 34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ziar</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1241</w:t>
      </w:r>
    </w:p>
    <w:p w:rsidR="002A15AC" w:rsidRPr="004D2D4F" w:rsidRDefault="002A15AC" w:rsidP="007F4676">
      <w:pPr>
        <w:tabs>
          <w:tab w:val="left" w:pos="851"/>
        </w:tabs>
        <w:jc w:val="both"/>
        <w:rPr>
          <w:b/>
          <w:sz w:val="24"/>
          <w:szCs w:val="24"/>
          <w:lang w:val="ro-RO"/>
        </w:rPr>
      </w:pPr>
      <w:r w:rsidRPr="004D2D4F">
        <w:rPr>
          <w:b/>
          <w:sz w:val="24"/>
          <w:szCs w:val="24"/>
          <w:lang w:val="ro-RO"/>
        </w:rPr>
        <w:t>RĂSMERIŢĂ, Constantin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Anuarul aşezământului pentru ocrotirea oarbelor minore şi orbilor adulţi din Buzău de la 1 iunie 1936-31 august 1939 / Constantin Răsmeriţă . – [ Buzău ] : [ s.n. ] , 1939 . – 51 p. : fig. ; 23 cm</w:t>
      </w:r>
    </w:p>
    <w:p w:rsidR="002A15AC" w:rsidRPr="004D2D4F" w:rsidRDefault="002A15AC" w:rsidP="007F4676">
      <w:pPr>
        <w:tabs>
          <w:tab w:val="left" w:pos="851"/>
        </w:tabs>
        <w:jc w:val="both"/>
        <w:rPr>
          <w:sz w:val="24"/>
          <w:szCs w:val="24"/>
          <w:lang w:val="ro-RO"/>
        </w:rPr>
      </w:pPr>
      <w:r w:rsidRPr="004D2D4F">
        <w:rPr>
          <w:sz w:val="24"/>
          <w:szCs w:val="24"/>
          <w:lang w:val="ro-RO"/>
        </w:rPr>
        <w:t>617.7(498Buzău)</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2599; I.M. II 3204</w:t>
      </w:r>
    </w:p>
    <w:p w:rsidR="002A15AC" w:rsidRPr="004D2D4F" w:rsidRDefault="002A15AC" w:rsidP="007F4676">
      <w:pPr>
        <w:tabs>
          <w:tab w:val="left" w:pos="851"/>
        </w:tabs>
        <w:jc w:val="both"/>
        <w:rPr>
          <w:b/>
          <w:sz w:val="24"/>
          <w:szCs w:val="24"/>
          <w:lang w:val="ro-RO"/>
        </w:rPr>
      </w:pPr>
      <w:r w:rsidRPr="004D2D4F">
        <w:rPr>
          <w:b/>
          <w:sz w:val="24"/>
          <w:szCs w:val="24"/>
          <w:lang w:val="ro-RO"/>
        </w:rPr>
        <w:t>RĂSMERIŢĂ, Eugen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Gunoiul de grajd în igiena satelor / Eugen Răsmeriţă . – Bucureşti : Institutul de Arte Grafice Al. Popescu , 1935 . – 55 p. : fig.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Monografii de Igienă Rurală</w:t>
      </w:r>
    </w:p>
    <w:p w:rsidR="002A15AC" w:rsidRPr="004D2D4F" w:rsidRDefault="002A15AC" w:rsidP="007F4676">
      <w:pPr>
        <w:tabs>
          <w:tab w:val="left" w:pos="851"/>
        </w:tabs>
        <w:jc w:val="both"/>
        <w:rPr>
          <w:sz w:val="24"/>
          <w:szCs w:val="24"/>
          <w:lang w:val="ro-RO"/>
        </w:rPr>
      </w:pPr>
      <w:r w:rsidRPr="004D2D4F">
        <w:rPr>
          <w:sz w:val="24"/>
          <w:szCs w:val="24"/>
          <w:lang w:val="ro-RO"/>
        </w:rPr>
        <w:t>614.79</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94526F" w:rsidRPr="004D2D4F" w:rsidRDefault="0094526F" w:rsidP="007F4676">
      <w:pPr>
        <w:tabs>
          <w:tab w:val="left" w:pos="851"/>
        </w:tabs>
        <w:jc w:val="both"/>
        <w:rPr>
          <w:b/>
          <w:sz w:val="24"/>
          <w:szCs w:val="24"/>
          <w:lang w:val="ro-RO"/>
        </w:rPr>
      </w:pPr>
      <w:r w:rsidRPr="004D2D4F">
        <w:rPr>
          <w:b/>
          <w:sz w:val="24"/>
          <w:szCs w:val="24"/>
          <w:lang w:val="ro-RO"/>
        </w:rPr>
        <w:t>I.M. II 3597</w:t>
      </w:r>
    </w:p>
    <w:p w:rsidR="0094526F" w:rsidRPr="004D2D4F" w:rsidRDefault="0094526F" w:rsidP="007F4676">
      <w:pPr>
        <w:tabs>
          <w:tab w:val="left" w:pos="851"/>
        </w:tabs>
        <w:jc w:val="both"/>
        <w:rPr>
          <w:b/>
          <w:sz w:val="24"/>
          <w:szCs w:val="24"/>
          <w:lang w:val="ro-RO"/>
        </w:rPr>
      </w:pPr>
      <w:r w:rsidRPr="004D2D4F">
        <w:rPr>
          <w:b/>
          <w:sz w:val="24"/>
          <w:szCs w:val="24"/>
          <w:lang w:val="ro-RO"/>
        </w:rPr>
        <w:t xml:space="preserve">RĂSMERIŢĂ, Eugen </w:t>
      </w:r>
    </w:p>
    <w:p w:rsidR="0094526F" w:rsidRPr="004D2D4F" w:rsidRDefault="0094526F" w:rsidP="007F4676">
      <w:pPr>
        <w:tabs>
          <w:tab w:val="left" w:pos="851"/>
        </w:tabs>
        <w:jc w:val="both"/>
        <w:rPr>
          <w:sz w:val="24"/>
          <w:szCs w:val="24"/>
          <w:lang w:val="ro-RO"/>
        </w:rPr>
      </w:pPr>
      <w:r w:rsidRPr="004D2D4F">
        <w:rPr>
          <w:sz w:val="24"/>
          <w:szCs w:val="24"/>
          <w:lang w:val="ro-RO"/>
        </w:rPr>
        <w:tab/>
        <w:t>Malaria în judeţul Cahul în anii 1920-1928 / Eugen Răsmeriţă . – Bucureşti :</w:t>
      </w:r>
      <w:r w:rsidR="005A18FC" w:rsidRPr="004D2D4F">
        <w:rPr>
          <w:sz w:val="24"/>
          <w:szCs w:val="24"/>
          <w:lang w:val="ro-RO"/>
        </w:rPr>
        <w:t xml:space="preserve"> Tipografia „Cultura”, 1930 . - 179 p. : fig.</w:t>
      </w:r>
      <w:r w:rsidRPr="004D2D4F">
        <w:rPr>
          <w:sz w:val="24"/>
          <w:szCs w:val="24"/>
          <w:lang w:val="ro-RO"/>
        </w:rPr>
        <w:t xml:space="preserve">, tab. ; 23 cm. </w:t>
      </w:r>
    </w:p>
    <w:p w:rsidR="0094526F" w:rsidRPr="004D2D4F" w:rsidRDefault="00313C19" w:rsidP="007F4676">
      <w:pPr>
        <w:tabs>
          <w:tab w:val="left" w:pos="851"/>
        </w:tabs>
        <w:jc w:val="both"/>
        <w:rPr>
          <w:sz w:val="24"/>
          <w:szCs w:val="24"/>
          <w:lang w:val="ro-RO"/>
        </w:rPr>
      </w:pPr>
      <w:r w:rsidRPr="004D2D4F">
        <w:rPr>
          <w:sz w:val="24"/>
          <w:szCs w:val="24"/>
          <w:lang w:val="ro-RO"/>
        </w:rPr>
        <w:tab/>
      </w:r>
      <w:r w:rsidR="0094526F" w:rsidRPr="004D2D4F">
        <w:rPr>
          <w:sz w:val="24"/>
          <w:szCs w:val="24"/>
          <w:lang w:val="ro-RO"/>
        </w:rPr>
        <w:t xml:space="preserve">Anexă : Harta Cahul </w:t>
      </w:r>
    </w:p>
    <w:p w:rsidR="0094526F" w:rsidRPr="004D2D4F" w:rsidRDefault="00313C19" w:rsidP="007F4676">
      <w:pPr>
        <w:tabs>
          <w:tab w:val="left" w:pos="851"/>
        </w:tabs>
        <w:jc w:val="both"/>
        <w:rPr>
          <w:sz w:val="24"/>
          <w:szCs w:val="24"/>
          <w:lang w:val="ro-RO"/>
        </w:rPr>
      </w:pPr>
      <w:r w:rsidRPr="004D2D4F">
        <w:rPr>
          <w:sz w:val="24"/>
          <w:szCs w:val="24"/>
          <w:lang w:val="ro-RO"/>
        </w:rPr>
        <w:tab/>
      </w:r>
      <w:r w:rsidR="0094526F" w:rsidRPr="004D2D4F">
        <w:rPr>
          <w:sz w:val="24"/>
          <w:szCs w:val="24"/>
          <w:lang w:val="ro-RO"/>
        </w:rPr>
        <w:t xml:space="preserve">Lucrare practică pe teren depusă la absolvirea cursurilor Institutului de Igenă şi Sănătate Publică Bucureşti </w:t>
      </w:r>
    </w:p>
    <w:p w:rsidR="0094526F" w:rsidRPr="004D2D4F" w:rsidRDefault="0021280F" w:rsidP="007F4676">
      <w:pPr>
        <w:tabs>
          <w:tab w:val="left" w:pos="851"/>
        </w:tabs>
        <w:jc w:val="both"/>
        <w:rPr>
          <w:sz w:val="24"/>
          <w:szCs w:val="24"/>
          <w:lang w:val="ro-RO"/>
        </w:rPr>
      </w:pPr>
      <w:r w:rsidRPr="004D2D4F">
        <w:rPr>
          <w:sz w:val="24"/>
          <w:szCs w:val="24"/>
          <w:lang w:val="ro-RO"/>
        </w:rPr>
        <w:t>616.936</w:t>
      </w:r>
    </w:p>
    <w:p w:rsidR="0021280F" w:rsidRPr="004D2D4F" w:rsidRDefault="0021280F"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830</w:t>
      </w:r>
    </w:p>
    <w:p w:rsidR="002A15AC" w:rsidRPr="004D2D4F" w:rsidRDefault="002A15AC" w:rsidP="007F4676">
      <w:pPr>
        <w:tabs>
          <w:tab w:val="left" w:pos="851"/>
        </w:tabs>
        <w:jc w:val="both"/>
        <w:rPr>
          <w:b/>
          <w:sz w:val="24"/>
          <w:szCs w:val="24"/>
          <w:lang w:val="ro-RO"/>
        </w:rPr>
      </w:pPr>
      <w:r w:rsidRPr="004D2D4F">
        <w:rPr>
          <w:b/>
          <w:sz w:val="24"/>
          <w:szCs w:val="24"/>
          <w:lang w:val="ro-RO"/>
        </w:rPr>
        <w:t>RASMERIŢA, Eugen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Saturnismul profesional / Eugen Rasmeriţa . – Bucureşti : Institutul de Arte Grafice „Marsan” , 1991 . – 26 p. ; 24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de Igienă Socială”, No. 5-6, Mai-Iunie 1941</w:t>
      </w:r>
    </w:p>
    <w:p w:rsidR="002A15AC" w:rsidRPr="004D2D4F" w:rsidRDefault="002A15AC" w:rsidP="007F4676">
      <w:pPr>
        <w:tabs>
          <w:tab w:val="left" w:pos="851"/>
        </w:tabs>
        <w:jc w:val="both"/>
        <w:rPr>
          <w:sz w:val="24"/>
          <w:szCs w:val="24"/>
          <w:lang w:val="ro-RO"/>
        </w:rPr>
      </w:pPr>
      <w:r w:rsidRPr="004D2D4F">
        <w:rPr>
          <w:sz w:val="24"/>
          <w:szCs w:val="24"/>
          <w:lang w:val="ro-RO"/>
        </w:rPr>
        <w:t>613.6</w:t>
      </w:r>
      <w:r w:rsidRPr="004D2D4F">
        <w:rPr>
          <w:sz w:val="24"/>
          <w:szCs w:val="24"/>
          <w:lang w:val="ro-RO"/>
        </w:rPr>
        <w:tab/>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1448-4</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RASOVICEANU</w:t>
      </w:r>
    </w:p>
    <w:p w:rsidR="002A15AC" w:rsidRPr="004D2D4F" w:rsidRDefault="002A15AC" w:rsidP="007F4676">
      <w:pPr>
        <w:tabs>
          <w:tab w:val="left" w:pos="851"/>
        </w:tabs>
        <w:jc w:val="both"/>
        <w:rPr>
          <w:sz w:val="24"/>
          <w:szCs w:val="24"/>
          <w:lang w:val="ro-RO"/>
        </w:rPr>
      </w:pPr>
      <w:r w:rsidRPr="004D2D4F">
        <w:rPr>
          <w:sz w:val="24"/>
          <w:szCs w:val="24"/>
          <w:lang w:val="ro-RO"/>
        </w:rPr>
        <w:tab/>
        <w:t>Glucidele şi secreţia biliară / Rasoviceanu . – [ S.l. : s.n. , s.a. ] . – 159 p. : tab. ; 23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Prima pagină de titlu lipsă</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157-159</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97</w:t>
      </w:r>
    </w:p>
    <w:p w:rsidR="002A15AC" w:rsidRPr="004D2D4F" w:rsidRDefault="002A15AC" w:rsidP="007F4676">
      <w:pPr>
        <w:tabs>
          <w:tab w:val="left" w:pos="851"/>
        </w:tabs>
        <w:jc w:val="both"/>
        <w:rPr>
          <w:b/>
          <w:sz w:val="24"/>
          <w:szCs w:val="24"/>
          <w:lang w:val="ro-RO"/>
        </w:rPr>
      </w:pPr>
      <w:r w:rsidRPr="004D2D4F">
        <w:rPr>
          <w:b/>
          <w:sz w:val="24"/>
          <w:szCs w:val="24"/>
          <w:lang w:val="ro-RO"/>
        </w:rPr>
        <w:t>RASPAIL, B.</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Manualulu sănetăţii sau medicina şi farmacia domestice : tradusu în limba romîna de J. B. / B. Raspail ; ed. Ioan Penescu . – Bukuresci : Tipografia Santei Mitropolii , 1852 . – 392 p. ; 20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Text în limba slavonă şi română</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576</w:t>
      </w:r>
    </w:p>
    <w:p w:rsidR="002A15AC" w:rsidRPr="004D2D4F" w:rsidRDefault="002A15AC" w:rsidP="007F4676">
      <w:pPr>
        <w:tabs>
          <w:tab w:val="left" w:pos="851"/>
        </w:tabs>
        <w:jc w:val="both"/>
        <w:rPr>
          <w:sz w:val="24"/>
          <w:szCs w:val="24"/>
          <w:lang w:val="ro-RO"/>
        </w:rPr>
      </w:pPr>
      <w:r w:rsidRPr="004D2D4F">
        <w:rPr>
          <w:b/>
          <w:sz w:val="24"/>
          <w:szCs w:val="24"/>
          <w:lang w:val="ro-RO"/>
        </w:rPr>
        <w:t>RĂSPUNS</w:t>
      </w:r>
      <w:r w:rsidRPr="004D2D4F">
        <w:rPr>
          <w:sz w:val="24"/>
          <w:szCs w:val="24"/>
          <w:lang w:val="ro-RO"/>
        </w:rPr>
        <w:t xml:space="preserve"> unor calomnii / D. Hagiescu, S. Dulugea, C. Petrescu, S. Ciorapciu . – </w:t>
      </w:r>
      <w:r w:rsidR="00313C19" w:rsidRPr="004D2D4F">
        <w:rPr>
          <w:sz w:val="24"/>
          <w:szCs w:val="24"/>
          <w:lang w:val="ro-RO"/>
        </w:rPr>
        <w:tab/>
      </w:r>
      <w:r w:rsidRPr="004D2D4F">
        <w:rPr>
          <w:sz w:val="24"/>
          <w:szCs w:val="24"/>
          <w:lang w:val="ro-RO"/>
        </w:rPr>
        <w:t>Bucureşti : Tipografia România Mare , 1933 . – 14 p. ; 24 cm.</w:t>
      </w:r>
    </w:p>
    <w:p w:rsidR="002A15AC" w:rsidRPr="004D2D4F" w:rsidRDefault="002A15AC" w:rsidP="007F4676">
      <w:pPr>
        <w:tabs>
          <w:tab w:val="left" w:pos="851"/>
        </w:tabs>
        <w:jc w:val="both"/>
        <w:rPr>
          <w:sz w:val="24"/>
          <w:szCs w:val="24"/>
          <w:lang w:val="fr-FR"/>
        </w:rPr>
      </w:pPr>
      <w:r w:rsidRPr="004D2D4F">
        <w:rPr>
          <w:sz w:val="24"/>
          <w:szCs w:val="24"/>
          <w:lang w:val="fr-FR"/>
        </w:rPr>
        <w:t>61(049.2)</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2132</w:t>
      </w:r>
    </w:p>
    <w:p w:rsidR="002A15AC" w:rsidRPr="004D2D4F" w:rsidRDefault="002A15AC" w:rsidP="007F4676">
      <w:pPr>
        <w:tabs>
          <w:tab w:val="left" w:pos="851"/>
        </w:tabs>
        <w:jc w:val="both"/>
        <w:rPr>
          <w:b/>
          <w:sz w:val="24"/>
          <w:szCs w:val="24"/>
          <w:lang w:val="ro-RO"/>
        </w:rPr>
      </w:pPr>
      <w:r w:rsidRPr="004D2D4F">
        <w:rPr>
          <w:b/>
          <w:sz w:val="24"/>
          <w:szCs w:val="24"/>
          <w:lang w:val="ro-RO"/>
        </w:rPr>
        <w:t>RASVAN, D.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Oftalmoscopul lui Gullstrand / D. N. Rasvan . – Bucureşti : Universala : Institut de Arte Grafice , 1913 . – 10 p. : fig. ; 23 cm</w:t>
      </w:r>
    </w:p>
    <w:p w:rsidR="002A15AC" w:rsidRPr="004D2D4F" w:rsidRDefault="002A15AC" w:rsidP="007F4676">
      <w:pPr>
        <w:tabs>
          <w:tab w:val="left" w:pos="851"/>
        </w:tabs>
        <w:jc w:val="both"/>
        <w:rPr>
          <w:sz w:val="24"/>
          <w:szCs w:val="24"/>
          <w:lang w:val="ro-RO"/>
        </w:rPr>
      </w:pPr>
      <w:r w:rsidRPr="004D2D4F">
        <w:rPr>
          <w:sz w:val="24"/>
          <w:szCs w:val="24"/>
          <w:lang w:val="ro-RO"/>
        </w:rPr>
        <w:t>Extras din „Spitalul”, No. 17, Septemb. 1913</w:t>
      </w:r>
    </w:p>
    <w:p w:rsidR="002A15AC" w:rsidRPr="004D2D4F" w:rsidRDefault="002A15AC" w:rsidP="007F4676">
      <w:pPr>
        <w:tabs>
          <w:tab w:val="left" w:pos="851"/>
        </w:tabs>
        <w:jc w:val="both"/>
        <w:rPr>
          <w:sz w:val="24"/>
          <w:szCs w:val="24"/>
          <w:lang w:val="ro-RO"/>
        </w:rPr>
      </w:pPr>
      <w:r w:rsidRPr="004D2D4F">
        <w:rPr>
          <w:sz w:val="24"/>
          <w:szCs w:val="24"/>
          <w:lang w:val="ro-RO"/>
        </w:rPr>
        <w:t>617.7-072.1-7</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2157</w:t>
      </w:r>
    </w:p>
    <w:p w:rsidR="002A15AC" w:rsidRPr="004D2D4F" w:rsidRDefault="002A15AC" w:rsidP="007F4676">
      <w:pPr>
        <w:tabs>
          <w:tab w:val="left" w:pos="851"/>
        </w:tabs>
        <w:jc w:val="both"/>
        <w:rPr>
          <w:b/>
          <w:sz w:val="24"/>
          <w:szCs w:val="24"/>
          <w:lang w:val="ro-RO"/>
        </w:rPr>
      </w:pPr>
      <w:r w:rsidRPr="004D2D4F">
        <w:rPr>
          <w:b/>
          <w:sz w:val="24"/>
          <w:szCs w:val="24"/>
          <w:lang w:val="ro-RO"/>
        </w:rPr>
        <w:t>RASVAN,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Acomodaţiunea ochiului la om / N. Rasvan . – Bucureşti : Speranţa Institut de Arte Grafice , 1913 . – 132 p. : tab. ; 23 cm</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2A15AC" w:rsidRPr="004D2D4F" w:rsidRDefault="002A15AC"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48372B" w:rsidRPr="004D2D4F" w:rsidRDefault="0048372B" w:rsidP="007F4676">
      <w:pPr>
        <w:tabs>
          <w:tab w:val="left" w:pos="851"/>
        </w:tabs>
        <w:jc w:val="both"/>
        <w:rPr>
          <w:b/>
          <w:sz w:val="24"/>
          <w:szCs w:val="24"/>
          <w:lang w:val="ro-RO"/>
        </w:rPr>
      </w:pPr>
      <w:r w:rsidRPr="004D2D4F">
        <w:rPr>
          <w:b/>
          <w:sz w:val="24"/>
          <w:szCs w:val="24"/>
          <w:lang w:val="ro-RO"/>
        </w:rPr>
        <w:t>Cota ???</w:t>
      </w:r>
    </w:p>
    <w:p w:rsidR="002A15AC" w:rsidRPr="004D2D4F" w:rsidRDefault="002A15AC" w:rsidP="007F4676">
      <w:pPr>
        <w:tabs>
          <w:tab w:val="left" w:pos="851"/>
        </w:tabs>
        <w:jc w:val="both"/>
        <w:rPr>
          <w:b/>
          <w:sz w:val="24"/>
          <w:szCs w:val="24"/>
          <w:lang w:val="ro-RO"/>
        </w:rPr>
      </w:pPr>
      <w:r w:rsidRPr="004D2D4F">
        <w:rPr>
          <w:b/>
          <w:sz w:val="24"/>
          <w:szCs w:val="24"/>
          <w:lang w:val="ro-RO"/>
        </w:rPr>
        <w:t>RĂSVAN,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Oftalmologia practică : album şi tablouri sinoptice / N. Răsvan . – Bucureşti : Tipografia „Cultura” , 1915 . – 53 p. : fig. ; 23 cm</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48372B" w:rsidRPr="004D2D4F" w:rsidRDefault="0048372B" w:rsidP="007F4676">
      <w:pPr>
        <w:tabs>
          <w:tab w:val="left" w:pos="851"/>
        </w:tabs>
        <w:jc w:val="both"/>
        <w:rPr>
          <w:sz w:val="24"/>
          <w:szCs w:val="24"/>
          <w:lang w:val="ro-RO"/>
        </w:rPr>
      </w:pPr>
    </w:p>
    <w:p w:rsidR="00A4472A" w:rsidRPr="004D2D4F" w:rsidRDefault="00A4472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146</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 xml:space="preserve">RAŢIONALIZAREA </w:t>
      </w:r>
      <w:r w:rsidRPr="004D2D4F">
        <w:rPr>
          <w:sz w:val="24"/>
          <w:szCs w:val="24"/>
          <w:lang w:val="ro-RO"/>
        </w:rPr>
        <w:t xml:space="preserve">şi simplificarea imprimatelor din birourile serviciilor sanitare şi </w:t>
      </w:r>
      <w:r w:rsidR="00313C19" w:rsidRPr="004D2D4F">
        <w:rPr>
          <w:sz w:val="24"/>
          <w:szCs w:val="24"/>
          <w:lang w:val="ro-RO"/>
        </w:rPr>
        <w:tab/>
      </w:r>
      <w:r w:rsidRPr="004D2D4F">
        <w:rPr>
          <w:sz w:val="24"/>
          <w:szCs w:val="24"/>
          <w:lang w:val="ro-RO"/>
        </w:rPr>
        <w:t xml:space="preserve">de ocrotire. Instrucţii pentru înregistrarea fenomenelor vitale şi sanitare şi </w:t>
      </w:r>
      <w:r w:rsidR="00313C19" w:rsidRPr="004D2D4F">
        <w:rPr>
          <w:sz w:val="24"/>
          <w:szCs w:val="24"/>
          <w:lang w:val="ro-RO"/>
        </w:rPr>
        <w:tab/>
      </w:r>
      <w:r w:rsidRPr="004D2D4F">
        <w:rPr>
          <w:sz w:val="24"/>
          <w:szCs w:val="24"/>
          <w:lang w:val="ro-RO"/>
        </w:rPr>
        <w:t xml:space="preserve">raportarea activităţii personalului sanitar : Partea II . – Sibiu : Tip. „Astra” , </w:t>
      </w:r>
      <w:r w:rsidR="00313C19" w:rsidRPr="004D2D4F">
        <w:rPr>
          <w:sz w:val="24"/>
          <w:szCs w:val="24"/>
          <w:lang w:val="ro-RO"/>
        </w:rPr>
        <w:tab/>
      </w:r>
      <w:r w:rsidRPr="004D2D4F">
        <w:rPr>
          <w:sz w:val="24"/>
          <w:szCs w:val="24"/>
          <w:lang w:val="ro-RO"/>
        </w:rPr>
        <w:t>1944 . – pag. diferit. Numerot. : fig. ; 32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Ministerul Sănătaţii şi Ocrotirilor Sociale</w:t>
      </w:r>
    </w:p>
    <w:p w:rsidR="002A15AC" w:rsidRPr="004D2D4F" w:rsidRDefault="002A15AC" w:rsidP="007F4676">
      <w:pPr>
        <w:tabs>
          <w:tab w:val="left" w:pos="851"/>
        </w:tabs>
        <w:jc w:val="both"/>
        <w:rPr>
          <w:sz w:val="24"/>
          <w:szCs w:val="24"/>
          <w:lang w:val="ro-RO"/>
        </w:rPr>
      </w:pPr>
      <w:r w:rsidRPr="004D2D4F">
        <w:rPr>
          <w:sz w:val="24"/>
          <w:szCs w:val="24"/>
          <w:lang w:val="ro-RO"/>
        </w:rPr>
        <w:t>614.2</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2317</w:t>
      </w:r>
    </w:p>
    <w:p w:rsidR="002A15AC" w:rsidRPr="004D2D4F" w:rsidRDefault="002A15AC" w:rsidP="007F4676">
      <w:pPr>
        <w:tabs>
          <w:tab w:val="left" w:pos="851"/>
        </w:tabs>
        <w:jc w:val="both"/>
        <w:rPr>
          <w:b/>
          <w:sz w:val="24"/>
          <w:szCs w:val="24"/>
          <w:lang w:val="ro-RO"/>
        </w:rPr>
      </w:pPr>
      <w:r w:rsidRPr="004D2D4F">
        <w:rPr>
          <w:b/>
          <w:sz w:val="24"/>
          <w:szCs w:val="24"/>
          <w:lang w:val="ro-RO"/>
        </w:rPr>
        <w:t>RAVIN, Arnold W.</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Evoluţia geneticii </w:t>
      </w:r>
      <w:r w:rsidRPr="004D2D4F">
        <w:rPr>
          <w:sz w:val="24"/>
          <w:szCs w:val="24"/>
        </w:rPr>
        <w:t>/ Arnold W. Ravin . – Bucure</w:t>
      </w:r>
      <w:r w:rsidRPr="004D2D4F">
        <w:rPr>
          <w:sz w:val="24"/>
          <w:szCs w:val="24"/>
          <w:lang w:val="ro-RO"/>
        </w:rPr>
        <w:t>şti : Editura Ştiinţifică, 1969 . – 254 p. : fig. ; 20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Indicaţii bibliografice p. 241-245</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p. 247-254</w:t>
      </w:r>
    </w:p>
    <w:p w:rsidR="002A15AC" w:rsidRPr="004D2D4F" w:rsidRDefault="002A15AC" w:rsidP="007F4676">
      <w:pPr>
        <w:tabs>
          <w:tab w:val="left" w:pos="851"/>
        </w:tabs>
        <w:jc w:val="both"/>
        <w:rPr>
          <w:sz w:val="24"/>
          <w:szCs w:val="24"/>
          <w:lang w:val="ro-RO"/>
        </w:rPr>
      </w:pPr>
      <w:r w:rsidRPr="004D2D4F">
        <w:rPr>
          <w:sz w:val="24"/>
          <w:szCs w:val="24"/>
          <w:lang w:val="ro-RO"/>
        </w:rPr>
        <w:t>575(09)</w:t>
      </w:r>
    </w:p>
    <w:p w:rsidR="002A15AC" w:rsidRPr="004D2D4F" w:rsidRDefault="002A15A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1930</w:t>
      </w:r>
    </w:p>
    <w:p w:rsidR="002A15AC" w:rsidRPr="004D2D4F" w:rsidRDefault="002A15AC" w:rsidP="007F4676">
      <w:pPr>
        <w:tabs>
          <w:tab w:val="left" w:pos="851"/>
        </w:tabs>
        <w:jc w:val="both"/>
        <w:rPr>
          <w:b/>
          <w:sz w:val="24"/>
          <w:szCs w:val="24"/>
          <w:lang w:val="ro-RO"/>
        </w:rPr>
      </w:pPr>
      <w:r w:rsidRPr="004D2D4F">
        <w:rPr>
          <w:b/>
          <w:sz w:val="24"/>
          <w:szCs w:val="24"/>
          <w:lang w:val="ro-RO"/>
        </w:rPr>
        <w:t>RĂZEŞU, Virgil ; PERCEK, Arcadie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3 bisturie care au revoluţionat medicina / Virgil Răzeşu, Arcadie Percek . – Iaşi : Răzeşu , 1997 . – XXVI, 245 p. ; 20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Pe pag. de titlu: Volum omagial Moldochirurgia, XXV</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973-96276-1-7</w:t>
      </w:r>
    </w:p>
    <w:p w:rsidR="002A15AC" w:rsidRPr="004D2D4F" w:rsidRDefault="002A15AC" w:rsidP="007F4676">
      <w:pPr>
        <w:tabs>
          <w:tab w:val="left" w:pos="851"/>
        </w:tabs>
        <w:jc w:val="both"/>
        <w:rPr>
          <w:sz w:val="24"/>
          <w:szCs w:val="24"/>
          <w:lang w:val="ro-RO"/>
        </w:rPr>
      </w:pPr>
      <w:r w:rsidRPr="004D2D4F">
        <w:rPr>
          <w:sz w:val="24"/>
          <w:szCs w:val="24"/>
          <w:lang w:val="ro-RO"/>
        </w:rPr>
        <w:t>616-089(09)</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2303</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REABILITAREA </w:t>
      </w:r>
      <w:r w:rsidRPr="004D2D4F">
        <w:rPr>
          <w:sz w:val="24"/>
          <w:szCs w:val="24"/>
          <w:lang w:val="ro-RO"/>
        </w:rPr>
        <w:t xml:space="preserve">bolnavilor reumatici cu deficienţe motorii / Ion Stoia, Ion Stroescu, I. </w:t>
      </w:r>
      <w:r w:rsidR="00313C19" w:rsidRPr="004D2D4F">
        <w:rPr>
          <w:sz w:val="24"/>
          <w:szCs w:val="24"/>
          <w:lang w:val="ro-RO"/>
        </w:rPr>
        <w:tab/>
      </w:r>
      <w:r w:rsidRPr="004D2D4F">
        <w:rPr>
          <w:sz w:val="24"/>
          <w:szCs w:val="24"/>
          <w:lang w:val="ro-RO"/>
        </w:rPr>
        <w:t>Rovinescu . – Bucureşti : Editura Medicală , 1966 . – 359 p. : fig , 21 cm</w:t>
      </w:r>
    </w:p>
    <w:p w:rsidR="002A15AC" w:rsidRPr="004D2D4F" w:rsidRDefault="00313C19"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Bibliogr. p. 350-357</w:t>
      </w:r>
    </w:p>
    <w:p w:rsidR="002A15AC" w:rsidRPr="004D2D4F" w:rsidRDefault="002A15AC" w:rsidP="007F4676">
      <w:pPr>
        <w:tabs>
          <w:tab w:val="left" w:pos="851"/>
        </w:tabs>
        <w:jc w:val="both"/>
        <w:rPr>
          <w:sz w:val="24"/>
          <w:szCs w:val="24"/>
          <w:lang w:val="ro-RO"/>
        </w:rPr>
      </w:pPr>
      <w:r w:rsidRPr="004D2D4F">
        <w:rPr>
          <w:sz w:val="24"/>
          <w:szCs w:val="24"/>
          <w:lang w:val="ro-RO"/>
        </w:rPr>
        <w:t>616-002.77</w:t>
      </w:r>
    </w:p>
    <w:p w:rsidR="002A15AC" w:rsidRPr="004D2D4F" w:rsidRDefault="002A15AC" w:rsidP="007F4676">
      <w:pPr>
        <w:tabs>
          <w:tab w:val="left" w:pos="851"/>
        </w:tabs>
        <w:jc w:val="both"/>
        <w:rPr>
          <w:sz w:val="24"/>
          <w:szCs w:val="24"/>
          <w:lang w:val="ro-RO"/>
        </w:rPr>
      </w:pPr>
      <w:r w:rsidRPr="004D2D4F">
        <w:rPr>
          <w:sz w:val="24"/>
          <w:szCs w:val="24"/>
          <w:lang w:val="ro-RO"/>
        </w:rPr>
        <w:t>616-036.868:616-002.77</w:t>
      </w:r>
    </w:p>
    <w:p w:rsidR="002A15AC" w:rsidRPr="004D2D4F" w:rsidRDefault="002A15AC" w:rsidP="007F4676">
      <w:pPr>
        <w:tabs>
          <w:tab w:val="left" w:pos="851"/>
        </w:tabs>
        <w:jc w:val="both"/>
        <w:rPr>
          <w:sz w:val="24"/>
          <w:szCs w:val="24"/>
          <w:lang w:val="ro-RO"/>
        </w:rPr>
      </w:pPr>
    </w:p>
    <w:p w:rsidR="001C2A9A" w:rsidRDefault="001C2A9A" w:rsidP="007F4676">
      <w:pPr>
        <w:tabs>
          <w:tab w:val="left" w:pos="851"/>
        </w:tabs>
        <w:jc w:val="both"/>
        <w:rPr>
          <w:sz w:val="24"/>
          <w:szCs w:val="24"/>
          <w:lang w:val="ro-RO"/>
        </w:rPr>
      </w:pPr>
    </w:p>
    <w:p w:rsidR="00F84198" w:rsidRPr="00F84198" w:rsidRDefault="00F84198" w:rsidP="00F84198">
      <w:pPr>
        <w:jc w:val="both"/>
        <w:rPr>
          <w:b/>
          <w:sz w:val="24"/>
          <w:szCs w:val="24"/>
        </w:rPr>
      </w:pPr>
      <w:r w:rsidRPr="00F84198">
        <w:rPr>
          <w:b/>
          <w:sz w:val="24"/>
          <w:szCs w:val="24"/>
        </w:rPr>
        <w:t>I.M.III 1188</w:t>
      </w:r>
    </w:p>
    <w:p w:rsidR="00F84198" w:rsidRPr="00F84198" w:rsidRDefault="00F84198" w:rsidP="00F84198">
      <w:pPr>
        <w:jc w:val="both"/>
        <w:rPr>
          <w:sz w:val="24"/>
          <w:szCs w:val="24"/>
        </w:rPr>
      </w:pPr>
      <w:r w:rsidRPr="00F84198">
        <w:rPr>
          <w:b/>
          <w:sz w:val="24"/>
          <w:szCs w:val="24"/>
          <w:lang w:val="ro-RO"/>
        </w:rPr>
        <w:t>REACŢII</w:t>
      </w:r>
      <w:r w:rsidRPr="00F84198">
        <w:rPr>
          <w:sz w:val="24"/>
          <w:szCs w:val="24"/>
          <w:lang w:val="ro-RO"/>
        </w:rPr>
        <w:t xml:space="preserve"> condiţionate salivare la animale decorticate bilateral </w:t>
      </w:r>
      <w:r>
        <w:rPr>
          <w:sz w:val="24"/>
          <w:szCs w:val="24"/>
        </w:rPr>
        <w:t xml:space="preserve">/ O. </w:t>
      </w:r>
      <w:r w:rsidRPr="00F84198">
        <w:rPr>
          <w:sz w:val="24"/>
          <w:szCs w:val="24"/>
        </w:rPr>
        <w:t xml:space="preserve">Sager, I. Cincă, R. </w:t>
      </w:r>
      <w:r>
        <w:rPr>
          <w:sz w:val="24"/>
          <w:szCs w:val="24"/>
        </w:rPr>
        <w:tab/>
      </w:r>
      <w:r w:rsidRPr="00F84198">
        <w:rPr>
          <w:sz w:val="24"/>
          <w:szCs w:val="24"/>
        </w:rPr>
        <w:t xml:space="preserve">Dumitru, Al. Colea . – [Bucureşti] : Editura </w:t>
      </w:r>
      <w:r w:rsidRPr="00F84198">
        <w:rPr>
          <w:sz w:val="24"/>
          <w:szCs w:val="24"/>
        </w:rPr>
        <w:tab/>
        <w:t xml:space="preserve">Academiei Republicii Populare </w:t>
      </w:r>
      <w:r>
        <w:rPr>
          <w:sz w:val="24"/>
          <w:szCs w:val="24"/>
        </w:rPr>
        <w:tab/>
        <w:t xml:space="preserve">Romîne, 1959 . – p. 119 – 123 </w:t>
      </w:r>
      <w:r w:rsidRPr="00F84198">
        <w:rPr>
          <w:sz w:val="24"/>
          <w:szCs w:val="24"/>
        </w:rPr>
        <w:t xml:space="preserve">: fig. ; 24 cm. </w:t>
      </w:r>
    </w:p>
    <w:p w:rsidR="00F84198" w:rsidRPr="00F84198" w:rsidRDefault="00F84198" w:rsidP="00F84198">
      <w:pPr>
        <w:jc w:val="both"/>
        <w:rPr>
          <w:sz w:val="24"/>
          <w:szCs w:val="24"/>
        </w:rPr>
      </w:pPr>
      <w:r w:rsidRPr="00F84198">
        <w:rPr>
          <w:sz w:val="24"/>
          <w:szCs w:val="24"/>
        </w:rPr>
        <w:tab/>
        <w:t xml:space="preserve">Bibliogr. p. 123 </w:t>
      </w:r>
    </w:p>
    <w:p w:rsidR="00F84198" w:rsidRPr="00F84198" w:rsidRDefault="00F84198" w:rsidP="00F84198">
      <w:pPr>
        <w:jc w:val="both"/>
        <w:rPr>
          <w:sz w:val="24"/>
          <w:szCs w:val="24"/>
          <w:lang w:val="ro-RO"/>
        </w:rPr>
      </w:pPr>
      <w:r w:rsidRPr="00F84198">
        <w:rPr>
          <w:sz w:val="24"/>
          <w:szCs w:val="24"/>
        </w:rPr>
        <w:tab/>
        <w:t xml:space="preserve">Extras : </w:t>
      </w:r>
      <w:r w:rsidRPr="00F84198">
        <w:rPr>
          <w:i/>
          <w:sz w:val="24"/>
          <w:szCs w:val="24"/>
        </w:rPr>
        <w:t>Studii şi Cercetări de Neurologie</w:t>
      </w:r>
      <w:r w:rsidRPr="00F84198">
        <w:rPr>
          <w:sz w:val="24"/>
          <w:szCs w:val="24"/>
        </w:rPr>
        <w:t xml:space="preserve">, Anul IV, Nr. 1, </w:t>
      </w:r>
      <w:r w:rsidRPr="00F84198">
        <w:rPr>
          <w:sz w:val="24"/>
          <w:szCs w:val="24"/>
        </w:rPr>
        <w:tab/>
        <w:t>1959.</w:t>
      </w:r>
      <w:r w:rsidRPr="00F84198">
        <w:rPr>
          <w:sz w:val="24"/>
          <w:szCs w:val="24"/>
          <w:lang w:val="ro-RO"/>
        </w:rPr>
        <w:t xml:space="preserve"> Academia Republicii Populare Romîne. Institutul de </w:t>
      </w:r>
      <w:r w:rsidRPr="00F84198">
        <w:rPr>
          <w:sz w:val="24"/>
          <w:szCs w:val="24"/>
          <w:lang w:val="ro-RO"/>
        </w:rPr>
        <w:tab/>
        <w:t>Neurologie „I. P. Pavlov”</w:t>
      </w:r>
    </w:p>
    <w:p w:rsidR="00F84198" w:rsidRPr="00F84198" w:rsidRDefault="00F84198" w:rsidP="00F84198">
      <w:pPr>
        <w:tabs>
          <w:tab w:val="left" w:pos="851"/>
        </w:tabs>
        <w:jc w:val="both"/>
        <w:rPr>
          <w:sz w:val="24"/>
          <w:szCs w:val="24"/>
          <w:lang w:val="ro-RO"/>
        </w:rPr>
      </w:pPr>
      <w:r w:rsidRPr="00F84198">
        <w:rPr>
          <w:sz w:val="24"/>
          <w:szCs w:val="24"/>
        </w:rPr>
        <w:t>616-092.9</w:t>
      </w:r>
    </w:p>
    <w:p w:rsidR="00F84198" w:rsidRPr="00F84198" w:rsidRDefault="00F84198" w:rsidP="00F84198">
      <w:pPr>
        <w:tabs>
          <w:tab w:val="left" w:pos="851"/>
        </w:tabs>
        <w:jc w:val="both"/>
        <w:rPr>
          <w:sz w:val="24"/>
          <w:szCs w:val="24"/>
          <w:lang w:val="ro-RO"/>
        </w:rPr>
      </w:pPr>
    </w:p>
    <w:p w:rsidR="00F84198" w:rsidRPr="004D2D4F" w:rsidRDefault="00F84198" w:rsidP="007F4676">
      <w:pPr>
        <w:tabs>
          <w:tab w:val="left" w:pos="851"/>
        </w:tabs>
        <w:jc w:val="both"/>
        <w:rPr>
          <w:sz w:val="24"/>
          <w:szCs w:val="24"/>
          <w:lang w:val="ro-RO"/>
        </w:rPr>
      </w:pPr>
    </w:p>
    <w:p w:rsidR="00F84198" w:rsidRDefault="002A15AC" w:rsidP="00F84198">
      <w:pPr>
        <w:tabs>
          <w:tab w:val="left" w:pos="851"/>
        </w:tabs>
        <w:jc w:val="both"/>
        <w:rPr>
          <w:b/>
          <w:sz w:val="24"/>
          <w:szCs w:val="24"/>
          <w:lang w:val="ro-RO"/>
        </w:rPr>
      </w:pPr>
      <w:r w:rsidRPr="004D2D4F">
        <w:rPr>
          <w:b/>
          <w:sz w:val="24"/>
          <w:szCs w:val="24"/>
          <w:lang w:val="ro-RO"/>
        </w:rPr>
        <w:t>I.M. II 1438</w:t>
      </w:r>
    </w:p>
    <w:p w:rsidR="002A15AC" w:rsidRPr="00F84198" w:rsidRDefault="002A15AC" w:rsidP="00F84198">
      <w:pPr>
        <w:tabs>
          <w:tab w:val="left" w:pos="851"/>
        </w:tabs>
        <w:jc w:val="both"/>
        <w:rPr>
          <w:b/>
          <w:sz w:val="24"/>
          <w:szCs w:val="24"/>
          <w:lang w:val="ro-RO"/>
        </w:rPr>
      </w:pPr>
      <w:r w:rsidRPr="004D2D4F">
        <w:rPr>
          <w:b/>
          <w:sz w:val="24"/>
          <w:szCs w:val="24"/>
          <w:lang w:val="ro-RO"/>
        </w:rPr>
        <w:lastRenderedPageBreak/>
        <w:t>REALIZĂRI</w:t>
      </w:r>
      <w:r w:rsidRPr="004D2D4F">
        <w:rPr>
          <w:sz w:val="24"/>
          <w:szCs w:val="24"/>
          <w:lang w:val="ro-RO"/>
        </w:rPr>
        <w:t xml:space="preserve"> în activitatea ştiinţifică : 1944-1964 . – Bucureşti : Institutul de </w:t>
      </w:r>
      <w:r w:rsidR="00313C19" w:rsidRPr="004D2D4F">
        <w:rPr>
          <w:sz w:val="24"/>
          <w:szCs w:val="24"/>
          <w:lang w:val="ro-RO"/>
        </w:rPr>
        <w:tab/>
      </w:r>
      <w:r w:rsidRPr="004D2D4F">
        <w:rPr>
          <w:sz w:val="24"/>
          <w:szCs w:val="24"/>
          <w:lang w:val="ro-RO"/>
        </w:rPr>
        <w:t>Medicină şi Farmacie din Bucureşti , 1964 . – 354 p. ; 24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F84198" w:rsidRDefault="002A15AC" w:rsidP="00F84198">
      <w:pPr>
        <w:tabs>
          <w:tab w:val="left" w:pos="851"/>
        </w:tabs>
        <w:jc w:val="both"/>
        <w:rPr>
          <w:b/>
          <w:sz w:val="24"/>
          <w:szCs w:val="24"/>
          <w:lang w:val="ro-RO"/>
        </w:rPr>
      </w:pPr>
      <w:r w:rsidRPr="004D2D4F">
        <w:rPr>
          <w:b/>
          <w:sz w:val="24"/>
          <w:szCs w:val="24"/>
          <w:lang w:val="ro-RO"/>
        </w:rPr>
        <w:t>I.M. II 1705</w:t>
      </w:r>
    </w:p>
    <w:p w:rsidR="002A15AC" w:rsidRPr="00F84198" w:rsidRDefault="002A15AC" w:rsidP="00F84198">
      <w:pPr>
        <w:tabs>
          <w:tab w:val="left" w:pos="851"/>
        </w:tabs>
        <w:jc w:val="both"/>
        <w:rPr>
          <w:b/>
          <w:sz w:val="24"/>
          <w:szCs w:val="24"/>
          <w:lang w:val="ro-RO"/>
        </w:rPr>
      </w:pPr>
      <w:r w:rsidRPr="004D2D4F">
        <w:rPr>
          <w:b/>
          <w:sz w:val="24"/>
          <w:szCs w:val="24"/>
          <w:lang w:val="ro-RO"/>
        </w:rPr>
        <w:t xml:space="preserve">REALIZĂRI </w:t>
      </w:r>
      <w:r w:rsidRPr="004D2D4F">
        <w:rPr>
          <w:sz w:val="24"/>
          <w:szCs w:val="24"/>
          <w:lang w:val="ro-RO"/>
        </w:rPr>
        <w:t xml:space="preserve">şi perspective în domeniul laserilor în economia naţională : </w:t>
      </w:r>
      <w:r w:rsidR="00313C19" w:rsidRPr="004D2D4F">
        <w:rPr>
          <w:sz w:val="24"/>
          <w:szCs w:val="24"/>
          <w:lang w:val="ro-RO"/>
        </w:rPr>
        <w:tab/>
      </w:r>
      <w:r w:rsidRPr="004D2D4F">
        <w:rPr>
          <w:sz w:val="24"/>
          <w:szCs w:val="24"/>
          <w:lang w:val="ro-RO"/>
        </w:rPr>
        <w:t xml:space="preserve">Contribuţii </w:t>
      </w:r>
      <w:r w:rsidR="00F84198">
        <w:rPr>
          <w:sz w:val="24"/>
          <w:szCs w:val="24"/>
          <w:lang w:val="ro-RO"/>
        </w:rPr>
        <w:tab/>
      </w:r>
      <w:r w:rsidRPr="004D2D4F">
        <w:rPr>
          <w:sz w:val="24"/>
          <w:szCs w:val="24"/>
          <w:lang w:val="ro-RO"/>
        </w:rPr>
        <w:t xml:space="preserve">originale : A doua conferinţă naţională . – Bucureşti : [ s.n. ] , 1990 . </w:t>
      </w:r>
      <w:r w:rsidR="00313C19" w:rsidRPr="004D2D4F">
        <w:rPr>
          <w:sz w:val="24"/>
          <w:szCs w:val="24"/>
          <w:lang w:val="ro-RO"/>
        </w:rPr>
        <w:tab/>
      </w:r>
      <w:r w:rsidRPr="004D2D4F">
        <w:rPr>
          <w:sz w:val="24"/>
          <w:szCs w:val="24"/>
          <w:lang w:val="ro-RO"/>
        </w:rPr>
        <w:t xml:space="preserve">– X, </w:t>
      </w:r>
      <w:r w:rsidR="00F84198">
        <w:rPr>
          <w:sz w:val="24"/>
          <w:szCs w:val="24"/>
          <w:lang w:val="ro-RO"/>
        </w:rPr>
        <w:tab/>
      </w:r>
      <w:r w:rsidRPr="004D2D4F">
        <w:rPr>
          <w:sz w:val="24"/>
          <w:szCs w:val="24"/>
          <w:lang w:val="ro-RO"/>
        </w:rPr>
        <w:t>103 p. : fig. ; 22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Institutul de Fizică Atomică. Institutul de Fizică şi Tehnologia </w:t>
      </w:r>
      <w:r w:rsidRPr="004D2D4F">
        <w:rPr>
          <w:sz w:val="24"/>
          <w:szCs w:val="24"/>
          <w:lang w:val="ro-RO"/>
        </w:rPr>
        <w:tab/>
      </w:r>
      <w:r w:rsidR="002A15AC" w:rsidRPr="004D2D4F">
        <w:rPr>
          <w:sz w:val="24"/>
          <w:szCs w:val="24"/>
          <w:lang w:val="ro-RO"/>
        </w:rPr>
        <w:t xml:space="preserve">Aparatelor cu Radiaţii. Academia Română – Secţia de Ştiinţe Fizice. Societatea </w:t>
      </w:r>
      <w:r w:rsidRPr="004D2D4F">
        <w:rPr>
          <w:sz w:val="24"/>
          <w:szCs w:val="24"/>
          <w:lang w:val="ro-RO"/>
        </w:rPr>
        <w:tab/>
      </w:r>
      <w:r w:rsidR="002A15AC" w:rsidRPr="004D2D4F">
        <w:rPr>
          <w:sz w:val="24"/>
          <w:szCs w:val="24"/>
          <w:lang w:val="ro-RO"/>
        </w:rPr>
        <w:t xml:space="preserve">Română de Fizică. Universitatea Bucureşti. Facultatea de Fizică. Institutul </w:t>
      </w:r>
      <w:r w:rsidRPr="004D2D4F">
        <w:rPr>
          <w:sz w:val="24"/>
          <w:szCs w:val="24"/>
          <w:lang w:val="ro-RO"/>
        </w:rPr>
        <w:tab/>
      </w:r>
      <w:r w:rsidR="002A15AC" w:rsidRPr="004D2D4F">
        <w:rPr>
          <w:sz w:val="24"/>
          <w:szCs w:val="24"/>
          <w:lang w:val="ro-RO"/>
        </w:rPr>
        <w:t>Politehnic Bucureşti. Catedra de Fizică</w:t>
      </w:r>
    </w:p>
    <w:p w:rsidR="002A15AC" w:rsidRPr="004D2D4F" w:rsidRDefault="002A15AC" w:rsidP="007F4676">
      <w:pPr>
        <w:tabs>
          <w:tab w:val="left" w:pos="851"/>
        </w:tabs>
        <w:jc w:val="both"/>
        <w:rPr>
          <w:sz w:val="24"/>
          <w:szCs w:val="24"/>
          <w:lang w:val="ro-RO"/>
        </w:rPr>
      </w:pPr>
      <w:r w:rsidRPr="004D2D4F">
        <w:rPr>
          <w:sz w:val="24"/>
          <w:szCs w:val="24"/>
          <w:lang w:val="ro-RO"/>
        </w:rPr>
        <w:t>621.375.826(063)</w:t>
      </w:r>
    </w:p>
    <w:p w:rsidR="009C58E7" w:rsidRPr="004D2D4F" w:rsidRDefault="009C58E7"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9C58E7" w:rsidRPr="004D2D4F" w:rsidRDefault="009C58E7" w:rsidP="007F4676">
      <w:pPr>
        <w:tabs>
          <w:tab w:val="left" w:pos="851"/>
        </w:tabs>
        <w:jc w:val="both"/>
        <w:rPr>
          <w:b/>
          <w:sz w:val="24"/>
          <w:szCs w:val="24"/>
          <w:lang w:val="ro-RO"/>
        </w:rPr>
      </w:pPr>
      <w:r w:rsidRPr="004D2D4F">
        <w:rPr>
          <w:b/>
          <w:sz w:val="24"/>
          <w:szCs w:val="24"/>
          <w:lang w:val="ro-RO"/>
        </w:rPr>
        <w:t>I.M.III 855</w:t>
      </w:r>
    </w:p>
    <w:p w:rsidR="009C58E7" w:rsidRPr="004D2D4F" w:rsidRDefault="009C58E7" w:rsidP="007F4676">
      <w:pPr>
        <w:tabs>
          <w:tab w:val="left" w:pos="851"/>
        </w:tabs>
        <w:jc w:val="both"/>
        <w:rPr>
          <w:b/>
          <w:sz w:val="24"/>
          <w:szCs w:val="24"/>
          <w:lang w:val="ro-RO"/>
        </w:rPr>
      </w:pPr>
      <w:r w:rsidRPr="004D2D4F">
        <w:rPr>
          <w:b/>
          <w:sz w:val="24"/>
          <w:szCs w:val="24"/>
          <w:lang w:val="ro-RO"/>
        </w:rPr>
        <w:t xml:space="preserve">REBEDEA ,Traian </w:t>
      </w:r>
    </w:p>
    <w:p w:rsidR="00241244" w:rsidRPr="004D2D4F" w:rsidRDefault="00F46801" w:rsidP="007F4676">
      <w:pPr>
        <w:tabs>
          <w:tab w:val="left" w:pos="851"/>
        </w:tabs>
        <w:jc w:val="both"/>
        <w:rPr>
          <w:sz w:val="24"/>
          <w:szCs w:val="24"/>
          <w:lang w:val="ro-RO"/>
        </w:rPr>
      </w:pPr>
      <w:r w:rsidRPr="004D2D4F">
        <w:rPr>
          <w:sz w:val="24"/>
          <w:szCs w:val="24"/>
          <w:lang w:val="ro-RO"/>
        </w:rPr>
        <w:tab/>
      </w:r>
      <w:r w:rsidR="00754BC2" w:rsidRPr="004D2D4F">
        <w:rPr>
          <w:sz w:val="24"/>
          <w:szCs w:val="24"/>
          <w:lang w:val="ro-RO"/>
        </w:rPr>
        <w:t>Genitologia normală</w:t>
      </w:r>
      <w:r w:rsidR="00200862" w:rsidRPr="004D2D4F">
        <w:rPr>
          <w:sz w:val="24"/>
          <w:szCs w:val="24"/>
          <w:lang w:val="ro-RO"/>
        </w:rPr>
        <w:t>.Obsetrică şi ginecologie fiziologică</w:t>
      </w:r>
      <w:r w:rsidR="009C58E7" w:rsidRPr="004D2D4F">
        <w:rPr>
          <w:sz w:val="24"/>
          <w:szCs w:val="24"/>
          <w:lang w:val="ro-RO"/>
        </w:rPr>
        <w:t xml:space="preserve"> .Vol. 1 : fasc. I – II . –</w:t>
      </w:r>
      <w:r w:rsidR="00200862" w:rsidRPr="004D2D4F">
        <w:rPr>
          <w:sz w:val="24"/>
          <w:szCs w:val="24"/>
          <w:lang w:val="ro-RO"/>
        </w:rPr>
        <w:t xml:space="preserve"> Bucureş</w:t>
      </w:r>
      <w:r w:rsidR="009C58E7" w:rsidRPr="004D2D4F">
        <w:rPr>
          <w:sz w:val="24"/>
          <w:szCs w:val="24"/>
          <w:lang w:val="ro-RO"/>
        </w:rPr>
        <w:t>ti : L</w:t>
      </w:r>
      <w:r w:rsidR="00754BC2" w:rsidRPr="004D2D4F">
        <w:rPr>
          <w:sz w:val="24"/>
          <w:szCs w:val="24"/>
          <w:lang w:val="ro-RO"/>
        </w:rPr>
        <w:t>ito IMF</w:t>
      </w:r>
      <w:r w:rsidR="009C58E7" w:rsidRPr="004D2D4F">
        <w:rPr>
          <w:sz w:val="24"/>
          <w:szCs w:val="24"/>
          <w:lang w:val="ro-RO"/>
        </w:rPr>
        <w:t xml:space="preserve">, 1980 </w:t>
      </w:r>
      <w:r w:rsidR="00754BC2" w:rsidRPr="004D2D4F">
        <w:rPr>
          <w:sz w:val="24"/>
          <w:szCs w:val="24"/>
          <w:lang w:val="ro-RO"/>
        </w:rPr>
        <w:t xml:space="preserve">. </w:t>
      </w:r>
      <w:r w:rsidR="00241244" w:rsidRPr="004D2D4F">
        <w:rPr>
          <w:sz w:val="24"/>
          <w:szCs w:val="24"/>
          <w:lang w:val="ro-RO"/>
        </w:rPr>
        <w:t>– ( I.</w:t>
      </w:r>
      <w:r w:rsidR="00200862" w:rsidRPr="004D2D4F">
        <w:rPr>
          <w:sz w:val="24"/>
          <w:szCs w:val="24"/>
          <w:lang w:val="ro-RO"/>
        </w:rPr>
        <w:t>M.F. Bucureşti : Facultatea de Medicină Generală</w:t>
      </w:r>
      <w:r w:rsidR="00241244" w:rsidRPr="004D2D4F">
        <w:rPr>
          <w:sz w:val="24"/>
          <w:szCs w:val="24"/>
          <w:lang w:val="ro-RO"/>
        </w:rPr>
        <w:t xml:space="preserve"> , C</w:t>
      </w:r>
      <w:r w:rsidR="00200862" w:rsidRPr="004D2D4F">
        <w:rPr>
          <w:sz w:val="24"/>
          <w:szCs w:val="24"/>
          <w:lang w:val="ro-RO"/>
        </w:rPr>
        <w:t>linica de obstetrică ş</w:t>
      </w:r>
      <w:r w:rsidR="00241244" w:rsidRPr="004D2D4F">
        <w:rPr>
          <w:sz w:val="24"/>
          <w:szCs w:val="24"/>
          <w:lang w:val="ro-RO"/>
        </w:rPr>
        <w:t>i ginecologie )</w:t>
      </w:r>
    </w:p>
    <w:p w:rsidR="009C58E7" w:rsidRPr="004D2D4F" w:rsidRDefault="00313C19" w:rsidP="007F4676">
      <w:pPr>
        <w:tabs>
          <w:tab w:val="left" w:pos="851"/>
        </w:tabs>
        <w:jc w:val="both"/>
        <w:rPr>
          <w:sz w:val="24"/>
          <w:szCs w:val="24"/>
          <w:lang w:val="ro-RO"/>
        </w:rPr>
      </w:pPr>
      <w:r w:rsidRPr="004D2D4F">
        <w:rPr>
          <w:sz w:val="24"/>
          <w:szCs w:val="24"/>
          <w:lang w:val="ro-RO"/>
        </w:rPr>
        <w:tab/>
      </w:r>
      <w:r w:rsidR="00754BC2" w:rsidRPr="004D2D4F">
        <w:rPr>
          <w:sz w:val="24"/>
          <w:szCs w:val="24"/>
          <w:lang w:val="ro-RO"/>
        </w:rPr>
        <w:t>Vol. 1 : fasc. I . – 340 p. cu il.</w:t>
      </w:r>
    </w:p>
    <w:p w:rsidR="00754BC2" w:rsidRPr="004D2D4F" w:rsidRDefault="00754BC2" w:rsidP="007F4676">
      <w:pPr>
        <w:tabs>
          <w:tab w:val="left" w:pos="851"/>
          <w:tab w:val="left" w:pos="1701"/>
        </w:tabs>
        <w:jc w:val="both"/>
        <w:rPr>
          <w:sz w:val="24"/>
          <w:szCs w:val="24"/>
          <w:lang w:val="ro-RO"/>
        </w:rPr>
      </w:pPr>
      <w:r w:rsidRPr="004D2D4F">
        <w:rPr>
          <w:sz w:val="24"/>
          <w:szCs w:val="24"/>
          <w:lang w:val="ro-RO"/>
        </w:rPr>
        <w:tab/>
      </w:r>
      <w:r w:rsidR="00313C19" w:rsidRPr="004D2D4F">
        <w:rPr>
          <w:sz w:val="24"/>
          <w:szCs w:val="24"/>
          <w:lang w:val="ro-RO"/>
        </w:rPr>
        <w:tab/>
      </w:r>
      <w:r w:rsidRPr="004D2D4F">
        <w:rPr>
          <w:sz w:val="24"/>
          <w:szCs w:val="24"/>
          <w:lang w:val="ro-RO"/>
        </w:rPr>
        <w:t>fasc. II . – 317p. cu il.</w:t>
      </w:r>
    </w:p>
    <w:p w:rsidR="00754BC2" w:rsidRPr="004D2D4F" w:rsidRDefault="00754BC2" w:rsidP="007F4676">
      <w:pPr>
        <w:tabs>
          <w:tab w:val="left" w:pos="851"/>
        </w:tabs>
        <w:jc w:val="both"/>
        <w:rPr>
          <w:sz w:val="24"/>
          <w:szCs w:val="24"/>
          <w:lang w:val="ro-RO"/>
        </w:rPr>
      </w:pPr>
      <w:r w:rsidRPr="004D2D4F">
        <w:rPr>
          <w:sz w:val="24"/>
          <w:szCs w:val="24"/>
          <w:lang w:val="ro-RO"/>
        </w:rPr>
        <w:t xml:space="preserve">618.1 / 2 (075.8) </w:t>
      </w:r>
    </w:p>
    <w:p w:rsidR="00754BC2" w:rsidRPr="004D2D4F" w:rsidRDefault="00754BC2"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I.M.I. 305</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REBEDEA, Traian ; Georgescu –Braila, Mihai </w:t>
      </w:r>
    </w:p>
    <w:p w:rsidR="00F10573" w:rsidRPr="004D2D4F" w:rsidRDefault="002A15AC" w:rsidP="007F4676">
      <w:pPr>
        <w:tabs>
          <w:tab w:val="left" w:pos="851"/>
        </w:tabs>
        <w:jc w:val="both"/>
        <w:rPr>
          <w:sz w:val="24"/>
          <w:szCs w:val="24"/>
          <w:lang w:val="ro-RO"/>
        </w:rPr>
      </w:pPr>
      <w:r w:rsidRPr="004D2D4F">
        <w:rPr>
          <w:sz w:val="24"/>
          <w:szCs w:val="24"/>
          <w:lang w:val="ro-RO"/>
        </w:rPr>
        <w:tab/>
        <w:t>Genitologia. Obstetrica – ginecologia. Lectii de obstetrica . Pa</w:t>
      </w:r>
      <w:r w:rsidR="00F10573" w:rsidRPr="004D2D4F">
        <w:rPr>
          <w:sz w:val="24"/>
          <w:szCs w:val="24"/>
          <w:lang w:val="ro-RO"/>
        </w:rPr>
        <w:t>rtea I</w:t>
      </w:r>
      <w:r w:rsidR="00F10573" w:rsidRPr="004D2D4F">
        <w:rPr>
          <w:sz w:val="24"/>
          <w:szCs w:val="24"/>
        </w:rPr>
        <w:t>-a</w:t>
      </w:r>
      <w:r w:rsidR="00F10573" w:rsidRPr="004D2D4F">
        <w:rPr>
          <w:sz w:val="24"/>
          <w:szCs w:val="24"/>
          <w:lang w:val="ro-RO"/>
        </w:rPr>
        <w:t xml:space="preserve"> – II-</w:t>
      </w:r>
      <w:r w:rsidRPr="004D2D4F">
        <w:rPr>
          <w:sz w:val="24"/>
          <w:szCs w:val="24"/>
          <w:lang w:val="ro-RO"/>
        </w:rPr>
        <w:t>a / Traian Rebedea ; Mihai Georgescu – Br</w:t>
      </w:r>
      <w:r w:rsidR="00754BC2" w:rsidRPr="004D2D4F">
        <w:rPr>
          <w:sz w:val="24"/>
          <w:szCs w:val="24"/>
          <w:lang w:val="ro-RO"/>
        </w:rPr>
        <w:t>ăila . – Bucureşti : Lito I.M.F</w:t>
      </w:r>
      <w:r w:rsidRPr="004D2D4F">
        <w:rPr>
          <w:sz w:val="24"/>
          <w:szCs w:val="24"/>
          <w:lang w:val="ro-RO"/>
        </w:rPr>
        <w:t>, 1977</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Partea 1 : IX p.+ 781p. cu ilustr.</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Partea 2 : VII p.+ 422p. cu ilustr.</w:t>
      </w:r>
    </w:p>
    <w:p w:rsidR="002A15AC" w:rsidRPr="004D2D4F" w:rsidRDefault="002A15AC" w:rsidP="007F4676">
      <w:pPr>
        <w:tabs>
          <w:tab w:val="left" w:pos="851"/>
        </w:tabs>
        <w:jc w:val="both"/>
        <w:rPr>
          <w:sz w:val="24"/>
          <w:szCs w:val="24"/>
          <w:lang w:val="ro-RO"/>
        </w:rPr>
      </w:pPr>
      <w:r w:rsidRPr="004D2D4F">
        <w:rPr>
          <w:sz w:val="24"/>
          <w:szCs w:val="24"/>
          <w:lang w:val="ro-RO"/>
        </w:rPr>
        <w:t xml:space="preserve">618.1/.2  </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I.M./L.D. 25</w:t>
      </w:r>
    </w:p>
    <w:p w:rsidR="002A15AC" w:rsidRPr="004D2D4F" w:rsidRDefault="002A15AC" w:rsidP="007F4676">
      <w:pPr>
        <w:tabs>
          <w:tab w:val="left" w:pos="851"/>
        </w:tabs>
        <w:jc w:val="both"/>
        <w:rPr>
          <w:b/>
          <w:sz w:val="24"/>
          <w:szCs w:val="24"/>
          <w:lang w:val="ro-RO"/>
        </w:rPr>
      </w:pPr>
      <w:r w:rsidRPr="004D2D4F">
        <w:rPr>
          <w:b/>
          <w:sz w:val="24"/>
          <w:szCs w:val="24"/>
          <w:lang w:val="ro-RO"/>
        </w:rPr>
        <w:t>REBEGEA, Teodora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Rolul şi locul profesorului Nicolae Manolescu (1850-1910) în dezvoltarea oftalmologiei moderne româneşti / Teodora Rebegea . – Bucureşti : [ s.n. ] , 2998 . – 89 p., [ 12 p. ] : fotogr. ; 30 cm</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87-89</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Universitatea de Medicină şi Farmacie „Carol Davila”. Facultatea de Medicină Generală. Catedra de Istoria Medicinei</w:t>
      </w:r>
    </w:p>
    <w:p w:rsidR="002A15AC" w:rsidRPr="004D2D4F" w:rsidRDefault="00313C1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Cond. şt. prof. dr. Nicolae N. Marcu</w:t>
      </w:r>
    </w:p>
    <w:p w:rsidR="002A15AC" w:rsidRPr="004D2D4F" w:rsidRDefault="00313C19"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Lucrare de diplomă</w:t>
      </w:r>
    </w:p>
    <w:p w:rsidR="002A15AC" w:rsidRPr="004D2D4F" w:rsidRDefault="000815F4" w:rsidP="007F4676">
      <w:pPr>
        <w:tabs>
          <w:tab w:val="left" w:pos="851"/>
        </w:tabs>
        <w:jc w:val="both"/>
        <w:rPr>
          <w:sz w:val="24"/>
          <w:szCs w:val="24"/>
          <w:lang w:val="ro-RO"/>
        </w:rPr>
      </w:pPr>
      <w:r>
        <w:rPr>
          <w:sz w:val="24"/>
          <w:szCs w:val="24"/>
          <w:lang w:val="ro-RO"/>
        </w:rPr>
        <w:t>929 Man</w:t>
      </w:r>
      <w:r w:rsidR="002A15AC" w:rsidRPr="004D2D4F">
        <w:rPr>
          <w:sz w:val="24"/>
          <w:szCs w:val="24"/>
          <w:lang w:val="ro-RO"/>
        </w:rPr>
        <w:t>olescu, N.</w:t>
      </w:r>
    </w:p>
    <w:p w:rsidR="002A15AC" w:rsidRPr="004D2D4F" w:rsidRDefault="002A15AC" w:rsidP="007F4676">
      <w:pPr>
        <w:tabs>
          <w:tab w:val="left" w:pos="851"/>
        </w:tabs>
        <w:jc w:val="both"/>
        <w:rPr>
          <w:sz w:val="24"/>
          <w:szCs w:val="24"/>
          <w:lang w:val="ro-RO"/>
        </w:rPr>
      </w:pPr>
      <w:r w:rsidRPr="004D2D4F">
        <w:rPr>
          <w:sz w:val="24"/>
          <w:szCs w:val="24"/>
          <w:lang w:val="ro-RO"/>
        </w:rPr>
        <w:t>617.7(09)Manolescu, N.</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105</w:t>
      </w:r>
    </w:p>
    <w:p w:rsidR="002A15AC" w:rsidRPr="004D2D4F" w:rsidRDefault="002A15AC" w:rsidP="007F4676">
      <w:pPr>
        <w:tabs>
          <w:tab w:val="left" w:pos="851"/>
        </w:tabs>
        <w:jc w:val="both"/>
        <w:rPr>
          <w:sz w:val="24"/>
          <w:szCs w:val="24"/>
          <w:lang w:val="fr-FR"/>
        </w:rPr>
      </w:pPr>
      <w:r w:rsidRPr="004D2D4F">
        <w:rPr>
          <w:b/>
          <w:sz w:val="24"/>
          <w:szCs w:val="24"/>
          <w:lang w:val="ro-RO"/>
        </w:rPr>
        <w:t xml:space="preserve">RECENSĂMÂNTUL </w:t>
      </w:r>
      <w:r w:rsidRPr="004D2D4F">
        <w:rPr>
          <w:sz w:val="24"/>
          <w:szCs w:val="24"/>
          <w:lang w:val="ro-RO"/>
        </w:rPr>
        <w:t xml:space="preserve">general al populaţiei României din 29 decemvrie 1930 : Volumul </w:t>
      </w:r>
      <w:r w:rsidR="00313C19" w:rsidRPr="004D2D4F">
        <w:rPr>
          <w:sz w:val="24"/>
          <w:szCs w:val="24"/>
          <w:lang w:val="ro-RO"/>
        </w:rPr>
        <w:tab/>
      </w:r>
      <w:r w:rsidRPr="004D2D4F">
        <w:rPr>
          <w:sz w:val="24"/>
          <w:szCs w:val="24"/>
          <w:lang w:val="ro-RO"/>
        </w:rPr>
        <w:t xml:space="preserve">I : Sex, stare civilă, grupe de vârstă, gospodării, infirmităţi, populaţia flotantă / </w:t>
      </w:r>
      <w:r w:rsidR="00313C19" w:rsidRPr="004D2D4F">
        <w:rPr>
          <w:sz w:val="24"/>
          <w:szCs w:val="24"/>
          <w:lang w:val="ro-RO"/>
        </w:rPr>
        <w:tab/>
      </w:r>
      <w:r w:rsidRPr="004D2D4F">
        <w:rPr>
          <w:sz w:val="24"/>
          <w:szCs w:val="24"/>
          <w:lang w:val="ro-RO"/>
        </w:rPr>
        <w:t xml:space="preserve">publicat de dr. </w:t>
      </w:r>
      <w:r w:rsidRPr="004D2D4F">
        <w:rPr>
          <w:sz w:val="24"/>
          <w:szCs w:val="24"/>
          <w:lang w:val="fr-FR"/>
        </w:rPr>
        <w:t xml:space="preserve">Sabin Manuilă . – Bucureşti : Editura Institutului Central de </w:t>
      </w:r>
      <w:r w:rsidR="00313C19" w:rsidRPr="004D2D4F">
        <w:rPr>
          <w:sz w:val="24"/>
          <w:szCs w:val="24"/>
          <w:lang w:val="fr-FR"/>
        </w:rPr>
        <w:tab/>
      </w:r>
      <w:r w:rsidRPr="004D2D4F">
        <w:rPr>
          <w:sz w:val="24"/>
          <w:szCs w:val="24"/>
          <w:lang w:val="fr-FR"/>
        </w:rPr>
        <w:t>Statistică , 1938 . – LIX p., 784 p. ; 30 cm</w:t>
      </w:r>
    </w:p>
    <w:p w:rsidR="002A15AC" w:rsidRPr="004D2D4F" w:rsidRDefault="00313C19" w:rsidP="007F4676">
      <w:pPr>
        <w:tabs>
          <w:tab w:val="left" w:pos="851"/>
        </w:tabs>
        <w:jc w:val="both"/>
        <w:rPr>
          <w:sz w:val="24"/>
          <w:szCs w:val="24"/>
          <w:lang w:val="ro-RO"/>
        </w:rPr>
      </w:pPr>
      <w:r w:rsidRPr="004D2D4F">
        <w:rPr>
          <w:sz w:val="24"/>
          <w:szCs w:val="24"/>
        </w:rPr>
        <w:tab/>
      </w:r>
      <w:r w:rsidR="002A15AC" w:rsidRPr="004D2D4F">
        <w:rPr>
          <w:sz w:val="24"/>
          <w:szCs w:val="24"/>
        </w:rPr>
        <w:t>Dedicaţie mss.</w:t>
      </w:r>
    </w:p>
    <w:p w:rsidR="002A15AC" w:rsidRPr="004D2D4F" w:rsidRDefault="002A15AC" w:rsidP="007F4676">
      <w:pPr>
        <w:tabs>
          <w:tab w:val="left" w:pos="851"/>
        </w:tabs>
        <w:jc w:val="both"/>
        <w:rPr>
          <w:sz w:val="24"/>
          <w:szCs w:val="24"/>
          <w:lang w:val="ro-RO"/>
        </w:rPr>
      </w:pPr>
      <w:r w:rsidRPr="004D2D4F">
        <w:rPr>
          <w:sz w:val="24"/>
          <w:szCs w:val="24"/>
          <w:lang w:val="ro-RO"/>
        </w:rPr>
        <w:t>314(498)</w:t>
      </w:r>
    </w:p>
    <w:p w:rsidR="002A15AC" w:rsidRPr="004D2D4F" w:rsidRDefault="002A15AC" w:rsidP="007F4676">
      <w:pPr>
        <w:tabs>
          <w:tab w:val="left" w:pos="851"/>
        </w:tabs>
        <w:jc w:val="both"/>
        <w:rPr>
          <w:sz w:val="24"/>
          <w:szCs w:val="24"/>
          <w:lang w:val="ro-RO"/>
        </w:rPr>
      </w:pPr>
      <w:r w:rsidRPr="004D2D4F">
        <w:rPr>
          <w:sz w:val="24"/>
          <w:szCs w:val="24"/>
          <w:lang w:val="ro-RO"/>
        </w:rPr>
        <w:t>314.9(498)</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IV 105</w:t>
      </w:r>
    </w:p>
    <w:p w:rsidR="002A15AC" w:rsidRPr="004D2D4F" w:rsidRDefault="002A15AC" w:rsidP="007F4676">
      <w:pPr>
        <w:tabs>
          <w:tab w:val="left" w:pos="851"/>
        </w:tabs>
        <w:jc w:val="both"/>
        <w:rPr>
          <w:sz w:val="24"/>
          <w:szCs w:val="24"/>
          <w:lang w:val="fr-FR"/>
        </w:rPr>
      </w:pPr>
      <w:r w:rsidRPr="004D2D4F">
        <w:rPr>
          <w:b/>
          <w:sz w:val="24"/>
          <w:szCs w:val="24"/>
          <w:lang w:val="fr-FR"/>
        </w:rPr>
        <w:t xml:space="preserve">RECENSĂMÂNTUL </w:t>
      </w:r>
      <w:r w:rsidRPr="004D2D4F">
        <w:rPr>
          <w:sz w:val="24"/>
          <w:szCs w:val="24"/>
          <w:lang w:val="fr-FR"/>
        </w:rPr>
        <w:t xml:space="preserve">general al populaţiei României din 29 decemvrie 1930 : Volumul </w:t>
      </w:r>
      <w:r w:rsidR="00313C19" w:rsidRPr="004D2D4F">
        <w:rPr>
          <w:sz w:val="24"/>
          <w:szCs w:val="24"/>
          <w:lang w:val="fr-FR"/>
        </w:rPr>
        <w:tab/>
      </w:r>
      <w:r w:rsidRPr="004D2D4F">
        <w:rPr>
          <w:sz w:val="24"/>
          <w:szCs w:val="24"/>
          <w:lang w:val="fr-FR"/>
        </w:rPr>
        <w:t xml:space="preserve">II : Neam, limbă maternă, religie / publicat de dr. Sabin Manuilă . – Bucureşti : </w:t>
      </w:r>
      <w:r w:rsidR="00313C19" w:rsidRPr="004D2D4F">
        <w:rPr>
          <w:sz w:val="24"/>
          <w:szCs w:val="24"/>
          <w:lang w:val="fr-FR"/>
        </w:rPr>
        <w:tab/>
      </w:r>
      <w:r w:rsidRPr="004D2D4F">
        <w:rPr>
          <w:sz w:val="24"/>
          <w:szCs w:val="24"/>
          <w:lang w:val="fr-FR"/>
        </w:rPr>
        <w:t>Monitorul Oficial, Imprimeria Naţională , 1938 . – CIX p., 780 p. ; 30 cm</w:t>
      </w:r>
    </w:p>
    <w:p w:rsidR="002A15AC" w:rsidRPr="004D2D4F" w:rsidRDefault="002A15AC" w:rsidP="007F4676">
      <w:pPr>
        <w:tabs>
          <w:tab w:val="left" w:pos="851"/>
        </w:tabs>
        <w:jc w:val="both"/>
        <w:rPr>
          <w:sz w:val="24"/>
          <w:szCs w:val="24"/>
          <w:lang w:val="ro-RO"/>
        </w:rPr>
      </w:pPr>
      <w:r w:rsidRPr="004D2D4F">
        <w:rPr>
          <w:sz w:val="24"/>
          <w:szCs w:val="24"/>
          <w:lang w:val="ro-RO"/>
        </w:rPr>
        <w:t>314(498)</w:t>
      </w:r>
    </w:p>
    <w:p w:rsidR="002A15AC" w:rsidRPr="004D2D4F" w:rsidRDefault="002A15AC" w:rsidP="007F4676">
      <w:pPr>
        <w:tabs>
          <w:tab w:val="left" w:pos="851"/>
        </w:tabs>
        <w:jc w:val="both"/>
        <w:rPr>
          <w:sz w:val="24"/>
          <w:szCs w:val="24"/>
          <w:lang w:val="ro-RO"/>
        </w:rPr>
      </w:pPr>
      <w:r w:rsidRPr="004D2D4F">
        <w:rPr>
          <w:sz w:val="24"/>
          <w:szCs w:val="24"/>
          <w:lang w:val="ro-RO"/>
        </w:rPr>
        <w:t>314.9(498)</w:t>
      </w:r>
      <w:r w:rsidRPr="004D2D4F">
        <w:rPr>
          <w:sz w:val="24"/>
          <w:szCs w:val="24"/>
          <w:lang w:val="ro-RO"/>
        </w:rPr>
        <w:tab/>
      </w:r>
    </w:p>
    <w:p w:rsidR="004964DE" w:rsidRPr="004D2D4F" w:rsidRDefault="004964DE"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IV 105</w:t>
      </w:r>
    </w:p>
    <w:p w:rsidR="002A15AC" w:rsidRPr="004D2D4F" w:rsidRDefault="0048372B" w:rsidP="007F4676">
      <w:pPr>
        <w:tabs>
          <w:tab w:val="left" w:pos="851"/>
        </w:tabs>
        <w:ind w:hanging="720"/>
        <w:jc w:val="both"/>
        <w:rPr>
          <w:sz w:val="24"/>
          <w:szCs w:val="24"/>
          <w:lang w:val="fr-FR"/>
        </w:rPr>
      </w:pPr>
      <w:r w:rsidRPr="004D2D4F">
        <w:rPr>
          <w:b/>
          <w:sz w:val="24"/>
          <w:szCs w:val="24"/>
          <w:lang w:val="fr-FR"/>
        </w:rPr>
        <w:tab/>
      </w:r>
      <w:r w:rsidR="002A15AC" w:rsidRPr="004D2D4F">
        <w:rPr>
          <w:b/>
          <w:sz w:val="24"/>
          <w:szCs w:val="24"/>
          <w:lang w:val="fr-FR"/>
        </w:rPr>
        <w:t xml:space="preserve">RECENSĂMÂNTUL </w:t>
      </w:r>
      <w:r w:rsidR="002A15AC" w:rsidRPr="004D2D4F">
        <w:rPr>
          <w:sz w:val="24"/>
          <w:szCs w:val="24"/>
          <w:lang w:val="fr-FR"/>
        </w:rPr>
        <w:t xml:space="preserve">general al populaţiei României din 29 decemvrie 1930 : Volumul </w:t>
      </w:r>
      <w:r w:rsidR="00313C19" w:rsidRPr="004D2D4F">
        <w:rPr>
          <w:sz w:val="24"/>
          <w:szCs w:val="24"/>
          <w:lang w:val="fr-FR"/>
        </w:rPr>
        <w:tab/>
      </w:r>
      <w:r w:rsidR="00313C19" w:rsidRPr="004D2D4F">
        <w:rPr>
          <w:sz w:val="24"/>
          <w:szCs w:val="24"/>
          <w:lang w:val="fr-FR"/>
        </w:rPr>
        <w:tab/>
      </w:r>
      <w:r w:rsidR="002A15AC" w:rsidRPr="004D2D4F">
        <w:rPr>
          <w:sz w:val="24"/>
          <w:szCs w:val="24"/>
          <w:lang w:val="fr-FR"/>
        </w:rPr>
        <w:t xml:space="preserve">III : Ştiinţa de carte / publicat de dr. Sabin Manuilă . – Bucureşti : Monitorul </w:t>
      </w:r>
      <w:r w:rsidR="00313C19" w:rsidRPr="004D2D4F">
        <w:rPr>
          <w:sz w:val="24"/>
          <w:szCs w:val="24"/>
          <w:lang w:val="fr-FR"/>
        </w:rPr>
        <w:tab/>
      </w:r>
      <w:r w:rsidR="002A15AC" w:rsidRPr="004D2D4F">
        <w:rPr>
          <w:sz w:val="24"/>
          <w:szCs w:val="24"/>
          <w:lang w:val="fr-FR"/>
        </w:rPr>
        <w:t>Oficial, Imprimeria Naţională , 1938 . – LXXXIII p., 538 p. ; 30 cm</w:t>
      </w:r>
    </w:p>
    <w:p w:rsidR="002A15AC" w:rsidRPr="004D2D4F" w:rsidRDefault="002A15AC" w:rsidP="007F4676">
      <w:pPr>
        <w:tabs>
          <w:tab w:val="left" w:pos="851"/>
        </w:tabs>
        <w:jc w:val="both"/>
        <w:rPr>
          <w:sz w:val="24"/>
          <w:szCs w:val="24"/>
          <w:lang w:val="ro-RO"/>
        </w:rPr>
      </w:pPr>
      <w:r w:rsidRPr="004D2D4F">
        <w:rPr>
          <w:sz w:val="24"/>
          <w:szCs w:val="24"/>
          <w:lang w:val="ro-RO"/>
        </w:rPr>
        <w:t>314(498)</w:t>
      </w:r>
    </w:p>
    <w:p w:rsidR="002A15AC" w:rsidRPr="004D2D4F" w:rsidRDefault="002A15AC" w:rsidP="007F4676">
      <w:pPr>
        <w:tabs>
          <w:tab w:val="left" w:pos="851"/>
        </w:tabs>
        <w:jc w:val="both"/>
        <w:rPr>
          <w:sz w:val="24"/>
          <w:szCs w:val="24"/>
          <w:lang w:val="ro-RO"/>
        </w:rPr>
      </w:pPr>
      <w:r w:rsidRPr="004D2D4F">
        <w:rPr>
          <w:sz w:val="24"/>
          <w:szCs w:val="24"/>
          <w:lang w:val="ro-RO"/>
        </w:rPr>
        <w:t>314.9(498)</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IV 105</w:t>
      </w:r>
    </w:p>
    <w:p w:rsidR="002A15AC" w:rsidRPr="004D2D4F" w:rsidRDefault="002A15AC" w:rsidP="007F4676">
      <w:pPr>
        <w:tabs>
          <w:tab w:val="left" w:pos="851"/>
        </w:tabs>
        <w:jc w:val="both"/>
        <w:rPr>
          <w:sz w:val="24"/>
          <w:szCs w:val="24"/>
          <w:lang w:val="fr-FR"/>
        </w:rPr>
      </w:pPr>
      <w:r w:rsidRPr="004D2D4F">
        <w:rPr>
          <w:b/>
          <w:sz w:val="24"/>
          <w:szCs w:val="24"/>
          <w:lang w:val="fr-FR"/>
        </w:rPr>
        <w:t xml:space="preserve">RECENSĂMÂNTUL </w:t>
      </w:r>
      <w:r w:rsidRPr="004D2D4F">
        <w:rPr>
          <w:sz w:val="24"/>
          <w:szCs w:val="24"/>
          <w:lang w:val="fr-FR"/>
        </w:rPr>
        <w:t xml:space="preserve">general al populaţiei României din 29 decemvrie 1930 : Volumul </w:t>
      </w:r>
      <w:r w:rsidR="00313C19" w:rsidRPr="004D2D4F">
        <w:rPr>
          <w:sz w:val="24"/>
          <w:szCs w:val="24"/>
          <w:lang w:val="fr-FR"/>
        </w:rPr>
        <w:tab/>
      </w:r>
      <w:r w:rsidRPr="004D2D4F">
        <w:rPr>
          <w:sz w:val="24"/>
          <w:szCs w:val="24"/>
          <w:lang w:val="fr-FR"/>
        </w:rPr>
        <w:t xml:space="preserve">IV : Locul naşterii, situaţia în gospodării, menaje colective, mărimea </w:t>
      </w:r>
      <w:r w:rsidR="00313C19" w:rsidRPr="004D2D4F">
        <w:rPr>
          <w:sz w:val="24"/>
          <w:szCs w:val="24"/>
          <w:lang w:val="fr-FR"/>
        </w:rPr>
        <w:tab/>
      </w:r>
      <w:r w:rsidRPr="004D2D4F">
        <w:rPr>
          <w:sz w:val="24"/>
          <w:szCs w:val="24"/>
          <w:lang w:val="fr-FR"/>
        </w:rPr>
        <w:t xml:space="preserve">gospodăriilor, cunoaşterea limbii române, cetăţenia, vârsta / publicat de dr. Sabin </w:t>
      </w:r>
      <w:r w:rsidR="00313C19" w:rsidRPr="004D2D4F">
        <w:rPr>
          <w:sz w:val="24"/>
          <w:szCs w:val="24"/>
          <w:lang w:val="fr-FR"/>
        </w:rPr>
        <w:tab/>
      </w:r>
      <w:r w:rsidRPr="004D2D4F">
        <w:rPr>
          <w:sz w:val="24"/>
          <w:szCs w:val="24"/>
          <w:lang w:val="fr-FR"/>
        </w:rPr>
        <w:t xml:space="preserve">Manuilă . – Bucureşti : Editura Institutului Central de Statistică , 1939 . – </w:t>
      </w:r>
      <w:r w:rsidR="00313C19" w:rsidRPr="004D2D4F">
        <w:rPr>
          <w:sz w:val="24"/>
          <w:szCs w:val="24"/>
          <w:lang w:val="fr-FR"/>
        </w:rPr>
        <w:tab/>
      </w:r>
      <w:r w:rsidRPr="004D2D4F">
        <w:rPr>
          <w:sz w:val="24"/>
          <w:szCs w:val="24"/>
          <w:lang w:val="fr-FR"/>
        </w:rPr>
        <w:t>CCXCII p., 427 p. ; 30 cm</w:t>
      </w:r>
    </w:p>
    <w:p w:rsidR="002A15AC" w:rsidRPr="004D2D4F" w:rsidRDefault="002A15AC" w:rsidP="007F4676">
      <w:pPr>
        <w:tabs>
          <w:tab w:val="left" w:pos="851"/>
        </w:tabs>
        <w:jc w:val="both"/>
        <w:rPr>
          <w:sz w:val="24"/>
          <w:szCs w:val="24"/>
          <w:lang w:val="ro-RO"/>
        </w:rPr>
      </w:pPr>
      <w:r w:rsidRPr="004D2D4F">
        <w:rPr>
          <w:sz w:val="24"/>
          <w:szCs w:val="24"/>
          <w:lang w:val="ro-RO"/>
        </w:rPr>
        <w:t>314(498)</w:t>
      </w:r>
    </w:p>
    <w:p w:rsidR="002A15AC" w:rsidRPr="004D2D4F" w:rsidRDefault="002A15AC" w:rsidP="007F4676">
      <w:pPr>
        <w:tabs>
          <w:tab w:val="left" w:pos="851"/>
        </w:tabs>
        <w:jc w:val="both"/>
        <w:rPr>
          <w:sz w:val="24"/>
          <w:szCs w:val="24"/>
          <w:lang w:val="ro-RO"/>
        </w:rPr>
      </w:pPr>
      <w:r w:rsidRPr="004D2D4F">
        <w:rPr>
          <w:sz w:val="24"/>
          <w:szCs w:val="24"/>
          <w:lang w:val="ro-RO"/>
        </w:rPr>
        <w:t>314.9(498)</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IV 105</w:t>
      </w:r>
    </w:p>
    <w:p w:rsidR="002A15AC" w:rsidRPr="004D2D4F" w:rsidRDefault="002A15AC" w:rsidP="007F4676">
      <w:pPr>
        <w:tabs>
          <w:tab w:val="left" w:pos="851"/>
        </w:tabs>
        <w:jc w:val="both"/>
        <w:rPr>
          <w:sz w:val="24"/>
          <w:szCs w:val="24"/>
          <w:lang w:val="fr-FR"/>
        </w:rPr>
      </w:pPr>
      <w:r w:rsidRPr="004D2D4F">
        <w:rPr>
          <w:b/>
          <w:sz w:val="24"/>
          <w:szCs w:val="24"/>
          <w:lang w:val="fr-FR"/>
        </w:rPr>
        <w:t xml:space="preserve">RECENSĂMÂNTUL </w:t>
      </w:r>
      <w:r w:rsidRPr="004D2D4F">
        <w:rPr>
          <w:sz w:val="24"/>
          <w:szCs w:val="24"/>
          <w:lang w:val="fr-FR"/>
        </w:rPr>
        <w:t xml:space="preserve">general al populaţiei României din 29 decemvrie 1930 : Volumul </w:t>
      </w:r>
      <w:r w:rsidR="00313C19" w:rsidRPr="004D2D4F">
        <w:rPr>
          <w:sz w:val="24"/>
          <w:szCs w:val="24"/>
          <w:lang w:val="fr-FR"/>
        </w:rPr>
        <w:tab/>
      </w:r>
      <w:r w:rsidRPr="004D2D4F">
        <w:rPr>
          <w:sz w:val="24"/>
          <w:szCs w:val="24"/>
          <w:lang w:val="fr-FR"/>
        </w:rPr>
        <w:t xml:space="preserve">V : Profesiuni : </w:t>
      </w:r>
      <w:r w:rsidRPr="004D2D4F">
        <w:rPr>
          <w:sz w:val="24"/>
          <w:szCs w:val="24"/>
          <w:lang w:val="ro-RO"/>
        </w:rPr>
        <w:t xml:space="preserve">Populaţia după situaţia în profesie, sex, grupe de vârstă, </w:t>
      </w:r>
      <w:r w:rsidR="00313C19" w:rsidRPr="004D2D4F">
        <w:rPr>
          <w:sz w:val="24"/>
          <w:szCs w:val="24"/>
          <w:lang w:val="ro-RO"/>
        </w:rPr>
        <w:tab/>
      </w:r>
      <w:r w:rsidRPr="004D2D4F">
        <w:rPr>
          <w:sz w:val="24"/>
          <w:szCs w:val="24"/>
          <w:lang w:val="ro-RO"/>
        </w:rPr>
        <w:t>instrucţie şi neam pe clase de profesiuni</w:t>
      </w:r>
      <w:r w:rsidRPr="004D2D4F">
        <w:rPr>
          <w:sz w:val="24"/>
          <w:szCs w:val="24"/>
          <w:lang w:val="fr-FR"/>
        </w:rPr>
        <w:t xml:space="preserve"> / publicat de dr. Sabin Manuilă . – </w:t>
      </w:r>
      <w:r w:rsidR="00313C19" w:rsidRPr="004D2D4F">
        <w:rPr>
          <w:sz w:val="24"/>
          <w:szCs w:val="24"/>
          <w:lang w:val="fr-FR"/>
        </w:rPr>
        <w:lastRenderedPageBreak/>
        <w:tab/>
      </w:r>
      <w:r w:rsidRPr="004D2D4F">
        <w:rPr>
          <w:sz w:val="24"/>
          <w:szCs w:val="24"/>
          <w:lang w:val="fr-FR"/>
        </w:rPr>
        <w:t>Bucureşti : Editura Institutului Central de Statistică , 1940 . – CXCVI p., 418 p. ; 30 cm</w:t>
      </w:r>
    </w:p>
    <w:p w:rsidR="002A15AC" w:rsidRPr="004D2D4F" w:rsidRDefault="002A15AC" w:rsidP="007F4676">
      <w:pPr>
        <w:tabs>
          <w:tab w:val="left" w:pos="851"/>
        </w:tabs>
        <w:jc w:val="both"/>
        <w:rPr>
          <w:sz w:val="24"/>
          <w:szCs w:val="24"/>
          <w:lang w:val="ro-RO"/>
        </w:rPr>
      </w:pPr>
      <w:r w:rsidRPr="004D2D4F">
        <w:rPr>
          <w:sz w:val="24"/>
          <w:szCs w:val="24"/>
          <w:lang w:val="ro-RO"/>
        </w:rPr>
        <w:t>314(498)</w:t>
      </w:r>
    </w:p>
    <w:p w:rsidR="002A15AC" w:rsidRPr="004D2D4F" w:rsidRDefault="002A15AC" w:rsidP="007F4676">
      <w:pPr>
        <w:tabs>
          <w:tab w:val="left" w:pos="851"/>
        </w:tabs>
        <w:jc w:val="both"/>
        <w:rPr>
          <w:sz w:val="24"/>
          <w:szCs w:val="24"/>
          <w:lang w:val="ro-RO"/>
        </w:rPr>
      </w:pPr>
      <w:r w:rsidRPr="004D2D4F">
        <w:rPr>
          <w:sz w:val="24"/>
          <w:szCs w:val="24"/>
          <w:lang w:val="ro-RO"/>
        </w:rPr>
        <w:t>314.9(498)</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IV 105</w:t>
      </w:r>
    </w:p>
    <w:p w:rsidR="002A15AC" w:rsidRPr="004D2D4F" w:rsidRDefault="002A15AC" w:rsidP="007F4676">
      <w:pPr>
        <w:tabs>
          <w:tab w:val="left" w:pos="851"/>
        </w:tabs>
        <w:jc w:val="both"/>
        <w:rPr>
          <w:sz w:val="24"/>
          <w:szCs w:val="24"/>
          <w:lang w:val="fr-FR"/>
        </w:rPr>
      </w:pPr>
      <w:r w:rsidRPr="004D2D4F">
        <w:rPr>
          <w:b/>
          <w:sz w:val="24"/>
          <w:szCs w:val="24"/>
          <w:lang w:val="fr-FR"/>
        </w:rPr>
        <w:t xml:space="preserve">RECENSĂMÂNTUL </w:t>
      </w:r>
      <w:r w:rsidRPr="004D2D4F">
        <w:rPr>
          <w:sz w:val="24"/>
          <w:szCs w:val="24"/>
          <w:lang w:val="fr-FR"/>
        </w:rPr>
        <w:t xml:space="preserve">general al populaţiei României din 29 decemvrie 1930 : Volumul </w:t>
      </w:r>
      <w:r w:rsidR="00313C19" w:rsidRPr="004D2D4F">
        <w:rPr>
          <w:sz w:val="24"/>
          <w:szCs w:val="24"/>
          <w:lang w:val="fr-FR"/>
        </w:rPr>
        <w:tab/>
      </w:r>
      <w:r w:rsidRPr="004D2D4F">
        <w:rPr>
          <w:sz w:val="24"/>
          <w:szCs w:val="24"/>
          <w:lang w:val="fr-FR"/>
        </w:rPr>
        <w:t xml:space="preserve">VI : Profesiuni : Populaţia pe clase şi grupe de profesiuni şi situaţia în profesie </w:t>
      </w:r>
      <w:r w:rsidR="00313C19" w:rsidRPr="004D2D4F">
        <w:rPr>
          <w:sz w:val="24"/>
          <w:szCs w:val="24"/>
          <w:lang w:val="fr-FR"/>
        </w:rPr>
        <w:tab/>
      </w:r>
      <w:r w:rsidRPr="004D2D4F">
        <w:rPr>
          <w:sz w:val="24"/>
          <w:szCs w:val="24"/>
          <w:lang w:val="fr-FR"/>
        </w:rPr>
        <w:t xml:space="preserve">pe sexe / publicat de dr. Sabin Manuilă . – Bucureşti : Editura Institutului </w:t>
      </w:r>
      <w:r w:rsidR="00313C19" w:rsidRPr="004D2D4F">
        <w:rPr>
          <w:sz w:val="24"/>
          <w:szCs w:val="24"/>
          <w:lang w:val="fr-FR"/>
        </w:rPr>
        <w:tab/>
      </w:r>
      <w:r w:rsidRPr="004D2D4F">
        <w:rPr>
          <w:sz w:val="24"/>
          <w:szCs w:val="24"/>
          <w:lang w:val="fr-FR"/>
        </w:rPr>
        <w:t>Central de Statistică , 1940 . – VI p., 578 p. ; 30 cm</w:t>
      </w:r>
    </w:p>
    <w:p w:rsidR="002A15AC" w:rsidRPr="004D2D4F" w:rsidRDefault="002A15AC" w:rsidP="007F4676">
      <w:pPr>
        <w:tabs>
          <w:tab w:val="left" w:pos="851"/>
        </w:tabs>
        <w:jc w:val="both"/>
        <w:rPr>
          <w:sz w:val="24"/>
          <w:szCs w:val="24"/>
          <w:lang w:val="ro-RO"/>
        </w:rPr>
      </w:pPr>
      <w:r w:rsidRPr="004D2D4F">
        <w:rPr>
          <w:sz w:val="24"/>
          <w:szCs w:val="24"/>
          <w:lang w:val="ro-RO"/>
        </w:rPr>
        <w:t>314(498)</w:t>
      </w:r>
    </w:p>
    <w:p w:rsidR="002A15AC" w:rsidRPr="004D2D4F" w:rsidRDefault="002A15AC" w:rsidP="007F4676">
      <w:pPr>
        <w:tabs>
          <w:tab w:val="left" w:pos="851"/>
        </w:tabs>
        <w:jc w:val="both"/>
        <w:rPr>
          <w:sz w:val="24"/>
          <w:szCs w:val="24"/>
          <w:lang w:val="ro-RO"/>
        </w:rPr>
      </w:pPr>
      <w:r w:rsidRPr="004D2D4F">
        <w:rPr>
          <w:sz w:val="24"/>
          <w:szCs w:val="24"/>
          <w:lang w:val="ro-RO"/>
        </w:rPr>
        <w:t>314.9(498)</w:t>
      </w:r>
      <w:r w:rsidRPr="004D2D4F">
        <w:rPr>
          <w:sz w:val="24"/>
          <w:szCs w:val="24"/>
          <w:lang w:val="ro-RO"/>
        </w:rPr>
        <w:tab/>
      </w:r>
    </w:p>
    <w:p w:rsidR="002A15AC" w:rsidRPr="004D2D4F" w:rsidRDefault="002A15AC" w:rsidP="007F4676">
      <w:pPr>
        <w:tabs>
          <w:tab w:val="left" w:pos="851"/>
        </w:tabs>
        <w:ind w:firstLine="720"/>
        <w:jc w:val="both"/>
        <w:rPr>
          <w:sz w:val="24"/>
          <w:szCs w:val="24"/>
          <w:lang w:val="ro-RO"/>
        </w:rPr>
      </w:pPr>
    </w:p>
    <w:p w:rsidR="001C2A9A" w:rsidRPr="004D2D4F" w:rsidRDefault="001C2A9A" w:rsidP="007F4676">
      <w:pPr>
        <w:tabs>
          <w:tab w:val="left" w:pos="851"/>
        </w:tabs>
        <w:ind w:firstLine="720"/>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IV 105</w:t>
      </w:r>
    </w:p>
    <w:p w:rsidR="002A15AC" w:rsidRPr="004D2D4F" w:rsidRDefault="002A15AC" w:rsidP="007F4676">
      <w:pPr>
        <w:tabs>
          <w:tab w:val="left" w:pos="851"/>
        </w:tabs>
        <w:jc w:val="both"/>
        <w:rPr>
          <w:sz w:val="24"/>
          <w:szCs w:val="24"/>
          <w:lang w:val="fr-FR"/>
        </w:rPr>
      </w:pPr>
      <w:r w:rsidRPr="004D2D4F">
        <w:rPr>
          <w:b/>
          <w:sz w:val="24"/>
          <w:szCs w:val="24"/>
          <w:lang w:val="fr-FR"/>
        </w:rPr>
        <w:t xml:space="preserve">RECENSĂMÂNTUL </w:t>
      </w:r>
      <w:r w:rsidRPr="004D2D4F">
        <w:rPr>
          <w:sz w:val="24"/>
          <w:szCs w:val="24"/>
          <w:lang w:val="fr-FR"/>
        </w:rPr>
        <w:t xml:space="preserve">general al populaţiei României din 29 decemvrie 1930 : Volumul </w:t>
      </w:r>
      <w:r w:rsidR="00916D21" w:rsidRPr="004D2D4F">
        <w:rPr>
          <w:sz w:val="24"/>
          <w:szCs w:val="24"/>
          <w:lang w:val="fr-FR"/>
        </w:rPr>
        <w:tab/>
      </w:r>
      <w:r w:rsidRPr="004D2D4F">
        <w:rPr>
          <w:sz w:val="24"/>
          <w:szCs w:val="24"/>
          <w:lang w:val="fr-FR"/>
        </w:rPr>
        <w:t xml:space="preserve">VII : Profesiuni : Populaţia pe clase şi grupe de profesiuni după sexe, vârstă, </w:t>
      </w:r>
      <w:r w:rsidR="00916D21" w:rsidRPr="004D2D4F">
        <w:rPr>
          <w:sz w:val="24"/>
          <w:szCs w:val="24"/>
          <w:lang w:val="fr-FR"/>
        </w:rPr>
        <w:tab/>
      </w:r>
      <w:r w:rsidRPr="004D2D4F">
        <w:rPr>
          <w:sz w:val="24"/>
          <w:szCs w:val="24"/>
          <w:lang w:val="fr-FR"/>
        </w:rPr>
        <w:t xml:space="preserve">instrucţie şi neam ; situaţia în profesie a activilor / publicat de dr. Sabin Manuilă </w:t>
      </w:r>
      <w:r w:rsidR="00916D21" w:rsidRPr="004D2D4F">
        <w:rPr>
          <w:sz w:val="24"/>
          <w:szCs w:val="24"/>
          <w:lang w:val="fr-FR"/>
        </w:rPr>
        <w:tab/>
      </w:r>
      <w:r w:rsidRPr="004D2D4F">
        <w:rPr>
          <w:sz w:val="24"/>
          <w:szCs w:val="24"/>
          <w:lang w:val="fr-FR"/>
        </w:rPr>
        <w:t xml:space="preserve">. – Bucureşti : Editura Institutului Central de Statistică , 1938 . – LXXXIX p., </w:t>
      </w:r>
      <w:r w:rsidR="00916D21" w:rsidRPr="004D2D4F">
        <w:rPr>
          <w:sz w:val="24"/>
          <w:szCs w:val="24"/>
          <w:lang w:val="fr-FR"/>
        </w:rPr>
        <w:tab/>
      </w:r>
      <w:r w:rsidRPr="004D2D4F">
        <w:rPr>
          <w:sz w:val="24"/>
          <w:szCs w:val="24"/>
          <w:lang w:val="fr-FR"/>
        </w:rPr>
        <w:t>569 p. ; 30 cm</w:t>
      </w:r>
    </w:p>
    <w:p w:rsidR="002A15AC" w:rsidRPr="004D2D4F" w:rsidRDefault="002A15AC" w:rsidP="007F4676">
      <w:pPr>
        <w:tabs>
          <w:tab w:val="left" w:pos="851"/>
        </w:tabs>
        <w:jc w:val="both"/>
        <w:rPr>
          <w:sz w:val="24"/>
          <w:szCs w:val="24"/>
          <w:lang w:val="ro-RO"/>
        </w:rPr>
      </w:pPr>
      <w:r w:rsidRPr="004D2D4F">
        <w:rPr>
          <w:sz w:val="24"/>
          <w:szCs w:val="24"/>
          <w:lang w:val="ro-RO"/>
        </w:rPr>
        <w:t>314(498)</w:t>
      </w:r>
    </w:p>
    <w:p w:rsidR="002A15AC" w:rsidRPr="004D2D4F" w:rsidRDefault="002A15AC" w:rsidP="007F4676">
      <w:pPr>
        <w:tabs>
          <w:tab w:val="left" w:pos="851"/>
        </w:tabs>
        <w:jc w:val="both"/>
        <w:rPr>
          <w:sz w:val="24"/>
          <w:szCs w:val="24"/>
          <w:lang w:val="ro-RO"/>
        </w:rPr>
      </w:pPr>
      <w:r w:rsidRPr="004D2D4F">
        <w:rPr>
          <w:sz w:val="24"/>
          <w:szCs w:val="24"/>
          <w:lang w:val="ro-RO"/>
        </w:rPr>
        <w:t>314.9(498)</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IV 105</w:t>
      </w:r>
    </w:p>
    <w:p w:rsidR="002A15AC" w:rsidRPr="004D2D4F" w:rsidRDefault="002A15AC" w:rsidP="007F4676">
      <w:pPr>
        <w:tabs>
          <w:tab w:val="left" w:pos="851"/>
        </w:tabs>
        <w:jc w:val="both"/>
        <w:rPr>
          <w:sz w:val="24"/>
          <w:szCs w:val="24"/>
          <w:lang w:val="fr-FR"/>
        </w:rPr>
      </w:pPr>
      <w:r w:rsidRPr="004D2D4F">
        <w:rPr>
          <w:b/>
          <w:sz w:val="24"/>
          <w:szCs w:val="24"/>
          <w:lang w:val="fr-FR"/>
        </w:rPr>
        <w:t xml:space="preserve">RECENSĂMÂNTUL </w:t>
      </w:r>
      <w:r w:rsidRPr="004D2D4F">
        <w:rPr>
          <w:sz w:val="24"/>
          <w:szCs w:val="24"/>
          <w:lang w:val="fr-FR"/>
        </w:rPr>
        <w:t xml:space="preserve">general al populaţiei României din 29 decemvrie 1930 : Volumul </w:t>
      </w:r>
      <w:r w:rsidR="00916D21" w:rsidRPr="004D2D4F">
        <w:rPr>
          <w:sz w:val="24"/>
          <w:szCs w:val="24"/>
          <w:lang w:val="fr-FR"/>
        </w:rPr>
        <w:tab/>
      </w:r>
      <w:r w:rsidRPr="004D2D4F">
        <w:rPr>
          <w:sz w:val="24"/>
          <w:szCs w:val="24"/>
          <w:lang w:val="fr-FR"/>
        </w:rPr>
        <w:t xml:space="preserve">X : Întreprinderi industriale şi comerciale / publicat de dr. Sabin Manuilă . – </w:t>
      </w:r>
      <w:r w:rsidR="00916D21" w:rsidRPr="004D2D4F">
        <w:rPr>
          <w:sz w:val="24"/>
          <w:szCs w:val="24"/>
          <w:lang w:val="fr-FR"/>
        </w:rPr>
        <w:tab/>
      </w:r>
      <w:r w:rsidRPr="004D2D4F">
        <w:rPr>
          <w:sz w:val="24"/>
          <w:szCs w:val="24"/>
          <w:lang w:val="fr-FR"/>
        </w:rPr>
        <w:t>Bucureşti : Monitorul Oficial, Imprimeria Naţională , 1938 . – CXXVII p., 853 p. ; 30 cm</w:t>
      </w:r>
    </w:p>
    <w:p w:rsidR="002A15AC" w:rsidRPr="004D2D4F" w:rsidRDefault="002A15AC" w:rsidP="007F4676">
      <w:pPr>
        <w:tabs>
          <w:tab w:val="left" w:pos="851"/>
        </w:tabs>
        <w:jc w:val="both"/>
        <w:rPr>
          <w:sz w:val="24"/>
          <w:szCs w:val="24"/>
          <w:lang w:val="ro-RO"/>
        </w:rPr>
      </w:pPr>
      <w:r w:rsidRPr="004D2D4F">
        <w:rPr>
          <w:sz w:val="24"/>
          <w:szCs w:val="24"/>
          <w:lang w:val="ro-RO"/>
        </w:rPr>
        <w:t>314(498)</w:t>
      </w:r>
    </w:p>
    <w:p w:rsidR="002A15AC" w:rsidRPr="004D2D4F" w:rsidRDefault="002A15AC" w:rsidP="007F4676">
      <w:pPr>
        <w:tabs>
          <w:tab w:val="left" w:pos="851"/>
        </w:tabs>
        <w:jc w:val="both"/>
        <w:rPr>
          <w:sz w:val="24"/>
          <w:szCs w:val="24"/>
          <w:lang w:val="ro-RO"/>
        </w:rPr>
      </w:pPr>
      <w:r w:rsidRPr="004D2D4F">
        <w:rPr>
          <w:sz w:val="24"/>
          <w:szCs w:val="24"/>
          <w:lang w:val="ro-RO"/>
        </w:rPr>
        <w:t>314.9(498)</w:t>
      </w:r>
    </w:p>
    <w:p w:rsidR="004964DE" w:rsidRPr="004D2D4F" w:rsidRDefault="004964DE"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IV 105</w:t>
      </w:r>
    </w:p>
    <w:p w:rsidR="002A15AC" w:rsidRPr="004D2D4F" w:rsidRDefault="002A15AC" w:rsidP="007F4676">
      <w:pPr>
        <w:tabs>
          <w:tab w:val="left" w:pos="851"/>
        </w:tabs>
        <w:jc w:val="both"/>
        <w:rPr>
          <w:sz w:val="24"/>
          <w:szCs w:val="24"/>
          <w:lang w:val="fr-FR"/>
        </w:rPr>
      </w:pPr>
      <w:r w:rsidRPr="004D2D4F">
        <w:rPr>
          <w:b/>
          <w:sz w:val="24"/>
          <w:szCs w:val="24"/>
          <w:lang w:val="fr-FR"/>
        </w:rPr>
        <w:t xml:space="preserve">RECENSĂMÂNTUL </w:t>
      </w:r>
      <w:r w:rsidRPr="004D2D4F">
        <w:rPr>
          <w:sz w:val="24"/>
          <w:szCs w:val="24"/>
          <w:lang w:val="fr-FR"/>
        </w:rPr>
        <w:t xml:space="preserve">general al populaţiei României din 29 decemvrie 1930 : Volumul </w:t>
      </w:r>
      <w:r w:rsidR="00916D21" w:rsidRPr="004D2D4F">
        <w:rPr>
          <w:sz w:val="24"/>
          <w:szCs w:val="24"/>
          <w:lang w:val="fr-FR"/>
        </w:rPr>
        <w:tab/>
      </w:r>
      <w:r w:rsidRPr="004D2D4F">
        <w:rPr>
          <w:sz w:val="24"/>
          <w:szCs w:val="24"/>
          <w:lang w:val="fr-FR"/>
        </w:rPr>
        <w:t xml:space="preserve">IX : Structura populaţiei României . Tabele selecţionate din rezultatele </w:t>
      </w:r>
      <w:r w:rsidR="00916D21" w:rsidRPr="004D2D4F">
        <w:rPr>
          <w:sz w:val="24"/>
          <w:szCs w:val="24"/>
          <w:lang w:val="fr-FR"/>
        </w:rPr>
        <w:tab/>
      </w:r>
      <w:r w:rsidRPr="004D2D4F">
        <w:rPr>
          <w:sz w:val="24"/>
          <w:szCs w:val="24"/>
          <w:lang w:val="fr-FR"/>
        </w:rPr>
        <w:t xml:space="preserve">recensământului general al populaţiei din 1930 / publicat de dr. Sabin Manuilă . </w:t>
      </w:r>
      <w:r w:rsidR="00916D21" w:rsidRPr="004D2D4F">
        <w:rPr>
          <w:sz w:val="24"/>
          <w:szCs w:val="24"/>
          <w:lang w:val="fr-FR"/>
        </w:rPr>
        <w:tab/>
      </w:r>
      <w:r w:rsidRPr="004D2D4F">
        <w:rPr>
          <w:sz w:val="24"/>
          <w:szCs w:val="24"/>
          <w:lang w:val="fr-FR"/>
        </w:rPr>
        <w:t xml:space="preserve">– Bucureşti : Editura Institutului Central de Statistică , 1940 . – XI p., 841 p. ; 30 </w:t>
      </w:r>
      <w:r w:rsidR="00916D21" w:rsidRPr="004D2D4F">
        <w:rPr>
          <w:sz w:val="24"/>
          <w:szCs w:val="24"/>
          <w:lang w:val="fr-FR"/>
        </w:rPr>
        <w:tab/>
      </w:r>
      <w:r w:rsidRPr="004D2D4F">
        <w:rPr>
          <w:sz w:val="24"/>
          <w:szCs w:val="24"/>
          <w:lang w:val="fr-FR"/>
        </w:rPr>
        <w:t>cm</w:t>
      </w:r>
    </w:p>
    <w:p w:rsidR="002A15AC" w:rsidRPr="004D2D4F" w:rsidRDefault="002A15AC" w:rsidP="007F4676">
      <w:pPr>
        <w:tabs>
          <w:tab w:val="left" w:pos="851"/>
        </w:tabs>
        <w:jc w:val="both"/>
        <w:rPr>
          <w:sz w:val="24"/>
          <w:szCs w:val="24"/>
          <w:lang w:val="ro-RO"/>
        </w:rPr>
      </w:pPr>
      <w:r w:rsidRPr="004D2D4F">
        <w:rPr>
          <w:sz w:val="24"/>
          <w:szCs w:val="24"/>
          <w:lang w:val="ro-RO"/>
        </w:rPr>
        <w:t>314(498)</w:t>
      </w:r>
    </w:p>
    <w:p w:rsidR="002A15AC" w:rsidRPr="004D2D4F" w:rsidRDefault="002A15AC" w:rsidP="007F4676">
      <w:pPr>
        <w:tabs>
          <w:tab w:val="left" w:pos="851"/>
        </w:tabs>
        <w:jc w:val="both"/>
        <w:rPr>
          <w:sz w:val="24"/>
          <w:szCs w:val="24"/>
          <w:lang w:val="ro-RO"/>
        </w:rPr>
      </w:pPr>
      <w:r w:rsidRPr="004D2D4F">
        <w:rPr>
          <w:sz w:val="24"/>
          <w:szCs w:val="24"/>
          <w:lang w:val="ro-RO"/>
        </w:rPr>
        <w:t>314.9(498)</w:t>
      </w:r>
    </w:p>
    <w:p w:rsidR="002A15AC" w:rsidRPr="004D2D4F" w:rsidRDefault="002A15AC" w:rsidP="007F4676">
      <w:pPr>
        <w:tabs>
          <w:tab w:val="left" w:pos="1219"/>
        </w:tabs>
        <w:jc w:val="both"/>
        <w:rPr>
          <w:sz w:val="24"/>
          <w:szCs w:val="24"/>
          <w:lang w:val="ro-RO"/>
        </w:rPr>
      </w:pPr>
    </w:p>
    <w:p w:rsidR="001C2A9A" w:rsidRDefault="001C2A9A" w:rsidP="007F4676">
      <w:pPr>
        <w:tabs>
          <w:tab w:val="left" w:pos="1219"/>
        </w:tabs>
        <w:jc w:val="both"/>
        <w:rPr>
          <w:sz w:val="24"/>
          <w:szCs w:val="24"/>
          <w:lang w:val="ro-RO"/>
        </w:rPr>
      </w:pPr>
    </w:p>
    <w:p w:rsidR="00330DFB" w:rsidRPr="00330DFB" w:rsidRDefault="00330DFB" w:rsidP="00330DFB">
      <w:pPr>
        <w:tabs>
          <w:tab w:val="left" w:pos="851"/>
        </w:tabs>
        <w:jc w:val="both"/>
        <w:rPr>
          <w:b/>
          <w:sz w:val="24"/>
          <w:szCs w:val="24"/>
          <w:lang w:val="ro-RO"/>
        </w:rPr>
      </w:pPr>
      <w:r w:rsidRPr="00330DFB">
        <w:rPr>
          <w:b/>
          <w:sz w:val="24"/>
          <w:szCs w:val="24"/>
          <w:lang w:val="ro-RO"/>
        </w:rPr>
        <w:t>I.M. II 3742</w:t>
      </w:r>
    </w:p>
    <w:p w:rsidR="00330DFB" w:rsidRPr="00330DFB" w:rsidRDefault="00330DFB" w:rsidP="00330DFB">
      <w:pPr>
        <w:tabs>
          <w:tab w:val="left" w:pos="851"/>
        </w:tabs>
        <w:jc w:val="both"/>
        <w:rPr>
          <w:sz w:val="24"/>
          <w:szCs w:val="24"/>
          <w:lang w:val="ro-RO"/>
        </w:rPr>
      </w:pPr>
      <w:r w:rsidRPr="00330DFB">
        <w:rPr>
          <w:b/>
          <w:sz w:val="24"/>
          <w:szCs w:val="24"/>
          <w:lang w:val="ro-RO"/>
        </w:rPr>
        <w:lastRenderedPageBreak/>
        <w:t xml:space="preserve">LA RÈCEPTION </w:t>
      </w:r>
      <w:r w:rsidRPr="00330DFB">
        <w:rPr>
          <w:sz w:val="24"/>
          <w:szCs w:val="24"/>
          <w:lang w:val="ro-RO"/>
        </w:rPr>
        <w:t>des Profess</w:t>
      </w:r>
      <w:r>
        <w:rPr>
          <w:sz w:val="24"/>
          <w:szCs w:val="24"/>
          <w:lang w:val="ro-RO"/>
        </w:rPr>
        <w:t xml:space="preserve">eurs Universitaires Roumains : </w:t>
      </w:r>
      <w:r w:rsidRPr="00330DFB">
        <w:rPr>
          <w:sz w:val="24"/>
          <w:szCs w:val="24"/>
          <w:lang w:val="ro-RO"/>
        </w:rPr>
        <w:t xml:space="preserve">Discours / Pref. Henri </w:t>
      </w:r>
      <w:r>
        <w:rPr>
          <w:sz w:val="24"/>
          <w:szCs w:val="24"/>
          <w:lang w:val="ro-RO"/>
        </w:rPr>
        <w:tab/>
      </w:r>
      <w:r w:rsidRPr="00330DFB">
        <w:rPr>
          <w:sz w:val="24"/>
          <w:szCs w:val="24"/>
          <w:lang w:val="ro-RO"/>
        </w:rPr>
        <w:t xml:space="preserve">Delacroix . – Paris : Imprimerie Lang, </w:t>
      </w:r>
      <w:r w:rsidRPr="00330DFB">
        <w:rPr>
          <w:sz w:val="24"/>
          <w:szCs w:val="24"/>
          <w:lang w:val="ro-RO"/>
        </w:rPr>
        <w:tab/>
        <w:t xml:space="preserve">Blanchong, 1919 . – 39 p. ; 21 cm. </w:t>
      </w:r>
    </w:p>
    <w:p w:rsidR="00330DFB" w:rsidRPr="00330DFB" w:rsidRDefault="00330DFB" w:rsidP="00330DFB">
      <w:pPr>
        <w:tabs>
          <w:tab w:val="left" w:pos="851"/>
        </w:tabs>
        <w:jc w:val="both"/>
        <w:rPr>
          <w:sz w:val="24"/>
          <w:szCs w:val="24"/>
          <w:lang w:val="ro-RO"/>
        </w:rPr>
      </w:pPr>
      <w:r w:rsidRPr="00330DFB">
        <w:rPr>
          <w:sz w:val="24"/>
          <w:szCs w:val="24"/>
          <w:lang w:val="ro-RO"/>
        </w:rPr>
        <w:tab/>
        <w:t xml:space="preserve">Rapprochement Universitaire de Paris </w:t>
      </w:r>
    </w:p>
    <w:p w:rsidR="00330DFB" w:rsidRPr="00330DFB" w:rsidRDefault="00330DFB" w:rsidP="00330DFB">
      <w:pPr>
        <w:tabs>
          <w:tab w:val="left" w:pos="1219"/>
        </w:tabs>
        <w:jc w:val="both"/>
        <w:rPr>
          <w:sz w:val="24"/>
          <w:szCs w:val="24"/>
          <w:lang w:val="ro-RO"/>
        </w:rPr>
      </w:pPr>
      <w:r w:rsidRPr="00330DFB">
        <w:rPr>
          <w:sz w:val="24"/>
          <w:szCs w:val="24"/>
        </w:rPr>
        <w:t>61(047)</w:t>
      </w:r>
    </w:p>
    <w:p w:rsidR="00330DFB" w:rsidRPr="00330DFB" w:rsidRDefault="00330DFB" w:rsidP="00330DFB">
      <w:pPr>
        <w:tabs>
          <w:tab w:val="left" w:pos="1219"/>
        </w:tabs>
        <w:jc w:val="both"/>
        <w:rPr>
          <w:sz w:val="24"/>
          <w:szCs w:val="24"/>
          <w:lang w:val="ro-RO"/>
        </w:rPr>
      </w:pPr>
    </w:p>
    <w:p w:rsidR="00330DFB" w:rsidRPr="004D2D4F" w:rsidRDefault="00330DFB" w:rsidP="007F4676">
      <w:pPr>
        <w:tabs>
          <w:tab w:val="left" w:pos="1219"/>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1189</w:t>
      </w:r>
    </w:p>
    <w:p w:rsidR="002A15AC" w:rsidRPr="004D2D4F" w:rsidRDefault="002A15AC" w:rsidP="007F4676">
      <w:pPr>
        <w:tabs>
          <w:tab w:val="left" w:pos="851"/>
        </w:tabs>
        <w:jc w:val="both"/>
        <w:rPr>
          <w:sz w:val="24"/>
          <w:szCs w:val="24"/>
          <w:lang w:val="ro-RO"/>
        </w:rPr>
      </w:pPr>
      <w:r w:rsidRPr="004D2D4F">
        <w:rPr>
          <w:b/>
          <w:sz w:val="24"/>
          <w:szCs w:val="24"/>
          <w:lang w:val="ro-RO"/>
        </w:rPr>
        <w:t>RÉCEPTION</w:t>
      </w:r>
      <w:r w:rsidRPr="004D2D4F">
        <w:rPr>
          <w:sz w:val="24"/>
          <w:szCs w:val="24"/>
          <w:lang w:val="ro-RO"/>
        </w:rPr>
        <w:t xml:space="preserve"> de M. Le Professeur Constantin Daniel co</w:t>
      </w:r>
      <w:r w:rsidR="00607729" w:rsidRPr="004D2D4F">
        <w:rPr>
          <w:sz w:val="24"/>
          <w:szCs w:val="24"/>
          <w:lang w:val="ro-RO"/>
        </w:rPr>
        <w:t xml:space="preserve">mme Docteur „Honoris </w:t>
      </w:r>
      <w:r w:rsidRPr="004D2D4F">
        <w:rPr>
          <w:sz w:val="24"/>
          <w:szCs w:val="24"/>
          <w:lang w:val="ro-RO"/>
        </w:rPr>
        <w:t xml:space="preserve"> </w:t>
      </w:r>
      <w:r w:rsidR="00916D21" w:rsidRPr="004D2D4F">
        <w:rPr>
          <w:sz w:val="24"/>
          <w:szCs w:val="24"/>
          <w:lang w:val="ro-RO"/>
        </w:rPr>
        <w:tab/>
      </w:r>
      <w:r w:rsidR="00607729" w:rsidRPr="004D2D4F">
        <w:rPr>
          <w:sz w:val="24"/>
          <w:szCs w:val="24"/>
          <w:lang w:val="ro-RO"/>
        </w:rPr>
        <w:t>Causa</w:t>
      </w:r>
      <w:r w:rsidRPr="004D2D4F">
        <w:rPr>
          <w:sz w:val="24"/>
          <w:szCs w:val="24"/>
          <w:lang w:val="ro-RO"/>
        </w:rPr>
        <w:t xml:space="preserve">” </w:t>
      </w:r>
      <w:r w:rsidR="00607729" w:rsidRPr="004D2D4F">
        <w:rPr>
          <w:sz w:val="24"/>
          <w:szCs w:val="24"/>
          <w:lang w:val="ro-RO"/>
        </w:rPr>
        <w:tab/>
      </w:r>
      <w:r w:rsidRPr="004D2D4F">
        <w:rPr>
          <w:sz w:val="24"/>
          <w:szCs w:val="24"/>
          <w:lang w:val="ro-RO"/>
        </w:rPr>
        <w:t>de l’Université  de Toulouse . – [ S.l. : s.n. ] , 24 cm</w:t>
      </w:r>
    </w:p>
    <w:p w:rsidR="002A15AC" w:rsidRPr="004D2D4F" w:rsidRDefault="00E035FE" w:rsidP="007F4676">
      <w:pPr>
        <w:tabs>
          <w:tab w:val="left" w:pos="851"/>
        </w:tabs>
        <w:jc w:val="both"/>
        <w:rPr>
          <w:sz w:val="24"/>
          <w:szCs w:val="24"/>
          <w:lang w:val="ro-RO"/>
        </w:rPr>
      </w:pPr>
      <w:r w:rsidRPr="004D2D4F">
        <w:rPr>
          <w:sz w:val="24"/>
          <w:szCs w:val="24"/>
          <w:lang w:val="ro-RO"/>
        </w:rPr>
        <w:t>929 Daniel, Co</w:t>
      </w:r>
      <w:r w:rsidR="002A15AC" w:rsidRPr="004D2D4F">
        <w:rPr>
          <w:sz w:val="24"/>
          <w:szCs w:val="24"/>
          <w:lang w:val="ro-RO"/>
        </w:rPr>
        <w:t>nstantin</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AD17E7" w:rsidRPr="004D2D4F" w:rsidRDefault="00AD17E7" w:rsidP="007F4676">
      <w:pPr>
        <w:tabs>
          <w:tab w:val="left" w:pos="851"/>
        </w:tabs>
        <w:jc w:val="both"/>
        <w:rPr>
          <w:b/>
          <w:sz w:val="24"/>
          <w:szCs w:val="24"/>
          <w:lang w:val="ro-RO"/>
        </w:rPr>
      </w:pPr>
      <w:r w:rsidRPr="004D2D4F">
        <w:rPr>
          <w:b/>
          <w:sz w:val="24"/>
          <w:szCs w:val="24"/>
          <w:lang w:val="ro-RO"/>
        </w:rPr>
        <w:t>I.M.III 985</w:t>
      </w:r>
    </w:p>
    <w:p w:rsidR="00E035FE" w:rsidRPr="004D2D4F" w:rsidRDefault="00E035FE" w:rsidP="007F4676">
      <w:pPr>
        <w:tabs>
          <w:tab w:val="left" w:pos="851"/>
        </w:tabs>
        <w:jc w:val="both"/>
        <w:rPr>
          <w:sz w:val="24"/>
          <w:szCs w:val="24"/>
          <w:lang w:val="ro-RO"/>
        </w:rPr>
      </w:pPr>
      <w:r w:rsidRPr="004D2D4F">
        <w:rPr>
          <w:b/>
          <w:sz w:val="24"/>
          <w:szCs w:val="24"/>
          <w:lang w:val="ro-RO"/>
        </w:rPr>
        <w:t>RÉCEPTION</w:t>
      </w:r>
      <w:r w:rsidRPr="004D2D4F">
        <w:rPr>
          <w:sz w:val="24"/>
          <w:szCs w:val="24"/>
          <w:lang w:val="ro-RO"/>
        </w:rPr>
        <w:t xml:space="preserve"> de M. Le Professeur Constantin Daniel</w:t>
      </w:r>
      <w:r w:rsidRPr="004D2D4F">
        <w:rPr>
          <w:sz w:val="24"/>
          <w:szCs w:val="24"/>
        </w:rPr>
        <w:t xml:space="preserve"> (de Bucarest)</w:t>
      </w:r>
      <w:r w:rsidRPr="004D2D4F">
        <w:rPr>
          <w:sz w:val="24"/>
          <w:szCs w:val="24"/>
          <w:lang w:val="ro-RO"/>
        </w:rPr>
        <w:t xml:space="preserve"> comme Docteur </w:t>
      </w:r>
      <w:r w:rsidR="00916D21" w:rsidRPr="004D2D4F">
        <w:rPr>
          <w:sz w:val="24"/>
          <w:szCs w:val="24"/>
          <w:lang w:val="ro-RO"/>
        </w:rPr>
        <w:tab/>
      </w:r>
      <w:r w:rsidRPr="004D2D4F">
        <w:rPr>
          <w:sz w:val="24"/>
          <w:szCs w:val="24"/>
          <w:lang w:val="ro-RO"/>
        </w:rPr>
        <w:t xml:space="preserve">„Honoris Causa” de l’Université de Toulouse : 4 Nov. 1938 – [ S.l.] : Tipografia </w:t>
      </w:r>
      <w:r w:rsidR="00916D21" w:rsidRPr="004D2D4F">
        <w:rPr>
          <w:sz w:val="24"/>
          <w:szCs w:val="24"/>
          <w:lang w:val="ro-RO"/>
        </w:rPr>
        <w:tab/>
      </w:r>
      <w:r w:rsidRPr="004D2D4F">
        <w:rPr>
          <w:sz w:val="24"/>
          <w:szCs w:val="24"/>
          <w:lang w:val="ro-RO"/>
        </w:rPr>
        <w:t>ziarului „Universul”,[s.a] . -</w:t>
      </w:r>
      <w:r w:rsidR="00C61176" w:rsidRPr="004D2D4F">
        <w:rPr>
          <w:sz w:val="24"/>
          <w:szCs w:val="24"/>
          <w:lang w:val="ro-RO"/>
        </w:rPr>
        <w:t xml:space="preserve"> </w:t>
      </w:r>
      <w:r w:rsidRPr="004D2D4F">
        <w:rPr>
          <w:sz w:val="24"/>
          <w:szCs w:val="24"/>
          <w:lang w:val="ro-RO"/>
        </w:rPr>
        <w:t>31p. ; 24 cm.</w:t>
      </w:r>
    </w:p>
    <w:p w:rsidR="00E035FE" w:rsidRPr="004D2D4F" w:rsidRDefault="00E035FE" w:rsidP="007F4676">
      <w:pPr>
        <w:tabs>
          <w:tab w:val="left" w:pos="851"/>
        </w:tabs>
        <w:jc w:val="both"/>
        <w:rPr>
          <w:sz w:val="24"/>
          <w:szCs w:val="24"/>
          <w:lang w:val="ro-RO"/>
        </w:rPr>
      </w:pPr>
      <w:r w:rsidRPr="004D2D4F">
        <w:rPr>
          <w:sz w:val="24"/>
          <w:szCs w:val="24"/>
          <w:lang w:val="ro-RO"/>
        </w:rPr>
        <w:t>06.091:929 Daniel, Constantin</w:t>
      </w:r>
    </w:p>
    <w:p w:rsidR="00A37654" w:rsidRPr="004D2D4F" w:rsidRDefault="00A37654" w:rsidP="007F4676">
      <w:pPr>
        <w:tabs>
          <w:tab w:val="left" w:pos="851"/>
        </w:tabs>
        <w:jc w:val="both"/>
        <w:rPr>
          <w:sz w:val="24"/>
          <w:szCs w:val="24"/>
          <w:lang w:val="ro-RO"/>
        </w:rPr>
      </w:pPr>
    </w:p>
    <w:p w:rsidR="00E035FE" w:rsidRPr="004D2D4F" w:rsidRDefault="00E035FE" w:rsidP="007F4676">
      <w:pPr>
        <w:tabs>
          <w:tab w:val="left" w:pos="851"/>
        </w:tabs>
        <w:jc w:val="both"/>
        <w:rPr>
          <w:sz w:val="24"/>
          <w:szCs w:val="24"/>
          <w:lang w:val="ro-RO"/>
        </w:rPr>
      </w:pPr>
    </w:p>
    <w:p w:rsidR="00A37654" w:rsidRPr="004D2D4F" w:rsidRDefault="00A37654" w:rsidP="007F4676">
      <w:pPr>
        <w:tabs>
          <w:tab w:val="left" w:pos="851"/>
        </w:tabs>
        <w:jc w:val="both"/>
        <w:rPr>
          <w:b/>
          <w:sz w:val="24"/>
          <w:szCs w:val="24"/>
          <w:lang w:val="ro-RO"/>
        </w:rPr>
      </w:pPr>
      <w:r w:rsidRPr="004D2D4F">
        <w:rPr>
          <w:b/>
          <w:sz w:val="24"/>
          <w:szCs w:val="24"/>
          <w:lang w:val="ro-RO"/>
        </w:rPr>
        <w:t>I.M. II 3596</w:t>
      </w:r>
    </w:p>
    <w:p w:rsidR="00A37654" w:rsidRPr="004D2D4F" w:rsidRDefault="00A37654" w:rsidP="007F4676">
      <w:pPr>
        <w:tabs>
          <w:tab w:val="left" w:pos="851"/>
        </w:tabs>
        <w:jc w:val="both"/>
        <w:rPr>
          <w:sz w:val="24"/>
          <w:szCs w:val="24"/>
          <w:lang w:val="ro-RO"/>
        </w:rPr>
      </w:pPr>
      <w:r w:rsidRPr="004D2D4F">
        <w:rPr>
          <w:b/>
          <w:sz w:val="24"/>
          <w:szCs w:val="24"/>
          <w:lang w:val="ro-RO"/>
        </w:rPr>
        <w:t>RECÉPTION</w:t>
      </w:r>
      <w:r w:rsidRPr="004D2D4F">
        <w:rPr>
          <w:sz w:val="24"/>
          <w:szCs w:val="24"/>
          <w:lang w:val="ro-RO"/>
        </w:rPr>
        <w:t xml:space="preserve"> de M. Le Prof. Constantin Daniel (de Bucarest) comme Docteur „Honoris </w:t>
      </w:r>
      <w:r w:rsidR="00916D21" w:rsidRPr="004D2D4F">
        <w:rPr>
          <w:sz w:val="24"/>
          <w:szCs w:val="24"/>
          <w:lang w:val="ro-RO"/>
        </w:rPr>
        <w:tab/>
      </w:r>
      <w:r w:rsidRPr="004D2D4F">
        <w:rPr>
          <w:sz w:val="24"/>
          <w:szCs w:val="24"/>
          <w:lang w:val="ro-RO"/>
        </w:rPr>
        <w:t xml:space="preserve">Causa „ de L’Univérsité de Bordeaux, 29 Nov. 1938 . – [Bucarest] : </w:t>
      </w:r>
      <w:r w:rsidR="00483E74" w:rsidRPr="004D2D4F">
        <w:rPr>
          <w:sz w:val="24"/>
          <w:szCs w:val="24"/>
        </w:rPr>
        <w:t>[</w:t>
      </w:r>
      <w:r w:rsidRPr="004D2D4F">
        <w:rPr>
          <w:sz w:val="24"/>
          <w:szCs w:val="24"/>
          <w:lang w:val="ro-RO"/>
        </w:rPr>
        <w:t xml:space="preserve">Imprimerie </w:t>
      </w:r>
      <w:r w:rsidR="00916D21" w:rsidRPr="004D2D4F">
        <w:rPr>
          <w:sz w:val="24"/>
          <w:szCs w:val="24"/>
          <w:lang w:val="ro-RO"/>
        </w:rPr>
        <w:tab/>
      </w:r>
      <w:r w:rsidR="00483E74" w:rsidRPr="004D2D4F">
        <w:rPr>
          <w:sz w:val="24"/>
          <w:szCs w:val="24"/>
          <w:lang w:val="ro-RO"/>
        </w:rPr>
        <w:t>du Journal „Universul„</w:t>
      </w:r>
      <w:r w:rsidR="00C61176" w:rsidRPr="004D2D4F">
        <w:rPr>
          <w:sz w:val="24"/>
          <w:szCs w:val="24"/>
          <w:lang w:val="ro-RO"/>
        </w:rPr>
        <w:t>]</w:t>
      </w:r>
      <w:r w:rsidRPr="004D2D4F">
        <w:rPr>
          <w:sz w:val="24"/>
          <w:szCs w:val="24"/>
          <w:lang w:val="ro-RO"/>
        </w:rPr>
        <w:t xml:space="preserve">, [s.a.] . – 33p. : foto ; 24 cm. </w:t>
      </w:r>
    </w:p>
    <w:p w:rsidR="00A37654" w:rsidRPr="004D2D4F" w:rsidRDefault="00916D21" w:rsidP="007F4676">
      <w:pPr>
        <w:tabs>
          <w:tab w:val="left" w:pos="851"/>
        </w:tabs>
        <w:jc w:val="both"/>
        <w:rPr>
          <w:sz w:val="24"/>
          <w:szCs w:val="24"/>
          <w:lang w:val="ro-RO"/>
        </w:rPr>
      </w:pPr>
      <w:r w:rsidRPr="004D2D4F">
        <w:rPr>
          <w:sz w:val="24"/>
          <w:szCs w:val="24"/>
          <w:lang w:val="ro-RO"/>
        </w:rPr>
        <w:tab/>
      </w:r>
      <w:r w:rsidR="00A37654" w:rsidRPr="004D2D4F">
        <w:rPr>
          <w:sz w:val="24"/>
          <w:szCs w:val="24"/>
          <w:lang w:val="ro-RO"/>
        </w:rPr>
        <w:t xml:space="preserve">Anexe </w:t>
      </w:r>
      <w:r w:rsidR="00C61176" w:rsidRPr="004D2D4F">
        <w:rPr>
          <w:sz w:val="24"/>
          <w:szCs w:val="24"/>
          <w:lang w:val="ro-RO"/>
        </w:rPr>
        <w:t>: foto</w:t>
      </w:r>
    </w:p>
    <w:p w:rsidR="00A37654" w:rsidRPr="004D2D4F" w:rsidRDefault="00A37654" w:rsidP="007F4676">
      <w:pPr>
        <w:tabs>
          <w:tab w:val="left" w:pos="851"/>
        </w:tabs>
        <w:jc w:val="both"/>
        <w:rPr>
          <w:sz w:val="24"/>
          <w:szCs w:val="24"/>
          <w:lang w:val="ro-RO"/>
        </w:rPr>
      </w:pPr>
      <w:r w:rsidRPr="004D2D4F">
        <w:rPr>
          <w:sz w:val="24"/>
          <w:szCs w:val="24"/>
          <w:lang w:val="ro-RO"/>
        </w:rPr>
        <w:t>929 Daniel C.</w:t>
      </w:r>
    </w:p>
    <w:p w:rsidR="00A37654" w:rsidRPr="004D2D4F" w:rsidRDefault="00A37654" w:rsidP="007F4676">
      <w:pPr>
        <w:tabs>
          <w:tab w:val="left" w:pos="851"/>
        </w:tabs>
        <w:jc w:val="both"/>
        <w:rPr>
          <w:sz w:val="24"/>
          <w:szCs w:val="24"/>
          <w:lang w:val="ro-RO"/>
        </w:rPr>
      </w:pPr>
      <w:r w:rsidRPr="004D2D4F">
        <w:rPr>
          <w:sz w:val="24"/>
          <w:szCs w:val="24"/>
          <w:lang w:val="ro-RO"/>
        </w:rPr>
        <w:t>61(09)</w:t>
      </w:r>
    </w:p>
    <w:p w:rsidR="001C2A9A" w:rsidRPr="004D2D4F" w:rsidRDefault="00A37654" w:rsidP="007F4676">
      <w:pPr>
        <w:tabs>
          <w:tab w:val="left" w:pos="851"/>
        </w:tabs>
        <w:jc w:val="both"/>
        <w:rPr>
          <w:sz w:val="24"/>
          <w:szCs w:val="24"/>
          <w:lang w:val="ro-RO"/>
        </w:rPr>
      </w:pPr>
      <w:r w:rsidRPr="004D2D4F">
        <w:rPr>
          <w:sz w:val="24"/>
          <w:szCs w:val="24"/>
          <w:lang w:val="ro-RO"/>
        </w:rPr>
        <w:t>618</w:t>
      </w:r>
    </w:p>
    <w:p w:rsidR="00A37654" w:rsidRPr="004D2D4F" w:rsidRDefault="00A37654" w:rsidP="007F4676">
      <w:pPr>
        <w:tabs>
          <w:tab w:val="left" w:pos="851"/>
        </w:tabs>
        <w:jc w:val="both"/>
        <w:rPr>
          <w:sz w:val="24"/>
          <w:szCs w:val="24"/>
          <w:lang w:val="ro-RO"/>
        </w:rPr>
      </w:pPr>
    </w:p>
    <w:p w:rsidR="00A37654" w:rsidRPr="004D2D4F" w:rsidRDefault="00A37654"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2486/37</w:t>
      </w:r>
    </w:p>
    <w:p w:rsidR="002A15AC" w:rsidRPr="004D2D4F" w:rsidRDefault="002A15AC" w:rsidP="007F4676">
      <w:pPr>
        <w:tabs>
          <w:tab w:val="left" w:pos="851"/>
        </w:tabs>
        <w:jc w:val="both"/>
        <w:rPr>
          <w:sz w:val="24"/>
          <w:szCs w:val="24"/>
          <w:lang w:val="fr-FR"/>
        </w:rPr>
      </w:pPr>
      <w:r w:rsidRPr="004D2D4F">
        <w:rPr>
          <w:b/>
          <w:sz w:val="24"/>
          <w:szCs w:val="24"/>
          <w:lang w:val="ro-RO"/>
        </w:rPr>
        <w:t xml:space="preserve">RECHERCHES </w:t>
      </w:r>
      <w:r w:rsidRPr="004D2D4F">
        <w:rPr>
          <w:sz w:val="24"/>
          <w:szCs w:val="24"/>
          <w:lang w:val="ro-RO"/>
        </w:rPr>
        <w:t xml:space="preserve">sur l’action du chlorure de calcium et de l’iodure de sodium dans la </w:t>
      </w:r>
      <w:r w:rsidR="00916D21" w:rsidRPr="004D2D4F">
        <w:rPr>
          <w:sz w:val="24"/>
          <w:szCs w:val="24"/>
          <w:lang w:val="ro-RO"/>
        </w:rPr>
        <w:tab/>
      </w:r>
      <w:r w:rsidRPr="004D2D4F">
        <w:rPr>
          <w:sz w:val="24"/>
          <w:szCs w:val="24"/>
          <w:lang w:val="ro-RO"/>
        </w:rPr>
        <w:t xml:space="preserve">tétanie expérimentale . – </w:t>
      </w:r>
      <w:r w:rsidRPr="004D2D4F">
        <w:rPr>
          <w:sz w:val="24"/>
          <w:szCs w:val="24"/>
          <w:lang w:val="fr-FR"/>
        </w:rPr>
        <w:t>[ S. l. : s. n. , s. a. ] . – 16 p. ; 23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616.854</w:t>
      </w:r>
    </w:p>
    <w:p w:rsidR="002A15AC" w:rsidRPr="004D2D4F" w:rsidRDefault="002A15AC" w:rsidP="007F4676">
      <w:pPr>
        <w:tabs>
          <w:tab w:val="left" w:pos="851"/>
        </w:tabs>
        <w:jc w:val="both"/>
        <w:rPr>
          <w:sz w:val="24"/>
          <w:szCs w:val="24"/>
          <w:lang w:val="fr-FR"/>
        </w:rPr>
      </w:pPr>
    </w:p>
    <w:p w:rsidR="000957F2" w:rsidRPr="004D2D4F" w:rsidRDefault="000957F2" w:rsidP="007F4676">
      <w:pPr>
        <w:tabs>
          <w:tab w:val="left" w:pos="851"/>
        </w:tabs>
        <w:jc w:val="both"/>
        <w:rPr>
          <w:sz w:val="24"/>
          <w:szCs w:val="24"/>
          <w:lang w:val="fr-FR"/>
        </w:rPr>
      </w:pPr>
    </w:p>
    <w:p w:rsidR="000957F2" w:rsidRPr="004D2D4F" w:rsidRDefault="000957F2" w:rsidP="007F4676">
      <w:pPr>
        <w:tabs>
          <w:tab w:val="left" w:pos="851"/>
        </w:tabs>
        <w:jc w:val="both"/>
        <w:rPr>
          <w:b/>
          <w:sz w:val="24"/>
          <w:szCs w:val="24"/>
          <w:lang w:val="fr-FR"/>
        </w:rPr>
      </w:pPr>
      <w:r w:rsidRPr="004D2D4F">
        <w:rPr>
          <w:b/>
          <w:sz w:val="24"/>
          <w:szCs w:val="24"/>
          <w:lang w:val="fr-FR"/>
        </w:rPr>
        <w:t>I.M. III 1008/21</w:t>
      </w:r>
    </w:p>
    <w:p w:rsidR="000957F2" w:rsidRPr="004D2D4F" w:rsidRDefault="000957F2" w:rsidP="007F4676">
      <w:pPr>
        <w:tabs>
          <w:tab w:val="left" w:pos="851"/>
        </w:tabs>
        <w:jc w:val="both"/>
        <w:rPr>
          <w:sz w:val="24"/>
          <w:szCs w:val="24"/>
          <w:lang w:val="fr-FR"/>
        </w:rPr>
      </w:pPr>
      <w:r w:rsidRPr="004D2D4F">
        <w:rPr>
          <w:b/>
          <w:sz w:val="24"/>
          <w:szCs w:val="24"/>
          <w:lang w:val="fr-FR"/>
        </w:rPr>
        <w:t>RECHERCHES</w:t>
      </w:r>
      <w:r w:rsidRPr="004D2D4F">
        <w:rPr>
          <w:sz w:val="24"/>
          <w:szCs w:val="24"/>
          <w:lang w:val="fr-FR"/>
        </w:rPr>
        <w:t xml:space="preserve"> anatomo – cliniques sur la localisation de la fonction du sommeil . – </w:t>
      </w:r>
      <w:r w:rsidRPr="004D2D4F">
        <w:rPr>
          <w:sz w:val="24"/>
          <w:szCs w:val="24"/>
          <w:lang w:val="fr-FR"/>
        </w:rPr>
        <w:tab/>
        <w:t xml:space="preserve">[S.l. : s.n.], 1929 . – p. 481 – 498 : fig. ; 24 cm. </w:t>
      </w:r>
    </w:p>
    <w:p w:rsidR="000957F2" w:rsidRPr="004D2D4F" w:rsidRDefault="000957F2" w:rsidP="007F4676">
      <w:pPr>
        <w:tabs>
          <w:tab w:val="left" w:pos="851"/>
        </w:tabs>
        <w:jc w:val="both"/>
        <w:rPr>
          <w:sz w:val="24"/>
          <w:szCs w:val="24"/>
          <w:lang w:val="fr-FR"/>
        </w:rPr>
      </w:pPr>
      <w:r w:rsidRPr="004D2D4F">
        <w:rPr>
          <w:sz w:val="24"/>
          <w:szCs w:val="24"/>
          <w:lang w:val="fr-FR"/>
        </w:rPr>
        <w:tab/>
        <w:t>Bibliogr. p. 497-498</w:t>
      </w:r>
    </w:p>
    <w:p w:rsidR="000957F2" w:rsidRPr="004D2D4F" w:rsidRDefault="000957F2" w:rsidP="007F4676">
      <w:pPr>
        <w:tabs>
          <w:tab w:val="left" w:pos="851"/>
        </w:tabs>
        <w:jc w:val="both"/>
        <w:rPr>
          <w:sz w:val="24"/>
          <w:szCs w:val="24"/>
          <w:lang w:val="fr-FR"/>
        </w:rPr>
      </w:pPr>
      <w:r w:rsidRPr="004D2D4F">
        <w:rPr>
          <w:sz w:val="24"/>
          <w:szCs w:val="24"/>
          <w:lang w:val="fr-FR"/>
        </w:rPr>
        <w:tab/>
        <w:t xml:space="preserve">Memoires originaux </w:t>
      </w:r>
    </w:p>
    <w:p w:rsidR="000957F2" w:rsidRPr="004D2D4F" w:rsidRDefault="000957F2" w:rsidP="007F4676">
      <w:pPr>
        <w:tabs>
          <w:tab w:val="left" w:pos="851"/>
        </w:tabs>
        <w:jc w:val="both"/>
        <w:rPr>
          <w:sz w:val="24"/>
          <w:szCs w:val="24"/>
          <w:lang w:val="fr-FR"/>
        </w:rPr>
      </w:pPr>
      <w:r w:rsidRPr="004D2D4F">
        <w:rPr>
          <w:sz w:val="24"/>
          <w:szCs w:val="24"/>
          <w:lang w:val="fr-FR"/>
        </w:rPr>
        <w:tab/>
        <w:t>Extras din Revue  Neurologique, tome II, nr. 5, nov. 1929</w:t>
      </w:r>
    </w:p>
    <w:p w:rsidR="000957F2" w:rsidRPr="004D2D4F" w:rsidRDefault="009946B5" w:rsidP="007F4676">
      <w:pPr>
        <w:tabs>
          <w:tab w:val="left" w:pos="851"/>
        </w:tabs>
        <w:jc w:val="both"/>
        <w:rPr>
          <w:sz w:val="24"/>
          <w:szCs w:val="24"/>
          <w:lang w:val="fr-FR"/>
        </w:rPr>
      </w:pPr>
      <w:r w:rsidRPr="004D2D4F">
        <w:rPr>
          <w:sz w:val="24"/>
          <w:szCs w:val="24"/>
          <w:lang w:val="fr-FR"/>
        </w:rPr>
        <w:tab/>
      </w:r>
      <w:r w:rsidR="000957F2" w:rsidRPr="004D2D4F">
        <w:rPr>
          <w:sz w:val="24"/>
          <w:szCs w:val="24"/>
          <w:lang w:val="fr-FR"/>
        </w:rPr>
        <w:t xml:space="preserve">Coligat </w:t>
      </w:r>
    </w:p>
    <w:p w:rsidR="000957F2" w:rsidRPr="004D2D4F" w:rsidRDefault="000957F2"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2486/58</w:t>
      </w:r>
    </w:p>
    <w:p w:rsidR="002A15AC" w:rsidRPr="004D2D4F" w:rsidRDefault="002A15AC" w:rsidP="007F4676">
      <w:pPr>
        <w:tabs>
          <w:tab w:val="left" w:pos="851"/>
        </w:tabs>
        <w:jc w:val="both"/>
        <w:rPr>
          <w:sz w:val="24"/>
          <w:szCs w:val="24"/>
          <w:lang w:val="fr-FR"/>
        </w:rPr>
      </w:pPr>
      <w:r w:rsidRPr="004D2D4F">
        <w:rPr>
          <w:b/>
          <w:sz w:val="24"/>
          <w:szCs w:val="24"/>
          <w:lang w:val="fr-FR"/>
        </w:rPr>
        <w:lastRenderedPageBreak/>
        <w:t xml:space="preserve">RECHERCHES </w:t>
      </w:r>
      <w:r w:rsidRPr="004D2D4F">
        <w:rPr>
          <w:sz w:val="24"/>
          <w:szCs w:val="24"/>
          <w:lang w:val="fr-FR"/>
        </w:rPr>
        <w:t>anatomo</w:t>
      </w:r>
      <w:r w:rsidR="000957F2" w:rsidRPr="004D2D4F">
        <w:rPr>
          <w:sz w:val="24"/>
          <w:szCs w:val="24"/>
          <w:lang w:val="fr-FR"/>
        </w:rPr>
        <w:t>-</w:t>
      </w:r>
      <w:r w:rsidRPr="004D2D4F">
        <w:rPr>
          <w:sz w:val="24"/>
          <w:szCs w:val="24"/>
          <w:lang w:val="fr-FR"/>
        </w:rPr>
        <w:t xml:space="preserve">pathologiques sur l’état des glandes endocrines (thyroïde, </w:t>
      </w:r>
      <w:r w:rsidR="00916D21" w:rsidRPr="004D2D4F">
        <w:rPr>
          <w:sz w:val="24"/>
          <w:szCs w:val="24"/>
          <w:lang w:val="fr-FR"/>
        </w:rPr>
        <w:tab/>
      </w:r>
      <w:r w:rsidRPr="004D2D4F">
        <w:rPr>
          <w:sz w:val="24"/>
          <w:szCs w:val="24"/>
          <w:lang w:val="fr-FR"/>
        </w:rPr>
        <w:t xml:space="preserve">testicule, surrénale, para-thyroïde), dans un nouveau cas de rhumatisme </w:t>
      </w:r>
      <w:r w:rsidR="00916D21" w:rsidRPr="004D2D4F">
        <w:rPr>
          <w:sz w:val="24"/>
          <w:szCs w:val="24"/>
          <w:lang w:val="fr-FR"/>
        </w:rPr>
        <w:tab/>
      </w:r>
      <w:r w:rsidRPr="004D2D4F">
        <w:rPr>
          <w:sz w:val="24"/>
          <w:szCs w:val="24"/>
          <w:lang w:val="fr-FR"/>
        </w:rPr>
        <w:t>chronique . – [ S. l. : s. n. , s. a.] . – 5 p. ; 23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fr-FR"/>
        </w:rPr>
        <w:t>616.43-091</w:t>
      </w:r>
      <w:r w:rsidRPr="004D2D4F">
        <w:rPr>
          <w:sz w:val="24"/>
          <w:szCs w:val="24"/>
          <w:lang w:val="ro-RO"/>
        </w:rPr>
        <w:tab/>
      </w:r>
    </w:p>
    <w:p w:rsidR="002A15AC" w:rsidRPr="004D2D4F" w:rsidRDefault="002A15AC" w:rsidP="007F4676">
      <w:pPr>
        <w:tabs>
          <w:tab w:val="left" w:pos="851"/>
        </w:tabs>
        <w:jc w:val="both"/>
        <w:rPr>
          <w:sz w:val="24"/>
          <w:szCs w:val="24"/>
          <w:lang w:val="ro-RO"/>
        </w:rPr>
      </w:pPr>
    </w:p>
    <w:p w:rsidR="00F66011" w:rsidRPr="004D2D4F" w:rsidRDefault="00F66011" w:rsidP="007F4676">
      <w:pPr>
        <w:tabs>
          <w:tab w:val="left" w:pos="851"/>
        </w:tabs>
        <w:jc w:val="both"/>
        <w:rPr>
          <w:sz w:val="24"/>
          <w:szCs w:val="24"/>
          <w:lang w:val="ro-RO"/>
        </w:rPr>
      </w:pPr>
    </w:p>
    <w:p w:rsidR="00F66011" w:rsidRPr="004D2D4F" w:rsidRDefault="00F66011" w:rsidP="007F4676">
      <w:pPr>
        <w:tabs>
          <w:tab w:val="left" w:pos="851"/>
        </w:tabs>
        <w:jc w:val="both"/>
        <w:rPr>
          <w:b/>
          <w:sz w:val="24"/>
          <w:szCs w:val="24"/>
          <w:lang w:val="ro-RO"/>
        </w:rPr>
      </w:pPr>
      <w:r w:rsidRPr="004D2D4F">
        <w:rPr>
          <w:b/>
          <w:sz w:val="24"/>
          <w:szCs w:val="24"/>
          <w:lang w:val="ro-RO"/>
        </w:rPr>
        <w:t>I.M. III 1002/9</w:t>
      </w:r>
    </w:p>
    <w:p w:rsidR="00F66011" w:rsidRPr="004D2D4F" w:rsidRDefault="00F66011" w:rsidP="007F4676">
      <w:pPr>
        <w:tabs>
          <w:tab w:val="left" w:pos="851"/>
        </w:tabs>
        <w:jc w:val="both"/>
        <w:rPr>
          <w:sz w:val="24"/>
          <w:szCs w:val="24"/>
          <w:lang w:val="ro-RO"/>
        </w:rPr>
      </w:pPr>
      <w:r w:rsidRPr="004D2D4F">
        <w:rPr>
          <w:b/>
          <w:sz w:val="24"/>
          <w:szCs w:val="24"/>
          <w:lang w:val="ro-RO"/>
        </w:rPr>
        <w:t>RECHERCHES</w:t>
      </w:r>
      <w:r w:rsidR="00607729" w:rsidRPr="004D2D4F">
        <w:rPr>
          <w:sz w:val="24"/>
          <w:szCs w:val="24"/>
          <w:lang w:val="ro-RO"/>
        </w:rPr>
        <w:t xml:space="preserve"> sur la circulation periphérique chez l’homme (12 e Mé</w:t>
      </w:r>
      <w:r w:rsidRPr="004D2D4F">
        <w:rPr>
          <w:sz w:val="24"/>
          <w:szCs w:val="24"/>
          <w:lang w:val="ro-RO"/>
        </w:rPr>
        <w:t xml:space="preserve">moire) : </w:t>
      </w:r>
      <w:r w:rsidRPr="004D2D4F">
        <w:rPr>
          <w:sz w:val="24"/>
          <w:szCs w:val="24"/>
          <w:lang w:val="ro-RO"/>
        </w:rPr>
        <w:tab/>
        <w:t>Recherches sur les vaso – mot</w:t>
      </w:r>
      <w:r w:rsidR="00607729" w:rsidRPr="004D2D4F">
        <w:rPr>
          <w:sz w:val="24"/>
          <w:szCs w:val="24"/>
          <w:lang w:val="ro-RO"/>
        </w:rPr>
        <w:t xml:space="preserve">eurs choits et ganches dans l’hémiplegie capsubire </w:t>
      </w:r>
      <w:r w:rsidR="00607729" w:rsidRPr="004D2D4F">
        <w:rPr>
          <w:sz w:val="24"/>
          <w:szCs w:val="24"/>
          <w:lang w:val="ro-RO"/>
        </w:rPr>
        <w:tab/>
        <w:t>et les lé</w:t>
      </w:r>
      <w:r w:rsidRPr="004D2D4F">
        <w:rPr>
          <w:sz w:val="24"/>
          <w:szCs w:val="24"/>
          <w:lang w:val="ro-RO"/>
        </w:rPr>
        <w:t>sions corticales . –[S. l. : s.n.], [1926] . –</w:t>
      </w:r>
      <w:r w:rsidR="00607729" w:rsidRPr="004D2D4F">
        <w:rPr>
          <w:sz w:val="24"/>
          <w:szCs w:val="24"/>
          <w:lang w:val="ro-RO"/>
        </w:rPr>
        <w:t xml:space="preserve"> </w:t>
      </w:r>
      <w:r w:rsidRPr="004D2D4F">
        <w:rPr>
          <w:sz w:val="24"/>
          <w:szCs w:val="24"/>
          <w:lang w:val="ro-RO"/>
        </w:rPr>
        <w:t xml:space="preserve">p.541 – 555 ; 23 cm. </w:t>
      </w:r>
    </w:p>
    <w:p w:rsidR="00F66011" w:rsidRPr="004D2D4F" w:rsidRDefault="00F66011" w:rsidP="007F4676">
      <w:pPr>
        <w:tabs>
          <w:tab w:val="left" w:pos="851"/>
        </w:tabs>
        <w:jc w:val="both"/>
        <w:rPr>
          <w:sz w:val="24"/>
          <w:szCs w:val="24"/>
          <w:lang w:val="ro-RO"/>
        </w:rPr>
      </w:pPr>
      <w:r w:rsidRPr="004D2D4F">
        <w:rPr>
          <w:sz w:val="24"/>
          <w:szCs w:val="24"/>
          <w:lang w:val="ro-RO"/>
        </w:rPr>
        <w:tab/>
        <w:t xml:space="preserve">Anexe </w:t>
      </w:r>
    </w:p>
    <w:p w:rsidR="00F66011" w:rsidRPr="004D2D4F" w:rsidRDefault="00F66011" w:rsidP="007F4676">
      <w:pPr>
        <w:tabs>
          <w:tab w:val="left" w:pos="851"/>
        </w:tabs>
        <w:jc w:val="both"/>
        <w:rPr>
          <w:sz w:val="24"/>
          <w:szCs w:val="24"/>
          <w:lang w:val="ro-RO"/>
        </w:rPr>
      </w:pPr>
      <w:r w:rsidRPr="004D2D4F">
        <w:rPr>
          <w:sz w:val="24"/>
          <w:szCs w:val="24"/>
          <w:lang w:val="ro-RO"/>
        </w:rPr>
        <w:tab/>
        <w:t xml:space="preserve">Extrait : Journal de physiol. </w:t>
      </w:r>
      <w:r w:rsidR="00607729" w:rsidRPr="004D2D4F">
        <w:rPr>
          <w:sz w:val="24"/>
          <w:szCs w:val="24"/>
          <w:lang w:val="ro-RO"/>
        </w:rPr>
        <w:t>e</w:t>
      </w:r>
      <w:r w:rsidRPr="004D2D4F">
        <w:rPr>
          <w:sz w:val="24"/>
          <w:szCs w:val="24"/>
          <w:lang w:val="ro-RO"/>
        </w:rPr>
        <w:t xml:space="preserve">t de pathol. </w:t>
      </w:r>
      <w:r w:rsidR="00607729" w:rsidRPr="004D2D4F">
        <w:rPr>
          <w:sz w:val="24"/>
          <w:szCs w:val="24"/>
          <w:lang w:val="ro-RO"/>
        </w:rPr>
        <w:t>gé</w:t>
      </w:r>
      <w:r w:rsidRPr="004D2D4F">
        <w:rPr>
          <w:sz w:val="24"/>
          <w:szCs w:val="24"/>
          <w:lang w:val="ro-RO"/>
        </w:rPr>
        <w:t xml:space="preserve">n, t. XXIV, №. 3, sept. 1926 </w:t>
      </w:r>
    </w:p>
    <w:p w:rsidR="00F66011" w:rsidRPr="004D2D4F" w:rsidRDefault="00F66011" w:rsidP="007F4676">
      <w:pPr>
        <w:tabs>
          <w:tab w:val="left" w:pos="851"/>
        </w:tabs>
        <w:jc w:val="both"/>
        <w:rPr>
          <w:sz w:val="24"/>
          <w:szCs w:val="24"/>
          <w:lang w:val="ro-RO"/>
        </w:rPr>
      </w:pPr>
      <w:r w:rsidRPr="004D2D4F">
        <w:rPr>
          <w:sz w:val="24"/>
          <w:szCs w:val="24"/>
          <w:lang w:val="ro-RO"/>
        </w:rPr>
        <w:tab/>
        <w:t xml:space="preserve">Coligat </w:t>
      </w:r>
    </w:p>
    <w:p w:rsidR="00F66011" w:rsidRPr="004D2D4F" w:rsidRDefault="00F66011" w:rsidP="007F4676">
      <w:pPr>
        <w:tabs>
          <w:tab w:val="left" w:pos="851"/>
        </w:tabs>
        <w:jc w:val="both"/>
        <w:rPr>
          <w:sz w:val="24"/>
          <w:szCs w:val="24"/>
          <w:lang w:val="ro-RO"/>
        </w:rPr>
      </w:pPr>
      <w:r w:rsidRPr="004D2D4F">
        <w:rPr>
          <w:sz w:val="24"/>
          <w:szCs w:val="24"/>
          <w:lang w:val="ro-RO"/>
        </w:rPr>
        <w:t>612.13</w:t>
      </w:r>
    </w:p>
    <w:p w:rsidR="001C2A9A" w:rsidRPr="004D2D4F" w:rsidRDefault="001C2A9A" w:rsidP="007F4676">
      <w:pPr>
        <w:tabs>
          <w:tab w:val="left" w:pos="851"/>
        </w:tabs>
        <w:jc w:val="both"/>
        <w:rPr>
          <w:sz w:val="24"/>
          <w:szCs w:val="24"/>
          <w:lang w:val="ro-RO"/>
        </w:rPr>
      </w:pPr>
    </w:p>
    <w:p w:rsidR="00F66011" w:rsidRPr="004D2D4F" w:rsidRDefault="00F66011" w:rsidP="007F4676">
      <w:pPr>
        <w:tabs>
          <w:tab w:val="left" w:pos="851"/>
        </w:tabs>
        <w:jc w:val="both"/>
        <w:rPr>
          <w:sz w:val="24"/>
          <w:szCs w:val="24"/>
          <w:lang w:val="ro-RO"/>
        </w:rPr>
      </w:pPr>
    </w:p>
    <w:p w:rsidR="002A15AC" w:rsidRPr="004D2D4F" w:rsidRDefault="001C2A9A" w:rsidP="007F4676">
      <w:pPr>
        <w:tabs>
          <w:tab w:val="left" w:pos="851"/>
        </w:tabs>
        <w:ind w:right="105"/>
        <w:jc w:val="both"/>
        <w:rPr>
          <w:b/>
          <w:sz w:val="24"/>
          <w:szCs w:val="24"/>
          <w:lang w:val="fr-FR"/>
        </w:rPr>
      </w:pPr>
      <w:r w:rsidRPr="004D2D4F">
        <w:rPr>
          <w:b/>
          <w:sz w:val="24"/>
          <w:szCs w:val="24"/>
          <w:lang w:val="fr-FR"/>
        </w:rPr>
        <w:t>I.M.III 108/2</w:t>
      </w:r>
    </w:p>
    <w:p w:rsidR="002A15AC" w:rsidRPr="004D2D4F" w:rsidRDefault="002A15AC" w:rsidP="007F4676">
      <w:pPr>
        <w:tabs>
          <w:tab w:val="left" w:pos="851"/>
        </w:tabs>
        <w:ind w:right="105"/>
        <w:jc w:val="both"/>
        <w:rPr>
          <w:sz w:val="24"/>
          <w:szCs w:val="24"/>
          <w:lang w:val="fr-FR"/>
        </w:rPr>
      </w:pPr>
      <w:r w:rsidRPr="004D2D4F">
        <w:rPr>
          <w:b/>
          <w:sz w:val="24"/>
          <w:szCs w:val="24"/>
          <w:lang w:val="fr-FR"/>
        </w:rPr>
        <w:t>RECHERCHES</w:t>
      </w:r>
      <w:r w:rsidRPr="004D2D4F">
        <w:rPr>
          <w:sz w:val="24"/>
          <w:szCs w:val="24"/>
          <w:lang w:val="fr-FR"/>
        </w:rPr>
        <w:t xml:space="preserve"> sur la coloration des tissues chez les animaux vivants au point de vue </w:t>
      </w:r>
      <w:r w:rsidR="00916D21" w:rsidRPr="004D2D4F">
        <w:rPr>
          <w:sz w:val="24"/>
          <w:szCs w:val="24"/>
          <w:lang w:val="fr-FR"/>
        </w:rPr>
        <w:tab/>
      </w:r>
      <w:r w:rsidRPr="004D2D4F">
        <w:rPr>
          <w:sz w:val="24"/>
          <w:szCs w:val="24"/>
          <w:lang w:val="fr-FR"/>
        </w:rPr>
        <w:t>histlogique . – Paris : Imprimerie des Ecoles , [ s.a. ] . – 122 p. ; 26 cm</w:t>
      </w:r>
    </w:p>
    <w:p w:rsidR="002A15AC" w:rsidRPr="004D2D4F" w:rsidRDefault="00916D21" w:rsidP="007F4676">
      <w:pPr>
        <w:tabs>
          <w:tab w:val="left" w:pos="851"/>
        </w:tabs>
        <w:ind w:right="105"/>
        <w:jc w:val="both"/>
        <w:rPr>
          <w:sz w:val="24"/>
          <w:szCs w:val="24"/>
          <w:lang w:val="fr-FR"/>
        </w:rPr>
      </w:pPr>
      <w:r w:rsidRPr="004D2D4F">
        <w:rPr>
          <w:sz w:val="24"/>
          <w:szCs w:val="24"/>
          <w:lang w:val="fr-FR"/>
        </w:rPr>
        <w:tab/>
      </w:r>
      <w:r w:rsidR="002A15AC" w:rsidRPr="004D2D4F">
        <w:rPr>
          <w:sz w:val="24"/>
          <w:szCs w:val="24"/>
          <w:lang w:val="fr-FR"/>
        </w:rPr>
        <w:t>În: “Anatomie”</w:t>
      </w:r>
    </w:p>
    <w:p w:rsidR="002A15AC" w:rsidRPr="004D2D4F" w:rsidRDefault="002A15AC" w:rsidP="007F4676">
      <w:pPr>
        <w:tabs>
          <w:tab w:val="left" w:pos="851"/>
        </w:tabs>
        <w:ind w:right="105"/>
        <w:jc w:val="both"/>
        <w:rPr>
          <w:sz w:val="24"/>
          <w:szCs w:val="24"/>
          <w:lang w:val="fr-FR"/>
        </w:rPr>
      </w:pPr>
      <w:r w:rsidRPr="004D2D4F">
        <w:rPr>
          <w:sz w:val="24"/>
          <w:szCs w:val="24"/>
          <w:lang w:val="fr-FR"/>
        </w:rPr>
        <w:t>619</w:t>
      </w:r>
    </w:p>
    <w:p w:rsidR="002A15AC" w:rsidRPr="004D2D4F" w:rsidRDefault="002A15AC" w:rsidP="007F4676">
      <w:pPr>
        <w:tabs>
          <w:tab w:val="left" w:pos="851"/>
        </w:tabs>
        <w:jc w:val="both"/>
        <w:rPr>
          <w:sz w:val="24"/>
          <w:szCs w:val="24"/>
          <w:lang w:val="fr-FR"/>
        </w:rPr>
      </w:pPr>
      <w:r w:rsidRPr="004D2D4F">
        <w:rPr>
          <w:sz w:val="24"/>
          <w:szCs w:val="24"/>
          <w:lang w:val="fr-FR"/>
        </w:rPr>
        <w:t>611.018</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1434/2</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RECHERCHES </w:t>
      </w:r>
      <w:r w:rsidRPr="004D2D4F">
        <w:rPr>
          <w:sz w:val="24"/>
          <w:szCs w:val="24"/>
          <w:lang w:val="ro-RO"/>
        </w:rPr>
        <w:t xml:space="preserve">expérimentales sur le mécanisme de l’infection de typhus </w:t>
      </w:r>
      <w:r w:rsidR="00916D21" w:rsidRPr="004D2D4F">
        <w:rPr>
          <w:sz w:val="24"/>
          <w:szCs w:val="24"/>
          <w:lang w:val="ro-RO"/>
        </w:rPr>
        <w:tab/>
      </w:r>
      <w:r w:rsidRPr="004D2D4F">
        <w:rPr>
          <w:sz w:val="24"/>
          <w:szCs w:val="24"/>
          <w:lang w:val="ro-RO"/>
        </w:rPr>
        <w:t>exanthématique épidém</w:t>
      </w:r>
      <w:r w:rsidRPr="004D2D4F">
        <w:rPr>
          <w:sz w:val="24"/>
          <w:szCs w:val="24"/>
          <w:lang w:val="fr-FR"/>
        </w:rPr>
        <w:t xml:space="preserve">ique chez le cobaye / D. Combiesco, G. Zotta, E. </w:t>
      </w:r>
      <w:r w:rsidR="00916D21" w:rsidRPr="004D2D4F">
        <w:rPr>
          <w:sz w:val="24"/>
          <w:szCs w:val="24"/>
          <w:lang w:val="fr-FR"/>
        </w:rPr>
        <w:tab/>
      </w:r>
      <w:r w:rsidRPr="004D2D4F">
        <w:rPr>
          <w:sz w:val="24"/>
          <w:szCs w:val="24"/>
          <w:lang w:val="fr-FR"/>
        </w:rPr>
        <w:t xml:space="preserve">Manciulesco, J. Tascău . – Bucarest : Imprimé  à la Typographie “Cultura”, </w:t>
      </w:r>
      <w:r w:rsidRPr="004D2D4F">
        <w:rPr>
          <w:sz w:val="24"/>
          <w:szCs w:val="24"/>
          <w:lang w:val="ro-RO"/>
        </w:rPr>
        <w:t xml:space="preserve">[ s.a. </w:t>
      </w:r>
      <w:r w:rsidR="00916D21" w:rsidRPr="004D2D4F">
        <w:rPr>
          <w:sz w:val="24"/>
          <w:szCs w:val="24"/>
          <w:lang w:val="ro-RO"/>
        </w:rPr>
        <w:tab/>
      </w:r>
      <w:r w:rsidRPr="004D2D4F">
        <w:rPr>
          <w:sz w:val="24"/>
          <w:szCs w:val="24"/>
          <w:lang w:val="ro-RO"/>
        </w:rPr>
        <w:t>] . – p. 3-11 ; 23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Extras din „Bulletin de l’Acadèmie de Médecine de Roumanie”, VI-ème Année, </w:t>
      </w:r>
      <w:r w:rsidRPr="004D2D4F">
        <w:rPr>
          <w:sz w:val="24"/>
          <w:szCs w:val="24"/>
          <w:lang w:val="ro-RO"/>
        </w:rPr>
        <w:tab/>
      </w:r>
      <w:r w:rsidR="002A15AC" w:rsidRPr="004D2D4F">
        <w:rPr>
          <w:sz w:val="24"/>
          <w:szCs w:val="24"/>
          <w:lang w:val="ro-RO"/>
        </w:rPr>
        <w:t>Tome XI, Nr. 1-2</w:t>
      </w:r>
    </w:p>
    <w:p w:rsidR="002A15AC" w:rsidRPr="004D2D4F" w:rsidRDefault="002A15AC" w:rsidP="007F4676">
      <w:pPr>
        <w:tabs>
          <w:tab w:val="left" w:pos="851"/>
        </w:tabs>
        <w:jc w:val="both"/>
        <w:rPr>
          <w:sz w:val="24"/>
          <w:szCs w:val="24"/>
          <w:lang w:val="ro-RO"/>
        </w:rPr>
      </w:pPr>
      <w:r w:rsidRPr="004D2D4F">
        <w:rPr>
          <w:sz w:val="24"/>
          <w:szCs w:val="24"/>
          <w:lang w:val="ro-RO"/>
        </w:rPr>
        <w:t>616.927-092.9</w:t>
      </w:r>
    </w:p>
    <w:p w:rsidR="001C2A9A" w:rsidRPr="004D2D4F" w:rsidRDefault="001C2A9A"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 3465-34/12</w:t>
      </w:r>
    </w:p>
    <w:p w:rsidR="002A15AC" w:rsidRPr="004D2D4F" w:rsidRDefault="002A15AC" w:rsidP="007F4676">
      <w:pPr>
        <w:tabs>
          <w:tab w:val="left" w:pos="851"/>
        </w:tabs>
        <w:jc w:val="both"/>
        <w:rPr>
          <w:sz w:val="24"/>
          <w:szCs w:val="24"/>
          <w:lang w:val="fr-FR"/>
        </w:rPr>
      </w:pPr>
      <w:r w:rsidRPr="004D2D4F">
        <w:rPr>
          <w:b/>
          <w:bCs/>
          <w:sz w:val="24"/>
          <w:szCs w:val="24"/>
        </w:rPr>
        <w:t xml:space="preserve">RECREAŢIA </w:t>
      </w:r>
      <w:r w:rsidRPr="004D2D4F">
        <w:rPr>
          <w:sz w:val="24"/>
          <w:szCs w:val="24"/>
        </w:rPr>
        <w:t xml:space="preserve">organizată ca factor de educaţie fizică şi morală. Conferinţă.- [S.l.: s.n., </w:t>
      </w:r>
      <w:r w:rsidR="00916D21" w:rsidRPr="004D2D4F">
        <w:rPr>
          <w:sz w:val="24"/>
          <w:szCs w:val="24"/>
        </w:rPr>
        <w:tab/>
      </w:r>
      <w:r w:rsidRPr="004D2D4F">
        <w:rPr>
          <w:sz w:val="24"/>
          <w:szCs w:val="24"/>
        </w:rPr>
        <w:t xml:space="preserve">s.a.].- </w:t>
      </w:r>
      <w:r w:rsidRPr="004D2D4F">
        <w:rPr>
          <w:sz w:val="24"/>
          <w:szCs w:val="24"/>
          <w:lang w:val="fr-FR"/>
        </w:rPr>
        <w:t>16 p.; 22 cm</w:t>
      </w:r>
      <w:r w:rsidRPr="004D2D4F">
        <w:rPr>
          <w:sz w:val="24"/>
          <w:szCs w:val="24"/>
          <w:lang w:val="fr-FR"/>
        </w:rPr>
        <w:tab/>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în text</w:t>
      </w:r>
    </w:p>
    <w:p w:rsidR="002A15AC" w:rsidRPr="004D2D4F" w:rsidRDefault="002A15AC" w:rsidP="007F4676">
      <w:pPr>
        <w:tabs>
          <w:tab w:val="left" w:pos="851"/>
        </w:tabs>
        <w:jc w:val="both"/>
        <w:rPr>
          <w:sz w:val="24"/>
          <w:szCs w:val="24"/>
          <w:lang w:val="ro-RO"/>
        </w:rPr>
      </w:pPr>
      <w:r w:rsidRPr="004D2D4F">
        <w:rPr>
          <w:sz w:val="24"/>
          <w:szCs w:val="24"/>
          <w:lang w:val="ro-RO"/>
        </w:rPr>
        <w:t>37.034:796</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EC6E2B" w:rsidP="007F4676">
      <w:pPr>
        <w:tabs>
          <w:tab w:val="left" w:pos="851"/>
        </w:tabs>
        <w:jc w:val="both"/>
        <w:rPr>
          <w:b/>
          <w:spacing w:val="-14"/>
          <w:sz w:val="24"/>
          <w:szCs w:val="24"/>
          <w:lang w:val="fr-FR"/>
        </w:rPr>
      </w:pPr>
      <w:r w:rsidRPr="004D2D4F">
        <w:rPr>
          <w:b/>
          <w:spacing w:val="-14"/>
          <w:sz w:val="24"/>
          <w:szCs w:val="24"/>
          <w:lang w:val="fr-FR"/>
        </w:rPr>
        <w:t xml:space="preserve">I.M. </w:t>
      </w:r>
      <w:r w:rsidR="002A15AC" w:rsidRPr="004D2D4F">
        <w:rPr>
          <w:b/>
          <w:spacing w:val="-14"/>
          <w:sz w:val="24"/>
          <w:szCs w:val="24"/>
          <w:lang w:val="fr-FR"/>
        </w:rPr>
        <w:t>II 2020</w:t>
      </w:r>
    </w:p>
    <w:p w:rsidR="002A15AC" w:rsidRPr="004D2D4F" w:rsidRDefault="002A15AC" w:rsidP="007F4676">
      <w:pPr>
        <w:tabs>
          <w:tab w:val="left" w:pos="851"/>
        </w:tabs>
        <w:jc w:val="both"/>
        <w:rPr>
          <w:sz w:val="24"/>
          <w:szCs w:val="24"/>
          <w:lang w:val="fr-FR"/>
        </w:rPr>
      </w:pPr>
      <w:r w:rsidRPr="004D2D4F">
        <w:rPr>
          <w:b/>
          <w:spacing w:val="-14"/>
          <w:sz w:val="24"/>
          <w:szCs w:val="24"/>
          <w:lang w:val="fr-FR"/>
        </w:rPr>
        <w:t>REFERAT</w:t>
      </w:r>
      <w:r w:rsidR="00EC6E2B" w:rsidRPr="004D2D4F">
        <w:rPr>
          <w:b/>
          <w:spacing w:val="-14"/>
          <w:sz w:val="24"/>
          <w:szCs w:val="24"/>
          <w:lang w:val="fr-FR"/>
        </w:rPr>
        <w:t xml:space="preserve"> </w:t>
      </w:r>
      <w:r w:rsidRPr="004D2D4F">
        <w:rPr>
          <w:sz w:val="24"/>
          <w:szCs w:val="24"/>
          <w:lang w:val="fr-FR"/>
        </w:rPr>
        <w:t xml:space="preserve">la Consiliul de Ministri relativ la legea Fondului de Asistenţă Sanitară a </w:t>
      </w:r>
      <w:r w:rsidR="00916D21" w:rsidRPr="004D2D4F">
        <w:rPr>
          <w:sz w:val="24"/>
          <w:szCs w:val="24"/>
          <w:lang w:val="fr-FR"/>
        </w:rPr>
        <w:tab/>
      </w:r>
      <w:r w:rsidRPr="004D2D4F">
        <w:rPr>
          <w:sz w:val="24"/>
          <w:szCs w:val="24"/>
          <w:lang w:val="fr-FR"/>
        </w:rPr>
        <w:t xml:space="preserve">sătenilor însoţit de proiectul de lege pentru înfiinţarea Loteriei de stat . – </w:t>
      </w:r>
      <w:r w:rsidR="00916D21" w:rsidRPr="004D2D4F">
        <w:rPr>
          <w:sz w:val="24"/>
          <w:szCs w:val="24"/>
          <w:lang w:val="fr-FR"/>
        </w:rPr>
        <w:tab/>
      </w:r>
      <w:r w:rsidRPr="004D2D4F">
        <w:rPr>
          <w:sz w:val="24"/>
          <w:szCs w:val="24"/>
          <w:lang w:val="fr-FR"/>
        </w:rPr>
        <w:t>Bucureşti : Tipografia Patriotul , 1906 . – 21 p. : 24 cm</w:t>
      </w:r>
    </w:p>
    <w:p w:rsidR="002A15AC" w:rsidRPr="004D2D4F" w:rsidRDefault="002A15AC" w:rsidP="007F4676">
      <w:pPr>
        <w:tabs>
          <w:tab w:val="left" w:pos="851"/>
        </w:tabs>
        <w:jc w:val="both"/>
        <w:rPr>
          <w:sz w:val="24"/>
          <w:szCs w:val="24"/>
          <w:lang w:val="ro-RO"/>
        </w:rPr>
      </w:pPr>
      <w:r w:rsidRPr="004D2D4F">
        <w:rPr>
          <w:sz w:val="24"/>
          <w:szCs w:val="24"/>
          <w:lang w:val="fr-FR"/>
        </w:rPr>
        <w:lastRenderedPageBreak/>
        <w:t>614.2</w:t>
      </w:r>
    </w:p>
    <w:p w:rsidR="002A15AC" w:rsidRPr="004D2D4F" w:rsidRDefault="002A15AC" w:rsidP="007F4676">
      <w:pPr>
        <w:tabs>
          <w:tab w:val="left" w:pos="851"/>
        </w:tabs>
        <w:jc w:val="both"/>
        <w:rPr>
          <w:sz w:val="24"/>
          <w:szCs w:val="24"/>
          <w:lang w:val="ro-RO"/>
        </w:rPr>
      </w:pPr>
    </w:p>
    <w:p w:rsidR="0066108C" w:rsidRDefault="0066108C" w:rsidP="007F4676">
      <w:pPr>
        <w:tabs>
          <w:tab w:val="left" w:pos="851"/>
        </w:tabs>
        <w:jc w:val="both"/>
        <w:rPr>
          <w:sz w:val="24"/>
          <w:szCs w:val="24"/>
          <w:lang w:val="ro-RO"/>
        </w:rPr>
      </w:pPr>
    </w:p>
    <w:p w:rsidR="004E5039" w:rsidRPr="004E5039" w:rsidRDefault="004E5039" w:rsidP="004E5039">
      <w:pPr>
        <w:jc w:val="both"/>
        <w:rPr>
          <w:b/>
          <w:sz w:val="24"/>
          <w:szCs w:val="24"/>
        </w:rPr>
      </w:pPr>
      <w:r w:rsidRPr="004E5039">
        <w:rPr>
          <w:b/>
          <w:sz w:val="24"/>
          <w:szCs w:val="24"/>
        </w:rPr>
        <w:t>I.M.III 1168</w:t>
      </w:r>
    </w:p>
    <w:p w:rsidR="004E5039" w:rsidRPr="004E5039" w:rsidRDefault="004E5039" w:rsidP="004E5039">
      <w:pPr>
        <w:jc w:val="both"/>
        <w:rPr>
          <w:sz w:val="24"/>
          <w:szCs w:val="24"/>
        </w:rPr>
      </w:pPr>
      <w:r w:rsidRPr="004E5039">
        <w:rPr>
          <w:b/>
          <w:sz w:val="24"/>
          <w:szCs w:val="24"/>
        </w:rPr>
        <w:t>REFLEX</w:t>
      </w:r>
      <w:r w:rsidRPr="004E5039">
        <w:rPr>
          <w:sz w:val="24"/>
          <w:szCs w:val="24"/>
        </w:rPr>
        <w:t xml:space="preserve"> depresor produs prin excitarea interoceptorilor venei cave superioare. Efectul </w:t>
      </w:r>
      <w:r>
        <w:rPr>
          <w:sz w:val="24"/>
          <w:szCs w:val="24"/>
        </w:rPr>
        <w:tab/>
      </w:r>
      <w:r w:rsidRPr="004E5039">
        <w:rPr>
          <w:sz w:val="24"/>
          <w:szCs w:val="24"/>
        </w:rPr>
        <w:t xml:space="preserve">asupra electroencefalogramei / O. Sager, V. Chivu, Viorica Florea-Ciocoiu, </w:t>
      </w:r>
      <w:r>
        <w:rPr>
          <w:sz w:val="24"/>
          <w:szCs w:val="24"/>
        </w:rPr>
        <w:tab/>
      </w:r>
      <w:r w:rsidRPr="004E5039">
        <w:rPr>
          <w:sz w:val="24"/>
          <w:szCs w:val="24"/>
        </w:rPr>
        <w:t xml:space="preserve">Melania Moişanu, S. Bazilescu . – [Bucureşti] : Editura Academiei Republicii </w:t>
      </w:r>
      <w:r>
        <w:rPr>
          <w:sz w:val="24"/>
          <w:szCs w:val="24"/>
        </w:rPr>
        <w:tab/>
      </w:r>
      <w:r w:rsidRPr="004E5039">
        <w:rPr>
          <w:sz w:val="24"/>
          <w:szCs w:val="24"/>
        </w:rPr>
        <w:t xml:space="preserve">Populare Romîne, [1958] . – p.253-263 : fig. ; 23 cm. </w:t>
      </w:r>
    </w:p>
    <w:p w:rsidR="004E5039" w:rsidRPr="004E5039" w:rsidRDefault="004E5039" w:rsidP="004E5039">
      <w:pPr>
        <w:jc w:val="both"/>
        <w:rPr>
          <w:sz w:val="24"/>
          <w:szCs w:val="24"/>
        </w:rPr>
      </w:pPr>
      <w:r w:rsidRPr="004E5039">
        <w:rPr>
          <w:sz w:val="24"/>
          <w:szCs w:val="24"/>
        </w:rPr>
        <w:tab/>
        <w:t>Bibliogr. p.263</w:t>
      </w:r>
    </w:p>
    <w:p w:rsidR="004E5039" w:rsidRPr="004E5039" w:rsidRDefault="004E5039" w:rsidP="004E5039">
      <w:pPr>
        <w:jc w:val="both"/>
        <w:rPr>
          <w:sz w:val="24"/>
          <w:szCs w:val="24"/>
        </w:rPr>
      </w:pPr>
      <w:r w:rsidRPr="004E5039">
        <w:rPr>
          <w:sz w:val="24"/>
          <w:szCs w:val="24"/>
        </w:rPr>
        <w:tab/>
        <w:t xml:space="preserve">Anexe </w:t>
      </w:r>
    </w:p>
    <w:p w:rsidR="004E5039" w:rsidRPr="004E5039" w:rsidRDefault="004E5039" w:rsidP="004E5039">
      <w:pPr>
        <w:jc w:val="both"/>
        <w:rPr>
          <w:sz w:val="24"/>
          <w:szCs w:val="24"/>
        </w:rPr>
      </w:pPr>
      <w:r w:rsidRPr="004E5039">
        <w:rPr>
          <w:sz w:val="24"/>
          <w:szCs w:val="24"/>
        </w:rPr>
        <w:tab/>
        <w:t xml:space="preserve">Extras : </w:t>
      </w:r>
      <w:r w:rsidRPr="004E5039">
        <w:rPr>
          <w:i/>
          <w:sz w:val="24"/>
          <w:szCs w:val="24"/>
        </w:rPr>
        <w:t>Studii şi Cercetări de Neurologie</w:t>
      </w:r>
      <w:r>
        <w:rPr>
          <w:sz w:val="24"/>
          <w:szCs w:val="24"/>
        </w:rPr>
        <w:t xml:space="preserve">, Anul III, Nr. 3, </w:t>
      </w:r>
      <w:r>
        <w:rPr>
          <w:sz w:val="24"/>
          <w:szCs w:val="24"/>
        </w:rPr>
        <w:tab/>
        <w:t>1958.</w:t>
      </w:r>
      <w:r w:rsidRPr="004E5039">
        <w:rPr>
          <w:sz w:val="24"/>
          <w:szCs w:val="24"/>
        </w:rPr>
        <w:t xml:space="preserve">Academia </w:t>
      </w:r>
      <w:r>
        <w:rPr>
          <w:sz w:val="24"/>
          <w:szCs w:val="24"/>
        </w:rPr>
        <w:tab/>
      </w:r>
      <w:r w:rsidRPr="004E5039">
        <w:rPr>
          <w:sz w:val="24"/>
          <w:szCs w:val="24"/>
        </w:rPr>
        <w:t>Republicii P</w:t>
      </w:r>
      <w:r>
        <w:rPr>
          <w:sz w:val="24"/>
          <w:szCs w:val="24"/>
        </w:rPr>
        <w:t xml:space="preserve">opulare Romîne : Institutul de </w:t>
      </w:r>
      <w:r w:rsidRPr="004E5039">
        <w:rPr>
          <w:sz w:val="24"/>
          <w:szCs w:val="24"/>
        </w:rPr>
        <w:t xml:space="preserve">Neurologie “ I. P. Pavlov” </w:t>
      </w:r>
    </w:p>
    <w:p w:rsidR="004E5039" w:rsidRPr="004E5039" w:rsidRDefault="004E5039" w:rsidP="004E5039">
      <w:pPr>
        <w:tabs>
          <w:tab w:val="left" w:pos="851"/>
        </w:tabs>
        <w:jc w:val="both"/>
        <w:rPr>
          <w:sz w:val="24"/>
          <w:szCs w:val="24"/>
          <w:lang w:val="ro-RO"/>
        </w:rPr>
      </w:pPr>
      <w:r w:rsidRPr="004E5039">
        <w:rPr>
          <w:sz w:val="24"/>
          <w:szCs w:val="24"/>
        </w:rPr>
        <w:t>616.8</w:t>
      </w:r>
    </w:p>
    <w:p w:rsidR="004E5039" w:rsidRPr="004E5039" w:rsidRDefault="004E5039" w:rsidP="004E5039">
      <w:pPr>
        <w:tabs>
          <w:tab w:val="left" w:pos="851"/>
        </w:tabs>
        <w:jc w:val="both"/>
        <w:rPr>
          <w:sz w:val="24"/>
          <w:szCs w:val="24"/>
          <w:lang w:val="ro-RO"/>
        </w:rPr>
      </w:pPr>
    </w:p>
    <w:p w:rsidR="004E5039" w:rsidRPr="004D2D4F" w:rsidRDefault="004E503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IV 182/3</w:t>
      </w:r>
      <w:r w:rsidRPr="004D2D4F">
        <w:rPr>
          <w:b/>
          <w:sz w:val="24"/>
          <w:szCs w:val="24"/>
          <w:lang w:val="fr-FR"/>
        </w:rPr>
        <w:tab/>
      </w:r>
    </w:p>
    <w:p w:rsidR="002A15AC" w:rsidRPr="004D2D4F" w:rsidRDefault="002A15AC" w:rsidP="007F4676">
      <w:pPr>
        <w:tabs>
          <w:tab w:val="left" w:pos="851"/>
        </w:tabs>
        <w:jc w:val="both"/>
        <w:rPr>
          <w:spacing w:val="-14"/>
          <w:sz w:val="24"/>
          <w:szCs w:val="24"/>
        </w:rPr>
      </w:pPr>
      <w:r w:rsidRPr="004D2D4F">
        <w:rPr>
          <w:b/>
          <w:spacing w:val="-14"/>
          <w:sz w:val="24"/>
          <w:szCs w:val="24"/>
          <w:lang w:val="fr-FR"/>
        </w:rPr>
        <w:t>REFLEXES</w:t>
      </w:r>
      <w:r w:rsidRPr="004D2D4F">
        <w:rPr>
          <w:spacing w:val="-14"/>
          <w:sz w:val="24"/>
          <w:szCs w:val="24"/>
          <w:lang w:val="fr-FR"/>
        </w:rPr>
        <w:t xml:space="preserve"> conditionnéls chez des animaux décortiqués bilatéralement / O. Sager, I. Cinca, R. </w:t>
      </w:r>
      <w:r w:rsidR="00916D21" w:rsidRPr="004D2D4F">
        <w:rPr>
          <w:spacing w:val="-14"/>
          <w:sz w:val="24"/>
          <w:szCs w:val="24"/>
          <w:lang w:val="fr-FR"/>
        </w:rPr>
        <w:tab/>
      </w:r>
      <w:r w:rsidRPr="004D2D4F">
        <w:rPr>
          <w:spacing w:val="-14"/>
          <w:sz w:val="24"/>
          <w:szCs w:val="24"/>
          <w:lang w:val="fr-FR"/>
        </w:rPr>
        <w:t xml:space="preserve">Dimitriu şi Al. </w:t>
      </w:r>
      <w:r w:rsidRPr="004D2D4F">
        <w:rPr>
          <w:spacing w:val="-14"/>
          <w:sz w:val="24"/>
          <w:szCs w:val="24"/>
        </w:rPr>
        <w:t>Colea . – [ S.l. : s.n. , s.a. ] . – 11 p., o scrisoare ; 31 cm.</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Coligat “Sager, Oscar”</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Articole</w:t>
      </w:r>
      <w:r w:rsidR="002A15AC" w:rsidRPr="004D2D4F">
        <w:rPr>
          <w:sz w:val="24"/>
          <w:szCs w:val="24"/>
        </w:rPr>
        <w:tab/>
      </w:r>
    </w:p>
    <w:p w:rsidR="002A15AC" w:rsidRPr="004D2D4F" w:rsidRDefault="002A15AC" w:rsidP="007F4676">
      <w:pPr>
        <w:tabs>
          <w:tab w:val="left" w:pos="851"/>
        </w:tabs>
        <w:jc w:val="both"/>
        <w:rPr>
          <w:sz w:val="24"/>
          <w:szCs w:val="24"/>
          <w:lang w:val="ro-RO"/>
        </w:rPr>
      </w:pPr>
      <w:r w:rsidRPr="004D2D4F">
        <w:rPr>
          <w:sz w:val="24"/>
          <w:szCs w:val="24"/>
        </w:rPr>
        <w:t>616 – 092.9</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2264</w:t>
      </w:r>
    </w:p>
    <w:p w:rsidR="002A15AC" w:rsidRPr="004D2D4F" w:rsidRDefault="002A15AC" w:rsidP="007F4676">
      <w:pPr>
        <w:tabs>
          <w:tab w:val="left" w:pos="851"/>
        </w:tabs>
        <w:jc w:val="both"/>
        <w:rPr>
          <w:sz w:val="24"/>
          <w:szCs w:val="24"/>
          <w:lang w:val="ro-RO"/>
        </w:rPr>
      </w:pPr>
      <w:r w:rsidRPr="004D2D4F">
        <w:rPr>
          <w:b/>
          <w:sz w:val="24"/>
          <w:szCs w:val="24"/>
          <w:lang w:val="ro-RO"/>
        </w:rPr>
        <w:t>REFORMA</w:t>
      </w:r>
      <w:r w:rsidRPr="004D2D4F">
        <w:rPr>
          <w:sz w:val="24"/>
          <w:szCs w:val="24"/>
          <w:lang w:val="ro-RO"/>
        </w:rPr>
        <w:t xml:space="preserve"> învăţământului superior în studiul medicinei (Constatări </w:t>
      </w:r>
      <w:r w:rsidRPr="004D2D4F">
        <w:rPr>
          <w:spacing w:val="-8"/>
          <w:sz w:val="24"/>
          <w:szCs w:val="24"/>
          <w:lang w:val="ro-RO"/>
        </w:rPr>
        <w:t xml:space="preserve">şi păreri) / Societatea </w:t>
      </w:r>
      <w:r w:rsidR="00916D21" w:rsidRPr="004D2D4F">
        <w:rPr>
          <w:spacing w:val="-8"/>
          <w:sz w:val="24"/>
          <w:szCs w:val="24"/>
          <w:lang w:val="ro-RO"/>
        </w:rPr>
        <w:tab/>
      </w:r>
      <w:r w:rsidRPr="004D2D4F">
        <w:rPr>
          <w:spacing w:val="-8"/>
          <w:sz w:val="24"/>
          <w:szCs w:val="24"/>
          <w:lang w:val="ro-RO"/>
        </w:rPr>
        <w:t>Studenţilor în Medicină din Iaşi . – Iaşi : Tipografia Naţională, 1919 . –</w:t>
      </w:r>
      <w:r w:rsidRPr="004D2D4F">
        <w:rPr>
          <w:sz w:val="24"/>
          <w:szCs w:val="24"/>
          <w:lang w:val="ro-RO"/>
        </w:rPr>
        <w:t xml:space="preserve"> 16 p. ; 23 cm</w:t>
      </w:r>
      <w:r w:rsidR="00D60483" w:rsidRPr="004D2D4F">
        <w:rPr>
          <w:sz w:val="24"/>
          <w:szCs w:val="24"/>
          <w:lang w:val="ro-RO"/>
        </w:rPr>
        <w:t>.</w:t>
      </w:r>
    </w:p>
    <w:p w:rsidR="001C2A9A" w:rsidRPr="004D2D4F" w:rsidRDefault="002A15AC" w:rsidP="007F4676">
      <w:pPr>
        <w:tabs>
          <w:tab w:val="left" w:pos="851"/>
        </w:tabs>
        <w:jc w:val="both"/>
        <w:rPr>
          <w:sz w:val="24"/>
          <w:szCs w:val="24"/>
        </w:rPr>
      </w:pPr>
      <w:r w:rsidRPr="004D2D4F">
        <w:rPr>
          <w:sz w:val="24"/>
          <w:szCs w:val="24"/>
        </w:rPr>
        <w:t>378 : 61</w:t>
      </w:r>
    </w:p>
    <w:p w:rsidR="001C2A9A" w:rsidRPr="004D2D4F" w:rsidRDefault="001C2A9A"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1518</w:t>
      </w:r>
    </w:p>
    <w:p w:rsidR="002A15AC" w:rsidRPr="004D2D4F" w:rsidRDefault="002A15AC" w:rsidP="007F4676">
      <w:pPr>
        <w:tabs>
          <w:tab w:val="left" w:pos="851"/>
        </w:tabs>
        <w:jc w:val="both"/>
        <w:rPr>
          <w:b/>
          <w:sz w:val="24"/>
          <w:szCs w:val="24"/>
        </w:rPr>
      </w:pPr>
      <w:r w:rsidRPr="004D2D4F">
        <w:rPr>
          <w:b/>
          <w:sz w:val="24"/>
          <w:szCs w:val="24"/>
        </w:rPr>
        <w:t>REGENBOGEN, Lucian</w:t>
      </w:r>
    </w:p>
    <w:p w:rsidR="002A15AC" w:rsidRPr="004D2D4F" w:rsidRDefault="002A15AC" w:rsidP="007F4676">
      <w:pPr>
        <w:tabs>
          <w:tab w:val="left" w:pos="851"/>
        </w:tabs>
        <w:jc w:val="both"/>
        <w:rPr>
          <w:sz w:val="24"/>
          <w:szCs w:val="24"/>
        </w:rPr>
      </w:pPr>
      <w:r w:rsidRPr="004D2D4F">
        <w:rPr>
          <w:sz w:val="24"/>
          <w:szCs w:val="24"/>
        </w:rPr>
        <w:tab/>
      </w:r>
      <w:r w:rsidRPr="004D2D4F">
        <w:rPr>
          <w:spacing w:val="-10"/>
          <w:sz w:val="24"/>
          <w:szCs w:val="24"/>
        </w:rPr>
        <w:t>Fundul de ochi în boala hipertensivă / Lucian Regenbogen</w:t>
      </w:r>
      <w:r w:rsidR="00D60483" w:rsidRPr="004D2D4F">
        <w:rPr>
          <w:spacing w:val="-10"/>
          <w:sz w:val="24"/>
          <w:szCs w:val="24"/>
        </w:rPr>
        <w:t xml:space="preserve"> </w:t>
      </w:r>
      <w:r w:rsidRPr="004D2D4F">
        <w:rPr>
          <w:spacing w:val="-10"/>
          <w:sz w:val="24"/>
          <w:szCs w:val="24"/>
        </w:rPr>
        <w:t>. – Bucureşti : Ed</w:t>
      </w:r>
      <w:r w:rsidRPr="004D2D4F">
        <w:rPr>
          <w:sz w:val="24"/>
          <w:szCs w:val="24"/>
        </w:rPr>
        <w:t>itura Medicală, 1956. – 175 p. : fig. ; 20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Bibliotgr. p. 169-173</w:t>
      </w:r>
    </w:p>
    <w:p w:rsidR="002A15AC" w:rsidRPr="004D2D4F" w:rsidRDefault="002A15AC" w:rsidP="007F4676">
      <w:pPr>
        <w:tabs>
          <w:tab w:val="left" w:pos="851"/>
        </w:tabs>
        <w:jc w:val="both"/>
        <w:rPr>
          <w:sz w:val="24"/>
          <w:szCs w:val="24"/>
          <w:lang w:val="ro-RO"/>
        </w:rPr>
      </w:pPr>
      <w:r w:rsidRPr="004D2D4F">
        <w:rPr>
          <w:sz w:val="24"/>
          <w:szCs w:val="24"/>
          <w:lang w:val="fr-FR"/>
        </w:rPr>
        <w:t>617.7 : 616.12 – 008.331.1</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623773" w:rsidRPr="004D2D4F" w:rsidRDefault="00623773" w:rsidP="007F4676">
      <w:pPr>
        <w:tabs>
          <w:tab w:val="left" w:pos="851"/>
        </w:tabs>
        <w:jc w:val="both"/>
        <w:rPr>
          <w:b/>
          <w:sz w:val="24"/>
          <w:szCs w:val="24"/>
          <w:lang w:val="ro-RO"/>
        </w:rPr>
      </w:pPr>
      <w:r w:rsidRPr="004D2D4F">
        <w:rPr>
          <w:b/>
          <w:sz w:val="24"/>
          <w:szCs w:val="24"/>
          <w:lang w:val="ro-RO"/>
        </w:rPr>
        <w:t>I.M. III 1025</w:t>
      </w:r>
    </w:p>
    <w:p w:rsidR="00623773" w:rsidRPr="004D2D4F" w:rsidRDefault="00623773" w:rsidP="007F4676">
      <w:pPr>
        <w:tabs>
          <w:tab w:val="left" w:pos="851"/>
        </w:tabs>
        <w:jc w:val="both"/>
        <w:rPr>
          <w:sz w:val="24"/>
          <w:szCs w:val="24"/>
          <w:lang w:val="ro-RO"/>
        </w:rPr>
      </w:pPr>
      <w:r w:rsidRPr="004D2D4F">
        <w:rPr>
          <w:b/>
          <w:sz w:val="24"/>
          <w:szCs w:val="24"/>
          <w:lang w:val="ro-RO"/>
        </w:rPr>
        <w:t>DESPRE REGENERAREA</w:t>
      </w:r>
      <w:r w:rsidR="00263246" w:rsidRPr="004D2D4F">
        <w:rPr>
          <w:sz w:val="24"/>
          <w:szCs w:val="24"/>
          <w:lang w:val="ro-RO"/>
        </w:rPr>
        <w:t xml:space="preserve"> şi ....degenerarea unei naţ</w:t>
      </w:r>
      <w:r w:rsidRPr="004D2D4F">
        <w:rPr>
          <w:sz w:val="24"/>
          <w:szCs w:val="24"/>
          <w:lang w:val="ro-RO"/>
        </w:rPr>
        <w:t xml:space="preserve">iuni : Discursuri inagurale </w:t>
      </w:r>
      <w:r w:rsidR="00263246" w:rsidRPr="004D2D4F">
        <w:rPr>
          <w:sz w:val="24"/>
          <w:szCs w:val="24"/>
          <w:lang w:val="ro-RO"/>
        </w:rPr>
        <w:tab/>
        <w:t>medicale în vremea lui C</w:t>
      </w:r>
      <w:r w:rsidRPr="004D2D4F">
        <w:rPr>
          <w:sz w:val="24"/>
          <w:szCs w:val="24"/>
          <w:lang w:val="ro-RO"/>
        </w:rPr>
        <w:t xml:space="preserve">arol I., 1872 – 1912 / coord. Octavian Buda ; cuv. </w:t>
      </w:r>
      <w:r w:rsidR="00263246" w:rsidRPr="004D2D4F">
        <w:rPr>
          <w:sz w:val="24"/>
          <w:szCs w:val="24"/>
          <w:lang w:val="ro-RO"/>
        </w:rPr>
        <w:tab/>
        <w:t>î</w:t>
      </w:r>
      <w:r w:rsidRPr="004D2D4F">
        <w:rPr>
          <w:sz w:val="24"/>
          <w:szCs w:val="24"/>
          <w:lang w:val="ro-RO"/>
        </w:rPr>
        <w:t>nainte Florian Popa . –</w:t>
      </w:r>
      <w:r w:rsidR="00263246" w:rsidRPr="004D2D4F">
        <w:rPr>
          <w:sz w:val="24"/>
          <w:szCs w:val="24"/>
          <w:lang w:val="ro-RO"/>
        </w:rPr>
        <w:t xml:space="preserve"> Bucureşti</w:t>
      </w:r>
      <w:r w:rsidRPr="004D2D4F">
        <w:rPr>
          <w:sz w:val="24"/>
          <w:szCs w:val="24"/>
          <w:lang w:val="ro-RO"/>
        </w:rPr>
        <w:t xml:space="preserve"> : Tritonic Publishing, 2009 . –</w:t>
      </w:r>
      <w:r w:rsidR="00D60483" w:rsidRPr="004D2D4F">
        <w:rPr>
          <w:sz w:val="24"/>
          <w:szCs w:val="24"/>
          <w:lang w:val="ro-RO"/>
        </w:rPr>
        <w:t xml:space="preserve"> 38 p</w:t>
      </w:r>
      <w:r w:rsidRPr="004D2D4F">
        <w:rPr>
          <w:sz w:val="24"/>
          <w:szCs w:val="24"/>
          <w:lang w:val="ro-RO"/>
        </w:rPr>
        <w:t>.</w:t>
      </w:r>
      <w:r w:rsidR="00D60483" w:rsidRPr="004D2D4F">
        <w:rPr>
          <w:sz w:val="24"/>
          <w:szCs w:val="24"/>
          <w:lang w:val="ro-RO"/>
        </w:rPr>
        <w:t xml:space="preserve"> </w:t>
      </w:r>
      <w:r w:rsidRPr="004D2D4F">
        <w:rPr>
          <w:sz w:val="24"/>
          <w:szCs w:val="24"/>
          <w:lang w:val="ro-RO"/>
        </w:rPr>
        <w:t xml:space="preserve">: foto </w:t>
      </w:r>
      <w:r w:rsidR="00F9293B" w:rsidRPr="004D2D4F">
        <w:rPr>
          <w:sz w:val="24"/>
          <w:szCs w:val="24"/>
          <w:lang w:val="ro-RO"/>
        </w:rPr>
        <w:t xml:space="preserve">; 23 </w:t>
      </w:r>
      <w:r w:rsidR="00263246" w:rsidRPr="004D2D4F">
        <w:rPr>
          <w:sz w:val="24"/>
          <w:szCs w:val="24"/>
          <w:lang w:val="ro-RO"/>
        </w:rPr>
        <w:tab/>
      </w:r>
      <w:r w:rsidR="00F9293B" w:rsidRPr="004D2D4F">
        <w:rPr>
          <w:sz w:val="24"/>
          <w:szCs w:val="24"/>
          <w:lang w:val="ro-RO"/>
        </w:rPr>
        <w:t>cm. . –(Sens)</w:t>
      </w:r>
    </w:p>
    <w:p w:rsidR="00F9293B" w:rsidRPr="004D2D4F" w:rsidRDefault="00263246" w:rsidP="007F4676">
      <w:pPr>
        <w:tabs>
          <w:tab w:val="left" w:pos="851"/>
        </w:tabs>
        <w:jc w:val="both"/>
        <w:rPr>
          <w:sz w:val="24"/>
          <w:szCs w:val="24"/>
          <w:lang w:val="ro-RO"/>
        </w:rPr>
      </w:pPr>
      <w:r w:rsidRPr="004D2D4F">
        <w:rPr>
          <w:sz w:val="24"/>
          <w:szCs w:val="24"/>
          <w:lang w:val="ro-RO"/>
        </w:rPr>
        <w:tab/>
      </w:r>
      <w:r w:rsidR="00F9293B" w:rsidRPr="004D2D4F">
        <w:rPr>
          <w:sz w:val="24"/>
          <w:szCs w:val="24"/>
          <w:lang w:val="ro-RO"/>
        </w:rPr>
        <w:t>Biblogr. p.</w:t>
      </w:r>
      <w:r w:rsidRPr="004D2D4F">
        <w:rPr>
          <w:sz w:val="24"/>
          <w:szCs w:val="24"/>
          <w:lang w:val="ro-RO"/>
        </w:rPr>
        <w:t xml:space="preserve"> 315</w:t>
      </w:r>
    </w:p>
    <w:p w:rsidR="00263246" w:rsidRPr="004D2D4F" w:rsidRDefault="00263246" w:rsidP="007F4676">
      <w:pPr>
        <w:tabs>
          <w:tab w:val="left" w:pos="851"/>
        </w:tabs>
        <w:jc w:val="both"/>
        <w:rPr>
          <w:sz w:val="24"/>
          <w:szCs w:val="24"/>
          <w:lang w:val="ro-RO"/>
        </w:rPr>
      </w:pPr>
      <w:r w:rsidRPr="004D2D4F">
        <w:rPr>
          <w:sz w:val="24"/>
          <w:szCs w:val="24"/>
          <w:lang w:val="ro-RO"/>
        </w:rPr>
        <w:tab/>
        <w:t>ISBN 978-606-92289-8-2</w:t>
      </w:r>
    </w:p>
    <w:p w:rsidR="00263246" w:rsidRPr="004D2D4F" w:rsidRDefault="00263246" w:rsidP="007F4676">
      <w:pPr>
        <w:tabs>
          <w:tab w:val="left" w:pos="851"/>
        </w:tabs>
        <w:jc w:val="both"/>
        <w:rPr>
          <w:sz w:val="24"/>
          <w:szCs w:val="24"/>
          <w:lang w:val="ro-RO"/>
        </w:rPr>
      </w:pPr>
      <w:r w:rsidRPr="004D2D4F">
        <w:rPr>
          <w:sz w:val="24"/>
          <w:szCs w:val="24"/>
          <w:lang w:val="ro-RO"/>
        </w:rPr>
        <w:tab/>
        <w:t xml:space="preserve">Dedicaţie autor </w:t>
      </w:r>
    </w:p>
    <w:p w:rsidR="00F9293B" w:rsidRPr="004D2D4F" w:rsidRDefault="00F9293B" w:rsidP="007F4676">
      <w:pPr>
        <w:tabs>
          <w:tab w:val="left" w:pos="851"/>
        </w:tabs>
        <w:jc w:val="both"/>
        <w:rPr>
          <w:sz w:val="24"/>
          <w:szCs w:val="24"/>
          <w:lang w:val="ro-RO"/>
        </w:rPr>
      </w:pPr>
      <w:r w:rsidRPr="004D2D4F">
        <w:rPr>
          <w:sz w:val="24"/>
          <w:szCs w:val="24"/>
          <w:lang w:val="ro-RO"/>
        </w:rPr>
        <w:t>80:</w:t>
      </w:r>
      <w:r w:rsidR="00263246" w:rsidRPr="004D2D4F">
        <w:rPr>
          <w:sz w:val="24"/>
          <w:szCs w:val="24"/>
          <w:lang w:val="ro-RO"/>
        </w:rPr>
        <w:t>61(091)(042.5)”1872/1912”</w:t>
      </w:r>
    </w:p>
    <w:p w:rsidR="00623773" w:rsidRPr="004D2D4F" w:rsidRDefault="00623773" w:rsidP="007F4676">
      <w:pPr>
        <w:tabs>
          <w:tab w:val="left" w:pos="851"/>
        </w:tabs>
        <w:jc w:val="both"/>
        <w:rPr>
          <w:sz w:val="24"/>
          <w:szCs w:val="24"/>
          <w:lang w:val="ro-RO"/>
        </w:rPr>
      </w:pPr>
    </w:p>
    <w:p w:rsidR="00623773" w:rsidRPr="004D2D4F" w:rsidRDefault="0062377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 xml:space="preserve">I.M. II 1420 </w:t>
      </w:r>
    </w:p>
    <w:p w:rsidR="002A15AC" w:rsidRPr="004D2D4F" w:rsidRDefault="002A15AC" w:rsidP="007F4676">
      <w:pPr>
        <w:tabs>
          <w:tab w:val="left" w:pos="851"/>
        </w:tabs>
        <w:jc w:val="both"/>
        <w:rPr>
          <w:sz w:val="24"/>
          <w:szCs w:val="24"/>
          <w:lang w:val="fr-FR"/>
        </w:rPr>
      </w:pPr>
      <w:r w:rsidRPr="004D2D4F">
        <w:rPr>
          <w:b/>
          <w:sz w:val="24"/>
          <w:szCs w:val="24"/>
          <w:lang w:val="fr-FR"/>
        </w:rPr>
        <w:t>LE RÈGIME</w:t>
      </w:r>
      <w:r w:rsidRPr="004D2D4F">
        <w:rPr>
          <w:sz w:val="24"/>
          <w:szCs w:val="24"/>
          <w:lang w:val="fr-FR"/>
        </w:rPr>
        <w:t xml:space="preserve"> foncier en Europe : Contributions de l’Institut International d’ Agriculture </w:t>
      </w:r>
      <w:r w:rsidR="00916D21" w:rsidRPr="004D2D4F">
        <w:rPr>
          <w:sz w:val="24"/>
          <w:szCs w:val="24"/>
          <w:lang w:val="fr-FR"/>
        </w:rPr>
        <w:tab/>
      </w:r>
      <w:r w:rsidRPr="004D2D4F">
        <w:rPr>
          <w:sz w:val="24"/>
          <w:szCs w:val="24"/>
          <w:lang w:val="fr-FR"/>
        </w:rPr>
        <w:t>: Document No. 2. – Roma : [s.n. , s.a.]. – 71 p. ; 24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 xml:space="preserve">Înaintea titlului : Société des Nations. Conférence Européenne de la vie rurale </w:t>
      </w:r>
      <w:r w:rsidRPr="004D2D4F">
        <w:rPr>
          <w:sz w:val="24"/>
          <w:szCs w:val="24"/>
          <w:lang w:val="fr-FR"/>
        </w:rPr>
        <w:tab/>
      </w:r>
      <w:r w:rsidR="002A15AC" w:rsidRPr="004D2D4F">
        <w:rPr>
          <w:sz w:val="24"/>
          <w:szCs w:val="24"/>
          <w:lang w:val="fr-FR"/>
        </w:rPr>
        <w:t>1939 : Documentation technique</w:t>
      </w:r>
    </w:p>
    <w:p w:rsidR="002A15AC" w:rsidRPr="004D2D4F" w:rsidRDefault="001C2A9A" w:rsidP="007F4676">
      <w:pPr>
        <w:tabs>
          <w:tab w:val="left" w:pos="851"/>
        </w:tabs>
        <w:jc w:val="both"/>
        <w:rPr>
          <w:sz w:val="24"/>
          <w:szCs w:val="24"/>
          <w:lang w:val="fr-FR"/>
        </w:rPr>
      </w:pPr>
      <w:r w:rsidRPr="004D2D4F">
        <w:rPr>
          <w:sz w:val="24"/>
          <w:szCs w:val="24"/>
          <w:lang w:val="fr-FR"/>
        </w:rPr>
        <w:t>63 (4)</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E349D1" w:rsidRPr="004D2D4F" w:rsidRDefault="00E349D1" w:rsidP="007F4676">
      <w:pPr>
        <w:tabs>
          <w:tab w:val="left" w:pos="851"/>
        </w:tabs>
        <w:jc w:val="both"/>
        <w:rPr>
          <w:b/>
          <w:sz w:val="24"/>
          <w:szCs w:val="24"/>
          <w:lang w:val="ro-RO"/>
        </w:rPr>
      </w:pPr>
      <w:r w:rsidRPr="004D2D4F">
        <w:rPr>
          <w:b/>
          <w:sz w:val="24"/>
          <w:szCs w:val="24"/>
          <w:lang w:val="ro-RO"/>
        </w:rPr>
        <w:t>I.M. III 1027</w:t>
      </w:r>
    </w:p>
    <w:p w:rsidR="00E349D1" w:rsidRPr="004D2D4F" w:rsidRDefault="00E349D1" w:rsidP="007F4676">
      <w:pPr>
        <w:tabs>
          <w:tab w:val="left" w:pos="851"/>
        </w:tabs>
        <w:jc w:val="both"/>
        <w:rPr>
          <w:sz w:val="24"/>
          <w:szCs w:val="24"/>
          <w:lang w:val="ro-RO"/>
        </w:rPr>
      </w:pPr>
      <w:r w:rsidRPr="004D2D4F">
        <w:rPr>
          <w:b/>
          <w:sz w:val="24"/>
          <w:szCs w:val="24"/>
          <w:lang w:val="ro-RO"/>
        </w:rPr>
        <w:t>REGIMUL</w:t>
      </w:r>
      <w:r w:rsidR="00FD43C9" w:rsidRPr="004D2D4F">
        <w:rPr>
          <w:sz w:val="24"/>
          <w:szCs w:val="24"/>
          <w:lang w:val="ro-RO"/>
        </w:rPr>
        <w:t xml:space="preserve"> sănătăţ</w:t>
      </w:r>
      <w:r w:rsidRPr="004D2D4F">
        <w:rPr>
          <w:sz w:val="24"/>
          <w:szCs w:val="24"/>
          <w:lang w:val="ro-RO"/>
        </w:rPr>
        <w:t>ii</w:t>
      </w:r>
      <w:r w:rsidR="00FD43C9" w:rsidRPr="004D2D4F">
        <w:rPr>
          <w:sz w:val="24"/>
          <w:szCs w:val="24"/>
          <w:lang w:val="ro-RO"/>
        </w:rPr>
        <w:t xml:space="preserve"> al Ş</w:t>
      </w:r>
      <w:r w:rsidRPr="004D2D4F">
        <w:rPr>
          <w:sz w:val="24"/>
          <w:szCs w:val="24"/>
          <w:lang w:val="ro-RO"/>
        </w:rPr>
        <w:t xml:space="preserve">colii din Salerno sau Floarea medicinii / red. </w:t>
      </w:r>
      <w:r w:rsidR="00FD43C9" w:rsidRPr="004D2D4F">
        <w:rPr>
          <w:sz w:val="24"/>
          <w:szCs w:val="24"/>
          <w:lang w:val="ro-RO"/>
        </w:rPr>
        <w:t xml:space="preserve">G. Brătescu; trad. </w:t>
      </w:r>
      <w:r w:rsidR="00916D21" w:rsidRPr="004D2D4F">
        <w:rPr>
          <w:sz w:val="24"/>
          <w:szCs w:val="24"/>
          <w:lang w:val="ro-RO"/>
        </w:rPr>
        <w:tab/>
      </w:r>
      <w:r w:rsidR="00FD43C9" w:rsidRPr="004D2D4F">
        <w:rPr>
          <w:sz w:val="24"/>
          <w:szCs w:val="24"/>
          <w:lang w:val="ro-RO"/>
        </w:rPr>
        <w:t xml:space="preserve">G.Z. Petrescu . – Bucureşti : Editura medicală, 1975 . – 58p. ; 24 cm. </w:t>
      </w:r>
    </w:p>
    <w:p w:rsidR="00FD43C9" w:rsidRPr="004D2D4F" w:rsidRDefault="00916D21" w:rsidP="007F4676">
      <w:pPr>
        <w:tabs>
          <w:tab w:val="left" w:pos="851"/>
        </w:tabs>
        <w:jc w:val="both"/>
        <w:rPr>
          <w:sz w:val="24"/>
          <w:szCs w:val="24"/>
          <w:lang w:val="ro-RO"/>
        </w:rPr>
      </w:pPr>
      <w:r w:rsidRPr="004D2D4F">
        <w:rPr>
          <w:sz w:val="24"/>
          <w:szCs w:val="24"/>
          <w:lang w:val="ro-RO"/>
        </w:rPr>
        <w:tab/>
      </w:r>
      <w:r w:rsidR="00FD43C9" w:rsidRPr="004D2D4F">
        <w:rPr>
          <w:sz w:val="24"/>
          <w:szCs w:val="24"/>
          <w:lang w:val="ro-RO"/>
        </w:rPr>
        <w:t xml:space="preserve">Înainte de titlu : O scriere clasică de educaţie sanitară. Ministerul Sănătăţii : </w:t>
      </w:r>
      <w:r w:rsidRPr="004D2D4F">
        <w:rPr>
          <w:sz w:val="24"/>
          <w:szCs w:val="24"/>
          <w:lang w:val="ro-RO"/>
        </w:rPr>
        <w:tab/>
      </w:r>
      <w:r w:rsidR="00FD43C9" w:rsidRPr="004D2D4F">
        <w:rPr>
          <w:sz w:val="24"/>
          <w:szCs w:val="24"/>
          <w:lang w:val="ro-RO"/>
        </w:rPr>
        <w:t xml:space="preserve">Institutul de Igienă şi Sănătate Publică Bucureşti – Colectivul de educaţie </w:t>
      </w:r>
      <w:r w:rsidRPr="004D2D4F">
        <w:rPr>
          <w:sz w:val="24"/>
          <w:szCs w:val="24"/>
          <w:lang w:val="ro-RO"/>
        </w:rPr>
        <w:tab/>
      </w:r>
      <w:r w:rsidR="00FD43C9" w:rsidRPr="004D2D4F">
        <w:rPr>
          <w:sz w:val="24"/>
          <w:szCs w:val="24"/>
          <w:lang w:val="ro-RO"/>
        </w:rPr>
        <w:t xml:space="preserve">sanitară şi istoria medicinii </w:t>
      </w:r>
    </w:p>
    <w:p w:rsidR="00FD43C9" w:rsidRPr="004D2D4F" w:rsidRDefault="00FD43C9" w:rsidP="007F4676">
      <w:pPr>
        <w:tabs>
          <w:tab w:val="left" w:pos="851"/>
        </w:tabs>
        <w:jc w:val="both"/>
        <w:rPr>
          <w:sz w:val="24"/>
          <w:szCs w:val="24"/>
        </w:rPr>
      </w:pPr>
      <w:r w:rsidRPr="004D2D4F">
        <w:rPr>
          <w:sz w:val="24"/>
          <w:szCs w:val="24"/>
          <w:lang w:val="ro-RO"/>
        </w:rPr>
        <w:t xml:space="preserve">614.71  </w:t>
      </w:r>
    </w:p>
    <w:p w:rsidR="00E349D1" w:rsidRPr="004D2D4F" w:rsidRDefault="00E349D1"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III 660</w:t>
      </w:r>
    </w:p>
    <w:p w:rsidR="002A15AC" w:rsidRPr="004D2D4F" w:rsidRDefault="002A15AC" w:rsidP="007F4676">
      <w:pPr>
        <w:tabs>
          <w:tab w:val="left" w:pos="851"/>
        </w:tabs>
        <w:jc w:val="both"/>
        <w:rPr>
          <w:sz w:val="24"/>
          <w:szCs w:val="24"/>
          <w:lang w:val="fr-FR"/>
        </w:rPr>
      </w:pPr>
      <w:r w:rsidRPr="004D2D4F">
        <w:rPr>
          <w:b/>
          <w:sz w:val="24"/>
          <w:szCs w:val="24"/>
          <w:lang w:val="fr-FR"/>
        </w:rPr>
        <w:t>RÈGLEMENT</w:t>
      </w:r>
      <w:r w:rsidRPr="004D2D4F">
        <w:rPr>
          <w:sz w:val="24"/>
          <w:szCs w:val="24"/>
          <w:lang w:val="fr-FR"/>
        </w:rPr>
        <w:t xml:space="preserve"> de la prison école a Hoogstraeten. – [s.l. : s.n. , s.a.]. – 51 p. ; 27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Ministére de la Justice</w:t>
      </w:r>
    </w:p>
    <w:p w:rsidR="0048372B" w:rsidRPr="004D2D4F" w:rsidRDefault="002A15AC" w:rsidP="007F4676">
      <w:pPr>
        <w:tabs>
          <w:tab w:val="left" w:pos="851"/>
        </w:tabs>
        <w:jc w:val="both"/>
        <w:rPr>
          <w:sz w:val="24"/>
          <w:szCs w:val="24"/>
          <w:lang w:val="fr-FR"/>
        </w:rPr>
      </w:pPr>
      <w:r w:rsidRPr="004D2D4F">
        <w:rPr>
          <w:sz w:val="24"/>
          <w:szCs w:val="24"/>
          <w:lang w:val="fr-FR"/>
        </w:rPr>
        <w:t>371.543.4</w:t>
      </w:r>
    </w:p>
    <w:p w:rsidR="0048372B" w:rsidRPr="004D2D4F" w:rsidRDefault="0048372B"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372</w:t>
      </w:r>
    </w:p>
    <w:p w:rsidR="002A15AC" w:rsidRPr="004D2D4F" w:rsidRDefault="002A15AC" w:rsidP="007F4676">
      <w:pPr>
        <w:tabs>
          <w:tab w:val="left" w:pos="851"/>
        </w:tabs>
        <w:jc w:val="both"/>
        <w:rPr>
          <w:sz w:val="24"/>
          <w:szCs w:val="24"/>
          <w:lang w:val="ro-RO"/>
        </w:rPr>
      </w:pPr>
      <w:r w:rsidRPr="004D2D4F">
        <w:rPr>
          <w:b/>
          <w:sz w:val="24"/>
          <w:szCs w:val="24"/>
          <w:lang w:val="ro-RO"/>
        </w:rPr>
        <w:t xml:space="preserve">RÈGLEMENT </w:t>
      </w:r>
      <w:r w:rsidRPr="004D2D4F">
        <w:rPr>
          <w:sz w:val="24"/>
          <w:szCs w:val="24"/>
          <w:lang w:val="ro-RO"/>
        </w:rPr>
        <w:t xml:space="preserve">du 9 mars pour la prophylaxie et la lutte contre les maladies infectieuses </w:t>
      </w:r>
      <w:r w:rsidR="00916D21" w:rsidRPr="004D2D4F">
        <w:rPr>
          <w:sz w:val="24"/>
          <w:szCs w:val="24"/>
          <w:lang w:val="ro-RO"/>
        </w:rPr>
        <w:tab/>
      </w:r>
      <w:r w:rsidRPr="004D2D4F">
        <w:rPr>
          <w:sz w:val="24"/>
          <w:szCs w:val="24"/>
          <w:lang w:val="ro-RO"/>
        </w:rPr>
        <w:t>. – 90 p. : fig., tab. ; 24 cm . – ( Royaume de Roumanie )</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Extras din : Bulletin mensuel de l’Office International d’Hygiène publique, </w:t>
      </w:r>
      <w:r w:rsidRPr="004D2D4F">
        <w:rPr>
          <w:sz w:val="24"/>
          <w:szCs w:val="24"/>
          <w:lang w:val="ro-RO"/>
        </w:rPr>
        <w:tab/>
      </w:r>
      <w:r w:rsidR="002A15AC" w:rsidRPr="004D2D4F">
        <w:rPr>
          <w:sz w:val="24"/>
          <w:szCs w:val="24"/>
          <w:lang w:val="ro-RO"/>
        </w:rPr>
        <w:t>Tome XXXI, Année 1939</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616.9-084</w:t>
      </w:r>
    </w:p>
    <w:p w:rsidR="002A15AC" w:rsidRPr="004D2D4F" w:rsidRDefault="002A15AC" w:rsidP="007F4676">
      <w:pPr>
        <w:tabs>
          <w:tab w:val="left" w:pos="851"/>
        </w:tabs>
        <w:jc w:val="both"/>
        <w:rPr>
          <w:sz w:val="24"/>
          <w:szCs w:val="24"/>
          <w:lang w:val="ro-RO"/>
        </w:rPr>
      </w:pPr>
      <w:r w:rsidRPr="004D2D4F">
        <w:rPr>
          <w:sz w:val="24"/>
          <w:szCs w:val="24"/>
          <w:lang w:val="ro-RO"/>
        </w:rPr>
        <w:t>616.9:614.44</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123</w:t>
      </w:r>
    </w:p>
    <w:p w:rsidR="002A15AC" w:rsidRPr="004D2D4F" w:rsidRDefault="002A15AC" w:rsidP="007F4676">
      <w:pPr>
        <w:tabs>
          <w:tab w:val="left" w:pos="851"/>
        </w:tabs>
        <w:jc w:val="both"/>
        <w:rPr>
          <w:spacing w:val="-14"/>
          <w:sz w:val="24"/>
          <w:szCs w:val="24"/>
          <w:lang w:val="ro-RO"/>
        </w:rPr>
      </w:pPr>
      <w:r w:rsidRPr="004D2D4F">
        <w:rPr>
          <w:b/>
          <w:sz w:val="24"/>
          <w:szCs w:val="24"/>
          <w:lang w:val="ro-RO"/>
        </w:rPr>
        <w:t>REGULAMENT</w:t>
      </w:r>
      <w:r w:rsidRPr="004D2D4F">
        <w:rPr>
          <w:sz w:val="24"/>
          <w:szCs w:val="24"/>
          <w:lang w:val="ro-RO"/>
        </w:rPr>
        <w:t xml:space="preserve"> de administraţie al sanatoriilor – azile pentru tuberculoşi : sancţionat </w:t>
      </w:r>
      <w:r w:rsidR="00916D21" w:rsidRPr="004D2D4F">
        <w:rPr>
          <w:sz w:val="24"/>
          <w:szCs w:val="24"/>
          <w:lang w:val="ro-RO"/>
        </w:rPr>
        <w:tab/>
      </w:r>
      <w:r w:rsidRPr="004D2D4F">
        <w:rPr>
          <w:sz w:val="24"/>
          <w:szCs w:val="24"/>
          <w:lang w:val="ro-RO"/>
        </w:rPr>
        <w:t xml:space="preserve">prin înaltul decret legal No 321 din 23 Ianuarie 1912 şi publicat în “Monitorul </w:t>
      </w:r>
      <w:r w:rsidR="00916D21" w:rsidRPr="004D2D4F">
        <w:rPr>
          <w:sz w:val="24"/>
          <w:szCs w:val="24"/>
          <w:lang w:val="ro-RO"/>
        </w:rPr>
        <w:tab/>
      </w:r>
      <w:r w:rsidRPr="004D2D4F">
        <w:rPr>
          <w:sz w:val="24"/>
          <w:szCs w:val="24"/>
          <w:lang w:val="ro-RO"/>
        </w:rPr>
        <w:t xml:space="preserve">Oficial” No. 240 din 2 Februarie 1912. – Bucureşti : Imprimeria Statului, 1912. </w:t>
      </w:r>
      <w:r w:rsidR="00916D21" w:rsidRPr="004D2D4F">
        <w:rPr>
          <w:sz w:val="24"/>
          <w:szCs w:val="24"/>
          <w:lang w:val="ro-RO"/>
        </w:rPr>
        <w:tab/>
      </w:r>
      <w:r w:rsidRPr="004D2D4F">
        <w:rPr>
          <w:sz w:val="24"/>
          <w:szCs w:val="24"/>
          <w:lang w:val="ro-RO"/>
        </w:rPr>
        <w:t>– 10 p. ; 23 cm. -</w:t>
      </w:r>
      <w:r w:rsidRPr="004D2D4F">
        <w:rPr>
          <w:spacing w:val="-14"/>
          <w:sz w:val="24"/>
          <w:szCs w:val="24"/>
          <w:lang w:val="ro-RO"/>
        </w:rPr>
        <w:t xml:space="preserve"> ( Ministerul de Interne : Direcţiunea Generală a Serviciului Sanitar )</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2010</w:t>
      </w:r>
    </w:p>
    <w:p w:rsidR="002A15AC" w:rsidRPr="004D2D4F" w:rsidRDefault="002A15AC" w:rsidP="007F4676">
      <w:pPr>
        <w:tabs>
          <w:tab w:val="left" w:pos="851"/>
        </w:tabs>
        <w:jc w:val="both"/>
        <w:rPr>
          <w:sz w:val="24"/>
          <w:szCs w:val="24"/>
          <w:lang w:val="ro-RO"/>
        </w:rPr>
      </w:pPr>
      <w:r w:rsidRPr="004D2D4F">
        <w:rPr>
          <w:b/>
          <w:sz w:val="24"/>
          <w:szCs w:val="24"/>
          <w:lang w:val="ro-RO"/>
        </w:rPr>
        <w:t>REGULAMENT</w:t>
      </w:r>
      <w:r w:rsidRPr="004D2D4F">
        <w:rPr>
          <w:sz w:val="24"/>
          <w:szCs w:val="24"/>
          <w:lang w:val="ro-RO"/>
        </w:rPr>
        <w:t xml:space="preserve"> asupra privegherei sanitare a fabricaţiunei alimentelor şi  beuturilor şi </w:t>
      </w:r>
      <w:r w:rsidR="00916D21" w:rsidRPr="004D2D4F">
        <w:rPr>
          <w:sz w:val="24"/>
          <w:szCs w:val="24"/>
          <w:lang w:val="ro-RO"/>
        </w:rPr>
        <w:tab/>
      </w:r>
      <w:r w:rsidRPr="004D2D4F">
        <w:rPr>
          <w:sz w:val="24"/>
          <w:szCs w:val="24"/>
          <w:lang w:val="ro-RO"/>
        </w:rPr>
        <w:t xml:space="preserve">a comerciului cu alimente si beuturi (Art. 154, 155, 156 şi 157 din legea </w:t>
      </w:r>
      <w:r w:rsidR="00916D21" w:rsidRPr="004D2D4F">
        <w:rPr>
          <w:sz w:val="24"/>
          <w:szCs w:val="24"/>
          <w:lang w:val="ro-RO"/>
        </w:rPr>
        <w:tab/>
      </w:r>
      <w:r w:rsidRPr="004D2D4F">
        <w:rPr>
          <w:sz w:val="24"/>
          <w:szCs w:val="24"/>
          <w:lang w:val="ro-RO"/>
        </w:rPr>
        <w:t xml:space="preserve">sanitară) : Aprobat prin Înaltul Decret Regal No. 3.456 din 11 Septembrie 1895 </w:t>
      </w:r>
      <w:r w:rsidR="00916D21" w:rsidRPr="004D2D4F">
        <w:rPr>
          <w:sz w:val="24"/>
          <w:szCs w:val="24"/>
          <w:lang w:val="ro-RO"/>
        </w:rPr>
        <w:lastRenderedPageBreak/>
        <w:tab/>
      </w:r>
      <w:r w:rsidRPr="004D2D4F">
        <w:rPr>
          <w:sz w:val="24"/>
          <w:szCs w:val="24"/>
          <w:lang w:val="ro-RO"/>
        </w:rPr>
        <w:t xml:space="preserve">şi publicat în “Monitorul Oficial” No. 140 din 24 Septembrie 1895. – Bucuresci </w:t>
      </w:r>
      <w:r w:rsidR="00916D21" w:rsidRPr="004D2D4F">
        <w:rPr>
          <w:sz w:val="24"/>
          <w:szCs w:val="24"/>
          <w:lang w:val="ro-RO"/>
        </w:rPr>
        <w:tab/>
      </w:r>
      <w:r w:rsidRPr="004D2D4F">
        <w:rPr>
          <w:sz w:val="24"/>
          <w:szCs w:val="24"/>
          <w:lang w:val="ro-RO"/>
        </w:rPr>
        <w:t>: Imprimeria Statului, 1895. – 50 p. ; 24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Ministerul de Interne. Direcţia Generală a Serviciului Sanitar</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Ştampilă “Direcţiunea Ing. D. Păduraru” pe pag. de titlu</w:t>
      </w:r>
    </w:p>
    <w:p w:rsidR="002A15AC" w:rsidRPr="004D2D4F" w:rsidRDefault="002A15AC" w:rsidP="007F4676">
      <w:pPr>
        <w:tabs>
          <w:tab w:val="left" w:pos="851"/>
        </w:tabs>
        <w:jc w:val="both"/>
        <w:rPr>
          <w:sz w:val="24"/>
          <w:szCs w:val="24"/>
        </w:rPr>
      </w:pPr>
      <w:r w:rsidRPr="004D2D4F">
        <w:rPr>
          <w:sz w:val="24"/>
          <w:szCs w:val="24"/>
        </w:rPr>
        <w:t>613.2/.3 (094)</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713</w:t>
      </w:r>
    </w:p>
    <w:p w:rsidR="002A15AC" w:rsidRPr="004D2D4F" w:rsidRDefault="002A15AC" w:rsidP="007F4676">
      <w:pPr>
        <w:tabs>
          <w:tab w:val="left" w:pos="851"/>
        </w:tabs>
        <w:jc w:val="both"/>
        <w:rPr>
          <w:sz w:val="24"/>
          <w:szCs w:val="24"/>
        </w:rPr>
      </w:pPr>
      <w:r w:rsidRPr="004D2D4F">
        <w:rPr>
          <w:b/>
          <w:sz w:val="24"/>
          <w:szCs w:val="24"/>
        </w:rPr>
        <w:t xml:space="preserve">REGULAMENT </w:t>
      </w:r>
      <w:r w:rsidRPr="004D2D4F">
        <w:rPr>
          <w:sz w:val="24"/>
          <w:szCs w:val="24"/>
        </w:rPr>
        <w:t xml:space="preserve">asupra serviciului interior al Spitalelor Eforiei din Bucuresci : </w:t>
      </w:r>
      <w:r w:rsidR="00916D21" w:rsidRPr="004D2D4F">
        <w:rPr>
          <w:sz w:val="24"/>
          <w:szCs w:val="24"/>
        </w:rPr>
        <w:tab/>
      </w:r>
      <w:r w:rsidRPr="004D2D4F">
        <w:rPr>
          <w:sz w:val="24"/>
          <w:szCs w:val="24"/>
        </w:rPr>
        <w:t xml:space="preserve">Sancţionat prin decretul regal No. 3664 din 11 Noembre 1894 şi publicat în </w:t>
      </w:r>
      <w:r w:rsidR="00916D21" w:rsidRPr="004D2D4F">
        <w:rPr>
          <w:sz w:val="24"/>
          <w:szCs w:val="24"/>
        </w:rPr>
        <w:tab/>
      </w:r>
      <w:r w:rsidRPr="004D2D4F">
        <w:rPr>
          <w:sz w:val="24"/>
          <w:szCs w:val="24"/>
        </w:rPr>
        <w:t xml:space="preserve">“Monitorul official” no. 184 din 20 Noembre 1894 . – Bucureşti : Imprimeria </w:t>
      </w:r>
      <w:r w:rsidR="00916D21" w:rsidRPr="004D2D4F">
        <w:rPr>
          <w:sz w:val="24"/>
          <w:szCs w:val="24"/>
        </w:rPr>
        <w:tab/>
      </w:r>
      <w:r w:rsidRPr="004D2D4F">
        <w:rPr>
          <w:sz w:val="24"/>
          <w:szCs w:val="24"/>
        </w:rPr>
        <w:t>Statului , 1894 . – 68 p. ; 24 cm</w:t>
      </w:r>
    </w:p>
    <w:p w:rsidR="002A15AC" w:rsidRPr="004D2D4F" w:rsidRDefault="00916D21" w:rsidP="007F4676">
      <w:pPr>
        <w:tabs>
          <w:tab w:val="left" w:pos="851"/>
        </w:tabs>
        <w:ind w:left="720" w:hanging="720"/>
        <w:jc w:val="both"/>
        <w:rPr>
          <w:sz w:val="24"/>
          <w:szCs w:val="24"/>
        </w:rPr>
      </w:pPr>
      <w:r w:rsidRPr="004D2D4F">
        <w:rPr>
          <w:sz w:val="24"/>
          <w:szCs w:val="24"/>
        </w:rPr>
        <w:tab/>
      </w:r>
      <w:r w:rsidR="002A15AC" w:rsidRPr="004D2D4F">
        <w:rPr>
          <w:sz w:val="24"/>
          <w:szCs w:val="24"/>
        </w:rPr>
        <w:t>Exemplar incomplete</w:t>
      </w:r>
    </w:p>
    <w:p w:rsidR="002A15AC" w:rsidRPr="004D2D4F" w:rsidRDefault="002A15AC" w:rsidP="007F4676">
      <w:pPr>
        <w:tabs>
          <w:tab w:val="left" w:pos="851"/>
        </w:tabs>
        <w:ind w:left="720" w:hanging="720"/>
        <w:jc w:val="both"/>
        <w:rPr>
          <w:sz w:val="24"/>
          <w:szCs w:val="24"/>
        </w:rPr>
      </w:pPr>
      <w:r w:rsidRPr="004D2D4F">
        <w:rPr>
          <w:sz w:val="24"/>
          <w:szCs w:val="24"/>
        </w:rPr>
        <w:t>614.2</w:t>
      </w:r>
    </w:p>
    <w:p w:rsidR="002A15AC" w:rsidRPr="004D2D4F" w:rsidRDefault="002A15AC" w:rsidP="007F4676">
      <w:pPr>
        <w:tabs>
          <w:tab w:val="left" w:pos="851"/>
        </w:tabs>
        <w:jc w:val="both"/>
        <w:rPr>
          <w:sz w:val="24"/>
          <w:szCs w:val="24"/>
        </w:rPr>
      </w:pPr>
      <w:r w:rsidRPr="004D2D4F">
        <w:rPr>
          <w:sz w:val="24"/>
          <w:szCs w:val="24"/>
        </w:rPr>
        <w:t>61(09)</w:t>
      </w:r>
      <w:r w:rsidRPr="004D2D4F">
        <w:rPr>
          <w:sz w:val="24"/>
          <w:szCs w:val="24"/>
        </w:rPr>
        <w:tab/>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894</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REGULAMENT </w:t>
      </w:r>
      <w:r w:rsidRPr="004D2D4F">
        <w:rPr>
          <w:sz w:val="24"/>
          <w:szCs w:val="24"/>
          <w:lang w:val="ro-RO"/>
        </w:rPr>
        <w:t xml:space="preserve">pentru organizarea unui ciclu de cursuri pentru pregătirea medicilor </w:t>
      </w:r>
      <w:r w:rsidR="00916D21" w:rsidRPr="004D2D4F">
        <w:rPr>
          <w:sz w:val="24"/>
          <w:szCs w:val="24"/>
          <w:lang w:val="ro-RO"/>
        </w:rPr>
        <w:tab/>
      </w:r>
      <w:r w:rsidRPr="004D2D4F">
        <w:rPr>
          <w:sz w:val="24"/>
          <w:szCs w:val="24"/>
          <w:lang w:val="ro-RO"/>
        </w:rPr>
        <w:t xml:space="preserve">legişti . – Bucureşti : Tipografiile Române Unite , [1928] . – 10 p. ; 16 cm . – </w:t>
      </w:r>
      <w:r w:rsidR="00916D21" w:rsidRPr="004D2D4F">
        <w:rPr>
          <w:sz w:val="24"/>
          <w:szCs w:val="24"/>
          <w:lang w:val="ro-RO"/>
        </w:rPr>
        <w:tab/>
      </w:r>
      <w:r w:rsidRPr="004D2D4F">
        <w:rPr>
          <w:sz w:val="24"/>
          <w:szCs w:val="24"/>
          <w:lang w:val="ro-RO"/>
        </w:rPr>
        <w:t>(Ministerul Instrucţiunii Publice. Facultatea de Medicină din Bucureşti)</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61:340.6(094)</w:t>
      </w:r>
    </w:p>
    <w:p w:rsidR="002A15AC" w:rsidRPr="004D2D4F" w:rsidRDefault="002A15AC" w:rsidP="007F4676">
      <w:pPr>
        <w:tabs>
          <w:tab w:val="left" w:pos="851"/>
        </w:tabs>
        <w:jc w:val="both"/>
        <w:rPr>
          <w:sz w:val="24"/>
          <w:szCs w:val="24"/>
          <w:lang w:val="ro-RO"/>
        </w:rPr>
      </w:pPr>
      <w:r w:rsidRPr="004D2D4F">
        <w:rPr>
          <w:sz w:val="24"/>
          <w:szCs w:val="24"/>
          <w:lang w:val="ro-RO"/>
        </w:rPr>
        <w:t>340.6:378(094)</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172</w:t>
      </w:r>
    </w:p>
    <w:p w:rsidR="002A15AC" w:rsidRPr="004D2D4F" w:rsidRDefault="002A15AC" w:rsidP="007F4676">
      <w:pPr>
        <w:tabs>
          <w:tab w:val="left" w:pos="851"/>
        </w:tabs>
        <w:jc w:val="both"/>
        <w:rPr>
          <w:sz w:val="24"/>
          <w:szCs w:val="24"/>
        </w:rPr>
      </w:pPr>
      <w:r w:rsidRPr="004D2D4F">
        <w:rPr>
          <w:b/>
          <w:sz w:val="24"/>
          <w:szCs w:val="24"/>
        </w:rPr>
        <w:t>REGULAMENT</w:t>
      </w:r>
      <w:r w:rsidRPr="004D2D4F">
        <w:rPr>
          <w:sz w:val="24"/>
          <w:szCs w:val="24"/>
        </w:rPr>
        <w:t xml:space="preserve"> pentru concursul de medici sanitari de circumscripţii rurale si urbane / </w:t>
      </w:r>
      <w:r w:rsidR="00916D21" w:rsidRPr="004D2D4F">
        <w:rPr>
          <w:sz w:val="24"/>
          <w:szCs w:val="24"/>
        </w:rPr>
        <w:tab/>
      </w:r>
      <w:r w:rsidRPr="004D2D4F">
        <w:rPr>
          <w:sz w:val="24"/>
          <w:szCs w:val="24"/>
        </w:rPr>
        <w:t xml:space="preserve">promulgat cu înaltul decret  regal Nr. 2.426 din 18 Septembrie 1933 şi publicat </w:t>
      </w:r>
      <w:r w:rsidR="00916D21" w:rsidRPr="004D2D4F">
        <w:rPr>
          <w:sz w:val="24"/>
          <w:szCs w:val="24"/>
        </w:rPr>
        <w:tab/>
      </w:r>
      <w:r w:rsidRPr="004D2D4F">
        <w:rPr>
          <w:sz w:val="24"/>
          <w:szCs w:val="24"/>
        </w:rPr>
        <w:t xml:space="preserve">în Monitorul Oficial Nr. 221, partea I din 26 Septembrie 1933. – Bucureşti : </w:t>
      </w:r>
      <w:r w:rsidR="00916D21" w:rsidRPr="004D2D4F">
        <w:rPr>
          <w:sz w:val="24"/>
          <w:szCs w:val="24"/>
        </w:rPr>
        <w:tab/>
      </w:r>
      <w:r w:rsidRPr="004D2D4F">
        <w:rPr>
          <w:sz w:val="24"/>
          <w:szCs w:val="24"/>
        </w:rPr>
        <w:t xml:space="preserve">Imprimeria Centrală, 1933. – 8 p. ; 20 cm. – (Ministerul Muncii, Sănătăţii şi </w:t>
      </w:r>
      <w:r w:rsidR="00916D21" w:rsidRPr="004D2D4F">
        <w:rPr>
          <w:sz w:val="24"/>
          <w:szCs w:val="24"/>
        </w:rPr>
        <w:tab/>
      </w:r>
      <w:r w:rsidRPr="004D2D4F">
        <w:rPr>
          <w:sz w:val="24"/>
          <w:szCs w:val="24"/>
        </w:rPr>
        <w:t>Ocrotirilor Sociale).</w:t>
      </w:r>
    </w:p>
    <w:p w:rsidR="002A15AC" w:rsidRPr="004D2D4F" w:rsidRDefault="002A15AC" w:rsidP="007F4676">
      <w:pPr>
        <w:tabs>
          <w:tab w:val="left" w:pos="851"/>
        </w:tabs>
        <w:jc w:val="both"/>
        <w:rPr>
          <w:sz w:val="24"/>
          <w:szCs w:val="24"/>
          <w:lang w:val="fr-FR"/>
        </w:rPr>
      </w:pPr>
      <w:r w:rsidRPr="004D2D4F">
        <w:rPr>
          <w:sz w:val="24"/>
          <w:szCs w:val="24"/>
          <w:lang w:val="fr-FR"/>
        </w:rPr>
        <w:t>61(09)</w:t>
      </w:r>
    </w:p>
    <w:p w:rsidR="001C2A9A" w:rsidRPr="004D2D4F" w:rsidRDefault="001C2A9A"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172</w:t>
      </w:r>
    </w:p>
    <w:p w:rsidR="002A15AC" w:rsidRPr="004D2D4F" w:rsidRDefault="002A15AC" w:rsidP="007F4676">
      <w:pPr>
        <w:tabs>
          <w:tab w:val="left" w:pos="851"/>
        </w:tabs>
        <w:jc w:val="both"/>
        <w:rPr>
          <w:sz w:val="24"/>
          <w:szCs w:val="24"/>
          <w:lang w:val="fr-FR"/>
        </w:rPr>
      </w:pPr>
      <w:r w:rsidRPr="004D2D4F">
        <w:rPr>
          <w:b/>
          <w:sz w:val="24"/>
          <w:szCs w:val="24"/>
          <w:lang w:val="fr-FR"/>
        </w:rPr>
        <w:t>REGULAMENT</w:t>
      </w:r>
      <w:r w:rsidRPr="004D2D4F">
        <w:rPr>
          <w:sz w:val="24"/>
          <w:szCs w:val="24"/>
          <w:lang w:val="fr-FR"/>
        </w:rPr>
        <w:t xml:space="preserve"> pentru concursurile medicilor primari din judeţe, medicilor de oraşe, </w:t>
      </w:r>
      <w:r w:rsidR="00916D21" w:rsidRPr="004D2D4F">
        <w:rPr>
          <w:sz w:val="24"/>
          <w:szCs w:val="24"/>
          <w:lang w:val="fr-FR"/>
        </w:rPr>
        <w:tab/>
      </w:r>
      <w:r w:rsidRPr="004D2D4F">
        <w:rPr>
          <w:sz w:val="24"/>
          <w:szCs w:val="24"/>
          <w:lang w:val="fr-FR"/>
        </w:rPr>
        <w:t xml:space="preserve">medicilor de penitenciare clasa I, medicilor primari şi secundari de spitale </w:t>
      </w:r>
      <w:r w:rsidR="00916D21" w:rsidRPr="004D2D4F">
        <w:rPr>
          <w:sz w:val="24"/>
          <w:szCs w:val="24"/>
          <w:lang w:val="fr-FR"/>
        </w:rPr>
        <w:tab/>
      </w:r>
      <w:r w:rsidRPr="004D2D4F">
        <w:rPr>
          <w:sz w:val="24"/>
          <w:szCs w:val="24"/>
          <w:lang w:val="fr-FR"/>
        </w:rPr>
        <w:t xml:space="preserve">judeţene, comunale şi rurale, medicilor veterinari de judeţe, de oraşe, de </w:t>
      </w:r>
      <w:r w:rsidR="00916D21" w:rsidRPr="004D2D4F">
        <w:rPr>
          <w:sz w:val="24"/>
          <w:szCs w:val="24"/>
          <w:lang w:val="fr-FR"/>
        </w:rPr>
        <w:tab/>
      </w:r>
      <w:r w:rsidRPr="004D2D4F">
        <w:rPr>
          <w:sz w:val="24"/>
          <w:szCs w:val="24"/>
          <w:lang w:val="fr-FR"/>
        </w:rPr>
        <w:t xml:space="preserve">despărţiri din zona preventivă şi a directorilor punctelor de observaţie : </w:t>
      </w:r>
      <w:r w:rsidR="00916D21" w:rsidRPr="004D2D4F">
        <w:rPr>
          <w:sz w:val="24"/>
          <w:szCs w:val="24"/>
          <w:lang w:val="fr-FR"/>
        </w:rPr>
        <w:tab/>
      </w:r>
      <w:r w:rsidRPr="004D2D4F">
        <w:rPr>
          <w:sz w:val="24"/>
          <w:szCs w:val="24"/>
          <w:lang w:val="fr-FR"/>
        </w:rPr>
        <w:t xml:space="preserve">sancţionat cu înaltul decret regal No. 3231 de la 15 Septembrie 1893, publicat în </w:t>
      </w:r>
      <w:r w:rsidR="00916D21" w:rsidRPr="004D2D4F">
        <w:rPr>
          <w:sz w:val="24"/>
          <w:szCs w:val="24"/>
          <w:lang w:val="fr-FR"/>
        </w:rPr>
        <w:tab/>
      </w:r>
      <w:r w:rsidRPr="004D2D4F">
        <w:rPr>
          <w:sz w:val="24"/>
          <w:szCs w:val="24"/>
          <w:lang w:val="fr-FR"/>
        </w:rPr>
        <w:t xml:space="preserve">“Monitorul Oficial” No.136 de la 18  Septembrie 1893. – Bucuresci : Imprimeria </w:t>
      </w:r>
      <w:r w:rsidR="00916D21" w:rsidRPr="004D2D4F">
        <w:rPr>
          <w:sz w:val="24"/>
          <w:szCs w:val="24"/>
          <w:lang w:val="fr-FR"/>
        </w:rPr>
        <w:tab/>
      </w:r>
      <w:r w:rsidRPr="004D2D4F">
        <w:rPr>
          <w:sz w:val="24"/>
          <w:szCs w:val="24"/>
          <w:lang w:val="fr-FR"/>
        </w:rPr>
        <w:t xml:space="preserve">Statului, 1893. – 14 p. ; 23 cm. – Ministerul de Interne. Direcţiunea Generală a </w:t>
      </w:r>
      <w:r w:rsidR="00916D21" w:rsidRPr="004D2D4F">
        <w:rPr>
          <w:sz w:val="24"/>
          <w:szCs w:val="24"/>
          <w:lang w:val="fr-FR"/>
        </w:rPr>
        <w:tab/>
      </w:r>
      <w:r w:rsidRPr="004D2D4F">
        <w:rPr>
          <w:sz w:val="24"/>
          <w:szCs w:val="24"/>
          <w:lang w:val="fr-FR"/>
        </w:rPr>
        <w:t>Serviciului Sanitar)</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1C2A9A" w:rsidP="007F4676">
      <w:pPr>
        <w:tabs>
          <w:tab w:val="left" w:pos="851"/>
        </w:tabs>
        <w:jc w:val="both"/>
        <w:rPr>
          <w:sz w:val="24"/>
          <w:szCs w:val="24"/>
          <w:lang w:val="ro-RO"/>
        </w:rPr>
      </w:pPr>
      <w:r w:rsidRPr="004D2D4F">
        <w:rPr>
          <w:sz w:val="24"/>
          <w:szCs w:val="24"/>
          <w:lang w:val="fr-FR"/>
        </w:rPr>
        <w:t>61 (09)</w:t>
      </w:r>
    </w:p>
    <w:p w:rsidR="0066108C" w:rsidRPr="004D2D4F" w:rsidRDefault="0066108C" w:rsidP="007F4676">
      <w:pPr>
        <w:tabs>
          <w:tab w:val="left" w:pos="851"/>
        </w:tabs>
        <w:jc w:val="both"/>
        <w:rPr>
          <w:sz w:val="24"/>
          <w:szCs w:val="24"/>
          <w:lang w:val="ro-RO"/>
        </w:rPr>
      </w:pPr>
    </w:p>
    <w:p w:rsidR="0066108C" w:rsidRPr="004D2D4F" w:rsidRDefault="0066108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 xml:space="preserve">I.M. II 1996 </w:t>
      </w:r>
    </w:p>
    <w:p w:rsidR="002A15AC" w:rsidRPr="004D2D4F" w:rsidRDefault="002A15AC" w:rsidP="007F4676">
      <w:pPr>
        <w:tabs>
          <w:tab w:val="left" w:pos="851"/>
        </w:tabs>
        <w:jc w:val="both"/>
        <w:rPr>
          <w:sz w:val="24"/>
          <w:szCs w:val="24"/>
          <w:lang w:val="fr-FR"/>
        </w:rPr>
      </w:pPr>
      <w:r w:rsidRPr="004D2D4F">
        <w:rPr>
          <w:b/>
          <w:sz w:val="24"/>
          <w:szCs w:val="24"/>
          <w:lang w:val="fr-FR"/>
        </w:rPr>
        <w:t>REGULAMENT</w:t>
      </w:r>
      <w:r w:rsidRPr="004D2D4F">
        <w:rPr>
          <w:sz w:val="24"/>
          <w:szCs w:val="24"/>
          <w:lang w:val="fr-FR"/>
        </w:rPr>
        <w:t xml:space="preserve"> pentru concursurile posturilor medicale : Sancţionat prin Decret Regal </w:t>
      </w:r>
      <w:r w:rsidR="00916D21" w:rsidRPr="004D2D4F">
        <w:rPr>
          <w:sz w:val="24"/>
          <w:szCs w:val="24"/>
          <w:lang w:val="fr-FR"/>
        </w:rPr>
        <w:tab/>
      </w:r>
      <w:r w:rsidRPr="004D2D4F">
        <w:rPr>
          <w:sz w:val="24"/>
          <w:szCs w:val="24"/>
          <w:lang w:val="fr-FR"/>
        </w:rPr>
        <w:t xml:space="preserve">No. 1020 din 7 Martie 1900 şi publicat în Monitorul Oficial No. 278 de la 11 </w:t>
      </w:r>
      <w:r w:rsidR="00916D21" w:rsidRPr="004D2D4F">
        <w:rPr>
          <w:sz w:val="24"/>
          <w:szCs w:val="24"/>
          <w:lang w:val="fr-FR"/>
        </w:rPr>
        <w:tab/>
      </w:r>
      <w:r w:rsidRPr="004D2D4F">
        <w:rPr>
          <w:spacing w:val="-10"/>
          <w:sz w:val="24"/>
          <w:szCs w:val="24"/>
          <w:lang w:val="fr-FR"/>
        </w:rPr>
        <w:t xml:space="preserve">Martie 1900. – Bucuresci : Tipografia </w:t>
      </w:r>
      <w:r w:rsidRPr="004D2D4F">
        <w:rPr>
          <w:sz w:val="24"/>
          <w:szCs w:val="24"/>
          <w:lang w:val="fr-FR"/>
        </w:rPr>
        <w:t xml:space="preserve">şi Fanderia de Litere Thoma Basilescu, 1900. </w:t>
      </w:r>
      <w:r w:rsidR="00916D21" w:rsidRPr="004D2D4F">
        <w:rPr>
          <w:sz w:val="24"/>
          <w:szCs w:val="24"/>
          <w:lang w:val="fr-FR"/>
        </w:rPr>
        <w:tab/>
      </w:r>
      <w:r w:rsidRPr="004D2D4F">
        <w:rPr>
          <w:sz w:val="24"/>
          <w:szCs w:val="24"/>
          <w:lang w:val="fr-FR"/>
        </w:rPr>
        <w:t>– 22 p. ;  23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Pe pag. de titlu : Eforia Spitalelor Civile din Bucuresci</w:t>
      </w:r>
    </w:p>
    <w:p w:rsidR="002A15AC" w:rsidRPr="004D2D4F" w:rsidRDefault="002A15AC" w:rsidP="007F4676">
      <w:pPr>
        <w:tabs>
          <w:tab w:val="left" w:pos="851"/>
        </w:tabs>
        <w:jc w:val="both"/>
        <w:rPr>
          <w:sz w:val="24"/>
          <w:szCs w:val="24"/>
          <w:lang w:val="fr-FR"/>
        </w:rPr>
      </w:pPr>
      <w:r w:rsidRPr="004D2D4F">
        <w:rPr>
          <w:sz w:val="24"/>
          <w:szCs w:val="24"/>
          <w:lang w:val="fr-FR"/>
        </w:rPr>
        <w:t>614.252</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0D492B" w:rsidRPr="004D2D4F" w:rsidRDefault="000D492B" w:rsidP="007F4676">
      <w:pPr>
        <w:tabs>
          <w:tab w:val="left" w:pos="851"/>
        </w:tabs>
        <w:jc w:val="both"/>
        <w:rPr>
          <w:b/>
          <w:sz w:val="24"/>
          <w:szCs w:val="24"/>
          <w:lang w:val="fr-FR"/>
        </w:rPr>
      </w:pPr>
      <w:r w:rsidRPr="004D2D4F">
        <w:rPr>
          <w:b/>
          <w:sz w:val="24"/>
          <w:szCs w:val="24"/>
          <w:lang w:val="fr-FR"/>
        </w:rPr>
        <w:t>I.M. I 332</w:t>
      </w:r>
    </w:p>
    <w:p w:rsidR="000D492B" w:rsidRPr="004D2D4F" w:rsidRDefault="000D492B" w:rsidP="007F4676">
      <w:pPr>
        <w:tabs>
          <w:tab w:val="left" w:pos="851"/>
        </w:tabs>
        <w:jc w:val="both"/>
        <w:rPr>
          <w:sz w:val="24"/>
          <w:szCs w:val="24"/>
          <w:lang w:val="fr-FR"/>
        </w:rPr>
      </w:pPr>
      <w:r w:rsidRPr="004D2D4F">
        <w:rPr>
          <w:b/>
          <w:sz w:val="24"/>
          <w:szCs w:val="24"/>
          <w:lang w:val="fr-FR"/>
        </w:rPr>
        <w:t>REGULAMENT</w:t>
      </w:r>
      <w:r w:rsidR="00B463C3" w:rsidRPr="004D2D4F">
        <w:rPr>
          <w:sz w:val="24"/>
          <w:szCs w:val="24"/>
          <w:lang w:val="fr-FR"/>
        </w:rPr>
        <w:t xml:space="preserve"> pentru consiliere de igien</w:t>
      </w:r>
      <w:r w:rsidR="00B463C3" w:rsidRPr="004D2D4F">
        <w:rPr>
          <w:sz w:val="24"/>
          <w:szCs w:val="24"/>
          <w:lang w:val="ro-RO"/>
        </w:rPr>
        <w:t>ă</w:t>
      </w:r>
      <w:r w:rsidR="00B463C3" w:rsidRPr="004D2D4F">
        <w:rPr>
          <w:sz w:val="24"/>
          <w:szCs w:val="24"/>
          <w:lang w:val="fr-FR"/>
        </w:rPr>
        <w:t xml:space="preserve"> şi de salubritate publică</w:t>
      </w:r>
      <w:r w:rsidRPr="004D2D4F">
        <w:rPr>
          <w:sz w:val="24"/>
          <w:szCs w:val="24"/>
          <w:lang w:val="fr-FR"/>
        </w:rPr>
        <w:t xml:space="preserve"> . –</w:t>
      </w:r>
      <w:r w:rsidR="00B463C3" w:rsidRPr="004D2D4F">
        <w:rPr>
          <w:sz w:val="24"/>
          <w:szCs w:val="24"/>
          <w:lang w:val="fr-FR"/>
        </w:rPr>
        <w:t xml:space="preserve"> Bucureş</w:t>
      </w:r>
      <w:r w:rsidRPr="004D2D4F">
        <w:rPr>
          <w:sz w:val="24"/>
          <w:szCs w:val="24"/>
          <w:lang w:val="fr-FR"/>
        </w:rPr>
        <w:t xml:space="preserve">ti : </w:t>
      </w:r>
      <w:r w:rsidR="00916D21" w:rsidRPr="004D2D4F">
        <w:rPr>
          <w:sz w:val="24"/>
          <w:szCs w:val="24"/>
          <w:lang w:val="fr-FR"/>
        </w:rPr>
        <w:tab/>
      </w:r>
      <w:r w:rsidRPr="004D2D4F">
        <w:rPr>
          <w:sz w:val="24"/>
          <w:szCs w:val="24"/>
          <w:lang w:val="fr-FR"/>
        </w:rPr>
        <w:t xml:space="preserve">Imprimeria  Statului, 1893 . – 17p. ; 20 cm. </w:t>
      </w:r>
    </w:p>
    <w:p w:rsidR="000D492B" w:rsidRPr="004D2D4F" w:rsidRDefault="00916D21" w:rsidP="007F4676">
      <w:pPr>
        <w:tabs>
          <w:tab w:val="left" w:pos="851"/>
        </w:tabs>
        <w:jc w:val="both"/>
        <w:rPr>
          <w:sz w:val="24"/>
          <w:szCs w:val="24"/>
          <w:lang w:val="fr-FR"/>
        </w:rPr>
      </w:pPr>
      <w:r w:rsidRPr="004D2D4F">
        <w:rPr>
          <w:sz w:val="24"/>
          <w:szCs w:val="24"/>
          <w:lang w:val="fr-FR"/>
        </w:rPr>
        <w:tab/>
      </w:r>
      <w:r w:rsidR="000D492B" w:rsidRPr="004D2D4F">
        <w:rPr>
          <w:sz w:val="24"/>
          <w:szCs w:val="24"/>
          <w:lang w:val="fr-FR"/>
        </w:rPr>
        <w:t>Ministerul de Interne –</w:t>
      </w:r>
      <w:r w:rsidR="00B463C3" w:rsidRPr="004D2D4F">
        <w:rPr>
          <w:sz w:val="24"/>
          <w:szCs w:val="24"/>
          <w:lang w:val="fr-FR"/>
        </w:rPr>
        <w:t>Direţiunea Generală</w:t>
      </w:r>
      <w:r w:rsidR="000D492B" w:rsidRPr="004D2D4F">
        <w:rPr>
          <w:sz w:val="24"/>
          <w:szCs w:val="24"/>
          <w:lang w:val="fr-FR"/>
        </w:rPr>
        <w:t xml:space="preserve"> a Serviciului Sanitar </w:t>
      </w:r>
    </w:p>
    <w:p w:rsidR="000D492B" w:rsidRPr="004D2D4F" w:rsidRDefault="000D492B" w:rsidP="007F4676">
      <w:pPr>
        <w:tabs>
          <w:tab w:val="left" w:pos="851"/>
        </w:tabs>
        <w:jc w:val="both"/>
        <w:rPr>
          <w:sz w:val="24"/>
          <w:szCs w:val="24"/>
          <w:lang w:val="fr-FR"/>
        </w:rPr>
      </w:pPr>
      <w:r w:rsidRPr="004D2D4F">
        <w:rPr>
          <w:sz w:val="24"/>
          <w:szCs w:val="24"/>
          <w:lang w:val="fr-FR"/>
        </w:rPr>
        <w:t>614</w:t>
      </w:r>
    </w:p>
    <w:p w:rsidR="000D492B" w:rsidRPr="004D2D4F" w:rsidRDefault="000D492B"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2925</w:t>
      </w:r>
    </w:p>
    <w:p w:rsidR="002A15AC" w:rsidRPr="004D2D4F" w:rsidRDefault="002A15AC" w:rsidP="007F4676">
      <w:pPr>
        <w:tabs>
          <w:tab w:val="left" w:pos="851"/>
        </w:tabs>
        <w:jc w:val="both"/>
        <w:rPr>
          <w:sz w:val="24"/>
          <w:szCs w:val="24"/>
          <w:lang w:val="fr-FR"/>
        </w:rPr>
      </w:pPr>
      <w:r w:rsidRPr="004D2D4F">
        <w:rPr>
          <w:b/>
          <w:sz w:val="24"/>
          <w:szCs w:val="24"/>
          <w:lang w:val="fr-FR"/>
        </w:rPr>
        <w:t>REGULAMENT</w:t>
      </w:r>
      <w:r w:rsidRPr="004D2D4F">
        <w:rPr>
          <w:sz w:val="24"/>
          <w:szCs w:val="24"/>
          <w:lang w:val="fr-FR"/>
        </w:rPr>
        <w:t xml:space="preserve"> pentru Facultăţile de Medicină din Bucureşti şi Iaşi ( Publicat în </w:t>
      </w:r>
      <w:r w:rsidR="00916D21" w:rsidRPr="004D2D4F">
        <w:rPr>
          <w:sz w:val="24"/>
          <w:szCs w:val="24"/>
          <w:lang w:val="fr-FR"/>
        </w:rPr>
        <w:tab/>
      </w:r>
      <w:r w:rsidRPr="004D2D4F">
        <w:rPr>
          <w:sz w:val="24"/>
          <w:szCs w:val="24"/>
          <w:lang w:val="fr-FR"/>
        </w:rPr>
        <w:t xml:space="preserve">Monitoarele Oficiale No. 174 şi 189 din 6 şi 26 Noiemvrie 1911 ) . – Bucureşti : </w:t>
      </w:r>
      <w:r w:rsidR="00916D21" w:rsidRPr="004D2D4F">
        <w:rPr>
          <w:sz w:val="24"/>
          <w:szCs w:val="24"/>
          <w:lang w:val="fr-FR"/>
        </w:rPr>
        <w:tab/>
      </w:r>
      <w:r w:rsidRPr="004D2D4F">
        <w:rPr>
          <w:sz w:val="24"/>
          <w:szCs w:val="24"/>
          <w:lang w:val="fr-FR"/>
        </w:rPr>
        <w:t>Imprimeria Statului , 1911 . – 22 p. ; 23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Ministerul Cultelor şi Înstrucţiunii Publice</w:t>
      </w:r>
    </w:p>
    <w:p w:rsidR="002A15AC" w:rsidRPr="004D2D4F" w:rsidRDefault="002A15AC" w:rsidP="007F4676">
      <w:pPr>
        <w:tabs>
          <w:tab w:val="left" w:pos="851"/>
        </w:tabs>
        <w:jc w:val="both"/>
        <w:rPr>
          <w:sz w:val="24"/>
          <w:szCs w:val="24"/>
          <w:lang w:val="ro-RO"/>
        </w:rPr>
      </w:pPr>
      <w:r w:rsidRPr="004D2D4F">
        <w:rPr>
          <w:sz w:val="24"/>
          <w:szCs w:val="24"/>
          <w:lang w:val="fr-FR"/>
        </w:rPr>
        <w:t>378 : 61</w:t>
      </w:r>
      <w:r w:rsidRPr="004D2D4F">
        <w:rPr>
          <w:sz w:val="24"/>
          <w:szCs w:val="24"/>
          <w:lang w:val="fr-FR"/>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894</w:t>
      </w:r>
      <w:r w:rsidRPr="004D2D4F">
        <w:rPr>
          <w:b/>
          <w:sz w:val="24"/>
          <w:szCs w:val="24"/>
          <w:lang w:val="fr-FR"/>
        </w:rPr>
        <w:tab/>
      </w:r>
    </w:p>
    <w:p w:rsidR="002A15AC" w:rsidRPr="004D2D4F" w:rsidRDefault="002A15AC" w:rsidP="007F4676">
      <w:pPr>
        <w:tabs>
          <w:tab w:val="left" w:pos="851"/>
        </w:tabs>
        <w:jc w:val="both"/>
        <w:rPr>
          <w:sz w:val="24"/>
          <w:szCs w:val="24"/>
          <w:lang w:val="fr-FR"/>
        </w:rPr>
      </w:pPr>
      <w:r w:rsidRPr="004D2D4F">
        <w:rPr>
          <w:b/>
          <w:sz w:val="24"/>
          <w:szCs w:val="24"/>
          <w:lang w:val="fr-FR"/>
        </w:rPr>
        <w:t>REGULAMENT</w:t>
      </w:r>
      <w:r w:rsidRPr="004D2D4F">
        <w:rPr>
          <w:sz w:val="24"/>
          <w:szCs w:val="24"/>
          <w:lang w:val="fr-FR"/>
        </w:rPr>
        <w:t xml:space="preserve"> pentru Facultatea de Medicină din Bucureşti : Promulgat cu înaltul </w:t>
      </w:r>
      <w:r w:rsidR="00916D21" w:rsidRPr="004D2D4F">
        <w:rPr>
          <w:sz w:val="24"/>
          <w:szCs w:val="24"/>
          <w:lang w:val="fr-FR"/>
        </w:rPr>
        <w:tab/>
      </w:r>
      <w:r w:rsidRPr="004D2D4F">
        <w:rPr>
          <w:sz w:val="24"/>
          <w:szCs w:val="24"/>
          <w:lang w:val="fr-FR"/>
        </w:rPr>
        <w:t xml:space="preserve">decret regal No. 2 292 din 9 Iulie 1927 şi publicat în Monitorul Oficial No. 158 </w:t>
      </w:r>
      <w:r w:rsidR="00916D21" w:rsidRPr="004D2D4F">
        <w:rPr>
          <w:sz w:val="24"/>
          <w:szCs w:val="24"/>
          <w:lang w:val="fr-FR"/>
        </w:rPr>
        <w:tab/>
      </w:r>
      <w:r w:rsidRPr="004D2D4F">
        <w:rPr>
          <w:sz w:val="24"/>
          <w:szCs w:val="24"/>
          <w:lang w:val="fr-FR"/>
        </w:rPr>
        <w:t>bis din 22 Iulie 1927. – Bucureşti : Imprimeria Statului, 1927. – 20 p. : 23 cm.</w:t>
      </w:r>
      <w:r w:rsidRPr="004D2D4F">
        <w:rPr>
          <w:sz w:val="24"/>
          <w:szCs w:val="24"/>
          <w:lang w:val="fr-FR"/>
        </w:rPr>
        <w:tab/>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Ministerul Instrucţiunii</w:t>
      </w:r>
    </w:p>
    <w:p w:rsidR="002A15AC" w:rsidRPr="004D2D4F" w:rsidRDefault="002A15AC" w:rsidP="007F4676">
      <w:pPr>
        <w:tabs>
          <w:tab w:val="left" w:pos="851"/>
        </w:tabs>
        <w:jc w:val="both"/>
        <w:rPr>
          <w:sz w:val="24"/>
          <w:szCs w:val="24"/>
          <w:lang w:val="ro-RO"/>
        </w:rPr>
      </w:pPr>
      <w:r w:rsidRPr="004D2D4F">
        <w:rPr>
          <w:sz w:val="24"/>
          <w:szCs w:val="24"/>
          <w:lang w:val="fr-FR"/>
        </w:rPr>
        <w:t>378 : 61</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2095</w:t>
      </w:r>
      <w:r w:rsidRPr="004D2D4F">
        <w:rPr>
          <w:b/>
          <w:sz w:val="24"/>
          <w:szCs w:val="24"/>
          <w:lang w:val="fr-FR"/>
        </w:rPr>
        <w:tab/>
      </w:r>
    </w:p>
    <w:p w:rsidR="002A15AC" w:rsidRPr="004D2D4F" w:rsidRDefault="002A15AC" w:rsidP="007F4676">
      <w:pPr>
        <w:tabs>
          <w:tab w:val="left" w:pos="851"/>
        </w:tabs>
        <w:jc w:val="both"/>
        <w:rPr>
          <w:sz w:val="24"/>
          <w:szCs w:val="24"/>
          <w:lang w:val="fr-FR"/>
        </w:rPr>
      </w:pPr>
      <w:r w:rsidRPr="004D2D4F">
        <w:rPr>
          <w:b/>
          <w:sz w:val="24"/>
          <w:szCs w:val="24"/>
          <w:lang w:val="fr-FR"/>
        </w:rPr>
        <w:t>REGULAMENT</w:t>
      </w:r>
      <w:r w:rsidRPr="004D2D4F">
        <w:rPr>
          <w:sz w:val="24"/>
          <w:szCs w:val="24"/>
          <w:lang w:val="fr-FR"/>
        </w:rPr>
        <w:t xml:space="preserve"> pentru obţinerea titlului de sub-chrirug şi pentru exerciţiul micei </w:t>
      </w:r>
      <w:r w:rsidR="00916D21" w:rsidRPr="004D2D4F">
        <w:rPr>
          <w:sz w:val="24"/>
          <w:szCs w:val="24"/>
          <w:lang w:val="fr-FR"/>
        </w:rPr>
        <w:tab/>
      </w:r>
      <w:r w:rsidRPr="004D2D4F">
        <w:rPr>
          <w:sz w:val="24"/>
          <w:szCs w:val="24"/>
          <w:lang w:val="fr-FR"/>
        </w:rPr>
        <w:t xml:space="preserve">chirurgii şi al masagiului (Aprobat prin înaltul decret regal cu No. 1128 de la 18 </w:t>
      </w:r>
      <w:r w:rsidR="00916D21" w:rsidRPr="004D2D4F">
        <w:rPr>
          <w:sz w:val="24"/>
          <w:szCs w:val="24"/>
          <w:lang w:val="fr-FR"/>
        </w:rPr>
        <w:tab/>
      </w:r>
      <w:r w:rsidRPr="004D2D4F">
        <w:rPr>
          <w:sz w:val="24"/>
          <w:szCs w:val="24"/>
          <w:lang w:val="fr-FR"/>
        </w:rPr>
        <w:t xml:space="preserve">Martie 1894 şi publicat prin “Monitorul Oficial” No. 289 din 25 Martie 1894). – </w:t>
      </w:r>
      <w:r w:rsidR="00916D21" w:rsidRPr="004D2D4F">
        <w:rPr>
          <w:sz w:val="24"/>
          <w:szCs w:val="24"/>
          <w:lang w:val="fr-FR"/>
        </w:rPr>
        <w:tab/>
      </w:r>
      <w:r w:rsidRPr="004D2D4F">
        <w:rPr>
          <w:sz w:val="24"/>
          <w:szCs w:val="24"/>
          <w:lang w:val="fr-FR"/>
        </w:rPr>
        <w:t>Bucuresci : Imprimeria Statului, 1894. – 8 p. ; 23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 xml:space="preserve">Înaintea titlului : Ministerul de Interne. Direcţiunea Generală a Serviciului </w:t>
      </w:r>
      <w:r w:rsidRPr="004D2D4F">
        <w:rPr>
          <w:sz w:val="24"/>
          <w:szCs w:val="24"/>
          <w:lang w:val="fr-FR"/>
        </w:rPr>
        <w:tab/>
      </w:r>
      <w:r w:rsidR="002A15AC" w:rsidRPr="004D2D4F">
        <w:rPr>
          <w:sz w:val="24"/>
          <w:szCs w:val="24"/>
          <w:lang w:val="fr-FR"/>
        </w:rPr>
        <w:t>Sanitar</w:t>
      </w:r>
    </w:p>
    <w:p w:rsidR="002A15AC" w:rsidRPr="004D2D4F" w:rsidRDefault="002A15AC" w:rsidP="007F4676">
      <w:pPr>
        <w:tabs>
          <w:tab w:val="left" w:pos="851"/>
        </w:tabs>
        <w:jc w:val="both"/>
        <w:rPr>
          <w:sz w:val="24"/>
          <w:szCs w:val="24"/>
          <w:lang w:val="fr-FR"/>
        </w:rPr>
      </w:pPr>
      <w:r w:rsidRPr="004D2D4F">
        <w:rPr>
          <w:sz w:val="24"/>
          <w:szCs w:val="24"/>
          <w:lang w:val="fr-FR"/>
        </w:rPr>
        <w:t>614.25</w:t>
      </w:r>
      <w:r w:rsidRPr="004D2D4F">
        <w:rPr>
          <w:sz w:val="24"/>
          <w:szCs w:val="24"/>
          <w:lang w:val="fr-FR"/>
        </w:rPr>
        <w:tab/>
      </w: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pacing w:val="-10"/>
          <w:sz w:val="24"/>
          <w:szCs w:val="24"/>
          <w:lang w:val="fr-FR"/>
        </w:rPr>
      </w:pPr>
      <w:r w:rsidRPr="004D2D4F">
        <w:rPr>
          <w:b/>
          <w:spacing w:val="-10"/>
          <w:sz w:val="24"/>
          <w:szCs w:val="24"/>
          <w:lang w:val="fr-FR"/>
        </w:rPr>
        <w:t>I.M. II 2877</w:t>
      </w:r>
    </w:p>
    <w:p w:rsidR="002A15AC" w:rsidRPr="004D2D4F" w:rsidRDefault="002A15AC" w:rsidP="007F4676">
      <w:pPr>
        <w:tabs>
          <w:tab w:val="left" w:pos="851"/>
        </w:tabs>
        <w:jc w:val="both"/>
        <w:rPr>
          <w:sz w:val="24"/>
          <w:szCs w:val="24"/>
          <w:lang w:val="fr-FR"/>
        </w:rPr>
      </w:pPr>
      <w:r w:rsidRPr="004D2D4F">
        <w:rPr>
          <w:b/>
          <w:spacing w:val="-10"/>
          <w:sz w:val="24"/>
          <w:szCs w:val="24"/>
          <w:lang w:val="fr-FR"/>
        </w:rPr>
        <w:lastRenderedPageBreak/>
        <w:t>REGULAMENT</w:t>
      </w:r>
      <w:r w:rsidRPr="004D2D4F">
        <w:rPr>
          <w:spacing w:val="-10"/>
          <w:sz w:val="24"/>
          <w:szCs w:val="24"/>
          <w:lang w:val="fr-FR"/>
        </w:rPr>
        <w:t xml:space="preserve"> pentru organisarea serviciilor</w:t>
      </w:r>
      <w:r w:rsidRPr="004D2D4F">
        <w:rPr>
          <w:sz w:val="24"/>
          <w:szCs w:val="24"/>
          <w:lang w:val="fr-FR"/>
        </w:rPr>
        <w:t xml:space="preserve"> medicale economice şi admisnistrative ale </w:t>
      </w:r>
      <w:r w:rsidR="00916D21" w:rsidRPr="004D2D4F">
        <w:rPr>
          <w:sz w:val="24"/>
          <w:szCs w:val="24"/>
          <w:lang w:val="fr-FR"/>
        </w:rPr>
        <w:tab/>
      </w:r>
      <w:r w:rsidRPr="004D2D4F">
        <w:rPr>
          <w:sz w:val="24"/>
          <w:szCs w:val="24"/>
          <w:lang w:val="fr-FR"/>
        </w:rPr>
        <w:t xml:space="preserve">Ospitalelor şi Ospiciilor cassei Sfântului Spiridon din Jassy . – Jassy : Tipo – </w:t>
      </w:r>
      <w:r w:rsidR="00916D21" w:rsidRPr="004D2D4F">
        <w:rPr>
          <w:sz w:val="24"/>
          <w:szCs w:val="24"/>
          <w:lang w:val="fr-FR"/>
        </w:rPr>
        <w:tab/>
      </w:r>
      <w:r w:rsidRPr="004D2D4F">
        <w:rPr>
          <w:sz w:val="24"/>
          <w:szCs w:val="24"/>
          <w:lang w:val="fr-FR"/>
        </w:rPr>
        <w:t>Litografia H. Golner , 1880 . – 65 p. ; 20 cm</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Înaintea titlului : Epitropia Generală a Casei Spitalelor a St. Spiridon</w:t>
      </w:r>
    </w:p>
    <w:p w:rsidR="002A15AC" w:rsidRPr="004D2D4F" w:rsidRDefault="001C2A9A" w:rsidP="007F4676">
      <w:pPr>
        <w:tabs>
          <w:tab w:val="left" w:pos="851"/>
        </w:tabs>
        <w:jc w:val="both"/>
        <w:rPr>
          <w:sz w:val="24"/>
          <w:szCs w:val="24"/>
        </w:rPr>
      </w:pPr>
      <w:r w:rsidRPr="004D2D4F">
        <w:rPr>
          <w:sz w:val="24"/>
          <w:szCs w:val="24"/>
        </w:rPr>
        <w:t>614.211:347.19</w:t>
      </w:r>
    </w:p>
    <w:p w:rsidR="001C2A9A" w:rsidRPr="004D2D4F" w:rsidRDefault="001C2A9A"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2"/>
        <w:tabs>
          <w:tab w:val="left" w:pos="851"/>
        </w:tabs>
        <w:rPr>
          <w:szCs w:val="24"/>
        </w:rPr>
      </w:pPr>
      <w:r w:rsidRPr="004D2D4F">
        <w:rPr>
          <w:szCs w:val="24"/>
        </w:rPr>
        <w:t>I.M. II 517</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REGULAMENT </w:t>
      </w:r>
      <w:r w:rsidRPr="004D2D4F">
        <w:rPr>
          <w:sz w:val="24"/>
          <w:szCs w:val="24"/>
          <w:lang w:val="ro-RO"/>
        </w:rPr>
        <w:t xml:space="preserve">pentru organizarea şi funcţionarea institutelor de igienă şi sănătate </w:t>
      </w:r>
      <w:r w:rsidR="00916D21" w:rsidRPr="004D2D4F">
        <w:rPr>
          <w:sz w:val="24"/>
          <w:szCs w:val="24"/>
          <w:lang w:val="ro-RO"/>
        </w:rPr>
        <w:tab/>
      </w:r>
      <w:r w:rsidRPr="004D2D4F">
        <w:rPr>
          <w:sz w:val="24"/>
          <w:szCs w:val="24"/>
          <w:lang w:val="ro-RO"/>
        </w:rPr>
        <w:t xml:space="preserve">publică : promulgat cu înaltul decret regal Nr. 690 din 20 Martie 1933 şi publicat </w:t>
      </w:r>
      <w:r w:rsidR="00916D21" w:rsidRPr="004D2D4F">
        <w:rPr>
          <w:sz w:val="24"/>
          <w:szCs w:val="24"/>
          <w:lang w:val="ro-RO"/>
        </w:rPr>
        <w:tab/>
      </w:r>
      <w:r w:rsidRPr="004D2D4F">
        <w:rPr>
          <w:sz w:val="24"/>
          <w:szCs w:val="24"/>
          <w:lang w:val="ro-RO"/>
        </w:rPr>
        <w:t xml:space="preserve">în Monitorul Oficial Nr. 83 partea I din 8 Aprilie 1933 . – Bucureşti : Monitorul </w:t>
      </w:r>
      <w:r w:rsidR="00916D21" w:rsidRPr="004D2D4F">
        <w:rPr>
          <w:sz w:val="24"/>
          <w:szCs w:val="24"/>
          <w:lang w:val="ro-RO"/>
        </w:rPr>
        <w:tab/>
      </w:r>
      <w:r w:rsidRPr="004D2D4F">
        <w:rPr>
          <w:sz w:val="24"/>
          <w:szCs w:val="24"/>
          <w:lang w:val="ro-RO"/>
        </w:rPr>
        <w:t>Oficial şi Imprimeriile Statului : Imprimeria Centrală , 1933 . – 11 p. ; 21 cm</w:t>
      </w:r>
    </w:p>
    <w:p w:rsidR="002A15AC" w:rsidRPr="004D2D4F" w:rsidRDefault="002A15AC" w:rsidP="007F4676">
      <w:pPr>
        <w:tabs>
          <w:tab w:val="left" w:pos="851"/>
        </w:tabs>
        <w:jc w:val="both"/>
        <w:rPr>
          <w:sz w:val="24"/>
          <w:szCs w:val="24"/>
          <w:lang w:val="ro-RO"/>
        </w:rPr>
      </w:pPr>
      <w:r w:rsidRPr="004D2D4F">
        <w:rPr>
          <w:sz w:val="24"/>
          <w:szCs w:val="24"/>
          <w:lang w:val="ro-RO"/>
        </w:rPr>
        <w:t>613/614(06)(094)</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pacing w:val="-10"/>
          <w:sz w:val="24"/>
          <w:szCs w:val="24"/>
          <w:lang w:val="ro-RO"/>
        </w:rPr>
      </w:pPr>
      <w:r w:rsidRPr="004D2D4F">
        <w:rPr>
          <w:b/>
          <w:spacing w:val="-10"/>
          <w:sz w:val="24"/>
          <w:szCs w:val="24"/>
          <w:lang w:val="ro-RO"/>
        </w:rPr>
        <w:t xml:space="preserve">I.M. II 6 </w:t>
      </w:r>
    </w:p>
    <w:p w:rsidR="002A15AC" w:rsidRPr="004D2D4F" w:rsidRDefault="002A15AC" w:rsidP="007F4676">
      <w:pPr>
        <w:tabs>
          <w:tab w:val="left" w:pos="851"/>
        </w:tabs>
        <w:jc w:val="both"/>
        <w:rPr>
          <w:sz w:val="24"/>
          <w:szCs w:val="24"/>
          <w:lang w:val="ro-RO"/>
        </w:rPr>
      </w:pPr>
      <w:r w:rsidRPr="004D2D4F">
        <w:rPr>
          <w:b/>
          <w:spacing w:val="-10"/>
          <w:sz w:val="24"/>
          <w:szCs w:val="24"/>
          <w:lang w:val="ro-RO"/>
        </w:rPr>
        <w:t>REGULAMENT</w:t>
      </w:r>
      <w:r w:rsidRPr="004D2D4F">
        <w:rPr>
          <w:sz w:val="24"/>
          <w:szCs w:val="24"/>
          <w:lang w:val="ro-RO"/>
        </w:rPr>
        <w:t xml:space="preserve">pentru organizarea şi funcţionarea instituţiilor spitaliceşti. – Bucureşti : </w:t>
      </w:r>
      <w:r w:rsidR="00916D21" w:rsidRPr="004D2D4F">
        <w:rPr>
          <w:sz w:val="24"/>
          <w:szCs w:val="24"/>
          <w:lang w:val="ro-RO"/>
        </w:rPr>
        <w:tab/>
      </w:r>
      <w:r w:rsidRPr="004D2D4F">
        <w:rPr>
          <w:sz w:val="24"/>
          <w:szCs w:val="24"/>
          <w:lang w:val="ro-RO"/>
        </w:rPr>
        <w:t xml:space="preserve">Monitorul Oficial şi Imprimeria Centrală , 1948 . – 173 p. ; 21 cm . – ( </w:t>
      </w:r>
      <w:r w:rsidR="00916D21" w:rsidRPr="004D2D4F">
        <w:rPr>
          <w:sz w:val="24"/>
          <w:szCs w:val="24"/>
          <w:lang w:val="ro-RO"/>
        </w:rPr>
        <w:tab/>
      </w:r>
      <w:r w:rsidRPr="004D2D4F">
        <w:rPr>
          <w:sz w:val="24"/>
          <w:szCs w:val="24"/>
          <w:lang w:val="ro-RO"/>
        </w:rPr>
        <w:t>Ministerul Sănătăţii şi Ocrotirilor Sociale )</w:t>
      </w:r>
    </w:p>
    <w:p w:rsidR="001C2A9A" w:rsidRPr="004D2D4F" w:rsidRDefault="001C2A9A"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1C2A9A" w:rsidP="007F4676">
      <w:pPr>
        <w:tabs>
          <w:tab w:val="left" w:pos="851"/>
        </w:tabs>
        <w:jc w:val="both"/>
        <w:rPr>
          <w:b/>
          <w:spacing w:val="-10"/>
          <w:sz w:val="24"/>
          <w:szCs w:val="24"/>
          <w:lang w:val="ro-RO"/>
        </w:rPr>
      </w:pPr>
      <w:r w:rsidRPr="004D2D4F">
        <w:rPr>
          <w:b/>
          <w:spacing w:val="-10"/>
          <w:sz w:val="24"/>
          <w:szCs w:val="24"/>
          <w:lang w:val="ro-RO"/>
        </w:rPr>
        <w:t>I.M. I 206</w:t>
      </w:r>
    </w:p>
    <w:p w:rsidR="002A15AC" w:rsidRPr="004D2D4F" w:rsidRDefault="002A15AC" w:rsidP="007F4676">
      <w:pPr>
        <w:tabs>
          <w:tab w:val="left" w:pos="851"/>
        </w:tabs>
        <w:jc w:val="both"/>
        <w:rPr>
          <w:sz w:val="24"/>
          <w:szCs w:val="24"/>
          <w:lang w:val="ro-RO"/>
        </w:rPr>
      </w:pPr>
      <w:r w:rsidRPr="004D2D4F">
        <w:rPr>
          <w:b/>
          <w:spacing w:val="-10"/>
          <w:sz w:val="24"/>
          <w:szCs w:val="24"/>
          <w:lang w:val="ro-RO"/>
        </w:rPr>
        <w:t>REGULAMENT</w:t>
      </w:r>
      <w:r w:rsidRPr="004D2D4F">
        <w:rPr>
          <w:sz w:val="24"/>
          <w:szCs w:val="24"/>
          <w:lang w:val="ro-RO"/>
        </w:rPr>
        <w:t xml:space="preserve">pentru organizarea unui ciclu de cursuri pentru pregătirea medicilor </w:t>
      </w:r>
      <w:r w:rsidR="00916D21" w:rsidRPr="004D2D4F">
        <w:rPr>
          <w:sz w:val="24"/>
          <w:szCs w:val="24"/>
          <w:lang w:val="ro-RO"/>
        </w:rPr>
        <w:tab/>
      </w:r>
      <w:r w:rsidRPr="004D2D4F">
        <w:rPr>
          <w:sz w:val="24"/>
          <w:szCs w:val="24"/>
          <w:lang w:val="ro-RO"/>
        </w:rPr>
        <w:t>legişti . – Bucureşti : Tipografiile Române Unite , [ ş.a. ] . – 10 p. ; 16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Ministerul Instrucţiunii Publice. Facultatea de Medicină din </w:t>
      </w:r>
      <w:r w:rsidRPr="004D2D4F">
        <w:rPr>
          <w:sz w:val="24"/>
          <w:szCs w:val="24"/>
          <w:lang w:val="ro-RO"/>
        </w:rPr>
        <w:tab/>
      </w:r>
      <w:r w:rsidR="002A15AC" w:rsidRPr="004D2D4F">
        <w:rPr>
          <w:sz w:val="24"/>
          <w:szCs w:val="24"/>
          <w:lang w:val="ro-RO"/>
        </w:rPr>
        <w:t>Bucureşti</w:t>
      </w:r>
    </w:p>
    <w:p w:rsidR="002A15AC" w:rsidRPr="004D2D4F" w:rsidRDefault="002A15AC" w:rsidP="007F4676">
      <w:pPr>
        <w:tabs>
          <w:tab w:val="left" w:pos="851"/>
        </w:tabs>
        <w:jc w:val="both"/>
        <w:rPr>
          <w:sz w:val="24"/>
          <w:szCs w:val="24"/>
          <w:lang w:val="ro-RO"/>
        </w:rPr>
      </w:pPr>
      <w:r w:rsidRPr="004D2D4F">
        <w:rPr>
          <w:sz w:val="24"/>
          <w:szCs w:val="24"/>
          <w:lang w:val="ro-RO"/>
        </w:rPr>
        <w:t>378 : 340.6</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2094</w:t>
      </w:r>
    </w:p>
    <w:p w:rsidR="002A15AC" w:rsidRPr="004D2D4F" w:rsidRDefault="002A15AC" w:rsidP="007F4676">
      <w:pPr>
        <w:tabs>
          <w:tab w:val="left" w:pos="851"/>
        </w:tabs>
        <w:jc w:val="both"/>
        <w:rPr>
          <w:spacing w:val="-26"/>
          <w:sz w:val="24"/>
          <w:szCs w:val="24"/>
          <w:lang w:val="ro-RO"/>
        </w:rPr>
      </w:pPr>
      <w:r w:rsidRPr="004D2D4F">
        <w:rPr>
          <w:b/>
          <w:spacing w:val="-16"/>
          <w:sz w:val="24"/>
          <w:szCs w:val="24"/>
          <w:lang w:val="ro-RO"/>
        </w:rPr>
        <w:t>REGULAMENT</w:t>
      </w:r>
      <w:r w:rsidRPr="004D2D4F">
        <w:rPr>
          <w:spacing w:val="-16"/>
          <w:sz w:val="24"/>
          <w:szCs w:val="24"/>
          <w:lang w:val="ro-RO"/>
        </w:rPr>
        <w:t xml:space="preserve"> pentru prevenţiunea boalelor</w:t>
      </w:r>
      <w:r w:rsidRPr="004D2D4F">
        <w:rPr>
          <w:spacing w:val="-10"/>
          <w:sz w:val="24"/>
          <w:szCs w:val="24"/>
          <w:lang w:val="ro-RO"/>
        </w:rPr>
        <w:t xml:space="preserve"> infecţioase (molipsitoare). Promulgat prin decretul </w:t>
      </w:r>
      <w:r w:rsidR="00916D21" w:rsidRPr="004D2D4F">
        <w:rPr>
          <w:spacing w:val="-10"/>
          <w:sz w:val="24"/>
          <w:szCs w:val="24"/>
          <w:lang w:val="ro-RO"/>
        </w:rPr>
        <w:tab/>
      </w:r>
      <w:r w:rsidRPr="004D2D4F">
        <w:rPr>
          <w:spacing w:val="-10"/>
          <w:sz w:val="24"/>
          <w:szCs w:val="24"/>
          <w:lang w:val="ro-RO"/>
        </w:rPr>
        <w:t xml:space="preserve">regal No. 2202 din 3 Iunie 1897 şi publicat prin Monitorul Oficial No. 58 din 15 Iunie </w:t>
      </w:r>
      <w:r w:rsidR="00916D21" w:rsidRPr="004D2D4F">
        <w:rPr>
          <w:spacing w:val="-10"/>
          <w:sz w:val="24"/>
          <w:szCs w:val="24"/>
          <w:lang w:val="ro-RO"/>
        </w:rPr>
        <w:tab/>
      </w:r>
      <w:r w:rsidRPr="004D2D4F">
        <w:rPr>
          <w:spacing w:val="-26"/>
          <w:sz w:val="24"/>
          <w:szCs w:val="24"/>
          <w:lang w:val="ro-RO"/>
        </w:rPr>
        <w:t>1897. – 58 p. ; 24 cm.</w:t>
      </w:r>
    </w:p>
    <w:p w:rsidR="002A15AC" w:rsidRPr="004D2D4F" w:rsidRDefault="00916D21" w:rsidP="007F4676">
      <w:pPr>
        <w:tabs>
          <w:tab w:val="left" w:pos="851"/>
        </w:tabs>
        <w:jc w:val="both"/>
        <w:rPr>
          <w:spacing w:val="-10"/>
          <w:sz w:val="24"/>
          <w:szCs w:val="24"/>
          <w:lang w:val="fr-FR"/>
        </w:rPr>
      </w:pPr>
      <w:r w:rsidRPr="004D2D4F">
        <w:rPr>
          <w:spacing w:val="-10"/>
          <w:sz w:val="24"/>
          <w:szCs w:val="24"/>
          <w:lang w:val="fr-FR"/>
        </w:rPr>
        <w:tab/>
      </w:r>
      <w:r w:rsidR="002A15AC" w:rsidRPr="004D2D4F">
        <w:rPr>
          <w:spacing w:val="-10"/>
          <w:sz w:val="24"/>
          <w:szCs w:val="24"/>
          <w:lang w:val="fr-FR"/>
        </w:rPr>
        <w:t>Înaintea titlului : Ministerul de Interne. Direcţiunea Generală a Serviciului Sanitar</w:t>
      </w:r>
      <w:r w:rsidR="002A15AC" w:rsidRPr="004D2D4F">
        <w:rPr>
          <w:spacing w:val="-10"/>
          <w:sz w:val="24"/>
          <w:szCs w:val="24"/>
          <w:lang w:val="fr-FR"/>
        </w:rPr>
        <w:tab/>
      </w:r>
    </w:p>
    <w:p w:rsidR="002A15AC" w:rsidRPr="004D2D4F" w:rsidRDefault="002A15AC" w:rsidP="007F4676">
      <w:pPr>
        <w:tabs>
          <w:tab w:val="left" w:pos="851"/>
        </w:tabs>
        <w:jc w:val="both"/>
        <w:rPr>
          <w:spacing w:val="-10"/>
          <w:sz w:val="24"/>
          <w:szCs w:val="24"/>
          <w:lang w:val="fr-FR"/>
        </w:rPr>
      </w:pPr>
      <w:r w:rsidRPr="004D2D4F">
        <w:rPr>
          <w:spacing w:val="-10"/>
          <w:sz w:val="24"/>
          <w:szCs w:val="24"/>
          <w:lang w:val="fr-FR"/>
        </w:rPr>
        <w:t>614.4 : 616.9</w:t>
      </w:r>
      <w:r w:rsidRPr="004D2D4F">
        <w:rPr>
          <w:spacing w:val="-10"/>
          <w:sz w:val="24"/>
          <w:szCs w:val="24"/>
          <w:lang w:val="fr-FR"/>
        </w:rPr>
        <w:tab/>
      </w:r>
    </w:p>
    <w:p w:rsidR="002A15AC" w:rsidRPr="004D2D4F" w:rsidRDefault="002A15AC" w:rsidP="007F4676">
      <w:pPr>
        <w:tabs>
          <w:tab w:val="left" w:pos="851"/>
        </w:tabs>
        <w:jc w:val="both"/>
        <w:rPr>
          <w:spacing w:val="-10"/>
          <w:sz w:val="24"/>
          <w:szCs w:val="24"/>
          <w:lang w:val="fr-FR"/>
        </w:rPr>
      </w:pPr>
    </w:p>
    <w:p w:rsidR="001C2A9A" w:rsidRPr="004D2D4F" w:rsidRDefault="001C2A9A" w:rsidP="007F4676">
      <w:pPr>
        <w:tabs>
          <w:tab w:val="left" w:pos="851"/>
        </w:tabs>
        <w:jc w:val="both"/>
        <w:rPr>
          <w:spacing w:val="-10"/>
          <w:sz w:val="24"/>
          <w:szCs w:val="24"/>
          <w:lang w:val="fr-FR"/>
        </w:rPr>
      </w:pPr>
    </w:p>
    <w:p w:rsidR="002A15AC" w:rsidRPr="004D2D4F" w:rsidRDefault="002A15AC" w:rsidP="007F4676">
      <w:pPr>
        <w:tabs>
          <w:tab w:val="left" w:pos="851"/>
        </w:tabs>
        <w:jc w:val="both"/>
        <w:rPr>
          <w:b/>
          <w:sz w:val="24"/>
          <w:szCs w:val="24"/>
        </w:rPr>
      </w:pPr>
      <w:r w:rsidRPr="004D2D4F">
        <w:rPr>
          <w:b/>
          <w:sz w:val="24"/>
          <w:szCs w:val="24"/>
        </w:rPr>
        <w:t>I.M. I 4</w:t>
      </w:r>
    </w:p>
    <w:p w:rsidR="002A15AC" w:rsidRPr="004D2D4F" w:rsidRDefault="002A15AC" w:rsidP="007F4676">
      <w:pPr>
        <w:tabs>
          <w:tab w:val="left" w:pos="851"/>
        </w:tabs>
        <w:jc w:val="both"/>
        <w:rPr>
          <w:sz w:val="24"/>
          <w:szCs w:val="24"/>
        </w:rPr>
      </w:pPr>
      <w:r w:rsidRPr="004D2D4F">
        <w:rPr>
          <w:b/>
          <w:sz w:val="24"/>
          <w:szCs w:val="24"/>
        </w:rPr>
        <w:t>REGULAMENT</w:t>
      </w:r>
      <w:r w:rsidRPr="004D2D4F">
        <w:rPr>
          <w:sz w:val="24"/>
          <w:szCs w:val="24"/>
        </w:rPr>
        <w:t xml:space="preserve"> provizoriu asupra exerciţiilor gimnastice pentru trupele de infanterie. -  </w:t>
      </w:r>
      <w:r w:rsidR="00916D21" w:rsidRPr="004D2D4F">
        <w:rPr>
          <w:sz w:val="24"/>
          <w:szCs w:val="24"/>
        </w:rPr>
        <w:tab/>
      </w:r>
      <w:r w:rsidRPr="004D2D4F">
        <w:rPr>
          <w:sz w:val="24"/>
          <w:szCs w:val="24"/>
        </w:rPr>
        <w:t xml:space="preserve">Bucuresţi : Instit. de Arte Grafice “Carol Göbl” , [s.a.] . – 178 p., 7 anexe ; 16 </w:t>
      </w:r>
      <w:r w:rsidR="00916D21" w:rsidRPr="004D2D4F">
        <w:rPr>
          <w:sz w:val="24"/>
          <w:szCs w:val="24"/>
        </w:rPr>
        <w:tab/>
      </w:r>
      <w:r w:rsidRPr="004D2D4F">
        <w:rPr>
          <w:sz w:val="24"/>
          <w:szCs w:val="24"/>
        </w:rPr>
        <w:t>cm . – ( Ministerul de Război )</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33</w:t>
      </w:r>
    </w:p>
    <w:p w:rsidR="002A15AC" w:rsidRPr="004D2D4F" w:rsidRDefault="002A15AC" w:rsidP="007F4676">
      <w:pPr>
        <w:tabs>
          <w:tab w:val="left" w:pos="851"/>
        </w:tabs>
        <w:jc w:val="both"/>
        <w:rPr>
          <w:sz w:val="24"/>
          <w:szCs w:val="24"/>
        </w:rPr>
      </w:pPr>
      <w:r w:rsidRPr="004D2D4F">
        <w:rPr>
          <w:b/>
          <w:sz w:val="24"/>
          <w:szCs w:val="24"/>
        </w:rPr>
        <w:t>REGULAMENT</w:t>
      </w:r>
      <w:r w:rsidRPr="004D2D4F">
        <w:rPr>
          <w:sz w:val="24"/>
          <w:szCs w:val="24"/>
        </w:rPr>
        <w:t xml:space="preserve"> pentru recrutarea personalului medical (medici, externi şi interni) al </w:t>
      </w:r>
      <w:r w:rsidR="00916D21" w:rsidRPr="004D2D4F">
        <w:rPr>
          <w:sz w:val="24"/>
          <w:szCs w:val="24"/>
        </w:rPr>
        <w:tab/>
      </w:r>
      <w:r w:rsidRPr="004D2D4F">
        <w:rPr>
          <w:sz w:val="24"/>
          <w:szCs w:val="24"/>
        </w:rPr>
        <w:t xml:space="preserve">instituţiunilor sanitare ale casei autonome pentru ocrotirea şi ajustarea </w:t>
      </w:r>
      <w:r w:rsidR="00916D21" w:rsidRPr="004D2D4F">
        <w:rPr>
          <w:sz w:val="24"/>
          <w:szCs w:val="24"/>
        </w:rPr>
        <w:lastRenderedPageBreak/>
        <w:tab/>
      </w:r>
      <w:r w:rsidRPr="004D2D4F">
        <w:rPr>
          <w:sz w:val="24"/>
          <w:szCs w:val="24"/>
        </w:rPr>
        <w:t xml:space="preserve">personalului C.F.R. : publicat în Monitorul Oficial ; partea I Nr. 104 din 6 mai </w:t>
      </w:r>
      <w:r w:rsidR="00916D21" w:rsidRPr="004D2D4F">
        <w:rPr>
          <w:sz w:val="24"/>
          <w:szCs w:val="24"/>
        </w:rPr>
        <w:tab/>
      </w:r>
      <w:r w:rsidRPr="004D2D4F">
        <w:rPr>
          <w:sz w:val="24"/>
          <w:szCs w:val="24"/>
        </w:rPr>
        <w:t xml:space="preserve">1932. – Bucureşti : Monitorul Oficial si Imprimeriile Statului. Imprimeria </w:t>
      </w:r>
      <w:r w:rsidR="00916D21" w:rsidRPr="004D2D4F">
        <w:rPr>
          <w:sz w:val="24"/>
          <w:szCs w:val="24"/>
        </w:rPr>
        <w:tab/>
      </w:r>
      <w:r w:rsidRPr="004D2D4F">
        <w:rPr>
          <w:sz w:val="24"/>
          <w:szCs w:val="24"/>
        </w:rPr>
        <w:t xml:space="preserve">Centrală, 1932 . – 26 p. ; 20 cm . – ( Casa autonomă pentru ocrotirea şi </w:t>
      </w:r>
      <w:r w:rsidR="00916D21" w:rsidRPr="004D2D4F">
        <w:rPr>
          <w:sz w:val="24"/>
          <w:szCs w:val="24"/>
        </w:rPr>
        <w:tab/>
      </w:r>
      <w:r w:rsidRPr="004D2D4F">
        <w:rPr>
          <w:sz w:val="24"/>
          <w:szCs w:val="24"/>
        </w:rPr>
        <w:t>ajutorarea personalului C.F.R. )</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2868</w:t>
      </w:r>
    </w:p>
    <w:p w:rsidR="002A15AC" w:rsidRPr="004D2D4F" w:rsidRDefault="002A15AC" w:rsidP="007F4676">
      <w:pPr>
        <w:tabs>
          <w:tab w:val="left" w:pos="851"/>
        </w:tabs>
        <w:jc w:val="both"/>
        <w:rPr>
          <w:sz w:val="24"/>
          <w:szCs w:val="24"/>
        </w:rPr>
      </w:pPr>
      <w:r w:rsidRPr="004D2D4F">
        <w:rPr>
          <w:b/>
          <w:sz w:val="24"/>
          <w:szCs w:val="24"/>
        </w:rPr>
        <w:t xml:space="preserve">REGULAMENT </w:t>
      </w:r>
      <w:r w:rsidRPr="004D2D4F">
        <w:rPr>
          <w:sz w:val="24"/>
          <w:szCs w:val="24"/>
        </w:rPr>
        <w:t xml:space="preserve">pentru salubritatea construcţiunilor şi locuinţelor. – Târgovişte : </w:t>
      </w:r>
      <w:r w:rsidR="00916D21" w:rsidRPr="004D2D4F">
        <w:rPr>
          <w:sz w:val="24"/>
          <w:szCs w:val="24"/>
        </w:rPr>
        <w:tab/>
      </w:r>
      <w:r w:rsidRPr="004D2D4F">
        <w:rPr>
          <w:sz w:val="24"/>
          <w:szCs w:val="24"/>
        </w:rPr>
        <w:t>Tipografia şi Legătoria “Viitorul” R.T.Rizescu, 1890. – 14 p. ; 22 cm.</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Înaintea titlului : Primăria Comunei Urbane Târgoviştea</w:t>
      </w:r>
    </w:p>
    <w:p w:rsidR="002A15AC" w:rsidRPr="004D2D4F" w:rsidRDefault="001C2A9A" w:rsidP="007F4676">
      <w:pPr>
        <w:tabs>
          <w:tab w:val="left" w:pos="851"/>
        </w:tabs>
        <w:jc w:val="both"/>
        <w:rPr>
          <w:sz w:val="24"/>
          <w:szCs w:val="24"/>
        </w:rPr>
      </w:pPr>
      <w:r w:rsidRPr="004D2D4F">
        <w:rPr>
          <w:sz w:val="24"/>
          <w:szCs w:val="24"/>
        </w:rPr>
        <w:t>613.15 (1-21)</w:t>
      </w:r>
    </w:p>
    <w:p w:rsidR="002933C3" w:rsidRPr="004D2D4F" w:rsidRDefault="002933C3"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lang w:val="fr-FR"/>
        </w:rPr>
      </w:pPr>
      <w:r w:rsidRPr="004D2D4F">
        <w:rPr>
          <w:b/>
          <w:sz w:val="24"/>
          <w:szCs w:val="24"/>
          <w:lang w:val="fr-FR"/>
        </w:rPr>
        <w:t>I.M. II 2263</w:t>
      </w:r>
    </w:p>
    <w:p w:rsidR="002A15AC" w:rsidRPr="004D2D4F" w:rsidRDefault="002A15AC" w:rsidP="007F4676">
      <w:pPr>
        <w:tabs>
          <w:tab w:val="left" w:pos="851"/>
        </w:tabs>
        <w:jc w:val="both"/>
        <w:rPr>
          <w:sz w:val="24"/>
          <w:szCs w:val="24"/>
          <w:lang w:val="fr-FR"/>
        </w:rPr>
      </w:pPr>
      <w:r w:rsidRPr="004D2D4F">
        <w:rPr>
          <w:b/>
          <w:sz w:val="24"/>
          <w:szCs w:val="24"/>
          <w:lang w:val="fr-FR"/>
        </w:rPr>
        <w:t>REGULAMENT</w:t>
      </w:r>
      <w:r w:rsidRPr="004D2D4F">
        <w:rPr>
          <w:sz w:val="24"/>
          <w:szCs w:val="24"/>
          <w:lang w:val="fr-FR"/>
        </w:rPr>
        <w:t xml:space="preserve"> pentru Serviciul de Malenisare (Morvinisare). – ediţiune oficială. – </w:t>
      </w:r>
      <w:r w:rsidR="00916D21" w:rsidRPr="004D2D4F">
        <w:rPr>
          <w:sz w:val="24"/>
          <w:szCs w:val="24"/>
          <w:lang w:val="fr-FR"/>
        </w:rPr>
        <w:tab/>
      </w:r>
      <w:r w:rsidRPr="004D2D4F">
        <w:rPr>
          <w:sz w:val="24"/>
          <w:szCs w:val="24"/>
          <w:lang w:val="fr-FR"/>
        </w:rPr>
        <w:t>Bucuresci. Imprimeria Statului, 1896. – 12 p. ; 23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 xml:space="preserve">Pe pagina de titlu : Ministerul de Interne. Direcţiunea Generală a Serviciului </w:t>
      </w:r>
      <w:r w:rsidRPr="004D2D4F">
        <w:rPr>
          <w:sz w:val="24"/>
          <w:szCs w:val="24"/>
          <w:lang w:val="fr-FR"/>
        </w:rPr>
        <w:tab/>
      </w:r>
      <w:r w:rsidR="002A15AC" w:rsidRPr="004D2D4F">
        <w:rPr>
          <w:sz w:val="24"/>
          <w:szCs w:val="24"/>
          <w:lang w:val="fr-FR"/>
        </w:rPr>
        <w:t>Sanitar</w:t>
      </w:r>
    </w:p>
    <w:p w:rsidR="002A15AC" w:rsidRPr="004D2D4F" w:rsidRDefault="002A15AC" w:rsidP="007F4676">
      <w:pPr>
        <w:tabs>
          <w:tab w:val="left" w:pos="851"/>
        </w:tabs>
        <w:jc w:val="both"/>
        <w:rPr>
          <w:sz w:val="24"/>
          <w:szCs w:val="24"/>
          <w:lang w:val="ro-RO"/>
        </w:rPr>
      </w:pPr>
      <w:r w:rsidRPr="004D2D4F">
        <w:rPr>
          <w:sz w:val="24"/>
          <w:szCs w:val="24"/>
          <w:lang w:val="fr-FR"/>
        </w:rPr>
        <w:t>619 : 342.9</w:t>
      </w:r>
      <w:r w:rsidRPr="004D2D4F">
        <w:rPr>
          <w:sz w:val="24"/>
          <w:szCs w:val="24"/>
          <w:lang w:val="fr-FR"/>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IV 184 / 3</w:t>
      </w:r>
    </w:p>
    <w:p w:rsidR="002A15AC" w:rsidRPr="004D2D4F" w:rsidRDefault="002A15AC" w:rsidP="007F4676">
      <w:pPr>
        <w:tabs>
          <w:tab w:val="left" w:pos="851"/>
        </w:tabs>
        <w:jc w:val="both"/>
        <w:rPr>
          <w:sz w:val="24"/>
          <w:szCs w:val="24"/>
          <w:lang w:val="fr-FR"/>
        </w:rPr>
      </w:pPr>
      <w:r w:rsidRPr="004D2D4F">
        <w:rPr>
          <w:b/>
          <w:sz w:val="24"/>
          <w:szCs w:val="24"/>
          <w:lang w:val="fr-FR"/>
        </w:rPr>
        <w:t>REGULAMENT</w:t>
      </w:r>
      <w:r w:rsidRPr="004D2D4F">
        <w:rPr>
          <w:sz w:val="24"/>
          <w:szCs w:val="24"/>
          <w:lang w:val="fr-FR"/>
        </w:rPr>
        <w:t xml:space="preserve"> privitor la Asistenţa Socială şi Medicală acordată de Banca Naţională a </w:t>
      </w:r>
      <w:r w:rsidR="00916D21" w:rsidRPr="004D2D4F">
        <w:rPr>
          <w:sz w:val="24"/>
          <w:szCs w:val="24"/>
          <w:lang w:val="fr-FR"/>
        </w:rPr>
        <w:tab/>
      </w:r>
      <w:r w:rsidRPr="004D2D4F">
        <w:rPr>
          <w:sz w:val="24"/>
          <w:szCs w:val="24"/>
          <w:lang w:val="fr-FR"/>
        </w:rPr>
        <w:t xml:space="preserve">României personalului său. – Bucureşti : Imprimeria B.N.R. , 1942 . – 15 p. ; 16 </w:t>
      </w:r>
      <w:r w:rsidR="00916D21" w:rsidRPr="004D2D4F">
        <w:rPr>
          <w:sz w:val="24"/>
          <w:szCs w:val="24"/>
          <w:lang w:val="fr-FR"/>
        </w:rPr>
        <w:tab/>
      </w:r>
      <w:r w:rsidRPr="004D2D4F">
        <w:rPr>
          <w:sz w:val="24"/>
          <w:szCs w:val="24"/>
          <w:lang w:val="fr-FR"/>
        </w:rPr>
        <w:t>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Banca Naţională a României</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1C2A9A" w:rsidP="007F4676">
      <w:pPr>
        <w:tabs>
          <w:tab w:val="left" w:pos="851"/>
        </w:tabs>
        <w:jc w:val="both"/>
        <w:rPr>
          <w:sz w:val="24"/>
          <w:szCs w:val="24"/>
          <w:lang w:val="ro-RO"/>
        </w:rPr>
      </w:pPr>
      <w:r w:rsidRPr="004D2D4F">
        <w:rPr>
          <w:sz w:val="24"/>
          <w:szCs w:val="24"/>
          <w:lang w:val="fr-FR"/>
        </w:rPr>
        <w:t>614.87 : 336.711 (498)</w:t>
      </w:r>
    </w:p>
    <w:p w:rsidR="00524690" w:rsidRPr="004D2D4F" w:rsidRDefault="00524690" w:rsidP="007F4676">
      <w:pPr>
        <w:tabs>
          <w:tab w:val="left" w:pos="851"/>
        </w:tabs>
        <w:jc w:val="both"/>
        <w:rPr>
          <w:sz w:val="24"/>
          <w:szCs w:val="24"/>
          <w:lang w:val="ro-RO"/>
        </w:rPr>
      </w:pPr>
    </w:p>
    <w:p w:rsidR="00524690" w:rsidRPr="004D2D4F" w:rsidRDefault="0052469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894</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REGULAMENTUL </w:t>
      </w:r>
      <w:r w:rsidRPr="004D2D4F">
        <w:rPr>
          <w:sz w:val="24"/>
          <w:szCs w:val="24"/>
          <w:lang w:val="ro-RO"/>
        </w:rPr>
        <w:t xml:space="preserve">Academiei de Medicină . – Bucureşti : Tipografia „Cultura” , 1937 </w:t>
      </w:r>
      <w:r w:rsidR="00916D21" w:rsidRPr="004D2D4F">
        <w:rPr>
          <w:sz w:val="24"/>
          <w:szCs w:val="24"/>
          <w:lang w:val="ro-RO"/>
        </w:rPr>
        <w:tab/>
      </w:r>
      <w:r w:rsidRPr="004D2D4F">
        <w:rPr>
          <w:sz w:val="24"/>
          <w:szCs w:val="24"/>
          <w:lang w:val="ro-RO"/>
        </w:rPr>
        <w:t>. – 47 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61:378(094)</w:t>
      </w:r>
    </w:p>
    <w:p w:rsidR="002A15AC" w:rsidRPr="004D2D4F" w:rsidRDefault="002A15AC" w:rsidP="007F4676">
      <w:pPr>
        <w:tabs>
          <w:tab w:val="left" w:pos="851"/>
        </w:tabs>
        <w:jc w:val="both"/>
        <w:rPr>
          <w:sz w:val="24"/>
          <w:szCs w:val="24"/>
          <w:lang w:val="ro-RO"/>
        </w:rPr>
      </w:pPr>
      <w:r w:rsidRPr="004D2D4F">
        <w:rPr>
          <w:sz w:val="24"/>
          <w:szCs w:val="24"/>
          <w:lang w:val="ro-RO"/>
        </w:rPr>
        <w:t>378:61(094)</w:t>
      </w:r>
    </w:p>
    <w:p w:rsidR="001C2A9A" w:rsidRPr="004D2D4F" w:rsidRDefault="001C2A9A"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 xml:space="preserve">I.M. II 21 </w:t>
      </w:r>
    </w:p>
    <w:p w:rsidR="002A15AC" w:rsidRPr="004D2D4F" w:rsidRDefault="002A15AC" w:rsidP="007F4676">
      <w:pPr>
        <w:tabs>
          <w:tab w:val="left" w:pos="851"/>
        </w:tabs>
        <w:jc w:val="both"/>
        <w:rPr>
          <w:sz w:val="24"/>
          <w:szCs w:val="24"/>
        </w:rPr>
      </w:pPr>
      <w:r w:rsidRPr="004D2D4F">
        <w:rPr>
          <w:b/>
          <w:sz w:val="24"/>
          <w:szCs w:val="24"/>
        </w:rPr>
        <w:t>REGULAMENTUL</w:t>
      </w:r>
      <w:r w:rsidRPr="004D2D4F">
        <w:rPr>
          <w:sz w:val="24"/>
          <w:szCs w:val="24"/>
        </w:rPr>
        <w:t xml:space="preserve"> şi apendicele serviţiilor interioare a Spitalului Brâncovenescu. – </w:t>
      </w:r>
      <w:r w:rsidR="00916D21" w:rsidRPr="004D2D4F">
        <w:rPr>
          <w:sz w:val="24"/>
          <w:szCs w:val="24"/>
        </w:rPr>
        <w:tab/>
      </w:r>
      <w:r w:rsidRPr="004D2D4F">
        <w:rPr>
          <w:sz w:val="24"/>
          <w:szCs w:val="24"/>
        </w:rPr>
        <w:t>Bucuresci : 2 Tipografia  Constantin P. – Condurati, 1877. – 68 p. ; 22 cm</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2182</w:t>
      </w:r>
    </w:p>
    <w:p w:rsidR="002A15AC" w:rsidRPr="004D2D4F" w:rsidRDefault="002A15AC" w:rsidP="007F4676">
      <w:pPr>
        <w:tabs>
          <w:tab w:val="left" w:pos="851"/>
        </w:tabs>
        <w:jc w:val="both"/>
        <w:rPr>
          <w:sz w:val="24"/>
          <w:szCs w:val="24"/>
        </w:rPr>
      </w:pPr>
      <w:r w:rsidRPr="004D2D4F">
        <w:rPr>
          <w:b/>
          <w:sz w:val="24"/>
          <w:szCs w:val="24"/>
        </w:rPr>
        <w:t>REGULAMENTUL</w:t>
      </w:r>
      <w:r w:rsidRPr="004D2D4F">
        <w:rPr>
          <w:sz w:val="24"/>
          <w:szCs w:val="24"/>
        </w:rPr>
        <w:t xml:space="preserve"> Asociaţiunei Generale a Medicilor din ţară. – Bucuresci : </w:t>
      </w:r>
      <w:r w:rsidR="00916D21" w:rsidRPr="004D2D4F">
        <w:rPr>
          <w:sz w:val="24"/>
          <w:szCs w:val="24"/>
        </w:rPr>
        <w:tab/>
      </w:r>
      <w:r w:rsidRPr="004D2D4F">
        <w:rPr>
          <w:sz w:val="24"/>
          <w:szCs w:val="24"/>
        </w:rPr>
        <w:t>Tipografia Isac Donder, 1910. – 24 p. ; 24 cm</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Însemnare</w:t>
      </w:r>
    </w:p>
    <w:p w:rsidR="002A15AC" w:rsidRPr="004D2D4F" w:rsidRDefault="002A15AC" w:rsidP="007F4676">
      <w:pPr>
        <w:tabs>
          <w:tab w:val="left" w:pos="851"/>
        </w:tabs>
        <w:jc w:val="both"/>
        <w:rPr>
          <w:sz w:val="24"/>
          <w:szCs w:val="24"/>
        </w:rPr>
      </w:pPr>
      <w:r w:rsidRPr="004D2D4F">
        <w:rPr>
          <w:sz w:val="24"/>
          <w:szCs w:val="24"/>
        </w:rPr>
        <w:lastRenderedPageBreak/>
        <w:t>61 (047.1)</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1C2A9A" w:rsidP="007F4676">
      <w:pPr>
        <w:tabs>
          <w:tab w:val="left" w:pos="851"/>
        </w:tabs>
        <w:jc w:val="both"/>
        <w:rPr>
          <w:b/>
          <w:sz w:val="24"/>
          <w:szCs w:val="24"/>
          <w:lang w:val="ro-RO"/>
        </w:rPr>
      </w:pPr>
      <w:r w:rsidRPr="004D2D4F">
        <w:rPr>
          <w:b/>
          <w:sz w:val="24"/>
          <w:szCs w:val="24"/>
          <w:lang w:val="ro-RO"/>
        </w:rPr>
        <w:t>I.M. III 138</w:t>
      </w:r>
    </w:p>
    <w:p w:rsidR="002A15AC" w:rsidRPr="004D2D4F" w:rsidRDefault="002A15AC" w:rsidP="007F4676">
      <w:pPr>
        <w:tabs>
          <w:tab w:val="left" w:pos="851"/>
        </w:tabs>
        <w:jc w:val="both"/>
        <w:rPr>
          <w:sz w:val="24"/>
          <w:szCs w:val="24"/>
          <w:lang w:val="ro-RO"/>
        </w:rPr>
      </w:pPr>
      <w:r w:rsidRPr="004D2D4F">
        <w:rPr>
          <w:b/>
          <w:sz w:val="24"/>
          <w:szCs w:val="24"/>
          <w:lang w:val="ro-RO"/>
        </w:rPr>
        <w:t>REGULAMENTUL</w:t>
      </w:r>
      <w:r w:rsidRPr="004D2D4F">
        <w:rPr>
          <w:sz w:val="24"/>
          <w:szCs w:val="24"/>
          <w:lang w:val="ro-RO"/>
        </w:rPr>
        <w:t xml:space="preserve"> comisiunii administrative şi de disciplină de pe lângă direcţiunea </w:t>
      </w:r>
      <w:r w:rsidR="00916D21" w:rsidRPr="004D2D4F">
        <w:rPr>
          <w:sz w:val="24"/>
          <w:szCs w:val="24"/>
          <w:lang w:val="ro-RO"/>
        </w:rPr>
        <w:tab/>
      </w:r>
      <w:r w:rsidRPr="004D2D4F">
        <w:rPr>
          <w:sz w:val="24"/>
          <w:szCs w:val="24"/>
          <w:lang w:val="ro-RO"/>
        </w:rPr>
        <w:t xml:space="preserve">generală a serviciului sanitar şi Regulamentul alcătuirii şi conservării statelor </w:t>
      </w:r>
      <w:r w:rsidR="00916D21" w:rsidRPr="004D2D4F">
        <w:rPr>
          <w:sz w:val="24"/>
          <w:szCs w:val="24"/>
          <w:lang w:val="ro-RO"/>
        </w:rPr>
        <w:tab/>
      </w:r>
      <w:r w:rsidRPr="004D2D4F">
        <w:rPr>
          <w:sz w:val="24"/>
          <w:szCs w:val="24"/>
          <w:lang w:val="ro-RO"/>
        </w:rPr>
        <w:t xml:space="preserve">personale : Aplicarea art.16 din lege : Aprobate cu înaltul decret Regal No. 497 </w:t>
      </w:r>
      <w:r w:rsidR="00916D21" w:rsidRPr="004D2D4F">
        <w:rPr>
          <w:sz w:val="24"/>
          <w:szCs w:val="24"/>
          <w:lang w:val="ro-RO"/>
        </w:rPr>
        <w:tab/>
      </w:r>
      <w:r w:rsidRPr="004D2D4F">
        <w:rPr>
          <w:sz w:val="24"/>
          <w:szCs w:val="24"/>
          <w:lang w:val="ro-RO"/>
        </w:rPr>
        <w:t xml:space="preserve">din 25 Februarie 1915 şi publicate în “Monitorul Oficial” No. 266 din 3 Martie </w:t>
      </w:r>
      <w:r w:rsidR="00916D21" w:rsidRPr="004D2D4F">
        <w:rPr>
          <w:sz w:val="24"/>
          <w:szCs w:val="24"/>
          <w:lang w:val="ro-RO"/>
        </w:rPr>
        <w:tab/>
      </w:r>
      <w:r w:rsidRPr="004D2D4F">
        <w:rPr>
          <w:sz w:val="24"/>
          <w:szCs w:val="24"/>
          <w:lang w:val="ro-RO"/>
        </w:rPr>
        <w:t>1915. – Bucureşti : Im</w:t>
      </w:r>
    </w:p>
    <w:p w:rsidR="001C2A9A" w:rsidRPr="004D2D4F" w:rsidRDefault="001C2A9A"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 3</w:t>
      </w:r>
    </w:p>
    <w:p w:rsidR="002A15AC" w:rsidRPr="004D2D4F" w:rsidRDefault="002A15AC" w:rsidP="007F4676">
      <w:pPr>
        <w:tabs>
          <w:tab w:val="left" w:pos="851"/>
        </w:tabs>
        <w:jc w:val="both"/>
        <w:rPr>
          <w:sz w:val="24"/>
          <w:szCs w:val="24"/>
        </w:rPr>
      </w:pPr>
      <w:r w:rsidRPr="004D2D4F">
        <w:rPr>
          <w:b/>
          <w:sz w:val="24"/>
          <w:szCs w:val="24"/>
        </w:rPr>
        <w:t>REGULAMENTUL</w:t>
      </w:r>
      <w:r w:rsidRPr="004D2D4F">
        <w:rPr>
          <w:sz w:val="24"/>
          <w:szCs w:val="24"/>
        </w:rPr>
        <w:t xml:space="preserve"> examenelor de capacitate şi concursurilor pentru posturile medicale </w:t>
      </w:r>
      <w:r w:rsidR="00916D21" w:rsidRPr="004D2D4F">
        <w:rPr>
          <w:sz w:val="24"/>
          <w:szCs w:val="24"/>
        </w:rPr>
        <w:tab/>
      </w:r>
      <w:r w:rsidRPr="004D2D4F">
        <w:rPr>
          <w:sz w:val="24"/>
          <w:szCs w:val="24"/>
        </w:rPr>
        <w:t>şi laboratoarele de igienă . – Bucureşti : Minerva , 1912 . – 48 p. ; 18 cm</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50</w:t>
      </w:r>
    </w:p>
    <w:p w:rsidR="002A15AC" w:rsidRPr="004D2D4F" w:rsidRDefault="002A15AC" w:rsidP="007F4676">
      <w:pPr>
        <w:tabs>
          <w:tab w:val="left" w:pos="851"/>
        </w:tabs>
        <w:jc w:val="both"/>
        <w:rPr>
          <w:sz w:val="24"/>
          <w:szCs w:val="24"/>
        </w:rPr>
      </w:pPr>
      <w:r w:rsidRPr="004D2D4F">
        <w:rPr>
          <w:b/>
          <w:sz w:val="24"/>
          <w:szCs w:val="24"/>
        </w:rPr>
        <w:t>REGULAMENTUL</w:t>
      </w:r>
      <w:r w:rsidRPr="004D2D4F">
        <w:rPr>
          <w:sz w:val="24"/>
          <w:szCs w:val="24"/>
        </w:rPr>
        <w:t xml:space="preserve"> Facultăţii de Medicină din Bucureşti (publicat în “Monitorul </w:t>
      </w:r>
      <w:r w:rsidR="00916D21" w:rsidRPr="004D2D4F">
        <w:rPr>
          <w:sz w:val="24"/>
          <w:szCs w:val="24"/>
        </w:rPr>
        <w:tab/>
      </w:r>
      <w:r w:rsidRPr="004D2D4F">
        <w:rPr>
          <w:sz w:val="24"/>
          <w:szCs w:val="24"/>
        </w:rPr>
        <w:t xml:space="preserve">Oficial” No. 97 din 1 August 1920). – Bucureşt : Imprimeria Statului , 1920. – </w:t>
      </w:r>
      <w:r w:rsidR="00916D21" w:rsidRPr="004D2D4F">
        <w:rPr>
          <w:sz w:val="24"/>
          <w:szCs w:val="24"/>
        </w:rPr>
        <w:tab/>
      </w:r>
      <w:r w:rsidRPr="004D2D4F">
        <w:rPr>
          <w:sz w:val="24"/>
          <w:szCs w:val="24"/>
        </w:rPr>
        <w:t>18 p. ; 23 cm. –  ( Ministerul Învăţământului )</w:t>
      </w:r>
    </w:p>
    <w:p w:rsidR="002933C3" w:rsidRPr="004D2D4F" w:rsidRDefault="002933C3" w:rsidP="007F4676">
      <w:pPr>
        <w:tabs>
          <w:tab w:val="left" w:pos="851"/>
        </w:tabs>
        <w:jc w:val="both"/>
        <w:rPr>
          <w:b/>
          <w:sz w:val="24"/>
          <w:szCs w:val="24"/>
        </w:rPr>
      </w:pPr>
    </w:p>
    <w:p w:rsidR="001C2A9A" w:rsidRPr="004D2D4F" w:rsidRDefault="001C2A9A" w:rsidP="007F4676">
      <w:pPr>
        <w:tabs>
          <w:tab w:val="left" w:pos="851"/>
        </w:tabs>
        <w:jc w:val="both"/>
        <w:rPr>
          <w:b/>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894</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REGULAMENTUL </w:t>
      </w:r>
      <w:r w:rsidRPr="004D2D4F">
        <w:rPr>
          <w:sz w:val="24"/>
          <w:szCs w:val="24"/>
          <w:lang w:val="ro-RO"/>
        </w:rPr>
        <w:t xml:space="preserve">Facultăţii de Medicină din Bucureşti (Sancţionat cu înaltul decret </w:t>
      </w:r>
      <w:r w:rsidR="00916D21" w:rsidRPr="004D2D4F">
        <w:rPr>
          <w:sz w:val="24"/>
          <w:szCs w:val="24"/>
          <w:lang w:val="ro-RO"/>
        </w:rPr>
        <w:tab/>
      </w:r>
      <w:r w:rsidRPr="004D2D4F">
        <w:rPr>
          <w:sz w:val="24"/>
          <w:szCs w:val="24"/>
          <w:lang w:val="ro-RO"/>
        </w:rPr>
        <w:t xml:space="preserve">regal Nr. 2701 din 2 Noemvrie 1933 şi publicat în Monitorul Oficial Nr. 256 </w:t>
      </w:r>
      <w:r w:rsidR="00916D21" w:rsidRPr="004D2D4F">
        <w:rPr>
          <w:sz w:val="24"/>
          <w:szCs w:val="24"/>
          <w:lang w:val="ro-RO"/>
        </w:rPr>
        <w:tab/>
      </w:r>
      <w:r w:rsidRPr="004D2D4F">
        <w:rPr>
          <w:sz w:val="24"/>
          <w:szCs w:val="24"/>
          <w:lang w:val="ro-RO"/>
        </w:rPr>
        <w:t xml:space="preserve">partea I din 6 Noemvrie 1933) . – Bucureşti : Monitorul Oficial şi Imprimeriile </w:t>
      </w:r>
      <w:r w:rsidR="00916D21" w:rsidRPr="004D2D4F">
        <w:rPr>
          <w:sz w:val="24"/>
          <w:szCs w:val="24"/>
          <w:lang w:val="ro-RO"/>
        </w:rPr>
        <w:tab/>
      </w:r>
      <w:r w:rsidRPr="004D2D4F">
        <w:rPr>
          <w:sz w:val="24"/>
          <w:szCs w:val="24"/>
          <w:lang w:val="ro-RO"/>
        </w:rPr>
        <w:t xml:space="preserve">Statului : Imprimeria Centrală , 1933 . – 30 p. ; 20 cm . – (Facultatea de </w:t>
      </w:r>
      <w:r w:rsidR="00916D21" w:rsidRPr="004D2D4F">
        <w:rPr>
          <w:sz w:val="24"/>
          <w:szCs w:val="24"/>
          <w:lang w:val="ro-RO"/>
        </w:rPr>
        <w:tab/>
      </w:r>
      <w:r w:rsidRPr="004D2D4F">
        <w:rPr>
          <w:sz w:val="24"/>
          <w:szCs w:val="24"/>
          <w:lang w:val="ro-RO"/>
        </w:rPr>
        <w:t>Medicină din Bucureşti)</w:t>
      </w:r>
    </w:p>
    <w:p w:rsidR="002A15AC" w:rsidRPr="004D2D4F" w:rsidRDefault="002A15AC" w:rsidP="007F4676">
      <w:pPr>
        <w:tabs>
          <w:tab w:val="left" w:pos="851"/>
        </w:tabs>
        <w:jc w:val="both"/>
        <w:rPr>
          <w:sz w:val="24"/>
          <w:szCs w:val="24"/>
          <w:lang w:val="ro-RO"/>
        </w:rPr>
      </w:pPr>
      <w:r w:rsidRPr="004D2D4F">
        <w:rPr>
          <w:sz w:val="24"/>
          <w:szCs w:val="24"/>
          <w:lang w:val="ro-RO"/>
        </w:rPr>
        <w:t>61:378(094)</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343DBA" w:rsidRPr="004D2D4F" w:rsidRDefault="00343DBA" w:rsidP="007F4676">
      <w:pPr>
        <w:tabs>
          <w:tab w:val="left" w:pos="851"/>
        </w:tabs>
        <w:jc w:val="both"/>
        <w:rPr>
          <w:b/>
          <w:sz w:val="24"/>
          <w:szCs w:val="24"/>
          <w:lang w:val="ro-RO"/>
        </w:rPr>
      </w:pPr>
      <w:r w:rsidRPr="004D2D4F">
        <w:rPr>
          <w:b/>
          <w:sz w:val="24"/>
          <w:szCs w:val="24"/>
          <w:lang w:val="ro-RO"/>
        </w:rPr>
        <w:t xml:space="preserve">I.M. I 402 </w:t>
      </w:r>
    </w:p>
    <w:p w:rsidR="00343DBA" w:rsidRPr="004D2D4F" w:rsidRDefault="00343DBA" w:rsidP="007F4676">
      <w:pPr>
        <w:tabs>
          <w:tab w:val="left" w:pos="851"/>
        </w:tabs>
        <w:jc w:val="both"/>
        <w:rPr>
          <w:sz w:val="24"/>
          <w:szCs w:val="24"/>
        </w:rPr>
      </w:pPr>
      <w:r w:rsidRPr="004D2D4F">
        <w:rPr>
          <w:b/>
          <w:sz w:val="24"/>
          <w:szCs w:val="24"/>
          <w:lang w:val="ro-RO"/>
        </w:rPr>
        <w:t>REGULAMENTUL</w:t>
      </w:r>
      <w:r w:rsidRPr="004D2D4F">
        <w:rPr>
          <w:sz w:val="24"/>
          <w:szCs w:val="24"/>
          <w:lang w:val="ro-RO"/>
        </w:rPr>
        <w:t xml:space="preserve"> </w:t>
      </w:r>
      <w:r w:rsidR="00383CF2" w:rsidRPr="004D2D4F">
        <w:rPr>
          <w:sz w:val="24"/>
          <w:szCs w:val="24"/>
          <w:lang w:val="ro-RO"/>
        </w:rPr>
        <w:t>învăţă</w:t>
      </w:r>
      <w:r w:rsidRPr="004D2D4F">
        <w:rPr>
          <w:sz w:val="24"/>
          <w:szCs w:val="24"/>
          <w:lang w:val="ro-RO"/>
        </w:rPr>
        <w:t>m</w:t>
      </w:r>
      <w:r w:rsidR="00383CF2" w:rsidRPr="004D2D4F">
        <w:rPr>
          <w:sz w:val="24"/>
          <w:szCs w:val="24"/>
          <w:lang w:val="ro-RO"/>
        </w:rPr>
        <w:t>â</w:t>
      </w:r>
      <w:r w:rsidRPr="004D2D4F">
        <w:rPr>
          <w:sz w:val="24"/>
          <w:szCs w:val="24"/>
          <w:lang w:val="ro-RO"/>
        </w:rPr>
        <w:t xml:space="preserve">ntului farmaceutic </w:t>
      </w:r>
      <w:r w:rsidR="00383CF2" w:rsidRPr="004D2D4F">
        <w:rPr>
          <w:sz w:val="24"/>
          <w:szCs w:val="24"/>
        </w:rPr>
        <w:t>: sancţionat prin î</w:t>
      </w:r>
      <w:r w:rsidRPr="004D2D4F">
        <w:rPr>
          <w:sz w:val="24"/>
          <w:szCs w:val="24"/>
        </w:rPr>
        <w:t>naltul decret r</w:t>
      </w:r>
      <w:r w:rsidR="00627910" w:rsidRPr="004D2D4F">
        <w:rPr>
          <w:sz w:val="24"/>
          <w:szCs w:val="24"/>
        </w:rPr>
        <w:t xml:space="preserve">egal nr. </w:t>
      </w:r>
      <w:r w:rsidR="00916D21" w:rsidRPr="004D2D4F">
        <w:rPr>
          <w:sz w:val="24"/>
          <w:szCs w:val="24"/>
        </w:rPr>
        <w:tab/>
      </w:r>
      <w:r w:rsidR="00627910" w:rsidRPr="004D2D4F">
        <w:rPr>
          <w:sz w:val="24"/>
          <w:szCs w:val="24"/>
        </w:rPr>
        <w:t>4877 din 29 nov. 1912 şi publicat î</w:t>
      </w:r>
      <w:r w:rsidRPr="004D2D4F">
        <w:rPr>
          <w:sz w:val="24"/>
          <w:szCs w:val="24"/>
        </w:rPr>
        <w:t xml:space="preserve">n Monitorul Oficial nr. 207 din 13 dec. 1912 . </w:t>
      </w:r>
      <w:r w:rsidR="00916D21" w:rsidRPr="004D2D4F">
        <w:rPr>
          <w:sz w:val="24"/>
          <w:szCs w:val="24"/>
        </w:rPr>
        <w:tab/>
      </w:r>
      <w:r w:rsidRPr="004D2D4F">
        <w:rPr>
          <w:sz w:val="24"/>
          <w:szCs w:val="24"/>
        </w:rPr>
        <w:t>– B</w:t>
      </w:r>
      <w:r w:rsidR="00627910" w:rsidRPr="004D2D4F">
        <w:rPr>
          <w:sz w:val="24"/>
          <w:szCs w:val="24"/>
        </w:rPr>
        <w:t>ucureş</w:t>
      </w:r>
      <w:r w:rsidRPr="004D2D4F">
        <w:rPr>
          <w:sz w:val="24"/>
          <w:szCs w:val="24"/>
        </w:rPr>
        <w:t xml:space="preserve">ti : Imprimeria Statului, 1912 . – 32p.; 16 cm. </w:t>
      </w:r>
    </w:p>
    <w:p w:rsidR="00085E5D" w:rsidRPr="004D2D4F" w:rsidRDefault="00916D21" w:rsidP="007F4676">
      <w:pPr>
        <w:tabs>
          <w:tab w:val="left" w:pos="851"/>
        </w:tabs>
        <w:jc w:val="both"/>
        <w:rPr>
          <w:sz w:val="24"/>
          <w:szCs w:val="24"/>
        </w:rPr>
      </w:pPr>
      <w:r w:rsidRPr="004D2D4F">
        <w:rPr>
          <w:sz w:val="24"/>
          <w:szCs w:val="24"/>
        </w:rPr>
        <w:tab/>
      </w:r>
      <w:r w:rsidR="00627910" w:rsidRPr="004D2D4F">
        <w:rPr>
          <w:sz w:val="24"/>
          <w:szCs w:val="24"/>
        </w:rPr>
        <w:t>Î</w:t>
      </w:r>
      <w:r w:rsidR="00085E5D" w:rsidRPr="004D2D4F">
        <w:rPr>
          <w:sz w:val="24"/>
          <w:szCs w:val="24"/>
        </w:rPr>
        <w:t xml:space="preserve">naintea </w:t>
      </w:r>
      <w:r w:rsidR="001C50EB" w:rsidRPr="004D2D4F">
        <w:rPr>
          <w:sz w:val="24"/>
          <w:szCs w:val="24"/>
        </w:rPr>
        <w:t xml:space="preserve">titlului : Ministerul Cultelor </w:t>
      </w:r>
      <w:r w:rsidR="001C50EB" w:rsidRPr="004D2D4F">
        <w:rPr>
          <w:sz w:val="24"/>
          <w:szCs w:val="24"/>
          <w:lang w:val="ro-RO"/>
        </w:rPr>
        <w:t>ş</w:t>
      </w:r>
      <w:r w:rsidR="001C50EB" w:rsidRPr="004D2D4F">
        <w:rPr>
          <w:sz w:val="24"/>
          <w:szCs w:val="24"/>
        </w:rPr>
        <w:t>i Instrucţ</w:t>
      </w:r>
      <w:r w:rsidR="00085E5D" w:rsidRPr="004D2D4F">
        <w:rPr>
          <w:sz w:val="24"/>
          <w:szCs w:val="24"/>
        </w:rPr>
        <w:t xml:space="preserve">iunii </w:t>
      </w:r>
    </w:p>
    <w:p w:rsidR="00343DBA" w:rsidRPr="004D2D4F" w:rsidRDefault="00383CF2" w:rsidP="007F4676">
      <w:pPr>
        <w:tabs>
          <w:tab w:val="left" w:pos="851"/>
        </w:tabs>
        <w:jc w:val="both"/>
        <w:rPr>
          <w:sz w:val="24"/>
          <w:szCs w:val="24"/>
        </w:rPr>
      </w:pPr>
      <w:r w:rsidRPr="004D2D4F">
        <w:rPr>
          <w:sz w:val="24"/>
          <w:szCs w:val="24"/>
        </w:rPr>
        <w:t xml:space="preserve">378.115:615 </w:t>
      </w:r>
    </w:p>
    <w:p w:rsidR="00383CF2" w:rsidRDefault="00383CF2" w:rsidP="007F4676">
      <w:pPr>
        <w:tabs>
          <w:tab w:val="left" w:pos="851"/>
        </w:tabs>
        <w:jc w:val="both"/>
        <w:rPr>
          <w:sz w:val="24"/>
          <w:szCs w:val="24"/>
        </w:rPr>
      </w:pPr>
    </w:p>
    <w:p w:rsidR="00DC64F3" w:rsidRDefault="00DC64F3" w:rsidP="007F4676">
      <w:pPr>
        <w:tabs>
          <w:tab w:val="left" w:pos="851"/>
        </w:tabs>
        <w:jc w:val="both"/>
        <w:rPr>
          <w:sz w:val="24"/>
          <w:szCs w:val="24"/>
        </w:rPr>
      </w:pPr>
    </w:p>
    <w:p w:rsidR="00DC64F3" w:rsidRPr="00DC64F3" w:rsidRDefault="00DC64F3" w:rsidP="00DC64F3">
      <w:pPr>
        <w:jc w:val="both"/>
        <w:rPr>
          <w:b/>
          <w:sz w:val="24"/>
          <w:szCs w:val="24"/>
        </w:rPr>
      </w:pPr>
      <w:r w:rsidRPr="00DC64F3">
        <w:rPr>
          <w:b/>
          <w:sz w:val="24"/>
          <w:szCs w:val="24"/>
        </w:rPr>
        <w:t>I.M.I. 447</w:t>
      </w:r>
    </w:p>
    <w:p w:rsidR="00DC64F3" w:rsidRPr="00DC64F3" w:rsidRDefault="00DC64F3" w:rsidP="00DC64F3">
      <w:pPr>
        <w:jc w:val="both"/>
        <w:rPr>
          <w:sz w:val="24"/>
          <w:szCs w:val="24"/>
        </w:rPr>
      </w:pPr>
      <w:r w:rsidRPr="00DC64F3">
        <w:rPr>
          <w:b/>
          <w:sz w:val="24"/>
          <w:szCs w:val="24"/>
        </w:rPr>
        <w:t xml:space="preserve">REGULAMENTUL </w:t>
      </w:r>
      <w:r w:rsidRPr="00DC64F3">
        <w:rPr>
          <w:sz w:val="24"/>
          <w:szCs w:val="24"/>
        </w:rPr>
        <w:t xml:space="preserve">Învăţamântului Farmaceutic la Universitatea </w:t>
      </w:r>
      <w:r w:rsidRPr="00DC64F3">
        <w:rPr>
          <w:sz w:val="24"/>
          <w:szCs w:val="24"/>
        </w:rPr>
        <w:tab/>
        <w:t xml:space="preserve">din Cluj  . – Bucureşti </w:t>
      </w:r>
      <w:r>
        <w:rPr>
          <w:sz w:val="24"/>
          <w:szCs w:val="24"/>
        </w:rPr>
        <w:tab/>
      </w:r>
      <w:r w:rsidRPr="00DC64F3">
        <w:rPr>
          <w:sz w:val="24"/>
          <w:szCs w:val="24"/>
        </w:rPr>
        <w:t xml:space="preserve">: Imprimeria Statului, 1921 . – 35 p. ; 15 cm. </w:t>
      </w:r>
    </w:p>
    <w:p w:rsidR="00DC64F3" w:rsidRPr="00DC64F3" w:rsidRDefault="00DC64F3" w:rsidP="00DC64F3">
      <w:pPr>
        <w:jc w:val="both"/>
        <w:rPr>
          <w:sz w:val="24"/>
          <w:szCs w:val="24"/>
        </w:rPr>
      </w:pPr>
      <w:r w:rsidRPr="00DC64F3">
        <w:rPr>
          <w:sz w:val="24"/>
          <w:szCs w:val="24"/>
        </w:rPr>
        <w:tab/>
      </w:r>
      <w:r>
        <w:rPr>
          <w:sz w:val="24"/>
          <w:szCs w:val="24"/>
        </w:rPr>
        <w:t>Publicat în</w:t>
      </w:r>
      <w:r w:rsidRPr="00DC64F3">
        <w:rPr>
          <w:sz w:val="24"/>
          <w:szCs w:val="24"/>
        </w:rPr>
        <w:t xml:space="preserve"> Monitorul Oficial</w:t>
      </w:r>
      <w:r>
        <w:rPr>
          <w:sz w:val="24"/>
          <w:szCs w:val="24"/>
        </w:rPr>
        <w:t>,</w:t>
      </w:r>
      <w:r w:rsidRPr="00DC64F3">
        <w:rPr>
          <w:sz w:val="24"/>
          <w:szCs w:val="24"/>
        </w:rPr>
        <w:t xml:space="preserve"> N. 211 din 24 Decemvrie 1920</w:t>
      </w:r>
    </w:p>
    <w:p w:rsidR="00DC64F3" w:rsidRPr="00DC64F3" w:rsidRDefault="00DC64F3" w:rsidP="00DC64F3">
      <w:pPr>
        <w:jc w:val="both"/>
        <w:rPr>
          <w:sz w:val="24"/>
          <w:szCs w:val="24"/>
        </w:rPr>
      </w:pPr>
      <w:r w:rsidRPr="00DC64F3">
        <w:rPr>
          <w:sz w:val="24"/>
          <w:szCs w:val="24"/>
        </w:rPr>
        <w:tab/>
        <w:t xml:space="preserve">Înaintea titlului : Ministerul Instrucţiunii </w:t>
      </w:r>
    </w:p>
    <w:p w:rsidR="00DC64F3" w:rsidRPr="00DC64F3" w:rsidRDefault="00DC64F3" w:rsidP="00DC64F3">
      <w:pPr>
        <w:tabs>
          <w:tab w:val="left" w:pos="851"/>
        </w:tabs>
        <w:jc w:val="both"/>
        <w:rPr>
          <w:sz w:val="24"/>
          <w:szCs w:val="24"/>
        </w:rPr>
      </w:pPr>
      <w:r w:rsidRPr="00DC64F3">
        <w:rPr>
          <w:sz w:val="24"/>
          <w:szCs w:val="24"/>
        </w:rPr>
        <w:t>378.115:615</w:t>
      </w:r>
    </w:p>
    <w:p w:rsidR="00DC64F3" w:rsidRPr="00DC64F3" w:rsidRDefault="00DC64F3" w:rsidP="007F4676">
      <w:pPr>
        <w:tabs>
          <w:tab w:val="left" w:pos="851"/>
        </w:tabs>
        <w:jc w:val="both"/>
        <w:rPr>
          <w:sz w:val="24"/>
          <w:szCs w:val="24"/>
        </w:rPr>
      </w:pPr>
    </w:p>
    <w:p w:rsidR="001C2A9A" w:rsidRPr="00DC64F3"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 39</w:t>
      </w:r>
    </w:p>
    <w:p w:rsidR="002A15AC" w:rsidRPr="004D2D4F" w:rsidRDefault="002A15AC" w:rsidP="007F4676">
      <w:pPr>
        <w:pStyle w:val="BodyText"/>
        <w:tabs>
          <w:tab w:val="left" w:pos="851"/>
        </w:tabs>
        <w:rPr>
          <w:szCs w:val="24"/>
          <w:lang w:val="ro-RO"/>
        </w:rPr>
      </w:pPr>
      <w:r w:rsidRPr="004D2D4F">
        <w:rPr>
          <w:b/>
          <w:szCs w:val="24"/>
          <w:lang w:val="ro-RO"/>
        </w:rPr>
        <w:t>REGULAMENTUL</w:t>
      </w:r>
      <w:r w:rsidRPr="004D2D4F">
        <w:rPr>
          <w:szCs w:val="24"/>
          <w:lang w:val="ro-RO"/>
        </w:rPr>
        <w:t xml:space="preserve"> pentru profilaxia şi combaterea boalelor infecţioase : Sancţionat cu </w:t>
      </w:r>
      <w:r w:rsidR="00916D21" w:rsidRPr="004D2D4F">
        <w:rPr>
          <w:szCs w:val="24"/>
          <w:lang w:val="ro-RO"/>
        </w:rPr>
        <w:tab/>
      </w:r>
      <w:r w:rsidRPr="004D2D4F">
        <w:rPr>
          <w:szCs w:val="24"/>
          <w:lang w:val="ro-RO"/>
        </w:rPr>
        <w:t xml:space="preserve">I.D.R. Nr. 1031 din 9 Martie 1939. publicat în Monitorul Oficial Nr. 72/939, </w:t>
      </w:r>
      <w:r w:rsidR="00916D21" w:rsidRPr="004D2D4F">
        <w:rPr>
          <w:szCs w:val="24"/>
          <w:lang w:val="ro-RO"/>
        </w:rPr>
        <w:tab/>
      </w:r>
      <w:r w:rsidRPr="004D2D4F">
        <w:rPr>
          <w:szCs w:val="24"/>
          <w:lang w:val="ro-RO"/>
        </w:rPr>
        <w:t xml:space="preserve">Partea I . – Bucureşti : Monitorul Oficial şi Imprimeriile statului. Imprimeria </w:t>
      </w:r>
      <w:r w:rsidR="00916D21" w:rsidRPr="004D2D4F">
        <w:rPr>
          <w:szCs w:val="24"/>
          <w:lang w:val="ro-RO"/>
        </w:rPr>
        <w:tab/>
      </w:r>
      <w:r w:rsidRPr="004D2D4F">
        <w:rPr>
          <w:szCs w:val="24"/>
          <w:lang w:val="ro-RO"/>
        </w:rPr>
        <w:t xml:space="preserve">centrală , 1941 . – 272 p. ; 16 cm . – (Ministerul muncii, sănătăţii şi ocrotirilor </w:t>
      </w:r>
      <w:r w:rsidR="00916D21" w:rsidRPr="004D2D4F">
        <w:rPr>
          <w:szCs w:val="24"/>
          <w:lang w:val="ro-RO"/>
        </w:rPr>
        <w:tab/>
      </w:r>
      <w:r w:rsidRPr="004D2D4F">
        <w:rPr>
          <w:szCs w:val="24"/>
          <w:lang w:val="ro-RO"/>
        </w:rPr>
        <w:t>sociale. Direcţia igienei sociale)</w:t>
      </w:r>
    </w:p>
    <w:p w:rsidR="002A15AC" w:rsidRPr="004D2D4F" w:rsidRDefault="00916D21" w:rsidP="007F4676">
      <w:pPr>
        <w:pStyle w:val="BodyText"/>
        <w:tabs>
          <w:tab w:val="left" w:pos="851"/>
        </w:tabs>
        <w:ind w:left="720" w:hanging="720"/>
        <w:rPr>
          <w:szCs w:val="24"/>
          <w:lang w:val="ro-RO"/>
        </w:rPr>
      </w:pPr>
      <w:r w:rsidRPr="004D2D4F">
        <w:rPr>
          <w:szCs w:val="24"/>
          <w:lang w:val="ro-RO"/>
        </w:rPr>
        <w:tab/>
      </w:r>
      <w:r w:rsidR="002A15AC" w:rsidRPr="004D2D4F">
        <w:rPr>
          <w:szCs w:val="24"/>
          <w:lang w:val="ro-RO"/>
        </w:rPr>
        <w:t xml:space="preserve">Index p. 265-272 </w:t>
      </w:r>
    </w:p>
    <w:p w:rsidR="002A15AC" w:rsidRPr="004D2D4F" w:rsidRDefault="002A15AC" w:rsidP="007F4676">
      <w:pPr>
        <w:tabs>
          <w:tab w:val="left" w:pos="851"/>
        </w:tabs>
        <w:jc w:val="both"/>
        <w:rPr>
          <w:sz w:val="24"/>
          <w:szCs w:val="24"/>
          <w:lang w:val="ro-RO"/>
        </w:rPr>
      </w:pPr>
      <w:r w:rsidRPr="004D2D4F">
        <w:rPr>
          <w:sz w:val="24"/>
          <w:szCs w:val="24"/>
          <w:lang w:val="ro-RO"/>
        </w:rPr>
        <w:t>616.9(094)</w:t>
      </w:r>
    </w:p>
    <w:p w:rsidR="00343DBA" w:rsidRPr="004D2D4F" w:rsidRDefault="00343DBA"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51</w:t>
      </w:r>
    </w:p>
    <w:p w:rsidR="002A15AC" w:rsidRPr="004D2D4F" w:rsidRDefault="002A15AC" w:rsidP="007F4676">
      <w:pPr>
        <w:tabs>
          <w:tab w:val="left" w:pos="851"/>
        </w:tabs>
        <w:jc w:val="both"/>
        <w:rPr>
          <w:sz w:val="24"/>
          <w:szCs w:val="24"/>
        </w:rPr>
      </w:pPr>
      <w:r w:rsidRPr="004D2D4F">
        <w:rPr>
          <w:b/>
          <w:sz w:val="24"/>
          <w:szCs w:val="24"/>
        </w:rPr>
        <w:t>REGULAMENTUL</w:t>
      </w:r>
      <w:r w:rsidRPr="004D2D4F">
        <w:rPr>
          <w:sz w:val="24"/>
          <w:szCs w:val="24"/>
        </w:rPr>
        <w:t xml:space="preserve"> Facultăţii de Medicină din Bucureşti : sancţionat prin Inaltul Decret </w:t>
      </w:r>
      <w:r w:rsidR="00916D21" w:rsidRPr="004D2D4F">
        <w:rPr>
          <w:sz w:val="24"/>
          <w:szCs w:val="24"/>
        </w:rPr>
        <w:tab/>
      </w:r>
      <w:r w:rsidRPr="004D2D4F">
        <w:rPr>
          <w:sz w:val="24"/>
          <w:szCs w:val="24"/>
        </w:rPr>
        <w:t xml:space="preserve">Regal No. 597 din 19 Fevruarie 1923 şi publicat în “Monitorul Oficial” No. 11 </w:t>
      </w:r>
      <w:r w:rsidR="00916D21" w:rsidRPr="004D2D4F">
        <w:rPr>
          <w:sz w:val="24"/>
          <w:szCs w:val="24"/>
        </w:rPr>
        <w:tab/>
      </w:r>
      <w:r w:rsidRPr="004D2D4F">
        <w:rPr>
          <w:sz w:val="24"/>
          <w:szCs w:val="24"/>
        </w:rPr>
        <w:t xml:space="preserve">din 18 Aprilie 1923 . – Bucureşti : Imprimeria Statului , 1923 . – 20 p. ; 23 cm. – </w:t>
      </w:r>
      <w:r w:rsidR="00916D21" w:rsidRPr="004D2D4F">
        <w:rPr>
          <w:sz w:val="24"/>
          <w:szCs w:val="24"/>
        </w:rPr>
        <w:tab/>
      </w:r>
      <w:r w:rsidRPr="004D2D4F">
        <w:rPr>
          <w:sz w:val="24"/>
          <w:szCs w:val="24"/>
        </w:rPr>
        <w:t>( Ministerul Instrucţiunii )</w:t>
      </w:r>
    </w:p>
    <w:p w:rsidR="002A15AC" w:rsidRPr="004D2D4F" w:rsidRDefault="002A15AC" w:rsidP="007F4676">
      <w:pPr>
        <w:tabs>
          <w:tab w:val="left" w:pos="851"/>
        </w:tabs>
        <w:jc w:val="both"/>
        <w:rPr>
          <w:b/>
          <w:sz w:val="24"/>
          <w:szCs w:val="24"/>
        </w:rPr>
      </w:pPr>
    </w:p>
    <w:p w:rsidR="001C2A9A" w:rsidRPr="004D2D4F" w:rsidRDefault="001C2A9A" w:rsidP="007F4676">
      <w:pPr>
        <w:tabs>
          <w:tab w:val="left" w:pos="851"/>
        </w:tabs>
        <w:jc w:val="both"/>
        <w:rPr>
          <w:b/>
          <w:sz w:val="24"/>
          <w:szCs w:val="24"/>
        </w:rPr>
      </w:pPr>
    </w:p>
    <w:p w:rsidR="002A15AC" w:rsidRPr="004D2D4F" w:rsidRDefault="002A15AC" w:rsidP="007F4676">
      <w:pPr>
        <w:tabs>
          <w:tab w:val="left" w:pos="851"/>
        </w:tabs>
        <w:jc w:val="both"/>
        <w:rPr>
          <w:b/>
          <w:sz w:val="24"/>
          <w:szCs w:val="24"/>
        </w:rPr>
      </w:pPr>
      <w:r w:rsidRPr="004D2D4F">
        <w:rPr>
          <w:b/>
          <w:sz w:val="24"/>
          <w:szCs w:val="24"/>
        </w:rPr>
        <w:t>I.M. II 3201</w:t>
      </w:r>
    </w:p>
    <w:p w:rsidR="002A15AC" w:rsidRPr="004D2D4F" w:rsidRDefault="002A15AC" w:rsidP="007F4676">
      <w:pPr>
        <w:tabs>
          <w:tab w:val="left" w:pos="851"/>
        </w:tabs>
        <w:jc w:val="both"/>
        <w:rPr>
          <w:sz w:val="24"/>
          <w:szCs w:val="24"/>
        </w:rPr>
      </w:pPr>
      <w:r w:rsidRPr="004D2D4F">
        <w:rPr>
          <w:b/>
          <w:sz w:val="24"/>
          <w:szCs w:val="24"/>
        </w:rPr>
        <w:t>REGULAMENTUL</w:t>
      </w:r>
      <w:r w:rsidRPr="004D2D4F">
        <w:rPr>
          <w:sz w:val="24"/>
          <w:szCs w:val="24"/>
        </w:rPr>
        <w:t xml:space="preserve"> Facultăţii de Medicină din Bucureşti . – Bucureşti : Tipografiile </w:t>
      </w:r>
      <w:r w:rsidR="00916D21" w:rsidRPr="004D2D4F">
        <w:rPr>
          <w:sz w:val="24"/>
          <w:szCs w:val="24"/>
        </w:rPr>
        <w:tab/>
      </w:r>
      <w:r w:rsidRPr="004D2D4F">
        <w:rPr>
          <w:sz w:val="24"/>
          <w:szCs w:val="24"/>
        </w:rPr>
        <w:t>Române Unite, 1925. – 24 p. ; 22 cm</w:t>
      </w:r>
    </w:p>
    <w:p w:rsidR="002A15AC" w:rsidRPr="004D2D4F" w:rsidRDefault="002A15AC" w:rsidP="007F4676">
      <w:pPr>
        <w:tabs>
          <w:tab w:val="left" w:pos="851"/>
        </w:tabs>
        <w:jc w:val="both"/>
        <w:rPr>
          <w:sz w:val="24"/>
          <w:szCs w:val="24"/>
        </w:rPr>
      </w:pPr>
      <w:r w:rsidRPr="004D2D4F">
        <w:rPr>
          <w:sz w:val="24"/>
          <w:szCs w:val="24"/>
        </w:rPr>
        <w:t>378.4 (498.1) U.M.F. (060.13)</w:t>
      </w:r>
    </w:p>
    <w:p w:rsidR="002A15AC" w:rsidRPr="004D2D4F" w:rsidRDefault="002A15AC" w:rsidP="007F4676">
      <w:pPr>
        <w:tabs>
          <w:tab w:val="left" w:pos="851"/>
        </w:tabs>
        <w:jc w:val="both"/>
        <w:rPr>
          <w:sz w:val="24"/>
          <w:szCs w:val="24"/>
        </w:rPr>
      </w:pPr>
      <w:r w:rsidRPr="004D2D4F">
        <w:rPr>
          <w:sz w:val="24"/>
          <w:szCs w:val="24"/>
        </w:rPr>
        <w:t>378.4 : 61</w:t>
      </w:r>
    </w:p>
    <w:p w:rsidR="002A15AC" w:rsidRPr="004D2D4F" w:rsidRDefault="002A15AC" w:rsidP="007F4676">
      <w:pPr>
        <w:tabs>
          <w:tab w:val="left" w:pos="851"/>
        </w:tabs>
        <w:jc w:val="both"/>
        <w:rPr>
          <w:b/>
          <w:sz w:val="24"/>
          <w:szCs w:val="24"/>
          <w:lang w:val="ro-RO"/>
        </w:rPr>
      </w:pPr>
    </w:p>
    <w:p w:rsidR="001C2A9A" w:rsidRPr="004D2D4F" w:rsidRDefault="001C2A9A"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 I.M. II 894; I.M. II 174</w:t>
      </w:r>
    </w:p>
    <w:p w:rsidR="002A15AC" w:rsidRPr="004D2D4F" w:rsidRDefault="002A15AC" w:rsidP="007F4676">
      <w:pPr>
        <w:tabs>
          <w:tab w:val="left" w:pos="851"/>
        </w:tabs>
        <w:jc w:val="both"/>
        <w:rPr>
          <w:sz w:val="24"/>
          <w:szCs w:val="24"/>
        </w:rPr>
      </w:pPr>
      <w:r w:rsidRPr="004D2D4F">
        <w:rPr>
          <w:b/>
          <w:sz w:val="24"/>
          <w:szCs w:val="24"/>
        </w:rPr>
        <w:t xml:space="preserve">REGULAMENTUL </w:t>
      </w:r>
      <w:r w:rsidRPr="004D2D4F">
        <w:rPr>
          <w:sz w:val="24"/>
          <w:szCs w:val="24"/>
        </w:rPr>
        <w:t xml:space="preserve">Facultăţii de Medicină din Bucureşti (sancţionat cu Înaltul Decret </w:t>
      </w:r>
      <w:r w:rsidR="00916D21" w:rsidRPr="004D2D4F">
        <w:rPr>
          <w:sz w:val="24"/>
          <w:szCs w:val="24"/>
        </w:rPr>
        <w:tab/>
      </w:r>
      <w:r w:rsidRPr="004D2D4F">
        <w:rPr>
          <w:sz w:val="24"/>
          <w:szCs w:val="24"/>
        </w:rPr>
        <w:t xml:space="preserve">Regal Nr. 2.701 din 2 Noemvrie 1933 şi publicat în Monitorul Oficial Nr. 256 </w:t>
      </w:r>
      <w:r w:rsidR="00916D21" w:rsidRPr="004D2D4F">
        <w:rPr>
          <w:sz w:val="24"/>
          <w:szCs w:val="24"/>
        </w:rPr>
        <w:tab/>
      </w:r>
      <w:r w:rsidRPr="004D2D4F">
        <w:rPr>
          <w:sz w:val="24"/>
          <w:szCs w:val="24"/>
        </w:rPr>
        <w:t xml:space="preserve">partea I din 6 Noemvrie 1933). – Bucureşti : Monitorul Oficial şi Imprimeriile </w:t>
      </w:r>
      <w:r w:rsidR="00916D21" w:rsidRPr="004D2D4F">
        <w:rPr>
          <w:sz w:val="24"/>
          <w:szCs w:val="24"/>
        </w:rPr>
        <w:tab/>
      </w:r>
      <w:r w:rsidRPr="004D2D4F">
        <w:rPr>
          <w:sz w:val="24"/>
          <w:szCs w:val="24"/>
        </w:rPr>
        <w:t xml:space="preserve">Statului, Imprimeria Centrală, 1933 . - 30 p. ; 20 cm . – ( Facultatea de Medicină </w:t>
      </w:r>
      <w:r w:rsidR="00916D21" w:rsidRPr="004D2D4F">
        <w:rPr>
          <w:sz w:val="24"/>
          <w:szCs w:val="24"/>
        </w:rPr>
        <w:tab/>
      </w:r>
      <w:r w:rsidRPr="004D2D4F">
        <w:rPr>
          <w:sz w:val="24"/>
          <w:szCs w:val="24"/>
        </w:rPr>
        <w:t>din Bucureşti )</w:t>
      </w:r>
    </w:p>
    <w:p w:rsidR="002A15AC" w:rsidRPr="004D2D4F" w:rsidRDefault="002A15AC" w:rsidP="007F4676">
      <w:pPr>
        <w:tabs>
          <w:tab w:val="left" w:pos="851"/>
        </w:tabs>
        <w:jc w:val="both"/>
        <w:rPr>
          <w:b/>
          <w:sz w:val="24"/>
          <w:szCs w:val="24"/>
          <w:lang w:val="ro-RO"/>
        </w:rPr>
      </w:pPr>
    </w:p>
    <w:p w:rsidR="001C2A9A" w:rsidRPr="004D2D4F" w:rsidRDefault="001C2A9A"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894</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REGULAMENTUL </w:t>
      </w:r>
      <w:r w:rsidRPr="004D2D4F">
        <w:rPr>
          <w:sz w:val="24"/>
          <w:szCs w:val="24"/>
          <w:lang w:val="ro-RO"/>
        </w:rPr>
        <w:t xml:space="preserve">Facultăţii de Farmacie din Bucureşti : Sancţionat prin înaltul decret </w:t>
      </w:r>
      <w:r w:rsidR="00916D21" w:rsidRPr="004D2D4F">
        <w:rPr>
          <w:sz w:val="24"/>
          <w:szCs w:val="24"/>
          <w:lang w:val="ro-RO"/>
        </w:rPr>
        <w:tab/>
      </w:r>
      <w:r w:rsidRPr="004D2D4F">
        <w:rPr>
          <w:sz w:val="24"/>
          <w:szCs w:val="24"/>
          <w:lang w:val="ro-RO"/>
        </w:rPr>
        <w:t xml:space="preserve">regal Nr. 2347 din 3 August 1934 şi publicat în Monitorul Oficial partea I Nr. </w:t>
      </w:r>
      <w:r w:rsidR="00916D21" w:rsidRPr="004D2D4F">
        <w:rPr>
          <w:sz w:val="24"/>
          <w:szCs w:val="24"/>
          <w:lang w:val="ro-RO"/>
        </w:rPr>
        <w:tab/>
      </w:r>
      <w:r w:rsidRPr="004D2D4F">
        <w:rPr>
          <w:sz w:val="24"/>
          <w:szCs w:val="24"/>
          <w:lang w:val="ro-RO"/>
        </w:rPr>
        <w:t xml:space="preserve">179 din 6 August 1934 . – Bucureşti : Monitorul Oficial şi Imprimeriile Statului </w:t>
      </w:r>
      <w:r w:rsidR="00916D21" w:rsidRPr="004D2D4F">
        <w:rPr>
          <w:sz w:val="24"/>
          <w:szCs w:val="24"/>
          <w:lang w:val="ro-RO"/>
        </w:rPr>
        <w:tab/>
      </w:r>
      <w:r w:rsidRPr="004D2D4F">
        <w:rPr>
          <w:sz w:val="24"/>
          <w:szCs w:val="24"/>
          <w:lang w:val="ro-RO"/>
        </w:rPr>
        <w:t>: Imprimeria Centrală , 1934 . – 26 p. ; 16 cm</w:t>
      </w:r>
    </w:p>
    <w:p w:rsidR="002A15AC" w:rsidRPr="004D2D4F" w:rsidRDefault="00916D21"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615:378(094)</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378:615(094)</w:t>
      </w:r>
    </w:p>
    <w:p w:rsidR="0048372B" w:rsidRPr="004D2D4F" w:rsidRDefault="0048372B"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178</w:t>
      </w:r>
    </w:p>
    <w:p w:rsidR="002A15AC" w:rsidRPr="004D2D4F" w:rsidRDefault="002A15AC" w:rsidP="007F4676">
      <w:pPr>
        <w:tabs>
          <w:tab w:val="left" w:pos="851"/>
        </w:tabs>
        <w:jc w:val="both"/>
        <w:rPr>
          <w:spacing w:val="-10"/>
          <w:sz w:val="24"/>
          <w:szCs w:val="24"/>
          <w:lang w:val="ro-RO"/>
        </w:rPr>
      </w:pPr>
      <w:r w:rsidRPr="004D2D4F">
        <w:rPr>
          <w:b/>
          <w:spacing w:val="-10"/>
          <w:sz w:val="24"/>
          <w:szCs w:val="24"/>
          <w:lang w:val="ro-RO"/>
        </w:rPr>
        <w:t>REGULAMENTUL</w:t>
      </w:r>
      <w:r w:rsidRPr="004D2D4F">
        <w:rPr>
          <w:spacing w:val="-10"/>
          <w:sz w:val="24"/>
          <w:szCs w:val="24"/>
          <w:lang w:val="ro-RO"/>
        </w:rPr>
        <w:t xml:space="preserve"> Facultăţii de Medicină din Bucuresci elaborată de Consiliul Profesoral </w:t>
      </w:r>
      <w:r w:rsidR="00916D21" w:rsidRPr="004D2D4F">
        <w:rPr>
          <w:spacing w:val="-10"/>
          <w:sz w:val="24"/>
          <w:szCs w:val="24"/>
          <w:lang w:val="ro-RO"/>
        </w:rPr>
        <w:tab/>
      </w:r>
      <w:r w:rsidRPr="004D2D4F">
        <w:rPr>
          <w:spacing w:val="-10"/>
          <w:sz w:val="24"/>
          <w:szCs w:val="24"/>
          <w:lang w:val="ro-RO"/>
        </w:rPr>
        <w:t>decretat la 26 iunie 1871. – Bucuresci : Imprimeria Statului, 1871. – 15 p. ; 19 cm</w:t>
      </w:r>
    </w:p>
    <w:p w:rsidR="002A15AC" w:rsidRPr="004D2D4F" w:rsidRDefault="002A15AC" w:rsidP="007F4676">
      <w:pPr>
        <w:tabs>
          <w:tab w:val="left" w:pos="851"/>
        </w:tabs>
        <w:jc w:val="both"/>
        <w:rPr>
          <w:sz w:val="24"/>
          <w:szCs w:val="24"/>
        </w:rPr>
      </w:pPr>
      <w:r w:rsidRPr="004D2D4F">
        <w:rPr>
          <w:sz w:val="24"/>
          <w:szCs w:val="24"/>
        </w:rPr>
        <w:t>61 (094)</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2554</w:t>
      </w:r>
    </w:p>
    <w:p w:rsidR="002A15AC" w:rsidRPr="004D2D4F" w:rsidRDefault="002A15AC" w:rsidP="007F4676">
      <w:pPr>
        <w:tabs>
          <w:tab w:val="left" w:pos="851"/>
        </w:tabs>
        <w:jc w:val="both"/>
        <w:rPr>
          <w:sz w:val="24"/>
          <w:szCs w:val="24"/>
        </w:rPr>
      </w:pPr>
      <w:r w:rsidRPr="004D2D4F">
        <w:rPr>
          <w:b/>
          <w:sz w:val="24"/>
          <w:szCs w:val="24"/>
        </w:rPr>
        <w:t>REGULAMENTUL</w:t>
      </w:r>
      <w:r w:rsidRPr="004D2D4F">
        <w:rPr>
          <w:sz w:val="24"/>
          <w:szCs w:val="24"/>
        </w:rPr>
        <w:t xml:space="preserve"> Fundaţiunii Universitare Carol I (Sancţionat prin Înaltul decret </w:t>
      </w:r>
      <w:r w:rsidR="00916D21" w:rsidRPr="004D2D4F">
        <w:rPr>
          <w:sz w:val="24"/>
          <w:szCs w:val="24"/>
        </w:rPr>
        <w:tab/>
      </w:r>
      <w:r w:rsidRPr="004D2D4F">
        <w:rPr>
          <w:sz w:val="24"/>
          <w:szCs w:val="24"/>
        </w:rPr>
        <w:t xml:space="preserve">regal No. 1080 din 13 Martie 1914 şi publicat în Monitorul Oficial No. 1 din 1 </w:t>
      </w:r>
      <w:r w:rsidR="00916D21" w:rsidRPr="004D2D4F">
        <w:rPr>
          <w:sz w:val="24"/>
          <w:szCs w:val="24"/>
        </w:rPr>
        <w:tab/>
      </w:r>
      <w:r w:rsidRPr="004D2D4F">
        <w:rPr>
          <w:sz w:val="24"/>
          <w:szCs w:val="24"/>
        </w:rPr>
        <w:t>Aprilie 1914 ). – Bucureşti : Imprimeriile Statului, 1914. – 11 p. ; 23 cm.</w:t>
      </w:r>
    </w:p>
    <w:p w:rsidR="001C2A9A" w:rsidRPr="004D2D4F" w:rsidRDefault="002A15AC" w:rsidP="007F4676">
      <w:pPr>
        <w:tabs>
          <w:tab w:val="left" w:pos="851"/>
        </w:tabs>
        <w:jc w:val="both"/>
        <w:rPr>
          <w:sz w:val="24"/>
          <w:szCs w:val="24"/>
        </w:rPr>
      </w:pPr>
      <w:r w:rsidRPr="004D2D4F">
        <w:rPr>
          <w:sz w:val="24"/>
          <w:szCs w:val="24"/>
        </w:rPr>
        <w:t>027.7 (498)</w:t>
      </w:r>
    </w:p>
    <w:p w:rsidR="002A15AC" w:rsidRPr="004D2D4F" w:rsidRDefault="001C2A9A" w:rsidP="007F4676">
      <w:pPr>
        <w:tabs>
          <w:tab w:val="left" w:pos="851"/>
        </w:tabs>
        <w:jc w:val="both"/>
        <w:rPr>
          <w:sz w:val="24"/>
          <w:szCs w:val="24"/>
        </w:rPr>
      </w:pPr>
      <w:r w:rsidRPr="004D2D4F">
        <w:rPr>
          <w:sz w:val="24"/>
          <w:szCs w:val="24"/>
        </w:rPr>
        <w:t xml:space="preserve"> </w:t>
      </w:r>
      <w:r w:rsidR="002A15AC" w:rsidRPr="004D2D4F">
        <w:rPr>
          <w:sz w:val="24"/>
          <w:szCs w:val="24"/>
        </w:rPr>
        <w:t>061.22 (498)</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933</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REGULAMENTUL </w:t>
      </w:r>
      <w:r w:rsidRPr="004D2D4F">
        <w:rPr>
          <w:sz w:val="24"/>
          <w:szCs w:val="24"/>
          <w:lang w:val="ro-RO"/>
        </w:rPr>
        <w:t>organic</w:t>
      </w:r>
      <w:r w:rsidR="00916D21" w:rsidRPr="004D2D4F">
        <w:rPr>
          <w:sz w:val="24"/>
          <w:szCs w:val="24"/>
          <w:lang w:val="ro-RO"/>
        </w:rPr>
        <w:t xml:space="preserve"> </w:t>
      </w:r>
      <w:r w:rsidRPr="004D2D4F">
        <w:rPr>
          <w:sz w:val="24"/>
          <w:szCs w:val="24"/>
          <w:lang w:val="ro-RO"/>
        </w:rPr>
        <w:t>.</w:t>
      </w:r>
      <w:r w:rsidR="00916D21" w:rsidRPr="004D2D4F">
        <w:rPr>
          <w:sz w:val="24"/>
          <w:szCs w:val="24"/>
          <w:lang w:val="ro-RO"/>
        </w:rPr>
        <w:t xml:space="preserve"> </w:t>
      </w:r>
      <w:r w:rsidRPr="004D2D4F">
        <w:rPr>
          <w:sz w:val="24"/>
          <w:szCs w:val="24"/>
          <w:lang w:val="ro-RO"/>
        </w:rPr>
        <w:t>- Bucureşti: [s.n.], 1893.- 60 p.; 23 cm.</w:t>
      </w:r>
    </w:p>
    <w:p w:rsidR="002A15AC" w:rsidRPr="004D2D4F" w:rsidRDefault="002A15AC" w:rsidP="007F4676">
      <w:pPr>
        <w:tabs>
          <w:tab w:val="left" w:pos="851"/>
        </w:tabs>
        <w:jc w:val="both"/>
        <w:rPr>
          <w:sz w:val="24"/>
          <w:szCs w:val="24"/>
          <w:lang w:val="ro-RO"/>
        </w:rPr>
      </w:pPr>
      <w:r w:rsidRPr="004D2D4F">
        <w:rPr>
          <w:sz w:val="24"/>
          <w:szCs w:val="24"/>
          <w:lang w:val="ro-RO"/>
        </w:rPr>
        <w:t>35.077.6</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818</w:t>
      </w:r>
    </w:p>
    <w:p w:rsidR="002A15AC" w:rsidRPr="004D2D4F" w:rsidRDefault="002A15AC" w:rsidP="007F4676">
      <w:pPr>
        <w:tabs>
          <w:tab w:val="left" w:pos="851"/>
        </w:tabs>
        <w:jc w:val="both"/>
        <w:rPr>
          <w:sz w:val="24"/>
          <w:szCs w:val="24"/>
          <w:lang w:val="fr-FR"/>
        </w:rPr>
      </w:pPr>
      <w:r w:rsidRPr="004D2D4F">
        <w:rPr>
          <w:b/>
          <w:sz w:val="24"/>
          <w:szCs w:val="24"/>
          <w:lang w:val="ro-RO"/>
        </w:rPr>
        <w:t xml:space="preserve">REGULAMENTUL </w:t>
      </w:r>
      <w:r w:rsidRPr="004D2D4F">
        <w:rPr>
          <w:sz w:val="24"/>
          <w:szCs w:val="24"/>
          <w:lang w:val="ro-RO"/>
        </w:rPr>
        <w:t xml:space="preserve">pentru ocuparea posturilor de externi de spitale : decret nr. </w:t>
      </w:r>
      <w:r w:rsidR="00916D21" w:rsidRPr="004D2D4F">
        <w:rPr>
          <w:sz w:val="24"/>
          <w:szCs w:val="24"/>
          <w:lang w:val="ro-RO"/>
        </w:rPr>
        <w:tab/>
      </w:r>
      <w:r w:rsidRPr="004D2D4F">
        <w:rPr>
          <w:sz w:val="24"/>
          <w:szCs w:val="24"/>
          <w:lang w:val="ro-RO"/>
        </w:rPr>
        <w:t xml:space="preserve">738/942, publicat în Monitorul Oficial nr. 60 din 11 Martie 1942. </w:t>
      </w:r>
      <w:r w:rsidRPr="004D2D4F">
        <w:rPr>
          <w:sz w:val="24"/>
          <w:szCs w:val="24"/>
          <w:lang w:val="fr-FR"/>
        </w:rPr>
        <w:t xml:space="preserve">Regulamentul </w:t>
      </w:r>
      <w:r w:rsidR="00916D21" w:rsidRPr="004D2D4F">
        <w:rPr>
          <w:sz w:val="24"/>
          <w:szCs w:val="24"/>
          <w:lang w:val="fr-FR"/>
        </w:rPr>
        <w:tab/>
      </w:r>
      <w:r w:rsidRPr="004D2D4F">
        <w:rPr>
          <w:sz w:val="24"/>
          <w:szCs w:val="24"/>
          <w:lang w:val="fr-FR"/>
        </w:rPr>
        <w:t xml:space="preserve">pentru ocuparea posturilor de interni de spitale : decret nr. 739/942, publicat în </w:t>
      </w:r>
      <w:r w:rsidR="00916D21" w:rsidRPr="004D2D4F">
        <w:rPr>
          <w:sz w:val="24"/>
          <w:szCs w:val="24"/>
          <w:lang w:val="fr-FR"/>
        </w:rPr>
        <w:tab/>
      </w:r>
      <w:r w:rsidRPr="004D2D4F">
        <w:rPr>
          <w:sz w:val="24"/>
          <w:szCs w:val="24"/>
          <w:lang w:val="fr-FR"/>
        </w:rPr>
        <w:t xml:space="preserve">Monitorul Oficial nr. 60 din 11 Martie 1942. Regulamentul pentru ocuparea </w:t>
      </w:r>
      <w:r w:rsidR="00916D21" w:rsidRPr="004D2D4F">
        <w:rPr>
          <w:sz w:val="24"/>
          <w:szCs w:val="24"/>
          <w:lang w:val="fr-FR"/>
        </w:rPr>
        <w:tab/>
      </w:r>
      <w:r w:rsidRPr="004D2D4F">
        <w:rPr>
          <w:sz w:val="24"/>
          <w:szCs w:val="24"/>
          <w:lang w:val="fr-FR"/>
        </w:rPr>
        <w:t xml:space="preserve">posturilor de medici secundari de spitale şi de medici asistenţi la laboratoriile de </w:t>
      </w:r>
      <w:r w:rsidR="00916D21" w:rsidRPr="004D2D4F">
        <w:rPr>
          <w:sz w:val="24"/>
          <w:szCs w:val="24"/>
          <w:lang w:val="fr-FR"/>
        </w:rPr>
        <w:tab/>
      </w:r>
      <w:r w:rsidRPr="004D2D4F">
        <w:rPr>
          <w:sz w:val="24"/>
          <w:szCs w:val="24"/>
          <w:lang w:val="fr-FR"/>
        </w:rPr>
        <w:t xml:space="preserve">igienă şi analize : decret nr. 1530/942, publicat în Monitorul Oficial nr. 115 din </w:t>
      </w:r>
      <w:r w:rsidR="00916D21" w:rsidRPr="004D2D4F">
        <w:rPr>
          <w:sz w:val="24"/>
          <w:szCs w:val="24"/>
          <w:lang w:val="fr-FR"/>
        </w:rPr>
        <w:tab/>
      </w:r>
      <w:r w:rsidRPr="004D2D4F">
        <w:rPr>
          <w:sz w:val="24"/>
          <w:szCs w:val="24"/>
          <w:lang w:val="fr-FR"/>
        </w:rPr>
        <w:t xml:space="preserve">20 Mai 1942 . – Bucureşti : Monitorul Oficial şi Imprimeriile Statului : </w:t>
      </w:r>
      <w:r w:rsidR="00916D21" w:rsidRPr="004D2D4F">
        <w:rPr>
          <w:sz w:val="24"/>
          <w:szCs w:val="24"/>
          <w:lang w:val="fr-FR"/>
        </w:rPr>
        <w:tab/>
      </w:r>
      <w:r w:rsidRPr="004D2D4F">
        <w:rPr>
          <w:sz w:val="24"/>
          <w:szCs w:val="24"/>
          <w:lang w:val="fr-FR"/>
        </w:rPr>
        <w:t>Imprimeria Centrală , 1942 . – 44 p. ; 21 cm</w:t>
      </w:r>
    </w:p>
    <w:p w:rsidR="002A15AC" w:rsidRPr="004D2D4F" w:rsidRDefault="002A15AC" w:rsidP="007F4676">
      <w:pPr>
        <w:tabs>
          <w:tab w:val="left" w:pos="851"/>
        </w:tabs>
        <w:jc w:val="both"/>
        <w:rPr>
          <w:sz w:val="24"/>
          <w:szCs w:val="24"/>
          <w:lang w:val="fr-FR"/>
        </w:rPr>
      </w:pPr>
      <w:r w:rsidRPr="004D2D4F">
        <w:rPr>
          <w:sz w:val="24"/>
          <w:szCs w:val="24"/>
          <w:lang w:val="fr-FR"/>
        </w:rPr>
        <w:t>614.2</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819</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REGULAMENTUL </w:t>
      </w:r>
      <w:r w:rsidRPr="004D2D4F">
        <w:rPr>
          <w:sz w:val="24"/>
          <w:szCs w:val="24"/>
          <w:lang w:val="ro-RO"/>
        </w:rPr>
        <w:t xml:space="preserve">pentru organizarea serviciului farmaceutic din asigurările sociale : </w:t>
      </w:r>
      <w:r w:rsidR="00916D21" w:rsidRPr="004D2D4F">
        <w:rPr>
          <w:sz w:val="24"/>
          <w:szCs w:val="24"/>
          <w:lang w:val="ro-RO"/>
        </w:rPr>
        <w:tab/>
      </w:r>
      <w:r w:rsidRPr="004D2D4F">
        <w:rPr>
          <w:sz w:val="24"/>
          <w:szCs w:val="24"/>
          <w:lang w:val="ro-RO"/>
        </w:rPr>
        <w:t xml:space="preserve">sancţionat cu înaltul decret regal Nr. 304 din 27 Februarie 1936 şi publicat în </w:t>
      </w:r>
      <w:r w:rsidR="00916D21" w:rsidRPr="004D2D4F">
        <w:rPr>
          <w:sz w:val="24"/>
          <w:szCs w:val="24"/>
          <w:lang w:val="ro-RO"/>
        </w:rPr>
        <w:tab/>
      </w:r>
      <w:r w:rsidRPr="004D2D4F">
        <w:rPr>
          <w:sz w:val="24"/>
          <w:szCs w:val="24"/>
          <w:lang w:val="ro-RO"/>
        </w:rPr>
        <w:t xml:space="preserve">Monitorul Oficial Nr. 52 partea I din 3 Martie 1936 . – Bucureşti : Monitorul </w:t>
      </w:r>
      <w:r w:rsidR="00916D21" w:rsidRPr="004D2D4F">
        <w:rPr>
          <w:sz w:val="24"/>
          <w:szCs w:val="24"/>
          <w:lang w:val="ro-RO"/>
        </w:rPr>
        <w:tab/>
      </w:r>
      <w:r w:rsidRPr="004D2D4F">
        <w:rPr>
          <w:sz w:val="24"/>
          <w:szCs w:val="24"/>
          <w:lang w:val="ro-RO"/>
        </w:rPr>
        <w:t>Oficial şi Imprimeriile Statului : Imprimeria Centrală , 1936 . – 25 p. ; 20 cm</w:t>
      </w:r>
    </w:p>
    <w:p w:rsidR="002A15AC" w:rsidRPr="004D2D4F" w:rsidRDefault="002A15AC" w:rsidP="007F4676">
      <w:pPr>
        <w:tabs>
          <w:tab w:val="left" w:pos="851"/>
        </w:tabs>
        <w:jc w:val="both"/>
        <w:rPr>
          <w:sz w:val="24"/>
          <w:szCs w:val="24"/>
          <w:lang w:val="ro-RO"/>
        </w:rPr>
      </w:pPr>
      <w:r w:rsidRPr="004D2D4F">
        <w:rPr>
          <w:sz w:val="24"/>
          <w:szCs w:val="24"/>
          <w:lang w:val="ro-RO"/>
        </w:rPr>
        <w:t>369:615</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2138</w:t>
      </w:r>
    </w:p>
    <w:p w:rsidR="002A15AC" w:rsidRPr="004D2D4F" w:rsidRDefault="002A15AC" w:rsidP="007F4676">
      <w:pPr>
        <w:tabs>
          <w:tab w:val="left" w:pos="851"/>
        </w:tabs>
        <w:jc w:val="both"/>
        <w:rPr>
          <w:sz w:val="24"/>
          <w:szCs w:val="24"/>
        </w:rPr>
      </w:pPr>
      <w:r w:rsidRPr="004D2D4F">
        <w:rPr>
          <w:b/>
          <w:sz w:val="24"/>
          <w:szCs w:val="24"/>
        </w:rPr>
        <w:t>REGULAMENTUL</w:t>
      </w:r>
      <w:r w:rsidRPr="004D2D4F">
        <w:rPr>
          <w:sz w:val="24"/>
          <w:szCs w:val="24"/>
        </w:rPr>
        <w:t xml:space="preserve"> asupra privegherii sanitare a alimentelor şi băuturilor şi a </w:t>
      </w:r>
      <w:r w:rsidR="00916D21" w:rsidRPr="004D2D4F">
        <w:rPr>
          <w:sz w:val="24"/>
          <w:szCs w:val="24"/>
        </w:rPr>
        <w:tab/>
      </w:r>
      <w:r w:rsidRPr="004D2D4F">
        <w:rPr>
          <w:sz w:val="24"/>
          <w:szCs w:val="24"/>
        </w:rPr>
        <w:t xml:space="preserve">comerţului cu alimente şi băuturi : Aprobat prin înaltul decret regal No. 3456 din </w:t>
      </w:r>
      <w:r w:rsidR="00916D21" w:rsidRPr="004D2D4F">
        <w:rPr>
          <w:sz w:val="24"/>
          <w:szCs w:val="24"/>
        </w:rPr>
        <w:tab/>
      </w:r>
      <w:r w:rsidRPr="004D2D4F">
        <w:rPr>
          <w:sz w:val="24"/>
          <w:szCs w:val="24"/>
        </w:rPr>
        <w:t xml:space="preserve">11 Septembrie 1895. Modificările titlurilor II, III, IV şi XIV, aprobate prin </w:t>
      </w:r>
      <w:r w:rsidR="00916D21" w:rsidRPr="004D2D4F">
        <w:rPr>
          <w:sz w:val="24"/>
          <w:szCs w:val="24"/>
        </w:rPr>
        <w:tab/>
      </w:r>
      <w:r w:rsidRPr="004D2D4F">
        <w:rPr>
          <w:sz w:val="24"/>
          <w:szCs w:val="24"/>
        </w:rPr>
        <w:t xml:space="preserve">înaltul decret regal No. 3433 din 31 Iulie 1908. – ediţiune oficială. – Bucureşti : </w:t>
      </w:r>
      <w:r w:rsidR="00916D21" w:rsidRPr="004D2D4F">
        <w:rPr>
          <w:sz w:val="24"/>
          <w:szCs w:val="24"/>
        </w:rPr>
        <w:tab/>
      </w:r>
      <w:r w:rsidRPr="004D2D4F">
        <w:rPr>
          <w:sz w:val="24"/>
          <w:szCs w:val="24"/>
        </w:rPr>
        <w:t>Imprimeria Statului, 1910, - 33 p.; 23 cm.</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 xml:space="preserve">Înaintea titlului : Ministerul de Interne. Direcţiunea Generală a Serviciului </w:t>
      </w:r>
      <w:r w:rsidRPr="004D2D4F">
        <w:rPr>
          <w:sz w:val="24"/>
          <w:szCs w:val="24"/>
        </w:rPr>
        <w:tab/>
      </w:r>
      <w:r w:rsidR="002A15AC" w:rsidRPr="004D2D4F">
        <w:rPr>
          <w:sz w:val="24"/>
          <w:szCs w:val="24"/>
        </w:rPr>
        <w:t>Sanitar.</w:t>
      </w:r>
    </w:p>
    <w:p w:rsidR="002A15AC" w:rsidRPr="004D2D4F" w:rsidRDefault="002A15AC" w:rsidP="007F4676">
      <w:pPr>
        <w:tabs>
          <w:tab w:val="left" w:pos="851"/>
        </w:tabs>
        <w:jc w:val="both"/>
        <w:rPr>
          <w:sz w:val="24"/>
          <w:szCs w:val="24"/>
          <w:lang w:val="ro-RO"/>
        </w:rPr>
      </w:pPr>
      <w:r w:rsidRPr="004D2D4F">
        <w:rPr>
          <w:sz w:val="24"/>
          <w:szCs w:val="24"/>
        </w:rPr>
        <w:t>613.2 (094)</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lastRenderedPageBreak/>
        <w:t>I.M. IV 25</w:t>
      </w:r>
    </w:p>
    <w:p w:rsidR="002A15AC" w:rsidRPr="004D2D4F" w:rsidRDefault="002A15AC" w:rsidP="007F4676">
      <w:pPr>
        <w:tabs>
          <w:tab w:val="left" w:pos="851"/>
        </w:tabs>
        <w:jc w:val="both"/>
        <w:rPr>
          <w:sz w:val="24"/>
          <w:szCs w:val="24"/>
        </w:rPr>
      </w:pPr>
      <w:r w:rsidRPr="004D2D4F">
        <w:rPr>
          <w:b/>
          <w:sz w:val="24"/>
          <w:szCs w:val="24"/>
        </w:rPr>
        <w:t>REGULAMENTUL</w:t>
      </w:r>
      <w:r w:rsidRPr="004D2D4F">
        <w:rPr>
          <w:sz w:val="24"/>
          <w:szCs w:val="24"/>
        </w:rPr>
        <w:t xml:space="preserve"> şi programul analitic al institutelor de igienă şi sănătate publică : </w:t>
      </w:r>
      <w:r w:rsidR="00916D21" w:rsidRPr="004D2D4F">
        <w:rPr>
          <w:sz w:val="24"/>
          <w:szCs w:val="24"/>
        </w:rPr>
        <w:tab/>
      </w:r>
      <w:r w:rsidRPr="004D2D4F">
        <w:rPr>
          <w:sz w:val="24"/>
          <w:szCs w:val="24"/>
        </w:rPr>
        <w:t xml:space="preserve">1929-1930 : Publicaţiune oficială. – Bucureşti : [s.n.] , 1929. – pag. </w:t>
      </w:r>
      <w:r w:rsidR="00916D21" w:rsidRPr="004D2D4F">
        <w:rPr>
          <w:sz w:val="24"/>
          <w:szCs w:val="24"/>
        </w:rPr>
        <w:tab/>
      </w:r>
      <w:r w:rsidRPr="004D2D4F">
        <w:rPr>
          <w:sz w:val="24"/>
          <w:szCs w:val="24"/>
        </w:rPr>
        <w:t>nenumerotate ; 30 cm . – ( Ministerul Sănătăţii şi Ocrotirilor Sociale )</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 xml:space="preserve">I.M. II 2531 </w:t>
      </w:r>
    </w:p>
    <w:p w:rsidR="002A15AC" w:rsidRPr="004D2D4F" w:rsidRDefault="002A15AC" w:rsidP="007F4676">
      <w:pPr>
        <w:tabs>
          <w:tab w:val="left" w:pos="851"/>
        </w:tabs>
        <w:jc w:val="both"/>
        <w:rPr>
          <w:sz w:val="24"/>
          <w:szCs w:val="24"/>
        </w:rPr>
      </w:pPr>
      <w:r w:rsidRPr="004D2D4F">
        <w:rPr>
          <w:b/>
          <w:sz w:val="24"/>
          <w:szCs w:val="24"/>
        </w:rPr>
        <w:t>REGULAMENTUL</w:t>
      </w:r>
      <w:r w:rsidRPr="004D2D4F">
        <w:rPr>
          <w:sz w:val="24"/>
          <w:szCs w:val="24"/>
        </w:rPr>
        <w:t xml:space="preserve"> pentru recrutarea medicilor secundari de spitale : Publicat în </w:t>
      </w:r>
      <w:r w:rsidR="00916D21" w:rsidRPr="004D2D4F">
        <w:rPr>
          <w:sz w:val="24"/>
          <w:szCs w:val="24"/>
        </w:rPr>
        <w:tab/>
      </w:r>
      <w:r w:rsidRPr="004D2D4F">
        <w:rPr>
          <w:sz w:val="24"/>
          <w:szCs w:val="24"/>
        </w:rPr>
        <w:t xml:space="preserve">Monitorul Oficial Nr. 49 partea I din 27 Februarie 1935. – Bucureşti : Monitorul </w:t>
      </w:r>
      <w:r w:rsidR="00916D21" w:rsidRPr="004D2D4F">
        <w:rPr>
          <w:sz w:val="24"/>
          <w:szCs w:val="24"/>
        </w:rPr>
        <w:tab/>
      </w:r>
      <w:r w:rsidRPr="004D2D4F">
        <w:rPr>
          <w:sz w:val="24"/>
          <w:szCs w:val="24"/>
        </w:rPr>
        <w:t>Oficial şi Imprimeriile Statului : Imprimeria Centrală, 1935. – 16 p. ; 21 cm.</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Înaintea titlului : Ministerul Muncii, Sănătăţii şi Ocrotirilor Sociale</w:t>
      </w:r>
    </w:p>
    <w:p w:rsidR="002A15AC" w:rsidRPr="004D2D4F" w:rsidRDefault="002A15AC" w:rsidP="007F4676">
      <w:pPr>
        <w:tabs>
          <w:tab w:val="left" w:pos="851"/>
        </w:tabs>
        <w:jc w:val="both"/>
        <w:rPr>
          <w:sz w:val="24"/>
          <w:szCs w:val="24"/>
          <w:lang w:val="ro-RO"/>
        </w:rPr>
      </w:pPr>
      <w:r w:rsidRPr="004D2D4F">
        <w:rPr>
          <w:sz w:val="24"/>
          <w:szCs w:val="24"/>
        </w:rPr>
        <w:t>614.2</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282</w:t>
      </w:r>
    </w:p>
    <w:p w:rsidR="002A15AC" w:rsidRPr="004D2D4F" w:rsidRDefault="002A15AC" w:rsidP="007F4676">
      <w:pPr>
        <w:tabs>
          <w:tab w:val="left" w:pos="851"/>
        </w:tabs>
        <w:jc w:val="both"/>
        <w:rPr>
          <w:sz w:val="24"/>
          <w:szCs w:val="24"/>
          <w:lang w:val="ro-RO"/>
        </w:rPr>
      </w:pPr>
      <w:r w:rsidRPr="004D2D4F">
        <w:rPr>
          <w:b/>
          <w:sz w:val="24"/>
          <w:szCs w:val="24"/>
          <w:lang w:val="ro-RO"/>
        </w:rPr>
        <w:t>REGULAMENTUL</w:t>
      </w:r>
      <w:r w:rsidRPr="004D2D4F">
        <w:rPr>
          <w:sz w:val="24"/>
          <w:szCs w:val="24"/>
          <w:lang w:val="ro-RO"/>
        </w:rPr>
        <w:t xml:space="preserve"> Sanatoriului “Madona – Dudu” din Craiova . – Institutul Grafic </w:t>
      </w:r>
      <w:r w:rsidR="00916D21" w:rsidRPr="004D2D4F">
        <w:rPr>
          <w:sz w:val="24"/>
          <w:szCs w:val="24"/>
          <w:lang w:val="ro-RO"/>
        </w:rPr>
        <w:tab/>
      </w:r>
      <w:r w:rsidRPr="004D2D4F">
        <w:rPr>
          <w:sz w:val="24"/>
          <w:szCs w:val="24"/>
          <w:lang w:val="ro-RO"/>
        </w:rPr>
        <w:t>“Samitca” I. Samitca şi D. Baraş, ş.a. – 43 p. ; 20 cm.</w:t>
      </w:r>
    </w:p>
    <w:p w:rsidR="002A15AC" w:rsidRPr="004D2D4F" w:rsidRDefault="002A15AC" w:rsidP="007F4676">
      <w:pPr>
        <w:tabs>
          <w:tab w:val="left" w:pos="851"/>
        </w:tabs>
        <w:jc w:val="both"/>
        <w:rPr>
          <w:sz w:val="24"/>
          <w:szCs w:val="24"/>
          <w:lang w:val="ro-RO"/>
        </w:rPr>
      </w:pPr>
      <w:r w:rsidRPr="004D2D4F">
        <w:rPr>
          <w:sz w:val="24"/>
          <w:szCs w:val="24"/>
          <w:lang w:val="ro-RO"/>
        </w:rPr>
        <w:t>614.2</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172</w:t>
      </w:r>
    </w:p>
    <w:p w:rsidR="002A15AC" w:rsidRPr="004D2D4F" w:rsidRDefault="002A15AC" w:rsidP="007F4676">
      <w:pPr>
        <w:tabs>
          <w:tab w:val="left" w:pos="851"/>
        </w:tabs>
        <w:jc w:val="both"/>
        <w:rPr>
          <w:sz w:val="24"/>
          <w:szCs w:val="24"/>
          <w:lang w:val="ro-RO"/>
        </w:rPr>
      </w:pPr>
      <w:r w:rsidRPr="004D2D4F">
        <w:rPr>
          <w:b/>
          <w:sz w:val="24"/>
          <w:szCs w:val="24"/>
          <w:lang w:val="ro-RO"/>
        </w:rPr>
        <w:t>REGULAMENTUL</w:t>
      </w:r>
      <w:r w:rsidRPr="004D2D4F">
        <w:rPr>
          <w:sz w:val="24"/>
          <w:szCs w:val="24"/>
          <w:lang w:val="ro-RO"/>
        </w:rPr>
        <w:t xml:space="preserve">  Serviciului interioru alu Spitalului Philantropicu din Craiova . – </w:t>
      </w:r>
      <w:r w:rsidR="00916D21" w:rsidRPr="004D2D4F">
        <w:rPr>
          <w:sz w:val="24"/>
          <w:szCs w:val="24"/>
          <w:lang w:val="ro-RO"/>
        </w:rPr>
        <w:tab/>
      </w:r>
      <w:r w:rsidRPr="004D2D4F">
        <w:rPr>
          <w:sz w:val="24"/>
          <w:szCs w:val="24"/>
          <w:lang w:val="ro-RO"/>
        </w:rPr>
        <w:t xml:space="preserve">Craiova : Typographia Nationale Theodoru Macinca şi Iosif Samitca , 1872 . – </w:t>
      </w:r>
      <w:r w:rsidR="00916D21" w:rsidRPr="004D2D4F">
        <w:rPr>
          <w:sz w:val="24"/>
          <w:szCs w:val="24"/>
          <w:lang w:val="ro-RO"/>
        </w:rPr>
        <w:tab/>
      </w:r>
      <w:r w:rsidRPr="004D2D4F">
        <w:rPr>
          <w:sz w:val="24"/>
          <w:szCs w:val="24"/>
          <w:lang w:val="ro-RO"/>
        </w:rPr>
        <w:t>136 p. ; 20 cm</w:t>
      </w:r>
    </w:p>
    <w:p w:rsidR="002A15AC" w:rsidRPr="004D2D4F" w:rsidRDefault="002A15AC" w:rsidP="007F4676">
      <w:pPr>
        <w:tabs>
          <w:tab w:val="left" w:pos="851"/>
        </w:tabs>
        <w:jc w:val="both"/>
        <w:rPr>
          <w:sz w:val="24"/>
          <w:szCs w:val="24"/>
          <w:lang w:val="ro-RO"/>
        </w:rPr>
      </w:pPr>
      <w:r w:rsidRPr="004D2D4F">
        <w:rPr>
          <w:sz w:val="24"/>
          <w:szCs w:val="24"/>
          <w:lang w:val="fr-FR"/>
        </w:rPr>
        <w:t>614.2</w:t>
      </w:r>
      <w:r w:rsidRPr="004D2D4F">
        <w:rPr>
          <w:sz w:val="24"/>
          <w:szCs w:val="24"/>
          <w:lang w:val="fr-FR"/>
        </w:rPr>
        <w:tab/>
      </w:r>
    </w:p>
    <w:p w:rsidR="002A15AC" w:rsidRPr="004D2D4F" w:rsidRDefault="002A15AC" w:rsidP="007F4676">
      <w:pPr>
        <w:tabs>
          <w:tab w:val="left" w:pos="851"/>
        </w:tabs>
        <w:jc w:val="both"/>
        <w:rPr>
          <w:sz w:val="24"/>
          <w:szCs w:val="24"/>
          <w:lang w:val="ro-RO"/>
        </w:rPr>
      </w:pPr>
    </w:p>
    <w:p w:rsidR="00524690" w:rsidRPr="004D2D4F" w:rsidRDefault="0052469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265/32</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RELATIONS </w:t>
      </w:r>
      <w:r w:rsidRPr="004D2D4F">
        <w:rPr>
          <w:sz w:val="24"/>
          <w:szCs w:val="24"/>
          <w:lang w:val="ro-RO"/>
        </w:rPr>
        <w:t xml:space="preserve">entre les réticuloendothélioses benignes et malignes / E. C. Crăciun, M. </w:t>
      </w:r>
      <w:r w:rsidR="00916D21" w:rsidRPr="004D2D4F">
        <w:rPr>
          <w:sz w:val="24"/>
          <w:szCs w:val="24"/>
          <w:lang w:val="ro-RO"/>
        </w:rPr>
        <w:tab/>
      </w:r>
      <w:r w:rsidRPr="004D2D4F">
        <w:rPr>
          <w:sz w:val="24"/>
          <w:szCs w:val="24"/>
          <w:lang w:val="ro-RO"/>
        </w:rPr>
        <w:t xml:space="preserve">Brancovici, Al. Papazol, Al. Ursu . – Madrid-Blass : S. A. Tipografica , 1933 . – </w:t>
      </w:r>
      <w:r w:rsidR="00916D21" w:rsidRPr="004D2D4F">
        <w:rPr>
          <w:sz w:val="24"/>
          <w:szCs w:val="24"/>
          <w:lang w:val="ro-RO"/>
        </w:rPr>
        <w:tab/>
      </w:r>
      <w:r w:rsidRPr="004D2D4F">
        <w:rPr>
          <w:sz w:val="24"/>
          <w:szCs w:val="24"/>
          <w:lang w:val="ro-RO"/>
        </w:rPr>
        <w:t>p. 1420-1426 ; 23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„Catedra de anatomie patologică : Vol. I : Culegere de extracte şi bibliografie”</w:t>
      </w:r>
    </w:p>
    <w:p w:rsidR="002A15AC" w:rsidRPr="004D2D4F" w:rsidRDefault="002A15AC" w:rsidP="007F4676">
      <w:pPr>
        <w:tabs>
          <w:tab w:val="left" w:pos="851"/>
        </w:tabs>
        <w:jc w:val="both"/>
        <w:rPr>
          <w:sz w:val="24"/>
          <w:szCs w:val="24"/>
          <w:lang w:val="ro-RO"/>
        </w:rPr>
      </w:pPr>
      <w:r w:rsidRPr="004D2D4F">
        <w:rPr>
          <w:sz w:val="24"/>
          <w:szCs w:val="24"/>
          <w:lang w:val="ro-RO"/>
        </w:rPr>
        <w:t>616-091</w:t>
      </w:r>
    </w:p>
    <w:p w:rsidR="001C2A9A" w:rsidRPr="004D2D4F" w:rsidRDefault="001C2A9A" w:rsidP="007F4676">
      <w:pPr>
        <w:tabs>
          <w:tab w:val="left" w:pos="851"/>
        </w:tabs>
        <w:jc w:val="both"/>
        <w:rPr>
          <w:sz w:val="24"/>
          <w:szCs w:val="24"/>
          <w:lang w:val="ro-RO"/>
        </w:rPr>
      </w:pPr>
    </w:p>
    <w:p w:rsidR="001C2A9A" w:rsidRDefault="001C2A9A" w:rsidP="007F4676">
      <w:pPr>
        <w:tabs>
          <w:tab w:val="left" w:pos="851"/>
        </w:tabs>
        <w:jc w:val="both"/>
        <w:rPr>
          <w:sz w:val="24"/>
          <w:szCs w:val="24"/>
          <w:lang w:val="ro-RO"/>
        </w:rPr>
      </w:pPr>
    </w:p>
    <w:p w:rsidR="005C3486" w:rsidRPr="00CB42AA" w:rsidRDefault="005C3486" w:rsidP="005C3486">
      <w:pPr>
        <w:jc w:val="both"/>
        <w:rPr>
          <w:b/>
          <w:sz w:val="24"/>
          <w:szCs w:val="24"/>
        </w:rPr>
      </w:pPr>
      <w:r w:rsidRPr="005C3486">
        <w:rPr>
          <w:b/>
          <w:sz w:val="24"/>
          <w:szCs w:val="24"/>
          <w:lang w:val="ro-RO"/>
        </w:rPr>
        <w:t>I.M. II 4109/9</w:t>
      </w:r>
      <w:r w:rsidR="00CB42AA">
        <w:rPr>
          <w:b/>
          <w:sz w:val="24"/>
          <w:szCs w:val="24"/>
          <w:lang w:val="ro-RO"/>
        </w:rPr>
        <w:t xml:space="preserve"> </w:t>
      </w:r>
      <w:r w:rsidR="00CB42AA">
        <w:rPr>
          <w:b/>
          <w:sz w:val="24"/>
          <w:szCs w:val="24"/>
        </w:rPr>
        <w:t>; I.M. III 1297/79</w:t>
      </w:r>
    </w:p>
    <w:p w:rsidR="005C3486" w:rsidRPr="005C3486" w:rsidRDefault="005C3486" w:rsidP="005C3486">
      <w:pPr>
        <w:ind w:left="720" w:hanging="720"/>
        <w:jc w:val="both"/>
        <w:rPr>
          <w:sz w:val="24"/>
          <w:szCs w:val="24"/>
          <w:lang w:val="ro-RO"/>
        </w:rPr>
      </w:pPr>
      <w:r w:rsidRPr="005C3486">
        <w:rPr>
          <w:b/>
          <w:sz w:val="24"/>
          <w:szCs w:val="24"/>
          <w:lang w:val="ro-RO"/>
        </w:rPr>
        <w:t xml:space="preserve">RELATIONS </w:t>
      </w:r>
      <w:r w:rsidRPr="005C3486">
        <w:rPr>
          <w:sz w:val="24"/>
          <w:szCs w:val="24"/>
          <w:lang w:val="ro-RO"/>
        </w:rPr>
        <w:t>entre les réticuloendothélio</w:t>
      </w:r>
      <w:r w:rsidR="00086D40">
        <w:rPr>
          <w:sz w:val="24"/>
          <w:szCs w:val="24"/>
          <w:lang w:val="ro-RO"/>
        </w:rPr>
        <w:t>ses benignes et malignes / E. Crăciun</w:t>
      </w:r>
      <w:r w:rsidRPr="005C3486">
        <w:rPr>
          <w:sz w:val="24"/>
          <w:szCs w:val="24"/>
          <w:lang w:val="ro-RO"/>
        </w:rPr>
        <w:t>, M. Brancovici. Al. Papazol, Al. Ursu . – [Bucarest] : [s.n., s.a.] . – p. 1420-1426 ; 23 cm.</w:t>
      </w:r>
    </w:p>
    <w:p w:rsidR="005C3486" w:rsidRPr="005C3486" w:rsidRDefault="005C3486" w:rsidP="005C3486">
      <w:pPr>
        <w:jc w:val="both"/>
        <w:rPr>
          <w:sz w:val="24"/>
          <w:szCs w:val="24"/>
          <w:lang w:val="ro-RO"/>
        </w:rPr>
      </w:pPr>
      <w:r w:rsidRPr="005C3486">
        <w:rPr>
          <w:b/>
          <w:sz w:val="24"/>
          <w:szCs w:val="24"/>
          <w:lang w:val="ro-RO"/>
        </w:rPr>
        <w:tab/>
      </w:r>
      <w:r w:rsidRPr="005C3486">
        <w:rPr>
          <w:sz w:val="24"/>
          <w:szCs w:val="24"/>
          <w:lang w:val="ro-RO"/>
        </w:rPr>
        <w:t>Extras din „Cancer”</w:t>
      </w:r>
    </w:p>
    <w:p w:rsidR="005C3486" w:rsidRPr="005C3486" w:rsidRDefault="005C3486" w:rsidP="005C3486">
      <w:pPr>
        <w:jc w:val="both"/>
        <w:rPr>
          <w:sz w:val="24"/>
          <w:szCs w:val="24"/>
          <w:lang w:val="ro-RO"/>
        </w:rPr>
      </w:pPr>
      <w:r w:rsidRPr="005C3486">
        <w:rPr>
          <w:sz w:val="24"/>
          <w:szCs w:val="24"/>
          <w:lang w:val="ro-RO"/>
        </w:rPr>
        <w:tab/>
        <w:t>Coligat</w:t>
      </w:r>
    </w:p>
    <w:p w:rsidR="005C3486" w:rsidRPr="005C3486" w:rsidRDefault="005C3486" w:rsidP="005C3486">
      <w:pPr>
        <w:tabs>
          <w:tab w:val="left" w:pos="851"/>
        </w:tabs>
        <w:jc w:val="both"/>
        <w:rPr>
          <w:sz w:val="24"/>
          <w:szCs w:val="24"/>
          <w:lang w:val="ro-RO"/>
        </w:rPr>
      </w:pPr>
      <w:r w:rsidRPr="005C3486">
        <w:rPr>
          <w:sz w:val="24"/>
          <w:szCs w:val="24"/>
          <w:lang w:val="ro-RO"/>
        </w:rPr>
        <w:t>616-006.6</w:t>
      </w:r>
      <w:r w:rsidRPr="005C3486">
        <w:rPr>
          <w:sz w:val="24"/>
          <w:szCs w:val="24"/>
          <w:lang w:val="en-GB"/>
        </w:rPr>
        <w:t xml:space="preserve">                                                                               </w:t>
      </w:r>
    </w:p>
    <w:p w:rsidR="005C3486" w:rsidRDefault="005C3486" w:rsidP="007F4676">
      <w:pPr>
        <w:tabs>
          <w:tab w:val="left" w:pos="851"/>
        </w:tabs>
        <w:jc w:val="both"/>
        <w:rPr>
          <w:sz w:val="24"/>
          <w:szCs w:val="24"/>
          <w:lang w:val="ro-RO"/>
        </w:rPr>
      </w:pPr>
    </w:p>
    <w:p w:rsidR="005C3486" w:rsidRPr="004D2D4F" w:rsidRDefault="005C3486" w:rsidP="007F4676">
      <w:pPr>
        <w:tabs>
          <w:tab w:val="left" w:pos="851"/>
        </w:tabs>
        <w:jc w:val="both"/>
        <w:rPr>
          <w:sz w:val="24"/>
          <w:szCs w:val="24"/>
          <w:lang w:val="ro-RO"/>
        </w:rPr>
      </w:pPr>
    </w:p>
    <w:p w:rsidR="002A15AC" w:rsidRPr="004D2D4F" w:rsidRDefault="001F7998" w:rsidP="007F4676">
      <w:pPr>
        <w:tabs>
          <w:tab w:val="left" w:pos="851"/>
        </w:tabs>
        <w:jc w:val="both"/>
        <w:rPr>
          <w:b/>
          <w:sz w:val="24"/>
          <w:szCs w:val="24"/>
          <w:lang w:val="ro-RO"/>
        </w:rPr>
      </w:pPr>
      <w:r w:rsidRPr="004D2D4F">
        <w:rPr>
          <w:b/>
          <w:sz w:val="24"/>
          <w:szCs w:val="24"/>
          <w:lang w:val="ro-RO"/>
        </w:rPr>
        <w:t>I.M. 3595</w:t>
      </w:r>
    </w:p>
    <w:p w:rsidR="001F7998" w:rsidRPr="004D2D4F" w:rsidRDefault="001F7998" w:rsidP="007F4676">
      <w:pPr>
        <w:tabs>
          <w:tab w:val="left" w:pos="851"/>
        </w:tabs>
        <w:jc w:val="both"/>
        <w:rPr>
          <w:sz w:val="24"/>
          <w:szCs w:val="24"/>
          <w:lang w:val="ro-RO"/>
        </w:rPr>
      </w:pPr>
      <w:r w:rsidRPr="004D2D4F">
        <w:rPr>
          <w:b/>
          <w:sz w:val="24"/>
          <w:szCs w:val="24"/>
          <w:lang w:val="ro-RO"/>
        </w:rPr>
        <w:lastRenderedPageBreak/>
        <w:t>RELATIONES</w:t>
      </w:r>
      <w:r w:rsidRPr="004D2D4F">
        <w:rPr>
          <w:sz w:val="24"/>
          <w:szCs w:val="24"/>
          <w:lang w:val="ro-RO"/>
        </w:rPr>
        <w:t xml:space="preserve"> actuae et chronicae mastoidites (curandi indications) . – Lugduni </w:t>
      </w:r>
      <w:r w:rsidR="00876E71" w:rsidRPr="004D2D4F">
        <w:rPr>
          <w:sz w:val="24"/>
          <w:szCs w:val="24"/>
          <w:lang w:val="ro-RO"/>
        </w:rPr>
        <w:t xml:space="preserve">: Bosc </w:t>
      </w:r>
      <w:r w:rsidR="00916D21" w:rsidRPr="004D2D4F">
        <w:rPr>
          <w:sz w:val="24"/>
          <w:szCs w:val="24"/>
          <w:lang w:val="ro-RO"/>
        </w:rPr>
        <w:tab/>
      </w:r>
      <w:r w:rsidR="00876E71" w:rsidRPr="004D2D4F">
        <w:rPr>
          <w:sz w:val="24"/>
          <w:szCs w:val="24"/>
          <w:lang w:val="ro-RO"/>
        </w:rPr>
        <w:t>&amp;Rion</w:t>
      </w:r>
      <w:r w:rsidRPr="004D2D4F">
        <w:rPr>
          <w:sz w:val="24"/>
          <w:szCs w:val="24"/>
          <w:lang w:val="ro-RO"/>
        </w:rPr>
        <w:t xml:space="preserve">, 1937 . – 399 p. : pl., sch. ; 24 cm. </w:t>
      </w:r>
    </w:p>
    <w:p w:rsidR="001F7998" w:rsidRPr="004D2D4F" w:rsidRDefault="00916D21" w:rsidP="007F4676">
      <w:pPr>
        <w:tabs>
          <w:tab w:val="left" w:pos="851"/>
        </w:tabs>
        <w:jc w:val="both"/>
        <w:rPr>
          <w:sz w:val="24"/>
          <w:szCs w:val="24"/>
          <w:lang w:val="ro-RO"/>
        </w:rPr>
      </w:pPr>
      <w:r w:rsidRPr="004D2D4F">
        <w:rPr>
          <w:sz w:val="24"/>
          <w:szCs w:val="24"/>
          <w:lang w:val="ro-RO"/>
        </w:rPr>
        <w:tab/>
      </w:r>
      <w:r w:rsidR="001F7998" w:rsidRPr="004D2D4F">
        <w:rPr>
          <w:sz w:val="24"/>
          <w:szCs w:val="24"/>
          <w:lang w:val="ro-RO"/>
        </w:rPr>
        <w:t xml:space="preserve">Bibliogr. p. 398 </w:t>
      </w:r>
    </w:p>
    <w:p w:rsidR="001F7998" w:rsidRPr="004D2D4F" w:rsidRDefault="00916D21" w:rsidP="007F4676">
      <w:pPr>
        <w:tabs>
          <w:tab w:val="left" w:pos="851"/>
        </w:tabs>
        <w:jc w:val="both"/>
        <w:rPr>
          <w:sz w:val="24"/>
          <w:szCs w:val="24"/>
          <w:lang w:val="ro-RO"/>
        </w:rPr>
      </w:pPr>
      <w:r w:rsidRPr="004D2D4F">
        <w:rPr>
          <w:sz w:val="24"/>
          <w:szCs w:val="24"/>
          <w:lang w:val="ro-RO"/>
        </w:rPr>
        <w:tab/>
      </w:r>
      <w:r w:rsidR="00876E71" w:rsidRPr="004D2D4F">
        <w:rPr>
          <w:sz w:val="24"/>
          <w:szCs w:val="24"/>
          <w:lang w:val="ro-RO"/>
        </w:rPr>
        <w:t>Î</w:t>
      </w:r>
      <w:r w:rsidR="001F7998" w:rsidRPr="004D2D4F">
        <w:rPr>
          <w:sz w:val="24"/>
          <w:szCs w:val="24"/>
          <w:lang w:val="ro-RO"/>
        </w:rPr>
        <w:t xml:space="preserve">nainte de titlu : Societas oto –rhino –laryncologica latina </w:t>
      </w:r>
    </w:p>
    <w:p w:rsidR="001F7998" w:rsidRPr="004D2D4F" w:rsidRDefault="001F7998" w:rsidP="007F4676">
      <w:pPr>
        <w:tabs>
          <w:tab w:val="left" w:pos="851"/>
        </w:tabs>
        <w:jc w:val="both"/>
        <w:rPr>
          <w:sz w:val="24"/>
          <w:szCs w:val="24"/>
          <w:lang w:val="ro-RO"/>
        </w:rPr>
      </w:pPr>
      <w:r w:rsidRPr="004D2D4F">
        <w:rPr>
          <w:sz w:val="24"/>
          <w:szCs w:val="24"/>
          <w:lang w:val="ro-RO"/>
        </w:rPr>
        <w:t xml:space="preserve">612.284.8-002 </w:t>
      </w:r>
    </w:p>
    <w:p w:rsidR="001F7998" w:rsidRPr="004D2D4F" w:rsidRDefault="001F7998"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2653</w:t>
      </w:r>
    </w:p>
    <w:p w:rsidR="002A15AC" w:rsidRPr="004D2D4F" w:rsidRDefault="002A15AC" w:rsidP="007F4676">
      <w:pPr>
        <w:tabs>
          <w:tab w:val="left" w:pos="851"/>
        </w:tabs>
        <w:jc w:val="both"/>
        <w:rPr>
          <w:b/>
          <w:sz w:val="24"/>
          <w:szCs w:val="24"/>
        </w:rPr>
      </w:pPr>
      <w:r w:rsidRPr="004D2D4F">
        <w:rPr>
          <w:b/>
          <w:sz w:val="24"/>
          <w:szCs w:val="24"/>
        </w:rPr>
        <w:t>RENOUARD, P. – V</w:t>
      </w:r>
    </w:p>
    <w:p w:rsidR="002A15AC" w:rsidRPr="004D2D4F" w:rsidRDefault="002A15AC" w:rsidP="007F4676">
      <w:pPr>
        <w:tabs>
          <w:tab w:val="left" w:pos="851"/>
        </w:tabs>
        <w:jc w:val="both"/>
        <w:rPr>
          <w:spacing w:val="-14"/>
          <w:sz w:val="24"/>
          <w:szCs w:val="24"/>
          <w:lang w:val="fr-FR"/>
        </w:rPr>
      </w:pPr>
      <w:r w:rsidRPr="004D2D4F">
        <w:rPr>
          <w:sz w:val="24"/>
          <w:szCs w:val="24"/>
        </w:rPr>
        <w:tab/>
      </w:r>
      <w:r w:rsidRPr="004D2D4F">
        <w:rPr>
          <w:sz w:val="24"/>
          <w:szCs w:val="24"/>
          <w:lang w:val="fr-FR"/>
        </w:rPr>
        <w:t xml:space="preserve">Histoire de la médecine depuis son origine jusqu’au XIX-e </w:t>
      </w:r>
      <w:r w:rsidRPr="004D2D4F">
        <w:rPr>
          <w:spacing w:val="-14"/>
          <w:sz w:val="24"/>
          <w:szCs w:val="24"/>
          <w:lang w:val="fr-FR"/>
        </w:rPr>
        <w:t>siècle :  Tome Premier  /  P. – V. Renouard . – Paris :  J. – B. Baillière , 1846 .  – 468 p. ; 21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Însemnare pe pag. de titlu</w:t>
      </w:r>
    </w:p>
    <w:p w:rsidR="002A15AC" w:rsidRPr="004D2D4F" w:rsidRDefault="002A15AC" w:rsidP="007F4676">
      <w:pPr>
        <w:tabs>
          <w:tab w:val="left" w:pos="851"/>
        </w:tabs>
        <w:jc w:val="both"/>
        <w:rPr>
          <w:sz w:val="24"/>
          <w:szCs w:val="24"/>
          <w:lang w:val="fr-FR"/>
        </w:rPr>
      </w:pPr>
      <w:r w:rsidRPr="004D2D4F">
        <w:rPr>
          <w:sz w:val="24"/>
          <w:szCs w:val="24"/>
          <w:lang w:val="fr-FR"/>
        </w:rPr>
        <w:t>61 (09)</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 w:val="left" w:pos="1639"/>
        </w:tabs>
        <w:jc w:val="both"/>
        <w:rPr>
          <w:b/>
          <w:sz w:val="24"/>
          <w:szCs w:val="24"/>
          <w:lang w:val="fr-FR"/>
        </w:rPr>
      </w:pPr>
      <w:r w:rsidRPr="004D2D4F">
        <w:rPr>
          <w:b/>
          <w:sz w:val="24"/>
          <w:szCs w:val="24"/>
          <w:lang w:val="fr-FR"/>
        </w:rPr>
        <w:t>I.M. II 2653</w:t>
      </w:r>
      <w:r w:rsidRPr="004D2D4F">
        <w:rPr>
          <w:b/>
          <w:sz w:val="24"/>
          <w:szCs w:val="24"/>
          <w:lang w:val="fr-FR"/>
        </w:rPr>
        <w:tab/>
      </w:r>
    </w:p>
    <w:p w:rsidR="002A15AC" w:rsidRPr="004D2D4F" w:rsidRDefault="002A15AC" w:rsidP="007F4676">
      <w:pPr>
        <w:tabs>
          <w:tab w:val="left" w:pos="851"/>
        </w:tabs>
        <w:jc w:val="both"/>
        <w:rPr>
          <w:b/>
          <w:sz w:val="24"/>
          <w:szCs w:val="24"/>
          <w:lang w:val="fr-FR"/>
        </w:rPr>
      </w:pPr>
      <w:r w:rsidRPr="004D2D4F">
        <w:rPr>
          <w:b/>
          <w:sz w:val="24"/>
          <w:szCs w:val="24"/>
          <w:lang w:val="fr-FR"/>
        </w:rPr>
        <w:t>RENOUARD, P. – V.</w:t>
      </w:r>
    </w:p>
    <w:p w:rsidR="002A15AC" w:rsidRPr="004D2D4F" w:rsidRDefault="002A15AC" w:rsidP="007F4676">
      <w:pPr>
        <w:tabs>
          <w:tab w:val="left" w:pos="851"/>
        </w:tabs>
        <w:jc w:val="both"/>
        <w:rPr>
          <w:spacing w:val="-14"/>
          <w:sz w:val="24"/>
          <w:szCs w:val="24"/>
          <w:lang w:val="fr-FR"/>
        </w:rPr>
      </w:pPr>
      <w:r w:rsidRPr="004D2D4F">
        <w:rPr>
          <w:sz w:val="24"/>
          <w:szCs w:val="24"/>
          <w:lang w:val="fr-FR"/>
        </w:rPr>
        <w:tab/>
        <w:t xml:space="preserve">Histoire  de la médecine depuis son origine jusqu’au XIX-e </w:t>
      </w:r>
      <w:r w:rsidRPr="004D2D4F">
        <w:rPr>
          <w:spacing w:val="-14"/>
          <w:sz w:val="24"/>
          <w:szCs w:val="24"/>
          <w:lang w:val="fr-FR"/>
        </w:rPr>
        <w:t>siècle : Tome second  /  P. – V. Renouard . – Paris :  J. – B. Baillière , 1846. – 524 p. ; 21 cm.</w:t>
      </w:r>
    </w:p>
    <w:p w:rsidR="002A15AC" w:rsidRPr="004D2D4F" w:rsidRDefault="002A15AC" w:rsidP="007F4676">
      <w:pPr>
        <w:tabs>
          <w:tab w:val="left" w:pos="851"/>
        </w:tabs>
        <w:jc w:val="both"/>
        <w:rPr>
          <w:sz w:val="24"/>
          <w:szCs w:val="24"/>
          <w:lang w:val="ro-RO"/>
        </w:rPr>
      </w:pPr>
      <w:r w:rsidRPr="004D2D4F">
        <w:rPr>
          <w:sz w:val="24"/>
          <w:szCs w:val="24"/>
          <w:lang w:val="fr-FR"/>
        </w:rPr>
        <w:t>61 (09)</w:t>
      </w:r>
      <w:r w:rsidRPr="004D2D4F">
        <w:rPr>
          <w:sz w:val="24"/>
          <w:szCs w:val="24"/>
          <w:lang w:val="fr-FR"/>
        </w:rPr>
        <w:tab/>
      </w:r>
    </w:p>
    <w:p w:rsidR="002A15AC" w:rsidRPr="004D2D4F" w:rsidRDefault="002A15AC" w:rsidP="007F4676">
      <w:pPr>
        <w:tabs>
          <w:tab w:val="left" w:pos="851"/>
        </w:tabs>
        <w:jc w:val="both"/>
        <w:rPr>
          <w:sz w:val="24"/>
          <w:szCs w:val="24"/>
          <w:lang w:val="ro-RO"/>
        </w:rPr>
      </w:pPr>
    </w:p>
    <w:p w:rsidR="001C2A9A" w:rsidRDefault="001C2A9A" w:rsidP="007F4676">
      <w:pPr>
        <w:tabs>
          <w:tab w:val="left" w:pos="851"/>
        </w:tabs>
        <w:jc w:val="both"/>
        <w:rPr>
          <w:sz w:val="24"/>
          <w:szCs w:val="24"/>
          <w:lang w:val="ro-RO"/>
        </w:rPr>
      </w:pPr>
    </w:p>
    <w:p w:rsidR="0011078D" w:rsidRPr="0011078D" w:rsidRDefault="0011078D" w:rsidP="0011078D">
      <w:pPr>
        <w:tabs>
          <w:tab w:val="left" w:pos="851"/>
        </w:tabs>
        <w:jc w:val="both"/>
        <w:rPr>
          <w:b/>
          <w:sz w:val="24"/>
          <w:szCs w:val="24"/>
          <w:lang w:val="ro-RO"/>
        </w:rPr>
      </w:pPr>
      <w:r w:rsidRPr="0011078D">
        <w:rPr>
          <w:b/>
          <w:sz w:val="24"/>
          <w:szCs w:val="24"/>
          <w:lang w:val="ro-RO"/>
        </w:rPr>
        <w:t>I.M. II 3743</w:t>
      </w:r>
    </w:p>
    <w:p w:rsidR="0011078D" w:rsidRPr="0011078D" w:rsidRDefault="0011078D" w:rsidP="0011078D">
      <w:pPr>
        <w:tabs>
          <w:tab w:val="left" w:pos="851"/>
        </w:tabs>
        <w:jc w:val="both"/>
        <w:rPr>
          <w:b/>
          <w:sz w:val="24"/>
          <w:szCs w:val="24"/>
          <w:lang w:val="ro-RO"/>
        </w:rPr>
      </w:pPr>
      <w:r w:rsidRPr="0011078D">
        <w:rPr>
          <w:b/>
          <w:sz w:val="24"/>
          <w:szCs w:val="24"/>
          <w:lang w:val="ro-RO"/>
        </w:rPr>
        <w:t>REPCIUC, Emil</w:t>
      </w:r>
    </w:p>
    <w:p w:rsidR="0011078D" w:rsidRPr="0011078D" w:rsidRDefault="0011078D" w:rsidP="0011078D">
      <w:pPr>
        <w:tabs>
          <w:tab w:val="left" w:pos="851"/>
        </w:tabs>
        <w:jc w:val="both"/>
        <w:rPr>
          <w:sz w:val="24"/>
          <w:szCs w:val="24"/>
          <w:lang w:val="ro-RO"/>
        </w:rPr>
      </w:pPr>
      <w:r w:rsidRPr="0011078D">
        <w:rPr>
          <w:b/>
          <w:sz w:val="24"/>
          <w:szCs w:val="24"/>
          <w:lang w:val="ro-RO"/>
        </w:rPr>
        <w:tab/>
      </w:r>
      <w:r w:rsidRPr="0011078D">
        <w:rPr>
          <w:sz w:val="24"/>
          <w:szCs w:val="24"/>
          <w:lang w:val="ro-RO"/>
        </w:rPr>
        <w:t xml:space="preserve">Memoriu de titluri şi lucrări / Emil Repciuc . – [S.l. : s.n.], 1944 . - 11 p.; 21 cm. </w:t>
      </w:r>
    </w:p>
    <w:p w:rsidR="0011078D" w:rsidRPr="0011078D" w:rsidRDefault="0011078D" w:rsidP="0011078D">
      <w:pPr>
        <w:tabs>
          <w:tab w:val="left" w:pos="851"/>
        </w:tabs>
        <w:jc w:val="both"/>
        <w:rPr>
          <w:sz w:val="24"/>
          <w:szCs w:val="24"/>
          <w:lang w:val="ro-RO"/>
        </w:rPr>
      </w:pPr>
      <w:r w:rsidRPr="0011078D">
        <w:rPr>
          <w:sz w:val="24"/>
          <w:szCs w:val="24"/>
          <w:lang w:val="ro-RO"/>
        </w:rPr>
        <w:tab/>
        <w:t xml:space="preserve">Dedicaţie autor </w:t>
      </w:r>
    </w:p>
    <w:p w:rsidR="0011078D" w:rsidRPr="0011078D" w:rsidRDefault="0011078D" w:rsidP="0011078D">
      <w:pPr>
        <w:tabs>
          <w:tab w:val="left" w:pos="851"/>
        </w:tabs>
        <w:jc w:val="both"/>
        <w:rPr>
          <w:sz w:val="24"/>
          <w:szCs w:val="24"/>
          <w:lang w:val="ro-RO"/>
        </w:rPr>
      </w:pPr>
      <w:r w:rsidRPr="0011078D">
        <w:rPr>
          <w:sz w:val="24"/>
          <w:szCs w:val="24"/>
          <w:lang w:val="ro-RO"/>
        </w:rPr>
        <w:t>616-089</w:t>
      </w:r>
      <w:r w:rsidRPr="0011078D">
        <w:rPr>
          <w:sz w:val="24"/>
          <w:szCs w:val="24"/>
          <w:lang w:val="ro-RO"/>
        </w:rPr>
        <w:tab/>
      </w:r>
    </w:p>
    <w:p w:rsidR="0011078D" w:rsidRDefault="0011078D" w:rsidP="007F4676">
      <w:pPr>
        <w:tabs>
          <w:tab w:val="left" w:pos="851"/>
        </w:tabs>
        <w:jc w:val="both"/>
        <w:rPr>
          <w:sz w:val="24"/>
          <w:szCs w:val="24"/>
          <w:lang w:val="ro-RO"/>
        </w:rPr>
      </w:pPr>
    </w:p>
    <w:p w:rsidR="0011078D" w:rsidRPr="004D2D4F" w:rsidRDefault="0011078D"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652</w:t>
      </w:r>
    </w:p>
    <w:p w:rsidR="002A15AC" w:rsidRPr="004D2D4F" w:rsidRDefault="002A15AC" w:rsidP="007F4676">
      <w:pPr>
        <w:tabs>
          <w:tab w:val="left" w:pos="851"/>
        </w:tabs>
        <w:jc w:val="both"/>
        <w:rPr>
          <w:sz w:val="24"/>
          <w:szCs w:val="24"/>
          <w:lang w:val="fr-FR"/>
        </w:rPr>
      </w:pPr>
      <w:r w:rsidRPr="004D2D4F">
        <w:rPr>
          <w:b/>
          <w:sz w:val="24"/>
          <w:szCs w:val="24"/>
          <w:lang w:val="fr-FR"/>
        </w:rPr>
        <w:t xml:space="preserve">RÉPERTOIRE </w:t>
      </w:r>
      <w:r w:rsidRPr="004D2D4F">
        <w:rPr>
          <w:sz w:val="24"/>
          <w:szCs w:val="24"/>
          <w:lang w:val="fr-FR"/>
        </w:rPr>
        <w:t xml:space="preserve">sanitaire maritime international : Application de la Convention sanitaire </w:t>
      </w:r>
      <w:r w:rsidR="00916D21" w:rsidRPr="004D2D4F">
        <w:rPr>
          <w:sz w:val="24"/>
          <w:szCs w:val="24"/>
          <w:lang w:val="fr-FR"/>
        </w:rPr>
        <w:tab/>
      </w:r>
      <w:r w:rsidRPr="004D2D4F">
        <w:rPr>
          <w:sz w:val="24"/>
          <w:szCs w:val="24"/>
          <w:lang w:val="fr-FR"/>
        </w:rPr>
        <w:t xml:space="preserve">internationale de Paris, 1926 . – Paris : Office International d’Hygiène Publique , </w:t>
      </w:r>
      <w:r w:rsidR="00916D21" w:rsidRPr="004D2D4F">
        <w:rPr>
          <w:sz w:val="24"/>
          <w:szCs w:val="24"/>
          <w:lang w:val="fr-FR"/>
        </w:rPr>
        <w:tab/>
      </w:r>
      <w:r w:rsidRPr="004D2D4F">
        <w:rPr>
          <w:sz w:val="24"/>
          <w:szCs w:val="24"/>
          <w:lang w:val="fr-FR"/>
        </w:rPr>
        <w:t>1934 . – VIII p., 1100 p. : hărţi ; 24 cm</w:t>
      </w:r>
    </w:p>
    <w:p w:rsidR="002A15AC" w:rsidRPr="004D2D4F" w:rsidRDefault="00916D21" w:rsidP="007F4676">
      <w:pPr>
        <w:tabs>
          <w:tab w:val="left" w:pos="851"/>
        </w:tabs>
        <w:ind w:left="720" w:hanging="720"/>
        <w:jc w:val="both"/>
        <w:rPr>
          <w:sz w:val="24"/>
          <w:szCs w:val="24"/>
        </w:rPr>
      </w:pPr>
      <w:r w:rsidRPr="004D2D4F">
        <w:rPr>
          <w:sz w:val="24"/>
          <w:szCs w:val="24"/>
        </w:rPr>
        <w:tab/>
      </w:r>
      <w:r w:rsidR="002A15AC" w:rsidRPr="004D2D4F">
        <w:rPr>
          <w:sz w:val="24"/>
          <w:szCs w:val="24"/>
        </w:rPr>
        <w:t>Index p. 1057-1067</w:t>
      </w:r>
    </w:p>
    <w:p w:rsidR="002A15AC" w:rsidRPr="004D2D4F" w:rsidRDefault="002A15AC" w:rsidP="007F4676">
      <w:pPr>
        <w:tabs>
          <w:tab w:val="left" w:pos="851"/>
        </w:tabs>
        <w:jc w:val="both"/>
        <w:rPr>
          <w:sz w:val="24"/>
          <w:szCs w:val="24"/>
          <w:lang w:val="ro-RO"/>
        </w:rPr>
      </w:pPr>
      <w:r w:rsidRPr="004D2D4F">
        <w:rPr>
          <w:sz w:val="24"/>
          <w:szCs w:val="24"/>
        </w:rPr>
        <w:t>613.68</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415</w:t>
      </w:r>
    </w:p>
    <w:p w:rsidR="002A15AC" w:rsidRPr="004D2D4F" w:rsidRDefault="002A15AC" w:rsidP="007F4676">
      <w:pPr>
        <w:tabs>
          <w:tab w:val="left" w:pos="851"/>
        </w:tabs>
        <w:jc w:val="both"/>
        <w:rPr>
          <w:sz w:val="24"/>
          <w:szCs w:val="24"/>
          <w:lang w:val="ro-RO"/>
        </w:rPr>
      </w:pPr>
      <w:r w:rsidRPr="004D2D4F">
        <w:rPr>
          <w:b/>
          <w:sz w:val="24"/>
          <w:szCs w:val="24"/>
          <w:lang w:val="ro-RO"/>
        </w:rPr>
        <w:t>REPERTORIUL</w:t>
      </w:r>
      <w:r w:rsidRPr="004D2D4F">
        <w:rPr>
          <w:sz w:val="24"/>
          <w:szCs w:val="24"/>
          <w:lang w:val="ro-RO"/>
        </w:rPr>
        <w:t xml:space="preserve"> publicaţiilor periodice intrate în Biblioteca Centrală în perioada 2004-</w:t>
      </w:r>
      <w:r w:rsidR="00916D21" w:rsidRPr="004D2D4F">
        <w:rPr>
          <w:sz w:val="24"/>
          <w:szCs w:val="24"/>
          <w:lang w:val="ro-RO"/>
        </w:rPr>
        <w:tab/>
      </w:r>
      <w:r w:rsidRPr="004D2D4F">
        <w:rPr>
          <w:sz w:val="24"/>
          <w:szCs w:val="24"/>
          <w:lang w:val="ro-RO"/>
        </w:rPr>
        <w:t xml:space="preserve">2005 / lucrare realizată de Violeta Mihaela Mocanu . – Bucureşti : [ Tehnoplast </w:t>
      </w:r>
      <w:r w:rsidR="00916D21" w:rsidRPr="004D2D4F">
        <w:rPr>
          <w:sz w:val="24"/>
          <w:szCs w:val="24"/>
          <w:lang w:val="ro-RO"/>
        </w:rPr>
        <w:tab/>
      </w:r>
      <w:r w:rsidRPr="004D2D4F">
        <w:rPr>
          <w:sz w:val="24"/>
          <w:szCs w:val="24"/>
          <w:lang w:val="ro-RO"/>
        </w:rPr>
        <w:t>Company ] , 2009 . – 31 p. ; 30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 titlului : Universitate de Medicină şi Farmacie „Carol Davila” Bucureşti . </w:t>
      </w:r>
      <w:r w:rsidRPr="004D2D4F">
        <w:rPr>
          <w:sz w:val="24"/>
          <w:szCs w:val="24"/>
          <w:lang w:val="ro-RO"/>
        </w:rPr>
        <w:tab/>
      </w:r>
      <w:r w:rsidR="002A15AC" w:rsidRPr="004D2D4F">
        <w:rPr>
          <w:sz w:val="24"/>
          <w:szCs w:val="24"/>
          <w:lang w:val="ro-RO"/>
        </w:rPr>
        <w:t xml:space="preserve">Biblioteca Centrală </w:t>
      </w:r>
    </w:p>
    <w:p w:rsidR="002A15AC" w:rsidRPr="004D2D4F" w:rsidRDefault="002A15AC" w:rsidP="007F4676">
      <w:pPr>
        <w:tabs>
          <w:tab w:val="left" w:pos="851"/>
        </w:tabs>
        <w:jc w:val="both"/>
        <w:rPr>
          <w:b/>
          <w:sz w:val="24"/>
          <w:szCs w:val="24"/>
          <w:lang w:val="ro-RO"/>
        </w:rPr>
      </w:pPr>
      <w:r w:rsidRPr="004D2D4F">
        <w:rPr>
          <w:sz w:val="24"/>
          <w:szCs w:val="24"/>
          <w:lang w:val="ro-RO"/>
        </w:rPr>
        <w:t>02(05);</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lastRenderedPageBreak/>
        <w:t>I.M. II 2573</w:t>
      </w:r>
    </w:p>
    <w:p w:rsidR="002A15AC" w:rsidRPr="004D2D4F" w:rsidRDefault="002A15AC" w:rsidP="007F4676">
      <w:pPr>
        <w:tabs>
          <w:tab w:val="left" w:pos="851"/>
        </w:tabs>
        <w:jc w:val="both"/>
        <w:rPr>
          <w:sz w:val="24"/>
          <w:szCs w:val="24"/>
          <w:lang w:val="fr-FR"/>
        </w:rPr>
      </w:pPr>
      <w:r w:rsidRPr="004D2D4F">
        <w:rPr>
          <w:b/>
          <w:sz w:val="24"/>
          <w:szCs w:val="24"/>
          <w:lang w:val="fr-FR"/>
        </w:rPr>
        <w:t>RESPUNS</w:t>
      </w:r>
      <w:r w:rsidRPr="004D2D4F">
        <w:rPr>
          <w:sz w:val="24"/>
          <w:szCs w:val="24"/>
          <w:lang w:val="fr-FR"/>
        </w:rPr>
        <w:t xml:space="preserve"> la broşura intitulată : Administraţiunea Institutului Grigorian sub D-nul Dr. </w:t>
      </w:r>
      <w:r w:rsidR="00916D21" w:rsidRPr="004D2D4F">
        <w:rPr>
          <w:sz w:val="24"/>
          <w:szCs w:val="24"/>
          <w:lang w:val="fr-FR"/>
        </w:rPr>
        <w:tab/>
      </w:r>
      <w:r w:rsidRPr="004D2D4F">
        <w:rPr>
          <w:sz w:val="24"/>
          <w:szCs w:val="24"/>
          <w:lang w:val="fr-FR"/>
        </w:rPr>
        <w:t>Emil Max . – Iaşi : Tipografia Th. Balassan , 1880. – 36 p. ; 22 cm.</w:t>
      </w:r>
    </w:p>
    <w:p w:rsidR="002A15AC" w:rsidRPr="004D2D4F" w:rsidRDefault="002A15AC" w:rsidP="007F4676">
      <w:pPr>
        <w:pStyle w:val="Heading1"/>
        <w:tabs>
          <w:tab w:val="left" w:pos="851"/>
        </w:tabs>
        <w:jc w:val="both"/>
        <w:rPr>
          <w:b w:val="0"/>
          <w:szCs w:val="24"/>
          <w:lang w:val="ro-RO"/>
        </w:rPr>
      </w:pPr>
      <w:r w:rsidRPr="004D2D4F">
        <w:rPr>
          <w:b w:val="0"/>
          <w:szCs w:val="24"/>
          <w:lang w:val="fr-FR"/>
        </w:rPr>
        <w:t>614.2</w:t>
      </w:r>
    </w:p>
    <w:p w:rsidR="002A15AC" w:rsidRPr="004D2D4F" w:rsidRDefault="002A15AC" w:rsidP="007F4676">
      <w:pPr>
        <w:pStyle w:val="Heading1"/>
        <w:tabs>
          <w:tab w:val="left" w:pos="851"/>
        </w:tabs>
        <w:jc w:val="both"/>
        <w:rPr>
          <w:szCs w:val="24"/>
          <w:lang w:val="ro-RO"/>
        </w:rPr>
      </w:pPr>
    </w:p>
    <w:p w:rsidR="001C2A9A" w:rsidRPr="004D2D4F" w:rsidRDefault="001C2A9A" w:rsidP="007F4676">
      <w:pPr>
        <w:jc w:val="both"/>
        <w:rPr>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254</w:t>
      </w:r>
    </w:p>
    <w:p w:rsidR="002A15AC" w:rsidRPr="004D2D4F" w:rsidRDefault="002A15AC" w:rsidP="007F4676">
      <w:pPr>
        <w:tabs>
          <w:tab w:val="left" w:pos="851"/>
        </w:tabs>
        <w:jc w:val="both"/>
        <w:rPr>
          <w:b/>
          <w:sz w:val="24"/>
          <w:szCs w:val="24"/>
          <w:lang w:val="ro-RO"/>
        </w:rPr>
      </w:pPr>
      <w:r w:rsidRPr="004D2D4F">
        <w:rPr>
          <w:b/>
          <w:sz w:val="24"/>
          <w:szCs w:val="24"/>
          <w:lang w:val="ro-RO"/>
        </w:rPr>
        <w:t>RESVANI, Maria I.</w:t>
      </w:r>
    </w:p>
    <w:p w:rsidR="002A15AC" w:rsidRPr="004D2D4F" w:rsidRDefault="002A15AC" w:rsidP="007F4676">
      <w:pPr>
        <w:tabs>
          <w:tab w:val="left" w:pos="851"/>
        </w:tabs>
        <w:jc w:val="both"/>
        <w:rPr>
          <w:sz w:val="24"/>
          <w:szCs w:val="24"/>
          <w:lang w:val="fr-FR"/>
        </w:rPr>
      </w:pPr>
      <w:r w:rsidRPr="004D2D4F">
        <w:rPr>
          <w:sz w:val="24"/>
          <w:szCs w:val="24"/>
          <w:lang w:val="ro-RO"/>
        </w:rPr>
        <w:tab/>
        <w:t>Radium şi aplicaţiunile lui therapeutice</w:t>
      </w:r>
      <w:r w:rsidRPr="004D2D4F">
        <w:rPr>
          <w:sz w:val="24"/>
          <w:szCs w:val="24"/>
          <w:lang w:val="fr-FR"/>
        </w:rPr>
        <w:t>/ Maria I. Resvani.- Bucuresci: Tipografia “Universitar</w:t>
      </w:r>
      <w:r w:rsidRPr="004D2D4F">
        <w:rPr>
          <w:sz w:val="24"/>
          <w:szCs w:val="24"/>
          <w:lang w:val="ro-RO"/>
        </w:rPr>
        <w:t>ă</w:t>
      </w:r>
      <w:r w:rsidRPr="004D2D4F">
        <w:rPr>
          <w:sz w:val="24"/>
          <w:szCs w:val="24"/>
          <w:lang w:val="fr-FR"/>
        </w:rPr>
        <w:t>” A.G. Br</w:t>
      </w:r>
      <w:r w:rsidRPr="004D2D4F">
        <w:rPr>
          <w:sz w:val="24"/>
          <w:szCs w:val="24"/>
          <w:lang w:val="ro-RO"/>
        </w:rPr>
        <w:t>ătănescu, 1906.</w:t>
      </w:r>
      <w:r w:rsidRPr="004D2D4F">
        <w:rPr>
          <w:sz w:val="24"/>
          <w:szCs w:val="24"/>
          <w:lang w:val="fr-FR"/>
        </w:rPr>
        <w:t>- 83 p.; 23 cm</w:t>
      </w:r>
    </w:p>
    <w:p w:rsidR="002A15AC" w:rsidRPr="004D2D4F" w:rsidRDefault="00916D21"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Ex-libris etichet</w:t>
      </w:r>
      <w:r w:rsidR="002A15AC" w:rsidRPr="004D2D4F">
        <w:rPr>
          <w:sz w:val="24"/>
          <w:szCs w:val="24"/>
          <w:lang w:val="ro-RO"/>
        </w:rPr>
        <w:t>ă</w:t>
      </w:r>
    </w:p>
    <w:p w:rsidR="002A15AC" w:rsidRPr="004D2D4F" w:rsidRDefault="002A15AC" w:rsidP="007F4676">
      <w:pPr>
        <w:pStyle w:val="Heading1"/>
        <w:tabs>
          <w:tab w:val="left" w:pos="851"/>
        </w:tabs>
        <w:jc w:val="both"/>
        <w:rPr>
          <w:b w:val="0"/>
          <w:szCs w:val="24"/>
          <w:lang w:val="fr-FR"/>
        </w:rPr>
      </w:pPr>
      <w:r w:rsidRPr="004D2D4F">
        <w:rPr>
          <w:b w:val="0"/>
          <w:szCs w:val="24"/>
          <w:lang w:val="ro-RO"/>
        </w:rPr>
        <w:t>546.44</w:t>
      </w:r>
      <w:r w:rsidRPr="004D2D4F">
        <w:rPr>
          <w:b w:val="0"/>
          <w:szCs w:val="24"/>
          <w:lang w:val="fr-FR"/>
        </w:rPr>
        <w:t>:616-08</w:t>
      </w:r>
      <w:r w:rsidRPr="004D2D4F">
        <w:rPr>
          <w:b w:val="0"/>
          <w:szCs w:val="24"/>
          <w:lang w:val="fr-FR"/>
        </w:rPr>
        <w:tab/>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fr-FR"/>
        </w:rPr>
      </w:pPr>
      <w:r w:rsidRPr="004D2D4F">
        <w:rPr>
          <w:szCs w:val="24"/>
          <w:lang w:val="fr-FR"/>
        </w:rPr>
        <w:t>I.M.  II 409</w:t>
      </w:r>
    </w:p>
    <w:p w:rsidR="002A15AC" w:rsidRPr="004D2D4F" w:rsidRDefault="002A15AC" w:rsidP="007F4676">
      <w:pPr>
        <w:tabs>
          <w:tab w:val="left" w:pos="851"/>
        </w:tabs>
        <w:jc w:val="both"/>
        <w:rPr>
          <w:sz w:val="24"/>
          <w:szCs w:val="24"/>
          <w:lang w:val="ro-RO"/>
        </w:rPr>
      </w:pPr>
      <w:r w:rsidRPr="004D2D4F">
        <w:rPr>
          <w:b/>
          <w:sz w:val="24"/>
          <w:szCs w:val="24"/>
          <w:lang w:val="ro-RO"/>
        </w:rPr>
        <w:t>RÉSULTATS</w:t>
      </w:r>
      <w:r w:rsidRPr="004D2D4F">
        <w:rPr>
          <w:sz w:val="24"/>
          <w:szCs w:val="24"/>
          <w:lang w:val="ro-RO"/>
        </w:rPr>
        <w:t xml:space="preserve"> du traitement chirurgical de l’angine de poitrine recueil de 54 </w:t>
      </w:r>
      <w:r w:rsidR="00916D21" w:rsidRPr="004D2D4F">
        <w:rPr>
          <w:sz w:val="24"/>
          <w:szCs w:val="24"/>
          <w:lang w:val="ro-RO"/>
        </w:rPr>
        <w:tab/>
      </w:r>
      <w:r w:rsidRPr="004D2D4F">
        <w:rPr>
          <w:sz w:val="24"/>
          <w:szCs w:val="24"/>
          <w:lang w:val="ro-RO"/>
        </w:rPr>
        <w:t xml:space="preserve">observations de méthode de la suppression du réflexe presseur et de 82 </w:t>
      </w:r>
      <w:r w:rsidR="00916D21" w:rsidRPr="004D2D4F">
        <w:rPr>
          <w:sz w:val="24"/>
          <w:szCs w:val="24"/>
          <w:lang w:val="ro-RO"/>
        </w:rPr>
        <w:tab/>
      </w:r>
      <w:r w:rsidRPr="004D2D4F">
        <w:rPr>
          <w:sz w:val="24"/>
          <w:szCs w:val="24"/>
          <w:lang w:val="ro-RO"/>
        </w:rPr>
        <w:t xml:space="preserve">observations de sympathectomie avec ganglion étoilé . – Bucarest : Impr. </w:t>
      </w:r>
      <w:r w:rsidR="00916D21" w:rsidRPr="004D2D4F">
        <w:rPr>
          <w:sz w:val="24"/>
          <w:szCs w:val="24"/>
          <w:lang w:val="ro-RO"/>
        </w:rPr>
        <w:tab/>
      </w:r>
      <w:r w:rsidRPr="004D2D4F">
        <w:rPr>
          <w:sz w:val="24"/>
          <w:szCs w:val="24"/>
          <w:lang w:val="ro-RO"/>
        </w:rPr>
        <w:t>„Cultura” , 1932 . – 285 p. : il. ; 24 cm.</w:t>
      </w:r>
    </w:p>
    <w:p w:rsidR="002A15AC" w:rsidRPr="004D2D4F" w:rsidRDefault="00916D21"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2A15AC" w:rsidP="007F4676">
      <w:pPr>
        <w:tabs>
          <w:tab w:val="left" w:pos="851"/>
        </w:tabs>
        <w:jc w:val="both"/>
        <w:rPr>
          <w:sz w:val="24"/>
          <w:szCs w:val="24"/>
          <w:lang w:val="fr-FR"/>
        </w:rPr>
      </w:pPr>
      <w:r w:rsidRPr="004D2D4F">
        <w:rPr>
          <w:sz w:val="24"/>
          <w:szCs w:val="24"/>
          <w:lang w:val="ro-RO"/>
        </w:rPr>
        <w:t>616.12-009.72</w:t>
      </w:r>
      <w:r w:rsidRPr="004D2D4F">
        <w:rPr>
          <w:sz w:val="24"/>
          <w:szCs w:val="24"/>
          <w:lang w:val="ro-RO"/>
        </w:rPr>
        <w:tab/>
      </w:r>
    </w:p>
    <w:p w:rsidR="002A15AC" w:rsidRPr="004D2D4F" w:rsidRDefault="002A15AC" w:rsidP="007F4676">
      <w:pPr>
        <w:pStyle w:val="Heading1"/>
        <w:tabs>
          <w:tab w:val="left" w:pos="851"/>
        </w:tabs>
        <w:jc w:val="both"/>
        <w:rPr>
          <w:szCs w:val="24"/>
          <w:lang w:val="fr-FR"/>
        </w:rPr>
      </w:pPr>
    </w:p>
    <w:p w:rsidR="001C2A9A" w:rsidRPr="004D2D4F" w:rsidRDefault="001C2A9A" w:rsidP="007F4676">
      <w:pPr>
        <w:jc w:val="both"/>
        <w:rPr>
          <w:lang w:val="fr-FR"/>
        </w:rPr>
      </w:pPr>
    </w:p>
    <w:p w:rsidR="002A15AC" w:rsidRPr="004D2D4F" w:rsidRDefault="002A15AC" w:rsidP="007F4676">
      <w:pPr>
        <w:pStyle w:val="Heading1"/>
        <w:tabs>
          <w:tab w:val="left" w:pos="851"/>
        </w:tabs>
        <w:jc w:val="both"/>
        <w:rPr>
          <w:szCs w:val="24"/>
          <w:lang w:val="fr-FR"/>
        </w:rPr>
      </w:pPr>
      <w:r w:rsidRPr="004D2D4F">
        <w:rPr>
          <w:szCs w:val="24"/>
          <w:lang w:val="fr-FR"/>
        </w:rPr>
        <w:t>I.M. II 1026</w:t>
      </w:r>
    </w:p>
    <w:p w:rsidR="002A15AC" w:rsidRPr="004D2D4F" w:rsidRDefault="002A15AC" w:rsidP="007F4676">
      <w:pPr>
        <w:tabs>
          <w:tab w:val="left" w:pos="851"/>
        </w:tabs>
        <w:jc w:val="both"/>
        <w:rPr>
          <w:sz w:val="24"/>
          <w:szCs w:val="24"/>
          <w:lang w:val="fr-FR"/>
        </w:rPr>
      </w:pPr>
      <w:r w:rsidRPr="004D2D4F">
        <w:rPr>
          <w:b/>
          <w:sz w:val="24"/>
          <w:szCs w:val="24"/>
          <w:lang w:val="fr-FR"/>
        </w:rPr>
        <w:t xml:space="preserve">REŢETE </w:t>
      </w:r>
      <w:r w:rsidRPr="004D2D4F">
        <w:rPr>
          <w:sz w:val="24"/>
          <w:szCs w:val="24"/>
          <w:lang w:val="fr-FR"/>
        </w:rPr>
        <w:t xml:space="preserve"> cercate în număr de 500 din bucptpria cea mare a lui Robert întâiul bucătar al </w:t>
      </w:r>
      <w:r w:rsidR="00916D21" w:rsidRPr="004D2D4F">
        <w:rPr>
          <w:sz w:val="24"/>
          <w:szCs w:val="24"/>
          <w:lang w:val="fr-FR"/>
        </w:rPr>
        <w:tab/>
      </w:r>
      <w:r w:rsidRPr="004D2D4F">
        <w:rPr>
          <w:sz w:val="24"/>
          <w:szCs w:val="24"/>
          <w:lang w:val="fr-FR"/>
        </w:rPr>
        <w:t xml:space="preserve">Curţii Franţei, potrivit pentru toate stările / tradus de Manolache Drăghici . – </w:t>
      </w:r>
      <w:r w:rsidR="00916D21" w:rsidRPr="004D2D4F">
        <w:rPr>
          <w:sz w:val="24"/>
          <w:szCs w:val="24"/>
          <w:lang w:val="fr-FR"/>
        </w:rPr>
        <w:tab/>
      </w:r>
      <w:r w:rsidRPr="004D2D4F">
        <w:rPr>
          <w:sz w:val="24"/>
          <w:szCs w:val="24"/>
          <w:lang w:val="fr-FR"/>
        </w:rPr>
        <w:t>Iaşii : Tipografia Institutul Albinei , 1846 . – XVI p., 309 p. ; 22 cm</w:t>
      </w:r>
    </w:p>
    <w:p w:rsidR="002A15AC" w:rsidRPr="004D2D4F" w:rsidRDefault="002A15AC" w:rsidP="007F4676">
      <w:pPr>
        <w:tabs>
          <w:tab w:val="left" w:pos="851"/>
        </w:tabs>
        <w:jc w:val="both"/>
        <w:rPr>
          <w:sz w:val="24"/>
          <w:szCs w:val="24"/>
          <w:lang w:val="ro-RO"/>
        </w:rPr>
      </w:pPr>
      <w:r w:rsidRPr="004D2D4F">
        <w:rPr>
          <w:sz w:val="24"/>
          <w:szCs w:val="24"/>
          <w:lang w:val="fr-FR"/>
        </w:rPr>
        <w:t>641.5</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305</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RETICULINA – M </w:t>
      </w:r>
      <w:r w:rsidRPr="004D2D4F">
        <w:rPr>
          <w:sz w:val="24"/>
          <w:szCs w:val="24"/>
          <w:lang w:val="ro-RO"/>
        </w:rPr>
        <w:t xml:space="preserve">: Cercetări experimentale şi terapeutice ( Clujul Medical, No. 4 – </w:t>
      </w:r>
      <w:r w:rsidR="00916D21" w:rsidRPr="004D2D4F">
        <w:rPr>
          <w:sz w:val="24"/>
          <w:szCs w:val="24"/>
          <w:lang w:val="ro-RO"/>
        </w:rPr>
        <w:tab/>
      </w:r>
      <w:r w:rsidRPr="004D2D4F">
        <w:rPr>
          <w:sz w:val="24"/>
          <w:szCs w:val="24"/>
          <w:lang w:val="ro-RO"/>
        </w:rPr>
        <w:t xml:space="preserve">1940 ) . – Cluj : [ s.n. ] , 1940 . – 153 p. : il. ; 23 cm . – ( Institutul de Igienă şi </w:t>
      </w:r>
      <w:r w:rsidR="00916D21" w:rsidRPr="004D2D4F">
        <w:rPr>
          <w:sz w:val="24"/>
          <w:szCs w:val="24"/>
          <w:lang w:val="ro-RO"/>
        </w:rPr>
        <w:tab/>
      </w:r>
      <w:r w:rsidRPr="004D2D4F">
        <w:rPr>
          <w:sz w:val="24"/>
          <w:szCs w:val="24"/>
          <w:lang w:val="ro-RO"/>
        </w:rPr>
        <w:t>Igienă Socială a Universităţii din Cluj )</w:t>
      </w:r>
    </w:p>
    <w:p w:rsidR="002A15AC" w:rsidRPr="004D2D4F" w:rsidRDefault="002A15AC" w:rsidP="007F4676">
      <w:pPr>
        <w:tabs>
          <w:tab w:val="left" w:pos="851"/>
        </w:tabs>
        <w:jc w:val="both"/>
        <w:rPr>
          <w:sz w:val="24"/>
          <w:szCs w:val="24"/>
          <w:lang w:val="ro-RO"/>
        </w:rPr>
      </w:pPr>
      <w:r w:rsidRPr="004D2D4F">
        <w:rPr>
          <w:sz w:val="24"/>
          <w:szCs w:val="24"/>
          <w:lang w:val="ro-RO"/>
        </w:rPr>
        <w:t>615.361:616-018</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1667</w:t>
      </w:r>
    </w:p>
    <w:p w:rsidR="002A15AC" w:rsidRPr="004D2D4F" w:rsidRDefault="002A15AC" w:rsidP="007F4676">
      <w:pPr>
        <w:tabs>
          <w:tab w:val="left" w:pos="851"/>
        </w:tabs>
        <w:jc w:val="both"/>
        <w:rPr>
          <w:sz w:val="24"/>
          <w:szCs w:val="24"/>
        </w:rPr>
      </w:pPr>
      <w:r w:rsidRPr="004D2D4F">
        <w:rPr>
          <w:b/>
          <w:sz w:val="24"/>
          <w:szCs w:val="24"/>
        </w:rPr>
        <w:t>RETRAGEREA</w:t>
      </w:r>
      <w:r w:rsidRPr="004D2D4F">
        <w:rPr>
          <w:sz w:val="24"/>
          <w:szCs w:val="24"/>
        </w:rPr>
        <w:t xml:space="preserve"> din armată a d-lui general profesor Dr. Demosthen . – [  S.l. ] : Tip. </w:t>
      </w:r>
      <w:r w:rsidR="00916D21" w:rsidRPr="004D2D4F">
        <w:rPr>
          <w:sz w:val="24"/>
          <w:szCs w:val="24"/>
        </w:rPr>
        <w:tab/>
      </w:r>
      <w:r w:rsidRPr="004D2D4F">
        <w:rPr>
          <w:sz w:val="24"/>
          <w:szCs w:val="24"/>
        </w:rPr>
        <w:t>“Universala” , [ s.a. ] . – 13 p. ; 23 cm</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Extras din Revista Medicală “Spitalul” No. 22</w:t>
      </w:r>
    </w:p>
    <w:p w:rsidR="002A15AC" w:rsidRPr="004D2D4F" w:rsidRDefault="002A15AC" w:rsidP="007F4676">
      <w:pPr>
        <w:tabs>
          <w:tab w:val="left" w:pos="851"/>
        </w:tabs>
        <w:jc w:val="both"/>
        <w:rPr>
          <w:sz w:val="24"/>
          <w:szCs w:val="24"/>
          <w:lang w:val="ro-RO"/>
        </w:rPr>
      </w:pPr>
      <w:r w:rsidRPr="004D2D4F">
        <w:rPr>
          <w:sz w:val="24"/>
          <w:szCs w:val="24"/>
        </w:rPr>
        <w:t>61:929 Demosthen</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27; I.M. II 1799</w:t>
      </w:r>
    </w:p>
    <w:p w:rsidR="00745838" w:rsidRDefault="002A15AC" w:rsidP="007F4676">
      <w:pPr>
        <w:tabs>
          <w:tab w:val="left" w:pos="851"/>
        </w:tabs>
        <w:jc w:val="both"/>
        <w:rPr>
          <w:sz w:val="24"/>
          <w:szCs w:val="24"/>
          <w:lang w:val="ro-RO"/>
        </w:rPr>
      </w:pPr>
      <w:r w:rsidRPr="004D2D4F">
        <w:rPr>
          <w:b/>
          <w:sz w:val="24"/>
          <w:szCs w:val="24"/>
          <w:lang w:val="ro-RO"/>
        </w:rPr>
        <w:t>RETROSPECTIVE</w:t>
      </w:r>
      <w:r w:rsidR="00745838">
        <w:rPr>
          <w:b/>
          <w:sz w:val="24"/>
          <w:szCs w:val="24"/>
          <w:lang w:val="ro-RO"/>
        </w:rPr>
        <w:t xml:space="preserve"> </w:t>
      </w:r>
      <w:r w:rsidRPr="004D2D4F">
        <w:rPr>
          <w:spacing w:val="-16"/>
          <w:sz w:val="24"/>
          <w:szCs w:val="24"/>
          <w:lang w:val="ro-RO"/>
        </w:rPr>
        <w:t xml:space="preserve">medicale : Studii, note şi </w:t>
      </w:r>
      <w:r w:rsidR="00745838">
        <w:rPr>
          <w:sz w:val="24"/>
          <w:szCs w:val="24"/>
          <w:lang w:val="ro-RO"/>
        </w:rPr>
        <w:t>documente / sub red.</w:t>
      </w:r>
      <w:r w:rsidRPr="004D2D4F">
        <w:rPr>
          <w:sz w:val="24"/>
          <w:szCs w:val="24"/>
          <w:lang w:val="ro-RO"/>
        </w:rPr>
        <w:t xml:space="preserve"> dr. G. Brătescu . – </w:t>
      </w:r>
      <w:r w:rsidR="00916D21" w:rsidRPr="004D2D4F">
        <w:rPr>
          <w:sz w:val="24"/>
          <w:szCs w:val="24"/>
          <w:lang w:val="ro-RO"/>
        </w:rPr>
        <w:tab/>
      </w:r>
      <w:r w:rsidR="00745838">
        <w:rPr>
          <w:sz w:val="24"/>
          <w:szCs w:val="24"/>
          <w:lang w:val="ro-RO"/>
        </w:rPr>
        <w:t>Bucureşti : Editura Medicală</w:t>
      </w:r>
      <w:r w:rsidRPr="004D2D4F">
        <w:rPr>
          <w:sz w:val="24"/>
          <w:szCs w:val="24"/>
          <w:lang w:val="ro-RO"/>
        </w:rPr>
        <w:t>, 1985 . – 792 p. : foto ; 23 cm .</w:t>
      </w:r>
    </w:p>
    <w:p w:rsidR="002A15AC" w:rsidRPr="004D2D4F" w:rsidRDefault="00745838" w:rsidP="007F4676">
      <w:pPr>
        <w:tabs>
          <w:tab w:val="left" w:pos="851"/>
        </w:tabs>
        <w:jc w:val="both"/>
        <w:rPr>
          <w:sz w:val="24"/>
          <w:szCs w:val="24"/>
          <w:lang w:val="fr-FR"/>
        </w:rPr>
      </w:pPr>
      <w:r>
        <w:rPr>
          <w:sz w:val="24"/>
          <w:szCs w:val="24"/>
          <w:lang w:val="ro-RO"/>
        </w:rPr>
        <w:lastRenderedPageBreak/>
        <w:t xml:space="preserve"> </w:t>
      </w:r>
      <w:r>
        <w:rPr>
          <w:sz w:val="24"/>
          <w:szCs w:val="24"/>
          <w:lang w:val="ro-RO"/>
        </w:rPr>
        <w:tab/>
        <w:t xml:space="preserve">Ministerul </w:t>
      </w:r>
      <w:r w:rsidR="002A15AC" w:rsidRPr="004D2D4F">
        <w:rPr>
          <w:sz w:val="24"/>
          <w:szCs w:val="24"/>
          <w:lang w:val="ro-RO"/>
        </w:rPr>
        <w:t>Sănătăţ</w:t>
      </w:r>
      <w:r>
        <w:rPr>
          <w:sz w:val="24"/>
          <w:szCs w:val="24"/>
          <w:lang w:val="ro-RO"/>
        </w:rPr>
        <w:t xml:space="preserve">ii </w:t>
      </w:r>
      <w:r>
        <w:rPr>
          <w:sz w:val="24"/>
          <w:szCs w:val="24"/>
        </w:rPr>
        <w:t xml:space="preserve">: </w:t>
      </w:r>
      <w:r w:rsidR="002A15AC" w:rsidRPr="004D2D4F">
        <w:rPr>
          <w:sz w:val="24"/>
          <w:szCs w:val="24"/>
          <w:lang w:val="ro-RO"/>
        </w:rPr>
        <w:t xml:space="preserve">Institutul  de Igienă şi Sănătate Publică, Bucureşti. </w:t>
      </w:r>
      <w:r>
        <w:rPr>
          <w:sz w:val="24"/>
          <w:szCs w:val="24"/>
          <w:lang w:val="ro-RO"/>
        </w:rPr>
        <w:tab/>
      </w:r>
      <w:r w:rsidR="002A15AC" w:rsidRPr="004D2D4F">
        <w:rPr>
          <w:sz w:val="24"/>
          <w:szCs w:val="24"/>
          <w:lang w:val="fr-FR"/>
        </w:rPr>
        <w:t xml:space="preserve">Laboratorul de </w:t>
      </w:r>
      <w:r>
        <w:rPr>
          <w:sz w:val="24"/>
          <w:szCs w:val="24"/>
          <w:lang w:val="fr-FR"/>
        </w:rPr>
        <w:t>E</w:t>
      </w:r>
      <w:r w:rsidR="002A15AC" w:rsidRPr="004D2D4F">
        <w:rPr>
          <w:sz w:val="24"/>
          <w:szCs w:val="24"/>
          <w:lang w:val="fr-FR"/>
        </w:rPr>
        <w:t>ducaţi</w:t>
      </w:r>
      <w:r>
        <w:rPr>
          <w:sz w:val="24"/>
          <w:szCs w:val="24"/>
          <w:lang w:val="fr-FR"/>
        </w:rPr>
        <w:t>e sanitară şi istoria medicinii</w:t>
      </w:r>
    </w:p>
    <w:p w:rsidR="002A15AC" w:rsidRDefault="00916D21" w:rsidP="007F4676">
      <w:pPr>
        <w:tabs>
          <w:tab w:val="left" w:pos="851"/>
        </w:tabs>
        <w:jc w:val="both"/>
        <w:rPr>
          <w:sz w:val="24"/>
          <w:szCs w:val="24"/>
          <w:lang w:val="fr-FR"/>
        </w:rPr>
      </w:pPr>
      <w:r w:rsidRPr="004D2D4F">
        <w:rPr>
          <w:sz w:val="24"/>
          <w:szCs w:val="24"/>
          <w:lang w:val="fr-FR"/>
        </w:rPr>
        <w:tab/>
      </w:r>
      <w:r w:rsidR="00745838">
        <w:rPr>
          <w:sz w:val="24"/>
          <w:szCs w:val="24"/>
          <w:lang w:val="fr-FR"/>
        </w:rPr>
        <w:t xml:space="preserve">Index </w:t>
      </w:r>
      <w:r w:rsidR="002A15AC" w:rsidRPr="004D2D4F">
        <w:rPr>
          <w:sz w:val="24"/>
          <w:szCs w:val="24"/>
          <w:lang w:val="fr-FR"/>
        </w:rPr>
        <w:t xml:space="preserve"> p. 757 – 787</w:t>
      </w:r>
    </w:p>
    <w:p w:rsidR="00745838" w:rsidRPr="004D2D4F" w:rsidRDefault="00745838" w:rsidP="007F4676">
      <w:pPr>
        <w:tabs>
          <w:tab w:val="left" w:pos="851"/>
        </w:tabs>
        <w:jc w:val="both"/>
        <w:rPr>
          <w:sz w:val="24"/>
          <w:szCs w:val="24"/>
          <w:lang w:val="fr-FR"/>
        </w:rPr>
      </w:pPr>
      <w:r>
        <w:rPr>
          <w:sz w:val="24"/>
          <w:szCs w:val="24"/>
          <w:lang w:val="fr-FR"/>
        </w:rPr>
        <w:t>61(09)</w:t>
      </w:r>
    </w:p>
    <w:p w:rsidR="002A15AC" w:rsidRPr="004D2D4F" w:rsidRDefault="00916D21"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2121</w:t>
      </w:r>
    </w:p>
    <w:p w:rsidR="002A15AC" w:rsidRPr="004D2D4F" w:rsidRDefault="002A15AC" w:rsidP="007F4676">
      <w:pPr>
        <w:tabs>
          <w:tab w:val="left" w:pos="851"/>
        </w:tabs>
        <w:jc w:val="both"/>
        <w:rPr>
          <w:b/>
          <w:sz w:val="24"/>
          <w:szCs w:val="24"/>
          <w:lang w:val="ro-RO"/>
        </w:rPr>
      </w:pPr>
      <w:r w:rsidRPr="004D2D4F">
        <w:rPr>
          <w:b/>
          <w:sz w:val="24"/>
          <w:szCs w:val="24"/>
          <w:lang w:val="ro-RO"/>
        </w:rPr>
        <w:t>REVERDIN , Jaques – Louis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Trépanation du tibia pour une osteïte cavitaire dans un col ancien : Réflexions sur les abcès des os et l’osteïte névralgique / Jaques – Louis Reverdin .- Lausanne</w:t>
      </w:r>
      <w:r w:rsidR="00916D21" w:rsidRPr="004D2D4F">
        <w:rPr>
          <w:sz w:val="24"/>
          <w:szCs w:val="24"/>
          <w:lang w:val="ro-RO"/>
        </w:rPr>
        <w:t xml:space="preserve"> : Imprimerie L. Corbaz &amp; Comp.</w:t>
      </w:r>
      <w:r w:rsidRPr="004D2D4F">
        <w:rPr>
          <w:sz w:val="24"/>
          <w:szCs w:val="24"/>
          <w:lang w:val="ro-RO"/>
        </w:rPr>
        <w:t>, 1878 .- 23 p. ; 22 cm.</w:t>
      </w:r>
    </w:p>
    <w:p w:rsidR="002A15AC" w:rsidRPr="004D2D4F" w:rsidRDefault="002A15AC" w:rsidP="007F4676">
      <w:pPr>
        <w:tabs>
          <w:tab w:val="left" w:pos="851"/>
        </w:tabs>
        <w:jc w:val="both"/>
        <w:rPr>
          <w:sz w:val="24"/>
          <w:szCs w:val="24"/>
          <w:lang w:val="ro-RO"/>
        </w:rPr>
      </w:pPr>
      <w:r w:rsidRPr="004D2D4F">
        <w:rPr>
          <w:sz w:val="24"/>
          <w:szCs w:val="24"/>
          <w:lang w:val="ro-RO"/>
        </w:rPr>
        <w:t>616.718.5-002.3</w:t>
      </w:r>
    </w:p>
    <w:p w:rsidR="00524690" w:rsidRPr="004D2D4F" w:rsidRDefault="00524690" w:rsidP="007F4676">
      <w:pPr>
        <w:tabs>
          <w:tab w:val="left" w:pos="851"/>
        </w:tabs>
        <w:jc w:val="both"/>
        <w:rPr>
          <w:sz w:val="24"/>
          <w:szCs w:val="24"/>
          <w:lang w:val="ro-RO"/>
        </w:rPr>
      </w:pPr>
    </w:p>
    <w:p w:rsidR="00524690" w:rsidRPr="004D2D4F" w:rsidRDefault="0052469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1842/8</w:t>
      </w:r>
    </w:p>
    <w:p w:rsidR="002A15AC" w:rsidRPr="004D2D4F" w:rsidRDefault="002A15AC" w:rsidP="007F4676">
      <w:pPr>
        <w:tabs>
          <w:tab w:val="left" w:pos="851"/>
        </w:tabs>
        <w:jc w:val="both"/>
        <w:rPr>
          <w:b/>
          <w:sz w:val="24"/>
          <w:szCs w:val="24"/>
          <w:lang w:val="ro-RO"/>
        </w:rPr>
      </w:pPr>
      <w:r w:rsidRPr="004D2D4F">
        <w:rPr>
          <w:b/>
          <w:sz w:val="24"/>
          <w:szCs w:val="24"/>
          <w:lang w:val="ro-RO"/>
        </w:rPr>
        <w:t>REVICI, E. ; GOTTFRIED,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Septicémie staphylococique guérie par la vaccinothérapie et phlegmon périnéphrétique staphylococique arrêté dans son évolution par un fièvre typhoïde intercurrente / E. Revici, M. Gottfried . – Bucarest : Tipografia „Cultura”, 1922 . – p. 87-92 ; 23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616.94 </w:t>
      </w:r>
    </w:p>
    <w:p w:rsidR="002A15AC" w:rsidRPr="004D2D4F" w:rsidRDefault="002A15AC" w:rsidP="007F4676">
      <w:pPr>
        <w:tabs>
          <w:tab w:val="left" w:pos="851"/>
        </w:tabs>
        <w:jc w:val="both"/>
        <w:rPr>
          <w:sz w:val="24"/>
          <w:szCs w:val="24"/>
          <w:lang w:val="ro-RO"/>
        </w:rPr>
      </w:pPr>
      <w:r w:rsidRPr="004D2D4F">
        <w:rPr>
          <w:sz w:val="24"/>
          <w:szCs w:val="24"/>
          <w:lang w:val="ro-RO"/>
        </w:rPr>
        <w:t>616.927</w:t>
      </w:r>
    </w:p>
    <w:p w:rsidR="002A15AC" w:rsidRPr="004D2D4F" w:rsidRDefault="002A15AC" w:rsidP="007F4676">
      <w:pPr>
        <w:tabs>
          <w:tab w:val="left" w:pos="851"/>
        </w:tabs>
        <w:jc w:val="both"/>
        <w:rPr>
          <w:sz w:val="24"/>
          <w:szCs w:val="24"/>
          <w:lang w:val="ro-RO"/>
        </w:rPr>
      </w:pPr>
      <w:r w:rsidRPr="004D2D4F">
        <w:rPr>
          <w:sz w:val="24"/>
          <w:szCs w:val="24"/>
          <w:lang w:val="ro-RO"/>
        </w:rPr>
        <w:t>615.371</w:t>
      </w:r>
    </w:p>
    <w:p w:rsidR="001C2A9A" w:rsidRPr="004D2D4F" w:rsidRDefault="001C2A9A"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IV 183/20</w:t>
      </w:r>
    </w:p>
    <w:p w:rsidR="002A15AC" w:rsidRPr="004D2D4F" w:rsidRDefault="002A15AC" w:rsidP="007F4676">
      <w:pPr>
        <w:tabs>
          <w:tab w:val="left" w:pos="851"/>
        </w:tabs>
        <w:jc w:val="both"/>
        <w:rPr>
          <w:b/>
          <w:sz w:val="24"/>
          <w:szCs w:val="24"/>
        </w:rPr>
      </w:pPr>
      <w:r w:rsidRPr="004D2D4F">
        <w:rPr>
          <w:b/>
          <w:sz w:val="24"/>
          <w:szCs w:val="24"/>
        </w:rPr>
        <w:t>REVIGA, Gh.</w:t>
      </w:r>
    </w:p>
    <w:p w:rsidR="002A15AC" w:rsidRPr="004D2D4F" w:rsidRDefault="0052469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Caracterele românismului : Conferinţa d-lui C. Rădulescu – Motru / Gh. Reviga. – [ S.l. : s.n. ; s.a.]. – 1 p. ; 34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ziar</w:t>
      </w:r>
    </w:p>
    <w:p w:rsidR="002A15AC" w:rsidRPr="004D2D4F" w:rsidRDefault="002A15AC" w:rsidP="007F4676">
      <w:pPr>
        <w:tabs>
          <w:tab w:val="left" w:pos="851"/>
        </w:tabs>
        <w:jc w:val="both"/>
        <w:rPr>
          <w:sz w:val="24"/>
          <w:szCs w:val="24"/>
          <w:lang w:val="ro-RO"/>
        </w:rPr>
      </w:pPr>
      <w:r w:rsidRPr="004D2D4F">
        <w:rPr>
          <w:sz w:val="24"/>
          <w:szCs w:val="24"/>
          <w:lang w:val="fr-FR"/>
        </w:rPr>
        <w:t>008 (498)</w:t>
      </w:r>
    </w:p>
    <w:p w:rsidR="002A15AC" w:rsidRPr="004D2D4F" w:rsidRDefault="002A15AC" w:rsidP="007F4676">
      <w:pPr>
        <w:tabs>
          <w:tab w:val="left" w:pos="851"/>
        </w:tabs>
        <w:jc w:val="both"/>
        <w:rPr>
          <w:sz w:val="24"/>
          <w:szCs w:val="24"/>
          <w:lang w:val="ro-RO"/>
        </w:rPr>
      </w:pPr>
    </w:p>
    <w:p w:rsidR="001C2A9A" w:rsidRDefault="001C2A9A" w:rsidP="007F4676">
      <w:pPr>
        <w:tabs>
          <w:tab w:val="left" w:pos="851"/>
        </w:tabs>
        <w:jc w:val="both"/>
        <w:rPr>
          <w:sz w:val="24"/>
          <w:szCs w:val="24"/>
          <w:lang w:val="ro-RO"/>
        </w:rPr>
      </w:pPr>
    </w:p>
    <w:p w:rsidR="00E5156B" w:rsidRPr="00E5156B" w:rsidRDefault="00E5156B" w:rsidP="00E5156B">
      <w:pPr>
        <w:jc w:val="both"/>
        <w:rPr>
          <w:b/>
          <w:sz w:val="24"/>
          <w:szCs w:val="24"/>
        </w:rPr>
      </w:pPr>
      <w:r w:rsidRPr="00E5156B">
        <w:rPr>
          <w:b/>
          <w:sz w:val="24"/>
          <w:szCs w:val="24"/>
        </w:rPr>
        <w:t>I.M.III 1179</w:t>
      </w:r>
    </w:p>
    <w:p w:rsidR="00E5156B" w:rsidRPr="00E5156B" w:rsidRDefault="00E5156B" w:rsidP="00E5156B">
      <w:pPr>
        <w:tabs>
          <w:tab w:val="left" w:pos="851"/>
        </w:tabs>
        <w:jc w:val="both"/>
        <w:rPr>
          <w:sz w:val="24"/>
          <w:szCs w:val="24"/>
          <w:lang w:val="ro-RO"/>
        </w:rPr>
      </w:pPr>
      <w:r w:rsidRPr="00E5156B">
        <w:rPr>
          <w:b/>
          <w:sz w:val="24"/>
          <w:szCs w:val="24"/>
          <w:lang w:val="ro-RO"/>
        </w:rPr>
        <w:t xml:space="preserve">REVISTA </w:t>
      </w:r>
      <w:r w:rsidRPr="00E5156B">
        <w:rPr>
          <w:sz w:val="24"/>
          <w:szCs w:val="24"/>
          <w:lang w:val="ro-RO"/>
        </w:rPr>
        <w:t xml:space="preserve">del Centro Estudiantes de Medicina : Ano IV, N. 24, Octubre . – [Rosario] : </w:t>
      </w:r>
      <w:r>
        <w:rPr>
          <w:sz w:val="24"/>
          <w:szCs w:val="24"/>
          <w:lang w:val="ro-RO"/>
        </w:rPr>
        <w:tab/>
      </w:r>
      <w:r w:rsidRPr="00E5156B">
        <w:rPr>
          <w:sz w:val="24"/>
          <w:szCs w:val="24"/>
          <w:lang w:val="ro-RO"/>
        </w:rPr>
        <w:t xml:space="preserve">[s.n.], 1924 . – p. 1291 – 1329 : foto ; 26 cm. </w:t>
      </w:r>
    </w:p>
    <w:p w:rsidR="00E5156B" w:rsidRPr="00E5156B" w:rsidRDefault="00E5156B" w:rsidP="00E5156B">
      <w:pPr>
        <w:tabs>
          <w:tab w:val="left" w:pos="851"/>
        </w:tabs>
        <w:jc w:val="both"/>
        <w:rPr>
          <w:sz w:val="24"/>
          <w:szCs w:val="24"/>
          <w:lang w:val="ro-RO"/>
        </w:rPr>
      </w:pPr>
      <w:r w:rsidRPr="00E5156B">
        <w:rPr>
          <w:sz w:val="24"/>
          <w:szCs w:val="24"/>
          <w:lang w:val="ro-RO"/>
        </w:rPr>
        <w:tab/>
        <w:t xml:space="preserve">Înainte de titlu : Federacion Universitaria </w:t>
      </w:r>
    </w:p>
    <w:p w:rsidR="00E5156B" w:rsidRPr="00E5156B" w:rsidRDefault="00E5156B" w:rsidP="00E5156B">
      <w:pPr>
        <w:tabs>
          <w:tab w:val="left" w:pos="851"/>
        </w:tabs>
        <w:jc w:val="both"/>
        <w:rPr>
          <w:sz w:val="24"/>
          <w:szCs w:val="24"/>
          <w:lang w:val="ro-RO"/>
        </w:rPr>
      </w:pPr>
      <w:r w:rsidRPr="00E5156B">
        <w:rPr>
          <w:sz w:val="24"/>
          <w:szCs w:val="24"/>
          <w:lang w:val="ro-RO"/>
        </w:rPr>
        <w:tab/>
        <w:t>[Rosario,</w:t>
      </w:r>
      <w:r w:rsidRPr="00E5156B">
        <w:rPr>
          <w:sz w:val="24"/>
          <w:szCs w:val="24"/>
        </w:rPr>
        <w:t xml:space="preserve"> </w:t>
      </w:r>
      <w:r w:rsidRPr="00E5156B">
        <w:rPr>
          <w:sz w:val="24"/>
          <w:szCs w:val="24"/>
          <w:lang w:val="ro-RO"/>
        </w:rPr>
        <w:t>Santa Fe - Argentina]</w:t>
      </w:r>
    </w:p>
    <w:p w:rsidR="00E5156B" w:rsidRPr="00E5156B" w:rsidRDefault="00E5156B" w:rsidP="00E5156B">
      <w:pPr>
        <w:tabs>
          <w:tab w:val="left" w:pos="851"/>
        </w:tabs>
        <w:jc w:val="both"/>
        <w:rPr>
          <w:sz w:val="24"/>
          <w:szCs w:val="24"/>
          <w:lang w:val="ro-RO"/>
        </w:rPr>
      </w:pPr>
      <w:r w:rsidRPr="00E5156B">
        <w:rPr>
          <w:sz w:val="24"/>
          <w:szCs w:val="24"/>
          <w:lang w:val="ro-RO"/>
        </w:rPr>
        <w:t>61(051)(821.6)</w:t>
      </w:r>
    </w:p>
    <w:p w:rsidR="00E5156B" w:rsidRPr="00E5156B" w:rsidRDefault="00E5156B" w:rsidP="00E5156B">
      <w:pPr>
        <w:tabs>
          <w:tab w:val="left" w:pos="851"/>
        </w:tabs>
        <w:jc w:val="both"/>
        <w:rPr>
          <w:sz w:val="24"/>
          <w:szCs w:val="24"/>
          <w:lang w:val="ro-RO"/>
        </w:rPr>
      </w:pPr>
    </w:p>
    <w:p w:rsidR="00E5156B" w:rsidRPr="004D2D4F" w:rsidRDefault="00E5156B"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III 315</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REVISTA </w:t>
      </w:r>
      <w:r w:rsidRPr="004D2D4F">
        <w:rPr>
          <w:sz w:val="24"/>
          <w:szCs w:val="24"/>
          <w:lang w:val="ro-RO"/>
        </w:rPr>
        <w:t xml:space="preserve">de Chirurgie : Bulletins et mémoires de la Société de Chirurgie de Bucarest / </w:t>
      </w:r>
      <w:r w:rsidR="00916D21" w:rsidRPr="004D2D4F">
        <w:rPr>
          <w:sz w:val="24"/>
          <w:szCs w:val="24"/>
          <w:lang w:val="ro-RO"/>
        </w:rPr>
        <w:tab/>
      </w:r>
      <w:r w:rsidRPr="004D2D4F">
        <w:rPr>
          <w:sz w:val="24"/>
          <w:szCs w:val="24"/>
          <w:lang w:val="ro-RO"/>
        </w:rPr>
        <w:t>Bucureşti</w:t>
      </w:r>
      <w:r w:rsidRPr="004D2D4F">
        <w:rPr>
          <w:sz w:val="24"/>
          <w:szCs w:val="24"/>
          <w:lang w:val="fr-FR"/>
        </w:rPr>
        <w:t xml:space="preserve"> : [s.n.] , 1934 .- pag. nenumerotat</w:t>
      </w:r>
      <w:r w:rsidRPr="004D2D4F">
        <w:rPr>
          <w:sz w:val="24"/>
          <w:szCs w:val="24"/>
          <w:lang w:val="ro-RO"/>
        </w:rPr>
        <w:t>ă.</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unele articole</w:t>
      </w:r>
    </w:p>
    <w:p w:rsidR="002A15AC" w:rsidRPr="004D2D4F" w:rsidRDefault="002A15AC" w:rsidP="007F4676">
      <w:pPr>
        <w:tabs>
          <w:tab w:val="left" w:pos="851"/>
        </w:tabs>
        <w:jc w:val="both"/>
        <w:rPr>
          <w:sz w:val="24"/>
          <w:szCs w:val="24"/>
          <w:lang w:val="fr-FR"/>
        </w:rPr>
      </w:pPr>
      <w:r w:rsidRPr="004D2D4F">
        <w:rPr>
          <w:sz w:val="24"/>
          <w:szCs w:val="24"/>
          <w:lang w:val="ro-RO"/>
        </w:rPr>
        <w:t>616</w:t>
      </w:r>
      <w:r w:rsidRPr="004D2D4F">
        <w:rPr>
          <w:sz w:val="24"/>
          <w:szCs w:val="24"/>
          <w:lang w:val="fr-FR"/>
        </w:rPr>
        <w:t>-089(05)(09)</w:t>
      </w:r>
    </w:p>
    <w:p w:rsidR="002A15AC" w:rsidRPr="004D2D4F" w:rsidRDefault="002A15AC" w:rsidP="007F4676">
      <w:pPr>
        <w:pStyle w:val="Heading1"/>
        <w:tabs>
          <w:tab w:val="left" w:pos="851"/>
        </w:tabs>
        <w:jc w:val="both"/>
        <w:rPr>
          <w:szCs w:val="24"/>
          <w:lang w:val="ro-RO"/>
        </w:rPr>
      </w:pPr>
    </w:p>
    <w:p w:rsidR="001C2A9A" w:rsidRPr="004D2D4F" w:rsidRDefault="001C2A9A" w:rsidP="007F4676">
      <w:pPr>
        <w:jc w:val="both"/>
        <w:rPr>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315</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REVISTA </w:t>
      </w:r>
      <w:r w:rsidRPr="004D2D4F">
        <w:rPr>
          <w:sz w:val="24"/>
          <w:szCs w:val="24"/>
          <w:lang w:val="ro-RO"/>
        </w:rPr>
        <w:t xml:space="preserve">de Chirurgie : Bulletins et mémoires de la Société de Chirurgie de Bucarest / </w:t>
      </w:r>
      <w:r w:rsidR="00916D21" w:rsidRPr="004D2D4F">
        <w:rPr>
          <w:sz w:val="24"/>
          <w:szCs w:val="24"/>
          <w:lang w:val="ro-RO"/>
        </w:rPr>
        <w:tab/>
      </w:r>
      <w:r w:rsidRPr="004D2D4F">
        <w:rPr>
          <w:sz w:val="24"/>
          <w:szCs w:val="24"/>
          <w:lang w:val="ro-RO"/>
        </w:rPr>
        <w:t>Bucureşti</w:t>
      </w:r>
      <w:r w:rsidRPr="004D2D4F">
        <w:rPr>
          <w:sz w:val="24"/>
          <w:szCs w:val="24"/>
          <w:lang w:val="fr-FR"/>
        </w:rPr>
        <w:t xml:space="preserve"> : [s.n.] , 1936 .- paginaţie diferit numerotat</w:t>
      </w:r>
      <w:r w:rsidRPr="004D2D4F">
        <w:rPr>
          <w:sz w:val="24"/>
          <w:szCs w:val="24"/>
          <w:lang w:val="ro-RO"/>
        </w:rPr>
        <w:t>ă.</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unele articole</w:t>
      </w:r>
    </w:p>
    <w:p w:rsidR="002A15AC" w:rsidRPr="004D2D4F" w:rsidRDefault="002A15AC" w:rsidP="007F4676">
      <w:pPr>
        <w:tabs>
          <w:tab w:val="left" w:pos="851"/>
        </w:tabs>
        <w:jc w:val="both"/>
        <w:rPr>
          <w:sz w:val="24"/>
          <w:szCs w:val="24"/>
          <w:lang w:val="fr-FR"/>
        </w:rPr>
      </w:pPr>
      <w:r w:rsidRPr="004D2D4F">
        <w:rPr>
          <w:sz w:val="24"/>
          <w:szCs w:val="24"/>
          <w:lang w:val="ro-RO"/>
        </w:rPr>
        <w:t>616</w:t>
      </w:r>
      <w:r w:rsidRPr="004D2D4F">
        <w:rPr>
          <w:sz w:val="24"/>
          <w:szCs w:val="24"/>
          <w:lang w:val="fr-FR"/>
        </w:rPr>
        <w:t>-089(05)(09)</w:t>
      </w:r>
    </w:p>
    <w:p w:rsidR="00DF0A64" w:rsidRPr="004D2D4F" w:rsidRDefault="00DF0A64"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315</w:t>
      </w:r>
    </w:p>
    <w:p w:rsidR="002A15AC" w:rsidRPr="004D2D4F" w:rsidRDefault="002A15AC" w:rsidP="007F4676">
      <w:pPr>
        <w:tabs>
          <w:tab w:val="left" w:pos="851"/>
        </w:tabs>
        <w:jc w:val="both"/>
        <w:rPr>
          <w:spacing w:val="-10"/>
          <w:sz w:val="24"/>
          <w:szCs w:val="24"/>
          <w:lang w:val="fr-FR"/>
        </w:rPr>
      </w:pPr>
      <w:r w:rsidRPr="004D2D4F">
        <w:rPr>
          <w:b/>
          <w:spacing w:val="-10"/>
          <w:sz w:val="24"/>
          <w:szCs w:val="24"/>
          <w:lang w:val="fr-FR"/>
        </w:rPr>
        <w:t>REVISTA</w:t>
      </w:r>
      <w:r w:rsidRPr="004D2D4F">
        <w:rPr>
          <w:spacing w:val="-10"/>
          <w:sz w:val="24"/>
          <w:szCs w:val="24"/>
          <w:lang w:val="fr-FR"/>
        </w:rPr>
        <w:t xml:space="preserve"> de chirurgie : Bulletins et mémoires de la Société de Chrirugie de Bucarest : Anul XL, </w:t>
      </w:r>
      <w:r w:rsidR="00916D21" w:rsidRPr="004D2D4F">
        <w:rPr>
          <w:spacing w:val="-10"/>
          <w:sz w:val="24"/>
          <w:szCs w:val="24"/>
          <w:lang w:val="fr-FR"/>
        </w:rPr>
        <w:tab/>
      </w:r>
      <w:r w:rsidRPr="004D2D4F">
        <w:rPr>
          <w:spacing w:val="-10"/>
          <w:sz w:val="24"/>
          <w:szCs w:val="24"/>
          <w:lang w:val="fr-FR"/>
        </w:rPr>
        <w:t xml:space="preserve">Nr. 1 – 2, ianuarie – februarie 1937. – Bucureşti : </w:t>
      </w:r>
      <w:r w:rsidRPr="004D2D4F">
        <w:rPr>
          <w:sz w:val="24"/>
          <w:szCs w:val="24"/>
          <w:lang w:val="fr-FR"/>
        </w:rPr>
        <w:t xml:space="preserve">Editura Revistei de Chirurgie </w:t>
      </w:r>
      <w:r w:rsidR="00916D21" w:rsidRPr="004D2D4F">
        <w:rPr>
          <w:sz w:val="24"/>
          <w:szCs w:val="24"/>
          <w:lang w:val="fr-FR"/>
        </w:rPr>
        <w:tab/>
      </w:r>
      <w:r w:rsidRPr="004D2D4F">
        <w:rPr>
          <w:sz w:val="24"/>
          <w:szCs w:val="24"/>
          <w:lang w:val="fr-FR"/>
        </w:rPr>
        <w:t>“Lumina Românească”</w:t>
      </w:r>
      <w:r w:rsidRPr="004D2D4F">
        <w:rPr>
          <w:spacing w:val="-10"/>
          <w:sz w:val="24"/>
          <w:szCs w:val="24"/>
          <w:lang w:val="fr-FR"/>
        </w:rPr>
        <w:t xml:space="preserve"> S.A., [1937]. – 213 p. : fig. ; 24 cm</w:t>
      </w:r>
    </w:p>
    <w:p w:rsidR="002A15AC" w:rsidRPr="004D2D4F" w:rsidRDefault="002A15AC" w:rsidP="007F4676">
      <w:pPr>
        <w:tabs>
          <w:tab w:val="left" w:pos="851"/>
        </w:tabs>
        <w:jc w:val="both"/>
        <w:rPr>
          <w:spacing w:val="-10"/>
          <w:sz w:val="24"/>
          <w:szCs w:val="24"/>
          <w:lang w:val="fr-FR"/>
        </w:rPr>
      </w:pPr>
      <w:r w:rsidRPr="004D2D4F">
        <w:rPr>
          <w:spacing w:val="-10"/>
          <w:sz w:val="24"/>
          <w:szCs w:val="24"/>
          <w:lang w:val="fr-FR"/>
        </w:rPr>
        <w:t>616 - 089 (05) (09)</w:t>
      </w:r>
    </w:p>
    <w:p w:rsidR="002A15AC" w:rsidRPr="004D2D4F" w:rsidRDefault="002A15AC" w:rsidP="007F4676">
      <w:pPr>
        <w:tabs>
          <w:tab w:val="left" w:pos="851"/>
        </w:tabs>
        <w:jc w:val="both"/>
        <w:rPr>
          <w:spacing w:val="-10"/>
          <w:sz w:val="24"/>
          <w:szCs w:val="24"/>
          <w:lang w:val="fr-FR"/>
        </w:rPr>
      </w:pPr>
    </w:p>
    <w:p w:rsidR="001C2A9A" w:rsidRPr="004D2D4F" w:rsidRDefault="001C2A9A" w:rsidP="007F4676">
      <w:pPr>
        <w:tabs>
          <w:tab w:val="left" w:pos="851"/>
        </w:tabs>
        <w:jc w:val="both"/>
        <w:rPr>
          <w:spacing w:val="-10"/>
          <w:sz w:val="24"/>
          <w:szCs w:val="24"/>
          <w:lang w:val="fr-FR"/>
        </w:rPr>
      </w:pPr>
    </w:p>
    <w:p w:rsidR="002A15AC" w:rsidRPr="004D2D4F" w:rsidRDefault="002A15AC" w:rsidP="007F4676">
      <w:pPr>
        <w:tabs>
          <w:tab w:val="left" w:pos="851"/>
        </w:tabs>
        <w:jc w:val="both"/>
        <w:rPr>
          <w:b/>
          <w:spacing w:val="-10"/>
          <w:sz w:val="24"/>
          <w:szCs w:val="24"/>
          <w:lang w:val="fr-FR"/>
        </w:rPr>
      </w:pPr>
      <w:r w:rsidRPr="004D2D4F">
        <w:rPr>
          <w:b/>
          <w:spacing w:val="-10"/>
          <w:sz w:val="24"/>
          <w:szCs w:val="24"/>
          <w:lang w:val="fr-FR"/>
        </w:rPr>
        <w:t>I.M. III 315</w:t>
      </w:r>
    </w:p>
    <w:p w:rsidR="002A15AC" w:rsidRPr="004D2D4F" w:rsidRDefault="002A15AC" w:rsidP="007F4676">
      <w:pPr>
        <w:tabs>
          <w:tab w:val="left" w:pos="851"/>
        </w:tabs>
        <w:jc w:val="both"/>
        <w:rPr>
          <w:sz w:val="24"/>
          <w:szCs w:val="24"/>
          <w:lang w:val="fr-FR"/>
        </w:rPr>
      </w:pPr>
      <w:r w:rsidRPr="004D2D4F">
        <w:rPr>
          <w:b/>
          <w:sz w:val="24"/>
          <w:szCs w:val="24"/>
          <w:lang w:val="fr-FR"/>
        </w:rPr>
        <w:t>REVISTA</w:t>
      </w:r>
      <w:r w:rsidRPr="004D2D4F">
        <w:rPr>
          <w:sz w:val="24"/>
          <w:szCs w:val="24"/>
          <w:lang w:val="fr-FR"/>
        </w:rPr>
        <w:t xml:space="preserve"> de chirurgie Bulletins et mémoires de la Société de Chrirugie de Bucarest. </w:t>
      </w:r>
      <w:r w:rsidR="00916D21" w:rsidRPr="004D2D4F">
        <w:rPr>
          <w:sz w:val="24"/>
          <w:szCs w:val="24"/>
          <w:lang w:val="fr-FR"/>
        </w:rPr>
        <w:tab/>
      </w:r>
      <w:r w:rsidRPr="004D2D4F">
        <w:rPr>
          <w:sz w:val="24"/>
          <w:szCs w:val="24"/>
          <w:lang w:val="fr-FR"/>
        </w:rPr>
        <w:t xml:space="preserve">Anul XLI, Nr. 1 – 2, ianuarie – februarie 1938. – Craiova; Bucureşti : “Scrisul </w:t>
      </w:r>
      <w:r w:rsidR="00916D21" w:rsidRPr="004D2D4F">
        <w:rPr>
          <w:sz w:val="24"/>
          <w:szCs w:val="24"/>
          <w:lang w:val="fr-FR"/>
        </w:rPr>
        <w:tab/>
      </w:r>
      <w:r w:rsidRPr="004D2D4F">
        <w:rPr>
          <w:sz w:val="24"/>
          <w:szCs w:val="24"/>
          <w:lang w:val="fr-FR"/>
        </w:rPr>
        <w:t>Românesc S.A., [1938]. – 146 p. : fig. ; 24 cm.</w:t>
      </w:r>
    </w:p>
    <w:p w:rsidR="002A15AC" w:rsidRPr="004D2D4F" w:rsidRDefault="002A15AC" w:rsidP="007F4676">
      <w:pPr>
        <w:tabs>
          <w:tab w:val="left" w:pos="851"/>
        </w:tabs>
        <w:jc w:val="both"/>
        <w:rPr>
          <w:sz w:val="24"/>
          <w:szCs w:val="24"/>
          <w:lang w:val="fr-FR"/>
        </w:rPr>
      </w:pPr>
      <w:r w:rsidRPr="004D2D4F">
        <w:rPr>
          <w:sz w:val="24"/>
          <w:szCs w:val="24"/>
          <w:lang w:val="fr-FR"/>
        </w:rPr>
        <w:t>616-089 (05) (09)</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III 315</w:t>
      </w:r>
    </w:p>
    <w:p w:rsidR="002A15AC" w:rsidRPr="004D2D4F" w:rsidRDefault="002A15AC" w:rsidP="007F4676">
      <w:pPr>
        <w:tabs>
          <w:tab w:val="left" w:pos="851"/>
        </w:tabs>
        <w:jc w:val="both"/>
        <w:rPr>
          <w:sz w:val="24"/>
          <w:szCs w:val="24"/>
          <w:lang w:val="fr-FR"/>
        </w:rPr>
      </w:pPr>
      <w:r w:rsidRPr="004D2D4F">
        <w:rPr>
          <w:b/>
          <w:sz w:val="24"/>
          <w:szCs w:val="24"/>
          <w:lang w:val="ro-RO"/>
        </w:rPr>
        <w:t xml:space="preserve">REVISTA </w:t>
      </w:r>
      <w:r w:rsidRPr="004D2D4F">
        <w:rPr>
          <w:sz w:val="24"/>
          <w:szCs w:val="24"/>
          <w:lang w:val="ro-RO"/>
        </w:rPr>
        <w:t xml:space="preserve">de Chirurgie : Bulletins et mémoires de la Société de Chirurgie de Bucarest </w:t>
      </w:r>
      <w:r w:rsidR="00916D21" w:rsidRPr="004D2D4F">
        <w:rPr>
          <w:sz w:val="24"/>
          <w:szCs w:val="24"/>
          <w:lang w:val="ro-RO"/>
        </w:rPr>
        <w:tab/>
      </w:r>
      <w:r w:rsidRPr="004D2D4F">
        <w:rPr>
          <w:sz w:val="24"/>
          <w:szCs w:val="24"/>
          <w:lang w:val="ro-RO"/>
        </w:rPr>
        <w:t xml:space="preserve">Anul L , Nr. 1 </w:t>
      </w:r>
      <w:r w:rsidRPr="004D2D4F">
        <w:rPr>
          <w:sz w:val="24"/>
          <w:szCs w:val="24"/>
          <w:lang w:val="fr-FR"/>
        </w:rPr>
        <w:t>– 12 , ianuarie – decembrie 1947 . Vol. 1 .-</w:t>
      </w:r>
      <w:r w:rsidRPr="004D2D4F">
        <w:rPr>
          <w:sz w:val="24"/>
          <w:szCs w:val="24"/>
          <w:lang w:val="ro-RO"/>
        </w:rPr>
        <w:t xml:space="preserve"> Bucureşti</w:t>
      </w:r>
      <w:r w:rsidRPr="004D2D4F">
        <w:rPr>
          <w:sz w:val="24"/>
          <w:szCs w:val="24"/>
          <w:lang w:val="fr-FR"/>
        </w:rPr>
        <w:t xml:space="preserve"> : Societatea </w:t>
      </w:r>
      <w:r w:rsidR="00916D21" w:rsidRPr="004D2D4F">
        <w:rPr>
          <w:sz w:val="24"/>
          <w:szCs w:val="24"/>
          <w:lang w:val="fr-FR"/>
        </w:rPr>
        <w:tab/>
      </w:r>
      <w:r w:rsidRPr="004D2D4F">
        <w:rPr>
          <w:sz w:val="24"/>
          <w:szCs w:val="24"/>
          <w:lang w:val="fr-FR"/>
        </w:rPr>
        <w:t>Rom</w:t>
      </w:r>
      <w:r w:rsidRPr="004D2D4F">
        <w:rPr>
          <w:sz w:val="24"/>
          <w:szCs w:val="24"/>
          <w:lang w:val="ro-RO"/>
        </w:rPr>
        <w:t>ână de Chirurgie</w:t>
      </w:r>
      <w:r w:rsidRPr="004D2D4F">
        <w:rPr>
          <w:sz w:val="24"/>
          <w:szCs w:val="24"/>
          <w:lang w:val="fr-FR"/>
        </w:rPr>
        <w:t xml:space="preserve"> , 1947 . - 350 p. : fig. ; 24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unele articole</w:t>
      </w:r>
    </w:p>
    <w:p w:rsidR="002A15AC" w:rsidRPr="004D2D4F" w:rsidRDefault="002A15AC" w:rsidP="007F4676">
      <w:pPr>
        <w:tabs>
          <w:tab w:val="left" w:pos="851"/>
        </w:tabs>
        <w:jc w:val="both"/>
        <w:rPr>
          <w:sz w:val="24"/>
          <w:szCs w:val="24"/>
          <w:lang w:val="fr-FR"/>
        </w:rPr>
      </w:pPr>
      <w:r w:rsidRPr="004D2D4F">
        <w:rPr>
          <w:sz w:val="24"/>
          <w:szCs w:val="24"/>
          <w:lang w:val="ro-RO"/>
        </w:rPr>
        <w:t>616</w:t>
      </w:r>
      <w:r w:rsidRPr="004D2D4F">
        <w:rPr>
          <w:sz w:val="24"/>
          <w:szCs w:val="24"/>
          <w:lang w:val="fr-FR"/>
        </w:rPr>
        <w:t>-089(05)(09)</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2320</w:t>
      </w:r>
    </w:p>
    <w:p w:rsidR="002A15AC" w:rsidRPr="004D2D4F" w:rsidRDefault="002A15AC" w:rsidP="007F4676">
      <w:pPr>
        <w:tabs>
          <w:tab w:val="left" w:pos="851"/>
        </w:tabs>
        <w:jc w:val="both"/>
        <w:rPr>
          <w:sz w:val="24"/>
          <w:szCs w:val="24"/>
          <w:lang w:val="ro-RO"/>
        </w:rPr>
      </w:pPr>
      <w:r w:rsidRPr="004D2D4F">
        <w:rPr>
          <w:sz w:val="24"/>
          <w:szCs w:val="24"/>
          <w:lang w:val="ro-RO"/>
        </w:rPr>
        <w:t>Revista de Igienă Socială , anul VII , nr. 1 , 1937</w:t>
      </w:r>
    </w:p>
    <w:p w:rsidR="002A15AC" w:rsidRPr="004D2D4F" w:rsidRDefault="002A15AC" w:rsidP="007F4676">
      <w:pPr>
        <w:tabs>
          <w:tab w:val="left" w:pos="851"/>
        </w:tabs>
        <w:jc w:val="both"/>
        <w:rPr>
          <w:sz w:val="24"/>
          <w:szCs w:val="24"/>
          <w:lang w:val="ro-RO"/>
        </w:rPr>
      </w:pPr>
      <w:r w:rsidRPr="004D2D4F">
        <w:rPr>
          <w:sz w:val="24"/>
          <w:szCs w:val="24"/>
          <w:lang w:val="ro-RO"/>
        </w:rPr>
        <w:t>Revista de Igienă Socială , anul VII , nr. 2 , 1937</w:t>
      </w:r>
    </w:p>
    <w:p w:rsidR="002A15AC" w:rsidRPr="004D2D4F" w:rsidRDefault="002A15AC" w:rsidP="007F4676">
      <w:pPr>
        <w:tabs>
          <w:tab w:val="left" w:pos="851"/>
        </w:tabs>
        <w:jc w:val="both"/>
        <w:rPr>
          <w:sz w:val="24"/>
          <w:szCs w:val="24"/>
          <w:lang w:val="ro-RO"/>
        </w:rPr>
      </w:pPr>
      <w:r w:rsidRPr="004D2D4F">
        <w:rPr>
          <w:sz w:val="24"/>
          <w:szCs w:val="24"/>
          <w:lang w:val="ro-RO"/>
        </w:rPr>
        <w:t>Revista de Igienă Socială , anul VII , nr. 3 , 1937</w:t>
      </w:r>
    </w:p>
    <w:p w:rsidR="002A15AC" w:rsidRPr="004D2D4F" w:rsidRDefault="002A15AC" w:rsidP="007F4676">
      <w:pPr>
        <w:tabs>
          <w:tab w:val="left" w:pos="851"/>
        </w:tabs>
        <w:jc w:val="both"/>
        <w:rPr>
          <w:sz w:val="24"/>
          <w:szCs w:val="24"/>
          <w:lang w:val="ro-RO"/>
        </w:rPr>
      </w:pPr>
      <w:r w:rsidRPr="004D2D4F">
        <w:rPr>
          <w:sz w:val="24"/>
          <w:szCs w:val="24"/>
          <w:lang w:val="ro-RO"/>
        </w:rPr>
        <w:t xml:space="preserve">Revista de Igienă Socială , anul VII , nr. 4 </w:t>
      </w:r>
      <w:r w:rsidRPr="004D2D4F">
        <w:rPr>
          <w:sz w:val="24"/>
          <w:szCs w:val="24"/>
          <w:lang w:val="fr-FR"/>
        </w:rPr>
        <w:t>- 5</w:t>
      </w:r>
      <w:r w:rsidRPr="004D2D4F">
        <w:rPr>
          <w:sz w:val="24"/>
          <w:szCs w:val="24"/>
          <w:lang w:val="ro-RO"/>
        </w:rPr>
        <w:t xml:space="preserve"> , 1937</w:t>
      </w:r>
    </w:p>
    <w:p w:rsidR="002A15AC" w:rsidRPr="004D2D4F" w:rsidRDefault="002A15AC" w:rsidP="007F4676">
      <w:pPr>
        <w:tabs>
          <w:tab w:val="left" w:pos="851"/>
        </w:tabs>
        <w:jc w:val="both"/>
        <w:rPr>
          <w:sz w:val="24"/>
          <w:szCs w:val="24"/>
          <w:lang w:val="ro-RO"/>
        </w:rPr>
      </w:pPr>
      <w:r w:rsidRPr="004D2D4F">
        <w:rPr>
          <w:sz w:val="24"/>
          <w:szCs w:val="24"/>
          <w:lang w:val="ro-RO"/>
        </w:rPr>
        <w:t>Revista de Igienă Socială , anul VII , nr. 6 , 1937</w:t>
      </w:r>
    </w:p>
    <w:p w:rsidR="002A15AC" w:rsidRPr="004D2D4F" w:rsidRDefault="002A15AC" w:rsidP="007F4676">
      <w:pPr>
        <w:tabs>
          <w:tab w:val="left" w:pos="851"/>
        </w:tabs>
        <w:jc w:val="both"/>
        <w:rPr>
          <w:sz w:val="24"/>
          <w:szCs w:val="24"/>
          <w:lang w:val="ro-RO"/>
        </w:rPr>
      </w:pPr>
      <w:r w:rsidRPr="004D2D4F">
        <w:rPr>
          <w:sz w:val="24"/>
          <w:szCs w:val="24"/>
          <w:lang w:val="ro-RO"/>
        </w:rPr>
        <w:t>Revista de Igienă Socială , anul VII , nr. 7 - 8 , 1937</w:t>
      </w:r>
    </w:p>
    <w:p w:rsidR="002A15AC" w:rsidRPr="004D2D4F" w:rsidRDefault="002A15AC" w:rsidP="007F4676">
      <w:pPr>
        <w:tabs>
          <w:tab w:val="left" w:pos="851"/>
        </w:tabs>
        <w:jc w:val="both"/>
        <w:rPr>
          <w:sz w:val="24"/>
          <w:szCs w:val="24"/>
          <w:lang w:val="ro-RO"/>
        </w:rPr>
      </w:pPr>
      <w:r w:rsidRPr="004D2D4F">
        <w:rPr>
          <w:sz w:val="24"/>
          <w:szCs w:val="24"/>
          <w:lang w:val="ro-RO"/>
        </w:rPr>
        <w:t>Revista de Igienă Socială , anul VII , nr. 9 , 1937</w:t>
      </w:r>
    </w:p>
    <w:p w:rsidR="002A15AC" w:rsidRPr="004D2D4F" w:rsidRDefault="002A15AC" w:rsidP="007F4676">
      <w:pPr>
        <w:tabs>
          <w:tab w:val="left" w:pos="851"/>
        </w:tabs>
        <w:jc w:val="both"/>
        <w:rPr>
          <w:sz w:val="24"/>
          <w:szCs w:val="24"/>
          <w:lang w:val="ro-RO"/>
        </w:rPr>
      </w:pPr>
      <w:r w:rsidRPr="004D2D4F">
        <w:rPr>
          <w:sz w:val="24"/>
          <w:szCs w:val="24"/>
          <w:lang w:val="ro-RO"/>
        </w:rPr>
        <w:t>Revista de Igienă Socială , anul VII , nr. 10 , 1937</w:t>
      </w:r>
    </w:p>
    <w:p w:rsidR="002A15AC" w:rsidRPr="004D2D4F" w:rsidRDefault="002A15AC" w:rsidP="007F4676">
      <w:pPr>
        <w:tabs>
          <w:tab w:val="left" w:pos="851"/>
        </w:tabs>
        <w:jc w:val="both"/>
        <w:rPr>
          <w:sz w:val="24"/>
          <w:szCs w:val="24"/>
          <w:lang w:val="ro-RO"/>
        </w:rPr>
      </w:pPr>
      <w:r w:rsidRPr="004D2D4F">
        <w:rPr>
          <w:sz w:val="24"/>
          <w:szCs w:val="24"/>
          <w:lang w:val="ro-RO"/>
        </w:rPr>
        <w:t>Revista de Igienă Socială , anul VII , nr. 11 , 1937</w:t>
      </w:r>
    </w:p>
    <w:p w:rsidR="002A15AC" w:rsidRPr="004D2D4F" w:rsidRDefault="002A15AC" w:rsidP="007F4676">
      <w:pPr>
        <w:tabs>
          <w:tab w:val="left" w:pos="851"/>
        </w:tabs>
        <w:jc w:val="both"/>
        <w:rPr>
          <w:sz w:val="24"/>
          <w:szCs w:val="24"/>
          <w:lang w:val="ro-RO"/>
        </w:rPr>
      </w:pPr>
      <w:r w:rsidRPr="004D2D4F">
        <w:rPr>
          <w:sz w:val="24"/>
          <w:szCs w:val="24"/>
          <w:lang w:val="ro-RO"/>
        </w:rPr>
        <w:t>Revista de Igienă Socială , anul VII , nr. 12 , 1937</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1872</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REVISTA ISTORICĂ : </w:t>
      </w:r>
      <w:r w:rsidRPr="004D2D4F">
        <w:rPr>
          <w:sz w:val="24"/>
          <w:szCs w:val="24"/>
          <w:lang w:val="ro-RO"/>
        </w:rPr>
        <w:t xml:space="preserve">Dări de seamă, documente şi notiţe / editor N. Iorga . – </w:t>
      </w:r>
      <w:r w:rsidR="00916D21" w:rsidRPr="004D2D4F">
        <w:rPr>
          <w:sz w:val="24"/>
          <w:szCs w:val="24"/>
          <w:lang w:val="ro-RO"/>
        </w:rPr>
        <w:tab/>
      </w:r>
      <w:r w:rsidRPr="004D2D4F">
        <w:rPr>
          <w:sz w:val="24"/>
          <w:szCs w:val="24"/>
          <w:lang w:val="ro-RO"/>
        </w:rPr>
        <w:t xml:space="preserve">Bucureşti : Tipografia „Cultura” , 1919, 1920, 1924, 1927, 1931, 1935 . – pag. </w:t>
      </w:r>
      <w:r w:rsidR="00916D21" w:rsidRPr="004D2D4F">
        <w:rPr>
          <w:sz w:val="24"/>
          <w:szCs w:val="24"/>
          <w:lang w:val="ro-RO"/>
        </w:rPr>
        <w:tab/>
      </w:r>
      <w:r w:rsidRPr="004D2D4F">
        <w:rPr>
          <w:sz w:val="24"/>
          <w:szCs w:val="24"/>
          <w:lang w:val="ro-RO"/>
        </w:rPr>
        <w:t>dif. numerot. ; 23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V., nr. 3, mart. 1919</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V.,nr. 11-12 , nov-dec. 1919</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VI-lea, nr.3-6, aprilie-iunie 1920</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X-lea, nr. 4-6, apr.-iun., 1924</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X-lea, nr. 7-9, iul.-sept. 1924</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XIII-lea, nr. 1-3, ian-mart. 1927</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XVII, nr. 4-6, april.-iun 1931</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XXI-lea, nr. 4-6, april-iun 1935</w:t>
      </w:r>
    </w:p>
    <w:p w:rsidR="002A15AC" w:rsidRPr="004D2D4F" w:rsidRDefault="002A15AC" w:rsidP="007F4676">
      <w:pPr>
        <w:tabs>
          <w:tab w:val="left" w:pos="851"/>
        </w:tabs>
        <w:jc w:val="both"/>
        <w:rPr>
          <w:sz w:val="24"/>
          <w:szCs w:val="24"/>
          <w:lang w:val="ro-RO"/>
        </w:rPr>
      </w:pPr>
      <w:r w:rsidRPr="004D2D4F">
        <w:rPr>
          <w:sz w:val="24"/>
          <w:szCs w:val="24"/>
          <w:lang w:val="ro-RO"/>
        </w:rPr>
        <w:t>94(498)(051)</w:t>
      </w:r>
    </w:p>
    <w:p w:rsidR="002A15AC" w:rsidRDefault="002A15AC" w:rsidP="007F4676">
      <w:pPr>
        <w:tabs>
          <w:tab w:val="left" w:pos="851"/>
        </w:tabs>
        <w:jc w:val="both"/>
        <w:rPr>
          <w:sz w:val="24"/>
          <w:szCs w:val="24"/>
          <w:lang w:val="ro-RO"/>
        </w:rPr>
      </w:pPr>
    </w:p>
    <w:p w:rsidR="00D837AE" w:rsidRDefault="00D837AE" w:rsidP="007F4676">
      <w:pPr>
        <w:tabs>
          <w:tab w:val="left" w:pos="851"/>
        </w:tabs>
        <w:jc w:val="both"/>
        <w:rPr>
          <w:sz w:val="24"/>
          <w:szCs w:val="24"/>
          <w:lang w:val="ro-RO"/>
        </w:rPr>
      </w:pPr>
    </w:p>
    <w:p w:rsidR="00D837AE" w:rsidRPr="00CD5FA7" w:rsidRDefault="00CD5FA7" w:rsidP="007F4676">
      <w:pPr>
        <w:tabs>
          <w:tab w:val="left" w:pos="851"/>
        </w:tabs>
        <w:jc w:val="both"/>
        <w:rPr>
          <w:b/>
          <w:sz w:val="24"/>
          <w:szCs w:val="24"/>
          <w:lang w:val="ro-RO"/>
        </w:rPr>
      </w:pPr>
      <w:r w:rsidRPr="00CD5FA7">
        <w:rPr>
          <w:b/>
          <w:sz w:val="24"/>
          <w:szCs w:val="24"/>
          <w:lang w:val="ro-RO"/>
        </w:rPr>
        <w:t>I.M.II. 4344</w:t>
      </w:r>
    </w:p>
    <w:p w:rsidR="00CD5FA7" w:rsidRDefault="00CD5FA7" w:rsidP="007F4676">
      <w:pPr>
        <w:tabs>
          <w:tab w:val="left" w:pos="851"/>
        </w:tabs>
        <w:jc w:val="both"/>
        <w:rPr>
          <w:sz w:val="24"/>
          <w:szCs w:val="24"/>
          <w:lang w:val="ro-RO"/>
        </w:rPr>
      </w:pPr>
      <w:r w:rsidRPr="00CD5FA7">
        <w:rPr>
          <w:b/>
          <w:sz w:val="24"/>
          <w:szCs w:val="24"/>
          <w:lang w:val="ro-RO"/>
        </w:rPr>
        <w:t>REVISTA</w:t>
      </w:r>
      <w:r>
        <w:rPr>
          <w:sz w:val="24"/>
          <w:szCs w:val="24"/>
          <w:lang w:val="ro-RO"/>
        </w:rPr>
        <w:t xml:space="preserve"> istorică : Dări de seamă, documente şi notiţe, Anul VI-lea, n. 1-2, Ian.-</w:t>
      </w:r>
      <w:r>
        <w:rPr>
          <w:sz w:val="24"/>
          <w:szCs w:val="24"/>
          <w:lang w:val="ro-RO"/>
        </w:rPr>
        <w:tab/>
        <w:t xml:space="preserve">Febr. </w:t>
      </w:r>
      <w:r w:rsidR="004F7A8C">
        <w:rPr>
          <w:sz w:val="24"/>
          <w:szCs w:val="24"/>
          <w:lang w:val="ro-RO"/>
        </w:rPr>
        <w:tab/>
      </w:r>
      <w:r>
        <w:rPr>
          <w:sz w:val="24"/>
          <w:szCs w:val="24"/>
          <w:lang w:val="ro-RO"/>
        </w:rPr>
        <w:t xml:space="preserve">1920 / editor N. Iorga . – </w:t>
      </w:r>
      <w:r w:rsidR="004F7A8C">
        <w:rPr>
          <w:sz w:val="24"/>
          <w:szCs w:val="24"/>
          <w:lang w:val="ro-RO"/>
        </w:rPr>
        <w:t>Bucureş</w:t>
      </w:r>
      <w:r>
        <w:rPr>
          <w:sz w:val="24"/>
          <w:szCs w:val="24"/>
          <w:lang w:val="ro-RO"/>
        </w:rPr>
        <w:t xml:space="preserve">ti : [s.n.], 1920 . – 64 p. ; 24 cm. </w:t>
      </w:r>
    </w:p>
    <w:p w:rsidR="00D837AE" w:rsidRDefault="00CD5FA7" w:rsidP="007F4676">
      <w:pPr>
        <w:tabs>
          <w:tab w:val="left" w:pos="851"/>
        </w:tabs>
        <w:jc w:val="both"/>
        <w:rPr>
          <w:sz w:val="24"/>
          <w:szCs w:val="24"/>
          <w:lang w:val="ro-RO"/>
        </w:rPr>
      </w:pPr>
      <w:r>
        <w:rPr>
          <w:sz w:val="24"/>
          <w:szCs w:val="24"/>
          <w:lang w:val="ro-RO"/>
        </w:rPr>
        <w:t>94(498)(051)</w:t>
      </w:r>
    </w:p>
    <w:p w:rsidR="00CD5FA7" w:rsidRPr="004D2D4F" w:rsidRDefault="00CD5FA7" w:rsidP="007F4676">
      <w:pPr>
        <w:tabs>
          <w:tab w:val="left" w:pos="851"/>
        </w:tabs>
        <w:jc w:val="both"/>
        <w:rPr>
          <w:sz w:val="24"/>
          <w:szCs w:val="24"/>
          <w:lang w:val="ro-RO"/>
        </w:rPr>
      </w:pPr>
    </w:p>
    <w:p w:rsidR="001C2A9A" w:rsidRDefault="001C2A9A" w:rsidP="007F4676">
      <w:pPr>
        <w:tabs>
          <w:tab w:val="left" w:pos="851"/>
        </w:tabs>
        <w:jc w:val="both"/>
        <w:rPr>
          <w:sz w:val="24"/>
          <w:szCs w:val="24"/>
          <w:lang w:val="ro-RO"/>
        </w:rPr>
      </w:pPr>
    </w:p>
    <w:p w:rsidR="007414D4" w:rsidRPr="004D2D4F" w:rsidRDefault="007414D4" w:rsidP="007414D4">
      <w:pPr>
        <w:tabs>
          <w:tab w:val="left" w:pos="851"/>
        </w:tabs>
        <w:jc w:val="both"/>
        <w:rPr>
          <w:b/>
          <w:sz w:val="24"/>
          <w:szCs w:val="24"/>
          <w:lang w:val="ro-RO"/>
        </w:rPr>
      </w:pPr>
      <w:r>
        <w:rPr>
          <w:b/>
          <w:sz w:val="24"/>
          <w:szCs w:val="24"/>
          <w:lang w:val="ro-RO"/>
        </w:rPr>
        <w:t>I.M. II 4262</w:t>
      </w:r>
    </w:p>
    <w:p w:rsidR="007414D4" w:rsidRDefault="007414D4" w:rsidP="007F4676">
      <w:pPr>
        <w:tabs>
          <w:tab w:val="left" w:pos="851"/>
        </w:tabs>
        <w:jc w:val="both"/>
        <w:rPr>
          <w:sz w:val="24"/>
          <w:szCs w:val="24"/>
        </w:rPr>
      </w:pPr>
      <w:r w:rsidRPr="007414D4">
        <w:rPr>
          <w:b/>
          <w:sz w:val="24"/>
          <w:szCs w:val="24"/>
          <w:lang w:val="ro-RO"/>
        </w:rPr>
        <w:t>REVISTA</w:t>
      </w:r>
      <w:r>
        <w:rPr>
          <w:sz w:val="24"/>
          <w:szCs w:val="24"/>
          <w:lang w:val="ro-RO"/>
        </w:rPr>
        <w:t xml:space="preserve"> istorică română </w:t>
      </w:r>
      <w:r>
        <w:rPr>
          <w:sz w:val="24"/>
          <w:szCs w:val="24"/>
        </w:rPr>
        <w:t>/</w:t>
      </w:r>
      <w:r>
        <w:rPr>
          <w:sz w:val="24"/>
          <w:szCs w:val="24"/>
          <w:lang w:val="ro-RO"/>
        </w:rPr>
        <w:t xml:space="preserve"> dir. Constantin G. Giurescu . </w:t>
      </w:r>
      <w:r>
        <w:rPr>
          <w:sz w:val="24"/>
          <w:szCs w:val="24"/>
        </w:rPr>
        <w:t>– Bucure</w:t>
      </w:r>
      <w:r>
        <w:rPr>
          <w:sz w:val="24"/>
          <w:szCs w:val="24"/>
          <w:lang w:val="ro-RO"/>
        </w:rPr>
        <w:t>ş</w:t>
      </w:r>
      <w:r>
        <w:rPr>
          <w:sz w:val="24"/>
          <w:szCs w:val="24"/>
        </w:rPr>
        <w:t xml:space="preserve">ti ; Monitorul Oficial </w:t>
      </w:r>
      <w:r>
        <w:rPr>
          <w:sz w:val="24"/>
          <w:szCs w:val="24"/>
        </w:rPr>
        <w:tab/>
        <w:t xml:space="preserve">şi Imprimeriile Statului, Imprimeria Naţională, 1943 . – 245 p. ; 25 cm. </w:t>
      </w:r>
    </w:p>
    <w:p w:rsidR="007414D4" w:rsidRDefault="007414D4" w:rsidP="007F4676">
      <w:pPr>
        <w:tabs>
          <w:tab w:val="left" w:pos="851"/>
        </w:tabs>
        <w:jc w:val="both"/>
        <w:rPr>
          <w:sz w:val="24"/>
          <w:szCs w:val="24"/>
        </w:rPr>
      </w:pPr>
      <w:r>
        <w:rPr>
          <w:sz w:val="24"/>
          <w:szCs w:val="24"/>
        </w:rPr>
        <w:tab/>
        <w:t>Indice p. 203-245</w:t>
      </w:r>
    </w:p>
    <w:p w:rsidR="007414D4" w:rsidRDefault="007414D4" w:rsidP="007F4676">
      <w:pPr>
        <w:tabs>
          <w:tab w:val="left" w:pos="851"/>
        </w:tabs>
        <w:jc w:val="both"/>
        <w:rPr>
          <w:sz w:val="24"/>
          <w:szCs w:val="24"/>
        </w:rPr>
      </w:pPr>
      <w:r>
        <w:rPr>
          <w:sz w:val="24"/>
          <w:szCs w:val="24"/>
        </w:rPr>
        <w:tab/>
        <w:t xml:space="preserve">“Revista Istorică Română”, 1943, Vol. XIII, Fasc. IV </w:t>
      </w:r>
    </w:p>
    <w:p w:rsidR="007414D4" w:rsidRPr="007414D4" w:rsidRDefault="007414D4" w:rsidP="007F4676">
      <w:pPr>
        <w:tabs>
          <w:tab w:val="left" w:pos="851"/>
        </w:tabs>
        <w:jc w:val="both"/>
        <w:rPr>
          <w:sz w:val="24"/>
          <w:szCs w:val="24"/>
        </w:rPr>
      </w:pPr>
      <w:r>
        <w:rPr>
          <w:sz w:val="24"/>
          <w:szCs w:val="24"/>
        </w:rPr>
        <w:t xml:space="preserve">94(100) </w:t>
      </w:r>
    </w:p>
    <w:p w:rsidR="007414D4" w:rsidRDefault="007414D4" w:rsidP="007F4676">
      <w:pPr>
        <w:tabs>
          <w:tab w:val="left" w:pos="851"/>
        </w:tabs>
        <w:jc w:val="both"/>
        <w:rPr>
          <w:sz w:val="24"/>
          <w:szCs w:val="24"/>
          <w:lang w:val="ro-RO"/>
        </w:rPr>
      </w:pPr>
    </w:p>
    <w:p w:rsidR="007414D4" w:rsidRDefault="007414D4" w:rsidP="007F4676">
      <w:pPr>
        <w:tabs>
          <w:tab w:val="left" w:pos="851"/>
        </w:tabs>
        <w:jc w:val="both"/>
        <w:rPr>
          <w:sz w:val="24"/>
          <w:szCs w:val="24"/>
          <w:lang w:val="ro-RO"/>
        </w:rPr>
      </w:pPr>
    </w:p>
    <w:p w:rsidR="00E90AB8" w:rsidRPr="00E90AB8" w:rsidRDefault="00E90AB8" w:rsidP="00E90AB8">
      <w:pPr>
        <w:jc w:val="both"/>
        <w:rPr>
          <w:b/>
          <w:sz w:val="24"/>
          <w:szCs w:val="24"/>
        </w:rPr>
      </w:pPr>
      <w:r w:rsidRPr="00E90AB8">
        <w:rPr>
          <w:b/>
          <w:sz w:val="24"/>
          <w:szCs w:val="24"/>
        </w:rPr>
        <w:t>I.M.III 1178</w:t>
      </w:r>
    </w:p>
    <w:p w:rsidR="00E90AB8" w:rsidRPr="00E90AB8" w:rsidRDefault="00E90AB8" w:rsidP="00E90AB8">
      <w:pPr>
        <w:jc w:val="both"/>
        <w:rPr>
          <w:sz w:val="24"/>
          <w:szCs w:val="24"/>
        </w:rPr>
      </w:pPr>
      <w:r w:rsidRPr="00E90AB8">
        <w:rPr>
          <w:b/>
          <w:sz w:val="24"/>
          <w:szCs w:val="24"/>
        </w:rPr>
        <w:t>REVISTA</w:t>
      </w:r>
      <w:r w:rsidRPr="00E90AB8">
        <w:rPr>
          <w:sz w:val="24"/>
          <w:szCs w:val="24"/>
        </w:rPr>
        <w:t xml:space="preserve"> de Medicină Legală : Anul I, Nr. 1 / Director Prof. Dr. N. Minovici ; Prim </w:t>
      </w:r>
      <w:r>
        <w:rPr>
          <w:sz w:val="24"/>
          <w:szCs w:val="24"/>
        </w:rPr>
        <w:tab/>
      </w:r>
      <w:r w:rsidRPr="00E90AB8">
        <w:rPr>
          <w:sz w:val="24"/>
          <w:szCs w:val="24"/>
        </w:rPr>
        <w:t>Redactor Dr. T. Vasiliu . – Bucureş</w:t>
      </w:r>
      <w:r>
        <w:rPr>
          <w:sz w:val="24"/>
          <w:szCs w:val="24"/>
        </w:rPr>
        <w:t xml:space="preserve">ti : </w:t>
      </w:r>
      <w:r w:rsidRPr="00E90AB8">
        <w:rPr>
          <w:sz w:val="24"/>
          <w:szCs w:val="24"/>
        </w:rPr>
        <w:t xml:space="preserve">Redacţia şi Administraţia : Institutul </w:t>
      </w:r>
      <w:r>
        <w:rPr>
          <w:sz w:val="24"/>
          <w:szCs w:val="24"/>
        </w:rPr>
        <w:tab/>
        <w:t xml:space="preserve">Medico-Legal “Profesor </w:t>
      </w:r>
      <w:r w:rsidRPr="00E90AB8">
        <w:rPr>
          <w:sz w:val="24"/>
          <w:szCs w:val="24"/>
        </w:rPr>
        <w:t xml:space="preserve">Dr. Mina Minovici”, 1936 . – 144 p : fig. ; 24 cm. </w:t>
      </w:r>
    </w:p>
    <w:p w:rsidR="00E90AB8" w:rsidRPr="00E90AB8" w:rsidRDefault="00E90AB8" w:rsidP="00E90AB8">
      <w:pPr>
        <w:jc w:val="both"/>
        <w:rPr>
          <w:sz w:val="24"/>
          <w:szCs w:val="24"/>
        </w:rPr>
      </w:pPr>
      <w:r w:rsidRPr="00E90AB8">
        <w:rPr>
          <w:sz w:val="24"/>
          <w:szCs w:val="24"/>
        </w:rPr>
        <w:tab/>
        <w:t>Foto medalion : Prof. Dr. Mina Minovici 1858-1933</w:t>
      </w:r>
    </w:p>
    <w:p w:rsidR="00E90AB8" w:rsidRPr="00E90AB8" w:rsidRDefault="00E90AB8" w:rsidP="00E90AB8">
      <w:pPr>
        <w:jc w:val="both"/>
        <w:rPr>
          <w:sz w:val="24"/>
          <w:szCs w:val="24"/>
        </w:rPr>
      </w:pPr>
      <w:r w:rsidRPr="00E90AB8">
        <w:rPr>
          <w:sz w:val="24"/>
          <w:szCs w:val="24"/>
        </w:rPr>
        <w:tab/>
        <w:t>Bibliogr. p.44-49, p.131-144</w:t>
      </w:r>
    </w:p>
    <w:p w:rsidR="00E90AB8" w:rsidRPr="00E90AB8" w:rsidRDefault="00E90AB8" w:rsidP="00E90AB8">
      <w:pPr>
        <w:tabs>
          <w:tab w:val="left" w:pos="851"/>
        </w:tabs>
        <w:jc w:val="both"/>
        <w:rPr>
          <w:sz w:val="24"/>
          <w:szCs w:val="24"/>
          <w:lang w:val="ro-RO"/>
        </w:rPr>
      </w:pPr>
      <w:r w:rsidRPr="00E90AB8">
        <w:rPr>
          <w:sz w:val="24"/>
          <w:szCs w:val="24"/>
        </w:rPr>
        <w:t>340.6(051)</w:t>
      </w:r>
    </w:p>
    <w:p w:rsidR="00E90AB8" w:rsidRDefault="00E90AB8" w:rsidP="007F4676">
      <w:pPr>
        <w:tabs>
          <w:tab w:val="left" w:pos="851"/>
        </w:tabs>
        <w:jc w:val="both"/>
        <w:rPr>
          <w:sz w:val="24"/>
          <w:szCs w:val="24"/>
          <w:lang w:val="ro-RO"/>
        </w:rPr>
      </w:pPr>
    </w:p>
    <w:p w:rsidR="00E90AB8" w:rsidRPr="004D2D4F" w:rsidRDefault="00E90AB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745</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REVISTA </w:t>
      </w:r>
      <w:r w:rsidRPr="004D2D4F">
        <w:rPr>
          <w:sz w:val="24"/>
          <w:szCs w:val="24"/>
          <w:lang w:val="ro-RO"/>
        </w:rPr>
        <w:t xml:space="preserve">muncii sănătăţii şi sănătăţii şi ocrotirilor sociale : Organ de documentare </w:t>
      </w:r>
      <w:r w:rsidR="00916D21" w:rsidRPr="004D2D4F">
        <w:rPr>
          <w:sz w:val="24"/>
          <w:szCs w:val="24"/>
          <w:lang w:val="ro-RO"/>
        </w:rPr>
        <w:tab/>
      </w:r>
      <w:r w:rsidRPr="004D2D4F">
        <w:rPr>
          <w:sz w:val="24"/>
          <w:szCs w:val="24"/>
          <w:lang w:val="ro-RO"/>
        </w:rPr>
        <w:t xml:space="preserve">sanitară şi îndrumare socială . – Bucureşti : Atelierele Adevărul , 1935 . – 42 p. : </w:t>
      </w:r>
      <w:r w:rsidR="00916D21" w:rsidRPr="004D2D4F">
        <w:rPr>
          <w:sz w:val="24"/>
          <w:szCs w:val="24"/>
          <w:lang w:val="ro-RO"/>
        </w:rPr>
        <w:tab/>
      </w:r>
      <w:r w:rsidRPr="004D2D4F">
        <w:rPr>
          <w:sz w:val="24"/>
          <w:szCs w:val="24"/>
          <w:lang w:val="ro-RO"/>
        </w:rPr>
        <w:t>il ; 29 cm</w:t>
      </w:r>
    </w:p>
    <w:p w:rsidR="002A15AC" w:rsidRPr="004D2D4F" w:rsidRDefault="00916D21"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Anul III, nr. 3, 15 martie 1935</w:t>
      </w:r>
    </w:p>
    <w:p w:rsidR="002A15AC" w:rsidRPr="004D2D4F" w:rsidRDefault="002A15AC" w:rsidP="007F4676">
      <w:pPr>
        <w:tabs>
          <w:tab w:val="left" w:pos="851"/>
        </w:tabs>
        <w:jc w:val="both"/>
        <w:rPr>
          <w:sz w:val="24"/>
          <w:szCs w:val="24"/>
          <w:lang w:val="ro-RO"/>
        </w:rPr>
      </w:pPr>
      <w:r w:rsidRPr="004D2D4F">
        <w:rPr>
          <w:sz w:val="24"/>
          <w:szCs w:val="24"/>
          <w:lang w:val="ro-RO"/>
        </w:rPr>
        <w:t>61</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3"/>
        <w:tabs>
          <w:tab w:val="left" w:pos="851"/>
        </w:tabs>
        <w:rPr>
          <w:szCs w:val="24"/>
          <w:lang w:val="fr-FR"/>
        </w:rPr>
      </w:pPr>
      <w:r w:rsidRPr="004D2D4F">
        <w:rPr>
          <w:szCs w:val="24"/>
          <w:lang w:val="fr-FR"/>
        </w:rPr>
        <w:t>I.M. II 516</w:t>
      </w:r>
    </w:p>
    <w:p w:rsidR="002A15AC" w:rsidRPr="004D2D4F" w:rsidRDefault="002A15AC" w:rsidP="007F4676">
      <w:pPr>
        <w:tabs>
          <w:tab w:val="left" w:pos="851"/>
        </w:tabs>
        <w:jc w:val="both"/>
        <w:rPr>
          <w:sz w:val="24"/>
          <w:szCs w:val="24"/>
        </w:rPr>
      </w:pPr>
      <w:r w:rsidRPr="004D2D4F">
        <w:rPr>
          <w:b/>
          <w:sz w:val="24"/>
          <w:szCs w:val="24"/>
          <w:lang w:val="fr-FR"/>
        </w:rPr>
        <w:t>REVISTA</w:t>
      </w:r>
      <w:r w:rsidRPr="004D2D4F">
        <w:rPr>
          <w:sz w:val="24"/>
          <w:szCs w:val="24"/>
          <w:lang w:val="fr-FR"/>
        </w:rPr>
        <w:t xml:space="preserve"> de ortopedie şi de chirurgie infantilă : numéro dedié au V – ème Congrès </w:t>
      </w:r>
      <w:r w:rsidR="00916D21" w:rsidRPr="004D2D4F">
        <w:rPr>
          <w:sz w:val="24"/>
          <w:szCs w:val="24"/>
          <w:lang w:val="fr-FR"/>
        </w:rPr>
        <w:tab/>
      </w:r>
      <w:r w:rsidRPr="004D2D4F">
        <w:rPr>
          <w:sz w:val="24"/>
          <w:szCs w:val="24"/>
          <w:lang w:val="fr-FR"/>
        </w:rPr>
        <w:t xml:space="preserve">International de Thalassothérapie / sub direcţiunea dr. </w:t>
      </w:r>
      <w:r w:rsidRPr="004D2D4F">
        <w:rPr>
          <w:sz w:val="24"/>
          <w:szCs w:val="24"/>
        </w:rPr>
        <w:t xml:space="preserve">Al. D. Rădulescu . – Anul </w:t>
      </w:r>
      <w:r w:rsidR="00916D21" w:rsidRPr="004D2D4F">
        <w:rPr>
          <w:sz w:val="24"/>
          <w:szCs w:val="24"/>
        </w:rPr>
        <w:tab/>
      </w:r>
      <w:r w:rsidRPr="004D2D4F">
        <w:rPr>
          <w:sz w:val="24"/>
          <w:szCs w:val="24"/>
        </w:rPr>
        <w:t>II, 1928 . – 79 p. : fig. ; 22 cm</w:t>
      </w:r>
    </w:p>
    <w:p w:rsidR="002A15AC" w:rsidRPr="004D2D4F" w:rsidRDefault="002A15AC" w:rsidP="007F4676">
      <w:pPr>
        <w:tabs>
          <w:tab w:val="left" w:pos="851"/>
        </w:tabs>
        <w:ind w:left="720" w:hanging="720"/>
        <w:jc w:val="both"/>
        <w:rPr>
          <w:sz w:val="24"/>
          <w:szCs w:val="24"/>
        </w:rPr>
      </w:pPr>
      <w:r w:rsidRPr="004D2D4F">
        <w:rPr>
          <w:sz w:val="24"/>
          <w:szCs w:val="24"/>
        </w:rPr>
        <w:t>617.3</w:t>
      </w:r>
    </w:p>
    <w:p w:rsidR="002A15AC" w:rsidRPr="004D2D4F" w:rsidRDefault="002A15AC" w:rsidP="007F4676">
      <w:pPr>
        <w:tabs>
          <w:tab w:val="left" w:pos="851"/>
        </w:tabs>
        <w:ind w:left="720" w:hanging="720"/>
        <w:jc w:val="both"/>
        <w:rPr>
          <w:sz w:val="24"/>
          <w:szCs w:val="24"/>
        </w:rPr>
      </w:pPr>
      <w:r w:rsidRPr="004D2D4F">
        <w:rPr>
          <w:sz w:val="24"/>
          <w:szCs w:val="24"/>
        </w:rPr>
        <w:t>617</w:t>
      </w:r>
    </w:p>
    <w:p w:rsidR="002A15AC" w:rsidRPr="004D2D4F" w:rsidRDefault="002A15AC" w:rsidP="007F4676">
      <w:pPr>
        <w:tabs>
          <w:tab w:val="left" w:pos="851"/>
        </w:tabs>
        <w:jc w:val="both"/>
        <w:rPr>
          <w:sz w:val="24"/>
          <w:szCs w:val="24"/>
          <w:lang w:val="ro-RO"/>
        </w:rPr>
      </w:pPr>
      <w:r w:rsidRPr="004D2D4F">
        <w:rPr>
          <w:sz w:val="24"/>
          <w:szCs w:val="24"/>
        </w:rPr>
        <w:t>616-053.2</w:t>
      </w:r>
      <w:r w:rsidRPr="004D2D4F">
        <w:rPr>
          <w:sz w:val="24"/>
          <w:szCs w:val="24"/>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II 403</w:t>
      </w:r>
    </w:p>
    <w:p w:rsidR="002A15AC" w:rsidRPr="004D2D4F" w:rsidRDefault="002A15AC" w:rsidP="007F4676">
      <w:pPr>
        <w:tabs>
          <w:tab w:val="left" w:pos="851"/>
        </w:tabs>
        <w:jc w:val="both"/>
        <w:rPr>
          <w:sz w:val="24"/>
          <w:szCs w:val="24"/>
          <w:lang w:val="ro-RO"/>
        </w:rPr>
      </w:pPr>
      <w:r w:rsidRPr="004D2D4F">
        <w:rPr>
          <w:b/>
          <w:sz w:val="24"/>
          <w:szCs w:val="24"/>
          <w:lang w:val="fr-FR"/>
        </w:rPr>
        <w:t xml:space="preserve">REVISTA </w:t>
      </w:r>
      <w:r w:rsidRPr="004D2D4F">
        <w:rPr>
          <w:sz w:val="24"/>
          <w:szCs w:val="24"/>
          <w:lang w:val="fr-FR"/>
        </w:rPr>
        <w:t>principalelor lucr</w:t>
      </w:r>
      <w:r w:rsidRPr="004D2D4F">
        <w:rPr>
          <w:sz w:val="24"/>
          <w:szCs w:val="24"/>
          <w:lang w:val="ro-RO"/>
        </w:rPr>
        <w:t xml:space="preserve">ări apărute din 1925 până în 1934 asupra chlorurei de calciu </w:t>
      </w:r>
      <w:r w:rsidR="00916D21" w:rsidRPr="004D2D4F">
        <w:rPr>
          <w:sz w:val="24"/>
          <w:szCs w:val="24"/>
          <w:lang w:val="ro-RO"/>
        </w:rPr>
        <w:tab/>
      </w:r>
      <w:r w:rsidRPr="004D2D4F">
        <w:rPr>
          <w:sz w:val="24"/>
          <w:szCs w:val="24"/>
          <w:lang w:val="ro-RO"/>
        </w:rPr>
        <w:t xml:space="preserve">/ editată de Chioro Calcion, Laboratoarele Michels , Paris . – Bucureşti : </w:t>
      </w:r>
      <w:r w:rsidR="00916D21" w:rsidRPr="004D2D4F">
        <w:rPr>
          <w:sz w:val="24"/>
          <w:szCs w:val="24"/>
          <w:lang w:val="ro-RO"/>
        </w:rPr>
        <w:tab/>
      </w:r>
      <w:r w:rsidRPr="004D2D4F">
        <w:rPr>
          <w:sz w:val="24"/>
          <w:szCs w:val="24"/>
          <w:lang w:val="ro-RO"/>
        </w:rPr>
        <w:t>Institutul de Arte Grafice “Litera” , s.a. . – 30 p. ; 23 cm</w:t>
      </w:r>
    </w:p>
    <w:p w:rsidR="002A15AC" w:rsidRPr="004D2D4F" w:rsidRDefault="002A15AC" w:rsidP="007F4676">
      <w:pPr>
        <w:tabs>
          <w:tab w:val="left" w:pos="851"/>
        </w:tabs>
        <w:jc w:val="both"/>
        <w:rPr>
          <w:sz w:val="24"/>
          <w:szCs w:val="24"/>
        </w:rPr>
      </w:pPr>
      <w:r w:rsidRPr="004D2D4F">
        <w:rPr>
          <w:sz w:val="24"/>
          <w:szCs w:val="24"/>
          <w:lang w:val="ro-RO"/>
        </w:rPr>
        <w:t>546.41</w:t>
      </w:r>
      <w:r w:rsidRPr="004D2D4F">
        <w:rPr>
          <w:sz w:val="24"/>
          <w:szCs w:val="24"/>
        </w:rPr>
        <w:t>’133:016</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III 714</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REVISTĂ </w:t>
      </w:r>
      <w:r w:rsidRPr="004D2D4F">
        <w:rPr>
          <w:sz w:val="24"/>
          <w:szCs w:val="24"/>
          <w:lang w:val="ro-RO"/>
        </w:rPr>
        <w:t xml:space="preserve">Română de cardiologie : Al XL-lea Congres de Cardiologie  : Rezumate </w:t>
      </w:r>
      <w:r w:rsidRPr="004D2D4F">
        <w:rPr>
          <w:sz w:val="24"/>
          <w:szCs w:val="24"/>
        </w:rPr>
        <w:t xml:space="preserve">= </w:t>
      </w:r>
      <w:r w:rsidR="00916D21" w:rsidRPr="004D2D4F">
        <w:rPr>
          <w:sz w:val="24"/>
          <w:szCs w:val="24"/>
        </w:rPr>
        <w:tab/>
      </w:r>
      <w:r w:rsidRPr="004D2D4F">
        <w:rPr>
          <w:sz w:val="24"/>
          <w:szCs w:val="24"/>
        </w:rPr>
        <w:t xml:space="preserve">The 40 </w:t>
      </w:r>
      <w:r w:rsidRPr="004D2D4F">
        <w:rPr>
          <w:sz w:val="24"/>
          <w:szCs w:val="24"/>
          <w:vertAlign w:val="superscript"/>
        </w:rPr>
        <w:t>th</w:t>
      </w:r>
      <w:r w:rsidRPr="004D2D4F">
        <w:rPr>
          <w:sz w:val="24"/>
          <w:szCs w:val="24"/>
        </w:rPr>
        <w:t xml:space="preserve"> National Congress of Cardiology : Abstracts . – Sinaia : Editura </w:t>
      </w:r>
      <w:r w:rsidR="00916D21" w:rsidRPr="004D2D4F">
        <w:rPr>
          <w:sz w:val="24"/>
          <w:szCs w:val="24"/>
        </w:rPr>
        <w:tab/>
      </w:r>
      <w:r w:rsidRPr="004D2D4F">
        <w:rPr>
          <w:sz w:val="24"/>
          <w:szCs w:val="24"/>
        </w:rPr>
        <w:t>Medical</w:t>
      </w:r>
      <w:r w:rsidRPr="004D2D4F">
        <w:rPr>
          <w:sz w:val="24"/>
          <w:szCs w:val="24"/>
          <w:lang w:val="ro-RO"/>
        </w:rPr>
        <w:t>ă Amalteea , 2001 . – 201 p. : tab ; 29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ISSN 1220-658X</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Revista Română de Cardiologie, vol. XIV, nr. 3</w:t>
      </w:r>
    </w:p>
    <w:p w:rsidR="002A15AC" w:rsidRPr="004D2D4F" w:rsidRDefault="002A15AC" w:rsidP="007F4676">
      <w:pPr>
        <w:tabs>
          <w:tab w:val="left" w:pos="851"/>
        </w:tabs>
        <w:jc w:val="both"/>
        <w:rPr>
          <w:sz w:val="24"/>
          <w:szCs w:val="24"/>
          <w:lang w:val="ro-RO"/>
        </w:rPr>
      </w:pPr>
      <w:r w:rsidRPr="004D2D4F">
        <w:rPr>
          <w:sz w:val="24"/>
          <w:szCs w:val="24"/>
          <w:lang w:val="ro-RO"/>
        </w:rPr>
        <w:t>616.1/.2(063)</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2688</w:t>
      </w:r>
    </w:p>
    <w:p w:rsidR="002A15AC" w:rsidRPr="004D2D4F" w:rsidRDefault="002A15AC" w:rsidP="007F4676">
      <w:pPr>
        <w:tabs>
          <w:tab w:val="left" w:pos="851"/>
        </w:tabs>
        <w:ind w:left="720" w:hanging="720"/>
        <w:jc w:val="both"/>
        <w:rPr>
          <w:sz w:val="24"/>
          <w:szCs w:val="24"/>
          <w:lang w:val="ro-RO"/>
        </w:rPr>
      </w:pPr>
      <w:r w:rsidRPr="004D2D4F">
        <w:rPr>
          <w:b/>
          <w:sz w:val="24"/>
          <w:szCs w:val="24"/>
          <w:lang w:val="ro-RO"/>
        </w:rPr>
        <w:t>REVISTA</w:t>
      </w:r>
      <w:r w:rsidRPr="004D2D4F">
        <w:rPr>
          <w:sz w:val="24"/>
          <w:szCs w:val="24"/>
          <w:lang w:val="ro-RO"/>
        </w:rPr>
        <w:t xml:space="preserve"> societăţii de hirologie medicală şi climatologi</w:t>
      </w:r>
      <w:r w:rsidR="00DF0A64" w:rsidRPr="004D2D4F">
        <w:rPr>
          <w:sz w:val="24"/>
          <w:szCs w:val="24"/>
          <w:lang w:val="ro-RO"/>
        </w:rPr>
        <w:t>e : No. 1, 1922  . – 47 p. ; 22</w:t>
      </w:r>
      <w:r w:rsidRPr="004D2D4F">
        <w:rPr>
          <w:sz w:val="24"/>
          <w:szCs w:val="24"/>
          <w:lang w:val="ro-RO"/>
        </w:rPr>
        <w:t>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551.585:615.838</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 1870</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REVISTA </w:t>
      </w:r>
      <w:r w:rsidRPr="004D2D4F">
        <w:rPr>
          <w:sz w:val="24"/>
          <w:szCs w:val="24"/>
          <w:lang w:val="ro-RO"/>
        </w:rPr>
        <w:t xml:space="preserve">ştiinţelor medicale / redactori I. Cantacuzino , D. Danielopolu . - Bucureşti : </w:t>
      </w:r>
      <w:r w:rsidR="00916D21" w:rsidRPr="004D2D4F">
        <w:rPr>
          <w:sz w:val="24"/>
          <w:szCs w:val="24"/>
          <w:lang w:val="ro-RO"/>
        </w:rPr>
        <w:tab/>
      </w:r>
      <w:r w:rsidRPr="004D2D4F">
        <w:rPr>
          <w:sz w:val="24"/>
          <w:szCs w:val="24"/>
          <w:lang w:val="ro-RO"/>
        </w:rPr>
        <w:t>Tipografia „Cultura” , 1929 . – 424 p. ; 25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incomplet</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7 articole</w:t>
      </w:r>
    </w:p>
    <w:p w:rsidR="002A15AC" w:rsidRPr="004D2D4F" w:rsidRDefault="002A15AC" w:rsidP="007F4676">
      <w:pPr>
        <w:tabs>
          <w:tab w:val="left" w:pos="851"/>
        </w:tabs>
        <w:jc w:val="both"/>
        <w:rPr>
          <w:sz w:val="24"/>
          <w:szCs w:val="24"/>
          <w:lang w:val="ro-RO"/>
        </w:rPr>
      </w:pPr>
      <w:r w:rsidRPr="004D2D4F">
        <w:rPr>
          <w:sz w:val="24"/>
          <w:szCs w:val="24"/>
          <w:lang w:val="ro-RO"/>
        </w:rPr>
        <w:t>61(498)(051)</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2936</w:t>
      </w:r>
    </w:p>
    <w:p w:rsidR="002A15AC" w:rsidRPr="004D2D4F" w:rsidRDefault="002A15AC" w:rsidP="007F4676">
      <w:pPr>
        <w:tabs>
          <w:tab w:val="left" w:pos="851"/>
        </w:tabs>
        <w:jc w:val="both"/>
        <w:rPr>
          <w:b/>
          <w:sz w:val="24"/>
          <w:szCs w:val="24"/>
          <w:lang w:val="ro-RO"/>
        </w:rPr>
      </w:pPr>
      <w:r w:rsidRPr="004D2D4F">
        <w:rPr>
          <w:b/>
          <w:sz w:val="24"/>
          <w:szCs w:val="24"/>
          <w:lang w:val="ro-RO"/>
        </w:rPr>
        <w:t>REVUE CIBA</w:t>
      </w:r>
    </w:p>
    <w:p w:rsidR="002A15AC" w:rsidRPr="004D2D4F" w:rsidRDefault="00916D21"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 xml:space="preserve">Nr. 82 : </w:t>
      </w:r>
      <w:r w:rsidR="002A15AC" w:rsidRPr="004D2D4F">
        <w:rPr>
          <w:sz w:val="24"/>
          <w:szCs w:val="24"/>
          <w:lang w:val="fr-FR"/>
        </w:rPr>
        <w:t>“L’hysterie”</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Nr. 6 : “Superstitions médicales des Tziganes”</w:t>
      </w:r>
    </w:p>
    <w:p w:rsidR="002A15AC" w:rsidRPr="004D2D4F" w:rsidRDefault="002A15AC" w:rsidP="007F4676">
      <w:pPr>
        <w:tabs>
          <w:tab w:val="left" w:pos="851"/>
        </w:tabs>
        <w:jc w:val="both"/>
        <w:rPr>
          <w:sz w:val="24"/>
          <w:szCs w:val="24"/>
          <w:lang w:val="fr-FR"/>
        </w:rPr>
      </w:pPr>
      <w:r w:rsidRPr="004D2D4F">
        <w:rPr>
          <w:sz w:val="24"/>
          <w:szCs w:val="24"/>
          <w:lang w:val="fr-FR"/>
        </w:rPr>
        <w:lastRenderedPageBreak/>
        <w:t>050</w:t>
      </w:r>
    </w:p>
    <w:p w:rsidR="001C2A9A" w:rsidRPr="004D2D4F" w:rsidRDefault="001C2A9A"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IV 76</w:t>
      </w:r>
    </w:p>
    <w:p w:rsidR="002A15AC" w:rsidRPr="004D2D4F" w:rsidRDefault="002A15AC" w:rsidP="007F4676">
      <w:pPr>
        <w:tabs>
          <w:tab w:val="left" w:pos="851"/>
        </w:tabs>
        <w:jc w:val="both"/>
        <w:rPr>
          <w:sz w:val="24"/>
          <w:szCs w:val="24"/>
          <w:lang w:val="fr-FR"/>
        </w:rPr>
      </w:pPr>
      <w:r w:rsidRPr="004D2D4F">
        <w:rPr>
          <w:b/>
          <w:sz w:val="24"/>
          <w:szCs w:val="24"/>
          <w:lang w:val="ro-RO"/>
        </w:rPr>
        <w:t xml:space="preserve">REZUMATELE </w:t>
      </w:r>
      <w:r w:rsidRPr="004D2D4F">
        <w:rPr>
          <w:sz w:val="24"/>
          <w:szCs w:val="24"/>
          <w:lang w:val="ro-RO"/>
        </w:rPr>
        <w:t xml:space="preserve">lucrărilor prezentate la cel de al VII </w:t>
      </w:r>
      <w:r w:rsidRPr="004D2D4F">
        <w:rPr>
          <w:sz w:val="24"/>
          <w:szCs w:val="24"/>
          <w:lang w:val="fr-FR"/>
        </w:rPr>
        <w:t>– lea simpozion de biofarmacie</w:t>
      </w:r>
      <w:r w:rsidRPr="004D2D4F">
        <w:rPr>
          <w:sz w:val="24"/>
          <w:szCs w:val="24"/>
          <w:lang w:val="ro-RO"/>
        </w:rPr>
        <w:t xml:space="preserve"> şi </w:t>
      </w:r>
      <w:r w:rsidR="00916D21" w:rsidRPr="004D2D4F">
        <w:rPr>
          <w:sz w:val="24"/>
          <w:szCs w:val="24"/>
          <w:lang w:val="ro-RO"/>
        </w:rPr>
        <w:tab/>
      </w:r>
      <w:r w:rsidRPr="004D2D4F">
        <w:rPr>
          <w:sz w:val="24"/>
          <w:szCs w:val="24"/>
          <w:lang w:val="ro-RO"/>
        </w:rPr>
        <w:t>farmacocinetică</w:t>
      </w:r>
      <w:r w:rsidRPr="004D2D4F">
        <w:rPr>
          <w:sz w:val="24"/>
          <w:szCs w:val="24"/>
          <w:lang w:val="fr-FR"/>
        </w:rPr>
        <w:t xml:space="preserve"> / sub red. Sorin E. Leucu</w:t>
      </w:r>
      <w:r w:rsidRPr="004D2D4F">
        <w:rPr>
          <w:sz w:val="24"/>
          <w:szCs w:val="24"/>
          <w:lang w:val="ro-RO"/>
        </w:rPr>
        <w:t xml:space="preserve">ţa .- Bucureşti </w:t>
      </w:r>
      <w:r w:rsidRPr="004D2D4F">
        <w:rPr>
          <w:sz w:val="24"/>
          <w:szCs w:val="24"/>
          <w:lang w:val="fr-FR"/>
        </w:rPr>
        <w:t xml:space="preserve">: Palatul Patriarhiei , 18 </w:t>
      </w:r>
      <w:r w:rsidR="00916D21" w:rsidRPr="004D2D4F">
        <w:rPr>
          <w:sz w:val="24"/>
          <w:szCs w:val="24"/>
          <w:lang w:val="fr-FR"/>
        </w:rPr>
        <w:tab/>
      </w:r>
      <w:r w:rsidRPr="004D2D4F">
        <w:rPr>
          <w:sz w:val="24"/>
          <w:szCs w:val="24"/>
          <w:lang w:val="fr-FR"/>
        </w:rPr>
        <w:t>– 19 octombrie 2002 .- 108 p. ; 29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Index de autori p. 108</w:t>
      </w:r>
    </w:p>
    <w:p w:rsidR="002A15AC" w:rsidRPr="004D2D4F" w:rsidRDefault="002A15AC" w:rsidP="007F4676">
      <w:pPr>
        <w:tabs>
          <w:tab w:val="left" w:pos="851"/>
        </w:tabs>
        <w:jc w:val="both"/>
        <w:rPr>
          <w:sz w:val="24"/>
          <w:szCs w:val="24"/>
          <w:lang w:val="fr-FR"/>
        </w:rPr>
      </w:pPr>
      <w:r w:rsidRPr="004D2D4F">
        <w:rPr>
          <w:sz w:val="24"/>
          <w:szCs w:val="24"/>
          <w:lang w:val="fr-FR"/>
        </w:rPr>
        <w:t>615(042)</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816</w:t>
      </w:r>
    </w:p>
    <w:p w:rsidR="002A15AC" w:rsidRPr="004D2D4F" w:rsidRDefault="002A15AC" w:rsidP="007F4676">
      <w:pPr>
        <w:tabs>
          <w:tab w:val="left" w:pos="851"/>
        </w:tabs>
        <w:jc w:val="both"/>
        <w:rPr>
          <w:sz w:val="24"/>
          <w:szCs w:val="24"/>
          <w:lang w:val="ro-RO"/>
        </w:rPr>
      </w:pPr>
      <w:r w:rsidRPr="004D2D4F">
        <w:rPr>
          <w:b/>
          <w:sz w:val="24"/>
          <w:szCs w:val="24"/>
          <w:lang w:val="ro-RO"/>
        </w:rPr>
        <w:t xml:space="preserve">REZUMATELE </w:t>
      </w:r>
      <w:r w:rsidRPr="004D2D4F">
        <w:rPr>
          <w:sz w:val="24"/>
          <w:szCs w:val="24"/>
          <w:lang w:val="fr-FR"/>
        </w:rPr>
        <w:t>lucr</w:t>
      </w:r>
      <w:r w:rsidRPr="004D2D4F">
        <w:rPr>
          <w:sz w:val="24"/>
          <w:szCs w:val="24"/>
          <w:lang w:val="ro-RO"/>
        </w:rPr>
        <w:t xml:space="preserve">ărilor celei de-a XXXI-a sesiuni de comunicări a cercurilor </w:t>
      </w:r>
      <w:r w:rsidR="00916D21" w:rsidRPr="004D2D4F">
        <w:rPr>
          <w:sz w:val="24"/>
          <w:szCs w:val="24"/>
          <w:lang w:val="ro-RO"/>
        </w:rPr>
        <w:tab/>
      </w:r>
      <w:r w:rsidRPr="004D2D4F">
        <w:rPr>
          <w:sz w:val="24"/>
          <w:szCs w:val="24"/>
          <w:lang w:val="ro-RO"/>
        </w:rPr>
        <w:t xml:space="preserve">ştiinţifice studenţeşti . – Bucureşti : s. n., Lito U. M. F. 1986 . – 219 p. ; 27 cm . </w:t>
      </w:r>
      <w:r w:rsidR="00916D21" w:rsidRPr="004D2D4F">
        <w:rPr>
          <w:sz w:val="24"/>
          <w:szCs w:val="24"/>
          <w:lang w:val="ro-RO"/>
        </w:rPr>
        <w:tab/>
      </w:r>
      <w:r w:rsidRPr="004D2D4F">
        <w:rPr>
          <w:sz w:val="24"/>
          <w:szCs w:val="24"/>
          <w:lang w:val="ro-RO"/>
        </w:rPr>
        <w:t>– (Ministerul Educaţiei şi Învăţământului. I. M. F. , Consiliul UASC)</w:t>
      </w:r>
    </w:p>
    <w:p w:rsidR="002A15AC" w:rsidRPr="004D2D4F" w:rsidRDefault="002A15AC" w:rsidP="007F4676">
      <w:pPr>
        <w:tabs>
          <w:tab w:val="left" w:pos="851"/>
        </w:tabs>
        <w:ind w:left="709" w:hanging="709"/>
        <w:jc w:val="both"/>
        <w:rPr>
          <w:sz w:val="24"/>
          <w:szCs w:val="24"/>
          <w:lang w:val="ro-RO"/>
        </w:rPr>
      </w:pPr>
      <w:r w:rsidRPr="004D2D4F">
        <w:rPr>
          <w:sz w:val="24"/>
          <w:szCs w:val="24"/>
          <w:lang w:val="ro-RO"/>
        </w:rPr>
        <w:t>378.18</w:t>
      </w:r>
    </w:p>
    <w:p w:rsidR="002A15AC" w:rsidRPr="004D2D4F" w:rsidRDefault="002A15AC" w:rsidP="007F4676">
      <w:pPr>
        <w:tabs>
          <w:tab w:val="left" w:pos="851"/>
        </w:tabs>
        <w:jc w:val="both"/>
        <w:rPr>
          <w:sz w:val="24"/>
          <w:szCs w:val="24"/>
          <w:lang w:val="ro-RO"/>
        </w:rPr>
      </w:pPr>
    </w:p>
    <w:p w:rsidR="001C2A9A" w:rsidRDefault="001C2A9A" w:rsidP="007F4676">
      <w:pPr>
        <w:tabs>
          <w:tab w:val="left" w:pos="851"/>
        </w:tabs>
        <w:jc w:val="both"/>
        <w:rPr>
          <w:sz w:val="24"/>
          <w:szCs w:val="24"/>
          <w:lang w:val="ro-RO"/>
        </w:rPr>
      </w:pPr>
    </w:p>
    <w:p w:rsidR="00470040" w:rsidRPr="00470040" w:rsidRDefault="00470040" w:rsidP="00470040">
      <w:pPr>
        <w:tabs>
          <w:tab w:val="left" w:pos="851"/>
        </w:tabs>
        <w:jc w:val="both"/>
        <w:rPr>
          <w:b/>
          <w:sz w:val="24"/>
          <w:szCs w:val="24"/>
        </w:rPr>
      </w:pPr>
      <w:r w:rsidRPr="00470040">
        <w:rPr>
          <w:b/>
          <w:sz w:val="24"/>
          <w:szCs w:val="24"/>
        </w:rPr>
        <w:t>I.M. III. 1287</w:t>
      </w:r>
    </w:p>
    <w:p w:rsidR="00470040" w:rsidRPr="00470040" w:rsidRDefault="00470040" w:rsidP="00470040">
      <w:pPr>
        <w:tabs>
          <w:tab w:val="left" w:pos="851"/>
        </w:tabs>
        <w:jc w:val="both"/>
        <w:rPr>
          <w:sz w:val="24"/>
          <w:szCs w:val="24"/>
        </w:rPr>
      </w:pPr>
      <w:r w:rsidRPr="00470040">
        <w:rPr>
          <w:b/>
          <w:sz w:val="24"/>
          <w:szCs w:val="24"/>
        </w:rPr>
        <w:t xml:space="preserve">REZUMATELE </w:t>
      </w:r>
      <w:r w:rsidRPr="00470040">
        <w:rPr>
          <w:sz w:val="24"/>
          <w:szCs w:val="24"/>
        </w:rPr>
        <w:t xml:space="preserve">lucrărilor celei de a XXIX- a sesiuni de comunicare a Cercurilor </w:t>
      </w:r>
      <w:r>
        <w:rPr>
          <w:sz w:val="24"/>
          <w:szCs w:val="24"/>
        </w:rPr>
        <w:tab/>
      </w:r>
      <w:r w:rsidRPr="00470040">
        <w:rPr>
          <w:sz w:val="24"/>
          <w:szCs w:val="24"/>
        </w:rPr>
        <w:t>Ştiinţifice Studenteşti. Bucureşti 13 aprilie 1984 . – Bucureş</w:t>
      </w:r>
      <w:r>
        <w:rPr>
          <w:sz w:val="24"/>
          <w:szCs w:val="24"/>
        </w:rPr>
        <w:t xml:space="preserve">ti : [s.n.], 1984 . - </w:t>
      </w:r>
      <w:r>
        <w:rPr>
          <w:sz w:val="24"/>
          <w:szCs w:val="24"/>
        </w:rPr>
        <w:tab/>
      </w:r>
      <w:r w:rsidRPr="00470040">
        <w:rPr>
          <w:sz w:val="24"/>
          <w:szCs w:val="24"/>
        </w:rPr>
        <w:t>179 p. ; 29 cm.</w:t>
      </w:r>
    </w:p>
    <w:p w:rsidR="00470040" w:rsidRPr="00470040" w:rsidRDefault="00470040" w:rsidP="00470040">
      <w:pPr>
        <w:tabs>
          <w:tab w:val="left" w:pos="851"/>
        </w:tabs>
        <w:jc w:val="both"/>
        <w:rPr>
          <w:sz w:val="24"/>
          <w:szCs w:val="24"/>
        </w:rPr>
      </w:pPr>
      <w:r w:rsidRPr="00470040">
        <w:rPr>
          <w:sz w:val="24"/>
          <w:szCs w:val="24"/>
        </w:rPr>
        <w:tab/>
        <w:t>Înaintea titlului : Ministeru</w:t>
      </w:r>
      <w:r>
        <w:rPr>
          <w:sz w:val="24"/>
          <w:szCs w:val="24"/>
        </w:rPr>
        <w:t xml:space="preserve">l Educaţiei şi Învăţamântului. </w:t>
      </w:r>
      <w:r w:rsidRPr="00470040">
        <w:rPr>
          <w:sz w:val="24"/>
          <w:szCs w:val="24"/>
        </w:rPr>
        <w:t xml:space="preserve">Institutul de Medicină </w:t>
      </w:r>
      <w:r>
        <w:rPr>
          <w:sz w:val="24"/>
          <w:szCs w:val="24"/>
        </w:rPr>
        <w:tab/>
        <w:t xml:space="preserve">şi Farmacie Consiliul Uniunii </w:t>
      </w:r>
      <w:r w:rsidRPr="00470040">
        <w:rPr>
          <w:sz w:val="24"/>
          <w:szCs w:val="24"/>
        </w:rPr>
        <w:t xml:space="preserve">Asociaţiilor Studenţilor Comunişti </w:t>
      </w:r>
    </w:p>
    <w:p w:rsidR="00470040" w:rsidRPr="00470040" w:rsidRDefault="00470040" w:rsidP="00470040">
      <w:pPr>
        <w:tabs>
          <w:tab w:val="left" w:pos="851"/>
        </w:tabs>
        <w:jc w:val="both"/>
        <w:rPr>
          <w:sz w:val="24"/>
          <w:szCs w:val="24"/>
          <w:lang w:val="ro-RO"/>
        </w:rPr>
      </w:pPr>
      <w:r w:rsidRPr="00470040">
        <w:rPr>
          <w:sz w:val="24"/>
          <w:szCs w:val="24"/>
        </w:rPr>
        <w:t>616</w:t>
      </w:r>
    </w:p>
    <w:p w:rsidR="00470040" w:rsidRDefault="00470040" w:rsidP="007F4676">
      <w:pPr>
        <w:tabs>
          <w:tab w:val="left" w:pos="851"/>
        </w:tabs>
        <w:jc w:val="both"/>
        <w:rPr>
          <w:sz w:val="24"/>
          <w:szCs w:val="24"/>
          <w:lang w:val="ro-RO"/>
        </w:rPr>
      </w:pPr>
    </w:p>
    <w:p w:rsidR="00470040" w:rsidRPr="004D2D4F" w:rsidRDefault="0047004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lang w:val="ro-RO"/>
        </w:rPr>
        <w:t>I.M. I 220</w:t>
      </w:r>
      <w:r w:rsidRPr="004D2D4F">
        <w:rPr>
          <w:b/>
          <w:sz w:val="24"/>
          <w:szCs w:val="24"/>
        </w:rPr>
        <w:t>/1</w:t>
      </w:r>
    </w:p>
    <w:p w:rsidR="002A15AC" w:rsidRPr="004D2D4F" w:rsidRDefault="002A15AC" w:rsidP="007F4676">
      <w:pPr>
        <w:tabs>
          <w:tab w:val="left" w:pos="851"/>
        </w:tabs>
        <w:jc w:val="both"/>
        <w:rPr>
          <w:b/>
          <w:sz w:val="24"/>
          <w:szCs w:val="24"/>
        </w:rPr>
      </w:pPr>
      <w:r w:rsidRPr="004D2D4F">
        <w:rPr>
          <w:b/>
          <w:sz w:val="24"/>
          <w:szCs w:val="24"/>
        </w:rPr>
        <w:t>RIBOT, Th.</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Les maladies de la personalité / Th. Ribot . – Paris : Ancienne Librairie Germer Baillière et C</w:t>
      </w:r>
      <w:r w:rsidRPr="004D2D4F">
        <w:rPr>
          <w:sz w:val="24"/>
          <w:szCs w:val="24"/>
          <w:vertAlign w:val="superscript"/>
          <w:lang w:val="fr-FR"/>
        </w:rPr>
        <w:t>ie</w:t>
      </w:r>
      <w:r w:rsidRPr="004D2D4F">
        <w:rPr>
          <w:sz w:val="24"/>
          <w:szCs w:val="24"/>
          <w:lang w:val="fr-FR"/>
        </w:rPr>
        <w:t>, Félix Alcan Éditeur, 1885 . – 174 p. ; 18 cm.</w:t>
      </w:r>
    </w:p>
    <w:p w:rsidR="002A15AC" w:rsidRPr="004D2D4F" w:rsidRDefault="002A15AC" w:rsidP="007F4676">
      <w:pPr>
        <w:tabs>
          <w:tab w:val="left" w:pos="851"/>
        </w:tabs>
        <w:jc w:val="both"/>
        <w:rPr>
          <w:sz w:val="24"/>
          <w:szCs w:val="24"/>
        </w:rPr>
      </w:pPr>
      <w:r w:rsidRPr="004D2D4F">
        <w:rPr>
          <w:sz w:val="24"/>
          <w:szCs w:val="24"/>
        </w:rPr>
        <w:t>616.89-008.485</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 220/2</w:t>
      </w:r>
    </w:p>
    <w:p w:rsidR="002A15AC" w:rsidRPr="004D2D4F" w:rsidRDefault="002A15AC" w:rsidP="007F4676">
      <w:pPr>
        <w:tabs>
          <w:tab w:val="left" w:pos="851"/>
        </w:tabs>
        <w:jc w:val="both"/>
        <w:rPr>
          <w:b/>
          <w:sz w:val="24"/>
          <w:szCs w:val="24"/>
        </w:rPr>
      </w:pPr>
      <w:r w:rsidRPr="004D2D4F">
        <w:rPr>
          <w:b/>
          <w:sz w:val="24"/>
          <w:szCs w:val="24"/>
        </w:rPr>
        <w:t>RIBOT, Th.</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Les maladies de la volonté / Th. Ribot . – ed. a 2-a . – Paris : Ancienne Librairie Germer Baillière et C</w:t>
      </w:r>
      <w:r w:rsidRPr="004D2D4F">
        <w:rPr>
          <w:sz w:val="24"/>
          <w:szCs w:val="24"/>
          <w:vertAlign w:val="superscript"/>
          <w:lang w:val="fr-FR"/>
        </w:rPr>
        <w:t>ie</w:t>
      </w:r>
      <w:r w:rsidRPr="004D2D4F">
        <w:rPr>
          <w:sz w:val="24"/>
          <w:szCs w:val="24"/>
          <w:lang w:val="fr-FR"/>
        </w:rPr>
        <w:t>, Félix Alcan Éditeur, 1884 . – 180 p. ; 18 cm</w:t>
      </w:r>
    </w:p>
    <w:p w:rsidR="002A15AC" w:rsidRPr="004D2D4F" w:rsidRDefault="002A15AC" w:rsidP="007F4676">
      <w:pPr>
        <w:tabs>
          <w:tab w:val="left" w:pos="851"/>
        </w:tabs>
        <w:jc w:val="both"/>
        <w:rPr>
          <w:sz w:val="24"/>
          <w:szCs w:val="24"/>
          <w:lang w:val="fr-FR"/>
        </w:rPr>
      </w:pPr>
      <w:r w:rsidRPr="004D2D4F">
        <w:rPr>
          <w:sz w:val="24"/>
          <w:szCs w:val="24"/>
          <w:lang w:val="fr-FR"/>
        </w:rPr>
        <w:t>616.89-008.48</w:t>
      </w:r>
      <w:r w:rsidRPr="004D2D4F">
        <w:rPr>
          <w:sz w:val="24"/>
          <w:szCs w:val="24"/>
          <w:lang w:val="fr-FR"/>
        </w:rPr>
        <w:tab/>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3175</w:t>
      </w:r>
    </w:p>
    <w:p w:rsidR="002A15AC" w:rsidRPr="004D2D4F" w:rsidRDefault="002A15AC" w:rsidP="007F4676">
      <w:pPr>
        <w:tabs>
          <w:tab w:val="left" w:pos="851"/>
        </w:tabs>
        <w:jc w:val="both"/>
        <w:rPr>
          <w:b/>
          <w:sz w:val="24"/>
          <w:szCs w:val="24"/>
          <w:lang w:val="ro-RO"/>
        </w:rPr>
      </w:pPr>
      <w:r w:rsidRPr="004D2D4F">
        <w:rPr>
          <w:b/>
          <w:sz w:val="24"/>
          <w:szCs w:val="24"/>
          <w:lang w:val="ro-RO"/>
        </w:rPr>
        <w:t>RICHARD, A. de</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 xml:space="preserve">Eaux minérales de meledic </w:t>
      </w:r>
      <w:r w:rsidRPr="004D2D4F">
        <w:rPr>
          <w:sz w:val="24"/>
          <w:szCs w:val="24"/>
          <w:lang w:val="fr-FR"/>
        </w:rPr>
        <w:t>: Extrait de la Roumaine à vol d’oiseau (Hydrologie , Géologie , Richesses minérales etc.) / A. de Richard .- Bucarest : Imprimerie de la Cour Royale , 1895 .- 19 p. : tab. ; 23 cm.</w:t>
      </w:r>
    </w:p>
    <w:p w:rsidR="002A15AC" w:rsidRPr="004D2D4F" w:rsidRDefault="002A15AC" w:rsidP="007F4676">
      <w:pPr>
        <w:tabs>
          <w:tab w:val="left" w:pos="851"/>
        </w:tabs>
        <w:jc w:val="both"/>
        <w:rPr>
          <w:sz w:val="24"/>
          <w:szCs w:val="24"/>
          <w:lang w:val="fr-FR"/>
        </w:rPr>
      </w:pPr>
      <w:r w:rsidRPr="004D2D4F">
        <w:rPr>
          <w:sz w:val="24"/>
          <w:szCs w:val="24"/>
          <w:lang w:val="fr-FR"/>
        </w:rPr>
        <w:lastRenderedPageBreak/>
        <w:t>615.838</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50389B" w:rsidRPr="004D2D4F" w:rsidRDefault="0050389B" w:rsidP="007F4676">
      <w:pPr>
        <w:tabs>
          <w:tab w:val="left" w:pos="851"/>
        </w:tabs>
        <w:jc w:val="both"/>
        <w:rPr>
          <w:b/>
          <w:sz w:val="24"/>
          <w:szCs w:val="24"/>
          <w:lang w:val="fr-FR"/>
        </w:rPr>
      </w:pPr>
      <w:r w:rsidRPr="004D2D4F">
        <w:rPr>
          <w:b/>
          <w:sz w:val="24"/>
          <w:szCs w:val="24"/>
          <w:lang w:val="fr-FR"/>
        </w:rPr>
        <w:t>I.M. I 344</w:t>
      </w:r>
    </w:p>
    <w:p w:rsidR="0050389B" w:rsidRPr="004D2D4F" w:rsidRDefault="0050389B" w:rsidP="007F4676">
      <w:pPr>
        <w:tabs>
          <w:tab w:val="left" w:pos="851"/>
        </w:tabs>
        <w:jc w:val="both"/>
        <w:rPr>
          <w:sz w:val="24"/>
          <w:szCs w:val="24"/>
          <w:lang w:val="fr-FR"/>
        </w:rPr>
      </w:pPr>
      <w:r w:rsidRPr="004D2D4F">
        <w:rPr>
          <w:b/>
          <w:sz w:val="24"/>
          <w:szCs w:val="24"/>
          <w:lang w:val="fr-FR"/>
        </w:rPr>
        <w:t>RICHARD, M. A</w:t>
      </w:r>
      <w:r w:rsidRPr="004D2D4F">
        <w:rPr>
          <w:sz w:val="24"/>
          <w:szCs w:val="24"/>
          <w:lang w:val="fr-FR"/>
        </w:rPr>
        <w:t xml:space="preserve">. </w:t>
      </w:r>
    </w:p>
    <w:p w:rsidR="001D1B34" w:rsidRPr="004D2D4F" w:rsidRDefault="00916D21" w:rsidP="007F4676">
      <w:pPr>
        <w:tabs>
          <w:tab w:val="left" w:pos="851"/>
        </w:tabs>
        <w:jc w:val="both"/>
        <w:rPr>
          <w:sz w:val="24"/>
          <w:szCs w:val="24"/>
        </w:rPr>
      </w:pPr>
      <w:r w:rsidRPr="004D2D4F">
        <w:rPr>
          <w:sz w:val="24"/>
          <w:szCs w:val="24"/>
          <w:lang w:val="fr-FR"/>
        </w:rPr>
        <w:tab/>
      </w:r>
      <w:r w:rsidR="0050389B" w:rsidRPr="004D2D4F">
        <w:rPr>
          <w:sz w:val="24"/>
          <w:szCs w:val="24"/>
          <w:lang w:val="fr-FR"/>
        </w:rPr>
        <w:t>Oeuvres completes de buffo</w:t>
      </w:r>
      <w:r w:rsidR="001D1B34" w:rsidRPr="004D2D4F">
        <w:rPr>
          <w:sz w:val="24"/>
          <w:szCs w:val="24"/>
          <w:lang w:val="fr-FR"/>
        </w:rPr>
        <w:t xml:space="preserve">n / M. A. Richard . </w:t>
      </w:r>
      <w:r w:rsidR="001D1B34" w:rsidRPr="004D2D4F">
        <w:rPr>
          <w:sz w:val="24"/>
          <w:szCs w:val="24"/>
        </w:rPr>
        <w:t xml:space="preserve">– Paris : Porrat Freres, Éditeurs, 1833 . – 405 p. : pl., fig. ; 20 cm. </w:t>
      </w:r>
    </w:p>
    <w:p w:rsidR="001D1B34" w:rsidRPr="004D2D4F" w:rsidRDefault="00916D21" w:rsidP="007F4676">
      <w:pPr>
        <w:tabs>
          <w:tab w:val="left" w:pos="851"/>
        </w:tabs>
        <w:jc w:val="both"/>
        <w:rPr>
          <w:sz w:val="24"/>
          <w:szCs w:val="24"/>
        </w:rPr>
      </w:pPr>
      <w:r w:rsidRPr="004D2D4F">
        <w:rPr>
          <w:sz w:val="24"/>
          <w:szCs w:val="24"/>
        </w:rPr>
        <w:tab/>
      </w:r>
      <w:r w:rsidR="001D1B34" w:rsidRPr="004D2D4F">
        <w:rPr>
          <w:sz w:val="24"/>
          <w:szCs w:val="24"/>
        </w:rPr>
        <w:t>Medicină veterinar</w:t>
      </w:r>
      <w:r w:rsidR="001D1B34" w:rsidRPr="004D2D4F">
        <w:rPr>
          <w:sz w:val="24"/>
          <w:szCs w:val="24"/>
          <w:lang w:val="ro-RO"/>
        </w:rPr>
        <w:t>ă</w:t>
      </w:r>
      <w:r w:rsidR="001D1B34" w:rsidRPr="004D2D4F">
        <w:rPr>
          <w:sz w:val="24"/>
          <w:szCs w:val="24"/>
        </w:rPr>
        <w:t xml:space="preserve"> </w:t>
      </w:r>
    </w:p>
    <w:p w:rsidR="0050389B" w:rsidRPr="004D2D4F" w:rsidRDefault="001D1B34" w:rsidP="007F4676">
      <w:pPr>
        <w:tabs>
          <w:tab w:val="left" w:pos="851"/>
        </w:tabs>
        <w:jc w:val="both"/>
        <w:rPr>
          <w:sz w:val="24"/>
          <w:szCs w:val="24"/>
          <w:lang w:val="fr-FR"/>
        </w:rPr>
      </w:pPr>
      <w:r w:rsidRPr="004D2D4F">
        <w:rPr>
          <w:sz w:val="24"/>
          <w:szCs w:val="24"/>
          <w:lang w:val="fr-FR"/>
        </w:rPr>
        <w:t>619</w:t>
      </w:r>
    </w:p>
    <w:p w:rsidR="001D1B34" w:rsidRPr="004D2D4F" w:rsidRDefault="001D1B34"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IV 52</w:t>
      </w:r>
    </w:p>
    <w:p w:rsidR="002A15AC" w:rsidRPr="004D2D4F" w:rsidRDefault="002A15AC" w:rsidP="007F4676">
      <w:pPr>
        <w:tabs>
          <w:tab w:val="left" w:pos="851"/>
        </w:tabs>
        <w:jc w:val="both"/>
        <w:rPr>
          <w:b/>
          <w:sz w:val="24"/>
          <w:szCs w:val="24"/>
          <w:lang w:val="ro-RO"/>
        </w:rPr>
      </w:pPr>
      <w:r w:rsidRPr="004D2D4F">
        <w:rPr>
          <w:b/>
          <w:sz w:val="24"/>
          <w:szCs w:val="24"/>
          <w:lang w:val="ro-RO"/>
        </w:rPr>
        <w:t>RIEGLER, 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Funcţiunile bio </w:t>
      </w:r>
      <w:r w:rsidRPr="004D2D4F">
        <w:rPr>
          <w:sz w:val="24"/>
          <w:szCs w:val="24"/>
        </w:rPr>
        <w:t>– chimice ale stomacului : extras din Analele Academiei Rom</w:t>
      </w:r>
      <w:r w:rsidRPr="004D2D4F">
        <w:rPr>
          <w:sz w:val="24"/>
          <w:szCs w:val="24"/>
          <w:lang w:val="ro-RO"/>
        </w:rPr>
        <w:t>âne , Seria II . Tom XXVIII , Memoriile Secţiunii Ştiinţifice .</w:t>
      </w:r>
      <w:r w:rsidRPr="004D2D4F">
        <w:rPr>
          <w:sz w:val="24"/>
          <w:szCs w:val="24"/>
        </w:rPr>
        <w:t xml:space="preserve">- </w:t>
      </w:r>
      <w:r w:rsidRPr="004D2D4F">
        <w:rPr>
          <w:sz w:val="24"/>
          <w:szCs w:val="24"/>
          <w:lang w:val="fr-FR"/>
        </w:rPr>
        <w:t>Bucure</w:t>
      </w:r>
      <w:r w:rsidRPr="004D2D4F">
        <w:rPr>
          <w:sz w:val="24"/>
          <w:szCs w:val="24"/>
          <w:lang w:val="ro-RO"/>
        </w:rPr>
        <w:t>şti</w:t>
      </w:r>
      <w:r w:rsidRPr="004D2D4F">
        <w:rPr>
          <w:sz w:val="24"/>
          <w:szCs w:val="24"/>
          <w:lang w:val="fr-FR"/>
        </w:rPr>
        <w:t xml:space="preserve"> : Instit. de Arte Grafice &lt;&lt;Carol Göbl&gt;&gt; , 1905 .- 60 p. ; 20 cm.- (Academia Rom</w:t>
      </w:r>
      <w:r w:rsidRPr="004D2D4F">
        <w:rPr>
          <w:sz w:val="24"/>
          <w:szCs w:val="24"/>
          <w:lang w:val="ro-RO"/>
        </w:rPr>
        <w:t>ână)</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6F3177" w:rsidRPr="004D2D4F" w:rsidRDefault="006F3177" w:rsidP="007F4676">
      <w:pPr>
        <w:tabs>
          <w:tab w:val="left" w:pos="851"/>
        </w:tabs>
        <w:jc w:val="both"/>
        <w:rPr>
          <w:b/>
          <w:sz w:val="24"/>
          <w:szCs w:val="24"/>
          <w:lang w:val="fr-FR"/>
        </w:rPr>
      </w:pPr>
      <w:r w:rsidRPr="004D2D4F">
        <w:rPr>
          <w:b/>
          <w:sz w:val="24"/>
          <w:szCs w:val="24"/>
          <w:lang w:val="fr-FR"/>
        </w:rPr>
        <w:t>I.M. II 3644</w:t>
      </w:r>
    </w:p>
    <w:p w:rsidR="006F3177" w:rsidRPr="004D2D4F" w:rsidRDefault="006F3177" w:rsidP="007F4676">
      <w:pPr>
        <w:tabs>
          <w:tab w:val="left" w:pos="851"/>
        </w:tabs>
        <w:jc w:val="both"/>
        <w:rPr>
          <w:b/>
          <w:sz w:val="24"/>
          <w:szCs w:val="24"/>
          <w:lang w:val="ro-RO"/>
        </w:rPr>
      </w:pPr>
      <w:r w:rsidRPr="004D2D4F">
        <w:rPr>
          <w:b/>
          <w:sz w:val="24"/>
          <w:szCs w:val="24"/>
          <w:lang w:val="fr-FR"/>
        </w:rPr>
        <w:t xml:space="preserve">RIGLER </w:t>
      </w:r>
    </w:p>
    <w:p w:rsidR="006F3177" w:rsidRPr="004D2D4F" w:rsidRDefault="00916D21" w:rsidP="007F4676">
      <w:pPr>
        <w:tabs>
          <w:tab w:val="left" w:pos="851"/>
        </w:tabs>
        <w:jc w:val="both"/>
        <w:rPr>
          <w:sz w:val="24"/>
          <w:szCs w:val="24"/>
          <w:lang w:val="fr-FR"/>
        </w:rPr>
      </w:pPr>
      <w:r w:rsidRPr="004D2D4F">
        <w:rPr>
          <w:sz w:val="24"/>
          <w:szCs w:val="24"/>
          <w:lang w:val="fr-FR"/>
        </w:rPr>
        <w:tab/>
      </w:r>
      <w:r w:rsidR="006F3177" w:rsidRPr="004D2D4F">
        <w:rPr>
          <w:sz w:val="24"/>
          <w:szCs w:val="24"/>
          <w:lang w:val="fr-FR"/>
        </w:rPr>
        <w:t>Chimie medicală / Rigler . – [S.l.: s.n., s.a ] . -  368 p.: tab., pl., il ; 22cm.</w:t>
      </w:r>
    </w:p>
    <w:p w:rsidR="006F3177" w:rsidRPr="004D2D4F" w:rsidRDefault="006F3177" w:rsidP="007F4676">
      <w:pPr>
        <w:tabs>
          <w:tab w:val="left" w:pos="851"/>
        </w:tabs>
        <w:jc w:val="both"/>
        <w:rPr>
          <w:sz w:val="24"/>
          <w:szCs w:val="24"/>
          <w:lang w:val="fr-FR"/>
        </w:rPr>
      </w:pPr>
      <w:r w:rsidRPr="004D2D4F">
        <w:rPr>
          <w:sz w:val="24"/>
          <w:szCs w:val="24"/>
          <w:lang w:val="fr-FR"/>
        </w:rPr>
        <w:t>61:54</w:t>
      </w:r>
    </w:p>
    <w:p w:rsidR="006F3177" w:rsidRPr="004D2D4F" w:rsidRDefault="006F3177" w:rsidP="007F4676">
      <w:pPr>
        <w:tabs>
          <w:tab w:val="left" w:pos="851"/>
        </w:tabs>
        <w:jc w:val="both"/>
        <w:rPr>
          <w:sz w:val="24"/>
          <w:szCs w:val="24"/>
          <w:lang w:val="fr-FR"/>
        </w:rPr>
      </w:pPr>
      <w:r w:rsidRPr="004D2D4F">
        <w:rPr>
          <w:sz w:val="24"/>
          <w:szCs w:val="24"/>
          <w:lang w:val="fr-FR"/>
        </w:rPr>
        <w:t xml:space="preserve">54:61 </w:t>
      </w:r>
    </w:p>
    <w:p w:rsidR="006F3177" w:rsidRPr="004D2D4F" w:rsidRDefault="006F3177"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IV 13</w:t>
      </w:r>
    </w:p>
    <w:p w:rsidR="002A15AC" w:rsidRPr="004D2D4F" w:rsidRDefault="002A15AC" w:rsidP="007F4676">
      <w:pPr>
        <w:tabs>
          <w:tab w:val="left" w:pos="851"/>
        </w:tabs>
        <w:jc w:val="both"/>
        <w:rPr>
          <w:b/>
          <w:sz w:val="24"/>
          <w:szCs w:val="24"/>
          <w:lang w:val="ro-RO"/>
        </w:rPr>
      </w:pPr>
      <w:r w:rsidRPr="004D2D4F">
        <w:rPr>
          <w:b/>
          <w:sz w:val="24"/>
          <w:szCs w:val="24"/>
          <w:lang w:val="ro-RO"/>
        </w:rPr>
        <w:t>RIEGLER, Em.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Guta : răspândirea ei în populaţiunea noastră , geneza şi terapeutica ei / Dr. Em. </w:t>
      </w:r>
      <w:r w:rsidRPr="004D2D4F">
        <w:rPr>
          <w:sz w:val="24"/>
          <w:szCs w:val="24"/>
          <w:lang w:val="fr-FR"/>
        </w:rPr>
        <w:t>Riegler .- Bucure</w:t>
      </w:r>
      <w:r w:rsidRPr="004D2D4F">
        <w:rPr>
          <w:sz w:val="24"/>
          <w:szCs w:val="24"/>
          <w:lang w:val="ro-RO"/>
        </w:rPr>
        <w:t xml:space="preserve">şti </w:t>
      </w:r>
      <w:r w:rsidRPr="004D2D4F">
        <w:rPr>
          <w:sz w:val="24"/>
          <w:szCs w:val="24"/>
          <w:lang w:val="fr-FR"/>
        </w:rPr>
        <w:t>: Libr</w:t>
      </w:r>
      <w:r w:rsidRPr="004D2D4F">
        <w:rPr>
          <w:sz w:val="24"/>
          <w:szCs w:val="24"/>
          <w:lang w:val="ro-RO"/>
        </w:rPr>
        <w:t xml:space="preserve">ăriile SOCEC </w:t>
      </w:r>
      <w:r w:rsidRPr="004D2D4F">
        <w:rPr>
          <w:sz w:val="24"/>
          <w:szCs w:val="24"/>
          <w:lang w:val="fr-FR"/>
        </w:rPr>
        <w:t xml:space="preserve">&amp; Comp. , C. SFETEA </w:t>
      </w:r>
      <w:r w:rsidRPr="004D2D4F">
        <w:rPr>
          <w:sz w:val="24"/>
          <w:szCs w:val="24"/>
          <w:lang w:val="ro-RO"/>
        </w:rPr>
        <w:t>şi Librăriile Naţionale , 1912 .</w:t>
      </w:r>
      <w:r w:rsidRPr="004D2D4F">
        <w:rPr>
          <w:sz w:val="24"/>
          <w:szCs w:val="24"/>
          <w:lang w:val="fr-FR"/>
        </w:rPr>
        <w:t xml:space="preserve">- </w:t>
      </w:r>
      <w:r w:rsidRPr="004D2D4F">
        <w:rPr>
          <w:sz w:val="24"/>
          <w:szCs w:val="24"/>
        </w:rPr>
        <w:t>16 p. ; 27 cm.- (Academia Rom</w:t>
      </w:r>
      <w:r w:rsidRPr="004D2D4F">
        <w:rPr>
          <w:sz w:val="24"/>
          <w:szCs w:val="24"/>
          <w:lang w:val="ro-RO"/>
        </w:rPr>
        <w:t>ână)</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Extras din </w:t>
      </w:r>
      <w:r w:rsidR="002A15AC" w:rsidRPr="004D2D4F">
        <w:rPr>
          <w:sz w:val="24"/>
          <w:szCs w:val="24"/>
        </w:rPr>
        <w:t>“Analele Academiei Rom</w:t>
      </w:r>
      <w:r w:rsidR="002A15AC" w:rsidRPr="004D2D4F">
        <w:rPr>
          <w:sz w:val="24"/>
          <w:szCs w:val="24"/>
          <w:lang w:val="ro-RO"/>
        </w:rPr>
        <w:t>âne</w:t>
      </w:r>
      <w:r w:rsidR="002A15AC" w:rsidRPr="004D2D4F">
        <w:rPr>
          <w:sz w:val="24"/>
          <w:szCs w:val="24"/>
        </w:rPr>
        <w:t>” . Seria II .- Tom XXXIV . Memoriile Sec</w:t>
      </w:r>
      <w:r w:rsidR="002A15AC" w:rsidRPr="004D2D4F">
        <w:rPr>
          <w:sz w:val="24"/>
          <w:szCs w:val="24"/>
          <w:lang w:val="ro-RO"/>
        </w:rPr>
        <w:t>ţiunii Ştiinţifice</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2641</w:t>
      </w:r>
    </w:p>
    <w:p w:rsidR="002A15AC" w:rsidRPr="004D2D4F" w:rsidRDefault="002A15AC" w:rsidP="007F4676">
      <w:pPr>
        <w:tabs>
          <w:tab w:val="left" w:pos="851"/>
        </w:tabs>
        <w:jc w:val="both"/>
        <w:rPr>
          <w:b/>
          <w:sz w:val="24"/>
          <w:szCs w:val="24"/>
          <w:lang w:val="ro-RO"/>
        </w:rPr>
      </w:pPr>
      <w:r w:rsidRPr="004D2D4F">
        <w:rPr>
          <w:b/>
          <w:sz w:val="24"/>
          <w:szCs w:val="24"/>
          <w:lang w:val="ro-RO"/>
        </w:rPr>
        <w:t>RIEGLER, Emanoil</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 xml:space="preserve">Terapeutica boalelor interne / Emanoil Riegler .- Iaşi : Inst. de Arte Grafice N. V. Ştefăniu </w:t>
      </w:r>
      <w:r w:rsidRPr="004D2D4F">
        <w:rPr>
          <w:sz w:val="24"/>
          <w:szCs w:val="24"/>
          <w:lang w:val="fr-FR"/>
        </w:rPr>
        <w:t>&amp; Co. , 1913 .- 464 p. ; 25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pe pag. de titlu</w:t>
      </w:r>
    </w:p>
    <w:p w:rsidR="002A15AC" w:rsidRPr="004D2D4F" w:rsidRDefault="002A15AC" w:rsidP="007F4676">
      <w:pPr>
        <w:tabs>
          <w:tab w:val="left" w:pos="851"/>
        </w:tabs>
        <w:jc w:val="both"/>
        <w:rPr>
          <w:sz w:val="24"/>
          <w:szCs w:val="24"/>
          <w:lang w:val="fr-FR"/>
        </w:rPr>
      </w:pPr>
      <w:r w:rsidRPr="004D2D4F">
        <w:rPr>
          <w:sz w:val="24"/>
          <w:szCs w:val="24"/>
          <w:lang w:val="ro-RO"/>
        </w:rPr>
        <w:t>616</w:t>
      </w:r>
      <w:r w:rsidRPr="004D2D4F">
        <w:rPr>
          <w:sz w:val="24"/>
          <w:szCs w:val="24"/>
          <w:lang w:val="fr-FR"/>
        </w:rPr>
        <w:t>-085</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III 713</w:t>
      </w:r>
    </w:p>
    <w:p w:rsidR="002A15AC" w:rsidRPr="004D2D4F" w:rsidRDefault="002A15AC" w:rsidP="007F4676">
      <w:pPr>
        <w:tabs>
          <w:tab w:val="left" w:pos="851"/>
        </w:tabs>
        <w:jc w:val="both"/>
        <w:rPr>
          <w:b/>
          <w:sz w:val="24"/>
          <w:szCs w:val="24"/>
          <w:lang w:val="ro-RO"/>
        </w:rPr>
      </w:pPr>
      <w:r w:rsidRPr="004D2D4F">
        <w:rPr>
          <w:b/>
          <w:sz w:val="24"/>
          <w:szCs w:val="24"/>
          <w:lang w:val="ro-RO"/>
        </w:rPr>
        <w:t>RIGA, I. Th. ; ATHANASIU, I. P ; GILORTEANU, M. I.</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Curs de anatomie topografică umană cu aplicaţii clinice şi chirurgie operatoare şi experimentală : Vol. II, partea I / I. Th. Riga, I. P. Athanasiu, M. I. Gilorteanu . – Bucureşti : [ s. n.] , 1958 . – 464 p. : fig ; 29 cm</w:t>
      </w:r>
    </w:p>
    <w:p w:rsidR="002A15AC" w:rsidRPr="004D2D4F" w:rsidRDefault="002A15AC" w:rsidP="007F4676">
      <w:pPr>
        <w:tabs>
          <w:tab w:val="left" w:pos="851"/>
        </w:tabs>
        <w:jc w:val="both"/>
        <w:rPr>
          <w:sz w:val="24"/>
          <w:szCs w:val="24"/>
        </w:rPr>
      </w:pPr>
      <w:r w:rsidRPr="004D2D4F">
        <w:rPr>
          <w:sz w:val="24"/>
          <w:szCs w:val="24"/>
        </w:rPr>
        <w:t>611.8(075)</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940</w:t>
      </w:r>
    </w:p>
    <w:p w:rsidR="002A15AC" w:rsidRPr="004D2D4F" w:rsidRDefault="002A15AC" w:rsidP="007F4676">
      <w:pPr>
        <w:tabs>
          <w:tab w:val="left" w:pos="851"/>
        </w:tabs>
        <w:jc w:val="both"/>
        <w:rPr>
          <w:b/>
          <w:sz w:val="24"/>
          <w:szCs w:val="24"/>
          <w:lang w:val="ro-RO"/>
        </w:rPr>
      </w:pPr>
      <w:r w:rsidRPr="004D2D4F">
        <w:rPr>
          <w:b/>
          <w:sz w:val="24"/>
          <w:szCs w:val="24"/>
          <w:lang w:val="ro-RO"/>
        </w:rPr>
        <w:t>RIGA , I. Th. ; CĂLIN , Gh.</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Dr. Fr. I. Rainer</w:t>
      </w:r>
      <w:r w:rsidRPr="004D2D4F">
        <w:rPr>
          <w:sz w:val="24"/>
          <w:szCs w:val="24"/>
        </w:rPr>
        <w:t xml:space="preserve"> / Dr. I. Th. Riga , Dr. Gh. C</w:t>
      </w:r>
      <w:r w:rsidRPr="004D2D4F">
        <w:rPr>
          <w:sz w:val="24"/>
          <w:szCs w:val="24"/>
          <w:lang w:val="ro-RO"/>
        </w:rPr>
        <w:t>ălin .</w:t>
      </w:r>
      <w:r w:rsidRPr="004D2D4F">
        <w:rPr>
          <w:sz w:val="24"/>
          <w:szCs w:val="24"/>
        </w:rPr>
        <w:t>- Bucure</w:t>
      </w:r>
      <w:r w:rsidRPr="004D2D4F">
        <w:rPr>
          <w:sz w:val="24"/>
          <w:szCs w:val="24"/>
          <w:lang w:val="ro-RO"/>
        </w:rPr>
        <w:t xml:space="preserve">şti </w:t>
      </w:r>
      <w:r w:rsidRPr="004D2D4F">
        <w:rPr>
          <w:sz w:val="24"/>
          <w:szCs w:val="24"/>
        </w:rPr>
        <w:t xml:space="preserve">: Editura Ştiinţifică , 1966 .- </w:t>
      </w:r>
      <w:r w:rsidRPr="004D2D4F">
        <w:rPr>
          <w:sz w:val="24"/>
          <w:szCs w:val="24"/>
          <w:lang w:val="fr-FR"/>
        </w:rPr>
        <w:t>200 p. : foto ; 20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Note de subsol</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193 – 195</w:t>
      </w:r>
    </w:p>
    <w:p w:rsidR="002A15AC" w:rsidRPr="004D2D4F" w:rsidRDefault="002A15AC" w:rsidP="007F4676">
      <w:pPr>
        <w:tabs>
          <w:tab w:val="left" w:pos="851"/>
        </w:tabs>
        <w:jc w:val="both"/>
        <w:rPr>
          <w:sz w:val="24"/>
          <w:szCs w:val="24"/>
          <w:lang w:val="fr-FR"/>
        </w:rPr>
      </w:pPr>
      <w:r w:rsidRPr="004D2D4F">
        <w:rPr>
          <w:sz w:val="24"/>
          <w:szCs w:val="24"/>
          <w:lang w:val="fr-FR"/>
        </w:rPr>
        <w:t>929 Rainer, Fr. I.</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2235; I.M. II 1920</w:t>
      </w:r>
    </w:p>
    <w:p w:rsidR="002A15AC" w:rsidRPr="004D2D4F" w:rsidRDefault="002A15AC" w:rsidP="007F4676">
      <w:pPr>
        <w:tabs>
          <w:tab w:val="left" w:pos="851"/>
        </w:tabs>
        <w:jc w:val="both"/>
        <w:rPr>
          <w:b/>
          <w:sz w:val="24"/>
          <w:szCs w:val="24"/>
          <w:lang w:val="ro-RO"/>
        </w:rPr>
      </w:pPr>
      <w:r w:rsidRPr="004D2D4F">
        <w:rPr>
          <w:b/>
          <w:sz w:val="24"/>
          <w:szCs w:val="24"/>
          <w:lang w:val="ro-RO"/>
        </w:rPr>
        <w:t>RIGA, I. Th. ; CĂLIN, Gh.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Evoluţia gândirii în anatomia omului / I. Th. Riga, Gh. Călin . – Bucureşti : Editura Ştiinţifică , 1970 . – 344 p. : fig. ; 20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321-331</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de nume p. 333-342</w:t>
      </w:r>
    </w:p>
    <w:p w:rsidR="002A15AC" w:rsidRPr="004D2D4F" w:rsidRDefault="002A15AC" w:rsidP="007F4676">
      <w:pPr>
        <w:tabs>
          <w:tab w:val="left" w:pos="851"/>
        </w:tabs>
        <w:jc w:val="both"/>
        <w:rPr>
          <w:sz w:val="24"/>
          <w:szCs w:val="24"/>
          <w:lang w:val="ro-RO"/>
        </w:rPr>
      </w:pPr>
      <w:r w:rsidRPr="004D2D4F">
        <w:rPr>
          <w:sz w:val="24"/>
          <w:szCs w:val="24"/>
          <w:lang w:val="ro-RO"/>
        </w:rPr>
        <w:t xml:space="preserve">572 </w:t>
      </w:r>
    </w:p>
    <w:p w:rsidR="002A15AC" w:rsidRPr="004D2D4F" w:rsidRDefault="002A15AC" w:rsidP="007F4676">
      <w:pPr>
        <w:tabs>
          <w:tab w:val="left" w:pos="851"/>
        </w:tabs>
        <w:jc w:val="both"/>
        <w:rPr>
          <w:sz w:val="24"/>
          <w:szCs w:val="24"/>
          <w:lang w:val="ro-RO"/>
        </w:rPr>
      </w:pPr>
      <w:r w:rsidRPr="004D2D4F">
        <w:rPr>
          <w:sz w:val="24"/>
          <w:szCs w:val="24"/>
          <w:lang w:val="ro-RO"/>
        </w:rPr>
        <w:t>611(09)</w:t>
      </w:r>
    </w:p>
    <w:p w:rsidR="00474086" w:rsidRPr="004D2D4F" w:rsidRDefault="00474086"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474086" w:rsidRPr="004D2D4F" w:rsidRDefault="00474086" w:rsidP="007F4676">
      <w:pPr>
        <w:tabs>
          <w:tab w:val="left" w:pos="851"/>
        </w:tabs>
        <w:jc w:val="both"/>
        <w:rPr>
          <w:b/>
          <w:sz w:val="24"/>
          <w:szCs w:val="24"/>
          <w:lang w:val="ro-RO"/>
        </w:rPr>
      </w:pPr>
      <w:r w:rsidRPr="004D2D4F">
        <w:rPr>
          <w:b/>
          <w:sz w:val="24"/>
          <w:szCs w:val="24"/>
          <w:lang w:val="ro-RO"/>
        </w:rPr>
        <w:t>I.M. I 300</w:t>
      </w:r>
    </w:p>
    <w:p w:rsidR="00474086" w:rsidRPr="004D2D4F" w:rsidRDefault="00474086" w:rsidP="007F4676">
      <w:pPr>
        <w:tabs>
          <w:tab w:val="left" w:pos="851"/>
        </w:tabs>
        <w:jc w:val="both"/>
        <w:rPr>
          <w:b/>
          <w:sz w:val="24"/>
          <w:szCs w:val="24"/>
          <w:lang w:val="ro-RO"/>
        </w:rPr>
      </w:pPr>
      <w:r w:rsidRPr="004D2D4F">
        <w:rPr>
          <w:b/>
          <w:sz w:val="24"/>
          <w:szCs w:val="24"/>
          <w:lang w:val="ro-RO"/>
        </w:rPr>
        <w:t xml:space="preserve">RIMNICEANU, Radu </w:t>
      </w:r>
    </w:p>
    <w:p w:rsidR="00474086" w:rsidRPr="004D2D4F" w:rsidRDefault="00916D21" w:rsidP="007F4676">
      <w:pPr>
        <w:tabs>
          <w:tab w:val="left" w:pos="851"/>
        </w:tabs>
        <w:jc w:val="both"/>
        <w:rPr>
          <w:sz w:val="24"/>
          <w:szCs w:val="24"/>
        </w:rPr>
      </w:pPr>
      <w:r w:rsidRPr="004D2D4F">
        <w:rPr>
          <w:sz w:val="24"/>
          <w:szCs w:val="24"/>
          <w:lang w:val="ro-RO"/>
        </w:rPr>
        <w:tab/>
      </w:r>
      <w:r w:rsidR="00474086" w:rsidRPr="004D2D4F">
        <w:rPr>
          <w:sz w:val="24"/>
          <w:szCs w:val="24"/>
          <w:lang w:val="ro-RO"/>
        </w:rPr>
        <w:t xml:space="preserve">Aspecte şi probleme ale medicinii contemporane </w:t>
      </w:r>
      <w:r w:rsidR="00474086" w:rsidRPr="004D2D4F">
        <w:rPr>
          <w:sz w:val="24"/>
          <w:szCs w:val="24"/>
        </w:rPr>
        <w:t xml:space="preserve">/ Radu Rîmniceanu . – Bucureşti : Editura Medicală, 1983 . – 284p. ; 20 cm. </w:t>
      </w:r>
    </w:p>
    <w:p w:rsidR="00474086" w:rsidRPr="004D2D4F" w:rsidRDefault="00474086" w:rsidP="007F4676">
      <w:pPr>
        <w:tabs>
          <w:tab w:val="left" w:pos="851"/>
        </w:tabs>
        <w:jc w:val="both"/>
        <w:rPr>
          <w:sz w:val="24"/>
          <w:szCs w:val="24"/>
        </w:rPr>
      </w:pPr>
      <w:r w:rsidRPr="004D2D4F">
        <w:rPr>
          <w:sz w:val="24"/>
          <w:szCs w:val="24"/>
        </w:rPr>
        <w:t xml:space="preserve">61 </w:t>
      </w:r>
    </w:p>
    <w:p w:rsidR="00474086" w:rsidRPr="004D2D4F" w:rsidRDefault="00474086"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2417</w:t>
      </w:r>
    </w:p>
    <w:p w:rsidR="002A15AC" w:rsidRPr="004D2D4F" w:rsidRDefault="002A15AC" w:rsidP="007F4676">
      <w:pPr>
        <w:tabs>
          <w:tab w:val="left" w:pos="851"/>
        </w:tabs>
        <w:jc w:val="both"/>
        <w:rPr>
          <w:b/>
          <w:sz w:val="24"/>
          <w:szCs w:val="24"/>
          <w:lang w:val="ro-RO"/>
        </w:rPr>
      </w:pPr>
      <w:r w:rsidRPr="004D2D4F">
        <w:rPr>
          <w:b/>
          <w:sz w:val="24"/>
          <w:szCs w:val="24"/>
          <w:lang w:val="ro-RO"/>
        </w:rPr>
        <w:t>RÎMNICEANU, Radu</w:t>
      </w:r>
    </w:p>
    <w:p w:rsidR="002A15AC" w:rsidRPr="004D2D4F" w:rsidRDefault="002A15AC" w:rsidP="007F4676">
      <w:pPr>
        <w:tabs>
          <w:tab w:val="left" w:pos="851"/>
        </w:tabs>
        <w:ind w:firstLine="709"/>
        <w:jc w:val="both"/>
        <w:rPr>
          <w:sz w:val="24"/>
          <w:szCs w:val="24"/>
          <w:lang w:val="ro-RO"/>
        </w:rPr>
      </w:pPr>
      <w:r w:rsidRPr="004D2D4F">
        <w:rPr>
          <w:sz w:val="24"/>
          <w:szCs w:val="24"/>
          <w:lang w:val="ro-RO"/>
        </w:rPr>
        <w:t>Prognosticul bolilor interne / Radu Rîmniceanu . – Bucureşti : Editura medicală , 1978 . – 388 p. : il ; 24cm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378-384</w:t>
      </w:r>
    </w:p>
    <w:p w:rsidR="002A15AC" w:rsidRPr="004D2D4F" w:rsidRDefault="002A15AC" w:rsidP="007F4676">
      <w:pPr>
        <w:tabs>
          <w:tab w:val="left" w:pos="851"/>
        </w:tabs>
        <w:jc w:val="both"/>
        <w:rPr>
          <w:sz w:val="24"/>
          <w:szCs w:val="24"/>
          <w:lang w:val="fr-FR"/>
        </w:rPr>
      </w:pPr>
      <w:r w:rsidRPr="004D2D4F">
        <w:rPr>
          <w:sz w:val="24"/>
          <w:szCs w:val="24"/>
          <w:lang w:val="ro-RO"/>
        </w:rPr>
        <w:t>616.1</w:t>
      </w:r>
      <w:r w:rsidRPr="004D2D4F">
        <w:rPr>
          <w:sz w:val="24"/>
          <w:szCs w:val="24"/>
          <w:lang w:val="fr-FR"/>
        </w:rPr>
        <w:t>/.9-036</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927AE9" w:rsidRPr="004D2D4F" w:rsidRDefault="00927AE9" w:rsidP="007F4676">
      <w:pPr>
        <w:tabs>
          <w:tab w:val="left" w:pos="851"/>
        </w:tabs>
        <w:jc w:val="both"/>
        <w:rPr>
          <w:b/>
          <w:sz w:val="24"/>
          <w:szCs w:val="24"/>
          <w:lang w:val="fr-FR"/>
        </w:rPr>
      </w:pPr>
      <w:r w:rsidRPr="004D2D4F">
        <w:rPr>
          <w:b/>
          <w:sz w:val="24"/>
          <w:szCs w:val="24"/>
          <w:lang w:val="fr-FR"/>
        </w:rPr>
        <w:t>I.M.V 40</w:t>
      </w:r>
    </w:p>
    <w:p w:rsidR="00927AE9" w:rsidRPr="004D2D4F" w:rsidRDefault="00927AE9" w:rsidP="007F4676">
      <w:pPr>
        <w:tabs>
          <w:tab w:val="left" w:pos="851"/>
        </w:tabs>
        <w:jc w:val="both"/>
        <w:rPr>
          <w:b/>
          <w:sz w:val="24"/>
          <w:szCs w:val="24"/>
          <w:lang w:val="fr-FR"/>
        </w:rPr>
      </w:pPr>
      <w:r w:rsidRPr="004D2D4F">
        <w:rPr>
          <w:b/>
          <w:sz w:val="24"/>
          <w:szCs w:val="24"/>
          <w:lang w:val="fr-FR"/>
        </w:rPr>
        <w:t>RING, Malvin E.</w:t>
      </w:r>
    </w:p>
    <w:p w:rsidR="00927AE9" w:rsidRPr="004D2D4F" w:rsidRDefault="00916D21" w:rsidP="007F4676">
      <w:pPr>
        <w:tabs>
          <w:tab w:val="left" w:pos="851"/>
        </w:tabs>
        <w:jc w:val="both"/>
        <w:rPr>
          <w:sz w:val="24"/>
          <w:szCs w:val="24"/>
          <w:lang w:val="fr-FR"/>
        </w:rPr>
      </w:pPr>
      <w:r w:rsidRPr="004D2D4F">
        <w:rPr>
          <w:sz w:val="24"/>
          <w:szCs w:val="24"/>
          <w:lang w:val="fr-FR"/>
        </w:rPr>
        <w:tab/>
      </w:r>
      <w:r w:rsidR="00927AE9" w:rsidRPr="004D2D4F">
        <w:rPr>
          <w:sz w:val="24"/>
          <w:szCs w:val="24"/>
          <w:lang w:val="fr-FR"/>
        </w:rPr>
        <w:t>Geschichte der zahnmedizin / Malvin E. Ring  . – [Köln] : Könemann, [1977] . – 319p. : il., foto, pl.; 33cm.</w:t>
      </w:r>
    </w:p>
    <w:p w:rsidR="00927AE9" w:rsidRPr="004D2D4F" w:rsidRDefault="00916D21" w:rsidP="007F4676">
      <w:pPr>
        <w:tabs>
          <w:tab w:val="left" w:pos="851"/>
        </w:tabs>
        <w:jc w:val="both"/>
        <w:rPr>
          <w:sz w:val="24"/>
          <w:szCs w:val="24"/>
          <w:lang w:val="fr-FR"/>
        </w:rPr>
      </w:pPr>
      <w:r w:rsidRPr="004D2D4F">
        <w:rPr>
          <w:sz w:val="24"/>
          <w:szCs w:val="24"/>
          <w:lang w:val="fr-FR"/>
        </w:rPr>
        <w:tab/>
      </w:r>
      <w:r w:rsidR="00927AE9" w:rsidRPr="004D2D4F">
        <w:rPr>
          <w:sz w:val="24"/>
          <w:szCs w:val="24"/>
          <w:lang w:val="fr-FR"/>
        </w:rPr>
        <w:t>Bibliogr. p. 312-314</w:t>
      </w:r>
    </w:p>
    <w:p w:rsidR="00927AE9" w:rsidRPr="004D2D4F" w:rsidRDefault="00916D21" w:rsidP="007F4676">
      <w:pPr>
        <w:tabs>
          <w:tab w:val="left" w:pos="851"/>
        </w:tabs>
        <w:jc w:val="both"/>
        <w:rPr>
          <w:sz w:val="24"/>
          <w:szCs w:val="24"/>
          <w:lang w:val="fr-FR"/>
        </w:rPr>
      </w:pPr>
      <w:r w:rsidRPr="004D2D4F">
        <w:rPr>
          <w:sz w:val="24"/>
          <w:szCs w:val="24"/>
          <w:lang w:val="fr-FR"/>
        </w:rPr>
        <w:tab/>
      </w:r>
      <w:r w:rsidR="00927AE9" w:rsidRPr="004D2D4F">
        <w:rPr>
          <w:sz w:val="24"/>
          <w:szCs w:val="24"/>
          <w:lang w:val="fr-FR"/>
        </w:rPr>
        <w:t>Index p. 315-319</w:t>
      </w:r>
    </w:p>
    <w:p w:rsidR="008E5973" w:rsidRPr="004D2D4F" w:rsidRDefault="00916D21" w:rsidP="007F4676">
      <w:pPr>
        <w:tabs>
          <w:tab w:val="left" w:pos="851"/>
        </w:tabs>
        <w:jc w:val="both"/>
        <w:rPr>
          <w:i/>
          <w:sz w:val="24"/>
          <w:szCs w:val="24"/>
          <w:lang w:val="fr-FR"/>
        </w:rPr>
      </w:pPr>
      <w:r w:rsidRPr="004D2D4F">
        <w:rPr>
          <w:i/>
          <w:sz w:val="24"/>
          <w:szCs w:val="24"/>
          <w:lang w:val="fr-FR"/>
        </w:rPr>
        <w:lastRenderedPageBreak/>
        <w:tab/>
      </w:r>
      <w:r w:rsidR="008E5973" w:rsidRPr="004D2D4F">
        <w:rPr>
          <w:i/>
          <w:sz w:val="24"/>
          <w:szCs w:val="24"/>
          <w:lang w:val="fr-FR"/>
        </w:rPr>
        <w:t>(Istoric de stomatologie)</w:t>
      </w:r>
    </w:p>
    <w:p w:rsidR="00927AE9" w:rsidRPr="004D2D4F" w:rsidRDefault="00916D21" w:rsidP="007F4676">
      <w:pPr>
        <w:tabs>
          <w:tab w:val="left" w:pos="851"/>
        </w:tabs>
        <w:jc w:val="both"/>
        <w:rPr>
          <w:sz w:val="24"/>
          <w:szCs w:val="24"/>
          <w:lang w:val="fr-FR"/>
        </w:rPr>
      </w:pPr>
      <w:r w:rsidRPr="004D2D4F">
        <w:rPr>
          <w:sz w:val="24"/>
          <w:szCs w:val="24"/>
          <w:lang w:val="fr-FR"/>
        </w:rPr>
        <w:tab/>
      </w:r>
      <w:r w:rsidR="00927AE9" w:rsidRPr="004D2D4F">
        <w:rPr>
          <w:sz w:val="24"/>
          <w:szCs w:val="24"/>
          <w:lang w:val="fr-FR"/>
        </w:rPr>
        <w:t>ISBN 3-89508-599-5</w:t>
      </w:r>
    </w:p>
    <w:p w:rsidR="00927AE9" w:rsidRPr="004D2D4F" w:rsidRDefault="00927AE9" w:rsidP="007F4676">
      <w:pPr>
        <w:tabs>
          <w:tab w:val="left" w:pos="851"/>
        </w:tabs>
        <w:jc w:val="both"/>
        <w:rPr>
          <w:sz w:val="24"/>
          <w:szCs w:val="24"/>
          <w:lang w:val="fr-FR"/>
        </w:rPr>
      </w:pPr>
      <w:r w:rsidRPr="004D2D4F">
        <w:rPr>
          <w:sz w:val="24"/>
          <w:szCs w:val="24"/>
          <w:lang w:val="fr-FR"/>
        </w:rPr>
        <w:t xml:space="preserve">616.31(09) </w:t>
      </w:r>
    </w:p>
    <w:p w:rsidR="00FB3D64" w:rsidRPr="004D2D4F" w:rsidRDefault="00FB3D64"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151A5B" w:rsidRPr="004D2D4F" w:rsidRDefault="00151A5B" w:rsidP="007F4676">
      <w:pPr>
        <w:tabs>
          <w:tab w:val="left" w:pos="851"/>
        </w:tabs>
        <w:jc w:val="both"/>
        <w:rPr>
          <w:b/>
          <w:sz w:val="24"/>
          <w:szCs w:val="24"/>
          <w:lang w:val="fr-FR"/>
        </w:rPr>
      </w:pPr>
      <w:r w:rsidRPr="004D2D4F">
        <w:rPr>
          <w:b/>
          <w:sz w:val="24"/>
          <w:szCs w:val="24"/>
          <w:lang w:val="fr-FR"/>
        </w:rPr>
        <w:t>I.M.I 298</w:t>
      </w:r>
    </w:p>
    <w:p w:rsidR="00151A5B" w:rsidRPr="004D2D4F" w:rsidRDefault="00FB00DF" w:rsidP="007F4676">
      <w:pPr>
        <w:tabs>
          <w:tab w:val="left" w:pos="851"/>
        </w:tabs>
        <w:jc w:val="both"/>
        <w:rPr>
          <w:b/>
          <w:sz w:val="24"/>
          <w:szCs w:val="24"/>
          <w:lang w:val="fr-FR"/>
        </w:rPr>
      </w:pPr>
      <w:r w:rsidRPr="004D2D4F">
        <w:rPr>
          <w:b/>
          <w:sz w:val="24"/>
          <w:szCs w:val="24"/>
          <w:lang w:val="fr-FR"/>
        </w:rPr>
        <w:t>RISCUŢ</w:t>
      </w:r>
      <w:r w:rsidR="00151A5B" w:rsidRPr="004D2D4F">
        <w:rPr>
          <w:b/>
          <w:sz w:val="24"/>
          <w:szCs w:val="24"/>
          <w:lang w:val="fr-FR"/>
        </w:rPr>
        <w:t>A, Honoris D.</w:t>
      </w:r>
    </w:p>
    <w:p w:rsidR="00151A5B" w:rsidRPr="004D2D4F" w:rsidRDefault="00916D21" w:rsidP="007F4676">
      <w:pPr>
        <w:tabs>
          <w:tab w:val="left" w:pos="851"/>
        </w:tabs>
        <w:jc w:val="both"/>
        <w:rPr>
          <w:sz w:val="24"/>
          <w:szCs w:val="24"/>
        </w:rPr>
      </w:pPr>
      <w:r w:rsidRPr="004D2D4F">
        <w:rPr>
          <w:sz w:val="24"/>
          <w:szCs w:val="24"/>
          <w:lang w:val="fr-FR"/>
        </w:rPr>
        <w:tab/>
      </w:r>
      <w:r w:rsidR="00151A5B" w:rsidRPr="004D2D4F">
        <w:rPr>
          <w:sz w:val="24"/>
          <w:szCs w:val="24"/>
          <w:lang w:val="fr-FR"/>
        </w:rPr>
        <w:t>Manuscrisele secrete ale lui Hi</w:t>
      </w:r>
      <w:r w:rsidR="00FB00DF" w:rsidRPr="004D2D4F">
        <w:rPr>
          <w:sz w:val="24"/>
          <w:szCs w:val="24"/>
          <w:lang w:val="fr-FR"/>
        </w:rPr>
        <w:t>pocrate / Honoris D. Riscuţ</w:t>
      </w:r>
      <w:r w:rsidR="001B7FBA" w:rsidRPr="004D2D4F">
        <w:rPr>
          <w:sz w:val="24"/>
          <w:szCs w:val="24"/>
          <w:lang w:val="fr-FR"/>
        </w:rPr>
        <w:t>a . -</w:t>
      </w:r>
      <w:r w:rsidR="00FB00DF" w:rsidRPr="004D2D4F">
        <w:rPr>
          <w:sz w:val="24"/>
          <w:szCs w:val="24"/>
          <w:lang w:val="fr-FR"/>
        </w:rPr>
        <w:t xml:space="preserve"> Piatra Neamţ</w:t>
      </w:r>
      <w:r w:rsidR="00151A5B" w:rsidRPr="004D2D4F">
        <w:rPr>
          <w:sz w:val="24"/>
          <w:szCs w:val="24"/>
        </w:rPr>
        <w:t>: [s.n.]</w:t>
      </w:r>
      <w:r w:rsidR="00FB00DF" w:rsidRPr="004D2D4F">
        <w:rPr>
          <w:sz w:val="24"/>
          <w:szCs w:val="24"/>
        </w:rPr>
        <w:t xml:space="preserve">, 2011 . – 162p. ; 18 cm. </w:t>
      </w:r>
    </w:p>
    <w:p w:rsidR="00FB00DF" w:rsidRPr="004D2D4F" w:rsidRDefault="00916D21" w:rsidP="007F4676">
      <w:pPr>
        <w:tabs>
          <w:tab w:val="left" w:pos="851"/>
        </w:tabs>
        <w:jc w:val="both"/>
        <w:rPr>
          <w:sz w:val="24"/>
          <w:szCs w:val="24"/>
        </w:rPr>
      </w:pPr>
      <w:r w:rsidRPr="004D2D4F">
        <w:rPr>
          <w:sz w:val="24"/>
          <w:szCs w:val="24"/>
        </w:rPr>
        <w:tab/>
      </w:r>
      <w:r w:rsidR="00FB00DF" w:rsidRPr="004D2D4F">
        <w:rPr>
          <w:sz w:val="24"/>
          <w:szCs w:val="24"/>
        </w:rPr>
        <w:t xml:space="preserve">ISBN 978-973-0-09947-8 </w:t>
      </w:r>
    </w:p>
    <w:p w:rsidR="00FB00DF" w:rsidRPr="004D2D4F" w:rsidRDefault="00FB00DF" w:rsidP="007F4676">
      <w:pPr>
        <w:tabs>
          <w:tab w:val="left" w:pos="851"/>
        </w:tabs>
        <w:jc w:val="both"/>
        <w:rPr>
          <w:sz w:val="24"/>
          <w:szCs w:val="24"/>
          <w:lang w:val="ro-RO"/>
        </w:rPr>
      </w:pPr>
      <w:r w:rsidRPr="004D2D4F">
        <w:rPr>
          <w:sz w:val="24"/>
          <w:szCs w:val="24"/>
        </w:rPr>
        <w:t>82-3</w:t>
      </w:r>
    </w:p>
    <w:p w:rsidR="00151A5B" w:rsidRPr="004D2D4F" w:rsidRDefault="00151A5B"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1663 / 11</w:t>
      </w:r>
    </w:p>
    <w:p w:rsidR="002A15AC" w:rsidRPr="004D2D4F" w:rsidRDefault="002A15AC" w:rsidP="007F4676">
      <w:pPr>
        <w:tabs>
          <w:tab w:val="left" w:pos="851"/>
        </w:tabs>
        <w:jc w:val="both"/>
        <w:rPr>
          <w:b/>
          <w:sz w:val="24"/>
          <w:szCs w:val="24"/>
          <w:lang w:val="ro-RO"/>
        </w:rPr>
      </w:pPr>
      <w:r w:rsidRPr="004D2D4F">
        <w:rPr>
          <w:b/>
          <w:sz w:val="24"/>
          <w:szCs w:val="24"/>
          <w:lang w:val="ro-RO"/>
        </w:rPr>
        <w:t>RISESCU, Eleonora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Tratamentul medical al hemoragiilor genitale</w:t>
      </w:r>
      <w:r w:rsidRPr="004D2D4F">
        <w:rPr>
          <w:sz w:val="24"/>
          <w:szCs w:val="24"/>
        </w:rPr>
        <w:t xml:space="preserve"> / Eleonora Risescu .- [s.l. : s.n. , s.a.] .- p. 43 – 49 ; 22 cm.</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618.14-005</w:t>
      </w:r>
    </w:p>
    <w:p w:rsidR="00524690" w:rsidRPr="004D2D4F" w:rsidRDefault="00524690"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1434 / 15</w:t>
      </w:r>
    </w:p>
    <w:p w:rsidR="002A15AC" w:rsidRPr="004D2D4F" w:rsidRDefault="002A15AC" w:rsidP="007F4676">
      <w:pPr>
        <w:tabs>
          <w:tab w:val="left" w:pos="851"/>
        </w:tabs>
        <w:jc w:val="both"/>
        <w:rPr>
          <w:b/>
          <w:sz w:val="24"/>
          <w:szCs w:val="24"/>
          <w:lang w:val="ro-RO"/>
        </w:rPr>
      </w:pPr>
      <w:r w:rsidRPr="004D2D4F">
        <w:rPr>
          <w:b/>
          <w:sz w:val="24"/>
          <w:szCs w:val="24"/>
          <w:lang w:val="ro-RO"/>
        </w:rPr>
        <w:t>RITIVOIU , Niculae I.</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Cercetări experimentale asupra intensităţii şi duratei imunităţii pasive</w:t>
      </w:r>
      <w:r w:rsidRPr="004D2D4F">
        <w:rPr>
          <w:sz w:val="24"/>
          <w:szCs w:val="24"/>
          <w:lang w:val="fr-FR"/>
        </w:rPr>
        <w:t xml:space="preserve"> / Niculae I. Ritivoiu .- Bucure</w:t>
      </w:r>
      <w:r w:rsidRPr="004D2D4F">
        <w:rPr>
          <w:sz w:val="24"/>
          <w:szCs w:val="24"/>
          <w:lang w:val="ro-RO"/>
        </w:rPr>
        <w:t xml:space="preserve">şti </w:t>
      </w:r>
      <w:r w:rsidRPr="004D2D4F">
        <w:rPr>
          <w:sz w:val="24"/>
          <w:szCs w:val="24"/>
          <w:lang w:val="fr-FR"/>
        </w:rPr>
        <w:t>: [s.n.] , 1941 .- 72 p. : fig. , tab. ; 23 cm.</w:t>
      </w:r>
    </w:p>
    <w:p w:rsidR="002A15AC" w:rsidRPr="004D2D4F" w:rsidRDefault="00916D2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71 – 72</w:t>
      </w:r>
    </w:p>
    <w:p w:rsidR="002A15AC" w:rsidRPr="004D2D4F" w:rsidRDefault="00916D21"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Tez</w:t>
      </w:r>
      <w:r w:rsidR="002A15AC" w:rsidRPr="004D2D4F">
        <w:rPr>
          <w:sz w:val="24"/>
          <w:szCs w:val="24"/>
          <w:lang w:val="ro-RO"/>
        </w:rPr>
        <w:t>ă pentru doctorat în medicină şi chirurgie , Nr. 5266</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lang w:val="fr-FR"/>
        </w:rPr>
        <w:t>: Universitatea din Bucure</w:t>
      </w:r>
      <w:r w:rsidR="002A15AC" w:rsidRPr="004D2D4F">
        <w:rPr>
          <w:sz w:val="24"/>
          <w:szCs w:val="24"/>
          <w:lang w:val="ro-RO"/>
        </w:rPr>
        <w:t>şti . Facultatea de Medicină</w:t>
      </w:r>
    </w:p>
    <w:p w:rsidR="002A15AC" w:rsidRPr="004D2D4F" w:rsidRDefault="002A15AC" w:rsidP="007F4676">
      <w:pPr>
        <w:tabs>
          <w:tab w:val="left" w:pos="851"/>
        </w:tabs>
        <w:jc w:val="both"/>
        <w:rPr>
          <w:sz w:val="24"/>
          <w:szCs w:val="24"/>
          <w:lang w:val="fr-FR"/>
        </w:rPr>
      </w:pPr>
      <w:r w:rsidRPr="004D2D4F">
        <w:rPr>
          <w:sz w:val="24"/>
          <w:szCs w:val="24"/>
          <w:lang w:val="ro-RO"/>
        </w:rPr>
        <w:t>616</w:t>
      </w:r>
      <w:r w:rsidRPr="004D2D4F">
        <w:rPr>
          <w:sz w:val="24"/>
          <w:szCs w:val="24"/>
          <w:lang w:val="fr-FR"/>
        </w:rPr>
        <w:t>-097</w:t>
      </w:r>
    </w:p>
    <w:p w:rsidR="002A15AC" w:rsidRPr="004D2D4F" w:rsidRDefault="002A15AC" w:rsidP="007F4676">
      <w:pPr>
        <w:tabs>
          <w:tab w:val="left" w:pos="851"/>
        </w:tabs>
        <w:jc w:val="both"/>
        <w:rPr>
          <w:sz w:val="24"/>
          <w:szCs w:val="24"/>
          <w:lang w:val="fr-FR"/>
        </w:rPr>
      </w:pPr>
      <w:r w:rsidRPr="004D2D4F">
        <w:rPr>
          <w:sz w:val="24"/>
          <w:szCs w:val="24"/>
          <w:lang w:val="fr-FR"/>
        </w:rPr>
        <w:t>612.017</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2709</w:t>
      </w:r>
    </w:p>
    <w:p w:rsidR="002A15AC" w:rsidRPr="004D2D4F" w:rsidRDefault="002A15AC" w:rsidP="007F4676">
      <w:pPr>
        <w:tabs>
          <w:tab w:val="left" w:pos="851"/>
        </w:tabs>
        <w:jc w:val="both"/>
        <w:rPr>
          <w:b/>
          <w:sz w:val="24"/>
          <w:szCs w:val="24"/>
          <w:lang w:val="fr-FR"/>
        </w:rPr>
      </w:pPr>
      <w:r w:rsidRPr="004D2D4F">
        <w:rPr>
          <w:b/>
          <w:sz w:val="24"/>
          <w:szCs w:val="24"/>
          <w:lang w:val="fr-FR"/>
        </w:rPr>
        <w:t>RIVERA, Vincenzo</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Seconda contributo alla conoscenza della influenza dell’ energis raggiante ambientale sull’ accrescimento di piante terrestri e di neoplasmi vegetali / Vincenzo Rivera . – Berlin : W. Junk ; Firenze : La Nuova Italia ; Paris : E. Le François et C</w:t>
      </w:r>
      <w:r w:rsidRPr="004D2D4F">
        <w:rPr>
          <w:sz w:val="24"/>
          <w:szCs w:val="24"/>
          <w:vertAlign w:val="superscript"/>
          <w:lang w:val="fr-FR"/>
        </w:rPr>
        <w:t>ie</w:t>
      </w:r>
      <w:r w:rsidRPr="004D2D4F">
        <w:rPr>
          <w:sz w:val="24"/>
          <w:szCs w:val="24"/>
          <w:lang w:val="fr-FR"/>
        </w:rPr>
        <w:t xml:space="preserve"> , 1931 </w:t>
      </w:r>
    </w:p>
    <w:p w:rsidR="002A15AC" w:rsidRPr="004D2D4F" w:rsidRDefault="00916D21" w:rsidP="007F4676">
      <w:pPr>
        <w:tabs>
          <w:tab w:val="left" w:pos="851"/>
        </w:tabs>
        <w:jc w:val="both"/>
        <w:rPr>
          <w:sz w:val="24"/>
          <w:szCs w:val="24"/>
        </w:rPr>
      </w:pPr>
      <w:r w:rsidRPr="004D2D4F">
        <w:rPr>
          <w:sz w:val="24"/>
          <w:szCs w:val="24"/>
          <w:lang w:val="fr-FR"/>
        </w:rPr>
        <w:tab/>
      </w:r>
      <w:r w:rsidR="002A15AC" w:rsidRPr="004D2D4F">
        <w:rPr>
          <w:sz w:val="24"/>
          <w:szCs w:val="24"/>
          <w:lang w:val="fr-FR"/>
        </w:rPr>
        <w:t xml:space="preserve">Extras din: “Rivista di Biologia” vol. </w:t>
      </w:r>
      <w:r w:rsidR="002A15AC" w:rsidRPr="004D2D4F">
        <w:rPr>
          <w:sz w:val="24"/>
          <w:szCs w:val="24"/>
        </w:rPr>
        <w:t>XIII, fasc. I-III, 1931 IX</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manuscrisă</w:t>
      </w:r>
    </w:p>
    <w:p w:rsidR="002A15AC" w:rsidRPr="004D2D4F" w:rsidRDefault="002A15AC" w:rsidP="007F4676">
      <w:pPr>
        <w:tabs>
          <w:tab w:val="left" w:pos="851"/>
        </w:tabs>
        <w:jc w:val="both"/>
        <w:rPr>
          <w:sz w:val="24"/>
          <w:szCs w:val="24"/>
          <w:lang w:val="ro-RO"/>
        </w:rPr>
      </w:pPr>
      <w:r w:rsidRPr="004D2D4F">
        <w:rPr>
          <w:sz w:val="24"/>
          <w:szCs w:val="24"/>
          <w:lang w:val="ro-RO"/>
        </w:rPr>
        <w:t>63</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2834 / 4</w:t>
      </w:r>
    </w:p>
    <w:p w:rsidR="002A15AC" w:rsidRPr="004D2D4F" w:rsidRDefault="002A15AC" w:rsidP="007F4676">
      <w:pPr>
        <w:tabs>
          <w:tab w:val="left" w:pos="851"/>
        </w:tabs>
        <w:jc w:val="both"/>
        <w:rPr>
          <w:b/>
          <w:sz w:val="24"/>
          <w:szCs w:val="24"/>
          <w:lang w:val="ro-RO"/>
        </w:rPr>
      </w:pPr>
      <w:r w:rsidRPr="004D2D4F">
        <w:rPr>
          <w:b/>
          <w:sz w:val="24"/>
          <w:szCs w:val="24"/>
          <w:lang w:val="ro-RO"/>
        </w:rPr>
        <w:t>RIUREANU, M. J.</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La peste : Étude etiologique, bacteriologique , prophylactique / M. J. Iureanu .- Paris : A. Malaine Editeur , 1897 .- 122 p. ; 23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121 – 122</w:t>
      </w:r>
    </w:p>
    <w:p w:rsidR="002A15AC" w:rsidRPr="004D2D4F" w:rsidRDefault="002A15AC" w:rsidP="007F4676">
      <w:pPr>
        <w:tabs>
          <w:tab w:val="left" w:pos="851"/>
        </w:tabs>
        <w:jc w:val="both"/>
        <w:rPr>
          <w:sz w:val="24"/>
          <w:szCs w:val="24"/>
          <w:lang w:val="ro-RO"/>
        </w:rPr>
      </w:pPr>
      <w:r w:rsidRPr="004D2D4F">
        <w:rPr>
          <w:sz w:val="24"/>
          <w:szCs w:val="24"/>
          <w:lang w:val="ro-RO"/>
        </w:rPr>
        <w:t>616.9-08-036.21</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 1663 / 5</w:t>
      </w:r>
    </w:p>
    <w:p w:rsidR="002A15AC" w:rsidRPr="004D2D4F" w:rsidRDefault="002A15AC" w:rsidP="007F4676">
      <w:pPr>
        <w:tabs>
          <w:tab w:val="left" w:pos="851"/>
        </w:tabs>
        <w:jc w:val="both"/>
        <w:rPr>
          <w:b/>
          <w:sz w:val="24"/>
          <w:szCs w:val="24"/>
          <w:lang w:val="ro-RO"/>
        </w:rPr>
      </w:pPr>
      <w:r w:rsidRPr="004D2D4F">
        <w:rPr>
          <w:b/>
          <w:sz w:val="24"/>
          <w:szCs w:val="24"/>
          <w:lang w:val="ro-RO"/>
        </w:rPr>
        <w:t>RIZESCU, Eleonora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Tratamentul obstetrical al inserţiei placentei pe segmentul inferior / Eleonora Rizescu .- [s.l. : s.n. , s.a.] </w:t>
      </w:r>
      <w:r w:rsidRPr="004D2D4F">
        <w:rPr>
          <w:sz w:val="24"/>
          <w:szCs w:val="24"/>
        </w:rPr>
        <w:t>.- p. 27 – 30 ; 22 cm.</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618.3/.4</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 154</w:t>
      </w:r>
    </w:p>
    <w:p w:rsidR="002A15AC" w:rsidRPr="004D2D4F" w:rsidRDefault="002A15AC" w:rsidP="007F4676">
      <w:pPr>
        <w:tabs>
          <w:tab w:val="left" w:pos="851"/>
        </w:tabs>
        <w:jc w:val="both"/>
        <w:rPr>
          <w:b/>
          <w:sz w:val="24"/>
          <w:szCs w:val="24"/>
          <w:lang w:val="ro-RO"/>
        </w:rPr>
      </w:pPr>
      <w:r w:rsidRPr="004D2D4F">
        <w:rPr>
          <w:b/>
          <w:sz w:val="24"/>
          <w:szCs w:val="24"/>
          <w:lang w:val="ro-RO"/>
        </w:rPr>
        <w:t>ROBACK , A.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History of american psychology / A. A. Roback .- ed. rev.- New York : Collier Books , 1964 .- 575 p. : tab. ; 18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539 – 546</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de nume p. 549 – 561</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de cuvinte p. 565 – 575</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DF0A64" w:rsidRPr="004D2D4F" w:rsidRDefault="009D1312" w:rsidP="007F4676">
      <w:pPr>
        <w:tabs>
          <w:tab w:val="left" w:pos="851"/>
        </w:tabs>
        <w:jc w:val="both"/>
        <w:rPr>
          <w:b/>
          <w:sz w:val="24"/>
          <w:szCs w:val="24"/>
          <w:lang w:val="fr-FR"/>
        </w:rPr>
      </w:pPr>
      <w:r w:rsidRPr="004D2D4F">
        <w:rPr>
          <w:b/>
          <w:sz w:val="24"/>
          <w:szCs w:val="24"/>
          <w:lang w:val="fr-FR"/>
        </w:rPr>
        <w:t>I.M. III 1026</w:t>
      </w:r>
    </w:p>
    <w:p w:rsidR="009D1312" w:rsidRPr="004D2D4F" w:rsidRDefault="00D602F2" w:rsidP="007F4676">
      <w:pPr>
        <w:tabs>
          <w:tab w:val="left" w:pos="851"/>
        </w:tabs>
        <w:jc w:val="both"/>
        <w:rPr>
          <w:b/>
          <w:sz w:val="24"/>
          <w:szCs w:val="24"/>
          <w:lang w:val="fr-FR"/>
        </w:rPr>
      </w:pPr>
      <w:r w:rsidRPr="004D2D4F">
        <w:rPr>
          <w:b/>
          <w:sz w:val="24"/>
          <w:szCs w:val="24"/>
          <w:lang w:val="fr-FR"/>
        </w:rPr>
        <w:t>ROBĂ</w:t>
      </w:r>
      <w:r w:rsidR="009D1312" w:rsidRPr="004D2D4F">
        <w:rPr>
          <w:b/>
          <w:sz w:val="24"/>
          <w:szCs w:val="24"/>
          <w:lang w:val="fr-FR"/>
        </w:rPr>
        <w:t xml:space="preserve">NESCU, N. </w:t>
      </w:r>
    </w:p>
    <w:p w:rsidR="009D1312" w:rsidRPr="004D2D4F" w:rsidRDefault="00916D21" w:rsidP="007F4676">
      <w:pPr>
        <w:tabs>
          <w:tab w:val="left" w:pos="851"/>
        </w:tabs>
        <w:jc w:val="both"/>
        <w:rPr>
          <w:sz w:val="24"/>
          <w:szCs w:val="24"/>
          <w:lang w:val="fr-FR"/>
        </w:rPr>
      </w:pPr>
      <w:r w:rsidRPr="004D2D4F">
        <w:rPr>
          <w:sz w:val="24"/>
          <w:szCs w:val="24"/>
          <w:lang w:val="fr-FR"/>
        </w:rPr>
        <w:tab/>
      </w:r>
      <w:r w:rsidR="009D1312" w:rsidRPr="004D2D4F">
        <w:rPr>
          <w:sz w:val="24"/>
          <w:szCs w:val="24"/>
          <w:lang w:val="fr-FR"/>
        </w:rPr>
        <w:t>Tratamentul sechelelor motorii ale encefalopatiilor infantile (Paraliz</w:t>
      </w:r>
      <w:r w:rsidR="00D602F2" w:rsidRPr="004D2D4F">
        <w:rPr>
          <w:sz w:val="24"/>
          <w:szCs w:val="24"/>
          <w:lang w:val="fr-FR"/>
        </w:rPr>
        <w:t>ia spastică</w:t>
      </w:r>
      <w:r w:rsidR="009D1312" w:rsidRPr="004D2D4F">
        <w:rPr>
          <w:sz w:val="24"/>
          <w:szCs w:val="24"/>
          <w:lang w:val="fr-FR"/>
        </w:rPr>
        <w:t xml:space="preserve"> cerebral</w:t>
      </w:r>
      <w:r w:rsidR="00D602F2" w:rsidRPr="004D2D4F">
        <w:rPr>
          <w:sz w:val="24"/>
          <w:szCs w:val="24"/>
          <w:lang w:val="fr-FR"/>
        </w:rPr>
        <w:t>ă</w:t>
      </w:r>
      <w:r w:rsidR="009D1312" w:rsidRPr="004D2D4F">
        <w:rPr>
          <w:sz w:val="24"/>
          <w:szCs w:val="24"/>
          <w:lang w:val="fr-FR"/>
        </w:rPr>
        <w:t>)/ N. Robanescu . –</w:t>
      </w:r>
      <w:r w:rsidR="00D602F2" w:rsidRPr="004D2D4F">
        <w:rPr>
          <w:sz w:val="24"/>
          <w:szCs w:val="24"/>
          <w:lang w:val="fr-FR"/>
        </w:rPr>
        <w:t xml:space="preserve"> Bucureş</w:t>
      </w:r>
      <w:r w:rsidR="009D1312" w:rsidRPr="004D2D4F">
        <w:rPr>
          <w:sz w:val="24"/>
          <w:szCs w:val="24"/>
          <w:lang w:val="fr-FR"/>
        </w:rPr>
        <w:t>ti</w:t>
      </w:r>
      <w:r w:rsidR="00D602F2" w:rsidRPr="004D2D4F">
        <w:rPr>
          <w:sz w:val="24"/>
          <w:szCs w:val="24"/>
          <w:lang w:val="fr-FR"/>
        </w:rPr>
        <w:t xml:space="preserve"> </w:t>
      </w:r>
      <w:r w:rsidR="009D1312" w:rsidRPr="004D2D4F">
        <w:rPr>
          <w:sz w:val="24"/>
          <w:szCs w:val="24"/>
          <w:lang w:val="fr-FR"/>
        </w:rPr>
        <w:t xml:space="preserve">: Editura </w:t>
      </w:r>
      <w:r w:rsidR="00D602F2" w:rsidRPr="004D2D4F">
        <w:rPr>
          <w:sz w:val="24"/>
          <w:szCs w:val="24"/>
          <w:lang w:val="fr-FR"/>
        </w:rPr>
        <w:t>Medicală</w:t>
      </w:r>
      <w:r w:rsidR="009D1312" w:rsidRPr="004D2D4F">
        <w:rPr>
          <w:sz w:val="24"/>
          <w:szCs w:val="24"/>
          <w:lang w:val="fr-FR"/>
        </w:rPr>
        <w:t xml:space="preserve">, 1983 </w:t>
      </w:r>
      <w:r w:rsidR="00D602F2" w:rsidRPr="004D2D4F">
        <w:rPr>
          <w:sz w:val="24"/>
          <w:szCs w:val="24"/>
          <w:lang w:val="fr-FR"/>
        </w:rPr>
        <w:t xml:space="preserve">. – 226p.; fig., tab.; 24 cm. </w:t>
      </w:r>
    </w:p>
    <w:p w:rsidR="00D602F2" w:rsidRPr="004D2D4F" w:rsidRDefault="00916D21" w:rsidP="007F4676">
      <w:pPr>
        <w:tabs>
          <w:tab w:val="left" w:pos="851"/>
        </w:tabs>
        <w:jc w:val="both"/>
        <w:rPr>
          <w:sz w:val="24"/>
          <w:szCs w:val="24"/>
          <w:lang w:val="fr-FR"/>
        </w:rPr>
      </w:pPr>
      <w:r w:rsidRPr="004D2D4F">
        <w:rPr>
          <w:sz w:val="24"/>
          <w:szCs w:val="24"/>
          <w:lang w:val="fr-FR"/>
        </w:rPr>
        <w:tab/>
      </w:r>
      <w:r w:rsidR="00D602F2" w:rsidRPr="004D2D4F">
        <w:rPr>
          <w:sz w:val="24"/>
          <w:szCs w:val="24"/>
          <w:lang w:val="fr-FR"/>
        </w:rPr>
        <w:t xml:space="preserve">Bibliogr. p. 224-226 </w:t>
      </w:r>
    </w:p>
    <w:p w:rsidR="00D602F2" w:rsidRPr="004D2D4F" w:rsidRDefault="00D602F2" w:rsidP="007F4676">
      <w:pPr>
        <w:tabs>
          <w:tab w:val="left" w:pos="851"/>
        </w:tabs>
        <w:jc w:val="both"/>
        <w:rPr>
          <w:sz w:val="24"/>
          <w:szCs w:val="24"/>
          <w:lang w:val="fr-FR"/>
        </w:rPr>
      </w:pPr>
      <w:r w:rsidRPr="004D2D4F">
        <w:rPr>
          <w:sz w:val="24"/>
          <w:szCs w:val="24"/>
          <w:lang w:val="fr-FR"/>
        </w:rPr>
        <w:t>616-08:616.8</w:t>
      </w:r>
      <w:r w:rsidR="00B862A9" w:rsidRPr="004D2D4F">
        <w:rPr>
          <w:sz w:val="24"/>
          <w:szCs w:val="24"/>
          <w:lang w:val="fr-FR"/>
        </w:rPr>
        <w:t>3</w:t>
      </w:r>
    </w:p>
    <w:p w:rsidR="009D1312" w:rsidRPr="004D2D4F" w:rsidRDefault="00B862A9" w:rsidP="007F4676">
      <w:pPr>
        <w:tabs>
          <w:tab w:val="left" w:pos="851"/>
        </w:tabs>
        <w:jc w:val="both"/>
        <w:rPr>
          <w:sz w:val="24"/>
          <w:szCs w:val="24"/>
          <w:lang w:val="fr-FR"/>
        </w:rPr>
      </w:pPr>
      <w:r w:rsidRPr="004D2D4F">
        <w:rPr>
          <w:sz w:val="24"/>
          <w:szCs w:val="24"/>
          <w:lang w:val="fr-FR"/>
        </w:rPr>
        <w:t>616</w:t>
      </w:r>
      <w:r w:rsidRPr="004D2D4F">
        <w:rPr>
          <w:sz w:val="24"/>
          <w:szCs w:val="24"/>
        </w:rPr>
        <w:t>-</w:t>
      </w:r>
      <w:r w:rsidRPr="004D2D4F">
        <w:rPr>
          <w:sz w:val="24"/>
          <w:szCs w:val="24"/>
          <w:lang w:val="fr-FR"/>
        </w:rPr>
        <w:t>053.2</w:t>
      </w:r>
    </w:p>
    <w:p w:rsidR="002556E2" w:rsidRPr="004D2D4F" w:rsidRDefault="002556E2"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2474/5</w:t>
      </w:r>
    </w:p>
    <w:p w:rsidR="002A15AC" w:rsidRPr="004D2D4F" w:rsidRDefault="002A15AC" w:rsidP="007F4676">
      <w:pPr>
        <w:tabs>
          <w:tab w:val="left" w:pos="851"/>
        </w:tabs>
        <w:jc w:val="both"/>
        <w:rPr>
          <w:b/>
          <w:sz w:val="24"/>
          <w:szCs w:val="24"/>
          <w:lang w:val="ro-RO"/>
        </w:rPr>
      </w:pPr>
      <w:r w:rsidRPr="004D2D4F">
        <w:rPr>
          <w:b/>
          <w:sz w:val="24"/>
          <w:szCs w:val="24"/>
          <w:lang w:val="ro-RO"/>
        </w:rPr>
        <w:t>ROCHON-DUVIGNEAUD ; STANCULEANU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Contribution a l’étude des lésions du nerf optique déterminées par les néoplasies intra-craniennes / Rochon-Duvigneaud, Stanculeanu . – Paris : G. Steinheil, Editeur , 1898 . – 12 p. ; 23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Arhives d’Ophtalmologie, octobre 1898</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617.73 </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1841/8</w:t>
      </w:r>
    </w:p>
    <w:p w:rsidR="002A15AC" w:rsidRPr="004D2D4F" w:rsidRDefault="002A15AC" w:rsidP="007F4676">
      <w:pPr>
        <w:tabs>
          <w:tab w:val="left" w:pos="851"/>
        </w:tabs>
        <w:jc w:val="both"/>
        <w:rPr>
          <w:b/>
          <w:sz w:val="24"/>
          <w:szCs w:val="24"/>
          <w:lang w:val="ro-RO"/>
        </w:rPr>
      </w:pPr>
      <w:r w:rsidRPr="004D2D4F">
        <w:rPr>
          <w:b/>
          <w:sz w:val="24"/>
          <w:szCs w:val="24"/>
          <w:lang w:val="ro-RO"/>
        </w:rPr>
        <w:t>ROCO, Dinu</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Martorul şi opinia publică / Dinu Roco . – Bucureşti : Societatea română de cercetări psihologice, 1935 . – p. 127-131 ; 22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„Analele de psihologie”, vol. II</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316.65 </w:t>
      </w:r>
    </w:p>
    <w:p w:rsidR="002A15AC" w:rsidRPr="004D2D4F" w:rsidRDefault="002A15AC" w:rsidP="007F4676">
      <w:pPr>
        <w:tabs>
          <w:tab w:val="left" w:pos="851"/>
        </w:tabs>
        <w:jc w:val="both"/>
        <w:rPr>
          <w:sz w:val="24"/>
          <w:szCs w:val="24"/>
          <w:lang w:val="ro-RO"/>
        </w:rPr>
      </w:pPr>
      <w:r w:rsidRPr="004D2D4F">
        <w:rPr>
          <w:sz w:val="24"/>
          <w:szCs w:val="24"/>
          <w:lang w:val="ro-RO"/>
        </w:rPr>
        <w:t>159.65</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1842/10</w:t>
      </w:r>
    </w:p>
    <w:p w:rsidR="002A15AC" w:rsidRPr="004D2D4F" w:rsidRDefault="002A15AC" w:rsidP="007F4676">
      <w:pPr>
        <w:tabs>
          <w:tab w:val="left" w:pos="851"/>
        </w:tabs>
        <w:jc w:val="both"/>
        <w:rPr>
          <w:b/>
          <w:sz w:val="24"/>
          <w:szCs w:val="24"/>
          <w:lang w:val="ro-RO"/>
        </w:rPr>
      </w:pPr>
      <w:r w:rsidRPr="004D2D4F">
        <w:rPr>
          <w:b/>
          <w:sz w:val="24"/>
          <w:szCs w:val="24"/>
          <w:lang w:val="ro-RO"/>
        </w:rPr>
        <w:t>ROGER, G. H. ; WIDAL, F. ; TEISSIER, P. J.</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Plan du Nouveaux traité de Médecine / G.H. Roger, F. Widal, P. J. Teissier . – Bucarest : Tipografia „Cultura”, 1922 . – p. 36-99 ; 23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 </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2745</w:t>
      </w:r>
    </w:p>
    <w:p w:rsidR="002A15AC" w:rsidRPr="004D2D4F" w:rsidRDefault="002A15AC" w:rsidP="007F4676">
      <w:pPr>
        <w:tabs>
          <w:tab w:val="left" w:pos="851"/>
        </w:tabs>
        <w:jc w:val="both"/>
        <w:rPr>
          <w:b/>
          <w:sz w:val="24"/>
          <w:szCs w:val="24"/>
          <w:lang w:val="ro-RO"/>
        </w:rPr>
      </w:pPr>
      <w:r w:rsidRPr="004D2D4F">
        <w:rPr>
          <w:b/>
          <w:sz w:val="24"/>
          <w:szCs w:val="24"/>
          <w:lang w:val="ro-RO"/>
        </w:rPr>
        <w:t>ROGOZ , I. Th.</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Anevrismul arterio – venos al carotidei primitive şi jugularei interne / I. Th. Rogoz .</w:t>
      </w:r>
      <w:r w:rsidR="00916D21" w:rsidRPr="004D2D4F">
        <w:rPr>
          <w:sz w:val="24"/>
          <w:szCs w:val="24"/>
          <w:lang w:val="ro-RO"/>
        </w:rPr>
        <w:t xml:space="preserve"> </w:t>
      </w:r>
      <w:r w:rsidRPr="004D2D4F">
        <w:rPr>
          <w:sz w:val="24"/>
          <w:szCs w:val="24"/>
          <w:lang w:val="ro-RO"/>
        </w:rPr>
        <w:t xml:space="preserve">- Bucureşti : Tipografia lucrătorilor asociaţi Marinescu &amp; Şerban , 1902 .- </w:t>
      </w:r>
      <w:r w:rsidRPr="004D2D4F">
        <w:rPr>
          <w:sz w:val="24"/>
          <w:szCs w:val="24"/>
        </w:rPr>
        <w:t>72 p. ; 23 cm.</w:t>
      </w:r>
    </w:p>
    <w:p w:rsidR="002A15AC" w:rsidRPr="004D2D4F" w:rsidRDefault="002A15AC" w:rsidP="007F4676">
      <w:pPr>
        <w:tabs>
          <w:tab w:val="left" w:pos="851"/>
        </w:tabs>
        <w:jc w:val="both"/>
        <w:rPr>
          <w:sz w:val="24"/>
          <w:szCs w:val="24"/>
        </w:rPr>
      </w:pPr>
      <w:r w:rsidRPr="004D2D4F">
        <w:rPr>
          <w:sz w:val="24"/>
          <w:szCs w:val="24"/>
        </w:rPr>
        <w:t>616.13-007.64</w:t>
      </w:r>
    </w:p>
    <w:p w:rsidR="002A15AC" w:rsidRPr="004D2D4F" w:rsidRDefault="002A15AC" w:rsidP="007F4676">
      <w:pPr>
        <w:tabs>
          <w:tab w:val="left" w:pos="851"/>
        </w:tabs>
        <w:jc w:val="both"/>
        <w:rPr>
          <w:sz w:val="24"/>
          <w:szCs w:val="24"/>
        </w:rPr>
      </w:pPr>
      <w:r w:rsidRPr="004D2D4F">
        <w:rPr>
          <w:sz w:val="24"/>
          <w:szCs w:val="24"/>
        </w:rPr>
        <w:t>616.133</w:t>
      </w:r>
    </w:p>
    <w:p w:rsidR="002A15AC" w:rsidRPr="004D2D4F" w:rsidRDefault="002A15AC" w:rsidP="007F4676">
      <w:pPr>
        <w:tabs>
          <w:tab w:val="left" w:pos="851"/>
        </w:tabs>
        <w:jc w:val="both"/>
        <w:rPr>
          <w:sz w:val="24"/>
          <w:szCs w:val="24"/>
        </w:rPr>
      </w:pPr>
      <w:r w:rsidRPr="004D2D4F">
        <w:rPr>
          <w:sz w:val="24"/>
          <w:szCs w:val="24"/>
        </w:rPr>
        <w:t>616.145</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167</w:t>
      </w:r>
    </w:p>
    <w:p w:rsidR="002A15AC" w:rsidRPr="004D2D4F" w:rsidRDefault="002A15AC" w:rsidP="007F4676">
      <w:pPr>
        <w:tabs>
          <w:tab w:val="left" w:pos="851"/>
        </w:tabs>
        <w:jc w:val="both"/>
        <w:rPr>
          <w:b/>
          <w:sz w:val="24"/>
          <w:szCs w:val="24"/>
          <w:lang w:val="ro-RO"/>
        </w:rPr>
      </w:pPr>
      <w:r w:rsidRPr="004D2D4F">
        <w:rPr>
          <w:b/>
          <w:sz w:val="24"/>
          <w:szCs w:val="24"/>
          <w:lang w:val="ro-RO"/>
        </w:rPr>
        <w:t>ROGOZEA , Liliana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Personalităţi ale medicinei româneşti</w:t>
      </w:r>
      <w:r w:rsidRPr="004D2D4F">
        <w:rPr>
          <w:sz w:val="24"/>
          <w:szCs w:val="24"/>
        </w:rPr>
        <w:t xml:space="preserve"> / Liliana Rogozea .- Bra</w:t>
      </w:r>
      <w:r w:rsidRPr="004D2D4F">
        <w:rPr>
          <w:sz w:val="24"/>
          <w:szCs w:val="24"/>
          <w:lang w:val="ro-RO"/>
        </w:rPr>
        <w:t xml:space="preserve">şov </w:t>
      </w:r>
      <w:r w:rsidRPr="004D2D4F">
        <w:rPr>
          <w:sz w:val="24"/>
          <w:szCs w:val="24"/>
        </w:rPr>
        <w:t>: Editura Universit</w:t>
      </w:r>
      <w:r w:rsidRPr="004D2D4F">
        <w:rPr>
          <w:sz w:val="24"/>
          <w:szCs w:val="24"/>
          <w:lang w:val="ro-RO"/>
        </w:rPr>
        <w:t>ăţii Transilvania Braşov , 2006 .</w:t>
      </w:r>
      <w:r w:rsidRPr="004D2D4F">
        <w:rPr>
          <w:sz w:val="24"/>
          <w:szCs w:val="24"/>
        </w:rPr>
        <w:t>- 105 p. : fig. ; 20 cm.</w:t>
      </w:r>
    </w:p>
    <w:p w:rsidR="002A15AC" w:rsidRPr="004D2D4F" w:rsidRDefault="00916D21" w:rsidP="007F4676">
      <w:pPr>
        <w:tabs>
          <w:tab w:val="left" w:pos="851"/>
        </w:tabs>
        <w:jc w:val="both"/>
        <w:rPr>
          <w:sz w:val="24"/>
          <w:szCs w:val="24"/>
        </w:rPr>
      </w:pPr>
      <w:r w:rsidRPr="004D2D4F">
        <w:rPr>
          <w:sz w:val="24"/>
          <w:szCs w:val="24"/>
        </w:rPr>
        <w:tab/>
      </w:r>
      <w:r w:rsidR="002A15AC" w:rsidRPr="004D2D4F">
        <w:rPr>
          <w:sz w:val="24"/>
          <w:szCs w:val="24"/>
        </w:rPr>
        <w:t>Bibliogr. p. 100 – 102</w:t>
      </w:r>
    </w:p>
    <w:p w:rsidR="002A15AC" w:rsidRPr="004D2D4F" w:rsidRDefault="002A15AC" w:rsidP="007F4676">
      <w:pPr>
        <w:tabs>
          <w:tab w:val="left" w:pos="851"/>
        </w:tabs>
        <w:jc w:val="both"/>
        <w:rPr>
          <w:sz w:val="24"/>
          <w:szCs w:val="24"/>
        </w:rPr>
      </w:pPr>
      <w:r w:rsidRPr="004D2D4F">
        <w:rPr>
          <w:sz w:val="24"/>
          <w:szCs w:val="24"/>
        </w:rPr>
        <w:t>61(498):929</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822598" w:rsidRPr="004D2D4F" w:rsidRDefault="00822598" w:rsidP="007F4676">
      <w:pPr>
        <w:tabs>
          <w:tab w:val="left" w:pos="851"/>
        </w:tabs>
        <w:jc w:val="both"/>
        <w:rPr>
          <w:b/>
          <w:sz w:val="24"/>
          <w:szCs w:val="24"/>
        </w:rPr>
      </w:pPr>
      <w:r w:rsidRPr="004D2D4F">
        <w:rPr>
          <w:b/>
          <w:sz w:val="24"/>
          <w:szCs w:val="24"/>
        </w:rPr>
        <w:t>I.M. III 934</w:t>
      </w:r>
    </w:p>
    <w:p w:rsidR="00822598" w:rsidRPr="004D2D4F" w:rsidRDefault="00822598" w:rsidP="007F4676">
      <w:pPr>
        <w:tabs>
          <w:tab w:val="left" w:pos="851"/>
        </w:tabs>
        <w:jc w:val="both"/>
        <w:rPr>
          <w:b/>
          <w:sz w:val="24"/>
          <w:szCs w:val="24"/>
        </w:rPr>
      </w:pPr>
      <w:r w:rsidRPr="004D2D4F">
        <w:rPr>
          <w:b/>
          <w:sz w:val="24"/>
          <w:szCs w:val="24"/>
        </w:rPr>
        <w:t xml:space="preserve">ROGOZEA, Liliana </w:t>
      </w:r>
    </w:p>
    <w:p w:rsidR="00822598" w:rsidRPr="004D2D4F" w:rsidRDefault="00916D21" w:rsidP="007F4676">
      <w:pPr>
        <w:tabs>
          <w:tab w:val="left" w:pos="851"/>
        </w:tabs>
        <w:jc w:val="both"/>
        <w:rPr>
          <w:sz w:val="24"/>
          <w:szCs w:val="24"/>
        </w:rPr>
      </w:pPr>
      <w:r w:rsidRPr="004D2D4F">
        <w:rPr>
          <w:sz w:val="24"/>
          <w:szCs w:val="24"/>
        </w:rPr>
        <w:tab/>
      </w:r>
      <w:r w:rsidR="00822598" w:rsidRPr="004D2D4F">
        <w:rPr>
          <w:sz w:val="24"/>
          <w:szCs w:val="24"/>
        </w:rPr>
        <w:t xml:space="preserve">Medicina braşoveană : un punct de reper în dezvoltarea medicinei româneşti / Liliana Rogozea . – Braşov : Editura Univ. Transilvania , 2010 . – 249 p. : foto ; 24 cm. </w:t>
      </w:r>
    </w:p>
    <w:p w:rsidR="00822598" w:rsidRPr="004D2D4F" w:rsidRDefault="00916D21" w:rsidP="007F4676">
      <w:pPr>
        <w:tabs>
          <w:tab w:val="left" w:pos="851"/>
        </w:tabs>
        <w:jc w:val="both"/>
        <w:rPr>
          <w:sz w:val="24"/>
          <w:szCs w:val="24"/>
        </w:rPr>
      </w:pPr>
      <w:r w:rsidRPr="004D2D4F">
        <w:rPr>
          <w:sz w:val="24"/>
          <w:szCs w:val="24"/>
        </w:rPr>
        <w:tab/>
      </w:r>
      <w:r w:rsidR="00822598" w:rsidRPr="004D2D4F">
        <w:rPr>
          <w:sz w:val="24"/>
          <w:szCs w:val="24"/>
        </w:rPr>
        <w:t>Bibliogr. selectivă p. 235-248</w:t>
      </w:r>
    </w:p>
    <w:p w:rsidR="00822598" w:rsidRPr="004D2D4F" w:rsidRDefault="00916D21" w:rsidP="007F4676">
      <w:pPr>
        <w:tabs>
          <w:tab w:val="left" w:pos="851"/>
        </w:tabs>
        <w:jc w:val="both"/>
        <w:rPr>
          <w:sz w:val="24"/>
          <w:szCs w:val="24"/>
        </w:rPr>
      </w:pPr>
      <w:r w:rsidRPr="004D2D4F">
        <w:rPr>
          <w:sz w:val="24"/>
          <w:szCs w:val="24"/>
        </w:rPr>
        <w:tab/>
      </w:r>
      <w:r w:rsidR="00822598" w:rsidRPr="004D2D4F">
        <w:rPr>
          <w:sz w:val="24"/>
          <w:szCs w:val="24"/>
        </w:rPr>
        <w:t>ISBN : 978-973-598-701-5</w:t>
      </w:r>
    </w:p>
    <w:p w:rsidR="00822598" w:rsidRPr="004D2D4F" w:rsidRDefault="00822598" w:rsidP="007F4676">
      <w:pPr>
        <w:tabs>
          <w:tab w:val="left" w:pos="851"/>
        </w:tabs>
        <w:jc w:val="both"/>
        <w:rPr>
          <w:sz w:val="24"/>
          <w:szCs w:val="24"/>
        </w:rPr>
      </w:pPr>
      <w:r w:rsidRPr="004D2D4F">
        <w:rPr>
          <w:sz w:val="24"/>
          <w:szCs w:val="24"/>
        </w:rPr>
        <w:t xml:space="preserve">61(498 Braşov) </w:t>
      </w:r>
    </w:p>
    <w:p w:rsidR="00822598" w:rsidRPr="004D2D4F" w:rsidRDefault="00822598" w:rsidP="007F4676">
      <w:pPr>
        <w:tabs>
          <w:tab w:val="left" w:pos="851"/>
        </w:tabs>
        <w:jc w:val="both"/>
        <w:rPr>
          <w:sz w:val="24"/>
          <w:szCs w:val="24"/>
        </w:rPr>
      </w:pPr>
    </w:p>
    <w:p w:rsidR="00822598" w:rsidRPr="004D2D4F" w:rsidRDefault="00822598" w:rsidP="007F4676">
      <w:pPr>
        <w:tabs>
          <w:tab w:val="left" w:pos="851"/>
        </w:tabs>
        <w:jc w:val="both"/>
        <w:rPr>
          <w:sz w:val="24"/>
          <w:szCs w:val="24"/>
        </w:rPr>
      </w:pPr>
    </w:p>
    <w:p w:rsidR="002A15AC" w:rsidRPr="004D2D4F" w:rsidRDefault="002A15AC" w:rsidP="007F4676">
      <w:pPr>
        <w:pStyle w:val="Heading1"/>
        <w:tabs>
          <w:tab w:val="left" w:pos="851"/>
        </w:tabs>
        <w:jc w:val="both"/>
        <w:rPr>
          <w:b w:val="0"/>
          <w:szCs w:val="24"/>
          <w:lang w:val="ro-RO"/>
        </w:rPr>
      </w:pPr>
      <w:r w:rsidRPr="004D2D4F">
        <w:rPr>
          <w:szCs w:val="24"/>
          <w:lang w:val="ro-RO"/>
        </w:rPr>
        <w:lastRenderedPageBreak/>
        <w:t>I.M. II 3145</w:t>
      </w:r>
    </w:p>
    <w:p w:rsidR="002A15AC" w:rsidRPr="004D2D4F" w:rsidRDefault="002A15AC" w:rsidP="007F4676">
      <w:pPr>
        <w:tabs>
          <w:tab w:val="left" w:pos="851"/>
        </w:tabs>
        <w:jc w:val="both"/>
        <w:rPr>
          <w:b/>
          <w:sz w:val="24"/>
          <w:szCs w:val="24"/>
          <w:lang w:val="ro-RO"/>
        </w:rPr>
      </w:pPr>
      <w:r w:rsidRPr="004D2D4F">
        <w:rPr>
          <w:b/>
          <w:sz w:val="24"/>
          <w:szCs w:val="24"/>
          <w:lang w:val="ro-RO"/>
        </w:rPr>
        <w:t>ROJNITZA , Gh.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general asupra Serviciului Igienei Publice al oraşului Iaşi pe anul 1897 / Gh. Rojnitza .- Iaşi : Stabilimentul grafic “Miron Costin” , 1898 .- 58 p. : tab. ; 23 cm.</w:t>
      </w:r>
    </w:p>
    <w:p w:rsidR="002A15AC" w:rsidRPr="004D2D4F" w:rsidRDefault="00916D2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Administraţia sanitară a Comunei Iaşi</w:t>
      </w:r>
    </w:p>
    <w:p w:rsidR="002A15AC" w:rsidRPr="004D2D4F" w:rsidRDefault="002A15AC" w:rsidP="007F4676">
      <w:pPr>
        <w:tabs>
          <w:tab w:val="left" w:pos="851"/>
        </w:tabs>
        <w:jc w:val="both"/>
        <w:rPr>
          <w:sz w:val="24"/>
          <w:szCs w:val="24"/>
          <w:lang w:val="ro-RO"/>
        </w:rPr>
      </w:pPr>
      <w:r w:rsidRPr="004D2D4F">
        <w:rPr>
          <w:sz w:val="24"/>
          <w:szCs w:val="24"/>
          <w:lang w:val="ro-RO"/>
        </w:rPr>
        <w:t>613/614 (498 Iaşi)</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2846</w:t>
      </w:r>
    </w:p>
    <w:p w:rsidR="002A15AC" w:rsidRPr="004D2D4F" w:rsidRDefault="002A15AC" w:rsidP="007F4676">
      <w:pPr>
        <w:tabs>
          <w:tab w:val="left" w:pos="851"/>
        </w:tabs>
        <w:jc w:val="both"/>
        <w:rPr>
          <w:b/>
          <w:sz w:val="24"/>
          <w:szCs w:val="24"/>
          <w:lang w:val="ro-RO"/>
        </w:rPr>
      </w:pPr>
      <w:r w:rsidRPr="004D2D4F">
        <w:rPr>
          <w:b/>
          <w:sz w:val="24"/>
          <w:szCs w:val="24"/>
          <w:lang w:val="ro-RO"/>
        </w:rPr>
        <w:t>ROJNITZA , Gh.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general asupra serviciului igienei publice al oraşului Iaşi / Gh. Rojnitza .- Iaşi : Stabilimentul grafic “Miron Costin” , 1897 .- 73 p. : tab. ; 22 cm.</w:t>
      </w:r>
    </w:p>
    <w:p w:rsidR="002A15AC" w:rsidRPr="004D2D4F" w:rsidRDefault="002A15AC" w:rsidP="007F4676">
      <w:pPr>
        <w:tabs>
          <w:tab w:val="left" w:pos="851"/>
        </w:tabs>
        <w:jc w:val="both"/>
        <w:rPr>
          <w:sz w:val="24"/>
          <w:szCs w:val="24"/>
          <w:lang w:val="ro-RO"/>
        </w:rPr>
      </w:pPr>
      <w:r w:rsidRPr="004D2D4F">
        <w:rPr>
          <w:sz w:val="24"/>
          <w:szCs w:val="24"/>
          <w:lang w:val="ro-RO"/>
        </w:rPr>
        <w:t>614 Iaşi</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3058</w:t>
      </w:r>
    </w:p>
    <w:p w:rsidR="002A15AC" w:rsidRPr="004D2D4F" w:rsidRDefault="002A15AC" w:rsidP="007F4676">
      <w:pPr>
        <w:tabs>
          <w:tab w:val="left" w:pos="851"/>
        </w:tabs>
        <w:jc w:val="both"/>
        <w:rPr>
          <w:b/>
          <w:sz w:val="24"/>
          <w:szCs w:val="24"/>
          <w:lang w:val="ro-RO"/>
        </w:rPr>
      </w:pPr>
      <w:r w:rsidRPr="004D2D4F">
        <w:rPr>
          <w:b/>
          <w:sz w:val="24"/>
          <w:szCs w:val="24"/>
          <w:lang w:val="ro-RO"/>
        </w:rPr>
        <w:t>ROJNITZA , Gh.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general asupra serviciului igienei publice al oraşului Iaşi pe anul 1898 / Gh. Rojnitza .- Iaşi : Stabilimentul grafic “Miron Costin” , 1899 .- 58 p. : graf. , tab. ; 23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Administraţia sanitară a Comunei Iaşi</w:t>
      </w:r>
    </w:p>
    <w:p w:rsidR="002A15AC" w:rsidRPr="004D2D4F" w:rsidRDefault="002A15AC" w:rsidP="007F4676">
      <w:pPr>
        <w:tabs>
          <w:tab w:val="left" w:pos="851"/>
        </w:tabs>
        <w:jc w:val="both"/>
        <w:rPr>
          <w:sz w:val="24"/>
          <w:szCs w:val="24"/>
          <w:lang w:val="fr-FR"/>
        </w:rPr>
      </w:pPr>
      <w:r w:rsidRPr="004D2D4F">
        <w:rPr>
          <w:sz w:val="24"/>
          <w:szCs w:val="24"/>
          <w:lang w:val="fr-FR"/>
        </w:rPr>
        <w:t xml:space="preserve">613/614 </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1908</w:t>
      </w:r>
    </w:p>
    <w:p w:rsidR="002A15AC" w:rsidRPr="004D2D4F" w:rsidRDefault="002A15AC" w:rsidP="007F4676">
      <w:pPr>
        <w:tabs>
          <w:tab w:val="left" w:pos="851"/>
        </w:tabs>
        <w:jc w:val="both"/>
        <w:rPr>
          <w:sz w:val="24"/>
          <w:szCs w:val="24"/>
          <w:lang w:val="fr-FR"/>
        </w:rPr>
      </w:pPr>
      <w:r w:rsidRPr="004D2D4F">
        <w:rPr>
          <w:b/>
          <w:sz w:val="24"/>
          <w:szCs w:val="24"/>
          <w:lang w:val="ro-RO"/>
        </w:rPr>
        <w:t xml:space="preserve">LE RÔLE </w:t>
      </w:r>
      <w:r w:rsidRPr="004D2D4F">
        <w:rPr>
          <w:sz w:val="24"/>
          <w:szCs w:val="24"/>
          <w:lang w:val="ro-RO"/>
        </w:rPr>
        <w:t>des hôpitaux dans les systèmes de santé en évolution et en transformation</w:t>
      </w:r>
      <w:r w:rsidRPr="004D2D4F">
        <w:rPr>
          <w:sz w:val="24"/>
          <w:szCs w:val="24"/>
          <w:lang w:val="fr-FR"/>
        </w:rPr>
        <w:t xml:space="preserve"> = </w:t>
      </w:r>
      <w:r w:rsidR="005818EC" w:rsidRPr="004D2D4F">
        <w:rPr>
          <w:sz w:val="24"/>
          <w:szCs w:val="24"/>
          <w:lang w:val="fr-FR"/>
        </w:rPr>
        <w:tab/>
      </w:r>
      <w:r w:rsidRPr="004D2D4F">
        <w:rPr>
          <w:sz w:val="24"/>
          <w:szCs w:val="24"/>
          <w:lang w:val="fr-FR"/>
        </w:rPr>
        <w:t xml:space="preserve">The role of hospitals in evolving and transforming health care systems : Textes </w:t>
      </w:r>
      <w:r w:rsidR="005818EC" w:rsidRPr="004D2D4F">
        <w:rPr>
          <w:sz w:val="24"/>
          <w:szCs w:val="24"/>
          <w:lang w:val="fr-FR"/>
        </w:rPr>
        <w:tab/>
      </w:r>
      <w:r w:rsidRPr="004D2D4F">
        <w:rPr>
          <w:sz w:val="24"/>
          <w:szCs w:val="24"/>
          <w:lang w:val="fr-FR"/>
        </w:rPr>
        <w:t xml:space="preserve">des conferences = Conference report . – Nantes : Imprimerie des Congrés , 1994 </w:t>
      </w:r>
      <w:r w:rsidR="005818EC" w:rsidRPr="004D2D4F">
        <w:rPr>
          <w:sz w:val="24"/>
          <w:szCs w:val="24"/>
          <w:lang w:val="fr-FR"/>
        </w:rPr>
        <w:tab/>
      </w:r>
      <w:r w:rsidRPr="004D2D4F">
        <w:rPr>
          <w:sz w:val="24"/>
          <w:szCs w:val="24"/>
          <w:lang w:val="fr-FR"/>
        </w:rPr>
        <w:t>. – 394 p. : fig. ; 24 cm.</w:t>
      </w:r>
    </w:p>
    <w:p w:rsidR="002A15AC" w:rsidRPr="004D2D4F" w:rsidRDefault="005818EC"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 xml:space="preserve">Înaintea titlului : Seminaire de cooperation Hospitaliere en Europe </w:t>
      </w:r>
      <w:r w:rsidR="002A15AC" w:rsidRPr="004D2D4F">
        <w:rPr>
          <w:sz w:val="24"/>
          <w:szCs w:val="24"/>
          <w:lang w:val="fr-FR"/>
        </w:rPr>
        <w:t xml:space="preserve">= </w:t>
      </w:r>
      <w:r w:rsidRPr="004D2D4F">
        <w:rPr>
          <w:sz w:val="24"/>
          <w:szCs w:val="24"/>
          <w:lang w:val="fr-FR"/>
        </w:rPr>
        <w:tab/>
      </w:r>
      <w:r w:rsidR="002A15AC" w:rsidRPr="004D2D4F">
        <w:rPr>
          <w:sz w:val="24"/>
          <w:szCs w:val="24"/>
          <w:lang w:val="fr-FR"/>
        </w:rPr>
        <w:t>Hospitaliere en Europe = Hospital Cooperation in Europe seminar</w:t>
      </w:r>
    </w:p>
    <w:p w:rsidR="002A15AC" w:rsidRPr="004D2D4F" w:rsidRDefault="002A15AC" w:rsidP="007F4676">
      <w:pPr>
        <w:tabs>
          <w:tab w:val="left" w:pos="851"/>
        </w:tabs>
        <w:jc w:val="both"/>
        <w:rPr>
          <w:sz w:val="24"/>
          <w:szCs w:val="24"/>
          <w:lang w:val="fr-FR"/>
        </w:rPr>
      </w:pPr>
      <w:r w:rsidRPr="004D2D4F">
        <w:rPr>
          <w:sz w:val="24"/>
          <w:szCs w:val="24"/>
          <w:lang w:val="fr-FR"/>
        </w:rPr>
        <w:t>C.Z.U. 614.253.1</w:t>
      </w:r>
    </w:p>
    <w:p w:rsidR="002A15AC" w:rsidRPr="004D2D4F" w:rsidRDefault="002A15AC" w:rsidP="007F4676">
      <w:pPr>
        <w:tabs>
          <w:tab w:val="left" w:pos="851"/>
        </w:tabs>
        <w:jc w:val="both"/>
        <w:rPr>
          <w:sz w:val="24"/>
          <w:szCs w:val="24"/>
          <w:lang w:val="fr-FR"/>
        </w:rPr>
      </w:pPr>
      <w:r w:rsidRPr="004D2D4F">
        <w:rPr>
          <w:sz w:val="24"/>
          <w:szCs w:val="24"/>
          <w:lang w:val="fr-FR"/>
        </w:rPr>
        <w:t>613/614</w:t>
      </w:r>
    </w:p>
    <w:p w:rsidR="001C2A9A" w:rsidRPr="004D2D4F" w:rsidRDefault="001C2A9A"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2833/ 12</w:t>
      </w:r>
    </w:p>
    <w:p w:rsidR="002A15AC" w:rsidRPr="004D2D4F" w:rsidRDefault="002A15AC" w:rsidP="007F4676">
      <w:pPr>
        <w:tabs>
          <w:tab w:val="left" w:pos="851"/>
        </w:tabs>
        <w:jc w:val="both"/>
        <w:rPr>
          <w:b/>
          <w:sz w:val="24"/>
          <w:szCs w:val="24"/>
          <w:lang w:val="ro-RO"/>
        </w:rPr>
      </w:pPr>
      <w:r w:rsidRPr="004D2D4F">
        <w:rPr>
          <w:b/>
          <w:sz w:val="24"/>
          <w:szCs w:val="24"/>
          <w:lang w:val="ro-RO"/>
        </w:rPr>
        <w:t>ROMANESCO , Adrian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Contribution à l’Étude du manuel opératoire de l’éversion de la vaginale dans le traitement de l’hydrocèle / Adrian Romanescu .- Paris : Ollier – Henry , 1901 .- 48 p. ; 23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47 – 48</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manuscrisă</w:t>
      </w:r>
    </w:p>
    <w:p w:rsidR="002A15AC" w:rsidRPr="004D2D4F" w:rsidRDefault="002A15AC" w:rsidP="007F4676">
      <w:pPr>
        <w:tabs>
          <w:tab w:val="left" w:pos="851"/>
        </w:tabs>
        <w:jc w:val="both"/>
        <w:rPr>
          <w:sz w:val="24"/>
          <w:szCs w:val="24"/>
          <w:lang w:val="ro-RO"/>
        </w:rPr>
      </w:pPr>
      <w:r w:rsidRPr="004D2D4F">
        <w:rPr>
          <w:sz w:val="24"/>
          <w:szCs w:val="24"/>
          <w:lang w:val="ro-RO"/>
        </w:rPr>
        <w:t>617.557</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1275 / 25</w:t>
      </w:r>
    </w:p>
    <w:p w:rsidR="002A15AC" w:rsidRPr="004D2D4F" w:rsidRDefault="002A15AC" w:rsidP="007F4676">
      <w:pPr>
        <w:tabs>
          <w:tab w:val="left" w:pos="851"/>
        </w:tabs>
        <w:jc w:val="both"/>
        <w:rPr>
          <w:b/>
          <w:sz w:val="24"/>
          <w:szCs w:val="24"/>
          <w:lang w:val="ro-RO"/>
        </w:rPr>
      </w:pPr>
      <w:r w:rsidRPr="004D2D4F">
        <w:rPr>
          <w:b/>
          <w:sz w:val="24"/>
          <w:szCs w:val="24"/>
          <w:lang w:val="ro-RO"/>
        </w:rPr>
        <w:t>ROMANI, J.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L’exploration functionnelle des troubles de la castration chez la femme ; valeur comparée des tests subjectifs et vaginaux / J. D. Romani .- Paris :         , 1949 .- 334 – 339 p. : tab. ; 22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338 – 339</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Revue francaise de gynecologie et d’obstetrique , Anul 44 , 1949</w:t>
      </w:r>
    </w:p>
    <w:p w:rsidR="002A15AC" w:rsidRPr="004D2D4F" w:rsidRDefault="002A15AC" w:rsidP="007F4676">
      <w:pPr>
        <w:tabs>
          <w:tab w:val="left" w:pos="851"/>
        </w:tabs>
        <w:jc w:val="both"/>
        <w:rPr>
          <w:sz w:val="24"/>
          <w:szCs w:val="24"/>
          <w:lang w:val="ro-RO"/>
        </w:rPr>
      </w:pPr>
      <w:r w:rsidRPr="004D2D4F">
        <w:rPr>
          <w:sz w:val="24"/>
          <w:szCs w:val="24"/>
          <w:lang w:val="ro-RO"/>
        </w:rPr>
        <w:t>618.1</w:t>
      </w:r>
    </w:p>
    <w:p w:rsidR="002A15AC" w:rsidRPr="004D2D4F" w:rsidRDefault="002A15AC" w:rsidP="007F4676">
      <w:pPr>
        <w:tabs>
          <w:tab w:val="left" w:pos="851"/>
        </w:tabs>
        <w:jc w:val="both"/>
        <w:rPr>
          <w:sz w:val="24"/>
          <w:szCs w:val="24"/>
        </w:rPr>
      </w:pPr>
    </w:p>
    <w:p w:rsidR="001C2A9A" w:rsidRDefault="001C2A9A" w:rsidP="007F4676">
      <w:pPr>
        <w:tabs>
          <w:tab w:val="left" w:pos="851"/>
        </w:tabs>
        <w:jc w:val="both"/>
        <w:rPr>
          <w:sz w:val="24"/>
          <w:szCs w:val="24"/>
        </w:rPr>
      </w:pPr>
    </w:p>
    <w:p w:rsidR="009B076C" w:rsidRPr="009B076C" w:rsidRDefault="009B076C" w:rsidP="009B076C">
      <w:pPr>
        <w:jc w:val="both"/>
        <w:rPr>
          <w:b/>
          <w:sz w:val="24"/>
          <w:szCs w:val="24"/>
        </w:rPr>
      </w:pPr>
      <w:r w:rsidRPr="009B076C">
        <w:rPr>
          <w:b/>
          <w:sz w:val="24"/>
          <w:szCs w:val="24"/>
        </w:rPr>
        <w:t>I.M.III 1174</w:t>
      </w:r>
    </w:p>
    <w:p w:rsidR="009B076C" w:rsidRPr="009B076C" w:rsidRDefault="009B076C" w:rsidP="009B076C">
      <w:pPr>
        <w:jc w:val="both"/>
        <w:rPr>
          <w:sz w:val="24"/>
          <w:szCs w:val="24"/>
        </w:rPr>
      </w:pPr>
      <w:r w:rsidRPr="009B076C">
        <w:rPr>
          <w:b/>
          <w:sz w:val="24"/>
          <w:szCs w:val="24"/>
        </w:rPr>
        <w:t xml:space="preserve">ROMÂNIA </w:t>
      </w:r>
      <w:r w:rsidRPr="009B076C">
        <w:rPr>
          <w:sz w:val="24"/>
          <w:szCs w:val="24"/>
        </w:rPr>
        <w:t xml:space="preserve">Medicală : Anul VI, Nr. 10, 1 Iunie . – Bucuresci : Redacţia şi Administraţia </w:t>
      </w:r>
      <w:r>
        <w:rPr>
          <w:sz w:val="24"/>
          <w:szCs w:val="24"/>
        </w:rPr>
        <w:tab/>
      </w:r>
      <w:r w:rsidRPr="009B076C">
        <w:rPr>
          <w:sz w:val="24"/>
          <w:szCs w:val="24"/>
        </w:rPr>
        <w:t xml:space="preserve">Institutul de Bacteriologie, 1898 . – </w:t>
      </w:r>
      <w:r w:rsidRPr="009B076C">
        <w:rPr>
          <w:sz w:val="24"/>
          <w:szCs w:val="24"/>
        </w:rPr>
        <w:tab/>
        <w:t xml:space="preserve">p. 229 – 252 ; 24 cm. </w:t>
      </w:r>
    </w:p>
    <w:p w:rsidR="009B076C" w:rsidRPr="009B076C" w:rsidRDefault="009B076C" w:rsidP="009B076C">
      <w:pPr>
        <w:jc w:val="both"/>
        <w:rPr>
          <w:sz w:val="24"/>
          <w:szCs w:val="24"/>
        </w:rPr>
      </w:pPr>
      <w:r w:rsidRPr="009B076C">
        <w:rPr>
          <w:sz w:val="24"/>
          <w:szCs w:val="24"/>
        </w:rPr>
        <w:tab/>
        <w:t>Bibliogr. p. 252</w:t>
      </w:r>
    </w:p>
    <w:p w:rsidR="009B076C" w:rsidRPr="009B076C" w:rsidRDefault="009B076C" w:rsidP="009B076C">
      <w:pPr>
        <w:tabs>
          <w:tab w:val="left" w:pos="851"/>
        </w:tabs>
        <w:jc w:val="both"/>
        <w:rPr>
          <w:sz w:val="24"/>
          <w:szCs w:val="24"/>
        </w:rPr>
      </w:pPr>
      <w:r w:rsidRPr="009B076C">
        <w:rPr>
          <w:sz w:val="24"/>
          <w:szCs w:val="24"/>
        </w:rPr>
        <w:t>61(498)(051)</w:t>
      </w:r>
      <w:r w:rsidRPr="009B076C">
        <w:rPr>
          <w:sz w:val="24"/>
          <w:szCs w:val="24"/>
        </w:rPr>
        <w:tab/>
      </w:r>
    </w:p>
    <w:p w:rsidR="009B076C" w:rsidRDefault="009B076C" w:rsidP="007F4676">
      <w:pPr>
        <w:tabs>
          <w:tab w:val="left" w:pos="851"/>
        </w:tabs>
        <w:jc w:val="both"/>
        <w:rPr>
          <w:sz w:val="24"/>
          <w:szCs w:val="24"/>
        </w:rPr>
      </w:pPr>
    </w:p>
    <w:p w:rsidR="009B076C" w:rsidRDefault="009B076C" w:rsidP="007F4676">
      <w:pPr>
        <w:tabs>
          <w:tab w:val="left" w:pos="851"/>
        </w:tabs>
        <w:jc w:val="both"/>
        <w:rPr>
          <w:sz w:val="24"/>
          <w:szCs w:val="24"/>
        </w:rPr>
      </w:pPr>
    </w:p>
    <w:p w:rsidR="006E2D6D" w:rsidRPr="006E2D6D" w:rsidRDefault="006E2D6D" w:rsidP="006E2D6D">
      <w:pPr>
        <w:jc w:val="both"/>
        <w:rPr>
          <w:b/>
          <w:sz w:val="24"/>
          <w:szCs w:val="24"/>
        </w:rPr>
      </w:pPr>
      <w:r w:rsidRPr="006E2D6D">
        <w:rPr>
          <w:b/>
          <w:sz w:val="24"/>
          <w:szCs w:val="24"/>
        </w:rPr>
        <w:t>I.M.III 1175</w:t>
      </w:r>
    </w:p>
    <w:p w:rsidR="006E2D6D" w:rsidRPr="006E2D6D" w:rsidRDefault="006E2D6D" w:rsidP="006E2D6D">
      <w:pPr>
        <w:jc w:val="both"/>
        <w:rPr>
          <w:sz w:val="24"/>
          <w:szCs w:val="24"/>
        </w:rPr>
      </w:pPr>
      <w:r w:rsidRPr="006E2D6D">
        <w:rPr>
          <w:b/>
          <w:sz w:val="24"/>
          <w:szCs w:val="24"/>
        </w:rPr>
        <w:t>LA ROUMANIE</w:t>
      </w:r>
      <w:r w:rsidRPr="006E2D6D">
        <w:rPr>
          <w:sz w:val="24"/>
          <w:szCs w:val="24"/>
        </w:rPr>
        <w:t xml:space="preserve"> Médicale : VII-me Année, № 4, Novembre / publiée G. Marinesco </w:t>
      </w:r>
      <w:r>
        <w:rPr>
          <w:sz w:val="24"/>
          <w:szCs w:val="24"/>
        </w:rPr>
        <w:tab/>
      </w:r>
      <w:r w:rsidRPr="006E2D6D">
        <w:rPr>
          <w:sz w:val="24"/>
          <w:szCs w:val="24"/>
        </w:rPr>
        <w:t xml:space="preserve">. – Bucarest : Rédaction et </w:t>
      </w:r>
      <w:r w:rsidRPr="006E2D6D">
        <w:rPr>
          <w:sz w:val="24"/>
          <w:szCs w:val="24"/>
        </w:rPr>
        <w:tab/>
        <w:t xml:space="preserve">Administration Institut de Pathologie et de </w:t>
      </w:r>
      <w:r>
        <w:rPr>
          <w:sz w:val="24"/>
          <w:szCs w:val="24"/>
        </w:rPr>
        <w:tab/>
      </w:r>
      <w:r w:rsidRPr="006E2D6D">
        <w:rPr>
          <w:sz w:val="24"/>
          <w:szCs w:val="24"/>
        </w:rPr>
        <w:t xml:space="preserve">Bactériologie, </w:t>
      </w:r>
      <w:r w:rsidRPr="006E2D6D">
        <w:rPr>
          <w:sz w:val="24"/>
          <w:szCs w:val="24"/>
        </w:rPr>
        <w:tab/>
        <w:t xml:space="preserve">1899 . – p. 129 – 184 : graf. ; 24 cm. </w:t>
      </w:r>
    </w:p>
    <w:p w:rsidR="006E2D6D" w:rsidRPr="006E2D6D" w:rsidRDefault="006E2D6D" w:rsidP="006E2D6D">
      <w:pPr>
        <w:jc w:val="both"/>
        <w:rPr>
          <w:sz w:val="24"/>
          <w:szCs w:val="24"/>
        </w:rPr>
      </w:pPr>
      <w:r w:rsidRPr="006E2D6D">
        <w:rPr>
          <w:sz w:val="24"/>
          <w:szCs w:val="24"/>
        </w:rPr>
        <w:tab/>
        <w:t>Bibliogr. p. 172-173</w:t>
      </w:r>
    </w:p>
    <w:p w:rsidR="006E2D6D" w:rsidRPr="006E2D6D" w:rsidRDefault="006E2D6D" w:rsidP="006E2D6D">
      <w:pPr>
        <w:tabs>
          <w:tab w:val="left" w:pos="851"/>
        </w:tabs>
        <w:jc w:val="both"/>
        <w:rPr>
          <w:sz w:val="24"/>
          <w:szCs w:val="24"/>
        </w:rPr>
      </w:pPr>
      <w:r w:rsidRPr="006E2D6D">
        <w:rPr>
          <w:sz w:val="24"/>
          <w:szCs w:val="24"/>
        </w:rPr>
        <w:t>61(498)(051</w:t>
      </w:r>
    </w:p>
    <w:p w:rsidR="006E2D6D" w:rsidRDefault="006E2D6D" w:rsidP="007F4676">
      <w:pPr>
        <w:tabs>
          <w:tab w:val="left" w:pos="851"/>
        </w:tabs>
        <w:jc w:val="both"/>
        <w:rPr>
          <w:sz w:val="24"/>
          <w:szCs w:val="24"/>
        </w:rPr>
      </w:pPr>
    </w:p>
    <w:p w:rsidR="006E2D6D" w:rsidRPr="004D2D4F" w:rsidRDefault="006E2D6D"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1656</w:t>
      </w:r>
    </w:p>
    <w:p w:rsidR="002A15AC" w:rsidRPr="004D2D4F" w:rsidRDefault="002A15AC" w:rsidP="007F4676">
      <w:pPr>
        <w:tabs>
          <w:tab w:val="left" w:pos="851"/>
        </w:tabs>
        <w:jc w:val="both"/>
        <w:rPr>
          <w:sz w:val="24"/>
          <w:szCs w:val="24"/>
        </w:rPr>
      </w:pPr>
      <w:r w:rsidRPr="004D2D4F">
        <w:rPr>
          <w:b/>
          <w:sz w:val="24"/>
          <w:szCs w:val="24"/>
          <w:lang w:val="ro-RO"/>
        </w:rPr>
        <w:t xml:space="preserve">ROMÂNIA </w:t>
      </w:r>
      <w:r w:rsidRPr="004D2D4F">
        <w:rPr>
          <w:sz w:val="24"/>
          <w:szCs w:val="24"/>
          <w:lang w:val="ro-RO"/>
        </w:rPr>
        <w:t xml:space="preserve">medicală </w:t>
      </w:r>
      <w:r w:rsidRPr="004D2D4F">
        <w:rPr>
          <w:sz w:val="24"/>
          <w:szCs w:val="24"/>
        </w:rPr>
        <w:t>: Anul X , No. 6 .- [s.l] : [s.n.] , 1932 .- pag. diferit numerotat</w:t>
      </w:r>
      <w:r w:rsidRPr="004D2D4F">
        <w:rPr>
          <w:sz w:val="24"/>
          <w:szCs w:val="24"/>
          <w:lang w:val="ro-RO"/>
        </w:rPr>
        <w:t xml:space="preserve">ă </w:t>
      </w:r>
      <w:r w:rsidRPr="004D2D4F">
        <w:rPr>
          <w:sz w:val="24"/>
          <w:szCs w:val="24"/>
        </w:rPr>
        <w:t xml:space="preserve">; 30 </w:t>
      </w:r>
      <w:r w:rsidR="005818EC" w:rsidRPr="004D2D4F">
        <w:rPr>
          <w:sz w:val="24"/>
          <w:szCs w:val="24"/>
        </w:rPr>
        <w:tab/>
      </w:r>
      <w:r w:rsidRPr="004D2D4F">
        <w:rPr>
          <w:sz w:val="24"/>
          <w:szCs w:val="24"/>
        </w:rPr>
        <w:t>cm.</w:t>
      </w:r>
    </w:p>
    <w:p w:rsidR="002A15AC" w:rsidRPr="004D2D4F" w:rsidRDefault="002A15AC" w:rsidP="007F4676">
      <w:pPr>
        <w:tabs>
          <w:tab w:val="left" w:pos="851"/>
        </w:tabs>
        <w:jc w:val="both"/>
        <w:rPr>
          <w:sz w:val="24"/>
          <w:szCs w:val="24"/>
        </w:rPr>
      </w:pPr>
      <w:r w:rsidRPr="004D2D4F">
        <w:rPr>
          <w:sz w:val="24"/>
          <w:szCs w:val="24"/>
        </w:rPr>
        <w:t>61(498)</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1656</w:t>
      </w:r>
    </w:p>
    <w:p w:rsidR="002A15AC" w:rsidRPr="004D2D4F" w:rsidRDefault="002A15AC" w:rsidP="007F4676">
      <w:pPr>
        <w:tabs>
          <w:tab w:val="left" w:pos="851"/>
        </w:tabs>
        <w:jc w:val="both"/>
        <w:rPr>
          <w:sz w:val="24"/>
          <w:szCs w:val="24"/>
          <w:lang w:val="ro-RO"/>
        </w:rPr>
      </w:pPr>
      <w:r w:rsidRPr="004D2D4F">
        <w:rPr>
          <w:b/>
          <w:sz w:val="24"/>
          <w:szCs w:val="24"/>
          <w:lang w:val="ro-RO"/>
        </w:rPr>
        <w:t xml:space="preserve">ROMÂNIA Medicală : </w:t>
      </w:r>
      <w:r w:rsidRPr="004D2D4F">
        <w:rPr>
          <w:sz w:val="24"/>
          <w:szCs w:val="24"/>
          <w:lang w:val="ro-RO"/>
        </w:rPr>
        <w:t xml:space="preserve">Revistă de practică medicală şi de informaţii ştiinţifice : Anul </w:t>
      </w:r>
      <w:r w:rsidR="005818EC" w:rsidRPr="004D2D4F">
        <w:rPr>
          <w:sz w:val="24"/>
          <w:szCs w:val="24"/>
          <w:lang w:val="ro-RO"/>
        </w:rPr>
        <w:tab/>
      </w:r>
      <w:r w:rsidRPr="004D2D4F">
        <w:rPr>
          <w:sz w:val="24"/>
          <w:szCs w:val="24"/>
          <w:lang w:val="ro-RO"/>
        </w:rPr>
        <w:t>XIII, no. 6, 15 Martie 1935</w:t>
      </w:r>
      <w:r w:rsidRPr="004D2D4F">
        <w:rPr>
          <w:sz w:val="24"/>
          <w:szCs w:val="24"/>
          <w:lang w:val="ro-RO"/>
        </w:rPr>
        <w:tab/>
      </w:r>
    </w:p>
    <w:p w:rsidR="002A15AC" w:rsidRPr="004D2D4F" w:rsidRDefault="002A15AC" w:rsidP="007F4676">
      <w:pPr>
        <w:tabs>
          <w:tab w:val="left" w:pos="851"/>
        </w:tabs>
        <w:jc w:val="both"/>
        <w:rPr>
          <w:sz w:val="24"/>
          <w:szCs w:val="24"/>
          <w:lang w:val="ro-RO"/>
        </w:rPr>
      </w:pPr>
      <w:r w:rsidRPr="004D2D4F">
        <w:rPr>
          <w:sz w:val="24"/>
          <w:szCs w:val="24"/>
          <w:lang w:val="ro-RO"/>
        </w:rPr>
        <w:t>61</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794</w:t>
      </w:r>
    </w:p>
    <w:p w:rsidR="002A15AC" w:rsidRPr="004D2D4F" w:rsidRDefault="002A15AC" w:rsidP="007F4676">
      <w:pPr>
        <w:tabs>
          <w:tab w:val="left" w:pos="851"/>
        </w:tabs>
        <w:jc w:val="both"/>
        <w:rPr>
          <w:b/>
          <w:sz w:val="24"/>
          <w:szCs w:val="24"/>
          <w:lang w:val="ro-RO"/>
        </w:rPr>
      </w:pPr>
      <w:r w:rsidRPr="004D2D4F">
        <w:rPr>
          <w:b/>
          <w:sz w:val="24"/>
          <w:szCs w:val="24"/>
          <w:lang w:val="ro-RO"/>
        </w:rPr>
        <w:t>ROMASCU, Leonida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Essai sur la hernie lombaire / Leonida Romascu .- Paris : Alphonse Derenne , 1881 .- 69 p. ; 26 cm.</w:t>
      </w:r>
    </w:p>
    <w:p w:rsidR="002A15AC" w:rsidRPr="004D2D4F" w:rsidRDefault="002A15AC" w:rsidP="007F4676">
      <w:pPr>
        <w:tabs>
          <w:tab w:val="left" w:pos="851"/>
        </w:tabs>
        <w:jc w:val="both"/>
        <w:rPr>
          <w:sz w:val="24"/>
          <w:szCs w:val="24"/>
          <w:lang w:val="ro-RO"/>
        </w:rPr>
      </w:pPr>
      <w:r w:rsidRPr="004D2D4F">
        <w:rPr>
          <w:sz w:val="24"/>
          <w:szCs w:val="24"/>
          <w:lang w:val="ro-RO"/>
        </w:rPr>
        <w:t>617.559</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37</w:t>
      </w:r>
    </w:p>
    <w:p w:rsidR="002A15AC" w:rsidRPr="004D2D4F" w:rsidRDefault="002A15AC" w:rsidP="007F4676">
      <w:pPr>
        <w:tabs>
          <w:tab w:val="left" w:pos="851"/>
        </w:tabs>
        <w:jc w:val="both"/>
        <w:rPr>
          <w:b/>
          <w:sz w:val="24"/>
          <w:szCs w:val="24"/>
          <w:lang w:val="ro-RO"/>
        </w:rPr>
      </w:pPr>
      <w:r w:rsidRPr="004D2D4F">
        <w:rPr>
          <w:b/>
          <w:sz w:val="24"/>
          <w:szCs w:val="24"/>
          <w:lang w:val="ro-RO"/>
        </w:rPr>
        <w:t>ROMNICIANO, Gr.</w:t>
      </w:r>
    </w:p>
    <w:p w:rsidR="002A15AC" w:rsidRPr="004D2D4F" w:rsidRDefault="002A15AC" w:rsidP="007F4676">
      <w:pPr>
        <w:tabs>
          <w:tab w:val="left" w:pos="851"/>
        </w:tabs>
        <w:jc w:val="both"/>
        <w:rPr>
          <w:sz w:val="24"/>
          <w:szCs w:val="24"/>
          <w:lang w:val="fr-FR"/>
        </w:rPr>
      </w:pPr>
      <w:r w:rsidRPr="004D2D4F">
        <w:rPr>
          <w:sz w:val="24"/>
          <w:szCs w:val="24"/>
        </w:rPr>
        <w:lastRenderedPageBreak/>
        <w:tab/>
      </w:r>
      <w:r w:rsidRPr="004D2D4F">
        <w:rPr>
          <w:sz w:val="24"/>
          <w:szCs w:val="24"/>
          <w:lang w:val="fr-FR"/>
        </w:rPr>
        <w:t>Compte rendu pour les années 1893 et 1894 / le docteur Gr. Romniceanu .- Bucarest : Imprimerie de la Cour Royale , F. Göbl Fils , 1895 .- 82 p. ; 20 cm.- (Hopital des enfants de Bucarest : Service chirurgical)</w:t>
      </w:r>
    </w:p>
    <w:p w:rsidR="002A15AC" w:rsidRPr="004D2D4F" w:rsidRDefault="002A15AC" w:rsidP="007F4676">
      <w:pPr>
        <w:tabs>
          <w:tab w:val="left" w:pos="851"/>
        </w:tabs>
        <w:jc w:val="both"/>
        <w:rPr>
          <w:sz w:val="24"/>
          <w:szCs w:val="24"/>
          <w:lang w:val="fr-FR"/>
        </w:rPr>
      </w:pPr>
    </w:p>
    <w:p w:rsidR="00032D10" w:rsidRPr="004D2D4F" w:rsidRDefault="00032D10"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2869</w:t>
      </w:r>
    </w:p>
    <w:p w:rsidR="002A15AC" w:rsidRPr="004D2D4F" w:rsidRDefault="002A15AC" w:rsidP="007F4676">
      <w:pPr>
        <w:tabs>
          <w:tab w:val="left" w:pos="851"/>
        </w:tabs>
        <w:jc w:val="both"/>
        <w:rPr>
          <w:b/>
          <w:sz w:val="24"/>
          <w:szCs w:val="24"/>
          <w:lang w:val="ro-RO"/>
        </w:rPr>
      </w:pPr>
      <w:r w:rsidRPr="004D2D4F">
        <w:rPr>
          <w:b/>
          <w:sz w:val="24"/>
          <w:szCs w:val="24"/>
          <w:lang w:val="ro-RO"/>
        </w:rPr>
        <w:t>ROMNICIANO, Gr.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Compte rendu : Relatif a ce service (de 1874 – 1888) / Gr. Romniciano .- Bucarest : Imprimerie de la Cour Royale , F. Göbl Fils , 1889 .- 342 , VIII p. ; 21 cm.</w:t>
      </w:r>
    </w:p>
    <w:p w:rsidR="002A15AC" w:rsidRPr="004D2D4F" w:rsidRDefault="005818EC"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lang w:val="fr-FR"/>
        </w:rPr>
        <w:t>: Hôpital des enfants . Service chirurgical</w:t>
      </w:r>
    </w:p>
    <w:p w:rsidR="002A15AC" w:rsidRPr="004D2D4F" w:rsidRDefault="002A15AC" w:rsidP="007F4676">
      <w:pPr>
        <w:tabs>
          <w:tab w:val="left" w:pos="851"/>
        </w:tabs>
        <w:jc w:val="both"/>
        <w:rPr>
          <w:sz w:val="24"/>
          <w:szCs w:val="24"/>
          <w:lang w:val="fr-FR"/>
        </w:rPr>
      </w:pPr>
      <w:r w:rsidRPr="004D2D4F">
        <w:rPr>
          <w:sz w:val="24"/>
          <w:szCs w:val="24"/>
          <w:lang w:val="fr-FR"/>
        </w:rPr>
        <w:t>616-089</w:t>
      </w:r>
    </w:p>
    <w:p w:rsidR="002A15AC" w:rsidRPr="004D2D4F" w:rsidRDefault="002A15AC" w:rsidP="007F4676">
      <w:pPr>
        <w:tabs>
          <w:tab w:val="left" w:pos="851"/>
        </w:tabs>
        <w:jc w:val="both"/>
        <w:rPr>
          <w:sz w:val="24"/>
          <w:szCs w:val="24"/>
          <w:lang w:val="fr-FR"/>
        </w:rPr>
      </w:pPr>
    </w:p>
    <w:p w:rsidR="002676DE" w:rsidRPr="004D2D4F" w:rsidRDefault="002676DE" w:rsidP="007F4676">
      <w:pPr>
        <w:tabs>
          <w:tab w:val="left" w:pos="851"/>
        </w:tabs>
        <w:jc w:val="both"/>
        <w:rPr>
          <w:sz w:val="24"/>
          <w:szCs w:val="24"/>
          <w:lang w:val="fr-FR"/>
        </w:rPr>
      </w:pPr>
    </w:p>
    <w:p w:rsidR="002676DE" w:rsidRPr="004D2D4F" w:rsidRDefault="002676DE" w:rsidP="007F4676">
      <w:pPr>
        <w:tabs>
          <w:tab w:val="left" w:pos="851"/>
        </w:tabs>
        <w:jc w:val="both"/>
        <w:rPr>
          <w:b/>
          <w:sz w:val="24"/>
          <w:szCs w:val="24"/>
        </w:rPr>
      </w:pPr>
      <w:r w:rsidRPr="004D2D4F">
        <w:rPr>
          <w:b/>
          <w:sz w:val="24"/>
          <w:szCs w:val="24"/>
          <w:lang w:val="fr-FR"/>
        </w:rPr>
        <w:t xml:space="preserve">I.M. III 979 </w:t>
      </w:r>
      <w:r w:rsidR="00DD3786" w:rsidRPr="004D2D4F">
        <w:rPr>
          <w:b/>
          <w:sz w:val="24"/>
          <w:szCs w:val="24"/>
        </w:rPr>
        <w:t>; I.M. III 951</w:t>
      </w:r>
    </w:p>
    <w:p w:rsidR="002676DE" w:rsidRPr="004D2D4F" w:rsidRDefault="002676DE" w:rsidP="007F4676">
      <w:pPr>
        <w:tabs>
          <w:tab w:val="left" w:pos="851"/>
        </w:tabs>
        <w:jc w:val="both"/>
        <w:rPr>
          <w:sz w:val="24"/>
          <w:szCs w:val="24"/>
          <w:lang w:val="fr-FR"/>
        </w:rPr>
      </w:pPr>
      <w:r w:rsidRPr="004D2D4F">
        <w:rPr>
          <w:b/>
          <w:sz w:val="24"/>
          <w:szCs w:val="24"/>
          <w:lang w:val="fr-FR"/>
        </w:rPr>
        <w:t>ROMNICIANO, Gr</w:t>
      </w:r>
      <w:r w:rsidRPr="004D2D4F">
        <w:rPr>
          <w:sz w:val="24"/>
          <w:szCs w:val="24"/>
          <w:lang w:val="fr-FR"/>
        </w:rPr>
        <w:t>.</w:t>
      </w:r>
    </w:p>
    <w:p w:rsidR="002676DE" w:rsidRPr="004D2D4F" w:rsidRDefault="005818EC" w:rsidP="007F4676">
      <w:pPr>
        <w:tabs>
          <w:tab w:val="left" w:pos="851"/>
        </w:tabs>
        <w:jc w:val="both"/>
        <w:rPr>
          <w:sz w:val="24"/>
          <w:szCs w:val="24"/>
          <w:lang w:val="fr-FR"/>
        </w:rPr>
      </w:pPr>
      <w:r w:rsidRPr="004D2D4F">
        <w:rPr>
          <w:sz w:val="24"/>
          <w:szCs w:val="24"/>
          <w:lang w:val="fr-FR"/>
        </w:rPr>
        <w:tab/>
      </w:r>
      <w:r w:rsidR="002676DE" w:rsidRPr="004D2D4F">
        <w:rPr>
          <w:sz w:val="24"/>
          <w:szCs w:val="24"/>
          <w:lang w:val="fr-FR"/>
        </w:rPr>
        <w:t xml:space="preserve">Les différentes formes de </w:t>
      </w:r>
      <w:r w:rsidR="00216C08" w:rsidRPr="004D2D4F">
        <w:rPr>
          <w:sz w:val="24"/>
          <w:szCs w:val="24"/>
          <w:lang w:val="fr-FR"/>
        </w:rPr>
        <w:t>syphilis infantile : Observeés á</w:t>
      </w:r>
      <w:r w:rsidR="002676DE" w:rsidRPr="004D2D4F">
        <w:rPr>
          <w:sz w:val="24"/>
          <w:szCs w:val="24"/>
          <w:lang w:val="fr-FR"/>
        </w:rPr>
        <w:t xml:space="preserve"> l’hopital des enfants de Bucarest de 1874-1892 / Gr. Romniciano . – Bucarest : L’ Imprimerie Vointza Natzional</w:t>
      </w:r>
      <w:r w:rsidR="002676DE" w:rsidRPr="004D2D4F">
        <w:rPr>
          <w:sz w:val="24"/>
          <w:szCs w:val="24"/>
          <w:lang w:val="ro-RO"/>
        </w:rPr>
        <w:t>ă</w:t>
      </w:r>
      <w:r w:rsidR="002676DE" w:rsidRPr="004D2D4F">
        <w:rPr>
          <w:sz w:val="24"/>
          <w:szCs w:val="24"/>
          <w:lang w:val="fr-FR"/>
        </w:rPr>
        <w:t xml:space="preserve">, 1892 . – 30 p. ; 24 cm. </w:t>
      </w:r>
    </w:p>
    <w:p w:rsidR="002676DE" w:rsidRPr="004D2D4F" w:rsidRDefault="005818EC" w:rsidP="007F4676">
      <w:pPr>
        <w:tabs>
          <w:tab w:val="left" w:pos="851"/>
        </w:tabs>
        <w:jc w:val="both"/>
        <w:rPr>
          <w:sz w:val="24"/>
          <w:szCs w:val="24"/>
          <w:lang w:val="fr-FR"/>
        </w:rPr>
      </w:pPr>
      <w:r w:rsidRPr="004D2D4F">
        <w:rPr>
          <w:sz w:val="24"/>
          <w:szCs w:val="24"/>
          <w:lang w:val="fr-FR"/>
        </w:rPr>
        <w:tab/>
      </w:r>
      <w:r w:rsidR="002676DE" w:rsidRPr="004D2D4F">
        <w:rPr>
          <w:sz w:val="24"/>
          <w:szCs w:val="24"/>
          <w:lang w:val="fr-FR"/>
        </w:rPr>
        <w:t xml:space="preserve">Congres International de Dermatologie de Vienne . – 2 e Session, 1892 </w:t>
      </w:r>
    </w:p>
    <w:p w:rsidR="002676DE" w:rsidRPr="004D2D4F" w:rsidRDefault="002676DE" w:rsidP="007F4676">
      <w:pPr>
        <w:tabs>
          <w:tab w:val="left" w:pos="851"/>
        </w:tabs>
        <w:jc w:val="both"/>
        <w:rPr>
          <w:sz w:val="24"/>
          <w:szCs w:val="24"/>
          <w:lang w:val="fr-FR"/>
        </w:rPr>
      </w:pPr>
      <w:r w:rsidRPr="004D2D4F">
        <w:rPr>
          <w:sz w:val="24"/>
          <w:szCs w:val="24"/>
          <w:lang w:val="fr-FR"/>
        </w:rPr>
        <w:t xml:space="preserve">616.97-053.2 </w:t>
      </w:r>
    </w:p>
    <w:p w:rsidR="002676DE" w:rsidRPr="004D2D4F" w:rsidRDefault="002676DE"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1665</w:t>
      </w:r>
    </w:p>
    <w:p w:rsidR="002A15AC" w:rsidRPr="004D2D4F" w:rsidRDefault="002A15AC" w:rsidP="007F4676">
      <w:pPr>
        <w:tabs>
          <w:tab w:val="left" w:pos="851"/>
        </w:tabs>
        <w:jc w:val="both"/>
        <w:rPr>
          <w:b/>
          <w:sz w:val="24"/>
          <w:szCs w:val="24"/>
          <w:lang w:val="ro-RO"/>
        </w:rPr>
      </w:pPr>
      <w:r w:rsidRPr="004D2D4F">
        <w:rPr>
          <w:b/>
          <w:sz w:val="24"/>
          <w:szCs w:val="24"/>
          <w:lang w:val="ro-RO"/>
        </w:rPr>
        <w:t>ROMNICIANO, Gr., dr.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Hôpital des enfants : Service chirurgical : Compte rendu relatif a ce service (de 1874 – 1888) / dr. Gr. Romniciano .- Bucarest : Imprimerie de la Cour Royale , F. Göbl Fils , 1889 .- 342 , VIII p. ; 21 cm.</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r w:rsidRPr="004D2D4F">
        <w:rPr>
          <w:sz w:val="24"/>
          <w:szCs w:val="24"/>
          <w:lang w:val="ro-RO"/>
        </w:rPr>
        <w:t>616-089</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160</w:t>
      </w:r>
    </w:p>
    <w:p w:rsidR="002A15AC" w:rsidRPr="004D2D4F" w:rsidRDefault="002A15AC" w:rsidP="007F4676">
      <w:pPr>
        <w:tabs>
          <w:tab w:val="left" w:pos="851"/>
        </w:tabs>
        <w:jc w:val="both"/>
        <w:rPr>
          <w:b/>
          <w:sz w:val="24"/>
          <w:szCs w:val="24"/>
          <w:lang w:val="ro-RO"/>
        </w:rPr>
      </w:pPr>
      <w:r w:rsidRPr="004D2D4F">
        <w:rPr>
          <w:b/>
          <w:sz w:val="24"/>
          <w:szCs w:val="24"/>
          <w:lang w:val="ro-RO"/>
        </w:rPr>
        <w:t>ROMNICIANO, Gr. ; BOLINTINEANO,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Laboratoire du cours de pathologie chirurgicale , bandanges et appareils de fractures : résumé des travaux exécutes de 1892 à 1899 / Le docteur Gr. Romniceanu ; Al. Bolintineano .- Bucarest : Imprimerie de l’Independance Roumaine , 1899 .- 32 p. : tab. ; 20 cm.- (Faculté de Médecine de Bucarest)</w:t>
      </w:r>
    </w:p>
    <w:p w:rsidR="002A15AC" w:rsidRPr="004D2D4F" w:rsidRDefault="002A15AC" w:rsidP="007F4676">
      <w:pPr>
        <w:tabs>
          <w:tab w:val="left" w:pos="851"/>
        </w:tabs>
        <w:ind w:left="720" w:hanging="720"/>
        <w:jc w:val="both"/>
        <w:rPr>
          <w:b/>
          <w:sz w:val="24"/>
          <w:szCs w:val="24"/>
          <w:lang w:val="ro-RO"/>
        </w:rPr>
      </w:pPr>
    </w:p>
    <w:p w:rsidR="00DF0A64" w:rsidRPr="004D2D4F" w:rsidRDefault="00DF0A64" w:rsidP="007F4676">
      <w:pPr>
        <w:tabs>
          <w:tab w:val="left" w:pos="851"/>
        </w:tabs>
        <w:ind w:left="720" w:hanging="720"/>
        <w:jc w:val="both"/>
        <w:rPr>
          <w:b/>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561</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ROMNICEANO, Gr. ; BOLINTINEANO,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 marche dans la coxo-tuberculose étudié à l’aide du cinématographe / Gr. Romniceano, Al. Bolintineano . – Bucarest : L’Imprimerie „Foaia populară” , 1900 . – 16 p., planşe ; 22 cm . – ( Faculté de Médecine de Bucarest. Laboratoire de Pathologie Chirurgicale)</w:t>
      </w:r>
    </w:p>
    <w:p w:rsidR="002A15AC" w:rsidRPr="004D2D4F" w:rsidRDefault="002A15AC" w:rsidP="007F4676">
      <w:pPr>
        <w:tabs>
          <w:tab w:val="left" w:pos="851"/>
        </w:tabs>
        <w:jc w:val="both"/>
        <w:rPr>
          <w:sz w:val="24"/>
          <w:szCs w:val="24"/>
          <w:lang w:val="ro-RO"/>
        </w:rPr>
      </w:pPr>
      <w:r w:rsidRPr="004D2D4F">
        <w:rPr>
          <w:sz w:val="24"/>
          <w:szCs w:val="24"/>
          <w:lang w:val="ro-RO"/>
        </w:rPr>
        <w:t>616-002.5-053.2:617.581</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1291; I.M. II 2818</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ROMNICIANU, Gr. </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Câte</w:t>
      </w:r>
      <w:r w:rsidRPr="004D2D4F">
        <w:rPr>
          <w:sz w:val="24"/>
          <w:szCs w:val="24"/>
          <w:lang w:val="fr-FR"/>
        </w:rPr>
        <w:t>-va cuvinte asupra unor boale chirurgicale ale copiilor / Gr. Romnicianu .- Bucure</w:t>
      </w:r>
      <w:r w:rsidRPr="004D2D4F">
        <w:rPr>
          <w:sz w:val="24"/>
          <w:szCs w:val="24"/>
          <w:lang w:val="ro-RO"/>
        </w:rPr>
        <w:t xml:space="preserve">şti </w:t>
      </w:r>
      <w:r w:rsidRPr="004D2D4F">
        <w:rPr>
          <w:sz w:val="24"/>
          <w:szCs w:val="24"/>
          <w:lang w:val="fr-FR"/>
        </w:rPr>
        <w:t>: Institutul de Arte Grafice “Eminescu” , [s.a.] .- 88 p. ; 22 cm.</w:t>
      </w:r>
    </w:p>
    <w:p w:rsidR="002A15AC" w:rsidRPr="004D2D4F" w:rsidRDefault="005818EC"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 xml:space="preserve">Extras din Rapoartele anuale </w:t>
      </w:r>
      <w:r w:rsidR="002A15AC" w:rsidRPr="004D2D4F">
        <w:rPr>
          <w:sz w:val="24"/>
          <w:szCs w:val="24"/>
          <w:lang w:val="ro-RO"/>
        </w:rPr>
        <w:t>ştiinţifice pe 1904 şi 1907 ale serviciului Chirurgical de la Spitalul de copii</w:t>
      </w:r>
    </w:p>
    <w:p w:rsidR="002A15AC" w:rsidRPr="004D2D4F" w:rsidRDefault="002A15AC" w:rsidP="007F4676">
      <w:pPr>
        <w:tabs>
          <w:tab w:val="left" w:pos="851"/>
        </w:tabs>
        <w:jc w:val="both"/>
        <w:rPr>
          <w:sz w:val="24"/>
          <w:szCs w:val="24"/>
          <w:lang w:val="ro-RO"/>
        </w:rPr>
      </w:pPr>
      <w:r w:rsidRPr="004D2D4F">
        <w:rPr>
          <w:sz w:val="24"/>
          <w:szCs w:val="24"/>
          <w:lang w:val="ro-RO"/>
        </w:rPr>
        <w:t>616-089-053.2</w:t>
      </w:r>
    </w:p>
    <w:p w:rsidR="002A15AC" w:rsidRPr="004D2D4F" w:rsidRDefault="002A15AC" w:rsidP="007F4676">
      <w:pPr>
        <w:tabs>
          <w:tab w:val="left" w:pos="851"/>
        </w:tabs>
        <w:jc w:val="both"/>
        <w:rPr>
          <w:sz w:val="24"/>
          <w:szCs w:val="24"/>
          <w:lang w:val="fr-FR"/>
        </w:rPr>
      </w:pPr>
      <w:r w:rsidRPr="004D2D4F">
        <w:rPr>
          <w:sz w:val="24"/>
          <w:szCs w:val="24"/>
          <w:lang w:val="ro-RO"/>
        </w:rPr>
        <w:t>616</w:t>
      </w:r>
      <w:r w:rsidRPr="004D2D4F">
        <w:rPr>
          <w:sz w:val="24"/>
          <w:szCs w:val="24"/>
          <w:lang w:val="fr-FR"/>
        </w:rPr>
        <w:t>-053.2:616-089</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2459/2; I.M. II 2217</w:t>
      </w:r>
    </w:p>
    <w:p w:rsidR="002A15AC" w:rsidRPr="004D2D4F" w:rsidRDefault="002A15AC" w:rsidP="007F4676">
      <w:pPr>
        <w:tabs>
          <w:tab w:val="left" w:pos="851"/>
        </w:tabs>
        <w:jc w:val="both"/>
        <w:rPr>
          <w:b/>
          <w:sz w:val="24"/>
          <w:szCs w:val="24"/>
          <w:lang w:val="ro-RO"/>
        </w:rPr>
      </w:pPr>
      <w:r w:rsidRPr="004D2D4F">
        <w:rPr>
          <w:b/>
          <w:sz w:val="24"/>
          <w:szCs w:val="24"/>
          <w:lang w:val="ro-RO"/>
        </w:rPr>
        <w:t>ROMNICIANU, Gr.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Cate-va cuvinte asupra greffei dermo-epidermice : Memoriu presentat şi susţinut la concursul pentru postul de chirurg primar / Gr. Romnicianu . – Bucuresci : Tipografia Petrescu-Conduratu , 1874 . – 68 p. : fig. ; 24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616.5-089.843    </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280</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ROMNICEANU, Gr. </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Lacul Sărat</w:t>
      </w:r>
      <w:r w:rsidRPr="004D2D4F">
        <w:rPr>
          <w:sz w:val="24"/>
          <w:szCs w:val="24"/>
          <w:lang w:val="fr-FR"/>
        </w:rPr>
        <w:t xml:space="preserve"> / Gr. Romniceanu .- Bucuresci : Tipografia Cur</w:t>
      </w:r>
      <w:r w:rsidRPr="004D2D4F">
        <w:rPr>
          <w:sz w:val="24"/>
          <w:szCs w:val="24"/>
          <w:lang w:val="ro-RO"/>
        </w:rPr>
        <w:t>ţii Regale , Propr. F. Göbl Fiii , 1887 .- 325 p. ; 20 cm.</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1324</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ROMNICIANU, Gr. </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Lecţiuni clinice asupra bolilor chirurgicale ale copiilor / Gr. Romnicianu .- Bucuresci : Tipografia Curţii Regale , 1890 .- 184 p. , III p. ; 22 cm.</w:t>
      </w:r>
    </w:p>
    <w:p w:rsidR="002A15AC" w:rsidRPr="004D2D4F" w:rsidRDefault="002A15AC" w:rsidP="007F4676">
      <w:pPr>
        <w:tabs>
          <w:tab w:val="left" w:pos="851"/>
        </w:tabs>
        <w:jc w:val="both"/>
        <w:rPr>
          <w:sz w:val="24"/>
          <w:szCs w:val="24"/>
          <w:lang w:val="ro-RO"/>
        </w:rPr>
      </w:pPr>
      <w:r w:rsidRPr="004D2D4F">
        <w:rPr>
          <w:sz w:val="24"/>
          <w:szCs w:val="24"/>
          <w:lang w:val="ro-RO"/>
        </w:rPr>
        <w:t>616-089-053.2</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1324</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ROMNICIANU, Gr. </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Lecţiuni clinice asupra bolilor chirurgicale ale copiilor : Vol. II / Gr. Romnicianu .- Bucuresci : Tipografia “Voinţa Naţională” , 1892 .- 236 p. , III p. ; 24 cm.</w:t>
      </w:r>
    </w:p>
    <w:p w:rsidR="002A15AC" w:rsidRPr="004D2D4F" w:rsidRDefault="002A15AC" w:rsidP="007F4676">
      <w:pPr>
        <w:tabs>
          <w:tab w:val="left" w:pos="851"/>
        </w:tabs>
        <w:jc w:val="both"/>
        <w:rPr>
          <w:sz w:val="24"/>
          <w:szCs w:val="24"/>
          <w:lang w:val="ro-RO"/>
        </w:rPr>
      </w:pPr>
      <w:r w:rsidRPr="004D2D4F">
        <w:rPr>
          <w:sz w:val="24"/>
          <w:szCs w:val="24"/>
          <w:lang w:val="ro-RO"/>
        </w:rPr>
        <w:t>616-089-053.2</w:t>
      </w:r>
    </w:p>
    <w:p w:rsidR="002A15AC" w:rsidRPr="004D2D4F" w:rsidRDefault="002A15AC" w:rsidP="007F4676">
      <w:pPr>
        <w:tabs>
          <w:tab w:val="left" w:pos="851"/>
        </w:tabs>
        <w:jc w:val="both"/>
        <w:rPr>
          <w:sz w:val="24"/>
          <w:szCs w:val="24"/>
          <w:lang w:val="ro-RO"/>
        </w:rPr>
      </w:pPr>
    </w:p>
    <w:p w:rsidR="00DF0A64" w:rsidRPr="004D2D4F" w:rsidRDefault="00DF0A64"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230</w:t>
      </w:r>
    </w:p>
    <w:p w:rsidR="002A15AC" w:rsidRPr="004D2D4F" w:rsidRDefault="002A15AC" w:rsidP="007F4676">
      <w:pPr>
        <w:tabs>
          <w:tab w:val="left" w:pos="851"/>
        </w:tabs>
        <w:jc w:val="both"/>
        <w:rPr>
          <w:b/>
          <w:sz w:val="24"/>
          <w:szCs w:val="24"/>
          <w:lang w:val="ro-RO"/>
        </w:rPr>
      </w:pPr>
      <w:r w:rsidRPr="004D2D4F">
        <w:rPr>
          <w:b/>
          <w:sz w:val="24"/>
          <w:szCs w:val="24"/>
          <w:lang w:val="ro-RO"/>
        </w:rPr>
        <w:t>ROMNICIANU, Gr.</w:t>
      </w:r>
    </w:p>
    <w:p w:rsidR="002A15AC" w:rsidRPr="004D2D4F" w:rsidRDefault="002A15AC" w:rsidP="007F4676">
      <w:pPr>
        <w:tabs>
          <w:tab w:val="left" w:pos="851"/>
        </w:tabs>
        <w:jc w:val="both"/>
        <w:rPr>
          <w:sz w:val="24"/>
          <w:szCs w:val="24"/>
        </w:rPr>
      </w:pPr>
      <w:r w:rsidRPr="004D2D4F">
        <w:rPr>
          <w:b/>
          <w:sz w:val="24"/>
          <w:szCs w:val="24"/>
          <w:lang w:val="ro-RO"/>
        </w:rPr>
        <w:lastRenderedPageBreak/>
        <w:tab/>
      </w:r>
      <w:r w:rsidRPr="004D2D4F">
        <w:rPr>
          <w:sz w:val="24"/>
          <w:szCs w:val="24"/>
          <w:lang w:val="ro-RO"/>
        </w:rPr>
        <w:t>Manual de patologie chirurgicală</w:t>
      </w:r>
      <w:r w:rsidRPr="004D2D4F">
        <w:rPr>
          <w:sz w:val="24"/>
          <w:szCs w:val="24"/>
          <w:lang w:val="fr-FR"/>
        </w:rPr>
        <w:t xml:space="preserve"> : Volumul I : Fascicula I : Inflama</w:t>
      </w:r>
      <w:r w:rsidRPr="004D2D4F">
        <w:rPr>
          <w:sz w:val="24"/>
          <w:szCs w:val="24"/>
          <w:lang w:val="ro-RO"/>
        </w:rPr>
        <w:t>ţii</w:t>
      </w:r>
      <w:r w:rsidRPr="004D2D4F">
        <w:rPr>
          <w:sz w:val="24"/>
          <w:szCs w:val="24"/>
          <w:lang w:val="fr-FR"/>
        </w:rPr>
        <w:t xml:space="preserve"> - Plage – Pseudoplasme Homeomorfe / Gr. </w:t>
      </w:r>
      <w:r w:rsidRPr="004D2D4F">
        <w:rPr>
          <w:sz w:val="24"/>
          <w:szCs w:val="24"/>
        </w:rPr>
        <w:t>Romnicianu .- ed. 1 .- Bucuresci : Tipografia Cur</w:t>
      </w:r>
      <w:r w:rsidRPr="004D2D4F">
        <w:rPr>
          <w:sz w:val="24"/>
          <w:szCs w:val="24"/>
          <w:lang w:val="ro-RO"/>
        </w:rPr>
        <w:t>ţii , 1880 .</w:t>
      </w:r>
      <w:r w:rsidRPr="004D2D4F">
        <w:rPr>
          <w:sz w:val="24"/>
          <w:szCs w:val="24"/>
        </w:rPr>
        <w:t>- 184 p. ; 18 cm.</w:t>
      </w:r>
    </w:p>
    <w:p w:rsidR="002A15AC" w:rsidRPr="004D2D4F" w:rsidRDefault="002A15AC" w:rsidP="007F4676">
      <w:pPr>
        <w:tabs>
          <w:tab w:val="left" w:pos="851"/>
        </w:tabs>
        <w:jc w:val="both"/>
        <w:rPr>
          <w:sz w:val="24"/>
          <w:szCs w:val="24"/>
        </w:rPr>
      </w:pPr>
      <w:r w:rsidRPr="004D2D4F">
        <w:rPr>
          <w:sz w:val="24"/>
          <w:szCs w:val="24"/>
        </w:rPr>
        <w:t>616-089</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 230</w:t>
      </w:r>
    </w:p>
    <w:p w:rsidR="002A15AC" w:rsidRPr="004D2D4F" w:rsidRDefault="002A15AC" w:rsidP="007F4676">
      <w:pPr>
        <w:tabs>
          <w:tab w:val="left" w:pos="851"/>
        </w:tabs>
        <w:jc w:val="both"/>
        <w:rPr>
          <w:b/>
          <w:sz w:val="24"/>
          <w:szCs w:val="24"/>
          <w:lang w:val="ro-RO"/>
        </w:rPr>
      </w:pPr>
      <w:r w:rsidRPr="004D2D4F">
        <w:rPr>
          <w:b/>
          <w:sz w:val="24"/>
          <w:szCs w:val="24"/>
          <w:lang w:val="ro-RO"/>
        </w:rPr>
        <w:t>ROMNICIANU, Gr.</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Manual de patologie chirurgicală</w:t>
      </w:r>
      <w:r w:rsidRPr="004D2D4F">
        <w:rPr>
          <w:sz w:val="24"/>
          <w:szCs w:val="24"/>
          <w:lang w:val="fr-FR"/>
        </w:rPr>
        <w:t xml:space="preserve"> : Volumul I : Fascicula II : Pseudoplasme heteromorfe . Maladii virulente . Maladiile arterielor / Gr. Romnicianu .- ed. 1 .- Bucuresci : Tipografia Academiei Romana (Laboratorii Rom</w:t>
      </w:r>
      <w:r w:rsidRPr="004D2D4F">
        <w:rPr>
          <w:sz w:val="24"/>
          <w:szCs w:val="24"/>
          <w:lang w:val="ro-RO"/>
        </w:rPr>
        <w:t>âni) , 1882 .</w:t>
      </w:r>
      <w:r w:rsidRPr="004D2D4F">
        <w:rPr>
          <w:sz w:val="24"/>
          <w:szCs w:val="24"/>
          <w:lang w:val="fr-FR"/>
        </w:rPr>
        <w:t>- p. 185 – 410 , IV ; 19 cm.</w:t>
      </w:r>
    </w:p>
    <w:p w:rsidR="002A15AC" w:rsidRPr="004D2D4F" w:rsidRDefault="002A15AC" w:rsidP="007F4676">
      <w:pPr>
        <w:tabs>
          <w:tab w:val="left" w:pos="851"/>
        </w:tabs>
        <w:jc w:val="both"/>
        <w:rPr>
          <w:sz w:val="24"/>
          <w:szCs w:val="24"/>
          <w:lang w:val="fr-FR"/>
        </w:rPr>
      </w:pPr>
      <w:r w:rsidRPr="004D2D4F">
        <w:rPr>
          <w:sz w:val="24"/>
          <w:szCs w:val="24"/>
          <w:lang w:val="fr-FR"/>
        </w:rPr>
        <w:t>616-089</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2153</w:t>
      </w:r>
    </w:p>
    <w:p w:rsidR="002A15AC" w:rsidRPr="004D2D4F" w:rsidRDefault="002A15AC" w:rsidP="007F4676">
      <w:pPr>
        <w:tabs>
          <w:tab w:val="left" w:pos="851"/>
        </w:tabs>
        <w:jc w:val="both"/>
        <w:rPr>
          <w:b/>
          <w:sz w:val="24"/>
          <w:szCs w:val="24"/>
          <w:lang w:val="ro-RO"/>
        </w:rPr>
      </w:pPr>
      <w:r w:rsidRPr="004D2D4F">
        <w:rPr>
          <w:b/>
          <w:sz w:val="24"/>
          <w:szCs w:val="24"/>
          <w:lang w:val="ro-RO"/>
        </w:rPr>
        <w:t>ROMNICEANU, Gr. ; BOLINTINEANU, Al.</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 xml:space="preserve">Dare de seamă a lucrărilor făcute pe anii 1898 </w:t>
      </w:r>
      <w:r w:rsidRPr="004D2D4F">
        <w:rPr>
          <w:sz w:val="24"/>
          <w:szCs w:val="24"/>
          <w:lang w:val="fr-FR"/>
        </w:rPr>
        <w:t xml:space="preserve">– 1899 </w:t>
      </w:r>
      <w:r w:rsidRPr="004D2D4F">
        <w:rPr>
          <w:sz w:val="24"/>
          <w:szCs w:val="24"/>
          <w:lang w:val="ro-RO"/>
        </w:rPr>
        <w:t xml:space="preserve">şi 1899 </w:t>
      </w:r>
      <w:r w:rsidRPr="004D2D4F">
        <w:rPr>
          <w:sz w:val="24"/>
          <w:szCs w:val="24"/>
          <w:lang w:val="fr-FR"/>
        </w:rPr>
        <w:t>– 1900 / Gr. Romniceanu ; Al. Bolintineanu .- Bucure</w:t>
      </w:r>
      <w:r w:rsidRPr="004D2D4F">
        <w:rPr>
          <w:sz w:val="24"/>
          <w:szCs w:val="24"/>
          <w:lang w:val="ro-RO"/>
        </w:rPr>
        <w:t xml:space="preserve">şti </w:t>
      </w:r>
      <w:r w:rsidRPr="004D2D4F">
        <w:rPr>
          <w:sz w:val="24"/>
          <w:szCs w:val="24"/>
          <w:lang w:val="fr-FR"/>
        </w:rPr>
        <w:t>: Tipografia G. A. Lazareanu , 1901 .- 51 p. : tab. ; 21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lang w:val="fr-FR"/>
        </w:rPr>
        <w:t>: Facultatea de Medicin</w:t>
      </w:r>
      <w:r w:rsidR="002A15AC" w:rsidRPr="004D2D4F">
        <w:rPr>
          <w:sz w:val="24"/>
          <w:szCs w:val="24"/>
          <w:lang w:val="ro-RO"/>
        </w:rPr>
        <w:t>ă din Bucureşti . Laboratorul de patologie chirurgicală</w:t>
      </w:r>
    </w:p>
    <w:p w:rsidR="002A15AC" w:rsidRPr="004D2D4F" w:rsidRDefault="002A15AC" w:rsidP="007F4676">
      <w:pPr>
        <w:tabs>
          <w:tab w:val="left" w:pos="851"/>
        </w:tabs>
        <w:jc w:val="both"/>
        <w:rPr>
          <w:sz w:val="24"/>
          <w:szCs w:val="24"/>
          <w:lang w:val="ro-RO"/>
        </w:rPr>
      </w:pPr>
      <w:r w:rsidRPr="004D2D4F">
        <w:rPr>
          <w:sz w:val="24"/>
          <w:szCs w:val="24"/>
          <w:lang w:val="ro-RO"/>
        </w:rPr>
        <w:t>61(047.1)</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2634</w:t>
      </w:r>
    </w:p>
    <w:p w:rsidR="002A15AC" w:rsidRPr="004D2D4F" w:rsidRDefault="002A15AC" w:rsidP="007F4676">
      <w:pPr>
        <w:tabs>
          <w:tab w:val="left" w:pos="851"/>
        </w:tabs>
        <w:jc w:val="both"/>
        <w:rPr>
          <w:b/>
          <w:sz w:val="24"/>
          <w:szCs w:val="24"/>
          <w:lang w:val="ro-RO"/>
        </w:rPr>
      </w:pPr>
      <w:r w:rsidRPr="004D2D4F">
        <w:rPr>
          <w:b/>
          <w:sz w:val="24"/>
          <w:szCs w:val="24"/>
          <w:lang w:val="ro-RO"/>
        </w:rPr>
        <w:t>ROMNICEANO, Gr. ; BOLINTINEANO,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Laboratoire du cours de pathologie chirurgicale : Bondages et appareils de fractures : Résumé des travaux exécutés de 1892 à 1899 / Gr. Romniceano , Al. Bolintineano .- Bucarest : Imprimerie G. A. Lazareano , 1899 .- 32 p. ; 23 cm.</w:t>
      </w:r>
    </w:p>
    <w:p w:rsidR="002A15AC" w:rsidRPr="004D2D4F" w:rsidRDefault="005818EC"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lang w:val="fr-FR"/>
        </w:rPr>
        <w:t>: Faculté de Médecine de Bucarest</w:t>
      </w:r>
    </w:p>
    <w:p w:rsidR="002A15AC" w:rsidRPr="004D2D4F" w:rsidRDefault="002A15AC" w:rsidP="007F4676">
      <w:pPr>
        <w:tabs>
          <w:tab w:val="left" w:pos="851"/>
        </w:tabs>
        <w:jc w:val="both"/>
        <w:rPr>
          <w:sz w:val="24"/>
          <w:szCs w:val="24"/>
          <w:lang w:val="fr-FR"/>
        </w:rPr>
      </w:pPr>
      <w:r w:rsidRPr="004D2D4F">
        <w:rPr>
          <w:sz w:val="24"/>
          <w:szCs w:val="24"/>
          <w:lang w:val="fr-FR"/>
        </w:rPr>
        <w:t>616-089-001</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III 186</w:t>
      </w:r>
    </w:p>
    <w:p w:rsidR="002A15AC" w:rsidRPr="004D2D4F" w:rsidRDefault="002A15AC" w:rsidP="007F4676">
      <w:pPr>
        <w:tabs>
          <w:tab w:val="left" w:pos="851"/>
        </w:tabs>
        <w:jc w:val="both"/>
        <w:rPr>
          <w:b/>
          <w:sz w:val="24"/>
          <w:szCs w:val="24"/>
          <w:lang w:val="ro-RO"/>
        </w:rPr>
      </w:pPr>
      <w:r w:rsidRPr="004D2D4F">
        <w:rPr>
          <w:b/>
          <w:sz w:val="24"/>
          <w:szCs w:val="24"/>
          <w:lang w:val="ro-RO"/>
        </w:rPr>
        <w:t>ROŞCA, Alexandru</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Debilitatea mintală </w:t>
      </w:r>
      <w:r w:rsidRPr="004D2D4F">
        <w:rPr>
          <w:sz w:val="24"/>
          <w:szCs w:val="24"/>
          <w:lang w:val="fr-FR"/>
        </w:rPr>
        <w:t>: aspectul psihologic, pedagogic</w:t>
      </w:r>
      <w:r w:rsidRPr="004D2D4F">
        <w:rPr>
          <w:sz w:val="24"/>
          <w:szCs w:val="24"/>
          <w:lang w:val="ro-RO"/>
        </w:rPr>
        <w:t xml:space="preserve"> şi social al problemei copiilor debili mintal .</w:t>
      </w:r>
      <w:r w:rsidRPr="004D2D4F">
        <w:rPr>
          <w:sz w:val="24"/>
          <w:szCs w:val="24"/>
          <w:lang w:val="fr-FR"/>
        </w:rPr>
        <w:t>- Cluj : Editura Institutului de Psihologie a Universit</w:t>
      </w:r>
      <w:r w:rsidRPr="004D2D4F">
        <w:rPr>
          <w:sz w:val="24"/>
          <w:szCs w:val="24"/>
          <w:lang w:val="ro-RO"/>
        </w:rPr>
        <w:t>ăţii din Cluj , 1931 .</w:t>
      </w:r>
      <w:r w:rsidRPr="004D2D4F">
        <w:rPr>
          <w:sz w:val="24"/>
          <w:szCs w:val="24"/>
          <w:lang w:val="fr-FR"/>
        </w:rPr>
        <w:t xml:space="preserve">- 80 p. : tab. ; 22 cm.- (Studii </w:t>
      </w:r>
      <w:r w:rsidRPr="004D2D4F">
        <w:rPr>
          <w:sz w:val="24"/>
          <w:szCs w:val="24"/>
          <w:lang w:val="ro-RO"/>
        </w:rPr>
        <w:t>şi cercetări psihologice</w:t>
      </w:r>
      <w:r w:rsidRPr="004D2D4F">
        <w:rPr>
          <w:sz w:val="24"/>
          <w:szCs w:val="24"/>
          <w:lang w:val="fr-FR"/>
        </w:rPr>
        <w:t xml:space="preserve"> , </w:t>
      </w:r>
      <w:r w:rsidRPr="004D2D4F">
        <w:rPr>
          <w:sz w:val="24"/>
          <w:szCs w:val="24"/>
          <w:lang w:val="ro-RO"/>
        </w:rPr>
        <w:t>nr. 11)</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76</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2"/>
        <w:tabs>
          <w:tab w:val="left" w:pos="851"/>
        </w:tabs>
        <w:rPr>
          <w:szCs w:val="24"/>
        </w:rPr>
      </w:pPr>
      <w:r w:rsidRPr="004D2D4F">
        <w:rPr>
          <w:szCs w:val="24"/>
        </w:rPr>
        <w:t>I.M. II 936</w:t>
      </w:r>
    </w:p>
    <w:p w:rsidR="002A15AC" w:rsidRPr="004D2D4F" w:rsidRDefault="002A15AC" w:rsidP="007F4676">
      <w:pPr>
        <w:pStyle w:val="Heading1"/>
        <w:tabs>
          <w:tab w:val="left" w:pos="851"/>
        </w:tabs>
        <w:jc w:val="both"/>
        <w:rPr>
          <w:szCs w:val="24"/>
          <w:lang w:val="ro-RO"/>
        </w:rPr>
      </w:pPr>
      <w:r w:rsidRPr="004D2D4F">
        <w:rPr>
          <w:szCs w:val="24"/>
          <w:lang w:val="ro-RO"/>
        </w:rPr>
        <w:t>ROŞCA, Alexandru</w:t>
      </w:r>
    </w:p>
    <w:p w:rsidR="002A15AC" w:rsidRPr="004D2D4F" w:rsidRDefault="002A15AC" w:rsidP="007F4676">
      <w:pPr>
        <w:pStyle w:val="BodyText"/>
        <w:tabs>
          <w:tab w:val="left" w:pos="851"/>
        </w:tabs>
        <w:rPr>
          <w:szCs w:val="24"/>
          <w:lang w:val="ro-RO"/>
        </w:rPr>
      </w:pPr>
      <w:r w:rsidRPr="004D2D4F">
        <w:rPr>
          <w:szCs w:val="24"/>
          <w:lang w:val="ro-RO"/>
        </w:rPr>
        <w:tab/>
        <w:t xml:space="preserve">Măsurarea inteligenţei şi debilitatea mintală / Alexandru Roşca . – Cluj : Tip. “Cartea Românească” , 1930 . – VII p., 190 p. : tab. ; 23 cm . – (Studii şi Cercetări </w:t>
      </w:r>
      <w:r w:rsidRPr="004D2D4F">
        <w:rPr>
          <w:szCs w:val="24"/>
          <w:lang w:val="ro-RO"/>
        </w:rPr>
        <w:lastRenderedPageBreak/>
        <w:t>Psihologice : publicate de Institutul de Psihologie Experimentală, Comparată şi Aplicată al Universităţii din Cluj / director prof. F. Ştefănescu Geoană ; 5 )</w:t>
      </w:r>
    </w:p>
    <w:p w:rsidR="002A15AC" w:rsidRPr="004D2D4F" w:rsidRDefault="002A15AC" w:rsidP="007F4676">
      <w:pPr>
        <w:tabs>
          <w:tab w:val="left" w:pos="851"/>
        </w:tabs>
        <w:jc w:val="both"/>
        <w:rPr>
          <w:sz w:val="24"/>
          <w:szCs w:val="24"/>
          <w:lang w:val="ro-RO"/>
        </w:rPr>
      </w:pPr>
      <w:r w:rsidRPr="004D2D4F">
        <w:rPr>
          <w:sz w:val="24"/>
          <w:szCs w:val="24"/>
          <w:lang w:val="ro-RO"/>
        </w:rPr>
        <w:t>616.89</w:t>
      </w:r>
      <w:r w:rsidRPr="004D2D4F">
        <w:rPr>
          <w:sz w:val="24"/>
          <w:szCs w:val="24"/>
          <w:lang w:val="ro-RO"/>
        </w:rPr>
        <w:tab/>
      </w:r>
    </w:p>
    <w:p w:rsidR="006F3177" w:rsidRPr="004D2D4F" w:rsidRDefault="006F3177"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47</w:t>
      </w:r>
    </w:p>
    <w:p w:rsidR="002A15AC" w:rsidRPr="004D2D4F" w:rsidRDefault="002A15AC" w:rsidP="007F4676">
      <w:pPr>
        <w:tabs>
          <w:tab w:val="left" w:pos="851"/>
        </w:tabs>
        <w:jc w:val="both"/>
        <w:rPr>
          <w:b/>
          <w:sz w:val="24"/>
          <w:szCs w:val="24"/>
          <w:lang w:val="ro-RO"/>
        </w:rPr>
      </w:pPr>
      <w:r w:rsidRPr="004D2D4F">
        <w:rPr>
          <w:b/>
          <w:sz w:val="24"/>
          <w:szCs w:val="24"/>
          <w:lang w:val="ro-RO"/>
        </w:rPr>
        <w:t>ROŞCA, Alexandru</w:t>
      </w:r>
    </w:p>
    <w:p w:rsidR="002A15AC" w:rsidRPr="004D2D4F" w:rsidRDefault="002A15AC" w:rsidP="007F4676">
      <w:pPr>
        <w:pStyle w:val="BodyText"/>
        <w:tabs>
          <w:tab w:val="left" w:pos="851"/>
        </w:tabs>
        <w:rPr>
          <w:szCs w:val="24"/>
          <w:lang w:val="ro-RO"/>
        </w:rPr>
      </w:pPr>
      <w:r w:rsidRPr="004D2D4F">
        <w:rPr>
          <w:szCs w:val="24"/>
          <w:lang w:val="ro-RO"/>
        </w:rPr>
        <w:tab/>
        <w:t>Orientarea profesională a anormalilor / Alexandru Roşca . – Cluj : Editura Institutului Psihotehnic , 1936 . – 95 p. : tab. ; 20 cm . – ( Publicaţiile Institutului Psihotehnic – Cluj )</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78-84</w:t>
      </w:r>
    </w:p>
    <w:p w:rsidR="002A15AC" w:rsidRPr="004D2D4F" w:rsidRDefault="002A15AC" w:rsidP="007F4676">
      <w:pPr>
        <w:tabs>
          <w:tab w:val="left" w:pos="851"/>
        </w:tabs>
        <w:jc w:val="both"/>
        <w:rPr>
          <w:sz w:val="24"/>
          <w:szCs w:val="24"/>
          <w:lang w:val="fr-FR"/>
        </w:rPr>
      </w:pPr>
      <w:r w:rsidRPr="004D2D4F">
        <w:rPr>
          <w:sz w:val="24"/>
          <w:szCs w:val="24"/>
          <w:lang w:val="fr-FR"/>
        </w:rPr>
        <w:t>331.548:616.1/.9</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58</w:t>
      </w:r>
    </w:p>
    <w:p w:rsidR="002A15AC" w:rsidRPr="004D2D4F" w:rsidRDefault="002A15AC" w:rsidP="007F4676">
      <w:pPr>
        <w:tabs>
          <w:tab w:val="left" w:pos="851"/>
        </w:tabs>
        <w:jc w:val="both"/>
        <w:rPr>
          <w:b/>
          <w:sz w:val="24"/>
          <w:szCs w:val="24"/>
          <w:lang w:val="ro-RO"/>
        </w:rPr>
      </w:pPr>
      <w:r w:rsidRPr="004D2D4F">
        <w:rPr>
          <w:b/>
          <w:sz w:val="24"/>
          <w:szCs w:val="24"/>
          <w:lang w:val="ro-RO"/>
        </w:rPr>
        <w:t>ROŞCA, Alexandru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Psihologia martorului</w:t>
      </w:r>
      <w:r w:rsidRPr="004D2D4F">
        <w:rPr>
          <w:sz w:val="24"/>
          <w:szCs w:val="24"/>
          <w:lang w:val="fr-FR"/>
        </w:rPr>
        <w:t xml:space="preserve"> / Alexandru Ro</w:t>
      </w:r>
      <w:r w:rsidRPr="004D2D4F">
        <w:rPr>
          <w:sz w:val="24"/>
          <w:szCs w:val="24"/>
          <w:lang w:val="ro-RO"/>
        </w:rPr>
        <w:t>şca .</w:t>
      </w:r>
      <w:r w:rsidRPr="004D2D4F">
        <w:rPr>
          <w:sz w:val="24"/>
          <w:szCs w:val="24"/>
          <w:lang w:val="fr-FR"/>
        </w:rPr>
        <w:t>- Cluj : Editura Institutului de Psihologie a Universit</w:t>
      </w:r>
      <w:r w:rsidRPr="004D2D4F">
        <w:rPr>
          <w:sz w:val="24"/>
          <w:szCs w:val="24"/>
          <w:lang w:val="ro-RO"/>
        </w:rPr>
        <w:t>ăţii din Cluj .</w:t>
      </w:r>
      <w:r w:rsidRPr="004D2D4F">
        <w:rPr>
          <w:sz w:val="24"/>
          <w:szCs w:val="24"/>
          <w:lang w:val="fr-FR"/>
        </w:rPr>
        <w:t>- 156 p. + 1 plan</w:t>
      </w:r>
      <w:r w:rsidRPr="004D2D4F">
        <w:rPr>
          <w:sz w:val="24"/>
          <w:szCs w:val="24"/>
          <w:lang w:val="ro-RO"/>
        </w:rPr>
        <w:t>şă</w:t>
      </w:r>
      <w:r w:rsidRPr="004D2D4F">
        <w:rPr>
          <w:sz w:val="24"/>
          <w:szCs w:val="24"/>
          <w:lang w:val="fr-FR"/>
        </w:rPr>
        <w:t xml:space="preserve"> ; 20 cm.- (Studii </w:t>
      </w:r>
      <w:r w:rsidRPr="004D2D4F">
        <w:rPr>
          <w:sz w:val="24"/>
          <w:szCs w:val="24"/>
          <w:lang w:val="ro-RO"/>
        </w:rPr>
        <w:t>şi cercetări psihologice</w:t>
      </w:r>
      <w:r w:rsidRPr="004D2D4F">
        <w:rPr>
          <w:sz w:val="24"/>
          <w:szCs w:val="24"/>
          <w:lang w:val="fr-FR"/>
        </w:rPr>
        <w:t xml:space="preserve"> , </w:t>
      </w:r>
      <w:r w:rsidRPr="004D2D4F">
        <w:rPr>
          <w:sz w:val="24"/>
          <w:szCs w:val="24"/>
          <w:lang w:val="ro-RO"/>
        </w:rPr>
        <w:t>nr. 17)</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152 – 156</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are rezumat în lb. fr. p. 144 – 151</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6F3177" w:rsidRPr="004D2D4F" w:rsidRDefault="006F3177" w:rsidP="007F4676">
      <w:pPr>
        <w:tabs>
          <w:tab w:val="left" w:pos="851"/>
        </w:tabs>
        <w:jc w:val="both"/>
        <w:rPr>
          <w:b/>
          <w:sz w:val="24"/>
          <w:szCs w:val="24"/>
        </w:rPr>
      </w:pPr>
      <w:r w:rsidRPr="004D2D4F">
        <w:rPr>
          <w:b/>
          <w:sz w:val="24"/>
          <w:szCs w:val="24"/>
        </w:rPr>
        <w:t>I.M. II 3574</w:t>
      </w:r>
    </w:p>
    <w:p w:rsidR="006F3177" w:rsidRPr="004D2D4F" w:rsidRDefault="006F3177" w:rsidP="007F4676">
      <w:pPr>
        <w:tabs>
          <w:tab w:val="left" w:pos="851"/>
        </w:tabs>
        <w:jc w:val="both"/>
        <w:rPr>
          <w:b/>
          <w:sz w:val="24"/>
          <w:szCs w:val="24"/>
        </w:rPr>
      </w:pPr>
      <w:r w:rsidRPr="004D2D4F">
        <w:rPr>
          <w:b/>
          <w:sz w:val="24"/>
          <w:szCs w:val="24"/>
        </w:rPr>
        <w:t xml:space="preserve">ROŞCA, Alexandru </w:t>
      </w:r>
    </w:p>
    <w:p w:rsidR="006F3177" w:rsidRPr="004D2D4F" w:rsidRDefault="005818EC" w:rsidP="007F4676">
      <w:pPr>
        <w:tabs>
          <w:tab w:val="left" w:pos="851"/>
        </w:tabs>
        <w:jc w:val="both"/>
        <w:rPr>
          <w:sz w:val="24"/>
          <w:szCs w:val="24"/>
        </w:rPr>
      </w:pPr>
      <w:r w:rsidRPr="004D2D4F">
        <w:rPr>
          <w:sz w:val="24"/>
          <w:szCs w:val="24"/>
        </w:rPr>
        <w:tab/>
      </w:r>
      <w:r w:rsidR="006F3177" w:rsidRPr="004D2D4F">
        <w:rPr>
          <w:sz w:val="24"/>
          <w:szCs w:val="24"/>
        </w:rPr>
        <w:t>Psihopa</w:t>
      </w:r>
      <w:r w:rsidR="00822598" w:rsidRPr="004D2D4F">
        <w:rPr>
          <w:sz w:val="24"/>
          <w:szCs w:val="24"/>
        </w:rPr>
        <w:t>tologia deviaţ</w:t>
      </w:r>
      <w:r w:rsidR="006F3177" w:rsidRPr="004D2D4F">
        <w:rPr>
          <w:sz w:val="24"/>
          <w:szCs w:val="24"/>
        </w:rPr>
        <w:t>ilor morali</w:t>
      </w:r>
      <w:r w:rsidR="00683FFA" w:rsidRPr="004D2D4F">
        <w:rPr>
          <w:sz w:val="24"/>
          <w:szCs w:val="24"/>
        </w:rPr>
        <w:t xml:space="preserve"> : D</w:t>
      </w:r>
      <w:r w:rsidR="00822598" w:rsidRPr="004D2D4F">
        <w:rPr>
          <w:sz w:val="24"/>
          <w:szCs w:val="24"/>
        </w:rPr>
        <w:t>iagnoză</w:t>
      </w:r>
      <w:r w:rsidR="00683FFA" w:rsidRPr="004D2D4F">
        <w:rPr>
          <w:sz w:val="24"/>
          <w:szCs w:val="24"/>
        </w:rPr>
        <w:t>,</w:t>
      </w:r>
      <w:r w:rsidR="00822598" w:rsidRPr="004D2D4F">
        <w:rPr>
          <w:sz w:val="24"/>
          <w:szCs w:val="24"/>
        </w:rPr>
        <w:t xml:space="preserve"> triare ş</w:t>
      </w:r>
      <w:r w:rsidR="006F3177" w:rsidRPr="004D2D4F">
        <w:rPr>
          <w:sz w:val="24"/>
          <w:szCs w:val="24"/>
        </w:rPr>
        <w:t>i r</w:t>
      </w:r>
      <w:r w:rsidR="00822598" w:rsidRPr="004D2D4F">
        <w:rPr>
          <w:sz w:val="24"/>
          <w:szCs w:val="24"/>
        </w:rPr>
        <w:t>e</w:t>
      </w:r>
      <w:r w:rsidR="00683FFA" w:rsidRPr="004D2D4F">
        <w:rPr>
          <w:sz w:val="24"/>
          <w:szCs w:val="24"/>
        </w:rPr>
        <w:t>educare. O</w:t>
      </w:r>
      <w:r w:rsidR="006F3177" w:rsidRPr="004D2D4F">
        <w:rPr>
          <w:sz w:val="24"/>
          <w:szCs w:val="24"/>
        </w:rPr>
        <w:t>rg</w:t>
      </w:r>
      <w:r w:rsidR="00683FFA" w:rsidRPr="004D2D4F">
        <w:rPr>
          <w:sz w:val="24"/>
          <w:szCs w:val="24"/>
        </w:rPr>
        <w:t>anizarea</w:t>
      </w:r>
      <w:r w:rsidR="006F3177" w:rsidRPr="004D2D4F">
        <w:rPr>
          <w:sz w:val="24"/>
          <w:szCs w:val="24"/>
        </w:rPr>
        <w:t xml:space="preserve"> clinicilor ps</w:t>
      </w:r>
      <w:r w:rsidR="00822598" w:rsidRPr="004D2D4F">
        <w:rPr>
          <w:sz w:val="24"/>
          <w:szCs w:val="24"/>
        </w:rPr>
        <w:t>ihologice</w:t>
      </w:r>
      <w:r w:rsidR="00683FFA" w:rsidRPr="004D2D4F">
        <w:rPr>
          <w:sz w:val="24"/>
          <w:szCs w:val="24"/>
        </w:rPr>
        <w:t>, I</w:t>
      </w:r>
      <w:r w:rsidR="00822598" w:rsidRPr="004D2D4F">
        <w:rPr>
          <w:sz w:val="24"/>
          <w:szCs w:val="24"/>
        </w:rPr>
        <w:t>nstitutelor de educaţ</w:t>
      </w:r>
      <w:r w:rsidR="006F3177" w:rsidRPr="004D2D4F">
        <w:rPr>
          <w:sz w:val="24"/>
          <w:szCs w:val="24"/>
        </w:rPr>
        <w:t xml:space="preserve">ie </w:t>
      </w:r>
      <w:r w:rsidR="00822598" w:rsidRPr="004D2D4F">
        <w:rPr>
          <w:sz w:val="24"/>
          <w:szCs w:val="24"/>
        </w:rPr>
        <w:t>corectivă şi î</w:t>
      </w:r>
      <w:r w:rsidR="006F3177" w:rsidRPr="004D2D4F">
        <w:rPr>
          <w:sz w:val="24"/>
          <w:szCs w:val="24"/>
        </w:rPr>
        <w:t xml:space="preserve">nchisorilor </w:t>
      </w:r>
      <w:r w:rsidR="00822598" w:rsidRPr="004D2D4F">
        <w:rPr>
          <w:sz w:val="24"/>
          <w:szCs w:val="24"/>
        </w:rPr>
        <w:t>/ Alexandru Roş</w:t>
      </w:r>
      <w:r w:rsidR="006F3177" w:rsidRPr="004D2D4F">
        <w:rPr>
          <w:sz w:val="24"/>
          <w:szCs w:val="24"/>
        </w:rPr>
        <w:t xml:space="preserve">ca . –Cluj </w:t>
      </w:r>
      <w:r w:rsidR="00822598" w:rsidRPr="004D2D4F">
        <w:rPr>
          <w:sz w:val="24"/>
          <w:szCs w:val="24"/>
        </w:rPr>
        <w:t>: Ed</w:t>
      </w:r>
      <w:r w:rsidR="00683FFA" w:rsidRPr="004D2D4F">
        <w:rPr>
          <w:sz w:val="24"/>
          <w:szCs w:val="24"/>
        </w:rPr>
        <w:t>itura</w:t>
      </w:r>
      <w:r w:rsidR="00822598" w:rsidRPr="004D2D4F">
        <w:rPr>
          <w:sz w:val="24"/>
          <w:szCs w:val="24"/>
        </w:rPr>
        <w:t xml:space="preserve"> Inst</w:t>
      </w:r>
      <w:r w:rsidR="00683FFA" w:rsidRPr="004D2D4F">
        <w:rPr>
          <w:sz w:val="24"/>
          <w:szCs w:val="24"/>
        </w:rPr>
        <w:t>itutului</w:t>
      </w:r>
      <w:r w:rsidR="006F3177" w:rsidRPr="004D2D4F">
        <w:rPr>
          <w:sz w:val="24"/>
          <w:szCs w:val="24"/>
        </w:rPr>
        <w:t xml:space="preserve"> </w:t>
      </w:r>
      <w:r w:rsidR="00683FFA" w:rsidRPr="004D2D4F">
        <w:rPr>
          <w:sz w:val="24"/>
          <w:szCs w:val="24"/>
        </w:rPr>
        <w:t>de Psihologie</w:t>
      </w:r>
      <w:r w:rsidR="006F3177" w:rsidRPr="004D2D4F">
        <w:rPr>
          <w:sz w:val="24"/>
          <w:szCs w:val="24"/>
        </w:rPr>
        <w:t xml:space="preserve"> al Univ</w:t>
      </w:r>
      <w:r w:rsidR="00683FFA" w:rsidRPr="004D2D4F">
        <w:rPr>
          <w:sz w:val="24"/>
          <w:szCs w:val="24"/>
        </w:rPr>
        <w:t>ersităţii, 1931</w:t>
      </w:r>
      <w:r w:rsidR="006F3177" w:rsidRPr="004D2D4F">
        <w:rPr>
          <w:sz w:val="24"/>
          <w:szCs w:val="24"/>
        </w:rPr>
        <w:t xml:space="preserve"> . –</w:t>
      </w:r>
      <w:r w:rsidR="00683FFA" w:rsidRPr="004D2D4F">
        <w:rPr>
          <w:sz w:val="24"/>
          <w:szCs w:val="24"/>
        </w:rPr>
        <w:t xml:space="preserve"> VIII p., 110 p. ; 20</w:t>
      </w:r>
      <w:r w:rsidR="006F3177" w:rsidRPr="004D2D4F">
        <w:rPr>
          <w:sz w:val="24"/>
          <w:szCs w:val="24"/>
        </w:rPr>
        <w:t xml:space="preserve"> cm. </w:t>
      </w:r>
    </w:p>
    <w:p w:rsidR="00683FFA" w:rsidRPr="004D2D4F" w:rsidRDefault="00683FFA" w:rsidP="007F4676">
      <w:pPr>
        <w:tabs>
          <w:tab w:val="left" w:pos="851"/>
        </w:tabs>
        <w:jc w:val="both"/>
        <w:rPr>
          <w:sz w:val="24"/>
          <w:szCs w:val="24"/>
        </w:rPr>
      </w:pPr>
      <w:r w:rsidRPr="004D2D4F">
        <w:rPr>
          <w:sz w:val="24"/>
          <w:szCs w:val="24"/>
        </w:rPr>
        <w:tab/>
      </w:r>
      <w:r w:rsidRPr="004D2D4F">
        <w:rPr>
          <w:sz w:val="24"/>
          <w:szCs w:val="24"/>
          <w:lang w:val="ro-RO"/>
        </w:rPr>
        <w:t>Î</w:t>
      </w:r>
      <w:r w:rsidRPr="004D2D4F">
        <w:rPr>
          <w:sz w:val="24"/>
          <w:szCs w:val="24"/>
        </w:rPr>
        <w:t>nainte de titlu : Studii şi Cercetări Psihologice publicate de Institutul de Psihologie Experimentală, Comparată şi Aplicată al Universităţii din Cluj : Nr. 10</w:t>
      </w:r>
    </w:p>
    <w:p w:rsidR="006F3177" w:rsidRPr="004D2D4F" w:rsidRDefault="006F3177" w:rsidP="007F4676">
      <w:pPr>
        <w:tabs>
          <w:tab w:val="left" w:pos="851"/>
        </w:tabs>
        <w:jc w:val="both"/>
        <w:rPr>
          <w:sz w:val="24"/>
          <w:szCs w:val="24"/>
        </w:rPr>
      </w:pPr>
      <w:r w:rsidRPr="004D2D4F">
        <w:rPr>
          <w:sz w:val="24"/>
          <w:szCs w:val="24"/>
        </w:rPr>
        <w:t>616.89</w:t>
      </w:r>
      <w:r w:rsidR="00683FFA" w:rsidRPr="004D2D4F">
        <w:rPr>
          <w:sz w:val="24"/>
          <w:szCs w:val="24"/>
        </w:rPr>
        <w:t>-008.444</w:t>
      </w:r>
    </w:p>
    <w:p w:rsidR="006F3177" w:rsidRPr="004D2D4F" w:rsidRDefault="006F3177" w:rsidP="007F4676">
      <w:pPr>
        <w:tabs>
          <w:tab w:val="left" w:pos="851"/>
        </w:tabs>
        <w:jc w:val="both"/>
        <w:rPr>
          <w:sz w:val="24"/>
          <w:szCs w:val="24"/>
        </w:rPr>
      </w:pPr>
    </w:p>
    <w:p w:rsidR="006F3177" w:rsidRPr="004D2D4F" w:rsidRDefault="006F317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94</w:t>
      </w:r>
    </w:p>
    <w:p w:rsidR="002A15AC" w:rsidRPr="004D2D4F" w:rsidRDefault="002A15AC" w:rsidP="007F4676">
      <w:pPr>
        <w:tabs>
          <w:tab w:val="left" w:pos="851"/>
        </w:tabs>
        <w:jc w:val="both"/>
        <w:rPr>
          <w:b/>
          <w:sz w:val="24"/>
          <w:szCs w:val="24"/>
          <w:lang w:val="ro-RO"/>
        </w:rPr>
      </w:pPr>
      <w:r w:rsidRPr="004D2D4F">
        <w:rPr>
          <w:b/>
          <w:sz w:val="24"/>
          <w:szCs w:val="24"/>
          <w:lang w:val="ro-RO"/>
        </w:rPr>
        <w:t>ROŞCOVSCHI,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Cîte-va observaţiuni asupra limfei lui Koch / N. Roşcovschi . – Craiova : Tipografia Naţională Ralian şi Ignat Samitca , 1891 . – 37 p. ; 19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579.8</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1704</w:t>
      </w:r>
    </w:p>
    <w:p w:rsidR="002A15AC" w:rsidRPr="004D2D4F" w:rsidRDefault="002A15AC" w:rsidP="007F4676">
      <w:pPr>
        <w:tabs>
          <w:tab w:val="left" w:pos="851"/>
        </w:tabs>
        <w:jc w:val="both"/>
        <w:rPr>
          <w:b/>
          <w:sz w:val="24"/>
          <w:szCs w:val="24"/>
          <w:lang w:val="ro-RO"/>
        </w:rPr>
      </w:pPr>
      <w:r w:rsidRPr="004D2D4F">
        <w:rPr>
          <w:b/>
          <w:sz w:val="24"/>
          <w:szCs w:val="24"/>
          <w:lang w:val="ro-RO"/>
        </w:rPr>
        <w:t>ROŞCULESCU, Ion T.</w:t>
      </w:r>
    </w:p>
    <w:p w:rsidR="002A15AC" w:rsidRPr="004D2D4F" w:rsidRDefault="002A15AC" w:rsidP="007F4676">
      <w:pPr>
        <w:tabs>
          <w:tab w:val="left" w:pos="851"/>
        </w:tabs>
        <w:jc w:val="both"/>
        <w:rPr>
          <w:sz w:val="24"/>
          <w:szCs w:val="24"/>
          <w:lang w:val="fr-FR"/>
        </w:rPr>
      </w:pPr>
      <w:r w:rsidRPr="004D2D4F">
        <w:rPr>
          <w:b/>
          <w:sz w:val="24"/>
          <w:szCs w:val="24"/>
          <w:lang w:val="ro-RO"/>
        </w:rPr>
        <w:lastRenderedPageBreak/>
        <w:tab/>
      </w:r>
      <w:r w:rsidRPr="004D2D4F">
        <w:rPr>
          <w:sz w:val="24"/>
          <w:szCs w:val="24"/>
          <w:lang w:val="ro-RO"/>
        </w:rPr>
        <w:t xml:space="preserve">Emil Crăciun continuator al tradiţiei lui Victor Babeş </w:t>
      </w:r>
      <w:r w:rsidRPr="004D2D4F">
        <w:rPr>
          <w:sz w:val="24"/>
          <w:szCs w:val="24"/>
          <w:lang w:val="fr-FR"/>
        </w:rPr>
        <w:t xml:space="preserve">: Omul </w:t>
      </w:r>
      <w:r w:rsidRPr="004D2D4F">
        <w:rPr>
          <w:sz w:val="24"/>
          <w:szCs w:val="24"/>
          <w:lang w:val="ro-RO"/>
        </w:rPr>
        <w:t xml:space="preserve">şi opera </w:t>
      </w:r>
      <w:r w:rsidRPr="004D2D4F">
        <w:rPr>
          <w:sz w:val="24"/>
          <w:szCs w:val="24"/>
          <w:lang w:val="fr-FR"/>
        </w:rPr>
        <w:t>: Cu profesorul Emil Cr</w:t>
      </w:r>
      <w:r w:rsidRPr="004D2D4F">
        <w:rPr>
          <w:sz w:val="24"/>
          <w:szCs w:val="24"/>
          <w:lang w:val="ro-RO"/>
        </w:rPr>
        <w:t>ăciun de</w:t>
      </w:r>
      <w:r w:rsidRPr="004D2D4F">
        <w:rPr>
          <w:sz w:val="24"/>
          <w:szCs w:val="24"/>
          <w:lang w:val="fr-FR"/>
        </w:rPr>
        <w:t>-a lungul a peste un sfert de secol : File de arhiv</w:t>
      </w:r>
      <w:r w:rsidRPr="004D2D4F">
        <w:rPr>
          <w:sz w:val="24"/>
          <w:szCs w:val="24"/>
          <w:lang w:val="ro-RO"/>
        </w:rPr>
        <w:t>ă istorică şi sentimentală</w:t>
      </w:r>
      <w:r w:rsidRPr="004D2D4F">
        <w:rPr>
          <w:sz w:val="24"/>
          <w:szCs w:val="24"/>
          <w:lang w:val="fr-FR"/>
        </w:rPr>
        <w:t xml:space="preserve"> / Ion T. Ro</w:t>
      </w:r>
      <w:r w:rsidRPr="004D2D4F">
        <w:rPr>
          <w:sz w:val="24"/>
          <w:szCs w:val="24"/>
          <w:lang w:val="ro-RO"/>
        </w:rPr>
        <w:t>şculescu .</w:t>
      </w:r>
      <w:r w:rsidRPr="004D2D4F">
        <w:rPr>
          <w:sz w:val="24"/>
          <w:szCs w:val="24"/>
          <w:lang w:val="fr-FR"/>
        </w:rPr>
        <w:t>- Craiova : Sitech , 2006 .- 488 p. : fotogr. ; 24 cm.</w:t>
      </w:r>
    </w:p>
    <w:p w:rsidR="002A15AC" w:rsidRPr="004D2D4F" w:rsidRDefault="005818EC"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Bibliogr. selectiv</w:t>
      </w:r>
      <w:r w:rsidR="002A15AC" w:rsidRPr="004D2D4F">
        <w:rPr>
          <w:sz w:val="24"/>
          <w:szCs w:val="24"/>
          <w:lang w:val="ro-RO"/>
        </w:rPr>
        <w:t>ă p. 370 – 392</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pe ex. cu nr. de inv. 1.796.618</w:t>
      </w:r>
    </w:p>
    <w:p w:rsidR="002A15AC" w:rsidRPr="004D2D4F" w:rsidRDefault="002A15AC" w:rsidP="007F4676">
      <w:pPr>
        <w:tabs>
          <w:tab w:val="left" w:pos="851"/>
        </w:tabs>
        <w:jc w:val="both"/>
        <w:rPr>
          <w:sz w:val="24"/>
          <w:szCs w:val="24"/>
          <w:lang w:val="ro-RO"/>
        </w:rPr>
      </w:pPr>
      <w:r w:rsidRPr="004D2D4F">
        <w:rPr>
          <w:sz w:val="24"/>
          <w:szCs w:val="24"/>
          <w:lang w:val="ro-RO"/>
        </w:rPr>
        <w:t>929 Crăciun, E.</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3199</w:t>
      </w:r>
    </w:p>
    <w:p w:rsidR="002A15AC" w:rsidRPr="004D2D4F" w:rsidRDefault="002A15AC" w:rsidP="007F4676">
      <w:pPr>
        <w:tabs>
          <w:tab w:val="left" w:pos="851"/>
        </w:tabs>
        <w:jc w:val="both"/>
        <w:rPr>
          <w:b/>
          <w:sz w:val="24"/>
          <w:szCs w:val="24"/>
          <w:lang w:val="ro-RO"/>
        </w:rPr>
      </w:pPr>
      <w:r w:rsidRPr="004D2D4F">
        <w:rPr>
          <w:b/>
          <w:sz w:val="24"/>
          <w:szCs w:val="24"/>
          <w:lang w:val="ro-RO"/>
        </w:rPr>
        <w:t>ROŞCULESCU , Ion T.</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Profesorul Grigore T. Popa , în amintirea contemporanilor săi (din presa vremii) / Ion T. Roşculescu .</w:t>
      </w:r>
      <w:r w:rsidRPr="004D2D4F">
        <w:rPr>
          <w:sz w:val="24"/>
          <w:szCs w:val="24"/>
          <w:lang w:val="fr-FR"/>
        </w:rPr>
        <w:t>- Craiova : Editura Sitech, 2010 .- 213 p. : il. ; 20 cm.</w:t>
      </w:r>
    </w:p>
    <w:p w:rsidR="002A15AC" w:rsidRPr="004D2D4F" w:rsidRDefault="002A15AC" w:rsidP="007F4676">
      <w:pPr>
        <w:tabs>
          <w:tab w:val="left" w:pos="851"/>
        </w:tabs>
        <w:jc w:val="both"/>
        <w:rPr>
          <w:sz w:val="24"/>
          <w:szCs w:val="24"/>
          <w:lang w:val="fr-FR"/>
        </w:rPr>
      </w:pPr>
      <w:r w:rsidRPr="004D2D4F">
        <w:rPr>
          <w:sz w:val="24"/>
          <w:szCs w:val="24"/>
          <w:lang w:val="fr-FR"/>
        </w:rPr>
        <w:t>929 Grigore T. Popa</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3200</w:t>
      </w:r>
    </w:p>
    <w:p w:rsidR="002A15AC" w:rsidRPr="004D2D4F" w:rsidRDefault="002A15AC" w:rsidP="007F4676">
      <w:pPr>
        <w:tabs>
          <w:tab w:val="left" w:pos="851"/>
        </w:tabs>
        <w:jc w:val="both"/>
        <w:rPr>
          <w:b/>
          <w:sz w:val="24"/>
          <w:szCs w:val="24"/>
          <w:lang w:val="ro-RO"/>
        </w:rPr>
      </w:pPr>
      <w:r w:rsidRPr="004D2D4F">
        <w:rPr>
          <w:b/>
          <w:sz w:val="24"/>
          <w:szCs w:val="24"/>
          <w:lang w:val="ro-RO"/>
        </w:rPr>
        <w:t>ROŞCULESCU , Ion T.</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 xml:space="preserve">Reuniunea aniversară a 60 de ani de la absolvirea Facultăţii de Medicină Umană </w:t>
      </w:r>
      <w:r w:rsidRPr="004D2D4F">
        <w:rPr>
          <w:sz w:val="24"/>
          <w:szCs w:val="24"/>
          <w:lang w:val="fr-FR"/>
        </w:rPr>
        <w:t>“Carol Davila” Bucure</w:t>
      </w:r>
      <w:r w:rsidRPr="004D2D4F">
        <w:rPr>
          <w:sz w:val="24"/>
          <w:szCs w:val="24"/>
          <w:lang w:val="ro-RO"/>
        </w:rPr>
        <w:t>şti , Seria 1943</w:t>
      </w:r>
      <w:r w:rsidRPr="004D2D4F">
        <w:rPr>
          <w:sz w:val="24"/>
          <w:szCs w:val="24"/>
          <w:lang w:val="fr-FR"/>
        </w:rPr>
        <w:t xml:space="preserve"> – 1949 .- File de arhiv</w:t>
      </w:r>
      <w:r w:rsidRPr="004D2D4F">
        <w:rPr>
          <w:sz w:val="24"/>
          <w:szCs w:val="24"/>
          <w:lang w:val="ro-RO"/>
        </w:rPr>
        <w:t>ă istorică şi sentimentală</w:t>
      </w:r>
      <w:r w:rsidRPr="004D2D4F">
        <w:rPr>
          <w:sz w:val="24"/>
          <w:szCs w:val="24"/>
          <w:lang w:val="fr-FR"/>
        </w:rPr>
        <w:t xml:space="preserve"> / Ion T. Ro</w:t>
      </w:r>
      <w:r w:rsidRPr="004D2D4F">
        <w:rPr>
          <w:sz w:val="24"/>
          <w:szCs w:val="24"/>
          <w:lang w:val="ro-RO"/>
        </w:rPr>
        <w:t>şculescu</w:t>
      </w:r>
      <w:r w:rsidRPr="004D2D4F">
        <w:rPr>
          <w:sz w:val="24"/>
          <w:szCs w:val="24"/>
          <w:lang w:val="fr-FR"/>
        </w:rPr>
        <w:t xml:space="preserve"> .- Craiova : Editura Sitech , 2010 .- 194 p. : il. , fotogr. ; 20 cm.</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Anexe p. 175 – 192</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ISBN 978-606-11-0561-8</w:t>
      </w:r>
    </w:p>
    <w:p w:rsidR="002A15AC" w:rsidRPr="004D2D4F" w:rsidRDefault="002A15AC" w:rsidP="007F4676">
      <w:pPr>
        <w:tabs>
          <w:tab w:val="left" w:pos="851"/>
        </w:tabs>
        <w:jc w:val="both"/>
        <w:rPr>
          <w:sz w:val="24"/>
          <w:szCs w:val="24"/>
          <w:lang w:val="fr-FR"/>
        </w:rPr>
      </w:pPr>
      <w:r w:rsidRPr="004D2D4F">
        <w:rPr>
          <w:sz w:val="24"/>
          <w:szCs w:val="24"/>
          <w:lang w:val="fr-FR"/>
        </w:rPr>
        <w:t>378(498 Buc.):61</w:t>
      </w:r>
    </w:p>
    <w:p w:rsidR="001C2A9A" w:rsidRPr="004D2D4F" w:rsidRDefault="001C2A9A"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469</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ROŞCULEŢ, Valeriu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Staţiunea balneară şi climatică Strunga ( Jud. Roman ) : Studiu igienologic asupra localităţii în vederea aşezării unui sanatoriu : pentru tuberculoşi / Valeriu Roşculeţ . – Bucureşti : Atelierul Grafic I. V. Socecu , 1903 . – 84 p. : fig., tab. ; 24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din partea autorului</w:t>
      </w:r>
    </w:p>
    <w:p w:rsidR="002A15AC" w:rsidRPr="004D2D4F" w:rsidRDefault="002A15AC" w:rsidP="007F4676">
      <w:pPr>
        <w:tabs>
          <w:tab w:val="left" w:pos="851"/>
        </w:tabs>
        <w:jc w:val="both"/>
        <w:rPr>
          <w:sz w:val="24"/>
          <w:szCs w:val="24"/>
          <w:lang w:val="ro-RO"/>
        </w:rPr>
      </w:pPr>
      <w:r w:rsidRPr="004D2D4F">
        <w:rPr>
          <w:sz w:val="24"/>
          <w:szCs w:val="24"/>
          <w:lang w:val="ro-RO"/>
        </w:rPr>
        <w:t>615.838 Strunga</w:t>
      </w:r>
    </w:p>
    <w:p w:rsidR="002A15AC" w:rsidRPr="004D2D4F" w:rsidRDefault="002A15AC" w:rsidP="007F4676">
      <w:pPr>
        <w:tabs>
          <w:tab w:val="left" w:pos="851"/>
        </w:tabs>
        <w:jc w:val="both"/>
        <w:rPr>
          <w:sz w:val="24"/>
          <w:szCs w:val="24"/>
          <w:lang w:val="ro-RO"/>
        </w:rPr>
      </w:pPr>
      <w:r w:rsidRPr="004D2D4F">
        <w:rPr>
          <w:sz w:val="24"/>
          <w:szCs w:val="24"/>
          <w:lang w:val="ro-RO"/>
        </w:rPr>
        <w:t>616-002.5:615.838 Strunga</w:t>
      </w:r>
    </w:p>
    <w:p w:rsidR="002A15AC" w:rsidRPr="004D2D4F" w:rsidRDefault="002A15AC" w:rsidP="007F4676">
      <w:pPr>
        <w:tabs>
          <w:tab w:val="left" w:pos="851"/>
        </w:tabs>
        <w:jc w:val="both"/>
        <w:rPr>
          <w:sz w:val="24"/>
          <w:szCs w:val="24"/>
          <w:lang w:val="ro-RO"/>
        </w:rPr>
      </w:pPr>
      <w:r w:rsidRPr="004D2D4F">
        <w:rPr>
          <w:sz w:val="24"/>
          <w:szCs w:val="24"/>
          <w:lang w:val="ro-RO"/>
        </w:rPr>
        <w:t>616.24-002.5:615.838 Strunga</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2924</w:t>
      </w:r>
    </w:p>
    <w:p w:rsidR="002A15AC" w:rsidRPr="004D2D4F" w:rsidRDefault="002A15AC" w:rsidP="007F4676">
      <w:pPr>
        <w:tabs>
          <w:tab w:val="left" w:pos="851"/>
        </w:tabs>
        <w:jc w:val="both"/>
        <w:rPr>
          <w:b/>
          <w:sz w:val="24"/>
          <w:szCs w:val="24"/>
          <w:lang w:val="ro-RO"/>
        </w:rPr>
      </w:pPr>
      <w:r w:rsidRPr="004D2D4F">
        <w:rPr>
          <w:b/>
          <w:sz w:val="24"/>
          <w:szCs w:val="24"/>
          <w:lang w:val="ro-RO"/>
        </w:rPr>
        <w:t>ROŞCULETZ, V.</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Consideraţiuni generale sanitare asupra judeţului Iaşi / V. Roşculetz .- </w:t>
      </w:r>
      <w:r w:rsidRPr="004D2D4F">
        <w:rPr>
          <w:sz w:val="24"/>
          <w:szCs w:val="24"/>
        </w:rPr>
        <w:t>Ia</w:t>
      </w:r>
      <w:r w:rsidRPr="004D2D4F">
        <w:rPr>
          <w:sz w:val="24"/>
          <w:szCs w:val="24"/>
          <w:lang w:val="ro-RO"/>
        </w:rPr>
        <w:t xml:space="preserve">şi </w:t>
      </w:r>
      <w:r w:rsidRPr="004D2D4F">
        <w:rPr>
          <w:sz w:val="24"/>
          <w:szCs w:val="24"/>
        </w:rPr>
        <w:t>: Tipografia H. Goldner , 1901 .- 12 p. ; 24 cm.</w:t>
      </w:r>
    </w:p>
    <w:p w:rsidR="002A15AC" w:rsidRPr="004D2D4F" w:rsidRDefault="002A15AC" w:rsidP="007F4676">
      <w:pPr>
        <w:tabs>
          <w:tab w:val="left" w:pos="851"/>
        </w:tabs>
        <w:jc w:val="both"/>
        <w:rPr>
          <w:sz w:val="24"/>
          <w:szCs w:val="24"/>
          <w:lang w:val="ro-RO"/>
        </w:rPr>
      </w:pPr>
      <w:r w:rsidRPr="004D2D4F">
        <w:rPr>
          <w:sz w:val="24"/>
          <w:szCs w:val="24"/>
        </w:rPr>
        <w:t>613/614 (498–35 Ia</w:t>
      </w:r>
      <w:r w:rsidRPr="004D2D4F">
        <w:rPr>
          <w:sz w:val="24"/>
          <w:szCs w:val="24"/>
          <w:lang w:val="ro-RO"/>
        </w:rPr>
        <w:t>şi)</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2614</w:t>
      </w:r>
    </w:p>
    <w:p w:rsidR="002A15AC" w:rsidRPr="004D2D4F" w:rsidRDefault="002A15AC" w:rsidP="007F4676">
      <w:pPr>
        <w:tabs>
          <w:tab w:val="left" w:pos="851"/>
        </w:tabs>
        <w:jc w:val="both"/>
        <w:rPr>
          <w:b/>
          <w:sz w:val="24"/>
          <w:szCs w:val="24"/>
          <w:lang w:val="ro-RO"/>
        </w:rPr>
      </w:pPr>
      <w:r w:rsidRPr="004D2D4F">
        <w:rPr>
          <w:b/>
          <w:sz w:val="24"/>
          <w:szCs w:val="24"/>
          <w:lang w:val="ro-RO"/>
        </w:rPr>
        <w:t>ROSEN, A.</w:t>
      </w:r>
    </w:p>
    <w:p w:rsidR="002A15AC" w:rsidRPr="004D2D4F" w:rsidRDefault="002A15AC" w:rsidP="007F4676">
      <w:pPr>
        <w:tabs>
          <w:tab w:val="left" w:pos="851"/>
        </w:tabs>
        <w:jc w:val="both"/>
        <w:rPr>
          <w:sz w:val="24"/>
          <w:szCs w:val="24"/>
        </w:rPr>
      </w:pPr>
      <w:r w:rsidRPr="004D2D4F">
        <w:rPr>
          <w:b/>
          <w:sz w:val="24"/>
          <w:szCs w:val="24"/>
          <w:lang w:val="ro-RO"/>
        </w:rPr>
        <w:lastRenderedPageBreak/>
        <w:tab/>
      </w:r>
      <w:r w:rsidRPr="004D2D4F">
        <w:rPr>
          <w:sz w:val="24"/>
          <w:szCs w:val="24"/>
          <w:lang w:val="ro-RO"/>
        </w:rPr>
        <w:t>Formele clinice şi tratamentul apendicitei</w:t>
      </w:r>
      <w:r w:rsidRPr="004D2D4F">
        <w:rPr>
          <w:sz w:val="24"/>
          <w:szCs w:val="24"/>
          <w:lang w:val="fr-FR"/>
        </w:rPr>
        <w:t xml:space="preserve"> / A. Rosen .- Bucuresci : Tipografia de Lux Adolf I. Fedmann , 1899 .- </w:t>
      </w:r>
      <w:r w:rsidRPr="004D2D4F">
        <w:rPr>
          <w:sz w:val="24"/>
          <w:szCs w:val="24"/>
        </w:rPr>
        <w:t>95 p. : fig. ; 23 cm.</w:t>
      </w:r>
    </w:p>
    <w:p w:rsidR="002A15AC" w:rsidRPr="004D2D4F" w:rsidRDefault="002A15AC" w:rsidP="007F4676">
      <w:pPr>
        <w:tabs>
          <w:tab w:val="left" w:pos="851"/>
        </w:tabs>
        <w:jc w:val="both"/>
        <w:rPr>
          <w:sz w:val="24"/>
          <w:szCs w:val="24"/>
        </w:rPr>
      </w:pPr>
      <w:r w:rsidRPr="004D2D4F">
        <w:rPr>
          <w:sz w:val="24"/>
          <w:szCs w:val="24"/>
        </w:rPr>
        <w:t>616.346.2-002</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 106</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ROSETTI,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Curs de fonetică generală : partea a doua / Al. Rosetti . – [Bucureşti] : [s.n.] , 1934-1935 . – 300 p. ; 20 cm . – (Universitatea din Bucureşti. Facultatea de Litere şi Filosofie)</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litografiat</w:t>
      </w:r>
    </w:p>
    <w:p w:rsidR="002A15AC" w:rsidRPr="004D2D4F" w:rsidRDefault="002A15AC" w:rsidP="007F4676">
      <w:pPr>
        <w:tabs>
          <w:tab w:val="left" w:pos="851"/>
        </w:tabs>
        <w:jc w:val="both"/>
        <w:rPr>
          <w:sz w:val="24"/>
          <w:szCs w:val="24"/>
          <w:lang w:val="ro-RO"/>
        </w:rPr>
      </w:pPr>
      <w:r w:rsidRPr="004D2D4F">
        <w:rPr>
          <w:sz w:val="24"/>
          <w:szCs w:val="24"/>
          <w:lang w:val="ro-RO"/>
        </w:rPr>
        <w:t>811.135.1’34(075)</w:t>
      </w:r>
    </w:p>
    <w:p w:rsidR="002A15AC" w:rsidRPr="004D2D4F" w:rsidRDefault="002A15AC" w:rsidP="007F4676">
      <w:pPr>
        <w:tabs>
          <w:tab w:val="left" w:pos="851"/>
        </w:tabs>
        <w:jc w:val="both"/>
        <w:rPr>
          <w:sz w:val="24"/>
          <w:szCs w:val="24"/>
          <w:lang w:val="ro-RO"/>
        </w:rPr>
      </w:pPr>
    </w:p>
    <w:p w:rsidR="001C2A9A" w:rsidRPr="00D1683E" w:rsidRDefault="001C2A9A" w:rsidP="00D1683E">
      <w:pPr>
        <w:tabs>
          <w:tab w:val="left" w:pos="851"/>
        </w:tabs>
        <w:jc w:val="both"/>
        <w:rPr>
          <w:sz w:val="24"/>
          <w:szCs w:val="24"/>
          <w:lang w:val="ro-RO"/>
        </w:rPr>
      </w:pPr>
    </w:p>
    <w:p w:rsidR="00D1683E" w:rsidRPr="00D1683E" w:rsidRDefault="00D1683E" w:rsidP="00D1683E">
      <w:pPr>
        <w:jc w:val="both"/>
        <w:rPr>
          <w:b/>
          <w:sz w:val="24"/>
          <w:szCs w:val="24"/>
        </w:rPr>
      </w:pPr>
      <w:r w:rsidRPr="00D1683E">
        <w:rPr>
          <w:b/>
          <w:sz w:val="24"/>
          <w:szCs w:val="24"/>
        </w:rPr>
        <w:t>I.M.III 1137</w:t>
      </w:r>
    </w:p>
    <w:p w:rsidR="00D1683E" w:rsidRPr="00D1683E" w:rsidRDefault="00D1683E" w:rsidP="00D1683E">
      <w:pPr>
        <w:jc w:val="both"/>
        <w:rPr>
          <w:b/>
          <w:sz w:val="24"/>
          <w:szCs w:val="24"/>
        </w:rPr>
      </w:pPr>
      <w:r w:rsidRPr="00D1683E">
        <w:rPr>
          <w:b/>
          <w:sz w:val="24"/>
          <w:szCs w:val="24"/>
        </w:rPr>
        <w:t xml:space="preserve">ROSETTI, R. </w:t>
      </w:r>
    </w:p>
    <w:p w:rsidR="00D1683E" w:rsidRPr="00D1683E" w:rsidRDefault="00D1683E" w:rsidP="00D1683E">
      <w:pPr>
        <w:jc w:val="both"/>
        <w:rPr>
          <w:sz w:val="24"/>
          <w:szCs w:val="24"/>
        </w:rPr>
      </w:pPr>
      <w:r w:rsidRPr="00D1683E">
        <w:rPr>
          <w:sz w:val="24"/>
          <w:szCs w:val="24"/>
        </w:rPr>
        <w:tab/>
        <w:t xml:space="preserve">Însemnătatea istorică a căderei Plevnei (28 Noemvrie - 10 Decemvrie 1877) / R. Rosetti . – [S.l. : s.n.],[1937] . - 11 p. = p. 319 -329 ; 24 cm. </w:t>
      </w:r>
    </w:p>
    <w:p w:rsidR="00D1683E" w:rsidRPr="00D1683E" w:rsidRDefault="00D1683E" w:rsidP="00D1683E">
      <w:pPr>
        <w:jc w:val="both"/>
        <w:rPr>
          <w:sz w:val="24"/>
          <w:szCs w:val="24"/>
        </w:rPr>
      </w:pPr>
      <w:r w:rsidRPr="00D1683E">
        <w:rPr>
          <w:sz w:val="24"/>
          <w:szCs w:val="24"/>
        </w:rPr>
        <w:tab/>
        <w:t>Sedinţa dela 10 Decemvrie 1937</w:t>
      </w:r>
    </w:p>
    <w:p w:rsidR="00D1683E" w:rsidRPr="00D1683E" w:rsidRDefault="00D1683E" w:rsidP="00D1683E">
      <w:pPr>
        <w:jc w:val="both"/>
        <w:rPr>
          <w:sz w:val="24"/>
          <w:szCs w:val="24"/>
        </w:rPr>
      </w:pPr>
      <w:r w:rsidRPr="00D1683E">
        <w:rPr>
          <w:sz w:val="24"/>
          <w:szCs w:val="24"/>
        </w:rPr>
        <w:tab/>
        <w:t xml:space="preserve">Înainte de titlu : Academia Română. </w:t>
      </w:r>
      <w:r w:rsidRPr="00D1683E">
        <w:rPr>
          <w:i/>
          <w:sz w:val="24"/>
          <w:szCs w:val="24"/>
        </w:rPr>
        <w:t>Memoriile Secţiunii Istorice</w:t>
      </w:r>
      <w:r w:rsidRPr="00D1683E">
        <w:rPr>
          <w:sz w:val="24"/>
          <w:szCs w:val="24"/>
        </w:rPr>
        <w:t xml:space="preserve">, Seria III, Tomul XIX, Mem. 23 </w:t>
      </w:r>
    </w:p>
    <w:p w:rsidR="00D1683E" w:rsidRPr="00D1683E" w:rsidRDefault="00D1683E" w:rsidP="00D1683E">
      <w:pPr>
        <w:tabs>
          <w:tab w:val="left" w:pos="851"/>
        </w:tabs>
        <w:jc w:val="both"/>
        <w:rPr>
          <w:sz w:val="24"/>
          <w:szCs w:val="24"/>
          <w:lang w:val="ro-RO"/>
        </w:rPr>
      </w:pPr>
      <w:r w:rsidRPr="00D1683E">
        <w:rPr>
          <w:sz w:val="24"/>
          <w:szCs w:val="24"/>
        </w:rPr>
        <w:t>94(498)”1877”</w:t>
      </w:r>
    </w:p>
    <w:p w:rsidR="00D1683E" w:rsidRPr="00D1683E" w:rsidRDefault="00D1683E" w:rsidP="00D1683E">
      <w:pPr>
        <w:tabs>
          <w:tab w:val="left" w:pos="851"/>
        </w:tabs>
        <w:jc w:val="both"/>
        <w:rPr>
          <w:sz w:val="24"/>
          <w:szCs w:val="24"/>
          <w:lang w:val="ro-RO"/>
        </w:rPr>
      </w:pPr>
    </w:p>
    <w:p w:rsidR="00D1683E" w:rsidRDefault="00D1683E" w:rsidP="007F4676">
      <w:pPr>
        <w:tabs>
          <w:tab w:val="left" w:pos="851"/>
        </w:tabs>
        <w:jc w:val="both"/>
        <w:rPr>
          <w:sz w:val="24"/>
          <w:szCs w:val="24"/>
          <w:lang w:val="ro-RO"/>
        </w:rPr>
      </w:pPr>
    </w:p>
    <w:p w:rsidR="00391AA1" w:rsidRPr="00391AA1" w:rsidRDefault="00391AA1" w:rsidP="00391AA1">
      <w:pPr>
        <w:jc w:val="both"/>
        <w:rPr>
          <w:b/>
          <w:sz w:val="24"/>
          <w:szCs w:val="24"/>
        </w:rPr>
      </w:pPr>
      <w:r w:rsidRPr="00391AA1">
        <w:rPr>
          <w:b/>
          <w:sz w:val="24"/>
          <w:szCs w:val="24"/>
        </w:rPr>
        <w:t>I.M.III 1180</w:t>
      </w:r>
    </w:p>
    <w:p w:rsidR="00391AA1" w:rsidRPr="00391AA1" w:rsidRDefault="00391AA1" w:rsidP="00391AA1">
      <w:pPr>
        <w:jc w:val="both"/>
        <w:rPr>
          <w:b/>
          <w:sz w:val="24"/>
          <w:szCs w:val="24"/>
        </w:rPr>
      </w:pPr>
      <w:r w:rsidRPr="00391AA1">
        <w:rPr>
          <w:b/>
          <w:sz w:val="24"/>
          <w:szCs w:val="24"/>
        </w:rPr>
        <w:t xml:space="preserve">ROSETTI, R. General </w:t>
      </w:r>
    </w:p>
    <w:p w:rsidR="00391AA1" w:rsidRPr="00391AA1" w:rsidRDefault="00391AA1" w:rsidP="00391AA1">
      <w:pPr>
        <w:jc w:val="both"/>
        <w:rPr>
          <w:sz w:val="24"/>
          <w:szCs w:val="24"/>
        </w:rPr>
      </w:pPr>
      <w:r w:rsidRPr="00391AA1">
        <w:rPr>
          <w:b/>
          <w:sz w:val="24"/>
          <w:szCs w:val="24"/>
        </w:rPr>
        <w:tab/>
      </w:r>
      <w:r w:rsidRPr="00391AA1">
        <w:rPr>
          <w:sz w:val="24"/>
          <w:szCs w:val="24"/>
        </w:rPr>
        <w:t>Psihologia lupt</w:t>
      </w:r>
      <w:r w:rsidRPr="00391AA1">
        <w:rPr>
          <w:sz w:val="24"/>
          <w:szCs w:val="24"/>
          <w:lang w:val="ro-RO"/>
        </w:rPr>
        <w:t>ă</w:t>
      </w:r>
      <w:r w:rsidRPr="00391AA1">
        <w:rPr>
          <w:sz w:val="24"/>
          <w:szCs w:val="24"/>
        </w:rPr>
        <w:t xml:space="preserve">torului moldovan în secolul al XV – lea / General R. Rosetti . – Bucureşti : Imprimeriile “Curentul”, 1940 . – 9 p . ; 24 cm. </w:t>
      </w:r>
    </w:p>
    <w:p w:rsidR="00391AA1" w:rsidRPr="00391AA1" w:rsidRDefault="00391AA1" w:rsidP="00391AA1">
      <w:pPr>
        <w:jc w:val="both"/>
        <w:rPr>
          <w:sz w:val="24"/>
          <w:szCs w:val="24"/>
        </w:rPr>
      </w:pPr>
      <w:r w:rsidRPr="00391AA1">
        <w:rPr>
          <w:sz w:val="24"/>
          <w:szCs w:val="24"/>
        </w:rPr>
        <w:tab/>
        <w:t>Extras din Revista “</w:t>
      </w:r>
      <w:r w:rsidRPr="00391AA1">
        <w:rPr>
          <w:i/>
          <w:sz w:val="24"/>
          <w:szCs w:val="24"/>
        </w:rPr>
        <w:t>Spirit Militar Modern</w:t>
      </w:r>
      <w:r w:rsidRPr="00391AA1">
        <w:rPr>
          <w:sz w:val="24"/>
          <w:szCs w:val="24"/>
        </w:rPr>
        <w:t>”, Anul II, Nr. 1</w:t>
      </w:r>
    </w:p>
    <w:p w:rsidR="00391AA1" w:rsidRPr="00391AA1" w:rsidRDefault="00391AA1" w:rsidP="00391AA1">
      <w:pPr>
        <w:tabs>
          <w:tab w:val="left" w:pos="851"/>
        </w:tabs>
        <w:jc w:val="both"/>
        <w:rPr>
          <w:sz w:val="24"/>
          <w:szCs w:val="24"/>
          <w:lang w:val="ro-RO"/>
        </w:rPr>
      </w:pPr>
      <w:r w:rsidRPr="00391AA1">
        <w:rPr>
          <w:sz w:val="24"/>
          <w:szCs w:val="24"/>
        </w:rPr>
        <w:t>159.9:94(498.3)</w:t>
      </w:r>
    </w:p>
    <w:p w:rsidR="00391AA1" w:rsidRDefault="00391AA1" w:rsidP="007F4676">
      <w:pPr>
        <w:tabs>
          <w:tab w:val="left" w:pos="851"/>
        </w:tabs>
        <w:jc w:val="both"/>
        <w:rPr>
          <w:sz w:val="24"/>
          <w:szCs w:val="24"/>
          <w:lang w:val="ro-RO"/>
        </w:rPr>
      </w:pPr>
    </w:p>
    <w:p w:rsidR="00391AA1" w:rsidRDefault="00391AA1" w:rsidP="007F4676">
      <w:pPr>
        <w:tabs>
          <w:tab w:val="left" w:pos="851"/>
        </w:tabs>
        <w:jc w:val="both"/>
        <w:rPr>
          <w:sz w:val="24"/>
          <w:szCs w:val="24"/>
          <w:lang w:val="ro-RO"/>
        </w:rPr>
      </w:pPr>
    </w:p>
    <w:p w:rsidR="00EE3101" w:rsidRPr="00EE3101" w:rsidRDefault="00EE3101" w:rsidP="007F4676">
      <w:pPr>
        <w:tabs>
          <w:tab w:val="left" w:pos="851"/>
        </w:tabs>
        <w:jc w:val="both"/>
        <w:rPr>
          <w:b/>
          <w:sz w:val="24"/>
          <w:szCs w:val="24"/>
          <w:lang w:val="ro-RO"/>
        </w:rPr>
      </w:pPr>
      <w:r w:rsidRPr="00EE3101">
        <w:rPr>
          <w:b/>
          <w:sz w:val="24"/>
          <w:szCs w:val="24"/>
          <w:lang w:val="ro-RO"/>
        </w:rPr>
        <w:t xml:space="preserve">I.M III 1065 </w:t>
      </w:r>
    </w:p>
    <w:p w:rsidR="00EE3101" w:rsidRPr="00EE3101" w:rsidRDefault="00EE3101" w:rsidP="007F4676">
      <w:pPr>
        <w:tabs>
          <w:tab w:val="left" w:pos="851"/>
        </w:tabs>
        <w:jc w:val="both"/>
        <w:rPr>
          <w:b/>
          <w:sz w:val="24"/>
          <w:szCs w:val="24"/>
          <w:lang w:val="ro-RO"/>
        </w:rPr>
      </w:pPr>
      <w:r w:rsidRPr="00EE3101">
        <w:rPr>
          <w:b/>
          <w:sz w:val="24"/>
          <w:szCs w:val="24"/>
          <w:lang w:val="ro-RO"/>
        </w:rPr>
        <w:t xml:space="preserve">ROSETTI, R. Generalul </w:t>
      </w:r>
    </w:p>
    <w:p w:rsidR="00EE3101" w:rsidRDefault="00EE3101" w:rsidP="007F4676">
      <w:pPr>
        <w:tabs>
          <w:tab w:val="left" w:pos="851"/>
        </w:tabs>
        <w:jc w:val="both"/>
        <w:rPr>
          <w:sz w:val="24"/>
          <w:szCs w:val="24"/>
          <w:lang w:val="ro-RO"/>
        </w:rPr>
      </w:pPr>
      <w:r>
        <w:rPr>
          <w:sz w:val="24"/>
          <w:szCs w:val="24"/>
          <w:lang w:val="ro-RO"/>
        </w:rPr>
        <w:tab/>
        <w:t xml:space="preserve">Costachi Rosetti – Teţcanu 1814-1879 / Generalul R. Rosetti .- [S.l. : s.n., s.a] . – p. 237 – 249 = p. 1 – 12 </w:t>
      </w:r>
    </w:p>
    <w:p w:rsidR="00EE3101" w:rsidRDefault="00EE3101" w:rsidP="007F4676">
      <w:pPr>
        <w:tabs>
          <w:tab w:val="left" w:pos="851"/>
        </w:tabs>
        <w:jc w:val="both"/>
        <w:rPr>
          <w:sz w:val="24"/>
          <w:szCs w:val="24"/>
          <w:lang w:val="ro-RO"/>
        </w:rPr>
      </w:pPr>
      <w:r>
        <w:rPr>
          <w:sz w:val="24"/>
          <w:szCs w:val="24"/>
          <w:lang w:val="ro-RO"/>
        </w:rPr>
        <w:tab/>
        <w:t xml:space="preserve">Înainte de titlu </w:t>
      </w:r>
      <w:r>
        <w:rPr>
          <w:sz w:val="24"/>
          <w:szCs w:val="24"/>
        </w:rPr>
        <w:t>:</w:t>
      </w:r>
      <w:r>
        <w:rPr>
          <w:sz w:val="24"/>
          <w:szCs w:val="24"/>
          <w:lang w:val="ro-RO"/>
        </w:rPr>
        <w:t xml:space="preserve"> Academia Română : Memoriile Secţiunii Istorice, Seria III, Tomul XIX, Mem. 18, [1937]</w:t>
      </w:r>
    </w:p>
    <w:p w:rsidR="00EE3101" w:rsidRDefault="00EE3101" w:rsidP="007F4676">
      <w:pPr>
        <w:tabs>
          <w:tab w:val="left" w:pos="851"/>
        </w:tabs>
        <w:jc w:val="both"/>
        <w:rPr>
          <w:sz w:val="24"/>
          <w:szCs w:val="24"/>
          <w:lang w:val="ro-RO"/>
        </w:rPr>
      </w:pPr>
      <w:r>
        <w:rPr>
          <w:sz w:val="24"/>
          <w:szCs w:val="24"/>
          <w:lang w:val="ro-RO"/>
        </w:rPr>
        <w:t>93</w:t>
      </w:r>
    </w:p>
    <w:p w:rsidR="00EE3101" w:rsidRDefault="00EE3101" w:rsidP="007F4676">
      <w:pPr>
        <w:tabs>
          <w:tab w:val="left" w:pos="851"/>
        </w:tabs>
        <w:jc w:val="both"/>
        <w:rPr>
          <w:sz w:val="24"/>
          <w:szCs w:val="24"/>
          <w:lang w:val="ro-RO"/>
        </w:rPr>
      </w:pPr>
      <w:r>
        <w:rPr>
          <w:sz w:val="24"/>
          <w:szCs w:val="24"/>
          <w:lang w:val="ro-RO"/>
        </w:rPr>
        <w:t xml:space="preserve">929 ROSETTI-TEŢCANU, Costachi </w:t>
      </w:r>
    </w:p>
    <w:p w:rsidR="00EE3101" w:rsidRDefault="00EE3101" w:rsidP="007F4676">
      <w:pPr>
        <w:tabs>
          <w:tab w:val="left" w:pos="851"/>
        </w:tabs>
        <w:jc w:val="both"/>
        <w:rPr>
          <w:sz w:val="24"/>
          <w:szCs w:val="24"/>
          <w:lang w:val="ro-RO"/>
        </w:rPr>
      </w:pPr>
    </w:p>
    <w:p w:rsidR="00EE3101" w:rsidRPr="004D2D4F" w:rsidRDefault="00EE3101"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197</w:t>
      </w:r>
    </w:p>
    <w:p w:rsidR="002A15AC" w:rsidRPr="004D2D4F" w:rsidRDefault="002A15AC" w:rsidP="007F4676">
      <w:pPr>
        <w:tabs>
          <w:tab w:val="left" w:pos="851"/>
        </w:tabs>
        <w:jc w:val="both"/>
        <w:rPr>
          <w:b/>
          <w:sz w:val="24"/>
          <w:szCs w:val="24"/>
          <w:lang w:val="ro-RO"/>
        </w:rPr>
      </w:pPr>
      <w:r w:rsidRPr="004D2D4F">
        <w:rPr>
          <w:b/>
          <w:sz w:val="24"/>
          <w:szCs w:val="24"/>
          <w:lang w:val="ro-RO"/>
        </w:rPr>
        <w:t>ROSETTI, Radu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Adevăraţii provocatori / Radu Rosetti .- Bucureşti : Arte Grafice “George Ionescu” , 1915 .- 40 p. ; 20 cm.</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61:94</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2238</w:t>
      </w:r>
    </w:p>
    <w:p w:rsidR="002A15AC" w:rsidRPr="004D2D4F" w:rsidRDefault="002A15AC" w:rsidP="007F4676">
      <w:pPr>
        <w:tabs>
          <w:tab w:val="left" w:pos="851"/>
        </w:tabs>
        <w:jc w:val="both"/>
        <w:rPr>
          <w:b/>
          <w:sz w:val="24"/>
          <w:szCs w:val="24"/>
          <w:lang w:val="ro-RO"/>
        </w:rPr>
      </w:pPr>
      <w:r w:rsidRPr="004D2D4F">
        <w:rPr>
          <w:b/>
          <w:sz w:val="24"/>
          <w:szCs w:val="24"/>
          <w:lang w:val="ro-RO"/>
        </w:rPr>
        <w:t>ROŞU, Lucian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Treptele antropogenezei : Mic dicţionar al oamenilor fosili / Lucian Roşu . – Bucureşti : Editura Ştiinţifică Şi Enciclopedică , 1987 . – 188 p. ; 21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selectivă p. 186-189</w:t>
      </w:r>
    </w:p>
    <w:p w:rsidR="002A15AC" w:rsidRPr="004D2D4F" w:rsidRDefault="002A15AC" w:rsidP="007F4676">
      <w:pPr>
        <w:tabs>
          <w:tab w:val="left" w:pos="851"/>
        </w:tabs>
        <w:jc w:val="both"/>
        <w:rPr>
          <w:sz w:val="24"/>
          <w:szCs w:val="24"/>
        </w:rPr>
      </w:pPr>
      <w:r w:rsidRPr="004D2D4F">
        <w:rPr>
          <w:sz w:val="24"/>
          <w:szCs w:val="24"/>
          <w:lang w:val="ro-RO"/>
        </w:rPr>
        <w:t>572.1</w:t>
      </w:r>
      <w:r w:rsidRPr="004D2D4F">
        <w:rPr>
          <w:sz w:val="24"/>
          <w:szCs w:val="24"/>
        </w:rPr>
        <w:t>/.4</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 253</w:t>
      </w:r>
    </w:p>
    <w:p w:rsidR="002A15AC" w:rsidRPr="004D2D4F" w:rsidRDefault="002A15AC" w:rsidP="007F4676">
      <w:pPr>
        <w:tabs>
          <w:tab w:val="left" w:pos="851"/>
        </w:tabs>
        <w:jc w:val="both"/>
        <w:rPr>
          <w:b/>
          <w:sz w:val="24"/>
          <w:szCs w:val="24"/>
          <w:lang w:val="ro-RO"/>
        </w:rPr>
      </w:pPr>
      <w:r w:rsidRPr="004D2D4F">
        <w:rPr>
          <w:b/>
          <w:sz w:val="24"/>
          <w:szCs w:val="24"/>
          <w:lang w:val="ro-RO"/>
        </w:rPr>
        <w:t>ROŞU, Nicolae</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Orientări în veac / Nicolae Roşu .- </w:t>
      </w:r>
      <w:r w:rsidRPr="004D2D4F">
        <w:rPr>
          <w:sz w:val="24"/>
          <w:szCs w:val="24"/>
        </w:rPr>
        <w:t>Bucure</w:t>
      </w:r>
      <w:r w:rsidRPr="004D2D4F">
        <w:rPr>
          <w:sz w:val="24"/>
          <w:szCs w:val="24"/>
          <w:lang w:val="ro-RO"/>
        </w:rPr>
        <w:t xml:space="preserve">şti </w:t>
      </w:r>
      <w:r w:rsidRPr="004D2D4F">
        <w:rPr>
          <w:sz w:val="24"/>
          <w:szCs w:val="24"/>
        </w:rPr>
        <w:t>: Cugetarea , 1937 .- 302 p. ; 19 cm.</w:t>
      </w:r>
    </w:p>
    <w:p w:rsidR="002A15AC" w:rsidRPr="004D2D4F" w:rsidRDefault="002A15AC" w:rsidP="007F4676">
      <w:pPr>
        <w:tabs>
          <w:tab w:val="left" w:pos="851"/>
        </w:tabs>
        <w:jc w:val="both"/>
        <w:rPr>
          <w:sz w:val="24"/>
          <w:szCs w:val="24"/>
        </w:rPr>
      </w:pPr>
      <w:r w:rsidRPr="004D2D4F">
        <w:rPr>
          <w:sz w:val="24"/>
          <w:szCs w:val="24"/>
        </w:rPr>
        <w:t>316</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IV 183 / 16</w:t>
      </w:r>
    </w:p>
    <w:p w:rsidR="002A15AC" w:rsidRPr="004D2D4F" w:rsidRDefault="002A15AC" w:rsidP="007F4676">
      <w:pPr>
        <w:tabs>
          <w:tab w:val="left" w:pos="851"/>
        </w:tabs>
        <w:jc w:val="both"/>
        <w:rPr>
          <w:b/>
          <w:sz w:val="24"/>
          <w:szCs w:val="24"/>
          <w:lang w:val="ro-RO"/>
        </w:rPr>
      </w:pPr>
      <w:r w:rsidRPr="004D2D4F">
        <w:rPr>
          <w:b/>
          <w:sz w:val="24"/>
          <w:szCs w:val="24"/>
          <w:lang w:val="ro-RO"/>
        </w:rPr>
        <w:t>ROŞU, Nicolae</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 xml:space="preserve">Ţipătul rasei / Nicolae Roşu .- </w:t>
      </w:r>
      <w:r w:rsidRPr="004D2D4F">
        <w:rPr>
          <w:sz w:val="24"/>
          <w:szCs w:val="24"/>
          <w:lang w:val="fr-FR"/>
        </w:rPr>
        <w:t>[s.l. : s.n. , s.a.] .- 1 p. ; 34 cm.</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ziar</w:t>
      </w:r>
    </w:p>
    <w:p w:rsidR="002A15AC" w:rsidRPr="004D2D4F" w:rsidRDefault="002A15AC" w:rsidP="007F4676">
      <w:pPr>
        <w:tabs>
          <w:tab w:val="left" w:pos="851"/>
        </w:tabs>
        <w:jc w:val="both"/>
        <w:rPr>
          <w:sz w:val="24"/>
          <w:szCs w:val="24"/>
        </w:rPr>
      </w:pPr>
      <w:r w:rsidRPr="004D2D4F">
        <w:rPr>
          <w:sz w:val="24"/>
          <w:szCs w:val="24"/>
        </w:rPr>
        <w:t>61(09)</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1434 / 33</w:t>
      </w:r>
    </w:p>
    <w:p w:rsidR="002A15AC" w:rsidRPr="004D2D4F" w:rsidRDefault="002A15AC" w:rsidP="007F4676">
      <w:pPr>
        <w:tabs>
          <w:tab w:val="left" w:pos="851"/>
        </w:tabs>
        <w:jc w:val="both"/>
        <w:rPr>
          <w:b/>
          <w:sz w:val="24"/>
          <w:szCs w:val="24"/>
          <w:lang w:val="ro-RO"/>
        </w:rPr>
      </w:pPr>
      <w:r w:rsidRPr="004D2D4F">
        <w:rPr>
          <w:b/>
          <w:sz w:val="24"/>
          <w:szCs w:val="24"/>
          <w:lang w:val="ro-RO"/>
        </w:rPr>
        <w:t>ROTH, Elena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Teza I : Contribuţiuni la studiul metabolismului bacteriilor . Teza II : Chestiunea propusă de facultate / Elena Roth .- Bucureşti : Tipografia “Cultura” , 1939 .- 85 p. : fig. , tab. ; 24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Teze prezentate Facultăţii de Ştiinţe din Bucureşti pentru obţinerea titlului de doctor în chimie.</w:t>
      </w:r>
    </w:p>
    <w:p w:rsidR="002A15AC" w:rsidRPr="004D2D4F" w:rsidRDefault="005818EC"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Înaintea titlului : Universitatea din Bucure</w:t>
      </w:r>
      <w:r w:rsidR="002A15AC" w:rsidRPr="004D2D4F">
        <w:rPr>
          <w:sz w:val="24"/>
          <w:szCs w:val="24"/>
          <w:lang w:val="ro-RO"/>
        </w:rPr>
        <w:t>şti . Facultatea de Ştiinţe</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rPr>
      </w:pPr>
      <w:r w:rsidRPr="004D2D4F">
        <w:rPr>
          <w:sz w:val="24"/>
          <w:szCs w:val="24"/>
          <w:lang w:val="ro-RO"/>
        </w:rPr>
        <w:t>577</w:t>
      </w:r>
      <w:r w:rsidRPr="004D2D4F">
        <w:rPr>
          <w:sz w:val="24"/>
          <w:szCs w:val="24"/>
        </w:rPr>
        <w:t>:579</w:t>
      </w:r>
    </w:p>
    <w:p w:rsidR="002A15AC" w:rsidRPr="004D2D4F" w:rsidRDefault="002A15AC" w:rsidP="007F4676">
      <w:pPr>
        <w:tabs>
          <w:tab w:val="left" w:pos="851"/>
        </w:tabs>
        <w:jc w:val="both"/>
        <w:rPr>
          <w:sz w:val="24"/>
          <w:szCs w:val="24"/>
        </w:rPr>
      </w:pPr>
      <w:r w:rsidRPr="004D2D4F">
        <w:rPr>
          <w:sz w:val="24"/>
          <w:szCs w:val="24"/>
        </w:rPr>
        <w:t>576.343</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III 781</w:t>
      </w:r>
    </w:p>
    <w:p w:rsidR="002A15AC" w:rsidRPr="004D2D4F" w:rsidRDefault="002A15AC" w:rsidP="007F4676">
      <w:pPr>
        <w:tabs>
          <w:tab w:val="left" w:pos="851"/>
        </w:tabs>
        <w:jc w:val="both"/>
        <w:rPr>
          <w:b/>
          <w:sz w:val="24"/>
          <w:szCs w:val="24"/>
          <w:lang w:val="ro-RO"/>
        </w:rPr>
      </w:pPr>
      <w:r w:rsidRPr="004D2D4F">
        <w:rPr>
          <w:b/>
          <w:sz w:val="24"/>
          <w:szCs w:val="24"/>
          <w:lang w:val="ro-RO"/>
        </w:rPr>
        <w:t>ROTMAN,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Baritina din Binnenthal [Valais, Elveţia</w:t>
      </w:r>
      <w:r w:rsidRPr="004D2D4F">
        <w:rPr>
          <w:sz w:val="24"/>
          <w:szCs w:val="24"/>
          <w:lang w:val="fr-FR"/>
        </w:rPr>
        <w:t>] / D. Rotman .- Bucure</w:t>
      </w:r>
      <w:r w:rsidRPr="004D2D4F">
        <w:rPr>
          <w:sz w:val="24"/>
          <w:szCs w:val="24"/>
          <w:lang w:val="ro-RO"/>
        </w:rPr>
        <w:t xml:space="preserve">şti </w:t>
      </w:r>
      <w:r w:rsidRPr="004D2D4F">
        <w:rPr>
          <w:sz w:val="24"/>
          <w:szCs w:val="24"/>
          <w:lang w:val="fr-FR"/>
        </w:rPr>
        <w:t xml:space="preserve">: Instit. de Arte Grafice “Carol Göbl” , 1908 .- </w:t>
      </w:r>
      <w:r w:rsidRPr="004D2D4F">
        <w:rPr>
          <w:sz w:val="24"/>
          <w:szCs w:val="24"/>
        </w:rPr>
        <w:t>12 p. : fig. , tab. ; 27 cm.</w:t>
      </w:r>
    </w:p>
    <w:p w:rsidR="002A15AC" w:rsidRPr="004D2D4F" w:rsidRDefault="005818EC" w:rsidP="007F4676">
      <w:pPr>
        <w:tabs>
          <w:tab w:val="left" w:pos="851"/>
        </w:tabs>
        <w:jc w:val="both"/>
        <w:rPr>
          <w:sz w:val="24"/>
          <w:szCs w:val="24"/>
        </w:rPr>
      </w:pPr>
      <w:r w:rsidRPr="004D2D4F">
        <w:rPr>
          <w:sz w:val="24"/>
          <w:szCs w:val="24"/>
        </w:rPr>
        <w:tab/>
      </w:r>
      <w:r w:rsidR="002A15AC" w:rsidRPr="004D2D4F">
        <w:rPr>
          <w:sz w:val="24"/>
          <w:szCs w:val="24"/>
        </w:rPr>
        <w:t>Extras din : “Analele Academiei Rom</w:t>
      </w:r>
      <w:r w:rsidR="002A15AC" w:rsidRPr="004D2D4F">
        <w:rPr>
          <w:sz w:val="24"/>
          <w:szCs w:val="24"/>
          <w:lang w:val="ro-RO"/>
        </w:rPr>
        <w:t>âne</w:t>
      </w:r>
      <w:r w:rsidR="002A15AC" w:rsidRPr="004D2D4F">
        <w:rPr>
          <w:sz w:val="24"/>
          <w:szCs w:val="24"/>
        </w:rPr>
        <w:t>” , Seria II , Tom XXX , No. 10</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Academia Rom</w:t>
      </w:r>
      <w:r w:rsidR="002A15AC" w:rsidRPr="004D2D4F">
        <w:rPr>
          <w:sz w:val="24"/>
          <w:szCs w:val="24"/>
          <w:lang w:val="ro-RO"/>
        </w:rPr>
        <w:t>ână</w:t>
      </w:r>
    </w:p>
    <w:p w:rsidR="002A15AC" w:rsidRPr="004D2D4F" w:rsidRDefault="002A15AC" w:rsidP="007F4676">
      <w:pPr>
        <w:tabs>
          <w:tab w:val="left" w:pos="851"/>
        </w:tabs>
        <w:jc w:val="both"/>
        <w:rPr>
          <w:sz w:val="24"/>
          <w:szCs w:val="24"/>
        </w:rPr>
      </w:pPr>
      <w:r w:rsidRPr="004D2D4F">
        <w:rPr>
          <w:sz w:val="24"/>
          <w:szCs w:val="24"/>
          <w:lang w:val="ro-RO"/>
        </w:rPr>
        <w:t>548</w:t>
      </w:r>
      <w:r w:rsidRPr="004D2D4F">
        <w:rPr>
          <w:sz w:val="24"/>
          <w:szCs w:val="24"/>
        </w:rPr>
        <w:t>:51</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1661 / 16</w:t>
      </w:r>
    </w:p>
    <w:p w:rsidR="002A15AC" w:rsidRPr="004D2D4F" w:rsidRDefault="002A15AC" w:rsidP="007F4676">
      <w:pPr>
        <w:tabs>
          <w:tab w:val="left" w:pos="851"/>
        </w:tabs>
        <w:jc w:val="both"/>
        <w:rPr>
          <w:b/>
          <w:sz w:val="24"/>
          <w:szCs w:val="24"/>
          <w:lang w:val="ro-RO"/>
        </w:rPr>
      </w:pPr>
      <w:r w:rsidRPr="004D2D4F">
        <w:rPr>
          <w:b/>
          <w:sz w:val="24"/>
          <w:szCs w:val="24"/>
          <w:lang w:val="ro-RO"/>
        </w:rPr>
        <w:t>ROTH,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Memoriu asupra causelor mortalitaţei populaţiunei romano – creştine în raport cu cea de rit mosaic cu un proiect pentru ameliorarea relelor esistinte : Un studiu de hygiena publica (comparativă) / M. Roth .- Bucuresci : Tipografia Thiel &amp; Weis , Palatul “Dacia” , 1880 .- 170 p. ; 23 cm.</w:t>
      </w:r>
    </w:p>
    <w:p w:rsidR="002A15AC" w:rsidRPr="004D2D4F" w:rsidRDefault="002A15AC" w:rsidP="007F4676">
      <w:pPr>
        <w:tabs>
          <w:tab w:val="left" w:pos="851"/>
        </w:tabs>
        <w:jc w:val="both"/>
        <w:rPr>
          <w:sz w:val="24"/>
          <w:szCs w:val="24"/>
          <w:lang w:val="ro-RO"/>
        </w:rPr>
      </w:pPr>
      <w:r w:rsidRPr="004D2D4F">
        <w:rPr>
          <w:sz w:val="24"/>
          <w:szCs w:val="24"/>
          <w:lang w:val="ro-RO"/>
        </w:rPr>
        <w:t>613/614</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182</w:t>
      </w:r>
    </w:p>
    <w:p w:rsidR="002A15AC" w:rsidRPr="004D2D4F" w:rsidRDefault="002A15AC" w:rsidP="007F4676">
      <w:pPr>
        <w:tabs>
          <w:tab w:val="left" w:pos="851"/>
        </w:tabs>
        <w:jc w:val="both"/>
        <w:rPr>
          <w:b/>
          <w:sz w:val="24"/>
          <w:szCs w:val="24"/>
          <w:lang w:val="ro-RO"/>
        </w:rPr>
      </w:pPr>
      <w:r w:rsidRPr="004D2D4F">
        <w:rPr>
          <w:b/>
          <w:sz w:val="24"/>
          <w:szCs w:val="24"/>
          <w:lang w:val="ro-RO"/>
        </w:rPr>
        <w:t>ROUDINESCO, Jenny</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lésions encéphaliques de la diphtérie : Étude Clinique , Anatomique et Expérimentale Conceptions Pathogéniques / Docteur Jenny Roudinesco .- Paris : Vegot Foères , Éditeurs , 1933 .- 132 p. : fig. ; 25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127 – 130</w:t>
      </w:r>
    </w:p>
    <w:p w:rsidR="002A15AC" w:rsidRPr="004D2D4F" w:rsidRDefault="002A15AC" w:rsidP="007F4676">
      <w:pPr>
        <w:tabs>
          <w:tab w:val="left" w:pos="851"/>
        </w:tabs>
        <w:jc w:val="both"/>
        <w:rPr>
          <w:sz w:val="24"/>
          <w:szCs w:val="24"/>
          <w:lang w:val="ro-RO"/>
        </w:rPr>
      </w:pPr>
    </w:p>
    <w:p w:rsidR="00DF0A64" w:rsidRPr="004D2D4F" w:rsidRDefault="00DF0A64"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2577</w:t>
      </w:r>
    </w:p>
    <w:p w:rsidR="002A15AC" w:rsidRPr="004D2D4F" w:rsidRDefault="002A15AC" w:rsidP="007F4676">
      <w:pPr>
        <w:tabs>
          <w:tab w:val="left" w:pos="851"/>
        </w:tabs>
        <w:jc w:val="both"/>
        <w:rPr>
          <w:sz w:val="24"/>
          <w:szCs w:val="24"/>
          <w:lang w:val="fr-FR"/>
        </w:rPr>
      </w:pPr>
      <w:r w:rsidRPr="004D2D4F">
        <w:rPr>
          <w:b/>
          <w:sz w:val="24"/>
          <w:szCs w:val="24"/>
          <w:lang w:val="ro-RO"/>
        </w:rPr>
        <w:t xml:space="preserve">LA ROUMANIE </w:t>
      </w:r>
      <w:r w:rsidRPr="004D2D4F">
        <w:rPr>
          <w:sz w:val="24"/>
          <w:szCs w:val="24"/>
          <w:lang w:val="ro-RO"/>
        </w:rPr>
        <w:t>agricole .</w:t>
      </w:r>
      <w:r w:rsidRPr="004D2D4F">
        <w:rPr>
          <w:sz w:val="24"/>
          <w:szCs w:val="24"/>
          <w:lang w:val="fr-FR"/>
        </w:rPr>
        <w:t>- [s.l. : s.n.] , 1929 .- 455 p. : fig. ; 25 cm.</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 xml:space="preserve">Pe pag. de titlu : XIV – ème Congrès International d’Agriculture , Bucarest 7 , 8 </w:t>
      </w:r>
      <w:r w:rsidRPr="004D2D4F">
        <w:rPr>
          <w:sz w:val="24"/>
          <w:szCs w:val="24"/>
          <w:lang w:val="fr-FR"/>
        </w:rPr>
        <w:tab/>
      </w:r>
      <w:r w:rsidR="002A15AC" w:rsidRPr="004D2D4F">
        <w:rPr>
          <w:sz w:val="24"/>
          <w:szCs w:val="24"/>
          <w:lang w:val="fr-FR"/>
        </w:rPr>
        <w:t>et 10 Juin</w:t>
      </w:r>
    </w:p>
    <w:p w:rsidR="002A15AC" w:rsidRPr="004D2D4F" w:rsidRDefault="002A15AC" w:rsidP="007F4676">
      <w:pPr>
        <w:tabs>
          <w:tab w:val="left" w:pos="851"/>
        </w:tabs>
        <w:jc w:val="both"/>
        <w:rPr>
          <w:sz w:val="24"/>
          <w:szCs w:val="24"/>
          <w:lang w:val="fr-FR"/>
        </w:rPr>
      </w:pPr>
      <w:r w:rsidRPr="004D2D4F">
        <w:rPr>
          <w:sz w:val="24"/>
          <w:szCs w:val="24"/>
          <w:lang w:val="fr-FR"/>
        </w:rPr>
        <w:t>63(498)</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tabs>
          <w:tab w:val="left" w:pos="851"/>
        </w:tabs>
        <w:ind w:left="851" w:hanging="851"/>
        <w:jc w:val="both"/>
        <w:rPr>
          <w:b/>
          <w:sz w:val="24"/>
          <w:szCs w:val="24"/>
          <w:lang w:val="ro-RO"/>
        </w:rPr>
      </w:pPr>
      <w:r w:rsidRPr="004D2D4F">
        <w:rPr>
          <w:b/>
          <w:sz w:val="24"/>
          <w:szCs w:val="24"/>
          <w:lang w:val="ro-RO"/>
        </w:rPr>
        <w:t>I.M.  IV 155</w:t>
      </w:r>
    </w:p>
    <w:p w:rsidR="002A15AC" w:rsidRPr="004D2D4F" w:rsidRDefault="00DF0A64" w:rsidP="007F4676">
      <w:pPr>
        <w:tabs>
          <w:tab w:val="left" w:pos="851"/>
        </w:tabs>
        <w:jc w:val="both"/>
        <w:rPr>
          <w:sz w:val="24"/>
          <w:szCs w:val="24"/>
          <w:lang w:val="fr-FR"/>
        </w:rPr>
      </w:pPr>
      <w:r w:rsidRPr="004D2D4F">
        <w:rPr>
          <w:b/>
          <w:sz w:val="24"/>
          <w:szCs w:val="24"/>
          <w:lang w:val="ro-RO"/>
        </w:rPr>
        <w:t xml:space="preserve">LA ROUMANIE </w:t>
      </w:r>
      <w:r w:rsidR="002A15AC" w:rsidRPr="004D2D4F">
        <w:rPr>
          <w:sz w:val="24"/>
          <w:szCs w:val="24"/>
          <w:lang w:val="ro-RO"/>
        </w:rPr>
        <w:t>nouvelle : Revue mensuelle année 11</w:t>
      </w:r>
      <w:r w:rsidR="002A15AC" w:rsidRPr="004D2D4F">
        <w:rPr>
          <w:sz w:val="24"/>
          <w:szCs w:val="24"/>
          <w:vertAlign w:val="superscript"/>
          <w:lang w:val="ro-RO"/>
        </w:rPr>
        <w:t>éme</w:t>
      </w:r>
      <w:r w:rsidR="002A15AC" w:rsidRPr="004D2D4F">
        <w:rPr>
          <w:sz w:val="24"/>
          <w:szCs w:val="24"/>
          <w:lang w:val="ro-RO"/>
        </w:rPr>
        <w:t xml:space="preserve">, no. 123, 1935 </w:t>
      </w:r>
      <w:r w:rsidR="002A15AC" w:rsidRPr="004D2D4F">
        <w:rPr>
          <w:sz w:val="24"/>
          <w:szCs w:val="24"/>
          <w:lang w:val="fr-FR"/>
        </w:rPr>
        <w:t xml:space="preserve">/ Jean Th. </w:t>
      </w:r>
      <w:r w:rsidR="005818EC" w:rsidRPr="004D2D4F">
        <w:rPr>
          <w:sz w:val="24"/>
          <w:szCs w:val="24"/>
          <w:lang w:val="fr-FR"/>
        </w:rPr>
        <w:tab/>
      </w:r>
      <w:r w:rsidR="002A15AC" w:rsidRPr="004D2D4F">
        <w:rPr>
          <w:sz w:val="24"/>
          <w:szCs w:val="24"/>
          <w:lang w:val="fr-FR"/>
        </w:rPr>
        <w:t>Floresco</w:t>
      </w:r>
    </w:p>
    <w:p w:rsidR="002A15AC" w:rsidRPr="004D2D4F" w:rsidRDefault="005818EC" w:rsidP="007F4676">
      <w:pPr>
        <w:tabs>
          <w:tab w:val="left" w:pos="851"/>
        </w:tabs>
        <w:ind w:left="851" w:hanging="851"/>
        <w:jc w:val="both"/>
        <w:rPr>
          <w:sz w:val="24"/>
          <w:szCs w:val="24"/>
          <w:lang w:val="fr-FR"/>
        </w:rPr>
      </w:pPr>
      <w:r w:rsidRPr="004D2D4F">
        <w:rPr>
          <w:sz w:val="24"/>
          <w:szCs w:val="24"/>
          <w:lang w:val="ro-RO"/>
        </w:rPr>
        <w:tab/>
      </w:r>
      <w:r w:rsidR="002A15AC" w:rsidRPr="004D2D4F">
        <w:rPr>
          <w:sz w:val="24"/>
          <w:szCs w:val="24"/>
          <w:lang w:val="ro-RO"/>
        </w:rPr>
        <w:t>Conţine : L</w:t>
      </w:r>
      <w:r w:rsidR="002A15AC" w:rsidRPr="004D2D4F">
        <w:rPr>
          <w:sz w:val="24"/>
          <w:szCs w:val="24"/>
          <w:lang w:val="fr-FR"/>
        </w:rPr>
        <w:t>’hérédité et des relations avec Eugenia / Gh. Marinescu</w:t>
      </w:r>
    </w:p>
    <w:p w:rsidR="002A15AC" w:rsidRPr="004D2D4F" w:rsidRDefault="002A15AC" w:rsidP="007F4676">
      <w:pPr>
        <w:tabs>
          <w:tab w:val="left" w:pos="851"/>
        </w:tabs>
        <w:jc w:val="both"/>
        <w:rPr>
          <w:sz w:val="24"/>
          <w:szCs w:val="24"/>
          <w:lang w:val="fr-FR"/>
        </w:rPr>
      </w:pPr>
      <w:r w:rsidRPr="004D2D4F">
        <w:rPr>
          <w:sz w:val="24"/>
          <w:szCs w:val="24"/>
          <w:lang w:val="fr-FR"/>
        </w:rPr>
        <w:t>008</w:t>
      </w:r>
    </w:p>
    <w:p w:rsidR="002A15AC" w:rsidRPr="004D2D4F" w:rsidRDefault="002A15AC" w:rsidP="007F4676">
      <w:pPr>
        <w:tabs>
          <w:tab w:val="left" w:pos="851"/>
        </w:tabs>
        <w:jc w:val="both"/>
        <w:rPr>
          <w:sz w:val="24"/>
          <w:szCs w:val="24"/>
          <w:lang w:val="fr-FR"/>
        </w:rPr>
      </w:pPr>
    </w:p>
    <w:p w:rsidR="001C2A9A" w:rsidRPr="004D2D4F" w:rsidRDefault="001C2A9A"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3144</w:t>
      </w:r>
    </w:p>
    <w:p w:rsidR="002A15AC" w:rsidRPr="004D2D4F" w:rsidRDefault="002A15AC" w:rsidP="007F4676">
      <w:pPr>
        <w:tabs>
          <w:tab w:val="left" w:pos="851"/>
        </w:tabs>
        <w:jc w:val="both"/>
        <w:rPr>
          <w:b/>
          <w:sz w:val="24"/>
          <w:szCs w:val="24"/>
          <w:lang w:val="ro-RO"/>
        </w:rPr>
      </w:pPr>
      <w:r w:rsidRPr="004D2D4F">
        <w:rPr>
          <w:b/>
          <w:sz w:val="24"/>
          <w:szCs w:val="24"/>
          <w:lang w:val="ro-RO"/>
        </w:rPr>
        <w:t>ROUSSOVITCH, George 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On the treatment of syphilis by bichromate of potasium / George S. Roussovitch .- Galatz : Printed by Balashescu , 1899 .- 39 p. ; 23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pe pag. de titlu</w:t>
      </w:r>
    </w:p>
    <w:p w:rsidR="002A15AC" w:rsidRPr="004D2D4F" w:rsidRDefault="002A15AC" w:rsidP="007F4676">
      <w:pPr>
        <w:tabs>
          <w:tab w:val="left" w:pos="851"/>
        </w:tabs>
        <w:jc w:val="both"/>
        <w:rPr>
          <w:sz w:val="24"/>
          <w:szCs w:val="24"/>
          <w:lang w:val="ro-RO"/>
        </w:rPr>
      </w:pPr>
      <w:r w:rsidRPr="004D2D4F">
        <w:rPr>
          <w:sz w:val="24"/>
          <w:szCs w:val="24"/>
          <w:lang w:val="ro-RO"/>
        </w:rPr>
        <w:t>616.972</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73</w:t>
      </w:r>
    </w:p>
    <w:p w:rsidR="002A15AC" w:rsidRPr="004D2D4F" w:rsidRDefault="002A15AC" w:rsidP="007F4676">
      <w:pPr>
        <w:tabs>
          <w:tab w:val="left" w:pos="851"/>
        </w:tabs>
        <w:jc w:val="both"/>
        <w:rPr>
          <w:b/>
          <w:sz w:val="24"/>
          <w:szCs w:val="24"/>
          <w:lang w:val="ro-RO"/>
        </w:rPr>
      </w:pPr>
      <w:r w:rsidRPr="004D2D4F">
        <w:rPr>
          <w:b/>
          <w:sz w:val="24"/>
          <w:szCs w:val="24"/>
          <w:lang w:val="ro-RO"/>
        </w:rPr>
        <w:t>ROUSSY, G. ; CRĂCIUN, E. –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Glycogénie des cultures in vitro / G. Roussy, E. - . Crăciun . – Paris : s.n. , 1928 . – pag. nenumerotată ; 22 cm</w:t>
      </w:r>
    </w:p>
    <w:p w:rsidR="002A15AC" w:rsidRPr="004D2D4F" w:rsidRDefault="005818EC"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Extras din “Compts rendus des séances de la Société de Biologie, Séance du 15 décembre 1928, Tome XCIX, page 1827</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612.352</w:t>
      </w:r>
    </w:p>
    <w:p w:rsidR="002A15AC" w:rsidRPr="004D2D4F" w:rsidRDefault="002A15AC" w:rsidP="007F4676">
      <w:pPr>
        <w:tabs>
          <w:tab w:val="left" w:pos="851"/>
        </w:tabs>
        <w:jc w:val="both"/>
        <w:rPr>
          <w:sz w:val="24"/>
          <w:szCs w:val="24"/>
          <w:lang w:val="ro-RO"/>
        </w:rPr>
      </w:pPr>
      <w:r w:rsidRPr="004D2D4F">
        <w:rPr>
          <w:sz w:val="24"/>
          <w:szCs w:val="24"/>
          <w:lang w:val="ro-RO"/>
        </w:rPr>
        <w:t>611.018</w:t>
      </w:r>
    </w:p>
    <w:p w:rsidR="002A15AC" w:rsidRPr="004D2D4F" w:rsidRDefault="002A15AC" w:rsidP="007F4676">
      <w:pPr>
        <w:tabs>
          <w:tab w:val="left" w:pos="851"/>
        </w:tabs>
        <w:jc w:val="both"/>
        <w:rPr>
          <w:sz w:val="24"/>
          <w:szCs w:val="24"/>
          <w:lang w:val="ro-RO"/>
        </w:rPr>
      </w:pPr>
      <w:r w:rsidRPr="004D2D4F">
        <w:rPr>
          <w:sz w:val="24"/>
          <w:szCs w:val="24"/>
          <w:lang w:val="ro-RO"/>
        </w:rPr>
        <w:t>616-091</w:t>
      </w:r>
    </w:p>
    <w:p w:rsidR="002A15AC" w:rsidRPr="004D2D4F" w:rsidRDefault="002A15AC" w:rsidP="007F4676">
      <w:pPr>
        <w:tabs>
          <w:tab w:val="left" w:pos="851"/>
        </w:tabs>
        <w:jc w:val="both"/>
        <w:rPr>
          <w:sz w:val="24"/>
          <w:szCs w:val="24"/>
          <w:lang w:val="ro-RO"/>
        </w:rPr>
      </w:pPr>
      <w:r w:rsidRPr="004D2D4F">
        <w:rPr>
          <w:sz w:val="24"/>
          <w:szCs w:val="24"/>
          <w:lang w:val="ro-RO"/>
        </w:rPr>
        <w:t>616-092.4</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265/6</w:t>
      </w:r>
    </w:p>
    <w:p w:rsidR="002A15AC" w:rsidRPr="004D2D4F" w:rsidRDefault="002A15AC" w:rsidP="007F4676">
      <w:pPr>
        <w:tabs>
          <w:tab w:val="left" w:pos="851"/>
        </w:tabs>
        <w:jc w:val="both"/>
        <w:rPr>
          <w:sz w:val="24"/>
          <w:szCs w:val="24"/>
          <w:lang w:val="ro-RO"/>
        </w:rPr>
      </w:pPr>
      <w:r w:rsidRPr="004D2D4F">
        <w:rPr>
          <w:b/>
          <w:sz w:val="24"/>
          <w:szCs w:val="24"/>
          <w:lang w:val="ro-RO"/>
        </w:rPr>
        <w:t>ROUSSY, G.; CRACIUN, E.C.</w:t>
      </w:r>
    </w:p>
    <w:p w:rsidR="002A15AC" w:rsidRPr="004D2D4F" w:rsidRDefault="002A15AC" w:rsidP="007F4676">
      <w:pPr>
        <w:tabs>
          <w:tab w:val="left" w:pos="851"/>
        </w:tabs>
        <w:ind w:firstLine="720"/>
        <w:jc w:val="both"/>
        <w:rPr>
          <w:sz w:val="24"/>
          <w:szCs w:val="24"/>
          <w:lang w:val="ro-RO"/>
        </w:rPr>
      </w:pPr>
      <w:r w:rsidRPr="004D2D4F">
        <w:rPr>
          <w:sz w:val="24"/>
          <w:szCs w:val="24"/>
          <w:lang w:val="ro-RO"/>
        </w:rPr>
        <w:t>Glycogénie des cultures in vitro / G. Roussy, E.C. Craciun / Extras din “Comptes rendus des séances de la Societé de biologie”, Séance du 15 décembre 1928, Tome XCIX, p. 1827-1828</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“Catedra de anatomie patologică : Vol. 1 : Culegere de extrase şi bibliografie</w:t>
      </w:r>
    </w:p>
    <w:p w:rsidR="002A15AC" w:rsidRPr="004D2D4F" w:rsidRDefault="002A15AC" w:rsidP="007F4676">
      <w:pPr>
        <w:tabs>
          <w:tab w:val="left" w:pos="851"/>
        </w:tabs>
        <w:jc w:val="both"/>
        <w:rPr>
          <w:sz w:val="24"/>
          <w:szCs w:val="24"/>
          <w:lang w:val="ro-RO"/>
        </w:rPr>
      </w:pPr>
      <w:r w:rsidRPr="004D2D4F">
        <w:rPr>
          <w:sz w:val="24"/>
          <w:szCs w:val="24"/>
        </w:rPr>
        <w:t>616-091</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1128</w:t>
      </w:r>
    </w:p>
    <w:p w:rsidR="002A15AC" w:rsidRPr="004D2D4F" w:rsidRDefault="002A15AC" w:rsidP="007F4676">
      <w:pPr>
        <w:tabs>
          <w:tab w:val="left" w:pos="851"/>
        </w:tabs>
        <w:jc w:val="both"/>
        <w:rPr>
          <w:b/>
          <w:sz w:val="24"/>
          <w:szCs w:val="24"/>
          <w:lang w:val="ro-RO"/>
        </w:rPr>
      </w:pPr>
      <w:r w:rsidRPr="004D2D4F">
        <w:rPr>
          <w:b/>
          <w:sz w:val="24"/>
          <w:szCs w:val="24"/>
          <w:lang w:val="ro-RO"/>
        </w:rPr>
        <w:t>ROUSSY, Gustave ; LEROUX, Roger ; OBERLING, Charles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Précis d’anatomie pathologique : Tome I / Gustave Roussy, Roger Leroux, Charles Oberling . – Paris : Masson et C</w:t>
      </w:r>
      <w:r w:rsidRPr="004D2D4F">
        <w:rPr>
          <w:sz w:val="24"/>
          <w:szCs w:val="24"/>
          <w:vertAlign w:val="superscript"/>
          <w:lang w:val="ro-RO"/>
        </w:rPr>
        <w:t>ie</w:t>
      </w:r>
      <w:r w:rsidRPr="004D2D4F">
        <w:rPr>
          <w:sz w:val="24"/>
          <w:szCs w:val="24"/>
          <w:lang w:val="ro-RO"/>
        </w:rPr>
        <w:t>, Éditeurs , 1933 . – VIII p., 640 p. : il. ; 20 cm . – (Collection de Précis Médicaux)</w:t>
      </w:r>
    </w:p>
    <w:p w:rsidR="002A15AC" w:rsidRPr="004D2D4F" w:rsidRDefault="002A15AC" w:rsidP="007F4676">
      <w:pPr>
        <w:pStyle w:val="Heading2"/>
        <w:tabs>
          <w:tab w:val="left" w:pos="851"/>
        </w:tabs>
        <w:rPr>
          <w:szCs w:val="24"/>
        </w:rPr>
      </w:pPr>
      <w:r w:rsidRPr="004D2D4F">
        <w:rPr>
          <w:szCs w:val="24"/>
        </w:rPr>
        <w:t>616-091</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1128</w:t>
      </w:r>
    </w:p>
    <w:p w:rsidR="002A15AC" w:rsidRPr="004D2D4F" w:rsidRDefault="002A15AC" w:rsidP="007F4676">
      <w:pPr>
        <w:tabs>
          <w:tab w:val="left" w:pos="851"/>
        </w:tabs>
        <w:jc w:val="both"/>
        <w:rPr>
          <w:b/>
          <w:sz w:val="24"/>
          <w:szCs w:val="24"/>
          <w:lang w:val="ro-RO"/>
        </w:rPr>
      </w:pPr>
      <w:r w:rsidRPr="004D2D4F">
        <w:rPr>
          <w:b/>
          <w:sz w:val="24"/>
          <w:szCs w:val="24"/>
          <w:lang w:val="ro-RO"/>
        </w:rPr>
        <w:t>ROUSSY, Gustave ; LEROUX, Roger ; OBERLING, Charles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Précis d’anatomie pathologique : Tome II / Gustave Roussy, Roger Leroux, Charles Oberling . – Paris : Masson et C</w:t>
      </w:r>
      <w:r w:rsidRPr="004D2D4F">
        <w:rPr>
          <w:sz w:val="24"/>
          <w:szCs w:val="24"/>
          <w:vertAlign w:val="superscript"/>
          <w:lang w:val="ro-RO"/>
        </w:rPr>
        <w:t>ie</w:t>
      </w:r>
      <w:r w:rsidRPr="004D2D4F">
        <w:rPr>
          <w:sz w:val="24"/>
          <w:szCs w:val="24"/>
          <w:lang w:val="ro-RO"/>
        </w:rPr>
        <w:t>, Éditeurs , 1933 . –p. 637-1344, 48 p. : il. ; 20 cm . – (Collection de Précis Médicaux)</w:t>
      </w:r>
    </w:p>
    <w:p w:rsidR="002A15AC" w:rsidRPr="004D2D4F" w:rsidRDefault="002A15AC" w:rsidP="007F4676">
      <w:pPr>
        <w:tabs>
          <w:tab w:val="left" w:pos="851"/>
        </w:tabs>
        <w:jc w:val="both"/>
        <w:rPr>
          <w:sz w:val="24"/>
          <w:szCs w:val="24"/>
          <w:lang w:val="fr-FR"/>
        </w:rPr>
      </w:pPr>
      <w:r w:rsidRPr="004D2D4F">
        <w:rPr>
          <w:sz w:val="24"/>
          <w:szCs w:val="24"/>
          <w:lang w:val="ro-RO"/>
        </w:rPr>
        <w:t>616-091</w:t>
      </w:r>
    </w:p>
    <w:p w:rsidR="002A15AC" w:rsidRPr="004D2D4F" w:rsidRDefault="002A15AC" w:rsidP="007F4676">
      <w:pPr>
        <w:pStyle w:val="Heading1"/>
        <w:tabs>
          <w:tab w:val="left" w:pos="851"/>
        </w:tabs>
        <w:jc w:val="both"/>
        <w:rPr>
          <w:szCs w:val="24"/>
          <w:lang w:val="ro-RO"/>
        </w:rPr>
      </w:pPr>
    </w:p>
    <w:p w:rsidR="001C2A9A" w:rsidRPr="004D2D4F" w:rsidRDefault="001C2A9A" w:rsidP="007F4676">
      <w:pPr>
        <w:jc w:val="both"/>
        <w:rPr>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565</w:t>
      </w:r>
    </w:p>
    <w:p w:rsidR="002A15AC" w:rsidRPr="004D2D4F" w:rsidRDefault="002A15AC" w:rsidP="007F4676">
      <w:pPr>
        <w:tabs>
          <w:tab w:val="left" w:pos="851"/>
        </w:tabs>
        <w:jc w:val="both"/>
        <w:rPr>
          <w:b/>
          <w:sz w:val="24"/>
          <w:szCs w:val="24"/>
          <w:lang w:val="ro-RO"/>
        </w:rPr>
      </w:pPr>
      <w:r w:rsidRPr="004D2D4F">
        <w:rPr>
          <w:b/>
          <w:sz w:val="24"/>
          <w:szCs w:val="24"/>
          <w:lang w:val="ro-RO"/>
        </w:rPr>
        <w:t>ROUVIÈRE,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Anatomie humaine : Descriptive et topographique : Tome I : Tête, cou et tronc / H. Rouvière .- ed. a 5-a .- Paris : Masson et C-ie, Éditeurs , 1943 .- XIV , 544 p. : fig. ; 26 cm.</w:t>
      </w:r>
    </w:p>
    <w:p w:rsidR="002A15AC" w:rsidRPr="004D2D4F" w:rsidRDefault="002A15AC" w:rsidP="007F4676">
      <w:pPr>
        <w:tabs>
          <w:tab w:val="left" w:pos="851"/>
        </w:tabs>
        <w:jc w:val="both"/>
        <w:rPr>
          <w:sz w:val="24"/>
          <w:szCs w:val="24"/>
          <w:lang w:val="ro-RO"/>
        </w:rPr>
      </w:pPr>
      <w:r w:rsidRPr="004D2D4F">
        <w:rPr>
          <w:sz w:val="24"/>
          <w:szCs w:val="24"/>
          <w:lang w:val="ro-RO"/>
        </w:rPr>
        <w:t>611</w:t>
      </w:r>
    </w:p>
    <w:p w:rsidR="002A15AC" w:rsidRPr="004D2D4F" w:rsidRDefault="002A15AC" w:rsidP="007F4676">
      <w:pPr>
        <w:pStyle w:val="Heading1"/>
        <w:tabs>
          <w:tab w:val="left" w:pos="851"/>
        </w:tabs>
        <w:jc w:val="both"/>
        <w:rPr>
          <w:szCs w:val="24"/>
          <w:lang w:val="ro-RO"/>
        </w:rPr>
      </w:pPr>
    </w:p>
    <w:p w:rsidR="001C2A9A" w:rsidRPr="004D2D4F" w:rsidRDefault="001C2A9A" w:rsidP="007F4676">
      <w:pPr>
        <w:jc w:val="both"/>
        <w:rPr>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565</w:t>
      </w:r>
    </w:p>
    <w:p w:rsidR="002A15AC" w:rsidRPr="004D2D4F" w:rsidRDefault="002A15AC" w:rsidP="007F4676">
      <w:pPr>
        <w:tabs>
          <w:tab w:val="left" w:pos="851"/>
        </w:tabs>
        <w:jc w:val="both"/>
        <w:rPr>
          <w:b/>
          <w:sz w:val="24"/>
          <w:szCs w:val="24"/>
          <w:lang w:val="ro-RO"/>
        </w:rPr>
      </w:pPr>
      <w:r w:rsidRPr="004D2D4F">
        <w:rPr>
          <w:b/>
          <w:sz w:val="24"/>
          <w:szCs w:val="24"/>
          <w:lang w:val="ro-RO"/>
        </w:rPr>
        <w:t>ROUVIÈRE, H.</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Anatomie humaine : Descriptive et topographique : Tome I : Fascicule II / H. Rouvière .- ed. a 5-a rev. .- Paris : Masson et C-ie Éditeurs , 1943 .- p. 546 - 1156 p. : fig. ; 26 cm.</w:t>
      </w:r>
    </w:p>
    <w:p w:rsidR="002A15AC" w:rsidRPr="004D2D4F" w:rsidRDefault="002A15AC" w:rsidP="007F4676">
      <w:pPr>
        <w:tabs>
          <w:tab w:val="left" w:pos="851"/>
        </w:tabs>
        <w:jc w:val="both"/>
        <w:rPr>
          <w:sz w:val="24"/>
          <w:szCs w:val="24"/>
          <w:lang w:val="ro-RO"/>
        </w:rPr>
      </w:pPr>
      <w:r w:rsidRPr="004D2D4F">
        <w:rPr>
          <w:sz w:val="24"/>
          <w:szCs w:val="24"/>
          <w:lang w:val="ro-RO"/>
        </w:rPr>
        <w:t>611</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565</w:t>
      </w:r>
    </w:p>
    <w:p w:rsidR="002A15AC" w:rsidRPr="004D2D4F" w:rsidRDefault="002A15AC" w:rsidP="007F4676">
      <w:pPr>
        <w:tabs>
          <w:tab w:val="left" w:pos="851"/>
        </w:tabs>
        <w:jc w:val="both"/>
        <w:rPr>
          <w:b/>
          <w:sz w:val="24"/>
          <w:szCs w:val="24"/>
          <w:lang w:val="ro-RO"/>
        </w:rPr>
      </w:pPr>
      <w:r w:rsidRPr="004D2D4F">
        <w:rPr>
          <w:b/>
          <w:sz w:val="24"/>
          <w:szCs w:val="24"/>
          <w:lang w:val="ro-RO"/>
        </w:rPr>
        <w:t>ROUVIÈRE,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Anatomie humaine : Descriptive et topographique : Tome II : Membres, systeme nerveux central / H. Rouvière .- ed. a 5-a .- Paris : Masson et C-ie Éditeurs , 1943 .- IX p. , 704 p. : il. ; 24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687 - 704</w:t>
      </w:r>
    </w:p>
    <w:p w:rsidR="002A15AC" w:rsidRPr="004D2D4F" w:rsidRDefault="002A15AC" w:rsidP="007F4676">
      <w:pPr>
        <w:tabs>
          <w:tab w:val="left" w:pos="851"/>
        </w:tabs>
        <w:jc w:val="both"/>
        <w:rPr>
          <w:sz w:val="24"/>
          <w:szCs w:val="24"/>
          <w:lang w:val="ro-RO"/>
        </w:rPr>
      </w:pPr>
      <w:r w:rsidRPr="004D2D4F">
        <w:rPr>
          <w:sz w:val="24"/>
          <w:szCs w:val="24"/>
          <w:lang w:val="ro-RO"/>
        </w:rPr>
        <w:t>611</w:t>
      </w:r>
    </w:p>
    <w:p w:rsidR="002A15AC" w:rsidRPr="004D2D4F" w:rsidRDefault="002A15AC" w:rsidP="007F4676">
      <w:pPr>
        <w:tabs>
          <w:tab w:val="left" w:pos="851"/>
        </w:tabs>
        <w:jc w:val="both"/>
        <w:rPr>
          <w:b/>
          <w:sz w:val="24"/>
          <w:szCs w:val="24"/>
          <w:lang w:val="ro-RO"/>
        </w:rPr>
      </w:pPr>
    </w:p>
    <w:p w:rsidR="001C2A9A" w:rsidRPr="004D2D4F" w:rsidRDefault="001C2A9A" w:rsidP="007F4676">
      <w:pPr>
        <w:tabs>
          <w:tab w:val="left" w:pos="851"/>
        </w:tabs>
        <w:jc w:val="both"/>
        <w:rPr>
          <w:b/>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565</w:t>
      </w:r>
    </w:p>
    <w:p w:rsidR="002A15AC" w:rsidRPr="004D2D4F" w:rsidRDefault="002A15AC" w:rsidP="007F4676">
      <w:pPr>
        <w:tabs>
          <w:tab w:val="left" w:pos="851"/>
        </w:tabs>
        <w:jc w:val="both"/>
        <w:rPr>
          <w:b/>
          <w:sz w:val="24"/>
          <w:szCs w:val="24"/>
          <w:lang w:val="ro-RO"/>
        </w:rPr>
      </w:pPr>
      <w:r w:rsidRPr="004D2D4F">
        <w:rPr>
          <w:b/>
          <w:sz w:val="24"/>
          <w:szCs w:val="24"/>
          <w:lang w:val="ro-RO"/>
        </w:rPr>
        <w:t>ROUVIÈRE,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Anatomie humaine : Descriptive et topographique : Tome I : Fascicule II / H. Rouvière .- ed. a 4-a .- Paris : Masson et C-ie Éditeurs , 1940 .- 545 - 1156 p. : il. ; 24 cm.</w:t>
      </w:r>
    </w:p>
    <w:p w:rsidR="002A15AC" w:rsidRPr="004D2D4F" w:rsidRDefault="002A15AC" w:rsidP="007F4676">
      <w:pPr>
        <w:tabs>
          <w:tab w:val="left" w:pos="851"/>
        </w:tabs>
        <w:jc w:val="both"/>
        <w:rPr>
          <w:sz w:val="24"/>
          <w:szCs w:val="24"/>
          <w:lang w:val="ro-RO"/>
        </w:rPr>
      </w:pPr>
      <w:r w:rsidRPr="004D2D4F">
        <w:rPr>
          <w:sz w:val="24"/>
          <w:szCs w:val="24"/>
          <w:lang w:val="ro-RO"/>
        </w:rPr>
        <w:t>611</w:t>
      </w:r>
    </w:p>
    <w:p w:rsidR="002A15AC" w:rsidRPr="004D2D4F" w:rsidRDefault="002A15AC" w:rsidP="007F4676">
      <w:pPr>
        <w:tabs>
          <w:tab w:val="left" w:pos="851"/>
        </w:tabs>
        <w:jc w:val="both"/>
        <w:rPr>
          <w:b/>
          <w:sz w:val="24"/>
          <w:szCs w:val="24"/>
          <w:lang w:val="ro-RO"/>
        </w:rPr>
      </w:pPr>
    </w:p>
    <w:p w:rsidR="001C2A9A" w:rsidRPr="004D2D4F" w:rsidRDefault="001C2A9A" w:rsidP="007F4676">
      <w:pPr>
        <w:tabs>
          <w:tab w:val="left" w:pos="851"/>
        </w:tabs>
        <w:jc w:val="both"/>
        <w:rPr>
          <w:b/>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565</w:t>
      </w:r>
    </w:p>
    <w:p w:rsidR="002A15AC" w:rsidRPr="004D2D4F" w:rsidRDefault="002A15AC" w:rsidP="007F4676">
      <w:pPr>
        <w:tabs>
          <w:tab w:val="left" w:pos="851"/>
        </w:tabs>
        <w:jc w:val="both"/>
        <w:rPr>
          <w:b/>
          <w:sz w:val="24"/>
          <w:szCs w:val="24"/>
          <w:lang w:val="ro-RO"/>
        </w:rPr>
      </w:pPr>
      <w:r w:rsidRPr="004D2D4F">
        <w:rPr>
          <w:b/>
          <w:sz w:val="24"/>
          <w:szCs w:val="24"/>
          <w:lang w:val="ro-RO"/>
        </w:rPr>
        <w:t>ROUVIÈRE,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Anatomie humaine : Descriptive et topographique : Volume I : Tête, cou et tronc / H. Rouvière .- ed. a 4-a .- Paris : Masson et C-ie Éditeurs , 1940 .- XIV p. , 468 p. : il. ; 26 cm.</w:t>
      </w:r>
    </w:p>
    <w:p w:rsidR="002A15AC" w:rsidRPr="004D2D4F" w:rsidRDefault="002A15AC" w:rsidP="007F4676">
      <w:pPr>
        <w:tabs>
          <w:tab w:val="left" w:pos="851"/>
        </w:tabs>
        <w:jc w:val="both"/>
        <w:rPr>
          <w:sz w:val="24"/>
          <w:szCs w:val="24"/>
          <w:lang w:val="ro-RO"/>
        </w:rPr>
      </w:pPr>
      <w:r w:rsidRPr="004D2D4F">
        <w:rPr>
          <w:sz w:val="24"/>
          <w:szCs w:val="24"/>
          <w:lang w:val="ro-RO"/>
        </w:rPr>
        <w:t>611</w:t>
      </w:r>
    </w:p>
    <w:p w:rsidR="002A15AC" w:rsidRPr="004D2D4F" w:rsidRDefault="002A15AC" w:rsidP="007F4676">
      <w:pPr>
        <w:tabs>
          <w:tab w:val="left" w:pos="851"/>
        </w:tabs>
        <w:jc w:val="both"/>
        <w:rPr>
          <w:sz w:val="24"/>
          <w:szCs w:val="24"/>
          <w:lang w:val="ro-RO"/>
        </w:rPr>
      </w:pPr>
    </w:p>
    <w:p w:rsidR="00DF0A64" w:rsidRPr="004D2D4F" w:rsidRDefault="00DF0A64"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565</w:t>
      </w:r>
    </w:p>
    <w:p w:rsidR="002A15AC" w:rsidRPr="004D2D4F" w:rsidRDefault="002A15AC" w:rsidP="007F4676">
      <w:pPr>
        <w:tabs>
          <w:tab w:val="left" w:pos="851"/>
        </w:tabs>
        <w:jc w:val="both"/>
        <w:rPr>
          <w:b/>
          <w:sz w:val="24"/>
          <w:szCs w:val="24"/>
          <w:lang w:val="ro-RO"/>
        </w:rPr>
      </w:pPr>
      <w:r w:rsidRPr="004D2D4F">
        <w:rPr>
          <w:b/>
          <w:sz w:val="24"/>
          <w:szCs w:val="24"/>
          <w:lang w:val="ro-RO"/>
        </w:rPr>
        <w:t>ROUVIÈRE,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Anatomie humaine : Descriptive et topographique : Tome II : Membres, systeme nerveux central / H. Rouvière .- ed. a 4-a .- Paris : Masson et C-ie Éditeurs , 1940 .- IX p. , 704 p. : il. ; 25 cm.</w:t>
      </w:r>
    </w:p>
    <w:p w:rsidR="002A15AC" w:rsidRPr="004D2D4F" w:rsidRDefault="002A15AC" w:rsidP="007F4676">
      <w:pPr>
        <w:tabs>
          <w:tab w:val="left" w:pos="851"/>
        </w:tabs>
        <w:jc w:val="both"/>
        <w:rPr>
          <w:sz w:val="24"/>
          <w:szCs w:val="24"/>
          <w:lang w:val="ro-RO"/>
        </w:rPr>
      </w:pPr>
      <w:r w:rsidRPr="004D2D4F">
        <w:rPr>
          <w:sz w:val="24"/>
          <w:szCs w:val="24"/>
          <w:lang w:val="ro-RO"/>
        </w:rPr>
        <w:t>611</w:t>
      </w:r>
    </w:p>
    <w:p w:rsidR="002A15AC" w:rsidRPr="004D2D4F" w:rsidRDefault="002A15AC" w:rsidP="007F4676">
      <w:pPr>
        <w:tabs>
          <w:tab w:val="left" w:pos="851"/>
        </w:tabs>
        <w:jc w:val="both"/>
        <w:rPr>
          <w:b/>
          <w:sz w:val="24"/>
          <w:szCs w:val="24"/>
          <w:lang w:val="ro-RO"/>
        </w:rPr>
      </w:pPr>
    </w:p>
    <w:p w:rsidR="001C2A9A" w:rsidRPr="004D2D4F" w:rsidRDefault="001C2A9A" w:rsidP="007F4676">
      <w:pPr>
        <w:tabs>
          <w:tab w:val="left" w:pos="851"/>
        </w:tabs>
        <w:jc w:val="both"/>
        <w:rPr>
          <w:b/>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565</w:t>
      </w:r>
    </w:p>
    <w:p w:rsidR="002A15AC" w:rsidRPr="004D2D4F" w:rsidRDefault="002A15AC" w:rsidP="007F4676">
      <w:pPr>
        <w:tabs>
          <w:tab w:val="left" w:pos="851"/>
        </w:tabs>
        <w:jc w:val="both"/>
        <w:rPr>
          <w:b/>
          <w:sz w:val="24"/>
          <w:szCs w:val="24"/>
          <w:lang w:val="ro-RO"/>
        </w:rPr>
      </w:pPr>
      <w:r w:rsidRPr="004D2D4F">
        <w:rPr>
          <w:b/>
          <w:sz w:val="24"/>
          <w:szCs w:val="24"/>
          <w:lang w:val="ro-RO"/>
        </w:rPr>
        <w:t>ROUVIÈRE,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Anatomie humaine : Descriptive et topographique : Tome II : Membres, systeme nerveux central / H. Rouvière .- ed. a 2-a .- Paris : Masson et C-ie Éditeurs , 1927 .- IX p. , 668 p. : il. ; 26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653 - 668</w:t>
      </w:r>
    </w:p>
    <w:p w:rsidR="002A15AC" w:rsidRPr="004D2D4F" w:rsidRDefault="002A15AC" w:rsidP="007F4676">
      <w:pPr>
        <w:tabs>
          <w:tab w:val="left" w:pos="851"/>
        </w:tabs>
        <w:jc w:val="both"/>
        <w:rPr>
          <w:sz w:val="24"/>
          <w:szCs w:val="24"/>
          <w:lang w:val="ro-RO"/>
        </w:rPr>
      </w:pPr>
      <w:r w:rsidRPr="004D2D4F">
        <w:rPr>
          <w:sz w:val="24"/>
          <w:szCs w:val="24"/>
          <w:lang w:val="ro-RO"/>
        </w:rPr>
        <w:t>611</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565</w:t>
      </w:r>
    </w:p>
    <w:p w:rsidR="002A15AC" w:rsidRPr="004D2D4F" w:rsidRDefault="002A15AC" w:rsidP="007F4676">
      <w:pPr>
        <w:tabs>
          <w:tab w:val="left" w:pos="851"/>
        </w:tabs>
        <w:jc w:val="both"/>
        <w:rPr>
          <w:b/>
          <w:sz w:val="24"/>
          <w:szCs w:val="24"/>
          <w:lang w:val="ro-RO"/>
        </w:rPr>
      </w:pPr>
      <w:r w:rsidRPr="004D2D4F">
        <w:rPr>
          <w:b/>
          <w:sz w:val="24"/>
          <w:szCs w:val="24"/>
          <w:lang w:val="ro-RO"/>
        </w:rPr>
        <w:t>ROUVIERE,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Anatomie des lymphatiques de l’homme / H. Rouviere .- Paris : Masson et C-ie Editeurs , 1932 .- VIII p. , 489 p. : il. ; 27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443 – 475</w:t>
      </w:r>
    </w:p>
    <w:p w:rsidR="002A15AC" w:rsidRPr="004D2D4F" w:rsidRDefault="002A15AC" w:rsidP="007F4676">
      <w:pPr>
        <w:tabs>
          <w:tab w:val="left" w:pos="851"/>
        </w:tabs>
        <w:jc w:val="both"/>
        <w:rPr>
          <w:b/>
          <w:sz w:val="24"/>
          <w:szCs w:val="24"/>
          <w:lang w:val="ro-RO"/>
        </w:rPr>
      </w:pPr>
    </w:p>
    <w:p w:rsidR="001C2A9A" w:rsidRPr="004D2D4F" w:rsidRDefault="001C2A9A" w:rsidP="007F4676">
      <w:pPr>
        <w:tabs>
          <w:tab w:val="left" w:pos="851"/>
        </w:tabs>
        <w:jc w:val="both"/>
        <w:rPr>
          <w:b/>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174</w:t>
      </w:r>
    </w:p>
    <w:p w:rsidR="002A15AC" w:rsidRPr="004D2D4F" w:rsidRDefault="002A15AC" w:rsidP="007F4676">
      <w:pPr>
        <w:tabs>
          <w:tab w:val="left" w:pos="851"/>
        </w:tabs>
        <w:jc w:val="both"/>
        <w:rPr>
          <w:b/>
          <w:sz w:val="24"/>
          <w:szCs w:val="24"/>
          <w:lang w:val="ro-RO"/>
        </w:rPr>
      </w:pPr>
      <w:r w:rsidRPr="004D2D4F">
        <w:rPr>
          <w:b/>
          <w:sz w:val="24"/>
          <w:szCs w:val="24"/>
          <w:lang w:val="ro-RO"/>
        </w:rPr>
        <w:t>ROUVIÈRE, H.</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Précis d’anatomie et de dissection : Tome II : Thorax, abdomen, bassin, membre inférieur / H. Rouvière .- ed. a 6 –a rev. şi adăugată .</w:t>
      </w:r>
      <w:r w:rsidRPr="004D2D4F">
        <w:rPr>
          <w:sz w:val="24"/>
          <w:szCs w:val="24"/>
          <w:lang w:val="fr-FR"/>
        </w:rPr>
        <w:t>- Paris : Masson et C-ie , Éditeurs , 1939 .- p. 417 – 871 , VIII p. : fig. ; 20 cm.</w:t>
      </w:r>
    </w:p>
    <w:p w:rsidR="002A15AC" w:rsidRPr="004D2D4F" w:rsidRDefault="002A15AC" w:rsidP="007F4676">
      <w:pPr>
        <w:tabs>
          <w:tab w:val="left" w:pos="851"/>
        </w:tabs>
        <w:jc w:val="both"/>
        <w:rPr>
          <w:sz w:val="24"/>
          <w:szCs w:val="24"/>
        </w:rPr>
      </w:pPr>
      <w:r w:rsidRPr="004D2D4F">
        <w:rPr>
          <w:sz w:val="24"/>
          <w:szCs w:val="24"/>
        </w:rPr>
        <w:t>611.1/.8</w:t>
      </w:r>
    </w:p>
    <w:p w:rsidR="002A15AC" w:rsidRPr="004D2D4F" w:rsidRDefault="002A15AC" w:rsidP="007F4676">
      <w:pPr>
        <w:tabs>
          <w:tab w:val="left" w:pos="851"/>
        </w:tabs>
        <w:jc w:val="both"/>
        <w:rPr>
          <w:b/>
          <w:sz w:val="24"/>
          <w:szCs w:val="24"/>
          <w:lang w:val="ro-RO"/>
        </w:rPr>
      </w:pPr>
    </w:p>
    <w:p w:rsidR="001C2A9A" w:rsidRPr="004D2D4F" w:rsidRDefault="001C2A9A"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1129; I.M. I 174</w:t>
      </w:r>
    </w:p>
    <w:p w:rsidR="002A15AC" w:rsidRPr="004D2D4F" w:rsidRDefault="002A15AC" w:rsidP="007F4676">
      <w:pPr>
        <w:tabs>
          <w:tab w:val="left" w:pos="851"/>
        </w:tabs>
        <w:jc w:val="both"/>
        <w:rPr>
          <w:b/>
          <w:sz w:val="24"/>
          <w:szCs w:val="24"/>
          <w:lang w:val="ro-RO"/>
        </w:rPr>
      </w:pPr>
      <w:r w:rsidRPr="004D2D4F">
        <w:rPr>
          <w:b/>
          <w:sz w:val="24"/>
          <w:szCs w:val="24"/>
          <w:lang w:val="ro-RO"/>
        </w:rPr>
        <w:t>ROUVIÈRE,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Précis d’anatomie et de dissection : Tome I : Tête, cou, membre supérieur / H. Rouvière . – ed. a 5-a revizuită . – Paris : Masson et C</w:t>
      </w:r>
      <w:r w:rsidRPr="004D2D4F">
        <w:rPr>
          <w:sz w:val="24"/>
          <w:szCs w:val="24"/>
          <w:vertAlign w:val="superscript"/>
          <w:lang w:val="ro-RO"/>
        </w:rPr>
        <w:t>ie</w:t>
      </w:r>
      <w:r w:rsidRPr="004D2D4F">
        <w:rPr>
          <w:sz w:val="24"/>
          <w:szCs w:val="24"/>
          <w:lang w:val="ro-RO"/>
        </w:rPr>
        <w:t>, Éditeurs , 1930 . – 431 p. : fig., 48 p. ; 20 cm . – (Collection de Précis Médicaux)</w:t>
      </w:r>
    </w:p>
    <w:p w:rsidR="002A15AC" w:rsidRPr="004D2D4F" w:rsidRDefault="002A15AC" w:rsidP="007F4676">
      <w:pPr>
        <w:tabs>
          <w:tab w:val="left" w:pos="851"/>
        </w:tabs>
        <w:jc w:val="both"/>
        <w:rPr>
          <w:sz w:val="24"/>
          <w:szCs w:val="24"/>
          <w:lang w:val="ro-RO"/>
        </w:rPr>
      </w:pPr>
      <w:r w:rsidRPr="004D2D4F">
        <w:rPr>
          <w:sz w:val="24"/>
          <w:szCs w:val="24"/>
          <w:lang w:val="ro-RO"/>
        </w:rPr>
        <w:t>611</w:t>
      </w:r>
    </w:p>
    <w:p w:rsidR="002A15AC" w:rsidRPr="004D2D4F" w:rsidRDefault="002A15AC" w:rsidP="007F4676">
      <w:pPr>
        <w:tabs>
          <w:tab w:val="left" w:pos="851"/>
        </w:tabs>
        <w:jc w:val="both"/>
        <w:rPr>
          <w:sz w:val="24"/>
          <w:szCs w:val="24"/>
          <w:lang w:val="ro-RO"/>
        </w:rPr>
      </w:pPr>
      <w:r w:rsidRPr="004D2D4F">
        <w:rPr>
          <w:sz w:val="24"/>
          <w:szCs w:val="24"/>
          <w:lang w:val="ro-RO"/>
        </w:rPr>
        <w:t>57.089.7</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1129</w:t>
      </w:r>
    </w:p>
    <w:p w:rsidR="002A15AC" w:rsidRPr="004D2D4F" w:rsidRDefault="002A15AC" w:rsidP="007F4676">
      <w:pPr>
        <w:tabs>
          <w:tab w:val="left" w:pos="851"/>
        </w:tabs>
        <w:jc w:val="both"/>
        <w:rPr>
          <w:b/>
          <w:sz w:val="24"/>
          <w:szCs w:val="24"/>
          <w:lang w:val="ro-RO"/>
        </w:rPr>
      </w:pPr>
      <w:r w:rsidRPr="004D2D4F">
        <w:rPr>
          <w:b/>
          <w:sz w:val="24"/>
          <w:szCs w:val="24"/>
          <w:lang w:val="ro-RO"/>
        </w:rPr>
        <w:t>ROUVIÈRE, H.; I.M. I 174</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Précis d’anatomie et de dissection : Tome II : Thorax, abdomen, bassin, membre inférieur / H. Rouvière . – ed. a 5-a revizuită . – Paris : Masson et C</w:t>
      </w:r>
      <w:r w:rsidRPr="004D2D4F">
        <w:rPr>
          <w:sz w:val="24"/>
          <w:szCs w:val="24"/>
          <w:vertAlign w:val="superscript"/>
          <w:lang w:val="ro-RO"/>
        </w:rPr>
        <w:t>ie</w:t>
      </w:r>
      <w:r w:rsidRPr="004D2D4F">
        <w:rPr>
          <w:sz w:val="24"/>
          <w:szCs w:val="24"/>
          <w:lang w:val="ro-RO"/>
        </w:rPr>
        <w:t>, Éditeurs , 1930 . – 478 p. : fig., 48 p. ; 20 cm . – (Collection de Précis Médicaux)</w:t>
      </w:r>
    </w:p>
    <w:p w:rsidR="002A15AC" w:rsidRPr="004D2D4F" w:rsidRDefault="002A15AC" w:rsidP="007F4676">
      <w:pPr>
        <w:tabs>
          <w:tab w:val="left" w:pos="851"/>
        </w:tabs>
        <w:jc w:val="both"/>
        <w:rPr>
          <w:sz w:val="24"/>
          <w:szCs w:val="24"/>
          <w:lang w:val="ro-RO"/>
        </w:rPr>
      </w:pPr>
      <w:r w:rsidRPr="004D2D4F">
        <w:rPr>
          <w:sz w:val="24"/>
          <w:szCs w:val="24"/>
          <w:lang w:val="ro-RO"/>
        </w:rPr>
        <w:t>611</w:t>
      </w:r>
    </w:p>
    <w:p w:rsidR="002A15AC" w:rsidRPr="004D2D4F" w:rsidRDefault="002A15AC" w:rsidP="007F4676">
      <w:pPr>
        <w:tabs>
          <w:tab w:val="left" w:pos="851"/>
        </w:tabs>
        <w:jc w:val="both"/>
        <w:rPr>
          <w:sz w:val="24"/>
          <w:szCs w:val="24"/>
          <w:lang w:val="ro-RO"/>
        </w:rPr>
      </w:pPr>
      <w:r w:rsidRPr="004D2D4F">
        <w:rPr>
          <w:sz w:val="24"/>
          <w:szCs w:val="24"/>
          <w:lang w:val="ro-RO"/>
        </w:rPr>
        <w:t>57.089.7</w:t>
      </w:r>
    </w:p>
    <w:p w:rsidR="002A15AC" w:rsidRPr="004D2D4F" w:rsidRDefault="002A15AC" w:rsidP="007F4676">
      <w:pPr>
        <w:tabs>
          <w:tab w:val="left" w:pos="851"/>
        </w:tabs>
        <w:jc w:val="both"/>
        <w:rPr>
          <w:sz w:val="24"/>
          <w:szCs w:val="24"/>
          <w:lang w:val="ro-RO"/>
        </w:rPr>
      </w:pPr>
    </w:p>
    <w:p w:rsidR="00DF0A64" w:rsidRPr="004D2D4F" w:rsidRDefault="00DF0A64"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174</w:t>
      </w:r>
    </w:p>
    <w:p w:rsidR="002A15AC" w:rsidRPr="004D2D4F" w:rsidRDefault="002A15AC" w:rsidP="007F4676">
      <w:pPr>
        <w:tabs>
          <w:tab w:val="left" w:pos="851"/>
        </w:tabs>
        <w:jc w:val="both"/>
        <w:rPr>
          <w:b/>
          <w:sz w:val="24"/>
          <w:szCs w:val="24"/>
          <w:lang w:val="ro-RO"/>
        </w:rPr>
      </w:pPr>
      <w:r w:rsidRPr="004D2D4F">
        <w:rPr>
          <w:b/>
          <w:sz w:val="24"/>
          <w:szCs w:val="24"/>
          <w:lang w:val="ro-RO"/>
        </w:rPr>
        <w:t>ROUVIÈRE, H.</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Précis d’anatomie et de dissection : Tome I : Tête, cou, membre supérieur / H. Rouvière ; pref. A. Nicolas .- ed. a 4 –a rev. .</w:t>
      </w:r>
      <w:r w:rsidRPr="004D2D4F">
        <w:rPr>
          <w:sz w:val="24"/>
          <w:szCs w:val="24"/>
          <w:lang w:val="fr-FR"/>
        </w:rPr>
        <w:t xml:space="preserve">- Paris : Masson et C-ie , Éditeurs , 1925 .-  </w:t>
      </w:r>
      <w:r w:rsidRPr="004D2D4F">
        <w:rPr>
          <w:sz w:val="24"/>
          <w:szCs w:val="24"/>
        </w:rPr>
        <w:t>VIII p. 431 p. : fig. ; 20 cm.</w:t>
      </w:r>
    </w:p>
    <w:p w:rsidR="002A15AC" w:rsidRPr="004D2D4F" w:rsidRDefault="002A15AC" w:rsidP="007F4676">
      <w:pPr>
        <w:tabs>
          <w:tab w:val="left" w:pos="851"/>
        </w:tabs>
        <w:jc w:val="both"/>
        <w:rPr>
          <w:sz w:val="24"/>
          <w:szCs w:val="24"/>
        </w:rPr>
      </w:pPr>
      <w:r w:rsidRPr="004D2D4F">
        <w:rPr>
          <w:sz w:val="24"/>
          <w:szCs w:val="24"/>
        </w:rPr>
        <w:t>611.1/.8</w:t>
      </w:r>
    </w:p>
    <w:p w:rsidR="002A15AC" w:rsidRPr="004D2D4F" w:rsidRDefault="002A15AC"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III 530</w:t>
      </w:r>
    </w:p>
    <w:p w:rsidR="002A15AC" w:rsidRPr="004D2D4F" w:rsidRDefault="002A15AC" w:rsidP="007F4676">
      <w:pPr>
        <w:tabs>
          <w:tab w:val="left" w:pos="851"/>
        </w:tabs>
        <w:jc w:val="both"/>
        <w:rPr>
          <w:b/>
          <w:sz w:val="24"/>
          <w:szCs w:val="24"/>
          <w:lang w:val="ro-RO"/>
        </w:rPr>
      </w:pPr>
      <w:r w:rsidRPr="004D2D4F">
        <w:rPr>
          <w:b/>
          <w:sz w:val="24"/>
          <w:szCs w:val="24"/>
          <w:lang w:val="ro-RO"/>
        </w:rPr>
        <w:t>ROUX,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Petite chirurgie et technique médicale courante / G. Roux .- Paris : Masson et C-ie , Éditeurs , 1938 .- 591 p. : fig. ; 26 cm.</w:t>
      </w:r>
    </w:p>
    <w:p w:rsidR="002A15AC" w:rsidRPr="004D2D4F" w:rsidRDefault="005818EC"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Ex. libris mss.</w:t>
      </w:r>
    </w:p>
    <w:p w:rsidR="002A15AC" w:rsidRPr="004D2D4F" w:rsidRDefault="002A15AC" w:rsidP="007F4676">
      <w:pPr>
        <w:tabs>
          <w:tab w:val="left" w:pos="851"/>
        </w:tabs>
        <w:jc w:val="both"/>
        <w:rPr>
          <w:sz w:val="24"/>
          <w:szCs w:val="24"/>
          <w:lang w:val="ro-RO"/>
        </w:rPr>
      </w:pPr>
      <w:r w:rsidRPr="004D2D4F">
        <w:rPr>
          <w:sz w:val="24"/>
          <w:szCs w:val="24"/>
          <w:lang w:val="ro-RO"/>
        </w:rPr>
        <w:t>616-089</w:t>
      </w:r>
    </w:p>
    <w:p w:rsidR="002A15AC" w:rsidRPr="004D2D4F" w:rsidRDefault="002A15AC" w:rsidP="007F4676">
      <w:pPr>
        <w:tabs>
          <w:tab w:val="left" w:pos="851"/>
        </w:tabs>
        <w:jc w:val="both"/>
        <w:rPr>
          <w:sz w:val="24"/>
          <w:szCs w:val="24"/>
          <w:lang w:val="ro-RO"/>
        </w:rPr>
      </w:pPr>
    </w:p>
    <w:p w:rsidR="001C2A9A" w:rsidRDefault="001C2A9A" w:rsidP="007F4676">
      <w:pPr>
        <w:tabs>
          <w:tab w:val="left" w:pos="851"/>
        </w:tabs>
        <w:jc w:val="both"/>
        <w:rPr>
          <w:sz w:val="24"/>
          <w:szCs w:val="24"/>
          <w:lang w:val="ro-RO"/>
        </w:rPr>
      </w:pPr>
    </w:p>
    <w:p w:rsidR="00104581" w:rsidRPr="00104581" w:rsidRDefault="00104581" w:rsidP="00104581">
      <w:pPr>
        <w:jc w:val="both"/>
        <w:rPr>
          <w:b/>
          <w:sz w:val="24"/>
          <w:szCs w:val="24"/>
        </w:rPr>
      </w:pPr>
      <w:r w:rsidRPr="00104581">
        <w:rPr>
          <w:b/>
          <w:sz w:val="24"/>
          <w:szCs w:val="24"/>
        </w:rPr>
        <w:t>I.M.III 1163</w:t>
      </w:r>
    </w:p>
    <w:p w:rsidR="00104581" w:rsidRPr="00104581" w:rsidRDefault="00104581" w:rsidP="00104581">
      <w:pPr>
        <w:jc w:val="both"/>
        <w:rPr>
          <w:b/>
          <w:sz w:val="24"/>
          <w:szCs w:val="24"/>
        </w:rPr>
      </w:pPr>
      <w:r w:rsidRPr="00104581">
        <w:rPr>
          <w:b/>
          <w:sz w:val="24"/>
          <w:szCs w:val="24"/>
        </w:rPr>
        <w:t xml:space="preserve">RUBÉNOVITCH, P. ; CANTACUZINO, Ion </w:t>
      </w:r>
    </w:p>
    <w:p w:rsidR="00104581" w:rsidRPr="00104581" w:rsidRDefault="00104581" w:rsidP="00104581">
      <w:pPr>
        <w:jc w:val="both"/>
        <w:rPr>
          <w:sz w:val="24"/>
          <w:szCs w:val="24"/>
        </w:rPr>
      </w:pPr>
      <w:r w:rsidRPr="00104581">
        <w:rPr>
          <w:sz w:val="24"/>
          <w:szCs w:val="24"/>
        </w:rPr>
        <w:tab/>
        <w:t xml:space="preserve">Sindromul de acţiune exterioară (H. Claude) / P. Rubénovitch, Ion Cantacuzino . – Bucureşti : Tip. Cultura, [1936] . – 27 p. ; 23 cm. </w:t>
      </w:r>
      <w:r w:rsidRPr="00104581">
        <w:rPr>
          <w:sz w:val="24"/>
          <w:szCs w:val="24"/>
        </w:rPr>
        <w:tab/>
        <w:t xml:space="preserve">Lucrare din Clinica de Boli Mintale a Facultăţii de Medicină din Paris </w:t>
      </w:r>
    </w:p>
    <w:p w:rsidR="00104581" w:rsidRPr="00104581" w:rsidRDefault="00104581" w:rsidP="00104581">
      <w:pPr>
        <w:jc w:val="both"/>
        <w:rPr>
          <w:sz w:val="24"/>
          <w:szCs w:val="24"/>
        </w:rPr>
      </w:pPr>
      <w:r w:rsidRPr="00104581">
        <w:rPr>
          <w:sz w:val="24"/>
          <w:szCs w:val="24"/>
        </w:rPr>
        <w:tab/>
        <w:t xml:space="preserve">Extras din </w:t>
      </w:r>
      <w:r w:rsidRPr="00104581">
        <w:rPr>
          <w:i/>
          <w:sz w:val="24"/>
          <w:szCs w:val="24"/>
        </w:rPr>
        <w:t>Revista Ştiinţelor Medicale</w:t>
      </w:r>
      <w:r w:rsidRPr="00104581">
        <w:rPr>
          <w:sz w:val="24"/>
          <w:szCs w:val="24"/>
        </w:rPr>
        <w:t xml:space="preserve">, Nr. 4, Aprilie, 1936 </w:t>
      </w:r>
    </w:p>
    <w:p w:rsidR="00104581" w:rsidRPr="00104581" w:rsidRDefault="00104581" w:rsidP="00104581">
      <w:pPr>
        <w:tabs>
          <w:tab w:val="left" w:pos="851"/>
        </w:tabs>
        <w:jc w:val="both"/>
        <w:rPr>
          <w:sz w:val="24"/>
          <w:szCs w:val="24"/>
          <w:lang w:val="ro-RO"/>
        </w:rPr>
      </w:pPr>
      <w:r w:rsidRPr="00104581">
        <w:rPr>
          <w:sz w:val="24"/>
          <w:szCs w:val="24"/>
        </w:rPr>
        <w:t>616.89</w:t>
      </w:r>
      <w:r w:rsidRPr="00104581">
        <w:rPr>
          <w:sz w:val="24"/>
          <w:szCs w:val="24"/>
        </w:rPr>
        <w:tab/>
      </w:r>
    </w:p>
    <w:p w:rsidR="00104581" w:rsidRDefault="00104581" w:rsidP="007F4676">
      <w:pPr>
        <w:tabs>
          <w:tab w:val="left" w:pos="851"/>
        </w:tabs>
        <w:jc w:val="both"/>
        <w:rPr>
          <w:sz w:val="24"/>
          <w:szCs w:val="24"/>
          <w:lang w:val="ro-RO"/>
        </w:rPr>
      </w:pPr>
    </w:p>
    <w:p w:rsidR="00104581" w:rsidRPr="004D2D4F" w:rsidRDefault="00104581"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311</w:t>
      </w:r>
    </w:p>
    <w:p w:rsidR="002A15AC" w:rsidRPr="004D2D4F" w:rsidRDefault="002A15AC" w:rsidP="007F4676">
      <w:pPr>
        <w:pStyle w:val="Heading2"/>
        <w:tabs>
          <w:tab w:val="left" w:pos="851"/>
        </w:tabs>
        <w:rPr>
          <w:szCs w:val="24"/>
        </w:rPr>
      </w:pPr>
      <w:r w:rsidRPr="004D2D4F">
        <w:rPr>
          <w:szCs w:val="24"/>
        </w:rPr>
        <w:t>RUDEANU, Alexandru</w:t>
      </w:r>
    </w:p>
    <w:p w:rsidR="002A15AC" w:rsidRPr="004D2D4F" w:rsidRDefault="002A15AC" w:rsidP="007F4676">
      <w:pPr>
        <w:tabs>
          <w:tab w:val="left" w:pos="851"/>
        </w:tabs>
        <w:jc w:val="both"/>
        <w:rPr>
          <w:sz w:val="24"/>
          <w:szCs w:val="24"/>
          <w:lang w:val="ro-RO"/>
        </w:rPr>
      </w:pPr>
      <w:r w:rsidRPr="004D2D4F">
        <w:rPr>
          <w:sz w:val="24"/>
          <w:szCs w:val="24"/>
          <w:lang w:val="ro-RO"/>
        </w:rPr>
        <w:tab/>
        <w:t>Notă de titluri şi lucrări ştiinţifice/ Alexandru Rudeanu.- Bucureşti: Tipografia I.N. Copuzeanu, 1938.- 18 p.; 24 cm</w:t>
      </w:r>
    </w:p>
    <w:p w:rsidR="002A15AC" w:rsidRPr="004D2D4F" w:rsidRDefault="002A15AC" w:rsidP="007F4676">
      <w:pPr>
        <w:tabs>
          <w:tab w:val="left" w:pos="851"/>
        </w:tabs>
        <w:jc w:val="both"/>
        <w:rPr>
          <w:sz w:val="24"/>
          <w:szCs w:val="24"/>
          <w:lang w:val="ro-RO"/>
        </w:rPr>
      </w:pPr>
      <w:r w:rsidRPr="004D2D4F">
        <w:rPr>
          <w:sz w:val="24"/>
          <w:szCs w:val="24"/>
          <w:lang w:val="ro-RO"/>
        </w:rPr>
        <w:t>612(09)</w:t>
      </w:r>
    </w:p>
    <w:p w:rsidR="002A15AC" w:rsidRPr="004D2D4F" w:rsidRDefault="002A15AC" w:rsidP="007F4676">
      <w:pPr>
        <w:tabs>
          <w:tab w:val="left" w:pos="851"/>
        </w:tabs>
        <w:jc w:val="both"/>
        <w:rPr>
          <w:sz w:val="24"/>
          <w:szCs w:val="24"/>
          <w:lang w:val="ro-RO"/>
        </w:rPr>
      </w:pPr>
      <w:r w:rsidRPr="004D2D4F">
        <w:rPr>
          <w:sz w:val="24"/>
          <w:szCs w:val="24"/>
          <w:lang w:val="ro-RO"/>
        </w:rPr>
        <w:t>929 Rudeanu, Alexandru</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1979</w:t>
      </w:r>
    </w:p>
    <w:p w:rsidR="002A15AC" w:rsidRPr="004D2D4F" w:rsidRDefault="002A15AC" w:rsidP="007F4676">
      <w:pPr>
        <w:tabs>
          <w:tab w:val="left" w:pos="851"/>
        </w:tabs>
        <w:jc w:val="both"/>
        <w:rPr>
          <w:b/>
          <w:sz w:val="24"/>
          <w:szCs w:val="24"/>
          <w:lang w:val="ro-RO"/>
        </w:rPr>
      </w:pPr>
      <w:r w:rsidRPr="004D2D4F">
        <w:rPr>
          <w:b/>
          <w:sz w:val="24"/>
          <w:szCs w:val="24"/>
          <w:lang w:val="ro-RO"/>
        </w:rPr>
        <w:t>RUDNER, A.</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Contribution au dosage des elements mineraux des cendres cendres des plantes / A. Rudner .- Bucureşti</w:t>
      </w:r>
      <w:r w:rsidRPr="004D2D4F">
        <w:rPr>
          <w:sz w:val="24"/>
          <w:szCs w:val="24"/>
          <w:lang w:val="fr-FR"/>
        </w:rPr>
        <w:t xml:space="preserve"> : Institutul de Arte Grafice E. M</w:t>
      </w:r>
      <w:r w:rsidRPr="004D2D4F">
        <w:rPr>
          <w:sz w:val="24"/>
          <w:szCs w:val="24"/>
          <w:lang w:val="ro-RO"/>
        </w:rPr>
        <w:t>ârvan , 1934</w:t>
      </w:r>
      <w:r w:rsidRPr="004D2D4F">
        <w:rPr>
          <w:sz w:val="24"/>
          <w:szCs w:val="24"/>
          <w:lang w:val="fr-FR"/>
        </w:rPr>
        <w:t xml:space="preserve"> .- 80 p. : tab. ; 23 cm.</w:t>
      </w:r>
    </w:p>
    <w:p w:rsidR="002A15AC" w:rsidRPr="004D2D4F" w:rsidRDefault="002A15AC" w:rsidP="007F4676">
      <w:pPr>
        <w:tabs>
          <w:tab w:val="left" w:pos="851"/>
        </w:tabs>
        <w:jc w:val="both"/>
        <w:rPr>
          <w:sz w:val="24"/>
          <w:szCs w:val="24"/>
        </w:rPr>
      </w:pPr>
      <w:r w:rsidRPr="004D2D4F">
        <w:rPr>
          <w:sz w:val="24"/>
          <w:szCs w:val="24"/>
        </w:rPr>
        <w:t>54:58</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0C6468" w:rsidRPr="004D2D4F" w:rsidRDefault="000C6468" w:rsidP="007F4676">
      <w:pPr>
        <w:tabs>
          <w:tab w:val="left" w:pos="851"/>
        </w:tabs>
        <w:jc w:val="both"/>
        <w:rPr>
          <w:b/>
          <w:sz w:val="24"/>
          <w:szCs w:val="24"/>
          <w:lang w:val="ro-RO"/>
        </w:rPr>
      </w:pPr>
      <w:r w:rsidRPr="004D2D4F">
        <w:rPr>
          <w:b/>
          <w:sz w:val="24"/>
          <w:szCs w:val="24"/>
          <w:lang w:val="ro-RO"/>
        </w:rPr>
        <w:t xml:space="preserve">I.M. II 3648 </w:t>
      </w:r>
    </w:p>
    <w:p w:rsidR="000C6468" w:rsidRPr="004D2D4F" w:rsidRDefault="006A698C" w:rsidP="007F4676">
      <w:pPr>
        <w:tabs>
          <w:tab w:val="left" w:pos="851"/>
        </w:tabs>
        <w:jc w:val="both"/>
        <w:rPr>
          <w:sz w:val="24"/>
          <w:szCs w:val="24"/>
          <w:lang w:val="ro-RO"/>
        </w:rPr>
      </w:pPr>
      <w:r w:rsidRPr="004D2D4F">
        <w:rPr>
          <w:b/>
          <w:sz w:val="24"/>
          <w:szCs w:val="24"/>
          <w:lang w:val="ro-RO"/>
        </w:rPr>
        <w:t>RUMẴ</w:t>
      </w:r>
      <w:r w:rsidR="000C6468" w:rsidRPr="004D2D4F">
        <w:rPr>
          <w:b/>
          <w:sz w:val="24"/>
          <w:szCs w:val="24"/>
          <w:lang w:val="ro-RO"/>
        </w:rPr>
        <w:t>NIEN</w:t>
      </w:r>
      <w:r w:rsidR="000C6468" w:rsidRPr="004D2D4F">
        <w:rPr>
          <w:sz w:val="24"/>
          <w:szCs w:val="24"/>
          <w:lang w:val="ro-RO"/>
        </w:rPr>
        <w:t xml:space="preserve"> : 1866-1906 . – Bucarest </w:t>
      </w:r>
      <w:r w:rsidRPr="004D2D4F">
        <w:rPr>
          <w:sz w:val="24"/>
          <w:szCs w:val="24"/>
          <w:lang w:val="ro-RO"/>
        </w:rPr>
        <w:t>: Graphische Anstalt Socec</w:t>
      </w:r>
      <w:r w:rsidR="000C6468" w:rsidRPr="004D2D4F">
        <w:rPr>
          <w:sz w:val="24"/>
          <w:szCs w:val="24"/>
          <w:lang w:val="ro-RO"/>
        </w:rPr>
        <w:t xml:space="preserve"> &amp; Co., </w:t>
      </w:r>
      <w:r w:rsidR="005818EC" w:rsidRPr="004D2D4F">
        <w:rPr>
          <w:sz w:val="24"/>
          <w:szCs w:val="24"/>
          <w:lang w:val="ro-RO"/>
        </w:rPr>
        <w:tab/>
      </w:r>
      <w:r w:rsidR="000C6468" w:rsidRPr="004D2D4F">
        <w:rPr>
          <w:sz w:val="24"/>
          <w:szCs w:val="24"/>
          <w:lang w:val="ro-RO"/>
        </w:rPr>
        <w:t xml:space="preserve">Aktiengesellschaft, 1907 . -  XVI p., 520p. : tab. , fig., h. ; 22 cm. </w:t>
      </w:r>
    </w:p>
    <w:p w:rsidR="000C6468" w:rsidRPr="004D2D4F" w:rsidRDefault="005818EC" w:rsidP="007F4676">
      <w:pPr>
        <w:tabs>
          <w:tab w:val="left" w:pos="851"/>
        </w:tabs>
        <w:jc w:val="both"/>
        <w:rPr>
          <w:sz w:val="24"/>
          <w:szCs w:val="24"/>
          <w:lang w:val="ro-RO"/>
        </w:rPr>
      </w:pPr>
      <w:r w:rsidRPr="004D2D4F">
        <w:rPr>
          <w:sz w:val="24"/>
          <w:szCs w:val="24"/>
          <w:lang w:val="ro-RO"/>
        </w:rPr>
        <w:tab/>
      </w:r>
      <w:r w:rsidR="000C6468" w:rsidRPr="004D2D4F">
        <w:rPr>
          <w:sz w:val="24"/>
          <w:szCs w:val="24"/>
          <w:lang w:val="ro-RO"/>
        </w:rPr>
        <w:t>Mi</w:t>
      </w:r>
      <w:r w:rsidR="006A698C" w:rsidRPr="004D2D4F">
        <w:rPr>
          <w:sz w:val="24"/>
          <w:szCs w:val="24"/>
          <w:lang w:val="ro-RO"/>
        </w:rPr>
        <w:t>nisterum fü</w:t>
      </w:r>
      <w:r w:rsidR="000C6468" w:rsidRPr="004D2D4F">
        <w:rPr>
          <w:sz w:val="24"/>
          <w:szCs w:val="24"/>
          <w:lang w:val="ro-RO"/>
        </w:rPr>
        <w:t>r Landwirtsch</w:t>
      </w:r>
      <w:r w:rsidR="006A698C" w:rsidRPr="004D2D4F">
        <w:rPr>
          <w:sz w:val="24"/>
          <w:szCs w:val="24"/>
          <w:lang w:val="ro-RO"/>
        </w:rPr>
        <w:t xml:space="preserve">aft Industrie, Handel un Domäen </w:t>
      </w:r>
    </w:p>
    <w:p w:rsidR="006A698C" w:rsidRPr="004D2D4F" w:rsidRDefault="006A698C" w:rsidP="007F4676">
      <w:pPr>
        <w:tabs>
          <w:tab w:val="left" w:pos="851"/>
        </w:tabs>
        <w:jc w:val="both"/>
        <w:rPr>
          <w:sz w:val="24"/>
          <w:szCs w:val="24"/>
          <w:lang w:val="ro-RO"/>
        </w:rPr>
      </w:pPr>
      <w:r w:rsidRPr="004D2D4F">
        <w:rPr>
          <w:sz w:val="24"/>
          <w:szCs w:val="24"/>
          <w:lang w:val="ro-RO"/>
        </w:rPr>
        <w:t>94(498)</w:t>
      </w:r>
    </w:p>
    <w:p w:rsidR="006A698C" w:rsidRPr="004D2D4F" w:rsidRDefault="006A698C" w:rsidP="007F4676">
      <w:pPr>
        <w:tabs>
          <w:tab w:val="left" w:pos="851"/>
        </w:tabs>
        <w:jc w:val="both"/>
        <w:rPr>
          <w:sz w:val="24"/>
          <w:szCs w:val="24"/>
          <w:lang w:val="ro-RO"/>
        </w:rPr>
      </w:pPr>
    </w:p>
    <w:p w:rsidR="000C6468" w:rsidRPr="004D2D4F" w:rsidRDefault="000C646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651</w:t>
      </w:r>
    </w:p>
    <w:p w:rsidR="002A15AC" w:rsidRPr="004D2D4F" w:rsidRDefault="002A15AC" w:rsidP="007F4676">
      <w:pPr>
        <w:tabs>
          <w:tab w:val="left" w:pos="851"/>
        </w:tabs>
        <w:jc w:val="both"/>
        <w:rPr>
          <w:b/>
          <w:sz w:val="24"/>
          <w:szCs w:val="24"/>
          <w:lang w:val="ro-RO"/>
        </w:rPr>
      </w:pPr>
      <w:r w:rsidRPr="004D2D4F">
        <w:rPr>
          <w:b/>
          <w:sz w:val="24"/>
          <w:szCs w:val="24"/>
          <w:lang w:val="ro-RO"/>
        </w:rPr>
        <w:t>RUNCAN, V.</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Memoriu de titluri, activitate didactică şi ştiinţifică </w:t>
      </w:r>
      <w:r w:rsidR="00C152AF" w:rsidRPr="004D2D4F">
        <w:rPr>
          <w:sz w:val="24"/>
          <w:szCs w:val="24"/>
        </w:rPr>
        <w:t>/ V. Runcan . – [ S. l. : s. n.</w:t>
      </w:r>
      <w:r w:rsidRPr="004D2D4F">
        <w:rPr>
          <w:sz w:val="24"/>
          <w:szCs w:val="24"/>
        </w:rPr>
        <w:t>, s. a. ] . – pag. nenum. ; 30 cm.</w:t>
      </w:r>
    </w:p>
    <w:p w:rsidR="002A15AC" w:rsidRPr="004D2D4F" w:rsidRDefault="002A15AC" w:rsidP="007F4676">
      <w:pPr>
        <w:tabs>
          <w:tab w:val="left" w:pos="851"/>
        </w:tabs>
        <w:jc w:val="both"/>
        <w:rPr>
          <w:sz w:val="24"/>
          <w:szCs w:val="24"/>
          <w:lang w:val="ro-RO"/>
        </w:rPr>
      </w:pPr>
      <w:r w:rsidRPr="004D2D4F">
        <w:rPr>
          <w:sz w:val="24"/>
          <w:szCs w:val="24"/>
        </w:rPr>
        <w:t>929:61 Runcan</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2606</w:t>
      </w:r>
    </w:p>
    <w:p w:rsidR="002A15AC" w:rsidRPr="004D2D4F" w:rsidRDefault="002A15AC" w:rsidP="007F4676">
      <w:pPr>
        <w:tabs>
          <w:tab w:val="left" w:pos="851"/>
        </w:tabs>
        <w:jc w:val="both"/>
        <w:rPr>
          <w:sz w:val="24"/>
          <w:szCs w:val="24"/>
        </w:rPr>
      </w:pPr>
      <w:r w:rsidRPr="004D2D4F">
        <w:rPr>
          <w:b/>
          <w:sz w:val="24"/>
          <w:szCs w:val="24"/>
          <w:lang w:val="ro-RO"/>
        </w:rPr>
        <w:t xml:space="preserve">RURAL </w:t>
      </w:r>
      <w:r w:rsidRPr="004D2D4F">
        <w:rPr>
          <w:sz w:val="24"/>
          <w:szCs w:val="24"/>
          <w:lang w:val="ro-RO"/>
        </w:rPr>
        <w:t>life in Rumania / D. Gusti ; N. Cornatzeano ; Jean C. Vasiliu ; ş.a.</w:t>
      </w:r>
      <w:r w:rsidRPr="004D2D4F">
        <w:rPr>
          <w:sz w:val="24"/>
          <w:szCs w:val="24"/>
        </w:rPr>
        <w:t xml:space="preserve">- Bucharest : </w:t>
      </w:r>
      <w:r w:rsidR="005818EC" w:rsidRPr="004D2D4F">
        <w:rPr>
          <w:sz w:val="24"/>
          <w:szCs w:val="24"/>
        </w:rPr>
        <w:tab/>
      </w:r>
      <w:r w:rsidRPr="004D2D4F">
        <w:rPr>
          <w:sz w:val="24"/>
          <w:szCs w:val="24"/>
        </w:rPr>
        <w:t>Fourteenth International Congress of Sociology , 1940 .- 54 p. ; 24 cm.</w:t>
      </w:r>
    </w:p>
    <w:p w:rsidR="002A15AC" w:rsidRPr="004D2D4F" w:rsidRDefault="005818EC" w:rsidP="007F4676">
      <w:pPr>
        <w:tabs>
          <w:tab w:val="left" w:pos="851"/>
        </w:tabs>
        <w:jc w:val="both"/>
        <w:rPr>
          <w:sz w:val="24"/>
          <w:szCs w:val="24"/>
        </w:rPr>
      </w:pPr>
      <w:r w:rsidRPr="004D2D4F">
        <w:rPr>
          <w:sz w:val="24"/>
          <w:szCs w:val="24"/>
        </w:rPr>
        <w:tab/>
      </w:r>
      <w:r w:rsidR="002A15AC" w:rsidRPr="004D2D4F">
        <w:rPr>
          <w:sz w:val="24"/>
          <w:szCs w:val="24"/>
        </w:rPr>
        <w:t>An abridged english version of a monograph on “La vie rurale en Roumanie”</w:t>
      </w:r>
    </w:p>
    <w:p w:rsidR="002A15AC" w:rsidRPr="004D2D4F" w:rsidRDefault="002A15AC" w:rsidP="007F4676">
      <w:pPr>
        <w:tabs>
          <w:tab w:val="left" w:pos="851"/>
        </w:tabs>
        <w:jc w:val="both"/>
        <w:rPr>
          <w:sz w:val="24"/>
          <w:szCs w:val="24"/>
        </w:rPr>
      </w:pPr>
      <w:r w:rsidRPr="004D2D4F">
        <w:rPr>
          <w:sz w:val="24"/>
          <w:szCs w:val="24"/>
        </w:rPr>
        <w:lastRenderedPageBreak/>
        <w:t>304:316</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731</w:t>
      </w:r>
    </w:p>
    <w:p w:rsidR="002A15AC" w:rsidRPr="004D2D4F" w:rsidRDefault="002A15AC" w:rsidP="007F4676">
      <w:pPr>
        <w:tabs>
          <w:tab w:val="left" w:pos="851"/>
        </w:tabs>
        <w:jc w:val="both"/>
        <w:rPr>
          <w:b/>
          <w:sz w:val="24"/>
          <w:szCs w:val="24"/>
          <w:lang w:val="ro-RO"/>
        </w:rPr>
      </w:pPr>
      <w:r w:rsidRPr="004D2D4F">
        <w:rPr>
          <w:b/>
          <w:sz w:val="24"/>
          <w:szCs w:val="24"/>
          <w:lang w:val="ro-RO"/>
        </w:rPr>
        <w:t>RUSCEAC, Dimitrie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Cetirea şi vorbirea : curs de limbă pentru elevii surdo-muţi : partea III-a pentru clasa III-a de surdo-muţi : cu 50 figuri în text / Dimitrie Rusceac . – Cernăuţi : [Tip. Şc. surdo-muţi] , 1934 . – 64 p. : il. ; 23 cm</w:t>
      </w:r>
    </w:p>
    <w:p w:rsidR="002A15AC" w:rsidRPr="004D2D4F" w:rsidRDefault="002A15AC" w:rsidP="007F4676">
      <w:pPr>
        <w:tabs>
          <w:tab w:val="left" w:pos="851"/>
        </w:tabs>
        <w:jc w:val="both"/>
        <w:rPr>
          <w:b/>
          <w:sz w:val="24"/>
          <w:szCs w:val="24"/>
          <w:lang w:val="ro-RO"/>
        </w:rPr>
      </w:pPr>
      <w:r w:rsidRPr="004D2D4F">
        <w:rPr>
          <w:sz w:val="24"/>
          <w:szCs w:val="24"/>
          <w:lang w:val="ro-RO"/>
        </w:rPr>
        <w:t>37-056.263(075)</w:t>
      </w:r>
    </w:p>
    <w:p w:rsidR="002A15AC" w:rsidRPr="004D2D4F" w:rsidRDefault="002A15AC" w:rsidP="007F4676">
      <w:pPr>
        <w:tabs>
          <w:tab w:val="left" w:pos="851"/>
        </w:tabs>
        <w:jc w:val="both"/>
        <w:rPr>
          <w:b/>
          <w:sz w:val="24"/>
          <w:szCs w:val="24"/>
          <w:lang w:val="ro-RO"/>
        </w:rPr>
      </w:pPr>
    </w:p>
    <w:p w:rsidR="001C2A9A" w:rsidRPr="004D2D4F" w:rsidRDefault="001C2A9A"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477</w:t>
      </w:r>
    </w:p>
    <w:p w:rsidR="002A15AC" w:rsidRPr="004D2D4F" w:rsidRDefault="002A15AC" w:rsidP="007F4676">
      <w:pPr>
        <w:tabs>
          <w:tab w:val="left" w:pos="851"/>
        </w:tabs>
        <w:jc w:val="both"/>
        <w:rPr>
          <w:b/>
          <w:sz w:val="24"/>
          <w:szCs w:val="24"/>
          <w:lang w:val="ro-RO"/>
        </w:rPr>
      </w:pPr>
      <w:r w:rsidRPr="004D2D4F">
        <w:rPr>
          <w:b/>
          <w:sz w:val="24"/>
          <w:szCs w:val="24"/>
          <w:lang w:val="ro-RO"/>
        </w:rPr>
        <w:t>RUSCEAC, Dimitrie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Iniţierea surdo-muţilor în limbajul auditiv / Dimitrie Rusceac . – Cernăuţi : Tipografia Institutului de orbi şi surdo-muţi „Regina Maria” , 1933 . – 298 p. : il. ; 23 cm</w:t>
      </w:r>
    </w:p>
    <w:p w:rsidR="002A15AC" w:rsidRPr="004D2D4F" w:rsidRDefault="002A15AC" w:rsidP="007F4676">
      <w:pPr>
        <w:tabs>
          <w:tab w:val="left" w:pos="851"/>
        </w:tabs>
        <w:jc w:val="both"/>
        <w:rPr>
          <w:sz w:val="24"/>
          <w:szCs w:val="24"/>
          <w:lang w:val="ro-RO"/>
        </w:rPr>
      </w:pPr>
      <w:r w:rsidRPr="004D2D4F">
        <w:rPr>
          <w:sz w:val="24"/>
          <w:szCs w:val="24"/>
          <w:lang w:val="ro-RO"/>
        </w:rPr>
        <w:t>81’221.24’243</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1485</w:t>
      </w:r>
    </w:p>
    <w:p w:rsidR="002A15AC" w:rsidRPr="004D2D4F" w:rsidRDefault="002A15AC" w:rsidP="007F4676">
      <w:pPr>
        <w:tabs>
          <w:tab w:val="left" w:pos="851"/>
        </w:tabs>
        <w:jc w:val="both"/>
        <w:rPr>
          <w:b/>
          <w:sz w:val="24"/>
          <w:szCs w:val="24"/>
          <w:lang w:val="ro-RO"/>
        </w:rPr>
      </w:pPr>
      <w:r w:rsidRPr="004D2D4F">
        <w:rPr>
          <w:b/>
          <w:sz w:val="24"/>
          <w:szCs w:val="24"/>
          <w:lang w:val="ro-RO"/>
        </w:rPr>
        <w:t>RUSCH,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Carte generală de adrese a României. Partea I a / elaborată de L. Rusch .- Bucuresci : Tipografia C. Petrescu – Conduratu , 1886 .- pag. diferit numerotată ; 24 cm.</w:t>
      </w:r>
    </w:p>
    <w:p w:rsidR="002A15AC" w:rsidRPr="004D2D4F" w:rsidRDefault="002A15AC" w:rsidP="007F4676">
      <w:pPr>
        <w:tabs>
          <w:tab w:val="left" w:pos="851"/>
        </w:tabs>
        <w:jc w:val="both"/>
        <w:rPr>
          <w:sz w:val="24"/>
          <w:szCs w:val="24"/>
        </w:rPr>
      </w:pPr>
      <w:r w:rsidRPr="004D2D4F">
        <w:rPr>
          <w:sz w:val="24"/>
          <w:szCs w:val="24"/>
        </w:rPr>
        <w:t>050.8(498)</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6E2544" w:rsidRPr="004D2D4F" w:rsidRDefault="006E2544" w:rsidP="007F4676">
      <w:pPr>
        <w:tabs>
          <w:tab w:val="left" w:pos="851"/>
        </w:tabs>
        <w:jc w:val="both"/>
        <w:rPr>
          <w:b/>
          <w:sz w:val="24"/>
          <w:szCs w:val="24"/>
        </w:rPr>
      </w:pPr>
      <w:r w:rsidRPr="004D2D4F">
        <w:rPr>
          <w:b/>
          <w:sz w:val="24"/>
          <w:szCs w:val="24"/>
        </w:rPr>
        <w:t>I.M. I 406</w:t>
      </w:r>
    </w:p>
    <w:p w:rsidR="006E2544" w:rsidRPr="004D2D4F" w:rsidRDefault="006E2544" w:rsidP="007F4676">
      <w:pPr>
        <w:tabs>
          <w:tab w:val="left" w:pos="851"/>
        </w:tabs>
        <w:jc w:val="both"/>
        <w:rPr>
          <w:b/>
          <w:sz w:val="24"/>
          <w:szCs w:val="24"/>
        </w:rPr>
      </w:pPr>
      <w:r w:rsidRPr="004D2D4F">
        <w:rPr>
          <w:b/>
          <w:sz w:val="24"/>
          <w:szCs w:val="24"/>
        </w:rPr>
        <w:t xml:space="preserve">RUSESCU, Alfred ; ANGELESCU, Constantin </w:t>
      </w:r>
    </w:p>
    <w:p w:rsidR="006E2544" w:rsidRPr="004D2D4F" w:rsidRDefault="005818EC" w:rsidP="007F4676">
      <w:pPr>
        <w:tabs>
          <w:tab w:val="left" w:pos="851"/>
        </w:tabs>
        <w:jc w:val="both"/>
        <w:rPr>
          <w:sz w:val="24"/>
          <w:szCs w:val="24"/>
        </w:rPr>
      </w:pPr>
      <w:r w:rsidRPr="004D2D4F">
        <w:rPr>
          <w:sz w:val="24"/>
          <w:szCs w:val="24"/>
        </w:rPr>
        <w:tab/>
      </w:r>
      <w:r w:rsidR="006E2544" w:rsidRPr="004D2D4F">
        <w:rPr>
          <w:sz w:val="24"/>
          <w:szCs w:val="24"/>
        </w:rPr>
        <w:t xml:space="preserve">Profesorul Nicolae C. Paulescu : Viaţa şi opera sa / Alfred Rusescu, Constantin Angelescu. – Bucureşti : [s.n.], 1970 . – 122p. ; 18 cm. </w:t>
      </w:r>
    </w:p>
    <w:p w:rsidR="006E2544" w:rsidRPr="004D2D4F" w:rsidRDefault="006E2544" w:rsidP="007F4676">
      <w:pPr>
        <w:tabs>
          <w:tab w:val="left" w:pos="851"/>
        </w:tabs>
        <w:jc w:val="both"/>
        <w:rPr>
          <w:sz w:val="24"/>
          <w:szCs w:val="24"/>
        </w:rPr>
      </w:pPr>
      <w:r w:rsidRPr="004D2D4F">
        <w:rPr>
          <w:sz w:val="24"/>
          <w:szCs w:val="24"/>
        </w:rPr>
        <w:t>612</w:t>
      </w:r>
    </w:p>
    <w:p w:rsidR="006E2544" w:rsidRPr="004D2D4F" w:rsidRDefault="006E2544"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III 574</w:t>
      </w:r>
    </w:p>
    <w:p w:rsidR="002A15AC" w:rsidRPr="004D2D4F" w:rsidRDefault="002A15AC" w:rsidP="007F4676">
      <w:pPr>
        <w:tabs>
          <w:tab w:val="left" w:pos="851"/>
        </w:tabs>
        <w:jc w:val="both"/>
        <w:rPr>
          <w:b/>
          <w:sz w:val="24"/>
          <w:szCs w:val="24"/>
          <w:lang w:val="ro-RO"/>
        </w:rPr>
      </w:pPr>
      <w:r w:rsidRPr="004D2D4F">
        <w:rPr>
          <w:b/>
          <w:sz w:val="24"/>
          <w:szCs w:val="24"/>
          <w:lang w:val="ro-RO"/>
        </w:rPr>
        <w:t>RUSESCU, Alfred ; BALABAN, Ioan ; POPESCU, Valeriu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Diagnostic clinic şi radiologic în pediatrie </w:t>
      </w:r>
      <w:r w:rsidRPr="004D2D4F">
        <w:rPr>
          <w:sz w:val="24"/>
          <w:szCs w:val="24"/>
        </w:rPr>
        <w:t>: Vol. II / Alfred Rusescu , Ioan Balaban , Valeriu Popescu .- Bucure</w:t>
      </w:r>
      <w:r w:rsidRPr="004D2D4F">
        <w:rPr>
          <w:sz w:val="24"/>
          <w:szCs w:val="24"/>
          <w:lang w:val="ro-RO"/>
        </w:rPr>
        <w:t xml:space="preserve">şti </w:t>
      </w:r>
      <w:r w:rsidRPr="004D2D4F">
        <w:rPr>
          <w:sz w:val="24"/>
          <w:szCs w:val="24"/>
        </w:rPr>
        <w:t>: Editura Didactic</w:t>
      </w:r>
      <w:r w:rsidRPr="004D2D4F">
        <w:rPr>
          <w:sz w:val="24"/>
          <w:szCs w:val="24"/>
          <w:lang w:val="ro-RO"/>
        </w:rPr>
        <w:t>ă şi Pedagogică , 1967 .</w:t>
      </w:r>
      <w:r w:rsidRPr="004D2D4F">
        <w:rPr>
          <w:sz w:val="24"/>
          <w:szCs w:val="24"/>
        </w:rPr>
        <w:t>- p. 525 – 985 : fig. ; 30 cm.</w:t>
      </w:r>
    </w:p>
    <w:p w:rsidR="002A15AC" w:rsidRPr="004D2D4F" w:rsidRDefault="002A15AC" w:rsidP="007F4676">
      <w:pPr>
        <w:tabs>
          <w:tab w:val="left" w:pos="851"/>
        </w:tabs>
        <w:jc w:val="both"/>
        <w:rPr>
          <w:sz w:val="24"/>
          <w:szCs w:val="24"/>
        </w:rPr>
      </w:pPr>
      <w:r w:rsidRPr="004D2D4F">
        <w:rPr>
          <w:sz w:val="24"/>
          <w:szCs w:val="24"/>
        </w:rPr>
        <w:t>616-053.2-07</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698</w:t>
      </w:r>
    </w:p>
    <w:p w:rsidR="002A15AC" w:rsidRPr="004D2D4F" w:rsidRDefault="002A15AC" w:rsidP="007F4676">
      <w:pPr>
        <w:tabs>
          <w:tab w:val="left" w:pos="851"/>
        </w:tabs>
        <w:jc w:val="both"/>
        <w:rPr>
          <w:b/>
          <w:sz w:val="24"/>
          <w:szCs w:val="24"/>
          <w:lang w:val="ro-RO"/>
        </w:rPr>
      </w:pPr>
      <w:r w:rsidRPr="004D2D4F">
        <w:rPr>
          <w:b/>
          <w:sz w:val="24"/>
          <w:szCs w:val="24"/>
          <w:lang w:val="ro-RO"/>
        </w:rPr>
        <w:t>RUSESCU, Alfred ; CIUPAGEA, I. ; RĂDULESCU-POPEA,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Abcesul pulmonar la copil : Studiu asupra 16 cazuri / Alfred Rusescu, I. Ciupagea, N. Rădulescu-Popea . – Bucureşti : Tipografia „Cultura” , 1942 . – 109 p. : il. ; 22 cm.</w:t>
      </w:r>
    </w:p>
    <w:p w:rsidR="002A15AC" w:rsidRPr="004D2D4F" w:rsidRDefault="002A15AC" w:rsidP="007F4676">
      <w:pPr>
        <w:tabs>
          <w:tab w:val="left" w:pos="851"/>
        </w:tabs>
        <w:jc w:val="both"/>
        <w:rPr>
          <w:sz w:val="24"/>
          <w:szCs w:val="24"/>
          <w:lang w:val="ro-RO"/>
        </w:rPr>
      </w:pPr>
      <w:r w:rsidRPr="004D2D4F">
        <w:rPr>
          <w:sz w:val="24"/>
          <w:szCs w:val="24"/>
          <w:lang w:val="ro-RO"/>
        </w:rPr>
        <w:t>616.24-002.3-053.2</w:t>
      </w:r>
    </w:p>
    <w:p w:rsidR="002A15AC" w:rsidRPr="004D2D4F" w:rsidRDefault="002A15AC" w:rsidP="007F4676">
      <w:pPr>
        <w:tabs>
          <w:tab w:val="left" w:pos="851"/>
        </w:tabs>
        <w:jc w:val="both"/>
        <w:rPr>
          <w:b/>
          <w:sz w:val="24"/>
          <w:szCs w:val="24"/>
        </w:rPr>
      </w:pPr>
      <w:r w:rsidRPr="004D2D4F">
        <w:rPr>
          <w:sz w:val="24"/>
          <w:szCs w:val="24"/>
          <w:lang w:val="ro-RO"/>
        </w:rPr>
        <w:lastRenderedPageBreak/>
        <w:t>616-053.2</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2283</w:t>
      </w:r>
    </w:p>
    <w:p w:rsidR="002A15AC" w:rsidRPr="004D2D4F" w:rsidRDefault="002A15AC" w:rsidP="007F4676">
      <w:pPr>
        <w:tabs>
          <w:tab w:val="left" w:pos="851"/>
        </w:tabs>
        <w:jc w:val="both"/>
        <w:rPr>
          <w:b/>
          <w:sz w:val="24"/>
          <w:szCs w:val="24"/>
        </w:rPr>
      </w:pPr>
      <w:r w:rsidRPr="004D2D4F">
        <w:rPr>
          <w:b/>
          <w:sz w:val="24"/>
          <w:szCs w:val="24"/>
        </w:rPr>
        <w:t>RUSESCU, Alfred D.</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rPr>
        <w:t>Din istoricul pediatriei rom</w:t>
      </w:r>
      <w:r w:rsidRPr="004D2D4F">
        <w:rPr>
          <w:sz w:val="24"/>
          <w:szCs w:val="24"/>
          <w:lang w:val="ro-RO"/>
        </w:rPr>
        <w:t xml:space="preserve">âne </w:t>
      </w:r>
      <w:r w:rsidRPr="004D2D4F">
        <w:rPr>
          <w:sz w:val="24"/>
          <w:szCs w:val="24"/>
        </w:rPr>
        <w:t>/ Alfred D. Rusescu . – Bucure</w:t>
      </w:r>
      <w:r w:rsidRPr="004D2D4F">
        <w:rPr>
          <w:sz w:val="24"/>
          <w:szCs w:val="24"/>
          <w:lang w:val="ro-RO"/>
        </w:rPr>
        <w:t>şti : Litera , 1975 . – 172 p. : fig. ; 24 cm.</w:t>
      </w:r>
    </w:p>
    <w:p w:rsidR="002A15AC" w:rsidRPr="004D2D4F" w:rsidRDefault="002A15AC" w:rsidP="007F4676">
      <w:pPr>
        <w:tabs>
          <w:tab w:val="left" w:pos="851"/>
        </w:tabs>
        <w:jc w:val="both"/>
        <w:rPr>
          <w:sz w:val="24"/>
          <w:szCs w:val="24"/>
          <w:lang w:val="ro-RO"/>
        </w:rPr>
      </w:pPr>
      <w:r w:rsidRPr="004D2D4F">
        <w:rPr>
          <w:sz w:val="24"/>
          <w:szCs w:val="24"/>
          <w:lang w:val="ro-RO"/>
        </w:rPr>
        <w:tab/>
        <w:t>Bibliogr. p. 169-170</w:t>
      </w:r>
    </w:p>
    <w:p w:rsidR="002A15AC" w:rsidRPr="004D2D4F" w:rsidRDefault="002A15AC" w:rsidP="007F4676">
      <w:pPr>
        <w:tabs>
          <w:tab w:val="left" w:pos="851"/>
        </w:tabs>
        <w:jc w:val="both"/>
        <w:rPr>
          <w:sz w:val="24"/>
          <w:szCs w:val="24"/>
          <w:lang w:val="ro-RO"/>
        </w:rPr>
      </w:pPr>
      <w:r w:rsidRPr="004D2D4F">
        <w:rPr>
          <w:sz w:val="24"/>
          <w:szCs w:val="24"/>
          <w:lang w:val="ro-RO"/>
        </w:rPr>
        <w:t>616-053.2(09)(498)</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Default="001C2A9A" w:rsidP="007F4676">
      <w:pPr>
        <w:tabs>
          <w:tab w:val="left" w:pos="851"/>
        </w:tabs>
        <w:jc w:val="both"/>
        <w:rPr>
          <w:sz w:val="24"/>
          <w:szCs w:val="24"/>
          <w:lang w:val="ro-RO"/>
        </w:rPr>
      </w:pPr>
    </w:p>
    <w:p w:rsidR="00104581" w:rsidRPr="00104581" w:rsidRDefault="00104581" w:rsidP="00104581">
      <w:pPr>
        <w:jc w:val="both"/>
        <w:rPr>
          <w:b/>
          <w:sz w:val="24"/>
          <w:szCs w:val="24"/>
        </w:rPr>
      </w:pPr>
      <w:r w:rsidRPr="00104581">
        <w:rPr>
          <w:b/>
          <w:sz w:val="24"/>
          <w:szCs w:val="24"/>
        </w:rPr>
        <w:t>I.M.III 1165</w:t>
      </w:r>
    </w:p>
    <w:p w:rsidR="00104581" w:rsidRPr="00104581" w:rsidRDefault="00104581" w:rsidP="00104581">
      <w:pPr>
        <w:jc w:val="both"/>
        <w:rPr>
          <w:b/>
          <w:sz w:val="24"/>
          <w:szCs w:val="24"/>
        </w:rPr>
      </w:pPr>
      <w:r w:rsidRPr="00104581">
        <w:rPr>
          <w:b/>
          <w:sz w:val="24"/>
          <w:szCs w:val="24"/>
        </w:rPr>
        <w:t>RUSESCU, Alfred D.</w:t>
      </w:r>
    </w:p>
    <w:p w:rsidR="00104581" w:rsidRPr="00104581" w:rsidRDefault="00104581" w:rsidP="00104581">
      <w:pPr>
        <w:jc w:val="both"/>
        <w:rPr>
          <w:sz w:val="24"/>
          <w:szCs w:val="24"/>
        </w:rPr>
      </w:pPr>
      <w:r w:rsidRPr="00104581">
        <w:rPr>
          <w:sz w:val="24"/>
          <w:szCs w:val="24"/>
        </w:rPr>
        <w:tab/>
        <w:t xml:space="preserve">Cinci cazuri de tumori renale. Consideraţiuni asupra originei hipernefromului / Alfred D. Rusescu . - Bucureşti : Tip. Cultura, 1930 . – 20 p. : fig. ; 23 cm. </w:t>
      </w:r>
    </w:p>
    <w:p w:rsidR="00104581" w:rsidRPr="00104581" w:rsidRDefault="00104581" w:rsidP="00104581">
      <w:pPr>
        <w:jc w:val="both"/>
        <w:rPr>
          <w:sz w:val="24"/>
          <w:szCs w:val="24"/>
        </w:rPr>
      </w:pPr>
      <w:r w:rsidRPr="00104581">
        <w:rPr>
          <w:sz w:val="24"/>
          <w:szCs w:val="24"/>
        </w:rPr>
        <w:tab/>
        <w:t xml:space="preserve">Dedicaţie autor </w:t>
      </w:r>
    </w:p>
    <w:p w:rsidR="00104581" w:rsidRPr="00104581" w:rsidRDefault="00104581" w:rsidP="00104581">
      <w:pPr>
        <w:jc w:val="both"/>
        <w:rPr>
          <w:sz w:val="24"/>
          <w:szCs w:val="24"/>
        </w:rPr>
      </w:pPr>
      <w:r w:rsidRPr="00104581">
        <w:rPr>
          <w:sz w:val="24"/>
          <w:szCs w:val="24"/>
        </w:rPr>
        <w:tab/>
        <w:t xml:space="preserve">Extras : </w:t>
      </w:r>
      <w:r w:rsidRPr="00104581">
        <w:rPr>
          <w:i/>
          <w:sz w:val="24"/>
          <w:szCs w:val="24"/>
        </w:rPr>
        <w:t>Revista Ştiinţelor Medicale</w:t>
      </w:r>
      <w:r w:rsidRPr="00104581">
        <w:rPr>
          <w:sz w:val="24"/>
          <w:szCs w:val="24"/>
        </w:rPr>
        <w:t xml:space="preserve">, Nr. 7, Iulie 1930 </w:t>
      </w:r>
    </w:p>
    <w:p w:rsidR="00104581" w:rsidRPr="00104581" w:rsidRDefault="00104581" w:rsidP="00104581">
      <w:pPr>
        <w:tabs>
          <w:tab w:val="left" w:pos="851"/>
        </w:tabs>
        <w:jc w:val="both"/>
        <w:rPr>
          <w:sz w:val="24"/>
          <w:szCs w:val="24"/>
          <w:lang w:val="ro-RO"/>
        </w:rPr>
      </w:pPr>
      <w:r w:rsidRPr="00104581">
        <w:rPr>
          <w:sz w:val="24"/>
          <w:szCs w:val="24"/>
        </w:rPr>
        <w:t>616-006:616.61</w:t>
      </w:r>
    </w:p>
    <w:p w:rsidR="00104581" w:rsidRDefault="00104581" w:rsidP="007F4676">
      <w:pPr>
        <w:tabs>
          <w:tab w:val="left" w:pos="851"/>
        </w:tabs>
        <w:jc w:val="both"/>
        <w:rPr>
          <w:sz w:val="24"/>
          <w:szCs w:val="24"/>
          <w:lang w:val="ro-RO"/>
        </w:rPr>
      </w:pPr>
    </w:p>
    <w:p w:rsidR="00104581" w:rsidRPr="004D2D4F" w:rsidRDefault="0010458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487</w:t>
      </w:r>
    </w:p>
    <w:p w:rsidR="002A15AC" w:rsidRPr="004D2D4F" w:rsidRDefault="002A15AC" w:rsidP="007F4676">
      <w:pPr>
        <w:tabs>
          <w:tab w:val="left" w:pos="851"/>
        </w:tabs>
        <w:jc w:val="both"/>
        <w:rPr>
          <w:b/>
          <w:sz w:val="24"/>
          <w:szCs w:val="24"/>
          <w:lang w:val="ro-RO"/>
        </w:rPr>
      </w:pPr>
      <w:r w:rsidRPr="004D2D4F">
        <w:rPr>
          <w:b/>
          <w:sz w:val="24"/>
          <w:szCs w:val="24"/>
          <w:lang w:val="ro-RO"/>
        </w:rPr>
        <w:t>RUSESCU, Alfred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Expunere de titluri şi lucrări / Alfred Rusescu . – Bucureşti : [s.n.] , 1930 . – 26 p. ; 23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616-053.2:016</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1643</w:t>
      </w:r>
    </w:p>
    <w:p w:rsidR="002A15AC" w:rsidRPr="004D2D4F" w:rsidRDefault="002A15AC" w:rsidP="007F4676">
      <w:pPr>
        <w:tabs>
          <w:tab w:val="left" w:pos="851"/>
        </w:tabs>
        <w:jc w:val="both"/>
        <w:rPr>
          <w:b/>
          <w:sz w:val="24"/>
          <w:szCs w:val="24"/>
          <w:lang w:val="ro-RO"/>
        </w:rPr>
      </w:pPr>
      <w:r w:rsidRPr="004D2D4F">
        <w:rPr>
          <w:b/>
          <w:sz w:val="24"/>
          <w:szCs w:val="24"/>
          <w:lang w:val="ro-RO"/>
        </w:rPr>
        <w:t>RUSESCU, Alfred D.</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 xml:space="preserve">Patologie infantilă </w:t>
      </w:r>
      <w:r w:rsidRPr="004D2D4F">
        <w:rPr>
          <w:sz w:val="24"/>
          <w:szCs w:val="24"/>
          <w:lang w:val="fr-FR"/>
        </w:rPr>
        <w:t>: tulbur</w:t>
      </w:r>
      <w:r w:rsidRPr="004D2D4F">
        <w:rPr>
          <w:sz w:val="24"/>
          <w:szCs w:val="24"/>
          <w:lang w:val="ro-RO"/>
        </w:rPr>
        <w:t>ările digestive, sifilisul congenital, tuberculoza pulmonară la copil, maladiile congenitale ale cordului</w:t>
      </w:r>
      <w:r w:rsidRPr="004D2D4F">
        <w:rPr>
          <w:sz w:val="24"/>
          <w:szCs w:val="24"/>
          <w:lang w:val="fr-FR"/>
        </w:rPr>
        <w:t xml:space="preserve"> / Alfred D. Rusescu .- Bucure</w:t>
      </w:r>
      <w:r w:rsidRPr="004D2D4F">
        <w:rPr>
          <w:sz w:val="24"/>
          <w:szCs w:val="24"/>
          <w:lang w:val="ro-RO"/>
        </w:rPr>
        <w:t>şti</w:t>
      </w:r>
      <w:r w:rsidRPr="004D2D4F">
        <w:rPr>
          <w:sz w:val="24"/>
          <w:szCs w:val="24"/>
          <w:lang w:val="fr-FR"/>
        </w:rPr>
        <w:t xml:space="preserve"> : Tipografia “Bucovina” I. E. Torontiu , 1945 .- 623 p. : fig. ; 24 cm.</w:t>
      </w:r>
    </w:p>
    <w:p w:rsidR="002A15AC" w:rsidRPr="004D2D4F" w:rsidRDefault="005818EC"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Semn</w:t>
      </w:r>
      <w:r w:rsidR="002A15AC" w:rsidRPr="004D2D4F">
        <w:rPr>
          <w:sz w:val="24"/>
          <w:szCs w:val="24"/>
          <w:lang w:val="ro-RO"/>
        </w:rPr>
        <w:t>ătură autografă pe pag. de titlu</w:t>
      </w:r>
    </w:p>
    <w:p w:rsidR="002A15AC" w:rsidRPr="004D2D4F" w:rsidRDefault="002A15AC" w:rsidP="007F4676">
      <w:pPr>
        <w:tabs>
          <w:tab w:val="left" w:pos="851"/>
        </w:tabs>
        <w:jc w:val="both"/>
        <w:rPr>
          <w:sz w:val="24"/>
          <w:szCs w:val="24"/>
        </w:rPr>
      </w:pPr>
      <w:r w:rsidRPr="004D2D4F">
        <w:rPr>
          <w:sz w:val="24"/>
          <w:szCs w:val="24"/>
          <w:lang w:val="ro-RO"/>
        </w:rPr>
        <w:t>616</w:t>
      </w:r>
      <w:r w:rsidRPr="004D2D4F">
        <w:rPr>
          <w:sz w:val="24"/>
          <w:szCs w:val="24"/>
        </w:rPr>
        <w:t>-053.2</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2587</w:t>
      </w:r>
    </w:p>
    <w:p w:rsidR="002A15AC" w:rsidRPr="004D2D4F" w:rsidRDefault="002A15AC" w:rsidP="007F4676">
      <w:pPr>
        <w:tabs>
          <w:tab w:val="left" w:pos="851"/>
        </w:tabs>
        <w:jc w:val="both"/>
        <w:rPr>
          <w:b/>
          <w:sz w:val="24"/>
          <w:szCs w:val="24"/>
          <w:lang w:val="ro-RO"/>
        </w:rPr>
      </w:pPr>
      <w:r w:rsidRPr="004D2D4F">
        <w:rPr>
          <w:b/>
          <w:sz w:val="24"/>
          <w:szCs w:val="24"/>
          <w:lang w:val="ro-RO"/>
        </w:rPr>
        <w:t>RUSESCU, Alfred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Pediatria : vol. 1 / Alfred D. Rusescu . – Bucureşti : Editura Didactică şi Pedagogică, 1965 . – 623 p. : il ; 25 cm</w:t>
      </w:r>
    </w:p>
    <w:p w:rsidR="002A15AC" w:rsidRPr="004D2D4F" w:rsidRDefault="002A15AC" w:rsidP="007F4676">
      <w:pPr>
        <w:tabs>
          <w:tab w:val="left" w:pos="851"/>
        </w:tabs>
        <w:jc w:val="both"/>
        <w:rPr>
          <w:sz w:val="24"/>
          <w:szCs w:val="24"/>
          <w:lang w:val="ro-RO"/>
        </w:rPr>
      </w:pPr>
      <w:r w:rsidRPr="004D2D4F">
        <w:rPr>
          <w:sz w:val="24"/>
          <w:szCs w:val="24"/>
          <w:lang w:val="ro-RO"/>
        </w:rPr>
        <w:t>616-053.2</w:t>
      </w:r>
      <w:r w:rsidRPr="004D2D4F">
        <w:rPr>
          <w:sz w:val="24"/>
          <w:szCs w:val="24"/>
          <w:lang w:val="ro-RO"/>
        </w:rPr>
        <w:tab/>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2587</w:t>
      </w:r>
    </w:p>
    <w:p w:rsidR="002A15AC" w:rsidRPr="004D2D4F" w:rsidRDefault="002A15AC" w:rsidP="007F4676">
      <w:pPr>
        <w:tabs>
          <w:tab w:val="left" w:pos="851"/>
        </w:tabs>
        <w:jc w:val="both"/>
        <w:rPr>
          <w:b/>
          <w:sz w:val="24"/>
          <w:szCs w:val="24"/>
          <w:lang w:val="ro-RO"/>
        </w:rPr>
      </w:pPr>
      <w:r w:rsidRPr="004D2D4F">
        <w:rPr>
          <w:b/>
          <w:sz w:val="24"/>
          <w:szCs w:val="24"/>
          <w:lang w:val="ro-RO"/>
        </w:rPr>
        <w:t>RUSESCU, Alfred D.</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Pediatria : vol. 2 / Alfred D. Rusescu . – Bucureşti : Editura Didactică şi Pedagogică, 1965 . – 695 p. : il ; 25 cm</w:t>
      </w:r>
    </w:p>
    <w:p w:rsidR="002A15AC" w:rsidRPr="004D2D4F" w:rsidRDefault="002A15AC" w:rsidP="007F4676">
      <w:pPr>
        <w:tabs>
          <w:tab w:val="left" w:pos="851"/>
        </w:tabs>
        <w:jc w:val="both"/>
        <w:rPr>
          <w:sz w:val="24"/>
          <w:szCs w:val="24"/>
          <w:lang w:val="ro-RO"/>
        </w:rPr>
      </w:pPr>
      <w:r w:rsidRPr="004D2D4F">
        <w:rPr>
          <w:sz w:val="24"/>
          <w:szCs w:val="24"/>
          <w:lang w:val="ro-RO"/>
        </w:rPr>
        <w:t>616-053.2</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2247 / 9</w:t>
      </w:r>
    </w:p>
    <w:p w:rsidR="002A15AC" w:rsidRPr="004D2D4F" w:rsidRDefault="002A15AC" w:rsidP="007F4676">
      <w:pPr>
        <w:tabs>
          <w:tab w:val="left" w:pos="851"/>
        </w:tabs>
        <w:jc w:val="both"/>
        <w:rPr>
          <w:b/>
          <w:sz w:val="24"/>
          <w:szCs w:val="24"/>
          <w:lang w:val="ro-RO"/>
        </w:rPr>
      </w:pPr>
      <w:r w:rsidRPr="004D2D4F">
        <w:rPr>
          <w:b/>
          <w:sz w:val="24"/>
          <w:szCs w:val="24"/>
          <w:lang w:val="ro-RO"/>
        </w:rPr>
        <w:t>RUSESCU, Alfred D. ; GHEORGHIU, Const.</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Consideraţiuni asupra 126 cazuri de pneumotorax terapeutic la dispensarul T.B.C. Buc. Al Casei Muncii C.F.R. </w:t>
      </w:r>
      <w:r w:rsidRPr="004D2D4F">
        <w:rPr>
          <w:sz w:val="24"/>
          <w:szCs w:val="24"/>
        </w:rPr>
        <w:t>/ Alfred D. Rusescu , Const. Gheorghiu .- [s.l. : s.n. , s.a.] .- 17 p. ; 22 cm.</w:t>
      </w:r>
    </w:p>
    <w:p w:rsidR="002A15AC" w:rsidRPr="004D2D4F" w:rsidRDefault="005818EC" w:rsidP="007F4676">
      <w:pPr>
        <w:tabs>
          <w:tab w:val="left" w:pos="851"/>
        </w:tabs>
        <w:jc w:val="both"/>
        <w:rPr>
          <w:sz w:val="24"/>
          <w:szCs w:val="24"/>
          <w:lang w:val="ro-RO"/>
        </w:rPr>
      </w:pPr>
      <w:r w:rsidRPr="004D2D4F">
        <w:rPr>
          <w:sz w:val="24"/>
          <w:szCs w:val="24"/>
        </w:rPr>
        <w:tab/>
      </w:r>
      <w:r w:rsidR="002A15AC" w:rsidRPr="004D2D4F">
        <w:rPr>
          <w:sz w:val="24"/>
          <w:szCs w:val="24"/>
        </w:rPr>
        <w:t>Con</w:t>
      </w:r>
      <w:r w:rsidR="002A15AC" w:rsidRPr="004D2D4F">
        <w:rPr>
          <w:sz w:val="24"/>
          <w:szCs w:val="24"/>
          <w:lang w:val="ro-RO"/>
        </w:rPr>
        <w:t>ţine dedicaţie</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rPr>
      </w:pPr>
      <w:r w:rsidRPr="004D2D4F">
        <w:rPr>
          <w:sz w:val="24"/>
          <w:szCs w:val="24"/>
          <w:lang w:val="ro-RO"/>
        </w:rPr>
        <w:t>616.25</w:t>
      </w:r>
      <w:r w:rsidRPr="004D2D4F">
        <w:rPr>
          <w:sz w:val="24"/>
          <w:szCs w:val="24"/>
        </w:rPr>
        <w:t>-003.219</w:t>
      </w:r>
    </w:p>
    <w:p w:rsidR="001C2A9A" w:rsidRDefault="001C2A9A" w:rsidP="007F4676">
      <w:pPr>
        <w:tabs>
          <w:tab w:val="left" w:pos="851"/>
        </w:tabs>
        <w:jc w:val="both"/>
        <w:rPr>
          <w:sz w:val="24"/>
          <w:szCs w:val="24"/>
          <w:lang w:val="ro-RO"/>
        </w:rPr>
      </w:pPr>
    </w:p>
    <w:p w:rsidR="006F1E03" w:rsidRDefault="006F1E03" w:rsidP="007F4676">
      <w:pPr>
        <w:tabs>
          <w:tab w:val="left" w:pos="851"/>
        </w:tabs>
        <w:jc w:val="both"/>
        <w:rPr>
          <w:sz w:val="24"/>
          <w:szCs w:val="24"/>
          <w:lang w:val="ro-RO"/>
        </w:rPr>
      </w:pPr>
    </w:p>
    <w:p w:rsidR="006F1E03" w:rsidRPr="009459CE" w:rsidRDefault="00B87E55" w:rsidP="006F1E03">
      <w:pPr>
        <w:rPr>
          <w:b/>
          <w:sz w:val="24"/>
          <w:szCs w:val="24"/>
        </w:rPr>
      </w:pPr>
      <w:r>
        <w:rPr>
          <w:b/>
          <w:sz w:val="24"/>
          <w:szCs w:val="24"/>
        </w:rPr>
        <w:t>I.M. II. 4343</w:t>
      </w:r>
    </w:p>
    <w:p w:rsidR="006F1E03" w:rsidRPr="009459CE" w:rsidRDefault="006F1E03" w:rsidP="006F1E03">
      <w:pPr>
        <w:jc w:val="both"/>
        <w:rPr>
          <w:b/>
          <w:sz w:val="24"/>
          <w:szCs w:val="24"/>
        </w:rPr>
      </w:pPr>
      <w:r w:rsidRPr="009459CE">
        <w:rPr>
          <w:b/>
          <w:sz w:val="24"/>
          <w:szCs w:val="24"/>
        </w:rPr>
        <w:t>RUSESCU, Alfred D. ; POPESCU, Valeriu A.</w:t>
      </w:r>
    </w:p>
    <w:p w:rsidR="006F1E03" w:rsidRPr="009459CE" w:rsidRDefault="006F1E03" w:rsidP="006F1E03">
      <w:pPr>
        <w:jc w:val="both"/>
        <w:rPr>
          <w:sz w:val="24"/>
          <w:szCs w:val="24"/>
        </w:rPr>
      </w:pPr>
      <w:r w:rsidRPr="009459CE">
        <w:rPr>
          <w:sz w:val="24"/>
          <w:szCs w:val="24"/>
        </w:rPr>
        <w:tab/>
        <w:t>Urgenţele în pediatrie : partea a I-a / Alfred D. Rusescu, Valeriu A. Popeascu . - Bucureşti : Editura Medicală, 1957 . – 595 p. : fig., tab., pl. ; 24 cm.</w:t>
      </w:r>
    </w:p>
    <w:p w:rsidR="006F1E03" w:rsidRPr="009459CE" w:rsidRDefault="006F1E03" w:rsidP="006F1E03">
      <w:pPr>
        <w:tabs>
          <w:tab w:val="left" w:pos="851"/>
        </w:tabs>
        <w:jc w:val="both"/>
        <w:rPr>
          <w:sz w:val="24"/>
          <w:szCs w:val="24"/>
          <w:lang w:val="ro-RO"/>
        </w:rPr>
      </w:pPr>
      <w:r w:rsidRPr="009459CE">
        <w:rPr>
          <w:sz w:val="24"/>
          <w:szCs w:val="24"/>
        </w:rPr>
        <w:t>616-053.2-083.98</w:t>
      </w:r>
    </w:p>
    <w:p w:rsidR="006F1E03" w:rsidRPr="009459CE" w:rsidRDefault="006F1E03" w:rsidP="007F4676">
      <w:pPr>
        <w:tabs>
          <w:tab w:val="left" w:pos="851"/>
        </w:tabs>
        <w:jc w:val="both"/>
        <w:rPr>
          <w:sz w:val="24"/>
          <w:szCs w:val="24"/>
          <w:lang w:val="ro-RO"/>
        </w:rPr>
      </w:pPr>
    </w:p>
    <w:p w:rsidR="004E5039" w:rsidRPr="009459CE" w:rsidRDefault="004E5039" w:rsidP="007F4676">
      <w:pPr>
        <w:tabs>
          <w:tab w:val="left" w:pos="851"/>
        </w:tabs>
        <w:jc w:val="both"/>
        <w:rPr>
          <w:sz w:val="24"/>
          <w:szCs w:val="24"/>
          <w:lang w:val="ro-RO"/>
        </w:rPr>
      </w:pPr>
    </w:p>
    <w:p w:rsidR="009459CE" w:rsidRPr="009459CE" w:rsidRDefault="00B87E55" w:rsidP="009459CE">
      <w:pPr>
        <w:rPr>
          <w:b/>
          <w:sz w:val="24"/>
          <w:szCs w:val="24"/>
        </w:rPr>
      </w:pPr>
      <w:r>
        <w:rPr>
          <w:b/>
          <w:sz w:val="24"/>
          <w:szCs w:val="24"/>
        </w:rPr>
        <w:t>I.M. II. 4343</w:t>
      </w:r>
    </w:p>
    <w:p w:rsidR="009459CE" w:rsidRPr="009459CE" w:rsidRDefault="009459CE" w:rsidP="009459CE">
      <w:pPr>
        <w:jc w:val="both"/>
        <w:rPr>
          <w:b/>
          <w:sz w:val="24"/>
          <w:szCs w:val="24"/>
        </w:rPr>
      </w:pPr>
      <w:r w:rsidRPr="009459CE">
        <w:rPr>
          <w:b/>
          <w:sz w:val="24"/>
          <w:szCs w:val="24"/>
        </w:rPr>
        <w:t>RUSESCU, Alfred D. ; POPESCU, Valeriu A.</w:t>
      </w:r>
    </w:p>
    <w:p w:rsidR="009459CE" w:rsidRPr="009459CE" w:rsidRDefault="009459CE" w:rsidP="009459CE">
      <w:pPr>
        <w:jc w:val="both"/>
        <w:rPr>
          <w:sz w:val="24"/>
          <w:szCs w:val="24"/>
        </w:rPr>
      </w:pPr>
      <w:r w:rsidRPr="009459CE">
        <w:rPr>
          <w:sz w:val="24"/>
          <w:szCs w:val="24"/>
        </w:rPr>
        <w:tab/>
        <w:t>Urgenţele în pediatrie : partea a II-a / Alfred D. Rusescu, Valeriu A. Popescu . - Bucureşti : Editura Medicală, 1957 . – p. 597-1035 : fig., tab., pl. ; 24 cm.</w:t>
      </w:r>
    </w:p>
    <w:p w:rsidR="009459CE" w:rsidRPr="009459CE" w:rsidRDefault="009459CE" w:rsidP="009459CE">
      <w:pPr>
        <w:jc w:val="both"/>
        <w:rPr>
          <w:sz w:val="24"/>
          <w:szCs w:val="24"/>
        </w:rPr>
      </w:pPr>
      <w:r w:rsidRPr="009459CE">
        <w:rPr>
          <w:sz w:val="24"/>
          <w:szCs w:val="24"/>
        </w:rPr>
        <w:tab/>
        <w:t>Bibliogr. p. 1007-1015</w:t>
      </w:r>
    </w:p>
    <w:p w:rsidR="009459CE" w:rsidRPr="009459CE" w:rsidRDefault="009459CE" w:rsidP="009459CE">
      <w:pPr>
        <w:jc w:val="both"/>
        <w:rPr>
          <w:sz w:val="24"/>
          <w:szCs w:val="24"/>
        </w:rPr>
      </w:pPr>
      <w:r w:rsidRPr="009459CE">
        <w:rPr>
          <w:sz w:val="24"/>
          <w:szCs w:val="24"/>
        </w:rPr>
        <w:tab/>
        <w:t>Index p. 1017-1032</w:t>
      </w:r>
    </w:p>
    <w:p w:rsidR="006F1E03" w:rsidRPr="009459CE" w:rsidRDefault="009459CE" w:rsidP="009459CE">
      <w:pPr>
        <w:tabs>
          <w:tab w:val="left" w:pos="851"/>
        </w:tabs>
        <w:jc w:val="both"/>
        <w:rPr>
          <w:sz w:val="24"/>
          <w:szCs w:val="24"/>
          <w:lang w:val="ro-RO"/>
        </w:rPr>
      </w:pPr>
      <w:r w:rsidRPr="009459CE">
        <w:rPr>
          <w:sz w:val="24"/>
          <w:szCs w:val="24"/>
        </w:rPr>
        <w:t>616-053.2-083.98</w:t>
      </w:r>
    </w:p>
    <w:p w:rsidR="006F1E03" w:rsidRPr="009459CE" w:rsidRDefault="006F1E03" w:rsidP="007F4676">
      <w:pPr>
        <w:tabs>
          <w:tab w:val="left" w:pos="851"/>
        </w:tabs>
        <w:jc w:val="both"/>
        <w:rPr>
          <w:sz w:val="24"/>
          <w:szCs w:val="24"/>
          <w:lang w:val="ro-RO"/>
        </w:rPr>
      </w:pPr>
    </w:p>
    <w:p w:rsidR="009459CE" w:rsidRPr="009459CE" w:rsidRDefault="009459CE" w:rsidP="007F4676">
      <w:pPr>
        <w:tabs>
          <w:tab w:val="left" w:pos="851"/>
        </w:tabs>
        <w:jc w:val="both"/>
        <w:rPr>
          <w:sz w:val="24"/>
          <w:szCs w:val="24"/>
          <w:lang w:val="ro-RO"/>
        </w:rPr>
      </w:pPr>
    </w:p>
    <w:p w:rsidR="000203EC" w:rsidRPr="000203EC" w:rsidRDefault="000203EC" w:rsidP="000203EC">
      <w:pPr>
        <w:jc w:val="both"/>
        <w:rPr>
          <w:b/>
          <w:sz w:val="24"/>
          <w:szCs w:val="24"/>
        </w:rPr>
      </w:pPr>
      <w:r w:rsidRPr="000203EC">
        <w:rPr>
          <w:b/>
          <w:sz w:val="24"/>
          <w:szCs w:val="24"/>
        </w:rPr>
        <w:t>I.M.III 1169</w:t>
      </w:r>
    </w:p>
    <w:p w:rsidR="000203EC" w:rsidRPr="000203EC" w:rsidRDefault="000203EC" w:rsidP="000203EC">
      <w:pPr>
        <w:jc w:val="both"/>
        <w:rPr>
          <w:b/>
          <w:sz w:val="24"/>
          <w:szCs w:val="24"/>
        </w:rPr>
      </w:pPr>
      <w:r w:rsidRPr="000203EC">
        <w:rPr>
          <w:b/>
          <w:sz w:val="24"/>
          <w:szCs w:val="24"/>
        </w:rPr>
        <w:t>RUSESCU, Alfred, TIMUŞ, D.</w:t>
      </w:r>
    </w:p>
    <w:p w:rsidR="000203EC" w:rsidRPr="000203EC" w:rsidRDefault="000203EC" w:rsidP="000203EC">
      <w:pPr>
        <w:jc w:val="both"/>
        <w:rPr>
          <w:sz w:val="24"/>
          <w:szCs w:val="24"/>
        </w:rPr>
      </w:pPr>
      <w:r w:rsidRPr="000203EC">
        <w:rPr>
          <w:sz w:val="24"/>
          <w:szCs w:val="24"/>
        </w:rPr>
        <w:tab/>
        <w:t xml:space="preserve">Tratamentul entero-colitei dizenteriforme / Alfred Rusescu, D. Timuş / Alfred Rusescu, D. Timuş . – Bucureşti : Tipografia „Cultura”, 1942 . – 18 p. : fig. ; 23 cm. </w:t>
      </w:r>
    </w:p>
    <w:p w:rsidR="000203EC" w:rsidRPr="000203EC" w:rsidRDefault="000203EC" w:rsidP="000203EC">
      <w:pPr>
        <w:jc w:val="both"/>
        <w:rPr>
          <w:sz w:val="24"/>
          <w:szCs w:val="24"/>
        </w:rPr>
      </w:pPr>
      <w:r w:rsidRPr="000203EC">
        <w:rPr>
          <w:sz w:val="24"/>
          <w:szCs w:val="24"/>
        </w:rPr>
        <w:tab/>
        <w:t xml:space="preserve">Extras : </w:t>
      </w:r>
      <w:r w:rsidRPr="000203EC">
        <w:rPr>
          <w:i/>
          <w:sz w:val="24"/>
          <w:szCs w:val="24"/>
        </w:rPr>
        <w:t>Revista de Pediatrie</w:t>
      </w:r>
      <w:r w:rsidRPr="000203EC">
        <w:rPr>
          <w:sz w:val="24"/>
          <w:szCs w:val="24"/>
        </w:rPr>
        <w:t>, Anul I, Nr. 2, Sept. – Octomb. 1942</w:t>
      </w:r>
    </w:p>
    <w:p w:rsidR="000203EC" w:rsidRPr="000203EC" w:rsidRDefault="000203EC" w:rsidP="000203EC">
      <w:pPr>
        <w:tabs>
          <w:tab w:val="left" w:pos="851"/>
        </w:tabs>
        <w:jc w:val="both"/>
        <w:rPr>
          <w:sz w:val="24"/>
          <w:szCs w:val="24"/>
          <w:lang w:val="ro-RO"/>
        </w:rPr>
      </w:pPr>
      <w:r w:rsidRPr="000203EC">
        <w:rPr>
          <w:sz w:val="24"/>
          <w:szCs w:val="24"/>
        </w:rPr>
        <w:t>616.935:616-053.2</w:t>
      </w:r>
    </w:p>
    <w:p w:rsidR="000203EC" w:rsidRPr="000203EC" w:rsidRDefault="000203EC" w:rsidP="000203EC">
      <w:pPr>
        <w:tabs>
          <w:tab w:val="left" w:pos="851"/>
        </w:tabs>
        <w:jc w:val="both"/>
        <w:rPr>
          <w:sz w:val="24"/>
          <w:szCs w:val="24"/>
          <w:lang w:val="ro-RO"/>
        </w:rPr>
      </w:pPr>
    </w:p>
    <w:p w:rsidR="000203EC" w:rsidRDefault="000203EC" w:rsidP="007F4676">
      <w:pPr>
        <w:tabs>
          <w:tab w:val="left" w:pos="851"/>
        </w:tabs>
        <w:jc w:val="both"/>
        <w:rPr>
          <w:sz w:val="24"/>
          <w:szCs w:val="24"/>
          <w:lang w:val="ro-RO"/>
        </w:rPr>
      </w:pPr>
    </w:p>
    <w:p w:rsidR="009B076C" w:rsidRPr="009B076C" w:rsidRDefault="009B076C" w:rsidP="009B076C">
      <w:pPr>
        <w:jc w:val="both"/>
        <w:rPr>
          <w:b/>
          <w:sz w:val="24"/>
          <w:szCs w:val="24"/>
        </w:rPr>
      </w:pPr>
      <w:r w:rsidRPr="009B076C">
        <w:rPr>
          <w:b/>
          <w:sz w:val="24"/>
          <w:szCs w:val="24"/>
        </w:rPr>
        <w:t>I.M.III 1173</w:t>
      </w:r>
    </w:p>
    <w:p w:rsidR="009B076C" w:rsidRPr="009B076C" w:rsidRDefault="009B076C" w:rsidP="009B076C">
      <w:pPr>
        <w:jc w:val="both"/>
        <w:rPr>
          <w:b/>
          <w:sz w:val="24"/>
          <w:szCs w:val="24"/>
        </w:rPr>
      </w:pPr>
      <w:r w:rsidRPr="009B076C">
        <w:rPr>
          <w:b/>
          <w:sz w:val="24"/>
          <w:szCs w:val="24"/>
        </w:rPr>
        <w:t xml:space="preserve">RUSESCU, Alfred ; TIMUŞ, D. ; BĂLĂNESCU, Georgeta </w:t>
      </w:r>
    </w:p>
    <w:p w:rsidR="009B076C" w:rsidRPr="009B076C" w:rsidRDefault="009B076C" w:rsidP="009B076C">
      <w:pPr>
        <w:jc w:val="both"/>
        <w:rPr>
          <w:sz w:val="24"/>
          <w:szCs w:val="24"/>
        </w:rPr>
      </w:pPr>
      <w:r w:rsidRPr="009B076C">
        <w:rPr>
          <w:sz w:val="24"/>
          <w:szCs w:val="24"/>
        </w:rPr>
        <w:tab/>
        <w:t xml:space="preserve">Manifestaţiuni cutanate discrazice în cursul entero-colitei dizenteriforme, la copii distrofici / Alfred Rusescu, D. Timuş, Georgeta Bălănescu . – Bucureşti : Tip. Cultura, 1943 . – p. 387 – 398 ; 24 cm. </w:t>
      </w:r>
    </w:p>
    <w:p w:rsidR="009B076C" w:rsidRPr="009B076C" w:rsidRDefault="009B076C" w:rsidP="009B076C">
      <w:pPr>
        <w:jc w:val="both"/>
        <w:rPr>
          <w:sz w:val="24"/>
          <w:szCs w:val="24"/>
        </w:rPr>
      </w:pPr>
      <w:r w:rsidRPr="009B076C">
        <w:rPr>
          <w:sz w:val="24"/>
          <w:szCs w:val="24"/>
        </w:rPr>
        <w:tab/>
        <w:t>Anexă</w:t>
      </w:r>
    </w:p>
    <w:p w:rsidR="009B076C" w:rsidRPr="009B076C" w:rsidRDefault="009B076C" w:rsidP="009B076C">
      <w:pPr>
        <w:jc w:val="both"/>
        <w:rPr>
          <w:sz w:val="24"/>
          <w:szCs w:val="24"/>
        </w:rPr>
      </w:pPr>
      <w:r w:rsidRPr="009B076C">
        <w:rPr>
          <w:sz w:val="24"/>
          <w:szCs w:val="24"/>
        </w:rPr>
        <w:tab/>
        <w:t xml:space="preserve">Extras : </w:t>
      </w:r>
      <w:r w:rsidRPr="009B076C">
        <w:rPr>
          <w:i/>
          <w:sz w:val="24"/>
          <w:szCs w:val="24"/>
        </w:rPr>
        <w:t>Revista de Pediatrie</w:t>
      </w:r>
      <w:r w:rsidRPr="009B076C">
        <w:rPr>
          <w:sz w:val="24"/>
          <w:szCs w:val="24"/>
        </w:rPr>
        <w:t>, Anul II, Nr. 5, Septembrie – Octombrie 1943</w:t>
      </w:r>
    </w:p>
    <w:p w:rsidR="009B076C" w:rsidRPr="009B076C" w:rsidRDefault="009B076C" w:rsidP="009B076C">
      <w:pPr>
        <w:tabs>
          <w:tab w:val="left" w:pos="851"/>
        </w:tabs>
        <w:jc w:val="both"/>
        <w:rPr>
          <w:sz w:val="24"/>
          <w:szCs w:val="24"/>
          <w:lang w:val="ro-RO"/>
        </w:rPr>
      </w:pPr>
      <w:r w:rsidRPr="009B076C">
        <w:rPr>
          <w:sz w:val="24"/>
          <w:szCs w:val="24"/>
        </w:rPr>
        <w:lastRenderedPageBreak/>
        <w:t>616.935:616-053.2</w:t>
      </w:r>
      <w:r w:rsidRPr="009B076C">
        <w:rPr>
          <w:sz w:val="24"/>
          <w:szCs w:val="24"/>
        </w:rPr>
        <w:tab/>
      </w:r>
    </w:p>
    <w:p w:rsidR="009B076C" w:rsidRPr="009B076C" w:rsidRDefault="009B076C" w:rsidP="009B076C">
      <w:pPr>
        <w:tabs>
          <w:tab w:val="left" w:pos="851"/>
        </w:tabs>
        <w:jc w:val="both"/>
        <w:rPr>
          <w:sz w:val="24"/>
          <w:szCs w:val="24"/>
          <w:lang w:val="ro-RO"/>
        </w:rPr>
      </w:pPr>
    </w:p>
    <w:p w:rsidR="009B076C" w:rsidRDefault="009B076C" w:rsidP="007F4676">
      <w:pPr>
        <w:tabs>
          <w:tab w:val="left" w:pos="851"/>
        </w:tabs>
        <w:jc w:val="both"/>
        <w:rPr>
          <w:sz w:val="24"/>
          <w:szCs w:val="24"/>
          <w:lang w:val="ro-RO"/>
        </w:rPr>
      </w:pPr>
    </w:p>
    <w:p w:rsidR="004E5039" w:rsidRPr="004E5039" w:rsidRDefault="004E5039" w:rsidP="004E5039">
      <w:pPr>
        <w:jc w:val="both"/>
        <w:rPr>
          <w:b/>
          <w:sz w:val="24"/>
          <w:szCs w:val="24"/>
        </w:rPr>
      </w:pPr>
      <w:r w:rsidRPr="004E5039">
        <w:rPr>
          <w:b/>
          <w:sz w:val="24"/>
          <w:szCs w:val="24"/>
        </w:rPr>
        <w:t>I.M.III 1167</w:t>
      </w:r>
    </w:p>
    <w:p w:rsidR="004E5039" w:rsidRPr="004E5039" w:rsidRDefault="004E5039" w:rsidP="004E5039">
      <w:pPr>
        <w:jc w:val="both"/>
        <w:rPr>
          <w:b/>
          <w:sz w:val="24"/>
          <w:szCs w:val="24"/>
        </w:rPr>
      </w:pPr>
      <w:r w:rsidRPr="004E5039">
        <w:rPr>
          <w:b/>
          <w:sz w:val="24"/>
          <w:szCs w:val="24"/>
        </w:rPr>
        <w:t>RUSESCU, Alfred ; TIMUS, D. ; CIUREA, M.</w:t>
      </w:r>
    </w:p>
    <w:p w:rsidR="004E5039" w:rsidRPr="004E5039" w:rsidRDefault="004E5039" w:rsidP="004E5039">
      <w:pPr>
        <w:jc w:val="both"/>
        <w:rPr>
          <w:sz w:val="24"/>
          <w:szCs w:val="24"/>
        </w:rPr>
      </w:pPr>
      <w:r w:rsidRPr="004E5039">
        <w:rPr>
          <w:sz w:val="24"/>
          <w:szCs w:val="24"/>
        </w:rPr>
        <w:tab/>
        <w:t xml:space="preserve">Otita – Convulsii – Acidoză / Alfred Rusescu, D. Timuş, M. Ciurea . – Bucureşti : Tipografia “Cultura”, 1942 . – 5 p. ; 23 cm. </w:t>
      </w:r>
    </w:p>
    <w:p w:rsidR="004E5039" w:rsidRPr="004E5039" w:rsidRDefault="004E5039" w:rsidP="004E5039">
      <w:pPr>
        <w:jc w:val="both"/>
        <w:rPr>
          <w:sz w:val="24"/>
          <w:szCs w:val="24"/>
        </w:rPr>
      </w:pPr>
      <w:r w:rsidRPr="004E5039">
        <w:rPr>
          <w:sz w:val="24"/>
          <w:szCs w:val="24"/>
        </w:rPr>
        <w:tab/>
        <w:t xml:space="preserve">Extras : </w:t>
      </w:r>
      <w:r w:rsidRPr="004E5039">
        <w:rPr>
          <w:i/>
          <w:sz w:val="24"/>
          <w:szCs w:val="24"/>
        </w:rPr>
        <w:t>Revista de Pediatrie</w:t>
      </w:r>
      <w:r w:rsidRPr="004E5039">
        <w:rPr>
          <w:sz w:val="24"/>
          <w:szCs w:val="24"/>
        </w:rPr>
        <w:t>, Anul I, Nr. 2, Sept. – Octomb. 1942</w:t>
      </w:r>
    </w:p>
    <w:p w:rsidR="004E5039" w:rsidRPr="004E5039" w:rsidRDefault="004E5039" w:rsidP="004E5039">
      <w:pPr>
        <w:tabs>
          <w:tab w:val="left" w:pos="851"/>
        </w:tabs>
        <w:jc w:val="both"/>
        <w:rPr>
          <w:sz w:val="24"/>
          <w:szCs w:val="24"/>
          <w:lang w:val="ro-RO"/>
        </w:rPr>
      </w:pPr>
      <w:r w:rsidRPr="004E5039">
        <w:rPr>
          <w:sz w:val="24"/>
          <w:szCs w:val="24"/>
        </w:rPr>
        <w:t>616.21:616-053.2</w:t>
      </w:r>
    </w:p>
    <w:p w:rsidR="004E5039" w:rsidRPr="004D2D4F" w:rsidRDefault="004E5039" w:rsidP="007F4676">
      <w:pPr>
        <w:tabs>
          <w:tab w:val="left" w:pos="851"/>
        </w:tabs>
        <w:jc w:val="both"/>
        <w:rPr>
          <w:sz w:val="24"/>
          <w:szCs w:val="24"/>
          <w:lang w:val="ro-RO"/>
        </w:rPr>
      </w:pPr>
    </w:p>
    <w:p w:rsidR="002A15AC" w:rsidRDefault="002A15AC" w:rsidP="007F4676">
      <w:pPr>
        <w:tabs>
          <w:tab w:val="left" w:pos="851"/>
        </w:tabs>
        <w:jc w:val="both"/>
        <w:rPr>
          <w:sz w:val="24"/>
          <w:szCs w:val="24"/>
          <w:lang w:val="ro-RO"/>
        </w:rPr>
      </w:pPr>
    </w:p>
    <w:p w:rsidR="0014643C" w:rsidRPr="0014643C" w:rsidRDefault="0014643C" w:rsidP="0014643C">
      <w:pPr>
        <w:tabs>
          <w:tab w:val="left" w:pos="851"/>
        </w:tabs>
        <w:jc w:val="both"/>
        <w:rPr>
          <w:b/>
          <w:sz w:val="24"/>
          <w:szCs w:val="24"/>
          <w:lang w:val="ro-RO"/>
        </w:rPr>
      </w:pPr>
      <w:r w:rsidRPr="0014643C">
        <w:rPr>
          <w:b/>
          <w:sz w:val="24"/>
          <w:szCs w:val="24"/>
          <w:lang w:val="ro-RO"/>
        </w:rPr>
        <w:t>I.M. II 3744</w:t>
      </w:r>
    </w:p>
    <w:p w:rsidR="0014643C" w:rsidRPr="0014643C" w:rsidRDefault="0014643C" w:rsidP="0014643C">
      <w:pPr>
        <w:jc w:val="both"/>
        <w:rPr>
          <w:b/>
          <w:sz w:val="24"/>
          <w:szCs w:val="24"/>
        </w:rPr>
      </w:pPr>
      <w:r w:rsidRPr="0014643C">
        <w:rPr>
          <w:b/>
          <w:sz w:val="24"/>
          <w:szCs w:val="24"/>
        </w:rPr>
        <w:t xml:space="preserve">RUSESCU, Alfred Dr. ; TIMUŞ, D. Conf. Dr. ; BUZATU, Florica Dr. </w:t>
      </w:r>
    </w:p>
    <w:p w:rsidR="0014643C" w:rsidRPr="0014643C" w:rsidRDefault="0014643C" w:rsidP="0014643C">
      <w:pPr>
        <w:jc w:val="both"/>
        <w:rPr>
          <w:sz w:val="24"/>
          <w:szCs w:val="24"/>
        </w:rPr>
      </w:pPr>
      <w:r w:rsidRPr="0014643C">
        <w:rPr>
          <w:sz w:val="24"/>
          <w:szCs w:val="24"/>
        </w:rPr>
        <w:tab/>
        <w:t xml:space="preserve">Pneumonia albă la un sugar de 7 luni / Dr. Alfred Rusescu, Conf. Dr. D. Timuş, Dr. Florica Buzatu . – Bucureşti : Imprimeria Căilor Ferate Române, 1945 . – 9 p. ; 20 cm. </w:t>
      </w:r>
    </w:p>
    <w:p w:rsidR="0014643C" w:rsidRPr="0014643C" w:rsidRDefault="0014643C" w:rsidP="0014643C">
      <w:pPr>
        <w:jc w:val="both"/>
        <w:rPr>
          <w:sz w:val="24"/>
          <w:szCs w:val="24"/>
        </w:rPr>
      </w:pPr>
      <w:r w:rsidRPr="0014643C">
        <w:rPr>
          <w:sz w:val="24"/>
          <w:szCs w:val="24"/>
        </w:rPr>
        <w:tab/>
        <w:t xml:space="preserve">Extras : </w:t>
      </w:r>
      <w:r w:rsidRPr="0014643C">
        <w:rPr>
          <w:i/>
          <w:sz w:val="24"/>
          <w:szCs w:val="24"/>
        </w:rPr>
        <w:t>Revista de Pediatrie</w:t>
      </w:r>
      <w:r w:rsidRPr="0014643C">
        <w:rPr>
          <w:sz w:val="24"/>
          <w:szCs w:val="24"/>
        </w:rPr>
        <w:t xml:space="preserve">, Anul IV, Nr. 3, Iulie – Septembrie 1945 </w:t>
      </w:r>
    </w:p>
    <w:p w:rsidR="0014643C" w:rsidRDefault="0014643C" w:rsidP="0014643C">
      <w:pPr>
        <w:tabs>
          <w:tab w:val="left" w:pos="851"/>
        </w:tabs>
        <w:jc w:val="both"/>
        <w:rPr>
          <w:sz w:val="24"/>
          <w:szCs w:val="24"/>
          <w:lang w:val="ro-RO"/>
        </w:rPr>
      </w:pPr>
      <w:r w:rsidRPr="0014643C">
        <w:rPr>
          <w:sz w:val="24"/>
          <w:szCs w:val="24"/>
        </w:rPr>
        <w:t>616-053.2: 616.24</w:t>
      </w:r>
    </w:p>
    <w:p w:rsidR="0014643C" w:rsidRDefault="0014643C" w:rsidP="007F4676">
      <w:pPr>
        <w:tabs>
          <w:tab w:val="left" w:pos="851"/>
        </w:tabs>
        <w:jc w:val="both"/>
        <w:rPr>
          <w:sz w:val="24"/>
          <w:szCs w:val="24"/>
          <w:lang w:val="ro-RO"/>
        </w:rPr>
      </w:pPr>
    </w:p>
    <w:p w:rsidR="0014643C" w:rsidRDefault="0014643C" w:rsidP="007F4676">
      <w:pPr>
        <w:tabs>
          <w:tab w:val="left" w:pos="851"/>
        </w:tabs>
        <w:jc w:val="both"/>
        <w:rPr>
          <w:sz w:val="24"/>
          <w:szCs w:val="24"/>
          <w:lang w:val="ro-RO"/>
        </w:rPr>
      </w:pPr>
    </w:p>
    <w:p w:rsidR="0014643C" w:rsidRPr="0014643C" w:rsidRDefault="0014643C" w:rsidP="0014643C">
      <w:pPr>
        <w:tabs>
          <w:tab w:val="left" w:pos="851"/>
        </w:tabs>
        <w:jc w:val="both"/>
        <w:rPr>
          <w:b/>
          <w:sz w:val="24"/>
          <w:szCs w:val="24"/>
          <w:lang w:val="ro-RO"/>
        </w:rPr>
      </w:pPr>
      <w:r w:rsidRPr="0014643C">
        <w:rPr>
          <w:b/>
          <w:sz w:val="24"/>
          <w:szCs w:val="24"/>
          <w:lang w:val="ro-RO"/>
        </w:rPr>
        <w:t>I.M. II 3745</w:t>
      </w:r>
    </w:p>
    <w:p w:rsidR="0014643C" w:rsidRPr="0014643C" w:rsidRDefault="0014643C" w:rsidP="0014643C">
      <w:pPr>
        <w:tabs>
          <w:tab w:val="left" w:pos="851"/>
        </w:tabs>
        <w:jc w:val="both"/>
        <w:rPr>
          <w:b/>
          <w:sz w:val="24"/>
          <w:szCs w:val="24"/>
          <w:lang w:val="ro-RO"/>
        </w:rPr>
      </w:pPr>
      <w:r w:rsidRPr="0014643C">
        <w:rPr>
          <w:b/>
          <w:sz w:val="24"/>
          <w:szCs w:val="24"/>
          <w:lang w:val="ro-RO"/>
        </w:rPr>
        <w:t xml:space="preserve">RUSESCU, Alfred Dr. ; TIMUŞ, D. Conf. Dr. ; GRĂDINESCU, C. Dr. </w:t>
      </w:r>
    </w:p>
    <w:p w:rsidR="0014643C" w:rsidRPr="0014643C" w:rsidRDefault="0014643C" w:rsidP="0014643C">
      <w:pPr>
        <w:tabs>
          <w:tab w:val="left" w:pos="851"/>
        </w:tabs>
        <w:jc w:val="both"/>
        <w:rPr>
          <w:sz w:val="24"/>
          <w:szCs w:val="24"/>
          <w:lang w:val="ro-RO"/>
        </w:rPr>
      </w:pPr>
      <w:r w:rsidRPr="0014643C">
        <w:rPr>
          <w:b/>
          <w:sz w:val="24"/>
          <w:szCs w:val="24"/>
          <w:lang w:val="ro-RO"/>
        </w:rPr>
        <w:tab/>
      </w:r>
      <w:r w:rsidRPr="0014643C">
        <w:rPr>
          <w:sz w:val="24"/>
          <w:szCs w:val="24"/>
          <w:lang w:val="ro-RO"/>
        </w:rPr>
        <w:t xml:space="preserve">Fenomene de asistolie în cursul pneumopatiilor acute la copii / Dr. Alfred Rusescu, Conf. Dr. D. Timuş, Dr. C. Grădinescu . – Bucureşti : Imprimeria Căilor Ferate Române, 1944 . - 17 p. ; 21 cm. </w:t>
      </w:r>
    </w:p>
    <w:p w:rsidR="0014643C" w:rsidRPr="0014643C" w:rsidRDefault="0014643C" w:rsidP="0014643C">
      <w:pPr>
        <w:tabs>
          <w:tab w:val="left" w:pos="851"/>
        </w:tabs>
        <w:jc w:val="both"/>
        <w:rPr>
          <w:sz w:val="24"/>
          <w:szCs w:val="24"/>
          <w:lang w:val="ro-RO"/>
        </w:rPr>
      </w:pPr>
      <w:r w:rsidRPr="0014643C">
        <w:rPr>
          <w:sz w:val="24"/>
          <w:szCs w:val="24"/>
          <w:lang w:val="ro-RO"/>
        </w:rPr>
        <w:tab/>
        <w:t xml:space="preserve">Extras : </w:t>
      </w:r>
      <w:r w:rsidRPr="0014643C">
        <w:rPr>
          <w:i/>
          <w:sz w:val="24"/>
          <w:szCs w:val="24"/>
          <w:lang w:val="ro-RO"/>
        </w:rPr>
        <w:t>Revista de Pediatrie</w:t>
      </w:r>
      <w:r w:rsidRPr="0014643C">
        <w:rPr>
          <w:sz w:val="24"/>
          <w:szCs w:val="24"/>
          <w:lang w:val="ro-RO"/>
        </w:rPr>
        <w:t>, Anul III, Nr. 6, Ianuarie – Decembrie 1944</w:t>
      </w:r>
    </w:p>
    <w:p w:rsidR="0014643C" w:rsidRPr="0014643C" w:rsidRDefault="0014643C" w:rsidP="0014643C">
      <w:pPr>
        <w:tabs>
          <w:tab w:val="left" w:pos="851"/>
        </w:tabs>
        <w:jc w:val="both"/>
        <w:rPr>
          <w:sz w:val="24"/>
          <w:szCs w:val="24"/>
          <w:lang w:val="ro-RO"/>
        </w:rPr>
      </w:pPr>
      <w:r w:rsidRPr="0014643C">
        <w:rPr>
          <w:sz w:val="24"/>
          <w:szCs w:val="24"/>
        </w:rPr>
        <w:t>616-053.2:616.12:616.24</w:t>
      </w:r>
    </w:p>
    <w:p w:rsidR="0014643C" w:rsidRPr="0014643C" w:rsidRDefault="0014643C" w:rsidP="0014643C">
      <w:pPr>
        <w:tabs>
          <w:tab w:val="left" w:pos="851"/>
        </w:tabs>
        <w:jc w:val="both"/>
        <w:rPr>
          <w:sz w:val="24"/>
          <w:szCs w:val="24"/>
          <w:lang w:val="ro-RO"/>
        </w:rPr>
      </w:pPr>
    </w:p>
    <w:p w:rsidR="0014643C" w:rsidRPr="0014643C" w:rsidRDefault="0014643C" w:rsidP="0014643C">
      <w:pPr>
        <w:tabs>
          <w:tab w:val="left" w:pos="851"/>
        </w:tabs>
        <w:jc w:val="both"/>
        <w:rPr>
          <w:sz w:val="24"/>
          <w:szCs w:val="24"/>
          <w:lang w:val="ro-RO"/>
        </w:rPr>
      </w:pPr>
    </w:p>
    <w:p w:rsidR="00437A61" w:rsidRPr="00165CA4" w:rsidRDefault="00437A61" w:rsidP="00437A61">
      <w:pPr>
        <w:jc w:val="both"/>
        <w:rPr>
          <w:b/>
          <w:sz w:val="24"/>
          <w:szCs w:val="24"/>
        </w:rPr>
      </w:pPr>
      <w:r w:rsidRPr="00437A61">
        <w:rPr>
          <w:b/>
          <w:sz w:val="24"/>
          <w:szCs w:val="24"/>
        </w:rPr>
        <w:t>I.M.III 1177</w:t>
      </w:r>
    </w:p>
    <w:p w:rsidR="00437A61" w:rsidRPr="00437A61" w:rsidRDefault="00437A61" w:rsidP="00437A61">
      <w:pPr>
        <w:jc w:val="both"/>
        <w:rPr>
          <w:b/>
          <w:sz w:val="24"/>
          <w:szCs w:val="24"/>
        </w:rPr>
      </w:pPr>
      <w:r w:rsidRPr="00437A61">
        <w:rPr>
          <w:b/>
          <w:sz w:val="24"/>
          <w:szCs w:val="24"/>
        </w:rPr>
        <w:t>RUSESCU, Alfred ; TIMUŞ, D. ; PETRESCU-COMAN, V.</w:t>
      </w:r>
    </w:p>
    <w:p w:rsidR="00437A61" w:rsidRPr="00437A61" w:rsidRDefault="00437A61" w:rsidP="00437A61">
      <w:pPr>
        <w:jc w:val="both"/>
        <w:rPr>
          <w:sz w:val="24"/>
          <w:szCs w:val="24"/>
        </w:rPr>
      </w:pPr>
      <w:r w:rsidRPr="00437A61">
        <w:rPr>
          <w:sz w:val="24"/>
          <w:szCs w:val="24"/>
        </w:rPr>
        <w:tab/>
        <w:t xml:space="preserve">Soluţiuni urgente referitoare la problema laptelui / Alfred Rusescu, D. Timuş, V. Petrescu-Coman . – Bucureşti : Tipografia “Cultura”, 1942 . – 7 p. ; 24 cm. </w:t>
      </w:r>
    </w:p>
    <w:p w:rsidR="00437A61" w:rsidRPr="00437A61" w:rsidRDefault="00437A61" w:rsidP="00437A61">
      <w:pPr>
        <w:jc w:val="both"/>
        <w:rPr>
          <w:sz w:val="24"/>
          <w:szCs w:val="24"/>
        </w:rPr>
      </w:pPr>
      <w:r w:rsidRPr="00437A61">
        <w:rPr>
          <w:sz w:val="24"/>
          <w:szCs w:val="24"/>
        </w:rPr>
        <w:tab/>
        <w:t>Raport prezentat la Societatea de Pediatrie. Şedinţa din 23 Mai 1942</w:t>
      </w:r>
    </w:p>
    <w:p w:rsidR="00437A61" w:rsidRPr="00437A61" w:rsidRDefault="00437A61" w:rsidP="00437A61">
      <w:pPr>
        <w:jc w:val="both"/>
        <w:rPr>
          <w:sz w:val="24"/>
          <w:szCs w:val="24"/>
        </w:rPr>
      </w:pPr>
      <w:r w:rsidRPr="00437A61">
        <w:rPr>
          <w:sz w:val="24"/>
          <w:szCs w:val="24"/>
        </w:rPr>
        <w:tab/>
        <w:t xml:space="preserve">Extras : </w:t>
      </w:r>
      <w:r w:rsidRPr="00437A61">
        <w:rPr>
          <w:i/>
          <w:sz w:val="24"/>
          <w:szCs w:val="24"/>
        </w:rPr>
        <w:t>Revista de Pediatrie</w:t>
      </w:r>
      <w:r w:rsidRPr="00437A61">
        <w:rPr>
          <w:sz w:val="24"/>
          <w:szCs w:val="24"/>
        </w:rPr>
        <w:t>, Anul I, Nr. 2, Sept-Oct. 1942</w:t>
      </w:r>
    </w:p>
    <w:p w:rsidR="00437A61" w:rsidRPr="00437A61" w:rsidRDefault="00437A61" w:rsidP="00437A61">
      <w:pPr>
        <w:tabs>
          <w:tab w:val="left" w:pos="851"/>
        </w:tabs>
        <w:jc w:val="both"/>
        <w:rPr>
          <w:sz w:val="24"/>
          <w:szCs w:val="24"/>
          <w:lang w:val="ro-RO"/>
        </w:rPr>
      </w:pPr>
      <w:r w:rsidRPr="00437A61">
        <w:rPr>
          <w:sz w:val="24"/>
          <w:szCs w:val="24"/>
        </w:rPr>
        <w:t>613.287:616-053.2(047)</w:t>
      </w:r>
    </w:p>
    <w:p w:rsidR="00437A61" w:rsidRPr="00437A61" w:rsidRDefault="00437A61" w:rsidP="00437A61">
      <w:pPr>
        <w:tabs>
          <w:tab w:val="left" w:pos="851"/>
        </w:tabs>
        <w:jc w:val="both"/>
        <w:rPr>
          <w:sz w:val="24"/>
          <w:szCs w:val="24"/>
          <w:lang w:val="ro-RO"/>
        </w:rPr>
      </w:pPr>
    </w:p>
    <w:p w:rsidR="00437A61" w:rsidRDefault="00437A61" w:rsidP="007F4676">
      <w:pPr>
        <w:tabs>
          <w:tab w:val="left" w:pos="851"/>
        </w:tabs>
        <w:jc w:val="both"/>
        <w:rPr>
          <w:sz w:val="24"/>
          <w:szCs w:val="24"/>
          <w:lang w:val="ro-RO"/>
        </w:rPr>
      </w:pPr>
    </w:p>
    <w:p w:rsidR="00557A9A" w:rsidRPr="00557A9A" w:rsidRDefault="00557A9A" w:rsidP="00557A9A">
      <w:pPr>
        <w:jc w:val="both"/>
        <w:rPr>
          <w:b/>
          <w:sz w:val="24"/>
          <w:szCs w:val="24"/>
          <w:lang w:val="ro-RO"/>
        </w:rPr>
      </w:pPr>
      <w:r w:rsidRPr="00557A9A">
        <w:rPr>
          <w:b/>
          <w:sz w:val="24"/>
          <w:szCs w:val="24"/>
          <w:lang w:val="ro-RO"/>
        </w:rPr>
        <w:t>I.M. II 4223</w:t>
      </w:r>
    </w:p>
    <w:p w:rsidR="00557A9A" w:rsidRPr="00557A9A" w:rsidRDefault="00557A9A" w:rsidP="00557A9A">
      <w:pPr>
        <w:jc w:val="both"/>
        <w:rPr>
          <w:sz w:val="24"/>
          <w:szCs w:val="24"/>
          <w:lang w:val="ro-RO"/>
        </w:rPr>
      </w:pPr>
      <w:r w:rsidRPr="00557A9A">
        <w:rPr>
          <w:b/>
          <w:sz w:val="24"/>
          <w:szCs w:val="24"/>
        </w:rPr>
        <w:t>RUSESCU, Alfred Prof. Dr. ; TIMUŞ, D. Dr. ; PETRESCU – COMAN, V. Dr</w:t>
      </w:r>
      <w:r w:rsidRPr="00557A9A">
        <w:rPr>
          <w:sz w:val="24"/>
          <w:szCs w:val="24"/>
        </w:rPr>
        <w:t xml:space="preserve">. </w:t>
      </w:r>
    </w:p>
    <w:p w:rsidR="00557A9A" w:rsidRPr="00557A9A" w:rsidRDefault="00557A9A" w:rsidP="00557A9A">
      <w:pPr>
        <w:jc w:val="both"/>
        <w:rPr>
          <w:sz w:val="24"/>
          <w:szCs w:val="24"/>
        </w:rPr>
      </w:pPr>
      <w:r w:rsidRPr="00557A9A">
        <w:rPr>
          <w:sz w:val="24"/>
          <w:szCs w:val="24"/>
        </w:rPr>
        <w:tab/>
        <w:t xml:space="preserve">Tratamentul parazitismului intestinal / Prof. Dr. Alfred Rusescu, Dr. D. Timuş, Dr. V. Petrescu . – Bucureşti ; Tipografia “ Cultura”, 1942 . – 10 p. ; 23 cm. </w:t>
      </w:r>
    </w:p>
    <w:p w:rsidR="00557A9A" w:rsidRPr="00557A9A" w:rsidRDefault="00557A9A" w:rsidP="00557A9A">
      <w:pPr>
        <w:jc w:val="both"/>
        <w:rPr>
          <w:sz w:val="24"/>
          <w:szCs w:val="24"/>
        </w:rPr>
      </w:pPr>
      <w:r w:rsidRPr="00557A9A">
        <w:rPr>
          <w:sz w:val="24"/>
          <w:szCs w:val="24"/>
        </w:rPr>
        <w:tab/>
        <w:t xml:space="preserve">Extras : </w:t>
      </w:r>
      <w:r w:rsidRPr="00557A9A">
        <w:rPr>
          <w:i/>
          <w:sz w:val="24"/>
          <w:szCs w:val="24"/>
        </w:rPr>
        <w:t>Revista de Pediatrie</w:t>
      </w:r>
      <w:r w:rsidRPr="00557A9A">
        <w:rPr>
          <w:sz w:val="24"/>
          <w:szCs w:val="24"/>
        </w:rPr>
        <w:t xml:space="preserve"> , Anul I, Noembrie – Decembrie 1942 </w:t>
      </w:r>
    </w:p>
    <w:p w:rsidR="00557A9A" w:rsidRPr="00557A9A" w:rsidRDefault="00557A9A" w:rsidP="00557A9A">
      <w:pPr>
        <w:jc w:val="both"/>
        <w:rPr>
          <w:sz w:val="24"/>
          <w:szCs w:val="24"/>
        </w:rPr>
      </w:pPr>
      <w:r w:rsidRPr="00557A9A">
        <w:rPr>
          <w:sz w:val="24"/>
          <w:szCs w:val="24"/>
        </w:rPr>
        <w:t>576.8</w:t>
      </w:r>
    </w:p>
    <w:p w:rsidR="00557A9A" w:rsidRPr="00937707" w:rsidRDefault="00557A9A" w:rsidP="00557A9A">
      <w:pPr>
        <w:jc w:val="both"/>
      </w:pPr>
      <w:r w:rsidRPr="00557A9A">
        <w:rPr>
          <w:sz w:val="24"/>
          <w:szCs w:val="24"/>
        </w:rPr>
        <w:t>616.98</w:t>
      </w:r>
      <w:r w:rsidRPr="00557A9A">
        <w:rPr>
          <w:sz w:val="24"/>
          <w:szCs w:val="24"/>
        </w:rPr>
        <w:tab/>
      </w:r>
      <w:r>
        <w:tab/>
      </w:r>
      <w:r>
        <w:tab/>
      </w:r>
      <w:r>
        <w:tab/>
      </w:r>
      <w:r>
        <w:tab/>
      </w:r>
      <w:r>
        <w:tab/>
      </w:r>
      <w:r>
        <w:tab/>
      </w:r>
    </w:p>
    <w:p w:rsidR="00557A9A" w:rsidRDefault="00557A9A" w:rsidP="007F4676">
      <w:pPr>
        <w:tabs>
          <w:tab w:val="left" w:pos="851"/>
        </w:tabs>
        <w:jc w:val="both"/>
        <w:rPr>
          <w:sz w:val="24"/>
          <w:szCs w:val="24"/>
          <w:lang w:val="ro-RO"/>
        </w:rPr>
      </w:pPr>
    </w:p>
    <w:p w:rsidR="00557A9A" w:rsidRPr="004D2D4F" w:rsidRDefault="00557A9A"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b/>
          <w:sz w:val="24"/>
          <w:szCs w:val="24"/>
          <w:lang w:val="ro-RO"/>
        </w:rPr>
        <w:t>I.M. II 1781</w:t>
      </w:r>
      <w:r w:rsidRPr="004D2D4F">
        <w:rPr>
          <w:b/>
          <w:sz w:val="24"/>
          <w:szCs w:val="24"/>
        </w:rPr>
        <w:t>/22 (vol.1); I.M. II 3187/20</w:t>
      </w:r>
    </w:p>
    <w:p w:rsidR="002A15AC" w:rsidRPr="004D2D4F" w:rsidRDefault="002A15AC" w:rsidP="007F4676">
      <w:pPr>
        <w:tabs>
          <w:tab w:val="left" w:pos="851"/>
        </w:tabs>
        <w:jc w:val="both"/>
        <w:rPr>
          <w:b/>
          <w:sz w:val="24"/>
          <w:szCs w:val="24"/>
        </w:rPr>
      </w:pPr>
      <w:r w:rsidRPr="004D2D4F">
        <w:rPr>
          <w:b/>
          <w:sz w:val="24"/>
          <w:szCs w:val="24"/>
        </w:rPr>
        <w:t>RUSSO, Gabriel</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Cercet</w:t>
      </w:r>
      <w:r w:rsidRPr="004D2D4F">
        <w:rPr>
          <w:sz w:val="24"/>
          <w:szCs w:val="24"/>
          <w:lang w:val="ro-RO"/>
        </w:rPr>
        <w:t>ări experimentale asupra transmisiunii humorale a</w:t>
      </w:r>
      <w:r w:rsidR="000203EC">
        <w:rPr>
          <w:sz w:val="24"/>
          <w:szCs w:val="24"/>
          <w:lang w:val="ro-RO"/>
        </w:rPr>
        <w:t xml:space="preserve"> excitaţiunii nervilor cardiaci</w:t>
      </w:r>
      <w:r w:rsidRPr="004D2D4F">
        <w:rPr>
          <w:sz w:val="24"/>
          <w:szCs w:val="24"/>
        </w:rPr>
        <w:t xml:space="preserve"> / Gabriel Russo . – Bucure</w:t>
      </w:r>
      <w:r w:rsidRPr="004D2D4F">
        <w:rPr>
          <w:sz w:val="24"/>
          <w:szCs w:val="24"/>
          <w:lang w:val="ro-RO"/>
        </w:rPr>
        <w:t>şti : Institutul de Arte Grafice</w:t>
      </w:r>
      <w:r w:rsidRPr="004D2D4F">
        <w:rPr>
          <w:sz w:val="24"/>
          <w:szCs w:val="24"/>
        </w:rPr>
        <w:t xml:space="preserve"> “Eminescu” S.A. , 1924 . – 32 p. ; 22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w:t>
      </w:r>
    </w:p>
    <w:p w:rsidR="002A15AC" w:rsidRPr="004D2D4F" w:rsidRDefault="005818EC" w:rsidP="007F4676">
      <w:pPr>
        <w:tabs>
          <w:tab w:val="left" w:pos="851"/>
        </w:tabs>
        <w:jc w:val="both"/>
        <w:rPr>
          <w:sz w:val="24"/>
          <w:szCs w:val="24"/>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5818EC"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612.897</w:t>
      </w:r>
      <w:r w:rsidRPr="004D2D4F">
        <w:rPr>
          <w:sz w:val="24"/>
          <w:szCs w:val="24"/>
        </w:rPr>
        <w:tab/>
      </w:r>
    </w:p>
    <w:p w:rsidR="002A15AC" w:rsidRPr="004D2D4F" w:rsidRDefault="002A15AC" w:rsidP="007F4676">
      <w:pPr>
        <w:tabs>
          <w:tab w:val="left" w:pos="851"/>
        </w:tabs>
        <w:jc w:val="both"/>
        <w:rPr>
          <w:sz w:val="24"/>
          <w:szCs w:val="24"/>
        </w:rPr>
      </w:pPr>
      <w:r w:rsidRPr="004D2D4F">
        <w:rPr>
          <w:sz w:val="24"/>
          <w:szCs w:val="24"/>
        </w:rPr>
        <w:t>616.12:616.833.4</w:t>
      </w:r>
    </w:p>
    <w:p w:rsidR="00DF0A64" w:rsidRPr="004D2D4F" w:rsidRDefault="00DF0A64" w:rsidP="007F4676">
      <w:pPr>
        <w:tabs>
          <w:tab w:val="left" w:pos="851"/>
        </w:tabs>
        <w:jc w:val="both"/>
        <w:rPr>
          <w:sz w:val="24"/>
          <w:szCs w:val="24"/>
        </w:rPr>
      </w:pPr>
    </w:p>
    <w:p w:rsidR="001C2A9A" w:rsidRPr="004D2D4F" w:rsidRDefault="001C2A9A"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2292</w:t>
      </w:r>
    </w:p>
    <w:p w:rsidR="002A15AC" w:rsidRPr="004D2D4F" w:rsidRDefault="002A15AC" w:rsidP="007F4676">
      <w:pPr>
        <w:tabs>
          <w:tab w:val="left" w:pos="851"/>
        </w:tabs>
        <w:jc w:val="both"/>
        <w:rPr>
          <w:b/>
          <w:sz w:val="24"/>
          <w:szCs w:val="24"/>
        </w:rPr>
      </w:pPr>
      <w:r w:rsidRPr="004D2D4F">
        <w:rPr>
          <w:b/>
          <w:sz w:val="24"/>
          <w:szCs w:val="24"/>
        </w:rPr>
        <w:t>RUSSU, George</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rPr>
        <w:t xml:space="preserve">Nefrologie practică / George Russu . – </w:t>
      </w:r>
      <w:r w:rsidRPr="004D2D4F">
        <w:rPr>
          <w:sz w:val="24"/>
          <w:szCs w:val="24"/>
          <w:lang w:val="ro-RO"/>
        </w:rPr>
        <w:t xml:space="preserve">Iaşi : Editura Junimea , 1978 . – 639 p. </w:t>
      </w:r>
      <w:r w:rsidRPr="004D2D4F">
        <w:rPr>
          <w:sz w:val="24"/>
          <w:szCs w:val="24"/>
        </w:rPr>
        <w:t xml:space="preserve">+ </w:t>
      </w:r>
      <w:r w:rsidRPr="004D2D4F">
        <w:rPr>
          <w:sz w:val="24"/>
          <w:szCs w:val="24"/>
          <w:lang w:val="ro-RO"/>
        </w:rPr>
        <w:t>16 planşe (Esculap-14)</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fiecare capitol</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pe ex. I.M.</w:t>
      </w:r>
    </w:p>
    <w:p w:rsidR="002A15AC" w:rsidRPr="004D2D4F" w:rsidRDefault="002A15AC" w:rsidP="007F4676">
      <w:pPr>
        <w:tabs>
          <w:tab w:val="left" w:pos="851"/>
        </w:tabs>
        <w:jc w:val="both"/>
        <w:rPr>
          <w:sz w:val="24"/>
          <w:szCs w:val="24"/>
          <w:lang w:val="ro-RO"/>
        </w:rPr>
      </w:pPr>
      <w:r w:rsidRPr="004D2D4F">
        <w:rPr>
          <w:sz w:val="24"/>
          <w:szCs w:val="24"/>
          <w:lang w:val="ro-RO"/>
        </w:rPr>
        <w:t>616.61-07:615</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E46494" w:rsidRPr="004D2D4F" w:rsidRDefault="00E46494" w:rsidP="007F4676">
      <w:pPr>
        <w:tabs>
          <w:tab w:val="left" w:pos="851"/>
        </w:tabs>
        <w:jc w:val="both"/>
        <w:rPr>
          <w:b/>
          <w:sz w:val="24"/>
          <w:szCs w:val="24"/>
          <w:lang w:val="ro-RO"/>
        </w:rPr>
      </w:pPr>
      <w:r w:rsidRPr="004D2D4F">
        <w:rPr>
          <w:b/>
          <w:sz w:val="24"/>
          <w:szCs w:val="24"/>
        </w:rPr>
        <w:t>I.M. I 390</w:t>
      </w:r>
    </w:p>
    <w:p w:rsidR="00E46494" w:rsidRPr="004D2D4F" w:rsidRDefault="00E46494" w:rsidP="007F4676">
      <w:pPr>
        <w:tabs>
          <w:tab w:val="left" w:pos="851"/>
        </w:tabs>
        <w:jc w:val="both"/>
        <w:rPr>
          <w:b/>
          <w:sz w:val="24"/>
          <w:szCs w:val="24"/>
        </w:rPr>
      </w:pPr>
      <w:r w:rsidRPr="004D2D4F">
        <w:rPr>
          <w:b/>
          <w:sz w:val="24"/>
          <w:szCs w:val="24"/>
        </w:rPr>
        <w:t>RUSSU, George</w:t>
      </w:r>
    </w:p>
    <w:p w:rsidR="00524690" w:rsidRPr="004D2D4F" w:rsidRDefault="005818EC" w:rsidP="007F4676">
      <w:pPr>
        <w:tabs>
          <w:tab w:val="left" w:pos="851"/>
        </w:tabs>
        <w:jc w:val="both"/>
        <w:rPr>
          <w:sz w:val="24"/>
          <w:szCs w:val="24"/>
          <w:lang w:val="ro-RO"/>
        </w:rPr>
      </w:pPr>
      <w:r w:rsidRPr="004D2D4F">
        <w:rPr>
          <w:sz w:val="24"/>
          <w:szCs w:val="24"/>
          <w:lang w:val="ro-RO"/>
        </w:rPr>
        <w:tab/>
      </w:r>
      <w:r w:rsidR="00E46494" w:rsidRPr="004D2D4F">
        <w:rPr>
          <w:sz w:val="24"/>
          <w:szCs w:val="24"/>
          <w:lang w:val="ro-RO"/>
        </w:rPr>
        <w:t xml:space="preserve">Maladii şi sindroame cu nume proprii = Maladies et syndromes a nous propres / George Russu . – Iaşi : Editura Junimea, 1985 . – 501p. ; 20 cm. </w:t>
      </w:r>
    </w:p>
    <w:p w:rsidR="00E46494" w:rsidRPr="004D2D4F" w:rsidRDefault="00E46494" w:rsidP="007F4676">
      <w:pPr>
        <w:tabs>
          <w:tab w:val="left" w:pos="851"/>
        </w:tabs>
        <w:jc w:val="both"/>
        <w:rPr>
          <w:sz w:val="24"/>
          <w:szCs w:val="24"/>
          <w:lang w:val="ro-RO"/>
        </w:rPr>
      </w:pPr>
      <w:r w:rsidRPr="004D2D4F">
        <w:rPr>
          <w:sz w:val="24"/>
          <w:szCs w:val="24"/>
          <w:lang w:val="ro-RO"/>
        </w:rPr>
        <w:t xml:space="preserve">Etiopatogenie, histopatogenie, simptonalgenie, diagnostic </w:t>
      </w:r>
      <w:r w:rsidR="005818EC" w:rsidRPr="004D2D4F">
        <w:rPr>
          <w:sz w:val="24"/>
          <w:szCs w:val="24"/>
          <w:lang w:val="ro-RO"/>
        </w:rPr>
        <w:t>s</w:t>
      </w:r>
      <w:r w:rsidRPr="004D2D4F">
        <w:rPr>
          <w:sz w:val="24"/>
          <w:szCs w:val="24"/>
          <w:lang w:val="ro-RO"/>
        </w:rPr>
        <w:t xml:space="preserve">i prognostic </w:t>
      </w:r>
    </w:p>
    <w:p w:rsidR="00E46494" w:rsidRPr="004D2D4F" w:rsidRDefault="00E46494" w:rsidP="007F4676">
      <w:pPr>
        <w:tabs>
          <w:tab w:val="left" w:pos="851"/>
        </w:tabs>
        <w:jc w:val="both"/>
        <w:rPr>
          <w:sz w:val="24"/>
          <w:szCs w:val="24"/>
          <w:lang w:val="ro-RO"/>
        </w:rPr>
      </w:pPr>
      <w:r w:rsidRPr="004D2D4F">
        <w:rPr>
          <w:sz w:val="24"/>
          <w:szCs w:val="24"/>
          <w:lang w:val="ro-RO"/>
        </w:rPr>
        <w:t>616-008.6</w:t>
      </w:r>
    </w:p>
    <w:p w:rsidR="00E46494" w:rsidRPr="004D2D4F" w:rsidRDefault="00E46494" w:rsidP="007F4676">
      <w:pPr>
        <w:tabs>
          <w:tab w:val="left" w:pos="851"/>
        </w:tabs>
        <w:jc w:val="both"/>
        <w:rPr>
          <w:sz w:val="24"/>
          <w:szCs w:val="24"/>
          <w:lang w:val="ro-RO"/>
        </w:rPr>
      </w:pPr>
    </w:p>
    <w:p w:rsidR="00E46494" w:rsidRDefault="00E46494" w:rsidP="007F4676">
      <w:pPr>
        <w:tabs>
          <w:tab w:val="left" w:pos="851"/>
        </w:tabs>
        <w:jc w:val="both"/>
        <w:rPr>
          <w:sz w:val="24"/>
          <w:szCs w:val="24"/>
          <w:lang w:val="ro-RO"/>
        </w:rPr>
      </w:pPr>
    </w:p>
    <w:p w:rsidR="00104581" w:rsidRPr="00104581" w:rsidRDefault="00104581" w:rsidP="00104581">
      <w:pPr>
        <w:jc w:val="both"/>
        <w:rPr>
          <w:b/>
          <w:sz w:val="24"/>
          <w:szCs w:val="24"/>
        </w:rPr>
      </w:pPr>
      <w:r w:rsidRPr="00104581">
        <w:rPr>
          <w:b/>
          <w:sz w:val="24"/>
          <w:szCs w:val="24"/>
        </w:rPr>
        <w:t>I.M.III 1164</w:t>
      </w:r>
    </w:p>
    <w:p w:rsidR="00104581" w:rsidRPr="00104581" w:rsidRDefault="00104581" w:rsidP="00104581">
      <w:pPr>
        <w:jc w:val="both"/>
        <w:rPr>
          <w:b/>
          <w:sz w:val="24"/>
          <w:szCs w:val="24"/>
        </w:rPr>
      </w:pPr>
      <w:r w:rsidRPr="00104581">
        <w:rPr>
          <w:b/>
          <w:sz w:val="24"/>
          <w:szCs w:val="24"/>
        </w:rPr>
        <w:t>RUSU, Liviu</w:t>
      </w:r>
    </w:p>
    <w:p w:rsidR="00104581" w:rsidRPr="00104581" w:rsidRDefault="00104581" w:rsidP="00104581">
      <w:pPr>
        <w:jc w:val="both"/>
        <w:rPr>
          <w:sz w:val="24"/>
          <w:szCs w:val="24"/>
        </w:rPr>
      </w:pPr>
      <w:r w:rsidRPr="00104581">
        <w:rPr>
          <w:sz w:val="24"/>
          <w:szCs w:val="24"/>
        </w:rPr>
        <w:tab/>
        <w:t xml:space="preserve">Aptitudinea technică şi inteligenţa practică / Liviu Rusu . – Cluj : Editura Institutului de Psihologie al Universităţii, 1931 . – 141 p . : fig., tab. ; 23 cm. </w:t>
      </w:r>
    </w:p>
    <w:p w:rsidR="00104581" w:rsidRPr="00104581" w:rsidRDefault="00104581" w:rsidP="00104581">
      <w:pPr>
        <w:jc w:val="both"/>
        <w:rPr>
          <w:sz w:val="24"/>
          <w:szCs w:val="24"/>
        </w:rPr>
      </w:pPr>
      <w:r w:rsidRPr="00104581">
        <w:rPr>
          <w:sz w:val="24"/>
          <w:szCs w:val="24"/>
        </w:rPr>
        <w:tab/>
        <w:t>Bibliogr. p. 139-141</w:t>
      </w:r>
    </w:p>
    <w:p w:rsidR="00104581" w:rsidRPr="00104581" w:rsidRDefault="00104581" w:rsidP="00104581">
      <w:pPr>
        <w:jc w:val="both"/>
        <w:rPr>
          <w:sz w:val="24"/>
          <w:szCs w:val="24"/>
        </w:rPr>
      </w:pPr>
      <w:r w:rsidRPr="00104581">
        <w:rPr>
          <w:sz w:val="24"/>
          <w:szCs w:val="24"/>
        </w:rPr>
        <w:tab/>
        <w:t xml:space="preserve">Înainte de titlu : </w:t>
      </w:r>
      <w:r w:rsidRPr="00104581">
        <w:rPr>
          <w:i/>
          <w:sz w:val="24"/>
          <w:szCs w:val="24"/>
        </w:rPr>
        <w:t>Studii şi Cercetări Psihologice</w:t>
      </w:r>
      <w:r w:rsidRPr="00104581">
        <w:rPr>
          <w:sz w:val="24"/>
          <w:szCs w:val="24"/>
        </w:rPr>
        <w:t xml:space="preserve"> publicate de Institutul de Psihologie Experimentală, Comparată şi Aplicată al Universităţii din Cluj : Nr. 8 </w:t>
      </w:r>
    </w:p>
    <w:p w:rsidR="00104581" w:rsidRPr="00104581" w:rsidRDefault="00104581" w:rsidP="00104581">
      <w:pPr>
        <w:tabs>
          <w:tab w:val="left" w:pos="851"/>
        </w:tabs>
        <w:jc w:val="both"/>
        <w:rPr>
          <w:sz w:val="24"/>
          <w:szCs w:val="24"/>
          <w:lang w:val="ro-RO"/>
        </w:rPr>
      </w:pPr>
      <w:r w:rsidRPr="00104581">
        <w:rPr>
          <w:sz w:val="24"/>
          <w:szCs w:val="24"/>
        </w:rPr>
        <w:t>159.9</w:t>
      </w:r>
      <w:r w:rsidRPr="00104581">
        <w:rPr>
          <w:sz w:val="24"/>
          <w:szCs w:val="24"/>
        </w:rPr>
        <w:tab/>
      </w:r>
      <w:r w:rsidRPr="00104581">
        <w:rPr>
          <w:sz w:val="24"/>
          <w:szCs w:val="24"/>
        </w:rPr>
        <w:tab/>
      </w:r>
    </w:p>
    <w:p w:rsidR="00104581" w:rsidRDefault="00104581" w:rsidP="007F4676">
      <w:pPr>
        <w:tabs>
          <w:tab w:val="left" w:pos="851"/>
        </w:tabs>
        <w:jc w:val="both"/>
        <w:rPr>
          <w:sz w:val="24"/>
          <w:szCs w:val="24"/>
          <w:lang w:val="ro-RO"/>
        </w:rPr>
      </w:pPr>
    </w:p>
    <w:p w:rsidR="00104581" w:rsidRPr="004D2D4F" w:rsidRDefault="0010458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691</w:t>
      </w:r>
    </w:p>
    <w:p w:rsidR="002A15AC" w:rsidRPr="004D2D4F" w:rsidRDefault="002A15AC" w:rsidP="007F4676">
      <w:pPr>
        <w:tabs>
          <w:tab w:val="left" w:pos="851"/>
        </w:tabs>
        <w:jc w:val="both"/>
        <w:rPr>
          <w:b/>
          <w:sz w:val="24"/>
          <w:szCs w:val="24"/>
          <w:lang w:val="ro-RO"/>
        </w:rPr>
      </w:pPr>
      <w:r w:rsidRPr="004D2D4F">
        <w:rPr>
          <w:b/>
          <w:sz w:val="24"/>
          <w:szCs w:val="24"/>
          <w:lang w:val="ro-RO"/>
        </w:rPr>
        <w:t>RUSU, Octav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Îndreptar practic de chirurgie ginecologică / Octav Rusu ; colab. </w:t>
      </w:r>
      <w:r w:rsidRPr="004D2D4F">
        <w:rPr>
          <w:sz w:val="24"/>
          <w:szCs w:val="24"/>
        </w:rPr>
        <w:t>Fl. Mure</w:t>
      </w:r>
      <w:r w:rsidRPr="004D2D4F">
        <w:rPr>
          <w:sz w:val="24"/>
          <w:szCs w:val="24"/>
          <w:lang w:val="ro-RO"/>
        </w:rPr>
        <w:t>şan, R.  Negrea, I. Negruţ, ş. a.  . – Cluj-Napoca : Dacia , 1980 . – 280 p. :fig ; 26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selectivă p. 275-277</w:t>
      </w:r>
    </w:p>
    <w:p w:rsidR="002A15AC" w:rsidRPr="004D2D4F" w:rsidRDefault="005818EC"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Indice p. 278-280</w:t>
      </w:r>
    </w:p>
    <w:p w:rsidR="002A15AC" w:rsidRPr="004D2D4F" w:rsidRDefault="002A15AC" w:rsidP="007F4676">
      <w:pPr>
        <w:tabs>
          <w:tab w:val="left" w:pos="851"/>
        </w:tabs>
        <w:jc w:val="both"/>
        <w:rPr>
          <w:sz w:val="24"/>
          <w:szCs w:val="24"/>
          <w:lang w:val="ro-RO"/>
        </w:rPr>
      </w:pPr>
      <w:r w:rsidRPr="004D2D4F">
        <w:rPr>
          <w:sz w:val="24"/>
          <w:szCs w:val="24"/>
          <w:lang w:val="ro-RO"/>
        </w:rPr>
        <w:t>618-089</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1047</w:t>
      </w:r>
    </w:p>
    <w:p w:rsidR="002A15AC" w:rsidRPr="004D2D4F" w:rsidRDefault="002A15AC" w:rsidP="007F4676">
      <w:pPr>
        <w:tabs>
          <w:tab w:val="left" w:pos="851"/>
        </w:tabs>
        <w:jc w:val="both"/>
        <w:rPr>
          <w:b/>
          <w:sz w:val="24"/>
          <w:szCs w:val="24"/>
          <w:lang w:val="ro-RO"/>
        </w:rPr>
      </w:pPr>
      <w:r w:rsidRPr="004D2D4F">
        <w:rPr>
          <w:b/>
          <w:sz w:val="24"/>
          <w:szCs w:val="24"/>
          <w:lang w:val="ro-RO"/>
        </w:rPr>
        <w:t>RUSU, Valeriu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Nobel : retrospectivă 1901 – 1995 : laureaţii premiului pentru fiziologie şi medicină / Valeriu Rusu .- Iaşi : Editura OMNIA , 1996 .- 420 p. : il. ; 17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396 – 418</w:t>
      </w:r>
    </w:p>
    <w:p w:rsidR="002A15AC" w:rsidRPr="004D2D4F" w:rsidRDefault="002A15AC" w:rsidP="007F4676">
      <w:pPr>
        <w:tabs>
          <w:tab w:val="left" w:pos="851"/>
        </w:tabs>
        <w:jc w:val="both"/>
        <w:rPr>
          <w:sz w:val="24"/>
          <w:szCs w:val="24"/>
          <w:lang w:val="ro-RO"/>
        </w:rPr>
      </w:pPr>
      <w:r w:rsidRPr="004D2D4F">
        <w:rPr>
          <w:sz w:val="24"/>
          <w:szCs w:val="24"/>
          <w:lang w:val="ro-RO"/>
        </w:rPr>
        <w:t>61:061.2 Nobel</w:t>
      </w:r>
    </w:p>
    <w:p w:rsidR="002A15AC" w:rsidRPr="004D2D4F" w:rsidRDefault="002A15AC" w:rsidP="007F4676">
      <w:pPr>
        <w:tabs>
          <w:tab w:val="left" w:pos="851"/>
        </w:tabs>
        <w:jc w:val="both"/>
        <w:rPr>
          <w:sz w:val="24"/>
          <w:szCs w:val="24"/>
          <w:lang w:val="ro-RO"/>
        </w:rPr>
      </w:pPr>
    </w:p>
    <w:p w:rsidR="001C2A9A" w:rsidRPr="004D2D4F" w:rsidRDefault="001C2A9A" w:rsidP="007F4676">
      <w:pPr>
        <w:tabs>
          <w:tab w:val="left" w:pos="851"/>
        </w:tabs>
        <w:jc w:val="both"/>
        <w:rPr>
          <w:sz w:val="24"/>
          <w:szCs w:val="24"/>
          <w:lang w:val="ro-RO"/>
        </w:rPr>
      </w:pPr>
    </w:p>
    <w:p w:rsidR="00D172E0" w:rsidRPr="004D2D4F" w:rsidRDefault="00D172E0" w:rsidP="007F4676">
      <w:pPr>
        <w:tabs>
          <w:tab w:val="left" w:pos="851"/>
        </w:tabs>
        <w:jc w:val="both"/>
        <w:rPr>
          <w:sz w:val="24"/>
          <w:szCs w:val="24"/>
          <w:lang w:val="ro-RO"/>
        </w:rPr>
      </w:pPr>
    </w:p>
    <w:p w:rsidR="002A15AC" w:rsidRPr="004D2D4F" w:rsidRDefault="002A15AC" w:rsidP="007F4676">
      <w:pPr>
        <w:tabs>
          <w:tab w:val="left" w:pos="851"/>
        </w:tabs>
        <w:jc w:val="both"/>
        <w:rPr>
          <w:b/>
          <w:sz w:val="28"/>
          <w:szCs w:val="28"/>
          <w:lang w:val="ro-RO"/>
        </w:rPr>
      </w:pPr>
      <w:r w:rsidRPr="004D2D4F">
        <w:rPr>
          <w:b/>
          <w:sz w:val="28"/>
          <w:szCs w:val="28"/>
          <w:lang w:val="ro-RO"/>
        </w:rPr>
        <w:t>S</w:t>
      </w:r>
    </w:p>
    <w:p w:rsidR="002A15AC" w:rsidRPr="004D2D4F" w:rsidRDefault="002A15AC" w:rsidP="007F4676">
      <w:pPr>
        <w:tabs>
          <w:tab w:val="left" w:pos="851"/>
        </w:tabs>
        <w:jc w:val="both"/>
        <w:rPr>
          <w:sz w:val="24"/>
          <w:szCs w:val="24"/>
          <w:lang w:val="ro-RO"/>
        </w:rPr>
      </w:pPr>
    </w:p>
    <w:p w:rsidR="00524690" w:rsidRDefault="00524690" w:rsidP="007F4676">
      <w:pPr>
        <w:tabs>
          <w:tab w:val="left" w:pos="851"/>
        </w:tabs>
        <w:jc w:val="both"/>
        <w:rPr>
          <w:sz w:val="24"/>
          <w:szCs w:val="24"/>
          <w:lang w:val="ro-RO"/>
        </w:rPr>
      </w:pPr>
    </w:p>
    <w:p w:rsidR="00C23677" w:rsidRDefault="00C23677" w:rsidP="007F4676">
      <w:pPr>
        <w:tabs>
          <w:tab w:val="left" w:pos="851"/>
        </w:tabs>
        <w:jc w:val="both"/>
        <w:rPr>
          <w:sz w:val="24"/>
          <w:szCs w:val="24"/>
          <w:lang w:val="ro-RO"/>
        </w:rPr>
      </w:pPr>
    </w:p>
    <w:p w:rsidR="00C23677" w:rsidRPr="00C23677" w:rsidRDefault="00C23677" w:rsidP="00C23677">
      <w:pPr>
        <w:tabs>
          <w:tab w:val="left" w:pos="851"/>
        </w:tabs>
        <w:jc w:val="both"/>
        <w:rPr>
          <w:b/>
          <w:sz w:val="24"/>
          <w:szCs w:val="24"/>
          <w:lang w:val="ro-RO"/>
        </w:rPr>
      </w:pPr>
      <w:r w:rsidRPr="00C23677">
        <w:rPr>
          <w:b/>
          <w:sz w:val="24"/>
          <w:szCs w:val="24"/>
          <w:lang w:val="ro-RO"/>
        </w:rPr>
        <w:t>I.M. III 1222</w:t>
      </w:r>
    </w:p>
    <w:p w:rsidR="00C23677" w:rsidRPr="00C23677" w:rsidRDefault="00C23677" w:rsidP="00C23677">
      <w:pPr>
        <w:tabs>
          <w:tab w:val="left" w:pos="851"/>
        </w:tabs>
        <w:jc w:val="both"/>
        <w:rPr>
          <w:b/>
          <w:sz w:val="24"/>
          <w:szCs w:val="24"/>
          <w:lang w:val="ro-RO"/>
        </w:rPr>
      </w:pPr>
      <w:r w:rsidRPr="00C23677">
        <w:rPr>
          <w:b/>
          <w:sz w:val="24"/>
          <w:szCs w:val="24"/>
          <w:lang w:val="ro-RO"/>
        </w:rPr>
        <w:t>ŞAABNER-TUDURI, AL.</w:t>
      </w:r>
    </w:p>
    <w:p w:rsidR="00C23677" w:rsidRPr="00C23677" w:rsidRDefault="00C23677" w:rsidP="00C23677">
      <w:pPr>
        <w:tabs>
          <w:tab w:val="left" w:pos="851"/>
        </w:tabs>
        <w:jc w:val="both"/>
        <w:rPr>
          <w:sz w:val="24"/>
          <w:szCs w:val="24"/>
          <w:lang w:val="ro-RO"/>
        </w:rPr>
      </w:pPr>
      <w:r w:rsidRPr="00C23677">
        <w:rPr>
          <w:b/>
          <w:sz w:val="24"/>
          <w:szCs w:val="24"/>
          <w:lang w:val="ro-RO"/>
        </w:rPr>
        <w:tab/>
      </w:r>
      <w:r w:rsidRPr="00C23677">
        <w:rPr>
          <w:sz w:val="24"/>
          <w:szCs w:val="24"/>
          <w:lang w:val="ro-RO"/>
        </w:rPr>
        <w:t xml:space="preserve">Apele minerale şi staţiunile climaterice din România / Al. Şaabner-Tuduri . – Bucuresci : Tipografia Curţii Regale. F. Göbl Fii, 1900 . – XII p, 430 p. </w:t>
      </w:r>
      <w:r w:rsidRPr="00C23677">
        <w:rPr>
          <w:sz w:val="24"/>
          <w:szCs w:val="24"/>
        </w:rPr>
        <w:t>: tab.</w:t>
      </w:r>
      <w:r w:rsidRPr="00C23677">
        <w:rPr>
          <w:sz w:val="24"/>
          <w:szCs w:val="24"/>
          <w:lang w:val="ro-RO"/>
        </w:rPr>
        <w:t xml:space="preserve"> ; 22 cm. </w:t>
      </w:r>
    </w:p>
    <w:p w:rsidR="00C23677" w:rsidRPr="00C23677" w:rsidRDefault="00C23677" w:rsidP="00C23677">
      <w:pPr>
        <w:tabs>
          <w:tab w:val="left" w:pos="851"/>
        </w:tabs>
        <w:jc w:val="both"/>
        <w:rPr>
          <w:sz w:val="24"/>
          <w:szCs w:val="24"/>
          <w:lang w:val="ro-RO"/>
        </w:rPr>
      </w:pPr>
      <w:r w:rsidRPr="00C23677">
        <w:rPr>
          <w:sz w:val="24"/>
          <w:szCs w:val="24"/>
          <w:lang w:val="ro-RO"/>
        </w:rPr>
        <w:tab/>
        <w:t>Index alfabetic p. 427-430</w:t>
      </w:r>
    </w:p>
    <w:p w:rsidR="00C23677" w:rsidRPr="00C23677" w:rsidRDefault="00C23677" w:rsidP="00C23677">
      <w:pPr>
        <w:tabs>
          <w:tab w:val="left" w:pos="851"/>
        </w:tabs>
        <w:jc w:val="both"/>
        <w:rPr>
          <w:sz w:val="24"/>
          <w:szCs w:val="24"/>
          <w:lang w:val="ro-RO"/>
        </w:rPr>
      </w:pPr>
      <w:r w:rsidRPr="00C23677">
        <w:rPr>
          <w:sz w:val="24"/>
          <w:szCs w:val="24"/>
          <w:lang w:val="ro-RO"/>
        </w:rPr>
        <w:tab/>
        <w:t>Dedicaţie autor</w:t>
      </w:r>
    </w:p>
    <w:p w:rsidR="00C23677" w:rsidRPr="00C23677" w:rsidRDefault="00C23677" w:rsidP="00C23677">
      <w:pPr>
        <w:tabs>
          <w:tab w:val="left" w:pos="851"/>
        </w:tabs>
        <w:jc w:val="both"/>
        <w:rPr>
          <w:sz w:val="24"/>
          <w:szCs w:val="24"/>
          <w:lang w:val="ro-RO"/>
        </w:rPr>
      </w:pPr>
      <w:r w:rsidRPr="00C23677">
        <w:rPr>
          <w:sz w:val="24"/>
          <w:szCs w:val="24"/>
          <w:lang w:val="ro-RO"/>
        </w:rPr>
        <w:t>615.838</w:t>
      </w:r>
    </w:p>
    <w:p w:rsidR="00C23677" w:rsidRPr="00C23677" w:rsidRDefault="00C23677" w:rsidP="00C23677">
      <w:pPr>
        <w:tabs>
          <w:tab w:val="left" w:pos="851"/>
        </w:tabs>
        <w:jc w:val="both"/>
        <w:rPr>
          <w:sz w:val="24"/>
          <w:szCs w:val="24"/>
          <w:lang w:val="ro-RO"/>
        </w:rPr>
      </w:pPr>
    </w:p>
    <w:p w:rsidR="00C23677" w:rsidRPr="004D2D4F" w:rsidRDefault="00C2367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1526</w:t>
      </w:r>
    </w:p>
    <w:p w:rsidR="002A15AC" w:rsidRPr="004D2D4F" w:rsidRDefault="002A15AC" w:rsidP="007F4676">
      <w:pPr>
        <w:tabs>
          <w:tab w:val="left" w:pos="851"/>
        </w:tabs>
        <w:jc w:val="both"/>
        <w:rPr>
          <w:b/>
          <w:sz w:val="24"/>
          <w:szCs w:val="24"/>
          <w:lang w:val="ro-RO"/>
        </w:rPr>
      </w:pPr>
      <w:r w:rsidRPr="004D2D4F">
        <w:rPr>
          <w:b/>
          <w:sz w:val="24"/>
          <w:szCs w:val="24"/>
          <w:lang w:val="ro-RO"/>
        </w:rPr>
        <w:t>ŞAABNER-TUDURI,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Apele minerale şi staţiunile climaterice din România / Al. Şaabner-Tuduri . – Bucureşti : Tipografia „Gutenberg”, Joseph Göbl , 1906 . – XXIV, 646 p. ; 23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manuscrisă</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2953</w:t>
      </w:r>
    </w:p>
    <w:p w:rsidR="002A15AC" w:rsidRPr="004D2D4F" w:rsidRDefault="002A15AC" w:rsidP="007F4676">
      <w:pPr>
        <w:tabs>
          <w:tab w:val="left" w:pos="851"/>
        </w:tabs>
        <w:jc w:val="both"/>
        <w:rPr>
          <w:b/>
          <w:sz w:val="24"/>
          <w:szCs w:val="24"/>
          <w:lang w:val="ro-RO"/>
        </w:rPr>
      </w:pPr>
      <w:r w:rsidRPr="004D2D4F">
        <w:rPr>
          <w:b/>
          <w:sz w:val="24"/>
          <w:szCs w:val="24"/>
          <w:lang w:val="ro-RO"/>
        </w:rPr>
        <w:t>ŞAABNER-TUDURI,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Dare de seamă de lucrările celui de al IX Congres International de Hidrologie, Climatologie şi Geologie dela Madrid (2/15 – 9/22 August 1913) / Al. Şaabner-Tuduri . – Bucureşti : Tipografia Profesională Dimitrie C. Ionescu , 1914 . – 65 p. ; 23 cm</w:t>
      </w:r>
    </w:p>
    <w:p w:rsidR="002A15AC" w:rsidRPr="004D2D4F" w:rsidRDefault="002A15AC" w:rsidP="007F4676">
      <w:pPr>
        <w:tabs>
          <w:tab w:val="left" w:pos="851"/>
        </w:tabs>
        <w:jc w:val="both"/>
        <w:rPr>
          <w:sz w:val="24"/>
          <w:szCs w:val="24"/>
          <w:lang w:val="ro-RO"/>
        </w:rPr>
      </w:pPr>
      <w:r w:rsidRPr="004D2D4F">
        <w:rPr>
          <w:sz w:val="24"/>
          <w:szCs w:val="24"/>
          <w:lang w:val="ro-RO"/>
        </w:rPr>
        <w:t>556</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1448-2</w:t>
      </w:r>
    </w:p>
    <w:p w:rsidR="002A15AC" w:rsidRPr="004D2D4F" w:rsidRDefault="002A15AC" w:rsidP="007F4676">
      <w:pPr>
        <w:tabs>
          <w:tab w:val="left" w:pos="851"/>
        </w:tabs>
        <w:jc w:val="both"/>
        <w:rPr>
          <w:b/>
          <w:sz w:val="24"/>
          <w:szCs w:val="24"/>
          <w:lang w:val="ro-RO"/>
        </w:rPr>
      </w:pPr>
      <w:r w:rsidRPr="004D2D4F">
        <w:rPr>
          <w:b/>
          <w:sz w:val="24"/>
          <w:szCs w:val="24"/>
          <w:lang w:val="ro-RO"/>
        </w:rPr>
        <w:t>SĂBĂILĂ, Ilie Th.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Torsiunea trompelor uterine sănătoase / Ilie Th. Săbăilă . – Bucureşti : Tipografia I. N. Copuzeanu , 1934 . – 70 p. ; 23 cm</w:t>
      </w:r>
    </w:p>
    <w:p w:rsidR="002A15AC" w:rsidRPr="004D2D4F" w:rsidRDefault="005818EC"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Bibliogr. p. 67-70</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Universitatea din Bucureşti. Facultatea de Medicină</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lang w:val="ro-RO"/>
        </w:rPr>
      </w:pPr>
      <w:r w:rsidRPr="004D2D4F">
        <w:rPr>
          <w:sz w:val="24"/>
          <w:szCs w:val="24"/>
          <w:lang w:val="ro-RO"/>
        </w:rPr>
        <w:t>618.12</w:t>
      </w:r>
    </w:p>
    <w:p w:rsidR="002A15AC" w:rsidRPr="004D2D4F" w:rsidRDefault="002A15AC" w:rsidP="007F4676">
      <w:pPr>
        <w:tabs>
          <w:tab w:val="left" w:pos="851"/>
        </w:tabs>
        <w:jc w:val="both"/>
        <w:rPr>
          <w:b/>
          <w:sz w:val="24"/>
          <w:szCs w:val="24"/>
          <w:lang w:val="ro-RO"/>
        </w:rPr>
      </w:pPr>
    </w:p>
    <w:p w:rsidR="00AC0319" w:rsidRPr="004D2D4F" w:rsidRDefault="00AC0319"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1177</w:t>
      </w:r>
      <w:r w:rsidR="00FE4CDD" w:rsidRPr="004D2D4F">
        <w:rPr>
          <w:b/>
          <w:sz w:val="24"/>
          <w:szCs w:val="24"/>
          <w:lang w:val="ro-RO"/>
        </w:rPr>
        <w:t xml:space="preserve"> ; I.M.II 3573</w:t>
      </w:r>
    </w:p>
    <w:p w:rsidR="002A15AC" w:rsidRPr="004D2D4F" w:rsidRDefault="002A15AC" w:rsidP="007F4676">
      <w:pPr>
        <w:tabs>
          <w:tab w:val="left" w:pos="851"/>
        </w:tabs>
        <w:jc w:val="both"/>
        <w:rPr>
          <w:b/>
          <w:sz w:val="24"/>
          <w:szCs w:val="24"/>
          <w:lang w:val="ro-RO"/>
        </w:rPr>
      </w:pPr>
      <w:r w:rsidRPr="004D2D4F">
        <w:rPr>
          <w:b/>
          <w:sz w:val="24"/>
          <w:szCs w:val="24"/>
          <w:lang w:val="ro-RO"/>
        </w:rPr>
        <w:t>SĂBĂREANU, G.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Expunere de titluri şi lucrări ştiinţifice : fost intern al Spitalelor din Paris : 1876-1910 / G. I. Săbăreanu . – Bucureşti : Tipografia „Gutenberg” , 1908 . – 100 p. : fig., tab. ; 22 cm</w:t>
      </w:r>
    </w:p>
    <w:p w:rsidR="00AC0319" w:rsidRPr="004D2D4F" w:rsidRDefault="002A15AC" w:rsidP="007F4676">
      <w:pPr>
        <w:tabs>
          <w:tab w:val="left" w:pos="851"/>
        </w:tabs>
        <w:jc w:val="both"/>
        <w:rPr>
          <w:sz w:val="24"/>
          <w:szCs w:val="24"/>
          <w:lang w:val="ro-RO"/>
        </w:rPr>
      </w:pPr>
      <w:r w:rsidRPr="004D2D4F">
        <w:rPr>
          <w:sz w:val="24"/>
          <w:szCs w:val="24"/>
          <w:lang w:val="ro-RO"/>
        </w:rPr>
        <w:t>92</w:t>
      </w:r>
    </w:p>
    <w:p w:rsidR="002A15AC" w:rsidRPr="004D2D4F" w:rsidRDefault="002A15AC" w:rsidP="007F4676">
      <w:pPr>
        <w:tabs>
          <w:tab w:val="left" w:pos="851"/>
        </w:tabs>
        <w:jc w:val="both"/>
        <w:rPr>
          <w:sz w:val="24"/>
          <w:szCs w:val="24"/>
          <w:lang w:val="ro-RO"/>
        </w:rPr>
      </w:pPr>
      <w:r w:rsidRPr="004D2D4F">
        <w:rPr>
          <w:sz w:val="24"/>
          <w:szCs w:val="24"/>
          <w:lang w:val="ro-RO"/>
        </w:rPr>
        <w:t>9:61</w:t>
      </w:r>
      <w:r w:rsidR="007B52B8" w:rsidRPr="004D2D4F">
        <w:rPr>
          <w:sz w:val="24"/>
          <w:szCs w:val="24"/>
        </w:rPr>
        <w:t>(</w:t>
      </w:r>
      <w:r w:rsidRPr="004D2D4F">
        <w:rPr>
          <w:sz w:val="24"/>
          <w:szCs w:val="24"/>
          <w:lang w:val="ro-RO"/>
        </w:rPr>
        <w:t>Săbăreanu, George</w:t>
      </w:r>
      <w:r w:rsidR="007B52B8" w:rsidRPr="004D2D4F">
        <w:rPr>
          <w:sz w:val="24"/>
          <w:szCs w:val="24"/>
          <w:lang w:val="ro-RO"/>
        </w:rPr>
        <w:t>)</w:t>
      </w:r>
    </w:p>
    <w:p w:rsidR="002A15AC" w:rsidRPr="004D2D4F" w:rsidRDefault="002A15AC" w:rsidP="007F4676">
      <w:pPr>
        <w:tabs>
          <w:tab w:val="left" w:pos="851"/>
        </w:tabs>
        <w:jc w:val="both"/>
        <w:rPr>
          <w:b/>
          <w:sz w:val="24"/>
          <w:szCs w:val="24"/>
          <w:lang w:val="ro-RO"/>
        </w:rPr>
      </w:pPr>
    </w:p>
    <w:p w:rsidR="00032D10" w:rsidRPr="004D2D4F" w:rsidRDefault="00032D10"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2462</w:t>
      </w:r>
    </w:p>
    <w:p w:rsidR="002A15AC" w:rsidRPr="004D2D4F" w:rsidRDefault="002A15AC" w:rsidP="007F4676">
      <w:pPr>
        <w:tabs>
          <w:tab w:val="left" w:pos="851"/>
        </w:tabs>
        <w:jc w:val="both"/>
        <w:rPr>
          <w:b/>
          <w:sz w:val="24"/>
          <w:szCs w:val="24"/>
          <w:lang w:val="ro-RO"/>
        </w:rPr>
      </w:pPr>
      <w:r w:rsidRPr="004D2D4F">
        <w:rPr>
          <w:b/>
          <w:sz w:val="24"/>
          <w:szCs w:val="24"/>
          <w:lang w:val="ro-RO"/>
        </w:rPr>
        <w:t>SABAREANU, Georges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Chancres syphilitiques successifs : étude expérimentale, clinique &amp; théorique / Georges Sabareanu . – Paris : G. Steinheil , Éditeur , 1905 . – 132 p. : fig. , tab. ; 24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bibliogr. p. 125-129</w:t>
      </w:r>
    </w:p>
    <w:p w:rsidR="002A15AC" w:rsidRPr="004D2D4F" w:rsidRDefault="002A15AC" w:rsidP="007F4676">
      <w:pPr>
        <w:tabs>
          <w:tab w:val="left" w:pos="851"/>
        </w:tabs>
        <w:jc w:val="both"/>
        <w:rPr>
          <w:sz w:val="24"/>
          <w:szCs w:val="24"/>
          <w:lang w:val="ro-RO"/>
        </w:rPr>
      </w:pPr>
      <w:r w:rsidRPr="004D2D4F">
        <w:rPr>
          <w:sz w:val="24"/>
          <w:szCs w:val="24"/>
          <w:lang w:val="ro-RO"/>
        </w:rPr>
        <w:t xml:space="preserve">616-002.6 </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I.M.III 108/10</w:t>
      </w:r>
    </w:p>
    <w:p w:rsidR="002A15AC" w:rsidRPr="004D2D4F" w:rsidRDefault="002A15AC" w:rsidP="007F4676">
      <w:pPr>
        <w:tabs>
          <w:tab w:val="left" w:pos="851"/>
        </w:tabs>
        <w:jc w:val="both"/>
        <w:rPr>
          <w:b/>
          <w:sz w:val="24"/>
          <w:szCs w:val="24"/>
          <w:lang w:val="ro-RO"/>
        </w:rPr>
      </w:pPr>
      <w:r w:rsidRPr="004D2D4F">
        <w:rPr>
          <w:b/>
          <w:sz w:val="24"/>
          <w:szCs w:val="24"/>
          <w:lang w:val="ro-RO"/>
        </w:rPr>
        <w:t>SABATIER, Camille</w:t>
      </w:r>
    </w:p>
    <w:p w:rsidR="002A15AC" w:rsidRPr="004D2D4F" w:rsidRDefault="002A15AC" w:rsidP="007F4676">
      <w:pPr>
        <w:pStyle w:val="BodyText"/>
        <w:tabs>
          <w:tab w:val="left" w:pos="851"/>
        </w:tabs>
        <w:rPr>
          <w:szCs w:val="24"/>
          <w:lang w:val="fr-FR"/>
        </w:rPr>
      </w:pPr>
      <w:r w:rsidRPr="004D2D4F">
        <w:rPr>
          <w:szCs w:val="24"/>
          <w:lang w:val="fr-FR"/>
        </w:rPr>
        <w:tab/>
        <w:t>Etudé expérimentale et comparative de l’absorption vésicale : Thése pour le doctorat en médecine / Camille Sabatier . – Paris : Georges Carré, Editeur , 1894 . – 127 p. ; 26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bibliografic p. 125-127</w:t>
      </w:r>
    </w:p>
    <w:p w:rsidR="002A15AC" w:rsidRPr="004D2D4F" w:rsidRDefault="005818EC" w:rsidP="007F4676">
      <w:pPr>
        <w:tabs>
          <w:tab w:val="left" w:pos="851"/>
        </w:tabs>
        <w:ind w:right="105"/>
        <w:jc w:val="both"/>
        <w:rPr>
          <w:sz w:val="24"/>
          <w:szCs w:val="24"/>
          <w:lang w:val="fr-FR"/>
        </w:rPr>
      </w:pPr>
      <w:r w:rsidRPr="004D2D4F">
        <w:rPr>
          <w:sz w:val="24"/>
          <w:szCs w:val="24"/>
          <w:lang w:val="fr-FR"/>
        </w:rPr>
        <w:tab/>
      </w:r>
      <w:r w:rsidR="002A15AC" w:rsidRPr="004D2D4F">
        <w:rPr>
          <w:sz w:val="24"/>
          <w:szCs w:val="24"/>
          <w:lang w:val="fr-FR"/>
        </w:rPr>
        <w:t>În: “Anatomie</w:t>
      </w:r>
      <w:r w:rsidRPr="004D2D4F">
        <w:rPr>
          <w:sz w:val="24"/>
          <w:szCs w:val="24"/>
          <w:lang w:val="fr-FR"/>
        </w:rPr>
        <w:t>..</w:t>
      </w:r>
      <w:r w:rsidR="002A15AC" w:rsidRPr="004D2D4F">
        <w:rPr>
          <w:sz w:val="24"/>
          <w:szCs w:val="24"/>
          <w:lang w:val="fr-FR"/>
        </w:rPr>
        <w:t>”</w:t>
      </w:r>
    </w:p>
    <w:p w:rsidR="002A15AC" w:rsidRPr="004D2D4F" w:rsidRDefault="002A15AC" w:rsidP="007F4676">
      <w:pPr>
        <w:tabs>
          <w:tab w:val="left" w:pos="851"/>
        </w:tabs>
        <w:jc w:val="both"/>
        <w:rPr>
          <w:sz w:val="24"/>
          <w:szCs w:val="24"/>
          <w:lang w:val="ro-RO"/>
        </w:rPr>
      </w:pPr>
      <w:r w:rsidRPr="004D2D4F">
        <w:rPr>
          <w:sz w:val="24"/>
          <w:szCs w:val="24"/>
          <w:lang w:val="ro-RO"/>
        </w:rPr>
        <w:t>616.6</w:t>
      </w:r>
      <w:r w:rsidRPr="004D2D4F">
        <w:rPr>
          <w:sz w:val="24"/>
          <w:szCs w:val="24"/>
          <w:lang w:val="ro-RO"/>
        </w:rPr>
        <w:tab/>
      </w:r>
    </w:p>
    <w:p w:rsidR="00AC0319" w:rsidRPr="004D2D4F" w:rsidRDefault="00AC0319"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1375</w:t>
      </w:r>
    </w:p>
    <w:p w:rsidR="002A15AC" w:rsidRPr="004D2D4F" w:rsidRDefault="002A15AC" w:rsidP="007F4676">
      <w:pPr>
        <w:tabs>
          <w:tab w:val="left" w:pos="851"/>
        </w:tabs>
        <w:jc w:val="both"/>
        <w:rPr>
          <w:b/>
          <w:sz w:val="24"/>
          <w:szCs w:val="24"/>
          <w:lang w:val="ro-RO"/>
        </w:rPr>
      </w:pPr>
      <w:r w:rsidRPr="004D2D4F">
        <w:rPr>
          <w:b/>
          <w:sz w:val="24"/>
          <w:szCs w:val="24"/>
          <w:lang w:val="ro-RO"/>
        </w:rPr>
        <w:t>SACHELARESCU, Ion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Problema miracolului creştin în faţa criticii ştiinţifice (raţionaliste şi medicale) : cu o prefaţă / Ion Sachelarescu . – Bucureşti : Tipografia „Gutenberg” , 1932 . – 153 p., IV p. ; 21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la final</w:t>
      </w:r>
    </w:p>
    <w:p w:rsidR="002A15AC" w:rsidRPr="004D2D4F" w:rsidRDefault="002A15AC" w:rsidP="007F4676">
      <w:pPr>
        <w:tabs>
          <w:tab w:val="left" w:pos="851"/>
        </w:tabs>
        <w:jc w:val="both"/>
        <w:rPr>
          <w:sz w:val="24"/>
          <w:szCs w:val="24"/>
          <w:lang w:val="ro-RO"/>
        </w:rPr>
      </w:pPr>
      <w:r w:rsidRPr="004D2D4F">
        <w:rPr>
          <w:sz w:val="24"/>
          <w:szCs w:val="24"/>
          <w:lang w:val="ro-RO"/>
        </w:rPr>
        <w:t>22.016:232.9</w:t>
      </w:r>
    </w:p>
    <w:p w:rsidR="002A15AC" w:rsidRPr="004D2D4F" w:rsidRDefault="002A15AC" w:rsidP="007F4676">
      <w:pPr>
        <w:tabs>
          <w:tab w:val="left" w:pos="851"/>
        </w:tabs>
        <w:jc w:val="both"/>
        <w:rPr>
          <w:sz w:val="24"/>
          <w:szCs w:val="24"/>
          <w:lang w:val="fr-FR"/>
        </w:rPr>
      </w:pPr>
      <w:r w:rsidRPr="004D2D4F">
        <w:rPr>
          <w:sz w:val="24"/>
          <w:szCs w:val="24"/>
          <w:lang w:val="ro-RO"/>
        </w:rPr>
        <w:t>215:22.016</w:t>
      </w:r>
    </w:p>
    <w:p w:rsidR="002A15AC" w:rsidRPr="004D2D4F" w:rsidRDefault="002A15AC" w:rsidP="007F4676">
      <w:pPr>
        <w:tabs>
          <w:tab w:val="left" w:pos="851"/>
        </w:tabs>
        <w:jc w:val="both"/>
        <w:rPr>
          <w:b/>
          <w:sz w:val="24"/>
          <w:szCs w:val="24"/>
          <w:lang w:val="fr-FR"/>
        </w:rPr>
      </w:pPr>
    </w:p>
    <w:p w:rsidR="00AC0319" w:rsidRPr="004D2D4F" w:rsidRDefault="00AC0319" w:rsidP="007F4676">
      <w:pPr>
        <w:tabs>
          <w:tab w:val="left" w:pos="851"/>
        </w:tabs>
        <w:jc w:val="both"/>
        <w:rPr>
          <w:b/>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2826/10</w:t>
      </w:r>
    </w:p>
    <w:p w:rsidR="002A15AC" w:rsidRPr="004D2D4F" w:rsidRDefault="002A15AC" w:rsidP="007F4676">
      <w:pPr>
        <w:tabs>
          <w:tab w:val="left" w:pos="851"/>
        </w:tabs>
        <w:jc w:val="both"/>
        <w:rPr>
          <w:b/>
          <w:sz w:val="24"/>
          <w:szCs w:val="24"/>
          <w:lang w:val="fr-FR"/>
        </w:rPr>
      </w:pPr>
      <w:r w:rsidRPr="004D2D4F">
        <w:rPr>
          <w:b/>
          <w:sz w:val="24"/>
          <w:szCs w:val="24"/>
          <w:lang w:val="fr-FR"/>
        </w:rPr>
        <w:t>SADOVEANU, N.</w:t>
      </w:r>
    </w:p>
    <w:p w:rsidR="002A15AC" w:rsidRPr="004D2D4F" w:rsidRDefault="002A15AC" w:rsidP="007F4676">
      <w:pPr>
        <w:tabs>
          <w:tab w:val="left" w:pos="851"/>
        </w:tabs>
        <w:jc w:val="both"/>
        <w:rPr>
          <w:sz w:val="24"/>
          <w:szCs w:val="24"/>
          <w:lang w:val="fr-FR"/>
        </w:rPr>
      </w:pPr>
      <w:r w:rsidRPr="004D2D4F">
        <w:rPr>
          <w:b/>
          <w:sz w:val="24"/>
          <w:szCs w:val="24"/>
          <w:lang w:val="fr-FR"/>
        </w:rPr>
        <w:lastRenderedPageBreak/>
        <w:tab/>
      </w:r>
      <w:r w:rsidRPr="004D2D4F">
        <w:rPr>
          <w:sz w:val="24"/>
          <w:szCs w:val="24"/>
          <w:lang w:val="fr-FR"/>
        </w:rPr>
        <w:t>Dare de seamă asupra sanatoriului maritime şi a stabilimentului balnear de la Tekir-Ghiol (Dobrogea) în stagiunea 1899 / N. Sadoveanu . – Bucuresci : Tipografia G. A. Lăzăreanu , 1900 . – 96 p. : tab. ; 23 cm</w:t>
      </w:r>
    </w:p>
    <w:p w:rsidR="002A15AC" w:rsidRPr="004D2D4F" w:rsidRDefault="005818EC" w:rsidP="007F4676">
      <w:pPr>
        <w:tabs>
          <w:tab w:val="left" w:pos="851"/>
        </w:tabs>
        <w:jc w:val="both"/>
        <w:rPr>
          <w:sz w:val="24"/>
          <w:szCs w:val="24"/>
        </w:rPr>
      </w:pPr>
      <w:r w:rsidRPr="004D2D4F">
        <w:rPr>
          <w:sz w:val="24"/>
          <w:szCs w:val="24"/>
        </w:rPr>
        <w:tab/>
      </w:r>
      <w:r w:rsidR="002A15AC" w:rsidRPr="004D2D4F">
        <w:rPr>
          <w:sz w:val="24"/>
          <w:szCs w:val="24"/>
        </w:rPr>
        <w:t>Coligat</w:t>
      </w:r>
    </w:p>
    <w:p w:rsidR="00524690" w:rsidRPr="004D2D4F" w:rsidRDefault="002A15AC" w:rsidP="007F4676">
      <w:pPr>
        <w:tabs>
          <w:tab w:val="left" w:pos="851"/>
        </w:tabs>
        <w:jc w:val="both"/>
        <w:rPr>
          <w:sz w:val="24"/>
          <w:szCs w:val="24"/>
        </w:rPr>
      </w:pPr>
      <w:r w:rsidRPr="004D2D4F">
        <w:rPr>
          <w:sz w:val="24"/>
          <w:szCs w:val="24"/>
        </w:rPr>
        <w:t>615.838</w:t>
      </w:r>
    </w:p>
    <w:p w:rsidR="00524690" w:rsidRPr="004D2D4F" w:rsidRDefault="00524690" w:rsidP="007F4676">
      <w:pPr>
        <w:tabs>
          <w:tab w:val="left" w:pos="851"/>
        </w:tabs>
        <w:jc w:val="both"/>
        <w:rPr>
          <w:b/>
          <w:sz w:val="24"/>
          <w:szCs w:val="24"/>
        </w:rPr>
      </w:pPr>
    </w:p>
    <w:p w:rsidR="00AC0319" w:rsidRPr="004D2D4F" w:rsidRDefault="00AC0319" w:rsidP="007F4676">
      <w:pPr>
        <w:tabs>
          <w:tab w:val="left" w:pos="851"/>
        </w:tabs>
        <w:jc w:val="both"/>
        <w:rPr>
          <w:b/>
          <w:sz w:val="24"/>
          <w:szCs w:val="24"/>
        </w:rPr>
      </w:pPr>
    </w:p>
    <w:p w:rsidR="004C79FC" w:rsidRPr="004D2D4F" w:rsidRDefault="004C79FC" w:rsidP="007F4676">
      <w:pPr>
        <w:tabs>
          <w:tab w:val="left" w:pos="851"/>
        </w:tabs>
        <w:jc w:val="both"/>
        <w:rPr>
          <w:b/>
          <w:sz w:val="24"/>
          <w:szCs w:val="24"/>
          <w:lang w:val="ro-RO"/>
        </w:rPr>
      </w:pPr>
      <w:r w:rsidRPr="004D2D4F">
        <w:rPr>
          <w:b/>
          <w:sz w:val="24"/>
          <w:szCs w:val="24"/>
        </w:rPr>
        <w:t>I.M.</w:t>
      </w:r>
      <w:r w:rsidR="00B473AC" w:rsidRPr="004D2D4F">
        <w:rPr>
          <w:b/>
          <w:sz w:val="24"/>
          <w:szCs w:val="24"/>
        </w:rPr>
        <w:t xml:space="preserve"> </w:t>
      </w:r>
      <w:r w:rsidRPr="004D2D4F">
        <w:rPr>
          <w:b/>
          <w:sz w:val="24"/>
          <w:szCs w:val="24"/>
        </w:rPr>
        <w:t>I 396</w:t>
      </w:r>
    </w:p>
    <w:p w:rsidR="004C79FC" w:rsidRPr="004D2D4F" w:rsidRDefault="004C79FC" w:rsidP="007F4676">
      <w:pPr>
        <w:tabs>
          <w:tab w:val="left" w:pos="851"/>
        </w:tabs>
        <w:jc w:val="both"/>
        <w:rPr>
          <w:b/>
          <w:sz w:val="24"/>
          <w:szCs w:val="24"/>
        </w:rPr>
      </w:pPr>
      <w:r w:rsidRPr="004D2D4F">
        <w:rPr>
          <w:b/>
          <w:sz w:val="24"/>
          <w:szCs w:val="24"/>
        </w:rPr>
        <w:t xml:space="preserve">SAGAL, Carl </w:t>
      </w:r>
    </w:p>
    <w:p w:rsidR="004C79FC" w:rsidRPr="004D2D4F" w:rsidRDefault="005818EC" w:rsidP="007F4676">
      <w:pPr>
        <w:tabs>
          <w:tab w:val="left" w:pos="851"/>
        </w:tabs>
        <w:jc w:val="both"/>
        <w:rPr>
          <w:sz w:val="24"/>
          <w:szCs w:val="24"/>
        </w:rPr>
      </w:pPr>
      <w:r w:rsidRPr="004D2D4F">
        <w:rPr>
          <w:sz w:val="24"/>
          <w:szCs w:val="24"/>
        </w:rPr>
        <w:tab/>
      </w:r>
      <w:r w:rsidR="00381901" w:rsidRPr="004D2D4F">
        <w:rPr>
          <w:sz w:val="24"/>
          <w:szCs w:val="24"/>
        </w:rPr>
        <w:t>Balaurii raiului : Consideraţii asupra evoluţiei inteligenţ</w:t>
      </w:r>
      <w:r w:rsidR="004C79FC" w:rsidRPr="004D2D4F">
        <w:rPr>
          <w:sz w:val="24"/>
          <w:szCs w:val="24"/>
        </w:rPr>
        <w:t xml:space="preserve">ei umane / Carl Sagal </w:t>
      </w:r>
      <w:r w:rsidR="00B473AC" w:rsidRPr="004D2D4F">
        <w:rPr>
          <w:sz w:val="24"/>
          <w:szCs w:val="24"/>
        </w:rPr>
        <w:t>; trad. Anca Boldor . – [S.l.] : Editura Elit, 1977 . –</w:t>
      </w:r>
      <w:r w:rsidR="00381901" w:rsidRPr="004D2D4F">
        <w:rPr>
          <w:sz w:val="24"/>
          <w:szCs w:val="24"/>
        </w:rPr>
        <w:t xml:space="preserve"> 189</w:t>
      </w:r>
      <w:r w:rsidR="00B473AC" w:rsidRPr="004D2D4F">
        <w:rPr>
          <w:sz w:val="24"/>
          <w:szCs w:val="24"/>
        </w:rPr>
        <w:t>p</w:t>
      </w:r>
      <w:r w:rsidR="00381901" w:rsidRPr="004D2D4F">
        <w:rPr>
          <w:sz w:val="24"/>
          <w:szCs w:val="24"/>
        </w:rPr>
        <w:t>.,</w:t>
      </w:r>
      <w:r w:rsidR="00B473AC" w:rsidRPr="004D2D4F">
        <w:rPr>
          <w:sz w:val="24"/>
          <w:szCs w:val="24"/>
        </w:rPr>
        <w:t xml:space="preserve"> 1f. : tab., fig. ; 20cm.</w:t>
      </w:r>
    </w:p>
    <w:p w:rsidR="00B473AC" w:rsidRPr="004D2D4F" w:rsidRDefault="005818EC" w:rsidP="007F4676">
      <w:pPr>
        <w:tabs>
          <w:tab w:val="left" w:pos="851"/>
        </w:tabs>
        <w:jc w:val="both"/>
        <w:rPr>
          <w:sz w:val="24"/>
          <w:szCs w:val="24"/>
        </w:rPr>
      </w:pPr>
      <w:r w:rsidRPr="004D2D4F">
        <w:rPr>
          <w:sz w:val="24"/>
          <w:szCs w:val="24"/>
        </w:rPr>
        <w:tab/>
      </w:r>
      <w:r w:rsidR="00B473AC" w:rsidRPr="004D2D4F">
        <w:rPr>
          <w:sz w:val="24"/>
          <w:szCs w:val="24"/>
        </w:rPr>
        <w:t>ISBN : 973-9100-84-8</w:t>
      </w:r>
    </w:p>
    <w:p w:rsidR="00B473AC" w:rsidRPr="004D2D4F" w:rsidRDefault="00B473AC" w:rsidP="007F4676">
      <w:pPr>
        <w:tabs>
          <w:tab w:val="left" w:pos="851"/>
        </w:tabs>
        <w:jc w:val="both"/>
        <w:rPr>
          <w:sz w:val="24"/>
          <w:szCs w:val="24"/>
        </w:rPr>
      </w:pPr>
      <w:r w:rsidRPr="004D2D4F">
        <w:rPr>
          <w:sz w:val="24"/>
          <w:szCs w:val="24"/>
        </w:rPr>
        <w:t>612.821.3(09)</w:t>
      </w:r>
    </w:p>
    <w:p w:rsidR="004C79FC" w:rsidRPr="004D2D4F" w:rsidRDefault="004C79FC" w:rsidP="007F4676">
      <w:pPr>
        <w:tabs>
          <w:tab w:val="left" w:pos="851"/>
        </w:tabs>
        <w:jc w:val="both"/>
        <w:rPr>
          <w:sz w:val="24"/>
          <w:szCs w:val="24"/>
        </w:rPr>
      </w:pPr>
    </w:p>
    <w:p w:rsidR="00AC0319" w:rsidRPr="004D2D4F" w:rsidRDefault="00AC0319"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978</w:t>
      </w:r>
    </w:p>
    <w:p w:rsidR="002A15AC" w:rsidRPr="004D2D4F" w:rsidRDefault="002A15AC" w:rsidP="007F4676">
      <w:pPr>
        <w:tabs>
          <w:tab w:val="left" w:pos="851"/>
        </w:tabs>
        <w:jc w:val="both"/>
        <w:rPr>
          <w:b/>
          <w:sz w:val="24"/>
          <w:szCs w:val="24"/>
        </w:rPr>
      </w:pPr>
      <w:r w:rsidRPr="004D2D4F">
        <w:rPr>
          <w:b/>
          <w:sz w:val="24"/>
          <w:szCs w:val="24"/>
        </w:rPr>
        <w:t>SAGER, O.</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Achiziţiuni noi în domeniul fiziologiei sistemului nervos / O. Sager . – p. 41-54 ; 23 cm</w:t>
      </w:r>
    </w:p>
    <w:p w:rsidR="002A15AC" w:rsidRPr="004D2D4F" w:rsidRDefault="005818EC" w:rsidP="007F4676">
      <w:pPr>
        <w:tabs>
          <w:tab w:val="left" w:pos="851"/>
        </w:tabs>
        <w:jc w:val="both"/>
        <w:rPr>
          <w:sz w:val="24"/>
          <w:szCs w:val="24"/>
          <w:lang w:val="fr-FR"/>
        </w:rPr>
      </w:pPr>
      <w:r w:rsidRPr="004D2D4F">
        <w:rPr>
          <w:sz w:val="24"/>
          <w:szCs w:val="24"/>
          <w:lang w:val="fr-FR"/>
        </w:rPr>
        <w:tab/>
      </w:r>
      <w:r w:rsidR="005228AF" w:rsidRPr="004D2D4F">
        <w:rPr>
          <w:sz w:val="24"/>
          <w:szCs w:val="24"/>
          <w:lang w:val="fr-FR"/>
        </w:rPr>
        <w:t xml:space="preserve">În </w:t>
      </w:r>
      <w:r w:rsidR="002A15AC" w:rsidRPr="004D2D4F">
        <w:rPr>
          <w:sz w:val="24"/>
          <w:szCs w:val="24"/>
          <w:lang w:val="fr-FR"/>
        </w:rPr>
        <w:t>: Actualităţi medicale : Ciclul de conferinţe organizat de Asoc. Docenţilor Facultăţii de Medicină din Bucureşti</w:t>
      </w:r>
    </w:p>
    <w:p w:rsidR="002A15AC" w:rsidRPr="004D2D4F" w:rsidRDefault="002A15AC" w:rsidP="007F4676">
      <w:pPr>
        <w:tabs>
          <w:tab w:val="left" w:pos="851"/>
        </w:tabs>
        <w:jc w:val="both"/>
        <w:rPr>
          <w:sz w:val="24"/>
          <w:szCs w:val="24"/>
          <w:lang w:val="fr-FR"/>
        </w:rPr>
      </w:pPr>
      <w:r w:rsidRPr="004D2D4F">
        <w:rPr>
          <w:sz w:val="24"/>
          <w:szCs w:val="24"/>
          <w:lang w:val="fr-FR"/>
        </w:rPr>
        <w:t>616.37-002-089</w:t>
      </w:r>
    </w:p>
    <w:p w:rsidR="002A15AC" w:rsidRPr="004D2D4F" w:rsidRDefault="002A15AC" w:rsidP="007F4676">
      <w:pPr>
        <w:tabs>
          <w:tab w:val="left" w:pos="851"/>
        </w:tabs>
        <w:jc w:val="both"/>
        <w:rPr>
          <w:sz w:val="24"/>
          <w:szCs w:val="24"/>
          <w:lang w:val="fr-FR"/>
        </w:rPr>
      </w:pPr>
      <w:r w:rsidRPr="004D2D4F">
        <w:rPr>
          <w:sz w:val="24"/>
          <w:szCs w:val="24"/>
          <w:lang w:val="fr-FR"/>
        </w:rPr>
        <w:t>616-089 :616.37-002</w:t>
      </w:r>
      <w:r w:rsidRPr="004D2D4F">
        <w:rPr>
          <w:sz w:val="24"/>
          <w:szCs w:val="24"/>
          <w:lang w:val="fr-FR"/>
        </w:rPr>
        <w:tab/>
      </w:r>
    </w:p>
    <w:p w:rsidR="002A15AC" w:rsidRPr="004D2D4F" w:rsidRDefault="002A15AC" w:rsidP="007F4676">
      <w:pPr>
        <w:tabs>
          <w:tab w:val="left" w:pos="851"/>
        </w:tabs>
        <w:jc w:val="both"/>
        <w:rPr>
          <w:sz w:val="24"/>
          <w:szCs w:val="24"/>
          <w:lang w:val="fr-FR"/>
        </w:rPr>
      </w:pPr>
    </w:p>
    <w:p w:rsidR="00AC0319" w:rsidRPr="004D2D4F" w:rsidRDefault="00AC0319"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IV 181/3</w:t>
      </w:r>
    </w:p>
    <w:p w:rsidR="002A15AC" w:rsidRPr="004D2D4F" w:rsidRDefault="002A15AC" w:rsidP="007F4676">
      <w:pPr>
        <w:tabs>
          <w:tab w:val="left" w:pos="851"/>
        </w:tabs>
        <w:jc w:val="both"/>
        <w:rPr>
          <w:b/>
          <w:sz w:val="24"/>
          <w:szCs w:val="24"/>
          <w:lang w:val="fr-FR"/>
        </w:rPr>
      </w:pPr>
      <w:r w:rsidRPr="004D2D4F">
        <w:rPr>
          <w:b/>
          <w:sz w:val="24"/>
          <w:szCs w:val="24"/>
          <w:lang w:val="fr-FR"/>
        </w:rPr>
        <w:t>SAGER, O.</w:t>
      </w:r>
    </w:p>
    <w:p w:rsidR="002A15AC" w:rsidRPr="004D2D4F" w:rsidRDefault="002A15AC" w:rsidP="007F4676">
      <w:pPr>
        <w:tabs>
          <w:tab w:val="left" w:pos="851"/>
        </w:tabs>
        <w:jc w:val="both"/>
        <w:rPr>
          <w:sz w:val="24"/>
          <w:szCs w:val="24"/>
        </w:rPr>
      </w:pPr>
      <w:r w:rsidRPr="004D2D4F">
        <w:rPr>
          <w:b/>
          <w:sz w:val="24"/>
          <w:szCs w:val="24"/>
          <w:lang w:val="fr-FR"/>
        </w:rPr>
        <w:tab/>
      </w:r>
      <w:r w:rsidRPr="004D2D4F">
        <w:rPr>
          <w:sz w:val="24"/>
          <w:szCs w:val="24"/>
        </w:rPr>
        <w:t>Cercetări experimentale asupra relaţiilor dintre scoarţa cerebrală şi creerus / O. Sager . – [ S.l. : s,n, , s.a. ] . – 5 p. ; 31 cm</w:t>
      </w:r>
    </w:p>
    <w:p w:rsidR="002A15AC" w:rsidRPr="004D2D4F" w:rsidRDefault="002A15AC" w:rsidP="007F4676">
      <w:pPr>
        <w:tabs>
          <w:tab w:val="left" w:pos="851"/>
        </w:tabs>
        <w:jc w:val="both"/>
        <w:rPr>
          <w:sz w:val="24"/>
          <w:szCs w:val="24"/>
        </w:rPr>
      </w:pPr>
      <w:r w:rsidRPr="004D2D4F">
        <w:rPr>
          <w:sz w:val="24"/>
          <w:szCs w:val="24"/>
        </w:rPr>
        <w:t>612.8</w:t>
      </w:r>
    </w:p>
    <w:p w:rsidR="002A15AC" w:rsidRPr="004D2D4F" w:rsidRDefault="002A15AC" w:rsidP="007F4676">
      <w:pPr>
        <w:tabs>
          <w:tab w:val="left" w:pos="851"/>
        </w:tabs>
        <w:jc w:val="both"/>
        <w:rPr>
          <w:sz w:val="24"/>
          <w:szCs w:val="24"/>
        </w:rPr>
      </w:pPr>
    </w:p>
    <w:p w:rsidR="00AC0319" w:rsidRDefault="00AC0319" w:rsidP="007F4676">
      <w:pPr>
        <w:tabs>
          <w:tab w:val="left" w:pos="851"/>
        </w:tabs>
        <w:jc w:val="both"/>
        <w:rPr>
          <w:sz w:val="24"/>
          <w:szCs w:val="24"/>
        </w:rPr>
      </w:pPr>
    </w:p>
    <w:p w:rsidR="00C65556" w:rsidRPr="00C65556" w:rsidRDefault="00C65556" w:rsidP="00C65556">
      <w:pPr>
        <w:jc w:val="both"/>
        <w:rPr>
          <w:b/>
          <w:sz w:val="24"/>
          <w:szCs w:val="24"/>
        </w:rPr>
      </w:pPr>
      <w:r w:rsidRPr="00C65556">
        <w:rPr>
          <w:b/>
          <w:sz w:val="24"/>
          <w:szCs w:val="24"/>
        </w:rPr>
        <w:t>I.M.III 1203</w:t>
      </w:r>
    </w:p>
    <w:p w:rsidR="00C65556" w:rsidRPr="00C65556" w:rsidRDefault="00C65556" w:rsidP="00C65556">
      <w:pPr>
        <w:jc w:val="both"/>
        <w:rPr>
          <w:b/>
          <w:sz w:val="24"/>
          <w:szCs w:val="24"/>
        </w:rPr>
      </w:pPr>
      <w:r w:rsidRPr="00C65556">
        <w:rPr>
          <w:b/>
          <w:sz w:val="24"/>
          <w:szCs w:val="24"/>
        </w:rPr>
        <w:t xml:space="preserve">SAGER, O. </w:t>
      </w:r>
    </w:p>
    <w:p w:rsidR="00C65556" w:rsidRPr="00C65556" w:rsidRDefault="00C65556" w:rsidP="00C65556">
      <w:pPr>
        <w:jc w:val="both"/>
        <w:rPr>
          <w:sz w:val="24"/>
          <w:szCs w:val="24"/>
        </w:rPr>
      </w:pPr>
      <w:r w:rsidRPr="00C65556">
        <w:rPr>
          <w:sz w:val="24"/>
          <w:szCs w:val="24"/>
        </w:rPr>
        <w:tab/>
        <w:t xml:space="preserve">Contribuţiuni la Studiul acţiunii subcorticale a bulbocapninei / O. Sager . – Bucureşti : Tipografia “Munca Grafică”, 1931 . – 31 p. : fig. ; 24 cm. </w:t>
      </w:r>
    </w:p>
    <w:p w:rsidR="00C65556" w:rsidRPr="00C65556" w:rsidRDefault="00C65556" w:rsidP="00C65556">
      <w:pPr>
        <w:jc w:val="both"/>
        <w:rPr>
          <w:sz w:val="24"/>
          <w:szCs w:val="24"/>
        </w:rPr>
      </w:pPr>
      <w:r w:rsidRPr="00C65556">
        <w:rPr>
          <w:sz w:val="24"/>
          <w:szCs w:val="24"/>
        </w:rPr>
        <w:tab/>
        <w:t>Bibliogr. p. 31</w:t>
      </w:r>
    </w:p>
    <w:p w:rsidR="00C65556" w:rsidRPr="00C65556" w:rsidRDefault="00C65556" w:rsidP="00C65556">
      <w:pPr>
        <w:jc w:val="both"/>
        <w:rPr>
          <w:sz w:val="24"/>
          <w:szCs w:val="24"/>
        </w:rPr>
      </w:pPr>
      <w:r w:rsidRPr="00C65556">
        <w:rPr>
          <w:sz w:val="24"/>
          <w:szCs w:val="24"/>
        </w:rPr>
        <w:tab/>
        <w:t xml:space="preserve">Lucrare  prezentată pentruu examenul de docenţă la Facultatea de Medicină din Bucureşti </w:t>
      </w:r>
    </w:p>
    <w:p w:rsidR="00C65556" w:rsidRPr="00C65556" w:rsidRDefault="00C65556" w:rsidP="00C65556">
      <w:pPr>
        <w:tabs>
          <w:tab w:val="left" w:pos="851"/>
        </w:tabs>
        <w:jc w:val="both"/>
        <w:rPr>
          <w:sz w:val="24"/>
          <w:szCs w:val="24"/>
        </w:rPr>
      </w:pPr>
      <w:r w:rsidRPr="00C65556">
        <w:rPr>
          <w:sz w:val="24"/>
          <w:szCs w:val="24"/>
        </w:rPr>
        <w:t>616-092.9</w:t>
      </w:r>
    </w:p>
    <w:p w:rsidR="00C65556" w:rsidRDefault="00C65556" w:rsidP="007F4676">
      <w:pPr>
        <w:tabs>
          <w:tab w:val="left" w:pos="851"/>
        </w:tabs>
        <w:jc w:val="both"/>
        <w:rPr>
          <w:sz w:val="24"/>
          <w:szCs w:val="24"/>
        </w:rPr>
      </w:pPr>
    </w:p>
    <w:p w:rsidR="00781219" w:rsidRDefault="00781219" w:rsidP="007F4676">
      <w:pPr>
        <w:tabs>
          <w:tab w:val="left" w:pos="851"/>
        </w:tabs>
        <w:jc w:val="both"/>
        <w:rPr>
          <w:sz w:val="24"/>
          <w:szCs w:val="24"/>
        </w:rPr>
      </w:pPr>
    </w:p>
    <w:p w:rsidR="00781219" w:rsidRPr="00781219" w:rsidRDefault="00781219" w:rsidP="00781219">
      <w:pPr>
        <w:jc w:val="both"/>
        <w:rPr>
          <w:b/>
          <w:sz w:val="24"/>
          <w:szCs w:val="24"/>
        </w:rPr>
      </w:pPr>
      <w:r w:rsidRPr="00781219">
        <w:rPr>
          <w:b/>
          <w:sz w:val="24"/>
          <w:szCs w:val="24"/>
        </w:rPr>
        <w:t>I.M.II. 1635</w:t>
      </w:r>
    </w:p>
    <w:p w:rsidR="00781219" w:rsidRPr="00781219" w:rsidRDefault="00781219" w:rsidP="00781219">
      <w:pPr>
        <w:jc w:val="both"/>
        <w:rPr>
          <w:b/>
          <w:sz w:val="24"/>
          <w:szCs w:val="24"/>
        </w:rPr>
      </w:pPr>
      <w:r w:rsidRPr="00781219">
        <w:rPr>
          <w:b/>
          <w:sz w:val="24"/>
          <w:szCs w:val="24"/>
        </w:rPr>
        <w:t>SAGER, O.</w:t>
      </w:r>
    </w:p>
    <w:p w:rsidR="00781219" w:rsidRPr="00781219" w:rsidRDefault="00781219" w:rsidP="00781219">
      <w:pPr>
        <w:jc w:val="both"/>
        <w:rPr>
          <w:sz w:val="24"/>
          <w:szCs w:val="24"/>
        </w:rPr>
      </w:pPr>
      <w:r w:rsidRPr="00781219">
        <w:rPr>
          <w:b/>
          <w:sz w:val="24"/>
          <w:szCs w:val="24"/>
        </w:rPr>
        <w:tab/>
      </w:r>
      <w:r w:rsidRPr="00781219">
        <w:rPr>
          <w:sz w:val="24"/>
          <w:szCs w:val="24"/>
        </w:rPr>
        <w:t xml:space="preserve">Diencefalul / O. Sager . – [Bucureşti] : Editura Academiei Republicii </w:t>
      </w:r>
      <w:r>
        <w:rPr>
          <w:sz w:val="24"/>
          <w:szCs w:val="24"/>
        </w:rPr>
        <w:t>Populare Române, 1960 . – 291 p</w:t>
      </w:r>
      <w:r w:rsidRPr="00781219">
        <w:rPr>
          <w:sz w:val="24"/>
          <w:szCs w:val="24"/>
        </w:rPr>
        <w:t xml:space="preserve">. : fig., pl. ; 24 cm. </w:t>
      </w:r>
    </w:p>
    <w:p w:rsidR="00781219" w:rsidRPr="00781219" w:rsidRDefault="00781219" w:rsidP="00781219">
      <w:pPr>
        <w:jc w:val="both"/>
        <w:rPr>
          <w:sz w:val="24"/>
          <w:szCs w:val="24"/>
        </w:rPr>
      </w:pPr>
      <w:r w:rsidRPr="00781219">
        <w:rPr>
          <w:sz w:val="24"/>
          <w:szCs w:val="24"/>
        </w:rPr>
        <w:lastRenderedPageBreak/>
        <w:tab/>
        <w:t>Bibliogr. p. 275–291</w:t>
      </w:r>
    </w:p>
    <w:p w:rsidR="00781219" w:rsidRPr="00781219" w:rsidRDefault="00781219" w:rsidP="00781219">
      <w:pPr>
        <w:jc w:val="both"/>
        <w:rPr>
          <w:sz w:val="24"/>
          <w:szCs w:val="24"/>
        </w:rPr>
      </w:pPr>
      <w:r w:rsidRPr="00781219">
        <w:rPr>
          <w:sz w:val="24"/>
          <w:szCs w:val="24"/>
        </w:rPr>
        <w:tab/>
        <w:t>Erată la sf.</w:t>
      </w:r>
    </w:p>
    <w:p w:rsidR="00781219" w:rsidRPr="00781219" w:rsidRDefault="00781219" w:rsidP="00781219">
      <w:pPr>
        <w:jc w:val="both"/>
        <w:rPr>
          <w:sz w:val="24"/>
          <w:szCs w:val="24"/>
        </w:rPr>
      </w:pPr>
      <w:r w:rsidRPr="00781219">
        <w:rPr>
          <w:sz w:val="24"/>
          <w:szCs w:val="24"/>
        </w:rPr>
        <w:t>614.814</w:t>
      </w:r>
      <w:r w:rsidRPr="00781219">
        <w:rPr>
          <w:sz w:val="24"/>
          <w:szCs w:val="24"/>
        </w:rPr>
        <w:tab/>
      </w:r>
      <w:r w:rsidRPr="00781219">
        <w:rPr>
          <w:sz w:val="24"/>
          <w:szCs w:val="24"/>
        </w:rPr>
        <w:tab/>
      </w:r>
      <w:r w:rsidRPr="00781219">
        <w:rPr>
          <w:sz w:val="24"/>
          <w:szCs w:val="24"/>
        </w:rPr>
        <w:tab/>
      </w:r>
      <w:r w:rsidRPr="00781219">
        <w:rPr>
          <w:sz w:val="24"/>
          <w:szCs w:val="24"/>
        </w:rPr>
        <w:tab/>
      </w:r>
      <w:r w:rsidRPr="00781219">
        <w:rPr>
          <w:sz w:val="24"/>
          <w:szCs w:val="24"/>
        </w:rPr>
        <w:tab/>
      </w:r>
      <w:r w:rsidRPr="00781219">
        <w:rPr>
          <w:sz w:val="24"/>
          <w:szCs w:val="24"/>
        </w:rPr>
        <w:tab/>
      </w:r>
      <w:r w:rsidRPr="00781219">
        <w:rPr>
          <w:sz w:val="24"/>
          <w:szCs w:val="24"/>
        </w:rPr>
        <w:tab/>
      </w:r>
    </w:p>
    <w:p w:rsidR="00781219" w:rsidRPr="00781219" w:rsidRDefault="00781219" w:rsidP="007F4676">
      <w:pPr>
        <w:tabs>
          <w:tab w:val="left" w:pos="851"/>
        </w:tabs>
        <w:jc w:val="both"/>
        <w:rPr>
          <w:sz w:val="24"/>
          <w:szCs w:val="24"/>
        </w:rPr>
      </w:pPr>
    </w:p>
    <w:p w:rsidR="00C65556" w:rsidRPr="004D2D4F" w:rsidRDefault="00C65556"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IV 181/1</w:t>
      </w:r>
    </w:p>
    <w:p w:rsidR="002A15AC" w:rsidRPr="004D2D4F" w:rsidRDefault="002A15AC" w:rsidP="007F4676">
      <w:pPr>
        <w:tabs>
          <w:tab w:val="left" w:pos="851"/>
        </w:tabs>
        <w:jc w:val="both"/>
        <w:rPr>
          <w:b/>
          <w:sz w:val="24"/>
          <w:szCs w:val="24"/>
        </w:rPr>
      </w:pPr>
      <w:r w:rsidRPr="004D2D4F">
        <w:rPr>
          <w:b/>
          <w:sz w:val="24"/>
          <w:szCs w:val="24"/>
        </w:rPr>
        <w:t>SAGER, O.</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Dimitrie Bagdasar întemeietorul neurochirurgiei în România / O. SAger . – [ S.l. : s.n. , s.a. ] . – 5 p. ; 31 cm</w:t>
      </w:r>
    </w:p>
    <w:p w:rsidR="002A15AC" w:rsidRPr="004D2D4F" w:rsidRDefault="002A15AC" w:rsidP="007F4676">
      <w:pPr>
        <w:tabs>
          <w:tab w:val="left" w:pos="851"/>
        </w:tabs>
        <w:jc w:val="both"/>
        <w:rPr>
          <w:sz w:val="24"/>
          <w:szCs w:val="24"/>
          <w:lang w:val="fr-FR"/>
        </w:rPr>
      </w:pPr>
      <w:r w:rsidRPr="004D2D4F">
        <w:rPr>
          <w:sz w:val="24"/>
          <w:szCs w:val="24"/>
          <w:lang w:val="fr-FR"/>
        </w:rPr>
        <w:t>616.8-089(09)(498)Bagdasar, Dimitrie</w:t>
      </w:r>
    </w:p>
    <w:p w:rsidR="002A15AC" w:rsidRPr="004D2D4F" w:rsidRDefault="002A15AC" w:rsidP="007F4676">
      <w:pPr>
        <w:tabs>
          <w:tab w:val="left" w:pos="851"/>
        </w:tabs>
        <w:jc w:val="both"/>
        <w:rPr>
          <w:sz w:val="24"/>
          <w:szCs w:val="24"/>
          <w:lang w:val="fr-FR"/>
        </w:rPr>
      </w:pPr>
    </w:p>
    <w:p w:rsidR="00AC0319" w:rsidRDefault="00AC0319" w:rsidP="007F4676">
      <w:pPr>
        <w:tabs>
          <w:tab w:val="left" w:pos="851"/>
        </w:tabs>
        <w:jc w:val="both"/>
        <w:rPr>
          <w:sz w:val="24"/>
          <w:szCs w:val="24"/>
          <w:lang w:val="fr-FR"/>
        </w:rPr>
      </w:pPr>
    </w:p>
    <w:p w:rsidR="00250994" w:rsidRPr="00250994" w:rsidRDefault="00250994" w:rsidP="00250994">
      <w:pPr>
        <w:jc w:val="both"/>
        <w:rPr>
          <w:b/>
          <w:sz w:val="24"/>
          <w:szCs w:val="24"/>
          <w:lang w:val="ro-RO"/>
        </w:rPr>
      </w:pPr>
      <w:r w:rsidRPr="00250994">
        <w:rPr>
          <w:b/>
          <w:sz w:val="24"/>
          <w:szCs w:val="24"/>
          <w:lang w:val="ro-RO"/>
        </w:rPr>
        <w:t>I.M. IV 221</w:t>
      </w:r>
    </w:p>
    <w:p w:rsidR="00250994" w:rsidRPr="00250994" w:rsidRDefault="00250994" w:rsidP="00250994">
      <w:pPr>
        <w:jc w:val="both"/>
        <w:rPr>
          <w:b/>
          <w:sz w:val="24"/>
          <w:szCs w:val="24"/>
          <w:lang w:val="ro-RO"/>
        </w:rPr>
      </w:pPr>
      <w:r w:rsidRPr="00250994">
        <w:rPr>
          <w:b/>
          <w:sz w:val="24"/>
          <w:szCs w:val="24"/>
          <w:lang w:val="ro-RO"/>
        </w:rPr>
        <w:t xml:space="preserve">SAGER, O. Dr. </w:t>
      </w:r>
    </w:p>
    <w:p w:rsidR="00250994" w:rsidRPr="00250994" w:rsidRDefault="00250994" w:rsidP="00250994">
      <w:pPr>
        <w:jc w:val="both"/>
        <w:rPr>
          <w:sz w:val="24"/>
          <w:szCs w:val="24"/>
        </w:rPr>
      </w:pPr>
      <w:r w:rsidRPr="00250994">
        <w:rPr>
          <w:b/>
          <w:sz w:val="24"/>
          <w:szCs w:val="24"/>
          <w:lang w:val="ro-RO"/>
        </w:rPr>
        <w:tab/>
      </w:r>
      <w:r w:rsidRPr="00250994">
        <w:rPr>
          <w:sz w:val="24"/>
          <w:szCs w:val="24"/>
          <w:lang w:val="ro-RO"/>
        </w:rPr>
        <w:t xml:space="preserve">Ètude anatomique du système nerveux d’un chien auquel on a extirpè les deux hémisphères cérébraux et le cervelet </w:t>
      </w:r>
      <w:r w:rsidRPr="00250994">
        <w:rPr>
          <w:sz w:val="24"/>
          <w:szCs w:val="24"/>
        </w:rPr>
        <w:t xml:space="preserve">: Quelques considérations physiologiques / Dr. O. Sager . – Harlem : Erven F. Bohn, 1935 . - 68 p. : fig. ; 28 cm. </w:t>
      </w:r>
    </w:p>
    <w:p w:rsidR="00250994" w:rsidRPr="00250994" w:rsidRDefault="00250994" w:rsidP="00250994">
      <w:pPr>
        <w:jc w:val="both"/>
        <w:rPr>
          <w:sz w:val="24"/>
          <w:szCs w:val="24"/>
        </w:rPr>
      </w:pPr>
      <w:r w:rsidRPr="00250994">
        <w:rPr>
          <w:sz w:val="24"/>
          <w:szCs w:val="24"/>
        </w:rPr>
        <w:tab/>
        <w:t>Index bilogr. p. 67-68</w:t>
      </w:r>
    </w:p>
    <w:p w:rsidR="00250994" w:rsidRPr="00250994" w:rsidRDefault="00250994" w:rsidP="00250994">
      <w:pPr>
        <w:tabs>
          <w:tab w:val="left" w:pos="851"/>
        </w:tabs>
        <w:jc w:val="both"/>
        <w:rPr>
          <w:sz w:val="24"/>
          <w:szCs w:val="24"/>
          <w:lang w:val="fr-FR"/>
        </w:rPr>
      </w:pPr>
      <w:r w:rsidRPr="00250994">
        <w:rPr>
          <w:sz w:val="24"/>
          <w:szCs w:val="24"/>
          <w:lang w:val="ro-RO"/>
        </w:rPr>
        <w:t>616-092.9</w:t>
      </w:r>
    </w:p>
    <w:p w:rsidR="00250994" w:rsidRPr="00250994" w:rsidRDefault="00250994" w:rsidP="00250994">
      <w:pPr>
        <w:tabs>
          <w:tab w:val="left" w:pos="851"/>
        </w:tabs>
        <w:jc w:val="both"/>
        <w:rPr>
          <w:sz w:val="24"/>
          <w:szCs w:val="24"/>
          <w:lang w:val="fr-FR"/>
        </w:rPr>
      </w:pPr>
    </w:p>
    <w:p w:rsidR="00250994" w:rsidRPr="004D2D4F" w:rsidRDefault="00250994"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3465 – 62 / 3</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SAGER, O. </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Experimentelle Untersuchungen über die bulbocapninstarre : Zugleich ein Beitrag zum Mechanismus der Katalepsie / O. Sager .- Bukarest : [s.n.] , 1931 .- p. 543 – 558 : fig. ; 22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557 – 558</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Neurologischen Klinik der medizinschen “Fokultät”</w:t>
      </w:r>
    </w:p>
    <w:p w:rsidR="002A15AC" w:rsidRPr="004D2D4F" w:rsidRDefault="002A15AC" w:rsidP="007F4676">
      <w:pPr>
        <w:tabs>
          <w:tab w:val="left" w:pos="851"/>
        </w:tabs>
        <w:jc w:val="both"/>
        <w:rPr>
          <w:sz w:val="24"/>
          <w:szCs w:val="24"/>
          <w:lang w:val="ro-RO"/>
        </w:rPr>
      </w:pPr>
      <w:r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w:t>
      </w:r>
    </w:p>
    <w:p w:rsidR="00AC0319" w:rsidRPr="004D2D4F" w:rsidRDefault="00AC0319"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181/9</w:t>
      </w:r>
    </w:p>
    <w:p w:rsidR="002A15AC" w:rsidRPr="004D2D4F" w:rsidRDefault="002A15AC" w:rsidP="007F4676">
      <w:pPr>
        <w:tabs>
          <w:tab w:val="left" w:pos="851"/>
        </w:tabs>
        <w:jc w:val="both"/>
        <w:rPr>
          <w:b/>
          <w:sz w:val="24"/>
          <w:szCs w:val="24"/>
          <w:lang w:val="ro-RO"/>
        </w:rPr>
      </w:pPr>
      <w:r w:rsidRPr="004D2D4F">
        <w:rPr>
          <w:b/>
          <w:sz w:val="24"/>
          <w:szCs w:val="24"/>
          <w:lang w:val="ro-RO"/>
        </w:rPr>
        <w:t>SAGER, O.</w:t>
      </w:r>
    </w:p>
    <w:p w:rsidR="002A15AC" w:rsidRPr="004D2D4F" w:rsidRDefault="002A15AC" w:rsidP="007F4676">
      <w:pPr>
        <w:tabs>
          <w:tab w:val="left" w:pos="851"/>
        </w:tabs>
        <w:jc w:val="both"/>
        <w:rPr>
          <w:sz w:val="24"/>
          <w:szCs w:val="24"/>
          <w:lang w:val="ro-RO"/>
        </w:rPr>
      </w:pPr>
      <w:r w:rsidRPr="004D2D4F">
        <w:rPr>
          <w:sz w:val="24"/>
          <w:szCs w:val="24"/>
          <w:lang w:val="ro-RO"/>
        </w:rPr>
        <w:tab/>
        <w:t>Issledovania po ypilensii i jivotnîh, podverguntîh dvustoronied dekortycaţii / O. Sager . – [ S.l. : s.n. , s.a. ] . – 17 p. ; 31 cm</w:t>
      </w:r>
    </w:p>
    <w:p w:rsidR="002A15AC" w:rsidRPr="004D2D4F" w:rsidRDefault="002A15AC" w:rsidP="007F4676">
      <w:pPr>
        <w:tabs>
          <w:tab w:val="left" w:pos="851"/>
        </w:tabs>
        <w:jc w:val="both"/>
        <w:rPr>
          <w:sz w:val="24"/>
          <w:szCs w:val="24"/>
          <w:lang w:val="ro-RO"/>
        </w:rPr>
      </w:pPr>
      <w:r w:rsidRPr="004D2D4F">
        <w:rPr>
          <w:sz w:val="24"/>
          <w:szCs w:val="24"/>
          <w:lang w:val="ro-RO"/>
        </w:rPr>
        <w:t>612.8</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181/7</w:t>
      </w:r>
    </w:p>
    <w:p w:rsidR="002A15AC" w:rsidRPr="004D2D4F" w:rsidRDefault="002A15AC" w:rsidP="007F4676">
      <w:pPr>
        <w:tabs>
          <w:tab w:val="left" w:pos="851"/>
        </w:tabs>
        <w:jc w:val="both"/>
        <w:rPr>
          <w:b/>
          <w:sz w:val="24"/>
          <w:szCs w:val="24"/>
          <w:lang w:val="ro-RO"/>
        </w:rPr>
      </w:pPr>
      <w:r w:rsidRPr="004D2D4F">
        <w:rPr>
          <w:b/>
          <w:sz w:val="24"/>
          <w:szCs w:val="24"/>
          <w:lang w:val="ro-RO"/>
        </w:rPr>
        <w:t>SAGER, 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Lobul temporal = The temporal lobe : Rezumat / O. Sager . – [ S.l. : s.n. , s.a. ] . – 20 p., 20 p. ; 31 cm</w:t>
      </w:r>
    </w:p>
    <w:p w:rsidR="002A15AC" w:rsidRPr="004D2D4F" w:rsidRDefault="002A15AC" w:rsidP="007F4676">
      <w:pPr>
        <w:tabs>
          <w:tab w:val="left" w:pos="851"/>
        </w:tabs>
        <w:jc w:val="both"/>
        <w:rPr>
          <w:sz w:val="24"/>
          <w:szCs w:val="24"/>
          <w:lang w:val="ro-RO"/>
        </w:rPr>
      </w:pPr>
      <w:r w:rsidRPr="004D2D4F">
        <w:rPr>
          <w:sz w:val="24"/>
          <w:szCs w:val="24"/>
          <w:lang w:val="ro-RO"/>
        </w:rPr>
        <w:t>616.83</w:t>
      </w:r>
    </w:p>
    <w:p w:rsidR="00524690" w:rsidRPr="004D2D4F" w:rsidRDefault="00524690"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IV 180</w:t>
      </w:r>
    </w:p>
    <w:p w:rsidR="002A15AC" w:rsidRPr="004D2D4F" w:rsidRDefault="002A15AC" w:rsidP="007F4676">
      <w:pPr>
        <w:tabs>
          <w:tab w:val="left" w:pos="851"/>
        </w:tabs>
        <w:jc w:val="both"/>
        <w:rPr>
          <w:b/>
          <w:sz w:val="24"/>
          <w:szCs w:val="24"/>
          <w:lang w:val="ro-RO"/>
        </w:rPr>
      </w:pPr>
      <w:r w:rsidRPr="004D2D4F">
        <w:rPr>
          <w:b/>
          <w:sz w:val="24"/>
          <w:szCs w:val="24"/>
          <w:lang w:val="ro-RO"/>
        </w:rPr>
        <w:t>SAGER, 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Mécanismes d’autorégulation dans les corrélations cortico-souscorticales / O. Sager . – 12 p. ; 31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181/5</w:t>
      </w:r>
    </w:p>
    <w:p w:rsidR="002A15AC" w:rsidRPr="004D2D4F" w:rsidRDefault="002A15AC" w:rsidP="007F4676">
      <w:pPr>
        <w:tabs>
          <w:tab w:val="left" w:pos="851"/>
        </w:tabs>
        <w:jc w:val="both"/>
        <w:rPr>
          <w:b/>
          <w:sz w:val="24"/>
          <w:szCs w:val="24"/>
          <w:lang w:val="ro-RO"/>
        </w:rPr>
      </w:pPr>
      <w:r w:rsidRPr="004D2D4F">
        <w:rPr>
          <w:b/>
          <w:sz w:val="24"/>
          <w:szCs w:val="24"/>
          <w:lang w:val="ro-RO"/>
        </w:rPr>
        <w:t>SAGER, 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Morphophysiological studies on the reticular formation / O. Sager . – [ S.l. : s.n. , s.a. ] . – 17 p. ; 31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11-12</w:t>
      </w:r>
    </w:p>
    <w:p w:rsidR="002A15AC" w:rsidRPr="004D2D4F" w:rsidRDefault="002A15AC" w:rsidP="007F4676">
      <w:pPr>
        <w:tabs>
          <w:tab w:val="left" w:pos="851"/>
        </w:tabs>
        <w:jc w:val="both"/>
        <w:rPr>
          <w:sz w:val="24"/>
          <w:szCs w:val="24"/>
          <w:lang w:val="ro-RO"/>
        </w:rPr>
      </w:pPr>
      <w:r w:rsidRPr="004D2D4F">
        <w:rPr>
          <w:sz w:val="24"/>
          <w:szCs w:val="24"/>
          <w:lang w:val="ro-RO"/>
        </w:rPr>
        <w:t>612.8</w:t>
      </w:r>
    </w:p>
    <w:p w:rsidR="002A15AC" w:rsidRPr="004D2D4F" w:rsidRDefault="002A15AC" w:rsidP="007F4676">
      <w:pPr>
        <w:tabs>
          <w:tab w:val="left" w:pos="851"/>
        </w:tabs>
        <w:jc w:val="both"/>
        <w:rPr>
          <w:sz w:val="24"/>
          <w:szCs w:val="24"/>
          <w:lang w:val="ro-RO"/>
        </w:rPr>
      </w:pPr>
      <w:r w:rsidRPr="004D2D4F">
        <w:rPr>
          <w:sz w:val="24"/>
          <w:szCs w:val="24"/>
          <w:lang w:val="ro-RO"/>
        </w:rPr>
        <w:t>616.8</w:t>
      </w:r>
    </w:p>
    <w:p w:rsidR="002A15AC" w:rsidRPr="004D2D4F" w:rsidRDefault="002A15AC" w:rsidP="007F4676">
      <w:pPr>
        <w:tabs>
          <w:tab w:val="left" w:pos="851"/>
        </w:tabs>
        <w:jc w:val="both"/>
        <w:rPr>
          <w:b/>
          <w:sz w:val="24"/>
          <w:szCs w:val="24"/>
          <w:lang w:val="ro-RO"/>
        </w:rPr>
      </w:pPr>
    </w:p>
    <w:p w:rsidR="00AC0319" w:rsidRDefault="00AC0319" w:rsidP="007F4676">
      <w:pPr>
        <w:tabs>
          <w:tab w:val="left" w:pos="851"/>
        </w:tabs>
        <w:jc w:val="both"/>
        <w:rPr>
          <w:b/>
          <w:sz w:val="24"/>
          <w:szCs w:val="24"/>
          <w:lang w:val="ro-RO"/>
        </w:rPr>
      </w:pPr>
    </w:p>
    <w:p w:rsidR="00C91872" w:rsidRDefault="00C91872" w:rsidP="007F4676">
      <w:pPr>
        <w:tabs>
          <w:tab w:val="left" w:pos="851"/>
        </w:tabs>
        <w:jc w:val="both"/>
        <w:rPr>
          <w:b/>
          <w:sz w:val="24"/>
          <w:szCs w:val="24"/>
          <w:lang w:val="ro-RO"/>
        </w:rPr>
      </w:pPr>
      <w:r>
        <w:rPr>
          <w:b/>
          <w:sz w:val="24"/>
          <w:szCs w:val="24"/>
          <w:lang w:val="ro-RO"/>
        </w:rPr>
        <w:t>I.M. II 4055</w:t>
      </w:r>
    </w:p>
    <w:p w:rsidR="00C91872" w:rsidRDefault="00C91872" w:rsidP="007F4676">
      <w:pPr>
        <w:tabs>
          <w:tab w:val="left" w:pos="851"/>
        </w:tabs>
        <w:jc w:val="both"/>
        <w:rPr>
          <w:b/>
          <w:sz w:val="24"/>
          <w:szCs w:val="24"/>
          <w:lang w:val="ro-RO"/>
        </w:rPr>
      </w:pPr>
      <w:r>
        <w:rPr>
          <w:b/>
          <w:sz w:val="24"/>
          <w:szCs w:val="24"/>
          <w:lang w:val="ro-RO"/>
        </w:rPr>
        <w:t xml:space="preserve">SAGER, O. </w:t>
      </w:r>
    </w:p>
    <w:p w:rsidR="00C91872" w:rsidRDefault="00C91872" w:rsidP="007F4676">
      <w:pPr>
        <w:tabs>
          <w:tab w:val="left" w:pos="851"/>
        </w:tabs>
        <w:jc w:val="both"/>
        <w:rPr>
          <w:sz w:val="24"/>
          <w:szCs w:val="24"/>
          <w:lang w:val="ro-RO"/>
        </w:rPr>
      </w:pPr>
      <w:r>
        <w:rPr>
          <w:b/>
          <w:sz w:val="24"/>
          <w:szCs w:val="24"/>
          <w:lang w:val="ro-RO"/>
        </w:rPr>
        <w:tab/>
      </w:r>
      <w:r>
        <w:rPr>
          <w:sz w:val="24"/>
          <w:szCs w:val="24"/>
          <w:lang w:val="ro-RO"/>
        </w:rPr>
        <w:t>Morfofiziologia formaţiei</w:t>
      </w:r>
      <w:r w:rsidRPr="00C91872">
        <w:rPr>
          <w:sz w:val="24"/>
          <w:szCs w:val="24"/>
          <w:lang w:val="ro-RO"/>
        </w:rPr>
        <w:t xml:space="preserve"> reticulare / O. Sager . –</w:t>
      </w:r>
      <w:r>
        <w:rPr>
          <w:sz w:val="24"/>
          <w:szCs w:val="24"/>
          <w:lang w:val="ro-RO"/>
        </w:rPr>
        <w:t xml:space="preserve"> Bucureş</w:t>
      </w:r>
      <w:r w:rsidRPr="00C91872">
        <w:rPr>
          <w:sz w:val="24"/>
          <w:szCs w:val="24"/>
          <w:lang w:val="ro-RO"/>
        </w:rPr>
        <w:t xml:space="preserve">ti </w:t>
      </w:r>
      <w:r>
        <w:rPr>
          <w:sz w:val="24"/>
          <w:szCs w:val="24"/>
          <w:lang w:val="ro-RO"/>
        </w:rPr>
        <w:t xml:space="preserve">: Editura Academiei Republicii Populare Romîne, 1959 . – p. 47 – 113 : fig. ; 24 cm. </w:t>
      </w:r>
    </w:p>
    <w:p w:rsidR="00C91872" w:rsidRPr="00C91872" w:rsidRDefault="00C91872" w:rsidP="007F4676">
      <w:pPr>
        <w:tabs>
          <w:tab w:val="left" w:pos="851"/>
        </w:tabs>
        <w:jc w:val="both"/>
        <w:rPr>
          <w:sz w:val="24"/>
          <w:szCs w:val="24"/>
          <w:lang w:val="ro-RO"/>
        </w:rPr>
      </w:pPr>
      <w:r>
        <w:rPr>
          <w:sz w:val="24"/>
          <w:szCs w:val="24"/>
          <w:lang w:val="ro-RO"/>
        </w:rPr>
        <w:tab/>
        <w:t xml:space="preserve">Pe copertă : Culegere de studii şi monografii de neurologie, vol. I :  Extras </w:t>
      </w:r>
    </w:p>
    <w:p w:rsidR="00C91872" w:rsidRDefault="00C91872" w:rsidP="007F4676">
      <w:pPr>
        <w:tabs>
          <w:tab w:val="left" w:pos="851"/>
        </w:tabs>
        <w:jc w:val="both"/>
        <w:rPr>
          <w:sz w:val="24"/>
          <w:szCs w:val="24"/>
          <w:lang w:val="ro-RO"/>
        </w:rPr>
      </w:pPr>
      <w:r>
        <w:rPr>
          <w:sz w:val="24"/>
          <w:szCs w:val="24"/>
          <w:lang w:val="ro-RO"/>
        </w:rPr>
        <w:t xml:space="preserve">616.8 </w:t>
      </w:r>
    </w:p>
    <w:p w:rsidR="00C91872" w:rsidRPr="00C91872" w:rsidRDefault="00C91872" w:rsidP="007F4676">
      <w:pPr>
        <w:tabs>
          <w:tab w:val="left" w:pos="851"/>
        </w:tabs>
        <w:jc w:val="both"/>
        <w:rPr>
          <w:sz w:val="24"/>
          <w:szCs w:val="24"/>
          <w:lang w:val="ro-RO"/>
        </w:rPr>
      </w:pPr>
    </w:p>
    <w:p w:rsidR="00C91872" w:rsidRPr="004D2D4F" w:rsidRDefault="00C91872"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379</w:t>
      </w:r>
      <w:r w:rsidR="005228AF" w:rsidRPr="004D2D4F">
        <w:rPr>
          <w:b/>
          <w:sz w:val="24"/>
          <w:szCs w:val="24"/>
          <w:lang w:val="ro-RO"/>
        </w:rPr>
        <w:t xml:space="preserve"> ; I.M.III 1005/3</w:t>
      </w:r>
      <w:r w:rsidR="00C7732F">
        <w:rPr>
          <w:b/>
          <w:sz w:val="24"/>
          <w:szCs w:val="24"/>
          <w:lang w:val="ro-RO"/>
        </w:rPr>
        <w:t xml:space="preserve"> ; I.M. II 4125/6</w:t>
      </w:r>
    </w:p>
    <w:p w:rsidR="002A15AC" w:rsidRPr="004D2D4F" w:rsidRDefault="002A15AC" w:rsidP="007F4676">
      <w:pPr>
        <w:tabs>
          <w:tab w:val="left" w:pos="851"/>
        </w:tabs>
        <w:jc w:val="both"/>
        <w:rPr>
          <w:b/>
          <w:sz w:val="24"/>
          <w:szCs w:val="24"/>
          <w:lang w:val="ro-RO"/>
        </w:rPr>
      </w:pPr>
      <w:r w:rsidRPr="004D2D4F">
        <w:rPr>
          <w:b/>
          <w:sz w:val="24"/>
          <w:szCs w:val="24"/>
          <w:lang w:val="ro-RO"/>
        </w:rPr>
        <w:t>SAGER, 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 physiologie expérimentale du cervelet : rapport présenté au Congrès de Bucarest : octobre 1936 / O. Sager . – Bucureşti : Institutul de Arte Grafice „Bucovina” , [1936] . – 58 p. : il. ; 23 cm</w:t>
      </w:r>
    </w:p>
    <w:p w:rsidR="002A15AC" w:rsidRPr="004D2D4F" w:rsidRDefault="002A15AC" w:rsidP="007F4676">
      <w:pPr>
        <w:tabs>
          <w:tab w:val="left" w:pos="851"/>
        </w:tabs>
        <w:jc w:val="both"/>
        <w:rPr>
          <w:sz w:val="24"/>
          <w:szCs w:val="24"/>
          <w:lang w:val="ro-RO"/>
        </w:rPr>
      </w:pPr>
      <w:r w:rsidRPr="004D2D4F">
        <w:rPr>
          <w:sz w:val="24"/>
          <w:szCs w:val="24"/>
          <w:lang w:val="ro-RO"/>
        </w:rPr>
        <w:t>159.9.07:591.481.1</w:t>
      </w:r>
    </w:p>
    <w:p w:rsidR="002A15AC" w:rsidRDefault="002A15AC" w:rsidP="007F4676">
      <w:pPr>
        <w:tabs>
          <w:tab w:val="left" w:pos="851"/>
        </w:tabs>
        <w:jc w:val="both"/>
        <w:rPr>
          <w:sz w:val="24"/>
          <w:szCs w:val="24"/>
          <w:lang w:val="ro-RO"/>
        </w:rPr>
      </w:pPr>
    </w:p>
    <w:p w:rsidR="00B12C63" w:rsidRDefault="00B12C63" w:rsidP="007F4676">
      <w:pPr>
        <w:tabs>
          <w:tab w:val="left" w:pos="851"/>
        </w:tabs>
        <w:jc w:val="both"/>
        <w:rPr>
          <w:sz w:val="24"/>
          <w:szCs w:val="24"/>
          <w:lang w:val="ro-RO"/>
        </w:rPr>
      </w:pPr>
    </w:p>
    <w:p w:rsidR="00B12C63" w:rsidRPr="00B12C63" w:rsidRDefault="00B12C63" w:rsidP="00B12C63">
      <w:pPr>
        <w:jc w:val="both"/>
        <w:rPr>
          <w:b/>
          <w:sz w:val="24"/>
          <w:szCs w:val="24"/>
        </w:rPr>
      </w:pPr>
      <w:r w:rsidRPr="00B12C63">
        <w:rPr>
          <w:b/>
          <w:sz w:val="24"/>
          <w:szCs w:val="24"/>
        </w:rPr>
        <w:t>I.M.III 1149</w:t>
      </w:r>
    </w:p>
    <w:p w:rsidR="00B12C63" w:rsidRPr="00B12C63" w:rsidRDefault="00B12C63" w:rsidP="00B12C63">
      <w:pPr>
        <w:jc w:val="both"/>
        <w:rPr>
          <w:b/>
          <w:sz w:val="24"/>
          <w:szCs w:val="24"/>
        </w:rPr>
      </w:pPr>
      <w:r w:rsidRPr="00B12C63">
        <w:rPr>
          <w:b/>
          <w:sz w:val="24"/>
          <w:szCs w:val="24"/>
        </w:rPr>
        <w:t xml:space="preserve">SAGER, O. </w:t>
      </w:r>
    </w:p>
    <w:p w:rsidR="00B12C63" w:rsidRPr="00B12C63" w:rsidRDefault="00B12C63" w:rsidP="00B12C63">
      <w:pPr>
        <w:jc w:val="both"/>
        <w:rPr>
          <w:sz w:val="24"/>
          <w:szCs w:val="24"/>
        </w:rPr>
      </w:pPr>
      <w:r w:rsidRPr="00B12C63">
        <w:rPr>
          <w:sz w:val="24"/>
          <w:szCs w:val="24"/>
        </w:rPr>
        <w:tab/>
        <w:t xml:space="preserve">Physiologisch-morphologische studien über die substantia reticularis / O. Sager . – Èditions de l’Académie de la République Populaire Roumaine . - [Bucureşti] : [s.n.], [1957] . – p. 79 – 92 : fig. ; 23 cm. </w:t>
      </w:r>
    </w:p>
    <w:p w:rsidR="00B12C63" w:rsidRPr="00B12C63" w:rsidRDefault="00B12C63" w:rsidP="00B12C63">
      <w:pPr>
        <w:jc w:val="both"/>
        <w:rPr>
          <w:sz w:val="24"/>
          <w:szCs w:val="24"/>
        </w:rPr>
      </w:pPr>
      <w:r w:rsidRPr="00B12C63">
        <w:rPr>
          <w:sz w:val="24"/>
          <w:szCs w:val="24"/>
        </w:rPr>
        <w:tab/>
        <w:t>Bibliogr. p. 91-92</w:t>
      </w:r>
    </w:p>
    <w:p w:rsidR="00B12C63" w:rsidRPr="00B12C63" w:rsidRDefault="00B12C63" w:rsidP="00B12C63">
      <w:pPr>
        <w:jc w:val="both"/>
        <w:rPr>
          <w:sz w:val="24"/>
          <w:szCs w:val="24"/>
        </w:rPr>
      </w:pPr>
      <w:r w:rsidRPr="00B12C63">
        <w:rPr>
          <w:sz w:val="24"/>
          <w:szCs w:val="24"/>
        </w:rPr>
        <w:tab/>
        <w:t xml:space="preserve">Anexe </w:t>
      </w:r>
    </w:p>
    <w:p w:rsidR="00B12C63" w:rsidRPr="00B12C63" w:rsidRDefault="00B12C63" w:rsidP="00B12C63">
      <w:pPr>
        <w:jc w:val="both"/>
        <w:rPr>
          <w:sz w:val="24"/>
          <w:szCs w:val="24"/>
        </w:rPr>
      </w:pPr>
      <w:r w:rsidRPr="00B12C63">
        <w:rPr>
          <w:sz w:val="24"/>
          <w:szCs w:val="24"/>
        </w:rPr>
        <w:tab/>
        <w:t xml:space="preserve">Extrait : </w:t>
      </w:r>
      <w:r w:rsidRPr="00B12C63">
        <w:rPr>
          <w:i/>
          <w:sz w:val="24"/>
          <w:szCs w:val="24"/>
        </w:rPr>
        <w:t>Revue des Science Médicales</w:t>
      </w:r>
      <w:r w:rsidR="00F56685">
        <w:rPr>
          <w:sz w:val="24"/>
          <w:szCs w:val="24"/>
        </w:rPr>
        <w:t>, Tome II, 1957.</w:t>
      </w:r>
      <w:r w:rsidRPr="00B12C63">
        <w:rPr>
          <w:sz w:val="24"/>
          <w:szCs w:val="24"/>
        </w:rPr>
        <w:t xml:space="preserve"> Academie de la Rébulique Populaire Roumaine. </w:t>
      </w:r>
    </w:p>
    <w:p w:rsidR="00B12C63" w:rsidRPr="00B12C63" w:rsidRDefault="00B12C63" w:rsidP="00B12C63">
      <w:pPr>
        <w:tabs>
          <w:tab w:val="left" w:pos="851"/>
        </w:tabs>
        <w:jc w:val="both"/>
        <w:rPr>
          <w:sz w:val="24"/>
          <w:szCs w:val="24"/>
          <w:lang w:val="ro-RO"/>
        </w:rPr>
      </w:pPr>
      <w:r w:rsidRPr="00B12C63">
        <w:rPr>
          <w:sz w:val="24"/>
          <w:szCs w:val="24"/>
        </w:rPr>
        <w:t>611:612: 616.8</w:t>
      </w:r>
    </w:p>
    <w:p w:rsidR="00B12C63" w:rsidRPr="00B12C63" w:rsidRDefault="00B12C63" w:rsidP="00B12C63">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399</w:t>
      </w:r>
    </w:p>
    <w:p w:rsidR="002A15AC" w:rsidRPr="004D2D4F" w:rsidRDefault="002A15AC" w:rsidP="007F4676">
      <w:pPr>
        <w:tabs>
          <w:tab w:val="left" w:pos="851"/>
        </w:tabs>
        <w:jc w:val="both"/>
        <w:rPr>
          <w:sz w:val="24"/>
          <w:szCs w:val="24"/>
        </w:rPr>
      </w:pPr>
      <w:r w:rsidRPr="004D2D4F">
        <w:rPr>
          <w:b/>
          <w:sz w:val="24"/>
          <w:szCs w:val="24"/>
        </w:rPr>
        <w:lastRenderedPageBreak/>
        <w:t>SAGER</w:t>
      </w:r>
      <w:r w:rsidRPr="004D2D4F">
        <w:rPr>
          <w:sz w:val="24"/>
          <w:szCs w:val="24"/>
        </w:rPr>
        <w:t>, O.</w:t>
      </w:r>
    </w:p>
    <w:p w:rsidR="002A15AC" w:rsidRPr="004D2D4F" w:rsidRDefault="002A15AC" w:rsidP="007F4676">
      <w:pPr>
        <w:pStyle w:val="BodyText"/>
        <w:tabs>
          <w:tab w:val="left" w:pos="851"/>
        </w:tabs>
        <w:rPr>
          <w:szCs w:val="24"/>
          <w:lang w:val="fr-FR"/>
        </w:rPr>
      </w:pPr>
      <w:r w:rsidRPr="004D2D4F">
        <w:rPr>
          <w:szCs w:val="24"/>
        </w:rPr>
        <w:tab/>
      </w:r>
      <w:r w:rsidRPr="004D2D4F">
        <w:rPr>
          <w:szCs w:val="24"/>
          <w:lang w:val="fr-FR"/>
        </w:rPr>
        <w:t>Quelques considérations sur le comportement d’un chat décortiqué et décérébellé/ O. Sager</w:t>
      </w:r>
    </w:p>
    <w:p w:rsidR="002A15AC" w:rsidRPr="004D2D4F" w:rsidRDefault="005818EC"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508 – 515</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fr-FR"/>
        </w:rPr>
        <w:t>619:616</w:t>
      </w:r>
    </w:p>
    <w:p w:rsidR="002A15AC" w:rsidRPr="004D2D4F" w:rsidRDefault="002A15AC" w:rsidP="007F4676">
      <w:pPr>
        <w:tabs>
          <w:tab w:val="left" w:pos="851"/>
        </w:tabs>
        <w:jc w:val="both"/>
        <w:rPr>
          <w:sz w:val="24"/>
          <w:szCs w:val="24"/>
          <w:lang w:val="ro-RO"/>
        </w:rPr>
      </w:pPr>
    </w:p>
    <w:p w:rsidR="00986053" w:rsidRDefault="00986053" w:rsidP="007F4676">
      <w:pPr>
        <w:tabs>
          <w:tab w:val="left" w:pos="851"/>
        </w:tabs>
        <w:jc w:val="both"/>
        <w:rPr>
          <w:sz w:val="24"/>
          <w:szCs w:val="24"/>
          <w:lang w:val="ro-RO"/>
        </w:rPr>
      </w:pPr>
    </w:p>
    <w:p w:rsidR="00986053" w:rsidRPr="00986053" w:rsidRDefault="00986053" w:rsidP="00986053">
      <w:pPr>
        <w:jc w:val="both"/>
        <w:rPr>
          <w:b/>
          <w:sz w:val="24"/>
          <w:szCs w:val="24"/>
        </w:rPr>
      </w:pPr>
      <w:r w:rsidRPr="00986053">
        <w:rPr>
          <w:b/>
          <w:sz w:val="24"/>
          <w:szCs w:val="24"/>
        </w:rPr>
        <w:t>I.M. III 1157</w:t>
      </w:r>
    </w:p>
    <w:p w:rsidR="00986053" w:rsidRPr="00986053" w:rsidRDefault="00986053" w:rsidP="00986053">
      <w:pPr>
        <w:jc w:val="both"/>
        <w:rPr>
          <w:b/>
          <w:sz w:val="24"/>
          <w:szCs w:val="24"/>
        </w:rPr>
      </w:pPr>
      <w:r w:rsidRPr="00986053">
        <w:rPr>
          <w:b/>
          <w:sz w:val="24"/>
          <w:szCs w:val="24"/>
        </w:rPr>
        <w:t xml:space="preserve">SAGER, O.  </w:t>
      </w:r>
    </w:p>
    <w:p w:rsidR="00986053" w:rsidRPr="00986053" w:rsidRDefault="00986053" w:rsidP="00986053">
      <w:pPr>
        <w:jc w:val="both"/>
        <w:rPr>
          <w:sz w:val="24"/>
          <w:szCs w:val="24"/>
        </w:rPr>
      </w:pPr>
      <w:r w:rsidRPr="00986053">
        <w:rPr>
          <w:sz w:val="24"/>
          <w:szCs w:val="24"/>
        </w:rPr>
        <w:tab/>
        <w:t xml:space="preserve">Recherches expérimentales sur les relations entre l’écorce cérébrale et le cerevelet / O. Sager . – Bucureşti : Monitorul Oficial şi Imprimeriile Statului, 1946 . – 10 p. ; 23 cm. </w:t>
      </w:r>
    </w:p>
    <w:p w:rsidR="00986053" w:rsidRPr="00986053" w:rsidRDefault="00986053" w:rsidP="00986053">
      <w:pPr>
        <w:jc w:val="both"/>
        <w:rPr>
          <w:sz w:val="24"/>
          <w:szCs w:val="24"/>
        </w:rPr>
      </w:pPr>
      <w:r w:rsidRPr="00986053">
        <w:rPr>
          <w:sz w:val="24"/>
          <w:szCs w:val="24"/>
        </w:rPr>
        <w:tab/>
        <w:t xml:space="preserve">Anexe </w:t>
      </w:r>
    </w:p>
    <w:p w:rsidR="00986053" w:rsidRPr="00986053" w:rsidRDefault="00986053" w:rsidP="00986053">
      <w:pPr>
        <w:jc w:val="both"/>
        <w:rPr>
          <w:sz w:val="24"/>
          <w:szCs w:val="24"/>
        </w:rPr>
      </w:pPr>
      <w:r w:rsidRPr="00986053">
        <w:rPr>
          <w:sz w:val="24"/>
          <w:szCs w:val="24"/>
        </w:rPr>
        <w:tab/>
        <w:t xml:space="preserve">Extrait : Bulletin de la Section Scientifique, Tome XXVIII-éme, Nr. 10. Académie Roumaine </w:t>
      </w:r>
    </w:p>
    <w:p w:rsidR="00986053" w:rsidRPr="00986053" w:rsidRDefault="00986053" w:rsidP="00986053">
      <w:pPr>
        <w:tabs>
          <w:tab w:val="left" w:pos="851"/>
        </w:tabs>
        <w:jc w:val="both"/>
        <w:rPr>
          <w:sz w:val="24"/>
          <w:szCs w:val="24"/>
          <w:lang w:val="ro-RO"/>
        </w:rPr>
      </w:pPr>
      <w:r w:rsidRPr="00986053">
        <w:rPr>
          <w:sz w:val="24"/>
          <w:szCs w:val="24"/>
        </w:rPr>
        <w:t>001.891.5:616.8</w:t>
      </w:r>
    </w:p>
    <w:p w:rsidR="00986053" w:rsidRDefault="00986053" w:rsidP="007F4676">
      <w:pPr>
        <w:tabs>
          <w:tab w:val="left" w:pos="851"/>
        </w:tabs>
        <w:jc w:val="both"/>
        <w:rPr>
          <w:sz w:val="24"/>
          <w:szCs w:val="24"/>
          <w:lang w:val="ro-RO"/>
        </w:rPr>
      </w:pPr>
    </w:p>
    <w:p w:rsidR="00986053" w:rsidRPr="004D2D4F" w:rsidRDefault="0098605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634</w:t>
      </w:r>
    </w:p>
    <w:p w:rsidR="002A15AC" w:rsidRPr="004D2D4F" w:rsidRDefault="002A15AC" w:rsidP="007F4676">
      <w:pPr>
        <w:tabs>
          <w:tab w:val="left" w:pos="851"/>
        </w:tabs>
        <w:jc w:val="both"/>
        <w:rPr>
          <w:b/>
          <w:sz w:val="24"/>
          <w:szCs w:val="24"/>
          <w:lang w:val="ro-RO"/>
        </w:rPr>
      </w:pPr>
      <w:r w:rsidRPr="004D2D4F">
        <w:rPr>
          <w:b/>
          <w:sz w:val="24"/>
          <w:szCs w:val="24"/>
          <w:lang w:val="ro-RO"/>
        </w:rPr>
        <w:t>SAGER, 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Recherches sur la somatotopie sensitive dans le thalamus des singes, étudiée par la méthode de la dégénérescence rétrograde </w:t>
      </w:r>
      <w:r w:rsidRPr="004D2D4F">
        <w:rPr>
          <w:sz w:val="24"/>
          <w:szCs w:val="24"/>
          <w:lang w:val="fr-FR"/>
        </w:rPr>
        <w:t xml:space="preserve">/ </w:t>
      </w:r>
      <w:r w:rsidRPr="004D2D4F">
        <w:rPr>
          <w:sz w:val="24"/>
          <w:szCs w:val="24"/>
          <w:lang w:val="ro-RO"/>
        </w:rPr>
        <w:t>O. Sager . – Amsterdam : R. A. Laan – Fonds , 1933 . – 139p. ; 29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131-139 p.</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manuscrisă O. Sager</w:t>
      </w:r>
    </w:p>
    <w:p w:rsidR="002A15AC" w:rsidRPr="004D2D4F" w:rsidRDefault="00AC0319" w:rsidP="007F4676">
      <w:pPr>
        <w:tabs>
          <w:tab w:val="left" w:pos="851"/>
        </w:tabs>
        <w:jc w:val="both"/>
        <w:rPr>
          <w:sz w:val="24"/>
          <w:szCs w:val="24"/>
          <w:lang w:val="ro-RO"/>
        </w:rPr>
      </w:pPr>
      <w:r w:rsidRPr="004D2D4F">
        <w:rPr>
          <w:sz w:val="24"/>
          <w:szCs w:val="24"/>
          <w:lang w:val="ro-RO"/>
        </w:rPr>
        <w:t>612.8</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181/11</w:t>
      </w:r>
    </w:p>
    <w:p w:rsidR="002A15AC" w:rsidRPr="004D2D4F" w:rsidRDefault="002A15AC" w:rsidP="007F4676">
      <w:pPr>
        <w:tabs>
          <w:tab w:val="left" w:pos="851"/>
        </w:tabs>
        <w:jc w:val="both"/>
        <w:rPr>
          <w:b/>
          <w:sz w:val="24"/>
          <w:szCs w:val="24"/>
          <w:lang w:val="ro-RO"/>
        </w:rPr>
      </w:pPr>
      <w:r w:rsidRPr="004D2D4F">
        <w:rPr>
          <w:b/>
          <w:sz w:val="24"/>
          <w:szCs w:val="24"/>
          <w:lang w:val="ro-RO"/>
        </w:rPr>
        <w:t>SAGER, 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Rolul formaţiei reticulate în integrare / O. Sager . – [ S.l. : s.n. , s.a. ] . – 12 p. ; 31 cm</w:t>
      </w:r>
    </w:p>
    <w:p w:rsidR="002A15AC" w:rsidRPr="004D2D4F" w:rsidRDefault="002A15AC" w:rsidP="007F4676">
      <w:pPr>
        <w:tabs>
          <w:tab w:val="left" w:pos="851"/>
        </w:tabs>
        <w:jc w:val="both"/>
        <w:rPr>
          <w:sz w:val="24"/>
          <w:szCs w:val="24"/>
          <w:lang w:val="ro-RO"/>
        </w:rPr>
      </w:pPr>
      <w:r w:rsidRPr="004D2D4F">
        <w:rPr>
          <w:sz w:val="24"/>
          <w:szCs w:val="24"/>
          <w:lang w:val="ro-RO"/>
        </w:rPr>
        <w:t>612.8</w:t>
      </w:r>
    </w:p>
    <w:p w:rsidR="005228AF" w:rsidRPr="004D2D4F" w:rsidRDefault="002A15AC" w:rsidP="007F4676">
      <w:pPr>
        <w:tabs>
          <w:tab w:val="left" w:pos="851"/>
        </w:tabs>
        <w:jc w:val="both"/>
        <w:rPr>
          <w:sz w:val="24"/>
          <w:szCs w:val="24"/>
          <w:lang w:val="ro-RO"/>
        </w:rPr>
      </w:pPr>
      <w:r w:rsidRPr="004D2D4F">
        <w:rPr>
          <w:sz w:val="24"/>
          <w:szCs w:val="24"/>
          <w:lang w:val="ro-RO"/>
        </w:rPr>
        <w:t>616.8</w:t>
      </w:r>
    </w:p>
    <w:p w:rsidR="00AC0319" w:rsidRDefault="00AC0319" w:rsidP="007F4676">
      <w:pPr>
        <w:tabs>
          <w:tab w:val="left" w:pos="851"/>
        </w:tabs>
        <w:jc w:val="both"/>
        <w:rPr>
          <w:sz w:val="24"/>
          <w:szCs w:val="24"/>
          <w:lang w:val="ro-RO"/>
        </w:rPr>
      </w:pPr>
    </w:p>
    <w:p w:rsidR="00124757" w:rsidRDefault="00124757" w:rsidP="007F4676">
      <w:pPr>
        <w:tabs>
          <w:tab w:val="left" w:pos="851"/>
        </w:tabs>
        <w:jc w:val="both"/>
        <w:rPr>
          <w:sz w:val="24"/>
          <w:szCs w:val="24"/>
          <w:lang w:val="ro-RO"/>
        </w:rPr>
      </w:pPr>
    </w:p>
    <w:p w:rsidR="00124757" w:rsidRPr="00124757" w:rsidRDefault="00124757" w:rsidP="00124757">
      <w:pPr>
        <w:jc w:val="both"/>
        <w:rPr>
          <w:b/>
          <w:sz w:val="24"/>
          <w:szCs w:val="24"/>
        </w:rPr>
      </w:pPr>
      <w:r w:rsidRPr="00124757">
        <w:rPr>
          <w:b/>
          <w:sz w:val="24"/>
          <w:szCs w:val="24"/>
        </w:rPr>
        <w:t>I.M.II. 4110</w:t>
      </w:r>
    </w:p>
    <w:p w:rsidR="00124757" w:rsidRPr="00124757" w:rsidRDefault="00124757" w:rsidP="00124757">
      <w:pPr>
        <w:jc w:val="both"/>
        <w:rPr>
          <w:b/>
          <w:sz w:val="24"/>
          <w:szCs w:val="24"/>
          <w:lang w:val="ro-RO"/>
        </w:rPr>
      </w:pPr>
      <w:r w:rsidRPr="00124757">
        <w:rPr>
          <w:b/>
          <w:sz w:val="24"/>
          <w:szCs w:val="24"/>
          <w:lang w:val="ro-RO"/>
        </w:rPr>
        <w:t xml:space="preserve">SAGER, O. Dr. </w:t>
      </w:r>
    </w:p>
    <w:p w:rsidR="00124757" w:rsidRPr="00124757" w:rsidRDefault="00124757" w:rsidP="00124757">
      <w:pPr>
        <w:jc w:val="both"/>
        <w:rPr>
          <w:sz w:val="24"/>
          <w:szCs w:val="24"/>
        </w:rPr>
      </w:pPr>
      <w:r w:rsidRPr="00124757">
        <w:rPr>
          <w:sz w:val="24"/>
          <w:szCs w:val="24"/>
          <w:lang w:val="ro-RO"/>
        </w:rPr>
        <w:tab/>
        <w:t xml:space="preserve">Recherches sur la somatotopie sensitive dans le thalamus des singes / Dr. O. Sager . </w:t>
      </w:r>
      <w:r w:rsidRPr="00124757">
        <w:rPr>
          <w:sz w:val="24"/>
          <w:szCs w:val="24"/>
        </w:rPr>
        <w:t xml:space="preserve">– Bucureşti : Monitorul Oficial şi Imprimeriile Statului, 1945 . – 18 p. : fig. ; 25 cm. </w:t>
      </w:r>
    </w:p>
    <w:p w:rsidR="00124757" w:rsidRPr="00124757" w:rsidRDefault="00124757" w:rsidP="00124757">
      <w:pPr>
        <w:jc w:val="both"/>
        <w:rPr>
          <w:sz w:val="24"/>
          <w:szCs w:val="24"/>
        </w:rPr>
      </w:pPr>
      <w:r w:rsidRPr="00124757">
        <w:rPr>
          <w:sz w:val="24"/>
          <w:szCs w:val="24"/>
        </w:rPr>
        <w:tab/>
        <w:t xml:space="preserve">Anexe : VIII pl. </w:t>
      </w:r>
    </w:p>
    <w:p w:rsidR="00124757" w:rsidRPr="00124757" w:rsidRDefault="00124757" w:rsidP="00124757">
      <w:pPr>
        <w:jc w:val="both"/>
        <w:rPr>
          <w:sz w:val="24"/>
          <w:szCs w:val="24"/>
        </w:rPr>
      </w:pPr>
      <w:r w:rsidRPr="00124757">
        <w:rPr>
          <w:sz w:val="24"/>
          <w:szCs w:val="24"/>
        </w:rPr>
        <w:tab/>
        <w:t xml:space="preserve">Extras : </w:t>
      </w:r>
      <w:r w:rsidRPr="00124757">
        <w:rPr>
          <w:i/>
          <w:sz w:val="24"/>
          <w:szCs w:val="24"/>
        </w:rPr>
        <w:t>Bulletin de la Section Scientifique</w:t>
      </w:r>
      <w:r w:rsidRPr="00124757">
        <w:rPr>
          <w:sz w:val="24"/>
          <w:szCs w:val="24"/>
        </w:rPr>
        <w:t xml:space="preserve">, Tome XXVII –éme, Nr. 1. Académie Roumaine </w:t>
      </w:r>
    </w:p>
    <w:p w:rsidR="00124757" w:rsidRPr="00124757" w:rsidRDefault="00124757" w:rsidP="00124757">
      <w:pPr>
        <w:tabs>
          <w:tab w:val="left" w:pos="851"/>
        </w:tabs>
        <w:jc w:val="both"/>
        <w:rPr>
          <w:sz w:val="24"/>
          <w:szCs w:val="24"/>
          <w:lang w:val="ro-RO"/>
        </w:rPr>
      </w:pPr>
      <w:r w:rsidRPr="00124757">
        <w:rPr>
          <w:sz w:val="24"/>
          <w:szCs w:val="24"/>
        </w:rPr>
        <w:lastRenderedPageBreak/>
        <w:t>616.8</w:t>
      </w:r>
      <w:r w:rsidRPr="00124757">
        <w:rPr>
          <w:sz w:val="24"/>
          <w:szCs w:val="24"/>
        </w:rPr>
        <w:tab/>
      </w:r>
    </w:p>
    <w:p w:rsidR="00124757" w:rsidRPr="004D2D4F" w:rsidRDefault="00124757" w:rsidP="007F4676">
      <w:pPr>
        <w:tabs>
          <w:tab w:val="left" w:pos="851"/>
        </w:tabs>
        <w:jc w:val="both"/>
        <w:rPr>
          <w:sz w:val="24"/>
          <w:szCs w:val="24"/>
          <w:lang w:val="ro-RO"/>
        </w:rPr>
      </w:pPr>
    </w:p>
    <w:p w:rsidR="00AC0319" w:rsidRDefault="00AC0319" w:rsidP="007F4676">
      <w:pPr>
        <w:tabs>
          <w:tab w:val="left" w:pos="851"/>
        </w:tabs>
        <w:jc w:val="both"/>
        <w:rPr>
          <w:sz w:val="24"/>
          <w:szCs w:val="24"/>
          <w:lang w:val="ro-RO"/>
        </w:rPr>
      </w:pPr>
    </w:p>
    <w:p w:rsidR="002A186F" w:rsidRPr="002A186F" w:rsidRDefault="002A186F" w:rsidP="002A186F">
      <w:pPr>
        <w:jc w:val="both"/>
        <w:rPr>
          <w:b/>
          <w:sz w:val="24"/>
          <w:szCs w:val="24"/>
        </w:rPr>
      </w:pPr>
      <w:r w:rsidRPr="002A186F">
        <w:rPr>
          <w:b/>
          <w:sz w:val="24"/>
          <w:szCs w:val="24"/>
        </w:rPr>
        <w:t>I.M.III 1148</w:t>
      </w:r>
      <w:r w:rsidR="007A56B1">
        <w:rPr>
          <w:b/>
          <w:sz w:val="24"/>
          <w:szCs w:val="24"/>
        </w:rPr>
        <w:t xml:space="preserve"> ; I.M.II 3819</w:t>
      </w:r>
    </w:p>
    <w:p w:rsidR="002A186F" w:rsidRPr="002A186F" w:rsidRDefault="002A186F" w:rsidP="002A186F">
      <w:pPr>
        <w:jc w:val="both"/>
        <w:rPr>
          <w:sz w:val="24"/>
          <w:szCs w:val="24"/>
        </w:rPr>
      </w:pPr>
      <w:r w:rsidRPr="002A186F">
        <w:rPr>
          <w:b/>
          <w:sz w:val="24"/>
          <w:szCs w:val="24"/>
        </w:rPr>
        <w:t>SAGER, O</w:t>
      </w:r>
      <w:r w:rsidRPr="002A186F">
        <w:rPr>
          <w:sz w:val="24"/>
          <w:szCs w:val="24"/>
        </w:rPr>
        <w:t xml:space="preserve">. </w:t>
      </w:r>
    </w:p>
    <w:p w:rsidR="002A186F" w:rsidRPr="002A186F" w:rsidRDefault="002A186F" w:rsidP="002A186F">
      <w:pPr>
        <w:jc w:val="both"/>
        <w:rPr>
          <w:sz w:val="24"/>
          <w:szCs w:val="24"/>
        </w:rPr>
      </w:pPr>
      <w:r w:rsidRPr="002A186F">
        <w:rPr>
          <w:sz w:val="24"/>
          <w:szCs w:val="24"/>
        </w:rPr>
        <w:tab/>
        <w:t xml:space="preserve">Studii anatomo-fiziologice asupra substanţei reticulare / O. Sager . – [Bucureşti] : Editura Academiei Republicii Populare Romîne, [1957] . – p. 113-133 : fig. ; 23 cm. </w:t>
      </w:r>
    </w:p>
    <w:p w:rsidR="002A186F" w:rsidRPr="002A186F" w:rsidRDefault="002A186F" w:rsidP="002A186F">
      <w:pPr>
        <w:jc w:val="both"/>
        <w:rPr>
          <w:sz w:val="24"/>
          <w:szCs w:val="24"/>
        </w:rPr>
      </w:pPr>
      <w:r w:rsidRPr="002A186F">
        <w:rPr>
          <w:sz w:val="24"/>
          <w:szCs w:val="24"/>
        </w:rPr>
        <w:tab/>
        <w:t>Bibliogr. p. 131-133</w:t>
      </w:r>
    </w:p>
    <w:p w:rsidR="002A186F" w:rsidRPr="002A186F" w:rsidRDefault="002A186F" w:rsidP="002A186F">
      <w:pPr>
        <w:jc w:val="both"/>
        <w:rPr>
          <w:sz w:val="24"/>
          <w:szCs w:val="24"/>
        </w:rPr>
      </w:pPr>
      <w:r w:rsidRPr="002A186F">
        <w:rPr>
          <w:sz w:val="24"/>
          <w:szCs w:val="24"/>
        </w:rPr>
        <w:tab/>
        <w:t xml:space="preserve">Anexe </w:t>
      </w:r>
    </w:p>
    <w:p w:rsidR="002A186F" w:rsidRPr="002A186F" w:rsidRDefault="002A186F" w:rsidP="002A186F">
      <w:pPr>
        <w:jc w:val="both"/>
        <w:rPr>
          <w:sz w:val="24"/>
          <w:szCs w:val="24"/>
        </w:rPr>
      </w:pPr>
      <w:r w:rsidRPr="002A186F">
        <w:rPr>
          <w:sz w:val="24"/>
          <w:szCs w:val="24"/>
        </w:rPr>
        <w:tab/>
        <w:t>Comunicare prezentată la Sesiunea generală ştiinţifică a Academieie R.P.R. din 2-6 iulie 1956</w:t>
      </w:r>
    </w:p>
    <w:p w:rsidR="002A186F" w:rsidRPr="002A186F" w:rsidRDefault="002A186F" w:rsidP="002A186F">
      <w:pPr>
        <w:jc w:val="both"/>
        <w:rPr>
          <w:sz w:val="24"/>
          <w:szCs w:val="24"/>
        </w:rPr>
      </w:pPr>
      <w:r w:rsidRPr="002A186F">
        <w:rPr>
          <w:sz w:val="24"/>
          <w:szCs w:val="24"/>
        </w:rPr>
        <w:tab/>
        <w:t xml:space="preserve">Extras : </w:t>
      </w:r>
      <w:r w:rsidRPr="002A186F">
        <w:rPr>
          <w:i/>
          <w:sz w:val="24"/>
          <w:szCs w:val="24"/>
        </w:rPr>
        <w:t>Buletin Ştiinţific</w:t>
      </w:r>
      <w:r w:rsidRPr="002A186F">
        <w:rPr>
          <w:sz w:val="24"/>
          <w:szCs w:val="24"/>
        </w:rPr>
        <w:t xml:space="preserve"> : Secţia </w:t>
      </w:r>
      <w:r w:rsidRPr="002A186F">
        <w:rPr>
          <w:i/>
          <w:sz w:val="24"/>
          <w:szCs w:val="24"/>
        </w:rPr>
        <w:t>Ştiinţe Medicale</w:t>
      </w:r>
      <w:r w:rsidRPr="002A186F">
        <w:rPr>
          <w:sz w:val="24"/>
          <w:szCs w:val="24"/>
        </w:rPr>
        <w:t xml:space="preserve">, tomul IX, Nr. 1, 1957. Academia Republicii Populare Romîne </w:t>
      </w:r>
    </w:p>
    <w:p w:rsidR="002A186F" w:rsidRPr="002A186F" w:rsidRDefault="002A186F" w:rsidP="002A186F">
      <w:pPr>
        <w:tabs>
          <w:tab w:val="left" w:pos="851"/>
        </w:tabs>
        <w:jc w:val="both"/>
        <w:rPr>
          <w:sz w:val="24"/>
          <w:szCs w:val="24"/>
          <w:lang w:val="ro-RO"/>
        </w:rPr>
      </w:pPr>
      <w:r w:rsidRPr="002A186F">
        <w:rPr>
          <w:sz w:val="24"/>
          <w:szCs w:val="24"/>
        </w:rPr>
        <w:t>611:612: 616.8</w:t>
      </w:r>
      <w:r w:rsidRPr="002A186F">
        <w:rPr>
          <w:sz w:val="24"/>
          <w:szCs w:val="24"/>
        </w:rPr>
        <w:tab/>
      </w:r>
      <w:r w:rsidRPr="002A186F">
        <w:rPr>
          <w:sz w:val="24"/>
          <w:szCs w:val="24"/>
        </w:rPr>
        <w:tab/>
      </w:r>
    </w:p>
    <w:p w:rsidR="002A186F" w:rsidRPr="002A186F" w:rsidRDefault="002A186F" w:rsidP="002A186F">
      <w:pPr>
        <w:tabs>
          <w:tab w:val="left" w:pos="851"/>
        </w:tabs>
        <w:jc w:val="both"/>
        <w:rPr>
          <w:sz w:val="24"/>
          <w:szCs w:val="24"/>
          <w:lang w:val="ro-RO"/>
        </w:rPr>
      </w:pPr>
    </w:p>
    <w:p w:rsidR="002A186F" w:rsidRPr="004D2D4F" w:rsidRDefault="002A186F"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181/6</w:t>
      </w:r>
    </w:p>
    <w:p w:rsidR="002A15AC" w:rsidRPr="004D2D4F" w:rsidRDefault="002A15AC" w:rsidP="007F4676">
      <w:pPr>
        <w:tabs>
          <w:tab w:val="left" w:pos="851"/>
        </w:tabs>
        <w:jc w:val="both"/>
        <w:rPr>
          <w:b/>
          <w:sz w:val="24"/>
          <w:szCs w:val="24"/>
          <w:lang w:val="ro-RO"/>
        </w:rPr>
      </w:pPr>
      <w:r w:rsidRPr="004D2D4F">
        <w:rPr>
          <w:b/>
          <w:sz w:val="24"/>
          <w:szCs w:val="24"/>
          <w:lang w:val="ro-RO"/>
        </w:rPr>
        <w:t>SAGER, 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Studii morfofiziologice asupra formaţiei reticulate / O. Sager . – [ S.l. : s.n. , s.a. ] . – 9 p. ; 31 cm</w:t>
      </w:r>
    </w:p>
    <w:p w:rsidR="002A15AC" w:rsidRPr="004D2D4F" w:rsidRDefault="002A15AC" w:rsidP="007F4676">
      <w:pPr>
        <w:tabs>
          <w:tab w:val="left" w:pos="851"/>
        </w:tabs>
        <w:jc w:val="both"/>
        <w:rPr>
          <w:sz w:val="24"/>
          <w:szCs w:val="24"/>
          <w:lang w:val="ro-RO"/>
        </w:rPr>
      </w:pPr>
      <w:r w:rsidRPr="004D2D4F">
        <w:rPr>
          <w:sz w:val="24"/>
          <w:szCs w:val="24"/>
          <w:lang w:val="ro-RO"/>
        </w:rPr>
        <w:t>612.8</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181/2</w:t>
      </w:r>
    </w:p>
    <w:p w:rsidR="002A15AC" w:rsidRPr="004D2D4F" w:rsidRDefault="002A15AC" w:rsidP="007F4676">
      <w:pPr>
        <w:tabs>
          <w:tab w:val="left" w:pos="851"/>
        </w:tabs>
        <w:jc w:val="both"/>
        <w:rPr>
          <w:b/>
          <w:sz w:val="24"/>
          <w:szCs w:val="24"/>
          <w:lang w:val="ro-RO"/>
        </w:rPr>
      </w:pPr>
      <w:r w:rsidRPr="004D2D4F">
        <w:rPr>
          <w:b/>
          <w:sz w:val="24"/>
          <w:szCs w:val="24"/>
          <w:lang w:val="ro-RO"/>
        </w:rPr>
        <w:t>SAGER. 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Study on the cerebral cortical fucntions reguating the subcortical centres / O. Sager . – [ S.l. : s.n. , s.a. ] . – 17 p. ; 31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16-17</w:t>
      </w:r>
    </w:p>
    <w:p w:rsidR="002A15AC" w:rsidRPr="004D2D4F" w:rsidRDefault="002A15AC" w:rsidP="007F4676">
      <w:pPr>
        <w:tabs>
          <w:tab w:val="left" w:pos="851"/>
        </w:tabs>
        <w:jc w:val="both"/>
        <w:rPr>
          <w:sz w:val="24"/>
          <w:szCs w:val="24"/>
          <w:lang w:val="ro-RO"/>
        </w:rPr>
      </w:pPr>
      <w:r w:rsidRPr="004D2D4F">
        <w:rPr>
          <w:sz w:val="24"/>
          <w:szCs w:val="24"/>
          <w:lang w:val="ro-RO"/>
        </w:rPr>
        <w:t>612.8</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795</w:t>
      </w:r>
    </w:p>
    <w:p w:rsidR="002A15AC" w:rsidRPr="004D2D4F" w:rsidRDefault="002A15AC" w:rsidP="007F4676">
      <w:pPr>
        <w:tabs>
          <w:tab w:val="left" w:pos="851"/>
        </w:tabs>
        <w:jc w:val="both"/>
        <w:rPr>
          <w:b/>
          <w:sz w:val="24"/>
          <w:szCs w:val="24"/>
          <w:lang w:val="ro-RO"/>
        </w:rPr>
      </w:pPr>
      <w:r w:rsidRPr="004D2D4F">
        <w:rPr>
          <w:b/>
          <w:sz w:val="24"/>
          <w:szCs w:val="24"/>
          <w:lang w:val="ro-RO"/>
        </w:rPr>
        <w:t>SAGER, O. ; ASKENASY,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l’activité motrice, électrique et végétative de l’écorce cérébrale chez les animaux décérébrés par la méthode ischémique : III Congrès neurologique international. Copenhague, 21-25 Août 1939/ O. Sager, H. Askenasy . – Copenhague : Einar Munksgaard , 1939 . – p. 497-501, 24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501</w:t>
      </w:r>
    </w:p>
    <w:p w:rsidR="002A15AC" w:rsidRPr="004D2D4F" w:rsidRDefault="002A15AC" w:rsidP="007F4676">
      <w:pPr>
        <w:tabs>
          <w:tab w:val="left" w:pos="851"/>
        </w:tabs>
        <w:jc w:val="both"/>
        <w:rPr>
          <w:sz w:val="24"/>
          <w:szCs w:val="24"/>
          <w:lang w:val="ro-RO"/>
        </w:rPr>
      </w:pPr>
      <w:r w:rsidRPr="004D2D4F">
        <w:rPr>
          <w:sz w:val="24"/>
          <w:szCs w:val="24"/>
          <w:lang w:val="ro-RO"/>
        </w:rPr>
        <w:t>616.8(063)</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1822</w:t>
      </w:r>
    </w:p>
    <w:p w:rsidR="002A15AC" w:rsidRPr="004D2D4F" w:rsidRDefault="002A15AC" w:rsidP="007F4676">
      <w:pPr>
        <w:tabs>
          <w:tab w:val="left" w:pos="851"/>
        </w:tabs>
        <w:jc w:val="both"/>
        <w:rPr>
          <w:b/>
          <w:sz w:val="24"/>
          <w:szCs w:val="24"/>
          <w:lang w:val="fr-FR"/>
        </w:rPr>
      </w:pPr>
      <w:r w:rsidRPr="004D2D4F">
        <w:rPr>
          <w:b/>
          <w:sz w:val="24"/>
          <w:szCs w:val="24"/>
          <w:lang w:val="fr-FR"/>
        </w:rPr>
        <w:t>SAGER, O. ; BAZGAN, I.</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Oligodendroblastome intéressant le corps calleux considérations sur le syndrôme du corps calleux / Sager O. , I. Bazgan . - Paris : Masson et Cie</w:t>
      </w:r>
      <w:r w:rsidRPr="004D2D4F">
        <w:rPr>
          <w:sz w:val="24"/>
          <w:szCs w:val="24"/>
          <w:lang w:val="ro-RO"/>
        </w:rPr>
        <w:t xml:space="preserve"> ,</w:t>
      </w:r>
      <w:r w:rsidRPr="004D2D4F">
        <w:rPr>
          <w:sz w:val="24"/>
          <w:szCs w:val="24"/>
          <w:lang w:val="fr-FR"/>
        </w:rPr>
        <w:t xml:space="preserve"> 1939 . – p. 32- 40 : il ; 24 cm.</w:t>
      </w:r>
    </w:p>
    <w:p w:rsidR="002A15AC" w:rsidRPr="004D2D4F" w:rsidRDefault="005818EC" w:rsidP="007F4676">
      <w:pPr>
        <w:tabs>
          <w:tab w:val="left" w:pos="851"/>
        </w:tabs>
        <w:jc w:val="both"/>
        <w:rPr>
          <w:sz w:val="24"/>
          <w:szCs w:val="24"/>
          <w:lang w:val="fr-FR"/>
        </w:rPr>
      </w:pPr>
      <w:r w:rsidRPr="004D2D4F">
        <w:rPr>
          <w:sz w:val="24"/>
          <w:szCs w:val="24"/>
          <w:lang w:val="fr-FR"/>
        </w:rPr>
        <w:lastRenderedPageBreak/>
        <w:tab/>
      </w:r>
      <w:r w:rsidR="002A15AC" w:rsidRPr="004D2D4F">
        <w:rPr>
          <w:sz w:val="24"/>
          <w:szCs w:val="24"/>
          <w:lang w:val="fr-FR"/>
        </w:rPr>
        <w:t xml:space="preserve">Bibliogr. </w:t>
      </w:r>
      <w:r w:rsidR="002A15AC" w:rsidRPr="004D2D4F">
        <w:rPr>
          <w:sz w:val="24"/>
          <w:szCs w:val="24"/>
          <w:lang w:val="ro-RO"/>
        </w:rPr>
        <w:t>în text</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Revue neurologique , iulie 1939 , vol. 72 , nr. 1</w:t>
      </w:r>
    </w:p>
    <w:p w:rsidR="002A15AC" w:rsidRPr="004D2D4F" w:rsidRDefault="002A15AC" w:rsidP="007F4676">
      <w:pPr>
        <w:tabs>
          <w:tab w:val="left" w:pos="851"/>
        </w:tabs>
        <w:jc w:val="both"/>
        <w:rPr>
          <w:sz w:val="24"/>
          <w:szCs w:val="24"/>
          <w:lang w:val="fr-FR"/>
        </w:rPr>
      </w:pPr>
      <w:r w:rsidRPr="004D2D4F">
        <w:rPr>
          <w:sz w:val="24"/>
          <w:szCs w:val="24"/>
          <w:lang w:val="fr-FR"/>
        </w:rPr>
        <w:t>616.831-006</w:t>
      </w:r>
    </w:p>
    <w:p w:rsidR="002A15AC" w:rsidRPr="004D2D4F" w:rsidRDefault="002A15AC" w:rsidP="007F4676">
      <w:pPr>
        <w:tabs>
          <w:tab w:val="left" w:pos="851"/>
        </w:tabs>
        <w:jc w:val="both"/>
        <w:rPr>
          <w:sz w:val="24"/>
          <w:szCs w:val="24"/>
          <w:lang w:val="fr-FR"/>
        </w:rPr>
      </w:pPr>
      <w:r w:rsidRPr="004D2D4F">
        <w:rPr>
          <w:sz w:val="24"/>
          <w:szCs w:val="24"/>
          <w:lang w:val="fr-FR"/>
        </w:rPr>
        <w:t>616.831-091.8</w:t>
      </w:r>
      <w:r w:rsidRPr="004D2D4F">
        <w:rPr>
          <w:sz w:val="24"/>
          <w:szCs w:val="24"/>
          <w:lang w:val="fr-FR"/>
        </w:rPr>
        <w:tab/>
      </w:r>
    </w:p>
    <w:p w:rsidR="002A15AC" w:rsidRPr="004D2D4F" w:rsidRDefault="002A15AC" w:rsidP="007F4676">
      <w:pPr>
        <w:tabs>
          <w:tab w:val="left" w:pos="851"/>
        </w:tabs>
        <w:jc w:val="both"/>
        <w:rPr>
          <w:sz w:val="24"/>
          <w:szCs w:val="24"/>
          <w:lang w:val="fr-FR"/>
        </w:rPr>
      </w:pPr>
    </w:p>
    <w:p w:rsidR="00AC0319" w:rsidRPr="004D2D4F" w:rsidRDefault="00AC0319"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IV 180</w:t>
      </w:r>
    </w:p>
    <w:p w:rsidR="002A15AC" w:rsidRPr="004D2D4F" w:rsidRDefault="002A15AC" w:rsidP="007F4676">
      <w:pPr>
        <w:tabs>
          <w:tab w:val="left" w:pos="851"/>
        </w:tabs>
        <w:jc w:val="both"/>
        <w:rPr>
          <w:b/>
          <w:sz w:val="24"/>
          <w:szCs w:val="24"/>
        </w:rPr>
      </w:pPr>
      <w:r w:rsidRPr="004D2D4F">
        <w:rPr>
          <w:b/>
          <w:sz w:val="24"/>
          <w:szCs w:val="24"/>
        </w:rPr>
        <w:t>SAGER, O. ; BUTKHUSI, S. M.</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Electrographical studies of the connexions between dorsmedian nucleus of the thalamus and rhinencephalon (hippocampus and amygdala) / O. Sager, S. M. Butkhusi</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616.8:929 Sager, O.</w:t>
      </w:r>
    </w:p>
    <w:p w:rsidR="00524690" w:rsidRPr="004D2D4F" w:rsidRDefault="00524690" w:rsidP="007F4676">
      <w:pPr>
        <w:tabs>
          <w:tab w:val="left" w:pos="851"/>
        </w:tabs>
        <w:jc w:val="both"/>
        <w:rPr>
          <w:sz w:val="24"/>
          <w:szCs w:val="24"/>
          <w:lang w:val="fr-FR"/>
        </w:rPr>
      </w:pPr>
    </w:p>
    <w:p w:rsidR="00AC0319" w:rsidRDefault="00AC0319" w:rsidP="007F4676">
      <w:pPr>
        <w:tabs>
          <w:tab w:val="left" w:pos="851"/>
        </w:tabs>
        <w:jc w:val="both"/>
        <w:rPr>
          <w:sz w:val="24"/>
          <w:szCs w:val="24"/>
          <w:lang w:val="fr-FR"/>
        </w:rPr>
      </w:pPr>
    </w:p>
    <w:p w:rsidR="000B7E10" w:rsidRPr="000B7E10" w:rsidRDefault="000B7E10" w:rsidP="000B7E10">
      <w:pPr>
        <w:jc w:val="both"/>
        <w:rPr>
          <w:b/>
          <w:sz w:val="24"/>
          <w:szCs w:val="24"/>
        </w:rPr>
      </w:pPr>
      <w:r w:rsidRPr="000B7E10">
        <w:rPr>
          <w:b/>
        </w:rPr>
        <w:t>I</w:t>
      </w:r>
      <w:r w:rsidRPr="000B7E10">
        <w:rPr>
          <w:b/>
          <w:sz w:val="24"/>
          <w:szCs w:val="24"/>
        </w:rPr>
        <w:t>.M.II. 3808</w:t>
      </w:r>
    </w:p>
    <w:p w:rsidR="000B7E10" w:rsidRPr="000B7E10" w:rsidRDefault="000B7E10" w:rsidP="000B7E10">
      <w:pPr>
        <w:tabs>
          <w:tab w:val="left" w:pos="851"/>
        </w:tabs>
        <w:jc w:val="both"/>
        <w:rPr>
          <w:b/>
          <w:sz w:val="24"/>
          <w:szCs w:val="24"/>
        </w:rPr>
      </w:pPr>
      <w:r w:rsidRPr="000B7E10">
        <w:rPr>
          <w:b/>
          <w:sz w:val="24"/>
          <w:szCs w:val="24"/>
        </w:rPr>
        <w:t>SAGER, O. ; CHIVU, V. ; FLOREA-CIOCOIU, Viorica</w:t>
      </w:r>
    </w:p>
    <w:p w:rsidR="000B7E10" w:rsidRPr="000B7E10" w:rsidRDefault="000B7E10" w:rsidP="000B7E10">
      <w:pPr>
        <w:tabs>
          <w:tab w:val="left" w:pos="851"/>
        </w:tabs>
        <w:jc w:val="both"/>
        <w:rPr>
          <w:sz w:val="24"/>
          <w:szCs w:val="24"/>
        </w:rPr>
      </w:pPr>
      <w:r w:rsidRPr="000B7E10">
        <w:rPr>
          <w:sz w:val="24"/>
          <w:szCs w:val="24"/>
        </w:rPr>
        <w:tab/>
        <w:t xml:space="preserve">Cercetări asupra căilor presoare cortico-viscerale. Acţiunea clorpromazinei / O. Sager, V. Chivu, Viorica Florea-Ciocoiu . – Bucureşti ; Editura Academiei Republicii Populare Române, [1957] . –p. 85 – 95 : fig. ; 24 cm. </w:t>
      </w:r>
    </w:p>
    <w:p w:rsidR="000B7E10" w:rsidRPr="000B7E10" w:rsidRDefault="000B7E10" w:rsidP="000B7E10">
      <w:pPr>
        <w:tabs>
          <w:tab w:val="left" w:pos="851"/>
        </w:tabs>
        <w:jc w:val="both"/>
        <w:rPr>
          <w:sz w:val="24"/>
          <w:szCs w:val="24"/>
        </w:rPr>
      </w:pPr>
      <w:r w:rsidRPr="000B7E10">
        <w:rPr>
          <w:sz w:val="24"/>
          <w:szCs w:val="24"/>
        </w:rPr>
        <w:tab/>
        <w:t xml:space="preserve">Bibliogr. p. 95 </w:t>
      </w:r>
    </w:p>
    <w:p w:rsidR="000B7E10" w:rsidRPr="000B7E10" w:rsidRDefault="000B7E10" w:rsidP="000B7E10">
      <w:pPr>
        <w:tabs>
          <w:tab w:val="left" w:pos="851"/>
        </w:tabs>
        <w:jc w:val="both"/>
        <w:rPr>
          <w:sz w:val="24"/>
          <w:szCs w:val="24"/>
        </w:rPr>
      </w:pPr>
      <w:r w:rsidRPr="000B7E10">
        <w:rPr>
          <w:sz w:val="24"/>
          <w:szCs w:val="24"/>
        </w:rPr>
        <w:tab/>
        <w:t>Înainte de titlu : Academia Republicii Populare Române : Institutul de Neurologie “I. P. Pavlov”</w:t>
      </w:r>
    </w:p>
    <w:p w:rsidR="000B7E10" w:rsidRPr="000B7E10" w:rsidRDefault="000B7E10" w:rsidP="000B7E10">
      <w:pPr>
        <w:tabs>
          <w:tab w:val="left" w:pos="851"/>
        </w:tabs>
        <w:jc w:val="both"/>
        <w:rPr>
          <w:sz w:val="24"/>
          <w:szCs w:val="24"/>
        </w:rPr>
      </w:pPr>
      <w:r w:rsidRPr="000B7E10">
        <w:rPr>
          <w:sz w:val="24"/>
          <w:szCs w:val="24"/>
        </w:rPr>
        <w:tab/>
        <w:t xml:space="preserve">Extras : </w:t>
      </w:r>
      <w:r w:rsidRPr="000B7E10">
        <w:rPr>
          <w:i/>
          <w:sz w:val="24"/>
          <w:szCs w:val="24"/>
        </w:rPr>
        <w:t>Studii şi Cercetări de Neurologie</w:t>
      </w:r>
      <w:r w:rsidRPr="000B7E10">
        <w:rPr>
          <w:sz w:val="24"/>
          <w:szCs w:val="24"/>
        </w:rPr>
        <w:t>, Nr. 1, A</w:t>
      </w:r>
      <w:r>
        <w:rPr>
          <w:sz w:val="24"/>
          <w:szCs w:val="24"/>
        </w:rPr>
        <w:t xml:space="preserve">nul II, Ianuarie - Martie 1957 </w:t>
      </w:r>
    </w:p>
    <w:p w:rsidR="000B7E10" w:rsidRPr="000B7E10" w:rsidRDefault="000B7E10" w:rsidP="000B7E10">
      <w:pPr>
        <w:tabs>
          <w:tab w:val="left" w:pos="851"/>
        </w:tabs>
        <w:jc w:val="both"/>
        <w:rPr>
          <w:sz w:val="24"/>
          <w:szCs w:val="24"/>
        </w:rPr>
      </w:pPr>
      <w:r w:rsidRPr="000B7E10">
        <w:rPr>
          <w:sz w:val="24"/>
          <w:szCs w:val="24"/>
        </w:rPr>
        <w:t>616.8(049.1)</w:t>
      </w:r>
      <w:r w:rsidRPr="000B7E10">
        <w:rPr>
          <w:sz w:val="24"/>
          <w:szCs w:val="24"/>
        </w:rPr>
        <w:tab/>
      </w:r>
      <w:r w:rsidRPr="000B7E10">
        <w:rPr>
          <w:sz w:val="24"/>
          <w:szCs w:val="24"/>
        </w:rPr>
        <w:tab/>
      </w:r>
      <w:r w:rsidRPr="000B7E10">
        <w:rPr>
          <w:sz w:val="24"/>
          <w:szCs w:val="24"/>
        </w:rPr>
        <w:tab/>
      </w:r>
      <w:r w:rsidRPr="000B7E10">
        <w:rPr>
          <w:sz w:val="24"/>
          <w:szCs w:val="24"/>
        </w:rPr>
        <w:tab/>
      </w:r>
      <w:r w:rsidRPr="000B7E10">
        <w:rPr>
          <w:sz w:val="24"/>
          <w:szCs w:val="24"/>
        </w:rPr>
        <w:tab/>
      </w:r>
      <w:r w:rsidRPr="000B7E10">
        <w:rPr>
          <w:sz w:val="24"/>
          <w:szCs w:val="24"/>
        </w:rPr>
        <w:tab/>
      </w:r>
      <w:r w:rsidRPr="000B7E10">
        <w:rPr>
          <w:sz w:val="24"/>
          <w:szCs w:val="24"/>
        </w:rPr>
        <w:tab/>
      </w:r>
    </w:p>
    <w:p w:rsidR="000B7E10" w:rsidRPr="000B7E10" w:rsidRDefault="000B7E10" w:rsidP="007F4676">
      <w:pPr>
        <w:tabs>
          <w:tab w:val="left" w:pos="851"/>
        </w:tabs>
        <w:jc w:val="both"/>
        <w:rPr>
          <w:sz w:val="24"/>
          <w:szCs w:val="24"/>
          <w:lang w:val="fr-FR"/>
        </w:rPr>
      </w:pPr>
    </w:p>
    <w:p w:rsidR="000B7E10" w:rsidRPr="000B7E10" w:rsidRDefault="000B7E10"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IV 181/12</w:t>
      </w:r>
    </w:p>
    <w:p w:rsidR="002A15AC" w:rsidRPr="004D2D4F" w:rsidRDefault="002A15AC" w:rsidP="007F4676">
      <w:pPr>
        <w:tabs>
          <w:tab w:val="left" w:pos="851"/>
        </w:tabs>
        <w:jc w:val="both"/>
        <w:rPr>
          <w:b/>
          <w:sz w:val="24"/>
          <w:szCs w:val="24"/>
          <w:lang w:val="fr-FR"/>
        </w:rPr>
      </w:pPr>
      <w:r w:rsidRPr="004D2D4F">
        <w:rPr>
          <w:b/>
          <w:sz w:val="24"/>
          <w:szCs w:val="24"/>
          <w:lang w:val="fr-FR"/>
        </w:rPr>
        <w:t>SAGER, O. ; CINCĂ, I. ; ŞERBĂNESCU, Al.</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Recherché sur les decharges unitaires des cellules du gyrus sigmoide anterieur après l’application des stimuli acoustiques chez des animaux normaux et chez des animaux aux aires acoustiques extirpes bilateralement / O. Sager, I. Cincă, Al. Şerbănescu . – [ S.l. : s.n. , s.a. ] . – 11 p. ; 31 cm</w:t>
      </w:r>
    </w:p>
    <w:p w:rsidR="002A15AC" w:rsidRPr="004D2D4F" w:rsidRDefault="002A15AC" w:rsidP="007F4676">
      <w:pPr>
        <w:tabs>
          <w:tab w:val="left" w:pos="851"/>
        </w:tabs>
        <w:jc w:val="both"/>
        <w:rPr>
          <w:sz w:val="24"/>
          <w:szCs w:val="24"/>
          <w:lang w:val="fr-FR"/>
        </w:rPr>
      </w:pPr>
      <w:r w:rsidRPr="004D2D4F">
        <w:rPr>
          <w:sz w:val="24"/>
          <w:szCs w:val="24"/>
          <w:lang w:val="fr-FR"/>
        </w:rPr>
        <w:t>616-092.9</w:t>
      </w:r>
    </w:p>
    <w:p w:rsidR="002A15AC" w:rsidRPr="004D2D4F" w:rsidRDefault="002A15AC" w:rsidP="007F4676">
      <w:pPr>
        <w:tabs>
          <w:tab w:val="left" w:pos="851"/>
        </w:tabs>
        <w:jc w:val="both"/>
        <w:rPr>
          <w:sz w:val="24"/>
          <w:szCs w:val="24"/>
          <w:lang w:val="fr-FR"/>
        </w:rPr>
      </w:pPr>
      <w:r w:rsidRPr="004D2D4F">
        <w:rPr>
          <w:sz w:val="24"/>
          <w:szCs w:val="24"/>
          <w:lang w:val="fr-FR"/>
        </w:rPr>
        <w:t>612.8</w:t>
      </w:r>
    </w:p>
    <w:p w:rsidR="002A15AC" w:rsidRPr="004D2D4F" w:rsidRDefault="002A15AC" w:rsidP="007F4676">
      <w:pPr>
        <w:tabs>
          <w:tab w:val="left" w:pos="851"/>
        </w:tabs>
        <w:jc w:val="both"/>
        <w:rPr>
          <w:sz w:val="24"/>
          <w:szCs w:val="24"/>
          <w:lang w:val="fr-FR"/>
        </w:rPr>
      </w:pPr>
    </w:p>
    <w:p w:rsidR="00AC0319" w:rsidRDefault="00AC0319" w:rsidP="007F4676">
      <w:pPr>
        <w:tabs>
          <w:tab w:val="left" w:pos="851"/>
        </w:tabs>
        <w:jc w:val="both"/>
        <w:rPr>
          <w:sz w:val="24"/>
          <w:szCs w:val="24"/>
          <w:lang w:val="fr-FR"/>
        </w:rPr>
      </w:pPr>
    </w:p>
    <w:p w:rsidR="0073195D" w:rsidRPr="0073195D" w:rsidRDefault="0073195D" w:rsidP="0073195D">
      <w:pPr>
        <w:jc w:val="both"/>
        <w:rPr>
          <w:b/>
          <w:sz w:val="24"/>
          <w:szCs w:val="24"/>
        </w:rPr>
      </w:pPr>
      <w:r w:rsidRPr="0073195D">
        <w:rPr>
          <w:b/>
          <w:sz w:val="24"/>
          <w:szCs w:val="24"/>
        </w:rPr>
        <w:t>I.M.III. 1152</w:t>
      </w:r>
    </w:p>
    <w:p w:rsidR="0073195D" w:rsidRPr="0073195D" w:rsidRDefault="0073195D" w:rsidP="0073195D">
      <w:pPr>
        <w:jc w:val="both"/>
        <w:rPr>
          <w:b/>
          <w:sz w:val="24"/>
          <w:szCs w:val="24"/>
        </w:rPr>
      </w:pPr>
      <w:r w:rsidRPr="0073195D">
        <w:rPr>
          <w:b/>
          <w:sz w:val="24"/>
          <w:szCs w:val="24"/>
        </w:rPr>
        <w:t>SAGER, O. ; CINCĂ, I. ; ŞERBĂNESCU, Al.</w:t>
      </w:r>
    </w:p>
    <w:p w:rsidR="0073195D" w:rsidRPr="0073195D" w:rsidRDefault="0073195D" w:rsidP="0073195D">
      <w:pPr>
        <w:jc w:val="both"/>
        <w:rPr>
          <w:sz w:val="24"/>
          <w:szCs w:val="24"/>
        </w:rPr>
      </w:pPr>
      <w:r w:rsidRPr="0073195D">
        <w:rPr>
          <w:b/>
          <w:sz w:val="24"/>
          <w:szCs w:val="24"/>
        </w:rPr>
        <w:tab/>
      </w:r>
      <w:r w:rsidRPr="0073195D">
        <w:rPr>
          <w:sz w:val="24"/>
          <w:szCs w:val="24"/>
        </w:rPr>
        <w:t>Recherches sur les décharges unitaires des cellules du gyrus sigmoïde antérieur aprés  l’application de stimuli acoustiques chez des animaux normaux et chez des animaux aux aires acoustiques extirpées bilatéralement / O. Sager, I. Cincă, Al. Serbănescu . – Édition de L’Academie de la Republi</w:t>
      </w:r>
      <w:r w:rsidRPr="007414D4">
        <w:rPr>
          <w:b/>
          <w:sz w:val="24"/>
          <w:szCs w:val="24"/>
        </w:rPr>
        <w:t>q</w:t>
      </w:r>
      <w:r w:rsidRPr="0073195D">
        <w:rPr>
          <w:sz w:val="24"/>
          <w:szCs w:val="24"/>
        </w:rPr>
        <w:t xml:space="preserve">ue Socialiste de Roumanie . – Bucureşti : [s.n.], 1973 . – p.61 – 73 : fig, ; 24 cm. </w:t>
      </w:r>
    </w:p>
    <w:p w:rsidR="0073195D" w:rsidRPr="0073195D" w:rsidRDefault="0073195D" w:rsidP="0073195D">
      <w:pPr>
        <w:jc w:val="both"/>
        <w:rPr>
          <w:sz w:val="24"/>
          <w:szCs w:val="24"/>
        </w:rPr>
      </w:pPr>
      <w:r w:rsidRPr="0073195D">
        <w:rPr>
          <w:sz w:val="24"/>
          <w:szCs w:val="24"/>
        </w:rPr>
        <w:tab/>
        <w:t>Bibliogr. p.73</w:t>
      </w:r>
    </w:p>
    <w:p w:rsidR="0073195D" w:rsidRPr="0073195D" w:rsidRDefault="0073195D" w:rsidP="0073195D">
      <w:pPr>
        <w:jc w:val="both"/>
        <w:rPr>
          <w:sz w:val="24"/>
          <w:szCs w:val="24"/>
        </w:rPr>
      </w:pPr>
      <w:r w:rsidRPr="0073195D">
        <w:rPr>
          <w:sz w:val="24"/>
          <w:szCs w:val="24"/>
        </w:rPr>
        <w:tab/>
        <w:t xml:space="preserve">Extrait : </w:t>
      </w:r>
      <w:r w:rsidRPr="0073195D">
        <w:rPr>
          <w:i/>
          <w:sz w:val="24"/>
          <w:szCs w:val="24"/>
        </w:rPr>
        <w:t>Revue Roumaine de Neurologie</w:t>
      </w:r>
      <w:r w:rsidRPr="0073195D">
        <w:rPr>
          <w:sz w:val="24"/>
          <w:szCs w:val="24"/>
        </w:rPr>
        <w:t xml:space="preserve">, tome 10, №1, 1973 </w:t>
      </w:r>
    </w:p>
    <w:p w:rsidR="0073195D" w:rsidRPr="00A07EA4" w:rsidRDefault="0073195D" w:rsidP="0073195D">
      <w:pPr>
        <w:jc w:val="both"/>
      </w:pPr>
      <w:r w:rsidRPr="0073195D">
        <w:rPr>
          <w:sz w:val="24"/>
          <w:szCs w:val="24"/>
        </w:rPr>
        <w:t>612.825</w:t>
      </w:r>
      <w:r w:rsidRPr="0073195D">
        <w:rPr>
          <w:sz w:val="24"/>
          <w:szCs w:val="24"/>
        </w:rPr>
        <w:tab/>
      </w:r>
      <w:r w:rsidRPr="0073195D">
        <w:rPr>
          <w:sz w:val="24"/>
          <w:szCs w:val="24"/>
        </w:rPr>
        <w:tab/>
      </w:r>
      <w:r w:rsidRPr="0073195D">
        <w:rPr>
          <w:sz w:val="24"/>
          <w:szCs w:val="24"/>
        </w:rPr>
        <w:tab/>
      </w:r>
      <w:r w:rsidRPr="0073195D">
        <w:rPr>
          <w:sz w:val="24"/>
          <w:szCs w:val="24"/>
        </w:rPr>
        <w:tab/>
      </w:r>
      <w:r>
        <w:tab/>
      </w:r>
      <w:r>
        <w:tab/>
      </w:r>
      <w:r>
        <w:tab/>
      </w:r>
    </w:p>
    <w:p w:rsidR="0073195D" w:rsidRPr="00B73A9E" w:rsidRDefault="0073195D" w:rsidP="0073195D">
      <w:pPr>
        <w:jc w:val="both"/>
      </w:pPr>
    </w:p>
    <w:p w:rsidR="0073195D" w:rsidRDefault="0073195D" w:rsidP="007F4676">
      <w:pPr>
        <w:tabs>
          <w:tab w:val="left" w:pos="851"/>
        </w:tabs>
        <w:jc w:val="both"/>
        <w:rPr>
          <w:sz w:val="24"/>
          <w:szCs w:val="24"/>
          <w:lang w:val="fr-FR"/>
        </w:rPr>
      </w:pPr>
    </w:p>
    <w:p w:rsidR="00986053" w:rsidRPr="00986053" w:rsidRDefault="00986053" w:rsidP="00986053">
      <w:pPr>
        <w:jc w:val="both"/>
        <w:rPr>
          <w:b/>
          <w:sz w:val="24"/>
          <w:szCs w:val="24"/>
        </w:rPr>
      </w:pPr>
      <w:r w:rsidRPr="00986053">
        <w:rPr>
          <w:b/>
          <w:sz w:val="24"/>
          <w:szCs w:val="24"/>
        </w:rPr>
        <w:t>I.M.III 1155</w:t>
      </w:r>
    </w:p>
    <w:p w:rsidR="00986053" w:rsidRPr="00986053" w:rsidRDefault="00986053" w:rsidP="00986053">
      <w:pPr>
        <w:jc w:val="both"/>
        <w:rPr>
          <w:b/>
          <w:sz w:val="24"/>
          <w:szCs w:val="24"/>
        </w:rPr>
      </w:pPr>
      <w:r w:rsidRPr="00986053">
        <w:rPr>
          <w:b/>
          <w:sz w:val="24"/>
          <w:szCs w:val="24"/>
        </w:rPr>
        <w:t xml:space="preserve">SAGER, O. ; CIOCOIU-FLOREA, Viorica ; NEŞTIANU, V. </w:t>
      </w:r>
    </w:p>
    <w:p w:rsidR="00986053" w:rsidRPr="00986053" w:rsidRDefault="00986053" w:rsidP="00986053">
      <w:pPr>
        <w:jc w:val="both"/>
        <w:rPr>
          <w:sz w:val="24"/>
          <w:szCs w:val="24"/>
        </w:rPr>
      </w:pPr>
      <w:r w:rsidRPr="00986053">
        <w:rPr>
          <w:sz w:val="24"/>
          <w:szCs w:val="24"/>
        </w:rPr>
        <w:tab/>
        <w:t xml:space="preserve">The transmission of visual impulses to the hippocampus / O. Sager, Ciocoiu-Florea Viorica, V. Neştianu . - Èditions de l’Académie de République Socialiste de Roumanie . – [S.l. : s.n.], [1962] . – 13 p. : fig. ; 23 cm. </w:t>
      </w:r>
    </w:p>
    <w:p w:rsidR="00986053" w:rsidRPr="00986053" w:rsidRDefault="00986053" w:rsidP="00986053">
      <w:pPr>
        <w:jc w:val="both"/>
        <w:rPr>
          <w:sz w:val="24"/>
          <w:szCs w:val="24"/>
        </w:rPr>
      </w:pPr>
      <w:r w:rsidRPr="00986053">
        <w:rPr>
          <w:sz w:val="24"/>
          <w:szCs w:val="24"/>
        </w:rPr>
        <w:tab/>
        <w:t>Bibliogr. p. 12-13</w:t>
      </w:r>
    </w:p>
    <w:p w:rsidR="00986053" w:rsidRPr="00986053" w:rsidRDefault="00986053" w:rsidP="00986053">
      <w:pPr>
        <w:jc w:val="both"/>
        <w:rPr>
          <w:sz w:val="24"/>
          <w:szCs w:val="24"/>
        </w:rPr>
      </w:pPr>
      <w:r w:rsidRPr="00986053">
        <w:rPr>
          <w:sz w:val="24"/>
          <w:szCs w:val="24"/>
        </w:rPr>
        <w:tab/>
        <w:t xml:space="preserve">Pe copertă : </w:t>
      </w:r>
      <w:r w:rsidRPr="00986053">
        <w:rPr>
          <w:i/>
          <w:sz w:val="24"/>
          <w:szCs w:val="24"/>
        </w:rPr>
        <w:t>Revue Roumaine de Neurologie</w:t>
      </w:r>
      <w:r w:rsidRPr="00986053">
        <w:rPr>
          <w:sz w:val="24"/>
          <w:szCs w:val="24"/>
        </w:rPr>
        <w:t xml:space="preserve">. Tirage à part, Tome 5, Nr. 1, 1968. </w:t>
      </w:r>
    </w:p>
    <w:p w:rsidR="00986053" w:rsidRPr="00986053" w:rsidRDefault="00986053" w:rsidP="00986053">
      <w:pPr>
        <w:jc w:val="both"/>
        <w:rPr>
          <w:sz w:val="24"/>
          <w:szCs w:val="24"/>
        </w:rPr>
      </w:pPr>
      <w:r w:rsidRPr="00986053">
        <w:rPr>
          <w:sz w:val="24"/>
          <w:szCs w:val="24"/>
        </w:rPr>
        <w:tab/>
      </w:r>
    </w:p>
    <w:p w:rsidR="00986053" w:rsidRPr="00986053" w:rsidRDefault="00986053" w:rsidP="00986053">
      <w:pPr>
        <w:tabs>
          <w:tab w:val="left" w:pos="851"/>
        </w:tabs>
        <w:jc w:val="both"/>
        <w:rPr>
          <w:sz w:val="24"/>
          <w:szCs w:val="24"/>
          <w:lang w:val="fr-FR"/>
        </w:rPr>
      </w:pPr>
      <w:r w:rsidRPr="00986053">
        <w:rPr>
          <w:sz w:val="24"/>
          <w:szCs w:val="24"/>
        </w:rPr>
        <w:t>612.825</w:t>
      </w:r>
    </w:p>
    <w:p w:rsidR="00986053" w:rsidRDefault="00986053" w:rsidP="007F4676">
      <w:pPr>
        <w:tabs>
          <w:tab w:val="left" w:pos="851"/>
        </w:tabs>
        <w:jc w:val="both"/>
        <w:rPr>
          <w:sz w:val="24"/>
          <w:szCs w:val="24"/>
          <w:lang w:val="fr-FR"/>
        </w:rPr>
      </w:pPr>
    </w:p>
    <w:p w:rsidR="00986053" w:rsidRDefault="00986053" w:rsidP="007F4676">
      <w:pPr>
        <w:tabs>
          <w:tab w:val="left" w:pos="851"/>
        </w:tabs>
        <w:jc w:val="both"/>
        <w:rPr>
          <w:sz w:val="24"/>
          <w:szCs w:val="24"/>
          <w:lang w:val="fr-FR"/>
        </w:rPr>
      </w:pPr>
    </w:p>
    <w:p w:rsidR="00416E01" w:rsidRPr="00416E01" w:rsidRDefault="00416E01" w:rsidP="00416E01">
      <w:pPr>
        <w:jc w:val="both"/>
        <w:rPr>
          <w:b/>
          <w:sz w:val="24"/>
          <w:szCs w:val="24"/>
        </w:rPr>
      </w:pPr>
      <w:r w:rsidRPr="00416E01">
        <w:rPr>
          <w:b/>
          <w:sz w:val="24"/>
          <w:szCs w:val="24"/>
        </w:rPr>
        <w:t>I.M.III 1150</w:t>
      </w:r>
    </w:p>
    <w:p w:rsidR="00416E01" w:rsidRPr="00416E01" w:rsidRDefault="00416E01" w:rsidP="00416E01">
      <w:pPr>
        <w:jc w:val="both"/>
        <w:rPr>
          <w:b/>
          <w:sz w:val="24"/>
          <w:szCs w:val="24"/>
        </w:rPr>
      </w:pPr>
      <w:r w:rsidRPr="00416E01">
        <w:rPr>
          <w:b/>
          <w:sz w:val="24"/>
          <w:szCs w:val="24"/>
        </w:rPr>
        <w:t xml:space="preserve">SAGER, O. ; DANELIUC, Ermilia </w:t>
      </w:r>
    </w:p>
    <w:p w:rsidR="00416E01" w:rsidRPr="00416E01" w:rsidRDefault="00416E01" w:rsidP="00416E01">
      <w:pPr>
        <w:jc w:val="both"/>
        <w:rPr>
          <w:sz w:val="24"/>
          <w:szCs w:val="24"/>
        </w:rPr>
      </w:pPr>
      <w:r w:rsidRPr="00416E01">
        <w:rPr>
          <w:sz w:val="24"/>
          <w:szCs w:val="24"/>
        </w:rPr>
        <w:tab/>
        <w:t xml:space="preserve">Visual projections to the hypothalamus, poastero-medial thalamic nuclei and anterior third of lateral gyrus in normal animals and in animals with bilaterally extirpated cortical visual areas / O. Sager, Ermilia Danieluc . – [Bucuresti] : Editura Academiei Republicii Socialiste Romania, [1976] . – p.41 - 57 : fig. ; 24 cm. </w:t>
      </w:r>
    </w:p>
    <w:p w:rsidR="00416E01" w:rsidRPr="00416E01" w:rsidRDefault="00416E01" w:rsidP="00416E01">
      <w:pPr>
        <w:jc w:val="both"/>
        <w:rPr>
          <w:sz w:val="24"/>
          <w:szCs w:val="24"/>
        </w:rPr>
      </w:pPr>
      <w:r w:rsidRPr="00416E01">
        <w:rPr>
          <w:sz w:val="24"/>
          <w:szCs w:val="24"/>
        </w:rPr>
        <w:tab/>
        <w:t>Bibliogr. p. 56-57</w:t>
      </w:r>
    </w:p>
    <w:p w:rsidR="00416E01" w:rsidRPr="00416E01" w:rsidRDefault="00416E01" w:rsidP="00416E01">
      <w:pPr>
        <w:jc w:val="both"/>
        <w:rPr>
          <w:sz w:val="24"/>
          <w:szCs w:val="24"/>
        </w:rPr>
      </w:pPr>
      <w:r w:rsidRPr="00416E01">
        <w:rPr>
          <w:sz w:val="24"/>
          <w:szCs w:val="24"/>
        </w:rPr>
        <w:tab/>
        <w:t>Anexe</w:t>
      </w:r>
    </w:p>
    <w:p w:rsidR="00416E01" w:rsidRPr="00416E01" w:rsidRDefault="00416E01" w:rsidP="00416E01">
      <w:pPr>
        <w:jc w:val="both"/>
        <w:rPr>
          <w:sz w:val="24"/>
          <w:szCs w:val="24"/>
        </w:rPr>
      </w:pPr>
      <w:r w:rsidRPr="00416E01">
        <w:rPr>
          <w:sz w:val="24"/>
          <w:szCs w:val="24"/>
        </w:rPr>
        <w:tab/>
        <w:t xml:space="preserve">Pe copertă : </w:t>
      </w:r>
      <w:r w:rsidRPr="00416E01">
        <w:rPr>
          <w:i/>
          <w:sz w:val="24"/>
          <w:szCs w:val="24"/>
        </w:rPr>
        <w:t>Neurologie et Psychiatrie</w:t>
      </w:r>
      <w:r w:rsidRPr="00416E01">
        <w:rPr>
          <w:sz w:val="24"/>
          <w:szCs w:val="24"/>
        </w:rPr>
        <w:t xml:space="preserve"> (Neurology and Psychiatry).: Tirage à part. №. 1, Tome 14, Janvier –Mars, 1976. Série de la “</w:t>
      </w:r>
      <w:r w:rsidRPr="00416E01">
        <w:rPr>
          <w:i/>
          <w:sz w:val="24"/>
          <w:szCs w:val="24"/>
        </w:rPr>
        <w:t>Revue Roumaine de Médicine</w:t>
      </w:r>
      <w:r w:rsidRPr="00416E01">
        <w:rPr>
          <w:sz w:val="24"/>
          <w:szCs w:val="24"/>
        </w:rPr>
        <w:t>”(Romania Journal of Medecine) publiée en langues étrangéres par  l’Académie des sciences médicales.</w:t>
      </w:r>
    </w:p>
    <w:p w:rsidR="00416E01" w:rsidRPr="00416E01" w:rsidRDefault="00416E01" w:rsidP="00416E01">
      <w:pPr>
        <w:tabs>
          <w:tab w:val="left" w:pos="851"/>
        </w:tabs>
        <w:jc w:val="both"/>
        <w:rPr>
          <w:sz w:val="24"/>
          <w:szCs w:val="24"/>
          <w:lang w:val="fr-FR"/>
        </w:rPr>
      </w:pPr>
      <w:r w:rsidRPr="00416E01">
        <w:rPr>
          <w:sz w:val="24"/>
          <w:szCs w:val="24"/>
        </w:rPr>
        <w:t>616-092.9:616.8</w:t>
      </w:r>
      <w:r w:rsidRPr="00416E01">
        <w:rPr>
          <w:sz w:val="24"/>
          <w:szCs w:val="24"/>
        </w:rPr>
        <w:tab/>
      </w:r>
    </w:p>
    <w:p w:rsidR="00416E01" w:rsidRDefault="00416E01" w:rsidP="007F4676">
      <w:pPr>
        <w:tabs>
          <w:tab w:val="left" w:pos="851"/>
        </w:tabs>
        <w:jc w:val="both"/>
        <w:rPr>
          <w:sz w:val="24"/>
          <w:szCs w:val="24"/>
          <w:lang w:val="fr-FR"/>
        </w:rPr>
      </w:pPr>
    </w:p>
    <w:p w:rsidR="00416E01" w:rsidRDefault="00416E01" w:rsidP="007F4676">
      <w:pPr>
        <w:tabs>
          <w:tab w:val="left" w:pos="851"/>
        </w:tabs>
        <w:jc w:val="both"/>
        <w:rPr>
          <w:sz w:val="24"/>
          <w:szCs w:val="24"/>
          <w:lang w:val="fr-FR"/>
        </w:rPr>
      </w:pPr>
    </w:p>
    <w:p w:rsidR="0073546B" w:rsidRPr="0073546B" w:rsidRDefault="0073546B" w:rsidP="0073546B">
      <w:pPr>
        <w:jc w:val="both"/>
        <w:rPr>
          <w:b/>
          <w:sz w:val="24"/>
          <w:szCs w:val="24"/>
        </w:rPr>
      </w:pPr>
      <w:r w:rsidRPr="0073546B">
        <w:rPr>
          <w:b/>
          <w:sz w:val="24"/>
          <w:szCs w:val="24"/>
        </w:rPr>
        <w:t>I.M.III 1189</w:t>
      </w:r>
    </w:p>
    <w:p w:rsidR="0073546B" w:rsidRPr="0073546B" w:rsidRDefault="0073546B" w:rsidP="0073546B">
      <w:pPr>
        <w:jc w:val="both"/>
        <w:rPr>
          <w:b/>
          <w:sz w:val="24"/>
          <w:szCs w:val="24"/>
        </w:rPr>
      </w:pPr>
      <w:r w:rsidRPr="0073546B">
        <w:rPr>
          <w:b/>
          <w:sz w:val="24"/>
          <w:szCs w:val="24"/>
        </w:rPr>
        <w:t>SAGER, O. ; DROCAN, J. ; BRO</w:t>
      </w:r>
      <w:r w:rsidRPr="0073546B">
        <w:rPr>
          <w:b/>
          <w:sz w:val="24"/>
          <w:szCs w:val="24"/>
          <w:lang w:val="ro-RO"/>
        </w:rPr>
        <w:t>Ş</w:t>
      </w:r>
      <w:r w:rsidRPr="0073546B">
        <w:rPr>
          <w:b/>
          <w:sz w:val="24"/>
          <w:szCs w:val="24"/>
        </w:rPr>
        <w:t xml:space="preserve">TEANU, E. </w:t>
      </w:r>
    </w:p>
    <w:p w:rsidR="0073546B" w:rsidRPr="0073546B" w:rsidRDefault="0073546B" w:rsidP="0073546B">
      <w:pPr>
        <w:jc w:val="both"/>
        <w:rPr>
          <w:sz w:val="24"/>
          <w:szCs w:val="24"/>
        </w:rPr>
      </w:pPr>
      <w:r w:rsidRPr="0073546B">
        <w:rPr>
          <w:sz w:val="24"/>
          <w:szCs w:val="24"/>
        </w:rPr>
        <w:tab/>
        <w:t xml:space="preserve">Electroencefalograma la persoane peste 60 de ani / O. Sager, J. Drogan, E. Broşteanu . - [Bucureşti] : Editura Academiei Republicii Populare Romîne, 1959 . – p. 27 – 57 : fig. ; 24 cm. </w:t>
      </w:r>
    </w:p>
    <w:p w:rsidR="0073546B" w:rsidRPr="0073546B" w:rsidRDefault="0073546B" w:rsidP="0073546B">
      <w:pPr>
        <w:jc w:val="both"/>
        <w:rPr>
          <w:sz w:val="24"/>
          <w:szCs w:val="24"/>
        </w:rPr>
      </w:pPr>
      <w:r w:rsidRPr="0073546B">
        <w:rPr>
          <w:sz w:val="24"/>
          <w:szCs w:val="24"/>
        </w:rPr>
        <w:tab/>
        <w:t xml:space="preserve">Bibliogr. p. 57 </w:t>
      </w:r>
    </w:p>
    <w:p w:rsidR="0073546B" w:rsidRPr="0073546B" w:rsidRDefault="0073546B" w:rsidP="0073546B">
      <w:pPr>
        <w:jc w:val="both"/>
        <w:rPr>
          <w:sz w:val="24"/>
          <w:szCs w:val="24"/>
          <w:lang w:val="ro-RO"/>
        </w:rPr>
      </w:pPr>
      <w:r w:rsidRPr="0073546B">
        <w:rPr>
          <w:sz w:val="24"/>
          <w:szCs w:val="24"/>
        </w:rPr>
        <w:tab/>
        <w:t xml:space="preserve">Extras : </w:t>
      </w:r>
      <w:r w:rsidRPr="0073546B">
        <w:rPr>
          <w:i/>
          <w:sz w:val="24"/>
          <w:szCs w:val="24"/>
        </w:rPr>
        <w:t>Studii şi Cercetări de Neurologie</w:t>
      </w:r>
      <w:r w:rsidRPr="0073546B">
        <w:rPr>
          <w:sz w:val="24"/>
          <w:szCs w:val="24"/>
        </w:rPr>
        <w:t>, Anul IV, Nr. 1, 1959.</w:t>
      </w:r>
      <w:r w:rsidRPr="0073546B">
        <w:rPr>
          <w:sz w:val="24"/>
          <w:szCs w:val="24"/>
          <w:lang w:val="ro-RO"/>
        </w:rPr>
        <w:t xml:space="preserve"> Academia Republicii Populare Romîne. Institutul de Neurologie „I. P. Pavlov”</w:t>
      </w:r>
    </w:p>
    <w:p w:rsidR="0073546B" w:rsidRDefault="0073546B" w:rsidP="0073546B">
      <w:pPr>
        <w:tabs>
          <w:tab w:val="left" w:pos="851"/>
        </w:tabs>
        <w:jc w:val="both"/>
        <w:rPr>
          <w:sz w:val="24"/>
          <w:szCs w:val="24"/>
          <w:lang w:val="fr-FR"/>
        </w:rPr>
      </w:pPr>
      <w:r w:rsidRPr="0073546B">
        <w:rPr>
          <w:sz w:val="24"/>
          <w:szCs w:val="24"/>
        </w:rPr>
        <w:t>616.831:616-053.9</w:t>
      </w:r>
      <w:r>
        <w:tab/>
      </w:r>
    </w:p>
    <w:p w:rsidR="0073546B" w:rsidRDefault="0073546B" w:rsidP="007F4676">
      <w:pPr>
        <w:tabs>
          <w:tab w:val="left" w:pos="851"/>
        </w:tabs>
        <w:jc w:val="both"/>
        <w:rPr>
          <w:sz w:val="24"/>
          <w:szCs w:val="24"/>
          <w:lang w:val="fr-FR"/>
        </w:rPr>
      </w:pPr>
    </w:p>
    <w:p w:rsidR="0073546B" w:rsidRPr="004D2D4F" w:rsidRDefault="0073546B"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IV 182/5</w:t>
      </w:r>
    </w:p>
    <w:p w:rsidR="002A15AC" w:rsidRPr="004D2D4F" w:rsidRDefault="002A15AC" w:rsidP="007F4676">
      <w:pPr>
        <w:tabs>
          <w:tab w:val="left" w:pos="851"/>
        </w:tabs>
        <w:jc w:val="both"/>
        <w:rPr>
          <w:b/>
          <w:sz w:val="24"/>
          <w:szCs w:val="24"/>
          <w:lang w:val="ro-RO"/>
        </w:rPr>
      </w:pPr>
      <w:r w:rsidRPr="004D2D4F">
        <w:rPr>
          <w:b/>
          <w:sz w:val="24"/>
          <w:szCs w:val="24"/>
          <w:lang w:val="ro-RO"/>
        </w:rPr>
        <w:t>SAGER, O. ; FLOREA-CIOCOIU, Viorica</w:t>
      </w:r>
    </w:p>
    <w:p w:rsidR="002A15AC" w:rsidRPr="004D2D4F" w:rsidRDefault="002A15AC" w:rsidP="007F4676">
      <w:pPr>
        <w:tabs>
          <w:tab w:val="left" w:pos="851"/>
        </w:tabs>
        <w:jc w:val="both"/>
        <w:rPr>
          <w:sz w:val="24"/>
          <w:szCs w:val="24"/>
          <w:lang w:val="ro-RO"/>
        </w:rPr>
      </w:pPr>
      <w:r w:rsidRPr="004D2D4F">
        <w:rPr>
          <w:sz w:val="24"/>
          <w:szCs w:val="24"/>
          <w:lang w:val="ro-RO"/>
        </w:rPr>
        <w:tab/>
        <w:t>Pathophysiologic study of bilaterally decorticated and totaly decerebellated animals (Some histologic data) / O. Sager, Viorica Florea-Ciocoiu . – [ S.l. : s.n. , s.a. ] . – 12 p., 2 p. ; 31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616-092.9</w:t>
      </w:r>
    </w:p>
    <w:p w:rsidR="002A15AC" w:rsidRDefault="002A15AC" w:rsidP="007F4676">
      <w:pPr>
        <w:tabs>
          <w:tab w:val="left" w:pos="851"/>
        </w:tabs>
        <w:jc w:val="both"/>
        <w:rPr>
          <w:sz w:val="24"/>
          <w:szCs w:val="24"/>
          <w:lang w:val="ro-RO"/>
        </w:rPr>
      </w:pPr>
    </w:p>
    <w:p w:rsidR="00955B61" w:rsidRDefault="00955B61" w:rsidP="007F4676">
      <w:pPr>
        <w:tabs>
          <w:tab w:val="left" w:pos="851"/>
        </w:tabs>
        <w:jc w:val="both"/>
        <w:rPr>
          <w:sz w:val="24"/>
          <w:szCs w:val="24"/>
          <w:lang w:val="ro-RO"/>
        </w:rPr>
      </w:pPr>
    </w:p>
    <w:p w:rsidR="00955B61" w:rsidRPr="00955B61" w:rsidRDefault="00955B61" w:rsidP="00955B61">
      <w:pPr>
        <w:jc w:val="both"/>
        <w:rPr>
          <w:b/>
          <w:sz w:val="24"/>
          <w:szCs w:val="24"/>
        </w:rPr>
      </w:pPr>
      <w:r w:rsidRPr="00955B61">
        <w:rPr>
          <w:b/>
          <w:sz w:val="24"/>
          <w:szCs w:val="24"/>
        </w:rPr>
        <w:t>I.M.III 1185</w:t>
      </w:r>
    </w:p>
    <w:p w:rsidR="00955B61" w:rsidRPr="00955B61" w:rsidRDefault="00955B61" w:rsidP="00955B61">
      <w:pPr>
        <w:jc w:val="both"/>
        <w:rPr>
          <w:b/>
          <w:sz w:val="24"/>
          <w:szCs w:val="24"/>
        </w:rPr>
      </w:pPr>
      <w:r w:rsidRPr="00955B61">
        <w:rPr>
          <w:b/>
          <w:sz w:val="24"/>
          <w:szCs w:val="24"/>
        </w:rPr>
        <w:t>SAGER, O. ; FLOREA-CIOCOIU, Viorica ; MAREŞ, A.</w:t>
      </w:r>
    </w:p>
    <w:p w:rsidR="00955B61" w:rsidRPr="00955B61" w:rsidRDefault="00955B61" w:rsidP="00955B61">
      <w:pPr>
        <w:jc w:val="both"/>
        <w:rPr>
          <w:sz w:val="24"/>
          <w:szCs w:val="24"/>
        </w:rPr>
      </w:pPr>
      <w:r w:rsidRPr="00955B61">
        <w:rPr>
          <w:sz w:val="24"/>
          <w:szCs w:val="24"/>
        </w:rPr>
        <w:tab/>
        <w:t xml:space="preserve">Studii asupra reflexului condiţionat antidiuretic la animale hipofizectomizate / O. Sager, Viorica Florea - Ciocoiu, A. Mareş . – [Bucureşti] : Editura Academiei Republicii Populare Romîne, 1958 . – p. 69 – 74 : tab. ; 24 cm. </w:t>
      </w:r>
    </w:p>
    <w:p w:rsidR="00955B61" w:rsidRPr="00955B61" w:rsidRDefault="00955B61" w:rsidP="00955B61">
      <w:pPr>
        <w:jc w:val="both"/>
        <w:rPr>
          <w:sz w:val="24"/>
          <w:szCs w:val="24"/>
          <w:lang w:val="ro-RO"/>
        </w:rPr>
      </w:pPr>
      <w:r w:rsidRPr="00955B61">
        <w:rPr>
          <w:sz w:val="24"/>
          <w:szCs w:val="24"/>
        </w:rPr>
        <w:tab/>
        <w:t xml:space="preserve">Extras : </w:t>
      </w:r>
      <w:r w:rsidRPr="00955B61">
        <w:rPr>
          <w:i/>
          <w:sz w:val="24"/>
          <w:szCs w:val="24"/>
        </w:rPr>
        <w:t>Studii şi Cercetări de Neurologie</w:t>
      </w:r>
      <w:r w:rsidRPr="00955B61">
        <w:rPr>
          <w:sz w:val="24"/>
          <w:szCs w:val="24"/>
        </w:rPr>
        <w:t>, Anul III, Nr. 1, 1958.</w:t>
      </w:r>
      <w:r w:rsidRPr="00955B61">
        <w:rPr>
          <w:sz w:val="24"/>
          <w:szCs w:val="24"/>
          <w:lang w:val="ro-RO"/>
        </w:rPr>
        <w:t xml:space="preserve"> Academia Republicii Populare Romîne. Institutul de Neurologie „I. P. Pavlov”</w:t>
      </w:r>
    </w:p>
    <w:p w:rsidR="00955B61" w:rsidRPr="00955B61" w:rsidRDefault="00955B61" w:rsidP="00955B61">
      <w:pPr>
        <w:tabs>
          <w:tab w:val="left" w:pos="851"/>
        </w:tabs>
        <w:jc w:val="both"/>
        <w:rPr>
          <w:sz w:val="24"/>
          <w:szCs w:val="24"/>
          <w:lang w:val="ro-RO"/>
        </w:rPr>
      </w:pPr>
      <w:r w:rsidRPr="00955B61">
        <w:rPr>
          <w:sz w:val="24"/>
          <w:szCs w:val="24"/>
          <w:lang w:val="ro-RO"/>
        </w:rPr>
        <w:t>616-092.9</w:t>
      </w:r>
      <w:r w:rsidRPr="00955B61">
        <w:rPr>
          <w:sz w:val="24"/>
          <w:szCs w:val="24"/>
        </w:rPr>
        <w:t>:612:59</w:t>
      </w:r>
    </w:p>
    <w:p w:rsidR="00955B61" w:rsidRPr="00955B61" w:rsidRDefault="00955B61" w:rsidP="00955B61">
      <w:pPr>
        <w:tabs>
          <w:tab w:val="left" w:pos="851"/>
        </w:tabs>
        <w:jc w:val="both"/>
        <w:rPr>
          <w:sz w:val="24"/>
          <w:szCs w:val="24"/>
          <w:lang w:val="ro-RO"/>
        </w:rPr>
      </w:pPr>
    </w:p>
    <w:p w:rsidR="00AC0319" w:rsidRDefault="00AC0319" w:rsidP="007F4676">
      <w:pPr>
        <w:tabs>
          <w:tab w:val="left" w:pos="851"/>
        </w:tabs>
        <w:jc w:val="both"/>
        <w:rPr>
          <w:sz w:val="24"/>
          <w:szCs w:val="24"/>
          <w:lang w:val="ro-RO"/>
        </w:rPr>
      </w:pPr>
    </w:p>
    <w:p w:rsidR="00966C70" w:rsidRPr="00966C70" w:rsidRDefault="00966C70" w:rsidP="00966C70">
      <w:pPr>
        <w:jc w:val="both"/>
        <w:rPr>
          <w:b/>
          <w:sz w:val="24"/>
          <w:szCs w:val="24"/>
        </w:rPr>
      </w:pPr>
      <w:r w:rsidRPr="00966C70">
        <w:rPr>
          <w:b/>
          <w:sz w:val="24"/>
          <w:szCs w:val="24"/>
        </w:rPr>
        <w:t>I.M.III 1210</w:t>
      </w:r>
    </w:p>
    <w:p w:rsidR="00966C70" w:rsidRPr="00966C70" w:rsidRDefault="00966C70" w:rsidP="00966C70">
      <w:pPr>
        <w:jc w:val="both"/>
        <w:rPr>
          <w:b/>
          <w:sz w:val="24"/>
          <w:szCs w:val="24"/>
        </w:rPr>
      </w:pPr>
      <w:r w:rsidRPr="00966C70">
        <w:rPr>
          <w:b/>
          <w:sz w:val="24"/>
          <w:szCs w:val="24"/>
        </w:rPr>
        <w:t xml:space="preserve">SAGER, O. ; FLOREA-CIOCOIU, V. ; MOIŞEANU, M. </w:t>
      </w:r>
    </w:p>
    <w:p w:rsidR="00966C70" w:rsidRPr="00966C70" w:rsidRDefault="00966C70" w:rsidP="00966C70">
      <w:pPr>
        <w:jc w:val="both"/>
        <w:rPr>
          <w:sz w:val="24"/>
          <w:szCs w:val="24"/>
        </w:rPr>
      </w:pPr>
      <w:r w:rsidRPr="00966C70">
        <w:rPr>
          <w:sz w:val="24"/>
          <w:szCs w:val="24"/>
        </w:rPr>
        <w:tab/>
        <w:t xml:space="preserve">Studii asupra modificărilor reflexelor vasomotorii sino-carotidiene la animale normale şi la animale cu hiprtensiune arterială în urma injecţiilor de substanţe presoare şi depresoare / O. Sager, V. Florea-Ciocoiu, M. Moişeanu . – [S.l. : s.n.], [1954] . – p. 41 – 116 : fig. ; 24 cm. </w:t>
      </w:r>
    </w:p>
    <w:p w:rsidR="00966C70" w:rsidRPr="00966C70" w:rsidRDefault="00966C70" w:rsidP="00966C70">
      <w:pPr>
        <w:jc w:val="both"/>
        <w:rPr>
          <w:sz w:val="24"/>
          <w:szCs w:val="24"/>
        </w:rPr>
      </w:pPr>
      <w:r w:rsidRPr="00966C70">
        <w:rPr>
          <w:sz w:val="24"/>
          <w:szCs w:val="24"/>
        </w:rPr>
        <w:tab/>
        <w:t xml:space="preserve">Extras : </w:t>
      </w:r>
      <w:r w:rsidRPr="00966C70">
        <w:rPr>
          <w:i/>
          <w:sz w:val="24"/>
          <w:szCs w:val="24"/>
        </w:rPr>
        <w:t>Studii şi cercetări de neurologie</w:t>
      </w:r>
      <w:r w:rsidRPr="00966C70">
        <w:rPr>
          <w:sz w:val="24"/>
          <w:szCs w:val="24"/>
        </w:rPr>
        <w:t>, Tomul I, nr. 1, 1956</w:t>
      </w:r>
    </w:p>
    <w:p w:rsidR="00966C70" w:rsidRPr="00966C70" w:rsidRDefault="00966C70" w:rsidP="00966C70">
      <w:pPr>
        <w:tabs>
          <w:tab w:val="left" w:pos="851"/>
        </w:tabs>
        <w:jc w:val="both"/>
        <w:rPr>
          <w:sz w:val="24"/>
          <w:szCs w:val="24"/>
          <w:lang w:val="ro-RO"/>
        </w:rPr>
      </w:pPr>
      <w:r w:rsidRPr="00966C70">
        <w:rPr>
          <w:sz w:val="24"/>
          <w:szCs w:val="24"/>
        </w:rPr>
        <w:t>616-092.9</w:t>
      </w:r>
    </w:p>
    <w:p w:rsidR="00966C70" w:rsidRPr="00966C70" w:rsidRDefault="00966C70" w:rsidP="00966C70">
      <w:pPr>
        <w:tabs>
          <w:tab w:val="left" w:pos="851"/>
        </w:tabs>
        <w:jc w:val="both"/>
        <w:rPr>
          <w:sz w:val="24"/>
          <w:szCs w:val="24"/>
          <w:lang w:val="ro-RO"/>
        </w:rPr>
      </w:pPr>
    </w:p>
    <w:p w:rsidR="00966C70" w:rsidRDefault="00966C70" w:rsidP="007F4676">
      <w:pPr>
        <w:tabs>
          <w:tab w:val="left" w:pos="851"/>
        </w:tabs>
        <w:jc w:val="both"/>
        <w:rPr>
          <w:sz w:val="24"/>
          <w:szCs w:val="24"/>
          <w:lang w:val="ro-RO"/>
        </w:rPr>
      </w:pPr>
    </w:p>
    <w:p w:rsidR="006D5F49" w:rsidRPr="006D5F49" w:rsidRDefault="006D5F49" w:rsidP="006D5F49">
      <w:pPr>
        <w:tabs>
          <w:tab w:val="left" w:pos="142"/>
        </w:tabs>
        <w:rPr>
          <w:b/>
          <w:sz w:val="24"/>
          <w:szCs w:val="24"/>
        </w:rPr>
      </w:pPr>
      <w:r w:rsidRPr="006D5F49">
        <w:rPr>
          <w:b/>
          <w:sz w:val="24"/>
          <w:szCs w:val="24"/>
        </w:rPr>
        <w:t>I.M.III 1187</w:t>
      </w:r>
    </w:p>
    <w:p w:rsidR="006D5F49" w:rsidRPr="006D5F49" w:rsidRDefault="006D5F49" w:rsidP="006D5F49">
      <w:pPr>
        <w:tabs>
          <w:tab w:val="left" w:pos="142"/>
        </w:tabs>
        <w:rPr>
          <w:b/>
          <w:sz w:val="24"/>
          <w:szCs w:val="24"/>
        </w:rPr>
      </w:pPr>
      <w:r w:rsidRPr="006D5F49">
        <w:rPr>
          <w:b/>
          <w:sz w:val="24"/>
          <w:szCs w:val="24"/>
        </w:rPr>
        <w:t xml:space="preserve">SAGER, O. ; FLOREA-CIOCOIU, Viorica ; MOŞIANU, Melania </w:t>
      </w:r>
    </w:p>
    <w:p w:rsidR="006D5F49" w:rsidRPr="006D5F49" w:rsidRDefault="006D5F49" w:rsidP="006D5F49">
      <w:pPr>
        <w:tabs>
          <w:tab w:val="left" w:pos="142"/>
        </w:tabs>
        <w:rPr>
          <w:sz w:val="24"/>
          <w:szCs w:val="24"/>
        </w:rPr>
      </w:pPr>
      <w:r>
        <w:rPr>
          <w:b/>
          <w:sz w:val="24"/>
          <w:szCs w:val="24"/>
        </w:rPr>
        <w:tab/>
      </w:r>
      <w:r>
        <w:rPr>
          <w:b/>
          <w:sz w:val="24"/>
          <w:szCs w:val="24"/>
        </w:rPr>
        <w:tab/>
      </w:r>
      <w:r w:rsidRPr="006D5F49">
        <w:rPr>
          <w:sz w:val="24"/>
          <w:szCs w:val="24"/>
        </w:rPr>
        <w:t xml:space="preserve">Acţiunea ionilor de calciu şi potasiu asupra substanţei cenuşii periventriculare (Studii electroencefalografice) / O. Sager, Viorica Florea–Ciocoiu, Melania Moşianu . – [Bucureşti] : Editura Academiei Republicii Populare Romîne, 1959 . – p. 143 – 193 : fig. ; 24 cm. </w:t>
      </w:r>
    </w:p>
    <w:p w:rsidR="006D5F49" w:rsidRPr="006D5F49" w:rsidRDefault="006D5F49" w:rsidP="006D5F49">
      <w:pPr>
        <w:tabs>
          <w:tab w:val="left" w:pos="142"/>
        </w:tabs>
        <w:rPr>
          <w:sz w:val="24"/>
          <w:szCs w:val="24"/>
        </w:rPr>
      </w:pPr>
      <w:r w:rsidRPr="006D5F49">
        <w:rPr>
          <w:sz w:val="24"/>
          <w:szCs w:val="24"/>
        </w:rPr>
        <w:tab/>
      </w:r>
      <w:r>
        <w:rPr>
          <w:sz w:val="24"/>
          <w:szCs w:val="24"/>
        </w:rPr>
        <w:tab/>
      </w:r>
      <w:r w:rsidRPr="006D5F49">
        <w:rPr>
          <w:sz w:val="24"/>
          <w:szCs w:val="24"/>
        </w:rPr>
        <w:t xml:space="preserve">Bibliogr. p. 192-193 </w:t>
      </w:r>
    </w:p>
    <w:p w:rsidR="006D5F49" w:rsidRPr="006D5F49" w:rsidRDefault="006D5F49" w:rsidP="006D5F49">
      <w:pPr>
        <w:tabs>
          <w:tab w:val="left" w:pos="142"/>
        </w:tabs>
        <w:rPr>
          <w:sz w:val="24"/>
          <w:szCs w:val="24"/>
          <w:lang w:val="ro-RO"/>
        </w:rPr>
      </w:pPr>
      <w:r>
        <w:rPr>
          <w:sz w:val="24"/>
          <w:szCs w:val="24"/>
        </w:rPr>
        <w:tab/>
      </w:r>
      <w:r w:rsidRPr="006D5F49">
        <w:rPr>
          <w:sz w:val="24"/>
          <w:szCs w:val="24"/>
        </w:rPr>
        <w:tab/>
        <w:t xml:space="preserve">Extras : </w:t>
      </w:r>
      <w:r w:rsidRPr="006D5F49">
        <w:rPr>
          <w:i/>
          <w:sz w:val="24"/>
          <w:szCs w:val="24"/>
        </w:rPr>
        <w:t>Studii şi Cercetări de Neurologie</w:t>
      </w:r>
      <w:r w:rsidRPr="006D5F49">
        <w:rPr>
          <w:sz w:val="24"/>
          <w:szCs w:val="24"/>
        </w:rPr>
        <w:t>, Anul IV, Nr. 2, 1959.</w:t>
      </w:r>
      <w:r w:rsidRPr="006D5F49">
        <w:rPr>
          <w:sz w:val="24"/>
          <w:szCs w:val="24"/>
          <w:lang w:val="ro-RO"/>
        </w:rPr>
        <w:t xml:space="preserve"> Academia Republicii Populare Romîne. Institutul de Neurologie „I. P. Pavlov”</w:t>
      </w:r>
    </w:p>
    <w:p w:rsidR="006D5F49" w:rsidRPr="006D5F49" w:rsidRDefault="006D5F49" w:rsidP="006D5F49">
      <w:pPr>
        <w:tabs>
          <w:tab w:val="left" w:pos="142"/>
        </w:tabs>
        <w:rPr>
          <w:sz w:val="24"/>
          <w:szCs w:val="24"/>
          <w:lang w:val="ro-RO"/>
        </w:rPr>
      </w:pPr>
      <w:r w:rsidRPr="006D5F49">
        <w:rPr>
          <w:sz w:val="24"/>
          <w:szCs w:val="24"/>
          <w:lang w:val="ro-RO"/>
        </w:rPr>
        <w:t>546:616.8</w:t>
      </w:r>
    </w:p>
    <w:p w:rsidR="006D5F49" w:rsidRDefault="006D5F49" w:rsidP="007F4676">
      <w:pPr>
        <w:tabs>
          <w:tab w:val="left" w:pos="851"/>
        </w:tabs>
        <w:jc w:val="both"/>
        <w:rPr>
          <w:sz w:val="24"/>
          <w:szCs w:val="24"/>
          <w:lang w:val="ro-RO"/>
        </w:rPr>
      </w:pPr>
    </w:p>
    <w:p w:rsidR="006D5F49" w:rsidRDefault="006D5F49" w:rsidP="007F4676">
      <w:pPr>
        <w:tabs>
          <w:tab w:val="left" w:pos="851"/>
        </w:tabs>
        <w:jc w:val="both"/>
        <w:rPr>
          <w:sz w:val="24"/>
          <w:szCs w:val="24"/>
          <w:lang w:val="ro-RO"/>
        </w:rPr>
      </w:pPr>
    </w:p>
    <w:p w:rsidR="00104581" w:rsidRPr="00104581" w:rsidRDefault="00104581" w:rsidP="00104581">
      <w:pPr>
        <w:jc w:val="both"/>
        <w:rPr>
          <w:b/>
          <w:sz w:val="24"/>
          <w:szCs w:val="24"/>
        </w:rPr>
      </w:pPr>
      <w:r w:rsidRPr="00104581">
        <w:rPr>
          <w:b/>
          <w:sz w:val="24"/>
          <w:szCs w:val="24"/>
        </w:rPr>
        <w:t>I.M.III 1162</w:t>
      </w:r>
    </w:p>
    <w:p w:rsidR="00104581" w:rsidRPr="00104581" w:rsidRDefault="00104581" w:rsidP="00104581">
      <w:pPr>
        <w:jc w:val="both"/>
        <w:rPr>
          <w:b/>
          <w:sz w:val="24"/>
          <w:szCs w:val="24"/>
        </w:rPr>
      </w:pPr>
      <w:r w:rsidRPr="00104581">
        <w:rPr>
          <w:b/>
          <w:sz w:val="24"/>
          <w:szCs w:val="24"/>
        </w:rPr>
        <w:t>SAGER, O. ; FLOREA-CIOCOIU, Viorica, ROGOZEA, R.</w:t>
      </w:r>
    </w:p>
    <w:p w:rsidR="00104581" w:rsidRPr="00104581" w:rsidRDefault="00104581" w:rsidP="00104581">
      <w:pPr>
        <w:jc w:val="both"/>
        <w:rPr>
          <w:sz w:val="24"/>
          <w:szCs w:val="24"/>
        </w:rPr>
      </w:pPr>
      <w:r w:rsidRPr="00104581">
        <w:rPr>
          <w:sz w:val="24"/>
          <w:szCs w:val="24"/>
        </w:rPr>
        <w:tab/>
        <w:t xml:space="preserve">Temporary connections between stimuli transmitted to the cerebral cortex over specific and nonspecific pathways / O. Sager, Viorica Florea-Ciocoiu, R. Rogozea . - Editions de l’Academie de la Republique Socialiste de Roumanie . – [S.l. : s.n.], 1969 . – 6 p.= p. 65-70 ; fig. ; 24 cm. </w:t>
      </w:r>
    </w:p>
    <w:p w:rsidR="00104581" w:rsidRPr="00104581" w:rsidRDefault="00104581" w:rsidP="00104581">
      <w:pPr>
        <w:jc w:val="both"/>
        <w:rPr>
          <w:sz w:val="24"/>
          <w:szCs w:val="24"/>
        </w:rPr>
      </w:pPr>
      <w:r w:rsidRPr="00104581">
        <w:rPr>
          <w:sz w:val="24"/>
          <w:szCs w:val="24"/>
        </w:rPr>
        <w:tab/>
        <w:t>Bibliogr. p. 69-70 = p.5-6</w:t>
      </w:r>
    </w:p>
    <w:p w:rsidR="00104581" w:rsidRPr="00104581" w:rsidRDefault="00104581" w:rsidP="00104581">
      <w:pPr>
        <w:jc w:val="both"/>
        <w:rPr>
          <w:sz w:val="24"/>
          <w:szCs w:val="24"/>
        </w:rPr>
      </w:pPr>
      <w:r w:rsidRPr="00104581">
        <w:rPr>
          <w:sz w:val="24"/>
          <w:szCs w:val="24"/>
        </w:rPr>
        <w:tab/>
        <w:t xml:space="preserve">Pe copertă : </w:t>
      </w:r>
      <w:r w:rsidRPr="00104581">
        <w:rPr>
          <w:i/>
          <w:sz w:val="24"/>
          <w:szCs w:val="24"/>
        </w:rPr>
        <w:t>Revue Roumaine de Neurologie</w:t>
      </w:r>
      <w:r w:rsidRPr="00104581">
        <w:rPr>
          <w:sz w:val="24"/>
          <w:szCs w:val="24"/>
        </w:rPr>
        <w:t xml:space="preserve">, Tirage à part, Tome 6, № 1, 1969. </w:t>
      </w:r>
    </w:p>
    <w:p w:rsidR="00104581" w:rsidRPr="00104581" w:rsidRDefault="00104581" w:rsidP="00104581">
      <w:pPr>
        <w:tabs>
          <w:tab w:val="left" w:pos="851"/>
        </w:tabs>
        <w:jc w:val="both"/>
        <w:rPr>
          <w:sz w:val="24"/>
          <w:szCs w:val="24"/>
          <w:lang w:val="ro-RO"/>
        </w:rPr>
      </w:pPr>
      <w:r w:rsidRPr="00104581">
        <w:rPr>
          <w:sz w:val="24"/>
          <w:szCs w:val="24"/>
        </w:rPr>
        <w:t>612.821.6</w:t>
      </w:r>
    </w:p>
    <w:p w:rsidR="00104581" w:rsidRPr="00104581" w:rsidRDefault="00104581" w:rsidP="00104581">
      <w:pPr>
        <w:tabs>
          <w:tab w:val="left" w:pos="851"/>
        </w:tabs>
        <w:jc w:val="both"/>
        <w:rPr>
          <w:sz w:val="24"/>
          <w:szCs w:val="24"/>
          <w:lang w:val="ro-RO"/>
        </w:rPr>
      </w:pPr>
    </w:p>
    <w:p w:rsidR="00104581" w:rsidRDefault="00104581" w:rsidP="007F4676">
      <w:pPr>
        <w:tabs>
          <w:tab w:val="left" w:pos="851"/>
        </w:tabs>
        <w:jc w:val="both"/>
        <w:rPr>
          <w:sz w:val="24"/>
          <w:szCs w:val="24"/>
          <w:lang w:val="ro-RO"/>
        </w:rPr>
      </w:pPr>
    </w:p>
    <w:p w:rsidR="00067116" w:rsidRPr="00067116" w:rsidRDefault="00067116" w:rsidP="00067116">
      <w:pPr>
        <w:jc w:val="both"/>
        <w:rPr>
          <w:b/>
          <w:sz w:val="24"/>
          <w:szCs w:val="24"/>
        </w:rPr>
      </w:pPr>
      <w:r w:rsidRPr="00067116">
        <w:rPr>
          <w:b/>
          <w:sz w:val="24"/>
          <w:szCs w:val="24"/>
        </w:rPr>
        <w:t>I.M.III 1193</w:t>
      </w:r>
    </w:p>
    <w:p w:rsidR="00067116" w:rsidRPr="00067116" w:rsidRDefault="00067116" w:rsidP="00067116">
      <w:pPr>
        <w:jc w:val="both"/>
        <w:rPr>
          <w:b/>
          <w:sz w:val="24"/>
          <w:szCs w:val="24"/>
        </w:rPr>
      </w:pPr>
      <w:r w:rsidRPr="00067116">
        <w:rPr>
          <w:b/>
          <w:sz w:val="24"/>
          <w:szCs w:val="24"/>
        </w:rPr>
        <w:t>SAGER,O. ; FLOREA-CIOCOIU, Viorica, STAMATOIU, I.</w:t>
      </w:r>
    </w:p>
    <w:p w:rsidR="00067116" w:rsidRPr="00067116" w:rsidRDefault="00067116" w:rsidP="00067116">
      <w:pPr>
        <w:jc w:val="both"/>
        <w:rPr>
          <w:sz w:val="24"/>
          <w:szCs w:val="24"/>
        </w:rPr>
      </w:pPr>
      <w:r w:rsidRPr="00067116">
        <w:rPr>
          <w:sz w:val="24"/>
          <w:szCs w:val="24"/>
        </w:rPr>
        <w:lastRenderedPageBreak/>
        <w:tab/>
        <w:t xml:space="preserve">Studii asupra hipoxiei la animale normale si la animale cu rgiditate prin decerebrare (tip γ si ά) / O. Sager, Viorica Florea-Ciocoiu, I. Stamatoiu . – [Bucureşti] : Editura Academiei Republicii Populare Romîne, 1963 . – p. 537 – 554 : fig. ; 24 cm. </w:t>
      </w:r>
    </w:p>
    <w:p w:rsidR="00067116" w:rsidRPr="00067116" w:rsidRDefault="00067116" w:rsidP="00067116">
      <w:pPr>
        <w:jc w:val="both"/>
        <w:rPr>
          <w:sz w:val="24"/>
          <w:szCs w:val="24"/>
        </w:rPr>
      </w:pPr>
      <w:r w:rsidRPr="00067116">
        <w:rPr>
          <w:sz w:val="24"/>
          <w:szCs w:val="24"/>
        </w:rPr>
        <w:tab/>
        <w:t xml:space="preserve">Bibliogr. p. 554 </w:t>
      </w:r>
    </w:p>
    <w:p w:rsidR="00067116" w:rsidRPr="00067116" w:rsidRDefault="00067116" w:rsidP="00067116">
      <w:pPr>
        <w:jc w:val="both"/>
        <w:rPr>
          <w:sz w:val="24"/>
          <w:szCs w:val="24"/>
          <w:lang w:val="ro-RO"/>
        </w:rPr>
      </w:pPr>
      <w:r w:rsidRPr="00067116">
        <w:rPr>
          <w:sz w:val="24"/>
          <w:szCs w:val="24"/>
        </w:rPr>
        <w:tab/>
        <w:t xml:space="preserve">Extras : </w:t>
      </w:r>
      <w:r w:rsidRPr="00067116">
        <w:rPr>
          <w:i/>
          <w:sz w:val="24"/>
          <w:szCs w:val="24"/>
        </w:rPr>
        <w:t>Studii şi Cercetări de Neurologie</w:t>
      </w:r>
      <w:r w:rsidRPr="00067116">
        <w:rPr>
          <w:sz w:val="24"/>
          <w:szCs w:val="24"/>
        </w:rPr>
        <w:t>, Anul VIII, Nr. 4, 1963.</w:t>
      </w:r>
      <w:r w:rsidRPr="00067116">
        <w:rPr>
          <w:sz w:val="24"/>
          <w:szCs w:val="24"/>
          <w:lang w:val="ro-RO"/>
        </w:rPr>
        <w:t xml:space="preserve"> Academia Republicii Populare Romîne. Institutul de Neurologie „I. P. Pav</w:t>
      </w:r>
      <w:r>
        <w:rPr>
          <w:sz w:val="24"/>
          <w:szCs w:val="24"/>
          <w:lang w:val="ro-RO"/>
        </w:rPr>
        <w:t>lov”</w:t>
      </w:r>
    </w:p>
    <w:p w:rsidR="00067116" w:rsidRPr="00067116" w:rsidRDefault="00067116" w:rsidP="00067116">
      <w:pPr>
        <w:tabs>
          <w:tab w:val="left" w:pos="851"/>
        </w:tabs>
        <w:jc w:val="both"/>
        <w:rPr>
          <w:sz w:val="24"/>
          <w:szCs w:val="24"/>
          <w:lang w:val="ro-RO"/>
        </w:rPr>
      </w:pPr>
      <w:r w:rsidRPr="00067116">
        <w:rPr>
          <w:sz w:val="24"/>
          <w:szCs w:val="24"/>
        </w:rPr>
        <w:t>616-092.9</w:t>
      </w:r>
    </w:p>
    <w:p w:rsidR="00067116" w:rsidRDefault="00067116" w:rsidP="007F4676">
      <w:pPr>
        <w:tabs>
          <w:tab w:val="left" w:pos="851"/>
        </w:tabs>
        <w:jc w:val="both"/>
        <w:rPr>
          <w:sz w:val="24"/>
          <w:szCs w:val="24"/>
          <w:lang w:val="ro-RO"/>
        </w:rPr>
      </w:pPr>
    </w:p>
    <w:p w:rsidR="00067116" w:rsidRPr="004D2D4F" w:rsidRDefault="0006711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1811</w:t>
      </w:r>
    </w:p>
    <w:p w:rsidR="002A15AC" w:rsidRPr="004D2D4F" w:rsidRDefault="002A15AC" w:rsidP="007F4676">
      <w:pPr>
        <w:tabs>
          <w:tab w:val="left" w:pos="851"/>
        </w:tabs>
        <w:jc w:val="both"/>
        <w:rPr>
          <w:b/>
          <w:sz w:val="24"/>
          <w:szCs w:val="24"/>
        </w:rPr>
      </w:pPr>
      <w:r w:rsidRPr="004D2D4F">
        <w:rPr>
          <w:b/>
          <w:sz w:val="24"/>
          <w:szCs w:val="24"/>
        </w:rPr>
        <w:t>SAGER, O. ; FLOREA-CIOCOIU, Viorica ; STAMATIU, I.</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lang w:val="ro-RO"/>
        </w:rPr>
        <w:t xml:space="preserve">Studii electroencefalografice la animale cu rigiditate decerebrată obţinută prin metoda anemică </w:t>
      </w:r>
      <w:r w:rsidRPr="004D2D4F">
        <w:rPr>
          <w:sz w:val="24"/>
          <w:szCs w:val="24"/>
        </w:rPr>
        <w:t>/ O. Sager , Viorica Florea-Ciocoiu , I. Stamatoiu  . – Bucure</w:t>
      </w:r>
      <w:r w:rsidRPr="004D2D4F">
        <w:rPr>
          <w:sz w:val="24"/>
          <w:szCs w:val="24"/>
          <w:lang w:val="ro-RO"/>
        </w:rPr>
        <w:t>şti</w:t>
      </w:r>
      <w:r w:rsidRPr="004D2D4F">
        <w:rPr>
          <w:sz w:val="24"/>
          <w:szCs w:val="24"/>
        </w:rPr>
        <w:t xml:space="preserve"> : Editura Academiei Republicii Populare Rom</w:t>
      </w:r>
      <w:r w:rsidRPr="004D2D4F">
        <w:rPr>
          <w:sz w:val="24"/>
          <w:szCs w:val="24"/>
          <w:lang w:val="ro-RO"/>
        </w:rPr>
        <w:t>âne, 1961 . – 22 p. : il. ; 25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21-22</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„Studii şi cercetări de Neurologie” , 1961, anul IV, nr. 1</w:t>
      </w:r>
    </w:p>
    <w:p w:rsidR="002A15AC" w:rsidRPr="004D2D4F" w:rsidRDefault="002A15AC" w:rsidP="007F4676">
      <w:pPr>
        <w:tabs>
          <w:tab w:val="left" w:pos="851"/>
        </w:tabs>
        <w:jc w:val="both"/>
        <w:rPr>
          <w:sz w:val="24"/>
          <w:szCs w:val="24"/>
          <w:lang w:val="ro-RO"/>
        </w:rPr>
      </w:pPr>
      <w:r w:rsidRPr="004D2D4F">
        <w:rPr>
          <w:sz w:val="24"/>
          <w:szCs w:val="24"/>
          <w:lang w:val="ro-RO"/>
        </w:rPr>
        <w:t>619</w:t>
      </w:r>
    </w:p>
    <w:p w:rsidR="002A15AC" w:rsidRPr="004D2D4F" w:rsidRDefault="002A15AC" w:rsidP="007F4676">
      <w:pPr>
        <w:tabs>
          <w:tab w:val="left" w:pos="851"/>
        </w:tabs>
        <w:jc w:val="both"/>
        <w:rPr>
          <w:sz w:val="24"/>
          <w:szCs w:val="24"/>
          <w:lang w:val="ro-RO"/>
        </w:rPr>
      </w:pPr>
    </w:p>
    <w:p w:rsidR="00AC0319" w:rsidRDefault="00AC0319" w:rsidP="007F4676">
      <w:pPr>
        <w:tabs>
          <w:tab w:val="left" w:pos="851"/>
        </w:tabs>
        <w:jc w:val="both"/>
        <w:rPr>
          <w:sz w:val="24"/>
          <w:szCs w:val="24"/>
          <w:lang w:val="ro-RO"/>
        </w:rPr>
      </w:pPr>
    </w:p>
    <w:p w:rsidR="001817B0" w:rsidRPr="001817B0" w:rsidRDefault="001817B0" w:rsidP="001817B0">
      <w:pPr>
        <w:jc w:val="both"/>
        <w:rPr>
          <w:b/>
          <w:sz w:val="24"/>
          <w:szCs w:val="24"/>
        </w:rPr>
      </w:pPr>
      <w:r w:rsidRPr="001817B0">
        <w:rPr>
          <w:b/>
          <w:sz w:val="24"/>
          <w:szCs w:val="24"/>
        </w:rPr>
        <w:t>I.M.III 1158</w:t>
      </w:r>
    </w:p>
    <w:p w:rsidR="001817B0" w:rsidRPr="001817B0" w:rsidRDefault="001817B0" w:rsidP="001817B0">
      <w:pPr>
        <w:jc w:val="both"/>
        <w:rPr>
          <w:b/>
          <w:sz w:val="24"/>
          <w:szCs w:val="24"/>
        </w:rPr>
      </w:pPr>
      <w:r w:rsidRPr="001817B0">
        <w:rPr>
          <w:b/>
          <w:sz w:val="24"/>
          <w:szCs w:val="24"/>
        </w:rPr>
        <w:t>SAGER, O. ; GOLDHAMMER, L. ; MAREŞ, A.</w:t>
      </w:r>
    </w:p>
    <w:p w:rsidR="001817B0" w:rsidRPr="001817B0" w:rsidRDefault="001817B0" w:rsidP="001817B0">
      <w:pPr>
        <w:jc w:val="both"/>
        <w:rPr>
          <w:sz w:val="24"/>
          <w:szCs w:val="24"/>
        </w:rPr>
      </w:pPr>
      <w:r w:rsidRPr="001817B0">
        <w:rPr>
          <w:b/>
          <w:sz w:val="24"/>
          <w:szCs w:val="24"/>
        </w:rPr>
        <w:tab/>
      </w:r>
      <w:r w:rsidRPr="001817B0">
        <w:rPr>
          <w:sz w:val="24"/>
          <w:szCs w:val="24"/>
        </w:rPr>
        <w:t xml:space="preserve">Cercetări asupra problemei somnului şi a tonusului muscular / O. Sager, L. Goldhammer, A. Mareş. – [S.l. : s.n.], [1954] . – 18 p. = p.1281-1299 : fig. ; 24 cm. </w:t>
      </w:r>
    </w:p>
    <w:p w:rsidR="001817B0" w:rsidRPr="001817B0" w:rsidRDefault="001817B0" w:rsidP="001817B0">
      <w:pPr>
        <w:jc w:val="both"/>
        <w:rPr>
          <w:sz w:val="24"/>
          <w:szCs w:val="24"/>
        </w:rPr>
      </w:pPr>
      <w:r w:rsidRPr="001817B0">
        <w:rPr>
          <w:sz w:val="24"/>
          <w:szCs w:val="24"/>
        </w:rPr>
        <w:tab/>
        <w:t>Bibliogr. p.19 = p.1299</w:t>
      </w:r>
    </w:p>
    <w:p w:rsidR="001817B0" w:rsidRPr="001817B0" w:rsidRDefault="001817B0" w:rsidP="001817B0">
      <w:pPr>
        <w:jc w:val="both"/>
        <w:rPr>
          <w:sz w:val="24"/>
          <w:szCs w:val="24"/>
        </w:rPr>
      </w:pPr>
      <w:r w:rsidRPr="001817B0">
        <w:rPr>
          <w:sz w:val="24"/>
          <w:szCs w:val="24"/>
        </w:rPr>
        <w:tab/>
        <w:t xml:space="preserve">Extras : Buletin Ştiinţific, Secţia de </w:t>
      </w:r>
      <w:r w:rsidRPr="001817B0">
        <w:rPr>
          <w:i/>
          <w:sz w:val="24"/>
          <w:szCs w:val="24"/>
        </w:rPr>
        <w:t>Ştiinţe Medicale</w:t>
      </w:r>
      <w:r w:rsidRPr="001817B0">
        <w:rPr>
          <w:sz w:val="24"/>
          <w:szCs w:val="24"/>
        </w:rPr>
        <w:t>, Tomul VII, nr. 4, 1955</w:t>
      </w:r>
    </w:p>
    <w:p w:rsidR="001817B0" w:rsidRPr="001817B0" w:rsidRDefault="001817B0" w:rsidP="001817B0">
      <w:pPr>
        <w:tabs>
          <w:tab w:val="left" w:pos="851"/>
        </w:tabs>
        <w:jc w:val="both"/>
        <w:rPr>
          <w:sz w:val="24"/>
          <w:szCs w:val="24"/>
          <w:lang w:val="ro-RO"/>
        </w:rPr>
      </w:pPr>
      <w:r w:rsidRPr="001817B0">
        <w:rPr>
          <w:sz w:val="24"/>
          <w:szCs w:val="24"/>
        </w:rPr>
        <w:t>001.891:59:616.8</w:t>
      </w:r>
    </w:p>
    <w:p w:rsidR="001817B0" w:rsidRDefault="001817B0" w:rsidP="001817B0">
      <w:pPr>
        <w:tabs>
          <w:tab w:val="left" w:pos="851"/>
        </w:tabs>
        <w:jc w:val="both"/>
        <w:rPr>
          <w:sz w:val="24"/>
          <w:szCs w:val="24"/>
          <w:lang w:val="ro-RO"/>
        </w:rPr>
      </w:pPr>
    </w:p>
    <w:p w:rsidR="001817B0" w:rsidRPr="004D2D4F" w:rsidRDefault="001817B0" w:rsidP="001817B0">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3465 – 64 / 10</w:t>
      </w:r>
    </w:p>
    <w:p w:rsidR="002A15AC" w:rsidRPr="004D2D4F" w:rsidRDefault="002A15AC" w:rsidP="007F4676">
      <w:pPr>
        <w:tabs>
          <w:tab w:val="left" w:pos="851"/>
        </w:tabs>
        <w:jc w:val="both"/>
        <w:rPr>
          <w:b/>
          <w:sz w:val="24"/>
          <w:szCs w:val="24"/>
          <w:lang w:val="ro-RO"/>
        </w:rPr>
      </w:pPr>
      <w:r w:rsidRPr="004D2D4F">
        <w:rPr>
          <w:b/>
          <w:sz w:val="24"/>
          <w:szCs w:val="24"/>
          <w:lang w:val="ro-RO"/>
        </w:rPr>
        <w:t>SAGER, O. ; GRIGORESCU,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Beitrage zum Studium der Ophtalmoneuromyelitis und ihrer Beziehungen zur disseminierten Encephalomyelitis / O. Sager , D. Grigorescu .- [s.l. : s.n.] , 1932 .- p. 378 – 387 ; 22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386 – 387</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616.832.21-002</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181/10</w:t>
      </w:r>
    </w:p>
    <w:p w:rsidR="002A15AC" w:rsidRPr="004D2D4F" w:rsidRDefault="002A15AC" w:rsidP="007F4676">
      <w:pPr>
        <w:tabs>
          <w:tab w:val="left" w:pos="851"/>
        </w:tabs>
        <w:jc w:val="both"/>
        <w:rPr>
          <w:b/>
          <w:sz w:val="24"/>
          <w:szCs w:val="24"/>
          <w:lang w:val="ro-RO"/>
        </w:rPr>
      </w:pPr>
      <w:r w:rsidRPr="004D2D4F">
        <w:rPr>
          <w:b/>
          <w:sz w:val="24"/>
          <w:szCs w:val="24"/>
          <w:lang w:val="ro-RO"/>
        </w:rPr>
        <w:t>SAGER, O. ; HORNET, Th.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une forme particulière d’atrophie lamellaire des cellules de Purkinje / O. Sager, Th. Hornet . – [ S.l. : s.n. , s.a. ] . – 2 p. ; 31 cm</w:t>
      </w:r>
    </w:p>
    <w:p w:rsidR="002A15AC" w:rsidRPr="004D2D4F" w:rsidRDefault="002A15AC" w:rsidP="007F4676">
      <w:pPr>
        <w:tabs>
          <w:tab w:val="left" w:pos="851"/>
        </w:tabs>
        <w:jc w:val="both"/>
        <w:rPr>
          <w:sz w:val="24"/>
          <w:szCs w:val="24"/>
          <w:lang w:val="ro-RO"/>
        </w:rPr>
      </w:pPr>
      <w:r w:rsidRPr="004D2D4F">
        <w:rPr>
          <w:sz w:val="24"/>
          <w:szCs w:val="24"/>
          <w:lang w:val="ro-RO"/>
        </w:rPr>
        <w:t>612.8</w:t>
      </w:r>
    </w:p>
    <w:p w:rsidR="002A15AC" w:rsidRPr="004D2D4F" w:rsidRDefault="002A15AC" w:rsidP="007F4676">
      <w:pPr>
        <w:tabs>
          <w:tab w:val="left" w:pos="851"/>
        </w:tabs>
        <w:jc w:val="both"/>
        <w:rPr>
          <w:sz w:val="24"/>
          <w:szCs w:val="24"/>
          <w:lang w:val="ro-RO"/>
        </w:rPr>
      </w:pPr>
      <w:r w:rsidRPr="004D2D4F">
        <w:rPr>
          <w:sz w:val="24"/>
          <w:szCs w:val="24"/>
          <w:lang w:val="ro-RO"/>
        </w:rPr>
        <w:t>616.8</w:t>
      </w:r>
    </w:p>
    <w:p w:rsidR="00DF0A64" w:rsidRPr="004D2D4F" w:rsidRDefault="00DF0A64"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3465 – 62 / 7</w:t>
      </w:r>
    </w:p>
    <w:p w:rsidR="002A15AC" w:rsidRPr="004D2D4F" w:rsidRDefault="002A15AC" w:rsidP="007F4676">
      <w:pPr>
        <w:tabs>
          <w:tab w:val="left" w:pos="851"/>
        </w:tabs>
        <w:jc w:val="both"/>
        <w:rPr>
          <w:b/>
          <w:sz w:val="24"/>
          <w:szCs w:val="24"/>
          <w:lang w:val="ro-RO"/>
        </w:rPr>
      </w:pPr>
      <w:r w:rsidRPr="004D2D4F">
        <w:rPr>
          <w:b/>
          <w:sz w:val="24"/>
          <w:szCs w:val="24"/>
          <w:lang w:val="ro-RO"/>
        </w:rPr>
        <w:t>SAGER, O. ; JONG, H. de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Contribution au problème localisatoire de catalepsie. (Action de l’injection de bulbocapnine et de mescaline chez des chats dont on a extirpé de cervelet en totalité ou partiellement / O. Sager , H. de Yong .- Amsterdam : [s.n.] , 1933 .- p. 580 – 584 : fig. ; 22 cm.</w:t>
      </w:r>
    </w:p>
    <w:p w:rsidR="002A15AC" w:rsidRPr="004D2D4F" w:rsidRDefault="002A15AC" w:rsidP="007F4676">
      <w:pPr>
        <w:tabs>
          <w:tab w:val="left" w:pos="851"/>
        </w:tabs>
        <w:jc w:val="both"/>
        <w:rPr>
          <w:sz w:val="24"/>
          <w:szCs w:val="24"/>
          <w:lang w:val="ro-RO"/>
        </w:rPr>
      </w:pPr>
      <w:r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w:t>
      </w:r>
    </w:p>
    <w:p w:rsidR="002A15AC" w:rsidRDefault="002A15AC" w:rsidP="007F4676">
      <w:pPr>
        <w:tabs>
          <w:tab w:val="left" w:pos="851"/>
        </w:tabs>
        <w:jc w:val="both"/>
        <w:rPr>
          <w:sz w:val="24"/>
          <w:szCs w:val="24"/>
          <w:lang w:val="ro-RO"/>
        </w:rPr>
      </w:pPr>
    </w:p>
    <w:p w:rsidR="0082693E" w:rsidRDefault="0082693E" w:rsidP="007F4676">
      <w:pPr>
        <w:tabs>
          <w:tab w:val="left" w:pos="851"/>
        </w:tabs>
        <w:jc w:val="both"/>
        <w:rPr>
          <w:sz w:val="24"/>
          <w:szCs w:val="24"/>
          <w:lang w:val="ro-RO"/>
        </w:rPr>
      </w:pPr>
    </w:p>
    <w:p w:rsidR="0082693E" w:rsidRPr="0082693E" w:rsidRDefault="0082693E" w:rsidP="0082693E">
      <w:pPr>
        <w:pStyle w:val="Heading1"/>
        <w:tabs>
          <w:tab w:val="left" w:pos="851"/>
        </w:tabs>
        <w:jc w:val="both"/>
        <w:rPr>
          <w:szCs w:val="24"/>
          <w:lang w:val="ro-RO"/>
        </w:rPr>
      </w:pPr>
      <w:r w:rsidRPr="0082693E">
        <w:rPr>
          <w:szCs w:val="24"/>
        </w:rPr>
        <w:t>I.M.III 1215</w:t>
      </w:r>
      <w:r w:rsidRPr="0082693E">
        <w:rPr>
          <w:szCs w:val="24"/>
          <w:lang w:val="ro-RO"/>
        </w:rPr>
        <w:t xml:space="preserve">  ;  I.M. II 3465 – 62/7</w:t>
      </w:r>
    </w:p>
    <w:p w:rsidR="0082693E" w:rsidRPr="0082693E" w:rsidRDefault="0082693E" w:rsidP="0082693E">
      <w:pPr>
        <w:jc w:val="both"/>
        <w:rPr>
          <w:b/>
          <w:sz w:val="24"/>
          <w:szCs w:val="24"/>
        </w:rPr>
      </w:pPr>
      <w:r w:rsidRPr="0082693E">
        <w:rPr>
          <w:b/>
          <w:sz w:val="24"/>
          <w:szCs w:val="24"/>
        </w:rPr>
        <w:t>SAGER, O. ; JONG, H. De</w:t>
      </w:r>
    </w:p>
    <w:p w:rsidR="0082693E" w:rsidRPr="0082693E" w:rsidRDefault="0082693E" w:rsidP="0082693E">
      <w:pPr>
        <w:jc w:val="both"/>
        <w:rPr>
          <w:sz w:val="24"/>
          <w:szCs w:val="24"/>
        </w:rPr>
      </w:pPr>
      <w:r w:rsidRPr="0082693E">
        <w:rPr>
          <w:sz w:val="24"/>
          <w:szCs w:val="24"/>
        </w:rPr>
        <w:tab/>
        <w:t xml:space="preserve">Contribution au problème localisatoire de catalepsie. (Action de l’injection de bulbocapnine et de mescaline chez des chats dont on a extirpé le cervelet en totalité ou partiellement) / O. Sager, H. De Jong . – [S.l : s.n.], 1933 . – 7 p.= p. 580 – 584 : fig. ; 26 cm. </w:t>
      </w:r>
    </w:p>
    <w:p w:rsidR="0082693E" w:rsidRPr="0082693E" w:rsidRDefault="0082693E" w:rsidP="0082693E">
      <w:pPr>
        <w:jc w:val="both"/>
        <w:rPr>
          <w:sz w:val="24"/>
          <w:szCs w:val="24"/>
        </w:rPr>
      </w:pPr>
      <w:r w:rsidRPr="0082693E">
        <w:rPr>
          <w:sz w:val="24"/>
          <w:szCs w:val="24"/>
        </w:rPr>
        <w:tab/>
        <w:t xml:space="preserve">Koninklijke Akademie van Wetenschappen te Amsterdam </w:t>
      </w:r>
    </w:p>
    <w:p w:rsidR="0082693E" w:rsidRPr="0082693E" w:rsidRDefault="0082693E" w:rsidP="0082693E">
      <w:pPr>
        <w:jc w:val="both"/>
        <w:rPr>
          <w:sz w:val="24"/>
          <w:szCs w:val="24"/>
        </w:rPr>
      </w:pPr>
      <w:r w:rsidRPr="0082693E">
        <w:rPr>
          <w:sz w:val="24"/>
          <w:szCs w:val="24"/>
        </w:rPr>
        <w:tab/>
        <w:t xml:space="preserve">Extras : </w:t>
      </w:r>
      <w:r w:rsidRPr="0082693E">
        <w:rPr>
          <w:i/>
          <w:sz w:val="24"/>
          <w:szCs w:val="24"/>
        </w:rPr>
        <w:t>Proceedings</w:t>
      </w:r>
      <w:r w:rsidRPr="0082693E">
        <w:rPr>
          <w:sz w:val="24"/>
          <w:szCs w:val="24"/>
        </w:rPr>
        <w:t xml:space="preserve"> , vol. XXXVI, N. 5, 1933</w:t>
      </w:r>
    </w:p>
    <w:p w:rsidR="0082693E" w:rsidRPr="0082693E" w:rsidRDefault="0082693E" w:rsidP="0082693E">
      <w:pPr>
        <w:tabs>
          <w:tab w:val="left" w:pos="851"/>
        </w:tabs>
        <w:jc w:val="both"/>
        <w:rPr>
          <w:sz w:val="24"/>
          <w:szCs w:val="24"/>
          <w:lang w:val="ro-RO"/>
        </w:rPr>
      </w:pPr>
      <w:r w:rsidRPr="0082693E">
        <w:rPr>
          <w:sz w:val="24"/>
          <w:szCs w:val="24"/>
        </w:rPr>
        <w:t>616-092.9:616.8</w:t>
      </w:r>
    </w:p>
    <w:p w:rsidR="0082693E" w:rsidRPr="004D2D4F" w:rsidRDefault="0082693E"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3465-32/1</w:t>
      </w:r>
    </w:p>
    <w:p w:rsidR="002A15AC" w:rsidRPr="004D2D4F" w:rsidRDefault="002A15AC" w:rsidP="007F4676">
      <w:pPr>
        <w:tabs>
          <w:tab w:val="left" w:pos="851"/>
        </w:tabs>
        <w:jc w:val="both"/>
        <w:rPr>
          <w:b/>
          <w:sz w:val="24"/>
          <w:szCs w:val="24"/>
        </w:rPr>
      </w:pPr>
      <w:r w:rsidRPr="004D2D4F">
        <w:rPr>
          <w:b/>
          <w:sz w:val="24"/>
          <w:szCs w:val="24"/>
        </w:rPr>
        <w:t>SAGER, O. ; KREINDLER, A.</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Chronaximetrische Studien über den Einfluβ der tonischen Hals und Labyrinthreflexe auf die Mitbewegungen des Hemiplegikers / O. Sager, A. Kreindler . – [S.l. : s.n. , s.a.] . – p. 215-219 : tab. , 24 cm</w:t>
      </w:r>
    </w:p>
    <w:p w:rsidR="002A15AC" w:rsidRPr="004D2D4F" w:rsidRDefault="005818EC"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616.8-009.11-031.3</w:t>
      </w:r>
      <w:r w:rsidRPr="004D2D4F">
        <w:rPr>
          <w:sz w:val="24"/>
          <w:szCs w:val="24"/>
        </w:rPr>
        <w:tab/>
      </w:r>
    </w:p>
    <w:p w:rsidR="002A15AC" w:rsidRDefault="002A15AC" w:rsidP="007F4676">
      <w:pPr>
        <w:tabs>
          <w:tab w:val="left" w:pos="851"/>
        </w:tabs>
        <w:jc w:val="both"/>
        <w:rPr>
          <w:sz w:val="24"/>
          <w:szCs w:val="24"/>
        </w:rPr>
      </w:pPr>
    </w:p>
    <w:p w:rsidR="00F96B7D" w:rsidRDefault="00F96B7D" w:rsidP="007F4676">
      <w:pPr>
        <w:tabs>
          <w:tab w:val="left" w:pos="851"/>
        </w:tabs>
        <w:jc w:val="both"/>
        <w:rPr>
          <w:sz w:val="24"/>
          <w:szCs w:val="24"/>
        </w:rPr>
      </w:pPr>
    </w:p>
    <w:p w:rsidR="00F96B7D" w:rsidRPr="00F96B7D" w:rsidRDefault="00F96B7D" w:rsidP="00F96B7D">
      <w:pPr>
        <w:jc w:val="both"/>
        <w:rPr>
          <w:b/>
          <w:sz w:val="24"/>
          <w:szCs w:val="24"/>
        </w:rPr>
      </w:pPr>
      <w:r w:rsidRPr="00F96B7D">
        <w:rPr>
          <w:b/>
          <w:sz w:val="24"/>
          <w:szCs w:val="24"/>
        </w:rPr>
        <w:t>I.M.III 1197</w:t>
      </w:r>
    </w:p>
    <w:p w:rsidR="00F96B7D" w:rsidRPr="00F96B7D" w:rsidRDefault="00F96B7D" w:rsidP="00F96B7D">
      <w:pPr>
        <w:jc w:val="both"/>
        <w:rPr>
          <w:b/>
          <w:sz w:val="24"/>
          <w:szCs w:val="24"/>
          <w:lang w:val="ro-RO"/>
        </w:rPr>
      </w:pPr>
      <w:r w:rsidRPr="00F96B7D">
        <w:rPr>
          <w:b/>
          <w:sz w:val="24"/>
          <w:szCs w:val="24"/>
          <w:lang w:val="ro-RO"/>
        </w:rPr>
        <w:t xml:space="preserve">SAGER, O. ; KREINDLER, A. </w:t>
      </w:r>
    </w:p>
    <w:p w:rsidR="00F96B7D" w:rsidRPr="00F96B7D" w:rsidRDefault="00F96B7D" w:rsidP="00F96B7D">
      <w:pPr>
        <w:jc w:val="both"/>
        <w:rPr>
          <w:sz w:val="24"/>
          <w:szCs w:val="24"/>
          <w:lang w:val="ro-RO"/>
        </w:rPr>
      </w:pPr>
      <w:r w:rsidRPr="00F96B7D">
        <w:rPr>
          <w:sz w:val="24"/>
          <w:szCs w:val="24"/>
          <w:lang w:val="ro-RO"/>
        </w:rPr>
        <w:tab/>
        <w:t xml:space="preserve">L’ électrencéphalogramme dans les tumeurs cérébrales / O. Sager, A. Kreindler . – Bucureşti : Monitorul Oficial şi Imprimeriile Statului. Imprimeria Naţională, 1947 . – 25 p. = p. 569 – 593 : fig. ; 24 cm. </w:t>
      </w:r>
    </w:p>
    <w:p w:rsidR="00F96B7D" w:rsidRPr="00F96B7D" w:rsidRDefault="00F96B7D" w:rsidP="00F96B7D">
      <w:pPr>
        <w:jc w:val="both"/>
        <w:rPr>
          <w:sz w:val="24"/>
          <w:szCs w:val="24"/>
          <w:lang w:val="ro-RO"/>
        </w:rPr>
      </w:pPr>
      <w:r w:rsidRPr="00F96B7D">
        <w:rPr>
          <w:sz w:val="24"/>
          <w:szCs w:val="24"/>
          <w:lang w:val="ro-RO"/>
        </w:rPr>
        <w:tab/>
        <w:t>Bibliogr. p. 24-25 = p. 592-593</w:t>
      </w:r>
    </w:p>
    <w:p w:rsidR="00F96B7D" w:rsidRPr="00F96B7D" w:rsidRDefault="00F96B7D" w:rsidP="00F96B7D">
      <w:pPr>
        <w:jc w:val="both"/>
        <w:rPr>
          <w:sz w:val="24"/>
          <w:szCs w:val="24"/>
          <w:lang w:val="ro-RO"/>
        </w:rPr>
      </w:pPr>
      <w:r w:rsidRPr="00F96B7D">
        <w:rPr>
          <w:sz w:val="24"/>
          <w:szCs w:val="24"/>
          <w:lang w:val="ro-RO"/>
        </w:rPr>
        <w:tab/>
        <w:t xml:space="preserve">Extrait : </w:t>
      </w:r>
      <w:r w:rsidRPr="00F96B7D">
        <w:rPr>
          <w:i/>
          <w:sz w:val="24"/>
          <w:szCs w:val="24"/>
          <w:lang w:val="ro-RO"/>
        </w:rPr>
        <w:t>Bulletin de la Section Scintifique</w:t>
      </w:r>
      <w:r w:rsidRPr="00F96B7D">
        <w:rPr>
          <w:sz w:val="24"/>
          <w:szCs w:val="24"/>
          <w:lang w:val="ro-RO"/>
        </w:rPr>
        <w:t xml:space="preserve">, Tome XXIX-éme, N. 9. Académie Roumaine </w:t>
      </w:r>
    </w:p>
    <w:p w:rsidR="00F96B7D" w:rsidRPr="00F96B7D" w:rsidRDefault="00F96B7D" w:rsidP="00F96B7D">
      <w:pPr>
        <w:tabs>
          <w:tab w:val="left" w:pos="851"/>
        </w:tabs>
        <w:jc w:val="both"/>
        <w:rPr>
          <w:sz w:val="24"/>
          <w:szCs w:val="24"/>
        </w:rPr>
      </w:pPr>
      <w:r w:rsidRPr="00F96B7D">
        <w:rPr>
          <w:sz w:val="24"/>
          <w:szCs w:val="24"/>
        </w:rPr>
        <w:t>616.83:</w:t>
      </w:r>
      <w:r w:rsidRPr="00F96B7D">
        <w:rPr>
          <w:sz w:val="24"/>
          <w:szCs w:val="24"/>
          <w:lang w:val="ro-RO"/>
        </w:rPr>
        <w:t xml:space="preserve"> 616</w:t>
      </w:r>
      <w:r w:rsidRPr="00F96B7D">
        <w:rPr>
          <w:sz w:val="24"/>
          <w:szCs w:val="24"/>
        </w:rPr>
        <w:t>-006</w:t>
      </w:r>
    </w:p>
    <w:p w:rsidR="00F96B7D" w:rsidRDefault="00F96B7D" w:rsidP="007F4676">
      <w:pPr>
        <w:tabs>
          <w:tab w:val="left" w:pos="851"/>
        </w:tabs>
        <w:jc w:val="both"/>
        <w:rPr>
          <w:sz w:val="24"/>
          <w:szCs w:val="24"/>
        </w:rPr>
      </w:pPr>
    </w:p>
    <w:p w:rsidR="00986053" w:rsidRDefault="00986053" w:rsidP="007F4676">
      <w:pPr>
        <w:tabs>
          <w:tab w:val="left" w:pos="851"/>
        </w:tabs>
        <w:jc w:val="both"/>
        <w:rPr>
          <w:sz w:val="24"/>
          <w:szCs w:val="24"/>
        </w:rPr>
      </w:pPr>
    </w:p>
    <w:p w:rsidR="00F96B7D" w:rsidRPr="00F96B7D" w:rsidRDefault="00F96B7D" w:rsidP="00F96B7D">
      <w:pPr>
        <w:jc w:val="both"/>
        <w:rPr>
          <w:b/>
          <w:sz w:val="24"/>
          <w:szCs w:val="24"/>
        </w:rPr>
      </w:pPr>
      <w:r w:rsidRPr="00F96B7D">
        <w:rPr>
          <w:b/>
          <w:sz w:val="24"/>
          <w:szCs w:val="24"/>
        </w:rPr>
        <w:t>I.M.III 1199</w:t>
      </w:r>
    </w:p>
    <w:p w:rsidR="00F96B7D" w:rsidRPr="00F96B7D" w:rsidRDefault="00F96B7D" w:rsidP="00F96B7D">
      <w:pPr>
        <w:jc w:val="both"/>
        <w:rPr>
          <w:b/>
          <w:sz w:val="24"/>
          <w:szCs w:val="24"/>
        </w:rPr>
      </w:pPr>
      <w:r w:rsidRPr="00F96B7D">
        <w:rPr>
          <w:b/>
          <w:sz w:val="24"/>
          <w:szCs w:val="24"/>
        </w:rPr>
        <w:t xml:space="preserve">SAGER, O. ; KREINDLER, A. </w:t>
      </w:r>
    </w:p>
    <w:p w:rsidR="00F96B7D" w:rsidRPr="00F96B7D" w:rsidRDefault="00F96B7D" w:rsidP="00F96B7D">
      <w:pPr>
        <w:jc w:val="both"/>
        <w:rPr>
          <w:sz w:val="24"/>
          <w:szCs w:val="24"/>
        </w:rPr>
      </w:pPr>
      <w:r w:rsidRPr="00F96B7D">
        <w:rPr>
          <w:sz w:val="24"/>
          <w:szCs w:val="24"/>
        </w:rPr>
        <w:tab/>
        <w:t xml:space="preserve">L’excitabilité de la moélle épiniére aprés extirpation de différents segments du  névraxe / O. Sager, A. Kreindler . – Bucureşti : Monitorul Oficial şi Imprimeriile Statului, 1947 . – 18 p. = p. 314 – 331 : fig. ; 24 cm. </w:t>
      </w:r>
    </w:p>
    <w:p w:rsidR="00F96B7D" w:rsidRPr="00F96B7D" w:rsidRDefault="00F96B7D" w:rsidP="00F96B7D">
      <w:pPr>
        <w:jc w:val="both"/>
        <w:rPr>
          <w:sz w:val="24"/>
          <w:szCs w:val="24"/>
          <w:lang w:val="ro-RO"/>
        </w:rPr>
      </w:pPr>
      <w:r w:rsidRPr="00F96B7D">
        <w:rPr>
          <w:sz w:val="24"/>
          <w:szCs w:val="24"/>
        </w:rPr>
        <w:lastRenderedPageBreak/>
        <w:tab/>
        <w:t xml:space="preserve">Extrait : </w:t>
      </w:r>
      <w:r w:rsidRPr="00F96B7D">
        <w:rPr>
          <w:i/>
          <w:sz w:val="24"/>
          <w:szCs w:val="24"/>
          <w:lang w:val="ro-RO"/>
        </w:rPr>
        <w:t>Bulletin de la Section Scintifique</w:t>
      </w:r>
      <w:r w:rsidRPr="00F96B7D">
        <w:rPr>
          <w:sz w:val="24"/>
          <w:szCs w:val="24"/>
          <w:lang w:val="ro-RO"/>
        </w:rPr>
        <w:t xml:space="preserve">, Tome XXIX-éme, N. 5. Académie Roumaine </w:t>
      </w:r>
    </w:p>
    <w:p w:rsidR="00F96B7D" w:rsidRPr="00F96B7D" w:rsidRDefault="00F96B7D" w:rsidP="00F96B7D">
      <w:pPr>
        <w:tabs>
          <w:tab w:val="left" w:pos="851"/>
        </w:tabs>
        <w:jc w:val="both"/>
        <w:rPr>
          <w:sz w:val="24"/>
          <w:szCs w:val="24"/>
        </w:rPr>
      </w:pPr>
      <w:r w:rsidRPr="00F96B7D">
        <w:rPr>
          <w:sz w:val="24"/>
          <w:szCs w:val="24"/>
        </w:rPr>
        <w:t>616.83</w:t>
      </w:r>
    </w:p>
    <w:p w:rsidR="00F96B7D" w:rsidRDefault="00F96B7D" w:rsidP="007F4676">
      <w:pPr>
        <w:tabs>
          <w:tab w:val="left" w:pos="851"/>
        </w:tabs>
        <w:jc w:val="both"/>
        <w:rPr>
          <w:sz w:val="24"/>
          <w:szCs w:val="24"/>
        </w:rPr>
      </w:pPr>
    </w:p>
    <w:p w:rsidR="00F96B7D" w:rsidRDefault="00F96B7D" w:rsidP="007F4676">
      <w:pPr>
        <w:tabs>
          <w:tab w:val="left" w:pos="851"/>
        </w:tabs>
        <w:jc w:val="both"/>
        <w:rPr>
          <w:sz w:val="24"/>
          <w:szCs w:val="24"/>
        </w:rPr>
      </w:pPr>
    </w:p>
    <w:p w:rsidR="00416E01" w:rsidRPr="00416E01" w:rsidRDefault="00416E01" w:rsidP="00416E01">
      <w:pPr>
        <w:jc w:val="both"/>
        <w:rPr>
          <w:b/>
          <w:sz w:val="24"/>
          <w:szCs w:val="24"/>
        </w:rPr>
      </w:pPr>
      <w:r w:rsidRPr="00416E01">
        <w:rPr>
          <w:b/>
          <w:sz w:val="24"/>
          <w:szCs w:val="24"/>
        </w:rPr>
        <w:t>I.M.III 1153</w:t>
      </w:r>
    </w:p>
    <w:p w:rsidR="00416E01" w:rsidRPr="00416E01" w:rsidRDefault="00416E01" w:rsidP="00416E01">
      <w:pPr>
        <w:jc w:val="both"/>
        <w:rPr>
          <w:b/>
          <w:sz w:val="24"/>
          <w:szCs w:val="24"/>
        </w:rPr>
      </w:pPr>
      <w:r w:rsidRPr="00416E01">
        <w:rPr>
          <w:b/>
          <w:sz w:val="24"/>
          <w:szCs w:val="24"/>
        </w:rPr>
        <w:t>SAGER, O. ; MARCOVICI, Graziella</w:t>
      </w:r>
    </w:p>
    <w:p w:rsidR="00416E01" w:rsidRPr="00416E01" w:rsidRDefault="00416E01" w:rsidP="00416E01">
      <w:pPr>
        <w:jc w:val="both"/>
        <w:rPr>
          <w:sz w:val="24"/>
          <w:szCs w:val="24"/>
        </w:rPr>
      </w:pPr>
      <w:r w:rsidRPr="00416E01">
        <w:rPr>
          <w:sz w:val="24"/>
          <w:szCs w:val="24"/>
        </w:rPr>
        <w:tab/>
        <w:t>Regenation in the central nervous system / O. Sager, Graziella Marcovici . – Editions de l’Academie de la Republique Socialiste de Roumanie . - [Bucureşti] : [s.n.], [1972] . – p. 23 - 29 = 7 p. ; 24 cm.</w:t>
      </w:r>
    </w:p>
    <w:p w:rsidR="00416E01" w:rsidRPr="00416E01" w:rsidRDefault="00416E01" w:rsidP="00416E01">
      <w:pPr>
        <w:jc w:val="both"/>
        <w:rPr>
          <w:sz w:val="24"/>
          <w:szCs w:val="24"/>
        </w:rPr>
      </w:pPr>
      <w:r w:rsidRPr="00416E01">
        <w:rPr>
          <w:sz w:val="24"/>
          <w:szCs w:val="24"/>
        </w:rPr>
        <w:tab/>
        <w:t>Bibliogr. p. 29 = p. 7</w:t>
      </w:r>
    </w:p>
    <w:p w:rsidR="00416E01" w:rsidRPr="00416E01" w:rsidRDefault="00416E01" w:rsidP="00416E01">
      <w:pPr>
        <w:jc w:val="both"/>
        <w:rPr>
          <w:sz w:val="24"/>
          <w:szCs w:val="24"/>
        </w:rPr>
      </w:pPr>
      <w:r w:rsidRPr="00416E01">
        <w:rPr>
          <w:sz w:val="24"/>
          <w:szCs w:val="24"/>
        </w:rPr>
        <w:tab/>
        <w:t xml:space="preserve">Anexe </w:t>
      </w:r>
    </w:p>
    <w:p w:rsidR="00416E01" w:rsidRPr="00416E01" w:rsidRDefault="00416E01" w:rsidP="00416E01">
      <w:pPr>
        <w:jc w:val="both"/>
        <w:rPr>
          <w:sz w:val="24"/>
          <w:szCs w:val="24"/>
        </w:rPr>
      </w:pPr>
      <w:r w:rsidRPr="00416E01">
        <w:rPr>
          <w:sz w:val="24"/>
          <w:szCs w:val="24"/>
        </w:rPr>
        <w:tab/>
        <w:t xml:space="preserve">Extras : </w:t>
      </w:r>
      <w:r w:rsidRPr="00416E01">
        <w:rPr>
          <w:i/>
          <w:sz w:val="24"/>
          <w:szCs w:val="24"/>
        </w:rPr>
        <w:t>Revue Roumaine de Neurologie</w:t>
      </w:r>
      <w:r w:rsidRPr="00416E01">
        <w:rPr>
          <w:sz w:val="24"/>
          <w:szCs w:val="24"/>
        </w:rPr>
        <w:t xml:space="preserve">. Tirage à part, Tome 9, Nr. 1, 1972. </w:t>
      </w:r>
    </w:p>
    <w:p w:rsidR="00416E01" w:rsidRPr="00416E01" w:rsidRDefault="00416E01" w:rsidP="00416E01">
      <w:pPr>
        <w:tabs>
          <w:tab w:val="left" w:pos="851"/>
        </w:tabs>
        <w:jc w:val="both"/>
        <w:rPr>
          <w:sz w:val="24"/>
          <w:szCs w:val="24"/>
        </w:rPr>
      </w:pPr>
      <w:r w:rsidRPr="00416E01">
        <w:rPr>
          <w:sz w:val="24"/>
          <w:szCs w:val="24"/>
        </w:rPr>
        <w:t>616.83:612.82</w:t>
      </w:r>
    </w:p>
    <w:p w:rsidR="00416E01" w:rsidRDefault="00416E01" w:rsidP="007F4676">
      <w:pPr>
        <w:tabs>
          <w:tab w:val="left" w:pos="851"/>
        </w:tabs>
        <w:jc w:val="both"/>
        <w:rPr>
          <w:sz w:val="24"/>
          <w:szCs w:val="24"/>
        </w:rPr>
      </w:pPr>
    </w:p>
    <w:p w:rsidR="00416E01" w:rsidRDefault="00416E01" w:rsidP="007F4676">
      <w:pPr>
        <w:tabs>
          <w:tab w:val="left" w:pos="851"/>
        </w:tabs>
        <w:jc w:val="both"/>
        <w:rPr>
          <w:sz w:val="24"/>
          <w:szCs w:val="24"/>
        </w:rPr>
      </w:pPr>
    </w:p>
    <w:p w:rsidR="00416E01" w:rsidRPr="00416E01" w:rsidRDefault="00416E01" w:rsidP="00416E01">
      <w:pPr>
        <w:jc w:val="both"/>
        <w:rPr>
          <w:b/>
          <w:sz w:val="24"/>
          <w:szCs w:val="24"/>
        </w:rPr>
      </w:pPr>
      <w:r w:rsidRPr="00416E01">
        <w:rPr>
          <w:b/>
          <w:sz w:val="24"/>
          <w:szCs w:val="24"/>
        </w:rPr>
        <w:t>I.M.III 1151</w:t>
      </w:r>
    </w:p>
    <w:p w:rsidR="00416E01" w:rsidRPr="00416E01" w:rsidRDefault="00416E01" w:rsidP="00416E01">
      <w:pPr>
        <w:jc w:val="both"/>
        <w:rPr>
          <w:b/>
          <w:sz w:val="24"/>
          <w:szCs w:val="24"/>
        </w:rPr>
      </w:pPr>
      <w:r w:rsidRPr="00416E01">
        <w:rPr>
          <w:b/>
          <w:sz w:val="24"/>
          <w:szCs w:val="24"/>
        </w:rPr>
        <w:t xml:space="preserve">SAGER, O. ; MARCOVICI, Graziella </w:t>
      </w:r>
    </w:p>
    <w:p w:rsidR="00416E01" w:rsidRPr="00416E01" w:rsidRDefault="00416E01" w:rsidP="00416E01">
      <w:pPr>
        <w:jc w:val="both"/>
        <w:rPr>
          <w:sz w:val="24"/>
          <w:szCs w:val="24"/>
        </w:rPr>
      </w:pPr>
      <w:r w:rsidRPr="00416E01">
        <w:rPr>
          <w:b/>
          <w:sz w:val="24"/>
          <w:szCs w:val="24"/>
        </w:rPr>
        <w:tab/>
      </w:r>
      <w:r w:rsidRPr="00416E01">
        <w:rPr>
          <w:sz w:val="24"/>
          <w:szCs w:val="24"/>
        </w:rPr>
        <w:t>Studies on regeneration in the central nervous system / O. Sager, Graziella Marcovici . – [Bucureşti] : Editura Academiei Republicii Socialiste Romînia, [1974] . – p. 57 – 64 ; 24 cm.</w:t>
      </w:r>
    </w:p>
    <w:p w:rsidR="00416E01" w:rsidRPr="00416E01" w:rsidRDefault="00416E01" w:rsidP="00416E01">
      <w:pPr>
        <w:jc w:val="both"/>
        <w:rPr>
          <w:sz w:val="24"/>
          <w:szCs w:val="24"/>
        </w:rPr>
      </w:pPr>
      <w:r w:rsidRPr="00416E01">
        <w:rPr>
          <w:sz w:val="24"/>
          <w:szCs w:val="24"/>
        </w:rPr>
        <w:tab/>
        <w:t xml:space="preserve">Bibliogr. p. 64 </w:t>
      </w:r>
    </w:p>
    <w:p w:rsidR="00416E01" w:rsidRPr="00416E01" w:rsidRDefault="00416E01" w:rsidP="00416E01">
      <w:pPr>
        <w:jc w:val="both"/>
        <w:rPr>
          <w:sz w:val="24"/>
          <w:szCs w:val="24"/>
        </w:rPr>
      </w:pPr>
      <w:r w:rsidRPr="00416E01">
        <w:rPr>
          <w:sz w:val="24"/>
          <w:szCs w:val="24"/>
        </w:rPr>
        <w:tab/>
        <w:t xml:space="preserve">Anexe </w:t>
      </w:r>
    </w:p>
    <w:p w:rsidR="00416E01" w:rsidRPr="00416E01" w:rsidRDefault="00416E01" w:rsidP="00416E01">
      <w:pPr>
        <w:jc w:val="both"/>
        <w:rPr>
          <w:sz w:val="24"/>
          <w:szCs w:val="24"/>
        </w:rPr>
      </w:pPr>
      <w:r w:rsidRPr="00416E01">
        <w:rPr>
          <w:sz w:val="24"/>
          <w:szCs w:val="24"/>
        </w:rPr>
        <w:tab/>
        <w:t xml:space="preserve">Pe copertă : </w:t>
      </w:r>
      <w:r w:rsidRPr="00416E01">
        <w:rPr>
          <w:i/>
          <w:sz w:val="24"/>
          <w:szCs w:val="24"/>
        </w:rPr>
        <w:t>Revue Roumaine de Neurologie et de Psychiatrie</w:t>
      </w:r>
      <w:r w:rsidRPr="00416E01">
        <w:rPr>
          <w:sz w:val="24"/>
          <w:szCs w:val="24"/>
        </w:rPr>
        <w:t xml:space="preserve"> : Tirage à part. № 1, Tome 11, 1974</w:t>
      </w:r>
    </w:p>
    <w:p w:rsidR="00416E01" w:rsidRPr="00416E01" w:rsidRDefault="00416E01" w:rsidP="00416E01">
      <w:pPr>
        <w:tabs>
          <w:tab w:val="left" w:pos="851"/>
        </w:tabs>
        <w:jc w:val="both"/>
        <w:rPr>
          <w:sz w:val="24"/>
          <w:szCs w:val="24"/>
        </w:rPr>
      </w:pPr>
      <w:r w:rsidRPr="00416E01">
        <w:rPr>
          <w:sz w:val="24"/>
          <w:szCs w:val="24"/>
        </w:rPr>
        <w:t>612.82:616.83</w:t>
      </w:r>
      <w:r w:rsidRPr="00416E01">
        <w:rPr>
          <w:sz w:val="24"/>
          <w:szCs w:val="24"/>
        </w:rPr>
        <w:tab/>
      </w:r>
    </w:p>
    <w:p w:rsidR="00416E01" w:rsidRPr="00416E01" w:rsidRDefault="00416E01" w:rsidP="00416E01">
      <w:pPr>
        <w:tabs>
          <w:tab w:val="left" w:pos="851"/>
        </w:tabs>
        <w:jc w:val="both"/>
        <w:rPr>
          <w:sz w:val="24"/>
          <w:szCs w:val="24"/>
        </w:rPr>
      </w:pPr>
    </w:p>
    <w:p w:rsidR="00416E01" w:rsidRDefault="00416E01" w:rsidP="007F4676">
      <w:pPr>
        <w:tabs>
          <w:tab w:val="left" w:pos="851"/>
        </w:tabs>
        <w:jc w:val="both"/>
        <w:rPr>
          <w:sz w:val="24"/>
          <w:szCs w:val="24"/>
        </w:rPr>
      </w:pPr>
    </w:p>
    <w:p w:rsidR="00104581" w:rsidRPr="00104581" w:rsidRDefault="00104581" w:rsidP="00104581">
      <w:pPr>
        <w:jc w:val="both"/>
        <w:rPr>
          <w:b/>
          <w:sz w:val="24"/>
          <w:szCs w:val="24"/>
        </w:rPr>
      </w:pPr>
      <w:r w:rsidRPr="00104581">
        <w:rPr>
          <w:b/>
          <w:sz w:val="24"/>
          <w:szCs w:val="24"/>
        </w:rPr>
        <w:t>I.M.III 1159</w:t>
      </w:r>
    </w:p>
    <w:p w:rsidR="00104581" w:rsidRPr="00104581" w:rsidRDefault="00104581" w:rsidP="00104581">
      <w:pPr>
        <w:jc w:val="both"/>
        <w:rPr>
          <w:b/>
          <w:sz w:val="24"/>
          <w:szCs w:val="24"/>
        </w:rPr>
      </w:pPr>
      <w:r w:rsidRPr="00104581">
        <w:rPr>
          <w:b/>
          <w:sz w:val="24"/>
          <w:szCs w:val="24"/>
        </w:rPr>
        <w:t xml:space="preserve">SAGER, O. ; MAREŞ, A. </w:t>
      </w:r>
    </w:p>
    <w:p w:rsidR="00104581" w:rsidRPr="00104581" w:rsidRDefault="00104581" w:rsidP="00104581">
      <w:pPr>
        <w:jc w:val="both"/>
        <w:rPr>
          <w:sz w:val="24"/>
          <w:szCs w:val="24"/>
        </w:rPr>
      </w:pPr>
      <w:r w:rsidRPr="00104581">
        <w:rPr>
          <w:sz w:val="24"/>
          <w:szCs w:val="24"/>
        </w:rPr>
        <w:tab/>
        <w:t xml:space="preserve">Conexiunile nigro-corticale / O. Sager, A. Mareş . – [Bucureşti] : Editura Academiei Republicii Populare Romîne, [1964] . – 6 p. = p. 535-540 : fig. ; 24 cm. </w:t>
      </w:r>
    </w:p>
    <w:p w:rsidR="00104581" w:rsidRPr="00104581" w:rsidRDefault="00104581" w:rsidP="00104581">
      <w:pPr>
        <w:jc w:val="both"/>
        <w:rPr>
          <w:sz w:val="24"/>
          <w:szCs w:val="24"/>
        </w:rPr>
      </w:pPr>
      <w:r w:rsidRPr="00104581">
        <w:rPr>
          <w:sz w:val="24"/>
          <w:szCs w:val="24"/>
        </w:rPr>
        <w:tab/>
        <w:t>Bibliogr. p.539-540 = p.5-6</w:t>
      </w:r>
    </w:p>
    <w:p w:rsidR="00104581" w:rsidRPr="00104581" w:rsidRDefault="00104581" w:rsidP="00104581">
      <w:pPr>
        <w:jc w:val="both"/>
        <w:rPr>
          <w:sz w:val="24"/>
          <w:szCs w:val="24"/>
        </w:rPr>
      </w:pPr>
      <w:r w:rsidRPr="00104581">
        <w:rPr>
          <w:sz w:val="24"/>
          <w:szCs w:val="24"/>
        </w:rPr>
        <w:tab/>
        <w:t xml:space="preserve">Extras : </w:t>
      </w:r>
      <w:r w:rsidRPr="00104581">
        <w:rPr>
          <w:i/>
          <w:sz w:val="24"/>
          <w:szCs w:val="24"/>
        </w:rPr>
        <w:t>Studii şi Cercetări de Neurologie</w:t>
      </w:r>
      <w:r w:rsidRPr="00104581">
        <w:rPr>
          <w:sz w:val="24"/>
          <w:szCs w:val="24"/>
        </w:rPr>
        <w:t>, Tomul 9, Nr. 5-6, 1964</w:t>
      </w:r>
    </w:p>
    <w:p w:rsidR="00104581" w:rsidRDefault="00104581" w:rsidP="00104581">
      <w:pPr>
        <w:tabs>
          <w:tab w:val="left" w:pos="851"/>
        </w:tabs>
        <w:jc w:val="both"/>
        <w:rPr>
          <w:sz w:val="24"/>
          <w:szCs w:val="24"/>
        </w:rPr>
      </w:pPr>
      <w:r w:rsidRPr="00104581">
        <w:rPr>
          <w:sz w:val="24"/>
          <w:szCs w:val="24"/>
        </w:rPr>
        <w:t>616.8</w:t>
      </w:r>
      <w:r w:rsidRPr="00104581">
        <w:rPr>
          <w:sz w:val="24"/>
          <w:szCs w:val="24"/>
        </w:rPr>
        <w:tab/>
      </w:r>
      <w:r w:rsidRPr="00104581">
        <w:rPr>
          <w:sz w:val="24"/>
          <w:szCs w:val="24"/>
        </w:rPr>
        <w:tab/>
      </w:r>
    </w:p>
    <w:p w:rsidR="00104581" w:rsidRDefault="00104581" w:rsidP="007F4676">
      <w:pPr>
        <w:tabs>
          <w:tab w:val="left" w:pos="851"/>
        </w:tabs>
        <w:jc w:val="both"/>
        <w:rPr>
          <w:sz w:val="24"/>
          <w:szCs w:val="24"/>
        </w:rPr>
      </w:pPr>
    </w:p>
    <w:p w:rsidR="00104581" w:rsidRDefault="00104581" w:rsidP="007F4676">
      <w:pPr>
        <w:tabs>
          <w:tab w:val="left" w:pos="851"/>
        </w:tabs>
        <w:jc w:val="both"/>
        <w:rPr>
          <w:sz w:val="24"/>
          <w:szCs w:val="24"/>
        </w:rPr>
      </w:pPr>
    </w:p>
    <w:p w:rsidR="00104581" w:rsidRPr="00104581" w:rsidRDefault="00104581" w:rsidP="00104581">
      <w:pPr>
        <w:jc w:val="both"/>
        <w:rPr>
          <w:b/>
          <w:sz w:val="24"/>
          <w:szCs w:val="24"/>
        </w:rPr>
      </w:pPr>
      <w:r w:rsidRPr="00104581">
        <w:rPr>
          <w:b/>
          <w:sz w:val="24"/>
          <w:szCs w:val="24"/>
        </w:rPr>
        <w:t>I.M.III 1160</w:t>
      </w:r>
    </w:p>
    <w:p w:rsidR="00104581" w:rsidRPr="00104581" w:rsidRDefault="00104581" w:rsidP="00104581">
      <w:pPr>
        <w:jc w:val="both"/>
        <w:rPr>
          <w:b/>
          <w:sz w:val="24"/>
          <w:szCs w:val="24"/>
        </w:rPr>
      </w:pPr>
      <w:r w:rsidRPr="00104581">
        <w:rPr>
          <w:b/>
          <w:sz w:val="24"/>
          <w:szCs w:val="24"/>
        </w:rPr>
        <w:t>SAGER, O. ; MAREŞ, A.</w:t>
      </w:r>
    </w:p>
    <w:p w:rsidR="00104581" w:rsidRPr="00104581" w:rsidRDefault="00104581" w:rsidP="00104581">
      <w:pPr>
        <w:jc w:val="both"/>
        <w:rPr>
          <w:sz w:val="24"/>
          <w:szCs w:val="24"/>
        </w:rPr>
      </w:pPr>
      <w:r w:rsidRPr="00104581">
        <w:rPr>
          <w:sz w:val="24"/>
          <w:szCs w:val="24"/>
        </w:rPr>
        <w:tab/>
        <w:t xml:space="preserve">Controlul rinencefalului asupra vascularizaţiei tubului digestiv / O. Sager, A. Mareş . – [Bucureşti] : Editura Academiei Republicii Populare Romîne, 1963 . – 9 p = p. 495-503 : fig. ; 24 cm. </w:t>
      </w:r>
    </w:p>
    <w:p w:rsidR="00104581" w:rsidRPr="00104581" w:rsidRDefault="00104581" w:rsidP="00104581">
      <w:pPr>
        <w:jc w:val="both"/>
        <w:rPr>
          <w:sz w:val="24"/>
          <w:szCs w:val="24"/>
        </w:rPr>
      </w:pPr>
      <w:r w:rsidRPr="00104581">
        <w:rPr>
          <w:sz w:val="24"/>
          <w:szCs w:val="24"/>
        </w:rPr>
        <w:tab/>
        <w:t xml:space="preserve">Bibliogr. p.9 = p.503 </w:t>
      </w:r>
    </w:p>
    <w:p w:rsidR="00104581" w:rsidRPr="00104581" w:rsidRDefault="00104581" w:rsidP="00104581">
      <w:pPr>
        <w:jc w:val="both"/>
        <w:rPr>
          <w:sz w:val="24"/>
          <w:szCs w:val="24"/>
        </w:rPr>
      </w:pPr>
      <w:r w:rsidRPr="00104581">
        <w:rPr>
          <w:sz w:val="24"/>
          <w:szCs w:val="24"/>
        </w:rPr>
        <w:tab/>
        <w:t xml:space="preserve">Extras : </w:t>
      </w:r>
      <w:r w:rsidRPr="00104581">
        <w:rPr>
          <w:i/>
          <w:sz w:val="24"/>
          <w:szCs w:val="24"/>
        </w:rPr>
        <w:t>Studii şi Cercetări de Endocrinologie</w:t>
      </w:r>
      <w:r w:rsidRPr="00104581">
        <w:rPr>
          <w:sz w:val="24"/>
          <w:szCs w:val="24"/>
        </w:rPr>
        <w:t xml:space="preserve">, Nr. 4-5-6, Anul XIV, 1963. Academia Republicii Populare Romîne. Instititul de Endocrinologie „Prof. I. Parhon” </w:t>
      </w:r>
    </w:p>
    <w:p w:rsidR="00104581" w:rsidRPr="00104581" w:rsidRDefault="00104581" w:rsidP="00104581">
      <w:pPr>
        <w:tabs>
          <w:tab w:val="left" w:pos="851"/>
        </w:tabs>
        <w:jc w:val="both"/>
        <w:rPr>
          <w:sz w:val="24"/>
          <w:szCs w:val="24"/>
        </w:rPr>
      </w:pPr>
      <w:r w:rsidRPr="00104581">
        <w:rPr>
          <w:sz w:val="24"/>
          <w:szCs w:val="24"/>
        </w:rPr>
        <w:t>612.82</w:t>
      </w:r>
      <w:r w:rsidRPr="00104581">
        <w:rPr>
          <w:sz w:val="24"/>
          <w:szCs w:val="24"/>
        </w:rPr>
        <w:tab/>
      </w:r>
    </w:p>
    <w:p w:rsidR="00104581" w:rsidRDefault="00104581" w:rsidP="007F4676">
      <w:pPr>
        <w:tabs>
          <w:tab w:val="left" w:pos="851"/>
        </w:tabs>
        <w:jc w:val="both"/>
        <w:rPr>
          <w:sz w:val="24"/>
          <w:szCs w:val="24"/>
        </w:rPr>
      </w:pPr>
    </w:p>
    <w:p w:rsidR="00DE53B7" w:rsidRDefault="00DE53B7" w:rsidP="007F4676">
      <w:pPr>
        <w:tabs>
          <w:tab w:val="left" w:pos="851"/>
        </w:tabs>
        <w:jc w:val="both"/>
        <w:rPr>
          <w:sz w:val="24"/>
          <w:szCs w:val="24"/>
        </w:rPr>
      </w:pPr>
    </w:p>
    <w:p w:rsidR="00DE53B7" w:rsidRPr="00DE53B7" w:rsidRDefault="00DE53B7" w:rsidP="007F4676">
      <w:pPr>
        <w:tabs>
          <w:tab w:val="left" w:pos="851"/>
        </w:tabs>
        <w:jc w:val="both"/>
        <w:rPr>
          <w:b/>
          <w:sz w:val="24"/>
          <w:szCs w:val="24"/>
        </w:rPr>
      </w:pPr>
      <w:r w:rsidRPr="00DE53B7">
        <w:rPr>
          <w:b/>
          <w:sz w:val="24"/>
          <w:szCs w:val="24"/>
        </w:rPr>
        <w:t xml:space="preserve">I.M. II 4056 </w:t>
      </w:r>
    </w:p>
    <w:p w:rsidR="00DE53B7" w:rsidRPr="00DE53B7" w:rsidRDefault="00C602F9" w:rsidP="007F4676">
      <w:pPr>
        <w:tabs>
          <w:tab w:val="left" w:pos="851"/>
        </w:tabs>
        <w:jc w:val="both"/>
        <w:rPr>
          <w:b/>
          <w:sz w:val="24"/>
          <w:szCs w:val="24"/>
        </w:rPr>
      </w:pPr>
      <w:r>
        <w:rPr>
          <w:b/>
          <w:sz w:val="24"/>
          <w:szCs w:val="24"/>
        </w:rPr>
        <w:t>SAGER,O. ;  MARE</w:t>
      </w:r>
      <w:r>
        <w:rPr>
          <w:b/>
          <w:sz w:val="24"/>
          <w:szCs w:val="24"/>
          <w:lang w:val="ro-RO"/>
        </w:rPr>
        <w:t>Ş</w:t>
      </w:r>
      <w:r w:rsidR="00DE53B7" w:rsidRPr="00DE53B7">
        <w:rPr>
          <w:b/>
          <w:sz w:val="24"/>
          <w:szCs w:val="24"/>
        </w:rPr>
        <w:t xml:space="preserve">, A. </w:t>
      </w:r>
    </w:p>
    <w:p w:rsidR="00C602F9" w:rsidRDefault="00C602F9" w:rsidP="00C602F9">
      <w:pPr>
        <w:tabs>
          <w:tab w:val="left" w:pos="851"/>
        </w:tabs>
        <w:jc w:val="both"/>
        <w:rPr>
          <w:sz w:val="24"/>
          <w:szCs w:val="24"/>
          <w:lang w:val="ro-RO"/>
        </w:rPr>
      </w:pPr>
      <w:r>
        <w:rPr>
          <w:sz w:val="24"/>
          <w:szCs w:val="24"/>
          <w:lang w:val="ro-RO"/>
        </w:rPr>
        <w:tab/>
        <w:t>Morfofiziologia formaţiei</w:t>
      </w:r>
      <w:r w:rsidRPr="00C91872">
        <w:rPr>
          <w:sz w:val="24"/>
          <w:szCs w:val="24"/>
          <w:lang w:val="ro-RO"/>
        </w:rPr>
        <w:t xml:space="preserve"> reticulare / O. Sager</w:t>
      </w:r>
      <w:r>
        <w:rPr>
          <w:sz w:val="24"/>
          <w:szCs w:val="24"/>
          <w:lang w:val="ro-RO"/>
        </w:rPr>
        <w:t>, A. Mareş</w:t>
      </w:r>
      <w:r w:rsidRPr="00C91872">
        <w:rPr>
          <w:sz w:val="24"/>
          <w:szCs w:val="24"/>
          <w:lang w:val="ro-RO"/>
        </w:rPr>
        <w:t xml:space="preserve"> . –</w:t>
      </w:r>
      <w:r>
        <w:rPr>
          <w:sz w:val="24"/>
          <w:szCs w:val="24"/>
          <w:lang w:val="ro-RO"/>
        </w:rPr>
        <w:t xml:space="preserve"> Bucureş</w:t>
      </w:r>
      <w:r w:rsidRPr="00C91872">
        <w:rPr>
          <w:sz w:val="24"/>
          <w:szCs w:val="24"/>
          <w:lang w:val="ro-RO"/>
        </w:rPr>
        <w:t xml:space="preserve">ti </w:t>
      </w:r>
      <w:r>
        <w:rPr>
          <w:sz w:val="24"/>
          <w:szCs w:val="24"/>
          <w:lang w:val="ro-RO"/>
        </w:rPr>
        <w:t xml:space="preserve">: Editura Academiei Republicii Populare Romîne, 1957 . – p. 571 – 580 : fig. ; 24 cm. </w:t>
      </w:r>
    </w:p>
    <w:p w:rsidR="00C602F9" w:rsidRDefault="00C602F9" w:rsidP="00C602F9">
      <w:pPr>
        <w:tabs>
          <w:tab w:val="left" w:pos="851"/>
        </w:tabs>
        <w:jc w:val="both"/>
        <w:rPr>
          <w:sz w:val="24"/>
          <w:szCs w:val="24"/>
          <w:lang w:val="ro-RO"/>
        </w:rPr>
      </w:pPr>
      <w:r>
        <w:rPr>
          <w:sz w:val="24"/>
          <w:szCs w:val="24"/>
          <w:lang w:val="ro-RO"/>
        </w:rPr>
        <w:tab/>
        <w:t xml:space="preserve">Bibliogr. la final </w:t>
      </w:r>
    </w:p>
    <w:p w:rsidR="00C602F9" w:rsidRPr="00C91872" w:rsidRDefault="00C602F9" w:rsidP="00C602F9">
      <w:pPr>
        <w:tabs>
          <w:tab w:val="left" w:pos="851"/>
        </w:tabs>
        <w:jc w:val="both"/>
        <w:rPr>
          <w:sz w:val="24"/>
          <w:szCs w:val="24"/>
          <w:lang w:val="ro-RO"/>
        </w:rPr>
      </w:pPr>
      <w:r>
        <w:rPr>
          <w:sz w:val="24"/>
          <w:szCs w:val="24"/>
          <w:lang w:val="ro-RO"/>
        </w:rPr>
        <w:tab/>
        <w:t xml:space="preserve">Extras : Studii şi cercetări de Neurologie, nr. 4, Anul II, 1957 </w:t>
      </w:r>
    </w:p>
    <w:p w:rsidR="00C602F9" w:rsidRDefault="00C602F9" w:rsidP="00C602F9">
      <w:pPr>
        <w:tabs>
          <w:tab w:val="left" w:pos="851"/>
        </w:tabs>
        <w:jc w:val="both"/>
        <w:rPr>
          <w:sz w:val="24"/>
          <w:szCs w:val="24"/>
          <w:lang w:val="ro-RO"/>
        </w:rPr>
      </w:pPr>
      <w:r>
        <w:rPr>
          <w:sz w:val="24"/>
          <w:szCs w:val="24"/>
          <w:lang w:val="ro-RO"/>
        </w:rPr>
        <w:t xml:space="preserve">616.8 </w:t>
      </w:r>
    </w:p>
    <w:p w:rsidR="00DE53B7" w:rsidRDefault="00DE53B7" w:rsidP="007F4676">
      <w:pPr>
        <w:tabs>
          <w:tab w:val="left" w:pos="851"/>
        </w:tabs>
        <w:jc w:val="both"/>
        <w:rPr>
          <w:sz w:val="24"/>
          <w:szCs w:val="24"/>
        </w:rPr>
      </w:pPr>
    </w:p>
    <w:p w:rsidR="00104581" w:rsidRDefault="00104581" w:rsidP="007F4676">
      <w:pPr>
        <w:tabs>
          <w:tab w:val="left" w:pos="851"/>
        </w:tabs>
        <w:jc w:val="both"/>
        <w:rPr>
          <w:sz w:val="24"/>
          <w:szCs w:val="24"/>
        </w:rPr>
      </w:pPr>
    </w:p>
    <w:p w:rsidR="00986053" w:rsidRPr="00986053" w:rsidRDefault="00986053" w:rsidP="00986053">
      <w:pPr>
        <w:jc w:val="both"/>
        <w:rPr>
          <w:b/>
          <w:sz w:val="24"/>
          <w:szCs w:val="24"/>
        </w:rPr>
      </w:pPr>
      <w:r w:rsidRPr="00986053">
        <w:rPr>
          <w:b/>
          <w:sz w:val="24"/>
          <w:szCs w:val="24"/>
        </w:rPr>
        <w:t>I.M.III 1156</w:t>
      </w:r>
    </w:p>
    <w:p w:rsidR="00986053" w:rsidRPr="00986053" w:rsidRDefault="00986053" w:rsidP="00986053">
      <w:pPr>
        <w:jc w:val="both"/>
        <w:rPr>
          <w:b/>
          <w:sz w:val="24"/>
          <w:szCs w:val="24"/>
        </w:rPr>
      </w:pPr>
      <w:r w:rsidRPr="00986053">
        <w:rPr>
          <w:b/>
          <w:sz w:val="24"/>
          <w:szCs w:val="24"/>
        </w:rPr>
        <w:t>SAGER, O. ; MAREŞ, A.</w:t>
      </w:r>
    </w:p>
    <w:p w:rsidR="00986053" w:rsidRPr="00986053" w:rsidRDefault="00986053" w:rsidP="00986053">
      <w:pPr>
        <w:jc w:val="both"/>
        <w:rPr>
          <w:sz w:val="24"/>
          <w:szCs w:val="24"/>
        </w:rPr>
      </w:pPr>
      <w:r w:rsidRPr="00986053">
        <w:rPr>
          <w:sz w:val="24"/>
          <w:szCs w:val="24"/>
        </w:rPr>
        <w:tab/>
        <w:t xml:space="preserve">Particularităţi anatomoclinice şi encefalografice în tulburările în tulburările circulatorii ale formaţiunii reticulare / O. Sager, A. Mareş . – Bucureşti : Editura Medicala, 1961 . – p. 507-516 : fig. ; 23 cm. </w:t>
      </w:r>
    </w:p>
    <w:p w:rsidR="00986053" w:rsidRPr="00986053" w:rsidRDefault="00986053" w:rsidP="00986053">
      <w:pPr>
        <w:jc w:val="both"/>
        <w:rPr>
          <w:sz w:val="24"/>
          <w:szCs w:val="24"/>
        </w:rPr>
      </w:pPr>
      <w:r w:rsidRPr="00986053">
        <w:rPr>
          <w:sz w:val="24"/>
          <w:szCs w:val="24"/>
        </w:rPr>
        <w:tab/>
        <w:t>Bibliogr. p. 514</w:t>
      </w:r>
    </w:p>
    <w:p w:rsidR="00986053" w:rsidRPr="00986053" w:rsidRDefault="00986053" w:rsidP="00986053">
      <w:pPr>
        <w:jc w:val="both"/>
        <w:rPr>
          <w:sz w:val="24"/>
          <w:szCs w:val="24"/>
        </w:rPr>
      </w:pPr>
      <w:r w:rsidRPr="00986053">
        <w:rPr>
          <w:sz w:val="24"/>
          <w:szCs w:val="24"/>
        </w:rPr>
        <w:tab/>
        <w:t>Pe copertă : Neuroloogia. Psihiatria. Neurochirugia : Revista a Societăţii Ştiinţelor Medicale din Republica Populară Romînă, Nr. 6, Noiembrie-Decembrie 1961</w:t>
      </w:r>
    </w:p>
    <w:p w:rsidR="00986053" w:rsidRPr="00986053" w:rsidRDefault="00986053" w:rsidP="00986053">
      <w:pPr>
        <w:tabs>
          <w:tab w:val="left" w:pos="851"/>
        </w:tabs>
        <w:jc w:val="both"/>
        <w:rPr>
          <w:sz w:val="24"/>
          <w:szCs w:val="24"/>
        </w:rPr>
      </w:pPr>
      <w:r w:rsidRPr="00986053">
        <w:rPr>
          <w:sz w:val="24"/>
          <w:szCs w:val="24"/>
        </w:rPr>
        <w:t>616.83:616.831</w:t>
      </w:r>
      <w:r w:rsidRPr="00986053">
        <w:rPr>
          <w:sz w:val="24"/>
          <w:szCs w:val="24"/>
        </w:rPr>
        <w:tab/>
      </w:r>
      <w:r w:rsidRPr="00986053">
        <w:rPr>
          <w:sz w:val="24"/>
          <w:szCs w:val="24"/>
        </w:rPr>
        <w:tab/>
      </w:r>
    </w:p>
    <w:p w:rsidR="00986053" w:rsidRPr="00986053" w:rsidRDefault="00986053" w:rsidP="00986053">
      <w:pPr>
        <w:tabs>
          <w:tab w:val="left" w:pos="851"/>
        </w:tabs>
        <w:jc w:val="both"/>
        <w:rPr>
          <w:sz w:val="24"/>
          <w:szCs w:val="24"/>
        </w:rPr>
      </w:pPr>
    </w:p>
    <w:p w:rsidR="00AC0319" w:rsidRDefault="00AC0319" w:rsidP="007F4676">
      <w:pPr>
        <w:tabs>
          <w:tab w:val="left" w:pos="851"/>
        </w:tabs>
        <w:jc w:val="both"/>
        <w:rPr>
          <w:sz w:val="24"/>
          <w:szCs w:val="24"/>
        </w:rPr>
      </w:pPr>
    </w:p>
    <w:p w:rsidR="00F96B7D" w:rsidRPr="00F96B7D" w:rsidRDefault="00F96B7D" w:rsidP="00F96B7D">
      <w:pPr>
        <w:jc w:val="both"/>
        <w:rPr>
          <w:b/>
          <w:sz w:val="24"/>
          <w:szCs w:val="24"/>
        </w:rPr>
      </w:pPr>
      <w:r w:rsidRPr="00F96B7D">
        <w:rPr>
          <w:b/>
          <w:sz w:val="24"/>
          <w:szCs w:val="24"/>
        </w:rPr>
        <w:t>I.M.III 1198</w:t>
      </w:r>
    </w:p>
    <w:p w:rsidR="00F96B7D" w:rsidRPr="00F96B7D" w:rsidRDefault="00F96B7D" w:rsidP="00F96B7D">
      <w:pPr>
        <w:jc w:val="both"/>
        <w:rPr>
          <w:b/>
          <w:sz w:val="24"/>
          <w:szCs w:val="24"/>
        </w:rPr>
      </w:pPr>
      <w:r w:rsidRPr="00F96B7D">
        <w:rPr>
          <w:b/>
          <w:sz w:val="24"/>
          <w:szCs w:val="24"/>
        </w:rPr>
        <w:t xml:space="preserve">SAGER, O. ; MAREŞ, A. </w:t>
      </w:r>
    </w:p>
    <w:p w:rsidR="00F96B7D" w:rsidRPr="00F96B7D" w:rsidRDefault="00F96B7D" w:rsidP="00F96B7D">
      <w:pPr>
        <w:jc w:val="both"/>
        <w:rPr>
          <w:sz w:val="24"/>
          <w:szCs w:val="24"/>
        </w:rPr>
      </w:pPr>
      <w:r w:rsidRPr="00F96B7D">
        <w:rPr>
          <w:b/>
          <w:sz w:val="24"/>
          <w:szCs w:val="24"/>
        </w:rPr>
        <w:tab/>
      </w:r>
      <w:r w:rsidRPr="00F96B7D">
        <w:rPr>
          <w:sz w:val="24"/>
          <w:szCs w:val="24"/>
        </w:rPr>
        <w:t xml:space="preserve">Le rôle du rhinencéphale dans la pathogénie des hémorragies du tractus digestif / O. Sager, A. Mareş . –Bucarest : [s.n], 1963 . – p. 605 – 610 : fig. ; 24 cm. </w:t>
      </w:r>
    </w:p>
    <w:p w:rsidR="00F96B7D" w:rsidRPr="00F96B7D" w:rsidRDefault="00F96B7D" w:rsidP="00F96B7D">
      <w:pPr>
        <w:jc w:val="both"/>
        <w:rPr>
          <w:sz w:val="24"/>
          <w:szCs w:val="24"/>
        </w:rPr>
      </w:pPr>
      <w:r w:rsidRPr="00F96B7D">
        <w:rPr>
          <w:sz w:val="24"/>
          <w:szCs w:val="24"/>
        </w:rPr>
        <w:tab/>
        <w:t>Bibliogr. p. 609</w:t>
      </w:r>
    </w:p>
    <w:p w:rsidR="00F96B7D" w:rsidRPr="00F96B7D" w:rsidRDefault="00F96B7D" w:rsidP="00F96B7D">
      <w:pPr>
        <w:jc w:val="both"/>
        <w:rPr>
          <w:sz w:val="24"/>
          <w:szCs w:val="24"/>
        </w:rPr>
      </w:pPr>
      <w:r w:rsidRPr="00F96B7D">
        <w:rPr>
          <w:sz w:val="24"/>
          <w:szCs w:val="24"/>
        </w:rPr>
        <w:tab/>
        <w:t xml:space="preserve">Extras : </w:t>
      </w:r>
      <w:r w:rsidRPr="00F96B7D">
        <w:rPr>
          <w:i/>
          <w:sz w:val="24"/>
          <w:szCs w:val="24"/>
        </w:rPr>
        <w:t>Archives de L’Union Médicale Balkanique</w:t>
      </w:r>
      <w:r w:rsidRPr="00F96B7D">
        <w:rPr>
          <w:sz w:val="24"/>
          <w:szCs w:val="24"/>
        </w:rPr>
        <w:t xml:space="preserve">, Tome I, N. 5 – 6, Septembre – Décembre, 1963 </w:t>
      </w:r>
    </w:p>
    <w:p w:rsidR="00F96B7D" w:rsidRPr="00F96B7D" w:rsidRDefault="00F96B7D" w:rsidP="00F96B7D">
      <w:pPr>
        <w:tabs>
          <w:tab w:val="left" w:pos="851"/>
        </w:tabs>
        <w:jc w:val="both"/>
        <w:rPr>
          <w:sz w:val="24"/>
          <w:szCs w:val="24"/>
        </w:rPr>
      </w:pPr>
      <w:r w:rsidRPr="00F96B7D">
        <w:rPr>
          <w:sz w:val="24"/>
          <w:szCs w:val="24"/>
        </w:rPr>
        <w:t>612.82:616.33-005.1</w:t>
      </w:r>
    </w:p>
    <w:p w:rsidR="00F96B7D" w:rsidRPr="00F96B7D" w:rsidRDefault="00F96B7D" w:rsidP="00F96B7D">
      <w:pPr>
        <w:tabs>
          <w:tab w:val="left" w:pos="851"/>
        </w:tabs>
        <w:jc w:val="both"/>
        <w:rPr>
          <w:sz w:val="24"/>
          <w:szCs w:val="24"/>
        </w:rPr>
      </w:pPr>
    </w:p>
    <w:p w:rsidR="00F96B7D" w:rsidRPr="004D2D4F" w:rsidRDefault="00F96B7D" w:rsidP="007F4676">
      <w:pPr>
        <w:tabs>
          <w:tab w:val="left" w:pos="851"/>
        </w:tabs>
        <w:jc w:val="both"/>
        <w:rPr>
          <w:sz w:val="24"/>
          <w:szCs w:val="24"/>
        </w:rPr>
      </w:pPr>
    </w:p>
    <w:p w:rsidR="002A15AC" w:rsidRPr="004D2D4F" w:rsidRDefault="002A15AC" w:rsidP="007F4676">
      <w:pPr>
        <w:tabs>
          <w:tab w:val="left" w:pos="851"/>
        </w:tabs>
        <w:jc w:val="both"/>
        <w:rPr>
          <w:sz w:val="24"/>
          <w:szCs w:val="24"/>
        </w:rPr>
      </w:pPr>
      <w:r w:rsidRPr="004D2D4F">
        <w:rPr>
          <w:b/>
          <w:sz w:val="24"/>
          <w:szCs w:val="24"/>
        </w:rPr>
        <w:t>I.M. IV 182/4</w:t>
      </w:r>
      <w:r w:rsidRPr="004D2D4F">
        <w:rPr>
          <w:sz w:val="24"/>
          <w:szCs w:val="24"/>
        </w:rPr>
        <w:tab/>
      </w:r>
      <w:r w:rsidRPr="004D2D4F">
        <w:rPr>
          <w:sz w:val="24"/>
          <w:szCs w:val="24"/>
        </w:rPr>
        <w:tab/>
      </w:r>
      <w:r w:rsidRPr="004D2D4F">
        <w:rPr>
          <w:sz w:val="24"/>
          <w:szCs w:val="24"/>
        </w:rPr>
        <w:tab/>
      </w:r>
      <w:r w:rsidRPr="004D2D4F">
        <w:rPr>
          <w:sz w:val="24"/>
          <w:szCs w:val="24"/>
        </w:rPr>
        <w:tab/>
      </w:r>
      <w:r w:rsidRPr="004D2D4F">
        <w:rPr>
          <w:sz w:val="24"/>
          <w:szCs w:val="24"/>
        </w:rPr>
        <w:tab/>
      </w:r>
    </w:p>
    <w:p w:rsidR="002A15AC" w:rsidRPr="004D2D4F" w:rsidRDefault="002A15AC" w:rsidP="007F4676">
      <w:pPr>
        <w:tabs>
          <w:tab w:val="left" w:pos="851"/>
        </w:tabs>
        <w:jc w:val="both"/>
        <w:rPr>
          <w:b/>
          <w:sz w:val="24"/>
          <w:szCs w:val="24"/>
          <w:lang w:val="ro-RO"/>
        </w:rPr>
      </w:pPr>
      <w:r w:rsidRPr="004D2D4F">
        <w:rPr>
          <w:b/>
          <w:sz w:val="24"/>
          <w:szCs w:val="24"/>
          <w:lang w:val="ro-RO"/>
        </w:rPr>
        <w:t>SAGER, O. ; MAREŞ, A.</w:t>
      </w:r>
    </w:p>
    <w:p w:rsidR="002A15AC" w:rsidRPr="004D2D4F" w:rsidRDefault="002A15AC" w:rsidP="007F4676">
      <w:pPr>
        <w:tabs>
          <w:tab w:val="left" w:pos="851"/>
        </w:tabs>
        <w:jc w:val="both"/>
        <w:rPr>
          <w:sz w:val="24"/>
          <w:szCs w:val="24"/>
          <w:lang w:val="ro-RO"/>
        </w:rPr>
      </w:pPr>
      <w:r w:rsidRPr="004D2D4F">
        <w:rPr>
          <w:sz w:val="24"/>
          <w:szCs w:val="24"/>
          <w:lang w:val="ro-RO"/>
        </w:rPr>
        <w:tab/>
        <w:t>Sindroame vasculare provocate de tulburări circulatorii în teritoriul arterei bazilare. Date anatomo-clinice şi electroencefalografice / O. Sager, A. Mareş . – [ S.l. : s.n , s.a. ] . – 15 p. : notiţe ; 31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616.831:616.1</w:t>
      </w:r>
    </w:p>
    <w:p w:rsidR="002A15AC" w:rsidRPr="004D2D4F" w:rsidRDefault="002A15AC" w:rsidP="007F4676">
      <w:pPr>
        <w:tabs>
          <w:tab w:val="left" w:pos="851"/>
        </w:tabs>
        <w:jc w:val="both"/>
        <w:rPr>
          <w:sz w:val="24"/>
          <w:szCs w:val="24"/>
          <w:lang w:val="ro-RO"/>
        </w:rPr>
      </w:pPr>
      <w:r w:rsidRPr="004D2D4F">
        <w:rPr>
          <w:sz w:val="24"/>
          <w:szCs w:val="24"/>
          <w:lang w:val="ro-RO"/>
        </w:rPr>
        <w:t>616.831-005</w:t>
      </w:r>
    </w:p>
    <w:p w:rsidR="002A15AC" w:rsidRPr="004D2D4F" w:rsidRDefault="002A15AC" w:rsidP="007F4676">
      <w:pPr>
        <w:tabs>
          <w:tab w:val="left" w:pos="851"/>
        </w:tabs>
        <w:jc w:val="both"/>
        <w:rPr>
          <w:sz w:val="24"/>
          <w:szCs w:val="24"/>
          <w:lang w:val="ro-RO"/>
        </w:rPr>
      </w:pPr>
    </w:p>
    <w:p w:rsidR="00AC0319" w:rsidRDefault="00AC0319" w:rsidP="007F4676">
      <w:pPr>
        <w:tabs>
          <w:tab w:val="left" w:pos="851"/>
        </w:tabs>
        <w:jc w:val="both"/>
        <w:rPr>
          <w:sz w:val="24"/>
          <w:szCs w:val="24"/>
          <w:lang w:val="ro-RO"/>
        </w:rPr>
      </w:pPr>
    </w:p>
    <w:p w:rsidR="00124757" w:rsidRPr="00124757" w:rsidRDefault="00124757" w:rsidP="00124757">
      <w:pPr>
        <w:jc w:val="both"/>
        <w:rPr>
          <w:b/>
          <w:sz w:val="24"/>
          <w:szCs w:val="24"/>
        </w:rPr>
      </w:pPr>
      <w:r w:rsidRPr="00124757">
        <w:rPr>
          <w:b/>
          <w:sz w:val="24"/>
          <w:szCs w:val="24"/>
        </w:rPr>
        <w:t>I.M.III. 1275</w:t>
      </w:r>
    </w:p>
    <w:p w:rsidR="00124757" w:rsidRPr="00124757" w:rsidRDefault="00124757" w:rsidP="00124757">
      <w:pPr>
        <w:rPr>
          <w:b/>
          <w:sz w:val="24"/>
          <w:szCs w:val="24"/>
        </w:rPr>
      </w:pPr>
      <w:r w:rsidRPr="00124757">
        <w:rPr>
          <w:b/>
          <w:sz w:val="24"/>
          <w:szCs w:val="24"/>
          <w:lang w:val="ro-RO"/>
        </w:rPr>
        <w:t xml:space="preserve">SAGER, O. </w:t>
      </w:r>
      <w:r w:rsidRPr="00124757">
        <w:rPr>
          <w:b/>
          <w:sz w:val="24"/>
          <w:szCs w:val="24"/>
        </w:rPr>
        <w:t xml:space="preserve">; MAREŞ, A. ; CHIVU, V. </w:t>
      </w:r>
    </w:p>
    <w:p w:rsidR="00124757" w:rsidRPr="00124757" w:rsidRDefault="00124757" w:rsidP="00124757">
      <w:pPr>
        <w:rPr>
          <w:sz w:val="24"/>
          <w:szCs w:val="24"/>
        </w:rPr>
      </w:pPr>
      <w:r w:rsidRPr="00124757">
        <w:rPr>
          <w:sz w:val="24"/>
          <w:szCs w:val="24"/>
        </w:rPr>
        <w:lastRenderedPageBreak/>
        <w:tab/>
        <w:t xml:space="preserve">Complicaţii neurologice în boala Behcet / O. Sager, A. Mareş, V. Chivu . – Bucureşti : Editura Academiei Republicii Socialiste România, 1965 . – p. 527 – 533 : fig. ; 29 cm. </w:t>
      </w:r>
    </w:p>
    <w:p w:rsidR="00124757" w:rsidRPr="00124757" w:rsidRDefault="00124757" w:rsidP="00124757">
      <w:pPr>
        <w:rPr>
          <w:sz w:val="24"/>
          <w:szCs w:val="24"/>
        </w:rPr>
      </w:pPr>
      <w:r w:rsidRPr="00124757">
        <w:rPr>
          <w:sz w:val="24"/>
          <w:szCs w:val="24"/>
        </w:rPr>
        <w:tab/>
        <w:t>Bibliogr. p. 533</w:t>
      </w:r>
    </w:p>
    <w:p w:rsidR="00124757" w:rsidRPr="00124757" w:rsidRDefault="00124757" w:rsidP="00124757">
      <w:pPr>
        <w:rPr>
          <w:sz w:val="24"/>
          <w:szCs w:val="24"/>
        </w:rPr>
      </w:pPr>
      <w:r w:rsidRPr="00124757">
        <w:rPr>
          <w:sz w:val="24"/>
          <w:szCs w:val="24"/>
        </w:rPr>
        <w:tab/>
        <w:t xml:space="preserve">Extras : Academia Republicii Socialiste România </w:t>
      </w:r>
    </w:p>
    <w:p w:rsidR="00124757" w:rsidRDefault="00124757" w:rsidP="00124757">
      <w:pPr>
        <w:tabs>
          <w:tab w:val="left" w:pos="851"/>
        </w:tabs>
        <w:jc w:val="both"/>
        <w:rPr>
          <w:sz w:val="24"/>
          <w:szCs w:val="24"/>
          <w:lang w:val="ro-RO"/>
        </w:rPr>
      </w:pPr>
      <w:r w:rsidRPr="00124757">
        <w:rPr>
          <w:sz w:val="24"/>
          <w:szCs w:val="24"/>
        </w:rPr>
        <w:t>616.8</w:t>
      </w:r>
      <w:r w:rsidRPr="00124757">
        <w:rPr>
          <w:sz w:val="24"/>
          <w:szCs w:val="24"/>
        </w:rPr>
        <w:tab/>
      </w:r>
      <w:r w:rsidRPr="00124757">
        <w:rPr>
          <w:sz w:val="24"/>
          <w:szCs w:val="24"/>
        </w:rPr>
        <w:tab/>
      </w:r>
      <w:r>
        <w:tab/>
      </w:r>
      <w:r>
        <w:tab/>
      </w:r>
      <w:r>
        <w:tab/>
      </w:r>
      <w:r>
        <w:tab/>
      </w:r>
    </w:p>
    <w:p w:rsidR="00124757" w:rsidRDefault="00124757" w:rsidP="007F4676">
      <w:pPr>
        <w:tabs>
          <w:tab w:val="left" w:pos="851"/>
        </w:tabs>
        <w:jc w:val="both"/>
        <w:rPr>
          <w:sz w:val="24"/>
          <w:szCs w:val="24"/>
          <w:lang w:val="ro-RO"/>
        </w:rPr>
      </w:pPr>
    </w:p>
    <w:p w:rsidR="00124757" w:rsidRDefault="00124757" w:rsidP="007F4676">
      <w:pPr>
        <w:tabs>
          <w:tab w:val="left" w:pos="851"/>
        </w:tabs>
        <w:jc w:val="both"/>
        <w:rPr>
          <w:sz w:val="24"/>
          <w:szCs w:val="24"/>
          <w:lang w:val="ro-RO"/>
        </w:rPr>
      </w:pPr>
    </w:p>
    <w:p w:rsidR="0082693E" w:rsidRPr="0082693E" w:rsidRDefault="0082693E" w:rsidP="0082693E">
      <w:pPr>
        <w:jc w:val="both"/>
        <w:rPr>
          <w:b/>
          <w:sz w:val="24"/>
          <w:szCs w:val="24"/>
        </w:rPr>
      </w:pPr>
      <w:r w:rsidRPr="0082693E">
        <w:rPr>
          <w:b/>
          <w:sz w:val="24"/>
          <w:szCs w:val="24"/>
        </w:rPr>
        <w:t>I.M.III 1213</w:t>
      </w:r>
    </w:p>
    <w:p w:rsidR="0082693E" w:rsidRPr="0082693E" w:rsidRDefault="0082693E" w:rsidP="0082693E">
      <w:pPr>
        <w:jc w:val="both"/>
        <w:rPr>
          <w:b/>
          <w:sz w:val="24"/>
          <w:szCs w:val="24"/>
        </w:rPr>
      </w:pPr>
      <w:r w:rsidRPr="0082693E">
        <w:rPr>
          <w:b/>
          <w:sz w:val="24"/>
          <w:szCs w:val="24"/>
        </w:rPr>
        <w:t xml:space="preserve">SAGER,O. ; MAREŞ, A. ; NEŞTIANU, V. </w:t>
      </w:r>
    </w:p>
    <w:p w:rsidR="0082693E" w:rsidRPr="0082693E" w:rsidRDefault="0082693E" w:rsidP="0082693E">
      <w:pPr>
        <w:jc w:val="both"/>
        <w:rPr>
          <w:sz w:val="24"/>
          <w:szCs w:val="24"/>
        </w:rPr>
      </w:pPr>
      <w:r w:rsidRPr="0082693E">
        <w:rPr>
          <w:sz w:val="24"/>
          <w:szCs w:val="24"/>
        </w:rPr>
        <w:tab/>
        <w:t>The reticular formation / O. Sager, A. Mareş, V. Neştianu . – Bucharest : Publising House of the Academy of the Socialist Republic of Romania, 1966 . – 30 p. ; 24 cm.</w:t>
      </w:r>
    </w:p>
    <w:p w:rsidR="0082693E" w:rsidRPr="0082693E" w:rsidRDefault="0082693E" w:rsidP="0082693E">
      <w:pPr>
        <w:jc w:val="both"/>
        <w:rPr>
          <w:sz w:val="24"/>
          <w:szCs w:val="24"/>
        </w:rPr>
      </w:pPr>
      <w:r w:rsidRPr="0082693E">
        <w:rPr>
          <w:sz w:val="24"/>
          <w:szCs w:val="24"/>
        </w:rPr>
        <w:tab/>
        <w:t xml:space="preserve">Bibliogr. p. 27-30 </w:t>
      </w:r>
    </w:p>
    <w:p w:rsidR="0082693E" w:rsidRPr="0082693E" w:rsidRDefault="0082693E" w:rsidP="0082693E">
      <w:pPr>
        <w:jc w:val="both"/>
        <w:rPr>
          <w:sz w:val="24"/>
          <w:szCs w:val="24"/>
        </w:rPr>
      </w:pPr>
      <w:r w:rsidRPr="0082693E">
        <w:rPr>
          <w:sz w:val="24"/>
          <w:szCs w:val="24"/>
        </w:rPr>
        <w:tab/>
        <w:t xml:space="preserve">Abstract of the work “Formaţia reticulară”, Ed. Academiei Republicii Socialiste Romania, Bucharest, 1965 </w:t>
      </w:r>
    </w:p>
    <w:p w:rsidR="0082693E" w:rsidRPr="0082693E" w:rsidRDefault="0082693E" w:rsidP="0082693E">
      <w:pPr>
        <w:tabs>
          <w:tab w:val="left" w:pos="851"/>
        </w:tabs>
        <w:jc w:val="both"/>
        <w:rPr>
          <w:sz w:val="24"/>
          <w:szCs w:val="24"/>
          <w:lang w:val="ro-RO"/>
        </w:rPr>
      </w:pPr>
      <w:r w:rsidRPr="0082693E">
        <w:rPr>
          <w:sz w:val="24"/>
          <w:szCs w:val="24"/>
        </w:rPr>
        <w:t>611.81</w:t>
      </w:r>
    </w:p>
    <w:p w:rsidR="0082693E" w:rsidRDefault="0082693E" w:rsidP="007F4676">
      <w:pPr>
        <w:tabs>
          <w:tab w:val="left" w:pos="851"/>
        </w:tabs>
        <w:jc w:val="both"/>
        <w:rPr>
          <w:sz w:val="24"/>
          <w:szCs w:val="24"/>
          <w:lang w:val="ro-RO"/>
        </w:rPr>
      </w:pPr>
    </w:p>
    <w:p w:rsidR="0082693E" w:rsidRPr="004D2D4F" w:rsidRDefault="0082693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1847</w:t>
      </w:r>
    </w:p>
    <w:p w:rsidR="002A15AC" w:rsidRPr="004D2D4F" w:rsidRDefault="002A15AC" w:rsidP="007F4676">
      <w:pPr>
        <w:tabs>
          <w:tab w:val="left" w:pos="851"/>
        </w:tabs>
        <w:jc w:val="both"/>
        <w:rPr>
          <w:b/>
          <w:sz w:val="24"/>
          <w:szCs w:val="24"/>
        </w:rPr>
      </w:pPr>
      <w:r w:rsidRPr="004D2D4F">
        <w:rPr>
          <w:b/>
          <w:sz w:val="24"/>
          <w:szCs w:val="24"/>
        </w:rPr>
        <w:t>SAGER, O. ; MARINESCO, G.</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Sur la valeur des tests pharmacologiques dans l’exploration du système végétatif / G. Marinesco ,  O. Sager . – Paris : Masson et C</w:t>
      </w:r>
      <w:r w:rsidRPr="004D2D4F">
        <w:rPr>
          <w:sz w:val="24"/>
          <w:szCs w:val="24"/>
          <w:vertAlign w:val="superscript"/>
          <w:lang w:val="fr-FR"/>
        </w:rPr>
        <w:t>ie</w:t>
      </w:r>
      <w:r w:rsidRPr="004D2D4F">
        <w:rPr>
          <w:sz w:val="24"/>
          <w:szCs w:val="24"/>
          <w:lang w:val="fr-FR"/>
        </w:rPr>
        <w:t xml:space="preserve"> , 1926 . – p. 513 – 531 : tab. ; 24 cm.</w:t>
      </w:r>
    </w:p>
    <w:p w:rsidR="002A15AC" w:rsidRPr="004D2D4F" w:rsidRDefault="005818EC" w:rsidP="007F4676">
      <w:pPr>
        <w:tabs>
          <w:tab w:val="left" w:pos="851"/>
        </w:tabs>
        <w:jc w:val="both"/>
        <w:rPr>
          <w:sz w:val="24"/>
          <w:szCs w:val="24"/>
        </w:rPr>
      </w:pPr>
      <w:r w:rsidRPr="004D2D4F">
        <w:rPr>
          <w:sz w:val="24"/>
          <w:szCs w:val="24"/>
          <w:lang w:val="fr-FR"/>
        </w:rPr>
        <w:tab/>
      </w:r>
      <w:r w:rsidR="002A15AC" w:rsidRPr="004D2D4F">
        <w:rPr>
          <w:sz w:val="24"/>
          <w:szCs w:val="24"/>
          <w:lang w:val="fr-FR"/>
        </w:rPr>
        <w:t xml:space="preserve">Extras din : Revue neurologique : Mémoires originaux, mai 1926 , vol. </w:t>
      </w:r>
      <w:r w:rsidR="002A15AC" w:rsidRPr="004D2D4F">
        <w:rPr>
          <w:sz w:val="24"/>
          <w:szCs w:val="24"/>
        </w:rPr>
        <w:t>I , nr. 5</w:t>
      </w:r>
    </w:p>
    <w:p w:rsidR="002A15AC" w:rsidRPr="004D2D4F" w:rsidRDefault="002A15AC" w:rsidP="007F4676">
      <w:pPr>
        <w:tabs>
          <w:tab w:val="left" w:pos="851"/>
        </w:tabs>
        <w:jc w:val="both"/>
        <w:rPr>
          <w:sz w:val="24"/>
          <w:szCs w:val="24"/>
        </w:rPr>
      </w:pPr>
      <w:r w:rsidRPr="004D2D4F">
        <w:rPr>
          <w:sz w:val="24"/>
          <w:szCs w:val="24"/>
        </w:rPr>
        <w:t>616.839:615</w:t>
      </w:r>
    </w:p>
    <w:p w:rsidR="002A15AC" w:rsidRPr="004D2D4F" w:rsidRDefault="002A15AC" w:rsidP="007F4676">
      <w:pPr>
        <w:tabs>
          <w:tab w:val="left" w:pos="851"/>
        </w:tabs>
        <w:jc w:val="both"/>
        <w:rPr>
          <w:sz w:val="24"/>
          <w:szCs w:val="24"/>
        </w:rPr>
      </w:pPr>
      <w:r w:rsidRPr="004D2D4F">
        <w:rPr>
          <w:sz w:val="24"/>
          <w:szCs w:val="24"/>
        </w:rPr>
        <w:t>615.21: 616.839</w:t>
      </w:r>
    </w:p>
    <w:p w:rsidR="002A15AC" w:rsidRPr="004D2D4F" w:rsidRDefault="002A15AC" w:rsidP="007F4676">
      <w:pPr>
        <w:tabs>
          <w:tab w:val="left" w:pos="851"/>
        </w:tabs>
        <w:jc w:val="both"/>
        <w:rPr>
          <w:sz w:val="24"/>
          <w:szCs w:val="24"/>
        </w:rPr>
      </w:pPr>
    </w:p>
    <w:p w:rsidR="00AC0319" w:rsidRPr="004D2D4F" w:rsidRDefault="00AC0319"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IV 182/1</w:t>
      </w:r>
    </w:p>
    <w:p w:rsidR="002A15AC" w:rsidRPr="004D2D4F" w:rsidRDefault="002A15AC" w:rsidP="007F4676">
      <w:pPr>
        <w:tabs>
          <w:tab w:val="left" w:pos="851"/>
        </w:tabs>
        <w:jc w:val="both"/>
        <w:rPr>
          <w:b/>
          <w:sz w:val="24"/>
          <w:szCs w:val="24"/>
        </w:rPr>
      </w:pPr>
      <w:r w:rsidRPr="004D2D4F">
        <w:rPr>
          <w:b/>
          <w:sz w:val="24"/>
          <w:szCs w:val="24"/>
        </w:rPr>
        <w:t>SAGER, O. ; NEŞTIANU, V. ; FLOREA-CIOCOIU, Viorica</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Potenţiale evocate în rinencefal în urma aplicării de excitanţi nociceptivi la animalul normal şi cu neopallium extirpat / O. Sager, V. Neştianu, Viorica Florea-Ciocoiu . – [ S.l. : s.n. , s.a. ] . – pag. diferit numeort., bibliogr. ; 31 cm</w:t>
      </w:r>
    </w:p>
    <w:p w:rsidR="002A15AC" w:rsidRPr="004D2D4F" w:rsidRDefault="005818EC"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616-092.9</w:t>
      </w:r>
    </w:p>
    <w:p w:rsidR="00524690" w:rsidRPr="004D2D4F" w:rsidRDefault="00524690" w:rsidP="007F4676">
      <w:pPr>
        <w:tabs>
          <w:tab w:val="left" w:pos="851"/>
        </w:tabs>
        <w:jc w:val="both"/>
        <w:rPr>
          <w:sz w:val="24"/>
          <w:szCs w:val="24"/>
        </w:rPr>
      </w:pPr>
    </w:p>
    <w:p w:rsidR="00AC0319" w:rsidRPr="00BE5761" w:rsidRDefault="00AC0319" w:rsidP="00BE5761">
      <w:pPr>
        <w:tabs>
          <w:tab w:val="left" w:pos="851"/>
        </w:tabs>
        <w:jc w:val="both"/>
        <w:rPr>
          <w:sz w:val="24"/>
          <w:szCs w:val="24"/>
        </w:rPr>
      </w:pPr>
    </w:p>
    <w:p w:rsidR="00BE5761" w:rsidRPr="00BE5761" w:rsidRDefault="00BE5761" w:rsidP="00BE5761">
      <w:pPr>
        <w:jc w:val="both"/>
        <w:rPr>
          <w:b/>
          <w:sz w:val="24"/>
          <w:szCs w:val="24"/>
        </w:rPr>
      </w:pPr>
      <w:r w:rsidRPr="00BE5761">
        <w:rPr>
          <w:b/>
          <w:sz w:val="24"/>
          <w:szCs w:val="24"/>
        </w:rPr>
        <w:t>I.M.III 1141</w:t>
      </w:r>
      <w:r w:rsidR="00896C77">
        <w:rPr>
          <w:b/>
          <w:sz w:val="24"/>
          <w:szCs w:val="24"/>
        </w:rPr>
        <w:t xml:space="preserve"> ; I.M. III 1191 ; I.M.IV. 182/1</w:t>
      </w:r>
    </w:p>
    <w:p w:rsidR="00BE5761" w:rsidRPr="00BE5761" w:rsidRDefault="00BE5761" w:rsidP="00BE5761">
      <w:pPr>
        <w:jc w:val="both"/>
        <w:rPr>
          <w:b/>
          <w:sz w:val="24"/>
          <w:szCs w:val="24"/>
        </w:rPr>
      </w:pPr>
      <w:r w:rsidRPr="00BE5761">
        <w:rPr>
          <w:b/>
          <w:sz w:val="24"/>
          <w:szCs w:val="24"/>
        </w:rPr>
        <w:t xml:space="preserve">SAGER, O. ; NESTIANU, V. ; FLOREA-CIOCOIU, Viorica </w:t>
      </w:r>
    </w:p>
    <w:p w:rsidR="00BE5761" w:rsidRPr="00BE5761" w:rsidRDefault="00BE5761" w:rsidP="00BE5761">
      <w:pPr>
        <w:jc w:val="both"/>
        <w:rPr>
          <w:sz w:val="24"/>
          <w:szCs w:val="24"/>
        </w:rPr>
      </w:pPr>
      <w:r w:rsidRPr="00BE5761">
        <w:rPr>
          <w:sz w:val="24"/>
          <w:szCs w:val="24"/>
        </w:rPr>
        <w:tab/>
        <w:t xml:space="preserve">Potenţiale evocate în rinencefal în urma aplicării de excitanţi nocieptivi la anaimalul normal si cel cu neopallium-ul extirpat / O. Sager, V. Nestianu, Viorica Florea-Ciocoiu . – [Bucureşti] : Editura Academiei Republicii Populare Romane, [1960] . – p. 7 - 17 : fig. ; 23 cm. </w:t>
      </w:r>
    </w:p>
    <w:p w:rsidR="00BE5761" w:rsidRPr="00BE5761" w:rsidRDefault="00BE5761" w:rsidP="00BE5761">
      <w:pPr>
        <w:jc w:val="both"/>
        <w:rPr>
          <w:sz w:val="24"/>
          <w:szCs w:val="24"/>
        </w:rPr>
      </w:pPr>
      <w:r w:rsidRPr="00BE5761">
        <w:rPr>
          <w:sz w:val="24"/>
          <w:szCs w:val="24"/>
        </w:rPr>
        <w:tab/>
        <w:t>Bibliogr. p. 17</w:t>
      </w:r>
    </w:p>
    <w:p w:rsidR="00BE5761" w:rsidRPr="00BE5761" w:rsidRDefault="00BE5761" w:rsidP="00BE5761">
      <w:pPr>
        <w:jc w:val="both"/>
        <w:rPr>
          <w:sz w:val="24"/>
          <w:szCs w:val="24"/>
        </w:rPr>
      </w:pPr>
      <w:r w:rsidRPr="00BE5761">
        <w:rPr>
          <w:sz w:val="24"/>
          <w:szCs w:val="24"/>
        </w:rPr>
        <w:tab/>
        <w:t xml:space="preserve">Extras : </w:t>
      </w:r>
      <w:r w:rsidRPr="00BE5761">
        <w:rPr>
          <w:i/>
          <w:sz w:val="24"/>
          <w:szCs w:val="24"/>
        </w:rPr>
        <w:t>Studii şi Cercetări de Neurologie</w:t>
      </w:r>
      <w:r w:rsidRPr="00BE5761">
        <w:rPr>
          <w:sz w:val="24"/>
          <w:szCs w:val="24"/>
        </w:rPr>
        <w:t>, Anul V, nr. 1, 1960. Academia Republicii Populare Romîne. Institutul de Neurologie “I. P. Pavlov”</w:t>
      </w:r>
    </w:p>
    <w:p w:rsidR="00AD2B75" w:rsidRPr="004D2D4F" w:rsidRDefault="00AD2B75" w:rsidP="00AD2B75">
      <w:pPr>
        <w:tabs>
          <w:tab w:val="left" w:pos="851"/>
        </w:tabs>
        <w:jc w:val="both"/>
        <w:rPr>
          <w:sz w:val="24"/>
          <w:szCs w:val="24"/>
        </w:rPr>
      </w:pPr>
      <w:r w:rsidRPr="004D2D4F">
        <w:rPr>
          <w:sz w:val="24"/>
          <w:szCs w:val="24"/>
        </w:rPr>
        <w:lastRenderedPageBreak/>
        <w:t>616-092.9</w:t>
      </w:r>
    </w:p>
    <w:p w:rsidR="00BE5761" w:rsidRPr="00BE5761" w:rsidRDefault="00BE5761" w:rsidP="00BE5761">
      <w:pPr>
        <w:tabs>
          <w:tab w:val="left" w:pos="851"/>
        </w:tabs>
        <w:jc w:val="both"/>
        <w:rPr>
          <w:sz w:val="24"/>
          <w:szCs w:val="24"/>
        </w:rPr>
      </w:pPr>
    </w:p>
    <w:p w:rsidR="00BE5761" w:rsidRPr="00BE5761" w:rsidRDefault="00BE5761" w:rsidP="00BE5761">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IV 182/8</w:t>
      </w:r>
    </w:p>
    <w:p w:rsidR="002A15AC" w:rsidRPr="004D2D4F" w:rsidRDefault="002A15AC" w:rsidP="007F4676">
      <w:pPr>
        <w:tabs>
          <w:tab w:val="left" w:pos="851"/>
        </w:tabs>
        <w:jc w:val="both"/>
        <w:rPr>
          <w:b/>
          <w:sz w:val="24"/>
          <w:szCs w:val="24"/>
        </w:rPr>
      </w:pPr>
      <w:r w:rsidRPr="004D2D4F">
        <w:rPr>
          <w:b/>
          <w:sz w:val="24"/>
          <w:szCs w:val="24"/>
        </w:rPr>
        <w:t>SAGER, O. ; NEŞTIANU, V. ; FLOREA-CIOCOIU, V.</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Research upon pathways transmitting somesthetic stimuli to cerebral cortex / O. Sager, V. Neştianu, V. Florea-Ciocoiu . – [ S.l. : s.n. , s.a. ] . – 5 p. ; 31 cm</w:t>
      </w:r>
    </w:p>
    <w:p w:rsidR="002A15AC" w:rsidRPr="004D2D4F" w:rsidRDefault="002A15AC" w:rsidP="007F4676">
      <w:pPr>
        <w:tabs>
          <w:tab w:val="left" w:pos="851"/>
        </w:tabs>
        <w:jc w:val="both"/>
        <w:rPr>
          <w:sz w:val="24"/>
          <w:szCs w:val="24"/>
        </w:rPr>
      </w:pPr>
      <w:r w:rsidRPr="004D2D4F">
        <w:rPr>
          <w:sz w:val="24"/>
          <w:szCs w:val="24"/>
        </w:rPr>
        <w:t>612.8</w:t>
      </w:r>
    </w:p>
    <w:p w:rsidR="002A15AC" w:rsidRPr="004D2D4F" w:rsidRDefault="002A15AC" w:rsidP="007F4676">
      <w:pPr>
        <w:tabs>
          <w:tab w:val="left" w:pos="851"/>
        </w:tabs>
        <w:jc w:val="both"/>
        <w:rPr>
          <w:sz w:val="24"/>
          <w:szCs w:val="24"/>
        </w:rPr>
      </w:pPr>
    </w:p>
    <w:p w:rsidR="00AC0319" w:rsidRPr="004D2D4F" w:rsidRDefault="00AC0319"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IV 182/6</w:t>
      </w:r>
    </w:p>
    <w:p w:rsidR="002A15AC" w:rsidRPr="004D2D4F" w:rsidRDefault="002A15AC" w:rsidP="007F4676">
      <w:pPr>
        <w:tabs>
          <w:tab w:val="left" w:pos="851"/>
        </w:tabs>
        <w:jc w:val="both"/>
        <w:rPr>
          <w:b/>
          <w:sz w:val="24"/>
          <w:szCs w:val="24"/>
        </w:rPr>
      </w:pPr>
      <w:r w:rsidRPr="004D2D4F">
        <w:rPr>
          <w:b/>
          <w:sz w:val="24"/>
          <w:szCs w:val="24"/>
        </w:rPr>
        <w:t>SAGER, O. ; NEŞTIANU, V. ; FLOREA-CIOCOIU, V.</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Study of the transmission of visual impulses by extrageniculate pathways to the frontal lobe / O. Sager, V. Neştianu, V. Florea-Ciocoiu . – [ S.l. : s.n. , s.a. ] . – 20 p., 3 p. ; 31 cm</w:t>
      </w:r>
    </w:p>
    <w:p w:rsidR="002A15AC" w:rsidRPr="004D2D4F" w:rsidRDefault="005818EC"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612.8</w:t>
      </w:r>
    </w:p>
    <w:p w:rsidR="002A15AC" w:rsidRPr="004D2D4F" w:rsidRDefault="002A15AC" w:rsidP="007F4676">
      <w:pPr>
        <w:tabs>
          <w:tab w:val="left" w:pos="851"/>
        </w:tabs>
        <w:jc w:val="both"/>
        <w:rPr>
          <w:sz w:val="24"/>
          <w:szCs w:val="24"/>
          <w:lang w:val="ro-RO"/>
        </w:rPr>
      </w:pPr>
    </w:p>
    <w:p w:rsidR="00AC0319" w:rsidRDefault="00AC0319" w:rsidP="007F4676">
      <w:pPr>
        <w:tabs>
          <w:tab w:val="left" w:pos="851"/>
        </w:tabs>
        <w:jc w:val="both"/>
        <w:rPr>
          <w:sz w:val="24"/>
          <w:szCs w:val="24"/>
          <w:lang w:val="ro-RO"/>
        </w:rPr>
      </w:pPr>
    </w:p>
    <w:p w:rsidR="00391AA1" w:rsidRPr="00391AA1" w:rsidRDefault="00391AA1" w:rsidP="00391AA1">
      <w:pPr>
        <w:jc w:val="both"/>
        <w:rPr>
          <w:b/>
          <w:sz w:val="24"/>
          <w:szCs w:val="24"/>
        </w:rPr>
      </w:pPr>
      <w:r w:rsidRPr="00391AA1">
        <w:rPr>
          <w:b/>
          <w:sz w:val="24"/>
          <w:szCs w:val="24"/>
        </w:rPr>
        <w:t>I.M.III 1181</w:t>
      </w:r>
    </w:p>
    <w:p w:rsidR="00391AA1" w:rsidRPr="00391AA1" w:rsidRDefault="00391AA1" w:rsidP="00391AA1">
      <w:pPr>
        <w:jc w:val="both"/>
        <w:rPr>
          <w:b/>
          <w:sz w:val="24"/>
          <w:szCs w:val="24"/>
        </w:rPr>
      </w:pPr>
      <w:r w:rsidRPr="00391AA1">
        <w:rPr>
          <w:b/>
          <w:sz w:val="24"/>
          <w:szCs w:val="24"/>
        </w:rPr>
        <w:t xml:space="preserve">SAGER, O. ; NISSIM, Fl.; APPEL, E. </w:t>
      </w:r>
    </w:p>
    <w:p w:rsidR="00391AA1" w:rsidRPr="00391AA1" w:rsidRDefault="00391AA1" w:rsidP="00391AA1">
      <w:pPr>
        <w:jc w:val="both"/>
        <w:rPr>
          <w:sz w:val="24"/>
          <w:szCs w:val="24"/>
        </w:rPr>
      </w:pPr>
      <w:r w:rsidRPr="00391AA1">
        <w:rPr>
          <w:sz w:val="24"/>
          <w:szCs w:val="24"/>
        </w:rPr>
        <w:tab/>
        <w:t xml:space="preserve">Regenerarea în sistemul nervos central / O. Sager, Fl. Nissim, E. Appel . – [Bucureşti] : Editura Academiei Republicii Populare Romîne, [1958] . – p. 361 – 373 ; 24 cm. </w:t>
      </w:r>
    </w:p>
    <w:p w:rsidR="00391AA1" w:rsidRPr="00391AA1" w:rsidRDefault="00391AA1" w:rsidP="00391AA1">
      <w:pPr>
        <w:jc w:val="both"/>
        <w:rPr>
          <w:sz w:val="24"/>
          <w:szCs w:val="24"/>
        </w:rPr>
      </w:pPr>
      <w:r w:rsidRPr="00391AA1">
        <w:rPr>
          <w:sz w:val="24"/>
          <w:szCs w:val="24"/>
        </w:rPr>
        <w:tab/>
        <w:t>Bibliogr. p. 372-373</w:t>
      </w:r>
    </w:p>
    <w:p w:rsidR="00391AA1" w:rsidRPr="00391AA1" w:rsidRDefault="00391AA1" w:rsidP="00391AA1">
      <w:pPr>
        <w:jc w:val="both"/>
        <w:rPr>
          <w:sz w:val="24"/>
          <w:szCs w:val="24"/>
        </w:rPr>
      </w:pPr>
      <w:r w:rsidRPr="00391AA1">
        <w:rPr>
          <w:sz w:val="24"/>
          <w:szCs w:val="24"/>
        </w:rPr>
        <w:tab/>
        <w:t xml:space="preserve">Anexe </w:t>
      </w:r>
    </w:p>
    <w:p w:rsidR="00391AA1" w:rsidRPr="00391AA1" w:rsidRDefault="00391AA1" w:rsidP="00391AA1">
      <w:pPr>
        <w:jc w:val="both"/>
        <w:rPr>
          <w:sz w:val="24"/>
          <w:szCs w:val="24"/>
        </w:rPr>
      </w:pPr>
      <w:r w:rsidRPr="00391AA1">
        <w:rPr>
          <w:sz w:val="24"/>
          <w:szCs w:val="24"/>
        </w:rPr>
        <w:tab/>
        <w:t xml:space="preserve">Extras : </w:t>
      </w:r>
      <w:r w:rsidRPr="00391AA1">
        <w:rPr>
          <w:i/>
          <w:sz w:val="24"/>
          <w:szCs w:val="24"/>
        </w:rPr>
        <w:t>Studii şi Cercetari de Neurologie</w:t>
      </w:r>
      <w:r w:rsidRPr="00391AA1">
        <w:rPr>
          <w:sz w:val="24"/>
          <w:szCs w:val="24"/>
        </w:rPr>
        <w:t>, Anul III, Nr. 4, 1958. Academia Republicii Populare Romîne. Institutul de Neurologie “I. P. Pavlov”</w:t>
      </w:r>
    </w:p>
    <w:p w:rsidR="00391AA1" w:rsidRPr="00391AA1" w:rsidRDefault="00391AA1" w:rsidP="00391AA1">
      <w:pPr>
        <w:tabs>
          <w:tab w:val="left" w:pos="851"/>
        </w:tabs>
        <w:jc w:val="both"/>
        <w:rPr>
          <w:sz w:val="24"/>
          <w:szCs w:val="24"/>
          <w:lang w:val="ro-RO"/>
        </w:rPr>
      </w:pPr>
      <w:r w:rsidRPr="00391AA1">
        <w:rPr>
          <w:sz w:val="24"/>
          <w:szCs w:val="24"/>
        </w:rPr>
        <w:t>616.8</w:t>
      </w:r>
      <w:r w:rsidRPr="00391AA1">
        <w:rPr>
          <w:sz w:val="24"/>
          <w:szCs w:val="24"/>
        </w:rPr>
        <w:tab/>
      </w:r>
    </w:p>
    <w:p w:rsidR="00391AA1" w:rsidRDefault="00391AA1" w:rsidP="007F4676">
      <w:pPr>
        <w:tabs>
          <w:tab w:val="left" w:pos="851"/>
        </w:tabs>
        <w:jc w:val="both"/>
        <w:rPr>
          <w:sz w:val="24"/>
          <w:szCs w:val="24"/>
          <w:lang w:val="ro-RO"/>
        </w:rPr>
      </w:pPr>
    </w:p>
    <w:p w:rsidR="00832247" w:rsidRDefault="00832247" w:rsidP="007F4676">
      <w:pPr>
        <w:tabs>
          <w:tab w:val="left" w:pos="851"/>
        </w:tabs>
        <w:jc w:val="both"/>
        <w:rPr>
          <w:sz w:val="24"/>
          <w:szCs w:val="24"/>
          <w:lang w:val="ro-RO"/>
        </w:rPr>
      </w:pPr>
    </w:p>
    <w:p w:rsidR="00832247" w:rsidRPr="00832247" w:rsidRDefault="00832247" w:rsidP="00832247">
      <w:pPr>
        <w:jc w:val="both"/>
        <w:rPr>
          <w:b/>
          <w:sz w:val="24"/>
          <w:szCs w:val="24"/>
        </w:rPr>
      </w:pPr>
      <w:r w:rsidRPr="00832247">
        <w:rPr>
          <w:b/>
          <w:sz w:val="24"/>
          <w:szCs w:val="24"/>
        </w:rPr>
        <w:t>I.M.III 1219</w:t>
      </w:r>
    </w:p>
    <w:p w:rsidR="00832247" w:rsidRPr="00832247" w:rsidRDefault="00832247" w:rsidP="00832247">
      <w:pPr>
        <w:jc w:val="both"/>
        <w:rPr>
          <w:b/>
          <w:sz w:val="24"/>
          <w:szCs w:val="24"/>
        </w:rPr>
      </w:pPr>
      <w:r w:rsidRPr="00832247">
        <w:rPr>
          <w:b/>
          <w:sz w:val="24"/>
          <w:szCs w:val="24"/>
        </w:rPr>
        <w:t>SAGER, O. ; OLTEANU, I. ; IONEL, Cezar</w:t>
      </w:r>
    </w:p>
    <w:p w:rsidR="00832247" w:rsidRPr="00832247" w:rsidRDefault="00832247" w:rsidP="00832247">
      <w:pPr>
        <w:jc w:val="both"/>
        <w:rPr>
          <w:sz w:val="24"/>
          <w:szCs w:val="24"/>
        </w:rPr>
      </w:pPr>
      <w:r w:rsidRPr="00832247">
        <w:rPr>
          <w:sz w:val="24"/>
          <w:szCs w:val="24"/>
        </w:rPr>
        <w:tab/>
        <w:t>Degener</w:t>
      </w:r>
      <w:r w:rsidRPr="00832247">
        <w:rPr>
          <w:sz w:val="24"/>
          <w:szCs w:val="24"/>
          <w:lang w:val="ro-RO"/>
        </w:rPr>
        <w:t>ă</w:t>
      </w:r>
      <w:r w:rsidRPr="00832247">
        <w:rPr>
          <w:sz w:val="24"/>
          <w:szCs w:val="24"/>
        </w:rPr>
        <w:t xml:space="preserve">ri retrograde în talamus (Nucleul dorso-median şi nucleul anterior), consecutive leziunilor lobilor frontali / O. Sager, I. Olteanu, Cezar Ionel. - Bucureşti : Editura Academiei Republicii Populare Române, [1950] . – 21 p. : fig. ; 25 cm. </w:t>
      </w:r>
    </w:p>
    <w:p w:rsidR="00832247" w:rsidRPr="00832247" w:rsidRDefault="00832247" w:rsidP="00832247">
      <w:pPr>
        <w:jc w:val="both"/>
        <w:rPr>
          <w:sz w:val="24"/>
          <w:szCs w:val="24"/>
        </w:rPr>
      </w:pPr>
      <w:r w:rsidRPr="00832247">
        <w:rPr>
          <w:sz w:val="24"/>
          <w:szCs w:val="24"/>
        </w:rPr>
        <w:tab/>
        <w:t xml:space="preserve">Bibliogr. p. 8, p. 21 </w:t>
      </w:r>
    </w:p>
    <w:p w:rsidR="00832247" w:rsidRPr="00832247" w:rsidRDefault="00832247" w:rsidP="00832247">
      <w:pPr>
        <w:jc w:val="both"/>
        <w:rPr>
          <w:sz w:val="24"/>
          <w:szCs w:val="24"/>
        </w:rPr>
      </w:pPr>
      <w:r w:rsidRPr="00832247">
        <w:rPr>
          <w:sz w:val="24"/>
          <w:szCs w:val="24"/>
        </w:rPr>
        <w:tab/>
        <w:t>Extras : Lucrările Sesiunii Generale Ştiinţifice din 2 – 12 Iunie 1950. Academia Republicii Populare Române</w:t>
      </w:r>
    </w:p>
    <w:p w:rsidR="00832247" w:rsidRPr="00832247" w:rsidRDefault="00832247" w:rsidP="00832247">
      <w:pPr>
        <w:jc w:val="both"/>
        <w:rPr>
          <w:i/>
          <w:sz w:val="24"/>
          <w:szCs w:val="24"/>
        </w:rPr>
      </w:pPr>
      <w:r w:rsidRPr="00832247">
        <w:rPr>
          <w:sz w:val="24"/>
          <w:szCs w:val="24"/>
        </w:rPr>
        <w:tab/>
      </w:r>
      <w:r w:rsidRPr="00832247">
        <w:rPr>
          <w:i/>
          <w:sz w:val="24"/>
          <w:szCs w:val="24"/>
        </w:rPr>
        <w:t>Talamus = sistem nervos central</w:t>
      </w:r>
    </w:p>
    <w:p w:rsidR="00832247" w:rsidRPr="00832247" w:rsidRDefault="00832247" w:rsidP="00832247">
      <w:pPr>
        <w:tabs>
          <w:tab w:val="left" w:pos="851"/>
        </w:tabs>
        <w:jc w:val="both"/>
        <w:rPr>
          <w:sz w:val="24"/>
          <w:szCs w:val="24"/>
          <w:lang w:val="ro-RO"/>
        </w:rPr>
      </w:pPr>
      <w:r w:rsidRPr="00832247">
        <w:rPr>
          <w:sz w:val="24"/>
          <w:szCs w:val="24"/>
        </w:rPr>
        <w:t>611.81</w:t>
      </w:r>
    </w:p>
    <w:p w:rsidR="00832247" w:rsidRDefault="00832247" w:rsidP="007F4676">
      <w:pPr>
        <w:tabs>
          <w:tab w:val="left" w:pos="851"/>
        </w:tabs>
        <w:jc w:val="both"/>
        <w:rPr>
          <w:sz w:val="24"/>
          <w:szCs w:val="24"/>
          <w:lang w:val="ro-RO"/>
        </w:rPr>
      </w:pPr>
    </w:p>
    <w:p w:rsidR="00391AA1" w:rsidRPr="004D2D4F" w:rsidRDefault="00391AA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2708</w:t>
      </w:r>
    </w:p>
    <w:p w:rsidR="002A15AC" w:rsidRPr="004D2D4F" w:rsidRDefault="002A15AC" w:rsidP="007F4676">
      <w:pPr>
        <w:tabs>
          <w:tab w:val="left" w:pos="851"/>
        </w:tabs>
        <w:jc w:val="both"/>
        <w:rPr>
          <w:b/>
          <w:sz w:val="24"/>
          <w:szCs w:val="24"/>
          <w:lang w:val="ro-RO"/>
        </w:rPr>
      </w:pPr>
      <w:r w:rsidRPr="004D2D4F">
        <w:rPr>
          <w:b/>
          <w:sz w:val="24"/>
          <w:szCs w:val="24"/>
        </w:rPr>
        <w:t xml:space="preserve">SAGER, O. ; </w:t>
      </w:r>
      <w:r w:rsidRPr="004D2D4F">
        <w:rPr>
          <w:b/>
          <w:sz w:val="24"/>
          <w:szCs w:val="24"/>
          <w:lang w:val="ro-RO"/>
        </w:rPr>
        <w:t>ŞERBĂNESCU, A.</w:t>
      </w:r>
    </w:p>
    <w:p w:rsidR="002A15AC" w:rsidRPr="004D2D4F" w:rsidRDefault="002A15AC" w:rsidP="007F4676">
      <w:pPr>
        <w:tabs>
          <w:tab w:val="left" w:pos="851"/>
        </w:tabs>
        <w:jc w:val="both"/>
        <w:rPr>
          <w:sz w:val="24"/>
          <w:szCs w:val="24"/>
          <w:lang w:val="fr-FR"/>
        </w:rPr>
      </w:pPr>
      <w:r w:rsidRPr="004D2D4F">
        <w:rPr>
          <w:b/>
          <w:sz w:val="24"/>
          <w:szCs w:val="24"/>
          <w:lang w:val="ro-RO"/>
        </w:rPr>
        <w:lastRenderedPageBreak/>
        <w:tab/>
      </w:r>
      <w:r w:rsidRPr="004D2D4F">
        <w:rPr>
          <w:sz w:val="24"/>
          <w:szCs w:val="24"/>
          <w:lang w:val="ro-RO"/>
        </w:rPr>
        <w:t xml:space="preserve">La neurophysiologie de sommeil </w:t>
      </w:r>
      <w:r w:rsidRPr="004D2D4F">
        <w:rPr>
          <w:sz w:val="24"/>
          <w:szCs w:val="24"/>
          <w:lang w:val="fr-FR"/>
        </w:rPr>
        <w:t xml:space="preserve">/ O. Sager, A. </w:t>
      </w:r>
      <w:r w:rsidRPr="004D2D4F">
        <w:rPr>
          <w:sz w:val="24"/>
          <w:szCs w:val="24"/>
          <w:lang w:val="ro-RO"/>
        </w:rPr>
        <w:t xml:space="preserve">Şerbănescu . – Bucureşti : </w:t>
      </w:r>
      <w:r w:rsidRPr="004D2D4F">
        <w:rPr>
          <w:sz w:val="24"/>
          <w:szCs w:val="24"/>
          <w:lang w:val="fr-FR"/>
        </w:rPr>
        <w:t>[ s.n. ] , 1971 . – 34 p. ; 23 cm.</w:t>
      </w:r>
    </w:p>
    <w:p w:rsidR="002A15AC" w:rsidRPr="004D2D4F" w:rsidRDefault="002A15AC" w:rsidP="007F4676">
      <w:pPr>
        <w:tabs>
          <w:tab w:val="left" w:pos="851"/>
        </w:tabs>
        <w:jc w:val="both"/>
        <w:rPr>
          <w:sz w:val="24"/>
          <w:szCs w:val="24"/>
          <w:lang w:val="fr-FR"/>
        </w:rPr>
      </w:pPr>
      <w:r w:rsidRPr="004D2D4F">
        <w:rPr>
          <w:sz w:val="24"/>
          <w:szCs w:val="24"/>
          <w:lang w:val="fr-FR"/>
        </w:rPr>
        <w:t>Bibliogr. p. 31-34</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Al. XIX-lea Congres Na’ional de Neurologie</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Uniunea Societăţilor de Ştiinţe Medicale din Republica Socialistă România. Societatea de Neurologie şi Neurochirurgie</w:t>
      </w:r>
    </w:p>
    <w:p w:rsidR="002A15AC" w:rsidRPr="004D2D4F" w:rsidRDefault="002A15AC" w:rsidP="007F4676">
      <w:pPr>
        <w:tabs>
          <w:tab w:val="left" w:pos="851"/>
        </w:tabs>
        <w:jc w:val="both"/>
        <w:rPr>
          <w:sz w:val="24"/>
          <w:szCs w:val="24"/>
          <w:lang w:val="ro-RO"/>
        </w:rPr>
      </w:pPr>
      <w:r w:rsidRPr="004D2D4F">
        <w:rPr>
          <w:sz w:val="24"/>
          <w:szCs w:val="24"/>
          <w:lang w:val="ro-RO"/>
        </w:rPr>
        <w:t>616.8-009.836</w:t>
      </w:r>
      <w:r w:rsidRPr="004D2D4F">
        <w:rPr>
          <w:sz w:val="24"/>
          <w:szCs w:val="24"/>
          <w:lang w:val="ro-RO"/>
        </w:rPr>
        <w:tab/>
      </w:r>
    </w:p>
    <w:p w:rsidR="002A15AC" w:rsidRPr="004D2D4F" w:rsidRDefault="002A15AC" w:rsidP="007F4676">
      <w:pPr>
        <w:tabs>
          <w:tab w:val="left" w:pos="851"/>
        </w:tabs>
        <w:jc w:val="both"/>
        <w:rPr>
          <w:sz w:val="24"/>
          <w:szCs w:val="24"/>
          <w:lang w:val="ro-RO"/>
        </w:rPr>
      </w:pPr>
    </w:p>
    <w:p w:rsidR="00AC0319" w:rsidRDefault="00AC0319" w:rsidP="007F4676">
      <w:pPr>
        <w:tabs>
          <w:tab w:val="left" w:pos="851"/>
        </w:tabs>
        <w:jc w:val="both"/>
        <w:rPr>
          <w:sz w:val="24"/>
          <w:szCs w:val="24"/>
          <w:lang w:val="ro-RO"/>
        </w:rPr>
      </w:pPr>
    </w:p>
    <w:p w:rsidR="00F96B7D" w:rsidRPr="00F96B7D" w:rsidRDefault="00F96B7D" w:rsidP="00F96B7D">
      <w:pPr>
        <w:rPr>
          <w:b/>
          <w:sz w:val="24"/>
          <w:szCs w:val="24"/>
        </w:rPr>
      </w:pPr>
      <w:r w:rsidRPr="00F96B7D">
        <w:rPr>
          <w:b/>
          <w:sz w:val="24"/>
          <w:szCs w:val="24"/>
        </w:rPr>
        <w:t>I.M.III 1200</w:t>
      </w:r>
    </w:p>
    <w:p w:rsidR="00F96B7D" w:rsidRPr="00F96B7D" w:rsidRDefault="00F96B7D" w:rsidP="00F96B7D">
      <w:pPr>
        <w:rPr>
          <w:b/>
          <w:sz w:val="24"/>
          <w:szCs w:val="24"/>
        </w:rPr>
      </w:pPr>
      <w:r w:rsidRPr="00F96B7D">
        <w:rPr>
          <w:b/>
          <w:sz w:val="24"/>
          <w:szCs w:val="24"/>
        </w:rPr>
        <w:t xml:space="preserve">SAGER, O. ; VOICULESCU, V. </w:t>
      </w:r>
    </w:p>
    <w:p w:rsidR="00F96B7D" w:rsidRPr="00F96B7D" w:rsidRDefault="00F96B7D" w:rsidP="00F96B7D">
      <w:pPr>
        <w:rPr>
          <w:sz w:val="24"/>
          <w:szCs w:val="24"/>
        </w:rPr>
      </w:pPr>
      <w:r w:rsidRPr="00F96B7D">
        <w:rPr>
          <w:sz w:val="24"/>
          <w:szCs w:val="24"/>
        </w:rPr>
        <w:tab/>
        <w:t xml:space="preserve">Contribuţiuni la studiul experimental al fiziologiei căilor cortico-mezencefalice pentru mişcările de verticalitate ale globilor oculari / O. Sager, V. Voiculescu . – Bucureşti : Editura Academiei Republicii Populare Române, 1950 . – 30 p  = p. 87 – 117 : fig. ; 24 cm. </w:t>
      </w:r>
    </w:p>
    <w:p w:rsidR="00F96B7D" w:rsidRPr="00F96B7D" w:rsidRDefault="00F96B7D" w:rsidP="00F96B7D">
      <w:pPr>
        <w:rPr>
          <w:sz w:val="24"/>
          <w:szCs w:val="24"/>
        </w:rPr>
      </w:pPr>
      <w:r w:rsidRPr="00F96B7D">
        <w:rPr>
          <w:sz w:val="24"/>
          <w:szCs w:val="24"/>
        </w:rPr>
        <w:tab/>
        <w:t>Bibliogr. p. 31 = p. 117</w:t>
      </w:r>
    </w:p>
    <w:p w:rsidR="00F96B7D" w:rsidRPr="00F96B7D" w:rsidRDefault="00F96B7D" w:rsidP="00F96B7D">
      <w:pPr>
        <w:rPr>
          <w:sz w:val="24"/>
          <w:szCs w:val="24"/>
        </w:rPr>
      </w:pPr>
      <w:r w:rsidRPr="00F96B7D">
        <w:rPr>
          <w:sz w:val="24"/>
          <w:szCs w:val="24"/>
        </w:rPr>
        <w:tab/>
      </w:r>
      <w:r w:rsidRPr="00F96B7D">
        <w:rPr>
          <w:i/>
          <w:sz w:val="24"/>
          <w:szCs w:val="24"/>
        </w:rPr>
        <w:t>Analele Academiei Republicii Populare Române</w:t>
      </w:r>
      <w:r w:rsidRPr="00F96B7D">
        <w:rPr>
          <w:sz w:val="24"/>
          <w:szCs w:val="24"/>
        </w:rPr>
        <w:t>. Seria : Ştiinţe Medicale, Tomul II, Memoriul 5</w:t>
      </w:r>
    </w:p>
    <w:p w:rsidR="00F96B7D" w:rsidRPr="00F96B7D" w:rsidRDefault="00F96B7D" w:rsidP="00F96B7D">
      <w:pPr>
        <w:tabs>
          <w:tab w:val="left" w:pos="851"/>
        </w:tabs>
        <w:rPr>
          <w:sz w:val="24"/>
          <w:szCs w:val="24"/>
          <w:lang w:val="ro-RO"/>
        </w:rPr>
      </w:pPr>
      <w:r w:rsidRPr="00F96B7D">
        <w:rPr>
          <w:sz w:val="24"/>
          <w:szCs w:val="24"/>
        </w:rPr>
        <w:t>616-092.9</w:t>
      </w:r>
    </w:p>
    <w:p w:rsidR="00F96B7D" w:rsidRDefault="00F96B7D" w:rsidP="007F4676">
      <w:pPr>
        <w:tabs>
          <w:tab w:val="left" w:pos="851"/>
        </w:tabs>
        <w:jc w:val="both"/>
        <w:rPr>
          <w:sz w:val="24"/>
          <w:szCs w:val="24"/>
          <w:lang w:val="ro-RO"/>
        </w:rPr>
      </w:pPr>
    </w:p>
    <w:p w:rsidR="00F96B7D" w:rsidRDefault="00F96B7D" w:rsidP="007F4676">
      <w:pPr>
        <w:tabs>
          <w:tab w:val="left" w:pos="851"/>
        </w:tabs>
        <w:jc w:val="both"/>
        <w:rPr>
          <w:sz w:val="24"/>
          <w:szCs w:val="24"/>
          <w:lang w:val="ro-RO"/>
        </w:rPr>
      </w:pPr>
    </w:p>
    <w:p w:rsidR="00966C70" w:rsidRPr="00966C70" w:rsidRDefault="00966C70" w:rsidP="00966C70">
      <w:pPr>
        <w:jc w:val="both"/>
        <w:rPr>
          <w:b/>
          <w:sz w:val="24"/>
          <w:szCs w:val="24"/>
        </w:rPr>
      </w:pPr>
      <w:r w:rsidRPr="00966C70">
        <w:rPr>
          <w:b/>
          <w:sz w:val="24"/>
          <w:szCs w:val="24"/>
        </w:rPr>
        <w:t>I.M.III 1211</w:t>
      </w:r>
    </w:p>
    <w:p w:rsidR="00966C70" w:rsidRPr="00966C70" w:rsidRDefault="00966C70" w:rsidP="00966C70">
      <w:pPr>
        <w:jc w:val="both"/>
        <w:rPr>
          <w:b/>
          <w:sz w:val="24"/>
          <w:szCs w:val="24"/>
        </w:rPr>
      </w:pPr>
      <w:r w:rsidRPr="00966C70">
        <w:rPr>
          <w:b/>
          <w:sz w:val="24"/>
          <w:szCs w:val="24"/>
        </w:rPr>
        <w:t xml:space="preserve">SAGER, O. ; VOICULESCU, V. </w:t>
      </w:r>
    </w:p>
    <w:p w:rsidR="00966C70" w:rsidRPr="00966C70" w:rsidRDefault="00966C70" w:rsidP="00966C70">
      <w:pPr>
        <w:jc w:val="both"/>
        <w:rPr>
          <w:sz w:val="24"/>
          <w:szCs w:val="24"/>
        </w:rPr>
      </w:pPr>
      <w:r w:rsidRPr="00966C70">
        <w:rPr>
          <w:b/>
          <w:sz w:val="24"/>
          <w:szCs w:val="24"/>
        </w:rPr>
        <w:tab/>
      </w:r>
      <w:r w:rsidRPr="00966C70">
        <w:rPr>
          <w:sz w:val="24"/>
          <w:szCs w:val="24"/>
        </w:rPr>
        <w:t xml:space="preserve">Etudes experimentales sur les voies cortico – oculogyres de verticale / O. Sager, V. Voiculescu . – [S.l : s.n.], 1950 . – 16 p. : fig. ; 24 cm. </w:t>
      </w:r>
    </w:p>
    <w:p w:rsidR="00966C70" w:rsidRPr="00966C70" w:rsidRDefault="00966C70" w:rsidP="00966C70">
      <w:pPr>
        <w:jc w:val="both"/>
        <w:rPr>
          <w:sz w:val="24"/>
          <w:szCs w:val="24"/>
        </w:rPr>
      </w:pPr>
      <w:r w:rsidRPr="00966C70">
        <w:rPr>
          <w:sz w:val="24"/>
          <w:szCs w:val="24"/>
        </w:rPr>
        <w:tab/>
        <w:t>Bibliogr. p. 16</w:t>
      </w:r>
    </w:p>
    <w:p w:rsidR="00966C70" w:rsidRPr="00966C70" w:rsidRDefault="00966C70" w:rsidP="00966C70">
      <w:pPr>
        <w:jc w:val="both"/>
        <w:rPr>
          <w:sz w:val="24"/>
          <w:szCs w:val="24"/>
        </w:rPr>
      </w:pPr>
      <w:r w:rsidRPr="00966C70">
        <w:rPr>
          <w:sz w:val="24"/>
          <w:szCs w:val="24"/>
        </w:rPr>
        <w:tab/>
        <w:t>Extras : “</w:t>
      </w:r>
      <w:r w:rsidRPr="00966C70">
        <w:rPr>
          <w:i/>
          <w:sz w:val="24"/>
          <w:szCs w:val="24"/>
        </w:rPr>
        <w:t>Folia Pychiatrica, Neurologica et Neurochirurgia</w:t>
      </w:r>
      <w:r w:rsidRPr="00966C70">
        <w:rPr>
          <w:sz w:val="24"/>
          <w:szCs w:val="24"/>
        </w:rPr>
        <w:t xml:space="preserve"> </w:t>
      </w:r>
      <w:r w:rsidRPr="00966C70">
        <w:rPr>
          <w:i/>
          <w:sz w:val="24"/>
          <w:szCs w:val="24"/>
        </w:rPr>
        <w:t>Neerlandica</w:t>
      </w:r>
      <w:r w:rsidRPr="00966C70">
        <w:rPr>
          <w:sz w:val="24"/>
          <w:szCs w:val="24"/>
        </w:rPr>
        <w:t>”, Volume 53, 1950, Number 2</w:t>
      </w:r>
    </w:p>
    <w:p w:rsidR="00966C70" w:rsidRPr="00966C70" w:rsidRDefault="00966C70" w:rsidP="00966C70">
      <w:pPr>
        <w:tabs>
          <w:tab w:val="left" w:pos="851"/>
        </w:tabs>
        <w:jc w:val="both"/>
        <w:rPr>
          <w:sz w:val="24"/>
          <w:szCs w:val="24"/>
          <w:lang w:val="ro-RO"/>
        </w:rPr>
      </w:pPr>
      <w:r w:rsidRPr="00966C70">
        <w:rPr>
          <w:sz w:val="24"/>
          <w:szCs w:val="24"/>
        </w:rPr>
        <w:t>616-092.9</w:t>
      </w:r>
    </w:p>
    <w:p w:rsidR="00966C70" w:rsidRDefault="00966C70" w:rsidP="007F4676">
      <w:pPr>
        <w:tabs>
          <w:tab w:val="left" w:pos="851"/>
        </w:tabs>
        <w:jc w:val="both"/>
        <w:rPr>
          <w:sz w:val="24"/>
          <w:szCs w:val="24"/>
          <w:lang w:val="ro-RO"/>
        </w:rPr>
      </w:pPr>
    </w:p>
    <w:p w:rsidR="00966C70" w:rsidRPr="004D2D4F" w:rsidRDefault="00966C7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180</w:t>
      </w:r>
    </w:p>
    <w:p w:rsidR="002A15AC" w:rsidRPr="004D2D4F" w:rsidRDefault="002A15AC" w:rsidP="007F4676">
      <w:pPr>
        <w:tabs>
          <w:tab w:val="left" w:pos="851"/>
        </w:tabs>
        <w:jc w:val="both"/>
        <w:rPr>
          <w:b/>
          <w:sz w:val="24"/>
          <w:szCs w:val="24"/>
          <w:lang w:val="ro-RO"/>
        </w:rPr>
      </w:pPr>
      <w:r w:rsidRPr="004D2D4F">
        <w:rPr>
          <w:b/>
          <w:sz w:val="24"/>
          <w:szCs w:val="24"/>
          <w:lang w:val="ro-RO"/>
        </w:rPr>
        <w:t>SAGER, Oscar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Activitatea ştiinţifică / Oscar Sager . – [ S.l. : s.n. , s.a. ] . – pag. diferit. Numerot. ; 31 cm</w:t>
      </w:r>
    </w:p>
    <w:p w:rsidR="005818E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Conţine: </w:t>
      </w:r>
    </w:p>
    <w:p w:rsidR="005818E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Fişă biografică; Activitatea ştiinţifică a prof. O. Sager; Punctaj pentru expunerea activităţii personale defăşurată în cadrul Academiei R.P.R. de la data alegerii ca Membru corespondent al Academiei R.P.R. (1948),</w:t>
      </w:r>
      <w:r w:rsidRPr="004D2D4F">
        <w:rPr>
          <w:sz w:val="24"/>
          <w:szCs w:val="24"/>
          <w:lang w:val="ro-RO"/>
        </w:rPr>
        <w:t xml:space="preserve"> Dr. Oscar Sager</w:t>
      </w:r>
    </w:p>
    <w:p w:rsidR="005818EC" w:rsidRPr="004D2D4F" w:rsidRDefault="005818EC" w:rsidP="007F4676">
      <w:pPr>
        <w:tabs>
          <w:tab w:val="left" w:pos="851"/>
        </w:tabs>
        <w:jc w:val="both"/>
        <w:rPr>
          <w:sz w:val="24"/>
          <w:szCs w:val="24"/>
          <w:lang w:val="ro-RO"/>
        </w:rPr>
      </w:pPr>
      <w:r w:rsidRPr="004D2D4F">
        <w:rPr>
          <w:sz w:val="24"/>
          <w:szCs w:val="24"/>
          <w:lang w:val="ro-RO"/>
        </w:rPr>
        <w:tab/>
        <w:t xml:space="preserve">Titluri; Dr. Oscar Sager </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Lucrări în colaborare; Scrisoare către prof. Oscar Sager nr. 30492 din 18 oct. 1961; Electrographical studies of the connexions between dorsomedian nucleus of the thalamus and rhinencephalon (hippocampus and amygdale); O. Sager în colaborare cu S. M. Butkhusi; Poriecţii vagole pe cerebel/ O. Sager în colaborare cu Al. Şerbănescu; Adresă către secretarul General al Academiei Republicii Socialiste România (12 iunie </w:t>
      </w:r>
      <w:r w:rsidR="002A15AC" w:rsidRPr="004D2D4F">
        <w:rPr>
          <w:sz w:val="24"/>
          <w:szCs w:val="24"/>
          <w:lang w:val="ro-RO"/>
        </w:rPr>
        <w:lastRenderedPageBreak/>
        <w:t>1971); Formation reticulaire; Mecanismes d’autoregulation dans les correlations cortico-souscorticales.</w:t>
      </w:r>
    </w:p>
    <w:p w:rsidR="002A15AC" w:rsidRPr="004D2D4F" w:rsidRDefault="002A15AC" w:rsidP="007F4676">
      <w:pPr>
        <w:tabs>
          <w:tab w:val="left" w:pos="851"/>
        </w:tabs>
        <w:jc w:val="both"/>
        <w:rPr>
          <w:sz w:val="24"/>
          <w:szCs w:val="24"/>
          <w:lang w:val="ro-RO"/>
        </w:rPr>
      </w:pPr>
      <w:r w:rsidRPr="004D2D4F">
        <w:rPr>
          <w:sz w:val="24"/>
          <w:szCs w:val="24"/>
          <w:lang w:val="ro-RO"/>
        </w:rPr>
        <w:t>616.8:929Sager, O.</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181/4</w:t>
      </w:r>
    </w:p>
    <w:p w:rsidR="002A15AC" w:rsidRPr="004D2D4F" w:rsidRDefault="002A15AC" w:rsidP="007F4676">
      <w:pPr>
        <w:tabs>
          <w:tab w:val="left" w:pos="851"/>
        </w:tabs>
        <w:jc w:val="both"/>
        <w:rPr>
          <w:b/>
          <w:sz w:val="24"/>
          <w:szCs w:val="24"/>
          <w:lang w:val="ro-RO"/>
        </w:rPr>
      </w:pPr>
      <w:r w:rsidRPr="004D2D4F">
        <w:rPr>
          <w:b/>
          <w:sz w:val="24"/>
          <w:szCs w:val="24"/>
          <w:lang w:val="ro-RO"/>
        </w:rPr>
        <w:t>SAGER, Oscar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Recherches sur le réflexe conditionné gastrique chez l’animal à néocortex extirpé / Oscar Sager . – [ S.l. : s.n. , s.a. ] . – 14 p. ; 31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13-14</w:t>
      </w:r>
    </w:p>
    <w:p w:rsidR="00DF0A64" w:rsidRPr="004D2D4F" w:rsidRDefault="002A15AC" w:rsidP="007F4676">
      <w:pPr>
        <w:tabs>
          <w:tab w:val="left" w:pos="851"/>
        </w:tabs>
        <w:jc w:val="both"/>
        <w:rPr>
          <w:sz w:val="24"/>
          <w:szCs w:val="24"/>
          <w:lang w:val="ro-RO"/>
        </w:rPr>
      </w:pPr>
      <w:r w:rsidRPr="004D2D4F">
        <w:rPr>
          <w:sz w:val="24"/>
          <w:szCs w:val="24"/>
          <w:lang w:val="ro-RO"/>
        </w:rPr>
        <w:t>616-092.9</w:t>
      </w:r>
    </w:p>
    <w:p w:rsidR="00AC0319" w:rsidRPr="004D2D4F" w:rsidRDefault="00AC0319"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181</w:t>
      </w:r>
    </w:p>
    <w:p w:rsidR="002A15AC" w:rsidRPr="004D2D4F" w:rsidRDefault="002A15AC" w:rsidP="007F4676">
      <w:pPr>
        <w:tabs>
          <w:tab w:val="left" w:pos="851"/>
        </w:tabs>
        <w:jc w:val="both"/>
        <w:rPr>
          <w:b/>
          <w:sz w:val="24"/>
          <w:szCs w:val="24"/>
          <w:lang w:val="ro-RO"/>
        </w:rPr>
      </w:pPr>
      <w:r w:rsidRPr="004D2D4F">
        <w:rPr>
          <w:b/>
          <w:sz w:val="24"/>
          <w:szCs w:val="24"/>
          <w:lang w:val="ro-RO"/>
        </w:rPr>
        <w:t>SAGER, Oscar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Studii / Oscar Sager . – [ S.l. : s.n. , s.a. ] . – pag. diferit numerot. ; 31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Contine 12 articole</w:t>
      </w:r>
    </w:p>
    <w:p w:rsidR="002A15AC" w:rsidRPr="004D2D4F" w:rsidRDefault="002A15AC" w:rsidP="007F4676">
      <w:pPr>
        <w:tabs>
          <w:tab w:val="left" w:pos="851"/>
        </w:tabs>
        <w:jc w:val="both"/>
        <w:rPr>
          <w:sz w:val="24"/>
          <w:szCs w:val="24"/>
          <w:lang w:val="ro-RO"/>
        </w:rPr>
      </w:pPr>
      <w:r w:rsidRPr="004D2D4F">
        <w:rPr>
          <w:sz w:val="24"/>
          <w:szCs w:val="24"/>
          <w:lang w:val="ro-RO"/>
        </w:rPr>
        <w:t>61</w:t>
      </w:r>
    </w:p>
    <w:p w:rsidR="002A15AC" w:rsidRPr="004D2D4F" w:rsidRDefault="002A15AC" w:rsidP="007F4676">
      <w:pPr>
        <w:tabs>
          <w:tab w:val="left" w:pos="851"/>
        </w:tabs>
        <w:jc w:val="both"/>
        <w:rPr>
          <w:sz w:val="24"/>
          <w:szCs w:val="24"/>
          <w:lang w:val="ro-RO"/>
        </w:rPr>
      </w:pPr>
    </w:p>
    <w:p w:rsidR="00AC0319" w:rsidRDefault="00AC0319" w:rsidP="007F4676">
      <w:pPr>
        <w:tabs>
          <w:tab w:val="left" w:pos="851"/>
        </w:tabs>
        <w:jc w:val="both"/>
        <w:rPr>
          <w:sz w:val="24"/>
          <w:szCs w:val="24"/>
          <w:lang w:val="ro-RO"/>
        </w:rPr>
      </w:pPr>
    </w:p>
    <w:p w:rsidR="00F15DFA" w:rsidRPr="00F15DFA" w:rsidRDefault="00F15DFA" w:rsidP="007F4676">
      <w:pPr>
        <w:tabs>
          <w:tab w:val="left" w:pos="851"/>
        </w:tabs>
        <w:jc w:val="both"/>
        <w:rPr>
          <w:b/>
          <w:sz w:val="24"/>
          <w:szCs w:val="24"/>
          <w:lang w:val="ro-RO"/>
        </w:rPr>
      </w:pPr>
      <w:r w:rsidRPr="00F15DFA">
        <w:rPr>
          <w:b/>
          <w:sz w:val="24"/>
          <w:szCs w:val="24"/>
          <w:lang w:val="ro-RO"/>
        </w:rPr>
        <w:t>I.M.</w:t>
      </w:r>
      <w:r>
        <w:rPr>
          <w:b/>
          <w:sz w:val="24"/>
          <w:szCs w:val="24"/>
          <w:lang w:val="ro-RO"/>
        </w:rPr>
        <w:t xml:space="preserve"> I.</w:t>
      </w:r>
      <w:r w:rsidRPr="00F15DFA">
        <w:rPr>
          <w:b/>
          <w:sz w:val="24"/>
          <w:szCs w:val="24"/>
          <w:lang w:val="ro-RO"/>
        </w:rPr>
        <w:t xml:space="preserve"> 443</w:t>
      </w:r>
    </w:p>
    <w:p w:rsidR="00F15DFA" w:rsidRPr="00F15DFA" w:rsidRDefault="00F15DFA" w:rsidP="007F4676">
      <w:pPr>
        <w:tabs>
          <w:tab w:val="left" w:pos="851"/>
        </w:tabs>
        <w:jc w:val="both"/>
        <w:rPr>
          <w:b/>
          <w:sz w:val="24"/>
          <w:szCs w:val="24"/>
          <w:lang w:val="ro-RO"/>
        </w:rPr>
      </w:pPr>
      <w:r w:rsidRPr="00F15DFA">
        <w:rPr>
          <w:b/>
          <w:sz w:val="24"/>
          <w:szCs w:val="24"/>
          <w:lang w:val="ro-RO"/>
        </w:rPr>
        <w:t xml:space="preserve">SAHLEANU, Victor </w:t>
      </w:r>
    </w:p>
    <w:p w:rsidR="00F15DFA" w:rsidRPr="00F15DFA" w:rsidRDefault="00F15DFA" w:rsidP="007F4676">
      <w:pPr>
        <w:tabs>
          <w:tab w:val="left" w:pos="851"/>
        </w:tabs>
        <w:jc w:val="both"/>
        <w:rPr>
          <w:color w:val="000000"/>
          <w:sz w:val="24"/>
          <w:szCs w:val="24"/>
          <w:shd w:val="clear" w:color="auto" w:fill="FFFFFF"/>
        </w:rPr>
      </w:pPr>
      <w:r w:rsidRPr="00F15DFA">
        <w:rPr>
          <w:sz w:val="24"/>
          <w:szCs w:val="24"/>
          <w:lang w:val="ro-RO"/>
        </w:rPr>
        <w:tab/>
      </w:r>
      <w:r>
        <w:rPr>
          <w:sz w:val="24"/>
          <w:szCs w:val="24"/>
          <w:lang w:val="ro-RO"/>
        </w:rPr>
        <w:t>Concepţii despre om în medicina contemporană</w:t>
      </w:r>
      <w:r w:rsidRPr="00F15DFA">
        <w:rPr>
          <w:sz w:val="24"/>
          <w:szCs w:val="24"/>
          <w:lang w:val="ro-RO"/>
        </w:rPr>
        <w:t xml:space="preserve"> </w:t>
      </w:r>
      <w:r>
        <w:rPr>
          <w:sz w:val="24"/>
          <w:szCs w:val="24"/>
        </w:rPr>
        <w:t>/ Victor Să</w:t>
      </w:r>
      <w:r w:rsidRPr="00F15DFA">
        <w:rPr>
          <w:sz w:val="24"/>
          <w:szCs w:val="24"/>
        </w:rPr>
        <w:t xml:space="preserve">hleanu . - </w:t>
      </w:r>
      <w:r w:rsidRPr="00F15DFA">
        <w:rPr>
          <w:color w:val="000000"/>
          <w:sz w:val="24"/>
          <w:szCs w:val="24"/>
          <w:shd w:val="clear" w:color="auto" w:fill="FFFFFF"/>
        </w:rPr>
        <w:t>Cluj-Napoca : Dacia, 1976 . - 231 p. ; 19 cm.. - (Discobolul)</w:t>
      </w:r>
    </w:p>
    <w:p w:rsidR="00F15DFA" w:rsidRPr="00F15DFA" w:rsidRDefault="00F15DFA" w:rsidP="007F4676">
      <w:pPr>
        <w:tabs>
          <w:tab w:val="left" w:pos="851"/>
        </w:tabs>
        <w:jc w:val="both"/>
        <w:rPr>
          <w:color w:val="000000"/>
          <w:sz w:val="24"/>
          <w:szCs w:val="24"/>
          <w:shd w:val="clear" w:color="auto" w:fill="FFFFFF"/>
        </w:rPr>
      </w:pPr>
      <w:r>
        <w:rPr>
          <w:color w:val="000000"/>
          <w:sz w:val="24"/>
          <w:szCs w:val="24"/>
          <w:shd w:val="clear" w:color="auto" w:fill="FFFFFF"/>
        </w:rPr>
        <w:tab/>
        <w:t>Bibliogr. î</w:t>
      </w:r>
      <w:r w:rsidRPr="00F15DFA">
        <w:rPr>
          <w:color w:val="000000"/>
          <w:sz w:val="24"/>
          <w:szCs w:val="24"/>
          <w:shd w:val="clear" w:color="auto" w:fill="FFFFFF"/>
        </w:rPr>
        <w:t>n text</w:t>
      </w:r>
    </w:p>
    <w:p w:rsidR="00F15DFA" w:rsidRPr="00F15DFA" w:rsidRDefault="00F15DFA" w:rsidP="007F4676">
      <w:pPr>
        <w:tabs>
          <w:tab w:val="left" w:pos="851"/>
        </w:tabs>
        <w:jc w:val="both"/>
        <w:rPr>
          <w:color w:val="000000"/>
          <w:sz w:val="24"/>
          <w:szCs w:val="24"/>
          <w:shd w:val="clear" w:color="auto" w:fill="FFFFFF"/>
        </w:rPr>
      </w:pPr>
      <w:r w:rsidRPr="00F15DFA">
        <w:rPr>
          <w:color w:val="000000"/>
          <w:sz w:val="24"/>
          <w:szCs w:val="24"/>
          <w:shd w:val="clear" w:color="auto" w:fill="FFFFFF"/>
        </w:rPr>
        <w:t>572:61</w:t>
      </w:r>
    </w:p>
    <w:p w:rsidR="00F15DFA" w:rsidRPr="00F15DFA" w:rsidRDefault="00F15DFA" w:rsidP="007F4676">
      <w:pPr>
        <w:tabs>
          <w:tab w:val="left" w:pos="851"/>
        </w:tabs>
        <w:jc w:val="both"/>
        <w:rPr>
          <w:sz w:val="24"/>
          <w:szCs w:val="24"/>
        </w:rPr>
      </w:pPr>
    </w:p>
    <w:p w:rsidR="00F15DFA" w:rsidRPr="004D2D4F" w:rsidRDefault="00F15DF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163</w:t>
      </w:r>
    </w:p>
    <w:p w:rsidR="002A15AC" w:rsidRPr="004D2D4F" w:rsidRDefault="002A15AC" w:rsidP="007F4676">
      <w:pPr>
        <w:tabs>
          <w:tab w:val="left" w:pos="851"/>
        </w:tabs>
        <w:jc w:val="both"/>
        <w:rPr>
          <w:b/>
          <w:sz w:val="24"/>
          <w:szCs w:val="24"/>
          <w:lang w:val="ro-RO"/>
        </w:rPr>
      </w:pPr>
      <w:r w:rsidRPr="004D2D4F">
        <w:rPr>
          <w:b/>
          <w:sz w:val="24"/>
          <w:szCs w:val="24"/>
          <w:lang w:val="ro-RO"/>
        </w:rPr>
        <w:t>SAHLEANU, Victor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Începuturile medicinii sociale în România : G. Banu / Victor Sahleanu . – Bucureşti  Atelierele poligrafice ale Editurii Institutului Internaţional de Tehnologie şi Economie Aplicată APIMONDIA , 1979 . – 160 p. : foto ; 24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Note la sf. de capitol</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p. 154-157</w:t>
      </w:r>
    </w:p>
    <w:p w:rsidR="002A15AC" w:rsidRPr="004D2D4F" w:rsidRDefault="002A15AC" w:rsidP="007F4676">
      <w:pPr>
        <w:tabs>
          <w:tab w:val="left" w:pos="851"/>
        </w:tabs>
        <w:jc w:val="both"/>
        <w:rPr>
          <w:sz w:val="24"/>
          <w:szCs w:val="24"/>
          <w:lang w:val="ro-RO"/>
        </w:rPr>
      </w:pPr>
      <w:r w:rsidRPr="004D2D4F">
        <w:rPr>
          <w:sz w:val="24"/>
          <w:szCs w:val="24"/>
          <w:lang w:val="ro-RO"/>
        </w:rPr>
        <w:t>616-058(498)</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4A2D2F" w:rsidRPr="004D2D4F" w:rsidRDefault="004A2D2F" w:rsidP="007F4676">
      <w:pPr>
        <w:tabs>
          <w:tab w:val="left" w:pos="851"/>
        </w:tabs>
        <w:jc w:val="both"/>
        <w:rPr>
          <w:b/>
          <w:sz w:val="24"/>
          <w:szCs w:val="24"/>
          <w:lang w:val="ro-RO"/>
        </w:rPr>
      </w:pPr>
      <w:r w:rsidRPr="004D2D4F">
        <w:rPr>
          <w:b/>
          <w:sz w:val="24"/>
          <w:szCs w:val="24"/>
          <w:lang w:val="ro-RO"/>
        </w:rPr>
        <w:t>I.M. I 378</w:t>
      </w:r>
    </w:p>
    <w:p w:rsidR="004A2D2F" w:rsidRPr="004D2D4F" w:rsidRDefault="000404B9" w:rsidP="007F4676">
      <w:pPr>
        <w:tabs>
          <w:tab w:val="left" w:pos="851"/>
        </w:tabs>
        <w:jc w:val="both"/>
        <w:rPr>
          <w:sz w:val="24"/>
          <w:szCs w:val="24"/>
          <w:lang w:val="ro-RO"/>
        </w:rPr>
      </w:pPr>
      <w:r w:rsidRPr="004D2D4F">
        <w:rPr>
          <w:b/>
          <w:sz w:val="24"/>
          <w:szCs w:val="24"/>
          <w:lang w:val="ro-RO"/>
        </w:rPr>
        <w:t>SĂ</w:t>
      </w:r>
      <w:r w:rsidR="004A2D2F" w:rsidRPr="004D2D4F">
        <w:rPr>
          <w:b/>
          <w:sz w:val="24"/>
          <w:szCs w:val="24"/>
          <w:lang w:val="ro-RO"/>
        </w:rPr>
        <w:t>HLEANU, Victor ; STUGREN, Bogdan</w:t>
      </w:r>
      <w:r w:rsidR="004A2D2F" w:rsidRPr="004D2D4F">
        <w:rPr>
          <w:sz w:val="24"/>
          <w:szCs w:val="24"/>
          <w:lang w:val="ro-RO"/>
        </w:rPr>
        <w:t xml:space="preserve"> </w:t>
      </w:r>
    </w:p>
    <w:p w:rsidR="004A2D2F" w:rsidRPr="004D2D4F" w:rsidRDefault="005818EC" w:rsidP="007F4676">
      <w:pPr>
        <w:tabs>
          <w:tab w:val="left" w:pos="851"/>
        </w:tabs>
        <w:jc w:val="both"/>
        <w:rPr>
          <w:sz w:val="24"/>
          <w:szCs w:val="24"/>
        </w:rPr>
      </w:pPr>
      <w:r w:rsidRPr="004D2D4F">
        <w:rPr>
          <w:sz w:val="24"/>
          <w:szCs w:val="24"/>
          <w:lang w:val="ro-RO"/>
        </w:rPr>
        <w:tab/>
      </w:r>
      <w:r w:rsidR="000404B9" w:rsidRPr="004D2D4F">
        <w:rPr>
          <w:sz w:val="24"/>
          <w:szCs w:val="24"/>
          <w:lang w:val="ro-RO"/>
        </w:rPr>
        <w:t>Mică enciclopedie de biologie şi medicină</w:t>
      </w:r>
      <w:r w:rsidR="004A2D2F" w:rsidRPr="004D2D4F">
        <w:rPr>
          <w:sz w:val="24"/>
          <w:szCs w:val="24"/>
          <w:lang w:val="ro-RO"/>
        </w:rPr>
        <w:t xml:space="preserve"> </w:t>
      </w:r>
      <w:r w:rsidR="000404B9" w:rsidRPr="004D2D4F">
        <w:rPr>
          <w:sz w:val="24"/>
          <w:szCs w:val="24"/>
        </w:rPr>
        <w:t>: concepte, concepţii, cotroverse / Victor Să</w:t>
      </w:r>
      <w:r w:rsidR="004A2D2F" w:rsidRPr="004D2D4F">
        <w:rPr>
          <w:sz w:val="24"/>
          <w:szCs w:val="24"/>
        </w:rPr>
        <w:t xml:space="preserve">hleanu, Bogdan Stugren  . – </w:t>
      </w:r>
      <w:r w:rsidR="000404B9" w:rsidRPr="004D2D4F">
        <w:rPr>
          <w:sz w:val="24"/>
          <w:szCs w:val="24"/>
        </w:rPr>
        <w:t>Bucureşt</w:t>
      </w:r>
      <w:r w:rsidR="004A2D2F" w:rsidRPr="004D2D4F">
        <w:rPr>
          <w:sz w:val="24"/>
          <w:szCs w:val="24"/>
        </w:rPr>
        <w:t xml:space="preserve">i : </w:t>
      </w:r>
      <w:r w:rsidR="000404B9" w:rsidRPr="004D2D4F">
        <w:rPr>
          <w:sz w:val="24"/>
          <w:szCs w:val="24"/>
        </w:rPr>
        <w:t xml:space="preserve">Editura Ştiinţifică şi Enciclopedică, 1976 . – 327p. ; 20 cm. </w:t>
      </w:r>
    </w:p>
    <w:p w:rsidR="000404B9" w:rsidRPr="004D2D4F" w:rsidRDefault="000404B9" w:rsidP="007F4676">
      <w:pPr>
        <w:tabs>
          <w:tab w:val="left" w:pos="851"/>
        </w:tabs>
        <w:jc w:val="both"/>
        <w:rPr>
          <w:sz w:val="24"/>
          <w:szCs w:val="24"/>
          <w:lang w:val="ro-RO"/>
        </w:rPr>
      </w:pPr>
      <w:r w:rsidRPr="004D2D4F">
        <w:rPr>
          <w:sz w:val="24"/>
          <w:szCs w:val="24"/>
        </w:rPr>
        <w:t>57:61(031)</w:t>
      </w:r>
    </w:p>
    <w:p w:rsidR="004A2D2F" w:rsidRPr="004D2D4F" w:rsidRDefault="004A2D2F"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lastRenderedPageBreak/>
        <w:t>I.M.II 1147</w:t>
      </w:r>
    </w:p>
    <w:p w:rsidR="002A15AC" w:rsidRPr="004D2D4F" w:rsidRDefault="002A15AC" w:rsidP="007F4676">
      <w:pPr>
        <w:tabs>
          <w:tab w:val="left" w:pos="851"/>
        </w:tabs>
        <w:jc w:val="both"/>
        <w:rPr>
          <w:b/>
          <w:sz w:val="24"/>
          <w:szCs w:val="24"/>
          <w:lang w:val="ro-RO"/>
        </w:rPr>
      </w:pPr>
      <w:r w:rsidRPr="004D2D4F">
        <w:rPr>
          <w:b/>
          <w:sz w:val="24"/>
          <w:szCs w:val="24"/>
          <w:lang w:val="ro-RO"/>
        </w:rPr>
        <w:t>SAIDMAN, Jan ;  MEYER , Jean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Les ondes courtes eu therapeutique /  Jean Sadman , Jean Meyer :  avec 131 figures et schemes dans le texte ; ref. Prof. D’Arsouval . – Paris  :  G. Doiu </w:t>
      </w:r>
      <w:r w:rsidRPr="004D2D4F">
        <w:rPr>
          <w:sz w:val="24"/>
          <w:szCs w:val="24"/>
          <w:lang w:val="fr-FR"/>
        </w:rPr>
        <w:t>&amp;</w:t>
      </w:r>
      <w:r w:rsidRPr="004D2D4F">
        <w:rPr>
          <w:sz w:val="24"/>
          <w:szCs w:val="24"/>
          <w:lang w:val="ro-RO"/>
        </w:rPr>
        <w:t xml:space="preserve"> Cie Editeurs , 1936  .  -  274p.  : fig.  , tab. ; 25cm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250-269</w:t>
      </w:r>
    </w:p>
    <w:p w:rsidR="002A15AC" w:rsidRPr="004D2D4F" w:rsidRDefault="002A15AC" w:rsidP="007F4676">
      <w:pPr>
        <w:tabs>
          <w:tab w:val="left" w:pos="851"/>
        </w:tabs>
        <w:jc w:val="both"/>
        <w:rPr>
          <w:sz w:val="24"/>
          <w:szCs w:val="24"/>
          <w:lang w:val="ro-RO"/>
        </w:rPr>
      </w:pPr>
      <w:r w:rsidRPr="004D2D4F">
        <w:rPr>
          <w:sz w:val="24"/>
          <w:szCs w:val="24"/>
          <w:lang w:val="ro-RO"/>
        </w:rPr>
        <w:t>615.8</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200</w:t>
      </w:r>
    </w:p>
    <w:p w:rsidR="002A15AC" w:rsidRPr="004D2D4F" w:rsidRDefault="002A15AC" w:rsidP="007F4676">
      <w:pPr>
        <w:tabs>
          <w:tab w:val="left" w:pos="851"/>
        </w:tabs>
        <w:jc w:val="both"/>
        <w:rPr>
          <w:b/>
          <w:sz w:val="24"/>
          <w:szCs w:val="24"/>
          <w:lang w:val="ro-RO"/>
        </w:rPr>
      </w:pPr>
      <w:r w:rsidRPr="004D2D4F">
        <w:rPr>
          <w:b/>
          <w:sz w:val="24"/>
          <w:szCs w:val="24"/>
          <w:lang w:val="ro-RO"/>
        </w:rPr>
        <w:t>ŞAIM,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Tuberculoza boală vindecabilă / A. Şaim ; pref. M. Nasta . – Bucureşti : Tipografia „Finanţe şi Industrie” , 1939 . – 123 p. ; 19 cm</w:t>
      </w:r>
    </w:p>
    <w:p w:rsidR="002A15AC" w:rsidRPr="004D2D4F" w:rsidRDefault="002A15AC" w:rsidP="007F4676">
      <w:pPr>
        <w:tabs>
          <w:tab w:val="left" w:pos="851"/>
        </w:tabs>
        <w:jc w:val="both"/>
        <w:rPr>
          <w:sz w:val="24"/>
          <w:szCs w:val="24"/>
          <w:lang w:val="ro-RO"/>
        </w:rPr>
      </w:pPr>
      <w:r w:rsidRPr="004D2D4F">
        <w:rPr>
          <w:sz w:val="24"/>
          <w:szCs w:val="24"/>
          <w:lang w:val="ro-RO"/>
        </w:rPr>
        <w:t>616.98-08</w:t>
      </w:r>
    </w:p>
    <w:p w:rsidR="002A15AC" w:rsidRPr="004D2D4F" w:rsidRDefault="002A15AC" w:rsidP="007F4676">
      <w:pPr>
        <w:tabs>
          <w:tab w:val="left" w:pos="851"/>
        </w:tabs>
        <w:jc w:val="both"/>
        <w:rPr>
          <w:b/>
          <w:sz w:val="24"/>
          <w:szCs w:val="24"/>
          <w:lang w:val="ro-RO"/>
        </w:rPr>
      </w:pPr>
    </w:p>
    <w:p w:rsidR="00AC0319" w:rsidRPr="004D2D4F" w:rsidRDefault="00AC0319"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1456</w:t>
      </w:r>
    </w:p>
    <w:p w:rsidR="002A15AC" w:rsidRPr="004D2D4F" w:rsidRDefault="002A15AC" w:rsidP="007F4676">
      <w:pPr>
        <w:tabs>
          <w:tab w:val="left" w:pos="851"/>
        </w:tabs>
        <w:jc w:val="both"/>
        <w:rPr>
          <w:b/>
          <w:sz w:val="24"/>
          <w:szCs w:val="24"/>
          <w:lang w:val="ro-RO"/>
        </w:rPr>
      </w:pPr>
      <w:r w:rsidRPr="004D2D4F">
        <w:rPr>
          <w:b/>
          <w:sz w:val="24"/>
          <w:szCs w:val="24"/>
          <w:lang w:val="ro-RO"/>
        </w:rPr>
        <w:t>ŞĂINEANU, Const.</w:t>
      </w:r>
    </w:p>
    <w:p w:rsidR="002A15AC" w:rsidRPr="004D2D4F" w:rsidRDefault="002A15AC" w:rsidP="007F4676">
      <w:pPr>
        <w:tabs>
          <w:tab w:val="left" w:pos="851"/>
        </w:tabs>
        <w:jc w:val="both"/>
        <w:rPr>
          <w:sz w:val="24"/>
          <w:szCs w:val="24"/>
          <w:lang w:val="ro-RO"/>
        </w:rPr>
      </w:pPr>
      <w:r w:rsidRPr="004D2D4F">
        <w:rPr>
          <w:sz w:val="24"/>
          <w:szCs w:val="24"/>
          <w:lang w:val="ro-RO"/>
        </w:rPr>
        <w:tab/>
        <w:t>Dicţionnaire français-roumain / Const. Şăineanu . – Bucarest : Imprimerie „Cultura NAţională”, Maison Éditrice , 1928 . – 1021 p. ; 24 cm</w:t>
      </w:r>
    </w:p>
    <w:p w:rsidR="002A15AC" w:rsidRPr="004D2D4F" w:rsidRDefault="002A15AC" w:rsidP="007F4676">
      <w:pPr>
        <w:tabs>
          <w:tab w:val="left" w:pos="851"/>
        </w:tabs>
        <w:jc w:val="both"/>
        <w:rPr>
          <w:sz w:val="24"/>
          <w:szCs w:val="24"/>
          <w:lang w:val="ro-RO"/>
        </w:rPr>
      </w:pPr>
      <w:r w:rsidRPr="004D2D4F">
        <w:rPr>
          <w:sz w:val="24"/>
          <w:szCs w:val="24"/>
          <w:lang w:val="ro-RO"/>
        </w:rPr>
        <w:t>030=133.1=135.1</w:t>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1585</w:t>
      </w:r>
    </w:p>
    <w:p w:rsidR="002A15AC" w:rsidRPr="004D2D4F" w:rsidRDefault="002A15AC" w:rsidP="007F4676">
      <w:pPr>
        <w:tabs>
          <w:tab w:val="left" w:pos="851"/>
        </w:tabs>
        <w:jc w:val="both"/>
        <w:rPr>
          <w:sz w:val="24"/>
          <w:szCs w:val="24"/>
          <w:lang w:val="ro-RO"/>
        </w:rPr>
      </w:pPr>
      <w:r w:rsidRPr="004D2D4F">
        <w:rPr>
          <w:b/>
          <w:sz w:val="24"/>
          <w:szCs w:val="24"/>
          <w:lang w:val="ro-RO"/>
        </w:rPr>
        <w:t xml:space="preserve">65 ANI DE LA </w:t>
      </w:r>
      <w:r w:rsidRPr="004D2D4F">
        <w:rPr>
          <w:sz w:val="24"/>
          <w:szCs w:val="24"/>
          <w:lang w:val="ro-RO"/>
        </w:rPr>
        <w:t xml:space="preserve">inaugurarea Institutului de Antropologie „Francisc Iosif Rainer” </w:t>
      </w:r>
      <w:r w:rsidR="005818EC" w:rsidRPr="004D2D4F">
        <w:rPr>
          <w:sz w:val="24"/>
          <w:szCs w:val="24"/>
          <w:lang w:val="ro-RO"/>
        </w:rPr>
        <w:tab/>
      </w:r>
      <w:r w:rsidRPr="004D2D4F">
        <w:rPr>
          <w:sz w:val="24"/>
          <w:szCs w:val="24"/>
          <w:lang w:val="ro-RO"/>
        </w:rPr>
        <w:t xml:space="preserve">Bucureşti : Simpozion aniversar şi masă rotundă „Antropologia românească î </w:t>
      </w:r>
      <w:r w:rsidR="005818EC" w:rsidRPr="004D2D4F">
        <w:rPr>
          <w:sz w:val="24"/>
          <w:szCs w:val="24"/>
          <w:lang w:val="ro-RO"/>
        </w:rPr>
        <w:tab/>
      </w:r>
      <w:r w:rsidRPr="004D2D4F">
        <w:rPr>
          <w:sz w:val="24"/>
          <w:szCs w:val="24"/>
          <w:lang w:val="ro-RO"/>
        </w:rPr>
        <w:t xml:space="preserve">pragul integrării europene -  Oportunităţi în societatea noastră” : 7 Decembrie </w:t>
      </w:r>
      <w:r w:rsidR="005818EC" w:rsidRPr="004D2D4F">
        <w:rPr>
          <w:sz w:val="24"/>
          <w:szCs w:val="24"/>
          <w:lang w:val="ro-RO"/>
        </w:rPr>
        <w:tab/>
      </w:r>
      <w:r w:rsidRPr="004D2D4F">
        <w:rPr>
          <w:sz w:val="24"/>
          <w:szCs w:val="24"/>
          <w:lang w:val="ro-RO"/>
        </w:rPr>
        <w:t xml:space="preserve">2005 orele 10.00-15.00 Sala de Consiliu a Facultăţii de Medicină a Universităţii </w:t>
      </w:r>
      <w:r w:rsidR="005818EC" w:rsidRPr="004D2D4F">
        <w:rPr>
          <w:sz w:val="24"/>
          <w:szCs w:val="24"/>
          <w:lang w:val="ro-RO"/>
        </w:rPr>
        <w:tab/>
      </w:r>
      <w:r w:rsidRPr="004D2D4F">
        <w:rPr>
          <w:sz w:val="24"/>
          <w:szCs w:val="24"/>
          <w:lang w:val="ro-RO"/>
        </w:rPr>
        <w:t xml:space="preserve">de Medicină şi Farmacie „Carol Davila” Bucureşti . – Bucureşti : Editura </w:t>
      </w:r>
      <w:r w:rsidR="005818EC" w:rsidRPr="004D2D4F">
        <w:rPr>
          <w:sz w:val="24"/>
          <w:szCs w:val="24"/>
          <w:lang w:val="ro-RO"/>
        </w:rPr>
        <w:tab/>
      </w:r>
      <w:r w:rsidRPr="004D2D4F">
        <w:rPr>
          <w:sz w:val="24"/>
          <w:szCs w:val="24"/>
          <w:lang w:val="ro-RO"/>
        </w:rPr>
        <w:t>Universitară „Carol Davila” , 2005 . – 94 p. : il. ; 20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Centrul de Cercetări Antropologice „Francisc I. Rainer” al </w:t>
      </w:r>
      <w:r w:rsidRPr="004D2D4F">
        <w:rPr>
          <w:sz w:val="24"/>
          <w:szCs w:val="24"/>
          <w:lang w:val="ro-RO"/>
        </w:rPr>
        <w:tab/>
      </w:r>
      <w:r w:rsidR="002A15AC" w:rsidRPr="004D2D4F">
        <w:rPr>
          <w:sz w:val="24"/>
          <w:szCs w:val="24"/>
          <w:lang w:val="ro-RO"/>
        </w:rPr>
        <w:t xml:space="preserve">Academiei Române şi Catedra de Anatomie, Facultatea de Medicină a </w:t>
      </w:r>
      <w:r w:rsidRPr="004D2D4F">
        <w:rPr>
          <w:sz w:val="24"/>
          <w:szCs w:val="24"/>
          <w:lang w:val="ro-RO"/>
        </w:rPr>
        <w:tab/>
      </w:r>
      <w:r w:rsidR="002A15AC" w:rsidRPr="004D2D4F">
        <w:rPr>
          <w:sz w:val="24"/>
          <w:szCs w:val="24"/>
          <w:lang w:val="ro-RO"/>
        </w:rPr>
        <w:t>Universităţii de Medicină şi Farmacie „Carol Davila” Bucureşti</w:t>
      </w:r>
    </w:p>
    <w:p w:rsidR="002A15AC" w:rsidRPr="004D2D4F" w:rsidRDefault="002A15AC" w:rsidP="007F4676">
      <w:pPr>
        <w:tabs>
          <w:tab w:val="left" w:pos="851"/>
        </w:tabs>
        <w:jc w:val="both"/>
        <w:rPr>
          <w:sz w:val="24"/>
          <w:szCs w:val="24"/>
          <w:lang w:val="ro-RO"/>
        </w:rPr>
      </w:pPr>
      <w:r w:rsidRPr="004D2D4F">
        <w:rPr>
          <w:sz w:val="24"/>
          <w:szCs w:val="24"/>
          <w:lang w:val="ro-RO"/>
        </w:rPr>
        <w:t>572 (063)</w:t>
      </w:r>
    </w:p>
    <w:p w:rsidR="004A2D2F" w:rsidRPr="004D2D4F" w:rsidRDefault="004A2D2F"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469</w:t>
      </w:r>
    </w:p>
    <w:p w:rsidR="002A15AC" w:rsidRPr="004D2D4F" w:rsidRDefault="002A15AC" w:rsidP="007F4676">
      <w:pPr>
        <w:tabs>
          <w:tab w:val="left" w:pos="851"/>
        </w:tabs>
        <w:jc w:val="both"/>
        <w:rPr>
          <w:sz w:val="24"/>
          <w:szCs w:val="24"/>
          <w:lang w:val="ro-RO"/>
        </w:rPr>
      </w:pPr>
      <w:r w:rsidRPr="004D2D4F">
        <w:rPr>
          <w:b/>
          <w:sz w:val="24"/>
          <w:szCs w:val="24"/>
          <w:lang w:val="ro-RO"/>
        </w:rPr>
        <w:t xml:space="preserve">SALARIUL : </w:t>
      </w:r>
      <w:r w:rsidRPr="004D2D4F">
        <w:rPr>
          <w:sz w:val="24"/>
          <w:szCs w:val="24"/>
          <w:lang w:val="ro-RO"/>
        </w:rPr>
        <w:t xml:space="preserve">I. Salariul în capitalism. II. Salariul în socialism . – [S.l. : s.n. , s.a.] . – 18 </w:t>
      </w:r>
      <w:r w:rsidR="005818EC" w:rsidRPr="004D2D4F">
        <w:rPr>
          <w:sz w:val="24"/>
          <w:szCs w:val="24"/>
          <w:lang w:val="ro-RO"/>
        </w:rPr>
        <w:tab/>
      </w:r>
      <w:r w:rsidRPr="004D2D4F">
        <w:rPr>
          <w:sz w:val="24"/>
          <w:szCs w:val="24"/>
          <w:lang w:val="ro-RO"/>
        </w:rPr>
        <w:t>p. ; 29 cm</w:t>
      </w:r>
    </w:p>
    <w:p w:rsidR="002A15AC" w:rsidRPr="004D2D4F" w:rsidRDefault="002A15AC" w:rsidP="007F4676">
      <w:pPr>
        <w:tabs>
          <w:tab w:val="left" w:pos="851"/>
        </w:tabs>
        <w:jc w:val="both"/>
        <w:rPr>
          <w:sz w:val="24"/>
          <w:szCs w:val="24"/>
          <w:lang w:val="ro-RO"/>
        </w:rPr>
      </w:pPr>
      <w:r w:rsidRPr="004D2D4F">
        <w:rPr>
          <w:sz w:val="24"/>
          <w:szCs w:val="24"/>
          <w:lang w:val="ro-RO"/>
        </w:rPr>
        <w:t>331.2</w:t>
      </w:r>
      <w:r w:rsidRPr="004D2D4F">
        <w:rPr>
          <w:sz w:val="24"/>
          <w:szCs w:val="24"/>
          <w:lang w:val="ro-RO"/>
        </w:rPr>
        <w:tab/>
      </w:r>
    </w:p>
    <w:p w:rsidR="002A15AC" w:rsidRPr="004D2D4F" w:rsidRDefault="002A15AC" w:rsidP="007F4676">
      <w:pPr>
        <w:tabs>
          <w:tab w:val="left" w:pos="851"/>
        </w:tabs>
        <w:jc w:val="both"/>
        <w:rPr>
          <w:sz w:val="24"/>
          <w:szCs w:val="24"/>
          <w:lang w:val="ro-RO"/>
        </w:rPr>
      </w:pPr>
    </w:p>
    <w:p w:rsidR="00AC0319" w:rsidRPr="004D2D4F" w:rsidRDefault="00AC031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160</w:t>
      </w:r>
    </w:p>
    <w:p w:rsidR="002A15AC" w:rsidRPr="004D2D4F" w:rsidRDefault="002A15AC" w:rsidP="007F4676">
      <w:pPr>
        <w:tabs>
          <w:tab w:val="left" w:pos="851"/>
        </w:tabs>
        <w:jc w:val="both"/>
        <w:rPr>
          <w:b/>
          <w:sz w:val="24"/>
          <w:szCs w:val="24"/>
          <w:lang w:val="ro-RO"/>
        </w:rPr>
      </w:pPr>
      <w:r w:rsidRPr="004D2D4F">
        <w:rPr>
          <w:b/>
          <w:sz w:val="24"/>
          <w:szCs w:val="24"/>
          <w:lang w:val="ro-RO"/>
        </w:rPr>
        <w:t>SALIGNY, A. O. ; CUCU, N. ŞT. ; ISTRATI, C. I.</w:t>
      </w:r>
    </w:p>
    <w:p w:rsidR="00DF0A64"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Cercetări asupra păcurilor din România : Lucrarea Comisiunei numită la 3 iulie 1890 , de Direcţiunea Căilor Ferate Române / A. O. Saligny , N. Cucu Şt. , C. I. Istrati . – Bucuresci : Lito-Tipografia Carol Göbl , 1891 . – 24 p. , 27-30 ; 31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incomplet</w:t>
      </w:r>
    </w:p>
    <w:p w:rsidR="002A15AC" w:rsidRPr="004D2D4F" w:rsidRDefault="002A15AC" w:rsidP="007F4676">
      <w:pPr>
        <w:tabs>
          <w:tab w:val="left" w:pos="851"/>
        </w:tabs>
        <w:jc w:val="both"/>
        <w:rPr>
          <w:sz w:val="24"/>
          <w:szCs w:val="24"/>
          <w:lang w:val="ro-RO"/>
        </w:rPr>
      </w:pPr>
      <w:r w:rsidRPr="004D2D4F">
        <w:rPr>
          <w:sz w:val="24"/>
          <w:szCs w:val="24"/>
          <w:lang w:val="ro-RO"/>
        </w:rPr>
        <w:t xml:space="preserve">665.634(498) </w:t>
      </w:r>
    </w:p>
    <w:p w:rsidR="002A15AC" w:rsidRPr="004D2D4F" w:rsidRDefault="002A15AC" w:rsidP="007F4676">
      <w:pPr>
        <w:tabs>
          <w:tab w:val="left" w:pos="851"/>
        </w:tabs>
        <w:jc w:val="both"/>
        <w:rPr>
          <w:b/>
          <w:sz w:val="24"/>
          <w:szCs w:val="24"/>
          <w:lang w:val="ro-RO"/>
        </w:rPr>
      </w:pPr>
    </w:p>
    <w:p w:rsidR="00AC0319" w:rsidRPr="004D2D4F" w:rsidRDefault="00AC0319"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732</w:t>
      </w:r>
    </w:p>
    <w:p w:rsidR="002A15AC" w:rsidRPr="004D2D4F" w:rsidRDefault="002A15AC" w:rsidP="007F4676">
      <w:pPr>
        <w:tabs>
          <w:tab w:val="left" w:pos="851"/>
        </w:tabs>
        <w:jc w:val="both"/>
        <w:rPr>
          <w:sz w:val="24"/>
          <w:szCs w:val="24"/>
          <w:lang w:val="ro-RO"/>
        </w:rPr>
      </w:pPr>
      <w:r w:rsidRPr="004D2D4F">
        <w:rPr>
          <w:b/>
          <w:sz w:val="24"/>
          <w:szCs w:val="24"/>
          <w:lang w:val="ro-RO"/>
        </w:rPr>
        <w:t>SALONUL</w:t>
      </w:r>
      <w:r w:rsidRPr="004D2D4F">
        <w:rPr>
          <w:sz w:val="24"/>
          <w:szCs w:val="24"/>
          <w:lang w:val="ro-RO"/>
        </w:rPr>
        <w:t xml:space="preserve"> de iarnă al medicilor : Pictură, grafică, sculptură, fotografie, artă decorativă : </w:t>
      </w:r>
      <w:r w:rsidR="005818EC" w:rsidRPr="004D2D4F">
        <w:rPr>
          <w:sz w:val="24"/>
          <w:szCs w:val="24"/>
          <w:lang w:val="ro-RO"/>
        </w:rPr>
        <w:tab/>
      </w:r>
      <w:r w:rsidRPr="004D2D4F">
        <w:rPr>
          <w:sz w:val="24"/>
          <w:szCs w:val="24"/>
          <w:lang w:val="ro-RO"/>
        </w:rPr>
        <w:t xml:space="preserve">1966-2009 / red. Laura Poantă . – Cluj-Napoca : Editura UMF „Iuliu Haţieganu” </w:t>
      </w:r>
      <w:r w:rsidR="005818EC" w:rsidRPr="004D2D4F">
        <w:rPr>
          <w:sz w:val="24"/>
          <w:szCs w:val="24"/>
          <w:lang w:val="ro-RO"/>
        </w:rPr>
        <w:tab/>
      </w:r>
      <w:r w:rsidRPr="004D2D4F">
        <w:rPr>
          <w:sz w:val="24"/>
          <w:szCs w:val="24"/>
          <w:lang w:val="ro-RO"/>
        </w:rPr>
        <w:t>, 2009 . – 171 p. : fig. ; 26 cm</w:t>
      </w:r>
    </w:p>
    <w:p w:rsidR="002A15AC" w:rsidRPr="004D2D4F" w:rsidRDefault="002A15AC" w:rsidP="007F4676">
      <w:pPr>
        <w:tabs>
          <w:tab w:val="left" w:pos="851"/>
        </w:tabs>
        <w:jc w:val="both"/>
        <w:rPr>
          <w:b/>
          <w:sz w:val="24"/>
          <w:szCs w:val="24"/>
          <w:lang w:val="ro-RO"/>
        </w:rPr>
      </w:pPr>
      <w:r w:rsidRPr="004D2D4F">
        <w:rPr>
          <w:sz w:val="24"/>
          <w:szCs w:val="24"/>
          <w:lang w:val="ro-RO"/>
        </w:rPr>
        <w:t>61:73/77</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850</w:t>
      </w:r>
    </w:p>
    <w:p w:rsidR="002A15AC" w:rsidRPr="004D2D4F" w:rsidRDefault="002A15AC" w:rsidP="007F4676">
      <w:pPr>
        <w:tabs>
          <w:tab w:val="left" w:pos="851"/>
        </w:tabs>
        <w:ind w:left="720" w:hanging="720"/>
        <w:jc w:val="both"/>
        <w:rPr>
          <w:b/>
          <w:sz w:val="24"/>
          <w:szCs w:val="24"/>
        </w:rPr>
      </w:pPr>
      <w:r w:rsidRPr="004D2D4F">
        <w:rPr>
          <w:b/>
          <w:sz w:val="24"/>
          <w:szCs w:val="24"/>
        </w:rPr>
        <w:t>SAMARIAN, P.</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lang w:val="fr-FR"/>
        </w:rPr>
        <w:t>Documenrte inedite . Cei dintâi medici specialişti în serviciul public la noi / P. Samarian . – Bucureşti : Cultura , 1937 . – 19 p. ; 23 cm</w:t>
      </w:r>
    </w:p>
    <w:p w:rsidR="002A15AC" w:rsidRPr="004D2D4F" w:rsidRDefault="005818EC" w:rsidP="007F4676">
      <w:pPr>
        <w:tabs>
          <w:tab w:val="left" w:pos="851"/>
        </w:tabs>
        <w:jc w:val="both"/>
        <w:rPr>
          <w:sz w:val="24"/>
          <w:szCs w:val="24"/>
        </w:rPr>
      </w:pPr>
      <w:r w:rsidRPr="004D2D4F">
        <w:rPr>
          <w:sz w:val="24"/>
          <w:szCs w:val="24"/>
        </w:rPr>
        <w:tab/>
      </w:r>
      <w:r w:rsidR="002A15AC" w:rsidRPr="004D2D4F">
        <w:rPr>
          <w:sz w:val="24"/>
          <w:szCs w:val="24"/>
        </w:rPr>
        <w:t>Extras din “Revista Ştiinţelor Medicale”, No. 3, martie 1937</w:t>
      </w:r>
    </w:p>
    <w:p w:rsidR="002A15AC" w:rsidRPr="004D2D4F" w:rsidRDefault="002A15AC" w:rsidP="007F4676">
      <w:pPr>
        <w:tabs>
          <w:tab w:val="left" w:pos="851"/>
        </w:tabs>
        <w:jc w:val="both"/>
        <w:rPr>
          <w:sz w:val="24"/>
          <w:szCs w:val="24"/>
          <w:lang w:val="ro-RO"/>
        </w:rPr>
      </w:pPr>
      <w:r w:rsidRPr="004D2D4F">
        <w:rPr>
          <w:sz w:val="24"/>
          <w:szCs w:val="24"/>
        </w:rPr>
        <w:t>61(09)</w:t>
      </w:r>
      <w:r w:rsidRPr="004D2D4F">
        <w:rPr>
          <w:sz w:val="24"/>
          <w:szCs w:val="24"/>
        </w:rPr>
        <w:tab/>
      </w:r>
      <w:r w:rsidRPr="004D2D4F">
        <w:rPr>
          <w:sz w:val="24"/>
          <w:szCs w:val="24"/>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II 356</w:t>
      </w:r>
    </w:p>
    <w:p w:rsidR="002A15AC" w:rsidRPr="004D2D4F" w:rsidRDefault="002A15AC" w:rsidP="007F4676">
      <w:pPr>
        <w:tabs>
          <w:tab w:val="left" w:pos="851"/>
        </w:tabs>
        <w:jc w:val="both"/>
        <w:rPr>
          <w:b/>
          <w:sz w:val="24"/>
          <w:szCs w:val="24"/>
        </w:rPr>
      </w:pPr>
      <w:r w:rsidRPr="004D2D4F">
        <w:rPr>
          <w:b/>
          <w:sz w:val="24"/>
          <w:szCs w:val="24"/>
        </w:rPr>
        <w:t>SAMARIAN, Pompei Gh.</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rPr>
        <w:t xml:space="preserve">Ciuma : Din epidemiologia trecutului românesc / Pompei Gh. </w:t>
      </w:r>
      <w:r w:rsidRPr="004D2D4F">
        <w:rPr>
          <w:sz w:val="24"/>
          <w:szCs w:val="24"/>
          <w:lang w:val="fr-FR"/>
        </w:rPr>
        <w:t>Samarian . – Bucureşti : Institutul de Arte Grafice E. Marvan , 1932 . – 654 p. ; 24 cm . – (Institutul de Seruri şi Vaccinuri “Profesor Dr. I. Cantacizino”. Monografii)</w:t>
      </w:r>
    </w:p>
    <w:p w:rsidR="002A15AC" w:rsidRPr="004D2D4F" w:rsidRDefault="002A15AC" w:rsidP="007F4676">
      <w:pPr>
        <w:tabs>
          <w:tab w:val="left" w:pos="851"/>
        </w:tabs>
        <w:jc w:val="both"/>
        <w:rPr>
          <w:sz w:val="24"/>
          <w:szCs w:val="24"/>
          <w:lang w:val="fr-FR"/>
        </w:rPr>
      </w:pPr>
      <w:r w:rsidRPr="004D2D4F">
        <w:rPr>
          <w:sz w:val="24"/>
          <w:szCs w:val="24"/>
          <w:lang w:val="fr-FR"/>
        </w:rPr>
        <w:t>616.98(09)</w:t>
      </w:r>
    </w:p>
    <w:p w:rsidR="002A15AC" w:rsidRPr="004D2D4F" w:rsidRDefault="002A15AC" w:rsidP="007F4676">
      <w:pPr>
        <w:tabs>
          <w:tab w:val="left" w:pos="851"/>
        </w:tabs>
        <w:jc w:val="both"/>
        <w:rPr>
          <w:sz w:val="24"/>
          <w:szCs w:val="24"/>
          <w:lang w:val="fr-FR"/>
        </w:rPr>
      </w:pPr>
      <w:r w:rsidRPr="004D2D4F">
        <w:rPr>
          <w:sz w:val="24"/>
          <w:szCs w:val="24"/>
          <w:lang w:val="fr-FR"/>
        </w:rPr>
        <w:t>614.4(09)</w:t>
      </w:r>
      <w:r w:rsidRPr="004D2D4F">
        <w:rPr>
          <w:sz w:val="24"/>
          <w:szCs w:val="24"/>
          <w:lang w:val="fr-FR"/>
        </w:rPr>
        <w:tab/>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47</w:t>
      </w:r>
    </w:p>
    <w:p w:rsidR="002A15AC" w:rsidRPr="004D2D4F" w:rsidRDefault="002A15AC" w:rsidP="007F4676">
      <w:pPr>
        <w:tabs>
          <w:tab w:val="left" w:pos="851"/>
        </w:tabs>
        <w:jc w:val="both"/>
        <w:rPr>
          <w:b/>
          <w:sz w:val="24"/>
          <w:szCs w:val="24"/>
          <w:lang w:val="fr-FR"/>
        </w:rPr>
      </w:pPr>
      <w:r w:rsidRPr="004D2D4F">
        <w:rPr>
          <w:b/>
          <w:sz w:val="24"/>
          <w:szCs w:val="24"/>
          <w:lang w:val="fr-FR"/>
        </w:rPr>
        <w:t>SAMARIAN, Pompei Gh.</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 xml:space="preserve">Medicina şi farmacia în trecutul românesc : 1382-1775 : vol. I / dr. Pompei Gh. Samarian . – Călăraşi : Tipografia </w:t>
      </w:r>
      <w:r w:rsidRPr="004D2D4F">
        <w:rPr>
          <w:sz w:val="24"/>
          <w:szCs w:val="24"/>
          <w:lang w:val="ro-RO"/>
        </w:rPr>
        <w:t>„Moderna” , [ s.a. ] . – 443 p. ; 23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403-411</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Erată p. 443</w:t>
      </w:r>
    </w:p>
    <w:p w:rsidR="002A15AC" w:rsidRPr="004D2D4F" w:rsidRDefault="002A15AC" w:rsidP="007F4676">
      <w:pPr>
        <w:tabs>
          <w:tab w:val="left" w:pos="851"/>
        </w:tabs>
        <w:jc w:val="both"/>
        <w:rPr>
          <w:sz w:val="24"/>
          <w:szCs w:val="24"/>
          <w:lang w:val="ro-RO"/>
        </w:rPr>
      </w:pPr>
      <w:r w:rsidRPr="004D2D4F">
        <w:rPr>
          <w:sz w:val="24"/>
          <w:szCs w:val="24"/>
          <w:lang w:val="ro-RO"/>
        </w:rPr>
        <w:t xml:space="preserve">61(09) </w:t>
      </w:r>
    </w:p>
    <w:p w:rsidR="002A15AC" w:rsidRPr="004D2D4F" w:rsidRDefault="002A15AC" w:rsidP="007F4676">
      <w:pPr>
        <w:tabs>
          <w:tab w:val="left" w:pos="851"/>
        </w:tabs>
        <w:jc w:val="both"/>
        <w:rPr>
          <w:sz w:val="24"/>
          <w:szCs w:val="24"/>
          <w:lang w:val="ro-RO"/>
        </w:rPr>
      </w:pPr>
    </w:p>
    <w:p w:rsidR="00524690" w:rsidRPr="004D2D4F" w:rsidRDefault="0052469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III 47</w:t>
      </w:r>
    </w:p>
    <w:p w:rsidR="002A15AC" w:rsidRPr="004D2D4F" w:rsidRDefault="002A15AC" w:rsidP="007F4676">
      <w:pPr>
        <w:tabs>
          <w:tab w:val="left" w:pos="851"/>
        </w:tabs>
        <w:jc w:val="both"/>
        <w:rPr>
          <w:b/>
          <w:sz w:val="24"/>
          <w:szCs w:val="24"/>
        </w:rPr>
      </w:pPr>
      <w:r w:rsidRPr="004D2D4F">
        <w:rPr>
          <w:b/>
          <w:sz w:val="24"/>
          <w:szCs w:val="24"/>
        </w:rPr>
        <w:t>SAMARIAN, Pompei Gh.</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rPr>
        <w:t>Medicina şi farmacia în trecutul românesc : 1775-1834 : vol. II / dr. Pompei Gh. Samarian . – Călăraşi : Tipografia Cultura</w:t>
      </w:r>
      <w:r w:rsidRPr="004D2D4F">
        <w:rPr>
          <w:sz w:val="24"/>
          <w:szCs w:val="24"/>
          <w:lang w:val="ro-RO"/>
        </w:rPr>
        <w:t xml:space="preserve"> , 1938 . – 718 p. ; 22 cm . – ( Aşezămintele A.S.R. Principesa Elena. Institutul de Istoria Medicinei)</w:t>
      </w:r>
    </w:p>
    <w:p w:rsidR="002A15AC" w:rsidRPr="004D2D4F" w:rsidRDefault="002A15AC" w:rsidP="007F4676">
      <w:pPr>
        <w:tabs>
          <w:tab w:val="left" w:pos="851"/>
        </w:tabs>
        <w:jc w:val="both"/>
        <w:rPr>
          <w:sz w:val="24"/>
          <w:szCs w:val="24"/>
          <w:lang w:val="ro-RO"/>
        </w:rPr>
      </w:pPr>
      <w:r w:rsidRPr="004D2D4F">
        <w:rPr>
          <w:sz w:val="24"/>
          <w:szCs w:val="24"/>
          <w:lang w:val="ro-RO"/>
        </w:rPr>
        <w:t xml:space="preserve">61(09)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47</w:t>
      </w:r>
    </w:p>
    <w:p w:rsidR="002A15AC" w:rsidRPr="004D2D4F" w:rsidRDefault="002A15AC" w:rsidP="007F4676">
      <w:pPr>
        <w:tabs>
          <w:tab w:val="left" w:pos="851"/>
        </w:tabs>
        <w:jc w:val="both"/>
        <w:rPr>
          <w:b/>
          <w:sz w:val="24"/>
          <w:szCs w:val="24"/>
          <w:lang w:val="ro-RO"/>
        </w:rPr>
      </w:pPr>
      <w:r w:rsidRPr="004D2D4F">
        <w:rPr>
          <w:b/>
          <w:sz w:val="24"/>
          <w:szCs w:val="24"/>
          <w:lang w:val="ro-RO"/>
        </w:rPr>
        <w:t>SAMARIAN, Pompei Gh.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Medicina şi farmacia în trecutul românesc : Asistenţa publică în trecutul românesc până la 1834 : vol. III / dr. Pompei Gh. Samarian . – Bucureşti : „Bucovina” I.E. Toronţiu , 1938 . – 632p. ; 24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61(09)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2119/9 (volumul 1) ; I.M. II 2810/7</w:t>
      </w:r>
    </w:p>
    <w:p w:rsidR="002A15AC" w:rsidRPr="004D2D4F" w:rsidRDefault="002A15AC" w:rsidP="007F4676">
      <w:pPr>
        <w:tabs>
          <w:tab w:val="left" w:pos="851"/>
        </w:tabs>
        <w:jc w:val="both"/>
        <w:rPr>
          <w:b/>
          <w:sz w:val="24"/>
          <w:szCs w:val="24"/>
          <w:lang w:val="ro-RO"/>
        </w:rPr>
      </w:pPr>
      <w:r w:rsidRPr="004D2D4F">
        <w:rPr>
          <w:b/>
          <w:sz w:val="24"/>
          <w:szCs w:val="24"/>
          <w:lang w:val="ro-RO"/>
        </w:rPr>
        <w:t>SAMFIRESCU,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Costotomia provizorie în ecsudat pleuretic acut = La costotomie provisoire dans l’exudat pleurétique aigu / Z. Samfirescu . – Bucuresci : Tipografia G. A. Lazareanu , 1893 . – 90 p. ; 22 cm</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Insemnare</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616.25-002</w:t>
      </w:r>
    </w:p>
    <w:p w:rsidR="002A15AC" w:rsidRPr="004D2D4F" w:rsidRDefault="002A15AC" w:rsidP="007F4676">
      <w:pPr>
        <w:tabs>
          <w:tab w:val="left" w:pos="851"/>
        </w:tabs>
        <w:jc w:val="both"/>
        <w:rPr>
          <w:sz w:val="24"/>
          <w:szCs w:val="24"/>
          <w:lang w:val="fr-FR"/>
        </w:rPr>
      </w:pPr>
      <w:r w:rsidRPr="004D2D4F">
        <w:rPr>
          <w:sz w:val="24"/>
          <w:szCs w:val="24"/>
          <w:lang w:val="fr-FR"/>
        </w:rPr>
        <w:t>617.542</w:t>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2810/6</w:t>
      </w:r>
    </w:p>
    <w:p w:rsidR="002A15AC" w:rsidRPr="004D2D4F" w:rsidRDefault="002A15AC" w:rsidP="007F4676">
      <w:pPr>
        <w:tabs>
          <w:tab w:val="left" w:pos="851"/>
        </w:tabs>
        <w:jc w:val="both"/>
        <w:rPr>
          <w:b/>
          <w:sz w:val="24"/>
          <w:szCs w:val="24"/>
          <w:lang w:val="fr-FR"/>
        </w:rPr>
      </w:pPr>
      <w:r w:rsidRPr="004D2D4F">
        <w:rPr>
          <w:b/>
          <w:sz w:val="24"/>
          <w:szCs w:val="24"/>
          <w:lang w:val="fr-FR"/>
        </w:rPr>
        <w:t>SAMFIRESCU, Z.</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Dare de seama despre al XI-lea Congres Internaţional de Medicină ce a avut loc la Roma în dilele de la 29 Martie până la 5 aprilie St. N. 1894 / Z. Samfirescu . – Bucuresci : Imprimeria Statului , 1894 . – 39 p. ; 22 cm</w:t>
      </w:r>
    </w:p>
    <w:p w:rsidR="002A15AC" w:rsidRPr="004D2D4F" w:rsidRDefault="002A15AC" w:rsidP="007F4676">
      <w:pPr>
        <w:tabs>
          <w:tab w:val="left" w:pos="851"/>
        </w:tabs>
        <w:jc w:val="both"/>
        <w:rPr>
          <w:sz w:val="24"/>
          <w:szCs w:val="24"/>
        </w:rPr>
      </w:pPr>
      <w:r w:rsidRPr="004D2D4F">
        <w:rPr>
          <w:sz w:val="24"/>
          <w:szCs w:val="24"/>
        </w:rPr>
        <w:t>61(063)(09)</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2456/4</w:t>
      </w:r>
    </w:p>
    <w:p w:rsidR="002A15AC" w:rsidRPr="004D2D4F" w:rsidRDefault="002A15AC" w:rsidP="007F4676">
      <w:pPr>
        <w:tabs>
          <w:tab w:val="left" w:pos="851"/>
        </w:tabs>
        <w:jc w:val="both"/>
        <w:rPr>
          <w:b/>
          <w:sz w:val="24"/>
          <w:szCs w:val="24"/>
          <w:lang w:val="ro-RO"/>
        </w:rPr>
      </w:pPr>
      <w:r w:rsidRPr="004D2D4F">
        <w:rPr>
          <w:b/>
          <w:sz w:val="24"/>
          <w:szCs w:val="24"/>
          <w:lang w:val="ro-RO"/>
        </w:rPr>
        <w:t>SAMFIRESCU,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Manual de obstetrica teoretica şi practica elevele şcoalelor de moşit / Z. Samfirescu . – Iassi : Tipo-Litografia Buciumului Roman , 1883 . – 188 p. ; 22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618.2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2920</w:t>
      </w:r>
    </w:p>
    <w:p w:rsidR="002A15AC" w:rsidRPr="004D2D4F" w:rsidRDefault="002A15AC" w:rsidP="007F4676">
      <w:pPr>
        <w:tabs>
          <w:tab w:val="left" w:pos="851"/>
        </w:tabs>
        <w:jc w:val="both"/>
        <w:rPr>
          <w:b/>
          <w:sz w:val="24"/>
          <w:szCs w:val="24"/>
          <w:lang w:val="ro-RO"/>
        </w:rPr>
      </w:pPr>
      <w:r w:rsidRPr="004D2D4F">
        <w:rPr>
          <w:b/>
          <w:sz w:val="24"/>
          <w:szCs w:val="24"/>
          <w:lang w:val="ro-RO"/>
        </w:rPr>
        <w:t>SAMFIRESCU,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Quadricepsul crural : Memoriu pentru concursul de prorector la Facultatea de Medicină, făcut conform regulamentului Concursului pentru Şef de lucrări anatomice (Monitorul Oficial No. 280 din 1882) / Z. Samfirescu . – Iaşi : Tipografia Naţională , 1889 . – 24 p. ; 22 cm</w:t>
      </w:r>
    </w:p>
    <w:p w:rsidR="002A15AC" w:rsidRPr="004D2D4F" w:rsidRDefault="002A15AC" w:rsidP="007F4676">
      <w:pPr>
        <w:tabs>
          <w:tab w:val="left" w:pos="851"/>
        </w:tabs>
        <w:jc w:val="both"/>
        <w:rPr>
          <w:sz w:val="24"/>
          <w:szCs w:val="24"/>
          <w:lang w:val="ro-RO"/>
        </w:rPr>
      </w:pPr>
      <w:r w:rsidRPr="004D2D4F">
        <w:rPr>
          <w:sz w:val="24"/>
          <w:szCs w:val="24"/>
          <w:lang w:val="ro-RO"/>
        </w:rPr>
        <w:t>612.81</w:t>
      </w:r>
    </w:p>
    <w:p w:rsidR="008242D9" w:rsidRPr="004D2D4F" w:rsidRDefault="008242D9" w:rsidP="007F4676">
      <w:pPr>
        <w:tabs>
          <w:tab w:val="left" w:pos="851"/>
        </w:tabs>
        <w:jc w:val="both"/>
        <w:rPr>
          <w:b/>
          <w:sz w:val="24"/>
          <w:szCs w:val="24"/>
          <w:lang w:val="ro-RO"/>
        </w:rPr>
      </w:pPr>
    </w:p>
    <w:p w:rsidR="00524690" w:rsidRPr="004D2D4F" w:rsidRDefault="00524690"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III 332</w:t>
      </w:r>
    </w:p>
    <w:p w:rsidR="002A15AC" w:rsidRPr="004D2D4F" w:rsidRDefault="002A15AC" w:rsidP="007F4676">
      <w:pPr>
        <w:tabs>
          <w:tab w:val="left" w:pos="851"/>
        </w:tabs>
        <w:jc w:val="both"/>
        <w:rPr>
          <w:sz w:val="24"/>
          <w:szCs w:val="24"/>
          <w:lang w:val="ro-RO"/>
        </w:rPr>
      </w:pPr>
      <w:r w:rsidRPr="004D2D4F">
        <w:rPr>
          <w:b/>
          <w:sz w:val="24"/>
          <w:szCs w:val="24"/>
          <w:lang w:val="ro-RO"/>
        </w:rPr>
        <w:t>SĂNĂTATEA</w:t>
      </w:r>
      <w:r w:rsidRPr="004D2D4F">
        <w:rPr>
          <w:sz w:val="24"/>
          <w:szCs w:val="24"/>
          <w:lang w:val="ro-RO"/>
        </w:rPr>
        <w:t xml:space="preserve"> în familie : sfătuitor şi informator medical popular / coord. N. Gingold . – </w:t>
      </w:r>
      <w:r w:rsidR="005818EC" w:rsidRPr="004D2D4F">
        <w:rPr>
          <w:sz w:val="24"/>
          <w:szCs w:val="24"/>
          <w:lang w:val="ro-RO"/>
        </w:rPr>
        <w:tab/>
      </w:r>
      <w:r w:rsidRPr="004D2D4F">
        <w:rPr>
          <w:sz w:val="24"/>
          <w:szCs w:val="24"/>
          <w:lang w:val="ro-RO"/>
        </w:rPr>
        <w:t xml:space="preserve">Oradea : Vidor , [ s.a. ] . – 694 p. : fig. ; 24 cm    </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r w:rsidRPr="004D2D4F">
        <w:rPr>
          <w:sz w:val="24"/>
          <w:szCs w:val="24"/>
          <w:lang w:val="ro-RO"/>
        </w:rPr>
        <w:t xml:space="preserve">616.1/.9(09)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29</w:t>
      </w:r>
    </w:p>
    <w:p w:rsidR="002A15AC" w:rsidRPr="004D2D4F" w:rsidRDefault="002A15AC" w:rsidP="007F4676">
      <w:pPr>
        <w:tabs>
          <w:tab w:val="left" w:pos="851"/>
        </w:tabs>
        <w:jc w:val="both"/>
        <w:rPr>
          <w:sz w:val="24"/>
          <w:szCs w:val="24"/>
          <w:lang w:val="ro-RO"/>
        </w:rPr>
      </w:pPr>
      <w:r w:rsidRPr="004D2D4F">
        <w:rPr>
          <w:b/>
          <w:sz w:val="24"/>
          <w:szCs w:val="24"/>
          <w:lang w:val="ro-RO"/>
        </w:rPr>
        <w:t xml:space="preserve">SĂNĂTATEA </w:t>
      </w:r>
      <w:r w:rsidRPr="004D2D4F">
        <w:rPr>
          <w:sz w:val="24"/>
          <w:szCs w:val="24"/>
          <w:lang w:val="ro-RO"/>
        </w:rPr>
        <w:t xml:space="preserve">şi viaţa fericită : revistă bilunară ilustrată de medicină populară . – An XI, </w:t>
      </w:r>
      <w:r w:rsidR="005818EC" w:rsidRPr="004D2D4F">
        <w:rPr>
          <w:sz w:val="24"/>
          <w:szCs w:val="24"/>
          <w:lang w:val="ro-RO"/>
        </w:rPr>
        <w:tab/>
      </w:r>
      <w:r w:rsidRPr="004D2D4F">
        <w:rPr>
          <w:sz w:val="24"/>
          <w:szCs w:val="24"/>
          <w:lang w:val="ro-RO"/>
        </w:rPr>
        <w:t xml:space="preserve">Nr. 1-24 (1911-1912) . – Bucureşti : Redacţia şi Administraţia Str. Triumfului , </w:t>
      </w:r>
      <w:r w:rsidR="005818EC" w:rsidRPr="004D2D4F">
        <w:rPr>
          <w:sz w:val="24"/>
          <w:szCs w:val="24"/>
          <w:lang w:val="ro-RO"/>
        </w:rPr>
        <w:tab/>
      </w:r>
      <w:r w:rsidRPr="004D2D4F">
        <w:rPr>
          <w:sz w:val="24"/>
          <w:szCs w:val="24"/>
          <w:lang w:val="ro-RO"/>
        </w:rPr>
        <w:t>nr. 9, 1911-1912 ; 29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Fondată la 1 Martie 1901</w:t>
      </w:r>
    </w:p>
    <w:p w:rsidR="002A15AC" w:rsidRPr="004D2D4F" w:rsidRDefault="002A15AC" w:rsidP="007F4676">
      <w:pPr>
        <w:tabs>
          <w:tab w:val="left" w:pos="851"/>
        </w:tabs>
        <w:jc w:val="both"/>
        <w:rPr>
          <w:sz w:val="24"/>
          <w:szCs w:val="24"/>
          <w:lang w:val="fr-FR"/>
        </w:rPr>
      </w:pPr>
      <w:r w:rsidRPr="004D2D4F">
        <w:rPr>
          <w:sz w:val="24"/>
          <w:szCs w:val="24"/>
          <w:lang w:val="fr-FR"/>
        </w:rPr>
        <w:t>050:61</w:t>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1927</w:t>
      </w:r>
    </w:p>
    <w:p w:rsidR="002A15AC" w:rsidRPr="004D2D4F" w:rsidRDefault="002A15AC" w:rsidP="007F4676">
      <w:pPr>
        <w:tabs>
          <w:tab w:val="left" w:pos="851"/>
        </w:tabs>
        <w:jc w:val="both"/>
        <w:rPr>
          <w:b/>
          <w:sz w:val="24"/>
          <w:szCs w:val="24"/>
          <w:lang w:val="fr-FR"/>
        </w:rPr>
      </w:pPr>
      <w:r w:rsidRPr="004D2D4F">
        <w:rPr>
          <w:b/>
          <w:sz w:val="24"/>
          <w:szCs w:val="24"/>
          <w:lang w:val="fr-FR"/>
        </w:rPr>
        <w:t>SANDA, Gheorghe</w:t>
      </w:r>
    </w:p>
    <w:p w:rsidR="002A15AC" w:rsidRPr="004D2D4F" w:rsidRDefault="002A15AC" w:rsidP="007F4676">
      <w:pPr>
        <w:tabs>
          <w:tab w:val="left" w:pos="851"/>
        </w:tabs>
        <w:jc w:val="both"/>
        <w:rPr>
          <w:sz w:val="24"/>
          <w:szCs w:val="24"/>
        </w:rPr>
      </w:pPr>
      <w:r w:rsidRPr="004D2D4F">
        <w:rPr>
          <w:b/>
          <w:sz w:val="24"/>
          <w:szCs w:val="24"/>
          <w:lang w:val="fr-FR"/>
        </w:rPr>
        <w:tab/>
      </w:r>
      <w:r w:rsidRPr="004D2D4F">
        <w:rPr>
          <w:sz w:val="24"/>
          <w:szCs w:val="24"/>
        </w:rPr>
        <w:t>Istoria medicine militare româneşti / Gheorghe Sanda . – Bucureşti : Fundaţia “Gral Mr. Dr. C. Zamfir” , 1996 . – 738 p. ; 20 cm</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Anexe p. 685-714</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gen. p. 715-720</w:t>
      </w:r>
    </w:p>
    <w:p w:rsidR="002A15AC" w:rsidRPr="004D2D4F" w:rsidRDefault="002A15AC" w:rsidP="007F4676">
      <w:pPr>
        <w:tabs>
          <w:tab w:val="left" w:pos="851"/>
        </w:tabs>
        <w:jc w:val="both"/>
        <w:rPr>
          <w:sz w:val="24"/>
          <w:szCs w:val="24"/>
          <w:lang w:val="fr-FR"/>
        </w:rPr>
      </w:pPr>
      <w:r w:rsidRPr="004D2D4F">
        <w:rPr>
          <w:sz w:val="24"/>
          <w:szCs w:val="24"/>
          <w:lang w:val="fr-FR"/>
        </w:rPr>
        <w:tab/>
        <w:t>Indice de nume p. 721-736</w:t>
      </w:r>
    </w:p>
    <w:p w:rsidR="002A15AC" w:rsidRPr="004D2D4F" w:rsidRDefault="005818EC" w:rsidP="007F4676">
      <w:pPr>
        <w:tabs>
          <w:tab w:val="left" w:pos="851"/>
        </w:tabs>
        <w:jc w:val="both"/>
        <w:rPr>
          <w:sz w:val="24"/>
          <w:szCs w:val="24"/>
          <w:lang w:val="fr-FR"/>
        </w:rPr>
      </w:pPr>
      <w:r w:rsidRPr="004D2D4F">
        <w:rPr>
          <w:sz w:val="24"/>
          <w:szCs w:val="24"/>
          <w:lang w:val="fr-FR"/>
        </w:rPr>
        <w:tab/>
        <w:t>Însemnare mss. p</w:t>
      </w:r>
      <w:r w:rsidR="002A15AC" w:rsidRPr="004D2D4F">
        <w:rPr>
          <w:sz w:val="24"/>
          <w:szCs w:val="24"/>
          <w:lang w:val="fr-FR"/>
        </w:rPr>
        <w:t>e pag. de titlu</w:t>
      </w:r>
    </w:p>
    <w:p w:rsidR="002A15AC" w:rsidRPr="004D2D4F" w:rsidRDefault="002A15AC" w:rsidP="007F4676">
      <w:pPr>
        <w:tabs>
          <w:tab w:val="left" w:pos="851"/>
        </w:tabs>
        <w:jc w:val="both"/>
        <w:rPr>
          <w:sz w:val="24"/>
          <w:szCs w:val="24"/>
          <w:lang w:val="fr-FR"/>
        </w:rPr>
      </w:pPr>
      <w:r w:rsidRPr="004D2D4F">
        <w:rPr>
          <w:sz w:val="24"/>
          <w:szCs w:val="24"/>
          <w:lang w:val="fr-FR"/>
        </w:rPr>
        <w:t>61:355/359(09)</w:t>
      </w:r>
    </w:p>
    <w:p w:rsidR="002A15AC" w:rsidRDefault="002A15AC" w:rsidP="007F4676">
      <w:pPr>
        <w:tabs>
          <w:tab w:val="left" w:pos="851"/>
        </w:tabs>
        <w:jc w:val="both"/>
        <w:rPr>
          <w:sz w:val="24"/>
          <w:szCs w:val="24"/>
          <w:lang w:val="fr-FR"/>
        </w:rPr>
      </w:pPr>
    </w:p>
    <w:p w:rsidR="00F56685" w:rsidRDefault="00F56685" w:rsidP="007F4676">
      <w:pPr>
        <w:tabs>
          <w:tab w:val="left" w:pos="851"/>
        </w:tabs>
        <w:jc w:val="both"/>
        <w:rPr>
          <w:sz w:val="24"/>
          <w:szCs w:val="24"/>
          <w:lang w:val="fr-FR"/>
        </w:rPr>
      </w:pPr>
    </w:p>
    <w:p w:rsidR="00F56685" w:rsidRPr="00F56685" w:rsidRDefault="00F56685" w:rsidP="00F56685">
      <w:pPr>
        <w:tabs>
          <w:tab w:val="left" w:pos="851"/>
        </w:tabs>
        <w:jc w:val="both"/>
        <w:rPr>
          <w:b/>
          <w:bCs/>
          <w:sz w:val="24"/>
          <w:szCs w:val="24"/>
        </w:rPr>
      </w:pPr>
      <w:r w:rsidRPr="00F56685">
        <w:rPr>
          <w:b/>
          <w:bCs/>
          <w:sz w:val="24"/>
          <w:szCs w:val="24"/>
        </w:rPr>
        <w:t>I.M.III 1144</w:t>
      </w:r>
    </w:p>
    <w:p w:rsidR="00F56685" w:rsidRPr="00F56685" w:rsidRDefault="00F56685" w:rsidP="00F56685">
      <w:pPr>
        <w:tabs>
          <w:tab w:val="left" w:pos="851"/>
        </w:tabs>
        <w:jc w:val="both"/>
        <w:rPr>
          <w:b/>
          <w:bCs/>
          <w:sz w:val="24"/>
          <w:szCs w:val="24"/>
        </w:rPr>
      </w:pPr>
      <w:r w:rsidRPr="00F56685">
        <w:rPr>
          <w:b/>
          <w:bCs/>
          <w:sz w:val="24"/>
          <w:szCs w:val="24"/>
        </w:rPr>
        <w:t xml:space="preserve">SANDOVICI, Constantin </w:t>
      </w:r>
    </w:p>
    <w:p w:rsidR="00F56685" w:rsidRPr="00F56685" w:rsidRDefault="00F56685" w:rsidP="00F56685">
      <w:pPr>
        <w:tabs>
          <w:tab w:val="left" w:pos="851"/>
        </w:tabs>
        <w:jc w:val="both"/>
        <w:rPr>
          <w:bCs/>
          <w:sz w:val="24"/>
          <w:szCs w:val="24"/>
        </w:rPr>
      </w:pPr>
      <w:r w:rsidRPr="00F56685">
        <w:rPr>
          <w:b/>
          <w:bCs/>
          <w:sz w:val="24"/>
          <w:szCs w:val="24"/>
        </w:rPr>
        <w:tab/>
      </w:r>
      <w:r w:rsidRPr="00F56685">
        <w:rPr>
          <w:bCs/>
          <w:sz w:val="24"/>
          <w:szCs w:val="24"/>
        </w:rPr>
        <w:t xml:space="preserve">Les sensations de température / Constantin Sandovici . – Montpellier : Imprimerie Mari-Lavit, 1936 . – 138 p. : tab. ; 23 cm. </w:t>
      </w:r>
    </w:p>
    <w:p w:rsidR="00F56685" w:rsidRPr="00F56685" w:rsidRDefault="00F56685" w:rsidP="00F56685">
      <w:pPr>
        <w:tabs>
          <w:tab w:val="left" w:pos="851"/>
        </w:tabs>
        <w:jc w:val="both"/>
        <w:rPr>
          <w:bCs/>
          <w:sz w:val="24"/>
          <w:szCs w:val="24"/>
        </w:rPr>
      </w:pPr>
      <w:r w:rsidRPr="00F56685">
        <w:rPr>
          <w:bCs/>
          <w:sz w:val="24"/>
          <w:szCs w:val="24"/>
        </w:rPr>
        <w:tab/>
        <w:t>Bibliogr. p.132-135</w:t>
      </w:r>
    </w:p>
    <w:p w:rsidR="00F56685" w:rsidRPr="00F56685" w:rsidRDefault="00F56685" w:rsidP="00F56685">
      <w:pPr>
        <w:tabs>
          <w:tab w:val="left" w:pos="851"/>
        </w:tabs>
        <w:jc w:val="both"/>
        <w:rPr>
          <w:bCs/>
          <w:sz w:val="24"/>
          <w:szCs w:val="24"/>
        </w:rPr>
      </w:pPr>
      <w:r w:rsidRPr="00F56685">
        <w:rPr>
          <w:bCs/>
          <w:sz w:val="24"/>
          <w:szCs w:val="24"/>
        </w:rPr>
        <w:tab/>
        <w:t xml:space="preserve">Anexă </w:t>
      </w:r>
    </w:p>
    <w:p w:rsidR="00F56685" w:rsidRPr="00F56685" w:rsidRDefault="00F56685" w:rsidP="00F56685">
      <w:pPr>
        <w:tabs>
          <w:tab w:val="left" w:pos="851"/>
        </w:tabs>
        <w:jc w:val="both"/>
        <w:rPr>
          <w:bCs/>
          <w:sz w:val="24"/>
          <w:szCs w:val="24"/>
        </w:rPr>
      </w:pPr>
      <w:r w:rsidRPr="00F56685">
        <w:rPr>
          <w:bCs/>
          <w:sz w:val="24"/>
          <w:szCs w:val="24"/>
        </w:rPr>
        <w:tab/>
        <w:t xml:space="preserve">Dedicaţie autor </w:t>
      </w:r>
    </w:p>
    <w:p w:rsidR="00F56685" w:rsidRPr="00F56685" w:rsidRDefault="0042677B" w:rsidP="00F56685">
      <w:pPr>
        <w:tabs>
          <w:tab w:val="left" w:pos="851"/>
        </w:tabs>
        <w:jc w:val="both"/>
        <w:rPr>
          <w:sz w:val="24"/>
          <w:szCs w:val="24"/>
          <w:lang w:val="fr-FR"/>
        </w:rPr>
      </w:pPr>
      <w:r>
        <w:rPr>
          <w:sz w:val="24"/>
          <w:szCs w:val="24"/>
        </w:rPr>
        <w:t>536.5</w:t>
      </w:r>
    </w:p>
    <w:p w:rsidR="00F56685" w:rsidRPr="00F56685" w:rsidRDefault="00F56685" w:rsidP="00F56685">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138</w:t>
      </w:r>
    </w:p>
    <w:p w:rsidR="002A15AC" w:rsidRPr="004D2D4F" w:rsidRDefault="002A15AC" w:rsidP="007F4676">
      <w:pPr>
        <w:tabs>
          <w:tab w:val="left" w:pos="851"/>
        </w:tabs>
        <w:jc w:val="both"/>
        <w:rPr>
          <w:b/>
          <w:sz w:val="24"/>
          <w:szCs w:val="24"/>
          <w:lang w:val="fr-FR"/>
        </w:rPr>
      </w:pPr>
      <w:r w:rsidRPr="004D2D4F">
        <w:rPr>
          <w:b/>
          <w:sz w:val="24"/>
          <w:szCs w:val="24"/>
          <w:lang w:val="fr-FR"/>
        </w:rPr>
        <w:t>SANDU, Valeriu</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Doctorul Constantin Popescu-Azuga : un om ales din ţara aceasta / valeriu Sandu . – Bucureşti : Ars Docendi , 2002 . – 161 p. : fotogr. ; 21 cm</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Table chronologic p. 139-148</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select. P. 149-150</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Indice p. 151-160</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ISBN 973-558-052-7</w:t>
      </w:r>
    </w:p>
    <w:p w:rsidR="002A15AC" w:rsidRPr="004D2D4F" w:rsidRDefault="002A15AC" w:rsidP="007F4676">
      <w:pPr>
        <w:tabs>
          <w:tab w:val="left" w:pos="851"/>
        </w:tabs>
        <w:jc w:val="both"/>
        <w:rPr>
          <w:sz w:val="24"/>
          <w:szCs w:val="24"/>
          <w:lang w:val="fr-FR"/>
        </w:rPr>
      </w:pPr>
      <w:r w:rsidRPr="004D2D4F">
        <w:rPr>
          <w:sz w:val="24"/>
          <w:szCs w:val="24"/>
          <w:lang w:val="fr-FR"/>
        </w:rPr>
        <w:t>929:61Popescu-Azuga, Constantin</w:t>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1536/2</w:t>
      </w:r>
    </w:p>
    <w:p w:rsidR="002A15AC" w:rsidRPr="004D2D4F" w:rsidRDefault="002A15AC" w:rsidP="007F4676">
      <w:pPr>
        <w:tabs>
          <w:tab w:val="left" w:pos="851"/>
        </w:tabs>
        <w:jc w:val="both"/>
        <w:rPr>
          <w:b/>
          <w:sz w:val="24"/>
          <w:szCs w:val="24"/>
          <w:lang w:val="fr-FR"/>
        </w:rPr>
      </w:pPr>
      <w:r w:rsidRPr="004D2D4F">
        <w:rPr>
          <w:b/>
          <w:sz w:val="24"/>
          <w:szCs w:val="24"/>
          <w:lang w:val="fr-FR"/>
        </w:rPr>
        <w:t>SĂNDESCU, Aurel M.</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Cercetări aupra desvoltării fătului în ultimele luni ale vieţii intrauterine : Lucrare făcută în Institutul clinic-obstetrical “Maternitatea”/ Aurel M. Săndulescu . – Câmpulung.Muscel : Tip. Gh. N. Vlădescu şi fiul , 1929 . – 39 p. ; 22 cm</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38-39</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Teză de doctorat în medicină şi chirurgie</w:t>
      </w:r>
    </w:p>
    <w:p w:rsidR="002A15AC" w:rsidRPr="004D2D4F" w:rsidRDefault="005818EC" w:rsidP="007F4676">
      <w:pPr>
        <w:tabs>
          <w:tab w:val="left" w:pos="851"/>
        </w:tabs>
        <w:jc w:val="both"/>
        <w:rPr>
          <w:sz w:val="24"/>
          <w:szCs w:val="24"/>
        </w:rPr>
      </w:pPr>
      <w:r w:rsidRPr="004D2D4F">
        <w:rPr>
          <w:sz w:val="24"/>
          <w:szCs w:val="24"/>
        </w:rPr>
        <w:tab/>
      </w:r>
      <w:r w:rsidR="002A15AC" w:rsidRPr="004D2D4F">
        <w:rPr>
          <w:sz w:val="24"/>
          <w:szCs w:val="24"/>
        </w:rPr>
        <w:t>Înaintea titlului: Facultatea de Medicină din Bucureşti</w:t>
      </w:r>
    </w:p>
    <w:p w:rsidR="002A15AC" w:rsidRPr="004D2D4F" w:rsidRDefault="005818EC"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618.2/.3</w:t>
      </w:r>
    </w:p>
    <w:p w:rsidR="002A15AC" w:rsidRPr="004D2D4F" w:rsidRDefault="002A15AC" w:rsidP="007F4676">
      <w:pPr>
        <w:tabs>
          <w:tab w:val="left" w:pos="851"/>
        </w:tabs>
        <w:jc w:val="both"/>
        <w:rPr>
          <w:sz w:val="24"/>
          <w:szCs w:val="24"/>
        </w:rPr>
      </w:pPr>
    </w:p>
    <w:p w:rsidR="008242D9" w:rsidRPr="004D2D4F" w:rsidRDefault="008242D9"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 133</w:t>
      </w:r>
    </w:p>
    <w:p w:rsidR="002A15AC" w:rsidRPr="004D2D4F" w:rsidRDefault="002A15AC" w:rsidP="007F4676">
      <w:pPr>
        <w:tabs>
          <w:tab w:val="left" w:pos="851"/>
        </w:tabs>
        <w:jc w:val="both"/>
        <w:rPr>
          <w:b/>
          <w:sz w:val="24"/>
          <w:szCs w:val="24"/>
          <w:lang w:val="ro-RO"/>
        </w:rPr>
      </w:pPr>
      <w:r w:rsidRPr="004D2D4F">
        <w:rPr>
          <w:b/>
          <w:sz w:val="24"/>
          <w:szCs w:val="24"/>
          <w:lang w:val="ro-RO"/>
        </w:rPr>
        <w:t>SĂNDULESCU,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Quaestio ovidiana ad medicinae historiam pertinens / C. Săndulescu . – Montpellier : s.n. , 1958 . – 7 p. ; 20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Société des Sciences Médicales de la République Populaire Roumaine</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954</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SANIELEVICI, Henry</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 vie des mammifères et des hommes fossiles : déchiffrée à l’aide de l’anatomie et de la physiologie comparées de l’appareil masticateur / Henry Sanielevici ; avec 459 figures et illustrations . – Bucarest : Imprimérie de l’État , 1926 . – XCIV, 656 p. : il. ; 25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alfabetic p. 653-656</w:t>
      </w:r>
    </w:p>
    <w:p w:rsidR="002A15AC" w:rsidRPr="004D2D4F" w:rsidRDefault="002A15AC" w:rsidP="007F4676">
      <w:pPr>
        <w:tabs>
          <w:tab w:val="left" w:pos="851"/>
        </w:tabs>
        <w:jc w:val="both"/>
        <w:rPr>
          <w:sz w:val="24"/>
          <w:szCs w:val="24"/>
          <w:lang w:val="ro-RO"/>
        </w:rPr>
      </w:pPr>
      <w:r w:rsidRPr="004D2D4F">
        <w:rPr>
          <w:sz w:val="24"/>
          <w:szCs w:val="24"/>
          <w:lang w:val="ro-RO"/>
        </w:rPr>
        <w:t>611.019:591.131.3</w:t>
      </w:r>
    </w:p>
    <w:p w:rsidR="002A15AC" w:rsidRPr="004D2D4F" w:rsidRDefault="002A15AC" w:rsidP="007F4676">
      <w:pPr>
        <w:tabs>
          <w:tab w:val="left" w:pos="851"/>
        </w:tabs>
        <w:jc w:val="both"/>
        <w:rPr>
          <w:sz w:val="24"/>
          <w:szCs w:val="24"/>
          <w:lang w:val="ro-RO"/>
        </w:rPr>
      </w:pPr>
      <w:r w:rsidRPr="004D2D4F">
        <w:rPr>
          <w:sz w:val="24"/>
          <w:szCs w:val="24"/>
          <w:lang w:val="ro-RO"/>
        </w:rPr>
        <w:t>612:591.1</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1895</w:t>
      </w:r>
    </w:p>
    <w:p w:rsidR="002A15AC" w:rsidRPr="004D2D4F" w:rsidRDefault="002A15AC" w:rsidP="007F4676">
      <w:pPr>
        <w:tabs>
          <w:tab w:val="left" w:pos="851"/>
        </w:tabs>
        <w:jc w:val="both"/>
        <w:rPr>
          <w:b/>
          <w:sz w:val="24"/>
          <w:szCs w:val="24"/>
          <w:lang w:val="ro-RO"/>
        </w:rPr>
      </w:pPr>
      <w:r w:rsidRPr="004D2D4F">
        <w:rPr>
          <w:b/>
          <w:sz w:val="24"/>
          <w:szCs w:val="24"/>
          <w:lang w:val="ro-RO"/>
        </w:rPr>
        <w:t>SANTORO, Eugenio ; RAGNO, Luciano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Cento anni di chirurgia : Storia e cronache della Chirurgia Italiana nel XX Secolo / Eugenio Santoro, Luciano Ragno . – Roma : Edizioni Scientifiche Romane, [ş.a.] . – 365 p. ; 21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363-365</w:t>
      </w:r>
    </w:p>
    <w:p w:rsidR="002E773C" w:rsidRPr="004D2D4F" w:rsidRDefault="002A15AC" w:rsidP="007F4676">
      <w:pPr>
        <w:tabs>
          <w:tab w:val="left" w:pos="851"/>
        </w:tabs>
        <w:jc w:val="both"/>
        <w:rPr>
          <w:sz w:val="24"/>
          <w:szCs w:val="24"/>
          <w:lang w:val="ro-RO"/>
        </w:rPr>
      </w:pPr>
      <w:r w:rsidRPr="004D2D4F">
        <w:rPr>
          <w:sz w:val="24"/>
          <w:szCs w:val="24"/>
          <w:lang w:val="ro-RO"/>
        </w:rPr>
        <w:t>616-089(09)(450</w:t>
      </w:r>
    </w:p>
    <w:p w:rsidR="002E773C" w:rsidRPr="004D2D4F" w:rsidRDefault="002E773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8840DB" w:rsidRPr="004D2D4F" w:rsidRDefault="008840DB" w:rsidP="007F4676">
      <w:pPr>
        <w:tabs>
          <w:tab w:val="left" w:pos="851"/>
        </w:tabs>
        <w:jc w:val="both"/>
        <w:rPr>
          <w:b/>
          <w:sz w:val="24"/>
          <w:szCs w:val="24"/>
          <w:lang w:val="ro-RO"/>
        </w:rPr>
      </w:pPr>
      <w:r w:rsidRPr="004D2D4F">
        <w:rPr>
          <w:b/>
          <w:sz w:val="24"/>
          <w:szCs w:val="24"/>
          <w:lang w:val="ro-RO"/>
        </w:rPr>
        <w:t>I.M.III 984</w:t>
      </w:r>
    </w:p>
    <w:p w:rsidR="008840DB" w:rsidRPr="004D2D4F" w:rsidRDefault="00B17B89" w:rsidP="007F4676">
      <w:pPr>
        <w:tabs>
          <w:tab w:val="left" w:pos="851"/>
        </w:tabs>
        <w:jc w:val="both"/>
        <w:rPr>
          <w:b/>
          <w:sz w:val="24"/>
          <w:szCs w:val="24"/>
          <w:lang w:val="ro-RO"/>
        </w:rPr>
      </w:pPr>
      <w:r w:rsidRPr="004D2D4F">
        <w:rPr>
          <w:b/>
          <w:sz w:val="24"/>
          <w:szCs w:val="24"/>
          <w:lang w:val="ro-RO"/>
        </w:rPr>
        <w:t>Ş</w:t>
      </w:r>
      <w:r w:rsidR="008840DB" w:rsidRPr="004D2D4F">
        <w:rPr>
          <w:b/>
          <w:sz w:val="24"/>
          <w:szCs w:val="24"/>
          <w:lang w:val="ro-RO"/>
        </w:rPr>
        <w:t>APIRA, B.</w:t>
      </w:r>
    </w:p>
    <w:p w:rsidR="008840DB" w:rsidRPr="004D2D4F" w:rsidRDefault="005818EC" w:rsidP="007F4676">
      <w:pPr>
        <w:tabs>
          <w:tab w:val="left" w:pos="851"/>
        </w:tabs>
        <w:jc w:val="both"/>
        <w:rPr>
          <w:sz w:val="24"/>
          <w:szCs w:val="24"/>
        </w:rPr>
      </w:pPr>
      <w:r w:rsidRPr="004D2D4F">
        <w:rPr>
          <w:sz w:val="24"/>
          <w:szCs w:val="24"/>
          <w:lang w:val="ro-RO"/>
        </w:rPr>
        <w:lastRenderedPageBreak/>
        <w:tab/>
      </w:r>
      <w:r w:rsidR="00B17B89" w:rsidRPr="004D2D4F">
        <w:rPr>
          <w:sz w:val="24"/>
          <w:szCs w:val="24"/>
          <w:lang w:val="ro-RO"/>
        </w:rPr>
        <w:t>Despre copil ş</w:t>
      </w:r>
      <w:r w:rsidR="008840DB" w:rsidRPr="004D2D4F">
        <w:rPr>
          <w:sz w:val="24"/>
          <w:szCs w:val="24"/>
          <w:lang w:val="ro-RO"/>
        </w:rPr>
        <w:t>i bolile lui</w:t>
      </w:r>
      <w:r w:rsidR="008840DB" w:rsidRPr="004D2D4F">
        <w:rPr>
          <w:sz w:val="24"/>
          <w:szCs w:val="24"/>
        </w:rPr>
        <w:t xml:space="preserve"> :</w:t>
      </w:r>
      <w:r w:rsidR="00B17B89" w:rsidRPr="004D2D4F">
        <w:rPr>
          <w:sz w:val="24"/>
          <w:szCs w:val="24"/>
        </w:rPr>
        <w:t xml:space="preserve"> îndrumări pentru mame / B. Şapira</w:t>
      </w:r>
      <w:r w:rsidR="008840DB" w:rsidRPr="004D2D4F">
        <w:rPr>
          <w:sz w:val="24"/>
          <w:szCs w:val="24"/>
        </w:rPr>
        <w:t xml:space="preserve"> . – Bu</w:t>
      </w:r>
      <w:r w:rsidR="00B17B89" w:rsidRPr="004D2D4F">
        <w:rPr>
          <w:sz w:val="24"/>
          <w:szCs w:val="24"/>
        </w:rPr>
        <w:t>cureş</w:t>
      </w:r>
      <w:r w:rsidR="008840DB" w:rsidRPr="004D2D4F">
        <w:rPr>
          <w:sz w:val="24"/>
          <w:szCs w:val="24"/>
        </w:rPr>
        <w:t xml:space="preserve">ti : </w:t>
      </w:r>
      <w:r w:rsidR="00B17B89" w:rsidRPr="004D2D4F">
        <w:rPr>
          <w:sz w:val="24"/>
          <w:szCs w:val="24"/>
        </w:rPr>
        <w:t>Imprimeria Ministerului Asistenţei ş</w:t>
      </w:r>
      <w:r w:rsidR="008840DB" w:rsidRPr="004D2D4F">
        <w:rPr>
          <w:sz w:val="24"/>
          <w:szCs w:val="24"/>
        </w:rPr>
        <w:t>i Asig. Sociale, 1946 . – 137p. : fig.; 24 cm. . –(</w:t>
      </w:r>
      <w:r w:rsidR="00B17B89" w:rsidRPr="004D2D4F">
        <w:rPr>
          <w:sz w:val="24"/>
          <w:szCs w:val="24"/>
        </w:rPr>
        <w:t>Casa Centrală a Asigură</w:t>
      </w:r>
      <w:r w:rsidR="008840DB" w:rsidRPr="004D2D4F">
        <w:rPr>
          <w:sz w:val="24"/>
          <w:szCs w:val="24"/>
        </w:rPr>
        <w:t>rilor Sociale –</w:t>
      </w:r>
      <w:r w:rsidR="00B17B89" w:rsidRPr="004D2D4F">
        <w:rPr>
          <w:sz w:val="24"/>
          <w:szCs w:val="24"/>
        </w:rPr>
        <w:t xml:space="preserve"> Direcţ</w:t>
      </w:r>
      <w:r w:rsidR="008840DB" w:rsidRPr="004D2D4F">
        <w:rPr>
          <w:sz w:val="24"/>
          <w:szCs w:val="24"/>
        </w:rPr>
        <w:t xml:space="preserve">ia </w:t>
      </w:r>
      <w:r w:rsidR="00B17B89" w:rsidRPr="004D2D4F">
        <w:rPr>
          <w:sz w:val="24"/>
          <w:szCs w:val="24"/>
        </w:rPr>
        <w:t>Medici</w:t>
      </w:r>
      <w:r w:rsidR="008840DB" w:rsidRPr="004D2D4F">
        <w:rPr>
          <w:sz w:val="24"/>
          <w:szCs w:val="24"/>
        </w:rPr>
        <w:t>nei)</w:t>
      </w:r>
    </w:p>
    <w:p w:rsidR="008840DB" w:rsidRPr="004D2D4F" w:rsidRDefault="00B17B89" w:rsidP="007F4676">
      <w:pPr>
        <w:tabs>
          <w:tab w:val="left" w:pos="851"/>
        </w:tabs>
        <w:jc w:val="both"/>
        <w:rPr>
          <w:sz w:val="24"/>
          <w:szCs w:val="24"/>
        </w:rPr>
      </w:pPr>
      <w:r w:rsidRPr="004D2D4F">
        <w:rPr>
          <w:sz w:val="24"/>
          <w:szCs w:val="24"/>
        </w:rPr>
        <w:t xml:space="preserve">616-053.2 </w:t>
      </w:r>
    </w:p>
    <w:p w:rsidR="008840DB" w:rsidRPr="004D2D4F" w:rsidRDefault="008840DB"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714</w:t>
      </w:r>
    </w:p>
    <w:p w:rsidR="002A15AC" w:rsidRPr="004D2D4F" w:rsidRDefault="002A15AC" w:rsidP="007F4676">
      <w:pPr>
        <w:tabs>
          <w:tab w:val="left" w:pos="851"/>
        </w:tabs>
        <w:jc w:val="both"/>
        <w:rPr>
          <w:sz w:val="24"/>
          <w:szCs w:val="24"/>
          <w:lang w:val="ro-RO"/>
        </w:rPr>
      </w:pPr>
      <w:r w:rsidRPr="004D2D4F">
        <w:rPr>
          <w:b/>
          <w:sz w:val="24"/>
          <w:szCs w:val="24"/>
          <w:lang w:val="ro-RO"/>
        </w:rPr>
        <w:t>XVII</w:t>
      </w:r>
      <w:r w:rsidRPr="004D2D4F">
        <w:rPr>
          <w:b/>
          <w:sz w:val="24"/>
          <w:szCs w:val="24"/>
          <w:vertAlign w:val="superscript"/>
          <w:lang w:val="ro-RO"/>
        </w:rPr>
        <w:t>e</w:t>
      </w:r>
      <w:r w:rsidRPr="004D2D4F">
        <w:rPr>
          <w:b/>
          <w:sz w:val="24"/>
          <w:szCs w:val="24"/>
          <w:lang w:val="ro-RO"/>
        </w:rPr>
        <w:t xml:space="preserve"> CONGRÈS </w:t>
      </w:r>
      <w:r w:rsidRPr="004D2D4F">
        <w:rPr>
          <w:sz w:val="24"/>
          <w:szCs w:val="24"/>
          <w:lang w:val="ro-RO"/>
        </w:rPr>
        <w:t>International d’Anthropologie et d’Archéologie préhistorique : XVII</w:t>
      </w:r>
      <w:r w:rsidRPr="004D2D4F">
        <w:rPr>
          <w:sz w:val="24"/>
          <w:szCs w:val="24"/>
          <w:vertAlign w:val="superscript"/>
          <w:lang w:val="ro-RO"/>
        </w:rPr>
        <w:t>e</w:t>
      </w:r>
      <w:r w:rsidRPr="004D2D4F">
        <w:rPr>
          <w:sz w:val="24"/>
          <w:szCs w:val="24"/>
          <w:lang w:val="ro-RO"/>
        </w:rPr>
        <w:t xml:space="preserve"> </w:t>
      </w:r>
      <w:r w:rsidR="005818EC" w:rsidRPr="004D2D4F">
        <w:rPr>
          <w:sz w:val="24"/>
          <w:szCs w:val="24"/>
          <w:lang w:val="ro-RO"/>
        </w:rPr>
        <w:tab/>
      </w:r>
      <w:r w:rsidRPr="004D2D4F">
        <w:rPr>
          <w:sz w:val="24"/>
          <w:szCs w:val="24"/>
          <w:lang w:val="ro-RO"/>
        </w:rPr>
        <w:t xml:space="preserve">session de l’Institut International d’Anthropologie : Bucarest : 1-8 septembre </w:t>
      </w:r>
      <w:r w:rsidR="005818EC" w:rsidRPr="004D2D4F">
        <w:rPr>
          <w:sz w:val="24"/>
          <w:szCs w:val="24"/>
          <w:lang w:val="ro-RO"/>
        </w:rPr>
        <w:tab/>
      </w:r>
      <w:r w:rsidRPr="004D2D4F">
        <w:rPr>
          <w:sz w:val="24"/>
          <w:szCs w:val="24"/>
          <w:lang w:val="ro-RO"/>
        </w:rPr>
        <w:t xml:space="preserve">1937 . – Bucarest : Imprimerie Socec </w:t>
      </w:r>
      <w:r w:rsidRPr="004D2D4F">
        <w:rPr>
          <w:sz w:val="24"/>
          <w:szCs w:val="24"/>
          <w:lang w:val="fr-FR"/>
        </w:rPr>
        <w:t>&amp;</w:t>
      </w:r>
      <w:r w:rsidRPr="004D2D4F">
        <w:rPr>
          <w:sz w:val="24"/>
          <w:szCs w:val="24"/>
          <w:lang w:val="ro-RO"/>
        </w:rPr>
        <w:t xml:space="preserve">Co., S.A. , 1939 . – 752 p. : fig., tab. ; 25 </w:t>
      </w:r>
      <w:r w:rsidR="005818EC" w:rsidRPr="004D2D4F">
        <w:rPr>
          <w:sz w:val="24"/>
          <w:szCs w:val="24"/>
          <w:lang w:val="ro-RO"/>
        </w:rPr>
        <w:tab/>
      </w:r>
      <w:r w:rsidRPr="004D2D4F">
        <w:rPr>
          <w:sz w:val="24"/>
          <w:szCs w:val="24"/>
          <w:lang w:val="ro-RO"/>
        </w:rPr>
        <w:t>cm</w:t>
      </w:r>
    </w:p>
    <w:p w:rsidR="002A15AC" w:rsidRPr="004D2D4F" w:rsidRDefault="005818EC"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Exemplar incomplet</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572:902</w:t>
      </w:r>
    </w:p>
    <w:p w:rsidR="002A15AC" w:rsidRPr="004D2D4F" w:rsidRDefault="002A15AC" w:rsidP="007F4676">
      <w:pPr>
        <w:tabs>
          <w:tab w:val="left" w:pos="851"/>
        </w:tabs>
        <w:jc w:val="both"/>
        <w:rPr>
          <w:sz w:val="24"/>
          <w:szCs w:val="24"/>
          <w:lang w:val="ro-RO"/>
        </w:rPr>
      </w:pPr>
      <w:r w:rsidRPr="004D2D4F">
        <w:rPr>
          <w:sz w:val="24"/>
          <w:szCs w:val="24"/>
          <w:lang w:val="ro-RO"/>
        </w:rPr>
        <w:t>902:572</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fr-FR"/>
        </w:rPr>
      </w:pPr>
      <w:r w:rsidRPr="004D2D4F">
        <w:rPr>
          <w:szCs w:val="24"/>
          <w:lang w:val="fr-FR"/>
        </w:rPr>
        <w:t>I.M. II 224</w:t>
      </w:r>
    </w:p>
    <w:p w:rsidR="002A15AC" w:rsidRPr="004D2D4F" w:rsidRDefault="002A15AC" w:rsidP="007F4676">
      <w:pPr>
        <w:tabs>
          <w:tab w:val="left" w:pos="851"/>
        </w:tabs>
        <w:jc w:val="both"/>
        <w:rPr>
          <w:sz w:val="24"/>
          <w:szCs w:val="24"/>
          <w:lang w:val="fr-FR"/>
        </w:rPr>
      </w:pPr>
      <w:r w:rsidRPr="004D2D4F">
        <w:rPr>
          <w:b/>
          <w:sz w:val="24"/>
          <w:szCs w:val="24"/>
          <w:lang w:val="fr-FR"/>
        </w:rPr>
        <w:t xml:space="preserve">AL VII –lea </w:t>
      </w:r>
      <w:r w:rsidRPr="004D2D4F">
        <w:rPr>
          <w:sz w:val="24"/>
          <w:szCs w:val="24"/>
          <w:lang w:val="fr-FR"/>
        </w:rPr>
        <w:t>Congres Na</w:t>
      </w:r>
      <w:r w:rsidRPr="004D2D4F">
        <w:rPr>
          <w:sz w:val="24"/>
          <w:szCs w:val="24"/>
          <w:lang w:val="ro-RO"/>
        </w:rPr>
        <w:t>ţional de Chirurgie</w:t>
      </w:r>
      <w:r w:rsidRPr="004D2D4F">
        <w:rPr>
          <w:sz w:val="24"/>
          <w:szCs w:val="24"/>
          <w:lang w:val="fr-FR"/>
        </w:rPr>
        <w:t>: 8 – 12 noembrie 1936 Bucure</w:t>
      </w:r>
      <w:r w:rsidRPr="004D2D4F">
        <w:rPr>
          <w:sz w:val="24"/>
          <w:szCs w:val="24"/>
          <w:lang w:val="ro-RO"/>
        </w:rPr>
        <w:t>şti</w:t>
      </w:r>
      <w:r w:rsidRPr="004D2D4F">
        <w:rPr>
          <w:sz w:val="24"/>
          <w:szCs w:val="24"/>
          <w:lang w:val="fr-FR"/>
        </w:rPr>
        <w:t xml:space="preserve">: Oltenia, </w:t>
      </w:r>
      <w:r w:rsidR="005818EC" w:rsidRPr="004D2D4F">
        <w:rPr>
          <w:sz w:val="24"/>
          <w:szCs w:val="24"/>
          <w:lang w:val="fr-FR"/>
        </w:rPr>
        <w:tab/>
      </w:r>
      <w:r w:rsidRPr="004D2D4F">
        <w:rPr>
          <w:sz w:val="24"/>
          <w:szCs w:val="24"/>
          <w:lang w:val="fr-FR"/>
        </w:rPr>
        <w:t>1937.- 532 p.: il.; 25 cm</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511 – 530</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w:t>
      </w:r>
      <w:r w:rsidR="002A15AC" w:rsidRPr="004D2D4F">
        <w:rPr>
          <w:sz w:val="24"/>
          <w:szCs w:val="24"/>
          <w:lang w:val="fr-FR"/>
        </w:rPr>
        <w:t>: Asocia</w:t>
      </w:r>
      <w:r w:rsidR="002A15AC" w:rsidRPr="004D2D4F">
        <w:rPr>
          <w:sz w:val="24"/>
          <w:szCs w:val="24"/>
          <w:lang w:val="ro-RO"/>
        </w:rPr>
        <w:t>ţia Română de Chirurgie</w:t>
      </w:r>
    </w:p>
    <w:p w:rsidR="002A15AC" w:rsidRPr="004D2D4F" w:rsidRDefault="002A15AC" w:rsidP="007F4676">
      <w:pPr>
        <w:tabs>
          <w:tab w:val="left" w:pos="851"/>
        </w:tabs>
        <w:jc w:val="both"/>
        <w:rPr>
          <w:sz w:val="24"/>
          <w:szCs w:val="24"/>
          <w:lang w:val="fr-FR"/>
        </w:rPr>
      </w:pPr>
      <w:r w:rsidRPr="004D2D4F">
        <w:rPr>
          <w:sz w:val="24"/>
          <w:szCs w:val="24"/>
          <w:lang w:val="ro-RO"/>
        </w:rPr>
        <w:t>616</w:t>
      </w:r>
      <w:r w:rsidRPr="004D2D4F">
        <w:rPr>
          <w:sz w:val="24"/>
          <w:szCs w:val="24"/>
          <w:lang w:val="fr-FR"/>
        </w:rPr>
        <w:t>-089(063)</w:t>
      </w:r>
    </w:p>
    <w:p w:rsidR="002A15AC" w:rsidRPr="004D2D4F" w:rsidRDefault="002A15AC" w:rsidP="007F4676">
      <w:pPr>
        <w:tabs>
          <w:tab w:val="left" w:pos="851"/>
        </w:tabs>
        <w:jc w:val="both"/>
        <w:rPr>
          <w:sz w:val="24"/>
          <w:szCs w:val="24"/>
          <w:lang w:val="ro-RO"/>
        </w:rPr>
      </w:pPr>
      <w:r w:rsidRPr="004D2D4F">
        <w:rPr>
          <w:sz w:val="24"/>
          <w:szCs w:val="24"/>
          <w:lang w:val="fr-FR"/>
        </w:rPr>
        <w:t>617(063)</w:t>
      </w:r>
      <w:r w:rsidRPr="004D2D4F">
        <w:rPr>
          <w:sz w:val="24"/>
          <w:szCs w:val="24"/>
          <w:lang w:val="fr-FR"/>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224</w:t>
      </w:r>
    </w:p>
    <w:p w:rsidR="002A15AC" w:rsidRPr="004D2D4F" w:rsidRDefault="002A15AC" w:rsidP="007F4676">
      <w:pPr>
        <w:tabs>
          <w:tab w:val="left" w:pos="851"/>
        </w:tabs>
        <w:jc w:val="both"/>
        <w:rPr>
          <w:sz w:val="24"/>
          <w:szCs w:val="24"/>
          <w:lang w:val="ro-RO"/>
        </w:rPr>
      </w:pPr>
      <w:r w:rsidRPr="004D2D4F">
        <w:rPr>
          <w:b/>
          <w:sz w:val="24"/>
          <w:szCs w:val="24"/>
          <w:lang w:val="ro-RO"/>
        </w:rPr>
        <w:t xml:space="preserve">AL VII-lea </w:t>
      </w:r>
      <w:r w:rsidRPr="004D2D4F">
        <w:rPr>
          <w:sz w:val="24"/>
          <w:szCs w:val="24"/>
          <w:lang w:val="ro-RO"/>
        </w:rPr>
        <w:t xml:space="preserve">Congres Naţional de Chirurgie : 14-16 Noembrie 1937 : Bucureşti : Rapoarte </w:t>
      </w:r>
      <w:r w:rsidR="005818EC" w:rsidRPr="004D2D4F">
        <w:rPr>
          <w:sz w:val="24"/>
          <w:szCs w:val="24"/>
          <w:lang w:val="ro-RO"/>
        </w:rPr>
        <w:tab/>
      </w:r>
      <w:r w:rsidRPr="004D2D4F">
        <w:rPr>
          <w:sz w:val="24"/>
          <w:szCs w:val="24"/>
          <w:lang w:val="ro-RO"/>
        </w:rPr>
        <w:t xml:space="preserve">şi informaţiuni : Vol. I . – Bucureşti : s.n. , 1937 . – XII p., 591 p. : fig. ; 24 cm . </w:t>
      </w:r>
      <w:r w:rsidR="005818EC" w:rsidRPr="004D2D4F">
        <w:rPr>
          <w:sz w:val="24"/>
          <w:szCs w:val="24"/>
          <w:lang w:val="ro-RO"/>
        </w:rPr>
        <w:tab/>
      </w:r>
      <w:r w:rsidRPr="004D2D4F">
        <w:rPr>
          <w:sz w:val="24"/>
          <w:szCs w:val="24"/>
          <w:lang w:val="ro-RO"/>
        </w:rPr>
        <w:t xml:space="preserve">– ( Sediul Asociaţiei Române de Chirurgie . Spitalul Colţea ) </w:t>
      </w:r>
    </w:p>
    <w:p w:rsidR="002A15AC" w:rsidRPr="004D2D4F" w:rsidRDefault="005818EC"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Bibliogr. după cap.</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616-089(063)</w:t>
      </w:r>
    </w:p>
    <w:p w:rsidR="002A15AC" w:rsidRPr="004D2D4F" w:rsidRDefault="002A15AC" w:rsidP="007F4676">
      <w:pPr>
        <w:tabs>
          <w:tab w:val="left" w:pos="851"/>
        </w:tabs>
        <w:jc w:val="both"/>
        <w:rPr>
          <w:sz w:val="24"/>
          <w:szCs w:val="24"/>
          <w:lang w:val="ro-RO"/>
        </w:rPr>
      </w:pPr>
      <w:r w:rsidRPr="004D2D4F">
        <w:rPr>
          <w:sz w:val="24"/>
          <w:szCs w:val="24"/>
          <w:lang w:val="ro-RO"/>
        </w:rPr>
        <w:t>617(063)</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224</w:t>
      </w:r>
    </w:p>
    <w:p w:rsidR="002A15AC" w:rsidRPr="004D2D4F" w:rsidRDefault="002A15AC" w:rsidP="007F4676">
      <w:pPr>
        <w:tabs>
          <w:tab w:val="left" w:pos="851"/>
        </w:tabs>
        <w:jc w:val="both"/>
        <w:rPr>
          <w:sz w:val="24"/>
          <w:szCs w:val="24"/>
          <w:lang w:val="fr-FR"/>
        </w:rPr>
      </w:pPr>
      <w:r w:rsidRPr="004D2D4F">
        <w:rPr>
          <w:b/>
          <w:sz w:val="24"/>
          <w:szCs w:val="24"/>
          <w:lang w:val="ro-RO"/>
        </w:rPr>
        <w:t xml:space="preserve">AL VII-lea </w:t>
      </w:r>
      <w:r w:rsidRPr="004D2D4F">
        <w:rPr>
          <w:sz w:val="24"/>
          <w:szCs w:val="24"/>
          <w:lang w:val="ro-RO"/>
        </w:rPr>
        <w:t>Congres Naţional de Chirurgie</w:t>
      </w:r>
      <w:r w:rsidRPr="004D2D4F">
        <w:rPr>
          <w:sz w:val="24"/>
          <w:szCs w:val="24"/>
          <w:lang w:val="fr-FR"/>
        </w:rPr>
        <w:t>: Discu</w:t>
      </w:r>
      <w:r w:rsidRPr="004D2D4F">
        <w:rPr>
          <w:sz w:val="24"/>
          <w:szCs w:val="24"/>
          <w:lang w:val="ro-RO"/>
        </w:rPr>
        <w:t>ţia rapoartelor şi cominicări</w:t>
      </w:r>
      <w:r w:rsidRPr="004D2D4F">
        <w:rPr>
          <w:sz w:val="24"/>
          <w:szCs w:val="24"/>
          <w:lang w:val="fr-FR"/>
        </w:rPr>
        <w:t xml:space="preserve">: Vol. II.- </w:t>
      </w:r>
      <w:r w:rsidR="005818EC" w:rsidRPr="004D2D4F">
        <w:rPr>
          <w:sz w:val="24"/>
          <w:szCs w:val="24"/>
          <w:lang w:val="fr-FR"/>
        </w:rPr>
        <w:tab/>
      </w:r>
      <w:r w:rsidRPr="004D2D4F">
        <w:rPr>
          <w:sz w:val="24"/>
          <w:szCs w:val="24"/>
          <w:lang w:val="fr-FR"/>
        </w:rPr>
        <w:t>Bucure</w:t>
      </w:r>
      <w:r w:rsidRPr="004D2D4F">
        <w:rPr>
          <w:sz w:val="24"/>
          <w:szCs w:val="24"/>
          <w:lang w:val="ro-RO"/>
        </w:rPr>
        <w:t>şti</w:t>
      </w:r>
      <w:r w:rsidRPr="004D2D4F">
        <w:rPr>
          <w:sz w:val="24"/>
          <w:szCs w:val="24"/>
          <w:lang w:val="fr-FR"/>
        </w:rPr>
        <w:t>: [s.n.], 1937.- 148 p.: il.; 25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w:t>
      </w:r>
      <w:r w:rsidR="002A15AC" w:rsidRPr="004D2D4F">
        <w:rPr>
          <w:sz w:val="24"/>
          <w:szCs w:val="24"/>
          <w:lang w:val="fr-FR"/>
        </w:rPr>
        <w:t>: Asocia</w:t>
      </w:r>
      <w:r w:rsidR="002A15AC" w:rsidRPr="004D2D4F">
        <w:rPr>
          <w:sz w:val="24"/>
          <w:szCs w:val="24"/>
          <w:lang w:val="ro-RO"/>
        </w:rPr>
        <w:t>ţia Română de Chirurgie</w:t>
      </w:r>
    </w:p>
    <w:p w:rsidR="002A15AC" w:rsidRPr="004D2D4F" w:rsidRDefault="002A15AC" w:rsidP="007F4676">
      <w:pPr>
        <w:tabs>
          <w:tab w:val="left" w:pos="851"/>
        </w:tabs>
        <w:jc w:val="both"/>
        <w:rPr>
          <w:sz w:val="24"/>
          <w:szCs w:val="24"/>
          <w:lang w:val="fr-FR"/>
        </w:rPr>
      </w:pPr>
      <w:r w:rsidRPr="004D2D4F">
        <w:rPr>
          <w:sz w:val="24"/>
          <w:szCs w:val="24"/>
          <w:lang w:val="ro-RO"/>
        </w:rPr>
        <w:t>616</w:t>
      </w:r>
      <w:r w:rsidRPr="004D2D4F">
        <w:rPr>
          <w:sz w:val="24"/>
          <w:szCs w:val="24"/>
          <w:lang w:val="fr-FR"/>
        </w:rPr>
        <w:t>-089(063)</w:t>
      </w:r>
    </w:p>
    <w:p w:rsidR="002A15AC" w:rsidRPr="004D2D4F" w:rsidRDefault="002A15AC" w:rsidP="007F4676">
      <w:pPr>
        <w:tabs>
          <w:tab w:val="left" w:pos="851"/>
        </w:tabs>
        <w:jc w:val="both"/>
        <w:rPr>
          <w:sz w:val="24"/>
          <w:szCs w:val="24"/>
          <w:lang w:val="fr-FR"/>
        </w:rPr>
      </w:pPr>
      <w:r w:rsidRPr="004D2D4F">
        <w:rPr>
          <w:sz w:val="24"/>
          <w:szCs w:val="24"/>
          <w:lang w:val="fr-FR"/>
        </w:rPr>
        <w:t>617(063)</w:t>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607</w:t>
      </w:r>
    </w:p>
    <w:p w:rsidR="002A15AC" w:rsidRPr="004D2D4F" w:rsidRDefault="002A15AC" w:rsidP="007F4676">
      <w:pPr>
        <w:tabs>
          <w:tab w:val="left" w:pos="851"/>
        </w:tabs>
        <w:jc w:val="both"/>
        <w:rPr>
          <w:sz w:val="24"/>
          <w:szCs w:val="24"/>
          <w:lang w:val="fr-FR"/>
        </w:rPr>
      </w:pPr>
      <w:r w:rsidRPr="004D2D4F">
        <w:rPr>
          <w:b/>
          <w:sz w:val="24"/>
          <w:szCs w:val="24"/>
          <w:lang w:val="fr-FR"/>
        </w:rPr>
        <w:t xml:space="preserve">AL VII-lea CONGRES </w:t>
      </w:r>
      <w:r w:rsidRPr="004D2D4F">
        <w:rPr>
          <w:sz w:val="24"/>
          <w:szCs w:val="24"/>
          <w:lang w:val="fr-FR"/>
        </w:rPr>
        <w:t xml:space="preserve">Naţional de Dermatologie cu participare internaţională : Cercul </w:t>
      </w:r>
      <w:r w:rsidR="005818EC" w:rsidRPr="004D2D4F">
        <w:rPr>
          <w:sz w:val="24"/>
          <w:szCs w:val="24"/>
          <w:lang w:val="fr-FR"/>
        </w:rPr>
        <w:tab/>
      </w:r>
      <w:r w:rsidRPr="004D2D4F">
        <w:rPr>
          <w:sz w:val="24"/>
          <w:szCs w:val="24"/>
          <w:lang w:val="fr-FR"/>
        </w:rPr>
        <w:t>Militar Naţional Bucureşti, 15-18 Septembrie 1999 . – 232 p. ; 30 cm</w:t>
      </w:r>
    </w:p>
    <w:p w:rsidR="002A15AC" w:rsidRPr="004D2D4F" w:rsidRDefault="005818EC"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Index p. 229-232</w:t>
      </w:r>
    </w:p>
    <w:p w:rsidR="002A15AC" w:rsidRPr="004D2D4F" w:rsidRDefault="005818EC" w:rsidP="007F4676">
      <w:pPr>
        <w:tabs>
          <w:tab w:val="left" w:pos="851"/>
        </w:tabs>
        <w:jc w:val="both"/>
        <w:rPr>
          <w:sz w:val="24"/>
          <w:szCs w:val="24"/>
          <w:lang w:val="fr-FR"/>
        </w:rPr>
      </w:pPr>
      <w:r w:rsidRPr="004D2D4F">
        <w:rPr>
          <w:sz w:val="24"/>
          <w:szCs w:val="24"/>
          <w:lang w:val="fr-FR"/>
        </w:rPr>
        <w:lastRenderedPageBreak/>
        <w:tab/>
      </w:r>
      <w:r w:rsidR="002A15AC" w:rsidRPr="004D2D4F">
        <w:rPr>
          <w:sz w:val="24"/>
          <w:szCs w:val="24"/>
          <w:lang w:val="fr-FR"/>
        </w:rPr>
        <w:t>Pe copertă : Societatea Română de Dermatologie</w:t>
      </w:r>
    </w:p>
    <w:p w:rsidR="002A15AC" w:rsidRPr="004D2D4F" w:rsidRDefault="002A15AC" w:rsidP="007F4676">
      <w:pPr>
        <w:tabs>
          <w:tab w:val="left" w:pos="851"/>
        </w:tabs>
        <w:jc w:val="both"/>
        <w:rPr>
          <w:sz w:val="24"/>
          <w:szCs w:val="24"/>
          <w:lang w:val="fr-FR"/>
        </w:rPr>
      </w:pPr>
      <w:r w:rsidRPr="004D2D4F">
        <w:rPr>
          <w:sz w:val="24"/>
          <w:szCs w:val="24"/>
          <w:lang w:val="fr-FR"/>
        </w:rPr>
        <w:t>616.6(063)</w:t>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714</w:t>
      </w:r>
    </w:p>
    <w:p w:rsidR="002A15AC" w:rsidRPr="004D2D4F" w:rsidRDefault="002A15AC" w:rsidP="007F4676">
      <w:pPr>
        <w:tabs>
          <w:tab w:val="left" w:pos="851"/>
        </w:tabs>
        <w:jc w:val="both"/>
        <w:rPr>
          <w:sz w:val="24"/>
          <w:szCs w:val="24"/>
          <w:lang w:val="ro-RO"/>
        </w:rPr>
      </w:pPr>
      <w:r w:rsidRPr="004D2D4F">
        <w:rPr>
          <w:b/>
          <w:sz w:val="24"/>
          <w:szCs w:val="24"/>
          <w:lang w:val="ro-RO"/>
        </w:rPr>
        <w:t>XVII</w:t>
      </w:r>
      <w:r w:rsidRPr="004D2D4F">
        <w:rPr>
          <w:b/>
          <w:sz w:val="24"/>
          <w:szCs w:val="24"/>
          <w:vertAlign w:val="superscript"/>
          <w:lang w:val="ro-RO"/>
        </w:rPr>
        <w:t xml:space="preserve">e </w:t>
      </w:r>
      <w:r w:rsidRPr="004D2D4F">
        <w:rPr>
          <w:sz w:val="24"/>
          <w:szCs w:val="24"/>
          <w:lang w:val="ro-RO"/>
        </w:rPr>
        <w:t xml:space="preserve">CONGRÈS International d’Anthropologie et d’Archéologie préhistorique : VII e </w:t>
      </w:r>
      <w:r w:rsidR="005818EC" w:rsidRPr="004D2D4F">
        <w:rPr>
          <w:sz w:val="24"/>
          <w:szCs w:val="24"/>
          <w:lang w:val="ro-RO"/>
        </w:rPr>
        <w:tab/>
      </w:r>
      <w:r w:rsidRPr="004D2D4F">
        <w:rPr>
          <w:sz w:val="24"/>
          <w:szCs w:val="24"/>
          <w:lang w:val="ro-RO"/>
        </w:rPr>
        <w:t xml:space="preserve">session de l’Institut International d’Anthropologie : Bucarest : 1-8 septembre </w:t>
      </w:r>
      <w:r w:rsidR="005818EC" w:rsidRPr="004D2D4F">
        <w:rPr>
          <w:sz w:val="24"/>
          <w:szCs w:val="24"/>
          <w:lang w:val="ro-RO"/>
        </w:rPr>
        <w:tab/>
      </w:r>
      <w:r w:rsidRPr="004D2D4F">
        <w:rPr>
          <w:sz w:val="24"/>
          <w:szCs w:val="24"/>
          <w:lang w:val="ro-RO"/>
        </w:rPr>
        <w:t xml:space="preserve">1937 . – Bucarest : Imprimerie Socec &amp; Co, S.A. , 1939 . – 752 p. : fig., tab. ; 25 </w:t>
      </w:r>
      <w:r w:rsidR="005818EC" w:rsidRPr="004D2D4F">
        <w:rPr>
          <w:sz w:val="24"/>
          <w:szCs w:val="24"/>
          <w:lang w:val="ro-RO"/>
        </w:rPr>
        <w:tab/>
      </w:r>
      <w:r w:rsidRPr="004D2D4F">
        <w:rPr>
          <w:sz w:val="24"/>
          <w:szCs w:val="24"/>
          <w:lang w:val="ro-RO"/>
        </w:rPr>
        <w:t>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incomplet</w:t>
      </w:r>
    </w:p>
    <w:p w:rsidR="002A15AC" w:rsidRPr="004D2D4F" w:rsidRDefault="002A15AC" w:rsidP="007F4676">
      <w:pPr>
        <w:tabs>
          <w:tab w:val="left" w:pos="851"/>
        </w:tabs>
        <w:jc w:val="both"/>
        <w:rPr>
          <w:sz w:val="24"/>
          <w:szCs w:val="24"/>
          <w:lang w:val="ro-RO"/>
        </w:rPr>
      </w:pPr>
      <w:r w:rsidRPr="004D2D4F">
        <w:rPr>
          <w:sz w:val="24"/>
          <w:szCs w:val="24"/>
          <w:lang w:val="ro-RO"/>
        </w:rPr>
        <w:t>572:902</w:t>
      </w:r>
    </w:p>
    <w:p w:rsidR="002A15AC" w:rsidRPr="004D2D4F" w:rsidRDefault="002A15AC" w:rsidP="007F4676">
      <w:pPr>
        <w:tabs>
          <w:tab w:val="left" w:pos="851"/>
        </w:tabs>
        <w:jc w:val="both"/>
        <w:rPr>
          <w:sz w:val="24"/>
          <w:szCs w:val="24"/>
          <w:lang w:val="ro-RO"/>
        </w:rPr>
      </w:pPr>
      <w:r w:rsidRPr="004D2D4F">
        <w:rPr>
          <w:sz w:val="24"/>
          <w:szCs w:val="24"/>
          <w:lang w:val="ro-RO"/>
        </w:rPr>
        <w:t>902:572</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79</w:t>
      </w:r>
    </w:p>
    <w:p w:rsidR="002A15AC" w:rsidRPr="004D2D4F" w:rsidRDefault="002A15AC" w:rsidP="007F4676">
      <w:pPr>
        <w:tabs>
          <w:tab w:val="left" w:pos="851"/>
        </w:tabs>
        <w:jc w:val="both"/>
        <w:rPr>
          <w:sz w:val="24"/>
          <w:szCs w:val="24"/>
          <w:lang w:val="ro-RO"/>
        </w:rPr>
      </w:pPr>
      <w:r w:rsidRPr="004D2D4F">
        <w:rPr>
          <w:b/>
          <w:sz w:val="24"/>
          <w:szCs w:val="24"/>
          <w:lang w:val="ro-RO"/>
        </w:rPr>
        <w:t xml:space="preserve">AL VII-lea SIMPOZION </w:t>
      </w:r>
      <w:r w:rsidRPr="004D2D4F">
        <w:rPr>
          <w:sz w:val="24"/>
          <w:szCs w:val="24"/>
          <w:lang w:val="ro-RO"/>
        </w:rPr>
        <w:t xml:space="preserve">Naţional de Psihoneuro-endocrinologie, Masă rotundă: </w:t>
      </w:r>
      <w:r w:rsidR="005818EC" w:rsidRPr="004D2D4F">
        <w:rPr>
          <w:sz w:val="24"/>
          <w:szCs w:val="24"/>
          <w:lang w:val="ro-RO"/>
        </w:rPr>
        <w:tab/>
      </w:r>
      <w:r w:rsidRPr="004D2D4F">
        <w:rPr>
          <w:sz w:val="24"/>
          <w:szCs w:val="24"/>
          <w:lang w:val="ro-RO"/>
        </w:rPr>
        <w:t xml:space="preserve">Metode de terapie antistres; Dialog cu Profesorii: Tratamentul cu hormonii </w:t>
      </w:r>
      <w:r w:rsidR="005818EC" w:rsidRPr="004D2D4F">
        <w:rPr>
          <w:sz w:val="24"/>
          <w:szCs w:val="24"/>
          <w:lang w:val="ro-RO"/>
        </w:rPr>
        <w:tab/>
      </w:r>
      <w:r w:rsidRPr="004D2D4F">
        <w:rPr>
          <w:sz w:val="24"/>
          <w:szCs w:val="24"/>
          <w:lang w:val="ro-RO"/>
        </w:rPr>
        <w:t xml:space="preserve">sexuali (controversa DHEA, melatonina), Ovarul polichistic şi fertilitatea / </w:t>
      </w:r>
      <w:r w:rsidR="005818EC" w:rsidRPr="004D2D4F">
        <w:rPr>
          <w:sz w:val="24"/>
          <w:szCs w:val="24"/>
          <w:lang w:val="ro-RO"/>
        </w:rPr>
        <w:tab/>
      </w:r>
      <w:r w:rsidRPr="004D2D4F">
        <w:rPr>
          <w:sz w:val="24"/>
          <w:szCs w:val="24"/>
          <w:lang w:val="ro-RO"/>
        </w:rPr>
        <w:t xml:space="preserve">Societatea Română de Psihoneuroendocrinologie . – Braşov : [ s.n. ] , 1997 . – </w:t>
      </w:r>
      <w:r w:rsidR="005818EC" w:rsidRPr="004D2D4F">
        <w:rPr>
          <w:sz w:val="24"/>
          <w:szCs w:val="24"/>
          <w:lang w:val="ro-RO"/>
        </w:rPr>
        <w:tab/>
      </w:r>
      <w:r w:rsidRPr="004D2D4F">
        <w:rPr>
          <w:sz w:val="24"/>
          <w:szCs w:val="24"/>
          <w:lang w:val="ro-RO"/>
        </w:rPr>
        <w:t>16 p. ; 20 cm</w:t>
      </w:r>
    </w:p>
    <w:p w:rsidR="002A15AC" w:rsidRPr="004D2D4F" w:rsidRDefault="002A15AC" w:rsidP="007F4676">
      <w:pPr>
        <w:tabs>
          <w:tab w:val="left" w:pos="851"/>
        </w:tabs>
        <w:jc w:val="both"/>
        <w:rPr>
          <w:sz w:val="24"/>
          <w:szCs w:val="24"/>
          <w:lang w:val="ro-RO"/>
        </w:rPr>
      </w:pPr>
      <w:r w:rsidRPr="004D2D4F">
        <w:rPr>
          <w:sz w:val="24"/>
          <w:szCs w:val="24"/>
          <w:lang w:val="ro-RO"/>
        </w:rPr>
        <w:t>616.8:616.43</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209</w:t>
      </w:r>
    </w:p>
    <w:p w:rsidR="002A15AC" w:rsidRPr="004D2D4F" w:rsidRDefault="002A15AC" w:rsidP="007F4676">
      <w:pPr>
        <w:tabs>
          <w:tab w:val="left" w:pos="851"/>
        </w:tabs>
        <w:jc w:val="both"/>
        <w:rPr>
          <w:b/>
          <w:sz w:val="24"/>
          <w:szCs w:val="24"/>
          <w:lang w:val="ro-RO"/>
        </w:rPr>
      </w:pPr>
      <w:r w:rsidRPr="004D2D4F">
        <w:rPr>
          <w:b/>
          <w:sz w:val="24"/>
          <w:szCs w:val="24"/>
          <w:lang w:val="ro-RO"/>
        </w:rPr>
        <w:t>SĂRAC, Gheorghe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Documente privind adevărul despre boala şi moartea lui Eminescu / Gheorghe Sărac. – Bucureşti : Malasi , 2000 . – 128 p. ; 20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973-0-02046-9</w:t>
      </w:r>
    </w:p>
    <w:p w:rsidR="002A15AC" w:rsidRPr="004D2D4F" w:rsidRDefault="002A15AC" w:rsidP="007F4676">
      <w:pPr>
        <w:tabs>
          <w:tab w:val="left" w:pos="851"/>
        </w:tabs>
        <w:jc w:val="both"/>
        <w:rPr>
          <w:sz w:val="24"/>
          <w:szCs w:val="24"/>
          <w:lang w:val="ro-RO"/>
        </w:rPr>
      </w:pPr>
      <w:r w:rsidRPr="004D2D4F">
        <w:rPr>
          <w:sz w:val="24"/>
          <w:szCs w:val="24"/>
          <w:lang w:val="ro-RO"/>
        </w:rPr>
        <w:t>616.89:929</w:t>
      </w:r>
    </w:p>
    <w:p w:rsidR="002A15AC" w:rsidRPr="004D2D4F" w:rsidRDefault="002A15AC" w:rsidP="007F4676">
      <w:pPr>
        <w:tabs>
          <w:tab w:val="left" w:pos="851"/>
        </w:tabs>
        <w:jc w:val="both"/>
        <w:rPr>
          <w:sz w:val="24"/>
          <w:szCs w:val="24"/>
          <w:lang w:val="ro-RO"/>
        </w:rPr>
      </w:pPr>
      <w:r w:rsidRPr="004D2D4F">
        <w:rPr>
          <w:sz w:val="24"/>
          <w:szCs w:val="24"/>
          <w:lang w:val="ro-RO"/>
        </w:rPr>
        <w:t>616.8:821.135.1</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709/3</w:t>
      </w:r>
    </w:p>
    <w:p w:rsidR="002A15AC" w:rsidRPr="004D2D4F" w:rsidRDefault="002A15AC" w:rsidP="007F4676">
      <w:pPr>
        <w:tabs>
          <w:tab w:val="left" w:pos="851"/>
        </w:tabs>
        <w:jc w:val="both"/>
        <w:rPr>
          <w:b/>
          <w:sz w:val="24"/>
          <w:szCs w:val="24"/>
          <w:lang w:val="ro-RO"/>
        </w:rPr>
      </w:pPr>
      <w:r w:rsidRPr="004D2D4F">
        <w:rPr>
          <w:b/>
          <w:sz w:val="24"/>
          <w:szCs w:val="24"/>
          <w:lang w:val="ro-RO"/>
        </w:rPr>
        <w:t>SARAFOLEANU, Dorin</w:t>
      </w:r>
    </w:p>
    <w:p w:rsidR="002A15AC" w:rsidRPr="004D2D4F" w:rsidRDefault="002A15AC" w:rsidP="007F4676">
      <w:pPr>
        <w:tabs>
          <w:tab w:val="left" w:pos="851"/>
        </w:tabs>
        <w:jc w:val="both"/>
        <w:rPr>
          <w:sz w:val="24"/>
          <w:szCs w:val="24"/>
          <w:lang w:val="ro-RO"/>
        </w:rPr>
      </w:pPr>
      <w:r w:rsidRPr="004D2D4F">
        <w:rPr>
          <w:b/>
          <w:sz w:val="24"/>
          <w:szCs w:val="24"/>
          <w:lang w:val="ro-RO"/>
        </w:rPr>
        <w:tab/>
      </w:r>
      <w:r w:rsidR="00AE61D3" w:rsidRPr="004D2D4F">
        <w:rPr>
          <w:sz w:val="24"/>
          <w:szCs w:val="24"/>
          <w:lang w:val="ro-RO"/>
        </w:rPr>
        <w:t xml:space="preserve">Anti </w:t>
      </w:r>
      <w:r w:rsidRPr="004D2D4F">
        <w:rPr>
          <w:sz w:val="24"/>
          <w:szCs w:val="24"/>
          <w:lang w:val="ro-RO"/>
        </w:rPr>
        <w:t>-</w:t>
      </w:r>
      <w:r w:rsidR="00AE61D3" w:rsidRPr="004D2D4F">
        <w:rPr>
          <w:sz w:val="24"/>
          <w:szCs w:val="24"/>
          <w:lang w:val="ro-RO"/>
        </w:rPr>
        <w:t xml:space="preserve"> </w:t>
      </w:r>
      <w:r w:rsidRPr="004D2D4F">
        <w:rPr>
          <w:sz w:val="24"/>
          <w:szCs w:val="24"/>
          <w:lang w:val="ro-RO"/>
        </w:rPr>
        <w:t>Aging : interviu cu Ana Aslan / Dorin Sarafoleanu . –   [ S.l. : s.n. ] , 1998 . – 9 p. ; 30 cm.</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Extas din „Spa Management Journal”</w:t>
      </w:r>
    </w:p>
    <w:p w:rsidR="002A15AC" w:rsidRPr="004D2D4F" w:rsidRDefault="005818E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B26E8B" w:rsidRPr="004D2D4F" w:rsidRDefault="002A15AC" w:rsidP="007F4676">
      <w:pPr>
        <w:tabs>
          <w:tab w:val="left" w:pos="851"/>
        </w:tabs>
        <w:jc w:val="both"/>
        <w:rPr>
          <w:sz w:val="24"/>
          <w:szCs w:val="24"/>
          <w:lang w:val="ro-RO"/>
        </w:rPr>
      </w:pPr>
      <w:r w:rsidRPr="004D2D4F">
        <w:rPr>
          <w:sz w:val="24"/>
          <w:szCs w:val="24"/>
          <w:lang w:val="ro-RO"/>
        </w:rPr>
        <w:t xml:space="preserve">616-053.9  </w:t>
      </w:r>
    </w:p>
    <w:p w:rsidR="00B26E8B" w:rsidRPr="004D2D4F" w:rsidRDefault="00B26E8B"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B26E8B" w:rsidRPr="004D2D4F" w:rsidRDefault="003C27C0" w:rsidP="007F4676">
      <w:pPr>
        <w:tabs>
          <w:tab w:val="left" w:pos="851"/>
        </w:tabs>
        <w:jc w:val="both"/>
        <w:rPr>
          <w:b/>
          <w:sz w:val="24"/>
          <w:szCs w:val="24"/>
          <w:lang w:val="ro-RO"/>
        </w:rPr>
      </w:pPr>
      <w:r w:rsidRPr="004D2D4F">
        <w:rPr>
          <w:b/>
          <w:sz w:val="24"/>
          <w:szCs w:val="24"/>
          <w:lang w:val="ro-RO"/>
        </w:rPr>
        <w:t xml:space="preserve">I.M. </w:t>
      </w:r>
      <w:r w:rsidR="00B26E8B" w:rsidRPr="004D2D4F">
        <w:rPr>
          <w:b/>
          <w:sz w:val="24"/>
          <w:szCs w:val="24"/>
          <w:lang w:val="ro-RO"/>
        </w:rPr>
        <w:t>I 297</w:t>
      </w:r>
    </w:p>
    <w:p w:rsidR="00B26E8B" w:rsidRPr="004D2D4F" w:rsidRDefault="00B26E8B" w:rsidP="007F4676">
      <w:pPr>
        <w:tabs>
          <w:tab w:val="left" w:pos="851"/>
        </w:tabs>
        <w:jc w:val="both"/>
        <w:rPr>
          <w:b/>
          <w:sz w:val="24"/>
          <w:szCs w:val="24"/>
          <w:lang w:val="ro-RO"/>
        </w:rPr>
      </w:pPr>
      <w:r w:rsidRPr="004D2D4F">
        <w:rPr>
          <w:b/>
          <w:sz w:val="24"/>
          <w:szCs w:val="24"/>
          <w:lang w:val="ro-RO"/>
        </w:rPr>
        <w:t>SARAFOLEANU, D. ; LOTREANU,V.</w:t>
      </w:r>
    </w:p>
    <w:p w:rsidR="00B26E8B" w:rsidRPr="004D2D4F" w:rsidRDefault="00B26E8B" w:rsidP="007F4676">
      <w:pPr>
        <w:tabs>
          <w:tab w:val="left" w:pos="851"/>
        </w:tabs>
        <w:jc w:val="both"/>
        <w:rPr>
          <w:sz w:val="24"/>
          <w:szCs w:val="24"/>
          <w:lang w:val="ro-RO"/>
        </w:rPr>
      </w:pPr>
      <w:r w:rsidRPr="004D2D4F">
        <w:rPr>
          <w:b/>
          <w:sz w:val="24"/>
          <w:szCs w:val="24"/>
          <w:lang w:val="ro-RO"/>
        </w:rPr>
        <w:tab/>
      </w:r>
      <w:r w:rsidR="00985D2C" w:rsidRPr="004D2D4F">
        <w:rPr>
          <w:sz w:val="24"/>
          <w:szCs w:val="24"/>
          <w:lang w:val="ro-RO"/>
        </w:rPr>
        <w:t>Investigaţ</w:t>
      </w:r>
      <w:r w:rsidRPr="004D2D4F">
        <w:rPr>
          <w:sz w:val="24"/>
          <w:szCs w:val="24"/>
          <w:lang w:val="ro-RO"/>
        </w:rPr>
        <w:t>ii</w:t>
      </w:r>
      <w:r w:rsidR="00985D2C" w:rsidRPr="004D2D4F">
        <w:rPr>
          <w:sz w:val="24"/>
          <w:szCs w:val="24"/>
          <w:lang w:val="ro-RO"/>
        </w:rPr>
        <w:t xml:space="preserve"> imunologice în O.R.L. Bucureş</w:t>
      </w:r>
      <w:r w:rsidRPr="004D2D4F">
        <w:rPr>
          <w:sz w:val="24"/>
          <w:szCs w:val="24"/>
          <w:lang w:val="ro-RO"/>
        </w:rPr>
        <w:t>ti : Ed</w:t>
      </w:r>
      <w:r w:rsidR="00985D2C" w:rsidRPr="004D2D4F">
        <w:rPr>
          <w:sz w:val="24"/>
          <w:szCs w:val="24"/>
          <w:lang w:val="ro-RO"/>
        </w:rPr>
        <w:t xml:space="preserve">itura Academiei R.S.R., 1981 . – 104 p. ; fig. ; 20 cm. </w:t>
      </w:r>
    </w:p>
    <w:p w:rsidR="00985D2C" w:rsidRPr="004D2D4F" w:rsidRDefault="00AE61D3" w:rsidP="007F4676">
      <w:pPr>
        <w:tabs>
          <w:tab w:val="left" w:pos="851"/>
        </w:tabs>
        <w:jc w:val="both"/>
        <w:rPr>
          <w:sz w:val="24"/>
          <w:szCs w:val="24"/>
          <w:lang w:val="ro-RO"/>
        </w:rPr>
      </w:pPr>
      <w:r w:rsidRPr="004D2D4F">
        <w:rPr>
          <w:sz w:val="24"/>
          <w:szCs w:val="24"/>
          <w:lang w:val="ro-RO"/>
        </w:rPr>
        <w:tab/>
      </w:r>
      <w:r w:rsidR="00985D2C" w:rsidRPr="004D2D4F">
        <w:rPr>
          <w:sz w:val="24"/>
          <w:szCs w:val="24"/>
          <w:lang w:val="ro-RO"/>
        </w:rPr>
        <w:t xml:space="preserve">Bibliogr.p. 96 – 101 </w:t>
      </w:r>
    </w:p>
    <w:p w:rsidR="00985D2C" w:rsidRPr="004D2D4F" w:rsidRDefault="00985D2C" w:rsidP="007F4676">
      <w:pPr>
        <w:tabs>
          <w:tab w:val="left" w:pos="851"/>
        </w:tabs>
        <w:jc w:val="both"/>
        <w:rPr>
          <w:sz w:val="24"/>
          <w:szCs w:val="24"/>
          <w:lang w:val="ro-RO"/>
        </w:rPr>
      </w:pPr>
      <w:r w:rsidRPr="004D2D4F">
        <w:rPr>
          <w:sz w:val="24"/>
          <w:szCs w:val="24"/>
          <w:lang w:val="ro-RO"/>
        </w:rPr>
        <w:lastRenderedPageBreak/>
        <w:t xml:space="preserve">616.21-097 </w:t>
      </w:r>
    </w:p>
    <w:p w:rsidR="00524690" w:rsidRPr="004D2D4F" w:rsidRDefault="00524690"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2494</w:t>
      </w:r>
    </w:p>
    <w:p w:rsidR="002A15AC" w:rsidRPr="004D2D4F" w:rsidRDefault="002A15AC" w:rsidP="007F4676">
      <w:pPr>
        <w:tabs>
          <w:tab w:val="left" w:pos="851"/>
        </w:tabs>
        <w:jc w:val="both"/>
        <w:rPr>
          <w:b/>
          <w:sz w:val="24"/>
          <w:szCs w:val="24"/>
          <w:lang w:val="ro-RO"/>
        </w:rPr>
      </w:pPr>
      <w:r w:rsidRPr="004D2D4F">
        <w:rPr>
          <w:b/>
          <w:sz w:val="24"/>
          <w:szCs w:val="24"/>
          <w:lang w:val="ro-RO"/>
        </w:rPr>
        <w:t>SARAGEA, M. ; TEODORESCU, Exarcu ; FAIBIS, A.</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 xml:space="preserve">Curs de fiziopatologie </w:t>
      </w:r>
      <w:r w:rsidRPr="004D2D4F">
        <w:rPr>
          <w:sz w:val="24"/>
          <w:szCs w:val="24"/>
          <w:lang w:val="fr-FR"/>
        </w:rPr>
        <w:t>/ M. Saragea, Exarcu Teodorescu, A. Faibis . – Bucure</w:t>
      </w:r>
      <w:r w:rsidRPr="004D2D4F">
        <w:rPr>
          <w:sz w:val="24"/>
          <w:szCs w:val="24"/>
          <w:lang w:val="ro-RO"/>
        </w:rPr>
        <w:t xml:space="preserve">şti : </w:t>
      </w:r>
      <w:r w:rsidRPr="004D2D4F">
        <w:rPr>
          <w:sz w:val="24"/>
          <w:szCs w:val="24"/>
          <w:lang w:val="fr-FR"/>
        </w:rPr>
        <w:t>[ s.n. ] , 1975 . – 435 p. ; 25 cm</w:t>
      </w:r>
    </w:p>
    <w:p w:rsidR="002A15AC" w:rsidRPr="004D2D4F" w:rsidRDefault="002A15AC" w:rsidP="007F4676">
      <w:pPr>
        <w:tabs>
          <w:tab w:val="left" w:pos="851"/>
        </w:tabs>
        <w:jc w:val="both"/>
        <w:rPr>
          <w:sz w:val="24"/>
          <w:szCs w:val="24"/>
          <w:lang w:val="fr-FR"/>
        </w:rPr>
      </w:pPr>
      <w:r w:rsidRPr="004D2D4F">
        <w:rPr>
          <w:sz w:val="24"/>
          <w:szCs w:val="24"/>
          <w:lang w:val="fr-FR"/>
        </w:rPr>
        <w:t>616-092(075)</w:t>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1270</w:t>
      </w:r>
    </w:p>
    <w:p w:rsidR="002A15AC" w:rsidRPr="004D2D4F" w:rsidRDefault="002A15AC" w:rsidP="007F4676">
      <w:pPr>
        <w:tabs>
          <w:tab w:val="left" w:pos="851"/>
        </w:tabs>
        <w:jc w:val="both"/>
        <w:rPr>
          <w:b/>
          <w:sz w:val="24"/>
          <w:szCs w:val="24"/>
          <w:lang w:val="fr-FR"/>
        </w:rPr>
      </w:pPr>
      <w:r w:rsidRPr="004D2D4F">
        <w:rPr>
          <w:b/>
          <w:sz w:val="24"/>
          <w:szCs w:val="24"/>
          <w:lang w:val="fr-FR"/>
        </w:rPr>
        <w:t>SARAGEA, Teodor</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Expunere de titluri şi lucrări : prezentate Facultăţei de Medicină din Bucureşti pentru abilitatea ca docent în specialitatea Medicină Internă / Teodor Saragea . – Bucureşti : Tipografia “Cultura” , 1927 . – 19 p. ; 23 cm</w:t>
      </w:r>
    </w:p>
    <w:p w:rsidR="002A15AC" w:rsidRPr="004D2D4F" w:rsidRDefault="002A15AC" w:rsidP="007F4676">
      <w:pPr>
        <w:tabs>
          <w:tab w:val="left" w:pos="851"/>
        </w:tabs>
        <w:jc w:val="both"/>
        <w:rPr>
          <w:sz w:val="24"/>
          <w:szCs w:val="24"/>
          <w:lang w:val="fr-FR"/>
        </w:rPr>
      </w:pPr>
      <w:r w:rsidRPr="004D2D4F">
        <w:rPr>
          <w:sz w:val="24"/>
          <w:szCs w:val="24"/>
          <w:lang w:val="fr-FR"/>
        </w:rPr>
        <w:t>616.15:929 Saragea, Teodor</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1017</w:t>
      </w:r>
    </w:p>
    <w:p w:rsidR="002A15AC" w:rsidRPr="004D2D4F" w:rsidRDefault="002A15AC" w:rsidP="007F4676">
      <w:pPr>
        <w:pStyle w:val="Heading1"/>
        <w:tabs>
          <w:tab w:val="left" w:pos="851"/>
        </w:tabs>
        <w:jc w:val="both"/>
        <w:rPr>
          <w:szCs w:val="24"/>
          <w:lang w:val="ro-RO"/>
        </w:rPr>
      </w:pPr>
      <w:r w:rsidRPr="004D2D4F">
        <w:rPr>
          <w:szCs w:val="24"/>
          <w:lang w:val="ro-RO"/>
        </w:rPr>
        <w:t>SĂRĂŢEANU, Em. Fl.</w:t>
      </w:r>
    </w:p>
    <w:p w:rsidR="002A15AC" w:rsidRPr="004D2D4F" w:rsidRDefault="002A15AC" w:rsidP="007F4676">
      <w:pPr>
        <w:tabs>
          <w:tab w:val="left" w:pos="851"/>
        </w:tabs>
        <w:jc w:val="both"/>
        <w:rPr>
          <w:sz w:val="24"/>
          <w:szCs w:val="24"/>
          <w:lang w:val="ro-RO"/>
        </w:rPr>
      </w:pPr>
      <w:r w:rsidRPr="004D2D4F">
        <w:rPr>
          <w:sz w:val="24"/>
          <w:szCs w:val="24"/>
          <w:lang w:val="ro-RO"/>
        </w:rPr>
        <w:tab/>
        <w:t>Tratamentul hidro-mineral al dermatozelor şi sifilisului cu privire specială la apele minerale româneşti / Em. Fl. Sărăţeanu . – Bucureşti : Tipografia “Lupta” , 1929 . – 34 p. ; 24 cm</w:t>
      </w:r>
    </w:p>
    <w:p w:rsidR="002A15AC" w:rsidRPr="004D2D4F" w:rsidRDefault="00AE61D3"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Note manuscrise în carte</w:t>
      </w:r>
    </w:p>
    <w:p w:rsidR="002A15AC" w:rsidRPr="004D2D4F" w:rsidRDefault="002A15AC" w:rsidP="007F4676">
      <w:pPr>
        <w:tabs>
          <w:tab w:val="left" w:pos="851"/>
        </w:tabs>
        <w:jc w:val="both"/>
        <w:rPr>
          <w:sz w:val="24"/>
          <w:szCs w:val="24"/>
          <w:lang w:val="fr-FR"/>
        </w:rPr>
      </w:pPr>
      <w:r w:rsidRPr="004D2D4F">
        <w:rPr>
          <w:sz w:val="24"/>
          <w:szCs w:val="24"/>
          <w:lang w:val="fr-FR"/>
        </w:rPr>
        <w:t>616.5:615.838</w:t>
      </w:r>
    </w:p>
    <w:p w:rsidR="002A15AC" w:rsidRPr="004D2D4F" w:rsidRDefault="002A15AC" w:rsidP="007F4676">
      <w:pPr>
        <w:tabs>
          <w:tab w:val="left" w:pos="851"/>
        </w:tabs>
        <w:jc w:val="both"/>
        <w:rPr>
          <w:sz w:val="24"/>
          <w:szCs w:val="24"/>
          <w:lang w:val="fr-FR"/>
        </w:rPr>
      </w:pPr>
      <w:r w:rsidRPr="004D2D4F">
        <w:rPr>
          <w:sz w:val="24"/>
          <w:szCs w:val="24"/>
          <w:lang w:val="fr-FR"/>
        </w:rPr>
        <w:t>616-002.6:615.838</w:t>
      </w:r>
      <w:r w:rsidRPr="004D2D4F">
        <w:rPr>
          <w:sz w:val="24"/>
          <w:szCs w:val="24"/>
          <w:lang w:val="fr-FR"/>
        </w:rPr>
        <w:tab/>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fr-FR"/>
        </w:rPr>
        <w:t>I</w:t>
      </w:r>
      <w:r w:rsidRPr="004D2D4F">
        <w:rPr>
          <w:b/>
          <w:sz w:val="24"/>
          <w:szCs w:val="24"/>
          <w:lang w:val="ro-RO"/>
        </w:rPr>
        <w:t>.M. II 427</w:t>
      </w:r>
    </w:p>
    <w:p w:rsidR="002A15AC" w:rsidRPr="004D2D4F" w:rsidRDefault="002A15AC" w:rsidP="007F4676">
      <w:pPr>
        <w:pStyle w:val="Heading1"/>
        <w:tabs>
          <w:tab w:val="left" w:pos="851"/>
        </w:tabs>
        <w:jc w:val="both"/>
        <w:rPr>
          <w:szCs w:val="24"/>
          <w:lang w:val="fr-FR"/>
        </w:rPr>
      </w:pPr>
      <w:r w:rsidRPr="004D2D4F">
        <w:rPr>
          <w:szCs w:val="24"/>
          <w:lang w:val="fr-FR"/>
        </w:rPr>
        <w:t>SĂRĂŢEANU, Em. Florian</w:t>
      </w:r>
    </w:p>
    <w:p w:rsidR="002A15AC" w:rsidRPr="004D2D4F" w:rsidRDefault="002A15AC" w:rsidP="007F4676">
      <w:pPr>
        <w:tabs>
          <w:tab w:val="left" w:pos="851"/>
        </w:tabs>
        <w:jc w:val="both"/>
        <w:rPr>
          <w:sz w:val="24"/>
          <w:szCs w:val="24"/>
          <w:lang w:val="ro-RO"/>
        </w:rPr>
      </w:pPr>
      <w:r w:rsidRPr="004D2D4F">
        <w:rPr>
          <w:sz w:val="24"/>
          <w:szCs w:val="24"/>
          <w:lang w:val="ro-RO"/>
        </w:rPr>
        <w:tab/>
        <w:t>Expunere de titluri şi lucrări ştiinţifice : III / Em. Florian Sărăţeanu . – Bucureşti : „Tirajul” Institut de arte grafice , 1940 . – 128 p. ; 23 cm.</w:t>
      </w:r>
    </w:p>
    <w:p w:rsidR="002A15AC" w:rsidRPr="004D2D4F" w:rsidRDefault="002A15AC" w:rsidP="007F4676">
      <w:pPr>
        <w:tabs>
          <w:tab w:val="left" w:pos="851"/>
        </w:tabs>
        <w:jc w:val="both"/>
        <w:rPr>
          <w:sz w:val="24"/>
          <w:szCs w:val="24"/>
          <w:lang w:val="ro-RO"/>
        </w:rPr>
      </w:pPr>
      <w:r w:rsidRPr="004D2D4F">
        <w:rPr>
          <w:sz w:val="24"/>
          <w:szCs w:val="24"/>
          <w:lang w:val="ro-RO"/>
        </w:rPr>
        <w:t>61:012Sărăţeanu, Em. F.</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 M. II 1757</w:t>
      </w:r>
    </w:p>
    <w:p w:rsidR="002A15AC" w:rsidRPr="004D2D4F" w:rsidRDefault="002A15AC" w:rsidP="007F4676">
      <w:pPr>
        <w:tabs>
          <w:tab w:val="left" w:pos="851"/>
        </w:tabs>
        <w:jc w:val="both"/>
        <w:rPr>
          <w:b/>
          <w:sz w:val="24"/>
          <w:szCs w:val="24"/>
          <w:lang w:val="ro-RO"/>
        </w:rPr>
      </w:pPr>
      <w:r w:rsidRPr="004D2D4F">
        <w:rPr>
          <w:b/>
          <w:sz w:val="24"/>
          <w:szCs w:val="24"/>
          <w:lang w:val="ro-RO"/>
        </w:rPr>
        <w:t>SĂRĂŢEANU, F.</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Apele staţiunii Govora / F. Sărăţeanu . – Bucureşti : Institutul de Arte Grafice „Universala”, 1915 . – 46 p. ; 23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45-46</w:t>
      </w:r>
    </w:p>
    <w:p w:rsidR="002A15AC" w:rsidRPr="004D2D4F" w:rsidRDefault="002A15AC" w:rsidP="007F4676">
      <w:pPr>
        <w:tabs>
          <w:tab w:val="left" w:pos="851"/>
        </w:tabs>
        <w:jc w:val="both"/>
        <w:rPr>
          <w:sz w:val="24"/>
          <w:szCs w:val="24"/>
          <w:lang w:val="ro-RO"/>
        </w:rPr>
      </w:pPr>
      <w:r w:rsidRPr="004D2D4F">
        <w:rPr>
          <w:sz w:val="24"/>
          <w:szCs w:val="24"/>
          <w:lang w:val="ro-RO"/>
        </w:rPr>
        <w:t xml:space="preserve">615.838                                                                           </w:t>
      </w:r>
    </w:p>
    <w:p w:rsidR="002A15AC" w:rsidRPr="004D2D4F" w:rsidRDefault="002A15AC" w:rsidP="007F4676">
      <w:pPr>
        <w:tabs>
          <w:tab w:val="left" w:pos="851"/>
        </w:tabs>
        <w:jc w:val="both"/>
        <w:rPr>
          <w:sz w:val="24"/>
          <w:szCs w:val="24"/>
          <w:lang w:val="ro-RO"/>
        </w:rPr>
      </w:pPr>
    </w:p>
    <w:p w:rsidR="00524690" w:rsidRPr="004D2D4F" w:rsidRDefault="00524690"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699</w:t>
      </w:r>
    </w:p>
    <w:p w:rsidR="002A15AC" w:rsidRPr="004D2D4F" w:rsidRDefault="002A15AC" w:rsidP="007F4676">
      <w:pPr>
        <w:tabs>
          <w:tab w:val="left" w:pos="851"/>
        </w:tabs>
        <w:jc w:val="both"/>
        <w:rPr>
          <w:b/>
          <w:sz w:val="24"/>
          <w:szCs w:val="24"/>
          <w:lang w:val="ro-RO"/>
        </w:rPr>
      </w:pPr>
      <w:r w:rsidRPr="004D2D4F">
        <w:rPr>
          <w:b/>
          <w:sz w:val="24"/>
          <w:szCs w:val="24"/>
          <w:lang w:val="ro-RO"/>
        </w:rPr>
        <w:t>SĂRĂŢEANU, F.</w:t>
      </w:r>
    </w:p>
    <w:p w:rsidR="002A15AC" w:rsidRPr="004D2D4F" w:rsidRDefault="002A15AC" w:rsidP="007F4676">
      <w:pPr>
        <w:pStyle w:val="BodyText"/>
        <w:tabs>
          <w:tab w:val="left" w:pos="851"/>
        </w:tabs>
        <w:rPr>
          <w:szCs w:val="24"/>
          <w:lang w:val="ro-RO"/>
        </w:rPr>
      </w:pPr>
      <w:r w:rsidRPr="004D2D4F">
        <w:rPr>
          <w:szCs w:val="24"/>
          <w:lang w:val="ro-RO"/>
        </w:rPr>
        <w:lastRenderedPageBreak/>
        <w:tab/>
        <w:t>La réaction de Wassermann au sérum actif (non chauffé) considerations sur le procédé et technique nouvelle / F. Sărăţeanu . – Bucarest : Imprimerie „Universala” , 1916 . – 16 p. ; 23 cm.</w:t>
      </w:r>
    </w:p>
    <w:p w:rsidR="002A15AC" w:rsidRPr="004D2D4F" w:rsidRDefault="002A15AC" w:rsidP="007F4676">
      <w:pPr>
        <w:tabs>
          <w:tab w:val="left" w:pos="851"/>
        </w:tabs>
        <w:jc w:val="both"/>
        <w:rPr>
          <w:sz w:val="24"/>
          <w:szCs w:val="24"/>
          <w:lang w:val="ro-RO"/>
        </w:rPr>
      </w:pPr>
      <w:r w:rsidRPr="004D2D4F">
        <w:rPr>
          <w:sz w:val="24"/>
          <w:szCs w:val="24"/>
          <w:lang w:val="ro-RO"/>
        </w:rPr>
        <w:t>616-002.6:616.15-078</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1187</w:t>
      </w:r>
    </w:p>
    <w:p w:rsidR="002A15AC" w:rsidRPr="004D2D4F" w:rsidRDefault="002A15AC" w:rsidP="007F4676">
      <w:pPr>
        <w:tabs>
          <w:tab w:val="left" w:pos="851"/>
        </w:tabs>
        <w:jc w:val="both"/>
        <w:rPr>
          <w:b/>
          <w:sz w:val="24"/>
          <w:szCs w:val="24"/>
          <w:lang w:val="ro-RO"/>
        </w:rPr>
      </w:pPr>
      <w:r w:rsidRPr="004D2D4F">
        <w:rPr>
          <w:b/>
          <w:sz w:val="24"/>
          <w:szCs w:val="24"/>
          <w:lang w:val="ro-RO"/>
        </w:rPr>
        <w:t>SĂRĂŢEANU, F.</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Reacţiunea gravă după întrebuinţarea enesolului : Restabilire prin administrare de adrenalină / F. Sărăţeanu . – [ S.l. : s.n. ] , 1916 . – 9 p. ; 23 cm</w:t>
      </w:r>
    </w:p>
    <w:p w:rsidR="002A15AC" w:rsidRPr="004D2D4F" w:rsidRDefault="002A15AC" w:rsidP="007F4676">
      <w:pPr>
        <w:tabs>
          <w:tab w:val="left" w:pos="851"/>
        </w:tabs>
        <w:jc w:val="both"/>
        <w:rPr>
          <w:sz w:val="24"/>
          <w:szCs w:val="24"/>
          <w:lang w:val="ro-RO"/>
        </w:rPr>
      </w:pPr>
      <w:r w:rsidRPr="004D2D4F">
        <w:rPr>
          <w:sz w:val="24"/>
          <w:szCs w:val="24"/>
          <w:lang w:val="ro-RO"/>
        </w:rPr>
        <w:t>615</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1004</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SĂRĂŢEANU, F.</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Valoarea reacţiunii Wassermann în tratamentul şi pronosticul sifilisului / F. Sărăţeanu . – Bucureşti : Stabiliment de Arte Grafice Dor. P. Cucu şi Legătoria de Cărţi dr. Athanasiu-Vergu , 1912 . – 222 p. ; 23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bibliografic p. 211-222</w:t>
      </w:r>
    </w:p>
    <w:p w:rsidR="002A15AC" w:rsidRPr="004D2D4F" w:rsidRDefault="00AE61D3"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 Laboratorul Clinicei</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Dermatosifiligrafice</w:t>
      </w:r>
    </w:p>
    <w:p w:rsidR="002A15AC" w:rsidRPr="004D2D4F" w:rsidRDefault="00AE61D3"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616-002.6-071-08</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1543</w:t>
      </w:r>
    </w:p>
    <w:p w:rsidR="002A15AC" w:rsidRPr="004D2D4F" w:rsidRDefault="002A15AC" w:rsidP="007F4676">
      <w:pPr>
        <w:tabs>
          <w:tab w:val="left" w:pos="851"/>
        </w:tabs>
        <w:jc w:val="both"/>
        <w:rPr>
          <w:b/>
          <w:sz w:val="24"/>
          <w:szCs w:val="24"/>
          <w:lang w:val="ro-RO"/>
        </w:rPr>
      </w:pPr>
      <w:r w:rsidRPr="004D2D4F">
        <w:rPr>
          <w:b/>
          <w:sz w:val="24"/>
          <w:szCs w:val="24"/>
          <w:lang w:val="ro-RO"/>
        </w:rPr>
        <w:t>SĂRĂŢEANU, F. ; VELICAN,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Reacţiunea Wasserman la femeile însărcinate şi la lăuze / F. Sărăţeanu, C. Velican . – [ Bucureşti ] : Universala Institut de Arte Grafice Iancu Ionescu , 1912 . – 10 p. ; 24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„Spitalul”, No. 14 1912</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618.2-002.6</w:t>
      </w:r>
    </w:p>
    <w:p w:rsidR="002A15AC" w:rsidRPr="004D2D4F" w:rsidRDefault="002A15AC" w:rsidP="007F4676">
      <w:pPr>
        <w:tabs>
          <w:tab w:val="left" w:pos="851"/>
        </w:tabs>
        <w:jc w:val="both"/>
        <w:rPr>
          <w:sz w:val="24"/>
          <w:szCs w:val="24"/>
          <w:lang w:val="ro-RO"/>
        </w:rPr>
      </w:pPr>
      <w:r w:rsidRPr="004D2D4F">
        <w:rPr>
          <w:sz w:val="24"/>
          <w:szCs w:val="24"/>
          <w:lang w:val="ro-RO"/>
        </w:rPr>
        <w:t>618.6-002.6</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472</w:t>
      </w:r>
    </w:p>
    <w:p w:rsidR="002A15AC" w:rsidRPr="004D2D4F" w:rsidRDefault="002A15AC" w:rsidP="007F4676">
      <w:pPr>
        <w:tabs>
          <w:tab w:val="left" w:pos="851"/>
        </w:tabs>
        <w:jc w:val="both"/>
        <w:rPr>
          <w:b/>
          <w:sz w:val="24"/>
          <w:szCs w:val="24"/>
          <w:lang w:val="ro-RO"/>
        </w:rPr>
      </w:pPr>
      <w:r w:rsidRPr="004D2D4F">
        <w:rPr>
          <w:b/>
          <w:sz w:val="24"/>
          <w:szCs w:val="24"/>
          <w:lang w:val="ro-RO"/>
        </w:rPr>
        <w:t>SĂRĂŢEANU, Fl.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Curs de dermato-sifiliografie / Fl. Sărăleanu . – [S.l. : s.n.] , 1942 . – 295 p. ; 29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litografiat</w:t>
      </w:r>
    </w:p>
    <w:p w:rsidR="002A15AC" w:rsidRPr="004D2D4F" w:rsidRDefault="002A15AC" w:rsidP="007F4676">
      <w:pPr>
        <w:tabs>
          <w:tab w:val="left" w:pos="851"/>
        </w:tabs>
        <w:jc w:val="both"/>
        <w:rPr>
          <w:sz w:val="24"/>
          <w:szCs w:val="24"/>
          <w:lang w:val="ro-RO"/>
        </w:rPr>
      </w:pPr>
      <w:r w:rsidRPr="004D2D4F">
        <w:rPr>
          <w:sz w:val="24"/>
          <w:szCs w:val="24"/>
          <w:lang w:val="ro-RO"/>
        </w:rPr>
        <w:t>616.5:616.972(075)</w:t>
      </w:r>
    </w:p>
    <w:p w:rsidR="002A15AC" w:rsidRPr="004D2D4F" w:rsidRDefault="002A15AC" w:rsidP="007F4676">
      <w:pPr>
        <w:tabs>
          <w:tab w:val="left" w:pos="851"/>
        </w:tabs>
        <w:jc w:val="both"/>
        <w:rPr>
          <w:sz w:val="24"/>
          <w:szCs w:val="24"/>
          <w:lang w:val="ro-RO"/>
        </w:rPr>
      </w:pPr>
      <w:r w:rsidRPr="004D2D4F">
        <w:rPr>
          <w:sz w:val="24"/>
          <w:szCs w:val="24"/>
          <w:lang w:val="ro-RO"/>
        </w:rPr>
        <w:t>616.972:616.5(075)</w:t>
      </w:r>
      <w:r w:rsidRPr="004D2D4F">
        <w:rPr>
          <w:sz w:val="24"/>
          <w:szCs w:val="24"/>
          <w:lang w:val="fr-FR"/>
        </w:rPr>
        <w:tab/>
      </w:r>
    </w:p>
    <w:p w:rsidR="008242D9" w:rsidRPr="004D2D4F" w:rsidRDefault="008242D9" w:rsidP="007F4676">
      <w:pPr>
        <w:tabs>
          <w:tab w:val="left" w:pos="851"/>
        </w:tabs>
        <w:jc w:val="both"/>
        <w:rPr>
          <w:sz w:val="24"/>
          <w:szCs w:val="24"/>
          <w:lang w:val="ro-RO"/>
        </w:rPr>
      </w:pPr>
    </w:p>
    <w:p w:rsidR="00524690" w:rsidRPr="004D2D4F" w:rsidRDefault="00524690"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fr-FR"/>
        </w:rPr>
      </w:pPr>
      <w:r w:rsidRPr="004D2D4F">
        <w:rPr>
          <w:szCs w:val="24"/>
          <w:lang w:val="fr-FR"/>
        </w:rPr>
        <w:lastRenderedPageBreak/>
        <w:t>I.M. II 396</w:t>
      </w:r>
    </w:p>
    <w:p w:rsidR="002A15AC" w:rsidRPr="004D2D4F" w:rsidRDefault="002A15AC" w:rsidP="007F4676">
      <w:pPr>
        <w:tabs>
          <w:tab w:val="left" w:pos="851"/>
        </w:tabs>
        <w:ind w:left="720" w:hanging="720"/>
        <w:jc w:val="both"/>
        <w:rPr>
          <w:b/>
          <w:sz w:val="24"/>
          <w:szCs w:val="24"/>
          <w:lang w:val="ro-RO"/>
        </w:rPr>
      </w:pPr>
      <w:r w:rsidRPr="004D2D4F">
        <w:rPr>
          <w:b/>
          <w:sz w:val="24"/>
          <w:szCs w:val="24"/>
          <w:lang w:val="fr-FR"/>
        </w:rPr>
        <w:t>SARA</w:t>
      </w:r>
      <w:r w:rsidRPr="004D2D4F">
        <w:rPr>
          <w:b/>
          <w:sz w:val="24"/>
          <w:szCs w:val="24"/>
          <w:lang w:val="ro-RO"/>
        </w:rPr>
        <w:t>ŢEANU, Fl.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Selecţiuni din lecţiunile ţinute stud. an V de Dl. Prof. Fl. Sărăţeanu / editat de V. Puşcariu, R. Bălăşoiu . – Bucureşti : Litografia C. Ionescu , 1942 . – 301 p. ; 20 cm . – ( Clinica Dermato – Venerica )</w:t>
      </w:r>
    </w:p>
    <w:p w:rsidR="002A15AC" w:rsidRPr="004D2D4F" w:rsidRDefault="00AE61D3"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Exemplar litografiat</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616.5</w:t>
      </w:r>
    </w:p>
    <w:p w:rsidR="002A15AC" w:rsidRPr="004D2D4F" w:rsidRDefault="002A15AC" w:rsidP="007F4676">
      <w:pPr>
        <w:tabs>
          <w:tab w:val="left" w:pos="851"/>
        </w:tabs>
        <w:jc w:val="both"/>
        <w:rPr>
          <w:sz w:val="24"/>
          <w:szCs w:val="24"/>
          <w:lang w:val="ro-RO"/>
        </w:rPr>
      </w:pPr>
      <w:r w:rsidRPr="004D2D4F">
        <w:rPr>
          <w:sz w:val="24"/>
          <w:szCs w:val="24"/>
          <w:lang w:val="ro-RO"/>
        </w:rPr>
        <w:t>616.5-002.6</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1863/8</w:t>
      </w:r>
    </w:p>
    <w:p w:rsidR="002A15AC" w:rsidRPr="004D2D4F" w:rsidRDefault="002A15AC" w:rsidP="007F4676">
      <w:pPr>
        <w:tabs>
          <w:tab w:val="left" w:pos="851"/>
        </w:tabs>
        <w:jc w:val="both"/>
        <w:rPr>
          <w:b/>
          <w:sz w:val="24"/>
          <w:szCs w:val="24"/>
          <w:lang w:val="ro-RO"/>
        </w:rPr>
      </w:pPr>
      <w:r w:rsidRPr="004D2D4F">
        <w:rPr>
          <w:b/>
          <w:sz w:val="24"/>
          <w:szCs w:val="24"/>
          <w:lang w:val="ro-RO"/>
        </w:rPr>
        <w:t>SĂRĂŢEANU, Fl. ; CONU, Gheorghe Aurel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Gangrena cutanată cu bacili Milian / Fl. Sărăţeanu, Gheorghe Aurel Conu . – Craiova : Scrisul Românesc , 1942 . – p. 325-332 ; 23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332</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„Mişcarea Medicală. Acta Medica Română, 1942, an XV, nr. 5-6”</w:t>
      </w:r>
    </w:p>
    <w:p w:rsidR="002A15AC" w:rsidRPr="004D2D4F" w:rsidRDefault="002A15AC" w:rsidP="007F4676">
      <w:pPr>
        <w:tabs>
          <w:tab w:val="left" w:pos="851"/>
        </w:tabs>
        <w:jc w:val="both"/>
        <w:rPr>
          <w:sz w:val="24"/>
          <w:szCs w:val="24"/>
          <w:lang w:val="ro-RO"/>
        </w:rPr>
      </w:pPr>
      <w:r w:rsidRPr="004D2D4F">
        <w:rPr>
          <w:sz w:val="24"/>
          <w:szCs w:val="24"/>
          <w:lang w:val="ro-RO"/>
        </w:rPr>
        <w:t>616-002.4:579.8</w:t>
      </w:r>
    </w:p>
    <w:p w:rsidR="002A15AC" w:rsidRPr="004D2D4F" w:rsidRDefault="002A15AC" w:rsidP="007F4676">
      <w:pPr>
        <w:tabs>
          <w:tab w:val="left" w:pos="851"/>
        </w:tabs>
        <w:jc w:val="both"/>
        <w:rPr>
          <w:sz w:val="24"/>
          <w:szCs w:val="24"/>
          <w:lang w:val="ro-RO"/>
        </w:rPr>
      </w:pPr>
      <w:r w:rsidRPr="004D2D4F">
        <w:rPr>
          <w:sz w:val="24"/>
          <w:szCs w:val="24"/>
          <w:lang w:val="ro-RO"/>
        </w:rPr>
        <w:t>616-022.7</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3055</w:t>
      </w:r>
    </w:p>
    <w:p w:rsidR="002A15AC" w:rsidRPr="004D2D4F" w:rsidRDefault="002A15AC" w:rsidP="007F4676">
      <w:pPr>
        <w:tabs>
          <w:tab w:val="left" w:pos="851"/>
        </w:tabs>
        <w:jc w:val="both"/>
        <w:rPr>
          <w:b/>
          <w:sz w:val="24"/>
          <w:szCs w:val="24"/>
          <w:lang w:val="ro-RO"/>
        </w:rPr>
      </w:pPr>
      <w:r w:rsidRPr="004D2D4F">
        <w:rPr>
          <w:b/>
          <w:sz w:val="24"/>
          <w:szCs w:val="24"/>
          <w:lang w:val="ro-RO"/>
        </w:rPr>
        <w:t>SĂRĂŢEANU, Fl. Em.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Isvorul „Principele Ferdinand” din Govora / Fl. Em. Sărăţeanu . – Bucureşti : Tipografia şi Legătoria „Gr. Iliescu” , 1919 . – 56 p. ; 21 cm</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pStyle w:val="Heading2"/>
        <w:tabs>
          <w:tab w:val="left" w:pos="851"/>
        </w:tabs>
        <w:rPr>
          <w:szCs w:val="24"/>
        </w:rPr>
      </w:pPr>
    </w:p>
    <w:p w:rsidR="002E773C" w:rsidRPr="004D2D4F" w:rsidRDefault="002E773C" w:rsidP="007F4676">
      <w:pPr>
        <w:jc w:val="both"/>
        <w:rPr>
          <w:lang w:val="ro-RO"/>
        </w:rPr>
      </w:pPr>
    </w:p>
    <w:p w:rsidR="002A15AC" w:rsidRPr="004D2D4F" w:rsidRDefault="002A15AC" w:rsidP="007F4676">
      <w:pPr>
        <w:pStyle w:val="Heading2"/>
        <w:tabs>
          <w:tab w:val="left" w:pos="851"/>
        </w:tabs>
        <w:rPr>
          <w:szCs w:val="24"/>
        </w:rPr>
      </w:pPr>
      <w:r w:rsidRPr="004D2D4F">
        <w:rPr>
          <w:szCs w:val="24"/>
        </w:rPr>
        <w:t>I.M II 1156</w:t>
      </w:r>
    </w:p>
    <w:p w:rsidR="002A15AC" w:rsidRPr="004D2D4F" w:rsidRDefault="002A15AC" w:rsidP="007F4676">
      <w:pPr>
        <w:tabs>
          <w:tab w:val="left" w:pos="851"/>
        </w:tabs>
        <w:jc w:val="both"/>
        <w:rPr>
          <w:b/>
          <w:sz w:val="24"/>
          <w:szCs w:val="24"/>
          <w:lang w:val="ro-RO"/>
        </w:rPr>
      </w:pPr>
      <w:r w:rsidRPr="004D2D4F">
        <w:rPr>
          <w:b/>
          <w:sz w:val="24"/>
          <w:szCs w:val="24"/>
          <w:lang w:val="ro-RO"/>
        </w:rPr>
        <w:t>SĂRĂŢEANU ,  Virginia – Ioana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Contribuţiuni la studiul hipofiziei în diureza mercurială :  teză pentru doctorat în medicină şi chirurgie  /  Virginia Ioana   Sărăţeanu . – Bucureşti :  Tipografia  Cooperativă ’’Litera  Creştină’’ ,  1939 . -  70p. , tab. ; 22cm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69-70</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616.432: 616.63</w:t>
      </w:r>
    </w:p>
    <w:p w:rsidR="002A15AC" w:rsidRPr="004D2D4F" w:rsidRDefault="002A15AC" w:rsidP="007F4676">
      <w:pPr>
        <w:tabs>
          <w:tab w:val="left" w:pos="851"/>
        </w:tabs>
        <w:jc w:val="both"/>
        <w:rPr>
          <w:sz w:val="24"/>
          <w:szCs w:val="24"/>
          <w:lang w:val="ro-RO"/>
        </w:rPr>
      </w:pPr>
      <w:r w:rsidRPr="004D2D4F">
        <w:rPr>
          <w:sz w:val="24"/>
          <w:szCs w:val="24"/>
          <w:lang w:val="ro-RO"/>
        </w:rPr>
        <w:t>612.12</w:t>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1180</w:t>
      </w:r>
    </w:p>
    <w:p w:rsidR="002A15AC" w:rsidRPr="004D2D4F" w:rsidRDefault="002A15AC" w:rsidP="007F4676">
      <w:pPr>
        <w:tabs>
          <w:tab w:val="left" w:pos="851"/>
        </w:tabs>
        <w:jc w:val="both"/>
        <w:rPr>
          <w:sz w:val="24"/>
          <w:szCs w:val="24"/>
          <w:lang w:val="ro-RO"/>
        </w:rPr>
      </w:pPr>
      <w:r w:rsidRPr="004D2D4F">
        <w:rPr>
          <w:b/>
          <w:sz w:val="24"/>
          <w:szCs w:val="24"/>
          <w:lang w:val="ro-RO"/>
        </w:rPr>
        <w:t>SĂRBĂTORIREA</w:t>
      </w:r>
      <w:r w:rsidRPr="004D2D4F">
        <w:rPr>
          <w:sz w:val="24"/>
          <w:szCs w:val="24"/>
          <w:lang w:val="ro-RO"/>
        </w:rPr>
        <w:t xml:space="preserve"> D-rului C. Bacaloglu : 29 Februarie 1936 . – Bucureşti : Tipografia </w:t>
      </w:r>
      <w:r w:rsidR="00AE61D3" w:rsidRPr="004D2D4F">
        <w:rPr>
          <w:sz w:val="24"/>
          <w:szCs w:val="24"/>
          <w:lang w:val="ro-RO"/>
        </w:rPr>
        <w:tab/>
      </w:r>
      <w:r w:rsidRPr="004D2D4F">
        <w:rPr>
          <w:sz w:val="24"/>
          <w:szCs w:val="24"/>
          <w:lang w:val="ro-RO"/>
        </w:rPr>
        <w:t>Cultura , [ s.a. ] . – 59 p. ; 23 cm</w:t>
      </w:r>
    </w:p>
    <w:p w:rsidR="002A15AC" w:rsidRPr="004D2D4F" w:rsidRDefault="002A15AC" w:rsidP="007F4676">
      <w:pPr>
        <w:tabs>
          <w:tab w:val="left" w:pos="851"/>
        </w:tabs>
        <w:jc w:val="both"/>
        <w:rPr>
          <w:sz w:val="24"/>
          <w:szCs w:val="24"/>
          <w:lang w:val="ro-RO"/>
        </w:rPr>
      </w:pPr>
      <w:r w:rsidRPr="004D2D4F">
        <w:rPr>
          <w:sz w:val="24"/>
          <w:szCs w:val="24"/>
          <w:lang w:val="ro-RO"/>
        </w:rPr>
        <w:t>929:61Bacaloglu, C.</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129</w:t>
      </w:r>
    </w:p>
    <w:p w:rsidR="002A15AC" w:rsidRPr="004D2D4F" w:rsidRDefault="002A15AC" w:rsidP="007F4676">
      <w:pPr>
        <w:tabs>
          <w:tab w:val="left" w:pos="851"/>
        </w:tabs>
        <w:jc w:val="both"/>
        <w:rPr>
          <w:sz w:val="24"/>
          <w:szCs w:val="24"/>
          <w:lang w:val="ro-RO"/>
        </w:rPr>
      </w:pPr>
      <w:r w:rsidRPr="004D2D4F">
        <w:rPr>
          <w:b/>
          <w:sz w:val="24"/>
          <w:szCs w:val="24"/>
          <w:lang w:val="ro-RO"/>
        </w:rPr>
        <w:t xml:space="preserve">SĂRBĂTORIREA </w:t>
      </w:r>
      <w:r w:rsidRPr="004D2D4F">
        <w:rPr>
          <w:sz w:val="24"/>
          <w:szCs w:val="24"/>
          <w:lang w:val="ro-RO"/>
        </w:rPr>
        <w:t xml:space="preserve">prof. dr. Mihail Manicatide, fost Preşedinte, Membru de Onoare al </w:t>
      </w:r>
      <w:r w:rsidR="00AE61D3" w:rsidRPr="004D2D4F">
        <w:rPr>
          <w:sz w:val="24"/>
          <w:szCs w:val="24"/>
          <w:lang w:val="ro-RO"/>
        </w:rPr>
        <w:tab/>
      </w:r>
      <w:r w:rsidRPr="004D2D4F">
        <w:rPr>
          <w:sz w:val="24"/>
          <w:szCs w:val="24"/>
          <w:lang w:val="ro-RO"/>
        </w:rPr>
        <w:t>Societăţii . – Bucureşti : Tipografia „Cultura” , 1939 . – 32 p. ; 32 cm</w:t>
      </w:r>
    </w:p>
    <w:p w:rsidR="002A15AC" w:rsidRPr="004D2D4F" w:rsidRDefault="00AE61D3"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Înaintea titlului: Socitatea Regală Română de Istoria Medicinei</w:t>
      </w:r>
    </w:p>
    <w:p w:rsidR="00EA7FE0" w:rsidRDefault="002A15AC" w:rsidP="007F4676">
      <w:pPr>
        <w:tabs>
          <w:tab w:val="left" w:pos="851"/>
        </w:tabs>
        <w:jc w:val="both"/>
        <w:rPr>
          <w:sz w:val="24"/>
          <w:szCs w:val="24"/>
          <w:lang w:val="ro-RO"/>
        </w:rPr>
      </w:pPr>
      <w:r w:rsidRPr="004D2D4F">
        <w:rPr>
          <w:sz w:val="24"/>
          <w:szCs w:val="24"/>
          <w:lang w:val="ro-RO"/>
        </w:rPr>
        <w:t>929 Manicatide, Mihail</w:t>
      </w:r>
    </w:p>
    <w:p w:rsidR="00EA7FE0" w:rsidRDefault="00EA7FE0" w:rsidP="007F4676">
      <w:pPr>
        <w:tabs>
          <w:tab w:val="left" w:pos="851"/>
        </w:tabs>
        <w:jc w:val="both"/>
        <w:rPr>
          <w:sz w:val="24"/>
          <w:szCs w:val="24"/>
          <w:lang w:val="ro-RO"/>
        </w:rPr>
      </w:pPr>
    </w:p>
    <w:p w:rsidR="00966C70" w:rsidRDefault="00966C70" w:rsidP="007F4676">
      <w:pPr>
        <w:tabs>
          <w:tab w:val="left" w:pos="851"/>
        </w:tabs>
        <w:jc w:val="both"/>
        <w:rPr>
          <w:sz w:val="24"/>
          <w:szCs w:val="24"/>
          <w:lang w:val="ro-RO"/>
        </w:rPr>
      </w:pPr>
    </w:p>
    <w:p w:rsidR="00966C70" w:rsidRPr="00966C70" w:rsidRDefault="00966C70" w:rsidP="00966C70">
      <w:pPr>
        <w:jc w:val="both"/>
        <w:rPr>
          <w:b/>
          <w:sz w:val="24"/>
          <w:szCs w:val="24"/>
        </w:rPr>
      </w:pPr>
      <w:r w:rsidRPr="00966C70">
        <w:rPr>
          <w:b/>
          <w:sz w:val="24"/>
          <w:szCs w:val="24"/>
        </w:rPr>
        <w:t>I.M.III 1208</w:t>
      </w:r>
    </w:p>
    <w:p w:rsidR="00966C70" w:rsidRPr="00966C70" w:rsidRDefault="00966C70" w:rsidP="00966C70">
      <w:pPr>
        <w:jc w:val="both"/>
        <w:rPr>
          <w:b/>
          <w:sz w:val="24"/>
          <w:szCs w:val="24"/>
        </w:rPr>
      </w:pPr>
      <w:r w:rsidRPr="00966C70">
        <w:rPr>
          <w:b/>
          <w:sz w:val="24"/>
          <w:szCs w:val="24"/>
        </w:rPr>
        <w:t xml:space="preserve">SARBU, P. </w:t>
      </w:r>
    </w:p>
    <w:p w:rsidR="00966C70" w:rsidRPr="00966C70" w:rsidRDefault="00966C70" w:rsidP="00966C70">
      <w:pPr>
        <w:jc w:val="both"/>
        <w:rPr>
          <w:sz w:val="24"/>
          <w:szCs w:val="24"/>
        </w:rPr>
      </w:pPr>
      <w:r w:rsidRPr="00966C70">
        <w:rPr>
          <w:sz w:val="24"/>
          <w:szCs w:val="24"/>
        </w:rPr>
        <w:tab/>
        <w:t xml:space="preserve">Tratamentul asociat iod-sulfamidat în afecţiunile chirurgicale / P. Sârbu . – Bucureşti : Tipografia”Cultura”, 1944 . – p. 274 – 284 ; 24 cm. </w:t>
      </w:r>
    </w:p>
    <w:p w:rsidR="00966C70" w:rsidRPr="00966C70" w:rsidRDefault="00966C70" w:rsidP="00966C70">
      <w:pPr>
        <w:jc w:val="both"/>
        <w:rPr>
          <w:sz w:val="24"/>
          <w:szCs w:val="24"/>
        </w:rPr>
      </w:pPr>
      <w:r w:rsidRPr="00966C70">
        <w:rPr>
          <w:sz w:val="24"/>
          <w:szCs w:val="24"/>
        </w:rPr>
        <w:tab/>
        <w:t xml:space="preserve">Extras : </w:t>
      </w:r>
      <w:r w:rsidRPr="00966C70">
        <w:rPr>
          <w:i/>
          <w:sz w:val="24"/>
          <w:szCs w:val="24"/>
        </w:rPr>
        <w:t>Revista de Chirurgie</w:t>
      </w:r>
      <w:r w:rsidRPr="00966C70">
        <w:rPr>
          <w:sz w:val="24"/>
          <w:szCs w:val="24"/>
        </w:rPr>
        <w:t xml:space="preserve"> , Anul XLVII, Nr. 3 – 6, 1944</w:t>
      </w:r>
    </w:p>
    <w:p w:rsidR="00966C70" w:rsidRPr="00966C70" w:rsidRDefault="00966C70" w:rsidP="00966C70">
      <w:pPr>
        <w:tabs>
          <w:tab w:val="left" w:pos="851"/>
        </w:tabs>
        <w:jc w:val="both"/>
        <w:rPr>
          <w:sz w:val="24"/>
          <w:szCs w:val="24"/>
          <w:lang w:val="ro-RO"/>
        </w:rPr>
      </w:pPr>
      <w:r w:rsidRPr="00966C70">
        <w:rPr>
          <w:sz w:val="24"/>
          <w:szCs w:val="24"/>
          <w:lang w:val="ro-RO"/>
        </w:rPr>
        <w:t>616</w:t>
      </w:r>
      <w:r w:rsidRPr="00966C70">
        <w:rPr>
          <w:sz w:val="24"/>
          <w:szCs w:val="24"/>
        </w:rPr>
        <w:t>-089</w:t>
      </w:r>
    </w:p>
    <w:p w:rsidR="00966C70" w:rsidRPr="004D2D4F" w:rsidRDefault="00966C70" w:rsidP="007F4676">
      <w:pPr>
        <w:tabs>
          <w:tab w:val="left" w:pos="851"/>
        </w:tabs>
        <w:jc w:val="both"/>
        <w:rPr>
          <w:sz w:val="24"/>
          <w:szCs w:val="24"/>
          <w:lang w:val="ro-RO"/>
        </w:rPr>
      </w:pPr>
    </w:p>
    <w:p w:rsidR="002E773C" w:rsidRDefault="002E773C" w:rsidP="007F4676">
      <w:pPr>
        <w:tabs>
          <w:tab w:val="left" w:pos="851"/>
        </w:tabs>
        <w:jc w:val="both"/>
        <w:rPr>
          <w:sz w:val="24"/>
          <w:szCs w:val="24"/>
          <w:lang w:val="ro-RO"/>
        </w:rPr>
      </w:pPr>
    </w:p>
    <w:p w:rsidR="0014643C" w:rsidRPr="0014643C" w:rsidRDefault="0014643C" w:rsidP="0014643C">
      <w:pPr>
        <w:tabs>
          <w:tab w:val="left" w:pos="851"/>
        </w:tabs>
        <w:jc w:val="both"/>
        <w:rPr>
          <w:b/>
          <w:sz w:val="24"/>
          <w:szCs w:val="24"/>
          <w:lang w:val="ro-RO"/>
        </w:rPr>
      </w:pPr>
      <w:r w:rsidRPr="0014643C">
        <w:rPr>
          <w:b/>
          <w:sz w:val="24"/>
          <w:szCs w:val="24"/>
          <w:lang w:val="ro-RO"/>
        </w:rPr>
        <w:t>I.M. II 3747</w:t>
      </w:r>
    </w:p>
    <w:p w:rsidR="0014643C" w:rsidRPr="0014643C" w:rsidRDefault="0014643C" w:rsidP="0014643C">
      <w:pPr>
        <w:tabs>
          <w:tab w:val="left" w:pos="851"/>
        </w:tabs>
        <w:jc w:val="both"/>
        <w:rPr>
          <w:b/>
          <w:sz w:val="24"/>
          <w:szCs w:val="24"/>
          <w:lang w:val="ro-RO"/>
        </w:rPr>
      </w:pPr>
      <w:r w:rsidRPr="0014643C">
        <w:rPr>
          <w:b/>
          <w:sz w:val="24"/>
          <w:szCs w:val="24"/>
          <w:lang w:val="ro-RO"/>
        </w:rPr>
        <w:t>SÂRBU, P. ; ROMAN, St.</w:t>
      </w:r>
    </w:p>
    <w:p w:rsidR="0014643C" w:rsidRPr="0014643C" w:rsidRDefault="0014643C" w:rsidP="0014643C">
      <w:pPr>
        <w:tabs>
          <w:tab w:val="left" w:pos="851"/>
        </w:tabs>
        <w:jc w:val="both"/>
        <w:rPr>
          <w:sz w:val="24"/>
          <w:szCs w:val="24"/>
        </w:rPr>
      </w:pPr>
      <w:r w:rsidRPr="0014643C">
        <w:rPr>
          <w:b/>
          <w:sz w:val="24"/>
          <w:szCs w:val="24"/>
          <w:lang w:val="ro-RO"/>
        </w:rPr>
        <w:tab/>
      </w:r>
      <w:r w:rsidRPr="0014643C">
        <w:rPr>
          <w:sz w:val="24"/>
          <w:szCs w:val="24"/>
          <w:lang w:val="ro-RO"/>
        </w:rPr>
        <w:t xml:space="preserve">Sindrom paloare </w:t>
      </w:r>
      <w:r w:rsidRPr="0014643C">
        <w:rPr>
          <w:sz w:val="24"/>
          <w:szCs w:val="24"/>
        </w:rPr>
        <w:t xml:space="preserve">– hipertermie. Importanţa lui ca accident post – operatoriu la adolescenţi şi adulţi / P. Sârbu, St. Roman . – Bucureşti : Tipografia “Cultura”, 1940 . – 20 p. ; 21 cm. </w:t>
      </w:r>
    </w:p>
    <w:p w:rsidR="0014643C" w:rsidRPr="0014643C" w:rsidRDefault="0014643C" w:rsidP="0014643C">
      <w:pPr>
        <w:tabs>
          <w:tab w:val="left" w:pos="851"/>
        </w:tabs>
        <w:jc w:val="both"/>
        <w:rPr>
          <w:sz w:val="24"/>
          <w:szCs w:val="24"/>
        </w:rPr>
      </w:pPr>
      <w:r w:rsidRPr="0014643C">
        <w:rPr>
          <w:sz w:val="24"/>
          <w:szCs w:val="24"/>
        </w:rPr>
        <w:tab/>
        <w:t>Bibliogr. p. 17-19</w:t>
      </w:r>
    </w:p>
    <w:p w:rsidR="0014643C" w:rsidRPr="0014643C" w:rsidRDefault="0014643C" w:rsidP="0014643C">
      <w:pPr>
        <w:tabs>
          <w:tab w:val="left" w:pos="851"/>
        </w:tabs>
        <w:jc w:val="both"/>
        <w:rPr>
          <w:sz w:val="24"/>
          <w:szCs w:val="24"/>
        </w:rPr>
      </w:pPr>
      <w:r w:rsidRPr="0014643C">
        <w:rPr>
          <w:sz w:val="24"/>
          <w:szCs w:val="24"/>
        </w:rPr>
        <w:tab/>
        <w:t xml:space="preserve">Extras din  </w:t>
      </w:r>
      <w:r w:rsidRPr="0014643C">
        <w:rPr>
          <w:i/>
          <w:sz w:val="24"/>
          <w:szCs w:val="24"/>
        </w:rPr>
        <w:t>Rev. Spitalul</w:t>
      </w:r>
      <w:r w:rsidRPr="0014643C">
        <w:rPr>
          <w:sz w:val="24"/>
          <w:szCs w:val="24"/>
        </w:rPr>
        <w:t xml:space="preserve">, Nr. 11-12, 1940 </w:t>
      </w:r>
    </w:p>
    <w:p w:rsidR="0014643C" w:rsidRPr="0014643C" w:rsidRDefault="0014643C" w:rsidP="0014643C">
      <w:pPr>
        <w:jc w:val="both"/>
        <w:rPr>
          <w:sz w:val="24"/>
          <w:szCs w:val="24"/>
        </w:rPr>
      </w:pPr>
      <w:r w:rsidRPr="0014643C">
        <w:rPr>
          <w:sz w:val="24"/>
          <w:szCs w:val="24"/>
        </w:rPr>
        <w:t>612.57</w:t>
      </w:r>
    </w:p>
    <w:p w:rsidR="0014643C" w:rsidRPr="0014643C" w:rsidRDefault="0014643C" w:rsidP="0014643C">
      <w:pPr>
        <w:tabs>
          <w:tab w:val="left" w:pos="851"/>
        </w:tabs>
        <w:jc w:val="both"/>
        <w:rPr>
          <w:sz w:val="24"/>
          <w:szCs w:val="24"/>
          <w:lang w:val="ro-RO"/>
        </w:rPr>
      </w:pPr>
      <w:r w:rsidRPr="0014643C">
        <w:rPr>
          <w:sz w:val="24"/>
          <w:szCs w:val="24"/>
        </w:rPr>
        <w:t>616-089.168</w:t>
      </w:r>
    </w:p>
    <w:p w:rsidR="0014643C" w:rsidRDefault="0014643C" w:rsidP="007F4676">
      <w:pPr>
        <w:tabs>
          <w:tab w:val="left" w:pos="851"/>
        </w:tabs>
        <w:jc w:val="both"/>
        <w:rPr>
          <w:sz w:val="24"/>
          <w:szCs w:val="24"/>
          <w:lang w:val="ro-RO"/>
        </w:rPr>
      </w:pPr>
    </w:p>
    <w:p w:rsidR="0014643C" w:rsidRPr="004D2D4F" w:rsidRDefault="0014643C"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III 496</w:t>
      </w:r>
    </w:p>
    <w:p w:rsidR="002A15AC" w:rsidRPr="004D2D4F" w:rsidRDefault="002A15AC" w:rsidP="007F4676">
      <w:pPr>
        <w:tabs>
          <w:tab w:val="left" w:pos="851"/>
        </w:tabs>
        <w:jc w:val="both"/>
        <w:rPr>
          <w:b/>
          <w:sz w:val="24"/>
          <w:szCs w:val="24"/>
          <w:lang w:val="ro-RO"/>
        </w:rPr>
      </w:pPr>
      <w:r w:rsidRPr="004D2D4F">
        <w:rPr>
          <w:b/>
          <w:sz w:val="24"/>
          <w:szCs w:val="24"/>
          <w:lang w:val="ro-RO"/>
        </w:rPr>
        <w:t>SÂRBU, Vasile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Pagini din istoria chirurgiei româneşti / Vasile Sârbu . – Bucureşti : Editura Academiei Române , 2002 . – 1161 p. : fig. ; 30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1157-1161</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1119-1156</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973-27-1037-3</w:t>
      </w:r>
    </w:p>
    <w:p w:rsidR="002A15AC" w:rsidRPr="004D2D4F" w:rsidRDefault="002A15AC" w:rsidP="007F4676">
      <w:pPr>
        <w:tabs>
          <w:tab w:val="left" w:pos="851"/>
        </w:tabs>
        <w:jc w:val="both"/>
        <w:rPr>
          <w:sz w:val="24"/>
          <w:szCs w:val="24"/>
          <w:lang w:val="ro-RO"/>
        </w:rPr>
      </w:pPr>
      <w:r w:rsidRPr="004D2D4F">
        <w:rPr>
          <w:sz w:val="24"/>
          <w:szCs w:val="24"/>
          <w:lang w:val="ro-RO"/>
        </w:rPr>
        <w:t>616-089(09)</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77</w:t>
      </w:r>
    </w:p>
    <w:p w:rsidR="002A15AC" w:rsidRPr="004D2D4F" w:rsidRDefault="002A15AC" w:rsidP="007F4676">
      <w:pPr>
        <w:tabs>
          <w:tab w:val="left" w:pos="851"/>
        </w:tabs>
        <w:jc w:val="both"/>
        <w:rPr>
          <w:b/>
          <w:sz w:val="24"/>
          <w:szCs w:val="24"/>
          <w:lang w:val="ro-RO"/>
        </w:rPr>
      </w:pPr>
      <w:r w:rsidRPr="004D2D4F">
        <w:rPr>
          <w:b/>
          <w:sz w:val="24"/>
          <w:szCs w:val="24"/>
          <w:lang w:val="ro-RO"/>
        </w:rPr>
        <w:t>SARROSTE, J. ; CARILLON, 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Exercices pratiques de médecine opératoire et de chirurgie / J. Sarroste, R. Carillon ; préface de Générat Paître . – Paris : Librairie Maloine , 1938 . – 346 p. : fig. ; 28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Ex-libris persoană „Maria R. 18.5.40”</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Ex-libris ştampilă „Dr. Virgiliu Mircescu”</w:t>
      </w:r>
    </w:p>
    <w:p w:rsidR="002A15AC" w:rsidRPr="004D2D4F" w:rsidRDefault="002A15AC" w:rsidP="007F4676">
      <w:pPr>
        <w:tabs>
          <w:tab w:val="left" w:pos="851"/>
        </w:tabs>
        <w:jc w:val="both"/>
        <w:rPr>
          <w:sz w:val="24"/>
          <w:szCs w:val="24"/>
          <w:lang w:val="ro-RO"/>
        </w:rPr>
      </w:pPr>
      <w:r w:rsidRPr="004D2D4F">
        <w:rPr>
          <w:sz w:val="24"/>
          <w:szCs w:val="24"/>
          <w:lang w:val="ro-RO"/>
        </w:rPr>
        <w:t>616-089(09)</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224</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 xml:space="preserve">AL VI-lea CONGRES </w:t>
      </w:r>
      <w:r w:rsidRPr="004D2D4F">
        <w:rPr>
          <w:sz w:val="24"/>
          <w:szCs w:val="24"/>
          <w:lang w:val="ro-RO"/>
        </w:rPr>
        <w:t xml:space="preserve">Naţional de Chirurgie : 15-19 Decembrie 1935 Bucureşti : </w:t>
      </w:r>
      <w:r w:rsidR="00AE61D3" w:rsidRPr="004D2D4F">
        <w:rPr>
          <w:sz w:val="24"/>
          <w:szCs w:val="24"/>
          <w:lang w:val="ro-RO"/>
        </w:rPr>
        <w:tab/>
      </w:r>
      <w:r w:rsidRPr="004D2D4F">
        <w:rPr>
          <w:sz w:val="24"/>
          <w:szCs w:val="24"/>
          <w:lang w:val="ro-RO"/>
        </w:rPr>
        <w:t xml:space="preserve">Rapoarte şi Informaţiuni . – Bucureşti : Sediul Asociaţiei de Chirurgie. Spitalul </w:t>
      </w:r>
      <w:r w:rsidR="00AE61D3" w:rsidRPr="004D2D4F">
        <w:rPr>
          <w:sz w:val="24"/>
          <w:szCs w:val="24"/>
          <w:lang w:val="ro-RO"/>
        </w:rPr>
        <w:tab/>
      </w:r>
      <w:r w:rsidRPr="004D2D4F">
        <w:rPr>
          <w:sz w:val="24"/>
          <w:szCs w:val="24"/>
          <w:lang w:val="ro-RO"/>
        </w:rPr>
        <w:t>Colţea, 1935 . – 495 p. : fig. ; 23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Asociaţia Română de Chirurgie</w:t>
      </w:r>
    </w:p>
    <w:p w:rsidR="002A15AC" w:rsidRPr="004D2D4F" w:rsidRDefault="002A15AC" w:rsidP="007F4676">
      <w:pPr>
        <w:tabs>
          <w:tab w:val="left" w:pos="851"/>
        </w:tabs>
        <w:jc w:val="both"/>
        <w:rPr>
          <w:sz w:val="24"/>
          <w:szCs w:val="24"/>
          <w:lang w:val="ro-RO"/>
        </w:rPr>
      </w:pPr>
      <w:r w:rsidRPr="004D2D4F">
        <w:rPr>
          <w:sz w:val="24"/>
          <w:szCs w:val="24"/>
          <w:lang w:val="ro-RO"/>
        </w:rPr>
        <w:t>616-089(063)</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584</w:t>
      </w:r>
    </w:p>
    <w:p w:rsidR="002A15AC" w:rsidRPr="004D2D4F" w:rsidRDefault="002A15AC" w:rsidP="007F4676">
      <w:pPr>
        <w:tabs>
          <w:tab w:val="left" w:pos="851"/>
        </w:tabs>
        <w:jc w:val="both"/>
        <w:rPr>
          <w:sz w:val="24"/>
          <w:szCs w:val="24"/>
          <w:lang w:val="ro-RO"/>
        </w:rPr>
      </w:pPr>
      <w:r w:rsidRPr="004D2D4F">
        <w:rPr>
          <w:b/>
          <w:sz w:val="24"/>
          <w:szCs w:val="24"/>
          <w:lang w:val="ro-RO"/>
        </w:rPr>
        <w:t xml:space="preserve">AL VI-lea CONGRES </w:t>
      </w:r>
      <w:r w:rsidRPr="004D2D4F">
        <w:rPr>
          <w:sz w:val="24"/>
          <w:szCs w:val="24"/>
          <w:lang w:val="ro-RO"/>
        </w:rPr>
        <w:t xml:space="preserve">Naţional de Endocrinologie cu participare internaţională : </w:t>
      </w:r>
      <w:r w:rsidR="00AE61D3" w:rsidRPr="004D2D4F">
        <w:rPr>
          <w:sz w:val="24"/>
          <w:szCs w:val="24"/>
          <w:lang w:val="ro-RO"/>
        </w:rPr>
        <w:tab/>
      </w:r>
      <w:r w:rsidRPr="004D2D4F">
        <w:rPr>
          <w:sz w:val="24"/>
          <w:szCs w:val="24"/>
          <w:lang w:val="ro-RO"/>
        </w:rPr>
        <w:t xml:space="preserve">Patologia endocrină a ontogenezei : Volum rezumate . – [ Bucureşti ] : [ s.n. ] , </w:t>
      </w:r>
      <w:r w:rsidR="00AE61D3" w:rsidRPr="004D2D4F">
        <w:rPr>
          <w:sz w:val="24"/>
          <w:szCs w:val="24"/>
          <w:lang w:val="ro-RO"/>
        </w:rPr>
        <w:tab/>
      </w:r>
      <w:r w:rsidRPr="004D2D4F">
        <w:rPr>
          <w:sz w:val="24"/>
          <w:szCs w:val="24"/>
          <w:lang w:val="ro-RO"/>
        </w:rPr>
        <w:t>1996 . – 198 p. ; 28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Societatea Română de Endocrinologie. Institutul de </w:t>
      </w:r>
      <w:r w:rsidRPr="004D2D4F">
        <w:rPr>
          <w:sz w:val="24"/>
          <w:szCs w:val="24"/>
          <w:lang w:val="ro-RO"/>
        </w:rPr>
        <w:tab/>
      </w:r>
      <w:r w:rsidR="002A15AC" w:rsidRPr="004D2D4F">
        <w:rPr>
          <w:sz w:val="24"/>
          <w:szCs w:val="24"/>
          <w:lang w:val="ro-RO"/>
        </w:rPr>
        <w:t>Endocrinologie „C. I. Parhon”</w:t>
      </w:r>
    </w:p>
    <w:p w:rsidR="002A15AC" w:rsidRPr="004D2D4F" w:rsidRDefault="002A15AC" w:rsidP="007F4676">
      <w:pPr>
        <w:tabs>
          <w:tab w:val="left" w:pos="851"/>
        </w:tabs>
        <w:jc w:val="both"/>
        <w:rPr>
          <w:sz w:val="24"/>
          <w:szCs w:val="24"/>
          <w:lang w:val="ro-RO"/>
        </w:rPr>
      </w:pPr>
      <w:r w:rsidRPr="004D2D4F">
        <w:rPr>
          <w:sz w:val="24"/>
          <w:szCs w:val="24"/>
          <w:lang w:val="ro-RO"/>
        </w:rPr>
        <w:t>616.43(063)</w:t>
      </w:r>
    </w:p>
    <w:p w:rsidR="002A15AC" w:rsidRPr="004D2D4F" w:rsidRDefault="002A15AC" w:rsidP="007F4676">
      <w:pPr>
        <w:tabs>
          <w:tab w:val="left" w:pos="851"/>
        </w:tabs>
        <w:jc w:val="both"/>
        <w:rPr>
          <w:sz w:val="24"/>
          <w:szCs w:val="24"/>
          <w:lang w:val="ro-RO"/>
        </w:rPr>
      </w:pPr>
      <w:r w:rsidRPr="004D2D4F">
        <w:rPr>
          <w:sz w:val="24"/>
          <w:szCs w:val="24"/>
          <w:lang w:val="ro-RO"/>
        </w:rPr>
        <w:t>572</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124</w:t>
      </w:r>
    </w:p>
    <w:p w:rsidR="002A15AC" w:rsidRPr="004D2D4F" w:rsidRDefault="002A15AC" w:rsidP="007F4676">
      <w:pPr>
        <w:tabs>
          <w:tab w:val="left" w:pos="851"/>
        </w:tabs>
        <w:jc w:val="both"/>
        <w:rPr>
          <w:sz w:val="24"/>
          <w:szCs w:val="24"/>
          <w:lang w:val="ro-RO"/>
        </w:rPr>
      </w:pPr>
      <w:r w:rsidRPr="004D2D4F">
        <w:rPr>
          <w:b/>
          <w:sz w:val="24"/>
          <w:szCs w:val="24"/>
          <w:lang w:val="ro-RO"/>
        </w:rPr>
        <w:t>AL VI-lea CONGRES</w:t>
      </w:r>
      <w:r w:rsidRPr="004D2D4F">
        <w:rPr>
          <w:sz w:val="24"/>
          <w:szCs w:val="24"/>
          <w:lang w:val="ro-RO"/>
        </w:rPr>
        <w:t xml:space="preserve"> Naţional de Istoria Medicinei / Asociaţia Medicală Română ; </w:t>
      </w:r>
      <w:r w:rsidR="00AE61D3" w:rsidRPr="004D2D4F">
        <w:rPr>
          <w:sz w:val="24"/>
          <w:szCs w:val="24"/>
          <w:lang w:val="ro-RO"/>
        </w:rPr>
        <w:tab/>
      </w:r>
      <w:r w:rsidRPr="004D2D4F">
        <w:rPr>
          <w:sz w:val="24"/>
          <w:szCs w:val="24"/>
          <w:lang w:val="ro-RO"/>
        </w:rPr>
        <w:t xml:space="preserve">Societatea Română de Istoria Medicinei . – Bucureşi : Palatul Facultăţii de </w:t>
      </w:r>
      <w:r w:rsidR="00AE61D3" w:rsidRPr="004D2D4F">
        <w:rPr>
          <w:sz w:val="24"/>
          <w:szCs w:val="24"/>
          <w:lang w:val="ro-RO"/>
        </w:rPr>
        <w:tab/>
      </w:r>
      <w:r w:rsidRPr="004D2D4F">
        <w:rPr>
          <w:sz w:val="24"/>
          <w:szCs w:val="24"/>
          <w:lang w:val="ro-RO"/>
        </w:rPr>
        <w:t>Medicină , 26-29 Iunie , 2002 . – 16 p. ; 20 cm</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224</w:t>
      </w:r>
    </w:p>
    <w:p w:rsidR="002A15AC" w:rsidRPr="004D2D4F" w:rsidRDefault="002A15AC" w:rsidP="007F4676">
      <w:pPr>
        <w:tabs>
          <w:tab w:val="left" w:pos="851"/>
        </w:tabs>
        <w:jc w:val="both"/>
        <w:rPr>
          <w:sz w:val="24"/>
          <w:szCs w:val="24"/>
          <w:lang w:val="ro-RO"/>
        </w:rPr>
      </w:pPr>
      <w:r w:rsidRPr="004D2D4F">
        <w:rPr>
          <w:b/>
          <w:sz w:val="24"/>
          <w:szCs w:val="24"/>
          <w:lang w:val="ro-RO"/>
        </w:rPr>
        <w:t xml:space="preserve">AL VI-lea CONGRES </w:t>
      </w:r>
      <w:r w:rsidRPr="004D2D4F">
        <w:rPr>
          <w:sz w:val="24"/>
          <w:szCs w:val="24"/>
          <w:lang w:val="ro-RO"/>
        </w:rPr>
        <w:t xml:space="preserve">Român de Urologie : Bucureşti : 14-16 Noembrie 1937 : </w:t>
      </w:r>
      <w:r w:rsidR="00AE61D3" w:rsidRPr="004D2D4F">
        <w:rPr>
          <w:sz w:val="24"/>
          <w:szCs w:val="24"/>
          <w:lang w:val="ro-RO"/>
        </w:rPr>
        <w:tab/>
      </w:r>
      <w:r w:rsidRPr="004D2D4F">
        <w:rPr>
          <w:sz w:val="24"/>
          <w:szCs w:val="24"/>
          <w:lang w:val="ro-RO"/>
        </w:rPr>
        <w:t xml:space="preserve">Rapoarte şi Informaţiuni / publicate sub îngrijirea secretarului general docent M. </w:t>
      </w:r>
      <w:r w:rsidR="00AE61D3" w:rsidRPr="004D2D4F">
        <w:rPr>
          <w:sz w:val="24"/>
          <w:szCs w:val="24"/>
          <w:lang w:val="ro-RO"/>
        </w:rPr>
        <w:tab/>
      </w:r>
      <w:r w:rsidRPr="004D2D4F">
        <w:rPr>
          <w:sz w:val="24"/>
          <w:szCs w:val="24"/>
          <w:lang w:val="ro-RO"/>
        </w:rPr>
        <w:t>Popescu-Buzeu . – Bucureşti : [ s.n. ] , 1937 . – 295 p. : fig. ; 24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Societatea Română de Urologie, fondată 14 Octombrie 1909</w:t>
      </w:r>
    </w:p>
    <w:p w:rsidR="002A15AC" w:rsidRPr="004D2D4F" w:rsidRDefault="002A15AC" w:rsidP="007F4676">
      <w:pPr>
        <w:tabs>
          <w:tab w:val="left" w:pos="851"/>
        </w:tabs>
        <w:jc w:val="both"/>
        <w:rPr>
          <w:sz w:val="24"/>
          <w:szCs w:val="24"/>
          <w:lang w:val="ro-RO"/>
        </w:rPr>
      </w:pPr>
      <w:r w:rsidRPr="004D2D4F">
        <w:rPr>
          <w:sz w:val="24"/>
          <w:szCs w:val="24"/>
          <w:lang w:val="ro-RO"/>
        </w:rPr>
        <w:t>616.6(063)</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A94AEB" w:rsidRPr="004D2D4F" w:rsidRDefault="00A94AEB" w:rsidP="007F4676">
      <w:pPr>
        <w:tabs>
          <w:tab w:val="left" w:pos="851"/>
        </w:tabs>
        <w:jc w:val="both"/>
        <w:rPr>
          <w:b/>
          <w:sz w:val="24"/>
          <w:szCs w:val="24"/>
          <w:lang w:val="ro-RO"/>
        </w:rPr>
      </w:pPr>
      <w:r w:rsidRPr="004D2D4F">
        <w:rPr>
          <w:b/>
          <w:sz w:val="24"/>
          <w:szCs w:val="24"/>
          <w:lang w:val="ro-RO"/>
        </w:rPr>
        <w:t>I.M. II 3552</w:t>
      </w:r>
    </w:p>
    <w:p w:rsidR="00A94AEB" w:rsidRPr="004D2D4F" w:rsidRDefault="00A94AEB" w:rsidP="007F4676">
      <w:pPr>
        <w:tabs>
          <w:tab w:val="left" w:pos="851"/>
        </w:tabs>
        <w:jc w:val="both"/>
        <w:rPr>
          <w:sz w:val="24"/>
          <w:szCs w:val="24"/>
          <w:lang w:val="ro-RO"/>
        </w:rPr>
      </w:pPr>
      <w:r w:rsidRPr="004D2D4F">
        <w:rPr>
          <w:b/>
          <w:sz w:val="24"/>
          <w:szCs w:val="24"/>
          <w:lang w:val="ro-RO"/>
        </w:rPr>
        <w:t xml:space="preserve">AL VI-lea CONGRES </w:t>
      </w:r>
      <w:r w:rsidRPr="004D2D4F">
        <w:rPr>
          <w:sz w:val="24"/>
          <w:szCs w:val="24"/>
          <w:lang w:val="ro-RO"/>
        </w:rPr>
        <w:t xml:space="preserve">Român de Urologie : Bucureşti : 14-16 Noembrie 1937 : </w:t>
      </w:r>
      <w:r w:rsidR="00AE61D3" w:rsidRPr="004D2D4F">
        <w:rPr>
          <w:sz w:val="24"/>
          <w:szCs w:val="24"/>
          <w:lang w:val="ro-RO"/>
        </w:rPr>
        <w:tab/>
      </w:r>
      <w:r w:rsidRPr="004D2D4F">
        <w:rPr>
          <w:sz w:val="24"/>
          <w:szCs w:val="24"/>
          <w:lang w:val="ro-RO"/>
        </w:rPr>
        <w:t xml:space="preserve">Rapoarte şi Informaţiuni / publicate sub îngrijirea secretarului general docent M. </w:t>
      </w:r>
      <w:r w:rsidR="00AE61D3" w:rsidRPr="004D2D4F">
        <w:rPr>
          <w:sz w:val="24"/>
          <w:szCs w:val="24"/>
          <w:lang w:val="ro-RO"/>
        </w:rPr>
        <w:tab/>
      </w:r>
      <w:r w:rsidRPr="004D2D4F">
        <w:rPr>
          <w:sz w:val="24"/>
          <w:szCs w:val="24"/>
          <w:lang w:val="ro-RO"/>
        </w:rPr>
        <w:t>Popescu-Buzeu . – Bucureşti : [ s.n. ] , 1937 . – XVIp., 414p. : il. ; 22 cm.</w:t>
      </w:r>
    </w:p>
    <w:p w:rsidR="00A94AEB" w:rsidRPr="004D2D4F" w:rsidRDefault="00AE61D3" w:rsidP="007F4676">
      <w:pPr>
        <w:tabs>
          <w:tab w:val="left" w:pos="851"/>
        </w:tabs>
        <w:jc w:val="both"/>
        <w:rPr>
          <w:sz w:val="24"/>
          <w:szCs w:val="24"/>
          <w:lang w:val="ro-RO"/>
        </w:rPr>
      </w:pPr>
      <w:r w:rsidRPr="004D2D4F">
        <w:rPr>
          <w:sz w:val="24"/>
          <w:szCs w:val="24"/>
          <w:lang w:val="ro-RO"/>
        </w:rPr>
        <w:tab/>
      </w:r>
      <w:r w:rsidR="00A94AEB" w:rsidRPr="004D2D4F">
        <w:rPr>
          <w:sz w:val="24"/>
          <w:szCs w:val="24"/>
          <w:lang w:val="ro-RO"/>
        </w:rPr>
        <w:t>Bibliogr. p.414</w:t>
      </w:r>
    </w:p>
    <w:p w:rsidR="00A94AEB" w:rsidRPr="004D2D4F" w:rsidRDefault="00AE61D3" w:rsidP="007F4676">
      <w:pPr>
        <w:tabs>
          <w:tab w:val="left" w:pos="851"/>
        </w:tabs>
        <w:jc w:val="both"/>
        <w:rPr>
          <w:sz w:val="24"/>
          <w:szCs w:val="24"/>
          <w:lang w:val="ro-RO"/>
        </w:rPr>
      </w:pPr>
      <w:r w:rsidRPr="004D2D4F">
        <w:rPr>
          <w:sz w:val="24"/>
          <w:szCs w:val="24"/>
          <w:lang w:val="ro-RO"/>
        </w:rPr>
        <w:tab/>
      </w:r>
      <w:r w:rsidR="00A94AEB" w:rsidRPr="004D2D4F">
        <w:rPr>
          <w:sz w:val="24"/>
          <w:szCs w:val="24"/>
          <w:lang w:val="ro-RO"/>
        </w:rPr>
        <w:t>Înaintea titlului: Societatea Română de Urologie, fondată 14 Octombrie 1909</w:t>
      </w:r>
    </w:p>
    <w:p w:rsidR="00A94AEB" w:rsidRPr="004D2D4F" w:rsidRDefault="00A94AEB" w:rsidP="007F4676">
      <w:pPr>
        <w:tabs>
          <w:tab w:val="left" w:pos="851"/>
        </w:tabs>
        <w:jc w:val="both"/>
        <w:rPr>
          <w:sz w:val="24"/>
          <w:szCs w:val="24"/>
          <w:lang w:val="ro-RO"/>
        </w:rPr>
      </w:pPr>
      <w:r w:rsidRPr="004D2D4F">
        <w:rPr>
          <w:sz w:val="24"/>
          <w:szCs w:val="24"/>
          <w:lang w:val="ro-RO"/>
        </w:rPr>
        <w:t>616.6(498)</w:t>
      </w:r>
    </w:p>
    <w:p w:rsidR="00A94AEB" w:rsidRPr="004D2D4F" w:rsidRDefault="00A94AEB" w:rsidP="007F4676">
      <w:pPr>
        <w:tabs>
          <w:tab w:val="left" w:pos="851"/>
        </w:tabs>
        <w:jc w:val="both"/>
        <w:rPr>
          <w:sz w:val="24"/>
          <w:szCs w:val="24"/>
          <w:lang w:val="ro-RO"/>
        </w:rPr>
      </w:pPr>
    </w:p>
    <w:p w:rsidR="00A94AEB" w:rsidRPr="004D2D4F" w:rsidRDefault="00A94AE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2730/7 (vol. IV)</w:t>
      </w:r>
    </w:p>
    <w:p w:rsidR="002A15AC" w:rsidRPr="004D2D4F" w:rsidRDefault="002A15AC" w:rsidP="007F4676">
      <w:pPr>
        <w:tabs>
          <w:tab w:val="left" w:pos="851"/>
        </w:tabs>
        <w:jc w:val="both"/>
        <w:rPr>
          <w:b/>
          <w:sz w:val="24"/>
          <w:szCs w:val="24"/>
          <w:lang w:val="ro-RO"/>
        </w:rPr>
      </w:pPr>
      <w:r w:rsidRPr="004D2D4F">
        <w:rPr>
          <w:b/>
          <w:sz w:val="24"/>
          <w:szCs w:val="24"/>
          <w:lang w:val="ro-RO"/>
        </w:rPr>
        <w:t>SASOVER, Lazăr</w:t>
      </w:r>
    </w:p>
    <w:p w:rsidR="002A15AC" w:rsidRPr="004D2D4F" w:rsidRDefault="0052469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Kist hydatic al pancreasului / Lazăr Sasover . – Bucureşti : Tipografia „Concurenţa” , 1905 . – 41 p. ; 22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 şi chirurgie</w:t>
      </w:r>
    </w:p>
    <w:p w:rsidR="002A15AC" w:rsidRPr="004D2D4F" w:rsidRDefault="00AE61D3"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Înaintea titlului: Facultatea de Medicină din Bucureşti; no. 801</w:t>
      </w:r>
    </w:p>
    <w:p w:rsidR="002A15AC" w:rsidRPr="004D2D4F" w:rsidRDefault="002A15AC" w:rsidP="007F4676">
      <w:pPr>
        <w:tabs>
          <w:tab w:val="left" w:pos="851"/>
        </w:tabs>
        <w:jc w:val="both"/>
        <w:rPr>
          <w:sz w:val="24"/>
          <w:szCs w:val="24"/>
          <w:lang w:val="ro-RO"/>
        </w:rPr>
      </w:pPr>
      <w:r w:rsidRPr="004D2D4F">
        <w:rPr>
          <w:sz w:val="24"/>
          <w:szCs w:val="24"/>
          <w:lang w:val="ro-RO"/>
        </w:rPr>
        <w:t>616.37-002.9</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233</w:t>
      </w:r>
    </w:p>
    <w:p w:rsidR="002A15AC" w:rsidRPr="004D2D4F" w:rsidRDefault="002A15AC" w:rsidP="007F4676">
      <w:pPr>
        <w:tabs>
          <w:tab w:val="left" w:pos="851"/>
        </w:tabs>
        <w:jc w:val="both"/>
        <w:rPr>
          <w:sz w:val="24"/>
          <w:szCs w:val="24"/>
          <w:lang w:val="ro-RO"/>
        </w:rPr>
      </w:pPr>
      <w:r w:rsidRPr="004D2D4F">
        <w:rPr>
          <w:b/>
          <w:sz w:val="24"/>
          <w:szCs w:val="24"/>
          <w:lang w:val="ro-RO"/>
        </w:rPr>
        <w:t xml:space="preserve">SATE </w:t>
      </w:r>
      <w:r w:rsidRPr="004D2D4F">
        <w:rPr>
          <w:sz w:val="24"/>
          <w:szCs w:val="24"/>
          <w:lang w:val="ro-RO"/>
        </w:rPr>
        <w:t xml:space="preserve">şi echipe / prezentate de Lorin Popescu, A. Bărcănescu, Manole Rădulescu, ş.a. . – </w:t>
      </w:r>
      <w:r w:rsidR="00AE61D3" w:rsidRPr="004D2D4F">
        <w:rPr>
          <w:sz w:val="24"/>
          <w:szCs w:val="24"/>
          <w:lang w:val="ro-RO"/>
        </w:rPr>
        <w:tab/>
      </w:r>
      <w:r w:rsidRPr="004D2D4F">
        <w:rPr>
          <w:sz w:val="24"/>
          <w:szCs w:val="24"/>
          <w:lang w:val="ro-RO"/>
        </w:rPr>
        <w:t xml:space="preserve">[ Bucureşti ] : Fundaţia culturală Regală „Principele Carol” , [ s.a. ] . – 142 p. : </w:t>
      </w:r>
      <w:r w:rsidR="00AE61D3" w:rsidRPr="004D2D4F">
        <w:rPr>
          <w:sz w:val="24"/>
          <w:szCs w:val="24"/>
          <w:lang w:val="ro-RO"/>
        </w:rPr>
        <w:tab/>
      </w:r>
      <w:r w:rsidRPr="004D2D4F">
        <w:rPr>
          <w:sz w:val="24"/>
          <w:szCs w:val="24"/>
          <w:lang w:val="ro-RO"/>
        </w:rPr>
        <w:t>fig. ; 19 cm . – ( Cartea echipelor ; 6 )</w:t>
      </w:r>
    </w:p>
    <w:p w:rsidR="002A15AC" w:rsidRPr="004D2D4F" w:rsidRDefault="002A15AC" w:rsidP="007F4676">
      <w:pPr>
        <w:tabs>
          <w:tab w:val="left" w:pos="851"/>
        </w:tabs>
        <w:jc w:val="both"/>
        <w:rPr>
          <w:sz w:val="24"/>
          <w:szCs w:val="24"/>
          <w:lang w:val="ro-RO"/>
        </w:rPr>
      </w:pPr>
      <w:r w:rsidRPr="004D2D4F">
        <w:rPr>
          <w:sz w:val="24"/>
          <w:szCs w:val="24"/>
          <w:lang w:val="ro-RO"/>
        </w:rPr>
        <w:t>316.334.55</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1258</w:t>
      </w:r>
    </w:p>
    <w:p w:rsidR="002A15AC" w:rsidRPr="004D2D4F" w:rsidRDefault="002A15AC" w:rsidP="007F4676">
      <w:pPr>
        <w:tabs>
          <w:tab w:val="left" w:pos="851"/>
        </w:tabs>
        <w:jc w:val="both"/>
        <w:rPr>
          <w:b/>
          <w:sz w:val="24"/>
          <w:szCs w:val="24"/>
          <w:lang w:val="fr-FR"/>
        </w:rPr>
      </w:pPr>
      <w:r w:rsidRPr="004D2D4F">
        <w:rPr>
          <w:b/>
          <w:sz w:val="24"/>
          <w:szCs w:val="24"/>
          <w:lang w:val="fr-FR"/>
        </w:rPr>
        <w:t>SAVA-GOIU, G.</w:t>
      </w:r>
    </w:p>
    <w:p w:rsidR="002A15AC" w:rsidRPr="004D2D4F" w:rsidRDefault="002A15AC" w:rsidP="007F4676">
      <w:pPr>
        <w:tabs>
          <w:tab w:val="left" w:pos="851"/>
        </w:tabs>
        <w:jc w:val="both"/>
        <w:rPr>
          <w:sz w:val="24"/>
          <w:szCs w:val="24"/>
        </w:rPr>
      </w:pPr>
      <w:r w:rsidRPr="004D2D4F">
        <w:rPr>
          <w:b/>
          <w:sz w:val="24"/>
          <w:szCs w:val="24"/>
          <w:lang w:val="fr-FR"/>
        </w:rPr>
        <w:tab/>
      </w:r>
      <w:r w:rsidRPr="004D2D4F">
        <w:rPr>
          <w:sz w:val="24"/>
          <w:szCs w:val="24"/>
          <w:lang w:val="fr-FR"/>
        </w:rPr>
        <w:t>Sur une épidé</w:t>
      </w:r>
      <w:r w:rsidRPr="004D2D4F">
        <w:rPr>
          <w:sz w:val="24"/>
          <w:szCs w:val="24"/>
          <w:lang w:val="fr-FR"/>
        </w:rPr>
        <w:tab/>
        <w:t xml:space="preserve">mie de conjonctivité à diplobacille de Morax / G. Sava-Goiu . – Iaşi : Tipografia </w:t>
      </w:r>
      <w:r w:rsidRPr="004D2D4F">
        <w:rPr>
          <w:sz w:val="24"/>
          <w:szCs w:val="24"/>
        </w:rPr>
        <w:t>“Dacia” , 1911 . / 8 p. &lt; 23 cm</w:t>
      </w:r>
    </w:p>
    <w:p w:rsidR="002A15AC" w:rsidRPr="004D2D4F" w:rsidRDefault="002A15AC" w:rsidP="007F4676">
      <w:pPr>
        <w:tabs>
          <w:tab w:val="left" w:pos="851"/>
        </w:tabs>
        <w:jc w:val="both"/>
        <w:rPr>
          <w:sz w:val="24"/>
          <w:szCs w:val="24"/>
        </w:rPr>
      </w:pPr>
      <w:r w:rsidRPr="004D2D4F">
        <w:rPr>
          <w:sz w:val="24"/>
          <w:szCs w:val="24"/>
        </w:rPr>
        <w:t>617.711-002</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fr-FR"/>
        </w:rPr>
      </w:pPr>
      <w:r w:rsidRPr="004D2D4F">
        <w:rPr>
          <w:szCs w:val="24"/>
          <w:lang w:val="fr-FR"/>
        </w:rPr>
        <w:t>I.M. II 651</w:t>
      </w:r>
    </w:p>
    <w:p w:rsidR="002A15AC" w:rsidRPr="004D2D4F" w:rsidRDefault="002A15AC" w:rsidP="007F4676">
      <w:pPr>
        <w:pStyle w:val="Heading1"/>
        <w:tabs>
          <w:tab w:val="left" w:pos="851"/>
        </w:tabs>
        <w:jc w:val="both"/>
        <w:rPr>
          <w:szCs w:val="24"/>
          <w:lang w:val="fr-FR"/>
        </w:rPr>
      </w:pPr>
      <w:r w:rsidRPr="004D2D4F">
        <w:rPr>
          <w:szCs w:val="24"/>
          <w:lang w:val="fr-FR"/>
        </w:rPr>
        <w:t>SAVA, Valentin</w:t>
      </w:r>
    </w:p>
    <w:p w:rsidR="002A15AC" w:rsidRPr="004D2D4F" w:rsidRDefault="002A15AC" w:rsidP="007F4676">
      <w:pPr>
        <w:pStyle w:val="BodyText"/>
        <w:tabs>
          <w:tab w:val="left" w:pos="851"/>
        </w:tabs>
        <w:rPr>
          <w:szCs w:val="24"/>
          <w:lang w:val="fr-FR"/>
        </w:rPr>
      </w:pPr>
      <w:r w:rsidRPr="004D2D4F">
        <w:rPr>
          <w:szCs w:val="24"/>
          <w:lang w:val="fr-FR"/>
        </w:rPr>
        <w:tab/>
        <w:t>Manual de dactiloscopie / Valentin Sava . – Bucureşti : Imprimeria şi Legătoria Penitenciarului “Văcăreşti”, 1943 . – 128 p. : il. ; 23 cm. – (Biblioteca Institutului Medico-Legal)</w:t>
      </w:r>
    </w:p>
    <w:p w:rsidR="002A15AC" w:rsidRPr="004D2D4F" w:rsidRDefault="00AE61D3" w:rsidP="007F4676">
      <w:pPr>
        <w:pStyle w:val="BodyText"/>
        <w:tabs>
          <w:tab w:val="left" w:pos="851"/>
        </w:tabs>
        <w:rPr>
          <w:szCs w:val="24"/>
          <w:lang w:val="fr-FR"/>
        </w:rPr>
      </w:pPr>
      <w:r w:rsidRPr="004D2D4F">
        <w:rPr>
          <w:szCs w:val="24"/>
          <w:lang w:val="fr-FR"/>
        </w:rPr>
        <w:tab/>
      </w:r>
      <w:r w:rsidR="002A15AC" w:rsidRPr="004D2D4F">
        <w:rPr>
          <w:szCs w:val="24"/>
          <w:lang w:val="fr-FR"/>
        </w:rPr>
        <w:t>Bibliogr. p. 126-127</w:t>
      </w:r>
    </w:p>
    <w:p w:rsidR="002A15AC" w:rsidRPr="004D2D4F" w:rsidRDefault="002A15AC" w:rsidP="007F4676">
      <w:pPr>
        <w:tabs>
          <w:tab w:val="left" w:pos="851"/>
        </w:tabs>
        <w:jc w:val="both"/>
        <w:rPr>
          <w:sz w:val="24"/>
          <w:szCs w:val="24"/>
          <w:lang w:val="fr-FR"/>
        </w:rPr>
      </w:pPr>
      <w:r w:rsidRPr="004D2D4F">
        <w:rPr>
          <w:sz w:val="24"/>
          <w:szCs w:val="24"/>
          <w:lang w:val="fr-FR"/>
        </w:rPr>
        <w:t>343.982</w:t>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1663/20</w:t>
      </w:r>
    </w:p>
    <w:p w:rsidR="002A15AC" w:rsidRPr="004D2D4F" w:rsidRDefault="002A15AC" w:rsidP="007F4676">
      <w:pPr>
        <w:tabs>
          <w:tab w:val="left" w:pos="851"/>
        </w:tabs>
        <w:jc w:val="both"/>
        <w:rPr>
          <w:b/>
          <w:sz w:val="24"/>
          <w:szCs w:val="24"/>
          <w:lang w:val="ro-RO"/>
        </w:rPr>
      </w:pPr>
      <w:r w:rsidRPr="004D2D4F">
        <w:rPr>
          <w:b/>
          <w:sz w:val="24"/>
          <w:szCs w:val="24"/>
          <w:lang w:val="ro-RO"/>
        </w:rPr>
        <w:t>SĂVESCU,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Asupra anexitelor situate în poziţiunea superioară / V. Săvescu . – [ S.l. : s.n. , s.a. ] . – p. 11-15 ; 22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618</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1663/44</w:t>
      </w:r>
    </w:p>
    <w:p w:rsidR="002A15AC" w:rsidRPr="004D2D4F" w:rsidRDefault="002A15AC" w:rsidP="007F4676">
      <w:pPr>
        <w:tabs>
          <w:tab w:val="left" w:pos="851"/>
        </w:tabs>
        <w:jc w:val="both"/>
        <w:rPr>
          <w:b/>
          <w:sz w:val="24"/>
          <w:szCs w:val="24"/>
          <w:lang w:val="ro-RO"/>
        </w:rPr>
      </w:pPr>
      <w:r w:rsidRPr="004D2D4F">
        <w:rPr>
          <w:b/>
          <w:sz w:val="24"/>
          <w:szCs w:val="24"/>
          <w:lang w:val="ro-RO"/>
        </w:rPr>
        <w:t>SĂVESCU,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Reacţiuni meningee consecutive rachianestesiei / V. Săvescu . – [ S.l. : s.n. , s.a. ] . – p. 15-19 ; 22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8242D9" w:rsidRPr="004D2D4F" w:rsidRDefault="002A15AC" w:rsidP="007F4676">
      <w:pPr>
        <w:tabs>
          <w:tab w:val="left" w:pos="851"/>
        </w:tabs>
        <w:jc w:val="both"/>
        <w:rPr>
          <w:sz w:val="24"/>
          <w:szCs w:val="24"/>
          <w:lang w:val="ro-RO"/>
        </w:rPr>
      </w:pPr>
      <w:r w:rsidRPr="004D2D4F">
        <w:rPr>
          <w:sz w:val="24"/>
          <w:szCs w:val="24"/>
          <w:lang w:val="ro-RO"/>
        </w:rPr>
        <w:t>616.832.9</w:t>
      </w:r>
    </w:p>
    <w:p w:rsidR="008242D9" w:rsidRPr="004D2D4F" w:rsidRDefault="008242D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1672/2</w:t>
      </w:r>
    </w:p>
    <w:p w:rsidR="002A15AC" w:rsidRPr="004D2D4F" w:rsidRDefault="002A15AC" w:rsidP="007F4676">
      <w:pPr>
        <w:tabs>
          <w:tab w:val="left" w:pos="851"/>
        </w:tabs>
        <w:jc w:val="both"/>
        <w:rPr>
          <w:b/>
          <w:sz w:val="24"/>
          <w:szCs w:val="24"/>
          <w:lang w:val="ro-RO"/>
        </w:rPr>
      </w:pPr>
      <w:r w:rsidRPr="004D2D4F">
        <w:rPr>
          <w:b/>
          <w:sz w:val="24"/>
          <w:szCs w:val="24"/>
          <w:lang w:val="ro-RO"/>
        </w:rPr>
        <w:t>SĂVESCU, Vasile I.</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Cyto-diagnosticul în ulcerul şi cancerul de stomac / Vasile I. Săvescu . – Bucureşti : Stabilimentul Albert Baer , 1913 . – 48 p. ; 22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48</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 No 1280</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w:t>
      </w:r>
    </w:p>
    <w:p w:rsidR="002A15AC" w:rsidRPr="004D2D4F" w:rsidRDefault="002A15AC" w:rsidP="007F4676">
      <w:pPr>
        <w:tabs>
          <w:tab w:val="left" w:pos="851"/>
        </w:tabs>
        <w:jc w:val="both"/>
        <w:rPr>
          <w:sz w:val="24"/>
          <w:szCs w:val="24"/>
          <w:lang w:val="ro-RO"/>
        </w:rPr>
      </w:pPr>
      <w:r w:rsidRPr="004D2D4F">
        <w:rPr>
          <w:sz w:val="24"/>
          <w:szCs w:val="24"/>
          <w:lang w:val="ro-RO"/>
        </w:rPr>
        <w:t>616.33-002-006-076.5</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III 431</w:t>
      </w:r>
    </w:p>
    <w:p w:rsidR="002A15AC" w:rsidRPr="004D2D4F" w:rsidRDefault="002A15AC" w:rsidP="007F4676">
      <w:pPr>
        <w:tabs>
          <w:tab w:val="left" w:pos="851"/>
        </w:tabs>
        <w:jc w:val="both"/>
        <w:rPr>
          <w:b/>
          <w:sz w:val="24"/>
          <w:szCs w:val="24"/>
          <w:lang w:val="ro-RO"/>
        </w:rPr>
      </w:pPr>
      <w:r w:rsidRPr="004D2D4F">
        <w:rPr>
          <w:b/>
          <w:sz w:val="24"/>
          <w:szCs w:val="24"/>
          <w:lang w:val="ro-RO"/>
        </w:rPr>
        <w:t>SĂVULESCU,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Expunere de titluri, activitate şi lucrări / D. Săvulescu . – Bucureşti : Cartea Românească , 1937 . – 133 p. ; 26 cm</w:t>
      </w:r>
    </w:p>
    <w:p w:rsidR="002A15AC" w:rsidRPr="004D2D4F" w:rsidRDefault="002A15AC" w:rsidP="007F4676">
      <w:pPr>
        <w:tabs>
          <w:tab w:val="left" w:pos="851"/>
        </w:tabs>
        <w:jc w:val="both"/>
        <w:rPr>
          <w:sz w:val="24"/>
          <w:szCs w:val="24"/>
          <w:lang w:val="fr-FR"/>
        </w:rPr>
      </w:pPr>
      <w:r w:rsidRPr="004D2D4F">
        <w:rPr>
          <w:sz w:val="24"/>
          <w:szCs w:val="24"/>
          <w:lang w:val="fr-FR"/>
        </w:rPr>
        <w:t>618.1/.2:016 Săvulescu, D.</w:t>
      </w:r>
      <w:r w:rsidRPr="004D2D4F">
        <w:rPr>
          <w:sz w:val="24"/>
          <w:szCs w:val="24"/>
          <w:lang w:val="fr-FR"/>
        </w:rPr>
        <w:tab/>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1075</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SĂVULESCU,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Propuneri de organizare pe teren a ocrotirii şi asistenţei materno-infantile / D. Săvulescu . – Bucureşti : Atelierele 2Cartea Românească” , 1939 . – 25 p. : fig., tab. ; 25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de Obstetrică, Ginecologie şi Puericultură Nr. 2, aprilie-iunie 1939</w:t>
      </w:r>
    </w:p>
    <w:p w:rsidR="002A15AC" w:rsidRPr="004D2D4F" w:rsidRDefault="002A15AC" w:rsidP="007F4676">
      <w:pPr>
        <w:tabs>
          <w:tab w:val="left" w:pos="851"/>
        </w:tabs>
        <w:jc w:val="both"/>
        <w:rPr>
          <w:sz w:val="24"/>
          <w:szCs w:val="24"/>
          <w:lang w:val="ro-RO"/>
        </w:rPr>
      </w:pPr>
      <w:r w:rsidRPr="004D2D4F">
        <w:rPr>
          <w:sz w:val="24"/>
          <w:szCs w:val="24"/>
          <w:lang w:val="ro-RO"/>
        </w:rPr>
        <w:t>614.2:613.952</w:t>
      </w:r>
    </w:p>
    <w:p w:rsidR="002A15AC" w:rsidRPr="004D2D4F" w:rsidRDefault="002A15AC" w:rsidP="007F4676">
      <w:pPr>
        <w:tabs>
          <w:tab w:val="left" w:pos="851"/>
        </w:tabs>
        <w:jc w:val="both"/>
        <w:rPr>
          <w:sz w:val="24"/>
          <w:szCs w:val="24"/>
          <w:lang w:val="ro-RO"/>
        </w:rPr>
      </w:pPr>
      <w:r w:rsidRPr="004D2D4F">
        <w:rPr>
          <w:sz w:val="24"/>
          <w:szCs w:val="24"/>
          <w:lang w:val="ro-RO"/>
        </w:rPr>
        <w:t>614.2:613.99</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1275/13</w:t>
      </w:r>
    </w:p>
    <w:p w:rsidR="002A15AC" w:rsidRPr="004D2D4F" w:rsidRDefault="002A15AC" w:rsidP="007F4676">
      <w:pPr>
        <w:tabs>
          <w:tab w:val="left" w:pos="851"/>
        </w:tabs>
        <w:jc w:val="both"/>
        <w:rPr>
          <w:b/>
          <w:sz w:val="24"/>
          <w:szCs w:val="24"/>
          <w:lang w:val="ro-RO"/>
        </w:rPr>
      </w:pPr>
      <w:r w:rsidRPr="004D2D4F">
        <w:rPr>
          <w:b/>
          <w:sz w:val="24"/>
          <w:szCs w:val="24"/>
          <w:lang w:val="ro-RO"/>
        </w:rPr>
        <w:t>SĂVULESCU, D. ; GEORGESCU, Marius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Asupra unor cazuri de operaţiune cezariană în prezentaţia umerală / D. Săvulescu, Marius Georgescu . – Bucureşti : Redacţia şi Administraţia Institutului Clinico-Obstetrical Maternitatea Spitalul Filantropia , 1934 . – p. 13-17 ; 22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de Obstetrică Ginecologie, Puericultură”, Anul XIV, 1934</w:t>
      </w:r>
    </w:p>
    <w:p w:rsidR="002A15AC" w:rsidRPr="004D2D4F" w:rsidRDefault="002A15AC" w:rsidP="007F4676">
      <w:pPr>
        <w:tabs>
          <w:tab w:val="left" w:pos="851"/>
        </w:tabs>
        <w:jc w:val="both"/>
        <w:rPr>
          <w:sz w:val="24"/>
          <w:szCs w:val="24"/>
          <w:lang w:val="ro-RO"/>
        </w:rPr>
      </w:pPr>
      <w:r w:rsidRPr="004D2D4F">
        <w:rPr>
          <w:sz w:val="24"/>
          <w:szCs w:val="24"/>
          <w:lang w:val="ro-RO"/>
        </w:rPr>
        <w:t>618.5-089.888.61</w:t>
      </w:r>
    </w:p>
    <w:p w:rsidR="002A15AC" w:rsidRPr="004D2D4F" w:rsidRDefault="002A15AC" w:rsidP="007F4676">
      <w:pPr>
        <w:tabs>
          <w:tab w:val="left" w:pos="851"/>
        </w:tabs>
        <w:jc w:val="both"/>
        <w:rPr>
          <w:sz w:val="24"/>
          <w:szCs w:val="24"/>
          <w:lang w:val="ro-RO"/>
        </w:rPr>
      </w:pPr>
      <w:r w:rsidRPr="004D2D4F">
        <w:rPr>
          <w:sz w:val="24"/>
          <w:szCs w:val="24"/>
          <w:lang w:val="ro-RO"/>
        </w:rPr>
        <w:t>618.14-089.85</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1275/8</w:t>
      </w:r>
    </w:p>
    <w:p w:rsidR="002A15AC" w:rsidRPr="004D2D4F" w:rsidRDefault="002A15AC" w:rsidP="007F4676">
      <w:pPr>
        <w:tabs>
          <w:tab w:val="left" w:pos="851"/>
        </w:tabs>
        <w:jc w:val="both"/>
        <w:rPr>
          <w:b/>
          <w:sz w:val="24"/>
          <w:szCs w:val="24"/>
          <w:lang w:val="ro-RO"/>
        </w:rPr>
      </w:pPr>
      <w:r w:rsidRPr="004D2D4F">
        <w:rPr>
          <w:b/>
          <w:sz w:val="24"/>
          <w:szCs w:val="24"/>
          <w:lang w:val="ro-RO"/>
        </w:rPr>
        <w:t>SĂVULESCU, D. ; GEORGESCU, Marius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Combaterea inerţiei uterine prin acţiunea combinată a thymusului şi a lobului posterior al hipofizei / D. Săvulescu, Marius Georgescu . – Bucureşti : Redacţia şi Administraţia Institutului Clinico-Obstetrical Maternitatea , 1932 . – p. 145-147 ; 22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de Obstetrică, Ginecologie, Puericultură”, Anul XII, 1932</w:t>
      </w:r>
    </w:p>
    <w:p w:rsidR="002A15AC" w:rsidRPr="004D2D4F" w:rsidRDefault="002A15AC" w:rsidP="007F4676">
      <w:pPr>
        <w:tabs>
          <w:tab w:val="left" w:pos="851"/>
        </w:tabs>
        <w:jc w:val="both"/>
        <w:rPr>
          <w:sz w:val="24"/>
          <w:szCs w:val="24"/>
          <w:lang w:val="ro-RO"/>
        </w:rPr>
      </w:pPr>
      <w:r w:rsidRPr="004D2D4F">
        <w:rPr>
          <w:sz w:val="24"/>
          <w:szCs w:val="24"/>
          <w:lang w:val="ro-RO"/>
        </w:rPr>
        <w:t>618.14</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1662/16</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SĂVULESCU, D. ; GEORGESCU, Marius ; IONESCU, Virgil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Conduita în perforaţiile uterine / D. Săvulescu, Marius Georgescu, Virgil C. Ionescu . – Bucureşti : Institutul Clinico-Obstetrical Maternitatea , 1927 . – p. 437-443 ; 22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de obstetrică, ginecologie, puericultură”, Anul VII, 1927, Noembrie-Decembrie, No 5</w:t>
      </w:r>
    </w:p>
    <w:p w:rsidR="002A15AC" w:rsidRPr="004D2D4F" w:rsidRDefault="002A15AC" w:rsidP="007F4676">
      <w:pPr>
        <w:tabs>
          <w:tab w:val="left" w:pos="851"/>
        </w:tabs>
        <w:jc w:val="both"/>
        <w:rPr>
          <w:sz w:val="24"/>
          <w:szCs w:val="24"/>
          <w:lang w:val="ro-RO"/>
        </w:rPr>
      </w:pPr>
      <w:r w:rsidRPr="004D2D4F">
        <w:rPr>
          <w:sz w:val="24"/>
          <w:szCs w:val="24"/>
          <w:lang w:val="ro-RO"/>
        </w:rPr>
        <w:t>618.14</w:t>
      </w:r>
    </w:p>
    <w:p w:rsidR="002A15AC" w:rsidRPr="004D2D4F" w:rsidRDefault="002A15AC" w:rsidP="007F4676">
      <w:pPr>
        <w:tabs>
          <w:tab w:val="left" w:pos="851"/>
        </w:tabs>
        <w:jc w:val="both"/>
        <w:rPr>
          <w:sz w:val="24"/>
          <w:szCs w:val="24"/>
          <w:lang w:val="ro-RO"/>
        </w:rPr>
      </w:pPr>
    </w:p>
    <w:p w:rsidR="002E773C" w:rsidRDefault="002E773C" w:rsidP="007F4676">
      <w:pPr>
        <w:tabs>
          <w:tab w:val="left" w:pos="851"/>
        </w:tabs>
        <w:jc w:val="both"/>
        <w:rPr>
          <w:sz w:val="24"/>
          <w:szCs w:val="24"/>
          <w:lang w:val="ro-RO"/>
        </w:rPr>
      </w:pPr>
    </w:p>
    <w:p w:rsidR="00F96B7D" w:rsidRPr="00F96B7D" w:rsidRDefault="00F96B7D" w:rsidP="00F96B7D">
      <w:pPr>
        <w:jc w:val="both"/>
        <w:rPr>
          <w:b/>
          <w:sz w:val="24"/>
          <w:szCs w:val="24"/>
        </w:rPr>
      </w:pPr>
      <w:r w:rsidRPr="00F96B7D">
        <w:rPr>
          <w:b/>
          <w:sz w:val="24"/>
          <w:szCs w:val="24"/>
        </w:rPr>
        <w:t>I.M.III 1201</w:t>
      </w:r>
    </w:p>
    <w:p w:rsidR="00F96B7D" w:rsidRPr="00F96B7D" w:rsidRDefault="00F96B7D" w:rsidP="00F96B7D">
      <w:pPr>
        <w:jc w:val="both"/>
        <w:rPr>
          <w:b/>
          <w:sz w:val="24"/>
          <w:szCs w:val="24"/>
          <w:lang w:val="ro-RO"/>
        </w:rPr>
      </w:pPr>
      <w:r w:rsidRPr="00F96B7D">
        <w:rPr>
          <w:b/>
          <w:sz w:val="24"/>
          <w:szCs w:val="24"/>
          <w:lang w:val="ro-RO"/>
        </w:rPr>
        <w:t>SĂVULESCU, D. ; SÂRBU, P. ; SAVA, I.</w:t>
      </w:r>
    </w:p>
    <w:p w:rsidR="00F96B7D" w:rsidRPr="00F96B7D" w:rsidRDefault="00F96B7D" w:rsidP="00F96B7D">
      <w:pPr>
        <w:jc w:val="both"/>
        <w:rPr>
          <w:sz w:val="24"/>
          <w:szCs w:val="24"/>
          <w:lang w:val="ro-RO"/>
        </w:rPr>
      </w:pPr>
      <w:r w:rsidRPr="00F96B7D">
        <w:rPr>
          <w:sz w:val="24"/>
          <w:szCs w:val="24"/>
          <w:lang w:val="ro-RO"/>
        </w:rPr>
        <w:tab/>
        <w:t xml:space="preserve">Anestezia cu eunarcon în practica obstetricală / D. Săvulescu, P. Sârbu, I. Sava . - Bucureşti : Atelierele „Cartea Românească”, [1941] . – 19 p. ; 24 cm. </w:t>
      </w:r>
    </w:p>
    <w:p w:rsidR="00F96B7D" w:rsidRPr="00F96B7D" w:rsidRDefault="00F96B7D" w:rsidP="00F96B7D">
      <w:pPr>
        <w:jc w:val="both"/>
        <w:rPr>
          <w:sz w:val="24"/>
          <w:szCs w:val="24"/>
          <w:lang w:val="ro-RO"/>
        </w:rPr>
      </w:pPr>
      <w:r w:rsidRPr="00F96B7D">
        <w:rPr>
          <w:sz w:val="24"/>
          <w:szCs w:val="24"/>
          <w:lang w:val="ro-RO"/>
        </w:rPr>
        <w:tab/>
        <w:t xml:space="preserve">Bibliogr. p. 19 </w:t>
      </w:r>
    </w:p>
    <w:p w:rsidR="00F96B7D" w:rsidRPr="00F96B7D" w:rsidRDefault="00F96B7D" w:rsidP="00F96B7D">
      <w:pPr>
        <w:jc w:val="both"/>
        <w:rPr>
          <w:sz w:val="24"/>
          <w:szCs w:val="24"/>
          <w:lang w:val="ro-RO"/>
        </w:rPr>
      </w:pPr>
      <w:r w:rsidRPr="00F96B7D">
        <w:rPr>
          <w:sz w:val="24"/>
          <w:szCs w:val="24"/>
          <w:lang w:val="ro-RO"/>
        </w:rPr>
        <w:tab/>
        <w:t xml:space="preserve">Extras din </w:t>
      </w:r>
      <w:r w:rsidRPr="00F96B7D">
        <w:rPr>
          <w:i/>
          <w:sz w:val="24"/>
          <w:szCs w:val="24"/>
          <w:lang w:val="ro-RO"/>
        </w:rPr>
        <w:t>Revista de Obstetrică, Ginecologie şi Puericultură</w:t>
      </w:r>
      <w:r w:rsidRPr="00F96B7D">
        <w:rPr>
          <w:sz w:val="24"/>
          <w:szCs w:val="24"/>
          <w:lang w:val="ro-RO"/>
        </w:rPr>
        <w:t>, N. 2 / 1941</w:t>
      </w:r>
    </w:p>
    <w:p w:rsidR="00F96B7D" w:rsidRPr="00F96B7D" w:rsidRDefault="00F96B7D" w:rsidP="00F96B7D">
      <w:pPr>
        <w:tabs>
          <w:tab w:val="left" w:pos="851"/>
        </w:tabs>
        <w:jc w:val="both"/>
        <w:rPr>
          <w:sz w:val="24"/>
          <w:szCs w:val="24"/>
          <w:lang w:val="ro-RO"/>
        </w:rPr>
      </w:pPr>
      <w:r w:rsidRPr="00F96B7D">
        <w:rPr>
          <w:sz w:val="24"/>
          <w:szCs w:val="24"/>
          <w:lang w:val="ro-RO"/>
        </w:rPr>
        <w:t>618.2-089.5</w:t>
      </w:r>
    </w:p>
    <w:p w:rsidR="00F96B7D" w:rsidRPr="00F96B7D" w:rsidRDefault="00F96B7D" w:rsidP="00F96B7D">
      <w:pPr>
        <w:tabs>
          <w:tab w:val="left" w:pos="851"/>
        </w:tabs>
        <w:jc w:val="both"/>
        <w:rPr>
          <w:sz w:val="24"/>
          <w:szCs w:val="24"/>
          <w:lang w:val="ro-RO"/>
        </w:rPr>
      </w:pPr>
    </w:p>
    <w:p w:rsidR="00F96B7D" w:rsidRDefault="00F96B7D" w:rsidP="007F4676">
      <w:pPr>
        <w:tabs>
          <w:tab w:val="left" w:pos="851"/>
        </w:tabs>
        <w:jc w:val="both"/>
        <w:rPr>
          <w:sz w:val="24"/>
          <w:szCs w:val="24"/>
          <w:lang w:val="ro-RO"/>
        </w:rPr>
      </w:pPr>
    </w:p>
    <w:p w:rsidR="00F96B7D" w:rsidRPr="00F96B7D" w:rsidRDefault="00F96B7D" w:rsidP="00F96B7D">
      <w:pPr>
        <w:jc w:val="both"/>
        <w:rPr>
          <w:b/>
          <w:sz w:val="24"/>
          <w:szCs w:val="24"/>
        </w:rPr>
      </w:pPr>
      <w:r w:rsidRPr="00F96B7D">
        <w:rPr>
          <w:b/>
          <w:sz w:val="24"/>
          <w:szCs w:val="24"/>
        </w:rPr>
        <w:t xml:space="preserve">I.M.III 1201/ bis </w:t>
      </w:r>
    </w:p>
    <w:p w:rsidR="00F96B7D" w:rsidRPr="00F96B7D" w:rsidRDefault="00F96B7D" w:rsidP="00F96B7D">
      <w:pPr>
        <w:jc w:val="both"/>
        <w:rPr>
          <w:b/>
          <w:sz w:val="24"/>
          <w:szCs w:val="24"/>
          <w:lang w:val="ro-RO"/>
        </w:rPr>
      </w:pPr>
      <w:r w:rsidRPr="00F96B7D">
        <w:rPr>
          <w:b/>
          <w:sz w:val="24"/>
          <w:szCs w:val="24"/>
          <w:lang w:val="ro-RO"/>
        </w:rPr>
        <w:t>SĂVULESCU, D. ; SÂRBU, P. ; SAVA, I.</w:t>
      </w:r>
    </w:p>
    <w:p w:rsidR="00F96B7D" w:rsidRPr="00F96B7D" w:rsidRDefault="00F96B7D" w:rsidP="00F96B7D">
      <w:pPr>
        <w:jc w:val="both"/>
        <w:rPr>
          <w:sz w:val="24"/>
          <w:szCs w:val="24"/>
          <w:lang w:val="ro-RO"/>
        </w:rPr>
      </w:pPr>
      <w:r w:rsidRPr="00F96B7D">
        <w:rPr>
          <w:sz w:val="24"/>
          <w:szCs w:val="24"/>
          <w:lang w:val="ro-RO"/>
        </w:rPr>
        <w:tab/>
        <w:t xml:space="preserve">Anestezia cu eunarcon în practica obstetricală / D. Săvulescu, P. Sârbu, I. Sava . - Bucureşti : Atelierele „Cartea Românească”, [1941] . – p. 101 - 117 ; 24 cm. </w:t>
      </w:r>
    </w:p>
    <w:p w:rsidR="00F96B7D" w:rsidRPr="00F96B7D" w:rsidRDefault="00F96B7D" w:rsidP="00F96B7D">
      <w:pPr>
        <w:jc w:val="both"/>
        <w:rPr>
          <w:sz w:val="24"/>
          <w:szCs w:val="24"/>
          <w:lang w:val="ro-RO"/>
        </w:rPr>
      </w:pPr>
      <w:r w:rsidRPr="00F96B7D">
        <w:rPr>
          <w:sz w:val="24"/>
          <w:szCs w:val="24"/>
          <w:lang w:val="ro-RO"/>
        </w:rPr>
        <w:tab/>
        <w:t xml:space="preserve">Bibliogr. p. 117 </w:t>
      </w:r>
    </w:p>
    <w:p w:rsidR="00F96B7D" w:rsidRPr="00F96B7D" w:rsidRDefault="00F96B7D" w:rsidP="00F96B7D">
      <w:pPr>
        <w:jc w:val="both"/>
        <w:rPr>
          <w:sz w:val="24"/>
          <w:szCs w:val="24"/>
          <w:lang w:val="ro-RO"/>
        </w:rPr>
      </w:pPr>
      <w:r w:rsidRPr="00F96B7D">
        <w:rPr>
          <w:sz w:val="24"/>
          <w:szCs w:val="24"/>
          <w:lang w:val="ro-RO"/>
        </w:rPr>
        <w:tab/>
        <w:t xml:space="preserve">Extras din </w:t>
      </w:r>
      <w:r w:rsidRPr="00F96B7D">
        <w:rPr>
          <w:i/>
          <w:sz w:val="24"/>
          <w:szCs w:val="24"/>
          <w:lang w:val="ro-RO"/>
        </w:rPr>
        <w:t>Revista de Obstetrică, Ginecologie şi Puericultură</w:t>
      </w:r>
      <w:r w:rsidRPr="00F96B7D">
        <w:rPr>
          <w:sz w:val="24"/>
          <w:szCs w:val="24"/>
          <w:lang w:val="ro-RO"/>
        </w:rPr>
        <w:t>, N. 2 / 1941</w:t>
      </w:r>
    </w:p>
    <w:p w:rsidR="00F96B7D" w:rsidRPr="00F96B7D" w:rsidRDefault="00F96B7D" w:rsidP="00F96B7D">
      <w:pPr>
        <w:tabs>
          <w:tab w:val="left" w:pos="851"/>
        </w:tabs>
        <w:jc w:val="both"/>
        <w:rPr>
          <w:sz w:val="24"/>
          <w:szCs w:val="24"/>
          <w:lang w:val="ro-RO"/>
        </w:rPr>
      </w:pPr>
      <w:r w:rsidRPr="00F96B7D">
        <w:rPr>
          <w:sz w:val="24"/>
          <w:szCs w:val="24"/>
          <w:lang w:val="ro-RO"/>
        </w:rPr>
        <w:t>618.2-089.5</w:t>
      </w:r>
    </w:p>
    <w:p w:rsidR="00F96B7D" w:rsidRDefault="00F96B7D" w:rsidP="00F96B7D">
      <w:pPr>
        <w:tabs>
          <w:tab w:val="left" w:pos="851"/>
        </w:tabs>
        <w:jc w:val="both"/>
        <w:rPr>
          <w:sz w:val="24"/>
          <w:szCs w:val="24"/>
          <w:lang w:val="ro-RO"/>
        </w:rPr>
      </w:pPr>
    </w:p>
    <w:p w:rsidR="00C65556" w:rsidRDefault="00C65556" w:rsidP="00F96B7D">
      <w:pPr>
        <w:tabs>
          <w:tab w:val="left" w:pos="851"/>
        </w:tabs>
        <w:jc w:val="both"/>
        <w:rPr>
          <w:sz w:val="24"/>
          <w:szCs w:val="24"/>
          <w:lang w:val="ro-RO"/>
        </w:rPr>
      </w:pPr>
    </w:p>
    <w:p w:rsidR="00C65556" w:rsidRPr="00C65556" w:rsidRDefault="00C65556" w:rsidP="00C65556">
      <w:pPr>
        <w:jc w:val="both"/>
        <w:rPr>
          <w:b/>
          <w:sz w:val="24"/>
          <w:szCs w:val="24"/>
        </w:rPr>
      </w:pPr>
      <w:r w:rsidRPr="00C65556">
        <w:rPr>
          <w:b/>
          <w:sz w:val="24"/>
          <w:szCs w:val="24"/>
        </w:rPr>
        <w:t>I.M.III 1206</w:t>
      </w:r>
    </w:p>
    <w:p w:rsidR="00C65556" w:rsidRPr="00C65556" w:rsidRDefault="00C65556" w:rsidP="00C65556">
      <w:pPr>
        <w:jc w:val="both"/>
        <w:rPr>
          <w:b/>
          <w:sz w:val="24"/>
          <w:szCs w:val="24"/>
        </w:rPr>
      </w:pPr>
      <w:r w:rsidRPr="00C65556">
        <w:rPr>
          <w:b/>
          <w:sz w:val="24"/>
          <w:szCs w:val="24"/>
        </w:rPr>
        <w:t>SĂVULESCU, D. ; SÂRBU, P. ; SAVA, I.</w:t>
      </w:r>
    </w:p>
    <w:p w:rsidR="00C65556" w:rsidRPr="00C65556" w:rsidRDefault="00C65556" w:rsidP="00C65556">
      <w:pPr>
        <w:jc w:val="both"/>
        <w:rPr>
          <w:sz w:val="24"/>
          <w:szCs w:val="24"/>
        </w:rPr>
      </w:pPr>
      <w:r w:rsidRPr="00C65556">
        <w:rPr>
          <w:sz w:val="24"/>
          <w:szCs w:val="24"/>
        </w:rPr>
        <w:tab/>
        <w:t xml:space="preserve">Contribuţiuni la normele de aplicare ale seroterapiei antistreptococice şi antiperitonice în infecţiunile puerpelare / D. Sava, P. Sârbu, I. Sava . – Bucureşti : Atelierele “Cartea Românească”, [1940] . – 41 p .: tab. ; 24 cm. </w:t>
      </w:r>
    </w:p>
    <w:p w:rsidR="00C65556" w:rsidRPr="00C65556" w:rsidRDefault="00C65556" w:rsidP="00C65556">
      <w:pPr>
        <w:jc w:val="both"/>
        <w:rPr>
          <w:sz w:val="24"/>
          <w:szCs w:val="24"/>
        </w:rPr>
      </w:pPr>
      <w:r w:rsidRPr="00C65556">
        <w:rPr>
          <w:sz w:val="24"/>
          <w:szCs w:val="24"/>
        </w:rPr>
        <w:tab/>
        <w:t xml:space="preserve">Extras din </w:t>
      </w:r>
      <w:r w:rsidRPr="00C65556">
        <w:rPr>
          <w:i/>
          <w:sz w:val="24"/>
          <w:szCs w:val="24"/>
        </w:rPr>
        <w:t>Revista de Obstetrică, Ginecologie şi Puericultura</w:t>
      </w:r>
      <w:r w:rsidRPr="00C65556">
        <w:rPr>
          <w:sz w:val="24"/>
          <w:szCs w:val="24"/>
        </w:rPr>
        <w:t>, Nr. 3, Iulie – Septembrie 1940</w:t>
      </w:r>
    </w:p>
    <w:p w:rsidR="00C65556" w:rsidRPr="00C65556" w:rsidRDefault="00C65556" w:rsidP="00C65556">
      <w:pPr>
        <w:tabs>
          <w:tab w:val="left" w:pos="851"/>
        </w:tabs>
        <w:jc w:val="both"/>
        <w:rPr>
          <w:sz w:val="24"/>
          <w:szCs w:val="24"/>
          <w:lang w:val="ro-RO"/>
        </w:rPr>
      </w:pPr>
      <w:r w:rsidRPr="00C65556">
        <w:rPr>
          <w:sz w:val="24"/>
          <w:szCs w:val="24"/>
        </w:rPr>
        <w:t>615.373:618.7-002</w:t>
      </w:r>
    </w:p>
    <w:p w:rsidR="00C65556" w:rsidRPr="00C65556" w:rsidRDefault="00C65556" w:rsidP="00C65556">
      <w:pPr>
        <w:tabs>
          <w:tab w:val="left" w:pos="851"/>
        </w:tabs>
        <w:jc w:val="both"/>
        <w:rPr>
          <w:sz w:val="24"/>
          <w:szCs w:val="24"/>
          <w:lang w:val="ro-RO"/>
        </w:rPr>
      </w:pPr>
    </w:p>
    <w:p w:rsidR="00F96B7D" w:rsidRDefault="00F96B7D" w:rsidP="007F4676">
      <w:pPr>
        <w:tabs>
          <w:tab w:val="left" w:pos="851"/>
        </w:tabs>
        <w:jc w:val="both"/>
        <w:rPr>
          <w:sz w:val="24"/>
          <w:szCs w:val="24"/>
          <w:lang w:val="ro-RO"/>
        </w:rPr>
      </w:pPr>
    </w:p>
    <w:p w:rsidR="0082693E" w:rsidRPr="0082693E" w:rsidRDefault="0082693E" w:rsidP="0082693E">
      <w:pPr>
        <w:jc w:val="both"/>
        <w:rPr>
          <w:b/>
          <w:sz w:val="24"/>
          <w:szCs w:val="24"/>
        </w:rPr>
      </w:pPr>
      <w:r w:rsidRPr="0082693E">
        <w:rPr>
          <w:b/>
          <w:sz w:val="24"/>
          <w:szCs w:val="24"/>
        </w:rPr>
        <w:t>I.M.III 1214</w:t>
      </w:r>
    </w:p>
    <w:p w:rsidR="0082693E" w:rsidRPr="0082693E" w:rsidRDefault="0082693E" w:rsidP="0082693E">
      <w:pPr>
        <w:jc w:val="both"/>
        <w:rPr>
          <w:b/>
          <w:sz w:val="24"/>
          <w:szCs w:val="24"/>
        </w:rPr>
      </w:pPr>
      <w:r w:rsidRPr="0082693E">
        <w:rPr>
          <w:b/>
          <w:sz w:val="24"/>
          <w:szCs w:val="24"/>
        </w:rPr>
        <w:t xml:space="preserve">SĂVULESCU, D. ; SAVA, I. ; SÂRBU, P. </w:t>
      </w:r>
    </w:p>
    <w:p w:rsidR="0082693E" w:rsidRPr="0082693E" w:rsidRDefault="0082693E" w:rsidP="0082693E">
      <w:pPr>
        <w:jc w:val="both"/>
        <w:rPr>
          <w:sz w:val="24"/>
          <w:szCs w:val="24"/>
        </w:rPr>
      </w:pPr>
      <w:r w:rsidRPr="0082693E">
        <w:rPr>
          <w:sz w:val="24"/>
          <w:szCs w:val="24"/>
        </w:rPr>
        <w:tab/>
        <w:t xml:space="preserve">Complicaţiunile pleuro – pulmonare în cursul infecţiunilor puerperale / D. Sava, I. Sava, P. Sârbu . - Bucureşti : Atelierele “Cartea Românească”, 1940 . – 37 p. : fig., sch. ; 24 cm. </w:t>
      </w:r>
    </w:p>
    <w:p w:rsidR="0082693E" w:rsidRPr="0082693E" w:rsidRDefault="0082693E" w:rsidP="0082693E">
      <w:pPr>
        <w:jc w:val="both"/>
        <w:rPr>
          <w:sz w:val="24"/>
          <w:szCs w:val="24"/>
        </w:rPr>
      </w:pPr>
      <w:r w:rsidRPr="0082693E">
        <w:rPr>
          <w:sz w:val="24"/>
          <w:szCs w:val="24"/>
        </w:rPr>
        <w:tab/>
        <w:t xml:space="preserve">Extras din Revista de Obstetrică , Ginecologie şi Puericultură, Nr. 4, Octombrie – Decembrie 1940 </w:t>
      </w:r>
    </w:p>
    <w:p w:rsidR="0082693E" w:rsidRPr="0082693E" w:rsidRDefault="0082693E" w:rsidP="0082693E">
      <w:pPr>
        <w:tabs>
          <w:tab w:val="left" w:pos="851"/>
        </w:tabs>
        <w:jc w:val="both"/>
        <w:rPr>
          <w:sz w:val="24"/>
          <w:szCs w:val="24"/>
          <w:lang w:val="ro-RO"/>
        </w:rPr>
      </w:pPr>
      <w:r w:rsidRPr="0082693E">
        <w:rPr>
          <w:sz w:val="24"/>
          <w:szCs w:val="24"/>
        </w:rPr>
        <w:t>616.24:618</w:t>
      </w:r>
    </w:p>
    <w:p w:rsidR="0082693E" w:rsidRPr="0082693E" w:rsidRDefault="0082693E" w:rsidP="0082693E">
      <w:pPr>
        <w:tabs>
          <w:tab w:val="left" w:pos="851"/>
        </w:tabs>
        <w:jc w:val="both"/>
        <w:rPr>
          <w:sz w:val="24"/>
          <w:szCs w:val="24"/>
          <w:lang w:val="ro-RO"/>
        </w:rPr>
      </w:pPr>
    </w:p>
    <w:p w:rsidR="0082693E" w:rsidRDefault="0082693E" w:rsidP="007F4676">
      <w:pPr>
        <w:tabs>
          <w:tab w:val="left" w:pos="851"/>
        </w:tabs>
        <w:jc w:val="both"/>
        <w:rPr>
          <w:sz w:val="24"/>
          <w:szCs w:val="24"/>
          <w:lang w:val="ro-RO"/>
        </w:rPr>
      </w:pPr>
    </w:p>
    <w:p w:rsidR="00832247" w:rsidRPr="00832247" w:rsidRDefault="00832247" w:rsidP="00832247">
      <w:pPr>
        <w:jc w:val="both"/>
        <w:rPr>
          <w:b/>
          <w:sz w:val="24"/>
          <w:szCs w:val="24"/>
        </w:rPr>
      </w:pPr>
      <w:r w:rsidRPr="00832247">
        <w:rPr>
          <w:b/>
          <w:sz w:val="24"/>
          <w:szCs w:val="24"/>
        </w:rPr>
        <w:t>I.M.III 1216</w:t>
      </w:r>
    </w:p>
    <w:p w:rsidR="00832247" w:rsidRPr="00832247" w:rsidRDefault="00832247" w:rsidP="00832247">
      <w:pPr>
        <w:jc w:val="both"/>
        <w:rPr>
          <w:b/>
          <w:sz w:val="24"/>
          <w:szCs w:val="24"/>
        </w:rPr>
      </w:pPr>
      <w:r w:rsidRPr="00832247">
        <w:rPr>
          <w:b/>
          <w:sz w:val="24"/>
          <w:szCs w:val="24"/>
        </w:rPr>
        <w:t xml:space="preserve">SĂVULESCU, Tr. </w:t>
      </w:r>
    </w:p>
    <w:p w:rsidR="00832247" w:rsidRPr="00832247" w:rsidRDefault="00832247" w:rsidP="00832247">
      <w:pPr>
        <w:jc w:val="both"/>
        <w:rPr>
          <w:sz w:val="24"/>
          <w:szCs w:val="24"/>
        </w:rPr>
      </w:pPr>
      <w:r w:rsidRPr="00832247">
        <w:rPr>
          <w:sz w:val="24"/>
          <w:szCs w:val="24"/>
        </w:rPr>
        <w:tab/>
        <w:t xml:space="preserve">Contributions à la connaissance des ustilaginèes de Roumanie / Tr. Săvulescu . – Bucureşti : M. O., Imprimeria Naţională, 1936 . – 86 p. ; fig., pl. ; 24 cm. </w:t>
      </w:r>
    </w:p>
    <w:p w:rsidR="00832247" w:rsidRPr="00832247" w:rsidRDefault="00832247" w:rsidP="00832247">
      <w:pPr>
        <w:jc w:val="both"/>
        <w:rPr>
          <w:sz w:val="24"/>
          <w:szCs w:val="24"/>
        </w:rPr>
      </w:pPr>
      <w:r w:rsidRPr="00832247">
        <w:rPr>
          <w:sz w:val="24"/>
          <w:szCs w:val="24"/>
        </w:rPr>
        <w:tab/>
        <w:t xml:space="preserve">Anexe la sf. : 35 planşe </w:t>
      </w:r>
    </w:p>
    <w:p w:rsidR="00832247" w:rsidRPr="00832247" w:rsidRDefault="00832247" w:rsidP="00832247">
      <w:pPr>
        <w:jc w:val="both"/>
        <w:rPr>
          <w:sz w:val="24"/>
          <w:szCs w:val="24"/>
        </w:rPr>
      </w:pPr>
      <w:r w:rsidRPr="00832247">
        <w:rPr>
          <w:sz w:val="24"/>
          <w:szCs w:val="24"/>
        </w:rPr>
        <w:tab/>
        <w:t>Index p. 79- 86</w:t>
      </w:r>
    </w:p>
    <w:p w:rsidR="00832247" w:rsidRPr="00832247" w:rsidRDefault="00832247" w:rsidP="00832247">
      <w:pPr>
        <w:jc w:val="both"/>
        <w:rPr>
          <w:sz w:val="24"/>
          <w:szCs w:val="24"/>
        </w:rPr>
      </w:pPr>
      <w:r w:rsidRPr="00832247">
        <w:rPr>
          <w:sz w:val="24"/>
          <w:szCs w:val="24"/>
        </w:rPr>
        <w:tab/>
        <w:t xml:space="preserve">Extras din </w:t>
      </w:r>
      <w:r w:rsidRPr="00832247">
        <w:rPr>
          <w:i/>
          <w:sz w:val="24"/>
          <w:szCs w:val="24"/>
        </w:rPr>
        <w:t>Analele Institutului de Cercetări Agronomice al</w:t>
      </w:r>
      <w:r w:rsidRPr="00832247">
        <w:rPr>
          <w:sz w:val="24"/>
          <w:szCs w:val="24"/>
        </w:rPr>
        <w:t xml:space="preserve"> </w:t>
      </w:r>
      <w:r w:rsidRPr="00832247">
        <w:rPr>
          <w:i/>
          <w:sz w:val="24"/>
          <w:szCs w:val="24"/>
        </w:rPr>
        <w:t>României</w:t>
      </w:r>
      <w:r w:rsidRPr="00832247">
        <w:rPr>
          <w:sz w:val="24"/>
          <w:szCs w:val="24"/>
        </w:rPr>
        <w:t xml:space="preserve"> = Extrait des Annnales de L’Institut de Recherches  Agronomiques de Roumanie,  Vol. VII, Anul VI, 1935 </w:t>
      </w:r>
    </w:p>
    <w:p w:rsidR="00832247" w:rsidRPr="00832247" w:rsidRDefault="00832247" w:rsidP="00832247">
      <w:pPr>
        <w:tabs>
          <w:tab w:val="left" w:pos="851"/>
        </w:tabs>
        <w:jc w:val="both"/>
        <w:rPr>
          <w:sz w:val="24"/>
          <w:szCs w:val="24"/>
          <w:lang w:val="ro-RO"/>
        </w:rPr>
      </w:pPr>
      <w:r w:rsidRPr="00832247">
        <w:rPr>
          <w:sz w:val="24"/>
          <w:szCs w:val="24"/>
        </w:rPr>
        <w:t>631/635</w:t>
      </w:r>
    </w:p>
    <w:p w:rsidR="00832247" w:rsidRPr="00832247" w:rsidRDefault="00832247" w:rsidP="00832247">
      <w:pPr>
        <w:tabs>
          <w:tab w:val="left" w:pos="851"/>
        </w:tabs>
        <w:jc w:val="both"/>
        <w:rPr>
          <w:sz w:val="24"/>
          <w:szCs w:val="24"/>
          <w:lang w:val="ro-RO"/>
        </w:rPr>
      </w:pPr>
    </w:p>
    <w:p w:rsidR="00832247" w:rsidRDefault="00832247" w:rsidP="007F4676">
      <w:pPr>
        <w:tabs>
          <w:tab w:val="left" w:pos="851"/>
        </w:tabs>
        <w:jc w:val="both"/>
        <w:rPr>
          <w:sz w:val="24"/>
          <w:szCs w:val="24"/>
          <w:lang w:val="ro-RO"/>
        </w:rPr>
      </w:pPr>
    </w:p>
    <w:p w:rsidR="00B872D4" w:rsidRPr="00B872D4" w:rsidRDefault="00B872D4" w:rsidP="00B872D4">
      <w:pPr>
        <w:jc w:val="both"/>
        <w:rPr>
          <w:b/>
          <w:sz w:val="24"/>
          <w:szCs w:val="24"/>
          <w:lang w:val="ro-RO"/>
        </w:rPr>
      </w:pPr>
      <w:r w:rsidRPr="00B872D4">
        <w:rPr>
          <w:b/>
          <w:sz w:val="24"/>
          <w:szCs w:val="24"/>
          <w:lang w:val="ro-RO"/>
        </w:rPr>
        <w:t>I.M. III 1274/14</w:t>
      </w:r>
    </w:p>
    <w:p w:rsidR="00B872D4" w:rsidRPr="00B872D4" w:rsidRDefault="00B872D4" w:rsidP="00B872D4">
      <w:pPr>
        <w:jc w:val="both"/>
        <w:rPr>
          <w:b/>
          <w:sz w:val="24"/>
          <w:szCs w:val="24"/>
          <w:lang w:val="ro-RO"/>
        </w:rPr>
      </w:pPr>
      <w:r w:rsidRPr="00B872D4">
        <w:rPr>
          <w:b/>
          <w:sz w:val="24"/>
          <w:szCs w:val="24"/>
          <w:lang w:val="ro-RO"/>
        </w:rPr>
        <w:t>SAVULESCU, Tr. ; RAYSS, T.</w:t>
      </w:r>
    </w:p>
    <w:p w:rsidR="00B872D4" w:rsidRPr="00B872D4" w:rsidRDefault="00B872D4" w:rsidP="00B872D4">
      <w:pPr>
        <w:jc w:val="both"/>
        <w:rPr>
          <w:sz w:val="24"/>
          <w:szCs w:val="24"/>
          <w:lang w:val="ro-RO"/>
        </w:rPr>
      </w:pPr>
      <w:r w:rsidRPr="00B872D4">
        <w:rPr>
          <w:b/>
          <w:sz w:val="24"/>
          <w:szCs w:val="24"/>
          <w:lang w:val="ro-RO"/>
        </w:rPr>
        <w:tab/>
      </w:r>
      <w:r w:rsidRPr="00B872D4">
        <w:rPr>
          <w:sz w:val="24"/>
          <w:szCs w:val="24"/>
          <w:lang w:val="ro-RO"/>
        </w:rPr>
        <w:t>Quelques réactions du champignon «Nigrospora Oryzæ» (B. et Br.) Petch, parasite sur le maïs / Tr. Savulescu, T. Rayss . - [S.l. : s.n., s.a.] . – p. 661-677 : fig. ; 27 cm.</w:t>
      </w:r>
    </w:p>
    <w:p w:rsidR="00B872D4" w:rsidRPr="00B872D4" w:rsidRDefault="00B872D4" w:rsidP="00B872D4">
      <w:pPr>
        <w:jc w:val="both"/>
        <w:rPr>
          <w:sz w:val="24"/>
          <w:szCs w:val="24"/>
          <w:lang w:val="ro-RO"/>
        </w:rPr>
      </w:pPr>
      <w:r w:rsidRPr="00B872D4">
        <w:rPr>
          <w:sz w:val="24"/>
          <w:szCs w:val="24"/>
          <w:lang w:val="ro-RO"/>
        </w:rPr>
        <w:tab/>
        <w:t>Bibliogr. p. 676-677</w:t>
      </w:r>
    </w:p>
    <w:p w:rsidR="00B872D4" w:rsidRPr="00B872D4" w:rsidRDefault="00B872D4" w:rsidP="00B872D4">
      <w:pPr>
        <w:ind w:firstLine="720"/>
        <w:jc w:val="both"/>
        <w:rPr>
          <w:sz w:val="24"/>
          <w:szCs w:val="24"/>
          <w:lang w:val="ro-RO"/>
        </w:rPr>
      </w:pPr>
      <w:r w:rsidRPr="00B872D4">
        <w:rPr>
          <w:sz w:val="24"/>
          <w:szCs w:val="24"/>
          <w:lang w:val="ro-RO"/>
        </w:rPr>
        <w:t>Extras din „Hommage</w:t>
      </w:r>
      <w:r w:rsidRPr="00B872D4">
        <w:rPr>
          <w:b/>
          <w:sz w:val="24"/>
          <w:szCs w:val="24"/>
          <w:lang w:val="ro-RO"/>
        </w:rPr>
        <w:t xml:space="preserve"> </w:t>
      </w:r>
      <w:r w:rsidRPr="00B872D4">
        <w:rPr>
          <w:sz w:val="24"/>
          <w:szCs w:val="24"/>
          <w:lang w:val="ro-RO"/>
        </w:rPr>
        <w:t>a la Mémoire Jean Çantacuzène : Vol. 2</w:t>
      </w:r>
    </w:p>
    <w:p w:rsidR="00B872D4" w:rsidRPr="00B872D4" w:rsidRDefault="00B872D4" w:rsidP="00B872D4">
      <w:pPr>
        <w:jc w:val="both"/>
        <w:rPr>
          <w:sz w:val="24"/>
          <w:szCs w:val="24"/>
          <w:lang w:val="ro-RO"/>
        </w:rPr>
      </w:pPr>
      <w:r w:rsidRPr="00B872D4">
        <w:rPr>
          <w:sz w:val="24"/>
          <w:szCs w:val="24"/>
          <w:lang w:val="ro-RO"/>
        </w:rPr>
        <w:tab/>
        <w:t>Coligat</w:t>
      </w:r>
    </w:p>
    <w:p w:rsidR="00B872D4" w:rsidRPr="00B872D4" w:rsidRDefault="00B872D4" w:rsidP="00B872D4">
      <w:pPr>
        <w:tabs>
          <w:tab w:val="left" w:pos="851"/>
        </w:tabs>
        <w:jc w:val="both"/>
        <w:rPr>
          <w:sz w:val="24"/>
          <w:szCs w:val="24"/>
          <w:lang w:val="ro-RO"/>
        </w:rPr>
      </w:pPr>
      <w:r w:rsidRPr="00B872D4">
        <w:rPr>
          <w:sz w:val="24"/>
          <w:szCs w:val="24"/>
          <w:lang w:val="ro-RO"/>
        </w:rPr>
        <w:t xml:space="preserve">582.288:633.15                                                                     </w:t>
      </w:r>
    </w:p>
    <w:p w:rsidR="00B872D4" w:rsidRDefault="00B872D4" w:rsidP="007F4676">
      <w:pPr>
        <w:tabs>
          <w:tab w:val="left" w:pos="851"/>
        </w:tabs>
        <w:jc w:val="both"/>
        <w:rPr>
          <w:sz w:val="24"/>
          <w:szCs w:val="24"/>
          <w:lang w:val="ro-RO"/>
        </w:rPr>
      </w:pPr>
    </w:p>
    <w:p w:rsidR="00B872D4" w:rsidRPr="004D2D4F" w:rsidRDefault="00B872D4"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2342</w:t>
      </w:r>
    </w:p>
    <w:p w:rsidR="002A15AC" w:rsidRPr="004D2D4F" w:rsidRDefault="002A15AC" w:rsidP="007F4676">
      <w:pPr>
        <w:tabs>
          <w:tab w:val="left" w:pos="851"/>
        </w:tabs>
        <w:jc w:val="both"/>
        <w:rPr>
          <w:b/>
          <w:sz w:val="24"/>
          <w:szCs w:val="24"/>
          <w:lang w:val="ro-RO"/>
        </w:rPr>
      </w:pPr>
      <w:r w:rsidRPr="004D2D4F">
        <w:rPr>
          <w:b/>
          <w:sz w:val="24"/>
          <w:szCs w:val="24"/>
          <w:lang w:val="ro-RO"/>
        </w:rPr>
        <w:t>SAVY, Paul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Traité de thérapeutique clinique </w:t>
      </w:r>
      <w:r w:rsidRPr="004D2D4F">
        <w:rPr>
          <w:sz w:val="24"/>
          <w:szCs w:val="24"/>
          <w:lang w:val="fr-FR"/>
        </w:rPr>
        <w:t xml:space="preserve">/ Paul Savy . - </w:t>
      </w:r>
      <w:r w:rsidRPr="004D2D4F">
        <w:rPr>
          <w:sz w:val="24"/>
          <w:szCs w:val="24"/>
          <w:lang w:val="ro-RO"/>
        </w:rPr>
        <w:t xml:space="preserve"> ed. a 5-a . – Paris : Masson et Cie , 1948 . – 3 vol.</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1 1048 p. ; 24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2  p. 1149-2426 ; 24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3 p. 2431-3696 ; 24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Bibliogr în text </w:t>
      </w:r>
    </w:p>
    <w:p w:rsidR="002A15AC" w:rsidRPr="004D2D4F" w:rsidRDefault="002A15AC" w:rsidP="007F4676">
      <w:pPr>
        <w:tabs>
          <w:tab w:val="left" w:pos="851"/>
        </w:tabs>
        <w:jc w:val="both"/>
        <w:rPr>
          <w:sz w:val="24"/>
          <w:szCs w:val="24"/>
          <w:lang w:val="ro-RO"/>
        </w:rPr>
      </w:pPr>
      <w:r w:rsidRPr="004D2D4F">
        <w:rPr>
          <w:sz w:val="24"/>
          <w:szCs w:val="24"/>
          <w:lang w:val="ro-RO"/>
        </w:rPr>
        <w:t>615.7:616.1/.8</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308</w:t>
      </w:r>
    </w:p>
    <w:p w:rsidR="002A15AC" w:rsidRPr="004D2D4F" w:rsidRDefault="002A15AC" w:rsidP="007F4676">
      <w:pPr>
        <w:tabs>
          <w:tab w:val="left" w:pos="851"/>
        </w:tabs>
        <w:jc w:val="both"/>
        <w:rPr>
          <w:b/>
          <w:sz w:val="24"/>
          <w:szCs w:val="24"/>
          <w:lang w:val="ro-RO"/>
        </w:rPr>
      </w:pPr>
      <w:r w:rsidRPr="004D2D4F">
        <w:rPr>
          <w:b/>
          <w:sz w:val="24"/>
          <w:szCs w:val="24"/>
          <w:lang w:val="ro-RO"/>
        </w:rPr>
        <w:t>SAVY, Paul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Traité de thérapeutique clinique : Vol. 1 / Paul Savy . – ed. a 2-a . – Paris : Masson et Cie Éditeurs , 1938 . – 960 p. ; 25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Note de subsol</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Exemplarul conţine notări personale</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308</w:t>
      </w:r>
    </w:p>
    <w:p w:rsidR="002A15AC" w:rsidRPr="004D2D4F" w:rsidRDefault="002A15AC" w:rsidP="007F4676">
      <w:pPr>
        <w:tabs>
          <w:tab w:val="left" w:pos="851"/>
        </w:tabs>
        <w:jc w:val="both"/>
        <w:rPr>
          <w:b/>
          <w:sz w:val="24"/>
          <w:szCs w:val="24"/>
          <w:lang w:val="ro-RO"/>
        </w:rPr>
      </w:pPr>
      <w:r w:rsidRPr="004D2D4F">
        <w:rPr>
          <w:b/>
          <w:sz w:val="24"/>
          <w:szCs w:val="24"/>
          <w:lang w:val="ro-RO"/>
        </w:rPr>
        <w:t>SAVY, Paul</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Traité de thérapeutique clinique : Vol. 2 / Paul Savy . – ed. a 2-a . – Paris : Masson et Cie Éditeurs , 1938 . – p. 961-2075 ; 25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Exemplarul conţine notări personale</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308</w:t>
      </w:r>
    </w:p>
    <w:p w:rsidR="002A15AC" w:rsidRPr="004D2D4F" w:rsidRDefault="002A15AC" w:rsidP="007F4676">
      <w:pPr>
        <w:tabs>
          <w:tab w:val="left" w:pos="851"/>
        </w:tabs>
        <w:jc w:val="both"/>
        <w:rPr>
          <w:b/>
          <w:sz w:val="24"/>
          <w:szCs w:val="24"/>
          <w:lang w:val="ro-RO"/>
        </w:rPr>
      </w:pPr>
      <w:r w:rsidRPr="004D2D4F">
        <w:rPr>
          <w:b/>
          <w:sz w:val="24"/>
          <w:szCs w:val="24"/>
          <w:lang w:val="ro-RO"/>
        </w:rPr>
        <w:t>SAVY, Paul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Traité de thérapeutique clinique : Vol. 3 / Paul Savy . – ed. a 2-a . – Paris : Masson et Cie Éditeurs , 1938 . – p. 2077-2777, 47 p. anexă ; 25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alfabetic p. 2761-2776</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Ex-libris</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2810/9</w:t>
      </w:r>
    </w:p>
    <w:p w:rsidR="002A15AC" w:rsidRPr="004D2D4F" w:rsidRDefault="002A15AC" w:rsidP="007F4676">
      <w:pPr>
        <w:tabs>
          <w:tab w:val="left" w:pos="851"/>
        </w:tabs>
        <w:jc w:val="both"/>
        <w:rPr>
          <w:b/>
          <w:sz w:val="24"/>
          <w:szCs w:val="24"/>
          <w:lang w:val="ro-RO"/>
        </w:rPr>
      </w:pPr>
      <w:r w:rsidRPr="004D2D4F">
        <w:rPr>
          <w:b/>
          <w:sz w:val="24"/>
          <w:szCs w:val="24"/>
          <w:lang w:val="ro-RO"/>
        </w:rPr>
        <w:t>SCHACHMANN,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Contribuţiune la studiul influenzei broncho-pneumonia influenzei / M. Schachmann . – Bucuresci : Lito-Tipografia Carol Göbl , 1895 . – 39 p. ; 22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616.23/.24</w:t>
      </w:r>
    </w:p>
    <w:p w:rsidR="008242D9" w:rsidRPr="004D2D4F" w:rsidRDefault="008242D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65F7E" w:rsidRPr="004D2D4F" w:rsidRDefault="00265F7E" w:rsidP="007F4676">
      <w:pPr>
        <w:tabs>
          <w:tab w:val="left" w:pos="851"/>
        </w:tabs>
        <w:jc w:val="both"/>
        <w:rPr>
          <w:b/>
          <w:sz w:val="24"/>
          <w:szCs w:val="24"/>
          <w:lang w:val="ro-RO"/>
        </w:rPr>
      </w:pPr>
      <w:r w:rsidRPr="004D2D4F">
        <w:rPr>
          <w:b/>
          <w:sz w:val="24"/>
          <w:szCs w:val="24"/>
          <w:lang w:val="ro-RO"/>
        </w:rPr>
        <w:t>I.M. I 309</w:t>
      </w:r>
    </w:p>
    <w:p w:rsidR="008242D9" w:rsidRPr="004D2D4F" w:rsidRDefault="00265F7E" w:rsidP="007F4676">
      <w:pPr>
        <w:tabs>
          <w:tab w:val="left" w:pos="851"/>
        </w:tabs>
        <w:jc w:val="both"/>
        <w:rPr>
          <w:b/>
          <w:sz w:val="24"/>
          <w:szCs w:val="24"/>
        </w:rPr>
      </w:pPr>
      <w:r w:rsidRPr="004D2D4F">
        <w:rPr>
          <w:b/>
          <w:sz w:val="24"/>
          <w:szCs w:val="24"/>
          <w:lang w:val="ro-RO"/>
        </w:rPr>
        <w:t xml:space="preserve">SCHÄCHTER, A. </w:t>
      </w:r>
      <w:r w:rsidRPr="004D2D4F">
        <w:rPr>
          <w:b/>
          <w:sz w:val="24"/>
          <w:szCs w:val="24"/>
        </w:rPr>
        <w:t>; MAXIMILIAN, V.</w:t>
      </w:r>
    </w:p>
    <w:p w:rsidR="00265F7E" w:rsidRPr="004D2D4F" w:rsidRDefault="00AE61D3" w:rsidP="007F4676">
      <w:pPr>
        <w:tabs>
          <w:tab w:val="left" w:pos="851"/>
        </w:tabs>
        <w:jc w:val="both"/>
        <w:rPr>
          <w:sz w:val="24"/>
          <w:szCs w:val="24"/>
        </w:rPr>
      </w:pPr>
      <w:r w:rsidRPr="004D2D4F">
        <w:rPr>
          <w:sz w:val="24"/>
          <w:szCs w:val="24"/>
        </w:rPr>
        <w:tab/>
      </w:r>
      <w:r w:rsidR="00265F7E" w:rsidRPr="004D2D4F">
        <w:rPr>
          <w:sz w:val="24"/>
          <w:szCs w:val="24"/>
        </w:rPr>
        <w:t xml:space="preserve">Medicaţia diuretică / A. Schächter, V. Maximilian . – Bucureşti : Editura Medicală, 1964 </w:t>
      </w:r>
    </w:p>
    <w:p w:rsidR="00265F7E" w:rsidRPr="004D2D4F" w:rsidRDefault="00265F7E" w:rsidP="007F4676">
      <w:pPr>
        <w:tabs>
          <w:tab w:val="left" w:pos="851"/>
        </w:tabs>
        <w:jc w:val="both"/>
        <w:rPr>
          <w:sz w:val="24"/>
          <w:szCs w:val="24"/>
        </w:rPr>
      </w:pPr>
      <w:r w:rsidRPr="004D2D4F">
        <w:rPr>
          <w:sz w:val="24"/>
          <w:szCs w:val="24"/>
        </w:rPr>
        <w:t xml:space="preserve">287p.: il., tab. ; 20 cm. </w:t>
      </w:r>
    </w:p>
    <w:p w:rsidR="00265F7E" w:rsidRPr="004D2D4F" w:rsidRDefault="00AE61D3" w:rsidP="007F4676">
      <w:pPr>
        <w:tabs>
          <w:tab w:val="left" w:pos="851"/>
        </w:tabs>
        <w:jc w:val="both"/>
        <w:rPr>
          <w:sz w:val="24"/>
          <w:szCs w:val="24"/>
        </w:rPr>
      </w:pPr>
      <w:r w:rsidRPr="004D2D4F">
        <w:rPr>
          <w:sz w:val="24"/>
          <w:szCs w:val="24"/>
        </w:rPr>
        <w:tab/>
      </w:r>
      <w:r w:rsidR="00265F7E" w:rsidRPr="004D2D4F">
        <w:rPr>
          <w:sz w:val="24"/>
          <w:szCs w:val="24"/>
        </w:rPr>
        <w:t>Bibliogr. p. 261-284</w:t>
      </w:r>
    </w:p>
    <w:p w:rsidR="00265F7E" w:rsidRPr="004D2D4F" w:rsidRDefault="00265F7E" w:rsidP="007F4676">
      <w:pPr>
        <w:tabs>
          <w:tab w:val="left" w:pos="851"/>
        </w:tabs>
        <w:jc w:val="both"/>
        <w:rPr>
          <w:sz w:val="24"/>
          <w:szCs w:val="24"/>
          <w:lang w:val="ro-RO"/>
        </w:rPr>
      </w:pPr>
      <w:r w:rsidRPr="004D2D4F">
        <w:rPr>
          <w:sz w:val="24"/>
          <w:szCs w:val="24"/>
        </w:rPr>
        <w:t xml:space="preserve">615.254.1 </w:t>
      </w:r>
    </w:p>
    <w:p w:rsidR="00265F7E" w:rsidRPr="004D2D4F" w:rsidRDefault="00265F7E"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1842/18 bis</w:t>
      </w:r>
    </w:p>
    <w:p w:rsidR="002A15AC" w:rsidRPr="004D2D4F" w:rsidRDefault="002A15AC" w:rsidP="007F4676">
      <w:pPr>
        <w:tabs>
          <w:tab w:val="left" w:pos="851"/>
        </w:tabs>
        <w:jc w:val="both"/>
        <w:rPr>
          <w:b/>
          <w:sz w:val="24"/>
          <w:szCs w:val="24"/>
          <w:lang w:val="ro-RO"/>
        </w:rPr>
      </w:pPr>
      <w:r w:rsidRPr="004D2D4F">
        <w:rPr>
          <w:b/>
          <w:sz w:val="24"/>
          <w:szCs w:val="24"/>
          <w:lang w:val="ro-RO"/>
        </w:rPr>
        <w:t>SCHÄCHTER,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Un cas de lypodystrophie avec basedow / M. Schächter . – [S.l. : s.n.], 1935 . – p. 98-100 ; 23 cm.</w:t>
      </w:r>
    </w:p>
    <w:p w:rsidR="002A15AC" w:rsidRPr="004D2D4F" w:rsidRDefault="00AE61D3"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“Bulletins et Mémoires de la Section d’endocrinologie”, Année 1 , nr. 2, 1935.</w:t>
      </w:r>
    </w:p>
    <w:p w:rsidR="002A15AC" w:rsidRPr="004D2D4F" w:rsidRDefault="00AE61D3"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 xml:space="preserve">616.43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IV 136</w:t>
      </w:r>
    </w:p>
    <w:p w:rsidR="002A15AC" w:rsidRPr="004D2D4F" w:rsidRDefault="002A15AC" w:rsidP="007F4676">
      <w:pPr>
        <w:tabs>
          <w:tab w:val="left" w:pos="851"/>
        </w:tabs>
        <w:jc w:val="both"/>
        <w:rPr>
          <w:b/>
          <w:sz w:val="24"/>
          <w:szCs w:val="24"/>
        </w:rPr>
      </w:pPr>
      <w:r w:rsidRPr="004D2D4F">
        <w:rPr>
          <w:b/>
          <w:sz w:val="24"/>
          <w:szCs w:val="24"/>
        </w:rPr>
        <w:t>SCHACHTER, M.</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Quelques aspects et contributions de la neurologie Roumaine / M. Schachter . – [ S.l. : s.n. , s.a. ] . – 26 p. ; 32 cm.</w:t>
      </w:r>
    </w:p>
    <w:p w:rsidR="002A15AC" w:rsidRPr="004D2D4F" w:rsidRDefault="00AE61D3"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26</w:t>
      </w:r>
    </w:p>
    <w:p w:rsidR="002A15AC" w:rsidRPr="004D2D4F" w:rsidRDefault="00AE61D3" w:rsidP="007F4676">
      <w:pPr>
        <w:tabs>
          <w:tab w:val="left" w:pos="851"/>
        </w:tabs>
        <w:jc w:val="both"/>
        <w:rPr>
          <w:sz w:val="24"/>
          <w:szCs w:val="24"/>
        </w:rPr>
      </w:pPr>
      <w:r w:rsidRPr="004D2D4F">
        <w:rPr>
          <w:sz w:val="24"/>
          <w:szCs w:val="24"/>
          <w:lang w:val="fr-FR"/>
        </w:rPr>
        <w:tab/>
      </w:r>
      <w:r w:rsidR="002A15AC" w:rsidRPr="004D2D4F">
        <w:rPr>
          <w:sz w:val="24"/>
          <w:szCs w:val="24"/>
          <w:lang w:val="fr-FR"/>
        </w:rPr>
        <w:t xml:space="preserve">Conţine dedicaţia autorului către prof. dr. </w:t>
      </w:r>
      <w:r w:rsidR="002A15AC" w:rsidRPr="004D2D4F">
        <w:rPr>
          <w:sz w:val="24"/>
          <w:szCs w:val="24"/>
        </w:rPr>
        <w:t>Marinesco</w:t>
      </w:r>
    </w:p>
    <w:p w:rsidR="002A15AC" w:rsidRPr="004D2D4F" w:rsidRDefault="002A15AC" w:rsidP="007F4676">
      <w:pPr>
        <w:tabs>
          <w:tab w:val="left" w:pos="851"/>
        </w:tabs>
        <w:jc w:val="both"/>
        <w:rPr>
          <w:sz w:val="24"/>
          <w:szCs w:val="24"/>
          <w:lang w:val="ro-RO"/>
        </w:rPr>
      </w:pPr>
      <w:r w:rsidRPr="004D2D4F">
        <w:rPr>
          <w:sz w:val="24"/>
          <w:szCs w:val="24"/>
        </w:rPr>
        <w:lastRenderedPageBreak/>
        <w:t xml:space="preserve">616.8(09)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1842/38</w:t>
      </w:r>
    </w:p>
    <w:p w:rsidR="002A15AC" w:rsidRPr="004D2D4F" w:rsidRDefault="002A15AC" w:rsidP="007F4676">
      <w:pPr>
        <w:tabs>
          <w:tab w:val="left" w:pos="851"/>
        </w:tabs>
        <w:jc w:val="both"/>
        <w:rPr>
          <w:b/>
          <w:sz w:val="24"/>
          <w:szCs w:val="24"/>
          <w:lang w:val="ro-RO"/>
        </w:rPr>
      </w:pPr>
      <w:r w:rsidRPr="004D2D4F">
        <w:rPr>
          <w:b/>
          <w:sz w:val="24"/>
          <w:szCs w:val="24"/>
          <w:lang w:val="ro-RO"/>
        </w:rPr>
        <w:t>SCHÄCHTER,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Mémoires . Nos connaissance actuelles concernant l’épiphyse / M. Schächtre. – [S.l. : s.n.], 1935 . – p. 227-235 ; 23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„Section d’endocrinologie de la Société Roumaine de Neurologie, Psichiatrie et Endocrinologie , XVIII – e Anée</w:t>
      </w:r>
    </w:p>
    <w:p w:rsidR="002A15AC" w:rsidRPr="004D2D4F" w:rsidRDefault="00AE61D3"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“Bulletins et Mémoires de la Section d’endocrinologie”, Année 1 , nr. 5, 1935</w:t>
      </w:r>
    </w:p>
    <w:p w:rsidR="002A15AC" w:rsidRPr="004D2D4F" w:rsidRDefault="00AE61D3"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 xml:space="preserve">616.432                                                                     </w:t>
      </w:r>
    </w:p>
    <w:p w:rsidR="002A15AC" w:rsidRPr="004D2D4F" w:rsidRDefault="002A15AC" w:rsidP="007F4676">
      <w:pPr>
        <w:tabs>
          <w:tab w:val="left" w:pos="851"/>
        </w:tabs>
        <w:jc w:val="both"/>
        <w:rPr>
          <w:sz w:val="24"/>
          <w:szCs w:val="24"/>
          <w:lang w:val="ro-RO"/>
        </w:rPr>
      </w:pPr>
      <w:r w:rsidRPr="004D2D4F">
        <w:rPr>
          <w:sz w:val="24"/>
          <w:szCs w:val="24"/>
        </w:rPr>
        <w:t>612.432</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1841/9</w:t>
      </w:r>
    </w:p>
    <w:p w:rsidR="002A15AC" w:rsidRPr="004D2D4F" w:rsidRDefault="002A15AC" w:rsidP="007F4676">
      <w:pPr>
        <w:tabs>
          <w:tab w:val="left" w:pos="851"/>
        </w:tabs>
        <w:jc w:val="both"/>
        <w:rPr>
          <w:b/>
          <w:sz w:val="24"/>
          <w:szCs w:val="24"/>
          <w:lang w:val="ro-RO"/>
        </w:rPr>
      </w:pPr>
      <w:r w:rsidRPr="004D2D4F">
        <w:rPr>
          <w:b/>
          <w:sz w:val="24"/>
          <w:szCs w:val="24"/>
          <w:lang w:val="ro-RO"/>
        </w:rPr>
        <w:t>SCHÄCHTER,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Profilul psihologic al tuberculoşilor / M. Schächter . – Bucureşti : Societatea română de cercetări psihologice, 1935 . – p. 132-136 ; 22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„Analele de psihologie”, vol. II</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616-002.56/.58:159.9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 117</w:t>
      </w:r>
    </w:p>
    <w:p w:rsidR="002A15AC" w:rsidRPr="004D2D4F" w:rsidRDefault="002A15AC" w:rsidP="007F4676">
      <w:pPr>
        <w:tabs>
          <w:tab w:val="left" w:pos="851"/>
        </w:tabs>
        <w:jc w:val="both"/>
        <w:rPr>
          <w:sz w:val="24"/>
          <w:szCs w:val="24"/>
          <w:lang w:val="fr-FR"/>
        </w:rPr>
      </w:pPr>
      <w:r w:rsidRPr="004D2D4F">
        <w:rPr>
          <w:b/>
          <w:sz w:val="24"/>
          <w:szCs w:val="24"/>
          <w:lang w:val="fr-FR"/>
        </w:rPr>
        <w:t>SCHAEFFER</w:t>
      </w:r>
      <w:r w:rsidRPr="004D2D4F">
        <w:rPr>
          <w:sz w:val="24"/>
          <w:szCs w:val="24"/>
          <w:lang w:val="fr-FR"/>
        </w:rPr>
        <w:t>, O.</w:t>
      </w:r>
    </w:p>
    <w:p w:rsidR="002A15AC" w:rsidRPr="004D2D4F" w:rsidRDefault="002A15AC" w:rsidP="007F4676">
      <w:pPr>
        <w:tabs>
          <w:tab w:val="left" w:pos="851"/>
        </w:tabs>
        <w:jc w:val="both"/>
        <w:rPr>
          <w:sz w:val="24"/>
          <w:szCs w:val="24"/>
          <w:lang w:val="ro-RO"/>
        </w:rPr>
      </w:pPr>
      <w:r w:rsidRPr="004D2D4F">
        <w:rPr>
          <w:sz w:val="24"/>
          <w:szCs w:val="24"/>
          <w:lang w:val="fr-FR"/>
        </w:rPr>
        <w:tab/>
        <w:t xml:space="preserve">Atlas </w:t>
      </w:r>
      <w:r w:rsidRPr="004D2D4F">
        <w:rPr>
          <w:sz w:val="24"/>
          <w:szCs w:val="24"/>
          <w:lang w:val="ro-RO"/>
        </w:rPr>
        <w:t>şi elemente de ginecologie / O. Schaeffer ; trad. de Dr. D. Gerota . – München : [ s.n. ] , 1899 . - 193 p. : il. Color ; 19 cm.</w:t>
      </w:r>
    </w:p>
    <w:p w:rsidR="002A15AC" w:rsidRPr="004D2D4F" w:rsidRDefault="002A15AC" w:rsidP="007F4676">
      <w:pPr>
        <w:tabs>
          <w:tab w:val="left" w:pos="851"/>
        </w:tabs>
        <w:jc w:val="both"/>
        <w:rPr>
          <w:sz w:val="24"/>
          <w:szCs w:val="24"/>
          <w:lang w:val="ro-RO"/>
        </w:rPr>
      </w:pPr>
      <w:r w:rsidRPr="004D2D4F">
        <w:rPr>
          <w:sz w:val="24"/>
          <w:szCs w:val="24"/>
          <w:lang w:val="ro-RO"/>
        </w:rPr>
        <w:t>618.1(084.4)</w:t>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V 27</w:t>
      </w:r>
    </w:p>
    <w:p w:rsidR="002A15AC" w:rsidRPr="004D2D4F" w:rsidRDefault="002A15AC" w:rsidP="007F4676">
      <w:pPr>
        <w:tabs>
          <w:tab w:val="left" w:pos="851"/>
        </w:tabs>
        <w:jc w:val="both"/>
        <w:rPr>
          <w:b/>
          <w:sz w:val="24"/>
          <w:szCs w:val="24"/>
          <w:lang w:val="ro-RO"/>
        </w:rPr>
      </w:pPr>
      <w:r w:rsidRPr="004D2D4F">
        <w:rPr>
          <w:b/>
          <w:sz w:val="24"/>
          <w:szCs w:val="24"/>
          <w:lang w:val="ro-RO"/>
        </w:rPr>
        <w:t>SCHATZ, Elena-Maria ; BULUŢĂ, Gheorghe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Carte străină : Secolele XV-XVIII : Catalog / Elena Maria Schatz, Gheorghe Buluţă . – Bucureşti : Editura Universitară „Carol Davila” , 2001 . – 399 p., 26 p. : il. ; 30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Indexuri p. 317-393</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Anexe p. 395-399</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973-8047-48-X</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1661/4</w:t>
      </w:r>
    </w:p>
    <w:p w:rsidR="002A15AC" w:rsidRPr="004D2D4F" w:rsidRDefault="002A15AC" w:rsidP="007F4676">
      <w:pPr>
        <w:tabs>
          <w:tab w:val="left" w:pos="851"/>
        </w:tabs>
        <w:jc w:val="both"/>
        <w:rPr>
          <w:b/>
          <w:sz w:val="24"/>
          <w:szCs w:val="24"/>
          <w:lang w:val="ro-RO"/>
        </w:rPr>
      </w:pPr>
      <w:r w:rsidRPr="004D2D4F">
        <w:rPr>
          <w:b/>
          <w:sz w:val="24"/>
          <w:szCs w:val="24"/>
          <w:lang w:val="ro-RO"/>
        </w:rPr>
        <w:t>SCHEIBER, .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Despre anatomia unui monstru duplice şi despre trichinoasa : Memoriu presentatu pentru concursulu de şefu lucrăriloru anatomo-pathologice al ephoriei </w:t>
      </w:r>
      <w:r w:rsidRPr="004D2D4F">
        <w:rPr>
          <w:sz w:val="24"/>
          <w:szCs w:val="24"/>
          <w:lang w:val="ro-RO"/>
        </w:rPr>
        <w:lastRenderedPageBreak/>
        <w:t>spitaleloru civile din Bucuresci / S. H. Scheiber . – Bucuresci : Typographia Lucrătorilor Associaţi , 1869 . – 61 p., 3 tab. ; 23 cm</w:t>
      </w:r>
    </w:p>
    <w:p w:rsidR="002A15AC" w:rsidRPr="004D2D4F" w:rsidRDefault="002A15AC" w:rsidP="007F4676">
      <w:pPr>
        <w:tabs>
          <w:tab w:val="left" w:pos="851"/>
        </w:tabs>
        <w:jc w:val="both"/>
        <w:rPr>
          <w:sz w:val="24"/>
          <w:szCs w:val="24"/>
          <w:lang w:val="ro-RO"/>
        </w:rPr>
      </w:pPr>
      <w:r w:rsidRPr="004D2D4F">
        <w:rPr>
          <w:sz w:val="24"/>
          <w:szCs w:val="24"/>
          <w:lang w:val="ro-RO"/>
        </w:rPr>
        <w:t>618.25:576.8</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2826/7</w:t>
      </w:r>
    </w:p>
    <w:p w:rsidR="002A15AC" w:rsidRPr="004D2D4F" w:rsidRDefault="002A15AC" w:rsidP="007F4676">
      <w:pPr>
        <w:tabs>
          <w:tab w:val="left" w:pos="851"/>
        </w:tabs>
        <w:jc w:val="both"/>
        <w:rPr>
          <w:b/>
          <w:sz w:val="24"/>
          <w:szCs w:val="24"/>
          <w:lang w:val="ro-RO"/>
        </w:rPr>
      </w:pPr>
      <w:r w:rsidRPr="004D2D4F">
        <w:rPr>
          <w:b/>
          <w:sz w:val="24"/>
          <w:szCs w:val="24"/>
          <w:lang w:val="ro-RO"/>
        </w:rPr>
        <w:t>SCHERBAKOV, Alexis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stations de bones minerales de la Russie d’Europe / Alexis Scherbakov . – Moscou : Typo-lithogr. De la Societe I. N. Kouchnereff &amp; Cie, 1897 . – 46 p., 2 foto, 1 hartă ; 23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XII Congres International de Medicine (Moscou, 19-26 Aout, 1897)</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615.838(470.1/.6)</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102</w:t>
      </w:r>
    </w:p>
    <w:p w:rsidR="002A15AC" w:rsidRPr="004D2D4F" w:rsidRDefault="002A15AC" w:rsidP="007F4676">
      <w:pPr>
        <w:tabs>
          <w:tab w:val="left" w:pos="851"/>
        </w:tabs>
        <w:jc w:val="both"/>
        <w:rPr>
          <w:b/>
          <w:sz w:val="24"/>
          <w:szCs w:val="24"/>
          <w:lang w:val="ro-RO"/>
        </w:rPr>
      </w:pPr>
      <w:r w:rsidRPr="004D2D4F">
        <w:rPr>
          <w:b/>
          <w:sz w:val="24"/>
          <w:szCs w:val="24"/>
          <w:lang w:val="ro-RO"/>
        </w:rPr>
        <w:t>SCHLAGINTWEIT, Wilh. Aug. Jos.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Ueber den gegen wartigen Zustand der Kunstlichen Pupillenbildung in Teutschland (mit einer Kupfertafel) / Wilh Aug. Jos. Schlagintweit . – Munchen : In Commission bei Ign. Jos. Lentner , 1813 . – 127 p. + 1 planşă ; 19 cm</w:t>
      </w:r>
    </w:p>
    <w:p w:rsidR="002A15AC" w:rsidRPr="004D2D4F" w:rsidRDefault="002A15AC" w:rsidP="007F4676">
      <w:pPr>
        <w:tabs>
          <w:tab w:val="left" w:pos="851"/>
        </w:tabs>
        <w:jc w:val="both"/>
        <w:rPr>
          <w:sz w:val="24"/>
          <w:szCs w:val="24"/>
        </w:rPr>
      </w:pPr>
      <w:r w:rsidRPr="004D2D4F">
        <w:rPr>
          <w:sz w:val="24"/>
          <w:szCs w:val="24"/>
          <w:lang w:val="ro-RO"/>
        </w:rPr>
        <w:t>617.7</w:t>
      </w:r>
    </w:p>
    <w:p w:rsidR="00E12020" w:rsidRPr="004D2D4F" w:rsidRDefault="00E12020"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III 449</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SCHLESINGER,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Consideraţiuni clinice şi terapeutice asupra fracturilor maxilare / Al. Schlesinger . – Bucureşti : Atelierele „Adeverul” , 1932 . – 117 p. : il. ; 26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113-116</w:t>
      </w:r>
    </w:p>
    <w:p w:rsidR="002A15AC" w:rsidRPr="004D2D4F" w:rsidRDefault="002A15AC" w:rsidP="007F4676">
      <w:pPr>
        <w:tabs>
          <w:tab w:val="left" w:pos="851"/>
        </w:tabs>
        <w:jc w:val="both"/>
        <w:rPr>
          <w:sz w:val="24"/>
          <w:szCs w:val="24"/>
          <w:lang w:val="ro-RO"/>
        </w:rPr>
      </w:pPr>
      <w:r w:rsidRPr="004D2D4F">
        <w:rPr>
          <w:sz w:val="24"/>
          <w:szCs w:val="24"/>
          <w:lang w:val="ro-RO"/>
        </w:rPr>
        <w:t>616.716-001.5</w:t>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2374</w:t>
      </w:r>
    </w:p>
    <w:p w:rsidR="002A15AC" w:rsidRPr="004D2D4F" w:rsidRDefault="002A15AC" w:rsidP="007F4676">
      <w:pPr>
        <w:tabs>
          <w:tab w:val="left" w:pos="851"/>
        </w:tabs>
        <w:jc w:val="both"/>
        <w:rPr>
          <w:b/>
          <w:sz w:val="24"/>
          <w:szCs w:val="24"/>
          <w:lang w:val="ro-RO"/>
        </w:rPr>
      </w:pPr>
      <w:r w:rsidRPr="004D2D4F">
        <w:rPr>
          <w:b/>
          <w:sz w:val="24"/>
          <w:szCs w:val="24"/>
          <w:lang w:val="ro-RO"/>
        </w:rPr>
        <w:t>SCHLESINGER, Alexandru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Memoriu de titluri, lucrări şi activitate în specialitate / Alexandru Schlesinger . – Bucureşti : Tip. „Presa” , 1948 . - 44 p. ; 24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mss. pe pag. 3</w:t>
      </w:r>
    </w:p>
    <w:p w:rsidR="00524690" w:rsidRPr="004D2D4F" w:rsidRDefault="002A15AC" w:rsidP="007F4676">
      <w:pPr>
        <w:tabs>
          <w:tab w:val="left" w:pos="851"/>
        </w:tabs>
        <w:jc w:val="both"/>
        <w:rPr>
          <w:sz w:val="24"/>
          <w:szCs w:val="24"/>
          <w:lang w:val="ro-RO"/>
        </w:rPr>
      </w:pPr>
      <w:r w:rsidRPr="004D2D4F">
        <w:rPr>
          <w:sz w:val="24"/>
          <w:szCs w:val="24"/>
          <w:lang w:val="ro-RO"/>
        </w:rPr>
        <w:t xml:space="preserve">016:616.314  </w:t>
      </w:r>
    </w:p>
    <w:p w:rsidR="00524690" w:rsidRPr="004D2D4F" w:rsidRDefault="00524690"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331242" w:rsidRPr="004D2D4F" w:rsidRDefault="00331242" w:rsidP="007F4676">
      <w:pPr>
        <w:tabs>
          <w:tab w:val="left" w:pos="851"/>
        </w:tabs>
        <w:jc w:val="both"/>
        <w:rPr>
          <w:b/>
          <w:sz w:val="24"/>
          <w:szCs w:val="24"/>
          <w:lang w:val="ro-RO"/>
        </w:rPr>
      </w:pPr>
      <w:r w:rsidRPr="004D2D4F">
        <w:rPr>
          <w:b/>
          <w:sz w:val="24"/>
          <w:szCs w:val="24"/>
          <w:lang w:val="ro-RO"/>
        </w:rPr>
        <w:t xml:space="preserve">I.M. II </w:t>
      </w:r>
      <w:r w:rsidR="0060195D" w:rsidRPr="004D2D4F">
        <w:rPr>
          <w:b/>
          <w:sz w:val="24"/>
          <w:szCs w:val="24"/>
          <w:lang w:val="ro-RO"/>
        </w:rPr>
        <w:t>3</w:t>
      </w:r>
      <w:r w:rsidRPr="004D2D4F">
        <w:rPr>
          <w:b/>
          <w:sz w:val="24"/>
          <w:szCs w:val="24"/>
          <w:lang w:val="ro-RO"/>
        </w:rPr>
        <w:t>4</w:t>
      </w:r>
      <w:r w:rsidR="0060195D" w:rsidRPr="004D2D4F">
        <w:rPr>
          <w:b/>
          <w:sz w:val="24"/>
          <w:szCs w:val="24"/>
          <w:lang w:val="ro-RO"/>
        </w:rPr>
        <w:t>94</w:t>
      </w:r>
    </w:p>
    <w:p w:rsidR="00331242" w:rsidRPr="004D2D4F" w:rsidRDefault="00331242" w:rsidP="007F4676">
      <w:pPr>
        <w:tabs>
          <w:tab w:val="left" w:pos="851"/>
        </w:tabs>
        <w:jc w:val="both"/>
        <w:rPr>
          <w:b/>
          <w:sz w:val="24"/>
          <w:szCs w:val="24"/>
          <w:lang w:val="ro-RO"/>
        </w:rPr>
      </w:pPr>
      <w:r w:rsidRPr="004D2D4F">
        <w:rPr>
          <w:b/>
          <w:sz w:val="24"/>
          <w:szCs w:val="24"/>
          <w:lang w:val="ro-RO"/>
        </w:rPr>
        <w:t>SCHLESINGER, Alexandru</w:t>
      </w:r>
    </w:p>
    <w:p w:rsidR="00331242" w:rsidRPr="004D2D4F" w:rsidRDefault="00331242" w:rsidP="007F4676">
      <w:pPr>
        <w:tabs>
          <w:tab w:val="left" w:pos="851"/>
        </w:tabs>
        <w:jc w:val="both"/>
        <w:rPr>
          <w:sz w:val="24"/>
          <w:szCs w:val="24"/>
        </w:rPr>
      </w:pPr>
      <w:r w:rsidRPr="004D2D4F">
        <w:rPr>
          <w:b/>
          <w:sz w:val="24"/>
          <w:szCs w:val="24"/>
          <w:lang w:val="ro-RO"/>
        </w:rPr>
        <w:tab/>
      </w:r>
      <w:r w:rsidRPr="004D2D4F">
        <w:rPr>
          <w:sz w:val="24"/>
          <w:szCs w:val="24"/>
          <w:lang w:val="ro-RO"/>
        </w:rPr>
        <w:t>Ortodontie</w:t>
      </w:r>
      <w:r w:rsidR="00F843FD" w:rsidRPr="004D2D4F">
        <w:rPr>
          <w:sz w:val="24"/>
          <w:szCs w:val="24"/>
          <w:lang w:val="ro-RO"/>
        </w:rPr>
        <w:t xml:space="preserve"> ş</w:t>
      </w:r>
      <w:r w:rsidRPr="004D2D4F">
        <w:rPr>
          <w:sz w:val="24"/>
          <w:szCs w:val="24"/>
          <w:lang w:val="ro-RO"/>
        </w:rPr>
        <w:t>i ortopedie maxilo</w:t>
      </w:r>
      <w:r w:rsidRPr="004D2D4F">
        <w:rPr>
          <w:sz w:val="24"/>
          <w:szCs w:val="24"/>
        </w:rPr>
        <w:t>-</w:t>
      </w:r>
      <w:r w:rsidR="00F843FD" w:rsidRPr="004D2D4F">
        <w:rPr>
          <w:sz w:val="24"/>
          <w:szCs w:val="24"/>
        </w:rPr>
        <w:t>facială: Ciclul de conferinţe, lucrări, demostraţ</w:t>
      </w:r>
      <w:r w:rsidRPr="004D2D4F">
        <w:rPr>
          <w:sz w:val="24"/>
          <w:szCs w:val="24"/>
        </w:rPr>
        <w:t xml:space="preserve">iuni </w:t>
      </w:r>
      <w:r w:rsidR="00326BEC" w:rsidRPr="004D2D4F">
        <w:rPr>
          <w:sz w:val="24"/>
          <w:szCs w:val="24"/>
        </w:rPr>
        <w:t xml:space="preserve">practice </w:t>
      </w:r>
      <w:r w:rsidR="00F843FD" w:rsidRPr="004D2D4F">
        <w:rPr>
          <w:sz w:val="24"/>
          <w:szCs w:val="24"/>
        </w:rPr>
        <w:t>ş</w:t>
      </w:r>
      <w:r w:rsidR="00326BEC" w:rsidRPr="004D2D4F">
        <w:rPr>
          <w:sz w:val="24"/>
          <w:szCs w:val="24"/>
        </w:rPr>
        <w:t xml:space="preserve">i </w:t>
      </w:r>
      <w:r w:rsidR="00F843FD" w:rsidRPr="004D2D4F">
        <w:rPr>
          <w:sz w:val="24"/>
          <w:szCs w:val="24"/>
        </w:rPr>
        <w:t>lecţ</w:t>
      </w:r>
      <w:r w:rsidR="00B3082B" w:rsidRPr="004D2D4F">
        <w:rPr>
          <w:sz w:val="24"/>
          <w:szCs w:val="24"/>
        </w:rPr>
        <w:t>iuni clinice / Alexandru Schlesinger . –</w:t>
      </w:r>
      <w:r w:rsidR="00F843FD" w:rsidRPr="004D2D4F">
        <w:rPr>
          <w:sz w:val="24"/>
          <w:szCs w:val="24"/>
        </w:rPr>
        <w:t xml:space="preserve"> Bucureş</w:t>
      </w:r>
      <w:r w:rsidR="00B3082B" w:rsidRPr="004D2D4F">
        <w:rPr>
          <w:sz w:val="24"/>
          <w:szCs w:val="24"/>
        </w:rPr>
        <w:t>ti : A</w:t>
      </w:r>
      <w:r w:rsidR="00F843FD" w:rsidRPr="004D2D4F">
        <w:rPr>
          <w:sz w:val="24"/>
          <w:szCs w:val="24"/>
        </w:rPr>
        <w:t xml:space="preserve">telierele Grafice Socec &amp; Co. S.A.R., s.a. . – 31p. ; 25 cm. </w:t>
      </w:r>
    </w:p>
    <w:p w:rsidR="00F843FD" w:rsidRPr="004D2D4F" w:rsidRDefault="00F843FD" w:rsidP="007F4676">
      <w:pPr>
        <w:tabs>
          <w:tab w:val="left" w:pos="851"/>
        </w:tabs>
        <w:jc w:val="both"/>
        <w:rPr>
          <w:sz w:val="24"/>
          <w:szCs w:val="24"/>
          <w:lang w:val="ro-RO"/>
        </w:rPr>
      </w:pPr>
      <w:r w:rsidRPr="004D2D4F">
        <w:rPr>
          <w:sz w:val="24"/>
          <w:szCs w:val="24"/>
        </w:rPr>
        <w:t xml:space="preserve">616.314-089.23 </w:t>
      </w:r>
    </w:p>
    <w:p w:rsidR="008242D9" w:rsidRPr="004D2D4F" w:rsidRDefault="008242D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192</w:t>
      </w:r>
    </w:p>
    <w:p w:rsidR="002A15AC" w:rsidRPr="004D2D4F" w:rsidRDefault="002A15AC" w:rsidP="007F4676">
      <w:pPr>
        <w:tabs>
          <w:tab w:val="left" w:pos="851"/>
        </w:tabs>
        <w:jc w:val="both"/>
        <w:rPr>
          <w:b/>
          <w:sz w:val="24"/>
          <w:szCs w:val="24"/>
          <w:lang w:val="ro-RO"/>
        </w:rPr>
      </w:pPr>
      <w:r w:rsidRPr="004D2D4F">
        <w:rPr>
          <w:b/>
          <w:sz w:val="24"/>
          <w:szCs w:val="24"/>
          <w:lang w:val="ro-RO"/>
        </w:rPr>
        <w:t>SCHLESINGER,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Chirurgia maxilarului inferior : în răsboiul 1916-1918 : cu 183 figuri intercalate în text / H. Schlesinger . – Bucureşti : Institutul de Arte Grafice C. Sfetea , 1918 . – 162 : fig. ; 24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mss.</w:t>
      </w:r>
    </w:p>
    <w:p w:rsidR="002A15AC" w:rsidRPr="004D2D4F" w:rsidRDefault="002A15AC" w:rsidP="007F4676">
      <w:pPr>
        <w:tabs>
          <w:tab w:val="left" w:pos="851"/>
        </w:tabs>
        <w:jc w:val="both"/>
        <w:rPr>
          <w:sz w:val="24"/>
          <w:szCs w:val="24"/>
          <w:lang w:val="ro-RO"/>
        </w:rPr>
      </w:pPr>
      <w:r w:rsidRPr="004D2D4F">
        <w:rPr>
          <w:sz w:val="24"/>
          <w:szCs w:val="24"/>
          <w:lang w:val="ro-RO"/>
        </w:rPr>
        <w:t>616.31-089</w:t>
      </w:r>
    </w:p>
    <w:p w:rsidR="002A15AC" w:rsidRPr="004D2D4F" w:rsidRDefault="002A15AC" w:rsidP="007F4676">
      <w:pPr>
        <w:tabs>
          <w:tab w:val="left" w:pos="851"/>
        </w:tabs>
        <w:jc w:val="both"/>
        <w:rPr>
          <w:sz w:val="24"/>
          <w:szCs w:val="24"/>
          <w:lang w:val="ro-RO"/>
        </w:rPr>
      </w:pPr>
      <w:r w:rsidRPr="004D2D4F">
        <w:rPr>
          <w:sz w:val="24"/>
          <w:szCs w:val="24"/>
          <w:lang w:val="ro-RO"/>
        </w:rPr>
        <w:t>616.716.4-089</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2789 / 14</w:t>
      </w:r>
    </w:p>
    <w:p w:rsidR="002A15AC" w:rsidRPr="004D2D4F" w:rsidRDefault="002A15AC" w:rsidP="007F4676">
      <w:pPr>
        <w:tabs>
          <w:tab w:val="left" w:pos="851"/>
        </w:tabs>
        <w:jc w:val="both"/>
        <w:rPr>
          <w:b/>
          <w:sz w:val="24"/>
          <w:szCs w:val="24"/>
          <w:lang w:val="ro-RO"/>
        </w:rPr>
      </w:pPr>
      <w:r w:rsidRPr="004D2D4F">
        <w:rPr>
          <w:b/>
          <w:sz w:val="24"/>
          <w:szCs w:val="24"/>
          <w:lang w:val="ro-RO"/>
        </w:rPr>
        <w:t>SCHMALZL, Iohann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Cîte</w:t>
      </w:r>
      <w:r w:rsidRPr="004D2D4F">
        <w:rPr>
          <w:sz w:val="24"/>
          <w:szCs w:val="24"/>
        </w:rPr>
        <w:t>-va cuvinte asupra erisipelului / Iohann Schmalzl .- Bucure</w:t>
      </w:r>
      <w:r w:rsidRPr="004D2D4F">
        <w:rPr>
          <w:sz w:val="24"/>
          <w:szCs w:val="24"/>
          <w:lang w:val="ro-RO"/>
        </w:rPr>
        <w:t xml:space="preserve">şti </w:t>
      </w:r>
      <w:r w:rsidRPr="004D2D4F">
        <w:rPr>
          <w:sz w:val="24"/>
          <w:szCs w:val="24"/>
        </w:rPr>
        <w:t>: Institutul de Arte Grafice</w:t>
      </w:r>
      <w:r w:rsidRPr="004D2D4F">
        <w:rPr>
          <w:sz w:val="24"/>
          <w:szCs w:val="24"/>
          <w:lang w:val="ro-RO"/>
        </w:rPr>
        <w:t xml:space="preserve"> şi Editură Minerva , 1903 .</w:t>
      </w:r>
      <w:r w:rsidRPr="004D2D4F">
        <w:rPr>
          <w:sz w:val="24"/>
          <w:szCs w:val="24"/>
        </w:rPr>
        <w:t>- 156 p. ; 23 cm.</w:t>
      </w:r>
    </w:p>
    <w:p w:rsidR="002A15AC" w:rsidRPr="004D2D4F" w:rsidRDefault="00AE61D3" w:rsidP="007F4676">
      <w:pPr>
        <w:tabs>
          <w:tab w:val="left" w:pos="851"/>
        </w:tabs>
        <w:jc w:val="both"/>
        <w:rPr>
          <w:sz w:val="24"/>
          <w:szCs w:val="24"/>
        </w:rPr>
      </w:pPr>
      <w:r w:rsidRPr="004D2D4F">
        <w:rPr>
          <w:sz w:val="24"/>
          <w:szCs w:val="24"/>
        </w:rPr>
        <w:tab/>
      </w:r>
      <w:r w:rsidR="002A15AC" w:rsidRPr="004D2D4F">
        <w:rPr>
          <w:sz w:val="24"/>
          <w:szCs w:val="24"/>
        </w:rPr>
        <w:t>Tez</w:t>
      </w:r>
      <w:r w:rsidR="002A15AC" w:rsidRPr="004D2D4F">
        <w:rPr>
          <w:sz w:val="24"/>
          <w:szCs w:val="24"/>
          <w:lang w:val="ro-RO"/>
        </w:rPr>
        <w:t xml:space="preserve">ă pentru doctorat în medicină şi chirurgie presentată şi susţinută la 20 Iunie 1903 </w:t>
      </w:r>
      <w:r w:rsidR="002A15AC" w:rsidRPr="004D2D4F">
        <w:rPr>
          <w:sz w:val="24"/>
          <w:szCs w:val="24"/>
        </w:rPr>
        <w:t>; No. 686</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Facultatea de Medicin</w:t>
      </w:r>
      <w:r w:rsidR="002A15AC" w:rsidRPr="004D2D4F">
        <w:rPr>
          <w:sz w:val="24"/>
          <w:szCs w:val="24"/>
          <w:lang w:val="ro-RO"/>
        </w:rPr>
        <w:t>ă din Bucureşti</w:t>
      </w:r>
    </w:p>
    <w:p w:rsidR="002A15AC" w:rsidRPr="004D2D4F" w:rsidRDefault="002A15AC" w:rsidP="007F4676">
      <w:pPr>
        <w:tabs>
          <w:tab w:val="left" w:pos="851"/>
        </w:tabs>
        <w:jc w:val="both"/>
        <w:rPr>
          <w:sz w:val="24"/>
          <w:szCs w:val="24"/>
        </w:rPr>
      </w:pPr>
      <w:r w:rsidRPr="004D2D4F">
        <w:rPr>
          <w:sz w:val="24"/>
          <w:szCs w:val="24"/>
          <w:lang w:val="ro-RO"/>
        </w:rPr>
        <w:t>616.5</w:t>
      </w:r>
      <w:r w:rsidRPr="004D2D4F">
        <w:rPr>
          <w:sz w:val="24"/>
          <w:szCs w:val="24"/>
        </w:rPr>
        <w:t>:616.9</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1532</w:t>
      </w:r>
    </w:p>
    <w:p w:rsidR="002A15AC" w:rsidRPr="004D2D4F" w:rsidRDefault="00C2608C" w:rsidP="007F4676">
      <w:pPr>
        <w:tabs>
          <w:tab w:val="left" w:pos="851"/>
        </w:tabs>
        <w:jc w:val="both"/>
        <w:rPr>
          <w:b/>
          <w:sz w:val="24"/>
          <w:szCs w:val="24"/>
          <w:lang w:val="ro-RO"/>
        </w:rPr>
      </w:pPr>
      <w:r w:rsidRPr="004D2D4F">
        <w:rPr>
          <w:b/>
          <w:sz w:val="24"/>
          <w:szCs w:val="24"/>
          <w:lang w:val="ro-RO"/>
        </w:rPr>
        <w:t>SCHMIDT,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Războiul chimic : tactica gazelor, a fumului şi a substanţelor incendiare : curs predat ofiţerilor elevi la şcoala de gaze / I. Schmidt . – Bucureşti : Tipografia „Gustav Albrecht” , 1925 . – 304 p., XI p. : fig., tab. ; 23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Anexe p. I-XI</w:t>
      </w:r>
    </w:p>
    <w:p w:rsidR="002A15AC" w:rsidRPr="004D2D4F" w:rsidRDefault="002A15AC" w:rsidP="007F4676">
      <w:pPr>
        <w:tabs>
          <w:tab w:val="left" w:pos="851"/>
        </w:tabs>
        <w:jc w:val="both"/>
        <w:rPr>
          <w:sz w:val="24"/>
          <w:szCs w:val="24"/>
          <w:lang w:val="ro-RO"/>
        </w:rPr>
      </w:pPr>
      <w:r w:rsidRPr="004D2D4F">
        <w:rPr>
          <w:sz w:val="24"/>
          <w:szCs w:val="24"/>
          <w:lang w:val="ro-RO"/>
        </w:rPr>
        <w:t xml:space="preserve">355/359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C2608C" w:rsidRPr="004D2D4F" w:rsidRDefault="00C2608C" w:rsidP="007F4676">
      <w:pPr>
        <w:tabs>
          <w:tab w:val="left" w:pos="851"/>
        </w:tabs>
        <w:jc w:val="both"/>
        <w:rPr>
          <w:b/>
          <w:sz w:val="24"/>
          <w:szCs w:val="24"/>
          <w:lang w:val="ro-RO"/>
        </w:rPr>
      </w:pPr>
      <w:r w:rsidRPr="004D2D4F">
        <w:rPr>
          <w:b/>
          <w:sz w:val="24"/>
          <w:szCs w:val="24"/>
          <w:lang w:val="ro-RO"/>
        </w:rPr>
        <w:t>I.M. I 361</w:t>
      </w:r>
    </w:p>
    <w:p w:rsidR="00C2608C" w:rsidRPr="004D2D4F" w:rsidRDefault="00C2608C" w:rsidP="007F4676">
      <w:pPr>
        <w:tabs>
          <w:tab w:val="left" w:pos="851"/>
        </w:tabs>
        <w:jc w:val="both"/>
        <w:rPr>
          <w:b/>
          <w:sz w:val="24"/>
          <w:szCs w:val="24"/>
          <w:lang w:val="ro-RO"/>
        </w:rPr>
      </w:pPr>
      <w:r w:rsidRPr="004D2D4F">
        <w:rPr>
          <w:b/>
          <w:sz w:val="24"/>
          <w:szCs w:val="24"/>
          <w:lang w:val="ro-RO"/>
        </w:rPr>
        <w:t>SCHMIDT, I</w:t>
      </w:r>
      <w:r w:rsidR="00EF5A28" w:rsidRPr="004D2D4F">
        <w:rPr>
          <w:b/>
          <w:sz w:val="24"/>
          <w:szCs w:val="24"/>
          <w:lang w:val="ro-RO"/>
        </w:rPr>
        <w:t>. ; BERTXAIMER, Mó</w:t>
      </w:r>
      <w:r w:rsidRPr="004D2D4F">
        <w:rPr>
          <w:b/>
          <w:sz w:val="24"/>
          <w:szCs w:val="24"/>
          <w:lang w:val="ro-RO"/>
        </w:rPr>
        <w:t>riz</w:t>
      </w:r>
    </w:p>
    <w:p w:rsidR="00C2608C" w:rsidRPr="004D2D4F" w:rsidRDefault="00AE61D3" w:rsidP="007F4676">
      <w:pPr>
        <w:tabs>
          <w:tab w:val="left" w:pos="851"/>
        </w:tabs>
        <w:jc w:val="both"/>
        <w:rPr>
          <w:sz w:val="24"/>
          <w:szCs w:val="24"/>
          <w:lang w:val="ro-RO"/>
        </w:rPr>
      </w:pPr>
      <w:r w:rsidRPr="004D2D4F">
        <w:rPr>
          <w:sz w:val="24"/>
          <w:szCs w:val="24"/>
          <w:lang w:val="ro-RO"/>
        </w:rPr>
        <w:tab/>
      </w:r>
      <w:r w:rsidR="00C2608C" w:rsidRPr="004D2D4F">
        <w:rPr>
          <w:sz w:val="24"/>
          <w:szCs w:val="24"/>
          <w:lang w:val="ro-RO"/>
        </w:rPr>
        <w:t>Cursu</w:t>
      </w:r>
      <w:r w:rsidR="00EF5A28" w:rsidRPr="004D2D4F">
        <w:rPr>
          <w:sz w:val="24"/>
          <w:szCs w:val="24"/>
          <w:lang w:val="ro-RO"/>
        </w:rPr>
        <w:t xml:space="preserve"> de parabolanoloţ</w:t>
      </w:r>
      <w:r w:rsidR="00C2608C" w:rsidRPr="004D2D4F">
        <w:rPr>
          <w:sz w:val="24"/>
          <w:szCs w:val="24"/>
          <w:lang w:val="ro-RO"/>
        </w:rPr>
        <w:t>ie pentru forma</w:t>
      </w:r>
      <w:r w:rsidR="00EF5A28" w:rsidRPr="004D2D4F">
        <w:rPr>
          <w:sz w:val="24"/>
          <w:szCs w:val="24"/>
          <w:lang w:val="ro-RO"/>
        </w:rPr>
        <w:t xml:space="preserve">re de garde malade / I. Schmidt, Móriz Bertxaimer </w:t>
      </w:r>
    </w:p>
    <w:p w:rsidR="00C2608C" w:rsidRPr="004D2D4F" w:rsidRDefault="00EF5A28" w:rsidP="007F4676">
      <w:pPr>
        <w:tabs>
          <w:tab w:val="left" w:pos="851"/>
        </w:tabs>
        <w:jc w:val="both"/>
        <w:rPr>
          <w:sz w:val="24"/>
          <w:szCs w:val="24"/>
          <w:lang w:val="ro-RO"/>
        </w:rPr>
      </w:pPr>
      <w:r w:rsidRPr="004D2D4F">
        <w:rPr>
          <w:sz w:val="24"/>
          <w:szCs w:val="24"/>
          <w:lang w:val="ro-RO"/>
        </w:rPr>
        <w:t>Bukuresci : Imprimeria Nifon Mitropolitu, 1857 . – 325p. ; 18cm.</w:t>
      </w:r>
    </w:p>
    <w:p w:rsidR="00EF5A28" w:rsidRPr="004D2D4F" w:rsidRDefault="00EF5A28" w:rsidP="007F4676">
      <w:pPr>
        <w:tabs>
          <w:tab w:val="left" w:pos="851"/>
        </w:tabs>
        <w:jc w:val="both"/>
        <w:rPr>
          <w:sz w:val="24"/>
          <w:szCs w:val="24"/>
          <w:lang w:val="ro-RO"/>
        </w:rPr>
      </w:pPr>
      <w:r w:rsidRPr="004D2D4F">
        <w:rPr>
          <w:sz w:val="24"/>
          <w:szCs w:val="24"/>
          <w:lang w:val="ro-RO"/>
        </w:rPr>
        <w:t>61</w:t>
      </w:r>
    </w:p>
    <w:p w:rsidR="00C2608C" w:rsidRPr="004D2D4F" w:rsidRDefault="00C2608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7B52B8" w:rsidRPr="004D2D4F" w:rsidRDefault="0075288B" w:rsidP="007F4676">
      <w:pPr>
        <w:tabs>
          <w:tab w:val="left" w:pos="851"/>
        </w:tabs>
        <w:jc w:val="both"/>
        <w:rPr>
          <w:b/>
          <w:sz w:val="24"/>
          <w:szCs w:val="24"/>
          <w:lang w:val="ro-RO"/>
        </w:rPr>
      </w:pPr>
      <w:r w:rsidRPr="004D2D4F">
        <w:rPr>
          <w:b/>
          <w:sz w:val="24"/>
          <w:szCs w:val="24"/>
          <w:lang w:val="ro-RO"/>
        </w:rPr>
        <w:t>I.M.III 1001/11</w:t>
      </w:r>
    </w:p>
    <w:p w:rsidR="0075288B" w:rsidRPr="004D2D4F" w:rsidRDefault="0075288B" w:rsidP="007F4676">
      <w:pPr>
        <w:tabs>
          <w:tab w:val="left" w:pos="851"/>
        </w:tabs>
        <w:jc w:val="both"/>
        <w:rPr>
          <w:sz w:val="24"/>
          <w:szCs w:val="24"/>
          <w:lang w:val="ro-RO"/>
        </w:rPr>
      </w:pPr>
      <w:r w:rsidRPr="004D2D4F">
        <w:rPr>
          <w:b/>
          <w:sz w:val="24"/>
          <w:szCs w:val="24"/>
          <w:lang w:val="ro-RO"/>
        </w:rPr>
        <w:t>SCHMIEDEN</w:t>
      </w:r>
    </w:p>
    <w:p w:rsidR="0075288B" w:rsidRPr="004D2D4F" w:rsidRDefault="00AE61D3" w:rsidP="007F4676">
      <w:pPr>
        <w:tabs>
          <w:tab w:val="left" w:pos="851"/>
        </w:tabs>
        <w:jc w:val="both"/>
        <w:rPr>
          <w:sz w:val="24"/>
          <w:szCs w:val="24"/>
          <w:lang w:val="ro-RO"/>
        </w:rPr>
      </w:pPr>
      <w:r w:rsidRPr="004D2D4F">
        <w:rPr>
          <w:sz w:val="24"/>
          <w:szCs w:val="24"/>
          <w:lang w:val="ro-RO"/>
        </w:rPr>
        <w:tab/>
      </w:r>
      <w:r w:rsidR="0075288B" w:rsidRPr="004D2D4F">
        <w:rPr>
          <w:sz w:val="24"/>
          <w:szCs w:val="24"/>
          <w:lang w:val="ro-RO"/>
        </w:rPr>
        <w:t xml:space="preserve">Instruction pour le traitement par l’hypèrèmie / Schmieden ; trad. Fourtoul ; pref. Tuffier Paris : Vigot Frères, Editeurs, 1907 . – 46p.: fig. ; 20 cm. </w:t>
      </w:r>
    </w:p>
    <w:p w:rsidR="0075288B" w:rsidRPr="004D2D4F" w:rsidRDefault="00AE61D3" w:rsidP="007F4676">
      <w:pPr>
        <w:tabs>
          <w:tab w:val="left" w:pos="851"/>
        </w:tabs>
        <w:jc w:val="both"/>
        <w:rPr>
          <w:sz w:val="24"/>
          <w:szCs w:val="24"/>
          <w:lang w:val="ro-RO"/>
        </w:rPr>
      </w:pPr>
      <w:r w:rsidRPr="004D2D4F">
        <w:rPr>
          <w:sz w:val="24"/>
          <w:szCs w:val="24"/>
          <w:lang w:val="ro-RO"/>
        </w:rPr>
        <w:tab/>
      </w:r>
      <w:r w:rsidR="0075288B" w:rsidRPr="004D2D4F">
        <w:rPr>
          <w:sz w:val="24"/>
          <w:szCs w:val="24"/>
          <w:lang w:val="ro-RO"/>
        </w:rPr>
        <w:t xml:space="preserve">Coligat </w:t>
      </w:r>
    </w:p>
    <w:p w:rsidR="0075288B" w:rsidRPr="004D2D4F" w:rsidRDefault="0075288B" w:rsidP="007F4676">
      <w:pPr>
        <w:tabs>
          <w:tab w:val="left" w:pos="851"/>
        </w:tabs>
        <w:jc w:val="both"/>
        <w:rPr>
          <w:sz w:val="24"/>
          <w:szCs w:val="24"/>
          <w:lang w:val="ro-RO"/>
        </w:rPr>
      </w:pPr>
      <w:r w:rsidRPr="004D2D4F">
        <w:rPr>
          <w:sz w:val="24"/>
          <w:szCs w:val="24"/>
          <w:lang w:val="ro-RO"/>
        </w:rPr>
        <w:t>616.15-002-08</w:t>
      </w:r>
    </w:p>
    <w:p w:rsidR="007B52B8" w:rsidRPr="004D2D4F" w:rsidRDefault="007B52B8"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209</w:t>
      </w:r>
    </w:p>
    <w:p w:rsidR="002A15AC" w:rsidRPr="004D2D4F" w:rsidRDefault="002A15AC" w:rsidP="007F4676">
      <w:pPr>
        <w:tabs>
          <w:tab w:val="left" w:pos="851"/>
        </w:tabs>
        <w:jc w:val="both"/>
        <w:rPr>
          <w:b/>
          <w:sz w:val="24"/>
          <w:szCs w:val="24"/>
          <w:lang w:val="ro-RO"/>
        </w:rPr>
      </w:pPr>
      <w:r w:rsidRPr="004D2D4F">
        <w:rPr>
          <w:b/>
          <w:sz w:val="24"/>
          <w:szCs w:val="24"/>
          <w:lang w:val="ro-RO"/>
        </w:rPr>
        <w:t>SCHMITZER, I.</w:t>
      </w:r>
      <w:r w:rsidRPr="004D2D4F">
        <w:rPr>
          <w:b/>
          <w:sz w:val="24"/>
          <w:szCs w:val="24"/>
          <w:lang w:val="ro-RO"/>
        </w:rPr>
        <w:tab/>
      </w:r>
    </w:p>
    <w:p w:rsidR="002A15AC" w:rsidRPr="004D2D4F" w:rsidRDefault="008242D9"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Disociarea reacţiunilor patologice ale lichidului cefalo-rahidian în sifilisul secundar : teză pentru doctorat în medicină şi chirurgie : nr. 2048 / I. Schmitzer . – Bucureşti : Institut de Arte Grafice „Mercur” , 1924 . – 36 p. : tab. ; 22 cm</w:t>
      </w:r>
    </w:p>
    <w:p w:rsidR="002A15AC" w:rsidRPr="004D2D4F" w:rsidRDefault="002A15AC" w:rsidP="007F4676">
      <w:pPr>
        <w:tabs>
          <w:tab w:val="left" w:pos="851"/>
        </w:tabs>
        <w:jc w:val="both"/>
        <w:rPr>
          <w:sz w:val="24"/>
          <w:szCs w:val="24"/>
          <w:lang w:val="ro-RO"/>
        </w:rPr>
      </w:pPr>
      <w:r w:rsidRPr="004D2D4F">
        <w:rPr>
          <w:sz w:val="24"/>
          <w:szCs w:val="24"/>
          <w:lang w:val="ro-RO"/>
        </w:rPr>
        <w:t>Bibliogr. p. 35-36</w:t>
      </w:r>
    </w:p>
    <w:p w:rsidR="002A15AC" w:rsidRPr="004D2D4F" w:rsidRDefault="002A15AC" w:rsidP="007F4676">
      <w:pPr>
        <w:tabs>
          <w:tab w:val="left" w:pos="851"/>
        </w:tabs>
        <w:jc w:val="both"/>
        <w:rPr>
          <w:sz w:val="24"/>
          <w:szCs w:val="24"/>
          <w:lang w:val="ro-RO"/>
        </w:rPr>
      </w:pPr>
      <w:r w:rsidRPr="004D2D4F">
        <w:rPr>
          <w:sz w:val="24"/>
          <w:szCs w:val="24"/>
          <w:lang w:val="ro-RO"/>
        </w:rPr>
        <w:t>616.972</w:t>
      </w:r>
    </w:p>
    <w:p w:rsidR="002A15AC" w:rsidRPr="004D2D4F" w:rsidRDefault="002A15AC" w:rsidP="007F4676">
      <w:pPr>
        <w:tabs>
          <w:tab w:val="left" w:pos="851"/>
        </w:tabs>
        <w:jc w:val="both"/>
        <w:rPr>
          <w:b/>
          <w:sz w:val="24"/>
          <w:szCs w:val="24"/>
          <w:lang w:val="ro-RO"/>
        </w:rPr>
      </w:pPr>
    </w:p>
    <w:p w:rsidR="002E773C" w:rsidRPr="004D2D4F" w:rsidRDefault="002E773C"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1889</w:t>
      </w:r>
    </w:p>
    <w:p w:rsidR="002A15AC" w:rsidRPr="004D2D4F" w:rsidRDefault="002A15AC" w:rsidP="007F4676">
      <w:pPr>
        <w:tabs>
          <w:tab w:val="left" w:pos="851"/>
        </w:tabs>
        <w:jc w:val="both"/>
        <w:rPr>
          <w:b/>
          <w:sz w:val="24"/>
          <w:szCs w:val="24"/>
          <w:lang w:val="ro-RO"/>
        </w:rPr>
      </w:pPr>
      <w:r w:rsidRPr="004D2D4F">
        <w:rPr>
          <w:b/>
          <w:sz w:val="24"/>
          <w:szCs w:val="24"/>
          <w:lang w:val="ro-RO"/>
        </w:rPr>
        <w:t>SCHNEIDER, Francisc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Eseuri medicale şi paramedicale / Francisc Schneider . – Bucureşti : Viaţa Medicală Românească , 1998 . – 84 p. ; 20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alfabetic p. 81-83</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973-9320-26-0</w:t>
      </w:r>
    </w:p>
    <w:p w:rsidR="002A15AC" w:rsidRPr="004D2D4F" w:rsidRDefault="002A15AC" w:rsidP="007F4676">
      <w:pPr>
        <w:tabs>
          <w:tab w:val="left" w:pos="851"/>
        </w:tabs>
        <w:jc w:val="both"/>
        <w:rPr>
          <w:sz w:val="24"/>
          <w:szCs w:val="24"/>
          <w:lang w:val="ro-RO"/>
        </w:rPr>
      </w:pPr>
      <w:r w:rsidRPr="004D2D4F">
        <w:rPr>
          <w:sz w:val="24"/>
          <w:szCs w:val="24"/>
          <w:lang w:val="ro-RO"/>
        </w:rPr>
        <w:t>61:821.135.1-4                                                            \</w:t>
      </w:r>
    </w:p>
    <w:p w:rsidR="008242D9" w:rsidRPr="004D2D4F" w:rsidRDefault="008242D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1864</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SCHOBER, Paul</w:t>
      </w:r>
    </w:p>
    <w:p w:rsidR="002A15AC" w:rsidRPr="004D2D4F" w:rsidRDefault="002A15AC" w:rsidP="007F4676">
      <w:pPr>
        <w:tabs>
          <w:tab w:val="left" w:pos="851"/>
        </w:tabs>
        <w:jc w:val="both"/>
        <w:rPr>
          <w:b/>
          <w:sz w:val="24"/>
          <w:szCs w:val="24"/>
          <w:lang w:val="ro-RO"/>
        </w:rPr>
      </w:pPr>
      <w:r w:rsidRPr="004D2D4F">
        <w:rPr>
          <w:sz w:val="24"/>
          <w:szCs w:val="24"/>
          <w:lang w:val="ro-RO"/>
        </w:rPr>
        <w:tab/>
        <w:t>Medizinisches Wörterbuch : Der Deutschen und Französischen Sprache = Dictionnaire médical des languages allemande et française / Paul Schober . – ed. a 4-a . – Stuttgart : Ferdinand Enke , 1931 . – 363 p. ; 21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030:61=112.2=133.1</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2"/>
        <w:tabs>
          <w:tab w:val="left" w:pos="851"/>
        </w:tabs>
        <w:rPr>
          <w:szCs w:val="24"/>
        </w:rPr>
      </w:pPr>
      <w:r w:rsidRPr="004D2D4F">
        <w:rPr>
          <w:szCs w:val="24"/>
        </w:rPr>
        <w:t>I.M. II 237</w:t>
      </w:r>
    </w:p>
    <w:p w:rsidR="002A15AC" w:rsidRPr="004D2D4F" w:rsidRDefault="002A15AC" w:rsidP="007F4676">
      <w:pPr>
        <w:tabs>
          <w:tab w:val="left" w:pos="851"/>
        </w:tabs>
        <w:jc w:val="both"/>
        <w:rPr>
          <w:b/>
          <w:sz w:val="24"/>
          <w:szCs w:val="24"/>
        </w:rPr>
      </w:pPr>
      <w:r w:rsidRPr="004D2D4F">
        <w:rPr>
          <w:b/>
          <w:sz w:val="24"/>
          <w:szCs w:val="24"/>
        </w:rPr>
        <w:t>SCHORCHER, Ernst; GEORGESCU, I.D.</w:t>
      </w:r>
    </w:p>
    <w:p w:rsidR="002A15AC" w:rsidRPr="004D2D4F" w:rsidRDefault="002A15AC" w:rsidP="007F4676">
      <w:pPr>
        <w:tabs>
          <w:tab w:val="left" w:pos="851"/>
        </w:tabs>
        <w:jc w:val="both"/>
        <w:rPr>
          <w:sz w:val="24"/>
          <w:szCs w:val="24"/>
          <w:lang w:val="ro-RO"/>
        </w:rPr>
      </w:pPr>
      <w:r w:rsidRPr="004D2D4F">
        <w:rPr>
          <w:sz w:val="24"/>
          <w:szCs w:val="24"/>
        </w:rPr>
        <w:tab/>
        <w:t>Contribu</w:t>
      </w:r>
      <w:r w:rsidRPr="004D2D4F">
        <w:rPr>
          <w:sz w:val="24"/>
          <w:szCs w:val="24"/>
          <w:lang w:val="ro-RO"/>
        </w:rPr>
        <w:t>ţiuni la studiul fizico</w:t>
      </w:r>
      <w:r w:rsidRPr="004D2D4F">
        <w:rPr>
          <w:sz w:val="24"/>
          <w:szCs w:val="24"/>
        </w:rPr>
        <w:t xml:space="preserve">-chimic al </w:t>
      </w:r>
      <w:r w:rsidRPr="004D2D4F">
        <w:rPr>
          <w:sz w:val="24"/>
          <w:szCs w:val="24"/>
          <w:lang w:val="ro-RO"/>
        </w:rPr>
        <w:t>ţesuturilor normale şi scorbutice</w:t>
      </w:r>
      <w:r w:rsidRPr="004D2D4F">
        <w:rPr>
          <w:sz w:val="24"/>
          <w:szCs w:val="24"/>
        </w:rPr>
        <w:t xml:space="preserve"> (la cobai): ph </w:t>
      </w:r>
      <w:r w:rsidRPr="004D2D4F">
        <w:rPr>
          <w:sz w:val="24"/>
          <w:szCs w:val="24"/>
          <w:lang w:val="ro-RO"/>
        </w:rPr>
        <w:t>şi putere tampon/ Ernst Sshorcher, I.D. Georgescu.- Bucureşti: “Tiparul Românesc”, 1941.- 76 p.: tab.; 23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75 – 76</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616-092.9:612.014.462</w:t>
      </w:r>
      <w:r w:rsidRPr="004D2D4F">
        <w:rPr>
          <w:sz w:val="24"/>
          <w:szCs w:val="24"/>
          <w:lang w:val="ro-RO"/>
        </w:rPr>
        <w:tab/>
        <w:t>]</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532</w:t>
      </w:r>
    </w:p>
    <w:p w:rsidR="002A15AC" w:rsidRPr="004D2D4F" w:rsidRDefault="002A15AC" w:rsidP="007F4676">
      <w:pPr>
        <w:tabs>
          <w:tab w:val="left" w:pos="851"/>
        </w:tabs>
        <w:jc w:val="both"/>
        <w:rPr>
          <w:b/>
          <w:sz w:val="24"/>
          <w:szCs w:val="24"/>
          <w:lang w:val="ro-RO"/>
        </w:rPr>
      </w:pPr>
      <w:r w:rsidRPr="004D2D4F">
        <w:rPr>
          <w:b/>
          <w:sz w:val="24"/>
          <w:szCs w:val="24"/>
          <w:lang w:val="ro-RO"/>
        </w:rPr>
        <w:t>SCHREIDER, Eugène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types somatiques : raciaux, morphologiques, constitutionnels / Eugène Schreider .- Paris : Hermann &amp; C-ie , Éditeurs , 1937 .- 104 p. : fig. ; 25 cm.- (Biologie du travail et biotypologie / H. Laugier ; III)</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98 – 104</w:t>
      </w:r>
    </w:p>
    <w:p w:rsidR="002A15AC" w:rsidRPr="004D2D4F" w:rsidRDefault="002A15AC" w:rsidP="007F4676">
      <w:pPr>
        <w:tabs>
          <w:tab w:val="left" w:pos="851"/>
        </w:tabs>
        <w:jc w:val="both"/>
        <w:rPr>
          <w:sz w:val="24"/>
          <w:szCs w:val="24"/>
          <w:lang w:val="ro-RO"/>
        </w:rPr>
      </w:pPr>
      <w:r w:rsidRPr="004D2D4F">
        <w:rPr>
          <w:sz w:val="24"/>
          <w:szCs w:val="24"/>
          <w:lang w:val="ro-RO"/>
        </w:rPr>
        <w:t>572:159.9</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 101</w:t>
      </w:r>
    </w:p>
    <w:p w:rsidR="002A15AC" w:rsidRPr="004D2D4F" w:rsidRDefault="002A15AC" w:rsidP="007F4676">
      <w:pPr>
        <w:tabs>
          <w:tab w:val="left" w:pos="851"/>
        </w:tabs>
        <w:jc w:val="both"/>
        <w:rPr>
          <w:b/>
          <w:sz w:val="24"/>
          <w:szCs w:val="24"/>
          <w:lang w:val="ro-RO"/>
        </w:rPr>
      </w:pPr>
      <w:r w:rsidRPr="004D2D4F">
        <w:rPr>
          <w:b/>
          <w:sz w:val="24"/>
          <w:szCs w:val="24"/>
          <w:lang w:val="ro-RO"/>
        </w:rPr>
        <w:t>SCHROFF, Maximilian W.</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Deutsch-rumänisches Wörterbuch = Dicţionar german –român / Maximilian W. Schroff . – ed. a 2 – a : ediţiunea mare . – Craiova : Scrisul Românesc , s.a. . – XXXVII p., 920 p. ; 20 cm</w:t>
      </w:r>
    </w:p>
    <w:p w:rsidR="002A15AC" w:rsidRPr="004D2D4F" w:rsidRDefault="002A15AC" w:rsidP="007F4676">
      <w:pPr>
        <w:tabs>
          <w:tab w:val="left" w:pos="851"/>
        </w:tabs>
        <w:jc w:val="both"/>
        <w:rPr>
          <w:sz w:val="24"/>
          <w:szCs w:val="24"/>
        </w:rPr>
      </w:pPr>
      <w:r w:rsidRPr="004D2D4F">
        <w:rPr>
          <w:sz w:val="24"/>
          <w:szCs w:val="24"/>
          <w:lang w:val="ro-RO"/>
        </w:rPr>
        <w:t>81</w:t>
      </w:r>
      <w:r w:rsidRPr="004D2D4F">
        <w:rPr>
          <w:sz w:val="24"/>
          <w:szCs w:val="24"/>
        </w:rPr>
        <w:t>’374.822=112.2=135.1</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1706</w:t>
      </w:r>
    </w:p>
    <w:p w:rsidR="002A15AC" w:rsidRPr="004D2D4F" w:rsidRDefault="002A15AC" w:rsidP="007F4676">
      <w:pPr>
        <w:tabs>
          <w:tab w:val="left" w:pos="851"/>
        </w:tabs>
        <w:jc w:val="both"/>
        <w:rPr>
          <w:b/>
          <w:sz w:val="24"/>
          <w:szCs w:val="24"/>
          <w:lang w:val="ro-RO"/>
        </w:rPr>
      </w:pPr>
      <w:r w:rsidRPr="004D2D4F">
        <w:rPr>
          <w:b/>
          <w:sz w:val="24"/>
          <w:szCs w:val="24"/>
          <w:lang w:val="ro-RO"/>
        </w:rPr>
        <w:t>SCHROFF, Maximilian W.</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Dicţionar român</w:t>
      </w:r>
      <w:r w:rsidRPr="004D2D4F">
        <w:rPr>
          <w:sz w:val="24"/>
          <w:szCs w:val="24"/>
        </w:rPr>
        <w:t xml:space="preserve"> – german = Rumänisch – Deutsches Wöterbuch / Maximilian W. Schroff .- Edi</w:t>
      </w:r>
      <w:r w:rsidRPr="004D2D4F">
        <w:rPr>
          <w:sz w:val="24"/>
          <w:szCs w:val="24"/>
          <w:lang w:val="ro-RO"/>
        </w:rPr>
        <w:t xml:space="preserve">ţiune mare </w:t>
      </w:r>
      <w:r w:rsidRPr="004D2D4F">
        <w:rPr>
          <w:sz w:val="24"/>
          <w:szCs w:val="24"/>
        </w:rPr>
        <w:t>= Grosse ausgabe .- Bucure</w:t>
      </w:r>
      <w:r w:rsidRPr="004D2D4F">
        <w:rPr>
          <w:sz w:val="24"/>
          <w:szCs w:val="24"/>
          <w:lang w:val="ro-RO"/>
        </w:rPr>
        <w:t>şti .</w:t>
      </w:r>
      <w:r w:rsidRPr="004D2D4F">
        <w:rPr>
          <w:sz w:val="24"/>
          <w:szCs w:val="24"/>
        </w:rPr>
        <w:t>- Libr</w:t>
      </w:r>
      <w:r w:rsidRPr="004D2D4F">
        <w:rPr>
          <w:sz w:val="24"/>
          <w:szCs w:val="24"/>
          <w:lang w:val="ro-RO"/>
        </w:rPr>
        <w:t xml:space="preserve">ăria SOCEC </w:t>
      </w:r>
      <w:r w:rsidRPr="004D2D4F">
        <w:rPr>
          <w:sz w:val="24"/>
          <w:szCs w:val="24"/>
        </w:rPr>
        <w:t>&amp; C-ie , 1925 = Bukarest : Verlagsanstatt SOCEC &amp; C-ie , 1925 .- 626 p. ; 20 cm.</w:t>
      </w:r>
    </w:p>
    <w:p w:rsidR="002A15AC" w:rsidRPr="004D2D4F" w:rsidRDefault="002A15AC" w:rsidP="007F4676">
      <w:pPr>
        <w:tabs>
          <w:tab w:val="left" w:pos="851"/>
        </w:tabs>
        <w:jc w:val="both"/>
        <w:rPr>
          <w:sz w:val="24"/>
          <w:szCs w:val="24"/>
        </w:rPr>
      </w:pPr>
      <w:r w:rsidRPr="004D2D4F">
        <w:rPr>
          <w:sz w:val="24"/>
          <w:szCs w:val="24"/>
        </w:rPr>
        <w:t>030:135.1=112.2</w:t>
      </w:r>
    </w:p>
    <w:p w:rsidR="00524690" w:rsidRPr="004D2D4F" w:rsidRDefault="00524690" w:rsidP="007F4676">
      <w:pPr>
        <w:tabs>
          <w:tab w:val="left" w:pos="851"/>
        </w:tabs>
        <w:jc w:val="both"/>
        <w:rPr>
          <w:sz w:val="24"/>
          <w:szCs w:val="24"/>
        </w:rPr>
      </w:pPr>
    </w:p>
    <w:p w:rsidR="00D049EA" w:rsidRPr="004D2D4F" w:rsidRDefault="00D049EA" w:rsidP="007F4676">
      <w:pPr>
        <w:tabs>
          <w:tab w:val="left" w:pos="851"/>
        </w:tabs>
        <w:jc w:val="both"/>
        <w:rPr>
          <w:sz w:val="24"/>
          <w:szCs w:val="24"/>
        </w:rPr>
      </w:pPr>
    </w:p>
    <w:p w:rsidR="00D049EA" w:rsidRPr="004D2D4F" w:rsidRDefault="00D049EA" w:rsidP="007F4676">
      <w:pPr>
        <w:tabs>
          <w:tab w:val="left" w:pos="851"/>
        </w:tabs>
        <w:jc w:val="both"/>
        <w:rPr>
          <w:b/>
          <w:sz w:val="24"/>
          <w:szCs w:val="24"/>
        </w:rPr>
      </w:pPr>
      <w:r w:rsidRPr="004D2D4F">
        <w:rPr>
          <w:b/>
          <w:sz w:val="24"/>
          <w:szCs w:val="24"/>
        </w:rPr>
        <w:t>I.M.III 948</w:t>
      </w:r>
    </w:p>
    <w:p w:rsidR="00D049EA" w:rsidRPr="004D2D4F" w:rsidRDefault="00D049EA" w:rsidP="007F4676">
      <w:pPr>
        <w:tabs>
          <w:tab w:val="left" w:pos="851"/>
        </w:tabs>
        <w:jc w:val="both"/>
        <w:rPr>
          <w:b/>
          <w:sz w:val="24"/>
          <w:szCs w:val="24"/>
        </w:rPr>
      </w:pPr>
      <w:r w:rsidRPr="004D2D4F">
        <w:rPr>
          <w:b/>
          <w:sz w:val="24"/>
          <w:szCs w:val="24"/>
        </w:rPr>
        <w:t xml:space="preserve">SCHUMACHER, Gert-Horst </w:t>
      </w:r>
    </w:p>
    <w:p w:rsidR="00D049EA" w:rsidRPr="004D2D4F" w:rsidRDefault="00AE61D3" w:rsidP="007F4676">
      <w:pPr>
        <w:tabs>
          <w:tab w:val="left" w:pos="851"/>
        </w:tabs>
        <w:jc w:val="both"/>
        <w:rPr>
          <w:sz w:val="24"/>
          <w:szCs w:val="24"/>
        </w:rPr>
      </w:pPr>
      <w:r w:rsidRPr="004D2D4F">
        <w:rPr>
          <w:sz w:val="24"/>
          <w:szCs w:val="24"/>
        </w:rPr>
        <w:tab/>
      </w:r>
      <w:r w:rsidR="00D049EA" w:rsidRPr="004D2D4F">
        <w:rPr>
          <w:sz w:val="24"/>
          <w:szCs w:val="24"/>
        </w:rPr>
        <w:t xml:space="preserve">Menster und Damonen : Unifalle der Natur ; eine kulturgeschichte / Gert </w:t>
      </w:r>
      <w:r w:rsidR="00E01612" w:rsidRPr="004D2D4F">
        <w:rPr>
          <w:sz w:val="24"/>
          <w:szCs w:val="24"/>
        </w:rPr>
        <w:t xml:space="preserve">– Horst Schumacher . – Berlin </w:t>
      </w:r>
      <w:r w:rsidR="009D115D" w:rsidRPr="004D2D4F">
        <w:rPr>
          <w:sz w:val="24"/>
          <w:szCs w:val="24"/>
        </w:rPr>
        <w:t>: Ed. Q.</w:t>
      </w:r>
      <w:r w:rsidR="00E01612" w:rsidRPr="004D2D4F">
        <w:rPr>
          <w:sz w:val="24"/>
          <w:szCs w:val="24"/>
        </w:rPr>
        <w:t xml:space="preserve">, 1993 . – 152p. : il.; 24cm. </w:t>
      </w:r>
    </w:p>
    <w:p w:rsidR="00E01612" w:rsidRPr="004D2D4F" w:rsidRDefault="00E01612" w:rsidP="007F4676">
      <w:pPr>
        <w:tabs>
          <w:tab w:val="left" w:pos="851"/>
        </w:tabs>
        <w:jc w:val="both"/>
        <w:rPr>
          <w:sz w:val="24"/>
          <w:szCs w:val="24"/>
        </w:rPr>
      </w:pPr>
      <w:r w:rsidRPr="004D2D4F">
        <w:rPr>
          <w:sz w:val="24"/>
          <w:szCs w:val="24"/>
        </w:rPr>
        <w:t>ISBN 3-86124-165-X</w:t>
      </w:r>
    </w:p>
    <w:p w:rsidR="00E01612" w:rsidRPr="004D2D4F" w:rsidRDefault="00E01612" w:rsidP="007F4676">
      <w:pPr>
        <w:tabs>
          <w:tab w:val="left" w:pos="851"/>
        </w:tabs>
        <w:jc w:val="both"/>
        <w:rPr>
          <w:sz w:val="24"/>
          <w:szCs w:val="24"/>
        </w:rPr>
      </w:pPr>
      <w:r w:rsidRPr="004D2D4F">
        <w:rPr>
          <w:sz w:val="24"/>
          <w:szCs w:val="24"/>
        </w:rPr>
        <w:t>821.112.21:61</w:t>
      </w:r>
    </w:p>
    <w:p w:rsidR="00E01612" w:rsidRPr="004D2D4F" w:rsidRDefault="00E01612" w:rsidP="007F4676">
      <w:pPr>
        <w:tabs>
          <w:tab w:val="left" w:pos="851"/>
        </w:tabs>
        <w:jc w:val="both"/>
        <w:rPr>
          <w:sz w:val="24"/>
          <w:szCs w:val="24"/>
        </w:rPr>
      </w:pPr>
    </w:p>
    <w:p w:rsidR="00D049EA" w:rsidRDefault="00D049EA" w:rsidP="007F4676">
      <w:pPr>
        <w:tabs>
          <w:tab w:val="left" w:pos="851"/>
        </w:tabs>
        <w:jc w:val="both"/>
        <w:rPr>
          <w:sz w:val="24"/>
          <w:szCs w:val="24"/>
        </w:rPr>
      </w:pPr>
    </w:p>
    <w:p w:rsidR="00EA7FE0" w:rsidRPr="00EA7FE0" w:rsidRDefault="00EA7FE0" w:rsidP="00EA7FE0">
      <w:pPr>
        <w:rPr>
          <w:b/>
          <w:sz w:val="24"/>
          <w:szCs w:val="24"/>
        </w:rPr>
      </w:pPr>
      <w:r w:rsidRPr="00EA7FE0">
        <w:rPr>
          <w:b/>
          <w:sz w:val="24"/>
          <w:szCs w:val="24"/>
        </w:rPr>
        <w:t>I.M. / L.D. 68</w:t>
      </w:r>
    </w:p>
    <w:p w:rsidR="00EA7FE0" w:rsidRPr="00EA7FE0" w:rsidRDefault="00EA7FE0" w:rsidP="00EA7FE0">
      <w:pPr>
        <w:rPr>
          <w:b/>
          <w:sz w:val="24"/>
          <w:szCs w:val="24"/>
        </w:rPr>
      </w:pPr>
      <w:r w:rsidRPr="00EA7FE0">
        <w:rPr>
          <w:b/>
          <w:sz w:val="24"/>
          <w:szCs w:val="24"/>
        </w:rPr>
        <w:t xml:space="preserve">SCHWART, Theodor Victor </w:t>
      </w:r>
    </w:p>
    <w:p w:rsidR="00EA7FE0" w:rsidRPr="00EA7FE0" w:rsidRDefault="00EA7FE0" w:rsidP="00EA7FE0">
      <w:pPr>
        <w:jc w:val="both"/>
        <w:rPr>
          <w:sz w:val="24"/>
          <w:szCs w:val="24"/>
        </w:rPr>
      </w:pPr>
      <w:r w:rsidRPr="00EA7FE0">
        <w:rPr>
          <w:sz w:val="24"/>
          <w:szCs w:val="24"/>
        </w:rPr>
        <w:tab/>
        <w:t xml:space="preserve">Contribuţia Acad. Prof. Dr. Alexandru Rădulescu la dezvoltarea ortopediei româneşti / Theodor Victor Schwartz . – Bucureşti : [s.n.], 2008 . – 83 p. : fig. ; 29 cm. </w:t>
      </w:r>
    </w:p>
    <w:p w:rsidR="00EA7FE0" w:rsidRPr="00EA7FE0" w:rsidRDefault="00EA7FE0" w:rsidP="00EA7FE0">
      <w:pPr>
        <w:jc w:val="both"/>
        <w:rPr>
          <w:sz w:val="24"/>
          <w:szCs w:val="24"/>
        </w:rPr>
      </w:pPr>
      <w:r w:rsidRPr="00EA7FE0">
        <w:rPr>
          <w:sz w:val="24"/>
          <w:szCs w:val="24"/>
        </w:rPr>
        <w:tab/>
        <w:t xml:space="preserve">Bibliogr. p. 81-83 </w:t>
      </w:r>
    </w:p>
    <w:p w:rsidR="00EA7FE0" w:rsidRPr="00EA7FE0" w:rsidRDefault="00EA7FE0" w:rsidP="00EA7FE0">
      <w:pPr>
        <w:jc w:val="both"/>
        <w:rPr>
          <w:sz w:val="24"/>
          <w:szCs w:val="24"/>
          <w:lang w:val="ro-RO"/>
        </w:rPr>
      </w:pPr>
      <w:r w:rsidRPr="00EA7FE0">
        <w:rPr>
          <w:sz w:val="24"/>
          <w:szCs w:val="24"/>
        </w:rPr>
        <w:tab/>
      </w:r>
      <w:r w:rsidRPr="00EA7FE0">
        <w:rPr>
          <w:sz w:val="24"/>
          <w:szCs w:val="24"/>
          <w:lang w:val="ro-RO"/>
        </w:rPr>
        <w:t>Înaintea titlului : Universitatea de Medicină şi Farmacie „Carol Davila”. Facultatea de Medicină Generală</w:t>
      </w:r>
    </w:p>
    <w:p w:rsidR="00EA7FE0" w:rsidRPr="00EA7FE0" w:rsidRDefault="00EA7FE0" w:rsidP="00EA7FE0">
      <w:pPr>
        <w:jc w:val="both"/>
        <w:rPr>
          <w:sz w:val="24"/>
          <w:szCs w:val="24"/>
          <w:lang w:val="ro-RO"/>
        </w:rPr>
      </w:pPr>
      <w:r w:rsidRPr="00EA7FE0">
        <w:rPr>
          <w:sz w:val="24"/>
          <w:szCs w:val="24"/>
          <w:lang w:val="ro-RO"/>
        </w:rPr>
        <w:tab/>
        <w:t xml:space="preserve">Coord. Prof. Dr. Nicolae Marcu </w:t>
      </w:r>
    </w:p>
    <w:p w:rsidR="00EA7FE0" w:rsidRPr="00EA7FE0" w:rsidRDefault="00EA7FE0" w:rsidP="00EA7FE0">
      <w:pPr>
        <w:jc w:val="both"/>
        <w:rPr>
          <w:sz w:val="24"/>
          <w:szCs w:val="24"/>
          <w:lang w:val="ro-RO"/>
        </w:rPr>
      </w:pPr>
      <w:r w:rsidRPr="00EA7FE0">
        <w:rPr>
          <w:sz w:val="24"/>
          <w:szCs w:val="24"/>
          <w:lang w:val="ro-RO"/>
        </w:rPr>
        <w:tab/>
        <w:t xml:space="preserve">Lucrare de diplomă </w:t>
      </w:r>
    </w:p>
    <w:p w:rsidR="00EA7FE0" w:rsidRPr="00EA7FE0" w:rsidRDefault="00EA7FE0" w:rsidP="00EA7FE0">
      <w:pPr>
        <w:jc w:val="both"/>
        <w:rPr>
          <w:sz w:val="24"/>
          <w:szCs w:val="24"/>
          <w:lang w:val="ro-RO"/>
        </w:rPr>
      </w:pPr>
      <w:r w:rsidRPr="00EA7FE0">
        <w:rPr>
          <w:sz w:val="24"/>
          <w:szCs w:val="24"/>
          <w:lang w:val="ro-RO"/>
        </w:rPr>
        <w:t xml:space="preserve">929RĂDULESCU, Alexandru </w:t>
      </w:r>
    </w:p>
    <w:p w:rsidR="00EA7FE0" w:rsidRPr="00EA7FE0" w:rsidRDefault="00EA7FE0" w:rsidP="00EA7FE0">
      <w:pPr>
        <w:tabs>
          <w:tab w:val="left" w:pos="851"/>
        </w:tabs>
        <w:jc w:val="both"/>
        <w:rPr>
          <w:sz w:val="24"/>
          <w:szCs w:val="24"/>
        </w:rPr>
      </w:pPr>
      <w:r w:rsidRPr="00EA7FE0">
        <w:rPr>
          <w:sz w:val="24"/>
          <w:szCs w:val="24"/>
          <w:lang w:val="ro-RO"/>
        </w:rPr>
        <w:t>617.3</w:t>
      </w:r>
      <w:r w:rsidRPr="00EA7FE0">
        <w:rPr>
          <w:sz w:val="24"/>
          <w:szCs w:val="24"/>
        </w:rPr>
        <w:t>(09)(498)</w:t>
      </w:r>
      <w:r w:rsidRPr="00EA7FE0">
        <w:rPr>
          <w:sz w:val="24"/>
          <w:szCs w:val="24"/>
          <w:lang w:val="ro-RO"/>
        </w:rPr>
        <w:t>RĂDULESCU, Alexandru</w:t>
      </w:r>
    </w:p>
    <w:p w:rsidR="00EA7FE0" w:rsidRDefault="00EA7FE0" w:rsidP="007F4676">
      <w:pPr>
        <w:tabs>
          <w:tab w:val="left" w:pos="851"/>
        </w:tabs>
        <w:jc w:val="both"/>
        <w:rPr>
          <w:sz w:val="24"/>
          <w:szCs w:val="24"/>
        </w:rPr>
      </w:pPr>
    </w:p>
    <w:p w:rsidR="00EA7FE0" w:rsidRPr="004D2D4F" w:rsidRDefault="00EA7FE0"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rPr>
        <w:t>I.M. II 1116</w:t>
      </w:r>
    </w:p>
    <w:p w:rsidR="002A15AC" w:rsidRPr="004D2D4F" w:rsidRDefault="002A15AC" w:rsidP="007F4676">
      <w:pPr>
        <w:tabs>
          <w:tab w:val="left" w:pos="851"/>
        </w:tabs>
        <w:jc w:val="both"/>
        <w:rPr>
          <w:sz w:val="24"/>
          <w:szCs w:val="24"/>
        </w:rPr>
      </w:pPr>
      <w:r w:rsidRPr="004D2D4F">
        <w:rPr>
          <w:b/>
          <w:sz w:val="24"/>
          <w:szCs w:val="24"/>
        </w:rPr>
        <w:t>SCHWARTZ, Daniel</w:t>
      </w:r>
    </w:p>
    <w:p w:rsidR="002A15AC" w:rsidRPr="004D2D4F" w:rsidRDefault="002A15AC" w:rsidP="007F4676">
      <w:pPr>
        <w:tabs>
          <w:tab w:val="left" w:pos="851"/>
        </w:tabs>
        <w:jc w:val="both"/>
        <w:rPr>
          <w:sz w:val="24"/>
          <w:szCs w:val="24"/>
          <w:lang w:val="fr-FR"/>
        </w:rPr>
      </w:pPr>
      <w:r w:rsidRPr="004D2D4F">
        <w:rPr>
          <w:sz w:val="24"/>
          <w:szCs w:val="24"/>
        </w:rPr>
        <w:tab/>
      </w:r>
      <w:r w:rsidRPr="004D2D4F">
        <w:rPr>
          <w:sz w:val="24"/>
          <w:szCs w:val="24"/>
          <w:lang w:val="fr-FR"/>
        </w:rPr>
        <w:t>Methods statistiques a l’usage des medicins et des biologistes / Daniel Schwartz . – ed. a 4-a . – Paris : Medecine – Science Flammarion , 1994 . – 314 p. : fig., tab. ; 24 cm . – (Statistique en biologie et en medecine)</w:t>
      </w:r>
    </w:p>
    <w:p w:rsidR="002A15AC" w:rsidRPr="004D2D4F" w:rsidRDefault="002A15AC" w:rsidP="007F4676">
      <w:pPr>
        <w:tabs>
          <w:tab w:val="left" w:pos="851"/>
        </w:tabs>
        <w:jc w:val="both"/>
        <w:rPr>
          <w:sz w:val="24"/>
          <w:szCs w:val="24"/>
        </w:rPr>
      </w:pPr>
      <w:r w:rsidRPr="004D2D4F">
        <w:rPr>
          <w:sz w:val="24"/>
          <w:szCs w:val="24"/>
        </w:rPr>
        <w:t>I</w:t>
      </w:r>
      <w:r w:rsidR="00AE61D3" w:rsidRPr="004D2D4F">
        <w:rPr>
          <w:sz w:val="24"/>
          <w:szCs w:val="24"/>
        </w:rPr>
        <w:tab/>
      </w:r>
      <w:r w:rsidRPr="004D2D4F">
        <w:rPr>
          <w:sz w:val="24"/>
          <w:szCs w:val="24"/>
        </w:rPr>
        <w:t>ndex p. 313-314</w:t>
      </w:r>
    </w:p>
    <w:p w:rsidR="002A15AC" w:rsidRPr="004D2D4F" w:rsidRDefault="002A15AC" w:rsidP="007F4676">
      <w:pPr>
        <w:tabs>
          <w:tab w:val="left" w:pos="851"/>
        </w:tabs>
        <w:jc w:val="both"/>
        <w:rPr>
          <w:sz w:val="24"/>
          <w:szCs w:val="24"/>
        </w:rPr>
      </w:pPr>
      <w:r w:rsidRPr="004D2D4F">
        <w:rPr>
          <w:sz w:val="24"/>
          <w:szCs w:val="24"/>
        </w:rPr>
        <w:t>57:61:311</w:t>
      </w:r>
      <w:r w:rsidRPr="004D2D4F">
        <w:rPr>
          <w:sz w:val="24"/>
          <w:szCs w:val="24"/>
        </w:rPr>
        <w:tab/>
      </w:r>
    </w:p>
    <w:p w:rsidR="00524690" w:rsidRPr="004D2D4F" w:rsidRDefault="00524690"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1F7A67" w:rsidRPr="004D2D4F" w:rsidRDefault="001F7A67" w:rsidP="007F4676">
      <w:pPr>
        <w:tabs>
          <w:tab w:val="left" w:pos="851"/>
        </w:tabs>
        <w:jc w:val="both"/>
        <w:rPr>
          <w:b/>
          <w:sz w:val="24"/>
          <w:szCs w:val="24"/>
        </w:rPr>
      </w:pPr>
      <w:r w:rsidRPr="004D2D4F">
        <w:rPr>
          <w:b/>
          <w:sz w:val="24"/>
          <w:szCs w:val="24"/>
        </w:rPr>
        <w:lastRenderedPageBreak/>
        <w:t>I.M.I 315</w:t>
      </w:r>
    </w:p>
    <w:p w:rsidR="001F7A67" w:rsidRPr="004D2D4F" w:rsidRDefault="001F7A67" w:rsidP="007F4676">
      <w:pPr>
        <w:tabs>
          <w:tab w:val="left" w:pos="851"/>
        </w:tabs>
        <w:jc w:val="both"/>
        <w:rPr>
          <w:b/>
          <w:sz w:val="24"/>
          <w:szCs w:val="24"/>
        </w:rPr>
      </w:pPr>
      <w:r w:rsidRPr="004D2D4F">
        <w:rPr>
          <w:b/>
          <w:sz w:val="24"/>
          <w:szCs w:val="24"/>
        </w:rPr>
        <w:t>SCHWARTZ, E.</w:t>
      </w:r>
    </w:p>
    <w:p w:rsidR="001F7A67" w:rsidRPr="004D2D4F" w:rsidRDefault="00AE61D3" w:rsidP="007F4676">
      <w:pPr>
        <w:tabs>
          <w:tab w:val="left" w:pos="851"/>
        </w:tabs>
        <w:jc w:val="both"/>
        <w:rPr>
          <w:sz w:val="24"/>
          <w:szCs w:val="24"/>
        </w:rPr>
      </w:pPr>
      <w:r w:rsidRPr="004D2D4F">
        <w:rPr>
          <w:sz w:val="24"/>
          <w:szCs w:val="24"/>
        </w:rPr>
        <w:tab/>
      </w:r>
      <w:r w:rsidR="001F7A67" w:rsidRPr="004D2D4F">
        <w:rPr>
          <w:sz w:val="24"/>
          <w:szCs w:val="24"/>
        </w:rPr>
        <w:t xml:space="preserve">Chirurgie du foie / E. Schwartz . – Paris : Octave Doin Editeur, 1901 . – 555p. : il., fig. ; 18 cm. </w:t>
      </w:r>
    </w:p>
    <w:p w:rsidR="001F7A67" w:rsidRPr="004D2D4F" w:rsidRDefault="00AE61D3" w:rsidP="007F4676">
      <w:pPr>
        <w:tabs>
          <w:tab w:val="left" w:pos="851"/>
        </w:tabs>
        <w:jc w:val="both"/>
        <w:rPr>
          <w:sz w:val="24"/>
          <w:szCs w:val="24"/>
        </w:rPr>
      </w:pPr>
      <w:r w:rsidRPr="004D2D4F">
        <w:rPr>
          <w:sz w:val="24"/>
          <w:szCs w:val="24"/>
        </w:rPr>
        <w:tab/>
      </w:r>
      <w:r w:rsidR="001F7A67" w:rsidRPr="004D2D4F">
        <w:rPr>
          <w:sz w:val="24"/>
          <w:szCs w:val="24"/>
        </w:rPr>
        <w:t>Biliogr. la sf cap.</w:t>
      </w:r>
    </w:p>
    <w:p w:rsidR="001F7A67" w:rsidRPr="004D2D4F" w:rsidRDefault="00AE61D3" w:rsidP="007F4676">
      <w:pPr>
        <w:tabs>
          <w:tab w:val="left" w:pos="851"/>
        </w:tabs>
        <w:jc w:val="both"/>
        <w:rPr>
          <w:sz w:val="24"/>
          <w:szCs w:val="24"/>
        </w:rPr>
      </w:pPr>
      <w:r w:rsidRPr="004D2D4F">
        <w:rPr>
          <w:sz w:val="24"/>
          <w:szCs w:val="24"/>
        </w:rPr>
        <w:tab/>
      </w:r>
      <w:r w:rsidR="001F7A67" w:rsidRPr="004D2D4F">
        <w:rPr>
          <w:sz w:val="24"/>
          <w:szCs w:val="24"/>
        </w:rPr>
        <w:t xml:space="preserve">Bibliothèque de chirurgie contemporaine </w:t>
      </w:r>
    </w:p>
    <w:p w:rsidR="001F7A67" w:rsidRPr="004D2D4F" w:rsidRDefault="001F7A67" w:rsidP="007F4676">
      <w:pPr>
        <w:tabs>
          <w:tab w:val="left" w:pos="851"/>
        </w:tabs>
        <w:jc w:val="both"/>
        <w:rPr>
          <w:sz w:val="24"/>
          <w:szCs w:val="24"/>
        </w:rPr>
      </w:pPr>
      <w:r w:rsidRPr="004D2D4F">
        <w:rPr>
          <w:sz w:val="24"/>
          <w:szCs w:val="24"/>
        </w:rPr>
        <w:t>616.36-089</w:t>
      </w:r>
    </w:p>
    <w:p w:rsidR="001F7A67" w:rsidRPr="004D2D4F" w:rsidRDefault="001F7A67"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2168</w:t>
      </w:r>
    </w:p>
    <w:p w:rsidR="002A15AC" w:rsidRPr="004D2D4F" w:rsidRDefault="002A15AC" w:rsidP="007F4676">
      <w:pPr>
        <w:tabs>
          <w:tab w:val="left" w:pos="851"/>
        </w:tabs>
        <w:jc w:val="both"/>
        <w:rPr>
          <w:b/>
          <w:sz w:val="24"/>
          <w:szCs w:val="24"/>
          <w:lang w:val="ro-RO"/>
        </w:rPr>
      </w:pPr>
      <w:r w:rsidRPr="004D2D4F">
        <w:rPr>
          <w:b/>
          <w:sz w:val="24"/>
          <w:szCs w:val="24"/>
          <w:lang w:val="ro-RO"/>
        </w:rPr>
        <w:t>SCHWARZEELD, M.</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Dr. Iuliu Barasch. Iunie 1815 – 30 aprilie 1863 : Omul . Opera . Bucăţi alese din operele sale</w:t>
      </w:r>
      <w:r w:rsidRPr="004D2D4F">
        <w:rPr>
          <w:sz w:val="24"/>
          <w:szCs w:val="24"/>
        </w:rPr>
        <w:t xml:space="preserve"> / M. Schwazeeld .- Bucure</w:t>
      </w:r>
      <w:r w:rsidRPr="004D2D4F">
        <w:rPr>
          <w:sz w:val="24"/>
          <w:szCs w:val="24"/>
          <w:lang w:val="ro-RO"/>
        </w:rPr>
        <w:t xml:space="preserve">şti </w:t>
      </w:r>
      <w:r w:rsidRPr="004D2D4F">
        <w:rPr>
          <w:sz w:val="24"/>
          <w:szCs w:val="24"/>
        </w:rPr>
        <w:t>: Editura Caroului “Libertatea” , 1919 .- 584 p. ; 24 cm.</w:t>
      </w:r>
    </w:p>
    <w:p w:rsidR="002A15AC" w:rsidRPr="004D2D4F" w:rsidRDefault="002A15AC" w:rsidP="007F4676">
      <w:pPr>
        <w:tabs>
          <w:tab w:val="left" w:pos="851"/>
        </w:tabs>
        <w:jc w:val="both"/>
        <w:rPr>
          <w:sz w:val="24"/>
          <w:szCs w:val="24"/>
        </w:rPr>
      </w:pPr>
      <w:r w:rsidRPr="004D2D4F">
        <w:rPr>
          <w:sz w:val="24"/>
          <w:szCs w:val="24"/>
        </w:rPr>
        <w:t>61:929 Barasch, Iuliu</w:t>
      </w:r>
    </w:p>
    <w:p w:rsidR="002A15AC" w:rsidRPr="004D2D4F" w:rsidRDefault="002A15AC" w:rsidP="007F4676">
      <w:pPr>
        <w:tabs>
          <w:tab w:val="left" w:pos="851"/>
        </w:tabs>
        <w:ind w:left="720" w:hanging="720"/>
        <w:jc w:val="both"/>
        <w:rPr>
          <w:sz w:val="24"/>
          <w:szCs w:val="24"/>
        </w:rPr>
      </w:pPr>
    </w:p>
    <w:p w:rsidR="002E773C" w:rsidRPr="004D2D4F" w:rsidRDefault="002E773C" w:rsidP="007F4676">
      <w:pPr>
        <w:tabs>
          <w:tab w:val="left" w:pos="851"/>
        </w:tabs>
        <w:ind w:left="720" w:hanging="720"/>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IV 44</w:t>
      </w:r>
    </w:p>
    <w:p w:rsidR="002A15AC" w:rsidRPr="004D2D4F" w:rsidRDefault="002A15AC" w:rsidP="007F4676">
      <w:pPr>
        <w:tabs>
          <w:tab w:val="left" w:pos="851"/>
        </w:tabs>
        <w:jc w:val="both"/>
        <w:rPr>
          <w:sz w:val="24"/>
          <w:szCs w:val="24"/>
        </w:rPr>
      </w:pPr>
      <w:r w:rsidRPr="004D2D4F">
        <w:rPr>
          <w:b/>
          <w:sz w:val="24"/>
          <w:szCs w:val="24"/>
          <w:lang w:val="ro-RO"/>
        </w:rPr>
        <w:t xml:space="preserve">LA SCIENCE </w:t>
      </w:r>
      <w:r w:rsidRPr="004D2D4F">
        <w:rPr>
          <w:sz w:val="24"/>
          <w:szCs w:val="24"/>
          <w:lang w:val="ro-RO"/>
        </w:rPr>
        <w:t xml:space="preserve">illustrée : Journal hebdomadaire : Tome huitième / publié sous la </w:t>
      </w:r>
      <w:r w:rsidR="00AE61D3" w:rsidRPr="004D2D4F">
        <w:rPr>
          <w:sz w:val="24"/>
          <w:szCs w:val="24"/>
          <w:lang w:val="ro-RO"/>
        </w:rPr>
        <w:tab/>
      </w:r>
      <w:r w:rsidRPr="004D2D4F">
        <w:rPr>
          <w:sz w:val="24"/>
          <w:szCs w:val="24"/>
          <w:lang w:val="ro-RO"/>
        </w:rPr>
        <w:t xml:space="preserve">Direction de Louis Figurer .- </w:t>
      </w:r>
      <w:r w:rsidRPr="004D2D4F">
        <w:rPr>
          <w:sz w:val="24"/>
          <w:szCs w:val="24"/>
        </w:rPr>
        <w:t>Paris : Librairie illustrée , 1891 .- L , 20 p. : [il.] ; 30 cm.</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1460</w:t>
      </w:r>
    </w:p>
    <w:p w:rsidR="002A15AC" w:rsidRPr="004D2D4F" w:rsidRDefault="002A15AC" w:rsidP="007F4676">
      <w:pPr>
        <w:tabs>
          <w:tab w:val="left" w:pos="851"/>
        </w:tabs>
        <w:jc w:val="both"/>
        <w:rPr>
          <w:sz w:val="24"/>
          <w:szCs w:val="24"/>
        </w:rPr>
      </w:pPr>
      <w:r w:rsidRPr="004D2D4F">
        <w:rPr>
          <w:b/>
          <w:sz w:val="24"/>
          <w:szCs w:val="24"/>
          <w:lang w:val="ro-RO"/>
        </w:rPr>
        <w:t xml:space="preserve">SCINTIGRAFIE </w:t>
      </w:r>
      <w:r w:rsidRPr="004D2D4F">
        <w:rPr>
          <w:sz w:val="24"/>
          <w:szCs w:val="24"/>
          <w:lang w:val="ro-RO"/>
        </w:rPr>
        <w:t xml:space="preserve">clinică </w:t>
      </w:r>
      <w:r w:rsidRPr="004D2D4F">
        <w:rPr>
          <w:sz w:val="24"/>
          <w:szCs w:val="24"/>
        </w:rPr>
        <w:t>/ T. Sp</w:t>
      </w:r>
      <w:r w:rsidRPr="004D2D4F">
        <w:rPr>
          <w:sz w:val="24"/>
          <w:szCs w:val="24"/>
          <w:lang w:val="ro-RO"/>
        </w:rPr>
        <w:t>ârchez , B. Gheorglescu , Gh. Jovin , D. Pavel .</w:t>
      </w:r>
      <w:r w:rsidRPr="004D2D4F">
        <w:rPr>
          <w:sz w:val="24"/>
          <w:szCs w:val="24"/>
        </w:rPr>
        <w:t xml:space="preserve">- </w:t>
      </w:r>
      <w:r w:rsidR="00AE61D3" w:rsidRPr="004D2D4F">
        <w:rPr>
          <w:sz w:val="24"/>
          <w:szCs w:val="24"/>
        </w:rPr>
        <w:tab/>
      </w:r>
      <w:r w:rsidRPr="004D2D4F">
        <w:rPr>
          <w:sz w:val="24"/>
          <w:szCs w:val="24"/>
        </w:rPr>
        <w:t>Bucure</w:t>
      </w:r>
      <w:r w:rsidRPr="004D2D4F">
        <w:rPr>
          <w:sz w:val="24"/>
          <w:szCs w:val="24"/>
          <w:lang w:val="ro-RO"/>
        </w:rPr>
        <w:t xml:space="preserve">şti </w:t>
      </w:r>
      <w:r w:rsidRPr="004D2D4F">
        <w:rPr>
          <w:sz w:val="24"/>
          <w:szCs w:val="24"/>
        </w:rPr>
        <w:t>: Editura Medical</w:t>
      </w:r>
      <w:r w:rsidRPr="004D2D4F">
        <w:rPr>
          <w:sz w:val="24"/>
          <w:szCs w:val="24"/>
          <w:lang w:val="ro-RO"/>
        </w:rPr>
        <w:t>ă, 1968 .</w:t>
      </w:r>
      <w:r w:rsidRPr="004D2D4F">
        <w:rPr>
          <w:sz w:val="24"/>
          <w:szCs w:val="24"/>
        </w:rPr>
        <w:t>- 195 p. : fig. , tab. ; 24 cm.</w:t>
      </w:r>
    </w:p>
    <w:p w:rsidR="002A15AC" w:rsidRPr="004D2D4F" w:rsidRDefault="00AE61D3" w:rsidP="007F4676">
      <w:pPr>
        <w:tabs>
          <w:tab w:val="left" w:pos="851"/>
        </w:tabs>
        <w:jc w:val="both"/>
        <w:rPr>
          <w:sz w:val="24"/>
          <w:szCs w:val="24"/>
          <w:lang w:val="ro-RO"/>
        </w:rPr>
      </w:pPr>
      <w:r w:rsidRPr="004D2D4F">
        <w:rPr>
          <w:sz w:val="24"/>
          <w:szCs w:val="24"/>
        </w:rPr>
        <w:tab/>
      </w:r>
      <w:r w:rsidR="002A15AC" w:rsidRPr="004D2D4F">
        <w:rPr>
          <w:sz w:val="24"/>
          <w:szCs w:val="24"/>
        </w:rPr>
        <w:t>Bibliogr. dup</w:t>
      </w:r>
      <w:r w:rsidR="002A15AC" w:rsidRPr="004D2D4F">
        <w:rPr>
          <w:sz w:val="24"/>
          <w:szCs w:val="24"/>
          <w:lang w:val="ro-RO"/>
        </w:rPr>
        <w:t>ă capitole</w:t>
      </w:r>
    </w:p>
    <w:p w:rsidR="002A15AC" w:rsidRPr="004D2D4F" w:rsidRDefault="002A15AC" w:rsidP="007F4676">
      <w:pPr>
        <w:tabs>
          <w:tab w:val="left" w:pos="851"/>
        </w:tabs>
        <w:jc w:val="both"/>
        <w:rPr>
          <w:sz w:val="24"/>
          <w:szCs w:val="24"/>
        </w:rPr>
      </w:pPr>
      <w:r w:rsidRPr="004D2D4F">
        <w:rPr>
          <w:sz w:val="24"/>
          <w:szCs w:val="24"/>
          <w:lang w:val="ro-RO"/>
        </w:rPr>
        <w:t>616</w:t>
      </w:r>
      <w:r w:rsidRPr="004D2D4F">
        <w:rPr>
          <w:sz w:val="24"/>
          <w:szCs w:val="24"/>
        </w:rPr>
        <w:t>-07</w:t>
      </w:r>
    </w:p>
    <w:p w:rsidR="002A15AC" w:rsidRPr="004D2D4F" w:rsidRDefault="002A15AC" w:rsidP="007F4676">
      <w:pPr>
        <w:tabs>
          <w:tab w:val="left" w:pos="851"/>
        </w:tabs>
        <w:ind w:left="720" w:hanging="720"/>
        <w:jc w:val="both"/>
        <w:rPr>
          <w:sz w:val="24"/>
          <w:szCs w:val="24"/>
          <w:lang w:val="ro-RO"/>
        </w:rPr>
      </w:pPr>
    </w:p>
    <w:p w:rsidR="002E773C" w:rsidRPr="004D2D4F" w:rsidRDefault="002E773C"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596</w:t>
      </w:r>
    </w:p>
    <w:p w:rsidR="002A15AC" w:rsidRPr="004D2D4F" w:rsidRDefault="002A15AC" w:rsidP="007F4676">
      <w:pPr>
        <w:tabs>
          <w:tab w:val="left" w:pos="851"/>
        </w:tabs>
        <w:jc w:val="both"/>
        <w:rPr>
          <w:sz w:val="24"/>
          <w:szCs w:val="24"/>
          <w:lang w:val="ro-RO"/>
        </w:rPr>
      </w:pPr>
      <w:r w:rsidRPr="004D2D4F">
        <w:rPr>
          <w:b/>
          <w:sz w:val="24"/>
          <w:szCs w:val="24"/>
          <w:lang w:val="ro-RO"/>
        </w:rPr>
        <w:t xml:space="preserve">„SCLEROMUL” </w:t>
      </w:r>
      <w:r w:rsidRPr="004D2D4F">
        <w:rPr>
          <w:sz w:val="24"/>
          <w:szCs w:val="24"/>
          <w:lang w:val="ro-RO"/>
        </w:rPr>
        <w:t xml:space="preserve">cu un caz personal de sclerom al laringelui şi al foselor nasale / Vasile </w:t>
      </w:r>
      <w:r w:rsidR="00AE61D3" w:rsidRPr="004D2D4F">
        <w:rPr>
          <w:sz w:val="24"/>
          <w:szCs w:val="24"/>
          <w:lang w:val="ro-RO"/>
        </w:rPr>
        <w:tab/>
      </w:r>
      <w:r w:rsidRPr="004D2D4F">
        <w:rPr>
          <w:sz w:val="24"/>
          <w:szCs w:val="24"/>
          <w:lang w:val="ro-RO"/>
        </w:rPr>
        <w:t xml:space="preserve">Panaitescu, V. Brătescu, V. Racoveanu, ş.a. . – Bucureşti : Tipografia Ziarului </w:t>
      </w:r>
      <w:r w:rsidR="00AE61D3" w:rsidRPr="004D2D4F">
        <w:rPr>
          <w:sz w:val="24"/>
          <w:szCs w:val="24"/>
          <w:lang w:val="ro-RO"/>
        </w:rPr>
        <w:tab/>
      </w:r>
      <w:r w:rsidRPr="004D2D4F">
        <w:rPr>
          <w:sz w:val="24"/>
          <w:szCs w:val="24"/>
          <w:lang w:val="ro-RO"/>
        </w:rPr>
        <w:t>„Universul” , 1927 . – 7 p. : il. ; 23 cm</w:t>
      </w:r>
    </w:p>
    <w:p w:rsidR="002A15AC" w:rsidRPr="004D2D4F" w:rsidRDefault="00AE61D3"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Extras din „Revista Sanitară Militară”, Nr. 3, martie 1927</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616.21/.22-002</w:t>
      </w:r>
    </w:p>
    <w:p w:rsidR="002A15AC" w:rsidRPr="004D2D4F" w:rsidRDefault="002A15AC" w:rsidP="007F4676">
      <w:pPr>
        <w:tabs>
          <w:tab w:val="left" w:pos="851"/>
        </w:tabs>
        <w:ind w:left="720" w:hanging="720"/>
        <w:jc w:val="both"/>
        <w:rPr>
          <w:sz w:val="24"/>
          <w:szCs w:val="24"/>
          <w:lang w:val="ro-RO"/>
        </w:rPr>
      </w:pPr>
    </w:p>
    <w:p w:rsidR="002E773C" w:rsidRPr="004D2D4F" w:rsidRDefault="002E773C" w:rsidP="007F4676">
      <w:pPr>
        <w:tabs>
          <w:tab w:val="left" w:pos="851"/>
        </w:tabs>
        <w:ind w:left="720" w:hanging="720"/>
        <w:jc w:val="both"/>
        <w:rPr>
          <w:sz w:val="24"/>
          <w:szCs w:val="24"/>
          <w:lang w:val="ro-RO"/>
        </w:rPr>
      </w:pPr>
    </w:p>
    <w:p w:rsidR="002A15AC" w:rsidRPr="004D2D4F" w:rsidRDefault="002A15AC" w:rsidP="007F4676">
      <w:pPr>
        <w:pStyle w:val="Heading3"/>
        <w:tabs>
          <w:tab w:val="left" w:pos="851"/>
        </w:tabs>
        <w:rPr>
          <w:szCs w:val="24"/>
          <w:lang w:val="ro-RO"/>
        </w:rPr>
      </w:pPr>
      <w:r w:rsidRPr="004D2D4F">
        <w:rPr>
          <w:szCs w:val="24"/>
          <w:lang w:val="ro-RO"/>
        </w:rPr>
        <w:t>I.M. II 262</w:t>
      </w:r>
    </w:p>
    <w:p w:rsidR="002A15AC" w:rsidRPr="004D2D4F" w:rsidRDefault="002A15AC" w:rsidP="007F4676">
      <w:pPr>
        <w:tabs>
          <w:tab w:val="left" w:pos="851"/>
        </w:tabs>
        <w:jc w:val="both"/>
        <w:rPr>
          <w:sz w:val="24"/>
          <w:szCs w:val="24"/>
          <w:lang w:val="ro-RO"/>
        </w:rPr>
      </w:pPr>
      <w:r w:rsidRPr="004D2D4F">
        <w:rPr>
          <w:b/>
          <w:sz w:val="24"/>
          <w:szCs w:val="24"/>
          <w:lang w:val="ro-RO"/>
        </w:rPr>
        <w:t xml:space="preserve">ŞCOALA </w:t>
      </w:r>
      <w:r w:rsidRPr="004D2D4F">
        <w:rPr>
          <w:sz w:val="24"/>
          <w:szCs w:val="24"/>
          <w:lang w:val="ro-RO"/>
        </w:rPr>
        <w:t xml:space="preserve">clujeană de medicină şi farmacie / Marius Bojiţă, Oliviu Pascu, Honorius </w:t>
      </w:r>
      <w:r w:rsidR="00AE61D3" w:rsidRPr="004D2D4F">
        <w:rPr>
          <w:sz w:val="24"/>
          <w:szCs w:val="24"/>
          <w:lang w:val="ro-RO"/>
        </w:rPr>
        <w:tab/>
      </w:r>
      <w:r w:rsidRPr="004D2D4F">
        <w:rPr>
          <w:sz w:val="24"/>
          <w:szCs w:val="24"/>
          <w:lang w:val="ro-RO"/>
        </w:rPr>
        <w:t>Popescu, Cristian Bârsu . – ed. a 2-a întregită cu încă 41 de personalităţi . – Cluj-</w:t>
      </w:r>
      <w:r w:rsidR="00AE61D3" w:rsidRPr="004D2D4F">
        <w:rPr>
          <w:sz w:val="24"/>
          <w:szCs w:val="24"/>
          <w:lang w:val="ro-RO"/>
        </w:rPr>
        <w:tab/>
      </w:r>
      <w:r w:rsidRPr="004D2D4F">
        <w:rPr>
          <w:sz w:val="24"/>
          <w:szCs w:val="24"/>
          <w:lang w:val="ro-RO"/>
        </w:rPr>
        <w:t xml:space="preserve">Napoca : Editura Medicală Universitară “Iuliu Haţieganu” , 2004 . – 225 p. ; 24 </w:t>
      </w:r>
      <w:r w:rsidR="00AE61D3" w:rsidRPr="004D2D4F">
        <w:rPr>
          <w:sz w:val="24"/>
          <w:szCs w:val="24"/>
          <w:lang w:val="ro-RO"/>
        </w:rPr>
        <w:tab/>
      </w:r>
      <w:r w:rsidRPr="004D2D4F">
        <w:rPr>
          <w:sz w:val="24"/>
          <w:szCs w:val="24"/>
          <w:lang w:val="ro-RO"/>
        </w:rPr>
        <w:t>cm</w:t>
      </w:r>
    </w:p>
    <w:p w:rsidR="002A15AC" w:rsidRPr="004D2D4F" w:rsidRDefault="00AE61D3"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Bibliogr. p. 221-222</w:t>
      </w:r>
    </w:p>
    <w:p w:rsidR="002A15AC" w:rsidRPr="004D2D4F" w:rsidRDefault="00AE61D3" w:rsidP="007F4676">
      <w:pPr>
        <w:pStyle w:val="Heading6"/>
        <w:tabs>
          <w:tab w:val="left" w:pos="851"/>
        </w:tabs>
        <w:rPr>
          <w:szCs w:val="24"/>
        </w:rPr>
      </w:pPr>
      <w:r w:rsidRPr="004D2D4F">
        <w:rPr>
          <w:szCs w:val="24"/>
        </w:rPr>
        <w:tab/>
      </w:r>
      <w:r w:rsidR="002A15AC" w:rsidRPr="004D2D4F">
        <w:rPr>
          <w:szCs w:val="24"/>
        </w:rPr>
        <w:t>Indice p. 223-225</w:t>
      </w:r>
    </w:p>
    <w:p w:rsidR="002A15AC" w:rsidRPr="004D2D4F" w:rsidRDefault="00AE61D3"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ISBN 973-8019-02-8</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lastRenderedPageBreak/>
        <w:t>61:378(09)</w:t>
      </w:r>
    </w:p>
    <w:p w:rsidR="002A15AC" w:rsidRPr="004D2D4F" w:rsidRDefault="002A15AC" w:rsidP="007F4676">
      <w:pPr>
        <w:tabs>
          <w:tab w:val="left" w:pos="851"/>
        </w:tabs>
        <w:ind w:left="720" w:hanging="720"/>
        <w:jc w:val="both"/>
        <w:rPr>
          <w:sz w:val="24"/>
          <w:szCs w:val="24"/>
          <w:lang w:val="ro-RO"/>
        </w:rPr>
      </w:pPr>
    </w:p>
    <w:p w:rsidR="002E773C" w:rsidRPr="004D2D4F" w:rsidRDefault="002E773C"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III 258</w:t>
      </w:r>
    </w:p>
    <w:p w:rsidR="002A15AC" w:rsidRPr="004D2D4F" w:rsidRDefault="002A15AC" w:rsidP="007F4676">
      <w:pPr>
        <w:tabs>
          <w:tab w:val="left" w:pos="851"/>
        </w:tabs>
        <w:jc w:val="both"/>
        <w:rPr>
          <w:sz w:val="24"/>
          <w:szCs w:val="24"/>
        </w:rPr>
      </w:pPr>
      <w:r w:rsidRPr="004D2D4F">
        <w:rPr>
          <w:b/>
          <w:sz w:val="24"/>
          <w:szCs w:val="24"/>
          <w:lang w:val="ro-RO"/>
        </w:rPr>
        <w:t xml:space="preserve">ŞCOALA </w:t>
      </w:r>
      <w:r w:rsidRPr="004D2D4F">
        <w:rPr>
          <w:sz w:val="24"/>
          <w:szCs w:val="24"/>
          <w:lang w:val="ro-RO"/>
        </w:rPr>
        <w:t>românească</w:t>
      </w:r>
      <w:r w:rsidRPr="004D2D4F">
        <w:rPr>
          <w:sz w:val="24"/>
          <w:szCs w:val="24"/>
        </w:rPr>
        <w:t xml:space="preserve"> : buletin oficial al Ministerului / Ministerul Culturii Na</w:t>
      </w:r>
      <w:r w:rsidRPr="004D2D4F">
        <w:rPr>
          <w:sz w:val="24"/>
          <w:szCs w:val="24"/>
          <w:lang w:val="ro-RO"/>
        </w:rPr>
        <w:t xml:space="preserve">ţionale şi al </w:t>
      </w:r>
      <w:r w:rsidR="00AE61D3" w:rsidRPr="004D2D4F">
        <w:rPr>
          <w:sz w:val="24"/>
          <w:szCs w:val="24"/>
          <w:lang w:val="ro-RO"/>
        </w:rPr>
        <w:tab/>
      </w:r>
      <w:r w:rsidRPr="004D2D4F">
        <w:rPr>
          <w:sz w:val="24"/>
          <w:szCs w:val="24"/>
          <w:lang w:val="ro-RO"/>
        </w:rPr>
        <w:t>Cultelor .</w:t>
      </w:r>
      <w:r w:rsidRPr="004D2D4F">
        <w:rPr>
          <w:sz w:val="24"/>
          <w:szCs w:val="24"/>
        </w:rPr>
        <w:t>- Bucure</w:t>
      </w:r>
      <w:r w:rsidRPr="004D2D4F">
        <w:rPr>
          <w:sz w:val="24"/>
          <w:szCs w:val="24"/>
          <w:lang w:val="ro-RO"/>
        </w:rPr>
        <w:t xml:space="preserve">şti </w:t>
      </w:r>
      <w:r w:rsidRPr="004D2D4F">
        <w:rPr>
          <w:sz w:val="24"/>
          <w:szCs w:val="24"/>
        </w:rPr>
        <w:t>: “Bucovina” I. E. Toron</w:t>
      </w:r>
      <w:r w:rsidRPr="004D2D4F">
        <w:rPr>
          <w:sz w:val="24"/>
          <w:szCs w:val="24"/>
          <w:lang w:val="ro-RO"/>
        </w:rPr>
        <w:t>ţiu , 1943 .</w:t>
      </w:r>
      <w:r w:rsidRPr="004D2D4F">
        <w:rPr>
          <w:sz w:val="24"/>
          <w:szCs w:val="24"/>
        </w:rPr>
        <w:t>- 25 cm.</w:t>
      </w:r>
    </w:p>
    <w:p w:rsidR="002A15AC" w:rsidRPr="004D2D4F" w:rsidRDefault="00AE61D3" w:rsidP="007F4676">
      <w:pPr>
        <w:tabs>
          <w:tab w:val="left" w:pos="851"/>
        </w:tabs>
        <w:jc w:val="both"/>
        <w:rPr>
          <w:sz w:val="24"/>
          <w:szCs w:val="24"/>
          <w:lang w:val="ro-RO"/>
        </w:rPr>
      </w:pPr>
      <w:r w:rsidRPr="004D2D4F">
        <w:rPr>
          <w:sz w:val="24"/>
          <w:szCs w:val="24"/>
        </w:rPr>
        <w:tab/>
      </w:r>
      <w:r w:rsidR="002A15AC" w:rsidRPr="004D2D4F">
        <w:rPr>
          <w:sz w:val="24"/>
          <w:szCs w:val="24"/>
        </w:rPr>
        <w:t>Periodicitate lunar</w:t>
      </w:r>
      <w:r w:rsidR="002A15AC" w:rsidRPr="004D2D4F">
        <w:rPr>
          <w:sz w:val="24"/>
          <w:szCs w:val="24"/>
          <w:lang w:val="ro-RO"/>
        </w:rPr>
        <w:t>ă</w:t>
      </w:r>
    </w:p>
    <w:p w:rsidR="002A15AC" w:rsidRPr="004D2D4F" w:rsidRDefault="002A15AC" w:rsidP="007F4676">
      <w:pPr>
        <w:tabs>
          <w:tab w:val="left" w:pos="851"/>
        </w:tabs>
        <w:ind w:left="720" w:hanging="720"/>
        <w:jc w:val="both"/>
        <w:rPr>
          <w:sz w:val="24"/>
          <w:szCs w:val="24"/>
          <w:lang w:val="ro-RO"/>
        </w:rPr>
      </w:pPr>
    </w:p>
    <w:p w:rsidR="00524690" w:rsidRPr="004D2D4F" w:rsidRDefault="00524690"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IV 168</w:t>
      </w:r>
    </w:p>
    <w:p w:rsidR="002A15AC" w:rsidRPr="004D2D4F" w:rsidRDefault="002A15AC" w:rsidP="007F4676">
      <w:pPr>
        <w:tabs>
          <w:tab w:val="left" w:pos="851"/>
        </w:tabs>
        <w:jc w:val="both"/>
        <w:rPr>
          <w:b/>
          <w:sz w:val="24"/>
          <w:szCs w:val="24"/>
          <w:lang w:val="ro-RO"/>
        </w:rPr>
      </w:pPr>
      <w:r w:rsidRPr="004D2D4F">
        <w:rPr>
          <w:b/>
          <w:sz w:val="24"/>
          <w:szCs w:val="24"/>
          <w:lang w:val="ro-RO"/>
        </w:rPr>
        <w:t>SCRIBAN , I. 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Studii histologice şi anatomice asupra hirudineelor de apă dulce şi marine</w:t>
      </w:r>
      <w:r w:rsidRPr="004D2D4F">
        <w:rPr>
          <w:sz w:val="24"/>
          <w:szCs w:val="24"/>
        </w:rPr>
        <w:t xml:space="preserve"> / I. A. Scriban .- Bucure</w:t>
      </w:r>
      <w:r w:rsidRPr="004D2D4F">
        <w:rPr>
          <w:sz w:val="24"/>
          <w:szCs w:val="24"/>
          <w:lang w:val="ro-RO"/>
        </w:rPr>
        <w:t xml:space="preserve">şti </w:t>
      </w:r>
      <w:r w:rsidRPr="004D2D4F">
        <w:rPr>
          <w:sz w:val="24"/>
          <w:szCs w:val="24"/>
        </w:rPr>
        <w:t>: Libr</w:t>
      </w:r>
      <w:r w:rsidRPr="004D2D4F">
        <w:rPr>
          <w:sz w:val="24"/>
          <w:szCs w:val="24"/>
          <w:lang w:val="ro-RO"/>
        </w:rPr>
        <w:t xml:space="preserve">ăriile Socec </w:t>
      </w:r>
      <w:r w:rsidRPr="004D2D4F">
        <w:rPr>
          <w:sz w:val="24"/>
          <w:szCs w:val="24"/>
        </w:rPr>
        <w:t>&amp; Comp. , 1915 .- 223 p. : fig. ; 30 cm.</w:t>
      </w:r>
    </w:p>
    <w:p w:rsidR="002A15AC" w:rsidRPr="004D2D4F" w:rsidRDefault="00AE61D3" w:rsidP="007F4676">
      <w:pPr>
        <w:tabs>
          <w:tab w:val="left" w:pos="851"/>
        </w:tabs>
        <w:jc w:val="both"/>
        <w:rPr>
          <w:sz w:val="24"/>
          <w:szCs w:val="24"/>
          <w:lang w:val="ro-RO"/>
        </w:rPr>
      </w:pPr>
      <w:r w:rsidRPr="004D2D4F">
        <w:rPr>
          <w:sz w:val="24"/>
          <w:szCs w:val="24"/>
        </w:rPr>
        <w:tab/>
      </w:r>
      <w:r w:rsidR="002A15AC" w:rsidRPr="004D2D4F">
        <w:rPr>
          <w:sz w:val="24"/>
          <w:szCs w:val="24"/>
        </w:rPr>
        <w:t>Con</w:t>
      </w:r>
      <w:r w:rsidR="002A15AC" w:rsidRPr="004D2D4F">
        <w:rPr>
          <w:sz w:val="24"/>
          <w:szCs w:val="24"/>
          <w:lang w:val="ro-RO"/>
        </w:rPr>
        <w:t>ţine dedicaţie</w:t>
      </w:r>
    </w:p>
    <w:p w:rsidR="002A15AC" w:rsidRPr="004D2D4F" w:rsidRDefault="002A15AC" w:rsidP="007F4676">
      <w:pPr>
        <w:tabs>
          <w:tab w:val="left" w:pos="851"/>
        </w:tabs>
        <w:jc w:val="both"/>
        <w:rPr>
          <w:sz w:val="24"/>
          <w:szCs w:val="24"/>
          <w:lang w:val="ro-RO"/>
        </w:rPr>
      </w:pPr>
      <w:r w:rsidRPr="004D2D4F">
        <w:rPr>
          <w:sz w:val="24"/>
          <w:szCs w:val="24"/>
          <w:lang w:val="ro-RO"/>
        </w:rPr>
        <w:t>565.14</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IV 175</w:t>
      </w:r>
      <w:r w:rsidRPr="004D2D4F">
        <w:rPr>
          <w:szCs w:val="24"/>
        </w:rPr>
        <w:t xml:space="preserve"> / 6</w:t>
      </w:r>
    </w:p>
    <w:p w:rsidR="002A15AC" w:rsidRPr="004D2D4F" w:rsidRDefault="002A15AC" w:rsidP="007F4676">
      <w:pPr>
        <w:tabs>
          <w:tab w:val="left" w:pos="851"/>
        </w:tabs>
        <w:jc w:val="both"/>
        <w:rPr>
          <w:sz w:val="24"/>
          <w:szCs w:val="24"/>
          <w:lang w:val="ro-RO"/>
        </w:rPr>
      </w:pPr>
      <w:r w:rsidRPr="004D2D4F">
        <w:rPr>
          <w:b/>
          <w:sz w:val="24"/>
          <w:szCs w:val="24"/>
          <w:lang w:val="ro-RO"/>
        </w:rPr>
        <w:t xml:space="preserve">SCRISORI </w:t>
      </w:r>
      <w:r w:rsidRPr="004D2D4F">
        <w:rPr>
          <w:sz w:val="24"/>
          <w:szCs w:val="24"/>
          <w:lang w:val="ro-RO"/>
        </w:rPr>
        <w:t>de la şi către N. Ionescu Sisesti</w:t>
      </w:r>
    </w:p>
    <w:p w:rsidR="002A15AC" w:rsidRPr="004D2D4F" w:rsidRDefault="00AE61D3"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Extras din </w:t>
      </w:r>
      <w:r w:rsidR="002A15AC" w:rsidRPr="004D2D4F">
        <w:rPr>
          <w:sz w:val="24"/>
          <w:szCs w:val="24"/>
        </w:rPr>
        <w:t>“Articole”</w:t>
      </w:r>
    </w:p>
    <w:p w:rsidR="002A15AC" w:rsidRPr="004D2D4F" w:rsidRDefault="00AE61D3"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61(044)</w:t>
      </w:r>
    </w:p>
    <w:p w:rsidR="002A15AC" w:rsidRPr="004D2D4F" w:rsidRDefault="002A15AC" w:rsidP="007F4676">
      <w:pPr>
        <w:tabs>
          <w:tab w:val="left" w:pos="851"/>
        </w:tabs>
        <w:ind w:left="720" w:hanging="720"/>
        <w:jc w:val="both"/>
        <w:rPr>
          <w:sz w:val="24"/>
          <w:szCs w:val="24"/>
          <w:lang w:val="ro-RO"/>
        </w:rPr>
      </w:pPr>
    </w:p>
    <w:p w:rsidR="002E773C" w:rsidRPr="004D2D4F" w:rsidRDefault="002E773C"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3022</w:t>
      </w:r>
    </w:p>
    <w:p w:rsidR="002A15AC" w:rsidRPr="004D2D4F" w:rsidRDefault="002A15AC" w:rsidP="007F4676">
      <w:pPr>
        <w:tabs>
          <w:tab w:val="left" w:pos="851"/>
        </w:tabs>
        <w:jc w:val="both"/>
        <w:rPr>
          <w:b/>
          <w:sz w:val="24"/>
          <w:szCs w:val="24"/>
          <w:lang w:val="ro-RO"/>
        </w:rPr>
      </w:pPr>
      <w:r w:rsidRPr="004D2D4F">
        <w:rPr>
          <w:b/>
          <w:sz w:val="24"/>
          <w:szCs w:val="24"/>
          <w:lang w:val="ro-RO"/>
        </w:rPr>
        <w:t>SCULI, George 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Contribuţiuni asupra serului Trunecek ca tratament al arteriosclerosei</w:t>
      </w:r>
      <w:r w:rsidRPr="004D2D4F">
        <w:rPr>
          <w:sz w:val="24"/>
          <w:szCs w:val="24"/>
        </w:rPr>
        <w:t xml:space="preserve"> / George N. Sculi .- Bucuresci : Tipografia Lucr</w:t>
      </w:r>
      <w:r w:rsidRPr="004D2D4F">
        <w:rPr>
          <w:sz w:val="24"/>
          <w:szCs w:val="24"/>
          <w:lang w:val="ro-RO"/>
        </w:rPr>
        <w:t xml:space="preserve">ătorilor Asociaţi , Marinescu </w:t>
      </w:r>
      <w:r w:rsidRPr="004D2D4F">
        <w:rPr>
          <w:sz w:val="24"/>
          <w:szCs w:val="24"/>
        </w:rPr>
        <w:t>&amp;</w:t>
      </w:r>
      <w:r w:rsidRPr="004D2D4F">
        <w:rPr>
          <w:sz w:val="24"/>
          <w:szCs w:val="24"/>
          <w:lang w:val="ro-RO"/>
        </w:rPr>
        <w:t>Şerban , 1902 .</w:t>
      </w:r>
      <w:r w:rsidRPr="004D2D4F">
        <w:rPr>
          <w:sz w:val="24"/>
          <w:szCs w:val="24"/>
        </w:rPr>
        <w:t>- 94 p. ; 23 cm.</w:t>
      </w:r>
    </w:p>
    <w:p w:rsidR="002A15AC" w:rsidRPr="004D2D4F" w:rsidRDefault="002A15AC" w:rsidP="007F4676">
      <w:pPr>
        <w:tabs>
          <w:tab w:val="left" w:pos="851"/>
        </w:tabs>
        <w:jc w:val="both"/>
        <w:rPr>
          <w:sz w:val="24"/>
          <w:szCs w:val="24"/>
        </w:rPr>
      </w:pPr>
      <w:r w:rsidRPr="004D2D4F">
        <w:rPr>
          <w:sz w:val="24"/>
          <w:szCs w:val="24"/>
        </w:rPr>
        <w:t>616.13-004.6:615.22</w:t>
      </w:r>
    </w:p>
    <w:p w:rsidR="002A15AC" w:rsidRPr="004D2D4F" w:rsidRDefault="002A15AC" w:rsidP="007F4676">
      <w:pPr>
        <w:tabs>
          <w:tab w:val="left" w:pos="851"/>
        </w:tabs>
        <w:ind w:left="720" w:hanging="720"/>
        <w:jc w:val="both"/>
        <w:rPr>
          <w:sz w:val="24"/>
          <w:szCs w:val="24"/>
          <w:lang w:val="ro-RO"/>
        </w:rPr>
      </w:pPr>
    </w:p>
    <w:p w:rsidR="002E773C" w:rsidRPr="004D2D4F" w:rsidRDefault="002E773C" w:rsidP="007F4676">
      <w:pPr>
        <w:tabs>
          <w:tab w:val="left" w:pos="851"/>
        </w:tabs>
        <w:ind w:left="720" w:hanging="720"/>
        <w:jc w:val="both"/>
        <w:rPr>
          <w:sz w:val="24"/>
          <w:szCs w:val="24"/>
          <w:lang w:val="ro-RO"/>
        </w:rPr>
      </w:pPr>
    </w:p>
    <w:p w:rsidR="00BA52DC" w:rsidRPr="004D2D4F" w:rsidRDefault="00BA52DC" w:rsidP="007F4676">
      <w:pPr>
        <w:tabs>
          <w:tab w:val="left" w:pos="851"/>
        </w:tabs>
        <w:ind w:left="720" w:hanging="720"/>
        <w:jc w:val="both"/>
        <w:rPr>
          <w:b/>
          <w:sz w:val="24"/>
          <w:szCs w:val="24"/>
          <w:lang w:val="ro-RO"/>
        </w:rPr>
      </w:pPr>
      <w:r w:rsidRPr="004D2D4F">
        <w:rPr>
          <w:b/>
          <w:sz w:val="24"/>
          <w:szCs w:val="24"/>
          <w:lang w:val="ro-RO"/>
        </w:rPr>
        <w:t>I.M.III 898</w:t>
      </w:r>
    </w:p>
    <w:p w:rsidR="00BA52DC" w:rsidRPr="004D2D4F" w:rsidRDefault="00BA52DC" w:rsidP="007F4676">
      <w:pPr>
        <w:tabs>
          <w:tab w:val="left" w:pos="851"/>
        </w:tabs>
        <w:ind w:left="720" w:hanging="720"/>
        <w:jc w:val="both"/>
        <w:rPr>
          <w:sz w:val="24"/>
          <w:szCs w:val="24"/>
          <w:lang w:val="ro-RO"/>
        </w:rPr>
      </w:pPr>
      <w:r w:rsidRPr="004D2D4F">
        <w:rPr>
          <w:b/>
          <w:sz w:val="24"/>
          <w:szCs w:val="24"/>
          <w:lang w:val="ro-RO"/>
        </w:rPr>
        <w:t>SCURTĂ</w:t>
      </w:r>
      <w:r w:rsidRPr="004D2D4F">
        <w:rPr>
          <w:sz w:val="24"/>
          <w:szCs w:val="24"/>
          <w:lang w:val="ro-RO"/>
        </w:rPr>
        <w:t xml:space="preserve"> privire obiectivă asupra activităţii Dlui G. Marinescu . –[S.l.] : Tipografia </w:t>
      </w:r>
    </w:p>
    <w:p w:rsidR="00BA52DC" w:rsidRPr="004D2D4F" w:rsidRDefault="00AE61D3" w:rsidP="007F4676">
      <w:pPr>
        <w:tabs>
          <w:tab w:val="left" w:pos="851"/>
        </w:tabs>
        <w:ind w:left="720" w:hanging="720"/>
        <w:jc w:val="both"/>
        <w:rPr>
          <w:sz w:val="24"/>
          <w:szCs w:val="24"/>
          <w:lang w:val="ro-RO"/>
        </w:rPr>
      </w:pPr>
      <w:r w:rsidRPr="004D2D4F">
        <w:rPr>
          <w:sz w:val="24"/>
          <w:szCs w:val="24"/>
          <w:lang w:val="ro-RO"/>
        </w:rPr>
        <w:tab/>
      </w:r>
      <w:r w:rsidR="00BA52DC" w:rsidRPr="004D2D4F">
        <w:rPr>
          <w:sz w:val="24"/>
          <w:szCs w:val="24"/>
          <w:lang w:val="ro-RO"/>
        </w:rPr>
        <w:t xml:space="preserve">Ziarului „Universul”, 1936 . – 26p. ; 23 cm. </w:t>
      </w:r>
    </w:p>
    <w:p w:rsidR="00BA52DC" w:rsidRPr="004D2D4F" w:rsidRDefault="00BA52DC" w:rsidP="007F4676">
      <w:pPr>
        <w:tabs>
          <w:tab w:val="left" w:pos="851"/>
        </w:tabs>
        <w:ind w:left="720" w:hanging="720"/>
        <w:jc w:val="both"/>
        <w:rPr>
          <w:sz w:val="24"/>
          <w:szCs w:val="24"/>
          <w:lang w:val="ro-RO"/>
        </w:rPr>
      </w:pPr>
      <w:r w:rsidRPr="004D2D4F">
        <w:rPr>
          <w:sz w:val="24"/>
          <w:szCs w:val="24"/>
          <w:lang w:val="ro-RO"/>
        </w:rPr>
        <w:t>929 MARINESCU</w:t>
      </w:r>
    </w:p>
    <w:p w:rsidR="00BA52DC" w:rsidRPr="004D2D4F" w:rsidRDefault="00BA52DC" w:rsidP="007F4676">
      <w:pPr>
        <w:tabs>
          <w:tab w:val="left" w:pos="851"/>
        </w:tabs>
        <w:ind w:left="720" w:hanging="720"/>
        <w:jc w:val="both"/>
        <w:rPr>
          <w:sz w:val="24"/>
          <w:szCs w:val="24"/>
          <w:lang w:val="ro-RO"/>
        </w:rPr>
      </w:pPr>
    </w:p>
    <w:p w:rsidR="002E773C" w:rsidRPr="004D2D4F" w:rsidRDefault="002E773C"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216</w:t>
      </w:r>
    </w:p>
    <w:p w:rsidR="002A15AC" w:rsidRPr="004D2D4F" w:rsidRDefault="002A15AC" w:rsidP="007F4676">
      <w:pPr>
        <w:tabs>
          <w:tab w:val="left" w:pos="851"/>
        </w:tabs>
        <w:jc w:val="both"/>
        <w:rPr>
          <w:b/>
          <w:sz w:val="24"/>
          <w:szCs w:val="24"/>
          <w:lang w:val="ro-RO"/>
        </w:rPr>
      </w:pPr>
      <w:r w:rsidRPr="004D2D4F">
        <w:rPr>
          <w:b/>
          <w:sz w:val="24"/>
          <w:szCs w:val="24"/>
          <w:lang w:val="ro-RO"/>
        </w:rPr>
        <w:t>SCURTU, Aurel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Almanach “Hygeia” : Ştiinţific special pentru Medici, Farmacişti, Chimişti, Naturalişti şi Veterinari : Anul V / Aurel Scurtu ; pref. </w:t>
      </w:r>
      <w:r w:rsidRPr="004D2D4F">
        <w:rPr>
          <w:sz w:val="24"/>
          <w:szCs w:val="24"/>
          <w:lang w:val="fr-FR"/>
        </w:rPr>
        <w:t>Gh. Marinescu . – Bucure</w:t>
      </w:r>
      <w:r w:rsidRPr="004D2D4F">
        <w:rPr>
          <w:sz w:val="24"/>
          <w:szCs w:val="24"/>
          <w:lang w:val="ro-RO"/>
        </w:rPr>
        <w:t>şti : Stabiliment de Arte Grafice Albert Baer, 1906 . – XV, 394 p. ; 16 cm</w:t>
      </w:r>
    </w:p>
    <w:p w:rsidR="002A15AC" w:rsidRPr="004D2D4F" w:rsidRDefault="00AE61D3"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Foto: Prof. dr. Jacob Felix</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61(058)</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135</w:t>
      </w:r>
    </w:p>
    <w:p w:rsidR="002A15AC" w:rsidRPr="004D2D4F" w:rsidRDefault="002A15AC" w:rsidP="007F4676">
      <w:pPr>
        <w:tabs>
          <w:tab w:val="left" w:pos="851"/>
        </w:tabs>
        <w:jc w:val="both"/>
        <w:rPr>
          <w:b/>
          <w:sz w:val="24"/>
          <w:szCs w:val="24"/>
          <w:lang w:val="ro-RO"/>
        </w:rPr>
      </w:pPr>
      <w:r w:rsidRPr="004D2D4F">
        <w:rPr>
          <w:b/>
          <w:sz w:val="24"/>
          <w:szCs w:val="24"/>
          <w:lang w:val="ro-RO"/>
        </w:rPr>
        <w:t>SCURTU, Aurel</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Călăuza staţiunilor balneare şi climaterice din România </w:t>
      </w:r>
      <w:r w:rsidRPr="004D2D4F">
        <w:rPr>
          <w:sz w:val="24"/>
          <w:szCs w:val="24"/>
        </w:rPr>
        <w:t>/ Aurel Scurtu .- ed. a 2-a .- Bucure</w:t>
      </w:r>
      <w:r w:rsidRPr="004D2D4F">
        <w:rPr>
          <w:sz w:val="24"/>
          <w:szCs w:val="24"/>
          <w:lang w:val="ro-RO"/>
        </w:rPr>
        <w:t xml:space="preserve">şti </w:t>
      </w:r>
      <w:r w:rsidRPr="004D2D4F">
        <w:rPr>
          <w:sz w:val="24"/>
          <w:szCs w:val="24"/>
        </w:rPr>
        <w:t>: Minerva , 1906 .- 352 p. : il. ; 19 cm.</w:t>
      </w:r>
    </w:p>
    <w:p w:rsidR="002A15AC" w:rsidRPr="004D2D4F" w:rsidRDefault="00AE61D3" w:rsidP="007F4676">
      <w:pPr>
        <w:tabs>
          <w:tab w:val="left" w:pos="851"/>
        </w:tabs>
        <w:jc w:val="both"/>
        <w:rPr>
          <w:sz w:val="24"/>
          <w:szCs w:val="24"/>
        </w:rPr>
      </w:pPr>
      <w:r w:rsidRPr="004D2D4F">
        <w:rPr>
          <w:sz w:val="24"/>
          <w:szCs w:val="24"/>
        </w:rPr>
        <w:tab/>
      </w:r>
      <w:r w:rsidR="002A15AC" w:rsidRPr="004D2D4F">
        <w:rPr>
          <w:sz w:val="24"/>
          <w:szCs w:val="24"/>
        </w:rPr>
        <w:t>Tabl</w:t>
      </w:r>
      <w:r w:rsidR="002A15AC" w:rsidRPr="004D2D4F">
        <w:rPr>
          <w:sz w:val="24"/>
          <w:szCs w:val="24"/>
          <w:lang w:val="ro-RO"/>
        </w:rPr>
        <w:t xml:space="preserve">ă de materii p. 347 </w:t>
      </w:r>
      <w:r w:rsidR="002A15AC" w:rsidRPr="004D2D4F">
        <w:rPr>
          <w:sz w:val="24"/>
          <w:szCs w:val="24"/>
        </w:rPr>
        <w:t>– 352</w:t>
      </w:r>
    </w:p>
    <w:p w:rsidR="002A15AC" w:rsidRPr="004D2D4F" w:rsidRDefault="002A15AC" w:rsidP="007F4676">
      <w:pPr>
        <w:tabs>
          <w:tab w:val="left" w:pos="851"/>
        </w:tabs>
        <w:jc w:val="both"/>
        <w:rPr>
          <w:sz w:val="24"/>
          <w:szCs w:val="24"/>
        </w:rPr>
      </w:pPr>
      <w:r w:rsidRPr="004D2D4F">
        <w:rPr>
          <w:sz w:val="24"/>
          <w:szCs w:val="24"/>
        </w:rPr>
        <w:t>615.838</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1266</w:t>
      </w:r>
    </w:p>
    <w:p w:rsidR="002A15AC" w:rsidRPr="004D2D4F" w:rsidRDefault="002A15AC" w:rsidP="007F4676">
      <w:pPr>
        <w:tabs>
          <w:tab w:val="left" w:pos="851"/>
        </w:tabs>
        <w:jc w:val="both"/>
        <w:rPr>
          <w:b/>
          <w:sz w:val="24"/>
          <w:szCs w:val="24"/>
          <w:lang w:val="ro-RO"/>
        </w:rPr>
      </w:pPr>
      <w:r w:rsidRPr="004D2D4F">
        <w:rPr>
          <w:b/>
          <w:sz w:val="24"/>
          <w:szCs w:val="24"/>
          <w:lang w:val="ro-RO"/>
        </w:rPr>
        <w:t>SCURTU, Aurel</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Problema medicamentului şi a farmaciilor publice </w:t>
      </w:r>
      <w:r w:rsidRPr="004D2D4F">
        <w:rPr>
          <w:sz w:val="24"/>
          <w:szCs w:val="24"/>
        </w:rPr>
        <w:t>: Na</w:t>
      </w:r>
      <w:r w:rsidRPr="004D2D4F">
        <w:rPr>
          <w:sz w:val="24"/>
          <w:szCs w:val="24"/>
          <w:lang w:val="ro-RO"/>
        </w:rPr>
        <w:t xml:space="preserve">ţionalizarea comerţului de medicamente . Etatizarea . Standardizarea . Ieftinirea medicamentelor . Organizarea asistenţii sanitare rurale prin casele de sănătate ale obştiilor săteşti . Românizarea şi ocrotirea farmaciilor publice prin creditul de stat . Statistici </w:t>
      </w:r>
      <w:r w:rsidRPr="004D2D4F">
        <w:rPr>
          <w:sz w:val="24"/>
          <w:szCs w:val="24"/>
        </w:rPr>
        <w:t>/ Aurel Scurtu .- Bucure</w:t>
      </w:r>
      <w:r w:rsidRPr="004D2D4F">
        <w:rPr>
          <w:sz w:val="24"/>
          <w:szCs w:val="24"/>
          <w:lang w:val="ro-RO"/>
        </w:rPr>
        <w:t xml:space="preserve">şti </w:t>
      </w:r>
      <w:r w:rsidRPr="004D2D4F">
        <w:rPr>
          <w:sz w:val="24"/>
          <w:szCs w:val="24"/>
        </w:rPr>
        <w:t>: [s.n.] , 1940 .- 16 p. ; 23 cm.</w:t>
      </w:r>
    </w:p>
    <w:p w:rsidR="002A15AC" w:rsidRPr="004D2D4F" w:rsidRDefault="00AE61D3" w:rsidP="007F4676">
      <w:pPr>
        <w:tabs>
          <w:tab w:val="left" w:pos="851"/>
        </w:tabs>
        <w:jc w:val="both"/>
        <w:rPr>
          <w:sz w:val="24"/>
          <w:szCs w:val="24"/>
        </w:rPr>
      </w:pPr>
      <w:r w:rsidRPr="004D2D4F">
        <w:rPr>
          <w:sz w:val="24"/>
          <w:szCs w:val="24"/>
        </w:rPr>
        <w:tab/>
      </w:r>
      <w:r w:rsidR="002A15AC" w:rsidRPr="004D2D4F">
        <w:rPr>
          <w:sz w:val="24"/>
          <w:szCs w:val="24"/>
        </w:rPr>
        <w:t>Extras din “Biblioteca Uniunii Na</w:t>
      </w:r>
      <w:r w:rsidR="002A15AC" w:rsidRPr="004D2D4F">
        <w:rPr>
          <w:sz w:val="24"/>
          <w:szCs w:val="24"/>
          <w:lang w:val="ro-RO"/>
        </w:rPr>
        <w:t xml:space="preserve">ţionale a Farmaciştilor Creştini </w:t>
      </w:r>
      <w:r w:rsidR="002A15AC" w:rsidRPr="004D2D4F">
        <w:rPr>
          <w:sz w:val="24"/>
          <w:szCs w:val="24"/>
        </w:rPr>
        <w:t>; Nr. 1</w:t>
      </w:r>
    </w:p>
    <w:p w:rsidR="002A15AC" w:rsidRPr="004D2D4F" w:rsidRDefault="002A15AC" w:rsidP="007F4676">
      <w:pPr>
        <w:tabs>
          <w:tab w:val="left" w:pos="851"/>
        </w:tabs>
        <w:jc w:val="both"/>
        <w:rPr>
          <w:sz w:val="24"/>
          <w:szCs w:val="24"/>
        </w:rPr>
      </w:pPr>
      <w:r w:rsidRPr="004D2D4F">
        <w:rPr>
          <w:sz w:val="24"/>
          <w:szCs w:val="24"/>
        </w:rPr>
        <w:t>615</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IV 91</w:t>
      </w:r>
    </w:p>
    <w:p w:rsidR="008242D9" w:rsidRPr="004D2D4F" w:rsidRDefault="002A15AC" w:rsidP="007F4676">
      <w:pPr>
        <w:tabs>
          <w:tab w:val="left" w:pos="851"/>
        </w:tabs>
        <w:jc w:val="both"/>
        <w:rPr>
          <w:sz w:val="24"/>
          <w:szCs w:val="24"/>
        </w:rPr>
      </w:pPr>
      <w:r w:rsidRPr="004D2D4F">
        <w:rPr>
          <w:b/>
          <w:sz w:val="24"/>
          <w:szCs w:val="24"/>
          <w:lang w:val="ro-RO"/>
        </w:rPr>
        <w:t xml:space="preserve">SEAMA </w:t>
      </w:r>
      <w:r w:rsidRPr="004D2D4F">
        <w:rPr>
          <w:sz w:val="24"/>
          <w:szCs w:val="24"/>
          <w:lang w:val="ro-RO"/>
        </w:rPr>
        <w:t xml:space="preserve">generala a Epitropiei Spitalului </w:t>
      </w:r>
      <w:r w:rsidRPr="004D2D4F">
        <w:rPr>
          <w:sz w:val="24"/>
          <w:szCs w:val="24"/>
        </w:rPr>
        <w:t>“B</w:t>
      </w:r>
      <w:r w:rsidRPr="004D2D4F">
        <w:rPr>
          <w:sz w:val="24"/>
          <w:szCs w:val="24"/>
          <w:lang w:val="ro-RO"/>
        </w:rPr>
        <w:t>ârladu şi Elena Beldiman</w:t>
      </w:r>
      <w:r w:rsidRPr="004D2D4F">
        <w:rPr>
          <w:sz w:val="24"/>
          <w:szCs w:val="24"/>
        </w:rPr>
        <w:t xml:space="preserve">” : periodu II le de </w:t>
      </w:r>
      <w:r w:rsidR="00AE61D3" w:rsidRPr="004D2D4F">
        <w:rPr>
          <w:sz w:val="24"/>
          <w:szCs w:val="24"/>
        </w:rPr>
        <w:tab/>
      </w:r>
      <w:r w:rsidRPr="004D2D4F">
        <w:rPr>
          <w:sz w:val="24"/>
          <w:szCs w:val="24"/>
        </w:rPr>
        <w:t>la 12 noemvrie 1880 .- B</w:t>
      </w:r>
      <w:r w:rsidRPr="004D2D4F">
        <w:rPr>
          <w:sz w:val="24"/>
          <w:szCs w:val="24"/>
          <w:lang w:val="ro-RO"/>
        </w:rPr>
        <w:t xml:space="preserve">ârladu </w:t>
      </w:r>
      <w:r w:rsidRPr="004D2D4F">
        <w:rPr>
          <w:sz w:val="24"/>
          <w:szCs w:val="24"/>
        </w:rPr>
        <w:t>: Tipografia Associa</w:t>
      </w:r>
      <w:r w:rsidRPr="004D2D4F">
        <w:rPr>
          <w:sz w:val="24"/>
          <w:szCs w:val="24"/>
          <w:lang w:val="ro-RO"/>
        </w:rPr>
        <w:t xml:space="preserve">ţiunei </w:t>
      </w:r>
      <w:r w:rsidRPr="004D2D4F">
        <w:rPr>
          <w:sz w:val="24"/>
          <w:szCs w:val="24"/>
        </w:rPr>
        <w:t xml:space="preserve">“Unirea” , 1880 .- 90 </w:t>
      </w:r>
      <w:r w:rsidR="00AE61D3" w:rsidRPr="004D2D4F">
        <w:rPr>
          <w:sz w:val="24"/>
          <w:szCs w:val="24"/>
        </w:rPr>
        <w:tab/>
      </w:r>
      <w:r w:rsidRPr="004D2D4F">
        <w:rPr>
          <w:sz w:val="24"/>
          <w:szCs w:val="24"/>
        </w:rPr>
        <w:t>p. : graf. ; 30 cm.</w:t>
      </w:r>
    </w:p>
    <w:p w:rsidR="005E0407" w:rsidRPr="004D2D4F" w:rsidRDefault="005E0407"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5E0407" w:rsidRPr="004D2D4F" w:rsidRDefault="005E0407" w:rsidP="007F4676">
      <w:pPr>
        <w:tabs>
          <w:tab w:val="left" w:pos="851"/>
        </w:tabs>
        <w:jc w:val="both"/>
        <w:rPr>
          <w:b/>
          <w:sz w:val="24"/>
          <w:szCs w:val="24"/>
          <w:lang w:val="ro-RO"/>
        </w:rPr>
      </w:pPr>
      <w:r w:rsidRPr="004D2D4F">
        <w:rPr>
          <w:b/>
          <w:sz w:val="24"/>
          <w:szCs w:val="24"/>
          <w:lang w:val="ro-RO"/>
        </w:rPr>
        <w:t xml:space="preserve">I.M.III 1002/17 </w:t>
      </w:r>
    </w:p>
    <w:p w:rsidR="005E0407" w:rsidRPr="004D2D4F" w:rsidRDefault="005E0407" w:rsidP="007F4676">
      <w:pPr>
        <w:tabs>
          <w:tab w:val="left" w:pos="851"/>
        </w:tabs>
        <w:jc w:val="both"/>
        <w:rPr>
          <w:sz w:val="24"/>
          <w:szCs w:val="24"/>
          <w:lang w:val="ro-RO"/>
        </w:rPr>
      </w:pPr>
      <w:r w:rsidRPr="004D2D4F">
        <w:rPr>
          <w:b/>
          <w:sz w:val="24"/>
          <w:szCs w:val="24"/>
          <w:lang w:val="ro-RO"/>
        </w:rPr>
        <w:t>SÈANCE</w:t>
      </w:r>
      <w:r w:rsidRPr="004D2D4F">
        <w:rPr>
          <w:sz w:val="24"/>
          <w:szCs w:val="24"/>
          <w:lang w:val="ro-RO"/>
        </w:rPr>
        <w:t xml:space="preserve"> du 10 Mars 1926/ D. Danielopolu, N.Gh. Lupu, I. Daniel, A. Goliciu . – [S.l. : </w:t>
      </w:r>
      <w:r w:rsidR="00AE61D3" w:rsidRPr="004D2D4F">
        <w:rPr>
          <w:sz w:val="24"/>
          <w:szCs w:val="24"/>
          <w:lang w:val="ro-RO"/>
        </w:rPr>
        <w:tab/>
      </w:r>
      <w:r w:rsidRPr="004D2D4F">
        <w:rPr>
          <w:sz w:val="24"/>
          <w:szCs w:val="24"/>
          <w:lang w:val="ro-RO"/>
        </w:rPr>
        <w:t xml:space="preserve">s.n.], [1926] . – p. 95-104: tab. ; 23 cm. </w:t>
      </w:r>
    </w:p>
    <w:p w:rsidR="005E0407" w:rsidRPr="004D2D4F" w:rsidRDefault="00AE61D3" w:rsidP="007F4676">
      <w:pPr>
        <w:tabs>
          <w:tab w:val="left" w:pos="851"/>
        </w:tabs>
        <w:jc w:val="both"/>
        <w:rPr>
          <w:sz w:val="24"/>
          <w:szCs w:val="24"/>
          <w:lang w:val="ro-RO"/>
        </w:rPr>
      </w:pPr>
      <w:r w:rsidRPr="004D2D4F">
        <w:rPr>
          <w:sz w:val="24"/>
          <w:szCs w:val="24"/>
          <w:lang w:val="ro-RO"/>
        </w:rPr>
        <w:tab/>
      </w:r>
      <w:r w:rsidR="005E0407" w:rsidRPr="004D2D4F">
        <w:rPr>
          <w:sz w:val="24"/>
          <w:szCs w:val="24"/>
          <w:lang w:val="ro-RO"/>
        </w:rPr>
        <w:t>Extrase din : „Soc. Mèd. des hôp. de Bucarest , nr. 3,4, 1926</w:t>
      </w:r>
    </w:p>
    <w:p w:rsidR="005E0407" w:rsidRPr="004D2D4F" w:rsidRDefault="00AE61D3" w:rsidP="007F4676">
      <w:pPr>
        <w:tabs>
          <w:tab w:val="left" w:pos="851"/>
        </w:tabs>
        <w:jc w:val="both"/>
        <w:rPr>
          <w:sz w:val="24"/>
          <w:szCs w:val="24"/>
          <w:lang w:val="ro-RO"/>
        </w:rPr>
      </w:pPr>
      <w:r w:rsidRPr="004D2D4F">
        <w:rPr>
          <w:sz w:val="24"/>
          <w:szCs w:val="24"/>
          <w:lang w:val="ro-RO"/>
        </w:rPr>
        <w:tab/>
      </w:r>
      <w:r w:rsidR="005E0407" w:rsidRPr="004D2D4F">
        <w:rPr>
          <w:sz w:val="24"/>
          <w:szCs w:val="24"/>
          <w:lang w:val="ro-RO"/>
        </w:rPr>
        <w:t xml:space="preserve">Coligat </w:t>
      </w:r>
    </w:p>
    <w:p w:rsidR="005E0407" w:rsidRPr="004D2D4F" w:rsidRDefault="005E0407" w:rsidP="007F4676">
      <w:pPr>
        <w:tabs>
          <w:tab w:val="left" w:pos="851"/>
        </w:tabs>
        <w:jc w:val="both"/>
        <w:rPr>
          <w:sz w:val="24"/>
          <w:szCs w:val="24"/>
          <w:lang w:val="ro-RO"/>
        </w:rPr>
      </w:pPr>
      <w:r w:rsidRPr="004D2D4F">
        <w:rPr>
          <w:sz w:val="24"/>
          <w:szCs w:val="24"/>
          <w:lang w:val="ro-RO"/>
        </w:rPr>
        <w:t>616(082.2)</w:t>
      </w:r>
    </w:p>
    <w:p w:rsidR="005E0407" w:rsidRPr="004D2D4F" w:rsidRDefault="005E0407"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555527" w:rsidRPr="004D2D4F" w:rsidRDefault="00555527" w:rsidP="007F4676">
      <w:pPr>
        <w:tabs>
          <w:tab w:val="left" w:pos="851"/>
        </w:tabs>
        <w:jc w:val="both"/>
        <w:rPr>
          <w:b/>
          <w:sz w:val="24"/>
          <w:szCs w:val="24"/>
          <w:lang w:val="ro-RO"/>
        </w:rPr>
      </w:pPr>
      <w:r w:rsidRPr="004D2D4F">
        <w:rPr>
          <w:b/>
          <w:sz w:val="24"/>
          <w:szCs w:val="24"/>
          <w:lang w:val="ro-RO"/>
        </w:rPr>
        <w:t xml:space="preserve">I.M.III 1002/18 </w:t>
      </w:r>
    </w:p>
    <w:p w:rsidR="00555527" w:rsidRPr="004D2D4F" w:rsidRDefault="00555527" w:rsidP="007F4676">
      <w:pPr>
        <w:tabs>
          <w:tab w:val="left" w:pos="851"/>
        </w:tabs>
        <w:jc w:val="both"/>
        <w:rPr>
          <w:sz w:val="24"/>
          <w:szCs w:val="24"/>
          <w:lang w:val="ro-RO"/>
        </w:rPr>
      </w:pPr>
      <w:r w:rsidRPr="004D2D4F">
        <w:rPr>
          <w:b/>
          <w:sz w:val="24"/>
          <w:szCs w:val="24"/>
          <w:lang w:val="ro-RO"/>
        </w:rPr>
        <w:t>SÈANCE</w:t>
      </w:r>
      <w:r w:rsidR="006B4E26" w:rsidRPr="004D2D4F">
        <w:rPr>
          <w:sz w:val="24"/>
          <w:szCs w:val="24"/>
          <w:lang w:val="ro-RO"/>
        </w:rPr>
        <w:t xml:space="preserve"> du 12 et 26 M</w:t>
      </w:r>
      <w:r w:rsidRPr="004D2D4F">
        <w:rPr>
          <w:sz w:val="24"/>
          <w:szCs w:val="24"/>
          <w:lang w:val="ro-RO"/>
        </w:rPr>
        <w:t>ai 1926 / D. Danielopolu, Noica . – [S.l. : s.n.], [1926] . – p. 143-</w:t>
      </w:r>
      <w:r w:rsidR="00AE61D3" w:rsidRPr="004D2D4F">
        <w:rPr>
          <w:sz w:val="24"/>
          <w:szCs w:val="24"/>
          <w:lang w:val="ro-RO"/>
        </w:rPr>
        <w:tab/>
      </w:r>
      <w:r w:rsidRPr="004D2D4F">
        <w:rPr>
          <w:sz w:val="24"/>
          <w:szCs w:val="24"/>
          <w:lang w:val="ro-RO"/>
        </w:rPr>
        <w:t xml:space="preserve">146, p.163-178 : fig. ; 23 cm. </w:t>
      </w:r>
    </w:p>
    <w:p w:rsidR="00555527" w:rsidRPr="004D2D4F" w:rsidRDefault="00AE61D3" w:rsidP="007F4676">
      <w:pPr>
        <w:tabs>
          <w:tab w:val="left" w:pos="851"/>
        </w:tabs>
        <w:jc w:val="both"/>
        <w:rPr>
          <w:sz w:val="24"/>
          <w:szCs w:val="24"/>
          <w:lang w:val="ro-RO"/>
        </w:rPr>
      </w:pPr>
      <w:r w:rsidRPr="004D2D4F">
        <w:rPr>
          <w:sz w:val="24"/>
          <w:szCs w:val="24"/>
          <w:lang w:val="ro-RO"/>
        </w:rPr>
        <w:tab/>
      </w:r>
      <w:r w:rsidR="00555527" w:rsidRPr="004D2D4F">
        <w:rPr>
          <w:sz w:val="24"/>
          <w:szCs w:val="24"/>
          <w:lang w:val="ro-RO"/>
        </w:rPr>
        <w:t xml:space="preserve">Extrase din : </w:t>
      </w:r>
      <w:r w:rsidR="006C1258" w:rsidRPr="004D2D4F">
        <w:rPr>
          <w:sz w:val="24"/>
          <w:szCs w:val="24"/>
          <w:lang w:val="ro-RO"/>
        </w:rPr>
        <w:t>„</w:t>
      </w:r>
      <w:r w:rsidR="006B4E26" w:rsidRPr="004D2D4F">
        <w:rPr>
          <w:sz w:val="24"/>
          <w:szCs w:val="24"/>
          <w:lang w:val="ro-RO"/>
        </w:rPr>
        <w:t>Soc. M</w:t>
      </w:r>
      <w:r w:rsidR="006C1258" w:rsidRPr="004D2D4F">
        <w:rPr>
          <w:sz w:val="24"/>
          <w:szCs w:val="24"/>
          <w:lang w:val="ro-RO"/>
        </w:rPr>
        <w:t>è</w:t>
      </w:r>
      <w:r w:rsidR="00555527" w:rsidRPr="004D2D4F">
        <w:rPr>
          <w:sz w:val="24"/>
          <w:szCs w:val="24"/>
          <w:lang w:val="ro-RO"/>
        </w:rPr>
        <w:t xml:space="preserve">d. des </w:t>
      </w:r>
      <w:r w:rsidR="006C1258" w:rsidRPr="004D2D4F">
        <w:rPr>
          <w:sz w:val="24"/>
          <w:szCs w:val="24"/>
          <w:lang w:val="ro-RO"/>
        </w:rPr>
        <w:t>hô</w:t>
      </w:r>
      <w:r w:rsidR="00555527" w:rsidRPr="004D2D4F">
        <w:rPr>
          <w:sz w:val="24"/>
          <w:szCs w:val="24"/>
          <w:lang w:val="ro-RO"/>
        </w:rPr>
        <w:t>p. de Bucarest , nr. 5, 1926</w:t>
      </w:r>
    </w:p>
    <w:p w:rsidR="00555527" w:rsidRPr="004D2D4F" w:rsidRDefault="00AE61D3" w:rsidP="007F4676">
      <w:pPr>
        <w:tabs>
          <w:tab w:val="left" w:pos="851"/>
        </w:tabs>
        <w:jc w:val="both"/>
        <w:rPr>
          <w:sz w:val="24"/>
          <w:szCs w:val="24"/>
          <w:lang w:val="ro-RO"/>
        </w:rPr>
      </w:pPr>
      <w:r w:rsidRPr="004D2D4F">
        <w:rPr>
          <w:sz w:val="24"/>
          <w:szCs w:val="24"/>
          <w:lang w:val="ro-RO"/>
        </w:rPr>
        <w:tab/>
      </w:r>
      <w:r w:rsidR="00555527" w:rsidRPr="004D2D4F">
        <w:rPr>
          <w:sz w:val="24"/>
          <w:szCs w:val="24"/>
          <w:lang w:val="ro-RO"/>
        </w:rPr>
        <w:t xml:space="preserve">Coligat </w:t>
      </w:r>
    </w:p>
    <w:p w:rsidR="00555527" w:rsidRPr="004D2D4F" w:rsidRDefault="00555527" w:rsidP="007F4676">
      <w:pPr>
        <w:tabs>
          <w:tab w:val="left" w:pos="851"/>
        </w:tabs>
        <w:jc w:val="both"/>
        <w:rPr>
          <w:sz w:val="24"/>
          <w:szCs w:val="24"/>
          <w:lang w:val="ro-RO"/>
        </w:rPr>
      </w:pPr>
      <w:r w:rsidRPr="004D2D4F">
        <w:rPr>
          <w:sz w:val="24"/>
          <w:szCs w:val="24"/>
          <w:lang w:val="ro-RO"/>
        </w:rPr>
        <w:t>616(082.2)</w:t>
      </w:r>
    </w:p>
    <w:p w:rsidR="006B4E26" w:rsidRPr="004D2D4F" w:rsidRDefault="006B4E26"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6B4E26" w:rsidRPr="004D2D4F" w:rsidRDefault="006B4E26" w:rsidP="007F4676">
      <w:pPr>
        <w:tabs>
          <w:tab w:val="left" w:pos="851"/>
        </w:tabs>
        <w:jc w:val="both"/>
        <w:rPr>
          <w:b/>
          <w:sz w:val="24"/>
          <w:szCs w:val="24"/>
          <w:lang w:val="ro-RO"/>
        </w:rPr>
      </w:pPr>
      <w:r w:rsidRPr="004D2D4F">
        <w:rPr>
          <w:b/>
          <w:sz w:val="24"/>
          <w:szCs w:val="24"/>
          <w:lang w:val="ro-RO"/>
        </w:rPr>
        <w:t xml:space="preserve">I.M.III 1002/17 </w:t>
      </w:r>
    </w:p>
    <w:p w:rsidR="006B4E26" w:rsidRPr="004D2D4F" w:rsidRDefault="006B4E26" w:rsidP="007F4676">
      <w:pPr>
        <w:tabs>
          <w:tab w:val="left" w:pos="851"/>
        </w:tabs>
        <w:jc w:val="both"/>
        <w:rPr>
          <w:sz w:val="24"/>
          <w:szCs w:val="24"/>
          <w:lang w:val="ro-RO"/>
        </w:rPr>
      </w:pPr>
      <w:r w:rsidRPr="004D2D4F">
        <w:rPr>
          <w:b/>
          <w:sz w:val="24"/>
          <w:szCs w:val="24"/>
          <w:lang w:val="ro-RO"/>
        </w:rPr>
        <w:t>SÈANCE</w:t>
      </w:r>
      <w:r w:rsidRPr="004D2D4F">
        <w:rPr>
          <w:sz w:val="24"/>
          <w:szCs w:val="24"/>
          <w:lang w:val="ro-RO"/>
        </w:rPr>
        <w:t xml:space="preserve"> du 13 et 27 Octobre 1926/ D.Simici, I. Marcu, C. Iliescu, Max Ilie . – [S.l. : </w:t>
      </w:r>
      <w:r w:rsidR="0077553F" w:rsidRPr="004D2D4F">
        <w:rPr>
          <w:sz w:val="24"/>
          <w:szCs w:val="24"/>
          <w:lang w:val="ro-RO"/>
        </w:rPr>
        <w:tab/>
      </w:r>
      <w:r w:rsidRPr="004D2D4F">
        <w:rPr>
          <w:sz w:val="24"/>
          <w:szCs w:val="24"/>
          <w:lang w:val="ro-RO"/>
        </w:rPr>
        <w:t xml:space="preserve">s.n.], [1926] . – p.233-240 ; 23 cm. </w:t>
      </w:r>
    </w:p>
    <w:p w:rsidR="006B4E26" w:rsidRPr="004D2D4F" w:rsidRDefault="0077553F" w:rsidP="007F4676">
      <w:pPr>
        <w:tabs>
          <w:tab w:val="left" w:pos="851"/>
        </w:tabs>
        <w:jc w:val="both"/>
        <w:rPr>
          <w:sz w:val="24"/>
          <w:szCs w:val="24"/>
          <w:lang w:val="ro-RO"/>
        </w:rPr>
      </w:pPr>
      <w:r w:rsidRPr="004D2D4F">
        <w:rPr>
          <w:sz w:val="24"/>
          <w:szCs w:val="24"/>
          <w:lang w:val="ro-RO"/>
        </w:rPr>
        <w:tab/>
      </w:r>
      <w:r w:rsidR="005E0407" w:rsidRPr="004D2D4F">
        <w:rPr>
          <w:sz w:val="24"/>
          <w:szCs w:val="24"/>
          <w:lang w:val="ro-RO"/>
        </w:rPr>
        <w:t>Anexe : planş</w:t>
      </w:r>
      <w:r w:rsidR="006B4E26" w:rsidRPr="004D2D4F">
        <w:rPr>
          <w:sz w:val="24"/>
          <w:szCs w:val="24"/>
          <w:lang w:val="ro-RO"/>
        </w:rPr>
        <w:t xml:space="preserve">e </w:t>
      </w:r>
    </w:p>
    <w:p w:rsidR="006B4E26" w:rsidRPr="004D2D4F" w:rsidRDefault="0077553F" w:rsidP="007F4676">
      <w:pPr>
        <w:tabs>
          <w:tab w:val="left" w:pos="851"/>
        </w:tabs>
        <w:jc w:val="both"/>
        <w:rPr>
          <w:sz w:val="24"/>
          <w:szCs w:val="24"/>
          <w:lang w:val="ro-RO"/>
        </w:rPr>
      </w:pPr>
      <w:r w:rsidRPr="004D2D4F">
        <w:rPr>
          <w:sz w:val="24"/>
          <w:szCs w:val="24"/>
          <w:lang w:val="ro-RO"/>
        </w:rPr>
        <w:lastRenderedPageBreak/>
        <w:tab/>
      </w:r>
      <w:r w:rsidR="006B4E26" w:rsidRPr="004D2D4F">
        <w:rPr>
          <w:sz w:val="24"/>
          <w:szCs w:val="24"/>
          <w:lang w:val="ro-RO"/>
        </w:rPr>
        <w:t>Extrase din : „Soc. Mèd. des hôp. de Bucarest , nr. 8, 1926</w:t>
      </w:r>
    </w:p>
    <w:p w:rsidR="006B4E26" w:rsidRPr="004D2D4F" w:rsidRDefault="0077553F" w:rsidP="007F4676">
      <w:pPr>
        <w:tabs>
          <w:tab w:val="left" w:pos="851"/>
        </w:tabs>
        <w:jc w:val="both"/>
        <w:rPr>
          <w:sz w:val="24"/>
          <w:szCs w:val="24"/>
          <w:lang w:val="ro-RO"/>
        </w:rPr>
      </w:pPr>
      <w:r w:rsidRPr="004D2D4F">
        <w:rPr>
          <w:sz w:val="24"/>
          <w:szCs w:val="24"/>
          <w:lang w:val="ro-RO"/>
        </w:rPr>
        <w:tab/>
      </w:r>
      <w:r w:rsidR="006B4E26" w:rsidRPr="004D2D4F">
        <w:rPr>
          <w:sz w:val="24"/>
          <w:szCs w:val="24"/>
          <w:lang w:val="ro-RO"/>
        </w:rPr>
        <w:t xml:space="preserve">Coligat </w:t>
      </w:r>
    </w:p>
    <w:p w:rsidR="006B4E26" w:rsidRPr="004D2D4F" w:rsidRDefault="006B4E26" w:rsidP="007F4676">
      <w:pPr>
        <w:tabs>
          <w:tab w:val="left" w:pos="851"/>
        </w:tabs>
        <w:jc w:val="both"/>
        <w:rPr>
          <w:sz w:val="24"/>
          <w:szCs w:val="24"/>
          <w:lang w:val="ro-RO"/>
        </w:rPr>
      </w:pPr>
      <w:r w:rsidRPr="004D2D4F">
        <w:rPr>
          <w:sz w:val="24"/>
          <w:szCs w:val="24"/>
          <w:lang w:val="ro-RO"/>
        </w:rPr>
        <w:t>616(082.2)</w:t>
      </w:r>
    </w:p>
    <w:p w:rsidR="006B4E26" w:rsidRPr="004D2D4F" w:rsidRDefault="006B4E26"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986</w:t>
      </w:r>
    </w:p>
    <w:p w:rsidR="002A15AC" w:rsidRPr="004D2D4F" w:rsidRDefault="002A15AC" w:rsidP="007F4676">
      <w:pPr>
        <w:tabs>
          <w:tab w:val="left" w:pos="851"/>
        </w:tabs>
        <w:jc w:val="both"/>
        <w:rPr>
          <w:b/>
          <w:sz w:val="24"/>
          <w:szCs w:val="24"/>
        </w:rPr>
      </w:pPr>
      <w:r w:rsidRPr="004D2D4F">
        <w:rPr>
          <w:b/>
          <w:sz w:val="24"/>
          <w:szCs w:val="24"/>
        </w:rPr>
        <w:t>SEBASTIAN, Nicolae N.</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Cancerul buzelor : Studiu anatomo-clinic / Nicolae N. Sebastian ; prefaţă de professor dr. I. Bălăcescu . – Bucureşti : Cartea Românească , 1926 . – 141 p. : il. ; 23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Înaintea titlului: Clinica I Chirurgicală. Profesor Dr. Thoma Ionescu</w:t>
      </w:r>
    </w:p>
    <w:p w:rsidR="002A15AC" w:rsidRPr="004D2D4F" w:rsidRDefault="002A15AC" w:rsidP="007F4676">
      <w:pPr>
        <w:tabs>
          <w:tab w:val="left" w:pos="851"/>
        </w:tabs>
        <w:jc w:val="both"/>
        <w:rPr>
          <w:sz w:val="24"/>
          <w:szCs w:val="24"/>
        </w:rPr>
      </w:pPr>
      <w:r w:rsidRPr="004D2D4F">
        <w:rPr>
          <w:sz w:val="24"/>
          <w:szCs w:val="24"/>
        </w:rPr>
        <w:t>616.317-006.6</w:t>
      </w:r>
      <w:r w:rsidRPr="004D2D4F">
        <w:rPr>
          <w:sz w:val="24"/>
          <w:szCs w:val="24"/>
        </w:rPr>
        <w:tab/>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III 374</w:t>
      </w:r>
    </w:p>
    <w:p w:rsidR="002A15AC" w:rsidRPr="004D2D4F" w:rsidRDefault="002A15AC" w:rsidP="007F4676">
      <w:pPr>
        <w:tabs>
          <w:tab w:val="left" w:pos="851"/>
        </w:tabs>
        <w:jc w:val="both"/>
        <w:rPr>
          <w:sz w:val="24"/>
          <w:szCs w:val="24"/>
        </w:rPr>
      </w:pPr>
      <w:r w:rsidRPr="004D2D4F">
        <w:rPr>
          <w:b/>
          <w:sz w:val="24"/>
          <w:szCs w:val="24"/>
          <w:lang w:val="ro-RO"/>
        </w:rPr>
        <w:t xml:space="preserve">SECHELELE </w:t>
      </w:r>
      <w:r w:rsidRPr="004D2D4F">
        <w:rPr>
          <w:sz w:val="24"/>
          <w:szCs w:val="24"/>
          <w:lang w:val="ro-RO"/>
        </w:rPr>
        <w:t xml:space="preserve">reumatismale . Tratamentul chirurgical al stenozei mitrale / N. </w:t>
      </w:r>
      <w:r w:rsidR="0077553F" w:rsidRPr="004D2D4F">
        <w:rPr>
          <w:sz w:val="24"/>
          <w:szCs w:val="24"/>
          <w:lang w:val="ro-RO"/>
        </w:rPr>
        <w:tab/>
      </w:r>
      <w:r w:rsidRPr="004D2D4F">
        <w:rPr>
          <w:sz w:val="24"/>
          <w:szCs w:val="24"/>
          <w:lang w:val="ro-RO"/>
        </w:rPr>
        <w:t>Hortolomei , Elena Maliţchi , T. Ghiţescu , D. Setlacec , E. Papahagi .</w:t>
      </w:r>
      <w:r w:rsidRPr="004D2D4F">
        <w:rPr>
          <w:sz w:val="24"/>
          <w:szCs w:val="24"/>
        </w:rPr>
        <w:t>- Bucure</w:t>
      </w:r>
      <w:r w:rsidRPr="004D2D4F">
        <w:rPr>
          <w:sz w:val="24"/>
          <w:szCs w:val="24"/>
          <w:lang w:val="ro-RO"/>
        </w:rPr>
        <w:t xml:space="preserve">şti </w:t>
      </w:r>
      <w:r w:rsidR="0077553F" w:rsidRPr="004D2D4F">
        <w:rPr>
          <w:sz w:val="24"/>
          <w:szCs w:val="24"/>
          <w:lang w:val="ro-RO"/>
        </w:rPr>
        <w:tab/>
      </w:r>
      <w:r w:rsidRPr="004D2D4F">
        <w:rPr>
          <w:sz w:val="24"/>
          <w:szCs w:val="24"/>
        </w:rPr>
        <w:t>: Edit. Academiei R.P.R. , 1907 .- 67 p.</w:t>
      </w:r>
    </w:p>
    <w:p w:rsidR="002A15AC" w:rsidRPr="004D2D4F" w:rsidRDefault="002A15AC" w:rsidP="007F4676">
      <w:pPr>
        <w:tabs>
          <w:tab w:val="left" w:pos="851"/>
        </w:tabs>
        <w:jc w:val="both"/>
        <w:rPr>
          <w:sz w:val="24"/>
          <w:szCs w:val="24"/>
        </w:rPr>
      </w:pPr>
      <w:r w:rsidRPr="004D2D4F">
        <w:rPr>
          <w:sz w:val="24"/>
          <w:szCs w:val="24"/>
        </w:rPr>
        <w:t>616-002.77-036.86</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1432</w:t>
      </w:r>
    </w:p>
    <w:p w:rsidR="002A15AC" w:rsidRPr="004D2D4F" w:rsidRDefault="002A15AC" w:rsidP="007F4676">
      <w:pPr>
        <w:tabs>
          <w:tab w:val="left" w:pos="851"/>
        </w:tabs>
        <w:jc w:val="both"/>
        <w:rPr>
          <w:sz w:val="24"/>
          <w:szCs w:val="24"/>
        </w:rPr>
      </w:pPr>
      <w:r w:rsidRPr="004D2D4F">
        <w:rPr>
          <w:b/>
          <w:sz w:val="24"/>
          <w:szCs w:val="24"/>
          <w:lang w:val="ro-RO"/>
        </w:rPr>
        <w:t xml:space="preserve">SECRETARIATUL </w:t>
      </w:r>
      <w:r w:rsidRPr="004D2D4F">
        <w:rPr>
          <w:sz w:val="24"/>
          <w:szCs w:val="24"/>
          <w:lang w:val="ro-RO"/>
        </w:rPr>
        <w:t xml:space="preserve">de Stat al Moldovei : Inventar arhivistic .- Bucureşti </w:t>
      </w:r>
      <w:r w:rsidRPr="004D2D4F">
        <w:rPr>
          <w:sz w:val="24"/>
          <w:szCs w:val="24"/>
        </w:rPr>
        <w:t xml:space="preserve">: [s.n.] , 1966 </w:t>
      </w:r>
      <w:r w:rsidR="0077553F" w:rsidRPr="004D2D4F">
        <w:rPr>
          <w:sz w:val="24"/>
          <w:szCs w:val="24"/>
        </w:rPr>
        <w:tab/>
      </w:r>
      <w:r w:rsidRPr="004D2D4F">
        <w:rPr>
          <w:sz w:val="24"/>
          <w:szCs w:val="24"/>
        </w:rPr>
        <w:t>.- 496 p. ; 24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w:t>
      </w:r>
      <w:r w:rsidR="002A15AC" w:rsidRPr="004D2D4F">
        <w:rPr>
          <w:sz w:val="24"/>
          <w:szCs w:val="24"/>
        </w:rPr>
        <w:t xml:space="preserve"> : Direc</w:t>
      </w:r>
      <w:r w:rsidR="002A15AC" w:rsidRPr="004D2D4F">
        <w:rPr>
          <w:sz w:val="24"/>
          <w:szCs w:val="24"/>
          <w:lang w:val="ro-RO"/>
        </w:rPr>
        <w:t xml:space="preserve">ţia Generală a Arhivelor Statului din Republica Socialistă </w:t>
      </w:r>
      <w:r w:rsidRPr="004D2D4F">
        <w:rPr>
          <w:sz w:val="24"/>
          <w:szCs w:val="24"/>
          <w:lang w:val="ro-RO"/>
        </w:rPr>
        <w:tab/>
      </w:r>
      <w:r w:rsidR="002A15AC" w:rsidRPr="004D2D4F">
        <w:rPr>
          <w:sz w:val="24"/>
          <w:szCs w:val="24"/>
          <w:lang w:val="ro-RO"/>
        </w:rPr>
        <w:t>România</w:t>
      </w:r>
    </w:p>
    <w:p w:rsidR="002A15AC" w:rsidRPr="004D2D4F" w:rsidRDefault="002A15AC" w:rsidP="007F4676">
      <w:pPr>
        <w:tabs>
          <w:tab w:val="left" w:pos="851"/>
        </w:tabs>
        <w:jc w:val="both"/>
        <w:rPr>
          <w:sz w:val="24"/>
          <w:szCs w:val="24"/>
          <w:lang w:val="ro-RO"/>
        </w:rPr>
      </w:pPr>
      <w:r w:rsidRPr="004D2D4F">
        <w:rPr>
          <w:sz w:val="24"/>
          <w:szCs w:val="24"/>
          <w:lang w:val="ro-RO"/>
        </w:rPr>
        <w:t>930.25(498.3)</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rPr>
        <w:t>I.M II 1062</w:t>
      </w:r>
    </w:p>
    <w:p w:rsidR="002A15AC" w:rsidRPr="004D2D4F" w:rsidRDefault="002A15AC" w:rsidP="007F4676">
      <w:pPr>
        <w:pStyle w:val="BodyTextIndent2"/>
        <w:tabs>
          <w:tab w:val="left" w:pos="851"/>
        </w:tabs>
        <w:ind w:left="0" w:firstLine="0"/>
        <w:jc w:val="both"/>
        <w:rPr>
          <w:szCs w:val="24"/>
        </w:rPr>
      </w:pPr>
      <w:r w:rsidRPr="004D2D4F">
        <w:rPr>
          <w:b/>
          <w:szCs w:val="24"/>
        </w:rPr>
        <w:t>SECTORUL V</w:t>
      </w:r>
      <w:r w:rsidRPr="004D2D4F">
        <w:rPr>
          <w:szCs w:val="24"/>
        </w:rPr>
        <w:t xml:space="preserve"> al municipiului Bucureşti / realizat de Consiliul Local şi Primăria </w:t>
      </w:r>
      <w:r w:rsidR="0077553F" w:rsidRPr="004D2D4F">
        <w:rPr>
          <w:szCs w:val="24"/>
        </w:rPr>
        <w:tab/>
      </w:r>
      <w:r w:rsidRPr="004D2D4F">
        <w:rPr>
          <w:szCs w:val="24"/>
        </w:rPr>
        <w:t xml:space="preserve">Sectorului 5; tehnored. Ilie Cristian, Nicolae Delea . – Bucureşti : Crist 1 , </w:t>
      </w:r>
      <w:r w:rsidR="0077553F" w:rsidRPr="004D2D4F">
        <w:rPr>
          <w:szCs w:val="24"/>
        </w:rPr>
        <w:tab/>
      </w:r>
      <w:r w:rsidRPr="004D2D4F">
        <w:rPr>
          <w:szCs w:val="24"/>
        </w:rPr>
        <w:t>[2000] . – [30]p. : il. ; 23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Pe cop. : Bucureşti, Sectorul V</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973-97993-3-7</w:t>
      </w:r>
    </w:p>
    <w:p w:rsidR="002A15AC" w:rsidRPr="004D2D4F" w:rsidRDefault="002A15AC" w:rsidP="007F4676">
      <w:pPr>
        <w:tabs>
          <w:tab w:val="left" w:pos="851"/>
        </w:tabs>
        <w:jc w:val="both"/>
        <w:rPr>
          <w:sz w:val="24"/>
          <w:szCs w:val="24"/>
          <w:lang w:val="ro-RO"/>
        </w:rPr>
      </w:pPr>
      <w:r w:rsidRPr="004D2D4F">
        <w:rPr>
          <w:sz w:val="24"/>
          <w:szCs w:val="24"/>
          <w:lang w:val="ro-RO"/>
        </w:rPr>
        <w:t>725(498 Bucureşti)</w:t>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2720</w:t>
      </w:r>
      <w:r w:rsidRPr="004D2D4F">
        <w:rPr>
          <w:szCs w:val="24"/>
        </w:rPr>
        <w:t xml:space="preserve"> / 6</w:t>
      </w:r>
    </w:p>
    <w:p w:rsidR="002A15AC" w:rsidRPr="004D2D4F" w:rsidRDefault="002A15AC" w:rsidP="007F4676">
      <w:pPr>
        <w:tabs>
          <w:tab w:val="left" w:pos="851"/>
        </w:tabs>
        <w:jc w:val="both"/>
        <w:rPr>
          <w:b/>
          <w:sz w:val="24"/>
          <w:szCs w:val="24"/>
          <w:lang w:val="ro-RO"/>
        </w:rPr>
      </w:pPr>
      <w:r w:rsidRPr="004D2D4F">
        <w:rPr>
          <w:b/>
          <w:sz w:val="24"/>
          <w:szCs w:val="24"/>
          <w:lang w:val="ro-RO"/>
        </w:rPr>
        <w:t>SÉDILLOT , M. C.</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De l’opération de l’empyème : Thèse / M. C. Sédillot .- ed. a 2-a .- Paris : Chez Masson, Fortin et C-ie , Librairies , 1841 .- 181 p. , 1 planşă </w:t>
      </w:r>
      <w:r w:rsidRPr="004D2D4F">
        <w:rPr>
          <w:sz w:val="24"/>
          <w:szCs w:val="24"/>
        </w:rPr>
        <w:t>; 22 cm.</w:t>
      </w:r>
    </w:p>
    <w:p w:rsidR="002A15AC" w:rsidRPr="004D2D4F" w:rsidRDefault="0077553F"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Faculté de Médecine de Paris . Concours pour une chaire de Médecine Opératoire</w:t>
      </w:r>
    </w:p>
    <w:p w:rsidR="002A15AC" w:rsidRPr="004D2D4F" w:rsidRDefault="002A15AC" w:rsidP="007F4676">
      <w:pPr>
        <w:tabs>
          <w:tab w:val="left" w:pos="851"/>
        </w:tabs>
        <w:jc w:val="both"/>
        <w:rPr>
          <w:sz w:val="24"/>
          <w:szCs w:val="24"/>
        </w:rPr>
      </w:pPr>
      <w:r w:rsidRPr="004D2D4F">
        <w:rPr>
          <w:sz w:val="24"/>
          <w:szCs w:val="24"/>
        </w:rPr>
        <w:t>616.25-002.3-089</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 xml:space="preserve">I.M. III 737 </w:t>
      </w:r>
    </w:p>
    <w:p w:rsidR="002A15AC" w:rsidRPr="004D2D4F" w:rsidRDefault="002A15AC" w:rsidP="007F4676">
      <w:pPr>
        <w:tabs>
          <w:tab w:val="left" w:pos="851"/>
        </w:tabs>
        <w:jc w:val="both"/>
        <w:rPr>
          <w:sz w:val="24"/>
          <w:szCs w:val="24"/>
          <w:lang w:val="ro-RO"/>
        </w:rPr>
      </w:pPr>
      <w:r w:rsidRPr="004D2D4F">
        <w:rPr>
          <w:b/>
          <w:sz w:val="24"/>
          <w:szCs w:val="24"/>
          <w:lang w:val="ro-RO"/>
        </w:rPr>
        <w:t>ŞEDINŢA</w:t>
      </w:r>
      <w:r w:rsidRPr="004D2D4F">
        <w:rPr>
          <w:sz w:val="24"/>
          <w:szCs w:val="24"/>
          <w:lang w:val="ro-RO"/>
        </w:rPr>
        <w:t xml:space="preserve"> comemorativă Ion Mărcuş 24 martie 1978 / îngrij. G. Asanache, L. Mărcuş . – </w:t>
      </w:r>
      <w:r w:rsidR="0077553F" w:rsidRPr="004D2D4F">
        <w:rPr>
          <w:sz w:val="24"/>
          <w:szCs w:val="24"/>
          <w:lang w:val="ro-RO"/>
        </w:rPr>
        <w:tab/>
      </w:r>
      <w:r w:rsidRPr="004D2D4F">
        <w:rPr>
          <w:sz w:val="24"/>
          <w:szCs w:val="24"/>
          <w:lang w:val="ro-RO"/>
        </w:rPr>
        <w:t>Bucureşti : s.n. , 1978 , XXX p. ; 29 cm.</w:t>
      </w:r>
    </w:p>
    <w:p w:rsidR="002A15AC" w:rsidRPr="004D2D4F" w:rsidRDefault="0077553F"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 Institutul Victor Babeş. Laboratorul de Antropologie.</w:t>
      </w:r>
    </w:p>
    <w:p w:rsidR="002A15AC" w:rsidRPr="004D2D4F" w:rsidRDefault="002A15AC" w:rsidP="007F4676">
      <w:pPr>
        <w:tabs>
          <w:tab w:val="left" w:pos="851"/>
        </w:tabs>
        <w:jc w:val="both"/>
        <w:rPr>
          <w:sz w:val="24"/>
          <w:szCs w:val="24"/>
          <w:lang w:val="ro-RO"/>
        </w:rPr>
      </w:pPr>
      <w:r w:rsidRPr="004D2D4F">
        <w:rPr>
          <w:sz w:val="24"/>
          <w:szCs w:val="24"/>
          <w:lang w:val="ro-RO"/>
        </w:rPr>
        <w:t>929Marcuş, Ion</w:t>
      </w:r>
    </w:p>
    <w:p w:rsidR="0077553F" w:rsidRPr="004D2D4F" w:rsidRDefault="0077553F"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2961</w:t>
      </w:r>
    </w:p>
    <w:p w:rsidR="002A15AC" w:rsidRPr="004D2D4F" w:rsidRDefault="002A15AC" w:rsidP="007F4676">
      <w:pPr>
        <w:tabs>
          <w:tab w:val="left" w:pos="851"/>
        </w:tabs>
        <w:jc w:val="both"/>
        <w:rPr>
          <w:sz w:val="24"/>
          <w:szCs w:val="24"/>
        </w:rPr>
      </w:pPr>
      <w:r w:rsidRPr="004D2D4F">
        <w:rPr>
          <w:b/>
          <w:sz w:val="24"/>
          <w:szCs w:val="24"/>
          <w:lang w:val="ro-RO"/>
        </w:rPr>
        <w:t xml:space="preserve">ŞEDINŢELE </w:t>
      </w:r>
      <w:r w:rsidRPr="004D2D4F">
        <w:rPr>
          <w:sz w:val="24"/>
          <w:szCs w:val="24"/>
          <w:lang w:val="ro-RO"/>
        </w:rPr>
        <w:t xml:space="preserve">Corpului Professoralŭ allŭ Scoalei de Medicină 1864 – 1865 .- Bucuresci : </w:t>
      </w:r>
      <w:r w:rsidR="0077553F" w:rsidRPr="004D2D4F">
        <w:rPr>
          <w:sz w:val="24"/>
          <w:szCs w:val="24"/>
          <w:lang w:val="ro-RO"/>
        </w:rPr>
        <w:tab/>
      </w:r>
      <w:r w:rsidRPr="004D2D4F">
        <w:rPr>
          <w:sz w:val="24"/>
          <w:szCs w:val="24"/>
          <w:lang w:val="ro-RO"/>
        </w:rPr>
        <w:t>Imprimeria Naţională a lui Stephan Rassidescu , 1865 .</w:t>
      </w:r>
      <w:r w:rsidRPr="004D2D4F">
        <w:rPr>
          <w:sz w:val="24"/>
          <w:szCs w:val="24"/>
        </w:rPr>
        <w:t>- 14 p. ; 25 cm.</w:t>
      </w:r>
    </w:p>
    <w:p w:rsidR="002A15AC" w:rsidRPr="004D2D4F" w:rsidRDefault="002A15AC" w:rsidP="007F4676">
      <w:pPr>
        <w:tabs>
          <w:tab w:val="left" w:pos="851"/>
        </w:tabs>
        <w:jc w:val="both"/>
        <w:rPr>
          <w:sz w:val="24"/>
          <w:szCs w:val="24"/>
        </w:rPr>
      </w:pPr>
      <w:r w:rsidRPr="004D2D4F">
        <w:rPr>
          <w:sz w:val="24"/>
          <w:szCs w:val="24"/>
        </w:rPr>
        <w:t>61:378</w:t>
      </w:r>
    </w:p>
    <w:p w:rsidR="00524690" w:rsidRPr="004D2D4F" w:rsidRDefault="00524690"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1947</w:t>
      </w:r>
    </w:p>
    <w:p w:rsidR="002A15AC" w:rsidRPr="004D2D4F" w:rsidRDefault="002A15AC" w:rsidP="007F4676">
      <w:pPr>
        <w:tabs>
          <w:tab w:val="left" w:pos="851"/>
        </w:tabs>
        <w:jc w:val="both"/>
        <w:rPr>
          <w:b/>
          <w:sz w:val="24"/>
          <w:szCs w:val="24"/>
          <w:lang w:val="ro-RO"/>
        </w:rPr>
      </w:pPr>
      <w:r w:rsidRPr="004D2D4F">
        <w:rPr>
          <w:b/>
          <w:sz w:val="24"/>
          <w:szCs w:val="24"/>
          <w:lang w:val="ro-RO"/>
        </w:rPr>
        <w:t>SEFER, Mariana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Personalităţi ale medicinei româneşti despre care s-a vorbit </w:t>
      </w:r>
      <w:r w:rsidRPr="004D2D4F">
        <w:rPr>
          <w:sz w:val="24"/>
          <w:szCs w:val="24"/>
        </w:rPr>
        <w:t xml:space="preserve">/ </w:t>
      </w:r>
      <w:r w:rsidRPr="004D2D4F">
        <w:rPr>
          <w:sz w:val="24"/>
          <w:szCs w:val="24"/>
          <w:lang w:val="ro-RO"/>
        </w:rPr>
        <w:t xml:space="preserve"> scris puţin sau deloc </w:t>
      </w:r>
      <w:r w:rsidRPr="004D2D4F">
        <w:rPr>
          <w:sz w:val="24"/>
          <w:szCs w:val="24"/>
        </w:rPr>
        <w:t xml:space="preserve"> / Mariana Sefer . – Bucure</w:t>
      </w:r>
      <w:r w:rsidRPr="004D2D4F">
        <w:rPr>
          <w:sz w:val="24"/>
          <w:szCs w:val="24"/>
          <w:lang w:val="ro-RO"/>
        </w:rPr>
        <w:t>şti : Editura Viaşa Medicală Românească , 1998 . – 216 p. : il ; 24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fiecare lucrare</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973-9320-06-6</w:t>
      </w:r>
    </w:p>
    <w:p w:rsidR="002A15AC" w:rsidRPr="004D2D4F" w:rsidRDefault="002A15AC" w:rsidP="007F4676">
      <w:pPr>
        <w:tabs>
          <w:tab w:val="left" w:pos="851"/>
        </w:tabs>
        <w:jc w:val="both"/>
        <w:rPr>
          <w:sz w:val="24"/>
          <w:szCs w:val="24"/>
          <w:lang w:val="ro-RO"/>
        </w:rPr>
      </w:pPr>
      <w:r w:rsidRPr="004D2D4F">
        <w:rPr>
          <w:sz w:val="24"/>
          <w:szCs w:val="24"/>
          <w:lang w:val="ro-RO"/>
        </w:rPr>
        <w:t>61(09)(498)</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26</w:t>
      </w:r>
    </w:p>
    <w:p w:rsidR="002A15AC" w:rsidRPr="004D2D4F" w:rsidRDefault="002A15AC" w:rsidP="007F4676">
      <w:pPr>
        <w:tabs>
          <w:tab w:val="left" w:pos="851"/>
        </w:tabs>
        <w:jc w:val="both"/>
        <w:rPr>
          <w:b/>
          <w:sz w:val="24"/>
          <w:szCs w:val="24"/>
          <w:lang w:val="ro-RO"/>
        </w:rPr>
      </w:pPr>
      <w:r w:rsidRPr="004D2D4F">
        <w:rPr>
          <w:b/>
          <w:sz w:val="24"/>
          <w:szCs w:val="24"/>
          <w:lang w:val="ro-RO"/>
        </w:rPr>
        <w:t>SEFER, Mihai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Bacteriofagii </w:t>
      </w:r>
      <w:r w:rsidRPr="004D2D4F">
        <w:rPr>
          <w:sz w:val="24"/>
          <w:szCs w:val="24"/>
        </w:rPr>
        <w:t>: Volum omagial Mihai Ciuc</w:t>
      </w:r>
      <w:r w:rsidRPr="004D2D4F">
        <w:rPr>
          <w:sz w:val="24"/>
          <w:szCs w:val="24"/>
          <w:lang w:val="ro-RO"/>
        </w:rPr>
        <w:t xml:space="preserve">ă </w:t>
      </w:r>
      <w:r w:rsidRPr="004D2D4F">
        <w:rPr>
          <w:sz w:val="24"/>
          <w:szCs w:val="24"/>
        </w:rPr>
        <w:t>: 120 de ani / Mihai Sefer .- [Bucure</w:t>
      </w:r>
      <w:r w:rsidRPr="004D2D4F">
        <w:rPr>
          <w:sz w:val="24"/>
          <w:szCs w:val="24"/>
          <w:lang w:val="ro-RO"/>
        </w:rPr>
        <w:t>şti</w:t>
      </w:r>
      <w:r w:rsidRPr="004D2D4F">
        <w:rPr>
          <w:sz w:val="24"/>
          <w:szCs w:val="24"/>
        </w:rPr>
        <w:t>] : Cartea Universitar</w:t>
      </w:r>
      <w:r w:rsidRPr="004D2D4F">
        <w:rPr>
          <w:sz w:val="24"/>
          <w:szCs w:val="24"/>
          <w:lang w:val="ro-RO"/>
        </w:rPr>
        <w:t>ă , 2003 .</w:t>
      </w:r>
      <w:r w:rsidRPr="004D2D4F">
        <w:rPr>
          <w:sz w:val="24"/>
          <w:szCs w:val="24"/>
        </w:rPr>
        <w:t>- 188 p. : fig. , tab. ; 20 cm.</w:t>
      </w:r>
    </w:p>
    <w:p w:rsidR="002A15AC" w:rsidRPr="004D2D4F" w:rsidRDefault="002A15AC" w:rsidP="007F4676">
      <w:pPr>
        <w:tabs>
          <w:tab w:val="left" w:pos="851"/>
        </w:tabs>
        <w:jc w:val="both"/>
        <w:rPr>
          <w:sz w:val="24"/>
          <w:szCs w:val="24"/>
          <w:lang w:val="ro-RO"/>
        </w:rPr>
      </w:pPr>
      <w:r w:rsidRPr="004D2D4F">
        <w:rPr>
          <w:sz w:val="24"/>
          <w:szCs w:val="24"/>
        </w:rPr>
        <w:t>Bibliogr. dup</w:t>
      </w:r>
      <w:r w:rsidRPr="004D2D4F">
        <w:rPr>
          <w:sz w:val="24"/>
          <w:szCs w:val="24"/>
          <w:lang w:val="ro-RO"/>
        </w:rPr>
        <w:t>ă cap.</w:t>
      </w:r>
    </w:p>
    <w:p w:rsidR="002A15AC" w:rsidRPr="004D2D4F" w:rsidRDefault="0077553F" w:rsidP="007F4676">
      <w:pPr>
        <w:tabs>
          <w:tab w:val="left" w:pos="851"/>
        </w:tabs>
        <w:jc w:val="both"/>
        <w:rPr>
          <w:sz w:val="24"/>
          <w:szCs w:val="24"/>
        </w:rPr>
      </w:pPr>
      <w:r w:rsidRPr="004D2D4F">
        <w:rPr>
          <w:sz w:val="24"/>
          <w:szCs w:val="24"/>
          <w:lang w:val="ro-RO"/>
        </w:rPr>
        <w:tab/>
      </w:r>
      <w:r w:rsidR="002A15AC" w:rsidRPr="004D2D4F">
        <w:rPr>
          <w:sz w:val="24"/>
          <w:szCs w:val="24"/>
          <w:lang w:val="ro-RO"/>
        </w:rPr>
        <w:t>ISBN 973</w:t>
      </w:r>
      <w:r w:rsidR="002A15AC" w:rsidRPr="004D2D4F">
        <w:rPr>
          <w:sz w:val="24"/>
          <w:szCs w:val="24"/>
        </w:rPr>
        <w:t>-86231-3-8</w:t>
      </w:r>
    </w:p>
    <w:p w:rsidR="002A15AC" w:rsidRPr="004D2D4F" w:rsidRDefault="0077553F" w:rsidP="007F4676">
      <w:pPr>
        <w:tabs>
          <w:tab w:val="left" w:pos="851"/>
        </w:tabs>
        <w:jc w:val="both"/>
        <w:rPr>
          <w:sz w:val="24"/>
          <w:szCs w:val="24"/>
          <w:lang w:val="ro-RO"/>
        </w:rPr>
      </w:pPr>
      <w:r w:rsidRPr="004D2D4F">
        <w:rPr>
          <w:sz w:val="24"/>
          <w:szCs w:val="24"/>
        </w:rPr>
        <w:tab/>
      </w:r>
      <w:r w:rsidR="002A15AC" w:rsidRPr="004D2D4F">
        <w:rPr>
          <w:sz w:val="24"/>
          <w:szCs w:val="24"/>
        </w:rPr>
        <w:t>Con</w:t>
      </w:r>
      <w:r w:rsidR="002A15AC" w:rsidRPr="004D2D4F">
        <w:rPr>
          <w:sz w:val="24"/>
          <w:szCs w:val="24"/>
          <w:lang w:val="ro-RO"/>
        </w:rPr>
        <w:t>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929 Ciucă, Mihai</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1137</w:t>
      </w:r>
    </w:p>
    <w:p w:rsidR="002A15AC" w:rsidRPr="004D2D4F" w:rsidRDefault="002A15AC" w:rsidP="007F4676">
      <w:pPr>
        <w:tabs>
          <w:tab w:val="left" w:pos="851"/>
        </w:tabs>
        <w:jc w:val="both"/>
        <w:rPr>
          <w:b/>
          <w:sz w:val="24"/>
          <w:szCs w:val="24"/>
          <w:lang w:val="ro-RO"/>
        </w:rPr>
      </w:pPr>
      <w:r w:rsidRPr="004D2D4F">
        <w:rPr>
          <w:b/>
          <w:sz w:val="24"/>
          <w:szCs w:val="24"/>
          <w:lang w:val="ro-RO"/>
        </w:rPr>
        <w:t>SEFER, Mihai ; NICOLAESCU, Mara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Nobel pentru Helicobacter pylori / Mihai Sefer, Mara Nicolaescu . – Craiova : Sitech , 2006 . – 234 p. : fig., tab. ; 20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973-746-129-0</w:t>
      </w:r>
    </w:p>
    <w:p w:rsidR="002A15AC" w:rsidRPr="004D2D4F" w:rsidRDefault="002A15AC" w:rsidP="007F4676">
      <w:pPr>
        <w:tabs>
          <w:tab w:val="left" w:pos="851"/>
        </w:tabs>
        <w:jc w:val="both"/>
        <w:rPr>
          <w:sz w:val="24"/>
          <w:szCs w:val="24"/>
          <w:lang w:val="ro-RO"/>
        </w:rPr>
      </w:pPr>
      <w:r w:rsidRPr="004D2D4F">
        <w:rPr>
          <w:sz w:val="24"/>
          <w:szCs w:val="24"/>
          <w:lang w:val="ro-RO"/>
        </w:rPr>
        <w:t>616.33-002-022:06.068Nobel</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2940</w:t>
      </w:r>
    </w:p>
    <w:p w:rsidR="002A15AC" w:rsidRPr="004D2D4F" w:rsidRDefault="002A15AC" w:rsidP="007F4676">
      <w:pPr>
        <w:tabs>
          <w:tab w:val="left" w:pos="851"/>
        </w:tabs>
        <w:jc w:val="both"/>
        <w:rPr>
          <w:b/>
          <w:sz w:val="24"/>
          <w:szCs w:val="24"/>
          <w:lang w:val="ro-RO"/>
        </w:rPr>
      </w:pPr>
      <w:r w:rsidRPr="004D2D4F">
        <w:rPr>
          <w:b/>
          <w:sz w:val="24"/>
          <w:szCs w:val="24"/>
          <w:lang w:val="ro-RO"/>
        </w:rPr>
        <w:t>SEFER, Mihail</w:t>
      </w:r>
    </w:p>
    <w:p w:rsidR="002A15AC" w:rsidRPr="004D2D4F" w:rsidRDefault="002A15AC" w:rsidP="007F4676">
      <w:pPr>
        <w:tabs>
          <w:tab w:val="left" w:pos="851"/>
        </w:tabs>
        <w:jc w:val="both"/>
        <w:rPr>
          <w:sz w:val="24"/>
          <w:szCs w:val="24"/>
        </w:rPr>
      </w:pPr>
      <w:r w:rsidRPr="004D2D4F">
        <w:rPr>
          <w:b/>
          <w:sz w:val="24"/>
          <w:szCs w:val="24"/>
          <w:lang w:val="ro-RO"/>
        </w:rPr>
        <w:lastRenderedPageBreak/>
        <w:tab/>
      </w:r>
      <w:r w:rsidRPr="004D2D4F">
        <w:rPr>
          <w:sz w:val="24"/>
          <w:szCs w:val="24"/>
          <w:lang w:val="ro-RO"/>
        </w:rPr>
        <w:t xml:space="preserve">60 de ani în Institutul </w:t>
      </w:r>
      <w:r w:rsidRPr="004D2D4F">
        <w:rPr>
          <w:sz w:val="24"/>
          <w:szCs w:val="24"/>
        </w:rPr>
        <w:t>“Dr. Ion Cantacuzino” . 1950 – 2010 / Mihail Sefer .- Timi</w:t>
      </w:r>
      <w:r w:rsidRPr="004D2D4F">
        <w:rPr>
          <w:sz w:val="24"/>
          <w:szCs w:val="24"/>
          <w:lang w:val="ro-RO"/>
        </w:rPr>
        <w:t xml:space="preserve">şoara </w:t>
      </w:r>
      <w:r w:rsidRPr="004D2D4F">
        <w:rPr>
          <w:sz w:val="24"/>
          <w:szCs w:val="24"/>
        </w:rPr>
        <w:t>: Eurostampa , 2010 .- 90 p. : tab. ; 21 cm.</w:t>
      </w:r>
    </w:p>
    <w:p w:rsidR="002A15AC" w:rsidRPr="004D2D4F" w:rsidRDefault="0077553F" w:rsidP="007F4676">
      <w:pPr>
        <w:tabs>
          <w:tab w:val="left" w:pos="851"/>
        </w:tabs>
        <w:jc w:val="both"/>
        <w:rPr>
          <w:sz w:val="24"/>
          <w:szCs w:val="24"/>
          <w:lang w:val="ro-RO"/>
        </w:rPr>
      </w:pPr>
      <w:r w:rsidRPr="004D2D4F">
        <w:rPr>
          <w:sz w:val="24"/>
          <w:szCs w:val="24"/>
        </w:rPr>
        <w:tab/>
      </w:r>
      <w:r w:rsidR="002A15AC" w:rsidRPr="004D2D4F">
        <w:rPr>
          <w:sz w:val="24"/>
          <w:szCs w:val="24"/>
        </w:rPr>
        <w:t xml:space="preserve">Bibliogr. </w:t>
      </w:r>
      <w:r w:rsidR="002A15AC" w:rsidRPr="004D2D4F">
        <w:rPr>
          <w:sz w:val="24"/>
          <w:szCs w:val="24"/>
          <w:lang w:val="ro-RO"/>
        </w:rPr>
        <w:t>în text</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Universitatea de Medicin</w:t>
      </w:r>
      <w:r w:rsidR="002A15AC" w:rsidRPr="004D2D4F">
        <w:rPr>
          <w:sz w:val="24"/>
          <w:szCs w:val="24"/>
          <w:lang w:val="ro-RO"/>
        </w:rPr>
        <w:t xml:space="preserve">ă şi Farmacie </w:t>
      </w:r>
      <w:r w:rsidR="002A15AC" w:rsidRPr="004D2D4F">
        <w:rPr>
          <w:sz w:val="24"/>
          <w:szCs w:val="24"/>
        </w:rPr>
        <w:t>“Carol Davila” Bucure</w:t>
      </w:r>
      <w:r w:rsidR="002A15AC" w:rsidRPr="004D2D4F">
        <w:rPr>
          <w:sz w:val="24"/>
          <w:szCs w:val="24"/>
          <w:lang w:val="ro-RO"/>
        </w:rPr>
        <w:t>şti</w:t>
      </w:r>
    </w:p>
    <w:p w:rsidR="002A15AC" w:rsidRPr="004D2D4F" w:rsidRDefault="0077553F" w:rsidP="007F4676">
      <w:pPr>
        <w:tabs>
          <w:tab w:val="left" w:pos="851"/>
        </w:tabs>
        <w:jc w:val="both"/>
        <w:rPr>
          <w:sz w:val="24"/>
          <w:szCs w:val="24"/>
        </w:rPr>
      </w:pPr>
      <w:r w:rsidRPr="004D2D4F">
        <w:rPr>
          <w:sz w:val="24"/>
          <w:szCs w:val="24"/>
          <w:lang w:val="ro-RO"/>
        </w:rPr>
        <w:tab/>
      </w:r>
      <w:r w:rsidR="002A15AC" w:rsidRPr="004D2D4F">
        <w:rPr>
          <w:sz w:val="24"/>
          <w:szCs w:val="24"/>
          <w:lang w:val="ro-RO"/>
        </w:rPr>
        <w:t>ISBN 978</w:t>
      </w:r>
      <w:r w:rsidR="002A15AC" w:rsidRPr="004D2D4F">
        <w:rPr>
          <w:sz w:val="24"/>
          <w:szCs w:val="24"/>
        </w:rPr>
        <w:t>-973-687-985-2</w:t>
      </w:r>
    </w:p>
    <w:p w:rsidR="002A15AC" w:rsidRPr="004D2D4F" w:rsidRDefault="0077553F" w:rsidP="007F4676">
      <w:pPr>
        <w:tabs>
          <w:tab w:val="left" w:pos="851"/>
        </w:tabs>
        <w:jc w:val="both"/>
        <w:rPr>
          <w:sz w:val="24"/>
          <w:szCs w:val="24"/>
          <w:lang w:val="ro-RO"/>
        </w:rPr>
      </w:pPr>
      <w:r w:rsidRPr="004D2D4F">
        <w:rPr>
          <w:sz w:val="24"/>
          <w:szCs w:val="24"/>
        </w:rPr>
        <w:tab/>
      </w:r>
      <w:r w:rsidR="002A15AC" w:rsidRPr="004D2D4F">
        <w:rPr>
          <w:sz w:val="24"/>
          <w:szCs w:val="24"/>
        </w:rPr>
        <w:t>Dedica</w:t>
      </w:r>
      <w:r w:rsidR="002A15AC" w:rsidRPr="004D2D4F">
        <w:rPr>
          <w:sz w:val="24"/>
          <w:szCs w:val="24"/>
          <w:lang w:val="ro-RO"/>
        </w:rPr>
        <w:t>ţie pentru Biblioteca U.M.F.</w:t>
      </w:r>
    </w:p>
    <w:p w:rsidR="002A15AC" w:rsidRPr="004D2D4F" w:rsidRDefault="002A15AC" w:rsidP="007F4676">
      <w:pPr>
        <w:tabs>
          <w:tab w:val="left" w:pos="851"/>
        </w:tabs>
        <w:jc w:val="both"/>
        <w:rPr>
          <w:sz w:val="24"/>
          <w:szCs w:val="24"/>
          <w:lang w:val="ro-RO"/>
        </w:rPr>
      </w:pPr>
      <w:r w:rsidRPr="004D2D4F">
        <w:rPr>
          <w:sz w:val="24"/>
          <w:szCs w:val="24"/>
          <w:lang w:val="ro-RO"/>
        </w:rPr>
        <w:t>614.253.1</w:t>
      </w:r>
    </w:p>
    <w:p w:rsidR="002A15AC" w:rsidRPr="004D2D4F" w:rsidRDefault="002A15AC" w:rsidP="007F4676">
      <w:pPr>
        <w:tabs>
          <w:tab w:val="left" w:pos="851"/>
        </w:tabs>
        <w:jc w:val="both"/>
        <w:rPr>
          <w:sz w:val="24"/>
          <w:szCs w:val="24"/>
          <w:lang w:val="ro-RO"/>
        </w:rPr>
      </w:pPr>
      <w:r w:rsidRPr="004D2D4F">
        <w:rPr>
          <w:sz w:val="24"/>
          <w:szCs w:val="24"/>
          <w:lang w:val="ro-RO"/>
        </w:rPr>
        <w:t>616.9</w:t>
      </w:r>
    </w:p>
    <w:p w:rsidR="00524690" w:rsidRPr="004D2D4F" w:rsidRDefault="00524690"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2331</w:t>
      </w:r>
    </w:p>
    <w:p w:rsidR="002A15AC" w:rsidRPr="004D2D4F" w:rsidRDefault="002A15AC" w:rsidP="007F4676">
      <w:pPr>
        <w:tabs>
          <w:tab w:val="left" w:pos="851"/>
        </w:tabs>
        <w:jc w:val="both"/>
        <w:rPr>
          <w:b/>
          <w:sz w:val="24"/>
          <w:szCs w:val="24"/>
          <w:lang w:val="ro-RO"/>
        </w:rPr>
      </w:pPr>
      <w:r w:rsidRPr="004D2D4F">
        <w:rPr>
          <w:b/>
          <w:sz w:val="24"/>
          <w:szCs w:val="24"/>
          <w:lang w:val="ro-RO"/>
        </w:rPr>
        <w:t>SEGAL, I ; HORENŞTEIN,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Studiul concentraţiei gonadotrofinelor coriale în serul sanguin, plasma nativă şi uscată / I. Segal, M. Horenştein . – Bucureşti : Editura Medicală , 1958 . – p. 221-223 ; 23 cm</w:t>
      </w:r>
    </w:p>
    <w:p w:rsidR="002A15AC" w:rsidRPr="004D2D4F" w:rsidRDefault="002A15AC" w:rsidP="007F4676">
      <w:pPr>
        <w:tabs>
          <w:tab w:val="left" w:pos="851"/>
        </w:tabs>
        <w:jc w:val="both"/>
        <w:rPr>
          <w:sz w:val="24"/>
          <w:szCs w:val="24"/>
          <w:lang w:val="ro-RO"/>
        </w:rPr>
      </w:pPr>
      <w:r w:rsidRPr="004D2D4F">
        <w:rPr>
          <w:sz w:val="24"/>
          <w:szCs w:val="24"/>
          <w:lang w:val="ro-RO"/>
        </w:rPr>
        <w:t>616.15</w:t>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1462</w:t>
      </w:r>
    </w:p>
    <w:p w:rsidR="002A15AC" w:rsidRPr="004D2D4F" w:rsidRDefault="002A15AC" w:rsidP="007F4676">
      <w:pPr>
        <w:tabs>
          <w:tab w:val="left" w:pos="851"/>
        </w:tabs>
        <w:jc w:val="both"/>
        <w:rPr>
          <w:b/>
          <w:sz w:val="24"/>
          <w:szCs w:val="24"/>
          <w:lang w:val="ro-RO"/>
        </w:rPr>
      </w:pPr>
      <w:r w:rsidRPr="004D2D4F">
        <w:rPr>
          <w:b/>
          <w:sz w:val="24"/>
          <w:szCs w:val="24"/>
          <w:lang w:val="ro-RO"/>
        </w:rPr>
        <w:t>SELEANU, M.</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Aspecte practice de chirurgie practică </w:t>
      </w:r>
      <w:r w:rsidRPr="004D2D4F">
        <w:rPr>
          <w:sz w:val="24"/>
          <w:szCs w:val="24"/>
        </w:rPr>
        <w:t>/ M. Seleanu .- Bucure</w:t>
      </w:r>
      <w:r w:rsidRPr="004D2D4F">
        <w:rPr>
          <w:sz w:val="24"/>
          <w:szCs w:val="24"/>
          <w:lang w:val="ro-RO"/>
        </w:rPr>
        <w:t xml:space="preserve">şti </w:t>
      </w:r>
      <w:r w:rsidRPr="004D2D4F">
        <w:rPr>
          <w:sz w:val="24"/>
          <w:szCs w:val="24"/>
        </w:rPr>
        <w:t>: Editura Medical</w:t>
      </w:r>
      <w:r w:rsidRPr="004D2D4F">
        <w:rPr>
          <w:sz w:val="24"/>
          <w:szCs w:val="24"/>
          <w:lang w:val="ro-RO"/>
        </w:rPr>
        <w:t>ă , 1965 .</w:t>
      </w:r>
      <w:r w:rsidRPr="004D2D4F">
        <w:rPr>
          <w:sz w:val="24"/>
          <w:szCs w:val="24"/>
        </w:rPr>
        <w:t>- 498 p. : fig. ; 25 cm.</w:t>
      </w:r>
    </w:p>
    <w:p w:rsidR="002A15AC" w:rsidRPr="004D2D4F" w:rsidRDefault="002A15AC" w:rsidP="007F4676">
      <w:pPr>
        <w:tabs>
          <w:tab w:val="left" w:pos="851"/>
        </w:tabs>
        <w:jc w:val="both"/>
        <w:rPr>
          <w:sz w:val="24"/>
          <w:szCs w:val="24"/>
        </w:rPr>
      </w:pPr>
      <w:r w:rsidRPr="004D2D4F">
        <w:rPr>
          <w:sz w:val="24"/>
          <w:szCs w:val="24"/>
        </w:rPr>
        <w:t>616-089.844</w:t>
      </w:r>
    </w:p>
    <w:p w:rsidR="002A15AC" w:rsidRDefault="002A15AC" w:rsidP="007F4676">
      <w:pPr>
        <w:tabs>
          <w:tab w:val="left" w:pos="851"/>
        </w:tabs>
        <w:jc w:val="both"/>
        <w:rPr>
          <w:sz w:val="24"/>
          <w:szCs w:val="24"/>
          <w:lang w:val="ro-RO"/>
        </w:rPr>
      </w:pPr>
    </w:p>
    <w:p w:rsidR="005369D7" w:rsidRDefault="005369D7" w:rsidP="007F4676">
      <w:pPr>
        <w:tabs>
          <w:tab w:val="left" w:pos="851"/>
        </w:tabs>
        <w:jc w:val="both"/>
        <w:rPr>
          <w:sz w:val="24"/>
          <w:szCs w:val="24"/>
          <w:lang w:val="ro-RO"/>
        </w:rPr>
      </w:pPr>
    </w:p>
    <w:p w:rsidR="005369D7" w:rsidRPr="005369D7" w:rsidRDefault="005369D7" w:rsidP="005369D7">
      <w:pPr>
        <w:jc w:val="both"/>
        <w:rPr>
          <w:b/>
          <w:sz w:val="24"/>
          <w:szCs w:val="24"/>
        </w:rPr>
      </w:pPr>
      <w:r w:rsidRPr="005369D7">
        <w:rPr>
          <w:b/>
          <w:sz w:val="24"/>
          <w:szCs w:val="24"/>
        </w:rPr>
        <w:t>I.M.II. 1637</w:t>
      </w:r>
    </w:p>
    <w:p w:rsidR="005369D7" w:rsidRPr="005369D7" w:rsidRDefault="005369D7" w:rsidP="005369D7">
      <w:pPr>
        <w:jc w:val="both"/>
        <w:rPr>
          <w:b/>
          <w:sz w:val="24"/>
          <w:szCs w:val="24"/>
        </w:rPr>
      </w:pPr>
      <w:r w:rsidRPr="005369D7">
        <w:rPr>
          <w:b/>
          <w:sz w:val="24"/>
          <w:szCs w:val="24"/>
        </w:rPr>
        <w:t xml:space="preserve">SELYE, Hans </w:t>
      </w:r>
    </w:p>
    <w:p w:rsidR="005369D7" w:rsidRPr="005369D7" w:rsidRDefault="005369D7" w:rsidP="005369D7">
      <w:pPr>
        <w:jc w:val="both"/>
        <w:rPr>
          <w:sz w:val="24"/>
          <w:szCs w:val="24"/>
        </w:rPr>
      </w:pPr>
      <w:r w:rsidRPr="005369D7">
        <w:rPr>
          <w:b/>
          <w:sz w:val="24"/>
          <w:szCs w:val="24"/>
        </w:rPr>
        <w:tab/>
      </w:r>
      <w:r w:rsidRPr="005369D7">
        <w:rPr>
          <w:sz w:val="24"/>
          <w:szCs w:val="24"/>
        </w:rPr>
        <w:t xml:space="preserve">De la vis la descoperire : Despre omul de ştiinţă = From dream to discovery : On being a scientist / Hans Selye ; trad. Th. Gheorghiu /. – Bucureşti : Editura Medicală = New York ; Toronto ; London : Mc.Graw –Hill Book Company, 1968 . – 455 p : fig., tab. ; 20 cm. </w:t>
      </w:r>
    </w:p>
    <w:p w:rsidR="005369D7" w:rsidRPr="005369D7" w:rsidRDefault="005369D7" w:rsidP="005369D7">
      <w:pPr>
        <w:jc w:val="both"/>
        <w:rPr>
          <w:sz w:val="24"/>
          <w:szCs w:val="24"/>
        </w:rPr>
      </w:pPr>
      <w:r w:rsidRPr="005369D7">
        <w:rPr>
          <w:sz w:val="24"/>
          <w:szCs w:val="24"/>
        </w:rPr>
        <w:tab/>
        <w:t>Glossar p. 439-443</w:t>
      </w:r>
    </w:p>
    <w:p w:rsidR="005369D7" w:rsidRPr="005369D7" w:rsidRDefault="005369D7" w:rsidP="005369D7">
      <w:pPr>
        <w:jc w:val="both"/>
        <w:rPr>
          <w:sz w:val="24"/>
          <w:szCs w:val="24"/>
        </w:rPr>
      </w:pPr>
      <w:r w:rsidRPr="005369D7">
        <w:rPr>
          <w:sz w:val="24"/>
          <w:szCs w:val="24"/>
        </w:rPr>
        <w:tab/>
        <w:t>Bibliogr. p. 444-447</w:t>
      </w:r>
    </w:p>
    <w:p w:rsidR="005369D7" w:rsidRPr="005369D7" w:rsidRDefault="005369D7" w:rsidP="005369D7">
      <w:pPr>
        <w:rPr>
          <w:sz w:val="24"/>
          <w:szCs w:val="24"/>
          <w:lang w:val="ro-RO"/>
        </w:rPr>
      </w:pPr>
      <w:r w:rsidRPr="005369D7">
        <w:rPr>
          <w:sz w:val="24"/>
          <w:szCs w:val="24"/>
          <w:lang w:val="ro-RO"/>
        </w:rPr>
        <w:t>61</w:t>
      </w:r>
      <w:r w:rsidRPr="005369D7">
        <w:rPr>
          <w:sz w:val="24"/>
          <w:szCs w:val="24"/>
          <w:lang w:val="ro-RO"/>
        </w:rPr>
        <w:tab/>
      </w:r>
      <w:r w:rsidRPr="005369D7">
        <w:rPr>
          <w:sz w:val="24"/>
          <w:szCs w:val="24"/>
          <w:lang w:val="ro-RO"/>
        </w:rPr>
        <w:tab/>
      </w:r>
      <w:r w:rsidRPr="005369D7">
        <w:rPr>
          <w:sz w:val="24"/>
          <w:szCs w:val="24"/>
          <w:lang w:val="ro-RO"/>
        </w:rPr>
        <w:tab/>
      </w:r>
      <w:r w:rsidRPr="005369D7">
        <w:rPr>
          <w:sz w:val="24"/>
          <w:szCs w:val="24"/>
          <w:lang w:val="ro-RO"/>
        </w:rPr>
        <w:tab/>
      </w:r>
      <w:r w:rsidRPr="005369D7">
        <w:rPr>
          <w:sz w:val="24"/>
          <w:szCs w:val="24"/>
          <w:lang w:val="ro-RO"/>
        </w:rPr>
        <w:tab/>
      </w:r>
      <w:r w:rsidRPr="005369D7">
        <w:rPr>
          <w:sz w:val="24"/>
          <w:szCs w:val="24"/>
          <w:lang w:val="ro-RO"/>
        </w:rPr>
        <w:tab/>
      </w:r>
      <w:r w:rsidRPr="005369D7">
        <w:rPr>
          <w:sz w:val="24"/>
          <w:szCs w:val="24"/>
          <w:lang w:val="ro-RO"/>
        </w:rPr>
        <w:tab/>
      </w:r>
      <w:r w:rsidRPr="005369D7">
        <w:rPr>
          <w:sz w:val="24"/>
          <w:szCs w:val="24"/>
          <w:lang w:val="ro-RO"/>
        </w:rPr>
        <w:tab/>
      </w:r>
    </w:p>
    <w:p w:rsidR="005369D7" w:rsidRPr="005369D7" w:rsidRDefault="005369D7"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III 751</w:t>
      </w:r>
    </w:p>
    <w:p w:rsidR="002A15AC" w:rsidRPr="004D2D4F" w:rsidRDefault="002A15AC" w:rsidP="007F4676">
      <w:pPr>
        <w:tabs>
          <w:tab w:val="left" w:pos="851"/>
        </w:tabs>
        <w:jc w:val="both"/>
        <w:rPr>
          <w:sz w:val="24"/>
          <w:szCs w:val="24"/>
          <w:lang w:val="fr-FR"/>
        </w:rPr>
      </w:pPr>
      <w:r w:rsidRPr="004D2D4F">
        <w:rPr>
          <w:b/>
          <w:sz w:val="24"/>
          <w:szCs w:val="24"/>
          <w:lang w:val="fr-FR"/>
        </w:rPr>
        <w:t xml:space="preserve">LA SEMAINE </w:t>
      </w:r>
      <w:r w:rsidRPr="004D2D4F">
        <w:rPr>
          <w:sz w:val="24"/>
          <w:szCs w:val="24"/>
          <w:lang w:val="fr-FR"/>
        </w:rPr>
        <w:t>des hopitaux de Paris . 33</w:t>
      </w:r>
      <w:r w:rsidRPr="004D2D4F">
        <w:rPr>
          <w:sz w:val="24"/>
          <w:szCs w:val="24"/>
          <w:vertAlign w:val="superscript"/>
          <w:lang w:val="fr-FR"/>
        </w:rPr>
        <w:t xml:space="preserve">eme </w:t>
      </w:r>
      <w:r w:rsidRPr="004D2D4F">
        <w:rPr>
          <w:sz w:val="24"/>
          <w:szCs w:val="24"/>
          <w:lang w:val="fr-FR"/>
        </w:rPr>
        <w:t>Année, nr. 3., iulie 1957</w:t>
      </w:r>
    </w:p>
    <w:p w:rsidR="002A15AC" w:rsidRPr="004D2D4F" w:rsidRDefault="002A15AC" w:rsidP="007F4676">
      <w:pPr>
        <w:tabs>
          <w:tab w:val="left" w:pos="851"/>
        </w:tabs>
        <w:jc w:val="both"/>
        <w:rPr>
          <w:sz w:val="24"/>
          <w:szCs w:val="24"/>
          <w:lang w:val="ro-RO"/>
        </w:rPr>
      </w:pPr>
      <w:r w:rsidRPr="004D2D4F">
        <w:rPr>
          <w:sz w:val="24"/>
          <w:szCs w:val="24"/>
          <w:lang w:val="fr-FR"/>
        </w:rPr>
        <w:t>61</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1634</w:t>
      </w:r>
    </w:p>
    <w:p w:rsidR="002A15AC" w:rsidRPr="004D2D4F" w:rsidRDefault="002A15AC" w:rsidP="007F4676">
      <w:pPr>
        <w:tabs>
          <w:tab w:val="left" w:pos="851"/>
        </w:tabs>
        <w:jc w:val="both"/>
        <w:rPr>
          <w:sz w:val="24"/>
          <w:szCs w:val="24"/>
        </w:rPr>
      </w:pPr>
      <w:r w:rsidRPr="004D2D4F">
        <w:rPr>
          <w:b/>
          <w:sz w:val="24"/>
          <w:szCs w:val="24"/>
          <w:lang w:val="ro-RO"/>
        </w:rPr>
        <w:t xml:space="preserve">SEPTIÈME </w:t>
      </w:r>
      <w:r w:rsidRPr="004D2D4F">
        <w:rPr>
          <w:sz w:val="24"/>
          <w:szCs w:val="24"/>
          <w:lang w:val="ro-RO"/>
        </w:rPr>
        <w:t xml:space="preserve">Congrès de la Société Internationale de Chirurgie : Rome , 7 – 10 avril 1926 </w:t>
      </w:r>
      <w:r w:rsidR="0077553F" w:rsidRPr="004D2D4F">
        <w:rPr>
          <w:sz w:val="24"/>
          <w:szCs w:val="24"/>
          <w:lang w:val="ro-RO"/>
        </w:rPr>
        <w:tab/>
      </w:r>
      <w:r w:rsidRPr="004D2D4F">
        <w:rPr>
          <w:sz w:val="24"/>
          <w:szCs w:val="24"/>
          <w:lang w:val="ro-RO"/>
        </w:rPr>
        <w:t xml:space="preserve">: Rapports , procès – verbaux et discussions : Volume II : Renseignements et </w:t>
      </w:r>
      <w:r w:rsidR="0077553F" w:rsidRPr="004D2D4F">
        <w:rPr>
          <w:sz w:val="24"/>
          <w:szCs w:val="24"/>
          <w:lang w:val="ro-RO"/>
        </w:rPr>
        <w:lastRenderedPageBreak/>
        <w:tab/>
      </w:r>
      <w:r w:rsidRPr="004D2D4F">
        <w:rPr>
          <w:sz w:val="24"/>
          <w:szCs w:val="24"/>
          <w:lang w:val="ro-RO"/>
        </w:rPr>
        <w:t>procès – verbaux . Discussions / publiés par le L. Mayer .</w:t>
      </w:r>
      <w:r w:rsidRPr="004D2D4F">
        <w:rPr>
          <w:sz w:val="24"/>
          <w:szCs w:val="24"/>
        </w:rPr>
        <w:t xml:space="preserve">- Bruxelles : </w:t>
      </w:r>
      <w:r w:rsidR="0077553F" w:rsidRPr="004D2D4F">
        <w:rPr>
          <w:sz w:val="24"/>
          <w:szCs w:val="24"/>
        </w:rPr>
        <w:tab/>
      </w:r>
      <w:r w:rsidRPr="004D2D4F">
        <w:rPr>
          <w:sz w:val="24"/>
          <w:szCs w:val="24"/>
        </w:rPr>
        <w:t>Imprimerie Médicale et Scientifique , 1926 .- 547 p. : tab. ; 24 cm.</w:t>
      </w:r>
    </w:p>
    <w:p w:rsidR="002A15AC" w:rsidRPr="004D2D4F" w:rsidRDefault="0077553F" w:rsidP="007F4676">
      <w:pPr>
        <w:tabs>
          <w:tab w:val="left" w:pos="851"/>
        </w:tabs>
        <w:jc w:val="both"/>
        <w:rPr>
          <w:sz w:val="24"/>
          <w:szCs w:val="24"/>
          <w:lang w:val="ro-RO"/>
        </w:rPr>
      </w:pPr>
      <w:r w:rsidRPr="004D2D4F">
        <w:rPr>
          <w:sz w:val="24"/>
          <w:szCs w:val="24"/>
        </w:rPr>
        <w:tab/>
      </w:r>
      <w:r w:rsidR="002A15AC" w:rsidRPr="004D2D4F">
        <w:rPr>
          <w:sz w:val="24"/>
          <w:szCs w:val="24"/>
        </w:rPr>
        <w:t xml:space="preserve">Bibliogr. </w:t>
      </w:r>
      <w:r w:rsidR="002A15AC" w:rsidRPr="004D2D4F">
        <w:rPr>
          <w:sz w:val="24"/>
          <w:szCs w:val="24"/>
          <w:lang w:val="ro-RO"/>
        </w:rPr>
        <w:t>în text</w:t>
      </w:r>
    </w:p>
    <w:p w:rsidR="002A15AC" w:rsidRPr="004D2D4F" w:rsidRDefault="002A15AC" w:rsidP="007F4676">
      <w:pPr>
        <w:tabs>
          <w:tab w:val="left" w:pos="851"/>
        </w:tabs>
        <w:jc w:val="both"/>
        <w:rPr>
          <w:sz w:val="24"/>
          <w:szCs w:val="24"/>
        </w:rPr>
      </w:pPr>
      <w:r w:rsidRPr="004D2D4F">
        <w:rPr>
          <w:sz w:val="24"/>
          <w:szCs w:val="24"/>
          <w:lang w:val="ro-RO"/>
        </w:rPr>
        <w:t>616</w:t>
      </w:r>
      <w:r w:rsidRPr="004D2D4F">
        <w:rPr>
          <w:sz w:val="24"/>
          <w:szCs w:val="24"/>
        </w:rPr>
        <w:t>-089(063)</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III 336</w:t>
      </w:r>
    </w:p>
    <w:p w:rsidR="002A15AC" w:rsidRPr="004D2D4F" w:rsidRDefault="002A15AC" w:rsidP="007F4676">
      <w:pPr>
        <w:tabs>
          <w:tab w:val="left" w:pos="851"/>
        </w:tabs>
        <w:jc w:val="both"/>
        <w:rPr>
          <w:sz w:val="24"/>
          <w:szCs w:val="24"/>
        </w:rPr>
      </w:pPr>
      <w:r w:rsidRPr="004D2D4F">
        <w:rPr>
          <w:b/>
          <w:sz w:val="24"/>
          <w:szCs w:val="24"/>
          <w:lang w:val="ro-RO"/>
        </w:rPr>
        <w:t xml:space="preserve">SEPTIÈME </w:t>
      </w:r>
      <w:r w:rsidRPr="004D2D4F">
        <w:rPr>
          <w:sz w:val="24"/>
          <w:szCs w:val="24"/>
          <w:lang w:val="ro-RO"/>
        </w:rPr>
        <w:t xml:space="preserve">Congrès de chirurgie , Paris , 1893 : Procès – verbaux , mémoires et </w:t>
      </w:r>
      <w:r w:rsidR="0077553F" w:rsidRPr="004D2D4F">
        <w:rPr>
          <w:sz w:val="24"/>
          <w:szCs w:val="24"/>
          <w:lang w:val="ro-RO"/>
        </w:rPr>
        <w:tab/>
      </w:r>
      <w:r w:rsidRPr="004D2D4F">
        <w:rPr>
          <w:sz w:val="24"/>
          <w:szCs w:val="24"/>
          <w:lang w:val="ro-RO"/>
        </w:rPr>
        <w:t>discussions / president M. le prof. Lannelongue</w:t>
      </w:r>
      <w:r w:rsidRPr="004D2D4F">
        <w:rPr>
          <w:sz w:val="24"/>
          <w:szCs w:val="24"/>
        </w:rPr>
        <w:t xml:space="preserve"> ; secret. L. Picqué</w:t>
      </w:r>
      <w:r w:rsidRPr="004D2D4F">
        <w:rPr>
          <w:sz w:val="24"/>
          <w:szCs w:val="24"/>
          <w:lang w:val="ro-RO"/>
        </w:rPr>
        <w:t xml:space="preserve"> .</w:t>
      </w:r>
      <w:r w:rsidRPr="004D2D4F">
        <w:rPr>
          <w:sz w:val="24"/>
          <w:szCs w:val="24"/>
        </w:rPr>
        <w:t xml:space="preserve">- Paris : </w:t>
      </w:r>
      <w:r w:rsidR="0077553F" w:rsidRPr="004D2D4F">
        <w:rPr>
          <w:sz w:val="24"/>
          <w:szCs w:val="24"/>
        </w:rPr>
        <w:tab/>
      </w:r>
      <w:r w:rsidRPr="004D2D4F">
        <w:rPr>
          <w:sz w:val="24"/>
          <w:szCs w:val="24"/>
        </w:rPr>
        <w:t xml:space="preserve">Ancienne Librairie Germer Baillière et C-ie Félix Alcan , Éditeur , 1893 .- XX p. </w:t>
      </w:r>
      <w:r w:rsidR="0077553F" w:rsidRPr="004D2D4F">
        <w:rPr>
          <w:sz w:val="24"/>
          <w:szCs w:val="24"/>
        </w:rPr>
        <w:tab/>
      </w:r>
      <w:r w:rsidRPr="004D2D4F">
        <w:rPr>
          <w:sz w:val="24"/>
          <w:szCs w:val="24"/>
        </w:rPr>
        <w:t>, 869 p. : fig. ; 24 cm.</w:t>
      </w:r>
    </w:p>
    <w:p w:rsidR="002A15AC" w:rsidRPr="004D2D4F" w:rsidRDefault="002A15AC" w:rsidP="007F4676">
      <w:pPr>
        <w:tabs>
          <w:tab w:val="left" w:pos="851"/>
        </w:tabs>
        <w:jc w:val="both"/>
        <w:rPr>
          <w:sz w:val="24"/>
          <w:szCs w:val="24"/>
        </w:rPr>
      </w:pPr>
      <w:r w:rsidRPr="004D2D4F">
        <w:rPr>
          <w:sz w:val="24"/>
          <w:szCs w:val="24"/>
          <w:lang w:val="ro-RO"/>
        </w:rPr>
        <w:t>616</w:t>
      </w:r>
      <w:r w:rsidRPr="004D2D4F">
        <w:rPr>
          <w:sz w:val="24"/>
          <w:szCs w:val="24"/>
        </w:rPr>
        <w:t>-089(063)</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 218</w:t>
      </w:r>
    </w:p>
    <w:p w:rsidR="002A15AC" w:rsidRPr="004D2D4F" w:rsidRDefault="002A15AC" w:rsidP="007F4676">
      <w:pPr>
        <w:tabs>
          <w:tab w:val="left" w:pos="851"/>
        </w:tabs>
        <w:jc w:val="both"/>
        <w:rPr>
          <w:b/>
          <w:sz w:val="24"/>
          <w:szCs w:val="24"/>
          <w:lang w:val="ro-RO"/>
        </w:rPr>
      </w:pPr>
      <w:r w:rsidRPr="004D2D4F">
        <w:rPr>
          <w:b/>
          <w:sz w:val="24"/>
          <w:szCs w:val="24"/>
          <w:lang w:val="ro-RO"/>
        </w:rPr>
        <w:t>ŞERBĂNESCU, Ioan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Mică chirurgia : Aprobată de Onor. Minister de Resboi cu decisiunea No. 9 din 31 Ianuarie 1881 publicată în Monitorul Oastei No. 6 pag. 87 şi menţinută cu ordinul No. 4071 din 18 Octombrie 1891 şi de Onor. Consiliul Sanitar superior cu pernalul No. 1637, pentru tote infirmeriile, spitalele urbane şi rurale şi serviciile sanitare de arodisment, comunicat cu ordinul Onor. Minister de Interne cu No. 20.240 din 22 Octombrie 1892, Dlor. Medici primari de judeţe şi de oraşe / Ioan Şerbănescu . – ed. a 3-a cu 114 fig . – T. – Severin : Tipografia I. O. Niculescu, 1894 . – XIV, A.-B, 468 p. : fig. ; 19 cm.</w:t>
      </w:r>
    </w:p>
    <w:p w:rsidR="002A15AC" w:rsidRPr="004D2D4F" w:rsidRDefault="002A15AC" w:rsidP="007F4676">
      <w:pPr>
        <w:tabs>
          <w:tab w:val="left" w:pos="851"/>
        </w:tabs>
        <w:jc w:val="both"/>
        <w:rPr>
          <w:sz w:val="24"/>
          <w:szCs w:val="24"/>
          <w:lang w:val="ro-RO"/>
        </w:rPr>
      </w:pPr>
      <w:r w:rsidRPr="004D2D4F">
        <w:rPr>
          <w:sz w:val="24"/>
          <w:szCs w:val="24"/>
          <w:lang w:val="ro-RO"/>
        </w:rPr>
        <w:tab/>
        <w:t>Însemnare din partea autorului pentru Tache Iionescu, Ministru Instrucţiunei Publice</w:t>
      </w:r>
    </w:p>
    <w:p w:rsidR="002A15AC" w:rsidRPr="004D2D4F" w:rsidRDefault="002A15AC" w:rsidP="007F4676">
      <w:pPr>
        <w:tabs>
          <w:tab w:val="left" w:pos="851"/>
        </w:tabs>
        <w:jc w:val="both"/>
        <w:rPr>
          <w:sz w:val="24"/>
          <w:szCs w:val="24"/>
          <w:lang w:val="ro-RO"/>
        </w:rPr>
      </w:pPr>
      <w:r w:rsidRPr="004D2D4F">
        <w:rPr>
          <w:sz w:val="24"/>
          <w:szCs w:val="24"/>
          <w:lang w:val="ro-RO"/>
        </w:rPr>
        <w:t>616-089</w:t>
      </w:r>
    </w:p>
    <w:p w:rsidR="002A15AC" w:rsidRPr="004D2D4F" w:rsidRDefault="002A15AC" w:rsidP="007F4676">
      <w:pPr>
        <w:tabs>
          <w:tab w:val="left" w:pos="851"/>
        </w:tabs>
        <w:jc w:val="both"/>
        <w:rPr>
          <w:sz w:val="24"/>
          <w:szCs w:val="24"/>
          <w:lang w:val="ro-RO"/>
        </w:rPr>
      </w:pPr>
    </w:p>
    <w:p w:rsidR="00AF70A0" w:rsidRPr="004D2D4F" w:rsidRDefault="00AF70A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226</w:t>
      </w:r>
    </w:p>
    <w:p w:rsidR="002A15AC" w:rsidRPr="004D2D4F" w:rsidRDefault="002A15AC" w:rsidP="007F4676">
      <w:pPr>
        <w:tabs>
          <w:tab w:val="left" w:pos="851"/>
        </w:tabs>
        <w:jc w:val="both"/>
        <w:rPr>
          <w:b/>
          <w:sz w:val="24"/>
          <w:szCs w:val="24"/>
          <w:lang w:val="ro-RO"/>
        </w:rPr>
      </w:pPr>
      <w:r w:rsidRPr="004D2D4F">
        <w:rPr>
          <w:b/>
          <w:sz w:val="24"/>
          <w:szCs w:val="24"/>
          <w:lang w:val="ro-RO"/>
        </w:rPr>
        <w:t>ŞERBĂNESCU, Ioan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Mica chirurgia : Aprobată cu Decisiunea Ministerială Nr. 9 din 31 Ianuarie, publicată în Monitorul Oastei Nr. 6 pagina 87 din 1881 , ca reglement obligatoriu pentru instrucţia companiilor sanitare şi sanitarilor din corpurile de trupă şi menţinută cu ordinul Ministerial Nr. 4071 din 18 Octombre 1891 / Ioan Şerbănescu . – ed. a 2 – a  . – Turnu-Severin : Noua Tipografie Modernă Const. M. Georgescu , 1892 . - 351 p. : fig. ; 19 cm.</w:t>
      </w:r>
    </w:p>
    <w:p w:rsidR="00331242" w:rsidRPr="004D2D4F" w:rsidRDefault="002A15AC" w:rsidP="007F4676">
      <w:pPr>
        <w:tabs>
          <w:tab w:val="left" w:pos="851"/>
        </w:tabs>
        <w:jc w:val="both"/>
        <w:rPr>
          <w:sz w:val="24"/>
          <w:szCs w:val="24"/>
          <w:lang w:val="ro-RO"/>
        </w:rPr>
      </w:pPr>
      <w:r w:rsidRPr="004D2D4F">
        <w:rPr>
          <w:sz w:val="24"/>
          <w:szCs w:val="24"/>
          <w:lang w:val="ro-RO"/>
        </w:rPr>
        <w:t xml:space="preserve">616-089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2833</w:t>
      </w:r>
      <w:r w:rsidRPr="004D2D4F">
        <w:rPr>
          <w:szCs w:val="24"/>
        </w:rPr>
        <w:t xml:space="preserve"> / 8</w:t>
      </w:r>
    </w:p>
    <w:p w:rsidR="002A15AC" w:rsidRPr="004D2D4F" w:rsidRDefault="002A15AC" w:rsidP="007F4676">
      <w:pPr>
        <w:tabs>
          <w:tab w:val="left" w:pos="851"/>
        </w:tabs>
        <w:jc w:val="both"/>
        <w:rPr>
          <w:b/>
          <w:sz w:val="24"/>
          <w:szCs w:val="24"/>
          <w:lang w:val="ro-RO"/>
        </w:rPr>
      </w:pPr>
      <w:r w:rsidRPr="004D2D4F">
        <w:rPr>
          <w:b/>
          <w:sz w:val="24"/>
          <w:szCs w:val="24"/>
          <w:lang w:val="ro-RO"/>
        </w:rPr>
        <w:t>SERBĂNESCU, M.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Despre salpingo </w:t>
      </w:r>
      <w:r w:rsidRPr="004D2D4F">
        <w:rPr>
          <w:sz w:val="24"/>
          <w:szCs w:val="24"/>
        </w:rPr>
        <w:t>– ooforo – scapsie / M. I. Serb</w:t>
      </w:r>
      <w:r w:rsidRPr="004D2D4F">
        <w:rPr>
          <w:sz w:val="24"/>
          <w:szCs w:val="24"/>
          <w:lang w:val="ro-RO"/>
        </w:rPr>
        <w:t>ănescu .</w:t>
      </w:r>
      <w:r w:rsidRPr="004D2D4F">
        <w:rPr>
          <w:sz w:val="24"/>
          <w:szCs w:val="24"/>
        </w:rPr>
        <w:t>- Bucure</w:t>
      </w:r>
      <w:r w:rsidRPr="004D2D4F">
        <w:rPr>
          <w:sz w:val="24"/>
          <w:szCs w:val="24"/>
          <w:lang w:val="ro-RO"/>
        </w:rPr>
        <w:t xml:space="preserve">şti </w:t>
      </w:r>
      <w:r w:rsidRPr="004D2D4F">
        <w:rPr>
          <w:sz w:val="24"/>
          <w:szCs w:val="24"/>
        </w:rPr>
        <w:t>: Tipografia “Viitorul” , Nicolae N. Voicu , 1902 .- 50 p. ; 23 cm.</w:t>
      </w:r>
    </w:p>
    <w:p w:rsidR="002A15AC" w:rsidRPr="004D2D4F" w:rsidRDefault="002A15AC" w:rsidP="007F4676">
      <w:pPr>
        <w:tabs>
          <w:tab w:val="left" w:pos="851"/>
        </w:tabs>
        <w:jc w:val="both"/>
        <w:rPr>
          <w:sz w:val="24"/>
          <w:szCs w:val="24"/>
        </w:rPr>
      </w:pPr>
      <w:r w:rsidRPr="004D2D4F">
        <w:rPr>
          <w:sz w:val="24"/>
          <w:szCs w:val="24"/>
        </w:rPr>
        <w:t>618-089</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9D115D" w:rsidRPr="004D2D4F" w:rsidRDefault="009D115D" w:rsidP="007F4676">
      <w:pPr>
        <w:tabs>
          <w:tab w:val="left" w:pos="851"/>
        </w:tabs>
        <w:jc w:val="both"/>
        <w:rPr>
          <w:b/>
          <w:sz w:val="24"/>
          <w:szCs w:val="24"/>
          <w:lang w:val="ro-RO"/>
        </w:rPr>
      </w:pPr>
      <w:r w:rsidRPr="004D2D4F">
        <w:rPr>
          <w:b/>
          <w:sz w:val="24"/>
          <w:szCs w:val="24"/>
          <w:lang w:val="ro-RO"/>
        </w:rPr>
        <w:t>I.M. III 967/21</w:t>
      </w:r>
    </w:p>
    <w:p w:rsidR="009D115D" w:rsidRPr="004D2D4F" w:rsidRDefault="009D115D" w:rsidP="007F4676">
      <w:pPr>
        <w:tabs>
          <w:tab w:val="left" w:pos="851"/>
        </w:tabs>
        <w:jc w:val="both"/>
        <w:rPr>
          <w:b/>
          <w:sz w:val="24"/>
          <w:szCs w:val="24"/>
          <w:lang w:val="ro-RO"/>
        </w:rPr>
      </w:pPr>
      <w:r w:rsidRPr="004D2D4F">
        <w:rPr>
          <w:b/>
          <w:sz w:val="24"/>
          <w:szCs w:val="24"/>
          <w:lang w:val="ro-RO"/>
        </w:rPr>
        <w:lastRenderedPageBreak/>
        <w:t xml:space="preserve">ŞERBĂNESCU-RĂCOASA, Maria-Natalia </w:t>
      </w:r>
    </w:p>
    <w:p w:rsidR="009D115D" w:rsidRPr="004D2D4F" w:rsidRDefault="0077553F" w:rsidP="007F4676">
      <w:pPr>
        <w:tabs>
          <w:tab w:val="left" w:pos="851"/>
        </w:tabs>
        <w:jc w:val="both"/>
        <w:rPr>
          <w:sz w:val="24"/>
          <w:szCs w:val="24"/>
          <w:lang w:val="ro-RO"/>
        </w:rPr>
      </w:pPr>
      <w:r w:rsidRPr="004D2D4F">
        <w:rPr>
          <w:sz w:val="24"/>
          <w:szCs w:val="24"/>
          <w:lang w:val="ro-RO"/>
        </w:rPr>
        <w:tab/>
      </w:r>
      <w:r w:rsidR="009D115D" w:rsidRPr="004D2D4F">
        <w:rPr>
          <w:sz w:val="24"/>
          <w:szCs w:val="24"/>
          <w:lang w:val="ro-RO"/>
        </w:rPr>
        <w:t xml:space="preserve">Contribuţiuni la studiul febrei butonoase / Maria-Natalia Serbănescu-Răcoasa . – Bucureşti : Tipografia Curţii Regale F. Göbl Fii, 1934 . – 55p.: fig. ; 23 cm. </w:t>
      </w:r>
    </w:p>
    <w:p w:rsidR="00E17006" w:rsidRPr="004D2D4F" w:rsidRDefault="0077553F" w:rsidP="007F4676">
      <w:pPr>
        <w:tabs>
          <w:tab w:val="left" w:pos="851"/>
        </w:tabs>
        <w:jc w:val="both"/>
        <w:rPr>
          <w:sz w:val="24"/>
          <w:szCs w:val="24"/>
        </w:rPr>
      </w:pPr>
      <w:r w:rsidRPr="004D2D4F">
        <w:rPr>
          <w:sz w:val="24"/>
          <w:szCs w:val="24"/>
          <w:lang w:val="ro-RO"/>
        </w:rPr>
        <w:tab/>
      </w:r>
      <w:r w:rsidR="00E17006" w:rsidRPr="004D2D4F">
        <w:rPr>
          <w:sz w:val="24"/>
          <w:szCs w:val="24"/>
          <w:lang w:val="ro-RO"/>
        </w:rPr>
        <w:t>Bibliogr. p. 53</w:t>
      </w:r>
      <w:r w:rsidR="00E17006" w:rsidRPr="004D2D4F">
        <w:rPr>
          <w:sz w:val="24"/>
          <w:szCs w:val="24"/>
        </w:rPr>
        <w:t>-55</w:t>
      </w:r>
    </w:p>
    <w:p w:rsidR="009D115D" w:rsidRPr="004D2D4F" w:rsidRDefault="0077553F" w:rsidP="007F4676">
      <w:pPr>
        <w:tabs>
          <w:tab w:val="left" w:pos="851"/>
        </w:tabs>
        <w:jc w:val="both"/>
        <w:rPr>
          <w:sz w:val="24"/>
          <w:szCs w:val="24"/>
          <w:lang w:val="ro-RO"/>
        </w:rPr>
      </w:pPr>
      <w:r w:rsidRPr="004D2D4F">
        <w:rPr>
          <w:sz w:val="24"/>
          <w:szCs w:val="24"/>
          <w:lang w:val="ro-RO"/>
        </w:rPr>
        <w:tab/>
      </w:r>
      <w:r w:rsidR="009D115D" w:rsidRPr="004D2D4F">
        <w:rPr>
          <w:sz w:val="24"/>
          <w:szCs w:val="24"/>
          <w:lang w:val="ro-RO"/>
        </w:rPr>
        <w:t xml:space="preserve">Teză pentru doctorat în medicină şi chirurgie </w:t>
      </w:r>
    </w:p>
    <w:p w:rsidR="009D115D" w:rsidRPr="004D2D4F" w:rsidRDefault="0077553F" w:rsidP="007F4676">
      <w:pPr>
        <w:tabs>
          <w:tab w:val="left" w:pos="851"/>
        </w:tabs>
        <w:jc w:val="both"/>
        <w:rPr>
          <w:sz w:val="24"/>
          <w:szCs w:val="24"/>
          <w:lang w:val="ro-RO"/>
        </w:rPr>
      </w:pPr>
      <w:r w:rsidRPr="004D2D4F">
        <w:rPr>
          <w:sz w:val="24"/>
          <w:szCs w:val="24"/>
          <w:lang w:val="ro-RO"/>
        </w:rPr>
        <w:tab/>
      </w:r>
      <w:r w:rsidR="009D115D" w:rsidRPr="004D2D4F">
        <w:rPr>
          <w:sz w:val="24"/>
          <w:szCs w:val="24"/>
          <w:lang w:val="ro-RO"/>
        </w:rPr>
        <w:t>Înainte de titlu : Facultatea de Medicină din Bucureşti , nr. 4186</w:t>
      </w:r>
    </w:p>
    <w:p w:rsidR="002E773C" w:rsidRPr="004D2D4F" w:rsidRDefault="009D115D" w:rsidP="007F4676">
      <w:pPr>
        <w:tabs>
          <w:tab w:val="left" w:pos="851"/>
        </w:tabs>
        <w:jc w:val="both"/>
        <w:rPr>
          <w:sz w:val="24"/>
          <w:szCs w:val="24"/>
          <w:lang w:val="ro-RO"/>
        </w:rPr>
      </w:pPr>
      <w:r w:rsidRPr="004D2D4F">
        <w:rPr>
          <w:sz w:val="24"/>
          <w:szCs w:val="24"/>
          <w:lang w:val="ro-RO"/>
        </w:rPr>
        <w:t xml:space="preserve">Coligat </w:t>
      </w:r>
    </w:p>
    <w:p w:rsidR="009D115D" w:rsidRPr="004D2D4F" w:rsidRDefault="009D115D" w:rsidP="007F4676">
      <w:pPr>
        <w:tabs>
          <w:tab w:val="left" w:pos="851"/>
        </w:tabs>
        <w:jc w:val="both"/>
        <w:rPr>
          <w:sz w:val="24"/>
          <w:szCs w:val="24"/>
          <w:lang w:val="ro-RO"/>
        </w:rPr>
      </w:pPr>
      <w:r w:rsidRPr="004D2D4F">
        <w:rPr>
          <w:sz w:val="24"/>
          <w:szCs w:val="24"/>
          <w:lang w:val="ro-RO"/>
        </w:rPr>
        <w:t>616.995.42</w:t>
      </w:r>
    </w:p>
    <w:p w:rsidR="009D115D" w:rsidRPr="004D2D4F" w:rsidRDefault="00555527" w:rsidP="007F4676">
      <w:pPr>
        <w:tabs>
          <w:tab w:val="left" w:pos="851"/>
        </w:tabs>
        <w:jc w:val="both"/>
        <w:rPr>
          <w:sz w:val="24"/>
          <w:szCs w:val="24"/>
          <w:lang w:val="ro-RO"/>
        </w:rPr>
      </w:pPr>
      <w:r w:rsidRPr="004D2D4F">
        <w:rPr>
          <w:sz w:val="24"/>
          <w:szCs w:val="24"/>
          <w:lang w:val="ro-RO"/>
        </w:rPr>
        <w:t>616.981:576.8</w:t>
      </w:r>
    </w:p>
    <w:p w:rsidR="009D115D" w:rsidRPr="004D2D4F" w:rsidRDefault="009D115D"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636</w:t>
      </w:r>
    </w:p>
    <w:p w:rsidR="002A15AC" w:rsidRPr="004D2D4F" w:rsidRDefault="002A15AC" w:rsidP="007F4676">
      <w:pPr>
        <w:pStyle w:val="Heading1"/>
        <w:tabs>
          <w:tab w:val="left" w:pos="851"/>
        </w:tabs>
        <w:jc w:val="both"/>
        <w:rPr>
          <w:szCs w:val="24"/>
          <w:lang w:val="ro-RO"/>
        </w:rPr>
      </w:pPr>
      <w:r w:rsidRPr="004D2D4F">
        <w:rPr>
          <w:szCs w:val="24"/>
          <w:lang w:val="ro-RO"/>
        </w:rPr>
        <w:t>ŞERBĂNESCU, Virgil</w:t>
      </w:r>
    </w:p>
    <w:p w:rsidR="002A15AC" w:rsidRPr="004D2D4F" w:rsidRDefault="002A15AC" w:rsidP="007F4676">
      <w:pPr>
        <w:pStyle w:val="BodyText"/>
        <w:tabs>
          <w:tab w:val="left" w:pos="851"/>
        </w:tabs>
        <w:rPr>
          <w:szCs w:val="24"/>
          <w:lang w:val="ro-RO"/>
        </w:rPr>
      </w:pPr>
      <w:r w:rsidRPr="004D2D4F">
        <w:rPr>
          <w:szCs w:val="24"/>
          <w:lang w:val="ro-RO"/>
        </w:rPr>
        <w:tab/>
        <w:t>Tehnică de istologie şi anatomie patologică / Virgil Şerbănescu . – Bucureşti : Monitorul Oficial şi Imprimeriile Statului : Imprimeria Centrală ; 1933 . – 237 p. : il. ; 21 cm.</w:t>
      </w:r>
    </w:p>
    <w:p w:rsidR="002A15AC" w:rsidRPr="004D2D4F" w:rsidRDefault="0077553F" w:rsidP="007F4676">
      <w:pPr>
        <w:pStyle w:val="BodyText"/>
        <w:tabs>
          <w:tab w:val="left" w:pos="851"/>
        </w:tabs>
        <w:rPr>
          <w:szCs w:val="24"/>
          <w:lang w:val="fr-FR"/>
        </w:rPr>
      </w:pPr>
      <w:r w:rsidRPr="004D2D4F">
        <w:rPr>
          <w:szCs w:val="24"/>
          <w:lang w:val="fr-FR"/>
        </w:rPr>
        <w:tab/>
      </w:r>
      <w:r w:rsidR="002A15AC" w:rsidRPr="004D2D4F">
        <w:rPr>
          <w:szCs w:val="24"/>
          <w:lang w:val="fr-FR"/>
        </w:rPr>
        <w:t>Index p. 219-234</w:t>
      </w:r>
    </w:p>
    <w:p w:rsidR="002A15AC" w:rsidRPr="004D2D4F" w:rsidRDefault="0077553F" w:rsidP="007F4676">
      <w:pPr>
        <w:pStyle w:val="BodyText"/>
        <w:tabs>
          <w:tab w:val="left" w:pos="851"/>
        </w:tabs>
        <w:rPr>
          <w:szCs w:val="24"/>
          <w:lang w:val="fr-FR"/>
        </w:rPr>
      </w:pPr>
      <w:r w:rsidRPr="004D2D4F">
        <w:rPr>
          <w:szCs w:val="24"/>
          <w:lang w:val="fr-FR"/>
        </w:rPr>
        <w:tab/>
      </w:r>
      <w:r w:rsidR="002A15AC" w:rsidRPr="004D2D4F">
        <w:rPr>
          <w:szCs w:val="24"/>
          <w:lang w:val="fr-FR"/>
        </w:rPr>
        <w:t>Bibliogr. p. 235-237</w:t>
      </w:r>
    </w:p>
    <w:p w:rsidR="002A15AC" w:rsidRPr="004D2D4F" w:rsidRDefault="002A15AC" w:rsidP="007F4676">
      <w:pPr>
        <w:pStyle w:val="BodyText"/>
        <w:tabs>
          <w:tab w:val="left" w:pos="851"/>
        </w:tabs>
        <w:rPr>
          <w:szCs w:val="24"/>
          <w:lang w:val="fr-FR"/>
        </w:rPr>
      </w:pPr>
      <w:r w:rsidRPr="004D2D4F">
        <w:rPr>
          <w:szCs w:val="24"/>
          <w:lang w:val="fr-FR"/>
        </w:rPr>
        <w:t>611.018</w:t>
      </w:r>
    </w:p>
    <w:p w:rsidR="002A15AC" w:rsidRPr="004D2D4F" w:rsidRDefault="002A15AC" w:rsidP="007F4676">
      <w:pPr>
        <w:tabs>
          <w:tab w:val="left" w:pos="851"/>
        </w:tabs>
        <w:jc w:val="both"/>
        <w:rPr>
          <w:sz w:val="24"/>
          <w:szCs w:val="24"/>
          <w:lang w:val="fr-FR"/>
        </w:rPr>
      </w:pPr>
      <w:r w:rsidRPr="004D2D4F">
        <w:rPr>
          <w:sz w:val="24"/>
          <w:szCs w:val="24"/>
          <w:lang w:val="fr-FR"/>
        </w:rPr>
        <w:t>616-091</w:t>
      </w:r>
      <w:r w:rsidRPr="004D2D4F">
        <w:rPr>
          <w:sz w:val="24"/>
          <w:szCs w:val="24"/>
          <w:lang w:val="fr-FR"/>
        </w:rPr>
        <w:tab/>
      </w:r>
    </w:p>
    <w:p w:rsidR="002A15AC" w:rsidRPr="004D2D4F" w:rsidRDefault="002A15AC" w:rsidP="007F4676">
      <w:pPr>
        <w:tabs>
          <w:tab w:val="left" w:pos="851"/>
        </w:tabs>
        <w:jc w:val="both"/>
        <w:rPr>
          <w:sz w:val="24"/>
          <w:szCs w:val="24"/>
          <w:lang w:val="fr-FR"/>
        </w:rPr>
      </w:pPr>
    </w:p>
    <w:p w:rsidR="002E773C" w:rsidRPr="004D2D4F" w:rsidRDefault="002E773C" w:rsidP="007F4676">
      <w:pPr>
        <w:tabs>
          <w:tab w:val="left" w:pos="851"/>
        </w:tabs>
        <w:jc w:val="both"/>
        <w:rPr>
          <w:sz w:val="24"/>
          <w:szCs w:val="24"/>
          <w:lang w:val="fr-FR"/>
        </w:rPr>
      </w:pPr>
    </w:p>
    <w:p w:rsidR="002A15AC" w:rsidRPr="004D2D4F" w:rsidRDefault="002A15AC" w:rsidP="007F4676">
      <w:pPr>
        <w:pStyle w:val="Heading2"/>
        <w:tabs>
          <w:tab w:val="left" w:pos="851"/>
        </w:tabs>
        <w:rPr>
          <w:szCs w:val="24"/>
          <w:lang w:val="fr-FR"/>
        </w:rPr>
      </w:pPr>
      <w:r w:rsidRPr="004D2D4F">
        <w:rPr>
          <w:szCs w:val="24"/>
          <w:lang w:val="fr-FR"/>
        </w:rPr>
        <w:t>I.M. III 241/12</w:t>
      </w:r>
    </w:p>
    <w:p w:rsidR="002A15AC" w:rsidRPr="004D2D4F" w:rsidRDefault="002A15AC" w:rsidP="007F4676">
      <w:pPr>
        <w:pStyle w:val="BodyText2"/>
        <w:tabs>
          <w:tab w:val="left" w:pos="851"/>
        </w:tabs>
        <w:rPr>
          <w:szCs w:val="24"/>
          <w:lang w:val="fr-FR"/>
        </w:rPr>
      </w:pPr>
      <w:r w:rsidRPr="004D2D4F">
        <w:rPr>
          <w:szCs w:val="24"/>
          <w:lang w:val="fr-FR"/>
        </w:rPr>
        <w:t>ŞEREMET, Dionisie Const.</w:t>
      </w:r>
    </w:p>
    <w:p w:rsidR="002A15AC" w:rsidRPr="004D2D4F" w:rsidRDefault="002A15AC" w:rsidP="007F4676">
      <w:pPr>
        <w:tabs>
          <w:tab w:val="left" w:pos="851"/>
        </w:tabs>
        <w:jc w:val="both"/>
        <w:rPr>
          <w:sz w:val="24"/>
          <w:szCs w:val="24"/>
          <w:lang w:val="fr-FR"/>
        </w:rPr>
      </w:pPr>
      <w:r w:rsidRPr="004D2D4F">
        <w:rPr>
          <w:sz w:val="24"/>
          <w:szCs w:val="24"/>
          <w:lang w:val="fr-FR"/>
        </w:rPr>
        <w:tab/>
        <w:t>Importanţa anesteziei în operaţiunea de cataractă : ( Metode – Rezultate ) / Dionisie Const. Şeremet . – Iaşi : Tipografia “Ing. Bejan” , [ s.a. ] . – 38 p. ; 20 cm</w:t>
      </w:r>
    </w:p>
    <w:p w:rsidR="002A15AC" w:rsidRPr="004D2D4F" w:rsidRDefault="0077553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Teză de doctorat în medicină şi chirurgie</w:t>
      </w:r>
    </w:p>
    <w:p w:rsidR="002A15AC" w:rsidRPr="004D2D4F" w:rsidRDefault="0077553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Facultatea de Medicină din Iaşi</w:t>
      </w:r>
    </w:p>
    <w:p w:rsidR="002A15AC" w:rsidRPr="004D2D4F" w:rsidRDefault="0077553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Bibliografie p. 35-37erată p. 38</w:t>
      </w:r>
    </w:p>
    <w:p w:rsidR="002A15AC" w:rsidRPr="004D2D4F" w:rsidRDefault="0077553F"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"Lucr</w:t>
      </w:r>
      <w:r w:rsidR="002A15AC" w:rsidRPr="004D2D4F">
        <w:rPr>
          <w:sz w:val="24"/>
          <w:szCs w:val="24"/>
          <w:lang w:val="ro-RO"/>
        </w:rPr>
        <w:t>ări ştiinţifice : I” / V. Cerchez</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336</w:t>
      </w:r>
    </w:p>
    <w:p w:rsidR="002A15AC" w:rsidRPr="004D2D4F" w:rsidRDefault="002A15AC" w:rsidP="007F4676">
      <w:pPr>
        <w:tabs>
          <w:tab w:val="left" w:pos="851"/>
        </w:tabs>
        <w:jc w:val="both"/>
        <w:rPr>
          <w:b/>
          <w:sz w:val="24"/>
          <w:szCs w:val="24"/>
          <w:lang w:val="ro-RO"/>
        </w:rPr>
      </w:pPr>
      <w:r w:rsidRPr="004D2D4F">
        <w:rPr>
          <w:b/>
          <w:sz w:val="24"/>
          <w:szCs w:val="24"/>
          <w:lang w:val="ro-RO"/>
        </w:rPr>
        <w:t>SERGENT, Emile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Consideraţiuni clinice asupra patologiei aparatului respirator şi în special asupra Tuberculozei : Cinci conferinţe ţinute în România / Emile Sergent ; redijate de Emil Gheorghiu . – Bucureşti : Editura Casei Şcoalelor , 1926 . – 173 p. : il. ; 24 cm</w:t>
      </w:r>
    </w:p>
    <w:p w:rsidR="002A15AC" w:rsidRPr="004D2D4F" w:rsidRDefault="002A15AC" w:rsidP="007F4676">
      <w:pPr>
        <w:tabs>
          <w:tab w:val="left" w:pos="851"/>
        </w:tabs>
        <w:jc w:val="both"/>
        <w:rPr>
          <w:sz w:val="24"/>
          <w:szCs w:val="24"/>
          <w:lang w:val="ro-RO"/>
        </w:rPr>
      </w:pPr>
      <w:r w:rsidRPr="004D2D4F">
        <w:rPr>
          <w:sz w:val="24"/>
          <w:szCs w:val="24"/>
          <w:lang w:val="ro-RO"/>
        </w:rPr>
        <w:t>616.24-002.5(042)</w:t>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1663</w:t>
      </w:r>
      <w:r w:rsidRPr="004D2D4F">
        <w:rPr>
          <w:szCs w:val="24"/>
        </w:rPr>
        <w:t xml:space="preserve"> / 42</w:t>
      </w:r>
    </w:p>
    <w:p w:rsidR="002A15AC" w:rsidRPr="004D2D4F" w:rsidRDefault="002A15AC" w:rsidP="007F4676">
      <w:pPr>
        <w:tabs>
          <w:tab w:val="left" w:pos="851"/>
        </w:tabs>
        <w:jc w:val="both"/>
        <w:rPr>
          <w:b/>
          <w:sz w:val="24"/>
          <w:szCs w:val="24"/>
          <w:lang w:val="ro-RO"/>
        </w:rPr>
      </w:pPr>
      <w:r w:rsidRPr="004D2D4F">
        <w:rPr>
          <w:b/>
          <w:sz w:val="24"/>
          <w:szCs w:val="24"/>
          <w:lang w:val="ro-RO"/>
        </w:rPr>
        <w:t>SERGENT, Emile</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Tuberculoza şi sarcina </w:t>
      </w:r>
      <w:r w:rsidRPr="004D2D4F">
        <w:rPr>
          <w:sz w:val="24"/>
          <w:szCs w:val="24"/>
        </w:rPr>
        <w:t>/ Emile Sergent .- [s.l. : s.n. , s.a.] .- p. 3 – 7 ; 22 cm.</w:t>
      </w:r>
    </w:p>
    <w:p w:rsidR="002A15AC" w:rsidRPr="004D2D4F" w:rsidRDefault="002A15AC" w:rsidP="007F4676">
      <w:pPr>
        <w:tabs>
          <w:tab w:val="left" w:pos="851"/>
        </w:tabs>
        <w:jc w:val="both"/>
        <w:rPr>
          <w:sz w:val="24"/>
          <w:szCs w:val="24"/>
        </w:rPr>
      </w:pPr>
      <w:r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618.3-002.5</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95D28" w:rsidRPr="004D2D4F" w:rsidRDefault="00295D28" w:rsidP="007F4676">
      <w:pPr>
        <w:tabs>
          <w:tab w:val="left" w:pos="851"/>
        </w:tabs>
        <w:jc w:val="both"/>
        <w:rPr>
          <w:b/>
          <w:sz w:val="24"/>
          <w:szCs w:val="24"/>
        </w:rPr>
      </w:pPr>
      <w:r w:rsidRPr="004D2D4F">
        <w:rPr>
          <w:b/>
          <w:sz w:val="24"/>
          <w:szCs w:val="24"/>
        </w:rPr>
        <w:t>I.M. III 885</w:t>
      </w:r>
    </w:p>
    <w:p w:rsidR="00295D28" w:rsidRPr="004D2D4F" w:rsidRDefault="00295D28" w:rsidP="007F4676">
      <w:pPr>
        <w:tabs>
          <w:tab w:val="left" w:pos="851"/>
        </w:tabs>
        <w:jc w:val="both"/>
        <w:rPr>
          <w:b/>
          <w:sz w:val="24"/>
          <w:szCs w:val="24"/>
        </w:rPr>
      </w:pPr>
      <w:r w:rsidRPr="004D2D4F">
        <w:rPr>
          <w:b/>
          <w:sz w:val="24"/>
          <w:szCs w:val="24"/>
        </w:rPr>
        <w:t>SERGIU (dr.)</w:t>
      </w:r>
    </w:p>
    <w:p w:rsidR="00295D28" w:rsidRPr="004D2D4F" w:rsidRDefault="0077553F" w:rsidP="007F4676">
      <w:pPr>
        <w:tabs>
          <w:tab w:val="left" w:pos="851"/>
        </w:tabs>
        <w:jc w:val="both"/>
        <w:rPr>
          <w:sz w:val="24"/>
          <w:szCs w:val="24"/>
        </w:rPr>
      </w:pPr>
      <w:r w:rsidRPr="004D2D4F">
        <w:rPr>
          <w:sz w:val="24"/>
          <w:szCs w:val="24"/>
        </w:rPr>
        <w:tab/>
      </w:r>
      <w:r w:rsidR="00295D28" w:rsidRPr="004D2D4F">
        <w:rPr>
          <w:sz w:val="24"/>
          <w:szCs w:val="24"/>
        </w:rPr>
        <w:t>Raport general asupra pelagrei presintat Dlui Ministru de Interne / (dr.) Sergiu . – Bucure</w:t>
      </w:r>
      <w:r w:rsidR="00295D28" w:rsidRPr="004D2D4F">
        <w:rPr>
          <w:sz w:val="24"/>
          <w:szCs w:val="24"/>
          <w:lang w:val="ro-RO"/>
        </w:rPr>
        <w:t>ş</w:t>
      </w:r>
      <w:r w:rsidR="00295D28" w:rsidRPr="004D2D4F">
        <w:rPr>
          <w:sz w:val="24"/>
          <w:szCs w:val="24"/>
        </w:rPr>
        <w:t xml:space="preserve">ti : Imprimeria Statului, 1888 . – 25p. : tab. ; 25 cm. </w:t>
      </w:r>
    </w:p>
    <w:p w:rsidR="00295D28" w:rsidRPr="004D2D4F" w:rsidRDefault="0077553F" w:rsidP="007F4676">
      <w:pPr>
        <w:tabs>
          <w:tab w:val="left" w:pos="851"/>
        </w:tabs>
        <w:jc w:val="both"/>
        <w:rPr>
          <w:sz w:val="24"/>
          <w:szCs w:val="24"/>
        </w:rPr>
      </w:pPr>
      <w:r w:rsidRPr="004D2D4F">
        <w:rPr>
          <w:sz w:val="24"/>
          <w:szCs w:val="24"/>
        </w:rPr>
        <w:tab/>
      </w:r>
      <w:r w:rsidR="00295D28" w:rsidRPr="004D2D4F">
        <w:rPr>
          <w:sz w:val="24"/>
          <w:szCs w:val="24"/>
        </w:rPr>
        <w:t xml:space="preserve">Înaintea titlului : Ministerul de Interne : Direcţiunea Generală a Serviciului Sanitar </w:t>
      </w:r>
    </w:p>
    <w:p w:rsidR="00295D28" w:rsidRPr="004D2D4F" w:rsidRDefault="00295D28" w:rsidP="007F4676">
      <w:pPr>
        <w:tabs>
          <w:tab w:val="left" w:pos="851"/>
        </w:tabs>
        <w:jc w:val="both"/>
        <w:rPr>
          <w:sz w:val="24"/>
          <w:szCs w:val="24"/>
        </w:rPr>
      </w:pPr>
      <w:r w:rsidRPr="004D2D4F">
        <w:rPr>
          <w:sz w:val="24"/>
          <w:szCs w:val="24"/>
        </w:rPr>
        <w:t>616.398</w:t>
      </w:r>
    </w:p>
    <w:p w:rsidR="00295D28" w:rsidRPr="004D2D4F" w:rsidRDefault="00295D28" w:rsidP="007F4676">
      <w:pPr>
        <w:tabs>
          <w:tab w:val="left" w:pos="851"/>
        </w:tabs>
        <w:jc w:val="both"/>
        <w:rPr>
          <w:sz w:val="24"/>
          <w:szCs w:val="24"/>
        </w:rPr>
      </w:pPr>
    </w:p>
    <w:p w:rsidR="00295D28" w:rsidRPr="004D2D4F" w:rsidRDefault="00295D28"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1434 / 18</w:t>
      </w:r>
    </w:p>
    <w:p w:rsidR="002A15AC" w:rsidRPr="004D2D4F" w:rsidRDefault="002A15AC" w:rsidP="007F4676">
      <w:pPr>
        <w:tabs>
          <w:tab w:val="left" w:pos="851"/>
        </w:tabs>
        <w:jc w:val="both"/>
        <w:rPr>
          <w:sz w:val="24"/>
          <w:szCs w:val="24"/>
        </w:rPr>
      </w:pPr>
      <w:r w:rsidRPr="004D2D4F">
        <w:rPr>
          <w:b/>
          <w:sz w:val="24"/>
          <w:szCs w:val="24"/>
          <w:lang w:val="ro-RO"/>
        </w:rPr>
        <w:t xml:space="preserve">SEROPROFILAXIA </w:t>
      </w:r>
      <w:r w:rsidRPr="004D2D4F">
        <w:rPr>
          <w:sz w:val="24"/>
          <w:szCs w:val="24"/>
          <w:lang w:val="ro-RO"/>
        </w:rPr>
        <w:t>şi seroterapia gangrenei gazoase .</w:t>
      </w:r>
      <w:r w:rsidRPr="004D2D4F">
        <w:rPr>
          <w:sz w:val="24"/>
          <w:szCs w:val="24"/>
        </w:rPr>
        <w:t>- [s.l. : s.n. , s.a.] .- 4 p. ; 23 cm.</w:t>
      </w:r>
    </w:p>
    <w:p w:rsidR="002A15AC" w:rsidRPr="004D2D4F" w:rsidRDefault="0077553F"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xml:space="preserve">: Institutul de Seruri </w:t>
      </w:r>
      <w:r w:rsidR="002A15AC" w:rsidRPr="004D2D4F">
        <w:rPr>
          <w:sz w:val="24"/>
          <w:szCs w:val="24"/>
          <w:lang w:val="ro-RO"/>
        </w:rPr>
        <w:t xml:space="preserve">şi Vaccinuri </w:t>
      </w:r>
      <w:r w:rsidR="002A15AC" w:rsidRPr="004D2D4F">
        <w:rPr>
          <w:sz w:val="24"/>
          <w:szCs w:val="24"/>
        </w:rPr>
        <w:t>“Dr. I. Cantacuzino”</w:t>
      </w:r>
    </w:p>
    <w:p w:rsidR="002A15AC" w:rsidRPr="004D2D4F" w:rsidRDefault="002A15AC" w:rsidP="007F4676">
      <w:pPr>
        <w:tabs>
          <w:tab w:val="left" w:pos="851"/>
        </w:tabs>
        <w:jc w:val="both"/>
        <w:rPr>
          <w:sz w:val="24"/>
          <w:szCs w:val="24"/>
        </w:rPr>
      </w:pPr>
      <w:r w:rsidRPr="004D2D4F">
        <w:rPr>
          <w:sz w:val="24"/>
          <w:szCs w:val="24"/>
        </w:rPr>
        <w:t>616-001.45-08</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III 523</w:t>
      </w:r>
    </w:p>
    <w:p w:rsidR="002A15AC" w:rsidRPr="004D2D4F" w:rsidRDefault="002A15AC" w:rsidP="007F4676">
      <w:pPr>
        <w:tabs>
          <w:tab w:val="left" w:pos="851"/>
        </w:tabs>
        <w:jc w:val="both"/>
        <w:rPr>
          <w:sz w:val="24"/>
          <w:szCs w:val="24"/>
        </w:rPr>
      </w:pPr>
      <w:r w:rsidRPr="004D2D4F">
        <w:rPr>
          <w:b/>
          <w:sz w:val="24"/>
          <w:szCs w:val="24"/>
          <w:lang w:val="ro-RO"/>
        </w:rPr>
        <w:t xml:space="preserve">SERVICIUL </w:t>
      </w:r>
      <w:r w:rsidRPr="004D2D4F">
        <w:rPr>
          <w:sz w:val="24"/>
          <w:szCs w:val="24"/>
          <w:lang w:val="ro-RO"/>
        </w:rPr>
        <w:t xml:space="preserve">de căi urinare dela Spitalul Militar </w:t>
      </w:r>
      <w:r w:rsidRPr="004D2D4F">
        <w:rPr>
          <w:sz w:val="24"/>
          <w:szCs w:val="24"/>
        </w:rPr>
        <w:t xml:space="preserve">“Regina Elisabeta” 25 ani dela </w:t>
      </w:r>
      <w:r w:rsidRPr="004D2D4F">
        <w:rPr>
          <w:sz w:val="24"/>
          <w:szCs w:val="24"/>
          <w:lang w:val="ro-RO"/>
        </w:rPr>
        <w:t xml:space="preserve">înfiinţare </w:t>
      </w:r>
      <w:r w:rsidR="0077553F" w:rsidRPr="004D2D4F">
        <w:rPr>
          <w:sz w:val="24"/>
          <w:szCs w:val="24"/>
          <w:lang w:val="ro-RO"/>
        </w:rPr>
        <w:tab/>
      </w:r>
      <w:r w:rsidRPr="004D2D4F">
        <w:rPr>
          <w:sz w:val="24"/>
          <w:szCs w:val="24"/>
          <w:lang w:val="ro-RO"/>
        </w:rPr>
        <w:t>.</w:t>
      </w:r>
      <w:r w:rsidRPr="004D2D4F">
        <w:rPr>
          <w:sz w:val="24"/>
          <w:szCs w:val="24"/>
        </w:rPr>
        <w:t>- p. 1035 – 1128 : fig , album cu fotogr. ; 25 cm.</w:t>
      </w:r>
    </w:p>
    <w:p w:rsidR="002A15AC" w:rsidRPr="004D2D4F" w:rsidRDefault="002A15AC" w:rsidP="007F4676">
      <w:pPr>
        <w:tabs>
          <w:tab w:val="left" w:pos="851"/>
        </w:tabs>
        <w:jc w:val="both"/>
        <w:rPr>
          <w:sz w:val="24"/>
          <w:szCs w:val="24"/>
        </w:rPr>
      </w:pPr>
      <w:r w:rsidRPr="004D2D4F">
        <w:rPr>
          <w:sz w:val="24"/>
          <w:szCs w:val="24"/>
        </w:rPr>
        <w:t>616.6:614.253</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3143</w:t>
      </w:r>
    </w:p>
    <w:p w:rsidR="002A15AC" w:rsidRPr="004D2D4F" w:rsidRDefault="002A15AC" w:rsidP="007F4676">
      <w:pPr>
        <w:tabs>
          <w:tab w:val="left" w:pos="851"/>
        </w:tabs>
        <w:jc w:val="both"/>
        <w:rPr>
          <w:sz w:val="24"/>
          <w:szCs w:val="24"/>
        </w:rPr>
      </w:pPr>
      <w:r w:rsidRPr="004D2D4F">
        <w:rPr>
          <w:b/>
          <w:sz w:val="24"/>
          <w:szCs w:val="24"/>
          <w:lang w:val="ro-RO"/>
        </w:rPr>
        <w:t xml:space="preserve">SERVICIUL </w:t>
      </w:r>
      <w:r w:rsidRPr="004D2D4F">
        <w:rPr>
          <w:sz w:val="24"/>
          <w:szCs w:val="24"/>
          <w:lang w:val="ro-RO"/>
        </w:rPr>
        <w:t>Sanitar al Armatei la Camera Deputaţilor în şedinţa de la 27 maiu 1889 .</w:t>
      </w:r>
      <w:r w:rsidRPr="004D2D4F">
        <w:rPr>
          <w:sz w:val="24"/>
          <w:szCs w:val="24"/>
        </w:rPr>
        <w:t xml:space="preserve">- </w:t>
      </w:r>
      <w:r w:rsidR="0077553F" w:rsidRPr="004D2D4F">
        <w:rPr>
          <w:sz w:val="24"/>
          <w:szCs w:val="24"/>
        </w:rPr>
        <w:tab/>
      </w:r>
      <w:r w:rsidRPr="004D2D4F">
        <w:rPr>
          <w:sz w:val="24"/>
          <w:szCs w:val="24"/>
        </w:rPr>
        <w:t>Bucuresci : Tipografia Curtei Regale , 1889 .- 15 p. ; 23 cm.</w:t>
      </w:r>
    </w:p>
    <w:p w:rsidR="002A15AC" w:rsidRPr="004D2D4F" w:rsidRDefault="002A15AC" w:rsidP="007F4676">
      <w:pPr>
        <w:tabs>
          <w:tab w:val="left" w:pos="851"/>
        </w:tabs>
        <w:jc w:val="both"/>
        <w:rPr>
          <w:sz w:val="24"/>
          <w:szCs w:val="24"/>
        </w:rPr>
      </w:pPr>
      <w:r w:rsidRPr="004D2D4F">
        <w:rPr>
          <w:sz w:val="24"/>
          <w:szCs w:val="24"/>
        </w:rPr>
        <w:t>356.33</w:t>
      </w:r>
    </w:p>
    <w:p w:rsidR="002A15AC" w:rsidRDefault="002A15AC" w:rsidP="007F4676">
      <w:pPr>
        <w:tabs>
          <w:tab w:val="left" w:pos="851"/>
        </w:tabs>
        <w:jc w:val="both"/>
        <w:rPr>
          <w:sz w:val="24"/>
          <w:szCs w:val="24"/>
        </w:rPr>
      </w:pPr>
    </w:p>
    <w:p w:rsidR="00470040" w:rsidRDefault="00470040" w:rsidP="007F4676">
      <w:pPr>
        <w:tabs>
          <w:tab w:val="left" w:pos="851"/>
        </w:tabs>
        <w:jc w:val="both"/>
        <w:rPr>
          <w:sz w:val="24"/>
          <w:szCs w:val="24"/>
        </w:rPr>
      </w:pPr>
    </w:p>
    <w:p w:rsidR="00470040" w:rsidRPr="00470040" w:rsidRDefault="00470040" w:rsidP="00470040">
      <w:pPr>
        <w:tabs>
          <w:tab w:val="left" w:pos="851"/>
        </w:tabs>
        <w:jc w:val="both"/>
        <w:rPr>
          <w:b/>
          <w:sz w:val="24"/>
          <w:szCs w:val="24"/>
        </w:rPr>
      </w:pPr>
      <w:r w:rsidRPr="00470040">
        <w:rPr>
          <w:b/>
          <w:sz w:val="24"/>
          <w:szCs w:val="24"/>
        </w:rPr>
        <w:t>I.M. I. 436</w:t>
      </w:r>
    </w:p>
    <w:p w:rsidR="00470040" w:rsidRPr="00470040" w:rsidRDefault="00470040" w:rsidP="00470040">
      <w:pPr>
        <w:tabs>
          <w:tab w:val="left" w:pos="851"/>
        </w:tabs>
        <w:jc w:val="both"/>
        <w:rPr>
          <w:sz w:val="24"/>
          <w:szCs w:val="24"/>
        </w:rPr>
      </w:pPr>
      <w:r w:rsidRPr="00470040">
        <w:rPr>
          <w:b/>
          <w:sz w:val="24"/>
          <w:szCs w:val="24"/>
        </w:rPr>
        <w:t xml:space="preserve">SESIUNEA anuală </w:t>
      </w:r>
      <w:r w:rsidRPr="00470040">
        <w:rPr>
          <w:sz w:val="24"/>
          <w:szCs w:val="24"/>
        </w:rPr>
        <w:t xml:space="preserve">de anatomie patologică şi al XXVI Simpozion Naţional de </w:t>
      </w:r>
      <w:r>
        <w:rPr>
          <w:sz w:val="24"/>
          <w:szCs w:val="24"/>
        </w:rPr>
        <w:tab/>
      </w:r>
      <w:r w:rsidRPr="00470040">
        <w:rPr>
          <w:sz w:val="24"/>
          <w:szCs w:val="24"/>
        </w:rPr>
        <w:t xml:space="preserve">Morfologie Normală şi Patologică : Programul şi </w:t>
      </w:r>
      <w:r>
        <w:rPr>
          <w:sz w:val="24"/>
          <w:szCs w:val="24"/>
        </w:rPr>
        <w:t xml:space="preserve">rezumatele </w:t>
      </w:r>
      <w:r w:rsidRPr="00470040">
        <w:rPr>
          <w:sz w:val="24"/>
          <w:szCs w:val="24"/>
        </w:rPr>
        <w:t xml:space="preserve">lucrărilor. </w:t>
      </w:r>
      <w:r>
        <w:rPr>
          <w:sz w:val="24"/>
          <w:szCs w:val="24"/>
        </w:rPr>
        <w:tab/>
      </w:r>
      <w:r w:rsidRPr="00470040">
        <w:rPr>
          <w:sz w:val="24"/>
          <w:szCs w:val="24"/>
        </w:rPr>
        <w:t>Bucure</w:t>
      </w:r>
      <w:r>
        <w:rPr>
          <w:sz w:val="24"/>
          <w:szCs w:val="24"/>
        </w:rPr>
        <w:t xml:space="preserve">şti 14 – 15 Decembrie 1995 . – </w:t>
      </w:r>
      <w:r w:rsidRPr="00470040">
        <w:rPr>
          <w:sz w:val="24"/>
          <w:szCs w:val="24"/>
        </w:rPr>
        <w:t xml:space="preserve">Bucureşti : Imprimeria Filaret, 1995 . -  </w:t>
      </w:r>
      <w:r>
        <w:rPr>
          <w:sz w:val="24"/>
          <w:szCs w:val="24"/>
        </w:rPr>
        <w:tab/>
        <w:t xml:space="preserve">92 p. </w:t>
      </w:r>
      <w:r w:rsidRPr="00470040">
        <w:rPr>
          <w:sz w:val="24"/>
          <w:szCs w:val="24"/>
        </w:rPr>
        <w:t xml:space="preserve">; 20 cm. </w:t>
      </w:r>
    </w:p>
    <w:p w:rsidR="00470040" w:rsidRPr="00470040" w:rsidRDefault="00470040" w:rsidP="00470040">
      <w:pPr>
        <w:tabs>
          <w:tab w:val="left" w:pos="851"/>
        </w:tabs>
        <w:jc w:val="both"/>
        <w:rPr>
          <w:sz w:val="24"/>
          <w:szCs w:val="24"/>
        </w:rPr>
      </w:pPr>
      <w:r w:rsidRPr="00470040">
        <w:rPr>
          <w:sz w:val="24"/>
          <w:szCs w:val="24"/>
        </w:rPr>
        <w:tab/>
        <w:t>Înaintea titlului : Institutu</w:t>
      </w:r>
      <w:r>
        <w:rPr>
          <w:sz w:val="24"/>
          <w:szCs w:val="24"/>
        </w:rPr>
        <w:t xml:space="preserve">l “Victor Babeş” şi Societatea </w:t>
      </w:r>
      <w:r w:rsidRPr="00470040">
        <w:rPr>
          <w:sz w:val="24"/>
          <w:szCs w:val="24"/>
        </w:rPr>
        <w:t xml:space="preserve">Română de </w:t>
      </w:r>
      <w:r>
        <w:rPr>
          <w:sz w:val="24"/>
          <w:szCs w:val="24"/>
        </w:rPr>
        <w:tab/>
      </w:r>
      <w:r w:rsidRPr="00470040">
        <w:rPr>
          <w:sz w:val="24"/>
          <w:szCs w:val="24"/>
        </w:rPr>
        <w:t xml:space="preserve">Morfologie Normală şi Patologică </w:t>
      </w:r>
    </w:p>
    <w:p w:rsidR="00470040" w:rsidRPr="00470040" w:rsidRDefault="00470040" w:rsidP="00470040">
      <w:pPr>
        <w:tabs>
          <w:tab w:val="left" w:pos="851"/>
        </w:tabs>
        <w:jc w:val="both"/>
        <w:rPr>
          <w:sz w:val="24"/>
          <w:szCs w:val="24"/>
        </w:rPr>
      </w:pPr>
      <w:r w:rsidRPr="00470040">
        <w:rPr>
          <w:sz w:val="24"/>
          <w:szCs w:val="24"/>
        </w:rPr>
        <w:tab/>
        <w:t xml:space="preserve">Index la final  </w:t>
      </w:r>
    </w:p>
    <w:p w:rsidR="00470040" w:rsidRPr="00470040" w:rsidRDefault="00470040" w:rsidP="00470040">
      <w:pPr>
        <w:tabs>
          <w:tab w:val="left" w:pos="851"/>
        </w:tabs>
        <w:jc w:val="both"/>
        <w:rPr>
          <w:sz w:val="24"/>
          <w:szCs w:val="24"/>
        </w:rPr>
      </w:pPr>
      <w:r w:rsidRPr="00470040">
        <w:rPr>
          <w:sz w:val="24"/>
          <w:szCs w:val="24"/>
          <w:lang w:val="ro-RO"/>
        </w:rPr>
        <w:t>616-091</w:t>
      </w:r>
    </w:p>
    <w:p w:rsidR="00470040" w:rsidRPr="004D2D4F" w:rsidRDefault="00470040" w:rsidP="007F4676">
      <w:pPr>
        <w:tabs>
          <w:tab w:val="left" w:pos="851"/>
        </w:tabs>
        <w:jc w:val="both"/>
        <w:rPr>
          <w:sz w:val="24"/>
          <w:szCs w:val="24"/>
        </w:rPr>
      </w:pPr>
    </w:p>
    <w:p w:rsidR="002E773C" w:rsidRDefault="002E773C" w:rsidP="007F4676">
      <w:pPr>
        <w:tabs>
          <w:tab w:val="left" w:pos="851"/>
        </w:tabs>
        <w:jc w:val="both"/>
        <w:rPr>
          <w:sz w:val="24"/>
          <w:szCs w:val="24"/>
        </w:rPr>
      </w:pPr>
    </w:p>
    <w:p w:rsidR="000B0A14" w:rsidRPr="000B0A14" w:rsidRDefault="000B0A14" w:rsidP="000B0A14">
      <w:pPr>
        <w:jc w:val="both"/>
        <w:rPr>
          <w:b/>
          <w:sz w:val="24"/>
          <w:szCs w:val="24"/>
        </w:rPr>
      </w:pPr>
      <w:r w:rsidRPr="000B0A14">
        <w:rPr>
          <w:b/>
          <w:sz w:val="24"/>
          <w:szCs w:val="24"/>
        </w:rPr>
        <w:t>I.M.II. 3803</w:t>
      </w:r>
    </w:p>
    <w:p w:rsidR="000B0A14" w:rsidRPr="000B0A14" w:rsidRDefault="000B0A14" w:rsidP="000B0A14">
      <w:pPr>
        <w:jc w:val="both"/>
        <w:rPr>
          <w:sz w:val="24"/>
          <w:szCs w:val="24"/>
        </w:rPr>
      </w:pPr>
      <w:r w:rsidRPr="000B0A14">
        <w:rPr>
          <w:b/>
          <w:sz w:val="24"/>
          <w:szCs w:val="24"/>
        </w:rPr>
        <w:t xml:space="preserve">SESIUNEA </w:t>
      </w:r>
      <w:r w:rsidRPr="000B0A14">
        <w:rPr>
          <w:sz w:val="24"/>
          <w:szCs w:val="24"/>
        </w:rPr>
        <w:t>generală din 1937</w:t>
      </w:r>
      <w:r w:rsidRPr="000B0A14">
        <w:rPr>
          <w:b/>
          <w:sz w:val="24"/>
          <w:szCs w:val="24"/>
        </w:rPr>
        <w:t xml:space="preserve"> </w:t>
      </w:r>
      <w:r w:rsidRPr="000B0A14">
        <w:rPr>
          <w:sz w:val="24"/>
          <w:szCs w:val="24"/>
        </w:rPr>
        <w:t xml:space="preserve">: Dare de seamă despre lucrările Academiei Române din anul 1936 – 1937 . – [S.l.: s.n., s.a.] . - 16 p. ; 24 cm. </w:t>
      </w:r>
    </w:p>
    <w:p w:rsidR="000B0A14" w:rsidRPr="000B0A14" w:rsidRDefault="000B0A14" w:rsidP="000B0A14">
      <w:pPr>
        <w:jc w:val="both"/>
        <w:rPr>
          <w:sz w:val="24"/>
          <w:szCs w:val="24"/>
        </w:rPr>
      </w:pPr>
      <w:r w:rsidRPr="000B0A14">
        <w:rPr>
          <w:sz w:val="24"/>
          <w:szCs w:val="24"/>
        </w:rPr>
        <w:tab/>
        <w:t>Înainte de titlu : Academia Română</w:t>
      </w:r>
    </w:p>
    <w:p w:rsidR="000B0A14" w:rsidRPr="000B0A14" w:rsidRDefault="000B0A14" w:rsidP="000B0A14">
      <w:pPr>
        <w:jc w:val="both"/>
        <w:rPr>
          <w:sz w:val="24"/>
          <w:szCs w:val="24"/>
          <w:lang w:val="ro-RO"/>
        </w:rPr>
      </w:pPr>
      <w:r w:rsidRPr="000B0A14">
        <w:rPr>
          <w:sz w:val="24"/>
          <w:szCs w:val="24"/>
        </w:rPr>
        <w:t>001.5(047)</w:t>
      </w:r>
      <w:r w:rsidRPr="000B0A14">
        <w:rPr>
          <w:sz w:val="24"/>
          <w:szCs w:val="24"/>
        </w:rPr>
        <w:tab/>
      </w:r>
      <w:r w:rsidRPr="000B0A14">
        <w:rPr>
          <w:sz w:val="24"/>
          <w:szCs w:val="24"/>
        </w:rPr>
        <w:tab/>
      </w:r>
      <w:r w:rsidRPr="000B0A14">
        <w:rPr>
          <w:sz w:val="24"/>
          <w:szCs w:val="24"/>
        </w:rPr>
        <w:tab/>
      </w:r>
      <w:r w:rsidRPr="000B0A14">
        <w:rPr>
          <w:sz w:val="24"/>
          <w:szCs w:val="24"/>
        </w:rPr>
        <w:tab/>
      </w:r>
      <w:r w:rsidRPr="000B0A14">
        <w:rPr>
          <w:sz w:val="24"/>
          <w:szCs w:val="24"/>
        </w:rPr>
        <w:tab/>
      </w:r>
      <w:r w:rsidRPr="000B0A14">
        <w:rPr>
          <w:sz w:val="24"/>
          <w:szCs w:val="24"/>
        </w:rPr>
        <w:tab/>
      </w:r>
      <w:r w:rsidRPr="000B0A14">
        <w:rPr>
          <w:sz w:val="24"/>
          <w:szCs w:val="24"/>
        </w:rPr>
        <w:tab/>
      </w:r>
    </w:p>
    <w:p w:rsidR="000B0A14" w:rsidRPr="000B0A14" w:rsidRDefault="000B0A14" w:rsidP="007F4676">
      <w:pPr>
        <w:tabs>
          <w:tab w:val="left" w:pos="851"/>
        </w:tabs>
        <w:jc w:val="both"/>
        <w:rPr>
          <w:sz w:val="24"/>
          <w:szCs w:val="24"/>
        </w:rPr>
      </w:pPr>
    </w:p>
    <w:p w:rsidR="000B0A14" w:rsidRPr="004D2D4F" w:rsidRDefault="000B0A14"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80</w:t>
      </w:r>
    </w:p>
    <w:p w:rsidR="002A15AC" w:rsidRPr="004D2D4F" w:rsidRDefault="002A15AC" w:rsidP="007F4676">
      <w:pPr>
        <w:tabs>
          <w:tab w:val="left" w:pos="851"/>
        </w:tabs>
        <w:jc w:val="both"/>
        <w:rPr>
          <w:sz w:val="24"/>
          <w:szCs w:val="24"/>
          <w:lang w:val="ro-RO"/>
        </w:rPr>
      </w:pPr>
      <w:r w:rsidRPr="004D2D4F">
        <w:rPr>
          <w:b/>
          <w:sz w:val="24"/>
          <w:szCs w:val="24"/>
          <w:lang w:val="ro-RO"/>
        </w:rPr>
        <w:t xml:space="preserve">SESIUNEA </w:t>
      </w:r>
      <w:r w:rsidRPr="004D2D4F">
        <w:rPr>
          <w:sz w:val="24"/>
          <w:szCs w:val="24"/>
          <w:lang w:val="ro-RO"/>
        </w:rPr>
        <w:t xml:space="preserve">ştiinţifică a cadrelor didactice : Progrese în </w:t>
      </w:r>
      <w:r w:rsidRPr="004D2D4F">
        <w:rPr>
          <w:sz w:val="24"/>
          <w:szCs w:val="24"/>
        </w:rPr>
        <w:t xml:space="preserve">“Disciplinele chirurgicale” . </w:t>
      </w:r>
      <w:r w:rsidR="0077553F" w:rsidRPr="004D2D4F">
        <w:rPr>
          <w:sz w:val="24"/>
          <w:szCs w:val="24"/>
        </w:rPr>
        <w:tab/>
      </w:r>
      <w:r w:rsidRPr="004D2D4F">
        <w:rPr>
          <w:sz w:val="24"/>
          <w:szCs w:val="24"/>
        </w:rPr>
        <w:t>Chirurgia mini invaziv</w:t>
      </w:r>
      <w:r w:rsidRPr="004D2D4F">
        <w:rPr>
          <w:sz w:val="24"/>
          <w:szCs w:val="24"/>
          <w:lang w:val="ro-RO"/>
        </w:rPr>
        <w:t xml:space="preserve">ă </w:t>
      </w:r>
      <w:r w:rsidRPr="004D2D4F">
        <w:rPr>
          <w:sz w:val="24"/>
          <w:szCs w:val="24"/>
        </w:rPr>
        <w:t>: Bucure</w:t>
      </w:r>
      <w:r w:rsidRPr="004D2D4F">
        <w:rPr>
          <w:sz w:val="24"/>
          <w:szCs w:val="24"/>
          <w:lang w:val="ro-RO"/>
        </w:rPr>
        <w:t xml:space="preserve">şti </w:t>
      </w:r>
      <w:r w:rsidRPr="004D2D4F">
        <w:rPr>
          <w:sz w:val="24"/>
          <w:szCs w:val="24"/>
        </w:rPr>
        <w:t>– iunie 1997 .- Bucure</w:t>
      </w:r>
      <w:r w:rsidRPr="004D2D4F">
        <w:rPr>
          <w:sz w:val="24"/>
          <w:szCs w:val="24"/>
          <w:lang w:val="ro-RO"/>
        </w:rPr>
        <w:t xml:space="preserve">şti </w:t>
      </w:r>
      <w:r w:rsidRPr="004D2D4F">
        <w:rPr>
          <w:sz w:val="24"/>
          <w:szCs w:val="24"/>
        </w:rPr>
        <w:t xml:space="preserve">: [Editura </w:t>
      </w:r>
      <w:r w:rsidR="0077553F" w:rsidRPr="004D2D4F">
        <w:rPr>
          <w:sz w:val="24"/>
          <w:szCs w:val="24"/>
        </w:rPr>
        <w:tab/>
      </w:r>
      <w:r w:rsidRPr="004D2D4F">
        <w:rPr>
          <w:sz w:val="24"/>
          <w:szCs w:val="24"/>
        </w:rPr>
        <w:t>Universitar</w:t>
      </w:r>
      <w:r w:rsidRPr="004D2D4F">
        <w:rPr>
          <w:sz w:val="24"/>
          <w:szCs w:val="24"/>
          <w:lang w:val="ro-RO"/>
        </w:rPr>
        <w:t xml:space="preserve">ă </w:t>
      </w:r>
      <w:r w:rsidRPr="004D2D4F">
        <w:rPr>
          <w:sz w:val="24"/>
          <w:szCs w:val="24"/>
        </w:rPr>
        <w:t xml:space="preserve">“Carol Davila”] , 1997 .- 44 p. ; 20 cm .- (Universitatea de </w:t>
      </w:r>
      <w:r w:rsidR="0077553F" w:rsidRPr="004D2D4F">
        <w:rPr>
          <w:sz w:val="24"/>
          <w:szCs w:val="24"/>
        </w:rPr>
        <w:tab/>
      </w:r>
      <w:r w:rsidRPr="004D2D4F">
        <w:rPr>
          <w:sz w:val="24"/>
          <w:szCs w:val="24"/>
        </w:rPr>
        <w:t>Medicin</w:t>
      </w:r>
      <w:r w:rsidRPr="004D2D4F">
        <w:rPr>
          <w:sz w:val="24"/>
          <w:szCs w:val="24"/>
          <w:lang w:val="ro-RO"/>
        </w:rPr>
        <w:t xml:space="preserve">ă şi Farmacie </w:t>
      </w:r>
      <w:r w:rsidRPr="004D2D4F">
        <w:rPr>
          <w:sz w:val="24"/>
          <w:szCs w:val="24"/>
        </w:rPr>
        <w:t>“Carol Davila” , Facultatea de Medicin</w:t>
      </w:r>
      <w:r w:rsidRPr="004D2D4F">
        <w:rPr>
          <w:sz w:val="24"/>
          <w:szCs w:val="24"/>
          <w:lang w:val="ro-RO"/>
        </w:rPr>
        <w:t>ă Generală)</w:t>
      </w:r>
    </w:p>
    <w:p w:rsidR="002A15AC" w:rsidRPr="004D2D4F" w:rsidRDefault="002A15AC" w:rsidP="007F4676">
      <w:pPr>
        <w:tabs>
          <w:tab w:val="left" w:pos="851"/>
        </w:tabs>
        <w:jc w:val="both"/>
        <w:rPr>
          <w:sz w:val="24"/>
          <w:szCs w:val="24"/>
          <w:lang w:val="ro-RO"/>
        </w:rPr>
      </w:pPr>
    </w:p>
    <w:p w:rsidR="002E773C" w:rsidRDefault="002E773C" w:rsidP="007F4676">
      <w:pPr>
        <w:tabs>
          <w:tab w:val="left" w:pos="851"/>
        </w:tabs>
        <w:jc w:val="both"/>
        <w:rPr>
          <w:sz w:val="24"/>
          <w:szCs w:val="24"/>
          <w:lang w:val="ro-RO"/>
        </w:rPr>
      </w:pPr>
    </w:p>
    <w:p w:rsidR="008803F5" w:rsidRPr="008803F5" w:rsidRDefault="008803F5" w:rsidP="008803F5">
      <w:pPr>
        <w:jc w:val="both"/>
        <w:rPr>
          <w:b/>
          <w:sz w:val="24"/>
          <w:szCs w:val="24"/>
        </w:rPr>
      </w:pPr>
      <w:r w:rsidRPr="008803F5">
        <w:rPr>
          <w:b/>
          <w:sz w:val="24"/>
          <w:szCs w:val="24"/>
        </w:rPr>
        <w:t>I.M.III 1221</w:t>
      </w:r>
    </w:p>
    <w:p w:rsidR="008803F5" w:rsidRPr="008803F5" w:rsidRDefault="008803F5" w:rsidP="008803F5">
      <w:pPr>
        <w:jc w:val="both"/>
        <w:rPr>
          <w:sz w:val="24"/>
          <w:szCs w:val="24"/>
        </w:rPr>
      </w:pPr>
      <w:r w:rsidRPr="008803F5">
        <w:rPr>
          <w:b/>
          <w:sz w:val="24"/>
          <w:szCs w:val="24"/>
        </w:rPr>
        <w:t xml:space="preserve">SESIUNEA </w:t>
      </w:r>
      <w:r w:rsidRPr="008803F5">
        <w:rPr>
          <w:sz w:val="24"/>
          <w:szCs w:val="24"/>
        </w:rPr>
        <w:t xml:space="preserve">ştiinţifică a Institutului Medico - Farmaceutic Bucureşti, Decembrie 1954 .- </w:t>
      </w:r>
      <w:r>
        <w:rPr>
          <w:sz w:val="24"/>
          <w:szCs w:val="24"/>
        </w:rPr>
        <w:tab/>
      </w:r>
      <w:r w:rsidRPr="008803F5">
        <w:rPr>
          <w:sz w:val="24"/>
          <w:szCs w:val="24"/>
        </w:rPr>
        <w:t xml:space="preserve">[Bucureşti] : [s.n.], 1954 . - 323 p. : tab. ; 23 cm. </w:t>
      </w:r>
    </w:p>
    <w:p w:rsidR="008803F5" w:rsidRPr="008803F5" w:rsidRDefault="008803F5" w:rsidP="008803F5">
      <w:pPr>
        <w:jc w:val="both"/>
        <w:rPr>
          <w:sz w:val="24"/>
          <w:szCs w:val="24"/>
        </w:rPr>
      </w:pPr>
      <w:r w:rsidRPr="008803F5">
        <w:rPr>
          <w:sz w:val="24"/>
          <w:szCs w:val="24"/>
        </w:rPr>
        <w:tab/>
        <w:t>Indice de autor  p. 289-296</w:t>
      </w:r>
    </w:p>
    <w:p w:rsidR="008803F5" w:rsidRPr="008803F5" w:rsidRDefault="008803F5" w:rsidP="008803F5">
      <w:pPr>
        <w:jc w:val="both"/>
        <w:rPr>
          <w:sz w:val="24"/>
          <w:szCs w:val="24"/>
        </w:rPr>
      </w:pPr>
      <w:r w:rsidRPr="008803F5">
        <w:rPr>
          <w:sz w:val="24"/>
          <w:szCs w:val="24"/>
        </w:rPr>
        <w:tab/>
        <w:t>Tab. de materii  p. 297-323</w:t>
      </w:r>
    </w:p>
    <w:p w:rsidR="008803F5" w:rsidRPr="008803F5" w:rsidRDefault="008803F5" w:rsidP="008803F5">
      <w:pPr>
        <w:tabs>
          <w:tab w:val="left" w:pos="851"/>
        </w:tabs>
        <w:jc w:val="both"/>
        <w:rPr>
          <w:sz w:val="24"/>
          <w:szCs w:val="24"/>
          <w:lang w:val="ro-RO"/>
        </w:rPr>
      </w:pPr>
      <w:r w:rsidRPr="008803F5">
        <w:rPr>
          <w:sz w:val="24"/>
          <w:szCs w:val="24"/>
        </w:rPr>
        <w:t>61(047.31)</w:t>
      </w:r>
    </w:p>
    <w:p w:rsidR="008803F5" w:rsidRPr="008803F5" w:rsidRDefault="008803F5" w:rsidP="008803F5">
      <w:pPr>
        <w:tabs>
          <w:tab w:val="left" w:pos="851"/>
        </w:tabs>
        <w:jc w:val="both"/>
        <w:rPr>
          <w:sz w:val="24"/>
          <w:szCs w:val="24"/>
          <w:lang w:val="ro-RO"/>
        </w:rPr>
      </w:pPr>
    </w:p>
    <w:p w:rsidR="008803F5" w:rsidRPr="004D2D4F" w:rsidRDefault="008803F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1203</w:t>
      </w:r>
    </w:p>
    <w:p w:rsidR="002A15AC" w:rsidRPr="004D2D4F" w:rsidRDefault="002A15AC" w:rsidP="007F4676">
      <w:pPr>
        <w:tabs>
          <w:tab w:val="left" w:pos="851"/>
        </w:tabs>
        <w:jc w:val="both"/>
        <w:rPr>
          <w:sz w:val="24"/>
          <w:szCs w:val="24"/>
        </w:rPr>
      </w:pPr>
      <w:r w:rsidRPr="004D2D4F">
        <w:rPr>
          <w:b/>
          <w:sz w:val="24"/>
          <w:szCs w:val="24"/>
          <w:lang w:val="ro-RO"/>
        </w:rPr>
        <w:t xml:space="preserve">SESIUNEA </w:t>
      </w:r>
      <w:r w:rsidRPr="004D2D4F">
        <w:rPr>
          <w:sz w:val="24"/>
          <w:szCs w:val="24"/>
          <w:lang w:val="ro-RO"/>
        </w:rPr>
        <w:t xml:space="preserve">ştiinţifică a Institutului pentru perfecţionarea şi specializarea medicilor şi </w:t>
      </w:r>
      <w:r w:rsidR="0077553F" w:rsidRPr="004D2D4F">
        <w:rPr>
          <w:sz w:val="24"/>
          <w:szCs w:val="24"/>
          <w:lang w:val="ro-RO"/>
        </w:rPr>
        <w:tab/>
      </w:r>
      <w:r w:rsidRPr="004D2D4F">
        <w:rPr>
          <w:sz w:val="24"/>
          <w:szCs w:val="24"/>
          <w:lang w:val="ro-RO"/>
        </w:rPr>
        <w:t>farmaciştilor .</w:t>
      </w:r>
      <w:r w:rsidR="0077553F" w:rsidRPr="004D2D4F">
        <w:rPr>
          <w:sz w:val="24"/>
          <w:szCs w:val="24"/>
          <w:lang w:val="ro-RO"/>
        </w:rPr>
        <w:t xml:space="preserve"> </w:t>
      </w:r>
      <w:r w:rsidRPr="004D2D4F">
        <w:rPr>
          <w:sz w:val="24"/>
          <w:szCs w:val="24"/>
        </w:rPr>
        <w:t>- Bucure</w:t>
      </w:r>
      <w:r w:rsidRPr="004D2D4F">
        <w:rPr>
          <w:sz w:val="24"/>
          <w:szCs w:val="24"/>
          <w:lang w:val="ro-RO"/>
        </w:rPr>
        <w:t xml:space="preserve">şti </w:t>
      </w:r>
      <w:r w:rsidRPr="004D2D4F">
        <w:rPr>
          <w:sz w:val="24"/>
          <w:szCs w:val="24"/>
        </w:rPr>
        <w:t>: Editura Medical</w:t>
      </w:r>
      <w:r w:rsidR="0077553F" w:rsidRPr="004D2D4F">
        <w:rPr>
          <w:sz w:val="24"/>
          <w:szCs w:val="24"/>
          <w:lang w:val="ro-RO"/>
        </w:rPr>
        <w:t>ă</w:t>
      </w:r>
      <w:r w:rsidRPr="004D2D4F">
        <w:rPr>
          <w:sz w:val="24"/>
          <w:szCs w:val="24"/>
          <w:lang w:val="ro-RO"/>
        </w:rPr>
        <w:t xml:space="preserve">, </w:t>
      </w:r>
      <w:r w:rsidRPr="004D2D4F">
        <w:rPr>
          <w:b/>
          <w:sz w:val="24"/>
          <w:szCs w:val="24"/>
          <w:lang w:val="ro-RO"/>
        </w:rPr>
        <w:t>1955</w:t>
      </w:r>
      <w:r w:rsidRPr="004D2D4F">
        <w:rPr>
          <w:sz w:val="24"/>
          <w:szCs w:val="24"/>
          <w:lang w:val="ro-RO"/>
        </w:rPr>
        <w:t xml:space="preserve"> .</w:t>
      </w:r>
      <w:r w:rsidRPr="004D2D4F">
        <w:rPr>
          <w:sz w:val="24"/>
          <w:szCs w:val="24"/>
        </w:rPr>
        <w:t>- 139 p.</w:t>
      </w:r>
    </w:p>
    <w:p w:rsidR="002A15AC" w:rsidRPr="004D2D4F" w:rsidRDefault="002A15AC" w:rsidP="007F4676">
      <w:pPr>
        <w:tabs>
          <w:tab w:val="left" w:pos="851"/>
        </w:tabs>
        <w:jc w:val="both"/>
        <w:rPr>
          <w:sz w:val="24"/>
          <w:szCs w:val="24"/>
        </w:rPr>
      </w:pPr>
      <w:r w:rsidRPr="004D2D4F">
        <w:rPr>
          <w:sz w:val="24"/>
          <w:szCs w:val="24"/>
        </w:rPr>
        <w:t>614.252:61</w:t>
      </w:r>
    </w:p>
    <w:p w:rsidR="002A15AC" w:rsidRPr="004D2D4F" w:rsidRDefault="002A15AC" w:rsidP="007F4676">
      <w:pPr>
        <w:tabs>
          <w:tab w:val="left" w:pos="851"/>
        </w:tabs>
        <w:jc w:val="both"/>
        <w:rPr>
          <w:sz w:val="24"/>
          <w:szCs w:val="24"/>
        </w:rPr>
      </w:pPr>
      <w:r w:rsidRPr="004D2D4F">
        <w:rPr>
          <w:sz w:val="24"/>
          <w:szCs w:val="24"/>
        </w:rPr>
        <w:t>615</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8242D9" w:rsidRPr="004D2D4F" w:rsidRDefault="002A15AC" w:rsidP="007F4676">
      <w:pPr>
        <w:pStyle w:val="Heading1"/>
        <w:tabs>
          <w:tab w:val="left" w:pos="851"/>
        </w:tabs>
        <w:jc w:val="both"/>
        <w:rPr>
          <w:szCs w:val="24"/>
          <w:lang w:val="ro-RO"/>
        </w:rPr>
      </w:pPr>
      <w:r w:rsidRPr="004D2D4F">
        <w:rPr>
          <w:szCs w:val="24"/>
          <w:lang w:val="ro-RO"/>
        </w:rPr>
        <w:t>I.M. II 1101</w:t>
      </w:r>
    </w:p>
    <w:p w:rsidR="002A15AC" w:rsidRPr="004D2D4F" w:rsidRDefault="002A15AC" w:rsidP="007F4676">
      <w:pPr>
        <w:pStyle w:val="Heading1"/>
        <w:tabs>
          <w:tab w:val="left" w:pos="851"/>
        </w:tabs>
        <w:jc w:val="both"/>
        <w:rPr>
          <w:b w:val="0"/>
          <w:szCs w:val="24"/>
          <w:lang w:val="ro-RO"/>
        </w:rPr>
      </w:pPr>
      <w:r w:rsidRPr="004D2D4F">
        <w:rPr>
          <w:szCs w:val="24"/>
          <w:lang w:val="ro-RO"/>
        </w:rPr>
        <w:t>SESIUNEA</w:t>
      </w:r>
      <w:r w:rsidRPr="004D2D4F">
        <w:rPr>
          <w:b w:val="0"/>
          <w:szCs w:val="24"/>
          <w:lang w:val="ro-RO"/>
        </w:rPr>
        <w:t xml:space="preserve"> ştiinţifică a Institutului pentru perfecţionarea şi specializarea medicilor şi </w:t>
      </w:r>
      <w:r w:rsidR="0077553F" w:rsidRPr="004D2D4F">
        <w:rPr>
          <w:b w:val="0"/>
          <w:szCs w:val="24"/>
          <w:lang w:val="ro-RO"/>
        </w:rPr>
        <w:tab/>
      </w:r>
      <w:r w:rsidRPr="004D2D4F">
        <w:rPr>
          <w:b w:val="0"/>
          <w:szCs w:val="24"/>
          <w:lang w:val="ro-RO"/>
        </w:rPr>
        <w:t xml:space="preserve">farmaciştilor : Februarie 1956 . – Bucureşti : Tipografia “Centrocoop” , 1956 . – </w:t>
      </w:r>
      <w:r w:rsidR="002D0073">
        <w:rPr>
          <w:b w:val="0"/>
          <w:szCs w:val="24"/>
          <w:lang w:val="ro-RO"/>
        </w:rPr>
        <w:tab/>
        <w:t>267 p</w:t>
      </w:r>
      <w:r w:rsidR="0077553F" w:rsidRPr="004D2D4F">
        <w:rPr>
          <w:b w:val="0"/>
          <w:szCs w:val="24"/>
          <w:lang w:val="ro-RO"/>
        </w:rPr>
        <w:t>. ; 24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Index p. 249-254</w:t>
      </w:r>
    </w:p>
    <w:p w:rsidR="002A15AC" w:rsidRPr="004D2D4F" w:rsidRDefault="002A15AC" w:rsidP="007F4676">
      <w:pPr>
        <w:tabs>
          <w:tab w:val="left" w:pos="851"/>
        </w:tabs>
        <w:jc w:val="both"/>
        <w:rPr>
          <w:sz w:val="24"/>
          <w:szCs w:val="24"/>
        </w:rPr>
      </w:pPr>
      <w:r w:rsidRPr="004D2D4F">
        <w:rPr>
          <w:sz w:val="24"/>
          <w:szCs w:val="24"/>
        </w:rPr>
        <w:t xml:space="preserve">61(09)  </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1349</w:t>
      </w:r>
    </w:p>
    <w:p w:rsidR="002A15AC" w:rsidRPr="004D2D4F" w:rsidRDefault="002A15AC" w:rsidP="007F4676">
      <w:pPr>
        <w:tabs>
          <w:tab w:val="left" w:pos="851"/>
        </w:tabs>
        <w:jc w:val="both"/>
        <w:rPr>
          <w:sz w:val="24"/>
          <w:szCs w:val="24"/>
        </w:rPr>
      </w:pPr>
      <w:r w:rsidRPr="004D2D4F">
        <w:rPr>
          <w:b/>
          <w:sz w:val="24"/>
          <w:szCs w:val="24"/>
          <w:lang w:val="ro-RO"/>
        </w:rPr>
        <w:t xml:space="preserve">SESIUNEA </w:t>
      </w:r>
      <w:r w:rsidRPr="004D2D4F">
        <w:rPr>
          <w:sz w:val="24"/>
          <w:szCs w:val="24"/>
          <w:lang w:val="ro-RO"/>
        </w:rPr>
        <w:t xml:space="preserve">ştiinţifică jubiliară </w:t>
      </w:r>
      <w:r w:rsidRPr="004D2D4F">
        <w:rPr>
          <w:sz w:val="24"/>
          <w:szCs w:val="24"/>
        </w:rPr>
        <w:t>: Aniversarea a 275 de ani de existen</w:t>
      </w:r>
      <w:r w:rsidRPr="004D2D4F">
        <w:rPr>
          <w:sz w:val="24"/>
          <w:szCs w:val="24"/>
          <w:lang w:val="ro-RO"/>
        </w:rPr>
        <w:t xml:space="preserve">ţă a spitalului </w:t>
      </w:r>
      <w:r w:rsidR="0077553F" w:rsidRPr="004D2D4F">
        <w:rPr>
          <w:sz w:val="24"/>
          <w:szCs w:val="24"/>
          <w:lang w:val="ro-RO"/>
        </w:rPr>
        <w:tab/>
      </w:r>
      <w:r w:rsidRPr="004D2D4F">
        <w:rPr>
          <w:sz w:val="24"/>
          <w:szCs w:val="24"/>
        </w:rPr>
        <w:t>“Col</w:t>
      </w:r>
      <w:r w:rsidRPr="004D2D4F">
        <w:rPr>
          <w:sz w:val="24"/>
          <w:szCs w:val="24"/>
          <w:lang w:val="ro-RO"/>
        </w:rPr>
        <w:t>ţea</w:t>
      </w:r>
      <w:r w:rsidRPr="004D2D4F">
        <w:rPr>
          <w:sz w:val="24"/>
          <w:szCs w:val="24"/>
        </w:rPr>
        <w:t>” : Rezumatele lucr</w:t>
      </w:r>
      <w:r w:rsidRPr="004D2D4F">
        <w:rPr>
          <w:sz w:val="24"/>
          <w:szCs w:val="24"/>
          <w:lang w:val="ro-RO"/>
        </w:rPr>
        <w:t>ărilor .</w:t>
      </w:r>
      <w:r w:rsidRPr="004D2D4F">
        <w:rPr>
          <w:sz w:val="24"/>
          <w:szCs w:val="24"/>
        </w:rPr>
        <w:t xml:space="preserve">- Bucureşti : [s.n.] , 1979 .- 143 p. ; 24 cm. + 1 </w:t>
      </w:r>
      <w:r w:rsidR="0077553F" w:rsidRPr="004D2D4F">
        <w:rPr>
          <w:sz w:val="24"/>
          <w:szCs w:val="24"/>
        </w:rPr>
        <w:tab/>
      </w:r>
      <w:r w:rsidRPr="004D2D4F">
        <w:rPr>
          <w:sz w:val="24"/>
          <w:szCs w:val="24"/>
        </w:rPr>
        <w:t>supl.</w:t>
      </w:r>
    </w:p>
    <w:p w:rsidR="002A15AC" w:rsidRPr="004D2D4F" w:rsidRDefault="0077553F"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Spitalul Clinic “Col</w:t>
      </w:r>
      <w:r w:rsidR="002A15AC" w:rsidRPr="004D2D4F">
        <w:rPr>
          <w:sz w:val="24"/>
          <w:szCs w:val="24"/>
          <w:lang w:val="ro-RO"/>
        </w:rPr>
        <w:t>ţea</w:t>
      </w:r>
      <w:r w:rsidR="002A15AC" w:rsidRPr="004D2D4F">
        <w:rPr>
          <w:sz w:val="24"/>
          <w:szCs w:val="24"/>
        </w:rPr>
        <w:t>”</w:t>
      </w:r>
    </w:p>
    <w:p w:rsidR="002A15AC" w:rsidRPr="004D2D4F" w:rsidRDefault="0077553F" w:rsidP="007F4676">
      <w:pPr>
        <w:tabs>
          <w:tab w:val="left" w:pos="851"/>
        </w:tabs>
        <w:jc w:val="both"/>
        <w:rPr>
          <w:sz w:val="24"/>
          <w:szCs w:val="24"/>
          <w:lang w:val="ro-RO"/>
        </w:rPr>
      </w:pPr>
      <w:r w:rsidRPr="004D2D4F">
        <w:rPr>
          <w:sz w:val="24"/>
          <w:szCs w:val="24"/>
        </w:rPr>
        <w:tab/>
      </w:r>
      <w:r w:rsidR="002A15AC" w:rsidRPr="004D2D4F">
        <w:rPr>
          <w:sz w:val="24"/>
          <w:szCs w:val="24"/>
        </w:rPr>
        <w:t>Uniunea Societ</w:t>
      </w:r>
      <w:r w:rsidR="002A15AC" w:rsidRPr="004D2D4F">
        <w:rPr>
          <w:sz w:val="24"/>
          <w:szCs w:val="24"/>
          <w:lang w:val="ro-RO"/>
        </w:rPr>
        <w:t>ăţilor de Ştiinţe Medicale . Filiala Bucureşti</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 cu nr. inv. 1796574 are un supliment</w:t>
      </w:r>
    </w:p>
    <w:p w:rsidR="002A15AC" w:rsidRPr="004D2D4F" w:rsidRDefault="002A15AC" w:rsidP="007F4676">
      <w:pPr>
        <w:tabs>
          <w:tab w:val="left" w:pos="851"/>
        </w:tabs>
        <w:jc w:val="both"/>
        <w:rPr>
          <w:sz w:val="24"/>
          <w:szCs w:val="24"/>
          <w:lang w:val="ro-RO"/>
        </w:rPr>
      </w:pPr>
      <w:r w:rsidRPr="004D2D4F">
        <w:rPr>
          <w:sz w:val="24"/>
          <w:szCs w:val="24"/>
          <w:lang w:val="ro-RO"/>
        </w:rPr>
        <w:t>61(09) Spitalul Colţea</w:t>
      </w:r>
    </w:p>
    <w:p w:rsidR="002A15AC" w:rsidRPr="004D2D4F" w:rsidRDefault="002A15AC" w:rsidP="007F4676">
      <w:pPr>
        <w:tabs>
          <w:tab w:val="left" w:pos="851"/>
        </w:tabs>
        <w:jc w:val="both"/>
        <w:rPr>
          <w:sz w:val="24"/>
          <w:szCs w:val="24"/>
          <w:lang w:val="ro-RO"/>
        </w:rPr>
      </w:pPr>
    </w:p>
    <w:p w:rsidR="00AF70A0" w:rsidRPr="004D2D4F" w:rsidRDefault="00AF70A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715</w:t>
      </w:r>
    </w:p>
    <w:p w:rsidR="002A15AC" w:rsidRPr="004D2D4F" w:rsidRDefault="002A15AC" w:rsidP="007F4676">
      <w:pPr>
        <w:tabs>
          <w:tab w:val="left" w:pos="851"/>
        </w:tabs>
        <w:jc w:val="both"/>
        <w:rPr>
          <w:sz w:val="24"/>
          <w:szCs w:val="24"/>
          <w:lang w:val="ro-RO"/>
        </w:rPr>
      </w:pPr>
      <w:r w:rsidRPr="004D2D4F">
        <w:rPr>
          <w:b/>
          <w:sz w:val="24"/>
          <w:szCs w:val="24"/>
          <w:lang w:val="ro-RO"/>
        </w:rPr>
        <w:t xml:space="preserve">SESIUNE </w:t>
      </w:r>
      <w:r w:rsidRPr="004D2D4F">
        <w:rPr>
          <w:sz w:val="24"/>
          <w:szCs w:val="24"/>
          <w:lang w:val="ro-RO"/>
        </w:rPr>
        <w:t xml:space="preserve">Ştiinţifică închinată savantului Gheorghe Marinescu / coord. </w:t>
      </w:r>
      <w:r w:rsidRPr="004D2D4F">
        <w:rPr>
          <w:sz w:val="24"/>
          <w:szCs w:val="24"/>
        </w:rPr>
        <w:t xml:space="preserve">L. M. Popescu, J. </w:t>
      </w:r>
      <w:r w:rsidR="0077553F" w:rsidRPr="004D2D4F">
        <w:rPr>
          <w:sz w:val="24"/>
          <w:szCs w:val="24"/>
        </w:rPr>
        <w:tab/>
      </w:r>
      <w:r w:rsidRPr="004D2D4F">
        <w:rPr>
          <w:sz w:val="24"/>
          <w:szCs w:val="24"/>
        </w:rPr>
        <w:t>Askenasy, C. Popa . – Bucure</w:t>
      </w:r>
      <w:r w:rsidRPr="004D2D4F">
        <w:rPr>
          <w:sz w:val="24"/>
          <w:szCs w:val="24"/>
          <w:lang w:val="ro-RO"/>
        </w:rPr>
        <w:t xml:space="preserve">şti : Editura Academiei Române , 2003 . – 152 p. : </w:t>
      </w:r>
      <w:r w:rsidR="0077553F" w:rsidRPr="004D2D4F">
        <w:rPr>
          <w:sz w:val="24"/>
          <w:szCs w:val="24"/>
          <w:lang w:val="ro-RO"/>
        </w:rPr>
        <w:tab/>
      </w:r>
      <w:r w:rsidRPr="004D2D4F">
        <w:rPr>
          <w:sz w:val="24"/>
          <w:szCs w:val="24"/>
          <w:lang w:val="ro-RO"/>
        </w:rPr>
        <w:t>tab ; 29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77553F"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Înaintea titlului : Academia Română</w:t>
      </w:r>
    </w:p>
    <w:p w:rsidR="002A15AC" w:rsidRPr="004D2D4F" w:rsidRDefault="002A15AC" w:rsidP="007F4676">
      <w:pPr>
        <w:tabs>
          <w:tab w:val="left" w:pos="851"/>
        </w:tabs>
        <w:jc w:val="both"/>
        <w:rPr>
          <w:sz w:val="24"/>
          <w:szCs w:val="24"/>
          <w:lang w:val="ro-RO"/>
        </w:rPr>
      </w:pPr>
      <w:r w:rsidRPr="004D2D4F">
        <w:rPr>
          <w:sz w:val="24"/>
          <w:szCs w:val="24"/>
          <w:lang w:val="ro-RO"/>
        </w:rPr>
        <w:t>929(063)Marinescu G.</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1356</w:t>
      </w:r>
    </w:p>
    <w:p w:rsidR="002A15AC" w:rsidRPr="004D2D4F" w:rsidRDefault="002A15AC" w:rsidP="007F4676">
      <w:pPr>
        <w:tabs>
          <w:tab w:val="left" w:pos="851"/>
        </w:tabs>
        <w:jc w:val="both"/>
        <w:rPr>
          <w:b/>
          <w:sz w:val="24"/>
          <w:szCs w:val="24"/>
        </w:rPr>
      </w:pPr>
      <w:r w:rsidRPr="004D2D4F">
        <w:rPr>
          <w:b/>
          <w:sz w:val="24"/>
          <w:szCs w:val="24"/>
          <w:lang w:val="ro-RO"/>
        </w:rPr>
        <w:t xml:space="preserve">SETLACEC, D. </w:t>
      </w:r>
      <w:r w:rsidRPr="004D2D4F">
        <w:rPr>
          <w:b/>
          <w:sz w:val="24"/>
          <w:szCs w:val="24"/>
        </w:rPr>
        <w:t>; PROCA, E.</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Patologia chirurgical</w:t>
      </w:r>
      <w:r w:rsidRPr="004D2D4F">
        <w:rPr>
          <w:sz w:val="24"/>
          <w:szCs w:val="24"/>
          <w:lang w:val="ro-RO"/>
        </w:rPr>
        <w:t xml:space="preserve">ă a glandelor suprarenale I </w:t>
      </w:r>
      <w:r w:rsidRPr="004D2D4F">
        <w:rPr>
          <w:sz w:val="24"/>
          <w:szCs w:val="24"/>
        </w:rPr>
        <w:t>/ D. Setlacec , E. Proca .- Bucure</w:t>
      </w:r>
      <w:r w:rsidRPr="004D2D4F">
        <w:rPr>
          <w:sz w:val="24"/>
          <w:szCs w:val="24"/>
          <w:lang w:val="ro-RO"/>
        </w:rPr>
        <w:t xml:space="preserve">şti </w:t>
      </w:r>
      <w:r w:rsidRPr="004D2D4F">
        <w:rPr>
          <w:sz w:val="24"/>
          <w:szCs w:val="24"/>
        </w:rPr>
        <w:t>: Editura Medicală , 1986 .- 212 p. : il. ; 25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 xml:space="preserve">Bibliogr. p. 195 – 202 </w:t>
      </w:r>
    </w:p>
    <w:p w:rsidR="002A15AC" w:rsidRPr="004D2D4F" w:rsidRDefault="0077553F" w:rsidP="007F4676">
      <w:pPr>
        <w:tabs>
          <w:tab w:val="left" w:pos="851"/>
        </w:tabs>
        <w:jc w:val="both"/>
        <w:rPr>
          <w:sz w:val="24"/>
          <w:szCs w:val="24"/>
          <w:lang w:val="ro-RO"/>
        </w:rPr>
      </w:pPr>
      <w:r w:rsidRPr="004D2D4F">
        <w:rPr>
          <w:sz w:val="24"/>
          <w:szCs w:val="24"/>
        </w:rPr>
        <w:tab/>
      </w:r>
      <w:r w:rsidR="002A15AC" w:rsidRPr="004D2D4F">
        <w:rPr>
          <w:sz w:val="24"/>
          <w:szCs w:val="24"/>
        </w:rPr>
        <w:t>Con</w:t>
      </w:r>
      <w:r w:rsidR="002A15AC" w:rsidRPr="004D2D4F">
        <w:rPr>
          <w:sz w:val="24"/>
          <w:szCs w:val="24"/>
          <w:lang w:val="ro-RO"/>
        </w:rPr>
        <w:t>ţine dedicaţie</w:t>
      </w:r>
    </w:p>
    <w:p w:rsidR="002A15AC" w:rsidRPr="004D2D4F" w:rsidRDefault="002A15AC" w:rsidP="007F4676">
      <w:pPr>
        <w:tabs>
          <w:tab w:val="left" w:pos="851"/>
        </w:tabs>
        <w:jc w:val="both"/>
        <w:rPr>
          <w:sz w:val="24"/>
          <w:szCs w:val="24"/>
        </w:rPr>
      </w:pPr>
      <w:r w:rsidRPr="004D2D4F">
        <w:rPr>
          <w:sz w:val="24"/>
          <w:szCs w:val="24"/>
          <w:lang w:val="ro-RO"/>
        </w:rPr>
        <w:t>616.45</w:t>
      </w:r>
      <w:r w:rsidRPr="004D2D4F">
        <w:rPr>
          <w:sz w:val="24"/>
          <w:szCs w:val="24"/>
        </w:rPr>
        <w:t>-089</w:t>
      </w:r>
    </w:p>
    <w:p w:rsidR="002A15AC" w:rsidRPr="004D2D4F" w:rsidRDefault="002A15AC" w:rsidP="007F4676">
      <w:pPr>
        <w:tabs>
          <w:tab w:val="left" w:pos="851"/>
        </w:tabs>
        <w:jc w:val="both"/>
        <w:rPr>
          <w:sz w:val="24"/>
          <w:szCs w:val="24"/>
        </w:rPr>
      </w:pPr>
      <w:r w:rsidRPr="004D2D4F">
        <w:rPr>
          <w:sz w:val="24"/>
          <w:szCs w:val="24"/>
        </w:rPr>
        <w:t>617.5</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1354</w:t>
      </w:r>
    </w:p>
    <w:p w:rsidR="002A15AC" w:rsidRPr="004D2D4F" w:rsidRDefault="002A15AC" w:rsidP="007F4676">
      <w:pPr>
        <w:tabs>
          <w:tab w:val="left" w:pos="851"/>
        </w:tabs>
        <w:jc w:val="both"/>
        <w:rPr>
          <w:b/>
          <w:sz w:val="24"/>
          <w:szCs w:val="24"/>
        </w:rPr>
      </w:pPr>
      <w:r w:rsidRPr="004D2D4F">
        <w:rPr>
          <w:b/>
          <w:sz w:val="24"/>
          <w:szCs w:val="24"/>
          <w:lang w:val="ro-RO"/>
        </w:rPr>
        <w:t xml:space="preserve">SETLACEC, D. </w:t>
      </w:r>
      <w:r w:rsidRPr="004D2D4F">
        <w:rPr>
          <w:b/>
          <w:sz w:val="24"/>
          <w:szCs w:val="24"/>
        </w:rPr>
        <w:t>; PROCA, E. ; POPA, C.</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Tumorile retro – peritoneale</w:t>
      </w:r>
      <w:r w:rsidRPr="004D2D4F">
        <w:rPr>
          <w:sz w:val="24"/>
          <w:szCs w:val="24"/>
          <w:lang w:val="ro-RO"/>
        </w:rPr>
        <w:t xml:space="preserve"> primitive</w:t>
      </w:r>
      <w:r w:rsidRPr="004D2D4F">
        <w:rPr>
          <w:sz w:val="24"/>
          <w:szCs w:val="24"/>
        </w:rPr>
        <w:t>/ D. Setlacec , E. Proca , C. Popa .- Bucure</w:t>
      </w:r>
      <w:r w:rsidRPr="004D2D4F">
        <w:rPr>
          <w:sz w:val="24"/>
          <w:szCs w:val="24"/>
          <w:lang w:val="ro-RO"/>
        </w:rPr>
        <w:t xml:space="preserve">şti </w:t>
      </w:r>
      <w:r w:rsidRPr="004D2D4F">
        <w:rPr>
          <w:sz w:val="24"/>
          <w:szCs w:val="24"/>
        </w:rPr>
        <w:t>: Editura Medicală , 1986 .- 212 p. : il. ; 25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Bibliogr. p. 200 – 204</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Volumul I al seriei se intitulea</w:t>
      </w:r>
      <w:r w:rsidR="002A15AC" w:rsidRPr="004D2D4F">
        <w:rPr>
          <w:sz w:val="24"/>
          <w:szCs w:val="24"/>
          <w:lang w:val="ro-RO"/>
        </w:rPr>
        <w:t xml:space="preserve">ză </w:t>
      </w:r>
      <w:r w:rsidR="002A15AC" w:rsidRPr="004D2D4F">
        <w:rPr>
          <w:sz w:val="24"/>
          <w:szCs w:val="24"/>
        </w:rPr>
        <w:t>: Patologia chirurgical</w:t>
      </w:r>
      <w:r w:rsidR="002A15AC" w:rsidRPr="004D2D4F">
        <w:rPr>
          <w:sz w:val="24"/>
          <w:szCs w:val="24"/>
          <w:lang w:val="ro-RO"/>
        </w:rPr>
        <w:t>ă a glandelor suprarenale.</w:t>
      </w:r>
    </w:p>
    <w:p w:rsidR="002A15AC" w:rsidRPr="004D2D4F" w:rsidRDefault="0077553F" w:rsidP="007F4676">
      <w:pPr>
        <w:tabs>
          <w:tab w:val="left" w:pos="851"/>
        </w:tabs>
        <w:jc w:val="both"/>
        <w:rPr>
          <w:sz w:val="24"/>
          <w:szCs w:val="24"/>
          <w:lang w:val="ro-RO"/>
        </w:rPr>
      </w:pPr>
      <w:r w:rsidRPr="004D2D4F">
        <w:rPr>
          <w:sz w:val="24"/>
          <w:szCs w:val="24"/>
        </w:rPr>
        <w:tab/>
      </w:r>
      <w:r w:rsidR="002A15AC" w:rsidRPr="004D2D4F">
        <w:rPr>
          <w:sz w:val="24"/>
          <w:szCs w:val="24"/>
        </w:rPr>
        <w:t>Con</w:t>
      </w:r>
      <w:r w:rsidR="002A15AC" w:rsidRPr="004D2D4F">
        <w:rPr>
          <w:sz w:val="24"/>
          <w:szCs w:val="24"/>
          <w:lang w:val="ro-RO"/>
        </w:rPr>
        <w:t>ţine dedicaţie</w:t>
      </w:r>
    </w:p>
    <w:p w:rsidR="002A15AC" w:rsidRPr="004D2D4F" w:rsidRDefault="002A15AC" w:rsidP="007F4676">
      <w:pPr>
        <w:tabs>
          <w:tab w:val="left" w:pos="851"/>
        </w:tabs>
        <w:jc w:val="both"/>
        <w:rPr>
          <w:sz w:val="24"/>
          <w:szCs w:val="24"/>
        </w:rPr>
      </w:pPr>
      <w:r w:rsidRPr="004D2D4F">
        <w:rPr>
          <w:sz w:val="24"/>
          <w:szCs w:val="24"/>
          <w:lang w:val="ro-RO"/>
        </w:rPr>
        <w:t>616.381</w:t>
      </w:r>
      <w:r w:rsidRPr="004D2D4F">
        <w:rPr>
          <w:sz w:val="24"/>
          <w:szCs w:val="24"/>
        </w:rPr>
        <w:t>-006.5/.-006.6</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1940</w:t>
      </w:r>
    </w:p>
    <w:p w:rsidR="002A15AC" w:rsidRPr="004D2D4F" w:rsidRDefault="002A15AC" w:rsidP="007F4676">
      <w:pPr>
        <w:tabs>
          <w:tab w:val="left" w:pos="851"/>
        </w:tabs>
        <w:jc w:val="both"/>
        <w:rPr>
          <w:b/>
          <w:sz w:val="24"/>
          <w:szCs w:val="24"/>
          <w:lang w:val="ro-RO"/>
        </w:rPr>
      </w:pPr>
      <w:r w:rsidRPr="004D2D4F">
        <w:rPr>
          <w:b/>
          <w:sz w:val="24"/>
          <w:szCs w:val="24"/>
          <w:lang w:val="ro-RO"/>
        </w:rPr>
        <w:t>SETLACEC, Dan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Amintiri . Mărturii . Opinii </w:t>
      </w:r>
      <w:r w:rsidRPr="004D2D4F">
        <w:rPr>
          <w:sz w:val="24"/>
          <w:szCs w:val="24"/>
        </w:rPr>
        <w:t>/ Dan Setlacec ; interviu realizat de Dora Petril</w:t>
      </w:r>
      <w:r w:rsidRPr="004D2D4F">
        <w:rPr>
          <w:sz w:val="24"/>
          <w:szCs w:val="24"/>
          <w:lang w:val="ro-RO"/>
        </w:rPr>
        <w:t>ă .</w:t>
      </w:r>
      <w:r w:rsidRPr="004D2D4F">
        <w:rPr>
          <w:sz w:val="24"/>
          <w:szCs w:val="24"/>
        </w:rPr>
        <w:t>- Bucure</w:t>
      </w:r>
      <w:r w:rsidRPr="004D2D4F">
        <w:rPr>
          <w:sz w:val="24"/>
          <w:szCs w:val="24"/>
          <w:lang w:val="ro-RO"/>
        </w:rPr>
        <w:t xml:space="preserve">şti </w:t>
      </w:r>
      <w:r w:rsidRPr="004D2D4F">
        <w:rPr>
          <w:sz w:val="24"/>
          <w:szCs w:val="24"/>
        </w:rPr>
        <w:t>: Albatros , 2000 .- 327 p. ; 20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ISBN 973-24-0654-2</w:t>
      </w:r>
    </w:p>
    <w:p w:rsidR="002A15AC" w:rsidRPr="004D2D4F" w:rsidRDefault="002A15AC" w:rsidP="007F4676">
      <w:pPr>
        <w:tabs>
          <w:tab w:val="left" w:pos="851"/>
        </w:tabs>
        <w:jc w:val="both"/>
        <w:rPr>
          <w:sz w:val="24"/>
          <w:szCs w:val="24"/>
        </w:rPr>
      </w:pPr>
      <w:r w:rsidRPr="004D2D4F">
        <w:rPr>
          <w:sz w:val="24"/>
          <w:szCs w:val="24"/>
        </w:rPr>
        <w:t>821.135.1-94</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1941</w:t>
      </w:r>
    </w:p>
    <w:p w:rsidR="002A15AC" w:rsidRPr="004D2D4F" w:rsidRDefault="002A15AC" w:rsidP="007F4676">
      <w:pPr>
        <w:tabs>
          <w:tab w:val="left" w:pos="851"/>
        </w:tabs>
        <w:jc w:val="both"/>
        <w:rPr>
          <w:b/>
          <w:sz w:val="24"/>
          <w:szCs w:val="24"/>
          <w:lang w:val="ro-RO"/>
        </w:rPr>
      </w:pPr>
      <w:r w:rsidRPr="004D2D4F">
        <w:rPr>
          <w:b/>
          <w:sz w:val="24"/>
          <w:szCs w:val="24"/>
          <w:lang w:val="ro-RO"/>
        </w:rPr>
        <w:t>SETLACEC, Dan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Chirurgul şi lumea sa </w:t>
      </w:r>
      <w:r w:rsidRPr="004D2D4F">
        <w:rPr>
          <w:sz w:val="24"/>
          <w:szCs w:val="24"/>
        </w:rPr>
        <w:t>/ Dan Setlacec .- Bucure</w:t>
      </w:r>
      <w:r w:rsidRPr="004D2D4F">
        <w:rPr>
          <w:sz w:val="24"/>
          <w:szCs w:val="24"/>
          <w:lang w:val="ro-RO"/>
        </w:rPr>
        <w:t xml:space="preserve">şti </w:t>
      </w:r>
      <w:r w:rsidRPr="004D2D4F">
        <w:rPr>
          <w:sz w:val="24"/>
          <w:szCs w:val="24"/>
        </w:rPr>
        <w:t>: Albatros , 2004 .- 195 p. ; 20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Bibliogr. selectiv</w:t>
      </w:r>
      <w:r w:rsidR="002A15AC" w:rsidRPr="004D2D4F">
        <w:rPr>
          <w:sz w:val="24"/>
          <w:szCs w:val="24"/>
          <w:lang w:val="ro-RO"/>
        </w:rPr>
        <w:t>ă  p. 192</w:t>
      </w:r>
      <w:r w:rsidR="002A15AC" w:rsidRPr="004D2D4F">
        <w:rPr>
          <w:sz w:val="24"/>
          <w:szCs w:val="24"/>
        </w:rPr>
        <w:t xml:space="preserve"> – 194</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ISBN 973-24-1026-4</w:t>
      </w:r>
    </w:p>
    <w:p w:rsidR="002A15AC" w:rsidRPr="004D2D4F" w:rsidRDefault="002A15AC" w:rsidP="007F4676">
      <w:pPr>
        <w:tabs>
          <w:tab w:val="left" w:pos="851"/>
        </w:tabs>
        <w:jc w:val="both"/>
        <w:rPr>
          <w:sz w:val="24"/>
          <w:szCs w:val="24"/>
        </w:rPr>
      </w:pPr>
      <w:r w:rsidRPr="004D2D4F">
        <w:rPr>
          <w:sz w:val="24"/>
          <w:szCs w:val="24"/>
        </w:rPr>
        <w:t>616-089:614.253</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1938</w:t>
      </w:r>
    </w:p>
    <w:p w:rsidR="002A15AC" w:rsidRPr="004D2D4F" w:rsidRDefault="002A15AC" w:rsidP="007F4676">
      <w:pPr>
        <w:tabs>
          <w:tab w:val="left" w:pos="851"/>
        </w:tabs>
        <w:jc w:val="both"/>
        <w:rPr>
          <w:b/>
          <w:sz w:val="24"/>
          <w:szCs w:val="24"/>
          <w:lang w:val="ro-RO"/>
        </w:rPr>
      </w:pPr>
      <w:r w:rsidRPr="004D2D4F">
        <w:rPr>
          <w:b/>
          <w:sz w:val="24"/>
          <w:szCs w:val="24"/>
          <w:lang w:val="ro-RO"/>
        </w:rPr>
        <w:t>SETLACEC, Dan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Medicina românească . Medicină europeană </w:t>
      </w:r>
      <w:r w:rsidRPr="004D2D4F">
        <w:rPr>
          <w:sz w:val="24"/>
          <w:szCs w:val="24"/>
        </w:rPr>
        <w:t>: 1918 – 1940 : Chirurgia . Via</w:t>
      </w:r>
      <w:r w:rsidRPr="004D2D4F">
        <w:rPr>
          <w:sz w:val="24"/>
          <w:szCs w:val="24"/>
          <w:lang w:val="ro-RO"/>
        </w:rPr>
        <w:t xml:space="preserve">ţa medicului </w:t>
      </w:r>
      <w:r w:rsidRPr="004D2D4F">
        <w:rPr>
          <w:sz w:val="24"/>
          <w:szCs w:val="24"/>
        </w:rPr>
        <w:t>/ Dan Setlacec .- Bucure</w:t>
      </w:r>
      <w:r w:rsidRPr="004D2D4F">
        <w:rPr>
          <w:sz w:val="24"/>
          <w:szCs w:val="24"/>
          <w:lang w:val="ro-RO"/>
        </w:rPr>
        <w:t>şti</w:t>
      </w:r>
      <w:r w:rsidRPr="004D2D4F">
        <w:rPr>
          <w:sz w:val="24"/>
          <w:szCs w:val="24"/>
        </w:rPr>
        <w:t xml:space="preserve"> : Humanitas , 1998 .- 352 p. ; 22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Bibliogr. p. 338 – 346</w:t>
      </w:r>
    </w:p>
    <w:p w:rsidR="002A15AC" w:rsidRPr="004D2D4F" w:rsidRDefault="0077553F" w:rsidP="007F4676">
      <w:pPr>
        <w:tabs>
          <w:tab w:val="left" w:pos="851"/>
        </w:tabs>
        <w:jc w:val="both"/>
        <w:rPr>
          <w:sz w:val="24"/>
          <w:szCs w:val="24"/>
        </w:rPr>
      </w:pPr>
      <w:r w:rsidRPr="004D2D4F">
        <w:rPr>
          <w:sz w:val="24"/>
          <w:szCs w:val="24"/>
        </w:rPr>
        <w:lastRenderedPageBreak/>
        <w:tab/>
      </w:r>
      <w:r w:rsidR="002A15AC" w:rsidRPr="004D2D4F">
        <w:rPr>
          <w:sz w:val="24"/>
          <w:szCs w:val="24"/>
        </w:rPr>
        <w:t>ISBN 973-28-0827-6</w:t>
      </w:r>
    </w:p>
    <w:p w:rsidR="002A15AC" w:rsidRPr="004D2D4F" w:rsidRDefault="002A15AC" w:rsidP="007F4676">
      <w:pPr>
        <w:tabs>
          <w:tab w:val="left" w:pos="851"/>
        </w:tabs>
        <w:jc w:val="both"/>
        <w:rPr>
          <w:sz w:val="24"/>
          <w:szCs w:val="24"/>
        </w:rPr>
      </w:pPr>
      <w:r w:rsidRPr="004D2D4F">
        <w:rPr>
          <w:sz w:val="24"/>
          <w:szCs w:val="24"/>
        </w:rPr>
        <w:t>61(498)(091)</w:t>
      </w:r>
    </w:p>
    <w:p w:rsidR="002A15AC" w:rsidRPr="004D2D4F" w:rsidRDefault="002A15AC" w:rsidP="007F4676">
      <w:pPr>
        <w:tabs>
          <w:tab w:val="left" w:pos="851"/>
        </w:tabs>
        <w:jc w:val="both"/>
        <w:rPr>
          <w:sz w:val="24"/>
          <w:szCs w:val="24"/>
        </w:rPr>
      </w:pPr>
      <w:r w:rsidRPr="004D2D4F">
        <w:rPr>
          <w:sz w:val="24"/>
          <w:szCs w:val="24"/>
        </w:rPr>
        <w:t>616-089(498)(091)</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2641</w:t>
      </w:r>
    </w:p>
    <w:p w:rsidR="002A15AC" w:rsidRPr="004D2D4F" w:rsidRDefault="002A15AC" w:rsidP="007F4676">
      <w:pPr>
        <w:tabs>
          <w:tab w:val="left" w:pos="851"/>
        </w:tabs>
        <w:jc w:val="both"/>
        <w:rPr>
          <w:b/>
          <w:sz w:val="24"/>
          <w:szCs w:val="24"/>
          <w:lang w:val="ro-RO"/>
        </w:rPr>
      </w:pPr>
      <w:r w:rsidRPr="004D2D4F">
        <w:rPr>
          <w:b/>
          <w:sz w:val="24"/>
          <w:szCs w:val="24"/>
          <w:lang w:val="ro-RO"/>
        </w:rPr>
        <w:t>SETLACEC, Dan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Medicina românească . Medicină europeană </w:t>
      </w:r>
      <w:r w:rsidRPr="004D2D4F">
        <w:rPr>
          <w:sz w:val="24"/>
          <w:szCs w:val="24"/>
        </w:rPr>
        <w:t>: 1918 – 1940 : Chirurgia . Via</w:t>
      </w:r>
      <w:r w:rsidRPr="004D2D4F">
        <w:rPr>
          <w:sz w:val="24"/>
          <w:szCs w:val="24"/>
          <w:lang w:val="ro-RO"/>
        </w:rPr>
        <w:t xml:space="preserve">ţa Medicului </w:t>
      </w:r>
      <w:r w:rsidRPr="004D2D4F">
        <w:rPr>
          <w:sz w:val="24"/>
          <w:szCs w:val="24"/>
        </w:rPr>
        <w:t>/ Dan Setlacec .- Bucure</w:t>
      </w:r>
      <w:r w:rsidRPr="004D2D4F">
        <w:rPr>
          <w:sz w:val="24"/>
          <w:szCs w:val="24"/>
          <w:lang w:val="ro-RO"/>
        </w:rPr>
        <w:t>şti</w:t>
      </w:r>
      <w:r w:rsidRPr="004D2D4F">
        <w:rPr>
          <w:sz w:val="24"/>
          <w:szCs w:val="24"/>
        </w:rPr>
        <w:t xml:space="preserve"> : Humanitas , 1998 .- 352 p. ; 23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Bibliogr. p. 338 – 346</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ISBN 973-28-0827-6</w:t>
      </w:r>
    </w:p>
    <w:p w:rsidR="002A15AC" w:rsidRPr="004D2D4F" w:rsidRDefault="002A15AC" w:rsidP="007F4676">
      <w:pPr>
        <w:tabs>
          <w:tab w:val="left" w:pos="851"/>
        </w:tabs>
        <w:jc w:val="both"/>
        <w:rPr>
          <w:sz w:val="24"/>
          <w:szCs w:val="24"/>
        </w:rPr>
      </w:pPr>
      <w:r w:rsidRPr="004D2D4F">
        <w:rPr>
          <w:sz w:val="24"/>
          <w:szCs w:val="24"/>
        </w:rPr>
        <w:t>61(498)</w:t>
      </w:r>
    </w:p>
    <w:p w:rsidR="002A15AC" w:rsidRPr="004D2D4F" w:rsidRDefault="002A15AC" w:rsidP="007F4676">
      <w:pPr>
        <w:tabs>
          <w:tab w:val="left" w:pos="851"/>
        </w:tabs>
        <w:jc w:val="both"/>
        <w:rPr>
          <w:sz w:val="24"/>
          <w:szCs w:val="24"/>
        </w:rPr>
      </w:pPr>
      <w:r w:rsidRPr="004D2D4F">
        <w:rPr>
          <w:sz w:val="24"/>
          <w:szCs w:val="24"/>
        </w:rPr>
        <w:t>616-089</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9"/>
        <w:tabs>
          <w:tab w:val="left" w:pos="851"/>
        </w:tabs>
        <w:jc w:val="both"/>
        <w:rPr>
          <w:sz w:val="24"/>
          <w:szCs w:val="24"/>
        </w:rPr>
      </w:pPr>
      <w:r w:rsidRPr="004D2D4F">
        <w:rPr>
          <w:sz w:val="24"/>
          <w:szCs w:val="24"/>
        </w:rPr>
        <w:t>I.M. II 1135</w:t>
      </w:r>
    </w:p>
    <w:p w:rsidR="002A15AC" w:rsidRPr="004D2D4F" w:rsidRDefault="002A15AC" w:rsidP="007F4676">
      <w:pPr>
        <w:pStyle w:val="BodyText2"/>
        <w:tabs>
          <w:tab w:val="left" w:pos="851"/>
        </w:tabs>
        <w:rPr>
          <w:szCs w:val="24"/>
          <w:lang w:val="fr-FR"/>
        </w:rPr>
      </w:pPr>
      <w:r w:rsidRPr="004D2D4F">
        <w:rPr>
          <w:szCs w:val="24"/>
          <w:lang w:val="fr-FR"/>
        </w:rPr>
        <w:t>SEU, I. ; ONEA, E. ; CRUŞELNIŢCHI, G.</w:t>
      </w:r>
    </w:p>
    <w:p w:rsidR="002A15AC" w:rsidRPr="004D2D4F" w:rsidRDefault="002A15AC" w:rsidP="007F4676">
      <w:pPr>
        <w:tabs>
          <w:tab w:val="left" w:pos="851"/>
        </w:tabs>
        <w:jc w:val="both"/>
        <w:rPr>
          <w:sz w:val="24"/>
          <w:szCs w:val="24"/>
        </w:rPr>
      </w:pPr>
      <w:r w:rsidRPr="004D2D4F">
        <w:rPr>
          <w:b/>
          <w:sz w:val="24"/>
          <w:szCs w:val="24"/>
          <w:lang w:val="fr-FR"/>
        </w:rPr>
        <w:tab/>
      </w:r>
      <w:r w:rsidRPr="004D2D4F">
        <w:rPr>
          <w:sz w:val="24"/>
          <w:szCs w:val="24"/>
        </w:rPr>
        <w:t>60 ani de învătământ superior medical în Republica Moldova = Years of higher medical education in the Republic Moldova : Făuritorii unei istorii de aur . – Chişinău : Entrul Editorial – Poligrafic Medicina , 2005 . – 431 p. ; 24 cm . – ( Universitatea de Stat de Medicină şi Farmacie “Nicolae Testemiţanu” )</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ISBN 9975-907-81-4</w:t>
      </w:r>
    </w:p>
    <w:p w:rsidR="00AF70A0" w:rsidRPr="004D2D4F" w:rsidRDefault="00AF70A0" w:rsidP="007F4676">
      <w:pPr>
        <w:pStyle w:val="Heading1"/>
        <w:tabs>
          <w:tab w:val="left" w:pos="851"/>
        </w:tabs>
        <w:jc w:val="both"/>
        <w:rPr>
          <w:szCs w:val="24"/>
          <w:lang w:val="ro-RO"/>
        </w:rPr>
      </w:pPr>
    </w:p>
    <w:p w:rsidR="002E773C" w:rsidRPr="004D2D4F" w:rsidRDefault="002E773C" w:rsidP="007F4676">
      <w:pPr>
        <w:jc w:val="both"/>
        <w:rPr>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IV 111</w:t>
      </w:r>
    </w:p>
    <w:p w:rsidR="002A15AC" w:rsidRPr="004D2D4F" w:rsidRDefault="002A15AC" w:rsidP="007F4676">
      <w:pPr>
        <w:tabs>
          <w:tab w:val="left" w:pos="851"/>
        </w:tabs>
        <w:jc w:val="both"/>
        <w:rPr>
          <w:b/>
          <w:sz w:val="24"/>
          <w:szCs w:val="24"/>
          <w:lang w:val="ro-RO"/>
        </w:rPr>
      </w:pPr>
      <w:r w:rsidRPr="004D2D4F">
        <w:rPr>
          <w:b/>
          <w:sz w:val="24"/>
          <w:szCs w:val="24"/>
          <w:lang w:val="ro-RO"/>
        </w:rPr>
        <w:t>SEVASTOS, M.</w:t>
      </w:r>
    </w:p>
    <w:p w:rsidR="002A15AC" w:rsidRPr="004D2D4F" w:rsidRDefault="002A15AC" w:rsidP="007F4676">
      <w:pPr>
        <w:pStyle w:val="BodyText"/>
        <w:tabs>
          <w:tab w:val="left" w:pos="851"/>
        </w:tabs>
        <w:rPr>
          <w:szCs w:val="24"/>
          <w:lang w:val="ro-RO"/>
        </w:rPr>
      </w:pPr>
      <w:r w:rsidRPr="004D2D4F">
        <w:rPr>
          <w:szCs w:val="24"/>
          <w:lang w:val="ro-RO"/>
        </w:rPr>
        <w:tab/>
        <w:t>Monografia oraşului Ploeşti / M. Sevastos . – Bucureşti : Tiparul „Cartea Românească” , [s.a.] . – 907 p. , 48 p. : fig. , tab. ; 32 cm.</w:t>
      </w:r>
    </w:p>
    <w:p w:rsidR="002A15AC" w:rsidRPr="004D2D4F" w:rsidRDefault="002A15AC" w:rsidP="007F4676">
      <w:pPr>
        <w:tabs>
          <w:tab w:val="left" w:pos="851"/>
        </w:tabs>
        <w:jc w:val="both"/>
        <w:rPr>
          <w:sz w:val="24"/>
          <w:szCs w:val="24"/>
          <w:lang w:val="ro-RO"/>
        </w:rPr>
      </w:pPr>
      <w:r w:rsidRPr="004D2D4F">
        <w:rPr>
          <w:sz w:val="24"/>
          <w:szCs w:val="24"/>
          <w:lang w:val="ro-RO"/>
        </w:rPr>
        <w:t>908Ploieşti</w:t>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2825 / 2</w:t>
      </w:r>
    </w:p>
    <w:p w:rsidR="002A15AC" w:rsidRPr="004D2D4F" w:rsidRDefault="002A15AC" w:rsidP="007F4676">
      <w:pPr>
        <w:tabs>
          <w:tab w:val="left" w:pos="851"/>
        </w:tabs>
        <w:jc w:val="both"/>
        <w:rPr>
          <w:b/>
          <w:sz w:val="24"/>
          <w:szCs w:val="24"/>
          <w:lang w:val="ro-RO"/>
        </w:rPr>
      </w:pPr>
      <w:r w:rsidRPr="004D2D4F">
        <w:rPr>
          <w:b/>
          <w:sz w:val="24"/>
          <w:szCs w:val="24"/>
          <w:lang w:val="ro-RO"/>
        </w:rPr>
        <w:t>SEVEREANO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 noyaux des calculs urinaires / Severeano .- Bucarest : Imprimerie L. Motzazeano , 1900 .- 5 p.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616.613-003.7</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2825 / 3</w:t>
      </w:r>
    </w:p>
    <w:p w:rsidR="002A15AC" w:rsidRPr="004D2D4F" w:rsidRDefault="002A15AC" w:rsidP="007F4676">
      <w:pPr>
        <w:tabs>
          <w:tab w:val="left" w:pos="851"/>
        </w:tabs>
        <w:jc w:val="both"/>
        <w:rPr>
          <w:b/>
          <w:sz w:val="24"/>
          <w:szCs w:val="24"/>
          <w:lang w:val="ro-RO"/>
        </w:rPr>
      </w:pPr>
      <w:r w:rsidRPr="004D2D4F">
        <w:rPr>
          <w:b/>
          <w:sz w:val="24"/>
          <w:szCs w:val="24"/>
          <w:lang w:val="ro-RO"/>
        </w:rPr>
        <w:t>SEVEREANO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Fragmentation spontanée des calculs urinaires dans la vessie / Severeano .- Bucarest : Imprimerie L. Motzazeano , 1900 .- 10 p.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Communication faite au Congrès international de médecine tenu à Paris du 2 au 9 Août 1900</w:t>
      </w:r>
    </w:p>
    <w:p w:rsidR="002A15AC" w:rsidRPr="004D2D4F" w:rsidRDefault="002A15AC" w:rsidP="007F4676">
      <w:pPr>
        <w:tabs>
          <w:tab w:val="left" w:pos="851"/>
        </w:tabs>
        <w:jc w:val="both"/>
        <w:rPr>
          <w:sz w:val="24"/>
          <w:szCs w:val="24"/>
          <w:lang w:val="ro-RO"/>
        </w:rPr>
      </w:pPr>
      <w:r w:rsidRPr="004D2D4F">
        <w:rPr>
          <w:sz w:val="24"/>
          <w:szCs w:val="24"/>
          <w:lang w:val="ro-RO"/>
        </w:rPr>
        <w:t>616.62-003.7</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2825 / 4</w:t>
      </w:r>
    </w:p>
    <w:p w:rsidR="002A15AC" w:rsidRPr="004D2D4F" w:rsidRDefault="002A15AC" w:rsidP="007F4676">
      <w:pPr>
        <w:tabs>
          <w:tab w:val="left" w:pos="851"/>
        </w:tabs>
        <w:jc w:val="both"/>
        <w:rPr>
          <w:b/>
          <w:sz w:val="24"/>
          <w:szCs w:val="24"/>
          <w:lang w:val="ro-RO"/>
        </w:rPr>
      </w:pPr>
      <w:r w:rsidRPr="004D2D4F">
        <w:rPr>
          <w:b/>
          <w:sz w:val="24"/>
          <w:szCs w:val="24"/>
          <w:lang w:val="ro-RO"/>
        </w:rPr>
        <w:t>SEVEREANO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Nouveau procédé de résection du maxillaire supérieur / Severeano .- Bucarest : Imprimerie L. Motzazeano , 1900 .- 5 p.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Communication faite au Congrès international de médecine tenu à Paris du 2 au 9 Août 1900</w:t>
      </w:r>
    </w:p>
    <w:p w:rsidR="002A15AC" w:rsidRPr="004D2D4F" w:rsidRDefault="002A15AC" w:rsidP="007F4676">
      <w:pPr>
        <w:tabs>
          <w:tab w:val="left" w:pos="851"/>
        </w:tabs>
        <w:jc w:val="both"/>
        <w:rPr>
          <w:sz w:val="24"/>
          <w:szCs w:val="24"/>
          <w:lang w:val="ro-RO"/>
        </w:rPr>
      </w:pPr>
      <w:r w:rsidRPr="004D2D4F">
        <w:rPr>
          <w:sz w:val="24"/>
          <w:szCs w:val="24"/>
          <w:lang w:val="ro-RO"/>
        </w:rPr>
        <w:t>616.716.1-089.87</w:t>
      </w:r>
    </w:p>
    <w:p w:rsidR="008242D9" w:rsidRPr="004D2D4F" w:rsidRDefault="008242D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2119 / 8 (volumul 2)</w:t>
      </w:r>
    </w:p>
    <w:p w:rsidR="002A15AC" w:rsidRPr="004D2D4F" w:rsidRDefault="002A15AC" w:rsidP="007F4676">
      <w:pPr>
        <w:tabs>
          <w:tab w:val="left" w:pos="851"/>
        </w:tabs>
        <w:jc w:val="both"/>
        <w:rPr>
          <w:b/>
          <w:sz w:val="24"/>
          <w:szCs w:val="24"/>
          <w:lang w:val="ro-RO"/>
        </w:rPr>
      </w:pPr>
      <w:r w:rsidRPr="004D2D4F">
        <w:rPr>
          <w:b/>
          <w:sz w:val="24"/>
          <w:szCs w:val="24"/>
          <w:lang w:val="ro-RO"/>
        </w:rPr>
        <w:t>SEVEREANO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Nouveau procédé de la résection du genou / Severeano .- [s.j. : s.n. , s.a.] .- p. 41 – 44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617.583</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710; I.M. II 2119/12</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SEVEREANO, C. D. </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Six communications faites au Congrès International de Médecine de Moscou le 7/19 – 14/26 Août 1897 / C. D. Severeano . – Bucarest : Tipografia „Dreptatea” , 1897 . – </w:t>
      </w:r>
      <w:r w:rsidR="0077553F" w:rsidRPr="004D2D4F">
        <w:rPr>
          <w:sz w:val="24"/>
          <w:szCs w:val="24"/>
          <w:lang w:val="ro-RO"/>
        </w:rPr>
        <w:tab/>
      </w:r>
      <w:r w:rsidRPr="004D2D4F">
        <w:rPr>
          <w:sz w:val="24"/>
          <w:szCs w:val="24"/>
          <w:lang w:val="ro-RO"/>
        </w:rPr>
        <w:t>103 p. : il. ; 23 cm</w:t>
      </w:r>
    </w:p>
    <w:p w:rsidR="002A15AC" w:rsidRPr="004D2D4F" w:rsidRDefault="002A15AC" w:rsidP="007F4676">
      <w:pPr>
        <w:tabs>
          <w:tab w:val="left" w:pos="851"/>
        </w:tabs>
        <w:jc w:val="both"/>
        <w:rPr>
          <w:sz w:val="24"/>
          <w:szCs w:val="24"/>
          <w:lang w:val="ro-RO"/>
        </w:rPr>
      </w:pPr>
      <w:r w:rsidRPr="004D2D4F">
        <w:rPr>
          <w:sz w:val="24"/>
          <w:szCs w:val="24"/>
          <w:lang w:val="ro-RO"/>
        </w:rPr>
        <w:t>61(063)</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2119 / 11 (volumul 2)</w:t>
      </w:r>
    </w:p>
    <w:p w:rsidR="002A15AC" w:rsidRPr="004D2D4F" w:rsidRDefault="002A15AC" w:rsidP="007F4676">
      <w:pPr>
        <w:tabs>
          <w:tab w:val="left" w:pos="851"/>
        </w:tabs>
        <w:jc w:val="both"/>
        <w:rPr>
          <w:b/>
          <w:sz w:val="24"/>
          <w:szCs w:val="24"/>
          <w:lang w:val="ro-RO"/>
        </w:rPr>
      </w:pPr>
      <w:r w:rsidRPr="004D2D4F">
        <w:rPr>
          <w:b/>
          <w:sz w:val="24"/>
          <w:szCs w:val="24"/>
          <w:lang w:val="ro-RO"/>
        </w:rPr>
        <w:t>SEVEREANO, C.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Ein Fall von spontaner Steinzentrümmerung </w:t>
      </w:r>
      <w:r w:rsidRPr="004D2D4F">
        <w:rPr>
          <w:sz w:val="24"/>
          <w:szCs w:val="24"/>
        </w:rPr>
        <w:t>/ C. D. Severeano .- [s.l. : s.n. , s.a.] .- p. 594 – 597 ; 22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616-089</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2119 / 14 (volumul 2)</w:t>
      </w:r>
    </w:p>
    <w:p w:rsidR="002A15AC" w:rsidRPr="004D2D4F" w:rsidRDefault="002A15AC" w:rsidP="007F4676">
      <w:pPr>
        <w:tabs>
          <w:tab w:val="left" w:pos="851"/>
        </w:tabs>
        <w:jc w:val="both"/>
        <w:rPr>
          <w:b/>
          <w:sz w:val="24"/>
          <w:szCs w:val="24"/>
          <w:lang w:val="ro-RO"/>
        </w:rPr>
      </w:pPr>
      <w:r w:rsidRPr="004D2D4F">
        <w:rPr>
          <w:b/>
          <w:sz w:val="24"/>
          <w:szCs w:val="24"/>
          <w:lang w:val="ro-RO"/>
        </w:rPr>
        <w:t>SEVEREANO, C.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Compte – rendu des malades soignés dans le 1-er service de chirurgie de l’Hôpital Coltzea / C. D. Severeano ; colab. I. Goilov , M.C. Gruesco .- Bucarest : Imprimerie </w:t>
      </w:r>
      <w:r w:rsidRPr="004D2D4F">
        <w:rPr>
          <w:sz w:val="24"/>
          <w:szCs w:val="24"/>
        </w:rPr>
        <w:t>“Dreptatea” , 1899 .- 455 p. : fig. , tab. ; 22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Index p. 451 – 455</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77553F" w:rsidP="007F4676">
      <w:pPr>
        <w:tabs>
          <w:tab w:val="left" w:pos="851"/>
        </w:tabs>
        <w:jc w:val="both"/>
        <w:rPr>
          <w:sz w:val="24"/>
          <w:szCs w:val="24"/>
          <w:lang w:val="ro-RO"/>
        </w:rPr>
      </w:pPr>
      <w:r w:rsidRPr="004D2D4F">
        <w:rPr>
          <w:sz w:val="24"/>
          <w:szCs w:val="24"/>
        </w:rPr>
        <w:tab/>
      </w:r>
      <w:r w:rsidR="002A15AC" w:rsidRPr="004D2D4F">
        <w:rPr>
          <w:sz w:val="24"/>
          <w:szCs w:val="24"/>
        </w:rPr>
        <w:t>Dubletul 1 con</w:t>
      </w:r>
      <w:r w:rsidR="002A15AC" w:rsidRPr="004D2D4F">
        <w:rPr>
          <w:sz w:val="24"/>
          <w:szCs w:val="24"/>
          <w:lang w:val="ro-RO"/>
        </w:rPr>
        <w:t>ţine dedicaţia autorului</w:t>
      </w:r>
    </w:p>
    <w:p w:rsidR="002A15AC" w:rsidRPr="004D2D4F" w:rsidRDefault="002A15AC" w:rsidP="007F4676">
      <w:pPr>
        <w:tabs>
          <w:tab w:val="left" w:pos="851"/>
        </w:tabs>
        <w:jc w:val="both"/>
        <w:rPr>
          <w:sz w:val="24"/>
          <w:szCs w:val="24"/>
        </w:rPr>
      </w:pPr>
      <w:r w:rsidRPr="004D2D4F">
        <w:rPr>
          <w:sz w:val="24"/>
          <w:szCs w:val="24"/>
          <w:lang w:val="ro-RO"/>
        </w:rPr>
        <w:t>616</w:t>
      </w:r>
      <w:r w:rsidRPr="004D2D4F">
        <w:rPr>
          <w:sz w:val="24"/>
          <w:szCs w:val="24"/>
        </w:rPr>
        <w:t>-089(047.1)</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lastRenderedPageBreak/>
        <w:t>I.M. II 2825 / 5</w:t>
      </w:r>
    </w:p>
    <w:p w:rsidR="002A15AC" w:rsidRPr="004D2D4F" w:rsidRDefault="002A15AC" w:rsidP="007F4676">
      <w:pPr>
        <w:tabs>
          <w:tab w:val="left" w:pos="851"/>
        </w:tabs>
        <w:jc w:val="both"/>
        <w:rPr>
          <w:b/>
          <w:sz w:val="24"/>
          <w:szCs w:val="24"/>
          <w:lang w:val="ro-RO"/>
        </w:rPr>
      </w:pPr>
      <w:r w:rsidRPr="004D2D4F">
        <w:rPr>
          <w:b/>
          <w:sz w:val="24"/>
          <w:szCs w:val="24"/>
          <w:lang w:val="ro-RO"/>
        </w:rPr>
        <w:t>SEVEREANO, dr.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Suture en Zig – Zag / Severeano .- Bucarest : Imprimerie L. Motzazeano , 1900 .- 8 p. : fig.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Communication faite au Congrès international de médecine tenu à Paris du 2 au 9 Août 1900</w:t>
      </w:r>
    </w:p>
    <w:p w:rsidR="002A15AC" w:rsidRPr="004D2D4F" w:rsidRDefault="002A15AC" w:rsidP="007F4676">
      <w:pPr>
        <w:tabs>
          <w:tab w:val="left" w:pos="851"/>
        </w:tabs>
        <w:jc w:val="both"/>
        <w:rPr>
          <w:sz w:val="24"/>
          <w:szCs w:val="24"/>
          <w:lang w:val="ro-RO"/>
        </w:rPr>
      </w:pPr>
      <w:r w:rsidRPr="004D2D4F">
        <w:rPr>
          <w:sz w:val="24"/>
          <w:szCs w:val="24"/>
          <w:lang w:val="ro-RO"/>
        </w:rPr>
        <w:t>616-089.84</w:t>
      </w:r>
    </w:p>
    <w:p w:rsidR="002A15AC" w:rsidRPr="004D2D4F" w:rsidRDefault="002A15AC" w:rsidP="007F4676">
      <w:pPr>
        <w:tabs>
          <w:tab w:val="left" w:pos="851"/>
        </w:tabs>
        <w:jc w:val="both"/>
        <w:rPr>
          <w:sz w:val="24"/>
          <w:szCs w:val="24"/>
        </w:rPr>
      </w:pPr>
    </w:p>
    <w:p w:rsidR="00AF70A0" w:rsidRPr="004D2D4F" w:rsidRDefault="00AF70A0"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2996</w:t>
      </w:r>
    </w:p>
    <w:p w:rsidR="002A15AC" w:rsidRPr="004D2D4F" w:rsidRDefault="002A15AC" w:rsidP="007F4676">
      <w:pPr>
        <w:tabs>
          <w:tab w:val="left" w:pos="851"/>
        </w:tabs>
        <w:jc w:val="both"/>
        <w:rPr>
          <w:b/>
          <w:sz w:val="24"/>
          <w:szCs w:val="24"/>
          <w:lang w:val="ro-RO"/>
        </w:rPr>
      </w:pPr>
      <w:r w:rsidRPr="004D2D4F">
        <w:rPr>
          <w:b/>
          <w:sz w:val="24"/>
          <w:szCs w:val="24"/>
          <w:lang w:val="ro-RO"/>
        </w:rPr>
        <w:t>SEVEREANO, Georges</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Sur les injections polychromes dans les vaisseaux lymphatiques : etude critique / Georges Severeano .- Bucarest : Imprimerie </w:t>
      </w:r>
      <w:r w:rsidRPr="004D2D4F">
        <w:rPr>
          <w:sz w:val="24"/>
          <w:szCs w:val="24"/>
        </w:rPr>
        <w:t>“Gutenberg” Joseph Göbl , 1906 .- 11 p. ; 23 cm.</w:t>
      </w:r>
    </w:p>
    <w:p w:rsidR="002A15AC" w:rsidRPr="004D2D4F" w:rsidRDefault="002A15AC" w:rsidP="007F4676">
      <w:pPr>
        <w:tabs>
          <w:tab w:val="left" w:pos="851"/>
        </w:tabs>
        <w:jc w:val="both"/>
        <w:rPr>
          <w:sz w:val="24"/>
          <w:szCs w:val="24"/>
        </w:rPr>
      </w:pPr>
      <w:r w:rsidRPr="004D2D4F">
        <w:rPr>
          <w:sz w:val="24"/>
          <w:szCs w:val="24"/>
        </w:rPr>
        <w:t>616.423</w:t>
      </w:r>
    </w:p>
    <w:p w:rsidR="002A15AC" w:rsidRPr="004D2D4F" w:rsidRDefault="002A15AC" w:rsidP="007F4676">
      <w:pPr>
        <w:tabs>
          <w:tab w:val="left" w:pos="851"/>
        </w:tabs>
        <w:jc w:val="both"/>
        <w:rPr>
          <w:sz w:val="24"/>
          <w:szCs w:val="24"/>
        </w:rPr>
      </w:pPr>
      <w:r w:rsidRPr="004D2D4F">
        <w:rPr>
          <w:sz w:val="24"/>
          <w:szCs w:val="24"/>
        </w:rPr>
        <w:t>615.38</w:t>
      </w:r>
    </w:p>
    <w:p w:rsidR="00AF70A0" w:rsidRPr="004D2D4F" w:rsidRDefault="00AF70A0"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2827 / 5</w:t>
      </w:r>
    </w:p>
    <w:p w:rsidR="002A15AC" w:rsidRPr="004D2D4F" w:rsidRDefault="002A15AC" w:rsidP="007F4676">
      <w:pPr>
        <w:tabs>
          <w:tab w:val="left" w:pos="851"/>
        </w:tabs>
        <w:jc w:val="both"/>
        <w:rPr>
          <w:b/>
          <w:sz w:val="24"/>
          <w:szCs w:val="24"/>
          <w:lang w:val="ro-RO"/>
        </w:rPr>
      </w:pPr>
      <w:r w:rsidRPr="004D2D4F">
        <w:rPr>
          <w:b/>
          <w:sz w:val="24"/>
          <w:szCs w:val="24"/>
          <w:lang w:val="ro-RO"/>
        </w:rPr>
        <w:t>SEVEREANU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Despre corpii streini uitaţi în cavitatea abdominală după laparotomii </w:t>
      </w:r>
      <w:r w:rsidRPr="004D2D4F">
        <w:rPr>
          <w:sz w:val="24"/>
          <w:szCs w:val="24"/>
        </w:rPr>
        <w:t>: lec</w:t>
      </w:r>
      <w:r w:rsidRPr="004D2D4F">
        <w:rPr>
          <w:sz w:val="24"/>
          <w:szCs w:val="24"/>
          <w:lang w:val="ro-RO"/>
        </w:rPr>
        <w:t xml:space="preserve">ţiune ţinută în amphiteatrul Spitalului Colţea în diua de 23 noembrie 1895 </w:t>
      </w:r>
      <w:r w:rsidRPr="004D2D4F">
        <w:rPr>
          <w:sz w:val="24"/>
          <w:szCs w:val="24"/>
        </w:rPr>
        <w:t>/ Severeanu .- Bucuresci : Tipografia Thoma Basilescu , 1896 .- 15 p. : fig.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Facultatea de Medicin</w:t>
      </w:r>
      <w:r w:rsidR="002A15AC" w:rsidRPr="004D2D4F">
        <w:rPr>
          <w:sz w:val="24"/>
          <w:szCs w:val="24"/>
          <w:lang w:val="ro-RO"/>
        </w:rPr>
        <w:t>ă . Clinica I Chirurgicală</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2827 / 1</w:t>
      </w:r>
    </w:p>
    <w:p w:rsidR="002A15AC" w:rsidRPr="004D2D4F" w:rsidRDefault="002A15AC" w:rsidP="007F4676">
      <w:pPr>
        <w:tabs>
          <w:tab w:val="left" w:pos="851"/>
        </w:tabs>
        <w:jc w:val="both"/>
        <w:rPr>
          <w:b/>
          <w:sz w:val="24"/>
          <w:szCs w:val="24"/>
          <w:lang w:val="ro-RO"/>
        </w:rPr>
      </w:pPr>
      <w:r w:rsidRPr="004D2D4F">
        <w:rPr>
          <w:b/>
          <w:sz w:val="24"/>
          <w:szCs w:val="24"/>
          <w:lang w:val="ro-RO"/>
        </w:rPr>
        <w:t>SEVEREANU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Despre tracheotomie </w:t>
      </w:r>
      <w:r w:rsidRPr="004D2D4F">
        <w:rPr>
          <w:sz w:val="24"/>
          <w:szCs w:val="24"/>
        </w:rPr>
        <w:t>: Dou</w:t>
      </w:r>
      <w:r w:rsidRPr="004D2D4F">
        <w:rPr>
          <w:sz w:val="24"/>
          <w:szCs w:val="24"/>
          <w:lang w:val="ro-RO"/>
        </w:rPr>
        <w:t xml:space="preserve">ă lecţiuni </w:t>
      </w:r>
      <w:r w:rsidRPr="004D2D4F">
        <w:rPr>
          <w:sz w:val="24"/>
          <w:szCs w:val="24"/>
        </w:rPr>
        <w:t>/ Severeanu .- Bucuresci : Lito – Tipografiei Motz</w:t>
      </w:r>
      <w:r w:rsidRPr="004D2D4F">
        <w:rPr>
          <w:sz w:val="24"/>
          <w:szCs w:val="24"/>
          <w:lang w:val="ro-RO"/>
        </w:rPr>
        <w:t xml:space="preserve">ătzeanu </w:t>
      </w:r>
      <w:r w:rsidRPr="004D2D4F">
        <w:rPr>
          <w:sz w:val="24"/>
          <w:szCs w:val="24"/>
        </w:rPr>
        <w:t>&amp; Lambru , 1896 .- 32 p. ; 22 cm.</w:t>
      </w:r>
    </w:p>
    <w:p w:rsidR="002A15AC" w:rsidRPr="004D2D4F" w:rsidRDefault="002A15AC" w:rsidP="007F4676">
      <w:pPr>
        <w:tabs>
          <w:tab w:val="left" w:pos="851"/>
        </w:tabs>
        <w:jc w:val="both"/>
        <w:rPr>
          <w:sz w:val="24"/>
          <w:szCs w:val="24"/>
        </w:rPr>
      </w:pPr>
      <w:r w:rsidRPr="004D2D4F">
        <w:rPr>
          <w:sz w:val="24"/>
          <w:szCs w:val="24"/>
        </w:rPr>
        <w:t>616.231-089.85</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2810 / 8</w:t>
      </w:r>
    </w:p>
    <w:p w:rsidR="002A15AC" w:rsidRPr="004D2D4F" w:rsidRDefault="002A15AC" w:rsidP="007F4676">
      <w:pPr>
        <w:tabs>
          <w:tab w:val="left" w:pos="851"/>
        </w:tabs>
        <w:jc w:val="both"/>
        <w:rPr>
          <w:b/>
          <w:sz w:val="24"/>
          <w:szCs w:val="24"/>
          <w:lang w:val="ro-RO"/>
        </w:rPr>
      </w:pPr>
      <w:r w:rsidRPr="004D2D4F">
        <w:rPr>
          <w:b/>
          <w:sz w:val="24"/>
          <w:szCs w:val="24"/>
          <w:lang w:val="ro-RO"/>
        </w:rPr>
        <w:t>SEVEREANU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Despre tracheotomie </w:t>
      </w:r>
      <w:r w:rsidRPr="004D2D4F">
        <w:rPr>
          <w:sz w:val="24"/>
          <w:szCs w:val="24"/>
        </w:rPr>
        <w:t>: Doue lec</w:t>
      </w:r>
      <w:r w:rsidRPr="004D2D4F">
        <w:rPr>
          <w:sz w:val="24"/>
          <w:szCs w:val="24"/>
          <w:lang w:val="ro-RO"/>
        </w:rPr>
        <w:t xml:space="preserve">ţiuni </w:t>
      </w:r>
      <w:r w:rsidRPr="004D2D4F">
        <w:rPr>
          <w:sz w:val="24"/>
          <w:szCs w:val="24"/>
        </w:rPr>
        <w:t>/ Severeanu .- Bucuresci : Editura Lito – Tipografiei Motz</w:t>
      </w:r>
      <w:r w:rsidRPr="004D2D4F">
        <w:rPr>
          <w:sz w:val="24"/>
          <w:szCs w:val="24"/>
          <w:lang w:val="ro-RO"/>
        </w:rPr>
        <w:t xml:space="preserve">ătzeanu </w:t>
      </w:r>
      <w:r w:rsidRPr="004D2D4F">
        <w:rPr>
          <w:sz w:val="24"/>
          <w:szCs w:val="24"/>
        </w:rPr>
        <w:t>&amp; Lambru , 1896 .- 32 p.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Facultatea de Medicin</w:t>
      </w:r>
      <w:r w:rsidR="002A15AC" w:rsidRPr="004D2D4F">
        <w:rPr>
          <w:sz w:val="24"/>
          <w:szCs w:val="24"/>
          <w:lang w:val="ro-RO"/>
        </w:rPr>
        <w:t>ă . Clinica chirurgicală</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pStyle w:val="Heading1"/>
        <w:tabs>
          <w:tab w:val="left" w:pos="851"/>
        </w:tabs>
        <w:jc w:val="both"/>
        <w:rPr>
          <w:b w:val="0"/>
          <w:szCs w:val="24"/>
        </w:rPr>
      </w:pPr>
      <w:r w:rsidRPr="004D2D4F">
        <w:rPr>
          <w:b w:val="0"/>
          <w:szCs w:val="24"/>
          <w:lang w:val="ro-RO"/>
        </w:rPr>
        <w:t>616.231</w:t>
      </w:r>
      <w:r w:rsidRPr="004D2D4F">
        <w:rPr>
          <w:b w:val="0"/>
          <w:szCs w:val="24"/>
        </w:rPr>
        <w:t>-089.85</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2119 / 3 (volumul 2)</w:t>
      </w:r>
    </w:p>
    <w:p w:rsidR="002A15AC" w:rsidRPr="004D2D4F" w:rsidRDefault="002A15AC" w:rsidP="007F4676">
      <w:pPr>
        <w:tabs>
          <w:tab w:val="left" w:pos="851"/>
        </w:tabs>
        <w:jc w:val="both"/>
        <w:rPr>
          <w:b/>
          <w:sz w:val="24"/>
          <w:szCs w:val="24"/>
          <w:lang w:val="ro-RO"/>
        </w:rPr>
      </w:pPr>
      <w:r w:rsidRPr="004D2D4F">
        <w:rPr>
          <w:b/>
          <w:sz w:val="24"/>
          <w:szCs w:val="24"/>
          <w:lang w:val="ro-RO"/>
        </w:rPr>
        <w:t>SEVEREANU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Chirurgische Mittheilungen / dr. Severeanu .- [s.l. : s.n. , s.a.] .- 5 p. ; 22 cm.</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Separat – Abdruck aus v. Langenbeck’s Archiv., Bd. XXXVII . Heft 3</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616-089</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2119 / 9 (volumul 2)</w:t>
      </w:r>
    </w:p>
    <w:p w:rsidR="002A15AC" w:rsidRPr="004D2D4F" w:rsidRDefault="002A15AC" w:rsidP="007F4676">
      <w:pPr>
        <w:tabs>
          <w:tab w:val="left" w:pos="851"/>
        </w:tabs>
        <w:jc w:val="both"/>
        <w:rPr>
          <w:b/>
          <w:sz w:val="24"/>
          <w:szCs w:val="24"/>
          <w:lang w:val="ro-RO"/>
        </w:rPr>
      </w:pPr>
      <w:r w:rsidRPr="004D2D4F">
        <w:rPr>
          <w:b/>
          <w:sz w:val="24"/>
          <w:szCs w:val="24"/>
          <w:lang w:val="ro-RO"/>
        </w:rPr>
        <w:t>SEVEREANU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Despre tracheotomie </w:t>
      </w:r>
      <w:r w:rsidRPr="004D2D4F">
        <w:rPr>
          <w:sz w:val="24"/>
          <w:szCs w:val="24"/>
        </w:rPr>
        <w:t>: Doue lec</w:t>
      </w:r>
      <w:r w:rsidRPr="004D2D4F">
        <w:rPr>
          <w:sz w:val="24"/>
          <w:szCs w:val="24"/>
          <w:lang w:val="ro-RO"/>
        </w:rPr>
        <w:t xml:space="preserve">ţiuni </w:t>
      </w:r>
      <w:r w:rsidRPr="004D2D4F">
        <w:rPr>
          <w:sz w:val="24"/>
          <w:szCs w:val="24"/>
        </w:rPr>
        <w:t>/ prof. Severeanu .- Bucuresci : Editura Lito – Tipografiei Motz</w:t>
      </w:r>
      <w:r w:rsidRPr="004D2D4F">
        <w:rPr>
          <w:sz w:val="24"/>
          <w:szCs w:val="24"/>
          <w:lang w:val="ro-RO"/>
        </w:rPr>
        <w:t xml:space="preserve">ătzeanu </w:t>
      </w:r>
      <w:r w:rsidRPr="004D2D4F">
        <w:rPr>
          <w:sz w:val="24"/>
          <w:szCs w:val="24"/>
        </w:rPr>
        <w:t>&amp; Lambru , 1896 .- 32 p.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rPr>
      </w:pPr>
      <w:r w:rsidRPr="004D2D4F">
        <w:rPr>
          <w:sz w:val="24"/>
          <w:szCs w:val="24"/>
          <w:lang w:val="ro-RO"/>
        </w:rPr>
        <w:t>616.231</w:t>
      </w:r>
      <w:r w:rsidRPr="004D2D4F">
        <w:rPr>
          <w:sz w:val="24"/>
          <w:szCs w:val="24"/>
        </w:rPr>
        <w:t>-089.85</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2825 / 8</w:t>
      </w:r>
    </w:p>
    <w:p w:rsidR="002A15AC" w:rsidRPr="004D2D4F" w:rsidRDefault="002A15AC" w:rsidP="007F4676">
      <w:pPr>
        <w:tabs>
          <w:tab w:val="left" w:pos="851"/>
        </w:tabs>
        <w:jc w:val="both"/>
        <w:rPr>
          <w:b/>
          <w:sz w:val="24"/>
          <w:szCs w:val="24"/>
          <w:lang w:val="ro-RO"/>
        </w:rPr>
      </w:pPr>
      <w:r w:rsidRPr="004D2D4F">
        <w:rPr>
          <w:b/>
          <w:sz w:val="24"/>
          <w:szCs w:val="24"/>
          <w:lang w:val="ro-RO"/>
        </w:rPr>
        <w:t>SEVEREANU, C.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De la fragmentation spntanée des calculs urinaires / C. D. Severeanu .- Bucarest : Tipografia </w:t>
      </w:r>
      <w:r w:rsidRPr="004D2D4F">
        <w:rPr>
          <w:sz w:val="24"/>
          <w:szCs w:val="24"/>
        </w:rPr>
        <w:t>“Dreptatea”</w:t>
      </w:r>
      <w:r w:rsidRPr="004D2D4F">
        <w:rPr>
          <w:sz w:val="24"/>
          <w:szCs w:val="24"/>
          <w:lang w:val="ro-RO"/>
        </w:rPr>
        <w:t xml:space="preserve"> , 1897 .- 7 p. : fig. ; 23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Communication faite au Congrès International de Médecine tenu à Moscou , Le 7/19 – 14/26 Août 1897</w:t>
      </w:r>
    </w:p>
    <w:p w:rsidR="002A15AC" w:rsidRPr="004D2D4F" w:rsidRDefault="002A15AC" w:rsidP="007F4676">
      <w:pPr>
        <w:tabs>
          <w:tab w:val="left" w:pos="851"/>
        </w:tabs>
        <w:jc w:val="both"/>
        <w:rPr>
          <w:sz w:val="24"/>
          <w:szCs w:val="24"/>
          <w:lang w:val="ro-RO"/>
        </w:rPr>
      </w:pPr>
      <w:r w:rsidRPr="004D2D4F">
        <w:rPr>
          <w:sz w:val="24"/>
          <w:szCs w:val="24"/>
          <w:lang w:val="ro-RO"/>
        </w:rPr>
        <w:t>616.62-003.7</w:t>
      </w:r>
    </w:p>
    <w:p w:rsidR="008242D9" w:rsidRPr="004D2D4F" w:rsidRDefault="008242D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2119 / 5 (volumul 2)</w:t>
      </w:r>
    </w:p>
    <w:p w:rsidR="002A15AC" w:rsidRPr="004D2D4F" w:rsidRDefault="002A15AC" w:rsidP="007F4676">
      <w:pPr>
        <w:tabs>
          <w:tab w:val="left" w:pos="851"/>
        </w:tabs>
        <w:jc w:val="both"/>
        <w:rPr>
          <w:b/>
          <w:sz w:val="24"/>
          <w:szCs w:val="24"/>
          <w:lang w:val="ro-RO"/>
        </w:rPr>
      </w:pPr>
      <w:r w:rsidRPr="004D2D4F">
        <w:rPr>
          <w:b/>
          <w:sz w:val="24"/>
          <w:szCs w:val="24"/>
          <w:lang w:val="ro-RO"/>
        </w:rPr>
        <w:t>SEVEREANU, C.</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Dare de seamă asupra bolnavilor cautaţi în cursul anului 1890</w:t>
      </w:r>
      <w:r w:rsidRPr="004D2D4F">
        <w:rPr>
          <w:sz w:val="24"/>
          <w:szCs w:val="24"/>
        </w:rPr>
        <w:t xml:space="preserve"> / C. Severeanu .- Bucuresci : Tipografia Modern</w:t>
      </w:r>
      <w:r w:rsidRPr="004D2D4F">
        <w:rPr>
          <w:sz w:val="24"/>
          <w:szCs w:val="24"/>
          <w:lang w:val="ro-RO"/>
        </w:rPr>
        <w:t>ă Gregorie Luis , 1891 .</w:t>
      </w:r>
      <w:r w:rsidRPr="004D2D4F">
        <w:rPr>
          <w:sz w:val="24"/>
          <w:szCs w:val="24"/>
        </w:rPr>
        <w:t>- 80 p.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Publica</w:t>
      </w:r>
      <w:r w:rsidR="002A15AC" w:rsidRPr="004D2D4F">
        <w:rPr>
          <w:sz w:val="24"/>
          <w:szCs w:val="24"/>
          <w:lang w:val="ro-RO"/>
        </w:rPr>
        <w:t>ţiunile Eforiei Spitalelor Civile din Bucuresci . Serviciul de Clinică Chirurgicală şi Syphilitică , Spitalul Colţea</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616.9(047.1)</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2119 / 13 (volumul 2)</w:t>
      </w:r>
    </w:p>
    <w:p w:rsidR="002A15AC" w:rsidRPr="004D2D4F" w:rsidRDefault="002A15AC" w:rsidP="007F4676">
      <w:pPr>
        <w:tabs>
          <w:tab w:val="left" w:pos="851"/>
        </w:tabs>
        <w:jc w:val="both"/>
        <w:rPr>
          <w:b/>
          <w:sz w:val="24"/>
          <w:szCs w:val="24"/>
          <w:lang w:val="ro-RO"/>
        </w:rPr>
      </w:pPr>
      <w:r w:rsidRPr="004D2D4F">
        <w:rPr>
          <w:b/>
          <w:sz w:val="24"/>
          <w:szCs w:val="24"/>
          <w:lang w:val="ro-RO"/>
        </w:rPr>
        <w:t>SEVEREANU, C.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Dare de seamă de mersul bolnavilor cautaţi în întaiul serviciu chirurgical din Spitalul Colţea pe 1897</w:t>
      </w:r>
      <w:r w:rsidRPr="004D2D4F">
        <w:rPr>
          <w:sz w:val="24"/>
          <w:szCs w:val="24"/>
        </w:rPr>
        <w:t xml:space="preserve"> / C. D. Severeanu .- [s.l. : s.n.] </w:t>
      </w:r>
      <w:r w:rsidRPr="004D2D4F">
        <w:rPr>
          <w:sz w:val="24"/>
          <w:szCs w:val="24"/>
          <w:lang w:val="ro-RO"/>
        </w:rPr>
        <w:t>, 1899 .</w:t>
      </w:r>
      <w:r w:rsidRPr="004D2D4F">
        <w:rPr>
          <w:sz w:val="24"/>
          <w:szCs w:val="24"/>
        </w:rPr>
        <w:t>- 205 p. : fig.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616.9(047.1)</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2119 / 2 (volumul 1)</w:t>
      </w:r>
    </w:p>
    <w:p w:rsidR="002A15AC" w:rsidRPr="004D2D4F" w:rsidRDefault="002A15AC" w:rsidP="007F4676">
      <w:pPr>
        <w:tabs>
          <w:tab w:val="left" w:pos="851"/>
        </w:tabs>
        <w:jc w:val="both"/>
        <w:rPr>
          <w:b/>
          <w:sz w:val="24"/>
          <w:szCs w:val="24"/>
          <w:lang w:val="ro-RO"/>
        </w:rPr>
      </w:pPr>
      <w:r w:rsidRPr="004D2D4F">
        <w:rPr>
          <w:b/>
          <w:sz w:val="24"/>
          <w:szCs w:val="24"/>
          <w:lang w:val="ro-RO"/>
        </w:rPr>
        <w:t>SEVEREANU, C. D. ; NANU, G.</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Dare de seamă asupra operaţiunilor executate în serviciul primei clinice chirurgicale din spitalul Colţea , în cursul anului 1889 şi a ultimilor duoe luni din anul 1888 </w:t>
      </w:r>
      <w:r w:rsidRPr="004D2D4F">
        <w:rPr>
          <w:sz w:val="24"/>
          <w:szCs w:val="24"/>
        </w:rPr>
        <w:t>/ C. D. Severeanu , G. Nanu .- Bucuresci : Tipografia Academiei Rom</w:t>
      </w:r>
      <w:r w:rsidRPr="004D2D4F">
        <w:rPr>
          <w:sz w:val="24"/>
          <w:szCs w:val="24"/>
          <w:lang w:val="ro-RO"/>
        </w:rPr>
        <w:t>âne (Laboratorii Romani) , 1890 .</w:t>
      </w:r>
      <w:r w:rsidRPr="004D2D4F">
        <w:rPr>
          <w:sz w:val="24"/>
          <w:szCs w:val="24"/>
        </w:rPr>
        <w:t>- 48 p. : fig. ; 23 cm.</w:t>
      </w:r>
    </w:p>
    <w:p w:rsidR="002A15AC" w:rsidRPr="004D2D4F" w:rsidRDefault="0077553F" w:rsidP="007F4676">
      <w:pPr>
        <w:tabs>
          <w:tab w:val="left" w:pos="851"/>
        </w:tabs>
        <w:jc w:val="both"/>
        <w:rPr>
          <w:sz w:val="24"/>
          <w:szCs w:val="24"/>
        </w:rPr>
      </w:pPr>
      <w:r w:rsidRPr="004D2D4F">
        <w:rPr>
          <w:sz w:val="24"/>
          <w:szCs w:val="24"/>
        </w:rPr>
        <w:lastRenderedPageBreak/>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616-089(047.1)</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2655</w:t>
      </w:r>
    </w:p>
    <w:p w:rsidR="002A15AC" w:rsidRPr="004D2D4F" w:rsidRDefault="002A15AC" w:rsidP="007F4676">
      <w:pPr>
        <w:tabs>
          <w:tab w:val="left" w:pos="851"/>
        </w:tabs>
        <w:jc w:val="both"/>
        <w:rPr>
          <w:b/>
          <w:sz w:val="24"/>
          <w:szCs w:val="24"/>
          <w:lang w:val="ro-RO"/>
        </w:rPr>
      </w:pPr>
      <w:r w:rsidRPr="004D2D4F">
        <w:rPr>
          <w:b/>
          <w:sz w:val="24"/>
          <w:szCs w:val="24"/>
          <w:lang w:val="ro-RO"/>
        </w:rPr>
        <w:t>SEVERÉNU, C.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Medicina populară </w:t>
      </w:r>
      <w:r w:rsidRPr="004D2D4F">
        <w:rPr>
          <w:sz w:val="24"/>
          <w:szCs w:val="24"/>
        </w:rPr>
        <w:t xml:space="preserve">: poveti date numelor de familie , infirmierilor , femeilor de caritate , profesorilor </w:t>
      </w:r>
      <w:r w:rsidRPr="004D2D4F">
        <w:rPr>
          <w:sz w:val="24"/>
          <w:szCs w:val="24"/>
          <w:lang w:val="ro-RO"/>
        </w:rPr>
        <w:t xml:space="preserve">şi directorilor de scole publice şi private , dirigenţilor de ateliere şi fabrici , cu aretarea primelor îngrijiri ce trebuie să se dea în casuri de accidente grave , pana la sosirea medicului </w:t>
      </w:r>
      <w:r w:rsidRPr="004D2D4F">
        <w:rPr>
          <w:sz w:val="24"/>
          <w:szCs w:val="24"/>
        </w:rPr>
        <w:t>: Tomul I / C. D. Severénu .- Bucuresci : Tipografia Academiei Rom</w:t>
      </w:r>
      <w:r w:rsidRPr="004D2D4F">
        <w:rPr>
          <w:sz w:val="24"/>
          <w:szCs w:val="24"/>
          <w:lang w:val="ro-RO"/>
        </w:rPr>
        <w:t>âne , 1880 .</w:t>
      </w:r>
      <w:r w:rsidRPr="004D2D4F">
        <w:rPr>
          <w:sz w:val="24"/>
          <w:szCs w:val="24"/>
        </w:rPr>
        <w:t>- 260 p. : fig. ; 21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Publica</w:t>
      </w:r>
      <w:r w:rsidR="002A15AC" w:rsidRPr="004D2D4F">
        <w:rPr>
          <w:sz w:val="24"/>
          <w:szCs w:val="24"/>
          <w:lang w:val="ro-RO"/>
        </w:rPr>
        <w:t>ţiuni medicale</w:t>
      </w:r>
    </w:p>
    <w:p w:rsidR="002A15AC" w:rsidRPr="004D2D4F" w:rsidRDefault="0077553F"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Index p. 221 </w:t>
      </w:r>
      <w:r w:rsidR="002A15AC" w:rsidRPr="004D2D4F">
        <w:rPr>
          <w:sz w:val="24"/>
          <w:szCs w:val="24"/>
        </w:rPr>
        <w:t>– 256</w:t>
      </w:r>
    </w:p>
    <w:p w:rsidR="002A15AC" w:rsidRPr="004D2D4F" w:rsidRDefault="002A15AC" w:rsidP="007F4676">
      <w:pPr>
        <w:tabs>
          <w:tab w:val="left" w:pos="851"/>
        </w:tabs>
        <w:jc w:val="both"/>
        <w:rPr>
          <w:sz w:val="24"/>
          <w:szCs w:val="24"/>
        </w:rPr>
      </w:pPr>
      <w:r w:rsidRPr="004D2D4F">
        <w:rPr>
          <w:sz w:val="24"/>
          <w:szCs w:val="24"/>
        </w:rPr>
        <w:t>615.89</w:t>
      </w:r>
    </w:p>
    <w:p w:rsidR="002A15AC" w:rsidRPr="004D2D4F" w:rsidRDefault="002A15AC" w:rsidP="007F4676">
      <w:pPr>
        <w:tabs>
          <w:tab w:val="left" w:pos="851"/>
        </w:tabs>
        <w:jc w:val="both"/>
        <w:rPr>
          <w:sz w:val="24"/>
          <w:szCs w:val="24"/>
        </w:rPr>
      </w:pPr>
    </w:p>
    <w:p w:rsidR="00AF70A0" w:rsidRPr="004D2D4F" w:rsidRDefault="00AF70A0"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1036</w:t>
      </w:r>
    </w:p>
    <w:p w:rsidR="002A15AC" w:rsidRPr="004D2D4F" w:rsidRDefault="002A15AC" w:rsidP="007F4676">
      <w:pPr>
        <w:tabs>
          <w:tab w:val="left" w:pos="851"/>
        </w:tabs>
        <w:jc w:val="both"/>
        <w:rPr>
          <w:b/>
          <w:sz w:val="24"/>
          <w:szCs w:val="24"/>
          <w:lang w:val="ro-RO"/>
        </w:rPr>
      </w:pPr>
      <w:r w:rsidRPr="004D2D4F">
        <w:rPr>
          <w:b/>
          <w:sz w:val="24"/>
          <w:szCs w:val="24"/>
          <w:lang w:val="ro-RO"/>
        </w:rPr>
        <w:t>SEVEREANU, C.D.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Din amintirile mele : Vol. I / C.D. Severeanu . – Bucureşti : Bucovina , 1929 . – 247 p. : fig. ; 24 cm</w:t>
      </w:r>
    </w:p>
    <w:p w:rsidR="002A15AC" w:rsidRPr="004D2D4F" w:rsidRDefault="002A15AC" w:rsidP="007F4676">
      <w:pPr>
        <w:tabs>
          <w:tab w:val="left" w:pos="851"/>
        </w:tabs>
        <w:jc w:val="both"/>
        <w:rPr>
          <w:sz w:val="24"/>
          <w:szCs w:val="24"/>
          <w:lang w:val="ro-RO"/>
        </w:rPr>
      </w:pPr>
      <w:r w:rsidRPr="004D2D4F">
        <w:rPr>
          <w:sz w:val="24"/>
          <w:szCs w:val="24"/>
          <w:lang w:val="ro-RO"/>
        </w:rPr>
        <w:t>616-051(498)Severeanu, C.D.</w:t>
      </w:r>
    </w:p>
    <w:p w:rsidR="002A15AC" w:rsidRPr="004D2D4F" w:rsidRDefault="002A15AC" w:rsidP="007F4676">
      <w:pPr>
        <w:tabs>
          <w:tab w:val="left" w:pos="851"/>
        </w:tabs>
        <w:jc w:val="both"/>
        <w:rPr>
          <w:sz w:val="24"/>
          <w:szCs w:val="24"/>
          <w:lang w:val="ro-RO"/>
        </w:rPr>
      </w:pPr>
      <w:r w:rsidRPr="004D2D4F">
        <w:rPr>
          <w:sz w:val="24"/>
          <w:szCs w:val="24"/>
          <w:lang w:val="ro-RO"/>
        </w:rPr>
        <w:t>821.135.1-94</w:t>
      </w:r>
    </w:p>
    <w:p w:rsidR="002A15AC" w:rsidRPr="004D2D4F" w:rsidRDefault="002A15AC" w:rsidP="007F4676">
      <w:pPr>
        <w:tabs>
          <w:tab w:val="left" w:pos="851"/>
        </w:tabs>
        <w:jc w:val="both"/>
        <w:rPr>
          <w:sz w:val="24"/>
          <w:szCs w:val="24"/>
          <w:lang w:val="ro-RO"/>
        </w:rPr>
      </w:pPr>
      <w:r w:rsidRPr="004D2D4F">
        <w:rPr>
          <w:sz w:val="24"/>
          <w:szCs w:val="24"/>
          <w:lang w:val="ro-RO"/>
        </w:rPr>
        <w:t>929Severeanu, C.D.</w:t>
      </w:r>
    </w:p>
    <w:p w:rsidR="008242D9" w:rsidRPr="004D2D4F" w:rsidRDefault="008242D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1036</w:t>
      </w:r>
    </w:p>
    <w:p w:rsidR="002A15AC" w:rsidRPr="004D2D4F" w:rsidRDefault="002A15AC" w:rsidP="007F4676">
      <w:pPr>
        <w:tabs>
          <w:tab w:val="left" w:pos="851"/>
        </w:tabs>
        <w:jc w:val="both"/>
        <w:rPr>
          <w:b/>
          <w:sz w:val="24"/>
          <w:szCs w:val="24"/>
          <w:lang w:val="ro-RO"/>
        </w:rPr>
      </w:pPr>
      <w:r w:rsidRPr="004D2D4F">
        <w:rPr>
          <w:b/>
          <w:sz w:val="24"/>
          <w:szCs w:val="24"/>
          <w:lang w:val="ro-RO"/>
        </w:rPr>
        <w:t>SEVEREANU, C.D.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Din amintirile mele : 1853-1929 : Volumul  II / C. D. Severeanu . – Bucureşti : Societatea de Chirurgie , 1929 . – 292 p. : fig. ; 24 cm</w:t>
      </w:r>
    </w:p>
    <w:p w:rsidR="002A15AC" w:rsidRPr="004D2D4F" w:rsidRDefault="002A15AC" w:rsidP="007F4676">
      <w:pPr>
        <w:tabs>
          <w:tab w:val="left" w:pos="851"/>
        </w:tabs>
        <w:jc w:val="both"/>
        <w:rPr>
          <w:sz w:val="24"/>
          <w:szCs w:val="24"/>
          <w:lang w:val="ro-RO"/>
        </w:rPr>
      </w:pPr>
      <w:r w:rsidRPr="004D2D4F">
        <w:rPr>
          <w:sz w:val="24"/>
          <w:szCs w:val="24"/>
          <w:lang w:val="ro-RO"/>
        </w:rPr>
        <w:t>616-051(498)Severeanu, C.D.</w:t>
      </w:r>
    </w:p>
    <w:p w:rsidR="002A15AC" w:rsidRPr="004D2D4F" w:rsidRDefault="002A15AC" w:rsidP="007F4676">
      <w:pPr>
        <w:tabs>
          <w:tab w:val="left" w:pos="851"/>
        </w:tabs>
        <w:jc w:val="both"/>
        <w:rPr>
          <w:sz w:val="24"/>
          <w:szCs w:val="24"/>
          <w:lang w:val="ro-RO"/>
        </w:rPr>
      </w:pPr>
      <w:r w:rsidRPr="004D2D4F">
        <w:rPr>
          <w:sz w:val="24"/>
          <w:szCs w:val="24"/>
          <w:lang w:val="ro-RO"/>
        </w:rPr>
        <w:t>821.135.1-94</w:t>
      </w:r>
    </w:p>
    <w:p w:rsidR="002A15AC" w:rsidRPr="004D2D4F" w:rsidRDefault="002A15AC" w:rsidP="007F4676">
      <w:pPr>
        <w:tabs>
          <w:tab w:val="left" w:pos="851"/>
        </w:tabs>
        <w:jc w:val="both"/>
        <w:rPr>
          <w:sz w:val="24"/>
          <w:szCs w:val="24"/>
          <w:lang w:val="ro-RO"/>
        </w:rPr>
      </w:pPr>
      <w:r w:rsidRPr="004D2D4F">
        <w:rPr>
          <w:sz w:val="24"/>
          <w:szCs w:val="24"/>
          <w:lang w:val="ro-RO"/>
        </w:rPr>
        <w:t>929Severeanu, C.D.</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2440</w:t>
      </w:r>
    </w:p>
    <w:p w:rsidR="002A15AC" w:rsidRPr="004D2D4F" w:rsidRDefault="002A15AC" w:rsidP="007F4676">
      <w:pPr>
        <w:tabs>
          <w:tab w:val="left" w:pos="851"/>
        </w:tabs>
        <w:jc w:val="both"/>
        <w:rPr>
          <w:b/>
          <w:sz w:val="24"/>
          <w:szCs w:val="24"/>
        </w:rPr>
      </w:pPr>
      <w:r w:rsidRPr="004D2D4F">
        <w:rPr>
          <w:b/>
          <w:sz w:val="24"/>
          <w:szCs w:val="24"/>
        </w:rPr>
        <w:t>SEVEREANU, C. D.</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lang w:val="fr-FR"/>
        </w:rPr>
        <w:t>Lecţiuni de clinic</w:t>
      </w:r>
      <w:r w:rsidRPr="004D2D4F">
        <w:rPr>
          <w:sz w:val="24"/>
          <w:szCs w:val="24"/>
          <w:lang w:val="ro-RO"/>
        </w:rPr>
        <w:t xml:space="preserve">ă chirurgicală făcute la Spitalul Colţea </w:t>
      </w:r>
      <w:r w:rsidRPr="004D2D4F">
        <w:rPr>
          <w:sz w:val="24"/>
          <w:szCs w:val="24"/>
          <w:lang w:val="fr-FR"/>
        </w:rPr>
        <w:t>/ C. D. Severeanu . – Bucur</w:t>
      </w:r>
      <w:r w:rsidRPr="004D2D4F">
        <w:rPr>
          <w:sz w:val="24"/>
          <w:szCs w:val="24"/>
          <w:lang w:val="ro-RO"/>
        </w:rPr>
        <w:t>esci : Institutul de Arte Grafice „Eminescu”, 1900 . – 374 p. : fig. ; 24 cm.</w:t>
      </w:r>
    </w:p>
    <w:p w:rsidR="002A15AC" w:rsidRPr="004D2D4F" w:rsidRDefault="002A15AC" w:rsidP="007F4676">
      <w:pPr>
        <w:tabs>
          <w:tab w:val="left" w:pos="851"/>
        </w:tabs>
        <w:jc w:val="both"/>
        <w:rPr>
          <w:sz w:val="24"/>
          <w:szCs w:val="24"/>
          <w:lang w:val="ro-RO"/>
        </w:rPr>
      </w:pPr>
      <w:r w:rsidRPr="004D2D4F">
        <w:rPr>
          <w:sz w:val="24"/>
          <w:szCs w:val="24"/>
          <w:lang w:val="ro-RO"/>
        </w:rPr>
        <w:t>616-089</w:t>
      </w:r>
    </w:p>
    <w:p w:rsidR="002A15AC" w:rsidRPr="004D2D4F" w:rsidRDefault="002A15AC" w:rsidP="007F4676">
      <w:pPr>
        <w:tabs>
          <w:tab w:val="left" w:pos="851"/>
        </w:tabs>
        <w:jc w:val="both"/>
        <w:rPr>
          <w:sz w:val="24"/>
          <w:szCs w:val="24"/>
          <w:lang w:val="ro-RO"/>
        </w:rPr>
      </w:pPr>
      <w:r w:rsidRPr="004D2D4F">
        <w:rPr>
          <w:sz w:val="24"/>
          <w:szCs w:val="24"/>
          <w:lang w:val="ro-RO"/>
        </w:rPr>
        <w:t>617</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2119 / 4 (volumul 2)</w:t>
      </w:r>
    </w:p>
    <w:p w:rsidR="002A15AC" w:rsidRPr="004D2D4F" w:rsidRDefault="002A15AC" w:rsidP="007F4676">
      <w:pPr>
        <w:tabs>
          <w:tab w:val="left" w:pos="851"/>
        </w:tabs>
        <w:jc w:val="both"/>
        <w:rPr>
          <w:b/>
          <w:sz w:val="24"/>
          <w:szCs w:val="24"/>
          <w:lang w:val="ro-RO"/>
        </w:rPr>
      </w:pPr>
      <w:r w:rsidRPr="004D2D4F">
        <w:rPr>
          <w:b/>
          <w:sz w:val="24"/>
          <w:szCs w:val="24"/>
          <w:lang w:val="ro-RO"/>
        </w:rPr>
        <w:t>SEVEREANU, C. D. ; NANU, G.</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Dare de seamă asupra operaţiunilor executate în serviciul primei clinice chirurgicale din spitalul Colţea , în cursul anului 1889 şi a ultimilor duoe luni din anul </w:t>
      </w:r>
      <w:r w:rsidRPr="004D2D4F">
        <w:rPr>
          <w:sz w:val="24"/>
          <w:szCs w:val="24"/>
          <w:lang w:val="ro-RO"/>
        </w:rPr>
        <w:lastRenderedPageBreak/>
        <w:t xml:space="preserve">1888 </w:t>
      </w:r>
      <w:r w:rsidRPr="004D2D4F">
        <w:rPr>
          <w:sz w:val="24"/>
          <w:szCs w:val="24"/>
        </w:rPr>
        <w:t>/ C. D. Severeanu , G. Nanu .- Bucuresci : Tipografia Academiei Rom</w:t>
      </w:r>
      <w:r w:rsidR="0077553F" w:rsidRPr="004D2D4F">
        <w:rPr>
          <w:sz w:val="24"/>
          <w:szCs w:val="24"/>
          <w:lang w:val="ro-RO"/>
        </w:rPr>
        <w:t>âne (Laboratorii Romani)</w:t>
      </w:r>
      <w:r w:rsidRPr="004D2D4F">
        <w:rPr>
          <w:sz w:val="24"/>
          <w:szCs w:val="24"/>
          <w:lang w:val="ro-RO"/>
        </w:rPr>
        <w:t>, 1890 .</w:t>
      </w:r>
      <w:r w:rsidRPr="004D2D4F">
        <w:rPr>
          <w:sz w:val="24"/>
          <w:szCs w:val="24"/>
        </w:rPr>
        <w:t>- 48 p. : fig. ; 22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616-089(047.1)</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2997</w:t>
      </w:r>
    </w:p>
    <w:p w:rsidR="002A15AC" w:rsidRPr="004D2D4F" w:rsidRDefault="002A15AC" w:rsidP="007F4676">
      <w:pPr>
        <w:tabs>
          <w:tab w:val="left" w:pos="851"/>
        </w:tabs>
        <w:jc w:val="both"/>
        <w:rPr>
          <w:b/>
          <w:sz w:val="24"/>
          <w:szCs w:val="24"/>
          <w:lang w:val="ro-RO"/>
        </w:rPr>
      </w:pPr>
      <w:r w:rsidRPr="004D2D4F">
        <w:rPr>
          <w:b/>
          <w:sz w:val="24"/>
          <w:szCs w:val="24"/>
          <w:lang w:val="ro-RO"/>
        </w:rPr>
        <w:t>SEVEREANU, dr.</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Raport asupra congresului asistenţei publice ţinut la Paris în dilele de 28 Iulie pana la 2 august 1889 presentat Consiliului Comunal al Capitalei</w:t>
      </w:r>
      <w:r w:rsidRPr="004D2D4F">
        <w:rPr>
          <w:sz w:val="24"/>
          <w:szCs w:val="24"/>
        </w:rPr>
        <w:t xml:space="preserve"> / dr. Severeanu .- Bucuresci : Tipografia Carol Göbl , 1890 .</w:t>
      </w:r>
      <w:r w:rsidR="0077553F" w:rsidRPr="004D2D4F">
        <w:rPr>
          <w:sz w:val="24"/>
          <w:szCs w:val="24"/>
        </w:rPr>
        <w:t xml:space="preserve"> </w:t>
      </w:r>
      <w:r w:rsidRPr="004D2D4F">
        <w:rPr>
          <w:sz w:val="24"/>
          <w:szCs w:val="24"/>
        </w:rPr>
        <w:t>- 28 p. ; 24 cm.</w:t>
      </w:r>
    </w:p>
    <w:p w:rsidR="002A15AC" w:rsidRPr="004D2D4F" w:rsidRDefault="002A15AC" w:rsidP="007F4676">
      <w:pPr>
        <w:tabs>
          <w:tab w:val="left" w:pos="851"/>
        </w:tabs>
        <w:jc w:val="both"/>
        <w:rPr>
          <w:sz w:val="24"/>
          <w:szCs w:val="24"/>
        </w:rPr>
      </w:pPr>
      <w:r w:rsidRPr="004D2D4F">
        <w:rPr>
          <w:sz w:val="24"/>
          <w:szCs w:val="24"/>
        </w:rPr>
        <w:t>616-082(063)(043)</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III 669</w:t>
      </w:r>
    </w:p>
    <w:p w:rsidR="002A15AC" w:rsidRPr="004D2D4F" w:rsidRDefault="002A15AC" w:rsidP="007F4676">
      <w:pPr>
        <w:tabs>
          <w:tab w:val="left" w:pos="851"/>
        </w:tabs>
        <w:jc w:val="both"/>
        <w:rPr>
          <w:b/>
          <w:sz w:val="24"/>
          <w:szCs w:val="24"/>
          <w:lang w:val="ro-RO"/>
        </w:rPr>
      </w:pPr>
      <w:r w:rsidRPr="004D2D4F">
        <w:rPr>
          <w:b/>
          <w:sz w:val="24"/>
          <w:szCs w:val="24"/>
          <w:lang w:val="ro-RO"/>
        </w:rPr>
        <w:t>SEVEREANU, G.</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Curs de radiologie medicală </w:t>
      </w:r>
      <w:r w:rsidRPr="004D2D4F">
        <w:rPr>
          <w:sz w:val="24"/>
          <w:szCs w:val="24"/>
        </w:rPr>
        <w:t>/ G. Severeanu .- [Bucure</w:t>
      </w:r>
      <w:r w:rsidRPr="004D2D4F">
        <w:rPr>
          <w:sz w:val="24"/>
          <w:szCs w:val="24"/>
          <w:lang w:val="ro-RO"/>
        </w:rPr>
        <w:t>şt</w:t>
      </w:r>
      <w:r w:rsidRPr="004D2D4F">
        <w:rPr>
          <w:sz w:val="24"/>
          <w:szCs w:val="24"/>
        </w:rPr>
        <w:t>i] : [s.n.] , 1928 .- 273 p. : fig. ; 27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Universitatea din Bucure</w:t>
      </w:r>
      <w:r w:rsidR="002A15AC" w:rsidRPr="004D2D4F">
        <w:rPr>
          <w:sz w:val="24"/>
          <w:szCs w:val="24"/>
          <w:lang w:val="ro-RO"/>
        </w:rPr>
        <w:t xml:space="preserve">şti . </w:t>
      </w:r>
      <w:r w:rsidR="002A15AC" w:rsidRPr="004D2D4F">
        <w:rPr>
          <w:sz w:val="24"/>
          <w:szCs w:val="24"/>
        </w:rPr>
        <w:t>Facultatea de Medicin</w:t>
      </w:r>
      <w:r w:rsidR="002A15AC" w:rsidRPr="004D2D4F">
        <w:rPr>
          <w:sz w:val="24"/>
          <w:szCs w:val="24"/>
          <w:lang w:val="ro-RO"/>
        </w:rPr>
        <w:t xml:space="preserve">ă </w:t>
      </w:r>
    </w:p>
    <w:p w:rsidR="002A15AC" w:rsidRPr="004D2D4F" w:rsidRDefault="002A15AC" w:rsidP="007F4676">
      <w:pPr>
        <w:tabs>
          <w:tab w:val="left" w:pos="851"/>
        </w:tabs>
        <w:jc w:val="both"/>
        <w:rPr>
          <w:sz w:val="24"/>
          <w:szCs w:val="24"/>
        </w:rPr>
      </w:pPr>
      <w:r w:rsidRPr="004D2D4F">
        <w:rPr>
          <w:sz w:val="24"/>
          <w:szCs w:val="24"/>
          <w:lang w:val="ro-RO"/>
        </w:rPr>
        <w:t>616</w:t>
      </w:r>
      <w:r w:rsidRPr="004D2D4F">
        <w:rPr>
          <w:sz w:val="24"/>
          <w:szCs w:val="24"/>
        </w:rPr>
        <w:t>-073.7(075.8)</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 xml:space="preserve">I.M. II 1662 </w:t>
      </w:r>
      <w:r w:rsidRPr="004D2D4F">
        <w:rPr>
          <w:szCs w:val="24"/>
        </w:rPr>
        <w:t>/ 3</w:t>
      </w:r>
    </w:p>
    <w:p w:rsidR="002A15AC" w:rsidRPr="004D2D4F" w:rsidRDefault="002A15AC" w:rsidP="007F4676">
      <w:pPr>
        <w:tabs>
          <w:tab w:val="left" w:pos="851"/>
        </w:tabs>
        <w:jc w:val="both"/>
        <w:rPr>
          <w:b/>
          <w:sz w:val="24"/>
          <w:szCs w:val="24"/>
          <w:lang w:val="ro-RO"/>
        </w:rPr>
      </w:pPr>
      <w:r w:rsidRPr="004D2D4F">
        <w:rPr>
          <w:b/>
          <w:sz w:val="24"/>
          <w:szCs w:val="24"/>
          <w:lang w:val="ro-RO"/>
        </w:rPr>
        <w:t>SEVEREANU, G. ; GEORGESCU, Marius</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Raport asupra organizării luptii contra cancerului în România </w:t>
      </w:r>
      <w:r w:rsidRPr="004D2D4F">
        <w:rPr>
          <w:sz w:val="24"/>
          <w:szCs w:val="24"/>
        </w:rPr>
        <w:t>/ G. Severeanu , Marius Georgescu .- [s.l. : s.n. , s.a.] .- p. 88 – 96 ; 22 cm.</w:t>
      </w:r>
    </w:p>
    <w:p w:rsidR="002A15AC" w:rsidRPr="004D2D4F" w:rsidRDefault="002A15AC" w:rsidP="007F4676">
      <w:pPr>
        <w:tabs>
          <w:tab w:val="left" w:pos="851"/>
        </w:tabs>
        <w:jc w:val="both"/>
        <w:rPr>
          <w:sz w:val="24"/>
          <w:szCs w:val="24"/>
        </w:rPr>
      </w:pPr>
      <w:r w:rsidRPr="004D2D4F">
        <w:rPr>
          <w:sz w:val="24"/>
          <w:szCs w:val="24"/>
        </w:rPr>
        <w:t>616-006.6(498)</w:t>
      </w:r>
    </w:p>
    <w:p w:rsidR="008242D9" w:rsidRPr="004D2D4F" w:rsidRDefault="008242D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761</w:t>
      </w:r>
    </w:p>
    <w:p w:rsidR="002A15AC" w:rsidRPr="004D2D4F" w:rsidRDefault="002A15AC" w:rsidP="007F4676">
      <w:pPr>
        <w:tabs>
          <w:tab w:val="left" w:pos="851"/>
        </w:tabs>
        <w:jc w:val="both"/>
        <w:rPr>
          <w:b/>
          <w:sz w:val="24"/>
          <w:szCs w:val="24"/>
          <w:lang w:val="ro-RO"/>
        </w:rPr>
      </w:pPr>
      <w:r w:rsidRPr="004D2D4F">
        <w:rPr>
          <w:b/>
          <w:sz w:val="24"/>
          <w:szCs w:val="24"/>
          <w:lang w:val="ro-RO"/>
        </w:rPr>
        <w:t>SEVEREANU, George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Anatomia limfaticilor pielei din punct de vedere descriptiv şi topografic ( cu 21 figuri colorate ) / George Severeanu . – Bucureşti : Tipografia „Gutenberg” Joseph Göbl , 1906 . – 101 p. : fig. , tab. ; 29 cm.</w:t>
      </w:r>
    </w:p>
    <w:p w:rsidR="002A15AC" w:rsidRPr="004D2D4F" w:rsidRDefault="002A15AC" w:rsidP="007F4676">
      <w:pPr>
        <w:tabs>
          <w:tab w:val="left" w:pos="851"/>
        </w:tabs>
        <w:jc w:val="both"/>
        <w:rPr>
          <w:sz w:val="24"/>
          <w:szCs w:val="24"/>
          <w:lang w:val="ro-RO"/>
        </w:rPr>
      </w:pPr>
      <w:r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 xml:space="preserve">612.42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773</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SEVEREANU, George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Circulaţia arterială a emisferelor cerebrale / George C. Severeanu . – Bucuresci : Tipografia „Clemenţa” , 1904 . – 122 p. : il. ; 24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121-122</w:t>
      </w:r>
    </w:p>
    <w:p w:rsidR="002A15AC" w:rsidRPr="004D2D4F" w:rsidRDefault="0077553F"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Dedicaţia autorului: „Iubitului meu coleg G. Severeanu. 1904/31/V”</w:t>
      </w:r>
    </w:p>
    <w:p w:rsidR="002A15AC" w:rsidRPr="004D2D4F" w:rsidRDefault="002A15AC" w:rsidP="007F4676">
      <w:pPr>
        <w:tabs>
          <w:tab w:val="left" w:pos="851"/>
        </w:tabs>
        <w:jc w:val="both"/>
        <w:rPr>
          <w:sz w:val="24"/>
          <w:szCs w:val="24"/>
          <w:lang w:val="ro-RO"/>
        </w:rPr>
      </w:pPr>
      <w:r w:rsidRPr="004D2D4F">
        <w:rPr>
          <w:sz w:val="24"/>
          <w:szCs w:val="24"/>
          <w:lang w:val="ro-RO"/>
        </w:rPr>
        <w:t>612.133:611.81</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984/26</w:t>
      </w:r>
    </w:p>
    <w:p w:rsidR="002A15AC" w:rsidRPr="004D2D4F" w:rsidRDefault="002A15AC" w:rsidP="007F4676">
      <w:pPr>
        <w:tabs>
          <w:tab w:val="left" w:pos="851"/>
        </w:tabs>
        <w:jc w:val="both"/>
        <w:rPr>
          <w:b/>
          <w:sz w:val="24"/>
          <w:szCs w:val="24"/>
          <w:lang w:val="ro-RO"/>
        </w:rPr>
      </w:pPr>
      <w:r w:rsidRPr="004D2D4F">
        <w:rPr>
          <w:b/>
          <w:sz w:val="24"/>
          <w:szCs w:val="24"/>
          <w:lang w:val="ro-RO"/>
        </w:rPr>
        <w:t>SEVEREANU, C. ; JIANU, Ioan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Staza limfatică încercată în tratamentul neoplazmelor: Legătura crosei canalului toracic şi legătura citernei lui Pecquet / C. Severeanu, Ioan Jianu . – Bucureşti : Tipografia „Gutenberg” Joseph Göbl , 1908 . – 6 p. ; 22 cm</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2236</w:t>
      </w:r>
    </w:p>
    <w:p w:rsidR="002A15AC" w:rsidRPr="004D2D4F" w:rsidRDefault="002A15AC" w:rsidP="007F4676">
      <w:pPr>
        <w:tabs>
          <w:tab w:val="left" w:pos="851"/>
        </w:tabs>
        <w:jc w:val="both"/>
        <w:rPr>
          <w:b/>
          <w:sz w:val="24"/>
          <w:szCs w:val="24"/>
          <w:lang w:val="ro-RO"/>
        </w:rPr>
      </w:pPr>
      <w:r w:rsidRPr="004D2D4F">
        <w:rPr>
          <w:b/>
          <w:sz w:val="24"/>
          <w:szCs w:val="24"/>
          <w:lang w:val="ro-RO"/>
        </w:rPr>
        <w:t>SFINTESCU, Cincinat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Congresul Internaţional pentru locuinţe şi amenajarea oraşelor </w:t>
      </w:r>
      <w:r w:rsidRPr="004D2D4F">
        <w:rPr>
          <w:sz w:val="24"/>
          <w:szCs w:val="24"/>
        </w:rPr>
        <w:t>: Roma – Milano , Septembrie 1929 / Cincinat I. Sfin</w:t>
      </w:r>
      <w:r w:rsidRPr="004D2D4F">
        <w:rPr>
          <w:sz w:val="24"/>
          <w:szCs w:val="24"/>
          <w:lang w:val="ro-RO"/>
        </w:rPr>
        <w:t>ţ</w:t>
      </w:r>
      <w:r w:rsidRPr="004D2D4F">
        <w:rPr>
          <w:sz w:val="24"/>
          <w:szCs w:val="24"/>
        </w:rPr>
        <w:t>escu .- Bucure</w:t>
      </w:r>
      <w:r w:rsidRPr="004D2D4F">
        <w:rPr>
          <w:sz w:val="24"/>
          <w:szCs w:val="24"/>
          <w:lang w:val="ro-RO"/>
        </w:rPr>
        <w:t xml:space="preserve">şti </w:t>
      </w:r>
      <w:r w:rsidRPr="004D2D4F">
        <w:rPr>
          <w:sz w:val="24"/>
          <w:szCs w:val="24"/>
        </w:rPr>
        <w:t>: Tipografia “Ion C. Vaedrescu” , 1929 .- 73 p. : il. ; 23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Extras din Monitorul Uniunei Ora</w:t>
      </w:r>
      <w:r w:rsidR="002A15AC" w:rsidRPr="004D2D4F">
        <w:rPr>
          <w:sz w:val="24"/>
          <w:szCs w:val="24"/>
          <w:lang w:val="ro-RO"/>
        </w:rPr>
        <w:t xml:space="preserve">şelor din România , no. 10 </w:t>
      </w:r>
      <w:r w:rsidR="002A15AC" w:rsidRPr="004D2D4F">
        <w:rPr>
          <w:sz w:val="24"/>
          <w:szCs w:val="24"/>
        </w:rPr>
        <w:t>– 12 din 1929</w:t>
      </w:r>
    </w:p>
    <w:p w:rsidR="002A15AC" w:rsidRPr="004D2D4F" w:rsidRDefault="002A15AC" w:rsidP="007F4676">
      <w:pPr>
        <w:tabs>
          <w:tab w:val="left" w:pos="851"/>
        </w:tabs>
        <w:jc w:val="both"/>
        <w:rPr>
          <w:sz w:val="24"/>
          <w:szCs w:val="24"/>
        </w:rPr>
      </w:pPr>
      <w:r w:rsidRPr="004D2D4F">
        <w:rPr>
          <w:sz w:val="24"/>
          <w:szCs w:val="24"/>
        </w:rPr>
        <w:t>725</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2015</w:t>
      </w:r>
    </w:p>
    <w:p w:rsidR="002A15AC" w:rsidRPr="004D2D4F" w:rsidRDefault="002A15AC" w:rsidP="007F4676">
      <w:pPr>
        <w:tabs>
          <w:tab w:val="left" w:pos="851"/>
        </w:tabs>
        <w:jc w:val="both"/>
        <w:rPr>
          <w:b/>
          <w:sz w:val="24"/>
          <w:szCs w:val="24"/>
          <w:lang w:val="ro-RO"/>
        </w:rPr>
      </w:pPr>
      <w:r w:rsidRPr="004D2D4F">
        <w:rPr>
          <w:b/>
          <w:sz w:val="24"/>
          <w:szCs w:val="24"/>
          <w:lang w:val="ro-RO"/>
        </w:rPr>
        <w:t>SFINŢESCU, Cincinat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Urbanistică specială </w:t>
      </w:r>
      <w:r w:rsidRPr="004D2D4F">
        <w:rPr>
          <w:sz w:val="24"/>
          <w:szCs w:val="24"/>
        </w:rPr>
        <w:t>: VIII Urbano – histologia : Partea a II –a / Cincinat I. Sfin</w:t>
      </w:r>
      <w:r w:rsidRPr="004D2D4F">
        <w:rPr>
          <w:sz w:val="24"/>
          <w:szCs w:val="24"/>
          <w:lang w:val="ro-RO"/>
        </w:rPr>
        <w:t>ţescu .</w:t>
      </w:r>
      <w:r w:rsidRPr="004D2D4F">
        <w:rPr>
          <w:sz w:val="24"/>
          <w:szCs w:val="24"/>
        </w:rPr>
        <w:t>- Bucure</w:t>
      </w:r>
      <w:r w:rsidRPr="004D2D4F">
        <w:rPr>
          <w:sz w:val="24"/>
          <w:szCs w:val="24"/>
          <w:lang w:val="ro-RO"/>
        </w:rPr>
        <w:t>şti</w:t>
      </w:r>
      <w:r w:rsidRPr="004D2D4F">
        <w:rPr>
          <w:sz w:val="24"/>
          <w:szCs w:val="24"/>
        </w:rPr>
        <w:t xml:space="preserve"> : Institutul Urbanistic al Rom</w:t>
      </w:r>
      <w:r w:rsidRPr="004D2D4F">
        <w:rPr>
          <w:sz w:val="24"/>
          <w:szCs w:val="24"/>
          <w:lang w:val="ro-RO"/>
        </w:rPr>
        <w:t xml:space="preserve">âniei , </w:t>
      </w:r>
      <w:r w:rsidRPr="004D2D4F">
        <w:rPr>
          <w:sz w:val="24"/>
          <w:szCs w:val="24"/>
        </w:rPr>
        <w:t>[s.a.] .- 1065 – 1284 p. : il.; 21 cm.</w:t>
      </w:r>
    </w:p>
    <w:p w:rsidR="002A15AC" w:rsidRPr="004D2D4F" w:rsidRDefault="002A15AC" w:rsidP="007F4676">
      <w:pPr>
        <w:tabs>
          <w:tab w:val="left" w:pos="851"/>
        </w:tabs>
        <w:jc w:val="both"/>
        <w:rPr>
          <w:sz w:val="24"/>
          <w:szCs w:val="24"/>
        </w:rPr>
      </w:pPr>
      <w:r w:rsidRPr="004D2D4F">
        <w:rPr>
          <w:sz w:val="24"/>
          <w:szCs w:val="24"/>
        </w:rPr>
        <w:t>61:71</w:t>
      </w:r>
    </w:p>
    <w:p w:rsidR="002A15AC" w:rsidRPr="004D2D4F" w:rsidRDefault="002A15AC" w:rsidP="007F4676">
      <w:pPr>
        <w:tabs>
          <w:tab w:val="left" w:pos="851"/>
        </w:tabs>
        <w:jc w:val="both"/>
        <w:rPr>
          <w:sz w:val="24"/>
          <w:szCs w:val="24"/>
        </w:rPr>
      </w:pPr>
    </w:p>
    <w:p w:rsidR="00AF70A0" w:rsidRPr="004D2D4F" w:rsidRDefault="00AF70A0"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2015</w:t>
      </w:r>
    </w:p>
    <w:p w:rsidR="002A15AC" w:rsidRPr="004D2D4F" w:rsidRDefault="002A15AC" w:rsidP="007F4676">
      <w:pPr>
        <w:tabs>
          <w:tab w:val="left" w:pos="851"/>
        </w:tabs>
        <w:jc w:val="both"/>
        <w:rPr>
          <w:b/>
          <w:sz w:val="24"/>
          <w:szCs w:val="24"/>
          <w:lang w:val="ro-RO"/>
        </w:rPr>
      </w:pPr>
      <w:r w:rsidRPr="004D2D4F">
        <w:rPr>
          <w:b/>
          <w:sz w:val="24"/>
          <w:szCs w:val="24"/>
          <w:lang w:val="ro-RO"/>
        </w:rPr>
        <w:t>SFINŢESCU, Cincinat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Urbanistică specială </w:t>
      </w:r>
      <w:r w:rsidRPr="004D2D4F">
        <w:rPr>
          <w:sz w:val="24"/>
          <w:szCs w:val="24"/>
        </w:rPr>
        <w:t>: IX Urbanotherapeutic</w:t>
      </w:r>
      <w:r w:rsidRPr="004D2D4F">
        <w:rPr>
          <w:sz w:val="24"/>
          <w:szCs w:val="24"/>
          <w:lang w:val="ro-RO"/>
        </w:rPr>
        <w:t>ă</w:t>
      </w:r>
      <w:r w:rsidRPr="004D2D4F">
        <w:rPr>
          <w:sz w:val="24"/>
          <w:szCs w:val="24"/>
        </w:rPr>
        <w:t xml:space="preserve"> / Cincinat I. Sfin</w:t>
      </w:r>
      <w:r w:rsidRPr="004D2D4F">
        <w:rPr>
          <w:sz w:val="24"/>
          <w:szCs w:val="24"/>
          <w:lang w:val="ro-RO"/>
        </w:rPr>
        <w:t>ţescu .</w:t>
      </w:r>
      <w:r w:rsidRPr="004D2D4F">
        <w:rPr>
          <w:sz w:val="24"/>
          <w:szCs w:val="24"/>
        </w:rPr>
        <w:t>- Bucure</w:t>
      </w:r>
      <w:r w:rsidRPr="004D2D4F">
        <w:rPr>
          <w:sz w:val="24"/>
          <w:szCs w:val="24"/>
          <w:lang w:val="ro-RO"/>
        </w:rPr>
        <w:t>şti</w:t>
      </w:r>
      <w:r w:rsidRPr="004D2D4F">
        <w:rPr>
          <w:sz w:val="24"/>
          <w:szCs w:val="24"/>
        </w:rPr>
        <w:t xml:space="preserve"> : Institutul Urbanistic al Rom</w:t>
      </w:r>
      <w:r w:rsidRPr="004D2D4F">
        <w:rPr>
          <w:sz w:val="24"/>
          <w:szCs w:val="24"/>
          <w:lang w:val="ro-RO"/>
        </w:rPr>
        <w:t xml:space="preserve">âniei , </w:t>
      </w:r>
      <w:r w:rsidRPr="004D2D4F">
        <w:rPr>
          <w:sz w:val="24"/>
          <w:szCs w:val="24"/>
        </w:rPr>
        <w:t>[s.a.] .- 1421 p. : fig.; 20 cm .- (U.O.R. Biblioteca Urbanistic</w:t>
      </w:r>
      <w:r w:rsidRPr="004D2D4F">
        <w:rPr>
          <w:sz w:val="24"/>
          <w:szCs w:val="24"/>
          <w:lang w:val="ro-RO"/>
        </w:rPr>
        <w:t xml:space="preserve">ă </w:t>
      </w:r>
      <w:r w:rsidRPr="004D2D4F">
        <w:rPr>
          <w:sz w:val="24"/>
          <w:szCs w:val="24"/>
        </w:rPr>
        <w:t>; No. 30 – 32)</w:t>
      </w:r>
    </w:p>
    <w:p w:rsidR="002A15AC" w:rsidRPr="004D2D4F" w:rsidRDefault="002A15AC" w:rsidP="007F4676">
      <w:pPr>
        <w:tabs>
          <w:tab w:val="left" w:pos="851"/>
        </w:tabs>
        <w:jc w:val="both"/>
        <w:rPr>
          <w:sz w:val="24"/>
          <w:szCs w:val="24"/>
        </w:rPr>
      </w:pPr>
      <w:r w:rsidRPr="004D2D4F">
        <w:rPr>
          <w:sz w:val="24"/>
          <w:szCs w:val="24"/>
        </w:rPr>
        <w:t>615.85:71</w:t>
      </w:r>
    </w:p>
    <w:p w:rsidR="008242D9" w:rsidRPr="004D2D4F" w:rsidRDefault="008242D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399</w:t>
      </w:r>
    </w:p>
    <w:p w:rsidR="002A15AC" w:rsidRPr="004D2D4F" w:rsidRDefault="002A15AC" w:rsidP="007F4676">
      <w:pPr>
        <w:tabs>
          <w:tab w:val="left" w:pos="851"/>
        </w:tabs>
        <w:jc w:val="both"/>
        <w:rPr>
          <w:sz w:val="24"/>
          <w:szCs w:val="24"/>
          <w:lang w:val="ro-RO"/>
        </w:rPr>
      </w:pPr>
      <w:r w:rsidRPr="004D2D4F">
        <w:rPr>
          <w:b/>
          <w:sz w:val="24"/>
          <w:szCs w:val="24"/>
        </w:rPr>
        <w:t>SFIN</w:t>
      </w:r>
      <w:r w:rsidRPr="004D2D4F">
        <w:rPr>
          <w:b/>
          <w:sz w:val="24"/>
          <w:szCs w:val="24"/>
          <w:lang w:val="ro-RO"/>
        </w:rPr>
        <w:t>ŢESCU</w:t>
      </w:r>
      <w:r w:rsidRPr="004D2D4F">
        <w:rPr>
          <w:sz w:val="24"/>
          <w:szCs w:val="24"/>
          <w:lang w:val="ro-RO"/>
        </w:rPr>
        <w:t xml:space="preserve">, </w:t>
      </w:r>
      <w:r w:rsidRPr="004D2D4F">
        <w:rPr>
          <w:b/>
          <w:sz w:val="24"/>
          <w:szCs w:val="24"/>
          <w:lang w:val="ro-RO"/>
        </w:rPr>
        <w:t>S</w:t>
      </w:r>
      <w:r w:rsidRPr="004D2D4F">
        <w:rPr>
          <w:sz w:val="24"/>
          <w:szCs w:val="24"/>
          <w:lang w:val="ro-RO"/>
        </w:rPr>
        <w:t>.</w:t>
      </w:r>
    </w:p>
    <w:p w:rsidR="002A15AC" w:rsidRPr="004D2D4F" w:rsidRDefault="002A15AC" w:rsidP="007F4676">
      <w:pPr>
        <w:pStyle w:val="BodyText"/>
        <w:tabs>
          <w:tab w:val="left" w:pos="851"/>
        </w:tabs>
        <w:rPr>
          <w:szCs w:val="24"/>
          <w:lang w:val="ro-RO"/>
        </w:rPr>
      </w:pPr>
      <w:r w:rsidRPr="004D2D4F">
        <w:rPr>
          <w:szCs w:val="24"/>
        </w:rPr>
        <w:tab/>
      </w:r>
      <w:r w:rsidRPr="004D2D4F">
        <w:rPr>
          <w:szCs w:val="24"/>
          <w:lang w:val="fr-FR"/>
        </w:rPr>
        <w:t>La méthode du repérage ventriculographique dans les traumatismes cranio - cérébraux/ S. Sfin</w:t>
      </w:r>
      <w:r w:rsidRPr="004D2D4F">
        <w:rPr>
          <w:szCs w:val="24"/>
          <w:lang w:val="ro-RO"/>
        </w:rPr>
        <w:t>ţescu</w:t>
      </w:r>
    </w:p>
    <w:p w:rsidR="002A15AC" w:rsidRPr="004D2D4F" w:rsidRDefault="0077553F"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516 – 520</w:t>
      </w:r>
    </w:p>
    <w:p w:rsidR="002A15AC" w:rsidRPr="004D2D4F" w:rsidRDefault="0077553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fr-FR"/>
        </w:rPr>
        <w:t>616.714.1-001</w:t>
      </w:r>
      <w:r w:rsidRPr="004D2D4F">
        <w:rPr>
          <w:sz w:val="24"/>
          <w:szCs w:val="24"/>
          <w:lang w:val="fr-FR"/>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1596</w:t>
      </w:r>
    </w:p>
    <w:p w:rsidR="002A15AC" w:rsidRPr="004D2D4F" w:rsidRDefault="002A15AC" w:rsidP="007F4676">
      <w:pPr>
        <w:tabs>
          <w:tab w:val="left" w:pos="851"/>
        </w:tabs>
        <w:jc w:val="both"/>
        <w:rPr>
          <w:sz w:val="24"/>
          <w:szCs w:val="24"/>
        </w:rPr>
      </w:pPr>
      <w:r w:rsidRPr="004D2D4F">
        <w:rPr>
          <w:b/>
          <w:sz w:val="24"/>
          <w:szCs w:val="24"/>
          <w:lang w:val="ro-RO"/>
        </w:rPr>
        <w:t xml:space="preserve">A SHORT </w:t>
      </w:r>
      <w:r w:rsidRPr="004D2D4F">
        <w:rPr>
          <w:sz w:val="24"/>
          <w:szCs w:val="24"/>
          <w:lang w:val="ro-RO"/>
        </w:rPr>
        <w:t xml:space="preserve">history of romanian surgery / ed. Nicolae Angelescu , Irinel Popescu .- </w:t>
      </w:r>
      <w:r w:rsidR="0077553F" w:rsidRPr="004D2D4F">
        <w:rPr>
          <w:sz w:val="24"/>
          <w:szCs w:val="24"/>
          <w:lang w:val="ro-RO"/>
        </w:rPr>
        <w:tab/>
      </w:r>
      <w:r w:rsidRPr="004D2D4F">
        <w:rPr>
          <w:sz w:val="24"/>
          <w:szCs w:val="24"/>
          <w:lang w:val="ro-RO"/>
        </w:rPr>
        <w:t xml:space="preserve">Bucureşti </w:t>
      </w:r>
      <w:r w:rsidRPr="004D2D4F">
        <w:rPr>
          <w:sz w:val="24"/>
          <w:szCs w:val="24"/>
        </w:rPr>
        <w:t>: Celsius Publishing House , 2007 .- 56 p. : il. ; 24 cm.</w:t>
      </w:r>
    </w:p>
    <w:p w:rsidR="002A15AC" w:rsidRPr="004D2D4F" w:rsidRDefault="0077553F" w:rsidP="007F4676">
      <w:pPr>
        <w:tabs>
          <w:tab w:val="left" w:pos="851"/>
        </w:tabs>
        <w:jc w:val="both"/>
        <w:rPr>
          <w:sz w:val="24"/>
          <w:szCs w:val="24"/>
        </w:rPr>
      </w:pPr>
      <w:r w:rsidRPr="004D2D4F">
        <w:rPr>
          <w:sz w:val="24"/>
          <w:szCs w:val="24"/>
        </w:rPr>
        <w:lastRenderedPageBreak/>
        <w:tab/>
      </w:r>
      <w:r w:rsidR="002A15AC" w:rsidRPr="004D2D4F">
        <w:rPr>
          <w:sz w:val="24"/>
          <w:szCs w:val="24"/>
        </w:rPr>
        <w:t>Bibliografie p. 55 – 56</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ISBN 978-973-88481-0-8</w:t>
      </w:r>
    </w:p>
    <w:p w:rsidR="002A15AC" w:rsidRPr="004D2D4F" w:rsidRDefault="002A15AC" w:rsidP="007F4676">
      <w:pPr>
        <w:tabs>
          <w:tab w:val="left" w:pos="851"/>
        </w:tabs>
        <w:jc w:val="both"/>
        <w:rPr>
          <w:sz w:val="24"/>
          <w:szCs w:val="24"/>
          <w:lang w:val="ro-RO"/>
        </w:rPr>
      </w:pPr>
      <w:r w:rsidRPr="004D2D4F">
        <w:rPr>
          <w:sz w:val="24"/>
          <w:szCs w:val="24"/>
        </w:rPr>
        <w:t>616-089:93</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III 294</w:t>
      </w:r>
      <w:r w:rsidRPr="004D2D4F">
        <w:rPr>
          <w:sz w:val="24"/>
          <w:szCs w:val="24"/>
          <w:lang w:val="ro-RO"/>
        </w:rPr>
        <w:t xml:space="preserve"> (sic!)</w:t>
      </w:r>
    </w:p>
    <w:p w:rsidR="002A15AC" w:rsidRPr="004D2D4F" w:rsidRDefault="002A15AC" w:rsidP="007F4676">
      <w:pPr>
        <w:tabs>
          <w:tab w:val="left" w:pos="851"/>
        </w:tabs>
        <w:jc w:val="both"/>
        <w:rPr>
          <w:b/>
          <w:sz w:val="24"/>
          <w:szCs w:val="24"/>
          <w:lang w:val="ro-RO"/>
        </w:rPr>
      </w:pPr>
      <w:r w:rsidRPr="004D2D4F">
        <w:rPr>
          <w:b/>
          <w:sz w:val="24"/>
          <w:szCs w:val="24"/>
          <w:lang w:val="ro-RO"/>
        </w:rPr>
        <w:t>SICARU, Petre Em.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Arterio-sleroza experimentală / Petre Em. Sicaru . – Bucureşti : Tipografia Profesională Dim. C. Ionescu , 1914 . – 69 p. ; 22 cm . – (Facultatea de Medicină din Bucureşti, 1343)</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67-69</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lang w:val="ro-RO"/>
        </w:rPr>
      </w:pPr>
      <w:r w:rsidRPr="004D2D4F">
        <w:rPr>
          <w:sz w:val="24"/>
          <w:szCs w:val="24"/>
          <w:lang w:val="ro-RO"/>
        </w:rPr>
        <w:t>616.13-004.6</w:t>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634</w:t>
      </w:r>
    </w:p>
    <w:p w:rsidR="002A15AC" w:rsidRPr="004D2D4F" w:rsidRDefault="002A15AC" w:rsidP="007F4676">
      <w:pPr>
        <w:tabs>
          <w:tab w:val="left" w:pos="851"/>
        </w:tabs>
        <w:jc w:val="both"/>
        <w:rPr>
          <w:b/>
          <w:sz w:val="24"/>
          <w:szCs w:val="24"/>
          <w:lang w:val="ro-RO"/>
        </w:rPr>
      </w:pPr>
      <w:r w:rsidRPr="004D2D4F">
        <w:rPr>
          <w:b/>
          <w:sz w:val="24"/>
          <w:szCs w:val="24"/>
          <w:lang w:val="ro-RO"/>
        </w:rPr>
        <w:t>SICORCHI-IONESCU, O. ; CRÂNGU,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Aplicarea terapiei tisualre a lui V. P. Filatov / O. Sicorchi-Ionescu , M. Crângu . – Bucureşti : Editura „Cartea Rusă” , [s.a.] . – 46 p. ; 21 cm . – ( Institutul de Studii Româno-Sovietic )</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45-46</w:t>
      </w:r>
    </w:p>
    <w:p w:rsidR="002A15AC" w:rsidRPr="004D2D4F" w:rsidRDefault="002A15AC" w:rsidP="007F4676">
      <w:pPr>
        <w:tabs>
          <w:tab w:val="left" w:pos="851"/>
        </w:tabs>
        <w:jc w:val="both"/>
        <w:rPr>
          <w:sz w:val="24"/>
          <w:szCs w:val="24"/>
          <w:lang w:val="ro-RO"/>
        </w:rPr>
      </w:pPr>
      <w:r w:rsidRPr="004D2D4F">
        <w:rPr>
          <w:sz w:val="24"/>
          <w:szCs w:val="24"/>
          <w:lang w:val="ro-RO"/>
        </w:rPr>
        <w:t>617.7:615.361</w:t>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2035</w:t>
      </w:r>
    </w:p>
    <w:p w:rsidR="002A15AC" w:rsidRPr="004D2D4F" w:rsidRDefault="002A15AC" w:rsidP="007F4676">
      <w:pPr>
        <w:tabs>
          <w:tab w:val="left" w:pos="851"/>
        </w:tabs>
        <w:jc w:val="both"/>
        <w:rPr>
          <w:b/>
          <w:sz w:val="24"/>
          <w:szCs w:val="24"/>
          <w:lang w:val="ro-RO"/>
        </w:rPr>
      </w:pPr>
      <w:r w:rsidRPr="004D2D4F">
        <w:rPr>
          <w:b/>
          <w:sz w:val="24"/>
          <w:szCs w:val="24"/>
          <w:lang w:val="ro-RO"/>
        </w:rPr>
        <w:t>SICORSCHI – IONESCU, O. ; SCHULMANN, Fr.</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Asupra descuamării cristaloidei anterioare la bătrâni şi legătura ei cu glaucomul </w:t>
      </w:r>
      <w:r w:rsidRPr="004D2D4F">
        <w:rPr>
          <w:sz w:val="24"/>
          <w:szCs w:val="24"/>
        </w:rPr>
        <w:t>/ O. Sicorschi – Ionescu , Fr. Schulmann .- Bucure</w:t>
      </w:r>
      <w:r w:rsidRPr="004D2D4F">
        <w:rPr>
          <w:sz w:val="24"/>
          <w:szCs w:val="24"/>
          <w:lang w:val="ro-RO"/>
        </w:rPr>
        <w:t xml:space="preserve">şti </w:t>
      </w:r>
      <w:r w:rsidRPr="004D2D4F">
        <w:rPr>
          <w:sz w:val="24"/>
          <w:szCs w:val="24"/>
        </w:rPr>
        <w:t>: Tip. “Cultura” , 1937 .- 15 p. : fig. ; 21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Bibliogr. p. 13 – 14</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Extras din rev. “Spitalul” , Nr. 11 , 1937</w:t>
      </w:r>
    </w:p>
    <w:p w:rsidR="002A15AC" w:rsidRPr="004D2D4F" w:rsidRDefault="002A15AC" w:rsidP="007F4676">
      <w:pPr>
        <w:tabs>
          <w:tab w:val="left" w:pos="851"/>
        </w:tabs>
        <w:jc w:val="both"/>
        <w:rPr>
          <w:sz w:val="24"/>
          <w:szCs w:val="24"/>
        </w:rPr>
      </w:pPr>
      <w:r w:rsidRPr="004D2D4F">
        <w:rPr>
          <w:sz w:val="24"/>
          <w:szCs w:val="24"/>
        </w:rPr>
        <w:t>617.741</w:t>
      </w:r>
    </w:p>
    <w:p w:rsidR="002A15AC" w:rsidRPr="004D2D4F" w:rsidRDefault="002A15AC" w:rsidP="007F4676">
      <w:pPr>
        <w:tabs>
          <w:tab w:val="left" w:pos="851"/>
        </w:tabs>
        <w:jc w:val="both"/>
        <w:rPr>
          <w:sz w:val="24"/>
          <w:szCs w:val="24"/>
        </w:rPr>
      </w:pPr>
      <w:r w:rsidRPr="004D2D4F">
        <w:rPr>
          <w:sz w:val="24"/>
          <w:szCs w:val="24"/>
        </w:rPr>
        <w:t>617.7-007.681</w:t>
      </w:r>
    </w:p>
    <w:p w:rsidR="008242D9" w:rsidRPr="004D2D4F" w:rsidRDefault="008242D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1663 / 17</w:t>
      </w:r>
    </w:p>
    <w:p w:rsidR="002A15AC" w:rsidRPr="004D2D4F" w:rsidRDefault="002A15AC" w:rsidP="007F4676">
      <w:pPr>
        <w:tabs>
          <w:tab w:val="left" w:pos="851"/>
        </w:tabs>
        <w:jc w:val="both"/>
        <w:rPr>
          <w:b/>
          <w:sz w:val="24"/>
          <w:szCs w:val="24"/>
          <w:lang w:val="ro-RO"/>
        </w:rPr>
      </w:pPr>
      <w:r w:rsidRPr="004D2D4F">
        <w:rPr>
          <w:b/>
          <w:sz w:val="24"/>
          <w:szCs w:val="24"/>
          <w:lang w:val="ro-RO"/>
        </w:rPr>
        <w:t>SIEFERT, Didina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Conduita de ţinut în naşterea normală </w:t>
      </w:r>
      <w:r w:rsidRPr="004D2D4F">
        <w:rPr>
          <w:sz w:val="24"/>
          <w:szCs w:val="24"/>
        </w:rPr>
        <w:t>/ Didina Siefert .- [s.l. : s.n. , s.a.] .- p. 48 – 51 ; 22 cm.</w:t>
      </w:r>
    </w:p>
    <w:p w:rsidR="002A15AC" w:rsidRPr="004D2D4F" w:rsidRDefault="002A15AC" w:rsidP="007F4676">
      <w:pPr>
        <w:tabs>
          <w:tab w:val="left" w:pos="851"/>
        </w:tabs>
        <w:jc w:val="both"/>
        <w:rPr>
          <w:sz w:val="24"/>
          <w:szCs w:val="24"/>
        </w:rPr>
      </w:pPr>
      <w:r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618.4</w:t>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 138</w:t>
      </w:r>
    </w:p>
    <w:p w:rsidR="002A15AC" w:rsidRPr="004D2D4F" w:rsidRDefault="002A15AC" w:rsidP="007F4676">
      <w:pPr>
        <w:tabs>
          <w:tab w:val="left" w:pos="851"/>
        </w:tabs>
        <w:jc w:val="both"/>
        <w:rPr>
          <w:b/>
          <w:sz w:val="24"/>
          <w:szCs w:val="24"/>
          <w:lang w:val="ro-RO"/>
        </w:rPr>
      </w:pPr>
      <w:r w:rsidRPr="004D2D4F">
        <w:rPr>
          <w:b/>
          <w:sz w:val="24"/>
          <w:szCs w:val="24"/>
          <w:lang w:val="ro-RO"/>
        </w:rPr>
        <w:t>SIEMENS, Herman Werner</w:t>
      </w:r>
    </w:p>
    <w:p w:rsidR="002A15AC" w:rsidRPr="004D2D4F" w:rsidRDefault="002A15AC" w:rsidP="007F4676">
      <w:pPr>
        <w:tabs>
          <w:tab w:val="left" w:pos="851"/>
        </w:tabs>
        <w:jc w:val="both"/>
        <w:rPr>
          <w:sz w:val="24"/>
          <w:szCs w:val="24"/>
        </w:rPr>
      </w:pPr>
      <w:r w:rsidRPr="004D2D4F">
        <w:rPr>
          <w:b/>
          <w:sz w:val="24"/>
          <w:szCs w:val="24"/>
          <w:lang w:val="ro-RO"/>
        </w:rPr>
        <w:lastRenderedPageBreak/>
        <w:tab/>
      </w:r>
      <w:r w:rsidRPr="004D2D4F">
        <w:rPr>
          <w:sz w:val="24"/>
          <w:szCs w:val="24"/>
          <w:lang w:val="ro-RO"/>
        </w:rPr>
        <w:t xml:space="preserve">Elemente de ereditate : Eugenia şi politica populaţiei </w:t>
      </w:r>
      <w:r w:rsidRPr="004D2D4F">
        <w:rPr>
          <w:sz w:val="24"/>
          <w:szCs w:val="24"/>
        </w:rPr>
        <w:t>/ Herman Werner Siemens ; trad. St. Drăgănescu , G. Stroescu .- ed. a 8-a .- Bucure</w:t>
      </w:r>
      <w:r w:rsidRPr="004D2D4F">
        <w:rPr>
          <w:sz w:val="24"/>
          <w:szCs w:val="24"/>
          <w:lang w:val="ro-RO"/>
        </w:rPr>
        <w:t xml:space="preserve">şti </w:t>
      </w:r>
      <w:r w:rsidRPr="004D2D4F">
        <w:rPr>
          <w:sz w:val="24"/>
          <w:szCs w:val="24"/>
        </w:rPr>
        <w:t>: Tipografia “Tirajul” , 1937 .- 122 p. : fig. , tab. ; 20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Index p. 207 – 212</w:t>
      </w:r>
    </w:p>
    <w:p w:rsidR="002A15AC" w:rsidRPr="004D2D4F" w:rsidRDefault="002A15AC" w:rsidP="007F4676">
      <w:pPr>
        <w:tabs>
          <w:tab w:val="left" w:pos="851"/>
        </w:tabs>
        <w:jc w:val="both"/>
        <w:rPr>
          <w:sz w:val="24"/>
          <w:szCs w:val="24"/>
        </w:rPr>
      </w:pPr>
      <w:r w:rsidRPr="004D2D4F">
        <w:rPr>
          <w:sz w:val="24"/>
          <w:szCs w:val="24"/>
        </w:rPr>
        <w:t>616.5:616.97</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2723</w:t>
      </w:r>
    </w:p>
    <w:p w:rsidR="002A15AC" w:rsidRPr="004D2D4F" w:rsidRDefault="002A15AC" w:rsidP="007F4676">
      <w:pPr>
        <w:tabs>
          <w:tab w:val="left" w:pos="851"/>
        </w:tabs>
        <w:jc w:val="both"/>
        <w:rPr>
          <w:b/>
          <w:sz w:val="24"/>
          <w:szCs w:val="24"/>
          <w:lang w:val="ro-RO"/>
        </w:rPr>
      </w:pPr>
      <w:r w:rsidRPr="004D2D4F">
        <w:rPr>
          <w:b/>
          <w:sz w:val="24"/>
          <w:szCs w:val="24"/>
          <w:lang w:val="ro-RO"/>
        </w:rPr>
        <w:t>SIGMAND, doctorul</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Contribuţiuni la studiul resecţiunei uretrei perineale precedată de Talia hypogastrica </w:t>
      </w:r>
      <w:r w:rsidRPr="004D2D4F">
        <w:rPr>
          <w:sz w:val="24"/>
          <w:szCs w:val="24"/>
        </w:rPr>
        <w:t>/ doctorul Sigmand .- Bucuresci : Tip. De Lux Adolf I. Felmams , 1898 .- 96 p. : fig. , tab. ; 23 cm.</w:t>
      </w:r>
    </w:p>
    <w:p w:rsidR="002A15AC" w:rsidRPr="004D2D4F" w:rsidRDefault="0077553F" w:rsidP="007F4676">
      <w:pPr>
        <w:tabs>
          <w:tab w:val="left" w:pos="851"/>
        </w:tabs>
        <w:jc w:val="both"/>
        <w:rPr>
          <w:sz w:val="24"/>
          <w:szCs w:val="24"/>
          <w:lang w:val="ro-RO"/>
        </w:rPr>
      </w:pPr>
      <w:r w:rsidRPr="004D2D4F">
        <w:rPr>
          <w:sz w:val="24"/>
          <w:szCs w:val="24"/>
        </w:rPr>
        <w:tab/>
      </w:r>
      <w:r w:rsidR="002A15AC" w:rsidRPr="004D2D4F">
        <w:rPr>
          <w:sz w:val="24"/>
          <w:szCs w:val="24"/>
        </w:rPr>
        <w:t xml:space="preserve">Pe pagina de titlu : Institutul de Anatomie </w:t>
      </w:r>
      <w:r w:rsidR="002A15AC" w:rsidRPr="004D2D4F">
        <w:rPr>
          <w:sz w:val="24"/>
          <w:szCs w:val="24"/>
          <w:lang w:val="ro-RO"/>
        </w:rPr>
        <w:t>şi Chirurgie</w:t>
      </w:r>
    </w:p>
    <w:p w:rsidR="002A15AC" w:rsidRPr="004D2D4F" w:rsidRDefault="002A15AC" w:rsidP="007F4676">
      <w:pPr>
        <w:tabs>
          <w:tab w:val="left" w:pos="851"/>
        </w:tabs>
        <w:jc w:val="both"/>
        <w:rPr>
          <w:sz w:val="24"/>
          <w:szCs w:val="24"/>
        </w:rPr>
      </w:pPr>
      <w:r w:rsidRPr="004D2D4F">
        <w:rPr>
          <w:sz w:val="24"/>
          <w:szCs w:val="24"/>
          <w:lang w:val="ro-RO"/>
        </w:rPr>
        <w:t>616.617</w:t>
      </w:r>
      <w:r w:rsidRPr="004D2D4F">
        <w:rPr>
          <w:sz w:val="24"/>
          <w:szCs w:val="24"/>
        </w:rPr>
        <w:t>-089</w:t>
      </w:r>
    </w:p>
    <w:p w:rsidR="002A15AC" w:rsidRPr="004D2D4F" w:rsidRDefault="002A15AC"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2266</w:t>
      </w:r>
    </w:p>
    <w:p w:rsidR="002A15AC" w:rsidRPr="004D2D4F" w:rsidRDefault="002A15AC" w:rsidP="007F4676">
      <w:pPr>
        <w:tabs>
          <w:tab w:val="left" w:pos="851"/>
        </w:tabs>
        <w:jc w:val="both"/>
        <w:rPr>
          <w:b/>
          <w:sz w:val="24"/>
          <w:szCs w:val="24"/>
          <w:lang w:val="ro-RO"/>
        </w:rPr>
      </w:pPr>
      <w:r w:rsidRPr="004D2D4F">
        <w:rPr>
          <w:b/>
          <w:sz w:val="24"/>
          <w:szCs w:val="24"/>
          <w:lang w:val="ro-RO"/>
        </w:rPr>
        <w:t>SIHLEANU, Stefan St.</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Haeckel şi Virchow : Vă polemică sciintifică </w:t>
      </w:r>
      <w:r w:rsidRPr="004D2D4F">
        <w:rPr>
          <w:sz w:val="24"/>
          <w:szCs w:val="24"/>
        </w:rPr>
        <w:t>/ Stefan St. Sihleanu .- Bucuresci : Tipografia Academiei Rom</w:t>
      </w:r>
      <w:r w:rsidRPr="004D2D4F">
        <w:rPr>
          <w:sz w:val="24"/>
          <w:szCs w:val="24"/>
          <w:lang w:val="ro-RO"/>
        </w:rPr>
        <w:t>âne , 1879 .</w:t>
      </w:r>
      <w:r w:rsidRPr="004D2D4F">
        <w:rPr>
          <w:sz w:val="24"/>
          <w:szCs w:val="24"/>
        </w:rPr>
        <w:t>- 31 p. ; 24 cm.</w:t>
      </w:r>
    </w:p>
    <w:p w:rsidR="002A15AC" w:rsidRPr="004D2D4F" w:rsidRDefault="0077553F" w:rsidP="007F4676">
      <w:pPr>
        <w:tabs>
          <w:tab w:val="left" w:pos="851"/>
        </w:tabs>
        <w:jc w:val="both"/>
        <w:rPr>
          <w:sz w:val="24"/>
          <w:szCs w:val="24"/>
          <w:lang w:val="ro-RO"/>
        </w:rPr>
      </w:pPr>
      <w:r w:rsidRPr="004D2D4F">
        <w:rPr>
          <w:sz w:val="24"/>
          <w:szCs w:val="24"/>
        </w:rPr>
        <w:tab/>
      </w:r>
      <w:r w:rsidR="002A15AC" w:rsidRPr="004D2D4F">
        <w:rPr>
          <w:sz w:val="24"/>
          <w:szCs w:val="24"/>
        </w:rPr>
        <w:t>Extras din Revista Sciintific</w:t>
      </w:r>
      <w:r w:rsidR="002A15AC" w:rsidRPr="004D2D4F">
        <w:rPr>
          <w:sz w:val="24"/>
          <w:szCs w:val="24"/>
          <w:lang w:val="ro-RO"/>
        </w:rPr>
        <w:t>ă , Annulu X</w:t>
      </w:r>
    </w:p>
    <w:p w:rsidR="002A15AC" w:rsidRPr="004D2D4F" w:rsidRDefault="002A15AC" w:rsidP="007F4676">
      <w:pPr>
        <w:tabs>
          <w:tab w:val="left" w:pos="851"/>
        </w:tabs>
        <w:jc w:val="both"/>
        <w:rPr>
          <w:sz w:val="24"/>
          <w:szCs w:val="24"/>
          <w:lang w:val="ro-RO"/>
        </w:rPr>
      </w:pPr>
      <w:r w:rsidRPr="004D2D4F">
        <w:rPr>
          <w:sz w:val="24"/>
          <w:szCs w:val="24"/>
          <w:lang w:val="ro-RO"/>
        </w:rPr>
        <w:t>573.5</w:t>
      </w:r>
    </w:p>
    <w:p w:rsidR="002A15AC" w:rsidRPr="004D2D4F" w:rsidRDefault="002A15AC" w:rsidP="007F4676">
      <w:pPr>
        <w:tabs>
          <w:tab w:val="left" w:pos="851"/>
        </w:tabs>
        <w:jc w:val="both"/>
        <w:rPr>
          <w:sz w:val="24"/>
          <w:szCs w:val="24"/>
          <w:lang w:val="ro-RO"/>
        </w:rPr>
      </w:pPr>
      <w:r w:rsidRPr="004D2D4F">
        <w:rPr>
          <w:sz w:val="24"/>
          <w:szCs w:val="24"/>
          <w:lang w:val="ro-RO"/>
        </w:rPr>
        <w:t>575.83</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2840</w:t>
      </w:r>
    </w:p>
    <w:p w:rsidR="002A15AC" w:rsidRPr="004D2D4F" w:rsidRDefault="002A15AC" w:rsidP="007F4676">
      <w:pPr>
        <w:tabs>
          <w:tab w:val="left" w:pos="851"/>
        </w:tabs>
        <w:jc w:val="both"/>
        <w:rPr>
          <w:b/>
          <w:sz w:val="24"/>
          <w:szCs w:val="24"/>
          <w:lang w:val="ro-RO"/>
        </w:rPr>
      </w:pPr>
      <w:r w:rsidRPr="004D2D4F">
        <w:rPr>
          <w:b/>
          <w:sz w:val="24"/>
          <w:szCs w:val="24"/>
          <w:lang w:val="ro-RO"/>
        </w:rPr>
        <w:t>SIHLEANU, Stefan St.</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Lacurile Africiei ecuatoriale şi descoperirile lui Stanley </w:t>
      </w:r>
      <w:r w:rsidRPr="004D2D4F">
        <w:rPr>
          <w:sz w:val="24"/>
          <w:szCs w:val="24"/>
        </w:rPr>
        <w:t>/ Stefan St. Sihleanu .- Bucuresti : Noua Tipografie a Laboratoarelor Romani , 1877 .- 20 p. ; 23 cm.</w:t>
      </w:r>
    </w:p>
    <w:p w:rsidR="002A15AC" w:rsidRPr="004D2D4F" w:rsidRDefault="002A15AC" w:rsidP="007F4676">
      <w:pPr>
        <w:tabs>
          <w:tab w:val="left" w:pos="851"/>
        </w:tabs>
        <w:jc w:val="both"/>
        <w:rPr>
          <w:sz w:val="24"/>
          <w:szCs w:val="24"/>
        </w:rPr>
      </w:pPr>
      <w:r w:rsidRPr="004D2D4F">
        <w:rPr>
          <w:sz w:val="24"/>
          <w:szCs w:val="24"/>
        </w:rPr>
        <w:t>556.55(6)</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AF70A0" w:rsidRPr="004D2D4F" w:rsidRDefault="00FA0F21" w:rsidP="007F4676">
      <w:pPr>
        <w:tabs>
          <w:tab w:val="left" w:pos="851"/>
        </w:tabs>
        <w:jc w:val="both"/>
        <w:rPr>
          <w:b/>
          <w:sz w:val="24"/>
          <w:szCs w:val="24"/>
          <w:lang w:val="ro-RO"/>
        </w:rPr>
      </w:pPr>
      <w:r w:rsidRPr="004D2D4F">
        <w:rPr>
          <w:b/>
          <w:sz w:val="24"/>
          <w:szCs w:val="24"/>
          <w:lang w:val="ro-RO"/>
        </w:rPr>
        <w:t>I.M. I 336</w:t>
      </w:r>
    </w:p>
    <w:p w:rsidR="00FA0F21" w:rsidRPr="004D2D4F" w:rsidRDefault="00FA0F21" w:rsidP="007F4676">
      <w:pPr>
        <w:tabs>
          <w:tab w:val="left" w:pos="851"/>
        </w:tabs>
        <w:jc w:val="both"/>
        <w:rPr>
          <w:b/>
          <w:sz w:val="24"/>
          <w:szCs w:val="24"/>
          <w:lang w:val="ro-RO"/>
        </w:rPr>
      </w:pPr>
      <w:r w:rsidRPr="004D2D4F">
        <w:rPr>
          <w:b/>
          <w:sz w:val="24"/>
          <w:szCs w:val="24"/>
          <w:lang w:val="ro-RO"/>
        </w:rPr>
        <w:t>SILVA, R. D.</w:t>
      </w:r>
    </w:p>
    <w:p w:rsidR="00FA0F21" w:rsidRPr="004D2D4F" w:rsidRDefault="00FA0F21" w:rsidP="007F4676">
      <w:pPr>
        <w:tabs>
          <w:tab w:val="left" w:pos="851"/>
        </w:tabs>
        <w:jc w:val="both"/>
        <w:rPr>
          <w:sz w:val="24"/>
          <w:szCs w:val="24"/>
          <w:lang w:val="ro-RO"/>
        </w:rPr>
      </w:pPr>
      <w:r w:rsidRPr="004D2D4F">
        <w:rPr>
          <w:sz w:val="24"/>
          <w:szCs w:val="24"/>
          <w:lang w:val="ro-RO"/>
        </w:rPr>
        <w:t xml:space="preserve">Traité  d’analyse chimique / R.D. Silva ; publié par M.R. Engel . – Paris : G. Masson, Editeur, 1891 . – XVIp., 624p. : fig., tab. ; 20 cm. </w:t>
      </w:r>
    </w:p>
    <w:p w:rsidR="00FA0F21" w:rsidRPr="004D2D4F" w:rsidRDefault="00FA0F21" w:rsidP="007F4676">
      <w:pPr>
        <w:tabs>
          <w:tab w:val="left" w:pos="851"/>
        </w:tabs>
        <w:jc w:val="both"/>
        <w:rPr>
          <w:sz w:val="24"/>
          <w:szCs w:val="24"/>
          <w:lang w:val="ro-RO"/>
        </w:rPr>
      </w:pPr>
      <w:r w:rsidRPr="004D2D4F">
        <w:rPr>
          <w:sz w:val="24"/>
          <w:szCs w:val="24"/>
          <w:lang w:val="ro-RO"/>
        </w:rPr>
        <w:t xml:space="preserve">543(02) </w:t>
      </w:r>
    </w:p>
    <w:p w:rsidR="00AF70A0" w:rsidRPr="004D2D4F" w:rsidRDefault="00AF70A0" w:rsidP="007F4676">
      <w:pPr>
        <w:tabs>
          <w:tab w:val="left" w:pos="851"/>
        </w:tabs>
        <w:jc w:val="both"/>
        <w:rPr>
          <w:sz w:val="24"/>
          <w:szCs w:val="24"/>
          <w:lang w:val="ro-RO"/>
        </w:rPr>
      </w:pPr>
    </w:p>
    <w:p w:rsidR="00AF70A0" w:rsidRPr="004D2D4F" w:rsidRDefault="00AF70A0"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438</w:t>
      </w:r>
    </w:p>
    <w:p w:rsidR="002A15AC" w:rsidRPr="004D2D4F" w:rsidRDefault="002A15AC" w:rsidP="007F4676">
      <w:pPr>
        <w:tabs>
          <w:tab w:val="left" w:pos="851"/>
        </w:tabs>
        <w:jc w:val="both"/>
        <w:rPr>
          <w:b/>
          <w:sz w:val="24"/>
          <w:szCs w:val="24"/>
          <w:lang w:val="ro-RO"/>
        </w:rPr>
      </w:pPr>
      <w:r w:rsidRPr="004D2D4F">
        <w:rPr>
          <w:b/>
          <w:sz w:val="24"/>
          <w:szCs w:val="24"/>
          <w:lang w:val="ro-RO"/>
        </w:rPr>
        <w:t>SILVIAN, I.</w:t>
      </w:r>
    </w:p>
    <w:p w:rsidR="002A15AC" w:rsidRPr="004D2D4F" w:rsidRDefault="002A15AC" w:rsidP="007F4676">
      <w:pPr>
        <w:tabs>
          <w:tab w:val="left" w:pos="851"/>
        </w:tabs>
        <w:jc w:val="both"/>
        <w:rPr>
          <w:sz w:val="24"/>
          <w:szCs w:val="24"/>
          <w:lang w:val="ro-RO"/>
        </w:rPr>
      </w:pPr>
      <w:r w:rsidRPr="004D2D4F">
        <w:rPr>
          <w:sz w:val="24"/>
          <w:szCs w:val="24"/>
          <w:lang w:val="ro-RO"/>
        </w:rPr>
        <w:tab/>
        <w:t>Despre polipi. Conferinţă ţinută la 1 august 1934 / I. Silvian . – Bucureşti : Socec &amp; Co. , 1934 . – 10 p. ; 21 cm . – (Societatea de Radio-Difuziune. Universitatea Radio. Conferinţele de popularizare medicală)</w:t>
      </w:r>
    </w:p>
    <w:p w:rsidR="002A15AC" w:rsidRPr="004D2D4F" w:rsidRDefault="002A15AC" w:rsidP="007F4676">
      <w:pPr>
        <w:tabs>
          <w:tab w:val="left" w:pos="851"/>
        </w:tabs>
        <w:jc w:val="both"/>
        <w:rPr>
          <w:sz w:val="24"/>
          <w:szCs w:val="24"/>
          <w:lang w:val="ro-RO"/>
        </w:rPr>
      </w:pPr>
      <w:r w:rsidRPr="004D2D4F">
        <w:rPr>
          <w:sz w:val="24"/>
          <w:szCs w:val="24"/>
          <w:lang w:val="ro-RO"/>
        </w:rPr>
        <w:t>616.211-006.5</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2898</w:t>
      </w:r>
    </w:p>
    <w:p w:rsidR="002A15AC" w:rsidRPr="004D2D4F" w:rsidRDefault="002A15AC" w:rsidP="007F4676">
      <w:pPr>
        <w:tabs>
          <w:tab w:val="left" w:pos="851"/>
        </w:tabs>
        <w:jc w:val="both"/>
        <w:rPr>
          <w:b/>
          <w:sz w:val="24"/>
          <w:szCs w:val="24"/>
          <w:lang w:val="ro-RO"/>
        </w:rPr>
      </w:pPr>
      <w:r w:rsidRPr="004D2D4F">
        <w:rPr>
          <w:b/>
          <w:sz w:val="24"/>
          <w:szCs w:val="24"/>
          <w:lang w:val="ro-RO"/>
        </w:rPr>
        <w:t>SIMEONESCU, Florea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Studiu gastroenterostomiei prin procedee mecanice şi în special cu butonul lui Murphy </w:t>
      </w:r>
      <w:r w:rsidRPr="004D2D4F">
        <w:rPr>
          <w:sz w:val="24"/>
          <w:szCs w:val="24"/>
        </w:rPr>
        <w:t>/ Florea Simeonescu .- Bucuresci : Institutul de Arte Grafice Carol Göbl , 1896 .- 14 p. ; 23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Exemplar incomplet</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Lucrare f</w:t>
      </w:r>
      <w:r w:rsidR="002A15AC" w:rsidRPr="004D2D4F">
        <w:rPr>
          <w:sz w:val="24"/>
          <w:szCs w:val="24"/>
          <w:lang w:val="ro-RO"/>
        </w:rPr>
        <w:t>ăcută în Laboratorul de Anatomie topografică şi chirurgicală</w:t>
      </w:r>
    </w:p>
    <w:p w:rsidR="002A15AC" w:rsidRPr="004D2D4F" w:rsidRDefault="002A15AC" w:rsidP="007F4676">
      <w:pPr>
        <w:tabs>
          <w:tab w:val="left" w:pos="851"/>
        </w:tabs>
        <w:jc w:val="both"/>
        <w:rPr>
          <w:sz w:val="24"/>
          <w:szCs w:val="24"/>
        </w:rPr>
      </w:pPr>
      <w:r w:rsidRPr="004D2D4F">
        <w:rPr>
          <w:sz w:val="24"/>
          <w:szCs w:val="24"/>
          <w:lang w:val="ro-RO"/>
        </w:rPr>
        <w:t>616.33</w:t>
      </w:r>
      <w:r w:rsidRPr="004D2D4F">
        <w:rPr>
          <w:sz w:val="24"/>
          <w:szCs w:val="24"/>
        </w:rPr>
        <w:t>/.34</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1842/37</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SIMIAN, I. </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Journées médicales des Bruxelles (Physiopathologie des glandes endocrines) / I. Simian . – [S.l. : s.n.], 1935 . – p. 218-221 ; 23 cm.</w:t>
      </w:r>
    </w:p>
    <w:p w:rsidR="002A15AC" w:rsidRPr="004D2D4F" w:rsidRDefault="0077553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“Bulletins et Mémoires de la Section d’endocrinologie”, Année 1 , nr. 4, 1935</w:t>
      </w:r>
    </w:p>
    <w:p w:rsidR="002A15AC" w:rsidRPr="004D2D4F" w:rsidRDefault="0077553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 xml:space="preserve">616.43-092(063)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2200</w:t>
      </w:r>
    </w:p>
    <w:p w:rsidR="002A15AC" w:rsidRPr="004D2D4F" w:rsidRDefault="002A15AC" w:rsidP="007F4676">
      <w:pPr>
        <w:tabs>
          <w:tab w:val="left" w:pos="851"/>
        </w:tabs>
        <w:jc w:val="both"/>
        <w:rPr>
          <w:b/>
          <w:sz w:val="24"/>
          <w:szCs w:val="24"/>
          <w:lang w:val="ro-RO"/>
        </w:rPr>
      </w:pPr>
      <w:r w:rsidRPr="004D2D4F">
        <w:rPr>
          <w:b/>
          <w:sz w:val="24"/>
          <w:szCs w:val="24"/>
          <w:lang w:val="ro-RO"/>
        </w:rPr>
        <w:t>SIMIAN, I.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Copiii debili şi hypotrofia infantilă la mare</w:t>
      </w:r>
      <w:r w:rsidRPr="004D2D4F">
        <w:rPr>
          <w:sz w:val="24"/>
          <w:szCs w:val="24"/>
        </w:rPr>
        <w:t xml:space="preserve"> / I. D. Simian ; pref. C. I. Parhon .- Bucure</w:t>
      </w:r>
      <w:r w:rsidRPr="004D2D4F">
        <w:rPr>
          <w:sz w:val="24"/>
          <w:szCs w:val="24"/>
          <w:lang w:val="ro-RO"/>
        </w:rPr>
        <w:t xml:space="preserve">şti </w:t>
      </w:r>
      <w:r w:rsidRPr="004D2D4F">
        <w:rPr>
          <w:sz w:val="24"/>
          <w:szCs w:val="24"/>
        </w:rPr>
        <w:t>: Institut de Arte Grafice Ed. Marvan , s.a.- 22 p. , 3 plan</w:t>
      </w:r>
      <w:r w:rsidRPr="004D2D4F">
        <w:rPr>
          <w:sz w:val="24"/>
          <w:szCs w:val="24"/>
          <w:lang w:val="ro-RO"/>
        </w:rPr>
        <w:t xml:space="preserve">şe </w:t>
      </w:r>
      <w:r w:rsidRPr="004D2D4F">
        <w:rPr>
          <w:sz w:val="24"/>
          <w:szCs w:val="24"/>
        </w:rPr>
        <w:t>; 23 cm.</w:t>
      </w:r>
    </w:p>
    <w:p w:rsidR="002A15AC" w:rsidRPr="004D2D4F" w:rsidRDefault="002A15AC" w:rsidP="007F4676">
      <w:pPr>
        <w:tabs>
          <w:tab w:val="left" w:pos="851"/>
        </w:tabs>
        <w:jc w:val="both"/>
        <w:rPr>
          <w:sz w:val="24"/>
          <w:szCs w:val="24"/>
        </w:rPr>
      </w:pPr>
      <w:r w:rsidRPr="004D2D4F">
        <w:rPr>
          <w:sz w:val="24"/>
          <w:szCs w:val="24"/>
        </w:rPr>
        <w:t>615.839-053.2</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417</w:t>
      </w:r>
    </w:p>
    <w:p w:rsidR="002A15AC" w:rsidRPr="004D2D4F" w:rsidRDefault="002A15AC" w:rsidP="007F4676">
      <w:pPr>
        <w:tabs>
          <w:tab w:val="left" w:pos="851"/>
        </w:tabs>
        <w:jc w:val="both"/>
        <w:rPr>
          <w:b/>
          <w:sz w:val="24"/>
          <w:szCs w:val="24"/>
          <w:lang w:val="ro-RO"/>
        </w:rPr>
      </w:pPr>
      <w:r w:rsidRPr="004D2D4F">
        <w:rPr>
          <w:b/>
          <w:sz w:val="24"/>
          <w:szCs w:val="24"/>
          <w:lang w:val="ro-RO"/>
        </w:rPr>
        <w:t>SIMIAN, I.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Desvoltarea copiilor influenţată de secreţiunea glandelor interne / I. D. Simian ; pref. de N. Pende . – Bucureşti : Editura „Cugetarea” , [1935] . – 111 p. : fig. ; 23 cm</w:t>
      </w:r>
      <w:r w:rsidR="00AF2DEA"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159.922:616.4</w:t>
      </w:r>
    </w:p>
    <w:p w:rsidR="002A15AC" w:rsidRPr="004D2D4F" w:rsidRDefault="002A15AC" w:rsidP="007F4676">
      <w:pPr>
        <w:tabs>
          <w:tab w:val="left" w:pos="851"/>
        </w:tabs>
        <w:jc w:val="both"/>
        <w:rPr>
          <w:sz w:val="24"/>
          <w:szCs w:val="24"/>
          <w:lang w:val="ro-RO"/>
        </w:rPr>
      </w:pPr>
      <w:r w:rsidRPr="004D2D4F">
        <w:rPr>
          <w:sz w:val="24"/>
          <w:szCs w:val="24"/>
          <w:lang w:val="ro-RO"/>
        </w:rPr>
        <w:t>612.4:159.922.7</w:t>
      </w:r>
    </w:p>
    <w:p w:rsidR="002A15AC" w:rsidRPr="004D2D4F" w:rsidRDefault="002A15AC" w:rsidP="007F4676">
      <w:pPr>
        <w:tabs>
          <w:tab w:val="left" w:pos="851"/>
        </w:tabs>
        <w:jc w:val="both"/>
        <w:rPr>
          <w:sz w:val="24"/>
          <w:szCs w:val="24"/>
          <w:lang w:val="ro-RO"/>
        </w:rPr>
      </w:pPr>
      <w:r w:rsidRPr="004D2D4F">
        <w:rPr>
          <w:sz w:val="24"/>
          <w:szCs w:val="24"/>
          <w:lang w:val="ro-RO"/>
        </w:rPr>
        <w:t>612.4:612.65</w:t>
      </w:r>
    </w:p>
    <w:p w:rsidR="002A15AC" w:rsidRPr="004D2D4F" w:rsidRDefault="002A15AC" w:rsidP="007F4676">
      <w:pPr>
        <w:tabs>
          <w:tab w:val="left" w:pos="851"/>
        </w:tabs>
        <w:jc w:val="both"/>
        <w:rPr>
          <w:sz w:val="24"/>
          <w:szCs w:val="24"/>
          <w:lang w:val="ro-RO"/>
        </w:rPr>
      </w:pPr>
      <w:r w:rsidRPr="004D2D4F">
        <w:rPr>
          <w:sz w:val="24"/>
          <w:szCs w:val="24"/>
          <w:lang w:val="ro-RO"/>
        </w:rPr>
        <w:t>612.65:612.4</w:t>
      </w:r>
    </w:p>
    <w:p w:rsidR="002A15AC" w:rsidRPr="004D2D4F" w:rsidRDefault="002A15AC" w:rsidP="007F4676">
      <w:pPr>
        <w:tabs>
          <w:tab w:val="left" w:pos="851"/>
        </w:tabs>
        <w:jc w:val="both"/>
        <w:rPr>
          <w:sz w:val="24"/>
          <w:szCs w:val="24"/>
          <w:lang w:val="ro-RO"/>
        </w:rPr>
      </w:pPr>
      <w:r w:rsidRPr="004D2D4F">
        <w:rPr>
          <w:sz w:val="24"/>
          <w:szCs w:val="24"/>
          <w:lang w:val="ro-RO"/>
        </w:rPr>
        <w:t>616.4:159.922</w:t>
      </w:r>
      <w:r w:rsidRPr="004D2D4F">
        <w:rPr>
          <w:sz w:val="24"/>
          <w:szCs w:val="24"/>
          <w:lang w:val="ro-RO"/>
        </w:rPr>
        <w:tab/>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710357" w:rsidRPr="004D2D4F" w:rsidRDefault="00710357" w:rsidP="007F4676">
      <w:pPr>
        <w:tabs>
          <w:tab w:val="left" w:pos="851"/>
        </w:tabs>
        <w:jc w:val="both"/>
        <w:rPr>
          <w:b/>
          <w:sz w:val="24"/>
          <w:szCs w:val="24"/>
          <w:lang w:val="ro-RO"/>
        </w:rPr>
      </w:pPr>
      <w:r w:rsidRPr="004D2D4F">
        <w:rPr>
          <w:b/>
          <w:sz w:val="24"/>
          <w:szCs w:val="24"/>
          <w:lang w:val="ro-RO"/>
        </w:rPr>
        <w:t>I.M. II 3668/33</w:t>
      </w:r>
    </w:p>
    <w:p w:rsidR="00710357" w:rsidRPr="004D2D4F" w:rsidRDefault="00710357" w:rsidP="007F4676">
      <w:pPr>
        <w:tabs>
          <w:tab w:val="left" w:pos="851"/>
        </w:tabs>
        <w:jc w:val="both"/>
        <w:rPr>
          <w:sz w:val="24"/>
          <w:szCs w:val="24"/>
          <w:lang w:val="ro-RO"/>
        </w:rPr>
      </w:pPr>
      <w:r w:rsidRPr="004D2D4F">
        <w:rPr>
          <w:b/>
          <w:sz w:val="24"/>
          <w:szCs w:val="24"/>
          <w:lang w:val="ro-RO"/>
        </w:rPr>
        <w:t>SIMICI, D</w:t>
      </w:r>
      <w:r w:rsidRPr="004D2D4F">
        <w:rPr>
          <w:sz w:val="24"/>
          <w:szCs w:val="24"/>
          <w:lang w:val="ro-RO"/>
        </w:rPr>
        <w:t>.</w:t>
      </w:r>
    </w:p>
    <w:p w:rsidR="00710357" w:rsidRPr="004D2D4F" w:rsidRDefault="0077553F" w:rsidP="007F4676">
      <w:pPr>
        <w:tabs>
          <w:tab w:val="left" w:pos="851"/>
        </w:tabs>
        <w:jc w:val="both"/>
        <w:rPr>
          <w:sz w:val="24"/>
          <w:szCs w:val="24"/>
          <w:lang w:val="ro-RO"/>
        </w:rPr>
      </w:pPr>
      <w:r w:rsidRPr="004D2D4F">
        <w:rPr>
          <w:sz w:val="24"/>
          <w:szCs w:val="24"/>
          <w:lang w:val="ro-RO"/>
        </w:rPr>
        <w:tab/>
      </w:r>
      <w:r w:rsidR="00710357" w:rsidRPr="004D2D4F">
        <w:rPr>
          <w:sz w:val="24"/>
          <w:szCs w:val="24"/>
          <w:lang w:val="ro-RO"/>
        </w:rPr>
        <w:t xml:space="preserve">Une forme clinique rare de paratyphus  A. / D. Simici . – Bucarest : Tip. Cultura, 1922 . – 7p. : fig. ; 22cm. </w:t>
      </w:r>
    </w:p>
    <w:p w:rsidR="00710357" w:rsidRPr="004D2D4F" w:rsidRDefault="0077553F" w:rsidP="007F4676">
      <w:pPr>
        <w:tabs>
          <w:tab w:val="left" w:pos="851"/>
        </w:tabs>
        <w:jc w:val="both"/>
        <w:rPr>
          <w:sz w:val="24"/>
          <w:szCs w:val="24"/>
          <w:lang w:val="ro-RO"/>
        </w:rPr>
      </w:pPr>
      <w:r w:rsidRPr="004D2D4F">
        <w:rPr>
          <w:sz w:val="24"/>
          <w:szCs w:val="24"/>
          <w:lang w:val="ro-RO"/>
        </w:rPr>
        <w:tab/>
      </w:r>
      <w:r w:rsidR="00710357" w:rsidRPr="004D2D4F">
        <w:rPr>
          <w:sz w:val="24"/>
          <w:szCs w:val="24"/>
          <w:lang w:val="ro-RO"/>
        </w:rPr>
        <w:t xml:space="preserve">Extras din Société Médicale de Hôpitaux de Bucarest , n. 3, Mars, 1922 </w:t>
      </w:r>
    </w:p>
    <w:p w:rsidR="00710357" w:rsidRPr="004D2D4F" w:rsidRDefault="00710357" w:rsidP="007F4676">
      <w:pPr>
        <w:tabs>
          <w:tab w:val="left" w:pos="851"/>
        </w:tabs>
        <w:jc w:val="both"/>
        <w:rPr>
          <w:sz w:val="24"/>
          <w:szCs w:val="24"/>
          <w:lang w:val="ro-RO"/>
        </w:rPr>
      </w:pPr>
      <w:r w:rsidRPr="004D2D4F">
        <w:rPr>
          <w:sz w:val="24"/>
          <w:szCs w:val="24"/>
          <w:lang w:val="ro-RO"/>
        </w:rPr>
        <w:t xml:space="preserve">Coligat </w:t>
      </w:r>
    </w:p>
    <w:p w:rsidR="00710357" w:rsidRPr="004D2D4F" w:rsidRDefault="00710357" w:rsidP="007F4676">
      <w:pPr>
        <w:tabs>
          <w:tab w:val="left" w:pos="851"/>
        </w:tabs>
        <w:jc w:val="both"/>
        <w:rPr>
          <w:sz w:val="24"/>
          <w:szCs w:val="24"/>
          <w:lang w:val="ro-RO"/>
        </w:rPr>
      </w:pPr>
      <w:r w:rsidRPr="004D2D4F">
        <w:rPr>
          <w:sz w:val="24"/>
          <w:szCs w:val="24"/>
          <w:lang w:val="ro-RO"/>
        </w:rPr>
        <w:lastRenderedPageBreak/>
        <w:t xml:space="preserve">616.98-08 </w:t>
      </w:r>
    </w:p>
    <w:p w:rsidR="00710357" w:rsidRPr="004D2D4F" w:rsidRDefault="00710357"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1842/22</w:t>
      </w:r>
    </w:p>
    <w:p w:rsidR="002A15AC" w:rsidRPr="004D2D4F" w:rsidRDefault="002A15AC" w:rsidP="007F4676">
      <w:pPr>
        <w:tabs>
          <w:tab w:val="left" w:pos="851"/>
        </w:tabs>
        <w:jc w:val="both"/>
        <w:rPr>
          <w:b/>
          <w:sz w:val="24"/>
          <w:szCs w:val="24"/>
          <w:lang w:val="ro-RO"/>
        </w:rPr>
      </w:pPr>
      <w:r w:rsidRPr="004D2D4F">
        <w:rPr>
          <w:b/>
          <w:sz w:val="24"/>
          <w:szCs w:val="24"/>
          <w:lang w:val="ro-RO"/>
        </w:rPr>
        <w:t>SIMICI,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Considerations sur la valeur diagnostique de la cholestérinèmie dans la lithiase biliaire en rapport avec variations quantitative / D. Simici . – Bucarest : Impriemie graphique „Cartea Medicală”, 1923 . – p. 97-101 ; 22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616.36-008.8-003.7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3E32D8" w:rsidRPr="004D2D4F" w:rsidRDefault="003E32D8" w:rsidP="007F4676">
      <w:pPr>
        <w:tabs>
          <w:tab w:val="left" w:pos="851"/>
        </w:tabs>
        <w:jc w:val="both"/>
        <w:rPr>
          <w:b/>
          <w:sz w:val="24"/>
          <w:szCs w:val="24"/>
          <w:lang w:val="ro-RO"/>
        </w:rPr>
      </w:pPr>
      <w:r w:rsidRPr="004D2D4F">
        <w:rPr>
          <w:b/>
          <w:sz w:val="24"/>
          <w:szCs w:val="24"/>
          <w:lang w:val="ro-RO"/>
        </w:rPr>
        <w:t>I.M.II 3668/ 27</w:t>
      </w:r>
    </w:p>
    <w:p w:rsidR="003E32D8" w:rsidRPr="004D2D4F" w:rsidRDefault="003E32D8" w:rsidP="007F4676">
      <w:pPr>
        <w:tabs>
          <w:tab w:val="left" w:pos="851"/>
        </w:tabs>
        <w:jc w:val="both"/>
        <w:rPr>
          <w:b/>
          <w:sz w:val="24"/>
          <w:szCs w:val="24"/>
          <w:lang w:val="ro-RO"/>
        </w:rPr>
      </w:pPr>
      <w:r w:rsidRPr="004D2D4F">
        <w:rPr>
          <w:b/>
          <w:sz w:val="24"/>
          <w:szCs w:val="24"/>
          <w:lang w:val="ro-RO"/>
        </w:rPr>
        <w:t>SIMICI, D</w:t>
      </w:r>
    </w:p>
    <w:p w:rsidR="003E32D8" w:rsidRPr="004D2D4F" w:rsidRDefault="003E32D8" w:rsidP="007F4676">
      <w:pPr>
        <w:tabs>
          <w:tab w:val="left" w:pos="851"/>
        </w:tabs>
        <w:jc w:val="both"/>
        <w:rPr>
          <w:sz w:val="24"/>
          <w:szCs w:val="24"/>
          <w:lang w:val="ro-RO"/>
        </w:rPr>
      </w:pPr>
      <w:r w:rsidRPr="004D2D4F">
        <w:rPr>
          <w:sz w:val="24"/>
          <w:szCs w:val="24"/>
          <w:lang w:val="ro-RO"/>
        </w:rPr>
        <w:t xml:space="preserve">Essais de traitement de la grippe </w:t>
      </w:r>
      <w:r w:rsidR="0069234F" w:rsidRPr="004D2D4F">
        <w:rPr>
          <w:sz w:val="24"/>
          <w:szCs w:val="24"/>
          <w:lang w:val="ro-RO"/>
        </w:rPr>
        <w:t>par les injections : sous cutané</w:t>
      </w:r>
      <w:r w:rsidRPr="004D2D4F">
        <w:rPr>
          <w:sz w:val="24"/>
          <w:szCs w:val="24"/>
          <w:lang w:val="ro-RO"/>
        </w:rPr>
        <w:t xml:space="preserve">es de sang total de convalescents / D. Simici . – [Corbeil : Imprimerie Crete], 1922 . – 3p. ; 27 cm. </w:t>
      </w:r>
    </w:p>
    <w:p w:rsidR="003E32D8" w:rsidRPr="004D2D4F" w:rsidRDefault="003E32D8" w:rsidP="007F4676">
      <w:pPr>
        <w:tabs>
          <w:tab w:val="left" w:pos="851"/>
        </w:tabs>
        <w:jc w:val="both"/>
        <w:rPr>
          <w:sz w:val="24"/>
          <w:szCs w:val="24"/>
          <w:lang w:val="ro-RO"/>
        </w:rPr>
      </w:pPr>
      <w:r w:rsidRPr="004D2D4F">
        <w:rPr>
          <w:sz w:val="24"/>
          <w:szCs w:val="24"/>
          <w:lang w:val="ro-RO"/>
        </w:rPr>
        <w:t xml:space="preserve">Extrait de „Paris Medical” </w:t>
      </w:r>
      <w:r w:rsidR="0069234F" w:rsidRPr="004D2D4F">
        <w:rPr>
          <w:sz w:val="24"/>
          <w:szCs w:val="24"/>
          <w:lang w:val="ro-RO"/>
        </w:rPr>
        <w:t>№ 3, Juin 1922</w:t>
      </w:r>
    </w:p>
    <w:p w:rsidR="0069234F" w:rsidRPr="004D2D4F" w:rsidRDefault="0069234F" w:rsidP="007F4676">
      <w:pPr>
        <w:tabs>
          <w:tab w:val="left" w:pos="851"/>
        </w:tabs>
        <w:jc w:val="both"/>
        <w:rPr>
          <w:sz w:val="24"/>
          <w:szCs w:val="24"/>
          <w:lang w:val="ro-RO"/>
        </w:rPr>
      </w:pPr>
      <w:r w:rsidRPr="004D2D4F">
        <w:rPr>
          <w:sz w:val="24"/>
          <w:szCs w:val="24"/>
          <w:lang w:val="ro-RO"/>
        </w:rPr>
        <w:t xml:space="preserve">Coligat </w:t>
      </w:r>
    </w:p>
    <w:p w:rsidR="0069234F" w:rsidRPr="004D2D4F" w:rsidRDefault="0069234F" w:rsidP="007F4676">
      <w:pPr>
        <w:tabs>
          <w:tab w:val="left" w:pos="851"/>
        </w:tabs>
        <w:jc w:val="both"/>
        <w:rPr>
          <w:sz w:val="24"/>
          <w:szCs w:val="24"/>
          <w:lang w:val="ro-RO"/>
        </w:rPr>
      </w:pPr>
      <w:r w:rsidRPr="004D2D4F">
        <w:rPr>
          <w:sz w:val="24"/>
          <w:szCs w:val="24"/>
          <w:lang w:val="ro-RO"/>
        </w:rPr>
        <w:t>616.921.5-08</w:t>
      </w:r>
    </w:p>
    <w:p w:rsidR="0069234F" w:rsidRPr="004D2D4F" w:rsidRDefault="0069234F" w:rsidP="007F4676">
      <w:pPr>
        <w:tabs>
          <w:tab w:val="left" w:pos="851"/>
        </w:tabs>
        <w:jc w:val="both"/>
        <w:rPr>
          <w:sz w:val="24"/>
          <w:szCs w:val="24"/>
          <w:lang w:val="ro-RO"/>
        </w:rPr>
      </w:pPr>
      <w:r w:rsidRPr="004D2D4F">
        <w:rPr>
          <w:sz w:val="24"/>
          <w:szCs w:val="24"/>
          <w:lang w:val="ro-RO"/>
        </w:rPr>
        <w:t>615.373</w:t>
      </w:r>
    </w:p>
    <w:p w:rsidR="003E32D8" w:rsidRPr="004D2D4F" w:rsidRDefault="003E32D8"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A73CC4" w:rsidRPr="004D2D4F" w:rsidRDefault="00A73CC4" w:rsidP="007F4676">
      <w:pPr>
        <w:tabs>
          <w:tab w:val="left" w:pos="851"/>
        </w:tabs>
        <w:jc w:val="both"/>
        <w:rPr>
          <w:b/>
          <w:sz w:val="24"/>
          <w:szCs w:val="24"/>
          <w:lang w:val="ro-RO"/>
        </w:rPr>
      </w:pPr>
      <w:r w:rsidRPr="004D2D4F">
        <w:rPr>
          <w:b/>
          <w:sz w:val="24"/>
          <w:szCs w:val="24"/>
          <w:lang w:val="ro-RO"/>
        </w:rPr>
        <w:t>I.M. II 3668/13</w:t>
      </w:r>
    </w:p>
    <w:p w:rsidR="00A73CC4" w:rsidRPr="004D2D4F" w:rsidRDefault="00A73CC4" w:rsidP="007F4676">
      <w:pPr>
        <w:tabs>
          <w:tab w:val="left" w:pos="851"/>
        </w:tabs>
        <w:jc w:val="both"/>
        <w:rPr>
          <w:b/>
          <w:sz w:val="24"/>
          <w:szCs w:val="24"/>
          <w:lang w:val="ro-RO"/>
        </w:rPr>
      </w:pPr>
      <w:r w:rsidRPr="004D2D4F">
        <w:rPr>
          <w:b/>
          <w:sz w:val="24"/>
          <w:szCs w:val="24"/>
          <w:lang w:val="ro-RO"/>
        </w:rPr>
        <w:t>SIMICI, D.</w:t>
      </w:r>
    </w:p>
    <w:p w:rsidR="00A73CC4" w:rsidRPr="004D2D4F" w:rsidRDefault="0077553F" w:rsidP="007F4676">
      <w:pPr>
        <w:tabs>
          <w:tab w:val="left" w:pos="851"/>
        </w:tabs>
        <w:jc w:val="both"/>
        <w:rPr>
          <w:sz w:val="24"/>
          <w:szCs w:val="24"/>
          <w:lang w:val="ro-RO"/>
        </w:rPr>
      </w:pPr>
      <w:r w:rsidRPr="004D2D4F">
        <w:rPr>
          <w:sz w:val="24"/>
          <w:szCs w:val="24"/>
          <w:lang w:val="ro-RO"/>
        </w:rPr>
        <w:tab/>
      </w:r>
      <w:r w:rsidR="00A73CC4" w:rsidRPr="004D2D4F">
        <w:rPr>
          <w:sz w:val="24"/>
          <w:szCs w:val="24"/>
          <w:lang w:val="ro-RO"/>
        </w:rPr>
        <w:t xml:space="preserve">Rythme couplé cardiaque : Avec fausse bradycardie observé a la suite d’ injections intraveineuses de strophantine / D.Simici . – [Corbeil : Imprimerie Crété ], [s.a] . - 4p. ; 22 cm. </w:t>
      </w:r>
    </w:p>
    <w:p w:rsidR="00A73CC4" w:rsidRPr="004D2D4F" w:rsidRDefault="0077553F" w:rsidP="007F4676">
      <w:pPr>
        <w:tabs>
          <w:tab w:val="left" w:pos="851"/>
        </w:tabs>
        <w:jc w:val="both"/>
        <w:rPr>
          <w:sz w:val="24"/>
          <w:szCs w:val="24"/>
          <w:lang w:val="ro-RO"/>
        </w:rPr>
      </w:pPr>
      <w:r w:rsidRPr="004D2D4F">
        <w:rPr>
          <w:sz w:val="24"/>
          <w:szCs w:val="24"/>
          <w:lang w:val="ro-RO"/>
        </w:rPr>
        <w:tab/>
      </w:r>
      <w:r w:rsidR="00A73CC4" w:rsidRPr="004D2D4F">
        <w:rPr>
          <w:sz w:val="24"/>
          <w:szCs w:val="24"/>
          <w:lang w:val="ro-RO"/>
        </w:rPr>
        <w:t xml:space="preserve">Coligat </w:t>
      </w:r>
    </w:p>
    <w:p w:rsidR="00A73CC4" w:rsidRPr="004D2D4F" w:rsidRDefault="00A73CC4" w:rsidP="007F4676">
      <w:pPr>
        <w:tabs>
          <w:tab w:val="left" w:pos="851"/>
        </w:tabs>
        <w:jc w:val="both"/>
        <w:rPr>
          <w:sz w:val="24"/>
          <w:szCs w:val="24"/>
          <w:lang w:val="ro-RO"/>
        </w:rPr>
      </w:pPr>
      <w:r w:rsidRPr="004D2D4F">
        <w:rPr>
          <w:sz w:val="24"/>
          <w:szCs w:val="24"/>
          <w:lang w:val="ro-RO"/>
        </w:rPr>
        <w:t>616.12-008</w:t>
      </w:r>
    </w:p>
    <w:p w:rsidR="00A73CC4" w:rsidRPr="004D2D4F" w:rsidRDefault="00A73CC4" w:rsidP="007F4676">
      <w:pPr>
        <w:tabs>
          <w:tab w:val="left" w:pos="851"/>
        </w:tabs>
        <w:jc w:val="both"/>
        <w:rPr>
          <w:sz w:val="24"/>
          <w:szCs w:val="24"/>
          <w:lang w:val="ro-RO"/>
        </w:rPr>
      </w:pPr>
    </w:p>
    <w:p w:rsidR="004A7611" w:rsidRPr="004D2D4F" w:rsidRDefault="004A7611" w:rsidP="007F4676">
      <w:pPr>
        <w:tabs>
          <w:tab w:val="left" w:pos="851"/>
        </w:tabs>
        <w:jc w:val="both"/>
        <w:rPr>
          <w:sz w:val="24"/>
          <w:szCs w:val="24"/>
          <w:lang w:val="ro-RO"/>
        </w:rPr>
      </w:pPr>
    </w:p>
    <w:p w:rsidR="003C53E7" w:rsidRPr="004D2D4F" w:rsidRDefault="003C53E7" w:rsidP="007F4676">
      <w:pPr>
        <w:tabs>
          <w:tab w:val="left" w:pos="851"/>
        </w:tabs>
        <w:jc w:val="both"/>
        <w:rPr>
          <w:b/>
          <w:sz w:val="24"/>
          <w:szCs w:val="24"/>
          <w:lang w:val="ro-RO"/>
        </w:rPr>
      </w:pPr>
      <w:r w:rsidRPr="004D2D4F">
        <w:rPr>
          <w:b/>
          <w:sz w:val="24"/>
          <w:szCs w:val="24"/>
          <w:lang w:val="ro-RO"/>
        </w:rPr>
        <w:t>I.M. II 3668/35</w:t>
      </w:r>
    </w:p>
    <w:p w:rsidR="003C53E7" w:rsidRPr="004D2D4F" w:rsidRDefault="003C53E7" w:rsidP="007F4676">
      <w:pPr>
        <w:tabs>
          <w:tab w:val="left" w:pos="851"/>
        </w:tabs>
        <w:jc w:val="both"/>
        <w:rPr>
          <w:sz w:val="24"/>
          <w:szCs w:val="24"/>
          <w:lang w:val="ro-RO"/>
        </w:rPr>
      </w:pPr>
      <w:r w:rsidRPr="004D2D4F">
        <w:rPr>
          <w:b/>
          <w:sz w:val="24"/>
          <w:szCs w:val="24"/>
          <w:lang w:val="ro-RO"/>
        </w:rPr>
        <w:t>SIMICI, D</w:t>
      </w:r>
      <w:r w:rsidRPr="004D2D4F">
        <w:rPr>
          <w:sz w:val="24"/>
          <w:szCs w:val="24"/>
          <w:lang w:val="ro-RO"/>
        </w:rPr>
        <w:t xml:space="preserve">. </w:t>
      </w:r>
    </w:p>
    <w:p w:rsidR="003C53E7" w:rsidRPr="004D2D4F" w:rsidRDefault="0077553F" w:rsidP="007F4676">
      <w:pPr>
        <w:tabs>
          <w:tab w:val="left" w:pos="851"/>
        </w:tabs>
        <w:jc w:val="both"/>
        <w:rPr>
          <w:sz w:val="24"/>
          <w:szCs w:val="24"/>
          <w:lang w:val="ro-RO"/>
        </w:rPr>
      </w:pPr>
      <w:r w:rsidRPr="004D2D4F">
        <w:rPr>
          <w:sz w:val="24"/>
          <w:szCs w:val="24"/>
          <w:lang w:val="ro-RO"/>
        </w:rPr>
        <w:tab/>
      </w:r>
      <w:r w:rsidR="00DD1487" w:rsidRPr="004D2D4F">
        <w:rPr>
          <w:sz w:val="24"/>
          <w:szCs w:val="24"/>
          <w:lang w:val="ro-RO"/>
        </w:rPr>
        <w:t>Traitement de la grippe épidé</w:t>
      </w:r>
      <w:r w:rsidR="003C53E7" w:rsidRPr="004D2D4F">
        <w:rPr>
          <w:sz w:val="24"/>
          <w:szCs w:val="24"/>
          <w:lang w:val="ro-RO"/>
        </w:rPr>
        <w:t>mique par les injections sous –</w:t>
      </w:r>
      <w:r w:rsidR="00DD1487" w:rsidRPr="004D2D4F">
        <w:rPr>
          <w:sz w:val="24"/>
          <w:szCs w:val="24"/>
          <w:lang w:val="ro-RO"/>
        </w:rPr>
        <w:t>cutané</w:t>
      </w:r>
      <w:r w:rsidR="003C53E7" w:rsidRPr="004D2D4F">
        <w:rPr>
          <w:sz w:val="24"/>
          <w:szCs w:val="24"/>
          <w:lang w:val="ro-RO"/>
        </w:rPr>
        <w:t xml:space="preserve">es de sang total / D. Simici . – Bucarest </w:t>
      </w:r>
      <w:r w:rsidR="00DD1487" w:rsidRPr="004D2D4F">
        <w:rPr>
          <w:sz w:val="24"/>
          <w:szCs w:val="24"/>
          <w:lang w:val="ro-RO"/>
        </w:rPr>
        <w:t>:”Cartea Românească”</w:t>
      </w:r>
      <w:r w:rsidR="003C53E7" w:rsidRPr="004D2D4F">
        <w:rPr>
          <w:sz w:val="24"/>
          <w:szCs w:val="24"/>
          <w:lang w:val="ro-RO"/>
        </w:rPr>
        <w:t xml:space="preserve"> Inst</w:t>
      </w:r>
      <w:r w:rsidR="00DD1487" w:rsidRPr="004D2D4F">
        <w:rPr>
          <w:sz w:val="24"/>
          <w:szCs w:val="24"/>
          <w:lang w:val="ro-RO"/>
        </w:rPr>
        <w:t>ituts d’Arts</w:t>
      </w:r>
      <w:r w:rsidR="003C53E7" w:rsidRPr="004D2D4F">
        <w:rPr>
          <w:sz w:val="24"/>
          <w:szCs w:val="24"/>
          <w:lang w:val="ro-RO"/>
        </w:rPr>
        <w:t xml:space="preserve"> Graphiques </w:t>
      </w:r>
      <w:r w:rsidR="00DD1487" w:rsidRPr="004D2D4F">
        <w:rPr>
          <w:sz w:val="24"/>
          <w:szCs w:val="24"/>
          <w:lang w:val="ro-RO"/>
        </w:rPr>
        <w:t xml:space="preserve">J. St. Rasidesco, 1920 . - </w:t>
      </w:r>
      <w:r w:rsidR="003C53E7" w:rsidRPr="004D2D4F">
        <w:rPr>
          <w:sz w:val="24"/>
          <w:szCs w:val="24"/>
          <w:lang w:val="ro-RO"/>
        </w:rPr>
        <w:t>3p. ;</w:t>
      </w:r>
      <w:r w:rsidR="00DD1487" w:rsidRPr="004D2D4F">
        <w:rPr>
          <w:sz w:val="24"/>
          <w:szCs w:val="24"/>
          <w:lang w:val="ro-RO"/>
        </w:rPr>
        <w:t xml:space="preserve"> 22</w:t>
      </w:r>
      <w:r w:rsidR="003C53E7" w:rsidRPr="004D2D4F">
        <w:rPr>
          <w:sz w:val="24"/>
          <w:szCs w:val="24"/>
          <w:lang w:val="ro-RO"/>
        </w:rPr>
        <w:t xml:space="preserve"> cm. </w:t>
      </w:r>
    </w:p>
    <w:p w:rsidR="003C53E7" w:rsidRPr="004D2D4F" w:rsidRDefault="0077553F" w:rsidP="007F4676">
      <w:pPr>
        <w:tabs>
          <w:tab w:val="left" w:pos="851"/>
        </w:tabs>
        <w:jc w:val="both"/>
        <w:rPr>
          <w:sz w:val="24"/>
          <w:szCs w:val="24"/>
          <w:lang w:val="ro-RO"/>
        </w:rPr>
      </w:pPr>
      <w:r w:rsidRPr="004D2D4F">
        <w:rPr>
          <w:sz w:val="24"/>
          <w:szCs w:val="24"/>
          <w:lang w:val="ro-RO"/>
        </w:rPr>
        <w:tab/>
      </w:r>
      <w:r w:rsidR="00DD1487" w:rsidRPr="004D2D4F">
        <w:rPr>
          <w:sz w:val="24"/>
          <w:szCs w:val="24"/>
          <w:lang w:val="ro-RO"/>
        </w:rPr>
        <w:t>Extrait de</w:t>
      </w:r>
      <w:r w:rsidR="003C53E7" w:rsidRPr="004D2D4F">
        <w:rPr>
          <w:sz w:val="24"/>
          <w:szCs w:val="24"/>
          <w:lang w:val="ro-RO"/>
        </w:rPr>
        <w:t xml:space="preserve"> „</w:t>
      </w:r>
      <w:r w:rsidR="00DD1487" w:rsidRPr="004D2D4F">
        <w:rPr>
          <w:sz w:val="24"/>
          <w:szCs w:val="24"/>
          <w:lang w:val="ro-RO"/>
        </w:rPr>
        <w:t xml:space="preserve">Bulletins et Mémoires de la Société Médicale des Hôpitaux de Bucarest , 2 éme, </w:t>
      </w:r>
      <w:r w:rsidR="003C53E7" w:rsidRPr="004D2D4F">
        <w:rPr>
          <w:sz w:val="24"/>
          <w:szCs w:val="24"/>
          <w:lang w:val="ro-RO"/>
        </w:rPr>
        <w:t>Ann</w:t>
      </w:r>
      <w:r w:rsidR="00DD1487" w:rsidRPr="004D2D4F">
        <w:rPr>
          <w:sz w:val="24"/>
          <w:szCs w:val="24"/>
          <w:lang w:val="ro-RO"/>
        </w:rPr>
        <w:t>ée</w:t>
      </w:r>
      <w:r w:rsidR="003C53E7" w:rsidRPr="004D2D4F">
        <w:rPr>
          <w:sz w:val="24"/>
          <w:szCs w:val="24"/>
          <w:lang w:val="ro-RO"/>
        </w:rPr>
        <w:t>, n. 10 , Sept. 1920</w:t>
      </w:r>
    </w:p>
    <w:p w:rsidR="003C53E7" w:rsidRPr="004D2D4F" w:rsidRDefault="0077553F" w:rsidP="007F4676">
      <w:pPr>
        <w:tabs>
          <w:tab w:val="left" w:pos="851"/>
        </w:tabs>
        <w:jc w:val="both"/>
        <w:rPr>
          <w:sz w:val="24"/>
          <w:szCs w:val="24"/>
          <w:lang w:val="ro-RO"/>
        </w:rPr>
      </w:pPr>
      <w:r w:rsidRPr="004D2D4F">
        <w:rPr>
          <w:sz w:val="24"/>
          <w:szCs w:val="24"/>
          <w:lang w:val="ro-RO"/>
        </w:rPr>
        <w:tab/>
      </w:r>
      <w:r w:rsidR="003C53E7" w:rsidRPr="004D2D4F">
        <w:rPr>
          <w:sz w:val="24"/>
          <w:szCs w:val="24"/>
          <w:lang w:val="ro-RO"/>
        </w:rPr>
        <w:t xml:space="preserve">Coligat </w:t>
      </w:r>
    </w:p>
    <w:p w:rsidR="003C53E7" w:rsidRPr="004D2D4F" w:rsidRDefault="003C53E7" w:rsidP="007F4676">
      <w:pPr>
        <w:tabs>
          <w:tab w:val="left" w:pos="851"/>
        </w:tabs>
        <w:jc w:val="both"/>
        <w:rPr>
          <w:sz w:val="24"/>
          <w:szCs w:val="24"/>
          <w:lang w:val="ro-RO"/>
        </w:rPr>
      </w:pPr>
      <w:r w:rsidRPr="004D2D4F">
        <w:rPr>
          <w:sz w:val="24"/>
          <w:szCs w:val="24"/>
          <w:lang w:val="ro-RO"/>
        </w:rPr>
        <w:t>576.8-022.78</w:t>
      </w:r>
    </w:p>
    <w:p w:rsidR="003C53E7" w:rsidRPr="004D2D4F" w:rsidRDefault="003C53E7" w:rsidP="007F4676">
      <w:pPr>
        <w:tabs>
          <w:tab w:val="left" w:pos="851"/>
        </w:tabs>
        <w:jc w:val="both"/>
        <w:rPr>
          <w:sz w:val="24"/>
          <w:szCs w:val="24"/>
          <w:lang w:val="ro-RO"/>
        </w:rPr>
      </w:pPr>
      <w:r w:rsidRPr="004D2D4F">
        <w:rPr>
          <w:sz w:val="24"/>
          <w:szCs w:val="24"/>
          <w:lang w:val="ro-RO"/>
        </w:rPr>
        <w:t>616-022.78-08</w:t>
      </w:r>
    </w:p>
    <w:p w:rsidR="003C53E7" w:rsidRPr="004D2D4F" w:rsidRDefault="003C53E7"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4A7611" w:rsidRPr="004D2D4F" w:rsidRDefault="004A7611" w:rsidP="007F4676">
      <w:pPr>
        <w:tabs>
          <w:tab w:val="left" w:pos="851"/>
        </w:tabs>
        <w:jc w:val="both"/>
        <w:rPr>
          <w:b/>
          <w:sz w:val="24"/>
          <w:szCs w:val="24"/>
          <w:lang w:val="ro-RO"/>
        </w:rPr>
      </w:pPr>
      <w:r w:rsidRPr="004D2D4F">
        <w:rPr>
          <w:b/>
          <w:sz w:val="24"/>
          <w:szCs w:val="24"/>
          <w:lang w:val="ro-RO"/>
        </w:rPr>
        <w:t>I.M. II 3668/29</w:t>
      </w:r>
    </w:p>
    <w:p w:rsidR="004A7611" w:rsidRPr="004D2D4F" w:rsidRDefault="004A7611" w:rsidP="007F4676">
      <w:pPr>
        <w:tabs>
          <w:tab w:val="left" w:pos="851"/>
        </w:tabs>
        <w:jc w:val="both"/>
        <w:rPr>
          <w:b/>
          <w:sz w:val="24"/>
          <w:szCs w:val="24"/>
        </w:rPr>
      </w:pPr>
      <w:r w:rsidRPr="004D2D4F">
        <w:rPr>
          <w:b/>
          <w:sz w:val="24"/>
          <w:szCs w:val="24"/>
        </w:rPr>
        <w:lastRenderedPageBreak/>
        <w:t xml:space="preserve">SIMICI, D. ; BONNET, Paul </w:t>
      </w:r>
    </w:p>
    <w:p w:rsidR="004A7611" w:rsidRPr="004D2D4F" w:rsidRDefault="0077553F" w:rsidP="007F4676">
      <w:pPr>
        <w:tabs>
          <w:tab w:val="left" w:pos="851"/>
        </w:tabs>
        <w:jc w:val="both"/>
        <w:rPr>
          <w:sz w:val="24"/>
          <w:szCs w:val="24"/>
        </w:rPr>
      </w:pPr>
      <w:r w:rsidRPr="004D2D4F">
        <w:rPr>
          <w:sz w:val="24"/>
          <w:szCs w:val="24"/>
        </w:rPr>
        <w:tab/>
      </w:r>
      <w:r w:rsidR="004A7611" w:rsidRPr="004D2D4F">
        <w:rPr>
          <w:sz w:val="24"/>
          <w:szCs w:val="24"/>
        </w:rPr>
        <w:t xml:space="preserve">Contribution a l’etude anatomo-clinique et thérapeutique des angiocholites aigües aboutissant à l’ ictére grave / D. Simici, Paul Bonnet  . – Bucarest : Inst. D’Arts Graphiques “Charles Göbl”, 1919 . - 9p. ; 22cm. </w:t>
      </w:r>
    </w:p>
    <w:p w:rsidR="004A7611" w:rsidRPr="004D2D4F" w:rsidRDefault="0077553F" w:rsidP="007F4676">
      <w:pPr>
        <w:tabs>
          <w:tab w:val="left" w:pos="851"/>
        </w:tabs>
        <w:jc w:val="both"/>
        <w:rPr>
          <w:sz w:val="24"/>
          <w:szCs w:val="24"/>
        </w:rPr>
      </w:pPr>
      <w:r w:rsidRPr="004D2D4F">
        <w:rPr>
          <w:sz w:val="24"/>
          <w:szCs w:val="24"/>
        </w:rPr>
        <w:tab/>
      </w:r>
      <w:r w:rsidR="004A7611" w:rsidRPr="004D2D4F">
        <w:rPr>
          <w:sz w:val="24"/>
          <w:szCs w:val="24"/>
        </w:rPr>
        <w:t xml:space="preserve">Coligat </w:t>
      </w:r>
    </w:p>
    <w:p w:rsidR="004A7611" w:rsidRPr="004D2D4F" w:rsidRDefault="004A7611" w:rsidP="007F4676">
      <w:pPr>
        <w:tabs>
          <w:tab w:val="left" w:pos="851"/>
        </w:tabs>
        <w:jc w:val="both"/>
        <w:rPr>
          <w:sz w:val="24"/>
          <w:szCs w:val="24"/>
        </w:rPr>
      </w:pPr>
      <w:r w:rsidRPr="004D2D4F">
        <w:rPr>
          <w:sz w:val="24"/>
          <w:szCs w:val="24"/>
        </w:rPr>
        <w:t>616.36-008</w:t>
      </w:r>
    </w:p>
    <w:p w:rsidR="004A7611" w:rsidRPr="004D2D4F" w:rsidRDefault="004A7611" w:rsidP="007F4676">
      <w:pPr>
        <w:tabs>
          <w:tab w:val="left" w:pos="851"/>
        </w:tabs>
        <w:jc w:val="both"/>
        <w:rPr>
          <w:sz w:val="24"/>
          <w:szCs w:val="24"/>
          <w:lang w:val="ro-RO"/>
        </w:rPr>
      </w:pPr>
    </w:p>
    <w:p w:rsidR="004A7611" w:rsidRPr="004D2D4F" w:rsidRDefault="004A7611" w:rsidP="007F4676">
      <w:pPr>
        <w:tabs>
          <w:tab w:val="left" w:pos="851"/>
        </w:tabs>
        <w:jc w:val="both"/>
        <w:rPr>
          <w:sz w:val="24"/>
          <w:szCs w:val="24"/>
          <w:lang w:val="ro-RO"/>
        </w:rPr>
      </w:pPr>
    </w:p>
    <w:p w:rsidR="00374D54" w:rsidRPr="004D2D4F" w:rsidRDefault="00374D54" w:rsidP="007F4676">
      <w:pPr>
        <w:tabs>
          <w:tab w:val="left" w:pos="851"/>
        </w:tabs>
        <w:jc w:val="both"/>
        <w:rPr>
          <w:b/>
          <w:sz w:val="24"/>
          <w:szCs w:val="24"/>
        </w:rPr>
      </w:pPr>
      <w:r w:rsidRPr="004D2D4F">
        <w:rPr>
          <w:b/>
          <w:sz w:val="24"/>
          <w:szCs w:val="24"/>
          <w:lang w:val="ro-RO"/>
        </w:rPr>
        <w:t>I.M. II 3668</w:t>
      </w:r>
      <w:r w:rsidRPr="004D2D4F">
        <w:rPr>
          <w:b/>
          <w:sz w:val="24"/>
          <w:szCs w:val="24"/>
        </w:rPr>
        <w:t>/5</w:t>
      </w:r>
    </w:p>
    <w:p w:rsidR="00374D54" w:rsidRPr="004D2D4F" w:rsidRDefault="00374D54" w:rsidP="007F4676">
      <w:pPr>
        <w:tabs>
          <w:tab w:val="left" w:pos="851"/>
        </w:tabs>
        <w:jc w:val="both"/>
        <w:rPr>
          <w:sz w:val="24"/>
          <w:szCs w:val="24"/>
        </w:rPr>
      </w:pPr>
      <w:r w:rsidRPr="004D2D4F">
        <w:rPr>
          <w:b/>
          <w:sz w:val="24"/>
          <w:szCs w:val="24"/>
        </w:rPr>
        <w:t>SIMICI, D. ; CIUREA, G</w:t>
      </w:r>
      <w:r w:rsidRPr="004D2D4F">
        <w:rPr>
          <w:sz w:val="24"/>
          <w:szCs w:val="24"/>
        </w:rPr>
        <w:t xml:space="preserve">. </w:t>
      </w:r>
    </w:p>
    <w:p w:rsidR="00374D54" w:rsidRPr="004D2D4F" w:rsidRDefault="0077553F" w:rsidP="007F4676">
      <w:pPr>
        <w:tabs>
          <w:tab w:val="left" w:pos="851"/>
        </w:tabs>
        <w:jc w:val="both"/>
        <w:rPr>
          <w:sz w:val="24"/>
          <w:szCs w:val="24"/>
        </w:rPr>
      </w:pPr>
      <w:r w:rsidRPr="004D2D4F">
        <w:rPr>
          <w:sz w:val="24"/>
          <w:szCs w:val="24"/>
        </w:rPr>
        <w:tab/>
      </w:r>
      <w:r w:rsidR="00374D54" w:rsidRPr="004D2D4F">
        <w:rPr>
          <w:sz w:val="24"/>
          <w:szCs w:val="24"/>
        </w:rPr>
        <w:t xml:space="preserve">Considérations pathogéniques sur un cas de mégaoesophage / D. Simici, G. Ciurea . – [Paris : Masson &amp;Cie Èditeurs] , [s.a] . – p. 854-868 : fig. ; 22cm. </w:t>
      </w:r>
    </w:p>
    <w:p w:rsidR="00374D54" w:rsidRPr="004D2D4F" w:rsidRDefault="00374D54" w:rsidP="007F4676">
      <w:pPr>
        <w:tabs>
          <w:tab w:val="left" w:pos="851"/>
        </w:tabs>
        <w:jc w:val="both"/>
        <w:rPr>
          <w:sz w:val="24"/>
          <w:szCs w:val="24"/>
        </w:rPr>
      </w:pPr>
      <w:r w:rsidRPr="004D2D4F">
        <w:rPr>
          <w:sz w:val="24"/>
          <w:szCs w:val="24"/>
        </w:rPr>
        <w:t>Extrai</w:t>
      </w:r>
      <w:r w:rsidR="0015527E" w:rsidRPr="004D2D4F">
        <w:rPr>
          <w:sz w:val="24"/>
          <w:szCs w:val="24"/>
        </w:rPr>
        <w:t>t : Archives des Maladies de l’Appareil Digestif et de la N</w:t>
      </w:r>
      <w:r w:rsidRPr="004D2D4F">
        <w:rPr>
          <w:sz w:val="24"/>
          <w:szCs w:val="24"/>
        </w:rPr>
        <w:t xml:space="preserve">utrition </w:t>
      </w:r>
    </w:p>
    <w:p w:rsidR="00374D54" w:rsidRPr="004D2D4F" w:rsidRDefault="0077553F" w:rsidP="007F4676">
      <w:pPr>
        <w:tabs>
          <w:tab w:val="left" w:pos="851"/>
        </w:tabs>
        <w:jc w:val="both"/>
        <w:rPr>
          <w:sz w:val="24"/>
          <w:szCs w:val="24"/>
        </w:rPr>
      </w:pPr>
      <w:r w:rsidRPr="004D2D4F">
        <w:rPr>
          <w:sz w:val="24"/>
          <w:szCs w:val="24"/>
        </w:rPr>
        <w:tab/>
      </w:r>
      <w:r w:rsidR="00374D54" w:rsidRPr="004D2D4F">
        <w:rPr>
          <w:sz w:val="24"/>
          <w:szCs w:val="24"/>
        </w:rPr>
        <w:t xml:space="preserve">Coligat </w:t>
      </w:r>
    </w:p>
    <w:p w:rsidR="00710357" w:rsidRPr="004D2D4F" w:rsidRDefault="00374D54" w:rsidP="007F4676">
      <w:pPr>
        <w:tabs>
          <w:tab w:val="left" w:pos="851"/>
        </w:tabs>
        <w:jc w:val="both"/>
        <w:rPr>
          <w:sz w:val="24"/>
          <w:szCs w:val="24"/>
        </w:rPr>
      </w:pPr>
      <w:r w:rsidRPr="004D2D4F">
        <w:rPr>
          <w:sz w:val="24"/>
          <w:szCs w:val="24"/>
        </w:rPr>
        <w:t xml:space="preserve">616.329-007.63 </w:t>
      </w:r>
    </w:p>
    <w:p w:rsidR="00162682" w:rsidRPr="004D2D4F" w:rsidRDefault="00162682"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162682" w:rsidRPr="004D2D4F" w:rsidRDefault="007D6945" w:rsidP="007F4676">
      <w:pPr>
        <w:tabs>
          <w:tab w:val="left" w:pos="851"/>
        </w:tabs>
        <w:jc w:val="both"/>
        <w:rPr>
          <w:b/>
          <w:sz w:val="24"/>
          <w:szCs w:val="24"/>
        </w:rPr>
      </w:pPr>
      <w:r w:rsidRPr="004D2D4F">
        <w:rPr>
          <w:b/>
          <w:sz w:val="24"/>
          <w:szCs w:val="24"/>
        </w:rPr>
        <w:t>I.M. II 3668/9</w:t>
      </w:r>
    </w:p>
    <w:p w:rsidR="007D6945" w:rsidRPr="004D2D4F" w:rsidRDefault="007D6945" w:rsidP="007F4676">
      <w:pPr>
        <w:tabs>
          <w:tab w:val="left" w:pos="851"/>
        </w:tabs>
        <w:jc w:val="both"/>
        <w:rPr>
          <w:b/>
          <w:sz w:val="24"/>
          <w:szCs w:val="24"/>
        </w:rPr>
      </w:pPr>
      <w:r w:rsidRPr="004D2D4F">
        <w:rPr>
          <w:b/>
          <w:sz w:val="24"/>
          <w:szCs w:val="24"/>
        </w:rPr>
        <w:t xml:space="preserve">SIMICI, D. ; CRAIFALEANU, A. POPESCU, M. </w:t>
      </w:r>
    </w:p>
    <w:p w:rsidR="007D6945" w:rsidRPr="004D2D4F" w:rsidRDefault="0077553F" w:rsidP="007F4676">
      <w:pPr>
        <w:tabs>
          <w:tab w:val="left" w:pos="851"/>
        </w:tabs>
        <w:jc w:val="both"/>
        <w:rPr>
          <w:sz w:val="24"/>
          <w:szCs w:val="24"/>
        </w:rPr>
      </w:pPr>
      <w:r w:rsidRPr="004D2D4F">
        <w:rPr>
          <w:sz w:val="24"/>
          <w:szCs w:val="24"/>
        </w:rPr>
        <w:tab/>
      </w:r>
      <w:r w:rsidR="007D6945" w:rsidRPr="004D2D4F">
        <w:rPr>
          <w:sz w:val="24"/>
          <w:szCs w:val="24"/>
        </w:rPr>
        <w:t>Recherches sur la composition</w:t>
      </w:r>
      <w:r w:rsidR="00385B82" w:rsidRPr="004D2D4F">
        <w:rPr>
          <w:sz w:val="24"/>
          <w:szCs w:val="24"/>
        </w:rPr>
        <w:t xml:space="preserve"> des È</w:t>
      </w:r>
      <w:r w:rsidR="007D6945" w:rsidRPr="004D2D4F">
        <w:rPr>
          <w:sz w:val="24"/>
          <w:szCs w:val="24"/>
        </w:rPr>
        <w:t xml:space="preserve">panchements </w:t>
      </w:r>
      <w:r w:rsidR="00385B82" w:rsidRPr="004D2D4F">
        <w:rPr>
          <w:sz w:val="24"/>
          <w:szCs w:val="24"/>
        </w:rPr>
        <w:t>sanglants pé</w:t>
      </w:r>
      <w:r w:rsidR="007D6945" w:rsidRPr="004D2D4F">
        <w:rPr>
          <w:sz w:val="24"/>
          <w:szCs w:val="24"/>
        </w:rPr>
        <w:t xml:space="preserve">ricardiques : </w:t>
      </w:r>
      <w:r w:rsidR="00385B82" w:rsidRPr="004D2D4F">
        <w:rPr>
          <w:sz w:val="24"/>
          <w:szCs w:val="24"/>
        </w:rPr>
        <w:t>avec quelques considé</w:t>
      </w:r>
      <w:r w:rsidR="007D6945" w:rsidRPr="004D2D4F">
        <w:rPr>
          <w:sz w:val="24"/>
          <w:szCs w:val="24"/>
        </w:rPr>
        <w:t xml:space="preserve">rations sur les moyens de pouvoir les </w:t>
      </w:r>
      <w:r w:rsidR="00385B82" w:rsidRPr="004D2D4F">
        <w:rPr>
          <w:sz w:val="24"/>
          <w:szCs w:val="24"/>
        </w:rPr>
        <w:t xml:space="preserve">différencier rapidement du sang qu’on peut extraire par la blesseure du ventricule droit au cours d’une paracentése / D. Simici, A. Craifaleanu, M. Popescu . – Paris : Masson et Cie , Editeurs, 1931 . -  15 p. : tab. ; 21 cm. </w:t>
      </w:r>
    </w:p>
    <w:p w:rsidR="00385B82" w:rsidRPr="004D2D4F" w:rsidRDefault="0077553F" w:rsidP="007F4676">
      <w:pPr>
        <w:tabs>
          <w:tab w:val="left" w:pos="851"/>
        </w:tabs>
        <w:jc w:val="both"/>
        <w:rPr>
          <w:sz w:val="24"/>
          <w:szCs w:val="24"/>
        </w:rPr>
      </w:pPr>
      <w:r w:rsidRPr="004D2D4F">
        <w:rPr>
          <w:sz w:val="24"/>
          <w:szCs w:val="24"/>
        </w:rPr>
        <w:tab/>
      </w:r>
      <w:r w:rsidR="00385B82" w:rsidRPr="004D2D4F">
        <w:rPr>
          <w:sz w:val="24"/>
          <w:szCs w:val="24"/>
        </w:rPr>
        <w:t>Extrait de “La Presse Medicale “, nr. 30, du 15 Avril 1931</w:t>
      </w:r>
    </w:p>
    <w:p w:rsidR="00385B82" w:rsidRPr="004D2D4F" w:rsidRDefault="0077553F" w:rsidP="007F4676">
      <w:pPr>
        <w:tabs>
          <w:tab w:val="left" w:pos="851"/>
        </w:tabs>
        <w:jc w:val="both"/>
        <w:rPr>
          <w:sz w:val="24"/>
          <w:szCs w:val="24"/>
        </w:rPr>
      </w:pPr>
      <w:r w:rsidRPr="004D2D4F">
        <w:rPr>
          <w:sz w:val="24"/>
          <w:szCs w:val="24"/>
        </w:rPr>
        <w:tab/>
      </w:r>
      <w:r w:rsidR="00385B82" w:rsidRPr="004D2D4F">
        <w:rPr>
          <w:sz w:val="24"/>
          <w:szCs w:val="24"/>
        </w:rPr>
        <w:t xml:space="preserve">Coligat </w:t>
      </w:r>
    </w:p>
    <w:p w:rsidR="00385B82" w:rsidRPr="004D2D4F" w:rsidRDefault="00385B82" w:rsidP="007F4676">
      <w:pPr>
        <w:tabs>
          <w:tab w:val="left" w:pos="851"/>
        </w:tabs>
        <w:jc w:val="both"/>
        <w:rPr>
          <w:sz w:val="24"/>
          <w:szCs w:val="24"/>
        </w:rPr>
      </w:pPr>
      <w:r w:rsidRPr="004D2D4F">
        <w:rPr>
          <w:sz w:val="24"/>
          <w:szCs w:val="24"/>
        </w:rPr>
        <w:t xml:space="preserve">616.15 </w:t>
      </w:r>
    </w:p>
    <w:p w:rsidR="007D6945" w:rsidRPr="004D2D4F" w:rsidRDefault="007D6945"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385B82" w:rsidRPr="004D2D4F" w:rsidRDefault="00385B82" w:rsidP="007F4676">
      <w:pPr>
        <w:tabs>
          <w:tab w:val="left" w:pos="851"/>
        </w:tabs>
        <w:jc w:val="both"/>
        <w:rPr>
          <w:b/>
          <w:sz w:val="24"/>
          <w:szCs w:val="24"/>
        </w:rPr>
      </w:pPr>
      <w:r w:rsidRPr="004D2D4F">
        <w:rPr>
          <w:b/>
          <w:sz w:val="24"/>
          <w:szCs w:val="24"/>
        </w:rPr>
        <w:t>I.M.II 3668/7</w:t>
      </w:r>
    </w:p>
    <w:p w:rsidR="00385B82" w:rsidRPr="004D2D4F" w:rsidRDefault="00385B82" w:rsidP="007F4676">
      <w:pPr>
        <w:tabs>
          <w:tab w:val="left" w:pos="851"/>
        </w:tabs>
        <w:jc w:val="both"/>
        <w:rPr>
          <w:b/>
          <w:sz w:val="24"/>
          <w:szCs w:val="24"/>
        </w:rPr>
      </w:pPr>
      <w:r w:rsidRPr="004D2D4F">
        <w:rPr>
          <w:b/>
          <w:sz w:val="24"/>
          <w:szCs w:val="24"/>
        </w:rPr>
        <w:t>SIMICI, D. ; DIMITRIU, C.C. ; CIMINO</w:t>
      </w:r>
      <w:r w:rsidR="00736960" w:rsidRPr="004D2D4F">
        <w:rPr>
          <w:b/>
          <w:sz w:val="24"/>
          <w:szCs w:val="24"/>
        </w:rPr>
        <w:t>-BERENGER</w:t>
      </w:r>
    </w:p>
    <w:p w:rsidR="00736960" w:rsidRPr="004D2D4F" w:rsidRDefault="0077553F" w:rsidP="007F4676">
      <w:pPr>
        <w:tabs>
          <w:tab w:val="left" w:pos="851"/>
        </w:tabs>
        <w:jc w:val="both"/>
        <w:rPr>
          <w:sz w:val="24"/>
          <w:szCs w:val="24"/>
        </w:rPr>
      </w:pPr>
      <w:r w:rsidRPr="004D2D4F">
        <w:rPr>
          <w:sz w:val="24"/>
          <w:szCs w:val="24"/>
        </w:rPr>
        <w:tab/>
      </w:r>
      <w:r w:rsidR="00736960" w:rsidRPr="004D2D4F">
        <w:rPr>
          <w:sz w:val="24"/>
          <w:szCs w:val="24"/>
        </w:rPr>
        <w:t>Recherches sur l’</w:t>
      </w:r>
      <w:r w:rsidR="00626643" w:rsidRPr="004D2D4F">
        <w:rPr>
          <w:sz w:val="24"/>
          <w:szCs w:val="24"/>
        </w:rPr>
        <w:t>é</w:t>
      </w:r>
      <w:r w:rsidR="00736960" w:rsidRPr="004D2D4F">
        <w:rPr>
          <w:sz w:val="24"/>
          <w:szCs w:val="24"/>
        </w:rPr>
        <w:t>limination des hydrates de carbone par l’estomac chez le chien, l’</w:t>
      </w:r>
      <w:r w:rsidR="00626643" w:rsidRPr="004D2D4F">
        <w:rPr>
          <w:sz w:val="24"/>
          <w:szCs w:val="24"/>
        </w:rPr>
        <w:t xml:space="preserve"> homme normal et chez les diabé</w:t>
      </w:r>
      <w:r w:rsidR="00736960" w:rsidRPr="004D2D4F">
        <w:rPr>
          <w:sz w:val="24"/>
          <w:szCs w:val="24"/>
        </w:rPr>
        <w:t xml:space="preserve">tiques / D. Simici, C.C. Dimitriu, Cimino-Berenger . – Bucarest </w:t>
      </w:r>
      <w:r w:rsidR="00626643" w:rsidRPr="004D2D4F">
        <w:rPr>
          <w:sz w:val="24"/>
          <w:szCs w:val="24"/>
        </w:rPr>
        <w:t>: Imprimé à</w:t>
      </w:r>
      <w:r w:rsidR="00736960" w:rsidRPr="004D2D4F">
        <w:rPr>
          <w:sz w:val="24"/>
          <w:szCs w:val="24"/>
        </w:rPr>
        <w:t xml:space="preserve"> la Typographie “Cultura”, [s.a.]</w:t>
      </w:r>
      <w:r w:rsidR="00626643" w:rsidRPr="004D2D4F">
        <w:rPr>
          <w:sz w:val="24"/>
          <w:szCs w:val="24"/>
        </w:rPr>
        <w:t xml:space="preserve"> . – 12p. : tab. ; 22 cm. </w:t>
      </w:r>
    </w:p>
    <w:p w:rsidR="00626643" w:rsidRPr="004D2D4F" w:rsidRDefault="0077553F" w:rsidP="007F4676">
      <w:pPr>
        <w:tabs>
          <w:tab w:val="left" w:pos="851"/>
        </w:tabs>
        <w:jc w:val="both"/>
        <w:rPr>
          <w:sz w:val="24"/>
          <w:szCs w:val="24"/>
        </w:rPr>
      </w:pPr>
      <w:r w:rsidRPr="004D2D4F">
        <w:rPr>
          <w:sz w:val="24"/>
          <w:szCs w:val="24"/>
        </w:rPr>
        <w:tab/>
      </w:r>
      <w:r w:rsidR="00626643" w:rsidRPr="004D2D4F">
        <w:rPr>
          <w:sz w:val="24"/>
          <w:szCs w:val="24"/>
        </w:rPr>
        <w:t>Extrait : Bulletin de L’Academie de Médecine de Roumanie, II éme Anné</w:t>
      </w:r>
      <w:r w:rsidR="00DD05CB" w:rsidRPr="004D2D4F">
        <w:rPr>
          <w:sz w:val="24"/>
          <w:szCs w:val="24"/>
        </w:rPr>
        <w:t>e, Tome IV, №</w:t>
      </w:r>
      <w:r w:rsidR="00626643" w:rsidRPr="004D2D4F">
        <w:rPr>
          <w:sz w:val="24"/>
          <w:szCs w:val="24"/>
        </w:rPr>
        <w:t>. 4</w:t>
      </w:r>
    </w:p>
    <w:p w:rsidR="00626643" w:rsidRPr="004D2D4F" w:rsidRDefault="00626643" w:rsidP="007F4676">
      <w:pPr>
        <w:tabs>
          <w:tab w:val="left" w:pos="851"/>
        </w:tabs>
        <w:jc w:val="both"/>
        <w:rPr>
          <w:sz w:val="24"/>
          <w:szCs w:val="24"/>
        </w:rPr>
      </w:pPr>
      <w:r w:rsidRPr="004D2D4F">
        <w:rPr>
          <w:sz w:val="24"/>
          <w:szCs w:val="24"/>
        </w:rPr>
        <w:t>Coligat</w:t>
      </w:r>
    </w:p>
    <w:p w:rsidR="00626643" w:rsidRPr="004D2D4F" w:rsidRDefault="00626643" w:rsidP="007F4676">
      <w:pPr>
        <w:tabs>
          <w:tab w:val="left" w:pos="851"/>
        </w:tabs>
        <w:jc w:val="both"/>
        <w:rPr>
          <w:sz w:val="24"/>
          <w:szCs w:val="24"/>
        </w:rPr>
      </w:pPr>
      <w:r w:rsidRPr="004D2D4F">
        <w:rPr>
          <w:sz w:val="24"/>
          <w:szCs w:val="24"/>
        </w:rPr>
        <w:t>619</w:t>
      </w:r>
    </w:p>
    <w:p w:rsidR="00385B82" w:rsidRPr="004D2D4F" w:rsidRDefault="00385B82"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94164A" w:rsidRPr="004D2D4F" w:rsidRDefault="0094164A" w:rsidP="007F4676">
      <w:pPr>
        <w:tabs>
          <w:tab w:val="left" w:pos="851"/>
        </w:tabs>
        <w:jc w:val="both"/>
        <w:rPr>
          <w:b/>
          <w:sz w:val="24"/>
          <w:szCs w:val="24"/>
        </w:rPr>
      </w:pPr>
      <w:r w:rsidRPr="004D2D4F">
        <w:rPr>
          <w:b/>
          <w:sz w:val="24"/>
          <w:szCs w:val="24"/>
        </w:rPr>
        <w:t>I.M. II 3668/17</w:t>
      </w:r>
    </w:p>
    <w:p w:rsidR="0094164A" w:rsidRPr="004D2D4F" w:rsidRDefault="0094164A" w:rsidP="007F4676">
      <w:pPr>
        <w:tabs>
          <w:tab w:val="left" w:pos="851"/>
        </w:tabs>
        <w:jc w:val="both"/>
        <w:rPr>
          <w:b/>
          <w:sz w:val="24"/>
          <w:szCs w:val="24"/>
        </w:rPr>
      </w:pPr>
      <w:r w:rsidRPr="004D2D4F">
        <w:rPr>
          <w:b/>
          <w:sz w:val="24"/>
          <w:szCs w:val="24"/>
        </w:rPr>
        <w:t xml:space="preserve">SIMICI, D. ; DUMITRU, C. </w:t>
      </w:r>
    </w:p>
    <w:p w:rsidR="0094164A" w:rsidRPr="004D2D4F" w:rsidRDefault="0077553F" w:rsidP="007F4676">
      <w:pPr>
        <w:tabs>
          <w:tab w:val="left" w:pos="851"/>
        </w:tabs>
        <w:jc w:val="both"/>
        <w:rPr>
          <w:sz w:val="24"/>
          <w:szCs w:val="24"/>
        </w:rPr>
      </w:pPr>
      <w:r w:rsidRPr="004D2D4F">
        <w:rPr>
          <w:sz w:val="24"/>
          <w:szCs w:val="24"/>
        </w:rPr>
        <w:tab/>
      </w:r>
      <w:r w:rsidR="0094164A" w:rsidRPr="004D2D4F">
        <w:rPr>
          <w:sz w:val="24"/>
          <w:szCs w:val="24"/>
        </w:rPr>
        <w:t>L’ elimination provoqu</w:t>
      </w:r>
      <w:r w:rsidR="004F40CE" w:rsidRPr="004D2D4F">
        <w:rPr>
          <w:sz w:val="24"/>
          <w:szCs w:val="24"/>
        </w:rPr>
        <w:t>é</w:t>
      </w:r>
      <w:r w:rsidR="0094164A" w:rsidRPr="004D2D4F">
        <w:rPr>
          <w:sz w:val="24"/>
          <w:szCs w:val="24"/>
        </w:rPr>
        <w:t xml:space="preserve">e </w:t>
      </w:r>
      <w:r w:rsidR="004F40CE" w:rsidRPr="004D2D4F">
        <w:rPr>
          <w:sz w:val="24"/>
          <w:szCs w:val="24"/>
        </w:rPr>
        <w:t>des substances colorates par l’estomac (Etud</w:t>
      </w:r>
      <w:r w:rsidR="0094164A" w:rsidRPr="004D2D4F">
        <w:rPr>
          <w:sz w:val="24"/>
          <w:szCs w:val="24"/>
        </w:rPr>
        <w:t>e preliminare au chromodiagnostic des gastropathiers) / D.Simici, C.Dumitriu . –</w:t>
      </w:r>
      <w:r w:rsidR="004F40CE" w:rsidRPr="004D2D4F">
        <w:rPr>
          <w:sz w:val="24"/>
          <w:szCs w:val="24"/>
        </w:rPr>
        <w:t xml:space="preserve"> Paris : Masson &amp;Cie È</w:t>
      </w:r>
      <w:r w:rsidR="0094164A" w:rsidRPr="004D2D4F">
        <w:rPr>
          <w:sz w:val="24"/>
          <w:szCs w:val="24"/>
        </w:rPr>
        <w:t xml:space="preserve">diteurs, [1924] . – p. 311-317 ;  22 cm. </w:t>
      </w:r>
    </w:p>
    <w:p w:rsidR="0094164A" w:rsidRPr="004D2D4F" w:rsidRDefault="0077553F" w:rsidP="007F4676">
      <w:pPr>
        <w:tabs>
          <w:tab w:val="left" w:pos="851"/>
        </w:tabs>
        <w:jc w:val="both"/>
        <w:rPr>
          <w:sz w:val="24"/>
          <w:szCs w:val="24"/>
        </w:rPr>
      </w:pPr>
      <w:r w:rsidRPr="004D2D4F">
        <w:rPr>
          <w:sz w:val="24"/>
          <w:szCs w:val="24"/>
        </w:rPr>
        <w:tab/>
      </w:r>
      <w:r w:rsidR="0094164A" w:rsidRPr="004D2D4F">
        <w:rPr>
          <w:sz w:val="24"/>
          <w:szCs w:val="24"/>
        </w:rPr>
        <w:t>Bibliogr. p. 316-317</w:t>
      </w:r>
    </w:p>
    <w:p w:rsidR="0094164A" w:rsidRPr="004D2D4F" w:rsidRDefault="0077553F" w:rsidP="007F4676">
      <w:pPr>
        <w:tabs>
          <w:tab w:val="left" w:pos="851"/>
        </w:tabs>
        <w:jc w:val="both"/>
        <w:rPr>
          <w:sz w:val="24"/>
          <w:szCs w:val="24"/>
        </w:rPr>
      </w:pPr>
      <w:r w:rsidRPr="004D2D4F">
        <w:rPr>
          <w:sz w:val="24"/>
          <w:szCs w:val="24"/>
        </w:rPr>
        <w:lastRenderedPageBreak/>
        <w:tab/>
      </w:r>
      <w:r w:rsidR="0094164A" w:rsidRPr="004D2D4F">
        <w:rPr>
          <w:sz w:val="24"/>
          <w:szCs w:val="24"/>
        </w:rPr>
        <w:t>Extrait : Archive</w:t>
      </w:r>
      <w:r w:rsidR="004F40CE" w:rsidRPr="004D2D4F">
        <w:rPr>
          <w:sz w:val="24"/>
          <w:szCs w:val="24"/>
        </w:rPr>
        <w:t>s des Maladies de l’</w:t>
      </w:r>
      <w:r w:rsidR="0094164A" w:rsidRPr="004D2D4F">
        <w:rPr>
          <w:sz w:val="24"/>
          <w:szCs w:val="24"/>
        </w:rPr>
        <w:t>appareil digestif  et de la nutrition, tome  XIV, № 4, avril 1924</w:t>
      </w:r>
    </w:p>
    <w:p w:rsidR="0094164A" w:rsidRPr="004D2D4F" w:rsidRDefault="0077553F" w:rsidP="007F4676">
      <w:pPr>
        <w:tabs>
          <w:tab w:val="left" w:pos="851"/>
        </w:tabs>
        <w:jc w:val="both"/>
        <w:rPr>
          <w:sz w:val="24"/>
          <w:szCs w:val="24"/>
        </w:rPr>
      </w:pPr>
      <w:r w:rsidRPr="004D2D4F">
        <w:rPr>
          <w:sz w:val="24"/>
          <w:szCs w:val="24"/>
        </w:rPr>
        <w:tab/>
      </w:r>
      <w:r w:rsidR="0094164A" w:rsidRPr="004D2D4F">
        <w:rPr>
          <w:sz w:val="24"/>
          <w:szCs w:val="24"/>
        </w:rPr>
        <w:t xml:space="preserve">Coligat </w:t>
      </w:r>
    </w:p>
    <w:p w:rsidR="00206137" w:rsidRPr="004D2D4F" w:rsidRDefault="0094164A" w:rsidP="007F4676">
      <w:pPr>
        <w:tabs>
          <w:tab w:val="left" w:pos="851"/>
        </w:tabs>
        <w:jc w:val="both"/>
        <w:rPr>
          <w:sz w:val="24"/>
          <w:szCs w:val="24"/>
        </w:rPr>
      </w:pPr>
      <w:r w:rsidRPr="004D2D4F">
        <w:rPr>
          <w:sz w:val="24"/>
          <w:szCs w:val="24"/>
        </w:rPr>
        <w:t>616.33/34</w:t>
      </w:r>
    </w:p>
    <w:p w:rsidR="00206137" w:rsidRPr="004D2D4F" w:rsidRDefault="00206137"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06137" w:rsidRPr="004D2D4F" w:rsidRDefault="00206137" w:rsidP="007F4676">
      <w:pPr>
        <w:tabs>
          <w:tab w:val="left" w:pos="851"/>
        </w:tabs>
        <w:jc w:val="both"/>
        <w:rPr>
          <w:b/>
          <w:sz w:val="24"/>
          <w:szCs w:val="24"/>
        </w:rPr>
      </w:pPr>
      <w:r w:rsidRPr="004D2D4F">
        <w:rPr>
          <w:b/>
          <w:sz w:val="24"/>
          <w:szCs w:val="24"/>
        </w:rPr>
        <w:t>I.M. II 3668/21</w:t>
      </w:r>
    </w:p>
    <w:p w:rsidR="00206137" w:rsidRPr="004D2D4F" w:rsidRDefault="00206137" w:rsidP="007F4676">
      <w:pPr>
        <w:tabs>
          <w:tab w:val="left" w:pos="851"/>
        </w:tabs>
        <w:jc w:val="both"/>
        <w:rPr>
          <w:b/>
          <w:sz w:val="24"/>
          <w:szCs w:val="24"/>
        </w:rPr>
      </w:pPr>
      <w:r w:rsidRPr="004D2D4F">
        <w:rPr>
          <w:b/>
          <w:sz w:val="24"/>
          <w:szCs w:val="24"/>
        </w:rPr>
        <w:t xml:space="preserve">SIMICI, D. ; DUMITRU, Iliu ; POPESCO, Marin </w:t>
      </w:r>
    </w:p>
    <w:p w:rsidR="00206137" w:rsidRPr="004D2D4F" w:rsidRDefault="0077553F" w:rsidP="007F4676">
      <w:pPr>
        <w:tabs>
          <w:tab w:val="left" w:pos="851"/>
        </w:tabs>
        <w:jc w:val="both"/>
        <w:rPr>
          <w:sz w:val="24"/>
          <w:szCs w:val="24"/>
        </w:rPr>
      </w:pPr>
      <w:r w:rsidRPr="004D2D4F">
        <w:rPr>
          <w:sz w:val="24"/>
          <w:szCs w:val="24"/>
        </w:rPr>
        <w:tab/>
      </w:r>
      <w:r w:rsidR="00206137" w:rsidRPr="004D2D4F">
        <w:rPr>
          <w:sz w:val="24"/>
          <w:szCs w:val="24"/>
        </w:rPr>
        <w:t xml:space="preserve">Considérations sur un cas de dissociation auriculo-ventriculaire compléte et permanente juvenil / D. Simici, Iliu Dumitru, Marin Popesco . – [Sl.: s.n], [1931] . – 12p. : fig. ; 22cm. </w:t>
      </w:r>
    </w:p>
    <w:p w:rsidR="00206137" w:rsidRPr="004D2D4F" w:rsidRDefault="0077553F" w:rsidP="007F4676">
      <w:pPr>
        <w:tabs>
          <w:tab w:val="left" w:pos="851"/>
        </w:tabs>
        <w:jc w:val="both"/>
        <w:rPr>
          <w:sz w:val="24"/>
          <w:szCs w:val="24"/>
        </w:rPr>
      </w:pPr>
      <w:r w:rsidRPr="004D2D4F">
        <w:rPr>
          <w:sz w:val="24"/>
          <w:szCs w:val="24"/>
        </w:rPr>
        <w:tab/>
      </w:r>
      <w:r w:rsidR="00206137" w:rsidRPr="004D2D4F">
        <w:rPr>
          <w:sz w:val="24"/>
          <w:szCs w:val="24"/>
        </w:rPr>
        <w:t>Extrait des “Archives des Maladies du Coeur”  nr. de Fevrier 1931</w:t>
      </w:r>
    </w:p>
    <w:p w:rsidR="00206137" w:rsidRPr="004D2D4F" w:rsidRDefault="0077553F" w:rsidP="007F4676">
      <w:pPr>
        <w:tabs>
          <w:tab w:val="left" w:pos="851"/>
        </w:tabs>
        <w:jc w:val="both"/>
        <w:rPr>
          <w:sz w:val="24"/>
          <w:szCs w:val="24"/>
        </w:rPr>
      </w:pPr>
      <w:r w:rsidRPr="004D2D4F">
        <w:rPr>
          <w:sz w:val="24"/>
          <w:szCs w:val="24"/>
        </w:rPr>
        <w:tab/>
      </w:r>
      <w:r w:rsidR="00206137" w:rsidRPr="004D2D4F">
        <w:rPr>
          <w:sz w:val="24"/>
          <w:szCs w:val="24"/>
        </w:rPr>
        <w:t xml:space="preserve">Coligat </w:t>
      </w:r>
    </w:p>
    <w:p w:rsidR="00206137" w:rsidRPr="004D2D4F" w:rsidRDefault="00206137" w:rsidP="007F4676">
      <w:pPr>
        <w:tabs>
          <w:tab w:val="left" w:pos="851"/>
        </w:tabs>
        <w:jc w:val="both"/>
        <w:rPr>
          <w:sz w:val="24"/>
          <w:szCs w:val="24"/>
        </w:rPr>
      </w:pPr>
      <w:r w:rsidRPr="004D2D4F">
        <w:rPr>
          <w:sz w:val="24"/>
          <w:szCs w:val="24"/>
        </w:rPr>
        <w:t xml:space="preserve">612.124-008.81 </w:t>
      </w:r>
    </w:p>
    <w:p w:rsidR="00206137" w:rsidRPr="004D2D4F" w:rsidRDefault="00206137"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710357" w:rsidRPr="004D2D4F" w:rsidRDefault="00710357" w:rsidP="007F4676">
      <w:pPr>
        <w:tabs>
          <w:tab w:val="left" w:pos="851"/>
        </w:tabs>
        <w:jc w:val="both"/>
        <w:rPr>
          <w:b/>
          <w:sz w:val="24"/>
          <w:szCs w:val="24"/>
          <w:lang w:val="fr-FR"/>
        </w:rPr>
      </w:pPr>
      <w:r w:rsidRPr="004D2D4F">
        <w:rPr>
          <w:b/>
          <w:sz w:val="24"/>
          <w:szCs w:val="24"/>
          <w:lang w:val="fr-FR"/>
        </w:rPr>
        <w:t>I.M. II 3668/ 11</w:t>
      </w:r>
    </w:p>
    <w:p w:rsidR="00710357" w:rsidRPr="004D2D4F" w:rsidRDefault="00710357" w:rsidP="007F4676">
      <w:pPr>
        <w:tabs>
          <w:tab w:val="left" w:pos="851"/>
        </w:tabs>
        <w:jc w:val="both"/>
        <w:rPr>
          <w:b/>
          <w:sz w:val="24"/>
          <w:szCs w:val="24"/>
          <w:lang w:val="fr-FR"/>
        </w:rPr>
      </w:pPr>
      <w:r w:rsidRPr="004D2D4F">
        <w:rPr>
          <w:b/>
          <w:sz w:val="24"/>
          <w:szCs w:val="24"/>
          <w:lang w:val="fr-FR"/>
        </w:rPr>
        <w:t>SIMICI, D.</w:t>
      </w:r>
      <w:r w:rsidR="003C53E7" w:rsidRPr="004D2D4F">
        <w:rPr>
          <w:b/>
          <w:sz w:val="24"/>
          <w:szCs w:val="24"/>
          <w:lang w:val="fr-FR"/>
        </w:rPr>
        <w:t xml:space="preserve"> </w:t>
      </w:r>
      <w:r w:rsidRPr="004D2D4F">
        <w:rPr>
          <w:b/>
          <w:sz w:val="24"/>
          <w:szCs w:val="24"/>
          <w:lang w:val="fr-FR"/>
        </w:rPr>
        <w:t>; G</w:t>
      </w:r>
      <w:r w:rsidR="003C53E7" w:rsidRPr="004D2D4F">
        <w:rPr>
          <w:b/>
          <w:sz w:val="24"/>
          <w:szCs w:val="24"/>
          <w:lang w:val="fr-FR"/>
        </w:rPr>
        <w:t>IUREA,Ch</w:t>
      </w:r>
      <w:r w:rsidRPr="004D2D4F">
        <w:rPr>
          <w:b/>
          <w:sz w:val="24"/>
          <w:szCs w:val="24"/>
          <w:lang w:val="fr-FR"/>
        </w:rPr>
        <w:t>.</w:t>
      </w:r>
      <w:r w:rsidR="003C53E7" w:rsidRPr="004D2D4F">
        <w:rPr>
          <w:b/>
          <w:sz w:val="24"/>
          <w:szCs w:val="24"/>
          <w:lang w:val="fr-FR"/>
        </w:rPr>
        <w:t xml:space="preserve"> </w:t>
      </w:r>
      <w:r w:rsidRPr="004D2D4F">
        <w:rPr>
          <w:b/>
          <w:sz w:val="24"/>
          <w:szCs w:val="24"/>
          <w:lang w:val="fr-FR"/>
        </w:rPr>
        <w:t>; D</w:t>
      </w:r>
      <w:r w:rsidR="003C53E7" w:rsidRPr="004D2D4F">
        <w:rPr>
          <w:b/>
          <w:sz w:val="24"/>
          <w:szCs w:val="24"/>
          <w:lang w:val="fr-FR"/>
        </w:rPr>
        <w:t>IMITRIU</w:t>
      </w:r>
      <w:r w:rsidRPr="004D2D4F">
        <w:rPr>
          <w:b/>
          <w:sz w:val="24"/>
          <w:szCs w:val="24"/>
          <w:lang w:val="fr-FR"/>
        </w:rPr>
        <w:t xml:space="preserve">, C. </w:t>
      </w:r>
    </w:p>
    <w:p w:rsidR="00710357" w:rsidRPr="004D2D4F" w:rsidRDefault="0077553F" w:rsidP="007F4676">
      <w:pPr>
        <w:tabs>
          <w:tab w:val="left" w:pos="851"/>
        </w:tabs>
        <w:jc w:val="both"/>
        <w:rPr>
          <w:sz w:val="24"/>
          <w:szCs w:val="24"/>
          <w:lang w:val="fr-FR"/>
        </w:rPr>
      </w:pPr>
      <w:r w:rsidRPr="004D2D4F">
        <w:rPr>
          <w:sz w:val="24"/>
          <w:szCs w:val="24"/>
          <w:lang w:val="fr-FR"/>
        </w:rPr>
        <w:tab/>
      </w:r>
      <w:r w:rsidR="00710357" w:rsidRPr="004D2D4F">
        <w:rPr>
          <w:sz w:val="24"/>
          <w:szCs w:val="24"/>
          <w:lang w:val="fr-FR"/>
        </w:rPr>
        <w:t>L’action de</w:t>
      </w:r>
      <w:r w:rsidR="003C53E7" w:rsidRPr="004D2D4F">
        <w:rPr>
          <w:sz w:val="24"/>
          <w:szCs w:val="24"/>
          <w:lang w:val="fr-FR"/>
        </w:rPr>
        <w:t xml:space="preserve"> </w:t>
      </w:r>
      <w:r w:rsidR="00710357" w:rsidRPr="004D2D4F">
        <w:rPr>
          <w:sz w:val="24"/>
          <w:szCs w:val="24"/>
          <w:lang w:val="fr-FR"/>
        </w:rPr>
        <w:t>l’</w:t>
      </w:r>
      <w:r w:rsidR="003C53E7" w:rsidRPr="004D2D4F">
        <w:rPr>
          <w:sz w:val="24"/>
          <w:szCs w:val="24"/>
          <w:lang w:val="fr-FR"/>
        </w:rPr>
        <w:t>insuline sur la motilité</w:t>
      </w:r>
      <w:r w:rsidR="00710357" w:rsidRPr="004D2D4F">
        <w:rPr>
          <w:sz w:val="24"/>
          <w:szCs w:val="24"/>
          <w:lang w:val="fr-FR"/>
        </w:rPr>
        <w:t xml:space="preserve"> et l’</w:t>
      </w:r>
      <w:r w:rsidR="003C53E7" w:rsidRPr="004D2D4F">
        <w:rPr>
          <w:sz w:val="24"/>
          <w:szCs w:val="24"/>
          <w:lang w:val="fr-FR"/>
        </w:rPr>
        <w:t>é</w:t>
      </w:r>
      <w:r w:rsidR="00710357" w:rsidRPr="004D2D4F">
        <w:rPr>
          <w:sz w:val="24"/>
          <w:szCs w:val="24"/>
          <w:lang w:val="fr-FR"/>
        </w:rPr>
        <w:t>vacuation de l’estomac a l’</w:t>
      </w:r>
      <w:r w:rsidR="003C53E7" w:rsidRPr="004D2D4F">
        <w:rPr>
          <w:sz w:val="24"/>
          <w:szCs w:val="24"/>
          <w:lang w:val="fr-FR"/>
        </w:rPr>
        <w:t>é</w:t>
      </w:r>
      <w:r w:rsidR="00710357" w:rsidRPr="004D2D4F">
        <w:rPr>
          <w:sz w:val="24"/>
          <w:szCs w:val="24"/>
          <w:lang w:val="fr-FR"/>
        </w:rPr>
        <w:t>tat normal et pathol</w:t>
      </w:r>
      <w:r w:rsidR="003C53E7" w:rsidRPr="004D2D4F">
        <w:rPr>
          <w:sz w:val="24"/>
          <w:szCs w:val="24"/>
          <w:lang w:val="fr-FR"/>
        </w:rPr>
        <w:t>ogique / D. Simici, Ch. Giurea</w:t>
      </w:r>
      <w:r w:rsidR="00710357" w:rsidRPr="004D2D4F">
        <w:rPr>
          <w:sz w:val="24"/>
          <w:szCs w:val="24"/>
          <w:lang w:val="fr-FR"/>
        </w:rPr>
        <w:t>, C. Dimitriu . –Paris</w:t>
      </w:r>
      <w:r w:rsidR="003C53E7" w:rsidRPr="004D2D4F">
        <w:rPr>
          <w:sz w:val="24"/>
          <w:szCs w:val="24"/>
          <w:lang w:val="fr-FR"/>
        </w:rPr>
        <w:t xml:space="preserve"> </w:t>
      </w:r>
      <w:r w:rsidR="00710357" w:rsidRPr="004D2D4F">
        <w:rPr>
          <w:sz w:val="24"/>
          <w:szCs w:val="24"/>
          <w:lang w:val="fr-FR"/>
        </w:rPr>
        <w:t>: Ma</w:t>
      </w:r>
      <w:r w:rsidR="003C53E7" w:rsidRPr="004D2D4F">
        <w:rPr>
          <w:sz w:val="24"/>
          <w:szCs w:val="24"/>
          <w:lang w:val="fr-FR"/>
        </w:rPr>
        <w:t>s</w:t>
      </w:r>
      <w:r w:rsidR="00710357" w:rsidRPr="004D2D4F">
        <w:rPr>
          <w:sz w:val="24"/>
          <w:szCs w:val="24"/>
          <w:lang w:val="fr-FR"/>
        </w:rPr>
        <w:t xml:space="preserve">son &amp; Cie, </w:t>
      </w:r>
      <w:r w:rsidR="003C53E7" w:rsidRPr="004D2D4F">
        <w:rPr>
          <w:sz w:val="24"/>
          <w:szCs w:val="24"/>
          <w:lang w:val="fr-FR"/>
        </w:rPr>
        <w:t>È</w:t>
      </w:r>
      <w:r w:rsidR="00710357" w:rsidRPr="004D2D4F">
        <w:rPr>
          <w:sz w:val="24"/>
          <w:szCs w:val="24"/>
          <w:lang w:val="fr-FR"/>
        </w:rPr>
        <w:t>diteurs, 1927 . – p. 17-27</w:t>
      </w:r>
      <w:r w:rsidR="003C53E7" w:rsidRPr="004D2D4F">
        <w:rPr>
          <w:sz w:val="24"/>
          <w:szCs w:val="24"/>
          <w:lang w:val="fr-FR"/>
        </w:rPr>
        <w:t xml:space="preserve"> </w:t>
      </w:r>
      <w:r w:rsidR="00710357" w:rsidRPr="004D2D4F">
        <w:rPr>
          <w:sz w:val="24"/>
          <w:szCs w:val="24"/>
          <w:lang w:val="fr-FR"/>
        </w:rPr>
        <w:t>: fig.</w:t>
      </w:r>
      <w:r w:rsidR="003C53E7" w:rsidRPr="004D2D4F">
        <w:rPr>
          <w:sz w:val="24"/>
          <w:szCs w:val="24"/>
          <w:lang w:val="fr-FR"/>
        </w:rPr>
        <w:t xml:space="preserve"> </w:t>
      </w:r>
      <w:r w:rsidR="00710357" w:rsidRPr="004D2D4F">
        <w:rPr>
          <w:sz w:val="24"/>
          <w:szCs w:val="24"/>
          <w:lang w:val="fr-FR"/>
        </w:rPr>
        <w:t xml:space="preserve">; 22 cm . </w:t>
      </w:r>
    </w:p>
    <w:p w:rsidR="003C53E7" w:rsidRPr="004D2D4F" w:rsidRDefault="0077553F" w:rsidP="007F4676">
      <w:pPr>
        <w:tabs>
          <w:tab w:val="left" w:pos="851"/>
        </w:tabs>
        <w:jc w:val="both"/>
        <w:rPr>
          <w:sz w:val="24"/>
          <w:szCs w:val="24"/>
          <w:lang w:val="fr-FR"/>
        </w:rPr>
      </w:pPr>
      <w:r w:rsidRPr="004D2D4F">
        <w:rPr>
          <w:sz w:val="24"/>
          <w:szCs w:val="24"/>
          <w:lang w:val="fr-FR"/>
        </w:rPr>
        <w:tab/>
      </w:r>
      <w:r w:rsidR="00710357" w:rsidRPr="004D2D4F">
        <w:rPr>
          <w:sz w:val="24"/>
          <w:szCs w:val="24"/>
          <w:lang w:val="fr-FR"/>
        </w:rPr>
        <w:t>Extrait</w:t>
      </w:r>
      <w:r w:rsidR="003C53E7" w:rsidRPr="004D2D4F">
        <w:rPr>
          <w:sz w:val="24"/>
          <w:szCs w:val="24"/>
          <w:lang w:val="fr-FR"/>
        </w:rPr>
        <w:t xml:space="preserve"> </w:t>
      </w:r>
      <w:r w:rsidR="00710357" w:rsidRPr="004D2D4F">
        <w:rPr>
          <w:sz w:val="24"/>
          <w:szCs w:val="24"/>
          <w:lang w:val="fr-FR"/>
        </w:rPr>
        <w:t xml:space="preserve">: Archives des </w:t>
      </w:r>
      <w:r w:rsidR="002B1EA5" w:rsidRPr="004D2D4F">
        <w:rPr>
          <w:sz w:val="24"/>
          <w:szCs w:val="24"/>
          <w:lang w:val="fr-FR"/>
        </w:rPr>
        <w:t>Maladies de l’A</w:t>
      </w:r>
      <w:r w:rsidR="0015527E" w:rsidRPr="004D2D4F">
        <w:rPr>
          <w:sz w:val="24"/>
          <w:szCs w:val="24"/>
          <w:lang w:val="fr-FR"/>
        </w:rPr>
        <w:t>ppareil D</w:t>
      </w:r>
      <w:r w:rsidR="00710357" w:rsidRPr="004D2D4F">
        <w:rPr>
          <w:sz w:val="24"/>
          <w:szCs w:val="24"/>
          <w:lang w:val="fr-FR"/>
        </w:rPr>
        <w:t xml:space="preserve">igestif et des </w:t>
      </w:r>
      <w:r w:rsidR="0015527E" w:rsidRPr="004D2D4F">
        <w:rPr>
          <w:sz w:val="24"/>
          <w:szCs w:val="24"/>
          <w:lang w:val="fr-FR"/>
        </w:rPr>
        <w:t>Maladies de la N</w:t>
      </w:r>
      <w:r w:rsidR="003C53E7" w:rsidRPr="004D2D4F">
        <w:rPr>
          <w:sz w:val="24"/>
          <w:szCs w:val="24"/>
          <w:lang w:val="fr-FR"/>
        </w:rPr>
        <w:t xml:space="preserve">utrition, Tome XVII, N. 1, janvier 1927 </w:t>
      </w:r>
    </w:p>
    <w:p w:rsidR="003C53E7" w:rsidRPr="004D2D4F" w:rsidRDefault="0077553F" w:rsidP="007F4676">
      <w:pPr>
        <w:tabs>
          <w:tab w:val="left" w:pos="851"/>
        </w:tabs>
        <w:jc w:val="both"/>
        <w:rPr>
          <w:sz w:val="24"/>
          <w:szCs w:val="24"/>
          <w:lang w:val="fr-FR"/>
        </w:rPr>
      </w:pPr>
      <w:r w:rsidRPr="004D2D4F">
        <w:rPr>
          <w:sz w:val="24"/>
          <w:szCs w:val="24"/>
          <w:lang w:val="fr-FR"/>
        </w:rPr>
        <w:tab/>
      </w:r>
      <w:r w:rsidR="003C53E7" w:rsidRPr="004D2D4F">
        <w:rPr>
          <w:sz w:val="24"/>
          <w:szCs w:val="24"/>
          <w:lang w:val="fr-FR"/>
        </w:rPr>
        <w:t xml:space="preserve">Coligat </w:t>
      </w:r>
    </w:p>
    <w:p w:rsidR="003C53E7" w:rsidRPr="004D2D4F" w:rsidRDefault="003C53E7" w:rsidP="007F4676">
      <w:pPr>
        <w:tabs>
          <w:tab w:val="left" w:pos="851"/>
        </w:tabs>
        <w:jc w:val="both"/>
        <w:rPr>
          <w:sz w:val="24"/>
          <w:szCs w:val="24"/>
          <w:lang w:val="fr-FR"/>
        </w:rPr>
      </w:pPr>
      <w:r w:rsidRPr="004D2D4F">
        <w:rPr>
          <w:sz w:val="24"/>
          <w:szCs w:val="24"/>
          <w:lang w:val="fr-FR"/>
        </w:rPr>
        <w:t>616.33/34</w:t>
      </w:r>
    </w:p>
    <w:p w:rsidR="00710357" w:rsidRPr="004D2D4F" w:rsidRDefault="003C53E7" w:rsidP="007F4676">
      <w:pPr>
        <w:tabs>
          <w:tab w:val="left" w:pos="851"/>
        </w:tabs>
        <w:jc w:val="both"/>
        <w:rPr>
          <w:sz w:val="24"/>
          <w:szCs w:val="24"/>
          <w:lang w:val="fr-FR"/>
        </w:rPr>
      </w:pPr>
      <w:r w:rsidRPr="004D2D4F">
        <w:rPr>
          <w:sz w:val="24"/>
          <w:szCs w:val="24"/>
          <w:lang w:val="fr-FR"/>
        </w:rPr>
        <w:t>612.349.8</w:t>
      </w:r>
      <w:r w:rsidR="00710357" w:rsidRPr="004D2D4F">
        <w:rPr>
          <w:sz w:val="24"/>
          <w:szCs w:val="24"/>
          <w:lang w:val="fr-FR"/>
        </w:rPr>
        <w:t xml:space="preserve"> </w:t>
      </w:r>
    </w:p>
    <w:p w:rsidR="00710357" w:rsidRPr="004D2D4F" w:rsidRDefault="00710357" w:rsidP="007F4676">
      <w:pPr>
        <w:tabs>
          <w:tab w:val="left" w:pos="851"/>
        </w:tabs>
        <w:jc w:val="both"/>
        <w:rPr>
          <w:b/>
          <w:sz w:val="24"/>
          <w:szCs w:val="24"/>
          <w:lang w:val="fr-FR"/>
        </w:rPr>
      </w:pPr>
    </w:p>
    <w:p w:rsidR="002E773C" w:rsidRPr="004D2D4F" w:rsidRDefault="002E773C" w:rsidP="007F4676">
      <w:pPr>
        <w:tabs>
          <w:tab w:val="left" w:pos="851"/>
        </w:tabs>
        <w:jc w:val="both"/>
        <w:rPr>
          <w:b/>
          <w:sz w:val="24"/>
          <w:szCs w:val="24"/>
          <w:lang w:val="fr-FR"/>
        </w:rPr>
      </w:pPr>
    </w:p>
    <w:p w:rsidR="002A15AC" w:rsidRPr="004D2D4F" w:rsidRDefault="002A15AC" w:rsidP="007F4676">
      <w:pPr>
        <w:tabs>
          <w:tab w:val="left" w:pos="851"/>
        </w:tabs>
        <w:jc w:val="both"/>
        <w:rPr>
          <w:b/>
          <w:sz w:val="24"/>
          <w:szCs w:val="24"/>
        </w:rPr>
      </w:pPr>
      <w:r w:rsidRPr="004D2D4F">
        <w:rPr>
          <w:b/>
          <w:sz w:val="24"/>
          <w:szCs w:val="24"/>
          <w:lang w:val="fr-FR"/>
        </w:rPr>
        <w:t>I.M. II 1842/3</w:t>
      </w:r>
      <w:r w:rsidR="00E60AED" w:rsidRPr="004D2D4F">
        <w:rPr>
          <w:b/>
          <w:sz w:val="24"/>
          <w:szCs w:val="24"/>
          <w:lang w:val="fr-FR"/>
        </w:rPr>
        <w:t xml:space="preserve"> </w:t>
      </w:r>
      <w:r w:rsidR="00E60AED" w:rsidRPr="004D2D4F">
        <w:rPr>
          <w:b/>
          <w:sz w:val="24"/>
          <w:szCs w:val="24"/>
        </w:rPr>
        <w:t>; I.M.II 3668/15</w:t>
      </w:r>
    </w:p>
    <w:p w:rsidR="002A15AC" w:rsidRPr="004D2D4F" w:rsidRDefault="002A15AC" w:rsidP="007F4676">
      <w:pPr>
        <w:tabs>
          <w:tab w:val="left" w:pos="851"/>
        </w:tabs>
        <w:jc w:val="both"/>
        <w:rPr>
          <w:b/>
          <w:sz w:val="24"/>
          <w:szCs w:val="24"/>
          <w:lang w:val="fr-FR"/>
        </w:rPr>
      </w:pPr>
      <w:r w:rsidRPr="004D2D4F">
        <w:rPr>
          <w:b/>
          <w:sz w:val="24"/>
          <w:szCs w:val="24"/>
          <w:lang w:val="fr-FR"/>
        </w:rPr>
        <w:t>SIMICI, D. ; GIUREA, G. N.</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Sur un cas d’anévrysme volumineux de l’aorte thoracoque descendante / D. Simici, G. N. Giurea . – Bucarest : Tipografia “Cultura”, 1922 . – p. 32-39 ; fig. ; 23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616.135-007.64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4B64FE" w:rsidRPr="004D2D4F" w:rsidRDefault="004B64FE" w:rsidP="007F4676">
      <w:pPr>
        <w:tabs>
          <w:tab w:val="left" w:pos="851"/>
        </w:tabs>
        <w:jc w:val="both"/>
        <w:rPr>
          <w:b/>
          <w:sz w:val="24"/>
          <w:szCs w:val="24"/>
          <w:lang w:val="ro-RO"/>
        </w:rPr>
      </w:pPr>
      <w:r w:rsidRPr="004D2D4F">
        <w:rPr>
          <w:b/>
          <w:sz w:val="24"/>
          <w:szCs w:val="24"/>
          <w:lang w:val="ro-RO"/>
        </w:rPr>
        <w:t>I.M. II 3668/</w:t>
      </w:r>
      <w:r w:rsidR="000009BF" w:rsidRPr="004D2D4F">
        <w:rPr>
          <w:b/>
          <w:sz w:val="24"/>
          <w:szCs w:val="24"/>
          <w:lang w:val="ro-RO"/>
        </w:rPr>
        <w:t>8</w:t>
      </w:r>
    </w:p>
    <w:p w:rsidR="000009BF" w:rsidRPr="004D2D4F" w:rsidRDefault="000009BF" w:rsidP="007F4676">
      <w:pPr>
        <w:tabs>
          <w:tab w:val="left" w:pos="851"/>
        </w:tabs>
        <w:jc w:val="both"/>
        <w:rPr>
          <w:b/>
          <w:sz w:val="24"/>
          <w:szCs w:val="24"/>
          <w:lang w:val="ro-RO"/>
        </w:rPr>
      </w:pPr>
      <w:r w:rsidRPr="004D2D4F">
        <w:rPr>
          <w:b/>
          <w:sz w:val="24"/>
          <w:szCs w:val="24"/>
          <w:lang w:val="ro-RO"/>
        </w:rPr>
        <w:t>SIMICI, D. ; IONESCO, T.</w:t>
      </w:r>
    </w:p>
    <w:p w:rsidR="000009BF" w:rsidRPr="004D2D4F" w:rsidRDefault="0077553F" w:rsidP="007F4676">
      <w:pPr>
        <w:tabs>
          <w:tab w:val="left" w:pos="851"/>
        </w:tabs>
        <w:jc w:val="both"/>
        <w:rPr>
          <w:sz w:val="24"/>
          <w:szCs w:val="24"/>
          <w:lang w:val="ro-RO"/>
        </w:rPr>
      </w:pPr>
      <w:r w:rsidRPr="004D2D4F">
        <w:rPr>
          <w:sz w:val="24"/>
          <w:szCs w:val="24"/>
          <w:lang w:val="ro-RO"/>
        </w:rPr>
        <w:tab/>
      </w:r>
      <w:r w:rsidR="000009BF" w:rsidRPr="004D2D4F">
        <w:rPr>
          <w:sz w:val="24"/>
          <w:szCs w:val="24"/>
          <w:lang w:val="ro-RO"/>
        </w:rPr>
        <w:t>Recherches concernant l’action de l’huile d’</w:t>
      </w:r>
      <w:r w:rsidR="00162682" w:rsidRPr="004D2D4F">
        <w:rPr>
          <w:sz w:val="24"/>
          <w:szCs w:val="24"/>
          <w:lang w:val="ro-RO"/>
        </w:rPr>
        <w:t>olive sur la sé</w:t>
      </w:r>
      <w:r w:rsidR="000009BF" w:rsidRPr="004D2D4F">
        <w:rPr>
          <w:sz w:val="24"/>
          <w:szCs w:val="24"/>
          <w:lang w:val="ro-RO"/>
        </w:rPr>
        <w:t>cretion et l’</w:t>
      </w:r>
      <w:r w:rsidR="00162682" w:rsidRPr="004D2D4F">
        <w:rPr>
          <w:sz w:val="24"/>
          <w:szCs w:val="24"/>
          <w:lang w:val="ro-RO"/>
        </w:rPr>
        <w:t>é</w:t>
      </w:r>
      <w:r w:rsidR="000009BF" w:rsidRPr="004D2D4F">
        <w:rPr>
          <w:sz w:val="24"/>
          <w:szCs w:val="24"/>
          <w:lang w:val="ro-RO"/>
        </w:rPr>
        <w:t>vacuation de l’estomac chez l’h</w:t>
      </w:r>
      <w:r w:rsidR="00162682" w:rsidRPr="004D2D4F">
        <w:rPr>
          <w:sz w:val="24"/>
          <w:szCs w:val="24"/>
          <w:lang w:val="ro-RO"/>
        </w:rPr>
        <w:t>omme, à</w:t>
      </w:r>
      <w:r w:rsidR="000009BF" w:rsidRPr="004D2D4F">
        <w:rPr>
          <w:sz w:val="24"/>
          <w:szCs w:val="24"/>
          <w:lang w:val="ro-RO"/>
        </w:rPr>
        <w:t xml:space="preserve"> l’</w:t>
      </w:r>
      <w:r w:rsidR="00162682" w:rsidRPr="004D2D4F">
        <w:rPr>
          <w:sz w:val="24"/>
          <w:szCs w:val="24"/>
          <w:lang w:val="ro-RO"/>
        </w:rPr>
        <w:t>é</w:t>
      </w:r>
      <w:r w:rsidR="000009BF" w:rsidRPr="004D2D4F">
        <w:rPr>
          <w:sz w:val="24"/>
          <w:szCs w:val="24"/>
          <w:lang w:val="ro-RO"/>
        </w:rPr>
        <w:t>tat normal et pathologique / D. Simici, T. Ionesco . – Bucarest : Impr. Cultura , 1925 . – 12p. : tab.</w:t>
      </w:r>
      <w:r w:rsidR="00162682" w:rsidRPr="004D2D4F">
        <w:rPr>
          <w:sz w:val="24"/>
          <w:szCs w:val="24"/>
          <w:lang w:val="ro-RO"/>
        </w:rPr>
        <w:t xml:space="preserve"> ; 22 cm. </w:t>
      </w:r>
    </w:p>
    <w:p w:rsidR="00162682" w:rsidRPr="004D2D4F" w:rsidRDefault="0077553F" w:rsidP="007F4676">
      <w:pPr>
        <w:tabs>
          <w:tab w:val="left" w:pos="851"/>
        </w:tabs>
        <w:jc w:val="both"/>
        <w:rPr>
          <w:sz w:val="24"/>
          <w:szCs w:val="24"/>
          <w:lang w:val="ro-RO"/>
        </w:rPr>
      </w:pPr>
      <w:r w:rsidRPr="004D2D4F">
        <w:rPr>
          <w:sz w:val="24"/>
          <w:szCs w:val="24"/>
          <w:lang w:val="ro-RO"/>
        </w:rPr>
        <w:tab/>
      </w:r>
      <w:r w:rsidR="00162682" w:rsidRPr="004D2D4F">
        <w:rPr>
          <w:sz w:val="24"/>
          <w:szCs w:val="24"/>
          <w:lang w:val="ro-RO"/>
        </w:rPr>
        <w:t xml:space="preserve">Bibliogr. p. 12 </w:t>
      </w:r>
    </w:p>
    <w:p w:rsidR="00162682" w:rsidRPr="004D2D4F" w:rsidRDefault="0077553F" w:rsidP="007F4676">
      <w:pPr>
        <w:tabs>
          <w:tab w:val="left" w:pos="851"/>
        </w:tabs>
        <w:jc w:val="both"/>
        <w:rPr>
          <w:sz w:val="24"/>
          <w:szCs w:val="24"/>
          <w:lang w:val="ro-RO"/>
        </w:rPr>
      </w:pPr>
      <w:r w:rsidRPr="004D2D4F">
        <w:rPr>
          <w:sz w:val="24"/>
          <w:szCs w:val="24"/>
          <w:lang w:val="ro-RO"/>
        </w:rPr>
        <w:tab/>
      </w:r>
      <w:r w:rsidR="00162682" w:rsidRPr="004D2D4F">
        <w:rPr>
          <w:sz w:val="24"/>
          <w:szCs w:val="24"/>
          <w:lang w:val="ro-RO"/>
        </w:rPr>
        <w:t>Extras : Société Médicale des Hôpitaux de Bucarest , n. 9, Nov 1925</w:t>
      </w:r>
    </w:p>
    <w:p w:rsidR="000009BF" w:rsidRPr="004D2D4F" w:rsidRDefault="0077553F" w:rsidP="007F4676">
      <w:pPr>
        <w:tabs>
          <w:tab w:val="left" w:pos="851"/>
        </w:tabs>
        <w:jc w:val="both"/>
        <w:rPr>
          <w:sz w:val="24"/>
          <w:szCs w:val="24"/>
          <w:lang w:val="ro-RO"/>
        </w:rPr>
      </w:pPr>
      <w:r w:rsidRPr="004D2D4F">
        <w:rPr>
          <w:sz w:val="24"/>
          <w:szCs w:val="24"/>
          <w:lang w:val="ro-RO"/>
        </w:rPr>
        <w:tab/>
      </w:r>
      <w:r w:rsidR="00162682" w:rsidRPr="004D2D4F">
        <w:rPr>
          <w:sz w:val="24"/>
          <w:szCs w:val="24"/>
          <w:lang w:val="ro-RO"/>
        </w:rPr>
        <w:t xml:space="preserve">Coligat </w:t>
      </w:r>
    </w:p>
    <w:p w:rsidR="00162682" w:rsidRPr="004D2D4F" w:rsidRDefault="00162682" w:rsidP="007F4676">
      <w:pPr>
        <w:tabs>
          <w:tab w:val="left" w:pos="851"/>
        </w:tabs>
        <w:jc w:val="both"/>
        <w:rPr>
          <w:sz w:val="24"/>
          <w:szCs w:val="24"/>
          <w:lang w:val="ro-RO"/>
        </w:rPr>
      </w:pPr>
      <w:r w:rsidRPr="004D2D4F">
        <w:rPr>
          <w:sz w:val="24"/>
          <w:szCs w:val="24"/>
          <w:lang w:val="ro-RO"/>
        </w:rPr>
        <w:lastRenderedPageBreak/>
        <w:t>616.33:615.874</w:t>
      </w:r>
    </w:p>
    <w:p w:rsidR="004B64FE" w:rsidRPr="004D2D4F" w:rsidRDefault="004B64FE"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E60AED" w:rsidRPr="004D2D4F" w:rsidRDefault="0069234F" w:rsidP="007F4676">
      <w:pPr>
        <w:tabs>
          <w:tab w:val="left" w:pos="851"/>
        </w:tabs>
        <w:jc w:val="both"/>
        <w:rPr>
          <w:b/>
          <w:sz w:val="24"/>
          <w:szCs w:val="24"/>
          <w:lang w:val="ro-RO"/>
        </w:rPr>
      </w:pPr>
      <w:r w:rsidRPr="004D2D4F">
        <w:rPr>
          <w:b/>
          <w:sz w:val="24"/>
          <w:szCs w:val="24"/>
          <w:lang w:val="ro-RO"/>
        </w:rPr>
        <w:t>I.M. II 3668/20 ; I.M. II 3668/28</w:t>
      </w:r>
    </w:p>
    <w:p w:rsidR="0069234F" w:rsidRPr="004D2D4F" w:rsidRDefault="0069234F" w:rsidP="007F4676">
      <w:pPr>
        <w:tabs>
          <w:tab w:val="left" w:pos="851"/>
        </w:tabs>
        <w:jc w:val="both"/>
        <w:rPr>
          <w:b/>
          <w:sz w:val="24"/>
          <w:szCs w:val="24"/>
          <w:lang w:val="ro-RO"/>
        </w:rPr>
      </w:pPr>
      <w:r w:rsidRPr="004D2D4F">
        <w:rPr>
          <w:b/>
          <w:sz w:val="24"/>
          <w:szCs w:val="24"/>
          <w:lang w:val="ro-RO"/>
        </w:rPr>
        <w:t xml:space="preserve">SIMICI, D. ; LLUESMA, Stanislas ; DIMITRIU, C.C. </w:t>
      </w:r>
    </w:p>
    <w:p w:rsidR="0069234F" w:rsidRPr="004D2D4F" w:rsidRDefault="0077553F" w:rsidP="007F4676">
      <w:pPr>
        <w:tabs>
          <w:tab w:val="left" w:pos="851"/>
        </w:tabs>
        <w:jc w:val="both"/>
        <w:rPr>
          <w:sz w:val="24"/>
          <w:szCs w:val="24"/>
          <w:lang w:val="ro-RO"/>
        </w:rPr>
      </w:pPr>
      <w:r w:rsidRPr="004D2D4F">
        <w:rPr>
          <w:sz w:val="24"/>
          <w:szCs w:val="24"/>
          <w:lang w:val="ro-RO"/>
        </w:rPr>
        <w:tab/>
      </w:r>
      <w:r w:rsidR="0069234F" w:rsidRPr="004D2D4F">
        <w:rPr>
          <w:sz w:val="24"/>
          <w:szCs w:val="24"/>
          <w:lang w:val="ro-RO"/>
        </w:rPr>
        <w:t xml:space="preserve">Recherches graphiques concentrat l’action des inhalations de nitrite d’amyle sur la motilite de l’estomac chez </w:t>
      </w:r>
      <w:r w:rsidR="002A60C2" w:rsidRPr="004D2D4F">
        <w:rPr>
          <w:sz w:val="24"/>
          <w:szCs w:val="24"/>
          <w:lang w:val="ro-RO"/>
        </w:rPr>
        <w:t xml:space="preserve"> </w:t>
      </w:r>
      <w:r w:rsidR="0069234F" w:rsidRPr="004D2D4F">
        <w:rPr>
          <w:sz w:val="24"/>
          <w:szCs w:val="24"/>
          <w:lang w:val="ro-RO"/>
        </w:rPr>
        <w:t xml:space="preserve">l’homme a l’etat normal et pathologique / D. Simici, Stanislas Lluesma, C.C. Dimitriu . – Paris : Masson &amp; Cie Editeurs, 1935 . – p. 129-139 : fig. ; 22 cm. </w:t>
      </w:r>
    </w:p>
    <w:p w:rsidR="0069234F" w:rsidRPr="004D2D4F" w:rsidRDefault="0077553F" w:rsidP="007F4676">
      <w:pPr>
        <w:tabs>
          <w:tab w:val="left" w:pos="851"/>
        </w:tabs>
        <w:jc w:val="both"/>
        <w:rPr>
          <w:sz w:val="24"/>
          <w:szCs w:val="24"/>
          <w:lang w:val="ro-RO"/>
        </w:rPr>
      </w:pPr>
      <w:r w:rsidRPr="004D2D4F">
        <w:rPr>
          <w:sz w:val="24"/>
          <w:szCs w:val="24"/>
          <w:lang w:val="ro-RO"/>
        </w:rPr>
        <w:tab/>
      </w:r>
      <w:r w:rsidR="0069234F" w:rsidRPr="004D2D4F">
        <w:rPr>
          <w:sz w:val="24"/>
          <w:szCs w:val="24"/>
          <w:lang w:val="ro-RO"/>
        </w:rPr>
        <w:t>Bibliogr. p. 139</w:t>
      </w:r>
    </w:p>
    <w:p w:rsidR="0069234F" w:rsidRPr="004D2D4F" w:rsidRDefault="0077553F" w:rsidP="007F4676">
      <w:pPr>
        <w:tabs>
          <w:tab w:val="left" w:pos="851"/>
        </w:tabs>
        <w:jc w:val="both"/>
        <w:rPr>
          <w:sz w:val="24"/>
          <w:szCs w:val="24"/>
          <w:lang w:val="ro-RO"/>
        </w:rPr>
      </w:pPr>
      <w:r w:rsidRPr="004D2D4F">
        <w:rPr>
          <w:sz w:val="24"/>
          <w:szCs w:val="24"/>
          <w:lang w:val="ro-RO"/>
        </w:rPr>
        <w:tab/>
      </w:r>
      <w:r w:rsidR="0069234F" w:rsidRPr="004D2D4F">
        <w:rPr>
          <w:sz w:val="24"/>
          <w:szCs w:val="24"/>
          <w:lang w:val="ro-RO"/>
        </w:rPr>
        <w:t>Extrait :</w:t>
      </w:r>
      <w:r w:rsidR="002A60C2" w:rsidRPr="004D2D4F">
        <w:rPr>
          <w:sz w:val="24"/>
          <w:szCs w:val="24"/>
          <w:lang w:val="ro-RO"/>
        </w:rPr>
        <w:t>”</w:t>
      </w:r>
      <w:r w:rsidR="0069234F" w:rsidRPr="004D2D4F">
        <w:rPr>
          <w:sz w:val="24"/>
          <w:szCs w:val="24"/>
          <w:lang w:val="ro-RO"/>
        </w:rPr>
        <w:t>Archives des Maladies de l’</w:t>
      </w:r>
      <w:r w:rsidR="002A60C2" w:rsidRPr="004D2D4F">
        <w:rPr>
          <w:sz w:val="24"/>
          <w:szCs w:val="24"/>
          <w:lang w:val="ro-RO"/>
        </w:rPr>
        <w:t>Appareil digestif</w:t>
      </w:r>
      <w:r w:rsidR="0069234F" w:rsidRPr="004D2D4F">
        <w:rPr>
          <w:sz w:val="24"/>
          <w:szCs w:val="24"/>
          <w:lang w:val="ro-RO"/>
        </w:rPr>
        <w:t xml:space="preserve">„ </w:t>
      </w:r>
      <w:r w:rsidR="002A60C2" w:rsidRPr="004D2D4F">
        <w:rPr>
          <w:sz w:val="24"/>
          <w:szCs w:val="24"/>
          <w:lang w:val="ro-RO"/>
        </w:rPr>
        <w:t>,t</w:t>
      </w:r>
      <w:r w:rsidR="0069234F" w:rsidRPr="004D2D4F">
        <w:rPr>
          <w:sz w:val="24"/>
          <w:szCs w:val="24"/>
          <w:lang w:val="ro-RO"/>
        </w:rPr>
        <w:t xml:space="preserve">ome </w:t>
      </w:r>
      <w:r w:rsidR="002A60C2" w:rsidRPr="004D2D4F">
        <w:rPr>
          <w:sz w:val="24"/>
          <w:szCs w:val="24"/>
          <w:lang w:val="ro-RO"/>
        </w:rPr>
        <w:t>25, №2, Fevrier 1925</w:t>
      </w:r>
    </w:p>
    <w:p w:rsidR="002A60C2" w:rsidRPr="004D2D4F" w:rsidRDefault="0077553F" w:rsidP="007F4676">
      <w:pPr>
        <w:tabs>
          <w:tab w:val="left" w:pos="851"/>
        </w:tabs>
        <w:jc w:val="both"/>
        <w:rPr>
          <w:sz w:val="24"/>
          <w:szCs w:val="24"/>
          <w:lang w:val="ro-RO"/>
        </w:rPr>
      </w:pPr>
      <w:r w:rsidRPr="004D2D4F">
        <w:rPr>
          <w:sz w:val="24"/>
          <w:szCs w:val="24"/>
          <w:lang w:val="ro-RO"/>
        </w:rPr>
        <w:tab/>
      </w:r>
      <w:r w:rsidR="002A60C2" w:rsidRPr="004D2D4F">
        <w:rPr>
          <w:sz w:val="24"/>
          <w:szCs w:val="24"/>
          <w:lang w:val="ro-RO"/>
        </w:rPr>
        <w:t xml:space="preserve">Coligat </w:t>
      </w:r>
    </w:p>
    <w:p w:rsidR="002A60C2" w:rsidRPr="004D2D4F" w:rsidRDefault="002A60C2" w:rsidP="007F4676">
      <w:pPr>
        <w:tabs>
          <w:tab w:val="left" w:pos="851"/>
        </w:tabs>
        <w:jc w:val="both"/>
        <w:rPr>
          <w:sz w:val="24"/>
          <w:szCs w:val="24"/>
          <w:lang w:val="ro-RO"/>
        </w:rPr>
      </w:pPr>
      <w:r w:rsidRPr="004D2D4F">
        <w:rPr>
          <w:sz w:val="24"/>
          <w:szCs w:val="24"/>
          <w:lang w:val="ro-RO"/>
        </w:rPr>
        <w:t>616.72-002-08</w:t>
      </w:r>
    </w:p>
    <w:p w:rsidR="002A60C2" w:rsidRPr="004D2D4F" w:rsidRDefault="002A60C2" w:rsidP="007F4676">
      <w:pPr>
        <w:tabs>
          <w:tab w:val="left" w:pos="851"/>
        </w:tabs>
        <w:jc w:val="both"/>
        <w:rPr>
          <w:sz w:val="24"/>
          <w:szCs w:val="24"/>
          <w:lang w:val="ro-RO"/>
        </w:rPr>
      </w:pPr>
      <w:r w:rsidRPr="004D2D4F">
        <w:rPr>
          <w:sz w:val="24"/>
          <w:szCs w:val="24"/>
          <w:lang w:val="ro-RO"/>
        </w:rPr>
        <w:t>616.33/.34-08</w:t>
      </w:r>
    </w:p>
    <w:p w:rsidR="00E60AED" w:rsidRPr="004D2D4F" w:rsidRDefault="00E60AED"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C6066F" w:rsidRPr="004D2D4F" w:rsidRDefault="00C6066F" w:rsidP="007F4676">
      <w:pPr>
        <w:tabs>
          <w:tab w:val="left" w:pos="851"/>
        </w:tabs>
        <w:jc w:val="both"/>
        <w:rPr>
          <w:b/>
          <w:sz w:val="24"/>
          <w:szCs w:val="24"/>
          <w:lang w:val="ro-RO"/>
        </w:rPr>
      </w:pPr>
      <w:r w:rsidRPr="004D2D4F">
        <w:rPr>
          <w:b/>
          <w:sz w:val="24"/>
          <w:szCs w:val="24"/>
          <w:lang w:val="ro-RO"/>
        </w:rPr>
        <w:t>I.M. II 3668/32</w:t>
      </w:r>
    </w:p>
    <w:p w:rsidR="00C6066F" w:rsidRPr="004D2D4F" w:rsidRDefault="00C6066F" w:rsidP="007F4676">
      <w:pPr>
        <w:tabs>
          <w:tab w:val="left" w:pos="851"/>
        </w:tabs>
        <w:jc w:val="both"/>
        <w:rPr>
          <w:b/>
          <w:sz w:val="24"/>
          <w:szCs w:val="24"/>
          <w:lang w:val="ro-RO"/>
        </w:rPr>
      </w:pPr>
      <w:r w:rsidRPr="004D2D4F">
        <w:rPr>
          <w:b/>
          <w:sz w:val="24"/>
          <w:szCs w:val="24"/>
          <w:lang w:val="ro-RO"/>
        </w:rPr>
        <w:t xml:space="preserve">SIMICI, D. ; MARCU, I. </w:t>
      </w:r>
    </w:p>
    <w:p w:rsidR="00C6066F" w:rsidRPr="004D2D4F" w:rsidRDefault="0077553F" w:rsidP="007F4676">
      <w:pPr>
        <w:tabs>
          <w:tab w:val="left" w:pos="851"/>
        </w:tabs>
        <w:jc w:val="both"/>
        <w:rPr>
          <w:sz w:val="24"/>
          <w:szCs w:val="24"/>
          <w:lang w:val="ro-RO"/>
        </w:rPr>
      </w:pPr>
      <w:r w:rsidRPr="004D2D4F">
        <w:rPr>
          <w:sz w:val="24"/>
          <w:szCs w:val="24"/>
          <w:lang w:val="ro-RO"/>
        </w:rPr>
        <w:tab/>
      </w:r>
      <w:r w:rsidR="00C6066F" w:rsidRPr="004D2D4F">
        <w:rPr>
          <w:sz w:val="24"/>
          <w:szCs w:val="24"/>
          <w:lang w:val="ro-RO"/>
        </w:rPr>
        <w:t xml:space="preserve">L’action vasculaire de la </w:t>
      </w:r>
      <w:r w:rsidR="00963988" w:rsidRPr="004D2D4F">
        <w:rPr>
          <w:sz w:val="24"/>
          <w:szCs w:val="24"/>
          <w:lang w:val="ro-RO"/>
        </w:rPr>
        <w:t>fumé</w:t>
      </w:r>
      <w:r w:rsidR="00C6066F" w:rsidRPr="004D2D4F">
        <w:rPr>
          <w:sz w:val="24"/>
          <w:szCs w:val="24"/>
          <w:lang w:val="ro-RO"/>
        </w:rPr>
        <w:t xml:space="preserve">e du tabac / D. Simici, I. Marcu . -  Bucarest </w:t>
      </w:r>
      <w:r w:rsidR="00963988" w:rsidRPr="004D2D4F">
        <w:rPr>
          <w:sz w:val="24"/>
          <w:szCs w:val="24"/>
          <w:lang w:val="ro-RO"/>
        </w:rPr>
        <w:t>: I</w:t>
      </w:r>
      <w:r w:rsidR="00C6066F" w:rsidRPr="004D2D4F">
        <w:rPr>
          <w:sz w:val="24"/>
          <w:szCs w:val="24"/>
          <w:lang w:val="ro-RO"/>
        </w:rPr>
        <w:t>mpr</w:t>
      </w:r>
      <w:r w:rsidR="00963988" w:rsidRPr="004D2D4F">
        <w:rPr>
          <w:sz w:val="24"/>
          <w:szCs w:val="24"/>
          <w:lang w:val="ro-RO"/>
        </w:rPr>
        <w:t xml:space="preserve">. </w:t>
      </w:r>
      <w:r w:rsidR="00C6066F" w:rsidRPr="004D2D4F">
        <w:rPr>
          <w:sz w:val="24"/>
          <w:szCs w:val="24"/>
          <w:lang w:val="ro-RO"/>
        </w:rPr>
        <w:t xml:space="preserve"> Cultura , 1926 . – 7p</w:t>
      </w:r>
      <w:r w:rsidR="00963988" w:rsidRPr="004D2D4F">
        <w:rPr>
          <w:sz w:val="24"/>
          <w:szCs w:val="24"/>
          <w:lang w:val="ro-RO"/>
        </w:rPr>
        <w:t>. : pl.</w:t>
      </w:r>
      <w:r w:rsidR="00C6066F" w:rsidRPr="004D2D4F">
        <w:rPr>
          <w:sz w:val="24"/>
          <w:szCs w:val="24"/>
          <w:lang w:val="ro-RO"/>
        </w:rPr>
        <w:t xml:space="preserve">, fig. ; 22 cm. </w:t>
      </w:r>
    </w:p>
    <w:p w:rsidR="00C6066F" w:rsidRPr="004D2D4F" w:rsidRDefault="0077553F" w:rsidP="007F4676">
      <w:pPr>
        <w:tabs>
          <w:tab w:val="left" w:pos="851"/>
        </w:tabs>
        <w:jc w:val="both"/>
        <w:rPr>
          <w:sz w:val="24"/>
          <w:szCs w:val="24"/>
          <w:lang w:val="ro-RO"/>
        </w:rPr>
      </w:pPr>
      <w:r w:rsidRPr="004D2D4F">
        <w:rPr>
          <w:sz w:val="24"/>
          <w:szCs w:val="24"/>
          <w:lang w:val="ro-RO"/>
        </w:rPr>
        <w:tab/>
      </w:r>
      <w:r w:rsidR="00C6066F" w:rsidRPr="004D2D4F">
        <w:rPr>
          <w:sz w:val="24"/>
          <w:szCs w:val="24"/>
          <w:lang w:val="ro-RO"/>
        </w:rPr>
        <w:t>Extras din : Soci</w:t>
      </w:r>
      <w:r w:rsidR="00963988" w:rsidRPr="004D2D4F">
        <w:rPr>
          <w:sz w:val="24"/>
          <w:szCs w:val="24"/>
          <w:lang w:val="ro-RO"/>
        </w:rPr>
        <w:t>é</w:t>
      </w:r>
      <w:r w:rsidR="00C6066F" w:rsidRPr="004D2D4F">
        <w:rPr>
          <w:sz w:val="24"/>
          <w:szCs w:val="24"/>
          <w:lang w:val="ro-RO"/>
        </w:rPr>
        <w:t>t</w:t>
      </w:r>
      <w:r w:rsidR="00963988" w:rsidRPr="004D2D4F">
        <w:rPr>
          <w:sz w:val="24"/>
          <w:szCs w:val="24"/>
          <w:lang w:val="ro-RO"/>
        </w:rPr>
        <w:t>é Médicale des Hô</w:t>
      </w:r>
      <w:r w:rsidR="00C6066F" w:rsidRPr="004D2D4F">
        <w:rPr>
          <w:sz w:val="24"/>
          <w:szCs w:val="24"/>
          <w:lang w:val="ro-RO"/>
        </w:rPr>
        <w:t>pitaux de Bucarest , n. 8 , Octobre 1926</w:t>
      </w:r>
    </w:p>
    <w:p w:rsidR="00C6066F" w:rsidRPr="004D2D4F" w:rsidRDefault="0077553F" w:rsidP="007F4676">
      <w:pPr>
        <w:tabs>
          <w:tab w:val="left" w:pos="851"/>
        </w:tabs>
        <w:jc w:val="both"/>
        <w:rPr>
          <w:sz w:val="24"/>
          <w:szCs w:val="24"/>
          <w:lang w:val="ro-RO"/>
        </w:rPr>
      </w:pPr>
      <w:r w:rsidRPr="004D2D4F">
        <w:rPr>
          <w:sz w:val="24"/>
          <w:szCs w:val="24"/>
          <w:lang w:val="ro-RO"/>
        </w:rPr>
        <w:tab/>
      </w:r>
      <w:r w:rsidR="00C6066F" w:rsidRPr="004D2D4F">
        <w:rPr>
          <w:sz w:val="24"/>
          <w:szCs w:val="24"/>
          <w:lang w:val="ro-RO"/>
        </w:rPr>
        <w:t xml:space="preserve">Coligat </w:t>
      </w:r>
    </w:p>
    <w:p w:rsidR="00C6066F" w:rsidRPr="004D2D4F" w:rsidRDefault="00C6066F" w:rsidP="007F4676">
      <w:pPr>
        <w:tabs>
          <w:tab w:val="left" w:pos="851"/>
        </w:tabs>
        <w:jc w:val="both"/>
        <w:rPr>
          <w:sz w:val="24"/>
          <w:szCs w:val="24"/>
          <w:lang w:val="ro-RO"/>
        </w:rPr>
      </w:pPr>
      <w:r w:rsidRPr="004D2D4F">
        <w:rPr>
          <w:sz w:val="24"/>
          <w:szCs w:val="24"/>
          <w:lang w:val="ro-RO"/>
        </w:rPr>
        <w:t>613.84</w:t>
      </w:r>
    </w:p>
    <w:p w:rsidR="00C6066F" w:rsidRPr="004D2D4F" w:rsidRDefault="00C6066F" w:rsidP="007F4676">
      <w:pPr>
        <w:tabs>
          <w:tab w:val="left" w:pos="851"/>
        </w:tabs>
        <w:jc w:val="both"/>
        <w:rPr>
          <w:sz w:val="24"/>
          <w:szCs w:val="24"/>
          <w:lang w:val="ro-RO"/>
        </w:rPr>
      </w:pPr>
      <w:r w:rsidRPr="004D2D4F">
        <w:rPr>
          <w:sz w:val="24"/>
          <w:szCs w:val="24"/>
          <w:lang w:val="ro-RO"/>
        </w:rPr>
        <w:t xml:space="preserve">616.14/.15 </w:t>
      </w:r>
    </w:p>
    <w:p w:rsidR="00C6066F" w:rsidRPr="004D2D4F" w:rsidRDefault="00C6066F" w:rsidP="007F4676">
      <w:pPr>
        <w:tabs>
          <w:tab w:val="left" w:pos="851"/>
        </w:tabs>
        <w:jc w:val="both"/>
        <w:rPr>
          <w:b/>
          <w:sz w:val="24"/>
          <w:szCs w:val="24"/>
          <w:lang w:val="ro-RO"/>
        </w:rPr>
      </w:pPr>
    </w:p>
    <w:p w:rsidR="002E773C" w:rsidRPr="004D2D4F" w:rsidRDefault="002E773C" w:rsidP="007F4676">
      <w:pPr>
        <w:tabs>
          <w:tab w:val="left" w:pos="851"/>
        </w:tabs>
        <w:jc w:val="both"/>
        <w:rPr>
          <w:b/>
          <w:sz w:val="24"/>
          <w:szCs w:val="24"/>
          <w:lang w:val="ro-RO"/>
        </w:rPr>
      </w:pPr>
    </w:p>
    <w:p w:rsidR="00473E37" w:rsidRPr="004D2D4F" w:rsidRDefault="007A13C4" w:rsidP="007F4676">
      <w:pPr>
        <w:tabs>
          <w:tab w:val="left" w:pos="851"/>
        </w:tabs>
        <w:jc w:val="both"/>
        <w:rPr>
          <w:b/>
          <w:sz w:val="24"/>
          <w:szCs w:val="24"/>
          <w:lang w:val="ro-RO"/>
        </w:rPr>
      </w:pPr>
      <w:r w:rsidRPr="004D2D4F">
        <w:rPr>
          <w:b/>
          <w:sz w:val="24"/>
          <w:szCs w:val="24"/>
          <w:lang w:val="ro-RO"/>
        </w:rPr>
        <w:t>I.M.II 3668/25</w:t>
      </w:r>
    </w:p>
    <w:p w:rsidR="007A13C4" w:rsidRPr="004D2D4F" w:rsidRDefault="007A13C4" w:rsidP="007F4676">
      <w:pPr>
        <w:tabs>
          <w:tab w:val="left" w:pos="851"/>
        </w:tabs>
        <w:jc w:val="both"/>
        <w:rPr>
          <w:b/>
          <w:sz w:val="24"/>
          <w:szCs w:val="24"/>
          <w:lang w:val="ro-RO"/>
        </w:rPr>
      </w:pPr>
      <w:r w:rsidRPr="004D2D4F">
        <w:rPr>
          <w:b/>
          <w:sz w:val="24"/>
          <w:szCs w:val="24"/>
          <w:lang w:val="ro-RO"/>
        </w:rPr>
        <w:t xml:space="preserve">SIMICI, D. ; MARCU, I. </w:t>
      </w:r>
    </w:p>
    <w:p w:rsidR="007A13C4" w:rsidRPr="004D2D4F" w:rsidRDefault="0077553F" w:rsidP="007F4676">
      <w:pPr>
        <w:tabs>
          <w:tab w:val="left" w:pos="851"/>
        </w:tabs>
        <w:jc w:val="both"/>
        <w:rPr>
          <w:sz w:val="24"/>
          <w:szCs w:val="24"/>
          <w:lang w:val="ro-RO"/>
        </w:rPr>
      </w:pPr>
      <w:r w:rsidRPr="004D2D4F">
        <w:rPr>
          <w:sz w:val="24"/>
          <w:szCs w:val="24"/>
          <w:lang w:val="ro-RO"/>
        </w:rPr>
        <w:tab/>
      </w:r>
      <w:r w:rsidR="007A13C4" w:rsidRPr="004D2D4F">
        <w:rPr>
          <w:sz w:val="24"/>
          <w:szCs w:val="24"/>
          <w:lang w:val="ro-RO"/>
        </w:rPr>
        <w:t xml:space="preserve">Recherches pléthysmographiques sur l’action vasculaire du benzoate et de l’acétate de benzyl chez l’homme a l’etat normal et pathologique / D. Simici, I. Marcu . – [Coulommiers : Imp. E. Dessaint, 1926] . – 9p. : fig. ; 22cm. </w:t>
      </w:r>
    </w:p>
    <w:p w:rsidR="007A13C4" w:rsidRPr="004D2D4F" w:rsidRDefault="0077553F" w:rsidP="007F4676">
      <w:pPr>
        <w:tabs>
          <w:tab w:val="left" w:pos="851"/>
        </w:tabs>
        <w:jc w:val="both"/>
        <w:rPr>
          <w:sz w:val="24"/>
          <w:szCs w:val="24"/>
          <w:lang w:val="ro-RO"/>
        </w:rPr>
      </w:pPr>
      <w:r w:rsidRPr="004D2D4F">
        <w:rPr>
          <w:sz w:val="24"/>
          <w:szCs w:val="24"/>
          <w:lang w:val="ro-RO"/>
        </w:rPr>
        <w:tab/>
      </w:r>
      <w:r w:rsidR="007A13C4" w:rsidRPr="004D2D4F">
        <w:rPr>
          <w:sz w:val="24"/>
          <w:szCs w:val="24"/>
          <w:lang w:val="ro-RO"/>
        </w:rPr>
        <w:t>Extrait des Archives des Maladies du Coeur, Octobre 1926</w:t>
      </w:r>
    </w:p>
    <w:p w:rsidR="007A13C4" w:rsidRPr="004D2D4F" w:rsidRDefault="0077553F" w:rsidP="007F4676">
      <w:pPr>
        <w:tabs>
          <w:tab w:val="left" w:pos="851"/>
        </w:tabs>
        <w:jc w:val="both"/>
        <w:rPr>
          <w:sz w:val="24"/>
          <w:szCs w:val="24"/>
          <w:lang w:val="ro-RO"/>
        </w:rPr>
      </w:pPr>
      <w:r w:rsidRPr="004D2D4F">
        <w:rPr>
          <w:sz w:val="24"/>
          <w:szCs w:val="24"/>
          <w:lang w:val="ro-RO"/>
        </w:rPr>
        <w:tab/>
      </w:r>
      <w:r w:rsidR="007A13C4" w:rsidRPr="004D2D4F">
        <w:rPr>
          <w:sz w:val="24"/>
          <w:szCs w:val="24"/>
          <w:lang w:val="ro-RO"/>
        </w:rPr>
        <w:t xml:space="preserve">Coligat </w:t>
      </w:r>
    </w:p>
    <w:p w:rsidR="00473E37" w:rsidRPr="004D2D4F" w:rsidRDefault="007A13C4" w:rsidP="007F4676">
      <w:pPr>
        <w:tabs>
          <w:tab w:val="left" w:pos="851"/>
        </w:tabs>
        <w:jc w:val="both"/>
        <w:rPr>
          <w:sz w:val="24"/>
          <w:szCs w:val="24"/>
          <w:lang w:val="ro-RO"/>
        </w:rPr>
      </w:pPr>
      <w:r w:rsidRPr="004D2D4F">
        <w:rPr>
          <w:sz w:val="24"/>
          <w:szCs w:val="24"/>
          <w:lang w:val="ro-RO"/>
        </w:rPr>
        <w:t>616.13/.15</w:t>
      </w:r>
    </w:p>
    <w:p w:rsidR="00473E37" w:rsidRPr="004D2D4F" w:rsidRDefault="00473E37" w:rsidP="007F4676">
      <w:pPr>
        <w:tabs>
          <w:tab w:val="left" w:pos="851"/>
        </w:tabs>
        <w:jc w:val="both"/>
        <w:rPr>
          <w:b/>
          <w:sz w:val="24"/>
          <w:szCs w:val="24"/>
          <w:lang w:val="ro-RO"/>
        </w:rPr>
      </w:pPr>
    </w:p>
    <w:p w:rsidR="002E773C" w:rsidRPr="004D2D4F" w:rsidRDefault="002E773C" w:rsidP="007F4676">
      <w:pPr>
        <w:tabs>
          <w:tab w:val="left" w:pos="851"/>
        </w:tabs>
        <w:jc w:val="both"/>
        <w:rPr>
          <w:b/>
          <w:sz w:val="24"/>
          <w:szCs w:val="24"/>
          <w:lang w:val="ro-RO"/>
        </w:rPr>
      </w:pPr>
    </w:p>
    <w:p w:rsidR="002B1EA5" w:rsidRPr="004D2D4F" w:rsidRDefault="002B1EA5" w:rsidP="007F4676">
      <w:pPr>
        <w:tabs>
          <w:tab w:val="left" w:pos="851"/>
        </w:tabs>
        <w:jc w:val="both"/>
        <w:rPr>
          <w:b/>
          <w:sz w:val="24"/>
          <w:szCs w:val="24"/>
          <w:lang w:val="ro-RO"/>
        </w:rPr>
      </w:pPr>
      <w:r w:rsidRPr="004D2D4F">
        <w:rPr>
          <w:b/>
          <w:sz w:val="24"/>
          <w:szCs w:val="24"/>
          <w:lang w:val="ro-RO"/>
        </w:rPr>
        <w:t>I.M.II 3668/19</w:t>
      </w:r>
    </w:p>
    <w:p w:rsidR="002B1EA5" w:rsidRPr="004D2D4F" w:rsidRDefault="002B1EA5" w:rsidP="007F4676">
      <w:pPr>
        <w:tabs>
          <w:tab w:val="left" w:pos="851"/>
        </w:tabs>
        <w:jc w:val="both"/>
        <w:rPr>
          <w:b/>
          <w:sz w:val="24"/>
          <w:szCs w:val="24"/>
          <w:lang w:val="ro-RO"/>
        </w:rPr>
      </w:pPr>
      <w:r w:rsidRPr="004D2D4F">
        <w:rPr>
          <w:b/>
          <w:sz w:val="24"/>
          <w:szCs w:val="24"/>
          <w:lang w:val="ro-RO"/>
        </w:rPr>
        <w:t xml:space="preserve">SIMICI, D. ; MARCU, I. </w:t>
      </w:r>
    </w:p>
    <w:p w:rsidR="002B1EA5" w:rsidRPr="004D2D4F" w:rsidRDefault="0077553F" w:rsidP="007F4676">
      <w:pPr>
        <w:tabs>
          <w:tab w:val="left" w:pos="851"/>
        </w:tabs>
        <w:jc w:val="both"/>
        <w:rPr>
          <w:sz w:val="24"/>
          <w:szCs w:val="24"/>
          <w:lang w:val="ro-RO"/>
        </w:rPr>
      </w:pPr>
      <w:r w:rsidRPr="004D2D4F">
        <w:rPr>
          <w:sz w:val="24"/>
          <w:szCs w:val="24"/>
          <w:lang w:val="ro-RO"/>
        </w:rPr>
        <w:tab/>
      </w:r>
      <w:r w:rsidR="002B1EA5" w:rsidRPr="004D2D4F">
        <w:rPr>
          <w:sz w:val="24"/>
          <w:szCs w:val="24"/>
          <w:lang w:val="ro-RO"/>
        </w:rPr>
        <w:t xml:space="preserve">Recherches pléthysmographiques sur l’action vasculaire </w:t>
      </w:r>
      <w:r w:rsidR="0015527E" w:rsidRPr="004D2D4F">
        <w:rPr>
          <w:sz w:val="24"/>
          <w:szCs w:val="24"/>
          <w:lang w:val="ro-RO"/>
        </w:rPr>
        <w:t>de la fumé</w:t>
      </w:r>
      <w:r w:rsidR="002B1EA5" w:rsidRPr="004D2D4F">
        <w:rPr>
          <w:sz w:val="24"/>
          <w:szCs w:val="24"/>
          <w:lang w:val="ro-RO"/>
        </w:rPr>
        <w:t xml:space="preserve">e de tabae chez l’homme / D. Simici, I. Marcu . – Paris : Masson et Cie Èditeurs, 1927 . – p.60 - 64 ; 22cm. </w:t>
      </w:r>
    </w:p>
    <w:p w:rsidR="002B1EA5" w:rsidRPr="004D2D4F" w:rsidRDefault="0077553F" w:rsidP="007F4676">
      <w:pPr>
        <w:tabs>
          <w:tab w:val="left" w:pos="851"/>
        </w:tabs>
        <w:jc w:val="both"/>
        <w:rPr>
          <w:sz w:val="24"/>
          <w:szCs w:val="24"/>
          <w:lang w:val="ro-RO"/>
        </w:rPr>
      </w:pPr>
      <w:r w:rsidRPr="004D2D4F">
        <w:rPr>
          <w:sz w:val="24"/>
          <w:szCs w:val="24"/>
          <w:lang w:val="ro-RO"/>
        </w:rPr>
        <w:tab/>
      </w:r>
      <w:r w:rsidR="002B1EA5" w:rsidRPr="004D2D4F">
        <w:rPr>
          <w:sz w:val="24"/>
          <w:szCs w:val="24"/>
          <w:lang w:val="ro-RO"/>
        </w:rPr>
        <w:t xml:space="preserve">Anexa : </w:t>
      </w:r>
      <w:r w:rsidR="0015527E" w:rsidRPr="004D2D4F">
        <w:rPr>
          <w:sz w:val="24"/>
          <w:szCs w:val="24"/>
          <w:lang w:val="ro-RO"/>
        </w:rPr>
        <w:t>2planş</w:t>
      </w:r>
      <w:r w:rsidR="002B1EA5" w:rsidRPr="004D2D4F">
        <w:rPr>
          <w:sz w:val="24"/>
          <w:szCs w:val="24"/>
          <w:lang w:val="ro-RO"/>
        </w:rPr>
        <w:t xml:space="preserve">e </w:t>
      </w:r>
    </w:p>
    <w:p w:rsidR="0015527E" w:rsidRPr="004D2D4F" w:rsidRDefault="0077553F" w:rsidP="007F4676">
      <w:pPr>
        <w:tabs>
          <w:tab w:val="left" w:pos="851"/>
        </w:tabs>
        <w:jc w:val="both"/>
        <w:rPr>
          <w:sz w:val="24"/>
          <w:szCs w:val="24"/>
          <w:lang w:val="ro-RO"/>
        </w:rPr>
      </w:pPr>
      <w:r w:rsidRPr="004D2D4F">
        <w:rPr>
          <w:sz w:val="24"/>
          <w:szCs w:val="24"/>
          <w:lang w:val="ro-RO"/>
        </w:rPr>
        <w:tab/>
      </w:r>
      <w:r w:rsidR="002B1EA5" w:rsidRPr="004D2D4F">
        <w:rPr>
          <w:sz w:val="24"/>
          <w:szCs w:val="24"/>
          <w:lang w:val="ro-RO"/>
        </w:rPr>
        <w:t xml:space="preserve">Extrait </w:t>
      </w:r>
      <w:r w:rsidR="0015527E" w:rsidRPr="004D2D4F">
        <w:rPr>
          <w:sz w:val="24"/>
          <w:szCs w:val="24"/>
        </w:rPr>
        <w:t>:</w:t>
      </w:r>
      <w:r w:rsidR="0015527E" w:rsidRPr="004D2D4F">
        <w:rPr>
          <w:sz w:val="24"/>
          <w:szCs w:val="24"/>
          <w:lang w:val="ro-RO"/>
        </w:rPr>
        <w:t xml:space="preserve"> Journal de Physiologie et de Pathologie Générale , tome XXV, № 1, Mars 1927</w:t>
      </w:r>
    </w:p>
    <w:p w:rsidR="002B1EA5" w:rsidRPr="004D2D4F" w:rsidRDefault="0077553F" w:rsidP="007F4676">
      <w:pPr>
        <w:tabs>
          <w:tab w:val="left" w:pos="851"/>
        </w:tabs>
        <w:jc w:val="both"/>
        <w:rPr>
          <w:sz w:val="24"/>
          <w:szCs w:val="24"/>
          <w:lang w:val="ro-RO"/>
        </w:rPr>
      </w:pPr>
      <w:r w:rsidRPr="004D2D4F">
        <w:rPr>
          <w:sz w:val="24"/>
          <w:szCs w:val="24"/>
          <w:lang w:val="ro-RO"/>
        </w:rPr>
        <w:tab/>
      </w:r>
      <w:r w:rsidR="002B1EA5" w:rsidRPr="004D2D4F">
        <w:rPr>
          <w:sz w:val="24"/>
          <w:szCs w:val="24"/>
          <w:lang w:val="ro-RO"/>
        </w:rPr>
        <w:t xml:space="preserve">Coligat </w:t>
      </w:r>
    </w:p>
    <w:p w:rsidR="002B1EA5" w:rsidRPr="004D2D4F" w:rsidRDefault="002B1EA5" w:rsidP="007F4676">
      <w:pPr>
        <w:tabs>
          <w:tab w:val="left" w:pos="851"/>
        </w:tabs>
        <w:jc w:val="both"/>
        <w:rPr>
          <w:sz w:val="24"/>
          <w:szCs w:val="24"/>
          <w:lang w:val="ro-RO"/>
        </w:rPr>
      </w:pPr>
      <w:r w:rsidRPr="004D2D4F">
        <w:rPr>
          <w:sz w:val="24"/>
          <w:szCs w:val="24"/>
          <w:lang w:val="ro-RO"/>
        </w:rPr>
        <w:lastRenderedPageBreak/>
        <w:t>616.13/.15</w:t>
      </w:r>
    </w:p>
    <w:p w:rsidR="002B1EA5" w:rsidRPr="004D2D4F" w:rsidRDefault="002B1EA5" w:rsidP="007F4676">
      <w:pPr>
        <w:tabs>
          <w:tab w:val="left" w:pos="851"/>
        </w:tabs>
        <w:jc w:val="both"/>
        <w:rPr>
          <w:b/>
          <w:sz w:val="24"/>
          <w:szCs w:val="24"/>
          <w:lang w:val="ro-RO"/>
        </w:rPr>
      </w:pPr>
    </w:p>
    <w:p w:rsidR="002B1EA5" w:rsidRPr="004D2D4F" w:rsidRDefault="002B1EA5" w:rsidP="007F4676">
      <w:pPr>
        <w:tabs>
          <w:tab w:val="left" w:pos="851"/>
        </w:tabs>
        <w:jc w:val="both"/>
        <w:rPr>
          <w:b/>
          <w:sz w:val="24"/>
          <w:szCs w:val="24"/>
          <w:lang w:val="ro-RO"/>
        </w:rPr>
      </w:pPr>
    </w:p>
    <w:p w:rsidR="007A6B56" w:rsidRPr="004D2D4F" w:rsidRDefault="007A6B56" w:rsidP="007F4676">
      <w:pPr>
        <w:tabs>
          <w:tab w:val="left" w:pos="851"/>
        </w:tabs>
        <w:jc w:val="both"/>
        <w:rPr>
          <w:b/>
          <w:sz w:val="24"/>
          <w:szCs w:val="24"/>
          <w:lang w:val="ro-RO"/>
        </w:rPr>
      </w:pPr>
      <w:r w:rsidRPr="004D2D4F">
        <w:rPr>
          <w:b/>
          <w:sz w:val="24"/>
          <w:szCs w:val="24"/>
          <w:lang w:val="ro-RO"/>
        </w:rPr>
        <w:t>I.M. II 3668/37</w:t>
      </w:r>
    </w:p>
    <w:p w:rsidR="007A6B56" w:rsidRPr="004D2D4F" w:rsidRDefault="007A6B56" w:rsidP="007F4676">
      <w:pPr>
        <w:tabs>
          <w:tab w:val="left" w:pos="851"/>
        </w:tabs>
        <w:jc w:val="both"/>
        <w:rPr>
          <w:b/>
          <w:sz w:val="24"/>
          <w:szCs w:val="24"/>
          <w:lang w:val="ro-RO"/>
        </w:rPr>
      </w:pPr>
      <w:r w:rsidRPr="004D2D4F">
        <w:rPr>
          <w:b/>
          <w:sz w:val="24"/>
          <w:szCs w:val="24"/>
          <w:lang w:val="ro-RO"/>
        </w:rPr>
        <w:t>SIMICI, D. ; MUSTAFA, C. ; PETROVICI</w:t>
      </w:r>
    </w:p>
    <w:p w:rsidR="007A6B56" w:rsidRPr="004D2D4F" w:rsidRDefault="0077553F" w:rsidP="007F4676">
      <w:pPr>
        <w:tabs>
          <w:tab w:val="left" w:pos="851"/>
        </w:tabs>
        <w:jc w:val="both"/>
        <w:rPr>
          <w:sz w:val="24"/>
          <w:szCs w:val="24"/>
          <w:lang w:val="ro-RO"/>
        </w:rPr>
      </w:pPr>
      <w:r w:rsidRPr="004D2D4F">
        <w:rPr>
          <w:sz w:val="24"/>
          <w:szCs w:val="24"/>
          <w:lang w:val="ro-RO"/>
        </w:rPr>
        <w:tab/>
      </w:r>
      <w:r w:rsidR="007A6B56" w:rsidRPr="004D2D4F">
        <w:rPr>
          <w:sz w:val="24"/>
          <w:szCs w:val="24"/>
          <w:lang w:val="ro-RO"/>
        </w:rPr>
        <w:t>L’action du sulfate de barium et du cytobarium dans le traitement de l’</w:t>
      </w:r>
      <w:r w:rsidR="00473E37" w:rsidRPr="004D2D4F">
        <w:rPr>
          <w:sz w:val="24"/>
          <w:szCs w:val="24"/>
          <w:lang w:val="ro-RO"/>
        </w:rPr>
        <w:t>ulcé</w:t>
      </w:r>
      <w:r w:rsidR="007A6B56" w:rsidRPr="004D2D4F">
        <w:rPr>
          <w:sz w:val="24"/>
          <w:szCs w:val="24"/>
          <w:lang w:val="ro-RO"/>
        </w:rPr>
        <w:t>re et des syndromes hyper</w:t>
      </w:r>
      <w:r w:rsidR="00473E37" w:rsidRPr="004D2D4F">
        <w:rPr>
          <w:sz w:val="24"/>
          <w:szCs w:val="24"/>
          <w:lang w:val="ro-RO"/>
        </w:rPr>
        <w:t>sté</w:t>
      </w:r>
      <w:r w:rsidR="007A6B56" w:rsidRPr="004D2D4F">
        <w:rPr>
          <w:sz w:val="24"/>
          <w:szCs w:val="24"/>
          <w:lang w:val="ro-RO"/>
        </w:rPr>
        <w:t xml:space="preserve">niques de l’estomac / D. Simici </w:t>
      </w:r>
      <w:r w:rsidR="00473E37" w:rsidRPr="004D2D4F">
        <w:rPr>
          <w:sz w:val="24"/>
          <w:szCs w:val="24"/>
          <w:lang w:val="ro-RO"/>
        </w:rPr>
        <w:t xml:space="preserve">; C. Mustafa ; Petrovici . – Paris </w:t>
      </w:r>
      <w:r w:rsidR="006E09B5" w:rsidRPr="004D2D4F">
        <w:rPr>
          <w:sz w:val="24"/>
          <w:szCs w:val="24"/>
          <w:lang w:val="ro-RO"/>
        </w:rPr>
        <w:t>: Masson et Cie È</w:t>
      </w:r>
      <w:r w:rsidR="00473E37" w:rsidRPr="004D2D4F">
        <w:rPr>
          <w:sz w:val="24"/>
          <w:szCs w:val="24"/>
          <w:lang w:val="ro-RO"/>
        </w:rPr>
        <w:t xml:space="preserve">diteurs, 1928 . – p.871-882 : tab., fig. ; 22cm. </w:t>
      </w:r>
    </w:p>
    <w:p w:rsidR="00473E37" w:rsidRPr="004D2D4F" w:rsidRDefault="0077553F" w:rsidP="007F4676">
      <w:pPr>
        <w:tabs>
          <w:tab w:val="left" w:pos="851"/>
        </w:tabs>
        <w:jc w:val="both"/>
        <w:rPr>
          <w:sz w:val="24"/>
          <w:szCs w:val="24"/>
          <w:lang w:val="ro-RO"/>
        </w:rPr>
      </w:pPr>
      <w:r w:rsidRPr="004D2D4F">
        <w:rPr>
          <w:sz w:val="24"/>
          <w:szCs w:val="24"/>
          <w:lang w:val="ro-RO"/>
        </w:rPr>
        <w:tab/>
      </w:r>
      <w:r w:rsidR="006E09B5" w:rsidRPr="004D2D4F">
        <w:rPr>
          <w:sz w:val="24"/>
          <w:szCs w:val="24"/>
          <w:lang w:val="ro-RO"/>
        </w:rPr>
        <w:t>Extrait : Archi</w:t>
      </w:r>
      <w:r w:rsidR="00473E37" w:rsidRPr="004D2D4F">
        <w:rPr>
          <w:sz w:val="24"/>
          <w:szCs w:val="24"/>
          <w:lang w:val="ro-RO"/>
        </w:rPr>
        <w:t>ves des Maladie</w:t>
      </w:r>
      <w:r w:rsidR="006E09B5" w:rsidRPr="004D2D4F">
        <w:rPr>
          <w:sz w:val="24"/>
          <w:szCs w:val="24"/>
          <w:lang w:val="ro-RO"/>
        </w:rPr>
        <w:t>s</w:t>
      </w:r>
      <w:r w:rsidR="00473E37" w:rsidRPr="004D2D4F">
        <w:rPr>
          <w:sz w:val="24"/>
          <w:szCs w:val="24"/>
          <w:lang w:val="ro-RO"/>
        </w:rPr>
        <w:t xml:space="preserve"> de l’Appareil Digestif , tome XVIII, N.8, Oct. 1928</w:t>
      </w:r>
    </w:p>
    <w:p w:rsidR="00473E37" w:rsidRPr="004D2D4F" w:rsidRDefault="0077553F" w:rsidP="007F4676">
      <w:pPr>
        <w:tabs>
          <w:tab w:val="left" w:pos="851"/>
        </w:tabs>
        <w:jc w:val="both"/>
        <w:rPr>
          <w:sz w:val="24"/>
          <w:szCs w:val="24"/>
          <w:lang w:val="ro-RO"/>
        </w:rPr>
      </w:pPr>
      <w:r w:rsidRPr="004D2D4F">
        <w:rPr>
          <w:sz w:val="24"/>
          <w:szCs w:val="24"/>
          <w:lang w:val="ro-RO"/>
        </w:rPr>
        <w:tab/>
      </w:r>
      <w:r w:rsidR="00473E37" w:rsidRPr="004D2D4F">
        <w:rPr>
          <w:sz w:val="24"/>
          <w:szCs w:val="24"/>
          <w:lang w:val="ro-RO"/>
        </w:rPr>
        <w:t xml:space="preserve">Coligat </w:t>
      </w:r>
    </w:p>
    <w:p w:rsidR="00473E37" w:rsidRPr="004D2D4F" w:rsidRDefault="00473E37" w:rsidP="007F4676">
      <w:pPr>
        <w:tabs>
          <w:tab w:val="left" w:pos="851"/>
        </w:tabs>
        <w:jc w:val="both"/>
        <w:rPr>
          <w:sz w:val="24"/>
          <w:szCs w:val="24"/>
          <w:lang w:val="ro-RO"/>
        </w:rPr>
      </w:pPr>
      <w:r w:rsidRPr="004D2D4F">
        <w:rPr>
          <w:sz w:val="24"/>
          <w:szCs w:val="24"/>
          <w:lang w:val="ro-RO"/>
        </w:rPr>
        <w:t>616.33-002.44</w:t>
      </w:r>
    </w:p>
    <w:p w:rsidR="007A6B56" w:rsidRPr="004D2D4F" w:rsidRDefault="007A6B56" w:rsidP="007F4676">
      <w:pPr>
        <w:tabs>
          <w:tab w:val="left" w:pos="851"/>
        </w:tabs>
        <w:jc w:val="both"/>
        <w:rPr>
          <w:b/>
          <w:sz w:val="24"/>
          <w:szCs w:val="24"/>
          <w:lang w:val="ro-RO"/>
        </w:rPr>
      </w:pPr>
    </w:p>
    <w:p w:rsidR="002E773C" w:rsidRPr="004D2D4F" w:rsidRDefault="002E773C" w:rsidP="007F4676">
      <w:pPr>
        <w:tabs>
          <w:tab w:val="left" w:pos="851"/>
        </w:tabs>
        <w:jc w:val="both"/>
        <w:rPr>
          <w:b/>
          <w:sz w:val="24"/>
          <w:szCs w:val="24"/>
          <w:lang w:val="ro-RO"/>
        </w:rPr>
      </w:pPr>
    </w:p>
    <w:p w:rsidR="00802487" w:rsidRPr="004D2D4F" w:rsidRDefault="00802487" w:rsidP="007F4676">
      <w:pPr>
        <w:tabs>
          <w:tab w:val="left" w:pos="851"/>
        </w:tabs>
        <w:jc w:val="both"/>
        <w:rPr>
          <w:b/>
          <w:sz w:val="24"/>
          <w:szCs w:val="24"/>
          <w:lang w:val="ro-RO"/>
        </w:rPr>
      </w:pPr>
      <w:r w:rsidRPr="004D2D4F">
        <w:rPr>
          <w:b/>
          <w:sz w:val="24"/>
          <w:szCs w:val="24"/>
          <w:lang w:val="ro-RO"/>
        </w:rPr>
        <w:t>I.M. II 3668/30</w:t>
      </w:r>
    </w:p>
    <w:p w:rsidR="00802487" w:rsidRPr="004D2D4F" w:rsidRDefault="00802487" w:rsidP="007F4676">
      <w:pPr>
        <w:tabs>
          <w:tab w:val="left" w:pos="851"/>
        </w:tabs>
        <w:jc w:val="both"/>
        <w:rPr>
          <w:b/>
          <w:sz w:val="24"/>
          <w:szCs w:val="24"/>
          <w:lang w:val="ro-RO"/>
        </w:rPr>
      </w:pPr>
      <w:r w:rsidRPr="004D2D4F">
        <w:rPr>
          <w:b/>
          <w:sz w:val="24"/>
          <w:szCs w:val="24"/>
          <w:lang w:val="ro-RO"/>
        </w:rPr>
        <w:t>SIMICI, D. ; POPESCO-BUZEU, D.</w:t>
      </w:r>
    </w:p>
    <w:p w:rsidR="00802487" w:rsidRPr="004D2D4F" w:rsidRDefault="0077553F" w:rsidP="007F4676">
      <w:pPr>
        <w:tabs>
          <w:tab w:val="left" w:pos="851"/>
        </w:tabs>
        <w:jc w:val="both"/>
        <w:rPr>
          <w:sz w:val="24"/>
          <w:szCs w:val="24"/>
          <w:lang w:val="ro-RO"/>
        </w:rPr>
      </w:pPr>
      <w:r w:rsidRPr="004D2D4F">
        <w:rPr>
          <w:sz w:val="24"/>
          <w:szCs w:val="24"/>
          <w:lang w:val="ro-RO"/>
        </w:rPr>
        <w:tab/>
      </w:r>
      <w:r w:rsidR="00802487" w:rsidRPr="004D2D4F">
        <w:rPr>
          <w:sz w:val="24"/>
          <w:szCs w:val="24"/>
          <w:lang w:val="ro-RO"/>
        </w:rPr>
        <w:t xml:space="preserve">Considérations sur le suc duodénal d’un malade splénectomisé avec queques remarques sur la biligenie / D. Simici, D. Popesco-Buzeu . – Bucarest : Impr.”Cultura”, 1925 . – 5p. ; 22 cm. </w:t>
      </w:r>
    </w:p>
    <w:p w:rsidR="00802487" w:rsidRPr="004D2D4F" w:rsidRDefault="0077553F" w:rsidP="007F4676">
      <w:pPr>
        <w:tabs>
          <w:tab w:val="left" w:pos="851"/>
        </w:tabs>
        <w:jc w:val="both"/>
        <w:rPr>
          <w:sz w:val="24"/>
          <w:szCs w:val="24"/>
          <w:lang w:val="ro-RO"/>
        </w:rPr>
      </w:pPr>
      <w:r w:rsidRPr="004D2D4F">
        <w:rPr>
          <w:sz w:val="24"/>
          <w:szCs w:val="24"/>
          <w:lang w:val="ro-RO"/>
        </w:rPr>
        <w:tab/>
      </w:r>
      <w:r w:rsidR="00802487" w:rsidRPr="004D2D4F">
        <w:rPr>
          <w:sz w:val="24"/>
          <w:szCs w:val="24"/>
          <w:lang w:val="ro-RO"/>
        </w:rPr>
        <w:t xml:space="preserve">Bibliogr. p. 5 </w:t>
      </w:r>
    </w:p>
    <w:p w:rsidR="00802487" w:rsidRPr="004D2D4F" w:rsidRDefault="0077553F" w:rsidP="007F4676">
      <w:pPr>
        <w:tabs>
          <w:tab w:val="left" w:pos="851"/>
        </w:tabs>
        <w:jc w:val="both"/>
        <w:rPr>
          <w:sz w:val="24"/>
          <w:szCs w:val="24"/>
          <w:lang w:val="ro-RO"/>
        </w:rPr>
      </w:pPr>
      <w:r w:rsidRPr="004D2D4F">
        <w:rPr>
          <w:sz w:val="24"/>
          <w:szCs w:val="24"/>
          <w:lang w:val="ro-RO"/>
        </w:rPr>
        <w:tab/>
      </w:r>
      <w:r w:rsidR="00802487" w:rsidRPr="004D2D4F">
        <w:rPr>
          <w:sz w:val="24"/>
          <w:szCs w:val="24"/>
          <w:lang w:val="ro-RO"/>
        </w:rPr>
        <w:t xml:space="preserve">Extrait : Société Médicale des Hôpitaux de Bucarest , № 2, Février 1925 </w:t>
      </w:r>
    </w:p>
    <w:p w:rsidR="00802487" w:rsidRPr="004D2D4F" w:rsidRDefault="0077553F" w:rsidP="007F4676">
      <w:pPr>
        <w:tabs>
          <w:tab w:val="left" w:pos="851"/>
        </w:tabs>
        <w:jc w:val="both"/>
        <w:rPr>
          <w:sz w:val="24"/>
          <w:szCs w:val="24"/>
          <w:lang w:val="ro-RO"/>
        </w:rPr>
      </w:pPr>
      <w:r w:rsidRPr="004D2D4F">
        <w:rPr>
          <w:sz w:val="24"/>
          <w:szCs w:val="24"/>
          <w:lang w:val="ro-RO"/>
        </w:rPr>
        <w:tab/>
      </w:r>
      <w:r w:rsidR="00802487" w:rsidRPr="004D2D4F">
        <w:rPr>
          <w:sz w:val="24"/>
          <w:szCs w:val="24"/>
          <w:lang w:val="ro-RO"/>
        </w:rPr>
        <w:t xml:space="preserve">Coligat </w:t>
      </w:r>
    </w:p>
    <w:p w:rsidR="00802487" w:rsidRPr="004D2D4F" w:rsidRDefault="00802487" w:rsidP="007F4676">
      <w:pPr>
        <w:tabs>
          <w:tab w:val="left" w:pos="851"/>
        </w:tabs>
        <w:jc w:val="both"/>
        <w:rPr>
          <w:sz w:val="24"/>
          <w:szCs w:val="24"/>
          <w:lang w:val="ro-RO"/>
        </w:rPr>
      </w:pPr>
      <w:r w:rsidRPr="004D2D4F">
        <w:rPr>
          <w:sz w:val="24"/>
          <w:szCs w:val="24"/>
          <w:lang w:val="ro-RO"/>
        </w:rPr>
        <w:t>616.342-008</w:t>
      </w:r>
    </w:p>
    <w:p w:rsidR="00802487" w:rsidRPr="004D2D4F" w:rsidRDefault="00802487" w:rsidP="007F4676">
      <w:pPr>
        <w:tabs>
          <w:tab w:val="left" w:pos="851"/>
        </w:tabs>
        <w:jc w:val="both"/>
        <w:rPr>
          <w:b/>
          <w:sz w:val="24"/>
          <w:szCs w:val="24"/>
          <w:lang w:val="ro-RO"/>
        </w:rPr>
      </w:pPr>
    </w:p>
    <w:p w:rsidR="002E773C" w:rsidRPr="004D2D4F" w:rsidRDefault="002E773C" w:rsidP="007F4676">
      <w:pPr>
        <w:tabs>
          <w:tab w:val="left" w:pos="851"/>
        </w:tabs>
        <w:jc w:val="both"/>
        <w:rPr>
          <w:b/>
          <w:sz w:val="24"/>
          <w:szCs w:val="24"/>
          <w:lang w:val="ro-RO"/>
        </w:rPr>
      </w:pPr>
    </w:p>
    <w:p w:rsidR="007A6B56" w:rsidRPr="004D2D4F" w:rsidRDefault="00492D82" w:rsidP="007F4676">
      <w:pPr>
        <w:tabs>
          <w:tab w:val="left" w:pos="851"/>
        </w:tabs>
        <w:jc w:val="both"/>
        <w:rPr>
          <w:b/>
          <w:sz w:val="24"/>
          <w:szCs w:val="24"/>
          <w:lang w:val="ro-RO"/>
        </w:rPr>
      </w:pPr>
      <w:r w:rsidRPr="004D2D4F">
        <w:rPr>
          <w:b/>
          <w:sz w:val="24"/>
          <w:szCs w:val="24"/>
          <w:lang w:val="ro-RO"/>
        </w:rPr>
        <w:t>I.M. II 3668/26</w:t>
      </w:r>
    </w:p>
    <w:p w:rsidR="00492D82" w:rsidRPr="004D2D4F" w:rsidRDefault="00492D82" w:rsidP="007F4676">
      <w:pPr>
        <w:tabs>
          <w:tab w:val="left" w:pos="851"/>
        </w:tabs>
        <w:jc w:val="both"/>
        <w:rPr>
          <w:b/>
          <w:sz w:val="24"/>
          <w:szCs w:val="24"/>
          <w:lang w:val="ro-RO"/>
        </w:rPr>
      </w:pPr>
      <w:r w:rsidRPr="004D2D4F">
        <w:rPr>
          <w:b/>
          <w:sz w:val="24"/>
          <w:szCs w:val="24"/>
          <w:lang w:val="ro-RO"/>
        </w:rPr>
        <w:t>SIMICI, D. ; POPESCO, D.</w:t>
      </w:r>
    </w:p>
    <w:p w:rsidR="00492D82" w:rsidRPr="004D2D4F" w:rsidRDefault="0077553F" w:rsidP="007F4676">
      <w:pPr>
        <w:tabs>
          <w:tab w:val="left" w:pos="851"/>
        </w:tabs>
        <w:jc w:val="both"/>
        <w:rPr>
          <w:sz w:val="24"/>
          <w:szCs w:val="24"/>
          <w:lang w:val="ro-RO"/>
        </w:rPr>
      </w:pPr>
      <w:r w:rsidRPr="004D2D4F">
        <w:rPr>
          <w:sz w:val="24"/>
          <w:szCs w:val="24"/>
          <w:lang w:val="ro-RO"/>
        </w:rPr>
        <w:tab/>
      </w:r>
      <w:r w:rsidR="00492D82" w:rsidRPr="004D2D4F">
        <w:rPr>
          <w:sz w:val="24"/>
          <w:szCs w:val="24"/>
          <w:lang w:val="ro-RO"/>
        </w:rPr>
        <w:t>Das verh</w:t>
      </w:r>
      <w:r w:rsidR="00EA5755" w:rsidRPr="004D2D4F">
        <w:rPr>
          <w:sz w:val="24"/>
          <w:szCs w:val="24"/>
          <w:lang w:val="ro-RO"/>
        </w:rPr>
        <w:t>alten des duodenal sa</w:t>
      </w:r>
      <w:r w:rsidR="00A822D6" w:rsidRPr="004D2D4F">
        <w:rPr>
          <w:sz w:val="24"/>
          <w:szCs w:val="24"/>
          <w:lang w:val="ro-RO"/>
        </w:rPr>
        <w:t>ftes nach der splenektomie, nebst einigen beo</w:t>
      </w:r>
      <w:r w:rsidR="00394A7F" w:rsidRPr="004D2D4F">
        <w:rPr>
          <w:sz w:val="24"/>
          <w:szCs w:val="24"/>
          <w:lang w:val="ro-RO"/>
        </w:rPr>
        <w:t xml:space="preserve">bachtungen </w:t>
      </w:r>
      <w:r w:rsidR="00773237" w:rsidRPr="004D2D4F">
        <w:rPr>
          <w:sz w:val="24"/>
          <w:szCs w:val="24"/>
          <w:lang w:val="ro-RO"/>
        </w:rPr>
        <w:t>ü</w:t>
      </w:r>
      <w:r w:rsidR="00394A7F" w:rsidRPr="004D2D4F">
        <w:rPr>
          <w:sz w:val="24"/>
          <w:szCs w:val="24"/>
          <w:lang w:val="ro-RO"/>
        </w:rPr>
        <w:t xml:space="preserve">ber die herkunft des bilirubius / D. Simici, D. Popesco . – Wien : Verlag von „Julius Springer”, 1926 . – 5p. ; 21 cm. </w:t>
      </w:r>
    </w:p>
    <w:p w:rsidR="00394A7F" w:rsidRPr="004D2D4F" w:rsidRDefault="0077553F" w:rsidP="007F4676">
      <w:pPr>
        <w:tabs>
          <w:tab w:val="left" w:pos="851"/>
        </w:tabs>
        <w:jc w:val="both"/>
        <w:rPr>
          <w:sz w:val="24"/>
          <w:szCs w:val="24"/>
          <w:lang w:val="ro-RO"/>
        </w:rPr>
      </w:pPr>
      <w:r w:rsidRPr="004D2D4F">
        <w:rPr>
          <w:sz w:val="24"/>
          <w:szCs w:val="24"/>
          <w:lang w:val="ro-RO"/>
        </w:rPr>
        <w:tab/>
      </w:r>
      <w:r w:rsidR="00394A7F" w:rsidRPr="004D2D4F">
        <w:rPr>
          <w:sz w:val="24"/>
          <w:szCs w:val="24"/>
          <w:lang w:val="ro-RO"/>
        </w:rPr>
        <w:t>Bibliogr. p. 4-5</w:t>
      </w:r>
    </w:p>
    <w:p w:rsidR="00394A7F" w:rsidRPr="004D2D4F" w:rsidRDefault="0077553F" w:rsidP="007F4676">
      <w:pPr>
        <w:tabs>
          <w:tab w:val="left" w:pos="851"/>
        </w:tabs>
        <w:jc w:val="both"/>
        <w:rPr>
          <w:sz w:val="24"/>
          <w:szCs w:val="24"/>
          <w:lang w:val="ro-RO"/>
        </w:rPr>
      </w:pPr>
      <w:r w:rsidRPr="004D2D4F">
        <w:rPr>
          <w:sz w:val="24"/>
          <w:szCs w:val="24"/>
          <w:lang w:val="ro-RO"/>
        </w:rPr>
        <w:tab/>
      </w:r>
      <w:r w:rsidR="00394A7F" w:rsidRPr="004D2D4F">
        <w:rPr>
          <w:sz w:val="24"/>
          <w:szCs w:val="24"/>
          <w:lang w:val="ro-RO"/>
        </w:rPr>
        <w:t xml:space="preserve">Pe coperta : Wiener Klinische Wochenschrift, 39 </w:t>
      </w:r>
      <w:r w:rsidRPr="004D2D4F">
        <w:rPr>
          <w:sz w:val="24"/>
          <w:szCs w:val="24"/>
          <w:lang w:val="ro-RO"/>
        </w:rPr>
        <w:t xml:space="preserve">Jahrgang 1929 - </w:t>
      </w:r>
      <w:r w:rsidR="00773237" w:rsidRPr="004D2D4F">
        <w:rPr>
          <w:sz w:val="24"/>
          <w:szCs w:val="24"/>
          <w:lang w:val="ro-RO"/>
        </w:rPr>
        <w:t>Sondebdruck : ü</w:t>
      </w:r>
      <w:r w:rsidR="00394A7F" w:rsidRPr="004D2D4F">
        <w:rPr>
          <w:sz w:val="24"/>
          <w:szCs w:val="24"/>
          <w:lang w:val="ro-RO"/>
        </w:rPr>
        <w:t>berreicht vom Verfasser</w:t>
      </w:r>
    </w:p>
    <w:p w:rsidR="00394A7F" w:rsidRPr="004D2D4F" w:rsidRDefault="0077553F" w:rsidP="007F4676">
      <w:pPr>
        <w:tabs>
          <w:tab w:val="left" w:pos="851"/>
        </w:tabs>
        <w:jc w:val="both"/>
        <w:rPr>
          <w:sz w:val="24"/>
          <w:szCs w:val="24"/>
          <w:lang w:val="ro-RO"/>
        </w:rPr>
      </w:pPr>
      <w:r w:rsidRPr="004D2D4F">
        <w:rPr>
          <w:sz w:val="24"/>
          <w:szCs w:val="24"/>
          <w:lang w:val="ro-RO"/>
        </w:rPr>
        <w:tab/>
      </w:r>
      <w:r w:rsidR="00394A7F" w:rsidRPr="004D2D4F">
        <w:rPr>
          <w:sz w:val="24"/>
          <w:szCs w:val="24"/>
          <w:lang w:val="ro-RO"/>
        </w:rPr>
        <w:t xml:space="preserve">Coligat </w:t>
      </w:r>
    </w:p>
    <w:p w:rsidR="00394A7F" w:rsidRPr="004D2D4F" w:rsidRDefault="00394A7F" w:rsidP="007F4676">
      <w:pPr>
        <w:tabs>
          <w:tab w:val="left" w:pos="851"/>
        </w:tabs>
        <w:jc w:val="both"/>
        <w:rPr>
          <w:sz w:val="24"/>
          <w:szCs w:val="24"/>
          <w:lang w:val="ro-RO"/>
        </w:rPr>
      </w:pPr>
      <w:r w:rsidRPr="004D2D4F">
        <w:rPr>
          <w:sz w:val="24"/>
          <w:szCs w:val="24"/>
          <w:lang w:val="ro-RO"/>
        </w:rPr>
        <w:t>616.411-089</w:t>
      </w:r>
    </w:p>
    <w:p w:rsidR="000C2BCB" w:rsidRPr="004D2D4F" w:rsidRDefault="000C2BCB"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0C2BCB" w:rsidRPr="004D2D4F" w:rsidRDefault="009C078E" w:rsidP="007F4676">
      <w:pPr>
        <w:tabs>
          <w:tab w:val="left" w:pos="851"/>
        </w:tabs>
        <w:jc w:val="both"/>
        <w:rPr>
          <w:b/>
          <w:sz w:val="24"/>
          <w:szCs w:val="24"/>
          <w:lang w:val="ro-RO"/>
        </w:rPr>
      </w:pPr>
      <w:r w:rsidRPr="004D2D4F">
        <w:rPr>
          <w:b/>
          <w:sz w:val="24"/>
          <w:szCs w:val="24"/>
          <w:lang w:val="ro-RO"/>
        </w:rPr>
        <w:t>I.M.II 3668/2</w:t>
      </w:r>
    </w:p>
    <w:p w:rsidR="009C078E" w:rsidRPr="004D2D4F" w:rsidRDefault="009C078E" w:rsidP="007F4676">
      <w:pPr>
        <w:tabs>
          <w:tab w:val="left" w:pos="851"/>
        </w:tabs>
        <w:jc w:val="both"/>
        <w:rPr>
          <w:b/>
          <w:sz w:val="24"/>
          <w:szCs w:val="24"/>
          <w:lang w:val="ro-RO"/>
        </w:rPr>
      </w:pPr>
      <w:r w:rsidRPr="004D2D4F">
        <w:rPr>
          <w:b/>
          <w:sz w:val="24"/>
          <w:szCs w:val="24"/>
          <w:lang w:val="ro-RO"/>
        </w:rPr>
        <w:t xml:space="preserve">SIMICI, D. ; POPESCO, M. </w:t>
      </w:r>
    </w:p>
    <w:p w:rsidR="009C078E" w:rsidRPr="004D2D4F" w:rsidRDefault="0077553F" w:rsidP="007F4676">
      <w:pPr>
        <w:tabs>
          <w:tab w:val="left" w:pos="851"/>
        </w:tabs>
        <w:jc w:val="both"/>
        <w:rPr>
          <w:sz w:val="24"/>
          <w:szCs w:val="24"/>
          <w:lang w:val="ro-RO"/>
        </w:rPr>
      </w:pPr>
      <w:r w:rsidRPr="004D2D4F">
        <w:rPr>
          <w:sz w:val="24"/>
          <w:szCs w:val="24"/>
          <w:lang w:val="ro-RO"/>
        </w:rPr>
        <w:tab/>
      </w:r>
      <w:r w:rsidR="009C078E" w:rsidRPr="004D2D4F">
        <w:rPr>
          <w:sz w:val="24"/>
          <w:szCs w:val="24"/>
          <w:lang w:val="ro-RO"/>
        </w:rPr>
        <w:t xml:space="preserve">L’évolution de l’urobilinurie au cours de l’ictére catarrial et salvarsanique en rapport avec la concentration de la bilirubine dans le sang / D. Simici, M. Popesco . – [S.l. : s.n ], 1929 . – 1p(nenum.) ; 22 cm. </w:t>
      </w:r>
    </w:p>
    <w:p w:rsidR="009C078E" w:rsidRPr="004D2D4F" w:rsidRDefault="0077553F" w:rsidP="007F4676">
      <w:pPr>
        <w:tabs>
          <w:tab w:val="left" w:pos="851"/>
        </w:tabs>
        <w:jc w:val="both"/>
        <w:rPr>
          <w:sz w:val="24"/>
          <w:szCs w:val="24"/>
          <w:lang w:val="ro-RO"/>
        </w:rPr>
      </w:pPr>
      <w:r w:rsidRPr="004D2D4F">
        <w:rPr>
          <w:sz w:val="24"/>
          <w:szCs w:val="24"/>
          <w:lang w:val="ro-RO"/>
        </w:rPr>
        <w:tab/>
      </w:r>
      <w:r w:rsidR="009C078E" w:rsidRPr="004D2D4F">
        <w:rPr>
          <w:sz w:val="24"/>
          <w:szCs w:val="24"/>
          <w:lang w:val="ro-RO"/>
        </w:rPr>
        <w:t>Extrait des „Compt</w:t>
      </w:r>
      <w:r w:rsidR="00156822" w:rsidRPr="004D2D4F">
        <w:rPr>
          <w:sz w:val="24"/>
          <w:szCs w:val="24"/>
          <w:lang w:val="ro-RO"/>
        </w:rPr>
        <w:t>es rendus des séances de la Société</w:t>
      </w:r>
      <w:r w:rsidR="009C078E" w:rsidRPr="004D2D4F">
        <w:rPr>
          <w:sz w:val="24"/>
          <w:szCs w:val="24"/>
          <w:lang w:val="ro-RO"/>
        </w:rPr>
        <w:t xml:space="preserve"> de biologie</w:t>
      </w:r>
      <w:r w:rsidR="00156822" w:rsidRPr="004D2D4F">
        <w:rPr>
          <w:sz w:val="24"/>
          <w:szCs w:val="24"/>
          <w:lang w:val="ro-RO"/>
        </w:rPr>
        <w:t>”</w:t>
      </w:r>
      <w:r w:rsidR="009C078E" w:rsidRPr="004D2D4F">
        <w:rPr>
          <w:sz w:val="24"/>
          <w:szCs w:val="24"/>
          <w:lang w:val="ro-RO"/>
        </w:rPr>
        <w:t xml:space="preserve"> –</w:t>
      </w:r>
      <w:r w:rsidR="00156822" w:rsidRPr="004D2D4F">
        <w:rPr>
          <w:sz w:val="24"/>
          <w:szCs w:val="24"/>
          <w:lang w:val="ro-RO"/>
        </w:rPr>
        <w:t xml:space="preserve"> Société</w:t>
      </w:r>
      <w:r w:rsidR="009C078E" w:rsidRPr="004D2D4F">
        <w:rPr>
          <w:sz w:val="24"/>
          <w:szCs w:val="24"/>
          <w:lang w:val="ro-RO"/>
        </w:rPr>
        <w:t xml:space="preserve"> </w:t>
      </w:r>
      <w:r w:rsidR="00156822" w:rsidRPr="004D2D4F">
        <w:rPr>
          <w:sz w:val="24"/>
          <w:szCs w:val="24"/>
          <w:lang w:val="ro-RO"/>
        </w:rPr>
        <w:t>roumaine de biologie (Sé</w:t>
      </w:r>
      <w:r w:rsidR="009C078E" w:rsidRPr="004D2D4F">
        <w:rPr>
          <w:sz w:val="24"/>
          <w:szCs w:val="24"/>
          <w:lang w:val="ro-RO"/>
        </w:rPr>
        <w:t xml:space="preserve">ance de 4 juillet 1929 – Tome CII, page 156) </w:t>
      </w:r>
    </w:p>
    <w:p w:rsidR="009C078E" w:rsidRPr="004D2D4F" w:rsidRDefault="0077553F" w:rsidP="007F4676">
      <w:pPr>
        <w:tabs>
          <w:tab w:val="left" w:pos="851"/>
        </w:tabs>
        <w:jc w:val="both"/>
        <w:rPr>
          <w:sz w:val="24"/>
          <w:szCs w:val="24"/>
          <w:lang w:val="ro-RO"/>
        </w:rPr>
      </w:pPr>
      <w:r w:rsidRPr="004D2D4F">
        <w:rPr>
          <w:sz w:val="24"/>
          <w:szCs w:val="24"/>
          <w:lang w:val="ro-RO"/>
        </w:rPr>
        <w:tab/>
      </w:r>
      <w:r w:rsidR="009C078E" w:rsidRPr="004D2D4F">
        <w:rPr>
          <w:sz w:val="24"/>
          <w:szCs w:val="24"/>
          <w:lang w:val="ro-RO"/>
        </w:rPr>
        <w:t xml:space="preserve">Coligat </w:t>
      </w:r>
    </w:p>
    <w:p w:rsidR="009C078E" w:rsidRPr="004D2D4F" w:rsidRDefault="009C078E" w:rsidP="007F4676">
      <w:pPr>
        <w:tabs>
          <w:tab w:val="left" w:pos="851"/>
        </w:tabs>
        <w:jc w:val="both"/>
        <w:rPr>
          <w:sz w:val="24"/>
          <w:szCs w:val="24"/>
          <w:lang w:val="ro-RO"/>
        </w:rPr>
      </w:pPr>
      <w:r w:rsidRPr="004D2D4F">
        <w:rPr>
          <w:sz w:val="24"/>
          <w:szCs w:val="24"/>
          <w:lang w:val="ro-RO"/>
        </w:rPr>
        <w:t>616.633</w:t>
      </w:r>
    </w:p>
    <w:p w:rsidR="009C078E" w:rsidRPr="004D2D4F" w:rsidRDefault="009C078E" w:rsidP="007F4676">
      <w:pPr>
        <w:tabs>
          <w:tab w:val="left" w:pos="851"/>
        </w:tabs>
        <w:jc w:val="both"/>
        <w:rPr>
          <w:sz w:val="24"/>
          <w:szCs w:val="24"/>
          <w:lang w:val="ro-RO"/>
        </w:rPr>
      </w:pPr>
      <w:r w:rsidRPr="004D2D4F">
        <w:rPr>
          <w:sz w:val="24"/>
          <w:szCs w:val="24"/>
          <w:lang w:val="ro-RO"/>
        </w:rPr>
        <w:lastRenderedPageBreak/>
        <w:t>616.36-008.6</w:t>
      </w:r>
    </w:p>
    <w:p w:rsidR="00A86687" w:rsidRPr="004D2D4F" w:rsidRDefault="00A86687"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A86687" w:rsidRPr="004D2D4F" w:rsidRDefault="00A86687" w:rsidP="007F4676">
      <w:pPr>
        <w:tabs>
          <w:tab w:val="left" w:pos="851"/>
        </w:tabs>
        <w:jc w:val="both"/>
        <w:rPr>
          <w:b/>
          <w:sz w:val="24"/>
          <w:szCs w:val="24"/>
          <w:lang w:val="ro-RO"/>
        </w:rPr>
      </w:pPr>
      <w:r w:rsidRPr="004D2D4F">
        <w:rPr>
          <w:b/>
          <w:sz w:val="24"/>
          <w:szCs w:val="24"/>
          <w:lang w:val="ro-RO"/>
        </w:rPr>
        <w:t>I.M.II 3668/12</w:t>
      </w:r>
    </w:p>
    <w:p w:rsidR="00A86687" w:rsidRPr="004D2D4F" w:rsidRDefault="00A86687" w:rsidP="007F4676">
      <w:pPr>
        <w:tabs>
          <w:tab w:val="left" w:pos="851"/>
        </w:tabs>
        <w:jc w:val="both"/>
        <w:rPr>
          <w:b/>
          <w:sz w:val="24"/>
          <w:szCs w:val="24"/>
          <w:lang w:val="ro-RO"/>
        </w:rPr>
      </w:pPr>
      <w:r w:rsidRPr="004D2D4F">
        <w:rPr>
          <w:b/>
          <w:sz w:val="24"/>
          <w:szCs w:val="24"/>
          <w:lang w:val="ro-RO"/>
        </w:rPr>
        <w:t xml:space="preserve">SIMICI, D. ; POPESCO, M. </w:t>
      </w:r>
    </w:p>
    <w:p w:rsidR="00A86687" w:rsidRPr="004D2D4F" w:rsidRDefault="0077553F" w:rsidP="007F4676">
      <w:pPr>
        <w:tabs>
          <w:tab w:val="left" w:pos="851"/>
        </w:tabs>
        <w:jc w:val="both"/>
        <w:rPr>
          <w:sz w:val="24"/>
          <w:szCs w:val="24"/>
          <w:lang w:val="ro-RO"/>
        </w:rPr>
      </w:pPr>
      <w:r w:rsidRPr="004D2D4F">
        <w:rPr>
          <w:sz w:val="24"/>
          <w:szCs w:val="24"/>
          <w:lang w:val="ro-RO"/>
        </w:rPr>
        <w:tab/>
      </w:r>
      <w:r w:rsidR="00A86687" w:rsidRPr="004D2D4F">
        <w:rPr>
          <w:sz w:val="24"/>
          <w:szCs w:val="24"/>
          <w:lang w:val="ro-RO"/>
        </w:rPr>
        <w:t>Recherches graphiques concernaut l’action de la</w:t>
      </w:r>
      <w:r w:rsidR="00BC554D" w:rsidRPr="004D2D4F">
        <w:rPr>
          <w:sz w:val="24"/>
          <w:szCs w:val="24"/>
          <w:lang w:val="ro-RO"/>
        </w:rPr>
        <w:t xml:space="preserve"> fumé</w:t>
      </w:r>
      <w:r w:rsidR="00A86687" w:rsidRPr="004D2D4F">
        <w:rPr>
          <w:sz w:val="24"/>
          <w:szCs w:val="24"/>
          <w:lang w:val="ro-RO"/>
        </w:rPr>
        <w:t xml:space="preserve">e de tabac sur la </w:t>
      </w:r>
      <w:r w:rsidR="00BC554D" w:rsidRPr="004D2D4F">
        <w:rPr>
          <w:sz w:val="24"/>
          <w:szCs w:val="24"/>
          <w:lang w:val="ro-RO"/>
        </w:rPr>
        <w:t>motilité</w:t>
      </w:r>
      <w:r w:rsidR="00A86687" w:rsidRPr="004D2D4F">
        <w:rPr>
          <w:sz w:val="24"/>
          <w:szCs w:val="24"/>
          <w:lang w:val="ro-RO"/>
        </w:rPr>
        <w:t xml:space="preserve"> de l’</w:t>
      </w:r>
      <w:r w:rsidR="00BC554D" w:rsidRPr="004D2D4F">
        <w:rPr>
          <w:sz w:val="24"/>
          <w:szCs w:val="24"/>
          <w:lang w:val="ro-RO"/>
        </w:rPr>
        <w:t>intestin gré</w:t>
      </w:r>
      <w:r w:rsidR="00A86687" w:rsidRPr="004D2D4F">
        <w:rPr>
          <w:sz w:val="24"/>
          <w:szCs w:val="24"/>
          <w:lang w:val="ro-RO"/>
        </w:rPr>
        <w:t xml:space="preserve">le chez l’homme / D. Simici, M. Popesco . – Paris : Masson </w:t>
      </w:r>
      <w:r w:rsidR="00BC554D" w:rsidRPr="004D2D4F">
        <w:rPr>
          <w:sz w:val="24"/>
          <w:szCs w:val="24"/>
          <w:lang w:val="ro-RO"/>
        </w:rPr>
        <w:t xml:space="preserve">et Cie Èditeurs, 1936 . – p. 295-307 : il ; 22 cm. </w:t>
      </w:r>
    </w:p>
    <w:p w:rsidR="00BC554D" w:rsidRPr="004D2D4F" w:rsidRDefault="0077553F" w:rsidP="007F4676">
      <w:pPr>
        <w:tabs>
          <w:tab w:val="left" w:pos="851"/>
        </w:tabs>
        <w:jc w:val="both"/>
        <w:rPr>
          <w:sz w:val="24"/>
          <w:szCs w:val="24"/>
          <w:lang w:val="ro-RO"/>
        </w:rPr>
      </w:pPr>
      <w:r w:rsidRPr="004D2D4F">
        <w:rPr>
          <w:sz w:val="24"/>
          <w:szCs w:val="24"/>
          <w:lang w:val="ro-RO"/>
        </w:rPr>
        <w:tab/>
      </w:r>
      <w:r w:rsidR="00BC554D" w:rsidRPr="004D2D4F">
        <w:rPr>
          <w:sz w:val="24"/>
          <w:szCs w:val="24"/>
          <w:lang w:val="ro-RO"/>
        </w:rPr>
        <w:t>Extrait : Archives des Maladies de l’Appareil digestif ; tome 26, № 3, Mars 1936</w:t>
      </w:r>
    </w:p>
    <w:p w:rsidR="00BC554D" w:rsidRPr="004D2D4F" w:rsidRDefault="0077553F" w:rsidP="007F4676">
      <w:pPr>
        <w:tabs>
          <w:tab w:val="left" w:pos="851"/>
        </w:tabs>
        <w:jc w:val="both"/>
        <w:rPr>
          <w:sz w:val="24"/>
          <w:szCs w:val="24"/>
          <w:lang w:val="ro-RO"/>
        </w:rPr>
      </w:pPr>
      <w:r w:rsidRPr="004D2D4F">
        <w:rPr>
          <w:sz w:val="24"/>
          <w:szCs w:val="24"/>
          <w:lang w:val="ro-RO"/>
        </w:rPr>
        <w:tab/>
      </w:r>
      <w:r w:rsidR="00BC554D" w:rsidRPr="004D2D4F">
        <w:rPr>
          <w:sz w:val="24"/>
          <w:szCs w:val="24"/>
          <w:lang w:val="ro-RO"/>
        </w:rPr>
        <w:t xml:space="preserve">Coligat </w:t>
      </w:r>
    </w:p>
    <w:p w:rsidR="00BC554D" w:rsidRPr="004D2D4F" w:rsidRDefault="00BC554D" w:rsidP="007F4676">
      <w:pPr>
        <w:tabs>
          <w:tab w:val="left" w:pos="851"/>
        </w:tabs>
        <w:jc w:val="both"/>
        <w:rPr>
          <w:sz w:val="24"/>
          <w:szCs w:val="24"/>
          <w:lang w:val="ro-RO"/>
        </w:rPr>
      </w:pPr>
      <w:r w:rsidRPr="004D2D4F">
        <w:rPr>
          <w:sz w:val="24"/>
          <w:szCs w:val="24"/>
          <w:lang w:val="ro-RO"/>
        </w:rPr>
        <w:t>616.33/.34</w:t>
      </w:r>
    </w:p>
    <w:p w:rsidR="00BC554D" w:rsidRPr="004D2D4F" w:rsidRDefault="00BC554D" w:rsidP="007F4676">
      <w:pPr>
        <w:tabs>
          <w:tab w:val="left" w:pos="851"/>
        </w:tabs>
        <w:jc w:val="both"/>
        <w:rPr>
          <w:sz w:val="24"/>
          <w:szCs w:val="24"/>
          <w:lang w:val="ro-RO"/>
        </w:rPr>
      </w:pPr>
      <w:r w:rsidRPr="004D2D4F">
        <w:rPr>
          <w:sz w:val="24"/>
          <w:szCs w:val="24"/>
          <w:lang w:val="ro-RO"/>
        </w:rPr>
        <w:t>613.84</w:t>
      </w:r>
    </w:p>
    <w:p w:rsidR="00A86687" w:rsidRPr="004D2D4F" w:rsidRDefault="00A86687"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E60AED" w:rsidRPr="004D2D4F" w:rsidRDefault="00E60AED" w:rsidP="007F4676">
      <w:pPr>
        <w:tabs>
          <w:tab w:val="left" w:pos="851"/>
        </w:tabs>
        <w:jc w:val="both"/>
        <w:rPr>
          <w:b/>
          <w:sz w:val="24"/>
          <w:szCs w:val="24"/>
          <w:lang w:val="ro-RO"/>
        </w:rPr>
      </w:pPr>
      <w:r w:rsidRPr="004D2D4F">
        <w:rPr>
          <w:b/>
          <w:sz w:val="24"/>
          <w:szCs w:val="24"/>
          <w:lang w:val="ro-RO"/>
        </w:rPr>
        <w:t>I.M. II.3668/16</w:t>
      </w:r>
    </w:p>
    <w:p w:rsidR="00E60AED" w:rsidRPr="004D2D4F" w:rsidRDefault="00E60AED" w:rsidP="007F4676">
      <w:pPr>
        <w:tabs>
          <w:tab w:val="left" w:pos="851"/>
        </w:tabs>
        <w:jc w:val="both"/>
        <w:rPr>
          <w:b/>
          <w:sz w:val="24"/>
          <w:szCs w:val="24"/>
          <w:lang w:val="ro-RO"/>
        </w:rPr>
      </w:pPr>
      <w:r w:rsidRPr="004D2D4F">
        <w:rPr>
          <w:b/>
          <w:sz w:val="24"/>
          <w:szCs w:val="24"/>
          <w:lang w:val="ro-RO"/>
        </w:rPr>
        <w:t xml:space="preserve">SIMICI, D. ; POPESCO, M. </w:t>
      </w:r>
      <w:r w:rsidR="00750F81" w:rsidRPr="004D2D4F">
        <w:rPr>
          <w:b/>
          <w:sz w:val="24"/>
          <w:szCs w:val="24"/>
          <w:lang w:val="ro-RO"/>
        </w:rPr>
        <w:t xml:space="preserve">; </w:t>
      </w:r>
      <w:r w:rsidRPr="004D2D4F">
        <w:rPr>
          <w:b/>
          <w:sz w:val="24"/>
          <w:szCs w:val="24"/>
          <w:lang w:val="ro-RO"/>
        </w:rPr>
        <w:t xml:space="preserve">DICULESCO, Gh. </w:t>
      </w:r>
    </w:p>
    <w:p w:rsidR="00750F81" w:rsidRPr="004D2D4F" w:rsidRDefault="0077553F" w:rsidP="007F4676">
      <w:pPr>
        <w:tabs>
          <w:tab w:val="left" w:pos="851"/>
        </w:tabs>
        <w:jc w:val="both"/>
        <w:rPr>
          <w:sz w:val="24"/>
          <w:szCs w:val="24"/>
          <w:lang w:val="ro-RO"/>
        </w:rPr>
      </w:pPr>
      <w:r w:rsidRPr="004D2D4F">
        <w:rPr>
          <w:sz w:val="24"/>
          <w:szCs w:val="24"/>
          <w:lang w:val="ro-RO"/>
        </w:rPr>
        <w:tab/>
      </w:r>
      <w:r w:rsidR="00E60AED" w:rsidRPr="004D2D4F">
        <w:rPr>
          <w:sz w:val="24"/>
          <w:szCs w:val="24"/>
          <w:lang w:val="ro-RO"/>
        </w:rPr>
        <w:t xml:space="preserve">L’ action </w:t>
      </w:r>
      <w:r w:rsidR="00EE4373" w:rsidRPr="004D2D4F">
        <w:rPr>
          <w:sz w:val="24"/>
          <w:szCs w:val="24"/>
          <w:lang w:val="ro-RO"/>
        </w:rPr>
        <w:t xml:space="preserve"> de l’insuline sur la sécrétion de l’estomac a l’ é</w:t>
      </w:r>
      <w:r w:rsidR="00E60AED" w:rsidRPr="004D2D4F">
        <w:rPr>
          <w:sz w:val="24"/>
          <w:szCs w:val="24"/>
          <w:lang w:val="ro-RO"/>
        </w:rPr>
        <w:t>tat normal et pathologique / D. Simici, M. Popesc</w:t>
      </w:r>
      <w:r w:rsidR="00750F81" w:rsidRPr="004D2D4F">
        <w:rPr>
          <w:sz w:val="24"/>
          <w:szCs w:val="24"/>
          <w:lang w:val="ro-RO"/>
        </w:rPr>
        <w:t xml:space="preserve">o, Gh. Diculesco . – Paris : Masson &amp; </w:t>
      </w:r>
      <w:r w:rsidR="00EE4373" w:rsidRPr="004D2D4F">
        <w:rPr>
          <w:sz w:val="24"/>
          <w:szCs w:val="24"/>
          <w:lang w:val="ro-RO"/>
        </w:rPr>
        <w:t>Cie È</w:t>
      </w:r>
      <w:r w:rsidR="00750F81" w:rsidRPr="004D2D4F">
        <w:rPr>
          <w:sz w:val="24"/>
          <w:szCs w:val="24"/>
          <w:lang w:val="ro-RO"/>
        </w:rPr>
        <w:t xml:space="preserve">diteurs, [1927] . – p. 28-43 : tab. ; 22 cm. </w:t>
      </w:r>
    </w:p>
    <w:p w:rsidR="00750F81" w:rsidRPr="004D2D4F" w:rsidRDefault="0077553F" w:rsidP="007F4676">
      <w:pPr>
        <w:tabs>
          <w:tab w:val="left" w:pos="851"/>
        </w:tabs>
        <w:jc w:val="both"/>
        <w:rPr>
          <w:sz w:val="24"/>
          <w:szCs w:val="24"/>
          <w:lang w:val="ro-RO"/>
        </w:rPr>
      </w:pPr>
      <w:r w:rsidRPr="004D2D4F">
        <w:rPr>
          <w:sz w:val="24"/>
          <w:szCs w:val="24"/>
          <w:lang w:val="ro-RO"/>
        </w:rPr>
        <w:tab/>
      </w:r>
      <w:r w:rsidR="00750F81" w:rsidRPr="004D2D4F">
        <w:rPr>
          <w:sz w:val="24"/>
          <w:szCs w:val="24"/>
          <w:lang w:val="ro-RO"/>
        </w:rPr>
        <w:t>Extrait : Archives des Maladies de l’Appareil digestif et des Maladies de</w:t>
      </w:r>
      <w:r w:rsidR="00EE4373" w:rsidRPr="004D2D4F">
        <w:rPr>
          <w:sz w:val="24"/>
          <w:szCs w:val="24"/>
          <w:lang w:val="ro-RO"/>
        </w:rPr>
        <w:t xml:space="preserve"> la Nutrition, tome XVII, N.1, Janvier 1927</w:t>
      </w:r>
    </w:p>
    <w:p w:rsidR="00EE4373" w:rsidRPr="004D2D4F" w:rsidRDefault="0077553F" w:rsidP="007F4676">
      <w:pPr>
        <w:tabs>
          <w:tab w:val="left" w:pos="851"/>
        </w:tabs>
        <w:jc w:val="both"/>
        <w:rPr>
          <w:sz w:val="24"/>
          <w:szCs w:val="24"/>
          <w:lang w:val="ro-RO"/>
        </w:rPr>
      </w:pPr>
      <w:r w:rsidRPr="004D2D4F">
        <w:rPr>
          <w:sz w:val="24"/>
          <w:szCs w:val="24"/>
          <w:lang w:val="ro-RO"/>
        </w:rPr>
        <w:tab/>
      </w:r>
      <w:r w:rsidR="00EE4373" w:rsidRPr="004D2D4F">
        <w:rPr>
          <w:sz w:val="24"/>
          <w:szCs w:val="24"/>
          <w:lang w:val="ro-RO"/>
        </w:rPr>
        <w:t xml:space="preserve">Coligat </w:t>
      </w:r>
    </w:p>
    <w:p w:rsidR="00EE4373" w:rsidRPr="004D2D4F" w:rsidRDefault="00EE4373" w:rsidP="007F4676">
      <w:pPr>
        <w:tabs>
          <w:tab w:val="left" w:pos="851"/>
        </w:tabs>
        <w:jc w:val="both"/>
        <w:rPr>
          <w:sz w:val="24"/>
          <w:szCs w:val="24"/>
          <w:lang w:val="ro-RO"/>
        </w:rPr>
      </w:pPr>
      <w:r w:rsidRPr="004D2D4F">
        <w:rPr>
          <w:sz w:val="24"/>
          <w:szCs w:val="24"/>
          <w:lang w:val="ro-RO"/>
        </w:rPr>
        <w:t>616.33/.34</w:t>
      </w:r>
    </w:p>
    <w:p w:rsidR="00EE4373" w:rsidRPr="004D2D4F" w:rsidRDefault="00EE4373" w:rsidP="007F4676">
      <w:pPr>
        <w:tabs>
          <w:tab w:val="left" w:pos="851"/>
        </w:tabs>
        <w:jc w:val="both"/>
        <w:rPr>
          <w:sz w:val="24"/>
          <w:szCs w:val="24"/>
          <w:lang w:val="ro-RO"/>
        </w:rPr>
      </w:pPr>
      <w:r w:rsidRPr="004D2D4F">
        <w:rPr>
          <w:sz w:val="24"/>
          <w:szCs w:val="24"/>
          <w:lang w:val="ro-RO"/>
        </w:rPr>
        <w:t>612.349.8</w:t>
      </w:r>
    </w:p>
    <w:p w:rsidR="006850D0" w:rsidRPr="004D2D4F" w:rsidRDefault="006850D0" w:rsidP="007F4676">
      <w:pPr>
        <w:tabs>
          <w:tab w:val="left" w:pos="851"/>
        </w:tabs>
        <w:jc w:val="both"/>
        <w:rPr>
          <w:sz w:val="24"/>
          <w:szCs w:val="24"/>
          <w:lang w:val="ro-RO"/>
        </w:rPr>
      </w:pPr>
    </w:p>
    <w:p w:rsidR="006850D0" w:rsidRPr="004D2D4F" w:rsidRDefault="006850D0" w:rsidP="007F4676">
      <w:pPr>
        <w:tabs>
          <w:tab w:val="left" w:pos="851"/>
        </w:tabs>
        <w:jc w:val="both"/>
        <w:rPr>
          <w:sz w:val="24"/>
          <w:szCs w:val="24"/>
          <w:lang w:val="ro-RO"/>
        </w:rPr>
      </w:pPr>
    </w:p>
    <w:p w:rsidR="00DB57C2" w:rsidRPr="004D2D4F" w:rsidRDefault="00DB57C2" w:rsidP="007F4676">
      <w:pPr>
        <w:tabs>
          <w:tab w:val="left" w:pos="851"/>
        </w:tabs>
        <w:jc w:val="both"/>
        <w:rPr>
          <w:b/>
          <w:sz w:val="24"/>
          <w:szCs w:val="24"/>
          <w:lang w:val="ro-RO"/>
        </w:rPr>
      </w:pPr>
      <w:r w:rsidRPr="004D2D4F">
        <w:rPr>
          <w:b/>
          <w:sz w:val="24"/>
          <w:szCs w:val="24"/>
          <w:lang w:val="ro-RO"/>
        </w:rPr>
        <w:t>I.M.3668/6</w:t>
      </w:r>
    </w:p>
    <w:p w:rsidR="00DB57C2" w:rsidRPr="004D2D4F" w:rsidRDefault="00DB57C2" w:rsidP="007F4676">
      <w:pPr>
        <w:tabs>
          <w:tab w:val="left" w:pos="851"/>
        </w:tabs>
        <w:jc w:val="both"/>
        <w:rPr>
          <w:b/>
          <w:sz w:val="24"/>
          <w:szCs w:val="24"/>
          <w:lang w:val="ro-RO"/>
        </w:rPr>
      </w:pPr>
      <w:r w:rsidRPr="004D2D4F">
        <w:rPr>
          <w:b/>
          <w:sz w:val="24"/>
          <w:szCs w:val="24"/>
          <w:lang w:val="ro-RO"/>
        </w:rPr>
        <w:t xml:space="preserve">SIMICI, D. ; POPESCU, M. ; CRAIFALEANU, A. </w:t>
      </w:r>
    </w:p>
    <w:p w:rsidR="00DB57C2" w:rsidRPr="004D2D4F" w:rsidRDefault="0077553F" w:rsidP="007F4676">
      <w:pPr>
        <w:tabs>
          <w:tab w:val="left" w:pos="851"/>
        </w:tabs>
        <w:jc w:val="both"/>
        <w:rPr>
          <w:sz w:val="24"/>
          <w:szCs w:val="24"/>
          <w:lang w:val="ro-RO"/>
        </w:rPr>
      </w:pPr>
      <w:r w:rsidRPr="004D2D4F">
        <w:rPr>
          <w:sz w:val="24"/>
          <w:szCs w:val="24"/>
          <w:lang w:val="ro-RO"/>
        </w:rPr>
        <w:tab/>
      </w:r>
      <w:r w:rsidR="00DB57C2" w:rsidRPr="004D2D4F">
        <w:rPr>
          <w:sz w:val="24"/>
          <w:szCs w:val="24"/>
          <w:lang w:val="ro-RO"/>
        </w:rPr>
        <w:t xml:space="preserve">L’action du glucose commercial administré comparativement par les voies digestive </w:t>
      </w:r>
    </w:p>
    <w:p w:rsidR="00DB57C2" w:rsidRPr="004D2D4F" w:rsidRDefault="00DB57C2" w:rsidP="007F4676">
      <w:pPr>
        <w:tabs>
          <w:tab w:val="left" w:pos="851"/>
        </w:tabs>
        <w:jc w:val="both"/>
        <w:rPr>
          <w:sz w:val="24"/>
          <w:szCs w:val="24"/>
          <w:lang w:val="ro-RO"/>
        </w:rPr>
      </w:pPr>
      <w:r w:rsidRPr="004D2D4F">
        <w:rPr>
          <w:sz w:val="24"/>
          <w:szCs w:val="24"/>
          <w:lang w:val="ro-RO"/>
        </w:rPr>
        <w:t xml:space="preserve">et intraveineuse, sur la teneur en glycogéne du foie, du coeur et des muscles / D.Simici, M. Popescu, A. Craifareanu .- [S l : s.n.], 1930 . – 3 p.(nenum.) ; 22 cm. </w:t>
      </w:r>
    </w:p>
    <w:p w:rsidR="00DB57C2" w:rsidRPr="004D2D4F" w:rsidRDefault="0077553F" w:rsidP="007F4676">
      <w:pPr>
        <w:tabs>
          <w:tab w:val="left" w:pos="851"/>
        </w:tabs>
        <w:jc w:val="both"/>
        <w:rPr>
          <w:sz w:val="24"/>
          <w:szCs w:val="24"/>
          <w:lang w:val="ro-RO"/>
        </w:rPr>
      </w:pPr>
      <w:r w:rsidRPr="004D2D4F">
        <w:rPr>
          <w:sz w:val="24"/>
          <w:szCs w:val="24"/>
          <w:lang w:val="ro-RO"/>
        </w:rPr>
        <w:tab/>
      </w:r>
      <w:r w:rsidR="00DB57C2" w:rsidRPr="004D2D4F">
        <w:rPr>
          <w:sz w:val="24"/>
          <w:szCs w:val="24"/>
          <w:lang w:val="ro-RO"/>
        </w:rPr>
        <w:t>Extrait des „Comptes rendus des séances de la Société de biologie de Bucarest.(Séance du 4 décembrie 1930. Tome  CVI, page. 112)</w:t>
      </w:r>
    </w:p>
    <w:p w:rsidR="00DB57C2" w:rsidRPr="004D2D4F" w:rsidRDefault="0077553F" w:rsidP="007F4676">
      <w:pPr>
        <w:tabs>
          <w:tab w:val="left" w:pos="851"/>
        </w:tabs>
        <w:jc w:val="both"/>
        <w:rPr>
          <w:sz w:val="24"/>
          <w:szCs w:val="24"/>
          <w:lang w:val="ro-RO"/>
        </w:rPr>
      </w:pPr>
      <w:r w:rsidRPr="004D2D4F">
        <w:rPr>
          <w:sz w:val="24"/>
          <w:szCs w:val="24"/>
          <w:lang w:val="ro-RO"/>
        </w:rPr>
        <w:tab/>
      </w:r>
      <w:r w:rsidR="00DB57C2" w:rsidRPr="004D2D4F">
        <w:rPr>
          <w:sz w:val="24"/>
          <w:szCs w:val="24"/>
          <w:lang w:val="ro-RO"/>
        </w:rPr>
        <w:t xml:space="preserve">Coligat </w:t>
      </w:r>
    </w:p>
    <w:p w:rsidR="00DB57C2" w:rsidRPr="004D2D4F" w:rsidRDefault="00DB57C2" w:rsidP="007F4676">
      <w:pPr>
        <w:tabs>
          <w:tab w:val="left" w:pos="851"/>
        </w:tabs>
        <w:jc w:val="both"/>
        <w:rPr>
          <w:sz w:val="24"/>
          <w:szCs w:val="24"/>
          <w:lang w:val="ro-RO"/>
        </w:rPr>
      </w:pPr>
      <w:r w:rsidRPr="004D2D4F">
        <w:rPr>
          <w:sz w:val="24"/>
          <w:szCs w:val="24"/>
          <w:lang w:val="ro-RO"/>
        </w:rPr>
        <w:t>616.12:547.918</w:t>
      </w:r>
    </w:p>
    <w:p w:rsidR="00DB57C2" w:rsidRPr="004D2D4F" w:rsidRDefault="00DB57C2" w:rsidP="007F4676">
      <w:pPr>
        <w:tabs>
          <w:tab w:val="left" w:pos="851"/>
        </w:tabs>
        <w:jc w:val="both"/>
        <w:rPr>
          <w:sz w:val="24"/>
          <w:szCs w:val="24"/>
          <w:lang w:val="ro-RO"/>
        </w:rPr>
      </w:pPr>
      <w:r w:rsidRPr="004D2D4F">
        <w:rPr>
          <w:sz w:val="24"/>
          <w:szCs w:val="24"/>
          <w:lang w:val="ro-RO"/>
        </w:rPr>
        <w:t>616.36:547.918</w:t>
      </w:r>
    </w:p>
    <w:p w:rsidR="00DB57C2" w:rsidRPr="004D2D4F" w:rsidRDefault="00DB57C2"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E60AED" w:rsidRPr="004D2D4F" w:rsidRDefault="00BC554D" w:rsidP="007F4676">
      <w:pPr>
        <w:tabs>
          <w:tab w:val="left" w:pos="851"/>
        </w:tabs>
        <w:jc w:val="both"/>
        <w:rPr>
          <w:b/>
          <w:sz w:val="24"/>
          <w:szCs w:val="24"/>
          <w:lang w:val="ro-RO"/>
        </w:rPr>
      </w:pPr>
      <w:r w:rsidRPr="004D2D4F">
        <w:rPr>
          <w:b/>
          <w:sz w:val="24"/>
          <w:szCs w:val="24"/>
          <w:lang w:val="ro-RO"/>
        </w:rPr>
        <w:t>I.M.II 3668/1</w:t>
      </w:r>
    </w:p>
    <w:p w:rsidR="00BC554D" w:rsidRPr="004D2D4F" w:rsidRDefault="00BC554D" w:rsidP="007F4676">
      <w:pPr>
        <w:tabs>
          <w:tab w:val="left" w:pos="851"/>
        </w:tabs>
        <w:jc w:val="both"/>
        <w:rPr>
          <w:b/>
          <w:sz w:val="24"/>
          <w:szCs w:val="24"/>
          <w:lang w:val="ro-RO"/>
        </w:rPr>
      </w:pPr>
      <w:r w:rsidRPr="004D2D4F">
        <w:rPr>
          <w:b/>
          <w:sz w:val="24"/>
          <w:szCs w:val="24"/>
          <w:lang w:val="ro-RO"/>
        </w:rPr>
        <w:t>SIMICI, D. ; POPESCO, M. ; SANDULESCO</w:t>
      </w:r>
    </w:p>
    <w:p w:rsidR="00BC554D" w:rsidRPr="004D2D4F" w:rsidRDefault="0077553F" w:rsidP="007F4676">
      <w:pPr>
        <w:tabs>
          <w:tab w:val="left" w:pos="851"/>
        </w:tabs>
        <w:jc w:val="both"/>
        <w:rPr>
          <w:sz w:val="24"/>
          <w:szCs w:val="24"/>
          <w:lang w:val="ro-RO"/>
        </w:rPr>
      </w:pPr>
      <w:r w:rsidRPr="004D2D4F">
        <w:rPr>
          <w:sz w:val="24"/>
          <w:szCs w:val="24"/>
          <w:lang w:val="ro-RO"/>
        </w:rPr>
        <w:tab/>
      </w:r>
      <w:r w:rsidR="00BC554D" w:rsidRPr="004D2D4F">
        <w:rPr>
          <w:sz w:val="24"/>
          <w:szCs w:val="24"/>
          <w:lang w:val="ro-RO"/>
        </w:rPr>
        <w:t>Recherches sur l’</w:t>
      </w:r>
      <w:r w:rsidR="00522D67" w:rsidRPr="004D2D4F">
        <w:rPr>
          <w:sz w:val="24"/>
          <w:szCs w:val="24"/>
          <w:lang w:val="ro-RO"/>
        </w:rPr>
        <w:t>étiologié</w:t>
      </w:r>
      <w:r w:rsidR="00BC554D" w:rsidRPr="004D2D4F">
        <w:rPr>
          <w:sz w:val="24"/>
          <w:szCs w:val="24"/>
          <w:lang w:val="ro-RO"/>
        </w:rPr>
        <w:t xml:space="preserve"> de l’</w:t>
      </w:r>
      <w:r w:rsidR="00522D67" w:rsidRPr="004D2D4F">
        <w:rPr>
          <w:sz w:val="24"/>
          <w:szCs w:val="24"/>
          <w:lang w:val="ro-RO"/>
        </w:rPr>
        <w:t>instabilé</w:t>
      </w:r>
      <w:r w:rsidR="00BC554D" w:rsidRPr="004D2D4F">
        <w:rPr>
          <w:sz w:val="24"/>
          <w:szCs w:val="24"/>
          <w:lang w:val="ro-RO"/>
        </w:rPr>
        <w:t xml:space="preserve"> cardiaque tachycardique permanente a l’</w:t>
      </w:r>
      <w:r w:rsidR="00522D67" w:rsidRPr="004D2D4F">
        <w:rPr>
          <w:sz w:val="24"/>
          <w:szCs w:val="24"/>
          <w:lang w:val="ro-RO"/>
        </w:rPr>
        <w:t>aide du mé</w:t>
      </w:r>
      <w:r w:rsidR="00BC554D" w:rsidRPr="004D2D4F">
        <w:rPr>
          <w:sz w:val="24"/>
          <w:szCs w:val="24"/>
          <w:lang w:val="ro-RO"/>
        </w:rPr>
        <w:t xml:space="preserve">tabolise basal. </w:t>
      </w:r>
      <w:r w:rsidR="00522D67" w:rsidRPr="004D2D4F">
        <w:rPr>
          <w:sz w:val="24"/>
          <w:szCs w:val="24"/>
          <w:lang w:val="ro-RO"/>
        </w:rPr>
        <w:t>Associé</w:t>
      </w:r>
      <w:r w:rsidR="00BC554D" w:rsidRPr="004D2D4F">
        <w:rPr>
          <w:sz w:val="24"/>
          <w:szCs w:val="24"/>
          <w:lang w:val="ro-RO"/>
        </w:rPr>
        <w:t xml:space="preserve"> a l’</w:t>
      </w:r>
      <w:r w:rsidR="00522D67" w:rsidRPr="004D2D4F">
        <w:rPr>
          <w:sz w:val="24"/>
          <w:szCs w:val="24"/>
          <w:lang w:val="ro-RO"/>
        </w:rPr>
        <w:t xml:space="preserve">épruve de mico / D. Simici, M. Popesco, Sandulesco . – [S.L.: s.n.], [1931] . – 15p. ; 22cm. </w:t>
      </w:r>
    </w:p>
    <w:p w:rsidR="00522D67" w:rsidRPr="004D2D4F" w:rsidRDefault="0077553F" w:rsidP="007F4676">
      <w:pPr>
        <w:tabs>
          <w:tab w:val="left" w:pos="851"/>
        </w:tabs>
        <w:jc w:val="both"/>
        <w:rPr>
          <w:sz w:val="24"/>
          <w:szCs w:val="24"/>
          <w:lang w:val="ro-RO"/>
        </w:rPr>
      </w:pPr>
      <w:r w:rsidRPr="004D2D4F">
        <w:rPr>
          <w:sz w:val="24"/>
          <w:szCs w:val="24"/>
          <w:lang w:val="ro-RO"/>
        </w:rPr>
        <w:tab/>
      </w:r>
      <w:r w:rsidR="00522D67" w:rsidRPr="004D2D4F">
        <w:rPr>
          <w:sz w:val="24"/>
          <w:szCs w:val="24"/>
          <w:lang w:val="ro-RO"/>
        </w:rPr>
        <w:t>Extrait des „Archives des Maladies du Coeur”, № 9, 1931</w:t>
      </w:r>
    </w:p>
    <w:p w:rsidR="00522D67" w:rsidRPr="004D2D4F" w:rsidRDefault="0077553F" w:rsidP="007F4676">
      <w:pPr>
        <w:tabs>
          <w:tab w:val="left" w:pos="851"/>
        </w:tabs>
        <w:jc w:val="both"/>
        <w:rPr>
          <w:sz w:val="24"/>
          <w:szCs w:val="24"/>
          <w:lang w:val="ro-RO"/>
        </w:rPr>
      </w:pPr>
      <w:r w:rsidRPr="004D2D4F">
        <w:rPr>
          <w:sz w:val="24"/>
          <w:szCs w:val="24"/>
          <w:lang w:val="ro-RO"/>
        </w:rPr>
        <w:tab/>
      </w:r>
      <w:r w:rsidR="00522D67" w:rsidRPr="004D2D4F">
        <w:rPr>
          <w:sz w:val="24"/>
          <w:szCs w:val="24"/>
          <w:lang w:val="ro-RO"/>
        </w:rPr>
        <w:t xml:space="preserve">Coligat </w:t>
      </w:r>
    </w:p>
    <w:p w:rsidR="00522D67" w:rsidRPr="004D2D4F" w:rsidRDefault="00522D67" w:rsidP="007F4676">
      <w:pPr>
        <w:tabs>
          <w:tab w:val="left" w:pos="851"/>
        </w:tabs>
        <w:jc w:val="both"/>
        <w:rPr>
          <w:sz w:val="24"/>
          <w:szCs w:val="24"/>
          <w:lang w:val="ro-RO"/>
        </w:rPr>
      </w:pPr>
      <w:r w:rsidRPr="004D2D4F">
        <w:rPr>
          <w:sz w:val="24"/>
          <w:szCs w:val="24"/>
          <w:lang w:val="ro-RO"/>
        </w:rPr>
        <w:lastRenderedPageBreak/>
        <w:t>616.12-008.311</w:t>
      </w:r>
    </w:p>
    <w:p w:rsidR="00522D67" w:rsidRPr="004D2D4F" w:rsidRDefault="00522D67" w:rsidP="007F4676">
      <w:pPr>
        <w:tabs>
          <w:tab w:val="left" w:pos="851"/>
        </w:tabs>
        <w:jc w:val="both"/>
        <w:rPr>
          <w:sz w:val="24"/>
          <w:szCs w:val="24"/>
          <w:lang w:val="ro-RO"/>
        </w:rPr>
      </w:pPr>
    </w:p>
    <w:p w:rsidR="00A51492" w:rsidRPr="004D2D4F" w:rsidRDefault="00A5149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1842/11</w:t>
      </w:r>
      <w:r w:rsidR="001F0166" w:rsidRPr="004D2D4F">
        <w:rPr>
          <w:b/>
          <w:sz w:val="24"/>
          <w:szCs w:val="24"/>
          <w:lang w:val="ro-RO"/>
        </w:rPr>
        <w:t xml:space="preserve"> ; I.M. II 3668/3 ; I.M.II 3668/4</w:t>
      </w:r>
    </w:p>
    <w:p w:rsidR="002A15AC" w:rsidRPr="004D2D4F" w:rsidRDefault="002A15AC" w:rsidP="007F4676">
      <w:pPr>
        <w:tabs>
          <w:tab w:val="left" w:pos="851"/>
        </w:tabs>
        <w:jc w:val="both"/>
        <w:rPr>
          <w:b/>
          <w:sz w:val="24"/>
          <w:szCs w:val="24"/>
          <w:lang w:val="ro-RO"/>
        </w:rPr>
      </w:pPr>
      <w:r w:rsidRPr="004D2D4F">
        <w:rPr>
          <w:b/>
          <w:sz w:val="24"/>
          <w:szCs w:val="24"/>
          <w:lang w:val="ro-RO"/>
        </w:rPr>
        <w:t>SIMICI, D. ; VÂRGOLICI,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L’action de la diurétine en injection intraveineuse à l’état normal et chez les néphrétiques ( 2 – ème communications ) / D. Simici, D. Vârgolici . -</w:t>
      </w:r>
      <w:r w:rsidR="001F0166" w:rsidRPr="004D2D4F">
        <w:rPr>
          <w:sz w:val="24"/>
          <w:szCs w:val="24"/>
          <w:lang w:val="ro-RO"/>
        </w:rPr>
        <w:t xml:space="preserve"> [Bucarest] : Cartea Românească, 1921 . – p. 65-69, 7p.: tab.; 22</w:t>
      </w:r>
      <w:r w:rsidRPr="004D2D4F">
        <w:rPr>
          <w:sz w:val="24"/>
          <w:szCs w:val="24"/>
          <w:lang w:val="ro-RO"/>
        </w:rPr>
        <w:t xml:space="preserve">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 Anul 3, Nr. 5, 1921.</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1F0166" w:rsidP="007F4676">
      <w:pPr>
        <w:tabs>
          <w:tab w:val="left" w:pos="851"/>
        </w:tabs>
        <w:jc w:val="both"/>
        <w:rPr>
          <w:sz w:val="24"/>
          <w:szCs w:val="24"/>
          <w:lang w:val="ro-RO"/>
        </w:rPr>
      </w:pPr>
      <w:r w:rsidRPr="004D2D4F">
        <w:rPr>
          <w:sz w:val="24"/>
          <w:szCs w:val="24"/>
          <w:lang w:val="ro-RO"/>
        </w:rPr>
        <w:t>616.61:616.85</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131A93" w:rsidRPr="004D2D4F" w:rsidRDefault="00131A93" w:rsidP="007F4676">
      <w:pPr>
        <w:tabs>
          <w:tab w:val="left" w:pos="851"/>
        </w:tabs>
        <w:jc w:val="both"/>
        <w:rPr>
          <w:b/>
          <w:sz w:val="24"/>
          <w:szCs w:val="24"/>
          <w:lang w:val="ro-RO"/>
        </w:rPr>
      </w:pPr>
      <w:r w:rsidRPr="004D2D4F">
        <w:rPr>
          <w:b/>
          <w:sz w:val="24"/>
          <w:szCs w:val="24"/>
          <w:lang w:val="ro-RO"/>
        </w:rPr>
        <w:t>I.M. II 3668/8</w:t>
      </w:r>
    </w:p>
    <w:p w:rsidR="00131A93" w:rsidRPr="004D2D4F" w:rsidRDefault="00131A93" w:rsidP="007F4676">
      <w:pPr>
        <w:tabs>
          <w:tab w:val="left" w:pos="851"/>
        </w:tabs>
        <w:jc w:val="both"/>
        <w:rPr>
          <w:b/>
          <w:sz w:val="24"/>
          <w:szCs w:val="24"/>
          <w:lang w:val="ro-RO"/>
        </w:rPr>
      </w:pPr>
      <w:r w:rsidRPr="004D2D4F">
        <w:rPr>
          <w:b/>
          <w:sz w:val="24"/>
          <w:szCs w:val="24"/>
          <w:lang w:val="ro-RO"/>
        </w:rPr>
        <w:t xml:space="preserve">SIMICI, D. ; VLADESCO, R. ; POPESCU, M. </w:t>
      </w:r>
    </w:p>
    <w:p w:rsidR="00131A93" w:rsidRPr="004D2D4F" w:rsidRDefault="0077553F" w:rsidP="007F4676">
      <w:pPr>
        <w:tabs>
          <w:tab w:val="left" w:pos="851"/>
        </w:tabs>
        <w:jc w:val="both"/>
        <w:rPr>
          <w:sz w:val="24"/>
          <w:szCs w:val="24"/>
          <w:lang w:val="ro-RO"/>
        </w:rPr>
      </w:pPr>
      <w:r w:rsidRPr="004D2D4F">
        <w:rPr>
          <w:sz w:val="24"/>
          <w:szCs w:val="24"/>
          <w:lang w:val="ro-RO"/>
        </w:rPr>
        <w:tab/>
      </w:r>
      <w:r w:rsidR="002A7FB7" w:rsidRPr="004D2D4F">
        <w:rPr>
          <w:sz w:val="24"/>
          <w:szCs w:val="24"/>
          <w:lang w:val="ro-RO"/>
        </w:rPr>
        <w:t>Recherches sur le uré</w:t>
      </w:r>
      <w:r w:rsidR="00131A93" w:rsidRPr="004D2D4F">
        <w:rPr>
          <w:sz w:val="24"/>
          <w:szCs w:val="24"/>
          <w:lang w:val="ro-RO"/>
        </w:rPr>
        <w:t>e et l’ammoniac des liquides gastriques a l’</w:t>
      </w:r>
      <w:r w:rsidR="002A7FB7" w:rsidRPr="004D2D4F">
        <w:rPr>
          <w:sz w:val="24"/>
          <w:szCs w:val="24"/>
          <w:lang w:val="ro-RO"/>
        </w:rPr>
        <w:t>é</w:t>
      </w:r>
      <w:r w:rsidR="00131A93" w:rsidRPr="004D2D4F">
        <w:rPr>
          <w:sz w:val="24"/>
          <w:szCs w:val="24"/>
          <w:lang w:val="ro-RO"/>
        </w:rPr>
        <w:t xml:space="preserve">tat pathologique / D. Simici, R. Vladesco, M. Popescu . – [S.l.: s.n], [1929] . – 3p. : fig. ; 24 cm. </w:t>
      </w:r>
    </w:p>
    <w:p w:rsidR="002A7FB7" w:rsidRPr="004D2D4F" w:rsidRDefault="0077553F" w:rsidP="007F4676">
      <w:pPr>
        <w:tabs>
          <w:tab w:val="left" w:pos="851"/>
        </w:tabs>
        <w:jc w:val="both"/>
        <w:rPr>
          <w:sz w:val="24"/>
          <w:szCs w:val="24"/>
          <w:lang w:val="ro-RO"/>
        </w:rPr>
      </w:pPr>
      <w:r w:rsidRPr="004D2D4F">
        <w:rPr>
          <w:sz w:val="24"/>
          <w:szCs w:val="24"/>
          <w:lang w:val="ro-RO"/>
        </w:rPr>
        <w:tab/>
      </w:r>
      <w:r w:rsidR="00131A93" w:rsidRPr="004D2D4F">
        <w:rPr>
          <w:sz w:val="24"/>
          <w:szCs w:val="24"/>
          <w:lang w:val="ro-RO"/>
        </w:rPr>
        <w:t>E</w:t>
      </w:r>
      <w:r w:rsidR="002A7FB7" w:rsidRPr="004D2D4F">
        <w:rPr>
          <w:sz w:val="24"/>
          <w:szCs w:val="24"/>
          <w:lang w:val="ro-RO"/>
        </w:rPr>
        <w:t>xtrait des Comptes rendus des sé</w:t>
      </w:r>
      <w:r w:rsidR="00131A93" w:rsidRPr="004D2D4F">
        <w:rPr>
          <w:sz w:val="24"/>
          <w:szCs w:val="24"/>
          <w:lang w:val="ro-RO"/>
        </w:rPr>
        <w:t xml:space="preserve">ances </w:t>
      </w:r>
      <w:r w:rsidR="002A7FB7" w:rsidRPr="004D2D4F">
        <w:rPr>
          <w:sz w:val="24"/>
          <w:szCs w:val="24"/>
          <w:lang w:val="ro-RO"/>
        </w:rPr>
        <w:t>de la Société de biologie. (Séances des 7 et 21 mars 1929, Tome CI , page 202)</w:t>
      </w:r>
    </w:p>
    <w:p w:rsidR="002A7FB7" w:rsidRPr="004D2D4F" w:rsidRDefault="0077553F" w:rsidP="007F4676">
      <w:pPr>
        <w:tabs>
          <w:tab w:val="left" w:pos="851"/>
        </w:tabs>
        <w:jc w:val="both"/>
        <w:rPr>
          <w:sz w:val="24"/>
          <w:szCs w:val="24"/>
          <w:lang w:val="ro-RO"/>
        </w:rPr>
      </w:pPr>
      <w:r w:rsidRPr="004D2D4F">
        <w:rPr>
          <w:sz w:val="24"/>
          <w:szCs w:val="24"/>
          <w:lang w:val="ro-RO"/>
        </w:rPr>
        <w:tab/>
      </w:r>
      <w:r w:rsidR="002A7FB7" w:rsidRPr="004D2D4F">
        <w:rPr>
          <w:sz w:val="24"/>
          <w:szCs w:val="24"/>
          <w:lang w:val="ro-RO"/>
        </w:rPr>
        <w:t xml:space="preserve">Coligat </w:t>
      </w:r>
    </w:p>
    <w:p w:rsidR="002A7FB7" w:rsidRPr="004D2D4F" w:rsidRDefault="002A7FB7" w:rsidP="007F4676">
      <w:pPr>
        <w:tabs>
          <w:tab w:val="left" w:pos="851"/>
        </w:tabs>
        <w:jc w:val="both"/>
        <w:rPr>
          <w:sz w:val="24"/>
          <w:szCs w:val="24"/>
          <w:lang w:val="ro-RO"/>
        </w:rPr>
      </w:pPr>
      <w:r w:rsidRPr="004D2D4F">
        <w:rPr>
          <w:sz w:val="24"/>
          <w:szCs w:val="24"/>
          <w:lang w:val="ro-RO"/>
        </w:rPr>
        <w:t>612.111</w:t>
      </w:r>
    </w:p>
    <w:p w:rsidR="00131A93" w:rsidRPr="004D2D4F" w:rsidRDefault="002A7FB7" w:rsidP="007F4676">
      <w:pPr>
        <w:tabs>
          <w:tab w:val="left" w:pos="851"/>
        </w:tabs>
        <w:jc w:val="both"/>
        <w:rPr>
          <w:sz w:val="24"/>
          <w:szCs w:val="24"/>
          <w:lang w:val="ro-RO"/>
        </w:rPr>
      </w:pPr>
      <w:r w:rsidRPr="004D2D4F">
        <w:rPr>
          <w:sz w:val="24"/>
          <w:szCs w:val="24"/>
          <w:lang w:val="ro-RO"/>
        </w:rPr>
        <w:t xml:space="preserve">616.33/.34-008.842 </w:t>
      </w:r>
    </w:p>
    <w:p w:rsidR="00131A93" w:rsidRPr="004D2D4F" w:rsidRDefault="00131A93"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D130C1" w:rsidRPr="004D2D4F" w:rsidRDefault="00D130C1" w:rsidP="007F4676">
      <w:pPr>
        <w:tabs>
          <w:tab w:val="left" w:pos="851"/>
        </w:tabs>
        <w:jc w:val="both"/>
        <w:rPr>
          <w:b/>
          <w:sz w:val="24"/>
          <w:szCs w:val="24"/>
          <w:lang w:val="ro-RO"/>
        </w:rPr>
      </w:pPr>
      <w:r w:rsidRPr="004D2D4F">
        <w:rPr>
          <w:b/>
          <w:sz w:val="24"/>
          <w:szCs w:val="24"/>
          <w:lang w:val="ro-RO"/>
        </w:rPr>
        <w:t>I.M. III 3668/36</w:t>
      </w:r>
    </w:p>
    <w:p w:rsidR="00D130C1" w:rsidRPr="004D2D4F" w:rsidRDefault="00D130C1" w:rsidP="007F4676">
      <w:pPr>
        <w:tabs>
          <w:tab w:val="left" w:pos="851"/>
        </w:tabs>
        <w:jc w:val="both"/>
        <w:rPr>
          <w:b/>
          <w:sz w:val="24"/>
          <w:szCs w:val="24"/>
          <w:lang w:val="ro-RO"/>
        </w:rPr>
      </w:pPr>
      <w:r w:rsidRPr="004D2D4F">
        <w:rPr>
          <w:b/>
          <w:sz w:val="24"/>
          <w:szCs w:val="24"/>
          <w:lang w:val="ro-RO"/>
        </w:rPr>
        <w:t>SIMICI, D. ; VL</w:t>
      </w:r>
      <w:r w:rsidR="006C13FE" w:rsidRPr="004D2D4F">
        <w:rPr>
          <w:b/>
          <w:sz w:val="24"/>
          <w:szCs w:val="24"/>
          <w:lang w:val="ro-RO"/>
        </w:rPr>
        <w:t>A</w:t>
      </w:r>
      <w:r w:rsidRPr="004D2D4F">
        <w:rPr>
          <w:b/>
          <w:sz w:val="24"/>
          <w:szCs w:val="24"/>
          <w:lang w:val="ro-RO"/>
        </w:rPr>
        <w:t xml:space="preserve">DESCU, R. </w:t>
      </w:r>
    </w:p>
    <w:p w:rsidR="00D130C1" w:rsidRPr="004D2D4F" w:rsidRDefault="0077553F" w:rsidP="007F4676">
      <w:pPr>
        <w:tabs>
          <w:tab w:val="left" w:pos="851"/>
        </w:tabs>
        <w:jc w:val="both"/>
        <w:rPr>
          <w:sz w:val="24"/>
          <w:szCs w:val="24"/>
          <w:lang w:val="ro-RO"/>
        </w:rPr>
      </w:pPr>
      <w:r w:rsidRPr="004D2D4F">
        <w:rPr>
          <w:sz w:val="24"/>
          <w:szCs w:val="24"/>
          <w:lang w:val="ro-RO"/>
        </w:rPr>
        <w:tab/>
      </w:r>
      <w:r w:rsidR="006C13FE" w:rsidRPr="004D2D4F">
        <w:rPr>
          <w:sz w:val="24"/>
          <w:szCs w:val="24"/>
          <w:lang w:val="ro-RO"/>
        </w:rPr>
        <w:t>Recherches sur le contenu en acides aminé</w:t>
      </w:r>
      <w:r w:rsidR="00D130C1" w:rsidRPr="004D2D4F">
        <w:rPr>
          <w:sz w:val="24"/>
          <w:szCs w:val="24"/>
          <w:lang w:val="ro-RO"/>
        </w:rPr>
        <w:t>s des sucs gast</w:t>
      </w:r>
      <w:r w:rsidR="006C13FE" w:rsidRPr="004D2D4F">
        <w:rPr>
          <w:sz w:val="24"/>
          <w:szCs w:val="24"/>
          <w:lang w:val="ro-RO"/>
        </w:rPr>
        <w:t>r</w:t>
      </w:r>
      <w:r w:rsidR="00D130C1" w:rsidRPr="004D2D4F">
        <w:rPr>
          <w:sz w:val="24"/>
          <w:szCs w:val="24"/>
          <w:lang w:val="ro-RO"/>
        </w:rPr>
        <w:t xml:space="preserve">iques anachlorhydriques : Leur importance pour le diagnostic du </w:t>
      </w:r>
      <w:r w:rsidR="006C13FE" w:rsidRPr="004D2D4F">
        <w:rPr>
          <w:sz w:val="24"/>
          <w:szCs w:val="24"/>
          <w:lang w:val="ro-RO"/>
        </w:rPr>
        <w:t xml:space="preserve">cancer de l’estomac / D. Simici, R. Vladesco . – [Paris : Masson et Cie Èditeurs], 1946 . – p.128-135 : tab ; 22 cm. </w:t>
      </w:r>
    </w:p>
    <w:p w:rsidR="006C13FE" w:rsidRPr="004D2D4F" w:rsidRDefault="0077553F" w:rsidP="007F4676">
      <w:pPr>
        <w:tabs>
          <w:tab w:val="left" w:pos="851"/>
        </w:tabs>
        <w:jc w:val="both"/>
        <w:rPr>
          <w:sz w:val="24"/>
          <w:szCs w:val="24"/>
          <w:lang w:val="ro-RO"/>
        </w:rPr>
      </w:pPr>
      <w:r w:rsidRPr="004D2D4F">
        <w:rPr>
          <w:sz w:val="24"/>
          <w:szCs w:val="24"/>
          <w:lang w:val="ro-RO"/>
        </w:rPr>
        <w:tab/>
      </w:r>
      <w:r w:rsidR="006C13FE" w:rsidRPr="004D2D4F">
        <w:rPr>
          <w:sz w:val="24"/>
          <w:szCs w:val="24"/>
          <w:lang w:val="ro-RO"/>
        </w:rPr>
        <w:t xml:space="preserve">Extrait : Archives des Maladies de l’Appareil  Digestif, tome 35, N.3-5, Mars-Mai, 1946 (pages 128 à 135) </w:t>
      </w:r>
    </w:p>
    <w:p w:rsidR="006C13FE" w:rsidRPr="004D2D4F" w:rsidRDefault="0077553F" w:rsidP="007F4676">
      <w:pPr>
        <w:tabs>
          <w:tab w:val="left" w:pos="851"/>
        </w:tabs>
        <w:jc w:val="both"/>
        <w:rPr>
          <w:sz w:val="24"/>
          <w:szCs w:val="24"/>
          <w:lang w:val="ro-RO"/>
        </w:rPr>
      </w:pPr>
      <w:r w:rsidRPr="004D2D4F">
        <w:rPr>
          <w:sz w:val="24"/>
          <w:szCs w:val="24"/>
          <w:lang w:val="ro-RO"/>
        </w:rPr>
        <w:tab/>
      </w:r>
      <w:r w:rsidR="006C13FE" w:rsidRPr="004D2D4F">
        <w:rPr>
          <w:sz w:val="24"/>
          <w:szCs w:val="24"/>
          <w:lang w:val="ro-RO"/>
        </w:rPr>
        <w:t xml:space="preserve">Coligat </w:t>
      </w:r>
    </w:p>
    <w:p w:rsidR="006C13FE" w:rsidRPr="004D2D4F" w:rsidRDefault="006C13FE" w:rsidP="007F4676">
      <w:pPr>
        <w:tabs>
          <w:tab w:val="left" w:pos="851"/>
        </w:tabs>
        <w:jc w:val="both"/>
        <w:rPr>
          <w:sz w:val="24"/>
          <w:szCs w:val="24"/>
          <w:lang w:val="ro-RO"/>
        </w:rPr>
      </w:pPr>
      <w:r w:rsidRPr="004D2D4F">
        <w:rPr>
          <w:sz w:val="24"/>
          <w:szCs w:val="24"/>
          <w:lang w:val="ro-RO"/>
        </w:rPr>
        <w:t>616.33-006</w:t>
      </w:r>
    </w:p>
    <w:p w:rsidR="00D130C1" w:rsidRPr="004D2D4F" w:rsidRDefault="00D130C1"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1842/37</w:t>
      </w:r>
    </w:p>
    <w:p w:rsidR="002A15AC" w:rsidRPr="004D2D4F" w:rsidRDefault="002A15AC" w:rsidP="007F4676">
      <w:pPr>
        <w:tabs>
          <w:tab w:val="left" w:pos="851"/>
        </w:tabs>
        <w:jc w:val="both"/>
        <w:rPr>
          <w:b/>
          <w:sz w:val="24"/>
          <w:szCs w:val="24"/>
          <w:lang w:val="ro-RO"/>
        </w:rPr>
      </w:pPr>
      <w:r w:rsidRPr="004D2D4F">
        <w:rPr>
          <w:b/>
          <w:sz w:val="24"/>
          <w:szCs w:val="24"/>
          <w:lang w:val="ro-RO"/>
        </w:rPr>
        <w:t>SIMICI, D. ; VOICULESCO, 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 tubage prolonge de l’estomac a l’aide de la sonde d’einhorn, son importance pour l’etude de la vacuite gastrique a jeun a l’etat normal, et pathologique consideration sur l’hypersecretion permanente / D. Simici, E. Voiculesco . – Bucarest : Tipografia „Cultura”, 1922 . – p. 220-238 ; 23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237-238</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77553F"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616.33-008.6                                                              </w:t>
      </w:r>
    </w:p>
    <w:p w:rsidR="002A15AC" w:rsidRPr="004D2D4F" w:rsidRDefault="002A15AC"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FF3001" w:rsidRPr="004D2D4F" w:rsidRDefault="00FF3001" w:rsidP="007F4676">
      <w:pPr>
        <w:tabs>
          <w:tab w:val="left" w:pos="851"/>
        </w:tabs>
        <w:jc w:val="both"/>
        <w:rPr>
          <w:b/>
          <w:sz w:val="24"/>
          <w:szCs w:val="24"/>
          <w:lang w:val="ro-RO"/>
        </w:rPr>
      </w:pPr>
      <w:r w:rsidRPr="004D2D4F">
        <w:rPr>
          <w:b/>
          <w:sz w:val="24"/>
          <w:szCs w:val="24"/>
          <w:lang w:val="ro-RO"/>
        </w:rPr>
        <w:t>I.M.II 3668/ 14 ; I.M</w:t>
      </w:r>
      <w:r w:rsidR="00062B72" w:rsidRPr="004D2D4F">
        <w:rPr>
          <w:b/>
          <w:sz w:val="24"/>
          <w:szCs w:val="24"/>
          <w:lang w:val="ro-RO"/>
        </w:rPr>
        <w:t>. II 3668</w:t>
      </w:r>
      <w:r w:rsidRPr="004D2D4F">
        <w:rPr>
          <w:b/>
          <w:sz w:val="24"/>
          <w:szCs w:val="24"/>
          <w:lang w:val="ro-RO"/>
        </w:rPr>
        <w:t xml:space="preserve">/23 </w:t>
      </w:r>
    </w:p>
    <w:p w:rsidR="00FF3001" w:rsidRPr="004D2D4F" w:rsidRDefault="00E60AED" w:rsidP="007F4676">
      <w:pPr>
        <w:tabs>
          <w:tab w:val="left" w:pos="851"/>
        </w:tabs>
        <w:jc w:val="both"/>
        <w:rPr>
          <w:b/>
          <w:sz w:val="24"/>
          <w:szCs w:val="24"/>
          <w:lang w:val="ro-RO"/>
        </w:rPr>
      </w:pPr>
      <w:r w:rsidRPr="004D2D4F">
        <w:rPr>
          <w:b/>
          <w:sz w:val="24"/>
          <w:szCs w:val="24"/>
          <w:lang w:val="ro-RO"/>
        </w:rPr>
        <w:t>SIMICI, D. ; VOICULESCO</w:t>
      </w:r>
      <w:r w:rsidR="00062B72" w:rsidRPr="004D2D4F">
        <w:rPr>
          <w:b/>
          <w:sz w:val="24"/>
          <w:szCs w:val="24"/>
          <w:lang w:val="ro-RO"/>
        </w:rPr>
        <w:t>, E. ; VÂ</w:t>
      </w:r>
      <w:r w:rsidR="00FF3001" w:rsidRPr="004D2D4F">
        <w:rPr>
          <w:b/>
          <w:sz w:val="24"/>
          <w:szCs w:val="24"/>
          <w:lang w:val="ro-RO"/>
        </w:rPr>
        <w:t>JEA,Gh.</w:t>
      </w:r>
    </w:p>
    <w:p w:rsidR="00FF3001" w:rsidRPr="004D2D4F" w:rsidRDefault="0077553F" w:rsidP="007F4676">
      <w:pPr>
        <w:tabs>
          <w:tab w:val="left" w:pos="851"/>
        </w:tabs>
        <w:jc w:val="both"/>
        <w:rPr>
          <w:sz w:val="24"/>
          <w:szCs w:val="24"/>
          <w:lang w:val="ro-RO"/>
        </w:rPr>
      </w:pPr>
      <w:r w:rsidRPr="004D2D4F">
        <w:rPr>
          <w:sz w:val="24"/>
          <w:szCs w:val="24"/>
          <w:lang w:val="ro-RO"/>
        </w:rPr>
        <w:tab/>
      </w:r>
      <w:r w:rsidR="00FF3001" w:rsidRPr="004D2D4F">
        <w:rPr>
          <w:sz w:val="24"/>
          <w:szCs w:val="24"/>
          <w:lang w:val="ro-RO"/>
        </w:rPr>
        <w:t>Contributions experimentales concernant l’action de l’a</w:t>
      </w:r>
      <w:r w:rsidR="00062B72" w:rsidRPr="004D2D4F">
        <w:rPr>
          <w:sz w:val="24"/>
          <w:szCs w:val="24"/>
          <w:lang w:val="ro-RO"/>
        </w:rPr>
        <w:t>lcool sur la sécrè</w:t>
      </w:r>
      <w:r w:rsidR="00FF3001" w:rsidRPr="004D2D4F">
        <w:rPr>
          <w:sz w:val="24"/>
          <w:szCs w:val="24"/>
          <w:lang w:val="ro-RO"/>
        </w:rPr>
        <w:t>tion et l’evacuation de l’estomac / D. Simici</w:t>
      </w:r>
      <w:r w:rsidR="00062B72" w:rsidRPr="004D2D4F">
        <w:rPr>
          <w:sz w:val="24"/>
          <w:szCs w:val="24"/>
          <w:lang w:val="ro-RO"/>
        </w:rPr>
        <w:t>, E. Voiculesco, Gh. Vâ</w:t>
      </w:r>
      <w:r w:rsidR="00FF3001" w:rsidRPr="004D2D4F">
        <w:rPr>
          <w:sz w:val="24"/>
          <w:szCs w:val="24"/>
          <w:lang w:val="ro-RO"/>
        </w:rPr>
        <w:t xml:space="preserve">jea . – Bucarest : Imp. „Cultura”, 1925 . – 8p. : tab. ; 22cm. </w:t>
      </w:r>
    </w:p>
    <w:p w:rsidR="00FF3001" w:rsidRPr="004D2D4F" w:rsidRDefault="0077553F" w:rsidP="007F4676">
      <w:pPr>
        <w:tabs>
          <w:tab w:val="left" w:pos="851"/>
        </w:tabs>
        <w:jc w:val="both"/>
        <w:rPr>
          <w:sz w:val="24"/>
          <w:szCs w:val="24"/>
          <w:lang w:val="ro-RO"/>
        </w:rPr>
      </w:pPr>
      <w:r w:rsidRPr="004D2D4F">
        <w:rPr>
          <w:sz w:val="24"/>
          <w:szCs w:val="24"/>
          <w:lang w:val="ro-RO"/>
        </w:rPr>
        <w:tab/>
      </w:r>
      <w:r w:rsidR="00FF3001" w:rsidRPr="004D2D4F">
        <w:rPr>
          <w:sz w:val="24"/>
          <w:szCs w:val="24"/>
          <w:lang w:val="ro-RO"/>
        </w:rPr>
        <w:t xml:space="preserve">Bibliogr. p. 7-8 </w:t>
      </w:r>
    </w:p>
    <w:p w:rsidR="00FF3001" w:rsidRPr="004D2D4F" w:rsidRDefault="0077553F" w:rsidP="007F4676">
      <w:pPr>
        <w:tabs>
          <w:tab w:val="left" w:pos="851"/>
        </w:tabs>
        <w:jc w:val="both"/>
        <w:rPr>
          <w:sz w:val="24"/>
          <w:szCs w:val="24"/>
          <w:lang w:val="ro-RO"/>
        </w:rPr>
      </w:pPr>
      <w:r w:rsidRPr="004D2D4F">
        <w:rPr>
          <w:sz w:val="24"/>
          <w:szCs w:val="24"/>
          <w:lang w:val="ro-RO"/>
        </w:rPr>
        <w:tab/>
      </w:r>
      <w:r w:rsidR="00FF3001" w:rsidRPr="004D2D4F">
        <w:rPr>
          <w:sz w:val="24"/>
          <w:szCs w:val="24"/>
          <w:lang w:val="ro-RO"/>
        </w:rPr>
        <w:t xml:space="preserve">Extras : </w:t>
      </w:r>
      <w:r w:rsidR="00062B72" w:rsidRPr="004D2D4F">
        <w:rPr>
          <w:sz w:val="24"/>
          <w:szCs w:val="24"/>
          <w:lang w:val="ro-RO"/>
        </w:rPr>
        <w:t>Société Mé</w:t>
      </w:r>
      <w:r w:rsidR="00FF3001" w:rsidRPr="004D2D4F">
        <w:rPr>
          <w:sz w:val="24"/>
          <w:szCs w:val="24"/>
          <w:lang w:val="ro-RO"/>
        </w:rPr>
        <w:t xml:space="preserve">dicale </w:t>
      </w:r>
      <w:r w:rsidR="00062B72" w:rsidRPr="004D2D4F">
        <w:rPr>
          <w:sz w:val="24"/>
          <w:szCs w:val="24"/>
          <w:lang w:val="ro-RO"/>
        </w:rPr>
        <w:t>des Hô</w:t>
      </w:r>
      <w:r w:rsidR="00FF3001" w:rsidRPr="004D2D4F">
        <w:rPr>
          <w:sz w:val="24"/>
          <w:szCs w:val="24"/>
          <w:lang w:val="ro-RO"/>
        </w:rPr>
        <w:t>pitaux de Bucarest , n.7, sept., 1925</w:t>
      </w:r>
    </w:p>
    <w:p w:rsidR="00FF3001" w:rsidRPr="004D2D4F" w:rsidRDefault="0077553F" w:rsidP="007F4676">
      <w:pPr>
        <w:tabs>
          <w:tab w:val="left" w:pos="851"/>
        </w:tabs>
        <w:jc w:val="both"/>
        <w:rPr>
          <w:sz w:val="24"/>
          <w:szCs w:val="24"/>
          <w:lang w:val="ro-RO"/>
        </w:rPr>
      </w:pPr>
      <w:r w:rsidRPr="004D2D4F">
        <w:rPr>
          <w:sz w:val="24"/>
          <w:szCs w:val="24"/>
          <w:lang w:val="ro-RO"/>
        </w:rPr>
        <w:tab/>
      </w:r>
      <w:r w:rsidR="00FF3001" w:rsidRPr="004D2D4F">
        <w:rPr>
          <w:sz w:val="24"/>
          <w:szCs w:val="24"/>
          <w:lang w:val="ro-RO"/>
        </w:rPr>
        <w:t>Coligat</w:t>
      </w:r>
    </w:p>
    <w:p w:rsidR="00FF3001" w:rsidRPr="004D2D4F" w:rsidRDefault="00FF3001" w:rsidP="007F4676">
      <w:pPr>
        <w:tabs>
          <w:tab w:val="left" w:pos="851"/>
        </w:tabs>
        <w:jc w:val="both"/>
        <w:rPr>
          <w:sz w:val="24"/>
          <w:szCs w:val="24"/>
          <w:lang w:val="ro-RO"/>
        </w:rPr>
      </w:pPr>
      <w:r w:rsidRPr="004D2D4F">
        <w:rPr>
          <w:sz w:val="24"/>
          <w:szCs w:val="24"/>
          <w:lang w:val="ro-RO"/>
        </w:rPr>
        <w:t>616.33/.34</w:t>
      </w:r>
    </w:p>
    <w:p w:rsidR="00FF3001" w:rsidRPr="004D2D4F" w:rsidRDefault="00FF3001" w:rsidP="007F4676">
      <w:pPr>
        <w:tabs>
          <w:tab w:val="left" w:pos="851"/>
        </w:tabs>
        <w:jc w:val="both"/>
        <w:rPr>
          <w:sz w:val="24"/>
          <w:szCs w:val="24"/>
          <w:lang w:val="ro-RO"/>
        </w:rPr>
      </w:pPr>
      <w:r w:rsidRPr="004D2D4F">
        <w:rPr>
          <w:sz w:val="24"/>
          <w:szCs w:val="24"/>
          <w:lang w:val="ro-RO"/>
        </w:rPr>
        <w:t>613.81</w:t>
      </w:r>
    </w:p>
    <w:p w:rsidR="00FF3001" w:rsidRPr="004D2D4F" w:rsidRDefault="00FF3001" w:rsidP="007F4676">
      <w:pPr>
        <w:tabs>
          <w:tab w:val="left" w:pos="851"/>
        </w:tabs>
        <w:jc w:val="both"/>
        <w:rPr>
          <w:sz w:val="24"/>
          <w:szCs w:val="24"/>
          <w:lang w:val="ro-RO"/>
        </w:rPr>
      </w:pPr>
    </w:p>
    <w:p w:rsidR="00FF3001" w:rsidRPr="004D2D4F" w:rsidRDefault="00FF3001" w:rsidP="007F4676">
      <w:pPr>
        <w:tabs>
          <w:tab w:val="left" w:pos="851"/>
        </w:tabs>
        <w:jc w:val="both"/>
        <w:rPr>
          <w:sz w:val="24"/>
          <w:szCs w:val="24"/>
          <w:lang w:val="ro-RO"/>
        </w:rPr>
      </w:pPr>
    </w:p>
    <w:p w:rsidR="00623BF1" w:rsidRPr="004D2D4F" w:rsidRDefault="00623BF1" w:rsidP="007F4676">
      <w:pPr>
        <w:tabs>
          <w:tab w:val="left" w:pos="851"/>
        </w:tabs>
        <w:jc w:val="both"/>
        <w:rPr>
          <w:b/>
          <w:sz w:val="24"/>
          <w:szCs w:val="24"/>
          <w:lang w:val="ro-RO"/>
        </w:rPr>
      </w:pPr>
      <w:r w:rsidRPr="004D2D4F">
        <w:rPr>
          <w:b/>
          <w:sz w:val="24"/>
          <w:szCs w:val="24"/>
          <w:lang w:val="ro-RO"/>
        </w:rPr>
        <w:t>I.M. II 2744</w:t>
      </w:r>
    </w:p>
    <w:p w:rsidR="00623BF1" w:rsidRPr="004D2D4F" w:rsidRDefault="00623BF1" w:rsidP="007F4676">
      <w:pPr>
        <w:tabs>
          <w:tab w:val="left" w:pos="851"/>
        </w:tabs>
        <w:jc w:val="both"/>
        <w:rPr>
          <w:b/>
          <w:sz w:val="24"/>
          <w:szCs w:val="24"/>
          <w:lang w:val="ro-RO"/>
        </w:rPr>
      </w:pPr>
      <w:r w:rsidRPr="004D2D4F">
        <w:rPr>
          <w:b/>
          <w:sz w:val="24"/>
          <w:szCs w:val="24"/>
          <w:lang w:val="ro-RO"/>
        </w:rPr>
        <w:t xml:space="preserve">SIMICI, Dimitrie </w:t>
      </w:r>
    </w:p>
    <w:p w:rsidR="00623BF1" w:rsidRPr="004D2D4F" w:rsidRDefault="00623BF1" w:rsidP="007F4676">
      <w:pPr>
        <w:tabs>
          <w:tab w:val="left" w:pos="851"/>
        </w:tabs>
        <w:jc w:val="both"/>
        <w:rPr>
          <w:sz w:val="24"/>
          <w:szCs w:val="24"/>
          <w:lang w:val="ro-RO"/>
        </w:rPr>
      </w:pPr>
      <w:r w:rsidRPr="004D2D4F">
        <w:rPr>
          <w:sz w:val="24"/>
          <w:szCs w:val="24"/>
          <w:lang w:val="ro-RO"/>
        </w:rPr>
        <w:tab/>
        <w:t>An</w:t>
      </w:r>
      <w:r w:rsidR="00EA11CC" w:rsidRPr="004D2D4F">
        <w:rPr>
          <w:sz w:val="24"/>
          <w:szCs w:val="24"/>
          <w:lang w:val="ro-RO"/>
        </w:rPr>
        <w:t>alisa macroscopica, microscopică şi chimico-biologică a materiilor fecale  după un regim de probă şi importanţa sa în studiul ş</w:t>
      </w:r>
      <w:r w:rsidRPr="004D2D4F">
        <w:rPr>
          <w:sz w:val="24"/>
          <w:szCs w:val="24"/>
          <w:lang w:val="ro-RO"/>
        </w:rPr>
        <w:t xml:space="preserve">i diagnosticul syndromelor intestinale / Dimitrie Simici ; pref. </w:t>
      </w:r>
      <w:r w:rsidR="00D51451" w:rsidRPr="004D2D4F">
        <w:rPr>
          <w:sz w:val="24"/>
          <w:szCs w:val="24"/>
          <w:lang w:val="ro-RO"/>
        </w:rPr>
        <w:t>d</w:t>
      </w:r>
      <w:r w:rsidRPr="004D2D4F">
        <w:rPr>
          <w:sz w:val="24"/>
          <w:szCs w:val="24"/>
          <w:lang w:val="ro-RO"/>
        </w:rPr>
        <w:t xml:space="preserve">r. </w:t>
      </w:r>
      <w:r w:rsidR="00D51451" w:rsidRPr="004D2D4F">
        <w:rPr>
          <w:sz w:val="24"/>
          <w:szCs w:val="24"/>
          <w:lang w:val="ro-RO"/>
        </w:rPr>
        <w:t>p</w:t>
      </w:r>
      <w:r w:rsidRPr="004D2D4F">
        <w:rPr>
          <w:sz w:val="24"/>
          <w:szCs w:val="24"/>
          <w:lang w:val="ro-RO"/>
        </w:rPr>
        <w:t>rof. Anibal Theohari . –</w:t>
      </w:r>
      <w:r w:rsidR="00EA11CC" w:rsidRPr="004D2D4F">
        <w:rPr>
          <w:sz w:val="24"/>
          <w:szCs w:val="24"/>
          <w:lang w:val="ro-RO"/>
        </w:rPr>
        <w:t>Bucureş</w:t>
      </w:r>
      <w:r w:rsidRPr="004D2D4F">
        <w:rPr>
          <w:sz w:val="24"/>
          <w:szCs w:val="24"/>
          <w:lang w:val="ro-RO"/>
        </w:rPr>
        <w:t xml:space="preserve">ti:Stabilimentul de Arte Grafice Dr. Aurel Athanasiu Veregu, 1915 . – 96p., bibliogr. ; 23 cm. </w:t>
      </w:r>
    </w:p>
    <w:p w:rsidR="00623BF1" w:rsidRPr="004D2D4F" w:rsidRDefault="0077553F" w:rsidP="007F4676">
      <w:pPr>
        <w:tabs>
          <w:tab w:val="left" w:pos="851"/>
        </w:tabs>
        <w:jc w:val="both"/>
        <w:rPr>
          <w:sz w:val="24"/>
          <w:szCs w:val="24"/>
          <w:lang w:val="ro-RO"/>
        </w:rPr>
      </w:pPr>
      <w:r w:rsidRPr="004D2D4F">
        <w:rPr>
          <w:sz w:val="24"/>
          <w:szCs w:val="24"/>
          <w:lang w:val="ro-RO"/>
        </w:rPr>
        <w:tab/>
      </w:r>
      <w:r w:rsidR="00EA11CC" w:rsidRPr="004D2D4F">
        <w:rPr>
          <w:sz w:val="24"/>
          <w:szCs w:val="24"/>
          <w:lang w:val="ro-RO"/>
        </w:rPr>
        <w:t>Dedicaţ</w:t>
      </w:r>
      <w:r w:rsidR="00623BF1" w:rsidRPr="004D2D4F">
        <w:rPr>
          <w:sz w:val="24"/>
          <w:szCs w:val="24"/>
          <w:lang w:val="ro-RO"/>
        </w:rPr>
        <w:t xml:space="preserve">ia autorului </w:t>
      </w:r>
    </w:p>
    <w:p w:rsidR="00623BF1" w:rsidRPr="004D2D4F" w:rsidRDefault="00623BF1" w:rsidP="007F4676">
      <w:pPr>
        <w:tabs>
          <w:tab w:val="left" w:pos="851"/>
        </w:tabs>
        <w:jc w:val="both"/>
        <w:rPr>
          <w:sz w:val="24"/>
          <w:szCs w:val="24"/>
          <w:lang w:val="ro-RO"/>
        </w:rPr>
      </w:pPr>
      <w:r w:rsidRPr="004D2D4F">
        <w:rPr>
          <w:sz w:val="24"/>
          <w:szCs w:val="24"/>
          <w:lang w:val="ro-RO"/>
        </w:rPr>
        <w:t xml:space="preserve">616.34-076 </w:t>
      </w:r>
    </w:p>
    <w:p w:rsidR="00623BF1" w:rsidRPr="004D2D4F" w:rsidRDefault="00623BF1"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FF0E99" w:rsidRPr="004D2D4F" w:rsidRDefault="00FF0E99" w:rsidP="007F4676">
      <w:pPr>
        <w:tabs>
          <w:tab w:val="left" w:pos="851"/>
        </w:tabs>
        <w:jc w:val="both"/>
        <w:rPr>
          <w:b/>
          <w:sz w:val="24"/>
          <w:szCs w:val="24"/>
          <w:lang w:val="ro-RO"/>
        </w:rPr>
      </w:pPr>
      <w:r w:rsidRPr="004D2D4F">
        <w:rPr>
          <w:b/>
          <w:sz w:val="24"/>
          <w:szCs w:val="24"/>
          <w:lang w:val="ro-RO"/>
        </w:rPr>
        <w:t>I.M. III 1060/8</w:t>
      </w:r>
    </w:p>
    <w:p w:rsidR="00FF0E99" w:rsidRPr="004D2D4F" w:rsidRDefault="00FF0E99" w:rsidP="007F4676">
      <w:pPr>
        <w:tabs>
          <w:tab w:val="left" w:pos="851"/>
        </w:tabs>
        <w:jc w:val="both"/>
        <w:rPr>
          <w:b/>
          <w:sz w:val="24"/>
          <w:szCs w:val="24"/>
        </w:rPr>
      </w:pPr>
      <w:r w:rsidRPr="004D2D4F">
        <w:rPr>
          <w:b/>
          <w:sz w:val="24"/>
          <w:szCs w:val="24"/>
        </w:rPr>
        <w:t xml:space="preserve">SIMICI, Dimitrie </w:t>
      </w:r>
    </w:p>
    <w:p w:rsidR="00FF0E99" w:rsidRPr="004D2D4F" w:rsidRDefault="00FF0E99" w:rsidP="007F4676">
      <w:pPr>
        <w:tabs>
          <w:tab w:val="left" w:pos="851"/>
        </w:tabs>
        <w:jc w:val="both"/>
        <w:rPr>
          <w:sz w:val="24"/>
          <w:szCs w:val="24"/>
        </w:rPr>
      </w:pPr>
      <w:r w:rsidRPr="004D2D4F">
        <w:rPr>
          <w:sz w:val="24"/>
          <w:szCs w:val="24"/>
        </w:rPr>
        <w:tab/>
        <w:t xml:space="preserve">Expunere de titluri şi lucrări ştiinţifice / Dimitrie Simici . – Bucureşti : Institutul de Arte Grafice “ Eminescu”, 1930 . – 71 p . ; 22 cm. </w:t>
      </w:r>
    </w:p>
    <w:p w:rsidR="00FF0E99" w:rsidRPr="004D2D4F" w:rsidRDefault="00FF0E99" w:rsidP="007F4676">
      <w:pPr>
        <w:tabs>
          <w:tab w:val="left" w:pos="851"/>
        </w:tabs>
        <w:jc w:val="both"/>
        <w:rPr>
          <w:sz w:val="24"/>
          <w:szCs w:val="24"/>
        </w:rPr>
      </w:pPr>
      <w:r w:rsidRPr="004D2D4F">
        <w:rPr>
          <w:sz w:val="24"/>
          <w:szCs w:val="24"/>
        </w:rPr>
        <w:tab/>
        <w:t>Dedicaţ</w:t>
      </w:r>
      <w:r w:rsidR="00BC3CE1" w:rsidRPr="004D2D4F">
        <w:rPr>
          <w:sz w:val="24"/>
          <w:szCs w:val="24"/>
        </w:rPr>
        <w:t xml:space="preserve"> </w:t>
      </w:r>
      <w:r w:rsidRPr="004D2D4F">
        <w:rPr>
          <w:sz w:val="24"/>
          <w:szCs w:val="24"/>
        </w:rPr>
        <w:t xml:space="preserve">ie autor </w:t>
      </w:r>
    </w:p>
    <w:p w:rsidR="00FF0E99" w:rsidRPr="004D2D4F" w:rsidRDefault="00FF0E99" w:rsidP="007F4676">
      <w:pPr>
        <w:tabs>
          <w:tab w:val="left" w:pos="851"/>
        </w:tabs>
        <w:jc w:val="both"/>
        <w:rPr>
          <w:sz w:val="24"/>
          <w:szCs w:val="24"/>
        </w:rPr>
      </w:pPr>
      <w:r w:rsidRPr="004D2D4F">
        <w:rPr>
          <w:sz w:val="24"/>
          <w:szCs w:val="24"/>
        </w:rPr>
        <w:tab/>
        <w:t xml:space="preserve">Coligat </w:t>
      </w:r>
    </w:p>
    <w:p w:rsidR="00FF0E99" w:rsidRPr="004D2D4F" w:rsidRDefault="00FF0E99" w:rsidP="007F4676">
      <w:pPr>
        <w:tabs>
          <w:tab w:val="left" w:pos="851"/>
        </w:tabs>
        <w:jc w:val="both"/>
        <w:rPr>
          <w:sz w:val="24"/>
          <w:szCs w:val="24"/>
        </w:rPr>
      </w:pPr>
      <w:r w:rsidRPr="004D2D4F">
        <w:rPr>
          <w:sz w:val="24"/>
          <w:szCs w:val="24"/>
        </w:rPr>
        <w:t>616</w:t>
      </w:r>
    </w:p>
    <w:p w:rsidR="00FF0E99" w:rsidRPr="004D2D4F" w:rsidRDefault="00FF0E99" w:rsidP="007F4676">
      <w:pPr>
        <w:tabs>
          <w:tab w:val="left" w:pos="851"/>
        </w:tabs>
        <w:jc w:val="both"/>
        <w:rPr>
          <w:sz w:val="24"/>
          <w:szCs w:val="24"/>
          <w:lang w:val="ro-RO"/>
        </w:rPr>
      </w:pPr>
    </w:p>
    <w:p w:rsidR="00FF0E99" w:rsidRPr="004D2D4F" w:rsidRDefault="00FF0E9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1842/11</w:t>
      </w:r>
    </w:p>
    <w:p w:rsidR="002A15AC" w:rsidRPr="004D2D4F" w:rsidRDefault="002A15AC" w:rsidP="007F4676">
      <w:pPr>
        <w:tabs>
          <w:tab w:val="left" w:pos="851"/>
        </w:tabs>
        <w:jc w:val="both"/>
        <w:rPr>
          <w:b/>
          <w:sz w:val="24"/>
          <w:szCs w:val="24"/>
          <w:lang w:val="ro-RO"/>
        </w:rPr>
      </w:pPr>
      <w:r w:rsidRPr="004D2D4F">
        <w:rPr>
          <w:b/>
          <w:sz w:val="24"/>
          <w:szCs w:val="24"/>
          <w:lang w:val="ro-RO"/>
        </w:rPr>
        <w:t>SIMICI, M.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Une forme clinique rare de paratyphus / M. D. Simici . – Bucarest : Tipografia „Cultura”, 1922 . – p. 97-101 : fig. ; 23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9F5AFB" w:rsidRPr="004D2D4F" w:rsidRDefault="002A15AC" w:rsidP="007F4676">
      <w:pPr>
        <w:tabs>
          <w:tab w:val="left" w:pos="851"/>
        </w:tabs>
        <w:jc w:val="both"/>
        <w:rPr>
          <w:sz w:val="24"/>
          <w:szCs w:val="24"/>
          <w:lang w:val="ro-RO"/>
        </w:rPr>
      </w:pPr>
      <w:r w:rsidRPr="004D2D4F">
        <w:rPr>
          <w:sz w:val="24"/>
          <w:szCs w:val="24"/>
          <w:lang w:val="ro-RO"/>
        </w:rPr>
        <w:t xml:space="preserve">616.927 </w:t>
      </w:r>
    </w:p>
    <w:p w:rsidR="009F5AFB" w:rsidRPr="004D2D4F" w:rsidRDefault="009F5AFB"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9F5AFB" w:rsidRPr="004D2D4F" w:rsidRDefault="009F5AFB" w:rsidP="007F4676">
      <w:pPr>
        <w:tabs>
          <w:tab w:val="left" w:pos="851"/>
        </w:tabs>
        <w:jc w:val="both"/>
        <w:rPr>
          <w:b/>
          <w:sz w:val="24"/>
          <w:szCs w:val="24"/>
          <w:lang w:val="ro-RO"/>
        </w:rPr>
      </w:pPr>
      <w:r w:rsidRPr="004D2D4F">
        <w:rPr>
          <w:b/>
          <w:sz w:val="24"/>
          <w:szCs w:val="24"/>
          <w:lang w:val="ro-RO"/>
        </w:rPr>
        <w:t>I.M. II 1370</w:t>
      </w:r>
    </w:p>
    <w:p w:rsidR="009F5AFB" w:rsidRPr="004D2D4F" w:rsidRDefault="009F5AFB" w:rsidP="007F4676">
      <w:pPr>
        <w:tabs>
          <w:tab w:val="left" w:pos="851"/>
        </w:tabs>
        <w:jc w:val="both"/>
        <w:rPr>
          <w:sz w:val="24"/>
          <w:szCs w:val="24"/>
          <w:lang w:val="ro-RO"/>
        </w:rPr>
      </w:pPr>
      <w:r w:rsidRPr="004D2D4F">
        <w:rPr>
          <w:b/>
          <w:sz w:val="24"/>
          <w:szCs w:val="24"/>
          <w:lang w:val="ro-RO"/>
        </w:rPr>
        <w:lastRenderedPageBreak/>
        <w:t>SIMICI, Pavel</w:t>
      </w:r>
    </w:p>
    <w:p w:rsidR="009F5AFB" w:rsidRPr="004D2D4F" w:rsidRDefault="009F5AFB" w:rsidP="007F4676">
      <w:pPr>
        <w:tabs>
          <w:tab w:val="left" w:pos="851"/>
        </w:tabs>
        <w:jc w:val="both"/>
        <w:rPr>
          <w:sz w:val="24"/>
          <w:szCs w:val="24"/>
        </w:rPr>
      </w:pPr>
      <w:r w:rsidRPr="004D2D4F">
        <w:rPr>
          <w:sz w:val="24"/>
          <w:szCs w:val="24"/>
          <w:lang w:val="ro-RO"/>
        </w:rPr>
        <w:tab/>
        <w:t xml:space="preserve">Elemente de semiologie chirurgicala . </w:t>
      </w:r>
      <w:r w:rsidR="00F13AC0" w:rsidRPr="004D2D4F">
        <w:rPr>
          <w:sz w:val="24"/>
          <w:szCs w:val="24"/>
        </w:rPr>
        <w:t xml:space="preserve">- </w:t>
      </w:r>
      <w:r w:rsidRPr="004D2D4F">
        <w:rPr>
          <w:sz w:val="24"/>
          <w:szCs w:val="24"/>
        </w:rPr>
        <w:t xml:space="preserve">Bucureşti : Editura Medicală, 1983 . – 894p. cu ilustr. + 4 f. planşe color </w:t>
      </w:r>
    </w:p>
    <w:p w:rsidR="009F5AFB" w:rsidRPr="004D2D4F" w:rsidRDefault="0077553F" w:rsidP="007F4676">
      <w:pPr>
        <w:tabs>
          <w:tab w:val="left" w:pos="851"/>
        </w:tabs>
        <w:jc w:val="both"/>
        <w:rPr>
          <w:sz w:val="24"/>
          <w:szCs w:val="24"/>
        </w:rPr>
      </w:pPr>
      <w:r w:rsidRPr="004D2D4F">
        <w:rPr>
          <w:sz w:val="24"/>
          <w:szCs w:val="24"/>
        </w:rPr>
        <w:tab/>
      </w:r>
      <w:r w:rsidR="009F5AFB" w:rsidRPr="004D2D4F">
        <w:rPr>
          <w:sz w:val="24"/>
          <w:szCs w:val="24"/>
        </w:rPr>
        <w:t>Bibliogr. după unele cap.</w:t>
      </w:r>
    </w:p>
    <w:p w:rsidR="009F5AFB" w:rsidRPr="004D2D4F" w:rsidRDefault="0077553F" w:rsidP="007F4676">
      <w:pPr>
        <w:tabs>
          <w:tab w:val="left" w:pos="851"/>
        </w:tabs>
        <w:jc w:val="both"/>
        <w:rPr>
          <w:sz w:val="24"/>
          <w:szCs w:val="24"/>
        </w:rPr>
      </w:pPr>
      <w:r w:rsidRPr="004D2D4F">
        <w:rPr>
          <w:sz w:val="24"/>
          <w:szCs w:val="24"/>
        </w:rPr>
        <w:tab/>
      </w:r>
      <w:r w:rsidR="009F5AFB" w:rsidRPr="004D2D4F">
        <w:rPr>
          <w:sz w:val="24"/>
          <w:szCs w:val="24"/>
        </w:rPr>
        <w:t xml:space="preserve">Conţine dedicaţie </w:t>
      </w:r>
    </w:p>
    <w:p w:rsidR="002A15AC" w:rsidRPr="004D2D4F" w:rsidRDefault="009F5AFB" w:rsidP="007F4676">
      <w:pPr>
        <w:tabs>
          <w:tab w:val="left" w:pos="851"/>
        </w:tabs>
        <w:jc w:val="both"/>
        <w:rPr>
          <w:sz w:val="24"/>
          <w:szCs w:val="24"/>
          <w:lang w:val="ro-RO"/>
        </w:rPr>
      </w:pPr>
      <w:r w:rsidRPr="004D2D4F">
        <w:rPr>
          <w:sz w:val="24"/>
          <w:szCs w:val="24"/>
        </w:rPr>
        <w:t xml:space="preserve">616-07-089 </w:t>
      </w:r>
    </w:p>
    <w:p w:rsidR="007930B9" w:rsidRPr="004D2D4F" w:rsidRDefault="007930B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7930B9" w:rsidRPr="004D2D4F" w:rsidRDefault="007930B9" w:rsidP="007F4676">
      <w:pPr>
        <w:tabs>
          <w:tab w:val="left" w:pos="851"/>
        </w:tabs>
        <w:jc w:val="both"/>
        <w:rPr>
          <w:b/>
          <w:sz w:val="24"/>
          <w:szCs w:val="24"/>
          <w:lang w:val="ro-RO"/>
        </w:rPr>
      </w:pPr>
      <w:r w:rsidRPr="004D2D4F">
        <w:rPr>
          <w:b/>
          <w:sz w:val="24"/>
          <w:szCs w:val="24"/>
          <w:lang w:val="ro-RO"/>
        </w:rPr>
        <w:t>I.M. II 3668/24</w:t>
      </w:r>
    </w:p>
    <w:p w:rsidR="007930B9" w:rsidRPr="004D2D4F" w:rsidRDefault="002C7BFD" w:rsidP="007F4676">
      <w:pPr>
        <w:tabs>
          <w:tab w:val="left" w:pos="851"/>
        </w:tabs>
        <w:jc w:val="both"/>
        <w:rPr>
          <w:sz w:val="24"/>
          <w:szCs w:val="24"/>
          <w:lang w:val="ro-RO"/>
        </w:rPr>
      </w:pPr>
      <w:r w:rsidRPr="004D2D4F">
        <w:rPr>
          <w:b/>
          <w:sz w:val="24"/>
          <w:szCs w:val="24"/>
          <w:lang w:val="ro-RO"/>
        </w:rPr>
        <w:t>SIMICI ; TÈ</w:t>
      </w:r>
      <w:r w:rsidR="007930B9" w:rsidRPr="004D2D4F">
        <w:rPr>
          <w:b/>
          <w:sz w:val="24"/>
          <w:szCs w:val="24"/>
          <w:lang w:val="ro-RO"/>
        </w:rPr>
        <w:t>ODORU, A</w:t>
      </w:r>
      <w:r w:rsidR="007930B9" w:rsidRPr="004D2D4F">
        <w:rPr>
          <w:sz w:val="24"/>
          <w:szCs w:val="24"/>
          <w:lang w:val="ro-RO"/>
        </w:rPr>
        <w:t>.</w:t>
      </w:r>
    </w:p>
    <w:p w:rsidR="007930B9" w:rsidRPr="004D2D4F" w:rsidRDefault="0077553F" w:rsidP="007F4676">
      <w:pPr>
        <w:tabs>
          <w:tab w:val="left" w:pos="851"/>
        </w:tabs>
        <w:jc w:val="both"/>
        <w:rPr>
          <w:sz w:val="24"/>
          <w:szCs w:val="24"/>
          <w:lang w:val="ro-RO"/>
        </w:rPr>
      </w:pPr>
      <w:r w:rsidRPr="004D2D4F">
        <w:rPr>
          <w:sz w:val="24"/>
          <w:szCs w:val="24"/>
          <w:lang w:val="ro-RO"/>
        </w:rPr>
        <w:tab/>
      </w:r>
      <w:r w:rsidR="007930B9" w:rsidRPr="004D2D4F">
        <w:rPr>
          <w:sz w:val="24"/>
          <w:szCs w:val="24"/>
          <w:lang w:val="ro-RO"/>
        </w:rPr>
        <w:t>Contribution a l’</w:t>
      </w:r>
      <w:r w:rsidR="002C7BFD" w:rsidRPr="004D2D4F">
        <w:rPr>
          <w:sz w:val="24"/>
          <w:szCs w:val="24"/>
          <w:lang w:val="ro-RO"/>
        </w:rPr>
        <w:t>étude des albumi</w:t>
      </w:r>
      <w:r w:rsidR="007930B9" w:rsidRPr="004D2D4F">
        <w:rPr>
          <w:sz w:val="24"/>
          <w:szCs w:val="24"/>
          <w:lang w:val="ro-RO"/>
        </w:rPr>
        <w:t>n</w:t>
      </w:r>
      <w:r w:rsidR="002C7BFD" w:rsidRPr="004D2D4F">
        <w:rPr>
          <w:sz w:val="24"/>
          <w:szCs w:val="24"/>
          <w:lang w:val="ro-RO"/>
        </w:rPr>
        <w:t>es du suc duodé</w:t>
      </w:r>
      <w:r w:rsidR="007930B9" w:rsidRPr="004D2D4F">
        <w:rPr>
          <w:sz w:val="24"/>
          <w:szCs w:val="24"/>
          <w:lang w:val="ro-RO"/>
        </w:rPr>
        <w:t>nal a l’</w:t>
      </w:r>
      <w:r w:rsidR="002C7BFD" w:rsidRPr="004D2D4F">
        <w:rPr>
          <w:sz w:val="24"/>
          <w:szCs w:val="24"/>
          <w:lang w:val="ro-RO"/>
        </w:rPr>
        <w:t>é</w:t>
      </w:r>
      <w:r w:rsidR="007930B9" w:rsidRPr="004D2D4F">
        <w:rPr>
          <w:sz w:val="24"/>
          <w:szCs w:val="24"/>
          <w:lang w:val="ro-RO"/>
        </w:rPr>
        <w:t>tat normal et p</w:t>
      </w:r>
      <w:r w:rsidR="002C7BFD" w:rsidRPr="004D2D4F">
        <w:rPr>
          <w:sz w:val="24"/>
          <w:szCs w:val="24"/>
          <w:lang w:val="ro-RO"/>
        </w:rPr>
        <w:t>athologique : Leur importance sémiologique et pathogénique / Simici, A. Té</w:t>
      </w:r>
      <w:r w:rsidR="007930B9" w:rsidRPr="004D2D4F">
        <w:rPr>
          <w:sz w:val="24"/>
          <w:szCs w:val="24"/>
          <w:lang w:val="ro-RO"/>
        </w:rPr>
        <w:t>odoru . – Paris : Masson &amp;Cie, Editeurs, 1925 . –</w:t>
      </w:r>
      <w:r w:rsidR="002C7BFD" w:rsidRPr="004D2D4F">
        <w:rPr>
          <w:sz w:val="24"/>
          <w:szCs w:val="24"/>
          <w:lang w:val="ro-RO"/>
        </w:rPr>
        <w:t xml:space="preserve"> </w:t>
      </w:r>
      <w:r w:rsidR="007930B9" w:rsidRPr="004D2D4F">
        <w:rPr>
          <w:sz w:val="24"/>
          <w:szCs w:val="24"/>
          <w:lang w:val="ro-RO"/>
        </w:rPr>
        <w:t>p. 557-575, p. 554-556</w:t>
      </w:r>
      <w:r w:rsidR="002C7BFD" w:rsidRPr="004D2D4F">
        <w:rPr>
          <w:sz w:val="24"/>
          <w:szCs w:val="24"/>
          <w:lang w:val="ro-RO"/>
        </w:rPr>
        <w:t xml:space="preserve"> : fig. ; 22 cm.</w:t>
      </w:r>
    </w:p>
    <w:p w:rsidR="002C7BFD" w:rsidRPr="004D2D4F" w:rsidRDefault="0077553F" w:rsidP="007F4676">
      <w:pPr>
        <w:tabs>
          <w:tab w:val="left" w:pos="851"/>
        </w:tabs>
        <w:jc w:val="both"/>
        <w:rPr>
          <w:sz w:val="24"/>
          <w:szCs w:val="24"/>
          <w:lang w:val="ro-RO"/>
        </w:rPr>
      </w:pPr>
      <w:r w:rsidRPr="004D2D4F">
        <w:rPr>
          <w:sz w:val="24"/>
          <w:szCs w:val="24"/>
          <w:lang w:val="ro-RO"/>
        </w:rPr>
        <w:tab/>
      </w:r>
      <w:r w:rsidR="002C7BFD" w:rsidRPr="004D2D4F">
        <w:rPr>
          <w:sz w:val="24"/>
          <w:szCs w:val="24"/>
          <w:lang w:val="ro-RO"/>
        </w:rPr>
        <w:t>Extrait des Archives de maladies de l’appareil digestif et de la nutrition, tome XV, № 6, juin 1925</w:t>
      </w:r>
    </w:p>
    <w:p w:rsidR="007930B9" w:rsidRPr="004D2D4F" w:rsidRDefault="0077553F" w:rsidP="007F4676">
      <w:pPr>
        <w:tabs>
          <w:tab w:val="left" w:pos="851"/>
        </w:tabs>
        <w:jc w:val="both"/>
        <w:rPr>
          <w:sz w:val="24"/>
          <w:szCs w:val="24"/>
          <w:lang w:val="ro-RO"/>
        </w:rPr>
      </w:pPr>
      <w:r w:rsidRPr="004D2D4F">
        <w:rPr>
          <w:sz w:val="24"/>
          <w:szCs w:val="24"/>
          <w:lang w:val="ro-RO"/>
        </w:rPr>
        <w:tab/>
      </w:r>
      <w:r w:rsidR="002C7BFD" w:rsidRPr="004D2D4F">
        <w:rPr>
          <w:sz w:val="24"/>
          <w:szCs w:val="24"/>
          <w:lang w:val="ro-RO"/>
        </w:rPr>
        <w:t>Coligat</w:t>
      </w:r>
    </w:p>
    <w:p w:rsidR="002C7BFD" w:rsidRPr="004D2D4F" w:rsidRDefault="002C7BFD" w:rsidP="007F4676">
      <w:pPr>
        <w:tabs>
          <w:tab w:val="left" w:pos="851"/>
        </w:tabs>
        <w:jc w:val="both"/>
        <w:rPr>
          <w:sz w:val="24"/>
          <w:szCs w:val="24"/>
          <w:lang w:val="ro-RO"/>
        </w:rPr>
      </w:pPr>
      <w:r w:rsidRPr="004D2D4F">
        <w:rPr>
          <w:sz w:val="24"/>
          <w:szCs w:val="24"/>
          <w:lang w:val="ro-RO"/>
        </w:rPr>
        <w:t>616.342-008</w:t>
      </w:r>
    </w:p>
    <w:p w:rsidR="002C7BFD" w:rsidRPr="004D2D4F" w:rsidRDefault="002C7BFD"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551298" w:rsidRPr="004D2D4F" w:rsidRDefault="00551298" w:rsidP="007F4676">
      <w:pPr>
        <w:tabs>
          <w:tab w:val="left" w:pos="851"/>
        </w:tabs>
        <w:jc w:val="both"/>
        <w:rPr>
          <w:b/>
          <w:sz w:val="24"/>
          <w:szCs w:val="24"/>
          <w:lang w:val="ro-RO"/>
        </w:rPr>
      </w:pPr>
      <w:r w:rsidRPr="004D2D4F">
        <w:rPr>
          <w:b/>
          <w:sz w:val="24"/>
          <w:szCs w:val="24"/>
          <w:lang w:val="ro-RO"/>
        </w:rPr>
        <w:t>I.M. II 1724</w:t>
      </w:r>
    </w:p>
    <w:p w:rsidR="00551298" w:rsidRPr="004D2D4F" w:rsidRDefault="00551298" w:rsidP="007F4676">
      <w:pPr>
        <w:tabs>
          <w:tab w:val="left" w:pos="851"/>
        </w:tabs>
        <w:jc w:val="both"/>
        <w:rPr>
          <w:b/>
          <w:sz w:val="24"/>
          <w:szCs w:val="24"/>
          <w:lang w:val="ro-RO"/>
        </w:rPr>
      </w:pPr>
      <w:r w:rsidRPr="004D2D4F">
        <w:rPr>
          <w:b/>
          <w:sz w:val="24"/>
          <w:szCs w:val="24"/>
          <w:lang w:val="ro-RO"/>
        </w:rPr>
        <w:t xml:space="preserve">SIMON, Jules </w:t>
      </w:r>
    </w:p>
    <w:p w:rsidR="00551298" w:rsidRPr="004D2D4F" w:rsidRDefault="00551298" w:rsidP="007F4676">
      <w:pPr>
        <w:tabs>
          <w:tab w:val="left" w:pos="851"/>
        </w:tabs>
        <w:jc w:val="both"/>
        <w:rPr>
          <w:sz w:val="24"/>
          <w:szCs w:val="24"/>
        </w:rPr>
      </w:pPr>
      <w:r w:rsidRPr="004D2D4F">
        <w:rPr>
          <w:sz w:val="24"/>
          <w:szCs w:val="24"/>
          <w:lang w:val="ro-RO"/>
        </w:rPr>
        <w:tab/>
        <w:t>Conférences thér</w:t>
      </w:r>
      <w:r w:rsidR="002B64B3" w:rsidRPr="004D2D4F">
        <w:rPr>
          <w:sz w:val="24"/>
          <w:szCs w:val="24"/>
          <w:lang w:val="ro-RO"/>
        </w:rPr>
        <w:t>a</w:t>
      </w:r>
      <w:r w:rsidRPr="004D2D4F">
        <w:rPr>
          <w:sz w:val="24"/>
          <w:szCs w:val="24"/>
          <w:lang w:val="ro-RO"/>
        </w:rPr>
        <w:t xml:space="preserve">peutiques et cliniques sur les maladies des enfants : Tome I </w:t>
      </w:r>
      <w:r w:rsidRPr="004D2D4F">
        <w:rPr>
          <w:sz w:val="24"/>
          <w:szCs w:val="24"/>
        </w:rPr>
        <w:t>/ Jules Simion . – ed.</w:t>
      </w:r>
      <w:r w:rsidR="002B64B3" w:rsidRPr="004D2D4F">
        <w:rPr>
          <w:sz w:val="24"/>
          <w:szCs w:val="24"/>
        </w:rPr>
        <w:t>a 3 a rev. şi adaugită</w:t>
      </w:r>
      <w:r w:rsidRPr="004D2D4F">
        <w:rPr>
          <w:sz w:val="24"/>
          <w:szCs w:val="24"/>
        </w:rPr>
        <w:t xml:space="preserve"> . </w:t>
      </w:r>
      <w:r w:rsidR="002B64B3" w:rsidRPr="004D2D4F">
        <w:rPr>
          <w:sz w:val="24"/>
          <w:szCs w:val="24"/>
        </w:rPr>
        <w:t xml:space="preserve">- </w:t>
      </w:r>
      <w:r w:rsidRPr="004D2D4F">
        <w:rPr>
          <w:sz w:val="24"/>
          <w:szCs w:val="24"/>
        </w:rPr>
        <w:t xml:space="preserve">Paris </w:t>
      </w:r>
      <w:r w:rsidR="002B64B3" w:rsidRPr="004D2D4F">
        <w:rPr>
          <w:sz w:val="24"/>
          <w:szCs w:val="24"/>
        </w:rPr>
        <w:t>: An Bureaux du Progrés Mé</w:t>
      </w:r>
      <w:r w:rsidRPr="004D2D4F">
        <w:rPr>
          <w:sz w:val="24"/>
          <w:szCs w:val="24"/>
        </w:rPr>
        <w:t>di</w:t>
      </w:r>
      <w:r w:rsidR="002B64B3" w:rsidRPr="004D2D4F">
        <w:rPr>
          <w:sz w:val="24"/>
          <w:szCs w:val="24"/>
        </w:rPr>
        <w:t>cal : Lecrosnier et Babé</w:t>
      </w:r>
      <w:r w:rsidRPr="004D2D4F">
        <w:rPr>
          <w:sz w:val="24"/>
          <w:szCs w:val="24"/>
        </w:rPr>
        <w:t xml:space="preserve">, 1889. – VIIp. 364p. ; 22 cm. </w:t>
      </w:r>
    </w:p>
    <w:p w:rsidR="00551298" w:rsidRPr="004D2D4F" w:rsidRDefault="0077553F" w:rsidP="007F4676">
      <w:pPr>
        <w:tabs>
          <w:tab w:val="left" w:pos="851"/>
        </w:tabs>
        <w:jc w:val="both"/>
        <w:rPr>
          <w:sz w:val="24"/>
          <w:szCs w:val="24"/>
        </w:rPr>
      </w:pPr>
      <w:r w:rsidRPr="004D2D4F">
        <w:rPr>
          <w:sz w:val="24"/>
          <w:szCs w:val="24"/>
        </w:rPr>
        <w:tab/>
      </w:r>
      <w:r w:rsidR="002B64B3" w:rsidRPr="004D2D4F">
        <w:rPr>
          <w:sz w:val="24"/>
          <w:szCs w:val="24"/>
        </w:rPr>
        <w:t>Î</w:t>
      </w:r>
      <w:r w:rsidR="00551298" w:rsidRPr="004D2D4F">
        <w:rPr>
          <w:sz w:val="24"/>
          <w:szCs w:val="24"/>
        </w:rPr>
        <w:t xml:space="preserve">naintea titlului </w:t>
      </w:r>
      <w:r w:rsidR="002B64B3" w:rsidRPr="004D2D4F">
        <w:rPr>
          <w:sz w:val="24"/>
          <w:szCs w:val="24"/>
        </w:rPr>
        <w:t>: Publications du Progrés Médical</w:t>
      </w:r>
    </w:p>
    <w:p w:rsidR="00551298" w:rsidRPr="004D2D4F" w:rsidRDefault="0077553F" w:rsidP="007F4676">
      <w:pPr>
        <w:tabs>
          <w:tab w:val="left" w:pos="851"/>
        </w:tabs>
        <w:jc w:val="both"/>
        <w:rPr>
          <w:sz w:val="24"/>
          <w:szCs w:val="24"/>
        </w:rPr>
      </w:pPr>
      <w:r w:rsidRPr="004D2D4F">
        <w:rPr>
          <w:sz w:val="24"/>
          <w:szCs w:val="24"/>
        </w:rPr>
        <w:tab/>
      </w:r>
      <w:r w:rsidR="00551298" w:rsidRPr="004D2D4F">
        <w:rPr>
          <w:sz w:val="24"/>
          <w:szCs w:val="24"/>
        </w:rPr>
        <w:t>Ex-</w:t>
      </w:r>
      <w:r w:rsidR="002B64B3" w:rsidRPr="004D2D4F">
        <w:rPr>
          <w:sz w:val="24"/>
          <w:szCs w:val="24"/>
        </w:rPr>
        <w:t>libris ştampilă</w:t>
      </w:r>
      <w:r w:rsidR="00551298" w:rsidRPr="004D2D4F">
        <w:rPr>
          <w:sz w:val="24"/>
          <w:szCs w:val="24"/>
        </w:rPr>
        <w:t xml:space="preserve"> “ Biblioteca Doctor Mihail Mirinescu”</w:t>
      </w:r>
    </w:p>
    <w:p w:rsidR="00551298" w:rsidRPr="004D2D4F" w:rsidRDefault="00551298" w:rsidP="007F4676">
      <w:pPr>
        <w:tabs>
          <w:tab w:val="left" w:pos="851"/>
        </w:tabs>
        <w:jc w:val="both"/>
        <w:rPr>
          <w:sz w:val="24"/>
          <w:szCs w:val="24"/>
        </w:rPr>
      </w:pPr>
      <w:r w:rsidRPr="004D2D4F">
        <w:rPr>
          <w:sz w:val="24"/>
          <w:szCs w:val="24"/>
        </w:rPr>
        <w:t>616-053.2(063)</w:t>
      </w:r>
    </w:p>
    <w:p w:rsidR="002B64B3" w:rsidRPr="004D2D4F" w:rsidRDefault="002B64B3"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2B64B3" w:rsidRPr="004D2D4F" w:rsidRDefault="002B64B3" w:rsidP="007F4676">
      <w:pPr>
        <w:tabs>
          <w:tab w:val="left" w:pos="851"/>
        </w:tabs>
        <w:jc w:val="both"/>
        <w:rPr>
          <w:b/>
          <w:sz w:val="24"/>
          <w:szCs w:val="24"/>
          <w:lang w:val="ro-RO"/>
        </w:rPr>
      </w:pPr>
      <w:r w:rsidRPr="004D2D4F">
        <w:rPr>
          <w:b/>
          <w:sz w:val="24"/>
          <w:szCs w:val="24"/>
          <w:lang w:val="ro-RO"/>
        </w:rPr>
        <w:t>I.M. II 1724</w:t>
      </w:r>
    </w:p>
    <w:p w:rsidR="002B64B3" w:rsidRPr="004D2D4F" w:rsidRDefault="002B64B3" w:rsidP="007F4676">
      <w:pPr>
        <w:tabs>
          <w:tab w:val="left" w:pos="851"/>
        </w:tabs>
        <w:jc w:val="both"/>
        <w:rPr>
          <w:b/>
          <w:sz w:val="24"/>
          <w:szCs w:val="24"/>
          <w:lang w:val="ro-RO"/>
        </w:rPr>
      </w:pPr>
      <w:r w:rsidRPr="004D2D4F">
        <w:rPr>
          <w:b/>
          <w:sz w:val="24"/>
          <w:szCs w:val="24"/>
          <w:lang w:val="ro-RO"/>
        </w:rPr>
        <w:t xml:space="preserve">SIMON, Jules </w:t>
      </w:r>
    </w:p>
    <w:p w:rsidR="002B64B3" w:rsidRPr="004D2D4F" w:rsidRDefault="002B64B3" w:rsidP="007F4676">
      <w:pPr>
        <w:tabs>
          <w:tab w:val="left" w:pos="851"/>
        </w:tabs>
        <w:jc w:val="both"/>
        <w:rPr>
          <w:sz w:val="24"/>
          <w:szCs w:val="24"/>
        </w:rPr>
      </w:pPr>
      <w:r w:rsidRPr="004D2D4F">
        <w:rPr>
          <w:sz w:val="24"/>
          <w:szCs w:val="24"/>
          <w:lang w:val="ro-RO"/>
        </w:rPr>
        <w:tab/>
        <w:t xml:space="preserve">Conférences thérapeutiques et cliniques sur les maladies des enfants : Tome II </w:t>
      </w:r>
      <w:r w:rsidRPr="004D2D4F">
        <w:rPr>
          <w:sz w:val="24"/>
          <w:szCs w:val="24"/>
        </w:rPr>
        <w:t xml:space="preserve">/ Jules Simion . – ed.a 3 a rev. şi adaugită . - Paris : An Bureaux du Progrés Médical : A. Delahaze &amp; E.Lecrosnier et Babé, 1887. – VIp. 557p. ; 22 cm. </w:t>
      </w:r>
    </w:p>
    <w:p w:rsidR="002B64B3" w:rsidRPr="004D2D4F" w:rsidRDefault="0077553F" w:rsidP="007F4676">
      <w:pPr>
        <w:tabs>
          <w:tab w:val="left" w:pos="851"/>
        </w:tabs>
        <w:jc w:val="both"/>
        <w:rPr>
          <w:sz w:val="24"/>
          <w:szCs w:val="24"/>
        </w:rPr>
      </w:pPr>
      <w:r w:rsidRPr="004D2D4F">
        <w:rPr>
          <w:sz w:val="24"/>
          <w:szCs w:val="24"/>
        </w:rPr>
        <w:tab/>
      </w:r>
      <w:r w:rsidR="002B64B3" w:rsidRPr="004D2D4F">
        <w:rPr>
          <w:sz w:val="24"/>
          <w:szCs w:val="24"/>
        </w:rPr>
        <w:t xml:space="preserve">Înaintea titlului : Publications du Progrés Médical </w:t>
      </w:r>
    </w:p>
    <w:p w:rsidR="002B64B3" w:rsidRPr="004D2D4F" w:rsidRDefault="0077553F" w:rsidP="007F4676">
      <w:pPr>
        <w:tabs>
          <w:tab w:val="left" w:pos="851"/>
        </w:tabs>
        <w:jc w:val="both"/>
        <w:rPr>
          <w:sz w:val="24"/>
          <w:szCs w:val="24"/>
        </w:rPr>
      </w:pPr>
      <w:r w:rsidRPr="004D2D4F">
        <w:rPr>
          <w:sz w:val="24"/>
          <w:szCs w:val="24"/>
        </w:rPr>
        <w:tab/>
      </w:r>
      <w:r w:rsidR="002B64B3" w:rsidRPr="004D2D4F">
        <w:rPr>
          <w:sz w:val="24"/>
          <w:szCs w:val="24"/>
        </w:rPr>
        <w:t>Ex-libris ştampilă “ Biblioteca Doctor Mihail Mirinescu”</w:t>
      </w:r>
    </w:p>
    <w:p w:rsidR="002B64B3" w:rsidRPr="004D2D4F" w:rsidRDefault="002B64B3" w:rsidP="007F4676">
      <w:pPr>
        <w:tabs>
          <w:tab w:val="left" w:pos="851"/>
        </w:tabs>
        <w:jc w:val="both"/>
        <w:rPr>
          <w:sz w:val="24"/>
          <w:szCs w:val="24"/>
        </w:rPr>
      </w:pPr>
      <w:r w:rsidRPr="004D2D4F">
        <w:rPr>
          <w:sz w:val="24"/>
          <w:szCs w:val="24"/>
        </w:rPr>
        <w:t>616-053.2(063)</w:t>
      </w:r>
    </w:p>
    <w:p w:rsidR="00551298" w:rsidRPr="004D2D4F" w:rsidRDefault="00551298"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F13AC0" w:rsidRPr="004D2D4F" w:rsidRDefault="00F13AC0" w:rsidP="007F4676">
      <w:pPr>
        <w:tabs>
          <w:tab w:val="left" w:pos="851"/>
        </w:tabs>
        <w:jc w:val="both"/>
        <w:rPr>
          <w:b/>
          <w:sz w:val="24"/>
          <w:szCs w:val="24"/>
          <w:lang w:val="ro-RO"/>
        </w:rPr>
      </w:pPr>
      <w:r w:rsidRPr="004D2D4F">
        <w:rPr>
          <w:b/>
          <w:sz w:val="24"/>
          <w:szCs w:val="24"/>
          <w:lang w:val="ro-RO"/>
        </w:rPr>
        <w:t>I.M. II 2702/17</w:t>
      </w:r>
    </w:p>
    <w:p w:rsidR="00F13AC0" w:rsidRPr="004D2D4F" w:rsidRDefault="00F13AC0" w:rsidP="007F4676">
      <w:pPr>
        <w:tabs>
          <w:tab w:val="left" w:pos="851"/>
        </w:tabs>
        <w:jc w:val="both"/>
        <w:rPr>
          <w:b/>
          <w:sz w:val="24"/>
          <w:szCs w:val="24"/>
          <w:lang w:val="ro-RO"/>
        </w:rPr>
      </w:pPr>
      <w:r w:rsidRPr="004D2D4F">
        <w:rPr>
          <w:b/>
          <w:sz w:val="24"/>
          <w:szCs w:val="24"/>
          <w:lang w:val="ro-RO"/>
        </w:rPr>
        <w:t>SIMIONESCU, dr.</w:t>
      </w:r>
    </w:p>
    <w:p w:rsidR="00F13AC0" w:rsidRPr="004D2D4F" w:rsidRDefault="00F13AC0" w:rsidP="007F4676">
      <w:pPr>
        <w:tabs>
          <w:tab w:val="left" w:pos="851"/>
        </w:tabs>
        <w:jc w:val="both"/>
        <w:rPr>
          <w:sz w:val="24"/>
          <w:szCs w:val="24"/>
          <w:lang w:val="ro-RO"/>
        </w:rPr>
      </w:pPr>
      <w:r w:rsidRPr="004D2D4F">
        <w:rPr>
          <w:sz w:val="24"/>
          <w:szCs w:val="24"/>
          <w:lang w:val="ro-RO"/>
        </w:rPr>
        <w:tab/>
        <w:t xml:space="preserve">Asupra grefei dermo-epidermice in cancerul ulcerat /dr. Simionescu . – Bucuresci : Redacţia şi Administraţia la Institutul de Patologie şi Bacteriologie, 1899 . – p. 265-266 ; 25 cm. </w:t>
      </w:r>
    </w:p>
    <w:p w:rsidR="00F13AC0" w:rsidRPr="004D2D4F" w:rsidRDefault="0077553F" w:rsidP="007F4676">
      <w:pPr>
        <w:tabs>
          <w:tab w:val="left" w:pos="851"/>
        </w:tabs>
        <w:jc w:val="both"/>
        <w:rPr>
          <w:sz w:val="24"/>
          <w:szCs w:val="24"/>
          <w:lang w:val="ro-RO"/>
        </w:rPr>
      </w:pPr>
      <w:r w:rsidRPr="004D2D4F">
        <w:rPr>
          <w:sz w:val="24"/>
          <w:szCs w:val="24"/>
          <w:lang w:val="ro-RO"/>
        </w:rPr>
        <w:tab/>
      </w:r>
      <w:r w:rsidR="00F13AC0" w:rsidRPr="004D2D4F">
        <w:rPr>
          <w:sz w:val="24"/>
          <w:szCs w:val="24"/>
          <w:lang w:val="ro-RO"/>
        </w:rPr>
        <w:t>Extras din „ România Medicală „, Anul VII, 1899</w:t>
      </w:r>
    </w:p>
    <w:p w:rsidR="00F13AC0" w:rsidRPr="004D2D4F" w:rsidRDefault="0077553F" w:rsidP="007F4676">
      <w:pPr>
        <w:tabs>
          <w:tab w:val="left" w:pos="851"/>
        </w:tabs>
        <w:jc w:val="both"/>
        <w:rPr>
          <w:sz w:val="24"/>
          <w:szCs w:val="24"/>
          <w:lang w:val="ro-RO"/>
        </w:rPr>
      </w:pPr>
      <w:r w:rsidRPr="004D2D4F">
        <w:rPr>
          <w:sz w:val="24"/>
          <w:szCs w:val="24"/>
          <w:lang w:val="ro-RO"/>
        </w:rPr>
        <w:tab/>
      </w:r>
      <w:r w:rsidR="00F13AC0" w:rsidRPr="004D2D4F">
        <w:rPr>
          <w:sz w:val="24"/>
          <w:szCs w:val="24"/>
          <w:lang w:val="ro-RO"/>
        </w:rPr>
        <w:t xml:space="preserve">Coligat </w:t>
      </w:r>
    </w:p>
    <w:p w:rsidR="00F13AC0" w:rsidRPr="004D2D4F" w:rsidRDefault="00F13AC0" w:rsidP="007F4676">
      <w:pPr>
        <w:tabs>
          <w:tab w:val="left" w:pos="851"/>
        </w:tabs>
        <w:jc w:val="both"/>
        <w:rPr>
          <w:sz w:val="24"/>
          <w:szCs w:val="24"/>
          <w:lang w:val="ro-RO"/>
        </w:rPr>
      </w:pPr>
      <w:r w:rsidRPr="004D2D4F">
        <w:rPr>
          <w:sz w:val="24"/>
          <w:szCs w:val="24"/>
          <w:lang w:val="ro-RO"/>
        </w:rPr>
        <w:lastRenderedPageBreak/>
        <w:t>616.33-002-006.6</w:t>
      </w:r>
    </w:p>
    <w:p w:rsidR="00F13AC0" w:rsidRPr="004D2D4F" w:rsidRDefault="00F13AC0"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613/3</w:t>
      </w:r>
    </w:p>
    <w:p w:rsidR="002A15AC" w:rsidRPr="004D2D4F" w:rsidRDefault="002A15AC" w:rsidP="007F4676">
      <w:pPr>
        <w:tabs>
          <w:tab w:val="left" w:pos="851"/>
        </w:tabs>
        <w:jc w:val="both"/>
        <w:rPr>
          <w:b/>
          <w:sz w:val="24"/>
          <w:szCs w:val="24"/>
        </w:rPr>
      </w:pPr>
      <w:r w:rsidRPr="004D2D4F">
        <w:rPr>
          <w:b/>
          <w:sz w:val="24"/>
          <w:szCs w:val="24"/>
        </w:rPr>
        <w:t>SIMIONESCU, I.</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Gospodăria noastră naţională . Constatări şi propuneri / I. Simionescu . [S.l. : s.n. s.a.] . – p. 138-146 ; 24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În volumul : “Lucrări Ştiinţifice” : 1916-1933</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 xml:space="preserve">64(948)   </w:t>
      </w:r>
    </w:p>
    <w:p w:rsidR="00A0520D" w:rsidRPr="004D2D4F" w:rsidRDefault="00A0520D" w:rsidP="007F4676">
      <w:pPr>
        <w:tabs>
          <w:tab w:val="left" w:pos="851"/>
        </w:tabs>
        <w:jc w:val="both"/>
        <w:rPr>
          <w:sz w:val="24"/>
          <w:szCs w:val="24"/>
        </w:rPr>
      </w:pPr>
    </w:p>
    <w:p w:rsidR="002E773C" w:rsidRDefault="002E773C" w:rsidP="007F4676">
      <w:pPr>
        <w:tabs>
          <w:tab w:val="left" w:pos="851"/>
        </w:tabs>
        <w:jc w:val="both"/>
        <w:rPr>
          <w:sz w:val="24"/>
          <w:szCs w:val="24"/>
        </w:rPr>
      </w:pPr>
    </w:p>
    <w:p w:rsidR="002402C0" w:rsidRPr="002402C0" w:rsidRDefault="002402C0" w:rsidP="002402C0">
      <w:pPr>
        <w:jc w:val="both"/>
        <w:rPr>
          <w:b/>
          <w:sz w:val="24"/>
          <w:szCs w:val="24"/>
        </w:rPr>
      </w:pPr>
      <w:r w:rsidRPr="002402C0">
        <w:rPr>
          <w:b/>
          <w:sz w:val="24"/>
          <w:szCs w:val="24"/>
        </w:rPr>
        <w:t>I.M. IV.228</w:t>
      </w:r>
    </w:p>
    <w:p w:rsidR="002402C0" w:rsidRPr="002402C0" w:rsidRDefault="002402C0" w:rsidP="002402C0">
      <w:pPr>
        <w:jc w:val="both"/>
        <w:rPr>
          <w:b/>
          <w:sz w:val="24"/>
          <w:szCs w:val="24"/>
        </w:rPr>
      </w:pPr>
      <w:r w:rsidRPr="002402C0">
        <w:rPr>
          <w:b/>
          <w:sz w:val="24"/>
          <w:szCs w:val="24"/>
        </w:rPr>
        <w:t xml:space="preserve">SIMIONESCU, I. </w:t>
      </w:r>
    </w:p>
    <w:p w:rsidR="002402C0" w:rsidRPr="002402C0" w:rsidRDefault="002402C0" w:rsidP="002402C0">
      <w:pPr>
        <w:jc w:val="both"/>
        <w:rPr>
          <w:sz w:val="24"/>
          <w:szCs w:val="24"/>
        </w:rPr>
      </w:pPr>
      <w:r w:rsidRPr="002402C0">
        <w:rPr>
          <w:sz w:val="24"/>
          <w:szCs w:val="24"/>
        </w:rPr>
        <w:tab/>
        <w:t xml:space="preserve">Universităţile române / I. Simionescu . – Jassy : Tip. H. Goldner, 1906 . – 23 p. ; 32 cm. </w:t>
      </w:r>
    </w:p>
    <w:p w:rsidR="002402C0" w:rsidRPr="002402C0" w:rsidRDefault="002402C0" w:rsidP="002402C0">
      <w:pPr>
        <w:tabs>
          <w:tab w:val="left" w:pos="851"/>
        </w:tabs>
        <w:jc w:val="both"/>
        <w:rPr>
          <w:sz w:val="24"/>
          <w:szCs w:val="24"/>
        </w:rPr>
      </w:pPr>
      <w:r w:rsidRPr="002402C0">
        <w:rPr>
          <w:sz w:val="24"/>
          <w:szCs w:val="24"/>
        </w:rPr>
        <w:t>378(498)</w:t>
      </w:r>
    </w:p>
    <w:p w:rsidR="002402C0" w:rsidRPr="002402C0" w:rsidRDefault="002402C0" w:rsidP="007F4676">
      <w:pPr>
        <w:tabs>
          <w:tab w:val="left" w:pos="851"/>
        </w:tabs>
        <w:jc w:val="both"/>
        <w:rPr>
          <w:sz w:val="24"/>
          <w:szCs w:val="24"/>
        </w:rPr>
      </w:pPr>
    </w:p>
    <w:p w:rsidR="002402C0" w:rsidRPr="004D2D4F" w:rsidRDefault="002402C0" w:rsidP="007F4676">
      <w:pPr>
        <w:tabs>
          <w:tab w:val="left" w:pos="851"/>
        </w:tabs>
        <w:jc w:val="both"/>
        <w:rPr>
          <w:sz w:val="24"/>
          <w:szCs w:val="24"/>
        </w:rPr>
      </w:pPr>
    </w:p>
    <w:p w:rsidR="00A0520D" w:rsidRPr="004D2D4F" w:rsidRDefault="00A0520D" w:rsidP="007F4676">
      <w:pPr>
        <w:tabs>
          <w:tab w:val="left" w:pos="851"/>
        </w:tabs>
        <w:jc w:val="both"/>
        <w:rPr>
          <w:b/>
          <w:sz w:val="24"/>
          <w:szCs w:val="24"/>
        </w:rPr>
      </w:pPr>
      <w:r w:rsidRPr="004D2D4F">
        <w:rPr>
          <w:b/>
          <w:sz w:val="24"/>
          <w:szCs w:val="24"/>
        </w:rPr>
        <w:t>I.M. II 1409</w:t>
      </w:r>
    </w:p>
    <w:p w:rsidR="00A0520D" w:rsidRPr="004D2D4F" w:rsidRDefault="00A0520D" w:rsidP="007F4676">
      <w:pPr>
        <w:tabs>
          <w:tab w:val="left" w:pos="851"/>
        </w:tabs>
        <w:jc w:val="both"/>
        <w:rPr>
          <w:b/>
          <w:sz w:val="24"/>
          <w:szCs w:val="24"/>
        </w:rPr>
      </w:pPr>
      <w:r w:rsidRPr="004D2D4F">
        <w:rPr>
          <w:b/>
          <w:sz w:val="24"/>
          <w:szCs w:val="24"/>
        </w:rPr>
        <w:t>SIMIONESCU, I Cristofor ; PETROVAN, Magda</w:t>
      </w:r>
    </w:p>
    <w:p w:rsidR="00A0520D" w:rsidRPr="004D2D4F" w:rsidRDefault="00A0520D" w:rsidP="007F4676">
      <w:pPr>
        <w:tabs>
          <w:tab w:val="left" w:pos="851"/>
        </w:tabs>
        <w:jc w:val="both"/>
        <w:rPr>
          <w:sz w:val="24"/>
          <w:szCs w:val="24"/>
        </w:rPr>
      </w:pPr>
      <w:r w:rsidRPr="004D2D4F">
        <w:rPr>
          <w:sz w:val="24"/>
          <w:szCs w:val="24"/>
        </w:rPr>
        <w:tab/>
        <w:t>Figuri de chimişti români / Cristofer I. Simionescu, Magda Petrovan . – Bucureşti : Editura Ştiinţ</w:t>
      </w:r>
      <w:r w:rsidR="00551298" w:rsidRPr="004D2D4F">
        <w:rPr>
          <w:sz w:val="24"/>
          <w:szCs w:val="24"/>
        </w:rPr>
        <w:t>ifică</w:t>
      </w:r>
      <w:r w:rsidRPr="004D2D4F">
        <w:rPr>
          <w:sz w:val="24"/>
          <w:szCs w:val="24"/>
        </w:rPr>
        <w:t xml:space="preserve">, 1964 . – 126p. ; fig. ; 20 cm. </w:t>
      </w:r>
    </w:p>
    <w:p w:rsidR="00A0520D" w:rsidRPr="004D2D4F" w:rsidRDefault="0077553F" w:rsidP="007F4676">
      <w:pPr>
        <w:tabs>
          <w:tab w:val="left" w:pos="851"/>
        </w:tabs>
        <w:jc w:val="both"/>
        <w:rPr>
          <w:sz w:val="24"/>
          <w:szCs w:val="24"/>
        </w:rPr>
      </w:pPr>
      <w:r w:rsidRPr="004D2D4F">
        <w:rPr>
          <w:sz w:val="24"/>
          <w:szCs w:val="24"/>
        </w:rPr>
        <w:tab/>
      </w:r>
      <w:r w:rsidR="00551298" w:rsidRPr="004D2D4F">
        <w:rPr>
          <w:sz w:val="24"/>
          <w:szCs w:val="24"/>
        </w:rPr>
        <w:t>Bibliografie</w:t>
      </w:r>
      <w:r w:rsidR="00A0520D" w:rsidRPr="004D2D4F">
        <w:rPr>
          <w:sz w:val="24"/>
          <w:szCs w:val="24"/>
        </w:rPr>
        <w:t xml:space="preserve"> p. 125-126</w:t>
      </w:r>
    </w:p>
    <w:p w:rsidR="00A0520D" w:rsidRPr="004D2D4F" w:rsidRDefault="00A0520D" w:rsidP="007F4676">
      <w:pPr>
        <w:tabs>
          <w:tab w:val="left" w:pos="851"/>
        </w:tabs>
        <w:jc w:val="both"/>
        <w:rPr>
          <w:sz w:val="24"/>
          <w:szCs w:val="24"/>
        </w:rPr>
      </w:pPr>
      <w:r w:rsidRPr="004D2D4F">
        <w:rPr>
          <w:sz w:val="24"/>
          <w:szCs w:val="24"/>
        </w:rPr>
        <w:t>615</w:t>
      </w:r>
    </w:p>
    <w:p w:rsidR="002A15AC" w:rsidRPr="004D2D4F" w:rsidRDefault="002A15AC" w:rsidP="007F4676">
      <w:pPr>
        <w:tabs>
          <w:tab w:val="left" w:pos="851"/>
        </w:tabs>
        <w:jc w:val="both"/>
        <w:rPr>
          <w:sz w:val="24"/>
          <w:szCs w:val="24"/>
        </w:rPr>
      </w:pPr>
    </w:p>
    <w:p w:rsidR="002E773C" w:rsidRDefault="002E773C" w:rsidP="007F4676">
      <w:pPr>
        <w:tabs>
          <w:tab w:val="left" w:pos="851"/>
        </w:tabs>
        <w:jc w:val="both"/>
        <w:rPr>
          <w:sz w:val="24"/>
          <w:szCs w:val="24"/>
        </w:rPr>
      </w:pPr>
    </w:p>
    <w:p w:rsidR="00124757" w:rsidRPr="00124757" w:rsidRDefault="00124757" w:rsidP="00124757">
      <w:pPr>
        <w:rPr>
          <w:b/>
          <w:sz w:val="24"/>
          <w:szCs w:val="24"/>
          <w:lang w:val="ro-RO"/>
        </w:rPr>
      </w:pPr>
      <w:r w:rsidRPr="00124757">
        <w:rPr>
          <w:b/>
          <w:sz w:val="24"/>
          <w:szCs w:val="24"/>
          <w:lang w:val="ro-RO"/>
        </w:rPr>
        <w:t>I.M. III 1278</w:t>
      </w:r>
    </w:p>
    <w:p w:rsidR="00124757" w:rsidRPr="00124757" w:rsidRDefault="00124757" w:rsidP="00124757">
      <w:pPr>
        <w:ind w:left="720" w:hanging="720"/>
        <w:jc w:val="both"/>
        <w:rPr>
          <w:sz w:val="24"/>
          <w:szCs w:val="24"/>
        </w:rPr>
      </w:pPr>
      <w:r w:rsidRPr="00124757">
        <w:rPr>
          <w:b/>
          <w:sz w:val="24"/>
          <w:szCs w:val="24"/>
          <w:lang w:val="ro-RO"/>
        </w:rPr>
        <w:t>SIMIONESCU, I.</w:t>
      </w:r>
      <w:r>
        <w:rPr>
          <w:sz w:val="24"/>
          <w:szCs w:val="24"/>
          <w:lang w:val="ro-RO"/>
        </w:rPr>
        <w:t xml:space="preserve"> ; </w:t>
      </w:r>
      <w:r w:rsidRPr="00124757">
        <w:rPr>
          <w:b/>
          <w:sz w:val="24"/>
          <w:szCs w:val="24"/>
          <w:lang w:val="ro-RO"/>
        </w:rPr>
        <w:t xml:space="preserve">MOROŞAN, </w:t>
      </w:r>
      <w:r w:rsidR="003A3DE1">
        <w:rPr>
          <w:b/>
          <w:sz w:val="24"/>
          <w:szCs w:val="24"/>
          <w:lang w:val="ro-RO"/>
        </w:rPr>
        <w:t xml:space="preserve"> </w:t>
      </w:r>
      <w:r w:rsidRPr="00124757">
        <w:rPr>
          <w:b/>
          <w:sz w:val="24"/>
          <w:szCs w:val="24"/>
          <w:lang w:val="ro-RO"/>
        </w:rPr>
        <w:t>N.N</w:t>
      </w:r>
      <w:r w:rsidRPr="00124757">
        <w:rPr>
          <w:sz w:val="24"/>
          <w:szCs w:val="24"/>
          <w:lang w:val="ro-RO"/>
        </w:rPr>
        <w:t>. Une station aur</w:t>
      </w:r>
      <w:r w:rsidR="003A3DE1">
        <w:rPr>
          <w:sz w:val="24"/>
          <w:szCs w:val="24"/>
          <w:lang w:val="ro-RO"/>
        </w:rPr>
        <w:t>ignacienne en Moldavie. Procopiu</w:t>
      </w:r>
      <w:r w:rsidRPr="00124757">
        <w:rPr>
          <w:sz w:val="24"/>
          <w:szCs w:val="24"/>
          <w:lang w:val="ro-RO"/>
        </w:rPr>
        <w:t>, St. Sur la decharge stratifiee : action d</w:t>
      </w:r>
      <w:r w:rsidRPr="00124757">
        <w:rPr>
          <w:sz w:val="24"/>
          <w:szCs w:val="24"/>
        </w:rPr>
        <w:t>’une graine metallique exterieure. MARINESCO, G. ; SAGER, O. Sur la valeurs des tests pharmacologiques dans l’exploration des reflexes vegetatifs . – Bucarest : Cultura Nationala , 1926 . – 16 p. : fig., tab. ; 24 cm.</w:t>
      </w:r>
    </w:p>
    <w:p w:rsidR="00124757" w:rsidRPr="00124757" w:rsidRDefault="00124757" w:rsidP="00124757">
      <w:pPr>
        <w:ind w:left="720" w:hanging="720"/>
        <w:jc w:val="both"/>
        <w:rPr>
          <w:sz w:val="24"/>
          <w:szCs w:val="24"/>
          <w:lang w:val="ro-RO"/>
        </w:rPr>
      </w:pPr>
      <w:r w:rsidRPr="00124757">
        <w:rPr>
          <w:b/>
          <w:sz w:val="24"/>
          <w:szCs w:val="24"/>
          <w:lang w:val="ro-RO"/>
        </w:rPr>
        <w:tab/>
      </w:r>
      <w:r w:rsidRPr="00124757">
        <w:rPr>
          <w:sz w:val="24"/>
          <w:szCs w:val="24"/>
          <w:lang w:val="ro-RO"/>
        </w:rPr>
        <w:t>Note în text</w:t>
      </w:r>
    </w:p>
    <w:p w:rsidR="00124757" w:rsidRPr="00124757" w:rsidRDefault="00124757" w:rsidP="00124757">
      <w:pPr>
        <w:ind w:left="720" w:hanging="720"/>
        <w:jc w:val="both"/>
        <w:rPr>
          <w:sz w:val="24"/>
          <w:szCs w:val="24"/>
          <w:lang w:val="ro-RO"/>
        </w:rPr>
      </w:pPr>
      <w:r w:rsidRPr="00124757">
        <w:rPr>
          <w:sz w:val="24"/>
          <w:szCs w:val="24"/>
          <w:lang w:val="ro-RO"/>
        </w:rPr>
        <w:tab/>
        <w:t xml:space="preserve">Pe copertă: Academie Roumaine. Bulletin de la Section Scientifique. </w:t>
      </w:r>
    </w:p>
    <w:p w:rsidR="00124757" w:rsidRPr="00124757" w:rsidRDefault="00124757" w:rsidP="00124757">
      <w:pPr>
        <w:ind w:left="720" w:hanging="720"/>
        <w:jc w:val="both"/>
        <w:rPr>
          <w:b/>
          <w:sz w:val="24"/>
          <w:szCs w:val="24"/>
          <w:lang w:val="ro-RO"/>
        </w:rPr>
      </w:pPr>
      <w:r w:rsidRPr="00124757">
        <w:rPr>
          <w:b/>
          <w:sz w:val="24"/>
          <w:szCs w:val="24"/>
          <w:lang w:val="ro-RO"/>
        </w:rPr>
        <w:tab/>
      </w:r>
    </w:p>
    <w:p w:rsidR="00124757" w:rsidRPr="00124757" w:rsidRDefault="00124757" w:rsidP="00124757">
      <w:pPr>
        <w:tabs>
          <w:tab w:val="left" w:pos="851"/>
        </w:tabs>
        <w:jc w:val="both"/>
        <w:rPr>
          <w:sz w:val="24"/>
          <w:szCs w:val="24"/>
        </w:rPr>
      </w:pPr>
      <w:r w:rsidRPr="00124757">
        <w:rPr>
          <w:sz w:val="24"/>
          <w:szCs w:val="24"/>
          <w:lang w:val="ro-RO"/>
        </w:rPr>
        <w:t>5/6</w:t>
      </w:r>
    </w:p>
    <w:p w:rsidR="00124757" w:rsidRPr="00124757" w:rsidRDefault="00124757" w:rsidP="007F4676">
      <w:pPr>
        <w:tabs>
          <w:tab w:val="left" w:pos="851"/>
        </w:tabs>
        <w:jc w:val="both"/>
        <w:rPr>
          <w:sz w:val="24"/>
          <w:szCs w:val="24"/>
        </w:rPr>
      </w:pPr>
    </w:p>
    <w:p w:rsidR="00124757" w:rsidRPr="004D2D4F" w:rsidRDefault="00124757"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III 644</w:t>
      </w:r>
    </w:p>
    <w:p w:rsidR="002A15AC" w:rsidRPr="004D2D4F" w:rsidRDefault="002A15AC" w:rsidP="007F4676">
      <w:pPr>
        <w:tabs>
          <w:tab w:val="left" w:pos="851"/>
        </w:tabs>
        <w:jc w:val="both"/>
        <w:rPr>
          <w:b/>
          <w:sz w:val="24"/>
          <w:szCs w:val="24"/>
          <w:lang w:val="ro-RO"/>
        </w:rPr>
      </w:pPr>
      <w:r w:rsidRPr="004D2D4F">
        <w:rPr>
          <w:b/>
          <w:sz w:val="24"/>
          <w:szCs w:val="24"/>
          <w:lang w:val="ro-RO"/>
        </w:rPr>
        <w:t>SIMIONESCU, Maya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Profesorul George Emil Palade, creatorul biologiei celulare moderne / Maya Simionescu . – [ S. l. : s. n. , s. a. ] . – p. 13-21</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libris ştampilă Gh. Buluţă</w:t>
      </w:r>
    </w:p>
    <w:p w:rsidR="002A15AC" w:rsidRPr="004D2D4F" w:rsidRDefault="002A15AC" w:rsidP="007F4676">
      <w:pPr>
        <w:tabs>
          <w:tab w:val="left" w:pos="851"/>
        </w:tabs>
        <w:jc w:val="both"/>
        <w:rPr>
          <w:sz w:val="24"/>
          <w:szCs w:val="24"/>
          <w:lang w:val="ro-RO"/>
        </w:rPr>
      </w:pPr>
      <w:r w:rsidRPr="004D2D4F">
        <w:rPr>
          <w:sz w:val="24"/>
          <w:szCs w:val="24"/>
          <w:lang w:val="ro-RO"/>
        </w:rPr>
        <w:t>C.Z.U.61:929Palade George</w:t>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p>
    <w:p w:rsidR="00D40919" w:rsidRPr="004D2D4F" w:rsidRDefault="00D40919" w:rsidP="007F4676">
      <w:pPr>
        <w:tabs>
          <w:tab w:val="left" w:pos="851"/>
        </w:tabs>
        <w:jc w:val="both"/>
        <w:rPr>
          <w:b/>
          <w:sz w:val="24"/>
          <w:szCs w:val="24"/>
          <w:lang w:val="ro-RO"/>
        </w:rPr>
      </w:pPr>
    </w:p>
    <w:p w:rsidR="002E773C" w:rsidRPr="004D2D4F" w:rsidRDefault="002E773C" w:rsidP="007F4676">
      <w:pPr>
        <w:tabs>
          <w:tab w:val="left" w:pos="851"/>
        </w:tabs>
        <w:jc w:val="both"/>
        <w:rPr>
          <w:b/>
          <w:sz w:val="24"/>
          <w:szCs w:val="24"/>
          <w:lang w:val="ro-RO"/>
        </w:rPr>
      </w:pPr>
    </w:p>
    <w:p w:rsidR="005D10CB" w:rsidRPr="004D2D4F" w:rsidRDefault="005D10CB" w:rsidP="007F4676">
      <w:pPr>
        <w:tabs>
          <w:tab w:val="left" w:pos="851"/>
        </w:tabs>
        <w:jc w:val="both"/>
        <w:rPr>
          <w:b/>
          <w:sz w:val="24"/>
          <w:szCs w:val="24"/>
          <w:lang w:val="ro-RO"/>
        </w:rPr>
      </w:pPr>
      <w:r w:rsidRPr="004D2D4F">
        <w:rPr>
          <w:b/>
          <w:sz w:val="24"/>
          <w:szCs w:val="24"/>
          <w:lang w:val="ro-RO"/>
        </w:rPr>
        <w:t>I.M. II 1700</w:t>
      </w:r>
    </w:p>
    <w:p w:rsidR="005D10CB" w:rsidRPr="004D2D4F" w:rsidRDefault="005D10CB" w:rsidP="007F4676">
      <w:pPr>
        <w:tabs>
          <w:tab w:val="left" w:pos="851"/>
        </w:tabs>
        <w:jc w:val="both"/>
        <w:rPr>
          <w:sz w:val="24"/>
          <w:szCs w:val="24"/>
        </w:rPr>
      </w:pPr>
      <w:r w:rsidRPr="004D2D4F">
        <w:rPr>
          <w:b/>
          <w:sz w:val="24"/>
          <w:szCs w:val="24"/>
          <w:lang w:val="ro-RO"/>
        </w:rPr>
        <w:t xml:space="preserve">SIMPOZION </w:t>
      </w:r>
      <w:r w:rsidRPr="004D2D4F">
        <w:rPr>
          <w:sz w:val="24"/>
          <w:szCs w:val="24"/>
        </w:rPr>
        <w:t xml:space="preserve">“Enzime </w:t>
      </w:r>
      <w:r w:rsidRPr="004D2D4F">
        <w:rPr>
          <w:sz w:val="24"/>
          <w:szCs w:val="24"/>
          <w:lang w:val="ro-RO"/>
        </w:rPr>
        <w:t>î</w:t>
      </w:r>
      <w:r w:rsidRPr="004D2D4F">
        <w:rPr>
          <w:sz w:val="24"/>
          <w:szCs w:val="24"/>
        </w:rPr>
        <w:t xml:space="preserve">n patologie“ 27-29 Noiembrie 1968 Bucureşti : Rezumate </w:t>
      </w:r>
      <w:r w:rsidR="00FE11A0" w:rsidRPr="004D2D4F">
        <w:rPr>
          <w:sz w:val="24"/>
          <w:szCs w:val="24"/>
        </w:rPr>
        <w:t xml:space="preserve">/ </w:t>
      </w:r>
      <w:r w:rsidR="0077553F" w:rsidRPr="004D2D4F">
        <w:rPr>
          <w:sz w:val="24"/>
          <w:szCs w:val="24"/>
        </w:rPr>
        <w:tab/>
      </w:r>
      <w:r w:rsidR="00FE11A0" w:rsidRPr="004D2D4F">
        <w:rPr>
          <w:sz w:val="24"/>
          <w:szCs w:val="24"/>
        </w:rPr>
        <w:t>Institutul de Medicina Internă</w:t>
      </w:r>
      <w:r w:rsidRPr="004D2D4F">
        <w:rPr>
          <w:sz w:val="24"/>
          <w:szCs w:val="24"/>
        </w:rPr>
        <w:t xml:space="preserve"> “Nicolae Gh. Lupu” al Academiei R.S.Romania </w:t>
      </w:r>
    </w:p>
    <w:p w:rsidR="005D10CB" w:rsidRPr="004D2D4F" w:rsidRDefault="0077553F" w:rsidP="007F4676">
      <w:pPr>
        <w:tabs>
          <w:tab w:val="left" w:pos="851"/>
        </w:tabs>
        <w:jc w:val="both"/>
        <w:rPr>
          <w:sz w:val="24"/>
          <w:szCs w:val="24"/>
        </w:rPr>
      </w:pPr>
      <w:r w:rsidRPr="004D2D4F">
        <w:rPr>
          <w:sz w:val="24"/>
          <w:szCs w:val="24"/>
        </w:rPr>
        <w:tab/>
      </w:r>
      <w:r w:rsidR="005D10CB" w:rsidRPr="004D2D4F">
        <w:rPr>
          <w:sz w:val="24"/>
          <w:szCs w:val="24"/>
        </w:rPr>
        <w:t xml:space="preserve">Comisia de Biochimie a Academiei R.S.Romania . – Bucuresti </w:t>
      </w:r>
      <w:r w:rsidR="00FE11A0" w:rsidRPr="004D2D4F">
        <w:rPr>
          <w:sz w:val="24"/>
          <w:szCs w:val="24"/>
        </w:rPr>
        <w:t>: [s.n.]</w:t>
      </w:r>
      <w:r w:rsidR="005D10CB" w:rsidRPr="004D2D4F">
        <w:rPr>
          <w:sz w:val="24"/>
          <w:szCs w:val="24"/>
        </w:rPr>
        <w:t xml:space="preserve">, 1968 . – </w:t>
      </w:r>
      <w:r w:rsidRPr="004D2D4F">
        <w:rPr>
          <w:sz w:val="24"/>
          <w:szCs w:val="24"/>
        </w:rPr>
        <w:tab/>
      </w:r>
      <w:r w:rsidR="005D10CB" w:rsidRPr="004D2D4F">
        <w:rPr>
          <w:sz w:val="24"/>
          <w:szCs w:val="24"/>
        </w:rPr>
        <w:t xml:space="preserve">214p. ; 20 cm. </w:t>
      </w:r>
    </w:p>
    <w:p w:rsidR="005D10CB" w:rsidRPr="004D2D4F" w:rsidRDefault="005D10CB" w:rsidP="007F4676">
      <w:pPr>
        <w:tabs>
          <w:tab w:val="left" w:pos="851"/>
        </w:tabs>
        <w:jc w:val="both"/>
        <w:rPr>
          <w:sz w:val="24"/>
          <w:szCs w:val="24"/>
        </w:rPr>
      </w:pPr>
      <w:r w:rsidRPr="004D2D4F">
        <w:rPr>
          <w:sz w:val="24"/>
          <w:szCs w:val="24"/>
        </w:rPr>
        <w:t xml:space="preserve">577.15(063) </w:t>
      </w:r>
    </w:p>
    <w:p w:rsidR="00BF2E97" w:rsidRPr="004D2D4F" w:rsidRDefault="00BF2E97" w:rsidP="007F4676">
      <w:pPr>
        <w:tabs>
          <w:tab w:val="left" w:pos="851"/>
        </w:tabs>
        <w:jc w:val="both"/>
        <w:rPr>
          <w:sz w:val="24"/>
          <w:szCs w:val="24"/>
        </w:rPr>
      </w:pPr>
    </w:p>
    <w:p w:rsidR="002E773C" w:rsidRPr="004D2D4F" w:rsidRDefault="002E773C" w:rsidP="007F4676">
      <w:pPr>
        <w:tabs>
          <w:tab w:val="left" w:pos="851"/>
        </w:tabs>
        <w:jc w:val="both"/>
        <w:rPr>
          <w:sz w:val="24"/>
          <w:szCs w:val="24"/>
        </w:rPr>
      </w:pPr>
    </w:p>
    <w:p w:rsidR="00BF2E97" w:rsidRPr="004D2D4F" w:rsidRDefault="00BF2E97" w:rsidP="007F4676">
      <w:pPr>
        <w:tabs>
          <w:tab w:val="left" w:pos="851"/>
        </w:tabs>
        <w:jc w:val="both"/>
        <w:rPr>
          <w:b/>
          <w:sz w:val="24"/>
          <w:szCs w:val="24"/>
        </w:rPr>
      </w:pPr>
      <w:r w:rsidRPr="004D2D4F">
        <w:rPr>
          <w:b/>
          <w:sz w:val="24"/>
          <w:szCs w:val="24"/>
        </w:rPr>
        <w:t>I.M. II 1559</w:t>
      </w:r>
    </w:p>
    <w:p w:rsidR="00BF2E97" w:rsidRPr="004D2D4F" w:rsidRDefault="00BF2E97" w:rsidP="007F4676">
      <w:pPr>
        <w:tabs>
          <w:tab w:val="left" w:pos="851"/>
        </w:tabs>
        <w:jc w:val="both"/>
        <w:rPr>
          <w:sz w:val="24"/>
          <w:szCs w:val="24"/>
        </w:rPr>
      </w:pPr>
      <w:r w:rsidRPr="004D2D4F">
        <w:rPr>
          <w:b/>
          <w:sz w:val="24"/>
          <w:szCs w:val="24"/>
        </w:rPr>
        <w:t>SIMPOZION</w:t>
      </w:r>
      <w:r w:rsidR="00532527" w:rsidRPr="004D2D4F">
        <w:rPr>
          <w:sz w:val="24"/>
          <w:szCs w:val="24"/>
        </w:rPr>
        <w:t xml:space="preserve"> : Explorarea func</w:t>
      </w:r>
      <w:r w:rsidR="00532527" w:rsidRPr="004D2D4F">
        <w:rPr>
          <w:sz w:val="24"/>
          <w:szCs w:val="24"/>
          <w:lang w:val="ro-RO"/>
        </w:rPr>
        <w:t>ţ</w:t>
      </w:r>
      <w:r w:rsidR="00532527" w:rsidRPr="004D2D4F">
        <w:rPr>
          <w:sz w:val="24"/>
          <w:szCs w:val="24"/>
        </w:rPr>
        <w:t>ională cardio-vasculară î</w:t>
      </w:r>
      <w:r w:rsidRPr="004D2D4F">
        <w:rPr>
          <w:sz w:val="24"/>
          <w:szCs w:val="24"/>
        </w:rPr>
        <w:t>n practi</w:t>
      </w:r>
      <w:r w:rsidR="00532527" w:rsidRPr="004D2D4F">
        <w:rPr>
          <w:sz w:val="24"/>
          <w:szCs w:val="24"/>
        </w:rPr>
        <w:t xml:space="preserve">ca medico-sportivă : </w:t>
      </w:r>
      <w:r w:rsidR="0077553F" w:rsidRPr="004D2D4F">
        <w:rPr>
          <w:sz w:val="24"/>
          <w:szCs w:val="24"/>
        </w:rPr>
        <w:tab/>
      </w:r>
      <w:r w:rsidR="00532527" w:rsidRPr="004D2D4F">
        <w:rPr>
          <w:sz w:val="24"/>
          <w:szCs w:val="24"/>
        </w:rPr>
        <w:t>Rapoarte şi comunicări (</w:t>
      </w:r>
      <w:r w:rsidRPr="004D2D4F">
        <w:rPr>
          <w:sz w:val="24"/>
          <w:szCs w:val="24"/>
        </w:rPr>
        <w:t>rezumate) . –</w:t>
      </w:r>
      <w:r w:rsidR="00532527" w:rsidRPr="004D2D4F">
        <w:rPr>
          <w:sz w:val="24"/>
          <w:szCs w:val="24"/>
        </w:rPr>
        <w:t xml:space="preserve"> Bucureş</w:t>
      </w:r>
      <w:r w:rsidRPr="004D2D4F">
        <w:rPr>
          <w:sz w:val="24"/>
          <w:szCs w:val="24"/>
        </w:rPr>
        <w:t xml:space="preserve">ti : [s.n.], 1958 . – 73p. ; 21 cm. </w:t>
      </w:r>
    </w:p>
    <w:p w:rsidR="00BF2E97" w:rsidRPr="004D2D4F" w:rsidRDefault="0077553F" w:rsidP="007F4676">
      <w:pPr>
        <w:tabs>
          <w:tab w:val="left" w:pos="851"/>
        </w:tabs>
        <w:jc w:val="both"/>
        <w:rPr>
          <w:sz w:val="24"/>
          <w:szCs w:val="24"/>
        </w:rPr>
      </w:pPr>
      <w:r w:rsidRPr="004D2D4F">
        <w:rPr>
          <w:sz w:val="24"/>
          <w:szCs w:val="24"/>
        </w:rPr>
        <w:tab/>
      </w:r>
      <w:r w:rsidR="00532527" w:rsidRPr="004D2D4F">
        <w:rPr>
          <w:sz w:val="24"/>
          <w:szCs w:val="24"/>
        </w:rPr>
        <w:t>Înaintea titlului : Societatea Ştiinţelor Medicale . Secţia Medicina</w:t>
      </w:r>
      <w:r w:rsidR="00BF2E97" w:rsidRPr="004D2D4F">
        <w:rPr>
          <w:sz w:val="24"/>
          <w:szCs w:val="24"/>
        </w:rPr>
        <w:t xml:space="preserve"> Cul</w:t>
      </w:r>
      <w:r w:rsidR="00532527" w:rsidRPr="004D2D4F">
        <w:rPr>
          <w:sz w:val="24"/>
          <w:szCs w:val="24"/>
        </w:rPr>
        <w:t xml:space="preserve">turii Fizice </w:t>
      </w:r>
      <w:r w:rsidRPr="004D2D4F">
        <w:rPr>
          <w:sz w:val="24"/>
          <w:szCs w:val="24"/>
        </w:rPr>
        <w:tab/>
      </w:r>
      <w:r w:rsidR="00532527" w:rsidRPr="004D2D4F">
        <w:rPr>
          <w:sz w:val="24"/>
          <w:szCs w:val="24"/>
        </w:rPr>
        <w:t>.Uniunea de Cultură Fizica ş</w:t>
      </w:r>
      <w:r w:rsidR="00BF2E97" w:rsidRPr="004D2D4F">
        <w:rPr>
          <w:sz w:val="24"/>
          <w:szCs w:val="24"/>
        </w:rPr>
        <w:t xml:space="preserve">i Sport . Consiliul </w:t>
      </w:r>
      <w:r w:rsidR="00532527" w:rsidRPr="004D2D4F">
        <w:rPr>
          <w:sz w:val="24"/>
          <w:szCs w:val="24"/>
        </w:rPr>
        <w:t>Ştiinţ</w:t>
      </w:r>
      <w:r w:rsidR="00BF2E97" w:rsidRPr="004D2D4F">
        <w:rPr>
          <w:sz w:val="24"/>
          <w:szCs w:val="24"/>
        </w:rPr>
        <w:t xml:space="preserve">ifico </w:t>
      </w:r>
      <w:r w:rsidR="00532527" w:rsidRPr="004D2D4F">
        <w:rPr>
          <w:sz w:val="24"/>
          <w:szCs w:val="24"/>
        </w:rPr>
        <w:t>Metodic .</w:t>
      </w:r>
    </w:p>
    <w:p w:rsidR="00532527" w:rsidRPr="004D2D4F" w:rsidRDefault="00532527" w:rsidP="007F4676">
      <w:pPr>
        <w:tabs>
          <w:tab w:val="left" w:pos="851"/>
        </w:tabs>
        <w:jc w:val="both"/>
        <w:rPr>
          <w:sz w:val="24"/>
          <w:szCs w:val="24"/>
        </w:rPr>
      </w:pPr>
      <w:r w:rsidRPr="004D2D4F">
        <w:rPr>
          <w:sz w:val="24"/>
          <w:szCs w:val="24"/>
        </w:rPr>
        <w:t>612.1:61:796</w:t>
      </w:r>
    </w:p>
    <w:p w:rsidR="005D10CB" w:rsidRPr="004D2D4F" w:rsidRDefault="005D10CB"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2A15AC" w:rsidRPr="004D2D4F" w:rsidRDefault="00F23C49" w:rsidP="007F4676">
      <w:pPr>
        <w:tabs>
          <w:tab w:val="left" w:pos="851"/>
        </w:tabs>
        <w:jc w:val="both"/>
        <w:rPr>
          <w:b/>
          <w:sz w:val="24"/>
          <w:szCs w:val="24"/>
          <w:lang w:val="ro-RO"/>
        </w:rPr>
      </w:pPr>
      <w:r w:rsidRPr="004D2D4F">
        <w:rPr>
          <w:b/>
          <w:sz w:val="24"/>
          <w:szCs w:val="24"/>
          <w:lang w:val="ro-RO"/>
        </w:rPr>
        <w:t xml:space="preserve">I.M. II 1623 </w:t>
      </w:r>
    </w:p>
    <w:p w:rsidR="00F23C49" w:rsidRPr="004D2D4F" w:rsidRDefault="00F23C49" w:rsidP="007F4676">
      <w:pPr>
        <w:tabs>
          <w:tab w:val="left" w:pos="851"/>
        </w:tabs>
        <w:jc w:val="both"/>
        <w:rPr>
          <w:sz w:val="24"/>
          <w:szCs w:val="24"/>
          <w:lang w:val="ro-RO"/>
        </w:rPr>
      </w:pPr>
      <w:r w:rsidRPr="004D2D4F">
        <w:rPr>
          <w:b/>
          <w:sz w:val="24"/>
          <w:szCs w:val="24"/>
          <w:lang w:val="ro-RO"/>
        </w:rPr>
        <w:t>SIMPOZION</w:t>
      </w:r>
      <w:r w:rsidRPr="004D2D4F">
        <w:rPr>
          <w:sz w:val="24"/>
          <w:szCs w:val="24"/>
          <w:lang w:val="ro-RO"/>
        </w:rPr>
        <w:t xml:space="preserve"> „Hepatita cronică consecutivă hepatitei epidemice” . – Bucureşti : </w:t>
      </w:r>
      <w:r w:rsidR="0077553F" w:rsidRPr="004D2D4F">
        <w:rPr>
          <w:sz w:val="24"/>
          <w:szCs w:val="24"/>
          <w:lang w:val="ro-RO"/>
        </w:rPr>
        <w:tab/>
      </w:r>
      <w:r w:rsidRPr="004D2D4F">
        <w:rPr>
          <w:sz w:val="24"/>
          <w:szCs w:val="24"/>
          <w:lang w:val="ro-RO"/>
        </w:rPr>
        <w:t>Combinatul Poligrafic „Casa Scânteii „ , 1962 . – 96 p. ; 24 cm.</w:t>
      </w:r>
    </w:p>
    <w:p w:rsidR="00F23C49" w:rsidRPr="004D2D4F" w:rsidRDefault="00F23C49" w:rsidP="007F4676">
      <w:pPr>
        <w:tabs>
          <w:tab w:val="left" w:pos="851"/>
        </w:tabs>
        <w:jc w:val="both"/>
        <w:rPr>
          <w:sz w:val="24"/>
          <w:szCs w:val="24"/>
          <w:lang w:val="ro-RO"/>
        </w:rPr>
      </w:pPr>
      <w:r w:rsidRPr="004D2D4F">
        <w:rPr>
          <w:sz w:val="24"/>
          <w:szCs w:val="24"/>
          <w:lang w:val="ro-RO"/>
        </w:rPr>
        <w:t xml:space="preserve">616.36-002 </w:t>
      </w:r>
    </w:p>
    <w:p w:rsidR="00BF2E97" w:rsidRPr="004D2D4F" w:rsidRDefault="00BF2E97"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BF2E97" w:rsidRPr="004D2D4F" w:rsidRDefault="00BF2E97" w:rsidP="007F4676">
      <w:pPr>
        <w:tabs>
          <w:tab w:val="left" w:pos="851"/>
        </w:tabs>
        <w:jc w:val="both"/>
        <w:rPr>
          <w:b/>
          <w:sz w:val="24"/>
          <w:szCs w:val="24"/>
          <w:lang w:val="ro-RO"/>
        </w:rPr>
      </w:pPr>
      <w:r w:rsidRPr="004D2D4F">
        <w:rPr>
          <w:b/>
          <w:sz w:val="24"/>
          <w:szCs w:val="24"/>
          <w:lang w:val="ro-RO"/>
        </w:rPr>
        <w:t>I.M. II 1649</w:t>
      </w:r>
    </w:p>
    <w:p w:rsidR="00BF2E97" w:rsidRPr="004D2D4F" w:rsidRDefault="00BF2E97" w:rsidP="007F4676">
      <w:pPr>
        <w:tabs>
          <w:tab w:val="left" w:pos="851"/>
        </w:tabs>
        <w:jc w:val="both"/>
        <w:rPr>
          <w:sz w:val="24"/>
          <w:szCs w:val="24"/>
        </w:rPr>
      </w:pPr>
      <w:r w:rsidRPr="004D2D4F">
        <w:rPr>
          <w:b/>
          <w:sz w:val="24"/>
          <w:szCs w:val="24"/>
          <w:lang w:val="ro-RO"/>
        </w:rPr>
        <w:t>SIMPO</w:t>
      </w:r>
      <w:r w:rsidRPr="004D2D4F">
        <w:rPr>
          <w:b/>
          <w:sz w:val="24"/>
          <w:szCs w:val="24"/>
        </w:rPr>
        <w:t xml:space="preserve">ZION </w:t>
      </w:r>
      <w:r w:rsidRPr="004D2D4F">
        <w:rPr>
          <w:sz w:val="24"/>
          <w:szCs w:val="24"/>
        </w:rPr>
        <w:t>cutema exoftalmiile şi masa rotundă : Traumatismele cranio-</w:t>
      </w:r>
      <w:r w:rsidR="0077553F" w:rsidRPr="004D2D4F">
        <w:rPr>
          <w:sz w:val="24"/>
          <w:szCs w:val="24"/>
        </w:rPr>
        <w:tab/>
      </w:r>
      <w:r w:rsidRPr="004D2D4F">
        <w:rPr>
          <w:sz w:val="24"/>
          <w:szCs w:val="24"/>
        </w:rPr>
        <w:t xml:space="preserve">faciale.Traumatismele cranio –orbitare  . – Bucureşti : [s.n.], 1893 . – 21p. : tab. </w:t>
      </w:r>
      <w:r w:rsidR="0077553F" w:rsidRPr="004D2D4F">
        <w:rPr>
          <w:sz w:val="24"/>
          <w:szCs w:val="24"/>
        </w:rPr>
        <w:tab/>
      </w:r>
      <w:r w:rsidRPr="004D2D4F">
        <w:rPr>
          <w:sz w:val="24"/>
          <w:szCs w:val="24"/>
        </w:rPr>
        <w:t xml:space="preserve">; 21cm. </w:t>
      </w:r>
    </w:p>
    <w:p w:rsidR="00BF2E97" w:rsidRPr="004D2D4F" w:rsidRDefault="0077553F" w:rsidP="007F4676">
      <w:pPr>
        <w:tabs>
          <w:tab w:val="left" w:pos="851"/>
        </w:tabs>
        <w:jc w:val="both"/>
        <w:rPr>
          <w:sz w:val="24"/>
          <w:szCs w:val="24"/>
        </w:rPr>
      </w:pPr>
      <w:r w:rsidRPr="004D2D4F">
        <w:rPr>
          <w:sz w:val="24"/>
          <w:szCs w:val="24"/>
        </w:rPr>
        <w:tab/>
      </w:r>
      <w:r w:rsidR="00BF2E97" w:rsidRPr="004D2D4F">
        <w:rPr>
          <w:sz w:val="24"/>
          <w:szCs w:val="24"/>
        </w:rPr>
        <w:t xml:space="preserve">Înaintea titlului : Uniunea Societăţilor de Ştiinţe Medicale . Societatea de </w:t>
      </w:r>
      <w:r w:rsidRPr="004D2D4F">
        <w:rPr>
          <w:sz w:val="24"/>
          <w:szCs w:val="24"/>
        </w:rPr>
        <w:tab/>
      </w:r>
      <w:r w:rsidR="00BF2E97" w:rsidRPr="004D2D4F">
        <w:rPr>
          <w:sz w:val="24"/>
          <w:szCs w:val="24"/>
        </w:rPr>
        <w:t xml:space="preserve">Neurochirurgie </w:t>
      </w:r>
    </w:p>
    <w:p w:rsidR="00BF2E97" w:rsidRPr="004D2D4F" w:rsidRDefault="00BF2E97" w:rsidP="007F4676">
      <w:pPr>
        <w:tabs>
          <w:tab w:val="left" w:pos="851"/>
        </w:tabs>
        <w:jc w:val="both"/>
        <w:rPr>
          <w:b/>
          <w:sz w:val="24"/>
          <w:szCs w:val="24"/>
          <w:lang w:val="ro-RO"/>
        </w:rPr>
      </w:pPr>
      <w:r w:rsidRPr="004D2D4F">
        <w:rPr>
          <w:sz w:val="24"/>
          <w:szCs w:val="24"/>
        </w:rPr>
        <w:t xml:space="preserve">616.314-001 </w:t>
      </w:r>
    </w:p>
    <w:p w:rsidR="000E2F07" w:rsidRPr="004D2D4F" w:rsidRDefault="000E2F07"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0E2F07" w:rsidRPr="004D2D4F" w:rsidRDefault="000E2F07" w:rsidP="007F4676">
      <w:pPr>
        <w:tabs>
          <w:tab w:val="left" w:pos="851"/>
        </w:tabs>
        <w:jc w:val="both"/>
        <w:rPr>
          <w:b/>
          <w:sz w:val="24"/>
          <w:szCs w:val="24"/>
          <w:lang w:val="ro-RO"/>
        </w:rPr>
      </w:pPr>
      <w:r w:rsidRPr="004D2D4F">
        <w:rPr>
          <w:b/>
          <w:sz w:val="24"/>
          <w:szCs w:val="24"/>
          <w:lang w:val="ro-RO"/>
        </w:rPr>
        <w:t>I.M. II 2689</w:t>
      </w:r>
    </w:p>
    <w:p w:rsidR="000E2F07" w:rsidRPr="004D2D4F" w:rsidRDefault="000E2F07" w:rsidP="007F4676">
      <w:pPr>
        <w:tabs>
          <w:tab w:val="left" w:pos="851"/>
        </w:tabs>
        <w:jc w:val="both"/>
        <w:rPr>
          <w:sz w:val="24"/>
          <w:szCs w:val="24"/>
          <w:lang w:val="ro-RO"/>
        </w:rPr>
      </w:pPr>
      <w:r w:rsidRPr="004D2D4F">
        <w:rPr>
          <w:b/>
          <w:sz w:val="24"/>
          <w:szCs w:val="24"/>
          <w:lang w:val="ro-RO"/>
        </w:rPr>
        <w:t>SIMPOZIONUL</w:t>
      </w:r>
      <w:r w:rsidR="003816BE" w:rsidRPr="004D2D4F">
        <w:rPr>
          <w:sz w:val="24"/>
          <w:szCs w:val="24"/>
          <w:lang w:val="ro-RO"/>
        </w:rPr>
        <w:t>, controlul biologic şi clinic al medicament</w:t>
      </w:r>
      <w:r w:rsidRPr="004D2D4F">
        <w:rPr>
          <w:sz w:val="24"/>
          <w:szCs w:val="24"/>
          <w:lang w:val="ro-RO"/>
        </w:rPr>
        <w:t xml:space="preserve">ului  8-9 noiembrie 1962 . – </w:t>
      </w:r>
      <w:r w:rsidR="0077553F" w:rsidRPr="004D2D4F">
        <w:rPr>
          <w:sz w:val="24"/>
          <w:szCs w:val="24"/>
          <w:lang w:val="ro-RO"/>
        </w:rPr>
        <w:tab/>
      </w:r>
      <w:r w:rsidRPr="004D2D4F">
        <w:rPr>
          <w:sz w:val="24"/>
          <w:szCs w:val="24"/>
          <w:lang w:val="ro-RO"/>
        </w:rPr>
        <w:t>[</w:t>
      </w:r>
      <w:r w:rsidR="003816BE" w:rsidRPr="004D2D4F">
        <w:rPr>
          <w:sz w:val="24"/>
          <w:szCs w:val="24"/>
          <w:lang w:val="ro-RO"/>
        </w:rPr>
        <w:t>Bucureş</w:t>
      </w:r>
      <w:r w:rsidRPr="004D2D4F">
        <w:rPr>
          <w:sz w:val="24"/>
          <w:szCs w:val="24"/>
          <w:lang w:val="ro-RO"/>
        </w:rPr>
        <w:t>ti, 1962] . – 208p . - (Ministerul i</w:t>
      </w:r>
      <w:r w:rsidR="003816BE" w:rsidRPr="004D2D4F">
        <w:rPr>
          <w:sz w:val="24"/>
          <w:szCs w:val="24"/>
          <w:lang w:val="ro-RO"/>
        </w:rPr>
        <w:t>ndustriei petrolului ş</w:t>
      </w:r>
      <w:r w:rsidRPr="004D2D4F">
        <w:rPr>
          <w:sz w:val="24"/>
          <w:szCs w:val="24"/>
          <w:lang w:val="ro-RO"/>
        </w:rPr>
        <w:t>i chimiei.</w:t>
      </w:r>
      <w:r w:rsidR="003816BE" w:rsidRPr="004D2D4F">
        <w:rPr>
          <w:sz w:val="24"/>
          <w:szCs w:val="24"/>
          <w:lang w:val="ro-RO"/>
        </w:rPr>
        <w:t xml:space="preserve">Uniunea </w:t>
      </w:r>
      <w:r w:rsidR="0077553F" w:rsidRPr="004D2D4F">
        <w:rPr>
          <w:sz w:val="24"/>
          <w:szCs w:val="24"/>
          <w:lang w:val="ro-RO"/>
        </w:rPr>
        <w:tab/>
      </w:r>
      <w:r w:rsidR="003816BE" w:rsidRPr="004D2D4F">
        <w:rPr>
          <w:sz w:val="24"/>
          <w:szCs w:val="24"/>
          <w:lang w:val="ro-RO"/>
        </w:rPr>
        <w:t>societăţilor ştiinţ</w:t>
      </w:r>
      <w:r w:rsidRPr="004D2D4F">
        <w:rPr>
          <w:sz w:val="24"/>
          <w:szCs w:val="24"/>
          <w:lang w:val="ro-RO"/>
        </w:rPr>
        <w:t>elor medicale)</w:t>
      </w:r>
    </w:p>
    <w:p w:rsidR="000E2F07" w:rsidRPr="004D2D4F" w:rsidRDefault="0077553F" w:rsidP="007F4676">
      <w:pPr>
        <w:tabs>
          <w:tab w:val="left" w:pos="851"/>
        </w:tabs>
        <w:jc w:val="both"/>
        <w:rPr>
          <w:sz w:val="24"/>
          <w:szCs w:val="24"/>
          <w:lang w:val="ro-RO"/>
        </w:rPr>
      </w:pPr>
      <w:r w:rsidRPr="004D2D4F">
        <w:rPr>
          <w:sz w:val="24"/>
          <w:szCs w:val="24"/>
          <w:lang w:val="ro-RO"/>
        </w:rPr>
        <w:tab/>
      </w:r>
      <w:r w:rsidR="003816BE" w:rsidRPr="004D2D4F">
        <w:rPr>
          <w:sz w:val="24"/>
          <w:szCs w:val="24"/>
          <w:lang w:val="ro-RO"/>
        </w:rPr>
        <w:t>Bibliogr. la sfârşitul fiecă</w:t>
      </w:r>
      <w:r w:rsidR="000E2F07" w:rsidRPr="004D2D4F">
        <w:rPr>
          <w:sz w:val="24"/>
          <w:szCs w:val="24"/>
          <w:lang w:val="ro-RO"/>
        </w:rPr>
        <w:t xml:space="preserve">rui capitol </w:t>
      </w:r>
    </w:p>
    <w:p w:rsidR="000E2F07" w:rsidRPr="004D2D4F" w:rsidRDefault="000E2F07" w:rsidP="007F4676">
      <w:pPr>
        <w:tabs>
          <w:tab w:val="left" w:pos="851"/>
        </w:tabs>
        <w:jc w:val="both"/>
        <w:rPr>
          <w:sz w:val="24"/>
          <w:szCs w:val="24"/>
        </w:rPr>
      </w:pPr>
      <w:r w:rsidRPr="004D2D4F">
        <w:rPr>
          <w:sz w:val="24"/>
          <w:szCs w:val="24"/>
          <w:lang w:val="ro-RO"/>
        </w:rPr>
        <w:t xml:space="preserve">615.1 </w:t>
      </w:r>
    </w:p>
    <w:p w:rsidR="00F23C49" w:rsidRPr="004D2D4F" w:rsidRDefault="00F23C49"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D336E3" w:rsidRPr="004D2D4F" w:rsidRDefault="00D336E3" w:rsidP="007F4676">
      <w:pPr>
        <w:tabs>
          <w:tab w:val="left" w:pos="851"/>
        </w:tabs>
        <w:jc w:val="both"/>
        <w:rPr>
          <w:b/>
          <w:sz w:val="24"/>
          <w:szCs w:val="24"/>
          <w:lang w:val="ro-RO"/>
        </w:rPr>
      </w:pPr>
      <w:r w:rsidRPr="004D2D4F">
        <w:rPr>
          <w:b/>
          <w:sz w:val="24"/>
          <w:szCs w:val="24"/>
          <w:lang w:val="ro-RO"/>
        </w:rPr>
        <w:t>I.M. II 1671</w:t>
      </w:r>
    </w:p>
    <w:p w:rsidR="00D336E3" w:rsidRPr="004D2D4F" w:rsidRDefault="00D336E3" w:rsidP="007F4676">
      <w:pPr>
        <w:tabs>
          <w:tab w:val="left" w:pos="851"/>
        </w:tabs>
        <w:jc w:val="both"/>
        <w:rPr>
          <w:sz w:val="24"/>
          <w:szCs w:val="24"/>
        </w:rPr>
      </w:pPr>
      <w:r w:rsidRPr="004D2D4F">
        <w:rPr>
          <w:b/>
          <w:sz w:val="24"/>
          <w:szCs w:val="24"/>
          <w:lang w:val="ro-RO"/>
        </w:rPr>
        <w:t>SIMPO</w:t>
      </w:r>
      <w:r w:rsidRPr="004D2D4F">
        <w:rPr>
          <w:b/>
          <w:sz w:val="24"/>
          <w:szCs w:val="24"/>
        </w:rPr>
        <w:t>ZIONUL</w:t>
      </w:r>
      <w:r w:rsidRPr="004D2D4F">
        <w:rPr>
          <w:sz w:val="24"/>
          <w:szCs w:val="24"/>
        </w:rPr>
        <w:t xml:space="preserve"> de hi</w:t>
      </w:r>
      <w:r w:rsidR="00145C17" w:rsidRPr="004D2D4F">
        <w:rPr>
          <w:sz w:val="24"/>
          <w:szCs w:val="24"/>
        </w:rPr>
        <w:t>potermie şi neurologie : Rapoarte şi comunicări : Bucureş</w:t>
      </w:r>
      <w:r w:rsidRPr="004D2D4F">
        <w:rPr>
          <w:sz w:val="24"/>
          <w:szCs w:val="24"/>
        </w:rPr>
        <w:t xml:space="preserve">ti 23-24 </w:t>
      </w:r>
      <w:r w:rsidR="0077553F" w:rsidRPr="004D2D4F">
        <w:rPr>
          <w:sz w:val="24"/>
          <w:szCs w:val="24"/>
        </w:rPr>
        <w:tab/>
      </w:r>
      <w:r w:rsidRPr="004D2D4F">
        <w:rPr>
          <w:sz w:val="24"/>
          <w:szCs w:val="24"/>
        </w:rPr>
        <w:t xml:space="preserve">mai </w:t>
      </w:r>
      <w:r w:rsidR="00145C17" w:rsidRPr="004D2D4F">
        <w:rPr>
          <w:sz w:val="24"/>
          <w:szCs w:val="24"/>
        </w:rPr>
        <w:t>1958 / red. conf. O. Costachel,</w:t>
      </w:r>
      <w:r w:rsidRPr="004D2D4F">
        <w:rPr>
          <w:sz w:val="24"/>
          <w:szCs w:val="24"/>
        </w:rPr>
        <w:t xml:space="preserve"> P.</w:t>
      </w:r>
      <w:r w:rsidR="00145C17" w:rsidRPr="004D2D4F">
        <w:rPr>
          <w:sz w:val="24"/>
          <w:szCs w:val="24"/>
        </w:rPr>
        <w:t xml:space="preserve"> Tautu , T. Suciu . – Bucureşti : [s.n.], 1961 </w:t>
      </w:r>
      <w:r w:rsidR="0077553F" w:rsidRPr="004D2D4F">
        <w:rPr>
          <w:sz w:val="24"/>
          <w:szCs w:val="24"/>
        </w:rPr>
        <w:tab/>
      </w:r>
      <w:r w:rsidR="00145C17" w:rsidRPr="004D2D4F">
        <w:rPr>
          <w:sz w:val="24"/>
          <w:szCs w:val="24"/>
        </w:rPr>
        <w:t xml:space="preserve">. – 428p. : fig., tab. ; 24 cm. </w:t>
      </w:r>
    </w:p>
    <w:p w:rsidR="00145C17" w:rsidRPr="004D2D4F" w:rsidRDefault="0077553F" w:rsidP="007F4676">
      <w:pPr>
        <w:tabs>
          <w:tab w:val="left" w:pos="851"/>
        </w:tabs>
        <w:jc w:val="both"/>
        <w:rPr>
          <w:sz w:val="24"/>
          <w:szCs w:val="24"/>
        </w:rPr>
      </w:pPr>
      <w:r w:rsidRPr="004D2D4F">
        <w:rPr>
          <w:sz w:val="24"/>
          <w:szCs w:val="24"/>
        </w:rPr>
        <w:tab/>
      </w:r>
      <w:r w:rsidR="00145C17" w:rsidRPr="004D2D4F">
        <w:rPr>
          <w:sz w:val="24"/>
          <w:szCs w:val="24"/>
        </w:rPr>
        <w:t>Indice p. 427-428</w:t>
      </w:r>
    </w:p>
    <w:p w:rsidR="00145C17" w:rsidRPr="004D2D4F" w:rsidRDefault="0077553F" w:rsidP="007F4676">
      <w:pPr>
        <w:tabs>
          <w:tab w:val="left" w:pos="851"/>
        </w:tabs>
        <w:jc w:val="both"/>
        <w:rPr>
          <w:sz w:val="24"/>
          <w:szCs w:val="24"/>
        </w:rPr>
      </w:pPr>
      <w:r w:rsidRPr="004D2D4F">
        <w:rPr>
          <w:sz w:val="24"/>
          <w:szCs w:val="24"/>
        </w:rPr>
        <w:tab/>
      </w:r>
      <w:r w:rsidR="00145C17" w:rsidRPr="004D2D4F">
        <w:rPr>
          <w:sz w:val="24"/>
          <w:szCs w:val="24"/>
        </w:rPr>
        <w:t xml:space="preserve">Înaintea titlului : Societatea Ştiinţelor Medicale </w:t>
      </w:r>
    </w:p>
    <w:p w:rsidR="00145C17" w:rsidRPr="004D2D4F" w:rsidRDefault="0077553F" w:rsidP="007F4676">
      <w:pPr>
        <w:tabs>
          <w:tab w:val="left" w:pos="851"/>
        </w:tabs>
        <w:jc w:val="both"/>
        <w:rPr>
          <w:sz w:val="24"/>
          <w:szCs w:val="24"/>
        </w:rPr>
      </w:pPr>
      <w:r w:rsidRPr="004D2D4F">
        <w:rPr>
          <w:sz w:val="24"/>
          <w:szCs w:val="24"/>
        </w:rPr>
        <w:lastRenderedPageBreak/>
        <w:tab/>
      </w:r>
      <w:r w:rsidR="00145C17" w:rsidRPr="004D2D4F">
        <w:rPr>
          <w:sz w:val="24"/>
          <w:szCs w:val="24"/>
        </w:rPr>
        <w:t xml:space="preserve">Institutul Oncologic </w:t>
      </w:r>
    </w:p>
    <w:p w:rsidR="00145C17" w:rsidRPr="004D2D4F" w:rsidRDefault="00145C17" w:rsidP="007F4676">
      <w:pPr>
        <w:tabs>
          <w:tab w:val="left" w:pos="851"/>
        </w:tabs>
        <w:jc w:val="both"/>
        <w:rPr>
          <w:sz w:val="24"/>
          <w:szCs w:val="24"/>
        </w:rPr>
      </w:pPr>
      <w:r w:rsidRPr="004D2D4F">
        <w:rPr>
          <w:sz w:val="24"/>
          <w:szCs w:val="24"/>
        </w:rPr>
        <w:t>618.8-009.631/634</w:t>
      </w:r>
    </w:p>
    <w:p w:rsidR="00D336E3" w:rsidRPr="004D2D4F" w:rsidRDefault="00D336E3" w:rsidP="007F4676">
      <w:pPr>
        <w:tabs>
          <w:tab w:val="left" w:pos="851"/>
        </w:tabs>
        <w:jc w:val="both"/>
        <w:rPr>
          <w:sz w:val="24"/>
          <w:szCs w:val="24"/>
          <w:lang w:val="ro-RO"/>
        </w:rPr>
      </w:pPr>
    </w:p>
    <w:p w:rsidR="002E773C" w:rsidRPr="004D2D4F" w:rsidRDefault="002E773C" w:rsidP="007F4676">
      <w:pPr>
        <w:tabs>
          <w:tab w:val="left" w:pos="851"/>
        </w:tabs>
        <w:jc w:val="both"/>
        <w:rPr>
          <w:sz w:val="24"/>
          <w:szCs w:val="24"/>
          <w:lang w:val="ro-RO"/>
        </w:rPr>
      </w:pPr>
    </w:p>
    <w:p w:rsidR="00F23C49" w:rsidRPr="004D2D4F" w:rsidRDefault="00F371CB" w:rsidP="007F4676">
      <w:pPr>
        <w:tabs>
          <w:tab w:val="left" w:pos="851"/>
        </w:tabs>
        <w:jc w:val="both"/>
        <w:rPr>
          <w:b/>
          <w:sz w:val="24"/>
          <w:szCs w:val="24"/>
          <w:lang w:val="ro-RO"/>
        </w:rPr>
      </w:pPr>
      <w:r w:rsidRPr="004D2D4F">
        <w:rPr>
          <w:b/>
          <w:sz w:val="24"/>
          <w:szCs w:val="24"/>
          <w:lang w:val="ro-RO"/>
        </w:rPr>
        <w:t>I.M. II 1654</w:t>
      </w:r>
    </w:p>
    <w:p w:rsidR="00F371CB" w:rsidRPr="004D2D4F" w:rsidRDefault="005C341F" w:rsidP="007F4676">
      <w:pPr>
        <w:tabs>
          <w:tab w:val="left" w:pos="851"/>
        </w:tabs>
        <w:jc w:val="both"/>
        <w:rPr>
          <w:sz w:val="24"/>
          <w:szCs w:val="24"/>
          <w:lang w:val="ro-RO"/>
        </w:rPr>
      </w:pPr>
      <w:r w:rsidRPr="004D2D4F">
        <w:rPr>
          <w:b/>
          <w:sz w:val="24"/>
          <w:szCs w:val="24"/>
          <w:lang w:val="ro-RO"/>
        </w:rPr>
        <w:t>SIMPOZ</w:t>
      </w:r>
      <w:r w:rsidR="00F371CB" w:rsidRPr="004D2D4F">
        <w:rPr>
          <w:b/>
          <w:sz w:val="24"/>
          <w:szCs w:val="24"/>
          <w:lang w:val="ro-RO"/>
        </w:rPr>
        <w:t xml:space="preserve">IONUL </w:t>
      </w:r>
      <w:r w:rsidRPr="004D2D4F">
        <w:rPr>
          <w:sz w:val="24"/>
          <w:szCs w:val="24"/>
          <w:lang w:val="ro-RO"/>
        </w:rPr>
        <w:t>societăţii româ</w:t>
      </w:r>
      <w:r w:rsidR="00F371CB" w:rsidRPr="004D2D4F">
        <w:rPr>
          <w:sz w:val="24"/>
          <w:szCs w:val="24"/>
          <w:lang w:val="ro-RO"/>
        </w:rPr>
        <w:t>ne de neur</w:t>
      </w:r>
      <w:r w:rsidRPr="004D2D4F">
        <w:rPr>
          <w:sz w:val="24"/>
          <w:szCs w:val="24"/>
          <w:lang w:val="ro-RO"/>
        </w:rPr>
        <w:t>ochirurgie : Rezumatele comunică</w:t>
      </w:r>
      <w:r w:rsidR="00F371CB" w:rsidRPr="004D2D4F">
        <w:rPr>
          <w:sz w:val="24"/>
          <w:szCs w:val="24"/>
          <w:lang w:val="ro-RO"/>
        </w:rPr>
        <w:t xml:space="preserve">rilor / </w:t>
      </w:r>
      <w:r w:rsidR="0077553F" w:rsidRPr="004D2D4F">
        <w:rPr>
          <w:sz w:val="24"/>
          <w:szCs w:val="24"/>
          <w:lang w:val="ro-RO"/>
        </w:rPr>
        <w:tab/>
      </w:r>
      <w:r w:rsidR="00F371CB" w:rsidRPr="004D2D4F">
        <w:rPr>
          <w:sz w:val="24"/>
          <w:szCs w:val="24"/>
          <w:lang w:val="ro-RO"/>
        </w:rPr>
        <w:t>coord. Ion O</w:t>
      </w:r>
      <w:r w:rsidRPr="004D2D4F">
        <w:rPr>
          <w:sz w:val="24"/>
          <w:szCs w:val="24"/>
          <w:lang w:val="ro-RO"/>
        </w:rPr>
        <w:t>prescu, Pavel Vulcu, Virgil Criş</w:t>
      </w:r>
      <w:r w:rsidR="00F371CB" w:rsidRPr="004D2D4F">
        <w:rPr>
          <w:sz w:val="24"/>
          <w:szCs w:val="24"/>
          <w:lang w:val="ro-RO"/>
        </w:rPr>
        <w:t xml:space="preserve">an . – Sibiu : [s.n.], 1983 . – 46p. : </w:t>
      </w:r>
      <w:r w:rsidR="0077553F" w:rsidRPr="004D2D4F">
        <w:rPr>
          <w:sz w:val="24"/>
          <w:szCs w:val="24"/>
          <w:lang w:val="ro-RO"/>
        </w:rPr>
        <w:tab/>
      </w:r>
      <w:r w:rsidR="00F371CB" w:rsidRPr="004D2D4F">
        <w:rPr>
          <w:sz w:val="24"/>
          <w:szCs w:val="24"/>
          <w:lang w:val="ro-RO"/>
        </w:rPr>
        <w:t>tab. ; 24</w:t>
      </w:r>
      <w:r w:rsidRPr="004D2D4F">
        <w:rPr>
          <w:sz w:val="24"/>
          <w:szCs w:val="24"/>
          <w:lang w:val="ro-RO"/>
        </w:rPr>
        <w:t xml:space="preserve">cm. </w:t>
      </w:r>
    </w:p>
    <w:p w:rsidR="005C341F" w:rsidRPr="004D2D4F" w:rsidRDefault="0077553F" w:rsidP="007F4676">
      <w:pPr>
        <w:tabs>
          <w:tab w:val="left" w:pos="851"/>
        </w:tabs>
        <w:jc w:val="both"/>
        <w:rPr>
          <w:sz w:val="24"/>
          <w:szCs w:val="24"/>
          <w:lang w:val="ro-RO"/>
        </w:rPr>
      </w:pPr>
      <w:r w:rsidRPr="004D2D4F">
        <w:rPr>
          <w:sz w:val="24"/>
          <w:szCs w:val="24"/>
          <w:lang w:val="ro-RO"/>
        </w:rPr>
        <w:tab/>
      </w:r>
      <w:r w:rsidR="005C341F" w:rsidRPr="004D2D4F">
        <w:rPr>
          <w:sz w:val="24"/>
          <w:szCs w:val="24"/>
          <w:lang w:val="ro-RO"/>
        </w:rPr>
        <w:t xml:space="preserve">Înaintea titlului : Uniniunea Societăţilor de Ştiinţe Medicale din Republica </w:t>
      </w:r>
      <w:r w:rsidRPr="004D2D4F">
        <w:rPr>
          <w:sz w:val="24"/>
          <w:szCs w:val="24"/>
          <w:lang w:val="ro-RO"/>
        </w:rPr>
        <w:tab/>
      </w:r>
      <w:r w:rsidR="005C341F" w:rsidRPr="004D2D4F">
        <w:rPr>
          <w:sz w:val="24"/>
          <w:szCs w:val="24"/>
          <w:lang w:val="ro-RO"/>
        </w:rPr>
        <w:t xml:space="preserve">Socialistă România : Filiala Sibiu </w:t>
      </w:r>
    </w:p>
    <w:p w:rsidR="005C341F" w:rsidRPr="004D2D4F" w:rsidRDefault="005C341F" w:rsidP="007F4676">
      <w:pPr>
        <w:tabs>
          <w:tab w:val="left" w:pos="851"/>
        </w:tabs>
        <w:jc w:val="both"/>
        <w:rPr>
          <w:sz w:val="24"/>
          <w:szCs w:val="24"/>
        </w:rPr>
      </w:pPr>
      <w:r w:rsidRPr="004D2D4F">
        <w:rPr>
          <w:sz w:val="24"/>
          <w:szCs w:val="24"/>
          <w:lang w:val="ro-RO"/>
        </w:rPr>
        <w:t>616.8-089</w:t>
      </w:r>
    </w:p>
    <w:p w:rsidR="00F23C49" w:rsidRPr="004D2D4F" w:rsidRDefault="00F23C49" w:rsidP="007F4676">
      <w:pPr>
        <w:tabs>
          <w:tab w:val="left" w:pos="851"/>
        </w:tabs>
        <w:jc w:val="both"/>
        <w:rPr>
          <w:sz w:val="24"/>
          <w:szCs w:val="24"/>
          <w:lang w:val="ro-RO"/>
        </w:rPr>
      </w:pPr>
    </w:p>
    <w:p w:rsidR="0077553F" w:rsidRDefault="0077553F" w:rsidP="007F4676">
      <w:pPr>
        <w:tabs>
          <w:tab w:val="left" w:pos="851"/>
        </w:tabs>
        <w:jc w:val="both"/>
        <w:rPr>
          <w:sz w:val="24"/>
          <w:szCs w:val="24"/>
          <w:lang w:val="ro-RO"/>
        </w:rPr>
      </w:pPr>
    </w:p>
    <w:p w:rsidR="00C64D7C" w:rsidRPr="00C64D7C" w:rsidRDefault="00C64D7C" w:rsidP="00C64D7C">
      <w:pPr>
        <w:jc w:val="both"/>
        <w:rPr>
          <w:b/>
          <w:sz w:val="24"/>
          <w:szCs w:val="24"/>
        </w:rPr>
      </w:pPr>
      <w:r w:rsidRPr="00C64D7C">
        <w:rPr>
          <w:b/>
          <w:sz w:val="24"/>
          <w:szCs w:val="24"/>
        </w:rPr>
        <w:t>I.M.III 1154</w:t>
      </w:r>
    </w:p>
    <w:p w:rsidR="00C64D7C" w:rsidRPr="00C64D7C" w:rsidRDefault="00C64D7C" w:rsidP="00C64D7C">
      <w:pPr>
        <w:jc w:val="both"/>
        <w:rPr>
          <w:sz w:val="24"/>
          <w:szCs w:val="24"/>
        </w:rPr>
      </w:pPr>
      <w:r w:rsidRPr="00C64D7C">
        <w:rPr>
          <w:b/>
          <w:sz w:val="24"/>
          <w:szCs w:val="24"/>
        </w:rPr>
        <w:t xml:space="preserve">SINDROAME </w:t>
      </w:r>
      <w:r w:rsidRPr="00C64D7C">
        <w:rPr>
          <w:sz w:val="24"/>
          <w:szCs w:val="24"/>
        </w:rPr>
        <w:t xml:space="preserve">obstructive ale arterei carotide interne şi ale ramurilor sale / I. Stamatoiu, </w:t>
      </w:r>
      <w:r w:rsidR="000B7778">
        <w:rPr>
          <w:sz w:val="24"/>
          <w:szCs w:val="24"/>
        </w:rPr>
        <w:tab/>
      </w:r>
      <w:r w:rsidRPr="00C64D7C">
        <w:rPr>
          <w:sz w:val="24"/>
          <w:szCs w:val="24"/>
        </w:rPr>
        <w:t xml:space="preserve">Jana Drocan, C. Alexandrescu, A. Colea, V. Kelemen . – Bucureşti : Editura </w:t>
      </w:r>
      <w:r w:rsidR="000B7778">
        <w:rPr>
          <w:sz w:val="24"/>
          <w:szCs w:val="24"/>
        </w:rPr>
        <w:tab/>
      </w:r>
      <w:r w:rsidRPr="00C64D7C">
        <w:rPr>
          <w:sz w:val="24"/>
          <w:szCs w:val="24"/>
        </w:rPr>
        <w:t xml:space="preserve">Medicală, [1960] . </w:t>
      </w:r>
      <w:r>
        <w:rPr>
          <w:sz w:val="24"/>
          <w:szCs w:val="24"/>
        </w:rPr>
        <w:t xml:space="preserve">– p .361 </w:t>
      </w:r>
      <w:r w:rsidRPr="00C64D7C">
        <w:rPr>
          <w:sz w:val="24"/>
          <w:szCs w:val="24"/>
        </w:rPr>
        <w:t xml:space="preserve">- 374 : fig., tab. ; 24 cm. </w:t>
      </w:r>
    </w:p>
    <w:p w:rsidR="00C64D7C" w:rsidRPr="00C64D7C" w:rsidRDefault="00C64D7C" w:rsidP="00C64D7C">
      <w:pPr>
        <w:jc w:val="both"/>
        <w:rPr>
          <w:sz w:val="24"/>
          <w:szCs w:val="24"/>
        </w:rPr>
      </w:pPr>
      <w:r w:rsidRPr="00C64D7C">
        <w:rPr>
          <w:sz w:val="24"/>
          <w:szCs w:val="24"/>
        </w:rPr>
        <w:tab/>
        <w:t>Bibliogr. p. 372-373</w:t>
      </w:r>
    </w:p>
    <w:p w:rsidR="00C64D7C" w:rsidRPr="00C64D7C" w:rsidRDefault="00C64D7C" w:rsidP="00C64D7C">
      <w:pPr>
        <w:jc w:val="both"/>
        <w:rPr>
          <w:sz w:val="24"/>
          <w:szCs w:val="24"/>
        </w:rPr>
      </w:pPr>
      <w:r w:rsidRPr="00C64D7C">
        <w:rPr>
          <w:sz w:val="24"/>
          <w:szCs w:val="24"/>
        </w:rPr>
        <w:tab/>
        <w:t xml:space="preserve">Pe copertă : </w:t>
      </w:r>
      <w:r w:rsidRPr="00C64D7C">
        <w:rPr>
          <w:i/>
          <w:sz w:val="24"/>
          <w:szCs w:val="24"/>
        </w:rPr>
        <w:t>Neurologia. Psihiatria. Neurochirurgia</w:t>
      </w:r>
      <w:r w:rsidRPr="00C64D7C">
        <w:rPr>
          <w:sz w:val="24"/>
          <w:szCs w:val="24"/>
        </w:rPr>
        <w:t xml:space="preserve"> : Revistă a Societăţii </w:t>
      </w:r>
      <w:r w:rsidR="000B7778">
        <w:rPr>
          <w:sz w:val="24"/>
          <w:szCs w:val="24"/>
        </w:rPr>
        <w:tab/>
      </w:r>
      <w:r w:rsidRPr="00C64D7C">
        <w:rPr>
          <w:sz w:val="24"/>
          <w:szCs w:val="24"/>
        </w:rPr>
        <w:t xml:space="preserve">Ştiinţelor Medicale din Republica Populară </w:t>
      </w:r>
      <w:r w:rsidRPr="00C64D7C">
        <w:rPr>
          <w:sz w:val="24"/>
          <w:szCs w:val="24"/>
        </w:rPr>
        <w:tab/>
        <w:t>Romînă, Nr. 4, Iulie – August, 1960</w:t>
      </w:r>
    </w:p>
    <w:p w:rsidR="00C64D7C" w:rsidRPr="00C64D7C" w:rsidRDefault="00C64D7C" w:rsidP="00C64D7C">
      <w:pPr>
        <w:tabs>
          <w:tab w:val="left" w:pos="851"/>
        </w:tabs>
        <w:jc w:val="both"/>
        <w:rPr>
          <w:sz w:val="24"/>
          <w:szCs w:val="24"/>
          <w:lang w:val="ro-RO"/>
        </w:rPr>
      </w:pPr>
      <w:r w:rsidRPr="00C64D7C">
        <w:rPr>
          <w:sz w:val="24"/>
          <w:szCs w:val="24"/>
        </w:rPr>
        <w:t>616.8</w:t>
      </w:r>
    </w:p>
    <w:p w:rsidR="00C64D7C" w:rsidRPr="00C64D7C" w:rsidRDefault="00C64D7C" w:rsidP="00C64D7C">
      <w:pPr>
        <w:tabs>
          <w:tab w:val="left" w:pos="851"/>
        </w:tabs>
        <w:jc w:val="both"/>
        <w:rPr>
          <w:sz w:val="24"/>
          <w:szCs w:val="24"/>
          <w:lang w:val="ro-RO"/>
        </w:rPr>
      </w:pPr>
    </w:p>
    <w:p w:rsidR="00C64D7C" w:rsidRPr="004D2D4F" w:rsidRDefault="00C64D7C" w:rsidP="007F4676">
      <w:pPr>
        <w:tabs>
          <w:tab w:val="left" w:pos="851"/>
        </w:tabs>
        <w:jc w:val="both"/>
        <w:rPr>
          <w:sz w:val="24"/>
          <w:szCs w:val="24"/>
          <w:lang w:val="ro-RO"/>
        </w:rPr>
      </w:pPr>
    </w:p>
    <w:p w:rsidR="002A15AC" w:rsidRPr="004D2D4F" w:rsidRDefault="002A15AC" w:rsidP="007F4676">
      <w:pPr>
        <w:pStyle w:val="Heading4"/>
        <w:tabs>
          <w:tab w:val="left" w:pos="851"/>
        </w:tabs>
        <w:rPr>
          <w:sz w:val="24"/>
          <w:szCs w:val="24"/>
        </w:rPr>
      </w:pPr>
      <w:r w:rsidRPr="004D2D4F">
        <w:rPr>
          <w:sz w:val="24"/>
          <w:szCs w:val="24"/>
        </w:rPr>
        <w:t>I.M.II 1146</w:t>
      </w:r>
    </w:p>
    <w:p w:rsidR="002A15AC" w:rsidRPr="004D2D4F" w:rsidRDefault="002A15AC" w:rsidP="007F4676">
      <w:pPr>
        <w:tabs>
          <w:tab w:val="left" w:pos="851"/>
        </w:tabs>
        <w:jc w:val="both"/>
        <w:rPr>
          <w:sz w:val="24"/>
          <w:szCs w:val="24"/>
          <w:lang w:val="ro-RO"/>
        </w:rPr>
      </w:pPr>
      <w:r w:rsidRPr="004D2D4F">
        <w:rPr>
          <w:b/>
          <w:sz w:val="24"/>
          <w:szCs w:val="24"/>
          <w:lang w:val="ro-RO"/>
        </w:rPr>
        <w:t>SINDROMUL</w:t>
      </w:r>
      <w:r w:rsidRPr="004D2D4F">
        <w:rPr>
          <w:sz w:val="24"/>
          <w:szCs w:val="24"/>
          <w:lang w:val="ro-RO"/>
        </w:rPr>
        <w:t xml:space="preserve"> de ischemie periferică  /  sub red. prof. dr. C. C Iliescu . – Bucureşti : </w:t>
      </w:r>
      <w:r w:rsidR="0077553F" w:rsidRPr="004D2D4F">
        <w:rPr>
          <w:sz w:val="24"/>
          <w:szCs w:val="24"/>
          <w:lang w:val="ro-RO"/>
        </w:rPr>
        <w:tab/>
      </w:r>
      <w:r w:rsidRPr="004D2D4F">
        <w:rPr>
          <w:sz w:val="24"/>
          <w:szCs w:val="24"/>
          <w:lang w:val="ro-RO"/>
        </w:rPr>
        <w:t>Editura Medicală , 1956 . – 457 p. : fig. , tab. ; 24cm</w:t>
      </w:r>
    </w:p>
    <w:p w:rsidR="002A15AC" w:rsidRPr="004D2D4F" w:rsidRDefault="0077553F"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Bibliogr. p. 444-454</w:t>
      </w:r>
    </w:p>
    <w:p w:rsidR="002A15AC" w:rsidRPr="004D2D4F" w:rsidRDefault="0077553F"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Conţine dedicaţie către dr. M. Ciurea</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autorii E. Sorin , C. Gh. Dimitriu , A. Drugon , I. M. Fux , S. </w:t>
      </w:r>
      <w:r w:rsidRPr="004D2D4F">
        <w:rPr>
          <w:sz w:val="24"/>
          <w:szCs w:val="24"/>
          <w:lang w:val="ro-RO"/>
        </w:rPr>
        <w:tab/>
      </w:r>
      <w:r w:rsidR="002A15AC" w:rsidRPr="004D2D4F">
        <w:rPr>
          <w:sz w:val="24"/>
          <w:szCs w:val="24"/>
          <w:lang w:val="ro-RO"/>
        </w:rPr>
        <w:t>Ruşeţeanu , C. Vasiliu</w:t>
      </w:r>
    </w:p>
    <w:p w:rsidR="002A15AC" w:rsidRPr="004D2D4F" w:rsidRDefault="002A15AC" w:rsidP="007F4676">
      <w:pPr>
        <w:tabs>
          <w:tab w:val="left" w:pos="851"/>
        </w:tabs>
        <w:jc w:val="both"/>
        <w:rPr>
          <w:sz w:val="24"/>
          <w:szCs w:val="24"/>
          <w:lang w:val="ro-RO"/>
        </w:rPr>
      </w:pPr>
      <w:r w:rsidRPr="004D2D4F">
        <w:rPr>
          <w:sz w:val="24"/>
          <w:szCs w:val="24"/>
          <w:lang w:val="ro-RO"/>
        </w:rPr>
        <w:t>616.12-005.4</w:t>
      </w:r>
      <w:r w:rsidRPr="004D2D4F">
        <w:rPr>
          <w:sz w:val="24"/>
          <w:szCs w:val="24"/>
          <w:lang w:val="ro-RO"/>
        </w:rPr>
        <w:tab/>
      </w:r>
    </w:p>
    <w:p w:rsidR="00195868" w:rsidRPr="004D2D4F" w:rsidRDefault="00195868" w:rsidP="007F4676">
      <w:pPr>
        <w:tabs>
          <w:tab w:val="left" w:pos="851"/>
        </w:tabs>
        <w:jc w:val="both"/>
        <w:rPr>
          <w:sz w:val="24"/>
          <w:szCs w:val="24"/>
          <w:lang w:val="ro-RO"/>
        </w:rPr>
      </w:pPr>
    </w:p>
    <w:p w:rsidR="0077553F" w:rsidRDefault="0077553F" w:rsidP="007F4676">
      <w:pPr>
        <w:tabs>
          <w:tab w:val="left" w:pos="851"/>
        </w:tabs>
        <w:jc w:val="both"/>
        <w:rPr>
          <w:sz w:val="24"/>
          <w:szCs w:val="24"/>
          <w:lang w:val="ro-RO"/>
        </w:rPr>
      </w:pPr>
    </w:p>
    <w:p w:rsidR="000E0107" w:rsidRPr="000E0107" w:rsidRDefault="000E0107" w:rsidP="000E0107">
      <w:pPr>
        <w:jc w:val="both"/>
        <w:rPr>
          <w:b/>
          <w:sz w:val="24"/>
          <w:szCs w:val="24"/>
          <w:lang w:val="ro-RO"/>
        </w:rPr>
      </w:pPr>
      <w:r w:rsidRPr="000E0107">
        <w:rPr>
          <w:b/>
          <w:sz w:val="24"/>
          <w:szCs w:val="24"/>
          <w:lang w:val="ro-RO"/>
        </w:rPr>
        <w:t>I.M. III 1274/10</w:t>
      </w:r>
    </w:p>
    <w:p w:rsidR="000E0107" w:rsidRPr="000E0107" w:rsidRDefault="000E0107" w:rsidP="000E0107">
      <w:pPr>
        <w:ind w:left="720" w:hanging="720"/>
        <w:jc w:val="both"/>
        <w:rPr>
          <w:sz w:val="24"/>
          <w:szCs w:val="24"/>
          <w:lang w:val="ro-RO"/>
        </w:rPr>
      </w:pPr>
      <w:r w:rsidRPr="000E0107">
        <w:rPr>
          <w:b/>
          <w:sz w:val="24"/>
          <w:szCs w:val="24"/>
          <w:lang w:val="ro-RO"/>
        </w:rPr>
        <w:t xml:space="preserve">SUR LES SYNDROMES </w:t>
      </w:r>
      <w:r w:rsidRPr="000E0107">
        <w:rPr>
          <w:sz w:val="24"/>
          <w:szCs w:val="24"/>
          <w:lang w:val="ro-RO"/>
        </w:rPr>
        <w:t>biglandulaires thyro-parathyroidiens / C.-I. Parhon, Marie Briese, Zoë Caraman, Hélène et Michel Derevici, Gertha Werner . - [S.l. : s.n., s.a.] . – p. 567-599 : fig. ; 27 cm.</w:t>
      </w:r>
    </w:p>
    <w:p w:rsidR="000E0107" w:rsidRPr="000E0107" w:rsidRDefault="000E0107" w:rsidP="000E0107">
      <w:pPr>
        <w:ind w:left="720" w:hanging="720"/>
        <w:jc w:val="both"/>
        <w:rPr>
          <w:sz w:val="24"/>
          <w:szCs w:val="24"/>
          <w:lang w:val="ro-RO"/>
        </w:rPr>
      </w:pPr>
      <w:r w:rsidRPr="000E0107">
        <w:rPr>
          <w:b/>
          <w:sz w:val="24"/>
          <w:szCs w:val="24"/>
          <w:lang w:val="ro-RO"/>
        </w:rPr>
        <w:tab/>
      </w:r>
      <w:r w:rsidRPr="000E0107">
        <w:rPr>
          <w:sz w:val="24"/>
          <w:szCs w:val="24"/>
          <w:lang w:val="ro-RO"/>
        </w:rPr>
        <w:t>Bibliogr. p. 597-599</w:t>
      </w:r>
    </w:p>
    <w:p w:rsidR="000E0107" w:rsidRPr="000E0107" w:rsidRDefault="000E0107" w:rsidP="000E0107">
      <w:pPr>
        <w:ind w:firstLine="720"/>
        <w:jc w:val="both"/>
        <w:rPr>
          <w:sz w:val="24"/>
          <w:szCs w:val="24"/>
          <w:lang w:val="ro-RO"/>
        </w:rPr>
      </w:pPr>
      <w:r w:rsidRPr="000E0107">
        <w:rPr>
          <w:sz w:val="24"/>
          <w:szCs w:val="24"/>
          <w:lang w:val="ro-RO"/>
        </w:rPr>
        <w:t>Extras din „</w:t>
      </w:r>
      <w:r w:rsidRPr="000E0107">
        <w:rPr>
          <w:i/>
          <w:sz w:val="24"/>
          <w:szCs w:val="24"/>
          <w:lang w:val="ro-RO"/>
        </w:rPr>
        <w:t>Hommage</w:t>
      </w:r>
      <w:r w:rsidRPr="000E0107">
        <w:rPr>
          <w:b/>
          <w:i/>
          <w:sz w:val="24"/>
          <w:szCs w:val="24"/>
          <w:lang w:val="ro-RO"/>
        </w:rPr>
        <w:t xml:space="preserve"> </w:t>
      </w:r>
      <w:r w:rsidRPr="000E0107">
        <w:rPr>
          <w:i/>
          <w:sz w:val="24"/>
          <w:szCs w:val="24"/>
          <w:lang w:val="ro-RO"/>
        </w:rPr>
        <w:t>a la Mémoire Jean Çantacuzène</w:t>
      </w:r>
      <w:r w:rsidRPr="000E0107">
        <w:rPr>
          <w:sz w:val="24"/>
          <w:szCs w:val="24"/>
          <w:lang w:val="ro-RO"/>
        </w:rPr>
        <w:t xml:space="preserve"> : Vol. 2</w:t>
      </w:r>
    </w:p>
    <w:p w:rsidR="000E0107" w:rsidRPr="000E0107" w:rsidRDefault="000E0107" w:rsidP="000E0107">
      <w:pPr>
        <w:jc w:val="both"/>
        <w:rPr>
          <w:sz w:val="24"/>
          <w:szCs w:val="24"/>
          <w:lang w:val="ro-RO"/>
        </w:rPr>
      </w:pPr>
      <w:r>
        <w:rPr>
          <w:sz w:val="24"/>
          <w:szCs w:val="24"/>
          <w:lang w:val="ro-RO"/>
        </w:rPr>
        <w:tab/>
      </w:r>
      <w:r w:rsidRPr="000E0107">
        <w:rPr>
          <w:sz w:val="24"/>
          <w:szCs w:val="24"/>
          <w:lang w:val="ro-RO"/>
        </w:rPr>
        <w:t>Coligat</w:t>
      </w:r>
    </w:p>
    <w:p w:rsidR="000E0107" w:rsidRPr="000E0107" w:rsidRDefault="000E0107" w:rsidP="000E0107">
      <w:pPr>
        <w:tabs>
          <w:tab w:val="left" w:pos="851"/>
        </w:tabs>
        <w:jc w:val="both"/>
        <w:rPr>
          <w:sz w:val="24"/>
          <w:szCs w:val="24"/>
          <w:lang w:val="ro-RO"/>
        </w:rPr>
      </w:pPr>
      <w:r w:rsidRPr="000E0107">
        <w:rPr>
          <w:sz w:val="24"/>
          <w:szCs w:val="24"/>
          <w:lang w:val="ro-RO"/>
        </w:rPr>
        <w:t xml:space="preserve">616.44 </w:t>
      </w:r>
    </w:p>
    <w:p w:rsidR="000E0107" w:rsidRDefault="000E0107" w:rsidP="007F4676">
      <w:pPr>
        <w:tabs>
          <w:tab w:val="left" w:pos="851"/>
        </w:tabs>
        <w:jc w:val="both"/>
        <w:rPr>
          <w:sz w:val="24"/>
          <w:szCs w:val="24"/>
          <w:lang w:val="ro-RO"/>
        </w:rPr>
      </w:pPr>
    </w:p>
    <w:p w:rsidR="000E0107" w:rsidRPr="004D2D4F" w:rsidRDefault="000E0107" w:rsidP="007F4676">
      <w:pPr>
        <w:tabs>
          <w:tab w:val="left" w:pos="851"/>
        </w:tabs>
        <w:jc w:val="both"/>
        <w:rPr>
          <w:sz w:val="24"/>
          <w:szCs w:val="24"/>
          <w:lang w:val="ro-RO"/>
        </w:rPr>
      </w:pPr>
    </w:p>
    <w:p w:rsidR="00195868" w:rsidRPr="004D2D4F" w:rsidRDefault="00195868" w:rsidP="007F4676">
      <w:pPr>
        <w:tabs>
          <w:tab w:val="left" w:pos="851"/>
        </w:tabs>
        <w:jc w:val="both"/>
        <w:rPr>
          <w:b/>
          <w:sz w:val="24"/>
          <w:szCs w:val="24"/>
          <w:lang w:val="ro-RO"/>
        </w:rPr>
      </w:pPr>
      <w:r w:rsidRPr="004D2D4F">
        <w:rPr>
          <w:b/>
          <w:sz w:val="24"/>
          <w:szCs w:val="24"/>
          <w:lang w:val="ro-RO"/>
        </w:rPr>
        <w:t>I.M. II 2990</w:t>
      </w:r>
    </w:p>
    <w:p w:rsidR="00195868" w:rsidRPr="004D2D4F" w:rsidRDefault="00195868" w:rsidP="007F4676">
      <w:pPr>
        <w:tabs>
          <w:tab w:val="left" w:pos="851"/>
        </w:tabs>
        <w:jc w:val="both"/>
        <w:rPr>
          <w:b/>
          <w:sz w:val="24"/>
          <w:szCs w:val="24"/>
          <w:lang w:val="ro-RO"/>
        </w:rPr>
      </w:pPr>
      <w:r w:rsidRPr="004D2D4F">
        <w:rPr>
          <w:b/>
          <w:sz w:val="24"/>
          <w:szCs w:val="24"/>
          <w:lang w:val="ro-RO"/>
        </w:rPr>
        <w:t xml:space="preserve">SION, dr. </w:t>
      </w:r>
    </w:p>
    <w:p w:rsidR="00195868" w:rsidRPr="004D2D4F" w:rsidRDefault="00E64354" w:rsidP="007F4676">
      <w:pPr>
        <w:tabs>
          <w:tab w:val="left" w:pos="851"/>
        </w:tabs>
        <w:jc w:val="both"/>
        <w:rPr>
          <w:sz w:val="24"/>
          <w:szCs w:val="24"/>
        </w:rPr>
      </w:pPr>
      <w:r w:rsidRPr="004D2D4F">
        <w:rPr>
          <w:sz w:val="24"/>
          <w:szCs w:val="24"/>
          <w:lang w:val="ro-RO"/>
        </w:rPr>
        <w:lastRenderedPageBreak/>
        <w:tab/>
      </w:r>
      <w:r w:rsidR="00195868" w:rsidRPr="004D2D4F">
        <w:rPr>
          <w:sz w:val="24"/>
          <w:szCs w:val="24"/>
          <w:lang w:val="ro-RO"/>
        </w:rPr>
        <w:t>Către Inaltele Senate şi Colegii medicale Universitare</w:t>
      </w:r>
      <w:r w:rsidR="00195868" w:rsidRPr="004D2D4F">
        <w:rPr>
          <w:sz w:val="24"/>
          <w:szCs w:val="24"/>
        </w:rPr>
        <w:t xml:space="preserve">/dr. Sion . – [S.L : s.n., s.a] . – 9p. ; 23 cm. </w:t>
      </w:r>
    </w:p>
    <w:p w:rsidR="00195868" w:rsidRPr="004D2D4F" w:rsidRDefault="00195868" w:rsidP="007F4676">
      <w:pPr>
        <w:tabs>
          <w:tab w:val="left" w:pos="851"/>
        </w:tabs>
        <w:jc w:val="both"/>
        <w:rPr>
          <w:sz w:val="24"/>
          <w:szCs w:val="24"/>
        </w:rPr>
      </w:pPr>
      <w:r w:rsidRPr="004D2D4F">
        <w:rPr>
          <w:sz w:val="24"/>
          <w:szCs w:val="24"/>
        </w:rPr>
        <w:t xml:space="preserve">61:378 </w:t>
      </w:r>
    </w:p>
    <w:p w:rsidR="00D40919" w:rsidRPr="004D2D4F" w:rsidRDefault="00D40919" w:rsidP="007F4676">
      <w:pPr>
        <w:tabs>
          <w:tab w:val="left" w:pos="851"/>
        </w:tabs>
        <w:jc w:val="both"/>
        <w:rPr>
          <w:sz w:val="24"/>
          <w:szCs w:val="24"/>
        </w:rPr>
      </w:pPr>
    </w:p>
    <w:p w:rsidR="0077553F" w:rsidRPr="004D2D4F" w:rsidRDefault="0077553F" w:rsidP="007F4676">
      <w:pPr>
        <w:tabs>
          <w:tab w:val="left" w:pos="851"/>
        </w:tabs>
        <w:jc w:val="both"/>
        <w:rPr>
          <w:sz w:val="24"/>
          <w:szCs w:val="24"/>
        </w:rPr>
      </w:pPr>
    </w:p>
    <w:p w:rsidR="00D40919" w:rsidRPr="004D2D4F" w:rsidRDefault="00D40919" w:rsidP="007F4676">
      <w:pPr>
        <w:tabs>
          <w:tab w:val="left" w:pos="851"/>
        </w:tabs>
        <w:jc w:val="both"/>
        <w:rPr>
          <w:b/>
          <w:sz w:val="24"/>
          <w:szCs w:val="24"/>
        </w:rPr>
      </w:pPr>
      <w:r w:rsidRPr="004D2D4F">
        <w:rPr>
          <w:b/>
          <w:sz w:val="24"/>
          <w:szCs w:val="24"/>
        </w:rPr>
        <w:t>I.M. II 1215</w:t>
      </w:r>
    </w:p>
    <w:p w:rsidR="00D40919" w:rsidRPr="004D2D4F" w:rsidRDefault="00D40919" w:rsidP="007F4676">
      <w:pPr>
        <w:tabs>
          <w:tab w:val="left" w:pos="851"/>
        </w:tabs>
        <w:jc w:val="both"/>
        <w:rPr>
          <w:b/>
          <w:sz w:val="24"/>
          <w:szCs w:val="24"/>
        </w:rPr>
      </w:pPr>
      <w:r w:rsidRPr="004D2D4F">
        <w:rPr>
          <w:b/>
          <w:sz w:val="24"/>
          <w:szCs w:val="24"/>
        </w:rPr>
        <w:t>SION, V.</w:t>
      </w:r>
    </w:p>
    <w:p w:rsidR="00D40919" w:rsidRPr="004D2D4F" w:rsidRDefault="00E64354" w:rsidP="007F4676">
      <w:pPr>
        <w:tabs>
          <w:tab w:val="left" w:pos="851"/>
        </w:tabs>
        <w:jc w:val="both"/>
        <w:rPr>
          <w:sz w:val="24"/>
          <w:szCs w:val="24"/>
        </w:rPr>
      </w:pPr>
      <w:r w:rsidRPr="004D2D4F">
        <w:rPr>
          <w:sz w:val="24"/>
          <w:szCs w:val="24"/>
        </w:rPr>
        <w:tab/>
      </w:r>
      <w:r w:rsidR="00D40919" w:rsidRPr="004D2D4F">
        <w:rPr>
          <w:sz w:val="24"/>
          <w:szCs w:val="24"/>
        </w:rPr>
        <w:t>Asisten</w:t>
      </w:r>
      <w:r w:rsidR="00D40919" w:rsidRPr="004D2D4F">
        <w:rPr>
          <w:sz w:val="24"/>
          <w:szCs w:val="24"/>
          <w:lang w:val="ro-RO"/>
        </w:rPr>
        <w:t>ţ</w:t>
      </w:r>
      <w:r w:rsidR="00D40919" w:rsidRPr="004D2D4F">
        <w:rPr>
          <w:sz w:val="24"/>
          <w:szCs w:val="24"/>
        </w:rPr>
        <w:t>a publică cu un proiect de lege şi o expunere de motive / V. Sion . – Bucureşti : Tipografia “Cultura“, 1921 . – 581p. ; 22 cm.</w:t>
      </w:r>
    </w:p>
    <w:p w:rsidR="00D40919" w:rsidRPr="004D2D4F" w:rsidRDefault="00D40919" w:rsidP="007F4676">
      <w:pPr>
        <w:tabs>
          <w:tab w:val="left" w:pos="851"/>
        </w:tabs>
        <w:jc w:val="both"/>
        <w:rPr>
          <w:sz w:val="24"/>
          <w:szCs w:val="24"/>
        </w:rPr>
      </w:pPr>
      <w:r w:rsidRPr="004D2D4F">
        <w:rPr>
          <w:sz w:val="24"/>
          <w:szCs w:val="24"/>
        </w:rPr>
        <w:t xml:space="preserve">614:328.34 </w:t>
      </w:r>
    </w:p>
    <w:p w:rsidR="002A15AC" w:rsidRPr="004D2D4F" w:rsidRDefault="002A15AC"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E64354" w:rsidRPr="004D2D4F" w:rsidRDefault="00E64354" w:rsidP="007F4676">
      <w:pPr>
        <w:tabs>
          <w:tab w:val="left" w:pos="851"/>
        </w:tabs>
        <w:jc w:val="both"/>
        <w:rPr>
          <w:b/>
          <w:sz w:val="24"/>
          <w:szCs w:val="24"/>
          <w:lang w:val="ro-RO"/>
        </w:rPr>
      </w:pPr>
      <w:r w:rsidRPr="004D2D4F">
        <w:rPr>
          <w:b/>
          <w:sz w:val="24"/>
          <w:szCs w:val="24"/>
          <w:lang w:val="ro-RO"/>
        </w:rPr>
        <w:t>I.M. II 1274</w:t>
      </w:r>
    </w:p>
    <w:p w:rsidR="00E64354" w:rsidRPr="004D2D4F" w:rsidRDefault="00E64354" w:rsidP="007F4676">
      <w:pPr>
        <w:tabs>
          <w:tab w:val="left" w:pos="851"/>
        </w:tabs>
        <w:jc w:val="both"/>
        <w:rPr>
          <w:b/>
          <w:sz w:val="24"/>
          <w:szCs w:val="24"/>
          <w:lang w:val="ro-RO"/>
        </w:rPr>
      </w:pPr>
      <w:r w:rsidRPr="004D2D4F">
        <w:rPr>
          <w:b/>
          <w:sz w:val="24"/>
          <w:szCs w:val="24"/>
          <w:lang w:val="ro-RO"/>
        </w:rPr>
        <w:t>SION, V.</w:t>
      </w:r>
    </w:p>
    <w:p w:rsidR="00E64354" w:rsidRPr="004D2D4F" w:rsidRDefault="00E64354" w:rsidP="007F4676">
      <w:pPr>
        <w:tabs>
          <w:tab w:val="left" w:pos="851"/>
        </w:tabs>
        <w:jc w:val="both"/>
        <w:rPr>
          <w:sz w:val="24"/>
          <w:szCs w:val="24"/>
        </w:rPr>
      </w:pPr>
      <w:r w:rsidRPr="004D2D4F">
        <w:rPr>
          <w:sz w:val="24"/>
          <w:szCs w:val="24"/>
          <w:lang w:val="ro-RO"/>
        </w:rPr>
        <w:tab/>
        <w:t xml:space="preserve">Legea sanitară </w:t>
      </w:r>
      <w:r w:rsidRPr="004D2D4F">
        <w:rPr>
          <w:sz w:val="24"/>
          <w:szCs w:val="24"/>
        </w:rPr>
        <w:t>: rodificarea ei din 1911 / V. Sion . – Bucureşti : Tipografia “Universală” Iancu Ionescu, 1912 . – 43p.; 23 cm.</w:t>
      </w:r>
    </w:p>
    <w:p w:rsidR="00E64354" w:rsidRPr="004D2D4F" w:rsidRDefault="00E64354" w:rsidP="007F4676">
      <w:pPr>
        <w:tabs>
          <w:tab w:val="left" w:pos="851"/>
        </w:tabs>
        <w:jc w:val="both"/>
        <w:rPr>
          <w:sz w:val="24"/>
          <w:szCs w:val="24"/>
        </w:rPr>
      </w:pPr>
      <w:r w:rsidRPr="004D2D4F">
        <w:rPr>
          <w:sz w:val="24"/>
          <w:szCs w:val="24"/>
        </w:rPr>
        <w:t>328.34:616</w:t>
      </w:r>
    </w:p>
    <w:p w:rsidR="00AF70A0" w:rsidRPr="004D2D4F" w:rsidRDefault="00AF70A0" w:rsidP="007F4676">
      <w:pPr>
        <w:tabs>
          <w:tab w:val="left" w:pos="851"/>
        </w:tabs>
        <w:jc w:val="both"/>
        <w:rPr>
          <w:sz w:val="24"/>
          <w:szCs w:val="24"/>
        </w:rPr>
      </w:pPr>
    </w:p>
    <w:p w:rsidR="00AF70A0" w:rsidRPr="004D2D4F" w:rsidRDefault="00AF70A0" w:rsidP="007F4676">
      <w:pPr>
        <w:tabs>
          <w:tab w:val="left" w:pos="851"/>
        </w:tabs>
        <w:jc w:val="both"/>
        <w:rPr>
          <w:sz w:val="24"/>
          <w:szCs w:val="24"/>
        </w:rPr>
      </w:pPr>
    </w:p>
    <w:p w:rsidR="00E64354" w:rsidRPr="004D2D4F" w:rsidRDefault="00E64354" w:rsidP="007F4676">
      <w:pPr>
        <w:tabs>
          <w:tab w:val="left" w:pos="851"/>
        </w:tabs>
        <w:jc w:val="both"/>
        <w:rPr>
          <w:b/>
          <w:sz w:val="24"/>
          <w:szCs w:val="24"/>
        </w:rPr>
      </w:pPr>
      <w:r w:rsidRPr="004D2D4F">
        <w:rPr>
          <w:b/>
          <w:sz w:val="24"/>
          <w:szCs w:val="24"/>
        </w:rPr>
        <w:t>I.M. II 2702/18</w:t>
      </w:r>
    </w:p>
    <w:p w:rsidR="00E64354" w:rsidRPr="004D2D4F" w:rsidRDefault="00E64354" w:rsidP="007F4676">
      <w:pPr>
        <w:tabs>
          <w:tab w:val="left" w:pos="851"/>
        </w:tabs>
        <w:jc w:val="both"/>
        <w:rPr>
          <w:b/>
          <w:sz w:val="24"/>
          <w:szCs w:val="24"/>
        </w:rPr>
      </w:pPr>
      <w:r w:rsidRPr="004D2D4F">
        <w:rPr>
          <w:b/>
          <w:sz w:val="24"/>
          <w:szCs w:val="24"/>
        </w:rPr>
        <w:t>SION, V.</w:t>
      </w:r>
    </w:p>
    <w:p w:rsidR="00E64354" w:rsidRPr="004D2D4F" w:rsidRDefault="00F032E2" w:rsidP="007F4676">
      <w:pPr>
        <w:tabs>
          <w:tab w:val="left" w:pos="851"/>
        </w:tabs>
        <w:jc w:val="both"/>
        <w:rPr>
          <w:sz w:val="24"/>
          <w:szCs w:val="24"/>
        </w:rPr>
      </w:pPr>
      <w:r w:rsidRPr="004D2D4F">
        <w:rPr>
          <w:sz w:val="24"/>
          <w:szCs w:val="24"/>
        </w:rPr>
        <w:tab/>
      </w:r>
      <w:r w:rsidR="00E64354" w:rsidRPr="004D2D4F">
        <w:rPr>
          <w:sz w:val="24"/>
          <w:szCs w:val="24"/>
        </w:rPr>
        <w:t xml:space="preserve">Necesitatea de a se revisui capitolul </w:t>
      </w:r>
      <w:r w:rsidRPr="004D2D4F">
        <w:rPr>
          <w:sz w:val="24"/>
          <w:szCs w:val="24"/>
        </w:rPr>
        <w:t xml:space="preserve">angiosarcom / V.Sion . – Bucureşti : Redacţia şi Administraţia la Institutul de Patologie şi Bacteriologie, 1899 . – p. 273-278 ; 25 cm. </w:t>
      </w:r>
    </w:p>
    <w:p w:rsidR="00F032E2" w:rsidRPr="004D2D4F" w:rsidRDefault="0077553F" w:rsidP="007F4676">
      <w:pPr>
        <w:tabs>
          <w:tab w:val="left" w:pos="851"/>
        </w:tabs>
        <w:jc w:val="both"/>
        <w:rPr>
          <w:sz w:val="24"/>
          <w:szCs w:val="24"/>
        </w:rPr>
      </w:pPr>
      <w:r w:rsidRPr="004D2D4F">
        <w:rPr>
          <w:sz w:val="24"/>
          <w:szCs w:val="24"/>
        </w:rPr>
        <w:tab/>
      </w:r>
      <w:r w:rsidR="00F032E2" w:rsidRPr="004D2D4F">
        <w:rPr>
          <w:sz w:val="24"/>
          <w:szCs w:val="24"/>
        </w:rPr>
        <w:t>Extras din “România Medicală”, Anul VII, 1899</w:t>
      </w:r>
    </w:p>
    <w:p w:rsidR="00F032E2" w:rsidRPr="004D2D4F" w:rsidRDefault="0077553F" w:rsidP="007F4676">
      <w:pPr>
        <w:tabs>
          <w:tab w:val="left" w:pos="851"/>
        </w:tabs>
        <w:jc w:val="both"/>
        <w:rPr>
          <w:sz w:val="24"/>
          <w:szCs w:val="24"/>
        </w:rPr>
      </w:pPr>
      <w:r w:rsidRPr="004D2D4F">
        <w:rPr>
          <w:sz w:val="24"/>
          <w:szCs w:val="24"/>
        </w:rPr>
        <w:tab/>
      </w:r>
      <w:r w:rsidR="00F032E2" w:rsidRPr="004D2D4F">
        <w:rPr>
          <w:sz w:val="24"/>
          <w:szCs w:val="24"/>
        </w:rPr>
        <w:t xml:space="preserve">Coligat </w:t>
      </w:r>
    </w:p>
    <w:p w:rsidR="00F032E2" w:rsidRPr="004D2D4F" w:rsidRDefault="00F032E2" w:rsidP="007F4676">
      <w:pPr>
        <w:tabs>
          <w:tab w:val="left" w:pos="851"/>
        </w:tabs>
        <w:jc w:val="both"/>
        <w:rPr>
          <w:sz w:val="24"/>
          <w:szCs w:val="24"/>
        </w:rPr>
      </w:pPr>
      <w:r w:rsidRPr="004D2D4F">
        <w:rPr>
          <w:sz w:val="24"/>
          <w:szCs w:val="24"/>
        </w:rPr>
        <w:t>616-006.31</w:t>
      </w:r>
    </w:p>
    <w:p w:rsidR="00F032E2" w:rsidRPr="004D2D4F" w:rsidRDefault="00F032E2" w:rsidP="007F4676">
      <w:pPr>
        <w:tabs>
          <w:tab w:val="left" w:pos="851"/>
        </w:tabs>
        <w:jc w:val="both"/>
        <w:rPr>
          <w:sz w:val="24"/>
          <w:szCs w:val="24"/>
        </w:rPr>
      </w:pPr>
    </w:p>
    <w:p w:rsidR="0077553F" w:rsidRPr="004D2D4F" w:rsidRDefault="0077553F" w:rsidP="007F4676">
      <w:pPr>
        <w:tabs>
          <w:tab w:val="left" w:pos="851"/>
        </w:tabs>
        <w:jc w:val="both"/>
        <w:rPr>
          <w:sz w:val="24"/>
          <w:szCs w:val="24"/>
        </w:rPr>
      </w:pPr>
    </w:p>
    <w:p w:rsidR="00F032E2" w:rsidRPr="004D2D4F" w:rsidRDefault="00F032E2" w:rsidP="007F4676">
      <w:pPr>
        <w:tabs>
          <w:tab w:val="left" w:pos="851"/>
        </w:tabs>
        <w:jc w:val="both"/>
        <w:rPr>
          <w:b/>
          <w:sz w:val="24"/>
          <w:szCs w:val="24"/>
        </w:rPr>
      </w:pPr>
      <w:r w:rsidRPr="004D2D4F">
        <w:rPr>
          <w:b/>
          <w:sz w:val="24"/>
          <w:szCs w:val="24"/>
        </w:rPr>
        <w:t>I.M. II 2702/60</w:t>
      </w:r>
    </w:p>
    <w:p w:rsidR="00F032E2" w:rsidRPr="004D2D4F" w:rsidRDefault="00F032E2" w:rsidP="007F4676">
      <w:pPr>
        <w:tabs>
          <w:tab w:val="left" w:pos="851"/>
        </w:tabs>
        <w:jc w:val="both"/>
        <w:rPr>
          <w:b/>
          <w:sz w:val="24"/>
          <w:szCs w:val="24"/>
        </w:rPr>
      </w:pPr>
      <w:r w:rsidRPr="004D2D4F">
        <w:rPr>
          <w:b/>
          <w:sz w:val="24"/>
          <w:szCs w:val="24"/>
        </w:rPr>
        <w:t>SION, V.</w:t>
      </w:r>
    </w:p>
    <w:p w:rsidR="00F032E2" w:rsidRPr="004D2D4F" w:rsidRDefault="00F032E2" w:rsidP="007F4676">
      <w:pPr>
        <w:tabs>
          <w:tab w:val="left" w:pos="851"/>
        </w:tabs>
        <w:jc w:val="both"/>
        <w:rPr>
          <w:sz w:val="24"/>
          <w:szCs w:val="24"/>
        </w:rPr>
      </w:pPr>
      <w:r w:rsidRPr="004D2D4F">
        <w:rPr>
          <w:sz w:val="24"/>
          <w:szCs w:val="24"/>
        </w:rPr>
        <w:tab/>
      </w:r>
      <w:r w:rsidR="004F7EEF" w:rsidRPr="004D2D4F">
        <w:rPr>
          <w:sz w:val="24"/>
          <w:szCs w:val="24"/>
        </w:rPr>
        <w:t>Note sur un cas de distopie ré</w:t>
      </w:r>
      <w:r w:rsidRPr="004D2D4F">
        <w:rPr>
          <w:sz w:val="24"/>
          <w:szCs w:val="24"/>
        </w:rPr>
        <w:t>nale gauche avec compression des veines iliaques correspondantes /V. Sion . – [S.l. : s.n. , s.a] . – p. 56-64 ; 25cm.</w:t>
      </w:r>
    </w:p>
    <w:p w:rsidR="00F032E2" w:rsidRPr="004D2D4F" w:rsidRDefault="0077553F" w:rsidP="007F4676">
      <w:pPr>
        <w:tabs>
          <w:tab w:val="left" w:pos="851"/>
        </w:tabs>
        <w:jc w:val="both"/>
        <w:rPr>
          <w:sz w:val="24"/>
          <w:szCs w:val="24"/>
        </w:rPr>
      </w:pPr>
      <w:r w:rsidRPr="004D2D4F">
        <w:rPr>
          <w:sz w:val="24"/>
          <w:szCs w:val="24"/>
        </w:rPr>
        <w:tab/>
      </w:r>
      <w:r w:rsidR="00F032E2" w:rsidRPr="004D2D4F">
        <w:rPr>
          <w:sz w:val="24"/>
          <w:szCs w:val="24"/>
        </w:rPr>
        <w:t>Extras din “La</w:t>
      </w:r>
      <w:r w:rsidR="004F7EEF" w:rsidRPr="004D2D4F">
        <w:rPr>
          <w:sz w:val="24"/>
          <w:szCs w:val="24"/>
        </w:rPr>
        <w:t xml:space="preserve"> Roumanie Médicale</w:t>
      </w:r>
      <w:r w:rsidR="00F032E2" w:rsidRPr="004D2D4F">
        <w:rPr>
          <w:sz w:val="24"/>
          <w:szCs w:val="24"/>
        </w:rPr>
        <w:t>“</w:t>
      </w:r>
    </w:p>
    <w:p w:rsidR="00F032E2" w:rsidRPr="004D2D4F" w:rsidRDefault="0077553F" w:rsidP="007F4676">
      <w:pPr>
        <w:tabs>
          <w:tab w:val="left" w:pos="851"/>
        </w:tabs>
        <w:jc w:val="both"/>
        <w:rPr>
          <w:sz w:val="24"/>
          <w:szCs w:val="24"/>
        </w:rPr>
      </w:pPr>
      <w:r w:rsidRPr="004D2D4F">
        <w:rPr>
          <w:sz w:val="24"/>
          <w:szCs w:val="24"/>
        </w:rPr>
        <w:tab/>
      </w:r>
      <w:r w:rsidR="00F032E2" w:rsidRPr="004D2D4F">
        <w:rPr>
          <w:sz w:val="24"/>
          <w:szCs w:val="24"/>
        </w:rPr>
        <w:t xml:space="preserve">Coligat </w:t>
      </w:r>
    </w:p>
    <w:p w:rsidR="00F032E2" w:rsidRPr="004D2D4F" w:rsidRDefault="00F032E2" w:rsidP="007F4676">
      <w:pPr>
        <w:tabs>
          <w:tab w:val="left" w:pos="851"/>
        </w:tabs>
        <w:jc w:val="both"/>
        <w:rPr>
          <w:sz w:val="24"/>
          <w:szCs w:val="24"/>
        </w:rPr>
      </w:pPr>
      <w:r w:rsidRPr="004D2D4F">
        <w:rPr>
          <w:sz w:val="24"/>
          <w:szCs w:val="24"/>
        </w:rPr>
        <w:t>616.61:616.147</w:t>
      </w:r>
    </w:p>
    <w:p w:rsidR="00AF70A0" w:rsidRPr="004D2D4F" w:rsidRDefault="00AF70A0" w:rsidP="007F4676">
      <w:pPr>
        <w:tabs>
          <w:tab w:val="left" w:pos="851"/>
        </w:tabs>
        <w:jc w:val="both"/>
        <w:rPr>
          <w:sz w:val="24"/>
          <w:szCs w:val="24"/>
        </w:rPr>
      </w:pPr>
    </w:p>
    <w:p w:rsidR="0077553F" w:rsidRPr="004D2D4F" w:rsidRDefault="0077553F" w:rsidP="007F4676">
      <w:pPr>
        <w:tabs>
          <w:tab w:val="left" w:pos="851"/>
        </w:tabs>
        <w:jc w:val="both"/>
        <w:rPr>
          <w:sz w:val="24"/>
          <w:szCs w:val="24"/>
        </w:rPr>
      </w:pPr>
    </w:p>
    <w:p w:rsidR="004413E7" w:rsidRPr="004D2D4F" w:rsidRDefault="004413E7" w:rsidP="007F4676">
      <w:pPr>
        <w:tabs>
          <w:tab w:val="left" w:pos="851"/>
        </w:tabs>
        <w:jc w:val="both"/>
        <w:rPr>
          <w:b/>
          <w:sz w:val="24"/>
          <w:szCs w:val="24"/>
        </w:rPr>
      </w:pPr>
      <w:r w:rsidRPr="004D2D4F">
        <w:rPr>
          <w:b/>
          <w:sz w:val="24"/>
          <w:szCs w:val="24"/>
        </w:rPr>
        <w:t>I.M. II 2720/3</w:t>
      </w:r>
    </w:p>
    <w:p w:rsidR="004413E7" w:rsidRPr="004D2D4F" w:rsidRDefault="004413E7" w:rsidP="007F4676">
      <w:pPr>
        <w:tabs>
          <w:tab w:val="left" w:pos="851"/>
        </w:tabs>
        <w:jc w:val="both"/>
        <w:rPr>
          <w:sz w:val="24"/>
          <w:szCs w:val="24"/>
        </w:rPr>
      </w:pPr>
      <w:r w:rsidRPr="004D2D4F">
        <w:rPr>
          <w:b/>
          <w:sz w:val="24"/>
          <w:szCs w:val="24"/>
        </w:rPr>
        <w:t>SIREDEY</w:t>
      </w:r>
    </w:p>
    <w:p w:rsidR="004413E7" w:rsidRPr="004D2D4F" w:rsidRDefault="006643CB" w:rsidP="007F4676">
      <w:pPr>
        <w:tabs>
          <w:tab w:val="left" w:pos="851"/>
        </w:tabs>
        <w:jc w:val="both"/>
        <w:rPr>
          <w:sz w:val="24"/>
          <w:szCs w:val="24"/>
        </w:rPr>
      </w:pPr>
      <w:r w:rsidRPr="004D2D4F">
        <w:rPr>
          <w:sz w:val="24"/>
          <w:szCs w:val="24"/>
        </w:rPr>
        <w:tab/>
      </w:r>
      <w:r w:rsidR="004413E7" w:rsidRPr="004D2D4F">
        <w:rPr>
          <w:sz w:val="24"/>
          <w:szCs w:val="24"/>
        </w:rPr>
        <w:t>Consid</w:t>
      </w:r>
      <w:r w:rsidRPr="004D2D4F">
        <w:rPr>
          <w:sz w:val="24"/>
          <w:szCs w:val="24"/>
        </w:rPr>
        <w:t>erations sur le traitement des épanchements perulents de la plé</w:t>
      </w:r>
      <w:r w:rsidR="004413E7" w:rsidRPr="004D2D4F">
        <w:rPr>
          <w:sz w:val="24"/>
          <w:szCs w:val="24"/>
        </w:rPr>
        <w:t xml:space="preserve">vre/ M. le docteur Sindey . – Paris </w:t>
      </w:r>
      <w:r w:rsidRPr="004D2D4F">
        <w:rPr>
          <w:sz w:val="24"/>
          <w:szCs w:val="24"/>
        </w:rPr>
        <w:t xml:space="preserve">: </w:t>
      </w:r>
      <w:r w:rsidR="004413E7" w:rsidRPr="004D2D4F">
        <w:rPr>
          <w:sz w:val="24"/>
          <w:szCs w:val="24"/>
        </w:rPr>
        <w:t xml:space="preserve">Typographie </w:t>
      </w:r>
      <w:r w:rsidRPr="004D2D4F">
        <w:rPr>
          <w:sz w:val="24"/>
          <w:szCs w:val="24"/>
        </w:rPr>
        <w:t>A. Nennuyer . – Paris : Typ</w:t>
      </w:r>
      <w:r w:rsidR="00C34CEF">
        <w:rPr>
          <w:sz w:val="24"/>
          <w:szCs w:val="24"/>
        </w:rPr>
        <w:t xml:space="preserve">ographie A. Hennuyer, 1872 . - </w:t>
      </w:r>
      <w:r w:rsidRPr="004D2D4F">
        <w:rPr>
          <w:sz w:val="24"/>
          <w:szCs w:val="24"/>
        </w:rPr>
        <w:t>84p. ; 22 cm.</w:t>
      </w:r>
    </w:p>
    <w:p w:rsidR="006643CB" w:rsidRPr="004D2D4F" w:rsidRDefault="006643CB" w:rsidP="007F4676">
      <w:pPr>
        <w:tabs>
          <w:tab w:val="left" w:pos="851"/>
        </w:tabs>
        <w:jc w:val="both"/>
        <w:rPr>
          <w:sz w:val="24"/>
          <w:szCs w:val="24"/>
        </w:rPr>
      </w:pPr>
      <w:r w:rsidRPr="004D2D4F">
        <w:rPr>
          <w:sz w:val="24"/>
          <w:szCs w:val="24"/>
        </w:rPr>
        <w:t>616.25-002.3-089.89</w:t>
      </w:r>
    </w:p>
    <w:p w:rsidR="00E64354" w:rsidRPr="004D2D4F" w:rsidRDefault="00E64354"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lastRenderedPageBreak/>
        <w:t>I.M. III 583</w:t>
      </w:r>
    </w:p>
    <w:p w:rsidR="002A15AC" w:rsidRPr="004D2D4F" w:rsidRDefault="002A15AC" w:rsidP="007F4676">
      <w:pPr>
        <w:tabs>
          <w:tab w:val="left" w:pos="851"/>
        </w:tabs>
        <w:jc w:val="both"/>
        <w:rPr>
          <w:sz w:val="24"/>
          <w:szCs w:val="24"/>
        </w:rPr>
      </w:pPr>
      <w:r w:rsidRPr="004D2D4F">
        <w:rPr>
          <w:b/>
          <w:sz w:val="24"/>
          <w:szCs w:val="24"/>
        </w:rPr>
        <w:t>VI-th</w:t>
      </w:r>
      <w:r w:rsidRPr="004D2D4F">
        <w:rPr>
          <w:sz w:val="24"/>
          <w:szCs w:val="24"/>
        </w:rPr>
        <w:t xml:space="preserve"> International Congress of the European Medical Laser Association: June 3</w:t>
      </w:r>
      <w:r w:rsidRPr="004D2D4F">
        <w:rPr>
          <w:sz w:val="24"/>
          <w:szCs w:val="24"/>
          <w:vertAlign w:val="superscript"/>
        </w:rPr>
        <w:t>rd</w:t>
      </w:r>
      <w:r w:rsidRPr="004D2D4F">
        <w:rPr>
          <w:sz w:val="24"/>
          <w:szCs w:val="24"/>
        </w:rPr>
        <w:t xml:space="preserve">-June </w:t>
      </w:r>
      <w:r w:rsidR="0077553F" w:rsidRPr="004D2D4F">
        <w:rPr>
          <w:sz w:val="24"/>
          <w:szCs w:val="24"/>
        </w:rPr>
        <w:tab/>
      </w:r>
      <w:r w:rsidRPr="004D2D4F">
        <w:rPr>
          <w:sz w:val="24"/>
          <w:szCs w:val="24"/>
        </w:rPr>
        <w:t>5</w:t>
      </w:r>
      <w:r w:rsidRPr="004D2D4F">
        <w:rPr>
          <w:sz w:val="24"/>
          <w:szCs w:val="24"/>
          <w:vertAlign w:val="superscript"/>
        </w:rPr>
        <w:t>th</w:t>
      </w:r>
      <w:r w:rsidRPr="004D2D4F">
        <w:rPr>
          <w:sz w:val="24"/>
          <w:szCs w:val="24"/>
        </w:rPr>
        <w:t xml:space="preserve"> 1998 </w:t>
      </w:r>
      <w:r w:rsidRPr="004D2D4F">
        <w:rPr>
          <w:sz w:val="24"/>
          <w:szCs w:val="24"/>
        </w:rPr>
        <w:tab/>
        <w:t>: Bucharest-Romania . – Bucharest : [s.n.], 1998 . - 122 p. ; 30 cm</w:t>
      </w:r>
    </w:p>
    <w:p w:rsidR="002A15AC" w:rsidRPr="004D2D4F" w:rsidRDefault="002A15AC" w:rsidP="007F4676">
      <w:pPr>
        <w:tabs>
          <w:tab w:val="left" w:pos="851"/>
        </w:tabs>
        <w:jc w:val="both"/>
        <w:rPr>
          <w:sz w:val="24"/>
          <w:szCs w:val="24"/>
        </w:rPr>
      </w:pPr>
      <w:r w:rsidRPr="004D2D4F">
        <w:rPr>
          <w:sz w:val="24"/>
          <w:szCs w:val="24"/>
        </w:rPr>
        <w:t>615.849.19</w:t>
      </w:r>
    </w:p>
    <w:p w:rsidR="0044652C" w:rsidRPr="004D2D4F" w:rsidRDefault="002A15AC" w:rsidP="007F4676">
      <w:pPr>
        <w:tabs>
          <w:tab w:val="left" w:pos="851"/>
        </w:tabs>
        <w:jc w:val="both"/>
        <w:rPr>
          <w:sz w:val="24"/>
          <w:szCs w:val="24"/>
          <w:lang w:val="ro-RO"/>
        </w:rPr>
      </w:pPr>
      <w:r w:rsidRPr="004D2D4F">
        <w:rPr>
          <w:sz w:val="24"/>
          <w:szCs w:val="24"/>
        </w:rPr>
        <w:t>621.375.826(063)</w:t>
      </w:r>
    </w:p>
    <w:p w:rsidR="0044652C" w:rsidRPr="004D2D4F" w:rsidRDefault="0044652C" w:rsidP="007F4676">
      <w:pPr>
        <w:tabs>
          <w:tab w:val="left" w:pos="851"/>
        </w:tabs>
        <w:jc w:val="both"/>
        <w:rPr>
          <w:sz w:val="24"/>
          <w:szCs w:val="24"/>
        </w:rPr>
      </w:pPr>
    </w:p>
    <w:p w:rsidR="0077553F" w:rsidRPr="004D2D4F" w:rsidRDefault="0077553F" w:rsidP="007F4676">
      <w:pPr>
        <w:tabs>
          <w:tab w:val="left" w:pos="851"/>
        </w:tabs>
        <w:jc w:val="both"/>
        <w:rPr>
          <w:sz w:val="24"/>
          <w:szCs w:val="24"/>
        </w:rPr>
      </w:pPr>
    </w:p>
    <w:p w:rsidR="0044652C" w:rsidRPr="004D2D4F" w:rsidRDefault="0044652C" w:rsidP="007F4676">
      <w:pPr>
        <w:tabs>
          <w:tab w:val="left" w:pos="851"/>
        </w:tabs>
        <w:jc w:val="both"/>
        <w:rPr>
          <w:b/>
          <w:sz w:val="24"/>
          <w:szCs w:val="24"/>
        </w:rPr>
      </w:pPr>
      <w:r w:rsidRPr="004D2D4F">
        <w:rPr>
          <w:b/>
          <w:sz w:val="24"/>
          <w:szCs w:val="24"/>
        </w:rPr>
        <w:t>I.M.II 1194</w:t>
      </w:r>
    </w:p>
    <w:p w:rsidR="002A15AC" w:rsidRPr="004D2D4F" w:rsidRDefault="0044652C" w:rsidP="007F4676">
      <w:pPr>
        <w:tabs>
          <w:tab w:val="left" w:pos="851"/>
        </w:tabs>
        <w:jc w:val="both"/>
        <w:rPr>
          <w:sz w:val="24"/>
          <w:szCs w:val="24"/>
          <w:lang w:val="ro-RO"/>
        </w:rPr>
      </w:pPr>
      <w:r w:rsidRPr="004D2D4F">
        <w:rPr>
          <w:b/>
          <w:sz w:val="24"/>
          <w:szCs w:val="24"/>
        </w:rPr>
        <w:t>SITUAŢIA</w:t>
      </w:r>
      <w:r w:rsidRPr="004D2D4F">
        <w:rPr>
          <w:sz w:val="24"/>
          <w:szCs w:val="24"/>
        </w:rPr>
        <w:t xml:space="preserve"> şi activitatea asistenţei sociale pe anul 1925 . – [S.L] : Institutul de Arte </w:t>
      </w:r>
      <w:r w:rsidR="0077553F" w:rsidRPr="004D2D4F">
        <w:rPr>
          <w:sz w:val="24"/>
          <w:szCs w:val="24"/>
        </w:rPr>
        <w:tab/>
      </w:r>
      <w:r w:rsidRPr="004D2D4F">
        <w:rPr>
          <w:sz w:val="24"/>
          <w:szCs w:val="24"/>
        </w:rPr>
        <w:t xml:space="preserve">Grafice “ Sportul “, 1925 . – 114 p. ; 23 cm. + 1 grafic </w:t>
      </w:r>
    </w:p>
    <w:p w:rsidR="0044652C" w:rsidRPr="004D2D4F" w:rsidRDefault="0044652C" w:rsidP="007F4676">
      <w:pPr>
        <w:tabs>
          <w:tab w:val="left" w:pos="851"/>
        </w:tabs>
        <w:jc w:val="both"/>
        <w:rPr>
          <w:sz w:val="24"/>
          <w:szCs w:val="24"/>
          <w:lang w:val="ro-RO"/>
        </w:rPr>
      </w:pPr>
      <w:r w:rsidRPr="004D2D4F">
        <w:rPr>
          <w:sz w:val="24"/>
          <w:szCs w:val="24"/>
          <w:lang w:val="ro-RO"/>
        </w:rPr>
        <w:t xml:space="preserve">369”1925” </w:t>
      </w:r>
    </w:p>
    <w:p w:rsidR="005C27FF" w:rsidRPr="004D2D4F" w:rsidRDefault="005C27FF"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162682" w:rsidRPr="004D2D4F" w:rsidRDefault="00162682" w:rsidP="007F4676">
      <w:pPr>
        <w:tabs>
          <w:tab w:val="left" w:pos="851"/>
        </w:tabs>
        <w:jc w:val="both"/>
        <w:rPr>
          <w:b/>
          <w:sz w:val="24"/>
          <w:szCs w:val="24"/>
          <w:lang w:val="ro-RO"/>
        </w:rPr>
      </w:pPr>
      <w:r w:rsidRPr="004D2D4F">
        <w:rPr>
          <w:b/>
          <w:sz w:val="24"/>
          <w:szCs w:val="24"/>
          <w:lang w:val="ro-RO"/>
        </w:rPr>
        <w:t xml:space="preserve">I.M. III 968/1 </w:t>
      </w:r>
    </w:p>
    <w:p w:rsidR="00162682" w:rsidRPr="004D2D4F" w:rsidRDefault="003F2FD2" w:rsidP="007F4676">
      <w:pPr>
        <w:tabs>
          <w:tab w:val="left" w:pos="851"/>
        </w:tabs>
        <w:jc w:val="both"/>
        <w:rPr>
          <w:sz w:val="24"/>
          <w:szCs w:val="24"/>
          <w:lang w:val="ro-RO"/>
        </w:rPr>
      </w:pPr>
      <w:r w:rsidRPr="004D2D4F">
        <w:rPr>
          <w:b/>
          <w:sz w:val="24"/>
          <w:szCs w:val="24"/>
          <w:lang w:val="ro-RO"/>
        </w:rPr>
        <w:t>SITUAŢ</w:t>
      </w:r>
      <w:r w:rsidR="00162682" w:rsidRPr="004D2D4F">
        <w:rPr>
          <w:b/>
          <w:sz w:val="24"/>
          <w:szCs w:val="24"/>
          <w:lang w:val="ro-RO"/>
        </w:rPr>
        <w:t>IUNEA</w:t>
      </w:r>
      <w:r w:rsidRPr="004D2D4F">
        <w:rPr>
          <w:sz w:val="24"/>
          <w:szCs w:val="24"/>
          <w:lang w:val="ro-RO"/>
        </w:rPr>
        <w:t xml:space="preserve"> administrativă şi financiară</w:t>
      </w:r>
      <w:r w:rsidR="00162682" w:rsidRPr="004D2D4F">
        <w:rPr>
          <w:sz w:val="24"/>
          <w:szCs w:val="24"/>
          <w:lang w:val="ro-RO"/>
        </w:rPr>
        <w:t xml:space="preserve"> a comunei Bucu</w:t>
      </w:r>
      <w:r w:rsidRPr="004D2D4F">
        <w:rPr>
          <w:sz w:val="24"/>
          <w:szCs w:val="24"/>
          <w:lang w:val="ro-RO"/>
        </w:rPr>
        <w:t xml:space="preserve">resci : Raportul presentat </w:t>
      </w:r>
      <w:r w:rsidR="0077553F" w:rsidRPr="004D2D4F">
        <w:rPr>
          <w:sz w:val="24"/>
          <w:szCs w:val="24"/>
          <w:lang w:val="ro-RO"/>
        </w:rPr>
        <w:tab/>
      </w:r>
      <w:r w:rsidRPr="004D2D4F">
        <w:rPr>
          <w:sz w:val="24"/>
          <w:szCs w:val="24"/>
          <w:lang w:val="ro-RO"/>
        </w:rPr>
        <w:t>adună</w:t>
      </w:r>
      <w:r w:rsidR="00162682" w:rsidRPr="004D2D4F">
        <w:rPr>
          <w:sz w:val="24"/>
          <w:szCs w:val="24"/>
          <w:lang w:val="ro-RO"/>
        </w:rPr>
        <w:t xml:space="preserve">rei </w:t>
      </w:r>
      <w:r w:rsidRPr="004D2D4F">
        <w:rPr>
          <w:sz w:val="24"/>
          <w:szCs w:val="24"/>
          <w:lang w:val="ro-RO"/>
        </w:rPr>
        <w:t>deputaţilor în ş</w:t>
      </w:r>
      <w:r w:rsidR="008D40AB" w:rsidRPr="004D2D4F">
        <w:rPr>
          <w:sz w:val="24"/>
          <w:szCs w:val="24"/>
          <w:lang w:val="ro-RO"/>
        </w:rPr>
        <w:t>edinţ</w:t>
      </w:r>
      <w:r w:rsidR="00162682" w:rsidRPr="004D2D4F">
        <w:rPr>
          <w:sz w:val="24"/>
          <w:szCs w:val="24"/>
          <w:lang w:val="ro-RO"/>
        </w:rPr>
        <w:t>a din 11 martie 1874 . –</w:t>
      </w:r>
      <w:r w:rsidRPr="004D2D4F">
        <w:rPr>
          <w:sz w:val="24"/>
          <w:szCs w:val="24"/>
          <w:lang w:val="ro-RO"/>
        </w:rPr>
        <w:t xml:space="preserve"> [Bucureş</w:t>
      </w:r>
      <w:r w:rsidR="00162682" w:rsidRPr="004D2D4F">
        <w:rPr>
          <w:sz w:val="24"/>
          <w:szCs w:val="24"/>
          <w:lang w:val="ro-RO"/>
        </w:rPr>
        <w:t>ti] : [s.n., s</w:t>
      </w:r>
      <w:r w:rsidRPr="004D2D4F">
        <w:rPr>
          <w:sz w:val="24"/>
          <w:szCs w:val="24"/>
          <w:lang w:val="ro-RO"/>
        </w:rPr>
        <w:t xml:space="preserve">.a] . - </w:t>
      </w:r>
      <w:r w:rsidR="0077553F" w:rsidRPr="004D2D4F">
        <w:rPr>
          <w:sz w:val="24"/>
          <w:szCs w:val="24"/>
          <w:lang w:val="ro-RO"/>
        </w:rPr>
        <w:tab/>
      </w:r>
      <w:r w:rsidR="00162682" w:rsidRPr="004D2D4F">
        <w:rPr>
          <w:sz w:val="24"/>
          <w:szCs w:val="24"/>
          <w:lang w:val="ro-RO"/>
        </w:rPr>
        <w:t xml:space="preserve">64p. ; 24 cm. </w:t>
      </w:r>
    </w:p>
    <w:p w:rsidR="00162682" w:rsidRPr="004D2D4F" w:rsidRDefault="0077553F" w:rsidP="007F4676">
      <w:pPr>
        <w:tabs>
          <w:tab w:val="left" w:pos="851"/>
        </w:tabs>
        <w:jc w:val="both"/>
        <w:rPr>
          <w:sz w:val="24"/>
          <w:szCs w:val="24"/>
          <w:lang w:val="ro-RO"/>
        </w:rPr>
      </w:pPr>
      <w:r w:rsidRPr="004D2D4F">
        <w:rPr>
          <w:sz w:val="24"/>
          <w:szCs w:val="24"/>
          <w:lang w:val="ro-RO"/>
        </w:rPr>
        <w:tab/>
      </w:r>
      <w:r w:rsidR="00162682" w:rsidRPr="004D2D4F">
        <w:rPr>
          <w:sz w:val="24"/>
          <w:szCs w:val="24"/>
          <w:lang w:val="ro-RO"/>
        </w:rPr>
        <w:t xml:space="preserve">Coligat </w:t>
      </w:r>
    </w:p>
    <w:p w:rsidR="00162682" w:rsidRPr="004D2D4F" w:rsidRDefault="003F2FD2" w:rsidP="007F4676">
      <w:pPr>
        <w:tabs>
          <w:tab w:val="left" w:pos="851"/>
        </w:tabs>
        <w:jc w:val="both"/>
        <w:rPr>
          <w:sz w:val="24"/>
          <w:szCs w:val="24"/>
          <w:lang w:val="ro-RO"/>
        </w:rPr>
      </w:pPr>
      <w:r w:rsidRPr="004D2D4F">
        <w:rPr>
          <w:sz w:val="24"/>
          <w:szCs w:val="24"/>
          <w:lang w:val="ro-RO"/>
        </w:rPr>
        <w:t>352 (498 Bucureş</w:t>
      </w:r>
      <w:r w:rsidR="00162682" w:rsidRPr="004D2D4F">
        <w:rPr>
          <w:sz w:val="24"/>
          <w:szCs w:val="24"/>
          <w:lang w:val="ro-RO"/>
        </w:rPr>
        <w:t>ti )</w:t>
      </w:r>
    </w:p>
    <w:p w:rsidR="00162682" w:rsidRPr="004D2D4F" w:rsidRDefault="00162682"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5C27FF" w:rsidRPr="004D2D4F" w:rsidRDefault="005C27FF" w:rsidP="007F4676">
      <w:pPr>
        <w:tabs>
          <w:tab w:val="left" w:pos="851"/>
        </w:tabs>
        <w:jc w:val="both"/>
        <w:rPr>
          <w:b/>
          <w:sz w:val="24"/>
          <w:szCs w:val="24"/>
          <w:lang w:val="ro-RO"/>
        </w:rPr>
      </w:pPr>
      <w:r w:rsidRPr="004D2D4F">
        <w:rPr>
          <w:b/>
          <w:sz w:val="24"/>
          <w:szCs w:val="24"/>
          <w:lang w:val="ro-RO"/>
        </w:rPr>
        <w:t>I.M. IV 80</w:t>
      </w:r>
    </w:p>
    <w:p w:rsidR="005C27FF" w:rsidRPr="004D2D4F" w:rsidRDefault="003E6DB2" w:rsidP="007F4676">
      <w:pPr>
        <w:tabs>
          <w:tab w:val="left" w:pos="851"/>
        </w:tabs>
        <w:jc w:val="both"/>
        <w:rPr>
          <w:sz w:val="24"/>
          <w:szCs w:val="24"/>
          <w:lang w:val="ro-RO"/>
        </w:rPr>
      </w:pPr>
      <w:r w:rsidRPr="004D2D4F">
        <w:rPr>
          <w:b/>
          <w:sz w:val="24"/>
          <w:szCs w:val="24"/>
          <w:lang w:val="ro-RO"/>
        </w:rPr>
        <w:t>SITUAŢ</w:t>
      </w:r>
      <w:r w:rsidR="005C27FF" w:rsidRPr="004D2D4F">
        <w:rPr>
          <w:b/>
          <w:sz w:val="24"/>
          <w:szCs w:val="24"/>
          <w:lang w:val="ro-RO"/>
        </w:rPr>
        <w:t>IUNEA</w:t>
      </w:r>
      <w:r w:rsidR="005C27FF" w:rsidRPr="004D2D4F">
        <w:rPr>
          <w:sz w:val="24"/>
          <w:szCs w:val="24"/>
          <w:lang w:val="ro-RO"/>
        </w:rPr>
        <w:t xml:space="preserve"> financiara a </w:t>
      </w:r>
      <w:r w:rsidRPr="004D2D4F">
        <w:rPr>
          <w:sz w:val="24"/>
          <w:szCs w:val="24"/>
          <w:lang w:val="ro-RO"/>
        </w:rPr>
        <w:t>Ephoriei pe timpul de la 1864 până la finele exerciţ</w:t>
      </w:r>
      <w:r w:rsidR="005C27FF" w:rsidRPr="004D2D4F">
        <w:rPr>
          <w:sz w:val="24"/>
          <w:szCs w:val="24"/>
          <w:lang w:val="ro-RO"/>
        </w:rPr>
        <w:t xml:space="preserve">iului </w:t>
      </w:r>
      <w:r w:rsidR="0077553F" w:rsidRPr="004D2D4F">
        <w:rPr>
          <w:sz w:val="24"/>
          <w:szCs w:val="24"/>
          <w:lang w:val="ro-RO"/>
        </w:rPr>
        <w:tab/>
      </w:r>
      <w:r w:rsidR="005C27FF" w:rsidRPr="004D2D4F">
        <w:rPr>
          <w:sz w:val="24"/>
          <w:szCs w:val="24"/>
          <w:lang w:val="ro-RO"/>
        </w:rPr>
        <w:t xml:space="preserve">1887-1888  . </w:t>
      </w:r>
      <w:r w:rsidRPr="004D2D4F">
        <w:rPr>
          <w:sz w:val="24"/>
          <w:szCs w:val="24"/>
          <w:lang w:val="ro-RO"/>
        </w:rPr>
        <w:t>– Bucuresci: Imprimeria Statului, 1889 . – 68p.: tab.; 31 cm.</w:t>
      </w:r>
    </w:p>
    <w:p w:rsidR="003E6DB2" w:rsidRPr="004D2D4F" w:rsidRDefault="0077553F" w:rsidP="007F4676">
      <w:pPr>
        <w:tabs>
          <w:tab w:val="left" w:pos="851"/>
        </w:tabs>
        <w:jc w:val="both"/>
        <w:rPr>
          <w:sz w:val="24"/>
          <w:szCs w:val="24"/>
          <w:lang w:val="ro-RO"/>
        </w:rPr>
      </w:pPr>
      <w:r w:rsidRPr="004D2D4F">
        <w:rPr>
          <w:sz w:val="24"/>
          <w:szCs w:val="24"/>
          <w:lang w:val="ro-RO"/>
        </w:rPr>
        <w:tab/>
      </w:r>
      <w:r w:rsidR="003E6DB2" w:rsidRPr="004D2D4F">
        <w:rPr>
          <w:sz w:val="24"/>
          <w:szCs w:val="24"/>
          <w:lang w:val="ro-RO"/>
        </w:rPr>
        <w:t xml:space="preserve">Înaintea titlului : Ephoria spitalelor civile </w:t>
      </w:r>
    </w:p>
    <w:p w:rsidR="003E6DB2" w:rsidRPr="004D2D4F" w:rsidRDefault="003E6DB2" w:rsidP="007F4676">
      <w:pPr>
        <w:tabs>
          <w:tab w:val="left" w:pos="851"/>
        </w:tabs>
        <w:jc w:val="both"/>
        <w:rPr>
          <w:sz w:val="24"/>
          <w:szCs w:val="24"/>
          <w:lang w:val="ro-RO"/>
        </w:rPr>
      </w:pPr>
      <w:r w:rsidRPr="004D2D4F">
        <w:rPr>
          <w:sz w:val="24"/>
          <w:szCs w:val="24"/>
          <w:lang w:val="ro-RO"/>
        </w:rPr>
        <w:t>336</w:t>
      </w:r>
    </w:p>
    <w:p w:rsidR="003E6DB2" w:rsidRPr="004D2D4F" w:rsidRDefault="003E6DB2" w:rsidP="007F4676">
      <w:pPr>
        <w:tabs>
          <w:tab w:val="left" w:pos="851"/>
        </w:tabs>
        <w:jc w:val="both"/>
        <w:rPr>
          <w:sz w:val="24"/>
          <w:szCs w:val="24"/>
        </w:rPr>
      </w:pPr>
      <w:r w:rsidRPr="004D2D4F">
        <w:rPr>
          <w:sz w:val="24"/>
          <w:szCs w:val="24"/>
          <w:lang w:val="ro-RO"/>
        </w:rPr>
        <w:t xml:space="preserve">351.72 </w:t>
      </w:r>
    </w:p>
    <w:p w:rsidR="00F371CB" w:rsidRPr="004D2D4F" w:rsidRDefault="00F371CB"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F23C49" w:rsidRPr="004D2D4F" w:rsidRDefault="00422260" w:rsidP="007F4676">
      <w:pPr>
        <w:tabs>
          <w:tab w:val="left" w:pos="851"/>
        </w:tabs>
        <w:jc w:val="both"/>
        <w:rPr>
          <w:b/>
          <w:sz w:val="24"/>
          <w:szCs w:val="24"/>
          <w:lang w:val="ro-RO"/>
        </w:rPr>
      </w:pPr>
      <w:r w:rsidRPr="004D2D4F">
        <w:rPr>
          <w:b/>
          <w:sz w:val="24"/>
          <w:szCs w:val="24"/>
          <w:lang w:val="ro-RO"/>
        </w:rPr>
        <w:t>I.M. II 2860</w:t>
      </w:r>
    </w:p>
    <w:p w:rsidR="00422260" w:rsidRPr="004D2D4F" w:rsidRDefault="00422260" w:rsidP="007F4676">
      <w:pPr>
        <w:tabs>
          <w:tab w:val="left" w:pos="851"/>
        </w:tabs>
        <w:jc w:val="both"/>
        <w:rPr>
          <w:sz w:val="24"/>
          <w:szCs w:val="24"/>
          <w:lang w:val="ro-RO"/>
        </w:rPr>
      </w:pPr>
      <w:r w:rsidRPr="004D2D4F">
        <w:rPr>
          <w:b/>
          <w:sz w:val="24"/>
          <w:szCs w:val="24"/>
          <w:lang w:val="ro-RO"/>
        </w:rPr>
        <w:t>SITUAŢIUNEA</w:t>
      </w:r>
      <w:r w:rsidRPr="004D2D4F">
        <w:rPr>
          <w:sz w:val="24"/>
          <w:szCs w:val="24"/>
          <w:lang w:val="ro-RO"/>
        </w:rPr>
        <w:t xml:space="preserve"> judeţului Vâlcea pe anii 1888</w:t>
      </w:r>
      <w:r w:rsidRPr="004D2D4F">
        <w:rPr>
          <w:sz w:val="24"/>
          <w:szCs w:val="24"/>
        </w:rPr>
        <w:t>-</w:t>
      </w:r>
      <w:r w:rsidRPr="004D2D4F">
        <w:rPr>
          <w:sz w:val="24"/>
          <w:szCs w:val="24"/>
          <w:lang w:val="ro-RO"/>
        </w:rPr>
        <w:t xml:space="preserve">1889 : Raportul Nr. 4962 din 18 August </w:t>
      </w:r>
      <w:r w:rsidR="0077553F" w:rsidRPr="004D2D4F">
        <w:rPr>
          <w:sz w:val="24"/>
          <w:szCs w:val="24"/>
          <w:lang w:val="ro-RO"/>
        </w:rPr>
        <w:tab/>
      </w:r>
      <w:r w:rsidRPr="004D2D4F">
        <w:rPr>
          <w:sz w:val="24"/>
          <w:szCs w:val="24"/>
          <w:lang w:val="ro-RO"/>
        </w:rPr>
        <w:t xml:space="preserve">anul 1890 presentat d-lui Prim-Ministru şi Ministru de Interne cu ocasiunea </w:t>
      </w:r>
      <w:r w:rsidR="0077553F" w:rsidRPr="004D2D4F">
        <w:rPr>
          <w:sz w:val="24"/>
          <w:szCs w:val="24"/>
          <w:lang w:val="ro-RO"/>
        </w:rPr>
        <w:tab/>
      </w:r>
      <w:r w:rsidRPr="004D2D4F">
        <w:rPr>
          <w:sz w:val="24"/>
          <w:szCs w:val="24"/>
          <w:lang w:val="ro-RO"/>
        </w:rPr>
        <w:t xml:space="preserve">inspecţiunei făcute în judeţul Vâlcea-Bucureşti : Tip. Curţii Regale F. Göbl Fii, </w:t>
      </w:r>
      <w:r w:rsidR="0077553F" w:rsidRPr="004D2D4F">
        <w:rPr>
          <w:sz w:val="24"/>
          <w:szCs w:val="24"/>
          <w:lang w:val="ro-RO"/>
        </w:rPr>
        <w:tab/>
      </w:r>
      <w:r w:rsidRPr="004D2D4F">
        <w:rPr>
          <w:sz w:val="24"/>
          <w:szCs w:val="24"/>
          <w:lang w:val="ro-RO"/>
        </w:rPr>
        <w:t>1890 . – 24p. : tab. ; 24 cm.</w:t>
      </w:r>
    </w:p>
    <w:p w:rsidR="00195868" w:rsidRPr="004D2D4F" w:rsidRDefault="00422260" w:rsidP="007F4676">
      <w:pPr>
        <w:tabs>
          <w:tab w:val="left" w:pos="851"/>
        </w:tabs>
        <w:jc w:val="both"/>
        <w:rPr>
          <w:sz w:val="24"/>
          <w:szCs w:val="24"/>
          <w:lang w:val="ro-RO"/>
        </w:rPr>
      </w:pPr>
      <w:r w:rsidRPr="004D2D4F">
        <w:rPr>
          <w:sz w:val="24"/>
          <w:szCs w:val="24"/>
          <w:lang w:val="ro-RO"/>
        </w:rPr>
        <w:t xml:space="preserve">913( 498-35Vâlcea) </w:t>
      </w:r>
    </w:p>
    <w:p w:rsidR="00195868" w:rsidRPr="004D2D4F" w:rsidRDefault="00195868"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195868" w:rsidRPr="004D2D4F" w:rsidRDefault="00195868" w:rsidP="007F4676">
      <w:pPr>
        <w:pStyle w:val="Heading2"/>
        <w:tabs>
          <w:tab w:val="left" w:pos="851"/>
        </w:tabs>
        <w:rPr>
          <w:szCs w:val="24"/>
        </w:rPr>
      </w:pPr>
      <w:r w:rsidRPr="004D2D4F">
        <w:rPr>
          <w:szCs w:val="24"/>
        </w:rPr>
        <w:t>I.M. III 328 bis</w:t>
      </w:r>
    </w:p>
    <w:p w:rsidR="00195868" w:rsidRPr="004D2D4F" w:rsidRDefault="00195868" w:rsidP="007F4676">
      <w:pPr>
        <w:tabs>
          <w:tab w:val="left" w:pos="851"/>
        </w:tabs>
        <w:jc w:val="both"/>
        <w:rPr>
          <w:sz w:val="24"/>
          <w:szCs w:val="24"/>
          <w:lang w:val="ro-RO"/>
        </w:rPr>
      </w:pPr>
      <w:r w:rsidRPr="004D2D4F">
        <w:rPr>
          <w:b/>
          <w:sz w:val="24"/>
          <w:szCs w:val="24"/>
          <w:lang w:val="ro-RO"/>
        </w:rPr>
        <w:t xml:space="preserve">SITUAŢIUNEA </w:t>
      </w:r>
      <w:r w:rsidRPr="004D2D4F">
        <w:rPr>
          <w:sz w:val="24"/>
          <w:szCs w:val="24"/>
          <w:lang w:val="ro-RO"/>
        </w:rPr>
        <w:t xml:space="preserve">tesaurului public la 30 Septembrie 1895 de finance. Direcţiunea </w:t>
      </w:r>
      <w:r w:rsidR="0077553F" w:rsidRPr="004D2D4F">
        <w:rPr>
          <w:sz w:val="24"/>
          <w:szCs w:val="24"/>
          <w:lang w:val="ro-RO"/>
        </w:rPr>
        <w:tab/>
      </w:r>
      <w:r w:rsidRPr="004D2D4F">
        <w:rPr>
          <w:sz w:val="24"/>
          <w:szCs w:val="24"/>
          <w:lang w:val="ro-RO"/>
        </w:rPr>
        <w:t xml:space="preserve">contabilităţei generală a statului  . – Bucuresci : Imprimeria Statului, 1895 . – </w:t>
      </w:r>
      <w:r w:rsidR="0077553F" w:rsidRPr="004D2D4F">
        <w:rPr>
          <w:sz w:val="24"/>
          <w:szCs w:val="24"/>
          <w:lang w:val="ro-RO"/>
        </w:rPr>
        <w:tab/>
      </w:r>
      <w:r w:rsidRPr="004D2D4F">
        <w:rPr>
          <w:sz w:val="24"/>
          <w:szCs w:val="24"/>
          <w:lang w:val="ro-RO"/>
        </w:rPr>
        <w:t>51p. : tab., 24 cm.</w:t>
      </w:r>
    </w:p>
    <w:p w:rsidR="00195868" w:rsidRPr="004D2D4F" w:rsidRDefault="00195868" w:rsidP="007F4676">
      <w:pPr>
        <w:tabs>
          <w:tab w:val="left" w:pos="851"/>
        </w:tabs>
        <w:jc w:val="both"/>
        <w:rPr>
          <w:sz w:val="24"/>
          <w:szCs w:val="24"/>
          <w:lang w:val="ro-RO"/>
        </w:rPr>
      </w:pPr>
      <w:r w:rsidRPr="004D2D4F">
        <w:rPr>
          <w:sz w:val="24"/>
          <w:szCs w:val="24"/>
          <w:lang w:val="ro-RO"/>
        </w:rPr>
        <w:t>336.1</w:t>
      </w:r>
    </w:p>
    <w:p w:rsidR="00422260" w:rsidRPr="004D2D4F" w:rsidRDefault="00422260"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328</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 xml:space="preserve">SITUAŢIUNEA </w:t>
      </w:r>
      <w:r w:rsidRPr="004D2D4F">
        <w:rPr>
          <w:sz w:val="24"/>
          <w:szCs w:val="24"/>
          <w:lang w:val="ro-RO"/>
        </w:rPr>
        <w:t xml:space="preserve">tezaurului public la 30 iunie 1912 . – Bucureşti : Imprimeria Statului , </w:t>
      </w:r>
      <w:r w:rsidR="0077553F" w:rsidRPr="004D2D4F">
        <w:rPr>
          <w:sz w:val="24"/>
          <w:szCs w:val="24"/>
          <w:lang w:val="ro-RO"/>
        </w:rPr>
        <w:tab/>
      </w:r>
      <w:r w:rsidRPr="004D2D4F">
        <w:rPr>
          <w:sz w:val="24"/>
          <w:szCs w:val="24"/>
          <w:lang w:val="ro-RO"/>
        </w:rPr>
        <w:t>1912 . – 95 p. : tab. ; 25 cm</w:t>
      </w:r>
    </w:p>
    <w:p w:rsidR="002A15AC" w:rsidRPr="004D2D4F" w:rsidRDefault="002A15AC" w:rsidP="007F4676">
      <w:pPr>
        <w:tabs>
          <w:tab w:val="left" w:pos="851"/>
        </w:tabs>
        <w:jc w:val="both"/>
        <w:rPr>
          <w:sz w:val="24"/>
          <w:szCs w:val="24"/>
          <w:lang w:val="ro-RO"/>
        </w:rPr>
      </w:pPr>
      <w:r w:rsidRPr="004D2D4F">
        <w:rPr>
          <w:sz w:val="24"/>
          <w:szCs w:val="24"/>
          <w:lang w:val="ro-RO"/>
        </w:rPr>
        <w:t>336.1(09)</w:t>
      </w:r>
    </w:p>
    <w:p w:rsidR="00724CEF" w:rsidRPr="004D2D4F" w:rsidRDefault="00724CEF" w:rsidP="007F4676">
      <w:pPr>
        <w:tabs>
          <w:tab w:val="left" w:pos="851"/>
        </w:tabs>
        <w:jc w:val="both"/>
        <w:rPr>
          <w:sz w:val="24"/>
          <w:szCs w:val="24"/>
        </w:rPr>
      </w:pPr>
    </w:p>
    <w:p w:rsidR="0077553F" w:rsidRPr="004D2D4F" w:rsidRDefault="0077553F" w:rsidP="007F4676">
      <w:pPr>
        <w:tabs>
          <w:tab w:val="left" w:pos="851"/>
        </w:tabs>
        <w:jc w:val="both"/>
        <w:rPr>
          <w:sz w:val="24"/>
          <w:szCs w:val="24"/>
        </w:rPr>
      </w:pPr>
    </w:p>
    <w:p w:rsidR="00422260" w:rsidRPr="004D2D4F" w:rsidRDefault="00422260" w:rsidP="007F4676">
      <w:pPr>
        <w:pStyle w:val="Heading2"/>
        <w:tabs>
          <w:tab w:val="left" w:pos="851"/>
        </w:tabs>
        <w:rPr>
          <w:szCs w:val="24"/>
        </w:rPr>
      </w:pPr>
      <w:r w:rsidRPr="004D2D4F">
        <w:rPr>
          <w:szCs w:val="24"/>
        </w:rPr>
        <w:t>I.M. III 328 bis</w:t>
      </w:r>
    </w:p>
    <w:p w:rsidR="00422260" w:rsidRPr="004D2D4F" w:rsidRDefault="00422260" w:rsidP="007F4676">
      <w:pPr>
        <w:tabs>
          <w:tab w:val="left" w:pos="851"/>
        </w:tabs>
        <w:jc w:val="both"/>
        <w:rPr>
          <w:sz w:val="24"/>
          <w:szCs w:val="24"/>
        </w:rPr>
      </w:pPr>
      <w:r w:rsidRPr="004D2D4F">
        <w:rPr>
          <w:b/>
          <w:sz w:val="24"/>
          <w:szCs w:val="24"/>
          <w:lang w:val="ro-RO"/>
        </w:rPr>
        <w:t xml:space="preserve">SITUAŢIUNEA </w:t>
      </w:r>
      <w:r w:rsidRPr="004D2D4F">
        <w:rPr>
          <w:sz w:val="24"/>
          <w:szCs w:val="24"/>
          <w:lang w:val="ro-RO"/>
        </w:rPr>
        <w:t xml:space="preserve">tezaurului public la 31 August 1943 : Exerciţiul 1943/44 . – Bucureşti : </w:t>
      </w:r>
      <w:r w:rsidR="0077553F" w:rsidRPr="004D2D4F">
        <w:rPr>
          <w:sz w:val="24"/>
          <w:szCs w:val="24"/>
          <w:lang w:val="ro-RO"/>
        </w:rPr>
        <w:tab/>
      </w:r>
      <w:r w:rsidRPr="004D2D4F">
        <w:rPr>
          <w:sz w:val="24"/>
          <w:szCs w:val="24"/>
          <w:lang w:val="ro-RO"/>
        </w:rPr>
        <w:t xml:space="preserve">Monitorul Oficial şi Imprimeriile Statului : Imprimeria Naţională , 1944 . – 36 p. </w:t>
      </w:r>
      <w:r w:rsidR="0077553F" w:rsidRPr="004D2D4F">
        <w:rPr>
          <w:sz w:val="24"/>
          <w:szCs w:val="24"/>
          <w:lang w:val="ro-RO"/>
        </w:rPr>
        <w:tab/>
      </w:r>
      <w:r w:rsidRPr="004D2D4F">
        <w:rPr>
          <w:sz w:val="24"/>
          <w:szCs w:val="24"/>
          <w:lang w:val="ro-RO"/>
        </w:rPr>
        <w:t xml:space="preserve">: tab. ; 24 cm  . – ( Ministerul Finanţelor . </w:t>
      </w:r>
      <w:r w:rsidRPr="004D2D4F">
        <w:rPr>
          <w:sz w:val="24"/>
          <w:szCs w:val="24"/>
        </w:rPr>
        <w:t xml:space="preserve">Direcţiunea Generală a Bugetului şi a </w:t>
      </w:r>
      <w:r w:rsidR="0077553F" w:rsidRPr="004D2D4F">
        <w:rPr>
          <w:sz w:val="24"/>
          <w:szCs w:val="24"/>
        </w:rPr>
        <w:tab/>
      </w:r>
      <w:r w:rsidRPr="004D2D4F">
        <w:rPr>
          <w:sz w:val="24"/>
          <w:szCs w:val="24"/>
        </w:rPr>
        <w:t>Contabilităţii Generale a Statului )</w:t>
      </w:r>
    </w:p>
    <w:p w:rsidR="00422260" w:rsidRPr="004D2D4F" w:rsidRDefault="00422260" w:rsidP="007F4676">
      <w:pPr>
        <w:tabs>
          <w:tab w:val="left" w:pos="851"/>
        </w:tabs>
        <w:jc w:val="both"/>
        <w:rPr>
          <w:sz w:val="24"/>
          <w:szCs w:val="24"/>
          <w:lang w:val="ro-RO"/>
        </w:rPr>
      </w:pPr>
      <w:r w:rsidRPr="004D2D4F">
        <w:rPr>
          <w:sz w:val="24"/>
          <w:szCs w:val="24"/>
          <w:lang w:val="ro-RO"/>
        </w:rPr>
        <w:t>336.1(09)</w:t>
      </w:r>
    </w:p>
    <w:p w:rsidR="005C341F" w:rsidRPr="004D2D4F" w:rsidRDefault="005C341F"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1634</w:t>
      </w:r>
    </w:p>
    <w:p w:rsidR="002A15AC" w:rsidRPr="004D2D4F" w:rsidRDefault="002A15AC" w:rsidP="007F4676">
      <w:pPr>
        <w:tabs>
          <w:tab w:val="left" w:pos="851"/>
        </w:tabs>
        <w:jc w:val="both"/>
        <w:rPr>
          <w:sz w:val="24"/>
          <w:szCs w:val="24"/>
        </w:rPr>
      </w:pPr>
      <w:r w:rsidRPr="004D2D4F">
        <w:rPr>
          <w:b/>
          <w:sz w:val="24"/>
          <w:szCs w:val="24"/>
        </w:rPr>
        <w:t xml:space="preserve">SIXIEME </w:t>
      </w:r>
      <w:r w:rsidRPr="004D2D4F">
        <w:rPr>
          <w:sz w:val="24"/>
          <w:szCs w:val="24"/>
        </w:rPr>
        <w:t xml:space="preserve">Congres de la Societe Internationale de Chirurgie: Londres, 17-20 juillet </w:t>
      </w:r>
      <w:r w:rsidR="0077553F" w:rsidRPr="004D2D4F">
        <w:rPr>
          <w:sz w:val="24"/>
          <w:szCs w:val="24"/>
        </w:rPr>
        <w:tab/>
      </w:r>
      <w:r w:rsidRPr="004D2D4F">
        <w:rPr>
          <w:sz w:val="24"/>
          <w:szCs w:val="24"/>
        </w:rPr>
        <w:t xml:space="preserve">1923: Rapports, process-verbaux et discussions: Volume I: Rapports/pub. de </w:t>
      </w:r>
      <w:r w:rsidR="0077553F" w:rsidRPr="004D2D4F">
        <w:rPr>
          <w:sz w:val="24"/>
          <w:szCs w:val="24"/>
        </w:rPr>
        <w:tab/>
      </w:r>
      <w:r w:rsidRPr="004D2D4F">
        <w:rPr>
          <w:sz w:val="24"/>
          <w:szCs w:val="24"/>
        </w:rPr>
        <w:t xml:space="preserve">L.Mayer.- Bruxelles: Imprimerie Medicale et Scientifique, 1924.- IV p., 614 p.: </w:t>
      </w:r>
      <w:r w:rsidR="0077553F" w:rsidRPr="004D2D4F">
        <w:rPr>
          <w:sz w:val="24"/>
          <w:szCs w:val="24"/>
        </w:rPr>
        <w:tab/>
      </w:r>
      <w:r w:rsidRPr="004D2D4F">
        <w:rPr>
          <w:sz w:val="24"/>
          <w:szCs w:val="24"/>
        </w:rPr>
        <w:t>fig., tab.; 24 cm</w:t>
      </w:r>
    </w:p>
    <w:p w:rsidR="002A15AC" w:rsidRPr="004D2D4F" w:rsidRDefault="002A15AC" w:rsidP="007F4676">
      <w:pPr>
        <w:tabs>
          <w:tab w:val="left" w:pos="851"/>
        </w:tabs>
        <w:jc w:val="both"/>
        <w:rPr>
          <w:sz w:val="24"/>
          <w:szCs w:val="24"/>
        </w:rPr>
      </w:pPr>
      <w:r w:rsidRPr="004D2D4F">
        <w:rPr>
          <w:sz w:val="24"/>
          <w:szCs w:val="24"/>
        </w:rPr>
        <w:t>616-089(063)</w:t>
      </w:r>
      <w:r w:rsidRPr="004D2D4F">
        <w:rPr>
          <w:sz w:val="24"/>
          <w:szCs w:val="24"/>
        </w:rPr>
        <w:tab/>
      </w:r>
    </w:p>
    <w:p w:rsidR="002A15AC" w:rsidRPr="004D2D4F" w:rsidRDefault="002A15AC"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1634</w:t>
      </w:r>
    </w:p>
    <w:p w:rsidR="002A15AC" w:rsidRPr="004D2D4F" w:rsidRDefault="002A15AC" w:rsidP="007F4676">
      <w:pPr>
        <w:tabs>
          <w:tab w:val="left" w:pos="851"/>
        </w:tabs>
        <w:jc w:val="both"/>
        <w:rPr>
          <w:sz w:val="24"/>
          <w:szCs w:val="24"/>
        </w:rPr>
      </w:pPr>
      <w:r w:rsidRPr="004D2D4F">
        <w:rPr>
          <w:b/>
          <w:sz w:val="24"/>
          <w:szCs w:val="24"/>
        </w:rPr>
        <w:t xml:space="preserve">SIXIEME </w:t>
      </w:r>
      <w:r w:rsidRPr="004D2D4F">
        <w:rPr>
          <w:sz w:val="24"/>
          <w:szCs w:val="24"/>
        </w:rPr>
        <w:t xml:space="preserve">Congres de la Societe Internationale de Chirurgie: Londres, 17-20 juillet </w:t>
      </w:r>
      <w:r w:rsidR="0077553F" w:rsidRPr="004D2D4F">
        <w:rPr>
          <w:sz w:val="24"/>
          <w:szCs w:val="24"/>
        </w:rPr>
        <w:tab/>
      </w:r>
      <w:r w:rsidRPr="004D2D4F">
        <w:rPr>
          <w:sz w:val="24"/>
          <w:szCs w:val="24"/>
        </w:rPr>
        <w:t xml:space="preserve">1923: Rapports, process-verbaux et discussions: Volume II: Renseignements et </w:t>
      </w:r>
      <w:r w:rsidR="0077553F" w:rsidRPr="004D2D4F">
        <w:rPr>
          <w:sz w:val="24"/>
          <w:szCs w:val="24"/>
        </w:rPr>
        <w:tab/>
      </w:r>
      <w:r w:rsidRPr="004D2D4F">
        <w:rPr>
          <w:sz w:val="24"/>
          <w:szCs w:val="24"/>
        </w:rPr>
        <w:t xml:space="preserve">proces-verbaux. Discussions publies par le L.Mayer.- Bruxelles: Imprimerie </w:t>
      </w:r>
      <w:r w:rsidR="0077553F" w:rsidRPr="004D2D4F">
        <w:rPr>
          <w:sz w:val="24"/>
          <w:szCs w:val="24"/>
        </w:rPr>
        <w:tab/>
      </w:r>
      <w:r w:rsidRPr="004D2D4F">
        <w:rPr>
          <w:sz w:val="24"/>
          <w:szCs w:val="24"/>
        </w:rPr>
        <w:t>Medicale et Scientifique, 1924.- 332 p.: fig.; 24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Bibliogr. după unele capitole</w:t>
      </w:r>
    </w:p>
    <w:p w:rsidR="00E64354" w:rsidRPr="004D2D4F" w:rsidRDefault="002A15AC" w:rsidP="007F4676">
      <w:pPr>
        <w:tabs>
          <w:tab w:val="left" w:pos="851"/>
        </w:tabs>
        <w:jc w:val="both"/>
        <w:rPr>
          <w:sz w:val="24"/>
          <w:szCs w:val="24"/>
          <w:lang w:val="ro-RO"/>
        </w:rPr>
      </w:pPr>
      <w:r w:rsidRPr="004D2D4F">
        <w:rPr>
          <w:sz w:val="24"/>
          <w:szCs w:val="24"/>
          <w:lang w:val="ro-RO"/>
        </w:rPr>
        <w:t>616-089(063)</w:t>
      </w:r>
      <w:r w:rsidRPr="004D2D4F">
        <w:rPr>
          <w:sz w:val="24"/>
          <w:szCs w:val="24"/>
          <w:lang w:val="ro-RO"/>
        </w:rPr>
        <w:tab/>
      </w:r>
    </w:p>
    <w:p w:rsidR="00124757" w:rsidRDefault="00124757" w:rsidP="00124757">
      <w:pPr>
        <w:jc w:val="both"/>
        <w:rPr>
          <w:b/>
        </w:rPr>
      </w:pPr>
      <w:r>
        <w:rPr>
          <w:b/>
        </w:rPr>
        <w:t>I.M. II 4144</w:t>
      </w:r>
    </w:p>
    <w:p w:rsidR="00124757" w:rsidRDefault="00124757" w:rsidP="00124757">
      <w:pPr>
        <w:jc w:val="both"/>
        <w:rPr>
          <w:b/>
        </w:rPr>
      </w:pPr>
    </w:p>
    <w:p w:rsidR="00124757" w:rsidRDefault="00124757" w:rsidP="00124757">
      <w:pPr>
        <w:jc w:val="both"/>
        <w:rPr>
          <w:b/>
        </w:rPr>
      </w:pPr>
    </w:p>
    <w:p w:rsidR="00124757" w:rsidRPr="00124757" w:rsidRDefault="00124757" w:rsidP="00124757">
      <w:pPr>
        <w:jc w:val="both"/>
        <w:rPr>
          <w:b/>
          <w:sz w:val="24"/>
          <w:szCs w:val="24"/>
        </w:rPr>
      </w:pPr>
      <w:r w:rsidRPr="00124757">
        <w:rPr>
          <w:b/>
          <w:sz w:val="24"/>
          <w:szCs w:val="24"/>
        </w:rPr>
        <w:t>SKILERU, Al.</w:t>
      </w:r>
    </w:p>
    <w:p w:rsidR="00124757" w:rsidRPr="00124757" w:rsidRDefault="00124757" w:rsidP="00124757">
      <w:pPr>
        <w:jc w:val="both"/>
        <w:rPr>
          <w:sz w:val="24"/>
          <w:szCs w:val="24"/>
        </w:rPr>
      </w:pPr>
      <w:r w:rsidRPr="00124757">
        <w:rPr>
          <w:sz w:val="24"/>
          <w:szCs w:val="24"/>
        </w:rPr>
        <w:tab/>
        <w:t>Titluri și lucrări / Al. Skileru . – București : Institutul de Arte Grafice “Eminescu” S.A. , 1927 . – 20 p. ; 20 cm.</w:t>
      </w:r>
    </w:p>
    <w:p w:rsidR="008242D9" w:rsidRPr="00124757" w:rsidRDefault="00124757" w:rsidP="00124757">
      <w:pPr>
        <w:tabs>
          <w:tab w:val="left" w:pos="851"/>
        </w:tabs>
        <w:jc w:val="both"/>
        <w:rPr>
          <w:sz w:val="24"/>
          <w:szCs w:val="24"/>
          <w:lang w:val="ro-RO"/>
        </w:rPr>
      </w:pPr>
      <w:r w:rsidRPr="00124757">
        <w:rPr>
          <w:sz w:val="24"/>
          <w:szCs w:val="24"/>
        </w:rPr>
        <w:t>016:616.24</w:t>
      </w:r>
    </w:p>
    <w:p w:rsidR="0077553F" w:rsidRDefault="0077553F" w:rsidP="007F4676">
      <w:pPr>
        <w:tabs>
          <w:tab w:val="left" w:pos="851"/>
        </w:tabs>
        <w:jc w:val="both"/>
        <w:rPr>
          <w:sz w:val="24"/>
          <w:szCs w:val="24"/>
          <w:lang w:val="ro-RO"/>
        </w:rPr>
      </w:pPr>
    </w:p>
    <w:p w:rsidR="00124757" w:rsidRPr="004D2D4F" w:rsidRDefault="00124757"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2754</w:t>
      </w:r>
    </w:p>
    <w:p w:rsidR="002A15AC" w:rsidRPr="004D2D4F" w:rsidRDefault="002A15AC" w:rsidP="007F4676">
      <w:pPr>
        <w:tabs>
          <w:tab w:val="left" w:pos="851"/>
        </w:tabs>
        <w:jc w:val="both"/>
        <w:rPr>
          <w:b/>
          <w:sz w:val="24"/>
          <w:szCs w:val="24"/>
        </w:rPr>
      </w:pPr>
      <w:r w:rsidRPr="004D2D4F">
        <w:rPr>
          <w:b/>
          <w:sz w:val="24"/>
          <w:szCs w:val="24"/>
        </w:rPr>
        <w:t>SKUPIEWSKI, Lucian</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Despre alegerea doicilor/ Lucian Skupiewski.- Bucureşti: Tipografia Curţii Regale, F.Gobl Fiu, 1902.-60 p.: tab.; 23 cm</w:t>
      </w:r>
    </w:p>
    <w:p w:rsidR="002A15AC" w:rsidRPr="004D2D4F" w:rsidRDefault="0077553F" w:rsidP="007F4676">
      <w:pPr>
        <w:tabs>
          <w:tab w:val="left" w:pos="851"/>
        </w:tabs>
        <w:jc w:val="both"/>
        <w:rPr>
          <w:sz w:val="24"/>
          <w:szCs w:val="24"/>
        </w:rPr>
      </w:pPr>
      <w:r w:rsidRPr="004D2D4F">
        <w:rPr>
          <w:sz w:val="24"/>
          <w:szCs w:val="24"/>
        </w:rPr>
        <w:tab/>
      </w:r>
      <w:r w:rsidR="002A15AC" w:rsidRPr="004D2D4F">
        <w:rPr>
          <w:sz w:val="24"/>
          <w:szCs w:val="24"/>
        </w:rPr>
        <w:t>Bibliogr. p.58-60</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Laboratoriul Cursului de Patologie Chirurgicală, Bandaje şi Aparate de Fracturi</w:t>
      </w:r>
    </w:p>
    <w:p w:rsidR="002A15AC" w:rsidRPr="004D2D4F" w:rsidRDefault="002A15AC" w:rsidP="007F4676">
      <w:pPr>
        <w:tabs>
          <w:tab w:val="left" w:pos="851"/>
        </w:tabs>
        <w:jc w:val="both"/>
        <w:rPr>
          <w:sz w:val="24"/>
          <w:szCs w:val="24"/>
          <w:lang w:val="ro-RO"/>
        </w:rPr>
      </w:pPr>
      <w:r w:rsidRPr="004D2D4F">
        <w:rPr>
          <w:sz w:val="24"/>
          <w:szCs w:val="24"/>
          <w:lang w:val="ro-RO"/>
        </w:rPr>
        <w:t>613.287.2</w:t>
      </w:r>
    </w:p>
    <w:p w:rsidR="002A15AC" w:rsidRPr="004D2D4F" w:rsidRDefault="002A15AC" w:rsidP="007F4676">
      <w:pPr>
        <w:tabs>
          <w:tab w:val="left" w:pos="851"/>
        </w:tabs>
        <w:jc w:val="both"/>
        <w:rPr>
          <w:sz w:val="24"/>
          <w:szCs w:val="24"/>
          <w:lang w:val="ro-RO"/>
        </w:rPr>
      </w:pPr>
    </w:p>
    <w:p w:rsidR="00AF70A0" w:rsidRPr="004D2D4F" w:rsidRDefault="00AF70A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2211</w:t>
      </w:r>
    </w:p>
    <w:p w:rsidR="002A15AC" w:rsidRPr="004D2D4F" w:rsidRDefault="002A15AC" w:rsidP="007F4676">
      <w:pPr>
        <w:tabs>
          <w:tab w:val="left" w:pos="851"/>
        </w:tabs>
        <w:jc w:val="both"/>
        <w:rPr>
          <w:b/>
          <w:sz w:val="24"/>
          <w:szCs w:val="24"/>
          <w:lang w:val="ro-RO"/>
        </w:rPr>
      </w:pPr>
      <w:r w:rsidRPr="004D2D4F">
        <w:rPr>
          <w:b/>
          <w:sz w:val="24"/>
          <w:szCs w:val="24"/>
          <w:lang w:val="ro-RO"/>
        </w:rPr>
        <w:t>SKUPIEWSKI, Lucian</w:t>
      </w:r>
    </w:p>
    <w:p w:rsidR="002A15AC" w:rsidRPr="004D2D4F" w:rsidRDefault="002A15AC" w:rsidP="007F4676">
      <w:pPr>
        <w:tabs>
          <w:tab w:val="left" w:pos="851"/>
        </w:tabs>
        <w:jc w:val="both"/>
        <w:rPr>
          <w:sz w:val="24"/>
          <w:szCs w:val="24"/>
        </w:rPr>
      </w:pPr>
      <w:r w:rsidRPr="004D2D4F">
        <w:rPr>
          <w:sz w:val="24"/>
          <w:szCs w:val="24"/>
          <w:lang w:val="ro-RO"/>
        </w:rPr>
        <w:tab/>
        <w:t xml:space="preserve">Viaţa studenţească în Polonia şi România: Conferinţă ţinută la festivalul comemorativ de 4 ani a înfiinţării asociaţiunei (21 Februarie 1931): Constituţia de la 3 Mai 1791: Conferinţă ţinută la sărbătorirea a 140 de ani de la proclamarea constituţiei polone(3 mai 1931)/ Lucian Skupiewski.- </w:t>
      </w:r>
      <w:r w:rsidRPr="004D2D4F">
        <w:rPr>
          <w:sz w:val="24"/>
          <w:szCs w:val="24"/>
        </w:rPr>
        <w:t>Bucureşti: Tipografia “Bucovina”, 1931.- 35 p.; 20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Asociaţia universitară a prietenilor Poloniei Towarzy two akademickie pzyjaciod Polski Bucureşti</w:t>
      </w:r>
    </w:p>
    <w:p w:rsidR="002A15AC" w:rsidRPr="004D2D4F" w:rsidRDefault="002A15AC" w:rsidP="007F4676">
      <w:pPr>
        <w:tabs>
          <w:tab w:val="left" w:pos="851"/>
        </w:tabs>
        <w:jc w:val="both"/>
        <w:rPr>
          <w:sz w:val="24"/>
          <w:szCs w:val="24"/>
          <w:lang w:val="ro-RO"/>
        </w:rPr>
      </w:pPr>
      <w:r w:rsidRPr="004D2D4F">
        <w:rPr>
          <w:sz w:val="24"/>
          <w:szCs w:val="24"/>
          <w:lang w:val="ro-RO"/>
        </w:rPr>
        <w:t>371.8(498)(438)</w:t>
      </w:r>
    </w:p>
    <w:p w:rsidR="00FB51FF" w:rsidRPr="004D2D4F" w:rsidRDefault="00FB51FF"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FB51FF" w:rsidRPr="004D2D4F" w:rsidRDefault="00FB51FF" w:rsidP="007F4676">
      <w:pPr>
        <w:tabs>
          <w:tab w:val="left" w:pos="851"/>
        </w:tabs>
        <w:jc w:val="both"/>
        <w:rPr>
          <w:b/>
          <w:sz w:val="24"/>
          <w:szCs w:val="24"/>
          <w:lang w:val="ro-RO"/>
        </w:rPr>
      </w:pPr>
      <w:r w:rsidRPr="004D2D4F">
        <w:rPr>
          <w:b/>
          <w:sz w:val="24"/>
          <w:szCs w:val="24"/>
          <w:lang w:val="ro-RO"/>
        </w:rPr>
        <w:t>I.M. III 812</w:t>
      </w:r>
    </w:p>
    <w:p w:rsidR="00FB51FF" w:rsidRPr="004D2D4F" w:rsidRDefault="00E46D54" w:rsidP="007F4676">
      <w:pPr>
        <w:tabs>
          <w:tab w:val="left" w:pos="851"/>
        </w:tabs>
        <w:jc w:val="both"/>
        <w:rPr>
          <w:b/>
          <w:sz w:val="24"/>
          <w:szCs w:val="24"/>
          <w:lang w:val="ro-RO"/>
        </w:rPr>
      </w:pPr>
      <w:r w:rsidRPr="004D2D4F">
        <w:rPr>
          <w:b/>
          <w:sz w:val="24"/>
          <w:szCs w:val="24"/>
          <w:lang w:val="ro-RO"/>
        </w:rPr>
        <w:t>SLATINÉ</w:t>
      </w:r>
      <w:r w:rsidR="00FB51FF" w:rsidRPr="004D2D4F">
        <w:rPr>
          <w:b/>
          <w:sz w:val="24"/>
          <w:szCs w:val="24"/>
          <w:lang w:val="ro-RO"/>
        </w:rPr>
        <w:t>ANO, A</w:t>
      </w:r>
    </w:p>
    <w:p w:rsidR="00FB51FF" w:rsidRPr="004D2D4F" w:rsidRDefault="00E46D54" w:rsidP="007F4676">
      <w:pPr>
        <w:tabs>
          <w:tab w:val="left" w:pos="851"/>
        </w:tabs>
        <w:jc w:val="both"/>
        <w:rPr>
          <w:sz w:val="24"/>
          <w:szCs w:val="24"/>
          <w:lang w:val="ro-RO"/>
        </w:rPr>
      </w:pPr>
      <w:r w:rsidRPr="004D2D4F">
        <w:rPr>
          <w:sz w:val="24"/>
          <w:szCs w:val="24"/>
          <w:lang w:val="ro-RO"/>
        </w:rPr>
        <w:tab/>
        <w:t>Septicémie expé</w:t>
      </w:r>
      <w:r w:rsidR="00FB51FF" w:rsidRPr="004D2D4F">
        <w:rPr>
          <w:sz w:val="24"/>
          <w:szCs w:val="24"/>
          <w:lang w:val="ro-RO"/>
        </w:rPr>
        <w:t>rimentale par le Cocco-Bacille de Pfeiffer : Es</w:t>
      </w:r>
      <w:r w:rsidRPr="004D2D4F">
        <w:rPr>
          <w:sz w:val="24"/>
          <w:szCs w:val="24"/>
          <w:lang w:val="ro-RO"/>
        </w:rPr>
        <w:t>sais d’Immunisation / A. Slatiné</w:t>
      </w:r>
      <w:r w:rsidR="00FB51FF" w:rsidRPr="004D2D4F">
        <w:rPr>
          <w:sz w:val="24"/>
          <w:szCs w:val="24"/>
          <w:lang w:val="ro-RO"/>
        </w:rPr>
        <w:t>ano . –</w:t>
      </w:r>
      <w:r w:rsidRPr="004D2D4F">
        <w:rPr>
          <w:sz w:val="24"/>
          <w:szCs w:val="24"/>
          <w:lang w:val="ro-RO"/>
        </w:rPr>
        <w:t xml:space="preserve"> Lava</w:t>
      </w:r>
      <w:r w:rsidR="00FB51FF" w:rsidRPr="004D2D4F">
        <w:rPr>
          <w:sz w:val="24"/>
          <w:szCs w:val="24"/>
          <w:lang w:val="ro-RO"/>
        </w:rPr>
        <w:t>l : Imprimerie Parisi</w:t>
      </w:r>
      <w:r w:rsidRPr="004D2D4F">
        <w:rPr>
          <w:sz w:val="24"/>
          <w:szCs w:val="24"/>
          <w:lang w:val="ro-RO"/>
        </w:rPr>
        <w:t>enne L. Barnéoud &amp; Cie</w:t>
      </w:r>
      <w:r w:rsidR="00FB51FF" w:rsidRPr="004D2D4F">
        <w:rPr>
          <w:sz w:val="24"/>
          <w:szCs w:val="24"/>
          <w:lang w:val="ro-RO"/>
        </w:rPr>
        <w:t>, 1901 . –</w:t>
      </w:r>
      <w:r w:rsidRPr="004D2D4F">
        <w:rPr>
          <w:sz w:val="24"/>
          <w:szCs w:val="24"/>
          <w:lang w:val="ro-RO"/>
        </w:rPr>
        <w:t xml:space="preserve"> 120 p.</w:t>
      </w:r>
      <w:r w:rsidR="00FB51FF" w:rsidRPr="004D2D4F">
        <w:rPr>
          <w:sz w:val="24"/>
          <w:szCs w:val="24"/>
          <w:lang w:val="ro-RO"/>
        </w:rPr>
        <w:t xml:space="preserve">; 25 cm. </w:t>
      </w:r>
    </w:p>
    <w:p w:rsidR="00FB51FF" w:rsidRPr="004D2D4F" w:rsidRDefault="0077553F" w:rsidP="007F4676">
      <w:pPr>
        <w:tabs>
          <w:tab w:val="left" w:pos="851"/>
        </w:tabs>
        <w:jc w:val="both"/>
        <w:rPr>
          <w:sz w:val="24"/>
          <w:szCs w:val="24"/>
          <w:lang w:val="ro-RO"/>
        </w:rPr>
      </w:pPr>
      <w:r w:rsidRPr="004D2D4F">
        <w:rPr>
          <w:sz w:val="24"/>
          <w:szCs w:val="24"/>
          <w:lang w:val="ro-RO"/>
        </w:rPr>
        <w:tab/>
      </w:r>
      <w:r w:rsidR="00E46D54" w:rsidRPr="004D2D4F">
        <w:rPr>
          <w:sz w:val="24"/>
          <w:szCs w:val="24"/>
          <w:lang w:val="ro-RO"/>
        </w:rPr>
        <w:t>Î</w:t>
      </w:r>
      <w:r w:rsidR="00FB51FF" w:rsidRPr="004D2D4F">
        <w:rPr>
          <w:sz w:val="24"/>
          <w:szCs w:val="24"/>
          <w:lang w:val="ro-RO"/>
        </w:rPr>
        <w:t xml:space="preserve">naintea titlului : Travail du Laboratoire du Professeur Metchnikoff a L’Institut Pasteur </w:t>
      </w:r>
    </w:p>
    <w:p w:rsidR="00FB51FF" w:rsidRPr="004D2D4F" w:rsidRDefault="00FB51FF" w:rsidP="007F4676">
      <w:pPr>
        <w:tabs>
          <w:tab w:val="left" w:pos="851"/>
        </w:tabs>
        <w:jc w:val="both"/>
        <w:rPr>
          <w:sz w:val="24"/>
          <w:szCs w:val="24"/>
          <w:lang w:val="ro-RO"/>
        </w:rPr>
      </w:pPr>
      <w:r w:rsidRPr="004D2D4F">
        <w:rPr>
          <w:sz w:val="24"/>
          <w:szCs w:val="24"/>
          <w:lang w:val="ro-RO"/>
        </w:rPr>
        <w:t xml:space="preserve">615.37 </w:t>
      </w:r>
    </w:p>
    <w:p w:rsidR="00FB51FF" w:rsidRPr="004D2D4F" w:rsidRDefault="00FB51FF"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A85E26" w:rsidRPr="004D2D4F" w:rsidRDefault="00A85E26" w:rsidP="007F4676">
      <w:pPr>
        <w:tabs>
          <w:tab w:val="left" w:pos="851"/>
        </w:tabs>
        <w:jc w:val="both"/>
        <w:rPr>
          <w:b/>
          <w:sz w:val="24"/>
          <w:szCs w:val="24"/>
          <w:lang w:val="ro-RO"/>
        </w:rPr>
      </w:pPr>
      <w:r w:rsidRPr="004D2D4F">
        <w:rPr>
          <w:b/>
          <w:sz w:val="24"/>
          <w:szCs w:val="24"/>
          <w:lang w:val="ro-RO"/>
        </w:rPr>
        <w:t>I.M. II 1322</w:t>
      </w:r>
    </w:p>
    <w:p w:rsidR="00A85E26" w:rsidRPr="004D2D4F" w:rsidRDefault="00E26B65" w:rsidP="007F4676">
      <w:pPr>
        <w:tabs>
          <w:tab w:val="left" w:pos="851"/>
        </w:tabs>
        <w:jc w:val="both"/>
        <w:rPr>
          <w:b/>
          <w:sz w:val="24"/>
          <w:szCs w:val="24"/>
          <w:lang w:val="ro-RO"/>
        </w:rPr>
      </w:pPr>
      <w:r w:rsidRPr="004D2D4F">
        <w:rPr>
          <w:b/>
          <w:sz w:val="24"/>
          <w:szCs w:val="24"/>
          <w:lang w:val="ro-RO"/>
        </w:rPr>
        <w:t>SLĂ</w:t>
      </w:r>
      <w:r w:rsidR="00A85E26" w:rsidRPr="004D2D4F">
        <w:rPr>
          <w:b/>
          <w:sz w:val="24"/>
          <w:szCs w:val="24"/>
          <w:lang w:val="ro-RO"/>
        </w:rPr>
        <w:t>TINEANU, Al.</w:t>
      </w:r>
    </w:p>
    <w:p w:rsidR="00A85E26" w:rsidRPr="004D2D4F" w:rsidRDefault="00A85E26" w:rsidP="007F4676">
      <w:pPr>
        <w:tabs>
          <w:tab w:val="left" w:pos="851"/>
        </w:tabs>
        <w:jc w:val="both"/>
        <w:rPr>
          <w:sz w:val="24"/>
          <w:szCs w:val="24"/>
          <w:lang w:val="ro-RO"/>
        </w:rPr>
      </w:pPr>
      <w:r w:rsidRPr="004D2D4F">
        <w:rPr>
          <w:sz w:val="24"/>
          <w:szCs w:val="24"/>
          <w:lang w:val="ro-RO"/>
        </w:rPr>
        <w:tab/>
        <w:t>Anuarul universi</w:t>
      </w:r>
      <w:r w:rsidR="00E26B65" w:rsidRPr="004D2D4F">
        <w:rPr>
          <w:sz w:val="24"/>
          <w:szCs w:val="24"/>
          <w:lang w:val="ro-RO"/>
        </w:rPr>
        <w:t>tăţii din Iaş</w:t>
      </w:r>
      <w:r w:rsidRPr="004D2D4F">
        <w:rPr>
          <w:sz w:val="24"/>
          <w:szCs w:val="24"/>
          <w:lang w:val="ro-RO"/>
        </w:rPr>
        <w:t>i : 1924-1925 / Al.</w:t>
      </w:r>
      <w:r w:rsidR="00E26B65" w:rsidRPr="004D2D4F">
        <w:rPr>
          <w:sz w:val="24"/>
          <w:szCs w:val="24"/>
          <w:lang w:val="ro-RO"/>
        </w:rPr>
        <w:t xml:space="preserve"> Slă</w:t>
      </w:r>
      <w:r w:rsidRPr="004D2D4F">
        <w:rPr>
          <w:sz w:val="24"/>
          <w:szCs w:val="24"/>
          <w:lang w:val="ro-RO"/>
        </w:rPr>
        <w:t>tineanu . –</w:t>
      </w:r>
      <w:r w:rsidR="00E26B65" w:rsidRPr="004D2D4F">
        <w:rPr>
          <w:sz w:val="24"/>
          <w:szCs w:val="24"/>
          <w:lang w:val="ro-RO"/>
        </w:rPr>
        <w:t xml:space="preserve"> Iaş</w:t>
      </w:r>
      <w:r w:rsidRPr="004D2D4F">
        <w:rPr>
          <w:sz w:val="24"/>
          <w:szCs w:val="24"/>
          <w:lang w:val="ro-RO"/>
        </w:rPr>
        <w:t>i : Tipografia Coop.</w:t>
      </w:r>
      <w:r w:rsidR="00E26B65" w:rsidRPr="004D2D4F">
        <w:rPr>
          <w:sz w:val="24"/>
          <w:szCs w:val="24"/>
          <w:lang w:val="ro-RO"/>
        </w:rPr>
        <w:t>”T.M. Carpaţ</w:t>
      </w:r>
      <w:r w:rsidRPr="004D2D4F">
        <w:rPr>
          <w:sz w:val="24"/>
          <w:szCs w:val="24"/>
          <w:lang w:val="ro-RO"/>
        </w:rPr>
        <w:t>i”, 1925 . – 122p. : tab. ; 23 cm.</w:t>
      </w:r>
    </w:p>
    <w:p w:rsidR="00A85E26" w:rsidRPr="004D2D4F" w:rsidRDefault="0077553F" w:rsidP="007F4676">
      <w:pPr>
        <w:tabs>
          <w:tab w:val="left" w:pos="851"/>
        </w:tabs>
        <w:jc w:val="both"/>
        <w:rPr>
          <w:sz w:val="24"/>
          <w:szCs w:val="24"/>
          <w:lang w:val="ro-RO"/>
        </w:rPr>
      </w:pPr>
      <w:r w:rsidRPr="004D2D4F">
        <w:rPr>
          <w:sz w:val="24"/>
          <w:szCs w:val="24"/>
          <w:lang w:val="ro-RO"/>
        </w:rPr>
        <w:tab/>
      </w:r>
      <w:r w:rsidR="00A85E26" w:rsidRPr="004D2D4F">
        <w:rPr>
          <w:sz w:val="24"/>
          <w:szCs w:val="24"/>
          <w:lang w:val="ro-RO"/>
        </w:rPr>
        <w:t xml:space="preserve">Anexe </w:t>
      </w:r>
    </w:p>
    <w:p w:rsidR="00A85E26" w:rsidRPr="004D2D4F" w:rsidRDefault="00E26B65" w:rsidP="007F4676">
      <w:pPr>
        <w:tabs>
          <w:tab w:val="left" w:pos="851"/>
        </w:tabs>
        <w:jc w:val="both"/>
        <w:rPr>
          <w:sz w:val="24"/>
          <w:szCs w:val="24"/>
          <w:lang w:val="ro-RO"/>
        </w:rPr>
      </w:pPr>
      <w:r w:rsidRPr="004D2D4F">
        <w:rPr>
          <w:sz w:val="24"/>
          <w:szCs w:val="24"/>
          <w:lang w:val="ro-RO"/>
        </w:rPr>
        <w:t>378(058)(498 Iaş</w:t>
      </w:r>
      <w:r w:rsidR="00A85E26" w:rsidRPr="004D2D4F">
        <w:rPr>
          <w:sz w:val="24"/>
          <w:szCs w:val="24"/>
          <w:lang w:val="ro-RO"/>
        </w:rPr>
        <w:t>i)</w:t>
      </w:r>
    </w:p>
    <w:p w:rsidR="00417078" w:rsidRPr="004D2D4F" w:rsidRDefault="00417078"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417078" w:rsidRPr="004D2D4F" w:rsidRDefault="00417078" w:rsidP="007F4676">
      <w:pPr>
        <w:tabs>
          <w:tab w:val="left" w:pos="851"/>
        </w:tabs>
        <w:jc w:val="both"/>
        <w:rPr>
          <w:b/>
          <w:sz w:val="24"/>
          <w:szCs w:val="24"/>
          <w:lang w:val="ro-RO"/>
        </w:rPr>
      </w:pPr>
      <w:r w:rsidRPr="004D2D4F">
        <w:rPr>
          <w:b/>
          <w:sz w:val="24"/>
          <w:szCs w:val="24"/>
          <w:lang w:val="ro-RO"/>
        </w:rPr>
        <w:t>I.M. III 252</w:t>
      </w:r>
    </w:p>
    <w:p w:rsidR="00417078" w:rsidRPr="004D2D4F" w:rsidRDefault="00411BEA" w:rsidP="007F4676">
      <w:pPr>
        <w:tabs>
          <w:tab w:val="left" w:pos="851"/>
        </w:tabs>
        <w:jc w:val="both"/>
        <w:rPr>
          <w:sz w:val="24"/>
          <w:szCs w:val="24"/>
          <w:lang w:val="ro-RO"/>
        </w:rPr>
      </w:pPr>
      <w:r w:rsidRPr="004D2D4F">
        <w:rPr>
          <w:b/>
          <w:sz w:val="24"/>
          <w:szCs w:val="24"/>
          <w:lang w:val="ro-RO"/>
        </w:rPr>
        <w:t>SLĂ</w:t>
      </w:r>
      <w:r w:rsidR="00417078" w:rsidRPr="004D2D4F">
        <w:rPr>
          <w:b/>
          <w:sz w:val="24"/>
          <w:szCs w:val="24"/>
          <w:lang w:val="ro-RO"/>
        </w:rPr>
        <w:t>TINEANU, Al.</w:t>
      </w:r>
    </w:p>
    <w:p w:rsidR="00417078" w:rsidRPr="004D2D4F" w:rsidRDefault="00417078" w:rsidP="007F4676">
      <w:pPr>
        <w:tabs>
          <w:tab w:val="left" w:pos="851"/>
        </w:tabs>
        <w:jc w:val="both"/>
        <w:rPr>
          <w:sz w:val="24"/>
          <w:szCs w:val="24"/>
        </w:rPr>
      </w:pPr>
      <w:r w:rsidRPr="004D2D4F">
        <w:rPr>
          <w:sz w:val="24"/>
          <w:szCs w:val="24"/>
          <w:lang w:val="ro-RO"/>
        </w:rPr>
        <w:tab/>
      </w:r>
      <w:r w:rsidR="00411BEA" w:rsidRPr="004D2D4F">
        <w:rPr>
          <w:sz w:val="24"/>
          <w:szCs w:val="24"/>
          <w:lang w:val="ro-RO"/>
        </w:rPr>
        <w:t>Situaţia reală a tărănimii româ</w:t>
      </w:r>
      <w:r w:rsidRPr="004D2D4F">
        <w:rPr>
          <w:sz w:val="24"/>
          <w:szCs w:val="24"/>
          <w:lang w:val="ro-RO"/>
        </w:rPr>
        <w:t xml:space="preserve">ne </w:t>
      </w:r>
      <w:r w:rsidR="00411BEA" w:rsidRPr="004D2D4F">
        <w:rPr>
          <w:sz w:val="24"/>
          <w:szCs w:val="24"/>
        </w:rPr>
        <w:t>/ Al. Slă</w:t>
      </w:r>
      <w:r w:rsidRPr="004D2D4F">
        <w:rPr>
          <w:sz w:val="24"/>
          <w:szCs w:val="24"/>
        </w:rPr>
        <w:t>tineanu . –</w:t>
      </w:r>
      <w:r w:rsidR="00411BEA" w:rsidRPr="004D2D4F">
        <w:rPr>
          <w:sz w:val="24"/>
          <w:szCs w:val="24"/>
        </w:rPr>
        <w:t xml:space="preserve"> Iaş</w:t>
      </w:r>
      <w:r w:rsidRPr="004D2D4F">
        <w:rPr>
          <w:sz w:val="24"/>
          <w:szCs w:val="24"/>
        </w:rPr>
        <w:t>i : Institutul de Arte Grafice “Bravo”, 1938 . – 11p. ; 12 cm.</w:t>
      </w:r>
    </w:p>
    <w:p w:rsidR="00417078" w:rsidRPr="004D2D4F" w:rsidRDefault="0077553F" w:rsidP="007F4676">
      <w:pPr>
        <w:tabs>
          <w:tab w:val="left" w:pos="851"/>
        </w:tabs>
        <w:jc w:val="both"/>
        <w:rPr>
          <w:sz w:val="24"/>
          <w:szCs w:val="24"/>
        </w:rPr>
      </w:pPr>
      <w:r w:rsidRPr="004D2D4F">
        <w:rPr>
          <w:sz w:val="24"/>
          <w:szCs w:val="24"/>
        </w:rPr>
        <w:tab/>
      </w:r>
      <w:r w:rsidR="00417078" w:rsidRPr="004D2D4F">
        <w:rPr>
          <w:sz w:val="24"/>
          <w:szCs w:val="24"/>
        </w:rPr>
        <w:t>Extras din revista “</w:t>
      </w:r>
      <w:r w:rsidR="00411BEA" w:rsidRPr="004D2D4F">
        <w:rPr>
          <w:sz w:val="24"/>
          <w:szCs w:val="24"/>
        </w:rPr>
        <w:t>Însemnări ieş</w:t>
      </w:r>
      <w:r w:rsidR="00417078" w:rsidRPr="004D2D4F">
        <w:rPr>
          <w:sz w:val="24"/>
          <w:szCs w:val="24"/>
        </w:rPr>
        <w:t xml:space="preserve">ene”, Anul III, Nr. 11 / 1938 </w:t>
      </w:r>
    </w:p>
    <w:p w:rsidR="00CB45E9" w:rsidRPr="004D2D4F" w:rsidRDefault="00CB45E9" w:rsidP="007F4676">
      <w:pPr>
        <w:tabs>
          <w:tab w:val="left" w:pos="851"/>
        </w:tabs>
        <w:jc w:val="both"/>
        <w:rPr>
          <w:sz w:val="24"/>
          <w:szCs w:val="24"/>
        </w:rPr>
      </w:pPr>
    </w:p>
    <w:p w:rsidR="0077553F" w:rsidRPr="004D2D4F" w:rsidRDefault="0077553F" w:rsidP="007F4676">
      <w:pPr>
        <w:tabs>
          <w:tab w:val="left" w:pos="851"/>
        </w:tabs>
        <w:jc w:val="both"/>
        <w:rPr>
          <w:sz w:val="24"/>
          <w:szCs w:val="24"/>
        </w:rPr>
      </w:pPr>
    </w:p>
    <w:p w:rsidR="00A85E26" w:rsidRPr="004D2D4F" w:rsidRDefault="00CB45E9" w:rsidP="007F4676">
      <w:pPr>
        <w:tabs>
          <w:tab w:val="left" w:pos="851"/>
        </w:tabs>
        <w:jc w:val="both"/>
        <w:rPr>
          <w:b/>
          <w:sz w:val="24"/>
          <w:szCs w:val="24"/>
        </w:rPr>
      </w:pPr>
      <w:r w:rsidRPr="004D2D4F">
        <w:rPr>
          <w:b/>
          <w:sz w:val="24"/>
          <w:szCs w:val="24"/>
        </w:rPr>
        <w:t xml:space="preserve"> I.M. III 38 </w:t>
      </w:r>
    </w:p>
    <w:p w:rsidR="00CB45E9" w:rsidRPr="004D2D4F" w:rsidRDefault="00871150" w:rsidP="007F4676">
      <w:pPr>
        <w:tabs>
          <w:tab w:val="left" w:pos="851"/>
        </w:tabs>
        <w:jc w:val="both"/>
        <w:rPr>
          <w:b/>
          <w:sz w:val="24"/>
          <w:szCs w:val="24"/>
        </w:rPr>
      </w:pPr>
      <w:r w:rsidRPr="004D2D4F">
        <w:rPr>
          <w:b/>
          <w:sz w:val="24"/>
          <w:szCs w:val="24"/>
        </w:rPr>
        <w:t>SL</w:t>
      </w:r>
      <w:r w:rsidRPr="004D2D4F">
        <w:rPr>
          <w:b/>
          <w:sz w:val="24"/>
          <w:szCs w:val="24"/>
          <w:lang w:val="ro-RO"/>
        </w:rPr>
        <w:t>Ă</w:t>
      </w:r>
      <w:r w:rsidR="00CB45E9" w:rsidRPr="004D2D4F">
        <w:rPr>
          <w:b/>
          <w:sz w:val="24"/>
          <w:szCs w:val="24"/>
        </w:rPr>
        <w:t>TINEANU, Al.</w:t>
      </w:r>
    </w:p>
    <w:p w:rsidR="00CB45E9" w:rsidRPr="004D2D4F" w:rsidRDefault="00871150" w:rsidP="007F4676">
      <w:pPr>
        <w:tabs>
          <w:tab w:val="left" w:pos="851"/>
        </w:tabs>
        <w:jc w:val="both"/>
        <w:rPr>
          <w:sz w:val="24"/>
          <w:szCs w:val="24"/>
        </w:rPr>
      </w:pPr>
      <w:r w:rsidRPr="004D2D4F">
        <w:rPr>
          <w:sz w:val="24"/>
          <w:szCs w:val="24"/>
        </w:rPr>
        <w:tab/>
        <w:t>Situaţia Universitaţii din Iaş</w:t>
      </w:r>
      <w:r w:rsidR="00CB45E9" w:rsidRPr="004D2D4F">
        <w:rPr>
          <w:sz w:val="24"/>
          <w:szCs w:val="24"/>
        </w:rPr>
        <w:t xml:space="preserve">i </w:t>
      </w:r>
      <w:r w:rsidRPr="004D2D4F">
        <w:rPr>
          <w:sz w:val="24"/>
          <w:szCs w:val="24"/>
        </w:rPr>
        <w:t xml:space="preserve">/ </w:t>
      </w:r>
      <w:r w:rsidR="00CB45E9" w:rsidRPr="004D2D4F">
        <w:rPr>
          <w:sz w:val="24"/>
          <w:szCs w:val="24"/>
        </w:rPr>
        <w:t>dr. A</w:t>
      </w:r>
      <w:r w:rsidRPr="004D2D4F">
        <w:rPr>
          <w:sz w:val="24"/>
          <w:szCs w:val="24"/>
        </w:rPr>
        <w:t xml:space="preserve">l. Slătineanu . – Iaşi : Viaţa Românească S.A. , 1929 . – 16 p. : graf., 24 cm. </w:t>
      </w:r>
    </w:p>
    <w:p w:rsidR="00871150" w:rsidRPr="004D2D4F" w:rsidRDefault="00871150"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E46D54" w:rsidRPr="004D2D4F" w:rsidRDefault="00E46D54" w:rsidP="007F4676">
      <w:pPr>
        <w:tabs>
          <w:tab w:val="left" w:pos="851"/>
        </w:tabs>
        <w:jc w:val="both"/>
        <w:rPr>
          <w:b/>
          <w:sz w:val="24"/>
          <w:szCs w:val="24"/>
          <w:lang w:val="ro-RO"/>
        </w:rPr>
      </w:pPr>
      <w:r w:rsidRPr="004D2D4F">
        <w:rPr>
          <w:b/>
          <w:sz w:val="24"/>
          <w:szCs w:val="24"/>
          <w:lang w:val="ro-RO"/>
        </w:rPr>
        <w:t>I.M. III46</w:t>
      </w:r>
    </w:p>
    <w:p w:rsidR="00E46D54" w:rsidRPr="004D2D4F" w:rsidRDefault="0026775F" w:rsidP="007F4676">
      <w:pPr>
        <w:tabs>
          <w:tab w:val="left" w:pos="851"/>
        </w:tabs>
        <w:jc w:val="both"/>
        <w:rPr>
          <w:b/>
          <w:sz w:val="24"/>
          <w:szCs w:val="24"/>
        </w:rPr>
      </w:pPr>
      <w:r w:rsidRPr="004D2D4F">
        <w:rPr>
          <w:b/>
          <w:sz w:val="24"/>
          <w:szCs w:val="24"/>
          <w:lang w:val="ro-RO"/>
        </w:rPr>
        <w:t>SLĂ</w:t>
      </w:r>
      <w:r w:rsidR="00E46D54" w:rsidRPr="004D2D4F">
        <w:rPr>
          <w:b/>
          <w:sz w:val="24"/>
          <w:szCs w:val="24"/>
          <w:lang w:val="ro-RO"/>
        </w:rPr>
        <w:t xml:space="preserve">TINEANU, Al. </w:t>
      </w:r>
      <w:r w:rsidRPr="004D2D4F">
        <w:rPr>
          <w:b/>
          <w:sz w:val="24"/>
          <w:szCs w:val="24"/>
        </w:rPr>
        <w:t>; BĂ</w:t>
      </w:r>
      <w:r w:rsidR="00E46D54" w:rsidRPr="004D2D4F">
        <w:rPr>
          <w:b/>
          <w:sz w:val="24"/>
          <w:szCs w:val="24"/>
        </w:rPr>
        <w:t>LTEANU, I. ; ALEXA, I.</w:t>
      </w:r>
    </w:p>
    <w:p w:rsidR="00E46D54" w:rsidRPr="004D2D4F" w:rsidRDefault="0026775F" w:rsidP="007F4676">
      <w:pPr>
        <w:tabs>
          <w:tab w:val="left" w:pos="851"/>
        </w:tabs>
        <w:jc w:val="both"/>
        <w:rPr>
          <w:sz w:val="24"/>
          <w:szCs w:val="24"/>
        </w:rPr>
      </w:pPr>
      <w:r w:rsidRPr="004D2D4F">
        <w:rPr>
          <w:sz w:val="24"/>
          <w:szCs w:val="24"/>
        </w:rPr>
        <w:lastRenderedPageBreak/>
        <w:tab/>
        <w:t>Plasa sanitară rurală de demonstraţ</w:t>
      </w:r>
      <w:r w:rsidR="00E46D54" w:rsidRPr="004D2D4F">
        <w:rPr>
          <w:sz w:val="24"/>
          <w:szCs w:val="24"/>
        </w:rPr>
        <w:t xml:space="preserve">ie : cinci </w:t>
      </w:r>
      <w:r w:rsidRPr="004D2D4F">
        <w:rPr>
          <w:sz w:val="24"/>
          <w:szCs w:val="24"/>
        </w:rPr>
        <w:t>ani de activitate / Prof. Al. S</w:t>
      </w:r>
      <w:r w:rsidR="00E46D54" w:rsidRPr="004D2D4F">
        <w:rPr>
          <w:sz w:val="24"/>
          <w:szCs w:val="24"/>
        </w:rPr>
        <w:t>l</w:t>
      </w:r>
      <w:r w:rsidRPr="004D2D4F">
        <w:rPr>
          <w:sz w:val="24"/>
          <w:szCs w:val="24"/>
        </w:rPr>
        <w:t>ă</w:t>
      </w:r>
      <w:r w:rsidR="00E46D54" w:rsidRPr="004D2D4F">
        <w:rPr>
          <w:sz w:val="24"/>
          <w:szCs w:val="24"/>
        </w:rPr>
        <w:t xml:space="preserve">tineanu ; prof. dr. I. </w:t>
      </w:r>
      <w:r w:rsidRPr="004D2D4F">
        <w:rPr>
          <w:sz w:val="24"/>
          <w:szCs w:val="24"/>
        </w:rPr>
        <w:t>Bă</w:t>
      </w:r>
      <w:r w:rsidR="00E46D54" w:rsidRPr="004D2D4F">
        <w:rPr>
          <w:sz w:val="24"/>
          <w:szCs w:val="24"/>
        </w:rPr>
        <w:t xml:space="preserve">lteanu ; conf. dr. </w:t>
      </w:r>
      <w:r w:rsidR="0066573A" w:rsidRPr="004D2D4F">
        <w:rPr>
          <w:sz w:val="24"/>
          <w:szCs w:val="24"/>
        </w:rPr>
        <w:t>I. Alexo . –Iaş</w:t>
      </w:r>
      <w:r w:rsidR="00E46D54" w:rsidRPr="004D2D4F">
        <w:rPr>
          <w:sz w:val="24"/>
          <w:szCs w:val="24"/>
        </w:rPr>
        <w:t>i : Inst</w:t>
      </w:r>
      <w:r w:rsidR="0066573A" w:rsidRPr="004D2D4F">
        <w:rPr>
          <w:sz w:val="24"/>
          <w:szCs w:val="24"/>
        </w:rPr>
        <w:t>itutul de Arte Grafice “</w:t>
      </w:r>
      <w:r w:rsidRPr="004D2D4F">
        <w:rPr>
          <w:sz w:val="24"/>
          <w:szCs w:val="24"/>
        </w:rPr>
        <w:t>Brawo”</w:t>
      </w:r>
      <w:r w:rsidR="00E46D54" w:rsidRPr="004D2D4F">
        <w:rPr>
          <w:sz w:val="24"/>
          <w:szCs w:val="24"/>
        </w:rPr>
        <w:t xml:space="preserve">, 1936 . – 260 p. </w:t>
      </w:r>
      <w:r w:rsidR="0066573A" w:rsidRPr="004D2D4F">
        <w:rPr>
          <w:sz w:val="24"/>
          <w:szCs w:val="24"/>
        </w:rPr>
        <w:t>: graf., [3planş</w:t>
      </w:r>
      <w:r w:rsidRPr="004D2D4F">
        <w:rPr>
          <w:sz w:val="24"/>
          <w:szCs w:val="24"/>
        </w:rPr>
        <w:t>e], 25 cm. . –</w:t>
      </w:r>
      <w:r w:rsidR="0066573A" w:rsidRPr="004D2D4F">
        <w:rPr>
          <w:sz w:val="24"/>
          <w:szCs w:val="24"/>
        </w:rPr>
        <w:t xml:space="preserve"> (Institutul de igienă şi sănătate publică Iaş</w:t>
      </w:r>
      <w:r w:rsidRPr="004D2D4F">
        <w:rPr>
          <w:sz w:val="24"/>
          <w:szCs w:val="24"/>
        </w:rPr>
        <w:t>i)</w:t>
      </w:r>
    </w:p>
    <w:p w:rsidR="00AF70A0" w:rsidRPr="004D2D4F" w:rsidRDefault="00AF70A0" w:rsidP="007F4676">
      <w:pPr>
        <w:tabs>
          <w:tab w:val="left" w:pos="851"/>
        </w:tabs>
        <w:jc w:val="both"/>
        <w:rPr>
          <w:sz w:val="24"/>
          <w:szCs w:val="24"/>
          <w:lang w:val="ro-RO"/>
        </w:rPr>
      </w:pPr>
    </w:p>
    <w:p w:rsidR="00AF70A0" w:rsidRPr="004D2D4F" w:rsidRDefault="00AF70A0" w:rsidP="007F4676">
      <w:pPr>
        <w:tabs>
          <w:tab w:val="left" w:pos="851"/>
        </w:tabs>
        <w:jc w:val="both"/>
        <w:rPr>
          <w:sz w:val="24"/>
          <w:szCs w:val="24"/>
          <w:lang w:val="ro-RO"/>
        </w:rPr>
      </w:pPr>
    </w:p>
    <w:p w:rsidR="00E46D54" w:rsidRPr="004D2D4F" w:rsidRDefault="00584187" w:rsidP="007F4676">
      <w:pPr>
        <w:tabs>
          <w:tab w:val="left" w:pos="851"/>
        </w:tabs>
        <w:jc w:val="both"/>
        <w:rPr>
          <w:b/>
          <w:sz w:val="24"/>
          <w:szCs w:val="24"/>
          <w:lang w:val="ro-RO"/>
        </w:rPr>
      </w:pPr>
      <w:r w:rsidRPr="004D2D4F">
        <w:rPr>
          <w:b/>
          <w:sz w:val="24"/>
          <w:szCs w:val="24"/>
          <w:lang w:val="ro-RO"/>
        </w:rPr>
        <w:t>I.M. II 2143</w:t>
      </w:r>
    </w:p>
    <w:p w:rsidR="00584187" w:rsidRPr="004D2D4F" w:rsidRDefault="00AB1957" w:rsidP="007F4676">
      <w:pPr>
        <w:tabs>
          <w:tab w:val="left" w:pos="851"/>
        </w:tabs>
        <w:jc w:val="both"/>
        <w:rPr>
          <w:b/>
          <w:sz w:val="24"/>
          <w:szCs w:val="24"/>
          <w:lang w:val="ro-RO"/>
        </w:rPr>
      </w:pPr>
      <w:r w:rsidRPr="004D2D4F">
        <w:rPr>
          <w:b/>
          <w:sz w:val="24"/>
          <w:szCs w:val="24"/>
          <w:lang w:val="ro-RO"/>
        </w:rPr>
        <w:t>SLĂ</w:t>
      </w:r>
      <w:r w:rsidR="00584187" w:rsidRPr="004D2D4F">
        <w:rPr>
          <w:b/>
          <w:sz w:val="24"/>
          <w:szCs w:val="24"/>
          <w:lang w:val="ro-RO"/>
        </w:rPr>
        <w:t xml:space="preserve">TINEANU, Al. ; </w:t>
      </w:r>
      <w:r w:rsidR="00520E8B" w:rsidRPr="004D2D4F">
        <w:rPr>
          <w:b/>
          <w:sz w:val="24"/>
          <w:szCs w:val="24"/>
          <w:lang w:val="ro-RO"/>
        </w:rPr>
        <w:t>BĂ</w:t>
      </w:r>
      <w:r w:rsidR="005E361B" w:rsidRPr="004D2D4F">
        <w:rPr>
          <w:b/>
          <w:sz w:val="24"/>
          <w:szCs w:val="24"/>
          <w:lang w:val="ro-RO"/>
        </w:rPr>
        <w:t>LTEANU, I.</w:t>
      </w:r>
      <w:r w:rsidR="00584187" w:rsidRPr="004D2D4F">
        <w:rPr>
          <w:b/>
          <w:sz w:val="24"/>
          <w:szCs w:val="24"/>
          <w:lang w:val="ro-RO"/>
        </w:rPr>
        <w:t>; ALEXA, I.</w:t>
      </w:r>
    </w:p>
    <w:p w:rsidR="00584187" w:rsidRPr="004D2D4F" w:rsidRDefault="003A09C3" w:rsidP="007F4676">
      <w:pPr>
        <w:tabs>
          <w:tab w:val="left" w:pos="851"/>
        </w:tabs>
        <w:jc w:val="both"/>
        <w:rPr>
          <w:sz w:val="24"/>
          <w:szCs w:val="24"/>
          <w:lang w:val="ro-RO"/>
        </w:rPr>
      </w:pPr>
      <w:r w:rsidRPr="004D2D4F">
        <w:rPr>
          <w:sz w:val="24"/>
          <w:szCs w:val="24"/>
          <w:lang w:val="ro-RO"/>
        </w:rPr>
        <w:tab/>
      </w:r>
      <w:r w:rsidR="00584187" w:rsidRPr="004D2D4F">
        <w:rPr>
          <w:sz w:val="24"/>
          <w:szCs w:val="24"/>
          <w:lang w:val="ro-RO"/>
        </w:rPr>
        <w:t>Tratamentul malariei</w:t>
      </w:r>
      <w:r w:rsidR="00656958" w:rsidRPr="004D2D4F">
        <w:rPr>
          <w:sz w:val="24"/>
          <w:szCs w:val="24"/>
          <w:lang w:val="ro-RO"/>
        </w:rPr>
        <w:t>(forma tropică</w:t>
      </w:r>
      <w:r w:rsidR="00584187" w:rsidRPr="004D2D4F">
        <w:rPr>
          <w:sz w:val="24"/>
          <w:szCs w:val="24"/>
          <w:lang w:val="ro-RO"/>
        </w:rPr>
        <w:t xml:space="preserve">) cu </w:t>
      </w:r>
      <w:r w:rsidRPr="004D2D4F">
        <w:rPr>
          <w:sz w:val="24"/>
          <w:szCs w:val="24"/>
          <w:lang w:val="ro-RO"/>
        </w:rPr>
        <w:t xml:space="preserve">plasmochin compus / </w:t>
      </w:r>
      <w:r w:rsidR="00656958" w:rsidRPr="004D2D4F">
        <w:rPr>
          <w:sz w:val="24"/>
          <w:szCs w:val="24"/>
          <w:lang w:val="ro-RO"/>
        </w:rPr>
        <w:t>Al. Slătineanu, I. Bă</w:t>
      </w:r>
      <w:r w:rsidR="00F26745" w:rsidRPr="004D2D4F">
        <w:rPr>
          <w:sz w:val="24"/>
          <w:szCs w:val="24"/>
          <w:lang w:val="ro-RO"/>
        </w:rPr>
        <w:t>ltean</w:t>
      </w:r>
      <w:r w:rsidR="00656958" w:rsidRPr="004D2D4F">
        <w:rPr>
          <w:sz w:val="24"/>
          <w:szCs w:val="24"/>
          <w:lang w:val="ro-RO"/>
        </w:rPr>
        <w:t>u</w:t>
      </w:r>
      <w:r w:rsidR="00F26745" w:rsidRPr="004D2D4F">
        <w:rPr>
          <w:sz w:val="24"/>
          <w:szCs w:val="24"/>
          <w:lang w:val="ro-RO"/>
        </w:rPr>
        <w:t>, I.Alexa . –</w:t>
      </w:r>
      <w:r w:rsidR="00656958" w:rsidRPr="004D2D4F">
        <w:rPr>
          <w:sz w:val="24"/>
          <w:szCs w:val="24"/>
          <w:lang w:val="ro-RO"/>
        </w:rPr>
        <w:t xml:space="preserve"> Iaşi : Viaţa Românească</w:t>
      </w:r>
      <w:r w:rsidR="00F26745" w:rsidRPr="004D2D4F">
        <w:rPr>
          <w:sz w:val="24"/>
          <w:szCs w:val="24"/>
          <w:lang w:val="ro-RO"/>
        </w:rPr>
        <w:t xml:space="preserve">, 1930 . - 48p.;tab. ; 21 cm. </w:t>
      </w:r>
    </w:p>
    <w:p w:rsidR="00B1187A" w:rsidRPr="004D2D4F" w:rsidRDefault="0077553F" w:rsidP="007F4676">
      <w:pPr>
        <w:tabs>
          <w:tab w:val="left" w:pos="851"/>
        </w:tabs>
        <w:jc w:val="both"/>
        <w:rPr>
          <w:sz w:val="24"/>
          <w:szCs w:val="24"/>
          <w:lang w:val="ro-RO"/>
        </w:rPr>
      </w:pPr>
      <w:r w:rsidRPr="004D2D4F">
        <w:rPr>
          <w:sz w:val="24"/>
          <w:szCs w:val="24"/>
          <w:lang w:val="ro-RO"/>
        </w:rPr>
        <w:tab/>
      </w:r>
      <w:r w:rsidR="00656958" w:rsidRPr="004D2D4F">
        <w:rPr>
          <w:sz w:val="24"/>
          <w:szCs w:val="24"/>
          <w:lang w:val="ro-RO"/>
        </w:rPr>
        <w:t>Î</w:t>
      </w:r>
      <w:r w:rsidR="00F26745" w:rsidRPr="004D2D4F">
        <w:rPr>
          <w:sz w:val="24"/>
          <w:szCs w:val="24"/>
          <w:lang w:val="ro-RO"/>
        </w:rPr>
        <w:t xml:space="preserve">naintea titlului : </w:t>
      </w:r>
      <w:r w:rsidR="00656958" w:rsidRPr="004D2D4F">
        <w:rPr>
          <w:sz w:val="24"/>
          <w:szCs w:val="24"/>
          <w:lang w:val="ro-RO"/>
        </w:rPr>
        <w:t>Institutul de Igienă şi sănătate Publică, Iaş</w:t>
      </w:r>
      <w:r w:rsidR="002F26C9" w:rsidRPr="004D2D4F">
        <w:rPr>
          <w:sz w:val="24"/>
          <w:szCs w:val="24"/>
          <w:lang w:val="ro-RO"/>
        </w:rPr>
        <w:t xml:space="preserve">i, Spitalul </w:t>
      </w:r>
      <w:r w:rsidR="00656958" w:rsidRPr="004D2D4F">
        <w:rPr>
          <w:sz w:val="24"/>
          <w:szCs w:val="24"/>
        </w:rPr>
        <w:t>“</w:t>
      </w:r>
      <w:r w:rsidR="002F26C9" w:rsidRPr="004D2D4F">
        <w:rPr>
          <w:sz w:val="24"/>
          <w:szCs w:val="24"/>
          <w:lang w:val="ro-RO"/>
        </w:rPr>
        <w:t>Izolarea”, Nr. 3</w:t>
      </w:r>
    </w:p>
    <w:p w:rsidR="00AB1957" w:rsidRPr="004D2D4F" w:rsidRDefault="0077553F" w:rsidP="007F4676">
      <w:pPr>
        <w:tabs>
          <w:tab w:val="left" w:pos="851"/>
        </w:tabs>
        <w:jc w:val="both"/>
        <w:rPr>
          <w:sz w:val="24"/>
          <w:szCs w:val="24"/>
          <w:lang w:val="ro-RO"/>
        </w:rPr>
      </w:pPr>
      <w:r w:rsidRPr="004D2D4F">
        <w:rPr>
          <w:sz w:val="24"/>
          <w:szCs w:val="24"/>
          <w:lang w:val="ro-RO"/>
        </w:rPr>
        <w:tab/>
      </w:r>
      <w:r w:rsidR="00AB1957" w:rsidRPr="004D2D4F">
        <w:rPr>
          <w:sz w:val="24"/>
          <w:szCs w:val="24"/>
          <w:lang w:val="ro-RO"/>
        </w:rPr>
        <w:t xml:space="preserve">Extras din </w:t>
      </w:r>
      <w:r w:rsidR="00656958" w:rsidRPr="004D2D4F">
        <w:rPr>
          <w:sz w:val="24"/>
          <w:szCs w:val="24"/>
          <w:lang w:val="ro-RO"/>
        </w:rPr>
        <w:t>„Revista Medico-Chirurgicală” a Soc. de Medici şi Naturalişti</w:t>
      </w:r>
      <w:r w:rsidR="00AB1957" w:rsidRPr="004D2D4F">
        <w:rPr>
          <w:sz w:val="24"/>
          <w:szCs w:val="24"/>
          <w:lang w:val="ro-RO"/>
        </w:rPr>
        <w:t>,</w:t>
      </w:r>
      <w:r w:rsidR="00656958" w:rsidRPr="004D2D4F">
        <w:rPr>
          <w:sz w:val="24"/>
          <w:szCs w:val="24"/>
          <w:lang w:val="ro-RO"/>
        </w:rPr>
        <w:t xml:space="preserve"> Iaş</w:t>
      </w:r>
      <w:r w:rsidR="00AB1957" w:rsidRPr="004D2D4F">
        <w:rPr>
          <w:sz w:val="24"/>
          <w:szCs w:val="24"/>
          <w:lang w:val="ro-RO"/>
        </w:rPr>
        <w:t>i, Anul XLI, Nr. 2, 1930</w:t>
      </w:r>
    </w:p>
    <w:p w:rsidR="00AB1957" w:rsidRPr="004D2D4F" w:rsidRDefault="00AB1957" w:rsidP="007F4676">
      <w:pPr>
        <w:tabs>
          <w:tab w:val="left" w:pos="851"/>
        </w:tabs>
        <w:jc w:val="both"/>
        <w:rPr>
          <w:sz w:val="24"/>
          <w:szCs w:val="24"/>
          <w:lang w:val="ro-RO"/>
        </w:rPr>
      </w:pPr>
      <w:r w:rsidRPr="004D2D4F">
        <w:rPr>
          <w:sz w:val="24"/>
          <w:szCs w:val="24"/>
          <w:lang w:val="ro-RO"/>
        </w:rPr>
        <w:t>616.936</w:t>
      </w:r>
    </w:p>
    <w:p w:rsidR="00584187" w:rsidRPr="004D2D4F" w:rsidRDefault="00584187" w:rsidP="007F4676">
      <w:pPr>
        <w:tabs>
          <w:tab w:val="left" w:pos="851"/>
        </w:tabs>
        <w:jc w:val="both"/>
        <w:rPr>
          <w:sz w:val="24"/>
          <w:szCs w:val="24"/>
          <w:lang w:val="ro-RO"/>
        </w:rPr>
      </w:pPr>
    </w:p>
    <w:p w:rsidR="0077553F" w:rsidRDefault="0077553F" w:rsidP="007F4676">
      <w:pPr>
        <w:tabs>
          <w:tab w:val="left" w:pos="851"/>
        </w:tabs>
        <w:jc w:val="both"/>
        <w:rPr>
          <w:sz w:val="24"/>
          <w:szCs w:val="24"/>
          <w:lang w:val="ro-RO"/>
        </w:rPr>
      </w:pPr>
    </w:p>
    <w:p w:rsidR="00B872D4" w:rsidRPr="00B872D4" w:rsidRDefault="00B872D4" w:rsidP="00B872D4">
      <w:pPr>
        <w:jc w:val="both"/>
        <w:rPr>
          <w:b/>
          <w:sz w:val="24"/>
          <w:szCs w:val="24"/>
          <w:lang w:val="ro-RO"/>
        </w:rPr>
      </w:pPr>
      <w:r w:rsidRPr="00B872D4">
        <w:rPr>
          <w:b/>
          <w:sz w:val="24"/>
          <w:szCs w:val="24"/>
          <w:lang w:val="ro-RO"/>
        </w:rPr>
        <w:t>I.M. III 1274/15</w:t>
      </w:r>
    </w:p>
    <w:p w:rsidR="00B872D4" w:rsidRPr="00B872D4" w:rsidRDefault="00B872D4" w:rsidP="00B872D4">
      <w:pPr>
        <w:jc w:val="both"/>
        <w:rPr>
          <w:b/>
          <w:sz w:val="24"/>
          <w:szCs w:val="24"/>
          <w:lang w:val="ro-RO"/>
        </w:rPr>
      </w:pPr>
      <w:r w:rsidRPr="00B872D4">
        <w:rPr>
          <w:b/>
          <w:sz w:val="24"/>
          <w:szCs w:val="24"/>
          <w:lang w:val="ro-RO"/>
        </w:rPr>
        <w:t>SLATINEANU, Al. ; BALTEANU, I. ; ZALMAN, M.</w:t>
      </w:r>
    </w:p>
    <w:p w:rsidR="00B872D4" w:rsidRPr="00B872D4" w:rsidRDefault="00B872D4" w:rsidP="00B872D4">
      <w:pPr>
        <w:jc w:val="both"/>
        <w:rPr>
          <w:sz w:val="24"/>
          <w:szCs w:val="24"/>
          <w:lang w:val="ro-RO"/>
        </w:rPr>
      </w:pPr>
      <w:r w:rsidRPr="00B872D4">
        <w:rPr>
          <w:b/>
          <w:sz w:val="24"/>
          <w:szCs w:val="24"/>
          <w:lang w:val="ro-RO"/>
        </w:rPr>
        <w:tab/>
      </w:r>
      <w:r w:rsidRPr="00B872D4">
        <w:rPr>
          <w:sz w:val="24"/>
          <w:szCs w:val="24"/>
          <w:lang w:val="ro-RO"/>
        </w:rPr>
        <w:t>Recherches comparatives sur la structure antigénique du B. Eberth et du B. Enteritidis Gärter / Al. Slatineanu, I. Balteanu, M. Zalman . - [S.l. : s.n., s.a.] . – p. 691-705 : tab. ; 27 cm.</w:t>
      </w:r>
    </w:p>
    <w:p w:rsidR="00B872D4" w:rsidRPr="00B872D4" w:rsidRDefault="00B872D4" w:rsidP="00B872D4">
      <w:pPr>
        <w:jc w:val="both"/>
        <w:rPr>
          <w:sz w:val="24"/>
          <w:szCs w:val="24"/>
          <w:lang w:val="ro-RO"/>
        </w:rPr>
      </w:pPr>
      <w:r w:rsidRPr="00B872D4">
        <w:rPr>
          <w:sz w:val="24"/>
          <w:szCs w:val="24"/>
          <w:lang w:val="ro-RO"/>
        </w:rPr>
        <w:tab/>
        <w:t>Bibliogr. p. 705</w:t>
      </w:r>
    </w:p>
    <w:p w:rsidR="00B872D4" w:rsidRPr="00B872D4" w:rsidRDefault="00B872D4" w:rsidP="00B872D4">
      <w:pPr>
        <w:ind w:firstLine="720"/>
        <w:jc w:val="both"/>
        <w:rPr>
          <w:sz w:val="24"/>
          <w:szCs w:val="24"/>
          <w:lang w:val="ro-RO"/>
        </w:rPr>
      </w:pPr>
      <w:r w:rsidRPr="00B872D4">
        <w:rPr>
          <w:sz w:val="24"/>
          <w:szCs w:val="24"/>
          <w:lang w:val="ro-RO"/>
        </w:rPr>
        <w:t>Extras din „Hommage</w:t>
      </w:r>
      <w:r w:rsidRPr="00B872D4">
        <w:rPr>
          <w:b/>
          <w:sz w:val="24"/>
          <w:szCs w:val="24"/>
          <w:lang w:val="ro-RO"/>
        </w:rPr>
        <w:t xml:space="preserve"> </w:t>
      </w:r>
      <w:r w:rsidRPr="00B872D4">
        <w:rPr>
          <w:sz w:val="24"/>
          <w:szCs w:val="24"/>
          <w:lang w:val="ro-RO"/>
        </w:rPr>
        <w:t>a la Mémoire Jean Çantacuzène : Vol. 2</w:t>
      </w:r>
    </w:p>
    <w:p w:rsidR="00B872D4" w:rsidRPr="00B872D4" w:rsidRDefault="00B872D4" w:rsidP="00B872D4">
      <w:pPr>
        <w:jc w:val="both"/>
        <w:rPr>
          <w:sz w:val="24"/>
          <w:szCs w:val="24"/>
          <w:lang w:val="ro-RO"/>
        </w:rPr>
      </w:pPr>
      <w:r>
        <w:rPr>
          <w:sz w:val="24"/>
          <w:szCs w:val="24"/>
          <w:lang w:val="ro-RO"/>
        </w:rPr>
        <w:tab/>
      </w:r>
      <w:r w:rsidRPr="00B872D4">
        <w:rPr>
          <w:sz w:val="24"/>
          <w:szCs w:val="24"/>
          <w:lang w:val="ro-RO"/>
        </w:rPr>
        <w:t>Coligat</w:t>
      </w:r>
    </w:p>
    <w:p w:rsidR="00B872D4" w:rsidRPr="00B872D4" w:rsidRDefault="00B872D4" w:rsidP="00B872D4">
      <w:pPr>
        <w:tabs>
          <w:tab w:val="left" w:pos="851"/>
        </w:tabs>
        <w:jc w:val="both"/>
        <w:rPr>
          <w:sz w:val="24"/>
          <w:szCs w:val="24"/>
          <w:lang w:val="ro-RO"/>
        </w:rPr>
      </w:pPr>
      <w:r w:rsidRPr="00B872D4">
        <w:rPr>
          <w:sz w:val="24"/>
          <w:szCs w:val="24"/>
          <w:lang w:val="ro-RO"/>
        </w:rPr>
        <w:t xml:space="preserve">579               </w:t>
      </w:r>
    </w:p>
    <w:p w:rsidR="00B872D4" w:rsidRDefault="00B872D4" w:rsidP="007F4676">
      <w:pPr>
        <w:tabs>
          <w:tab w:val="left" w:pos="851"/>
        </w:tabs>
        <w:jc w:val="both"/>
        <w:rPr>
          <w:sz w:val="24"/>
          <w:szCs w:val="24"/>
          <w:lang w:val="ro-RO"/>
        </w:rPr>
      </w:pPr>
    </w:p>
    <w:p w:rsidR="00B872D4" w:rsidRPr="004D2D4F" w:rsidRDefault="00B872D4"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83</w:t>
      </w:r>
    </w:p>
    <w:p w:rsidR="002A15AC" w:rsidRPr="004D2D4F" w:rsidRDefault="002A15AC" w:rsidP="007F4676">
      <w:pPr>
        <w:pStyle w:val="Heading1"/>
        <w:tabs>
          <w:tab w:val="left" w:pos="851"/>
        </w:tabs>
        <w:jc w:val="both"/>
        <w:rPr>
          <w:szCs w:val="24"/>
          <w:lang w:val="ro-RO"/>
        </w:rPr>
      </w:pPr>
      <w:r w:rsidRPr="004D2D4F">
        <w:rPr>
          <w:szCs w:val="24"/>
          <w:lang w:val="ro-RO"/>
        </w:rPr>
        <w:t>SLĂTINEANU, Al. ; IONESCU MIHĂEŞTI ; CIUCĂ, Mihai</w:t>
      </w:r>
    </w:p>
    <w:p w:rsidR="002A15AC" w:rsidRPr="004D2D4F" w:rsidRDefault="002A15AC" w:rsidP="007F4676">
      <w:pPr>
        <w:pStyle w:val="BodyText"/>
        <w:tabs>
          <w:tab w:val="left" w:pos="851"/>
        </w:tabs>
        <w:rPr>
          <w:szCs w:val="24"/>
          <w:lang w:val="ro-RO"/>
        </w:rPr>
      </w:pPr>
      <w:r w:rsidRPr="004D2D4F">
        <w:rPr>
          <w:szCs w:val="24"/>
          <w:lang w:val="ro-RO"/>
        </w:rPr>
        <w:tab/>
        <w:t>Noţiuni de epidemiologie şi serovaccinaţiuni (cu aplicaţiune specială în campanie) / Al. Slătineanu, Ionescu Mihăeşti, Mihai Ciucă . – Bucureşti : Imprimeria Statului, 1915 . – 95 p. , 1 tabl. ; 16 cm . – (Laboratorul de medicină experimentală Bucureşti)</w:t>
      </w:r>
    </w:p>
    <w:p w:rsidR="002A15AC" w:rsidRPr="004D2D4F" w:rsidRDefault="002A15AC" w:rsidP="007F4676">
      <w:pPr>
        <w:tabs>
          <w:tab w:val="left" w:pos="851"/>
        </w:tabs>
        <w:jc w:val="both"/>
        <w:rPr>
          <w:sz w:val="24"/>
          <w:szCs w:val="24"/>
          <w:lang w:val="ro-RO"/>
        </w:rPr>
      </w:pPr>
      <w:r w:rsidRPr="004D2D4F">
        <w:rPr>
          <w:sz w:val="24"/>
          <w:szCs w:val="24"/>
          <w:lang w:val="ro-RO"/>
        </w:rPr>
        <w:t>616-036.22:615.37</w:t>
      </w:r>
    </w:p>
    <w:p w:rsidR="002A15AC" w:rsidRPr="004D2D4F" w:rsidRDefault="002A15AC"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774</w:t>
      </w:r>
    </w:p>
    <w:p w:rsidR="002A15AC" w:rsidRPr="004D2D4F" w:rsidRDefault="002A15AC" w:rsidP="007F4676">
      <w:pPr>
        <w:tabs>
          <w:tab w:val="left" w:pos="851"/>
        </w:tabs>
        <w:jc w:val="both"/>
        <w:rPr>
          <w:b/>
          <w:sz w:val="24"/>
          <w:szCs w:val="24"/>
          <w:lang w:val="ro-RO"/>
        </w:rPr>
      </w:pPr>
      <w:r w:rsidRPr="004D2D4F">
        <w:rPr>
          <w:b/>
          <w:sz w:val="24"/>
          <w:szCs w:val="24"/>
          <w:lang w:val="ro-RO"/>
        </w:rPr>
        <w:t>SLATINEANU, Alexandru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Titluri şi lucrări / Alexandru Slatineanu . – Bucureşti : Tipografia L’independence Roumanine , 1907 . – 37 p. ; 24 cm</w:t>
      </w:r>
    </w:p>
    <w:p w:rsidR="002A15AC" w:rsidRPr="004D2D4F" w:rsidRDefault="002A15AC" w:rsidP="007F4676">
      <w:pPr>
        <w:tabs>
          <w:tab w:val="left" w:pos="851"/>
        </w:tabs>
        <w:jc w:val="both"/>
        <w:rPr>
          <w:sz w:val="24"/>
          <w:szCs w:val="24"/>
        </w:rPr>
      </w:pPr>
      <w:r w:rsidRPr="004D2D4F">
        <w:rPr>
          <w:sz w:val="24"/>
          <w:szCs w:val="24"/>
        </w:rPr>
        <w:t>616-002.5:016</w:t>
      </w:r>
    </w:p>
    <w:p w:rsidR="00741A81" w:rsidRPr="004D2D4F" w:rsidRDefault="002A15AC" w:rsidP="007F4676">
      <w:pPr>
        <w:tabs>
          <w:tab w:val="left" w:pos="851"/>
        </w:tabs>
        <w:jc w:val="both"/>
        <w:rPr>
          <w:sz w:val="24"/>
          <w:szCs w:val="24"/>
        </w:rPr>
      </w:pPr>
      <w:r w:rsidRPr="004D2D4F">
        <w:rPr>
          <w:sz w:val="24"/>
          <w:szCs w:val="24"/>
        </w:rPr>
        <w:t>616-002.5:929 Slatineanu, A.</w:t>
      </w:r>
      <w:r w:rsidRPr="004D2D4F">
        <w:rPr>
          <w:sz w:val="24"/>
          <w:szCs w:val="24"/>
        </w:rPr>
        <w:tab/>
      </w:r>
    </w:p>
    <w:p w:rsidR="00CB45E9" w:rsidRPr="004D2D4F" w:rsidRDefault="00CB45E9" w:rsidP="007F4676">
      <w:pPr>
        <w:tabs>
          <w:tab w:val="left" w:pos="851"/>
        </w:tabs>
        <w:jc w:val="both"/>
        <w:rPr>
          <w:sz w:val="24"/>
          <w:szCs w:val="24"/>
        </w:rPr>
      </w:pPr>
    </w:p>
    <w:p w:rsidR="0077553F" w:rsidRPr="004D2D4F" w:rsidRDefault="0077553F" w:rsidP="007F4676">
      <w:pPr>
        <w:tabs>
          <w:tab w:val="left" w:pos="851"/>
        </w:tabs>
        <w:jc w:val="both"/>
        <w:rPr>
          <w:sz w:val="24"/>
          <w:szCs w:val="24"/>
        </w:rPr>
      </w:pPr>
    </w:p>
    <w:p w:rsidR="00CB45E9" w:rsidRPr="004D2D4F" w:rsidRDefault="00CB45E9" w:rsidP="007F4676">
      <w:pPr>
        <w:tabs>
          <w:tab w:val="left" w:pos="851"/>
        </w:tabs>
        <w:jc w:val="both"/>
        <w:rPr>
          <w:b/>
          <w:sz w:val="24"/>
          <w:szCs w:val="24"/>
        </w:rPr>
      </w:pPr>
      <w:r w:rsidRPr="004D2D4F">
        <w:rPr>
          <w:b/>
          <w:sz w:val="24"/>
          <w:szCs w:val="24"/>
        </w:rPr>
        <w:t xml:space="preserve">I.M. I 10 </w:t>
      </w:r>
    </w:p>
    <w:p w:rsidR="00CB45E9" w:rsidRPr="004D2D4F" w:rsidRDefault="00CB45E9" w:rsidP="007F4676">
      <w:pPr>
        <w:tabs>
          <w:tab w:val="left" w:pos="851"/>
        </w:tabs>
        <w:jc w:val="both"/>
        <w:rPr>
          <w:b/>
          <w:sz w:val="24"/>
          <w:szCs w:val="24"/>
        </w:rPr>
      </w:pPr>
      <w:r w:rsidRPr="004D2D4F">
        <w:rPr>
          <w:b/>
          <w:sz w:val="24"/>
          <w:szCs w:val="24"/>
        </w:rPr>
        <w:lastRenderedPageBreak/>
        <w:t>SLĂVESCU, Al.</w:t>
      </w:r>
    </w:p>
    <w:p w:rsidR="00CB45E9" w:rsidRPr="004D2D4F" w:rsidRDefault="00CB45E9" w:rsidP="007F4676">
      <w:pPr>
        <w:tabs>
          <w:tab w:val="left" w:pos="851"/>
        </w:tabs>
        <w:jc w:val="both"/>
        <w:rPr>
          <w:sz w:val="24"/>
          <w:szCs w:val="24"/>
        </w:rPr>
      </w:pPr>
      <w:r w:rsidRPr="004D2D4F">
        <w:rPr>
          <w:sz w:val="24"/>
          <w:szCs w:val="24"/>
        </w:rPr>
        <w:tab/>
        <w:t>Discurs rostit în faţa M.S.Regelui la inagurarea Fundaţiunei  Universitare Carol I în ziua de 9 Maiu 1914 / Al. Slăvescu . – Bucureşti : Tipografia Profesională, Dimitrie C. Ionescu, 1914 . – 10 p. ; 18 cm.</w:t>
      </w:r>
    </w:p>
    <w:p w:rsidR="00CB45E9" w:rsidRPr="004D2D4F" w:rsidRDefault="00CB45E9" w:rsidP="007F4676">
      <w:pPr>
        <w:tabs>
          <w:tab w:val="left" w:pos="851"/>
        </w:tabs>
        <w:jc w:val="both"/>
        <w:rPr>
          <w:sz w:val="24"/>
          <w:szCs w:val="24"/>
        </w:rPr>
      </w:pPr>
      <w:r w:rsidRPr="004D2D4F">
        <w:rPr>
          <w:sz w:val="24"/>
          <w:szCs w:val="24"/>
        </w:rPr>
        <w:t xml:space="preserve">061.75  </w:t>
      </w:r>
    </w:p>
    <w:p w:rsidR="00741A81" w:rsidRPr="004D2D4F" w:rsidRDefault="00741A81" w:rsidP="007F4676">
      <w:pPr>
        <w:tabs>
          <w:tab w:val="left" w:pos="851"/>
        </w:tabs>
        <w:jc w:val="both"/>
        <w:rPr>
          <w:sz w:val="24"/>
          <w:szCs w:val="24"/>
        </w:rPr>
      </w:pPr>
    </w:p>
    <w:p w:rsidR="0077553F" w:rsidRPr="004D2D4F" w:rsidRDefault="0077553F" w:rsidP="007F4676">
      <w:pPr>
        <w:tabs>
          <w:tab w:val="left" w:pos="851"/>
        </w:tabs>
        <w:jc w:val="both"/>
        <w:rPr>
          <w:sz w:val="24"/>
          <w:szCs w:val="24"/>
        </w:rPr>
      </w:pPr>
    </w:p>
    <w:p w:rsidR="00741A81" w:rsidRPr="004D2D4F" w:rsidRDefault="00741A81" w:rsidP="007F4676">
      <w:pPr>
        <w:tabs>
          <w:tab w:val="left" w:pos="851"/>
        </w:tabs>
        <w:jc w:val="both"/>
        <w:rPr>
          <w:b/>
          <w:sz w:val="24"/>
          <w:szCs w:val="24"/>
        </w:rPr>
      </w:pPr>
      <w:r w:rsidRPr="004D2D4F">
        <w:rPr>
          <w:b/>
          <w:sz w:val="24"/>
          <w:szCs w:val="24"/>
        </w:rPr>
        <w:t>I.M. II 1434/16</w:t>
      </w:r>
    </w:p>
    <w:p w:rsidR="00741A81" w:rsidRPr="004D2D4F" w:rsidRDefault="000D083F" w:rsidP="007F4676">
      <w:pPr>
        <w:tabs>
          <w:tab w:val="left" w:pos="851"/>
        </w:tabs>
        <w:jc w:val="both"/>
        <w:rPr>
          <w:b/>
          <w:sz w:val="24"/>
          <w:szCs w:val="24"/>
        </w:rPr>
      </w:pPr>
      <w:r w:rsidRPr="004D2D4F">
        <w:rPr>
          <w:b/>
          <w:sz w:val="24"/>
          <w:szCs w:val="24"/>
        </w:rPr>
        <w:t>SLĂ</w:t>
      </w:r>
      <w:r w:rsidR="00741A81" w:rsidRPr="004D2D4F">
        <w:rPr>
          <w:b/>
          <w:sz w:val="24"/>
          <w:szCs w:val="24"/>
        </w:rPr>
        <w:t>VESCU, Vladimir V.</w:t>
      </w:r>
    </w:p>
    <w:p w:rsidR="000D083F" w:rsidRPr="004D2D4F" w:rsidRDefault="000D083F" w:rsidP="007F4676">
      <w:pPr>
        <w:tabs>
          <w:tab w:val="left" w:pos="851"/>
        </w:tabs>
        <w:jc w:val="both"/>
        <w:rPr>
          <w:sz w:val="24"/>
          <w:szCs w:val="24"/>
        </w:rPr>
      </w:pPr>
      <w:r w:rsidRPr="004D2D4F">
        <w:rPr>
          <w:sz w:val="24"/>
          <w:szCs w:val="24"/>
        </w:rPr>
        <w:tab/>
        <w:t>Acţiunea mucinei şi gălbenuşului de ou asupra virulenţei bacteridiei cărbunoase la ş</w:t>
      </w:r>
      <w:r w:rsidR="00741A81" w:rsidRPr="004D2D4F">
        <w:rPr>
          <w:sz w:val="24"/>
          <w:szCs w:val="24"/>
        </w:rPr>
        <w:t>obolanul alb</w:t>
      </w:r>
      <w:r w:rsidRPr="004D2D4F">
        <w:rPr>
          <w:sz w:val="24"/>
          <w:szCs w:val="24"/>
        </w:rPr>
        <w:t xml:space="preserve"> / Vladimir V. Slă</w:t>
      </w:r>
      <w:r w:rsidR="00741A81" w:rsidRPr="004D2D4F">
        <w:rPr>
          <w:sz w:val="24"/>
          <w:szCs w:val="24"/>
        </w:rPr>
        <w:t>vescu . –</w:t>
      </w:r>
      <w:r w:rsidRPr="004D2D4F">
        <w:rPr>
          <w:sz w:val="24"/>
          <w:szCs w:val="24"/>
        </w:rPr>
        <w:t xml:space="preserve"> Bucureş</w:t>
      </w:r>
      <w:r w:rsidR="00741A81" w:rsidRPr="004D2D4F">
        <w:rPr>
          <w:sz w:val="24"/>
          <w:szCs w:val="24"/>
        </w:rPr>
        <w:t>ti : Imprimeria S.A.</w:t>
      </w:r>
      <w:r w:rsidRPr="004D2D4F">
        <w:rPr>
          <w:sz w:val="24"/>
          <w:szCs w:val="24"/>
        </w:rPr>
        <w:t>R., 1941 . – 40p. ; 23 cm.</w:t>
      </w:r>
    </w:p>
    <w:p w:rsidR="000D083F" w:rsidRPr="004D2D4F" w:rsidRDefault="0077553F" w:rsidP="007F4676">
      <w:pPr>
        <w:tabs>
          <w:tab w:val="left" w:pos="851"/>
        </w:tabs>
        <w:jc w:val="both"/>
        <w:rPr>
          <w:sz w:val="24"/>
          <w:szCs w:val="24"/>
        </w:rPr>
      </w:pPr>
      <w:r w:rsidRPr="004D2D4F">
        <w:rPr>
          <w:sz w:val="24"/>
          <w:szCs w:val="24"/>
        </w:rPr>
        <w:tab/>
      </w:r>
      <w:r w:rsidR="000D083F" w:rsidRPr="004D2D4F">
        <w:rPr>
          <w:sz w:val="24"/>
          <w:szCs w:val="24"/>
        </w:rPr>
        <w:t xml:space="preserve">Biblogr. p. 38 - 40 </w:t>
      </w:r>
    </w:p>
    <w:p w:rsidR="000D083F" w:rsidRPr="004D2D4F" w:rsidRDefault="0077553F" w:rsidP="007F4676">
      <w:pPr>
        <w:tabs>
          <w:tab w:val="left" w:pos="851"/>
        </w:tabs>
        <w:jc w:val="both"/>
        <w:rPr>
          <w:sz w:val="24"/>
          <w:szCs w:val="24"/>
        </w:rPr>
      </w:pPr>
      <w:r w:rsidRPr="004D2D4F">
        <w:rPr>
          <w:sz w:val="24"/>
          <w:szCs w:val="24"/>
        </w:rPr>
        <w:tab/>
      </w:r>
      <w:r w:rsidR="000D083F" w:rsidRPr="004D2D4F">
        <w:rPr>
          <w:sz w:val="24"/>
          <w:szCs w:val="24"/>
        </w:rPr>
        <w:t xml:space="preserve">Teză pentru doctorat în medicină şi chirurgie </w:t>
      </w:r>
    </w:p>
    <w:p w:rsidR="000D083F" w:rsidRPr="004D2D4F" w:rsidRDefault="000D083F" w:rsidP="007F4676">
      <w:pPr>
        <w:tabs>
          <w:tab w:val="left" w:pos="851"/>
        </w:tabs>
        <w:jc w:val="both"/>
        <w:rPr>
          <w:sz w:val="24"/>
          <w:szCs w:val="24"/>
        </w:rPr>
      </w:pPr>
      <w:r w:rsidRPr="004D2D4F">
        <w:rPr>
          <w:sz w:val="24"/>
          <w:szCs w:val="24"/>
        </w:rPr>
        <w:t>619</w:t>
      </w:r>
    </w:p>
    <w:p w:rsidR="00DB1755" w:rsidRPr="004D2D4F" w:rsidRDefault="00DB1755" w:rsidP="007F4676">
      <w:pPr>
        <w:tabs>
          <w:tab w:val="left" w:pos="851"/>
        </w:tabs>
        <w:jc w:val="both"/>
        <w:rPr>
          <w:sz w:val="24"/>
          <w:szCs w:val="24"/>
        </w:rPr>
      </w:pPr>
    </w:p>
    <w:p w:rsidR="0077553F" w:rsidRPr="004D2D4F" w:rsidRDefault="0077553F" w:rsidP="007F4676">
      <w:pPr>
        <w:tabs>
          <w:tab w:val="left" w:pos="851"/>
        </w:tabs>
        <w:jc w:val="both"/>
        <w:rPr>
          <w:sz w:val="24"/>
          <w:szCs w:val="24"/>
        </w:rPr>
      </w:pPr>
    </w:p>
    <w:p w:rsidR="00DB1755" w:rsidRPr="004D2D4F" w:rsidRDefault="00DB1755" w:rsidP="007F4676">
      <w:pPr>
        <w:tabs>
          <w:tab w:val="left" w:pos="851"/>
        </w:tabs>
        <w:jc w:val="both"/>
        <w:rPr>
          <w:b/>
          <w:sz w:val="24"/>
          <w:szCs w:val="24"/>
          <w:lang w:val="fr-FR"/>
        </w:rPr>
      </w:pPr>
      <w:r w:rsidRPr="004D2D4F">
        <w:rPr>
          <w:b/>
          <w:sz w:val="24"/>
          <w:szCs w:val="24"/>
          <w:lang w:val="fr-FR"/>
        </w:rPr>
        <w:t xml:space="preserve">I.M. II 3465-42 / 2 </w:t>
      </w:r>
    </w:p>
    <w:p w:rsidR="00DB1755" w:rsidRPr="004D2D4F" w:rsidRDefault="00DB1755" w:rsidP="007F4676">
      <w:pPr>
        <w:tabs>
          <w:tab w:val="left" w:pos="851"/>
        </w:tabs>
        <w:jc w:val="both"/>
        <w:rPr>
          <w:b/>
          <w:sz w:val="24"/>
          <w:szCs w:val="24"/>
          <w:lang w:val="fr-FR"/>
        </w:rPr>
      </w:pPr>
      <w:r w:rsidRPr="004D2D4F">
        <w:rPr>
          <w:b/>
          <w:sz w:val="24"/>
          <w:szCs w:val="24"/>
          <w:lang w:val="fr-FR"/>
        </w:rPr>
        <w:t>SLOBOSIANO, Horia ; MUNTEANO, E.</w:t>
      </w:r>
    </w:p>
    <w:p w:rsidR="00DB1755" w:rsidRPr="004D2D4F" w:rsidRDefault="00DB1755" w:rsidP="007F4676">
      <w:pPr>
        <w:tabs>
          <w:tab w:val="left" w:pos="851"/>
        </w:tabs>
        <w:jc w:val="both"/>
        <w:rPr>
          <w:sz w:val="24"/>
          <w:szCs w:val="24"/>
          <w:lang w:val="fr-FR"/>
        </w:rPr>
      </w:pPr>
      <w:r w:rsidRPr="004D2D4F">
        <w:rPr>
          <w:sz w:val="24"/>
          <w:szCs w:val="24"/>
          <w:lang w:val="fr-FR"/>
        </w:rPr>
        <w:tab/>
        <w:t>La pathogenie des diarrhees primitives des nouveau-nes au sein : sur traitement par les substances absorbantes/ Horia Slobosiano, E. Munteano.- [ s.l.: s.n., s.a. ].- 12 p: planşe, il.; 22 cm</w:t>
      </w:r>
    </w:p>
    <w:p w:rsidR="00DB1755" w:rsidRPr="004D2D4F" w:rsidRDefault="0077553F" w:rsidP="007F4676">
      <w:pPr>
        <w:tabs>
          <w:tab w:val="left" w:pos="851"/>
        </w:tabs>
        <w:jc w:val="both"/>
        <w:rPr>
          <w:sz w:val="24"/>
          <w:szCs w:val="24"/>
          <w:lang w:val="fr-FR"/>
        </w:rPr>
      </w:pPr>
      <w:r w:rsidRPr="004D2D4F">
        <w:rPr>
          <w:sz w:val="24"/>
          <w:szCs w:val="24"/>
          <w:lang w:val="fr-FR"/>
        </w:rPr>
        <w:tab/>
      </w:r>
      <w:r w:rsidR="00DB1755" w:rsidRPr="004D2D4F">
        <w:rPr>
          <w:sz w:val="24"/>
          <w:szCs w:val="24"/>
          <w:lang w:val="fr-FR"/>
        </w:rPr>
        <w:t>Bibliogr. p 12</w:t>
      </w:r>
    </w:p>
    <w:p w:rsidR="00DB1755" w:rsidRPr="004D2D4F" w:rsidRDefault="0077553F" w:rsidP="007F4676">
      <w:pPr>
        <w:tabs>
          <w:tab w:val="left" w:pos="851"/>
        </w:tabs>
        <w:jc w:val="both"/>
        <w:rPr>
          <w:sz w:val="24"/>
          <w:szCs w:val="24"/>
          <w:lang w:val="ro-RO"/>
        </w:rPr>
      </w:pPr>
      <w:r w:rsidRPr="004D2D4F">
        <w:rPr>
          <w:sz w:val="24"/>
          <w:szCs w:val="24"/>
          <w:lang w:val="fr-FR"/>
        </w:rPr>
        <w:tab/>
      </w:r>
      <w:r w:rsidR="00DB1755" w:rsidRPr="004D2D4F">
        <w:rPr>
          <w:sz w:val="24"/>
          <w:szCs w:val="24"/>
          <w:lang w:val="fr-FR"/>
        </w:rPr>
        <w:t>Coligat</w:t>
      </w:r>
    </w:p>
    <w:p w:rsidR="00DB1755" w:rsidRPr="004D2D4F" w:rsidRDefault="00DB1755" w:rsidP="007F4676">
      <w:pPr>
        <w:tabs>
          <w:tab w:val="left" w:pos="851"/>
        </w:tabs>
        <w:jc w:val="both"/>
        <w:rPr>
          <w:sz w:val="24"/>
          <w:szCs w:val="24"/>
          <w:lang w:val="fr-FR"/>
        </w:rPr>
      </w:pPr>
      <w:r w:rsidRPr="004D2D4F">
        <w:rPr>
          <w:sz w:val="24"/>
          <w:szCs w:val="24"/>
          <w:lang w:val="fr-FR"/>
        </w:rPr>
        <w:t>616.34-008.314.4</w:t>
      </w:r>
    </w:p>
    <w:p w:rsidR="00DB1755" w:rsidRPr="004D2D4F" w:rsidRDefault="00DB1755" w:rsidP="007F4676">
      <w:pPr>
        <w:tabs>
          <w:tab w:val="left" w:pos="851"/>
        </w:tabs>
        <w:jc w:val="both"/>
        <w:rPr>
          <w:sz w:val="24"/>
          <w:szCs w:val="24"/>
          <w:lang w:val="fr-FR"/>
        </w:rPr>
      </w:pPr>
    </w:p>
    <w:p w:rsidR="0077553F" w:rsidRPr="004D2D4F" w:rsidRDefault="0077553F" w:rsidP="007F4676">
      <w:pPr>
        <w:tabs>
          <w:tab w:val="left" w:pos="851"/>
        </w:tabs>
        <w:jc w:val="both"/>
        <w:rPr>
          <w:sz w:val="24"/>
          <w:szCs w:val="24"/>
          <w:lang w:val="fr-FR"/>
        </w:rPr>
      </w:pPr>
    </w:p>
    <w:p w:rsidR="00DB1755" w:rsidRPr="004D2D4F" w:rsidRDefault="00DB1755" w:rsidP="007F4676">
      <w:pPr>
        <w:tabs>
          <w:tab w:val="left" w:pos="851"/>
        </w:tabs>
        <w:jc w:val="both"/>
        <w:rPr>
          <w:b/>
          <w:sz w:val="24"/>
          <w:szCs w:val="24"/>
        </w:rPr>
      </w:pPr>
      <w:r w:rsidRPr="004D2D4F">
        <w:rPr>
          <w:b/>
          <w:sz w:val="24"/>
          <w:szCs w:val="24"/>
          <w:lang w:val="fr-FR"/>
        </w:rPr>
        <w:t>I.M. II 1275</w:t>
      </w:r>
      <w:r w:rsidRPr="004D2D4F">
        <w:rPr>
          <w:b/>
          <w:sz w:val="24"/>
          <w:szCs w:val="24"/>
        </w:rPr>
        <w:t>/6</w:t>
      </w:r>
    </w:p>
    <w:p w:rsidR="00DB1755" w:rsidRPr="004D2D4F" w:rsidRDefault="00DB1755" w:rsidP="007F4676">
      <w:pPr>
        <w:tabs>
          <w:tab w:val="left" w:pos="851"/>
        </w:tabs>
        <w:jc w:val="both"/>
        <w:rPr>
          <w:b/>
          <w:sz w:val="24"/>
          <w:szCs w:val="24"/>
        </w:rPr>
      </w:pPr>
      <w:r w:rsidRPr="004D2D4F">
        <w:rPr>
          <w:b/>
          <w:sz w:val="24"/>
          <w:szCs w:val="24"/>
        </w:rPr>
        <w:t xml:space="preserve">SLOBOSIANO, Horia ; GEORGESCO, Marius ; HERSCOVICI, P. </w:t>
      </w:r>
    </w:p>
    <w:p w:rsidR="00DB1755" w:rsidRPr="004D2D4F" w:rsidRDefault="00DB1755" w:rsidP="007F4676">
      <w:pPr>
        <w:tabs>
          <w:tab w:val="left" w:pos="851"/>
        </w:tabs>
        <w:jc w:val="both"/>
        <w:rPr>
          <w:sz w:val="24"/>
          <w:szCs w:val="24"/>
        </w:rPr>
      </w:pPr>
      <w:r w:rsidRPr="004D2D4F">
        <w:rPr>
          <w:sz w:val="24"/>
          <w:szCs w:val="24"/>
        </w:rPr>
        <w:tab/>
        <w:t>Contribution a l’</w:t>
      </w:r>
      <w:r w:rsidR="006E754E" w:rsidRPr="004D2D4F">
        <w:rPr>
          <w:sz w:val="24"/>
          <w:szCs w:val="24"/>
        </w:rPr>
        <w:t>é</w:t>
      </w:r>
      <w:r w:rsidRPr="004D2D4F">
        <w:rPr>
          <w:sz w:val="24"/>
          <w:szCs w:val="24"/>
        </w:rPr>
        <w:t>tude de l’</w:t>
      </w:r>
      <w:r w:rsidR="006E754E" w:rsidRPr="004D2D4F">
        <w:rPr>
          <w:sz w:val="24"/>
          <w:szCs w:val="24"/>
        </w:rPr>
        <w:t>uiduration cutané</w:t>
      </w:r>
      <w:r w:rsidRPr="004D2D4F">
        <w:rPr>
          <w:sz w:val="24"/>
          <w:szCs w:val="24"/>
        </w:rPr>
        <w:t xml:space="preserve">e curable des nouveau – nes </w:t>
      </w:r>
      <w:r w:rsidR="006E754E" w:rsidRPr="004D2D4F">
        <w:rPr>
          <w:sz w:val="24"/>
          <w:szCs w:val="24"/>
        </w:rPr>
        <w:t>/ Horia Slobosiano</w:t>
      </w:r>
      <w:r w:rsidRPr="004D2D4F">
        <w:rPr>
          <w:sz w:val="24"/>
          <w:szCs w:val="24"/>
        </w:rPr>
        <w:t xml:space="preserve">, Marius Georgesco, P. Herscovici . – Paris </w:t>
      </w:r>
      <w:r w:rsidR="006E754E" w:rsidRPr="004D2D4F">
        <w:rPr>
          <w:sz w:val="24"/>
          <w:szCs w:val="24"/>
        </w:rPr>
        <w:t>: Librairie J.B. Baillié</w:t>
      </w:r>
      <w:r w:rsidRPr="004D2D4F">
        <w:rPr>
          <w:sz w:val="24"/>
          <w:szCs w:val="24"/>
        </w:rPr>
        <w:t xml:space="preserve">re et Fils, 1932 . – 197-210 p. : fig. ; 22 cm. </w:t>
      </w:r>
    </w:p>
    <w:p w:rsidR="00DB1755" w:rsidRPr="004D2D4F" w:rsidRDefault="0077553F" w:rsidP="007F4676">
      <w:pPr>
        <w:tabs>
          <w:tab w:val="left" w:pos="851"/>
        </w:tabs>
        <w:jc w:val="both"/>
        <w:rPr>
          <w:sz w:val="24"/>
          <w:szCs w:val="24"/>
        </w:rPr>
      </w:pPr>
      <w:r w:rsidRPr="004D2D4F">
        <w:rPr>
          <w:sz w:val="24"/>
          <w:szCs w:val="24"/>
        </w:rPr>
        <w:tab/>
      </w:r>
      <w:r w:rsidR="00DB1755" w:rsidRPr="004D2D4F">
        <w:rPr>
          <w:sz w:val="24"/>
          <w:szCs w:val="24"/>
        </w:rPr>
        <w:t>Bibliogr.dup</w:t>
      </w:r>
      <w:r w:rsidR="006E754E" w:rsidRPr="004D2D4F">
        <w:rPr>
          <w:sz w:val="24"/>
          <w:szCs w:val="24"/>
          <w:lang w:val="ro-RO"/>
        </w:rPr>
        <w:t>ă</w:t>
      </w:r>
      <w:r w:rsidR="00DB1755" w:rsidRPr="004D2D4F">
        <w:rPr>
          <w:sz w:val="24"/>
          <w:szCs w:val="24"/>
        </w:rPr>
        <w:t xml:space="preserve"> capitole </w:t>
      </w:r>
    </w:p>
    <w:p w:rsidR="00DB1755" w:rsidRPr="004D2D4F" w:rsidRDefault="00DB1755" w:rsidP="007F4676">
      <w:pPr>
        <w:tabs>
          <w:tab w:val="left" w:pos="851"/>
        </w:tabs>
        <w:jc w:val="both"/>
        <w:rPr>
          <w:sz w:val="24"/>
          <w:szCs w:val="24"/>
        </w:rPr>
      </w:pPr>
      <w:r w:rsidRPr="004D2D4F">
        <w:rPr>
          <w:sz w:val="24"/>
          <w:szCs w:val="24"/>
        </w:rPr>
        <w:t xml:space="preserve">615.5-053.2 </w:t>
      </w:r>
    </w:p>
    <w:p w:rsidR="00931EDE" w:rsidRPr="004D2D4F" w:rsidRDefault="00931EDE" w:rsidP="007F4676">
      <w:pPr>
        <w:tabs>
          <w:tab w:val="left" w:pos="851"/>
        </w:tabs>
        <w:jc w:val="both"/>
        <w:rPr>
          <w:sz w:val="24"/>
          <w:szCs w:val="24"/>
        </w:rPr>
      </w:pPr>
    </w:p>
    <w:p w:rsidR="0077553F" w:rsidRDefault="0077553F" w:rsidP="007F4676">
      <w:pPr>
        <w:tabs>
          <w:tab w:val="left" w:pos="851"/>
        </w:tabs>
        <w:jc w:val="both"/>
        <w:rPr>
          <w:sz w:val="24"/>
          <w:szCs w:val="24"/>
        </w:rPr>
      </w:pPr>
    </w:p>
    <w:p w:rsidR="00C65556" w:rsidRPr="00C65556" w:rsidRDefault="00C65556" w:rsidP="00C65556">
      <w:pPr>
        <w:jc w:val="both"/>
        <w:rPr>
          <w:b/>
          <w:sz w:val="24"/>
          <w:szCs w:val="24"/>
        </w:rPr>
      </w:pPr>
      <w:r w:rsidRPr="00C65556">
        <w:rPr>
          <w:b/>
          <w:sz w:val="24"/>
          <w:szCs w:val="24"/>
        </w:rPr>
        <w:t>I.M.III 1204</w:t>
      </w:r>
    </w:p>
    <w:p w:rsidR="00C65556" w:rsidRPr="00C65556" w:rsidRDefault="00C65556" w:rsidP="00C65556">
      <w:pPr>
        <w:jc w:val="both"/>
        <w:rPr>
          <w:b/>
          <w:sz w:val="24"/>
          <w:szCs w:val="24"/>
        </w:rPr>
      </w:pPr>
      <w:r w:rsidRPr="00C65556">
        <w:rPr>
          <w:b/>
          <w:sz w:val="24"/>
          <w:szCs w:val="24"/>
        </w:rPr>
        <w:t>SLOBOZIANO, H.</w:t>
      </w:r>
    </w:p>
    <w:p w:rsidR="00C65556" w:rsidRPr="00C65556" w:rsidRDefault="00C65556" w:rsidP="00C65556">
      <w:pPr>
        <w:jc w:val="both"/>
        <w:rPr>
          <w:sz w:val="24"/>
          <w:szCs w:val="24"/>
        </w:rPr>
      </w:pPr>
      <w:r w:rsidRPr="00C65556">
        <w:rPr>
          <w:sz w:val="24"/>
          <w:szCs w:val="24"/>
        </w:rPr>
        <w:tab/>
        <w:t xml:space="preserve">Lèsions rènales dans la diarrhèe cholèriforme / H. Sloboziano . – Paris : Masson &amp; Cie, Éditeurs, 1921 . – p. 101 – 118 : fig., tab. ; 24 cm. </w:t>
      </w:r>
    </w:p>
    <w:p w:rsidR="00C65556" w:rsidRPr="00C65556" w:rsidRDefault="00C65556" w:rsidP="00C65556">
      <w:pPr>
        <w:jc w:val="both"/>
        <w:rPr>
          <w:sz w:val="24"/>
          <w:szCs w:val="24"/>
        </w:rPr>
      </w:pPr>
      <w:r w:rsidRPr="00C65556">
        <w:rPr>
          <w:sz w:val="24"/>
          <w:szCs w:val="24"/>
        </w:rPr>
        <w:tab/>
        <w:t>Biblogr. p. 118</w:t>
      </w:r>
    </w:p>
    <w:p w:rsidR="00C65556" w:rsidRPr="00C65556" w:rsidRDefault="00C65556" w:rsidP="00C65556">
      <w:pPr>
        <w:jc w:val="both"/>
        <w:rPr>
          <w:sz w:val="24"/>
          <w:szCs w:val="24"/>
        </w:rPr>
      </w:pPr>
      <w:r w:rsidRPr="00C65556">
        <w:rPr>
          <w:sz w:val="24"/>
          <w:szCs w:val="24"/>
        </w:rPr>
        <w:tab/>
        <w:t xml:space="preserve">Extrait : </w:t>
      </w:r>
      <w:r w:rsidRPr="00C65556">
        <w:rPr>
          <w:i/>
          <w:sz w:val="24"/>
          <w:szCs w:val="24"/>
        </w:rPr>
        <w:t>Annales de Médecine</w:t>
      </w:r>
      <w:r w:rsidRPr="00C65556">
        <w:rPr>
          <w:sz w:val="24"/>
          <w:szCs w:val="24"/>
        </w:rPr>
        <w:t>, Tome IX, N. 2, Fevrier 1921</w:t>
      </w:r>
    </w:p>
    <w:p w:rsidR="00C65556" w:rsidRPr="00C65556" w:rsidRDefault="00C65556" w:rsidP="00C65556">
      <w:pPr>
        <w:tabs>
          <w:tab w:val="left" w:pos="851"/>
        </w:tabs>
        <w:jc w:val="both"/>
        <w:rPr>
          <w:sz w:val="24"/>
          <w:szCs w:val="24"/>
        </w:rPr>
      </w:pPr>
      <w:r w:rsidRPr="00C65556">
        <w:rPr>
          <w:sz w:val="24"/>
          <w:szCs w:val="24"/>
        </w:rPr>
        <w:t>616-001:616.61:616.935</w:t>
      </w:r>
    </w:p>
    <w:p w:rsidR="00C65556" w:rsidRPr="00C65556" w:rsidRDefault="00C65556" w:rsidP="00C65556">
      <w:pPr>
        <w:tabs>
          <w:tab w:val="left" w:pos="851"/>
        </w:tabs>
        <w:jc w:val="both"/>
        <w:rPr>
          <w:sz w:val="24"/>
          <w:szCs w:val="24"/>
        </w:rPr>
      </w:pPr>
    </w:p>
    <w:p w:rsidR="00C65556" w:rsidRPr="004D2D4F" w:rsidRDefault="00C6555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III 265/38</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SLOBOZIANO, H. ; CRĂCIUN, E.-C.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Contribution à l’étude du microcolon et de la maladie de Hirschsprung / H. Sloboziano, E.-C. Crăciun . – Paris : Masson et C</w:t>
      </w:r>
      <w:r w:rsidRPr="004D2D4F">
        <w:rPr>
          <w:sz w:val="24"/>
          <w:szCs w:val="24"/>
          <w:vertAlign w:val="superscript"/>
          <w:lang w:val="ro-RO"/>
        </w:rPr>
        <w:t>ie</w:t>
      </w:r>
      <w:r w:rsidRPr="004D2D4F">
        <w:rPr>
          <w:sz w:val="24"/>
          <w:szCs w:val="24"/>
          <w:lang w:val="ro-RO"/>
        </w:rPr>
        <w:t xml:space="preserve"> ,Éditeurs , 1936 . – p. 519-531 : fig. ; 23 cm</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„Archives de Mèdecine des Enfants”, T. 39, No. 8, Août 1936</w:t>
      </w:r>
    </w:p>
    <w:p w:rsidR="002A15AC" w:rsidRPr="004D2D4F" w:rsidRDefault="0077553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„Catedra de anatomie patologică : Vol. I : Culegere de extracte şi bibliografie”</w:t>
      </w:r>
    </w:p>
    <w:p w:rsidR="002A15AC" w:rsidRPr="004D2D4F" w:rsidRDefault="002A15AC" w:rsidP="007F4676">
      <w:pPr>
        <w:tabs>
          <w:tab w:val="left" w:pos="851"/>
        </w:tabs>
        <w:jc w:val="both"/>
        <w:rPr>
          <w:sz w:val="24"/>
          <w:szCs w:val="24"/>
          <w:lang w:val="ro-RO"/>
        </w:rPr>
      </w:pPr>
      <w:r w:rsidRPr="004D2D4F">
        <w:rPr>
          <w:sz w:val="24"/>
          <w:szCs w:val="24"/>
          <w:lang w:val="ro-RO"/>
        </w:rPr>
        <w:t>616-091</w:t>
      </w:r>
      <w:r w:rsidRPr="004D2D4F">
        <w:rPr>
          <w:sz w:val="24"/>
          <w:szCs w:val="24"/>
          <w:lang w:val="ro-RO"/>
        </w:rPr>
        <w:tab/>
      </w:r>
      <w:r w:rsidRPr="004D2D4F">
        <w:rPr>
          <w:sz w:val="24"/>
          <w:szCs w:val="24"/>
          <w:lang w:val="ro-RO"/>
        </w:rPr>
        <w:tab/>
      </w:r>
      <w:r w:rsidRPr="004D2D4F">
        <w:rPr>
          <w:sz w:val="24"/>
          <w:szCs w:val="24"/>
          <w:lang w:val="ro-RO"/>
        </w:rPr>
        <w:tab/>
      </w:r>
    </w:p>
    <w:p w:rsidR="00D57BF2" w:rsidRPr="004D2D4F" w:rsidRDefault="00D57BF2"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26399F" w:rsidRPr="004D2D4F" w:rsidRDefault="0026399F" w:rsidP="007F4676">
      <w:pPr>
        <w:tabs>
          <w:tab w:val="left" w:pos="851"/>
        </w:tabs>
        <w:jc w:val="both"/>
        <w:rPr>
          <w:b/>
          <w:sz w:val="24"/>
          <w:szCs w:val="24"/>
        </w:rPr>
      </w:pPr>
      <w:r w:rsidRPr="004D2D4F">
        <w:rPr>
          <w:b/>
          <w:sz w:val="24"/>
          <w:szCs w:val="24"/>
          <w:lang w:val="fr-FR"/>
        </w:rPr>
        <w:t xml:space="preserve">I.M. II 1275 </w:t>
      </w:r>
      <w:r w:rsidRPr="004D2D4F">
        <w:rPr>
          <w:b/>
          <w:sz w:val="24"/>
          <w:szCs w:val="24"/>
        </w:rPr>
        <w:t>/ 11</w:t>
      </w:r>
    </w:p>
    <w:p w:rsidR="0026399F" w:rsidRPr="004D2D4F" w:rsidRDefault="0026399F" w:rsidP="007F4676">
      <w:pPr>
        <w:tabs>
          <w:tab w:val="left" w:pos="851"/>
        </w:tabs>
        <w:jc w:val="both"/>
        <w:rPr>
          <w:b/>
          <w:sz w:val="24"/>
          <w:szCs w:val="24"/>
        </w:rPr>
      </w:pPr>
      <w:r w:rsidRPr="004D2D4F">
        <w:rPr>
          <w:b/>
          <w:sz w:val="24"/>
          <w:szCs w:val="24"/>
        </w:rPr>
        <w:t>SLOBOZIANO, H. ; GEORGESCO, Marius ; FLORU,</w:t>
      </w:r>
      <w:r w:rsidR="00D57BF2" w:rsidRPr="004D2D4F">
        <w:rPr>
          <w:b/>
          <w:sz w:val="24"/>
          <w:szCs w:val="24"/>
        </w:rPr>
        <w:t xml:space="preserve"> Eugé</w:t>
      </w:r>
      <w:r w:rsidRPr="004D2D4F">
        <w:rPr>
          <w:b/>
          <w:sz w:val="24"/>
          <w:szCs w:val="24"/>
        </w:rPr>
        <w:t xml:space="preserve">ne </w:t>
      </w:r>
    </w:p>
    <w:p w:rsidR="0026399F" w:rsidRPr="004D2D4F" w:rsidRDefault="0026399F" w:rsidP="007F4676">
      <w:pPr>
        <w:tabs>
          <w:tab w:val="left" w:pos="851"/>
        </w:tabs>
        <w:jc w:val="both"/>
        <w:rPr>
          <w:sz w:val="24"/>
          <w:szCs w:val="24"/>
        </w:rPr>
      </w:pPr>
      <w:r w:rsidRPr="004D2D4F">
        <w:rPr>
          <w:sz w:val="24"/>
          <w:szCs w:val="24"/>
        </w:rPr>
        <w:tab/>
        <w:t>Contribution a l’étude de la diphallie / Horia Sloboziano, Marius Georgesco,</w:t>
      </w:r>
      <w:r w:rsidR="00D57BF2" w:rsidRPr="004D2D4F">
        <w:rPr>
          <w:sz w:val="24"/>
          <w:szCs w:val="24"/>
        </w:rPr>
        <w:t xml:space="preserve"> Eugé</w:t>
      </w:r>
      <w:r w:rsidRPr="004D2D4F">
        <w:rPr>
          <w:sz w:val="24"/>
          <w:szCs w:val="24"/>
        </w:rPr>
        <w:t xml:space="preserve">ne Floru . – Paris : Masson et Cie Editeurs, 1933 . – 556 - 561p. ; 22 cm. </w:t>
      </w:r>
    </w:p>
    <w:p w:rsidR="008242D9" w:rsidRPr="004D2D4F" w:rsidRDefault="0077553F" w:rsidP="007F4676">
      <w:pPr>
        <w:tabs>
          <w:tab w:val="left" w:pos="851"/>
        </w:tabs>
        <w:jc w:val="both"/>
        <w:rPr>
          <w:sz w:val="24"/>
          <w:szCs w:val="24"/>
        </w:rPr>
      </w:pPr>
      <w:r w:rsidRPr="004D2D4F">
        <w:rPr>
          <w:sz w:val="24"/>
          <w:szCs w:val="24"/>
        </w:rPr>
        <w:tab/>
      </w:r>
      <w:r w:rsidR="0026399F" w:rsidRPr="004D2D4F">
        <w:rPr>
          <w:sz w:val="24"/>
          <w:szCs w:val="24"/>
        </w:rPr>
        <w:t>Extras din Journal d’Urologie : Vol. XXXVI, 1933</w:t>
      </w:r>
    </w:p>
    <w:p w:rsidR="0026399F" w:rsidRPr="004D2D4F" w:rsidRDefault="0026399F" w:rsidP="007F4676">
      <w:pPr>
        <w:tabs>
          <w:tab w:val="left" w:pos="851"/>
        </w:tabs>
        <w:jc w:val="both"/>
        <w:rPr>
          <w:sz w:val="24"/>
          <w:szCs w:val="24"/>
          <w:lang w:val="ro-RO"/>
        </w:rPr>
      </w:pPr>
      <w:r w:rsidRPr="004D2D4F">
        <w:rPr>
          <w:sz w:val="24"/>
          <w:szCs w:val="24"/>
        </w:rPr>
        <w:t>616.66:618</w:t>
      </w:r>
    </w:p>
    <w:p w:rsidR="00D57BF2" w:rsidRPr="004D2D4F" w:rsidRDefault="00D57BF2"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2A15AC" w:rsidRPr="004D2D4F" w:rsidRDefault="002A15AC" w:rsidP="007F4676">
      <w:pPr>
        <w:tabs>
          <w:tab w:val="left" w:pos="851"/>
        </w:tabs>
        <w:ind w:left="709" w:hanging="709"/>
        <w:jc w:val="both"/>
        <w:rPr>
          <w:b/>
          <w:sz w:val="24"/>
          <w:szCs w:val="24"/>
          <w:lang w:val="fr-FR"/>
        </w:rPr>
      </w:pPr>
      <w:r w:rsidRPr="004D2D4F">
        <w:rPr>
          <w:b/>
          <w:sz w:val="24"/>
          <w:szCs w:val="24"/>
          <w:lang w:val="fr-FR"/>
        </w:rPr>
        <w:t>I.M. II 3465-16/3</w:t>
      </w:r>
    </w:p>
    <w:p w:rsidR="002A15AC" w:rsidRPr="004D2D4F" w:rsidRDefault="002A15AC" w:rsidP="007F4676">
      <w:pPr>
        <w:tabs>
          <w:tab w:val="left" w:pos="851"/>
        </w:tabs>
        <w:jc w:val="both"/>
        <w:rPr>
          <w:b/>
          <w:sz w:val="24"/>
          <w:szCs w:val="24"/>
          <w:lang w:val="fr-FR"/>
        </w:rPr>
      </w:pPr>
      <w:r w:rsidRPr="004D2D4F">
        <w:rPr>
          <w:b/>
          <w:sz w:val="24"/>
          <w:szCs w:val="24"/>
          <w:lang w:val="fr-FR"/>
        </w:rPr>
        <w:t xml:space="preserve">SLOBOZIANO, Horia </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Le pancréas dans la maladie de Hodgkin et dans le diabète des viellards / Horia Sloboziano . – [S. l. : s.n. , s.a.] . – p. 363-376 ; 24 cm.</w:t>
      </w:r>
    </w:p>
    <w:p w:rsidR="002A15AC" w:rsidRPr="004D2D4F" w:rsidRDefault="0077553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Travail du laboratoire des travaux d’anatomie pathologique de la Faculté de Médecine de Paris.</w:t>
      </w:r>
    </w:p>
    <w:p w:rsidR="002A15AC" w:rsidRPr="004D2D4F" w:rsidRDefault="0077553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pStyle w:val="Heading1"/>
        <w:tabs>
          <w:tab w:val="left" w:pos="851"/>
        </w:tabs>
        <w:jc w:val="both"/>
        <w:rPr>
          <w:b w:val="0"/>
          <w:szCs w:val="24"/>
          <w:lang w:val="fr-FR"/>
        </w:rPr>
      </w:pPr>
      <w:r w:rsidRPr="004D2D4F">
        <w:rPr>
          <w:b w:val="0"/>
          <w:szCs w:val="24"/>
          <w:lang w:val="fr-FR"/>
        </w:rPr>
        <w:t>616.379-008.64</w:t>
      </w:r>
      <w:r w:rsidRPr="004D2D4F">
        <w:rPr>
          <w:b w:val="0"/>
          <w:szCs w:val="24"/>
          <w:lang w:val="fr-FR"/>
        </w:rPr>
        <w:tab/>
      </w:r>
    </w:p>
    <w:p w:rsidR="00931EDE" w:rsidRPr="004D2D4F" w:rsidRDefault="00931EDE" w:rsidP="007F4676">
      <w:pPr>
        <w:tabs>
          <w:tab w:val="left" w:pos="851"/>
        </w:tabs>
        <w:jc w:val="both"/>
        <w:rPr>
          <w:sz w:val="24"/>
          <w:szCs w:val="24"/>
          <w:lang w:val="fr-FR"/>
        </w:rPr>
      </w:pPr>
    </w:p>
    <w:p w:rsidR="0077553F" w:rsidRPr="004D2D4F" w:rsidRDefault="0077553F"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3465</w:t>
      </w:r>
      <w:r w:rsidR="00931EDE" w:rsidRPr="004D2D4F">
        <w:rPr>
          <w:b/>
          <w:sz w:val="24"/>
          <w:szCs w:val="24"/>
          <w:lang w:val="fr-FR"/>
        </w:rPr>
        <w:t>/</w:t>
      </w:r>
      <w:r w:rsidRPr="004D2D4F">
        <w:rPr>
          <w:b/>
          <w:sz w:val="24"/>
          <w:szCs w:val="24"/>
          <w:lang w:val="fr-FR"/>
        </w:rPr>
        <w:t>26</w:t>
      </w:r>
    </w:p>
    <w:p w:rsidR="002A15AC" w:rsidRPr="004D2D4F" w:rsidRDefault="002A15AC" w:rsidP="007F4676">
      <w:pPr>
        <w:tabs>
          <w:tab w:val="left" w:pos="851"/>
        </w:tabs>
        <w:jc w:val="both"/>
        <w:rPr>
          <w:b/>
          <w:sz w:val="24"/>
          <w:szCs w:val="24"/>
          <w:lang w:val="fr-FR"/>
        </w:rPr>
      </w:pPr>
      <w:r w:rsidRPr="004D2D4F">
        <w:rPr>
          <w:b/>
          <w:sz w:val="24"/>
          <w:szCs w:val="24"/>
          <w:lang w:val="fr-FR"/>
        </w:rPr>
        <w:t>SLOBOZIANO, Horia ; SOIU, E. ;  PETRESCU, M.</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 xml:space="preserve">Dysembryome rénal, urerère double unilatéral et dilatation kystique intra-vésicale / </w:t>
      </w:r>
      <w:r w:rsidRPr="004D2D4F">
        <w:rPr>
          <w:sz w:val="24"/>
          <w:szCs w:val="24"/>
          <w:lang w:val="ro-RO"/>
        </w:rPr>
        <w:t xml:space="preserve">Horia Sloboziano, E. Soiu, M. Petrescu . – </w:t>
      </w:r>
      <w:r w:rsidRPr="004D2D4F">
        <w:rPr>
          <w:sz w:val="24"/>
          <w:szCs w:val="24"/>
          <w:lang w:val="fr-FR"/>
        </w:rPr>
        <w:t>[S.l. : s.n. , s.a.] . – p. 471 – 474 ; 24 cm.</w:t>
      </w:r>
    </w:p>
    <w:p w:rsidR="002A15AC" w:rsidRPr="004D2D4F" w:rsidRDefault="0077553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fr-FR"/>
        </w:rPr>
        <w:t>616.6</w:t>
      </w:r>
      <w:r w:rsidRPr="004D2D4F">
        <w:rPr>
          <w:sz w:val="24"/>
          <w:szCs w:val="24"/>
          <w:lang w:val="fr-FR"/>
        </w:rPr>
        <w:tab/>
      </w:r>
      <w:r w:rsidRPr="004D2D4F">
        <w:rPr>
          <w:sz w:val="24"/>
          <w:szCs w:val="24"/>
          <w:lang w:val="fr-FR"/>
        </w:rPr>
        <w:tab/>
      </w:r>
      <w:r w:rsidRPr="004D2D4F">
        <w:rPr>
          <w:sz w:val="24"/>
          <w:szCs w:val="24"/>
          <w:lang w:val="fr-FR"/>
        </w:rPr>
        <w:tab/>
      </w:r>
      <w:r w:rsidRPr="004D2D4F">
        <w:rPr>
          <w:sz w:val="24"/>
          <w:szCs w:val="24"/>
          <w:lang w:val="fr-FR"/>
        </w:rPr>
        <w:tab/>
      </w:r>
      <w:r w:rsidRPr="004D2D4F">
        <w:rPr>
          <w:sz w:val="24"/>
          <w:szCs w:val="24"/>
          <w:lang w:val="fr-FR"/>
        </w:rPr>
        <w:tab/>
      </w:r>
      <w:r w:rsidRPr="004D2D4F">
        <w:rPr>
          <w:sz w:val="24"/>
          <w:szCs w:val="24"/>
          <w:lang w:val="fr-FR"/>
        </w:rPr>
        <w:tab/>
      </w:r>
      <w:r w:rsidRPr="004D2D4F">
        <w:rPr>
          <w:sz w:val="24"/>
          <w:szCs w:val="24"/>
          <w:lang w:val="fr-FR"/>
        </w:rPr>
        <w:tab/>
      </w:r>
      <w:r w:rsidRPr="004D2D4F">
        <w:rPr>
          <w:sz w:val="24"/>
          <w:szCs w:val="24"/>
          <w:lang w:val="fr-FR"/>
        </w:rPr>
        <w:tab/>
      </w:r>
    </w:p>
    <w:p w:rsidR="002A15AC" w:rsidRPr="004D2D4F" w:rsidRDefault="002A15AC" w:rsidP="007F4676">
      <w:pPr>
        <w:pStyle w:val="Heading1"/>
        <w:tabs>
          <w:tab w:val="left" w:pos="851"/>
        </w:tabs>
        <w:jc w:val="both"/>
        <w:rPr>
          <w:szCs w:val="24"/>
          <w:lang w:val="fr-FR"/>
        </w:rPr>
      </w:pPr>
    </w:p>
    <w:p w:rsidR="0077553F" w:rsidRPr="004D2D4F" w:rsidRDefault="0077553F" w:rsidP="007F4676">
      <w:pPr>
        <w:jc w:val="both"/>
        <w:rPr>
          <w:lang w:val="fr-FR"/>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883</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SLOBOZIANU, Horia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Copilul: Îngrijirea lui modernă / Horia Slobozianu . – Bucureşti : Editura „Cartea românească” , 1925 . – 152 p. : il. ; 23 cm.</w:t>
      </w:r>
    </w:p>
    <w:p w:rsidR="002A15AC" w:rsidRPr="004D2D4F" w:rsidRDefault="002A15AC" w:rsidP="007F4676">
      <w:pPr>
        <w:tabs>
          <w:tab w:val="left" w:pos="851"/>
        </w:tabs>
        <w:jc w:val="both"/>
        <w:rPr>
          <w:sz w:val="24"/>
          <w:szCs w:val="24"/>
          <w:lang w:val="ro-RO"/>
        </w:rPr>
      </w:pPr>
      <w:r w:rsidRPr="004D2D4F">
        <w:rPr>
          <w:sz w:val="24"/>
          <w:szCs w:val="24"/>
          <w:lang w:val="ro-RO"/>
        </w:rPr>
        <w:t>616-053.2</w:t>
      </w:r>
      <w:r w:rsidRPr="004D2D4F">
        <w:rPr>
          <w:sz w:val="24"/>
          <w:szCs w:val="24"/>
          <w:lang w:val="ro-RO"/>
        </w:rPr>
        <w:tab/>
      </w:r>
    </w:p>
    <w:p w:rsidR="000D083F" w:rsidRPr="004D2D4F" w:rsidRDefault="000D083F"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0D083F" w:rsidRPr="004D2D4F" w:rsidRDefault="000D083F" w:rsidP="007F4676">
      <w:pPr>
        <w:tabs>
          <w:tab w:val="left" w:pos="851"/>
        </w:tabs>
        <w:jc w:val="both"/>
        <w:rPr>
          <w:b/>
          <w:sz w:val="24"/>
          <w:szCs w:val="24"/>
        </w:rPr>
      </w:pPr>
      <w:r w:rsidRPr="004D2D4F">
        <w:rPr>
          <w:b/>
          <w:sz w:val="24"/>
          <w:szCs w:val="24"/>
          <w:lang w:val="ro-RO"/>
        </w:rPr>
        <w:t>I.M. II 1662</w:t>
      </w:r>
      <w:r w:rsidRPr="004D2D4F">
        <w:rPr>
          <w:b/>
          <w:sz w:val="24"/>
          <w:szCs w:val="24"/>
        </w:rPr>
        <w:t>/12</w:t>
      </w:r>
    </w:p>
    <w:p w:rsidR="000D083F" w:rsidRPr="004D2D4F" w:rsidRDefault="000D083F" w:rsidP="007F4676">
      <w:pPr>
        <w:tabs>
          <w:tab w:val="left" w:pos="851"/>
        </w:tabs>
        <w:jc w:val="both"/>
        <w:rPr>
          <w:b/>
          <w:sz w:val="24"/>
          <w:szCs w:val="24"/>
        </w:rPr>
      </w:pPr>
      <w:r w:rsidRPr="004D2D4F">
        <w:rPr>
          <w:b/>
          <w:sz w:val="24"/>
          <w:szCs w:val="24"/>
        </w:rPr>
        <w:t xml:space="preserve">SLOBOZIANU, Horia ; GEORGESCU, Marius </w:t>
      </w:r>
    </w:p>
    <w:p w:rsidR="000D083F" w:rsidRPr="004D2D4F" w:rsidRDefault="000D083F" w:rsidP="007F4676">
      <w:pPr>
        <w:tabs>
          <w:tab w:val="left" w:pos="851"/>
        </w:tabs>
        <w:jc w:val="both"/>
        <w:rPr>
          <w:sz w:val="24"/>
          <w:szCs w:val="24"/>
        </w:rPr>
      </w:pPr>
      <w:r w:rsidRPr="004D2D4F">
        <w:rPr>
          <w:sz w:val="24"/>
          <w:szCs w:val="24"/>
        </w:rPr>
        <w:lastRenderedPageBreak/>
        <w:tab/>
        <w:t xml:space="preserve">Leziuni ale tegumentelor capului fetal </w:t>
      </w:r>
      <w:r w:rsidRPr="004D2D4F">
        <w:rPr>
          <w:sz w:val="24"/>
          <w:szCs w:val="24"/>
          <w:lang w:val="ro-RO"/>
        </w:rPr>
        <w:t>î</w:t>
      </w:r>
      <w:r w:rsidRPr="004D2D4F">
        <w:rPr>
          <w:sz w:val="24"/>
          <w:szCs w:val="24"/>
        </w:rPr>
        <w:t xml:space="preserve">n timpul travaliului / Horia Slobozianu, Marius Georgescu . – [S.l. : s.n.], 1927 . – 4p. ; 22 cm. </w:t>
      </w:r>
    </w:p>
    <w:p w:rsidR="000D083F" w:rsidRPr="004D2D4F" w:rsidRDefault="0077553F" w:rsidP="007F4676">
      <w:pPr>
        <w:tabs>
          <w:tab w:val="left" w:pos="851"/>
        </w:tabs>
        <w:jc w:val="both"/>
        <w:rPr>
          <w:sz w:val="24"/>
          <w:szCs w:val="24"/>
        </w:rPr>
      </w:pPr>
      <w:r w:rsidRPr="004D2D4F">
        <w:rPr>
          <w:sz w:val="24"/>
          <w:szCs w:val="24"/>
        </w:rPr>
        <w:tab/>
      </w:r>
      <w:r w:rsidR="000D083F" w:rsidRPr="004D2D4F">
        <w:rPr>
          <w:sz w:val="24"/>
          <w:szCs w:val="24"/>
        </w:rPr>
        <w:t>Extras din revista medicală “ Spitalul” Nr. 1, Ianuarie 1927</w:t>
      </w:r>
    </w:p>
    <w:p w:rsidR="000D083F" w:rsidRPr="004D2D4F" w:rsidRDefault="000D083F" w:rsidP="007F4676">
      <w:pPr>
        <w:tabs>
          <w:tab w:val="left" w:pos="851"/>
        </w:tabs>
        <w:jc w:val="both"/>
        <w:rPr>
          <w:sz w:val="24"/>
          <w:szCs w:val="24"/>
        </w:rPr>
      </w:pPr>
      <w:r w:rsidRPr="004D2D4F">
        <w:rPr>
          <w:sz w:val="24"/>
          <w:szCs w:val="24"/>
        </w:rPr>
        <w:t>618.3</w:t>
      </w:r>
    </w:p>
    <w:p w:rsidR="000D083F" w:rsidRPr="004D2D4F" w:rsidRDefault="000D083F" w:rsidP="007F4676">
      <w:pPr>
        <w:tabs>
          <w:tab w:val="left" w:pos="851"/>
        </w:tabs>
        <w:jc w:val="both"/>
        <w:rPr>
          <w:sz w:val="24"/>
          <w:szCs w:val="24"/>
        </w:rPr>
      </w:pPr>
    </w:p>
    <w:p w:rsidR="0077553F" w:rsidRPr="004D2D4F" w:rsidRDefault="0077553F" w:rsidP="007F4676">
      <w:pPr>
        <w:tabs>
          <w:tab w:val="left" w:pos="851"/>
        </w:tabs>
        <w:jc w:val="both"/>
        <w:rPr>
          <w:sz w:val="24"/>
          <w:szCs w:val="24"/>
        </w:rPr>
      </w:pPr>
    </w:p>
    <w:p w:rsidR="00DF304F" w:rsidRPr="004D2D4F" w:rsidRDefault="00DF304F" w:rsidP="007F4676">
      <w:pPr>
        <w:tabs>
          <w:tab w:val="left" w:pos="851"/>
        </w:tabs>
        <w:jc w:val="both"/>
        <w:rPr>
          <w:b/>
          <w:sz w:val="24"/>
          <w:szCs w:val="24"/>
        </w:rPr>
      </w:pPr>
      <w:r w:rsidRPr="004D2D4F">
        <w:rPr>
          <w:b/>
          <w:sz w:val="24"/>
          <w:szCs w:val="24"/>
          <w:lang w:val="ro-RO"/>
        </w:rPr>
        <w:t>I.M. II 1662</w:t>
      </w:r>
      <w:r w:rsidRPr="004D2D4F">
        <w:rPr>
          <w:b/>
          <w:sz w:val="24"/>
          <w:szCs w:val="24"/>
        </w:rPr>
        <w:t>/ 7</w:t>
      </w:r>
    </w:p>
    <w:p w:rsidR="00DF304F" w:rsidRPr="004D2D4F" w:rsidRDefault="00DF304F" w:rsidP="007F4676">
      <w:pPr>
        <w:tabs>
          <w:tab w:val="left" w:pos="851"/>
        </w:tabs>
        <w:jc w:val="both"/>
        <w:rPr>
          <w:b/>
          <w:sz w:val="24"/>
          <w:szCs w:val="24"/>
        </w:rPr>
      </w:pPr>
      <w:r w:rsidRPr="004D2D4F">
        <w:rPr>
          <w:b/>
          <w:sz w:val="24"/>
          <w:szCs w:val="24"/>
        </w:rPr>
        <w:t xml:space="preserve">SLOBOZIANU, Horia ; GEORGESCU, Marius </w:t>
      </w:r>
    </w:p>
    <w:p w:rsidR="00DF304F" w:rsidRPr="004D2D4F" w:rsidRDefault="00DF304F" w:rsidP="007F4676">
      <w:pPr>
        <w:tabs>
          <w:tab w:val="left" w:pos="851"/>
        </w:tabs>
        <w:jc w:val="both"/>
        <w:rPr>
          <w:sz w:val="24"/>
          <w:szCs w:val="24"/>
        </w:rPr>
      </w:pPr>
      <w:r w:rsidRPr="004D2D4F">
        <w:rPr>
          <w:sz w:val="24"/>
          <w:szCs w:val="24"/>
        </w:rPr>
        <w:tab/>
        <w:t>Co</w:t>
      </w:r>
      <w:r w:rsidR="004D79B9" w:rsidRPr="004D2D4F">
        <w:rPr>
          <w:sz w:val="24"/>
          <w:szCs w:val="24"/>
        </w:rPr>
        <w:t>ntribuţ</w:t>
      </w:r>
      <w:r w:rsidRPr="004D2D4F">
        <w:rPr>
          <w:sz w:val="24"/>
          <w:szCs w:val="24"/>
        </w:rPr>
        <w:t>iuni la studi</w:t>
      </w:r>
      <w:r w:rsidR="004D79B9" w:rsidRPr="004D2D4F">
        <w:rPr>
          <w:sz w:val="24"/>
          <w:szCs w:val="24"/>
        </w:rPr>
        <w:t>ul istologic al istmului în rinichiul în potcoavă/</w:t>
      </w:r>
      <w:r w:rsidRPr="004D2D4F">
        <w:rPr>
          <w:sz w:val="24"/>
          <w:szCs w:val="24"/>
        </w:rPr>
        <w:t xml:space="preserve"> Horia </w:t>
      </w:r>
      <w:r w:rsidR="004D79B9" w:rsidRPr="004D2D4F">
        <w:rPr>
          <w:sz w:val="24"/>
          <w:szCs w:val="24"/>
        </w:rPr>
        <w:t>Slobozianu, Marius Georgescu . - Bucureşti :</w:t>
      </w:r>
      <w:r w:rsidRPr="004D2D4F">
        <w:rPr>
          <w:sz w:val="24"/>
          <w:szCs w:val="24"/>
        </w:rPr>
        <w:t xml:space="preserve"> Institutul de Arte grafice </w:t>
      </w:r>
      <w:r w:rsidR="004D79B9" w:rsidRPr="004D2D4F">
        <w:rPr>
          <w:sz w:val="24"/>
          <w:szCs w:val="24"/>
        </w:rPr>
        <w:t>“Eminescu”</w:t>
      </w:r>
      <w:r w:rsidRPr="004D2D4F">
        <w:rPr>
          <w:sz w:val="24"/>
          <w:szCs w:val="24"/>
        </w:rPr>
        <w:t>,</w:t>
      </w:r>
      <w:r w:rsidR="004D79B9" w:rsidRPr="004D2D4F">
        <w:rPr>
          <w:sz w:val="24"/>
          <w:szCs w:val="24"/>
        </w:rPr>
        <w:t xml:space="preserve"> 1926 . - 6p. ;</w:t>
      </w:r>
      <w:r w:rsidRPr="004D2D4F">
        <w:rPr>
          <w:sz w:val="24"/>
          <w:szCs w:val="24"/>
        </w:rPr>
        <w:t xml:space="preserve"> 22 cm.</w:t>
      </w:r>
    </w:p>
    <w:p w:rsidR="00DF304F" w:rsidRPr="004D2D4F" w:rsidRDefault="00DF304F" w:rsidP="007F4676">
      <w:pPr>
        <w:tabs>
          <w:tab w:val="left" w:pos="851"/>
        </w:tabs>
        <w:jc w:val="both"/>
        <w:rPr>
          <w:sz w:val="24"/>
          <w:szCs w:val="24"/>
        </w:rPr>
      </w:pPr>
      <w:r w:rsidRPr="004D2D4F">
        <w:rPr>
          <w:sz w:val="24"/>
          <w:szCs w:val="24"/>
        </w:rPr>
        <w:t>616.61</w:t>
      </w:r>
    </w:p>
    <w:p w:rsidR="002A15AC" w:rsidRPr="004D2D4F" w:rsidRDefault="002A15AC" w:rsidP="007F4676">
      <w:pPr>
        <w:tabs>
          <w:tab w:val="left" w:pos="851"/>
        </w:tabs>
        <w:jc w:val="both"/>
        <w:rPr>
          <w:sz w:val="24"/>
          <w:szCs w:val="24"/>
          <w:lang w:val="ro-RO"/>
        </w:rPr>
      </w:pPr>
    </w:p>
    <w:p w:rsidR="0077553F" w:rsidRPr="004D2D4F" w:rsidRDefault="0077553F" w:rsidP="007F4676">
      <w:pPr>
        <w:tabs>
          <w:tab w:val="left" w:pos="851"/>
        </w:tabs>
        <w:jc w:val="both"/>
        <w:rPr>
          <w:sz w:val="24"/>
          <w:szCs w:val="24"/>
          <w:lang w:val="ro-RO"/>
        </w:rPr>
      </w:pPr>
    </w:p>
    <w:p w:rsidR="00B454C3" w:rsidRPr="004D2D4F" w:rsidRDefault="00B454C3" w:rsidP="007F4676">
      <w:pPr>
        <w:tabs>
          <w:tab w:val="left" w:pos="851"/>
        </w:tabs>
        <w:jc w:val="both"/>
        <w:rPr>
          <w:b/>
          <w:sz w:val="24"/>
          <w:szCs w:val="24"/>
          <w:lang w:val="fr-FR"/>
        </w:rPr>
      </w:pPr>
      <w:r w:rsidRPr="004D2D4F">
        <w:rPr>
          <w:b/>
          <w:sz w:val="24"/>
          <w:szCs w:val="24"/>
          <w:lang w:val="fr-FR"/>
        </w:rPr>
        <w:t>I.M. / L.D. 31</w:t>
      </w:r>
    </w:p>
    <w:p w:rsidR="00B454C3" w:rsidRPr="004D2D4F" w:rsidRDefault="00B454C3" w:rsidP="007F4676">
      <w:pPr>
        <w:tabs>
          <w:tab w:val="left" w:pos="851"/>
        </w:tabs>
        <w:jc w:val="both"/>
        <w:rPr>
          <w:b/>
          <w:sz w:val="24"/>
          <w:szCs w:val="24"/>
          <w:lang w:val="fr-FR"/>
        </w:rPr>
      </w:pPr>
      <w:r w:rsidRPr="004D2D4F">
        <w:rPr>
          <w:b/>
          <w:sz w:val="24"/>
          <w:szCs w:val="24"/>
          <w:lang w:val="fr-FR"/>
        </w:rPr>
        <w:t xml:space="preserve">SOARE, Anca-Cristina </w:t>
      </w:r>
    </w:p>
    <w:p w:rsidR="00B454C3" w:rsidRPr="004D2D4F" w:rsidRDefault="00B454C3" w:rsidP="007F4676">
      <w:pPr>
        <w:tabs>
          <w:tab w:val="left" w:pos="851"/>
        </w:tabs>
        <w:jc w:val="both"/>
        <w:rPr>
          <w:sz w:val="24"/>
          <w:szCs w:val="24"/>
          <w:lang w:val="fr-FR"/>
        </w:rPr>
      </w:pPr>
      <w:r w:rsidRPr="004D2D4F">
        <w:rPr>
          <w:sz w:val="24"/>
          <w:szCs w:val="24"/>
          <w:lang w:val="fr-FR"/>
        </w:rPr>
        <w:tab/>
        <w:t>Chirurgia rom</w:t>
      </w:r>
      <w:r w:rsidRPr="004D2D4F">
        <w:rPr>
          <w:sz w:val="24"/>
          <w:szCs w:val="24"/>
          <w:lang w:val="ro-RO"/>
        </w:rPr>
        <w:t>â</w:t>
      </w:r>
      <w:r w:rsidRPr="004D2D4F">
        <w:rPr>
          <w:sz w:val="24"/>
          <w:szCs w:val="24"/>
          <w:lang w:val="fr-FR"/>
        </w:rPr>
        <w:t>nească interbelică : şcoli, personalităţi, realizări /Anca-Cristina Soare . – Bucuresti : [s.n.], 2003 . – 103p. : fig. ; 30cm.</w:t>
      </w:r>
    </w:p>
    <w:p w:rsidR="00B454C3" w:rsidRPr="004D2D4F" w:rsidRDefault="0077553F" w:rsidP="007F4676">
      <w:pPr>
        <w:tabs>
          <w:tab w:val="left" w:pos="851"/>
        </w:tabs>
        <w:jc w:val="both"/>
        <w:rPr>
          <w:sz w:val="24"/>
          <w:szCs w:val="24"/>
          <w:lang w:val="fr-FR"/>
        </w:rPr>
      </w:pPr>
      <w:r w:rsidRPr="004D2D4F">
        <w:rPr>
          <w:sz w:val="24"/>
          <w:szCs w:val="24"/>
          <w:lang w:val="fr-FR"/>
        </w:rPr>
        <w:tab/>
      </w:r>
      <w:r w:rsidR="00B454C3" w:rsidRPr="004D2D4F">
        <w:rPr>
          <w:sz w:val="24"/>
          <w:szCs w:val="24"/>
          <w:lang w:val="fr-FR"/>
        </w:rPr>
        <w:t>Bibliogr. p. 100-103</w:t>
      </w:r>
    </w:p>
    <w:p w:rsidR="00B454C3" w:rsidRPr="004D2D4F" w:rsidRDefault="0077553F" w:rsidP="007F4676">
      <w:pPr>
        <w:tabs>
          <w:tab w:val="left" w:pos="851"/>
        </w:tabs>
        <w:jc w:val="both"/>
        <w:rPr>
          <w:sz w:val="24"/>
          <w:szCs w:val="24"/>
          <w:lang w:val="fr-FR"/>
        </w:rPr>
      </w:pPr>
      <w:r w:rsidRPr="004D2D4F">
        <w:rPr>
          <w:sz w:val="24"/>
          <w:szCs w:val="24"/>
          <w:lang w:val="fr-FR"/>
        </w:rPr>
        <w:tab/>
      </w:r>
      <w:r w:rsidR="00B454C3" w:rsidRPr="004D2D4F">
        <w:rPr>
          <w:sz w:val="24"/>
          <w:szCs w:val="24"/>
          <w:lang w:val="fr-FR"/>
        </w:rPr>
        <w:t xml:space="preserve">Înaintea titlului : Universitatea de Medicină şi Farmacie « Carol Davila » Bucureşti . Facultatea de Medicină Generală </w:t>
      </w:r>
    </w:p>
    <w:p w:rsidR="00B454C3" w:rsidRPr="004D2D4F" w:rsidRDefault="0077553F" w:rsidP="007F4676">
      <w:pPr>
        <w:tabs>
          <w:tab w:val="left" w:pos="851"/>
        </w:tabs>
        <w:jc w:val="both"/>
        <w:rPr>
          <w:sz w:val="24"/>
          <w:szCs w:val="24"/>
          <w:lang w:val="fr-FR"/>
        </w:rPr>
      </w:pPr>
      <w:r w:rsidRPr="004D2D4F">
        <w:rPr>
          <w:sz w:val="24"/>
          <w:szCs w:val="24"/>
          <w:lang w:val="fr-FR"/>
        </w:rPr>
        <w:tab/>
      </w:r>
      <w:r w:rsidR="00B454C3" w:rsidRPr="004D2D4F">
        <w:rPr>
          <w:sz w:val="24"/>
          <w:szCs w:val="24"/>
          <w:lang w:val="fr-FR"/>
        </w:rPr>
        <w:t xml:space="preserve">Cond.şt. prof. dr. Nicolae Marcu </w:t>
      </w:r>
    </w:p>
    <w:p w:rsidR="00B454C3" w:rsidRPr="004D2D4F" w:rsidRDefault="0077553F" w:rsidP="007F4676">
      <w:pPr>
        <w:tabs>
          <w:tab w:val="left" w:pos="851"/>
        </w:tabs>
        <w:jc w:val="both"/>
        <w:rPr>
          <w:sz w:val="24"/>
          <w:szCs w:val="24"/>
          <w:lang w:val="fr-FR"/>
        </w:rPr>
      </w:pPr>
      <w:r w:rsidRPr="004D2D4F">
        <w:rPr>
          <w:sz w:val="24"/>
          <w:szCs w:val="24"/>
          <w:lang w:val="fr-FR"/>
        </w:rPr>
        <w:tab/>
      </w:r>
      <w:r w:rsidR="00B454C3" w:rsidRPr="004D2D4F">
        <w:rPr>
          <w:sz w:val="24"/>
          <w:szCs w:val="24"/>
          <w:lang w:val="fr-FR"/>
        </w:rPr>
        <w:t xml:space="preserve">Lucrare de diploma  </w:t>
      </w:r>
    </w:p>
    <w:p w:rsidR="0036204D" w:rsidRPr="004D2D4F" w:rsidRDefault="00B454C3" w:rsidP="007F4676">
      <w:pPr>
        <w:tabs>
          <w:tab w:val="left" w:pos="851"/>
        </w:tabs>
        <w:jc w:val="both"/>
        <w:rPr>
          <w:sz w:val="24"/>
          <w:szCs w:val="24"/>
          <w:lang w:val="fr-FR"/>
        </w:rPr>
      </w:pPr>
      <w:r w:rsidRPr="004D2D4F">
        <w:rPr>
          <w:sz w:val="24"/>
          <w:szCs w:val="24"/>
          <w:lang w:val="fr-FR"/>
        </w:rPr>
        <w:t>616-089(09)(498)</w:t>
      </w:r>
    </w:p>
    <w:p w:rsidR="00FA2F0A" w:rsidRPr="004D2D4F" w:rsidRDefault="00FA2F0A" w:rsidP="007F4676">
      <w:pPr>
        <w:tabs>
          <w:tab w:val="left" w:pos="851"/>
        </w:tabs>
        <w:jc w:val="both"/>
        <w:rPr>
          <w:sz w:val="24"/>
          <w:szCs w:val="24"/>
          <w:lang w:val="fr-FR"/>
        </w:rPr>
      </w:pPr>
    </w:p>
    <w:p w:rsidR="0077553F" w:rsidRPr="004D2D4F" w:rsidRDefault="0077553F" w:rsidP="007F4676">
      <w:pPr>
        <w:tabs>
          <w:tab w:val="left" w:pos="851"/>
        </w:tabs>
        <w:jc w:val="both"/>
        <w:rPr>
          <w:sz w:val="24"/>
          <w:szCs w:val="24"/>
          <w:lang w:val="fr-FR"/>
        </w:rPr>
      </w:pPr>
    </w:p>
    <w:p w:rsidR="00FA2F0A" w:rsidRPr="004D2D4F" w:rsidRDefault="00FA2F0A" w:rsidP="007F4676">
      <w:pPr>
        <w:tabs>
          <w:tab w:val="left" w:pos="851"/>
        </w:tabs>
        <w:jc w:val="both"/>
        <w:rPr>
          <w:b/>
          <w:sz w:val="24"/>
          <w:szCs w:val="24"/>
          <w:lang w:val="fr-FR"/>
        </w:rPr>
      </w:pPr>
      <w:r w:rsidRPr="004D2D4F">
        <w:rPr>
          <w:b/>
          <w:sz w:val="24"/>
          <w:szCs w:val="24"/>
          <w:lang w:val="fr-FR"/>
        </w:rPr>
        <w:t>I.M. II 2934</w:t>
      </w:r>
    </w:p>
    <w:p w:rsidR="00FA2F0A" w:rsidRPr="004D2D4F" w:rsidRDefault="00FA2F0A" w:rsidP="007F4676">
      <w:pPr>
        <w:tabs>
          <w:tab w:val="left" w:pos="851"/>
        </w:tabs>
        <w:jc w:val="both"/>
        <w:rPr>
          <w:b/>
          <w:sz w:val="24"/>
          <w:szCs w:val="24"/>
          <w:lang w:val="fr-FR"/>
        </w:rPr>
      </w:pPr>
      <w:r w:rsidRPr="004D2D4F">
        <w:rPr>
          <w:b/>
          <w:sz w:val="24"/>
          <w:szCs w:val="24"/>
          <w:lang w:val="fr-FR"/>
        </w:rPr>
        <w:t xml:space="preserve">SOARE, Ioana </w:t>
      </w:r>
    </w:p>
    <w:p w:rsidR="00FA2F0A" w:rsidRPr="004D2D4F" w:rsidRDefault="006604EF" w:rsidP="007F4676">
      <w:pPr>
        <w:tabs>
          <w:tab w:val="left" w:pos="851"/>
        </w:tabs>
        <w:jc w:val="both"/>
        <w:rPr>
          <w:sz w:val="24"/>
          <w:szCs w:val="24"/>
          <w:lang w:val="fr-FR"/>
        </w:rPr>
      </w:pPr>
      <w:r w:rsidRPr="004D2D4F">
        <w:rPr>
          <w:sz w:val="24"/>
          <w:szCs w:val="24"/>
          <w:lang w:val="fr-FR"/>
        </w:rPr>
        <w:tab/>
        <w:t>Nume proprii în</w:t>
      </w:r>
      <w:r w:rsidR="00FA2F0A" w:rsidRPr="004D2D4F">
        <w:rPr>
          <w:sz w:val="24"/>
          <w:szCs w:val="24"/>
          <w:lang w:val="fr-FR"/>
        </w:rPr>
        <w:t xml:space="preserve"> medic</w:t>
      </w:r>
      <w:r w:rsidRPr="004D2D4F">
        <w:rPr>
          <w:sz w:val="24"/>
          <w:szCs w:val="24"/>
          <w:lang w:val="fr-FR"/>
        </w:rPr>
        <w:t>ină</w:t>
      </w:r>
      <w:r w:rsidR="00FA2F0A" w:rsidRPr="004D2D4F">
        <w:rPr>
          <w:sz w:val="24"/>
          <w:szCs w:val="24"/>
          <w:lang w:val="fr-FR"/>
        </w:rPr>
        <w:t> :</w:t>
      </w:r>
      <w:r w:rsidRPr="004D2D4F">
        <w:rPr>
          <w:sz w:val="24"/>
          <w:szCs w:val="24"/>
          <w:lang w:val="fr-FR"/>
        </w:rPr>
        <w:t xml:space="preserve"> dicţ</w:t>
      </w:r>
      <w:r w:rsidR="00FA2F0A" w:rsidRPr="004D2D4F">
        <w:rPr>
          <w:sz w:val="24"/>
          <w:szCs w:val="24"/>
          <w:lang w:val="fr-FR"/>
        </w:rPr>
        <w:t xml:space="preserve">ionar / Ioana Soare . – </w:t>
      </w:r>
      <w:r w:rsidRPr="004D2D4F">
        <w:rPr>
          <w:sz w:val="24"/>
          <w:szCs w:val="24"/>
          <w:lang w:val="fr-FR"/>
        </w:rPr>
        <w:t>Bucureş</w:t>
      </w:r>
      <w:r w:rsidR="00FA2F0A" w:rsidRPr="004D2D4F">
        <w:rPr>
          <w:sz w:val="24"/>
          <w:szCs w:val="24"/>
          <w:lang w:val="fr-FR"/>
        </w:rPr>
        <w:t xml:space="preserve">ti : </w:t>
      </w:r>
      <w:r w:rsidRPr="004D2D4F">
        <w:rPr>
          <w:sz w:val="24"/>
          <w:szCs w:val="24"/>
          <w:lang w:val="fr-FR"/>
        </w:rPr>
        <w:t>Etna, 2003 . – 317</w:t>
      </w:r>
      <w:r w:rsidR="00FA6FA1">
        <w:rPr>
          <w:sz w:val="24"/>
          <w:szCs w:val="24"/>
          <w:lang w:val="fr-FR"/>
        </w:rPr>
        <w:t xml:space="preserve"> p. pe col.</w:t>
      </w:r>
      <w:r w:rsidRPr="004D2D4F">
        <w:rPr>
          <w:sz w:val="24"/>
          <w:szCs w:val="24"/>
          <w:lang w:val="fr-FR"/>
        </w:rPr>
        <w:t>; 23 cm.</w:t>
      </w:r>
    </w:p>
    <w:p w:rsidR="006604EF" w:rsidRPr="004D2D4F" w:rsidRDefault="0077553F" w:rsidP="007F4676">
      <w:pPr>
        <w:tabs>
          <w:tab w:val="left" w:pos="851"/>
        </w:tabs>
        <w:jc w:val="both"/>
        <w:rPr>
          <w:sz w:val="24"/>
          <w:szCs w:val="24"/>
          <w:lang w:val="fr-FR"/>
        </w:rPr>
      </w:pPr>
      <w:r w:rsidRPr="004D2D4F">
        <w:rPr>
          <w:sz w:val="24"/>
          <w:szCs w:val="24"/>
          <w:lang w:val="fr-FR"/>
        </w:rPr>
        <w:tab/>
      </w:r>
      <w:r w:rsidR="006604EF" w:rsidRPr="004D2D4F">
        <w:rPr>
          <w:sz w:val="24"/>
          <w:szCs w:val="24"/>
          <w:lang w:val="fr-FR"/>
        </w:rPr>
        <w:t>Bibliogr. p. 317</w:t>
      </w:r>
    </w:p>
    <w:p w:rsidR="006604EF" w:rsidRPr="004D2D4F" w:rsidRDefault="0077553F" w:rsidP="007F4676">
      <w:pPr>
        <w:tabs>
          <w:tab w:val="left" w:pos="851"/>
        </w:tabs>
        <w:jc w:val="both"/>
        <w:rPr>
          <w:sz w:val="24"/>
          <w:szCs w:val="24"/>
          <w:lang w:val="fr-FR"/>
        </w:rPr>
      </w:pPr>
      <w:r w:rsidRPr="004D2D4F">
        <w:rPr>
          <w:sz w:val="24"/>
          <w:szCs w:val="24"/>
          <w:lang w:val="fr-FR"/>
        </w:rPr>
        <w:t>I</w:t>
      </w:r>
      <w:r w:rsidRPr="004D2D4F">
        <w:rPr>
          <w:sz w:val="24"/>
          <w:szCs w:val="24"/>
          <w:lang w:val="fr-FR"/>
        </w:rPr>
        <w:tab/>
      </w:r>
      <w:r w:rsidR="00FA6FA1">
        <w:rPr>
          <w:sz w:val="24"/>
          <w:szCs w:val="24"/>
          <w:lang w:val="fr-FR"/>
        </w:rPr>
        <w:t>I</w:t>
      </w:r>
      <w:r w:rsidRPr="004D2D4F">
        <w:rPr>
          <w:sz w:val="24"/>
          <w:szCs w:val="24"/>
          <w:lang w:val="fr-FR"/>
        </w:rPr>
        <w:t>SBN</w:t>
      </w:r>
      <w:r w:rsidR="006604EF" w:rsidRPr="004D2D4F">
        <w:rPr>
          <w:sz w:val="24"/>
          <w:szCs w:val="24"/>
          <w:lang w:val="fr-FR"/>
        </w:rPr>
        <w:t xml:space="preserve"> 973-85719-8-7</w:t>
      </w:r>
    </w:p>
    <w:p w:rsidR="006604EF" w:rsidRPr="004D2D4F" w:rsidRDefault="006604EF" w:rsidP="007F4676">
      <w:pPr>
        <w:tabs>
          <w:tab w:val="left" w:pos="851"/>
        </w:tabs>
        <w:jc w:val="both"/>
        <w:rPr>
          <w:sz w:val="24"/>
          <w:szCs w:val="24"/>
          <w:lang w:val="fr-FR"/>
        </w:rPr>
      </w:pPr>
      <w:r w:rsidRPr="004D2D4F">
        <w:rPr>
          <w:sz w:val="24"/>
          <w:szCs w:val="24"/>
          <w:lang w:val="fr-FR"/>
        </w:rPr>
        <w:t xml:space="preserve">030:61 </w:t>
      </w:r>
    </w:p>
    <w:p w:rsidR="00452A66" w:rsidRPr="004D2D4F" w:rsidRDefault="00452A66" w:rsidP="007F4676">
      <w:pPr>
        <w:tabs>
          <w:tab w:val="left" w:pos="851"/>
        </w:tabs>
        <w:jc w:val="both"/>
        <w:rPr>
          <w:sz w:val="24"/>
          <w:szCs w:val="24"/>
          <w:lang w:val="fr-FR"/>
        </w:rPr>
      </w:pPr>
    </w:p>
    <w:p w:rsidR="0077553F" w:rsidRPr="004D2D4F" w:rsidRDefault="0077553F" w:rsidP="007F4676">
      <w:pPr>
        <w:tabs>
          <w:tab w:val="left" w:pos="851"/>
        </w:tabs>
        <w:jc w:val="both"/>
        <w:rPr>
          <w:sz w:val="24"/>
          <w:szCs w:val="24"/>
          <w:lang w:val="fr-FR"/>
        </w:rPr>
      </w:pPr>
    </w:p>
    <w:p w:rsidR="00452A66" w:rsidRPr="004D2D4F" w:rsidRDefault="00452A66" w:rsidP="007F4676">
      <w:pPr>
        <w:tabs>
          <w:tab w:val="left" w:pos="851"/>
        </w:tabs>
        <w:jc w:val="both"/>
        <w:rPr>
          <w:b/>
          <w:sz w:val="24"/>
          <w:szCs w:val="24"/>
          <w:lang w:val="fr-FR"/>
        </w:rPr>
      </w:pPr>
      <w:r w:rsidRPr="004D2D4F">
        <w:rPr>
          <w:b/>
          <w:sz w:val="24"/>
          <w:szCs w:val="24"/>
          <w:lang w:val="fr-FR"/>
        </w:rPr>
        <w:t>I.M. III 344</w:t>
      </w:r>
    </w:p>
    <w:p w:rsidR="00452A66" w:rsidRPr="004D2D4F" w:rsidRDefault="00452A66" w:rsidP="007F4676">
      <w:pPr>
        <w:tabs>
          <w:tab w:val="left" w:pos="851"/>
        </w:tabs>
        <w:jc w:val="both"/>
        <w:rPr>
          <w:b/>
          <w:sz w:val="24"/>
          <w:szCs w:val="24"/>
          <w:lang w:val="fr-FR"/>
        </w:rPr>
      </w:pPr>
      <w:r w:rsidRPr="004D2D4F">
        <w:rPr>
          <w:b/>
          <w:sz w:val="24"/>
          <w:szCs w:val="24"/>
          <w:lang w:val="fr-FR"/>
        </w:rPr>
        <w:t>SOARE, M. ; PAPAHAGI, E.</w:t>
      </w:r>
    </w:p>
    <w:p w:rsidR="00452A66" w:rsidRPr="004D2D4F" w:rsidRDefault="00FA2F0A" w:rsidP="007F4676">
      <w:pPr>
        <w:tabs>
          <w:tab w:val="left" w:pos="851"/>
        </w:tabs>
        <w:jc w:val="both"/>
        <w:rPr>
          <w:sz w:val="24"/>
          <w:szCs w:val="24"/>
          <w:lang w:val="fr-FR"/>
        </w:rPr>
      </w:pPr>
      <w:r w:rsidRPr="004D2D4F">
        <w:rPr>
          <w:sz w:val="24"/>
          <w:szCs w:val="24"/>
          <w:lang w:val="fr-FR"/>
        </w:rPr>
        <w:tab/>
      </w:r>
      <w:r w:rsidR="00452A66" w:rsidRPr="004D2D4F">
        <w:rPr>
          <w:sz w:val="24"/>
          <w:szCs w:val="24"/>
          <w:lang w:val="fr-FR"/>
        </w:rPr>
        <w:t xml:space="preserve">Considérations sur 93 traumatismes hépatrques . </w:t>
      </w:r>
    </w:p>
    <w:p w:rsidR="00452A66" w:rsidRPr="004D2D4F" w:rsidRDefault="0077553F" w:rsidP="007F4676">
      <w:pPr>
        <w:tabs>
          <w:tab w:val="left" w:pos="851"/>
        </w:tabs>
        <w:jc w:val="both"/>
        <w:rPr>
          <w:sz w:val="24"/>
          <w:szCs w:val="24"/>
        </w:rPr>
      </w:pPr>
      <w:r w:rsidRPr="004D2D4F">
        <w:rPr>
          <w:sz w:val="24"/>
          <w:szCs w:val="24"/>
          <w:lang w:val="fr-FR"/>
        </w:rPr>
        <w:tab/>
        <w:t xml:space="preserve">In </w:t>
      </w:r>
      <w:r w:rsidR="00452A66" w:rsidRPr="004D2D4F">
        <w:rPr>
          <w:sz w:val="24"/>
          <w:szCs w:val="24"/>
          <w:lang w:val="fr-FR"/>
        </w:rPr>
        <w:t xml:space="preserve">: Congrés fr. de chirurgie, é session, 1969, p. 205-212 </w:t>
      </w:r>
    </w:p>
    <w:p w:rsidR="00B454C3" w:rsidRPr="004D2D4F" w:rsidRDefault="00B454C3" w:rsidP="007F4676">
      <w:pPr>
        <w:tabs>
          <w:tab w:val="left" w:pos="851"/>
        </w:tabs>
        <w:jc w:val="both"/>
        <w:rPr>
          <w:sz w:val="24"/>
          <w:szCs w:val="24"/>
          <w:lang w:val="fr-FR"/>
        </w:rPr>
      </w:pPr>
    </w:p>
    <w:p w:rsidR="0077553F" w:rsidRPr="004D2D4F" w:rsidRDefault="0077553F" w:rsidP="007F4676">
      <w:pPr>
        <w:tabs>
          <w:tab w:val="left" w:pos="851"/>
        </w:tabs>
        <w:jc w:val="both"/>
        <w:rPr>
          <w:sz w:val="24"/>
          <w:szCs w:val="24"/>
          <w:lang w:val="fr-FR"/>
        </w:rPr>
      </w:pPr>
    </w:p>
    <w:p w:rsidR="0036204D" w:rsidRPr="004D2D4F" w:rsidRDefault="0036204D" w:rsidP="007F4676">
      <w:pPr>
        <w:tabs>
          <w:tab w:val="left" w:pos="851"/>
        </w:tabs>
        <w:jc w:val="both"/>
        <w:rPr>
          <w:b/>
          <w:sz w:val="24"/>
          <w:szCs w:val="24"/>
          <w:lang w:val="fr-FR"/>
        </w:rPr>
      </w:pPr>
      <w:r w:rsidRPr="004D2D4F">
        <w:rPr>
          <w:b/>
          <w:sz w:val="24"/>
          <w:szCs w:val="24"/>
          <w:lang w:val="fr-FR"/>
        </w:rPr>
        <w:t>I.M. III 696</w:t>
      </w:r>
    </w:p>
    <w:p w:rsidR="0036204D" w:rsidRPr="004D2D4F" w:rsidRDefault="0036204D" w:rsidP="007F4676">
      <w:pPr>
        <w:tabs>
          <w:tab w:val="left" w:pos="851"/>
        </w:tabs>
        <w:jc w:val="both"/>
        <w:rPr>
          <w:b/>
          <w:sz w:val="24"/>
          <w:szCs w:val="24"/>
          <w:lang w:val="fr-FR"/>
        </w:rPr>
      </w:pPr>
      <w:r w:rsidRPr="004D2D4F">
        <w:rPr>
          <w:b/>
          <w:sz w:val="24"/>
          <w:szCs w:val="24"/>
          <w:lang w:val="fr-FR"/>
        </w:rPr>
        <w:t>SOBOTTA, Joh</w:t>
      </w:r>
    </w:p>
    <w:p w:rsidR="0036204D" w:rsidRPr="004D2D4F" w:rsidRDefault="0036204D" w:rsidP="007F4676">
      <w:pPr>
        <w:tabs>
          <w:tab w:val="left" w:pos="851"/>
        </w:tabs>
        <w:jc w:val="both"/>
        <w:rPr>
          <w:sz w:val="24"/>
          <w:szCs w:val="24"/>
          <w:lang w:val="fr-FR"/>
        </w:rPr>
      </w:pPr>
      <w:r w:rsidRPr="004D2D4F">
        <w:rPr>
          <w:sz w:val="24"/>
          <w:szCs w:val="24"/>
          <w:lang w:val="fr-FR"/>
        </w:rPr>
        <w:tab/>
        <w:t xml:space="preserve">Atlas und Lehrbuch der Histologie und mikroskopischen : Anatomie / Joh Sobotta . – Munchen ; Berlin : J.F. Lehmanns Verlag, 1938 . – 364p. : fig. ; 24cm. </w:t>
      </w:r>
    </w:p>
    <w:p w:rsidR="0036204D" w:rsidRPr="004D2D4F" w:rsidRDefault="0077553F" w:rsidP="007F4676">
      <w:pPr>
        <w:tabs>
          <w:tab w:val="left" w:pos="851"/>
        </w:tabs>
        <w:jc w:val="both"/>
        <w:rPr>
          <w:sz w:val="24"/>
          <w:szCs w:val="24"/>
          <w:lang w:val="fr-FR"/>
        </w:rPr>
      </w:pPr>
      <w:r w:rsidRPr="004D2D4F">
        <w:rPr>
          <w:sz w:val="24"/>
          <w:szCs w:val="24"/>
          <w:lang w:val="fr-FR"/>
        </w:rPr>
        <w:tab/>
      </w:r>
      <w:r w:rsidR="0036204D" w:rsidRPr="004D2D4F">
        <w:rPr>
          <w:sz w:val="24"/>
          <w:szCs w:val="24"/>
          <w:lang w:val="fr-FR"/>
        </w:rPr>
        <w:t>Index p. 358-364</w:t>
      </w:r>
    </w:p>
    <w:p w:rsidR="0036204D" w:rsidRPr="004D2D4F" w:rsidRDefault="0077553F" w:rsidP="007F4676">
      <w:pPr>
        <w:tabs>
          <w:tab w:val="left" w:pos="851"/>
        </w:tabs>
        <w:jc w:val="both"/>
        <w:rPr>
          <w:sz w:val="24"/>
          <w:szCs w:val="24"/>
          <w:lang w:val="fr-FR"/>
        </w:rPr>
      </w:pPr>
      <w:r w:rsidRPr="004D2D4F">
        <w:rPr>
          <w:sz w:val="24"/>
          <w:szCs w:val="24"/>
          <w:lang w:val="fr-FR"/>
        </w:rPr>
        <w:lastRenderedPageBreak/>
        <w:tab/>
      </w:r>
      <w:r w:rsidR="0036204D" w:rsidRPr="004D2D4F">
        <w:rPr>
          <w:sz w:val="24"/>
          <w:szCs w:val="24"/>
          <w:lang w:val="fr-FR"/>
        </w:rPr>
        <w:t xml:space="preserve">Inaintea titlului : Lehmanns Medizinische Atlanteu : Band 9 </w:t>
      </w:r>
    </w:p>
    <w:p w:rsidR="002A15AC" w:rsidRPr="004D2D4F" w:rsidRDefault="0036204D" w:rsidP="007F4676">
      <w:pPr>
        <w:tabs>
          <w:tab w:val="left" w:pos="851"/>
        </w:tabs>
        <w:jc w:val="both"/>
        <w:rPr>
          <w:sz w:val="24"/>
          <w:szCs w:val="24"/>
          <w:lang w:val="ro-RO"/>
        </w:rPr>
      </w:pPr>
      <w:r w:rsidRPr="004D2D4F">
        <w:rPr>
          <w:sz w:val="24"/>
          <w:szCs w:val="24"/>
          <w:lang w:val="fr-FR"/>
        </w:rPr>
        <w:t>611</w:t>
      </w:r>
      <w:r w:rsidR="002A15AC" w:rsidRPr="004D2D4F">
        <w:rPr>
          <w:sz w:val="24"/>
          <w:szCs w:val="24"/>
          <w:lang w:val="fr-FR"/>
        </w:rPr>
        <w:tab/>
      </w:r>
    </w:p>
    <w:p w:rsidR="0077553F" w:rsidRPr="004D2D4F" w:rsidRDefault="0077553F" w:rsidP="007F4676">
      <w:pPr>
        <w:pStyle w:val="Heading1"/>
        <w:tabs>
          <w:tab w:val="left" w:pos="851"/>
        </w:tabs>
        <w:jc w:val="both"/>
        <w:rPr>
          <w:szCs w:val="24"/>
          <w:lang w:val="fr-FR"/>
        </w:rPr>
      </w:pPr>
    </w:p>
    <w:p w:rsidR="00691603" w:rsidRPr="004D2D4F" w:rsidRDefault="00691603" w:rsidP="007F4676">
      <w:pPr>
        <w:pStyle w:val="Heading1"/>
        <w:tabs>
          <w:tab w:val="left" w:pos="851"/>
        </w:tabs>
        <w:jc w:val="both"/>
        <w:rPr>
          <w:szCs w:val="24"/>
          <w:lang w:val="fr-FR"/>
        </w:rPr>
      </w:pPr>
    </w:p>
    <w:p w:rsidR="00691603" w:rsidRPr="004D2D4F" w:rsidRDefault="00691603" w:rsidP="007F4676">
      <w:pPr>
        <w:pStyle w:val="Heading1"/>
        <w:tabs>
          <w:tab w:val="left" w:pos="851"/>
        </w:tabs>
        <w:jc w:val="both"/>
        <w:rPr>
          <w:szCs w:val="24"/>
          <w:lang w:val="fr-FR"/>
        </w:rPr>
      </w:pPr>
      <w:r w:rsidRPr="004D2D4F">
        <w:rPr>
          <w:szCs w:val="24"/>
          <w:lang w:val="fr-FR"/>
        </w:rPr>
        <w:t>I.M. III 566</w:t>
      </w:r>
    </w:p>
    <w:p w:rsidR="00691603" w:rsidRPr="004D2D4F" w:rsidRDefault="00691603" w:rsidP="007F4676">
      <w:pPr>
        <w:tabs>
          <w:tab w:val="left" w:pos="851"/>
        </w:tabs>
        <w:jc w:val="both"/>
        <w:rPr>
          <w:b/>
          <w:sz w:val="24"/>
          <w:szCs w:val="24"/>
          <w:lang w:val="fr-FR"/>
        </w:rPr>
      </w:pPr>
      <w:r w:rsidRPr="004D2D4F">
        <w:rPr>
          <w:b/>
          <w:sz w:val="24"/>
          <w:szCs w:val="24"/>
          <w:lang w:val="fr-FR"/>
        </w:rPr>
        <w:t>SOBOTTA, Joh</w:t>
      </w:r>
    </w:p>
    <w:p w:rsidR="00691603" w:rsidRPr="004D2D4F" w:rsidRDefault="00D52BAB" w:rsidP="007F4676">
      <w:pPr>
        <w:tabs>
          <w:tab w:val="left" w:pos="851"/>
        </w:tabs>
        <w:jc w:val="both"/>
        <w:rPr>
          <w:sz w:val="24"/>
          <w:szCs w:val="24"/>
          <w:lang w:val="fr-FR"/>
        </w:rPr>
      </w:pPr>
      <w:r w:rsidRPr="004D2D4F">
        <w:rPr>
          <w:sz w:val="24"/>
          <w:szCs w:val="24"/>
          <w:lang w:val="fr-FR"/>
        </w:rPr>
        <w:tab/>
      </w:r>
      <w:r w:rsidR="00691603" w:rsidRPr="004D2D4F">
        <w:rPr>
          <w:sz w:val="24"/>
          <w:szCs w:val="24"/>
          <w:lang w:val="fr-FR"/>
        </w:rPr>
        <w:t>Atlas d’anatomie descriptive </w:t>
      </w:r>
      <w:r w:rsidR="00691603" w:rsidRPr="004D2D4F">
        <w:rPr>
          <w:b/>
          <w:sz w:val="24"/>
          <w:szCs w:val="24"/>
          <w:lang w:val="fr-FR"/>
        </w:rPr>
        <w:t>: I</w:t>
      </w:r>
      <w:r w:rsidR="00691603" w:rsidRPr="004D2D4F">
        <w:rPr>
          <w:sz w:val="24"/>
          <w:szCs w:val="24"/>
          <w:lang w:val="fr-FR"/>
        </w:rPr>
        <w:t> : Ostéologie, arthrologie, myologie : II : Texte / J.Sobotta . – ed.</w:t>
      </w:r>
      <w:r w:rsidRPr="004D2D4F">
        <w:rPr>
          <w:sz w:val="24"/>
          <w:szCs w:val="24"/>
          <w:lang w:val="fr-FR"/>
        </w:rPr>
        <w:t xml:space="preserve"> franc. Abel Desj</w:t>
      </w:r>
      <w:r w:rsidR="00691603" w:rsidRPr="004D2D4F">
        <w:rPr>
          <w:sz w:val="24"/>
          <w:szCs w:val="24"/>
          <w:lang w:val="fr-FR"/>
        </w:rPr>
        <w:t>ardins . – Paris : Librairie J. –B. Bailliére et Fils, 1905 . – 208p. ; 25 cm.</w:t>
      </w:r>
    </w:p>
    <w:p w:rsidR="00691603" w:rsidRPr="004D2D4F" w:rsidRDefault="0077553F" w:rsidP="007F4676">
      <w:pPr>
        <w:tabs>
          <w:tab w:val="left" w:pos="851"/>
        </w:tabs>
        <w:jc w:val="both"/>
        <w:rPr>
          <w:sz w:val="24"/>
          <w:szCs w:val="24"/>
          <w:lang w:val="fr-FR"/>
        </w:rPr>
      </w:pPr>
      <w:r w:rsidRPr="004D2D4F">
        <w:rPr>
          <w:sz w:val="24"/>
          <w:szCs w:val="24"/>
          <w:lang w:val="fr-FR"/>
        </w:rPr>
        <w:tab/>
      </w:r>
      <w:r w:rsidR="00D52BAB" w:rsidRPr="004D2D4F">
        <w:rPr>
          <w:sz w:val="24"/>
          <w:szCs w:val="24"/>
          <w:lang w:val="fr-FR"/>
        </w:rPr>
        <w:t>Ex-libris ştampilă</w:t>
      </w:r>
      <w:r w:rsidR="00691603" w:rsidRPr="004D2D4F">
        <w:rPr>
          <w:sz w:val="24"/>
          <w:szCs w:val="24"/>
          <w:lang w:val="fr-FR"/>
        </w:rPr>
        <w:t xml:space="preserve"> « Biblioteca </w:t>
      </w:r>
      <w:r w:rsidR="00007166" w:rsidRPr="004D2D4F">
        <w:rPr>
          <w:sz w:val="24"/>
          <w:szCs w:val="24"/>
          <w:lang w:val="fr-FR"/>
        </w:rPr>
        <w:t>Prof. Dr. Nanu Muscel »</w:t>
      </w:r>
    </w:p>
    <w:p w:rsidR="00007166" w:rsidRPr="004D2D4F" w:rsidRDefault="00007166" w:rsidP="007F4676">
      <w:pPr>
        <w:tabs>
          <w:tab w:val="left" w:pos="851"/>
        </w:tabs>
        <w:jc w:val="both"/>
        <w:rPr>
          <w:sz w:val="24"/>
          <w:szCs w:val="24"/>
          <w:lang w:val="fr-FR"/>
        </w:rPr>
      </w:pPr>
      <w:r w:rsidRPr="004D2D4F">
        <w:rPr>
          <w:sz w:val="24"/>
          <w:szCs w:val="24"/>
          <w:lang w:val="fr-FR"/>
        </w:rPr>
        <w:t>611(084.4)</w:t>
      </w:r>
    </w:p>
    <w:p w:rsidR="00D52BAB" w:rsidRPr="004D2D4F" w:rsidRDefault="00D52BAB" w:rsidP="007F4676">
      <w:pPr>
        <w:tabs>
          <w:tab w:val="left" w:pos="851"/>
        </w:tabs>
        <w:jc w:val="both"/>
        <w:rPr>
          <w:sz w:val="24"/>
          <w:szCs w:val="24"/>
          <w:lang w:val="fr-FR"/>
        </w:rPr>
      </w:pPr>
    </w:p>
    <w:p w:rsidR="0077553F" w:rsidRPr="004D2D4F" w:rsidRDefault="0077553F" w:rsidP="007F4676">
      <w:pPr>
        <w:tabs>
          <w:tab w:val="left" w:pos="851"/>
        </w:tabs>
        <w:jc w:val="both"/>
        <w:rPr>
          <w:sz w:val="24"/>
          <w:szCs w:val="24"/>
          <w:lang w:val="fr-FR"/>
        </w:rPr>
      </w:pPr>
    </w:p>
    <w:p w:rsidR="00D52BAB" w:rsidRPr="004D2D4F" w:rsidRDefault="00D52BAB" w:rsidP="007F4676">
      <w:pPr>
        <w:pStyle w:val="Heading1"/>
        <w:tabs>
          <w:tab w:val="left" w:pos="851"/>
        </w:tabs>
        <w:jc w:val="both"/>
        <w:rPr>
          <w:szCs w:val="24"/>
          <w:lang w:val="fr-FR"/>
        </w:rPr>
      </w:pPr>
      <w:r w:rsidRPr="004D2D4F">
        <w:rPr>
          <w:szCs w:val="24"/>
          <w:lang w:val="fr-FR"/>
        </w:rPr>
        <w:t>I.M. III 566</w:t>
      </w:r>
    </w:p>
    <w:p w:rsidR="00D52BAB" w:rsidRPr="004D2D4F" w:rsidRDefault="00D52BAB" w:rsidP="007F4676">
      <w:pPr>
        <w:tabs>
          <w:tab w:val="left" w:pos="851"/>
        </w:tabs>
        <w:jc w:val="both"/>
        <w:rPr>
          <w:b/>
          <w:sz w:val="24"/>
          <w:szCs w:val="24"/>
          <w:lang w:val="fr-FR"/>
        </w:rPr>
      </w:pPr>
      <w:r w:rsidRPr="004D2D4F">
        <w:rPr>
          <w:b/>
          <w:sz w:val="24"/>
          <w:szCs w:val="24"/>
          <w:lang w:val="fr-FR"/>
        </w:rPr>
        <w:t>SOBOTTA, Joh</w:t>
      </w:r>
    </w:p>
    <w:p w:rsidR="00D52BAB" w:rsidRPr="004D2D4F" w:rsidRDefault="00D52BAB" w:rsidP="007F4676">
      <w:pPr>
        <w:tabs>
          <w:tab w:val="left" w:pos="851"/>
        </w:tabs>
        <w:jc w:val="both"/>
        <w:rPr>
          <w:sz w:val="24"/>
          <w:szCs w:val="24"/>
          <w:lang w:val="fr-FR"/>
        </w:rPr>
      </w:pPr>
      <w:r w:rsidRPr="004D2D4F">
        <w:rPr>
          <w:sz w:val="24"/>
          <w:szCs w:val="24"/>
          <w:lang w:val="fr-FR"/>
        </w:rPr>
        <w:tab/>
        <w:t>Atlas d’anatomie descriptive </w:t>
      </w:r>
      <w:r w:rsidRPr="004D2D4F">
        <w:rPr>
          <w:b/>
          <w:sz w:val="24"/>
          <w:szCs w:val="24"/>
          <w:lang w:val="fr-FR"/>
        </w:rPr>
        <w:t>: II</w:t>
      </w:r>
      <w:r w:rsidRPr="004D2D4F">
        <w:rPr>
          <w:sz w:val="24"/>
          <w:szCs w:val="24"/>
          <w:lang w:val="fr-FR"/>
        </w:rPr>
        <w:t> :</w:t>
      </w:r>
      <w:r w:rsidR="000E2C25" w:rsidRPr="004D2D4F">
        <w:rPr>
          <w:sz w:val="24"/>
          <w:szCs w:val="24"/>
          <w:lang w:val="fr-FR"/>
        </w:rPr>
        <w:t xml:space="preserve"> Splanchnologie, cœur : II </w:t>
      </w:r>
      <w:r w:rsidRPr="004D2D4F">
        <w:rPr>
          <w:sz w:val="24"/>
          <w:szCs w:val="24"/>
          <w:lang w:val="fr-FR"/>
        </w:rPr>
        <w:t xml:space="preserve">:Texte / J.Sobotta . – ed. franc. Abel Desjardins . – Paris : Librairie J. –B. Bailliére et Fils, 1906 . – </w:t>
      </w:r>
      <w:r w:rsidR="000E2C25" w:rsidRPr="004D2D4F">
        <w:rPr>
          <w:sz w:val="24"/>
          <w:szCs w:val="24"/>
          <w:lang w:val="fr-FR"/>
        </w:rPr>
        <w:t xml:space="preserve"> p. </w:t>
      </w:r>
      <w:r w:rsidRPr="004D2D4F">
        <w:rPr>
          <w:sz w:val="24"/>
          <w:szCs w:val="24"/>
          <w:lang w:val="fr-FR"/>
        </w:rPr>
        <w:t>20</w:t>
      </w:r>
      <w:r w:rsidR="000E2C25" w:rsidRPr="004D2D4F">
        <w:rPr>
          <w:sz w:val="24"/>
          <w:szCs w:val="24"/>
          <w:lang w:val="fr-FR"/>
        </w:rPr>
        <w:t>7-368</w:t>
      </w:r>
      <w:r w:rsidRPr="004D2D4F">
        <w:rPr>
          <w:sz w:val="24"/>
          <w:szCs w:val="24"/>
          <w:lang w:val="fr-FR"/>
        </w:rPr>
        <w:t> ; 25 cm.</w:t>
      </w:r>
    </w:p>
    <w:p w:rsidR="00D52BAB" w:rsidRPr="004D2D4F" w:rsidRDefault="0077553F" w:rsidP="007F4676">
      <w:pPr>
        <w:tabs>
          <w:tab w:val="left" w:pos="851"/>
        </w:tabs>
        <w:jc w:val="both"/>
        <w:rPr>
          <w:sz w:val="24"/>
          <w:szCs w:val="24"/>
          <w:lang w:val="fr-FR"/>
        </w:rPr>
      </w:pPr>
      <w:r w:rsidRPr="004D2D4F">
        <w:rPr>
          <w:sz w:val="24"/>
          <w:szCs w:val="24"/>
          <w:lang w:val="fr-FR"/>
        </w:rPr>
        <w:tab/>
      </w:r>
      <w:r w:rsidR="00D52BAB" w:rsidRPr="004D2D4F">
        <w:rPr>
          <w:sz w:val="24"/>
          <w:szCs w:val="24"/>
          <w:lang w:val="fr-FR"/>
        </w:rPr>
        <w:t>Ex-libris ştampilă « Biblioteca Prof. Dr. Nanu Muscel »</w:t>
      </w:r>
    </w:p>
    <w:p w:rsidR="00D52BAB" w:rsidRPr="004D2D4F" w:rsidRDefault="00D52BAB" w:rsidP="007F4676">
      <w:pPr>
        <w:tabs>
          <w:tab w:val="left" w:pos="851"/>
        </w:tabs>
        <w:jc w:val="both"/>
        <w:rPr>
          <w:sz w:val="24"/>
          <w:szCs w:val="24"/>
          <w:lang w:val="fr-FR"/>
        </w:rPr>
      </w:pPr>
      <w:r w:rsidRPr="004D2D4F">
        <w:rPr>
          <w:sz w:val="24"/>
          <w:szCs w:val="24"/>
          <w:lang w:val="fr-FR"/>
        </w:rPr>
        <w:t>611(084.4)</w:t>
      </w:r>
    </w:p>
    <w:p w:rsidR="00D52BAB" w:rsidRPr="004D2D4F" w:rsidRDefault="00D52BAB" w:rsidP="007F4676">
      <w:pPr>
        <w:tabs>
          <w:tab w:val="left" w:pos="851"/>
        </w:tabs>
        <w:jc w:val="both"/>
        <w:rPr>
          <w:sz w:val="24"/>
          <w:szCs w:val="24"/>
          <w:lang w:val="fr-FR"/>
        </w:rPr>
      </w:pPr>
    </w:p>
    <w:p w:rsidR="007F4676" w:rsidRPr="004D2D4F" w:rsidRDefault="007F4676" w:rsidP="007F4676">
      <w:pPr>
        <w:tabs>
          <w:tab w:val="left" w:pos="851"/>
        </w:tabs>
        <w:jc w:val="both"/>
        <w:rPr>
          <w:sz w:val="24"/>
          <w:szCs w:val="24"/>
          <w:lang w:val="fr-FR"/>
        </w:rPr>
      </w:pPr>
    </w:p>
    <w:p w:rsidR="00D52BAB" w:rsidRPr="004D2D4F" w:rsidRDefault="00D52BAB" w:rsidP="007F4676">
      <w:pPr>
        <w:pStyle w:val="Heading1"/>
        <w:tabs>
          <w:tab w:val="left" w:pos="851"/>
        </w:tabs>
        <w:jc w:val="both"/>
        <w:rPr>
          <w:szCs w:val="24"/>
          <w:lang w:val="fr-FR"/>
        </w:rPr>
      </w:pPr>
      <w:r w:rsidRPr="004D2D4F">
        <w:rPr>
          <w:szCs w:val="24"/>
          <w:lang w:val="fr-FR"/>
        </w:rPr>
        <w:t>I.M. III 566</w:t>
      </w:r>
    </w:p>
    <w:p w:rsidR="00D52BAB" w:rsidRPr="004D2D4F" w:rsidRDefault="00D52BAB" w:rsidP="007F4676">
      <w:pPr>
        <w:tabs>
          <w:tab w:val="left" w:pos="851"/>
        </w:tabs>
        <w:jc w:val="both"/>
        <w:rPr>
          <w:b/>
          <w:sz w:val="24"/>
          <w:szCs w:val="24"/>
          <w:lang w:val="fr-FR"/>
        </w:rPr>
      </w:pPr>
      <w:r w:rsidRPr="004D2D4F">
        <w:rPr>
          <w:b/>
          <w:sz w:val="24"/>
          <w:szCs w:val="24"/>
          <w:lang w:val="fr-FR"/>
        </w:rPr>
        <w:t>SOBOTTA, Joh</w:t>
      </w:r>
    </w:p>
    <w:p w:rsidR="00D52BAB" w:rsidRPr="004D2D4F" w:rsidRDefault="00D52BAB" w:rsidP="007F4676">
      <w:pPr>
        <w:tabs>
          <w:tab w:val="left" w:pos="851"/>
        </w:tabs>
        <w:jc w:val="both"/>
        <w:rPr>
          <w:sz w:val="24"/>
          <w:szCs w:val="24"/>
          <w:lang w:val="fr-FR"/>
        </w:rPr>
      </w:pPr>
      <w:r w:rsidRPr="004D2D4F">
        <w:rPr>
          <w:sz w:val="24"/>
          <w:szCs w:val="24"/>
          <w:lang w:val="fr-FR"/>
        </w:rPr>
        <w:tab/>
        <w:t>Atlas d’anatomie descriptive </w:t>
      </w:r>
      <w:r w:rsidRPr="004D2D4F">
        <w:rPr>
          <w:b/>
          <w:sz w:val="24"/>
          <w:szCs w:val="24"/>
          <w:lang w:val="fr-FR"/>
        </w:rPr>
        <w:t>: III</w:t>
      </w:r>
      <w:r w:rsidRPr="004D2D4F">
        <w:rPr>
          <w:sz w:val="24"/>
          <w:szCs w:val="24"/>
          <w:lang w:val="fr-FR"/>
        </w:rPr>
        <w:t> : Angéiologie. Névrologie. Organes des sens : II : Texte / J.Sobotta . – ed. franc. Abel Desjardins . – Paris : Librairie J. –B. Bailliére et Fils, 1908 . – 208p. ; 25 cm.</w:t>
      </w:r>
    </w:p>
    <w:p w:rsidR="00D52BAB" w:rsidRPr="004D2D4F" w:rsidRDefault="0077553F" w:rsidP="007F4676">
      <w:pPr>
        <w:tabs>
          <w:tab w:val="left" w:pos="851"/>
        </w:tabs>
        <w:jc w:val="both"/>
        <w:rPr>
          <w:sz w:val="24"/>
          <w:szCs w:val="24"/>
          <w:lang w:val="fr-FR"/>
        </w:rPr>
      </w:pPr>
      <w:r w:rsidRPr="004D2D4F">
        <w:rPr>
          <w:sz w:val="24"/>
          <w:szCs w:val="24"/>
          <w:lang w:val="fr-FR"/>
        </w:rPr>
        <w:tab/>
      </w:r>
      <w:r w:rsidR="00D52BAB" w:rsidRPr="004D2D4F">
        <w:rPr>
          <w:sz w:val="24"/>
          <w:szCs w:val="24"/>
          <w:lang w:val="fr-FR"/>
        </w:rPr>
        <w:t>Ex-libris ştampilă « Biblioteca Prof. Dr. Nanu Muscel »</w:t>
      </w:r>
    </w:p>
    <w:p w:rsidR="00D52BAB" w:rsidRPr="004D2D4F" w:rsidRDefault="00D52BAB" w:rsidP="007F4676">
      <w:pPr>
        <w:tabs>
          <w:tab w:val="left" w:pos="851"/>
        </w:tabs>
        <w:jc w:val="both"/>
        <w:rPr>
          <w:sz w:val="24"/>
          <w:szCs w:val="24"/>
          <w:lang w:val="fr-FR"/>
        </w:rPr>
      </w:pPr>
      <w:r w:rsidRPr="004D2D4F">
        <w:rPr>
          <w:sz w:val="24"/>
          <w:szCs w:val="24"/>
          <w:lang w:val="fr-FR"/>
        </w:rPr>
        <w:t>611(084.4)</w:t>
      </w:r>
    </w:p>
    <w:p w:rsidR="007F4676" w:rsidRPr="004D2D4F" w:rsidRDefault="007F4676" w:rsidP="007F4676">
      <w:pPr>
        <w:pStyle w:val="Heading1"/>
        <w:tabs>
          <w:tab w:val="left" w:pos="851"/>
        </w:tabs>
        <w:jc w:val="both"/>
        <w:rPr>
          <w:szCs w:val="24"/>
          <w:lang w:val="fr-FR"/>
        </w:rPr>
      </w:pPr>
    </w:p>
    <w:p w:rsidR="007F4676" w:rsidRPr="004D2D4F" w:rsidRDefault="007F4676" w:rsidP="007F4676">
      <w:pPr>
        <w:pStyle w:val="Heading1"/>
        <w:tabs>
          <w:tab w:val="left" w:pos="851"/>
        </w:tabs>
        <w:jc w:val="both"/>
        <w:rPr>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 64</w:t>
      </w:r>
    </w:p>
    <w:p w:rsidR="002A15AC" w:rsidRPr="004D2D4F" w:rsidRDefault="002A15AC" w:rsidP="007F4676">
      <w:pPr>
        <w:tabs>
          <w:tab w:val="left" w:pos="851"/>
        </w:tabs>
        <w:jc w:val="both"/>
        <w:rPr>
          <w:sz w:val="24"/>
          <w:szCs w:val="24"/>
          <w:lang w:val="ro-RO"/>
        </w:rPr>
      </w:pPr>
      <w:r w:rsidRPr="004D2D4F">
        <w:rPr>
          <w:b/>
          <w:sz w:val="24"/>
          <w:szCs w:val="24"/>
          <w:lang w:val="ro-RO"/>
        </w:rPr>
        <w:t xml:space="preserve">SOCIETATEA </w:t>
      </w:r>
      <w:r w:rsidRPr="004D2D4F">
        <w:rPr>
          <w:sz w:val="24"/>
          <w:szCs w:val="24"/>
          <w:lang w:val="ro-RO"/>
        </w:rPr>
        <w:t xml:space="preserve">“Amicii orbilor” . – Bucureşti : Inst. de Arte Grafice “Carol Göbl” , </w:t>
      </w:r>
      <w:r w:rsidR="007F4676" w:rsidRPr="004D2D4F">
        <w:rPr>
          <w:sz w:val="24"/>
          <w:szCs w:val="24"/>
          <w:lang w:val="ro-RO"/>
        </w:rPr>
        <w:tab/>
      </w:r>
      <w:r w:rsidRPr="004D2D4F">
        <w:rPr>
          <w:sz w:val="24"/>
          <w:szCs w:val="24"/>
          <w:lang w:val="ro-RO"/>
        </w:rPr>
        <w:t>1918 . – 24 p. ; 18 cm.</w:t>
      </w:r>
    </w:p>
    <w:p w:rsidR="002A15AC" w:rsidRPr="004D2D4F" w:rsidRDefault="002A15AC" w:rsidP="007F4676">
      <w:pPr>
        <w:tabs>
          <w:tab w:val="left" w:pos="851"/>
        </w:tabs>
        <w:jc w:val="both"/>
        <w:rPr>
          <w:sz w:val="24"/>
          <w:szCs w:val="24"/>
          <w:lang w:val="ro-RO"/>
        </w:rPr>
      </w:pPr>
      <w:r w:rsidRPr="004D2D4F">
        <w:rPr>
          <w:sz w:val="24"/>
          <w:szCs w:val="24"/>
          <w:lang w:val="ro-RO"/>
        </w:rPr>
        <w:t>617.7</w:t>
      </w:r>
      <w:r w:rsidRPr="004D2D4F">
        <w:rPr>
          <w:sz w:val="24"/>
          <w:szCs w:val="24"/>
          <w:lang w:val="ro-RO"/>
        </w:rPr>
        <w:tab/>
      </w:r>
    </w:p>
    <w:p w:rsidR="00763D27" w:rsidRPr="004D2D4F" w:rsidRDefault="00763D27"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763D27" w:rsidRPr="004D2D4F" w:rsidRDefault="00763D27" w:rsidP="007F4676">
      <w:pPr>
        <w:tabs>
          <w:tab w:val="left" w:pos="851"/>
        </w:tabs>
        <w:jc w:val="both"/>
        <w:rPr>
          <w:b/>
          <w:sz w:val="24"/>
          <w:szCs w:val="24"/>
          <w:lang w:val="ro-RO"/>
        </w:rPr>
      </w:pPr>
      <w:r w:rsidRPr="004D2D4F">
        <w:rPr>
          <w:b/>
          <w:sz w:val="24"/>
          <w:szCs w:val="24"/>
          <w:lang w:val="ro-RO"/>
        </w:rPr>
        <w:t>I.M. II 2845</w:t>
      </w:r>
    </w:p>
    <w:p w:rsidR="00763D27" w:rsidRPr="004D2D4F" w:rsidRDefault="00763D27" w:rsidP="007F4676">
      <w:pPr>
        <w:tabs>
          <w:tab w:val="left" w:pos="851"/>
        </w:tabs>
        <w:jc w:val="both"/>
        <w:rPr>
          <w:sz w:val="24"/>
          <w:szCs w:val="24"/>
        </w:rPr>
      </w:pPr>
      <w:r w:rsidRPr="004D2D4F">
        <w:rPr>
          <w:b/>
          <w:sz w:val="24"/>
          <w:szCs w:val="24"/>
          <w:lang w:val="ro-RO"/>
        </w:rPr>
        <w:t>SOCIETATEA</w:t>
      </w:r>
      <w:r w:rsidRPr="004D2D4F">
        <w:rPr>
          <w:sz w:val="24"/>
          <w:szCs w:val="24"/>
          <w:lang w:val="ro-RO"/>
        </w:rPr>
        <w:t xml:space="preserve"> Crucea Roşie din România </w:t>
      </w:r>
      <w:r w:rsidRPr="004D2D4F">
        <w:rPr>
          <w:sz w:val="24"/>
          <w:szCs w:val="24"/>
        </w:rPr>
        <w:t xml:space="preserve">: Dare de seamă despre organisarea acestei </w:t>
      </w:r>
      <w:r w:rsidR="007F4676" w:rsidRPr="004D2D4F">
        <w:rPr>
          <w:sz w:val="24"/>
          <w:szCs w:val="24"/>
        </w:rPr>
        <w:tab/>
      </w:r>
      <w:r w:rsidRPr="004D2D4F">
        <w:rPr>
          <w:sz w:val="24"/>
          <w:szCs w:val="24"/>
        </w:rPr>
        <w:t xml:space="preserve">societăţi şi de serviciile din 1876-1878  . - Bucuresci : Typographia Alessandru </w:t>
      </w:r>
      <w:r w:rsidR="007F4676" w:rsidRPr="004D2D4F">
        <w:rPr>
          <w:sz w:val="24"/>
          <w:szCs w:val="24"/>
        </w:rPr>
        <w:tab/>
      </w:r>
      <w:r w:rsidRPr="004D2D4F">
        <w:rPr>
          <w:sz w:val="24"/>
          <w:szCs w:val="24"/>
        </w:rPr>
        <w:t>A. Grecescu, 1879 . – 51 p. ; 23 cm.</w:t>
      </w:r>
    </w:p>
    <w:p w:rsidR="00A16204" w:rsidRPr="004D2D4F" w:rsidRDefault="00763D27" w:rsidP="007F4676">
      <w:pPr>
        <w:tabs>
          <w:tab w:val="left" w:pos="851"/>
        </w:tabs>
        <w:jc w:val="both"/>
        <w:rPr>
          <w:sz w:val="24"/>
          <w:szCs w:val="24"/>
        </w:rPr>
      </w:pPr>
      <w:r w:rsidRPr="004D2D4F">
        <w:rPr>
          <w:sz w:val="24"/>
          <w:szCs w:val="24"/>
        </w:rPr>
        <w:t xml:space="preserve">614.885 </w:t>
      </w:r>
    </w:p>
    <w:p w:rsidR="00A16204" w:rsidRPr="004D2D4F" w:rsidRDefault="00A16204"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A16204" w:rsidRPr="004D2D4F" w:rsidRDefault="00A16204" w:rsidP="007F4676">
      <w:pPr>
        <w:tabs>
          <w:tab w:val="left" w:pos="851"/>
        </w:tabs>
        <w:jc w:val="both"/>
        <w:rPr>
          <w:b/>
          <w:sz w:val="24"/>
          <w:szCs w:val="24"/>
          <w:lang w:val="ro-RO"/>
        </w:rPr>
      </w:pPr>
      <w:r w:rsidRPr="004D2D4F">
        <w:rPr>
          <w:b/>
          <w:sz w:val="24"/>
          <w:szCs w:val="24"/>
          <w:lang w:val="ro-RO"/>
        </w:rPr>
        <w:t xml:space="preserve">I.M. III 557 </w:t>
      </w:r>
    </w:p>
    <w:p w:rsidR="00A16204" w:rsidRPr="004D2D4F" w:rsidRDefault="00A16204" w:rsidP="007F4676">
      <w:pPr>
        <w:tabs>
          <w:tab w:val="left" w:pos="851"/>
        </w:tabs>
        <w:jc w:val="both"/>
        <w:rPr>
          <w:sz w:val="24"/>
          <w:szCs w:val="24"/>
        </w:rPr>
      </w:pPr>
      <w:r w:rsidRPr="004D2D4F">
        <w:rPr>
          <w:b/>
          <w:sz w:val="24"/>
          <w:szCs w:val="24"/>
          <w:lang w:val="ro-RO"/>
        </w:rPr>
        <w:lastRenderedPageBreak/>
        <w:t>SOCIETATEA</w:t>
      </w:r>
      <w:r w:rsidR="003C00B2" w:rsidRPr="004D2D4F">
        <w:rPr>
          <w:sz w:val="24"/>
          <w:szCs w:val="24"/>
          <w:lang w:val="ro-RO"/>
        </w:rPr>
        <w:t xml:space="preserve"> Medico-naturalistăşi Muzeul Istorico</w:t>
      </w:r>
      <w:r w:rsidR="003C00B2" w:rsidRPr="004D2D4F">
        <w:rPr>
          <w:sz w:val="24"/>
          <w:szCs w:val="24"/>
        </w:rPr>
        <w:t>-</w:t>
      </w:r>
      <w:r w:rsidR="003C00B2" w:rsidRPr="004D2D4F">
        <w:rPr>
          <w:sz w:val="24"/>
          <w:szCs w:val="24"/>
          <w:lang w:val="ro-RO"/>
        </w:rPr>
        <w:t>Natural din Iaş</w:t>
      </w:r>
      <w:r w:rsidRPr="004D2D4F">
        <w:rPr>
          <w:sz w:val="24"/>
          <w:szCs w:val="24"/>
          <w:lang w:val="ro-RO"/>
        </w:rPr>
        <w:t xml:space="preserve">i </w:t>
      </w:r>
      <w:r w:rsidR="003C00B2" w:rsidRPr="004D2D4F">
        <w:rPr>
          <w:sz w:val="24"/>
          <w:szCs w:val="24"/>
        </w:rPr>
        <w:t xml:space="preserve">: 1830-1919 : </w:t>
      </w:r>
      <w:r w:rsidR="007F4676" w:rsidRPr="004D2D4F">
        <w:rPr>
          <w:sz w:val="24"/>
          <w:szCs w:val="24"/>
        </w:rPr>
        <w:tab/>
      </w:r>
      <w:r w:rsidR="003C00B2" w:rsidRPr="004D2D4F">
        <w:rPr>
          <w:sz w:val="24"/>
          <w:szCs w:val="24"/>
        </w:rPr>
        <w:t>Documente, scripte şi amintiri culese şi co</w:t>
      </w:r>
      <w:r w:rsidRPr="004D2D4F">
        <w:rPr>
          <w:sz w:val="24"/>
          <w:szCs w:val="24"/>
        </w:rPr>
        <w:t>m</w:t>
      </w:r>
      <w:r w:rsidR="003C00B2" w:rsidRPr="004D2D4F">
        <w:rPr>
          <w:sz w:val="24"/>
          <w:szCs w:val="24"/>
        </w:rPr>
        <w:t>e</w:t>
      </w:r>
      <w:r w:rsidRPr="004D2D4F">
        <w:rPr>
          <w:sz w:val="24"/>
          <w:szCs w:val="24"/>
        </w:rPr>
        <w:t>ntate de N.A. Bogdan . –</w:t>
      </w:r>
      <w:r w:rsidR="003C00B2" w:rsidRPr="004D2D4F">
        <w:rPr>
          <w:sz w:val="24"/>
          <w:szCs w:val="24"/>
        </w:rPr>
        <w:t xml:space="preserve"> Iaşi : </w:t>
      </w:r>
      <w:r w:rsidR="007F4676" w:rsidRPr="004D2D4F">
        <w:rPr>
          <w:sz w:val="24"/>
          <w:szCs w:val="24"/>
        </w:rPr>
        <w:tab/>
      </w:r>
      <w:r w:rsidR="003C00B2" w:rsidRPr="004D2D4F">
        <w:rPr>
          <w:sz w:val="24"/>
          <w:szCs w:val="24"/>
        </w:rPr>
        <w:t>Tipografia Naţională</w:t>
      </w:r>
      <w:r w:rsidRPr="004D2D4F">
        <w:rPr>
          <w:sz w:val="24"/>
          <w:szCs w:val="24"/>
        </w:rPr>
        <w:t>, 1919 . – 172p. : fotogr. ; 29 cm.</w:t>
      </w:r>
    </w:p>
    <w:p w:rsidR="00A16204" w:rsidRPr="004D2D4F" w:rsidRDefault="00A16204" w:rsidP="007F4676">
      <w:pPr>
        <w:tabs>
          <w:tab w:val="left" w:pos="851"/>
        </w:tabs>
        <w:jc w:val="both"/>
        <w:rPr>
          <w:sz w:val="24"/>
          <w:szCs w:val="24"/>
        </w:rPr>
      </w:pPr>
      <w:r w:rsidRPr="004D2D4F">
        <w:rPr>
          <w:sz w:val="24"/>
          <w:szCs w:val="24"/>
        </w:rPr>
        <w:t>069.02:57</w:t>
      </w:r>
      <w:r w:rsidR="003C00B2" w:rsidRPr="004D2D4F">
        <w:rPr>
          <w:sz w:val="24"/>
          <w:szCs w:val="24"/>
        </w:rPr>
        <w:t>/61(066)</w:t>
      </w:r>
    </w:p>
    <w:p w:rsidR="00AF70A0" w:rsidRPr="004D2D4F" w:rsidRDefault="00AF70A0" w:rsidP="007F4676">
      <w:pPr>
        <w:tabs>
          <w:tab w:val="left" w:pos="851"/>
        </w:tabs>
        <w:jc w:val="both"/>
        <w:rPr>
          <w:sz w:val="24"/>
          <w:szCs w:val="24"/>
        </w:rPr>
      </w:pPr>
    </w:p>
    <w:p w:rsidR="00AF70A0" w:rsidRPr="004D2D4F" w:rsidRDefault="00AF70A0" w:rsidP="007F4676">
      <w:pPr>
        <w:tabs>
          <w:tab w:val="left" w:pos="851"/>
        </w:tabs>
        <w:jc w:val="both"/>
        <w:rPr>
          <w:sz w:val="24"/>
          <w:szCs w:val="24"/>
        </w:rPr>
      </w:pPr>
    </w:p>
    <w:p w:rsidR="00DA3283" w:rsidRPr="004D2D4F" w:rsidRDefault="00BB3497" w:rsidP="007F4676">
      <w:pPr>
        <w:tabs>
          <w:tab w:val="left" w:pos="851"/>
        </w:tabs>
        <w:jc w:val="both"/>
        <w:rPr>
          <w:b/>
          <w:sz w:val="24"/>
          <w:szCs w:val="24"/>
          <w:lang w:val="ro-RO"/>
        </w:rPr>
      </w:pPr>
      <w:r w:rsidRPr="004D2D4F">
        <w:rPr>
          <w:b/>
          <w:sz w:val="24"/>
          <w:szCs w:val="24"/>
          <w:lang w:val="ro-RO"/>
        </w:rPr>
        <w:t>I.M. II 81</w:t>
      </w:r>
    </w:p>
    <w:p w:rsidR="00BB3497" w:rsidRPr="004D2D4F" w:rsidRDefault="00BB3497" w:rsidP="007F4676">
      <w:pPr>
        <w:tabs>
          <w:tab w:val="left" w:pos="851"/>
        </w:tabs>
        <w:jc w:val="both"/>
        <w:rPr>
          <w:sz w:val="24"/>
          <w:szCs w:val="24"/>
          <w:lang w:val="ro-RO"/>
        </w:rPr>
      </w:pPr>
      <w:r w:rsidRPr="004D2D4F">
        <w:rPr>
          <w:b/>
          <w:sz w:val="24"/>
          <w:szCs w:val="24"/>
          <w:lang w:val="ro-RO"/>
        </w:rPr>
        <w:t>SOCIETATEA</w:t>
      </w:r>
      <w:r w:rsidRPr="004D2D4F">
        <w:rPr>
          <w:sz w:val="24"/>
          <w:szCs w:val="24"/>
          <w:lang w:val="ro-RO"/>
        </w:rPr>
        <w:t xml:space="preserve"> Roamână de Psihoneuroendocrinologie : Forum RPNES : Memorial Gr. </w:t>
      </w:r>
      <w:r w:rsidR="007F4676" w:rsidRPr="004D2D4F">
        <w:rPr>
          <w:sz w:val="24"/>
          <w:szCs w:val="24"/>
          <w:lang w:val="ro-RO"/>
        </w:rPr>
        <w:tab/>
      </w:r>
      <w:r w:rsidRPr="004D2D4F">
        <w:rPr>
          <w:sz w:val="24"/>
          <w:szCs w:val="24"/>
          <w:lang w:val="ro-RO"/>
        </w:rPr>
        <w:t xml:space="preserve">T. Popa : anul 200, vol. 9, nr. 1 : Bucureşti :[Editura Universitară „Carol </w:t>
      </w:r>
      <w:r w:rsidR="007F4676" w:rsidRPr="004D2D4F">
        <w:rPr>
          <w:sz w:val="24"/>
          <w:szCs w:val="24"/>
          <w:lang w:val="ro-RO"/>
        </w:rPr>
        <w:tab/>
      </w:r>
      <w:r w:rsidRPr="004D2D4F">
        <w:rPr>
          <w:sz w:val="24"/>
          <w:szCs w:val="24"/>
          <w:lang w:val="ro-RO"/>
        </w:rPr>
        <w:t xml:space="preserve">Davila”], 2000 . – 52p. ; 20 cm. . – (Universitatea de Medicină şi Farmacie </w:t>
      </w:r>
      <w:r w:rsidR="007F4676" w:rsidRPr="004D2D4F">
        <w:rPr>
          <w:sz w:val="24"/>
          <w:szCs w:val="24"/>
          <w:lang w:val="ro-RO"/>
        </w:rPr>
        <w:tab/>
      </w:r>
      <w:r w:rsidRPr="004D2D4F">
        <w:rPr>
          <w:sz w:val="24"/>
          <w:szCs w:val="24"/>
          <w:lang w:val="ro-RO"/>
        </w:rPr>
        <w:t>„Carol Davila”)</w:t>
      </w:r>
    </w:p>
    <w:p w:rsidR="00BB3497" w:rsidRPr="004D2D4F" w:rsidRDefault="00BB3497"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BB3497" w:rsidRPr="004D2D4F" w:rsidRDefault="00BB3497" w:rsidP="007F4676">
      <w:pPr>
        <w:tabs>
          <w:tab w:val="left" w:pos="851"/>
        </w:tabs>
        <w:jc w:val="both"/>
        <w:rPr>
          <w:b/>
          <w:sz w:val="24"/>
          <w:szCs w:val="24"/>
          <w:lang w:val="ro-RO"/>
        </w:rPr>
      </w:pPr>
      <w:r w:rsidRPr="004D2D4F">
        <w:rPr>
          <w:b/>
          <w:sz w:val="24"/>
          <w:szCs w:val="24"/>
          <w:lang w:val="ro-RO"/>
        </w:rPr>
        <w:t>I.M. II 78</w:t>
      </w:r>
    </w:p>
    <w:p w:rsidR="00BB3497" w:rsidRPr="004D2D4F" w:rsidRDefault="00BB3497" w:rsidP="007F4676">
      <w:pPr>
        <w:tabs>
          <w:tab w:val="left" w:pos="851"/>
        </w:tabs>
        <w:jc w:val="both"/>
        <w:rPr>
          <w:sz w:val="24"/>
          <w:szCs w:val="24"/>
        </w:rPr>
      </w:pPr>
      <w:r w:rsidRPr="004D2D4F">
        <w:rPr>
          <w:b/>
          <w:sz w:val="24"/>
          <w:szCs w:val="24"/>
          <w:lang w:val="ro-RO"/>
        </w:rPr>
        <w:t>SOCIETATEA</w:t>
      </w:r>
      <w:r w:rsidR="00763D27" w:rsidRPr="004D2D4F">
        <w:rPr>
          <w:sz w:val="24"/>
          <w:szCs w:val="24"/>
          <w:lang w:val="ro-RO"/>
        </w:rPr>
        <w:t xml:space="preserve"> Română</w:t>
      </w:r>
      <w:r w:rsidRPr="004D2D4F">
        <w:rPr>
          <w:sz w:val="24"/>
          <w:szCs w:val="24"/>
          <w:lang w:val="ro-RO"/>
        </w:rPr>
        <w:t xml:space="preserve"> de Psihoneuroendocrinologie </w:t>
      </w:r>
      <w:r w:rsidRPr="004D2D4F">
        <w:rPr>
          <w:sz w:val="24"/>
          <w:szCs w:val="24"/>
        </w:rPr>
        <w:t xml:space="preserve">(RPNES) : Forum RPNES : anul </w:t>
      </w:r>
      <w:r w:rsidR="007F4676" w:rsidRPr="004D2D4F">
        <w:rPr>
          <w:sz w:val="24"/>
          <w:szCs w:val="24"/>
        </w:rPr>
        <w:tab/>
      </w:r>
      <w:r w:rsidRPr="004D2D4F">
        <w:rPr>
          <w:sz w:val="24"/>
          <w:szCs w:val="24"/>
        </w:rPr>
        <w:t>1997, vol. 6, nr. 1 . –</w:t>
      </w:r>
      <w:r w:rsidR="00763D27" w:rsidRPr="004D2D4F">
        <w:rPr>
          <w:sz w:val="24"/>
          <w:szCs w:val="24"/>
        </w:rPr>
        <w:t xml:space="preserve"> Bucureş</w:t>
      </w:r>
      <w:r w:rsidRPr="004D2D4F">
        <w:rPr>
          <w:sz w:val="24"/>
          <w:szCs w:val="24"/>
        </w:rPr>
        <w:t xml:space="preserve">ti </w:t>
      </w:r>
      <w:r w:rsidR="00763D27" w:rsidRPr="004D2D4F">
        <w:rPr>
          <w:sz w:val="24"/>
          <w:szCs w:val="24"/>
        </w:rPr>
        <w:t>: Editura Universitară</w:t>
      </w:r>
      <w:r w:rsidRPr="004D2D4F">
        <w:rPr>
          <w:sz w:val="24"/>
          <w:szCs w:val="24"/>
        </w:rPr>
        <w:t xml:space="preserve"> “Carol Davila”</w:t>
      </w:r>
      <w:r w:rsidR="00763D27" w:rsidRPr="004D2D4F">
        <w:rPr>
          <w:sz w:val="24"/>
          <w:szCs w:val="24"/>
        </w:rPr>
        <w:t xml:space="preserve">, </w:t>
      </w:r>
      <w:r w:rsidRPr="004D2D4F">
        <w:rPr>
          <w:sz w:val="24"/>
          <w:szCs w:val="24"/>
        </w:rPr>
        <w:t>[1997</w:t>
      </w:r>
      <w:r w:rsidR="00763D27" w:rsidRPr="004D2D4F">
        <w:rPr>
          <w:sz w:val="24"/>
          <w:szCs w:val="24"/>
        </w:rPr>
        <w:t xml:space="preserve">] . – </w:t>
      </w:r>
      <w:r w:rsidR="007F4676" w:rsidRPr="004D2D4F">
        <w:rPr>
          <w:sz w:val="24"/>
          <w:szCs w:val="24"/>
        </w:rPr>
        <w:tab/>
      </w:r>
      <w:r w:rsidR="00763D27" w:rsidRPr="004D2D4F">
        <w:rPr>
          <w:sz w:val="24"/>
          <w:szCs w:val="24"/>
        </w:rPr>
        <w:t xml:space="preserve">p. nenumerotată ; 20 cm. . – (Societatea Română de </w:t>
      </w:r>
      <w:r w:rsidR="00763D27" w:rsidRPr="004D2D4F">
        <w:rPr>
          <w:sz w:val="24"/>
          <w:szCs w:val="24"/>
          <w:lang w:val="ro-RO"/>
        </w:rPr>
        <w:t>Psihoneuroendocrinologie)</w:t>
      </w:r>
    </w:p>
    <w:p w:rsidR="00BB3497" w:rsidRPr="004D2D4F" w:rsidRDefault="00BB3497"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DA3283" w:rsidRPr="004D2D4F" w:rsidRDefault="00DA3283" w:rsidP="007F4676">
      <w:pPr>
        <w:tabs>
          <w:tab w:val="left" w:pos="851"/>
        </w:tabs>
        <w:jc w:val="both"/>
        <w:rPr>
          <w:b/>
          <w:sz w:val="24"/>
          <w:szCs w:val="24"/>
        </w:rPr>
      </w:pPr>
      <w:r w:rsidRPr="004D2D4F">
        <w:rPr>
          <w:b/>
          <w:sz w:val="24"/>
          <w:szCs w:val="24"/>
          <w:lang w:val="ro-RO"/>
        </w:rPr>
        <w:t>I.M. II 1662</w:t>
      </w:r>
      <w:r w:rsidRPr="004D2D4F">
        <w:rPr>
          <w:b/>
          <w:sz w:val="24"/>
          <w:szCs w:val="24"/>
        </w:rPr>
        <w:t>/6</w:t>
      </w:r>
    </w:p>
    <w:p w:rsidR="00DA3283" w:rsidRPr="004D2D4F" w:rsidRDefault="00DA3283" w:rsidP="007F4676">
      <w:pPr>
        <w:tabs>
          <w:tab w:val="left" w:pos="851"/>
        </w:tabs>
        <w:jc w:val="both"/>
        <w:rPr>
          <w:sz w:val="24"/>
          <w:szCs w:val="24"/>
        </w:rPr>
      </w:pPr>
      <w:r w:rsidRPr="004D2D4F">
        <w:rPr>
          <w:b/>
          <w:sz w:val="24"/>
          <w:szCs w:val="24"/>
        </w:rPr>
        <w:t>SOCIETATEA</w:t>
      </w:r>
      <w:r w:rsidR="00C93EF6" w:rsidRPr="004D2D4F">
        <w:rPr>
          <w:sz w:val="24"/>
          <w:szCs w:val="24"/>
        </w:rPr>
        <w:t xml:space="preserve"> de urologie, obstetrică şi ginecologie din Bucureş</w:t>
      </w:r>
      <w:r w:rsidRPr="004D2D4F">
        <w:rPr>
          <w:sz w:val="24"/>
          <w:szCs w:val="24"/>
        </w:rPr>
        <w:t xml:space="preserve">ti </w:t>
      </w:r>
      <w:r w:rsidR="00C93EF6" w:rsidRPr="004D2D4F">
        <w:rPr>
          <w:sz w:val="24"/>
          <w:szCs w:val="24"/>
        </w:rPr>
        <w:t xml:space="preserve">: Sedinţa din 5 Mai </w:t>
      </w:r>
      <w:r w:rsidR="007F4676" w:rsidRPr="004D2D4F">
        <w:rPr>
          <w:sz w:val="24"/>
          <w:szCs w:val="24"/>
        </w:rPr>
        <w:tab/>
      </w:r>
      <w:r w:rsidR="00C93EF6" w:rsidRPr="004D2D4F">
        <w:rPr>
          <w:sz w:val="24"/>
          <w:szCs w:val="24"/>
        </w:rPr>
        <w:t>1926 : Sedinţ</w:t>
      </w:r>
      <w:r w:rsidR="00ED4C15" w:rsidRPr="004D2D4F">
        <w:rPr>
          <w:sz w:val="24"/>
          <w:szCs w:val="24"/>
        </w:rPr>
        <w:t>ă</w:t>
      </w:r>
      <w:r w:rsidR="00C93EF6" w:rsidRPr="004D2D4F">
        <w:rPr>
          <w:sz w:val="24"/>
          <w:szCs w:val="24"/>
        </w:rPr>
        <w:t xml:space="preserve"> pentru comemorarea Prof. Dr. Thoma Ionescu . –[S.l. : s.n., s.a] . </w:t>
      </w:r>
      <w:r w:rsidR="007F4676" w:rsidRPr="004D2D4F">
        <w:rPr>
          <w:sz w:val="24"/>
          <w:szCs w:val="24"/>
        </w:rPr>
        <w:tab/>
      </w:r>
      <w:r w:rsidR="00C93EF6" w:rsidRPr="004D2D4F">
        <w:rPr>
          <w:sz w:val="24"/>
          <w:szCs w:val="24"/>
        </w:rPr>
        <w:t>– p.7-24 ; 22cm.</w:t>
      </w:r>
    </w:p>
    <w:p w:rsidR="00C93EF6" w:rsidRPr="004D2D4F" w:rsidRDefault="00C93EF6" w:rsidP="007F4676">
      <w:pPr>
        <w:tabs>
          <w:tab w:val="left" w:pos="851"/>
        </w:tabs>
        <w:jc w:val="both"/>
        <w:rPr>
          <w:sz w:val="24"/>
          <w:szCs w:val="24"/>
        </w:rPr>
      </w:pPr>
      <w:r w:rsidRPr="004D2D4F">
        <w:rPr>
          <w:sz w:val="24"/>
          <w:szCs w:val="24"/>
        </w:rPr>
        <w:t xml:space="preserve">929 Ionescu, Thoma </w:t>
      </w:r>
    </w:p>
    <w:p w:rsidR="00B34879" w:rsidRPr="004D2D4F" w:rsidRDefault="00B34879"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C86EBF" w:rsidRPr="004D2D4F" w:rsidRDefault="009A6ECF" w:rsidP="007F4676">
      <w:pPr>
        <w:tabs>
          <w:tab w:val="left" w:pos="851"/>
        </w:tabs>
        <w:jc w:val="both"/>
        <w:rPr>
          <w:b/>
          <w:sz w:val="24"/>
          <w:szCs w:val="24"/>
          <w:lang w:val="ro-RO"/>
        </w:rPr>
      </w:pPr>
      <w:r>
        <w:rPr>
          <w:b/>
          <w:sz w:val="24"/>
          <w:szCs w:val="24"/>
          <w:lang w:val="ro-RO"/>
        </w:rPr>
        <w:t>I.M. I 425</w:t>
      </w:r>
    </w:p>
    <w:p w:rsidR="00C86EBF" w:rsidRPr="004D2D4F" w:rsidRDefault="00C86EBF" w:rsidP="007F4676">
      <w:pPr>
        <w:tabs>
          <w:tab w:val="left" w:pos="851"/>
        </w:tabs>
        <w:jc w:val="both"/>
        <w:rPr>
          <w:sz w:val="24"/>
          <w:szCs w:val="24"/>
          <w:lang w:val="ro-RO"/>
        </w:rPr>
      </w:pPr>
      <w:r w:rsidRPr="004D2D4F">
        <w:rPr>
          <w:b/>
          <w:sz w:val="24"/>
          <w:szCs w:val="24"/>
          <w:lang w:val="ro-RO"/>
        </w:rPr>
        <w:t>SOCOR</w:t>
      </w:r>
    </w:p>
    <w:p w:rsidR="00C86EBF" w:rsidRPr="004D2D4F" w:rsidRDefault="00C86EBF" w:rsidP="007F4676">
      <w:pPr>
        <w:tabs>
          <w:tab w:val="left" w:pos="851"/>
        </w:tabs>
        <w:jc w:val="both"/>
        <w:rPr>
          <w:sz w:val="24"/>
          <w:szCs w:val="24"/>
        </w:rPr>
      </w:pPr>
      <w:r w:rsidRPr="004D2D4F">
        <w:rPr>
          <w:sz w:val="24"/>
          <w:szCs w:val="24"/>
          <w:lang w:val="ro-RO"/>
        </w:rPr>
        <w:tab/>
        <w:t xml:space="preserve">Raport sciintific relativ la activitatea ambulanţei rurale din judetul Vaslui . Seria a III </w:t>
      </w:r>
      <w:r w:rsidRPr="004D2D4F">
        <w:rPr>
          <w:sz w:val="24"/>
          <w:szCs w:val="24"/>
        </w:rPr>
        <w:t>– a (1887) /Socor . – Iaşi : Tipografia Curţii Regale, Pr. Th. Balassan, 1887 . – 60p.  ; hartă ; 18  cm.</w:t>
      </w:r>
    </w:p>
    <w:p w:rsidR="00C86EBF" w:rsidRPr="004D2D4F" w:rsidRDefault="00C86EBF" w:rsidP="007F4676">
      <w:pPr>
        <w:tabs>
          <w:tab w:val="left" w:pos="851"/>
        </w:tabs>
        <w:jc w:val="both"/>
        <w:rPr>
          <w:sz w:val="24"/>
          <w:szCs w:val="24"/>
        </w:rPr>
      </w:pPr>
      <w:r w:rsidRPr="004D2D4F">
        <w:rPr>
          <w:sz w:val="24"/>
          <w:szCs w:val="24"/>
        </w:rPr>
        <w:t xml:space="preserve">614.88 </w:t>
      </w:r>
    </w:p>
    <w:p w:rsidR="00C86EBF" w:rsidRPr="004D2D4F" w:rsidRDefault="00C86EBF"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B34879" w:rsidRPr="004D2D4F" w:rsidRDefault="00B34879" w:rsidP="007F4676">
      <w:pPr>
        <w:tabs>
          <w:tab w:val="left" w:pos="851"/>
        </w:tabs>
        <w:jc w:val="both"/>
        <w:rPr>
          <w:b/>
          <w:sz w:val="24"/>
          <w:szCs w:val="24"/>
        </w:rPr>
      </w:pPr>
      <w:r w:rsidRPr="004D2D4F">
        <w:rPr>
          <w:b/>
          <w:sz w:val="24"/>
          <w:szCs w:val="24"/>
          <w:lang w:val="ro-RO"/>
        </w:rPr>
        <w:t>I.M. II 2119</w:t>
      </w:r>
      <w:r w:rsidRPr="004D2D4F">
        <w:rPr>
          <w:b/>
          <w:sz w:val="24"/>
          <w:szCs w:val="24"/>
        </w:rPr>
        <w:t>/1</w:t>
      </w:r>
      <w:r w:rsidR="00EC36AF" w:rsidRPr="004D2D4F">
        <w:rPr>
          <w:b/>
          <w:sz w:val="24"/>
          <w:szCs w:val="24"/>
        </w:rPr>
        <w:t>(vol.1)</w:t>
      </w:r>
    </w:p>
    <w:p w:rsidR="00B34879" w:rsidRPr="004D2D4F" w:rsidRDefault="00B34879" w:rsidP="007F4676">
      <w:pPr>
        <w:tabs>
          <w:tab w:val="left" w:pos="851"/>
        </w:tabs>
        <w:jc w:val="both"/>
        <w:rPr>
          <w:b/>
          <w:sz w:val="24"/>
          <w:szCs w:val="24"/>
        </w:rPr>
      </w:pPr>
      <w:r w:rsidRPr="004D2D4F">
        <w:rPr>
          <w:b/>
          <w:sz w:val="24"/>
          <w:szCs w:val="24"/>
        </w:rPr>
        <w:t>SOCOR, dr.</w:t>
      </w:r>
    </w:p>
    <w:p w:rsidR="00EC36AF" w:rsidRPr="004D2D4F" w:rsidRDefault="00EC36AF" w:rsidP="007F4676">
      <w:pPr>
        <w:tabs>
          <w:tab w:val="left" w:pos="851"/>
        </w:tabs>
        <w:jc w:val="both"/>
        <w:rPr>
          <w:sz w:val="24"/>
          <w:szCs w:val="24"/>
        </w:rPr>
      </w:pPr>
      <w:r w:rsidRPr="004D2D4F">
        <w:rPr>
          <w:sz w:val="24"/>
          <w:szCs w:val="24"/>
        </w:rPr>
        <w:tab/>
        <w:t>Statistica pe anul 1889 a servi</w:t>
      </w:r>
      <w:r w:rsidR="00B34879" w:rsidRPr="004D2D4F">
        <w:rPr>
          <w:sz w:val="24"/>
          <w:szCs w:val="24"/>
        </w:rPr>
        <w:t xml:space="preserve">ciului de Ophtalmologie </w:t>
      </w:r>
      <w:r w:rsidR="00333F0F" w:rsidRPr="004D2D4F">
        <w:rPr>
          <w:sz w:val="24"/>
          <w:szCs w:val="24"/>
        </w:rPr>
        <w:t>însoţită de observaţ</w:t>
      </w:r>
      <w:r w:rsidRPr="004D2D4F">
        <w:rPr>
          <w:sz w:val="24"/>
          <w:szCs w:val="24"/>
        </w:rPr>
        <w:t>iuni clinice/dr.Socor . –</w:t>
      </w:r>
      <w:r w:rsidR="00333F0F" w:rsidRPr="004D2D4F">
        <w:rPr>
          <w:sz w:val="24"/>
          <w:szCs w:val="24"/>
        </w:rPr>
        <w:t xml:space="preserve"> Iaşi : Tipografia Naţ</w:t>
      </w:r>
      <w:r w:rsidRPr="004D2D4F">
        <w:rPr>
          <w:sz w:val="24"/>
          <w:szCs w:val="24"/>
        </w:rPr>
        <w:t>ionala, 1890 . – 132p : fig. ; 23 cm.</w:t>
      </w:r>
    </w:p>
    <w:p w:rsidR="00EC36AF" w:rsidRPr="004D2D4F" w:rsidRDefault="007F4676" w:rsidP="007F4676">
      <w:pPr>
        <w:tabs>
          <w:tab w:val="left" w:pos="851"/>
        </w:tabs>
        <w:jc w:val="both"/>
        <w:rPr>
          <w:sz w:val="24"/>
          <w:szCs w:val="24"/>
        </w:rPr>
      </w:pPr>
      <w:r w:rsidRPr="004D2D4F">
        <w:rPr>
          <w:sz w:val="24"/>
          <w:szCs w:val="24"/>
        </w:rPr>
        <w:tab/>
      </w:r>
      <w:r w:rsidR="00333F0F" w:rsidRPr="004D2D4F">
        <w:rPr>
          <w:sz w:val="24"/>
          <w:szCs w:val="24"/>
        </w:rPr>
        <w:t>Î</w:t>
      </w:r>
      <w:r w:rsidR="00EC36AF" w:rsidRPr="004D2D4F">
        <w:rPr>
          <w:sz w:val="24"/>
          <w:szCs w:val="24"/>
        </w:rPr>
        <w:t>naintea ti</w:t>
      </w:r>
      <w:r w:rsidR="00C86EBF" w:rsidRPr="004D2D4F">
        <w:rPr>
          <w:sz w:val="24"/>
          <w:szCs w:val="24"/>
        </w:rPr>
        <w:t>tlului : Ospitalul Sf. Spiridon</w:t>
      </w:r>
    </w:p>
    <w:p w:rsidR="00EC36AF" w:rsidRPr="004D2D4F" w:rsidRDefault="007F4676" w:rsidP="007F4676">
      <w:pPr>
        <w:tabs>
          <w:tab w:val="left" w:pos="851"/>
        </w:tabs>
        <w:jc w:val="both"/>
        <w:rPr>
          <w:sz w:val="24"/>
          <w:szCs w:val="24"/>
        </w:rPr>
      </w:pPr>
      <w:r w:rsidRPr="004D2D4F">
        <w:rPr>
          <w:sz w:val="24"/>
          <w:szCs w:val="24"/>
        </w:rPr>
        <w:tab/>
      </w:r>
      <w:r w:rsidR="00EC36AF" w:rsidRPr="004D2D4F">
        <w:rPr>
          <w:sz w:val="24"/>
          <w:szCs w:val="24"/>
        </w:rPr>
        <w:t xml:space="preserve">Coligat </w:t>
      </w:r>
    </w:p>
    <w:p w:rsidR="00EC36AF" w:rsidRPr="004D2D4F" w:rsidRDefault="00EC36AF" w:rsidP="007F4676">
      <w:pPr>
        <w:tabs>
          <w:tab w:val="left" w:pos="851"/>
        </w:tabs>
        <w:jc w:val="both"/>
        <w:rPr>
          <w:sz w:val="24"/>
          <w:szCs w:val="24"/>
        </w:rPr>
      </w:pPr>
      <w:r w:rsidRPr="004D2D4F">
        <w:rPr>
          <w:sz w:val="24"/>
          <w:szCs w:val="24"/>
        </w:rPr>
        <w:t>617.7</w:t>
      </w:r>
    </w:p>
    <w:p w:rsidR="00C86EBF" w:rsidRPr="004D2D4F" w:rsidRDefault="00C86EBF"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C86EBF" w:rsidRPr="004D2D4F" w:rsidRDefault="00C86EBF" w:rsidP="007F4676">
      <w:pPr>
        <w:tabs>
          <w:tab w:val="left" w:pos="851"/>
        </w:tabs>
        <w:jc w:val="both"/>
        <w:rPr>
          <w:b/>
          <w:sz w:val="24"/>
          <w:szCs w:val="24"/>
        </w:rPr>
      </w:pPr>
      <w:r w:rsidRPr="004D2D4F">
        <w:rPr>
          <w:b/>
          <w:sz w:val="24"/>
          <w:szCs w:val="24"/>
        </w:rPr>
        <w:t xml:space="preserve">I.M. III 240 </w:t>
      </w:r>
    </w:p>
    <w:p w:rsidR="00C86EBF" w:rsidRPr="004D2D4F" w:rsidRDefault="00C86EBF" w:rsidP="007F4676">
      <w:pPr>
        <w:tabs>
          <w:tab w:val="left" w:pos="851"/>
        </w:tabs>
        <w:jc w:val="both"/>
        <w:rPr>
          <w:b/>
          <w:sz w:val="24"/>
          <w:szCs w:val="24"/>
        </w:rPr>
      </w:pPr>
      <w:r w:rsidRPr="004D2D4F">
        <w:rPr>
          <w:b/>
          <w:sz w:val="24"/>
          <w:szCs w:val="24"/>
        </w:rPr>
        <w:t>SOCOR, G.</w:t>
      </w:r>
    </w:p>
    <w:p w:rsidR="00C86EBF" w:rsidRPr="004D2D4F" w:rsidRDefault="00195640" w:rsidP="007F4676">
      <w:pPr>
        <w:tabs>
          <w:tab w:val="left" w:pos="851"/>
        </w:tabs>
        <w:jc w:val="both"/>
        <w:rPr>
          <w:sz w:val="24"/>
          <w:szCs w:val="24"/>
        </w:rPr>
      </w:pPr>
      <w:r w:rsidRPr="004D2D4F">
        <w:rPr>
          <w:sz w:val="24"/>
          <w:szCs w:val="24"/>
        </w:rPr>
        <w:lastRenderedPageBreak/>
        <w:tab/>
        <w:t>Contribution à l’é</w:t>
      </w:r>
      <w:r w:rsidR="00C86EBF" w:rsidRPr="004D2D4F">
        <w:rPr>
          <w:sz w:val="24"/>
          <w:szCs w:val="24"/>
        </w:rPr>
        <w:t xml:space="preserve">tude des injections </w:t>
      </w:r>
      <w:r w:rsidRPr="004D2D4F">
        <w:rPr>
          <w:sz w:val="24"/>
          <w:szCs w:val="24"/>
        </w:rPr>
        <w:t xml:space="preserve">utra-oculares : Communication faite à la Société dans la séance du 10 Octobri 1900 / le prof. dr. Socor . –[S.l. : s.n.], [1900] . – p. 26 – 28 ; 20 cm. </w:t>
      </w:r>
    </w:p>
    <w:p w:rsidR="00195640" w:rsidRPr="004D2D4F" w:rsidRDefault="007F4676" w:rsidP="007F4676">
      <w:pPr>
        <w:tabs>
          <w:tab w:val="left" w:pos="851"/>
        </w:tabs>
        <w:jc w:val="both"/>
        <w:rPr>
          <w:sz w:val="24"/>
          <w:szCs w:val="24"/>
        </w:rPr>
      </w:pPr>
      <w:r w:rsidRPr="004D2D4F">
        <w:rPr>
          <w:sz w:val="24"/>
          <w:szCs w:val="24"/>
        </w:rPr>
        <w:tab/>
      </w:r>
      <w:r w:rsidR="00195640" w:rsidRPr="004D2D4F">
        <w:rPr>
          <w:sz w:val="24"/>
          <w:szCs w:val="24"/>
        </w:rPr>
        <w:t xml:space="preserve">Extras </w:t>
      </w:r>
    </w:p>
    <w:p w:rsidR="004A45F8" w:rsidRPr="004D2D4F" w:rsidRDefault="004A45F8"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4A45F8" w:rsidRPr="004D2D4F" w:rsidRDefault="004A45F8" w:rsidP="007F4676">
      <w:pPr>
        <w:tabs>
          <w:tab w:val="left" w:pos="851"/>
        </w:tabs>
        <w:jc w:val="both"/>
        <w:rPr>
          <w:b/>
          <w:sz w:val="24"/>
          <w:szCs w:val="24"/>
        </w:rPr>
      </w:pPr>
      <w:r w:rsidRPr="004D2D4F">
        <w:rPr>
          <w:b/>
          <w:sz w:val="24"/>
          <w:szCs w:val="24"/>
        </w:rPr>
        <w:t>I.M. III 240</w:t>
      </w:r>
    </w:p>
    <w:p w:rsidR="004A45F8" w:rsidRPr="004D2D4F" w:rsidRDefault="004A45F8" w:rsidP="007F4676">
      <w:pPr>
        <w:tabs>
          <w:tab w:val="left" w:pos="851"/>
        </w:tabs>
        <w:jc w:val="both"/>
        <w:rPr>
          <w:b/>
          <w:sz w:val="24"/>
          <w:szCs w:val="24"/>
        </w:rPr>
      </w:pPr>
      <w:r w:rsidRPr="004D2D4F">
        <w:rPr>
          <w:b/>
          <w:sz w:val="24"/>
          <w:szCs w:val="24"/>
        </w:rPr>
        <w:t>SOCOR, G.</w:t>
      </w:r>
    </w:p>
    <w:p w:rsidR="004A45F8" w:rsidRPr="004D2D4F" w:rsidRDefault="005637B7" w:rsidP="007F4676">
      <w:pPr>
        <w:tabs>
          <w:tab w:val="left" w:pos="851"/>
        </w:tabs>
        <w:jc w:val="both"/>
        <w:rPr>
          <w:sz w:val="24"/>
          <w:szCs w:val="24"/>
        </w:rPr>
      </w:pPr>
      <w:r w:rsidRPr="004D2D4F">
        <w:rPr>
          <w:sz w:val="24"/>
          <w:szCs w:val="24"/>
        </w:rPr>
        <w:tab/>
      </w:r>
      <w:r w:rsidR="004A45F8" w:rsidRPr="004D2D4F">
        <w:rPr>
          <w:sz w:val="24"/>
          <w:szCs w:val="24"/>
        </w:rPr>
        <w:t>Contribution a l’étude de la tension intra-oculaire / Socor . – [Yassy] : [s.n.: s.a] . – p. 234-244 ; 20 cm.</w:t>
      </w:r>
    </w:p>
    <w:p w:rsidR="004A45F8" w:rsidRPr="004D2D4F" w:rsidRDefault="007F4676" w:rsidP="007F4676">
      <w:pPr>
        <w:tabs>
          <w:tab w:val="left" w:pos="851"/>
        </w:tabs>
        <w:jc w:val="both"/>
        <w:rPr>
          <w:sz w:val="24"/>
          <w:szCs w:val="24"/>
        </w:rPr>
      </w:pPr>
      <w:r w:rsidRPr="004D2D4F">
        <w:rPr>
          <w:sz w:val="24"/>
          <w:szCs w:val="24"/>
        </w:rPr>
        <w:tab/>
      </w:r>
      <w:r w:rsidR="004A45F8" w:rsidRPr="004D2D4F">
        <w:rPr>
          <w:sz w:val="24"/>
          <w:szCs w:val="24"/>
        </w:rPr>
        <w:t xml:space="preserve">Extras </w:t>
      </w:r>
    </w:p>
    <w:p w:rsidR="00AF70A0" w:rsidRPr="004D2D4F" w:rsidRDefault="00AF70A0" w:rsidP="007F4676">
      <w:pPr>
        <w:tabs>
          <w:tab w:val="left" w:pos="851"/>
        </w:tabs>
        <w:jc w:val="both"/>
        <w:rPr>
          <w:sz w:val="24"/>
          <w:szCs w:val="24"/>
        </w:rPr>
      </w:pPr>
    </w:p>
    <w:p w:rsidR="00AF70A0" w:rsidRPr="004D2D4F" w:rsidRDefault="00AF70A0" w:rsidP="007F4676">
      <w:pPr>
        <w:tabs>
          <w:tab w:val="left" w:pos="851"/>
        </w:tabs>
        <w:jc w:val="both"/>
        <w:rPr>
          <w:sz w:val="24"/>
          <w:szCs w:val="24"/>
        </w:rPr>
      </w:pPr>
    </w:p>
    <w:p w:rsidR="005637B7" w:rsidRPr="004D2D4F" w:rsidRDefault="005637B7" w:rsidP="007F4676">
      <w:pPr>
        <w:tabs>
          <w:tab w:val="left" w:pos="851"/>
        </w:tabs>
        <w:jc w:val="both"/>
        <w:rPr>
          <w:b/>
          <w:sz w:val="24"/>
          <w:szCs w:val="24"/>
        </w:rPr>
      </w:pPr>
      <w:r w:rsidRPr="004D2D4F">
        <w:rPr>
          <w:b/>
          <w:sz w:val="24"/>
          <w:szCs w:val="24"/>
        </w:rPr>
        <w:t>I.M. III 240</w:t>
      </w:r>
    </w:p>
    <w:p w:rsidR="005637B7" w:rsidRPr="004D2D4F" w:rsidRDefault="005637B7" w:rsidP="007F4676">
      <w:pPr>
        <w:tabs>
          <w:tab w:val="left" w:pos="851"/>
        </w:tabs>
        <w:jc w:val="both"/>
        <w:rPr>
          <w:b/>
          <w:sz w:val="24"/>
          <w:szCs w:val="24"/>
        </w:rPr>
      </w:pPr>
      <w:r w:rsidRPr="004D2D4F">
        <w:rPr>
          <w:b/>
          <w:sz w:val="24"/>
          <w:szCs w:val="24"/>
        </w:rPr>
        <w:t>SOCOR, G.</w:t>
      </w:r>
    </w:p>
    <w:p w:rsidR="005637B7" w:rsidRPr="004D2D4F" w:rsidRDefault="007F6EDC" w:rsidP="007F4676">
      <w:pPr>
        <w:tabs>
          <w:tab w:val="left" w:pos="851"/>
        </w:tabs>
        <w:jc w:val="both"/>
        <w:rPr>
          <w:sz w:val="24"/>
          <w:szCs w:val="24"/>
        </w:rPr>
      </w:pPr>
      <w:r w:rsidRPr="004D2D4F">
        <w:rPr>
          <w:sz w:val="24"/>
          <w:szCs w:val="24"/>
        </w:rPr>
        <w:tab/>
        <w:t>Hé</w:t>
      </w:r>
      <w:r w:rsidR="005637B7" w:rsidRPr="004D2D4F">
        <w:rPr>
          <w:sz w:val="24"/>
          <w:szCs w:val="24"/>
        </w:rPr>
        <w:t>moglobinuri</w:t>
      </w:r>
      <w:r w:rsidRPr="004D2D4F">
        <w:rPr>
          <w:sz w:val="24"/>
          <w:szCs w:val="24"/>
        </w:rPr>
        <w:t>e paroxystrque à</w:t>
      </w:r>
      <w:r w:rsidR="005637B7" w:rsidRPr="004D2D4F">
        <w:rPr>
          <w:sz w:val="24"/>
          <w:szCs w:val="24"/>
        </w:rPr>
        <w:t xml:space="preserve"> la  suite de marches fatigantes / G. </w:t>
      </w:r>
      <w:r w:rsidRPr="004D2D4F">
        <w:rPr>
          <w:sz w:val="24"/>
          <w:szCs w:val="24"/>
        </w:rPr>
        <w:t>Socor . – Iassy : Typo-Lythographie H.Goldner, 1888 . – 8p. ; 10 cm.</w:t>
      </w:r>
    </w:p>
    <w:p w:rsidR="007F6EDC" w:rsidRPr="004D2D4F" w:rsidRDefault="007F4676" w:rsidP="007F4676">
      <w:pPr>
        <w:tabs>
          <w:tab w:val="left" w:pos="851"/>
        </w:tabs>
        <w:jc w:val="both"/>
        <w:rPr>
          <w:sz w:val="24"/>
          <w:szCs w:val="24"/>
        </w:rPr>
      </w:pPr>
      <w:r w:rsidRPr="004D2D4F">
        <w:rPr>
          <w:sz w:val="24"/>
          <w:szCs w:val="24"/>
        </w:rPr>
        <w:tab/>
      </w:r>
      <w:r w:rsidR="007F6EDC" w:rsidRPr="004D2D4F">
        <w:rPr>
          <w:sz w:val="24"/>
          <w:szCs w:val="24"/>
        </w:rPr>
        <w:t xml:space="preserve">Extrait du Bulletin de la Société des Médecins et naturalistes de Iassy </w:t>
      </w:r>
    </w:p>
    <w:p w:rsidR="00284206" w:rsidRPr="004D2D4F" w:rsidRDefault="00284206"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404056" w:rsidRPr="004D2D4F" w:rsidRDefault="00404056" w:rsidP="007F4676">
      <w:pPr>
        <w:tabs>
          <w:tab w:val="left" w:pos="851"/>
        </w:tabs>
        <w:jc w:val="both"/>
        <w:rPr>
          <w:b/>
          <w:sz w:val="24"/>
          <w:szCs w:val="24"/>
        </w:rPr>
      </w:pPr>
      <w:r w:rsidRPr="004D2D4F">
        <w:rPr>
          <w:b/>
          <w:sz w:val="24"/>
          <w:szCs w:val="24"/>
        </w:rPr>
        <w:t>I.M. III 240</w:t>
      </w:r>
    </w:p>
    <w:p w:rsidR="00404056" w:rsidRPr="004D2D4F" w:rsidRDefault="00404056" w:rsidP="007F4676">
      <w:pPr>
        <w:tabs>
          <w:tab w:val="left" w:pos="851"/>
        </w:tabs>
        <w:jc w:val="both"/>
        <w:rPr>
          <w:sz w:val="24"/>
          <w:szCs w:val="24"/>
        </w:rPr>
      </w:pPr>
      <w:r w:rsidRPr="004D2D4F">
        <w:rPr>
          <w:b/>
          <w:sz w:val="24"/>
          <w:szCs w:val="24"/>
        </w:rPr>
        <w:t>SOCOR, G</w:t>
      </w:r>
      <w:r w:rsidRPr="004D2D4F">
        <w:rPr>
          <w:sz w:val="24"/>
          <w:szCs w:val="24"/>
        </w:rPr>
        <w:t>.</w:t>
      </w:r>
    </w:p>
    <w:p w:rsidR="00404056" w:rsidRPr="004D2D4F" w:rsidRDefault="00404056" w:rsidP="007F4676">
      <w:pPr>
        <w:tabs>
          <w:tab w:val="left" w:pos="851"/>
        </w:tabs>
        <w:jc w:val="both"/>
        <w:rPr>
          <w:sz w:val="24"/>
          <w:szCs w:val="24"/>
        </w:rPr>
      </w:pPr>
      <w:r w:rsidRPr="004D2D4F">
        <w:rPr>
          <w:sz w:val="24"/>
          <w:szCs w:val="24"/>
        </w:rPr>
        <w:tab/>
        <w:t xml:space="preserve">Ochire asupra activităţei secţiei oftalmologice spitalul “Sf. Spiridon” din Iaşi de la 1 Ianuarie 1890 şi până la 31 Dec. 1891 : cu mai multe figuri intercalate în text / Dr. G. Socor  . – Iaşi : Tipo-Litografia H. Goldner, 1893 . – 135 p. ; fig. . – 20 cm. . – (Analele Casei Spitalelor Sf. Spiridon din Iaşi ) </w:t>
      </w:r>
    </w:p>
    <w:p w:rsidR="00404056" w:rsidRPr="004D2D4F" w:rsidRDefault="007F4676" w:rsidP="007F4676">
      <w:pPr>
        <w:tabs>
          <w:tab w:val="left" w:pos="851"/>
        </w:tabs>
        <w:jc w:val="both"/>
        <w:rPr>
          <w:sz w:val="24"/>
          <w:szCs w:val="24"/>
        </w:rPr>
      </w:pPr>
      <w:r w:rsidRPr="004D2D4F">
        <w:rPr>
          <w:sz w:val="24"/>
          <w:szCs w:val="24"/>
        </w:rPr>
        <w:tab/>
      </w:r>
      <w:r w:rsidR="00404056" w:rsidRPr="004D2D4F">
        <w:rPr>
          <w:sz w:val="24"/>
          <w:szCs w:val="24"/>
        </w:rPr>
        <w:t xml:space="preserve">Extras </w:t>
      </w:r>
    </w:p>
    <w:p w:rsidR="00404056" w:rsidRPr="004D2D4F" w:rsidRDefault="007F4676" w:rsidP="007F4676">
      <w:pPr>
        <w:tabs>
          <w:tab w:val="left" w:pos="851"/>
        </w:tabs>
        <w:jc w:val="both"/>
        <w:rPr>
          <w:sz w:val="24"/>
          <w:szCs w:val="24"/>
        </w:rPr>
      </w:pPr>
      <w:r w:rsidRPr="004D2D4F">
        <w:rPr>
          <w:sz w:val="24"/>
          <w:szCs w:val="24"/>
        </w:rPr>
        <w:tab/>
      </w:r>
      <w:r w:rsidR="00404056" w:rsidRPr="004D2D4F">
        <w:rPr>
          <w:sz w:val="24"/>
          <w:szCs w:val="24"/>
        </w:rPr>
        <w:t xml:space="preserve">Conţine 10 extrase semnate de autor </w:t>
      </w:r>
    </w:p>
    <w:p w:rsidR="00404056" w:rsidRPr="004D2D4F" w:rsidRDefault="00404056"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4A45F8" w:rsidRPr="004D2D4F" w:rsidRDefault="00A02D90" w:rsidP="007F4676">
      <w:pPr>
        <w:tabs>
          <w:tab w:val="left" w:pos="851"/>
        </w:tabs>
        <w:jc w:val="both"/>
        <w:rPr>
          <w:b/>
          <w:sz w:val="24"/>
          <w:szCs w:val="24"/>
        </w:rPr>
      </w:pPr>
      <w:r w:rsidRPr="004D2D4F">
        <w:rPr>
          <w:b/>
          <w:sz w:val="24"/>
          <w:szCs w:val="24"/>
        </w:rPr>
        <w:t>I.M. III 240</w:t>
      </w:r>
    </w:p>
    <w:p w:rsidR="00A02D90" w:rsidRPr="004D2D4F" w:rsidRDefault="00A02D90" w:rsidP="007F4676">
      <w:pPr>
        <w:tabs>
          <w:tab w:val="left" w:pos="851"/>
        </w:tabs>
        <w:jc w:val="both"/>
        <w:rPr>
          <w:b/>
          <w:sz w:val="24"/>
          <w:szCs w:val="24"/>
        </w:rPr>
      </w:pPr>
      <w:r w:rsidRPr="004D2D4F">
        <w:rPr>
          <w:b/>
          <w:sz w:val="24"/>
          <w:szCs w:val="24"/>
        </w:rPr>
        <w:t>SOCOR, G.</w:t>
      </w:r>
    </w:p>
    <w:p w:rsidR="00A02D90" w:rsidRPr="004D2D4F" w:rsidRDefault="000E4185" w:rsidP="007F4676">
      <w:pPr>
        <w:tabs>
          <w:tab w:val="left" w:pos="851"/>
        </w:tabs>
        <w:jc w:val="both"/>
        <w:rPr>
          <w:sz w:val="24"/>
          <w:szCs w:val="24"/>
        </w:rPr>
      </w:pPr>
      <w:r w:rsidRPr="004D2D4F">
        <w:rPr>
          <w:sz w:val="24"/>
          <w:szCs w:val="24"/>
        </w:rPr>
        <w:tab/>
      </w:r>
      <w:r w:rsidR="00A02D90" w:rsidRPr="004D2D4F">
        <w:rPr>
          <w:sz w:val="24"/>
          <w:szCs w:val="24"/>
        </w:rPr>
        <w:t>Sur un cas d’</w:t>
      </w:r>
      <w:r w:rsidRPr="004D2D4F">
        <w:rPr>
          <w:sz w:val="24"/>
          <w:szCs w:val="24"/>
        </w:rPr>
        <w:t>adé</w:t>
      </w:r>
      <w:r w:rsidR="00A02D90" w:rsidRPr="004D2D4F">
        <w:rPr>
          <w:sz w:val="24"/>
          <w:szCs w:val="24"/>
        </w:rPr>
        <w:t>nome de la glande lacrimale ganche : ext</w:t>
      </w:r>
      <w:r w:rsidRPr="004D2D4F">
        <w:rPr>
          <w:sz w:val="24"/>
          <w:szCs w:val="24"/>
        </w:rPr>
        <w:t>i</w:t>
      </w:r>
      <w:r w:rsidR="00A02D90" w:rsidRPr="004D2D4F">
        <w:rPr>
          <w:sz w:val="24"/>
          <w:szCs w:val="24"/>
        </w:rPr>
        <w:t>rpation –</w:t>
      </w:r>
      <w:r w:rsidRPr="004D2D4F">
        <w:rPr>
          <w:sz w:val="24"/>
          <w:szCs w:val="24"/>
        </w:rPr>
        <w:t xml:space="preserve"> gué</w:t>
      </w:r>
      <w:r w:rsidR="00A02D90" w:rsidRPr="004D2D4F">
        <w:rPr>
          <w:sz w:val="24"/>
          <w:szCs w:val="24"/>
        </w:rPr>
        <w:t xml:space="preserve">rison </w:t>
      </w:r>
      <w:r w:rsidRPr="004D2D4F">
        <w:rPr>
          <w:sz w:val="24"/>
          <w:szCs w:val="24"/>
        </w:rPr>
        <w:t>avec consé</w:t>
      </w:r>
      <w:r w:rsidR="00A02D90" w:rsidRPr="004D2D4F">
        <w:rPr>
          <w:sz w:val="24"/>
          <w:szCs w:val="24"/>
        </w:rPr>
        <w:t xml:space="preserve">rvation de l’oeil et de la </w:t>
      </w:r>
      <w:r w:rsidRPr="004D2D4F">
        <w:rPr>
          <w:sz w:val="24"/>
          <w:szCs w:val="24"/>
        </w:rPr>
        <w:t>vue / Dr. G. Socor . – Jassy : Imprimerie Na</w:t>
      </w:r>
      <w:r w:rsidRPr="004D2D4F">
        <w:rPr>
          <w:sz w:val="24"/>
          <w:szCs w:val="24"/>
          <w:lang w:val="ro-RO"/>
        </w:rPr>
        <w:t>ţ</w:t>
      </w:r>
      <w:r w:rsidRPr="004D2D4F">
        <w:rPr>
          <w:sz w:val="24"/>
          <w:szCs w:val="24"/>
        </w:rPr>
        <w:t xml:space="preserve">ionale, 1889 . – 17p. : foto ; 10 cm. . – (Publications du Bulletin de la Société des Médecins et Naturalistes de Iassy) </w:t>
      </w:r>
    </w:p>
    <w:p w:rsidR="00A02D90" w:rsidRPr="004D2D4F" w:rsidRDefault="00A02D90"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84206" w:rsidRPr="004D2D4F" w:rsidRDefault="00284206" w:rsidP="007F4676">
      <w:pPr>
        <w:tabs>
          <w:tab w:val="left" w:pos="851"/>
        </w:tabs>
        <w:jc w:val="both"/>
        <w:rPr>
          <w:b/>
          <w:sz w:val="24"/>
          <w:szCs w:val="24"/>
        </w:rPr>
      </w:pPr>
      <w:r w:rsidRPr="004D2D4F">
        <w:rPr>
          <w:b/>
          <w:sz w:val="24"/>
          <w:szCs w:val="24"/>
        </w:rPr>
        <w:t>I.M. III 240</w:t>
      </w:r>
    </w:p>
    <w:p w:rsidR="00284206" w:rsidRPr="004D2D4F" w:rsidRDefault="00284206" w:rsidP="007F4676">
      <w:pPr>
        <w:tabs>
          <w:tab w:val="left" w:pos="851"/>
        </w:tabs>
        <w:jc w:val="both"/>
        <w:rPr>
          <w:b/>
          <w:sz w:val="24"/>
          <w:szCs w:val="24"/>
        </w:rPr>
      </w:pPr>
      <w:r w:rsidRPr="004D2D4F">
        <w:rPr>
          <w:b/>
          <w:sz w:val="24"/>
          <w:szCs w:val="24"/>
        </w:rPr>
        <w:t>SOCOR, G.</w:t>
      </w:r>
    </w:p>
    <w:p w:rsidR="00284206" w:rsidRPr="004D2D4F" w:rsidRDefault="00284206" w:rsidP="007F4676">
      <w:pPr>
        <w:tabs>
          <w:tab w:val="left" w:pos="851"/>
        </w:tabs>
        <w:jc w:val="both"/>
        <w:rPr>
          <w:sz w:val="24"/>
          <w:szCs w:val="24"/>
        </w:rPr>
      </w:pPr>
      <w:r w:rsidRPr="004D2D4F">
        <w:rPr>
          <w:sz w:val="24"/>
          <w:szCs w:val="24"/>
        </w:rPr>
        <w:tab/>
        <w:t>Statistica ra</w:t>
      </w:r>
      <w:r w:rsidRPr="004D2D4F">
        <w:rPr>
          <w:sz w:val="24"/>
          <w:szCs w:val="24"/>
          <w:lang w:val="ro-RO"/>
        </w:rPr>
        <w:t>ţ</w:t>
      </w:r>
      <w:r w:rsidRPr="004D2D4F">
        <w:rPr>
          <w:sz w:val="24"/>
          <w:szCs w:val="24"/>
        </w:rPr>
        <w:t xml:space="preserve">ionată a serviciului de oftalmologie pe anul </w:t>
      </w:r>
      <w:r w:rsidR="003C29A4" w:rsidRPr="004D2D4F">
        <w:rPr>
          <w:sz w:val="24"/>
          <w:szCs w:val="24"/>
        </w:rPr>
        <w:t>1897 î</w:t>
      </w:r>
      <w:r w:rsidRPr="004D2D4F">
        <w:rPr>
          <w:sz w:val="24"/>
          <w:szCs w:val="24"/>
        </w:rPr>
        <w:t>n</w:t>
      </w:r>
      <w:r w:rsidR="003C29A4" w:rsidRPr="004D2D4F">
        <w:rPr>
          <w:sz w:val="24"/>
          <w:szCs w:val="24"/>
        </w:rPr>
        <w:t>soţită de observaţ</w:t>
      </w:r>
      <w:r w:rsidRPr="004D2D4F">
        <w:rPr>
          <w:sz w:val="24"/>
          <w:szCs w:val="24"/>
        </w:rPr>
        <w:t>iuni clinice (prof. dr. G. Socor . –</w:t>
      </w:r>
      <w:r w:rsidR="003C29A4" w:rsidRPr="004D2D4F">
        <w:rPr>
          <w:sz w:val="24"/>
          <w:szCs w:val="24"/>
        </w:rPr>
        <w:t xml:space="preserve"> Iaş</w:t>
      </w:r>
      <w:r w:rsidRPr="004D2D4F">
        <w:rPr>
          <w:sz w:val="24"/>
          <w:szCs w:val="24"/>
        </w:rPr>
        <w:t>i : Tipografia H. Goldner, 1899 . – 20 p. : fig., tab. + 2 pl</w:t>
      </w:r>
      <w:r w:rsidR="003C29A4" w:rsidRPr="004D2D4F">
        <w:rPr>
          <w:sz w:val="24"/>
          <w:szCs w:val="24"/>
        </w:rPr>
        <w:t>anş</w:t>
      </w:r>
      <w:r w:rsidRPr="004D2D4F">
        <w:rPr>
          <w:sz w:val="24"/>
          <w:szCs w:val="24"/>
        </w:rPr>
        <w:t>e ; 20 cm.</w:t>
      </w:r>
    </w:p>
    <w:p w:rsidR="00284206" w:rsidRPr="004D2D4F" w:rsidRDefault="007F4676" w:rsidP="007F4676">
      <w:pPr>
        <w:tabs>
          <w:tab w:val="left" w:pos="851"/>
        </w:tabs>
        <w:jc w:val="both"/>
        <w:rPr>
          <w:sz w:val="24"/>
          <w:szCs w:val="24"/>
        </w:rPr>
      </w:pPr>
      <w:r w:rsidRPr="004D2D4F">
        <w:rPr>
          <w:sz w:val="24"/>
          <w:szCs w:val="24"/>
        </w:rPr>
        <w:tab/>
      </w:r>
      <w:r w:rsidR="00284206" w:rsidRPr="004D2D4F">
        <w:rPr>
          <w:sz w:val="24"/>
          <w:szCs w:val="24"/>
        </w:rPr>
        <w:t xml:space="preserve">Extras din Analele Casei Sf. Spiridon </w:t>
      </w:r>
    </w:p>
    <w:p w:rsidR="00B4474B" w:rsidRPr="004D2D4F" w:rsidRDefault="00B4474B"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84206" w:rsidRPr="004D2D4F" w:rsidRDefault="00B4474B" w:rsidP="007F4676">
      <w:pPr>
        <w:tabs>
          <w:tab w:val="left" w:pos="851"/>
        </w:tabs>
        <w:jc w:val="both"/>
        <w:rPr>
          <w:b/>
          <w:sz w:val="24"/>
          <w:szCs w:val="24"/>
        </w:rPr>
      </w:pPr>
      <w:r w:rsidRPr="004D2D4F">
        <w:rPr>
          <w:b/>
          <w:sz w:val="24"/>
          <w:szCs w:val="24"/>
        </w:rPr>
        <w:lastRenderedPageBreak/>
        <w:t>I.M. III 240</w:t>
      </w:r>
    </w:p>
    <w:p w:rsidR="00B4474B" w:rsidRPr="004D2D4F" w:rsidRDefault="00B4474B" w:rsidP="007F4676">
      <w:pPr>
        <w:tabs>
          <w:tab w:val="left" w:pos="851"/>
        </w:tabs>
        <w:jc w:val="both"/>
        <w:rPr>
          <w:b/>
          <w:sz w:val="24"/>
          <w:szCs w:val="24"/>
        </w:rPr>
      </w:pPr>
      <w:r w:rsidRPr="004D2D4F">
        <w:rPr>
          <w:b/>
          <w:sz w:val="24"/>
          <w:szCs w:val="24"/>
        </w:rPr>
        <w:t>SOCOR, G.</w:t>
      </w:r>
    </w:p>
    <w:p w:rsidR="00B4474B" w:rsidRPr="004D2D4F" w:rsidRDefault="0030426D" w:rsidP="007F4676">
      <w:pPr>
        <w:tabs>
          <w:tab w:val="left" w:pos="851"/>
        </w:tabs>
        <w:jc w:val="both"/>
        <w:rPr>
          <w:sz w:val="24"/>
          <w:szCs w:val="24"/>
        </w:rPr>
      </w:pPr>
      <w:r w:rsidRPr="004D2D4F">
        <w:rPr>
          <w:sz w:val="24"/>
          <w:szCs w:val="24"/>
        </w:rPr>
        <w:tab/>
      </w:r>
      <w:r w:rsidR="00B4474B" w:rsidRPr="004D2D4F">
        <w:rPr>
          <w:sz w:val="24"/>
          <w:szCs w:val="24"/>
        </w:rPr>
        <w:t xml:space="preserve">Tratamentul conjunctivitei granuloase cu radium : Comunicare </w:t>
      </w:r>
      <w:r w:rsidR="00475B84" w:rsidRPr="004D2D4F">
        <w:rPr>
          <w:sz w:val="24"/>
          <w:szCs w:val="24"/>
        </w:rPr>
        <w:t>făcută</w:t>
      </w:r>
      <w:r w:rsidR="00B4474B" w:rsidRPr="004D2D4F">
        <w:rPr>
          <w:sz w:val="24"/>
          <w:szCs w:val="24"/>
        </w:rPr>
        <w:t xml:space="preserve"> la congresul al X</w:t>
      </w:r>
      <w:r w:rsidRPr="004D2D4F">
        <w:rPr>
          <w:sz w:val="24"/>
          <w:szCs w:val="24"/>
        </w:rPr>
        <w:t xml:space="preserve">-lea al </w:t>
      </w:r>
      <w:r w:rsidR="00475B84" w:rsidRPr="004D2D4F">
        <w:rPr>
          <w:sz w:val="24"/>
          <w:szCs w:val="24"/>
        </w:rPr>
        <w:t>“Asociaţiei Române pentru î</w:t>
      </w:r>
      <w:r w:rsidRPr="004D2D4F">
        <w:rPr>
          <w:sz w:val="24"/>
          <w:szCs w:val="24"/>
        </w:rPr>
        <w:t xml:space="preserve">naintarea </w:t>
      </w:r>
      <w:r w:rsidR="00475B84" w:rsidRPr="004D2D4F">
        <w:rPr>
          <w:sz w:val="24"/>
          <w:szCs w:val="24"/>
        </w:rPr>
        <w:t>ş</w:t>
      </w:r>
      <w:r w:rsidRPr="004D2D4F">
        <w:rPr>
          <w:sz w:val="24"/>
          <w:szCs w:val="24"/>
        </w:rPr>
        <w:t xml:space="preserve">i </w:t>
      </w:r>
      <w:r w:rsidR="00475B84" w:rsidRPr="004D2D4F">
        <w:rPr>
          <w:sz w:val="24"/>
          <w:szCs w:val="24"/>
        </w:rPr>
        <w:t xml:space="preserve">răspândirei ştiinţelor “ ţinut în 1906 la Bucureşti, 15 Septembrie / G. Socor . – numerotaţie neordonată : fig. ; 20 cm. </w:t>
      </w:r>
    </w:p>
    <w:p w:rsidR="00475B84" w:rsidRPr="004D2D4F" w:rsidRDefault="007F4676" w:rsidP="007F4676">
      <w:pPr>
        <w:tabs>
          <w:tab w:val="left" w:pos="851"/>
        </w:tabs>
        <w:jc w:val="both"/>
        <w:rPr>
          <w:sz w:val="24"/>
          <w:szCs w:val="24"/>
        </w:rPr>
      </w:pPr>
      <w:r w:rsidRPr="004D2D4F">
        <w:rPr>
          <w:sz w:val="24"/>
          <w:szCs w:val="24"/>
        </w:rPr>
        <w:tab/>
      </w:r>
      <w:r w:rsidR="00475B84" w:rsidRPr="004D2D4F">
        <w:rPr>
          <w:sz w:val="24"/>
          <w:szCs w:val="24"/>
        </w:rPr>
        <w:t xml:space="preserve">Extras </w:t>
      </w:r>
    </w:p>
    <w:p w:rsidR="00475B84" w:rsidRPr="004D2D4F" w:rsidRDefault="00475B84"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84206" w:rsidRPr="004D2D4F" w:rsidRDefault="00475B84" w:rsidP="007F4676">
      <w:pPr>
        <w:tabs>
          <w:tab w:val="left" w:pos="851"/>
        </w:tabs>
        <w:jc w:val="both"/>
        <w:rPr>
          <w:b/>
          <w:sz w:val="24"/>
          <w:szCs w:val="24"/>
        </w:rPr>
      </w:pPr>
      <w:r w:rsidRPr="004D2D4F">
        <w:rPr>
          <w:b/>
          <w:sz w:val="24"/>
          <w:szCs w:val="24"/>
        </w:rPr>
        <w:t>I.M. III 240</w:t>
      </w:r>
    </w:p>
    <w:p w:rsidR="00475B84" w:rsidRPr="004D2D4F" w:rsidRDefault="00475B84" w:rsidP="007F4676">
      <w:pPr>
        <w:tabs>
          <w:tab w:val="left" w:pos="851"/>
        </w:tabs>
        <w:jc w:val="both"/>
        <w:rPr>
          <w:b/>
          <w:sz w:val="24"/>
          <w:szCs w:val="24"/>
        </w:rPr>
      </w:pPr>
      <w:r w:rsidRPr="004D2D4F">
        <w:rPr>
          <w:b/>
          <w:sz w:val="24"/>
          <w:szCs w:val="24"/>
        </w:rPr>
        <w:t>SOCOR, G. ; BRAILEANO, C.</w:t>
      </w:r>
    </w:p>
    <w:p w:rsidR="00475B84" w:rsidRPr="004D2D4F" w:rsidRDefault="005B43F5" w:rsidP="007F4676">
      <w:pPr>
        <w:tabs>
          <w:tab w:val="left" w:pos="851"/>
        </w:tabs>
        <w:jc w:val="both"/>
        <w:rPr>
          <w:sz w:val="24"/>
          <w:szCs w:val="24"/>
        </w:rPr>
      </w:pPr>
      <w:r w:rsidRPr="004D2D4F">
        <w:rPr>
          <w:sz w:val="24"/>
          <w:szCs w:val="24"/>
        </w:rPr>
        <w:tab/>
      </w:r>
      <w:r w:rsidR="00475B84" w:rsidRPr="004D2D4F">
        <w:rPr>
          <w:sz w:val="24"/>
          <w:szCs w:val="24"/>
        </w:rPr>
        <w:t>Quelques recherches sur la fatique musculaire chez l’</w:t>
      </w:r>
      <w:r w:rsidRPr="004D2D4F">
        <w:rPr>
          <w:sz w:val="24"/>
          <w:szCs w:val="24"/>
        </w:rPr>
        <w:t>homme / G. Socor</w:t>
      </w:r>
      <w:r w:rsidR="00475B84" w:rsidRPr="004D2D4F">
        <w:rPr>
          <w:sz w:val="24"/>
          <w:szCs w:val="24"/>
        </w:rPr>
        <w:t>, C. Braileanuo . – [</w:t>
      </w:r>
      <w:r w:rsidR="00D34BCA" w:rsidRPr="004D2D4F">
        <w:rPr>
          <w:sz w:val="24"/>
          <w:szCs w:val="24"/>
        </w:rPr>
        <w:t xml:space="preserve">S.l. : s.n., s.a] . – 28 </w:t>
      </w:r>
      <w:r w:rsidRPr="004D2D4F">
        <w:rPr>
          <w:sz w:val="24"/>
          <w:szCs w:val="24"/>
        </w:rPr>
        <w:t>p. : planş</w:t>
      </w:r>
      <w:r w:rsidR="00D34BCA" w:rsidRPr="004D2D4F">
        <w:rPr>
          <w:sz w:val="24"/>
          <w:szCs w:val="24"/>
        </w:rPr>
        <w:t xml:space="preserve">e ; 20 cm. </w:t>
      </w:r>
    </w:p>
    <w:p w:rsidR="009B3069" w:rsidRPr="004D2D4F" w:rsidRDefault="009B3069"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9B3069" w:rsidRPr="004D2D4F" w:rsidRDefault="009B3069" w:rsidP="007F4676">
      <w:pPr>
        <w:tabs>
          <w:tab w:val="left" w:pos="851"/>
        </w:tabs>
        <w:jc w:val="both"/>
        <w:rPr>
          <w:b/>
          <w:sz w:val="24"/>
          <w:szCs w:val="24"/>
        </w:rPr>
      </w:pPr>
      <w:r w:rsidRPr="004D2D4F">
        <w:rPr>
          <w:b/>
          <w:sz w:val="24"/>
          <w:szCs w:val="24"/>
        </w:rPr>
        <w:t>I.M. III 240</w:t>
      </w:r>
    </w:p>
    <w:p w:rsidR="009B3069" w:rsidRPr="004D2D4F" w:rsidRDefault="004A13E0" w:rsidP="007F4676">
      <w:pPr>
        <w:tabs>
          <w:tab w:val="left" w:pos="851"/>
        </w:tabs>
        <w:jc w:val="both"/>
        <w:rPr>
          <w:b/>
          <w:sz w:val="24"/>
          <w:szCs w:val="24"/>
        </w:rPr>
      </w:pPr>
      <w:r w:rsidRPr="004D2D4F">
        <w:rPr>
          <w:b/>
          <w:sz w:val="24"/>
          <w:szCs w:val="24"/>
        </w:rPr>
        <w:t>SOCOR, G.</w:t>
      </w:r>
      <w:r w:rsidR="009B3069" w:rsidRPr="004D2D4F">
        <w:rPr>
          <w:b/>
          <w:sz w:val="24"/>
          <w:szCs w:val="24"/>
        </w:rPr>
        <w:t xml:space="preserve">; </w:t>
      </w:r>
      <w:r w:rsidRPr="004D2D4F">
        <w:rPr>
          <w:b/>
          <w:sz w:val="24"/>
          <w:szCs w:val="24"/>
        </w:rPr>
        <w:t xml:space="preserve">PUSCARIU, Helene </w:t>
      </w:r>
    </w:p>
    <w:p w:rsidR="004A13E0" w:rsidRPr="004D2D4F" w:rsidRDefault="004A13E0" w:rsidP="007F4676">
      <w:pPr>
        <w:tabs>
          <w:tab w:val="left" w:pos="851"/>
        </w:tabs>
        <w:jc w:val="both"/>
        <w:rPr>
          <w:sz w:val="24"/>
          <w:szCs w:val="24"/>
        </w:rPr>
      </w:pPr>
      <w:r w:rsidRPr="004D2D4F">
        <w:rPr>
          <w:sz w:val="24"/>
          <w:szCs w:val="24"/>
        </w:rPr>
        <w:tab/>
        <w:t>Angiome caverneux de l’orbite ./.G.Socor, Helene Puscariu . – [S.l. : s.n., s.a]</w:t>
      </w:r>
    </w:p>
    <w:p w:rsidR="004A13E0" w:rsidRPr="004D2D4F" w:rsidRDefault="004A13E0" w:rsidP="007F4676">
      <w:pPr>
        <w:tabs>
          <w:tab w:val="left" w:pos="851"/>
        </w:tabs>
        <w:jc w:val="both"/>
        <w:rPr>
          <w:sz w:val="24"/>
          <w:szCs w:val="24"/>
        </w:rPr>
      </w:pPr>
      <w:r w:rsidRPr="004D2D4F">
        <w:rPr>
          <w:sz w:val="24"/>
          <w:szCs w:val="24"/>
        </w:rPr>
        <w:t xml:space="preserve">. – 7p. ; foto ; 20 cm. </w:t>
      </w:r>
    </w:p>
    <w:p w:rsidR="00284206" w:rsidRPr="004D2D4F" w:rsidRDefault="007F4676" w:rsidP="007F4676">
      <w:pPr>
        <w:tabs>
          <w:tab w:val="left" w:pos="851"/>
        </w:tabs>
        <w:jc w:val="both"/>
        <w:rPr>
          <w:sz w:val="24"/>
          <w:szCs w:val="24"/>
        </w:rPr>
      </w:pPr>
      <w:r w:rsidRPr="004D2D4F">
        <w:rPr>
          <w:sz w:val="24"/>
          <w:szCs w:val="24"/>
        </w:rPr>
        <w:tab/>
      </w:r>
      <w:r w:rsidR="004A13E0" w:rsidRPr="004D2D4F">
        <w:rPr>
          <w:sz w:val="24"/>
          <w:szCs w:val="24"/>
        </w:rPr>
        <w:t xml:space="preserve">Extras </w:t>
      </w:r>
    </w:p>
    <w:p w:rsidR="007F4676" w:rsidRPr="004D2D4F" w:rsidRDefault="007F4676"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195640" w:rsidRPr="004D2D4F" w:rsidRDefault="00CC33E9" w:rsidP="007F4676">
      <w:pPr>
        <w:tabs>
          <w:tab w:val="left" w:pos="851"/>
        </w:tabs>
        <w:jc w:val="both"/>
        <w:rPr>
          <w:b/>
          <w:sz w:val="24"/>
          <w:szCs w:val="24"/>
        </w:rPr>
      </w:pPr>
      <w:r w:rsidRPr="004D2D4F">
        <w:rPr>
          <w:b/>
          <w:sz w:val="24"/>
          <w:szCs w:val="24"/>
        </w:rPr>
        <w:t>I.M. III 240</w:t>
      </w:r>
    </w:p>
    <w:p w:rsidR="00CC33E9" w:rsidRPr="004D2D4F" w:rsidRDefault="00CC33E9" w:rsidP="007F4676">
      <w:pPr>
        <w:tabs>
          <w:tab w:val="left" w:pos="851"/>
        </w:tabs>
        <w:jc w:val="both"/>
        <w:rPr>
          <w:b/>
          <w:sz w:val="24"/>
          <w:szCs w:val="24"/>
        </w:rPr>
      </w:pPr>
      <w:r w:rsidRPr="004D2D4F">
        <w:rPr>
          <w:b/>
          <w:sz w:val="24"/>
          <w:szCs w:val="24"/>
        </w:rPr>
        <w:t>SOCOR, Gb.</w:t>
      </w:r>
    </w:p>
    <w:p w:rsidR="00CC33E9" w:rsidRPr="004D2D4F" w:rsidRDefault="00051F58" w:rsidP="007F4676">
      <w:pPr>
        <w:tabs>
          <w:tab w:val="left" w:pos="851"/>
        </w:tabs>
        <w:jc w:val="both"/>
        <w:rPr>
          <w:sz w:val="24"/>
          <w:szCs w:val="24"/>
        </w:rPr>
      </w:pPr>
      <w:r w:rsidRPr="004D2D4F">
        <w:rPr>
          <w:sz w:val="24"/>
          <w:szCs w:val="24"/>
        </w:rPr>
        <w:tab/>
        <w:t>Întru cît sunt influenţ</w:t>
      </w:r>
      <w:r w:rsidR="00CC33E9" w:rsidRPr="004D2D4F">
        <w:rPr>
          <w:sz w:val="24"/>
          <w:szCs w:val="24"/>
        </w:rPr>
        <w:t>at</w:t>
      </w:r>
      <w:r w:rsidRPr="004D2D4F">
        <w:rPr>
          <w:sz w:val="24"/>
          <w:szCs w:val="24"/>
        </w:rPr>
        <w:t>e mişcările de respiraţie de creier şi nervii cehilipeti/ dr. Gr. Socor . – [S.l : s.n. ; s.a.] . – 8p. + 5 planşe ; 20 cm.</w:t>
      </w:r>
    </w:p>
    <w:p w:rsidR="0080140B" w:rsidRPr="004D2D4F" w:rsidRDefault="007F4676" w:rsidP="007F4676">
      <w:pPr>
        <w:tabs>
          <w:tab w:val="left" w:pos="851"/>
        </w:tabs>
        <w:jc w:val="both"/>
        <w:rPr>
          <w:sz w:val="24"/>
          <w:szCs w:val="24"/>
        </w:rPr>
      </w:pPr>
      <w:r w:rsidRPr="004D2D4F">
        <w:rPr>
          <w:sz w:val="24"/>
          <w:szCs w:val="24"/>
        </w:rPr>
        <w:tab/>
      </w:r>
      <w:r w:rsidR="00051F58" w:rsidRPr="004D2D4F">
        <w:rPr>
          <w:sz w:val="24"/>
          <w:szCs w:val="24"/>
        </w:rPr>
        <w:t xml:space="preserve">Extras </w:t>
      </w:r>
    </w:p>
    <w:p w:rsidR="00DA3283" w:rsidRPr="004D2D4F" w:rsidRDefault="00DA3283"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2416</w:t>
      </w:r>
    </w:p>
    <w:p w:rsidR="002A15AC" w:rsidRPr="004D2D4F" w:rsidRDefault="002A15AC" w:rsidP="007F4676">
      <w:pPr>
        <w:tabs>
          <w:tab w:val="left" w:pos="851"/>
        </w:tabs>
        <w:jc w:val="both"/>
        <w:rPr>
          <w:sz w:val="24"/>
          <w:szCs w:val="24"/>
          <w:lang w:val="ro-RO"/>
        </w:rPr>
      </w:pPr>
      <w:r w:rsidRPr="004D2D4F">
        <w:rPr>
          <w:b/>
          <w:sz w:val="24"/>
          <w:szCs w:val="24"/>
          <w:lang w:val="ro-RO"/>
        </w:rPr>
        <w:t xml:space="preserve">ŞOCUL. </w:t>
      </w:r>
      <w:r w:rsidRPr="004D2D4F">
        <w:rPr>
          <w:sz w:val="24"/>
          <w:szCs w:val="24"/>
          <w:lang w:val="ro-RO"/>
        </w:rPr>
        <w:t xml:space="preserve">Terminologie şi clasificări. Celula de şoc. Fiziopatologie şi terapeutică / Iuliu </w:t>
      </w:r>
      <w:r w:rsidR="007F4676" w:rsidRPr="004D2D4F">
        <w:rPr>
          <w:sz w:val="24"/>
          <w:szCs w:val="24"/>
          <w:lang w:val="ro-RO"/>
        </w:rPr>
        <w:tab/>
      </w:r>
      <w:r w:rsidRPr="004D2D4F">
        <w:rPr>
          <w:sz w:val="24"/>
          <w:szCs w:val="24"/>
          <w:lang w:val="ro-RO"/>
        </w:rPr>
        <w:t xml:space="preserve">Şuteu, Traian Băndilă, Anastasie Cafriţă, Alex. Ioan Bucur . – ed. a 2-a rev . – </w:t>
      </w:r>
      <w:r w:rsidR="007F4676" w:rsidRPr="004D2D4F">
        <w:rPr>
          <w:sz w:val="24"/>
          <w:szCs w:val="24"/>
          <w:lang w:val="ro-RO"/>
        </w:rPr>
        <w:tab/>
      </w:r>
      <w:r w:rsidRPr="004D2D4F">
        <w:rPr>
          <w:sz w:val="24"/>
          <w:szCs w:val="24"/>
          <w:lang w:val="ro-RO"/>
        </w:rPr>
        <w:t>Bucureşti : Editura Militară , 1980 . – XXXVIII, 472 p. : il ; 24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fiecare cap.</w:t>
      </w:r>
    </w:p>
    <w:p w:rsidR="002A15AC" w:rsidRPr="004D2D4F" w:rsidRDefault="002A15AC" w:rsidP="007F4676">
      <w:pPr>
        <w:tabs>
          <w:tab w:val="left" w:pos="851"/>
        </w:tabs>
        <w:jc w:val="both"/>
        <w:rPr>
          <w:sz w:val="24"/>
          <w:szCs w:val="24"/>
          <w:lang w:val="ro-RO"/>
        </w:rPr>
      </w:pPr>
      <w:r w:rsidRPr="004D2D4F">
        <w:rPr>
          <w:sz w:val="24"/>
          <w:szCs w:val="24"/>
          <w:lang w:val="ro-RO"/>
        </w:rPr>
        <w:t>616-001.36</w:t>
      </w:r>
    </w:p>
    <w:p w:rsidR="00B31EA1" w:rsidRPr="004D2D4F" w:rsidRDefault="00B31EA1"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B31EA1" w:rsidRPr="004D2D4F" w:rsidRDefault="00B31EA1" w:rsidP="007F4676">
      <w:pPr>
        <w:tabs>
          <w:tab w:val="left" w:pos="851"/>
        </w:tabs>
        <w:jc w:val="both"/>
        <w:rPr>
          <w:b/>
          <w:sz w:val="24"/>
          <w:szCs w:val="24"/>
        </w:rPr>
      </w:pPr>
      <w:r w:rsidRPr="004D2D4F">
        <w:rPr>
          <w:b/>
          <w:sz w:val="24"/>
          <w:szCs w:val="24"/>
          <w:lang w:val="ro-RO"/>
        </w:rPr>
        <w:t>I.M. II 1663</w:t>
      </w:r>
      <w:r w:rsidRPr="004D2D4F">
        <w:rPr>
          <w:b/>
          <w:sz w:val="24"/>
          <w:szCs w:val="24"/>
        </w:rPr>
        <w:t>/31</w:t>
      </w:r>
    </w:p>
    <w:p w:rsidR="00B31EA1" w:rsidRPr="004D2D4F" w:rsidRDefault="00B31EA1" w:rsidP="007F4676">
      <w:pPr>
        <w:tabs>
          <w:tab w:val="left" w:pos="851"/>
        </w:tabs>
        <w:jc w:val="both"/>
        <w:rPr>
          <w:b/>
          <w:sz w:val="24"/>
          <w:szCs w:val="24"/>
        </w:rPr>
      </w:pPr>
      <w:r w:rsidRPr="004D2D4F">
        <w:rPr>
          <w:b/>
          <w:sz w:val="24"/>
          <w:szCs w:val="24"/>
        </w:rPr>
        <w:t>ŞOIMARU, Alex</w:t>
      </w:r>
    </w:p>
    <w:p w:rsidR="00B31EA1" w:rsidRPr="004D2D4F" w:rsidRDefault="00B31EA1" w:rsidP="007F4676">
      <w:pPr>
        <w:tabs>
          <w:tab w:val="left" w:pos="851"/>
        </w:tabs>
        <w:jc w:val="both"/>
        <w:rPr>
          <w:sz w:val="24"/>
          <w:szCs w:val="24"/>
        </w:rPr>
      </w:pPr>
      <w:r w:rsidRPr="004D2D4F">
        <w:rPr>
          <w:sz w:val="24"/>
          <w:szCs w:val="24"/>
        </w:rPr>
        <w:tab/>
        <w:t>Studiu asupra supuraţiunilor anexiale in cursul firsoanelor uterine / Alex Şoimaru . – [S.l. : s.n., s.a] . – p.11-23 ; 22 cm.</w:t>
      </w:r>
    </w:p>
    <w:p w:rsidR="00B31EA1" w:rsidRPr="004D2D4F" w:rsidRDefault="007F4676" w:rsidP="007F4676">
      <w:pPr>
        <w:tabs>
          <w:tab w:val="left" w:pos="851"/>
        </w:tabs>
        <w:jc w:val="both"/>
        <w:rPr>
          <w:sz w:val="24"/>
          <w:szCs w:val="24"/>
        </w:rPr>
      </w:pPr>
      <w:r w:rsidRPr="004D2D4F">
        <w:rPr>
          <w:sz w:val="24"/>
          <w:szCs w:val="24"/>
        </w:rPr>
        <w:tab/>
      </w:r>
      <w:r w:rsidR="00B31EA1" w:rsidRPr="004D2D4F">
        <w:rPr>
          <w:sz w:val="24"/>
          <w:szCs w:val="24"/>
        </w:rPr>
        <w:t xml:space="preserve">Coligat </w:t>
      </w:r>
    </w:p>
    <w:p w:rsidR="00B31EA1" w:rsidRPr="004D2D4F" w:rsidRDefault="00B31EA1" w:rsidP="007F4676">
      <w:pPr>
        <w:tabs>
          <w:tab w:val="left" w:pos="851"/>
        </w:tabs>
        <w:jc w:val="both"/>
        <w:rPr>
          <w:sz w:val="24"/>
          <w:szCs w:val="24"/>
        </w:rPr>
      </w:pPr>
      <w:r w:rsidRPr="004D2D4F">
        <w:rPr>
          <w:sz w:val="24"/>
          <w:szCs w:val="24"/>
        </w:rPr>
        <w:t>618.14-006.327</w:t>
      </w:r>
    </w:p>
    <w:p w:rsidR="008242D9" w:rsidRPr="004D2D4F" w:rsidRDefault="008242D9"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80140B" w:rsidRPr="004D2D4F" w:rsidRDefault="0080140B" w:rsidP="007F4676">
      <w:pPr>
        <w:tabs>
          <w:tab w:val="left" w:pos="851"/>
        </w:tabs>
        <w:jc w:val="both"/>
        <w:rPr>
          <w:b/>
          <w:sz w:val="24"/>
          <w:szCs w:val="24"/>
          <w:lang w:val="ro-RO"/>
        </w:rPr>
      </w:pPr>
      <w:r w:rsidRPr="004D2D4F">
        <w:rPr>
          <w:b/>
          <w:sz w:val="24"/>
          <w:szCs w:val="24"/>
          <w:lang w:val="ro-RO"/>
        </w:rPr>
        <w:t>I.M. II 2730/3(vol. III)</w:t>
      </w:r>
    </w:p>
    <w:p w:rsidR="0080140B" w:rsidRPr="004D2D4F" w:rsidRDefault="0080140B" w:rsidP="007F4676">
      <w:pPr>
        <w:tabs>
          <w:tab w:val="left" w:pos="851"/>
        </w:tabs>
        <w:jc w:val="both"/>
        <w:rPr>
          <w:b/>
          <w:sz w:val="24"/>
          <w:szCs w:val="24"/>
          <w:lang w:val="ro-RO"/>
        </w:rPr>
      </w:pPr>
      <w:r w:rsidRPr="004D2D4F">
        <w:rPr>
          <w:b/>
          <w:sz w:val="24"/>
          <w:szCs w:val="24"/>
          <w:lang w:val="ro-RO"/>
        </w:rPr>
        <w:t xml:space="preserve">SOIU, George </w:t>
      </w:r>
    </w:p>
    <w:p w:rsidR="0080140B" w:rsidRPr="004D2D4F" w:rsidRDefault="0080140B" w:rsidP="007F4676">
      <w:pPr>
        <w:tabs>
          <w:tab w:val="left" w:pos="851"/>
        </w:tabs>
        <w:jc w:val="both"/>
        <w:rPr>
          <w:sz w:val="24"/>
          <w:szCs w:val="24"/>
          <w:lang w:val="ro-RO"/>
        </w:rPr>
      </w:pPr>
      <w:r w:rsidRPr="004D2D4F">
        <w:rPr>
          <w:sz w:val="24"/>
          <w:szCs w:val="24"/>
          <w:lang w:val="ro-RO"/>
        </w:rPr>
        <w:lastRenderedPageBreak/>
        <w:tab/>
        <w:t>Kyst hydactic al creierului / George Soiu . –</w:t>
      </w:r>
      <w:r w:rsidR="00D40472" w:rsidRPr="004D2D4F">
        <w:rPr>
          <w:sz w:val="24"/>
          <w:szCs w:val="24"/>
          <w:lang w:val="ro-RO"/>
        </w:rPr>
        <w:t>Bucuresci</w:t>
      </w:r>
      <w:r w:rsidRPr="004D2D4F">
        <w:rPr>
          <w:sz w:val="24"/>
          <w:szCs w:val="24"/>
          <w:lang w:val="ro-RO"/>
        </w:rPr>
        <w:t xml:space="preserve"> : Tipo-Lit. Dor . P. Cucu, 1901 . – 92p.: fig. ; 22cm. </w:t>
      </w:r>
    </w:p>
    <w:p w:rsidR="0080140B" w:rsidRPr="004D2D4F" w:rsidRDefault="007F4676" w:rsidP="007F4676">
      <w:pPr>
        <w:tabs>
          <w:tab w:val="left" w:pos="851"/>
        </w:tabs>
        <w:jc w:val="both"/>
        <w:rPr>
          <w:sz w:val="24"/>
          <w:szCs w:val="24"/>
          <w:lang w:val="ro-RO"/>
        </w:rPr>
      </w:pPr>
      <w:r w:rsidRPr="004D2D4F">
        <w:rPr>
          <w:sz w:val="24"/>
          <w:szCs w:val="24"/>
          <w:lang w:val="ro-RO"/>
        </w:rPr>
        <w:tab/>
      </w:r>
      <w:r w:rsidR="0080140B" w:rsidRPr="004D2D4F">
        <w:rPr>
          <w:sz w:val="24"/>
          <w:szCs w:val="24"/>
          <w:lang w:val="ro-RO"/>
        </w:rPr>
        <w:t xml:space="preserve">Teza pentru </w:t>
      </w:r>
      <w:r w:rsidR="00D40472" w:rsidRPr="004D2D4F">
        <w:rPr>
          <w:sz w:val="24"/>
          <w:szCs w:val="24"/>
          <w:lang w:val="ro-RO"/>
        </w:rPr>
        <w:t>doctorat in medicina si chirurgie prezentata si sustinuta la 21 Iunie 1901</w:t>
      </w:r>
    </w:p>
    <w:p w:rsidR="00D40472" w:rsidRPr="004D2D4F" w:rsidRDefault="00D40472" w:rsidP="007F4676">
      <w:pPr>
        <w:tabs>
          <w:tab w:val="left" w:pos="851"/>
        </w:tabs>
        <w:jc w:val="both"/>
        <w:rPr>
          <w:sz w:val="24"/>
          <w:szCs w:val="24"/>
          <w:lang w:val="ro-RO"/>
        </w:rPr>
      </w:pPr>
      <w:r w:rsidRPr="004D2D4F">
        <w:rPr>
          <w:sz w:val="24"/>
          <w:szCs w:val="24"/>
          <w:lang w:val="ro-RO"/>
        </w:rPr>
        <w:t>Facultatea de Medicina din Bucuresci , Nr. 594</w:t>
      </w:r>
    </w:p>
    <w:p w:rsidR="00D40472" w:rsidRPr="004D2D4F" w:rsidRDefault="007F4676" w:rsidP="007F4676">
      <w:pPr>
        <w:tabs>
          <w:tab w:val="left" w:pos="851"/>
        </w:tabs>
        <w:jc w:val="both"/>
        <w:rPr>
          <w:sz w:val="24"/>
          <w:szCs w:val="24"/>
          <w:lang w:val="ro-RO"/>
        </w:rPr>
      </w:pPr>
      <w:r w:rsidRPr="004D2D4F">
        <w:rPr>
          <w:sz w:val="24"/>
          <w:szCs w:val="24"/>
          <w:lang w:val="ro-RO"/>
        </w:rPr>
        <w:tab/>
      </w:r>
      <w:r w:rsidR="00D40472" w:rsidRPr="004D2D4F">
        <w:rPr>
          <w:sz w:val="24"/>
          <w:szCs w:val="24"/>
          <w:lang w:val="ro-RO"/>
        </w:rPr>
        <w:t xml:space="preserve">Coligat </w:t>
      </w:r>
    </w:p>
    <w:p w:rsidR="00D40472" w:rsidRPr="004D2D4F" w:rsidRDefault="00D40472" w:rsidP="007F4676">
      <w:pPr>
        <w:tabs>
          <w:tab w:val="left" w:pos="851"/>
        </w:tabs>
        <w:jc w:val="both"/>
        <w:rPr>
          <w:sz w:val="24"/>
          <w:szCs w:val="24"/>
          <w:lang w:val="ro-RO"/>
        </w:rPr>
      </w:pPr>
      <w:r w:rsidRPr="004D2D4F">
        <w:rPr>
          <w:sz w:val="24"/>
          <w:szCs w:val="24"/>
          <w:lang w:val="ro-RO"/>
        </w:rPr>
        <w:t>616.831-002.9</w:t>
      </w:r>
    </w:p>
    <w:p w:rsidR="0048534B" w:rsidRPr="004D2D4F" w:rsidRDefault="0048534B"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48534B" w:rsidRPr="004D2D4F" w:rsidRDefault="0048534B" w:rsidP="007F4676">
      <w:pPr>
        <w:tabs>
          <w:tab w:val="left" w:pos="851"/>
        </w:tabs>
        <w:jc w:val="both"/>
        <w:rPr>
          <w:b/>
          <w:sz w:val="24"/>
          <w:szCs w:val="24"/>
          <w:lang w:val="ro-RO"/>
        </w:rPr>
      </w:pPr>
      <w:r w:rsidRPr="004D2D4F">
        <w:rPr>
          <w:b/>
          <w:sz w:val="24"/>
          <w:szCs w:val="24"/>
          <w:lang w:val="ro-RO"/>
        </w:rPr>
        <w:t>I.M.III 120</w:t>
      </w:r>
    </w:p>
    <w:p w:rsidR="0048534B" w:rsidRPr="004D2D4F" w:rsidRDefault="0048534B" w:rsidP="007F4676">
      <w:pPr>
        <w:tabs>
          <w:tab w:val="left" w:pos="851"/>
        </w:tabs>
        <w:jc w:val="both"/>
        <w:rPr>
          <w:sz w:val="24"/>
          <w:szCs w:val="24"/>
        </w:rPr>
      </w:pPr>
      <w:r w:rsidRPr="004D2D4F">
        <w:rPr>
          <w:b/>
          <w:sz w:val="24"/>
          <w:szCs w:val="24"/>
        </w:rPr>
        <w:t>SOLOMON, I</w:t>
      </w:r>
      <w:r w:rsidRPr="004D2D4F">
        <w:rPr>
          <w:sz w:val="24"/>
          <w:szCs w:val="24"/>
        </w:rPr>
        <w:t>. : 1880 – 1939 . – Paris : Imprimeria Lahuret, [1939] . – 32p.: il., foto ; 23 cm.</w:t>
      </w:r>
    </w:p>
    <w:p w:rsidR="0080140B" w:rsidRPr="004D2D4F" w:rsidRDefault="0080140B"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884</w:t>
      </w:r>
    </w:p>
    <w:p w:rsidR="002A15AC" w:rsidRPr="004D2D4F" w:rsidRDefault="002A15AC" w:rsidP="007F4676">
      <w:pPr>
        <w:tabs>
          <w:tab w:val="left" w:pos="851"/>
        </w:tabs>
        <w:jc w:val="both"/>
        <w:rPr>
          <w:b/>
          <w:sz w:val="24"/>
          <w:szCs w:val="24"/>
          <w:lang w:val="ro-RO"/>
        </w:rPr>
      </w:pPr>
      <w:r w:rsidRPr="004D2D4F">
        <w:rPr>
          <w:b/>
          <w:sz w:val="24"/>
          <w:szCs w:val="24"/>
          <w:lang w:val="ro-RO"/>
        </w:rPr>
        <w:t>SOLOMOVICI,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Corpi străini în căile respiratoare şi digestive superioare şi Compendium laringo-tracheo-broncho şi oesofagoscopie / H. Solomovici . – Iaşi : Tipografia „H. Goldner” , 1922 . – II, 78 p. : il. ; 23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616.21-003.6</w:t>
      </w:r>
      <w:r w:rsidRPr="004D2D4F">
        <w:rPr>
          <w:sz w:val="24"/>
          <w:szCs w:val="24"/>
          <w:lang w:val="ro-RO"/>
        </w:rPr>
        <w:tab/>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1802</w:t>
      </w:r>
    </w:p>
    <w:p w:rsidR="002A15AC" w:rsidRPr="004D2D4F" w:rsidRDefault="002A15AC" w:rsidP="007F4676">
      <w:pPr>
        <w:tabs>
          <w:tab w:val="left" w:pos="851"/>
        </w:tabs>
        <w:jc w:val="both"/>
        <w:rPr>
          <w:b/>
          <w:sz w:val="24"/>
          <w:szCs w:val="24"/>
          <w:lang w:val="fr-FR"/>
        </w:rPr>
      </w:pPr>
      <w:r w:rsidRPr="004D2D4F">
        <w:rPr>
          <w:b/>
          <w:sz w:val="24"/>
          <w:szCs w:val="24"/>
          <w:lang w:val="fr-FR"/>
        </w:rPr>
        <w:t>SOPHIANOPOULO</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Relation des épidémies du cholera-morbus : Observées en Hongrie, Moldavie , Gallicie, et a Vienne en Autriche, dans les années 1931 et 1832 : Avec une histoire générale de cette maladie, et son traitement préservatif et curatif / Sophianopoulo ; note de prof. Broussais . – Paris : Mademoiselle Delaunay , 1832 . – 168 p. ; 21 cm.</w:t>
      </w:r>
    </w:p>
    <w:p w:rsidR="002A15AC" w:rsidRPr="004D2D4F" w:rsidRDefault="002A15AC" w:rsidP="007F4676">
      <w:pPr>
        <w:tabs>
          <w:tab w:val="left" w:pos="851"/>
        </w:tabs>
        <w:jc w:val="both"/>
        <w:rPr>
          <w:sz w:val="24"/>
          <w:szCs w:val="24"/>
          <w:lang w:val="ro-RO"/>
        </w:rPr>
      </w:pPr>
      <w:r w:rsidRPr="004D2D4F">
        <w:rPr>
          <w:sz w:val="24"/>
          <w:szCs w:val="24"/>
        </w:rPr>
        <w:t>616.932</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658/2</w:t>
      </w:r>
    </w:p>
    <w:p w:rsidR="002A15AC" w:rsidRPr="004D2D4F" w:rsidRDefault="002A15AC" w:rsidP="007F4676">
      <w:pPr>
        <w:tabs>
          <w:tab w:val="left" w:pos="851"/>
        </w:tabs>
        <w:jc w:val="both"/>
        <w:rPr>
          <w:b/>
          <w:sz w:val="24"/>
          <w:szCs w:val="24"/>
        </w:rPr>
      </w:pPr>
      <w:r w:rsidRPr="004D2D4F">
        <w:rPr>
          <w:b/>
          <w:sz w:val="24"/>
          <w:szCs w:val="24"/>
        </w:rPr>
        <w:t>SORIMACHI, Masaru</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Removal of extracellular Ca stimulates histamine release from rat mast cells by mobilizing a labile cellular source of Ca / Masaru Sorimachi . – Kagoshima : [ s.n. ] , 1984 . – p. 919-922 : fig. ; 26 cm</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Bibliogr. p. 922</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Exras din Japanese Journal of Physiology, 34, 1984</w:t>
      </w:r>
    </w:p>
    <w:p w:rsidR="002A15AC" w:rsidRPr="004D2D4F" w:rsidRDefault="002A15AC" w:rsidP="007F4676">
      <w:pPr>
        <w:tabs>
          <w:tab w:val="left" w:pos="851"/>
        </w:tabs>
        <w:jc w:val="both"/>
        <w:rPr>
          <w:sz w:val="24"/>
          <w:szCs w:val="24"/>
          <w:lang w:val="ro-RO"/>
        </w:rPr>
      </w:pPr>
      <w:r w:rsidRPr="004D2D4F">
        <w:rPr>
          <w:sz w:val="24"/>
          <w:szCs w:val="24"/>
        </w:rPr>
        <w:t>612</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658/3</w:t>
      </w:r>
    </w:p>
    <w:p w:rsidR="002A15AC" w:rsidRPr="004D2D4F" w:rsidRDefault="002A15AC" w:rsidP="007F4676">
      <w:pPr>
        <w:tabs>
          <w:tab w:val="left" w:pos="851"/>
        </w:tabs>
        <w:jc w:val="both"/>
        <w:rPr>
          <w:b/>
          <w:sz w:val="24"/>
          <w:szCs w:val="24"/>
        </w:rPr>
      </w:pPr>
      <w:r w:rsidRPr="004D2D4F">
        <w:rPr>
          <w:b/>
          <w:sz w:val="24"/>
          <w:szCs w:val="24"/>
        </w:rPr>
        <w:t>SORIMACHI, Masaru ; NISHIMURA, Shigeto ; YANO, Kenji</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 xml:space="preserve">Tumor promoters potentiate the adrenomedullary secretion induced by acetylcholine and excess K possibly by stimulating phorbolester receptors / Masaru </w:t>
      </w:r>
      <w:r w:rsidRPr="004D2D4F">
        <w:rPr>
          <w:sz w:val="24"/>
          <w:szCs w:val="24"/>
        </w:rPr>
        <w:lastRenderedPageBreak/>
        <w:t>Sorimachi, Shigeto Nishimura, Kenji Zano. – Kagoshima : [ s.n. ] , 1985 . – p. 175-178 : fig. ; 26 cm</w:t>
      </w:r>
    </w:p>
    <w:p w:rsidR="002A15AC" w:rsidRPr="004D2D4F" w:rsidRDefault="007F4676"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177-178</w:t>
      </w:r>
    </w:p>
    <w:p w:rsidR="002A15AC" w:rsidRPr="004D2D4F" w:rsidRDefault="007F4676"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w:t>
      </w:r>
      <w:r w:rsidRPr="004D2D4F">
        <w:rPr>
          <w:sz w:val="24"/>
          <w:szCs w:val="24"/>
          <w:lang w:val="fr-FR"/>
        </w:rPr>
        <w:t>t</w:t>
      </w:r>
      <w:r w:rsidR="002A15AC" w:rsidRPr="004D2D4F">
        <w:rPr>
          <w:sz w:val="24"/>
          <w:szCs w:val="24"/>
          <w:lang w:val="fr-FR"/>
        </w:rPr>
        <w:t>ras din Japanese Journal of Physiology, 35, 1985</w:t>
      </w:r>
    </w:p>
    <w:p w:rsidR="002A15AC" w:rsidRPr="004D2D4F" w:rsidRDefault="002A15AC" w:rsidP="007F4676">
      <w:pPr>
        <w:tabs>
          <w:tab w:val="left" w:pos="851"/>
        </w:tabs>
        <w:jc w:val="both"/>
        <w:rPr>
          <w:sz w:val="24"/>
          <w:szCs w:val="24"/>
          <w:lang w:val="fr-FR"/>
        </w:rPr>
      </w:pPr>
      <w:r w:rsidRPr="004D2D4F">
        <w:rPr>
          <w:sz w:val="24"/>
          <w:szCs w:val="24"/>
          <w:lang w:val="fr-FR"/>
        </w:rPr>
        <w:t>612:619</w:t>
      </w:r>
    </w:p>
    <w:p w:rsidR="00A97E06" w:rsidRPr="004D2D4F" w:rsidRDefault="00A97E06" w:rsidP="007F4676">
      <w:pPr>
        <w:tabs>
          <w:tab w:val="left" w:pos="851"/>
        </w:tabs>
        <w:jc w:val="both"/>
        <w:rPr>
          <w:sz w:val="24"/>
          <w:szCs w:val="24"/>
          <w:lang w:val="fr-FR"/>
        </w:rPr>
      </w:pPr>
    </w:p>
    <w:p w:rsidR="007F4676" w:rsidRPr="004D2D4F" w:rsidRDefault="007F4676" w:rsidP="007F4676">
      <w:pPr>
        <w:tabs>
          <w:tab w:val="left" w:pos="851"/>
        </w:tabs>
        <w:jc w:val="both"/>
        <w:rPr>
          <w:sz w:val="24"/>
          <w:szCs w:val="24"/>
          <w:lang w:val="fr-FR"/>
        </w:rPr>
      </w:pPr>
    </w:p>
    <w:p w:rsidR="00A97E06" w:rsidRPr="004D2D4F" w:rsidRDefault="00A97E06" w:rsidP="007F4676">
      <w:pPr>
        <w:tabs>
          <w:tab w:val="left" w:pos="851"/>
        </w:tabs>
        <w:jc w:val="both"/>
        <w:rPr>
          <w:b/>
          <w:sz w:val="24"/>
          <w:szCs w:val="24"/>
          <w:lang w:val="fr-FR"/>
        </w:rPr>
      </w:pPr>
      <w:r w:rsidRPr="004D2D4F">
        <w:rPr>
          <w:b/>
          <w:sz w:val="24"/>
          <w:szCs w:val="24"/>
          <w:lang w:val="fr-FR"/>
        </w:rPr>
        <w:t>I.M. II 2336</w:t>
      </w:r>
    </w:p>
    <w:p w:rsidR="00A97E06" w:rsidRPr="004D2D4F" w:rsidRDefault="00A97E06" w:rsidP="007F4676">
      <w:pPr>
        <w:tabs>
          <w:tab w:val="left" w:pos="851"/>
        </w:tabs>
        <w:jc w:val="both"/>
        <w:rPr>
          <w:sz w:val="24"/>
          <w:szCs w:val="24"/>
          <w:lang w:val="fr-FR"/>
        </w:rPr>
      </w:pPr>
      <w:r w:rsidRPr="004D2D4F">
        <w:rPr>
          <w:b/>
          <w:sz w:val="24"/>
          <w:szCs w:val="24"/>
          <w:lang w:val="fr-FR"/>
        </w:rPr>
        <w:t>SORU, Eugenia</w:t>
      </w:r>
    </w:p>
    <w:p w:rsidR="00A97E06" w:rsidRPr="004D2D4F" w:rsidRDefault="00A97E06" w:rsidP="007F4676">
      <w:pPr>
        <w:tabs>
          <w:tab w:val="left" w:pos="851"/>
        </w:tabs>
        <w:jc w:val="both"/>
        <w:rPr>
          <w:sz w:val="24"/>
          <w:szCs w:val="24"/>
          <w:lang w:val="fr-FR"/>
        </w:rPr>
      </w:pPr>
      <w:r w:rsidRPr="004D2D4F">
        <w:rPr>
          <w:sz w:val="24"/>
          <w:szCs w:val="24"/>
          <w:lang w:val="fr-FR"/>
        </w:rPr>
        <w:tab/>
        <w:t xml:space="preserve">Biochimie medicală : Volumul 1 . – Ediţia a 2-a  . – Bucureşti : Editura Medicală, 1959 . – 926 p. </w:t>
      </w:r>
    </w:p>
    <w:p w:rsidR="00A97E06" w:rsidRPr="004D2D4F" w:rsidRDefault="00A97E06" w:rsidP="007F4676">
      <w:pPr>
        <w:tabs>
          <w:tab w:val="left" w:pos="851"/>
        </w:tabs>
        <w:jc w:val="both"/>
        <w:rPr>
          <w:sz w:val="24"/>
          <w:szCs w:val="24"/>
          <w:lang w:val="fr-FR"/>
        </w:rPr>
      </w:pPr>
      <w:r w:rsidRPr="004D2D4F">
        <w:rPr>
          <w:sz w:val="24"/>
          <w:szCs w:val="24"/>
          <w:lang w:val="fr-FR"/>
        </w:rPr>
        <w:t xml:space="preserve">577.1 </w:t>
      </w:r>
    </w:p>
    <w:p w:rsidR="00A97E06" w:rsidRPr="004D2D4F" w:rsidRDefault="00A97E06" w:rsidP="007F4676">
      <w:pPr>
        <w:tabs>
          <w:tab w:val="left" w:pos="851"/>
        </w:tabs>
        <w:jc w:val="both"/>
        <w:rPr>
          <w:sz w:val="24"/>
          <w:szCs w:val="24"/>
          <w:lang w:val="fr-FR"/>
        </w:rPr>
      </w:pPr>
    </w:p>
    <w:p w:rsidR="007F4676" w:rsidRPr="004D2D4F" w:rsidRDefault="007F4676" w:rsidP="007F4676">
      <w:pPr>
        <w:tabs>
          <w:tab w:val="left" w:pos="851"/>
        </w:tabs>
        <w:jc w:val="both"/>
        <w:rPr>
          <w:sz w:val="24"/>
          <w:szCs w:val="24"/>
          <w:lang w:val="fr-FR"/>
        </w:rPr>
      </w:pPr>
    </w:p>
    <w:p w:rsidR="000B4473" w:rsidRPr="004D2D4F" w:rsidRDefault="000B4473" w:rsidP="007F4676">
      <w:pPr>
        <w:tabs>
          <w:tab w:val="left" w:pos="851"/>
        </w:tabs>
        <w:jc w:val="both"/>
        <w:rPr>
          <w:b/>
          <w:sz w:val="24"/>
          <w:szCs w:val="24"/>
          <w:lang w:val="fr-FR"/>
        </w:rPr>
      </w:pPr>
      <w:r w:rsidRPr="004D2D4F">
        <w:rPr>
          <w:b/>
          <w:sz w:val="24"/>
          <w:szCs w:val="24"/>
          <w:lang w:val="fr-FR"/>
        </w:rPr>
        <w:t>I.M. III 967/8</w:t>
      </w:r>
    </w:p>
    <w:p w:rsidR="000B4473" w:rsidRPr="004D2D4F" w:rsidRDefault="000B4473" w:rsidP="007F4676">
      <w:pPr>
        <w:tabs>
          <w:tab w:val="left" w:pos="851"/>
        </w:tabs>
        <w:jc w:val="both"/>
        <w:rPr>
          <w:b/>
          <w:sz w:val="24"/>
          <w:szCs w:val="24"/>
          <w:lang w:val="fr-FR"/>
        </w:rPr>
      </w:pPr>
      <w:r w:rsidRPr="004D2D4F">
        <w:rPr>
          <w:b/>
          <w:sz w:val="24"/>
          <w:szCs w:val="24"/>
          <w:lang w:val="fr-FR"/>
        </w:rPr>
        <w:t>SORU, Eugénie</w:t>
      </w:r>
    </w:p>
    <w:p w:rsidR="000B4473" w:rsidRPr="004D2D4F" w:rsidRDefault="007F4676" w:rsidP="007F4676">
      <w:pPr>
        <w:tabs>
          <w:tab w:val="left" w:pos="851"/>
        </w:tabs>
        <w:jc w:val="both"/>
        <w:rPr>
          <w:sz w:val="24"/>
          <w:szCs w:val="24"/>
          <w:lang w:val="fr-FR"/>
        </w:rPr>
      </w:pPr>
      <w:r w:rsidRPr="004D2D4F">
        <w:rPr>
          <w:sz w:val="24"/>
          <w:szCs w:val="24"/>
          <w:lang w:val="fr-FR"/>
        </w:rPr>
        <w:tab/>
      </w:r>
      <w:r w:rsidR="000B4473" w:rsidRPr="004D2D4F">
        <w:rPr>
          <w:sz w:val="24"/>
          <w:szCs w:val="24"/>
          <w:lang w:val="fr-FR"/>
        </w:rPr>
        <w:t xml:space="preserve">Le potentiel </w:t>
      </w:r>
      <w:r w:rsidR="007D6945" w:rsidRPr="004D2D4F">
        <w:rPr>
          <w:sz w:val="24"/>
          <w:szCs w:val="24"/>
          <w:lang w:val="fr-FR"/>
        </w:rPr>
        <w:t xml:space="preserve">electrique de quelques especes de vibrions choleriques /Eugenie Soru . – [S.l. : s.n.],1934 . – 2 p. nenum. ; 25 cm. </w:t>
      </w:r>
    </w:p>
    <w:p w:rsidR="007D6945" w:rsidRPr="004D2D4F" w:rsidRDefault="007F4676" w:rsidP="007F4676">
      <w:pPr>
        <w:tabs>
          <w:tab w:val="left" w:pos="851"/>
        </w:tabs>
        <w:jc w:val="both"/>
        <w:rPr>
          <w:sz w:val="24"/>
          <w:szCs w:val="24"/>
          <w:lang w:val="fr-FR"/>
        </w:rPr>
      </w:pPr>
      <w:r w:rsidRPr="004D2D4F">
        <w:rPr>
          <w:sz w:val="24"/>
          <w:szCs w:val="24"/>
          <w:lang w:val="fr-FR"/>
        </w:rPr>
        <w:tab/>
      </w:r>
      <w:r w:rsidR="007D6945" w:rsidRPr="004D2D4F">
        <w:rPr>
          <w:sz w:val="24"/>
          <w:szCs w:val="24"/>
          <w:lang w:val="fr-FR"/>
        </w:rPr>
        <w:t>Extrait des ‘’Comptes rendus des séances de la Société de biologie. Société de biologie de Bucarest. (Séance du 15 fevrier. 1934 – Tome CXV, p. 1319)</w:t>
      </w:r>
    </w:p>
    <w:p w:rsidR="007D6945" w:rsidRPr="004D2D4F" w:rsidRDefault="007F4676" w:rsidP="007F4676">
      <w:pPr>
        <w:tabs>
          <w:tab w:val="left" w:pos="851"/>
        </w:tabs>
        <w:jc w:val="both"/>
        <w:rPr>
          <w:sz w:val="24"/>
          <w:szCs w:val="24"/>
          <w:lang w:val="fr-FR"/>
        </w:rPr>
      </w:pPr>
      <w:r w:rsidRPr="004D2D4F">
        <w:rPr>
          <w:sz w:val="24"/>
          <w:szCs w:val="24"/>
          <w:lang w:val="fr-FR"/>
        </w:rPr>
        <w:tab/>
      </w:r>
      <w:r w:rsidR="007D6945" w:rsidRPr="004D2D4F">
        <w:rPr>
          <w:sz w:val="24"/>
          <w:szCs w:val="24"/>
          <w:lang w:val="fr-FR"/>
        </w:rPr>
        <w:t xml:space="preserve">Coligat </w:t>
      </w:r>
    </w:p>
    <w:p w:rsidR="007D6945" w:rsidRPr="004D2D4F" w:rsidRDefault="007D6945" w:rsidP="007F4676">
      <w:pPr>
        <w:tabs>
          <w:tab w:val="left" w:pos="851"/>
        </w:tabs>
        <w:jc w:val="both"/>
        <w:rPr>
          <w:sz w:val="24"/>
          <w:szCs w:val="24"/>
          <w:lang w:val="fr-FR"/>
        </w:rPr>
      </w:pPr>
      <w:r w:rsidRPr="004D2D4F">
        <w:rPr>
          <w:sz w:val="24"/>
          <w:szCs w:val="24"/>
          <w:lang w:val="fr-FR"/>
        </w:rPr>
        <w:t>576.8</w:t>
      </w:r>
    </w:p>
    <w:p w:rsidR="000B4473" w:rsidRPr="004D2D4F" w:rsidRDefault="000B4473" w:rsidP="007F4676">
      <w:pPr>
        <w:tabs>
          <w:tab w:val="left" w:pos="851"/>
        </w:tabs>
        <w:jc w:val="both"/>
        <w:rPr>
          <w:sz w:val="24"/>
          <w:szCs w:val="24"/>
          <w:lang w:val="fr-FR"/>
        </w:rPr>
      </w:pPr>
    </w:p>
    <w:p w:rsidR="007F4676" w:rsidRPr="004D2D4F" w:rsidRDefault="007F4676" w:rsidP="007F4676">
      <w:pPr>
        <w:tabs>
          <w:tab w:val="left" w:pos="851"/>
        </w:tabs>
        <w:jc w:val="both"/>
        <w:rPr>
          <w:sz w:val="24"/>
          <w:szCs w:val="24"/>
          <w:lang w:val="fr-FR"/>
        </w:rPr>
      </w:pPr>
    </w:p>
    <w:p w:rsidR="00CF1286" w:rsidRPr="004D2D4F" w:rsidRDefault="00CF1286" w:rsidP="007F4676">
      <w:pPr>
        <w:tabs>
          <w:tab w:val="left" w:pos="851"/>
        </w:tabs>
        <w:jc w:val="both"/>
        <w:rPr>
          <w:b/>
          <w:sz w:val="24"/>
          <w:szCs w:val="24"/>
          <w:lang w:val="fr-FR"/>
        </w:rPr>
      </w:pPr>
      <w:r w:rsidRPr="004D2D4F">
        <w:rPr>
          <w:b/>
          <w:sz w:val="24"/>
          <w:szCs w:val="24"/>
          <w:lang w:val="fr-FR"/>
        </w:rPr>
        <w:t>I.M. III 1006/41</w:t>
      </w:r>
    </w:p>
    <w:p w:rsidR="00CF1286" w:rsidRPr="004D2D4F" w:rsidRDefault="000B4473" w:rsidP="007F4676">
      <w:pPr>
        <w:tabs>
          <w:tab w:val="left" w:pos="851"/>
        </w:tabs>
        <w:jc w:val="both"/>
        <w:rPr>
          <w:sz w:val="24"/>
          <w:szCs w:val="24"/>
          <w:lang w:val="fr-FR"/>
        </w:rPr>
      </w:pPr>
      <w:r w:rsidRPr="004D2D4F">
        <w:rPr>
          <w:b/>
          <w:sz w:val="24"/>
          <w:szCs w:val="24"/>
          <w:lang w:val="fr-FR"/>
        </w:rPr>
        <w:t>SORU, Eugénie</w:t>
      </w:r>
      <w:r w:rsidR="00CF1286" w:rsidRPr="004D2D4F">
        <w:rPr>
          <w:b/>
          <w:sz w:val="24"/>
          <w:szCs w:val="24"/>
          <w:lang w:val="fr-FR"/>
        </w:rPr>
        <w:t xml:space="preserve"> ; BRAUNER, R</w:t>
      </w:r>
      <w:r w:rsidR="00CF1286" w:rsidRPr="004D2D4F">
        <w:rPr>
          <w:sz w:val="24"/>
          <w:szCs w:val="24"/>
          <w:lang w:val="fr-FR"/>
        </w:rPr>
        <w:t xml:space="preserve">. </w:t>
      </w:r>
    </w:p>
    <w:p w:rsidR="00CF1286" w:rsidRPr="004D2D4F" w:rsidRDefault="000B4473" w:rsidP="007F4676">
      <w:pPr>
        <w:tabs>
          <w:tab w:val="left" w:pos="851"/>
        </w:tabs>
        <w:jc w:val="both"/>
        <w:rPr>
          <w:sz w:val="24"/>
          <w:szCs w:val="24"/>
          <w:lang w:val="fr-FR"/>
        </w:rPr>
      </w:pPr>
      <w:r w:rsidRPr="004D2D4F">
        <w:rPr>
          <w:sz w:val="24"/>
          <w:szCs w:val="24"/>
          <w:lang w:val="fr-FR"/>
        </w:rPr>
        <w:tab/>
      </w:r>
      <w:r w:rsidR="00CF1286" w:rsidRPr="004D2D4F">
        <w:rPr>
          <w:sz w:val="24"/>
          <w:szCs w:val="24"/>
          <w:lang w:val="fr-FR"/>
        </w:rPr>
        <w:t>Action a distance de Bacillus tumefaciens sur l</w:t>
      </w:r>
      <w:r w:rsidRPr="004D2D4F">
        <w:rPr>
          <w:sz w:val="24"/>
          <w:szCs w:val="24"/>
          <w:lang w:val="fr-FR"/>
        </w:rPr>
        <w:t>a moelle osseuse du Lapin / Eugé</w:t>
      </w:r>
      <w:r w:rsidR="00CF1286" w:rsidRPr="004D2D4F">
        <w:rPr>
          <w:sz w:val="24"/>
          <w:szCs w:val="24"/>
          <w:lang w:val="fr-FR"/>
        </w:rPr>
        <w:t>nie Soru, R. Brauner . – [S.l.: s.n.],[1932] . – 3p. nenum.</w:t>
      </w:r>
      <w:r w:rsidRPr="004D2D4F">
        <w:rPr>
          <w:sz w:val="24"/>
          <w:szCs w:val="24"/>
          <w:lang w:val="fr-FR"/>
        </w:rPr>
        <w:t xml:space="preserve"> </w:t>
      </w:r>
      <w:r w:rsidR="00CF1286" w:rsidRPr="004D2D4F">
        <w:rPr>
          <w:sz w:val="24"/>
          <w:szCs w:val="24"/>
          <w:lang w:val="fr-FR"/>
        </w:rPr>
        <w:t xml:space="preserve">; 23 cm. </w:t>
      </w:r>
    </w:p>
    <w:p w:rsidR="00CF1286" w:rsidRPr="004D2D4F" w:rsidRDefault="00CF1286" w:rsidP="007F4676">
      <w:pPr>
        <w:tabs>
          <w:tab w:val="left" w:pos="851"/>
        </w:tabs>
        <w:jc w:val="both"/>
        <w:rPr>
          <w:sz w:val="24"/>
          <w:szCs w:val="24"/>
          <w:lang w:val="fr-FR"/>
        </w:rPr>
      </w:pPr>
      <w:r w:rsidRPr="004D2D4F">
        <w:rPr>
          <w:sz w:val="24"/>
          <w:szCs w:val="24"/>
          <w:lang w:val="fr-FR"/>
        </w:rPr>
        <w:t xml:space="preserve">Extrait des ‘’Comptes rendus </w:t>
      </w:r>
      <w:r w:rsidR="000B4473" w:rsidRPr="004D2D4F">
        <w:rPr>
          <w:sz w:val="24"/>
          <w:szCs w:val="24"/>
          <w:lang w:val="fr-FR"/>
        </w:rPr>
        <w:t>des séances de la Société de biologie. Société de biologie de Bucarest. (Séance du 15 dec. 1932 – Tome CXII, p. 623)</w:t>
      </w:r>
    </w:p>
    <w:p w:rsidR="000B4473" w:rsidRPr="004D2D4F" w:rsidRDefault="007F4676" w:rsidP="007F4676">
      <w:pPr>
        <w:tabs>
          <w:tab w:val="left" w:pos="851"/>
        </w:tabs>
        <w:jc w:val="both"/>
        <w:rPr>
          <w:sz w:val="24"/>
          <w:szCs w:val="24"/>
          <w:lang w:val="fr-FR"/>
        </w:rPr>
      </w:pPr>
      <w:r w:rsidRPr="004D2D4F">
        <w:rPr>
          <w:sz w:val="24"/>
          <w:szCs w:val="24"/>
          <w:lang w:val="fr-FR"/>
        </w:rPr>
        <w:tab/>
      </w:r>
      <w:r w:rsidR="000B4473" w:rsidRPr="004D2D4F">
        <w:rPr>
          <w:sz w:val="24"/>
          <w:szCs w:val="24"/>
          <w:lang w:val="fr-FR"/>
        </w:rPr>
        <w:t xml:space="preserve">Coligat </w:t>
      </w:r>
    </w:p>
    <w:p w:rsidR="000B4473" w:rsidRPr="004D2D4F" w:rsidRDefault="000B4473" w:rsidP="007F4676">
      <w:pPr>
        <w:tabs>
          <w:tab w:val="left" w:pos="851"/>
        </w:tabs>
        <w:jc w:val="both"/>
        <w:rPr>
          <w:sz w:val="24"/>
          <w:szCs w:val="24"/>
          <w:lang w:val="fr-FR"/>
        </w:rPr>
      </w:pPr>
      <w:r w:rsidRPr="004D2D4F">
        <w:rPr>
          <w:sz w:val="24"/>
          <w:szCs w:val="24"/>
          <w:lang w:val="fr-FR"/>
        </w:rPr>
        <w:t>616.832</w:t>
      </w:r>
    </w:p>
    <w:p w:rsidR="000B4473" w:rsidRPr="004D2D4F" w:rsidRDefault="000B4473" w:rsidP="007F4676">
      <w:pPr>
        <w:tabs>
          <w:tab w:val="left" w:pos="851"/>
        </w:tabs>
        <w:jc w:val="both"/>
        <w:rPr>
          <w:sz w:val="24"/>
          <w:szCs w:val="24"/>
          <w:lang w:val="fr-FR"/>
        </w:rPr>
      </w:pPr>
    </w:p>
    <w:p w:rsidR="007F4676" w:rsidRPr="004D2D4F" w:rsidRDefault="007F4676" w:rsidP="007F4676">
      <w:pPr>
        <w:tabs>
          <w:tab w:val="left" w:pos="851"/>
        </w:tabs>
        <w:jc w:val="both"/>
        <w:rPr>
          <w:sz w:val="24"/>
          <w:szCs w:val="24"/>
          <w:lang w:val="fr-FR"/>
        </w:rPr>
      </w:pPr>
    </w:p>
    <w:p w:rsidR="000B4473" w:rsidRPr="004D2D4F" w:rsidRDefault="000B4473" w:rsidP="007F4676">
      <w:pPr>
        <w:tabs>
          <w:tab w:val="left" w:pos="851"/>
        </w:tabs>
        <w:jc w:val="both"/>
        <w:rPr>
          <w:b/>
          <w:sz w:val="24"/>
          <w:szCs w:val="24"/>
          <w:lang w:val="fr-FR"/>
        </w:rPr>
      </w:pPr>
      <w:r w:rsidRPr="004D2D4F">
        <w:rPr>
          <w:b/>
          <w:sz w:val="24"/>
          <w:szCs w:val="24"/>
          <w:lang w:val="fr-FR"/>
        </w:rPr>
        <w:t>I.M. III 1006/24</w:t>
      </w:r>
    </w:p>
    <w:p w:rsidR="000B4473" w:rsidRPr="004D2D4F" w:rsidRDefault="000B4473" w:rsidP="007F4676">
      <w:pPr>
        <w:tabs>
          <w:tab w:val="left" w:pos="851"/>
        </w:tabs>
        <w:jc w:val="both"/>
        <w:rPr>
          <w:sz w:val="24"/>
          <w:szCs w:val="24"/>
          <w:lang w:val="fr-FR"/>
        </w:rPr>
      </w:pPr>
      <w:r w:rsidRPr="004D2D4F">
        <w:rPr>
          <w:b/>
          <w:sz w:val="24"/>
          <w:szCs w:val="24"/>
          <w:lang w:val="fr-FR"/>
        </w:rPr>
        <w:t>SORU, Eugénie ; BRAUNER, R</w:t>
      </w:r>
      <w:r w:rsidRPr="004D2D4F">
        <w:rPr>
          <w:sz w:val="24"/>
          <w:szCs w:val="24"/>
          <w:lang w:val="fr-FR"/>
        </w:rPr>
        <w:t xml:space="preserve">. </w:t>
      </w:r>
    </w:p>
    <w:p w:rsidR="000B4473" w:rsidRPr="004D2D4F" w:rsidRDefault="000B4473" w:rsidP="007F4676">
      <w:pPr>
        <w:tabs>
          <w:tab w:val="left" w:pos="851"/>
        </w:tabs>
        <w:jc w:val="both"/>
        <w:rPr>
          <w:sz w:val="24"/>
          <w:szCs w:val="24"/>
          <w:lang w:val="fr-FR"/>
        </w:rPr>
      </w:pPr>
      <w:r w:rsidRPr="004D2D4F">
        <w:rPr>
          <w:sz w:val="24"/>
          <w:szCs w:val="24"/>
          <w:lang w:val="fr-FR"/>
        </w:rPr>
        <w:tab/>
        <w:t xml:space="preserve">Action a distance de bacille phosphorescent sur la moelle osseuse/ Eugénie Soru, R. Brauner . – [S.l.: s.n.],[1932] . – 3p. nenum. ; 23 cm. </w:t>
      </w:r>
    </w:p>
    <w:p w:rsidR="000B4473" w:rsidRPr="004D2D4F" w:rsidRDefault="007F4676" w:rsidP="007F4676">
      <w:pPr>
        <w:tabs>
          <w:tab w:val="left" w:pos="851"/>
        </w:tabs>
        <w:jc w:val="both"/>
        <w:rPr>
          <w:sz w:val="24"/>
          <w:szCs w:val="24"/>
          <w:lang w:val="fr-FR"/>
        </w:rPr>
      </w:pPr>
      <w:r w:rsidRPr="004D2D4F">
        <w:rPr>
          <w:sz w:val="24"/>
          <w:szCs w:val="24"/>
          <w:lang w:val="fr-FR"/>
        </w:rPr>
        <w:tab/>
      </w:r>
      <w:r w:rsidR="000B4473" w:rsidRPr="004D2D4F">
        <w:rPr>
          <w:sz w:val="24"/>
          <w:szCs w:val="24"/>
          <w:lang w:val="fr-FR"/>
        </w:rPr>
        <w:t>Extrait des ‘’Comptes rendus des séances de la Société de biologie. Société de biologie de Bucarest. (Séance du 17 juillet 1932 – Tome CXI, p. 201)</w:t>
      </w:r>
    </w:p>
    <w:p w:rsidR="000B4473" w:rsidRPr="004D2D4F" w:rsidRDefault="007F4676" w:rsidP="007F4676">
      <w:pPr>
        <w:tabs>
          <w:tab w:val="left" w:pos="851"/>
        </w:tabs>
        <w:jc w:val="both"/>
        <w:rPr>
          <w:sz w:val="24"/>
          <w:szCs w:val="24"/>
          <w:lang w:val="fr-FR"/>
        </w:rPr>
      </w:pPr>
      <w:r w:rsidRPr="004D2D4F">
        <w:rPr>
          <w:sz w:val="24"/>
          <w:szCs w:val="24"/>
          <w:lang w:val="fr-FR"/>
        </w:rPr>
        <w:tab/>
      </w:r>
      <w:r w:rsidR="000B4473" w:rsidRPr="004D2D4F">
        <w:rPr>
          <w:sz w:val="24"/>
          <w:szCs w:val="24"/>
          <w:lang w:val="fr-FR"/>
        </w:rPr>
        <w:t xml:space="preserve">Coligat </w:t>
      </w:r>
    </w:p>
    <w:p w:rsidR="000B4473" w:rsidRPr="004D2D4F" w:rsidRDefault="007D6945" w:rsidP="007F4676">
      <w:pPr>
        <w:tabs>
          <w:tab w:val="left" w:pos="851"/>
        </w:tabs>
        <w:jc w:val="both"/>
        <w:rPr>
          <w:sz w:val="24"/>
          <w:szCs w:val="24"/>
          <w:lang w:val="fr-FR"/>
        </w:rPr>
      </w:pPr>
      <w:r w:rsidRPr="004D2D4F">
        <w:rPr>
          <w:sz w:val="24"/>
          <w:szCs w:val="24"/>
          <w:lang w:val="fr-FR"/>
        </w:rPr>
        <w:t>616.917</w:t>
      </w:r>
    </w:p>
    <w:p w:rsidR="007D6945" w:rsidRPr="004D2D4F" w:rsidRDefault="007D6945" w:rsidP="007F4676">
      <w:pPr>
        <w:tabs>
          <w:tab w:val="left" w:pos="851"/>
        </w:tabs>
        <w:jc w:val="both"/>
        <w:rPr>
          <w:sz w:val="24"/>
          <w:szCs w:val="24"/>
          <w:lang w:val="fr-FR"/>
        </w:rPr>
      </w:pPr>
      <w:r w:rsidRPr="004D2D4F">
        <w:rPr>
          <w:sz w:val="24"/>
          <w:szCs w:val="24"/>
          <w:lang w:val="fr-FR"/>
        </w:rPr>
        <w:t>576.8</w:t>
      </w:r>
    </w:p>
    <w:p w:rsidR="00CF1286" w:rsidRPr="004D2D4F" w:rsidRDefault="00CF1286" w:rsidP="007F4676">
      <w:pPr>
        <w:tabs>
          <w:tab w:val="left" w:pos="851"/>
        </w:tabs>
        <w:jc w:val="both"/>
        <w:rPr>
          <w:sz w:val="24"/>
          <w:szCs w:val="24"/>
          <w:lang w:val="fr-FR"/>
        </w:rPr>
      </w:pPr>
    </w:p>
    <w:p w:rsidR="000B4473" w:rsidRPr="004D2D4F" w:rsidRDefault="000B4473"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1434 / 18 ; I.M. II 1434 / 9</w:t>
      </w:r>
    </w:p>
    <w:p w:rsidR="002A15AC" w:rsidRPr="004D2D4F" w:rsidRDefault="002A15AC" w:rsidP="007F4676">
      <w:pPr>
        <w:tabs>
          <w:tab w:val="left" w:pos="851"/>
        </w:tabs>
        <w:jc w:val="both"/>
        <w:rPr>
          <w:b/>
          <w:sz w:val="24"/>
          <w:szCs w:val="24"/>
          <w:lang w:val="ro-RO"/>
        </w:rPr>
      </w:pPr>
      <w:r w:rsidRPr="004D2D4F">
        <w:rPr>
          <w:b/>
          <w:sz w:val="24"/>
          <w:szCs w:val="24"/>
          <w:lang w:val="ro-RO"/>
        </w:rPr>
        <w:t>SORU, Eugénie ; COMBIESCO, Cornelia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Etude des proprietés chimiques des antigènes des bacilles typhiques</w:t>
      </w:r>
      <w:r w:rsidRPr="004D2D4F">
        <w:rPr>
          <w:sz w:val="24"/>
          <w:szCs w:val="24"/>
        </w:rPr>
        <w:t xml:space="preserve"> / Eugénie Soru , Cornelia Combiesco .- Bucarest : s.n. , 1938 .- [2 p.] ; 24 cm.</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 xml:space="preserve">Extras din : Comptes rendus des séances de la Société de biologie , Tome CXXIX , 1938 , p. 1236 ; p.1006 </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579.8</w:t>
      </w:r>
    </w:p>
    <w:p w:rsidR="008242D9" w:rsidRPr="004D2D4F" w:rsidRDefault="008242D9" w:rsidP="007F4676">
      <w:pPr>
        <w:tabs>
          <w:tab w:val="left" w:pos="851"/>
        </w:tabs>
        <w:jc w:val="both"/>
        <w:rPr>
          <w:sz w:val="24"/>
          <w:szCs w:val="24"/>
          <w:lang w:val="fr-FR"/>
        </w:rPr>
      </w:pPr>
    </w:p>
    <w:p w:rsidR="007F4676" w:rsidRDefault="007F4676" w:rsidP="007F4676">
      <w:pPr>
        <w:tabs>
          <w:tab w:val="left" w:pos="851"/>
        </w:tabs>
        <w:jc w:val="both"/>
        <w:rPr>
          <w:sz w:val="24"/>
          <w:szCs w:val="24"/>
          <w:lang w:val="fr-FR"/>
        </w:rPr>
      </w:pPr>
    </w:p>
    <w:p w:rsidR="00966C70" w:rsidRPr="00966C70" w:rsidRDefault="00966C70" w:rsidP="00966C70">
      <w:pPr>
        <w:jc w:val="both"/>
        <w:rPr>
          <w:b/>
          <w:sz w:val="24"/>
          <w:szCs w:val="24"/>
        </w:rPr>
      </w:pPr>
      <w:r w:rsidRPr="00966C70">
        <w:rPr>
          <w:b/>
          <w:sz w:val="24"/>
          <w:szCs w:val="24"/>
        </w:rPr>
        <w:t>I.M.III 1207</w:t>
      </w:r>
    </w:p>
    <w:p w:rsidR="00966C70" w:rsidRPr="00966C70" w:rsidRDefault="00966C70" w:rsidP="00966C70">
      <w:pPr>
        <w:jc w:val="both"/>
        <w:rPr>
          <w:b/>
          <w:sz w:val="24"/>
          <w:szCs w:val="24"/>
        </w:rPr>
      </w:pPr>
      <w:r w:rsidRPr="00966C70">
        <w:rPr>
          <w:b/>
          <w:sz w:val="24"/>
          <w:szCs w:val="24"/>
        </w:rPr>
        <w:t xml:space="preserve">SORU, Eugenia ; COSTESCU, Georgeta ; PĂDURARU, Maria </w:t>
      </w:r>
    </w:p>
    <w:p w:rsidR="00966C70" w:rsidRPr="00966C70" w:rsidRDefault="00966C70" w:rsidP="00966C70">
      <w:pPr>
        <w:jc w:val="both"/>
        <w:rPr>
          <w:sz w:val="24"/>
          <w:szCs w:val="24"/>
        </w:rPr>
      </w:pPr>
      <w:r w:rsidRPr="00966C70">
        <w:rPr>
          <w:b/>
          <w:sz w:val="24"/>
          <w:szCs w:val="24"/>
        </w:rPr>
        <w:tab/>
      </w:r>
      <w:r w:rsidRPr="00966C70">
        <w:rPr>
          <w:sz w:val="24"/>
          <w:szCs w:val="24"/>
        </w:rPr>
        <w:t xml:space="preserve">Acţiunea streptomicinei asupra complehului enzematic bactrian : I. : Actiunea asupra respiratieie B. Proteus Vulgaris / Eugenia Soru, Georgeta Costescu, Maaria Paduraru . – [Bucuresti] : Editura Acdemieei Republicii Populare Romine, 1950 . – 24 p. : tab. , fig. ; 24 cm. </w:t>
      </w:r>
    </w:p>
    <w:p w:rsidR="00966C70" w:rsidRPr="00966C70" w:rsidRDefault="00966C70" w:rsidP="00966C70">
      <w:pPr>
        <w:jc w:val="both"/>
        <w:rPr>
          <w:sz w:val="24"/>
          <w:szCs w:val="24"/>
        </w:rPr>
      </w:pPr>
      <w:r w:rsidRPr="00966C70">
        <w:rPr>
          <w:sz w:val="24"/>
          <w:szCs w:val="24"/>
        </w:rPr>
        <w:tab/>
        <w:t>Bibliog. p. 25</w:t>
      </w:r>
    </w:p>
    <w:p w:rsidR="00966C70" w:rsidRPr="00966C70" w:rsidRDefault="00966C70" w:rsidP="00966C70">
      <w:pPr>
        <w:jc w:val="both"/>
        <w:rPr>
          <w:sz w:val="24"/>
          <w:szCs w:val="24"/>
        </w:rPr>
      </w:pPr>
      <w:r w:rsidRPr="00966C70">
        <w:rPr>
          <w:sz w:val="24"/>
          <w:szCs w:val="24"/>
        </w:rPr>
        <w:tab/>
      </w:r>
      <w:r w:rsidRPr="00966C70">
        <w:rPr>
          <w:i/>
          <w:sz w:val="24"/>
          <w:szCs w:val="24"/>
        </w:rPr>
        <w:t>Analele Academiei Republicii Populare Române</w:t>
      </w:r>
      <w:r w:rsidRPr="00966C70">
        <w:rPr>
          <w:sz w:val="24"/>
          <w:szCs w:val="24"/>
        </w:rPr>
        <w:t>. Seria : Ştiinţe Medicale, Tomul II, Memoriul 8</w:t>
      </w:r>
    </w:p>
    <w:p w:rsidR="00966C70" w:rsidRPr="00966C70" w:rsidRDefault="00966C70" w:rsidP="00966C70">
      <w:pPr>
        <w:tabs>
          <w:tab w:val="left" w:pos="851"/>
        </w:tabs>
        <w:jc w:val="both"/>
        <w:rPr>
          <w:sz w:val="24"/>
          <w:szCs w:val="24"/>
          <w:lang w:val="fr-FR"/>
        </w:rPr>
      </w:pPr>
      <w:r w:rsidRPr="00966C70">
        <w:rPr>
          <w:sz w:val="24"/>
          <w:szCs w:val="24"/>
        </w:rPr>
        <w:t>615.33:579.8</w:t>
      </w:r>
    </w:p>
    <w:p w:rsidR="00966C70" w:rsidRPr="00966C70" w:rsidRDefault="00966C70" w:rsidP="00966C70">
      <w:pPr>
        <w:tabs>
          <w:tab w:val="left" w:pos="851"/>
        </w:tabs>
        <w:jc w:val="both"/>
        <w:rPr>
          <w:sz w:val="24"/>
          <w:szCs w:val="24"/>
          <w:lang w:val="fr-FR"/>
        </w:rPr>
      </w:pPr>
    </w:p>
    <w:p w:rsidR="00966C70" w:rsidRDefault="00966C70" w:rsidP="007F4676">
      <w:pPr>
        <w:tabs>
          <w:tab w:val="left" w:pos="851"/>
        </w:tabs>
        <w:jc w:val="both"/>
        <w:rPr>
          <w:sz w:val="24"/>
          <w:szCs w:val="24"/>
          <w:lang w:val="fr-FR"/>
        </w:rPr>
      </w:pPr>
    </w:p>
    <w:p w:rsidR="0082693E" w:rsidRPr="0082693E" w:rsidRDefault="0082693E" w:rsidP="0082693E">
      <w:pPr>
        <w:jc w:val="both"/>
        <w:rPr>
          <w:b/>
          <w:sz w:val="24"/>
          <w:szCs w:val="24"/>
        </w:rPr>
      </w:pPr>
      <w:r w:rsidRPr="0082693E">
        <w:rPr>
          <w:b/>
          <w:sz w:val="24"/>
          <w:szCs w:val="24"/>
        </w:rPr>
        <w:t>I.M.III 1212</w:t>
      </w:r>
    </w:p>
    <w:p w:rsidR="0082693E" w:rsidRPr="0082693E" w:rsidRDefault="0082693E" w:rsidP="0082693E">
      <w:pPr>
        <w:jc w:val="both"/>
        <w:rPr>
          <w:b/>
          <w:sz w:val="24"/>
          <w:szCs w:val="24"/>
        </w:rPr>
      </w:pPr>
      <w:r w:rsidRPr="0082693E">
        <w:rPr>
          <w:b/>
          <w:sz w:val="24"/>
          <w:szCs w:val="24"/>
        </w:rPr>
        <w:t xml:space="preserve">SOULA, L. – C., Dr. </w:t>
      </w:r>
    </w:p>
    <w:p w:rsidR="0082693E" w:rsidRPr="0082693E" w:rsidRDefault="0082693E" w:rsidP="0082693E">
      <w:pPr>
        <w:jc w:val="both"/>
        <w:rPr>
          <w:sz w:val="24"/>
          <w:szCs w:val="24"/>
        </w:rPr>
      </w:pPr>
      <w:r w:rsidRPr="0082693E">
        <w:rPr>
          <w:sz w:val="24"/>
          <w:szCs w:val="24"/>
        </w:rPr>
        <w:tab/>
        <w:t xml:space="preserve">Notice sur les titres et travaux scientifiques / Dr. L. C. Soula . – Imprimerie et Lib. Édouard Privat, 1920 . – 32 p. : fig. ; 24 cm. </w:t>
      </w:r>
    </w:p>
    <w:p w:rsidR="0082693E" w:rsidRPr="0082693E" w:rsidRDefault="0082693E" w:rsidP="0082693E">
      <w:pPr>
        <w:jc w:val="both"/>
        <w:rPr>
          <w:sz w:val="24"/>
          <w:szCs w:val="24"/>
        </w:rPr>
      </w:pPr>
      <w:r w:rsidRPr="0082693E">
        <w:rPr>
          <w:sz w:val="24"/>
          <w:szCs w:val="24"/>
        </w:rPr>
        <w:tab/>
        <w:t xml:space="preserve">Dedicaţie autor </w:t>
      </w:r>
    </w:p>
    <w:p w:rsidR="0082693E" w:rsidRPr="0082693E" w:rsidRDefault="0082693E" w:rsidP="0082693E">
      <w:pPr>
        <w:tabs>
          <w:tab w:val="left" w:pos="851"/>
        </w:tabs>
        <w:jc w:val="both"/>
        <w:rPr>
          <w:sz w:val="24"/>
          <w:szCs w:val="24"/>
          <w:lang w:val="fr-FR"/>
        </w:rPr>
      </w:pPr>
      <w:r w:rsidRPr="0082693E">
        <w:rPr>
          <w:sz w:val="24"/>
          <w:szCs w:val="24"/>
        </w:rPr>
        <w:t>616.8</w:t>
      </w:r>
    </w:p>
    <w:p w:rsidR="0082693E" w:rsidRDefault="0082693E" w:rsidP="007F4676">
      <w:pPr>
        <w:tabs>
          <w:tab w:val="left" w:pos="851"/>
        </w:tabs>
        <w:jc w:val="both"/>
        <w:rPr>
          <w:sz w:val="24"/>
          <w:szCs w:val="24"/>
          <w:lang w:val="fr-FR"/>
        </w:rPr>
      </w:pPr>
    </w:p>
    <w:p w:rsidR="0082693E" w:rsidRPr="004D2D4F" w:rsidRDefault="0082693E" w:rsidP="007F4676">
      <w:pPr>
        <w:tabs>
          <w:tab w:val="left" w:pos="851"/>
        </w:tabs>
        <w:jc w:val="both"/>
        <w:rPr>
          <w:sz w:val="24"/>
          <w:szCs w:val="24"/>
          <w:lang w:val="fr-FR"/>
        </w:rPr>
      </w:pPr>
    </w:p>
    <w:p w:rsidR="00380D4B" w:rsidRDefault="002A15AC" w:rsidP="007F4676">
      <w:pPr>
        <w:tabs>
          <w:tab w:val="left" w:pos="851"/>
        </w:tabs>
        <w:jc w:val="both"/>
        <w:rPr>
          <w:b/>
          <w:sz w:val="24"/>
          <w:szCs w:val="24"/>
          <w:lang w:val="fr-FR"/>
        </w:rPr>
      </w:pPr>
      <w:r w:rsidRPr="004D2D4F">
        <w:rPr>
          <w:b/>
          <w:sz w:val="24"/>
          <w:szCs w:val="24"/>
          <w:lang w:val="fr-FR"/>
        </w:rPr>
        <w:t>I.M. II 2410/6</w:t>
      </w:r>
    </w:p>
    <w:p w:rsidR="002A15AC" w:rsidRPr="004D2D4F" w:rsidRDefault="00B322FA" w:rsidP="007F4676">
      <w:pPr>
        <w:tabs>
          <w:tab w:val="left" w:pos="851"/>
        </w:tabs>
        <w:jc w:val="both"/>
        <w:rPr>
          <w:b/>
          <w:sz w:val="24"/>
          <w:szCs w:val="24"/>
          <w:lang w:val="fr-FR"/>
        </w:rPr>
      </w:pPr>
      <w:r>
        <w:rPr>
          <w:b/>
          <w:sz w:val="24"/>
          <w:szCs w:val="24"/>
          <w:lang w:val="fr-FR"/>
        </w:rPr>
        <w:t xml:space="preserve">SOUQUES, </w:t>
      </w:r>
      <w:r w:rsidR="002A15AC" w:rsidRPr="004D2D4F">
        <w:rPr>
          <w:b/>
          <w:sz w:val="24"/>
          <w:szCs w:val="24"/>
          <w:lang w:val="fr-FR"/>
        </w:rPr>
        <w:t xml:space="preserve"> A. ; MARINESCO, G.</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Lésions de la moelle épinière dan</w:t>
      </w:r>
      <w:r w:rsidR="00B322FA">
        <w:rPr>
          <w:sz w:val="24"/>
          <w:szCs w:val="24"/>
          <w:lang w:val="fr-FR"/>
        </w:rPr>
        <w:t>s un caz de diabète sucré /</w:t>
      </w:r>
      <w:r w:rsidRPr="004D2D4F">
        <w:rPr>
          <w:sz w:val="24"/>
          <w:szCs w:val="24"/>
          <w:lang w:val="fr-FR"/>
        </w:rPr>
        <w:t>A. Souques, G. Marinesco . – Paris : L. Maretheux imprimeur , 1897 . – 2 p. ; 24 cm</w:t>
      </w:r>
    </w:p>
    <w:p w:rsidR="002A15AC" w:rsidRPr="004D2D4F" w:rsidRDefault="00B322FA" w:rsidP="007F4676">
      <w:pPr>
        <w:tabs>
          <w:tab w:val="left" w:pos="851"/>
        </w:tabs>
        <w:jc w:val="both"/>
        <w:rPr>
          <w:sz w:val="24"/>
          <w:szCs w:val="24"/>
          <w:lang w:val="fr-FR"/>
        </w:rPr>
      </w:pPr>
      <w:r>
        <w:rPr>
          <w:sz w:val="24"/>
          <w:szCs w:val="24"/>
          <w:lang w:val="fr-FR"/>
        </w:rPr>
        <w:tab/>
      </w:r>
      <w:r w:rsidR="002A15AC" w:rsidRPr="004D2D4F">
        <w:rPr>
          <w:sz w:val="24"/>
          <w:szCs w:val="24"/>
          <w:lang w:val="fr-FR"/>
        </w:rPr>
        <w:t>Extras din Comptes rendus des séances de la Société de Biologie</w:t>
      </w:r>
    </w:p>
    <w:p w:rsidR="002A15AC" w:rsidRPr="004D2D4F" w:rsidRDefault="007F4676"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fr-FR"/>
        </w:rPr>
        <w:t>616.832:616.379-008.64</w:t>
      </w:r>
      <w:r w:rsidRPr="004D2D4F">
        <w:rPr>
          <w:sz w:val="24"/>
          <w:szCs w:val="24"/>
          <w:lang w:val="fr-FR"/>
        </w:rPr>
        <w:tab/>
      </w:r>
    </w:p>
    <w:p w:rsidR="007F4676" w:rsidRDefault="007F4676" w:rsidP="007F4676">
      <w:pPr>
        <w:tabs>
          <w:tab w:val="left" w:pos="851"/>
        </w:tabs>
        <w:jc w:val="both"/>
        <w:rPr>
          <w:sz w:val="24"/>
          <w:szCs w:val="24"/>
          <w:lang w:val="ro-RO"/>
        </w:rPr>
      </w:pPr>
    </w:p>
    <w:p w:rsidR="00524754" w:rsidRDefault="00524754" w:rsidP="007F4676">
      <w:pPr>
        <w:tabs>
          <w:tab w:val="left" w:pos="851"/>
        </w:tabs>
        <w:jc w:val="both"/>
        <w:rPr>
          <w:sz w:val="24"/>
          <w:szCs w:val="24"/>
          <w:lang w:val="ro-RO"/>
        </w:rPr>
      </w:pPr>
    </w:p>
    <w:p w:rsidR="00380D4B" w:rsidRDefault="00380D4B" w:rsidP="00380D4B">
      <w:pPr>
        <w:tabs>
          <w:tab w:val="left" w:pos="851"/>
        </w:tabs>
        <w:jc w:val="both"/>
        <w:rPr>
          <w:b/>
          <w:sz w:val="24"/>
          <w:szCs w:val="24"/>
          <w:lang w:val="fr-FR"/>
        </w:rPr>
      </w:pPr>
      <w:r w:rsidRPr="004D2D4F">
        <w:rPr>
          <w:b/>
          <w:sz w:val="24"/>
          <w:szCs w:val="24"/>
          <w:lang w:val="fr-FR"/>
        </w:rPr>
        <w:t>I.M. II</w:t>
      </w:r>
      <w:r>
        <w:rPr>
          <w:b/>
          <w:sz w:val="24"/>
          <w:szCs w:val="24"/>
          <w:lang w:val="fr-FR"/>
        </w:rPr>
        <w:t>. 3918/11</w:t>
      </w:r>
    </w:p>
    <w:p w:rsidR="00380D4B" w:rsidRPr="004D2D4F" w:rsidRDefault="00380D4B" w:rsidP="00380D4B">
      <w:pPr>
        <w:tabs>
          <w:tab w:val="left" w:pos="851"/>
        </w:tabs>
        <w:jc w:val="both"/>
        <w:rPr>
          <w:b/>
          <w:sz w:val="24"/>
          <w:szCs w:val="24"/>
          <w:lang w:val="fr-FR"/>
        </w:rPr>
      </w:pPr>
      <w:r>
        <w:rPr>
          <w:b/>
          <w:sz w:val="24"/>
          <w:szCs w:val="24"/>
          <w:lang w:val="fr-FR"/>
        </w:rPr>
        <w:t xml:space="preserve">SOUQUES, </w:t>
      </w:r>
      <w:r w:rsidRPr="004D2D4F">
        <w:rPr>
          <w:b/>
          <w:sz w:val="24"/>
          <w:szCs w:val="24"/>
          <w:lang w:val="fr-FR"/>
        </w:rPr>
        <w:t xml:space="preserve"> A. ; MARINESCO, G.</w:t>
      </w:r>
    </w:p>
    <w:p w:rsidR="00380D4B" w:rsidRPr="00380D4B" w:rsidRDefault="00380D4B" w:rsidP="00380D4B">
      <w:pPr>
        <w:tabs>
          <w:tab w:val="left" w:pos="851"/>
        </w:tabs>
        <w:jc w:val="both"/>
        <w:rPr>
          <w:sz w:val="24"/>
          <w:szCs w:val="24"/>
          <w:lang w:val="ro-RO"/>
        </w:rPr>
      </w:pPr>
      <w:r w:rsidRPr="004D2D4F">
        <w:rPr>
          <w:b/>
          <w:sz w:val="24"/>
          <w:szCs w:val="24"/>
          <w:lang w:val="fr-FR"/>
        </w:rPr>
        <w:tab/>
      </w:r>
      <w:r w:rsidRPr="004D2D4F">
        <w:rPr>
          <w:sz w:val="24"/>
          <w:szCs w:val="24"/>
          <w:lang w:val="fr-FR"/>
        </w:rPr>
        <w:t>Lésions de la moelle épinière dan</w:t>
      </w:r>
      <w:r>
        <w:rPr>
          <w:sz w:val="24"/>
          <w:szCs w:val="24"/>
          <w:lang w:val="fr-FR"/>
        </w:rPr>
        <w:t>s un caz de diabète sucré /</w:t>
      </w:r>
      <w:r w:rsidRPr="004D2D4F">
        <w:rPr>
          <w:sz w:val="24"/>
          <w:szCs w:val="24"/>
          <w:lang w:val="fr-FR"/>
        </w:rPr>
        <w:t>A. Souques, G. Marinesco . – Paris :</w:t>
      </w:r>
      <w:r>
        <w:rPr>
          <w:sz w:val="24"/>
          <w:szCs w:val="24"/>
          <w:lang w:val="fr-FR"/>
        </w:rPr>
        <w:t>Masson et Cie</w:t>
      </w:r>
      <w:r w:rsidRPr="004D2D4F">
        <w:rPr>
          <w:sz w:val="24"/>
          <w:szCs w:val="24"/>
          <w:lang w:val="fr-FR"/>
        </w:rPr>
        <w:t>,</w:t>
      </w:r>
      <w:r>
        <w:rPr>
          <w:sz w:val="24"/>
          <w:szCs w:val="24"/>
          <w:lang w:val="fr-FR"/>
        </w:rPr>
        <w:t xml:space="preserve"> Editeurs, </w:t>
      </w:r>
      <w:r>
        <w:rPr>
          <w:sz w:val="24"/>
          <w:szCs w:val="24"/>
        </w:rPr>
        <w:t>[s.a]</w:t>
      </w:r>
      <w:r>
        <w:rPr>
          <w:sz w:val="24"/>
          <w:szCs w:val="24"/>
          <w:lang w:val="fr-FR"/>
        </w:rPr>
        <w:t xml:space="preserve"> . –</w:t>
      </w:r>
      <w:r w:rsidRPr="004D2D4F">
        <w:rPr>
          <w:sz w:val="24"/>
          <w:szCs w:val="24"/>
          <w:lang w:val="fr-FR"/>
        </w:rPr>
        <w:t xml:space="preserve"> p.</w:t>
      </w:r>
      <w:r>
        <w:rPr>
          <w:sz w:val="24"/>
          <w:szCs w:val="24"/>
          <w:lang w:val="fr-FR"/>
        </w:rPr>
        <w:t xml:space="preserve"> 243-246 : fig.</w:t>
      </w:r>
      <w:r w:rsidRPr="004D2D4F">
        <w:rPr>
          <w:sz w:val="24"/>
          <w:szCs w:val="24"/>
          <w:lang w:val="fr-FR"/>
        </w:rPr>
        <w:t xml:space="preserve"> ; 24 cm</w:t>
      </w:r>
      <w:r>
        <w:rPr>
          <w:sz w:val="24"/>
          <w:szCs w:val="24"/>
          <w:lang w:val="fr-FR"/>
        </w:rPr>
        <w:t>.</w:t>
      </w:r>
    </w:p>
    <w:p w:rsidR="00380D4B" w:rsidRDefault="00380D4B" w:rsidP="00380D4B">
      <w:pPr>
        <w:tabs>
          <w:tab w:val="left" w:pos="851"/>
        </w:tabs>
        <w:jc w:val="both"/>
        <w:rPr>
          <w:sz w:val="24"/>
          <w:szCs w:val="24"/>
          <w:lang w:val="fr-FR"/>
        </w:rPr>
      </w:pPr>
      <w:r>
        <w:rPr>
          <w:sz w:val="24"/>
          <w:szCs w:val="24"/>
          <w:lang w:val="fr-FR"/>
        </w:rPr>
        <w:tab/>
        <w:t xml:space="preserve">Bibliogr. în text </w:t>
      </w:r>
    </w:p>
    <w:p w:rsidR="00380D4B" w:rsidRPr="004D2D4F" w:rsidRDefault="00380D4B" w:rsidP="00380D4B">
      <w:pPr>
        <w:tabs>
          <w:tab w:val="left" w:pos="851"/>
        </w:tabs>
        <w:jc w:val="both"/>
        <w:rPr>
          <w:sz w:val="24"/>
          <w:szCs w:val="24"/>
          <w:lang w:val="fr-FR"/>
        </w:rPr>
      </w:pPr>
      <w:r>
        <w:rPr>
          <w:sz w:val="24"/>
          <w:szCs w:val="24"/>
          <w:lang w:val="fr-FR"/>
        </w:rPr>
        <w:tab/>
        <w:t>Extrait : ‘’Revue Neurologique’’</w:t>
      </w:r>
    </w:p>
    <w:p w:rsidR="00380D4B" w:rsidRPr="004D2D4F" w:rsidRDefault="00380D4B" w:rsidP="00380D4B">
      <w:pPr>
        <w:tabs>
          <w:tab w:val="left" w:pos="851"/>
        </w:tabs>
        <w:jc w:val="both"/>
        <w:rPr>
          <w:sz w:val="24"/>
          <w:szCs w:val="24"/>
          <w:lang w:val="fr-FR"/>
        </w:rPr>
      </w:pPr>
      <w:r w:rsidRPr="004D2D4F">
        <w:rPr>
          <w:sz w:val="24"/>
          <w:szCs w:val="24"/>
          <w:lang w:val="fr-FR"/>
        </w:rPr>
        <w:tab/>
        <w:t>Coligat</w:t>
      </w:r>
    </w:p>
    <w:p w:rsidR="00380D4B" w:rsidRDefault="00380D4B" w:rsidP="00380D4B">
      <w:pPr>
        <w:tabs>
          <w:tab w:val="left" w:pos="851"/>
        </w:tabs>
        <w:jc w:val="both"/>
        <w:rPr>
          <w:sz w:val="24"/>
          <w:szCs w:val="24"/>
          <w:lang w:val="ro-RO"/>
        </w:rPr>
      </w:pPr>
      <w:r w:rsidRPr="004D2D4F">
        <w:rPr>
          <w:sz w:val="24"/>
          <w:szCs w:val="24"/>
          <w:lang w:val="fr-FR"/>
        </w:rPr>
        <w:lastRenderedPageBreak/>
        <w:t>616.832:616.379-008.64</w:t>
      </w:r>
    </w:p>
    <w:p w:rsidR="00380D4B" w:rsidRDefault="00380D4B" w:rsidP="007F4676">
      <w:pPr>
        <w:tabs>
          <w:tab w:val="left" w:pos="851"/>
        </w:tabs>
        <w:jc w:val="both"/>
        <w:rPr>
          <w:sz w:val="24"/>
          <w:szCs w:val="24"/>
          <w:lang w:val="ro-RO"/>
        </w:rPr>
      </w:pPr>
    </w:p>
    <w:p w:rsidR="00380D4B" w:rsidRDefault="00380D4B" w:rsidP="007F4676">
      <w:pPr>
        <w:tabs>
          <w:tab w:val="left" w:pos="851"/>
        </w:tabs>
        <w:jc w:val="both"/>
        <w:rPr>
          <w:sz w:val="24"/>
          <w:szCs w:val="24"/>
          <w:lang w:val="ro-RO"/>
        </w:rPr>
      </w:pPr>
    </w:p>
    <w:p w:rsidR="00A471A9" w:rsidRPr="00A471A9" w:rsidRDefault="00A471A9" w:rsidP="00A471A9">
      <w:pPr>
        <w:tabs>
          <w:tab w:val="left" w:pos="851"/>
        </w:tabs>
        <w:jc w:val="both"/>
        <w:rPr>
          <w:b/>
          <w:sz w:val="24"/>
          <w:szCs w:val="24"/>
          <w:lang w:val="ro-RO"/>
        </w:rPr>
      </w:pPr>
      <w:r w:rsidRPr="00A471A9">
        <w:rPr>
          <w:b/>
          <w:sz w:val="24"/>
          <w:szCs w:val="24"/>
          <w:lang w:val="ro-RO"/>
        </w:rPr>
        <w:t>I.M. II 3748</w:t>
      </w:r>
    </w:p>
    <w:p w:rsidR="00A471A9" w:rsidRPr="00A471A9" w:rsidRDefault="00A471A9" w:rsidP="00A471A9">
      <w:pPr>
        <w:tabs>
          <w:tab w:val="left" w:pos="851"/>
        </w:tabs>
        <w:jc w:val="both"/>
        <w:rPr>
          <w:b/>
          <w:sz w:val="24"/>
          <w:szCs w:val="24"/>
          <w:lang w:val="ro-RO"/>
        </w:rPr>
      </w:pPr>
      <w:r w:rsidRPr="00A471A9">
        <w:rPr>
          <w:b/>
          <w:sz w:val="24"/>
          <w:szCs w:val="24"/>
          <w:lang w:val="ro-RO"/>
        </w:rPr>
        <w:t xml:space="preserve">SOUQUES , A. ; MARINESCO, G. </w:t>
      </w:r>
    </w:p>
    <w:p w:rsidR="00A471A9" w:rsidRPr="00A471A9" w:rsidRDefault="00A471A9" w:rsidP="00A471A9">
      <w:pPr>
        <w:tabs>
          <w:tab w:val="left" w:pos="851"/>
        </w:tabs>
        <w:jc w:val="both"/>
        <w:rPr>
          <w:sz w:val="24"/>
          <w:szCs w:val="24"/>
          <w:lang w:val="ro-RO"/>
        </w:rPr>
      </w:pPr>
      <w:r w:rsidRPr="00A471A9">
        <w:rPr>
          <w:b/>
          <w:sz w:val="24"/>
          <w:szCs w:val="24"/>
          <w:lang w:val="ro-RO"/>
        </w:rPr>
        <w:tab/>
      </w:r>
      <w:r w:rsidRPr="00A471A9">
        <w:rPr>
          <w:sz w:val="24"/>
          <w:szCs w:val="24"/>
          <w:lang w:val="ro-RO"/>
        </w:rPr>
        <w:t xml:space="preserve">Lèsion de la moelle èpinière dans un cas d’amputation congènitale des doigts / A. Souques, G. Marinesco . – Paris : Georges Carrè &amp; C.. Naud, 1897 . – 23 p.: fig. ; 22 cm. </w:t>
      </w:r>
    </w:p>
    <w:p w:rsidR="00A471A9" w:rsidRPr="00A471A9" w:rsidRDefault="00A471A9" w:rsidP="00A471A9">
      <w:pPr>
        <w:tabs>
          <w:tab w:val="left" w:pos="851"/>
        </w:tabs>
        <w:jc w:val="both"/>
        <w:rPr>
          <w:sz w:val="24"/>
          <w:szCs w:val="24"/>
          <w:lang w:val="ro-RO"/>
        </w:rPr>
      </w:pPr>
      <w:r w:rsidRPr="00A471A9">
        <w:rPr>
          <w:sz w:val="24"/>
          <w:szCs w:val="24"/>
          <w:lang w:val="ro-RO"/>
        </w:rPr>
        <w:tab/>
        <w:t xml:space="preserve">Extrait de la </w:t>
      </w:r>
      <w:r w:rsidRPr="00A471A9">
        <w:rPr>
          <w:i/>
          <w:sz w:val="24"/>
          <w:szCs w:val="24"/>
          <w:lang w:val="ro-RO"/>
        </w:rPr>
        <w:t>Presse Médicale</w:t>
      </w:r>
      <w:r w:rsidRPr="00A471A9">
        <w:rPr>
          <w:sz w:val="24"/>
          <w:szCs w:val="24"/>
          <w:lang w:val="ro-RO"/>
        </w:rPr>
        <w:t>, № 45, 2 juin 1897</w:t>
      </w:r>
    </w:p>
    <w:p w:rsidR="00A471A9" w:rsidRPr="00A471A9" w:rsidRDefault="00A471A9" w:rsidP="00A471A9">
      <w:pPr>
        <w:tabs>
          <w:tab w:val="left" w:pos="851"/>
        </w:tabs>
        <w:jc w:val="both"/>
        <w:rPr>
          <w:sz w:val="24"/>
          <w:szCs w:val="24"/>
          <w:lang w:val="ro-RO"/>
        </w:rPr>
      </w:pPr>
      <w:r w:rsidRPr="00A471A9">
        <w:rPr>
          <w:sz w:val="24"/>
          <w:szCs w:val="24"/>
          <w:lang w:val="ro-RO"/>
        </w:rPr>
        <w:t>616.8</w:t>
      </w:r>
      <w:r w:rsidRPr="00A471A9">
        <w:rPr>
          <w:sz w:val="24"/>
          <w:szCs w:val="24"/>
          <w:lang w:val="ro-RO"/>
        </w:rPr>
        <w:tab/>
      </w:r>
    </w:p>
    <w:p w:rsidR="00524754" w:rsidRDefault="00524754" w:rsidP="007F4676">
      <w:pPr>
        <w:tabs>
          <w:tab w:val="left" w:pos="851"/>
        </w:tabs>
        <w:jc w:val="both"/>
        <w:rPr>
          <w:sz w:val="24"/>
          <w:szCs w:val="24"/>
          <w:lang w:val="ro-RO"/>
        </w:rPr>
      </w:pPr>
    </w:p>
    <w:p w:rsidR="00524754" w:rsidRPr="004D2D4F" w:rsidRDefault="00524754"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III 720/4</w:t>
      </w:r>
    </w:p>
    <w:p w:rsidR="002A15AC" w:rsidRPr="004D2D4F" w:rsidRDefault="002A15AC" w:rsidP="007F4676">
      <w:pPr>
        <w:tabs>
          <w:tab w:val="left" w:pos="851"/>
        </w:tabs>
        <w:ind w:left="720" w:hanging="720"/>
        <w:jc w:val="both"/>
        <w:rPr>
          <w:sz w:val="24"/>
          <w:szCs w:val="24"/>
          <w:lang w:val="fr-FR"/>
        </w:rPr>
      </w:pPr>
      <w:r w:rsidRPr="004D2D4F">
        <w:rPr>
          <w:b/>
          <w:sz w:val="24"/>
          <w:szCs w:val="24"/>
          <w:lang w:val="fr-FR"/>
        </w:rPr>
        <w:t xml:space="preserve">LES SOURDS </w:t>
      </w:r>
      <w:r w:rsidRPr="004D2D4F">
        <w:rPr>
          <w:sz w:val="24"/>
          <w:szCs w:val="24"/>
          <w:lang w:val="fr-FR"/>
        </w:rPr>
        <w:t>inconscients . – [S. l. : s. n. , s. a. ] . – 16 p. : tab. ; 26 cm</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616.28</w:t>
      </w:r>
    </w:p>
    <w:p w:rsidR="00A826A1" w:rsidRPr="004D2D4F" w:rsidRDefault="00A826A1"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A826A1" w:rsidRPr="004D2D4F" w:rsidRDefault="00A826A1" w:rsidP="007F4676">
      <w:pPr>
        <w:tabs>
          <w:tab w:val="left" w:pos="851"/>
        </w:tabs>
        <w:jc w:val="both"/>
        <w:rPr>
          <w:b/>
          <w:sz w:val="24"/>
          <w:szCs w:val="24"/>
        </w:rPr>
      </w:pPr>
      <w:r w:rsidRPr="004D2D4F">
        <w:rPr>
          <w:b/>
          <w:sz w:val="24"/>
          <w:szCs w:val="24"/>
        </w:rPr>
        <w:t>I.M. II 2982</w:t>
      </w:r>
    </w:p>
    <w:p w:rsidR="00A826A1" w:rsidRPr="004D2D4F" w:rsidRDefault="00A826A1" w:rsidP="007F4676">
      <w:pPr>
        <w:tabs>
          <w:tab w:val="left" w:pos="851"/>
        </w:tabs>
        <w:jc w:val="both"/>
        <w:rPr>
          <w:b/>
          <w:sz w:val="24"/>
          <w:szCs w:val="24"/>
        </w:rPr>
      </w:pPr>
      <w:r w:rsidRPr="004D2D4F">
        <w:rPr>
          <w:b/>
          <w:sz w:val="24"/>
          <w:szCs w:val="24"/>
        </w:rPr>
        <w:t>SOUTZO</w:t>
      </w:r>
    </w:p>
    <w:p w:rsidR="00A826A1" w:rsidRPr="004D2D4F" w:rsidRDefault="00A826A1" w:rsidP="007F4676">
      <w:pPr>
        <w:tabs>
          <w:tab w:val="left" w:pos="851"/>
        </w:tabs>
        <w:jc w:val="both"/>
        <w:rPr>
          <w:sz w:val="24"/>
          <w:szCs w:val="24"/>
        </w:rPr>
      </w:pPr>
      <w:r w:rsidRPr="004D2D4F">
        <w:rPr>
          <w:sz w:val="24"/>
          <w:szCs w:val="24"/>
        </w:rPr>
        <w:tab/>
        <w:t>Rapport sur l’assistance publique des alienés en Roumanie . – Anvers : Imprimerie J.E.Buschmann, 1902 . – 8p. ; 24 cm.</w:t>
      </w:r>
    </w:p>
    <w:p w:rsidR="00A826A1" w:rsidRPr="004D2D4F" w:rsidRDefault="00A826A1" w:rsidP="007F4676">
      <w:pPr>
        <w:tabs>
          <w:tab w:val="left" w:pos="851"/>
        </w:tabs>
        <w:jc w:val="both"/>
        <w:rPr>
          <w:sz w:val="24"/>
          <w:szCs w:val="24"/>
        </w:rPr>
      </w:pPr>
      <w:r w:rsidRPr="004D2D4F">
        <w:rPr>
          <w:sz w:val="24"/>
          <w:szCs w:val="24"/>
        </w:rPr>
        <w:t>36(498)</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 II 3465</w:t>
      </w:r>
      <w:r w:rsidRPr="004D2D4F">
        <w:rPr>
          <w:b/>
          <w:bCs/>
          <w:sz w:val="24"/>
          <w:szCs w:val="24"/>
        </w:rPr>
        <w:t>-</w:t>
      </w:r>
      <w:r w:rsidRPr="004D2D4F">
        <w:rPr>
          <w:b/>
          <w:bCs/>
          <w:sz w:val="24"/>
          <w:szCs w:val="24"/>
          <w:lang w:val="ro-RO"/>
        </w:rPr>
        <w:t>40/6</w:t>
      </w:r>
    </w:p>
    <w:p w:rsidR="002A15AC" w:rsidRPr="004D2D4F" w:rsidRDefault="002A15AC" w:rsidP="007F4676">
      <w:pPr>
        <w:tabs>
          <w:tab w:val="left" w:pos="851"/>
        </w:tabs>
        <w:jc w:val="both"/>
        <w:rPr>
          <w:b/>
          <w:bCs/>
          <w:sz w:val="24"/>
          <w:szCs w:val="24"/>
          <w:lang w:val="ro-RO"/>
        </w:rPr>
      </w:pPr>
      <w:r w:rsidRPr="004D2D4F">
        <w:rPr>
          <w:b/>
          <w:bCs/>
          <w:sz w:val="24"/>
          <w:szCs w:val="24"/>
          <w:lang w:val="ro-RO"/>
        </w:rPr>
        <w:t>SOUTZO, Al.</w:t>
      </w:r>
    </w:p>
    <w:p w:rsidR="002A15AC" w:rsidRPr="004D2D4F" w:rsidRDefault="002A15AC" w:rsidP="007F4676">
      <w:pPr>
        <w:tabs>
          <w:tab w:val="left" w:pos="851"/>
        </w:tabs>
        <w:jc w:val="both"/>
        <w:rPr>
          <w:sz w:val="24"/>
          <w:szCs w:val="24"/>
          <w:lang w:val="ro-RO"/>
        </w:rPr>
      </w:pPr>
      <w:r w:rsidRPr="004D2D4F">
        <w:rPr>
          <w:b/>
          <w:bCs/>
          <w:sz w:val="24"/>
          <w:szCs w:val="24"/>
          <w:lang w:val="ro-RO"/>
        </w:rPr>
        <w:tab/>
      </w:r>
      <w:r w:rsidRPr="004D2D4F">
        <w:rPr>
          <w:sz w:val="24"/>
          <w:szCs w:val="24"/>
          <w:lang w:val="ro-RO"/>
        </w:rPr>
        <w:t>Cocainismo cronico; perturbamenti psichici in una famiglia dedita al cocainismo/ Al. Soutzo.- [S.l.: s.n., s.a.].- p. 171-175; 23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616.89</w:t>
      </w:r>
      <w:r w:rsidRPr="004D2D4F">
        <w:rPr>
          <w:sz w:val="24"/>
          <w:szCs w:val="24"/>
          <w:lang w:val="ro-RO"/>
        </w:rPr>
        <w:tab/>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1579</w:t>
      </w:r>
    </w:p>
    <w:p w:rsidR="002A15AC" w:rsidRPr="004D2D4F" w:rsidRDefault="002A15AC" w:rsidP="007F4676">
      <w:pPr>
        <w:tabs>
          <w:tab w:val="left" w:pos="851"/>
        </w:tabs>
        <w:jc w:val="both"/>
        <w:rPr>
          <w:b/>
          <w:sz w:val="24"/>
          <w:szCs w:val="24"/>
          <w:lang w:val="ro-RO"/>
        </w:rPr>
      </w:pPr>
      <w:r w:rsidRPr="004D2D4F">
        <w:rPr>
          <w:b/>
          <w:sz w:val="24"/>
          <w:szCs w:val="24"/>
          <w:lang w:val="ro-RO"/>
        </w:rPr>
        <w:t>SOUTZO, Alexandre 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Thêse pour le doctorat en médecine : Considérations sur la dyspepsie essentielle </w:t>
      </w:r>
      <w:r w:rsidRPr="004D2D4F">
        <w:rPr>
          <w:sz w:val="24"/>
          <w:szCs w:val="24"/>
        </w:rPr>
        <w:t>/ Alexandre A. Soutzo .- Paris : Imprimeur de la Faculté de Médicine , 1965 .- 60 p. ; 22 cm.</w:t>
      </w:r>
    </w:p>
    <w:p w:rsidR="002A15AC" w:rsidRPr="004D2D4F" w:rsidRDefault="007F4676"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Faculté de Médecine de Paris</w:t>
      </w:r>
    </w:p>
    <w:p w:rsidR="002A15AC" w:rsidRPr="004D2D4F" w:rsidRDefault="002A15AC" w:rsidP="007F4676">
      <w:pPr>
        <w:tabs>
          <w:tab w:val="left" w:pos="851"/>
        </w:tabs>
        <w:jc w:val="both"/>
        <w:rPr>
          <w:sz w:val="24"/>
          <w:szCs w:val="24"/>
        </w:rPr>
      </w:pPr>
      <w:r w:rsidRPr="004D2D4F">
        <w:rPr>
          <w:sz w:val="24"/>
          <w:szCs w:val="24"/>
        </w:rPr>
        <w:t>616.34-002</w:t>
      </w:r>
    </w:p>
    <w:p w:rsidR="002A15AC" w:rsidRPr="004D2D4F" w:rsidRDefault="002A15AC"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3465-40/4</w:t>
      </w:r>
    </w:p>
    <w:p w:rsidR="002A15AC" w:rsidRPr="004D2D4F" w:rsidRDefault="002A15AC" w:rsidP="007F4676">
      <w:pPr>
        <w:tabs>
          <w:tab w:val="left" w:pos="851"/>
        </w:tabs>
        <w:jc w:val="both"/>
        <w:rPr>
          <w:b/>
          <w:sz w:val="24"/>
          <w:szCs w:val="24"/>
          <w:lang w:val="ro-RO"/>
        </w:rPr>
      </w:pPr>
      <w:r w:rsidRPr="004D2D4F">
        <w:rPr>
          <w:b/>
          <w:sz w:val="24"/>
          <w:szCs w:val="24"/>
          <w:lang w:val="ro-RO"/>
        </w:rPr>
        <w:t>SOUTZO, Dr.</w:t>
      </w:r>
    </w:p>
    <w:p w:rsidR="002A15AC" w:rsidRPr="004D2D4F" w:rsidRDefault="002A15AC" w:rsidP="007F4676">
      <w:pPr>
        <w:tabs>
          <w:tab w:val="left" w:pos="851"/>
        </w:tabs>
        <w:jc w:val="both"/>
        <w:rPr>
          <w:sz w:val="24"/>
          <w:szCs w:val="24"/>
          <w:lang w:val="ro-RO"/>
        </w:rPr>
      </w:pPr>
      <w:r w:rsidRPr="004D2D4F">
        <w:rPr>
          <w:sz w:val="24"/>
          <w:szCs w:val="24"/>
          <w:lang w:val="ro-RO"/>
        </w:rPr>
        <w:tab/>
        <w:t>Obsessions et impulsions (syndromes épisodique chez les dégénérés) / Soutzo . – Evreux : Imprimerie de Charles Hérissey , [ 1903 ] . – p. 23 ; 23 cm</w:t>
      </w:r>
    </w:p>
    <w:p w:rsidR="002A15AC" w:rsidRPr="004D2D4F" w:rsidRDefault="007F4676"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Extrait : „Archives de Neurologie, 1903, nr. 86</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Coligat </w:t>
      </w:r>
    </w:p>
    <w:p w:rsidR="002A15AC" w:rsidRPr="004D2D4F" w:rsidRDefault="002A15AC" w:rsidP="007F4676">
      <w:pPr>
        <w:tabs>
          <w:tab w:val="left" w:pos="851"/>
        </w:tabs>
        <w:jc w:val="both"/>
        <w:rPr>
          <w:sz w:val="24"/>
          <w:szCs w:val="24"/>
          <w:lang w:val="ro-RO"/>
        </w:rPr>
      </w:pPr>
      <w:r w:rsidRPr="004D2D4F">
        <w:rPr>
          <w:sz w:val="24"/>
          <w:szCs w:val="24"/>
          <w:lang w:val="ro-RO"/>
        </w:rPr>
        <w:t>159.972</w:t>
      </w:r>
    </w:p>
    <w:p w:rsidR="002A15AC" w:rsidRPr="004D2D4F" w:rsidRDefault="002A15AC" w:rsidP="007F4676">
      <w:pPr>
        <w:tabs>
          <w:tab w:val="left" w:pos="851"/>
        </w:tabs>
        <w:jc w:val="both"/>
        <w:rPr>
          <w:sz w:val="24"/>
          <w:szCs w:val="24"/>
          <w:lang w:val="ro-RO"/>
        </w:rPr>
      </w:pPr>
      <w:r w:rsidRPr="004D2D4F">
        <w:rPr>
          <w:sz w:val="24"/>
          <w:szCs w:val="24"/>
          <w:lang w:val="ro-RO"/>
        </w:rPr>
        <w:t>616.89-008.441</w:t>
      </w:r>
    </w:p>
    <w:p w:rsidR="002A15AC" w:rsidRPr="004D2D4F" w:rsidRDefault="002A15AC"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6276B7" w:rsidRPr="004D2D4F" w:rsidRDefault="001E0F8E" w:rsidP="007F4676">
      <w:pPr>
        <w:tabs>
          <w:tab w:val="left" w:pos="851"/>
        </w:tabs>
        <w:jc w:val="both"/>
        <w:rPr>
          <w:b/>
          <w:sz w:val="24"/>
          <w:szCs w:val="24"/>
        </w:rPr>
      </w:pPr>
      <w:r w:rsidRPr="004D2D4F">
        <w:rPr>
          <w:b/>
          <w:sz w:val="24"/>
          <w:szCs w:val="24"/>
        </w:rPr>
        <w:t>I.M.I 376</w:t>
      </w:r>
    </w:p>
    <w:p w:rsidR="001E0F8E" w:rsidRPr="004D2D4F" w:rsidRDefault="006276B7" w:rsidP="007F4676">
      <w:pPr>
        <w:tabs>
          <w:tab w:val="left" w:pos="851"/>
        </w:tabs>
        <w:jc w:val="both"/>
        <w:rPr>
          <w:b/>
          <w:sz w:val="24"/>
          <w:szCs w:val="24"/>
        </w:rPr>
      </w:pPr>
      <w:r w:rsidRPr="004D2D4F">
        <w:rPr>
          <w:b/>
          <w:sz w:val="24"/>
          <w:szCs w:val="24"/>
        </w:rPr>
        <w:t>SP</w:t>
      </w:r>
      <w:r w:rsidRPr="004D2D4F">
        <w:rPr>
          <w:b/>
          <w:sz w:val="24"/>
          <w:szCs w:val="24"/>
          <w:lang w:val="ro-RO"/>
        </w:rPr>
        <w:t>Â</w:t>
      </w:r>
      <w:r w:rsidR="001E0F8E" w:rsidRPr="004D2D4F">
        <w:rPr>
          <w:b/>
          <w:sz w:val="24"/>
          <w:szCs w:val="24"/>
        </w:rPr>
        <w:t xml:space="preserve">RCHEZ, Tiberiu </w:t>
      </w:r>
    </w:p>
    <w:p w:rsidR="001E0F8E" w:rsidRPr="004D2D4F" w:rsidRDefault="007F4676" w:rsidP="007F4676">
      <w:pPr>
        <w:tabs>
          <w:tab w:val="left" w:pos="851"/>
        </w:tabs>
        <w:jc w:val="both"/>
        <w:rPr>
          <w:sz w:val="24"/>
          <w:szCs w:val="24"/>
        </w:rPr>
      </w:pPr>
      <w:r w:rsidRPr="004D2D4F">
        <w:rPr>
          <w:sz w:val="24"/>
          <w:szCs w:val="24"/>
        </w:rPr>
        <w:tab/>
      </w:r>
      <w:r w:rsidR="006276B7" w:rsidRPr="004D2D4F">
        <w:rPr>
          <w:sz w:val="24"/>
          <w:szCs w:val="24"/>
        </w:rPr>
        <w:t>Î</w:t>
      </w:r>
      <w:r w:rsidR="001E0F8E" w:rsidRPr="004D2D4F">
        <w:rPr>
          <w:sz w:val="24"/>
          <w:szCs w:val="24"/>
        </w:rPr>
        <w:t>n a</w:t>
      </w:r>
      <w:r w:rsidR="006276B7" w:rsidRPr="004D2D4F">
        <w:rPr>
          <w:sz w:val="24"/>
          <w:szCs w:val="24"/>
        </w:rPr>
        <w:t>m</w:t>
      </w:r>
      <w:r w:rsidR="001E0F8E" w:rsidRPr="004D2D4F">
        <w:rPr>
          <w:sz w:val="24"/>
          <w:szCs w:val="24"/>
        </w:rPr>
        <w:t>intir</w:t>
      </w:r>
      <w:r w:rsidR="006276B7" w:rsidRPr="004D2D4F">
        <w:rPr>
          <w:sz w:val="24"/>
          <w:szCs w:val="24"/>
        </w:rPr>
        <w:t>ea contemporanilor / Tiberiu Spâ</w:t>
      </w:r>
      <w:r w:rsidR="001E0F8E" w:rsidRPr="004D2D4F">
        <w:rPr>
          <w:sz w:val="24"/>
          <w:szCs w:val="24"/>
        </w:rPr>
        <w:t>rghez . – ed. II.a . –</w:t>
      </w:r>
      <w:r w:rsidR="006276B7" w:rsidRPr="004D2D4F">
        <w:rPr>
          <w:sz w:val="24"/>
          <w:szCs w:val="24"/>
        </w:rPr>
        <w:t xml:space="preserve"> Zărneşti : Editura Garofiţ</w:t>
      </w:r>
      <w:r w:rsidR="001E0F8E" w:rsidRPr="004D2D4F">
        <w:rPr>
          <w:sz w:val="24"/>
          <w:szCs w:val="24"/>
        </w:rPr>
        <w:t>a Pietrei Craiului, 2011 . – 170p.; 20 cm. . –</w:t>
      </w:r>
      <w:r w:rsidR="006276B7" w:rsidRPr="004D2D4F">
        <w:rPr>
          <w:sz w:val="24"/>
          <w:szCs w:val="24"/>
        </w:rPr>
        <w:t xml:space="preserve"> (Personalităţi Zărnăş</w:t>
      </w:r>
      <w:r w:rsidR="001E0F8E" w:rsidRPr="004D2D4F">
        <w:rPr>
          <w:sz w:val="24"/>
          <w:szCs w:val="24"/>
        </w:rPr>
        <w:t>tene)</w:t>
      </w:r>
    </w:p>
    <w:p w:rsidR="001E0F8E" w:rsidRPr="004D2D4F" w:rsidRDefault="007F4676" w:rsidP="007F4676">
      <w:pPr>
        <w:tabs>
          <w:tab w:val="left" w:pos="851"/>
        </w:tabs>
        <w:jc w:val="both"/>
        <w:rPr>
          <w:sz w:val="24"/>
          <w:szCs w:val="24"/>
        </w:rPr>
      </w:pPr>
      <w:r w:rsidRPr="004D2D4F">
        <w:rPr>
          <w:sz w:val="24"/>
          <w:szCs w:val="24"/>
        </w:rPr>
        <w:tab/>
      </w:r>
      <w:r w:rsidR="001E0F8E" w:rsidRPr="004D2D4F">
        <w:rPr>
          <w:sz w:val="24"/>
          <w:szCs w:val="24"/>
        </w:rPr>
        <w:t>ISBN 973-86775-8-0</w:t>
      </w:r>
    </w:p>
    <w:p w:rsidR="001E0F8E" w:rsidRPr="004D2D4F" w:rsidRDefault="001E0F8E" w:rsidP="007F4676">
      <w:pPr>
        <w:tabs>
          <w:tab w:val="left" w:pos="851"/>
        </w:tabs>
        <w:jc w:val="both"/>
        <w:rPr>
          <w:sz w:val="24"/>
          <w:szCs w:val="24"/>
        </w:rPr>
      </w:pPr>
      <w:r w:rsidRPr="004D2D4F">
        <w:rPr>
          <w:sz w:val="24"/>
          <w:szCs w:val="24"/>
        </w:rPr>
        <w:t>929</w:t>
      </w:r>
    </w:p>
    <w:p w:rsidR="001E0F8E" w:rsidRPr="004D2D4F" w:rsidRDefault="001E0F8E" w:rsidP="007F4676">
      <w:pPr>
        <w:tabs>
          <w:tab w:val="left" w:pos="851"/>
        </w:tabs>
        <w:jc w:val="both"/>
        <w:rPr>
          <w:sz w:val="24"/>
          <w:szCs w:val="24"/>
          <w:lang w:val="ro-RO"/>
        </w:rPr>
      </w:pPr>
    </w:p>
    <w:p w:rsidR="007F4676" w:rsidRDefault="007F4676" w:rsidP="007F4676">
      <w:pPr>
        <w:tabs>
          <w:tab w:val="left" w:pos="851"/>
        </w:tabs>
        <w:jc w:val="both"/>
        <w:rPr>
          <w:sz w:val="24"/>
          <w:szCs w:val="24"/>
          <w:lang w:val="ro-RO"/>
        </w:rPr>
      </w:pPr>
    </w:p>
    <w:p w:rsidR="00416438" w:rsidRPr="00416438" w:rsidRDefault="00416438" w:rsidP="007F4676">
      <w:pPr>
        <w:tabs>
          <w:tab w:val="left" w:pos="851"/>
        </w:tabs>
        <w:jc w:val="both"/>
        <w:rPr>
          <w:b/>
          <w:sz w:val="24"/>
          <w:szCs w:val="24"/>
          <w:lang w:val="ro-RO"/>
        </w:rPr>
      </w:pPr>
      <w:r w:rsidRPr="00416438">
        <w:rPr>
          <w:b/>
          <w:sz w:val="24"/>
          <w:szCs w:val="24"/>
          <w:lang w:val="ro-RO"/>
        </w:rPr>
        <w:t>I.M.II 4316</w:t>
      </w:r>
    </w:p>
    <w:p w:rsidR="00416438" w:rsidRPr="00416438" w:rsidRDefault="00416438" w:rsidP="007F4676">
      <w:pPr>
        <w:tabs>
          <w:tab w:val="left" w:pos="851"/>
        </w:tabs>
        <w:jc w:val="both"/>
        <w:rPr>
          <w:color w:val="000000"/>
          <w:sz w:val="24"/>
          <w:szCs w:val="24"/>
          <w:shd w:val="clear" w:color="auto" w:fill="FFFFFF"/>
        </w:rPr>
      </w:pPr>
      <w:r w:rsidRPr="00416438">
        <w:rPr>
          <w:b/>
          <w:bCs/>
          <w:iCs/>
          <w:color w:val="000000"/>
          <w:sz w:val="24"/>
          <w:szCs w:val="24"/>
          <w:shd w:val="clear" w:color="auto" w:fill="FFFFFF"/>
        </w:rPr>
        <w:t>S</w:t>
      </w:r>
      <w:r>
        <w:rPr>
          <w:b/>
          <w:bCs/>
          <w:iCs/>
          <w:color w:val="000000"/>
          <w:sz w:val="24"/>
          <w:szCs w:val="24"/>
          <w:shd w:val="clear" w:color="auto" w:fill="FFFFFF"/>
        </w:rPr>
        <w:t xml:space="preserve">PAŢIUL </w:t>
      </w:r>
      <w:r>
        <w:rPr>
          <w:bCs/>
          <w:iCs/>
          <w:color w:val="000000"/>
          <w:sz w:val="24"/>
          <w:szCs w:val="24"/>
          <w:shd w:val="clear" w:color="auto" w:fill="FFFFFF"/>
        </w:rPr>
        <w:t>româ</w:t>
      </w:r>
      <w:r w:rsidRPr="00416438">
        <w:rPr>
          <w:bCs/>
          <w:iCs/>
          <w:color w:val="000000"/>
          <w:sz w:val="24"/>
          <w:szCs w:val="24"/>
          <w:shd w:val="clear" w:color="auto" w:fill="FFFFFF"/>
        </w:rPr>
        <w:t>nesc</w:t>
      </w:r>
      <w:r>
        <w:rPr>
          <w:bCs/>
          <w:iCs/>
          <w:color w:val="000000"/>
          <w:sz w:val="24"/>
          <w:szCs w:val="24"/>
          <w:shd w:val="clear" w:color="auto" w:fill="FFFFFF"/>
        </w:rPr>
        <w:t xml:space="preserve"> </w:t>
      </w:r>
      <w:r>
        <w:rPr>
          <w:color w:val="000000"/>
          <w:sz w:val="24"/>
          <w:szCs w:val="24"/>
          <w:shd w:val="clear" w:color="auto" w:fill="FFFFFF"/>
        </w:rPr>
        <w:t>î</w:t>
      </w:r>
      <w:r w:rsidRPr="00416438">
        <w:rPr>
          <w:color w:val="000000"/>
          <w:sz w:val="24"/>
          <w:szCs w:val="24"/>
          <w:shd w:val="clear" w:color="auto" w:fill="FFFFFF"/>
        </w:rPr>
        <w:t>n</w:t>
      </w:r>
      <w:r>
        <w:rPr>
          <w:color w:val="000000"/>
          <w:sz w:val="24"/>
          <w:szCs w:val="24"/>
          <w:shd w:val="clear" w:color="auto" w:fill="FFFFFF"/>
        </w:rPr>
        <w:t xml:space="preserve"> epoca lui Constantin Brâ</w:t>
      </w:r>
      <w:r w:rsidRPr="00416438">
        <w:rPr>
          <w:color w:val="000000"/>
          <w:sz w:val="24"/>
          <w:szCs w:val="24"/>
          <w:shd w:val="clear" w:color="auto" w:fill="FFFFFF"/>
        </w:rPr>
        <w:t xml:space="preserve">ncoveanu / ed. Carmen Oprescu, </w:t>
      </w:r>
      <w:r>
        <w:rPr>
          <w:color w:val="000000"/>
          <w:sz w:val="24"/>
          <w:szCs w:val="24"/>
          <w:shd w:val="clear" w:color="auto" w:fill="FFFFFF"/>
        </w:rPr>
        <w:tab/>
      </w:r>
      <w:r w:rsidRPr="00416438">
        <w:rPr>
          <w:color w:val="000000"/>
          <w:sz w:val="24"/>
          <w:szCs w:val="24"/>
          <w:shd w:val="clear" w:color="auto" w:fill="FFFFFF"/>
        </w:rPr>
        <w:t>Claudiu Neagoe .</w:t>
      </w:r>
      <w:r>
        <w:rPr>
          <w:color w:val="000000"/>
          <w:sz w:val="24"/>
          <w:szCs w:val="24"/>
          <w:shd w:val="clear" w:color="auto" w:fill="FFFFFF"/>
        </w:rPr>
        <w:t xml:space="preserve"> </w:t>
      </w:r>
      <w:r w:rsidRPr="00416438">
        <w:rPr>
          <w:color w:val="000000"/>
          <w:sz w:val="24"/>
          <w:szCs w:val="24"/>
          <w:shd w:val="clear" w:color="auto" w:fill="FFFFFF"/>
        </w:rPr>
        <w:t xml:space="preserve">- </w:t>
      </w:r>
      <w:r>
        <w:rPr>
          <w:color w:val="000000"/>
          <w:sz w:val="24"/>
          <w:szCs w:val="24"/>
          <w:shd w:val="clear" w:color="auto" w:fill="FFFFFF"/>
        </w:rPr>
        <w:t>Bucureş</w:t>
      </w:r>
      <w:r w:rsidRPr="00416438">
        <w:rPr>
          <w:color w:val="000000"/>
          <w:sz w:val="24"/>
          <w:szCs w:val="24"/>
          <w:shd w:val="clear" w:color="auto" w:fill="FFFFFF"/>
        </w:rPr>
        <w:t>ti : Ars Docendi, 2014 . - 258 p. : fig., tab. ; 25 cm.</w:t>
      </w:r>
    </w:p>
    <w:p w:rsidR="00416438" w:rsidRDefault="00416438" w:rsidP="007F4676">
      <w:pPr>
        <w:tabs>
          <w:tab w:val="left" w:pos="851"/>
        </w:tabs>
        <w:jc w:val="both"/>
        <w:rPr>
          <w:color w:val="000000"/>
          <w:sz w:val="24"/>
          <w:szCs w:val="24"/>
          <w:shd w:val="clear" w:color="auto" w:fill="FFFFFF"/>
        </w:rPr>
      </w:pPr>
      <w:r>
        <w:rPr>
          <w:color w:val="000000"/>
          <w:sz w:val="24"/>
          <w:szCs w:val="24"/>
          <w:shd w:val="clear" w:color="auto" w:fill="FFFFFF"/>
        </w:rPr>
        <w:tab/>
        <w:t xml:space="preserve">Bibliogr.in </w:t>
      </w:r>
      <w:r w:rsidRPr="00416438">
        <w:rPr>
          <w:color w:val="000000"/>
          <w:sz w:val="24"/>
          <w:szCs w:val="24"/>
          <w:shd w:val="clear" w:color="auto" w:fill="FFFFFF"/>
        </w:rPr>
        <w:t>text</w:t>
      </w:r>
    </w:p>
    <w:p w:rsidR="00416438" w:rsidRDefault="00416438" w:rsidP="007F4676">
      <w:pPr>
        <w:tabs>
          <w:tab w:val="left" w:pos="851"/>
        </w:tabs>
        <w:jc w:val="both"/>
        <w:rPr>
          <w:color w:val="000000"/>
          <w:sz w:val="24"/>
          <w:szCs w:val="24"/>
          <w:shd w:val="clear" w:color="auto" w:fill="FFFFFF"/>
        </w:rPr>
      </w:pPr>
      <w:r>
        <w:rPr>
          <w:color w:val="000000"/>
          <w:sz w:val="24"/>
          <w:szCs w:val="24"/>
          <w:shd w:val="clear" w:color="auto" w:fill="FFFFFF"/>
        </w:rPr>
        <w:tab/>
        <w:t>Î</w:t>
      </w:r>
      <w:r w:rsidRPr="00416438">
        <w:rPr>
          <w:color w:val="000000"/>
          <w:sz w:val="24"/>
          <w:szCs w:val="24"/>
          <w:shd w:val="clear" w:color="auto" w:fill="FFFFFF"/>
        </w:rPr>
        <w:t>naintea titlului : Universitatea di</w:t>
      </w:r>
      <w:r>
        <w:rPr>
          <w:color w:val="000000"/>
          <w:sz w:val="24"/>
          <w:szCs w:val="24"/>
          <w:shd w:val="clear" w:color="auto" w:fill="FFFFFF"/>
        </w:rPr>
        <w:t>n Piteşti. Facultatea de Ştiinţ</w:t>
      </w:r>
      <w:r w:rsidRPr="00416438">
        <w:rPr>
          <w:color w:val="000000"/>
          <w:sz w:val="24"/>
          <w:szCs w:val="24"/>
          <w:shd w:val="clear" w:color="auto" w:fill="FFFFFF"/>
        </w:rPr>
        <w:t xml:space="preserve">e Socio-Umane. </w:t>
      </w:r>
      <w:r>
        <w:rPr>
          <w:color w:val="000000"/>
          <w:sz w:val="24"/>
          <w:szCs w:val="24"/>
          <w:shd w:val="clear" w:color="auto" w:fill="FFFFFF"/>
        </w:rPr>
        <w:tab/>
      </w:r>
      <w:r w:rsidR="004A5725">
        <w:rPr>
          <w:color w:val="000000"/>
          <w:sz w:val="24"/>
          <w:szCs w:val="24"/>
          <w:shd w:val="clear" w:color="auto" w:fill="FFFFFF"/>
        </w:rPr>
        <w:t xml:space="preserve">Centrul de Cercetare </w:t>
      </w:r>
      <w:r>
        <w:rPr>
          <w:color w:val="000000"/>
          <w:sz w:val="24"/>
          <w:szCs w:val="24"/>
          <w:shd w:val="clear" w:color="auto" w:fill="FFFFFF"/>
        </w:rPr>
        <w:t>“</w:t>
      </w:r>
      <w:r w:rsidRPr="00416438">
        <w:rPr>
          <w:color w:val="000000"/>
          <w:sz w:val="24"/>
          <w:szCs w:val="24"/>
          <w:shd w:val="clear" w:color="auto" w:fill="FFFFFF"/>
        </w:rPr>
        <w:t xml:space="preserve">Dinicu </w:t>
      </w:r>
      <w:r>
        <w:rPr>
          <w:color w:val="000000"/>
          <w:sz w:val="24"/>
          <w:szCs w:val="24"/>
          <w:shd w:val="clear" w:color="auto" w:fill="FFFFFF"/>
        </w:rPr>
        <w:t xml:space="preserve">Golescu”. Comisia de Istoria Oraşelor din </w:t>
      </w:r>
      <w:r w:rsidR="004A5725">
        <w:rPr>
          <w:color w:val="000000"/>
          <w:sz w:val="24"/>
          <w:szCs w:val="24"/>
          <w:shd w:val="clear" w:color="auto" w:fill="FFFFFF"/>
        </w:rPr>
        <w:tab/>
      </w:r>
      <w:r>
        <w:rPr>
          <w:color w:val="000000"/>
          <w:sz w:val="24"/>
          <w:szCs w:val="24"/>
          <w:shd w:val="clear" w:color="auto" w:fill="FFFFFF"/>
        </w:rPr>
        <w:t>Româ</w:t>
      </w:r>
      <w:r w:rsidRPr="00416438">
        <w:rPr>
          <w:color w:val="000000"/>
          <w:sz w:val="24"/>
          <w:szCs w:val="24"/>
          <w:shd w:val="clear" w:color="auto" w:fill="FFFFFF"/>
        </w:rPr>
        <w:t>nia, Sibiu</w:t>
      </w:r>
    </w:p>
    <w:p w:rsidR="00416438" w:rsidRPr="00416438" w:rsidRDefault="00416438" w:rsidP="007F4676">
      <w:pPr>
        <w:tabs>
          <w:tab w:val="left" w:pos="851"/>
        </w:tabs>
        <w:jc w:val="both"/>
        <w:rPr>
          <w:sz w:val="24"/>
          <w:szCs w:val="24"/>
          <w:lang w:val="ro-RO"/>
        </w:rPr>
      </w:pPr>
      <w:r>
        <w:rPr>
          <w:color w:val="000000"/>
          <w:sz w:val="24"/>
          <w:szCs w:val="24"/>
          <w:shd w:val="clear" w:color="auto" w:fill="FFFFFF"/>
        </w:rPr>
        <w:tab/>
        <w:t>ISBN 0789735588031</w:t>
      </w:r>
    </w:p>
    <w:p w:rsidR="00416438" w:rsidRDefault="00416438" w:rsidP="007F4676">
      <w:pPr>
        <w:tabs>
          <w:tab w:val="left" w:pos="851"/>
        </w:tabs>
        <w:jc w:val="both"/>
        <w:rPr>
          <w:sz w:val="24"/>
          <w:szCs w:val="24"/>
          <w:lang w:val="ro-RO"/>
        </w:rPr>
      </w:pPr>
      <w:r w:rsidRPr="00416438">
        <w:rPr>
          <w:color w:val="000000"/>
          <w:sz w:val="24"/>
          <w:szCs w:val="24"/>
          <w:shd w:val="clear" w:color="auto" w:fill="FFFFFF"/>
        </w:rPr>
        <w:t>94(498.1)'17</w:t>
      </w:r>
    </w:p>
    <w:p w:rsidR="00416438" w:rsidRDefault="00416438" w:rsidP="007F4676">
      <w:pPr>
        <w:tabs>
          <w:tab w:val="left" w:pos="851"/>
        </w:tabs>
        <w:jc w:val="both"/>
        <w:rPr>
          <w:sz w:val="24"/>
          <w:szCs w:val="24"/>
          <w:lang w:val="ro-RO"/>
        </w:rPr>
      </w:pPr>
    </w:p>
    <w:p w:rsidR="00416438" w:rsidRPr="004D2D4F" w:rsidRDefault="00416438" w:rsidP="007F4676">
      <w:pPr>
        <w:tabs>
          <w:tab w:val="left" w:pos="851"/>
        </w:tabs>
        <w:jc w:val="both"/>
        <w:rPr>
          <w:sz w:val="24"/>
          <w:szCs w:val="24"/>
          <w:lang w:val="ro-RO"/>
        </w:rPr>
      </w:pPr>
    </w:p>
    <w:p w:rsidR="00186012" w:rsidRPr="004D2D4F" w:rsidRDefault="00186012" w:rsidP="007F4676">
      <w:pPr>
        <w:tabs>
          <w:tab w:val="left" w:pos="851"/>
        </w:tabs>
        <w:jc w:val="both"/>
        <w:rPr>
          <w:b/>
          <w:sz w:val="24"/>
          <w:szCs w:val="24"/>
        </w:rPr>
      </w:pPr>
      <w:r w:rsidRPr="004D2D4F">
        <w:rPr>
          <w:b/>
          <w:sz w:val="24"/>
          <w:szCs w:val="24"/>
        </w:rPr>
        <w:t>I.M.II 3531</w:t>
      </w:r>
    </w:p>
    <w:p w:rsidR="00186012" w:rsidRPr="004D2D4F" w:rsidRDefault="00186012" w:rsidP="007F4676">
      <w:pPr>
        <w:tabs>
          <w:tab w:val="left" w:pos="851"/>
        </w:tabs>
        <w:jc w:val="both"/>
        <w:rPr>
          <w:b/>
          <w:sz w:val="24"/>
          <w:szCs w:val="24"/>
        </w:rPr>
      </w:pPr>
      <w:r w:rsidRPr="004D2D4F">
        <w:rPr>
          <w:b/>
          <w:sz w:val="24"/>
          <w:szCs w:val="24"/>
        </w:rPr>
        <w:t>SPERANSKY, A.D.</w:t>
      </w:r>
    </w:p>
    <w:p w:rsidR="00186012" w:rsidRPr="004D2D4F" w:rsidRDefault="007F4676" w:rsidP="007F4676">
      <w:pPr>
        <w:tabs>
          <w:tab w:val="left" w:pos="851"/>
        </w:tabs>
        <w:jc w:val="both"/>
        <w:rPr>
          <w:sz w:val="24"/>
          <w:szCs w:val="24"/>
        </w:rPr>
      </w:pPr>
      <w:r w:rsidRPr="004D2D4F">
        <w:rPr>
          <w:sz w:val="24"/>
          <w:szCs w:val="24"/>
        </w:rPr>
        <w:tab/>
      </w:r>
      <w:r w:rsidR="00186012" w:rsidRPr="004D2D4F">
        <w:rPr>
          <w:sz w:val="24"/>
          <w:szCs w:val="24"/>
        </w:rPr>
        <w:t>Baze experimentale pentru teoria medicinei / A. D. Speransky ; trad. Gr. B</w:t>
      </w:r>
      <w:r w:rsidR="003C0124" w:rsidRPr="004D2D4F">
        <w:rPr>
          <w:sz w:val="24"/>
          <w:szCs w:val="24"/>
        </w:rPr>
        <w:t>enetato, Gr. Ursan . -  [Bucureş</w:t>
      </w:r>
      <w:r w:rsidR="00186012" w:rsidRPr="004D2D4F">
        <w:rPr>
          <w:sz w:val="24"/>
          <w:szCs w:val="24"/>
        </w:rPr>
        <w:t>ti] : Editura de</w:t>
      </w:r>
      <w:r w:rsidR="003C0124" w:rsidRPr="004D2D4F">
        <w:rPr>
          <w:sz w:val="24"/>
          <w:szCs w:val="24"/>
        </w:rPr>
        <w:t xml:space="preserve"> Stat pentru Literatura Medicală</w:t>
      </w:r>
      <w:r w:rsidR="00186012" w:rsidRPr="004D2D4F">
        <w:rPr>
          <w:sz w:val="24"/>
          <w:szCs w:val="24"/>
        </w:rPr>
        <w:t xml:space="preserve">, 1948 . -  406p.: il ; 25 cm. </w:t>
      </w:r>
    </w:p>
    <w:p w:rsidR="00186012" w:rsidRPr="004D2D4F" w:rsidRDefault="007F4676" w:rsidP="007F4676">
      <w:pPr>
        <w:tabs>
          <w:tab w:val="left" w:pos="851"/>
        </w:tabs>
        <w:jc w:val="both"/>
        <w:rPr>
          <w:sz w:val="24"/>
          <w:szCs w:val="24"/>
        </w:rPr>
      </w:pPr>
      <w:r w:rsidRPr="004D2D4F">
        <w:rPr>
          <w:sz w:val="24"/>
          <w:szCs w:val="24"/>
        </w:rPr>
        <w:tab/>
      </w:r>
      <w:r w:rsidR="00186012" w:rsidRPr="004D2D4F">
        <w:rPr>
          <w:sz w:val="24"/>
          <w:szCs w:val="24"/>
        </w:rPr>
        <w:t>Bibliogr. p. 385-403</w:t>
      </w:r>
    </w:p>
    <w:p w:rsidR="00186012" w:rsidRPr="004D2D4F" w:rsidRDefault="00186012" w:rsidP="007F4676">
      <w:pPr>
        <w:tabs>
          <w:tab w:val="left" w:pos="851"/>
        </w:tabs>
        <w:jc w:val="both"/>
        <w:rPr>
          <w:sz w:val="24"/>
          <w:szCs w:val="24"/>
        </w:rPr>
      </w:pPr>
      <w:r w:rsidRPr="004D2D4F">
        <w:rPr>
          <w:sz w:val="24"/>
          <w:szCs w:val="24"/>
        </w:rPr>
        <w:t>61</w:t>
      </w:r>
      <w:r w:rsidR="009C078E" w:rsidRPr="004D2D4F">
        <w:rPr>
          <w:sz w:val="24"/>
          <w:szCs w:val="24"/>
        </w:rPr>
        <w:t>(01)</w:t>
      </w:r>
    </w:p>
    <w:p w:rsidR="00186012" w:rsidRPr="004D2D4F" w:rsidRDefault="00186012"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209</w:t>
      </w:r>
    </w:p>
    <w:p w:rsidR="002A15AC" w:rsidRPr="004D2D4F" w:rsidRDefault="002A15AC" w:rsidP="007F4676">
      <w:pPr>
        <w:tabs>
          <w:tab w:val="left" w:pos="851"/>
        </w:tabs>
        <w:jc w:val="both"/>
        <w:rPr>
          <w:b/>
          <w:sz w:val="24"/>
          <w:szCs w:val="24"/>
          <w:lang w:val="ro-RO"/>
        </w:rPr>
      </w:pPr>
      <w:r w:rsidRPr="004D2D4F">
        <w:rPr>
          <w:b/>
          <w:sz w:val="24"/>
          <w:szCs w:val="24"/>
          <w:lang w:val="ro-RO"/>
        </w:rPr>
        <w:t>SPERLING, Teodor B.</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Contribuţiuni la diagnosticul serologic al sifilisului tratat cu aplicarea </w:t>
      </w:r>
      <w:r w:rsidRPr="004D2D4F">
        <w:rPr>
          <w:sz w:val="24"/>
          <w:szCs w:val="24"/>
        </w:rPr>
        <w:t>“hematoclazii” dr. Banciu : tez</w:t>
      </w:r>
      <w:r w:rsidRPr="004D2D4F">
        <w:rPr>
          <w:sz w:val="24"/>
          <w:szCs w:val="24"/>
          <w:lang w:val="ro-RO"/>
        </w:rPr>
        <w:t xml:space="preserve">ă pentru doctorat în medicină şi chirurgie </w:t>
      </w:r>
      <w:r w:rsidRPr="004D2D4F">
        <w:rPr>
          <w:sz w:val="24"/>
          <w:szCs w:val="24"/>
        </w:rPr>
        <w:t>: nr. 3191 / Teodor B. Sperling .- Bucure</w:t>
      </w:r>
      <w:r w:rsidRPr="004D2D4F">
        <w:rPr>
          <w:sz w:val="24"/>
          <w:szCs w:val="24"/>
          <w:lang w:val="ro-RO"/>
        </w:rPr>
        <w:t xml:space="preserve">şti </w:t>
      </w:r>
      <w:r w:rsidRPr="004D2D4F">
        <w:rPr>
          <w:sz w:val="24"/>
          <w:szCs w:val="24"/>
        </w:rPr>
        <w:t>: Tipografia “Cartea de Aur” A. Grossmann , 1928 .- 48 p. ; 22 cm.</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Bibliogr. p. 47 – 48</w:t>
      </w:r>
    </w:p>
    <w:p w:rsidR="002A15AC" w:rsidRPr="004D2D4F" w:rsidRDefault="002A15AC" w:rsidP="007F4676">
      <w:pPr>
        <w:tabs>
          <w:tab w:val="left" w:pos="851"/>
        </w:tabs>
        <w:jc w:val="both"/>
        <w:rPr>
          <w:sz w:val="24"/>
          <w:szCs w:val="24"/>
        </w:rPr>
      </w:pPr>
      <w:r w:rsidRPr="004D2D4F">
        <w:rPr>
          <w:sz w:val="24"/>
          <w:szCs w:val="24"/>
        </w:rPr>
        <w:t>616.972-071</w:t>
      </w:r>
    </w:p>
    <w:p w:rsidR="009072FE" w:rsidRPr="004D2D4F" w:rsidRDefault="009072FE"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9072FE" w:rsidRPr="004D2D4F" w:rsidRDefault="009072FE" w:rsidP="007F4676">
      <w:pPr>
        <w:tabs>
          <w:tab w:val="left" w:pos="851"/>
        </w:tabs>
        <w:jc w:val="both"/>
        <w:rPr>
          <w:b/>
          <w:sz w:val="24"/>
          <w:szCs w:val="24"/>
          <w:lang w:val="ro-RO"/>
        </w:rPr>
      </w:pPr>
      <w:r w:rsidRPr="004D2D4F">
        <w:rPr>
          <w:b/>
          <w:sz w:val="24"/>
          <w:szCs w:val="24"/>
          <w:lang w:val="ro-RO"/>
        </w:rPr>
        <w:t>I.M. II 3691</w:t>
      </w:r>
    </w:p>
    <w:p w:rsidR="009072FE" w:rsidRPr="004D2D4F" w:rsidRDefault="009072FE" w:rsidP="007F4676">
      <w:pPr>
        <w:tabs>
          <w:tab w:val="left" w:pos="851"/>
        </w:tabs>
        <w:jc w:val="both"/>
        <w:rPr>
          <w:b/>
          <w:sz w:val="24"/>
          <w:szCs w:val="24"/>
          <w:lang w:val="ro-RO"/>
        </w:rPr>
      </w:pPr>
      <w:r w:rsidRPr="004D2D4F">
        <w:rPr>
          <w:b/>
          <w:sz w:val="24"/>
          <w:szCs w:val="24"/>
          <w:lang w:val="ro-RO"/>
        </w:rPr>
        <w:t>SPIELMANN, I.</w:t>
      </w:r>
    </w:p>
    <w:p w:rsidR="009072FE" w:rsidRPr="004D2D4F" w:rsidRDefault="007F4676" w:rsidP="007F4676">
      <w:pPr>
        <w:tabs>
          <w:tab w:val="left" w:pos="851"/>
        </w:tabs>
        <w:jc w:val="both"/>
        <w:rPr>
          <w:sz w:val="24"/>
          <w:szCs w:val="24"/>
          <w:lang w:val="ro-RO"/>
        </w:rPr>
      </w:pPr>
      <w:r w:rsidRPr="004D2D4F">
        <w:rPr>
          <w:sz w:val="24"/>
          <w:szCs w:val="24"/>
          <w:lang w:val="ro-RO"/>
        </w:rPr>
        <w:lastRenderedPageBreak/>
        <w:tab/>
      </w:r>
      <w:r w:rsidR="009072FE" w:rsidRPr="004D2D4F">
        <w:rPr>
          <w:sz w:val="24"/>
          <w:szCs w:val="24"/>
          <w:lang w:val="ro-RO"/>
        </w:rPr>
        <w:t xml:space="preserve">De la </w:t>
      </w:r>
      <w:r w:rsidR="00D577B8" w:rsidRPr="004D2D4F">
        <w:rPr>
          <w:sz w:val="24"/>
          <w:szCs w:val="24"/>
          <w:lang w:val="ro-RO"/>
        </w:rPr>
        <w:t>medicina empirică la medicina ştiinţifică</w:t>
      </w:r>
      <w:r w:rsidR="009072FE" w:rsidRPr="004D2D4F">
        <w:rPr>
          <w:sz w:val="24"/>
          <w:szCs w:val="24"/>
          <w:lang w:val="ro-RO"/>
        </w:rPr>
        <w:t xml:space="preserve"> / I. Spielmann . –</w:t>
      </w:r>
      <w:r w:rsidR="00D577B8" w:rsidRPr="004D2D4F">
        <w:rPr>
          <w:sz w:val="24"/>
          <w:szCs w:val="24"/>
          <w:lang w:val="ro-RO"/>
        </w:rPr>
        <w:t xml:space="preserve"> Bucureş</w:t>
      </w:r>
      <w:r w:rsidR="009072FE" w:rsidRPr="004D2D4F">
        <w:rPr>
          <w:sz w:val="24"/>
          <w:szCs w:val="24"/>
          <w:lang w:val="ro-RO"/>
        </w:rPr>
        <w:t>ti : [s.a], 1961</w:t>
      </w:r>
      <w:r w:rsidR="00D577B8" w:rsidRPr="004D2D4F">
        <w:rPr>
          <w:sz w:val="24"/>
          <w:szCs w:val="24"/>
          <w:lang w:val="ro-RO"/>
        </w:rPr>
        <w:t xml:space="preserve"> . – 73p. : fig. ; 20 cm. . – (Colecţia Societăţei pentru Răspândirea Ştiinţei şi Culturii : 389) </w:t>
      </w:r>
    </w:p>
    <w:p w:rsidR="00D577B8" w:rsidRPr="004D2D4F" w:rsidRDefault="007F4676" w:rsidP="007F4676">
      <w:pPr>
        <w:tabs>
          <w:tab w:val="left" w:pos="851"/>
        </w:tabs>
        <w:jc w:val="both"/>
        <w:rPr>
          <w:sz w:val="24"/>
          <w:szCs w:val="24"/>
          <w:lang w:val="ro-RO"/>
        </w:rPr>
      </w:pPr>
      <w:r w:rsidRPr="004D2D4F">
        <w:rPr>
          <w:sz w:val="24"/>
          <w:szCs w:val="24"/>
          <w:lang w:val="ro-RO"/>
        </w:rPr>
        <w:tab/>
      </w:r>
      <w:r w:rsidR="00D577B8" w:rsidRPr="004D2D4F">
        <w:rPr>
          <w:sz w:val="24"/>
          <w:szCs w:val="24"/>
          <w:lang w:val="ro-RO"/>
        </w:rPr>
        <w:t>Tab. de mat. p. 73</w:t>
      </w:r>
    </w:p>
    <w:p w:rsidR="00D577B8" w:rsidRPr="004D2D4F" w:rsidRDefault="00D577B8" w:rsidP="007F4676">
      <w:pPr>
        <w:tabs>
          <w:tab w:val="left" w:pos="851"/>
        </w:tabs>
        <w:jc w:val="both"/>
        <w:rPr>
          <w:sz w:val="24"/>
          <w:szCs w:val="24"/>
          <w:lang w:val="ro-RO"/>
        </w:rPr>
      </w:pPr>
      <w:r w:rsidRPr="004D2D4F">
        <w:rPr>
          <w:sz w:val="24"/>
          <w:szCs w:val="24"/>
          <w:lang w:val="ro-RO"/>
        </w:rPr>
        <w:t>61</w:t>
      </w:r>
    </w:p>
    <w:p w:rsidR="00186012" w:rsidRPr="004D2D4F" w:rsidRDefault="00186012"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123</w:t>
      </w:r>
    </w:p>
    <w:p w:rsidR="002A15AC" w:rsidRPr="004D2D4F" w:rsidRDefault="002A15AC" w:rsidP="007F4676">
      <w:pPr>
        <w:tabs>
          <w:tab w:val="left" w:pos="851"/>
        </w:tabs>
        <w:jc w:val="both"/>
        <w:rPr>
          <w:b/>
          <w:sz w:val="24"/>
          <w:szCs w:val="24"/>
          <w:lang w:val="ro-RO"/>
        </w:rPr>
      </w:pPr>
      <w:r w:rsidRPr="004D2D4F">
        <w:rPr>
          <w:b/>
          <w:sz w:val="24"/>
          <w:szCs w:val="24"/>
          <w:lang w:val="ro-RO"/>
        </w:rPr>
        <w:t>SPIEMANN,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Au sujet de quelques influences des conceptions de Descartes et de Lavoisier sur le développement de la médecine en Transylvanie / I. Spiemann . – Montpellier : s.n. , 1958 . – 16 p. ; 20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Société des Sciences Médicales de la République Populaire Roumaine</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2240</w:t>
      </w:r>
    </w:p>
    <w:p w:rsidR="002A15AC" w:rsidRPr="004D2D4F" w:rsidRDefault="002A15AC" w:rsidP="007F4676">
      <w:pPr>
        <w:tabs>
          <w:tab w:val="left" w:pos="851"/>
        </w:tabs>
        <w:jc w:val="both"/>
        <w:rPr>
          <w:b/>
          <w:sz w:val="24"/>
          <w:szCs w:val="24"/>
          <w:lang w:val="ro-RO"/>
        </w:rPr>
      </w:pPr>
      <w:r w:rsidRPr="004D2D4F">
        <w:rPr>
          <w:b/>
          <w:sz w:val="24"/>
          <w:szCs w:val="24"/>
          <w:lang w:val="ro-RO"/>
        </w:rPr>
        <w:t>SPINEANU, C.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Surmenagiul intelectual în scólă şi societate </w:t>
      </w:r>
      <w:r w:rsidRPr="004D2D4F">
        <w:rPr>
          <w:sz w:val="24"/>
          <w:szCs w:val="24"/>
        </w:rPr>
        <w:t>: Conferin</w:t>
      </w:r>
      <w:r w:rsidRPr="004D2D4F">
        <w:rPr>
          <w:sz w:val="24"/>
          <w:szCs w:val="24"/>
          <w:lang w:val="ro-RO"/>
        </w:rPr>
        <w:t>ţă publică ţinută la Ateneul din Craiova şi Societatea Tinerimea Română din Bucuresci</w:t>
      </w:r>
      <w:r w:rsidRPr="004D2D4F">
        <w:rPr>
          <w:sz w:val="24"/>
          <w:szCs w:val="24"/>
        </w:rPr>
        <w:t xml:space="preserve"> / C. D. Spineanu .- Bucuresci : Tipo – Litografia Societ</w:t>
      </w:r>
      <w:r w:rsidRPr="004D2D4F">
        <w:rPr>
          <w:sz w:val="24"/>
          <w:szCs w:val="24"/>
          <w:lang w:val="ro-RO"/>
        </w:rPr>
        <w:t xml:space="preserve">ăţii </w:t>
      </w:r>
      <w:r w:rsidRPr="004D2D4F">
        <w:rPr>
          <w:sz w:val="24"/>
          <w:szCs w:val="24"/>
        </w:rPr>
        <w:t>“Tiparul” , 1901 .- 35 p. ; 23 cm.</w:t>
      </w:r>
    </w:p>
    <w:p w:rsidR="002A15AC" w:rsidRPr="004D2D4F" w:rsidRDefault="002A15AC" w:rsidP="007F4676">
      <w:pPr>
        <w:tabs>
          <w:tab w:val="left" w:pos="851"/>
        </w:tabs>
        <w:jc w:val="both"/>
        <w:rPr>
          <w:sz w:val="24"/>
          <w:szCs w:val="24"/>
        </w:rPr>
      </w:pPr>
      <w:r w:rsidRPr="004D2D4F">
        <w:rPr>
          <w:sz w:val="24"/>
          <w:szCs w:val="24"/>
        </w:rPr>
        <w:t>616.891.4</w:t>
      </w:r>
    </w:p>
    <w:p w:rsidR="002A15AC" w:rsidRPr="004D2D4F" w:rsidRDefault="002A15AC"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2662</w:t>
      </w:r>
    </w:p>
    <w:p w:rsidR="002A15AC" w:rsidRPr="004D2D4F" w:rsidRDefault="002A15AC" w:rsidP="007F4676">
      <w:pPr>
        <w:tabs>
          <w:tab w:val="left" w:pos="851"/>
        </w:tabs>
        <w:jc w:val="both"/>
        <w:rPr>
          <w:b/>
          <w:sz w:val="24"/>
          <w:szCs w:val="24"/>
          <w:lang w:val="ro-RO"/>
        </w:rPr>
      </w:pPr>
      <w:r w:rsidRPr="004D2D4F">
        <w:rPr>
          <w:b/>
          <w:sz w:val="24"/>
          <w:szCs w:val="24"/>
          <w:lang w:val="ro-RO"/>
        </w:rPr>
        <w:t>SPINEANU, G.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Action pharmaco – dynamique de la thermodine dans le paludisme et autres maladies fébriles</w:t>
      </w:r>
      <w:r w:rsidRPr="004D2D4F">
        <w:rPr>
          <w:sz w:val="24"/>
          <w:szCs w:val="24"/>
        </w:rPr>
        <w:t xml:space="preserve"> / G. D. Spineanu .- Bucarest : Imprimerie Gutemberg Joseph Göbl , 1904 .- 295 p. ; 25 cm.</w:t>
      </w:r>
    </w:p>
    <w:p w:rsidR="002A15AC" w:rsidRPr="004D2D4F" w:rsidRDefault="002A15AC" w:rsidP="007F4676">
      <w:pPr>
        <w:tabs>
          <w:tab w:val="left" w:pos="851"/>
        </w:tabs>
        <w:jc w:val="both"/>
        <w:rPr>
          <w:sz w:val="24"/>
          <w:szCs w:val="24"/>
        </w:rPr>
      </w:pPr>
      <w:r w:rsidRPr="004D2D4F">
        <w:rPr>
          <w:sz w:val="24"/>
          <w:szCs w:val="24"/>
        </w:rPr>
        <w:t>615</w:t>
      </w:r>
    </w:p>
    <w:p w:rsidR="002A15AC" w:rsidRPr="004D2D4F" w:rsidRDefault="002A15AC"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2821</w:t>
      </w:r>
    </w:p>
    <w:p w:rsidR="002A15AC" w:rsidRPr="004D2D4F" w:rsidRDefault="002A15AC" w:rsidP="007F4676">
      <w:pPr>
        <w:tabs>
          <w:tab w:val="left" w:pos="851"/>
        </w:tabs>
        <w:jc w:val="both"/>
        <w:rPr>
          <w:b/>
          <w:sz w:val="24"/>
          <w:szCs w:val="24"/>
          <w:lang w:val="ro-RO"/>
        </w:rPr>
      </w:pPr>
      <w:r w:rsidRPr="004D2D4F">
        <w:rPr>
          <w:b/>
          <w:sz w:val="24"/>
          <w:szCs w:val="24"/>
          <w:lang w:val="ro-RO"/>
        </w:rPr>
        <w:t>SPINEANU, G.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Recherches expérimentales sur l’oconitine amorphe / G. D. Spineanu .- [Bucarest] : [s.n. , s.a.] .- 281 – 292 p. : fig. ; 22 cm.</w:t>
      </w:r>
    </w:p>
    <w:p w:rsidR="002A15AC" w:rsidRPr="004D2D4F" w:rsidRDefault="002A15AC" w:rsidP="007F4676">
      <w:pPr>
        <w:tabs>
          <w:tab w:val="left" w:pos="851"/>
        </w:tabs>
        <w:jc w:val="both"/>
        <w:rPr>
          <w:sz w:val="24"/>
          <w:szCs w:val="24"/>
          <w:lang w:val="ro-RO"/>
        </w:rPr>
      </w:pPr>
      <w:r w:rsidRPr="004D2D4F">
        <w:rPr>
          <w:sz w:val="24"/>
          <w:szCs w:val="24"/>
          <w:lang w:val="ro-RO"/>
        </w:rPr>
        <w:t>615</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1211</w:t>
      </w:r>
    </w:p>
    <w:p w:rsidR="002A15AC" w:rsidRPr="004D2D4F" w:rsidRDefault="002A15AC" w:rsidP="007F4676">
      <w:pPr>
        <w:tabs>
          <w:tab w:val="left" w:pos="851"/>
        </w:tabs>
        <w:jc w:val="both"/>
        <w:rPr>
          <w:b/>
          <w:sz w:val="24"/>
          <w:szCs w:val="24"/>
          <w:lang w:val="ro-RO"/>
        </w:rPr>
      </w:pPr>
      <w:r w:rsidRPr="004D2D4F">
        <w:rPr>
          <w:b/>
          <w:sz w:val="24"/>
          <w:szCs w:val="24"/>
          <w:lang w:val="ro-RO"/>
        </w:rPr>
        <w:t>SPINEANU,. G.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Pericolul şi vindecarea frigurilor palustre</w:t>
      </w:r>
      <w:r w:rsidRPr="004D2D4F">
        <w:rPr>
          <w:sz w:val="24"/>
          <w:szCs w:val="24"/>
        </w:rPr>
        <w:t xml:space="preserve"> / D. G. Spineanu ; pref. Al. Obregia .- Bucure</w:t>
      </w:r>
      <w:r w:rsidRPr="004D2D4F">
        <w:rPr>
          <w:sz w:val="24"/>
          <w:szCs w:val="24"/>
          <w:lang w:val="ro-RO"/>
        </w:rPr>
        <w:t xml:space="preserve">şti </w:t>
      </w:r>
      <w:r w:rsidRPr="004D2D4F">
        <w:rPr>
          <w:sz w:val="24"/>
          <w:szCs w:val="24"/>
        </w:rPr>
        <w:t>: Tipografia G. A. L</w:t>
      </w:r>
      <w:r w:rsidRPr="004D2D4F">
        <w:rPr>
          <w:sz w:val="24"/>
          <w:szCs w:val="24"/>
          <w:lang w:val="ro-RO"/>
        </w:rPr>
        <w:t>ăzăreanu , 1905 .</w:t>
      </w:r>
      <w:r w:rsidRPr="004D2D4F">
        <w:rPr>
          <w:sz w:val="24"/>
          <w:szCs w:val="24"/>
        </w:rPr>
        <w:t>- 93 p. ; 21 cm.</w:t>
      </w:r>
    </w:p>
    <w:p w:rsidR="002A15AC" w:rsidRPr="004D2D4F" w:rsidRDefault="002A15AC" w:rsidP="007F4676">
      <w:pPr>
        <w:tabs>
          <w:tab w:val="left" w:pos="851"/>
        </w:tabs>
        <w:jc w:val="both"/>
        <w:rPr>
          <w:sz w:val="24"/>
          <w:szCs w:val="24"/>
        </w:rPr>
      </w:pPr>
      <w:r w:rsidRPr="004D2D4F">
        <w:rPr>
          <w:sz w:val="24"/>
          <w:szCs w:val="24"/>
        </w:rPr>
        <w:t>616.936-08</w:t>
      </w:r>
    </w:p>
    <w:p w:rsidR="002A15AC" w:rsidRPr="004D2D4F" w:rsidRDefault="002A15AC"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2830 / 7</w:t>
      </w:r>
    </w:p>
    <w:p w:rsidR="002A15AC" w:rsidRPr="004D2D4F" w:rsidRDefault="002A15AC" w:rsidP="007F4676">
      <w:pPr>
        <w:tabs>
          <w:tab w:val="left" w:pos="851"/>
        </w:tabs>
        <w:jc w:val="both"/>
        <w:rPr>
          <w:b/>
          <w:sz w:val="24"/>
          <w:szCs w:val="24"/>
          <w:lang w:val="ro-RO"/>
        </w:rPr>
      </w:pPr>
      <w:r w:rsidRPr="004D2D4F">
        <w:rPr>
          <w:b/>
          <w:sz w:val="24"/>
          <w:szCs w:val="24"/>
          <w:lang w:val="ro-RO"/>
        </w:rPr>
        <w:t>SPINEANU, G.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Trei comunicări originale </w:t>
      </w:r>
      <w:r w:rsidRPr="004D2D4F">
        <w:rPr>
          <w:sz w:val="24"/>
          <w:szCs w:val="24"/>
        </w:rPr>
        <w:t>: I : Despre gastro – acidimetric</w:t>
      </w:r>
      <w:r w:rsidRPr="004D2D4F">
        <w:rPr>
          <w:sz w:val="24"/>
          <w:szCs w:val="24"/>
          <w:lang w:val="ro-RO"/>
        </w:rPr>
        <w:t xml:space="preserve">ă – Aparat pentru dosarea acidităţii totale a sucului gastric (Gastro </w:t>
      </w:r>
      <w:r w:rsidRPr="004D2D4F">
        <w:rPr>
          <w:sz w:val="24"/>
          <w:szCs w:val="24"/>
        </w:rPr>
        <w:t>– Acidimetru) II : Despre ac</w:t>
      </w:r>
      <w:r w:rsidRPr="004D2D4F">
        <w:rPr>
          <w:sz w:val="24"/>
          <w:szCs w:val="24"/>
          <w:lang w:val="ro-RO"/>
        </w:rPr>
        <w:t>ţiunea farmaco</w:t>
      </w:r>
      <w:r w:rsidRPr="004D2D4F">
        <w:rPr>
          <w:sz w:val="24"/>
          <w:szCs w:val="24"/>
        </w:rPr>
        <w:t xml:space="preserve"> – dinamic</w:t>
      </w:r>
      <w:r w:rsidRPr="004D2D4F">
        <w:rPr>
          <w:sz w:val="24"/>
          <w:szCs w:val="24"/>
          <w:lang w:val="ro-RO"/>
        </w:rPr>
        <w:t>ă a clorurei d</w:t>
      </w:r>
      <w:r w:rsidRPr="004D2D4F">
        <w:rPr>
          <w:sz w:val="24"/>
          <w:szCs w:val="24"/>
        </w:rPr>
        <w:t>’acetil III : Cercet</w:t>
      </w:r>
      <w:r w:rsidRPr="004D2D4F">
        <w:rPr>
          <w:sz w:val="24"/>
          <w:szCs w:val="24"/>
          <w:lang w:val="ro-RO"/>
        </w:rPr>
        <w:t>ări experimentale asupra puterei digestive a pepsinei în presenţa acidilor asociaţi</w:t>
      </w:r>
      <w:r w:rsidRPr="004D2D4F">
        <w:rPr>
          <w:sz w:val="24"/>
          <w:szCs w:val="24"/>
        </w:rPr>
        <w:t xml:space="preserve"> / G. D. Spineanu .- Bucuresci : Institutul de Arte Grafice “Eminescu” , 1902 .- 29 p. ; 22 cm.</w:t>
      </w:r>
    </w:p>
    <w:p w:rsidR="002A15AC" w:rsidRPr="004D2D4F" w:rsidRDefault="007F4676" w:rsidP="007F4676">
      <w:pPr>
        <w:tabs>
          <w:tab w:val="left" w:pos="851"/>
        </w:tabs>
        <w:jc w:val="both"/>
        <w:rPr>
          <w:sz w:val="24"/>
          <w:szCs w:val="24"/>
          <w:lang w:val="ro-RO"/>
        </w:rPr>
      </w:pPr>
      <w:r w:rsidRPr="004D2D4F">
        <w:rPr>
          <w:sz w:val="24"/>
          <w:szCs w:val="24"/>
        </w:rPr>
        <w:tab/>
      </w:r>
      <w:r w:rsidR="002A15AC" w:rsidRPr="004D2D4F">
        <w:rPr>
          <w:sz w:val="24"/>
          <w:szCs w:val="24"/>
        </w:rPr>
        <w:t>Înaintea titlului : Memoriu adresat Ministerului de R</w:t>
      </w:r>
      <w:r w:rsidR="002A15AC" w:rsidRPr="004D2D4F">
        <w:rPr>
          <w:sz w:val="24"/>
          <w:szCs w:val="24"/>
          <w:lang w:val="ro-RO"/>
        </w:rPr>
        <w:t>ăsboiu</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612</w:t>
      </w:r>
    </w:p>
    <w:p w:rsidR="002A15AC" w:rsidRPr="004D2D4F" w:rsidRDefault="002A15AC" w:rsidP="007F4676">
      <w:pPr>
        <w:tabs>
          <w:tab w:val="left" w:pos="851"/>
        </w:tabs>
        <w:jc w:val="both"/>
        <w:rPr>
          <w:sz w:val="24"/>
          <w:szCs w:val="24"/>
        </w:rPr>
      </w:pPr>
      <w:r w:rsidRPr="004D2D4F">
        <w:rPr>
          <w:sz w:val="24"/>
          <w:szCs w:val="24"/>
          <w:lang w:val="ro-RO"/>
        </w:rPr>
        <w:t>612</w:t>
      </w:r>
      <w:r w:rsidRPr="004D2D4F">
        <w:rPr>
          <w:sz w:val="24"/>
          <w:szCs w:val="24"/>
        </w:rPr>
        <w:t>-015</w:t>
      </w:r>
    </w:p>
    <w:p w:rsidR="002A15AC" w:rsidRPr="004D2D4F" w:rsidRDefault="002A15AC" w:rsidP="007F4676">
      <w:pPr>
        <w:tabs>
          <w:tab w:val="left" w:pos="851"/>
        </w:tabs>
        <w:jc w:val="both"/>
        <w:rPr>
          <w:sz w:val="24"/>
          <w:szCs w:val="24"/>
        </w:rPr>
      </w:pPr>
      <w:r w:rsidRPr="004D2D4F">
        <w:rPr>
          <w:sz w:val="24"/>
          <w:szCs w:val="24"/>
        </w:rPr>
        <w:t>543.8</w:t>
      </w:r>
    </w:p>
    <w:p w:rsidR="00186012" w:rsidRPr="004D2D4F" w:rsidRDefault="00186012"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1732 / 7</w:t>
      </w:r>
    </w:p>
    <w:p w:rsidR="002A15AC" w:rsidRPr="004D2D4F" w:rsidRDefault="002A15AC" w:rsidP="007F4676">
      <w:pPr>
        <w:tabs>
          <w:tab w:val="left" w:pos="851"/>
        </w:tabs>
        <w:jc w:val="both"/>
        <w:rPr>
          <w:b/>
          <w:sz w:val="24"/>
          <w:szCs w:val="24"/>
          <w:lang w:val="ro-RO"/>
        </w:rPr>
      </w:pPr>
      <w:r w:rsidRPr="004D2D4F">
        <w:rPr>
          <w:b/>
          <w:sz w:val="24"/>
          <w:szCs w:val="24"/>
          <w:lang w:val="ro-RO"/>
        </w:rPr>
        <w:t>SPINU, Ioan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Prophylaxie des toxi – infections alimentaires / Ioan Spinu .- Bucarest : [s.n] , 1968 .- p. 85 – 89 ; 23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Archives de l’Union Médicale Balkanique , Tom VI , No. 1 , 1968</w:t>
      </w:r>
    </w:p>
    <w:p w:rsidR="002A15AC" w:rsidRPr="004D2D4F" w:rsidRDefault="002A15AC" w:rsidP="007F4676">
      <w:pPr>
        <w:tabs>
          <w:tab w:val="left" w:pos="851"/>
        </w:tabs>
        <w:jc w:val="both"/>
        <w:rPr>
          <w:sz w:val="24"/>
          <w:szCs w:val="24"/>
          <w:lang w:val="ro-RO"/>
        </w:rPr>
      </w:pPr>
      <w:r w:rsidRPr="004D2D4F">
        <w:rPr>
          <w:sz w:val="24"/>
          <w:szCs w:val="24"/>
          <w:lang w:val="ro-RO"/>
        </w:rPr>
        <w:t>616.9:616.3-084</w:t>
      </w:r>
    </w:p>
    <w:p w:rsidR="002A15AC" w:rsidRDefault="002A15AC" w:rsidP="007F4676">
      <w:pPr>
        <w:tabs>
          <w:tab w:val="left" w:pos="851"/>
        </w:tabs>
        <w:jc w:val="both"/>
        <w:rPr>
          <w:sz w:val="24"/>
          <w:szCs w:val="24"/>
          <w:lang w:val="ro-RO"/>
        </w:rPr>
      </w:pPr>
    </w:p>
    <w:p w:rsidR="00EA7FE0" w:rsidRDefault="00EA7FE0" w:rsidP="007F4676">
      <w:pPr>
        <w:tabs>
          <w:tab w:val="left" w:pos="851"/>
        </w:tabs>
        <w:jc w:val="both"/>
        <w:rPr>
          <w:sz w:val="24"/>
          <w:szCs w:val="24"/>
          <w:lang w:val="ro-RO"/>
        </w:rPr>
      </w:pPr>
    </w:p>
    <w:p w:rsidR="00EA7FE0" w:rsidRPr="00EA7FE0" w:rsidRDefault="00EA7FE0" w:rsidP="00EA7FE0">
      <w:pPr>
        <w:rPr>
          <w:b/>
          <w:sz w:val="24"/>
          <w:szCs w:val="24"/>
        </w:rPr>
      </w:pPr>
      <w:r w:rsidRPr="00EA7FE0">
        <w:rPr>
          <w:b/>
          <w:sz w:val="24"/>
          <w:szCs w:val="24"/>
        </w:rPr>
        <w:t>I.M. / L.D. 65</w:t>
      </w:r>
    </w:p>
    <w:p w:rsidR="00EA7FE0" w:rsidRPr="00EA7FE0" w:rsidRDefault="00EA7FE0" w:rsidP="00EA7FE0">
      <w:pPr>
        <w:rPr>
          <w:b/>
          <w:sz w:val="24"/>
          <w:szCs w:val="24"/>
        </w:rPr>
      </w:pPr>
      <w:r w:rsidRPr="00EA7FE0">
        <w:rPr>
          <w:b/>
          <w:sz w:val="24"/>
          <w:szCs w:val="24"/>
        </w:rPr>
        <w:t xml:space="preserve">SPÎNU, Irina- Maria </w:t>
      </w:r>
    </w:p>
    <w:p w:rsidR="00EA7FE0" w:rsidRPr="00EA7FE0" w:rsidRDefault="00EA7FE0" w:rsidP="00EA7FE0">
      <w:pPr>
        <w:rPr>
          <w:sz w:val="24"/>
          <w:szCs w:val="24"/>
        </w:rPr>
      </w:pPr>
      <w:r w:rsidRPr="00EA7FE0">
        <w:rPr>
          <w:sz w:val="24"/>
          <w:szCs w:val="24"/>
        </w:rPr>
        <w:tab/>
        <w:t xml:space="preserve">Medici în istoricul Academiei Române / Irina- Maria Spînu . – Bucureşti : Bucureşti : [s.n.], 2007 . – 134 p. : il. ; 29 cm. </w:t>
      </w:r>
    </w:p>
    <w:p w:rsidR="00EA7FE0" w:rsidRPr="00EA7FE0" w:rsidRDefault="00EA7FE0" w:rsidP="00EA7FE0">
      <w:pPr>
        <w:jc w:val="both"/>
        <w:rPr>
          <w:sz w:val="24"/>
          <w:szCs w:val="24"/>
        </w:rPr>
      </w:pPr>
      <w:r w:rsidRPr="00EA7FE0">
        <w:rPr>
          <w:sz w:val="24"/>
          <w:szCs w:val="24"/>
        </w:rPr>
        <w:tab/>
        <w:t>Bibliogr. p. 131-134</w:t>
      </w:r>
    </w:p>
    <w:p w:rsidR="00EA7FE0" w:rsidRPr="00EA7FE0" w:rsidRDefault="00EA7FE0" w:rsidP="00EA7FE0">
      <w:pPr>
        <w:jc w:val="both"/>
        <w:rPr>
          <w:sz w:val="24"/>
          <w:szCs w:val="24"/>
          <w:lang w:val="ro-RO"/>
        </w:rPr>
      </w:pPr>
      <w:r w:rsidRPr="00EA7FE0">
        <w:rPr>
          <w:sz w:val="24"/>
          <w:szCs w:val="24"/>
        </w:rPr>
        <w:tab/>
      </w:r>
      <w:r w:rsidRPr="00EA7FE0">
        <w:rPr>
          <w:sz w:val="24"/>
          <w:szCs w:val="24"/>
          <w:lang w:val="ro-RO"/>
        </w:rPr>
        <w:t>Înaintea titlului : Universitatea de Medicină şi Farmacie „Carol Davila”. Facultatea de Medicină Generală</w:t>
      </w:r>
    </w:p>
    <w:p w:rsidR="00EA7FE0" w:rsidRPr="00EA7FE0" w:rsidRDefault="00EA7FE0" w:rsidP="00EA7FE0">
      <w:pPr>
        <w:jc w:val="both"/>
        <w:rPr>
          <w:sz w:val="24"/>
          <w:szCs w:val="24"/>
          <w:lang w:val="ro-RO"/>
        </w:rPr>
      </w:pPr>
      <w:r w:rsidRPr="00EA7FE0">
        <w:rPr>
          <w:sz w:val="24"/>
          <w:szCs w:val="24"/>
          <w:lang w:val="ro-RO"/>
        </w:rPr>
        <w:tab/>
        <w:t xml:space="preserve">Coord. Prof. Dr. Nicolae Marcu </w:t>
      </w:r>
    </w:p>
    <w:p w:rsidR="00EA7FE0" w:rsidRPr="00EA7FE0" w:rsidRDefault="00EA7FE0" w:rsidP="00EA7FE0">
      <w:pPr>
        <w:jc w:val="both"/>
        <w:rPr>
          <w:sz w:val="24"/>
          <w:szCs w:val="24"/>
          <w:lang w:val="ro-RO"/>
        </w:rPr>
      </w:pPr>
      <w:r w:rsidRPr="00EA7FE0">
        <w:rPr>
          <w:sz w:val="24"/>
          <w:szCs w:val="24"/>
          <w:lang w:val="ro-RO"/>
        </w:rPr>
        <w:tab/>
        <w:t>Lucrare de diplomă</w:t>
      </w:r>
    </w:p>
    <w:p w:rsidR="00EA7FE0" w:rsidRPr="00EA7FE0" w:rsidRDefault="00EA7FE0" w:rsidP="00EA7FE0">
      <w:pPr>
        <w:tabs>
          <w:tab w:val="left" w:pos="851"/>
        </w:tabs>
        <w:jc w:val="both"/>
        <w:rPr>
          <w:sz w:val="24"/>
          <w:szCs w:val="24"/>
        </w:rPr>
      </w:pPr>
      <w:r w:rsidRPr="00EA7FE0">
        <w:rPr>
          <w:sz w:val="24"/>
          <w:szCs w:val="24"/>
        </w:rPr>
        <w:t>61(09)(498)</w:t>
      </w:r>
    </w:p>
    <w:p w:rsidR="00EA7FE0" w:rsidRPr="00EA7FE0" w:rsidRDefault="00EA7FE0" w:rsidP="007F4676">
      <w:pPr>
        <w:tabs>
          <w:tab w:val="left" w:pos="851"/>
        </w:tabs>
        <w:jc w:val="both"/>
        <w:rPr>
          <w:sz w:val="24"/>
          <w:szCs w:val="24"/>
          <w:lang w:val="ro-RO"/>
        </w:rPr>
      </w:pPr>
    </w:p>
    <w:p w:rsidR="00EA7FE0" w:rsidRPr="00EA7FE0" w:rsidRDefault="00EA7FE0"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670</w:t>
      </w:r>
    </w:p>
    <w:p w:rsidR="002A15AC" w:rsidRPr="004D2D4F" w:rsidRDefault="002A15AC" w:rsidP="007F4676">
      <w:pPr>
        <w:tabs>
          <w:tab w:val="left" w:pos="851"/>
        </w:tabs>
        <w:jc w:val="both"/>
        <w:rPr>
          <w:sz w:val="24"/>
          <w:szCs w:val="24"/>
          <w:lang w:val="ro-RO"/>
        </w:rPr>
      </w:pPr>
      <w:r w:rsidRPr="004D2D4F">
        <w:rPr>
          <w:b/>
          <w:sz w:val="24"/>
          <w:szCs w:val="24"/>
          <w:lang w:val="ro-RO"/>
        </w:rPr>
        <w:t>SPIROCHETOZE</w:t>
      </w:r>
      <w:r w:rsidRPr="004D2D4F">
        <w:rPr>
          <w:sz w:val="24"/>
          <w:szCs w:val="24"/>
          <w:lang w:val="ro-RO"/>
        </w:rPr>
        <w:t xml:space="preserve"> broncho-pulmonare : Studiu clinic şi terapeutic / G. Băltăceanu, C. </w:t>
      </w:r>
      <w:r w:rsidR="007F4676" w:rsidRPr="004D2D4F">
        <w:rPr>
          <w:sz w:val="24"/>
          <w:szCs w:val="24"/>
          <w:lang w:val="ro-RO"/>
        </w:rPr>
        <w:tab/>
      </w:r>
      <w:r w:rsidRPr="004D2D4F">
        <w:rPr>
          <w:sz w:val="24"/>
          <w:szCs w:val="24"/>
          <w:lang w:val="ro-RO"/>
        </w:rPr>
        <w:t xml:space="preserve">Vasiliu, C. Petrescu, S. Constantinescu . – Bucureşti : Atelierele „Imprimeria” , </w:t>
      </w:r>
      <w:r w:rsidR="007F4676" w:rsidRPr="004D2D4F">
        <w:rPr>
          <w:sz w:val="24"/>
          <w:szCs w:val="24"/>
          <w:lang w:val="ro-RO"/>
        </w:rPr>
        <w:tab/>
      </w:r>
      <w:r w:rsidRPr="004D2D4F">
        <w:rPr>
          <w:sz w:val="24"/>
          <w:szCs w:val="24"/>
          <w:lang w:val="ro-RO"/>
        </w:rPr>
        <w:t>1941 . – 132 p. , planşe ; 23 cm.</w:t>
      </w:r>
    </w:p>
    <w:p w:rsidR="002A15AC" w:rsidRPr="004D2D4F" w:rsidRDefault="002A15AC" w:rsidP="007F4676">
      <w:pPr>
        <w:tabs>
          <w:tab w:val="left" w:pos="851"/>
        </w:tabs>
        <w:jc w:val="both"/>
        <w:rPr>
          <w:sz w:val="24"/>
          <w:szCs w:val="24"/>
          <w:lang w:val="ro-RO"/>
        </w:rPr>
      </w:pPr>
      <w:r w:rsidRPr="004D2D4F">
        <w:rPr>
          <w:sz w:val="24"/>
          <w:szCs w:val="24"/>
          <w:lang w:val="ro-RO"/>
        </w:rPr>
        <w:t>616.24-022.7</w:t>
      </w:r>
      <w:r w:rsidRPr="004D2D4F">
        <w:rPr>
          <w:sz w:val="24"/>
          <w:szCs w:val="24"/>
          <w:lang w:val="ro-RO"/>
        </w:rPr>
        <w:tab/>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2702 / 45</w:t>
      </w:r>
    </w:p>
    <w:p w:rsidR="002A15AC" w:rsidRPr="004D2D4F" w:rsidRDefault="002A15AC" w:rsidP="007F4676">
      <w:pPr>
        <w:tabs>
          <w:tab w:val="left" w:pos="851"/>
        </w:tabs>
        <w:jc w:val="both"/>
        <w:rPr>
          <w:b/>
          <w:sz w:val="24"/>
          <w:szCs w:val="24"/>
          <w:lang w:val="ro-RO"/>
        </w:rPr>
      </w:pPr>
      <w:r w:rsidRPr="004D2D4F">
        <w:rPr>
          <w:b/>
          <w:sz w:val="24"/>
          <w:szCs w:val="24"/>
          <w:lang w:val="ro-RO"/>
        </w:rPr>
        <w:t>SPIRT, E.</w:t>
      </w:r>
    </w:p>
    <w:p w:rsidR="002A15AC" w:rsidRPr="004D2D4F" w:rsidRDefault="002A15AC" w:rsidP="007F4676">
      <w:pPr>
        <w:tabs>
          <w:tab w:val="left" w:pos="851"/>
        </w:tabs>
        <w:jc w:val="both"/>
        <w:rPr>
          <w:sz w:val="24"/>
          <w:szCs w:val="24"/>
        </w:rPr>
      </w:pPr>
      <w:r w:rsidRPr="004D2D4F">
        <w:rPr>
          <w:b/>
          <w:sz w:val="24"/>
          <w:szCs w:val="24"/>
          <w:lang w:val="ro-RO"/>
        </w:rPr>
        <w:lastRenderedPageBreak/>
        <w:tab/>
      </w:r>
      <w:r w:rsidRPr="004D2D4F">
        <w:rPr>
          <w:sz w:val="24"/>
          <w:szCs w:val="24"/>
          <w:lang w:val="ro-RO"/>
        </w:rPr>
        <w:t>Întrebuinţarea apei gazose în tratamentul coprostaselor</w:t>
      </w:r>
      <w:r w:rsidRPr="004D2D4F">
        <w:rPr>
          <w:sz w:val="24"/>
          <w:szCs w:val="24"/>
        </w:rPr>
        <w:t xml:space="preserve"> / E. Spirt .- Bucuresci : Redac</w:t>
      </w:r>
      <w:r w:rsidRPr="004D2D4F">
        <w:rPr>
          <w:sz w:val="24"/>
          <w:szCs w:val="24"/>
          <w:lang w:val="ro-RO"/>
        </w:rPr>
        <w:t>ţia şi Administraţia la Institutul de Patologie şi Bacteriologie , 1899 .</w:t>
      </w:r>
      <w:r w:rsidRPr="004D2D4F">
        <w:rPr>
          <w:sz w:val="24"/>
          <w:szCs w:val="24"/>
        </w:rPr>
        <w:t>- p. 480 – 482 ; 25 cm.</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Extras din “Rom</w:t>
      </w:r>
      <w:r w:rsidR="002A15AC" w:rsidRPr="004D2D4F">
        <w:rPr>
          <w:sz w:val="24"/>
          <w:szCs w:val="24"/>
          <w:lang w:val="ro-RO"/>
        </w:rPr>
        <w:t>ânia Medicală</w:t>
      </w:r>
      <w:r w:rsidR="002A15AC" w:rsidRPr="004D2D4F">
        <w:rPr>
          <w:sz w:val="24"/>
          <w:szCs w:val="24"/>
        </w:rPr>
        <w:t>” , Anul VII , 1899</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616.351-085.451.3</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66</w:t>
      </w:r>
    </w:p>
    <w:p w:rsidR="002A15AC" w:rsidRPr="004D2D4F" w:rsidRDefault="002A15AC" w:rsidP="007F4676">
      <w:pPr>
        <w:tabs>
          <w:tab w:val="left" w:pos="851"/>
        </w:tabs>
        <w:jc w:val="both"/>
        <w:rPr>
          <w:sz w:val="24"/>
          <w:szCs w:val="24"/>
          <w:lang w:val="ro-RO"/>
        </w:rPr>
      </w:pPr>
      <w:r w:rsidRPr="004D2D4F">
        <w:rPr>
          <w:b/>
          <w:sz w:val="24"/>
          <w:szCs w:val="24"/>
          <w:lang w:val="ro-RO"/>
        </w:rPr>
        <w:t xml:space="preserve">SPITALUL : </w:t>
      </w:r>
      <w:r w:rsidRPr="004D2D4F">
        <w:rPr>
          <w:sz w:val="24"/>
          <w:szCs w:val="24"/>
          <w:lang w:val="ro-RO"/>
        </w:rPr>
        <w:t>Anul XLI . – Bucureşti : [ s.n. ] , 1921 . – XX, 414 p. : fig., tab. ; 27 cm</w:t>
      </w:r>
    </w:p>
    <w:p w:rsidR="002A15AC" w:rsidRPr="004D2D4F" w:rsidRDefault="002A15AC" w:rsidP="007F4676">
      <w:pPr>
        <w:tabs>
          <w:tab w:val="left" w:pos="851"/>
        </w:tabs>
        <w:jc w:val="both"/>
        <w:rPr>
          <w:sz w:val="24"/>
          <w:szCs w:val="24"/>
          <w:lang w:val="ro-RO"/>
        </w:rPr>
      </w:pPr>
      <w:r w:rsidRPr="004D2D4F">
        <w:rPr>
          <w:sz w:val="24"/>
          <w:szCs w:val="24"/>
          <w:lang w:val="ro-RO"/>
        </w:rPr>
        <w:t>616.1/.8(09)</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67</w:t>
      </w:r>
    </w:p>
    <w:p w:rsidR="002A15AC" w:rsidRPr="004D2D4F" w:rsidRDefault="002A15AC" w:rsidP="007F4676">
      <w:pPr>
        <w:tabs>
          <w:tab w:val="left" w:pos="851"/>
        </w:tabs>
        <w:jc w:val="both"/>
        <w:rPr>
          <w:sz w:val="24"/>
          <w:szCs w:val="24"/>
          <w:lang w:val="ro-RO"/>
        </w:rPr>
      </w:pPr>
      <w:r w:rsidRPr="004D2D4F">
        <w:rPr>
          <w:b/>
          <w:sz w:val="24"/>
          <w:szCs w:val="24"/>
          <w:lang w:val="ro-RO"/>
        </w:rPr>
        <w:t xml:space="preserve">SPITALUL : </w:t>
      </w:r>
      <w:r w:rsidRPr="004D2D4F">
        <w:rPr>
          <w:sz w:val="24"/>
          <w:szCs w:val="24"/>
          <w:lang w:val="ro-RO"/>
        </w:rPr>
        <w:t xml:space="preserve">Anul XLII . – Bucureşti : [ s.n. ] , 1922 . – XX, 338 p., CXI p. cu reclame : </w:t>
      </w:r>
      <w:r w:rsidR="007F4676" w:rsidRPr="004D2D4F">
        <w:rPr>
          <w:sz w:val="24"/>
          <w:szCs w:val="24"/>
          <w:lang w:val="ro-RO"/>
        </w:rPr>
        <w:tab/>
      </w:r>
      <w:r w:rsidRPr="004D2D4F">
        <w:rPr>
          <w:sz w:val="24"/>
          <w:szCs w:val="24"/>
          <w:lang w:val="ro-RO"/>
        </w:rPr>
        <w:t>fig. ; 27 cm</w:t>
      </w:r>
    </w:p>
    <w:p w:rsidR="002A15AC" w:rsidRPr="004D2D4F" w:rsidRDefault="002A15AC" w:rsidP="007F4676">
      <w:pPr>
        <w:tabs>
          <w:tab w:val="left" w:pos="851"/>
        </w:tabs>
        <w:jc w:val="both"/>
        <w:rPr>
          <w:sz w:val="24"/>
          <w:szCs w:val="24"/>
          <w:lang w:val="ro-RO"/>
        </w:rPr>
      </w:pPr>
      <w:r w:rsidRPr="004D2D4F">
        <w:rPr>
          <w:sz w:val="24"/>
          <w:szCs w:val="24"/>
          <w:lang w:val="ro-RO"/>
        </w:rPr>
        <w:t>616.1/.9(09)</w:t>
      </w:r>
    </w:p>
    <w:p w:rsidR="002A15AC" w:rsidRPr="004D2D4F" w:rsidRDefault="002A15AC" w:rsidP="007F4676">
      <w:pPr>
        <w:tabs>
          <w:tab w:val="left" w:pos="851"/>
        </w:tabs>
        <w:jc w:val="both"/>
        <w:rPr>
          <w:sz w:val="24"/>
          <w:szCs w:val="24"/>
          <w:lang w:val="ro-RO"/>
        </w:rPr>
      </w:pPr>
    </w:p>
    <w:p w:rsidR="008242D9" w:rsidRPr="004D2D4F" w:rsidRDefault="008242D9" w:rsidP="007F4676">
      <w:pPr>
        <w:tabs>
          <w:tab w:val="left" w:pos="851"/>
        </w:tabs>
        <w:jc w:val="both"/>
        <w:rPr>
          <w:sz w:val="24"/>
          <w:szCs w:val="24"/>
          <w:lang w:val="ro-RO"/>
        </w:rPr>
      </w:pPr>
    </w:p>
    <w:p w:rsidR="00F61427" w:rsidRPr="004D2D4F" w:rsidRDefault="00F61427" w:rsidP="007F4676">
      <w:pPr>
        <w:tabs>
          <w:tab w:val="left" w:pos="851"/>
        </w:tabs>
        <w:jc w:val="both"/>
        <w:rPr>
          <w:b/>
          <w:sz w:val="24"/>
          <w:szCs w:val="24"/>
          <w:lang w:val="ro-RO"/>
        </w:rPr>
      </w:pPr>
      <w:r w:rsidRPr="004D2D4F">
        <w:rPr>
          <w:b/>
          <w:sz w:val="24"/>
          <w:szCs w:val="24"/>
          <w:lang w:val="ro-RO"/>
        </w:rPr>
        <w:t>I.M. IV 69</w:t>
      </w:r>
    </w:p>
    <w:p w:rsidR="00F61427" w:rsidRPr="004D2D4F" w:rsidRDefault="00F61427" w:rsidP="007F4676">
      <w:pPr>
        <w:tabs>
          <w:tab w:val="left" w:pos="851"/>
        </w:tabs>
        <w:jc w:val="both"/>
        <w:rPr>
          <w:sz w:val="24"/>
          <w:szCs w:val="24"/>
          <w:lang w:val="ro-RO"/>
        </w:rPr>
      </w:pPr>
      <w:r w:rsidRPr="004D2D4F">
        <w:rPr>
          <w:b/>
          <w:sz w:val="24"/>
          <w:szCs w:val="24"/>
          <w:lang w:val="ro-RO"/>
        </w:rPr>
        <w:t xml:space="preserve">SPITALUL </w:t>
      </w:r>
      <w:r w:rsidRPr="004D2D4F">
        <w:rPr>
          <w:sz w:val="24"/>
          <w:szCs w:val="24"/>
          <w:lang w:val="ro-RO"/>
        </w:rPr>
        <w:t xml:space="preserve">clinic al Municipiului Bucureşti : Extras din revista „Arhitectura”, nr. 5-6/78 </w:t>
      </w:r>
      <w:r w:rsidR="007F4676" w:rsidRPr="004D2D4F">
        <w:rPr>
          <w:sz w:val="24"/>
          <w:szCs w:val="24"/>
          <w:lang w:val="ro-RO"/>
        </w:rPr>
        <w:tab/>
      </w:r>
      <w:r w:rsidRPr="004D2D4F">
        <w:rPr>
          <w:sz w:val="24"/>
          <w:szCs w:val="24"/>
          <w:lang w:val="ro-RO"/>
        </w:rPr>
        <w:t>. – Bucureşti : [ s.n. , s.a. ] . – pag. nenumerot. : fotogr. ; 27 cm</w:t>
      </w:r>
    </w:p>
    <w:p w:rsidR="00F61427" w:rsidRPr="004D2D4F" w:rsidRDefault="00F61427" w:rsidP="007F4676">
      <w:pPr>
        <w:tabs>
          <w:tab w:val="left" w:pos="851"/>
        </w:tabs>
        <w:jc w:val="both"/>
        <w:rPr>
          <w:sz w:val="24"/>
          <w:szCs w:val="24"/>
          <w:lang w:val="ro-RO"/>
        </w:rPr>
      </w:pPr>
      <w:r w:rsidRPr="004D2D4F">
        <w:rPr>
          <w:sz w:val="24"/>
          <w:szCs w:val="24"/>
          <w:lang w:val="ro-RO"/>
        </w:rPr>
        <w:t>725.59</w:t>
      </w:r>
    </w:p>
    <w:p w:rsidR="00F61427" w:rsidRPr="004D2D4F" w:rsidRDefault="00F61427"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1853</w:t>
      </w:r>
    </w:p>
    <w:p w:rsidR="002A15AC" w:rsidRPr="004D2D4F" w:rsidRDefault="002A15AC" w:rsidP="007F4676">
      <w:pPr>
        <w:tabs>
          <w:tab w:val="left" w:pos="851"/>
        </w:tabs>
        <w:jc w:val="both"/>
        <w:rPr>
          <w:sz w:val="24"/>
          <w:szCs w:val="24"/>
          <w:lang w:val="ro-RO"/>
        </w:rPr>
      </w:pPr>
      <w:r w:rsidRPr="004D2D4F">
        <w:rPr>
          <w:b/>
          <w:sz w:val="24"/>
          <w:szCs w:val="24"/>
          <w:lang w:val="ro-RO"/>
        </w:rPr>
        <w:t>SPITALUL</w:t>
      </w:r>
      <w:r w:rsidRPr="004D2D4F">
        <w:rPr>
          <w:sz w:val="24"/>
          <w:szCs w:val="24"/>
          <w:lang w:val="ro-RO"/>
        </w:rPr>
        <w:t xml:space="preserve"> central de boli mintale şi nervoase din Bucureşti . – Bucureşti : Tipografiile </w:t>
      </w:r>
      <w:r w:rsidR="007F4676" w:rsidRPr="004D2D4F">
        <w:rPr>
          <w:sz w:val="24"/>
          <w:szCs w:val="24"/>
          <w:lang w:val="ro-RO"/>
        </w:rPr>
        <w:tab/>
      </w:r>
      <w:r w:rsidRPr="004D2D4F">
        <w:rPr>
          <w:sz w:val="24"/>
          <w:szCs w:val="24"/>
          <w:lang w:val="ro-RO"/>
        </w:rPr>
        <w:t>Române Unite , 1928 . – 12 p. : foto ; 23 cm</w:t>
      </w:r>
    </w:p>
    <w:p w:rsidR="002A15AC" w:rsidRPr="004D2D4F" w:rsidRDefault="002A15AC" w:rsidP="007F4676">
      <w:pPr>
        <w:tabs>
          <w:tab w:val="left" w:pos="851"/>
        </w:tabs>
        <w:jc w:val="both"/>
        <w:rPr>
          <w:sz w:val="24"/>
          <w:szCs w:val="24"/>
          <w:lang w:val="ro-RO"/>
        </w:rPr>
      </w:pPr>
      <w:r w:rsidRPr="004D2D4F">
        <w:rPr>
          <w:sz w:val="24"/>
          <w:szCs w:val="24"/>
          <w:lang w:val="ro-RO"/>
        </w:rPr>
        <w:t>614.253.1:616.89</w:t>
      </w:r>
    </w:p>
    <w:p w:rsidR="00BB2013" w:rsidRPr="004D2D4F" w:rsidRDefault="00BB2013" w:rsidP="007F4676">
      <w:pPr>
        <w:tabs>
          <w:tab w:val="left" w:pos="851"/>
        </w:tabs>
        <w:jc w:val="both"/>
        <w:rPr>
          <w:b/>
          <w:sz w:val="24"/>
          <w:szCs w:val="24"/>
          <w:lang w:val="ro-RO"/>
        </w:rPr>
      </w:pPr>
    </w:p>
    <w:p w:rsidR="00BB2013" w:rsidRPr="004D2D4F" w:rsidRDefault="00BB2013"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1584</w:t>
      </w:r>
    </w:p>
    <w:p w:rsidR="002A15AC" w:rsidRPr="004D2D4F" w:rsidRDefault="002A15AC" w:rsidP="007F4676">
      <w:pPr>
        <w:tabs>
          <w:tab w:val="left" w:pos="851"/>
        </w:tabs>
        <w:jc w:val="both"/>
        <w:rPr>
          <w:sz w:val="24"/>
          <w:szCs w:val="24"/>
          <w:lang w:val="ro-RO"/>
        </w:rPr>
      </w:pPr>
      <w:r w:rsidRPr="004D2D4F">
        <w:rPr>
          <w:b/>
          <w:sz w:val="24"/>
          <w:szCs w:val="24"/>
          <w:lang w:val="ro-RO"/>
        </w:rPr>
        <w:t xml:space="preserve">SPITALUL </w:t>
      </w:r>
      <w:r w:rsidRPr="004D2D4F">
        <w:rPr>
          <w:sz w:val="24"/>
          <w:szCs w:val="24"/>
          <w:lang w:val="ro-RO"/>
        </w:rPr>
        <w:t xml:space="preserve">Clinic de Urgenţă pentru copii „Grigore Alexandrescu” : 120 ani de la </w:t>
      </w:r>
      <w:r w:rsidR="007F4676" w:rsidRPr="004D2D4F">
        <w:rPr>
          <w:sz w:val="24"/>
          <w:szCs w:val="24"/>
          <w:lang w:val="ro-RO"/>
        </w:rPr>
        <w:tab/>
      </w:r>
      <w:r w:rsidRPr="004D2D4F">
        <w:rPr>
          <w:sz w:val="24"/>
          <w:szCs w:val="24"/>
          <w:lang w:val="ro-RO"/>
        </w:rPr>
        <w:t xml:space="preserve">înfiinţarea primului spital de copii din România . – Bucureşti : [ s.n. ] , 2006 . – </w:t>
      </w:r>
      <w:r w:rsidR="007F4676" w:rsidRPr="004D2D4F">
        <w:rPr>
          <w:sz w:val="24"/>
          <w:szCs w:val="24"/>
          <w:lang w:val="ro-RO"/>
        </w:rPr>
        <w:tab/>
      </w:r>
      <w:r w:rsidRPr="004D2D4F">
        <w:rPr>
          <w:sz w:val="24"/>
          <w:szCs w:val="24"/>
          <w:lang w:val="ro-RO"/>
        </w:rPr>
        <w:t>24 p. ; 20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Exlibris ştampilă Gheorghe Buluţă</w:t>
      </w:r>
    </w:p>
    <w:p w:rsidR="002A15AC" w:rsidRPr="004D2D4F" w:rsidRDefault="002A15AC" w:rsidP="007F4676">
      <w:pPr>
        <w:tabs>
          <w:tab w:val="left" w:pos="851"/>
        </w:tabs>
        <w:jc w:val="both"/>
        <w:rPr>
          <w:sz w:val="24"/>
          <w:szCs w:val="24"/>
          <w:lang w:val="ro-RO"/>
        </w:rPr>
      </w:pPr>
      <w:r w:rsidRPr="004D2D4F">
        <w:rPr>
          <w:sz w:val="24"/>
          <w:szCs w:val="24"/>
          <w:lang w:val="ro-RO"/>
        </w:rPr>
        <w:t>614.253.1:616-053.2</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303</w:t>
      </w:r>
    </w:p>
    <w:p w:rsidR="002A15AC" w:rsidRPr="004D2D4F" w:rsidRDefault="002A15AC" w:rsidP="007F4676">
      <w:pPr>
        <w:tabs>
          <w:tab w:val="left" w:pos="851"/>
        </w:tabs>
        <w:jc w:val="both"/>
        <w:rPr>
          <w:sz w:val="24"/>
          <w:szCs w:val="24"/>
          <w:lang w:val="ro-RO"/>
        </w:rPr>
      </w:pPr>
      <w:r w:rsidRPr="004D2D4F">
        <w:rPr>
          <w:b/>
          <w:sz w:val="24"/>
          <w:szCs w:val="24"/>
          <w:lang w:val="ro-RO"/>
        </w:rPr>
        <w:t xml:space="preserve">SPITALUL </w:t>
      </w:r>
      <w:r w:rsidRPr="004D2D4F">
        <w:rPr>
          <w:sz w:val="24"/>
          <w:szCs w:val="24"/>
          <w:lang w:val="ro-RO"/>
        </w:rPr>
        <w:t xml:space="preserve">Colţea : două sute şaptezeci şi cinci ani de existenţă : 1704-1979. Volum </w:t>
      </w:r>
      <w:r w:rsidR="007F4676" w:rsidRPr="004D2D4F">
        <w:rPr>
          <w:sz w:val="24"/>
          <w:szCs w:val="24"/>
          <w:lang w:val="ro-RO"/>
        </w:rPr>
        <w:tab/>
      </w:r>
      <w:r w:rsidRPr="004D2D4F">
        <w:rPr>
          <w:sz w:val="24"/>
          <w:szCs w:val="24"/>
          <w:lang w:val="ro-RO"/>
        </w:rPr>
        <w:t xml:space="preserve">omagial / sub red. Const. I. Bercuş ; Silvian Daschievici, Nicolae N. Gheorghiu, </w:t>
      </w:r>
      <w:r w:rsidR="007F4676" w:rsidRPr="004D2D4F">
        <w:rPr>
          <w:sz w:val="24"/>
          <w:szCs w:val="24"/>
          <w:lang w:val="ro-RO"/>
        </w:rPr>
        <w:tab/>
      </w:r>
      <w:r w:rsidRPr="004D2D4F">
        <w:rPr>
          <w:sz w:val="24"/>
          <w:szCs w:val="24"/>
          <w:lang w:val="ro-RO"/>
        </w:rPr>
        <w:t xml:space="preserve">Virgil Molin, s.a. . – Bucureşti : [ s.n. ] , 1979 . – 583 p. : fotogr., graf., tab. ; 24 </w:t>
      </w:r>
      <w:r w:rsidR="007F4676" w:rsidRPr="004D2D4F">
        <w:rPr>
          <w:sz w:val="24"/>
          <w:szCs w:val="24"/>
          <w:lang w:val="ro-RO"/>
        </w:rPr>
        <w:tab/>
      </w:r>
      <w:r w:rsidRPr="004D2D4F">
        <w:rPr>
          <w:sz w:val="24"/>
          <w:szCs w:val="24"/>
          <w:lang w:val="ro-RO"/>
        </w:rPr>
        <w:t>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de nume p. 555-579</w:t>
      </w:r>
    </w:p>
    <w:p w:rsidR="001A086D" w:rsidRPr="004D2D4F" w:rsidRDefault="007F4676" w:rsidP="007F4676">
      <w:pPr>
        <w:tabs>
          <w:tab w:val="left" w:pos="851"/>
        </w:tabs>
        <w:jc w:val="both"/>
        <w:rPr>
          <w:sz w:val="24"/>
          <w:szCs w:val="24"/>
          <w:lang w:val="ro-RO"/>
        </w:rPr>
      </w:pPr>
      <w:r w:rsidRPr="004D2D4F">
        <w:rPr>
          <w:sz w:val="24"/>
          <w:szCs w:val="24"/>
          <w:lang w:val="ro-RO"/>
        </w:rPr>
        <w:tab/>
      </w:r>
      <w:r w:rsidR="001A086D" w:rsidRPr="004D2D4F">
        <w:rPr>
          <w:sz w:val="24"/>
          <w:szCs w:val="24"/>
          <w:lang w:val="ro-RO"/>
        </w:rPr>
        <w:t xml:space="preserve">Erata la sfarsit </w:t>
      </w:r>
    </w:p>
    <w:p w:rsidR="001A086D" w:rsidRPr="004D2D4F" w:rsidRDefault="007F4676" w:rsidP="007F4676">
      <w:pPr>
        <w:tabs>
          <w:tab w:val="left" w:pos="851"/>
        </w:tabs>
        <w:jc w:val="both"/>
        <w:rPr>
          <w:sz w:val="24"/>
          <w:szCs w:val="24"/>
          <w:lang w:val="ro-RO"/>
        </w:rPr>
      </w:pPr>
      <w:r w:rsidRPr="004D2D4F">
        <w:rPr>
          <w:sz w:val="24"/>
          <w:szCs w:val="24"/>
          <w:lang w:val="ro-RO"/>
        </w:rPr>
        <w:lastRenderedPageBreak/>
        <w:tab/>
      </w:r>
      <w:r w:rsidR="001A086D" w:rsidRPr="004D2D4F">
        <w:rPr>
          <w:sz w:val="24"/>
          <w:szCs w:val="24"/>
          <w:lang w:val="ro-RO"/>
        </w:rPr>
        <w:t xml:space="preserve">Foto ale personalitatilor medicale ; foto ale asezamintelor Coltea ; foto ale </w:t>
      </w:r>
      <w:r w:rsidRPr="004D2D4F">
        <w:rPr>
          <w:sz w:val="24"/>
          <w:szCs w:val="24"/>
          <w:lang w:val="ro-RO"/>
        </w:rPr>
        <w:tab/>
      </w:r>
      <w:r w:rsidR="001A086D" w:rsidRPr="004D2D4F">
        <w:rPr>
          <w:sz w:val="24"/>
          <w:szCs w:val="24"/>
          <w:lang w:val="ro-RO"/>
        </w:rPr>
        <w:t xml:space="preserve">brevetelor ; reproducere ale brevetelor ; foto gravuri ; reproducerea unor coperti </w:t>
      </w:r>
      <w:r w:rsidRPr="004D2D4F">
        <w:rPr>
          <w:sz w:val="24"/>
          <w:szCs w:val="24"/>
          <w:lang w:val="ro-RO"/>
        </w:rPr>
        <w:tab/>
      </w:r>
      <w:r w:rsidR="001A086D" w:rsidRPr="004D2D4F">
        <w:rPr>
          <w:sz w:val="24"/>
          <w:szCs w:val="24"/>
          <w:lang w:val="ro-RO"/>
        </w:rPr>
        <w:t xml:space="preserve">ale lucrarilor aparute sub semnatura </w:t>
      </w:r>
      <w:r w:rsidR="00971397" w:rsidRPr="004D2D4F">
        <w:rPr>
          <w:sz w:val="24"/>
          <w:szCs w:val="24"/>
          <w:lang w:val="ro-RO"/>
        </w:rPr>
        <w:t xml:space="preserve">doctorilor apartinand Spitalului Coltea </w:t>
      </w:r>
    </w:p>
    <w:p w:rsidR="002A15AC" w:rsidRPr="004D2D4F" w:rsidRDefault="002A15AC" w:rsidP="007F4676">
      <w:pPr>
        <w:tabs>
          <w:tab w:val="left" w:pos="851"/>
        </w:tabs>
        <w:jc w:val="both"/>
        <w:rPr>
          <w:b/>
          <w:sz w:val="24"/>
          <w:szCs w:val="24"/>
          <w:lang w:val="ro-RO"/>
        </w:rPr>
      </w:pPr>
    </w:p>
    <w:p w:rsidR="007F4676" w:rsidRPr="004D2D4F" w:rsidRDefault="007F4676" w:rsidP="007F4676">
      <w:pPr>
        <w:tabs>
          <w:tab w:val="left" w:pos="851"/>
        </w:tabs>
        <w:jc w:val="both"/>
        <w:rPr>
          <w:b/>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IV 72</w:t>
      </w:r>
    </w:p>
    <w:p w:rsidR="002A15AC" w:rsidRPr="004D2D4F" w:rsidRDefault="002A15AC" w:rsidP="007F4676">
      <w:pPr>
        <w:tabs>
          <w:tab w:val="left" w:pos="851"/>
        </w:tabs>
        <w:jc w:val="both"/>
        <w:rPr>
          <w:sz w:val="24"/>
          <w:szCs w:val="24"/>
        </w:rPr>
      </w:pPr>
      <w:r w:rsidRPr="004D2D4F">
        <w:rPr>
          <w:b/>
          <w:sz w:val="24"/>
          <w:szCs w:val="24"/>
        </w:rPr>
        <w:t>[</w:t>
      </w:r>
      <w:r w:rsidRPr="004D2D4F">
        <w:rPr>
          <w:b/>
          <w:sz w:val="24"/>
          <w:szCs w:val="24"/>
          <w:lang w:val="ro-RO"/>
        </w:rPr>
        <w:t xml:space="preserve">SPITALUL ELIAS] : </w:t>
      </w:r>
      <w:r w:rsidRPr="004D2D4F">
        <w:rPr>
          <w:sz w:val="24"/>
          <w:szCs w:val="24"/>
          <w:lang w:val="ro-RO"/>
        </w:rPr>
        <w:t xml:space="preserve">Istoricul Fundaţiei Familiei Menachem H. Elias </w:t>
      </w:r>
      <w:r w:rsidRPr="004D2D4F">
        <w:rPr>
          <w:sz w:val="24"/>
          <w:szCs w:val="24"/>
        </w:rPr>
        <w:t xml:space="preserve">: [Extras] / Acad. </w:t>
      </w:r>
      <w:r w:rsidR="007F4676" w:rsidRPr="004D2D4F">
        <w:rPr>
          <w:sz w:val="24"/>
          <w:szCs w:val="24"/>
        </w:rPr>
        <w:tab/>
      </w:r>
      <w:r w:rsidRPr="004D2D4F">
        <w:rPr>
          <w:sz w:val="24"/>
          <w:szCs w:val="24"/>
        </w:rPr>
        <w:t>Nicolae Cajal .- [Bucure</w:t>
      </w:r>
      <w:r w:rsidRPr="004D2D4F">
        <w:rPr>
          <w:sz w:val="24"/>
          <w:szCs w:val="24"/>
          <w:lang w:val="ro-RO"/>
        </w:rPr>
        <w:t>şti</w:t>
      </w:r>
      <w:r w:rsidRPr="004D2D4F">
        <w:rPr>
          <w:sz w:val="24"/>
          <w:szCs w:val="24"/>
        </w:rPr>
        <w:t>] : [s.n.] , 2001 .- 4 p. ; 30 cm. xeroxate</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Revista Spitalul Elias Nr. 3/4/2001</w:t>
      </w:r>
    </w:p>
    <w:p w:rsidR="002A15AC" w:rsidRPr="004D2D4F" w:rsidRDefault="002A15AC" w:rsidP="007F4676">
      <w:pPr>
        <w:tabs>
          <w:tab w:val="left" w:pos="851"/>
        </w:tabs>
        <w:jc w:val="both"/>
        <w:rPr>
          <w:sz w:val="24"/>
          <w:szCs w:val="24"/>
        </w:rPr>
      </w:pPr>
      <w:r w:rsidRPr="004D2D4F">
        <w:rPr>
          <w:sz w:val="24"/>
          <w:szCs w:val="24"/>
        </w:rPr>
        <w:t>614.253.1(09)</w:t>
      </w:r>
    </w:p>
    <w:p w:rsidR="001B6B6F" w:rsidRPr="004D2D4F" w:rsidRDefault="001B6B6F" w:rsidP="007F4676">
      <w:pPr>
        <w:tabs>
          <w:tab w:val="left" w:pos="851"/>
        </w:tabs>
        <w:jc w:val="both"/>
        <w:rPr>
          <w:b/>
          <w:sz w:val="24"/>
          <w:szCs w:val="24"/>
          <w:lang w:val="ro-RO"/>
        </w:rPr>
      </w:pPr>
    </w:p>
    <w:p w:rsidR="001B6B6F" w:rsidRPr="004D2D4F" w:rsidRDefault="001B6B6F" w:rsidP="007F4676">
      <w:pPr>
        <w:tabs>
          <w:tab w:val="left" w:pos="851"/>
        </w:tabs>
        <w:jc w:val="both"/>
        <w:rPr>
          <w:b/>
          <w:sz w:val="24"/>
          <w:szCs w:val="24"/>
          <w:lang w:val="ro-RO"/>
        </w:rPr>
      </w:pPr>
    </w:p>
    <w:p w:rsidR="001B6B6F" w:rsidRPr="004D2D4F" w:rsidRDefault="001B6B6F" w:rsidP="007F4676">
      <w:pPr>
        <w:tabs>
          <w:tab w:val="left" w:pos="851"/>
        </w:tabs>
        <w:jc w:val="both"/>
        <w:rPr>
          <w:b/>
          <w:sz w:val="24"/>
          <w:szCs w:val="24"/>
          <w:lang w:val="ro-RO"/>
        </w:rPr>
      </w:pPr>
      <w:r w:rsidRPr="004D2D4F">
        <w:rPr>
          <w:b/>
          <w:sz w:val="24"/>
          <w:szCs w:val="24"/>
          <w:lang w:val="ro-RO"/>
        </w:rPr>
        <w:t>I.M.III 891</w:t>
      </w:r>
    </w:p>
    <w:p w:rsidR="001B6B6F" w:rsidRPr="004D2D4F" w:rsidRDefault="001B6B6F" w:rsidP="007F4676">
      <w:pPr>
        <w:tabs>
          <w:tab w:val="left" w:pos="851"/>
        </w:tabs>
        <w:jc w:val="both"/>
        <w:rPr>
          <w:sz w:val="24"/>
          <w:szCs w:val="24"/>
          <w:lang w:val="ro-RO"/>
        </w:rPr>
      </w:pPr>
      <w:r w:rsidRPr="004D2D4F">
        <w:rPr>
          <w:b/>
          <w:sz w:val="24"/>
          <w:szCs w:val="24"/>
          <w:lang w:val="ro-RO"/>
        </w:rPr>
        <w:t xml:space="preserve">SPITALUL </w:t>
      </w:r>
      <w:r w:rsidR="00186012" w:rsidRPr="004D2D4F">
        <w:rPr>
          <w:sz w:val="24"/>
          <w:szCs w:val="24"/>
          <w:lang w:val="ro-RO"/>
        </w:rPr>
        <w:t>de ortopedie ş</w:t>
      </w:r>
      <w:r w:rsidRPr="004D2D4F">
        <w:rPr>
          <w:sz w:val="24"/>
          <w:szCs w:val="24"/>
          <w:lang w:val="ro-RO"/>
        </w:rPr>
        <w:t>i chirurgie</w:t>
      </w:r>
      <w:r w:rsidRPr="004D2D4F">
        <w:rPr>
          <w:b/>
          <w:sz w:val="24"/>
          <w:szCs w:val="24"/>
          <w:lang w:val="ro-RO"/>
        </w:rPr>
        <w:t xml:space="preserve"> </w:t>
      </w:r>
      <w:r w:rsidR="00186012" w:rsidRPr="004D2D4F">
        <w:rPr>
          <w:sz w:val="24"/>
          <w:szCs w:val="24"/>
          <w:lang w:val="ro-RO"/>
        </w:rPr>
        <w:t>infantilă</w:t>
      </w:r>
      <w:r w:rsidRPr="004D2D4F">
        <w:rPr>
          <w:sz w:val="24"/>
          <w:szCs w:val="24"/>
          <w:lang w:val="ro-RO"/>
        </w:rPr>
        <w:t xml:space="preserve"> „Regina Maria” din Cluj  . – Cluj</w:t>
      </w:r>
      <w:r w:rsidR="00186012" w:rsidRPr="004D2D4F">
        <w:rPr>
          <w:sz w:val="24"/>
          <w:szCs w:val="24"/>
          <w:lang w:val="ro-RO"/>
        </w:rPr>
        <w:t xml:space="preserve"> : </w:t>
      </w:r>
      <w:r w:rsidR="007F4676" w:rsidRPr="004D2D4F">
        <w:rPr>
          <w:sz w:val="24"/>
          <w:szCs w:val="24"/>
          <w:lang w:val="ro-RO"/>
        </w:rPr>
        <w:tab/>
      </w:r>
      <w:r w:rsidR="00186012" w:rsidRPr="004D2D4F">
        <w:rPr>
          <w:sz w:val="24"/>
          <w:szCs w:val="24"/>
          <w:lang w:val="ro-RO"/>
        </w:rPr>
        <w:t>Tipografia „Cartea Romanească</w:t>
      </w:r>
      <w:r w:rsidRPr="004D2D4F">
        <w:rPr>
          <w:sz w:val="24"/>
          <w:szCs w:val="24"/>
          <w:lang w:val="ro-RO"/>
        </w:rPr>
        <w:t xml:space="preserve">”, 1935 . – 164p.: fig. ; 24 cm. </w:t>
      </w:r>
    </w:p>
    <w:p w:rsidR="001B6B6F" w:rsidRPr="004D2D4F" w:rsidRDefault="007F4676" w:rsidP="007F4676">
      <w:pPr>
        <w:tabs>
          <w:tab w:val="left" w:pos="851"/>
        </w:tabs>
        <w:jc w:val="both"/>
        <w:rPr>
          <w:sz w:val="24"/>
          <w:szCs w:val="24"/>
          <w:lang w:val="ro-RO"/>
        </w:rPr>
      </w:pPr>
      <w:r w:rsidRPr="004D2D4F">
        <w:rPr>
          <w:sz w:val="24"/>
          <w:szCs w:val="24"/>
          <w:lang w:val="ro-RO"/>
        </w:rPr>
        <w:tab/>
      </w:r>
      <w:r w:rsidR="00186012" w:rsidRPr="004D2D4F">
        <w:rPr>
          <w:sz w:val="24"/>
          <w:szCs w:val="24"/>
          <w:lang w:val="ro-RO"/>
        </w:rPr>
        <w:t>Monografie publicată de Revista de Ortopedie şi Chirurgie Infantilă</w:t>
      </w:r>
      <w:r w:rsidR="001B6B6F" w:rsidRPr="004D2D4F">
        <w:rPr>
          <w:sz w:val="24"/>
          <w:szCs w:val="24"/>
          <w:lang w:val="ro-RO"/>
        </w:rPr>
        <w:t xml:space="preserve"> </w:t>
      </w:r>
    </w:p>
    <w:p w:rsidR="000B208A" w:rsidRPr="004D2D4F" w:rsidRDefault="000B208A" w:rsidP="007F4676">
      <w:pPr>
        <w:tabs>
          <w:tab w:val="left" w:pos="851"/>
        </w:tabs>
        <w:jc w:val="both"/>
        <w:rPr>
          <w:sz w:val="24"/>
          <w:szCs w:val="24"/>
          <w:lang w:val="ro-RO"/>
        </w:rPr>
      </w:pPr>
      <w:r w:rsidRPr="004D2D4F">
        <w:rPr>
          <w:sz w:val="24"/>
          <w:szCs w:val="24"/>
          <w:lang w:val="ro-RO"/>
        </w:rPr>
        <w:t>616-089.23-053.2</w:t>
      </w:r>
    </w:p>
    <w:p w:rsidR="000B208A" w:rsidRPr="004D2D4F" w:rsidRDefault="000B208A" w:rsidP="007F4676">
      <w:pPr>
        <w:tabs>
          <w:tab w:val="left" w:pos="851"/>
        </w:tabs>
        <w:jc w:val="both"/>
        <w:rPr>
          <w:b/>
          <w:sz w:val="24"/>
          <w:szCs w:val="24"/>
          <w:lang w:val="ro-RO"/>
        </w:rPr>
      </w:pPr>
      <w:r w:rsidRPr="004D2D4F">
        <w:rPr>
          <w:sz w:val="24"/>
          <w:szCs w:val="24"/>
          <w:lang w:val="ro-RO"/>
        </w:rPr>
        <w:t>617.3-053.2</w:t>
      </w:r>
    </w:p>
    <w:p w:rsidR="001B6B6F" w:rsidRPr="004D2D4F" w:rsidRDefault="001B6B6F" w:rsidP="007F4676">
      <w:pPr>
        <w:tabs>
          <w:tab w:val="left" w:pos="851"/>
        </w:tabs>
        <w:jc w:val="both"/>
        <w:rPr>
          <w:b/>
          <w:sz w:val="24"/>
          <w:szCs w:val="24"/>
          <w:lang w:val="ro-RO"/>
        </w:rPr>
      </w:pPr>
    </w:p>
    <w:p w:rsidR="001B6B6F" w:rsidRPr="004D2D4F" w:rsidRDefault="001B6B6F"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79</w:t>
      </w:r>
    </w:p>
    <w:p w:rsidR="002A15AC" w:rsidRPr="004D2D4F" w:rsidRDefault="002A15AC" w:rsidP="007F4676">
      <w:pPr>
        <w:tabs>
          <w:tab w:val="left" w:pos="851"/>
        </w:tabs>
        <w:jc w:val="both"/>
        <w:rPr>
          <w:sz w:val="24"/>
          <w:szCs w:val="24"/>
          <w:lang w:val="ro-RO"/>
        </w:rPr>
      </w:pPr>
      <w:r w:rsidRPr="004D2D4F">
        <w:rPr>
          <w:b/>
          <w:sz w:val="24"/>
          <w:szCs w:val="24"/>
          <w:lang w:val="ro-RO"/>
        </w:rPr>
        <w:t xml:space="preserve">SPITALUL : </w:t>
      </w:r>
      <w:r w:rsidRPr="004D2D4F">
        <w:rPr>
          <w:sz w:val="24"/>
          <w:szCs w:val="24"/>
          <w:lang w:val="ro-RO"/>
        </w:rPr>
        <w:t>revistă medicală lunară</w:t>
      </w:r>
      <w:r w:rsidRPr="004D2D4F">
        <w:rPr>
          <w:b/>
          <w:sz w:val="24"/>
          <w:szCs w:val="24"/>
          <w:lang w:val="ro-RO"/>
        </w:rPr>
        <w:t xml:space="preserve">. </w:t>
      </w:r>
      <w:r w:rsidRPr="004D2D4F">
        <w:rPr>
          <w:sz w:val="24"/>
          <w:szCs w:val="24"/>
          <w:lang w:val="ro-RO"/>
        </w:rPr>
        <w:t xml:space="preserve">Anul XLIV, No 2 . – Bucureşti : Societatea </w:t>
      </w:r>
      <w:r w:rsidR="007F4676" w:rsidRPr="004D2D4F">
        <w:rPr>
          <w:sz w:val="24"/>
          <w:szCs w:val="24"/>
          <w:lang w:val="ro-RO"/>
        </w:rPr>
        <w:tab/>
      </w:r>
      <w:r w:rsidRPr="004D2D4F">
        <w:rPr>
          <w:sz w:val="24"/>
          <w:szCs w:val="24"/>
          <w:lang w:val="ro-RO"/>
        </w:rPr>
        <w:t>Studenţilor în medicină , 1924 . – XI-XII, p. 41-80 ; 29 cm</w:t>
      </w:r>
    </w:p>
    <w:p w:rsidR="002A15AC" w:rsidRPr="004D2D4F" w:rsidRDefault="002A15AC" w:rsidP="007F4676">
      <w:pPr>
        <w:tabs>
          <w:tab w:val="left" w:pos="851"/>
        </w:tabs>
        <w:jc w:val="both"/>
        <w:rPr>
          <w:sz w:val="24"/>
          <w:szCs w:val="24"/>
          <w:lang w:val="ro-RO"/>
        </w:rPr>
      </w:pPr>
      <w:r w:rsidRPr="004D2D4F">
        <w:rPr>
          <w:sz w:val="24"/>
          <w:szCs w:val="24"/>
          <w:lang w:val="ro-RO"/>
        </w:rPr>
        <w:t>616.1/.8(09)</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272</w:t>
      </w:r>
    </w:p>
    <w:p w:rsidR="002A15AC" w:rsidRPr="004D2D4F" w:rsidRDefault="002A15AC" w:rsidP="007F4676">
      <w:pPr>
        <w:tabs>
          <w:tab w:val="left" w:pos="851"/>
        </w:tabs>
        <w:jc w:val="both"/>
        <w:rPr>
          <w:sz w:val="24"/>
          <w:szCs w:val="24"/>
          <w:lang w:val="ro-RO"/>
        </w:rPr>
      </w:pPr>
      <w:r w:rsidRPr="004D2D4F">
        <w:rPr>
          <w:b/>
          <w:sz w:val="24"/>
          <w:szCs w:val="24"/>
          <w:lang w:val="ro-RO"/>
        </w:rPr>
        <w:t xml:space="preserve">SPITALUL : </w:t>
      </w:r>
      <w:r w:rsidRPr="004D2D4F">
        <w:rPr>
          <w:sz w:val="24"/>
          <w:szCs w:val="24"/>
          <w:lang w:val="ro-RO"/>
        </w:rPr>
        <w:t xml:space="preserve">revista studenţilor în medicină : revistă lunară . – Anul I, Nr. 2, feb. 1881 . </w:t>
      </w:r>
      <w:r w:rsidR="007F4676" w:rsidRPr="004D2D4F">
        <w:rPr>
          <w:sz w:val="24"/>
          <w:szCs w:val="24"/>
          <w:lang w:val="ro-RO"/>
        </w:rPr>
        <w:tab/>
      </w:r>
      <w:r w:rsidRPr="004D2D4F">
        <w:rPr>
          <w:sz w:val="24"/>
          <w:szCs w:val="24"/>
          <w:lang w:val="ro-RO"/>
        </w:rPr>
        <w:t>– [ Bucureşti ] : s.n. , 1881 . – 30 p. ; 24 cm</w:t>
      </w:r>
    </w:p>
    <w:p w:rsidR="002A15AC" w:rsidRPr="004D2D4F" w:rsidRDefault="002A15AC" w:rsidP="007F4676">
      <w:pPr>
        <w:tabs>
          <w:tab w:val="left" w:pos="851"/>
        </w:tabs>
        <w:jc w:val="both"/>
        <w:rPr>
          <w:sz w:val="24"/>
          <w:szCs w:val="24"/>
          <w:lang w:val="ro-RO"/>
        </w:rPr>
      </w:pPr>
      <w:r w:rsidRPr="004D2D4F">
        <w:rPr>
          <w:sz w:val="24"/>
          <w:szCs w:val="24"/>
          <w:lang w:val="ro-RO"/>
        </w:rPr>
        <w:t>616.1/.8(09)</w:t>
      </w:r>
    </w:p>
    <w:p w:rsidR="002A15AC" w:rsidRPr="004D2D4F" w:rsidRDefault="002A15AC" w:rsidP="007F4676">
      <w:pPr>
        <w:tabs>
          <w:tab w:val="left" w:pos="851"/>
        </w:tabs>
        <w:jc w:val="both"/>
        <w:rPr>
          <w:b/>
          <w:sz w:val="24"/>
          <w:szCs w:val="24"/>
          <w:lang w:val="ro-RO"/>
        </w:rPr>
      </w:pPr>
    </w:p>
    <w:p w:rsidR="007F4676" w:rsidRPr="004D2D4F" w:rsidRDefault="007F4676"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w:t>
      </w:r>
    </w:p>
    <w:p w:rsidR="002A15AC" w:rsidRPr="004D2D4F" w:rsidRDefault="002A15AC" w:rsidP="007F4676">
      <w:pPr>
        <w:tabs>
          <w:tab w:val="left" w:pos="851"/>
        </w:tabs>
        <w:jc w:val="both"/>
        <w:rPr>
          <w:b/>
          <w:sz w:val="24"/>
          <w:szCs w:val="24"/>
          <w:lang w:val="ro-RO"/>
        </w:rPr>
      </w:pPr>
      <w:r w:rsidRPr="004D2D4F">
        <w:rPr>
          <w:b/>
          <w:sz w:val="24"/>
          <w:szCs w:val="24"/>
          <w:lang w:val="ro-RO"/>
        </w:rPr>
        <w:t>SPRINŢEROIU, Miruna Luiza ; VASILE, Robert Daniel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Farmacia în civilizaţiile omenirii / Miruna Luiza Sprinţeroiu, Robert Daniel Vasile . – Bucureşti : Multi Press International , 2003 . – 399 p. : il. ; 24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387-396</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973-98222-0-7</w:t>
      </w:r>
    </w:p>
    <w:p w:rsidR="002A15AC" w:rsidRPr="004D2D4F" w:rsidRDefault="002A15AC" w:rsidP="007F4676">
      <w:pPr>
        <w:tabs>
          <w:tab w:val="left" w:pos="851"/>
        </w:tabs>
        <w:jc w:val="both"/>
        <w:rPr>
          <w:sz w:val="24"/>
          <w:szCs w:val="24"/>
          <w:lang w:val="ro-RO"/>
        </w:rPr>
      </w:pPr>
      <w:r w:rsidRPr="004D2D4F">
        <w:rPr>
          <w:sz w:val="24"/>
          <w:szCs w:val="24"/>
          <w:lang w:val="ro-RO"/>
        </w:rPr>
        <w:t>615(091)</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F81278" w:rsidRPr="004D2D4F" w:rsidRDefault="00F81278" w:rsidP="007F4676">
      <w:pPr>
        <w:tabs>
          <w:tab w:val="left" w:pos="851"/>
        </w:tabs>
        <w:jc w:val="both"/>
        <w:rPr>
          <w:b/>
          <w:sz w:val="24"/>
          <w:szCs w:val="24"/>
          <w:lang w:val="ro-RO"/>
        </w:rPr>
      </w:pPr>
      <w:r w:rsidRPr="004D2D4F">
        <w:rPr>
          <w:b/>
          <w:sz w:val="24"/>
          <w:szCs w:val="24"/>
          <w:lang w:val="ro-RO"/>
        </w:rPr>
        <w:t>I.M.III 927</w:t>
      </w:r>
    </w:p>
    <w:p w:rsidR="00F81278" w:rsidRPr="004D2D4F" w:rsidRDefault="00F81278" w:rsidP="007F4676">
      <w:pPr>
        <w:tabs>
          <w:tab w:val="left" w:pos="851"/>
        </w:tabs>
        <w:jc w:val="both"/>
        <w:rPr>
          <w:b/>
          <w:sz w:val="24"/>
          <w:szCs w:val="24"/>
          <w:lang w:val="ro-RO"/>
        </w:rPr>
      </w:pPr>
      <w:r w:rsidRPr="004D2D4F">
        <w:rPr>
          <w:b/>
          <w:sz w:val="24"/>
          <w:szCs w:val="24"/>
          <w:lang w:val="ro-RO"/>
        </w:rPr>
        <w:t xml:space="preserve">STAHL, H. </w:t>
      </w:r>
    </w:p>
    <w:p w:rsidR="00F81278" w:rsidRPr="004D2D4F" w:rsidRDefault="007F4676" w:rsidP="007F4676">
      <w:pPr>
        <w:tabs>
          <w:tab w:val="left" w:pos="851"/>
        </w:tabs>
        <w:jc w:val="both"/>
        <w:rPr>
          <w:sz w:val="24"/>
          <w:szCs w:val="24"/>
          <w:lang w:val="ro-RO"/>
        </w:rPr>
      </w:pPr>
      <w:r w:rsidRPr="004D2D4F">
        <w:rPr>
          <w:sz w:val="24"/>
          <w:szCs w:val="24"/>
          <w:lang w:val="ro-RO"/>
        </w:rPr>
        <w:tab/>
      </w:r>
      <w:r w:rsidR="00F81278" w:rsidRPr="004D2D4F">
        <w:rPr>
          <w:sz w:val="24"/>
          <w:szCs w:val="24"/>
          <w:lang w:val="ro-RO"/>
        </w:rPr>
        <w:t>Neraj : un village d’</w:t>
      </w:r>
      <w:r w:rsidR="007E38B4" w:rsidRPr="004D2D4F">
        <w:rPr>
          <w:sz w:val="24"/>
          <w:szCs w:val="24"/>
          <w:lang w:val="ro-RO"/>
        </w:rPr>
        <w:t>une région archaique : m</w:t>
      </w:r>
      <w:r w:rsidR="00F81278" w:rsidRPr="004D2D4F">
        <w:rPr>
          <w:sz w:val="24"/>
          <w:szCs w:val="24"/>
          <w:lang w:val="ro-RO"/>
        </w:rPr>
        <w:t>o</w:t>
      </w:r>
      <w:r w:rsidR="007E38B4" w:rsidRPr="004D2D4F">
        <w:rPr>
          <w:sz w:val="24"/>
          <w:szCs w:val="24"/>
          <w:lang w:val="ro-RO"/>
        </w:rPr>
        <w:t>no</w:t>
      </w:r>
      <w:r w:rsidR="00F81278" w:rsidRPr="004D2D4F">
        <w:rPr>
          <w:sz w:val="24"/>
          <w:szCs w:val="24"/>
          <w:lang w:val="ro-RO"/>
        </w:rPr>
        <w:t xml:space="preserve">graphie socio-logique : II </w:t>
      </w:r>
      <w:r w:rsidR="007E38B4" w:rsidRPr="004D2D4F">
        <w:rPr>
          <w:sz w:val="24"/>
          <w:szCs w:val="24"/>
          <w:lang w:val="ro-RO"/>
        </w:rPr>
        <w:t xml:space="preserve">– Les manifestations spirituelles / H. Stahl . – Bucarest : Inst. de Sciences Sociales de Roumanie, 1939 . – 322p. : tab., fig. ; 24 cm . </w:t>
      </w:r>
    </w:p>
    <w:p w:rsidR="007E38B4" w:rsidRPr="004D2D4F" w:rsidRDefault="007F4676" w:rsidP="007F4676">
      <w:pPr>
        <w:tabs>
          <w:tab w:val="left" w:pos="851"/>
        </w:tabs>
        <w:jc w:val="both"/>
        <w:rPr>
          <w:sz w:val="24"/>
          <w:szCs w:val="24"/>
          <w:lang w:val="ro-RO"/>
        </w:rPr>
      </w:pPr>
      <w:r w:rsidRPr="004D2D4F">
        <w:rPr>
          <w:sz w:val="24"/>
          <w:szCs w:val="24"/>
          <w:lang w:val="ro-RO"/>
        </w:rPr>
        <w:lastRenderedPageBreak/>
        <w:tab/>
      </w:r>
      <w:r w:rsidR="007E38B4" w:rsidRPr="004D2D4F">
        <w:rPr>
          <w:sz w:val="24"/>
          <w:szCs w:val="24"/>
          <w:lang w:val="ro-RO"/>
        </w:rPr>
        <w:t xml:space="preserve">Inainte de titlu : Bibliotehéque de Sociologie, Ethique et Politique „D. Gusti” –Sociologie de la Roumanie </w:t>
      </w:r>
    </w:p>
    <w:p w:rsidR="007E38B4" w:rsidRPr="004D2D4F" w:rsidRDefault="007E38B4" w:rsidP="007F4676">
      <w:pPr>
        <w:tabs>
          <w:tab w:val="left" w:pos="851"/>
        </w:tabs>
        <w:jc w:val="both"/>
        <w:rPr>
          <w:sz w:val="24"/>
          <w:szCs w:val="24"/>
          <w:lang w:val="ro-RO"/>
        </w:rPr>
      </w:pPr>
      <w:r w:rsidRPr="004D2D4F">
        <w:rPr>
          <w:sz w:val="24"/>
          <w:szCs w:val="24"/>
          <w:lang w:val="ro-RO"/>
        </w:rPr>
        <w:t>9:31</w:t>
      </w:r>
    </w:p>
    <w:p w:rsidR="007E38B4" w:rsidRPr="004D2D4F" w:rsidRDefault="007E38B4" w:rsidP="007F4676">
      <w:pPr>
        <w:tabs>
          <w:tab w:val="left" w:pos="851"/>
        </w:tabs>
        <w:jc w:val="both"/>
        <w:rPr>
          <w:sz w:val="24"/>
          <w:szCs w:val="24"/>
          <w:lang w:val="ro-RO"/>
        </w:rPr>
      </w:pPr>
      <w:r w:rsidRPr="004D2D4F">
        <w:rPr>
          <w:sz w:val="24"/>
          <w:szCs w:val="24"/>
          <w:lang w:val="ro-RO"/>
        </w:rPr>
        <w:t xml:space="preserve">9(498)Nerej </w:t>
      </w:r>
    </w:p>
    <w:p w:rsidR="00F81278" w:rsidRPr="004D2D4F" w:rsidRDefault="00F81278"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84</w:t>
      </w:r>
    </w:p>
    <w:p w:rsidR="002A15AC" w:rsidRPr="004D2D4F" w:rsidRDefault="002A15AC" w:rsidP="007F4676">
      <w:pPr>
        <w:tabs>
          <w:tab w:val="left" w:pos="851"/>
        </w:tabs>
        <w:jc w:val="both"/>
        <w:rPr>
          <w:b/>
          <w:sz w:val="24"/>
          <w:szCs w:val="24"/>
          <w:lang w:val="ro-RO"/>
        </w:rPr>
      </w:pPr>
      <w:r w:rsidRPr="004D2D4F">
        <w:rPr>
          <w:b/>
          <w:sz w:val="24"/>
          <w:szCs w:val="24"/>
          <w:lang w:val="ro-RO"/>
        </w:rPr>
        <w:t>STAHL, Henric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Grafologia şi expertizele în scrieri : anonimul-falsul cu 204 autografe şi documentele grafologice / Henric Stahl .</w:t>
      </w:r>
      <w:r w:rsidR="002F3314" w:rsidRPr="004D2D4F">
        <w:rPr>
          <w:sz w:val="24"/>
          <w:szCs w:val="24"/>
          <w:lang w:val="ro-RO"/>
        </w:rPr>
        <w:t xml:space="preserve"> – Bucureşti : Editura „Cartea R</w:t>
      </w:r>
      <w:r w:rsidR="003F6579" w:rsidRPr="004D2D4F">
        <w:rPr>
          <w:sz w:val="24"/>
          <w:szCs w:val="24"/>
          <w:lang w:val="ro-RO"/>
        </w:rPr>
        <w:t>omânească”, [s.a.</w:t>
      </w:r>
      <w:r w:rsidRPr="004D2D4F">
        <w:rPr>
          <w:sz w:val="24"/>
          <w:szCs w:val="24"/>
          <w:lang w:val="ro-RO"/>
        </w:rPr>
        <w:t>] . – 136 p. : fig. ; 30 cm</w:t>
      </w:r>
    </w:p>
    <w:p w:rsidR="002A15AC" w:rsidRPr="004D2D4F" w:rsidRDefault="002A15AC" w:rsidP="007F4676">
      <w:pPr>
        <w:tabs>
          <w:tab w:val="left" w:pos="851"/>
        </w:tabs>
        <w:jc w:val="both"/>
        <w:rPr>
          <w:sz w:val="24"/>
          <w:szCs w:val="24"/>
          <w:lang w:val="ro-RO"/>
        </w:rPr>
      </w:pPr>
      <w:r w:rsidRPr="004D2D4F">
        <w:rPr>
          <w:sz w:val="24"/>
          <w:szCs w:val="24"/>
          <w:lang w:val="ro-RO"/>
        </w:rPr>
        <w:t>159.925.6</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1999</w:t>
      </w:r>
    </w:p>
    <w:p w:rsidR="002A15AC" w:rsidRPr="004D2D4F" w:rsidRDefault="002A15AC" w:rsidP="007F4676">
      <w:pPr>
        <w:tabs>
          <w:tab w:val="left" w:pos="851"/>
        </w:tabs>
        <w:jc w:val="both"/>
        <w:rPr>
          <w:b/>
          <w:sz w:val="24"/>
          <w:szCs w:val="24"/>
          <w:lang w:val="ro-RO"/>
        </w:rPr>
      </w:pPr>
      <w:r w:rsidRPr="004D2D4F">
        <w:rPr>
          <w:b/>
          <w:sz w:val="24"/>
          <w:szCs w:val="24"/>
          <w:lang w:val="ro-RO"/>
        </w:rPr>
        <w:t>STAHL, Henri</w:t>
      </w:r>
    </w:p>
    <w:p w:rsidR="002A15AC" w:rsidRPr="004D2D4F" w:rsidRDefault="002A15AC" w:rsidP="007F4676">
      <w:pPr>
        <w:tabs>
          <w:tab w:val="left" w:pos="851"/>
        </w:tabs>
        <w:jc w:val="both"/>
        <w:rPr>
          <w:sz w:val="24"/>
          <w:szCs w:val="24"/>
          <w:lang w:val="ro-RO"/>
        </w:rPr>
      </w:pPr>
      <w:r w:rsidRPr="004D2D4F">
        <w:rPr>
          <w:sz w:val="24"/>
          <w:szCs w:val="24"/>
          <w:lang w:val="ro-RO"/>
        </w:rPr>
        <w:tab/>
        <w:t>Résurrection d’Écriture / Henri Stahl . – Lyon : Joannes Desvigne et Cie, Éditeurs , 1936 . – 11 p. : fig. ; 24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Pe copertă, înaintea titlului: Bibliothèque de la Revue Internationale de Criminalistique. Organe Officiel de l’Academie Internationale de Criminalistique</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159.925.6</w:t>
      </w:r>
    </w:p>
    <w:p w:rsidR="0045698A" w:rsidRPr="004D2D4F" w:rsidRDefault="0045698A"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EE1624" w:rsidRPr="004D2D4F" w:rsidRDefault="00EE1624" w:rsidP="007F4676">
      <w:pPr>
        <w:tabs>
          <w:tab w:val="left" w:pos="851"/>
        </w:tabs>
        <w:jc w:val="both"/>
        <w:rPr>
          <w:b/>
          <w:sz w:val="24"/>
          <w:szCs w:val="24"/>
          <w:lang w:val="ro-RO"/>
        </w:rPr>
      </w:pPr>
      <w:r w:rsidRPr="004D2D4F">
        <w:rPr>
          <w:b/>
          <w:sz w:val="24"/>
          <w:szCs w:val="24"/>
          <w:lang w:val="ro-RO"/>
        </w:rPr>
        <w:t>I.M. IV 192</w:t>
      </w:r>
    </w:p>
    <w:p w:rsidR="00EE1624" w:rsidRPr="004D2D4F" w:rsidRDefault="00EE1624" w:rsidP="007F4676">
      <w:pPr>
        <w:tabs>
          <w:tab w:val="left" w:pos="851"/>
        </w:tabs>
        <w:jc w:val="both"/>
        <w:rPr>
          <w:b/>
          <w:sz w:val="24"/>
          <w:szCs w:val="24"/>
          <w:lang w:val="ro-RO"/>
        </w:rPr>
      </w:pPr>
      <w:r w:rsidRPr="004D2D4F">
        <w:rPr>
          <w:b/>
          <w:sz w:val="24"/>
          <w:szCs w:val="24"/>
          <w:lang w:val="ro-RO"/>
        </w:rPr>
        <w:t>STAICOVICI, Ev. ; JOVIN, I. ; SCHLESINGER, Al.</w:t>
      </w:r>
    </w:p>
    <w:p w:rsidR="00EE1624" w:rsidRPr="004D2D4F" w:rsidRDefault="007F4676" w:rsidP="007F4676">
      <w:pPr>
        <w:tabs>
          <w:tab w:val="left" w:pos="851"/>
        </w:tabs>
        <w:jc w:val="both"/>
        <w:rPr>
          <w:sz w:val="24"/>
          <w:szCs w:val="24"/>
          <w:lang w:val="ro-RO"/>
        </w:rPr>
      </w:pPr>
      <w:r w:rsidRPr="004D2D4F">
        <w:rPr>
          <w:sz w:val="24"/>
          <w:szCs w:val="24"/>
          <w:lang w:val="ro-RO"/>
        </w:rPr>
        <w:tab/>
      </w:r>
      <w:r w:rsidR="00EE1624" w:rsidRPr="004D2D4F">
        <w:rPr>
          <w:sz w:val="24"/>
          <w:szCs w:val="24"/>
          <w:lang w:val="ro-RO"/>
        </w:rPr>
        <w:t xml:space="preserve">Indicaţiunile şi tehnica aparatelor purtătoare de radium în tratamentul tumorilor maligne ale cavităţii bucale / Ev. Staicovici, I. Jovin , Al. Schlesinger . – Bucureşti : Atelierul „Adevărul”S.A., 1932 . – 23p.: fig. ; 27 cm. </w:t>
      </w:r>
    </w:p>
    <w:p w:rsidR="00EE1624" w:rsidRPr="004D2D4F" w:rsidRDefault="00EE1624" w:rsidP="007F4676">
      <w:pPr>
        <w:tabs>
          <w:tab w:val="left" w:pos="851"/>
        </w:tabs>
        <w:jc w:val="both"/>
        <w:rPr>
          <w:sz w:val="24"/>
          <w:szCs w:val="24"/>
          <w:lang w:val="ro-RO"/>
        </w:rPr>
      </w:pPr>
      <w:r w:rsidRPr="004D2D4F">
        <w:rPr>
          <w:sz w:val="24"/>
          <w:szCs w:val="24"/>
          <w:lang w:val="ro-RO"/>
        </w:rPr>
        <w:t>616.31-006:616-08</w:t>
      </w:r>
    </w:p>
    <w:p w:rsidR="00EE1624" w:rsidRPr="004D2D4F" w:rsidRDefault="00EE1624" w:rsidP="007F4676">
      <w:pPr>
        <w:tabs>
          <w:tab w:val="left" w:pos="851"/>
        </w:tabs>
        <w:jc w:val="both"/>
        <w:rPr>
          <w:sz w:val="24"/>
          <w:szCs w:val="24"/>
          <w:lang w:val="ro-RO"/>
        </w:rPr>
      </w:pPr>
    </w:p>
    <w:p w:rsidR="00EE1624" w:rsidRPr="004D2D4F" w:rsidRDefault="00EE1624" w:rsidP="007F4676">
      <w:pPr>
        <w:tabs>
          <w:tab w:val="left" w:pos="851"/>
        </w:tabs>
        <w:jc w:val="both"/>
        <w:rPr>
          <w:sz w:val="24"/>
          <w:szCs w:val="24"/>
          <w:lang w:val="ro-RO"/>
        </w:rPr>
      </w:pPr>
    </w:p>
    <w:p w:rsidR="0045698A" w:rsidRPr="004D2D4F" w:rsidRDefault="0045698A" w:rsidP="007F4676">
      <w:pPr>
        <w:tabs>
          <w:tab w:val="left" w:pos="851"/>
        </w:tabs>
        <w:jc w:val="both"/>
        <w:rPr>
          <w:b/>
          <w:sz w:val="24"/>
          <w:szCs w:val="24"/>
          <w:lang w:val="ro-RO"/>
        </w:rPr>
      </w:pPr>
      <w:r w:rsidRPr="004D2D4F">
        <w:rPr>
          <w:b/>
          <w:sz w:val="24"/>
          <w:szCs w:val="24"/>
          <w:lang w:val="ro-RO"/>
        </w:rPr>
        <w:t>I.M. II 3495</w:t>
      </w:r>
    </w:p>
    <w:p w:rsidR="0045698A" w:rsidRPr="004D2D4F" w:rsidRDefault="0045698A" w:rsidP="007F4676">
      <w:pPr>
        <w:tabs>
          <w:tab w:val="left" w:pos="851"/>
        </w:tabs>
        <w:jc w:val="both"/>
        <w:rPr>
          <w:b/>
          <w:sz w:val="24"/>
          <w:szCs w:val="24"/>
          <w:lang w:val="ro-RO"/>
        </w:rPr>
      </w:pPr>
      <w:r w:rsidRPr="004D2D4F">
        <w:rPr>
          <w:b/>
          <w:sz w:val="24"/>
          <w:szCs w:val="24"/>
          <w:lang w:val="ro-RO"/>
        </w:rPr>
        <w:t>STAICOVICI, Ev. ; SCHLESINGHER, Al.</w:t>
      </w:r>
    </w:p>
    <w:p w:rsidR="0045698A" w:rsidRPr="004D2D4F" w:rsidRDefault="0045698A" w:rsidP="007F4676">
      <w:pPr>
        <w:tabs>
          <w:tab w:val="left" w:pos="851"/>
        </w:tabs>
        <w:jc w:val="both"/>
        <w:rPr>
          <w:sz w:val="24"/>
          <w:szCs w:val="24"/>
          <w:lang w:val="ro-RO"/>
        </w:rPr>
      </w:pPr>
      <w:r w:rsidRPr="004D2D4F">
        <w:rPr>
          <w:sz w:val="24"/>
          <w:szCs w:val="24"/>
          <w:lang w:val="ro-RO"/>
        </w:rPr>
        <w:tab/>
        <w:t xml:space="preserve">Tehnica protezelor pentru rezecţiuni maxilare / Ev. Staicovici, Al. Schlesingher . – Bucureşti : Tipografia Curţii Regale  F. Gobl Fii S.A., 1936 . – 32p. : fig. ; 23cm. </w:t>
      </w:r>
    </w:p>
    <w:p w:rsidR="0045698A" w:rsidRPr="004D2D4F" w:rsidRDefault="007F4676" w:rsidP="007F4676">
      <w:pPr>
        <w:tabs>
          <w:tab w:val="left" w:pos="851"/>
        </w:tabs>
        <w:jc w:val="both"/>
        <w:rPr>
          <w:sz w:val="24"/>
          <w:szCs w:val="24"/>
          <w:lang w:val="ro-RO"/>
        </w:rPr>
      </w:pPr>
      <w:r w:rsidRPr="004D2D4F">
        <w:rPr>
          <w:sz w:val="24"/>
          <w:szCs w:val="24"/>
          <w:lang w:val="ro-RO"/>
        </w:rPr>
        <w:tab/>
      </w:r>
      <w:r w:rsidR="0045698A" w:rsidRPr="004D2D4F">
        <w:rPr>
          <w:sz w:val="24"/>
          <w:szCs w:val="24"/>
          <w:lang w:val="ro-RO"/>
        </w:rPr>
        <w:t xml:space="preserve">Înaintea titlului : Institutul Clinico – Stomatologic al Facultăţii de Medicină din Bucureşti </w:t>
      </w:r>
    </w:p>
    <w:p w:rsidR="0045698A" w:rsidRPr="004D2D4F" w:rsidRDefault="0045698A" w:rsidP="007F4676">
      <w:pPr>
        <w:tabs>
          <w:tab w:val="left" w:pos="851"/>
        </w:tabs>
        <w:jc w:val="both"/>
        <w:rPr>
          <w:sz w:val="24"/>
          <w:szCs w:val="24"/>
          <w:lang w:val="ro-RO"/>
        </w:rPr>
      </w:pPr>
      <w:r w:rsidRPr="004D2D4F">
        <w:rPr>
          <w:sz w:val="24"/>
          <w:szCs w:val="24"/>
          <w:lang w:val="ro-RO"/>
        </w:rPr>
        <w:t>616.314-089</w:t>
      </w:r>
    </w:p>
    <w:p w:rsidR="002A15AC" w:rsidRPr="004D2D4F" w:rsidRDefault="002A15AC" w:rsidP="007F4676">
      <w:pPr>
        <w:pStyle w:val="Heading2"/>
        <w:tabs>
          <w:tab w:val="left" w:pos="851"/>
        </w:tabs>
        <w:rPr>
          <w:szCs w:val="24"/>
        </w:rPr>
      </w:pPr>
    </w:p>
    <w:p w:rsidR="007F4676" w:rsidRPr="004D2D4F" w:rsidRDefault="007F4676" w:rsidP="007F4676">
      <w:pPr>
        <w:rPr>
          <w:lang w:val="ro-RO"/>
        </w:rPr>
      </w:pPr>
    </w:p>
    <w:p w:rsidR="002A15AC" w:rsidRPr="004D2D4F" w:rsidRDefault="002A15AC" w:rsidP="007F4676">
      <w:pPr>
        <w:pStyle w:val="Heading2"/>
        <w:tabs>
          <w:tab w:val="left" w:pos="851"/>
        </w:tabs>
        <w:rPr>
          <w:szCs w:val="24"/>
        </w:rPr>
      </w:pPr>
      <w:r w:rsidRPr="004D2D4F">
        <w:rPr>
          <w:szCs w:val="24"/>
        </w:rPr>
        <w:t>I.M. III 430</w:t>
      </w:r>
    </w:p>
    <w:p w:rsidR="002A15AC" w:rsidRPr="004D2D4F" w:rsidRDefault="002A15AC" w:rsidP="007F4676">
      <w:pPr>
        <w:tabs>
          <w:tab w:val="left" w:pos="851"/>
        </w:tabs>
        <w:jc w:val="both"/>
        <w:rPr>
          <w:b/>
          <w:sz w:val="24"/>
          <w:szCs w:val="24"/>
        </w:rPr>
      </w:pPr>
      <w:r w:rsidRPr="004D2D4F">
        <w:rPr>
          <w:b/>
          <w:sz w:val="24"/>
          <w:szCs w:val="24"/>
        </w:rPr>
        <w:t>STAICOVICI, Ev. ; SCHLESINGER, Al.</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lang w:val="fr-FR"/>
        </w:rPr>
        <w:t xml:space="preserve">Tratat elementar de proteza restauratrice buco-dentară şi ortopedie maxilo-facială : Fasc. </w:t>
      </w:r>
      <w:r w:rsidRPr="004D2D4F">
        <w:rPr>
          <w:sz w:val="24"/>
          <w:szCs w:val="24"/>
        </w:rPr>
        <w:t>I : Generalităţi : Proteza mobilă / Ev. Staicovici, Al. Schlesinger . – Bucureşti : Tipografia “Carmen –Sylva” , 1931 . – 206 p. : fig., tab. ; 26 cm</w:t>
      </w:r>
    </w:p>
    <w:p w:rsidR="002A15AC" w:rsidRPr="004D2D4F" w:rsidRDefault="002A15AC" w:rsidP="007F4676">
      <w:pPr>
        <w:tabs>
          <w:tab w:val="left" w:pos="851"/>
        </w:tabs>
        <w:jc w:val="both"/>
        <w:rPr>
          <w:sz w:val="24"/>
          <w:szCs w:val="24"/>
          <w:lang w:val="fr-FR"/>
        </w:rPr>
      </w:pPr>
      <w:r w:rsidRPr="004D2D4F">
        <w:rPr>
          <w:sz w:val="24"/>
          <w:szCs w:val="24"/>
          <w:lang w:val="fr-FR"/>
        </w:rPr>
        <w:t>616.31-089</w:t>
      </w:r>
    </w:p>
    <w:p w:rsidR="002A15AC" w:rsidRPr="004D2D4F" w:rsidRDefault="002A15AC" w:rsidP="007F4676">
      <w:pPr>
        <w:tabs>
          <w:tab w:val="left" w:pos="851"/>
        </w:tabs>
        <w:jc w:val="both"/>
        <w:rPr>
          <w:sz w:val="24"/>
          <w:szCs w:val="24"/>
          <w:lang w:val="fr-FR"/>
        </w:rPr>
      </w:pPr>
      <w:r w:rsidRPr="004D2D4F">
        <w:rPr>
          <w:sz w:val="24"/>
          <w:szCs w:val="24"/>
          <w:lang w:val="fr-FR"/>
        </w:rPr>
        <w:lastRenderedPageBreak/>
        <w:t>616.314-77-089</w:t>
      </w:r>
    </w:p>
    <w:p w:rsidR="00EE1624" w:rsidRPr="004D2D4F" w:rsidRDefault="00EE1624" w:rsidP="007F4676">
      <w:pPr>
        <w:tabs>
          <w:tab w:val="left" w:pos="851"/>
        </w:tabs>
        <w:jc w:val="both"/>
        <w:rPr>
          <w:sz w:val="24"/>
          <w:szCs w:val="24"/>
          <w:lang w:val="fr-FR"/>
        </w:rPr>
      </w:pPr>
    </w:p>
    <w:p w:rsidR="007F4676" w:rsidRPr="004D2D4F" w:rsidRDefault="007F4676" w:rsidP="007F4676">
      <w:pPr>
        <w:tabs>
          <w:tab w:val="left" w:pos="851"/>
        </w:tabs>
        <w:jc w:val="both"/>
        <w:rPr>
          <w:sz w:val="24"/>
          <w:szCs w:val="24"/>
          <w:lang w:val="fr-FR"/>
        </w:rPr>
      </w:pPr>
    </w:p>
    <w:p w:rsidR="00EE1624" w:rsidRPr="004D2D4F" w:rsidRDefault="00EE1624" w:rsidP="007F4676">
      <w:pPr>
        <w:tabs>
          <w:tab w:val="left" w:pos="851"/>
        </w:tabs>
        <w:jc w:val="both"/>
        <w:rPr>
          <w:b/>
          <w:sz w:val="24"/>
          <w:szCs w:val="24"/>
          <w:lang w:val="fr-FR"/>
        </w:rPr>
      </w:pPr>
      <w:r w:rsidRPr="004D2D4F">
        <w:rPr>
          <w:b/>
          <w:sz w:val="24"/>
          <w:szCs w:val="24"/>
          <w:lang w:val="fr-FR"/>
        </w:rPr>
        <w:t>I.M. III 920</w:t>
      </w:r>
    </w:p>
    <w:p w:rsidR="00EE1624" w:rsidRPr="004D2D4F" w:rsidRDefault="00EE1624" w:rsidP="007F4676">
      <w:pPr>
        <w:tabs>
          <w:tab w:val="left" w:pos="851"/>
        </w:tabs>
        <w:jc w:val="both"/>
        <w:rPr>
          <w:b/>
          <w:sz w:val="24"/>
          <w:szCs w:val="24"/>
          <w:lang w:val="fr-FR"/>
        </w:rPr>
      </w:pPr>
      <w:r w:rsidRPr="004D2D4F">
        <w:rPr>
          <w:b/>
          <w:sz w:val="24"/>
          <w:szCs w:val="24"/>
          <w:lang w:val="fr-FR"/>
        </w:rPr>
        <w:t>STAICOVICI, N. D.</w:t>
      </w:r>
    </w:p>
    <w:p w:rsidR="00EE1624" w:rsidRPr="004D2D4F" w:rsidRDefault="007F4676" w:rsidP="007F4676">
      <w:pPr>
        <w:tabs>
          <w:tab w:val="left" w:pos="851"/>
        </w:tabs>
        <w:jc w:val="both"/>
        <w:rPr>
          <w:sz w:val="24"/>
          <w:szCs w:val="24"/>
          <w:lang w:val="fr-FR"/>
        </w:rPr>
      </w:pPr>
      <w:r w:rsidRPr="004D2D4F">
        <w:rPr>
          <w:sz w:val="24"/>
          <w:szCs w:val="24"/>
          <w:lang w:val="fr-FR"/>
        </w:rPr>
        <w:tab/>
      </w:r>
      <w:r w:rsidR="00A539AB" w:rsidRPr="004D2D4F">
        <w:rPr>
          <w:sz w:val="24"/>
          <w:szCs w:val="24"/>
          <w:lang w:val="fr-FR"/>
        </w:rPr>
        <w:t>Starea de igienă ş</w:t>
      </w:r>
      <w:r w:rsidR="00EE1624" w:rsidRPr="004D2D4F">
        <w:rPr>
          <w:sz w:val="24"/>
          <w:szCs w:val="24"/>
          <w:lang w:val="fr-FR"/>
        </w:rPr>
        <w:t>i de salubritate a Municip</w:t>
      </w:r>
      <w:r w:rsidR="00A539AB" w:rsidRPr="004D2D4F">
        <w:rPr>
          <w:sz w:val="24"/>
          <w:szCs w:val="24"/>
          <w:lang w:val="fr-FR"/>
        </w:rPr>
        <w:t>iului Bucureşti î</w:t>
      </w:r>
      <w:r w:rsidR="00EE1624" w:rsidRPr="004D2D4F">
        <w:rPr>
          <w:sz w:val="24"/>
          <w:szCs w:val="24"/>
          <w:lang w:val="fr-FR"/>
        </w:rPr>
        <w:t xml:space="preserve">ntre anii 1916-1925 </w:t>
      </w:r>
      <w:r w:rsidR="00A539AB" w:rsidRPr="004D2D4F">
        <w:rPr>
          <w:sz w:val="24"/>
          <w:szCs w:val="24"/>
          <w:lang w:val="fr-FR"/>
        </w:rPr>
        <w:t>(Decada ră</w:t>
      </w:r>
      <w:r w:rsidR="00EE1624" w:rsidRPr="004D2D4F">
        <w:rPr>
          <w:sz w:val="24"/>
          <w:szCs w:val="24"/>
          <w:lang w:val="fr-FR"/>
        </w:rPr>
        <w:t>zboiului)</w:t>
      </w:r>
      <w:r w:rsidR="00A539AB" w:rsidRPr="004D2D4F">
        <w:rPr>
          <w:sz w:val="24"/>
          <w:szCs w:val="24"/>
          <w:lang w:val="fr-FR"/>
        </w:rPr>
        <w:t xml:space="preserve"> </w:t>
      </w:r>
      <w:r w:rsidR="00EE1624" w:rsidRPr="004D2D4F">
        <w:rPr>
          <w:sz w:val="24"/>
          <w:szCs w:val="24"/>
          <w:lang w:val="fr-FR"/>
        </w:rPr>
        <w:t xml:space="preserve">; Raport oficial / N.D. Staiocovici </w:t>
      </w:r>
      <w:r w:rsidR="00316926" w:rsidRPr="004D2D4F">
        <w:rPr>
          <w:sz w:val="24"/>
          <w:szCs w:val="24"/>
          <w:lang w:val="fr-FR"/>
        </w:rPr>
        <w:t>. –</w:t>
      </w:r>
      <w:r w:rsidR="00A539AB" w:rsidRPr="004D2D4F">
        <w:rPr>
          <w:sz w:val="24"/>
          <w:szCs w:val="24"/>
          <w:lang w:val="fr-FR"/>
        </w:rPr>
        <w:t xml:space="preserve"> Bucureş</w:t>
      </w:r>
      <w:r w:rsidR="00316926" w:rsidRPr="004D2D4F">
        <w:rPr>
          <w:sz w:val="24"/>
          <w:szCs w:val="24"/>
          <w:lang w:val="fr-FR"/>
        </w:rPr>
        <w:t>ti : Institutul de Arte Grafice «</w:t>
      </w:r>
      <w:r w:rsidR="00A539AB" w:rsidRPr="004D2D4F">
        <w:rPr>
          <w:sz w:val="24"/>
          <w:szCs w:val="24"/>
          <w:lang w:val="fr-FR"/>
        </w:rPr>
        <w:t xml:space="preserve"> Tiparul Româ</w:t>
      </w:r>
      <w:r w:rsidR="00316926" w:rsidRPr="004D2D4F">
        <w:rPr>
          <w:sz w:val="24"/>
          <w:szCs w:val="24"/>
          <w:lang w:val="fr-FR"/>
        </w:rPr>
        <w:t xml:space="preserve">nesc», 1927 . – 205p. : tab. ; 23 cm. </w:t>
      </w:r>
    </w:p>
    <w:p w:rsidR="00316926" w:rsidRPr="004D2D4F" w:rsidRDefault="00A539AB" w:rsidP="007F4676">
      <w:pPr>
        <w:tabs>
          <w:tab w:val="left" w:pos="851"/>
        </w:tabs>
        <w:jc w:val="both"/>
        <w:rPr>
          <w:sz w:val="24"/>
          <w:szCs w:val="24"/>
          <w:lang w:val="fr-FR"/>
        </w:rPr>
      </w:pPr>
      <w:r w:rsidRPr="004D2D4F">
        <w:rPr>
          <w:sz w:val="24"/>
          <w:szCs w:val="24"/>
          <w:lang w:val="fr-FR"/>
        </w:rPr>
        <w:t>Primăria Municipiului Bucureşt</w:t>
      </w:r>
      <w:r w:rsidR="00316926" w:rsidRPr="004D2D4F">
        <w:rPr>
          <w:sz w:val="24"/>
          <w:szCs w:val="24"/>
          <w:lang w:val="fr-FR"/>
        </w:rPr>
        <w:t>i</w:t>
      </w:r>
      <w:r w:rsidRPr="004D2D4F">
        <w:rPr>
          <w:sz w:val="24"/>
          <w:szCs w:val="24"/>
          <w:lang w:val="fr-FR"/>
        </w:rPr>
        <w:t xml:space="preserve"> </w:t>
      </w:r>
      <w:r w:rsidR="00316926" w:rsidRPr="004D2D4F">
        <w:rPr>
          <w:sz w:val="24"/>
          <w:szCs w:val="24"/>
          <w:lang w:val="fr-FR"/>
        </w:rPr>
        <w:t>: D</w:t>
      </w:r>
      <w:r w:rsidRPr="004D2D4F">
        <w:rPr>
          <w:sz w:val="24"/>
          <w:szCs w:val="24"/>
          <w:lang w:val="fr-FR"/>
        </w:rPr>
        <w:t>irecţ</w:t>
      </w:r>
      <w:r w:rsidR="00316926" w:rsidRPr="004D2D4F">
        <w:rPr>
          <w:sz w:val="24"/>
          <w:szCs w:val="24"/>
          <w:lang w:val="fr-FR"/>
        </w:rPr>
        <w:t xml:space="preserve">ia </w:t>
      </w:r>
      <w:r w:rsidRPr="004D2D4F">
        <w:rPr>
          <w:sz w:val="24"/>
          <w:szCs w:val="24"/>
          <w:lang w:val="fr-FR"/>
        </w:rPr>
        <w:t>Generală</w:t>
      </w:r>
      <w:r w:rsidR="00316926" w:rsidRPr="004D2D4F">
        <w:rPr>
          <w:sz w:val="24"/>
          <w:szCs w:val="24"/>
          <w:lang w:val="fr-FR"/>
        </w:rPr>
        <w:t xml:space="preserve"> </w:t>
      </w:r>
      <w:r w:rsidRPr="004D2D4F">
        <w:rPr>
          <w:sz w:val="24"/>
          <w:szCs w:val="24"/>
          <w:lang w:val="fr-FR"/>
        </w:rPr>
        <w:t>Sanitară</w:t>
      </w:r>
      <w:r w:rsidR="00316926" w:rsidRPr="004D2D4F">
        <w:rPr>
          <w:sz w:val="24"/>
          <w:szCs w:val="24"/>
          <w:lang w:val="fr-FR"/>
        </w:rPr>
        <w:t xml:space="preserve"> </w:t>
      </w:r>
    </w:p>
    <w:p w:rsidR="00316926" w:rsidRDefault="00A539AB" w:rsidP="007F4676">
      <w:pPr>
        <w:tabs>
          <w:tab w:val="left" w:pos="851"/>
        </w:tabs>
        <w:jc w:val="both"/>
        <w:rPr>
          <w:sz w:val="24"/>
          <w:szCs w:val="24"/>
          <w:lang w:val="fr-FR"/>
        </w:rPr>
      </w:pPr>
      <w:r w:rsidRPr="004D2D4F">
        <w:rPr>
          <w:sz w:val="24"/>
          <w:szCs w:val="24"/>
          <w:lang w:val="fr-FR"/>
        </w:rPr>
        <w:t>614(498.1Bucureş</w:t>
      </w:r>
      <w:r w:rsidR="00316926" w:rsidRPr="004D2D4F">
        <w:rPr>
          <w:sz w:val="24"/>
          <w:szCs w:val="24"/>
          <w:lang w:val="fr-FR"/>
        </w:rPr>
        <w:t>ti)</w:t>
      </w:r>
      <w:r w:rsidRPr="004D2D4F">
        <w:rPr>
          <w:sz w:val="24"/>
          <w:szCs w:val="24"/>
          <w:lang w:val="fr-FR"/>
        </w:rPr>
        <w:t>”1916/1925”</w:t>
      </w:r>
    </w:p>
    <w:p w:rsidR="00CE429E" w:rsidRDefault="00CE429E" w:rsidP="007F4676">
      <w:pPr>
        <w:tabs>
          <w:tab w:val="left" w:pos="851"/>
        </w:tabs>
        <w:jc w:val="both"/>
        <w:rPr>
          <w:sz w:val="24"/>
          <w:szCs w:val="24"/>
          <w:lang w:val="fr-FR"/>
        </w:rPr>
      </w:pPr>
    </w:p>
    <w:p w:rsidR="00CE429E" w:rsidRPr="004D2D4F" w:rsidRDefault="00CE429E" w:rsidP="007F4676">
      <w:pPr>
        <w:tabs>
          <w:tab w:val="left" w:pos="851"/>
        </w:tabs>
        <w:jc w:val="both"/>
        <w:rPr>
          <w:sz w:val="24"/>
          <w:szCs w:val="24"/>
        </w:rPr>
      </w:pPr>
    </w:p>
    <w:p w:rsidR="00CE429E" w:rsidRPr="004D2D4F" w:rsidRDefault="00CE429E" w:rsidP="00CE429E">
      <w:pPr>
        <w:tabs>
          <w:tab w:val="left" w:pos="851"/>
        </w:tabs>
        <w:jc w:val="both"/>
        <w:rPr>
          <w:b/>
          <w:sz w:val="24"/>
          <w:szCs w:val="24"/>
          <w:lang w:val="fr-FR"/>
        </w:rPr>
      </w:pPr>
      <w:r w:rsidRPr="004D2D4F">
        <w:rPr>
          <w:b/>
          <w:sz w:val="24"/>
          <w:szCs w:val="24"/>
          <w:lang w:val="fr-FR"/>
        </w:rPr>
        <w:t>I.M. II 1732/2</w:t>
      </w:r>
    </w:p>
    <w:p w:rsidR="00CE429E" w:rsidRPr="004D2D4F" w:rsidRDefault="00CE429E" w:rsidP="00CE429E">
      <w:pPr>
        <w:tabs>
          <w:tab w:val="left" w:pos="851"/>
        </w:tabs>
        <w:jc w:val="both"/>
        <w:rPr>
          <w:b/>
          <w:sz w:val="24"/>
          <w:szCs w:val="24"/>
          <w:lang w:val="fr-FR"/>
        </w:rPr>
      </w:pPr>
      <w:r w:rsidRPr="004D2D4F">
        <w:rPr>
          <w:b/>
          <w:sz w:val="24"/>
          <w:szCs w:val="24"/>
          <w:lang w:val="fr-FR"/>
        </w:rPr>
        <w:t>STAMATIN, N.</w:t>
      </w:r>
    </w:p>
    <w:p w:rsidR="00CE429E" w:rsidRPr="004D2D4F" w:rsidRDefault="00CE429E" w:rsidP="00CE429E">
      <w:pPr>
        <w:tabs>
          <w:tab w:val="left" w:pos="851"/>
        </w:tabs>
        <w:jc w:val="both"/>
        <w:rPr>
          <w:sz w:val="24"/>
          <w:szCs w:val="24"/>
          <w:lang w:val="fr-FR"/>
        </w:rPr>
      </w:pPr>
      <w:r w:rsidRPr="004D2D4F">
        <w:rPr>
          <w:b/>
          <w:sz w:val="24"/>
          <w:szCs w:val="24"/>
          <w:lang w:val="fr-FR"/>
        </w:rPr>
        <w:tab/>
      </w:r>
      <w:r w:rsidRPr="004D2D4F">
        <w:rPr>
          <w:sz w:val="24"/>
          <w:szCs w:val="24"/>
          <w:lang w:val="fr-FR"/>
        </w:rPr>
        <w:t>Les Salmonella chez l’homme et chez les animaux / N. Stamatin . – Bucarest : [ s.n. ] , 1968 . – p. 23-27 ; 23 cm</w:t>
      </w:r>
    </w:p>
    <w:p w:rsidR="00CE429E" w:rsidRPr="004D2D4F" w:rsidRDefault="00CE429E" w:rsidP="00CE429E">
      <w:pPr>
        <w:tabs>
          <w:tab w:val="left" w:pos="851"/>
        </w:tabs>
        <w:jc w:val="both"/>
        <w:rPr>
          <w:sz w:val="24"/>
          <w:szCs w:val="24"/>
          <w:lang w:val="fr-FR"/>
        </w:rPr>
      </w:pPr>
      <w:r w:rsidRPr="004D2D4F">
        <w:rPr>
          <w:sz w:val="24"/>
          <w:szCs w:val="24"/>
          <w:lang w:val="fr-FR"/>
        </w:rPr>
        <w:tab/>
        <w:t>Extras din « Archives de l’Union Medicale BAlkanique«, Tom VI, No. 1, 1968</w:t>
      </w:r>
    </w:p>
    <w:p w:rsidR="00EE1624" w:rsidRPr="004D2D4F" w:rsidRDefault="00CE429E" w:rsidP="00CE429E">
      <w:pPr>
        <w:tabs>
          <w:tab w:val="left" w:pos="851"/>
        </w:tabs>
        <w:jc w:val="both"/>
        <w:rPr>
          <w:sz w:val="24"/>
          <w:szCs w:val="24"/>
          <w:lang w:val="ro-RO"/>
        </w:rPr>
      </w:pPr>
      <w:r w:rsidRPr="004D2D4F">
        <w:rPr>
          <w:sz w:val="24"/>
          <w:szCs w:val="24"/>
          <w:lang w:val="fr-FR"/>
        </w:rPr>
        <w:t>616.98</w:t>
      </w:r>
    </w:p>
    <w:p w:rsidR="007F4676" w:rsidRDefault="007F4676" w:rsidP="007F4676">
      <w:pPr>
        <w:tabs>
          <w:tab w:val="left" w:pos="851"/>
        </w:tabs>
        <w:jc w:val="both"/>
        <w:rPr>
          <w:sz w:val="24"/>
          <w:szCs w:val="24"/>
          <w:lang w:val="ro-RO"/>
        </w:rPr>
      </w:pPr>
    </w:p>
    <w:p w:rsidR="00CE429E" w:rsidRPr="004D2D4F" w:rsidRDefault="00CE42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1998</w:t>
      </w:r>
    </w:p>
    <w:p w:rsidR="002A15AC" w:rsidRPr="004D2D4F" w:rsidRDefault="002A15AC" w:rsidP="007F4676">
      <w:pPr>
        <w:tabs>
          <w:tab w:val="left" w:pos="851"/>
        </w:tabs>
        <w:jc w:val="both"/>
        <w:rPr>
          <w:b/>
          <w:sz w:val="24"/>
          <w:szCs w:val="24"/>
          <w:lang w:val="fr-FR"/>
        </w:rPr>
      </w:pPr>
      <w:r w:rsidRPr="004D2D4F">
        <w:rPr>
          <w:b/>
          <w:sz w:val="24"/>
          <w:szCs w:val="24"/>
          <w:lang w:val="fr-FR"/>
        </w:rPr>
        <w:t>STANCA, Constantin</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Cinci ani de activitate medicală în refugiu / Constantin Stanca . – Bucureşti : Editura Gorjan , 1947 . – 135 p. : fig. ; 21 cm</w:t>
      </w:r>
    </w:p>
    <w:p w:rsidR="002A15AC" w:rsidRPr="004D2D4F" w:rsidRDefault="007F4676"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Dedicaţie</w:t>
      </w:r>
    </w:p>
    <w:p w:rsidR="002A15AC" w:rsidRPr="004D2D4F" w:rsidRDefault="002A15AC" w:rsidP="007F4676">
      <w:pPr>
        <w:tabs>
          <w:tab w:val="left" w:pos="851"/>
        </w:tabs>
        <w:jc w:val="both"/>
        <w:rPr>
          <w:sz w:val="24"/>
          <w:szCs w:val="24"/>
          <w:lang w:val="fr-FR"/>
        </w:rPr>
      </w:pPr>
      <w:r w:rsidRPr="004D2D4F">
        <w:rPr>
          <w:sz w:val="24"/>
          <w:szCs w:val="24"/>
          <w:lang w:val="fr-FR"/>
        </w:rPr>
        <w:t>61 :355</w:t>
      </w:r>
    </w:p>
    <w:p w:rsidR="002A15AC" w:rsidRPr="004D2D4F" w:rsidRDefault="002A15AC" w:rsidP="007F4676">
      <w:pPr>
        <w:tabs>
          <w:tab w:val="left" w:pos="851"/>
        </w:tabs>
        <w:jc w:val="both"/>
        <w:rPr>
          <w:b/>
          <w:sz w:val="24"/>
          <w:szCs w:val="24"/>
          <w:lang w:val="fr-FR"/>
        </w:rPr>
      </w:pPr>
    </w:p>
    <w:p w:rsidR="007F4676" w:rsidRPr="004D2D4F" w:rsidRDefault="007F4676" w:rsidP="007F4676">
      <w:pPr>
        <w:tabs>
          <w:tab w:val="left" w:pos="851"/>
        </w:tabs>
        <w:jc w:val="both"/>
        <w:rPr>
          <w:b/>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1663/39</w:t>
      </w:r>
    </w:p>
    <w:p w:rsidR="002A15AC" w:rsidRPr="004D2D4F" w:rsidRDefault="002A15AC" w:rsidP="007F4676">
      <w:pPr>
        <w:tabs>
          <w:tab w:val="left" w:pos="851"/>
        </w:tabs>
        <w:jc w:val="both"/>
        <w:rPr>
          <w:b/>
          <w:sz w:val="24"/>
          <w:szCs w:val="24"/>
          <w:lang w:val="fr-FR"/>
        </w:rPr>
      </w:pPr>
      <w:r w:rsidRPr="004D2D4F">
        <w:rPr>
          <w:b/>
          <w:sz w:val="24"/>
          <w:szCs w:val="24"/>
          <w:lang w:val="fr-FR"/>
        </w:rPr>
        <w:t>STANCA, Constantin</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Tratamentul anexitelor cu terebentină / Constantin Stanca  . – [ S.l. : s.n. , s.a. ] . – p. 20-37 ; 22 cm</w:t>
      </w:r>
    </w:p>
    <w:p w:rsidR="002A15AC" w:rsidRPr="004D2D4F" w:rsidRDefault="007F4676"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8242D9" w:rsidRPr="004D2D4F" w:rsidRDefault="002A15AC" w:rsidP="007F4676">
      <w:pPr>
        <w:tabs>
          <w:tab w:val="left" w:pos="851"/>
        </w:tabs>
        <w:jc w:val="both"/>
        <w:rPr>
          <w:sz w:val="24"/>
          <w:szCs w:val="24"/>
          <w:lang w:val="fr-FR"/>
        </w:rPr>
      </w:pPr>
      <w:r w:rsidRPr="004D2D4F">
        <w:rPr>
          <w:sz w:val="24"/>
          <w:szCs w:val="24"/>
          <w:lang w:val="fr-FR"/>
        </w:rPr>
        <w:t>618.14-002</w:t>
      </w:r>
    </w:p>
    <w:p w:rsidR="007F4676" w:rsidRDefault="007F4676" w:rsidP="007F4676">
      <w:pPr>
        <w:tabs>
          <w:tab w:val="left" w:pos="851"/>
        </w:tabs>
        <w:jc w:val="both"/>
        <w:rPr>
          <w:sz w:val="24"/>
          <w:szCs w:val="24"/>
          <w:lang w:val="fr-FR"/>
        </w:rPr>
      </w:pPr>
    </w:p>
    <w:p w:rsidR="00832247" w:rsidRDefault="00832247" w:rsidP="007F4676">
      <w:pPr>
        <w:tabs>
          <w:tab w:val="left" w:pos="851"/>
        </w:tabs>
        <w:jc w:val="both"/>
        <w:rPr>
          <w:sz w:val="24"/>
          <w:szCs w:val="24"/>
          <w:lang w:val="fr-FR"/>
        </w:rPr>
      </w:pPr>
    </w:p>
    <w:p w:rsidR="00832247" w:rsidRPr="00832247" w:rsidRDefault="00832247" w:rsidP="00832247">
      <w:pPr>
        <w:jc w:val="both"/>
        <w:rPr>
          <w:b/>
          <w:sz w:val="24"/>
          <w:szCs w:val="24"/>
        </w:rPr>
      </w:pPr>
      <w:r w:rsidRPr="00832247">
        <w:rPr>
          <w:b/>
          <w:sz w:val="24"/>
          <w:szCs w:val="24"/>
        </w:rPr>
        <w:t>I.M.III 1218</w:t>
      </w:r>
    </w:p>
    <w:p w:rsidR="00832247" w:rsidRPr="00832247" w:rsidRDefault="00832247" w:rsidP="00832247">
      <w:pPr>
        <w:jc w:val="both"/>
        <w:rPr>
          <w:b/>
          <w:sz w:val="24"/>
          <w:szCs w:val="24"/>
        </w:rPr>
      </w:pPr>
      <w:r w:rsidRPr="00832247">
        <w:rPr>
          <w:b/>
          <w:sz w:val="24"/>
          <w:szCs w:val="24"/>
        </w:rPr>
        <w:t>STANCA, Constantin, dr. (despre)</w:t>
      </w:r>
    </w:p>
    <w:p w:rsidR="00832247" w:rsidRPr="00832247" w:rsidRDefault="00832247" w:rsidP="00832247">
      <w:pPr>
        <w:jc w:val="both"/>
        <w:rPr>
          <w:sz w:val="24"/>
          <w:szCs w:val="24"/>
          <w:lang w:val="ro-RO"/>
        </w:rPr>
      </w:pPr>
      <w:r w:rsidRPr="00832247">
        <w:rPr>
          <w:b/>
          <w:sz w:val="24"/>
          <w:szCs w:val="24"/>
        </w:rPr>
        <w:tab/>
      </w:r>
      <w:r w:rsidRPr="00832247">
        <w:rPr>
          <w:sz w:val="24"/>
          <w:szCs w:val="24"/>
        </w:rPr>
        <w:t>Titluri şi lucrări / dr. Constantin Stanca . - Bucureşti : Tipografia ‘Finanţe şi Industrie”, 1941 . - 28 p : 23 cm.</w:t>
      </w:r>
    </w:p>
    <w:p w:rsidR="00832247" w:rsidRPr="00832247" w:rsidRDefault="00832247" w:rsidP="00832247">
      <w:pPr>
        <w:jc w:val="both"/>
        <w:rPr>
          <w:sz w:val="24"/>
          <w:szCs w:val="24"/>
        </w:rPr>
      </w:pPr>
      <w:r w:rsidRPr="00832247">
        <w:rPr>
          <w:sz w:val="24"/>
          <w:szCs w:val="24"/>
        </w:rPr>
        <w:tab/>
        <w:t xml:space="preserve">Dedicaţie autor </w:t>
      </w:r>
    </w:p>
    <w:p w:rsidR="00832247" w:rsidRPr="00832247" w:rsidRDefault="00832247" w:rsidP="00832247">
      <w:pPr>
        <w:tabs>
          <w:tab w:val="left" w:pos="851"/>
        </w:tabs>
        <w:jc w:val="both"/>
        <w:rPr>
          <w:sz w:val="24"/>
          <w:szCs w:val="24"/>
          <w:lang w:val="fr-FR"/>
        </w:rPr>
      </w:pPr>
      <w:r w:rsidRPr="00832247">
        <w:rPr>
          <w:sz w:val="24"/>
          <w:szCs w:val="24"/>
          <w:lang w:val="ro-RO"/>
        </w:rPr>
        <w:t>618</w:t>
      </w:r>
    </w:p>
    <w:p w:rsidR="00832247" w:rsidRPr="00832247" w:rsidRDefault="00832247" w:rsidP="00832247">
      <w:pPr>
        <w:tabs>
          <w:tab w:val="left" w:pos="851"/>
        </w:tabs>
        <w:jc w:val="both"/>
        <w:rPr>
          <w:sz w:val="24"/>
          <w:szCs w:val="24"/>
          <w:lang w:val="fr-FR"/>
        </w:rPr>
      </w:pPr>
    </w:p>
    <w:p w:rsidR="007F4676" w:rsidRPr="004D2D4F" w:rsidRDefault="007F467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III 189</w:t>
      </w:r>
    </w:p>
    <w:p w:rsidR="002A15AC" w:rsidRPr="004D2D4F" w:rsidRDefault="002A15AC" w:rsidP="007F4676">
      <w:pPr>
        <w:tabs>
          <w:tab w:val="left" w:pos="851"/>
        </w:tabs>
        <w:jc w:val="both"/>
        <w:rPr>
          <w:b/>
          <w:sz w:val="24"/>
          <w:szCs w:val="24"/>
          <w:lang w:val="fr-FR"/>
        </w:rPr>
      </w:pPr>
      <w:r w:rsidRPr="004D2D4F">
        <w:rPr>
          <w:b/>
          <w:sz w:val="24"/>
          <w:szCs w:val="24"/>
          <w:lang w:val="fr-FR"/>
        </w:rPr>
        <w:t>STANCA, Dominic</w:t>
      </w:r>
    </w:p>
    <w:p w:rsidR="002A15AC" w:rsidRPr="004D2D4F" w:rsidRDefault="002A15AC" w:rsidP="007F4676">
      <w:pPr>
        <w:tabs>
          <w:tab w:val="left" w:pos="851"/>
        </w:tabs>
        <w:jc w:val="both"/>
        <w:rPr>
          <w:sz w:val="24"/>
          <w:szCs w:val="24"/>
          <w:lang w:val="fr-FR"/>
        </w:rPr>
      </w:pPr>
      <w:r w:rsidRPr="004D2D4F">
        <w:rPr>
          <w:b/>
          <w:sz w:val="24"/>
          <w:szCs w:val="24"/>
          <w:lang w:val="fr-FR"/>
        </w:rPr>
        <w:lastRenderedPageBreak/>
        <w:tab/>
      </w:r>
      <w:r w:rsidRPr="004D2D4F">
        <w:rPr>
          <w:sz w:val="24"/>
          <w:szCs w:val="24"/>
          <w:lang w:val="fr-FR"/>
        </w:rPr>
        <w:t>Organizarea combaterii plăgilor sociale în Ardeal : anii 1919-1928 / Dominic Stanca . – [ S.l. : s.n. ] , [ 1928 ] . – pag. Nenumerot. + 1 planşă ; 20 cm . – ( Spitalul de femei Cluj )</w:t>
      </w:r>
    </w:p>
    <w:p w:rsidR="002A15AC" w:rsidRPr="004D2D4F" w:rsidRDefault="002A15AC" w:rsidP="007F4676">
      <w:pPr>
        <w:tabs>
          <w:tab w:val="left" w:pos="851"/>
        </w:tabs>
        <w:jc w:val="both"/>
        <w:rPr>
          <w:sz w:val="24"/>
          <w:szCs w:val="24"/>
          <w:lang w:val="ro-RO"/>
        </w:rPr>
      </w:pPr>
      <w:r w:rsidRPr="004D2D4F">
        <w:rPr>
          <w:sz w:val="24"/>
          <w:szCs w:val="24"/>
          <w:lang w:val="fr-FR"/>
        </w:rPr>
        <w:t xml:space="preserve">61  </w:t>
      </w:r>
      <w:r w:rsidRPr="004D2D4F">
        <w:rPr>
          <w:sz w:val="24"/>
          <w:szCs w:val="24"/>
          <w:lang w:val="fr-FR"/>
        </w:rPr>
        <w:tab/>
      </w:r>
      <w:r w:rsidRPr="004D2D4F">
        <w:rPr>
          <w:sz w:val="24"/>
          <w:szCs w:val="24"/>
          <w:lang w:val="fr-FR"/>
        </w:rPr>
        <w:tab/>
      </w:r>
      <w:r w:rsidRPr="004D2D4F">
        <w:rPr>
          <w:sz w:val="24"/>
          <w:szCs w:val="24"/>
          <w:lang w:val="ro-RO"/>
        </w:rPr>
        <w:tab/>
      </w:r>
    </w:p>
    <w:p w:rsidR="002A15AC" w:rsidRPr="004D2D4F" w:rsidRDefault="002A15AC" w:rsidP="007F4676">
      <w:pPr>
        <w:tabs>
          <w:tab w:val="left" w:pos="851"/>
        </w:tabs>
        <w:ind w:left="720" w:hanging="720"/>
        <w:jc w:val="both"/>
        <w:rPr>
          <w:b/>
          <w:sz w:val="24"/>
          <w:szCs w:val="24"/>
          <w:lang w:val="ro-RO"/>
        </w:rPr>
      </w:pPr>
    </w:p>
    <w:p w:rsidR="007F4676" w:rsidRPr="004D2D4F" w:rsidRDefault="007F4676" w:rsidP="007F4676">
      <w:pPr>
        <w:tabs>
          <w:tab w:val="left" w:pos="851"/>
        </w:tabs>
        <w:ind w:left="720" w:hanging="720"/>
        <w:jc w:val="both"/>
        <w:rPr>
          <w:b/>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1672/7</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STĂNCESCU, Michail</w:t>
      </w:r>
    </w:p>
    <w:p w:rsidR="002A15AC" w:rsidRPr="004D2D4F" w:rsidRDefault="002A15AC" w:rsidP="007F4676">
      <w:pPr>
        <w:tabs>
          <w:tab w:val="left" w:pos="851"/>
        </w:tabs>
        <w:jc w:val="both"/>
        <w:rPr>
          <w:sz w:val="24"/>
          <w:szCs w:val="24"/>
          <w:lang w:val="ro-RO"/>
        </w:rPr>
      </w:pPr>
      <w:r w:rsidRPr="004D2D4F">
        <w:rPr>
          <w:sz w:val="24"/>
          <w:szCs w:val="24"/>
          <w:lang w:val="ro-RO"/>
        </w:rPr>
        <w:tab/>
        <w:t>Câte-va consideraţiuni asupra digitalei şi digitalinei din punctul de vedere physiologieu şi therapeuticu / Michail Stancescu . – Bucuresci : Typografia Thiel &amp; Weiss, Palais „Dacia” , 1877 . – 72 p. ; 22 cm</w:t>
      </w:r>
    </w:p>
    <w:p w:rsidR="002A15AC" w:rsidRPr="004D2D4F" w:rsidRDefault="007F4676"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Thesa pentru doctorat în medicină, No 30</w:t>
      </w:r>
    </w:p>
    <w:p w:rsidR="002A15AC" w:rsidRPr="004D2D4F" w:rsidRDefault="007F4676"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Facultatea de Medicină</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615.22</w:t>
      </w:r>
    </w:p>
    <w:p w:rsidR="002A15AC" w:rsidRPr="004D2D4F" w:rsidRDefault="002A15AC" w:rsidP="007F4676">
      <w:pPr>
        <w:tabs>
          <w:tab w:val="left" w:pos="851"/>
        </w:tabs>
        <w:ind w:left="720" w:hanging="720"/>
        <w:jc w:val="both"/>
        <w:rPr>
          <w:sz w:val="24"/>
          <w:szCs w:val="24"/>
          <w:lang w:val="ro-RO"/>
        </w:rPr>
      </w:pPr>
    </w:p>
    <w:p w:rsidR="007F4676" w:rsidRPr="004D2D4F" w:rsidRDefault="007F4676" w:rsidP="007F4676">
      <w:pPr>
        <w:tabs>
          <w:tab w:val="left" w:pos="851"/>
        </w:tabs>
        <w:ind w:left="720" w:hanging="720"/>
        <w:jc w:val="both"/>
        <w:rPr>
          <w:sz w:val="24"/>
          <w:szCs w:val="24"/>
          <w:lang w:val="ro-RO"/>
        </w:rPr>
      </w:pPr>
    </w:p>
    <w:p w:rsidR="00D312AA" w:rsidRPr="004D2D4F" w:rsidRDefault="00D312AA" w:rsidP="007F4676">
      <w:pPr>
        <w:tabs>
          <w:tab w:val="left" w:pos="851"/>
        </w:tabs>
        <w:ind w:left="720" w:hanging="720"/>
        <w:jc w:val="both"/>
        <w:rPr>
          <w:b/>
          <w:sz w:val="24"/>
          <w:szCs w:val="24"/>
          <w:lang w:val="ro-RO"/>
        </w:rPr>
      </w:pPr>
      <w:r w:rsidRPr="004D2D4F">
        <w:rPr>
          <w:b/>
          <w:sz w:val="24"/>
          <w:szCs w:val="24"/>
          <w:lang w:val="ro-RO"/>
        </w:rPr>
        <w:t xml:space="preserve"> I.M. II 3503</w:t>
      </w:r>
    </w:p>
    <w:p w:rsidR="00D312AA" w:rsidRPr="004D2D4F" w:rsidRDefault="00D312AA" w:rsidP="007F4676">
      <w:pPr>
        <w:tabs>
          <w:tab w:val="left" w:pos="851"/>
        </w:tabs>
        <w:ind w:left="720" w:hanging="720"/>
        <w:jc w:val="both"/>
        <w:rPr>
          <w:sz w:val="24"/>
          <w:szCs w:val="24"/>
          <w:lang w:val="ro-RO"/>
        </w:rPr>
      </w:pPr>
      <w:r w:rsidRPr="004D2D4F">
        <w:rPr>
          <w:b/>
          <w:sz w:val="24"/>
          <w:szCs w:val="24"/>
          <w:lang w:val="ro-RO"/>
        </w:rPr>
        <w:t>STANCIU, C</w:t>
      </w:r>
      <w:r w:rsidRPr="004D2D4F">
        <w:rPr>
          <w:sz w:val="24"/>
          <w:szCs w:val="24"/>
          <w:lang w:val="ro-RO"/>
        </w:rPr>
        <w:t>.</w:t>
      </w:r>
    </w:p>
    <w:p w:rsidR="00D312AA" w:rsidRPr="004D2D4F" w:rsidRDefault="007F4676" w:rsidP="007F4676">
      <w:pPr>
        <w:tabs>
          <w:tab w:val="left" w:pos="851"/>
        </w:tabs>
        <w:jc w:val="both"/>
        <w:rPr>
          <w:sz w:val="24"/>
          <w:szCs w:val="24"/>
          <w:lang w:val="ro-RO"/>
        </w:rPr>
      </w:pPr>
      <w:r w:rsidRPr="004D2D4F">
        <w:rPr>
          <w:sz w:val="24"/>
          <w:szCs w:val="24"/>
          <w:lang w:val="ro-RO"/>
        </w:rPr>
        <w:tab/>
      </w:r>
      <w:r w:rsidR="00D312AA" w:rsidRPr="004D2D4F">
        <w:rPr>
          <w:sz w:val="24"/>
          <w:szCs w:val="24"/>
          <w:lang w:val="ro-RO"/>
        </w:rPr>
        <w:t>Semiologie medicală de bază : vol. 1 / C. Stanciu ; colab. Gh. Bălan, Elena Săndulescu, Mariana Stan . – Iaşi : Editura Junimea, 1989 . – 236p. : fig.</w:t>
      </w:r>
      <w:r w:rsidR="00D312AA" w:rsidRPr="004D2D4F">
        <w:rPr>
          <w:sz w:val="24"/>
          <w:szCs w:val="24"/>
        </w:rPr>
        <w:t xml:space="preserve"> ; </w:t>
      </w:r>
      <w:r w:rsidR="00D312AA" w:rsidRPr="004D2D4F">
        <w:rPr>
          <w:sz w:val="24"/>
          <w:szCs w:val="24"/>
          <w:lang w:val="ro-RO"/>
        </w:rPr>
        <w:t>21cm. . – ( Esculap ; 48)</w:t>
      </w:r>
    </w:p>
    <w:p w:rsidR="00D312AA" w:rsidRPr="004D2D4F" w:rsidRDefault="007F4676" w:rsidP="007F4676">
      <w:pPr>
        <w:tabs>
          <w:tab w:val="left" w:pos="851"/>
        </w:tabs>
        <w:ind w:left="720" w:hanging="720"/>
        <w:jc w:val="both"/>
        <w:rPr>
          <w:sz w:val="24"/>
          <w:szCs w:val="24"/>
          <w:lang w:val="ro-RO"/>
        </w:rPr>
      </w:pPr>
      <w:r w:rsidRPr="004D2D4F">
        <w:rPr>
          <w:sz w:val="24"/>
          <w:szCs w:val="24"/>
          <w:lang w:val="ro-RO"/>
        </w:rPr>
        <w:tab/>
      </w:r>
      <w:r w:rsidR="00D312AA" w:rsidRPr="004D2D4F">
        <w:rPr>
          <w:sz w:val="24"/>
          <w:szCs w:val="24"/>
          <w:lang w:val="ro-RO"/>
        </w:rPr>
        <w:t>Bibliogr. selectivă p.234-235</w:t>
      </w:r>
    </w:p>
    <w:p w:rsidR="00D312AA" w:rsidRPr="004D2D4F" w:rsidRDefault="007F4676" w:rsidP="007F4676">
      <w:pPr>
        <w:tabs>
          <w:tab w:val="left" w:pos="851"/>
        </w:tabs>
        <w:ind w:left="720" w:hanging="720"/>
        <w:jc w:val="both"/>
        <w:rPr>
          <w:sz w:val="24"/>
          <w:szCs w:val="24"/>
          <w:lang w:val="ro-RO"/>
        </w:rPr>
      </w:pPr>
      <w:r w:rsidRPr="004D2D4F">
        <w:rPr>
          <w:sz w:val="24"/>
          <w:szCs w:val="24"/>
          <w:lang w:val="ro-RO"/>
        </w:rPr>
        <w:tab/>
      </w:r>
      <w:r w:rsidR="00D312AA" w:rsidRPr="004D2D4F">
        <w:rPr>
          <w:sz w:val="24"/>
          <w:szCs w:val="24"/>
          <w:lang w:val="ro-RO"/>
        </w:rPr>
        <w:t>I.S.B.N. 973-37-0045-2</w:t>
      </w:r>
    </w:p>
    <w:p w:rsidR="00D312AA" w:rsidRPr="004D2D4F" w:rsidRDefault="00D312AA" w:rsidP="007F4676">
      <w:pPr>
        <w:tabs>
          <w:tab w:val="left" w:pos="851"/>
        </w:tabs>
        <w:ind w:left="720" w:hanging="720"/>
        <w:jc w:val="both"/>
        <w:rPr>
          <w:sz w:val="24"/>
          <w:szCs w:val="24"/>
          <w:lang w:val="ro-RO"/>
        </w:rPr>
      </w:pPr>
      <w:r w:rsidRPr="004D2D4F">
        <w:rPr>
          <w:sz w:val="24"/>
          <w:szCs w:val="24"/>
          <w:lang w:val="ro-RO"/>
        </w:rPr>
        <w:t xml:space="preserve">616-07 </w:t>
      </w:r>
    </w:p>
    <w:p w:rsidR="00D312AA" w:rsidRPr="004D2D4F" w:rsidRDefault="00D312AA" w:rsidP="007F4676">
      <w:pPr>
        <w:tabs>
          <w:tab w:val="left" w:pos="851"/>
        </w:tabs>
        <w:ind w:left="720" w:hanging="720"/>
        <w:jc w:val="both"/>
        <w:rPr>
          <w:sz w:val="24"/>
          <w:szCs w:val="24"/>
          <w:lang w:val="ro-RO"/>
        </w:rPr>
      </w:pPr>
    </w:p>
    <w:p w:rsidR="007F4676" w:rsidRPr="004D2D4F" w:rsidRDefault="007F4676"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1933</w:t>
      </w:r>
    </w:p>
    <w:p w:rsidR="002A15AC" w:rsidRPr="004D2D4F" w:rsidRDefault="002A15AC" w:rsidP="007F4676">
      <w:pPr>
        <w:tabs>
          <w:tab w:val="left" w:pos="851"/>
        </w:tabs>
        <w:jc w:val="both"/>
        <w:rPr>
          <w:b/>
          <w:sz w:val="24"/>
          <w:szCs w:val="24"/>
          <w:lang w:val="ro-RO"/>
        </w:rPr>
      </w:pPr>
      <w:r w:rsidRPr="004D2D4F">
        <w:rPr>
          <w:b/>
          <w:sz w:val="24"/>
          <w:szCs w:val="24"/>
          <w:lang w:val="ro-RO"/>
        </w:rPr>
        <w:t>STANCIU, Luca; MOANGĂ, Marian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Policlinică medicală / Luca Stanciu; Marian Moangă .  – Bucureşti : Editura Didactică şi Pedagogică, 1983 . – 396 p. : ilustr. ; 23 cm . – (Ministerul Educaţiei şi Învăţământului)</w:t>
      </w:r>
    </w:p>
    <w:p w:rsidR="002A15AC" w:rsidRPr="004D2D4F" w:rsidRDefault="002A15AC" w:rsidP="007F4676">
      <w:pPr>
        <w:tabs>
          <w:tab w:val="left" w:pos="851"/>
        </w:tabs>
        <w:jc w:val="both"/>
        <w:rPr>
          <w:sz w:val="24"/>
          <w:szCs w:val="24"/>
        </w:rPr>
      </w:pPr>
      <w:r w:rsidRPr="004D2D4F">
        <w:rPr>
          <w:sz w:val="24"/>
          <w:szCs w:val="24"/>
          <w:lang w:val="ro-RO"/>
        </w:rPr>
        <w:t>616.1</w:t>
      </w:r>
      <w:r w:rsidRPr="004D2D4F">
        <w:rPr>
          <w:sz w:val="24"/>
          <w:szCs w:val="24"/>
        </w:rPr>
        <w:t>/.8</w:t>
      </w:r>
    </w:p>
    <w:p w:rsidR="002A15AC" w:rsidRPr="004D2D4F" w:rsidRDefault="002A15AC"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278</w:t>
      </w:r>
    </w:p>
    <w:p w:rsidR="002A15AC" w:rsidRPr="004D2D4F" w:rsidRDefault="002A15AC" w:rsidP="007F4676">
      <w:pPr>
        <w:tabs>
          <w:tab w:val="left" w:pos="851"/>
        </w:tabs>
        <w:jc w:val="both"/>
        <w:rPr>
          <w:b/>
          <w:sz w:val="24"/>
          <w:szCs w:val="24"/>
          <w:lang w:val="ro-RO"/>
        </w:rPr>
      </w:pPr>
      <w:r w:rsidRPr="004D2D4F">
        <w:rPr>
          <w:b/>
          <w:sz w:val="24"/>
          <w:szCs w:val="24"/>
          <w:lang w:val="ro-RO"/>
        </w:rPr>
        <w:t>STANCIU, V.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Regimul penitenciar al anormalilor în lumina noului cod / V. V. Stanciu . – Bucureşti : Tipografia şi Legătoria Penitenciarului “Văcăreşti” , 1937 . – 18 p. ; 24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de Drept Penal”, Nr. 3-4/1937</w:t>
      </w:r>
    </w:p>
    <w:p w:rsidR="002A15AC" w:rsidRPr="004D2D4F" w:rsidRDefault="002A15AC" w:rsidP="007F4676">
      <w:pPr>
        <w:tabs>
          <w:tab w:val="left" w:pos="851"/>
        </w:tabs>
        <w:jc w:val="both"/>
        <w:rPr>
          <w:sz w:val="24"/>
          <w:szCs w:val="24"/>
          <w:lang w:val="ro-RO"/>
        </w:rPr>
      </w:pPr>
      <w:r w:rsidRPr="004D2D4F">
        <w:rPr>
          <w:sz w:val="24"/>
          <w:szCs w:val="24"/>
          <w:lang w:val="ro-RO"/>
        </w:rPr>
        <w:t>343.82:343.913</w:t>
      </w:r>
      <w:r w:rsidRPr="004D2D4F">
        <w:rPr>
          <w:sz w:val="24"/>
          <w:szCs w:val="24"/>
          <w:lang w:val="ro-RO"/>
        </w:rPr>
        <w:tab/>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 L.D. 23</w:t>
      </w:r>
    </w:p>
    <w:p w:rsidR="002A15AC" w:rsidRPr="004D2D4F" w:rsidRDefault="002A15AC" w:rsidP="007F4676">
      <w:pPr>
        <w:tabs>
          <w:tab w:val="left" w:pos="851"/>
        </w:tabs>
        <w:jc w:val="both"/>
        <w:rPr>
          <w:b/>
          <w:sz w:val="24"/>
          <w:szCs w:val="24"/>
          <w:lang w:val="ro-RO"/>
        </w:rPr>
      </w:pPr>
      <w:r w:rsidRPr="004D2D4F">
        <w:rPr>
          <w:b/>
          <w:sz w:val="24"/>
          <w:szCs w:val="24"/>
          <w:lang w:val="ro-RO"/>
        </w:rPr>
        <w:t>STANCU, Alexandra</w:t>
      </w:r>
    </w:p>
    <w:p w:rsidR="002A15AC" w:rsidRPr="004D2D4F" w:rsidRDefault="002A15AC" w:rsidP="007F4676">
      <w:pPr>
        <w:tabs>
          <w:tab w:val="left" w:pos="851"/>
        </w:tabs>
        <w:jc w:val="both"/>
        <w:rPr>
          <w:sz w:val="24"/>
          <w:szCs w:val="24"/>
        </w:rPr>
      </w:pPr>
      <w:r w:rsidRPr="004D2D4F">
        <w:rPr>
          <w:b/>
          <w:sz w:val="24"/>
          <w:szCs w:val="24"/>
          <w:lang w:val="ro-RO"/>
        </w:rPr>
        <w:lastRenderedPageBreak/>
        <w:tab/>
      </w:r>
      <w:r w:rsidRPr="004D2D4F">
        <w:rPr>
          <w:sz w:val="24"/>
          <w:szCs w:val="24"/>
          <w:lang w:val="ro-RO"/>
        </w:rPr>
        <w:t xml:space="preserve">Fitoterapia în medicina populară şi </w:t>
      </w:r>
      <w:r w:rsidRPr="004D2D4F">
        <w:rPr>
          <w:sz w:val="24"/>
          <w:szCs w:val="24"/>
        </w:rPr>
        <w:t>“medicina casnic</w:t>
      </w:r>
      <w:r w:rsidRPr="004D2D4F">
        <w:rPr>
          <w:sz w:val="24"/>
          <w:szCs w:val="24"/>
          <w:lang w:val="ro-RO"/>
        </w:rPr>
        <w:t>ă</w:t>
      </w:r>
      <w:r w:rsidRPr="004D2D4F">
        <w:rPr>
          <w:sz w:val="24"/>
          <w:szCs w:val="24"/>
        </w:rPr>
        <w:t>”</w:t>
      </w:r>
      <w:r w:rsidRPr="004D2D4F">
        <w:rPr>
          <w:sz w:val="24"/>
          <w:szCs w:val="24"/>
          <w:lang w:val="ro-RO"/>
        </w:rPr>
        <w:t xml:space="preserve"> în România</w:t>
      </w:r>
      <w:r w:rsidRPr="004D2D4F">
        <w:rPr>
          <w:sz w:val="24"/>
          <w:szCs w:val="24"/>
        </w:rPr>
        <w:t xml:space="preserve"> / Alexandra Stancu .- Bucure</w:t>
      </w:r>
      <w:r w:rsidRPr="004D2D4F">
        <w:rPr>
          <w:sz w:val="24"/>
          <w:szCs w:val="24"/>
          <w:lang w:val="ro-RO"/>
        </w:rPr>
        <w:t xml:space="preserve">şti </w:t>
      </w:r>
      <w:r w:rsidRPr="004D2D4F">
        <w:rPr>
          <w:sz w:val="24"/>
          <w:szCs w:val="24"/>
        </w:rPr>
        <w:t>: [s.n.] , 2002 .- 141 p. ; 30 cm.</w:t>
      </w:r>
    </w:p>
    <w:p w:rsidR="002A15AC" w:rsidRPr="004D2D4F" w:rsidRDefault="002A15AC" w:rsidP="007F4676">
      <w:pPr>
        <w:tabs>
          <w:tab w:val="left" w:pos="851"/>
        </w:tabs>
        <w:jc w:val="both"/>
        <w:rPr>
          <w:sz w:val="24"/>
          <w:szCs w:val="24"/>
        </w:rPr>
      </w:pPr>
      <w:r w:rsidRPr="004D2D4F">
        <w:rPr>
          <w:sz w:val="24"/>
          <w:szCs w:val="24"/>
        </w:rPr>
        <w:t>Bibliogr. p. 137 – 141</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Universitatea de Medicin</w:t>
      </w:r>
      <w:r w:rsidR="002A15AC" w:rsidRPr="004D2D4F">
        <w:rPr>
          <w:sz w:val="24"/>
          <w:szCs w:val="24"/>
          <w:lang w:val="ro-RO"/>
        </w:rPr>
        <w:t xml:space="preserve">ă şi Farmacie </w:t>
      </w:r>
      <w:r w:rsidR="002A15AC" w:rsidRPr="004D2D4F">
        <w:rPr>
          <w:sz w:val="24"/>
          <w:szCs w:val="24"/>
        </w:rPr>
        <w:t>“Carol Davila” Bucure</w:t>
      </w:r>
      <w:r w:rsidR="002A15AC" w:rsidRPr="004D2D4F">
        <w:rPr>
          <w:sz w:val="24"/>
          <w:szCs w:val="24"/>
          <w:lang w:val="ro-RO"/>
        </w:rPr>
        <w:t>şti . Facultatea de Medicină Generală . Catedra de Istoria Medicinei</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Cond şt. as. univ. dr. Irinela Ceapă</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de diplomă</w:t>
      </w:r>
    </w:p>
    <w:p w:rsidR="002A15AC" w:rsidRPr="004D2D4F" w:rsidRDefault="002A15AC" w:rsidP="007F4676">
      <w:pPr>
        <w:tabs>
          <w:tab w:val="left" w:pos="851"/>
        </w:tabs>
        <w:jc w:val="both"/>
        <w:rPr>
          <w:sz w:val="24"/>
          <w:szCs w:val="24"/>
          <w:lang w:val="ro-RO"/>
        </w:rPr>
      </w:pPr>
      <w:r w:rsidRPr="004D2D4F">
        <w:rPr>
          <w:sz w:val="24"/>
          <w:szCs w:val="24"/>
          <w:lang w:val="ro-RO"/>
        </w:rPr>
        <w:t>615.89</w:t>
      </w:r>
    </w:p>
    <w:p w:rsidR="002A15AC" w:rsidRPr="004D2D4F" w:rsidRDefault="002A15AC" w:rsidP="007F4676">
      <w:pPr>
        <w:tabs>
          <w:tab w:val="left" w:pos="851"/>
        </w:tabs>
        <w:jc w:val="both"/>
        <w:rPr>
          <w:sz w:val="24"/>
          <w:szCs w:val="24"/>
          <w:lang w:val="ro-RO"/>
        </w:rPr>
      </w:pPr>
      <w:r w:rsidRPr="004D2D4F">
        <w:rPr>
          <w:sz w:val="24"/>
          <w:szCs w:val="24"/>
          <w:lang w:val="ro-RO"/>
        </w:rPr>
        <w:t>615.322</w:t>
      </w:r>
    </w:p>
    <w:p w:rsidR="008242D9" w:rsidRPr="004D2D4F" w:rsidRDefault="008242D9"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183</w:t>
      </w:r>
    </w:p>
    <w:p w:rsidR="002A15AC" w:rsidRPr="004D2D4F" w:rsidRDefault="002A15AC" w:rsidP="007F4676">
      <w:pPr>
        <w:tabs>
          <w:tab w:val="left" w:pos="851"/>
        </w:tabs>
        <w:jc w:val="both"/>
        <w:rPr>
          <w:b/>
          <w:sz w:val="24"/>
          <w:szCs w:val="24"/>
          <w:lang w:val="ro-RO"/>
        </w:rPr>
      </w:pPr>
      <w:r w:rsidRPr="004D2D4F">
        <w:rPr>
          <w:b/>
          <w:sz w:val="24"/>
          <w:szCs w:val="24"/>
          <w:lang w:val="ro-RO"/>
        </w:rPr>
        <w:t>STĂNCULESCU, G.</w:t>
      </w:r>
    </w:p>
    <w:p w:rsidR="002A15AC" w:rsidRPr="004D2D4F" w:rsidRDefault="002A15AC" w:rsidP="007F4676">
      <w:pPr>
        <w:tabs>
          <w:tab w:val="left" w:pos="851"/>
        </w:tabs>
        <w:ind w:firstLine="720"/>
        <w:jc w:val="both"/>
        <w:rPr>
          <w:sz w:val="24"/>
          <w:szCs w:val="24"/>
          <w:lang w:val="ro-RO"/>
        </w:rPr>
      </w:pPr>
      <w:r w:rsidRPr="004D2D4F">
        <w:rPr>
          <w:sz w:val="24"/>
          <w:szCs w:val="24"/>
          <w:lang w:val="ro-RO"/>
        </w:rPr>
        <w:t>Cursul de oftalmologie : predat la Facultatea de Medicină din Bucureşti de docentul d-rul G. Stănculescu / G. Stănculescu . – Bucureşti : „Speranţa”, Institut de Arte Grafice , 1909 . – 179 p. : fig. ; 20 cm</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2167</w:t>
      </w:r>
    </w:p>
    <w:p w:rsidR="002A15AC" w:rsidRPr="004D2D4F" w:rsidRDefault="002A15AC" w:rsidP="007F4676">
      <w:pPr>
        <w:tabs>
          <w:tab w:val="left" w:pos="851"/>
        </w:tabs>
        <w:jc w:val="both"/>
        <w:rPr>
          <w:b/>
          <w:sz w:val="24"/>
          <w:szCs w:val="24"/>
          <w:lang w:val="ro-RO"/>
        </w:rPr>
      </w:pPr>
      <w:r w:rsidRPr="004D2D4F">
        <w:rPr>
          <w:b/>
          <w:sz w:val="24"/>
          <w:szCs w:val="24"/>
          <w:lang w:val="ro-RO"/>
        </w:rPr>
        <w:t>STĂNCULESCU,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Intrakapsulare Staroperationen / G. Stănculescu . – Stuttgart : Hoffman</w:t>
      </w:r>
      <w:r w:rsidR="001B6B6F" w:rsidRPr="004D2D4F">
        <w:rPr>
          <w:sz w:val="24"/>
          <w:szCs w:val="24"/>
          <w:lang w:val="ro-RO"/>
        </w:rPr>
        <w:t>nsche Buchdruckerei Felix Krais</w:t>
      </w:r>
      <w:r w:rsidRPr="004D2D4F">
        <w:rPr>
          <w:sz w:val="24"/>
          <w:szCs w:val="24"/>
          <w:lang w:val="ro-RO"/>
        </w:rPr>
        <w:t>, [ s.a. ] . – p. 527-537 ; 24</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CE429E" w:rsidRPr="00CE429E" w:rsidRDefault="00CE429E" w:rsidP="00CE429E">
      <w:pPr>
        <w:tabs>
          <w:tab w:val="left" w:pos="851"/>
        </w:tabs>
        <w:jc w:val="both"/>
        <w:rPr>
          <w:sz w:val="24"/>
          <w:szCs w:val="24"/>
          <w:lang w:val="ro-RO"/>
        </w:rPr>
      </w:pPr>
    </w:p>
    <w:p w:rsidR="00CE429E" w:rsidRPr="00CE429E" w:rsidRDefault="00CE429E" w:rsidP="007F4676">
      <w:pPr>
        <w:tabs>
          <w:tab w:val="left" w:pos="851"/>
        </w:tabs>
        <w:ind w:left="720" w:hanging="720"/>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984/29</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STANCULEANO, Dr. ; JIANO, Jean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Réfection des culs-de-sac conjoctivaux / dr. Stanculeano, Jean Jiano . – [S.l. : s.n. , s.a.] . – 5 p. ; 22 cm</w:t>
      </w:r>
    </w:p>
    <w:p w:rsidR="002A15AC" w:rsidRPr="004D2D4F" w:rsidRDefault="002A15AC" w:rsidP="007F4676">
      <w:pPr>
        <w:tabs>
          <w:tab w:val="left" w:pos="851"/>
        </w:tabs>
        <w:jc w:val="both"/>
        <w:rPr>
          <w:sz w:val="24"/>
          <w:szCs w:val="24"/>
          <w:lang w:val="ro-RO"/>
        </w:rPr>
      </w:pPr>
      <w:r w:rsidRPr="004D2D4F">
        <w:rPr>
          <w:sz w:val="24"/>
          <w:szCs w:val="24"/>
          <w:lang w:val="ro-RO"/>
        </w:rPr>
        <w:t>617.7</w:t>
      </w:r>
      <w:r w:rsidRPr="004D2D4F">
        <w:rPr>
          <w:sz w:val="24"/>
          <w:szCs w:val="24"/>
          <w:lang w:val="ro-RO"/>
        </w:rPr>
        <w:tab/>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2225</w:t>
      </w:r>
    </w:p>
    <w:p w:rsidR="002A15AC" w:rsidRPr="004D2D4F" w:rsidRDefault="002A15AC" w:rsidP="007F4676">
      <w:pPr>
        <w:tabs>
          <w:tab w:val="left" w:pos="851"/>
        </w:tabs>
        <w:jc w:val="both"/>
        <w:rPr>
          <w:b/>
          <w:sz w:val="24"/>
          <w:szCs w:val="24"/>
          <w:lang w:val="ro-RO"/>
        </w:rPr>
      </w:pPr>
      <w:r w:rsidRPr="004D2D4F">
        <w:rPr>
          <w:b/>
          <w:sz w:val="24"/>
          <w:szCs w:val="24"/>
          <w:lang w:val="ro-RO"/>
        </w:rPr>
        <w:t>STANCULEANO,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Recherches diagnostiques et thérapeutiques dans la kératite parenchymateuse au moyen de la tuberculine C / G. Stanculeano . – [ S.l. : s.n. , s.a. ] . – 12 p. ; 24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in text</w:t>
      </w:r>
    </w:p>
    <w:p w:rsidR="002A15AC" w:rsidRPr="004D2D4F" w:rsidRDefault="002A15AC" w:rsidP="007F4676">
      <w:pPr>
        <w:tabs>
          <w:tab w:val="left" w:pos="851"/>
        </w:tabs>
        <w:jc w:val="both"/>
        <w:rPr>
          <w:sz w:val="24"/>
          <w:szCs w:val="24"/>
          <w:lang w:val="ro-RO"/>
        </w:rPr>
      </w:pPr>
      <w:r w:rsidRPr="004D2D4F">
        <w:rPr>
          <w:sz w:val="24"/>
          <w:szCs w:val="24"/>
          <w:lang w:val="ro-RO"/>
        </w:rPr>
        <w:t>617.713-002.5</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239</w:t>
      </w:r>
    </w:p>
    <w:p w:rsidR="002A15AC" w:rsidRPr="004D2D4F" w:rsidRDefault="002A15AC" w:rsidP="007F4676">
      <w:pPr>
        <w:tabs>
          <w:tab w:val="left" w:pos="851"/>
        </w:tabs>
        <w:jc w:val="both"/>
        <w:rPr>
          <w:b/>
          <w:sz w:val="24"/>
          <w:szCs w:val="24"/>
          <w:lang w:val="ro-RO"/>
        </w:rPr>
      </w:pPr>
      <w:r w:rsidRPr="004D2D4F">
        <w:rPr>
          <w:b/>
          <w:sz w:val="24"/>
          <w:szCs w:val="24"/>
          <w:lang w:val="ro-RO"/>
        </w:rPr>
        <w:t>STANCULEANO,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méthodes d’examen du sens des chemins de fer &amp; de la marine / G. Stanculeano .- Paris : Librairie médicale et scientifique Jules Rousset , 1905 .- 52 p. ; 18 cm.</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617.7</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3172</w:t>
      </w:r>
    </w:p>
    <w:p w:rsidR="002A15AC" w:rsidRPr="004D2D4F" w:rsidRDefault="002A15AC" w:rsidP="007F4676">
      <w:pPr>
        <w:tabs>
          <w:tab w:val="left" w:pos="851"/>
        </w:tabs>
        <w:jc w:val="both"/>
        <w:rPr>
          <w:b/>
          <w:sz w:val="24"/>
          <w:szCs w:val="24"/>
          <w:lang w:val="ro-RO"/>
        </w:rPr>
      </w:pPr>
      <w:r w:rsidRPr="004D2D4F">
        <w:rPr>
          <w:b/>
          <w:sz w:val="24"/>
          <w:szCs w:val="24"/>
          <w:lang w:val="ro-RO"/>
        </w:rPr>
        <w:t>STANCULEANO,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nouvelles cliniques ophtalmologiques en Allemagne , en France et en Angleterre / G. Stanculeano .- Bucarest : Imprimerie de l’Indépendance Roumaine , 1903 .- 36 p. ; 23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 pe pag. de titlu</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BB2013" w:rsidRPr="004D2D4F" w:rsidRDefault="00BB2013"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203</w:t>
      </w:r>
    </w:p>
    <w:p w:rsidR="002A15AC" w:rsidRPr="004D2D4F" w:rsidRDefault="002A15AC" w:rsidP="007F4676">
      <w:pPr>
        <w:tabs>
          <w:tab w:val="left" w:pos="851"/>
        </w:tabs>
        <w:jc w:val="both"/>
        <w:rPr>
          <w:b/>
          <w:sz w:val="24"/>
          <w:szCs w:val="24"/>
          <w:lang w:val="ro-RO"/>
        </w:rPr>
      </w:pPr>
      <w:r w:rsidRPr="004D2D4F">
        <w:rPr>
          <w:b/>
          <w:sz w:val="24"/>
          <w:szCs w:val="24"/>
          <w:lang w:val="ro-RO"/>
        </w:rPr>
        <w:t>STĂNCULEANU, G.</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Cursul de oftalmologie predat la facultatea de medicină din Bucureşti</w:t>
      </w:r>
      <w:r w:rsidRPr="004D2D4F">
        <w:rPr>
          <w:sz w:val="24"/>
          <w:szCs w:val="24"/>
        </w:rPr>
        <w:t xml:space="preserve"> / G. St</w:t>
      </w:r>
      <w:r w:rsidRPr="004D2D4F">
        <w:rPr>
          <w:sz w:val="24"/>
          <w:szCs w:val="24"/>
          <w:lang w:val="ro-RO"/>
        </w:rPr>
        <w:t>ănculeanu .</w:t>
      </w:r>
      <w:r w:rsidRPr="004D2D4F">
        <w:rPr>
          <w:sz w:val="24"/>
          <w:szCs w:val="24"/>
        </w:rPr>
        <w:t>- Bucure</w:t>
      </w:r>
      <w:r w:rsidRPr="004D2D4F">
        <w:rPr>
          <w:sz w:val="24"/>
          <w:szCs w:val="24"/>
          <w:lang w:val="ro-RO"/>
        </w:rPr>
        <w:t xml:space="preserve">şti </w:t>
      </w:r>
      <w:r w:rsidRPr="004D2D4F">
        <w:rPr>
          <w:sz w:val="24"/>
          <w:szCs w:val="24"/>
        </w:rPr>
        <w:t>: Institut de Arte Grafice “Speran</w:t>
      </w:r>
      <w:r w:rsidRPr="004D2D4F">
        <w:rPr>
          <w:sz w:val="24"/>
          <w:szCs w:val="24"/>
          <w:lang w:val="ro-RO"/>
        </w:rPr>
        <w:t>ţa</w:t>
      </w:r>
      <w:r w:rsidRPr="004D2D4F">
        <w:rPr>
          <w:sz w:val="24"/>
          <w:szCs w:val="24"/>
        </w:rPr>
        <w:t>” , 1909 .- 179 p. : il. ; 25 cm.</w:t>
      </w:r>
    </w:p>
    <w:p w:rsidR="002A15AC" w:rsidRPr="004D2D4F" w:rsidRDefault="002A15AC" w:rsidP="007F4676">
      <w:pPr>
        <w:tabs>
          <w:tab w:val="left" w:pos="851"/>
        </w:tabs>
        <w:jc w:val="both"/>
        <w:rPr>
          <w:sz w:val="24"/>
          <w:szCs w:val="24"/>
        </w:rPr>
      </w:pPr>
      <w:r w:rsidRPr="004D2D4F">
        <w:rPr>
          <w:sz w:val="24"/>
          <w:szCs w:val="24"/>
        </w:rPr>
        <w:t>617.7(075.8)</w:t>
      </w:r>
    </w:p>
    <w:p w:rsidR="00A94814" w:rsidRPr="004D2D4F" w:rsidRDefault="00A94814"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III 183</w:t>
      </w:r>
    </w:p>
    <w:p w:rsidR="002A15AC" w:rsidRPr="004D2D4F" w:rsidRDefault="002A15AC" w:rsidP="007F4676">
      <w:pPr>
        <w:tabs>
          <w:tab w:val="left" w:pos="851"/>
        </w:tabs>
        <w:jc w:val="both"/>
        <w:rPr>
          <w:b/>
          <w:sz w:val="24"/>
          <w:szCs w:val="24"/>
          <w:lang w:val="ro-RO"/>
        </w:rPr>
      </w:pPr>
      <w:r w:rsidRPr="004D2D4F">
        <w:rPr>
          <w:b/>
          <w:sz w:val="24"/>
          <w:szCs w:val="24"/>
          <w:lang w:val="ro-RO"/>
        </w:rPr>
        <w:t>STĂNCULEANU, G.</w:t>
      </w:r>
    </w:p>
    <w:p w:rsidR="002A15AC" w:rsidRPr="004D2D4F" w:rsidRDefault="002A15AC" w:rsidP="007F4676">
      <w:pPr>
        <w:tabs>
          <w:tab w:val="left" w:pos="851"/>
        </w:tabs>
        <w:ind w:firstLine="720"/>
        <w:jc w:val="both"/>
        <w:rPr>
          <w:sz w:val="24"/>
          <w:szCs w:val="24"/>
          <w:lang w:val="ro-RO"/>
        </w:rPr>
      </w:pPr>
      <w:r w:rsidRPr="004D2D4F">
        <w:rPr>
          <w:sz w:val="24"/>
          <w:szCs w:val="24"/>
          <w:lang w:val="ro-RO"/>
        </w:rPr>
        <w:t>Cursul de oftalmologie : predat la Facultatea de Medicină din Bucureşti de Agregat dr. G. Stănculeanu : urmat de lecţiuni complimentare de dr. D. Ionescu, Dr. S. Nicolau, Docent Dr. Parhon, Docent Dr. G. Severeanu / Agregat Dr. G. Stănculeanu . – Bucureşti : Ed. Institutului de Arte Grafice „Speranţa” , 1911 . – 355 p. : fig. ; 20 cm</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3465-32/3</w:t>
      </w:r>
    </w:p>
    <w:p w:rsidR="002A15AC" w:rsidRPr="004D2D4F" w:rsidRDefault="002A15AC" w:rsidP="007F4676">
      <w:pPr>
        <w:tabs>
          <w:tab w:val="left" w:pos="851"/>
        </w:tabs>
        <w:jc w:val="both"/>
        <w:rPr>
          <w:b/>
          <w:sz w:val="24"/>
          <w:szCs w:val="24"/>
        </w:rPr>
      </w:pPr>
      <w:r w:rsidRPr="004D2D4F">
        <w:rPr>
          <w:b/>
          <w:sz w:val="24"/>
          <w:szCs w:val="24"/>
        </w:rPr>
        <w:t>STANCULEANU, G.</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Sur deux eas de paralysie du musele oblique supérieur : Après cure radicale de la sinusite frontale / G. Stanculeanu . – [S.l. : s.n. , s.a.] . – 10 p. : fig. ; 24 cm.</w:t>
      </w:r>
    </w:p>
    <w:p w:rsidR="002A15AC" w:rsidRPr="004D2D4F" w:rsidRDefault="007F4676"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 xml:space="preserve">Bibliogr. </w:t>
      </w:r>
      <w:r w:rsidR="002A15AC" w:rsidRPr="004D2D4F">
        <w:rPr>
          <w:sz w:val="24"/>
          <w:szCs w:val="24"/>
          <w:lang w:val="ro-RO"/>
        </w:rPr>
        <w:t>în text</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fr-FR"/>
        </w:rPr>
        <w:t>616.8-009.11-031.3</w:t>
      </w:r>
      <w:r w:rsidRPr="004D2D4F">
        <w:rPr>
          <w:sz w:val="24"/>
          <w:szCs w:val="24"/>
          <w:lang w:val="fr-FR"/>
        </w:rPr>
        <w:tab/>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1078; I.M. II 2542</w:t>
      </w:r>
    </w:p>
    <w:p w:rsidR="002A15AC" w:rsidRPr="004D2D4F" w:rsidRDefault="002A15AC" w:rsidP="007F4676">
      <w:pPr>
        <w:tabs>
          <w:tab w:val="left" w:pos="851"/>
        </w:tabs>
        <w:jc w:val="both"/>
        <w:rPr>
          <w:sz w:val="24"/>
          <w:szCs w:val="24"/>
          <w:lang w:val="ro-RO"/>
        </w:rPr>
      </w:pPr>
      <w:r w:rsidRPr="004D2D4F">
        <w:rPr>
          <w:b/>
          <w:sz w:val="24"/>
          <w:szCs w:val="24"/>
          <w:lang w:val="ro-RO"/>
        </w:rPr>
        <w:t>STĂNCULEANU, G.</w:t>
      </w:r>
    </w:p>
    <w:p w:rsidR="002A15AC" w:rsidRPr="004D2D4F" w:rsidRDefault="002A15AC" w:rsidP="007F4676">
      <w:pPr>
        <w:tabs>
          <w:tab w:val="left" w:pos="851"/>
        </w:tabs>
        <w:jc w:val="both"/>
        <w:rPr>
          <w:sz w:val="24"/>
          <w:szCs w:val="24"/>
          <w:lang w:val="ro-RO"/>
        </w:rPr>
      </w:pPr>
      <w:r w:rsidRPr="004D2D4F">
        <w:rPr>
          <w:sz w:val="24"/>
          <w:szCs w:val="24"/>
          <w:lang w:val="ro-RO"/>
        </w:rPr>
        <w:tab/>
        <w:t>Expunere de titluri şi lucrări ştiinţifice / G. Stănculeanu . – Bucureşti : “Speranţa”, Institutul de Arte Grafice, 1909 . – 68 p. ; 23 cm</w:t>
      </w:r>
    </w:p>
    <w:p w:rsidR="002A15AC" w:rsidRPr="004D2D4F" w:rsidRDefault="002A15AC" w:rsidP="007F4676">
      <w:pPr>
        <w:tabs>
          <w:tab w:val="left" w:pos="851"/>
        </w:tabs>
        <w:jc w:val="both"/>
        <w:rPr>
          <w:sz w:val="24"/>
          <w:szCs w:val="24"/>
          <w:lang w:val="ro-RO"/>
        </w:rPr>
      </w:pPr>
      <w:r w:rsidRPr="004D2D4F">
        <w:rPr>
          <w:sz w:val="24"/>
          <w:szCs w:val="24"/>
          <w:lang w:val="ro-RO"/>
        </w:rPr>
        <w:t>617.7</w:t>
      </w:r>
      <w:r w:rsidRPr="004D2D4F">
        <w:rPr>
          <w:sz w:val="24"/>
          <w:szCs w:val="24"/>
          <w:lang w:val="ro-RO"/>
        </w:rPr>
        <w:tab/>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2221</w:t>
      </w:r>
    </w:p>
    <w:p w:rsidR="002A15AC" w:rsidRPr="004D2D4F" w:rsidRDefault="002A15AC" w:rsidP="007F4676">
      <w:pPr>
        <w:tabs>
          <w:tab w:val="left" w:pos="851"/>
        </w:tabs>
        <w:jc w:val="both"/>
        <w:rPr>
          <w:b/>
          <w:sz w:val="24"/>
          <w:szCs w:val="24"/>
          <w:lang w:val="ro-RO"/>
        </w:rPr>
      </w:pPr>
      <w:r w:rsidRPr="004D2D4F">
        <w:rPr>
          <w:b/>
          <w:sz w:val="24"/>
          <w:szCs w:val="24"/>
          <w:lang w:val="ro-RO"/>
        </w:rPr>
        <w:t>STĂNCULEANU, G.</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ab/>
        <w:t>Lecţiunea de redeschidere a cursului liber de oftalmologie / G. Stănculeanu . – Bucureşti : Institutul de Arte Grafice „Eminescu” , 1904 . – 8 p. ; 24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2002</w:t>
      </w:r>
    </w:p>
    <w:p w:rsidR="002A15AC" w:rsidRPr="004D2D4F" w:rsidRDefault="002A15AC" w:rsidP="007F4676">
      <w:pPr>
        <w:tabs>
          <w:tab w:val="left" w:pos="851"/>
        </w:tabs>
        <w:jc w:val="both"/>
        <w:rPr>
          <w:b/>
          <w:sz w:val="24"/>
          <w:szCs w:val="24"/>
          <w:lang w:val="ro-RO"/>
        </w:rPr>
      </w:pPr>
      <w:r w:rsidRPr="004D2D4F">
        <w:rPr>
          <w:b/>
          <w:sz w:val="24"/>
          <w:szCs w:val="24"/>
          <w:lang w:val="ro-RO"/>
        </w:rPr>
        <w:t>STANCULEANU,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Professor Manolescu / G. Stanculeanu . – Stuttgart : Druck der Hoffmannschen Buchdruckerei , 1910 . – p. 489-490 ; 25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„Klinische Monatsblätter für Augenheilkunde”, XLVIII, Jahr 1910</w:t>
      </w:r>
    </w:p>
    <w:p w:rsidR="002A15AC" w:rsidRPr="004D2D4F" w:rsidRDefault="002A15AC" w:rsidP="007F4676">
      <w:pPr>
        <w:tabs>
          <w:tab w:val="left" w:pos="851"/>
        </w:tabs>
        <w:jc w:val="both"/>
        <w:rPr>
          <w:sz w:val="24"/>
          <w:szCs w:val="24"/>
          <w:lang w:val="ro-RO"/>
        </w:rPr>
      </w:pPr>
      <w:r w:rsidRPr="004D2D4F">
        <w:rPr>
          <w:sz w:val="24"/>
          <w:szCs w:val="24"/>
          <w:lang w:val="ro-RO"/>
        </w:rPr>
        <w:t xml:space="preserve">929:617.7Manolescu, D. N. </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3080</w:t>
      </w:r>
    </w:p>
    <w:p w:rsidR="002A15AC" w:rsidRPr="004D2D4F" w:rsidRDefault="002A15AC" w:rsidP="007F4676">
      <w:pPr>
        <w:tabs>
          <w:tab w:val="left" w:pos="851"/>
        </w:tabs>
        <w:jc w:val="both"/>
        <w:rPr>
          <w:b/>
          <w:sz w:val="24"/>
          <w:szCs w:val="24"/>
          <w:lang w:val="ro-RO"/>
        </w:rPr>
      </w:pPr>
      <w:r w:rsidRPr="004D2D4F">
        <w:rPr>
          <w:b/>
          <w:sz w:val="24"/>
          <w:szCs w:val="24"/>
          <w:lang w:val="ro-RO"/>
        </w:rPr>
        <w:t>STĂNCULEANU, G. ; COSTIN,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Amauroza bilaterală isterică : Vindecată spontaneu după o durată de 5 zile / G. Stănculeanu, N. Costin . – Bucureşti : s.n. , 1903 . – 4 p. ; 24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„România Medicală”, Noembrie 1903</w:t>
      </w:r>
    </w:p>
    <w:p w:rsidR="008242D9" w:rsidRPr="004D2D4F" w:rsidRDefault="002A15AC" w:rsidP="007F4676">
      <w:pPr>
        <w:tabs>
          <w:tab w:val="left" w:pos="851"/>
        </w:tabs>
        <w:jc w:val="both"/>
        <w:rPr>
          <w:sz w:val="24"/>
          <w:szCs w:val="24"/>
          <w:lang w:val="ro-RO"/>
        </w:rPr>
      </w:pPr>
      <w:r w:rsidRPr="004D2D4F">
        <w:rPr>
          <w:sz w:val="24"/>
          <w:szCs w:val="24"/>
          <w:lang w:val="ro-RO"/>
        </w:rPr>
        <w:t xml:space="preserve">617.7:616.891.2 </w:t>
      </w:r>
    </w:p>
    <w:p w:rsidR="00BB2013" w:rsidRPr="004D2D4F" w:rsidRDefault="00BB2013"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1284</w:t>
      </w:r>
    </w:p>
    <w:p w:rsidR="002A15AC" w:rsidRPr="004D2D4F" w:rsidRDefault="002A15AC" w:rsidP="007F4676">
      <w:pPr>
        <w:tabs>
          <w:tab w:val="left" w:pos="851"/>
        </w:tabs>
        <w:jc w:val="both"/>
        <w:rPr>
          <w:b/>
          <w:sz w:val="24"/>
          <w:szCs w:val="24"/>
          <w:lang w:val="ro-RO"/>
        </w:rPr>
      </w:pPr>
      <w:r w:rsidRPr="004D2D4F">
        <w:rPr>
          <w:b/>
          <w:sz w:val="24"/>
          <w:szCs w:val="24"/>
          <w:lang w:val="ro-RO"/>
        </w:rPr>
        <w:t>STĂNCULEANU, G. ; MIHAIL,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Anatomia patologică a oftalmo-reacţiunii / G. Stănculeanu, D. Mihail . – Bucureşti : Tip. „Modernă” , 1909 . – 8 p. : fig. ; 23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8</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Ştiinţelor Medicale”, No. 9, Septembrie 1909</w:t>
      </w:r>
    </w:p>
    <w:p w:rsidR="002A15AC" w:rsidRPr="004D2D4F" w:rsidRDefault="002A15AC" w:rsidP="007F4676">
      <w:pPr>
        <w:tabs>
          <w:tab w:val="left" w:pos="851"/>
        </w:tabs>
        <w:jc w:val="both"/>
        <w:rPr>
          <w:sz w:val="24"/>
          <w:szCs w:val="24"/>
          <w:lang w:val="ro-RO"/>
        </w:rPr>
      </w:pPr>
      <w:r w:rsidRPr="004D2D4F">
        <w:rPr>
          <w:sz w:val="24"/>
          <w:szCs w:val="24"/>
          <w:lang w:val="ro-RO"/>
        </w:rPr>
        <w:t>617.7-091</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2008</w:t>
      </w:r>
    </w:p>
    <w:p w:rsidR="002A15AC" w:rsidRPr="004D2D4F" w:rsidRDefault="002A15AC" w:rsidP="007F4676">
      <w:pPr>
        <w:tabs>
          <w:tab w:val="left" w:pos="851"/>
        </w:tabs>
        <w:jc w:val="both"/>
        <w:rPr>
          <w:b/>
          <w:sz w:val="24"/>
          <w:szCs w:val="24"/>
          <w:lang w:val="ro-RO"/>
        </w:rPr>
      </w:pPr>
      <w:r w:rsidRPr="004D2D4F">
        <w:rPr>
          <w:b/>
          <w:sz w:val="24"/>
          <w:szCs w:val="24"/>
          <w:lang w:val="ro-RO"/>
        </w:rPr>
        <w:t>STANCULEANU, G. ; MIHAIL, D.</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Conjunctivita granuloasă (trahomul) / G. Stănculeanu, D. Mihail . – Bucureşti : Tipografia „Modernă”, Fost Gr. Luis , 1910 . – 60 p. ; 24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47-51</w:t>
      </w:r>
    </w:p>
    <w:p w:rsidR="002A15AC" w:rsidRPr="004D2D4F" w:rsidRDefault="002A15AC" w:rsidP="007F4676">
      <w:pPr>
        <w:tabs>
          <w:tab w:val="left" w:pos="851"/>
        </w:tabs>
        <w:jc w:val="both"/>
        <w:rPr>
          <w:sz w:val="24"/>
          <w:szCs w:val="24"/>
          <w:lang w:val="ro-RO"/>
        </w:rPr>
      </w:pPr>
      <w:r w:rsidRPr="004D2D4F">
        <w:rPr>
          <w:sz w:val="24"/>
          <w:szCs w:val="24"/>
          <w:lang w:val="ro-RO"/>
        </w:rPr>
        <w:t xml:space="preserve">617.711-002  </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2387</w:t>
      </w:r>
    </w:p>
    <w:p w:rsidR="002A15AC" w:rsidRPr="004D2D4F" w:rsidRDefault="002A15AC" w:rsidP="007F4676">
      <w:pPr>
        <w:tabs>
          <w:tab w:val="left" w:pos="851"/>
        </w:tabs>
        <w:jc w:val="both"/>
        <w:rPr>
          <w:b/>
          <w:sz w:val="24"/>
          <w:szCs w:val="24"/>
          <w:lang w:val="ro-RO"/>
        </w:rPr>
      </w:pPr>
      <w:r w:rsidRPr="004D2D4F">
        <w:rPr>
          <w:b/>
          <w:sz w:val="24"/>
          <w:szCs w:val="24"/>
          <w:lang w:val="ro-RO"/>
        </w:rPr>
        <w:t>STANCULEANU, G. ; MIHAIL,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Das Trachom nach dem gegenwärtigen Stande der Forschung / G. Stanculeanu, D. Mihail . – Klien ; Leipzig : Verlag von Josef Safar , 1912 . – 78 p. : fig. ; 24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Bibiliogr. P. 74-78</w:t>
      </w:r>
    </w:p>
    <w:p w:rsidR="002A15AC" w:rsidRPr="004D2D4F" w:rsidRDefault="002A15AC" w:rsidP="007F4676">
      <w:pPr>
        <w:tabs>
          <w:tab w:val="left" w:pos="851"/>
        </w:tabs>
        <w:jc w:val="both"/>
        <w:rPr>
          <w:sz w:val="24"/>
          <w:szCs w:val="24"/>
          <w:lang w:val="ro-RO"/>
        </w:rPr>
      </w:pPr>
      <w:r w:rsidRPr="004D2D4F">
        <w:rPr>
          <w:sz w:val="24"/>
          <w:szCs w:val="24"/>
          <w:lang w:val="ro-RO"/>
        </w:rPr>
        <w:t xml:space="preserve">616.23 </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2474/4</w:t>
      </w:r>
    </w:p>
    <w:p w:rsidR="002A15AC" w:rsidRPr="004D2D4F" w:rsidRDefault="002A15AC" w:rsidP="007F4676">
      <w:pPr>
        <w:tabs>
          <w:tab w:val="left" w:pos="851"/>
        </w:tabs>
        <w:jc w:val="both"/>
        <w:rPr>
          <w:b/>
          <w:sz w:val="24"/>
          <w:szCs w:val="24"/>
          <w:lang w:val="ro-RO"/>
        </w:rPr>
      </w:pPr>
      <w:r w:rsidRPr="004D2D4F">
        <w:rPr>
          <w:b/>
          <w:sz w:val="24"/>
          <w:szCs w:val="24"/>
          <w:lang w:val="ro-RO"/>
        </w:rPr>
        <w:t>STANCULEANU, G. ; THÉOHARI,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État de la glande lacrymale dans le larmoiement chronique / G. Stanculeanu, A. Théohari . - Havre : Imprimerie Lemale et C</w:t>
      </w:r>
      <w:r w:rsidRPr="004D2D4F">
        <w:rPr>
          <w:sz w:val="24"/>
          <w:szCs w:val="24"/>
          <w:vertAlign w:val="superscript"/>
          <w:lang w:val="ro-RO"/>
        </w:rPr>
        <w:t>ie</w:t>
      </w:r>
      <w:r w:rsidRPr="004D2D4F">
        <w:rPr>
          <w:sz w:val="24"/>
          <w:szCs w:val="24"/>
          <w:lang w:val="ro-RO"/>
        </w:rPr>
        <w:t xml:space="preserve"> ,      [ 1898 ] . – 12 p. ; 23 cm.</w:t>
      </w:r>
    </w:p>
    <w:p w:rsidR="002A15AC" w:rsidRPr="004D2D4F" w:rsidRDefault="007F467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617.764.1    </w:t>
      </w:r>
    </w:p>
    <w:p w:rsidR="002A15AC" w:rsidRDefault="002A15AC" w:rsidP="007F4676">
      <w:pPr>
        <w:tabs>
          <w:tab w:val="left" w:pos="851"/>
        </w:tabs>
        <w:jc w:val="both"/>
        <w:rPr>
          <w:sz w:val="24"/>
          <w:szCs w:val="24"/>
          <w:lang w:val="ro-RO"/>
        </w:rPr>
      </w:pPr>
    </w:p>
    <w:p w:rsidR="000A5649" w:rsidRPr="004D2D4F" w:rsidRDefault="000A5649" w:rsidP="007F4676">
      <w:pPr>
        <w:tabs>
          <w:tab w:val="left" w:pos="851"/>
        </w:tabs>
        <w:jc w:val="both"/>
        <w:rPr>
          <w:sz w:val="24"/>
          <w:szCs w:val="24"/>
          <w:lang w:val="ro-RO"/>
        </w:rPr>
      </w:pPr>
    </w:p>
    <w:p w:rsidR="000A5649" w:rsidRDefault="000A5649" w:rsidP="000A5649">
      <w:pPr>
        <w:tabs>
          <w:tab w:val="left" w:pos="851"/>
        </w:tabs>
        <w:ind w:left="720" w:hanging="720"/>
        <w:jc w:val="both"/>
        <w:rPr>
          <w:b/>
          <w:sz w:val="24"/>
          <w:szCs w:val="24"/>
          <w:lang w:val="ro-RO"/>
        </w:rPr>
      </w:pPr>
      <w:r>
        <w:rPr>
          <w:b/>
          <w:sz w:val="24"/>
          <w:szCs w:val="24"/>
          <w:lang w:val="ro-RO"/>
        </w:rPr>
        <w:t>I.M. II 2851</w:t>
      </w:r>
    </w:p>
    <w:p w:rsidR="000A5649" w:rsidRDefault="000A5649" w:rsidP="000A5649">
      <w:pPr>
        <w:tabs>
          <w:tab w:val="left" w:pos="851"/>
        </w:tabs>
        <w:ind w:left="720" w:hanging="720"/>
        <w:jc w:val="both"/>
        <w:rPr>
          <w:b/>
          <w:sz w:val="24"/>
          <w:szCs w:val="24"/>
          <w:lang w:val="ro-RO"/>
        </w:rPr>
      </w:pPr>
      <w:r>
        <w:rPr>
          <w:b/>
          <w:sz w:val="24"/>
          <w:szCs w:val="24"/>
          <w:lang w:val="ro-RO"/>
        </w:rPr>
        <w:t>STĂNCULEANU, Gh.</w:t>
      </w:r>
    </w:p>
    <w:p w:rsidR="000A5649" w:rsidRDefault="000A5649" w:rsidP="000A5649">
      <w:pPr>
        <w:tabs>
          <w:tab w:val="left" w:pos="851"/>
        </w:tabs>
        <w:jc w:val="both"/>
        <w:rPr>
          <w:sz w:val="24"/>
          <w:szCs w:val="24"/>
          <w:lang w:val="ro-RO"/>
        </w:rPr>
      </w:pPr>
      <w:r>
        <w:rPr>
          <w:sz w:val="24"/>
          <w:szCs w:val="24"/>
          <w:lang w:val="ro-RO"/>
        </w:rPr>
        <w:tab/>
        <w:t>Aspectul pa</w:t>
      </w:r>
      <w:r w:rsidR="0064046B">
        <w:rPr>
          <w:sz w:val="24"/>
          <w:szCs w:val="24"/>
          <w:lang w:val="ro-RO"/>
        </w:rPr>
        <w:t>p</w:t>
      </w:r>
      <w:r>
        <w:rPr>
          <w:sz w:val="24"/>
          <w:szCs w:val="24"/>
          <w:lang w:val="ro-RO"/>
        </w:rPr>
        <w:t>ilei optice î</w:t>
      </w:r>
      <w:r w:rsidRPr="00CE429E">
        <w:rPr>
          <w:sz w:val="24"/>
          <w:szCs w:val="24"/>
          <w:lang w:val="ro-RO"/>
        </w:rPr>
        <w:t xml:space="preserve">n primele </w:t>
      </w:r>
      <w:r>
        <w:rPr>
          <w:sz w:val="24"/>
          <w:szCs w:val="24"/>
          <w:lang w:val="ro-RO"/>
        </w:rPr>
        <w:t>f</w:t>
      </w:r>
      <w:r w:rsidRPr="00CE429E">
        <w:rPr>
          <w:sz w:val="24"/>
          <w:szCs w:val="24"/>
          <w:lang w:val="ro-RO"/>
        </w:rPr>
        <w:t>aze a</w:t>
      </w:r>
      <w:r>
        <w:rPr>
          <w:sz w:val="24"/>
          <w:szCs w:val="24"/>
          <w:lang w:val="ro-RO"/>
        </w:rPr>
        <w:t>le paralisiei generale / Gh. Stă</w:t>
      </w:r>
      <w:r w:rsidRPr="00CE429E">
        <w:rPr>
          <w:sz w:val="24"/>
          <w:szCs w:val="24"/>
          <w:lang w:val="ro-RO"/>
        </w:rPr>
        <w:t xml:space="preserve">nculeanu . </w:t>
      </w:r>
      <w:r>
        <w:rPr>
          <w:sz w:val="24"/>
          <w:szCs w:val="24"/>
          <w:lang w:val="ro-RO"/>
        </w:rPr>
        <w:t>–</w:t>
      </w:r>
      <w:r w:rsidRPr="00CE429E">
        <w:rPr>
          <w:sz w:val="24"/>
          <w:szCs w:val="24"/>
          <w:lang w:val="ro-RO"/>
        </w:rPr>
        <w:t xml:space="preserve"> </w:t>
      </w:r>
      <w:r>
        <w:rPr>
          <w:sz w:val="24"/>
          <w:szCs w:val="24"/>
          <w:lang w:val="ro-RO"/>
        </w:rPr>
        <w:t xml:space="preserve">Bucureşti : Institutul de Arte Grafice „Eminescu”, 1903 . – 23 p. ; 23 cm. </w:t>
      </w:r>
    </w:p>
    <w:p w:rsidR="000A5649" w:rsidRDefault="000A5649" w:rsidP="000A5649">
      <w:pPr>
        <w:tabs>
          <w:tab w:val="left" w:pos="851"/>
        </w:tabs>
        <w:jc w:val="both"/>
        <w:rPr>
          <w:sz w:val="24"/>
          <w:szCs w:val="24"/>
          <w:lang w:val="ro-RO"/>
        </w:rPr>
      </w:pPr>
      <w:r>
        <w:rPr>
          <w:sz w:val="24"/>
          <w:szCs w:val="24"/>
          <w:lang w:val="ro-RO"/>
        </w:rPr>
        <w:t>617.7:616.8</w:t>
      </w:r>
    </w:p>
    <w:p w:rsidR="007F4676" w:rsidRDefault="007F4676" w:rsidP="007F4676">
      <w:pPr>
        <w:tabs>
          <w:tab w:val="left" w:pos="851"/>
        </w:tabs>
        <w:jc w:val="both"/>
        <w:rPr>
          <w:sz w:val="24"/>
          <w:szCs w:val="24"/>
          <w:lang w:val="ro-RO"/>
        </w:rPr>
      </w:pPr>
    </w:p>
    <w:p w:rsidR="000A5649" w:rsidRPr="004D2D4F" w:rsidRDefault="000A564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1443</w:t>
      </w:r>
    </w:p>
    <w:p w:rsidR="002A15AC" w:rsidRPr="004D2D4F" w:rsidRDefault="002A15AC" w:rsidP="007F4676">
      <w:pPr>
        <w:tabs>
          <w:tab w:val="left" w:pos="851"/>
        </w:tabs>
        <w:jc w:val="both"/>
        <w:rPr>
          <w:b/>
          <w:sz w:val="24"/>
          <w:szCs w:val="24"/>
          <w:lang w:val="ro-RO"/>
        </w:rPr>
      </w:pPr>
      <w:r w:rsidRPr="004D2D4F">
        <w:rPr>
          <w:b/>
          <w:sz w:val="24"/>
          <w:szCs w:val="24"/>
          <w:lang w:val="ro-RO"/>
        </w:rPr>
        <w:t>STANCULEANU, Georges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Rapports anatomiques et pathologiques entre les sinus de la face et l’appareil orbito-oculaire / Georges Stanculeanu . – Paris : G. Steinheil , É    diteur , 1902 . – 128 p. : fig. ; 24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617.7     </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376</w:t>
      </w:r>
    </w:p>
    <w:p w:rsidR="002A15AC" w:rsidRPr="004D2D4F" w:rsidRDefault="002A15AC" w:rsidP="007F4676">
      <w:pPr>
        <w:tabs>
          <w:tab w:val="left" w:pos="851"/>
        </w:tabs>
        <w:jc w:val="both"/>
        <w:rPr>
          <w:b/>
          <w:sz w:val="24"/>
          <w:szCs w:val="24"/>
          <w:lang w:val="ro-RO"/>
        </w:rPr>
      </w:pPr>
      <w:r w:rsidRPr="004D2D4F">
        <w:rPr>
          <w:b/>
          <w:sz w:val="24"/>
          <w:szCs w:val="24"/>
          <w:lang w:val="ro-RO"/>
        </w:rPr>
        <w:t>STANESCO, J.</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Monographie médicale de Villers sur Mer : la plage, l’héliothèrapie, la thalassothérapie / J. Stanesco ; pref. de M. Le Pr. Agrégé . – Bucarest : [s.n.] , 1936 . – 72 p. : il. ; 23 cm</w:t>
      </w:r>
    </w:p>
    <w:p w:rsidR="002A15AC" w:rsidRPr="004D2D4F" w:rsidRDefault="002A15AC" w:rsidP="007F4676">
      <w:pPr>
        <w:tabs>
          <w:tab w:val="left" w:pos="851"/>
        </w:tabs>
        <w:jc w:val="both"/>
        <w:rPr>
          <w:sz w:val="24"/>
          <w:szCs w:val="24"/>
          <w:lang w:val="ro-RO"/>
        </w:rPr>
      </w:pPr>
      <w:r w:rsidRPr="004D2D4F">
        <w:rPr>
          <w:sz w:val="24"/>
          <w:szCs w:val="24"/>
          <w:lang w:val="ro-RO"/>
        </w:rPr>
        <w:t>908(44)</w:t>
      </w:r>
    </w:p>
    <w:p w:rsidR="002A15AC" w:rsidRPr="004D2D4F" w:rsidRDefault="002A15AC" w:rsidP="007F4676">
      <w:pPr>
        <w:tabs>
          <w:tab w:val="left" w:pos="851"/>
        </w:tabs>
        <w:jc w:val="both"/>
        <w:rPr>
          <w:sz w:val="24"/>
          <w:szCs w:val="24"/>
          <w:lang w:val="ro-RO"/>
        </w:rPr>
      </w:pPr>
      <w:r w:rsidRPr="004D2D4F">
        <w:rPr>
          <w:sz w:val="24"/>
          <w:szCs w:val="24"/>
          <w:lang w:val="ro-RO"/>
        </w:rPr>
        <w:t>615.8:908</w:t>
      </w:r>
      <w:r w:rsidRPr="004D2D4F">
        <w:rPr>
          <w:sz w:val="24"/>
          <w:szCs w:val="24"/>
          <w:lang w:val="ro-RO"/>
        </w:rPr>
        <w:tab/>
      </w:r>
    </w:p>
    <w:p w:rsidR="008242D9" w:rsidRPr="004D2D4F" w:rsidRDefault="008242D9"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fr-FR"/>
        </w:rPr>
      </w:pPr>
      <w:r w:rsidRPr="004D2D4F">
        <w:rPr>
          <w:b/>
          <w:sz w:val="24"/>
          <w:szCs w:val="24"/>
          <w:lang w:val="fr-FR"/>
        </w:rPr>
        <w:t>I.M.II 1082</w:t>
      </w:r>
    </w:p>
    <w:p w:rsidR="002A15AC" w:rsidRPr="004D2D4F" w:rsidRDefault="002A15AC" w:rsidP="007F4676">
      <w:pPr>
        <w:tabs>
          <w:tab w:val="left" w:pos="851"/>
        </w:tabs>
        <w:ind w:left="720" w:hanging="720"/>
        <w:jc w:val="both"/>
        <w:rPr>
          <w:b/>
          <w:sz w:val="24"/>
          <w:szCs w:val="24"/>
          <w:lang w:val="fr-FR"/>
        </w:rPr>
      </w:pPr>
      <w:r w:rsidRPr="004D2D4F">
        <w:rPr>
          <w:b/>
          <w:sz w:val="24"/>
          <w:szCs w:val="24"/>
          <w:lang w:val="fr-FR"/>
        </w:rPr>
        <w:t>STĂNESCU, I.</w:t>
      </w:r>
    </w:p>
    <w:p w:rsidR="008242D9" w:rsidRPr="004D2D4F" w:rsidRDefault="002A15AC" w:rsidP="007F4676">
      <w:pPr>
        <w:tabs>
          <w:tab w:val="left" w:pos="851"/>
        </w:tabs>
        <w:ind w:firstLine="720"/>
        <w:jc w:val="both"/>
        <w:rPr>
          <w:sz w:val="24"/>
          <w:szCs w:val="24"/>
          <w:lang w:val="ro-RO"/>
        </w:rPr>
      </w:pPr>
      <w:r w:rsidRPr="004D2D4F">
        <w:rPr>
          <w:sz w:val="24"/>
          <w:szCs w:val="24"/>
          <w:lang w:val="fr-FR"/>
        </w:rPr>
        <w:t>Contribu</w:t>
      </w:r>
      <w:r w:rsidRPr="004D2D4F">
        <w:rPr>
          <w:sz w:val="24"/>
          <w:szCs w:val="24"/>
          <w:lang w:val="ro-RO"/>
        </w:rPr>
        <w:t>ţiuni la studiul antropologiei: Fiziognomonia: vol.I: Constituţiunile morfologice</w:t>
      </w:r>
      <w:r w:rsidRPr="004D2D4F">
        <w:rPr>
          <w:sz w:val="24"/>
          <w:szCs w:val="24"/>
          <w:lang w:val="fr-FR"/>
        </w:rPr>
        <w:t xml:space="preserve"> / I. St</w:t>
      </w:r>
      <w:r w:rsidRPr="004D2D4F">
        <w:rPr>
          <w:sz w:val="24"/>
          <w:szCs w:val="24"/>
          <w:lang w:val="ro-RO"/>
        </w:rPr>
        <w:t xml:space="preserve">ănescu ; pref. Prof. Dr. N. Minovici . – Bucureşti : Tipografia Penitenciarului ,, Văcăreşti’’ , 1934 . – 149 p . : fotogr.; 24 cm . </w:t>
      </w:r>
    </w:p>
    <w:p w:rsidR="002A15AC" w:rsidRPr="004D2D4F" w:rsidRDefault="007F4676" w:rsidP="007F4676">
      <w:pPr>
        <w:tabs>
          <w:tab w:val="left" w:pos="851"/>
        </w:tabs>
        <w:jc w:val="both"/>
        <w:rPr>
          <w:sz w:val="24"/>
          <w:szCs w:val="24"/>
          <w:lang w:val="ro-RO"/>
        </w:rPr>
      </w:pPr>
      <w:r w:rsidRPr="004D2D4F">
        <w:rPr>
          <w:sz w:val="24"/>
          <w:szCs w:val="24"/>
        </w:rPr>
        <w:tab/>
      </w:r>
      <w:r w:rsidR="002A15AC" w:rsidRPr="004D2D4F">
        <w:rPr>
          <w:sz w:val="24"/>
          <w:szCs w:val="24"/>
        </w:rPr>
        <w:t>Conţine dedicaţie</w:t>
      </w:r>
    </w:p>
    <w:p w:rsidR="002A15AC" w:rsidRPr="004D2D4F" w:rsidRDefault="002A15AC" w:rsidP="007F4676">
      <w:pPr>
        <w:pStyle w:val="Heading2"/>
        <w:tabs>
          <w:tab w:val="left" w:pos="851"/>
        </w:tabs>
        <w:rPr>
          <w:b w:val="0"/>
          <w:szCs w:val="24"/>
          <w:lang w:val="en-US"/>
        </w:rPr>
      </w:pPr>
      <w:r w:rsidRPr="004D2D4F">
        <w:rPr>
          <w:b w:val="0"/>
          <w:szCs w:val="24"/>
        </w:rPr>
        <w:t>572</w:t>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577</w:t>
      </w:r>
    </w:p>
    <w:p w:rsidR="002A15AC" w:rsidRPr="004D2D4F" w:rsidRDefault="002A15AC" w:rsidP="007F4676">
      <w:pPr>
        <w:tabs>
          <w:tab w:val="left" w:pos="851"/>
        </w:tabs>
        <w:jc w:val="both"/>
        <w:rPr>
          <w:b/>
          <w:sz w:val="24"/>
          <w:szCs w:val="24"/>
          <w:lang w:val="ro-RO"/>
        </w:rPr>
      </w:pPr>
      <w:r w:rsidRPr="004D2D4F">
        <w:rPr>
          <w:b/>
          <w:sz w:val="24"/>
          <w:szCs w:val="24"/>
          <w:lang w:val="ro-RO"/>
        </w:rPr>
        <w:t>STĂNESCU, P. P.</w:t>
      </w:r>
    </w:p>
    <w:p w:rsidR="002A15AC" w:rsidRPr="004D2D4F" w:rsidRDefault="002A15AC" w:rsidP="007F4676">
      <w:pPr>
        <w:pStyle w:val="BodyText"/>
        <w:tabs>
          <w:tab w:val="left" w:pos="851"/>
        </w:tabs>
        <w:rPr>
          <w:szCs w:val="24"/>
          <w:lang w:val="ro-RO"/>
        </w:rPr>
      </w:pPr>
      <w:r w:rsidRPr="004D2D4F">
        <w:rPr>
          <w:szCs w:val="24"/>
          <w:lang w:val="ro-RO"/>
        </w:rPr>
        <w:tab/>
        <w:t>Expunere de titluri şi lucrări / P. P. Stănescu . – Bucureşti : Tipografia I.N. Copuzeanu , 1932 . – 11 p. ; 23 cm.</w:t>
      </w:r>
    </w:p>
    <w:p w:rsidR="002A15AC" w:rsidRPr="004D2D4F" w:rsidRDefault="007F4676"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Dedicaţia autorului</w:t>
      </w:r>
    </w:p>
    <w:p w:rsidR="002A15AC" w:rsidRPr="004D2D4F" w:rsidRDefault="002A15AC" w:rsidP="007F4676">
      <w:pPr>
        <w:tabs>
          <w:tab w:val="left" w:pos="851"/>
        </w:tabs>
        <w:jc w:val="both"/>
        <w:rPr>
          <w:sz w:val="24"/>
          <w:szCs w:val="24"/>
          <w:lang w:val="ro-RO"/>
        </w:rPr>
      </w:pPr>
      <w:r w:rsidRPr="004D2D4F">
        <w:rPr>
          <w:sz w:val="24"/>
          <w:szCs w:val="24"/>
          <w:lang w:val="ro-RO"/>
        </w:rPr>
        <w:t>58:929Stănescu, P. P.</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pStyle w:val="Heading2"/>
        <w:tabs>
          <w:tab w:val="left" w:pos="851"/>
        </w:tabs>
        <w:rPr>
          <w:szCs w:val="24"/>
          <w:lang w:val="en-US"/>
        </w:rPr>
      </w:pPr>
      <w:r w:rsidRPr="004D2D4F">
        <w:rPr>
          <w:szCs w:val="24"/>
          <w:lang w:val="en-US"/>
        </w:rPr>
        <w:t>I.M. III 445</w:t>
      </w:r>
    </w:p>
    <w:p w:rsidR="002A15AC" w:rsidRPr="004D2D4F" w:rsidRDefault="002A15AC" w:rsidP="007F4676">
      <w:pPr>
        <w:tabs>
          <w:tab w:val="left" w:pos="851"/>
        </w:tabs>
        <w:jc w:val="both"/>
        <w:rPr>
          <w:sz w:val="24"/>
          <w:szCs w:val="24"/>
        </w:rPr>
      </w:pPr>
      <w:r w:rsidRPr="004D2D4F">
        <w:rPr>
          <w:b/>
          <w:sz w:val="24"/>
          <w:szCs w:val="24"/>
        </w:rPr>
        <w:t>STARCOVICI, C.</w:t>
      </w:r>
    </w:p>
    <w:p w:rsidR="002A15AC" w:rsidRPr="004D2D4F" w:rsidRDefault="002A15AC" w:rsidP="007F4676">
      <w:pPr>
        <w:pStyle w:val="BodyText"/>
        <w:tabs>
          <w:tab w:val="left" w:pos="851"/>
        </w:tabs>
        <w:rPr>
          <w:szCs w:val="24"/>
        </w:rPr>
      </w:pPr>
      <w:r w:rsidRPr="004D2D4F">
        <w:rPr>
          <w:szCs w:val="24"/>
        </w:rPr>
        <w:tab/>
        <w:t>Bemerkungen über den durch Babes entdeckten Blutparasiten und die durch denselben hervorgebrachten Krankheiten, die seuchenhafte Hämoglobinurie des Rindes (Babes), das Taxosfieber (Th. Smith) und der Careeag der Schafe / C. Starcovici . – Jena : Verlag von Gustav Fisher , 1893 . – 8 p. ; 23 cm</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Extras din “Centralblatt für Bakteriologie und Parasitenkunde”, XIV Band, 1893, No 1</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În volumul “</w:t>
      </w:r>
      <w:r w:rsidR="002A15AC" w:rsidRPr="004D2D4F">
        <w:rPr>
          <w:sz w:val="24"/>
          <w:szCs w:val="24"/>
          <w:lang w:val="ro-RO"/>
        </w:rPr>
        <w:t>Extrase. Lucrări : I : 1879 – 1894”</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576.8</w:t>
      </w:r>
      <w:r w:rsidRPr="004D2D4F">
        <w:rPr>
          <w:sz w:val="24"/>
          <w:szCs w:val="24"/>
        </w:rPr>
        <w:tab/>
      </w:r>
    </w:p>
    <w:p w:rsidR="002A15AC" w:rsidRPr="004D2D4F" w:rsidRDefault="002A15AC" w:rsidP="007F4676">
      <w:pPr>
        <w:tabs>
          <w:tab w:val="left" w:pos="851"/>
        </w:tabs>
        <w:jc w:val="both"/>
        <w:rPr>
          <w:sz w:val="24"/>
          <w:szCs w:val="24"/>
          <w:lang w:val="ro-RO"/>
        </w:rPr>
      </w:pPr>
    </w:p>
    <w:p w:rsidR="007F4676" w:rsidRPr="004D2D4F" w:rsidRDefault="007F467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772</w:t>
      </w:r>
    </w:p>
    <w:p w:rsidR="002A15AC" w:rsidRPr="004D2D4F" w:rsidRDefault="002A15AC" w:rsidP="007F4676">
      <w:pPr>
        <w:tabs>
          <w:tab w:val="left" w:pos="851"/>
        </w:tabs>
        <w:jc w:val="both"/>
        <w:rPr>
          <w:b/>
          <w:sz w:val="24"/>
          <w:szCs w:val="24"/>
        </w:rPr>
      </w:pPr>
      <w:r w:rsidRPr="004D2D4F">
        <w:rPr>
          <w:b/>
          <w:sz w:val="24"/>
          <w:szCs w:val="24"/>
        </w:rPr>
        <w:t>STARLINGER, Fritz</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Greşeli şi pericole în chirurgia de răsboiu / Fritz Starlinger . – Craiova : Ramuri , 1944 . – 126 p. ; 25 cm</w:t>
      </w:r>
    </w:p>
    <w:p w:rsidR="002A15AC" w:rsidRPr="004D2D4F" w:rsidRDefault="002A15AC" w:rsidP="007F4676">
      <w:pPr>
        <w:tabs>
          <w:tab w:val="left" w:pos="851"/>
        </w:tabs>
        <w:jc w:val="both"/>
        <w:rPr>
          <w:sz w:val="24"/>
          <w:szCs w:val="24"/>
        </w:rPr>
      </w:pPr>
      <w:r w:rsidRPr="004D2D4F">
        <w:rPr>
          <w:sz w:val="24"/>
          <w:szCs w:val="24"/>
        </w:rPr>
        <w:t>616-089:355</w:t>
      </w:r>
      <w:r w:rsidRPr="004D2D4F">
        <w:rPr>
          <w:sz w:val="24"/>
          <w:szCs w:val="24"/>
        </w:rPr>
        <w:tab/>
      </w:r>
    </w:p>
    <w:p w:rsidR="002A15AC" w:rsidRPr="004D2D4F" w:rsidRDefault="002A15AC"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IV 41</w:t>
      </w:r>
    </w:p>
    <w:p w:rsidR="002A15AC" w:rsidRPr="004D2D4F" w:rsidRDefault="002A15AC" w:rsidP="007F4676">
      <w:pPr>
        <w:tabs>
          <w:tab w:val="left" w:pos="851"/>
        </w:tabs>
        <w:jc w:val="both"/>
        <w:rPr>
          <w:sz w:val="24"/>
          <w:szCs w:val="24"/>
        </w:rPr>
      </w:pPr>
      <w:r w:rsidRPr="004D2D4F">
        <w:rPr>
          <w:b/>
          <w:sz w:val="24"/>
          <w:szCs w:val="24"/>
          <w:lang w:val="ro-RO"/>
        </w:rPr>
        <w:t xml:space="preserve">LES STATIONS </w:t>
      </w:r>
      <w:r w:rsidR="00076CFB" w:rsidRPr="004D2D4F">
        <w:rPr>
          <w:b/>
          <w:sz w:val="24"/>
          <w:szCs w:val="24"/>
          <w:lang w:val="ro-RO"/>
        </w:rPr>
        <w:t xml:space="preserve"> </w:t>
      </w:r>
      <w:r w:rsidRPr="004D2D4F">
        <w:rPr>
          <w:sz w:val="24"/>
          <w:szCs w:val="24"/>
          <w:lang w:val="ro-RO"/>
        </w:rPr>
        <w:t xml:space="preserve">balnéaires et les eaux minérales de Romania apercu sur les stations </w:t>
      </w:r>
      <w:r w:rsidR="007F4676" w:rsidRPr="004D2D4F">
        <w:rPr>
          <w:sz w:val="24"/>
          <w:szCs w:val="24"/>
          <w:lang w:val="ro-RO"/>
        </w:rPr>
        <w:tab/>
      </w:r>
      <w:r w:rsidRPr="004D2D4F">
        <w:rPr>
          <w:sz w:val="24"/>
          <w:szCs w:val="24"/>
          <w:lang w:val="ro-RO"/>
        </w:rPr>
        <w:t xml:space="preserve">climatiques : 2 – ème édition publiée par la Société d’hydrologie médicale et de </w:t>
      </w:r>
      <w:r w:rsidR="007F4676" w:rsidRPr="004D2D4F">
        <w:rPr>
          <w:sz w:val="24"/>
          <w:szCs w:val="24"/>
          <w:lang w:val="ro-RO"/>
        </w:rPr>
        <w:tab/>
      </w:r>
      <w:r w:rsidRPr="004D2D4F">
        <w:rPr>
          <w:sz w:val="24"/>
          <w:szCs w:val="24"/>
          <w:lang w:val="ro-RO"/>
        </w:rPr>
        <w:t>climatologie .- [Bucureşti</w:t>
      </w:r>
      <w:r w:rsidRPr="004D2D4F">
        <w:rPr>
          <w:sz w:val="24"/>
          <w:szCs w:val="24"/>
        </w:rPr>
        <w:t>] : [L’imprimerie Graphique “Cartea Medical</w:t>
      </w:r>
      <w:r w:rsidRPr="004D2D4F">
        <w:rPr>
          <w:sz w:val="24"/>
          <w:szCs w:val="24"/>
          <w:lang w:val="ro-RO"/>
        </w:rPr>
        <w:t>ă</w:t>
      </w:r>
      <w:r w:rsidRPr="004D2D4F">
        <w:rPr>
          <w:sz w:val="24"/>
          <w:szCs w:val="24"/>
        </w:rPr>
        <w:t xml:space="preserve">”] , </w:t>
      </w:r>
      <w:r w:rsidR="007F4676" w:rsidRPr="004D2D4F">
        <w:rPr>
          <w:sz w:val="24"/>
          <w:szCs w:val="24"/>
        </w:rPr>
        <w:tab/>
      </w:r>
      <w:r w:rsidRPr="004D2D4F">
        <w:rPr>
          <w:sz w:val="24"/>
          <w:szCs w:val="24"/>
        </w:rPr>
        <w:t xml:space="preserve">[1923] .- 120 p. : foto , tab. + 1 h. ; 30 cm.- (Société roumaine scientifique </w:t>
      </w:r>
      <w:r w:rsidR="007F4676" w:rsidRPr="004D2D4F">
        <w:rPr>
          <w:sz w:val="24"/>
          <w:szCs w:val="24"/>
        </w:rPr>
        <w:tab/>
      </w:r>
      <w:r w:rsidRPr="004D2D4F">
        <w:rPr>
          <w:sz w:val="24"/>
          <w:szCs w:val="24"/>
        </w:rPr>
        <w:t>d’hydrologie médicale et climatologie)</w:t>
      </w:r>
    </w:p>
    <w:p w:rsidR="00BD2A30" w:rsidRPr="004D2D4F" w:rsidRDefault="00BD2A30"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IV 134</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Pr="004D2D4F">
        <w:rPr>
          <w:sz w:val="24"/>
          <w:szCs w:val="24"/>
          <w:lang w:val="ro-RO"/>
        </w:rPr>
        <w:t xml:space="preserve">din România </w:t>
      </w:r>
      <w:r w:rsidRPr="004D2D4F">
        <w:rPr>
          <w:sz w:val="24"/>
          <w:szCs w:val="24"/>
        </w:rPr>
        <w:t>: Statistica Judiciar</w:t>
      </w:r>
      <w:r w:rsidRPr="004D2D4F">
        <w:rPr>
          <w:sz w:val="24"/>
          <w:szCs w:val="24"/>
          <w:lang w:val="ro-RO"/>
        </w:rPr>
        <w:t>ă pe anu 1870</w:t>
      </w:r>
      <w:r w:rsidR="00862D22" w:rsidRPr="004D2D4F">
        <w:rPr>
          <w:sz w:val="24"/>
          <w:szCs w:val="24"/>
        </w:rPr>
        <w:t>.</w:t>
      </w:r>
      <w:r w:rsidR="00BB34DB">
        <w:rPr>
          <w:sz w:val="24"/>
          <w:szCs w:val="24"/>
        </w:rPr>
        <w:t xml:space="preserve"> Ministeriu de Interne</w:t>
      </w:r>
      <w:r w:rsidRPr="004D2D4F">
        <w:rPr>
          <w:sz w:val="24"/>
          <w:szCs w:val="24"/>
        </w:rPr>
        <w:t xml:space="preserve">, </w:t>
      </w:r>
      <w:r w:rsidR="007F4676" w:rsidRPr="004D2D4F">
        <w:rPr>
          <w:sz w:val="24"/>
          <w:szCs w:val="24"/>
        </w:rPr>
        <w:tab/>
      </w:r>
      <w:r w:rsidRPr="004D2D4F">
        <w:rPr>
          <w:sz w:val="24"/>
          <w:szCs w:val="24"/>
        </w:rPr>
        <w:t>Oficiu Central de Statistic</w:t>
      </w:r>
      <w:r w:rsidRPr="004D2D4F">
        <w:rPr>
          <w:sz w:val="24"/>
          <w:szCs w:val="24"/>
          <w:lang w:val="ro-RO"/>
        </w:rPr>
        <w:t>ă .</w:t>
      </w:r>
      <w:r w:rsidR="00BB34DB">
        <w:rPr>
          <w:sz w:val="24"/>
          <w:szCs w:val="24"/>
          <w:lang w:val="ro-RO"/>
        </w:rPr>
        <w:t xml:space="preserve"> </w:t>
      </w:r>
      <w:r w:rsidRPr="004D2D4F">
        <w:rPr>
          <w:sz w:val="24"/>
          <w:szCs w:val="24"/>
        </w:rPr>
        <w:t xml:space="preserve">- </w:t>
      </w:r>
      <w:r w:rsidR="00B16C7D">
        <w:rPr>
          <w:sz w:val="24"/>
          <w:szCs w:val="24"/>
        </w:rPr>
        <w:t>Bucuresci : Tipografia Statului</w:t>
      </w:r>
      <w:r w:rsidRPr="004D2D4F">
        <w:rPr>
          <w:sz w:val="24"/>
          <w:szCs w:val="24"/>
        </w:rPr>
        <w:t xml:space="preserve">, 1875 .- pag. </w:t>
      </w:r>
      <w:r w:rsidR="007F4676" w:rsidRPr="004D2D4F">
        <w:rPr>
          <w:sz w:val="24"/>
          <w:szCs w:val="24"/>
        </w:rPr>
        <w:tab/>
      </w:r>
      <w:r w:rsidRPr="004D2D4F">
        <w:rPr>
          <w:sz w:val="24"/>
          <w:szCs w:val="24"/>
        </w:rPr>
        <w:t>diferit numerot. ; 30 cm.</w:t>
      </w:r>
    </w:p>
    <w:p w:rsidR="002A15AC" w:rsidRPr="004D2D4F" w:rsidRDefault="007F4676" w:rsidP="007F4676">
      <w:pPr>
        <w:tabs>
          <w:tab w:val="left" w:pos="851"/>
        </w:tabs>
        <w:jc w:val="both"/>
        <w:rPr>
          <w:sz w:val="24"/>
          <w:szCs w:val="24"/>
        </w:rPr>
      </w:pPr>
      <w:r w:rsidRPr="004D2D4F">
        <w:rPr>
          <w:sz w:val="24"/>
          <w:szCs w:val="24"/>
        </w:rPr>
        <w:tab/>
      </w:r>
      <w:r w:rsidR="002A15AC" w:rsidRPr="004D2D4F">
        <w:rPr>
          <w:sz w:val="24"/>
          <w:szCs w:val="24"/>
        </w:rPr>
        <w:t xml:space="preserve">Înaintea titlului : Ministerul de Resboiu. </w:t>
      </w:r>
    </w:p>
    <w:p w:rsidR="002A15AC" w:rsidRPr="004D2D4F" w:rsidRDefault="002A15AC" w:rsidP="007F4676">
      <w:pPr>
        <w:tabs>
          <w:tab w:val="left" w:pos="851"/>
        </w:tabs>
        <w:jc w:val="both"/>
        <w:rPr>
          <w:sz w:val="24"/>
          <w:szCs w:val="24"/>
        </w:rPr>
      </w:pPr>
      <w:r w:rsidRPr="004D2D4F">
        <w:rPr>
          <w:sz w:val="24"/>
          <w:szCs w:val="24"/>
        </w:rPr>
        <w:t>34(083.41)(498)</w:t>
      </w:r>
    </w:p>
    <w:p w:rsidR="001E2B1F" w:rsidRPr="004D2D4F" w:rsidRDefault="001E2B1F"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862D22" w:rsidRPr="004D2D4F" w:rsidRDefault="00862D22" w:rsidP="007F4676">
      <w:pPr>
        <w:tabs>
          <w:tab w:val="left" w:pos="851"/>
        </w:tabs>
        <w:jc w:val="both"/>
        <w:rPr>
          <w:b/>
          <w:sz w:val="24"/>
          <w:szCs w:val="24"/>
        </w:rPr>
      </w:pPr>
      <w:r w:rsidRPr="004D2D4F">
        <w:rPr>
          <w:b/>
          <w:sz w:val="24"/>
          <w:szCs w:val="24"/>
        </w:rPr>
        <w:t>I.M. IV 205/2</w:t>
      </w:r>
    </w:p>
    <w:p w:rsidR="00862D22" w:rsidRPr="004D2D4F" w:rsidRDefault="00862D22" w:rsidP="007F4676">
      <w:pPr>
        <w:tabs>
          <w:tab w:val="left" w:pos="851"/>
        </w:tabs>
        <w:jc w:val="both"/>
        <w:rPr>
          <w:sz w:val="24"/>
          <w:szCs w:val="24"/>
        </w:rPr>
      </w:pPr>
      <w:r w:rsidRPr="004D2D4F">
        <w:rPr>
          <w:b/>
          <w:sz w:val="24"/>
          <w:szCs w:val="24"/>
        </w:rPr>
        <w:t>STATISTICA</w:t>
      </w:r>
      <w:r w:rsidRPr="004D2D4F">
        <w:rPr>
          <w:sz w:val="24"/>
          <w:szCs w:val="24"/>
        </w:rPr>
        <w:t xml:space="preserve"> din România : Statistica Judiciară pe anul 1873 . – Bucuresci : Tipografia </w:t>
      </w:r>
      <w:r w:rsidR="007F4676" w:rsidRPr="004D2D4F">
        <w:rPr>
          <w:sz w:val="24"/>
          <w:szCs w:val="24"/>
        </w:rPr>
        <w:tab/>
      </w:r>
      <w:r w:rsidRPr="004D2D4F">
        <w:rPr>
          <w:sz w:val="24"/>
          <w:szCs w:val="24"/>
        </w:rPr>
        <w:t xml:space="preserve">Statului, 1877 . - 97p. : tab. ; 29 cm. </w:t>
      </w:r>
    </w:p>
    <w:p w:rsidR="00862D22" w:rsidRPr="004D2D4F" w:rsidRDefault="007F4676" w:rsidP="007F4676">
      <w:pPr>
        <w:tabs>
          <w:tab w:val="left" w:pos="851"/>
        </w:tabs>
        <w:jc w:val="both"/>
        <w:rPr>
          <w:sz w:val="24"/>
          <w:szCs w:val="24"/>
        </w:rPr>
      </w:pPr>
      <w:r w:rsidRPr="004D2D4F">
        <w:rPr>
          <w:sz w:val="24"/>
          <w:szCs w:val="24"/>
        </w:rPr>
        <w:tab/>
      </w:r>
      <w:r w:rsidR="00862D22" w:rsidRPr="004D2D4F">
        <w:rPr>
          <w:sz w:val="24"/>
          <w:szCs w:val="24"/>
        </w:rPr>
        <w:t xml:space="preserve">Înaintea titlului : Ministerul de Interne – Oficiul Central de Statistică </w:t>
      </w:r>
    </w:p>
    <w:p w:rsidR="00862D22" w:rsidRPr="004D2D4F" w:rsidRDefault="007F4676" w:rsidP="007F4676">
      <w:pPr>
        <w:tabs>
          <w:tab w:val="left" w:pos="851"/>
        </w:tabs>
        <w:jc w:val="both"/>
        <w:rPr>
          <w:sz w:val="24"/>
          <w:szCs w:val="24"/>
        </w:rPr>
      </w:pPr>
      <w:r w:rsidRPr="004D2D4F">
        <w:rPr>
          <w:sz w:val="24"/>
          <w:szCs w:val="24"/>
        </w:rPr>
        <w:tab/>
      </w:r>
      <w:r w:rsidR="00862D22" w:rsidRPr="004D2D4F">
        <w:rPr>
          <w:sz w:val="24"/>
          <w:szCs w:val="24"/>
        </w:rPr>
        <w:t xml:space="preserve">Coligat </w:t>
      </w:r>
    </w:p>
    <w:p w:rsidR="00862D22" w:rsidRPr="004D2D4F" w:rsidRDefault="00862D22" w:rsidP="007F4676">
      <w:pPr>
        <w:tabs>
          <w:tab w:val="left" w:pos="851"/>
        </w:tabs>
        <w:jc w:val="both"/>
        <w:rPr>
          <w:sz w:val="24"/>
          <w:szCs w:val="24"/>
        </w:rPr>
      </w:pPr>
      <w:r w:rsidRPr="004D2D4F">
        <w:rPr>
          <w:sz w:val="24"/>
          <w:szCs w:val="24"/>
        </w:rPr>
        <w:t>311:34(498)</w:t>
      </w:r>
    </w:p>
    <w:p w:rsidR="00862D22" w:rsidRPr="004D2D4F" w:rsidRDefault="00862D22" w:rsidP="007F4676">
      <w:pPr>
        <w:tabs>
          <w:tab w:val="left" w:pos="851"/>
        </w:tabs>
        <w:jc w:val="both"/>
        <w:rPr>
          <w:sz w:val="24"/>
          <w:szCs w:val="24"/>
        </w:rPr>
      </w:pPr>
    </w:p>
    <w:p w:rsidR="007F4676" w:rsidRPr="004D2D4F" w:rsidRDefault="007F4676" w:rsidP="007F4676">
      <w:pPr>
        <w:tabs>
          <w:tab w:val="left" w:pos="851"/>
        </w:tabs>
        <w:jc w:val="both"/>
        <w:rPr>
          <w:sz w:val="24"/>
          <w:szCs w:val="24"/>
        </w:rPr>
      </w:pPr>
    </w:p>
    <w:p w:rsidR="00862D22" w:rsidRPr="004D2D4F" w:rsidRDefault="00862D22" w:rsidP="007F4676">
      <w:pPr>
        <w:tabs>
          <w:tab w:val="left" w:pos="851"/>
        </w:tabs>
        <w:jc w:val="both"/>
        <w:rPr>
          <w:b/>
          <w:sz w:val="24"/>
          <w:szCs w:val="24"/>
        </w:rPr>
      </w:pPr>
      <w:r w:rsidRPr="004D2D4F">
        <w:rPr>
          <w:b/>
          <w:sz w:val="24"/>
          <w:szCs w:val="24"/>
        </w:rPr>
        <w:t>I.M. IV 205/1</w:t>
      </w:r>
    </w:p>
    <w:p w:rsidR="00862D22" w:rsidRPr="004D2D4F" w:rsidRDefault="00862D22" w:rsidP="007F4676">
      <w:pPr>
        <w:tabs>
          <w:tab w:val="left" w:pos="851"/>
        </w:tabs>
        <w:jc w:val="both"/>
        <w:rPr>
          <w:sz w:val="24"/>
          <w:szCs w:val="24"/>
        </w:rPr>
      </w:pPr>
      <w:r w:rsidRPr="004D2D4F">
        <w:rPr>
          <w:b/>
          <w:sz w:val="24"/>
          <w:szCs w:val="24"/>
        </w:rPr>
        <w:t>STATISTICA</w:t>
      </w:r>
      <w:r w:rsidRPr="004D2D4F">
        <w:rPr>
          <w:sz w:val="24"/>
          <w:szCs w:val="24"/>
        </w:rPr>
        <w:t xml:space="preserve"> din România : Comerciul exterior, import şi export pe anul 1873 . – </w:t>
      </w:r>
      <w:r w:rsidR="00580EB6" w:rsidRPr="004D2D4F">
        <w:rPr>
          <w:sz w:val="24"/>
          <w:szCs w:val="24"/>
        </w:rPr>
        <w:tab/>
      </w:r>
      <w:r w:rsidRPr="004D2D4F">
        <w:rPr>
          <w:sz w:val="24"/>
          <w:szCs w:val="24"/>
        </w:rPr>
        <w:t xml:space="preserve">Bucuresci : Tipografia Statului, 1876 . – 34p. : tab. ; 29 cm. </w:t>
      </w:r>
    </w:p>
    <w:p w:rsidR="00862D22" w:rsidRPr="004D2D4F" w:rsidRDefault="00580EB6" w:rsidP="007F4676">
      <w:pPr>
        <w:tabs>
          <w:tab w:val="left" w:pos="851"/>
        </w:tabs>
        <w:jc w:val="both"/>
        <w:rPr>
          <w:sz w:val="24"/>
          <w:szCs w:val="24"/>
        </w:rPr>
      </w:pPr>
      <w:r w:rsidRPr="004D2D4F">
        <w:rPr>
          <w:sz w:val="24"/>
          <w:szCs w:val="24"/>
        </w:rPr>
        <w:tab/>
      </w:r>
      <w:r w:rsidR="00862D22" w:rsidRPr="004D2D4F">
        <w:rPr>
          <w:sz w:val="24"/>
          <w:szCs w:val="24"/>
        </w:rPr>
        <w:t xml:space="preserve">Înaintea titlului : Ministeriu de Interne : Oficiul Central de Statistică </w:t>
      </w:r>
    </w:p>
    <w:p w:rsidR="00862D22" w:rsidRPr="004D2D4F" w:rsidRDefault="00580EB6" w:rsidP="007F4676">
      <w:pPr>
        <w:tabs>
          <w:tab w:val="left" w:pos="851"/>
        </w:tabs>
        <w:jc w:val="both"/>
        <w:rPr>
          <w:sz w:val="24"/>
          <w:szCs w:val="24"/>
        </w:rPr>
      </w:pPr>
      <w:r w:rsidRPr="004D2D4F">
        <w:rPr>
          <w:sz w:val="24"/>
          <w:szCs w:val="24"/>
        </w:rPr>
        <w:tab/>
      </w:r>
      <w:r w:rsidR="00862D22" w:rsidRPr="004D2D4F">
        <w:rPr>
          <w:sz w:val="24"/>
          <w:szCs w:val="24"/>
        </w:rPr>
        <w:t xml:space="preserve">Coligat </w:t>
      </w:r>
    </w:p>
    <w:p w:rsidR="00862D22" w:rsidRPr="004D2D4F" w:rsidRDefault="00862D22" w:rsidP="007F4676">
      <w:pPr>
        <w:tabs>
          <w:tab w:val="left" w:pos="851"/>
        </w:tabs>
        <w:jc w:val="both"/>
        <w:rPr>
          <w:sz w:val="24"/>
          <w:szCs w:val="24"/>
          <w:lang w:val="ro-RO"/>
        </w:rPr>
      </w:pPr>
      <w:r w:rsidRPr="004D2D4F">
        <w:rPr>
          <w:sz w:val="24"/>
          <w:szCs w:val="24"/>
        </w:rPr>
        <w:t>311:339.5(498)</w:t>
      </w:r>
    </w:p>
    <w:p w:rsidR="00862D22" w:rsidRPr="004D2D4F" w:rsidRDefault="00862D22"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IV 132</w:t>
      </w:r>
    </w:p>
    <w:p w:rsidR="002A15AC" w:rsidRPr="004D2D4F" w:rsidRDefault="002A15AC" w:rsidP="007F4676">
      <w:pPr>
        <w:tabs>
          <w:tab w:val="left" w:pos="851"/>
        </w:tabs>
        <w:jc w:val="both"/>
        <w:rPr>
          <w:sz w:val="24"/>
          <w:szCs w:val="24"/>
        </w:rPr>
      </w:pPr>
      <w:r w:rsidRPr="004D2D4F">
        <w:rPr>
          <w:b/>
          <w:sz w:val="24"/>
          <w:szCs w:val="24"/>
        </w:rPr>
        <w:t xml:space="preserve">STATISTICA </w:t>
      </w:r>
      <w:r w:rsidRPr="004D2D4F">
        <w:rPr>
          <w:sz w:val="24"/>
          <w:szCs w:val="24"/>
        </w:rPr>
        <w:t xml:space="preserve">din România : Comerciul exterior, import şi export pea nu 1874 . – </w:t>
      </w:r>
      <w:r w:rsidR="00580EB6" w:rsidRPr="004D2D4F">
        <w:rPr>
          <w:sz w:val="24"/>
          <w:szCs w:val="24"/>
        </w:rPr>
        <w:tab/>
      </w:r>
      <w:r w:rsidRPr="004D2D4F">
        <w:rPr>
          <w:sz w:val="24"/>
          <w:szCs w:val="24"/>
        </w:rPr>
        <w:t>Bucuresci : Tipografia Statului , 1877 . – pag. diferit numerot. : tab. ; 30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Înaintea titlului: Ministeriu de Interne. Oficiul Central de Statistică</w:t>
      </w:r>
    </w:p>
    <w:p w:rsidR="002A15AC" w:rsidRPr="004D2D4F" w:rsidRDefault="002A15AC" w:rsidP="007F4676">
      <w:pPr>
        <w:tabs>
          <w:tab w:val="left" w:pos="851"/>
        </w:tabs>
        <w:jc w:val="both"/>
        <w:rPr>
          <w:sz w:val="24"/>
          <w:szCs w:val="24"/>
        </w:rPr>
      </w:pPr>
      <w:r w:rsidRPr="004D2D4F">
        <w:rPr>
          <w:sz w:val="24"/>
          <w:szCs w:val="24"/>
        </w:rPr>
        <w:t>31(498)</w:t>
      </w:r>
    </w:p>
    <w:p w:rsidR="002A15AC" w:rsidRPr="004D2D4F" w:rsidRDefault="002A15AC" w:rsidP="007F4676">
      <w:pPr>
        <w:tabs>
          <w:tab w:val="left" w:pos="851"/>
        </w:tabs>
        <w:jc w:val="both"/>
        <w:rPr>
          <w:sz w:val="24"/>
          <w:szCs w:val="24"/>
        </w:rPr>
      </w:pPr>
      <w:r w:rsidRPr="004D2D4F">
        <w:rPr>
          <w:sz w:val="24"/>
          <w:szCs w:val="24"/>
        </w:rPr>
        <w:t>314(498)</w:t>
      </w:r>
    </w:p>
    <w:p w:rsidR="002A15AC" w:rsidRPr="004D2D4F" w:rsidRDefault="002A15AC" w:rsidP="007F4676">
      <w:pPr>
        <w:tabs>
          <w:tab w:val="left" w:pos="851"/>
        </w:tabs>
        <w:jc w:val="both"/>
        <w:rPr>
          <w:sz w:val="24"/>
          <w:szCs w:val="24"/>
        </w:rPr>
      </w:pPr>
    </w:p>
    <w:p w:rsidR="002E73F6" w:rsidRPr="004D2D4F" w:rsidRDefault="002E73F6" w:rsidP="007F4676">
      <w:pPr>
        <w:tabs>
          <w:tab w:val="left" w:pos="851"/>
        </w:tabs>
        <w:jc w:val="both"/>
        <w:rPr>
          <w:sz w:val="24"/>
          <w:szCs w:val="24"/>
        </w:rPr>
      </w:pPr>
    </w:p>
    <w:p w:rsidR="002E73F6" w:rsidRPr="004D2D4F" w:rsidRDefault="009F4655" w:rsidP="007F4676">
      <w:pPr>
        <w:pStyle w:val="Heading1"/>
        <w:tabs>
          <w:tab w:val="left" w:pos="851"/>
        </w:tabs>
        <w:jc w:val="both"/>
        <w:rPr>
          <w:szCs w:val="24"/>
          <w:lang w:val="ro-RO"/>
        </w:rPr>
      </w:pPr>
      <w:r w:rsidRPr="004D2D4F">
        <w:rPr>
          <w:szCs w:val="24"/>
          <w:lang w:val="ro-RO"/>
        </w:rPr>
        <w:t>I.M. IV 205</w:t>
      </w:r>
      <w:r w:rsidRPr="004D2D4F">
        <w:rPr>
          <w:szCs w:val="24"/>
        </w:rPr>
        <w:t>/</w:t>
      </w:r>
      <w:r w:rsidR="002E73F6" w:rsidRPr="004D2D4F">
        <w:rPr>
          <w:szCs w:val="24"/>
          <w:lang w:val="ro-RO"/>
        </w:rPr>
        <w:t>3</w:t>
      </w:r>
    </w:p>
    <w:p w:rsidR="002E73F6" w:rsidRPr="004D2D4F" w:rsidRDefault="002E73F6" w:rsidP="007F4676">
      <w:pPr>
        <w:jc w:val="both"/>
        <w:rPr>
          <w:sz w:val="24"/>
          <w:szCs w:val="24"/>
        </w:rPr>
      </w:pPr>
      <w:r w:rsidRPr="004D2D4F">
        <w:rPr>
          <w:b/>
          <w:sz w:val="24"/>
          <w:szCs w:val="24"/>
          <w:lang w:val="ro-RO"/>
        </w:rPr>
        <w:t xml:space="preserve">STATISTICA </w:t>
      </w:r>
      <w:r w:rsidRPr="004D2D4F">
        <w:rPr>
          <w:sz w:val="24"/>
          <w:szCs w:val="24"/>
          <w:lang w:val="ro-RO"/>
        </w:rPr>
        <w:t>din România</w:t>
      </w:r>
      <w:r w:rsidRPr="004D2D4F">
        <w:rPr>
          <w:b/>
          <w:sz w:val="24"/>
          <w:szCs w:val="24"/>
          <w:lang w:val="ro-RO"/>
        </w:rPr>
        <w:t xml:space="preserve"> </w:t>
      </w:r>
      <w:r w:rsidRPr="004D2D4F">
        <w:rPr>
          <w:sz w:val="24"/>
          <w:szCs w:val="24"/>
        </w:rPr>
        <w:t xml:space="preserve">: Mişcarea populaţiunii pe anul 1873, după registrele stării </w:t>
      </w:r>
      <w:r w:rsidR="00580EB6" w:rsidRPr="004D2D4F">
        <w:rPr>
          <w:sz w:val="24"/>
          <w:szCs w:val="24"/>
        </w:rPr>
        <w:tab/>
      </w:r>
      <w:r w:rsidRPr="004D2D4F">
        <w:rPr>
          <w:sz w:val="24"/>
          <w:szCs w:val="24"/>
        </w:rPr>
        <w:t xml:space="preserve">civile . – Bucureşti : Tipografia Statului, 1876 . – 93p. : tab. ; 29 cm. </w:t>
      </w:r>
    </w:p>
    <w:p w:rsidR="002E73F6" w:rsidRPr="004D2D4F" w:rsidRDefault="00580EB6" w:rsidP="007F4676">
      <w:pPr>
        <w:jc w:val="both"/>
        <w:rPr>
          <w:sz w:val="24"/>
          <w:szCs w:val="24"/>
        </w:rPr>
      </w:pPr>
      <w:r w:rsidRPr="004D2D4F">
        <w:rPr>
          <w:sz w:val="24"/>
          <w:szCs w:val="24"/>
        </w:rPr>
        <w:tab/>
      </w:r>
      <w:r w:rsidR="002E73F6" w:rsidRPr="004D2D4F">
        <w:rPr>
          <w:sz w:val="24"/>
          <w:szCs w:val="24"/>
        </w:rPr>
        <w:t xml:space="preserve">Înaintea de titlu : Ministeriu de Interne –Oficiul Central de Statistică </w:t>
      </w:r>
    </w:p>
    <w:p w:rsidR="002E73F6" w:rsidRPr="004D2D4F" w:rsidRDefault="00580EB6" w:rsidP="007F4676">
      <w:pPr>
        <w:jc w:val="both"/>
        <w:rPr>
          <w:sz w:val="24"/>
          <w:szCs w:val="24"/>
        </w:rPr>
      </w:pPr>
      <w:r w:rsidRPr="004D2D4F">
        <w:rPr>
          <w:sz w:val="24"/>
          <w:szCs w:val="24"/>
        </w:rPr>
        <w:tab/>
      </w:r>
      <w:r w:rsidR="002E73F6" w:rsidRPr="004D2D4F">
        <w:rPr>
          <w:sz w:val="24"/>
          <w:szCs w:val="24"/>
        </w:rPr>
        <w:t xml:space="preserve">Coligat </w:t>
      </w:r>
    </w:p>
    <w:p w:rsidR="002E73F6" w:rsidRPr="004D2D4F" w:rsidRDefault="002E73F6" w:rsidP="007F4676">
      <w:pPr>
        <w:jc w:val="both"/>
        <w:rPr>
          <w:sz w:val="24"/>
          <w:szCs w:val="24"/>
          <w:lang w:val="ro-RO"/>
        </w:rPr>
      </w:pPr>
      <w:r w:rsidRPr="004D2D4F">
        <w:rPr>
          <w:sz w:val="24"/>
          <w:szCs w:val="24"/>
        </w:rPr>
        <w:t>314.8(498)</w:t>
      </w:r>
    </w:p>
    <w:p w:rsidR="002E73F6" w:rsidRPr="004D2D4F" w:rsidRDefault="002E73F6" w:rsidP="007F4676">
      <w:pPr>
        <w:jc w:val="both"/>
        <w:rPr>
          <w:sz w:val="24"/>
          <w:szCs w:val="24"/>
          <w:lang w:val="ro-RO"/>
        </w:rPr>
      </w:pPr>
    </w:p>
    <w:p w:rsidR="00580EB6" w:rsidRPr="004D2D4F" w:rsidRDefault="00580EB6" w:rsidP="007F4676">
      <w:pPr>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III 547</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002E73F6" w:rsidRPr="004D2D4F">
        <w:rPr>
          <w:b/>
          <w:sz w:val="24"/>
          <w:szCs w:val="24"/>
          <w:lang w:val="ro-RO"/>
        </w:rPr>
        <w:t xml:space="preserve"> </w:t>
      </w:r>
      <w:r w:rsidRPr="004D2D4F">
        <w:rPr>
          <w:sz w:val="24"/>
          <w:szCs w:val="24"/>
          <w:lang w:val="ro-RO"/>
        </w:rPr>
        <w:t>judiciară din România pe anul 1876 .</w:t>
      </w:r>
      <w:r w:rsidRPr="004D2D4F">
        <w:rPr>
          <w:sz w:val="24"/>
          <w:szCs w:val="24"/>
        </w:rPr>
        <w:t xml:space="preserve">- Bucuresci : Imprimeria Statului , </w:t>
      </w:r>
      <w:r w:rsidR="00580EB6" w:rsidRPr="004D2D4F">
        <w:rPr>
          <w:sz w:val="24"/>
          <w:szCs w:val="24"/>
        </w:rPr>
        <w:tab/>
      </w:r>
      <w:r w:rsidRPr="004D2D4F">
        <w:rPr>
          <w:sz w:val="24"/>
          <w:szCs w:val="24"/>
        </w:rPr>
        <w:t>1882 .- 127 p. : tab. ; 30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Ministerul de Interne . Oficiul Central de Statistic</w:t>
      </w:r>
      <w:r w:rsidR="002A15AC" w:rsidRPr="004D2D4F">
        <w:rPr>
          <w:sz w:val="24"/>
          <w:szCs w:val="24"/>
          <w:lang w:val="ro-RO"/>
        </w:rPr>
        <w:t>ă</w:t>
      </w:r>
    </w:p>
    <w:p w:rsidR="002A15AC" w:rsidRPr="004D2D4F" w:rsidRDefault="002A15AC" w:rsidP="007F4676">
      <w:pPr>
        <w:tabs>
          <w:tab w:val="left" w:pos="851"/>
        </w:tabs>
        <w:jc w:val="both"/>
        <w:rPr>
          <w:sz w:val="24"/>
          <w:szCs w:val="24"/>
        </w:rPr>
      </w:pPr>
      <w:r w:rsidRPr="004D2D4F">
        <w:rPr>
          <w:sz w:val="24"/>
          <w:szCs w:val="24"/>
          <w:lang w:val="ro-RO"/>
        </w:rPr>
        <w:t>311.3</w:t>
      </w:r>
      <w:r w:rsidRPr="004D2D4F">
        <w:rPr>
          <w:sz w:val="24"/>
          <w:szCs w:val="24"/>
        </w:rPr>
        <w:t>/.4</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862D22" w:rsidRPr="004D2D4F" w:rsidRDefault="002E73F6" w:rsidP="007F4676">
      <w:pPr>
        <w:pStyle w:val="Heading1"/>
        <w:tabs>
          <w:tab w:val="left" w:pos="851"/>
        </w:tabs>
        <w:jc w:val="both"/>
        <w:rPr>
          <w:szCs w:val="24"/>
        </w:rPr>
      </w:pPr>
      <w:r w:rsidRPr="004D2D4F">
        <w:rPr>
          <w:szCs w:val="24"/>
          <w:lang w:val="ro-RO"/>
        </w:rPr>
        <w:t>I.M. IV 191</w:t>
      </w:r>
    </w:p>
    <w:p w:rsidR="00862D22" w:rsidRPr="004D2D4F" w:rsidRDefault="00862D22" w:rsidP="007F4676">
      <w:pPr>
        <w:tabs>
          <w:tab w:val="left" w:pos="851"/>
        </w:tabs>
        <w:jc w:val="both"/>
        <w:rPr>
          <w:sz w:val="24"/>
          <w:szCs w:val="24"/>
        </w:rPr>
      </w:pPr>
      <w:r w:rsidRPr="004D2D4F">
        <w:rPr>
          <w:b/>
          <w:sz w:val="24"/>
          <w:szCs w:val="24"/>
          <w:lang w:val="ro-RO"/>
        </w:rPr>
        <w:t xml:space="preserve">STATISTICA </w:t>
      </w:r>
      <w:r w:rsidR="002E73F6" w:rsidRPr="004D2D4F">
        <w:rPr>
          <w:b/>
          <w:sz w:val="24"/>
          <w:szCs w:val="24"/>
          <w:lang w:val="ro-RO"/>
        </w:rPr>
        <w:t xml:space="preserve"> </w:t>
      </w:r>
      <w:r w:rsidRPr="004D2D4F">
        <w:rPr>
          <w:sz w:val="24"/>
          <w:szCs w:val="24"/>
          <w:lang w:val="ro-RO"/>
        </w:rPr>
        <w:t>judiciară din România pe anul 1877 .</w:t>
      </w:r>
      <w:r w:rsidRPr="004D2D4F">
        <w:rPr>
          <w:sz w:val="24"/>
          <w:szCs w:val="24"/>
        </w:rPr>
        <w:t xml:space="preserve">- Bucuresci : Imprimeria Statului, </w:t>
      </w:r>
      <w:r w:rsidR="00580EB6" w:rsidRPr="004D2D4F">
        <w:rPr>
          <w:sz w:val="24"/>
          <w:szCs w:val="24"/>
        </w:rPr>
        <w:tab/>
      </w:r>
      <w:r w:rsidR="002E73F6" w:rsidRPr="004D2D4F">
        <w:rPr>
          <w:sz w:val="24"/>
          <w:szCs w:val="24"/>
        </w:rPr>
        <w:t xml:space="preserve">Curtea </w:t>
      </w:r>
      <w:r w:rsidR="002E73F6" w:rsidRPr="004D2D4F">
        <w:rPr>
          <w:sz w:val="24"/>
          <w:szCs w:val="24"/>
          <w:lang w:val="ro-RO"/>
        </w:rPr>
        <w:t>Ş</w:t>
      </w:r>
      <w:r w:rsidR="002E73F6" w:rsidRPr="004D2D4F">
        <w:rPr>
          <w:sz w:val="24"/>
          <w:szCs w:val="24"/>
        </w:rPr>
        <w:t>erban –Vodă, 1883</w:t>
      </w:r>
      <w:r w:rsidRPr="004D2D4F">
        <w:rPr>
          <w:sz w:val="24"/>
          <w:szCs w:val="24"/>
        </w:rPr>
        <w:t xml:space="preserve"> .- 127 p. : tab. ; 30 cm.</w:t>
      </w:r>
    </w:p>
    <w:p w:rsidR="00862D22" w:rsidRPr="004D2D4F" w:rsidRDefault="00580EB6" w:rsidP="007F4676">
      <w:pPr>
        <w:tabs>
          <w:tab w:val="left" w:pos="851"/>
        </w:tabs>
        <w:jc w:val="both"/>
        <w:rPr>
          <w:sz w:val="24"/>
          <w:szCs w:val="24"/>
          <w:lang w:val="ro-RO"/>
        </w:rPr>
      </w:pPr>
      <w:r w:rsidRPr="004D2D4F">
        <w:rPr>
          <w:sz w:val="24"/>
          <w:szCs w:val="24"/>
          <w:lang w:val="ro-RO"/>
        </w:rPr>
        <w:tab/>
      </w:r>
      <w:r w:rsidR="00862D22" w:rsidRPr="004D2D4F">
        <w:rPr>
          <w:sz w:val="24"/>
          <w:szCs w:val="24"/>
          <w:lang w:val="ro-RO"/>
        </w:rPr>
        <w:t xml:space="preserve">Înaintea titlului </w:t>
      </w:r>
      <w:r w:rsidR="00862D22" w:rsidRPr="004D2D4F">
        <w:rPr>
          <w:sz w:val="24"/>
          <w:szCs w:val="24"/>
        </w:rPr>
        <w:t>: Ministerul de Interne . Oficiul Central de Statistic</w:t>
      </w:r>
      <w:r w:rsidR="00862D22" w:rsidRPr="004D2D4F">
        <w:rPr>
          <w:sz w:val="24"/>
          <w:szCs w:val="24"/>
          <w:lang w:val="ro-RO"/>
        </w:rPr>
        <w:t>ă</w:t>
      </w:r>
    </w:p>
    <w:p w:rsidR="00862D22" w:rsidRPr="004D2D4F" w:rsidRDefault="00862D22" w:rsidP="007F4676">
      <w:pPr>
        <w:tabs>
          <w:tab w:val="left" w:pos="851"/>
        </w:tabs>
        <w:jc w:val="both"/>
        <w:rPr>
          <w:sz w:val="24"/>
          <w:szCs w:val="24"/>
        </w:rPr>
      </w:pPr>
      <w:r w:rsidRPr="004D2D4F">
        <w:rPr>
          <w:sz w:val="24"/>
          <w:szCs w:val="24"/>
          <w:lang w:val="ro-RO"/>
        </w:rPr>
        <w:t>311.3</w:t>
      </w:r>
      <w:r w:rsidR="002E73F6" w:rsidRPr="004D2D4F">
        <w:rPr>
          <w:sz w:val="24"/>
          <w:szCs w:val="24"/>
          <w:lang w:val="ro-RO"/>
        </w:rPr>
        <w:t>12</w:t>
      </w:r>
      <w:r w:rsidR="002E73F6" w:rsidRPr="004D2D4F">
        <w:rPr>
          <w:sz w:val="24"/>
          <w:szCs w:val="24"/>
        </w:rPr>
        <w:t>:3</w:t>
      </w:r>
      <w:r w:rsidRPr="004D2D4F">
        <w:rPr>
          <w:sz w:val="24"/>
          <w:szCs w:val="24"/>
        </w:rPr>
        <w:t>4</w:t>
      </w:r>
    </w:p>
    <w:p w:rsidR="00862D22" w:rsidRPr="004D2D4F" w:rsidRDefault="00862D22"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2984</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Pr="004D2D4F">
        <w:rPr>
          <w:sz w:val="24"/>
          <w:szCs w:val="24"/>
          <w:lang w:val="ro-RO"/>
        </w:rPr>
        <w:t>medicală a recrutaţiunei pe anul 1888 .</w:t>
      </w:r>
      <w:r w:rsidR="00862D22" w:rsidRPr="004D2D4F">
        <w:rPr>
          <w:sz w:val="24"/>
          <w:szCs w:val="24"/>
        </w:rPr>
        <w:t>- [S.l. : s.n.</w:t>
      </w:r>
      <w:r w:rsidRPr="004D2D4F">
        <w:rPr>
          <w:sz w:val="24"/>
          <w:szCs w:val="24"/>
        </w:rPr>
        <w:t xml:space="preserve">, s.a.] .- 23 p. : tab. ; 23 </w:t>
      </w:r>
      <w:r w:rsidR="00580EB6" w:rsidRPr="004D2D4F">
        <w:rPr>
          <w:sz w:val="24"/>
          <w:szCs w:val="24"/>
        </w:rPr>
        <w:tab/>
      </w:r>
      <w:r w:rsidRPr="004D2D4F">
        <w:rPr>
          <w:sz w:val="24"/>
          <w:szCs w:val="24"/>
        </w:rPr>
        <w:t>cm.</w:t>
      </w:r>
    </w:p>
    <w:p w:rsidR="002A15AC" w:rsidRPr="004D2D4F" w:rsidRDefault="002A15AC" w:rsidP="007F4676">
      <w:pPr>
        <w:tabs>
          <w:tab w:val="left" w:pos="851"/>
        </w:tabs>
        <w:jc w:val="both"/>
        <w:rPr>
          <w:sz w:val="24"/>
          <w:szCs w:val="24"/>
        </w:rPr>
      </w:pPr>
      <w:r w:rsidRPr="004D2D4F">
        <w:rPr>
          <w:sz w:val="24"/>
          <w:szCs w:val="24"/>
        </w:rPr>
        <w:t>519.23:355.21</w:t>
      </w:r>
    </w:p>
    <w:p w:rsidR="00E163BE" w:rsidRPr="004D2D4F" w:rsidRDefault="00E163BE"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lastRenderedPageBreak/>
        <w:t>I.M. II 2610</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Pr="004D2D4F">
        <w:rPr>
          <w:sz w:val="24"/>
          <w:szCs w:val="24"/>
          <w:lang w:val="ro-RO"/>
        </w:rPr>
        <w:t>medicală a recrutaţiunei tinerilor pentru formarea contingentului 1900 .</w:t>
      </w:r>
      <w:r w:rsidRPr="004D2D4F">
        <w:rPr>
          <w:sz w:val="24"/>
          <w:szCs w:val="24"/>
        </w:rPr>
        <w:t xml:space="preserve">- </w:t>
      </w:r>
      <w:r w:rsidR="00580EB6" w:rsidRPr="004D2D4F">
        <w:rPr>
          <w:sz w:val="24"/>
          <w:szCs w:val="24"/>
        </w:rPr>
        <w:tab/>
      </w:r>
      <w:r w:rsidRPr="004D2D4F">
        <w:rPr>
          <w:sz w:val="24"/>
          <w:szCs w:val="24"/>
        </w:rPr>
        <w:t>Bucuresci : Institutul de Arte Grafice “Eminescu” , 1901 .- 24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Înaintea titlului : Ministerul de Resboiu. Serviciul Sanitar</w:t>
      </w:r>
    </w:p>
    <w:p w:rsidR="002A15AC" w:rsidRPr="004D2D4F" w:rsidRDefault="002A15AC" w:rsidP="007F4676">
      <w:pPr>
        <w:tabs>
          <w:tab w:val="left" w:pos="851"/>
        </w:tabs>
        <w:jc w:val="both"/>
        <w:rPr>
          <w:sz w:val="24"/>
          <w:szCs w:val="24"/>
        </w:rPr>
      </w:pPr>
      <w:r w:rsidRPr="004D2D4F">
        <w:rPr>
          <w:sz w:val="24"/>
          <w:szCs w:val="24"/>
        </w:rPr>
        <w:t>355.2:31</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2610</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Pr="004D2D4F">
        <w:rPr>
          <w:sz w:val="24"/>
          <w:szCs w:val="24"/>
          <w:lang w:val="ro-RO"/>
        </w:rPr>
        <w:t>medicală a recrutaţiunei tinerilor pentru formarea contingentului : 1897 .</w:t>
      </w:r>
      <w:r w:rsidRPr="004D2D4F">
        <w:rPr>
          <w:sz w:val="24"/>
          <w:szCs w:val="24"/>
        </w:rPr>
        <w:t xml:space="preserve">- </w:t>
      </w:r>
      <w:r w:rsidR="00580EB6" w:rsidRPr="004D2D4F">
        <w:rPr>
          <w:sz w:val="24"/>
          <w:szCs w:val="24"/>
        </w:rPr>
        <w:tab/>
      </w:r>
      <w:r w:rsidRPr="004D2D4F">
        <w:rPr>
          <w:sz w:val="24"/>
          <w:szCs w:val="24"/>
        </w:rPr>
        <w:t>Bucuresci : Imprimeria Statului , 1896 .- 23 p. ; 22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Înaintea titlului : Ministerul de Resboiu. Serviciul Sanitar</w:t>
      </w:r>
    </w:p>
    <w:p w:rsidR="002A15AC" w:rsidRPr="004D2D4F" w:rsidRDefault="002A15AC" w:rsidP="007F4676">
      <w:pPr>
        <w:tabs>
          <w:tab w:val="left" w:pos="851"/>
        </w:tabs>
        <w:jc w:val="both"/>
        <w:rPr>
          <w:sz w:val="24"/>
          <w:szCs w:val="24"/>
        </w:rPr>
      </w:pPr>
      <w:r w:rsidRPr="004D2D4F">
        <w:rPr>
          <w:sz w:val="24"/>
          <w:szCs w:val="24"/>
        </w:rPr>
        <w:t>355.2:31</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2610</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Pr="004D2D4F">
        <w:rPr>
          <w:sz w:val="24"/>
          <w:szCs w:val="24"/>
          <w:lang w:val="ro-RO"/>
        </w:rPr>
        <w:t>medicală a recrutaţiunei tinerilor pentru formarea contingentului 1899 .</w:t>
      </w:r>
      <w:r w:rsidRPr="004D2D4F">
        <w:rPr>
          <w:sz w:val="24"/>
          <w:szCs w:val="24"/>
        </w:rPr>
        <w:t xml:space="preserve">- </w:t>
      </w:r>
      <w:r w:rsidR="00580EB6" w:rsidRPr="004D2D4F">
        <w:rPr>
          <w:sz w:val="24"/>
          <w:szCs w:val="24"/>
        </w:rPr>
        <w:tab/>
      </w:r>
      <w:r w:rsidRPr="004D2D4F">
        <w:rPr>
          <w:sz w:val="24"/>
          <w:szCs w:val="24"/>
        </w:rPr>
        <w:t>Bucuresci : Institutul de Arte Grafice, Carol Göbl , 1899 .- 23 p. ; 22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Înaintea titlului : Ministerul de Resboiu. Serviciul Sanitar</w:t>
      </w:r>
    </w:p>
    <w:p w:rsidR="002A15AC" w:rsidRPr="004D2D4F" w:rsidRDefault="002A15AC" w:rsidP="007F4676">
      <w:pPr>
        <w:tabs>
          <w:tab w:val="left" w:pos="851"/>
        </w:tabs>
        <w:jc w:val="both"/>
        <w:rPr>
          <w:sz w:val="24"/>
          <w:szCs w:val="24"/>
        </w:rPr>
      </w:pPr>
      <w:r w:rsidRPr="004D2D4F">
        <w:rPr>
          <w:sz w:val="24"/>
          <w:szCs w:val="24"/>
        </w:rPr>
        <w:t>355.2:31</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2610</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Pr="004D2D4F">
        <w:rPr>
          <w:sz w:val="24"/>
          <w:szCs w:val="24"/>
          <w:lang w:val="ro-RO"/>
        </w:rPr>
        <w:t xml:space="preserve">medicală a recrutaţiunei tinerilor pentru formarea contingentului 1901 </w:t>
      </w:r>
      <w:r w:rsidRPr="004D2D4F">
        <w:rPr>
          <w:sz w:val="24"/>
          <w:szCs w:val="24"/>
        </w:rPr>
        <w:t xml:space="preserve">: </w:t>
      </w:r>
      <w:r w:rsidR="00580EB6" w:rsidRPr="004D2D4F">
        <w:rPr>
          <w:sz w:val="24"/>
          <w:szCs w:val="24"/>
        </w:rPr>
        <w:tab/>
      </w:r>
      <w:r w:rsidRPr="004D2D4F">
        <w:rPr>
          <w:sz w:val="24"/>
          <w:szCs w:val="24"/>
        </w:rPr>
        <w:t xml:space="preserve">Coprindend </w:t>
      </w:r>
      <w:r w:rsidRPr="004D2D4F">
        <w:rPr>
          <w:sz w:val="24"/>
          <w:szCs w:val="24"/>
          <w:lang w:val="ro-RO"/>
        </w:rPr>
        <w:t xml:space="preserve">şi un tabel resumativ necesar formărei statisticei medicale militare </w:t>
      </w:r>
      <w:r w:rsidR="00580EB6" w:rsidRPr="004D2D4F">
        <w:rPr>
          <w:sz w:val="24"/>
          <w:szCs w:val="24"/>
          <w:lang w:val="ro-RO"/>
        </w:rPr>
        <w:tab/>
      </w:r>
      <w:r w:rsidRPr="004D2D4F">
        <w:rPr>
          <w:sz w:val="24"/>
          <w:szCs w:val="24"/>
          <w:lang w:val="ro-RO"/>
        </w:rPr>
        <w:t>internaţionale .</w:t>
      </w:r>
      <w:r w:rsidRPr="004D2D4F">
        <w:rPr>
          <w:sz w:val="24"/>
          <w:szCs w:val="24"/>
        </w:rPr>
        <w:t>- Bucuresci : : Imprimeria Statului , 1901 .- 28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Înaintea titlului : Ministerul de Resboiu. Serviciul Sanitar</w:t>
      </w:r>
    </w:p>
    <w:p w:rsidR="002A15AC" w:rsidRPr="004D2D4F" w:rsidRDefault="002A15AC" w:rsidP="007F4676">
      <w:pPr>
        <w:tabs>
          <w:tab w:val="left" w:pos="851"/>
        </w:tabs>
        <w:jc w:val="both"/>
        <w:rPr>
          <w:sz w:val="24"/>
          <w:szCs w:val="24"/>
        </w:rPr>
      </w:pPr>
      <w:r w:rsidRPr="004D2D4F">
        <w:rPr>
          <w:sz w:val="24"/>
          <w:szCs w:val="24"/>
        </w:rPr>
        <w:t>355.2:31</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2610</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Pr="004D2D4F">
        <w:rPr>
          <w:sz w:val="24"/>
          <w:szCs w:val="24"/>
          <w:lang w:val="ro-RO"/>
        </w:rPr>
        <w:t>medicală a recrutaţiunei pe anul 1889 .</w:t>
      </w:r>
      <w:r w:rsidRPr="004D2D4F">
        <w:rPr>
          <w:sz w:val="24"/>
          <w:szCs w:val="24"/>
        </w:rPr>
        <w:t xml:space="preserve">- Bucuresci : Imprimeria Statului , </w:t>
      </w:r>
      <w:r w:rsidR="00580EB6" w:rsidRPr="004D2D4F">
        <w:rPr>
          <w:sz w:val="24"/>
          <w:szCs w:val="24"/>
        </w:rPr>
        <w:tab/>
      </w:r>
      <w:r w:rsidRPr="004D2D4F">
        <w:rPr>
          <w:sz w:val="24"/>
          <w:szCs w:val="24"/>
        </w:rPr>
        <w:t>1890 .- 21 p. ; 24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 xml:space="preserve">Înaintea titlului : Ministerul de Resboiu. </w:t>
      </w:r>
    </w:p>
    <w:p w:rsidR="002A15AC" w:rsidRPr="004D2D4F" w:rsidRDefault="002A15AC" w:rsidP="007F4676">
      <w:pPr>
        <w:tabs>
          <w:tab w:val="left" w:pos="851"/>
        </w:tabs>
        <w:jc w:val="both"/>
        <w:rPr>
          <w:sz w:val="24"/>
          <w:szCs w:val="24"/>
        </w:rPr>
      </w:pPr>
      <w:r w:rsidRPr="004D2D4F">
        <w:rPr>
          <w:sz w:val="24"/>
          <w:szCs w:val="24"/>
        </w:rPr>
        <w:t>355.2:31</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2610</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Pr="004D2D4F">
        <w:rPr>
          <w:sz w:val="24"/>
          <w:szCs w:val="24"/>
          <w:lang w:val="ro-RO"/>
        </w:rPr>
        <w:t>medicală a recrutaţiunei pe anul 1891 .</w:t>
      </w:r>
      <w:r w:rsidRPr="004D2D4F">
        <w:rPr>
          <w:sz w:val="24"/>
          <w:szCs w:val="24"/>
        </w:rPr>
        <w:t xml:space="preserve">- Bucuresci : Tipografia modernă </w:t>
      </w:r>
      <w:r w:rsidR="00580EB6" w:rsidRPr="004D2D4F">
        <w:rPr>
          <w:sz w:val="24"/>
          <w:szCs w:val="24"/>
        </w:rPr>
        <w:tab/>
      </w:r>
      <w:r w:rsidRPr="004D2D4F">
        <w:rPr>
          <w:sz w:val="24"/>
          <w:szCs w:val="24"/>
        </w:rPr>
        <w:t>Gr. Luis , 1892 .- 25 p. ; 24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 xml:space="preserve">Înaintea titlului : Ministerul de Resboiu. </w:t>
      </w:r>
    </w:p>
    <w:p w:rsidR="002A15AC" w:rsidRPr="004D2D4F" w:rsidRDefault="002A15AC" w:rsidP="007F4676">
      <w:pPr>
        <w:tabs>
          <w:tab w:val="left" w:pos="851"/>
        </w:tabs>
        <w:jc w:val="both"/>
        <w:rPr>
          <w:sz w:val="24"/>
          <w:szCs w:val="24"/>
        </w:rPr>
      </w:pPr>
      <w:r w:rsidRPr="004D2D4F">
        <w:rPr>
          <w:sz w:val="24"/>
          <w:szCs w:val="24"/>
        </w:rPr>
        <w:t>355.2:31</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2610</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Pr="004D2D4F">
        <w:rPr>
          <w:sz w:val="24"/>
          <w:szCs w:val="24"/>
          <w:lang w:val="ro-RO"/>
        </w:rPr>
        <w:t>medicală a recrutaţiunei contingentului 1896 .</w:t>
      </w:r>
      <w:r w:rsidRPr="004D2D4F">
        <w:rPr>
          <w:sz w:val="24"/>
          <w:szCs w:val="24"/>
        </w:rPr>
        <w:t xml:space="preserve">- Bucuresci : Lito – </w:t>
      </w:r>
      <w:r w:rsidR="00580EB6" w:rsidRPr="004D2D4F">
        <w:rPr>
          <w:sz w:val="24"/>
          <w:szCs w:val="24"/>
        </w:rPr>
        <w:tab/>
      </w:r>
      <w:r w:rsidRPr="004D2D4F">
        <w:rPr>
          <w:sz w:val="24"/>
          <w:szCs w:val="24"/>
        </w:rPr>
        <w:t>Tipografia Carol Göbl , 1895 .- 23 p. ; 22 cm.</w:t>
      </w:r>
    </w:p>
    <w:p w:rsidR="002A15AC" w:rsidRPr="004D2D4F" w:rsidRDefault="00580EB6" w:rsidP="007F4676">
      <w:pPr>
        <w:tabs>
          <w:tab w:val="left" w:pos="851"/>
        </w:tabs>
        <w:jc w:val="both"/>
        <w:rPr>
          <w:sz w:val="24"/>
          <w:szCs w:val="24"/>
        </w:rPr>
      </w:pPr>
      <w:r w:rsidRPr="004D2D4F">
        <w:rPr>
          <w:sz w:val="24"/>
          <w:szCs w:val="24"/>
        </w:rPr>
        <w:lastRenderedPageBreak/>
        <w:tab/>
      </w:r>
      <w:r w:rsidR="002A15AC" w:rsidRPr="004D2D4F">
        <w:rPr>
          <w:sz w:val="24"/>
          <w:szCs w:val="24"/>
        </w:rPr>
        <w:t>Înaintea titlului : Ministerul de Resboiu. Serviciul Sanitar</w:t>
      </w:r>
    </w:p>
    <w:p w:rsidR="002A15AC" w:rsidRPr="004D2D4F" w:rsidRDefault="002A15AC" w:rsidP="007F4676">
      <w:pPr>
        <w:tabs>
          <w:tab w:val="left" w:pos="851"/>
        </w:tabs>
        <w:jc w:val="both"/>
        <w:rPr>
          <w:sz w:val="24"/>
          <w:szCs w:val="24"/>
        </w:rPr>
      </w:pPr>
      <w:r w:rsidRPr="004D2D4F">
        <w:rPr>
          <w:sz w:val="24"/>
          <w:szCs w:val="24"/>
        </w:rPr>
        <w:t>355.2:31</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2610</w:t>
      </w:r>
    </w:p>
    <w:p w:rsidR="002A15AC" w:rsidRPr="004D2D4F" w:rsidRDefault="002A15AC" w:rsidP="007F4676">
      <w:pPr>
        <w:tabs>
          <w:tab w:val="left" w:pos="851"/>
        </w:tabs>
        <w:jc w:val="both"/>
        <w:rPr>
          <w:sz w:val="24"/>
          <w:szCs w:val="24"/>
        </w:rPr>
      </w:pPr>
      <w:r w:rsidRPr="004D2D4F">
        <w:rPr>
          <w:b/>
          <w:sz w:val="24"/>
          <w:szCs w:val="24"/>
          <w:lang w:val="ro-RO"/>
        </w:rPr>
        <w:t xml:space="preserve">STATISTICA </w:t>
      </w:r>
      <w:r w:rsidRPr="004D2D4F">
        <w:rPr>
          <w:sz w:val="24"/>
          <w:szCs w:val="24"/>
          <w:lang w:val="ro-RO"/>
        </w:rPr>
        <w:t>medicală a recrutaţiunei contingentului 1895 .</w:t>
      </w:r>
      <w:r w:rsidRPr="004D2D4F">
        <w:rPr>
          <w:sz w:val="24"/>
          <w:szCs w:val="24"/>
        </w:rPr>
        <w:t xml:space="preserve">- Bucuresci : Lito – </w:t>
      </w:r>
      <w:r w:rsidR="00580EB6" w:rsidRPr="004D2D4F">
        <w:rPr>
          <w:sz w:val="24"/>
          <w:szCs w:val="24"/>
        </w:rPr>
        <w:tab/>
      </w:r>
      <w:r w:rsidRPr="004D2D4F">
        <w:rPr>
          <w:sz w:val="24"/>
          <w:szCs w:val="24"/>
        </w:rPr>
        <w:t>Tipografia Carol Göbl , 1895 .- 23 p. ; 22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Înaintea titlului : Ministerul de Resboiu. Serviciul Sanitar</w:t>
      </w:r>
    </w:p>
    <w:p w:rsidR="002A15AC" w:rsidRPr="004D2D4F" w:rsidRDefault="002A15AC" w:rsidP="007F4676">
      <w:pPr>
        <w:tabs>
          <w:tab w:val="left" w:pos="851"/>
        </w:tabs>
        <w:jc w:val="both"/>
        <w:rPr>
          <w:sz w:val="24"/>
          <w:szCs w:val="24"/>
        </w:rPr>
      </w:pPr>
      <w:r w:rsidRPr="004D2D4F">
        <w:rPr>
          <w:sz w:val="24"/>
          <w:szCs w:val="24"/>
        </w:rPr>
        <w:t>355.2:31</w:t>
      </w:r>
    </w:p>
    <w:p w:rsidR="002A15AC" w:rsidRPr="004D2D4F" w:rsidRDefault="002A15AC" w:rsidP="007F4676">
      <w:pPr>
        <w:tabs>
          <w:tab w:val="left" w:pos="851"/>
        </w:tabs>
        <w:jc w:val="both"/>
        <w:rPr>
          <w:sz w:val="24"/>
          <w:szCs w:val="24"/>
        </w:rPr>
      </w:pPr>
    </w:p>
    <w:p w:rsidR="00A94814" w:rsidRPr="004D2D4F" w:rsidRDefault="00A94814" w:rsidP="007F4676">
      <w:pPr>
        <w:tabs>
          <w:tab w:val="left" w:pos="851"/>
        </w:tabs>
        <w:jc w:val="both"/>
        <w:rPr>
          <w:sz w:val="24"/>
          <w:szCs w:val="24"/>
        </w:rPr>
      </w:pPr>
    </w:p>
    <w:p w:rsidR="00A94814" w:rsidRPr="004D2D4F" w:rsidRDefault="00A94814" w:rsidP="007F4676">
      <w:pPr>
        <w:tabs>
          <w:tab w:val="left" w:pos="851"/>
        </w:tabs>
        <w:jc w:val="both"/>
        <w:rPr>
          <w:b/>
          <w:sz w:val="24"/>
          <w:szCs w:val="24"/>
        </w:rPr>
      </w:pPr>
      <w:r w:rsidRPr="004D2D4F">
        <w:rPr>
          <w:b/>
          <w:sz w:val="24"/>
          <w:szCs w:val="24"/>
        </w:rPr>
        <w:t>I.M. IV 195</w:t>
      </w:r>
    </w:p>
    <w:p w:rsidR="00A94814" w:rsidRPr="004D2D4F" w:rsidRDefault="00A94814" w:rsidP="007F4676">
      <w:pPr>
        <w:tabs>
          <w:tab w:val="left" w:pos="851"/>
        </w:tabs>
        <w:jc w:val="both"/>
        <w:rPr>
          <w:sz w:val="24"/>
          <w:szCs w:val="24"/>
        </w:rPr>
      </w:pPr>
      <w:r w:rsidRPr="004D2D4F">
        <w:rPr>
          <w:b/>
          <w:sz w:val="24"/>
          <w:szCs w:val="24"/>
        </w:rPr>
        <w:t>STATISTICA</w:t>
      </w:r>
      <w:r w:rsidRPr="004D2D4F">
        <w:rPr>
          <w:sz w:val="24"/>
          <w:szCs w:val="24"/>
        </w:rPr>
        <w:t xml:space="preserve"> medicală din Regatul Român pe anul 1881: Lucrare după Sciinţele </w:t>
      </w:r>
      <w:r w:rsidR="00580EB6" w:rsidRPr="004D2D4F">
        <w:rPr>
          <w:sz w:val="24"/>
          <w:szCs w:val="24"/>
        </w:rPr>
        <w:tab/>
      </w:r>
      <w:r w:rsidRPr="004D2D4F">
        <w:rPr>
          <w:sz w:val="24"/>
          <w:szCs w:val="24"/>
        </w:rPr>
        <w:t xml:space="preserve">Oficiale de Secţiunea Statistică din Direcţiunea Generală a Serviciului Sanitar . – </w:t>
      </w:r>
      <w:r w:rsidR="00580EB6" w:rsidRPr="004D2D4F">
        <w:rPr>
          <w:sz w:val="24"/>
          <w:szCs w:val="24"/>
        </w:rPr>
        <w:tab/>
      </w:r>
      <w:r w:rsidRPr="004D2D4F">
        <w:rPr>
          <w:sz w:val="24"/>
          <w:szCs w:val="24"/>
        </w:rPr>
        <w:t>Bucuresci : Tipografia Curţii Regale, 1886 . – 94p. : tab. ; 30cm.</w:t>
      </w:r>
    </w:p>
    <w:p w:rsidR="00A94814" w:rsidRPr="004D2D4F" w:rsidRDefault="00580EB6" w:rsidP="007F4676">
      <w:pPr>
        <w:tabs>
          <w:tab w:val="left" w:pos="851"/>
        </w:tabs>
        <w:jc w:val="both"/>
        <w:rPr>
          <w:sz w:val="24"/>
          <w:szCs w:val="24"/>
        </w:rPr>
      </w:pPr>
      <w:r w:rsidRPr="004D2D4F">
        <w:rPr>
          <w:sz w:val="24"/>
          <w:szCs w:val="24"/>
        </w:rPr>
        <w:tab/>
      </w:r>
      <w:r w:rsidR="00A94814" w:rsidRPr="004D2D4F">
        <w:rPr>
          <w:sz w:val="24"/>
          <w:szCs w:val="24"/>
        </w:rPr>
        <w:t xml:space="preserve">Înainte de titlu : Ministerul Agriculturei, Industriei Comerciului şi Domeniilor – </w:t>
      </w:r>
      <w:r w:rsidRPr="004D2D4F">
        <w:rPr>
          <w:sz w:val="24"/>
          <w:szCs w:val="24"/>
        </w:rPr>
        <w:tab/>
      </w:r>
      <w:r w:rsidR="00A94814" w:rsidRPr="004D2D4F">
        <w:rPr>
          <w:sz w:val="24"/>
          <w:szCs w:val="24"/>
        </w:rPr>
        <w:t>O</w:t>
      </w:r>
      <w:r w:rsidR="00076CFB" w:rsidRPr="004D2D4F">
        <w:rPr>
          <w:sz w:val="24"/>
          <w:szCs w:val="24"/>
        </w:rPr>
        <w:t>ficiul Central de Statistică</w:t>
      </w:r>
      <w:r w:rsidR="00A94814" w:rsidRPr="004D2D4F">
        <w:rPr>
          <w:sz w:val="24"/>
          <w:szCs w:val="24"/>
        </w:rPr>
        <w:t xml:space="preserve"> </w:t>
      </w:r>
    </w:p>
    <w:p w:rsidR="00A94814" w:rsidRPr="004D2D4F" w:rsidRDefault="00A94814" w:rsidP="007F4676">
      <w:pPr>
        <w:tabs>
          <w:tab w:val="left" w:pos="851"/>
        </w:tabs>
        <w:jc w:val="both"/>
        <w:rPr>
          <w:sz w:val="24"/>
          <w:szCs w:val="24"/>
          <w:lang w:val="ro-RO"/>
        </w:rPr>
      </w:pPr>
      <w:r w:rsidRPr="004D2D4F">
        <w:rPr>
          <w:sz w:val="24"/>
          <w:szCs w:val="24"/>
        </w:rPr>
        <w:t>31:61</w:t>
      </w:r>
    </w:p>
    <w:p w:rsidR="00A94814" w:rsidRPr="004D2D4F" w:rsidRDefault="00A94814"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IV 163</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STATISTICA </w:t>
      </w:r>
      <w:r w:rsidRPr="004D2D4F">
        <w:rPr>
          <w:sz w:val="24"/>
          <w:szCs w:val="24"/>
          <w:lang w:val="ro-RO"/>
        </w:rPr>
        <w:t xml:space="preserve">medicală a Regatului Român pe anul 1889 . – Bucuresci : Imprimeria </w:t>
      </w:r>
      <w:r w:rsidR="00580EB6" w:rsidRPr="004D2D4F">
        <w:rPr>
          <w:sz w:val="24"/>
          <w:szCs w:val="24"/>
          <w:lang w:val="ro-RO"/>
        </w:rPr>
        <w:tab/>
      </w:r>
      <w:r w:rsidRPr="004D2D4F">
        <w:rPr>
          <w:sz w:val="24"/>
          <w:szCs w:val="24"/>
          <w:lang w:val="ro-RO"/>
        </w:rPr>
        <w:t>Statului , 1892 . – 20 p. : tab. ; 32 cm.</w:t>
      </w:r>
    </w:p>
    <w:p w:rsidR="002A15AC" w:rsidRPr="004D2D4F" w:rsidRDefault="00580EB6" w:rsidP="007F4676">
      <w:pPr>
        <w:tabs>
          <w:tab w:val="left" w:pos="851"/>
        </w:tabs>
        <w:ind w:left="709" w:hanging="709"/>
        <w:jc w:val="both"/>
        <w:rPr>
          <w:sz w:val="24"/>
          <w:szCs w:val="24"/>
          <w:lang w:val="ro-RO"/>
        </w:rPr>
      </w:pPr>
      <w:r w:rsidRPr="004D2D4F">
        <w:rPr>
          <w:sz w:val="24"/>
          <w:szCs w:val="24"/>
          <w:lang w:val="ro-RO"/>
        </w:rPr>
        <w:tab/>
      </w:r>
      <w:r w:rsidR="002A15AC" w:rsidRPr="004D2D4F">
        <w:rPr>
          <w:sz w:val="24"/>
          <w:szCs w:val="24"/>
          <w:lang w:val="ro-RO"/>
        </w:rPr>
        <w:t>Înaintea titlului : Ministerul de Interne Direcţiunea Generală a Serviciului Sanitar</w:t>
      </w:r>
    </w:p>
    <w:p w:rsidR="002A15AC" w:rsidRPr="004D2D4F" w:rsidRDefault="002A15AC" w:rsidP="007F4676">
      <w:pPr>
        <w:tabs>
          <w:tab w:val="left" w:pos="851"/>
        </w:tabs>
        <w:ind w:left="709" w:hanging="709"/>
        <w:jc w:val="both"/>
        <w:rPr>
          <w:sz w:val="24"/>
          <w:szCs w:val="24"/>
          <w:lang w:val="ro-RO"/>
        </w:rPr>
      </w:pPr>
      <w:r w:rsidRPr="004D2D4F">
        <w:rPr>
          <w:sz w:val="24"/>
          <w:szCs w:val="24"/>
          <w:lang w:val="ro-RO"/>
        </w:rPr>
        <w:t xml:space="preserve">61:31(498) </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V 33</w:t>
      </w:r>
    </w:p>
    <w:p w:rsidR="002A15AC" w:rsidRPr="004D2D4F" w:rsidRDefault="002A15AC" w:rsidP="007F4676">
      <w:pPr>
        <w:tabs>
          <w:tab w:val="left" w:pos="851"/>
        </w:tabs>
        <w:jc w:val="both"/>
        <w:rPr>
          <w:sz w:val="24"/>
          <w:szCs w:val="24"/>
          <w:lang w:val="fr-FR"/>
        </w:rPr>
      </w:pPr>
      <w:r w:rsidRPr="004D2D4F">
        <w:rPr>
          <w:b/>
          <w:sz w:val="24"/>
          <w:szCs w:val="24"/>
          <w:lang w:val="ro-RO"/>
        </w:rPr>
        <w:t xml:space="preserve">STATISTIQUE </w:t>
      </w:r>
      <w:r w:rsidRPr="004D2D4F">
        <w:rPr>
          <w:sz w:val="24"/>
          <w:szCs w:val="24"/>
          <w:lang w:val="ro-RO"/>
        </w:rPr>
        <w:t>médicale de l</w:t>
      </w:r>
      <w:r w:rsidRPr="004D2D4F">
        <w:rPr>
          <w:sz w:val="24"/>
          <w:szCs w:val="24"/>
          <w:lang w:val="fr-FR"/>
        </w:rPr>
        <w:t xml:space="preserve">’ephorie des hòpitaux civils de Bucarest, pendant l’anneé </w:t>
      </w:r>
      <w:r w:rsidR="00580EB6" w:rsidRPr="004D2D4F">
        <w:rPr>
          <w:sz w:val="24"/>
          <w:szCs w:val="24"/>
          <w:lang w:val="fr-FR"/>
        </w:rPr>
        <w:tab/>
      </w:r>
      <w:r w:rsidRPr="004D2D4F">
        <w:rPr>
          <w:sz w:val="24"/>
          <w:szCs w:val="24"/>
          <w:lang w:val="fr-FR"/>
        </w:rPr>
        <w:t>1901 . - [ S. l. : s. n. , s. a. ] . – pag. nenum. ; 40 cm</w:t>
      </w:r>
    </w:p>
    <w:p w:rsidR="002A15AC" w:rsidRPr="004D2D4F" w:rsidRDefault="002A15AC" w:rsidP="007F4676">
      <w:pPr>
        <w:tabs>
          <w:tab w:val="left" w:pos="851"/>
        </w:tabs>
        <w:jc w:val="both"/>
        <w:rPr>
          <w:sz w:val="24"/>
          <w:szCs w:val="24"/>
        </w:rPr>
      </w:pPr>
      <w:r w:rsidRPr="004D2D4F">
        <w:rPr>
          <w:sz w:val="24"/>
          <w:szCs w:val="24"/>
        </w:rPr>
        <w:t>61:311.312</w:t>
      </w:r>
      <w:r w:rsidRPr="004D2D4F">
        <w:rPr>
          <w:sz w:val="24"/>
          <w:szCs w:val="24"/>
        </w:rPr>
        <w:tab/>
      </w:r>
    </w:p>
    <w:p w:rsidR="00E163BE" w:rsidRPr="004D2D4F" w:rsidRDefault="00E163BE"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3051</w:t>
      </w:r>
    </w:p>
    <w:p w:rsidR="002A15AC" w:rsidRPr="004D2D4F" w:rsidRDefault="002A15AC" w:rsidP="007F4676">
      <w:pPr>
        <w:tabs>
          <w:tab w:val="left" w:pos="851"/>
        </w:tabs>
        <w:jc w:val="both"/>
        <w:rPr>
          <w:sz w:val="24"/>
          <w:szCs w:val="24"/>
        </w:rPr>
      </w:pPr>
      <w:r w:rsidRPr="004D2D4F">
        <w:rPr>
          <w:b/>
          <w:sz w:val="24"/>
          <w:szCs w:val="24"/>
        </w:rPr>
        <w:t xml:space="preserve">STAŢIUNILE </w:t>
      </w:r>
      <w:r w:rsidRPr="004D2D4F">
        <w:rPr>
          <w:sz w:val="24"/>
          <w:szCs w:val="24"/>
        </w:rPr>
        <w:t xml:space="preserve">balneare şi climaterice din judeţul Bacău şi a treia excursiune la </w:t>
      </w:r>
      <w:r w:rsidR="00580EB6" w:rsidRPr="004D2D4F">
        <w:rPr>
          <w:sz w:val="24"/>
          <w:szCs w:val="24"/>
        </w:rPr>
        <w:tab/>
      </w:r>
      <w:r w:rsidRPr="004D2D4F">
        <w:rPr>
          <w:sz w:val="24"/>
          <w:szCs w:val="24"/>
        </w:rPr>
        <w:t xml:space="preserve">Instituţiunile de Igienică aplicată şi de asistenţă din IAşi, cu ocazia celui de al </w:t>
      </w:r>
      <w:r w:rsidR="00580EB6" w:rsidRPr="004D2D4F">
        <w:rPr>
          <w:sz w:val="24"/>
          <w:szCs w:val="24"/>
        </w:rPr>
        <w:tab/>
      </w:r>
      <w:r w:rsidRPr="004D2D4F">
        <w:rPr>
          <w:sz w:val="24"/>
          <w:szCs w:val="24"/>
        </w:rPr>
        <w:t xml:space="preserve">XV-lea Congres . – Bucureşti : Institutul de Arte Grafice “Universala” , 1912 . – </w:t>
      </w:r>
      <w:r w:rsidR="00580EB6" w:rsidRPr="004D2D4F">
        <w:rPr>
          <w:sz w:val="24"/>
          <w:szCs w:val="24"/>
        </w:rPr>
        <w:tab/>
      </w:r>
      <w:r w:rsidRPr="004D2D4F">
        <w:rPr>
          <w:sz w:val="24"/>
          <w:szCs w:val="24"/>
        </w:rPr>
        <w:t>52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 xml:space="preserve">Înaintea titlului: Asociaţia Generală a Medicilor din Ţară. A doua excursiune </w:t>
      </w:r>
      <w:r w:rsidRPr="004D2D4F">
        <w:rPr>
          <w:sz w:val="24"/>
          <w:szCs w:val="24"/>
        </w:rPr>
        <w:tab/>
      </w:r>
      <w:r w:rsidR="002A15AC" w:rsidRPr="004D2D4F">
        <w:rPr>
          <w:sz w:val="24"/>
          <w:szCs w:val="24"/>
        </w:rPr>
        <w:t xml:space="preserve">ştiinţifică la Staţiunile balneare şi climaterice din ţară, organizată cu ocaziunea </w:t>
      </w:r>
      <w:r w:rsidRPr="004D2D4F">
        <w:rPr>
          <w:sz w:val="24"/>
          <w:szCs w:val="24"/>
        </w:rPr>
        <w:tab/>
      </w:r>
      <w:r w:rsidR="002A15AC" w:rsidRPr="004D2D4F">
        <w:rPr>
          <w:sz w:val="24"/>
          <w:szCs w:val="24"/>
        </w:rPr>
        <w:t>celui de al XV-şea Congres</w:t>
      </w:r>
    </w:p>
    <w:p w:rsidR="002A15AC" w:rsidRPr="004D2D4F" w:rsidRDefault="002A15AC" w:rsidP="007F4676">
      <w:pPr>
        <w:tabs>
          <w:tab w:val="left" w:pos="851"/>
        </w:tabs>
        <w:jc w:val="both"/>
        <w:rPr>
          <w:sz w:val="24"/>
          <w:szCs w:val="24"/>
        </w:rPr>
      </w:pPr>
      <w:r w:rsidRPr="004D2D4F">
        <w:rPr>
          <w:sz w:val="24"/>
          <w:szCs w:val="24"/>
        </w:rPr>
        <w:t>615.838(498-35Bacău)</w:t>
      </w:r>
    </w:p>
    <w:p w:rsidR="00BD2A30" w:rsidRPr="004D2D4F" w:rsidRDefault="00BD2A30"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lastRenderedPageBreak/>
        <w:t>I.M. II 1213</w:t>
      </w:r>
    </w:p>
    <w:p w:rsidR="002A15AC" w:rsidRPr="004D2D4F" w:rsidRDefault="002A15AC" w:rsidP="007F4676">
      <w:pPr>
        <w:tabs>
          <w:tab w:val="left" w:pos="851"/>
        </w:tabs>
        <w:jc w:val="both"/>
        <w:rPr>
          <w:sz w:val="24"/>
          <w:szCs w:val="24"/>
        </w:rPr>
      </w:pPr>
      <w:r w:rsidRPr="004D2D4F">
        <w:rPr>
          <w:b/>
          <w:sz w:val="24"/>
          <w:szCs w:val="24"/>
          <w:lang w:val="ro-RO"/>
        </w:rPr>
        <w:t xml:space="preserve">STAŢIUNILE </w:t>
      </w:r>
      <w:r w:rsidRPr="004D2D4F">
        <w:rPr>
          <w:sz w:val="24"/>
          <w:szCs w:val="24"/>
          <w:lang w:val="ro-RO"/>
        </w:rPr>
        <w:t xml:space="preserve">balneo </w:t>
      </w:r>
      <w:r w:rsidRPr="004D2D4F">
        <w:rPr>
          <w:sz w:val="24"/>
          <w:szCs w:val="24"/>
        </w:rPr>
        <w:t>– climatice din Republica Popular</w:t>
      </w:r>
      <w:r w:rsidRPr="004D2D4F">
        <w:rPr>
          <w:sz w:val="24"/>
          <w:szCs w:val="24"/>
          <w:lang w:val="ro-RO"/>
        </w:rPr>
        <w:t>ă Română .</w:t>
      </w:r>
      <w:r w:rsidRPr="004D2D4F">
        <w:rPr>
          <w:sz w:val="24"/>
          <w:szCs w:val="24"/>
        </w:rPr>
        <w:t>- [Bucure</w:t>
      </w:r>
      <w:r w:rsidRPr="004D2D4F">
        <w:rPr>
          <w:sz w:val="24"/>
          <w:szCs w:val="24"/>
          <w:lang w:val="ro-RO"/>
        </w:rPr>
        <w:t>şti</w:t>
      </w:r>
      <w:r w:rsidRPr="004D2D4F">
        <w:rPr>
          <w:sz w:val="24"/>
          <w:szCs w:val="24"/>
        </w:rPr>
        <w:t xml:space="preserve">] : </w:t>
      </w:r>
      <w:r w:rsidR="00580EB6" w:rsidRPr="004D2D4F">
        <w:rPr>
          <w:sz w:val="24"/>
          <w:szCs w:val="24"/>
        </w:rPr>
        <w:tab/>
      </w:r>
      <w:r w:rsidRPr="004D2D4F">
        <w:rPr>
          <w:sz w:val="24"/>
          <w:szCs w:val="24"/>
        </w:rPr>
        <w:t>Editura Consiliului Central al Sindicatelor , 1955 .- 370 p. : fig. ; 20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Index alfabetic p. 363 – 364</w:t>
      </w:r>
    </w:p>
    <w:p w:rsidR="00BD2A30" w:rsidRPr="004D2D4F" w:rsidRDefault="002A15AC" w:rsidP="007F4676">
      <w:pPr>
        <w:tabs>
          <w:tab w:val="left" w:pos="851"/>
        </w:tabs>
        <w:jc w:val="both"/>
        <w:rPr>
          <w:sz w:val="24"/>
          <w:szCs w:val="24"/>
        </w:rPr>
      </w:pPr>
      <w:r w:rsidRPr="004D2D4F">
        <w:rPr>
          <w:sz w:val="24"/>
          <w:szCs w:val="24"/>
        </w:rPr>
        <w:t>615.838(498)</w:t>
      </w:r>
    </w:p>
    <w:p w:rsidR="00862D22" w:rsidRPr="004D2D4F" w:rsidRDefault="00862D22"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IV 184 / 4</w:t>
      </w:r>
    </w:p>
    <w:p w:rsidR="002A15AC" w:rsidRPr="004D2D4F" w:rsidRDefault="002A15AC" w:rsidP="007F4676">
      <w:pPr>
        <w:tabs>
          <w:tab w:val="left" w:pos="851"/>
        </w:tabs>
        <w:jc w:val="both"/>
        <w:rPr>
          <w:sz w:val="24"/>
          <w:szCs w:val="24"/>
        </w:rPr>
      </w:pPr>
      <w:r w:rsidRPr="004D2D4F">
        <w:rPr>
          <w:b/>
          <w:sz w:val="24"/>
          <w:szCs w:val="24"/>
          <w:lang w:val="ro-RO"/>
        </w:rPr>
        <w:t xml:space="preserve">STATUT </w:t>
      </w:r>
      <w:r w:rsidRPr="004D2D4F">
        <w:rPr>
          <w:sz w:val="24"/>
          <w:szCs w:val="24"/>
          <w:lang w:val="ro-RO"/>
        </w:rPr>
        <w:t xml:space="preserve">Medici </w:t>
      </w:r>
      <w:r w:rsidRPr="004D2D4F">
        <w:rPr>
          <w:sz w:val="24"/>
          <w:szCs w:val="24"/>
        </w:rPr>
        <w:t>: BNR .- [s.l. : s.n. , s.a.] .- 6 p. ; 30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336.711(498)</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IV 184 / 5</w:t>
      </w:r>
    </w:p>
    <w:p w:rsidR="002A15AC" w:rsidRPr="004D2D4F" w:rsidRDefault="002A15AC" w:rsidP="007F4676">
      <w:pPr>
        <w:tabs>
          <w:tab w:val="left" w:pos="851"/>
        </w:tabs>
        <w:jc w:val="both"/>
        <w:rPr>
          <w:sz w:val="24"/>
          <w:szCs w:val="24"/>
        </w:rPr>
      </w:pPr>
      <w:r w:rsidRPr="004D2D4F">
        <w:rPr>
          <w:b/>
          <w:sz w:val="24"/>
          <w:szCs w:val="24"/>
          <w:lang w:val="ro-RO"/>
        </w:rPr>
        <w:t xml:space="preserve">STATUT </w:t>
      </w:r>
      <w:r w:rsidRPr="004D2D4F">
        <w:rPr>
          <w:sz w:val="24"/>
          <w:szCs w:val="24"/>
          <w:lang w:val="ro-RO"/>
        </w:rPr>
        <w:t xml:space="preserve">pentru organizarea şi funcţionarea Academiei Republicii Populare Române . </w:t>
      </w:r>
      <w:r w:rsidR="00580EB6" w:rsidRPr="004D2D4F">
        <w:rPr>
          <w:sz w:val="24"/>
          <w:szCs w:val="24"/>
          <w:lang w:val="ro-RO"/>
        </w:rPr>
        <w:tab/>
      </w:r>
      <w:r w:rsidRPr="004D2D4F">
        <w:rPr>
          <w:sz w:val="24"/>
          <w:szCs w:val="24"/>
          <w:lang w:val="ro-RO"/>
        </w:rPr>
        <w:t>Aprobat prin Hotărârea Consiliului de Miniştri nr. 1214 din 30 iunie 1955 .</w:t>
      </w:r>
      <w:r w:rsidRPr="004D2D4F">
        <w:rPr>
          <w:sz w:val="24"/>
          <w:szCs w:val="24"/>
        </w:rPr>
        <w:t xml:space="preserve">- </w:t>
      </w:r>
      <w:r w:rsidR="00580EB6" w:rsidRPr="004D2D4F">
        <w:rPr>
          <w:sz w:val="24"/>
          <w:szCs w:val="24"/>
        </w:rPr>
        <w:tab/>
      </w:r>
      <w:r w:rsidRPr="004D2D4F">
        <w:rPr>
          <w:sz w:val="24"/>
          <w:szCs w:val="24"/>
        </w:rPr>
        <w:t>[Bucure</w:t>
      </w:r>
      <w:r w:rsidRPr="004D2D4F">
        <w:rPr>
          <w:sz w:val="24"/>
          <w:szCs w:val="24"/>
          <w:lang w:val="ro-RO"/>
        </w:rPr>
        <w:t>şti</w:t>
      </w:r>
      <w:r w:rsidRPr="004D2D4F">
        <w:rPr>
          <w:sz w:val="24"/>
          <w:szCs w:val="24"/>
        </w:rPr>
        <w:t>] : Editura Academiei Republicii Populare Rom</w:t>
      </w:r>
      <w:r w:rsidRPr="004D2D4F">
        <w:rPr>
          <w:sz w:val="24"/>
          <w:szCs w:val="24"/>
          <w:lang w:val="ro-RO"/>
        </w:rPr>
        <w:t>âne , 1955 .</w:t>
      </w:r>
      <w:r w:rsidRPr="004D2D4F">
        <w:rPr>
          <w:sz w:val="24"/>
          <w:szCs w:val="24"/>
        </w:rPr>
        <w:t xml:space="preserve">- 29 p. ; 16 </w:t>
      </w:r>
      <w:r w:rsidR="00580EB6" w:rsidRPr="004D2D4F">
        <w:rPr>
          <w:sz w:val="24"/>
          <w:szCs w:val="24"/>
        </w:rPr>
        <w:tab/>
      </w:r>
      <w:r w:rsidRPr="004D2D4F">
        <w:rPr>
          <w:sz w:val="24"/>
          <w:szCs w:val="24"/>
        </w:rPr>
        <w:t>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Academia Republicii Populare Rom</w:t>
      </w:r>
      <w:r w:rsidR="002A15AC" w:rsidRPr="004D2D4F">
        <w:rPr>
          <w:sz w:val="24"/>
          <w:szCs w:val="24"/>
          <w:lang w:val="ro-RO"/>
        </w:rPr>
        <w:t>îne</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061.12(498)</w:t>
      </w:r>
    </w:p>
    <w:p w:rsidR="002A15AC" w:rsidRPr="004D2D4F" w:rsidRDefault="002A15AC" w:rsidP="007F4676">
      <w:pPr>
        <w:tabs>
          <w:tab w:val="left" w:pos="851"/>
        </w:tabs>
        <w:jc w:val="both"/>
        <w:rPr>
          <w:sz w:val="24"/>
          <w:szCs w:val="24"/>
        </w:rPr>
      </w:pPr>
    </w:p>
    <w:p w:rsidR="00580EB6" w:rsidRDefault="00580EB6" w:rsidP="007F4676">
      <w:pPr>
        <w:tabs>
          <w:tab w:val="left" w:pos="851"/>
        </w:tabs>
        <w:jc w:val="both"/>
        <w:rPr>
          <w:sz w:val="24"/>
          <w:szCs w:val="24"/>
        </w:rPr>
      </w:pPr>
    </w:p>
    <w:p w:rsidR="00942F75" w:rsidRPr="00942F75" w:rsidRDefault="00942F75" w:rsidP="00942F75">
      <w:pPr>
        <w:jc w:val="both"/>
        <w:rPr>
          <w:b/>
          <w:sz w:val="24"/>
          <w:szCs w:val="24"/>
        </w:rPr>
      </w:pPr>
      <w:r w:rsidRPr="00942F75">
        <w:rPr>
          <w:b/>
          <w:sz w:val="24"/>
          <w:szCs w:val="24"/>
        </w:rPr>
        <w:t>I.M. II 3834</w:t>
      </w:r>
    </w:p>
    <w:p w:rsidR="00942F75" w:rsidRPr="00942F75" w:rsidRDefault="00942F75" w:rsidP="00942F75">
      <w:pPr>
        <w:jc w:val="both"/>
        <w:rPr>
          <w:sz w:val="24"/>
          <w:szCs w:val="24"/>
        </w:rPr>
      </w:pPr>
      <w:r w:rsidRPr="00942F75">
        <w:rPr>
          <w:b/>
          <w:sz w:val="24"/>
          <w:szCs w:val="24"/>
        </w:rPr>
        <w:t>STATUTE</w:t>
      </w:r>
      <w:r w:rsidRPr="00942F75">
        <w:rPr>
          <w:sz w:val="24"/>
          <w:szCs w:val="24"/>
        </w:rPr>
        <w:t xml:space="preserve"> . – Bucure</w:t>
      </w:r>
      <w:r>
        <w:rPr>
          <w:sz w:val="24"/>
          <w:szCs w:val="24"/>
          <w:lang w:val="ro-RO"/>
        </w:rPr>
        <w:t>ş</w:t>
      </w:r>
      <w:r w:rsidRPr="00942F75">
        <w:rPr>
          <w:sz w:val="24"/>
          <w:szCs w:val="24"/>
          <w:lang w:val="ro-RO"/>
        </w:rPr>
        <w:t xml:space="preserve">ti : Tipografia </w:t>
      </w:r>
      <w:r>
        <w:rPr>
          <w:sz w:val="24"/>
          <w:szCs w:val="24"/>
        </w:rPr>
        <w:t>“Lupta”</w:t>
      </w:r>
      <w:r w:rsidRPr="00942F75">
        <w:rPr>
          <w:sz w:val="24"/>
          <w:szCs w:val="24"/>
        </w:rPr>
        <w:t>, 1927 . – 15 p. ; 23 cm.</w:t>
      </w:r>
    </w:p>
    <w:p w:rsidR="00942F75" w:rsidRPr="00942F75" w:rsidRDefault="00942F75" w:rsidP="00942F75">
      <w:pPr>
        <w:ind w:left="720"/>
        <w:jc w:val="both"/>
        <w:rPr>
          <w:sz w:val="24"/>
          <w:szCs w:val="24"/>
        </w:rPr>
      </w:pPr>
      <w:r w:rsidRPr="00942F75">
        <w:rPr>
          <w:sz w:val="24"/>
          <w:szCs w:val="24"/>
          <w:lang w:val="ro-RO"/>
        </w:rPr>
        <w:t>Î</w:t>
      </w:r>
      <w:r w:rsidRPr="00942F75">
        <w:rPr>
          <w:sz w:val="24"/>
          <w:szCs w:val="24"/>
        </w:rPr>
        <w:t>naintea titlului : Ins</w:t>
      </w:r>
      <w:r>
        <w:rPr>
          <w:sz w:val="24"/>
          <w:szCs w:val="24"/>
        </w:rPr>
        <w:t xml:space="preserve">titutul Românesc de Organizare </w:t>
      </w:r>
      <w:r>
        <w:rPr>
          <w:sz w:val="24"/>
          <w:szCs w:val="24"/>
          <w:lang w:val="ro-RO"/>
        </w:rPr>
        <w:t>Ş</w:t>
      </w:r>
      <w:r>
        <w:rPr>
          <w:sz w:val="24"/>
          <w:szCs w:val="24"/>
        </w:rPr>
        <w:t>tiinţ</w:t>
      </w:r>
      <w:r w:rsidRPr="00942F75">
        <w:rPr>
          <w:sz w:val="24"/>
          <w:szCs w:val="24"/>
        </w:rPr>
        <w:t>ifică a Muncii</w:t>
      </w:r>
    </w:p>
    <w:p w:rsidR="00942F75" w:rsidRPr="00942F75" w:rsidRDefault="00942F75" w:rsidP="00942F75">
      <w:pPr>
        <w:jc w:val="both"/>
        <w:rPr>
          <w:sz w:val="24"/>
          <w:szCs w:val="24"/>
        </w:rPr>
      </w:pPr>
      <w:r w:rsidRPr="00942F75">
        <w:rPr>
          <w:sz w:val="24"/>
          <w:szCs w:val="24"/>
        </w:rPr>
        <w:t>331.5</w:t>
      </w:r>
    </w:p>
    <w:p w:rsidR="00942F75" w:rsidRPr="00942F75" w:rsidRDefault="00942F75" w:rsidP="00942F75">
      <w:pPr>
        <w:tabs>
          <w:tab w:val="left" w:pos="851"/>
        </w:tabs>
        <w:jc w:val="both"/>
        <w:rPr>
          <w:sz w:val="24"/>
          <w:szCs w:val="24"/>
        </w:rPr>
      </w:pPr>
    </w:p>
    <w:p w:rsidR="00942F75" w:rsidRPr="004D2D4F" w:rsidRDefault="00942F75"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IV 184 / 1</w:t>
      </w:r>
    </w:p>
    <w:p w:rsidR="002A15AC" w:rsidRPr="004D2D4F" w:rsidRDefault="002A15AC" w:rsidP="007F4676">
      <w:pPr>
        <w:tabs>
          <w:tab w:val="left" w:pos="851"/>
        </w:tabs>
        <w:jc w:val="both"/>
        <w:rPr>
          <w:sz w:val="24"/>
          <w:szCs w:val="24"/>
        </w:rPr>
      </w:pPr>
      <w:r w:rsidRPr="004D2D4F">
        <w:rPr>
          <w:b/>
          <w:sz w:val="24"/>
          <w:szCs w:val="24"/>
          <w:lang w:val="ro-RO"/>
        </w:rPr>
        <w:t xml:space="preserve">STATUTE, </w:t>
      </w:r>
      <w:r w:rsidRPr="004D2D4F">
        <w:rPr>
          <w:sz w:val="24"/>
          <w:szCs w:val="24"/>
          <w:lang w:val="ro-RO"/>
        </w:rPr>
        <w:t xml:space="preserve">regulamente organizaţii medicale </w:t>
      </w:r>
      <w:r w:rsidRPr="004D2D4F">
        <w:rPr>
          <w:sz w:val="24"/>
          <w:szCs w:val="24"/>
        </w:rPr>
        <w:t>: Societatea regal</w:t>
      </w:r>
      <w:r w:rsidRPr="004D2D4F">
        <w:rPr>
          <w:sz w:val="24"/>
          <w:szCs w:val="24"/>
          <w:lang w:val="ro-RO"/>
        </w:rPr>
        <w:t xml:space="preserve">ă </w:t>
      </w:r>
      <w:r w:rsidRPr="004D2D4F">
        <w:rPr>
          <w:sz w:val="24"/>
          <w:szCs w:val="24"/>
        </w:rPr>
        <w:t>– rom</w:t>
      </w:r>
      <w:r w:rsidRPr="004D2D4F">
        <w:rPr>
          <w:sz w:val="24"/>
          <w:szCs w:val="24"/>
          <w:lang w:val="ro-RO"/>
        </w:rPr>
        <w:t xml:space="preserve">ână de eugenie şi </w:t>
      </w:r>
      <w:r w:rsidR="00580EB6" w:rsidRPr="004D2D4F">
        <w:rPr>
          <w:sz w:val="24"/>
          <w:szCs w:val="24"/>
          <w:lang w:val="ro-RO"/>
        </w:rPr>
        <w:tab/>
      </w:r>
      <w:r w:rsidRPr="004D2D4F">
        <w:rPr>
          <w:sz w:val="24"/>
          <w:szCs w:val="24"/>
          <w:lang w:val="ro-RO"/>
        </w:rPr>
        <w:t xml:space="preserve">studiu al eredităţii . Secţia de propagandă . Regulament , Programul Activităţii </w:t>
      </w:r>
      <w:r w:rsidR="00580EB6" w:rsidRPr="004D2D4F">
        <w:rPr>
          <w:sz w:val="24"/>
          <w:szCs w:val="24"/>
          <w:lang w:val="ro-RO"/>
        </w:rPr>
        <w:tab/>
      </w:r>
      <w:r w:rsidRPr="004D2D4F">
        <w:rPr>
          <w:sz w:val="24"/>
          <w:szCs w:val="24"/>
          <w:lang w:val="ro-RO"/>
        </w:rPr>
        <w:t xml:space="preserve">Soc. Regale Române de Eugenie şi Studiul Eredităţii </w:t>
      </w:r>
      <w:r w:rsidRPr="004D2D4F">
        <w:rPr>
          <w:sz w:val="24"/>
          <w:szCs w:val="24"/>
        </w:rPr>
        <w:t>; Statutele Societ</w:t>
      </w:r>
      <w:r w:rsidRPr="004D2D4F">
        <w:rPr>
          <w:sz w:val="24"/>
          <w:szCs w:val="24"/>
          <w:lang w:val="ro-RO"/>
        </w:rPr>
        <w:t xml:space="preserve">ăţii de </w:t>
      </w:r>
      <w:r w:rsidR="00580EB6" w:rsidRPr="004D2D4F">
        <w:rPr>
          <w:sz w:val="24"/>
          <w:szCs w:val="24"/>
          <w:lang w:val="ro-RO"/>
        </w:rPr>
        <w:tab/>
      </w:r>
      <w:r w:rsidRPr="004D2D4F">
        <w:rPr>
          <w:sz w:val="24"/>
          <w:szCs w:val="24"/>
          <w:lang w:val="ro-RO"/>
        </w:rPr>
        <w:t>Ereditate şi Eugenie</w:t>
      </w:r>
      <w:r w:rsidRPr="004D2D4F">
        <w:rPr>
          <w:sz w:val="24"/>
          <w:szCs w:val="24"/>
        </w:rPr>
        <w:t xml:space="preserve"> ; Membrii Comitetului de Organizare al Societ</w:t>
      </w:r>
      <w:r w:rsidRPr="004D2D4F">
        <w:rPr>
          <w:sz w:val="24"/>
          <w:szCs w:val="24"/>
          <w:lang w:val="ro-RO"/>
        </w:rPr>
        <w:t xml:space="preserve">ăţii de </w:t>
      </w:r>
      <w:r w:rsidR="00580EB6" w:rsidRPr="004D2D4F">
        <w:rPr>
          <w:sz w:val="24"/>
          <w:szCs w:val="24"/>
          <w:lang w:val="ro-RO"/>
        </w:rPr>
        <w:tab/>
      </w:r>
      <w:r w:rsidRPr="004D2D4F">
        <w:rPr>
          <w:sz w:val="24"/>
          <w:szCs w:val="24"/>
          <w:lang w:val="ro-RO"/>
        </w:rPr>
        <w:t xml:space="preserve">Ereditate şi Eugenie </w:t>
      </w:r>
      <w:r w:rsidRPr="004D2D4F">
        <w:rPr>
          <w:sz w:val="24"/>
          <w:szCs w:val="24"/>
        </w:rPr>
        <w:t>; R</w:t>
      </w:r>
      <w:r w:rsidRPr="004D2D4F">
        <w:rPr>
          <w:sz w:val="24"/>
          <w:szCs w:val="24"/>
          <w:lang w:val="ro-RO"/>
        </w:rPr>
        <w:t xml:space="preserve">ăspuns la chestionarul Internaţional asupra eugeniei şi </w:t>
      </w:r>
      <w:r w:rsidR="00580EB6" w:rsidRPr="004D2D4F">
        <w:rPr>
          <w:sz w:val="24"/>
          <w:szCs w:val="24"/>
          <w:lang w:val="ro-RO"/>
        </w:rPr>
        <w:tab/>
      </w:r>
      <w:r w:rsidRPr="004D2D4F">
        <w:rPr>
          <w:sz w:val="24"/>
          <w:szCs w:val="24"/>
          <w:lang w:val="ro-RO"/>
        </w:rPr>
        <w:t xml:space="preserve">instituţiunilor Spitaliceşti </w:t>
      </w:r>
      <w:r w:rsidRPr="004D2D4F">
        <w:rPr>
          <w:sz w:val="24"/>
          <w:szCs w:val="24"/>
        </w:rPr>
        <w:t>; Activitatea didactic</w:t>
      </w:r>
      <w:r w:rsidRPr="004D2D4F">
        <w:rPr>
          <w:sz w:val="24"/>
          <w:szCs w:val="24"/>
          <w:lang w:val="ro-RO"/>
        </w:rPr>
        <w:t xml:space="preserve">ă </w:t>
      </w:r>
      <w:r w:rsidRPr="004D2D4F">
        <w:rPr>
          <w:sz w:val="24"/>
          <w:szCs w:val="24"/>
        </w:rPr>
        <w:t>; Propunere pentru chemarea d-</w:t>
      </w:r>
      <w:r w:rsidR="00580EB6" w:rsidRPr="004D2D4F">
        <w:rPr>
          <w:sz w:val="24"/>
          <w:szCs w:val="24"/>
        </w:rPr>
        <w:tab/>
      </w:r>
      <w:r w:rsidRPr="004D2D4F">
        <w:rPr>
          <w:sz w:val="24"/>
          <w:szCs w:val="24"/>
        </w:rPr>
        <w:t>lui Mircea D. Mezincescu la Catedra de Chimie Biologic</w:t>
      </w:r>
      <w:r w:rsidRPr="004D2D4F">
        <w:rPr>
          <w:sz w:val="24"/>
          <w:szCs w:val="24"/>
          <w:lang w:val="ro-RO"/>
        </w:rPr>
        <w:t xml:space="preserve">ă a Facultăţii de </w:t>
      </w:r>
      <w:r w:rsidR="00580EB6" w:rsidRPr="004D2D4F">
        <w:rPr>
          <w:sz w:val="24"/>
          <w:szCs w:val="24"/>
          <w:lang w:val="ro-RO"/>
        </w:rPr>
        <w:tab/>
      </w:r>
      <w:r w:rsidRPr="004D2D4F">
        <w:rPr>
          <w:sz w:val="24"/>
          <w:szCs w:val="24"/>
          <w:lang w:val="ro-RO"/>
        </w:rPr>
        <w:t>Medicină din Bucureşti .</w:t>
      </w:r>
      <w:r w:rsidRPr="004D2D4F">
        <w:rPr>
          <w:sz w:val="24"/>
          <w:szCs w:val="24"/>
        </w:rPr>
        <w:t>- [s.l. : s.n. , s.a.] ; 30 cm.</w:t>
      </w:r>
    </w:p>
    <w:p w:rsidR="002A15AC" w:rsidRPr="004D2D4F" w:rsidRDefault="002A15AC" w:rsidP="007F4676">
      <w:pPr>
        <w:tabs>
          <w:tab w:val="left" w:pos="851"/>
        </w:tabs>
        <w:jc w:val="both"/>
        <w:rPr>
          <w:sz w:val="24"/>
          <w:szCs w:val="24"/>
        </w:rPr>
      </w:pPr>
      <w:r w:rsidRPr="004D2D4F">
        <w:rPr>
          <w:sz w:val="24"/>
          <w:szCs w:val="24"/>
        </w:rPr>
        <w:t>613.94</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849</w:t>
      </w:r>
    </w:p>
    <w:p w:rsidR="002A15AC" w:rsidRPr="004D2D4F" w:rsidRDefault="002A15AC" w:rsidP="007F4676">
      <w:pPr>
        <w:tabs>
          <w:tab w:val="left" w:pos="851"/>
        </w:tabs>
        <w:jc w:val="both"/>
        <w:rPr>
          <w:sz w:val="24"/>
          <w:szCs w:val="24"/>
        </w:rPr>
      </w:pPr>
      <w:r w:rsidRPr="004D2D4F">
        <w:rPr>
          <w:b/>
          <w:sz w:val="24"/>
          <w:szCs w:val="24"/>
        </w:rPr>
        <w:t>STATUTE</w:t>
      </w:r>
      <w:r w:rsidRPr="004D2D4F">
        <w:rPr>
          <w:sz w:val="24"/>
          <w:szCs w:val="24"/>
        </w:rPr>
        <w:t xml:space="preserve"> şi  regulament votate de Adunarea Generală în şedinţa din 15 Martie 1939 / </w:t>
      </w:r>
      <w:r w:rsidR="00580EB6" w:rsidRPr="004D2D4F">
        <w:rPr>
          <w:sz w:val="24"/>
          <w:szCs w:val="24"/>
        </w:rPr>
        <w:tab/>
      </w:r>
      <w:r w:rsidRPr="004D2D4F">
        <w:rPr>
          <w:sz w:val="24"/>
          <w:szCs w:val="24"/>
        </w:rPr>
        <w:t xml:space="preserve">Societatea Medicală a Spitalelor din Bucureşti . – Bucureşti : Cultura , 1939 . – </w:t>
      </w:r>
      <w:r w:rsidR="00580EB6" w:rsidRPr="004D2D4F">
        <w:rPr>
          <w:sz w:val="24"/>
          <w:szCs w:val="24"/>
        </w:rPr>
        <w:tab/>
      </w:r>
      <w:r w:rsidRPr="004D2D4F">
        <w:rPr>
          <w:sz w:val="24"/>
          <w:szCs w:val="24"/>
        </w:rPr>
        <w:t>16 p. ; 24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614.2(09)</w:t>
      </w:r>
    </w:p>
    <w:p w:rsidR="002A15AC" w:rsidRPr="004D2D4F" w:rsidRDefault="002A15AC" w:rsidP="007F4676">
      <w:pPr>
        <w:tabs>
          <w:tab w:val="left" w:pos="851"/>
        </w:tabs>
        <w:ind w:left="720" w:hanging="720"/>
        <w:jc w:val="both"/>
        <w:rPr>
          <w:sz w:val="24"/>
          <w:szCs w:val="24"/>
          <w:lang w:val="ro-RO"/>
        </w:rPr>
      </w:pPr>
    </w:p>
    <w:p w:rsidR="00580EB6" w:rsidRPr="004D2D4F" w:rsidRDefault="00580EB6"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175</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 xml:space="preserve">şi actul constitutiv ale Asociaţiei </w:t>
      </w:r>
      <w:r w:rsidRPr="004D2D4F">
        <w:rPr>
          <w:sz w:val="24"/>
          <w:szCs w:val="24"/>
        </w:rPr>
        <w:t>“</w:t>
      </w:r>
      <w:r w:rsidRPr="004D2D4F">
        <w:rPr>
          <w:sz w:val="24"/>
          <w:szCs w:val="24"/>
          <w:lang w:val="ro-RO"/>
        </w:rPr>
        <w:t>Înainte</w:t>
      </w:r>
      <w:r w:rsidRPr="004D2D4F">
        <w:rPr>
          <w:sz w:val="24"/>
          <w:szCs w:val="24"/>
        </w:rPr>
        <w:t>” : votat</w:t>
      </w:r>
      <w:r w:rsidRPr="004D2D4F">
        <w:rPr>
          <w:sz w:val="24"/>
          <w:szCs w:val="24"/>
          <w:lang w:val="ro-RO"/>
        </w:rPr>
        <w:t xml:space="preserve">ă de Adunarea Generală </w:t>
      </w:r>
      <w:r w:rsidR="00580EB6" w:rsidRPr="004D2D4F">
        <w:rPr>
          <w:sz w:val="24"/>
          <w:szCs w:val="24"/>
          <w:lang w:val="ro-RO"/>
        </w:rPr>
        <w:tab/>
      </w:r>
      <w:r w:rsidRPr="004D2D4F">
        <w:rPr>
          <w:sz w:val="24"/>
          <w:szCs w:val="24"/>
          <w:lang w:val="ro-RO"/>
        </w:rPr>
        <w:t>din 5 Decembrie 1936 .</w:t>
      </w:r>
      <w:r w:rsidRPr="004D2D4F">
        <w:rPr>
          <w:sz w:val="24"/>
          <w:szCs w:val="24"/>
        </w:rPr>
        <w:t>- Autentificat</w:t>
      </w:r>
      <w:r w:rsidRPr="004D2D4F">
        <w:rPr>
          <w:sz w:val="24"/>
          <w:szCs w:val="24"/>
          <w:lang w:val="ro-RO"/>
        </w:rPr>
        <w:t xml:space="preserve">ă de tribunalul Ialomiţa . Secţia I </w:t>
      </w:r>
      <w:r w:rsidRPr="004D2D4F">
        <w:rPr>
          <w:sz w:val="24"/>
          <w:szCs w:val="24"/>
        </w:rPr>
        <w:t xml:space="preserve">– a sub </w:t>
      </w:r>
      <w:r w:rsidR="00580EB6" w:rsidRPr="004D2D4F">
        <w:rPr>
          <w:sz w:val="24"/>
          <w:szCs w:val="24"/>
        </w:rPr>
        <w:tab/>
      </w:r>
      <w:r w:rsidRPr="004D2D4F">
        <w:rPr>
          <w:sz w:val="24"/>
          <w:szCs w:val="24"/>
        </w:rPr>
        <w:t xml:space="preserve">No. 4095 din 9 Decembrie 1935 , </w:t>
      </w:r>
      <w:r w:rsidRPr="004D2D4F">
        <w:rPr>
          <w:sz w:val="24"/>
          <w:szCs w:val="24"/>
          <w:lang w:val="ro-RO"/>
        </w:rPr>
        <w:t xml:space="preserve">învestită cu formula executorie No. 45 </w:t>
      </w:r>
      <w:r w:rsidRPr="004D2D4F">
        <w:rPr>
          <w:sz w:val="24"/>
          <w:szCs w:val="24"/>
        </w:rPr>
        <w:t xml:space="preserve">/ 936 .- </w:t>
      </w:r>
      <w:r w:rsidR="00580EB6" w:rsidRPr="004D2D4F">
        <w:rPr>
          <w:sz w:val="24"/>
          <w:szCs w:val="24"/>
        </w:rPr>
        <w:tab/>
      </w:r>
      <w:r w:rsidRPr="004D2D4F">
        <w:rPr>
          <w:sz w:val="24"/>
          <w:szCs w:val="24"/>
        </w:rPr>
        <w:t>C</w:t>
      </w:r>
      <w:r w:rsidRPr="004D2D4F">
        <w:rPr>
          <w:sz w:val="24"/>
          <w:szCs w:val="24"/>
          <w:lang w:val="ro-RO"/>
        </w:rPr>
        <w:t xml:space="preserve">ălăraşi </w:t>
      </w:r>
      <w:r w:rsidRPr="004D2D4F">
        <w:rPr>
          <w:sz w:val="24"/>
          <w:szCs w:val="24"/>
        </w:rPr>
        <w:t>: “</w:t>
      </w:r>
      <w:r w:rsidRPr="004D2D4F">
        <w:rPr>
          <w:sz w:val="24"/>
          <w:szCs w:val="24"/>
          <w:lang w:val="ro-RO"/>
        </w:rPr>
        <w:t>Înainte</w:t>
      </w:r>
      <w:r w:rsidRPr="004D2D4F">
        <w:rPr>
          <w:sz w:val="24"/>
          <w:szCs w:val="24"/>
        </w:rPr>
        <w:t>” , 1936 .- 27 p. ; 17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06(060.1/.9)</w:t>
      </w:r>
    </w:p>
    <w:p w:rsidR="002A15AC" w:rsidRPr="004D2D4F" w:rsidRDefault="002A15AC" w:rsidP="007F4676">
      <w:pPr>
        <w:tabs>
          <w:tab w:val="left" w:pos="851"/>
        </w:tabs>
        <w:ind w:left="720" w:hanging="720"/>
        <w:jc w:val="both"/>
        <w:rPr>
          <w:sz w:val="24"/>
          <w:szCs w:val="24"/>
        </w:rPr>
      </w:pPr>
    </w:p>
    <w:p w:rsidR="00580EB6" w:rsidRPr="004D2D4F" w:rsidRDefault="00580EB6" w:rsidP="007F4676">
      <w:pPr>
        <w:tabs>
          <w:tab w:val="left" w:pos="851"/>
        </w:tabs>
        <w:ind w:left="720" w:hanging="720"/>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175</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 xml:space="preserve">Asociaţiei Medicilor de Spitale şi Dispensare ale Ministerului Sănătăţii şi </w:t>
      </w:r>
      <w:r w:rsidR="00580EB6" w:rsidRPr="004D2D4F">
        <w:rPr>
          <w:sz w:val="24"/>
          <w:szCs w:val="24"/>
          <w:lang w:val="ro-RO"/>
        </w:rPr>
        <w:tab/>
      </w:r>
      <w:r w:rsidRPr="004D2D4F">
        <w:rPr>
          <w:sz w:val="24"/>
          <w:szCs w:val="24"/>
          <w:lang w:val="ro-RO"/>
        </w:rPr>
        <w:t>Ocrotirilor Sociale .</w:t>
      </w:r>
      <w:r w:rsidRPr="004D2D4F">
        <w:rPr>
          <w:sz w:val="24"/>
          <w:szCs w:val="24"/>
        </w:rPr>
        <w:t>- Bucure</w:t>
      </w:r>
      <w:r w:rsidRPr="004D2D4F">
        <w:rPr>
          <w:sz w:val="24"/>
          <w:szCs w:val="24"/>
          <w:lang w:val="ro-RO"/>
        </w:rPr>
        <w:t xml:space="preserve">şti </w:t>
      </w:r>
      <w:r w:rsidRPr="004D2D4F">
        <w:rPr>
          <w:sz w:val="24"/>
          <w:szCs w:val="24"/>
        </w:rPr>
        <w:t>: Tipografia Cultura , 1936 .- 12 p. ; 16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61:06(060.1/.9)</w:t>
      </w:r>
    </w:p>
    <w:p w:rsidR="002A15AC" w:rsidRPr="004D2D4F" w:rsidRDefault="002A15AC" w:rsidP="007F4676">
      <w:pPr>
        <w:tabs>
          <w:tab w:val="left" w:pos="851"/>
        </w:tabs>
        <w:jc w:val="both"/>
        <w:rPr>
          <w:sz w:val="24"/>
          <w:szCs w:val="24"/>
        </w:rPr>
      </w:pPr>
    </w:p>
    <w:p w:rsidR="00BB2013" w:rsidRPr="004D2D4F" w:rsidRDefault="00BB2013"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 179</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 xml:space="preserve">Institutului Vaccinal din Bucuresci .- Bucuresci : Tipografia Laboratorilor </w:t>
      </w:r>
      <w:r w:rsidR="00580EB6" w:rsidRPr="004D2D4F">
        <w:rPr>
          <w:sz w:val="24"/>
          <w:szCs w:val="24"/>
          <w:lang w:val="ro-RO"/>
        </w:rPr>
        <w:tab/>
      </w:r>
      <w:r w:rsidRPr="004D2D4F">
        <w:rPr>
          <w:sz w:val="24"/>
          <w:szCs w:val="24"/>
          <w:lang w:val="ro-RO"/>
        </w:rPr>
        <w:t>Români , 1876 .</w:t>
      </w:r>
      <w:r w:rsidRPr="004D2D4F">
        <w:rPr>
          <w:sz w:val="24"/>
          <w:szCs w:val="24"/>
        </w:rPr>
        <w:t>- 19 p. ; 19 cm.</w:t>
      </w:r>
    </w:p>
    <w:p w:rsidR="002A15AC" w:rsidRPr="004D2D4F" w:rsidRDefault="002A15AC" w:rsidP="007F4676">
      <w:pPr>
        <w:tabs>
          <w:tab w:val="left" w:pos="851"/>
        </w:tabs>
        <w:jc w:val="both"/>
        <w:rPr>
          <w:sz w:val="24"/>
          <w:szCs w:val="24"/>
        </w:rPr>
      </w:pPr>
      <w:r w:rsidRPr="004D2D4F">
        <w:rPr>
          <w:sz w:val="24"/>
          <w:szCs w:val="24"/>
        </w:rPr>
        <w:t>615.371:614.2</w:t>
      </w:r>
    </w:p>
    <w:p w:rsidR="008F3C3C" w:rsidRPr="004D2D4F" w:rsidRDefault="008F3C3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8F3C3C" w:rsidRPr="004D2D4F" w:rsidRDefault="008F3C3C" w:rsidP="007F4676">
      <w:pPr>
        <w:pStyle w:val="Heading1"/>
        <w:tabs>
          <w:tab w:val="left" w:pos="851"/>
        </w:tabs>
        <w:jc w:val="both"/>
        <w:rPr>
          <w:szCs w:val="24"/>
        </w:rPr>
      </w:pPr>
      <w:r w:rsidRPr="004D2D4F">
        <w:rPr>
          <w:szCs w:val="24"/>
        </w:rPr>
        <w:t>I.M. I 354</w:t>
      </w:r>
      <w:r w:rsidR="001B4D0E" w:rsidRPr="004D2D4F">
        <w:rPr>
          <w:szCs w:val="24"/>
          <w:lang w:val="ro-RO"/>
        </w:rPr>
        <w:t xml:space="preserve"> ; I.M. I 5 </w:t>
      </w:r>
    </w:p>
    <w:p w:rsidR="008F3C3C" w:rsidRPr="004D2D4F" w:rsidRDefault="008F3C3C" w:rsidP="007F4676">
      <w:pPr>
        <w:tabs>
          <w:tab w:val="left" w:pos="851"/>
        </w:tabs>
        <w:jc w:val="both"/>
        <w:rPr>
          <w:sz w:val="24"/>
          <w:szCs w:val="24"/>
        </w:rPr>
      </w:pPr>
      <w:r w:rsidRPr="004D2D4F">
        <w:rPr>
          <w:b/>
          <w:sz w:val="24"/>
          <w:szCs w:val="24"/>
        </w:rPr>
        <w:t>STATUTELE</w:t>
      </w:r>
      <w:r w:rsidRPr="004D2D4F">
        <w:rPr>
          <w:sz w:val="24"/>
          <w:szCs w:val="24"/>
        </w:rPr>
        <w:t xml:space="preserve"> şi regulamentul . – Bucureşti : Tipografia “Cartea Românească”, 1928 . -</w:t>
      </w:r>
      <w:r w:rsidR="00580EB6" w:rsidRPr="004D2D4F">
        <w:rPr>
          <w:sz w:val="24"/>
          <w:szCs w:val="24"/>
        </w:rPr>
        <w:tab/>
      </w:r>
      <w:r w:rsidRPr="004D2D4F">
        <w:rPr>
          <w:sz w:val="24"/>
          <w:szCs w:val="24"/>
        </w:rPr>
        <w:t>84p.; 15cm.</w:t>
      </w:r>
    </w:p>
    <w:p w:rsidR="008F3C3C" w:rsidRPr="004D2D4F" w:rsidRDefault="00580EB6" w:rsidP="007F4676">
      <w:pPr>
        <w:tabs>
          <w:tab w:val="left" w:pos="851"/>
        </w:tabs>
        <w:jc w:val="both"/>
        <w:rPr>
          <w:sz w:val="24"/>
          <w:szCs w:val="24"/>
        </w:rPr>
      </w:pPr>
      <w:r w:rsidRPr="004D2D4F">
        <w:rPr>
          <w:sz w:val="24"/>
          <w:szCs w:val="24"/>
        </w:rPr>
        <w:tab/>
      </w:r>
      <w:r w:rsidR="008F3C3C" w:rsidRPr="004D2D4F">
        <w:rPr>
          <w:sz w:val="24"/>
          <w:szCs w:val="24"/>
        </w:rPr>
        <w:t xml:space="preserve">Înainte de titlu : Societatea Studenţilor în medicină : Fondată în anul 1875. </w:t>
      </w:r>
      <w:r w:rsidRPr="004D2D4F">
        <w:rPr>
          <w:sz w:val="24"/>
          <w:szCs w:val="24"/>
        </w:rPr>
        <w:tab/>
      </w:r>
      <w:r w:rsidR="008F3C3C" w:rsidRPr="004D2D4F">
        <w:rPr>
          <w:sz w:val="24"/>
          <w:szCs w:val="24"/>
        </w:rPr>
        <w:t>Recunoscut persoană morală şi juridică la 27 aprile 1897</w:t>
      </w:r>
    </w:p>
    <w:p w:rsidR="008F3C3C" w:rsidRPr="004D2D4F" w:rsidRDefault="008F3C3C" w:rsidP="007F4676">
      <w:pPr>
        <w:tabs>
          <w:tab w:val="left" w:pos="851"/>
        </w:tabs>
        <w:jc w:val="both"/>
        <w:rPr>
          <w:sz w:val="24"/>
          <w:szCs w:val="24"/>
        </w:rPr>
      </w:pPr>
      <w:r w:rsidRPr="004D2D4F">
        <w:rPr>
          <w:sz w:val="24"/>
          <w:szCs w:val="24"/>
        </w:rPr>
        <w:t>341:61</w:t>
      </w:r>
    </w:p>
    <w:p w:rsidR="002A15AC" w:rsidRPr="004D2D4F" w:rsidRDefault="002A15AC" w:rsidP="007F4676">
      <w:pPr>
        <w:tabs>
          <w:tab w:val="left" w:pos="851"/>
        </w:tabs>
        <w:ind w:left="720" w:hanging="720"/>
        <w:jc w:val="both"/>
        <w:rPr>
          <w:sz w:val="24"/>
          <w:szCs w:val="24"/>
          <w:lang w:val="ro-RO"/>
        </w:rPr>
      </w:pPr>
    </w:p>
    <w:p w:rsidR="00580EB6" w:rsidRPr="004D2D4F" w:rsidRDefault="00580EB6"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175</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şi regulamentul Societăţii de Chirurgie din Bucureşti .</w:t>
      </w:r>
      <w:r w:rsidRPr="004D2D4F">
        <w:rPr>
          <w:sz w:val="24"/>
          <w:szCs w:val="24"/>
        </w:rPr>
        <w:t>- Bucure</w:t>
      </w:r>
      <w:r w:rsidRPr="004D2D4F">
        <w:rPr>
          <w:sz w:val="24"/>
          <w:szCs w:val="24"/>
          <w:lang w:val="ro-RO"/>
        </w:rPr>
        <w:t xml:space="preserve">şti </w:t>
      </w:r>
      <w:r w:rsidRPr="004D2D4F">
        <w:rPr>
          <w:sz w:val="24"/>
          <w:szCs w:val="24"/>
        </w:rPr>
        <w:t xml:space="preserve">: </w:t>
      </w:r>
      <w:r w:rsidR="00580EB6" w:rsidRPr="004D2D4F">
        <w:rPr>
          <w:sz w:val="24"/>
          <w:szCs w:val="24"/>
        </w:rPr>
        <w:tab/>
      </w:r>
      <w:r w:rsidRPr="004D2D4F">
        <w:rPr>
          <w:sz w:val="24"/>
          <w:szCs w:val="24"/>
        </w:rPr>
        <w:t>Stabilimentul graf. I. V. Socecu , 1899</w:t>
      </w:r>
      <w:r w:rsidRPr="004D2D4F">
        <w:rPr>
          <w:sz w:val="24"/>
          <w:szCs w:val="24"/>
          <w:lang w:val="ro-RO"/>
        </w:rPr>
        <w:t xml:space="preserve"> .</w:t>
      </w:r>
      <w:r w:rsidRPr="004D2D4F">
        <w:rPr>
          <w:sz w:val="24"/>
          <w:szCs w:val="24"/>
        </w:rPr>
        <w:t>- 15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616-089:06(060.1/.9)</w:t>
      </w:r>
    </w:p>
    <w:p w:rsidR="002A15AC" w:rsidRPr="004D2D4F" w:rsidRDefault="002A15AC" w:rsidP="007F4676">
      <w:pPr>
        <w:tabs>
          <w:tab w:val="left" w:pos="851"/>
        </w:tabs>
        <w:ind w:left="720" w:hanging="720"/>
        <w:jc w:val="both"/>
        <w:rPr>
          <w:sz w:val="24"/>
          <w:szCs w:val="24"/>
          <w:lang w:val="ro-RO"/>
        </w:rPr>
      </w:pPr>
    </w:p>
    <w:p w:rsidR="00580EB6" w:rsidRPr="004D2D4F" w:rsidRDefault="00580EB6"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2165</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 xml:space="preserve">şi regulamentul Societăţii Române de biologie din Bucureşti </w:t>
      </w:r>
      <w:r w:rsidRPr="004D2D4F">
        <w:rPr>
          <w:sz w:val="24"/>
          <w:szCs w:val="24"/>
        </w:rPr>
        <w:t xml:space="preserve">: </w:t>
      </w:r>
      <w:r w:rsidRPr="004D2D4F">
        <w:rPr>
          <w:sz w:val="24"/>
          <w:szCs w:val="24"/>
          <w:lang w:val="ro-RO"/>
        </w:rPr>
        <w:t xml:space="preserve">Înfiinţată în </w:t>
      </w:r>
      <w:r w:rsidR="00580EB6" w:rsidRPr="004D2D4F">
        <w:rPr>
          <w:sz w:val="24"/>
          <w:szCs w:val="24"/>
          <w:lang w:val="ro-RO"/>
        </w:rPr>
        <w:tab/>
      </w:r>
      <w:r w:rsidRPr="004D2D4F">
        <w:rPr>
          <w:sz w:val="24"/>
          <w:szCs w:val="24"/>
          <w:lang w:val="ro-RO"/>
        </w:rPr>
        <w:t xml:space="preserve">1907 şi devenită persoană morală şi juridică prin sentinţa Trib. Ilfov S.I.C.C. din </w:t>
      </w:r>
      <w:r w:rsidR="00580EB6" w:rsidRPr="004D2D4F">
        <w:rPr>
          <w:sz w:val="24"/>
          <w:szCs w:val="24"/>
          <w:lang w:val="ro-RO"/>
        </w:rPr>
        <w:tab/>
      </w:r>
      <w:r w:rsidRPr="004D2D4F">
        <w:rPr>
          <w:sz w:val="24"/>
          <w:szCs w:val="24"/>
          <w:lang w:val="ro-RO"/>
        </w:rPr>
        <w:t>9 febr. 1928 .</w:t>
      </w:r>
      <w:r w:rsidRPr="004D2D4F">
        <w:rPr>
          <w:sz w:val="24"/>
          <w:szCs w:val="24"/>
        </w:rPr>
        <w:t>- Bucure</w:t>
      </w:r>
      <w:r w:rsidRPr="004D2D4F">
        <w:rPr>
          <w:sz w:val="24"/>
          <w:szCs w:val="24"/>
          <w:lang w:val="ro-RO"/>
        </w:rPr>
        <w:t xml:space="preserve">şti </w:t>
      </w:r>
      <w:r w:rsidRPr="004D2D4F">
        <w:rPr>
          <w:sz w:val="24"/>
          <w:szCs w:val="24"/>
        </w:rPr>
        <w:t>: Tipografia “Cultura” , 1928</w:t>
      </w:r>
      <w:r w:rsidRPr="004D2D4F">
        <w:rPr>
          <w:sz w:val="24"/>
          <w:szCs w:val="24"/>
          <w:lang w:val="ro-RO"/>
        </w:rPr>
        <w:t xml:space="preserve"> .</w:t>
      </w:r>
      <w:r w:rsidRPr="004D2D4F">
        <w:rPr>
          <w:sz w:val="24"/>
          <w:szCs w:val="24"/>
        </w:rPr>
        <w:t>- 16 p. ; 20 cm.</w:t>
      </w:r>
    </w:p>
    <w:p w:rsidR="002A15AC" w:rsidRPr="004D2D4F" w:rsidRDefault="002A15AC" w:rsidP="007F4676">
      <w:pPr>
        <w:tabs>
          <w:tab w:val="left" w:pos="851"/>
        </w:tabs>
        <w:jc w:val="both"/>
        <w:rPr>
          <w:sz w:val="24"/>
          <w:szCs w:val="24"/>
        </w:rPr>
      </w:pPr>
      <w:r w:rsidRPr="004D2D4F">
        <w:rPr>
          <w:sz w:val="24"/>
          <w:szCs w:val="24"/>
        </w:rPr>
        <w:t>57:06(498)</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lastRenderedPageBreak/>
        <w:t>I.M. II 2543</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Societatei de Medici şi Naturalişti din Iaşi .</w:t>
      </w:r>
      <w:r w:rsidRPr="004D2D4F">
        <w:rPr>
          <w:sz w:val="24"/>
          <w:szCs w:val="24"/>
        </w:rPr>
        <w:t xml:space="preserve">- Iaşi: Tipografia Naţională , </w:t>
      </w:r>
      <w:r w:rsidR="00580EB6" w:rsidRPr="004D2D4F">
        <w:rPr>
          <w:sz w:val="24"/>
          <w:szCs w:val="24"/>
        </w:rPr>
        <w:tab/>
      </w:r>
      <w:r w:rsidRPr="004D2D4F">
        <w:rPr>
          <w:sz w:val="24"/>
          <w:szCs w:val="24"/>
        </w:rPr>
        <w:t>1900</w:t>
      </w:r>
      <w:r w:rsidRPr="004D2D4F">
        <w:rPr>
          <w:sz w:val="24"/>
          <w:szCs w:val="24"/>
          <w:lang w:val="ro-RO"/>
        </w:rPr>
        <w:t xml:space="preserve"> .</w:t>
      </w:r>
      <w:r w:rsidRPr="004D2D4F">
        <w:rPr>
          <w:sz w:val="24"/>
          <w:szCs w:val="24"/>
        </w:rPr>
        <w:t>- 15 p. ; 24 cm.</w:t>
      </w:r>
    </w:p>
    <w:p w:rsidR="002A15AC" w:rsidRPr="004D2D4F" w:rsidRDefault="002A15AC" w:rsidP="007F4676">
      <w:pPr>
        <w:tabs>
          <w:tab w:val="left" w:pos="851"/>
        </w:tabs>
        <w:jc w:val="both"/>
        <w:rPr>
          <w:sz w:val="24"/>
          <w:szCs w:val="24"/>
        </w:rPr>
      </w:pPr>
      <w:r w:rsidRPr="004D2D4F">
        <w:rPr>
          <w:sz w:val="24"/>
          <w:szCs w:val="24"/>
        </w:rPr>
        <w:t>614.2</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2861</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Societăţei Sciintelor Medicale din Bucuresci .</w:t>
      </w:r>
      <w:r w:rsidRPr="004D2D4F">
        <w:rPr>
          <w:sz w:val="24"/>
          <w:szCs w:val="24"/>
        </w:rPr>
        <w:t xml:space="preserve">- Bucureşti: Tip. N. </w:t>
      </w:r>
      <w:r w:rsidR="00580EB6" w:rsidRPr="004D2D4F">
        <w:rPr>
          <w:sz w:val="24"/>
          <w:szCs w:val="24"/>
        </w:rPr>
        <w:tab/>
      </w:r>
      <w:r w:rsidRPr="004D2D4F">
        <w:rPr>
          <w:sz w:val="24"/>
          <w:szCs w:val="24"/>
        </w:rPr>
        <w:t>Minulescu , 1884</w:t>
      </w:r>
      <w:r w:rsidRPr="004D2D4F">
        <w:rPr>
          <w:sz w:val="24"/>
          <w:szCs w:val="24"/>
          <w:lang w:val="ro-RO"/>
        </w:rPr>
        <w:t xml:space="preserve"> .</w:t>
      </w:r>
      <w:r w:rsidRPr="004D2D4F">
        <w:rPr>
          <w:sz w:val="24"/>
          <w:szCs w:val="24"/>
        </w:rPr>
        <w:t>- 7 p. ; 20 cm.</w:t>
      </w:r>
    </w:p>
    <w:p w:rsidR="002A15AC" w:rsidRPr="004D2D4F" w:rsidRDefault="002A15AC" w:rsidP="007F4676">
      <w:pPr>
        <w:tabs>
          <w:tab w:val="left" w:pos="851"/>
        </w:tabs>
        <w:jc w:val="both"/>
        <w:rPr>
          <w:sz w:val="24"/>
          <w:szCs w:val="24"/>
        </w:rPr>
      </w:pPr>
      <w:r w:rsidRPr="004D2D4F">
        <w:rPr>
          <w:sz w:val="24"/>
          <w:szCs w:val="24"/>
        </w:rPr>
        <w:t>614.2</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2861</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Societăţei Sciintelor Medicale din Bucuresci .</w:t>
      </w:r>
      <w:r w:rsidRPr="004D2D4F">
        <w:rPr>
          <w:sz w:val="24"/>
          <w:szCs w:val="24"/>
        </w:rPr>
        <w:t xml:space="preserve">- Bucuresci: Imprimeria </w:t>
      </w:r>
      <w:r w:rsidR="00580EB6" w:rsidRPr="004D2D4F">
        <w:rPr>
          <w:sz w:val="24"/>
          <w:szCs w:val="24"/>
        </w:rPr>
        <w:tab/>
      </w:r>
      <w:r w:rsidRPr="004D2D4F">
        <w:rPr>
          <w:sz w:val="24"/>
          <w:szCs w:val="24"/>
        </w:rPr>
        <w:t>Statului , 1898</w:t>
      </w:r>
      <w:r w:rsidRPr="004D2D4F">
        <w:rPr>
          <w:sz w:val="24"/>
          <w:szCs w:val="24"/>
          <w:lang w:val="ro-RO"/>
        </w:rPr>
        <w:t xml:space="preserve"> .</w:t>
      </w:r>
      <w:r w:rsidRPr="004D2D4F">
        <w:rPr>
          <w:sz w:val="24"/>
          <w:szCs w:val="24"/>
        </w:rPr>
        <w:t>- 6 p. ; 24 cm.</w:t>
      </w:r>
    </w:p>
    <w:p w:rsidR="002A15AC" w:rsidRPr="004D2D4F" w:rsidRDefault="002A15AC" w:rsidP="007F4676">
      <w:pPr>
        <w:tabs>
          <w:tab w:val="left" w:pos="851"/>
        </w:tabs>
        <w:jc w:val="both"/>
        <w:rPr>
          <w:sz w:val="24"/>
          <w:szCs w:val="24"/>
        </w:rPr>
      </w:pPr>
      <w:r w:rsidRPr="004D2D4F">
        <w:rPr>
          <w:sz w:val="24"/>
          <w:szCs w:val="24"/>
        </w:rPr>
        <w:t>61(09)</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2246</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 xml:space="preserve">Spitalului Israelit din Iaşi </w:t>
      </w:r>
      <w:r w:rsidRPr="004D2D4F">
        <w:rPr>
          <w:sz w:val="24"/>
          <w:szCs w:val="24"/>
        </w:rPr>
        <w:t xml:space="preserve">: Modificate </w:t>
      </w:r>
      <w:r w:rsidRPr="004D2D4F">
        <w:rPr>
          <w:sz w:val="24"/>
          <w:szCs w:val="24"/>
          <w:lang w:val="ro-RO"/>
        </w:rPr>
        <w:t xml:space="preserve">şi votate de Adunarea Generală </w:t>
      </w:r>
      <w:r w:rsidR="00580EB6" w:rsidRPr="004D2D4F">
        <w:rPr>
          <w:sz w:val="24"/>
          <w:szCs w:val="24"/>
          <w:lang w:val="ro-RO"/>
        </w:rPr>
        <w:tab/>
      </w:r>
      <w:r w:rsidRPr="004D2D4F">
        <w:rPr>
          <w:sz w:val="24"/>
          <w:szCs w:val="24"/>
          <w:lang w:val="ro-RO"/>
        </w:rPr>
        <w:t xml:space="preserve">Extra </w:t>
      </w:r>
      <w:r w:rsidRPr="004D2D4F">
        <w:rPr>
          <w:sz w:val="24"/>
          <w:szCs w:val="24"/>
        </w:rPr>
        <w:t>– Ordinar</w:t>
      </w:r>
      <w:r w:rsidRPr="004D2D4F">
        <w:rPr>
          <w:sz w:val="24"/>
          <w:szCs w:val="24"/>
          <w:lang w:val="ro-RO"/>
        </w:rPr>
        <w:t xml:space="preserve">ă din zilele de 24 şi 31 Martie , 7 şi 14 aprilie 1935 Autentificate </w:t>
      </w:r>
      <w:r w:rsidR="00580EB6" w:rsidRPr="004D2D4F">
        <w:rPr>
          <w:sz w:val="24"/>
          <w:szCs w:val="24"/>
          <w:lang w:val="ro-RO"/>
        </w:rPr>
        <w:tab/>
      </w:r>
      <w:r w:rsidRPr="004D2D4F">
        <w:rPr>
          <w:sz w:val="24"/>
          <w:szCs w:val="24"/>
          <w:lang w:val="ro-RO"/>
        </w:rPr>
        <w:t xml:space="preserve">de Tribunalul Iaşi secţia III </w:t>
      </w:r>
      <w:r w:rsidRPr="004D2D4F">
        <w:rPr>
          <w:sz w:val="24"/>
          <w:szCs w:val="24"/>
        </w:rPr>
        <w:t xml:space="preserve">– a sub No. 3697 din 25 Octombrie 1935 , publicate </w:t>
      </w:r>
      <w:r w:rsidR="00580EB6" w:rsidRPr="004D2D4F">
        <w:rPr>
          <w:sz w:val="24"/>
          <w:szCs w:val="24"/>
        </w:rPr>
        <w:tab/>
      </w:r>
      <w:r w:rsidRPr="004D2D4F">
        <w:rPr>
          <w:sz w:val="24"/>
          <w:szCs w:val="24"/>
          <w:lang w:val="ro-RO"/>
        </w:rPr>
        <w:t>în Monitorul Oficial No. 134 din 12 Iunie 1936 .</w:t>
      </w:r>
      <w:r w:rsidRPr="004D2D4F">
        <w:rPr>
          <w:sz w:val="24"/>
          <w:szCs w:val="24"/>
        </w:rPr>
        <w:t>- Ia</w:t>
      </w:r>
      <w:r w:rsidRPr="004D2D4F">
        <w:rPr>
          <w:sz w:val="24"/>
          <w:szCs w:val="24"/>
          <w:lang w:val="ro-RO"/>
        </w:rPr>
        <w:t xml:space="preserve">şi </w:t>
      </w:r>
      <w:r w:rsidRPr="004D2D4F">
        <w:rPr>
          <w:sz w:val="24"/>
          <w:szCs w:val="24"/>
        </w:rPr>
        <w:t>: Tipografie, Leg</w:t>
      </w:r>
      <w:r w:rsidRPr="004D2D4F">
        <w:rPr>
          <w:sz w:val="24"/>
          <w:szCs w:val="24"/>
          <w:lang w:val="ro-RO"/>
        </w:rPr>
        <w:t xml:space="preserve">ătorie şi </w:t>
      </w:r>
      <w:r w:rsidR="00580EB6" w:rsidRPr="004D2D4F">
        <w:rPr>
          <w:sz w:val="24"/>
          <w:szCs w:val="24"/>
          <w:lang w:val="ro-RO"/>
        </w:rPr>
        <w:tab/>
      </w:r>
      <w:r w:rsidRPr="004D2D4F">
        <w:rPr>
          <w:sz w:val="24"/>
          <w:szCs w:val="24"/>
          <w:lang w:val="ro-RO"/>
        </w:rPr>
        <w:t xml:space="preserve">Ştampile </w:t>
      </w:r>
      <w:r w:rsidRPr="004D2D4F">
        <w:rPr>
          <w:sz w:val="24"/>
          <w:szCs w:val="24"/>
        </w:rPr>
        <w:t>“Manton” , 1936 .- 18 p. ; 23 cm.</w:t>
      </w:r>
    </w:p>
    <w:p w:rsidR="002A15AC" w:rsidRPr="004D2D4F" w:rsidRDefault="002A15AC" w:rsidP="007F4676">
      <w:pPr>
        <w:tabs>
          <w:tab w:val="left" w:pos="851"/>
        </w:tabs>
        <w:jc w:val="both"/>
        <w:rPr>
          <w:sz w:val="24"/>
          <w:szCs w:val="24"/>
          <w:lang w:val="ro-RO"/>
        </w:rPr>
      </w:pPr>
      <w:r w:rsidRPr="004D2D4F">
        <w:rPr>
          <w:sz w:val="24"/>
          <w:szCs w:val="24"/>
        </w:rPr>
        <w:t>614.253.1 Ia</w:t>
      </w:r>
      <w:r w:rsidRPr="004D2D4F">
        <w:rPr>
          <w:sz w:val="24"/>
          <w:szCs w:val="24"/>
          <w:lang w:val="ro-RO"/>
        </w:rPr>
        <w:t>şi</w:t>
      </w:r>
    </w:p>
    <w:p w:rsidR="008F3C3C" w:rsidRPr="004D2D4F" w:rsidRDefault="008F3C3C" w:rsidP="007F4676">
      <w:pPr>
        <w:pStyle w:val="Heading1"/>
        <w:tabs>
          <w:tab w:val="left" w:pos="851"/>
        </w:tabs>
        <w:jc w:val="both"/>
        <w:rPr>
          <w:b w:val="0"/>
          <w:szCs w:val="24"/>
          <w:lang w:val="ro-RO"/>
        </w:rPr>
      </w:pPr>
    </w:p>
    <w:p w:rsidR="008F3C3C" w:rsidRPr="004D2D4F" w:rsidRDefault="008F3C3C" w:rsidP="007F4676">
      <w:pPr>
        <w:pStyle w:val="Heading1"/>
        <w:tabs>
          <w:tab w:val="left" w:pos="851"/>
        </w:tabs>
        <w:jc w:val="both"/>
        <w:rPr>
          <w:b w:val="0"/>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253</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şi regulamentul societăţei de chirurgie din Bucureşti .</w:t>
      </w:r>
      <w:r w:rsidRPr="004D2D4F">
        <w:rPr>
          <w:sz w:val="24"/>
          <w:szCs w:val="24"/>
        </w:rPr>
        <w:t>- Bucure</w:t>
      </w:r>
      <w:r w:rsidRPr="004D2D4F">
        <w:rPr>
          <w:sz w:val="24"/>
          <w:szCs w:val="24"/>
          <w:lang w:val="ro-RO"/>
        </w:rPr>
        <w:t xml:space="preserve">şti </w:t>
      </w:r>
      <w:r w:rsidRPr="004D2D4F">
        <w:rPr>
          <w:sz w:val="24"/>
          <w:szCs w:val="24"/>
        </w:rPr>
        <w:t xml:space="preserve">: Socecu </w:t>
      </w:r>
      <w:r w:rsidR="00580EB6" w:rsidRPr="004D2D4F">
        <w:rPr>
          <w:sz w:val="24"/>
          <w:szCs w:val="24"/>
        </w:rPr>
        <w:tab/>
      </w:r>
      <w:r w:rsidRPr="004D2D4F">
        <w:rPr>
          <w:sz w:val="24"/>
          <w:szCs w:val="24"/>
        </w:rPr>
        <w:t>, 1889</w:t>
      </w:r>
      <w:r w:rsidRPr="004D2D4F">
        <w:rPr>
          <w:sz w:val="24"/>
          <w:szCs w:val="24"/>
          <w:lang w:val="ro-RO"/>
        </w:rPr>
        <w:t xml:space="preserve"> .</w:t>
      </w:r>
      <w:r w:rsidRPr="004D2D4F">
        <w:rPr>
          <w:sz w:val="24"/>
          <w:szCs w:val="24"/>
        </w:rPr>
        <w:t>- 16 p. ; 23 cm.</w:t>
      </w:r>
    </w:p>
    <w:p w:rsidR="008F3C3C" w:rsidRPr="004D2D4F" w:rsidRDefault="008F3C3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 5</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STATUTELE </w:t>
      </w:r>
      <w:r w:rsidRPr="004D2D4F">
        <w:rPr>
          <w:sz w:val="24"/>
          <w:szCs w:val="24"/>
          <w:lang w:val="ro-RO"/>
        </w:rPr>
        <w:t xml:space="preserve">şi regulamentul </w:t>
      </w:r>
      <w:r w:rsidR="008F3C3C" w:rsidRPr="004D2D4F">
        <w:rPr>
          <w:sz w:val="24"/>
          <w:szCs w:val="24"/>
          <w:lang w:val="ro-RO"/>
        </w:rPr>
        <w:t>.</w:t>
      </w:r>
      <w:r w:rsidRPr="004D2D4F">
        <w:rPr>
          <w:sz w:val="24"/>
          <w:szCs w:val="24"/>
          <w:lang w:val="ro-RO"/>
        </w:rPr>
        <w:t xml:space="preserve"> – Bucureşti : Tipografia Cartea Medicală , 1928 . – 84 p. </w:t>
      </w:r>
      <w:r w:rsidR="00580EB6" w:rsidRPr="004D2D4F">
        <w:rPr>
          <w:sz w:val="24"/>
          <w:szCs w:val="24"/>
          <w:lang w:val="ro-RO"/>
        </w:rPr>
        <w:tab/>
      </w:r>
      <w:r w:rsidRPr="004D2D4F">
        <w:rPr>
          <w:sz w:val="24"/>
          <w:szCs w:val="24"/>
          <w:lang w:val="ro-RO"/>
        </w:rPr>
        <w:t>; 15 cm . – ( Societatea Studenţilor în Medicină din Bucureşti )</w:t>
      </w:r>
    </w:p>
    <w:p w:rsidR="002A15AC" w:rsidRPr="004D2D4F" w:rsidRDefault="00580EB6" w:rsidP="007F4676">
      <w:pPr>
        <w:tabs>
          <w:tab w:val="left" w:pos="851"/>
        </w:tabs>
        <w:ind w:left="720" w:hanging="720"/>
        <w:jc w:val="both"/>
        <w:rPr>
          <w:sz w:val="24"/>
          <w:szCs w:val="24"/>
          <w:lang w:val="ro-RO"/>
        </w:rPr>
      </w:pPr>
      <w:r w:rsidRPr="004D2D4F">
        <w:rPr>
          <w:sz w:val="24"/>
          <w:szCs w:val="24"/>
          <w:lang w:val="ro-RO"/>
        </w:rPr>
        <w:t>61:378</w:t>
      </w:r>
      <w:r w:rsidRPr="004D2D4F">
        <w:rPr>
          <w:sz w:val="24"/>
          <w:szCs w:val="24"/>
          <w:lang w:val="ro-RO"/>
        </w:rPr>
        <w:tab/>
      </w:r>
      <w:r w:rsidR="002A15AC" w:rsidRPr="004D2D4F">
        <w:rPr>
          <w:sz w:val="24"/>
          <w:szCs w:val="24"/>
          <w:lang w:val="ro-RO"/>
        </w:rPr>
        <w:tab/>
      </w:r>
      <w:r w:rsidR="002A15AC" w:rsidRPr="004D2D4F">
        <w:rPr>
          <w:sz w:val="24"/>
          <w:szCs w:val="24"/>
          <w:lang w:val="ro-RO"/>
        </w:rPr>
        <w:tab/>
      </w:r>
      <w:r w:rsidR="002A15AC" w:rsidRPr="004D2D4F">
        <w:rPr>
          <w:sz w:val="24"/>
          <w:szCs w:val="24"/>
          <w:lang w:val="ro-RO"/>
        </w:rPr>
        <w:tab/>
      </w:r>
      <w:r w:rsidR="002A15AC" w:rsidRPr="004D2D4F">
        <w:rPr>
          <w:sz w:val="24"/>
          <w:szCs w:val="24"/>
          <w:lang w:val="ro-RO"/>
        </w:rPr>
        <w:tab/>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2880</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şi regulamentul asociaţiunei generale a medicilor din ţară .</w:t>
      </w:r>
      <w:r w:rsidRPr="004D2D4F">
        <w:rPr>
          <w:sz w:val="24"/>
          <w:szCs w:val="24"/>
        </w:rPr>
        <w:t>- Bucure</w:t>
      </w:r>
      <w:r w:rsidRPr="004D2D4F">
        <w:rPr>
          <w:sz w:val="24"/>
          <w:szCs w:val="24"/>
          <w:lang w:val="ro-RO"/>
        </w:rPr>
        <w:t xml:space="preserve">sci </w:t>
      </w:r>
      <w:r w:rsidRPr="004D2D4F">
        <w:rPr>
          <w:sz w:val="24"/>
          <w:szCs w:val="24"/>
        </w:rPr>
        <w:t xml:space="preserve">: </w:t>
      </w:r>
      <w:r w:rsidR="00580EB6" w:rsidRPr="004D2D4F">
        <w:rPr>
          <w:sz w:val="24"/>
          <w:szCs w:val="24"/>
        </w:rPr>
        <w:tab/>
      </w:r>
      <w:r w:rsidRPr="004D2D4F">
        <w:rPr>
          <w:sz w:val="24"/>
          <w:szCs w:val="24"/>
        </w:rPr>
        <w:t>Tipografia şi Fonderia de Litere Thoma Basilescu , 1895</w:t>
      </w:r>
      <w:r w:rsidRPr="004D2D4F">
        <w:rPr>
          <w:sz w:val="24"/>
          <w:szCs w:val="24"/>
          <w:lang w:val="ro-RO"/>
        </w:rPr>
        <w:t xml:space="preserve"> .</w:t>
      </w:r>
      <w:r w:rsidRPr="004D2D4F">
        <w:rPr>
          <w:sz w:val="24"/>
          <w:szCs w:val="24"/>
        </w:rPr>
        <w:t>- 28 p. ; 21 cm.</w:t>
      </w:r>
    </w:p>
    <w:p w:rsidR="002A15AC" w:rsidRPr="004D2D4F" w:rsidRDefault="002A15AC" w:rsidP="007F4676">
      <w:pPr>
        <w:tabs>
          <w:tab w:val="left" w:pos="851"/>
        </w:tabs>
        <w:jc w:val="both"/>
        <w:rPr>
          <w:sz w:val="24"/>
          <w:szCs w:val="24"/>
        </w:rPr>
      </w:pPr>
      <w:r w:rsidRPr="004D2D4F">
        <w:rPr>
          <w:sz w:val="24"/>
          <w:szCs w:val="24"/>
        </w:rPr>
        <w:t>614.253</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lastRenderedPageBreak/>
        <w:t>I.M. II 175</w:t>
      </w:r>
    </w:p>
    <w:p w:rsidR="002A15AC" w:rsidRPr="004D2D4F" w:rsidRDefault="002A15AC" w:rsidP="007F4676">
      <w:pPr>
        <w:tabs>
          <w:tab w:val="left" w:pos="851"/>
        </w:tabs>
        <w:jc w:val="both"/>
        <w:rPr>
          <w:sz w:val="24"/>
          <w:szCs w:val="24"/>
        </w:rPr>
      </w:pPr>
      <w:r w:rsidRPr="004D2D4F">
        <w:rPr>
          <w:b/>
          <w:sz w:val="24"/>
          <w:szCs w:val="24"/>
          <w:lang w:val="ro-RO"/>
        </w:rPr>
        <w:t xml:space="preserve">STATUTELE </w:t>
      </w:r>
      <w:r w:rsidRPr="004D2D4F">
        <w:rPr>
          <w:sz w:val="24"/>
          <w:szCs w:val="24"/>
          <w:lang w:val="ro-RO"/>
        </w:rPr>
        <w:t>şi regulamentul Societăţei de Chirurgie din Bucureşti .</w:t>
      </w:r>
      <w:r w:rsidRPr="004D2D4F">
        <w:rPr>
          <w:sz w:val="24"/>
          <w:szCs w:val="24"/>
        </w:rPr>
        <w:t>- Bucure</w:t>
      </w:r>
      <w:r w:rsidRPr="004D2D4F">
        <w:rPr>
          <w:sz w:val="24"/>
          <w:szCs w:val="24"/>
          <w:lang w:val="ro-RO"/>
        </w:rPr>
        <w:t xml:space="preserve">şti </w:t>
      </w:r>
      <w:r w:rsidRPr="004D2D4F">
        <w:rPr>
          <w:sz w:val="24"/>
          <w:szCs w:val="24"/>
        </w:rPr>
        <w:t xml:space="preserve">: I. V. </w:t>
      </w:r>
      <w:r w:rsidR="00580EB6" w:rsidRPr="004D2D4F">
        <w:rPr>
          <w:sz w:val="24"/>
          <w:szCs w:val="24"/>
        </w:rPr>
        <w:tab/>
      </w:r>
      <w:r w:rsidRPr="004D2D4F">
        <w:rPr>
          <w:sz w:val="24"/>
          <w:szCs w:val="24"/>
        </w:rPr>
        <w:t>Socecu , 1899</w:t>
      </w:r>
      <w:r w:rsidRPr="004D2D4F">
        <w:rPr>
          <w:sz w:val="24"/>
          <w:szCs w:val="24"/>
          <w:lang w:val="ro-RO"/>
        </w:rPr>
        <w:t xml:space="preserve"> .</w:t>
      </w:r>
      <w:r w:rsidRPr="004D2D4F">
        <w:rPr>
          <w:sz w:val="24"/>
          <w:szCs w:val="24"/>
        </w:rPr>
        <w:t>- 14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616-089:06(060.1/.9)</w:t>
      </w:r>
    </w:p>
    <w:p w:rsidR="002A15AC" w:rsidRPr="004D2D4F" w:rsidRDefault="002A15AC" w:rsidP="007F4676">
      <w:pPr>
        <w:tabs>
          <w:tab w:val="left" w:pos="851"/>
        </w:tabs>
        <w:jc w:val="both"/>
        <w:rPr>
          <w:sz w:val="24"/>
          <w:szCs w:val="24"/>
        </w:rPr>
      </w:pPr>
      <w:r w:rsidRPr="004D2D4F">
        <w:rPr>
          <w:sz w:val="24"/>
          <w:szCs w:val="24"/>
        </w:rPr>
        <w:t>616-089(09)</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III 95</w:t>
      </w:r>
    </w:p>
    <w:p w:rsidR="002A15AC" w:rsidRPr="004D2D4F" w:rsidRDefault="002A15AC" w:rsidP="007F4676">
      <w:pPr>
        <w:tabs>
          <w:tab w:val="left" w:pos="851"/>
        </w:tabs>
        <w:jc w:val="both"/>
        <w:rPr>
          <w:sz w:val="24"/>
          <w:szCs w:val="24"/>
        </w:rPr>
      </w:pPr>
      <w:r w:rsidRPr="004D2D4F">
        <w:rPr>
          <w:b/>
          <w:sz w:val="24"/>
          <w:szCs w:val="24"/>
          <w:lang w:val="ro-RO"/>
        </w:rPr>
        <w:t xml:space="preserve">STATUTS </w:t>
      </w:r>
      <w:r w:rsidRPr="004D2D4F">
        <w:rPr>
          <w:sz w:val="24"/>
          <w:szCs w:val="24"/>
          <w:lang w:val="ro-RO"/>
        </w:rPr>
        <w:t>et règlement de la Société de Chirurgie de Bucarest fondée le 11 février 1898</w:t>
      </w:r>
      <w:r w:rsidRPr="004D2D4F">
        <w:rPr>
          <w:sz w:val="24"/>
          <w:szCs w:val="24"/>
        </w:rPr>
        <w:t xml:space="preserve"> </w:t>
      </w:r>
      <w:r w:rsidR="00580EB6" w:rsidRPr="004D2D4F">
        <w:rPr>
          <w:sz w:val="24"/>
          <w:szCs w:val="24"/>
        </w:rPr>
        <w:tab/>
      </w:r>
      <w:r w:rsidRPr="004D2D4F">
        <w:rPr>
          <w:sz w:val="24"/>
          <w:szCs w:val="24"/>
        </w:rPr>
        <w:t>.- Bucarest : Etabl. Graphique I. V. Socecu , 1899 .- 21 p. ; 25 cm.</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175</w:t>
      </w:r>
    </w:p>
    <w:p w:rsidR="002A15AC" w:rsidRPr="004D2D4F" w:rsidRDefault="002A15AC" w:rsidP="007F4676">
      <w:pPr>
        <w:tabs>
          <w:tab w:val="left" w:pos="851"/>
        </w:tabs>
        <w:jc w:val="both"/>
        <w:rPr>
          <w:sz w:val="24"/>
          <w:szCs w:val="24"/>
        </w:rPr>
      </w:pPr>
      <w:r w:rsidRPr="004D2D4F">
        <w:rPr>
          <w:b/>
          <w:sz w:val="24"/>
          <w:szCs w:val="24"/>
          <w:lang w:val="ro-RO"/>
        </w:rPr>
        <w:t xml:space="preserve">STATUTS </w:t>
      </w:r>
      <w:r w:rsidRPr="004D2D4F">
        <w:rPr>
          <w:sz w:val="24"/>
          <w:szCs w:val="24"/>
          <w:lang w:val="ro-RO"/>
        </w:rPr>
        <w:t>et règlement de la Société de Chirurgie de Bucarest</w:t>
      </w:r>
      <w:r w:rsidRPr="004D2D4F">
        <w:rPr>
          <w:sz w:val="24"/>
          <w:szCs w:val="24"/>
        </w:rPr>
        <w:t xml:space="preserve"> .- Bucarest : I. V. Socecu </w:t>
      </w:r>
      <w:r w:rsidR="00580EB6" w:rsidRPr="004D2D4F">
        <w:rPr>
          <w:sz w:val="24"/>
          <w:szCs w:val="24"/>
        </w:rPr>
        <w:tab/>
      </w:r>
      <w:r w:rsidRPr="004D2D4F">
        <w:rPr>
          <w:sz w:val="24"/>
          <w:szCs w:val="24"/>
        </w:rPr>
        <w:t>, 1859 .- 20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616-089:06(060.1/.9)</w:t>
      </w:r>
    </w:p>
    <w:p w:rsidR="002A15AC" w:rsidRPr="004D2D4F" w:rsidRDefault="002A15AC" w:rsidP="007F4676">
      <w:pPr>
        <w:tabs>
          <w:tab w:val="left" w:pos="851"/>
        </w:tabs>
        <w:jc w:val="both"/>
        <w:rPr>
          <w:sz w:val="24"/>
          <w:szCs w:val="24"/>
        </w:rPr>
      </w:pPr>
      <w:r w:rsidRPr="004D2D4F">
        <w:rPr>
          <w:sz w:val="24"/>
          <w:szCs w:val="24"/>
        </w:rPr>
        <w:t>61(09):06(060.1/.9)</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175</w:t>
      </w:r>
    </w:p>
    <w:p w:rsidR="002A15AC" w:rsidRPr="004D2D4F" w:rsidRDefault="002A15AC" w:rsidP="007F4676">
      <w:pPr>
        <w:tabs>
          <w:tab w:val="left" w:pos="851"/>
        </w:tabs>
        <w:jc w:val="both"/>
        <w:rPr>
          <w:sz w:val="24"/>
          <w:szCs w:val="24"/>
        </w:rPr>
      </w:pPr>
      <w:r w:rsidRPr="004D2D4F">
        <w:rPr>
          <w:b/>
          <w:sz w:val="24"/>
          <w:szCs w:val="24"/>
          <w:lang w:val="ro-RO"/>
        </w:rPr>
        <w:t xml:space="preserve">STATUTUL </w:t>
      </w:r>
      <w:r w:rsidRPr="004D2D4F">
        <w:rPr>
          <w:sz w:val="24"/>
          <w:szCs w:val="24"/>
          <w:lang w:val="ro-RO"/>
        </w:rPr>
        <w:t>Academiei de Ştiinţe Medicale</w:t>
      </w:r>
      <w:r w:rsidRPr="004D2D4F">
        <w:rPr>
          <w:sz w:val="24"/>
          <w:szCs w:val="24"/>
        </w:rPr>
        <w:t xml:space="preserve"> / aprobat prin H.C.M. , nr. 1758 din 1 sept. </w:t>
      </w:r>
      <w:r w:rsidR="00580EB6" w:rsidRPr="004D2D4F">
        <w:rPr>
          <w:sz w:val="24"/>
          <w:szCs w:val="24"/>
        </w:rPr>
        <w:tab/>
      </w:r>
      <w:r w:rsidRPr="004D2D4F">
        <w:rPr>
          <w:sz w:val="24"/>
          <w:szCs w:val="24"/>
        </w:rPr>
        <w:t>1969 .- Bucure</w:t>
      </w:r>
      <w:r w:rsidRPr="004D2D4F">
        <w:rPr>
          <w:sz w:val="24"/>
          <w:szCs w:val="24"/>
          <w:lang w:val="ro-RO"/>
        </w:rPr>
        <w:t xml:space="preserve">şti </w:t>
      </w:r>
      <w:r w:rsidRPr="004D2D4F">
        <w:rPr>
          <w:sz w:val="24"/>
          <w:szCs w:val="24"/>
        </w:rPr>
        <w:t>: [s.n.] , 1969 .- 15 p. ; 24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61:378(060.1/.9)</w:t>
      </w:r>
    </w:p>
    <w:p w:rsidR="002A15AC" w:rsidRPr="004D2D4F" w:rsidRDefault="002A15AC" w:rsidP="007F4676">
      <w:pPr>
        <w:tabs>
          <w:tab w:val="left" w:pos="851"/>
        </w:tabs>
        <w:jc w:val="both"/>
        <w:rPr>
          <w:sz w:val="24"/>
          <w:szCs w:val="24"/>
        </w:rPr>
      </w:pPr>
      <w:r w:rsidRPr="004D2D4F">
        <w:rPr>
          <w:sz w:val="24"/>
          <w:szCs w:val="24"/>
        </w:rPr>
        <w:t>378:61(060.1/.9)</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1728</w:t>
      </w:r>
    </w:p>
    <w:p w:rsidR="002A15AC" w:rsidRPr="004D2D4F" w:rsidRDefault="002A15AC" w:rsidP="007F4676">
      <w:pPr>
        <w:tabs>
          <w:tab w:val="left" w:pos="851"/>
        </w:tabs>
        <w:jc w:val="both"/>
        <w:rPr>
          <w:sz w:val="24"/>
          <w:szCs w:val="24"/>
        </w:rPr>
      </w:pPr>
      <w:r w:rsidRPr="004D2D4F">
        <w:rPr>
          <w:b/>
          <w:sz w:val="24"/>
          <w:szCs w:val="24"/>
          <w:lang w:val="ro-RO"/>
        </w:rPr>
        <w:t xml:space="preserve">STATUTUL </w:t>
      </w:r>
      <w:r w:rsidRPr="004D2D4F">
        <w:rPr>
          <w:sz w:val="24"/>
          <w:szCs w:val="24"/>
          <w:lang w:val="ro-RO"/>
        </w:rPr>
        <w:t xml:space="preserve">Uniunii Societăţilor de Ştiinţe Medicale din România </w:t>
      </w:r>
      <w:r w:rsidRPr="004D2D4F">
        <w:rPr>
          <w:sz w:val="24"/>
          <w:szCs w:val="24"/>
        </w:rPr>
        <w:t>: Proiect .- Bucure</w:t>
      </w:r>
      <w:r w:rsidRPr="004D2D4F">
        <w:rPr>
          <w:sz w:val="24"/>
          <w:szCs w:val="24"/>
          <w:lang w:val="ro-RO"/>
        </w:rPr>
        <w:t xml:space="preserve">şti </w:t>
      </w:r>
      <w:r w:rsidR="00580EB6" w:rsidRPr="004D2D4F">
        <w:rPr>
          <w:sz w:val="24"/>
          <w:szCs w:val="24"/>
          <w:lang w:val="ro-RO"/>
        </w:rPr>
        <w:tab/>
      </w:r>
      <w:r w:rsidRPr="004D2D4F">
        <w:rPr>
          <w:sz w:val="24"/>
          <w:szCs w:val="24"/>
        </w:rPr>
        <w:t>: Uniunea Societ</w:t>
      </w:r>
      <w:r w:rsidRPr="004D2D4F">
        <w:rPr>
          <w:sz w:val="24"/>
          <w:szCs w:val="24"/>
          <w:lang w:val="ro-RO"/>
        </w:rPr>
        <w:t>ăţilor de Ştiinţe Medicale din România , 1990 .</w:t>
      </w:r>
      <w:r w:rsidRPr="004D2D4F">
        <w:rPr>
          <w:sz w:val="24"/>
          <w:szCs w:val="24"/>
        </w:rPr>
        <w:t>- 14 p. ; 20 cm.</w:t>
      </w:r>
    </w:p>
    <w:p w:rsidR="002A15AC" w:rsidRPr="004D2D4F" w:rsidRDefault="002A15AC" w:rsidP="007F4676">
      <w:pPr>
        <w:tabs>
          <w:tab w:val="left" w:pos="851"/>
        </w:tabs>
        <w:jc w:val="both"/>
        <w:rPr>
          <w:sz w:val="24"/>
          <w:szCs w:val="24"/>
        </w:rPr>
      </w:pPr>
      <w:r w:rsidRPr="004D2D4F">
        <w:rPr>
          <w:sz w:val="24"/>
          <w:szCs w:val="24"/>
        </w:rPr>
        <w:t>614.2</w:t>
      </w:r>
    </w:p>
    <w:p w:rsidR="002A15AC" w:rsidRPr="004D2D4F" w:rsidRDefault="002A15AC" w:rsidP="007F4676">
      <w:pPr>
        <w:tabs>
          <w:tab w:val="left" w:pos="851"/>
        </w:tabs>
        <w:jc w:val="both"/>
        <w:rPr>
          <w:sz w:val="24"/>
          <w:szCs w:val="24"/>
          <w:lang w:val="ro-RO"/>
        </w:rPr>
      </w:pPr>
    </w:p>
    <w:p w:rsidR="00BB2013" w:rsidRPr="004D2D4F" w:rsidRDefault="00BB2013"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914</w:t>
      </w:r>
    </w:p>
    <w:p w:rsidR="002A15AC" w:rsidRPr="004D2D4F" w:rsidRDefault="002A15AC" w:rsidP="007F4676">
      <w:pPr>
        <w:tabs>
          <w:tab w:val="left" w:pos="851"/>
        </w:tabs>
        <w:jc w:val="both"/>
        <w:rPr>
          <w:b/>
          <w:sz w:val="24"/>
          <w:szCs w:val="24"/>
          <w:lang w:val="ro-RO"/>
        </w:rPr>
      </w:pPr>
      <w:r w:rsidRPr="004D2D4F">
        <w:rPr>
          <w:b/>
          <w:sz w:val="24"/>
          <w:szCs w:val="24"/>
          <w:lang w:val="ro-RO"/>
        </w:rPr>
        <w:t>STAUCEANU, K.</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Vade</w:t>
      </w:r>
      <w:r w:rsidRPr="004D2D4F">
        <w:rPr>
          <w:sz w:val="24"/>
          <w:szCs w:val="24"/>
        </w:rPr>
        <w:t xml:space="preserve"> – mecum anatomic / K. Stauceanu .- Bucuresci : Libr</w:t>
      </w:r>
      <w:r w:rsidRPr="004D2D4F">
        <w:rPr>
          <w:sz w:val="24"/>
          <w:szCs w:val="24"/>
          <w:lang w:val="ro-RO"/>
        </w:rPr>
        <w:t>ăria Socecu</w:t>
      </w:r>
      <w:r w:rsidRPr="004D2D4F">
        <w:rPr>
          <w:sz w:val="24"/>
          <w:szCs w:val="24"/>
        </w:rPr>
        <w:t>&amp; Comp. , 1882 .- VI tabele ; 24 cm.</w:t>
      </w:r>
    </w:p>
    <w:p w:rsidR="002A15AC" w:rsidRPr="004D2D4F" w:rsidRDefault="002A15AC" w:rsidP="007F4676">
      <w:pPr>
        <w:tabs>
          <w:tab w:val="left" w:pos="851"/>
        </w:tabs>
        <w:jc w:val="both"/>
        <w:rPr>
          <w:sz w:val="24"/>
          <w:szCs w:val="24"/>
        </w:rPr>
      </w:pPr>
      <w:r w:rsidRPr="004D2D4F">
        <w:rPr>
          <w:sz w:val="24"/>
          <w:szCs w:val="24"/>
        </w:rPr>
        <w:t>611</w:t>
      </w:r>
    </w:p>
    <w:p w:rsidR="00580EB6" w:rsidRPr="004D2D4F" w:rsidRDefault="00580EB6" w:rsidP="007F4676">
      <w:pPr>
        <w:tabs>
          <w:tab w:val="left" w:pos="851"/>
        </w:tabs>
        <w:jc w:val="both"/>
        <w:rPr>
          <w:sz w:val="24"/>
          <w:szCs w:val="24"/>
        </w:rPr>
      </w:pPr>
    </w:p>
    <w:p w:rsidR="008242D9" w:rsidRPr="004D2D4F" w:rsidRDefault="008242D9"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1661 / 8</w:t>
      </w:r>
    </w:p>
    <w:p w:rsidR="002A15AC" w:rsidRPr="004D2D4F" w:rsidRDefault="002A15AC" w:rsidP="007F4676">
      <w:pPr>
        <w:tabs>
          <w:tab w:val="left" w:pos="851"/>
        </w:tabs>
        <w:jc w:val="both"/>
        <w:rPr>
          <w:b/>
          <w:sz w:val="24"/>
          <w:szCs w:val="24"/>
          <w:lang w:val="ro-RO"/>
        </w:rPr>
      </w:pPr>
      <w:r w:rsidRPr="004D2D4F">
        <w:rPr>
          <w:b/>
          <w:sz w:val="24"/>
          <w:szCs w:val="24"/>
          <w:lang w:val="ro-RO"/>
        </w:rPr>
        <w:t>STAURESCU,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Memoriu asupra paralisiilor difterice / G. Staurescu .- Galatz : Typographie Frédéric Thiel , 1871 .- 33 p. ; 23 cm.</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616.931</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2247 / 13</w:t>
      </w:r>
    </w:p>
    <w:p w:rsidR="002A15AC" w:rsidRPr="004D2D4F" w:rsidRDefault="002A15AC" w:rsidP="007F4676">
      <w:pPr>
        <w:tabs>
          <w:tab w:val="left" w:pos="851"/>
        </w:tabs>
        <w:jc w:val="both"/>
        <w:rPr>
          <w:b/>
          <w:sz w:val="24"/>
          <w:szCs w:val="24"/>
          <w:lang w:val="ro-RO"/>
        </w:rPr>
      </w:pPr>
      <w:r w:rsidRPr="004D2D4F">
        <w:rPr>
          <w:b/>
          <w:sz w:val="24"/>
          <w:szCs w:val="24"/>
          <w:lang w:val="ro-RO"/>
        </w:rPr>
        <w:t>STAVILLA, V.</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Tratamentul leprei prin metaliodo - camphoric . Produs medical antiinfecţios original şi românesc</w:t>
      </w:r>
      <w:r w:rsidRPr="004D2D4F">
        <w:rPr>
          <w:sz w:val="24"/>
          <w:szCs w:val="24"/>
        </w:rPr>
        <w:t xml:space="preserve"> / V. Stavilla .- Bucure</w:t>
      </w:r>
      <w:r w:rsidRPr="004D2D4F">
        <w:rPr>
          <w:sz w:val="24"/>
          <w:szCs w:val="24"/>
          <w:lang w:val="ro-RO"/>
        </w:rPr>
        <w:t xml:space="preserve">şti </w:t>
      </w:r>
      <w:r w:rsidRPr="004D2D4F">
        <w:rPr>
          <w:sz w:val="24"/>
          <w:szCs w:val="24"/>
        </w:rPr>
        <w:t>: Tipografia Ion C. V</w:t>
      </w:r>
      <w:r w:rsidRPr="004D2D4F">
        <w:rPr>
          <w:sz w:val="24"/>
          <w:szCs w:val="24"/>
          <w:lang w:val="ro-RO"/>
        </w:rPr>
        <w:t>ăcărescu , 1930 .</w:t>
      </w:r>
      <w:r w:rsidRPr="004D2D4F">
        <w:rPr>
          <w:sz w:val="24"/>
          <w:szCs w:val="24"/>
        </w:rPr>
        <w:t>- 28 p. ; 22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lang w:val="ro-RO"/>
        </w:rPr>
      </w:pPr>
      <w:r w:rsidRPr="004D2D4F">
        <w:rPr>
          <w:sz w:val="24"/>
          <w:szCs w:val="24"/>
        </w:rPr>
        <w:t>616-002.73</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1523</w:t>
      </w:r>
    </w:p>
    <w:p w:rsidR="002A15AC" w:rsidRPr="004D2D4F" w:rsidRDefault="002A15AC" w:rsidP="007F4676">
      <w:pPr>
        <w:tabs>
          <w:tab w:val="left" w:pos="851"/>
        </w:tabs>
        <w:jc w:val="both"/>
        <w:rPr>
          <w:b/>
          <w:sz w:val="24"/>
          <w:szCs w:val="24"/>
          <w:lang w:val="ro-RO"/>
        </w:rPr>
      </w:pPr>
      <w:r w:rsidRPr="004D2D4F">
        <w:rPr>
          <w:b/>
          <w:sz w:val="24"/>
          <w:szCs w:val="24"/>
          <w:lang w:val="ro-RO"/>
        </w:rPr>
        <w:t>STAVILLA, V.</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Tratamentul leprei prin metaliodo - camphoric . Produs medical antiinfecţios original şi românesc</w:t>
      </w:r>
      <w:r w:rsidRPr="004D2D4F">
        <w:rPr>
          <w:sz w:val="24"/>
          <w:szCs w:val="24"/>
        </w:rPr>
        <w:t xml:space="preserve"> / V. Stavilla .- Bucure</w:t>
      </w:r>
      <w:r w:rsidRPr="004D2D4F">
        <w:rPr>
          <w:sz w:val="24"/>
          <w:szCs w:val="24"/>
          <w:lang w:val="ro-RO"/>
        </w:rPr>
        <w:t xml:space="preserve">şti </w:t>
      </w:r>
      <w:r w:rsidRPr="004D2D4F">
        <w:rPr>
          <w:sz w:val="24"/>
          <w:szCs w:val="24"/>
        </w:rPr>
        <w:t>: Tipografia Ion C. V</w:t>
      </w:r>
      <w:r w:rsidRPr="004D2D4F">
        <w:rPr>
          <w:sz w:val="24"/>
          <w:szCs w:val="24"/>
          <w:lang w:val="ro-RO"/>
        </w:rPr>
        <w:t>ăcărescu , 1930 .</w:t>
      </w:r>
      <w:r w:rsidRPr="004D2D4F">
        <w:rPr>
          <w:sz w:val="24"/>
          <w:szCs w:val="24"/>
        </w:rPr>
        <w:t>- 28 p. ; 24 cm.</w:t>
      </w:r>
    </w:p>
    <w:p w:rsidR="002A15AC" w:rsidRPr="004D2D4F" w:rsidRDefault="002A15AC" w:rsidP="007F4676">
      <w:pPr>
        <w:tabs>
          <w:tab w:val="left" w:pos="851"/>
        </w:tabs>
        <w:jc w:val="both"/>
        <w:rPr>
          <w:sz w:val="24"/>
          <w:szCs w:val="24"/>
        </w:rPr>
      </w:pPr>
      <w:r w:rsidRPr="004D2D4F">
        <w:rPr>
          <w:sz w:val="24"/>
          <w:szCs w:val="24"/>
        </w:rPr>
        <w:t>616.9</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1331</w:t>
      </w:r>
    </w:p>
    <w:p w:rsidR="002A15AC" w:rsidRPr="004D2D4F" w:rsidRDefault="002A15AC" w:rsidP="007F4676">
      <w:pPr>
        <w:tabs>
          <w:tab w:val="left" w:pos="851"/>
        </w:tabs>
        <w:jc w:val="both"/>
        <w:rPr>
          <w:b/>
          <w:sz w:val="24"/>
          <w:szCs w:val="24"/>
          <w:lang w:val="ro-RO"/>
        </w:rPr>
      </w:pPr>
      <w:r w:rsidRPr="004D2D4F">
        <w:rPr>
          <w:b/>
          <w:sz w:val="24"/>
          <w:szCs w:val="24"/>
          <w:lang w:val="ro-RO"/>
        </w:rPr>
        <w:t>STĂVRESCU, N. G.</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Kyst Hydatic Pulmonar şi Tratamentul său Chirurgical </w:t>
      </w:r>
      <w:r w:rsidRPr="004D2D4F">
        <w:rPr>
          <w:sz w:val="24"/>
          <w:szCs w:val="24"/>
        </w:rPr>
        <w:t>/ N. G. St</w:t>
      </w:r>
      <w:r w:rsidRPr="004D2D4F">
        <w:rPr>
          <w:sz w:val="24"/>
          <w:szCs w:val="24"/>
          <w:lang w:val="ro-RO"/>
        </w:rPr>
        <w:t>ăvrescu .</w:t>
      </w:r>
      <w:r w:rsidRPr="004D2D4F">
        <w:rPr>
          <w:sz w:val="24"/>
          <w:szCs w:val="24"/>
        </w:rPr>
        <w:t>- Bucuresci : Stabilimentul de Arte Grafice “Elzevir” G. Ionescu , Storck &amp; Müller , 1898 .- 66 p. ; 22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Lucrare a institutului de Anatomie Topografic</w:t>
      </w:r>
      <w:r w:rsidR="002A15AC" w:rsidRPr="004D2D4F">
        <w:rPr>
          <w:sz w:val="24"/>
          <w:szCs w:val="24"/>
          <w:lang w:val="ro-RO"/>
        </w:rPr>
        <w:t>ă şi Chirurgie</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incomplet</w:t>
      </w:r>
    </w:p>
    <w:p w:rsidR="002A15AC" w:rsidRPr="004D2D4F" w:rsidRDefault="002A15AC" w:rsidP="007F4676">
      <w:pPr>
        <w:tabs>
          <w:tab w:val="left" w:pos="851"/>
        </w:tabs>
        <w:jc w:val="both"/>
        <w:rPr>
          <w:sz w:val="24"/>
          <w:szCs w:val="24"/>
        </w:rPr>
      </w:pPr>
      <w:r w:rsidRPr="004D2D4F">
        <w:rPr>
          <w:sz w:val="24"/>
          <w:szCs w:val="24"/>
          <w:lang w:val="ro-RO"/>
        </w:rPr>
        <w:t>616.24</w:t>
      </w:r>
      <w:r w:rsidRPr="004D2D4F">
        <w:rPr>
          <w:sz w:val="24"/>
          <w:szCs w:val="24"/>
        </w:rPr>
        <w:t>-002.9-089</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2696</w:t>
      </w:r>
    </w:p>
    <w:p w:rsidR="002A15AC" w:rsidRPr="004D2D4F" w:rsidRDefault="002A15AC" w:rsidP="007F4676">
      <w:pPr>
        <w:tabs>
          <w:tab w:val="left" w:pos="851"/>
        </w:tabs>
        <w:jc w:val="both"/>
        <w:rPr>
          <w:b/>
          <w:sz w:val="24"/>
          <w:szCs w:val="24"/>
          <w:lang w:val="ro-RO"/>
        </w:rPr>
      </w:pPr>
      <w:r w:rsidRPr="004D2D4F">
        <w:rPr>
          <w:b/>
          <w:sz w:val="24"/>
          <w:szCs w:val="24"/>
          <w:lang w:val="ro-RO"/>
        </w:rPr>
        <w:t>STAVRESCU, N. G.</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Kyst hydatic pulmonar şi tratamentul seu chirurgical </w:t>
      </w:r>
      <w:r w:rsidRPr="004D2D4F">
        <w:rPr>
          <w:sz w:val="24"/>
          <w:szCs w:val="24"/>
        </w:rPr>
        <w:t>/ N. G. St</w:t>
      </w:r>
      <w:r w:rsidRPr="004D2D4F">
        <w:rPr>
          <w:sz w:val="24"/>
          <w:szCs w:val="24"/>
          <w:lang w:val="ro-RO"/>
        </w:rPr>
        <w:t>avrescu .</w:t>
      </w:r>
      <w:r w:rsidRPr="004D2D4F">
        <w:rPr>
          <w:sz w:val="24"/>
          <w:szCs w:val="24"/>
        </w:rPr>
        <w:t>- Bucure</w:t>
      </w:r>
      <w:r w:rsidRPr="004D2D4F">
        <w:rPr>
          <w:sz w:val="24"/>
          <w:szCs w:val="24"/>
          <w:lang w:val="ro-RO"/>
        </w:rPr>
        <w:t>şti</w:t>
      </w:r>
      <w:r w:rsidRPr="004D2D4F">
        <w:rPr>
          <w:sz w:val="24"/>
          <w:szCs w:val="24"/>
        </w:rPr>
        <w:t xml:space="preserve"> : Stabilimentul de Arte Grafice “Elzevir” , 1898 .- 78 p. ; 22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Bibliogr. p. 75 - 78</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Lucrare a institutului de Anatomie Topografic</w:t>
      </w:r>
      <w:r w:rsidR="002A15AC" w:rsidRPr="004D2D4F">
        <w:rPr>
          <w:sz w:val="24"/>
          <w:szCs w:val="24"/>
          <w:lang w:val="ro-RO"/>
        </w:rPr>
        <w:t>ă şi Chirurgie</w:t>
      </w:r>
    </w:p>
    <w:p w:rsidR="002A15AC" w:rsidRPr="004D2D4F" w:rsidRDefault="002A15AC" w:rsidP="007F4676">
      <w:pPr>
        <w:tabs>
          <w:tab w:val="left" w:pos="851"/>
        </w:tabs>
        <w:jc w:val="both"/>
        <w:rPr>
          <w:sz w:val="24"/>
          <w:szCs w:val="24"/>
        </w:rPr>
      </w:pPr>
      <w:r w:rsidRPr="004D2D4F">
        <w:rPr>
          <w:sz w:val="24"/>
          <w:szCs w:val="24"/>
          <w:lang w:val="ro-RO"/>
        </w:rPr>
        <w:t>616.24</w:t>
      </w:r>
      <w:r w:rsidRPr="004D2D4F">
        <w:rPr>
          <w:sz w:val="24"/>
          <w:szCs w:val="24"/>
        </w:rPr>
        <w:t>-002.9-089</w:t>
      </w:r>
    </w:p>
    <w:p w:rsidR="002A15AC" w:rsidRPr="004D2D4F" w:rsidRDefault="002A15AC" w:rsidP="007F4676">
      <w:pPr>
        <w:tabs>
          <w:tab w:val="left" w:pos="851"/>
        </w:tabs>
        <w:jc w:val="both"/>
        <w:rPr>
          <w:sz w:val="24"/>
          <w:szCs w:val="24"/>
        </w:rPr>
      </w:pPr>
    </w:p>
    <w:p w:rsidR="00BB2013" w:rsidRPr="004D2D4F" w:rsidRDefault="00BB2013"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2844</w:t>
      </w:r>
    </w:p>
    <w:p w:rsidR="002A15AC" w:rsidRPr="004D2D4F" w:rsidRDefault="002A15AC" w:rsidP="007F4676">
      <w:pPr>
        <w:tabs>
          <w:tab w:val="left" w:pos="851"/>
        </w:tabs>
        <w:jc w:val="both"/>
        <w:rPr>
          <w:b/>
          <w:sz w:val="24"/>
          <w:szCs w:val="24"/>
          <w:lang w:val="ro-RO"/>
        </w:rPr>
      </w:pPr>
      <w:r w:rsidRPr="004D2D4F">
        <w:rPr>
          <w:b/>
          <w:sz w:val="24"/>
          <w:szCs w:val="24"/>
          <w:lang w:val="ro-RO"/>
        </w:rPr>
        <w:t>STAVRIDI, C.</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Raport general asupra serviciului sanitar şi asupra hygienei şi salubrităţei publice a oraşului Galaţi pe anul 1896 .</w:t>
      </w:r>
      <w:r w:rsidRPr="004D2D4F">
        <w:rPr>
          <w:sz w:val="24"/>
          <w:szCs w:val="24"/>
        </w:rPr>
        <w:t xml:space="preserve">- </w:t>
      </w:r>
      <w:r w:rsidRPr="004D2D4F">
        <w:rPr>
          <w:sz w:val="24"/>
          <w:szCs w:val="24"/>
          <w:lang w:val="ro-RO"/>
        </w:rPr>
        <w:t xml:space="preserve">Galaţi </w:t>
      </w:r>
      <w:r w:rsidRPr="004D2D4F">
        <w:rPr>
          <w:sz w:val="24"/>
          <w:szCs w:val="24"/>
        </w:rPr>
        <w:t>: Tipografia Buciumului Rom</w:t>
      </w:r>
      <w:r w:rsidRPr="004D2D4F">
        <w:rPr>
          <w:sz w:val="24"/>
          <w:szCs w:val="24"/>
          <w:lang w:val="ro-RO"/>
        </w:rPr>
        <w:t>ân , 1897 .</w:t>
      </w:r>
      <w:r w:rsidRPr="004D2D4F">
        <w:rPr>
          <w:sz w:val="24"/>
          <w:szCs w:val="24"/>
        </w:rPr>
        <w:t>- 50 p. ; 24 cm.</w:t>
      </w:r>
    </w:p>
    <w:p w:rsidR="002A15AC" w:rsidRPr="004D2D4F" w:rsidRDefault="002A15AC" w:rsidP="007F4676">
      <w:pPr>
        <w:tabs>
          <w:tab w:val="left" w:pos="851"/>
        </w:tabs>
        <w:jc w:val="both"/>
        <w:rPr>
          <w:sz w:val="24"/>
          <w:szCs w:val="24"/>
        </w:rPr>
      </w:pPr>
      <w:r w:rsidRPr="004D2D4F">
        <w:rPr>
          <w:sz w:val="24"/>
          <w:szCs w:val="24"/>
        </w:rPr>
        <w:t>614</w:t>
      </w:r>
    </w:p>
    <w:p w:rsidR="002A15AC" w:rsidRPr="004D2D4F" w:rsidRDefault="002A15AC" w:rsidP="007F4676">
      <w:pPr>
        <w:tabs>
          <w:tab w:val="left" w:pos="851"/>
        </w:tabs>
        <w:jc w:val="both"/>
        <w:rPr>
          <w:b/>
          <w:sz w:val="24"/>
          <w:szCs w:val="24"/>
          <w:lang w:val="ro-RO"/>
        </w:rPr>
      </w:pPr>
    </w:p>
    <w:p w:rsidR="00580EB6" w:rsidRPr="004D2D4F" w:rsidRDefault="00580EB6"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471</w:t>
      </w:r>
    </w:p>
    <w:p w:rsidR="002A15AC" w:rsidRPr="004D2D4F" w:rsidRDefault="002A15AC" w:rsidP="007F4676">
      <w:pPr>
        <w:tabs>
          <w:tab w:val="left" w:pos="851"/>
        </w:tabs>
        <w:jc w:val="both"/>
        <w:rPr>
          <w:sz w:val="24"/>
          <w:szCs w:val="24"/>
          <w:lang w:val="ro-RO"/>
        </w:rPr>
      </w:pPr>
      <w:r w:rsidRPr="004D2D4F">
        <w:rPr>
          <w:b/>
          <w:sz w:val="24"/>
          <w:szCs w:val="24"/>
          <w:lang w:val="ro-RO"/>
        </w:rPr>
        <w:t xml:space="preserve">LUI  ŞTEFAN C. HEPITEŞ : </w:t>
      </w:r>
      <w:r w:rsidRPr="004D2D4F">
        <w:rPr>
          <w:sz w:val="24"/>
          <w:szCs w:val="24"/>
          <w:lang w:val="ro-RO"/>
        </w:rPr>
        <w:t xml:space="preserve">Manifestaţiune cu ocasiunea jumătăţei de veac a vârstei </w:t>
      </w:r>
      <w:r w:rsidR="00580EB6" w:rsidRPr="004D2D4F">
        <w:rPr>
          <w:sz w:val="24"/>
          <w:szCs w:val="24"/>
          <w:lang w:val="ro-RO"/>
        </w:rPr>
        <w:tab/>
      </w:r>
      <w:r w:rsidRPr="004D2D4F">
        <w:rPr>
          <w:sz w:val="24"/>
          <w:szCs w:val="24"/>
          <w:lang w:val="ro-RO"/>
        </w:rPr>
        <w:t xml:space="preserve">sale: 5/17 Februarie 1851-5/18 Februarie 1901 . – Bucuresci : Tipografia Curţii </w:t>
      </w:r>
      <w:r w:rsidR="00580EB6" w:rsidRPr="004D2D4F">
        <w:rPr>
          <w:sz w:val="24"/>
          <w:szCs w:val="24"/>
          <w:lang w:val="ro-RO"/>
        </w:rPr>
        <w:tab/>
      </w:r>
      <w:r w:rsidRPr="004D2D4F">
        <w:rPr>
          <w:sz w:val="24"/>
          <w:szCs w:val="24"/>
          <w:lang w:val="ro-RO"/>
        </w:rPr>
        <w:t>Regale F. Göbl Fii , 1901 . – 59 p. ; 30 cm</w:t>
      </w:r>
    </w:p>
    <w:p w:rsidR="002A15AC" w:rsidRPr="004D2D4F" w:rsidRDefault="002A15AC" w:rsidP="007F4676">
      <w:pPr>
        <w:tabs>
          <w:tab w:val="left" w:pos="851"/>
        </w:tabs>
        <w:jc w:val="both"/>
        <w:rPr>
          <w:sz w:val="24"/>
          <w:szCs w:val="24"/>
        </w:rPr>
      </w:pPr>
      <w:r w:rsidRPr="004D2D4F">
        <w:rPr>
          <w:sz w:val="24"/>
          <w:szCs w:val="24"/>
        </w:rPr>
        <w:t>929 Hepiteş, Ştefan C.</w:t>
      </w:r>
    </w:p>
    <w:p w:rsidR="002A15AC" w:rsidRPr="004D2D4F" w:rsidRDefault="002A15AC" w:rsidP="007F4676">
      <w:pPr>
        <w:tabs>
          <w:tab w:val="left" w:pos="851"/>
        </w:tabs>
        <w:jc w:val="both"/>
        <w:rPr>
          <w:sz w:val="24"/>
          <w:szCs w:val="24"/>
        </w:rPr>
      </w:pPr>
    </w:p>
    <w:p w:rsidR="00580EB6" w:rsidRDefault="00580EB6" w:rsidP="007F4676">
      <w:pPr>
        <w:tabs>
          <w:tab w:val="left" w:pos="851"/>
        </w:tabs>
        <w:jc w:val="both"/>
        <w:rPr>
          <w:sz w:val="24"/>
          <w:szCs w:val="24"/>
        </w:rPr>
      </w:pPr>
    </w:p>
    <w:p w:rsidR="00C3719D" w:rsidRPr="00C3719D" w:rsidRDefault="00C3719D" w:rsidP="00C3719D">
      <w:pPr>
        <w:rPr>
          <w:b/>
          <w:sz w:val="24"/>
          <w:szCs w:val="24"/>
        </w:rPr>
      </w:pPr>
      <w:r w:rsidRPr="00C3719D">
        <w:rPr>
          <w:b/>
          <w:sz w:val="24"/>
          <w:szCs w:val="24"/>
        </w:rPr>
        <w:t>I.M. / L.D. 67</w:t>
      </w:r>
    </w:p>
    <w:p w:rsidR="00C3719D" w:rsidRPr="00C3719D" w:rsidRDefault="00C3719D" w:rsidP="00C3719D">
      <w:pPr>
        <w:rPr>
          <w:b/>
          <w:sz w:val="24"/>
          <w:szCs w:val="24"/>
        </w:rPr>
      </w:pPr>
      <w:r w:rsidRPr="00C3719D">
        <w:rPr>
          <w:b/>
          <w:sz w:val="24"/>
          <w:szCs w:val="24"/>
        </w:rPr>
        <w:t>ŞTEFAN, Mihuţ Mihail</w:t>
      </w:r>
    </w:p>
    <w:p w:rsidR="00C3719D" w:rsidRPr="00C3719D" w:rsidRDefault="00C3719D" w:rsidP="00C3719D">
      <w:pPr>
        <w:jc w:val="both"/>
        <w:rPr>
          <w:sz w:val="24"/>
          <w:szCs w:val="24"/>
        </w:rPr>
      </w:pPr>
      <w:r w:rsidRPr="00C3719D">
        <w:rPr>
          <w:sz w:val="24"/>
          <w:szCs w:val="24"/>
        </w:rPr>
        <w:tab/>
        <w:t xml:space="preserve">Alexander Fleming şi descoperirea penicilinei : între mit, realitate şi impact / Mihuţ Mihail Ştefan . – Bucureşti : [s.n.], 2008 . – 100 p. : fig. ; 29 cm. </w:t>
      </w:r>
    </w:p>
    <w:p w:rsidR="00C3719D" w:rsidRPr="00C3719D" w:rsidRDefault="00C3719D" w:rsidP="00C3719D">
      <w:pPr>
        <w:rPr>
          <w:sz w:val="24"/>
          <w:szCs w:val="24"/>
        </w:rPr>
      </w:pPr>
      <w:r w:rsidRPr="00C3719D">
        <w:rPr>
          <w:sz w:val="24"/>
          <w:szCs w:val="24"/>
        </w:rPr>
        <w:tab/>
        <w:t>Bibliogr. p. 98-100</w:t>
      </w:r>
    </w:p>
    <w:p w:rsidR="00C3719D" w:rsidRPr="00C3719D" w:rsidRDefault="00C3719D" w:rsidP="00C3719D">
      <w:pPr>
        <w:jc w:val="both"/>
        <w:rPr>
          <w:sz w:val="24"/>
          <w:szCs w:val="24"/>
          <w:lang w:val="ro-RO"/>
        </w:rPr>
      </w:pPr>
      <w:r w:rsidRPr="00C3719D">
        <w:rPr>
          <w:sz w:val="24"/>
          <w:szCs w:val="24"/>
        </w:rPr>
        <w:tab/>
      </w:r>
      <w:r w:rsidRPr="00C3719D">
        <w:rPr>
          <w:sz w:val="24"/>
          <w:szCs w:val="24"/>
          <w:lang w:val="ro-RO"/>
        </w:rPr>
        <w:t xml:space="preserve">Înaintea titlului : Universitatea de Medicină şi Farmacie „Carol Davila”. Facultatea de Medicină Generală </w:t>
      </w:r>
    </w:p>
    <w:p w:rsidR="00C3719D" w:rsidRPr="00C3719D" w:rsidRDefault="00C3719D" w:rsidP="00C3719D">
      <w:pPr>
        <w:jc w:val="both"/>
        <w:rPr>
          <w:sz w:val="24"/>
          <w:szCs w:val="24"/>
          <w:lang w:val="ro-RO"/>
        </w:rPr>
      </w:pPr>
      <w:r w:rsidRPr="00C3719D">
        <w:rPr>
          <w:sz w:val="24"/>
          <w:szCs w:val="24"/>
          <w:lang w:val="ro-RO"/>
        </w:rPr>
        <w:tab/>
        <w:t>Coord. Prof. Univ. Dr. Nicole Marcu</w:t>
      </w:r>
    </w:p>
    <w:p w:rsidR="00C3719D" w:rsidRPr="00C3719D" w:rsidRDefault="00C3719D" w:rsidP="00C3719D">
      <w:pPr>
        <w:jc w:val="both"/>
        <w:rPr>
          <w:sz w:val="24"/>
          <w:szCs w:val="24"/>
          <w:lang w:val="ro-RO"/>
        </w:rPr>
      </w:pPr>
      <w:r w:rsidRPr="00C3719D">
        <w:rPr>
          <w:sz w:val="24"/>
          <w:szCs w:val="24"/>
          <w:lang w:val="ro-RO"/>
        </w:rPr>
        <w:tab/>
        <w:t>Lucrare de diplomă</w:t>
      </w:r>
    </w:p>
    <w:p w:rsidR="00C3719D" w:rsidRPr="00C3719D" w:rsidRDefault="00C3719D" w:rsidP="00C3719D">
      <w:pPr>
        <w:rPr>
          <w:sz w:val="24"/>
          <w:szCs w:val="24"/>
        </w:rPr>
      </w:pPr>
      <w:r w:rsidRPr="00C3719D">
        <w:rPr>
          <w:sz w:val="24"/>
          <w:szCs w:val="24"/>
        </w:rPr>
        <w:t xml:space="preserve">929FLEMING, Alexander </w:t>
      </w:r>
    </w:p>
    <w:p w:rsidR="00C3719D" w:rsidRPr="00C3719D" w:rsidRDefault="00C3719D" w:rsidP="00C3719D">
      <w:pPr>
        <w:tabs>
          <w:tab w:val="left" w:pos="851"/>
        </w:tabs>
        <w:jc w:val="both"/>
        <w:rPr>
          <w:sz w:val="24"/>
          <w:szCs w:val="24"/>
        </w:rPr>
      </w:pPr>
      <w:r w:rsidRPr="00C3719D">
        <w:rPr>
          <w:sz w:val="24"/>
          <w:szCs w:val="24"/>
        </w:rPr>
        <w:t>615.33(09)FLEMING, Alexander</w:t>
      </w:r>
    </w:p>
    <w:p w:rsidR="00C3719D" w:rsidRPr="00C3719D" w:rsidRDefault="00C3719D" w:rsidP="007F4676">
      <w:pPr>
        <w:tabs>
          <w:tab w:val="left" w:pos="851"/>
        </w:tabs>
        <w:jc w:val="both"/>
        <w:rPr>
          <w:sz w:val="24"/>
          <w:szCs w:val="24"/>
        </w:rPr>
      </w:pPr>
    </w:p>
    <w:p w:rsidR="00C3719D" w:rsidRPr="004D2D4F" w:rsidRDefault="00C3719D"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101</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STEFAN Stâncă </w:t>
      </w:r>
      <w:r w:rsidRPr="004D2D4F">
        <w:rPr>
          <w:sz w:val="24"/>
          <w:szCs w:val="24"/>
        </w:rPr>
        <w:t>/ studiu introductiv</w:t>
      </w:r>
      <w:r w:rsidRPr="004D2D4F">
        <w:rPr>
          <w:sz w:val="24"/>
          <w:szCs w:val="24"/>
          <w:lang w:val="ro-RO"/>
        </w:rPr>
        <w:t xml:space="preserve"> şi antologia de Ion Felea .</w:t>
      </w:r>
      <w:r w:rsidRPr="004D2D4F">
        <w:rPr>
          <w:sz w:val="24"/>
          <w:szCs w:val="24"/>
        </w:rPr>
        <w:t>- Bucure</w:t>
      </w:r>
      <w:r w:rsidRPr="004D2D4F">
        <w:rPr>
          <w:sz w:val="24"/>
          <w:szCs w:val="24"/>
          <w:lang w:val="ro-RO"/>
        </w:rPr>
        <w:t xml:space="preserve">şti </w:t>
      </w:r>
      <w:r w:rsidRPr="004D2D4F">
        <w:rPr>
          <w:sz w:val="24"/>
          <w:szCs w:val="24"/>
        </w:rPr>
        <w:t>: Editura Politic</w:t>
      </w:r>
      <w:r w:rsidRPr="004D2D4F">
        <w:rPr>
          <w:sz w:val="24"/>
          <w:szCs w:val="24"/>
          <w:lang w:val="ro-RO"/>
        </w:rPr>
        <w:t>ă , 1972 .</w:t>
      </w:r>
      <w:r w:rsidRPr="004D2D4F">
        <w:rPr>
          <w:sz w:val="24"/>
          <w:szCs w:val="24"/>
        </w:rPr>
        <w:t>- 192 p. : il. ; 19 cm.- (Evoc</w:t>
      </w:r>
      <w:r w:rsidRPr="004D2D4F">
        <w:rPr>
          <w:sz w:val="24"/>
          <w:szCs w:val="24"/>
          <w:lang w:val="ro-RO"/>
        </w:rPr>
        <w:t>ări , 12)</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b w:val="0"/>
          <w:szCs w:val="24"/>
          <w:lang w:val="ro-RO"/>
        </w:rPr>
      </w:pPr>
      <w:r w:rsidRPr="004D2D4F">
        <w:rPr>
          <w:szCs w:val="24"/>
          <w:lang w:val="ro-RO"/>
        </w:rPr>
        <w:t xml:space="preserve">I.M. III 294 </w:t>
      </w:r>
      <w:r w:rsidRPr="004D2D4F">
        <w:rPr>
          <w:b w:val="0"/>
          <w:szCs w:val="24"/>
          <w:lang w:val="ro-RO"/>
        </w:rPr>
        <w:t>(sic!)</w:t>
      </w:r>
    </w:p>
    <w:p w:rsidR="002A15AC" w:rsidRPr="004D2D4F" w:rsidRDefault="002A15AC" w:rsidP="007F4676">
      <w:pPr>
        <w:pStyle w:val="Heading1"/>
        <w:tabs>
          <w:tab w:val="left" w:pos="851"/>
        </w:tabs>
        <w:jc w:val="both"/>
        <w:rPr>
          <w:szCs w:val="24"/>
          <w:lang w:val="ro-RO"/>
        </w:rPr>
      </w:pPr>
      <w:r w:rsidRPr="004D2D4F">
        <w:rPr>
          <w:szCs w:val="24"/>
          <w:lang w:val="ro-RO"/>
        </w:rPr>
        <w:t>ŞTEFĂNESCU, Aurelian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Asupra rupturilor spontane ale aortei / Aurelian Ştefănescu . – Bucureşti : Tipografia „Modernă” , 1910 . – 61 p. : planşe ; 22 cm . (Facultatea de Medicină din Bucureşti, 1137)</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lang w:val="ro-RO"/>
        </w:rPr>
      </w:pPr>
      <w:r w:rsidRPr="004D2D4F">
        <w:rPr>
          <w:sz w:val="24"/>
          <w:szCs w:val="24"/>
          <w:lang w:val="ro-RO"/>
        </w:rPr>
        <w:t>616.132-089</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209</w:t>
      </w:r>
    </w:p>
    <w:p w:rsidR="002A15AC" w:rsidRPr="004D2D4F" w:rsidRDefault="002A15AC" w:rsidP="007F4676">
      <w:pPr>
        <w:tabs>
          <w:tab w:val="left" w:pos="851"/>
        </w:tabs>
        <w:jc w:val="both"/>
        <w:rPr>
          <w:b/>
          <w:sz w:val="24"/>
          <w:szCs w:val="24"/>
          <w:lang w:val="ro-RO"/>
        </w:rPr>
      </w:pPr>
      <w:r w:rsidRPr="004D2D4F">
        <w:rPr>
          <w:b/>
          <w:sz w:val="24"/>
          <w:szCs w:val="24"/>
          <w:lang w:val="ro-RO"/>
        </w:rPr>
        <w:t>ŞTEFĂNESCU, Constantin Sabba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Röntgenterapia în lichen plat </w:t>
      </w:r>
      <w:r w:rsidRPr="004D2D4F">
        <w:rPr>
          <w:sz w:val="24"/>
          <w:szCs w:val="24"/>
        </w:rPr>
        <w:t>: tez</w:t>
      </w:r>
      <w:r w:rsidRPr="004D2D4F">
        <w:rPr>
          <w:sz w:val="24"/>
          <w:szCs w:val="24"/>
          <w:lang w:val="ro-RO"/>
        </w:rPr>
        <w:t>ă pentru doctorat în medicină şi chirurgie : nr. 2824 / Constantin Sabba Ştefănescu .</w:t>
      </w:r>
      <w:r w:rsidRPr="004D2D4F">
        <w:rPr>
          <w:sz w:val="24"/>
          <w:szCs w:val="24"/>
        </w:rPr>
        <w:t>- Bucure</w:t>
      </w:r>
      <w:r w:rsidRPr="004D2D4F">
        <w:rPr>
          <w:sz w:val="24"/>
          <w:szCs w:val="24"/>
          <w:lang w:val="ro-RO"/>
        </w:rPr>
        <w:t xml:space="preserve">şti </w:t>
      </w:r>
      <w:r w:rsidRPr="004D2D4F">
        <w:rPr>
          <w:sz w:val="24"/>
          <w:szCs w:val="24"/>
        </w:rPr>
        <w:t>: Institutul de Arte Grafice “Poporul” , 1927 .- 48 p. ; 22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Bibliogr. p. 48</w:t>
      </w:r>
    </w:p>
    <w:p w:rsidR="002A15AC" w:rsidRPr="004D2D4F" w:rsidRDefault="002A15AC" w:rsidP="007F4676">
      <w:pPr>
        <w:tabs>
          <w:tab w:val="left" w:pos="851"/>
        </w:tabs>
        <w:jc w:val="both"/>
        <w:rPr>
          <w:sz w:val="24"/>
          <w:szCs w:val="24"/>
        </w:rPr>
      </w:pPr>
      <w:r w:rsidRPr="004D2D4F">
        <w:rPr>
          <w:sz w:val="24"/>
          <w:szCs w:val="24"/>
        </w:rPr>
        <w:t>616.5-08</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2825 / 1</w:t>
      </w:r>
    </w:p>
    <w:p w:rsidR="002A15AC" w:rsidRPr="004D2D4F" w:rsidRDefault="002A15AC" w:rsidP="007F4676">
      <w:pPr>
        <w:tabs>
          <w:tab w:val="left" w:pos="851"/>
        </w:tabs>
        <w:jc w:val="both"/>
        <w:rPr>
          <w:b/>
          <w:sz w:val="24"/>
          <w:szCs w:val="24"/>
          <w:lang w:val="ro-RO"/>
        </w:rPr>
      </w:pPr>
      <w:r w:rsidRPr="004D2D4F">
        <w:rPr>
          <w:b/>
          <w:sz w:val="24"/>
          <w:szCs w:val="24"/>
          <w:lang w:val="ro-RO"/>
        </w:rPr>
        <w:t>ŞTEFĂNESCU, Dem.</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Contribuţiune la studiul cistorafiei în urma taliei hipogastrice</w:t>
      </w:r>
      <w:r w:rsidRPr="004D2D4F">
        <w:rPr>
          <w:sz w:val="24"/>
          <w:szCs w:val="24"/>
        </w:rPr>
        <w:t xml:space="preserve"> / Dem. </w:t>
      </w:r>
      <w:r w:rsidRPr="004D2D4F">
        <w:rPr>
          <w:sz w:val="24"/>
          <w:szCs w:val="24"/>
          <w:lang w:val="ro-RO"/>
        </w:rPr>
        <w:t>Ştefănescu .- Bucuresci : Stabilimentul Grafic I. V. Socecu , 1898 .- 209 p. ; 22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Lucrare a institutului de Anatomie Topografic</w:t>
      </w:r>
      <w:r w:rsidR="002A15AC" w:rsidRPr="004D2D4F">
        <w:rPr>
          <w:sz w:val="24"/>
          <w:szCs w:val="24"/>
          <w:lang w:val="ro-RO"/>
        </w:rPr>
        <w:t>ă şi Chirurgie</w:t>
      </w:r>
    </w:p>
    <w:p w:rsidR="002A15AC" w:rsidRPr="004D2D4F" w:rsidRDefault="002A15AC" w:rsidP="007F4676">
      <w:pPr>
        <w:tabs>
          <w:tab w:val="left" w:pos="851"/>
        </w:tabs>
        <w:jc w:val="both"/>
        <w:rPr>
          <w:sz w:val="24"/>
          <w:szCs w:val="24"/>
          <w:lang w:val="ro-RO"/>
        </w:rPr>
      </w:pPr>
      <w:r w:rsidRPr="004D2D4F">
        <w:rPr>
          <w:sz w:val="24"/>
          <w:szCs w:val="24"/>
          <w:lang w:val="ro-RO"/>
        </w:rPr>
        <w:t>616.62-089</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lang w:val="ro-RO"/>
        </w:rPr>
      </w:pPr>
      <w:r w:rsidRPr="004D2D4F">
        <w:rPr>
          <w:b/>
          <w:bCs/>
          <w:sz w:val="24"/>
          <w:szCs w:val="24"/>
          <w:lang w:val="ro-RO"/>
        </w:rPr>
        <w:t>I.M.II 3645 – 53 / 1</w:t>
      </w:r>
    </w:p>
    <w:p w:rsidR="002A15AC" w:rsidRPr="004D2D4F" w:rsidRDefault="002A15AC" w:rsidP="007F4676">
      <w:pPr>
        <w:tabs>
          <w:tab w:val="left" w:pos="851"/>
        </w:tabs>
        <w:jc w:val="both"/>
        <w:rPr>
          <w:b/>
          <w:bCs/>
          <w:sz w:val="24"/>
          <w:szCs w:val="24"/>
          <w:lang w:val="fr-FR"/>
        </w:rPr>
      </w:pPr>
      <w:r w:rsidRPr="004D2D4F">
        <w:rPr>
          <w:b/>
          <w:bCs/>
          <w:sz w:val="24"/>
          <w:szCs w:val="24"/>
          <w:lang w:val="fr-FR"/>
        </w:rPr>
        <w:t xml:space="preserve">STEFĂNESCU , Elise </w:t>
      </w:r>
    </w:p>
    <w:p w:rsidR="002A15AC" w:rsidRPr="004D2D4F" w:rsidRDefault="002A15AC" w:rsidP="007F4676">
      <w:pPr>
        <w:tabs>
          <w:tab w:val="left" w:pos="851"/>
        </w:tabs>
        <w:ind w:firstLine="720"/>
        <w:jc w:val="both"/>
        <w:rPr>
          <w:sz w:val="24"/>
          <w:szCs w:val="24"/>
          <w:lang w:val="fr-FR"/>
        </w:rPr>
      </w:pPr>
      <w:r w:rsidRPr="004D2D4F">
        <w:rPr>
          <w:sz w:val="24"/>
          <w:szCs w:val="24"/>
          <w:lang w:val="fr-FR"/>
        </w:rPr>
        <w:t>La présénce des corpuscules de Negri dans les, grandes salivaires des chiens enragés / Elise Stefănescu  .- pag. nenumerotată  ; 23cm.</w:t>
      </w:r>
    </w:p>
    <w:p w:rsidR="002A15AC" w:rsidRPr="004D2D4F" w:rsidRDefault="00580EB6"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“Comptes rendus des séances de la Sociétè de Biologie “  T.LXII , p. 886</w:t>
      </w:r>
    </w:p>
    <w:p w:rsidR="002A15AC" w:rsidRPr="004D2D4F" w:rsidRDefault="002A15AC" w:rsidP="007F4676">
      <w:pPr>
        <w:tabs>
          <w:tab w:val="left" w:pos="851"/>
        </w:tabs>
        <w:jc w:val="both"/>
        <w:rPr>
          <w:sz w:val="24"/>
          <w:szCs w:val="24"/>
          <w:lang w:val="fr-FR"/>
        </w:rPr>
      </w:pPr>
      <w:r w:rsidRPr="004D2D4F">
        <w:rPr>
          <w:sz w:val="24"/>
          <w:szCs w:val="24"/>
          <w:lang w:val="fr-FR"/>
        </w:rPr>
        <w:t>616 – 092.9</w:t>
      </w:r>
    </w:p>
    <w:p w:rsidR="00EB49BE" w:rsidRPr="004D2D4F" w:rsidRDefault="00EB49BE"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BD2A30" w:rsidRPr="004D2D4F" w:rsidRDefault="00BD2A30" w:rsidP="007F4676">
      <w:pPr>
        <w:tabs>
          <w:tab w:val="left" w:pos="851"/>
        </w:tabs>
        <w:jc w:val="both"/>
        <w:rPr>
          <w:b/>
          <w:sz w:val="24"/>
          <w:szCs w:val="24"/>
          <w:lang w:val="ro-RO"/>
        </w:rPr>
      </w:pPr>
      <w:r w:rsidRPr="004D2D4F">
        <w:rPr>
          <w:b/>
          <w:sz w:val="24"/>
          <w:szCs w:val="24"/>
          <w:lang w:val="fr-FR"/>
        </w:rPr>
        <w:t xml:space="preserve">I.M. II 2070 </w:t>
      </w:r>
    </w:p>
    <w:p w:rsidR="00BD2A30" w:rsidRPr="004D2D4F" w:rsidRDefault="00A96B40" w:rsidP="007F4676">
      <w:pPr>
        <w:tabs>
          <w:tab w:val="left" w:pos="851"/>
        </w:tabs>
        <w:jc w:val="both"/>
        <w:rPr>
          <w:b/>
          <w:sz w:val="24"/>
          <w:szCs w:val="24"/>
          <w:lang w:val="fr-FR"/>
        </w:rPr>
      </w:pPr>
      <w:r w:rsidRPr="004D2D4F">
        <w:rPr>
          <w:b/>
          <w:sz w:val="24"/>
          <w:szCs w:val="24"/>
          <w:lang w:val="fr-FR"/>
        </w:rPr>
        <w:t>STEFĂNESCU, F. GOANGĂ</w:t>
      </w:r>
    </w:p>
    <w:p w:rsidR="00BD2A30" w:rsidRPr="004D2D4F" w:rsidRDefault="00A96B40" w:rsidP="007F4676">
      <w:pPr>
        <w:tabs>
          <w:tab w:val="left" w:pos="851"/>
        </w:tabs>
        <w:jc w:val="both"/>
        <w:rPr>
          <w:sz w:val="24"/>
          <w:szCs w:val="24"/>
          <w:lang w:val="fr-FR"/>
        </w:rPr>
      </w:pPr>
      <w:r w:rsidRPr="004D2D4F">
        <w:rPr>
          <w:sz w:val="24"/>
          <w:szCs w:val="24"/>
          <w:lang w:val="fr-FR"/>
        </w:rPr>
        <w:tab/>
        <w:t>Secţiunea capacităţilor şi orientarea profesională  /F.Goangă Ştefă</w:t>
      </w:r>
      <w:r w:rsidR="00BD2A30" w:rsidRPr="004D2D4F">
        <w:rPr>
          <w:sz w:val="24"/>
          <w:szCs w:val="24"/>
          <w:lang w:val="fr-FR"/>
        </w:rPr>
        <w:t>nescu . –ed. a 2-a  . – Cluj : Tipografia ‘’Car</w:t>
      </w:r>
      <w:r w:rsidRPr="004D2D4F">
        <w:rPr>
          <w:sz w:val="24"/>
          <w:szCs w:val="24"/>
          <w:lang w:val="fr-FR"/>
        </w:rPr>
        <w:t>tea Românească</w:t>
      </w:r>
      <w:r w:rsidR="00EB49BE" w:rsidRPr="004D2D4F">
        <w:rPr>
          <w:sz w:val="24"/>
          <w:szCs w:val="24"/>
          <w:lang w:val="fr-FR"/>
        </w:rPr>
        <w:t xml:space="preserve"> ‘’ , 1933 . – 86 p. : fig. </w:t>
      </w:r>
      <w:r w:rsidR="00BD2A30" w:rsidRPr="004D2D4F">
        <w:rPr>
          <w:sz w:val="24"/>
          <w:szCs w:val="24"/>
          <w:lang w:val="fr-FR"/>
        </w:rPr>
        <w:t xml:space="preserve">; 21 cm. </w:t>
      </w:r>
    </w:p>
    <w:p w:rsidR="00BD2A30" w:rsidRPr="004D2D4F" w:rsidRDefault="00EB49BE" w:rsidP="007F4676">
      <w:pPr>
        <w:tabs>
          <w:tab w:val="left" w:pos="851"/>
        </w:tabs>
        <w:jc w:val="both"/>
        <w:rPr>
          <w:sz w:val="24"/>
          <w:szCs w:val="24"/>
          <w:lang w:val="fr-FR"/>
        </w:rPr>
      </w:pPr>
      <w:r w:rsidRPr="004D2D4F">
        <w:rPr>
          <w:sz w:val="24"/>
          <w:szCs w:val="24"/>
          <w:lang w:val="fr-FR"/>
        </w:rPr>
        <w:t xml:space="preserve">61 </w:t>
      </w:r>
      <w:r w:rsidR="00BD2A30" w:rsidRPr="004D2D4F">
        <w:rPr>
          <w:sz w:val="24"/>
          <w:szCs w:val="24"/>
          <w:lang w:val="fr-FR"/>
        </w:rPr>
        <w:t xml:space="preserve">:37 </w:t>
      </w:r>
    </w:p>
    <w:p w:rsidR="00BD2A30" w:rsidRPr="004D2D4F" w:rsidRDefault="00BD2A30"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EB49BE" w:rsidRPr="004D2D4F" w:rsidRDefault="00EB49BE" w:rsidP="007F4676">
      <w:pPr>
        <w:tabs>
          <w:tab w:val="left" w:pos="851"/>
        </w:tabs>
        <w:jc w:val="both"/>
        <w:rPr>
          <w:b/>
          <w:sz w:val="24"/>
          <w:szCs w:val="24"/>
          <w:lang w:val="fr-FR"/>
        </w:rPr>
      </w:pPr>
      <w:r w:rsidRPr="004D2D4F">
        <w:rPr>
          <w:b/>
          <w:sz w:val="24"/>
          <w:szCs w:val="24"/>
          <w:lang w:val="fr-FR"/>
        </w:rPr>
        <w:t>I.M.III 978</w:t>
      </w:r>
    </w:p>
    <w:p w:rsidR="00EB49BE" w:rsidRPr="004D2D4F" w:rsidRDefault="00EB49BE" w:rsidP="007F4676">
      <w:pPr>
        <w:tabs>
          <w:tab w:val="left" w:pos="851"/>
        </w:tabs>
        <w:jc w:val="both"/>
        <w:rPr>
          <w:b/>
          <w:sz w:val="24"/>
          <w:szCs w:val="24"/>
          <w:lang w:val="fr-FR"/>
        </w:rPr>
      </w:pPr>
      <w:r w:rsidRPr="004D2D4F">
        <w:rPr>
          <w:b/>
          <w:sz w:val="24"/>
          <w:szCs w:val="24"/>
          <w:lang w:val="fr-FR"/>
        </w:rPr>
        <w:t xml:space="preserve">STEFĂNESCU - GALAŢI </w:t>
      </w:r>
    </w:p>
    <w:p w:rsidR="00EB49BE" w:rsidRPr="004D2D4F" w:rsidRDefault="00580EB6" w:rsidP="007F4676">
      <w:pPr>
        <w:tabs>
          <w:tab w:val="left" w:pos="851"/>
        </w:tabs>
        <w:jc w:val="both"/>
        <w:rPr>
          <w:sz w:val="24"/>
          <w:szCs w:val="24"/>
          <w:lang w:val="fr-FR"/>
        </w:rPr>
      </w:pPr>
      <w:r w:rsidRPr="004D2D4F">
        <w:rPr>
          <w:sz w:val="24"/>
          <w:szCs w:val="24"/>
          <w:lang w:val="fr-FR"/>
        </w:rPr>
        <w:tab/>
      </w:r>
      <w:r w:rsidR="00EB49BE" w:rsidRPr="004D2D4F">
        <w:rPr>
          <w:sz w:val="24"/>
          <w:szCs w:val="24"/>
          <w:lang w:val="fr-FR"/>
        </w:rPr>
        <w:t xml:space="preserve">Consideraţiuni asupra rupturilor traumatice a uretrei / Ştefănescu-Galaţi . – Bucureşti : Institutul de Arte Grafice Eminescu, 1904 . – 27 p. ; 23 cm. </w:t>
      </w:r>
    </w:p>
    <w:p w:rsidR="00EB49BE" w:rsidRPr="004D2D4F" w:rsidRDefault="00EB49BE" w:rsidP="007F4676">
      <w:pPr>
        <w:tabs>
          <w:tab w:val="left" w:pos="851"/>
        </w:tabs>
        <w:jc w:val="both"/>
        <w:rPr>
          <w:sz w:val="24"/>
          <w:szCs w:val="24"/>
        </w:rPr>
      </w:pPr>
      <w:r w:rsidRPr="004D2D4F">
        <w:rPr>
          <w:sz w:val="24"/>
          <w:szCs w:val="24"/>
        </w:rPr>
        <w:t>616.643</w:t>
      </w:r>
    </w:p>
    <w:p w:rsidR="00EB49BE" w:rsidRPr="004D2D4F" w:rsidRDefault="00EB49BE" w:rsidP="007F4676">
      <w:pPr>
        <w:tabs>
          <w:tab w:val="left" w:pos="851"/>
        </w:tabs>
        <w:jc w:val="both"/>
        <w:rPr>
          <w:sz w:val="24"/>
          <w:szCs w:val="24"/>
          <w:lang w:val="ro-RO"/>
        </w:rPr>
      </w:pPr>
    </w:p>
    <w:p w:rsidR="00EB49BE" w:rsidRPr="004D2D4F" w:rsidRDefault="00EB49BE"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1072; I.M. II 1455</w:t>
      </w:r>
    </w:p>
    <w:p w:rsidR="002A15AC" w:rsidRPr="004D2D4F" w:rsidRDefault="002A15AC" w:rsidP="007F4676">
      <w:pPr>
        <w:tabs>
          <w:tab w:val="left" w:pos="851"/>
        </w:tabs>
        <w:jc w:val="both"/>
        <w:rPr>
          <w:b/>
          <w:sz w:val="24"/>
          <w:szCs w:val="24"/>
          <w:lang w:val="fr-FR"/>
        </w:rPr>
      </w:pPr>
      <w:r w:rsidRPr="004D2D4F">
        <w:rPr>
          <w:b/>
          <w:sz w:val="24"/>
          <w:szCs w:val="24"/>
          <w:lang w:val="ro-RO"/>
        </w:rPr>
        <w:t xml:space="preserve">ŞTEFĂNESCU </w:t>
      </w:r>
      <w:r w:rsidRPr="004D2D4F">
        <w:rPr>
          <w:b/>
          <w:sz w:val="24"/>
          <w:szCs w:val="24"/>
          <w:lang w:val="fr-FR"/>
        </w:rPr>
        <w:t>– GALAŢI</w:t>
      </w:r>
    </w:p>
    <w:p w:rsidR="002A15AC" w:rsidRPr="004D2D4F" w:rsidRDefault="002A15AC" w:rsidP="007F4676">
      <w:pPr>
        <w:tabs>
          <w:tab w:val="left" w:pos="851"/>
        </w:tabs>
        <w:jc w:val="both"/>
        <w:rPr>
          <w:sz w:val="24"/>
          <w:szCs w:val="24"/>
          <w:lang w:val="fr-FR"/>
        </w:rPr>
      </w:pPr>
      <w:r w:rsidRPr="004D2D4F">
        <w:rPr>
          <w:sz w:val="24"/>
          <w:szCs w:val="24"/>
          <w:lang w:val="fr-FR"/>
        </w:rPr>
        <w:tab/>
        <w:t>Manual de urologie clinică : Vol. I : Urologie general</w:t>
      </w:r>
      <w:r w:rsidRPr="004D2D4F">
        <w:rPr>
          <w:sz w:val="24"/>
          <w:szCs w:val="24"/>
          <w:lang w:val="ro-RO"/>
        </w:rPr>
        <w:t xml:space="preserve">ă </w:t>
      </w:r>
      <w:r w:rsidRPr="004D2D4F">
        <w:rPr>
          <w:sz w:val="24"/>
          <w:szCs w:val="24"/>
          <w:lang w:val="fr-FR"/>
        </w:rPr>
        <w:t xml:space="preserve">/ Doctor </w:t>
      </w:r>
      <w:r w:rsidRPr="004D2D4F">
        <w:rPr>
          <w:sz w:val="24"/>
          <w:szCs w:val="24"/>
          <w:lang w:val="ro-RO"/>
        </w:rPr>
        <w:t xml:space="preserve">Ştefănescu </w:t>
      </w:r>
      <w:r w:rsidRPr="004D2D4F">
        <w:rPr>
          <w:sz w:val="24"/>
          <w:szCs w:val="24"/>
          <w:lang w:val="fr-FR"/>
        </w:rPr>
        <w:t>– Gala</w:t>
      </w:r>
      <w:r w:rsidRPr="004D2D4F">
        <w:rPr>
          <w:sz w:val="24"/>
          <w:szCs w:val="24"/>
          <w:lang w:val="ro-RO"/>
        </w:rPr>
        <w:t xml:space="preserve">ţi . </w:t>
      </w:r>
      <w:r w:rsidRPr="004D2D4F">
        <w:rPr>
          <w:sz w:val="24"/>
          <w:szCs w:val="24"/>
          <w:lang w:val="fr-FR"/>
        </w:rPr>
        <w:t>– Ia</w:t>
      </w:r>
      <w:r w:rsidRPr="004D2D4F">
        <w:rPr>
          <w:sz w:val="24"/>
          <w:szCs w:val="24"/>
          <w:lang w:val="ro-RO"/>
        </w:rPr>
        <w:t xml:space="preserve">şi </w:t>
      </w:r>
      <w:r w:rsidRPr="004D2D4F">
        <w:rPr>
          <w:sz w:val="24"/>
          <w:szCs w:val="24"/>
          <w:lang w:val="fr-FR"/>
        </w:rPr>
        <w:t>: Institutul de Arte Grafice “Via</w:t>
      </w:r>
      <w:r w:rsidRPr="004D2D4F">
        <w:rPr>
          <w:sz w:val="24"/>
          <w:szCs w:val="24"/>
          <w:lang w:val="ro-RO"/>
        </w:rPr>
        <w:t>ţa Românească</w:t>
      </w:r>
      <w:r w:rsidRPr="004D2D4F">
        <w:rPr>
          <w:sz w:val="24"/>
          <w:szCs w:val="24"/>
          <w:lang w:val="fr-FR"/>
        </w:rPr>
        <w:t>” , 1926 . - 346 p. : fig. ; 24 cm.</w:t>
      </w:r>
    </w:p>
    <w:p w:rsidR="002A15AC" w:rsidRPr="004D2D4F" w:rsidRDefault="00580EB6"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Bibliografie p. 315 – 344</w:t>
      </w:r>
    </w:p>
    <w:p w:rsidR="002A15AC" w:rsidRPr="004D2D4F" w:rsidRDefault="00580EB6"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Con</w:t>
      </w:r>
      <w:r w:rsidR="002A15AC" w:rsidRPr="004D2D4F">
        <w:rPr>
          <w:sz w:val="24"/>
          <w:szCs w:val="24"/>
          <w:lang w:val="ro-RO"/>
        </w:rPr>
        <w:t>ţine dedicaţii</w:t>
      </w:r>
    </w:p>
    <w:p w:rsidR="002A15AC" w:rsidRPr="004D2D4F" w:rsidRDefault="002A15AC" w:rsidP="007F4676">
      <w:pPr>
        <w:tabs>
          <w:tab w:val="left" w:pos="851"/>
        </w:tabs>
        <w:jc w:val="both"/>
        <w:rPr>
          <w:sz w:val="24"/>
          <w:szCs w:val="24"/>
          <w:lang w:val="ro-RO"/>
        </w:rPr>
      </w:pPr>
      <w:r w:rsidRPr="004D2D4F">
        <w:rPr>
          <w:sz w:val="24"/>
          <w:szCs w:val="24"/>
          <w:lang w:val="ro-RO"/>
        </w:rPr>
        <w:t>616.6</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 xml:space="preserve">I.M.II 1072; I.M. II 1455             </w:t>
      </w:r>
    </w:p>
    <w:p w:rsidR="002A15AC" w:rsidRPr="004D2D4F" w:rsidRDefault="002A15AC" w:rsidP="007F4676">
      <w:pPr>
        <w:pStyle w:val="Heading2"/>
        <w:tabs>
          <w:tab w:val="left" w:pos="851"/>
        </w:tabs>
        <w:rPr>
          <w:szCs w:val="24"/>
        </w:rPr>
      </w:pPr>
      <w:r w:rsidRPr="004D2D4F">
        <w:rPr>
          <w:szCs w:val="24"/>
        </w:rPr>
        <w:t>STEFĂNESCU-GALAŢI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Manual de urologie clinică : vol. II / Doctor Ştefănescu-Galaţi  profesor de clinica boalelor urinare la Facultatea de Medicină din Iaşi . – Iaşi : Institutul de Arte Grafice ,,Viaţa Românească’’, 1927 . – 573 p.:  fig. ;  24 cm.</w:t>
      </w:r>
    </w:p>
    <w:p w:rsidR="002A15AC" w:rsidRPr="004D2D4F" w:rsidRDefault="00580EB6"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Bibliografie p. 505-573</w:t>
      </w:r>
    </w:p>
    <w:p w:rsidR="002A15AC" w:rsidRPr="004D2D4F" w:rsidRDefault="00580EB6"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fr-FR"/>
        </w:rPr>
      </w:pPr>
      <w:r w:rsidRPr="004D2D4F">
        <w:rPr>
          <w:sz w:val="24"/>
          <w:szCs w:val="24"/>
          <w:lang w:val="fr-FR"/>
        </w:rPr>
        <w:lastRenderedPageBreak/>
        <w:t>616.6</w:t>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1978</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ŞTEFĂNESCU </w:t>
      </w:r>
      <w:r w:rsidRPr="004D2D4F">
        <w:rPr>
          <w:b/>
          <w:sz w:val="24"/>
          <w:szCs w:val="24"/>
        </w:rPr>
        <w:t>– GALA</w:t>
      </w:r>
      <w:r w:rsidRPr="004D2D4F">
        <w:rPr>
          <w:b/>
          <w:sz w:val="24"/>
          <w:szCs w:val="24"/>
          <w:lang w:val="ro-RO"/>
        </w:rPr>
        <w:t>ŢI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Flegmon urinos în loja superioară a perineului</w:t>
      </w:r>
      <w:r w:rsidRPr="004D2D4F">
        <w:rPr>
          <w:sz w:val="24"/>
          <w:szCs w:val="24"/>
        </w:rPr>
        <w:t xml:space="preserve"> / </w:t>
      </w:r>
      <w:r w:rsidRPr="004D2D4F">
        <w:rPr>
          <w:sz w:val="24"/>
          <w:szCs w:val="24"/>
          <w:lang w:val="ro-RO"/>
        </w:rPr>
        <w:t xml:space="preserve">Ştefănescu </w:t>
      </w:r>
      <w:r w:rsidRPr="004D2D4F">
        <w:rPr>
          <w:sz w:val="24"/>
          <w:szCs w:val="24"/>
        </w:rPr>
        <w:t>– Gala</w:t>
      </w:r>
      <w:r w:rsidRPr="004D2D4F">
        <w:rPr>
          <w:sz w:val="24"/>
          <w:szCs w:val="24"/>
          <w:lang w:val="ro-RO"/>
        </w:rPr>
        <w:t>ţi .</w:t>
      </w:r>
      <w:r w:rsidRPr="004D2D4F">
        <w:rPr>
          <w:sz w:val="24"/>
          <w:szCs w:val="24"/>
        </w:rPr>
        <w:t>- Bucure</w:t>
      </w:r>
      <w:r w:rsidRPr="004D2D4F">
        <w:rPr>
          <w:sz w:val="24"/>
          <w:szCs w:val="24"/>
          <w:lang w:val="ro-RO"/>
        </w:rPr>
        <w:t xml:space="preserve">şti </w:t>
      </w:r>
      <w:r w:rsidRPr="004D2D4F">
        <w:rPr>
          <w:sz w:val="24"/>
          <w:szCs w:val="24"/>
        </w:rPr>
        <w:t>: Institutul de Arte Grafice “Eminescu” , 1904 .- 14 p. ; 24 cm.</w:t>
      </w:r>
    </w:p>
    <w:p w:rsidR="002A15AC" w:rsidRPr="004D2D4F" w:rsidRDefault="002A15AC" w:rsidP="007F4676">
      <w:pPr>
        <w:tabs>
          <w:tab w:val="left" w:pos="851"/>
        </w:tabs>
        <w:jc w:val="both"/>
        <w:rPr>
          <w:sz w:val="24"/>
          <w:szCs w:val="24"/>
        </w:rPr>
      </w:pPr>
      <w:r w:rsidRPr="004D2D4F">
        <w:rPr>
          <w:sz w:val="24"/>
          <w:szCs w:val="24"/>
        </w:rPr>
        <w:t>616.61/.63</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III 3010</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ŞTEFĂNESCU </w:t>
      </w:r>
      <w:r w:rsidRPr="004D2D4F">
        <w:rPr>
          <w:b/>
          <w:sz w:val="24"/>
          <w:szCs w:val="24"/>
        </w:rPr>
        <w:t>– GALA</w:t>
      </w:r>
      <w:r w:rsidRPr="004D2D4F">
        <w:rPr>
          <w:b/>
          <w:sz w:val="24"/>
          <w:szCs w:val="24"/>
          <w:lang w:val="ro-RO"/>
        </w:rPr>
        <w:t>ŢI, dr.</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Colecistită calculoasă . Peritonită prin perforaţie . Observaţie </w:t>
      </w:r>
      <w:r w:rsidRPr="004D2D4F">
        <w:rPr>
          <w:sz w:val="24"/>
          <w:szCs w:val="24"/>
        </w:rPr>
        <w:t xml:space="preserve">/ </w:t>
      </w:r>
      <w:r w:rsidRPr="004D2D4F">
        <w:rPr>
          <w:sz w:val="24"/>
          <w:szCs w:val="24"/>
          <w:lang w:val="ro-RO"/>
        </w:rPr>
        <w:t xml:space="preserve">Ştefănescu </w:t>
      </w:r>
      <w:r w:rsidRPr="004D2D4F">
        <w:rPr>
          <w:sz w:val="24"/>
          <w:szCs w:val="24"/>
        </w:rPr>
        <w:t>– Gala</w:t>
      </w:r>
      <w:r w:rsidRPr="004D2D4F">
        <w:rPr>
          <w:sz w:val="24"/>
          <w:szCs w:val="24"/>
          <w:lang w:val="ro-RO"/>
        </w:rPr>
        <w:t>ţi .</w:t>
      </w:r>
      <w:r w:rsidRPr="004D2D4F">
        <w:rPr>
          <w:sz w:val="24"/>
          <w:szCs w:val="24"/>
        </w:rPr>
        <w:t>- Bucure</w:t>
      </w:r>
      <w:r w:rsidRPr="004D2D4F">
        <w:rPr>
          <w:sz w:val="24"/>
          <w:szCs w:val="24"/>
          <w:lang w:val="ro-RO"/>
        </w:rPr>
        <w:t>şti</w:t>
      </w:r>
      <w:r w:rsidRPr="004D2D4F">
        <w:rPr>
          <w:sz w:val="24"/>
          <w:szCs w:val="24"/>
        </w:rPr>
        <w:t xml:space="preserve"> : Inst. de arte grafice “Eminescu” , 1904 .- 11 p. ; 23 cm.</w:t>
      </w:r>
    </w:p>
    <w:p w:rsidR="002A15AC" w:rsidRPr="004D2D4F" w:rsidRDefault="002A15AC" w:rsidP="007F4676">
      <w:pPr>
        <w:tabs>
          <w:tab w:val="left" w:pos="851"/>
        </w:tabs>
        <w:jc w:val="both"/>
        <w:rPr>
          <w:sz w:val="24"/>
          <w:szCs w:val="24"/>
        </w:rPr>
      </w:pPr>
      <w:r w:rsidRPr="004D2D4F">
        <w:rPr>
          <w:sz w:val="24"/>
          <w:szCs w:val="24"/>
        </w:rPr>
        <w:t>616.366-002</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III 3027</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ŞTEFĂNESCU </w:t>
      </w:r>
      <w:r w:rsidRPr="004D2D4F">
        <w:rPr>
          <w:b/>
          <w:sz w:val="24"/>
          <w:szCs w:val="24"/>
        </w:rPr>
        <w:t>– GALA</w:t>
      </w:r>
      <w:r w:rsidRPr="004D2D4F">
        <w:rPr>
          <w:b/>
          <w:sz w:val="24"/>
          <w:szCs w:val="24"/>
          <w:lang w:val="ro-RO"/>
        </w:rPr>
        <w:t>ŢI, dr.</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Contribuţiune la studiul prostatitelor </w:t>
      </w:r>
      <w:r w:rsidRPr="004D2D4F">
        <w:rPr>
          <w:sz w:val="24"/>
          <w:szCs w:val="24"/>
        </w:rPr>
        <w:t xml:space="preserve">/ </w:t>
      </w:r>
      <w:r w:rsidRPr="004D2D4F">
        <w:rPr>
          <w:sz w:val="24"/>
          <w:szCs w:val="24"/>
          <w:lang w:val="ro-RO"/>
        </w:rPr>
        <w:t xml:space="preserve">Ştefănescu </w:t>
      </w:r>
      <w:r w:rsidRPr="004D2D4F">
        <w:rPr>
          <w:sz w:val="24"/>
          <w:szCs w:val="24"/>
        </w:rPr>
        <w:t>– Gala</w:t>
      </w:r>
      <w:r w:rsidRPr="004D2D4F">
        <w:rPr>
          <w:sz w:val="24"/>
          <w:szCs w:val="24"/>
          <w:lang w:val="ro-RO"/>
        </w:rPr>
        <w:t>ţi .</w:t>
      </w:r>
      <w:r w:rsidRPr="004D2D4F">
        <w:rPr>
          <w:sz w:val="24"/>
          <w:szCs w:val="24"/>
        </w:rPr>
        <w:t>- Bucure</w:t>
      </w:r>
      <w:r w:rsidRPr="004D2D4F">
        <w:rPr>
          <w:sz w:val="24"/>
          <w:szCs w:val="24"/>
          <w:lang w:val="ro-RO"/>
        </w:rPr>
        <w:t>sci</w:t>
      </w:r>
      <w:r w:rsidRPr="004D2D4F">
        <w:rPr>
          <w:sz w:val="24"/>
          <w:szCs w:val="24"/>
        </w:rPr>
        <w:t xml:space="preserve"> : Institutul de Arte Grafice “Eminescu” , 1904 .- 40 p. ; 23 cm.</w:t>
      </w:r>
    </w:p>
    <w:p w:rsidR="002A15AC" w:rsidRPr="004D2D4F" w:rsidRDefault="002A15AC" w:rsidP="007F4676">
      <w:pPr>
        <w:tabs>
          <w:tab w:val="left" w:pos="851"/>
        </w:tabs>
        <w:jc w:val="both"/>
        <w:rPr>
          <w:sz w:val="24"/>
          <w:szCs w:val="24"/>
        </w:rPr>
      </w:pPr>
      <w:r w:rsidRPr="004D2D4F">
        <w:rPr>
          <w:sz w:val="24"/>
          <w:szCs w:val="24"/>
        </w:rPr>
        <w:t>616.65-002</w:t>
      </w:r>
    </w:p>
    <w:p w:rsidR="002A15AC" w:rsidRPr="004D2D4F" w:rsidRDefault="002A15AC" w:rsidP="007F4676">
      <w:pPr>
        <w:tabs>
          <w:tab w:val="left" w:pos="851"/>
        </w:tabs>
        <w:jc w:val="both"/>
        <w:rPr>
          <w:sz w:val="24"/>
          <w:szCs w:val="24"/>
          <w:lang w:val="ro-RO"/>
        </w:rPr>
      </w:pPr>
    </w:p>
    <w:p w:rsidR="00580EB6" w:rsidRDefault="00580EB6" w:rsidP="007F4676">
      <w:pPr>
        <w:tabs>
          <w:tab w:val="left" w:pos="851"/>
        </w:tabs>
        <w:jc w:val="both"/>
        <w:rPr>
          <w:sz w:val="24"/>
          <w:szCs w:val="24"/>
          <w:lang w:val="ro-RO"/>
        </w:rPr>
      </w:pPr>
    </w:p>
    <w:p w:rsidR="00832247" w:rsidRPr="00832247" w:rsidRDefault="00832247" w:rsidP="00832247">
      <w:pPr>
        <w:jc w:val="both"/>
        <w:rPr>
          <w:b/>
          <w:sz w:val="24"/>
          <w:szCs w:val="24"/>
        </w:rPr>
      </w:pPr>
      <w:r w:rsidRPr="00832247">
        <w:rPr>
          <w:b/>
          <w:sz w:val="24"/>
          <w:szCs w:val="24"/>
        </w:rPr>
        <w:t>I.M.III 1220</w:t>
      </w:r>
    </w:p>
    <w:p w:rsidR="00832247" w:rsidRPr="00832247" w:rsidRDefault="00832247" w:rsidP="00832247">
      <w:pPr>
        <w:jc w:val="both"/>
        <w:rPr>
          <w:b/>
          <w:sz w:val="24"/>
          <w:szCs w:val="24"/>
        </w:rPr>
      </w:pPr>
      <w:r w:rsidRPr="00832247">
        <w:rPr>
          <w:b/>
          <w:sz w:val="24"/>
          <w:szCs w:val="24"/>
        </w:rPr>
        <w:t xml:space="preserve">ŞTEFĂNESCU – GALAŢI  Dr. </w:t>
      </w:r>
    </w:p>
    <w:p w:rsidR="00832247" w:rsidRPr="00832247" w:rsidRDefault="00832247" w:rsidP="00832247">
      <w:pPr>
        <w:jc w:val="both"/>
        <w:rPr>
          <w:sz w:val="24"/>
          <w:szCs w:val="24"/>
        </w:rPr>
      </w:pPr>
      <w:r w:rsidRPr="00832247">
        <w:rPr>
          <w:sz w:val="24"/>
          <w:szCs w:val="24"/>
        </w:rPr>
        <w:tab/>
        <w:t xml:space="preserve">Starea actuală a chestiunei prostatectomiei : Raport prezentat la al treilea Congres Naţional de Chirurgie, Obstertrică, Ginecologie şi Urologie din Cluj 26 – 27 – 28 Octombrie 1930 / Dr. Stefănescu – Galaţi . – Cluj : Tipografia “Editura de Ziare” Societatea Anonimă, 1930 . – 24 p. ; 24 cm. </w:t>
      </w:r>
    </w:p>
    <w:p w:rsidR="00832247" w:rsidRPr="00832247" w:rsidRDefault="00832247" w:rsidP="00832247">
      <w:pPr>
        <w:jc w:val="both"/>
        <w:rPr>
          <w:sz w:val="24"/>
          <w:szCs w:val="24"/>
        </w:rPr>
      </w:pPr>
      <w:r w:rsidRPr="00832247">
        <w:rPr>
          <w:sz w:val="24"/>
          <w:szCs w:val="24"/>
        </w:rPr>
        <w:tab/>
        <w:t xml:space="preserve">Dedicaţie autor </w:t>
      </w:r>
    </w:p>
    <w:p w:rsidR="00832247" w:rsidRPr="00832247" w:rsidRDefault="00832247" w:rsidP="00832247">
      <w:pPr>
        <w:tabs>
          <w:tab w:val="left" w:pos="851"/>
        </w:tabs>
        <w:jc w:val="both"/>
        <w:rPr>
          <w:sz w:val="24"/>
          <w:szCs w:val="24"/>
          <w:lang w:val="ro-RO"/>
        </w:rPr>
      </w:pPr>
      <w:r w:rsidRPr="00832247">
        <w:rPr>
          <w:sz w:val="24"/>
          <w:szCs w:val="24"/>
        </w:rPr>
        <w:t>616.65:617</w:t>
      </w:r>
    </w:p>
    <w:p w:rsidR="00832247" w:rsidRDefault="00832247" w:rsidP="007F4676">
      <w:pPr>
        <w:tabs>
          <w:tab w:val="left" w:pos="851"/>
        </w:tabs>
        <w:jc w:val="both"/>
        <w:rPr>
          <w:sz w:val="24"/>
          <w:szCs w:val="24"/>
          <w:lang w:val="ro-RO"/>
        </w:rPr>
      </w:pPr>
    </w:p>
    <w:p w:rsidR="00832247" w:rsidRPr="004D2D4F" w:rsidRDefault="0083224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3241</w:t>
      </w:r>
    </w:p>
    <w:p w:rsidR="002A15AC" w:rsidRPr="004D2D4F" w:rsidRDefault="002A15AC" w:rsidP="007F4676">
      <w:pPr>
        <w:tabs>
          <w:tab w:val="left" w:pos="851"/>
        </w:tabs>
        <w:jc w:val="both"/>
        <w:rPr>
          <w:b/>
          <w:sz w:val="24"/>
          <w:szCs w:val="24"/>
          <w:lang w:val="ro-RO"/>
        </w:rPr>
      </w:pPr>
      <w:r w:rsidRPr="004D2D4F">
        <w:rPr>
          <w:b/>
          <w:sz w:val="24"/>
          <w:szCs w:val="24"/>
          <w:lang w:val="ro-RO"/>
        </w:rPr>
        <w:t>ŞTEFĂNESCU, George</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Charles Renouvier </w:t>
      </w:r>
      <w:r w:rsidRPr="004D2D4F">
        <w:rPr>
          <w:sz w:val="24"/>
          <w:szCs w:val="24"/>
        </w:rPr>
        <w:t xml:space="preserve">: Teoria categoriilor </w:t>
      </w:r>
      <w:r w:rsidRPr="004D2D4F">
        <w:rPr>
          <w:sz w:val="24"/>
          <w:szCs w:val="24"/>
          <w:lang w:val="ro-RO"/>
        </w:rPr>
        <w:t xml:space="preserve">şi a certitudinei </w:t>
      </w:r>
      <w:r w:rsidRPr="004D2D4F">
        <w:rPr>
          <w:sz w:val="24"/>
          <w:szCs w:val="24"/>
        </w:rPr>
        <w:t xml:space="preserve">/ George </w:t>
      </w:r>
      <w:r w:rsidRPr="004D2D4F">
        <w:rPr>
          <w:sz w:val="24"/>
          <w:szCs w:val="24"/>
          <w:lang w:val="ro-RO"/>
        </w:rPr>
        <w:t xml:space="preserve">Ştefănescu </w:t>
      </w:r>
      <w:r w:rsidRPr="004D2D4F">
        <w:rPr>
          <w:sz w:val="24"/>
          <w:szCs w:val="24"/>
        </w:rPr>
        <w:t>.- Bucure</w:t>
      </w:r>
      <w:r w:rsidRPr="004D2D4F">
        <w:rPr>
          <w:sz w:val="24"/>
          <w:szCs w:val="24"/>
          <w:lang w:val="ro-RO"/>
        </w:rPr>
        <w:t xml:space="preserve">şti </w:t>
      </w:r>
      <w:r w:rsidRPr="004D2D4F">
        <w:rPr>
          <w:sz w:val="24"/>
          <w:szCs w:val="24"/>
        </w:rPr>
        <w:t xml:space="preserve">: Editura Casei </w:t>
      </w:r>
      <w:r w:rsidRPr="004D2D4F">
        <w:rPr>
          <w:sz w:val="24"/>
          <w:szCs w:val="24"/>
          <w:lang w:val="ro-RO"/>
        </w:rPr>
        <w:t>Şcoalelor , 1930 .</w:t>
      </w:r>
      <w:r w:rsidRPr="004D2D4F">
        <w:rPr>
          <w:sz w:val="24"/>
          <w:szCs w:val="24"/>
        </w:rPr>
        <w:t>- 134 p. ; 24 cm.</w:t>
      </w:r>
    </w:p>
    <w:p w:rsidR="002A15AC" w:rsidRPr="004D2D4F" w:rsidRDefault="002A15AC" w:rsidP="007F4676">
      <w:pPr>
        <w:tabs>
          <w:tab w:val="left" w:pos="851"/>
        </w:tabs>
        <w:jc w:val="both"/>
        <w:rPr>
          <w:sz w:val="24"/>
          <w:szCs w:val="24"/>
        </w:rPr>
      </w:pPr>
      <w:r w:rsidRPr="004D2D4F">
        <w:rPr>
          <w:sz w:val="24"/>
          <w:szCs w:val="24"/>
        </w:rPr>
        <w:t>929 Renouvier, Charles</w:t>
      </w:r>
    </w:p>
    <w:p w:rsidR="00DC5187" w:rsidRPr="004D2D4F" w:rsidRDefault="00DC5187"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3227</w:t>
      </w:r>
    </w:p>
    <w:p w:rsidR="002A15AC" w:rsidRPr="004D2D4F" w:rsidRDefault="002A15AC" w:rsidP="007F4676">
      <w:pPr>
        <w:tabs>
          <w:tab w:val="left" w:pos="851"/>
        </w:tabs>
        <w:jc w:val="both"/>
        <w:rPr>
          <w:b/>
          <w:sz w:val="24"/>
          <w:szCs w:val="24"/>
          <w:lang w:val="ro-RO"/>
        </w:rPr>
      </w:pPr>
      <w:r w:rsidRPr="004D2D4F">
        <w:rPr>
          <w:b/>
          <w:sz w:val="24"/>
          <w:szCs w:val="24"/>
          <w:lang w:val="ro-RO"/>
        </w:rPr>
        <w:t>ŞTEFĂNESCU, Gr.</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Cursu publicu de istoria naturală făcutu la Universitatea din Bucuresci</w:t>
      </w:r>
      <w:r w:rsidRPr="004D2D4F">
        <w:rPr>
          <w:sz w:val="24"/>
          <w:szCs w:val="24"/>
        </w:rPr>
        <w:t xml:space="preserve"> / Gr. </w:t>
      </w:r>
      <w:r w:rsidRPr="004D2D4F">
        <w:rPr>
          <w:sz w:val="24"/>
          <w:szCs w:val="24"/>
          <w:lang w:val="ro-RO"/>
        </w:rPr>
        <w:t>Ştefănescu .</w:t>
      </w:r>
      <w:r w:rsidRPr="004D2D4F">
        <w:rPr>
          <w:sz w:val="24"/>
          <w:szCs w:val="24"/>
        </w:rPr>
        <w:t>- Bucure</w:t>
      </w:r>
      <w:r w:rsidRPr="004D2D4F">
        <w:rPr>
          <w:sz w:val="24"/>
          <w:szCs w:val="24"/>
          <w:lang w:val="ro-RO"/>
        </w:rPr>
        <w:t xml:space="preserve">şti </w:t>
      </w:r>
      <w:r w:rsidRPr="004D2D4F">
        <w:rPr>
          <w:sz w:val="24"/>
          <w:szCs w:val="24"/>
        </w:rPr>
        <w:t>: Noua Typographia a Laboratorilorui Romani , 1874 .- 23 p. 21 cm.</w:t>
      </w:r>
    </w:p>
    <w:p w:rsidR="002A15AC" w:rsidRPr="004D2D4F" w:rsidRDefault="00580EB6"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Însemnare mss. pe pag. de titlu</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Pe pag. de titlu </w:t>
      </w:r>
      <w:r w:rsidR="002A15AC" w:rsidRPr="004D2D4F">
        <w:rPr>
          <w:sz w:val="24"/>
          <w:szCs w:val="24"/>
        </w:rPr>
        <w:t>: Lec</w:t>
      </w:r>
      <w:r w:rsidR="002A15AC" w:rsidRPr="004D2D4F">
        <w:rPr>
          <w:sz w:val="24"/>
          <w:szCs w:val="24"/>
          <w:lang w:val="ro-RO"/>
        </w:rPr>
        <w:t>ţiunea de deschidere</w:t>
      </w:r>
    </w:p>
    <w:p w:rsidR="002A15AC" w:rsidRPr="004D2D4F" w:rsidRDefault="002A15AC" w:rsidP="007F4676">
      <w:pPr>
        <w:tabs>
          <w:tab w:val="left" w:pos="851"/>
        </w:tabs>
        <w:jc w:val="both"/>
        <w:rPr>
          <w:sz w:val="24"/>
          <w:szCs w:val="24"/>
          <w:lang w:val="ro-RO"/>
        </w:rPr>
      </w:pPr>
      <w:r w:rsidRPr="004D2D4F">
        <w:rPr>
          <w:sz w:val="24"/>
          <w:szCs w:val="24"/>
          <w:lang w:val="ro-RO"/>
        </w:rPr>
        <w:t>502.2</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2758</w:t>
      </w:r>
    </w:p>
    <w:p w:rsidR="002A15AC" w:rsidRPr="004D2D4F" w:rsidRDefault="002A15AC" w:rsidP="007F4676">
      <w:pPr>
        <w:tabs>
          <w:tab w:val="left" w:pos="851"/>
        </w:tabs>
        <w:jc w:val="both"/>
        <w:rPr>
          <w:b/>
          <w:sz w:val="24"/>
          <w:szCs w:val="24"/>
          <w:lang w:val="ro-RO"/>
        </w:rPr>
      </w:pPr>
      <w:r w:rsidRPr="004D2D4F">
        <w:rPr>
          <w:b/>
          <w:sz w:val="24"/>
          <w:szCs w:val="24"/>
          <w:lang w:val="ro-RO"/>
        </w:rPr>
        <w:t>ŞTEFĂNESCU, Gr.</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Consideraţiuni assupra instrucţiunii publice şi private în România urmate de influenţa localului şi a mobilierului scolei assupra vederii şi sănătăţii copiiloru </w:t>
      </w:r>
      <w:r w:rsidRPr="004D2D4F">
        <w:rPr>
          <w:sz w:val="24"/>
          <w:szCs w:val="24"/>
        </w:rPr>
        <w:t xml:space="preserve">/ Gr. </w:t>
      </w:r>
      <w:r w:rsidRPr="004D2D4F">
        <w:rPr>
          <w:sz w:val="24"/>
          <w:szCs w:val="24"/>
          <w:lang w:val="ro-RO"/>
        </w:rPr>
        <w:t>Ştefănescu .</w:t>
      </w:r>
      <w:r w:rsidRPr="004D2D4F">
        <w:rPr>
          <w:sz w:val="24"/>
          <w:szCs w:val="24"/>
        </w:rPr>
        <w:t>- Bucuresci : Noua Tipographie a Laboratoriloru Rom</w:t>
      </w:r>
      <w:r w:rsidRPr="004D2D4F">
        <w:rPr>
          <w:sz w:val="24"/>
          <w:szCs w:val="24"/>
          <w:lang w:val="ro-RO"/>
        </w:rPr>
        <w:t>âni , 1873 .</w:t>
      </w:r>
      <w:r w:rsidRPr="004D2D4F">
        <w:rPr>
          <w:sz w:val="24"/>
          <w:szCs w:val="24"/>
        </w:rPr>
        <w:t>- 127 p. ; 23 cm.</w:t>
      </w:r>
    </w:p>
    <w:p w:rsidR="002A15AC" w:rsidRPr="004D2D4F" w:rsidRDefault="002A15AC" w:rsidP="007F4676">
      <w:pPr>
        <w:tabs>
          <w:tab w:val="left" w:pos="851"/>
        </w:tabs>
        <w:jc w:val="both"/>
        <w:rPr>
          <w:sz w:val="24"/>
          <w:szCs w:val="24"/>
        </w:rPr>
      </w:pPr>
      <w:r w:rsidRPr="004D2D4F">
        <w:rPr>
          <w:sz w:val="24"/>
          <w:szCs w:val="24"/>
        </w:rPr>
        <w:t>613.95</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2713</w:t>
      </w:r>
    </w:p>
    <w:p w:rsidR="002A15AC" w:rsidRPr="004D2D4F" w:rsidRDefault="002A15AC" w:rsidP="007F4676">
      <w:pPr>
        <w:tabs>
          <w:tab w:val="left" w:pos="851"/>
        </w:tabs>
        <w:jc w:val="both"/>
        <w:rPr>
          <w:b/>
          <w:sz w:val="24"/>
          <w:szCs w:val="24"/>
          <w:lang w:val="ro-RO"/>
        </w:rPr>
      </w:pPr>
      <w:r w:rsidRPr="004D2D4F">
        <w:rPr>
          <w:b/>
          <w:sz w:val="24"/>
          <w:szCs w:val="24"/>
          <w:lang w:val="ro-RO"/>
        </w:rPr>
        <w:t>ŞTEFĂNESCU, Gregoriu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Alimentarea Capitalei cu apă bună / Gregoriu Ştefănescu . – Bucuresci : I. V. Socecu , 1901 . – 11 p. : fig. ; 24 cm.</w:t>
      </w:r>
    </w:p>
    <w:p w:rsidR="002A15AC" w:rsidRPr="004D2D4F" w:rsidRDefault="002A15AC" w:rsidP="007F4676">
      <w:pPr>
        <w:tabs>
          <w:tab w:val="left" w:pos="851"/>
        </w:tabs>
        <w:jc w:val="both"/>
        <w:rPr>
          <w:sz w:val="24"/>
          <w:szCs w:val="24"/>
          <w:lang w:val="ro-RO"/>
        </w:rPr>
      </w:pPr>
      <w:r w:rsidRPr="004D2D4F">
        <w:rPr>
          <w:sz w:val="24"/>
          <w:szCs w:val="24"/>
          <w:lang w:val="ro-RO"/>
        </w:rPr>
        <w:t xml:space="preserve">628.1 (498 Bucureşti)                   </w:t>
      </w:r>
    </w:p>
    <w:p w:rsidR="002A15AC" w:rsidRPr="004D2D4F" w:rsidRDefault="002A15AC" w:rsidP="007F4676">
      <w:pPr>
        <w:tabs>
          <w:tab w:val="left" w:pos="851"/>
        </w:tabs>
        <w:jc w:val="both"/>
        <w:rPr>
          <w:sz w:val="24"/>
          <w:szCs w:val="24"/>
          <w:lang w:val="ro-RO"/>
        </w:rPr>
      </w:pPr>
      <w:r w:rsidRPr="004D2D4F">
        <w:rPr>
          <w:sz w:val="24"/>
          <w:szCs w:val="24"/>
          <w:lang w:val="ro-RO"/>
        </w:rPr>
        <w:t xml:space="preserve">614.777(498 Bucureşti)                                                          </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IV 170</w:t>
      </w:r>
    </w:p>
    <w:p w:rsidR="002A15AC" w:rsidRPr="004D2D4F" w:rsidRDefault="002A15AC" w:rsidP="007F4676">
      <w:pPr>
        <w:tabs>
          <w:tab w:val="left" w:pos="851"/>
        </w:tabs>
        <w:jc w:val="both"/>
        <w:rPr>
          <w:b/>
          <w:sz w:val="24"/>
          <w:szCs w:val="24"/>
          <w:lang w:val="ro-RO"/>
        </w:rPr>
      </w:pPr>
      <w:r w:rsidRPr="004D2D4F">
        <w:rPr>
          <w:b/>
          <w:sz w:val="24"/>
          <w:szCs w:val="24"/>
          <w:lang w:val="ro-RO"/>
        </w:rPr>
        <w:t>ŞTEFĂNESCU, Gregoriu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Un banchet al Facu</w:t>
      </w:r>
      <w:r w:rsidR="00222F18" w:rsidRPr="004D2D4F">
        <w:rPr>
          <w:sz w:val="24"/>
          <w:szCs w:val="24"/>
          <w:lang w:val="ro-RO"/>
        </w:rPr>
        <w:t>ltaţii de Ştiinţe din Bucureşti</w:t>
      </w:r>
      <w:r w:rsidRPr="004D2D4F">
        <w:rPr>
          <w:sz w:val="24"/>
          <w:szCs w:val="24"/>
          <w:lang w:val="ro-RO"/>
        </w:rPr>
        <w:t xml:space="preserve">, anul 1889 </w:t>
      </w:r>
      <w:r w:rsidRPr="004D2D4F">
        <w:rPr>
          <w:sz w:val="24"/>
          <w:szCs w:val="24"/>
        </w:rPr>
        <w:t xml:space="preserve">/ Gregoriu </w:t>
      </w:r>
      <w:r w:rsidRPr="004D2D4F">
        <w:rPr>
          <w:sz w:val="24"/>
          <w:szCs w:val="24"/>
          <w:lang w:val="ro-RO"/>
        </w:rPr>
        <w:t>Ştefănescu .</w:t>
      </w:r>
      <w:r w:rsidR="00222F18" w:rsidRPr="004D2D4F">
        <w:rPr>
          <w:sz w:val="24"/>
          <w:szCs w:val="24"/>
          <w:lang w:val="ro-RO"/>
        </w:rPr>
        <w:t xml:space="preserve"> </w:t>
      </w:r>
      <w:r w:rsidRPr="004D2D4F">
        <w:rPr>
          <w:sz w:val="24"/>
          <w:szCs w:val="24"/>
        </w:rPr>
        <w:t>- Bucure</w:t>
      </w:r>
      <w:r w:rsidRPr="004D2D4F">
        <w:rPr>
          <w:sz w:val="24"/>
          <w:szCs w:val="24"/>
          <w:lang w:val="ro-RO"/>
        </w:rPr>
        <w:t xml:space="preserve">şti </w:t>
      </w:r>
      <w:r w:rsidR="00222F18" w:rsidRPr="004D2D4F">
        <w:rPr>
          <w:sz w:val="24"/>
          <w:szCs w:val="24"/>
        </w:rPr>
        <w:t>: I. V. Socecu</w:t>
      </w:r>
      <w:r w:rsidRPr="004D2D4F">
        <w:rPr>
          <w:sz w:val="24"/>
          <w:szCs w:val="24"/>
        </w:rPr>
        <w:t>, 1902 .- 13 p. ; 32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Anexe</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Con</w:t>
      </w:r>
      <w:r w:rsidR="002A15AC" w:rsidRPr="004D2D4F">
        <w:rPr>
          <w:sz w:val="24"/>
          <w:szCs w:val="24"/>
          <w:lang w:val="ro-RO"/>
        </w:rPr>
        <w:t>ţine dedicaţie</w:t>
      </w:r>
    </w:p>
    <w:p w:rsidR="002A15AC" w:rsidRPr="004D2D4F" w:rsidRDefault="002A15AC" w:rsidP="007F4676">
      <w:pPr>
        <w:tabs>
          <w:tab w:val="left" w:pos="851"/>
        </w:tabs>
        <w:jc w:val="both"/>
        <w:rPr>
          <w:sz w:val="24"/>
          <w:szCs w:val="24"/>
          <w:lang w:val="ro-RO"/>
        </w:rPr>
      </w:pPr>
      <w:r w:rsidRPr="004D2D4F">
        <w:rPr>
          <w:sz w:val="24"/>
          <w:szCs w:val="24"/>
          <w:lang w:val="ro-RO"/>
        </w:rPr>
        <w:t>378</w:t>
      </w:r>
    </w:p>
    <w:p w:rsidR="002A15AC" w:rsidRPr="004D2D4F" w:rsidRDefault="002A15AC"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rPr>
      </w:pPr>
      <w:r w:rsidRPr="004D2D4F">
        <w:rPr>
          <w:szCs w:val="24"/>
          <w:lang w:val="ro-RO"/>
        </w:rPr>
        <w:t>I.M. I 234</w:t>
      </w:r>
    </w:p>
    <w:p w:rsidR="002A15AC" w:rsidRPr="004D2D4F" w:rsidRDefault="002A15AC" w:rsidP="007F4676">
      <w:pPr>
        <w:tabs>
          <w:tab w:val="left" w:pos="851"/>
        </w:tabs>
        <w:jc w:val="both"/>
        <w:rPr>
          <w:b/>
          <w:sz w:val="24"/>
          <w:szCs w:val="24"/>
          <w:lang w:val="ro-RO"/>
        </w:rPr>
      </w:pPr>
      <w:r w:rsidRPr="004D2D4F">
        <w:rPr>
          <w:b/>
          <w:sz w:val="24"/>
          <w:szCs w:val="24"/>
          <w:lang w:val="ro-RO"/>
        </w:rPr>
        <w:t>ŞTEFĂNESCU, Gregoriu</w:t>
      </w:r>
    </w:p>
    <w:p w:rsidR="002A15AC" w:rsidRPr="004D2D4F" w:rsidRDefault="00DC5187" w:rsidP="007F4676">
      <w:pPr>
        <w:tabs>
          <w:tab w:val="left" w:pos="851"/>
        </w:tabs>
        <w:jc w:val="both"/>
        <w:rPr>
          <w:sz w:val="24"/>
          <w:szCs w:val="24"/>
        </w:rPr>
      </w:pPr>
      <w:r w:rsidRPr="004D2D4F">
        <w:rPr>
          <w:sz w:val="24"/>
          <w:szCs w:val="24"/>
          <w:lang w:val="ro-RO"/>
        </w:rPr>
        <w:tab/>
      </w:r>
      <w:r w:rsidR="002A15AC" w:rsidRPr="004D2D4F">
        <w:rPr>
          <w:sz w:val="24"/>
          <w:szCs w:val="24"/>
          <w:lang w:val="ro-RO"/>
        </w:rPr>
        <w:t>Biuroulu geologicu în faţa opiniunei publice / Gregoriu Ştefănescu .</w:t>
      </w:r>
      <w:r w:rsidR="002A15AC" w:rsidRPr="004D2D4F">
        <w:rPr>
          <w:sz w:val="24"/>
          <w:szCs w:val="24"/>
        </w:rPr>
        <w:t>- Bucuresci : Stabilimentulu graficu Socecu &amp; Teclu , 1889 .- 14 p. ; 18 cm.</w:t>
      </w:r>
    </w:p>
    <w:p w:rsidR="002A15AC" w:rsidRPr="004D2D4F" w:rsidRDefault="002A15AC" w:rsidP="007F4676">
      <w:pPr>
        <w:tabs>
          <w:tab w:val="left" w:pos="851"/>
        </w:tabs>
        <w:jc w:val="both"/>
        <w:rPr>
          <w:sz w:val="24"/>
          <w:szCs w:val="24"/>
        </w:rPr>
      </w:pPr>
      <w:r w:rsidRPr="004D2D4F">
        <w:rPr>
          <w:sz w:val="24"/>
          <w:szCs w:val="24"/>
        </w:rPr>
        <w:t>55</w:t>
      </w:r>
    </w:p>
    <w:p w:rsidR="002A15AC" w:rsidRPr="004D2D4F" w:rsidRDefault="002A15AC"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rPr>
      </w:pPr>
      <w:r w:rsidRPr="004D2D4F">
        <w:rPr>
          <w:szCs w:val="24"/>
          <w:lang w:val="ro-RO"/>
        </w:rPr>
        <w:t>I.M. II 3173</w:t>
      </w:r>
    </w:p>
    <w:p w:rsidR="002A15AC" w:rsidRPr="004D2D4F" w:rsidRDefault="002A15AC" w:rsidP="007F4676">
      <w:pPr>
        <w:tabs>
          <w:tab w:val="left" w:pos="851"/>
        </w:tabs>
        <w:jc w:val="both"/>
        <w:rPr>
          <w:b/>
          <w:sz w:val="24"/>
          <w:szCs w:val="24"/>
          <w:lang w:val="ro-RO"/>
        </w:rPr>
      </w:pPr>
      <w:r w:rsidRPr="004D2D4F">
        <w:rPr>
          <w:b/>
          <w:sz w:val="24"/>
          <w:szCs w:val="24"/>
          <w:lang w:val="ro-RO"/>
        </w:rPr>
        <w:t>STEFĂNESCU, Gregoriu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Memoriu relativ la a V</w:t>
      </w:r>
      <w:r w:rsidRPr="004D2D4F">
        <w:rPr>
          <w:sz w:val="24"/>
          <w:szCs w:val="24"/>
        </w:rPr>
        <w:t xml:space="preserve"> – a sesiune a Congresului Geologic Interna</w:t>
      </w:r>
      <w:r w:rsidRPr="004D2D4F">
        <w:rPr>
          <w:sz w:val="24"/>
          <w:szCs w:val="24"/>
          <w:lang w:val="ro-RO"/>
        </w:rPr>
        <w:t xml:space="preserve">ţional ţinut la Washington în anul 1891 şi la excursiunea în Munţii Stâncoşi </w:t>
      </w:r>
      <w:r w:rsidRPr="004D2D4F">
        <w:rPr>
          <w:sz w:val="24"/>
          <w:szCs w:val="24"/>
        </w:rPr>
        <w:t xml:space="preserve">/ Gregoriu </w:t>
      </w:r>
      <w:r w:rsidRPr="004D2D4F">
        <w:rPr>
          <w:sz w:val="24"/>
          <w:szCs w:val="24"/>
          <w:lang w:val="ro-RO"/>
        </w:rPr>
        <w:t>Ştefănescu .</w:t>
      </w:r>
      <w:r w:rsidRPr="004D2D4F">
        <w:rPr>
          <w:sz w:val="24"/>
          <w:szCs w:val="24"/>
        </w:rPr>
        <w:t>- Bucuresci : Impr</w:t>
      </w:r>
      <w:r w:rsidR="00222F18" w:rsidRPr="004D2D4F">
        <w:rPr>
          <w:sz w:val="24"/>
          <w:szCs w:val="24"/>
        </w:rPr>
        <w:t>imeria Statului</w:t>
      </w:r>
      <w:r w:rsidRPr="004D2D4F">
        <w:rPr>
          <w:sz w:val="24"/>
          <w:szCs w:val="24"/>
        </w:rPr>
        <w:t>, 1894 .- 110 p. ; 24 cm.</w:t>
      </w:r>
    </w:p>
    <w:p w:rsidR="002A15AC" w:rsidRPr="004D2D4F" w:rsidRDefault="002A15AC" w:rsidP="007F4676">
      <w:pPr>
        <w:tabs>
          <w:tab w:val="left" w:pos="851"/>
        </w:tabs>
        <w:jc w:val="both"/>
        <w:rPr>
          <w:sz w:val="24"/>
          <w:szCs w:val="24"/>
        </w:rPr>
      </w:pPr>
      <w:r w:rsidRPr="004D2D4F">
        <w:rPr>
          <w:sz w:val="24"/>
          <w:szCs w:val="24"/>
        </w:rPr>
        <w:t>55(498)(063)</w:t>
      </w:r>
    </w:p>
    <w:p w:rsidR="002A15AC" w:rsidRPr="004D2D4F" w:rsidRDefault="002A15AC"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rPr>
      </w:pPr>
      <w:r w:rsidRPr="004D2D4F">
        <w:rPr>
          <w:szCs w:val="24"/>
          <w:lang w:val="ro-RO"/>
        </w:rPr>
        <w:lastRenderedPageBreak/>
        <w:t>I.M. II 3163</w:t>
      </w:r>
    </w:p>
    <w:p w:rsidR="002A15AC" w:rsidRPr="004D2D4F" w:rsidRDefault="002A15AC" w:rsidP="007F4676">
      <w:pPr>
        <w:tabs>
          <w:tab w:val="left" w:pos="851"/>
        </w:tabs>
        <w:jc w:val="both"/>
        <w:rPr>
          <w:b/>
          <w:sz w:val="24"/>
          <w:szCs w:val="24"/>
          <w:lang w:val="ro-RO"/>
        </w:rPr>
      </w:pPr>
      <w:r w:rsidRPr="004D2D4F">
        <w:rPr>
          <w:b/>
          <w:sz w:val="24"/>
          <w:szCs w:val="24"/>
          <w:lang w:val="ro-RO"/>
        </w:rPr>
        <w:t>ŞTEFĂNESCU,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Higiena publică şi mersul serviciului sanitar al judeţului Ilfov </w:t>
      </w:r>
      <w:r w:rsidRPr="004D2D4F">
        <w:rPr>
          <w:sz w:val="24"/>
          <w:szCs w:val="24"/>
        </w:rPr>
        <w:t>: Raport general pe anul 1894 presentat Onor . Direc</w:t>
      </w:r>
      <w:r w:rsidRPr="004D2D4F">
        <w:rPr>
          <w:sz w:val="24"/>
          <w:szCs w:val="24"/>
          <w:lang w:val="ro-RO"/>
        </w:rPr>
        <w:t>ţiuni sanitare</w:t>
      </w:r>
      <w:r w:rsidRPr="004D2D4F">
        <w:rPr>
          <w:sz w:val="24"/>
          <w:szCs w:val="24"/>
        </w:rPr>
        <w:t xml:space="preserve"> / I. </w:t>
      </w:r>
      <w:r w:rsidRPr="004D2D4F">
        <w:rPr>
          <w:sz w:val="24"/>
          <w:szCs w:val="24"/>
          <w:lang w:val="ro-RO"/>
        </w:rPr>
        <w:t>Ştefănescu .</w:t>
      </w:r>
      <w:r w:rsidRPr="004D2D4F">
        <w:rPr>
          <w:sz w:val="24"/>
          <w:szCs w:val="24"/>
        </w:rPr>
        <w:t>- Bucure</w:t>
      </w:r>
      <w:r w:rsidRPr="004D2D4F">
        <w:rPr>
          <w:sz w:val="24"/>
          <w:szCs w:val="24"/>
          <w:lang w:val="ro-RO"/>
        </w:rPr>
        <w:t xml:space="preserve">şti </w:t>
      </w:r>
      <w:r w:rsidRPr="004D2D4F">
        <w:rPr>
          <w:sz w:val="24"/>
          <w:szCs w:val="24"/>
        </w:rPr>
        <w:t>: Tipografia “C</w:t>
      </w:r>
      <w:r w:rsidRPr="004D2D4F">
        <w:rPr>
          <w:sz w:val="24"/>
          <w:szCs w:val="24"/>
          <w:lang w:val="ro-RO"/>
        </w:rPr>
        <w:t>ărţilor Bisericeşti</w:t>
      </w:r>
      <w:r w:rsidR="00222F18" w:rsidRPr="004D2D4F">
        <w:rPr>
          <w:sz w:val="24"/>
          <w:szCs w:val="24"/>
        </w:rPr>
        <w:t>”</w:t>
      </w:r>
      <w:r w:rsidRPr="004D2D4F">
        <w:rPr>
          <w:sz w:val="24"/>
          <w:szCs w:val="24"/>
        </w:rPr>
        <w:t>, 1895 .- 45 p. ; 23 cm.</w:t>
      </w:r>
    </w:p>
    <w:p w:rsidR="002A15AC" w:rsidRPr="004D2D4F" w:rsidRDefault="002A15AC" w:rsidP="007F4676">
      <w:pPr>
        <w:tabs>
          <w:tab w:val="left" w:pos="851"/>
        </w:tabs>
        <w:jc w:val="both"/>
        <w:rPr>
          <w:sz w:val="24"/>
          <w:szCs w:val="24"/>
        </w:rPr>
      </w:pPr>
      <w:r w:rsidRPr="004D2D4F">
        <w:rPr>
          <w:sz w:val="24"/>
          <w:szCs w:val="24"/>
        </w:rPr>
        <w:t>613/614</w:t>
      </w:r>
    </w:p>
    <w:p w:rsidR="002A15AC" w:rsidRPr="004D2D4F" w:rsidRDefault="002A15AC"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rPr>
      </w:pPr>
      <w:r w:rsidRPr="004D2D4F">
        <w:rPr>
          <w:szCs w:val="24"/>
          <w:lang w:val="ro-RO"/>
        </w:rPr>
        <w:t>I.M. III 60</w:t>
      </w:r>
    </w:p>
    <w:p w:rsidR="002A15AC" w:rsidRPr="004D2D4F" w:rsidRDefault="002A15AC" w:rsidP="007F4676">
      <w:pPr>
        <w:tabs>
          <w:tab w:val="left" w:pos="851"/>
        </w:tabs>
        <w:jc w:val="both"/>
        <w:rPr>
          <w:b/>
          <w:sz w:val="24"/>
          <w:szCs w:val="24"/>
          <w:lang w:val="ro-RO"/>
        </w:rPr>
      </w:pPr>
      <w:r w:rsidRPr="004D2D4F">
        <w:rPr>
          <w:b/>
          <w:sz w:val="24"/>
          <w:szCs w:val="24"/>
          <w:lang w:val="ro-RO"/>
        </w:rPr>
        <w:t>ŞTEFĂNESCU,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Igiena publică şi mersul serviciului sanitar al judeţului Ilfov în anul 1895 </w:t>
      </w:r>
      <w:r w:rsidRPr="004D2D4F">
        <w:rPr>
          <w:sz w:val="24"/>
          <w:szCs w:val="24"/>
        </w:rPr>
        <w:t>: dare de seam</w:t>
      </w:r>
      <w:r w:rsidRPr="004D2D4F">
        <w:rPr>
          <w:sz w:val="24"/>
          <w:szCs w:val="24"/>
          <w:lang w:val="ro-RO"/>
        </w:rPr>
        <w:t>ă anuală / Dr. I. Ştefănescu .</w:t>
      </w:r>
      <w:r w:rsidRPr="004D2D4F">
        <w:rPr>
          <w:sz w:val="24"/>
          <w:szCs w:val="24"/>
        </w:rPr>
        <w:t>- Bucureşti : Tipografia Cărţilor Bisericeşti, 1896 .- 58 p. : tabele. ; 23 cm.</w:t>
      </w:r>
    </w:p>
    <w:p w:rsidR="002A15AC" w:rsidRPr="004D2D4F" w:rsidRDefault="002A15AC" w:rsidP="007F4676">
      <w:pPr>
        <w:tabs>
          <w:tab w:val="left" w:pos="851"/>
        </w:tabs>
        <w:jc w:val="both"/>
        <w:rPr>
          <w:sz w:val="24"/>
          <w:szCs w:val="24"/>
        </w:rPr>
      </w:pPr>
      <w:r w:rsidRPr="004D2D4F">
        <w:rPr>
          <w:sz w:val="24"/>
          <w:szCs w:val="24"/>
        </w:rPr>
        <w:t>614</w:t>
      </w:r>
    </w:p>
    <w:p w:rsidR="002A15AC" w:rsidRPr="004D2D4F" w:rsidRDefault="002A15AC"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rPr>
      </w:pPr>
      <w:r w:rsidRPr="004D2D4F">
        <w:rPr>
          <w:szCs w:val="24"/>
          <w:lang w:val="ro-RO"/>
        </w:rPr>
        <w:t>I.M. III 60</w:t>
      </w:r>
    </w:p>
    <w:p w:rsidR="002A15AC" w:rsidRPr="004D2D4F" w:rsidRDefault="002A15AC" w:rsidP="007F4676">
      <w:pPr>
        <w:tabs>
          <w:tab w:val="left" w:pos="851"/>
        </w:tabs>
        <w:jc w:val="both"/>
        <w:rPr>
          <w:b/>
          <w:sz w:val="24"/>
          <w:szCs w:val="24"/>
          <w:lang w:val="ro-RO"/>
        </w:rPr>
      </w:pPr>
      <w:r w:rsidRPr="004D2D4F">
        <w:rPr>
          <w:b/>
          <w:sz w:val="24"/>
          <w:szCs w:val="24"/>
          <w:lang w:val="ro-RO"/>
        </w:rPr>
        <w:t>STEFĂNESCU,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Igiena publică şi mersul serviciului sanitar al judeţului Ilfov în anul 1896 / I. Ştefănescu .</w:t>
      </w:r>
      <w:r w:rsidRPr="004D2D4F">
        <w:rPr>
          <w:sz w:val="24"/>
          <w:szCs w:val="24"/>
        </w:rPr>
        <w:t>- Buc</w:t>
      </w:r>
      <w:r w:rsidR="00222F18" w:rsidRPr="004D2D4F">
        <w:rPr>
          <w:sz w:val="24"/>
          <w:szCs w:val="24"/>
        </w:rPr>
        <w:t>uresci : Tipografia “Dreptatea”</w:t>
      </w:r>
      <w:r w:rsidRPr="004D2D4F">
        <w:rPr>
          <w:sz w:val="24"/>
          <w:szCs w:val="24"/>
        </w:rPr>
        <w:t>, 1897 .- 11 p. : tab. ; 24 cm.</w:t>
      </w:r>
    </w:p>
    <w:p w:rsidR="002A15AC" w:rsidRPr="004D2D4F" w:rsidRDefault="002A15AC" w:rsidP="007F4676">
      <w:pPr>
        <w:tabs>
          <w:tab w:val="left" w:pos="851"/>
        </w:tabs>
        <w:jc w:val="both"/>
        <w:rPr>
          <w:sz w:val="24"/>
          <w:szCs w:val="24"/>
        </w:rPr>
      </w:pPr>
      <w:r w:rsidRPr="004D2D4F">
        <w:rPr>
          <w:sz w:val="24"/>
          <w:szCs w:val="24"/>
        </w:rPr>
        <w:t>614</w:t>
      </w:r>
    </w:p>
    <w:p w:rsidR="002A15AC" w:rsidRPr="004D2D4F" w:rsidRDefault="002A15AC"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rPr>
      </w:pPr>
      <w:r w:rsidRPr="004D2D4F">
        <w:rPr>
          <w:szCs w:val="24"/>
          <w:lang w:val="ro-RO"/>
        </w:rPr>
        <w:t>I.M. III 17</w:t>
      </w:r>
    </w:p>
    <w:p w:rsidR="002A15AC" w:rsidRPr="004D2D4F" w:rsidRDefault="002A15AC" w:rsidP="007F4676">
      <w:pPr>
        <w:tabs>
          <w:tab w:val="left" w:pos="851"/>
        </w:tabs>
        <w:jc w:val="both"/>
        <w:rPr>
          <w:b/>
          <w:sz w:val="24"/>
          <w:szCs w:val="24"/>
          <w:lang w:val="ro-RO"/>
        </w:rPr>
      </w:pPr>
      <w:r w:rsidRPr="004D2D4F">
        <w:rPr>
          <w:b/>
          <w:sz w:val="24"/>
          <w:szCs w:val="24"/>
          <w:lang w:val="ro-RO"/>
        </w:rPr>
        <w:t>STEFĂNESCU,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Privire asupra malariei în România şi asupra necesităţii asanarei solului nostru</w:t>
      </w:r>
      <w:r w:rsidRPr="004D2D4F">
        <w:rPr>
          <w:sz w:val="24"/>
          <w:szCs w:val="24"/>
        </w:rPr>
        <w:t xml:space="preserve"> / Doctorul I. Stef</w:t>
      </w:r>
      <w:r w:rsidRPr="004D2D4F">
        <w:rPr>
          <w:sz w:val="24"/>
          <w:szCs w:val="24"/>
          <w:lang w:val="ro-RO"/>
        </w:rPr>
        <w:t>ănescu .</w:t>
      </w:r>
      <w:r w:rsidRPr="004D2D4F">
        <w:rPr>
          <w:sz w:val="24"/>
          <w:szCs w:val="24"/>
        </w:rPr>
        <w:t>- Buc</w:t>
      </w:r>
      <w:r w:rsidR="00222F18" w:rsidRPr="004D2D4F">
        <w:rPr>
          <w:sz w:val="24"/>
          <w:szCs w:val="24"/>
        </w:rPr>
        <w:t>uresci : Tipografia “Dreptatea”</w:t>
      </w:r>
      <w:r w:rsidRPr="004D2D4F">
        <w:rPr>
          <w:sz w:val="24"/>
          <w:szCs w:val="24"/>
        </w:rPr>
        <w:t>, 1898 .- 46 p. ; 22 cm.</w:t>
      </w:r>
    </w:p>
    <w:p w:rsidR="002A15AC" w:rsidRPr="004D2D4F" w:rsidRDefault="002A15AC"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rPr>
      </w:pPr>
      <w:r w:rsidRPr="004D2D4F">
        <w:rPr>
          <w:szCs w:val="24"/>
          <w:lang w:val="ro-RO"/>
        </w:rPr>
        <w:t>I.M. II 2952</w:t>
      </w:r>
    </w:p>
    <w:p w:rsidR="002A15AC" w:rsidRPr="004D2D4F" w:rsidRDefault="002A15AC" w:rsidP="007F4676">
      <w:pPr>
        <w:tabs>
          <w:tab w:val="left" w:pos="851"/>
        </w:tabs>
        <w:jc w:val="both"/>
        <w:rPr>
          <w:b/>
          <w:sz w:val="24"/>
          <w:szCs w:val="24"/>
          <w:lang w:val="ro-RO"/>
        </w:rPr>
      </w:pPr>
      <w:r w:rsidRPr="004D2D4F">
        <w:rPr>
          <w:b/>
          <w:sz w:val="24"/>
          <w:szCs w:val="24"/>
          <w:lang w:val="ro-RO"/>
        </w:rPr>
        <w:t>STEFĂNESCU,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Vindecarea beţiei ca remediu contra alcoolismului</w:t>
      </w:r>
      <w:r w:rsidRPr="004D2D4F">
        <w:rPr>
          <w:sz w:val="24"/>
          <w:szCs w:val="24"/>
        </w:rPr>
        <w:t xml:space="preserve"> / I. Stef</w:t>
      </w:r>
      <w:r w:rsidRPr="004D2D4F">
        <w:rPr>
          <w:sz w:val="24"/>
          <w:szCs w:val="24"/>
          <w:lang w:val="ro-RO"/>
        </w:rPr>
        <w:t>ănescu .</w:t>
      </w:r>
      <w:r w:rsidRPr="004D2D4F">
        <w:rPr>
          <w:sz w:val="24"/>
          <w:szCs w:val="24"/>
        </w:rPr>
        <w:t xml:space="preserve">- Bucuresci : Tipografia </w:t>
      </w:r>
      <w:r w:rsidRPr="004D2D4F">
        <w:rPr>
          <w:sz w:val="24"/>
          <w:szCs w:val="24"/>
          <w:lang w:val="ro-RO"/>
        </w:rPr>
        <w:t>şi Fonderia de Litere Thoma Basilescu , 1896 .</w:t>
      </w:r>
      <w:r w:rsidRPr="004D2D4F">
        <w:rPr>
          <w:sz w:val="24"/>
          <w:szCs w:val="24"/>
        </w:rPr>
        <w:t>- 50 p. : fig. ; 23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Extras din Revista “Spitalul” N-rele 14 p</w:t>
      </w:r>
      <w:r w:rsidR="002A15AC" w:rsidRPr="004D2D4F">
        <w:rPr>
          <w:sz w:val="24"/>
          <w:szCs w:val="24"/>
          <w:lang w:val="ro-RO"/>
        </w:rPr>
        <w:t>ână la 19 din 1896</w:t>
      </w:r>
    </w:p>
    <w:p w:rsidR="002A15AC" w:rsidRPr="004D2D4F" w:rsidRDefault="002A15AC" w:rsidP="007F4676">
      <w:pPr>
        <w:tabs>
          <w:tab w:val="left" w:pos="851"/>
        </w:tabs>
        <w:jc w:val="both"/>
        <w:rPr>
          <w:sz w:val="24"/>
          <w:szCs w:val="24"/>
        </w:rPr>
      </w:pPr>
      <w:r w:rsidRPr="004D2D4F">
        <w:rPr>
          <w:sz w:val="24"/>
          <w:szCs w:val="24"/>
          <w:lang w:val="ro-RO"/>
        </w:rPr>
        <w:t>613.81</w:t>
      </w:r>
      <w:r w:rsidRPr="004D2D4F">
        <w:rPr>
          <w:sz w:val="24"/>
          <w:szCs w:val="24"/>
        </w:rPr>
        <w:t>:616-08</w:t>
      </w:r>
    </w:p>
    <w:p w:rsidR="002A15AC" w:rsidRPr="004D2D4F" w:rsidRDefault="002A15AC"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rPr>
      </w:pPr>
      <w:r w:rsidRPr="004D2D4F">
        <w:rPr>
          <w:szCs w:val="24"/>
          <w:lang w:val="ro-RO"/>
        </w:rPr>
        <w:t>I.M. III 807</w:t>
      </w:r>
    </w:p>
    <w:p w:rsidR="002A15AC" w:rsidRPr="004D2D4F" w:rsidRDefault="002A15AC" w:rsidP="007F4676">
      <w:pPr>
        <w:tabs>
          <w:tab w:val="left" w:pos="851"/>
        </w:tabs>
        <w:jc w:val="both"/>
        <w:rPr>
          <w:b/>
          <w:sz w:val="24"/>
          <w:szCs w:val="24"/>
          <w:lang w:val="ro-RO"/>
        </w:rPr>
      </w:pPr>
      <w:r w:rsidRPr="004D2D4F">
        <w:rPr>
          <w:b/>
          <w:sz w:val="24"/>
          <w:szCs w:val="24"/>
          <w:lang w:val="ro-RO"/>
        </w:rPr>
        <w:t>STEFANESCU, Ioan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Consideraţiuni asupra higienii şi demografiei judeţului Ilfov </w:t>
      </w:r>
      <w:r w:rsidRPr="004D2D4F">
        <w:rPr>
          <w:sz w:val="24"/>
          <w:szCs w:val="24"/>
        </w:rPr>
        <w:t xml:space="preserve">: Raport </w:t>
      </w:r>
      <w:r w:rsidRPr="004D2D4F">
        <w:rPr>
          <w:sz w:val="24"/>
          <w:szCs w:val="24"/>
          <w:lang w:val="ro-RO"/>
        </w:rPr>
        <w:t xml:space="preserve">ştiinţific anual , presentat Onor . Direcţiuni gen. Sanitare </w:t>
      </w:r>
      <w:r w:rsidRPr="004D2D4F">
        <w:rPr>
          <w:sz w:val="24"/>
          <w:szCs w:val="24"/>
        </w:rPr>
        <w:t>/ Ioan Stefanescu .- Bucure</w:t>
      </w:r>
      <w:r w:rsidRPr="004D2D4F">
        <w:rPr>
          <w:sz w:val="24"/>
          <w:szCs w:val="24"/>
          <w:lang w:val="ro-RO"/>
        </w:rPr>
        <w:t xml:space="preserve">şti </w:t>
      </w:r>
      <w:r w:rsidRPr="004D2D4F">
        <w:rPr>
          <w:sz w:val="24"/>
          <w:szCs w:val="24"/>
        </w:rPr>
        <w:t>: Stabilimentul Grafic I. V. Socecu , 1894 .- 116 p. , 1 hart</w:t>
      </w:r>
      <w:r w:rsidRPr="004D2D4F">
        <w:rPr>
          <w:sz w:val="24"/>
          <w:szCs w:val="24"/>
          <w:lang w:val="ro-RO"/>
        </w:rPr>
        <w:t xml:space="preserve">ă </w:t>
      </w:r>
      <w:r w:rsidRPr="004D2D4F">
        <w:rPr>
          <w:sz w:val="24"/>
          <w:szCs w:val="24"/>
        </w:rPr>
        <w:t>; 23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Dedica</w:t>
      </w:r>
      <w:r w:rsidR="002A15AC" w:rsidRPr="004D2D4F">
        <w:rPr>
          <w:sz w:val="24"/>
          <w:szCs w:val="24"/>
          <w:lang w:val="ro-RO"/>
        </w:rPr>
        <w:t>ţia autorului</w:t>
      </w:r>
    </w:p>
    <w:p w:rsidR="002A15AC" w:rsidRPr="004D2D4F" w:rsidRDefault="002A15AC" w:rsidP="007F4676">
      <w:pPr>
        <w:tabs>
          <w:tab w:val="left" w:pos="851"/>
        </w:tabs>
        <w:jc w:val="both"/>
        <w:rPr>
          <w:sz w:val="24"/>
          <w:szCs w:val="24"/>
        </w:rPr>
      </w:pPr>
      <w:r w:rsidRPr="004D2D4F">
        <w:rPr>
          <w:sz w:val="24"/>
          <w:szCs w:val="24"/>
          <w:lang w:val="ro-RO"/>
        </w:rPr>
        <w:t>613</w:t>
      </w:r>
      <w:r w:rsidRPr="004D2D4F">
        <w:rPr>
          <w:sz w:val="24"/>
          <w:szCs w:val="24"/>
        </w:rPr>
        <w:t>/614(498-35 Ilfov)</w:t>
      </w:r>
    </w:p>
    <w:p w:rsidR="002A15AC" w:rsidRPr="004D2D4F" w:rsidRDefault="002A15AC"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I.M.II 1926</w:t>
      </w:r>
    </w:p>
    <w:p w:rsidR="002A15AC" w:rsidRPr="004D2D4F" w:rsidRDefault="002A15AC" w:rsidP="007F4676">
      <w:pPr>
        <w:tabs>
          <w:tab w:val="left" w:pos="851"/>
        </w:tabs>
        <w:jc w:val="both"/>
        <w:rPr>
          <w:b/>
          <w:sz w:val="24"/>
          <w:szCs w:val="24"/>
          <w:lang w:val="ro-RO"/>
        </w:rPr>
      </w:pPr>
      <w:r w:rsidRPr="004D2D4F">
        <w:rPr>
          <w:b/>
          <w:sz w:val="24"/>
          <w:szCs w:val="24"/>
          <w:lang w:val="ro-RO"/>
        </w:rPr>
        <w:t>ŞTEFĂNESCU, Paul</w:t>
      </w:r>
    </w:p>
    <w:p w:rsidR="002A15AC" w:rsidRPr="004D2D4F" w:rsidRDefault="002A15AC" w:rsidP="007F4676">
      <w:pPr>
        <w:tabs>
          <w:tab w:val="left" w:pos="851"/>
        </w:tabs>
        <w:ind w:firstLine="720"/>
        <w:jc w:val="both"/>
        <w:rPr>
          <w:sz w:val="24"/>
          <w:szCs w:val="24"/>
          <w:lang w:val="ro-RO"/>
        </w:rPr>
      </w:pPr>
      <w:r w:rsidRPr="004D2D4F">
        <w:rPr>
          <w:sz w:val="24"/>
          <w:szCs w:val="24"/>
          <w:lang w:val="ro-RO"/>
        </w:rPr>
        <w:t>Lumea văzută de medici: mari bolnavi, mari conducători de stat / Paul Stefănescu . – Bucureşti : Editura Medicală, 1991 . – 208 p. ; 21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973-39-0166-0</w:t>
      </w:r>
    </w:p>
    <w:p w:rsidR="002A15AC" w:rsidRPr="004D2D4F" w:rsidRDefault="002A15AC" w:rsidP="007F4676">
      <w:pPr>
        <w:tabs>
          <w:tab w:val="left" w:pos="851"/>
        </w:tabs>
        <w:jc w:val="both"/>
        <w:rPr>
          <w:sz w:val="24"/>
          <w:szCs w:val="24"/>
          <w:lang w:val="ro-RO"/>
        </w:rPr>
      </w:pPr>
      <w:r w:rsidRPr="004D2D4F">
        <w:rPr>
          <w:sz w:val="24"/>
          <w:szCs w:val="24"/>
          <w:lang w:val="ro-RO"/>
        </w:rPr>
        <w:t>616.89:342.511</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2702 / 48</w:t>
      </w:r>
    </w:p>
    <w:p w:rsidR="002A15AC" w:rsidRPr="004D2D4F" w:rsidRDefault="002A15AC" w:rsidP="007F4676">
      <w:pPr>
        <w:tabs>
          <w:tab w:val="left" w:pos="851"/>
        </w:tabs>
        <w:jc w:val="both"/>
        <w:rPr>
          <w:b/>
          <w:sz w:val="24"/>
          <w:szCs w:val="24"/>
          <w:lang w:val="ro-RO"/>
        </w:rPr>
      </w:pPr>
      <w:r w:rsidRPr="004D2D4F">
        <w:rPr>
          <w:b/>
          <w:sz w:val="24"/>
          <w:szCs w:val="24"/>
          <w:lang w:val="ro-RO"/>
        </w:rPr>
        <w:t>ŞTEFĂNESCU – ZĂNOAGĂ , M.</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Cercetările recente asupra epilepsiei</w:t>
      </w:r>
      <w:r w:rsidRPr="004D2D4F">
        <w:rPr>
          <w:sz w:val="24"/>
          <w:szCs w:val="24"/>
        </w:rPr>
        <w:t xml:space="preserve"> / M. </w:t>
      </w:r>
      <w:r w:rsidRPr="004D2D4F">
        <w:rPr>
          <w:sz w:val="24"/>
          <w:szCs w:val="24"/>
          <w:lang w:val="ro-RO"/>
        </w:rPr>
        <w:t xml:space="preserve">Ştefănescu </w:t>
      </w:r>
      <w:r w:rsidRPr="004D2D4F">
        <w:rPr>
          <w:sz w:val="24"/>
          <w:szCs w:val="24"/>
        </w:rPr>
        <w:t>– Z</w:t>
      </w:r>
      <w:r w:rsidRPr="004D2D4F">
        <w:rPr>
          <w:sz w:val="24"/>
          <w:szCs w:val="24"/>
          <w:lang w:val="ro-RO"/>
        </w:rPr>
        <w:t>ănoagă .</w:t>
      </w:r>
      <w:r w:rsidRPr="004D2D4F">
        <w:rPr>
          <w:sz w:val="24"/>
          <w:szCs w:val="24"/>
        </w:rPr>
        <w:t>- Bucuresci : Redac</w:t>
      </w:r>
      <w:r w:rsidRPr="004D2D4F">
        <w:rPr>
          <w:sz w:val="24"/>
          <w:szCs w:val="24"/>
          <w:lang w:val="ro-RO"/>
        </w:rPr>
        <w:t>ţia şi Administraţia la Institutu</w:t>
      </w:r>
      <w:r w:rsidR="00222F18" w:rsidRPr="004D2D4F">
        <w:rPr>
          <w:sz w:val="24"/>
          <w:szCs w:val="24"/>
          <w:lang w:val="ro-RO"/>
        </w:rPr>
        <w:t>l de Patologie şi Bacteriologie</w:t>
      </w:r>
      <w:r w:rsidRPr="004D2D4F">
        <w:rPr>
          <w:sz w:val="24"/>
          <w:szCs w:val="24"/>
          <w:lang w:val="ro-RO"/>
        </w:rPr>
        <w:t>, 1899 .</w:t>
      </w:r>
      <w:r w:rsidR="00222F18" w:rsidRPr="004D2D4F">
        <w:rPr>
          <w:sz w:val="24"/>
          <w:szCs w:val="24"/>
        </w:rPr>
        <w:t xml:space="preserve">- p. 498 – 503 </w:t>
      </w:r>
      <w:r w:rsidRPr="004D2D4F">
        <w:rPr>
          <w:sz w:val="24"/>
          <w:szCs w:val="24"/>
        </w:rPr>
        <w:t>; 25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Extras din “Rom</w:t>
      </w:r>
      <w:r w:rsidR="002A15AC" w:rsidRPr="004D2D4F">
        <w:rPr>
          <w:sz w:val="24"/>
          <w:szCs w:val="24"/>
          <w:lang w:val="ro-RO"/>
        </w:rPr>
        <w:t>ânia Medicală</w:t>
      </w:r>
      <w:r w:rsidR="00222F18" w:rsidRPr="004D2D4F">
        <w:rPr>
          <w:sz w:val="24"/>
          <w:szCs w:val="24"/>
        </w:rPr>
        <w:t>”</w:t>
      </w:r>
      <w:r w:rsidR="002A15AC" w:rsidRPr="004D2D4F">
        <w:rPr>
          <w:sz w:val="24"/>
          <w:szCs w:val="24"/>
        </w:rPr>
        <w:t>, Anul VII , 1899</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616.853</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2702 / 44</w:t>
      </w:r>
    </w:p>
    <w:p w:rsidR="002A15AC" w:rsidRPr="004D2D4F" w:rsidRDefault="002A15AC" w:rsidP="007F4676">
      <w:pPr>
        <w:tabs>
          <w:tab w:val="left" w:pos="851"/>
        </w:tabs>
        <w:jc w:val="both"/>
        <w:rPr>
          <w:b/>
          <w:sz w:val="24"/>
          <w:szCs w:val="24"/>
          <w:lang w:val="ro-RO"/>
        </w:rPr>
      </w:pPr>
      <w:r w:rsidRPr="004D2D4F">
        <w:rPr>
          <w:b/>
          <w:sz w:val="24"/>
          <w:szCs w:val="24"/>
          <w:lang w:val="ro-RO"/>
        </w:rPr>
        <w:t>ŞTEFĂNESCU – ZĂNOAGĂ , M.</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Cercetările recente asupra epilepsiei</w:t>
      </w:r>
      <w:r w:rsidRPr="004D2D4F">
        <w:rPr>
          <w:sz w:val="24"/>
          <w:szCs w:val="24"/>
        </w:rPr>
        <w:t xml:space="preserve"> / M. </w:t>
      </w:r>
      <w:r w:rsidRPr="004D2D4F">
        <w:rPr>
          <w:sz w:val="24"/>
          <w:szCs w:val="24"/>
          <w:lang w:val="ro-RO"/>
        </w:rPr>
        <w:t xml:space="preserve">Ştefănescu </w:t>
      </w:r>
      <w:r w:rsidRPr="004D2D4F">
        <w:rPr>
          <w:sz w:val="24"/>
          <w:szCs w:val="24"/>
        </w:rPr>
        <w:t>– Z</w:t>
      </w:r>
      <w:r w:rsidRPr="004D2D4F">
        <w:rPr>
          <w:sz w:val="24"/>
          <w:szCs w:val="24"/>
          <w:lang w:val="ro-RO"/>
        </w:rPr>
        <w:t>ănoagă .</w:t>
      </w:r>
      <w:r w:rsidRPr="004D2D4F">
        <w:rPr>
          <w:sz w:val="24"/>
          <w:szCs w:val="24"/>
        </w:rPr>
        <w:t>- Bucuresci : Redac</w:t>
      </w:r>
      <w:r w:rsidRPr="004D2D4F">
        <w:rPr>
          <w:sz w:val="24"/>
          <w:szCs w:val="24"/>
          <w:lang w:val="ro-RO"/>
        </w:rPr>
        <w:t>ţia şi Administraţia la Institutul de Patologie şi Bacteriologie , 1899 .</w:t>
      </w:r>
      <w:r w:rsidRPr="004D2D4F">
        <w:rPr>
          <w:sz w:val="24"/>
          <w:szCs w:val="24"/>
        </w:rPr>
        <w:t>- p. 473 – 480; 25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Extras din “Rom</w:t>
      </w:r>
      <w:r w:rsidR="002A15AC" w:rsidRPr="004D2D4F">
        <w:rPr>
          <w:sz w:val="24"/>
          <w:szCs w:val="24"/>
          <w:lang w:val="ro-RO"/>
        </w:rPr>
        <w:t>ânia Medicală</w:t>
      </w:r>
      <w:r w:rsidR="002A15AC" w:rsidRPr="004D2D4F">
        <w:rPr>
          <w:sz w:val="24"/>
          <w:szCs w:val="24"/>
        </w:rPr>
        <w:t>” , Anul VII , 1899</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616.853</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2640 / 3</w:t>
      </w:r>
    </w:p>
    <w:p w:rsidR="002A15AC" w:rsidRPr="004D2D4F" w:rsidRDefault="002A15AC" w:rsidP="007F4676">
      <w:pPr>
        <w:tabs>
          <w:tab w:val="left" w:pos="851"/>
        </w:tabs>
        <w:jc w:val="both"/>
        <w:rPr>
          <w:b/>
          <w:sz w:val="24"/>
          <w:szCs w:val="24"/>
          <w:lang w:val="ro-RO"/>
        </w:rPr>
      </w:pPr>
      <w:r w:rsidRPr="004D2D4F">
        <w:rPr>
          <w:b/>
          <w:sz w:val="24"/>
          <w:szCs w:val="24"/>
          <w:lang w:val="ro-RO"/>
        </w:rPr>
        <w:t>ŞTEFĂNESCU - ZĂNOGĂ , Mihail</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Meningita cerebro – spinală cu Pfeiffer Pur</w:t>
      </w:r>
      <w:r w:rsidRPr="004D2D4F">
        <w:rPr>
          <w:sz w:val="24"/>
          <w:szCs w:val="24"/>
        </w:rPr>
        <w:t xml:space="preserve"> / Mihail </w:t>
      </w:r>
      <w:r w:rsidRPr="004D2D4F">
        <w:rPr>
          <w:sz w:val="24"/>
          <w:szCs w:val="24"/>
          <w:lang w:val="ro-RO"/>
        </w:rPr>
        <w:t>Ştefănescu Zănogă .</w:t>
      </w:r>
      <w:r w:rsidR="00222F18" w:rsidRPr="004D2D4F">
        <w:rPr>
          <w:sz w:val="24"/>
          <w:szCs w:val="24"/>
          <w:lang w:val="ro-RO"/>
        </w:rPr>
        <w:t xml:space="preserve"> </w:t>
      </w:r>
      <w:r w:rsidRPr="004D2D4F">
        <w:rPr>
          <w:sz w:val="24"/>
          <w:szCs w:val="24"/>
        </w:rPr>
        <w:t>- Bucure</w:t>
      </w:r>
      <w:r w:rsidRPr="004D2D4F">
        <w:rPr>
          <w:sz w:val="24"/>
          <w:szCs w:val="24"/>
          <w:lang w:val="ro-RO"/>
        </w:rPr>
        <w:t>ş</w:t>
      </w:r>
      <w:r w:rsidR="00222F18" w:rsidRPr="004D2D4F">
        <w:rPr>
          <w:sz w:val="24"/>
          <w:szCs w:val="24"/>
          <w:lang w:val="ro-RO"/>
        </w:rPr>
        <w:t>ti : Tipografia G. A. Lăzăreanu</w:t>
      </w:r>
      <w:r w:rsidRPr="004D2D4F">
        <w:rPr>
          <w:sz w:val="24"/>
          <w:szCs w:val="24"/>
          <w:lang w:val="ro-RO"/>
        </w:rPr>
        <w:t>, 1903 .</w:t>
      </w:r>
      <w:r w:rsidRPr="004D2D4F">
        <w:rPr>
          <w:sz w:val="24"/>
          <w:szCs w:val="24"/>
        </w:rPr>
        <w:t>- 81 p. : fig. ; 20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w:t>
      </w:r>
    </w:p>
    <w:p w:rsidR="002A15AC" w:rsidRPr="004D2D4F" w:rsidRDefault="002A15AC" w:rsidP="007F4676">
      <w:pPr>
        <w:tabs>
          <w:tab w:val="left" w:pos="851"/>
        </w:tabs>
        <w:jc w:val="both"/>
        <w:rPr>
          <w:sz w:val="24"/>
          <w:szCs w:val="24"/>
          <w:lang w:val="ro-RO"/>
        </w:rPr>
      </w:pPr>
      <w:r w:rsidRPr="004D2D4F">
        <w:rPr>
          <w:sz w:val="24"/>
          <w:szCs w:val="24"/>
          <w:lang w:val="ro-RO"/>
        </w:rPr>
        <w:t>616.831.9</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1448 - 3</w:t>
      </w:r>
    </w:p>
    <w:p w:rsidR="002A15AC" w:rsidRPr="004D2D4F" w:rsidRDefault="002A15AC" w:rsidP="007F4676">
      <w:pPr>
        <w:tabs>
          <w:tab w:val="left" w:pos="851"/>
        </w:tabs>
        <w:jc w:val="both"/>
        <w:rPr>
          <w:b/>
          <w:sz w:val="24"/>
          <w:szCs w:val="24"/>
          <w:lang w:val="ro-RO"/>
        </w:rPr>
      </w:pPr>
      <w:r w:rsidRPr="004D2D4F">
        <w:rPr>
          <w:b/>
          <w:sz w:val="24"/>
          <w:szCs w:val="24"/>
          <w:lang w:val="ro-RO"/>
        </w:rPr>
        <w:t>ŞTEFĂNIU, C. Stere</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Contribuţiuni la morfologia avitaminosei B (beri</w:t>
      </w:r>
      <w:r w:rsidRPr="004D2D4F">
        <w:rPr>
          <w:sz w:val="24"/>
          <w:szCs w:val="24"/>
        </w:rPr>
        <w:t xml:space="preserve"> – beri experimental la porumbel) / Stere C. </w:t>
      </w:r>
      <w:r w:rsidRPr="004D2D4F">
        <w:rPr>
          <w:sz w:val="24"/>
          <w:szCs w:val="24"/>
          <w:lang w:val="ro-RO"/>
        </w:rPr>
        <w:t>Ştefăniu .</w:t>
      </w:r>
      <w:r w:rsidRPr="004D2D4F">
        <w:rPr>
          <w:sz w:val="24"/>
          <w:szCs w:val="24"/>
        </w:rPr>
        <w:t>- Ia</w:t>
      </w:r>
      <w:r w:rsidRPr="004D2D4F">
        <w:rPr>
          <w:sz w:val="24"/>
          <w:szCs w:val="24"/>
          <w:lang w:val="ro-RO"/>
        </w:rPr>
        <w:t xml:space="preserve">şi </w:t>
      </w:r>
      <w:r w:rsidRPr="004D2D4F">
        <w:rPr>
          <w:sz w:val="24"/>
          <w:szCs w:val="24"/>
        </w:rPr>
        <w:t>: Institutul de Arte Grafice “Tatara</w:t>
      </w:r>
      <w:r w:rsidRPr="004D2D4F">
        <w:rPr>
          <w:sz w:val="24"/>
          <w:szCs w:val="24"/>
          <w:lang w:val="ro-RO"/>
        </w:rPr>
        <w:t>şi</w:t>
      </w:r>
      <w:r w:rsidRPr="004D2D4F">
        <w:rPr>
          <w:sz w:val="24"/>
          <w:szCs w:val="24"/>
        </w:rPr>
        <w:t>” , 1932 .- 75 p. + plan</w:t>
      </w:r>
      <w:r w:rsidRPr="004D2D4F">
        <w:rPr>
          <w:sz w:val="24"/>
          <w:szCs w:val="24"/>
          <w:lang w:val="ro-RO"/>
        </w:rPr>
        <w:t xml:space="preserve">şe </w:t>
      </w:r>
      <w:r w:rsidRPr="004D2D4F">
        <w:rPr>
          <w:sz w:val="24"/>
          <w:szCs w:val="24"/>
        </w:rPr>
        <w:t>; 23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Te</w:t>
      </w:r>
      <w:r w:rsidR="002A15AC" w:rsidRPr="004D2D4F">
        <w:rPr>
          <w:sz w:val="24"/>
          <w:szCs w:val="24"/>
          <w:lang w:val="ro-RO"/>
        </w:rPr>
        <w:t>ză de doctorat în medicină</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Facultatea de Medicin</w:t>
      </w:r>
      <w:r w:rsidR="002A15AC" w:rsidRPr="004D2D4F">
        <w:rPr>
          <w:sz w:val="24"/>
          <w:szCs w:val="24"/>
          <w:lang w:val="ro-RO"/>
        </w:rPr>
        <w:t>ă din Iaşi</w:t>
      </w:r>
    </w:p>
    <w:p w:rsidR="002A15AC" w:rsidRPr="004D2D4F" w:rsidRDefault="002A15AC" w:rsidP="007F4676">
      <w:pPr>
        <w:tabs>
          <w:tab w:val="left" w:pos="851"/>
        </w:tabs>
        <w:jc w:val="both"/>
        <w:rPr>
          <w:sz w:val="24"/>
          <w:szCs w:val="24"/>
          <w:lang w:val="ro-RO"/>
        </w:rPr>
      </w:pPr>
      <w:r w:rsidRPr="004D2D4F">
        <w:rPr>
          <w:sz w:val="24"/>
          <w:szCs w:val="24"/>
          <w:lang w:val="ro-RO"/>
        </w:rPr>
        <w:t>616.397</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530</w:t>
      </w:r>
    </w:p>
    <w:p w:rsidR="002A15AC" w:rsidRPr="004D2D4F" w:rsidRDefault="002A15AC" w:rsidP="007F4676">
      <w:pPr>
        <w:pStyle w:val="Heading1"/>
        <w:tabs>
          <w:tab w:val="left" w:pos="851"/>
        </w:tabs>
        <w:jc w:val="both"/>
        <w:rPr>
          <w:szCs w:val="24"/>
          <w:lang w:val="ro-RO"/>
        </w:rPr>
      </w:pPr>
      <w:r w:rsidRPr="004D2D4F">
        <w:rPr>
          <w:szCs w:val="24"/>
          <w:lang w:val="ro-RO"/>
        </w:rPr>
        <w:t>STEFULESCU, Alexandru</w:t>
      </w:r>
    </w:p>
    <w:p w:rsidR="002A15AC" w:rsidRPr="004D2D4F" w:rsidRDefault="002A15AC" w:rsidP="007F4676">
      <w:pPr>
        <w:pStyle w:val="BodyText"/>
        <w:tabs>
          <w:tab w:val="left" w:pos="851"/>
        </w:tabs>
        <w:rPr>
          <w:szCs w:val="24"/>
          <w:lang w:val="ro-RO"/>
        </w:rPr>
      </w:pPr>
      <w:r w:rsidRPr="004D2D4F">
        <w:rPr>
          <w:szCs w:val="24"/>
          <w:lang w:val="ro-RO"/>
        </w:rPr>
        <w:tab/>
        <w:t>Istoria Târgu-Jiului / Alexandru Stefulescu . – Târgul-Jiului : Tipografia Nicu D. Miloşescu , 1906 . – 488 p. , 30 planşe ; 24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p. 475-482</w:t>
      </w:r>
    </w:p>
    <w:p w:rsidR="002A15AC" w:rsidRPr="004D2D4F" w:rsidRDefault="002A15AC" w:rsidP="007F4676">
      <w:pPr>
        <w:tabs>
          <w:tab w:val="left" w:pos="851"/>
        </w:tabs>
        <w:jc w:val="both"/>
        <w:rPr>
          <w:sz w:val="24"/>
          <w:szCs w:val="24"/>
          <w:lang w:val="ro-RO"/>
        </w:rPr>
      </w:pPr>
      <w:r w:rsidRPr="004D2D4F">
        <w:rPr>
          <w:sz w:val="24"/>
          <w:szCs w:val="24"/>
          <w:lang w:val="ro-RO"/>
        </w:rPr>
        <w:t>908(498Târgu-Jiu)</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1442</w:t>
      </w:r>
    </w:p>
    <w:p w:rsidR="002A15AC" w:rsidRPr="004D2D4F" w:rsidRDefault="002A15AC" w:rsidP="007F4676">
      <w:pPr>
        <w:tabs>
          <w:tab w:val="left" w:pos="851"/>
        </w:tabs>
        <w:jc w:val="both"/>
        <w:rPr>
          <w:b/>
          <w:sz w:val="24"/>
          <w:szCs w:val="24"/>
          <w:lang w:val="ro-RO"/>
        </w:rPr>
      </w:pPr>
      <w:r w:rsidRPr="004D2D4F">
        <w:rPr>
          <w:b/>
          <w:sz w:val="24"/>
          <w:szCs w:val="24"/>
          <w:lang w:val="ro-RO"/>
        </w:rPr>
        <w:t>STEINER, Nicolae ; MĂNĂSTIREANU, Dan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Curs practic de urgenţe medico</w:t>
      </w:r>
      <w:r w:rsidRPr="004D2D4F">
        <w:rPr>
          <w:sz w:val="24"/>
          <w:szCs w:val="24"/>
        </w:rPr>
        <w:t xml:space="preserve"> – chirurgicale : Vol. 3 : Introducere </w:t>
      </w:r>
      <w:r w:rsidRPr="004D2D4F">
        <w:rPr>
          <w:sz w:val="24"/>
          <w:szCs w:val="24"/>
          <w:lang w:val="ro-RO"/>
        </w:rPr>
        <w:t>în medicina de dezastre</w:t>
      </w:r>
      <w:r w:rsidRPr="004D2D4F">
        <w:rPr>
          <w:sz w:val="24"/>
          <w:szCs w:val="24"/>
        </w:rPr>
        <w:t xml:space="preserve"> / Nicolae Steiner , Dan M</w:t>
      </w:r>
      <w:r w:rsidRPr="004D2D4F">
        <w:rPr>
          <w:sz w:val="24"/>
          <w:szCs w:val="24"/>
          <w:lang w:val="ro-RO"/>
        </w:rPr>
        <w:t>ănăstireanu .</w:t>
      </w:r>
      <w:r w:rsidRPr="004D2D4F">
        <w:rPr>
          <w:sz w:val="24"/>
          <w:szCs w:val="24"/>
        </w:rPr>
        <w:t>- Bucure</w:t>
      </w:r>
      <w:r w:rsidRPr="004D2D4F">
        <w:rPr>
          <w:sz w:val="24"/>
          <w:szCs w:val="24"/>
          <w:lang w:val="ro-RO"/>
        </w:rPr>
        <w:t>şti : Editura Didactică şi Pe</w:t>
      </w:r>
      <w:r w:rsidR="00222F18" w:rsidRPr="004D2D4F">
        <w:rPr>
          <w:sz w:val="24"/>
          <w:szCs w:val="24"/>
          <w:lang w:val="ro-RO"/>
        </w:rPr>
        <w:t>dagogică</w:t>
      </w:r>
      <w:r w:rsidRPr="004D2D4F">
        <w:rPr>
          <w:sz w:val="24"/>
          <w:szCs w:val="24"/>
          <w:lang w:val="ro-RO"/>
        </w:rPr>
        <w:t>, 1996 .</w:t>
      </w:r>
      <w:r w:rsidRPr="004D2D4F">
        <w:rPr>
          <w:sz w:val="24"/>
          <w:szCs w:val="24"/>
        </w:rPr>
        <w:t>- 234 p. : fig. , tab. ; 20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 xml:space="preserve">Bibliogr. </w:t>
      </w:r>
      <w:r w:rsidR="002A15AC" w:rsidRPr="004D2D4F">
        <w:rPr>
          <w:sz w:val="24"/>
          <w:szCs w:val="24"/>
          <w:lang w:val="ro-RO"/>
        </w:rPr>
        <w:t>în text</w:t>
      </w:r>
    </w:p>
    <w:p w:rsidR="002A15AC" w:rsidRPr="004D2D4F" w:rsidRDefault="00580EB6"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Ex libris ştampilă </w:t>
      </w:r>
      <w:r w:rsidR="002A15AC" w:rsidRPr="004D2D4F">
        <w:rPr>
          <w:sz w:val="24"/>
          <w:szCs w:val="24"/>
        </w:rPr>
        <w:t>“Gheorghe Bulu</w:t>
      </w:r>
      <w:r w:rsidR="002A15AC" w:rsidRPr="004D2D4F">
        <w:rPr>
          <w:sz w:val="24"/>
          <w:szCs w:val="24"/>
          <w:lang w:val="ro-RO"/>
        </w:rPr>
        <w:t>ţă</w:t>
      </w:r>
      <w:r w:rsidR="002A15AC" w:rsidRPr="004D2D4F">
        <w:rPr>
          <w:sz w:val="24"/>
          <w:szCs w:val="24"/>
        </w:rPr>
        <w:t>”</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ISBN 973-30-4376-1</w:t>
      </w:r>
    </w:p>
    <w:p w:rsidR="002A15AC" w:rsidRPr="004D2D4F" w:rsidRDefault="002A15AC" w:rsidP="007F4676">
      <w:pPr>
        <w:tabs>
          <w:tab w:val="left" w:pos="851"/>
        </w:tabs>
        <w:jc w:val="both"/>
        <w:rPr>
          <w:sz w:val="24"/>
          <w:szCs w:val="24"/>
        </w:rPr>
      </w:pPr>
      <w:r w:rsidRPr="004D2D4F">
        <w:rPr>
          <w:sz w:val="24"/>
          <w:szCs w:val="24"/>
        </w:rPr>
        <w:t>616-083.98</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1442</w:t>
      </w:r>
    </w:p>
    <w:p w:rsidR="002A15AC" w:rsidRPr="004D2D4F" w:rsidRDefault="002A15AC" w:rsidP="007F4676">
      <w:pPr>
        <w:tabs>
          <w:tab w:val="left" w:pos="851"/>
        </w:tabs>
        <w:jc w:val="both"/>
        <w:rPr>
          <w:b/>
          <w:sz w:val="24"/>
          <w:szCs w:val="24"/>
          <w:lang w:val="ro-RO"/>
        </w:rPr>
      </w:pPr>
      <w:r w:rsidRPr="004D2D4F">
        <w:rPr>
          <w:b/>
          <w:sz w:val="24"/>
          <w:szCs w:val="24"/>
          <w:lang w:val="ro-RO"/>
        </w:rPr>
        <w:t>STEINER, Nicolae ; MĂNĂSTIREANU, Dan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Curs practic de urgenţe medico</w:t>
      </w:r>
      <w:r w:rsidRPr="004D2D4F">
        <w:rPr>
          <w:sz w:val="24"/>
          <w:szCs w:val="24"/>
        </w:rPr>
        <w:t xml:space="preserve"> – chirurgicale : Vol. 4 : Aspecte tactice </w:t>
      </w:r>
      <w:r w:rsidRPr="004D2D4F">
        <w:rPr>
          <w:sz w:val="24"/>
          <w:szCs w:val="24"/>
          <w:lang w:val="ro-RO"/>
        </w:rPr>
        <w:t>şi logistice ale intervenţiei medicale în dezastre</w:t>
      </w:r>
      <w:r w:rsidRPr="004D2D4F">
        <w:rPr>
          <w:sz w:val="24"/>
          <w:szCs w:val="24"/>
        </w:rPr>
        <w:t xml:space="preserve"> / Nicolae Steiner , Dan M</w:t>
      </w:r>
      <w:r w:rsidRPr="004D2D4F">
        <w:rPr>
          <w:sz w:val="24"/>
          <w:szCs w:val="24"/>
          <w:lang w:val="ro-RO"/>
        </w:rPr>
        <w:t>ănăstireanu .</w:t>
      </w:r>
      <w:r w:rsidRPr="004D2D4F">
        <w:rPr>
          <w:sz w:val="24"/>
          <w:szCs w:val="24"/>
        </w:rPr>
        <w:t>- Bucure</w:t>
      </w:r>
      <w:r w:rsidRPr="004D2D4F">
        <w:rPr>
          <w:sz w:val="24"/>
          <w:szCs w:val="24"/>
          <w:lang w:val="ro-RO"/>
        </w:rPr>
        <w:t>şti : Editura Didactică şi Pedagogică , 1998 .</w:t>
      </w:r>
      <w:r w:rsidRPr="004D2D4F">
        <w:rPr>
          <w:sz w:val="24"/>
          <w:szCs w:val="24"/>
        </w:rPr>
        <w:t>- 228 p. : fig. ; 20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 xml:space="preserve">Bibliogr. </w:t>
      </w:r>
      <w:r w:rsidR="002A15AC" w:rsidRPr="004D2D4F">
        <w:rPr>
          <w:sz w:val="24"/>
          <w:szCs w:val="24"/>
          <w:lang w:val="ro-RO"/>
        </w:rPr>
        <w:t>în text</w:t>
      </w:r>
    </w:p>
    <w:p w:rsidR="002A15AC" w:rsidRPr="004D2D4F" w:rsidRDefault="00580EB6"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Ex libris ştampilă </w:t>
      </w:r>
      <w:r w:rsidR="002A15AC" w:rsidRPr="004D2D4F">
        <w:rPr>
          <w:sz w:val="24"/>
          <w:szCs w:val="24"/>
        </w:rPr>
        <w:t>“Gheorghe Bulu</w:t>
      </w:r>
      <w:r w:rsidR="002A15AC" w:rsidRPr="004D2D4F">
        <w:rPr>
          <w:sz w:val="24"/>
          <w:szCs w:val="24"/>
          <w:lang w:val="ro-RO"/>
        </w:rPr>
        <w:t>ţă</w:t>
      </w:r>
      <w:r w:rsidR="002A15AC" w:rsidRPr="004D2D4F">
        <w:rPr>
          <w:sz w:val="24"/>
          <w:szCs w:val="24"/>
        </w:rPr>
        <w:t>”</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ISBN 973-30-4376-1</w:t>
      </w:r>
    </w:p>
    <w:p w:rsidR="002A15AC" w:rsidRPr="004D2D4F" w:rsidRDefault="002A15AC" w:rsidP="007F4676">
      <w:pPr>
        <w:tabs>
          <w:tab w:val="left" w:pos="851"/>
        </w:tabs>
        <w:jc w:val="both"/>
        <w:rPr>
          <w:sz w:val="24"/>
          <w:szCs w:val="24"/>
        </w:rPr>
      </w:pPr>
      <w:r w:rsidRPr="004D2D4F">
        <w:rPr>
          <w:sz w:val="24"/>
          <w:szCs w:val="24"/>
        </w:rPr>
        <w:t>616-083.98</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1442</w:t>
      </w:r>
    </w:p>
    <w:p w:rsidR="002A15AC" w:rsidRPr="004D2D4F" w:rsidRDefault="002A15AC" w:rsidP="007F4676">
      <w:pPr>
        <w:tabs>
          <w:tab w:val="left" w:pos="851"/>
        </w:tabs>
        <w:jc w:val="both"/>
        <w:rPr>
          <w:b/>
          <w:sz w:val="24"/>
          <w:szCs w:val="24"/>
          <w:lang w:val="ro-RO"/>
        </w:rPr>
      </w:pPr>
      <w:r w:rsidRPr="004D2D4F">
        <w:rPr>
          <w:b/>
          <w:sz w:val="24"/>
          <w:szCs w:val="24"/>
          <w:lang w:val="ro-RO"/>
        </w:rPr>
        <w:t>STEINER, Nicolae ; MĂNĂSTIREANU, Dan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Curs practic de urgenţe medico</w:t>
      </w:r>
      <w:r w:rsidRPr="004D2D4F">
        <w:rPr>
          <w:sz w:val="24"/>
          <w:szCs w:val="24"/>
        </w:rPr>
        <w:t xml:space="preserve"> – chirurgicale : Vol. 5 : Pregătire, învăţământ şi planificare, în medicina de dezastre / Nicolae Steiner , Dan M</w:t>
      </w:r>
      <w:r w:rsidRPr="004D2D4F">
        <w:rPr>
          <w:sz w:val="24"/>
          <w:szCs w:val="24"/>
          <w:lang w:val="ro-RO"/>
        </w:rPr>
        <w:t>ănăstireanu .</w:t>
      </w:r>
      <w:r w:rsidRPr="004D2D4F">
        <w:rPr>
          <w:sz w:val="24"/>
          <w:szCs w:val="24"/>
        </w:rPr>
        <w:t>- Bucure</w:t>
      </w:r>
      <w:r w:rsidRPr="004D2D4F">
        <w:rPr>
          <w:sz w:val="24"/>
          <w:szCs w:val="24"/>
          <w:lang w:val="ro-RO"/>
        </w:rPr>
        <w:t>şti : Editura Didactică şi Pedagogică , 1998 .</w:t>
      </w:r>
      <w:r w:rsidRPr="004D2D4F">
        <w:rPr>
          <w:sz w:val="24"/>
          <w:szCs w:val="24"/>
        </w:rPr>
        <w:t>- 154 p. : tab.. ; 20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Bibliogr. p. 154</w:t>
      </w:r>
    </w:p>
    <w:p w:rsidR="002A15AC" w:rsidRPr="004D2D4F" w:rsidRDefault="00580EB6"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Ex libris ştampilă </w:t>
      </w:r>
      <w:r w:rsidR="002A15AC" w:rsidRPr="004D2D4F">
        <w:rPr>
          <w:sz w:val="24"/>
          <w:szCs w:val="24"/>
        </w:rPr>
        <w:t>“Gheorghe Bulu</w:t>
      </w:r>
      <w:r w:rsidR="002A15AC" w:rsidRPr="004D2D4F">
        <w:rPr>
          <w:sz w:val="24"/>
          <w:szCs w:val="24"/>
          <w:lang w:val="ro-RO"/>
        </w:rPr>
        <w:t>ţă</w:t>
      </w:r>
      <w:r w:rsidR="002A15AC" w:rsidRPr="004D2D4F">
        <w:rPr>
          <w:sz w:val="24"/>
          <w:szCs w:val="24"/>
        </w:rPr>
        <w:t>”</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ISBN 973-30-4376-1</w:t>
      </w:r>
    </w:p>
    <w:p w:rsidR="002A15AC" w:rsidRPr="004D2D4F" w:rsidRDefault="002A15AC" w:rsidP="007F4676">
      <w:pPr>
        <w:tabs>
          <w:tab w:val="left" w:pos="851"/>
        </w:tabs>
        <w:jc w:val="both"/>
        <w:rPr>
          <w:sz w:val="24"/>
          <w:szCs w:val="24"/>
        </w:rPr>
      </w:pPr>
      <w:r w:rsidRPr="004D2D4F">
        <w:rPr>
          <w:sz w:val="24"/>
          <w:szCs w:val="24"/>
        </w:rPr>
        <w:t>616-083.98</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tabs>
          <w:tab w:val="left" w:pos="851"/>
        </w:tabs>
        <w:ind w:left="851" w:hanging="851"/>
        <w:jc w:val="both"/>
        <w:rPr>
          <w:b/>
          <w:sz w:val="24"/>
          <w:szCs w:val="24"/>
          <w:lang w:val="ro-RO"/>
        </w:rPr>
      </w:pPr>
      <w:r w:rsidRPr="004D2D4F">
        <w:rPr>
          <w:b/>
          <w:sz w:val="24"/>
          <w:szCs w:val="24"/>
          <w:lang w:val="ro-RO"/>
        </w:rPr>
        <w:t>I.M. II 2431</w:t>
      </w:r>
    </w:p>
    <w:p w:rsidR="002A15AC" w:rsidRPr="004D2D4F" w:rsidRDefault="002A15AC" w:rsidP="007F4676">
      <w:pPr>
        <w:tabs>
          <w:tab w:val="left" w:pos="851"/>
        </w:tabs>
        <w:jc w:val="both"/>
        <w:rPr>
          <w:sz w:val="24"/>
          <w:szCs w:val="24"/>
          <w:lang w:val="ro-RO"/>
        </w:rPr>
      </w:pPr>
      <w:r w:rsidRPr="004D2D4F">
        <w:rPr>
          <w:b/>
          <w:sz w:val="24"/>
          <w:szCs w:val="24"/>
          <w:lang w:val="fr-FR"/>
        </w:rPr>
        <w:lastRenderedPageBreak/>
        <w:t>STELIAN Iva</w:t>
      </w:r>
      <w:r w:rsidRPr="004D2D4F">
        <w:rPr>
          <w:b/>
          <w:sz w:val="24"/>
          <w:szCs w:val="24"/>
          <w:lang w:val="ro-RO"/>
        </w:rPr>
        <w:t xml:space="preserve">şcu </w:t>
      </w:r>
      <w:r w:rsidRPr="004D2D4F">
        <w:rPr>
          <w:sz w:val="24"/>
          <w:szCs w:val="24"/>
          <w:lang w:val="ro-RO"/>
        </w:rPr>
        <w:t xml:space="preserve">: Oglinda unei vieţi exemplare : Volum omagial la împlinirea vârstei </w:t>
      </w:r>
      <w:r w:rsidR="00580EB6" w:rsidRPr="004D2D4F">
        <w:rPr>
          <w:sz w:val="24"/>
          <w:szCs w:val="24"/>
          <w:lang w:val="ro-RO"/>
        </w:rPr>
        <w:tab/>
      </w:r>
      <w:r w:rsidRPr="004D2D4F">
        <w:rPr>
          <w:sz w:val="24"/>
          <w:szCs w:val="24"/>
          <w:lang w:val="ro-RO"/>
        </w:rPr>
        <w:t xml:space="preserve">de 80 de ani </w:t>
      </w:r>
      <w:r w:rsidRPr="004D2D4F">
        <w:rPr>
          <w:sz w:val="24"/>
          <w:szCs w:val="24"/>
          <w:lang w:val="fr-FR"/>
        </w:rPr>
        <w:t xml:space="preserve">/ red. </w:t>
      </w:r>
      <w:r w:rsidRPr="004D2D4F">
        <w:rPr>
          <w:sz w:val="24"/>
          <w:szCs w:val="24"/>
        </w:rPr>
        <w:t xml:space="preserve">Mioara Mincu . </w:t>
      </w:r>
      <w:r w:rsidRPr="004D2D4F">
        <w:rPr>
          <w:sz w:val="24"/>
          <w:szCs w:val="24"/>
          <w:lang w:val="ro-RO"/>
        </w:rPr>
        <w:t>– Buc</w:t>
      </w:r>
      <w:r w:rsidR="00222F18" w:rsidRPr="004D2D4F">
        <w:rPr>
          <w:sz w:val="24"/>
          <w:szCs w:val="24"/>
          <w:lang w:val="ro-RO"/>
        </w:rPr>
        <w:t>ureşti : Editura „Carol Davila”</w:t>
      </w:r>
      <w:r w:rsidRPr="004D2D4F">
        <w:rPr>
          <w:sz w:val="24"/>
          <w:szCs w:val="24"/>
          <w:lang w:val="ro-RO"/>
        </w:rPr>
        <w:t xml:space="preserve">, 2005 . </w:t>
      </w:r>
      <w:r w:rsidR="00580EB6" w:rsidRPr="004D2D4F">
        <w:rPr>
          <w:sz w:val="24"/>
          <w:szCs w:val="24"/>
          <w:lang w:val="ro-RO"/>
        </w:rPr>
        <w:tab/>
      </w:r>
      <w:r w:rsidRPr="004D2D4F">
        <w:rPr>
          <w:sz w:val="24"/>
          <w:szCs w:val="24"/>
          <w:lang w:val="ro-RO"/>
        </w:rPr>
        <w:t>– 160 p. : foto ; 24 cm</w:t>
      </w:r>
    </w:p>
    <w:p w:rsidR="002A15AC" w:rsidRPr="004D2D4F" w:rsidRDefault="00580EB6" w:rsidP="007F4676">
      <w:pPr>
        <w:tabs>
          <w:tab w:val="left" w:pos="851"/>
        </w:tabs>
        <w:ind w:left="851" w:hanging="851"/>
        <w:jc w:val="both"/>
        <w:rPr>
          <w:sz w:val="24"/>
          <w:szCs w:val="24"/>
        </w:rPr>
      </w:pPr>
      <w:r w:rsidRPr="004D2D4F">
        <w:rPr>
          <w:sz w:val="24"/>
          <w:szCs w:val="24"/>
        </w:rPr>
        <w:tab/>
      </w:r>
      <w:r w:rsidR="002A15AC" w:rsidRPr="004D2D4F">
        <w:rPr>
          <w:sz w:val="24"/>
          <w:szCs w:val="24"/>
        </w:rPr>
        <w:t>ISBN 973-87185-2-X</w:t>
      </w:r>
    </w:p>
    <w:p w:rsidR="002A15AC" w:rsidRPr="004D2D4F" w:rsidRDefault="002A15AC" w:rsidP="007F4676">
      <w:pPr>
        <w:tabs>
          <w:tab w:val="left" w:pos="851"/>
        </w:tabs>
        <w:jc w:val="both"/>
        <w:rPr>
          <w:sz w:val="24"/>
          <w:szCs w:val="24"/>
          <w:lang w:val="ro-RO"/>
        </w:rPr>
      </w:pPr>
      <w:r w:rsidRPr="004D2D4F">
        <w:rPr>
          <w:sz w:val="24"/>
          <w:szCs w:val="24"/>
        </w:rPr>
        <w:t>929Stelian Iva</w:t>
      </w:r>
      <w:r w:rsidRPr="004D2D4F">
        <w:rPr>
          <w:sz w:val="24"/>
          <w:szCs w:val="24"/>
          <w:lang w:val="ro-RO"/>
        </w:rPr>
        <w:t>şcu</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251</w:t>
      </w:r>
    </w:p>
    <w:p w:rsidR="002A15AC" w:rsidRPr="004D2D4F" w:rsidRDefault="002A15AC" w:rsidP="007F4676">
      <w:pPr>
        <w:pStyle w:val="Heading1"/>
        <w:tabs>
          <w:tab w:val="left" w:pos="851"/>
        </w:tabs>
        <w:jc w:val="both"/>
        <w:rPr>
          <w:szCs w:val="24"/>
        </w:rPr>
      </w:pPr>
      <w:r w:rsidRPr="004D2D4F">
        <w:rPr>
          <w:szCs w:val="24"/>
        </w:rPr>
        <w:t>STEOPOE, A</w:t>
      </w:r>
    </w:p>
    <w:p w:rsidR="002A15AC" w:rsidRPr="004D2D4F" w:rsidRDefault="002A15AC" w:rsidP="007F4676">
      <w:pPr>
        <w:tabs>
          <w:tab w:val="left" w:pos="851"/>
        </w:tabs>
        <w:jc w:val="both"/>
        <w:rPr>
          <w:sz w:val="24"/>
          <w:szCs w:val="24"/>
          <w:lang w:val="fr-FR"/>
        </w:rPr>
      </w:pPr>
      <w:r w:rsidRPr="004D2D4F">
        <w:rPr>
          <w:sz w:val="24"/>
          <w:szCs w:val="24"/>
        </w:rPr>
        <w:tab/>
      </w:r>
      <w:r w:rsidRPr="004D2D4F">
        <w:rPr>
          <w:sz w:val="24"/>
          <w:szCs w:val="24"/>
          <w:lang w:val="fr-FR"/>
        </w:rPr>
        <w:t>Compte-rendu sur l’organisation et l’activité de l’Institut de Chimie Industrielle de l’Université de Bucarest</w:t>
      </w:r>
      <w:r w:rsidR="00222F18" w:rsidRPr="004D2D4F">
        <w:rPr>
          <w:sz w:val="24"/>
          <w:szCs w:val="24"/>
          <w:lang w:val="fr-FR"/>
        </w:rPr>
        <w:t xml:space="preserve"> </w:t>
      </w:r>
      <w:r w:rsidRPr="004D2D4F">
        <w:rPr>
          <w:sz w:val="24"/>
          <w:szCs w:val="24"/>
          <w:lang w:val="fr-FR"/>
        </w:rPr>
        <w:t>/ A. Steopoe</w:t>
      </w:r>
      <w:r w:rsidR="00222F18" w:rsidRPr="004D2D4F">
        <w:rPr>
          <w:sz w:val="24"/>
          <w:szCs w:val="24"/>
          <w:lang w:val="fr-FR"/>
        </w:rPr>
        <w:t xml:space="preserve"> </w:t>
      </w:r>
      <w:r w:rsidRPr="004D2D4F">
        <w:rPr>
          <w:sz w:val="24"/>
          <w:szCs w:val="24"/>
          <w:lang w:val="fr-FR"/>
        </w:rPr>
        <w:t>.</w:t>
      </w:r>
      <w:r w:rsidR="00222F18" w:rsidRPr="004D2D4F">
        <w:rPr>
          <w:sz w:val="24"/>
          <w:szCs w:val="24"/>
          <w:lang w:val="fr-FR"/>
        </w:rPr>
        <w:t xml:space="preserve"> </w:t>
      </w:r>
      <w:r w:rsidRPr="004D2D4F">
        <w:rPr>
          <w:sz w:val="24"/>
          <w:szCs w:val="24"/>
          <w:lang w:val="fr-FR"/>
        </w:rPr>
        <w:t>- Bucarest: Ateliers graphiques Socec &amp; Co., 1925</w:t>
      </w:r>
      <w:r w:rsidR="00222F18" w:rsidRPr="004D2D4F">
        <w:rPr>
          <w:sz w:val="24"/>
          <w:szCs w:val="24"/>
          <w:lang w:val="fr-FR"/>
        </w:rPr>
        <w:t xml:space="preserve"> </w:t>
      </w:r>
      <w:r w:rsidRPr="004D2D4F">
        <w:rPr>
          <w:sz w:val="24"/>
          <w:szCs w:val="24"/>
          <w:lang w:val="fr-FR"/>
        </w:rPr>
        <w:t>.</w:t>
      </w:r>
      <w:r w:rsidR="00222F18" w:rsidRPr="004D2D4F">
        <w:rPr>
          <w:sz w:val="24"/>
          <w:szCs w:val="24"/>
          <w:lang w:val="fr-FR"/>
        </w:rPr>
        <w:t xml:space="preserve"> </w:t>
      </w:r>
      <w:r w:rsidRPr="004D2D4F">
        <w:rPr>
          <w:sz w:val="24"/>
          <w:szCs w:val="24"/>
          <w:lang w:val="fr-FR"/>
        </w:rPr>
        <w:t>- 76 p.; 23 cm.- (Institut de Chimie Industrielle de l’Université de Bucarest)</w:t>
      </w:r>
    </w:p>
    <w:p w:rsidR="002A15AC" w:rsidRPr="004D2D4F" w:rsidRDefault="002A15AC" w:rsidP="007F4676">
      <w:pPr>
        <w:tabs>
          <w:tab w:val="left" w:pos="851"/>
        </w:tabs>
        <w:jc w:val="both"/>
        <w:rPr>
          <w:sz w:val="24"/>
          <w:szCs w:val="24"/>
        </w:rPr>
      </w:pPr>
      <w:r w:rsidRPr="004D2D4F">
        <w:rPr>
          <w:sz w:val="24"/>
          <w:szCs w:val="24"/>
        </w:rPr>
        <w:t>378.4(498 Bucure</w:t>
      </w:r>
      <w:r w:rsidRPr="004D2D4F">
        <w:rPr>
          <w:sz w:val="24"/>
          <w:szCs w:val="24"/>
          <w:lang w:val="ro-RO"/>
        </w:rPr>
        <w:t>şti</w:t>
      </w:r>
      <w:r w:rsidRPr="004D2D4F">
        <w:rPr>
          <w:sz w:val="24"/>
          <w:szCs w:val="24"/>
        </w:rPr>
        <w:t>)</w:t>
      </w:r>
      <w:r w:rsidRPr="004D2D4F">
        <w:rPr>
          <w:sz w:val="24"/>
          <w:szCs w:val="24"/>
        </w:rPr>
        <w:tab/>
      </w:r>
    </w:p>
    <w:p w:rsidR="002A15AC" w:rsidRPr="004D2D4F" w:rsidRDefault="002A15AC" w:rsidP="007F4676">
      <w:pPr>
        <w:tabs>
          <w:tab w:val="left" w:pos="851"/>
        </w:tabs>
        <w:jc w:val="both"/>
        <w:rPr>
          <w:sz w:val="24"/>
          <w:szCs w:val="24"/>
        </w:rPr>
      </w:pPr>
    </w:p>
    <w:p w:rsidR="00DC5187" w:rsidRDefault="00DC5187" w:rsidP="007F4676">
      <w:pPr>
        <w:tabs>
          <w:tab w:val="left" w:pos="851"/>
        </w:tabs>
        <w:jc w:val="both"/>
        <w:rPr>
          <w:sz w:val="24"/>
          <w:szCs w:val="24"/>
        </w:rPr>
      </w:pPr>
    </w:p>
    <w:p w:rsidR="00C65556" w:rsidRPr="00C65556" w:rsidRDefault="00C65556" w:rsidP="00C65556">
      <w:pPr>
        <w:jc w:val="both"/>
        <w:rPr>
          <w:b/>
          <w:sz w:val="24"/>
          <w:szCs w:val="24"/>
        </w:rPr>
      </w:pPr>
      <w:r w:rsidRPr="00C65556">
        <w:rPr>
          <w:b/>
          <w:sz w:val="24"/>
          <w:szCs w:val="24"/>
        </w:rPr>
        <w:t>I.M.III 1205</w:t>
      </w:r>
    </w:p>
    <w:p w:rsidR="00C65556" w:rsidRPr="00C65556" w:rsidRDefault="00C65556" w:rsidP="00C65556">
      <w:pPr>
        <w:jc w:val="both"/>
        <w:rPr>
          <w:b/>
          <w:sz w:val="24"/>
          <w:szCs w:val="24"/>
          <w:lang w:val="ro-RO"/>
        </w:rPr>
      </w:pPr>
      <w:r w:rsidRPr="00C65556">
        <w:rPr>
          <w:b/>
          <w:sz w:val="24"/>
          <w:szCs w:val="24"/>
          <w:lang w:val="ro-RO"/>
        </w:rPr>
        <w:t>STEOPOE, Ioan</w:t>
      </w:r>
    </w:p>
    <w:p w:rsidR="00C65556" w:rsidRPr="00C65556" w:rsidRDefault="00C65556" w:rsidP="00C65556">
      <w:pPr>
        <w:jc w:val="both"/>
        <w:rPr>
          <w:sz w:val="24"/>
          <w:szCs w:val="24"/>
          <w:lang w:val="ro-RO"/>
        </w:rPr>
      </w:pPr>
      <w:r w:rsidRPr="00C65556">
        <w:rPr>
          <w:sz w:val="24"/>
          <w:szCs w:val="24"/>
          <w:lang w:val="ro-RO"/>
        </w:rPr>
        <w:tab/>
        <w:t xml:space="preserve">La spermatogénése chez nepa cinerea / Ioan Steopoe . – Jassy : L’Imprimerie „Opinia”, 1930 . – p. 611 – 654 : fig. , tab. ; 24 cm. </w:t>
      </w:r>
    </w:p>
    <w:p w:rsidR="00C65556" w:rsidRPr="00C65556" w:rsidRDefault="00C65556" w:rsidP="00C65556">
      <w:pPr>
        <w:jc w:val="both"/>
        <w:rPr>
          <w:sz w:val="24"/>
          <w:szCs w:val="24"/>
          <w:lang w:val="ro-RO"/>
        </w:rPr>
      </w:pPr>
      <w:r w:rsidRPr="00C65556">
        <w:rPr>
          <w:sz w:val="24"/>
          <w:szCs w:val="24"/>
          <w:lang w:val="ro-RO"/>
        </w:rPr>
        <w:tab/>
        <w:t>Index bibliogr. p. 652</w:t>
      </w:r>
    </w:p>
    <w:p w:rsidR="00C65556" w:rsidRPr="00C65556" w:rsidRDefault="00C65556" w:rsidP="00C65556">
      <w:pPr>
        <w:jc w:val="both"/>
        <w:rPr>
          <w:sz w:val="24"/>
          <w:szCs w:val="24"/>
          <w:lang w:val="ro-RO"/>
        </w:rPr>
      </w:pPr>
      <w:r w:rsidRPr="00C65556">
        <w:rPr>
          <w:sz w:val="24"/>
          <w:szCs w:val="24"/>
          <w:lang w:val="ro-RO"/>
        </w:rPr>
        <w:tab/>
        <w:t>Anexe : V planşe</w:t>
      </w:r>
    </w:p>
    <w:p w:rsidR="00C65556" w:rsidRPr="00C65556" w:rsidRDefault="00C65556" w:rsidP="00C65556">
      <w:pPr>
        <w:jc w:val="both"/>
        <w:rPr>
          <w:sz w:val="24"/>
          <w:szCs w:val="24"/>
          <w:lang w:val="ro-RO"/>
        </w:rPr>
      </w:pPr>
      <w:r w:rsidRPr="00C65556">
        <w:rPr>
          <w:sz w:val="24"/>
          <w:szCs w:val="24"/>
          <w:lang w:val="ro-RO"/>
        </w:rPr>
        <w:tab/>
        <w:t xml:space="preserve">Dedicaţie autor </w:t>
      </w:r>
    </w:p>
    <w:p w:rsidR="00C65556" w:rsidRPr="00C65556" w:rsidRDefault="00C65556" w:rsidP="00C65556">
      <w:pPr>
        <w:jc w:val="both"/>
        <w:rPr>
          <w:sz w:val="24"/>
          <w:szCs w:val="24"/>
          <w:lang w:val="ro-RO"/>
        </w:rPr>
      </w:pPr>
      <w:r w:rsidRPr="00C65556">
        <w:rPr>
          <w:sz w:val="24"/>
          <w:szCs w:val="24"/>
          <w:lang w:val="ro-RO"/>
        </w:rPr>
        <w:tab/>
        <w:t>Extrait des</w:t>
      </w:r>
      <w:r w:rsidRPr="00C65556">
        <w:rPr>
          <w:i/>
          <w:sz w:val="24"/>
          <w:szCs w:val="24"/>
          <w:lang w:val="ro-RO"/>
        </w:rPr>
        <w:t xml:space="preserve">  Annales scientifiques de l’Université de Jassy</w:t>
      </w:r>
      <w:r w:rsidRPr="00C65556">
        <w:rPr>
          <w:sz w:val="24"/>
          <w:szCs w:val="24"/>
          <w:lang w:val="ro-RO"/>
        </w:rPr>
        <w:t>, T. XVI, fasc. 3 – 4, pag. 611-654</w:t>
      </w:r>
    </w:p>
    <w:p w:rsidR="00C65556" w:rsidRPr="00C65556" w:rsidRDefault="00C65556" w:rsidP="00C65556">
      <w:pPr>
        <w:tabs>
          <w:tab w:val="left" w:pos="851"/>
        </w:tabs>
        <w:jc w:val="both"/>
        <w:rPr>
          <w:sz w:val="24"/>
          <w:szCs w:val="24"/>
        </w:rPr>
      </w:pPr>
      <w:r w:rsidRPr="00C65556">
        <w:rPr>
          <w:sz w:val="24"/>
          <w:szCs w:val="24"/>
          <w:lang w:val="ro-RO"/>
        </w:rPr>
        <w:t>575</w:t>
      </w:r>
      <w:r w:rsidRPr="00C65556">
        <w:rPr>
          <w:sz w:val="24"/>
          <w:szCs w:val="24"/>
        </w:rPr>
        <w:t>(Genetica)</w:t>
      </w:r>
    </w:p>
    <w:p w:rsidR="00C65556" w:rsidRDefault="00C65556" w:rsidP="007F4676">
      <w:pPr>
        <w:tabs>
          <w:tab w:val="left" w:pos="851"/>
        </w:tabs>
        <w:jc w:val="both"/>
        <w:rPr>
          <w:sz w:val="24"/>
          <w:szCs w:val="24"/>
        </w:rPr>
      </w:pPr>
    </w:p>
    <w:p w:rsidR="00C65556" w:rsidRPr="004D2D4F" w:rsidRDefault="00C6555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1650</w:t>
      </w:r>
    </w:p>
    <w:p w:rsidR="002A15AC" w:rsidRPr="004D2D4F" w:rsidRDefault="002A15AC" w:rsidP="007F4676">
      <w:pPr>
        <w:tabs>
          <w:tab w:val="left" w:pos="851"/>
        </w:tabs>
        <w:jc w:val="both"/>
        <w:rPr>
          <w:b/>
          <w:sz w:val="24"/>
          <w:szCs w:val="24"/>
        </w:rPr>
      </w:pPr>
      <w:r w:rsidRPr="004D2D4F">
        <w:rPr>
          <w:b/>
          <w:sz w:val="24"/>
          <w:szCs w:val="24"/>
        </w:rPr>
        <w:t>STÉPHEN – CHAUVET</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La médecine chez les peuples primitifs (Préhistoriques et contemporain)</w:t>
      </w:r>
      <w:r w:rsidR="00222F18" w:rsidRPr="004D2D4F">
        <w:rPr>
          <w:sz w:val="24"/>
          <w:szCs w:val="24"/>
        </w:rPr>
        <w:t xml:space="preserve"> </w:t>
      </w:r>
      <w:r w:rsidRPr="004D2D4F">
        <w:rPr>
          <w:sz w:val="24"/>
          <w:szCs w:val="24"/>
        </w:rPr>
        <w:t>/ Stephen – Chauv</w:t>
      </w:r>
      <w:r w:rsidR="00222F18" w:rsidRPr="004D2D4F">
        <w:rPr>
          <w:sz w:val="24"/>
          <w:szCs w:val="24"/>
        </w:rPr>
        <w:t>et .- Paris : Librairie Maloine</w:t>
      </w:r>
      <w:r w:rsidRPr="004D2D4F">
        <w:rPr>
          <w:sz w:val="24"/>
          <w:szCs w:val="24"/>
        </w:rPr>
        <w:t>, 1936 .</w:t>
      </w:r>
      <w:r w:rsidR="00222F18" w:rsidRPr="004D2D4F">
        <w:rPr>
          <w:sz w:val="24"/>
          <w:szCs w:val="24"/>
        </w:rPr>
        <w:t xml:space="preserve"> </w:t>
      </w:r>
      <w:r w:rsidRPr="004D2D4F">
        <w:rPr>
          <w:sz w:val="24"/>
          <w:szCs w:val="24"/>
        </w:rPr>
        <w:t>- XXIII p. : il.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Bibliografie p. 137 – 140</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Con</w:t>
      </w:r>
      <w:r w:rsidR="002A15AC" w:rsidRPr="004D2D4F">
        <w:rPr>
          <w:sz w:val="24"/>
          <w:szCs w:val="24"/>
          <w:lang w:val="ro-RO"/>
        </w:rPr>
        <w:t>ţine 103 figuri</w:t>
      </w:r>
    </w:p>
    <w:p w:rsidR="002A15AC" w:rsidRPr="004D2D4F" w:rsidRDefault="002A15AC" w:rsidP="007F4676">
      <w:pPr>
        <w:tabs>
          <w:tab w:val="left" w:pos="851"/>
        </w:tabs>
        <w:jc w:val="both"/>
        <w:rPr>
          <w:sz w:val="24"/>
          <w:szCs w:val="24"/>
          <w:lang w:val="ro-RO"/>
        </w:rPr>
      </w:pPr>
      <w:r w:rsidRPr="004D2D4F">
        <w:rPr>
          <w:sz w:val="24"/>
          <w:szCs w:val="24"/>
          <w:lang w:val="ro-RO"/>
        </w:rPr>
        <w:t>61</w:t>
      </w:r>
    </w:p>
    <w:p w:rsidR="002A15AC" w:rsidRPr="004D2D4F" w:rsidRDefault="002A15AC" w:rsidP="007F4676">
      <w:pPr>
        <w:tabs>
          <w:tab w:val="left" w:pos="851"/>
        </w:tabs>
        <w:jc w:val="both"/>
        <w:rPr>
          <w:sz w:val="24"/>
          <w:szCs w:val="24"/>
        </w:rPr>
      </w:pPr>
    </w:p>
    <w:p w:rsidR="00580EB6" w:rsidRDefault="00580EB6" w:rsidP="007F4676">
      <w:pPr>
        <w:tabs>
          <w:tab w:val="left" w:pos="851"/>
        </w:tabs>
        <w:jc w:val="both"/>
        <w:rPr>
          <w:sz w:val="24"/>
          <w:szCs w:val="24"/>
        </w:rPr>
      </w:pPr>
    </w:p>
    <w:p w:rsidR="000B0A14" w:rsidRPr="000B0A14" w:rsidRDefault="000B0A14" w:rsidP="000B0A14">
      <w:pPr>
        <w:jc w:val="both"/>
        <w:rPr>
          <w:b/>
          <w:sz w:val="24"/>
          <w:szCs w:val="24"/>
          <w:lang w:val="ro-RO"/>
        </w:rPr>
      </w:pPr>
      <w:r w:rsidRPr="000B0A14">
        <w:rPr>
          <w:b/>
          <w:sz w:val="24"/>
          <w:szCs w:val="24"/>
          <w:lang w:val="ro-RO"/>
        </w:rPr>
        <w:t>I.M II 3922</w:t>
      </w:r>
    </w:p>
    <w:p w:rsidR="000B0A14" w:rsidRPr="000B0A14" w:rsidRDefault="000B0A14" w:rsidP="000B0A14">
      <w:pPr>
        <w:jc w:val="both"/>
        <w:rPr>
          <w:b/>
          <w:sz w:val="24"/>
          <w:szCs w:val="24"/>
        </w:rPr>
      </w:pPr>
      <w:r w:rsidRPr="000B0A14">
        <w:rPr>
          <w:b/>
          <w:sz w:val="24"/>
          <w:szCs w:val="24"/>
        </w:rPr>
        <w:t>STEPLEANU – HORBATSKY, V. Dr.</w:t>
      </w:r>
    </w:p>
    <w:p w:rsidR="000B0A14" w:rsidRPr="000B0A14" w:rsidRDefault="000B0A14" w:rsidP="000B0A14">
      <w:pPr>
        <w:jc w:val="both"/>
        <w:rPr>
          <w:sz w:val="24"/>
          <w:szCs w:val="24"/>
        </w:rPr>
      </w:pPr>
      <w:r w:rsidRPr="000B0A14">
        <w:rPr>
          <w:sz w:val="24"/>
          <w:szCs w:val="24"/>
        </w:rPr>
        <w:tab/>
        <w:t xml:space="preserve">Memoriu de titluri şi lucrări / Dr. V. Stepleanu – Horbatsky . – Bucureşti : Institutul de Arte Grafice “Cartea Medicală”, 1924 . – 40 p. : fig. ; 23 cm. </w:t>
      </w:r>
    </w:p>
    <w:p w:rsidR="000B0A14" w:rsidRPr="000B0A14" w:rsidRDefault="000B0A14" w:rsidP="000B0A14">
      <w:pPr>
        <w:jc w:val="both"/>
        <w:rPr>
          <w:sz w:val="24"/>
          <w:szCs w:val="24"/>
        </w:rPr>
      </w:pPr>
      <w:r w:rsidRPr="000B0A14">
        <w:rPr>
          <w:sz w:val="24"/>
          <w:szCs w:val="24"/>
        </w:rPr>
        <w:t>611</w:t>
      </w:r>
    </w:p>
    <w:p w:rsidR="000B0A14" w:rsidRPr="000B0A14" w:rsidRDefault="000B0A14" w:rsidP="000B0A14">
      <w:pPr>
        <w:jc w:val="both"/>
        <w:rPr>
          <w:sz w:val="24"/>
          <w:szCs w:val="24"/>
        </w:rPr>
      </w:pPr>
      <w:r w:rsidRPr="000B0A14">
        <w:rPr>
          <w:sz w:val="24"/>
          <w:szCs w:val="24"/>
        </w:rPr>
        <w:t xml:space="preserve">929 STEPLEANU – HORBATSKY, V. </w:t>
      </w:r>
      <w:r w:rsidRPr="000B0A14">
        <w:rPr>
          <w:sz w:val="24"/>
          <w:szCs w:val="24"/>
        </w:rPr>
        <w:tab/>
      </w:r>
      <w:r w:rsidRPr="000B0A14">
        <w:rPr>
          <w:sz w:val="24"/>
          <w:szCs w:val="24"/>
        </w:rPr>
        <w:tab/>
      </w:r>
      <w:r w:rsidRPr="000B0A14">
        <w:rPr>
          <w:sz w:val="24"/>
          <w:szCs w:val="24"/>
        </w:rPr>
        <w:tab/>
      </w:r>
    </w:p>
    <w:p w:rsidR="000B0A14" w:rsidRPr="000B0A14" w:rsidRDefault="000B0A14" w:rsidP="007F4676">
      <w:pPr>
        <w:tabs>
          <w:tab w:val="left" w:pos="851"/>
        </w:tabs>
        <w:jc w:val="both"/>
        <w:rPr>
          <w:sz w:val="24"/>
          <w:szCs w:val="24"/>
        </w:rPr>
      </w:pPr>
    </w:p>
    <w:p w:rsidR="000B0A14" w:rsidRPr="004D2D4F" w:rsidRDefault="000B0A14" w:rsidP="007F4676">
      <w:pPr>
        <w:tabs>
          <w:tab w:val="left" w:pos="851"/>
        </w:tabs>
        <w:jc w:val="both"/>
        <w:rPr>
          <w:sz w:val="24"/>
          <w:szCs w:val="24"/>
        </w:rPr>
      </w:pPr>
    </w:p>
    <w:p w:rsidR="008F3C3C" w:rsidRPr="004D2D4F" w:rsidRDefault="008F3C3C" w:rsidP="007F4676">
      <w:pPr>
        <w:tabs>
          <w:tab w:val="left" w:pos="851"/>
        </w:tabs>
        <w:jc w:val="both"/>
        <w:rPr>
          <w:b/>
          <w:sz w:val="24"/>
          <w:szCs w:val="24"/>
        </w:rPr>
      </w:pPr>
      <w:r w:rsidRPr="004D2D4F">
        <w:rPr>
          <w:b/>
          <w:sz w:val="24"/>
          <w:szCs w:val="24"/>
        </w:rPr>
        <w:t>I.M. II 3606</w:t>
      </w:r>
    </w:p>
    <w:p w:rsidR="008F3C3C" w:rsidRPr="004D2D4F" w:rsidRDefault="008F3C3C" w:rsidP="007F4676">
      <w:pPr>
        <w:tabs>
          <w:tab w:val="left" w:pos="851"/>
        </w:tabs>
        <w:jc w:val="both"/>
        <w:rPr>
          <w:b/>
          <w:sz w:val="24"/>
          <w:szCs w:val="24"/>
        </w:rPr>
      </w:pPr>
      <w:r w:rsidRPr="004D2D4F">
        <w:rPr>
          <w:b/>
          <w:sz w:val="24"/>
          <w:szCs w:val="24"/>
        </w:rPr>
        <w:t xml:space="preserve">STERE, Aristide </w:t>
      </w:r>
    </w:p>
    <w:p w:rsidR="008F3C3C" w:rsidRPr="004D2D4F" w:rsidRDefault="00580EB6" w:rsidP="007F4676">
      <w:pPr>
        <w:tabs>
          <w:tab w:val="left" w:pos="851"/>
        </w:tabs>
        <w:jc w:val="both"/>
        <w:rPr>
          <w:sz w:val="24"/>
          <w:szCs w:val="24"/>
        </w:rPr>
      </w:pPr>
      <w:r w:rsidRPr="004D2D4F">
        <w:rPr>
          <w:sz w:val="24"/>
          <w:szCs w:val="24"/>
        </w:rPr>
        <w:lastRenderedPageBreak/>
        <w:tab/>
      </w:r>
      <w:r w:rsidR="008F3C3C" w:rsidRPr="004D2D4F">
        <w:rPr>
          <w:sz w:val="24"/>
          <w:szCs w:val="24"/>
        </w:rPr>
        <w:t>Tratamentul pleurez</w:t>
      </w:r>
      <w:r w:rsidR="0014610B" w:rsidRPr="004D2D4F">
        <w:rPr>
          <w:sz w:val="24"/>
          <w:szCs w:val="24"/>
        </w:rPr>
        <w:t xml:space="preserve">iei serofibrinoase prin </w:t>
      </w:r>
      <w:r w:rsidR="0014610B" w:rsidRPr="004D2D4F">
        <w:rPr>
          <w:sz w:val="24"/>
          <w:szCs w:val="24"/>
          <w:lang w:val="ro-RO"/>
        </w:rPr>
        <w:t>î</w:t>
      </w:r>
      <w:r w:rsidR="0014610B" w:rsidRPr="004D2D4F">
        <w:rPr>
          <w:sz w:val="24"/>
          <w:szCs w:val="24"/>
        </w:rPr>
        <w:t>ntrebuinţarea simultană a autoseroterapiei ş</w:t>
      </w:r>
      <w:r w:rsidR="008F3C3C" w:rsidRPr="004D2D4F">
        <w:rPr>
          <w:sz w:val="24"/>
          <w:szCs w:val="24"/>
        </w:rPr>
        <w:t xml:space="preserve">i pneumotoraxului artificial / Aristide Stere </w:t>
      </w:r>
      <w:r w:rsidR="00562E1C" w:rsidRPr="004D2D4F">
        <w:rPr>
          <w:sz w:val="24"/>
          <w:szCs w:val="24"/>
        </w:rPr>
        <w:t>. –</w:t>
      </w:r>
      <w:r w:rsidR="0014610B" w:rsidRPr="004D2D4F">
        <w:rPr>
          <w:sz w:val="24"/>
          <w:szCs w:val="24"/>
        </w:rPr>
        <w:t xml:space="preserve"> Bucureş</w:t>
      </w:r>
      <w:r w:rsidR="00562E1C" w:rsidRPr="004D2D4F">
        <w:rPr>
          <w:sz w:val="24"/>
          <w:szCs w:val="24"/>
        </w:rPr>
        <w:t>ti : Tipografia “</w:t>
      </w:r>
      <w:r w:rsidR="0014610B" w:rsidRPr="004D2D4F">
        <w:rPr>
          <w:sz w:val="24"/>
          <w:szCs w:val="24"/>
        </w:rPr>
        <w:t>Universală</w:t>
      </w:r>
      <w:r w:rsidR="00562E1C" w:rsidRPr="004D2D4F">
        <w:rPr>
          <w:sz w:val="24"/>
          <w:szCs w:val="24"/>
        </w:rPr>
        <w:t>”, 1914</w:t>
      </w:r>
      <w:r w:rsidR="00222F18" w:rsidRPr="004D2D4F">
        <w:rPr>
          <w:sz w:val="24"/>
          <w:szCs w:val="24"/>
        </w:rPr>
        <w:t xml:space="preserve"> </w:t>
      </w:r>
      <w:r w:rsidR="00562E1C" w:rsidRPr="004D2D4F">
        <w:rPr>
          <w:sz w:val="24"/>
          <w:szCs w:val="24"/>
        </w:rPr>
        <w:t xml:space="preserve">. – 57p. ; 23 cm. </w:t>
      </w:r>
    </w:p>
    <w:p w:rsidR="00562E1C" w:rsidRPr="004D2D4F" w:rsidRDefault="00562E1C" w:rsidP="007F4676">
      <w:pPr>
        <w:tabs>
          <w:tab w:val="left" w:pos="851"/>
        </w:tabs>
        <w:jc w:val="both"/>
        <w:rPr>
          <w:sz w:val="24"/>
          <w:szCs w:val="24"/>
        </w:rPr>
      </w:pPr>
      <w:r w:rsidRPr="004D2D4F">
        <w:rPr>
          <w:sz w:val="24"/>
          <w:szCs w:val="24"/>
        </w:rPr>
        <w:t>616.25-002</w:t>
      </w:r>
    </w:p>
    <w:p w:rsidR="00562E1C" w:rsidRPr="004D2D4F" w:rsidRDefault="00562E1C" w:rsidP="007F4676">
      <w:pPr>
        <w:tabs>
          <w:tab w:val="left" w:pos="851"/>
        </w:tabs>
        <w:jc w:val="both"/>
        <w:rPr>
          <w:sz w:val="24"/>
          <w:szCs w:val="24"/>
        </w:rPr>
      </w:pPr>
      <w:r w:rsidRPr="004D2D4F">
        <w:rPr>
          <w:sz w:val="24"/>
          <w:szCs w:val="24"/>
        </w:rPr>
        <w:t>616.25-003.219</w:t>
      </w:r>
    </w:p>
    <w:p w:rsidR="00562E1C" w:rsidRPr="004D2D4F" w:rsidRDefault="00562E1C" w:rsidP="007F4676">
      <w:pPr>
        <w:tabs>
          <w:tab w:val="left" w:pos="851"/>
        </w:tabs>
        <w:jc w:val="both"/>
        <w:rPr>
          <w:sz w:val="24"/>
          <w:szCs w:val="24"/>
        </w:rPr>
      </w:pPr>
      <w:r w:rsidRPr="004D2D4F">
        <w:rPr>
          <w:sz w:val="24"/>
          <w:szCs w:val="24"/>
        </w:rPr>
        <w:t>616.25-003-217</w:t>
      </w:r>
    </w:p>
    <w:p w:rsidR="008F3C3C" w:rsidRPr="004D2D4F" w:rsidRDefault="008F3C3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2812</w:t>
      </w:r>
    </w:p>
    <w:p w:rsidR="002A15AC" w:rsidRPr="004D2D4F" w:rsidRDefault="002A15AC" w:rsidP="007F4676">
      <w:pPr>
        <w:tabs>
          <w:tab w:val="left" w:pos="851"/>
        </w:tabs>
        <w:jc w:val="both"/>
        <w:rPr>
          <w:b/>
          <w:sz w:val="24"/>
          <w:szCs w:val="24"/>
          <w:lang w:val="ro-RO"/>
        </w:rPr>
      </w:pPr>
      <w:r w:rsidRPr="004D2D4F">
        <w:rPr>
          <w:b/>
          <w:sz w:val="24"/>
          <w:szCs w:val="24"/>
          <w:lang w:val="ro-RO"/>
        </w:rPr>
        <w:t>STERE, Aristide</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Injecţiile hipodermice de salicilat de sodiu şi rumatizmul</w:t>
      </w:r>
      <w:r w:rsidRPr="004D2D4F">
        <w:rPr>
          <w:sz w:val="24"/>
          <w:szCs w:val="24"/>
        </w:rPr>
        <w:t xml:space="preserve"> / Aristide Stere .- F</w:t>
      </w:r>
      <w:r w:rsidRPr="004D2D4F">
        <w:rPr>
          <w:sz w:val="24"/>
          <w:szCs w:val="24"/>
          <w:lang w:val="ro-RO"/>
        </w:rPr>
        <w:t xml:space="preserve">ălticeni </w:t>
      </w:r>
      <w:r w:rsidR="00222F18" w:rsidRPr="004D2D4F">
        <w:rPr>
          <w:sz w:val="24"/>
          <w:szCs w:val="24"/>
        </w:rPr>
        <w:t>: Tipografia M. Saidman</w:t>
      </w:r>
      <w:r w:rsidRPr="004D2D4F">
        <w:rPr>
          <w:sz w:val="24"/>
          <w:szCs w:val="24"/>
        </w:rPr>
        <w:t>, [s.a.] .- 59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P</w:t>
      </w:r>
      <w:r w:rsidR="00222F18" w:rsidRPr="004D2D4F">
        <w:rPr>
          <w:sz w:val="24"/>
          <w:szCs w:val="24"/>
        </w:rPr>
        <w:t>e cop. “Dl. Prof. Dr. Bacaloglu</w:t>
      </w:r>
      <w:r w:rsidR="002A15AC" w:rsidRPr="004D2D4F">
        <w:rPr>
          <w:sz w:val="24"/>
          <w:szCs w:val="24"/>
        </w:rPr>
        <w:t>, Ia</w:t>
      </w:r>
      <w:r w:rsidR="002A15AC" w:rsidRPr="004D2D4F">
        <w:rPr>
          <w:sz w:val="24"/>
          <w:szCs w:val="24"/>
          <w:lang w:val="ro-RO"/>
        </w:rPr>
        <w:t>şi</w:t>
      </w:r>
      <w:r w:rsidR="002A15AC" w:rsidRPr="004D2D4F">
        <w:rPr>
          <w:sz w:val="24"/>
          <w:szCs w:val="24"/>
        </w:rPr>
        <w:t>”</w:t>
      </w:r>
    </w:p>
    <w:p w:rsidR="002A15AC" w:rsidRPr="004D2D4F" w:rsidRDefault="002A15AC" w:rsidP="007F4676">
      <w:pPr>
        <w:tabs>
          <w:tab w:val="left" w:pos="851"/>
        </w:tabs>
        <w:jc w:val="both"/>
        <w:rPr>
          <w:sz w:val="24"/>
          <w:szCs w:val="24"/>
        </w:rPr>
      </w:pPr>
      <w:r w:rsidRPr="004D2D4F">
        <w:rPr>
          <w:sz w:val="24"/>
          <w:szCs w:val="24"/>
        </w:rPr>
        <w:t>616.72-002.77</w:t>
      </w:r>
    </w:p>
    <w:p w:rsidR="002A15AC" w:rsidRPr="004D2D4F" w:rsidRDefault="002A15AC" w:rsidP="007F4676">
      <w:pPr>
        <w:tabs>
          <w:tab w:val="left" w:pos="851"/>
        </w:tabs>
        <w:jc w:val="both"/>
        <w:rPr>
          <w:sz w:val="24"/>
          <w:szCs w:val="24"/>
        </w:rPr>
      </w:pPr>
      <w:r w:rsidRPr="004D2D4F">
        <w:rPr>
          <w:sz w:val="24"/>
          <w:szCs w:val="24"/>
        </w:rPr>
        <w:t>615.276</w:t>
      </w:r>
    </w:p>
    <w:p w:rsidR="002A15AC" w:rsidRDefault="002A15AC" w:rsidP="007F4676">
      <w:pPr>
        <w:tabs>
          <w:tab w:val="left" w:pos="851"/>
        </w:tabs>
        <w:jc w:val="both"/>
        <w:rPr>
          <w:sz w:val="24"/>
          <w:szCs w:val="24"/>
          <w:lang w:val="ro-RO"/>
        </w:rPr>
      </w:pPr>
    </w:p>
    <w:p w:rsidR="00D455E3" w:rsidRDefault="00D455E3" w:rsidP="007F4676">
      <w:pPr>
        <w:tabs>
          <w:tab w:val="left" w:pos="851"/>
        </w:tabs>
        <w:jc w:val="both"/>
        <w:rPr>
          <w:sz w:val="24"/>
          <w:szCs w:val="24"/>
          <w:lang w:val="ro-RO"/>
        </w:rPr>
      </w:pPr>
    </w:p>
    <w:p w:rsidR="00D455E3" w:rsidRPr="00D455E3" w:rsidRDefault="00D455E3" w:rsidP="00D455E3">
      <w:pPr>
        <w:rPr>
          <w:b/>
          <w:sz w:val="24"/>
          <w:szCs w:val="24"/>
        </w:rPr>
      </w:pPr>
      <w:r w:rsidRPr="00D455E3">
        <w:rPr>
          <w:b/>
          <w:sz w:val="24"/>
          <w:szCs w:val="24"/>
        </w:rPr>
        <w:t>I.M.I 408</w:t>
      </w:r>
    </w:p>
    <w:p w:rsidR="00D455E3" w:rsidRPr="00D455E3" w:rsidRDefault="00D455E3" w:rsidP="00D455E3">
      <w:pPr>
        <w:rPr>
          <w:b/>
          <w:sz w:val="24"/>
          <w:szCs w:val="24"/>
        </w:rPr>
      </w:pPr>
      <w:r w:rsidRPr="00D455E3">
        <w:rPr>
          <w:b/>
          <w:sz w:val="24"/>
          <w:szCs w:val="24"/>
        </w:rPr>
        <w:t xml:space="preserve">STERIAN, Eraclie </w:t>
      </w:r>
    </w:p>
    <w:p w:rsidR="00D455E3" w:rsidRPr="00D455E3" w:rsidRDefault="00D455E3" w:rsidP="00D455E3">
      <w:pPr>
        <w:rPr>
          <w:sz w:val="24"/>
          <w:szCs w:val="24"/>
        </w:rPr>
      </w:pPr>
      <w:r w:rsidRPr="00D455E3">
        <w:rPr>
          <w:sz w:val="24"/>
          <w:szCs w:val="24"/>
        </w:rPr>
        <w:tab/>
        <w:t xml:space="preserve">Cum putem mări cantitatea de viaţă şi paradoxele longevităţii : a 5-a Mie / Eraclie Sterian . – Bucureşti : Institutul de Arte Grafice “Eminescu”, 1913 . – 238 p. : fig. ; 18 cm. </w:t>
      </w:r>
    </w:p>
    <w:p w:rsidR="00D455E3" w:rsidRPr="00D455E3" w:rsidRDefault="00D455E3" w:rsidP="00D455E3">
      <w:pPr>
        <w:rPr>
          <w:sz w:val="24"/>
          <w:szCs w:val="24"/>
        </w:rPr>
      </w:pPr>
      <w:r w:rsidRPr="00D455E3">
        <w:rPr>
          <w:sz w:val="24"/>
          <w:szCs w:val="24"/>
        </w:rPr>
        <w:tab/>
        <w:t xml:space="preserve">Dedicaţie autor </w:t>
      </w:r>
    </w:p>
    <w:p w:rsidR="00D455E3" w:rsidRPr="00D455E3" w:rsidRDefault="00D455E3" w:rsidP="00D455E3">
      <w:pPr>
        <w:tabs>
          <w:tab w:val="left" w:pos="851"/>
        </w:tabs>
        <w:jc w:val="both"/>
        <w:rPr>
          <w:sz w:val="24"/>
          <w:szCs w:val="24"/>
          <w:lang w:val="ro-RO"/>
        </w:rPr>
      </w:pPr>
      <w:r w:rsidRPr="00D455E3">
        <w:rPr>
          <w:sz w:val="24"/>
          <w:szCs w:val="24"/>
        </w:rPr>
        <w:t>612.68:577.2</w:t>
      </w:r>
    </w:p>
    <w:p w:rsidR="00580EB6" w:rsidRDefault="00580EB6" w:rsidP="007F4676">
      <w:pPr>
        <w:tabs>
          <w:tab w:val="left" w:pos="851"/>
        </w:tabs>
        <w:jc w:val="both"/>
        <w:rPr>
          <w:sz w:val="24"/>
          <w:szCs w:val="24"/>
          <w:lang w:val="ro-RO"/>
        </w:rPr>
      </w:pPr>
    </w:p>
    <w:p w:rsidR="00D455E3" w:rsidRPr="004D2D4F" w:rsidRDefault="00D455E3"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II 296</w:t>
      </w:r>
    </w:p>
    <w:p w:rsidR="002A15AC" w:rsidRPr="004D2D4F" w:rsidRDefault="002A15AC" w:rsidP="007F4676">
      <w:pPr>
        <w:pStyle w:val="Heading3"/>
        <w:tabs>
          <w:tab w:val="left" w:pos="851"/>
        </w:tabs>
        <w:rPr>
          <w:szCs w:val="24"/>
        </w:rPr>
      </w:pPr>
      <w:r w:rsidRPr="004D2D4F">
        <w:rPr>
          <w:szCs w:val="24"/>
        </w:rPr>
        <w:t>STERIAN, Eraclie</w:t>
      </w:r>
    </w:p>
    <w:p w:rsidR="002A15AC" w:rsidRPr="004D2D4F" w:rsidRDefault="002A15AC" w:rsidP="007F4676">
      <w:pPr>
        <w:tabs>
          <w:tab w:val="left" w:pos="851"/>
        </w:tabs>
        <w:jc w:val="both"/>
        <w:rPr>
          <w:b/>
          <w:sz w:val="24"/>
          <w:szCs w:val="24"/>
          <w:lang w:val="ro-RO"/>
        </w:rPr>
      </w:pPr>
      <w:r w:rsidRPr="004D2D4F">
        <w:rPr>
          <w:b/>
          <w:sz w:val="24"/>
          <w:szCs w:val="24"/>
        </w:rPr>
        <w:tab/>
      </w:r>
      <w:r w:rsidRPr="004D2D4F">
        <w:rPr>
          <w:sz w:val="24"/>
          <w:szCs w:val="24"/>
        </w:rPr>
        <w:t>R</w:t>
      </w:r>
      <w:r w:rsidRPr="004D2D4F">
        <w:rPr>
          <w:sz w:val="24"/>
          <w:szCs w:val="24"/>
          <w:lang w:val="ro-RO"/>
        </w:rPr>
        <w:t>ăsunetul visceral al focarelor infecţioase ascunse / Eraclie Sterian</w:t>
      </w:r>
      <w:r w:rsidR="00222F18" w:rsidRPr="004D2D4F">
        <w:rPr>
          <w:b/>
          <w:sz w:val="24"/>
          <w:szCs w:val="24"/>
        </w:rPr>
        <w:t xml:space="preserve"> </w:t>
      </w:r>
      <w:r w:rsidRPr="004D2D4F">
        <w:rPr>
          <w:sz w:val="24"/>
          <w:szCs w:val="24"/>
        </w:rPr>
        <w:t>. – ed. a 3-a : a XV-a mie . – B</w:t>
      </w:r>
      <w:r w:rsidR="00222F18" w:rsidRPr="004D2D4F">
        <w:rPr>
          <w:sz w:val="24"/>
          <w:szCs w:val="24"/>
        </w:rPr>
        <w:t>ucureşti : Tipografia “Cultura”</w:t>
      </w:r>
      <w:r w:rsidRPr="004D2D4F">
        <w:rPr>
          <w:sz w:val="24"/>
          <w:szCs w:val="24"/>
        </w:rPr>
        <w:t>, 1941 . – 31 p. : fig. ; 23 cm</w:t>
      </w:r>
      <w:r w:rsidR="00222F18" w:rsidRPr="004D2D4F">
        <w:rPr>
          <w:sz w:val="24"/>
          <w:szCs w:val="24"/>
        </w:rPr>
        <w:t>.</w:t>
      </w:r>
      <w:r w:rsidR="00580EB6" w:rsidRPr="004D2D4F">
        <w:rPr>
          <w:b/>
          <w:sz w:val="24"/>
          <w:szCs w:val="24"/>
        </w:rPr>
        <w:tab/>
      </w:r>
    </w:p>
    <w:p w:rsidR="002A15AC" w:rsidRPr="004D2D4F" w:rsidRDefault="002A15AC" w:rsidP="007F4676">
      <w:pPr>
        <w:tabs>
          <w:tab w:val="left" w:pos="851"/>
        </w:tabs>
        <w:jc w:val="both"/>
        <w:rPr>
          <w:sz w:val="24"/>
          <w:szCs w:val="24"/>
        </w:rPr>
      </w:pPr>
      <w:r w:rsidRPr="004D2D4F">
        <w:rPr>
          <w:sz w:val="24"/>
          <w:szCs w:val="24"/>
        </w:rPr>
        <w:t>616.9</w:t>
      </w:r>
      <w:r w:rsidRPr="004D2D4F">
        <w:rPr>
          <w:sz w:val="24"/>
          <w:szCs w:val="24"/>
        </w:rPr>
        <w:tab/>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3161</w:t>
      </w:r>
    </w:p>
    <w:p w:rsidR="002A15AC" w:rsidRPr="004D2D4F" w:rsidRDefault="002A15AC" w:rsidP="007F4676">
      <w:pPr>
        <w:tabs>
          <w:tab w:val="left" w:pos="851"/>
        </w:tabs>
        <w:jc w:val="both"/>
        <w:rPr>
          <w:b/>
          <w:sz w:val="24"/>
          <w:szCs w:val="24"/>
          <w:lang w:val="ro-RO"/>
        </w:rPr>
      </w:pPr>
      <w:r w:rsidRPr="004D2D4F">
        <w:rPr>
          <w:b/>
          <w:sz w:val="24"/>
          <w:szCs w:val="24"/>
          <w:lang w:val="ro-RO"/>
        </w:rPr>
        <w:t>STERIAN, Eraclie</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Serum polimicrobien antigonococic : Antigon / Eraclie Sterian .- Bucureşti </w:t>
      </w:r>
      <w:r w:rsidRPr="004D2D4F">
        <w:rPr>
          <w:sz w:val="24"/>
          <w:szCs w:val="24"/>
        </w:rPr>
        <w:t>: Instit. de Arte Grafice “Carol Göbl” , 1919 .- 44 p. ; 24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 pe pag. de titlu</w:t>
      </w:r>
    </w:p>
    <w:p w:rsidR="002A15AC" w:rsidRPr="004D2D4F" w:rsidRDefault="002A15AC" w:rsidP="007F4676">
      <w:pPr>
        <w:tabs>
          <w:tab w:val="left" w:pos="851"/>
        </w:tabs>
        <w:jc w:val="both"/>
        <w:rPr>
          <w:sz w:val="24"/>
          <w:szCs w:val="24"/>
          <w:lang w:val="ro-RO"/>
        </w:rPr>
      </w:pPr>
      <w:r w:rsidRPr="004D2D4F">
        <w:rPr>
          <w:sz w:val="24"/>
          <w:szCs w:val="24"/>
          <w:lang w:val="ro-RO"/>
        </w:rPr>
        <w:t>615.28</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2728</w:t>
      </w:r>
    </w:p>
    <w:p w:rsidR="002A15AC" w:rsidRPr="004D2D4F" w:rsidRDefault="002A15AC" w:rsidP="007F4676">
      <w:pPr>
        <w:tabs>
          <w:tab w:val="left" w:pos="851"/>
        </w:tabs>
        <w:jc w:val="both"/>
        <w:rPr>
          <w:b/>
          <w:sz w:val="24"/>
          <w:szCs w:val="24"/>
          <w:lang w:val="ro-RO"/>
        </w:rPr>
      </w:pPr>
      <w:r w:rsidRPr="004D2D4F">
        <w:rPr>
          <w:b/>
          <w:sz w:val="24"/>
          <w:szCs w:val="24"/>
          <w:lang w:val="ro-RO"/>
        </w:rPr>
        <w:t>STERIU, G.</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Studiu clinic bacteriologic şi anatomo</w:t>
      </w:r>
      <w:r w:rsidRPr="004D2D4F">
        <w:rPr>
          <w:sz w:val="24"/>
          <w:szCs w:val="24"/>
        </w:rPr>
        <w:t xml:space="preserve"> – patologic asupra botryomycosei / G. Steriu .- Bucuresci : Tipografia “Munca” , 1903 .- 104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Bibliogr. p. 104</w:t>
      </w:r>
    </w:p>
    <w:p w:rsidR="002A15AC" w:rsidRPr="004D2D4F" w:rsidRDefault="00580EB6" w:rsidP="007F4676">
      <w:pPr>
        <w:tabs>
          <w:tab w:val="left" w:pos="851"/>
        </w:tabs>
        <w:jc w:val="both"/>
        <w:rPr>
          <w:sz w:val="24"/>
          <w:szCs w:val="24"/>
          <w:lang w:val="ro-RO"/>
        </w:rPr>
      </w:pPr>
      <w:r w:rsidRPr="004D2D4F">
        <w:rPr>
          <w:sz w:val="24"/>
          <w:szCs w:val="24"/>
        </w:rPr>
        <w:lastRenderedPageBreak/>
        <w:tab/>
      </w:r>
      <w:r w:rsidR="002A15AC" w:rsidRPr="004D2D4F">
        <w:rPr>
          <w:sz w:val="24"/>
          <w:szCs w:val="24"/>
        </w:rPr>
        <w:t>Tez</w:t>
      </w:r>
      <w:r w:rsidR="002A15AC" w:rsidRPr="004D2D4F">
        <w:rPr>
          <w:sz w:val="24"/>
          <w:szCs w:val="24"/>
          <w:lang w:val="ro-RO"/>
        </w:rPr>
        <w:t>ă de doctorat în medicină</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Cond. tezei prof. dr. V. Babeş</w:t>
      </w:r>
    </w:p>
    <w:p w:rsidR="002A15AC" w:rsidRPr="004D2D4F" w:rsidRDefault="002A15AC" w:rsidP="007F4676">
      <w:pPr>
        <w:tabs>
          <w:tab w:val="left" w:pos="851"/>
        </w:tabs>
        <w:jc w:val="both"/>
        <w:rPr>
          <w:sz w:val="24"/>
          <w:szCs w:val="24"/>
        </w:rPr>
      </w:pPr>
      <w:r w:rsidRPr="004D2D4F">
        <w:rPr>
          <w:sz w:val="24"/>
          <w:szCs w:val="24"/>
          <w:lang w:val="ro-RO"/>
        </w:rPr>
        <w:t>616</w:t>
      </w:r>
      <w:r w:rsidRPr="004D2D4F">
        <w:rPr>
          <w:sz w:val="24"/>
          <w:szCs w:val="24"/>
        </w:rPr>
        <w:t>-006</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DC5187" w:rsidRPr="004D2D4F" w:rsidRDefault="002A15AC" w:rsidP="007F4676">
      <w:pPr>
        <w:tabs>
          <w:tab w:val="left" w:pos="851"/>
        </w:tabs>
        <w:jc w:val="both"/>
        <w:rPr>
          <w:b/>
          <w:sz w:val="24"/>
          <w:szCs w:val="24"/>
          <w:lang w:val="ro-RO"/>
        </w:rPr>
      </w:pPr>
      <w:r w:rsidRPr="004D2D4F">
        <w:rPr>
          <w:b/>
          <w:sz w:val="24"/>
          <w:szCs w:val="24"/>
          <w:lang w:val="ro-RO"/>
        </w:rPr>
        <w:t>I.M. V 39</w:t>
      </w:r>
    </w:p>
    <w:p w:rsidR="002A15AC" w:rsidRPr="004D2D4F" w:rsidRDefault="002A15AC" w:rsidP="007F4676">
      <w:pPr>
        <w:tabs>
          <w:tab w:val="left" w:pos="851"/>
        </w:tabs>
        <w:jc w:val="both"/>
        <w:rPr>
          <w:b/>
          <w:sz w:val="24"/>
          <w:szCs w:val="24"/>
          <w:lang w:val="ro-RO"/>
        </w:rPr>
      </w:pPr>
      <w:r w:rsidRPr="004D2D4F">
        <w:rPr>
          <w:b/>
          <w:sz w:val="24"/>
          <w:szCs w:val="24"/>
          <w:lang w:val="ro-RO"/>
        </w:rPr>
        <w:t>ŞTIINŢĂ</w:t>
      </w:r>
      <w:r w:rsidRPr="004D2D4F">
        <w:rPr>
          <w:sz w:val="24"/>
          <w:szCs w:val="24"/>
          <w:lang w:val="ro-RO"/>
        </w:rPr>
        <w:t xml:space="preserve"> despre origina omului : Album de materiale intuitive / întocmit de M. S: </w:t>
      </w:r>
      <w:r w:rsidR="00580EB6" w:rsidRPr="004D2D4F">
        <w:rPr>
          <w:sz w:val="24"/>
          <w:szCs w:val="24"/>
          <w:lang w:val="ro-RO"/>
        </w:rPr>
        <w:tab/>
      </w:r>
      <w:r w:rsidRPr="004D2D4F">
        <w:rPr>
          <w:sz w:val="24"/>
          <w:szCs w:val="24"/>
          <w:lang w:val="ro-RO"/>
        </w:rPr>
        <w:t xml:space="preserve">Pliseţki . – ed. a 2-a corectă şi completată . – Bucureşti : Societatea pentru </w:t>
      </w:r>
      <w:r w:rsidR="00580EB6" w:rsidRPr="004D2D4F">
        <w:rPr>
          <w:sz w:val="24"/>
          <w:szCs w:val="24"/>
          <w:lang w:val="ro-RO"/>
        </w:rPr>
        <w:tab/>
      </w:r>
      <w:r w:rsidRPr="004D2D4F">
        <w:rPr>
          <w:sz w:val="24"/>
          <w:szCs w:val="24"/>
          <w:lang w:val="ro-RO"/>
        </w:rPr>
        <w:t>Răspândirea Ştiinţei şi Culturii , 1952 . – 60 planşe : il. ; 44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572</w:t>
      </w:r>
    </w:p>
    <w:p w:rsidR="002A15AC" w:rsidRPr="004D2D4F" w:rsidRDefault="002A15AC" w:rsidP="007F4676">
      <w:pPr>
        <w:tabs>
          <w:tab w:val="left" w:pos="851"/>
        </w:tabs>
        <w:ind w:left="720" w:hanging="720"/>
        <w:jc w:val="both"/>
        <w:rPr>
          <w:sz w:val="24"/>
          <w:szCs w:val="24"/>
          <w:lang w:val="ro-RO"/>
        </w:rPr>
      </w:pPr>
    </w:p>
    <w:p w:rsidR="00DC5187" w:rsidRPr="004D2D4F" w:rsidRDefault="00DC5187"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 146</w:t>
      </w:r>
    </w:p>
    <w:p w:rsidR="002A15AC" w:rsidRPr="004D2D4F" w:rsidRDefault="002A15AC" w:rsidP="007F4676">
      <w:pPr>
        <w:tabs>
          <w:tab w:val="left" w:pos="851"/>
        </w:tabs>
        <w:jc w:val="both"/>
        <w:rPr>
          <w:b/>
          <w:sz w:val="24"/>
          <w:szCs w:val="24"/>
          <w:lang w:val="ro-RO"/>
        </w:rPr>
      </w:pPr>
      <w:r w:rsidRPr="004D2D4F">
        <w:rPr>
          <w:b/>
          <w:sz w:val="24"/>
          <w:szCs w:val="24"/>
          <w:lang w:val="ro-RO"/>
        </w:rPr>
        <w:t>STÎNCĂ, St.</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Mediul social ca factor patologic / St. Stîncă </w:t>
      </w:r>
      <w:r w:rsidRPr="004D2D4F">
        <w:rPr>
          <w:sz w:val="24"/>
          <w:szCs w:val="24"/>
        </w:rPr>
        <w:t>; pref. C. Dobrogeanu – Gherea , not</w:t>
      </w:r>
      <w:r w:rsidRPr="004D2D4F">
        <w:rPr>
          <w:sz w:val="24"/>
          <w:szCs w:val="24"/>
          <w:lang w:val="ro-RO"/>
        </w:rPr>
        <w:t>ă bibliografică Sofia Nădejde .</w:t>
      </w:r>
      <w:r w:rsidRPr="004D2D4F">
        <w:rPr>
          <w:sz w:val="24"/>
          <w:szCs w:val="24"/>
        </w:rPr>
        <w:t>- Ia</w:t>
      </w:r>
      <w:r w:rsidRPr="004D2D4F">
        <w:rPr>
          <w:sz w:val="24"/>
          <w:szCs w:val="24"/>
          <w:lang w:val="ro-RO"/>
        </w:rPr>
        <w:t xml:space="preserve">şi </w:t>
      </w:r>
      <w:r w:rsidRPr="004D2D4F">
        <w:rPr>
          <w:sz w:val="24"/>
          <w:szCs w:val="24"/>
        </w:rPr>
        <w:t>: Tipografia H. Goldner , 1897 .- XIV p. , 107 p. : tab. ; 19 cm.</w:t>
      </w:r>
    </w:p>
    <w:p w:rsidR="002A15AC" w:rsidRPr="004D2D4F" w:rsidRDefault="002A15AC" w:rsidP="007F4676">
      <w:pPr>
        <w:tabs>
          <w:tab w:val="left" w:pos="851"/>
        </w:tabs>
        <w:jc w:val="both"/>
        <w:rPr>
          <w:sz w:val="24"/>
          <w:szCs w:val="24"/>
        </w:rPr>
      </w:pPr>
      <w:r w:rsidRPr="004D2D4F">
        <w:rPr>
          <w:sz w:val="24"/>
          <w:szCs w:val="24"/>
        </w:rPr>
        <w:t>616.1/.9:304</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C66D57" w:rsidP="007F4676">
      <w:pPr>
        <w:pStyle w:val="Heading1"/>
        <w:tabs>
          <w:tab w:val="left" w:pos="851"/>
        </w:tabs>
        <w:jc w:val="both"/>
        <w:rPr>
          <w:szCs w:val="24"/>
        </w:rPr>
      </w:pPr>
      <w:r>
        <w:rPr>
          <w:szCs w:val="24"/>
          <w:lang w:val="ro-RO"/>
        </w:rPr>
        <w:t>I</w:t>
      </w:r>
      <w:r w:rsidR="002A15AC" w:rsidRPr="004D2D4F">
        <w:rPr>
          <w:szCs w:val="24"/>
          <w:lang w:val="ro-RO"/>
        </w:rPr>
        <w:t>.M. II 101</w:t>
      </w:r>
    </w:p>
    <w:p w:rsidR="002A15AC" w:rsidRPr="004D2D4F" w:rsidRDefault="002A15AC" w:rsidP="007F4676">
      <w:pPr>
        <w:tabs>
          <w:tab w:val="left" w:pos="851"/>
        </w:tabs>
        <w:jc w:val="both"/>
        <w:rPr>
          <w:b/>
          <w:sz w:val="24"/>
          <w:szCs w:val="24"/>
          <w:lang w:val="ro-RO"/>
        </w:rPr>
      </w:pPr>
      <w:r w:rsidRPr="004D2D4F">
        <w:rPr>
          <w:b/>
          <w:sz w:val="24"/>
          <w:szCs w:val="24"/>
          <w:lang w:val="ro-RO"/>
        </w:rPr>
        <w:t>STÎNCĂ, Ştefan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Evocări</w:t>
      </w:r>
      <w:r w:rsidRPr="004D2D4F">
        <w:rPr>
          <w:sz w:val="24"/>
          <w:szCs w:val="24"/>
        </w:rPr>
        <w:t xml:space="preserve"> / </w:t>
      </w:r>
      <w:r w:rsidRPr="004D2D4F">
        <w:rPr>
          <w:sz w:val="24"/>
          <w:szCs w:val="24"/>
          <w:lang w:val="ro-RO"/>
        </w:rPr>
        <w:t>Ştefan Stîncă</w:t>
      </w:r>
      <w:r w:rsidRPr="004D2D4F">
        <w:rPr>
          <w:sz w:val="24"/>
          <w:szCs w:val="24"/>
        </w:rPr>
        <w:t xml:space="preserve"> ; studiu ontrod. </w:t>
      </w:r>
      <w:r w:rsidRPr="004D2D4F">
        <w:rPr>
          <w:sz w:val="24"/>
          <w:szCs w:val="24"/>
          <w:lang w:val="ro-RO"/>
        </w:rPr>
        <w:t>şi antologie de Ion Felea .</w:t>
      </w:r>
      <w:r w:rsidRPr="004D2D4F">
        <w:rPr>
          <w:sz w:val="24"/>
          <w:szCs w:val="24"/>
        </w:rPr>
        <w:t>- Bucure</w:t>
      </w:r>
      <w:r w:rsidRPr="004D2D4F">
        <w:rPr>
          <w:sz w:val="24"/>
          <w:szCs w:val="24"/>
          <w:lang w:val="ro-RO"/>
        </w:rPr>
        <w:t xml:space="preserve">şti </w:t>
      </w:r>
      <w:r w:rsidRPr="004D2D4F">
        <w:rPr>
          <w:sz w:val="24"/>
          <w:szCs w:val="24"/>
        </w:rPr>
        <w:t>: Editura Politic</w:t>
      </w:r>
      <w:r w:rsidRPr="004D2D4F">
        <w:rPr>
          <w:sz w:val="24"/>
          <w:szCs w:val="24"/>
          <w:lang w:val="ro-RO"/>
        </w:rPr>
        <w:t>ă , 1972 .</w:t>
      </w:r>
      <w:r w:rsidRPr="004D2D4F">
        <w:rPr>
          <w:sz w:val="24"/>
          <w:szCs w:val="24"/>
        </w:rPr>
        <w:t>- p. 191 : il. ; 19 cm.</w:t>
      </w:r>
    </w:p>
    <w:p w:rsidR="002A15AC" w:rsidRPr="004D2D4F" w:rsidRDefault="002A15AC" w:rsidP="007F4676">
      <w:pPr>
        <w:tabs>
          <w:tab w:val="left" w:pos="851"/>
        </w:tabs>
        <w:jc w:val="both"/>
        <w:rPr>
          <w:sz w:val="24"/>
          <w:szCs w:val="24"/>
        </w:rPr>
      </w:pPr>
      <w:r w:rsidRPr="004D2D4F">
        <w:rPr>
          <w:sz w:val="24"/>
          <w:szCs w:val="24"/>
        </w:rPr>
        <w:t>32</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3029</w:t>
      </w:r>
    </w:p>
    <w:p w:rsidR="002A15AC" w:rsidRPr="004D2D4F" w:rsidRDefault="002A15AC" w:rsidP="007F4676">
      <w:pPr>
        <w:tabs>
          <w:tab w:val="left" w:pos="851"/>
        </w:tabs>
        <w:jc w:val="both"/>
        <w:rPr>
          <w:b/>
          <w:sz w:val="24"/>
          <w:szCs w:val="24"/>
          <w:lang w:val="ro-RO"/>
        </w:rPr>
      </w:pPr>
      <w:r w:rsidRPr="004D2D4F">
        <w:rPr>
          <w:b/>
          <w:sz w:val="24"/>
          <w:szCs w:val="24"/>
          <w:lang w:val="ro-RO"/>
        </w:rPr>
        <w:t>STOCKER, 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Raportul delirului cronic cu psychozele afective / A. Stocker .- Iaşi </w:t>
      </w:r>
      <w:r w:rsidRPr="004D2D4F">
        <w:rPr>
          <w:sz w:val="24"/>
          <w:szCs w:val="24"/>
        </w:rPr>
        <w:t>: Institutul de Arte Grafice “Versuri</w:t>
      </w:r>
      <w:r w:rsidRPr="004D2D4F">
        <w:rPr>
          <w:sz w:val="24"/>
          <w:szCs w:val="24"/>
          <w:lang w:val="ro-RO"/>
        </w:rPr>
        <w:t xml:space="preserve"> şi Proza</w:t>
      </w:r>
      <w:r w:rsidRPr="004D2D4F">
        <w:rPr>
          <w:sz w:val="24"/>
          <w:szCs w:val="24"/>
        </w:rPr>
        <w:t>” , 1919 .- 93 p. ; 23 cm.</w:t>
      </w:r>
    </w:p>
    <w:p w:rsidR="002A15AC" w:rsidRPr="004D2D4F" w:rsidRDefault="002A15AC" w:rsidP="007F4676">
      <w:pPr>
        <w:tabs>
          <w:tab w:val="left" w:pos="851"/>
        </w:tabs>
        <w:jc w:val="both"/>
        <w:rPr>
          <w:sz w:val="24"/>
          <w:szCs w:val="24"/>
        </w:rPr>
      </w:pPr>
      <w:r w:rsidRPr="004D2D4F">
        <w:rPr>
          <w:sz w:val="24"/>
          <w:szCs w:val="24"/>
        </w:rPr>
        <w:t>616.89</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III 399</w:t>
      </w:r>
    </w:p>
    <w:p w:rsidR="002A15AC" w:rsidRPr="004D2D4F" w:rsidRDefault="002A15AC" w:rsidP="007F4676">
      <w:pPr>
        <w:tabs>
          <w:tab w:val="left" w:pos="851"/>
        </w:tabs>
        <w:jc w:val="both"/>
        <w:rPr>
          <w:sz w:val="24"/>
          <w:szCs w:val="24"/>
        </w:rPr>
      </w:pPr>
      <w:r w:rsidRPr="004D2D4F">
        <w:rPr>
          <w:b/>
          <w:sz w:val="24"/>
          <w:szCs w:val="24"/>
        </w:rPr>
        <w:t>STOCKER</w:t>
      </w:r>
      <w:r w:rsidRPr="004D2D4F">
        <w:rPr>
          <w:sz w:val="24"/>
          <w:szCs w:val="24"/>
        </w:rPr>
        <w:t>, A.</w:t>
      </w:r>
    </w:p>
    <w:p w:rsidR="002A15AC" w:rsidRPr="004D2D4F" w:rsidRDefault="002A15AC" w:rsidP="007F4676">
      <w:pPr>
        <w:tabs>
          <w:tab w:val="left" w:pos="851"/>
        </w:tabs>
        <w:jc w:val="both"/>
        <w:rPr>
          <w:sz w:val="24"/>
          <w:szCs w:val="24"/>
          <w:lang w:val="fr-FR"/>
        </w:rPr>
      </w:pPr>
      <w:r w:rsidRPr="004D2D4F">
        <w:rPr>
          <w:sz w:val="24"/>
          <w:szCs w:val="24"/>
        </w:rPr>
        <w:tab/>
      </w:r>
      <w:r w:rsidRPr="004D2D4F">
        <w:rPr>
          <w:sz w:val="24"/>
          <w:szCs w:val="24"/>
          <w:lang w:val="fr-FR"/>
        </w:rPr>
        <w:t>Schizophrénie sociale/ A. Stocker</w:t>
      </w:r>
    </w:p>
    <w:p w:rsidR="002A15AC" w:rsidRPr="004D2D4F" w:rsidRDefault="00580EB6"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521 – 523</w:t>
      </w:r>
    </w:p>
    <w:p w:rsidR="002A15AC" w:rsidRPr="004D2D4F" w:rsidRDefault="00580EB6"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616.895.8</w:t>
      </w:r>
      <w:r w:rsidRPr="004D2D4F">
        <w:rPr>
          <w:sz w:val="24"/>
          <w:szCs w:val="24"/>
          <w:lang w:val="fr-FR"/>
        </w:rPr>
        <w:tab/>
      </w:r>
    </w:p>
    <w:p w:rsidR="002A15AC" w:rsidRPr="004D2D4F" w:rsidRDefault="002A15AC" w:rsidP="007F4676">
      <w:pPr>
        <w:tabs>
          <w:tab w:val="left" w:pos="851"/>
        </w:tabs>
        <w:jc w:val="both"/>
        <w:rPr>
          <w:sz w:val="24"/>
          <w:szCs w:val="24"/>
          <w:lang w:val="fr-FR"/>
        </w:rPr>
      </w:pPr>
    </w:p>
    <w:p w:rsidR="00580EB6" w:rsidRPr="004D2D4F" w:rsidRDefault="00580EB6"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rPr>
      </w:pPr>
      <w:r w:rsidRPr="004D2D4F">
        <w:rPr>
          <w:szCs w:val="24"/>
          <w:lang w:val="ro-RO"/>
        </w:rPr>
        <w:t>I.M. II 1480</w:t>
      </w:r>
    </w:p>
    <w:p w:rsidR="002A15AC" w:rsidRPr="004D2D4F" w:rsidRDefault="002A15AC" w:rsidP="007F4676">
      <w:pPr>
        <w:tabs>
          <w:tab w:val="left" w:pos="851"/>
        </w:tabs>
        <w:jc w:val="both"/>
        <w:rPr>
          <w:b/>
          <w:sz w:val="24"/>
          <w:szCs w:val="24"/>
          <w:lang w:val="ro-RO"/>
        </w:rPr>
      </w:pPr>
      <w:r w:rsidRPr="004D2D4F">
        <w:rPr>
          <w:b/>
          <w:sz w:val="24"/>
          <w:szCs w:val="24"/>
          <w:lang w:val="ro-RO"/>
        </w:rPr>
        <w:t>STOCKER, A.</w:t>
      </w:r>
    </w:p>
    <w:p w:rsidR="002A15AC" w:rsidRPr="004D2D4F" w:rsidRDefault="002A15AC" w:rsidP="007F4676">
      <w:pPr>
        <w:tabs>
          <w:tab w:val="left" w:pos="851"/>
        </w:tabs>
        <w:jc w:val="both"/>
        <w:rPr>
          <w:sz w:val="24"/>
          <w:szCs w:val="24"/>
        </w:rPr>
      </w:pPr>
      <w:r w:rsidRPr="004D2D4F">
        <w:rPr>
          <w:b/>
          <w:sz w:val="24"/>
          <w:szCs w:val="24"/>
          <w:lang w:val="ro-RO"/>
        </w:rPr>
        <w:lastRenderedPageBreak/>
        <w:tab/>
      </w:r>
      <w:r w:rsidRPr="004D2D4F">
        <w:rPr>
          <w:sz w:val="24"/>
          <w:szCs w:val="24"/>
          <w:lang w:val="ro-RO"/>
        </w:rPr>
        <w:t xml:space="preserve">Sinteză sufletească </w:t>
      </w:r>
      <w:r w:rsidRPr="004D2D4F">
        <w:rPr>
          <w:sz w:val="24"/>
          <w:szCs w:val="24"/>
        </w:rPr>
        <w:t>/ A. Stocker ; pref. C. Antoniade .- Bucure</w:t>
      </w:r>
      <w:r w:rsidRPr="004D2D4F">
        <w:rPr>
          <w:sz w:val="24"/>
          <w:szCs w:val="24"/>
          <w:lang w:val="ro-RO"/>
        </w:rPr>
        <w:t xml:space="preserve">şti </w:t>
      </w:r>
      <w:r w:rsidRPr="004D2D4F">
        <w:rPr>
          <w:sz w:val="24"/>
          <w:szCs w:val="24"/>
        </w:rPr>
        <w:t>: Institutul de Arte Grafice “Tiparul Rom</w:t>
      </w:r>
      <w:r w:rsidRPr="004D2D4F">
        <w:rPr>
          <w:sz w:val="24"/>
          <w:szCs w:val="24"/>
          <w:lang w:val="ro-RO"/>
        </w:rPr>
        <w:t>ânesc</w:t>
      </w:r>
      <w:r w:rsidRPr="004D2D4F">
        <w:rPr>
          <w:sz w:val="24"/>
          <w:szCs w:val="24"/>
        </w:rPr>
        <w:t>”, [s.a.] .- 93 p. ; 23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Con</w:t>
      </w:r>
      <w:r w:rsidR="002A15AC" w:rsidRPr="004D2D4F">
        <w:rPr>
          <w:sz w:val="24"/>
          <w:szCs w:val="24"/>
          <w:lang w:val="ro-RO"/>
        </w:rPr>
        <w:t>ţine dedicaţia autorului pentru Dr. G. Banu</w:t>
      </w:r>
    </w:p>
    <w:p w:rsidR="002A15AC" w:rsidRPr="004D2D4F" w:rsidRDefault="002A15AC" w:rsidP="007F4676">
      <w:pPr>
        <w:tabs>
          <w:tab w:val="left" w:pos="851"/>
        </w:tabs>
        <w:jc w:val="both"/>
        <w:rPr>
          <w:sz w:val="24"/>
          <w:szCs w:val="24"/>
          <w:lang w:val="ro-RO"/>
        </w:rPr>
      </w:pPr>
      <w:r w:rsidRPr="004D2D4F">
        <w:rPr>
          <w:sz w:val="24"/>
          <w:szCs w:val="24"/>
          <w:lang w:val="ro-RO"/>
        </w:rPr>
        <w:t>17</w:t>
      </w:r>
    </w:p>
    <w:p w:rsidR="002A15AC" w:rsidRDefault="002A15AC" w:rsidP="007F4676">
      <w:pPr>
        <w:tabs>
          <w:tab w:val="left" w:pos="851"/>
        </w:tabs>
        <w:jc w:val="both"/>
        <w:rPr>
          <w:sz w:val="24"/>
          <w:szCs w:val="24"/>
          <w:lang w:val="fr-FR"/>
        </w:rPr>
      </w:pPr>
    </w:p>
    <w:p w:rsidR="00966C70" w:rsidRDefault="00966C70" w:rsidP="007F4676">
      <w:pPr>
        <w:tabs>
          <w:tab w:val="left" w:pos="851"/>
        </w:tabs>
        <w:jc w:val="both"/>
        <w:rPr>
          <w:sz w:val="24"/>
          <w:szCs w:val="24"/>
          <w:lang w:val="fr-FR"/>
        </w:rPr>
      </w:pPr>
    </w:p>
    <w:p w:rsidR="00966C70" w:rsidRPr="00966C70" w:rsidRDefault="00966C70" w:rsidP="00966C70">
      <w:pPr>
        <w:tabs>
          <w:tab w:val="left" w:pos="851"/>
        </w:tabs>
        <w:jc w:val="both"/>
        <w:rPr>
          <w:b/>
          <w:sz w:val="24"/>
          <w:szCs w:val="24"/>
        </w:rPr>
      </w:pPr>
      <w:r w:rsidRPr="00966C70">
        <w:rPr>
          <w:b/>
          <w:sz w:val="24"/>
          <w:szCs w:val="24"/>
        </w:rPr>
        <w:t>I.M.III 1209</w:t>
      </w:r>
      <w:r w:rsidRPr="00966C70">
        <w:rPr>
          <w:b/>
          <w:sz w:val="24"/>
          <w:szCs w:val="24"/>
          <w:lang w:val="ro-RO"/>
        </w:rPr>
        <w:t xml:space="preserve"> ; I.M.II 3590</w:t>
      </w:r>
      <w:r w:rsidRPr="00966C70">
        <w:rPr>
          <w:b/>
          <w:sz w:val="24"/>
          <w:szCs w:val="24"/>
        </w:rPr>
        <w:t>/15 ; I.M. III 1062/12</w:t>
      </w:r>
    </w:p>
    <w:p w:rsidR="00966C70" w:rsidRPr="00966C70" w:rsidRDefault="00966C70" w:rsidP="00966C70">
      <w:pPr>
        <w:jc w:val="both"/>
        <w:rPr>
          <w:b/>
          <w:sz w:val="24"/>
          <w:szCs w:val="24"/>
        </w:rPr>
      </w:pPr>
      <w:r w:rsidRPr="00966C70">
        <w:rPr>
          <w:b/>
          <w:sz w:val="24"/>
          <w:szCs w:val="24"/>
        </w:rPr>
        <w:t xml:space="preserve">STROE, A. ; BANU, E. </w:t>
      </w:r>
    </w:p>
    <w:p w:rsidR="00966C70" w:rsidRPr="00966C70" w:rsidRDefault="00966C70" w:rsidP="00966C70">
      <w:pPr>
        <w:jc w:val="both"/>
        <w:rPr>
          <w:sz w:val="24"/>
          <w:szCs w:val="24"/>
        </w:rPr>
      </w:pPr>
      <w:r w:rsidRPr="00966C70">
        <w:rPr>
          <w:sz w:val="24"/>
          <w:szCs w:val="24"/>
        </w:rPr>
        <w:tab/>
        <w:t xml:space="preserve">Effets des toxines gangréneuse et diphtérique associées chez la cobaye / A. Stroe, E. Banu . – Bucarest : Imprimé à la Typographie Cultura, [1936] . – 3 p. ; 24 cm. </w:t>
      </w:r>
    </w:p>
    <w:p w:rsidR="00966C70" w:rsidRPr="00966C70" w:rsidRDefault="00966C70" w:rsidP="00966C70">
      <w:pPr>
        <w:jc w:val="both"/>
        <w:rPr>
          <w:sz w:val="24"/>
          <w:szCs w:val="24"/>
        </w:rPr>
      </w:pPr>
      <w:r w:rsidRPr="00966C70">
        <w:rPr>
          <w:sz w:val="24"/>
          <w:szCs w:val="24"/>
        </w:rPr>
        <w:tab/>
        <w:t xml:space="preserve">Extras </w:t>
      </w:r>
      <w:r w:rsidRPr="00966C70">
        <w:rPr>
          <w:i/>
          <w:sz w:val="24"/>
          <w:szCs w:val="24"/>
        </w:rPr>
        <w:t>: Bulletin de l’Académie de Médecine de Roumanie</w:t>
      </w:r>
      <w:r w:rsidRPr="00966C70">
        <w:rPr>
          <w:sz w:val="24"/>
          <w:szCs w:val="24"/>
        </w:rPr>
        <w:t>, 1-ére Année, Tome 1, Nr. 2</w:t>
      </w:r>
    </w:p>
    <w:p w:rsidR="00966C70" w:rsidRPr="00966C70" w:rsidRDefault="00966C70" w:rsidP="00966C70">
      <w:pPr>
        <w:tabs>
          <w:tab w:val="left" w:pos="851"/>
        </w:tabs>
        <w:jc w:val="both"/>
        <w:rPr>
          <w:sz w:val="24"/>
          <w:szCs w:val="24"/>
          <w:lang w:val="fr-FR"/>
        </w:rPr>
      </w:pPr>
      <w:r w:rsidRPr="00966C70">
        <w:rPr>
          <w:sz w:val="24"/>
          <w:szCs w:val="24"/>
        </w:rPr>
        <w:t>616.9</w:t>
      </w:r>
    </w:p>
    <w:p w:rsidR="00966C70" w:rsidRPr="00966C70" w:rsidRDefault="00966C70" w:rsidP="00966C70">
      <w:pPr>
        <w:tabs>
          <w:tab w:val="left" w:pos="851"/>
        </w:tabs>
        <w:jc w:val="both"/>
        <w:rPr>
          <w:sz w:val="24"/>
          <w:szCs w:val="24"/>
          <w:lang w:val="fr-FR"/>
        </w:rPr>
      </w:pPr>
    </w:p>
    <w:p w:rsidR="00C66D57" w:rsidRDefault="00C66D57" w:rsidP="00C66D57">
      <w:pPr>
        <w:pStyle w:val="Heading1"/>
        <w:tabs>
          <w:tab w:val="left" w:pos="851"/>
        </w:tabs>
        <w:jc w:val="both"/>
        <w:rPr>
          <w:b w:val="0"/>
          <w:szCs w:val="24"/>
          <w:lang w:val="fr-FR"/>
        </w:rPr>
      </w:pPr>
    </w:p>
    <w:p w:rsidR="00C66D57" w:rsidRPr="00F96B7D" w:rsidRDefault="00C66D57" w:rsidP="00C66D57">
      <w:pPr>
        <w:pStyle w:val="Heading1"/>
        <w:tabs>
          <w:tab w:val="left" w:pos="851"/>
        </w:tabs>
        <w:jc w:val="both"/>
        <w:rPr>
          <w:szCs w:val="24"/>
        </w:rPr>
      </w:pPr>
      <w:r w:rsidRPr="00F96B7D">
        <w:rPr>
          <w:szCs w:val="24"/>
        </w:rPr>
        <w:t>I.M.II 3740 ; I.M. II 3465–63/3 ; I.M.II 3590/2 ; IM. III 1062/17</w:t>
      </w:r>
    </w:p>
    <w:p w:rsidR="00C66D57" w:rsidRPr="00F96B7D" w:rsidRDefault="00C66D57" w:rsidP="00C66D57">
      <w:pPr>
        <w:jc w:val="both"/>
        <w:rPr>
          <w:b/>
          <w:sz w:val="24"/>
          <w:szCs w:val="24"/>
        </w:rPr>
      </w:pPr>
      <w:r w:rsidRPr="00F96B7D">
        <w:rPr>
          <w:b/>
          <w:sz w:val="24"/>
          <w:szCs w:val="24"/>
        </w:rPr>
        <w:t xml:space="preserve">STROÈ, A. ; HORTOPAN, D. </w:t>
      </w:r>
    </w:p>
    <w:p w:rsidR="00C66D57" w:rsidRPr="00F96B7D" w:rsidRDefault="00C66D57" w:rsidP="00C66D57">
      <w:pPr>
        <w:jc w:val="both"/>
        <w:rPr>
          <w:sz w:val="24"/>
          <w:szCs w:val="24"/>
        </w:rPr>
      </w:pPr>
      <w:r w:rsidRPr="00F96B7D">
        <w:rPr>
          <w:sz w:val="24"/>
          <w:szCs w:val="24"/>
        </w:rPr>
        <w:tab/>
        <w:t xml:space="preserve">L’Angine nécrotique primitive / A. Stroe, D. Hortopan . – Paris : Masson et Cie Èditeurs, [1935] . – 24 p. ; 20 cm. </w:t>
      </w:r>
    </w:p>
    <w:p w:rsidR="00C66D57" w:rsidRPr="00F96B7D" w:rsidRDefault="00C66D57" w:rsidP="00C66D57">
      <w:pPr>
        <w:jc w:val="both"/>
        <w:rPr>
          <w:sz w:val="24"/>
          <w:szCs w:val="24"/>
        </w:rPr>
      </w:pPr>
      <w:r w:rsidRPr="00F96B7D">
        <w:rPr>
          <w:sz w:val="24"/>
          <w:szCs w:val="24"/>
        </w:rPr>
        <w:tab/>
        <w:t xml:space="preserve">Extrait de la </w:t>
      </w:r>
      <w:r w:rsidRPr="00F96B7D">
        <w:rPr>
          <w:i/>
          <w:sz w:val="24"/>
          <w:szCs w:val="24"/>
        </w:rPr>
        <w:t>Presse Médicale</w:t>
      </w:r>
      <w:r w:rsidRPr="00F96B7D">
        <w:rPr>
          <w:sz w:val="24"/>
          <w:szCs w:val="24"/>
        </w:rPr>
        <w:t>, №.10, du 2 Février 1935</w:t>
      </w:r>
    </w:p>
    <w:p w:rsidR="00C66D57" w:rsidRPr="00F96B7D" w:rsidRDefault="00C66D57" w:rsidP="00C66D57">
      <w:pPr>
        <w:tabs>
          <w:tab w:val="left" w:pos="851"/>
        </w:tabs>
        <w:jc w:val="both"/>
        <w:rPr>
          <w:sz w:val="24"/>
          <w:szCs w:val="24"/>
          <w:lang w:val="fr-FR"/>
        </w:rPr>
      </w:pPr>
      <w:r w:rsidRPr="00F96B7D">
        <w:rPr>
          <w:sz w:val="24"/>
          <w:szCs w:val="24"/>
        </w:rPr>
        <w:t>616.917</w:t>
      </w:r>
    </w:p>
    <w:p w:rsidR="00C66D57" w:rsidRPr="006160A1" w:rsidRDefault="00C66D57" w:rsidP="00C66D57">
      <w:pPr>
        <w:tabs>
          <w:tab w:val="left" w:pos="851"/>
        </w:tabs>
        <w:jc w:val="both"/>
        <w:rPr>
          <w:color w:val="00B050"/>
          <w:sz w:val="24"/>
          <w:szCs w:val="24"/>
          <w:lang w:val="fr-FR"/>
        </w:rPr>
      </w:pPr>
    </w:p>
    <w:p w:rsidR="00580EB6" w:rsidRPr="006160A1" w:rsidRDefault="00580EB6" w:rsidP="007F4676">
      <w:pPr>
        <w:tabs>
          <w:tab w:val="left" w:pos="851"/>
        </w:tabs>
        <w:jc w:val="both"/>
        <w:rPr>
          <w:color w:val="00B050"/>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3465-40/3</w:t>
      </w:r>
    </w:p>
    <w:p w:rsidR="002A15AC" w:rsidRPr="004D2D4F" w:rsidRDefault="002A15AC" w:rsidP="007F4676">
      <w:pPr>
        <w:tabs>
          <w:tab w:val="left" w:pos="851"/>
        </w:tabs>
        <w:jc w:val="both"/>
        <w:rPr>
          <w:b/>
          <w:sz w:val="24"/>
          <w:szCs w:val="24"/>
          <w:lang w:val="ro-RO"/>
        </w:rPr>
      </w:pPr>
      <w:r w:rsidRPr="004D2D4F">
        <w:rPr>
          <w:b/>
          <w:sz w:val="24"/>
          <w:szCs w:val="24"/>
          <w:lang w:val="ro-RO"/>
        </w:rPr>
        <w:t>STOENESCO, N.</w:t>
      </w:r>
    </w:p>
    <w:p w:rsidR="002A15AC" w:rsidRPr="004D2D4F" w:rsidRDefault="002A15AC" w:rsidP="007F4676">
      <w:pPr>
        <w:tabs>
          <w:tab w:val="left" w:pos="851"/>
        </w:tabs>
        <w:jc w:val="both"/>
        <w:rPr>
          <w:sz w:val="24"/>
          <w:szCs w:val="24"/>
          <w:lang w:val="ro-RO"/>
        </w:rPr>
      </w:pPr>
      <w:r w:rsidRPr="004D2D4F">
        <w:rPr>
          <w:sz w:val="24"/>
          <w:szCs w:val="24"/>
          <w:lang w:val="ro-RO"/>
        </w:rPr>
        <w:tab/>
        <w:t>Encore la question de la simulation de la folie / N. Stoenesco . – [ Clermont ] :         [ s.n. : s.a. ] . – 31 p. : fig. ; 23 cm</w:t>
      </w:r>
    </w:p>
    <w:p w:rsidR="002A15AC" w:rsidRPr="004D2D4F" w:rsidRDefault="00580EB6" w:rsidP="007F4676">
      <w:pPr>
        <w:tabs>
          <w:tab w:val="left" w:pos="851"/>
        </w:tabs>
        <w:jc w:val="both"/>
        <w:rPr>
          <w:sz w:val="24"/>
          <w:szCs w:val="24"/>
          <w:lang w:val="ro-RO"/>
        </w:rPr>
      </w:pPr>
      <w:r w:rsidRPr="004D2D4F">
        <w:rPr>
          <w:sz w:val="24"/>
          <w:szCs w:val="24"/>
          <w:lang w:val="ro-RO"/>
        </w:rPr>
        <w:tab/>
        <w:t>Bibliog.</w:t>
      </w:r>
      <w:r w:rsidR="002A15AC" w:rsidRPr="004D2D4F">
        <w:rPr>
          <w:sz w:val="24"/>
          <w:szCs w:val="24"/>
          <w:lang w:val="ro-RO"/>
        </w:rPr>
        <w:t xml:space="preserve"> p. 30-31</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DC5187" w:rsidRPr="004D2D4F" w:rsidRDefault="002A15AC" w:rsidP="007F4676">
      <w:pPr>
        <w:tabs>
          <w:tab w:val="left" w:pos="851"/>
        </w:tabs>
        <w:jc w:val="both"/>
        <w:rPr>
          <w:sz w:val="24"/>
          <w:szCs w:val="24"/>
          <w:lang w:val="ro-RO"/>
        </w:rPr>
      </w:pPr>
      <w:r w:rsidRPr="004D2D4F">
        <w:rPr>
          <w:sz w:val="24"/>
          <w:szCs w:val="24"/>
          <w:lang w:val="ro-RO"/>
        </w:rPr>
        <w:t>159.972:340.6</w:t>
      </w:r>
    </w:p>
    <w:p w:rsidR="00DC5187" w:rsidRPr="004D2D4F" w:rsidRDefault="00DC5187" w:rsidP="007F4676">
      <w:pPr>
        <w:tabs>
          <w:tab w:val="left" w:pos="851"/>
        </w:tabs>
        <w:jc w:val="both"/>
        <w:rPr>
          <w:b/>
          <w:sz w:val="24"/>
          <w:szCs w:val="24"/>
          <w:lang w:val="ro-RO"/>
        </w:rPr>
      </w:pPr>
    </w:p>
    <w:p w:rsidR="00580EB6" w:rsidRPr="004D2D4F" w:rsidRDefault="00580EB6"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1842/39</w:t>
      </w:r>
    </w:p>
    <w:p w:rsidR="002A15AC" w:rsidRPr="004D2D4F" w:rsidRDefault="002A15AC" w:rsidP="007F4676">
      <w:pPr>
        <w:tabs>
          <w:tab w:val="left" w:pos="851"/>
        </w:tabs>
        <w:jc w:val="both"/>
        <w:rPr>
          <w:b/>
          <w:sz w:val="24"/>
          <w:szCs w:val="24"/>
          <w:lang w:val="ro-RO"/>
        </w:rPr>
      </w:pPr>
      <w:r w:rsidRPr="004D2D4F">
        <w:rPr>
          <w:b/>
          <w:sz w:val="24"/>
          <w:szCs w:val="24"/>
          <w:lang w:val="ro-RO"/>
        </w:rPr>
        <w:t>STOENESCO,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Endocardite tricuspidienne staphyloccocique / P. Stoenesco . – Bucarest : Imprimerie graphique „Cartea medicală”, 1923 . – p. 154-157 ; 22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616.126-002                                                           </w:t>
      </w:r>
    </w:p>
    <w:p w:rsidR="002A15AC" w:rsidRPr="004D2D4F" w:rsidRDefault="002A15AC" w:rsidP="007F4676">
      <w:pPr>
        <w:tabs>
          <w:tab w:val="left" w:pos="851"/>
        </w:tabs>
        <w:jc w:val="both"/>
        <w:rPr>
          <w:sz w:val="24"/>
          <w:szCs w:val="24"/>
          <w:lang w:val="ro-RO"/>
        </w:rPr>
      </w:pPr>
    </w:p>
    <w:p w:rsidR="00580EB6" w:rsidRDefault="00580EB6" w:rsidP="007F4676">
      <w:pPr>
        <w:tabs>
          <w:tab w:val="left" w:pos="851"/>
        </w:tabs>
        <w:jc w:val="both"/>
        <w:rPr>
          <w:sz w:val="24"/>
          <w:szCs w:val="24"/>
          <w:lang w:val="ro-RO"/>
        </w:rPr>
      </w:pPr>
    </w:p>
    <w:p w:rsidR="00945304" w:rsidRPr="00945304" w:rsidRDefault="00945304" w:rsidP="00945304">
      <w:pPr>
        <w:tabs>
          <w:tab w:val="left" w:pos="851"/>
        </w:tabs>
        <w:jc w:val="both"/>
        <w:rPr>
          <w:b/>
          <w:color w:val="000000" w:themeColor="text1"/>
          <w:sz w:val="24"/>
          <w:szCs w:val="24"/>
          <w:lang w:val="ro-RO"/>
        </w:rPr>
      </w:pPr>
      <w:r w:rsidRPr="00945304">
        <w:rPr>
          <w:b/>
          <w:color w:val="000000" w:themeColor="text1"/>
          <w:sz w:val="24"/>
          <w:szCs w:val="24"/>
          <w:lang w:val="ro-RO"/>
        </w:rPr>
        <w:t>I.M. III. 1297/3 ; I.M. II 1842/39</w:t>
      </w:r>
    </w:p>
    <w:p w:rsidR="00945304" w:rsidRPr="00945304" w:rsidRDefault="00945304" w:rsidP="00945304">
      <w:pPr>
        <w:tabs>
          <w:tab w:val="left" w:pos="851"/>
        </w:tabs>
        <w:jc w:val="both"/>
        <w:rPr>
          <w:b/>
          <w:color w:val="000000" w:themeColor="text1"/>
          <w:sz w:val="24"/>
          <w:szCs w:val="24"/>
          <w:lang w:val="ro-RO"/>
        </w:rPr>
      </w:pPr>
      <w:r w:rsidRPr="00945304">
        <w:rPr>
          <w:b/>
          <w:color w:val="000000" w:themeColor="text1"/>
          <w:sz w:val="24"/>
          <w:szCs w:val="24"/>
          <w:lang w:val="ro-RO"/>
        </w:rPr>
        <w:t xml:space="preserve"> </w:t>
      </w:r>
    </w:p>
    <w:p w:rsidR="00945304" w:rsidRPr="00945304" w:rsidRDefault="00945304" w:rsidP="00945304">
      <w:pPr>
        <w:tabs>
          <w:tab w:val="left" w:pos="851"/>
        </w:tabs>
        <w:jc w:val="both"/>
        <w:rPr>
          <w:b/>
          <w:color w:val="000000" w:themeColor="text1"/>
          <w:sz w:val="24"/>
          <w:szCs w:val="24"/>
          <w:lang w:val="ro-RO"/>
        </w:rPr>
      </w:pPr>
      <w:r w:rsidRPr="00945304">
        <w:rPr>
          <w:b/>
          <w:color w:val="000000" w:themeColor="text1"/>
          <w:sz w:val="24"/>
          <w:szCs w:val="24"/>
          <w:lang w:val="ro-RO"/>
        </w:rPr>
        <w:t>STOENESCO, P.</w:t>
      </w:r>
      <w:r>
        <w:rPr>
          <w:b/>
          <w:color w:val="000000" w:themeColor="text1"/>
          <w:sz w:val="24"/>
          <w:szCs w:val="24"/>
          <w:lang w:val="ro-RO"/>
        </w:rPr>
        <w:t xml:space="preserve"> ; CRĂ</w:t>
      </w:r>
      <w:r w:rsidRPr="00945304">
        <w:rPr>
          <w:b/>
          <w:color w:val="000000" w:themeColor="text1"/>
          <w:sz w:val="24"/>
          <w:szCs w:val="24"/>
          <w:lang w:val="ro-RO"/>
        </w:rPr>
        <w:t xml:space="preserve">CIUN, E. </w:t>
      </w:r>
    </w:p>
    <w:p w:rsidR="00945304" w:rsidRPr="00945304" w:rsidRDefault="00945304" w:rsidP="00945304">
      <w:pPr>
        <w:tabs>
          <w:tab w:val="left" w:pos="851"/>
        </w:tabs>
        <w:jc w:val="both"/>
        <w:rPr>
          <w:color w:val="000000" w:themeColor="text1"/>
          <w:sz w:val="24"/>
          <w:szCs w:val="24"/>
          <w:lang w:val="ro-RO"/>
        </w:rPr>
      </w:pPr>
      <w:r w:rsidRPr="00945304">
        <w:rPr>
          <w:b/>
          <w:color w:val="000000" w:themeColor="text1"/>
          <w:sz w:val="24"/>
          <w:szCs w:val="24"/>
          <w:lang w:val="ro-RO"/>
        </w:rPr>
        <w:lastRenderedPageBreak/>
        <w:tab/>
      </w:r>
      <w:r w:rsidRPr="00945304">
        <w:rPr>
          <w:color w:val="000000" w:themeColor="text1"/>
          <w:sz w:val="24"/>
          <w:szCs w:val="24"/>
          <w:lang w:val="ro-RO"/>
        </w:rPr>
        <w:t>Endocardite tricuspidienne staphyloccocique / P. Stoenesco, E. Craciun . – Bucarest : Cultura”, 1923 . – 4 p. ; 23 cm.</w:t>
      </w:r>
    </w:p>
    <w:p w:rsidR="00945304" w:rsidRPr="00945304" w:rsidRDefault="00945304" w:rsidP="00945304">
      <w:pPr>
        <w:tabs>
          <w:tab w:val="left" w:pos="851"/>
        </w:tabs>
        <w:jc w:val="both"/>
        <w:rPr>
          <w:color w:val="000000" w:themeColor="text1"/>
          <w:sz w:val="24"/>
          <w:szCs w:val="24"/>
          <w:lang w:val="ro-RO"/>
        </w:rPr>
      </w:pPr>
      <w:r w:rsidRPr="00945304">
        <w:rPr>
          <w:color w:val="000000" w:themeColor="text1"/>
          <w:sz w:val="24"/>
          <w:szCs w:val="24"/>
          <w:lang w:val="ro-RO"/>
        </w:rPr>
        <w:tab/>
        <w:t>Pe copertă : Société Médicale des Hôpitaux de Bucarest, N. 10, Decembre 1923</w:t>
      </w:r>
    </w:p>
    <w:p w:rsidR="00945304" w:rsidRPr="00945304" w:rsidRDefault="00945304" w:rsidP="00945304">
      <w:pPr>
        <w:jc w:val="both"/>
        <w:rPr>
          <w:color w:val="000000" w:themeColor="text1"/>
          <w:sz w:val="24"/>
          <w:szCs w:val="24"/>
        </w:rPr>
      </w:pPr>
      <w:r w:rsidRPr="00945304">
        <w:rPr>
          <w:color w:val="000000" w:themeColor="text1"/>
          <w:sz w:val="24"/>
          <w:szCs w:val="24"/>
          <w:lang w:val="ro-RO"/>
        </w:rPr>
        <w:tab/>
      </w:r>
      <w:r w:rsidRPr="00945304">
        <w:rPr>
          <w:color w:val="000000" w:themeColor="text1"/>
          <w:sz w:val="24"/>
          <w:szCs w:val="24"/>
        </w:rPr>
        <w:t xml:space="preserve">Parte din : Diferite lucrări de anatomie patologică, cancer, biologie experimentală şi clinică : 1921-1935 / E. Crăciun </w:t>
      </w:r>
    </w:p>
    <w:p w:rsidR="00945304" w:rsidRPr="00945304" w:rsidRDefault="00945304" w:rsidP="00945304">
      <w:pPr>
        <w:tabs>
          <w:tab w:val="left" w:pos="851"/>
        </w:tabs>
        <w:jc w:val="both"/>
        <w:rPr>
          <w:color w:val="000000" w:themeColor="text1"/>
          <w:sz w:val="24"/>
          <w:szCs w:val="24"/>
          <w:lang w:val="ro-RO"/>
        </w:rPr>
      </w:pPr>
      <w:r w:rsidRPr="00945304">
        <w:rPr>
          <w:color w:val="000000" w:themeColor="text1"/>
          <w:sz w:val="24"/>
          <w:szCs w:val="24"/>
          <w:lang w:val="ro-RO"/>
        </w:rPr>
        <w:t>616.126-002</w:t>
      </w:r>
      <w:r w:rsidRPr="00945304">
        <w:rPr>
          <w:color w:val="000000" w:themeColor="text1"/>
          <w:sz w:val="24"/>
          <w:szCs w:val="24"/>
          <w:lang w:val="ro-RO"/>
        </w:rPr>
        <w:tab/>
      </w:r>
    </w:p>
    <w:p w:rsidR="00945304" w:rsidRPr="00945304" w:rsidRDefault="00945304" w:rsidP="007F4676">
      <w:pPr>
        <w:tabs>
          <w:tab w:val="left" w:pos="851"/>
        </w:tabs>
        <w:jc w:val="both"/>
        <w:rPr>
          <w:color w:val="000000" w:themeColor="text1"/>
          <w:sz w:val="24"/>
          <w:szCs w:val="24"/>
          <w:lang w:val="ro-RO"/>
        </w:rPr>
      </w:pPr>
    </w:p>
    <w:p w:rsidR="00945304" w:rsidRPr="004D2D4F" w:rsidRDefault="00945304"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265/22</w:t>
      </w:r>
      <w:r w:rsidR="004443CF">
        <w:rPr>
          <w:b/>
          <w:sz w:val="24"/>
          <w:szCs w:val="24"/>
        </w:rPr>
        <w:t xml:space="preserve"> ; I.M. III.1297/45</w:t>
      </w:r>
    </w:p>
    <w:p w:rsidR="002A15AC" w:rsidRPr="004D2D4F" w:rsidRDefault="002A15AC" w:rsidP="007F4676">
      <w:pPr>
        <w:tabs>
          <w:tab w:val="left" w:pos="851"/>
        </w:tabs>
        <w:jc w:val="both"/>
        <w:rPr>
          <w:b/>
          <w:sz w:val="24"/>
          <w:szCs w:val="24"/>
        </w:rPr>
      </w:pPr>
      <w:r w:rsidRPr="004D2D4F">
        <w:rPr>
          <w:b/>
          <w:sz w:val="24"/>
          <w:szCs w:val="24"/>
        </w:rPr>
        <w:t>STOENESCO, P. ; CRĂCIUN, E.-C.</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lang w:val="fr-FR"/>
        </w:rPr>
        <w:t xml:space="preserve">Sur la presence des rayons secondaires dans l’organisme au cours de la radiothérapie profonde / P. Stoenesco, E.-C. Crăciun // Extras din </w:t>
      </w:r>
      <w:r w:rsidRPr="004D2D4F">
        <w:rPr>
          <w:sz w:val="24"/>
          <w:szCs w:val="24"/>
          <w:lang w:val="ro-RO"/>
        </w:rPr>
        <w:t>„Comptes rendus des séances de la société de biologie”, Séances des 28 mai, 11 et 25 juin et 9 juillet 1931 Tome CVIII, p. 325</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„Catedra de anatomie patologică : Vol. I : Culegere de extracte şi bibliografie”</w:t>
      </w:r>
    </w:p>
    <w:p w:rsidR="002A15AC" w:rsidRPr="004D2D4F" w:rsidRDefault="002A15AC" w:rsidP="007F4676">
      <w:pPr>
        <w:tabs>
          <w:tab w:val="left" w:pos="851"/>
        </w:tabs>
        <w:jc w:val="both"/>
        <w:rPr>
          <w:sz w:val="24"/>
          <w:szCs w:val="24"/>
          <w:lang w:val="ro-RO"/>
        </w:rPr>
      </w:pPr>
      <w:r w:rsidRPr="004D2D4F">
        <w:rPr>
          <w:sz w:val="24"/>
          <w:szCs w:val="24"/>
          <w:lang w:val="ro-RO"/>
        </w:rPr>
        <w:t>616-091</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1842 / 39</w:t>
      </w:r>
    </w:p>
    <w:p w:rsidR="002A15AC" w:rsidRPr="004D2D4F" w:rsidRDefault="002A15AC" w:rsidP="007F4676">
      <w:pPr>
        <w:tabs>
          <w:tab w:val="left" w:pos="851"/>
        </w:tabs>
        <w:jc w:val="both"/>
        <w:rPr>
          <w:b/>
          <w:sz w:val="24"/>
          <w:szCs w:val="24"/>
          <w:lang w:val="ro-RO"/>
        </w:rPr>
      </w:pPr>
      <w:r w:rsidRPr="004D2D4F">
        <w:rPr>
          <w:b/>
          <w:sz w:val="24"/>
          <w:szCs w:val="24"/>
          <w:lang w:val="ro-RO"/>
        </w:rPr>
        <w:t>STOENESCO, P.</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Endocardite tricuspidienne staphyloccocique / P. Stoenesco .- Bucarest : Imprimerie graphique </w:t>
      </w:r>
      <w:r w:rsidRPr="004D2D4F">
        <w:rPr>
          <w:sz w:val="24"/>
          <w:szCs w:val="24"/>
        </w:rPr>
        <w:t>“Cartea Medical</w:t>
      </w:r>
      <w:r w:rsidRPr="004D2D4F">
        <w:rPr>
          <w:sz w:val="24"/>
          <w:szCs w:val="24"/>
          <w:lang w:val="ro-RO"/>
        </w:rPr>
        <w:t>ă</w:t>
      </w:r>
      <w:r w:rsidRPr="004D2D4F">
        <w:rPr>
          <w:sz w:val="24"/>
          <w:szCs w:val="24"/>
        </w:rPr>
        <w:t>” , 1923 .- p. 154 – 157 ; 22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Parte din : Bulletins et Mémoires de la Société Médicale des Hôpitaux de Bucarest</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616.126-002</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 M. II 1766</w:t>
      </w:r>
    </w:p>
    <w:p w:rsidR="002A15AC" w:rsidRPr="004D2D4F" w:rsidRDefault="002A15AC" w:rsidP="007F4676">
      <w:pPr>
        <w:tabs>
          <w:tab w:val="left" w:pos="851"/>
        </w:tabs>
        <w:jc w:val="both"/>
        <w:rPr>
          <w:b/>
          <w:sz w:val="24"/>
          <w:szCs w:val="24"/>
          <w:lang w:val="ro-RO"/>
        </w:rPr>
      </w:pPr>
      <w:r w:rsidRPr="004D2D4F">
        <w:rPr>
          <w:b/>
          <w:sz w:val="24"/>
          <w:szCs w:val="24"/>
          <w:lang w:val="ro-RO"/>
        </w:rPr>
        <w:t>STOENESCU, Ioan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Studii demografice : ansamblul demografic geneza – congenital negativ / Ioan Stoenescu . – Bucureşti : [s.n.], 1945 . – 12 p. ; 20 cm.</w:t>
      </w:r>
    </w:p>
    <w:p w:rsidR="002A15AC" w:rsidRPr="004D2D4F" w:rsidRDefault="002A15AC" w:rsidP="007F4676">
      <w:pPr>
        <w:tabs>
          <w:tab w:val="left" w:pos="851"/>
        </w:tabs>
        <w:jc w:val="both"/>
        <w:rPr>
          <w:sz w:val="24"/>
          <w:szCs w:val="24"/>
          <w:lang w:val="ro-RO"/>
        </w:rPr>
      </w:pPr>
      <w:r w:rsidRPr="004D2D4F">
        <w:rPr>
          <w:sz w:val="24"/>
          <w:szCs w:val="24"/>
          <w:lang w:val="ro-RO"/>
        </w:rPr>
        <w:t xml:space="preserve">314                                                                                  </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879</w:t>
      </w:r>
    </w:p>
    <w:p w:rsidR="002A15AC" w:rsidRPr="004D2D4F" w:rsidRDefault="002A15AC" w:rsidP="007F4676">
      <w:pPr>
        <w:tabs>
          <w:tab w:val="left" w:pos="851"/>
        </w:tabs>
        <w:jc w:val="both"/>
        <w:rPr>
          <w:b/>
          <w:sz w:val="24"/>
          <w:szCs w:val="24"/>
          <w:lang w:val="ro-RO"/>
        </w:rPr>
      </w:pPr>
      <w:r w:rsidRPr="004D2D4F">
        <w:rPr>
          <w:b/>
          <w:sz w:val="24"/>
          <w:szCs w:val="24"/>
          <w:lang w:val="ro-RO"/>
        </w:rPr>
        <w:t>STOENESCU,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Cunoştinţe practice asupra medicinei legale, anatomiei şi ajutor în caz de accidente pentru uzul Şcoalelor Jandarmeriei / N. Stoenescu . – Bucureşti : Inst. de Arte Grafice Carol Göbl , 1919 . – 196 p. : fig. ; 21 cm . – (Comandamentu Corpului Jandarmeriei)</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ex-libris mss</w:t>
      </w:r>
    </w:p>
    <w:p w:rsidR="002A15AC" w:rsidRPr="004D2D4F" w:rsidRDefault="002A15AC" w:rsidP="007F4676">
      <w:pPr>
        <w:tabs>
          <w:tab w:val="left" w:pos="851"/>
        </w:tabs>
        <w:jc w:val="both"/>
        <w:rPr>
          <w:sz w:val="24"/>
          <w:szCs w:val="24"/>
          <w:lang w:val="ro-RO"/>
        </w:rPr>
      </w:pPr>
      <w:r w:rsidRPr="004D2D4F">
        <w:rPr>
          <w:sz w:val="24"/>
          <w:szCs w:val="24"/>
          <w:lang w:val="ro-RO"/>
        </w:rPr>
        <w:t>340.6</w:t>
      </w:r>
      <w:r w:rsidRPr="004D2D4F">
        <w:rPr>
          <w:sz w:val="24"/>
          <w:szCs w:val="24"/>
          <w:lang w:val="ro-RO"/>
        </w:rPr>
        <w:tab/>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lastRenderedPageBreak/>
        <w:t>I.M. I 155</w:t>
      </w:r>
    </w:p>
    <w:p w:rsidR="002A15AC" w:rsidRPr="004D2D4F" w:rsidRDefault="002A15AC" w:rsidP="007F4676">
      <w:pPr>
        <w:tabs>
          <w:tab w:val="left" w:pos="851"/>
        </w:tabs>
        <w:jc w:val="both"/>
        <w:rPr>
          <w:b/>
          <w:sz w:val="24"/>
          <w:szCs w:val="24"/>
          <w:lang w:val="ro-RO"/>
        </w:rPr>
      </w:pPr>
      <w:r w:rsidRPr="004D2D4F">
        <w:rPr>
          <w:b/>
          <w:sz w:val="24"/>
          <w:szCs w:val="24"/>
          <w:lang w:val="ro-RO"/>
        </w:rPr>
        <w:t>STOENESCU, 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Cunoştinţe practice asupra medicinei legale</w:t>
      </w:r>
      <w:r w:rsidRPr="004D2D4F">
        <w:rPr>
          <w:sz w:val="24"/>
          <w:szCs w:val="24"/>
        </w:rPr>
        <w:t xml:space="preserve"> / N. Stoenescu .- Ed. a 4-a .- Bucure</w:t>
      </w:r>
      <w:r w:rsidRPr="004D2D4F">
        <w:rPr>
          <w:sz w:val="24"/>
          <w:szCs w:val="24"/>
          <w:lang w:val="ro-RO"/>
        </w:rPr>
        <w:t xml:space="preserve">şti </w:t>
      </w:r>
      <w:r w:rsidRPr="004D2D4F">
        <w:rPr>
          <w:sz w:val="24"/>
          <w:szCs w:val="24"/>
        </w:rPr>
        <w:t>: Tipografia Corpului de Jandarmi , 1929 .- 269 p. : fig. ; 20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Semn</w:t>
      </w:r>
      <w:r w:rsidR="002A15AC" w:rsidRPr="004D2D4F">
        <w:rPr>
          <w:sz w:val="24"/>
          <w:szCs w:val="24"/>
          <w:lang w:val="ro-RO"/>
        </w:rPr>
        <w:t>ătura proprietar 1 dl. Doctor N. Pop.</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Semnătura proprietar 2...Popp Tohăneanu</w:t>
      </w:r>
    </w:p>
    <w:p w:rsidR="002A15AC" w:rsidRPr="004D2D4F" w:rsidRDefault="002A15AC" w:rsidP="007F4676">
      <w:pPr>
        <w:tabs>
          <w:tab w:val="left" w:pos="851"/>
        </w:tabs>
        <w:jc w:val="both"/>
        <w:rPr>
          <w:sz w:val="24"/>
          <w:szCs w:val="24"/>
          <w:lang w:val="ro-RO"/>
        </w:rPr>
      </w:pPr>
      <w:r w:rsidRPr="004D2D4F">
        <w:rPr>
          <w:sz w:val="24"/>
          <w:szCs w:val="24"/>
          <w:lang w:val="ro-RO"/>
        </w:rPr>
        <w:t>340.6</w:t>
      </w:r>
    </w:p>
    <w:p w:rsidR="002A15AC" w:rsidRPr="004D2D4F" w:rsidRDefault="002A15AC" w:rsidP="007F4676">
      <w:pPr>
        <w:tabs>
          <w:tab w:val="left" w:pos="851"/>
        </w:tabs>
        <w:jc w:val="both"/>
        <w:rPr>
          <w:sz w:val="24"/>
          <w:szCs w:val="24"/>
        </w:rPr>
      </w:pPr>
      <w:r w:rsidRPr="004D2D4F">
        <w:rPr>
          <w:sz w:val="24"/>
          <w:szCs w:val="24"/>
          <w:lang w:val="ro-RO"/>
        </w:rPr>
        <w:t>616</w:t>
      </w:r>
      <w:r w:rsidRPr="004D2D4F">
        <w:rPr>
          <w:sz w:val="24"/>
          <w:szCs w:val="24"/>
        </w:rPr>
        <w:t>-083.98</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928 / 2</w:t>
      </w:r>
    </w:p>
    <w:p w:rsidR="002A15AC" w:rsidRPr="004D2D4F" w:rsidRDefault="002A15AC" w:rsidP="007F4676">
      <w:pPr>
        <w:tabs>
          <w:tab w:val="left" w:pos="851"/>
        </w:tabs>
        <w:jc w:val="both"/>
        <w:rPr>
          <w:b/>
          <w:sz w:val="24"/>
          <w:szCs w:val="24"/>
          <w:lang w:val="ro-RO"/>
        </w:rPr>
      </w:pPr>
      <w:r w:rsidRPr="004D2D4F">
        <w:rPr>
          <w:b/>
          <w:sz w:val="24"/>
          <w:szCs w:val="24"/>
          <w:lang w:val="ro-RO"/>
        </w:rPr>
        <w:t>STOENESCU, N.</w:t>
      </w:r>
    </w:p>
    <w:p w:rsidR="002A15AC" w:rsidRPr="004D2D4F" w:rsidRDefault="002A15AC" w:rsidP="007F4676">
      <w:pPr>
        <w:pStyle w:val="BodyText"/>
        <w:tabs>
          <w:tab w:val="left" w:pos="851"/>
        </w:tabs>
        <w:rPr>
          <w:szCs w:val="24"/>
          <w:lang w:val="ro-RO"/>
        </w:rPr>
      </w:pPr>
      <w:r w:rsidRPr="004D2D4F">
        <w:rPr>
          <w:szCs w:val="24"/>
          <w:lang w:val="ro-RO"/>
        </w:rPr>
        <w:tab/>
        <w:t>Moartea subită din punct de vedere medico-legal : cu 10 planşe / N. Stoenescu . – Bucureşti : Tipografia Gutenberg, Joseph Göbl, 1902 . – 48 p. : fig. ; 22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 de drept şi sociologie”, Anul IV, Vol. I, No. 3-4</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340.6</w:t>
      </w:r>
      <w:r w:rsidRPr="004D2D4F">
        <w:rPr>
          <w:sz w:val="24"/>
          <w:szCs w:val="24"/>
          <w:lang w:val="ro-RO"/>
        </w:rPr>
        <w:tab/>
      </w:r>
      <w:r w:rsidRPr="004D2D4F">
        <w:rPr>
          <w:sz w:val="24"/>
          <w:szCs w:val="24"/>
          <w:lang w:val="ro-RO"/>
        </w:rPr>
        <w:tab/>
      </w:r>
    </w:p>
    <w:p w:rsidR="002A15AC" w:rsidRDefault="002A15AC" w:rsidP="007F4676">
      <w:pPr>
        <w:tabs>
          <w:tab w:val="left" w:pos="851"/>
        </w:tabs>
        <w:jc w:val="both"/>
        <w:rPr>
          <w:sz w:val="24"/>
          <w:szCs w:val="24"/>
          <w:lang w:val="ro-RO"/>
        </w:rPr>
      </w:pPr>
    </w:p>
    <w:p w:rsidR="00F96B7D" w:rsidRDefault="00F96B7D" w:rsidP="007F4676">
      <w:pPr>
        <w:tabs>
          <w:tab w:val="left" w:pos="851"/>
        </w:tabs>
        <w:jc w:val="both"/>
        <w:rPr>
          <w:sz w:val="24"/>
          <w:szCs w:val="24"/>
          <w:lang w:val="ro-RO"/>
        </w:rPr>
      </w:pPr>
    </w:p>
    <w:p w:rsidR="00F96B7D" w:rsidRPr="00F96B7D" w:rsidRDefault="00F96B7D" w:rsidP="00F96B7D">
      <w:pPr>
        <w:jc w:val="both"/>
        <w:rPr>
          <w:b/>
          <w:sz w:val="24"/>
          <w:szCs w:val="24"/>
        </w:rPr>
      </w:pPr>
      <w:r w:rsidRPr="00F96B7D">
        <w:rPr>
          <w:b/>
          <w:sz w:val="24"/>
          <w:szCs w:val="24"/>
        </w:rPr>
        <w:t>I.M.III 1195</w:t>
      </w:r>
    </w:p>
    <w:p w:rsidR="00F96B7D" w:rsidRPr="00F96B7D" w:rsidRDefault="00F96B7D" w:rsidP="00F96B7D">
      <w:pPr>
        <w:jc w:val="both"/>
        <w:rPr>
          <w:b/>
          <w:sz w:val="24"/>
          <w:szCs w:val="24"/>
        </w:rPr>
      </w:pPr>
      <w:r w:rsidRPr="00F96B7D">
        <w:rPr>
          <w:b/>
          <w:sz w:val="24"/>
          <w:szCs w:val="24"/>
        </w:rPr>
        <w:t xml:space="preserve">STOIA, Docent Dr. </w:t>
      </w:r>
    </w:p>
    <w:p w:rsidR="00F96B7D" w:rsidRPr="00F96B7D" w:rsidRDefault="00F96B7D" w:rsidP="00F96B7D">
      <w:pPr>
        <w:jc w:val="both"/>
        <w:rPr>
          <w:sz w:val="24"/>
          <w:szCs w:val="24"/>
        </w:rPr>
      </w:pPr>
      <w:r w:rsidRPr="00F96B7D">
        <w:rPr>
          <w:sz w:val="24"/>
          <w:szCs w:val="24"/>
        </w:rPr>
        <w:tab/>
        <w:t xml:space="preserve">Limfogranulomatoza malignă vazută ca maladie a sistemului reticulo-endotelial / Docent Dr. Stoia . – Bucureşti : Tipografia “Cultura”, 1935 . – 24 p. ; 24 cm. </w:t>
      </w:r>
    </w:p>
    <w:p w:rsidR="00F96B7D" w:rsidRPr="00F96B7D" w:rsidRDefault="00F96B7D" w:rsidP="00F96B7D">
      <w:pPr>
        <w:jc w:val="both"/>
        <w:rPr>
          <w:sz w:val="24"/>
          <w:szCs w:val="24"/>
        </w:rPr>
      </w:pPr>
      <w:r w:rsidRPr="00F96B7D">
        <w:rPr>
          <w:sz w:val="24"/>
          <w:szCs w:val="24"/>
        </w:rPr>
        <w:tab/>
        <w:t>Extras din “</w:t>
      </w:r>
      <w:r w:rsidRPr="00F96B7D">
        <w:rPr>
          <w:i/>
          <w:sz w:val="24"/>
          <w:szCs w:val="24"/>
        </w:rPr>
        <w:t>Buletinul Medico –Terapeutic</w:t>
      </w:r>
      <w:r w:rsidRPr="00F96B7D">
        <w:rPr>
          <w:sz w:val="24"/>
          <w:szCs w:val="24"/>
        </w:rPr>
        <w:t>”, Nr. 7 - 8 - 9, Iulie –August - Sept. 1935</w:t>
      </w:r>
    </w:p>
    <w:p w:rsidR="00F96B7D" w:rsidRPr="00F96B7D" w:rsidRDefault="00F96B7D" w:rsidP="00F96B7D">
      <w:pPr>
        <w:tabs>
          <w:tab w:val="left" w:pos="851"/>
        </w:tabs>
        <w:jc w:val="both"/>
        <w:rPr>
          <w:sz w:val="24"/>
          <w:szCs w:val="24"/>
          <w:lang w:val="ro-RO"/>
        </w:rPr>
      </w:pPr>
      <w:r w:rsidRPr="00F96B7D">
        <w:rPr>
          <w:sz w:val="24"/>
          <w:szCs w:val="24"/>
        </w:rPr>
        <w:t>616.9:612.428:612.429</w:t>
      </w:r>
    </w:p>
    <w:p w:rsidR="00F96B7D" w:rsidRPr="00F96B7D" w:rsidRDefault="00F96B7D" w:rsidP="00F96B7D">
      <w:pPr>
        <w:tabs>
          <w:tab w:val="left" w:pos="851"/>
        </w:tabs>
        <w:jc w:val="both"/>
        <w:rPr>
          <w:sz w:val="24"/>
          <w:szCs w:val="24"/>
          <w:lang w:val="ro-RO"/>
        </w:rPr>
      </w:pPr>
    </w:p>
    <w:p w:rsidR="00580EB6" w:rsidRDefault="00580EB6" w:rsidP="007F4676">
      <w:pPr>
        <w:tabs>
          <w:tab w:val="left" w:pos="851"/>
        </w:tabs>
        <w:jc w:val="both"/>
        <w:rPr>
          <w:sz w:val="24"/>
          <w:szCs w:val="24"/>
          <w:lang w:val="ro-RO"/>
        </w:rPr>
      </w:pPr>
    </w:p>
    <w:p w:rsidR="00F96B7D" w:rsidRPr="00F96B7D" w:rsidRDefault="00F96B7D" w:rsidP="00F96B7D">
      <w:pPr>
        <w:jc w:val="both"/>
        <w:rPr>
          <w:b/>
          <w:sz w:val="24"/>
          <w:szCs w:val="24"/>
        </w:rPr>
      </w:pPr>
      <w:r w:rsidRPr="00F96B7D">
        <w:rPr>
          <w:b/>
          <w:sz w:val="24"/>
          <w:szCs w:val="24"/>
        </w:rPr>
        <w:t>I.M.III 1196</w:t>
      </w:r>
    </w:p>
    <w:p w:rsidR="00F96B7D" w:rsidRPr="00F96B7D" w:rsidRDefault="00F96B7D" w:rsidP="00F96B7D">
      <w:pPr>
        <w:jc w:val="both"/>
        <w:rPr>
          <w:b/>
          <w:sz w:val="24"/>
          <w:szCs w:val="24"/>
        </w:rPr>
      </w:pPr>
      <w:r w:rsidRPr="00F96B7D">
        <w:rPr>
          <w:b/>
          <w:sz w:val="24"/>
          <w:szCs w:val="24"/>
        </w:rPr>
        <w:t xml:space="preserve">STOIA, I. </w:t>
      </w:r>
    </w:p>
    <w:p w:rsidR="00F96B7D" w:rsidRPr="00F96B7D" w:rsidRDefault="00F96B7D" w:rsidP="00F96B7D">
      <w:pPr>
        <w:jc w:val="both"/>
        <w:rPr>
          <w:sz w:val="24"/>
          <w:szCs w:val="24"/>
        </w:rPr>
      </w:pPr>
      <w:r w:rsidRPr="00F96B7D">
        <w:rPr>
          <w:sz w:val="24"/>
          <w:szCs w:val="24"/>
        </w:rPr>
        <w:tab/>
        <w:t xml:space="preserve">Considerations générales sur les rectites infiltrantes : / I. Stoia . – Craiova : Scrisul Românesc, [1935] . – 14 p. ; 24 cm. </w:t>
      </w:r>
    </w:p>
    <w:p w:rsidR="00F96B7D" w:rsidRPr="00F96B7D" w:rsidRDefault="00F96B7D" w:rsidP="00F96B7D">
      <w:pPr>
        <w:jc w:val="both"/>
        <w:rPr>
          <w:sz w:val="24"/>
          <w:szCs w:val="24"/>
        </w:rPr>
      </w:pPr>
      <w:r w:rsidRPr="00F96B7D">
        <w:rPr>
          <w:sz w:val="24"/>
          <w:szCs w:val="24"/>
        </w:rPr>
        <w:tab/>
        <w:t>Conferinţa ţinută în ziua de 7 Mai 1935 la Spitalul Cochin (Paris) în amfiteatru Quénu sub Preşedinţia d-lui Prof. Leonormand</w:t>
      </w:r>
    </w:p>
    <w:p w:rsidR="00F96B7D" w:rsidRPr="00F96B7D" w:rsidRDefault="00F96B7D" w:rsidP="00F96B7D">
      <w:pPr>
        <w:jc w:val="both"/>
        <w:rPr>
          <w:sz w:val="24"/>
          <w:szCs w:val="24"/>
        </w:rPr>
      </w:pPr>
      <w:r w:rsidRPr="00F96B7D">
        <w:rPr>
          <w:sz w:val="24"/>
          <w:szCs w:val="24"/>
        </w:rPr>
        <w:tab/>
        <w:t xml:space="preserve">Dedicaţie autor </w:t>
      </w:r>
    </w:p>
    <w:p w:rsidR="00F96B7D" w:rsidRPr="00F96B7D" w:rsidRDefault="00F96B7D" w:rsidP="00F96B7D">
      <w:pPr>
        <w:jc w:val="both"/>
        <w:rPr>
          <w:sz w:val="24"/>
          <w:szCs w:val="24"/>
        </w:rPr>
      </w:pPr>
      <w:r w:rsidRPr="00F96B7D">
        <w:rPr>
          <w:sz w:val="24"/>
          <w:szCs w:val="24"/>
        </w:rPr>
        <w:tab/>
        <w:t xml:space="preserve">Extras din </w:t>
      </w:r>
      <w:r w:rsidRPr="00F96B7D">
        <w:rPr>
          <w:i/>
          <w:sz w:val="24"/>
          <w:szCs w:val="24"/>
        </w:rPr>
        <w:t>Mişcarea Medicală Română</w:t>
      </w:r>
      <w:r w:rsidRPr="00F96B7D">
        <w:rPr>
          <w:sz w:val="24"/>
          <w:szCs w:val="24"/>
        </w:rPr>
        <w:t xml:space="preserve">, Nr. 5 – 6, 1935 </w:t>
      </w:r>
    </w:p>
    <w:p w:rsidR="00F96B7D" w:rsidRPr="00F96B7D" w:rsidRDefault="00F96B7D" w:rsidP="00F96B7D">
      <w:pPr>
        <w:tabs>
          <w:tab w:val="left" w:pos="851"/>
        </w:tabs>
        <w:jc w:val="both"/>
        <w:rPr>
          <w:sz w:val="24"/>
          <w:szCs w:val="24"/>
          <w:lang w:val="ro-RO"/>
        </w:rPr>
      </w:pPr>
      <w:r w:rsidRPr="00F96B7D">
        <w:rPr>
          <w:sz w:val="24"/>
          <w:szCs w:val="24"/>
        </w:rPr>
        <w:t>611</w:t>
      </w:r>
    </w:p>
    <w:p w:rsidR="00F96B7D" w:rsidRDefault="00F96B7D" w:rsidP="007F4676">
      <w:pPr>
        <w:tabs>
          <w:tab w:val="left" w:pos="851"/>
        </w:tabs>
        <w:jc w:val="both"/>
        <w:rPr>
          <w:sz w:val="24"/>
          <w:szCs w:val="24"/>
          <w:lang w:val="ro-RO"/>
        </w:rPr>
      </w:pPr>
    </w:p>
    <w:p w:rsidR="00F96B7D" w:rsidRPr="004D2D4F" w:rsidRDefault="00F96B7D"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1379</w:t>
      </w:r>
    </w:p>
    <w:p w:rsidR="002A15AC" w:rsidRPr="004D2D4F" w:rsidRDefault="002A15AC" w:rsidP="007F4676">
      <w:pPr>
        <w:tabs>
          <w:tab w:val="left" w:pos="851"/>
        </w:tabs>
        <w:jc w:val="both"/>
        <w:rPr>
          <w:b/>
          <w:sz w:val="24"/>
          <w:szCs w:val="24"/>
          <w:lang w:val="ro-RO"/>
        </w:rPr>
      </w:pPr>
      <w:r w:rsidRPr="004D2D4F">
        <w:rPr>
          <w:b/>
          <w:sz w:val="24"/>
          <w:szCs w:val="24"/>
          <w:lang w:val="ro-RO"/>
        </w:rPr>
        <w:t>STOIA,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Expunere de titluri şi lucrări ştiinţifice </w:t>
      </w:r>
      <w:r w:rsidRPr="004D2D4F">
        <w:rPr>
          <w:sz w:val="24"/>
          <w:szCs w:val="24"/>
        </w:rPr>
        <w:t>/ I. Stoia .- Bucure</w:t>
      </w:r>
      <w:r w:rsidRPr="004D2D4F">
        <w:rPr>
          <w:sz w:val="24"/>
          <w:szCs w:val="24"/>
          <w:lang w:val="ro-RO"/>
        </w:rPr>
        <w:t xml:space="preserve">şti </w:t>
      </w:r>
      <w:r w:rsidRPr="004D2D4F">
        <w:rPr>
          <w:sz w:val="24"/>
          <w:szCs w:val="24"/>
        </w:rPr>
        <w:t>: Tipografia “Cultura” , 1936 .- 96 p. ; 24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Dedica</w:t>
      </w:r>
      <w:r w:rsidR="002A15AC" w:rsidRPr="004D2D4F">
        <w:rPr>
          <w:sz w:val="24"/>
          <w:szCs w:val="24"/>
          <w:lang w:val="ro-RO"/>
        </w:rPr>
        <w:t>ţie mss.</w:t>
      </w:r>
    </w:p>
    <w:p w:rsidR="002A15AC" w:rsidRPr="004D2D4F" w:rsidRDefault="002A15AC" w:rsidP="007F4676">
      <w:pPr>
        <w:tabs>
          <w:tab w:val="left" w:pos="851"/>
        </w:tabs>
        <w:jc w:val="both"/>
        <w:rPr>
          <w:sz w:val="24"/>
          <w:szCs w:val="24"/>
        </w:rPr>
      </w:pPr>
      <w:r w:rsidRPr="004D2D4F">
        <w:rPr>
          <w:sz w:val="24"/>
          <w:szCs w:val="24"/>
          <w:lang w:val="ro-RO"/>
        </w:rPr>
        <w:t>016</w:t>
      </w:r>
      <w:r w:rsidRPr="004D2D4F">
        <w:rPr>
          <w:sz w:val="24"/>
          <w:szCs w:val="24"/>
        </w:rPr>
        <w:t>:616.1/.9 Stoia, I</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1380</w:t>
      </w:r>
    </w:p>
    <w:p w:rsidR="002A15AC" w:rsidRPr="004D2D4F" w:rsidRDefault="002A15AC" w:rsidP="007F4676">
      <w:pPr>
        <w:tabs>
          <w:tab w:val="left" w:pos="851"/>
        </w:tabs>
        <w:jc w:val="both"/>
        <w:rPr>
          <w:b/>
          <w:sz w:val="24"/>
          <w:szCs w:val="24"/>
          <w:lang w:val="ro-RO"/>
        </w:rPr>
      </w:pPr>
      <w:r w:rsidRPr="004D2D4F">
        <w:rPr>
          <w:b/>
          <w:sz w:val="24"/>
          <w:szCs w:val="24"/>
          <w:lang w:val="ro-RO"/>
        </w:rPr>
        <w:t>STOIA,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Lucrări ştiinţifice = Wissenschaftliche Arbeiten </w:t>
      </w:r>
      <w:r w:rsidRPr="004D2D4F">
        <w:rPr>
          <w:sz w:val="24"/>
          <w:szCs w:val="24"/>
        </w:rPr>
        <w:t>/ I. Stoia .- Bucure</w:t>
      </w:r>
      <w:r w:rsidRPr="004D2D4F">
        <w:rPr>
          <w:sz w:val="24"/>
          <w:szCs w:val="24"/>
          <w:lang w:val="ro-RO"/>
        </w:rPr>
        <w:t xml:space="preserve">şti </w:t>
      </w:r>
      <w:r w:rsidRPr="004D2D4F">
        <w:rPr>
          <w:sz w:val="24"/>
          <w:szCs w:val="24"/>
        </w:rPr>
        <w:t>: Tipografia “Cultura” , 1941 .- 38 p. ; 23 cm.</w:t>
      </w:r>
    </w:p>
    <w:p w:rsidR="002A15AC" w:rsidRPr="004D2D4F" w:rsidRDefault="002A15AC" w:rsidP="007F4676">
      <w:pPr>
        <w:tabs>
          <w:tab w:val="left" w:pos="851"/>
        </w:tabs>
        <w:jc w:val="both"/>
        <w:rPr>
          <w:sz w:val="24"/>
          <w:szCs w:val="24"/>
        </w:rPr>
      </w:pPr>
      <w:r w:rsidRPr="004D2D4F">
        <w:rPr>
          <w:sz w:val="24"/>
          <w:szCs w:val="24"/>
          <w:lang w:val="ro-RO"/>
        </w:rPr>
        <w:t>016</w:t>
      </w:r>
      <w:r w:rsidRPr="004D2D4F">
        <w:rPr>
          <w:sz w:val="24"/>
          <w:szCs w:val="24"/>
        </w:rPr>
        <w:t>:616.1/.9 Stoia, I.</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708</w:t>
      </w:r>
    </w:p>
    <w:p w:rsidR="002A15AC" w:rsidRPr="004D2D4F" w:rsidRDefault="002A15AC" w:rsidP="007F4676">
      <w:pPr>
        <w:tabs>
          <w:tab w:val="left" w:pos="851"/>
        </w:tabs>
        <w:jc w:val="both"/>
        <w:rPr>
          <w:b/>
          <w:sz w:val="24"/>
          <w:szCs w:val="24"/>
          <w:lang w:val="ro-RO"/>
        </w:rPr>
      </w:pPr>
      <w:r w:rsidRPr="004D2D4F">
        <w:rPr>
          <w:b/>
          <w:sz w:val="24"/>
          <w:szCs w:val="24"/>
          <w:lang w:val="ro-RO"/>
        </w:rPr>
        <w:t>STOIA, I.</w:t>
      </w:r>
    </w:p>
    <w:p w:rsidR="002A15AC" w:rsidRPr="004D2D4F" w:rsidRDefault="002A15AC" w:rsidP="007F4676">
      <w:pPr>
        <w:pStyle w:val="BodyText"/>
        <w:tabs>
          <w:tab w:val="left" w:pos="851"/>
        </w:tabs>
        <w:rPr>
          <w:szCs w:val="24"/>
        </w:rPr>
      </w:pPr>
      <w:r w:rsidRPr="004D2D4F">
        <w:rPr>
          <w:szCs w:val="24"/>
        </w:rPr>
        <w:tab/>
        <w:t>Die rolle des radiums in der rheumabehandlung / I. Stoia . – Bucureşti : Tipografia „Cultura” , 1941 . – 47 p. ; 23 cm.</w:t>
      </w:r>
    </w:p>
    <w:p w:rsidR="002A15AC" w:rsidRPr="004D2D4F" w:rsidRDefault="002A15AC" w:rsidP="007F4676">
      <w:pPr>
        <w:tabs>
          <w:tab w:val="left" w:pos="851"/>
        </w:tabs>
        <w:jc w:val="both"/>
        <w:rPr>
          <w:sz w:val="24"/>
          <w:szCs w:val="24"/>
          <w:lang w:val="ro-RO"/>
        </w:rPr>
      </w:pPr>
      <w:r w:rsidRPr="004D2D4F">
        <w:rPr>
          <w:sz w:val="24"/>
          <w:szCs w:val="24"/>
          <w:lang w:val="ro-RO"/>
        </w:rPr>
        <w:tab/>
        <w:t>Vorgetragen am 11.IX.1940 in der Berliner Medizinischen Gesellschaft</w:t>
      </w:r>
    </w:p>
    <w:p w:rsidR="002A15AC" w:rsidRPr="004D2D4F" w:rsidRDefault="002A15AC" w:rsidP="007F4676">
      <w:pPr>
        <w:tabs>
          <w:tab w:val="left" w:pos="851"/>
        </w:tabs>
        <w:jc w:val="both"/>
        <w:rPr>
          <w:sz w:val="24"/>
          <w:szCs w:val="24"/>
          <w:lang w:val="ro-RO"/>
        </w:rPr>
      </w:pPr>
      <w:r w:rsidRPr="004D2D4F">
        <w:rPr>
          <w:sz w:val="24"/>
          <w:szCs w:val="24"/>
          <w:lang w:val="ro-RO"/>
        </w:rPr>
        <w:t>616-002.77:615.849</w:t>
      </w:r>
      <w:r w:rsidRPr="004D2D4F">
        <w:rPr>
          <w:sz w:val="24"/>
          <w:szCs w:val="24"/>
          <w:lang w:val="ro-RO"/>
        </w:rPr>
        <w:tab/>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2544</w:t>
      </w:r>
    </w:p>
    <w:p w:rsidR="002A15AC" w:rsidRPr="004D2D4F" w:rsidRDefault="002A15AC" w:rsidP="007F4676">
      <w:pPr>
        <w:tabs>
          <w:tab w:val="left" w:pos="851"/>
        </w:tabs>
        <w:jc w:val="both"/>
        <w:rPr>
          <w:b/>
          <w:sz w:val="24"/>
          <w:szCs w:val="24"/>
          <w:lang w:val="ro-RO"/>
        </w:rPr>
      </w:pPr>
      <w:r w:rsidRPr="004D2D4F">
        <w:rPr>
          <w:b/>
          <w:sz w:val="24"/>
          <w:szCs w:val="24"/>
          <w:lang w:val="ro-RO"/>
        </w:rPr>
        <w:t>STOIA, I. ; OERIU, S. ; ANGELESCU, C.</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Un nou tratament în reumatism</w:t>
      </w:r>
      <w:r w:rsidRPr="004D2D4F">
        <w:rPr>
          <w:sz w:val="24"/>
          <w:szCs w:val="24"/>
        </w:rPr>
        <w:t xml:space="preserve"> / I. Stoia , S. Oeriu , C. Angelescu ; N. Stratulativ .- Bucure</w:t>
      </w:r>
      <w:r w:rsidRPr="004D2D4F">
        <w:rPr>
          <w:sz w:val="24"/>
          <w:szCs w:val="24"/>
          <w:lang w:val="ro-RO"/>
        </w:rPr>
        <w:t xml:space="preserve">şti </w:t>
      </w:r>
      <w:r w:rsidRPr="004D2D4F">
        <w:rPr>
          <w:sz w:val="24"/>
          <w:szCs w:val="24"/>
        </w:rPr>
        <w:t>: N</w:t>
      </w:r>
      <w:r w:rsidRPr="004D2D4F">
        <w:rPr>
          <w:sz w:val="24"/>
          <w:szCs w:val="24"/>
          <w:lang w:val="ro-RO"/>
        </w:rPr>
        <w:t>ădejdea , ş.a.</w:t>
      </w:r>
      <w:r w:rsidRPr="004D2D4F">
        <w:rPr>
          <w:sz w:val="24"/>
          <w:szCs w:val="24"/>
        </w:rPr>
        <w:t>.- 75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Bibliogr. p. 69 – 75</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 xml:space="preserve">Pe pagina de titlu </w:t>
      </w:r>
      <w:r w:rsidR="002A15AC" w:rsidRPr="004D2D4F">
        <w:rPr>
          <w:sz w:val="24"/>
          <w:szCs w:val="24"/>
          <w:lang w:val="ro-RO"/>
        </w:rPr>
        <w:t>însemnare manuscrisă</w:t>
      </w:r>
    </w:p>
    <w:p w:rsidR="002A15AC" w:rsidRPr="004D2D4F" w:rsidRDefault="002A15AC" w:rsidP="007F4676">
      <w:pPr>
        <w:tabs>
          <w:tab w:val="left" w:pos="851"/>
        </w:tabs>
        <w:jc w:val="both"/>
        <w:rPr>
          <w:sz w:val="24"/>
          <w:szCs w:val="24"/>
        </w:rPr>
      </w:pPr>
      <w:r w:rsidRPr="004D2D4F">
        <w:rPr>
          <w:sz w:val="24"/>
          <w:szCs w:val="24"/>
          <w:lang w:val="ro-RO"/>
        </w:rPr>
        <w:t>616</w:t>
      </w:r>
      <w:r w:rsidRPr="004D2D4F">
        <w:rPr>
          <w:sz w:val="24"/>
          <w:szCs w:val="24"/>
        </w:rPr>
        <w:t>-002.77-08</w:t>
      </w:r>
    </w:p>
    <w:p w:rsidR="002A15AC" w:rsidRPr="004D2D4F" w:rsidRDefault="002A15AC" w:rsidP="007F4676">
      <w:pPr>
        <w:tabs>
          <w:tab w:val="left" w:pos="851"/>
        </w:tabs>
        <w:jc w:val="both"/>
        <w:rPr>
          <w:sz w:val="24"/>
          <w:szCs w:val="24"/>
        </w:rPr>
      </w:pPr>
      <w:r w:rsidRPr="004D2D4F">
        <w:rPr>
          <w:sz w:val="24"/>
          <w:szCs w:val="24"/>
        </w:rPr>
        <w:t>616.72-002.77-0</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3163B0" w:rsidRPr="004D2D4F" w:rsidRDefault="003163B0" w:rsidP="007F4676">
      <w:pPr>
        <w:tabs>
          <w:tab w:val="left" w:pos="851"/>
        </w:tabs>
        <w:jc w:val="both"/>
        <w:rPr>
          <w:b/>
          <w:sz w:val="24"/>
          <w:szCs w:val="24"/>
          <w:lang w:val="ro-RO"/>
        </w:rPr>
      </w:pPr>
      <w:r w:rsidRPr="004D2D4F">
        <w:rPr>
          <w:b/>
          <w:sz w:val="24"/>
          <w:szCs w:val="24"/>
          <w:lang w:val="ro-RO"/>
        </w:rPr>
        <w:t>I.M.III 1031</w:t>
      </w:r>
    </w:p>
    <w:p w:rsidR="003163B0" w:rsidRPr="004D2D4F" w:rsidRDefault="003163B0" w:rsidP="007F4676">
      <w:pPr>
        <w:tabs>
          <w:tab w:val="left" w:pos="851"/>
        </w:tabs>
        <w:jc w:val="both"/>
        <w:rPr>
          <w:b/>
          <w:sz w:val="24"/>
          <w:szCs w:val="24"/>
        </w:rPr>
      </w:pPr>
      <w:r w:rsidRPr="004D2D4F">
        <w:rPr>
          <w:b/>
          <w:sz w:val="24"/>
          <w:szCs w:val="24"/>
          <w:lang w:val="ro-RO"/>
        </w:rPr>
        <w:t xml:space="preserve">STOIA, I. ; BERCOVICI, S. </w:t>
      </w:r>
      <w:r w:rsidRPr="004D2D4F">
        <w:rPr>
          <w:b/>
          <w:sz w:val="24"/>
          <w:szCs w:val="24"/>
        </w:rPr>
        <w:t xml:space="preserve">; DRUGAN, A. ; WOLF, B. </w:t>
      </w:r>
    </w:p>
    <w:p w:rsidR="003163B0" w:rsidRPr="004D2D4F" w:rsidRDefault="00580EB6" w:rsidP="007F4676">
      <w:pPr>
        <w:tabs>
          <w:tab w:val="left" w:pos="851"/>
        </w:tabs>
        <w:jc w:val="both"/>
        <w:rPr>
          <w:sz w:val="24"/>
          <w:szCs w:val="24"/>
        </w:rPr>
      </w:pPr>
      <w:r w:rsidRPr="004D2D4F">
        <w:rPr>
          <w:sz w:val="24"/>
          <w:szCs w:val="24"/>
        </w:rPr>
        <w:tab/>
      </w:r>
      <w:r w:rsidR="00B07E37" w:rsidRPr="004D2D4F">
        <w:rPr>
          <w:sz w:val="24"/>
          <w:szCs w:val="24"/>
        </w:rPr>
        <w:t>Reumatologie practică</w:t>
      </w:r>
      <w:r w:rsidR="003163B0" w:rsidRPr="004D2D4F">
        <w:rPr>
          <w:sz w:val="24"/>
          <w:szCs w:val="24"/>
        </w:rPr>
        <w:t xml:space="preserve"> / I. Stoia , S.Bercovici, A. Drugan, B.Wolf . –</w:t>
      </w:r>
      <w:r w:rsidR="00B07E37" w:rsidRPr="004D2D4F">
        <w:rPr>
          <w:sz w:val="24"/>
          <w:szCs w:val="24"/>
        </w:rPr>
        <w:t xml:space="preserve"> Bucureş</w:t>
      </w:r>
      <w:r w:rsidR="003163B0" w:rsidRPr="004D2D4F">
        <w:rPr>
          <w:sz w:val="24"/>
          <w:szCs w:val="24"/>
        </w:rPr>
        <w:t xml:space="preserve">ti : </w:t>
      </w:r>
      <w:r w:rsidR="00B07E37" w:rsidRPr="004D2D4F">
        <w:rPr>
          <w:sz w:val="24"/>
          <w:szCs w:val="24"/>
        </w:rPr>
        <w:t xml:space="preserve">Editura de Stat pentru Literatură Ştiinţifică, 1953 . – 322p. : fig., sch. ; 24 cm. </w:t>
      </w:r>
    </w:p>
    <w:p w:rsidR="00B07E37" w:rsidRPr="004D2D4F" w:rsidRDefault="00580EB6" w:rsidP="007F4676">
      <w:pPr>
        <w:tabs>
          <w:tab w:val="left" w:pos="851"/>
        </w:tabs>
        <w:jc w:val="both"/>
        <w:rPr>
          <w:sz w:val="24"/>
          <w:szCs w:val="24"/>
        </w:rPr>
      </w:pPr>
      <w:r w:rsidRPr="004D2D4F">
        <w:rPr>
          <w:sz w:val="24"/>
          <w:szCs w:val="24"/>
        </w:rPr>
        <w:tab/>
      </w:r>
      <w:r w:rsidR="00B07E37" w:rsidRPr="004D2D4F">
        <w:rPr>
          <w:sz w:val="24"/>
          <w:szCs w:val="24"/>
        </w:rPr>
        <w:t>Bibliogr. p. 316-318</w:t>
      </w:r>
    </w:p>
    <w:p w:rsidR="00B07E37" w:rsidRPr="004D2D4F" w:rsidRDefault="00580EB6" w:rsidP="007F4676">
      <w:pPr>
        <w:tabs>
          <w:tab w:val="left" w:pos="851"/>
        </w:tabs>
        <w:jc w:val="both"/>
        <w:rPr>
          <w:sz w:val="24"/>
          <w:szCs w:val="24"/>
          <w:lang w:val="ro-RO"/>
        </w:rPr>
      </w:pPr>
      <w:r w:rsidRPr="004D2D4F">
        <w:rPr>
          <w:sz w:val="24"/>
          <w:szCs w:val="24"/>
        </w:rPr>
        <w:tab/>
      </w:r>
      <w:r w:rsidR="00B07E37" w:rsidRPr="004D2D4F">
        <w:rPr>
          <w:sz w:val="24"/>
          <w:szCs w:val="24"/>
        </w:rPr>
        <w:t xml:space="preserve">Anexe ; planşe </w:t>
      </w:r>
    </w:p>
    <w:p w:rsidR="00B07E37" w:rsidRPr="004D2D4F" w:rsidRDefault="00B07E37" w:rsidP="007F4676">
      <w:pPr>
        <w:tabs>
          <w:tab w:val="left" w:pos="851"/>
        </w:tabs>
        <w:jc w:val="both"/>
        <w:rPr>
          <w:sz w:val="24"/>
          <w:szCs w:val="24"/>
        </w:rPr>
      </w:pPr>
      <w:r w:rsidRPr="004D2D4F">
        <w:rPr>
          <w:sz w:val="24"/>
          <w:szCs w:val="24"/>
        </w:rPr>
        <w:t>616.002.77</w:t>
      </w:r>
    </w:p>
    <w:p w:rsidR="003163B0" w:rsidRPr="004D2D4F" w:rsidRDefault="003163B0" w:rsidP="007F4676">
      <w:pPr>
        <w:tabs>
          <w:tab w:val="left" w:pos="851"/>
        </w:tabs>
        <w:jc w:val="both"/>
        <w:rPr>
          <w:sz w:val="24"/>
          <w:szCs w:val="24"/>
        </w:rPr>
      </w:pPr>
    </w:p>
    <w:p w:rsidR="003163B0" w:rsidRPr="004D2D4F" w:rsidRDefault="003163B0"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3492</w:t>
      </w:r>
      <w:r w:rsidR="0003588D">
        <w:rPr>
          <w:b/>
          <w:sz w:val="24"/>
          <w:szCs w:val="24"/>
          <w:lang w:val="ro-RO"/>
        </w:rPr>
        <w:t xml:space="preserve"> ; I.M. III 1145</w:t>
      </w:r>
    </w:p>
    <w:p w:rsidR="002A15AC" w:rsidRPr="004D2D4F" w:rsidRDefault="002A15AC" w:rsidP="007F4676">
      <w:pPr>
        <w:tabs>
          <w:tab w:val="left" w:pos="851"/>
        </w:tabs>
        <w:jc w:val="both"/>
        <w:rPr>
          <w:b/>
          <w:sz w:val="24"/>
          <w:szCs w:val="24"/>
          <w:lang w:val="ro-RO"/>
        </w:rPr>
      </w:pPr>
      <w:r w:rsidRPr="004D2D4F">
        <w:rPr>
          <w:b/>
          <w:sz w:val="24"/>
          <w:szCs w:val="24"/>
          <w:lang w:val="ro-RO"/>
        </w:rPr>
        <w:t>STOIA, I. ; STANCIULESCO,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 cancer (etudes antomo-cliniques) / I. Stoia, P. Stanciulesco ; pref. Ch. Lenormant . – Paris : Masson et C</w:t>
      </w:r>
      <w:r w:rsidRPr="004D2D4F">
        <w:rPr>
          <w:sz w:val="24"/>
          <w:szCs w:val="24"/>
          <w:vertAlign w:val="superscript"/>
          <w:lang w:val="ro-RO"/>
        </w:rPr>
        <w:t>ie</w:t>
      </w:r>
      <w:r w:rsidRPr="004D2D4F">
        <w:rPr>
          <w:sz w:val="24"/>
          <w:szCs w:val="24"/>
          <w:lang w:val="ro-RO"/>
        </w:rPr>
        <w:t>, Editeurs , 1936 . – 332 p. : fig. ; 24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capitole</w:t>
      </w:r>
    </w:p>
    <w:p w:rsidR="006604EF" w:rsidRPr="004D2D4F" w:rsidRDefault="002A15AC" w:rsidP="007F4676">
      <w:pPr>
        <w:tabs>
          <w:tab w:val="left" w:pos="851"/>
        </w:tabs>
        <w:jc w:val="both"/>
        <w:rPr>
          <w:sz w:val="24"/>
          <w:szCs w:val="24"/>
          <w:lang w:val="ro-RO"/>
        </w:rPr>
      </w:pPr>
      <w:r w:rsidRPr="004D2D4F">
        <w:rPr>
          <w:sz w:val="24"/>
          <w:szCs w:val="24"/>
          <w:lang w:val="ro-RO"/>
        </w:rPr>
        <w:t>616-006.6</w:t>
      </w:r>
      <w:r w:rsidRPr="004D2D4F">
        <w:rPr>
          <w:sz w:val="24"/>
          <w:szCs w:val="24"/>
          <w:lang w:val="ro-RO"/>
        </w:rPr>
        <w:tab/>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298</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STOIA, I. ; STĂNCIULESCU, P. ; TOLICĂ, D.</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Reticulo-sarcomul ( studiu anatomo-clinic ) / I. Stoia, P. Stănciulescu, D. Tolică . – Bucureşti : Tipografia „Vulturul” , 1939 . – 111 p. : il. ; 23 cm</w:t>
      </w:r>
    </w:p>
    <w:p w:rsidR="002A15AC" w:rsidRPr="004D2D4F" w:rsidRDefault="002A15AC" w:rsidP="007F4676">
      <w:pPr>
        <w:tabs>
          <w:tab w:val="left" w:pos="851"/>
        </w:tabs>
        <w:jc w:val="both"/>
        <w:rPr>
          <w:sz w:val="24"/>
          <w:szCs w:val="24"/>
          <w:lang w:val="ro-RO"/>
        </w:rPr>
      </w:pPr>
      <w:r w:rsidRPr="004D2D4F">
        <w:rPr>
          <w:sz w:val="24"/>
          <w:szCs w:val="24"/>
          <w:lang w:val="ro-RO"/>
        </w:rPr>
        <w:tab/>
        <w:t>Bibliogr. p. 105-111</w:t>
      </w:r>
    </w:p>
    <w:p w:rsidR="002A15AC" w:rsidRPr="004D2D4F" w:rsidRDefault="002A15AC" w:rsidP="007F4676">
      <w:pPr>
        <w:tabs>
          <w:tab w:val="left" w:pos="851"/>
        </w:tabs>
        <w:jc w:val="both"/>
        <w:rPr>
          <w:sz w:val="24"/>
          <w:szCs w:val="24"/>
          <w:lang w:val="ro-RO"/>
        </w:rPr>
      </w:pPr>
      <w:r w:rsidRPr="004D2D4F">
        <w:rPr>
          <w:sz w:val="24"/>
          <w:szCs w:val="24"/>
          <w:lang w:val="ro-RO"/>
        </w:rPr>
        <w:t>616-006.44</w:t>
      </w:r>
      <w:r w:rsidRPr="004D2D4F">
        <w:rPr>
          <w:sz w:val="24"/>
          <w:szCs w:val="24"/>
          <w:lang w:val="ro-RO"/>
        </w:rPr>
        <w:tab/>
      </w:r>
    </w:p>
    <w:p w:rsidR="002A15AC" w:rsidRPr="004D2D4F" w:rsidRDefault="002A15AC" w:rsidP="007F4676">
      <w:pPr>
        <w:tabs>
          <w:tab w:val="left" w:pos="851"/>
        </w:tabs>
        <w:jc w:val="both"/>
        <w:rPr>
          <w:sz w:val="24"/>
          <w:szCs w:val="24"/>
          <w:lang w:val="ro-RO"/>
        </w:rPr>
      </w:pPr>
    </w:p>
    <w:p w:rsidR="006604EF" w:rsidRPr="004D2D4F" w:rsidRDefault="006604EF" w:rsidP="007F4676">
      <w:pPr>
        <w:tabs>
          <w:tab w:val="left" w:pos="851"/>
        </w:tabs>
        <w:jc w:val="both"/>
        <w:rPr>
          <w:b/>
          <w:sz w:val="24"/>
          <w:szCs w:val="24"/>
          <w:lang w:val="ro-RO"/>
        </w:rPr>
      </w:pPr>
      <w:r w:rsidRPr="004D2D4F">
        <w:rPr>
          <w:b/>
          <w:sz w:val="24"/>
          <w:szCs w:val="24"/>
          <w:lang w:val="ro-RO"/>
        </w:rPr>
        <w:t>I.M. I 302</w:t>
      </w:r>
    </w:p>
    <w:p w:rsidR="006604EF" w:rsidRPr="004D2D4F" w:rsidRDefault="006604EF" w:rsidP="007F4676">
      <w:pPr>
        <w:tabs>
          <w:tab w:val="left" w:pos="851"/>
        </w:tabs>
        <w:jc w:val="both"/>
        <w:rPr>
          <w:b/>
          <w:sz w:val="24"/>
          <w:szCs w:val="24"/>
        </w:rPr>
      </w:pPr>
      <w:r w:rsidRPr="004D2D4F">
        <w:rPr>
          <w:b/>
          <w:sz w:val="24"/>
          <w:szCs w:val="24"/>
          <w:lang w:val="ro-RO"/>
        </w:rPr>
        <w:t xml:space="preserve">STOIA, I. </w:t>
      </w:r>
      <w:r w:rsidRPr="004D2D4F">
        <w:rPr>
          <w:b/>
          <w:sz w:val="24"/>
          <w:szCs w:val="24"/>
        </w:rPr>
        <w:t>; STROESCU, I.</w:t>
      </w:r>
    </w:p>
    <w:p w:rsidR="006604EF" w:rsidRPr="004D2D4F" w:rsidRDefault="00580EB6" w:rsidP="007F4676">
      <w:pPr>
        <w:tabs>
          <w:tab w:val="left" w:pos="851"/>
        </w:tabs>
        <w:jc w:val="both"/>
        <w:rPr>
          <w:sz w:val="24"/>
          <w:szCs w:val="24"/>
        </w:rPr>
      </w:pPr>
      <w:r w:rsidRPr="004D2D4F">
        <w:rPr>
          <w:sz w:val="24"/>
          <w:szCs w:val="24"/>
        </w:rPr>
        <w:tab/>
      </w:r>
      <w:r w:rsidR="00CC6070" w:rsidRPr="004D2D4F">
        <w:rPr>
          <w:sz w:val="24"/>
          <w:szCs w:val="24"/>
        </w:rPr>
        <w:t>Ce trebuie să ş</w:t>
      </w:r>
      <w:r w:rsidR="006604EF" w:rsidRPr="004D2D4F">
        <w:rPr>
          <w:sz w:val="24"/>
          <w:szCs w:val="24"/>
        </w:rPr>
        <w:t>tim despre reumatism / I. Stoia, I.Stroescu . –</w:t>
      </w:r>
      <w:r w:rsidR="00CC6070" w:rsidRPr="004D2D4F">
        <w:rPr>
          <w:sz w:val="24"/>
          <w:szCs w:val="24"/>
        </w:rPr>
        <w:t xml:space="preserve"> Bucureş</w:t>
      </w:r>
      <w:r w:rsidR="006604EF" w:rsidRPr="004D2D4F">
        <w:rPr>
          <w:sz w:val="24"/>
          <w:szCs w:val="24"/>
        </w:rPr>
        <w:t>ti : Ed</w:t>
      </w:r>
      <w:r w:rsidR="00CC6070" w:rsidRPr="004D2D4F">
        <w:rPr>
          <w:sz w:val="24"/>
          <w:szCs w:val="24"/>
        </w:rPr>
        <w:t>itura Medicală</w:t>
      </w:r>
      <w:r w:rsidR="006604EF" w:rsidRPr="004D2D4F">
        <w:rPr>
          <w:sz w:val="24"/>
          <w:szCs w:val="24"/>
        </w:rPr>
        <w:t xml:space="preserve">, 1968 . – 64p. ; 15 cm. </w:t>
      </w:r>
    </w:p>
    <w:p w:rsidR="006604EF" w:rsidRPr="004D2D4F" w:rsidRDefault="00580EB6" w:rsidP="007F4676">
      <w:pPr>
        <w:tabs>
          <w:tab w:val="left" w:pos="851"/>
        </w:tabs>
        <w:jc w:val="both"/>
        <w:rPr>
          <w:sz w:val="24"/>
          <w:szCs w:val="24"/>
        </w:rPr>
      </w:pPr>
      <w:r w:rsidRPr="004D2D4F">
        <w:rPr>
          <w:sz w:val="24"/>
          <w:szCs w:val="24"/>
        </w:rPr>
        <w:tab/>
      </w:r>
      <w:r w:rsidR="00CC6070" w:rsidRPr="004D2D4F">
        <w:rPr>
          <w:sz w:val="24"/>
          <w:szCs w:val="24"/>
        </w:rPr>
        <w:t>Înaintea titlului : Ministerul Sănătăţ</w:t>
      </w:r>
      <w:r w:rsidR="006604EF" w:rsidRPr="004D2D4F">
        <w:rPr>
          <w:sz w:val="24"/>
          <w:szCs w:val="24"/>
        </w:rPr>
        <w:t>ii .</w:t>
      </w:r>
      <w:r w:rsidR="00CC6070" w:rsidRPr="004D2D4F">
        <w:rPr>
          <w:sz w:val="24"/>
          <w:szCs w:val="24"/>
        </w:rPr>
        <w:t xml:space="preserve"> Institutul de Igienă</w:t>
      </w:r>
    </w:p>
    <w:p w:rsidR="006604EF" w:rsidRPr="004D2D4F" w:rsidRDefault="006604EF" w:rsidP="007F4676">
      <w:pPr>
        <w:tabs>
          <w:tab w:val="left" w:pos="851"/>
        </w:tabs>
        <w:jc w:val="both"/>
        <w:rPr>
          <w:sz w:val="24"/>
          <w:szCs w:val="24"/>
        </w:rPr>
      </w:pPr>
      <w:r w:rsidRPr="004D2D4F">
        <w:rPr>
          <w:sz w:val="24"/>
          <w:szCs w:val="24"/>
        </w:rPr>
        <w:t>616-002.77</w:t>
      </w:r>
    </w:p>
    <w:p w:rsidR="006604EF" w:rsidRPr="004D2D4F" w:rsidRDefault="006604EF" w:rsidP="007F4676">
      <w:pPr>
        <w:tabs>
          <w:tab w:val="left" w:pos="851"/>
        </w:tabs>
        <w:jc w:val="both"/>
        <w:rPr>
          <w:sz w:val="24"/>
          <w:szCs w:val="24"/>
        </w:rPr>
      </w:pPr>
    </w:p>
    <w:p w:rsidR="006604EF" w:rsidRPr="004D2D4F" w:rsidRDefault="006604EF"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2415 ; I.M. III 378</w:t>
      </w:r>
    </w:p>
    <w:p w:rsidR="002A15AC" w:rsidRPr="004D2D4F" w:rsidRDefault="002A15AC" w:rsidP="007F4676">
      <w:pPr>
        <w:tabs>
          <w:tab w:val="left" w:pos="851"/>
        </w:tabs>
        <w:jc w:val="both"/>
        <w:rPr>
          <w:b/>
          <w:sz w:val="24"/>
          <w:szCs w:val="24"/>
          <w:lang w:val="ro-RO"/>
        </w:rPr>
      </w:pPr>
      <w:r w:rsidRPr="004D2D4F">
        <w:rPr>
          <w:b/>
          <w:sz w:val="24"/>
          <w:szCs w:val="24"/>
          <w:lang w:val="ro-RO"/>
        </w:rPr>
        <w:t>STOIA, Ioan ; STOIA, Heda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Reumatismul privit din punct de vedere practic : Studiu anatomo – clinic şi terapeutic / Ioan Stoia , Heda I. Stoia .- Bucureşti </w:t>
      </w:r>
      <w:r w:rsidRPr="004D2D4F">
        <w:rPr>
          <w:sz w:val="24"/>
          <w:szCs w:val="24"/>
        </w:rPr>
        <w:t>: Tipografia “Vulturul” , 1938 .- 153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Bibliogr. p. 139 – 152</w:t>
      </w:r>
    </w:p>
    <w:p w:rsidR="002A15AC" w:rsidRPr="004D2D4F" w:rsidRDefault="002A15AC" w:rsidP="007F4676">
      <w:pPr>
        <w:tabs>
          <w:tab w:val="left" w:pos="851"/>
        </w:tabs>
        <w:jc w:val="both"/>
        <w:rPr>
          <w:sz w:val="24"/>
          <w:szCs w:val="24"/>
        </w:rPr>
      </w:pPr>
      <w:r w:rsidRPr="004D2D4F">
        <w:rPr>
          <w:sz w:val="24"/>
          <w:szCs w:val="24"/>
        </w:rPr>
        <w:t>616-002.77-08</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III 383</w:t>
      </w:r>
    </w:p>
    <w:p w:rsidR="002A15AC" w:rsidRPr="004D2D4F" w:rsidRDefault="002A15AC" w:rsidP="007F4676">
      <w:pPr>
        <w:tabs>
          <w:tab w:val="left" w:pos="851"/>
        </w:tabs>
        <w:jc w:val="both"/>
        <w:rPr>
          <w:b/>
          <w:sz w:val="24"/>
          <w:szCs w:val="24"/>
          <w:lang w:val="ro-RO"/>
        </w:rPr>
      </w:pPr>
      <w:r w:rsidRPr="004D2D4F">
        <w:rPr>
          <w:b/>
          <w:sz w:val="24"/>
          <w:szCs w:val="24"/>
          <w:lang w:val="ro-RO"/>
        </w:rPr>
        <w:t>STOIA, Ioan ;</w:t>
      </w:r>
      <w:r w:rsidR="006604EF" w:rsidRPr="004D2D4F">
        <w:rPr>
          <w:b/>
          <w:sz w:val="24"/>
          <w:szCs w:val="24"/>
          <w:lang w:val="ro-RO"/>
        </w:rPr>
        <w:t xml:space="preserve"> STOIA</w:t>
      </w:r>
      <w:r w:rsidRPr="004D2D4F">
        <w:rPr>
          <w:b/>
          <w:sz w:val="24"/>
          <w:szCs w:val="24"/>
          <w:lang w:val="ro-RO"/>
        </w:rPr>
        <w:t>, Heda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Lumbago sciatica şi alte câteva boli reumatismale</w:t>
      </w:r>
      <w:r w:rsidRPr="004D2D4F">
        <w:rPr>
          <w:sz w:val="24"/>
          <w:szCs w:val="24"/>
        </w:rPr>
        <w:t xml:space="preserve"> / Ioan Stoia , Heda I. Stoia .- Bucure</w:t>
      </w:r>
      <w:r w:rsidRPr="004D2D4F">
        <w:rPr>
          <w:sz w:val="24"/>
          <w:szCs w:val="24"/>
          <w:lang w:val="ro-RO"/>
        </w:rPr>
        <w:t xml:space="preserve">şti </w:t>
      </w:r>
      <w:r w:rsidRPr="004D2D4F">
        <w:rPr>
          <w:sz w:val="24"/>
          <w:szCs w:val="24"/>
        </w:rPr>
        <w:t>: Editura Libr</w:t>
      </w:r>
      <w:r w:rsidRPr="004D2D4F">
        <w:rPr>
          <w:sz w:val="24"/>
          <w:szCs w:val="24"/>
          <w:lang w:val="ro-RO"/>
        </w:rPr>
        <w:t>ăriei Jean Leon , 1940 .</w:t>
      </w:r>
      <w:r w:rsidRPr="004D2D4F">
        <w:rPr>
          <w:sz w:val="24"/>
          <w:szCs w:val="24"/>
        </w:rPr>
        <w:t>- 207 p.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Bibliogr. p. 201 – 205</w:t>
      </w:r>
    </w:p>
    <w:p w:rsidR="002A15AC" w:rsidRPr="004D2D4F" w:rsidRDefault="002A15AC" w:rsidP="007F4676">
      <w:pPr>
        <w:tabs>
          <w:tab w:val="left" w:pos="851"/>
        </w:tabs>
        <w:jc w:val="both"/>
        <w:rPr>
          <w:sz w:val="24"/>
          <w:szCs w:val="24"/>
        </w:rPr>
      </w:pPr>
      <w:r w:rsidRPr="004D2D4F">
        <w:rPr>
          <w:sz w:val="24"/>
          <w:szCs w:val="24"/>
        </w:rPr>
        <w:t>616-002.77</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1574</w:t>
      </w:r>
    </w:p>
    <w:p w:rsidR="002A15AC" w:rsidRPr="004D2D4F" w:rsidRDefault="002A15AC" w:rsidP="007F4676">
      <w:pPr>
        <w:tabs>
          <w:tab w:val="left" w:pos="851"/>
        </w:tabs>
        <w:jc w:val="both"/>
        <w:rPr>
          <w:b/>
          <w:sz w:val="24"/>
          <w:szCs w:val="24"/>
          <w:lang w:val="ro-RO"/>
        </w:rPr>
      </w:pPr>
      <w:r w:rsidRPr="004D2D4F">
        <w:rPr>
          <w:b/>
          <w:sz w:val="24"/>
          <w:szCs w:val="24"/>
          <w:lang w:val="ro-RO"/>
        </w:rPr>
        <w:t>STOIA, Ion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Noui cercetări asupra rectitelor infiltrative </w:t>
      </w:r>
      <w:r w:rsidRPr="004D2D4F">
        <w:rPr>
          <w:sz w:val="24"/>
          <w:szCs w:val="24"/>
        </w:rPr>
        <w:t xml:space="preserve">: Memoriul prezentat la examenul cerut </w:t>
      </w:r>
      <w:r w:rsidRPr="004D2D4F">
        <w:rPr>
          <w:sz w:val="24"/>
          <w:szCs w:val="24"/>
          <w:lang w:val="ro-RO"/>
        </w:rPr>
        <w:t xml:space="preserve">în vederea titlului de docent </w:t>
      </w:r>
      <w:r w:rsidRPr="004D2D4F">
        <w:rPr>
          <w:sz w:val="24"/>
          <w:szCs w:val="24"/>
        </w:rPr>
        <w:t>/ Ion Stoia .- Bucure</w:t>
      </w:r>
      <w:r w:rsidRPr="004D2D4F">
        <w:rPr>
          <w:sz w:val="24"/>
          <w:szCs w:val="24"/>
          <w:lang w:val="ro-RO"/>
        </w:rPr>
        <w:t xml:space="preserve">şti </w:t>
      </w:r>
      <w:r w:rsidRPr="004D2D4F">
        <w:rPr>
          <w:sz w:val="24"/>
          <w:szCs w:val="24"/>
        </w:rPr>
        <w:t>: Tip. “Cultura” , 1931 .- 87 p. : fig.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Bibliogr. p. 79 – 87</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III 336</w:t>
      </w:r>
    </w:p>
    <w:p w:rsidR="002A15AC" w:rsidRPr="004D2D4F" w:rsidRDefault="002A15AC" w:rsidP="007F4676">
      <w:pPr>
        <w:tabs>
          <w:tab w:val="left" w:pos="851"/>
        </w:tabs>
        <w:jc w:val="both"/>
        <w:rPr>
          <w:b/>
          <w:sz w:val="24"/>
          <w:szCs w:val="24"/>
          <w:lang w:val="ro-RO"/>
        </w:rPr>
      </w:pPr>
      <w:r w:rsidRPr="004D2D4F">
        <w:rPr>
          <w:b/>
          <w:sz w:val="24"/>
          <w:szCs w:val="24"/>
          <w:lang w:val="ro-RO"/>
        </w:rPr>
        <w:t>STOIAN, C.; BUTOIANU, M. St. ; TEODORESCU, Dan</w:t>
      </w:r>
    </w:p>
    <w:p w:rsidR="00BB2013"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Quelques considerations sur la rachianesthésie . În </w:t>
      </w:r>
      <w:r w:rsidRPr="004D2D4F">
        <w:rPr>
          <w:sz w:val="24"/>
          <w:szCs w:val="24"/>
        </w:rPr>
        <w:t xml:space="preserve">: Congrès fr. de chirurgie , 37 e session , p. 384 – 389 </w:t>
      </w:r>
    </w:p>
    <w:p w:rsidR="00BB2013" w:rsidRPr="004D2D4F" w:rsidRDefault="00BB2013"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382</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lastRenderedPageBreak/>
        <w:t>STOICA,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Lucrări ştiinţifice : wissenschaftliche arbeiten / I. Stoica . – Bucureşti : Tipografia „Cultura” , 1941 . – 38 p. ; 23 cm</w:t>
      </w:r>
    </w:p>
    <w:p w:rsidR="002A15AC" w:rsidRDefault="002A15AC" w:rsidP="007F4676">
      <w:pPr>
        <w:tabs>
          <w:tab w:val="left" w:pos="851"/>
        </w:tabs>
        <w:jc w:val="both"/>
        <w:rPr>
          <w:sz w:val="24"/>
          <w:szCs w:val="24"/>
          <w:lang w:val="ro-RO"/>
        </w:rPr>
      </w:pPr>
      <w:r w:rsidRPr="004D2D4F">
        <w:rPr>
          <w:sz w:val="24"/>
          <w:szCs w:val="24"/>
          <w:lang w:val="ro-RO"/>
        </w:rPr>
        <w:t>61:017</w:t>
      </w:r>
      <w:r w:rsidRPr="004D2D4F">
        <w:rPr>
          <w:sz w:val="24"/>
          <w:szCs w:val="24"/>
          <w:lang w:val="ro-RO"/>
        </w:rPr>
        <w:tab/>
      </w:r>
    </w:p>
    <w:p w:rsidR="00C65556" w:rsidRDefault="00C65556" w:rsidP="007F4676">
      <w:pPr>
        <w:tabs>
          <w:tab w:val="left" w:pos="851"/>
        </w:tabs>
        <w:jc w:val="both"/>
        <w:rPr>
          <w:sz w:val="24"/>
          <w:szCs w:val="24"/>
          <w:lang w:val="ro-RO"/>
        </w:rPr>
      </w:pPr>
    </w:p>
    <w:p w:rsidR="00C65556" w:rsidRPr="004D2D4F" w:rsidRDefault="00C65556" w:rsidP="007F4676">
      <w:pPr>
        <w:tabs>
          <w:tab w:val="left" w:pos="851"/>
        </w:tabs>
        <w:jc w:val="both"/>
        <w:rPr>
          <w:sz w:val="24"/>
          <w:szCs w:val="24"/>
          <w:lang w:val="ro-RO"/>
        </w:rPr>
      </w:pPr>
    </w:p>
    <w:p w:rsidR="00C65556" w:rsidRPr="004D2D4F" w:rsidRDefault="00C65556" w:rsidP="00C65556">
      <w:pPr>
        <w:tabs>
          <w:tab w:val="left" w:pos="851"/>
        </w:tabs>
        <w:jc w:val="both"/>
        <w:rPr>
          <w:b/>
          <w:sz w:val="24"/>
          <w:szCs w:val="24"/>
        </w:rPr>
      </w:pPr>
      <w:r w:rsidRPr="004D2D4F">
        <w:rPr>
          <w:b/>
          <w:sz w:val="24"/>
          <w:szCs w:val="24"/>
        </w:rPr>
        <w:t>I.M. III 1060/9</w:t>
      </w:r>
    </w:p>
    <w:p w:rsidR="00C65556" w:rsidRPr="004D2D4F" w:rsidRDefault="00C65556" w:rsidP="00C65556">
      <w:pPr>
        <w:tabs>
          <w:tab w:val="left" w:pos="851"/>
        </w:tabs>
        <w:jc w:val="both"/>
        <w:rPr>
          <w:b/>
          <w:sz w:val="24"/>
          <w:szCs w:val="24"/>
        </w:rPr>
      </w:pPr>
      <w:r w:rsidRPr="004D2D4F">
        <w:rPr>
          <w:b/>
          <w:sz w:val="24"/>
          <w:szCs w:val="24"/>
        </w:rPr>
        <w:t>STOICA, Ion</w:t>
      </w:r>
    </w:p>
    <w:p w:rsidR="00C65556" w:rsidRPr="004D2D4F" w:rsidRDefault="00C65556" w:rsidP="00C65556">
      <w:pPr>
        <w:tabs>
          <w:tab w:val="left" w:pos="851"/>
        </w:tabs>
        <w:jc w:val="both"/>
        <w:rPr>
          <w:sz w:val="24"/>
          <w:szCs w:val="24"/>
        </w:rPr>
      </w:pPr>
      <w:r w:rsidRPr="004D2D4F">
        <w:rPr>
          <w:sz w:val="24"/>
          <w:szCs w:val="24"/>
        </w:rPr>
        <w:tab/>
        <w:t xml:space="preserve">Titluri şi lucrări / Ion Stoica . – Bucureşti : Tipografia Cultura, 1931 . – 40 p .(incompl.) ; 22 cm. </w:t>
      </w:r>
    </w:p>
    <w:p w:rsidR="00C65556" w:rsidRPr="004D2D4F" w:rsidRDefault="00C65556" w:rsidP="00C65556">
      <w:pPr>
        <w:tabs>
          <w:tab w:val="left" w:pos="851"/>
        </w:tabs>
        <w:jc w:val="both"/>
        <w:rPr>
          <w:sz w:val="24"/>
          <w:szCs w:val="24"/>
        </w:rPr>
      </w:pPr>
      <w:r w:rsidRPr="004D2D4F">
        <w:rPr>
          <w:sz w:val="24"/>
          <w:szCs w:val="24"/>
        </w:rPr>
        <w:tab/>
        <w:t xml:space="preserve">Coligat </w:t>
      </w:r>
    </w:p>
    <w:p w:rsidR="00C65556" w:rsidRPr="004D2D4F" w:rsidRDefault="00C65556" w:rsidP="00C65556">
      <w:pPr>
        <w:tabs>
          <w:tab w:val="left" w:pos="851"/>
        </w:tabs>
        <w:jc w:val="both"/>
        <w:rPr>
          <w:sz w:val="24"/>
          <w:szCs w:val="24"/>
        </w:rPr>
      </w:pPr>
      <w:r w:rsidRPr="004D2D4F">
        <w:rPr>
          <w:sz w:val="24"/>
          <w:szCs w:val="24"/>
        </w:rPr>
        <w:t>616</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1363</w:t>
      </w:r>
    </w:p>
    <w:p w:rsidR="002A15AC" w:rsidRPr="004D2D4F" w:rsidRDefault="002A15AC" w:rsidP="007F4676">
      <w:pPr>
        <w:tabs>
          <w:tab w:val="left" w:pos="851"/>
        </w:tabs>
        <w:jc w:val="both"/>
        <w:rPr>
          <w:b/>
          <w:sz w:val="24"/>
          <w:szCs w:val="24"/>
          <w:lang w:val="ro-RO"/>
        </w:rPr>
      </w:pPr>
      <w:r w:rsidRPr="004D2D4F">
        <w:rPr>
          <w:b/>
          <w:sz w:val="24"/>
          <w:szCs w:val="24"/>
          <w:lang w:val="ro-RO"/>
        </w:rPr>
        <w:t>STOICA, Traian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Controverse şi dileme în chirurgia digestivă </w:t>
      </w:r>
      <w:r w:rsidRPr="004D2D4F">
        <w:rPr>
          <w:sz w:val="24"/>
          <w:szCs w:val="24"/>
        </w:rPr>
        <w:t>/ Traian Stoica .- Bucure</w:t>
      </w:r>
      <w:r w:rsidRPr="004D2D4F">
        <w:rPr>
          <w:sz w:val="24"/>
          <w:szCs w:val="24"/>
          <w:lang w:val="ro-RO"/>
        </w:rPr>
        <w:t xml:space="preserve">şti </w:t>
      </w:r>
      <w:r w:rsidRPr="004D2D4F">
        <w:rPr>
          <w:sz w:val="24"/>
          <w:szCs w:val="24"/>
        </w:rPr>
        <w:t>: Editura “Litera” , 1985 .- 376 p. : il. ; 24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 xml:space="preserve">Rezumat </w:t>
      </w:r>
      <w:r w:rsidR="002A15AC" w:rsidRPr="004D2D4F">
        <w:rPr>
          <w:sz w:val="24"/>
          <w:szCs w:val="24"/>
          <w:lang w:val="ro-RO"/>
        </w:rPr>
        <w:t>în lb. engleză</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rPr>
      </w:pPr>
      <w:r w:rsidRPr="004D2D4F">
        <w:rPr>
          <w:sz w:val="24"/>
          <w:szCs w:val="24"/>
          <w:lang w:val="ro-RO"/>
        </w:rPr>
        <w:t>616.3</w:t>
      </w:r>
      <w:r w:rsidRPr="004D2D4F">
        <w:rPr>
          <w:sz w:val="24"/>
          <w:szCs w:val="24"/>
        </w:rPr>
        <w:t>-089</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 xml:space="preserve">I.M. </w:t>
      </w:r>
      <w:r w:rsidRPr="004D2D4F">
        <w:rPr>
          <w:szCs w:val="24"/>
        </w:rPr>
        <w:t>/ L.D. 22</w:t>
      </w:r>
    </w:p>
    <w:p w:rsidR="002A15AC" w:rsidRPr="004D2D4F" w:rsidRDefault="002A15AC" w:rsidP="007F4676">
      <w:pPr>
        <w:tabs>
          <w:tab w:val="left" w:pos="851"/>
        </w:tabs>
        <w:jc w:val="both"/>
        <w:rPr>
          <w:b/>
          <w:sz w:val="24"/>
          <w:szCs w:val="24"/>
          <w:lang w:val="ro-RO"/>
        </w:rPr>
      </w:pPr>
      <w:r w:rsidRPr="004D2D4F">
        <w:rPr>
          <w:b/>
          <w:sz w:val="24"/>
          <w:szCs w:val="24"/>
          <w:lang w:val="ro-RO"/>
        </w:rPr>
        <w:t>STOICEA, Cezar</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Dimitrie Bagdasar, fondatorul primului serviciu de neurochirurgie din România</w:t>
      </w:r>
      <w:r w:rsidRPr="004D2D4F">
        <w:rPr>
          <w:sz w:val="24"/>
          <w:szCs w:val="24"/>
        </w:rPr>
        <w:t xml:space="preserve"> / Cezar Stoicea .- Bucure</w:t>
      </w:r>
      <w:r w:rsidRPr="004D2D4F">
        <w:rPr>
          <w:sz w:val="24"/>
          <w:szCs w:val="24"/>
          <w:lang w:val="ro-RO"/>
        </w:rPr>
        <w:t xml:space="preserve">şti </w:t>
      </w:r>
      <w:r w:rsidRPr="004D2D4F">
        <w:rPr>
          <w:sz w:val="24"/>
          <w:szCs w:val="24"/>
        </w:rPr>
        <w:t>: [s.n.], 2002 .- 64 p. : fig. ; 30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Bibliogr. p. 64</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Universitatea de Medicin</w:t>
      </w:r>
      <w:r w:rsidR="002A15AC" w:rsidRPr="004D2D4F">
        <w:rPr>
          <w:sz w:val="24"/>
          <w:szCs w:val="24"/>
          <w:lang w:val="ro-RO"/>
        </w:rPr>
        <w:t xml:space="preserve">ă şi farmacie </w:t>
      </w:r>
      <w:r w:rsidR="002A15AC" w:rsidRPr="004D2D4F">
        <w:rPr>
          <w:sz w:val="24"/>
          <w:szCs w:val="24"/>
        </w:rPr>
        <w:t>“Carol Davila” Bucure</w:t>
      </w:r>
      <w:r w:rsidR="002A15AC" w:rsidRPr="004D2D4F">
        <w:rPr>
          <w:sz w:val="24"/>
          <w:szCs w:val="24"/>
          <w:lang w:val="ro-RO"/>
        </w:rPr>
        <w:t>şti . Facultatea de Medicină Generală . Catedra de Istoria Medicinei.</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Cond. Şt. prof. dr. N. Marcu</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de diplomă</w:t>
      </w:r>
    </w:p>
    <w:p w:rsidR="002A15AC" w:rsidRPr="004D2D4F" w:rsidRDefault="002A15AC" w:rsidP="007F4676">
      <w:pPr>
        <w:tabs>
          <w:tab w:val="left" w:pos="851"/>
        </w:tabs>
        <w:jc w:val="both"/>
        <w:rPr>
          <w:sz w:val="24"/>
          <w:szCs w:val="24"/>
          <w:lang w:val="ro-RO"/>
        </w:rPr>
      </w:pPr>
      <w:r w:rsidRPr="004D2D4F">
        <w:rPr>
          <w:sz w:val="24"/>
          <w:szCs w:val="24"/>
          <w:lang w:val="ro-RO"/>
        </w:rPr>
        <w:t>929 Bagdasar, D.</w:t>
      </w:r>
    </w:p>
    <w:p w:rsidR="002A15AC" w:rsidRPr="004D2D4F" w:rsidRDefault="002A15AC" w:rsidP="007F4676">
      <w:pPr>
        <w:tabs>
          <w:tab w:val="left" w:pos="851"/>
        </w:tabs>
        <w:jc w:val="both"/>
        <w:rPr>
          <w:sz w:val="24"/>
          <w:szCs w:val="24"/>
        </w:rPr>
      </w:pPr>
      <w:r w:rsidRPr="004D2D4F">
        <w:rPr>
          <w:sz w:val="24"/>
          <w:szCs w:val="24"/>
          <w:lang w:val="ro-RO"/>
        </w:rPr>
        <w:t>616.8</w:t>
      </w:r>
      <w:r w:rsidRPr="004D2D4F">
        <w:rPr>
          <w:sz w:val="24"/>
          <w:szCs w:val="24"/>
        </w:rPr>
        <w:t>-089(09)</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III 613/15, vol. I</w:t>
      </w:r>
    </w:p>
    <w:p w:rsidR="002A15AC" w:rsidRPr="004D2D4F" w:rsidRDefault="002A15AC" w:rsidP="007F4676">
      <w:pPr>
        <w:tabs>
          <w:tab w:val="left" w:pos="851"/>
        </w:tabs>
        <w:jc w:val="both"/>
        <w:rPr>
          <w:b/>
          <w:sz w:val="24"/>
          <w:szCs w:val="24"/>
          <w:lang w:val="ro-RO"/>
        </w:rPr>
      </w:pPr>
      <w:r w:rsidRPr="004D2D4F">
        <w:rPr>
          <w:b/>
          <w:sz w:val="24"/>
          <w:szCs w:val="24"/>
          <w:lang w:val="ro-RO"/>
        </w:rPr>
        <w:t>STOICESCO ; BACALOGLU</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 xml:space="preserve">Quelques considerations a l’occasion de deux cas d’ictère grave don’t l’un suivi de quérison / Stoicesco , Bacaloglu . - </w:t>
      </w:r>
      <w:r w:rsidRPr="004D2D4F">
        <w:rPr>
          <w:sz w:val="24"/>
          <w:szCs w:val="24"/>
          <w:lang w:val="ro-RO"/>
        </w:rPr>
        <w:t>[ S. l. : s. n. , s. a. ] . -  p. 468-475 ; 24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 volumul : „Lucrări Ştiinţifice” 1900-1915</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fr-FR"/>
        </w:rPr>
        <w:t>616.36-008.5</w:t>
      </w:r>
      <w:r w:rsidRPr="004D2D4F">
        <w:rPr>
          <w:sz w:val="24"/>
          <w:szCs w:val="24"/>
          <w:lang w:val="fr-FR"/>
        </w:rPr>
        <w:tab/>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III 613/11, vol I</w:t>
      </w:r>
    </w:p>
    <w:p w:rsidR="002A15AC" w:rsidRPr="004D2D4F" w:rsidRDefault="002A15AC" w:rsidP="007F4676">
      <w:pPr>
        <w:tabs>
          <w:tab w:val="left" w:pos="851"/>
        </w:tabs>
        <w:jc w:val="both"/>
        <w:rPr>
          <w:b/>
          <w:sz w:val="24"/>
          <w:szCs w:val="24"/>
          <w:lang w:val="ro-RO"/>
        </w:rPr>
      </w:pPr>
      <w:r w:rsidRPr="004D2D4F">
        <w:rPr>
          <w:b/>
          <w:sz w:val="24"/>
          <w:szCs w:val="24"/>
          <w:lang w:val="ro-RO"/>
        </w:rPr>
        <w:t>STOICESCO ; BACALOGLU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Deux cas de myxoedème . Guéris par l’ingestion de tablettes de corps thyroide / Stoicesco, Bacaloglu . – [S. l. : s. n. , s. a.] . – p 837-841 ; 24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 volumul : „Lucrări Ştiinţifice” 1900-1915</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616.44                                                                         </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2830 / 15</w:t>
      </w:r>
    </w:p>
    <w:p w:rsidR="002A15AC" w:rsidRPr="004D2D4F" w:rsidRDefault="002A15AC" w:rsidP="007F4676">
      <w:pPr>
        <w:tabs>
          <w:tab w:val="left" w:pos="851"/>
        </w:tabs>
        <w:jc w:val="both"/>
        <w:rPr>
          <w:b/>
          <w:sz w:val="24"/>
          <w:szCs w:val="24"/>
          <w:lang w:val="ro-RO"/>
        </w:rPr>
      </w:pPr>
      <w:r w:rsidRPr="004D2D4F">
        <w:rPr>
          <w:b/>
          <w:sz w:val="24"/>
          <w:szCs w:val="24"/>
          <w:lang w:val="ro-RO"/>
        </w:rPr>
        <w:t>STOICESCU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Lecţiuni de deschidere a cursului de clinică internă </w:t>
      </w:r>
      <w:r w:rsidRPr="004D2D4F">
        <w:rPr>
          <w:sz w:val="24"/>
          <w:szCs w:val="24"/>
        </w:rPr>
        <w:t>/ Stoicescu .- [s.l. : s.n. , s.a.] .- 20 p. ; 22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Supliment la Revista “Spitalul”</w:t>
      </w:r>
    </w:p>
    <w:p w:rsidR="002A15AC" w:rsidRPr="004D2D4F" w:rsidRDefault="002A15AC" w:rsidP="007F4676">
      <w:pPr>
        <w:tabs>
          <w:tab w:val="left" w:pos="851"/>
        </w:tabs>
        <w:jc w:val="both"/>
        <w:rPr>
          <w:sz w:val="24"/>
          <w:szCs w:val="24"/>
        </w:rPr>
      </w:pPr>
      <w:r w:rsidRPr="004D2D4F">
        <w:rPr>
          <w:sz w:val="24"/>
          <w:szCs w:val="24"/>
        </w:rPr>
        <w:t>616.1/.9</w:t>
      </w:r>
    </w:p>
    <w:p w:rsidR="002A15AC" w:rsidRPr="004D2D4F" w:rsidRDefault="002A15AC" w:rsidP="007F4676">
      <w:pPr>
        <w:tabs>
          <w:tab w:val="left" w:pos="851"/>
        </w:tabs>
        <w:jc w:val="both"/>
        <w:rPr>
          <w:sz w:val="24"/>
          <w:szCs w:val="24"/>
        </w:rPr>
      </w:pPr>
    </w:p>
    <w:p w:rsidR="00580EB6" w:rsidRPr="004D2D4F" w:rsidRDefault="00580EB6"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III 613/10, vol. I</w:t>
      </w:r>
    </w:p>
    <w:p w:rsidR="002A15AC" w:rsidRPr="004D2D4F" w:rsidRDefault="002A15AC" w:rsidP="007F4676">
      <w:pPr>
        <w:tabs>
          <w:tab w:val="left" w:pos="851"/>
        </w:tabs>
        <w:jc w:val="both"/>
        <w:rPr>
          <w:b/>
          <w:sz w:val="24"/>
          <w:szCs w:val="24"/>
          <w:lang w:val="ro-RO"/>
        </w:rPr>
      </w:pPr>
      <w:r w:rsidRPr="004D2D4F">
        <w:rPr>
          <w:b/>
          <w:sz w:val="24"/>
          <w:szCs w:val="24"/>
          <w:lang w:val="ro-RO"/>
        </w:rPr>
        <w:t>STOICESCU ; BACALOGLU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Asupra sifilisului pulmonar (Studiu sprijinit pe operaţiuni personale) / Stoicescu, Bacaloglu . – Bucureşti : Inst. de Arte Grafice Carol Göbl, 1906 . – 23 p. ; 26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21-23</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„Revista Ştiinţelor Medicale”, No. 8, 1905</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 volumul : „Lucrări Ştiinţiifce 1900-1915</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1732 / 27</w:t>
      </w:r>
    </w:p>
    <w:p w:rsidR="002A15AC" w:rsidRPr="004D2D4F" w:rsidRDefault="002A15AC" w:rsidP="007F4676">
      <w:pPr>
        <w:tabs>
          <w:tab w:val="left" w:pos="851"/>
        </w:tabs>
        <w:jc w:val="both"/>
        <w:rPr>
          <w:b/>
          <w:sz w:val="24"/>
          <w:szCs w:val="24"/>
          <w:lang w:val="ro-RO"/>
        </w:rPr>
      </w:pPr>
      <w:r w:rsidRPr="004D2D4F">
        <w:rPr>
          <w:b/>
          <w:sz w:val="24"/>
          <w:szCs w:val="24"/>
          <w:lang w:val="ro-RO"/>
        </w:rPr>
        <w:t>STOICESCU, C. ; PRODESCU, V. ; BIRCA, Valeria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Observations sur la réactivité vasculaire périphériques dans les syndromes vasculaires d</w:t>
      </w:r>
      <w:r w:rsidRPr="004D2D4F">
        <w:rPr>
          <w:sz w:val="24"/>
          <w:szCs w:val="24"/>
        </w:rPr>
        <w:t>’origine athéro – sclérotique / C. Stoicescu , V. Prodescu , Valeria Birca .- Bucarest : [s.n.] , 1968 .- p. 925 – 927 ; 23 cm.</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Bibliogr. p. 927</w:t>
      </w:r>
    </w:p>
    <w:p w:rsidR="002A15AC" w:rsidRPr="004D2D4F" w:rsidRDefault="00580EB6" w:rsidP="007F4676">
      <w:pPr>
        <w:tabs>
          <w:tab w:val="left" w:pos="851"/>
        </w:tabs>
        <w:jc w:val="both"/>
        <w:rPr>
          <w:sz w:val="24"/>
          <w:szCs w:val="24"/>
        </w:rPr>
      </w:pPr>
      <w:r w:rsidRPr="004D2D4F">
        <w:rPr>
          <w:sz w:val="24"/>
          <w:szCs w:val="24"/>
        </w:rPr>
        <w:tab/>
      </w:r>
      <w:r w:rsidR="002A15AC" w:rsidRPr="004D2D4F">
        <w:rPr>
          <w:sz w:val="24"/>
          <w:szCs w:val="24"/>
        </w:rPr>
        <w:t>Extras din “Archives de l’Union Médicale Balkanique” , Tom VI , No. 6 , 1968</w:t>
      </w:r>
    </w:p>
    <w:p w:rsidR="002A15AC" w:rsidRPr="004D2D4F" w:rsidRDefault="002A15AC" w:rsidP="007F4676">
      <w:pPr>
        <w:tabs>
          <w:tab w:val="left" w:pos="851"/>
        </w:tabs>
        <w:jc w:val="both"/>
        <w:rPr>
          <w:sz w:val="24"/>
          <w:szCs w:val="24"/>
        </w:rPr>
      </w:pPr>
      <w:r w:rsidRPr="004D2D4F">
        <w:rPr>
          <w:sz w:val="24"/>
          <w:szCs w:val="24"/>
        </w:rPr>
        <w:t>616.13/.14</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941; I.M. II 1401</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STOICESCU, G.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Lecţiuni de clinică medicală făcute de Spitalul Colţea: 1887-1888: Cu un traceu termic / G. I. Stoicescu . – Bucuresci : Tipografia Curţei Regale , 1888 . – 268 p., IV p. ; 23 cm</w:t>
      </w:r>
    </w:p>
    <w:p w:rsidR="002A15AC" w:rsidRPr="004D2D4F" w:rsidRDefault="002A15AC" w:rsidP="007F4676">
      <w:pPr>
        <w:tabs>
          <w:tab w:val="left" w:pos="851"/>
        </w:tabs>
        <w:jc w:val="both"/>
        <w:rPr>
          <w:sz w:val="24"/>
          <w:szCs w:val="24"/>
          <w:lang w:val="ro-RO"/>
        </w:rPr>
      </w:pPr>
      <w:r w:rsidRPr="004D2D4F">
        <w:rPr>
          <w:sz w:val="24"/>
          <w:szCs w:val="24"/>
          <w:lang w:val="ro-RO"/>
        </w:rPr>
        <w:t>616.1/.9(09)</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3054</w:t>
      </w:r>
    </w:p>
    <w:p w:rsidR="002A15AC" w:rsidRPr="004D2D4F" w:rsidRDefault="002A15AC" w:rsidP="007F4676">
      <w:pPr>
        <w:tabs>
          <w:tab w:val="left" w:pos="851"/>
        </w:tabs>
        <w:jc w:val="both"/>
        <w:rPr>
          <w:b/>
          <w:sz w:val="24"/>
          <w:szCs w:val="24"/>
          <w:lang w:val="ro-RO"/>
        </w:rPr>
      </w:pPr>
      <w:r w:rsidRPr="004D2D4F">
        <w:rPr>
          <w:b/>
          <w:sz w:val="24"/>
          <w:szCs w:val="24"/>
          <w:lang w:val="ro-RO"/>
        </w:rPr>
        <w:t>STOICESCU, G.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Raportul pentru proiectul de lege sanitară </w:t>
      </w:r>
      <w:r w:rsidRPr="004D2D4F">
        <w:rPr>
          <w:sz w:val="24"/>
          <w:szCs w:val="24"/>
        </w:rPr>
        <w:t>/ G. I. Stoicescu .- Bucure</w:t>
      </w:r>
      <w:r w:rsidRPr="004D2D4F">
        <w:rPr>
          <w:sz w:val="24"/>
          <w:szCs w:val="24"/>
          <w:lang w:val="ro-RO"/>
        </w:rPr>
        <w:t>şti</w:t>
      </w:r>
      <w:r w:rsidRPr="004D2D4F">
        <w:rPr>
          <w:sz w:val="24"/>
          <w:szCs w:val="24"/>
        </w:rPr>
        <w:t xml:space="preserve"> : Imprimeria Statului , 1910 .- 39 p. ; 23 cm.</w:t>
      </w:r>
    </w:p>
    <w:p w:rsidR="002A15AC" w:rsidRPr="004D2D4F" w:rsidRDefault="00580EB6" w:rsidP="007F4676">
      <w:pPr>
        <w:tabs>
          <w:tab w:val="left" w:pos="851"/>
        </w:tabs>
        <w:jc w:val="both"/>
        <w:rPr>
          <w:sz w:val="24"/>
          <w:szCs w:val="24"/>
          <w:lang w:val="ro-RO"/>
        </w:rPr>
      </w:pPr>
      <w:r w:rsidRPr="004D2D4F">
        <w:rPr>
          <w:sz w:val="24"/>
          <w:szCs w:val="24"/>
        </w:rPr>
        <w:tab/>
      </w:r>
      <w:r w:rsidR="002A15AC" w:rsidRPr="004D2D4F">
        <w:rPr>
          <w:sz w:val="24"/>
          <w:szCs w:val="24"/>
        </w:rPr>
        <w:t>Dedica</w:t>
      </w:r>
      <w:r w:rsidR="002A15AC" w:rsidRPr="004D2D4F">
        <w:rPr>
          <w:sz w:val="24"/>
          <w:szCs w:val="24"/>
          <w:lang w:val="ro-RO"/>
        </w:rPr>
        <w:t>ţie pe pag. de titlu</w:t>
      </w:r>
    </w:p>
    <w:p w:rsidR="002A15AC" w:rsidRPr="004D2D4F" w:rsidRDefault="002A15AC" w:rsidP="007F4676">
      <w:pPr>
        <w:tabs>
          <w:tab w:val="left" w:pos="851"/>
        </w:tabs>
        <w:jc w:val="both"/>
        <w:rPr>
          <w:sz w:val="24"/>
          <w:szCs w:val="24"/>
        </w:rPr>
      </w:pPr>
      <w:r w:rsidRPr="004D2D4F">
        <w:rPr>
          <w:sz w:val="24"/>
          <w:szCs w:val="24"/>
          <w:lang w:val="ro-RO"/>
        </w:rPr>
        <w:t>61</w:t>
      </w:r>
      <w:r w:rsidRPr="004D2D4F">
        <w:rPr>
          <w:sz w:val="24"/>
          <w:szCs w:val="24"/>
        </w:rPr>
        <w:t>:34</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1810/3</w:t>
      </w:r>
    </w:p>
    <w:p w:rsidR="002A15AC" w:rsidRPr="004D2D4F" w:rsidRDefault="002A15AC" w:rsidP="007F4676">
      <w:pPr>
        <w:tabs>
          <w:tab w:val="left" w:pos="851"/>
        </w:tabs>
        <w:jc w:val="both"/>
        <w:rPr>
          <w:b/>
          <w:sz w:val="24"/>
          <w:szCs w:val="24"/>
          <w:lang w:val="ro-RO"/>
        </w:rPr>
      </w:pPr>
      <w:r w:rsidRPr="004D2D4F">
        <w:rPr>
          <w:b/>
          <w:sz w:val="24"/>
          <w:szCs w:val="24"/>
          <w:lang w:val="ro-RO"/>
        </w:rPr>
        <w:t>STOICESCU, G. ; DANIEL, Constantin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Afasie cu hemiplegie dreaptă în cursul apendicitei . Câteva consideraţiuni asupra turburărilor  nervoase în apendicită / G. Stoicescu, Constantin Daniel . – Bucureşti : Tipografia „Gutenberg”, 1907 . – p. 3-14 ; 25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„Publicaţiuni . Chirurgie – Diverse”</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616.346.2-002</w:t>
      </w:r>
    </w:p>
    <w:p w:rsidR="002A15AC" w:rsidRPr="004D2D4F" w:rsidRDefault="002A15AC" w:rsidP="007F4676">
      <w:pPr>
        <w:tabs>
          <w:tab w:val="left" w:pos="851"/>
        </w:tabs>
        <w:jc w:val="both"/>
        <w:rPr>
          <w:sz w:val="24"/>
          <w:szCs w:val="24"/>
          <w:lang w:val="ro-RO"/>
        </w:rPr>
      </w:pPr>
      <w:r w:rsidRPr="004D2D4F">
        <w:rPr>
          <w:sz w:val="24"/>
          <w:szCs w:val="24"/>
          <w:lang w:val="ro-RO"/>
        </w:rPr>
        <w:t>616.8-009.11</w:t>
      </w:r>
    </w:p>
    <w:p w:rsidR="002A15AC" w:rsidRPr="004D2D4F" w:rsidRDefault="00A17665" w:rsidP="007F4676">
      <w:pPr>
        <w:tabs>
          <w:tab w:val="left" w:pos="851"/>
        </w:tabs>
        <w:jc w:val="both"/>
        <w:rPr>
          <w:sz w:val="24"/>
          <w:szCs w:val="24"/>
          <w:lang w:val="ro-RO"/>
        </w:rPr>
      </w:pPr>
      <w:r w:rsidRPr="004D2D4F">
        <w:rPr>
          <w:sz w:val="24"/>
          <w:szCs w:val="24"/>
          <w:lang w:val="ro-RO"/>
        </w:rPr>
        <w:t>616.24:616.972</w:t>
      </w:r>
    </w:p>
    <w:p w:rsidR="002A15AC" w:rsidRPr="004D2D4F" w:rsidRDefault="002A15AC" w:rsidP="007F4676">
      <w:pPr>
        <w:tabs>
          <w:tab w:val="left" w:pos="851"/>
        </w:tabs>
        <w:jc w:val="both"/>
        <w:rPr>
          <w:sz w:val="24"/>
          <w:szCs w:val="24"/>
          <w:lang w:val="ro-RO"/>
        </w:rPr>
      </w:pPr>
      <w:r w:rsidRPr="004D2D4F">
        <w:rPr>
          <w:sz w:val="24"/>
          <w:szCs w:val="24"/>
          <w:lang w:val="ro-RO"/>
        </w:rPr>
        <w:t>616.24-002</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1661 / 15</w:t>
      </w:r>
    </w:p>
    <w:p w:rsidR="002A15AC" w:rsidRPr="004D2D4F" w:rsidRDefault="002A15AC" w:rsidP="007F4676">
      <w:pPr>
        <w:tabs>
          <w:tab w:val="left" w:pos="851"/>
        </w:tabs>
        <w:jc w:val="both"/>
        <w:rPr>
          <w:b/>
          <w:sz w:val="24"/>
          <w:szCs w:val="24"/>
          <w:lang w:val="ro-RO"/>
        </w:rPr>
      </w:pPr>
      <w:r w:rsidRPr="004D2D4F">
        <w:rPr>
          <w:b/>
          <w:sz w:val="24"/>
          <w:szCs w:val="24"/>
          <w:lang w:val="ro-RO"/>
        </w:rPr>
        <w:t>STOICESCU, G. – J.</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Despre exantheme în reumatismul articular acut </w:t>
      </w:r>
      <w:r w:rsidRPr="004D2D4F">
        <w:rPr>
          <w:sz w:val="24"/>
          <w:szCs w:val="24"/>
        </w:rPr>
        <w:t>/ G. – J. Stoicescu .- Bucuresci : Typografia Thiel &amp; Weiss , Palatul “Dacia” , 1878 .- 59 p. ; 23 cm.</w:t>
      </w:r>
    </w:p>
    <w:p w:rsidR="002A15AC" w:rsidRPr="004D2D4F" w:rsidRDefault="00580EB6"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Ephoria Spitalelor Civili din Bucuresci . Concurs din 1878</w:t>
      </w:r>
    </w:p>
    <w:p w:rsidR="002A15AC" w:rsidRPr="004D2D4F" w:rsidRDefault="002A15AC" w:rsidP="007F4676">
      <w:pPr>
        <w:tabs>
          <w:tab w:val="left" w:pos="851"/>
        </w:tabs>
        <w:jc w:val="both"/>
        <w:rPr>
          <w:sz w:val="24"/>
          <w:szCs w:val="24"/>
        </w:rPr>
      </w:pPr>
      <w:r w:rsidRPr="004D2D4F">
        <w:rPr>
          <w:sz w:val="24"/>
          <w:szCs w:val="24"/>
        </w:rPr>
        <w:t>616.72-002.77</w:t>
      </w:r>
    </w:p>
    <w:p w:rsidR="002A15AC" w:rsidRPr="004D2D4F" w:rsidRDefault="002A15AC" w:rsidP="007F4676">
      <w:pPr>
        <w:tabs>
          <w:tab w:val="left" w:pos="851"/>
        </w:tabs>
        <w:jc w:val="both"/>
        <w:rPr>
          <w:sz w:val="24"/>
          <w:szCs w:val="24"/>
          <w:lang w:val="ro-RO"/>
        </w:rPr>
      </w:pPr>
    </w:p>
    <w:p w:rsidR="00DC5187" w:rsidRPr="004D2D4F" w:rsidRDefault="00DC5187"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III 774</w:t>
      </w:r>
    </w:p>
    <w:p w:rsidR="002A15AC" w:rsidRPr="004D2D4F" w:rsidRDefault="002A15AC" w:rsidP="007F4676">
      <w:pPr>
        <w:tabs>
          <w:tab w:val="left" w:pos="851"/>
        </w:tabs>
        <w:jc w:val="both"/>
        <w:rPr>
          <w:b/>
          <w:sz w:val="24"/>
          <w:szCs w:val="24"/>
          <w:lang w:val="ro-RO"/>
        </w:rPr>
      </w:pPr>
      <w:r w:rsidRPr="004D2D4F">
        <w:rPr>
          <w:b/>
          <w:sz w:val="24"/>
          <w:szCs w:val="24"/>
          <w:lang w:val="ro-RO"/>
        </w:rPr>
        <w:t>STOICESCU, G. J.</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Despre exantheme în rheumatismul articular acut</w:t>
      </w:r>
      <w:r w:rsidRPr="004D2D4F">
        <w:rPr>
          <w:sz w:val="24"/>
          <w:szCs w:val="24"/>
        </w:rPr>
        <w:t xml:space="preserve"> / G. J. Stoicescu .- Bucuresci : Typografia Thiel &amp; Weiss , Palatul Dacia , 1878 .- 59 p. ; 25 cm.</w:t>
      </w:r>
    </w:p>
    <w:p w:rsidR="002A15AC" w:rsidRPr="004D2D4F" w:rsidRDefault="002A15AC" w:rsidP="007F4676">
      <w:pPr>
        <w:tabs>
          <w:tab w:val="left" w:pos="851"/>
        </w:tabs>
        <w:jc w:val="both"/>
        <w:rPr>
          <w:sz w:val="24"/>
          <w:szCs w:val="24"/>
        </w:rPr>
      </w:pPr>
      <w:r w:rsidRPr="004D2D4F">
        <w:rPr>
          <w:sz w:val="24"/>
          <w:szCs w:val="24"/>
        </w:rPr>
        <w:t>616.721/.728.9-002.77</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F767F0" w:rsidRPr="004D2D4F" w:rsidRDefault="00F767F0" w:rsidP="007F4676">
      <w:pPr>
        <w:tabs>
          <w:tab w:val="left" w:pos="851"/>
        </w:tabs>
        <w:jc w:val="both"/>
        <w:rPr>
          <w:b/>
          <w:sz w:val="24"/>
          <w:szCs w:val="24"/>
          <w:lang w:val="ro-RO"/>
        </w:rPr>
      </w:pPr>
      <w:r w:rsidRPr="004D2D4F">
        <w:rPr>
          <w:b/>
          <w:sz w:val="24"/>
          <w:szCs w:val="24"/>
          <w:lang w:val="ro-RO"/>
        </w:rPr>
        <w:t>I.M. III 1001/2</w:t>
      </w:r>
    </w:p>
    <w:p w:rsidR="00F767F0" w:rsidRPr="004D2D4F" w:rsidRDefault="00F767F0" w:rsidP="007F4676">
      <w:pPr>
        <w:tabs>
          <w:tab w:val="left" w:pos="851"/>
        </w:tabs>
        <w:jc w:val="both"/>
        <w:rPr>
          <w:b/>
          <w:sz w:val="24"/>
          <w:szCs w:val="24"/>
          <w:lang w:val="ro-RO"/>
        </w:rPr>
      </w:pPr>
      <w:r w:rsidRPr="004D2D4F">
        <w:rPr>
          <w:b/>
          <w:sz w:val="24"/>
          <w:szCs w:val="24"/>
          <w:lang w:val="ro-RO"/>
        </w:rPr>
        <w:t>STOICESCU, G. ; THEODORESCU, B.</w:t>
      </w:r>
    </w:p>
    <w:p w:rsidR="00F767F0" w:rsidRPr="004D2D4F" w:rsidRDefault="00580EB6" w:rsidP="007F4676">
      <w:pPr>
        <w:tabs>
          <w:tab w:val="left" w:pos="851"/>
        </w:tabs>
        <w:jc w:val="both"/>
        <w:rPr>
          <w:sz w:val="24"/>
          <w:szCs w:val="24"/>
          <w:lang w:val="ro-RO"/>
        </w:rPr>
      </w:pPr>
      <w:r w:rsidRPr="004D2D4F">
        <w:rPr>
          <w:sz w:val="24"/>
          <w:szCs w:val="24"/>
          <w:lang w:val="ro-RO"/>
        </w:rPr>
        <w:tab/>
      </w:r>
      <w:r w:rsidR="00F767F0" w:rsidRPr="004D2D4F">
        <w:rPr>
          <w:sz w:val="24"/>
          <w:szCs w:val="24"/>
          <w:lang w:val="ro-RO"/>
        </w:rPr>
        <w:t xml:space="preserve">Anevrism enorm al porţiunei ascendente a aortei, proeminând la exterior : Tratament gelatinat, cu rezultat excelent/ G. Stoicescu, B. Theodorescu . – Bucureşti : Tipogr. Universală, I.Ionescu, 1910 . – 7p. : fig. ; 22 cm. </w:t>
      </w:r>
    </w:p>
    <w:p w:rsidR="00F767F0" w:rsidRPr="004D2D4F" w:rsidRDefault="00580EB6" w:rsidP="007F4676">
      <w:pPr>
        <w:tabs>
          <w:tab w:val="left" w:pos="851"/>
        </w:tabs>
        <w:jc w:val="both"/>
        <w:rPr>
          <w:sz w:val="24"/>
          <w:szCs w:val="24"/>
          <w:lang w:val="ro-RO"/>
        </w:rPr>
      </w:pPr>
      <w:r w:rsidRPr="004D2D4F">
        <w:rPr>
          <w:sz w:val="24"/>
          <w:szCs w:val="24"/>
          <w:lang w:val="ro-RO"/>
        </w:rPr>
        <w:tab/>
      </w:r>
      <w:r w:rsidR="00F767F0" w:rsidRPr="004D2D4F">
        <w:rPr>
          <w:sz w:val="24"/>
          <w:szCs w:val="24"/>
          <w:lang w:val="ro-RO"/>
        </w:rPr>
        <w:t xml:space="preserve">Coligat </w:t>
      </w:r>
    </w:p>
    <w:p w:rsidR="00F767F0" w:rsidRPr="004D2D4F" w:rsidRDefault="00F767F0" w:rsidP="007F4676">
      <w:pPr>
        <w:tabs>
          <w:tab w:val="left" w:pos="851"/>
        </w:tabs>
        <w:jc w:val="both"/>
        <w:rPr>
          <w:sz w:val="24"/>
          <w:szCs w:val="24"/>
          <w:lang w:val="ro-RO"/>
        </w:rPr>
      </w:pPr>
      <w:r w:rsidRPr="004D2D4F">
        <w:rPr>
          <w:sz w:val="24"/>
          <w:szCs w:val="24"/>
          <w:lang w:val="ro-RO"/>
        </w:rPr>
        <w:t>616.13-007.64</w:t>
      </w:r>
    </w:p>
    <w:p w:rsidR="00F767F0" w:rsidRPr="004D2D4F" w:rsidRDefault="00F767F0" w:rsidP="007F4676">
      <w:pPr>
        <w:tabs>
          <w:tab w:val="left" w:pos="851"/>
        </w:tabs>
        <w:jc w:val="both"/>
        <w:rPr>
          <w:sz w:val="24"/>
          <w:szCs w:val="24"/>
          <w:lang w:val="ro-RO"/>
        </w:rPr>
      </w:pPr>
    </w:p>
    <w:p w:rsidR="00F767F0" w:rsidRPr="004D2D4F" w:rsidRDefault="00F767F0"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2730 / 1 (vol. IV)</w:t>
      </w:r>
    </w:p>
    <w:p w:rsidR="002A15AC" w:rsidRPr="004D2D4F" w:rsidRDefault="002A15AC" w:rsidP="007F4676">
      <w:pPr>
        <w:tabs>
          <w:tab w:val="left" w:pos="851"/>
        </w:tabs>
        <w:jc w:val="both"/>
        <w:rPr>
          <w:b/>
          <w:sz w:val="24"/>
          <w:szCs w:val="24"/>
          <w:lang w:val="ro-RO"/>
        </w:rPr>
      </w:pPr>
      <w:r w:rsidRPr="004D2D4F">
        <w:rPr>
          <w:b/>
          <w:sz w:val="24"/>
          <w:szCs w:val="24"/>
          <w:lang w:val="ro-RO"/>
        </w:rPr>
        <w:t>STOICESCU, George</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Consideraţiuni asupra Sarconului primitiv clavicular </w:t>
      </w:r>
      <w:r w:rsidRPr="004D2D4F">
        <w:rPr>
          <w:sz w:val="24"/>
          <w:szCs w:val="24"/>
        </w:rPr>
        <w:t>: Extirparea total</w:t>
      </w:r>
      <w:r w:rsidRPr="004D2D4F">
        <w:rPr>
          <w:sz w:val="24"/>
          <w:szCs w:val="24"/>
          <w:lang w:val="ro-RO"/>
        </w:rPr>
        <w:t xml:space="preserve">ă a claviculei </w:t>
      </w:r>
      <w:r w:rsidRPr="004D2D4F">
        <w:rPr>
          <w:sz w:val="24"/>
          <w:szCs w:val="24"/>
        </w:rPr>
        <w:t>/ George Stoicescu .- Bucuresci : Tipografia L’&lt;&lt;Indépendance Roumaine&gt;&gt; , 1904 .- 115 p. ; 22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xml:space="preserve">: Institutul de Anatomie </w:t>
      </w:r>
      <w:r w:rsidR="002A15AC" w:rsidRPr="004D2D4F">
        <w:rPr>
          <w:sz w:val="24"/>
          <w:szCs w:val="24"/>
          <w:lang w:val="ro-RO"/>
        </w:rPr>
        <w:t>şi Chirurgie</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rPr>
      </w:pPr>
      <w:r w:rsidRPr="004D2D4F">
        <w:rPr>
          <w:sz w:val="24"/>
          <w:szCs w:val="24"/>
          <w:lang w:val="ro-RO"/>
        </w:rPr>
        <w:t>616.717.2</w:t>
      </w:r>
      <w:r w:rsidRPr="004D2D4F">
        <w:rPr>
          <w:sz w:val="24"/>
          <w:szCs w:val="24"/>
        </w:rPr>
        <w:t>-006.04</w:t>
      </w:r>
    </w:p>
    <w:p w:rsidR="002A15AC" w:rsidRPr="004D2D4F" w:rsidRDefault="002A15AC" w:rsidP="007F4676">
      <w:pPr>
        <w:tabs>
          <w:tab w:val="left" w:pos="851"/>
        </w:tabs>
        <w:jc w:val="both"/>
        <w:rPr>
          <w:sz w:val="24"/>
          <w:szCs w:val="24"/>
        </w:rPr>
      </w:pPr>
      <w:r w:rsidRPr="004D2D4F">
        <w:rPr>
          <w:sz w:val="24"/>
          <w:szCs w:val="24"/>
        </w:rPr>
        <w:t>616.717.2-089</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1244</w:t>
      </w:r>
    </w:p>
    <w:p w:rsidR="002A15AC" w:rsidRPr="004D2D4F" w:rsidRDefault="002A15AC" w:rsidP="007F4676">
      <w:pPr>
        <w:tabs>
          <w:tab w:val="left" w:pos="851"/>
        </w:tabs>
        <w:jc w:val="both"/>
        <w:rPr>
          <w:b/>
          <w:sz w:val="24"/>
          <w:szCs w:val="24"/>
          <w:lang w:val="ro-RO"/>
        </w:rPr>
      </w:pPr>
      <w:r w:rsidRPr="004D2D4F">
        <w:rPr>
          <w:b/>
          <w:sz w:val="24"/>
          <w:szCs w:val="24"/>
          <w:lang w:val="ro-RO"/>
        </w:rPr>
        <w:t>STOICESCU, prof. dr. ; BACALOGLU , dr.</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Asupra gripei pulmonare.....simulând tuberculosa </w:t>
      </w:r>
      <w:r w:rsidRPr="004D2D4F">
        <w:rPr>
          <w:sz w:val="24"/>
          <w:szCs w:val="24"/>
        </w:rPr>
        <w:t>/ dr. prof. Stoicescu , dr. Bacaloglu .- Bucure</w:t>
      </w:r>
      <w:r w:rsidRPr="004D2D4F">
        <w:rPr>
          <w:sz w:val="24"/>
          <w:szCs w:val="24"/>
          <w:lang w:val="ro-RO"/>
        </w:rPr>
        <w:t xml:space="preserve">şti </w:t>
      </w:r>
      <w:r w:rsidRPr="004D2D4F">
        <w:rPr>
          <w:sz w:val="24"/>
          <w:szCs w:val="24"/>
        </w:rPr>
        <w:t>: Institutul de Arte Grafice “Eminescu” , 1904 .- 8 p. ; 23 cm.</w:t>
      </w:r>
    </w:p>
    <w:p w:rsidR="002A15AC" w:rsidRPr="004D2D4F" w:rsidRDefault="002A15AC" w:rsidP="007F4676">
      <w:pPr>
        <w:tabs>
          <w:tab w:val="left" w:pos="851"/>
        </w:tabs>
        <w:jc w:val="both"/>
        <w:rPr>
          <w:sz w:val="24"/>
          <w:szCs w:val="24"/>
        </w:rPr>
      </w:pPr>
      <w:r w:rsidRPr="004D2D4F">
        <w:rPr>
          <w:sz w:val="24"/>
          <w:szCs w:val="24"/>
        </w:rPr>
        <w:t>616.24:616.921.5</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1058</w:t>
      </w:r>
    </w:p>
    <w:p w:rsidR="002A15AC" w:rsidRPr="004D2D4F" w:rsidRDefault="002A15AC" w:rsidP="007F4676">
      <w:pPr>
        <w:tabs>
          <w:tab w:val="left" w:pos="851"/>
        </w:tabs>
        <w:jc w:val="both"/>
        <w:rPr>
          <w:b/>
          <w:sz w:val="24"/>
          <w:szCs w:val="24"/>
          <w:lang w:val="ro-RO"/>
        </w:rPr>
      </w:pPr>
      <w:r w:rsidRPr="004D2D4F">
        <w:rPr>
          <w:b/>
          <w:sz w:val="24"/>
          <w:szCs w:val="24"/>
          <w:lang w:val="ro-RO"/>
        </w:rPr>
        <w:t>STOICESCU, Puiu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Monografia Institutului „Daniel Danielopolu” </w:t>
      </w:r>
      <w:r w:rsidR="008A620F" w:rsidRPr="004D2D4F">
        <w:rPr>
          <w:sz w:val="24"/>
          <w:szCs w:val="24"/>
          <w:lang w:val="ro-RO"/>
        </w:rPr>
        <w:t>/ Puiu Stoicescu. -</w:t>
      </w:r>
      <w:r w:rsidRPr="004D2D4F">
        <w:rPr>
          <w:sz w:val="24"/>
          <w:szCs w:val="24"/>
          <w:lang w:val="ro-RO"/>
        </w:rPr>
        <w:t xml:space="preserve"> ed. îngrijită şi cu postfaţă de Dan L. Dumitraşcu . – Cluj-Napoca : Editura Medicală Universitară „Iuliu Haţieganu” Cluj , 2004 . – 53 p. : fig. ; 20 cm</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973-693-054-8</w:t>
      </w:r>
    </w:p>
    <w:p w:rsidR="002A15AC" w:rsidRPr="004D2D4F" w:rsidRDefault="00580EB6"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mss din partea autorului</w:t>
      </w:r>
    </w:p>
    <w:p w:rsidR="002A15AC" w:rsidRPr="004D2D4F" w:rsidRDefault="002A15AC" w:rsidP="007F4676">
      <w:pPr>
        <w:tabs>
          <w:tab w:val="left" w:pos="851"/>
        </w:tabs>
        <w:jc w:val="both"/>
        <w:rPr>
          <w:sz w:val="24"/>
          <w:szCs w:val="24"/>
          <w:lang w:val="ro-RO"/>
        </w:rPr>
      </w:pPr>
      <w:r w:rsidRPr="004D2D4F">
        <w:rPr>
          <w:sz w:val="24"/>
          <w:szCs w:val="24"/>
          <w:lang w:val="ro-RO"/>
        </w:rPr>
        <w:t>929 Institutul „D. Danielopolu”</w:t>
      </w:r>
    </w:p>
    <w:p w:rsidR="002A15AC" w:rsidRPr="004D2D4F" w:rsidRDefault="002A15AC" w:rsidP="007F4676">
      <w:pPr>
        <w:tabs>
          <w:tab w:val="left" w:pos="851"/>
        </w:tabs>
        <w:jc w:val="both"/>
        <w:rPr>
          <w:sz w:val="24"/>
          <w:szCs w:val="24"/>
          <w:lang w:val="ro-RO"/>
        </w:rPr>
      </w:pPr>
      <w:r w:rsidRPr="004D2D4F">
        <w:rPr>
          <w:sz w:val="24"/>
          <w:szCs w:val="24"/>
          <w:lang w:val="ro-RO"/>
        </w:rPr>
        <w:t>614.253.1 Institutul „D. Danielopolu”</w:t>
      </w:r>
    </w:p>
    <w:p w:rsidR="002A15AC" w:rsidRPr="004D2D4F"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6160A1" w:rsidRDefault="002A15AC" w:rsidP="007F4676">
      <w:pPr>
        <w:tabs>
          <w:tab w:val="left" w:pos="851"/>
        </w:tabs>
        <w:jc w:val="both"/>
        <w:rPr>
          <w:b/>
          <w:sz w:val="24"/>
          <w:szCs w:val="24"/>
          <w:lang w:val="ro-RO"/>
        </w:rPr>
      </w:pPr>
      <w:r w:rsidRPr="006160A1">
        <w:rPr>
          <w:b/>
          <w:sz w:val="24"/>
          <w:szCs w:val="24"/>
          <w:lang w:val="ro-RO"/>
        </w:rPr>
        <w:t>I.M. III 457; I.M. II 1932</w:t>
      </w:r>
    </w:p>
    <w:p w:rsidR="008A620F" w:rsidRPr="006160A1" w:rsidRDefault="002A15AC" w:rsidP="007F4676">
      <w:pPr>
        <w:tabs>
          <w:tab w:val="left" w:pos="851"/>
        </w:tabs>
        <w:jc w:val="both"/>
        <w:rPr>
          <w:b/>
          <w:sz w:val="24"/>
          <w:szCs w:val="24"/>
          <w:lang w:val="ro-RO"/>
        </w:rPr>
      </w:pPr>
      <w:r w:rsidRPr="006160A1">
        <w:rPr>
          <w:b/>
          <w:sz w:val="24"/>
          <w:szCs w:val="24"/>
          <w:lang w:val="ro-RO"/>
        </w:rPr>
        <w:t>STOICESCU, Sergiu</w:t>
      </w:r>
      <w:r w:rsidRPr="006160A1">
        <w:rPr>
          <w:sz w:val="24"/>
          <w:szCs w:val="24"/>
          <w:lang w:val="ro-RO"/>
        </w:rPr>
        <w:t xml:space="preserve"> . - Gânduri din fapte . – Bucureşti : [</w:t>
      </w:r>
      <w:r w:rsidR="008A620F" w:rsidRPr="006160A1">
        <w:rPr>
          <w:sz w:val="24"/>
          <w:szCs w:val="24"/>
          <w:lang w:val="ro-RO"/>
        </w:rPr>
        <w:t xml:space="preserve"> s.n. ] , 1998 . – 258 p. </w:t>
      </w:r>
      <w:r w:rsidR="008A620F" w:rsidRPr="006160A1">
        <w:rPr>
          <w:b/>
          <w:sz w:val="24"/>
          <w:szCs w:val="24"/>
          <w:lang w:val="ro-RO"/>
        </w:rPr>
        <w:t>.;</w:t>
      </w:r>
    </w:p>
    <w:p w:rsidR="002A15AC" w:rsidRPr="006160A1" w:rsidRDefault="00784718" w:rsidP="007F4676">
      <w:pPr>
        <w:tabs>
          <w:tab w:val="left" w:pos="851"/>
        </w:tabs>
        <w:jc w:val="both"/>
        <w:rPr>
          <w:b/>
          <w:sz w:val="24"/>
          <w:szCs w:val="24"/>
          <w:lang w:val="ro-RO"/>
        </w:rPr>
      </w:pPr>
      <w:r w:rsidRPr="006160A1">
        <w:rPr>
          <w:b/>
          <w:sz w:val="24"/>
          <w:szCs w:val="24"/>
          <w:lang w:val="ro-RO"/>
        </w:rPr>
        <w:tab/>
      </w:r>
      <w:r w:rsidR="002A15AC" w:rsidRPr="006160A1">
        <w:rPr>
          <w:b/>
          <w:sz w:val="24"/>
          <w:szCs w:val="24"/>
          <w:lang w:val="ro-RO"/>
        </w:rPr>
        <w:t>ISBN</w:t>
      </w:r>
      <w:r w:rsidR="008A620F" w:rsidRPr="006160A1">
        <w:rPr>
          <w:b/>
          <w:sz w:val="24"/>
          <w:szCs w:val="24"/>
          <w:lang w:val="ro-RO"/>
        </w:rPr>
        <w:t xml:space="preserve"> ???????????////</w:t>
      </w:r>
    </w:p>
    <w:p w:rsidR="002A15AC" w:rsidRPr="006160A1" w:rsidRDefault="002A15AC" w:rsidP="007F4676">
      <w:pPr>
        <w:tabs>
          <w:tab w:val="left" w:pos="851"/>
        </w:tabs>
        <w:jc w:val="both"/>
        <w:rPr>
          <w:sz w:val="24"/>
          <w:szCs w:val="24"/>
        </w:rPr>
      </w:pPr>
      <w:r w:rsidRPr="006160A1">
        <w:rPr>
          <w:sz w:val="24"/>
          <w:szCs w:val="24"/>
        </w:rPr>
        <w:t>61(09)</w:t>
      </w:r>
      <w:r w:rsidRPr="006160A1">
        <w:rPr>
          <w:sz w:val="24"/>
          <w:szCs w:val="24"/>
        </w:rPr>
        <w:tab/>
      </w:r>
    </w:p>
    <w:p w:rsidR="002A15AC" w:rsidRPr="006160A1" w:rsidRDefault="002A15AC" w:rsidP="007F4676">
      <w:pPr>
        <w:tabs>
          <w:tab w:val="left" w:pos="851"/>
        </w:tabs>
        <w:jc w:val="both"/>
        <w:rPr>
          <w:sz w:val="24"/>
          <w:szCs w:val="24"/>
          <w:lang w:val="ro-RO"/>
        </w:rPr>
      </w:pPr>
    </w:p>
    <w:p w:rsidR="00580EB6" w:rsidRPr="004D2D4F" w:rsidRDefault="00580EB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864</w:t>
      </w:r>
    </w:p>
    <w:p w:rsidR="002A15AC" w:rsidRPr="004D2D4F" w:rsidRDefault="002A15AC" w:rsidP="007F4676">
      <w:pPr>
        <w:tabs>
          <w:tab w:val="left" w:pos="851"/>
        </w:tabs>
        <w:jc w:val="both"/>
        <w:rPr>
          <w:b/>
          <w:sz w:val="24"/>
          <w:szCs w:val="24"/>
          <w:lang w:val="ro-RO"/>
        </w:rPr>
      </w:pPr>
      <w:r w:rsidRPr="004D2D4F">
        <w:rPr>
          <w:b/>
          <w:sz w:val="24"/>
          <w:szCs w:val="24"/>
          <w:lang w:val="ro-RO"/>
        </w:rPr>
        <w:t>STOICESCU, Ştefan (ed.)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Lui Gavril Musicescu : Omagiu / Ştefan Stoicescu (ed.) . – Bucureşti : Bucovina , 1934 . – 111 p. ; 25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editorului „Lui Ama şi Ştefi, cu multă dragoste, prietenie şi admiraţie Ştefan Stoicescu 4 nov 1934”</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Însemnări mss multiple</w:t>
      </w:r>
    </w:p>
    <w:p w:rsidR="002A15AC" w:rsidRPr="004D2D4F" w:rsidRDefault="002A15AC" w:rsidP="007F4676">
      <w:pPr>
        <w:tabs>
          <w:tab w:val="left" w:pos="851"/>
        </w:tabs>
        <w:jc w:val="both"/>
        <w:rPr>
          <w:sz w:val="24"/>
          <w:szCs w:val="24"/>
          <w:lang w:val="ro-RO"/>
        </w:rPr>
      </w:pPr>
      <w:r w:rsidRPr="004D2D4F">
        <w:rPr>
          <w:sz w:val="24"/>
          <w:szCs w:val="24"/>
          <w:lang w:val="ro-RO"/>
        </w:rPr>
        <w:t>78Musicescu(082.2)</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443</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STOICHIŢIA, I. ; COMŞA,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Evidenţa sanitară a Inspectoratului General Sanitar Sibiu şi darea de seamă asupra campaniei din august-septemvrie 1938 / I. Stoichiţia, N. Comşa . – Bucureşti : Monitorul Oficial şi Imprimeriile Statului : Imprimeria Naţională , 1939 . – 81 p. : il. ; 25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publicaţia „Probleme şi Realizări”</w:t>
      </w:r>
    </w:p>
    <w:p w:rsidR="002A15AC" w:rsidRPr="004D2D4F" w:rsidRDefault="002A15AC" w:rsidP="007F4676">
      <w:pPr>
        <w:tabs>
          <w:tab w:val="left" w:pos="851"/>
        </w:tabs>
        <w:jc w:val="both"/>
        <w:rPr>
          <w:sz w:val="24"/>
          <w:szCs w:val="24"/>
          <w:lang w:val="ro-RO"/>
        </w:rPr>
      </w:pPr>
      <w:r w:rsidRPr="004D2D4F">
        <w:rPr>
          <w:sz w:val="24"/>
          <w:szCs w:val="24"/>
          <w:lang w:val="ro-RO"/>
        </w:rPr>
        <w:t>614.2(047.1)(498-35 Sibiu)</w:t>
      </w:r>
    </w:p>
    <w:p w:rsidR="002A15AC" w:rsidRPr="004D2D4F" w:rsidRDefault="002A15AC" w:rsidP="007F4676">
      <w:pPr>
        <w:tabs>
          <w:tab w:val="left" w:pos="851"/>
        </w:tabs>
        <w:jc w:val="both"/>
        <w:rPr>
          <w:sz w:val="24"/>
          <w:szCs w:val="24"/>
          <w:lang w:val="ro-RO"/>
        </w:rPr>
      </w:pPr>
      <w:r w:rsidRPr="004D2D4F">
        <w:rPr>
          <w:sz w:val="24"/>
          <w:szCs w:val="24"/>
          <w:lang w:val="ro-RO"/>
        </w:rPr>
        <w:t>613/614(047.1)(498-35 Sibiu)</w:t>
      </w:r>
      <w:r w:rsidRPr="004D2D4F">
        <w:rPr>
          <w:sz w:val="24"/>
          <w:szCs w:val="24"/>
          <w:lang w:val="ro-RO"/>
        </w:rPr>
        <w:tab/>
      </w:r>
    </w:p>
    <w:p w:rsidR="002A15AC" w:rsidRPr="004D2D4F" w:rsidRDefault="002A15AC"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443</w:t>
      </w:r>
    </w:p>
    <w:p w:rsidR="002A15AC" w:rsidRPr="004D2D4F" w:rsidRDefault="002A15AC" w:rsidP="007F4676">
      <w:pPr>
        <w:tabs>
          <w:tab w:val="left" w:pos="851"/>
        </w:tabs>
        <w:jc w:val="both"/>
        <w:rPr>
          <w:b/>
          <w:sz w:val="24"/>
          <w:szCs w:val="24"/>
          <w:lang w:val="ro-RO"/>
        </w:rPr>
      </w:pPr>
      <w:r w:rsidRPr="004D2D4F">
        <w:rPr>
          <w:b/>
          <w:sz w:val="24"/>
          <w:szCs w:val="24"/>
          <w:lang w:val="ro-RO"/>
        </w:rPr>
        <w:t>STOICHIŢIA, I. ; GHITEA, I. ; COMŞA,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Evidenţa sanitară a judeţului Făgăraş şi darea de seamă asupra campaniei sanitare din august-septemvrie 1938 / I. Stoichiţia, I. Ghitea, N. Comşa . – Bucureşti : Monitorul Oficial şi Imprimeriile Statului : Imprimeria Naţională , 1939 . – 34 p. : tab., graf. ; 26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publicaţia „Probleme şi realizări”</w:t>
      </w:r>
    </w:p>
    <w:p w:rsidR="002A15AC" w:rsidRPr="004D2D4F" w:rsidRDefault="002A15AC" w:rsidP="007F4676">
      <w:pPr>
        <w:tabs>
          <w:tab w:val="left" w:pos="851"/>
        </w:tabs>
        <w:jc w:val="both"/>
        <w:rPr>
          <w:sz w:val="24"/>
          <w:szCs w:val="24"/>
          <w:lang w:val="ro-RO"/>
        </w:rPr>
      </w:pPr>
      <w:r w:rsidRPr="004D2D4F">
        <w:rPr>
          <w:sz w:val="24"/>
          <w:szCs w:val="24"/>
          <w:lang w:val="ro-RO"/>
        </w:rPr>
        <w:t>614.2(047.1)(498-35 Făgăraş)</w:t>
      </w:r>
    </w:p>
    <w:p w:rsidR="002A15AC" w:rsidRPr="004D2D4F" w:rsidRDefault="002A15AC" w:rsidP="007F4676">
      <w:pPr>
        <w:tabs>
          <w:tab w:val="left" w:pos="851"/>
        </w:tabs>
        <w:jc w:val="both"/>
        <w:rPr>
          <w:sz w:val="24"/>
          <w:szCs w:val="24"/>
          <w:lang w:val="ro-RO"/>
        </w:rPr>
      </w:pPr>
      <w:r w:rsidRPr="004D2D4F">
        <w:rPr>
          <w:sz w:val="24"/>
          <w:szCs w:val="24"/>
          <w:lang w:val="ro-RO"/>
        </w:rPr>
        <w:t>613/614(047.1)(498-35 Făgăraş)</w:t>
      </w:r>
      <w:r w:rsidRPr="004D2D4F">
        <w:rPr>
          <w:sz w:val="24"/>
          <w:szCs w:val="24"/>
          <w:lang w:val="ro-RO"/>
        </w:rPr>
        <w:tab/>
      </w:r>
    </w:p>
    <w:p w:rsidR="002A15AC" w:rsidRPr="004D2D4F" w:rsidRDefault="002A15AC"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1058</w:t>
      </w:r>
    </w:p>
    <w:p w:rsidR="002A15AC" w:rsidRPr="004D2D4F" w:rsidRDefault="002A15AC" w:rsidP="007F4676">
      <w:pPr>
        <w:tabs>
          <w:tab w:val="left" w:pos="851"/>
        </w:tabs>
        <w:jc w:val="both"/>
        <w:rPr>
          <w:b/>
          <w:sz w:val="24"/>
          <w:szCs w:val="24"/>
          <w:lang w:val="ro-RO"/>
        </w:rPr>
      </w:pPr>
      <w:r w:rsidRPr="004D2D4F">
        <w:rPr>
          <w:b/>
          <w:sz w:val="24"/>
          <w:szCs w:val="24"/>
          <w:lang w:val="ro-RO"/>
        </w:rPr>
        <w:t>STOICULESCU , Puiu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Monografia Institutului </w:t>
      </w:r>
      <w:r w:rsidRPr="004D2D4F">
        <w:rPr>
          <w:sz w:val="24"/>
          <w:szCs w:val="24"/>
        </w:rPr>
        <w:t xml:space="preserve">“Daniel Danielopolu” / Puiu Stoiculescu ; ed. </w:t>
      </w:r>
      <w:r w:rsidRPr="004D2D4F">
        <w:rPr>
          <w:sz w:val="24"/>
          <w:szCs w:val="24"/>
          <w:lang w:val="ro-RO"/>
        </w:rPr>
        <w:t>îngr. Şi cu postfaţă de Dan L. Dumitraşscu .</w:t>
      </w:r>
      <w:r w:rsidRPr="004D2D4F">
        <w:rPr>
          <w:sz w:val="24"/>
          <w:szCs w:val="24"/>
        </w:rPr>
        <w:t>- Cluj – Napoca : Editura Medical</w:t>
      </w:r>
      <w:r w:rsidRPr="004D2D4F">
        <w:rPr>
          <w:sz w:val="24"/>
          <w:szCs w:val="24"/>
          <w:lang w:val="ro-RO"/>
        </w:rPr>
        <w:t xml:space="preserve">ă Universitară </w:t>
      </w:r>
      <w:r w:rsidRPr="004D2D4F">
        <w:rPr>
          <w:sz w:val="24"/>
          <w:szCs w:val="24"/>
        </w:rPr>
        <w:t>“Iuliu Ha</w:t>
      </w:r>
      <w:r w:rsidRPr="004D2D4F">
        <w:rPr>
          <w:sz w:val="24"/>
          <w:szCs w:val="24"/>
          <w:lang w:val="ro-RO"/>
        </w:rPr>
        <w:t>ţieganu</w:t>
      </w:r>
      <w:r w:rsidRPr="004D2D4F">
        <w:rPr>
          <w:sz w:val="24"/>
          <w:szCs w:val="24"/>
        </w:rPr>
        <w:t>” Cluj , 2004 .- 53 p. : fig. ; 20 cm.</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ISBN 973-693-054-8</w:t>
      </w:r>
    </w:p>
    <w:p w:rsidR="002A15AC" w:rsidRPr="004D2D4F" w:rsidRDefault="008A620F" w:rsidP="007F4676">
      <w:pPr>
        <w:tabs>
          <w:tab w:val="left" w:pos="851"/>
        </w:tabs>
        <w:jc w:val="both"/>
        <w:rPr>
          <w:sz w:val="24"/>
          <w:szCs w:val="24"/>
          <w:lang w:val="ro-RO"/>
        </w:rPr>
      </w:pPr>
      <w:r w:rsidRPr="004D2D4F">
        <w:rPr>
          <w:sz w:val="24"/>
          <w:szCs w:val="24"/>
        </w:rPr>
        <w:tab/>
      </w:r>
      <w:r w:rsidR="002A15AC" w:rsidRPr="004D2D4F">
        <w:rPr>
          <w:sz w:val="24"/>
          <w:szCs w:val="24"/>
        </w:rPr>
        <w:t>Dedica</w:t>
      </w:r>
      <w:r w:rsidR="002A15AC" w:rsidRPr="004D2D4F">
        <w:rPr>
          <w:sz w:val="24"/>
          <w:szCs w:val="24"/>
          <w:lang w:val="ro-RO"/>
        </w:rPr>
        <w:t>ţie mss. din partea autorului</w:t>
      </w:r>
    </w:p>
    <w:p w:rsidR="002A15AC" w:rsidRPr="004D2D4F" w:rsidRDefault="002A15AC" w:rsidP="007F4676">
      <w:pPr>
        <w:tabs>
          <w:tab w:val="left" w:pos="851"/>
        </w:tabs>
        <w:jc w:val="both"/>
        <w:rPr>
          <w:sz w:val="24"/>
          <w:szCs w:val="24"/>
        </w:rPr>
      </w:pPr>
      <w:r w:rsidRPr="004D2D4F">
        <w:rPr>
          <w:sz w:val="24"/>
          <w:szCs w:val="24"/>
          <w:lang w:val="ro-RO"/>
        </w:rPr>
        <w:t xml:space="preserve">929 Institutul </w:t>
      </w:r>
      <w:r w:rsidRPr="004D2D4F">
        <w:rPr>
          <w:sz w:val="24"/>
          <w:szCs w:val="24"/>
        </w:rPr>
        <w:t>“D. Danielopolu”</w:t>
      </w:r>
    </w:p>
    <w:p w:rsidR="002A15AC" w:rsidRPr="004D2D4F" w:rsidRDefault="002A15AC" w:rsidP="007F4676">
      <w:pPr>
        <w:tabs>
          <w:tab w:val="left" w:pos="851"/>
        </w:tabs>
        <w:jc w:val="both"/>
        <w:rPr>
          <w:sz w:val="24"/>
          <w:szCs w:val="24"/>
        </w:rPr>
      </w:pPr>
      <w:r w:rsidRPr="004D2D4F">
        <w:rPr>
          <w:sz w:val="24"/>
          <w:szCs w:val="24"/>
        </w:rPr>
        <w:t xml:space="preserve">614.253.1 </w:t>
      </w:r>
      <w:r w:rsidRPr="004D2D4F">
        <w:rPr>
          <w:sz w:val="24"/>
          <w:szCs w:val="24"/>
          <w:lang w:val="ro-RO"/>
        </w:rPr>
        <w:t xml:space="preserve">Institutul </w:t>
      </w:r>
      <w:r w:rsidRPr="004D2D4F">
        <w:rPr>
          <w:sz w:val="24"/>
          <w:szCs w:val="24"/>
        </w:rPr>
        <w:t>“D. Danielopolu”</w:t>
      </w:r>
    </w:p>
    <w:p w:rsidR="003163B0" w:rsidRPr="004D2D4F" w:rsidRDefault="003163B0"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3163B0" w:rsidRPr="004D2D4F" w:rsidRDefault="003163B0" w:rsidP="007F4676">
      <w:pPr>
        <w:tabs>
          <w:tab w:val="left" w:pos="851"/>
        </w:tabs>
        <w:jc w:val="both"/>
        <w:rPr>
          <w:b/>
          <w:sz w:val="24"/>
          <w:szCs w:val="24"/>
        </w:rPr>
      </w:pPr>
      <w:r w:rsidRPr="004D2D4F">
        <w:rPr>
          <w:b/>
          <w:sz w:val="24"/>
          <w:szCs w:val="24"/>
        </w:rPr>
        <w:t xml:space="preserve">I.M. II </w:t>
      </w:r>
    </w:p>
    <w:p w:rsidR="003163B0" w:rsidRPr="004D2D4F" w:rsidRDefault="003163B0" w:rsidP="007F4676">
      <w:pPr>
        <w:tabs>
          <w:tab w:val="left" w:pos="851"/>
        </w:tabs>
        <w:jc w:val="both"/>
        <w:rPr>
          <w:b/>
          <w:sz w:val="24"/>
          <w:szCs w:val="24"/>
        </w:rPr>
      </w:pPr>
      <w:r w:rsidRPr="004D2D4F">
        <w:rPr>
          <w:b/>
          <w:sz w:val="24"/>
          <w:szCs w:val="24"/>
        </w:rPr>
        <w:t>STOICULESCU, Puiu</w:t>
      </w:r>
    </w:p>
    <w:p w:rsidR="003163B0" w:rsidRPr="004D2D4F" w:rsidRDefault="008A620F" w:rsidP="007F4676">
      <w:pPr>
        <w:tabs>
          <w:tab w:val="left" w:pos="851"/>
        </w:tabs>
        <w:jc w:val="both"/>
        <w:rPr>
          <w:sz w:val="24"/>
          <w:szCs w:val="24"/>
        </w:rPr>
      </w:pPr>
      <w:r w:rsidRPr="004D2D4F">
        <w:rPr>
          <w:sz w:val="24"/>
          <w:szCs w:val="24"/>
        </w:rPr>
        <w:tab/>
      </w:r>
      <w:r w:rsidR="003163B0" w:rsidRPr="004D2D4F">
        <w:rPr>
          <w:sz w:val="24"/>
          <w:szCs w:val="24"/>
        </w:rPr>
        <w:t xml:space="preserve">Omul şi criteriile = Man and criteria / Puiu Stoicescu ; trad. Carmen Paţac . – Editura Christiana, 2012 . – 110p. : fig. ; 20 cm. </w:t>
      </w:r>
    </w:p>
    <w:p w:rsidR="003163B0" w:rsidRPr="004D2D4F" w:rsidRDefault="008A620F" w:rsidP="007F4676">
      <w:pPr>
        <w:tabs>
          <w:tab w:val="left" w:pos="851"/>
        </w:tabs>
        <w:jc w:val="both"/>
        <w:rPr>
          <w:sz w:val="24"/>
          <w:szCs w:val="24"/>
        </w:rPr>
      </w:pPr>
      <w:r w:rsidRPr="004D2D4F">
        <w:rPr>
          <w:sz w:val="24"/>
          <w:szCs w:val="24"/>
        </w:rPr>
        <w:tab/>
      </w:r>
      <w:r w:rsidR="003163B0" w:rsidRPr="004D2D4F">
        <w:rPr>
          <w:sz w:val="24"/>
          <w:szCs w:val="24"/>
        </w:rPr>
        <w:t>ISBN 978-973-1913-54-4</w:t>
      </w:r>
    </w:p>
    <w:p w:rsidR="003163B0" w:rsidRPr="004D2D4F" w:rsidRDefault="003163B0" w:rsidP="007F4676">
      <w:pPr>
        <w:tabs>
          <w:tab w:val="left" w:pos="851"/>
        </w:tabs>
        <w:jc w:val="both"/>
        <w:rPr>
          <w:sz w:val="24"/>
          <w:szCs w:val="24"/>
        </w:rPr>
      </w:pPr>
      <w:r w:rsidRPr="004D2D4F">
        <w:rPr>
          <w:sz w:val="24"/>
          <w:szCs w:val="24"/>
        </w:rPr>
        <w:t>165</w:t>
      </w:r>
    </w:p>
    <w:p w:rsidR="003163B0" w:rsidRPr="004D2D4F" w:rsidRDefault="003163B0" w:rsidP="007F4676">
      <w:pPr>
        <w:tabs>
          <w:tab w:val="left" w:pos="851"/>
        </w:tabs>
        <w:jc w:val="both"/>
        <w:rPr>
          <w:sz w:val="24"/>
          <w:szCs w:val="24"/>
        </w:rPr>
      </w:pPr>
      <w:r w:rsidRPr="004D2D4F">
        <w:rPr>
          <w:sz w:val="24"/>
          <w:szCs w:val="24"/>
        </w:rPr>
        <w:t>821.135.1-84</w:t>
      </w:r>
    </w:p>
    <w:p w:rsidR="003163B0" w:rsidRPr="004D2D4F" w:rsidRDefault="003163B0" w:rsidP="007F4676">
      <w:pPr>
        <w:tabs>
          <w:tab w:val="left" w:pos="851"/>
        </w:tabs>
        <w:jc w:val="both"/>
        <w:rPr>
          <w:sz w:val="24"/>
          <w:szCs w:val="24"/>
        </w:rPr>
      </w:pPr>
    </w:p>
    <w:p w:rsidR="002A15AC" w:rsidRDefault="002A15AC" w:rsidP="007F4676">
      <w:pPr>
        <w:tabs>
          <w:tab w:val="left" w:pos="851"/>
        </w:tabs>
        <w:jc w:val="both"/>
        <w:rPr>
          <w:sz w:val="24"/>
          <w:szCs w:val="24"/>
          <w:lang w:val="ro-RO"/>
        </w:rPr>
      </w:pPr>
    </w:p>
    <w:p w:rsidR="00C65556" w:rsidRPr="00C65556" w:rsidRDefault="00C65556" w:rsidP="00C65556">
      <w:pPr>
        <w:jc w:val="both"/>
        <w:rPr>
          <w:b/>
          <w:sz w:val="24"/>
          <w:szCs w:val="24"/>
        </w:rPr>
      </w:pPr>
      <w:r w:rsidRPr="00C65556">
        <w:rPr>
          <w:b/>
          <w:sz w:val="24"/>
          <w:szCs w:val="24"/>
        </w:rPr>
        <w:t>I.M.III 1202</w:t>
      </w:r>
    </w:p>
    <w:p w:rsidR="00C65556" w:rsidRPr="00C65556" w:rsidRDefault="00C65556" w:rsidP="00C65556">
      <w:pPr>
        <w:jc w:val="both"/>
        <w:rPr>
          <w:b/>
          <w:sz w:val="24"/>
          <w:szCs w:val="24"/>
        </w:rPr>
      </w:pPr>
      <w:r w:rsidRPr="00C65556">
        <w:rPr>
          <w:b/>
          <w:sz w:val="24"/>
          <w:szCs w:val="24"/>
        </w:rPr>
        <w:t xml:space="preserve">STOIÉ, A. ; HORTOPAN, D. ; CONSTANTIN, E. </w:t>
      </w:r>
    </w:p>
    <w:p w:rsidR="00C65556" w:rsidRPr="00C65556" w:rsidRDefault="00C65556" w:rsidP="00C65556">
      <w:pPr>
        <w:jc w:val="both"/>
        <w:rPr>
          <w:sz w:val="24"/>
          <w:szCs w:val="24"/>
        </w:rPr>
      </w:pPr>
      <w:r w:rsidRPr="00C65556">
        <w:rPr>
          <w:sz w:val="24"/>
          <w:szCs w:val="24"/>
        </w:rPr>
        <w:tab/>
        <w:t xml:space="preserve">Études sur la diphtérie en Roumanie / A. Stroié, D. Hortopan, E. Constantin . – Paris : Office International D’ Hygiéne Publique, 1935 . – 10 p. : tab. ; 24 cm. </w:t>
      </w:r>
    </w:p>
    <w:p w:rsidR="00C65556" w:rsidRPr="00C65556" w:rsidRDefault="00C65556" w:rsidP="00C65556">
      <w:pPr>
        <w:jc w:val="both"/>
        <w:rPr>
          <w:sz w:val="24"/>
          <w:szCs w:val="24"/>
        </w:rPr>
      </w:pPr>
      <w:r w:rsidRPr="00C65556">
        <w:rPr>
          <w:sz w:val="24"/>
          <w:szCs w:val="24"/>
        </w:rPr>
        <w:lastRenderedPageBreak/>
        <w:tab/>
        <w:t xml:space="preserve">Extrait du </w:t>
      </w:r>
      <w:r w:rsidRPr="00C65556">
        <w:rPr>
          <w:i/>
          <w:sz w:val="24"/>
          <w:szCs w:val="24"/>
        </w:rPr>
        <w:t>Bulletin mensuel de l’Office International</w:t>
      </w:r>
      <w:r w:rsidRPr="00C65556">
        <w:rPr>
          <w:sz w:val="24"/>
          <w:szCs w:val="24"/>
        </w:rPr>
        <w:t xml:space="preserve"> </w:t>
      </w:r>
      <w:r w:rsidRPr="00C65556">
        <w:rPr>
          <w:i/>
          <w:sz w:val="24"/>
          <w:szCs w:val="24"/>
        </w:rPr>
        <w:t>d’Hygiéne  Publique</w:t>
      </w:r>
      <w:r w:rsidRPr="00C65556">
        <w:rPr>
          <w:sz w:val="24"/>
          <w:szCs w:val="24"/>
        </w:rPr>
        <w:t>, Tome XXVII, Année 1935, fasc. N. 9</w:t>
      </w:r>
    </w:p>
    <w:p w:rsidR="00C65556" w:rsidRPr="00C65556" w:rsidRDefault="00C65556" w:rsidP="00C65556">
      <w:pPr>
        <w:jc w:val="both"/>
        <w:rPr>
          <w:sz w:val="24"/>
          <w:szCs w:val="24"/>
        </w:rPr>
      </w:pPr>
      <w:r w:rsidRPr="00C65556">
        <w:rPr>
          <w:sz w:val="24"/>
          <w:szCs w:val="24"/>
        </w:rPr>
        <w:t>614.4</w:t>
      </w:r>
    </w:p>
    <w:p w:rsidR="00C65556" w:rsidRPr="00C65556" w:rsidRDefault="00C65556" w:rsidP="00C65556">
      <w:pPr>
        <w:tabs>
          <w:tab w:val="left" w:pos="851"/>
        </w:tabs>
        <w:jc w:val="both"/>
        <w:rPr>
          <w:sz w:val="24"/>
          <w:szCs w:val="24"/>
          <w:lang w:val="ro-RO"/>
        </w:rPr>
      </w:pPr>
      <w:r w:rsidRPr="00C65556">
        <w:rPr>
          <w:sz w:val="24"/>
          <w:szCs w:val="24"/>
        </w:rPr>
        <w:t>616.931(498)</w:t>
      </w:r>
    </w:p>
    <w:p w:rsidR="00C65556" w:rsidRDefault="00C65556" w:rsidP="007F4676">
      <w:pPr>
        <w:tabs>
          <w:tab w:val="left" w:pos="851"/>
        </w:tabs>
        <w:jc w:val="both"/>
        <w:rPr>
          <w:sz w:val="24"/>
          <w:szCs w:val="24"/>
          <w:lang w:val="ro-RO"/>
        </w:rPr>
      </w:pPr>
    </w:p>
    <w:p w:rsidR="00C65556" w:rsidRPr="004D2D4F" w:rsidRDefault="00C65556"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1458</w:t>
      </w:r>
    </w:p>
    <w:p w:rsidR="002A15AC" w:rsidRPr="004D2D4F" w:rsidRDefault="002A15AC" w:rsidP="007F4676">
      <w:pPr>
        <w:tabs>
          <w:tab w:val="left" w:pos="851"/>
        </w:tabs>
        <w:jc w:val="both"/>
        <w:rPr>
          <w:b/>
          <w:sz w:val="24"/>
          <w:szCs w:val="24"/>
          <w:lang w:val="ro-RO"/>
        </w:rPr>
      </w:pPr>
      <w:r w:rsidRPr="004D2D4F">
        <w:rPr>
          <w:b/>
          <w:sz w:val="24"/>
          <w:szCs w:val="24"/>
          <w:lang w:val="ro-RO"/>
        </w:rPr>
        <w:t>STOILOW, S.</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Matematică şi viaţă</w:t>
      </w:r>
      <w:r w:rsidRPr="004D2D4F">
        <w:rPr>
          <w:sz w:val="24"/>
          <w:szCs w:val="24"/>
        </w:rPr>
        <w:t xml:space="preserve"> / S. Stoilow .- Bucure</w:t>
      </w:r>
      <w:r w:rsidRPr="004D2D4F">
        <w:rPr>
          <w:sz w:val="24"/>
          <w:szCs w:val="24"/>
          <w:lang w:val="ro-RO"/>
        </w:rPr>
        <w:t xml:space="preserve">şti </w:t>
      </w:r>
      <w:r w:rsidRPr="004D2D4F">
        <w:rPr>
          <w:sz w:val="24"/>
          <w:szCs w:val="24"/>
        </w:rPr>
        <w:t>: Editura Academiei Republicii Socialiste Rom</w:t>
      </w:r>
      <w:r w:rsidRPr="004D2D4F">
        <w:rPr>
          <w:sz w:val="24"/>
          <w:szCs w:val="24"/>
          <w:lang w:val="ro-RO"/>
        </w:rPr>
        <w:t>ânia , 1972 .</w:t>
      </w:r>
      <w:r w:rsidRPr="004D2D4F">
        <w:rPr>
          <w:sz w:val="24"/>
          <w:szCs w:val="24"/>
        </w:rPr>
        <w:t>- 196 p. ; 25 cm.</w:t>
      </w:r>
    </w:p>
    <w:p w:rsidR="002A15AC" w:rsidRPr="004D2D4F" w:rsidRDefault="002A15AC" w:rsidP="007F4676">
      <w:pPr>
        <w:tabs>
          <w:tab w:val="left" w:pos="851"/>
        </w:tabs>
        <w:jc w:val="both"/>
        <w:rPr>
          <w:sz w:val="24"/>
          <w:szCs w:val="24"/>
        </w:rPr>
      </w:pPr>
      <w:r w:rsidRPr="004D2D4F">
        <w:rPr>
          <w:sz w:val="24"/>
          <w:szCs w:val="24"/>
        </w:rPr>
        <w:t>51:57:61</w:t>
      </w:r>
    </w:p>
    <w:p w:rsidR="002A15AC" w:rsidRPr="004D2D4F" w:rsidRDefault="002A15AC"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2270</w:t>
      </w:r>
    </w:p>
    <w:p w:rsidR="002A15AC" w:rsidRPr="004D2D4F" w:rsidRDefault="002A15AC" w:rsidP="007F4676">
      <w:pPr>
        <w:tabs>
          <w:tab w:val="left" w:pos="851"/>
        </w:tabs>
        <w:jc w:val="both"/>
        <w:rPr>
          <w:b/>
          <w:sz w:val="24"/>
          <w:szCs w:val="24"/>
          <w:lang w:val="ro-RO"/>
        </w:rPr>
      </w:pPr>
      <w:r w:rsidRPr="004D2D4F">
        <w:rPr>
          <w:b/>
          <w:sz w:val="24"/>
          <w:szCs w:val="24"/>
          <w:lang w:val="ro-RO"/>
        </w:rPr>
        <w:t>STOINEL, Ilie</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Asigurările sociale </w:t>
      </w:r>
      <w:r w:rsidRPr="004D2D4F">
        <w:rPr>
          <w:sz w:val="24"/>
          <w:szCs w:val="24"/>
        </w:rPr>
        <w:t>/ Ilie Stoinel .- Bucure</w:t>
      </w:r>
      <w:r w:rsidRPr="004D2D4F">
        <w:rPr>
          <w:sz w:val="24"/>
          <w:szCs w:val="24"/>
          <w:lang w:val="ro-RO"/>
        </w:rPr>
        <w:t xml:space="preserve">şti </w:t>
      </w:r>
      <w:r w:rsidRPr="004D2D4F">
        <w:rPr>
          <w:sz w:val="24"/>
          <w:szCs w:val="24"/>
        </w:rPr>
        <w:t>: Institutul de Arte Grafice Lupta , 1938 .- 222 p. ; 24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manuscrisă pe pag. de titlu</w:t>
      </w:r>
    </w:p>
    <w:p w:rsidR="002A15AC" w:rsidRPr="004D2D4F" w:rsidRDefault="002A15AC" w:rsidP="007F4676">
      <w:pPr>
        <w:tabs>
          <w:tab w:val="left" w:pos="851"/>
        </w:tabs>
        <w:jc w:val="both"/>
        <w:rPr>
          <w:sz w:val="24"/>
          <w:szCs w:val="24"/>
          <w:lang w:val="ro-RO"/>
        </w:rPr>
      </w:pPr>
      <w:r w:rsidRPr="004D2D4F">
        <w:rPr>
          <w:sz w:val="24"/>
          <w:szCs w:val="24"/>
          <w:lang w:val="ro-RO"/>
        </w:rPr>
        <w:t>368</w:t>
      </w:r>
    </w:p>
    <w:p w:rsidR="002A15AC" w:rsidRPr="004D2D4F" w:rsidRDefault="002A15AC" w:rsidP="007F4676">
      <w:pPr>
        <w:tabs>
          <w:tab w:val="left" w:pos="851"/>
        </w:tabs>
        <w:jc w:val="both"/>
        <w:rPr>
          <w:sz w:val="24"/>
          <w:szCs w:val="24"/>
          <w:lang w:val="ro-RO"/>
        </w:rPr>
      </w:pPr>
    </w:p>
    <w:p w:rsidR="008A620F" w:rsidRDefault="008A620F" w:rsidP="007F4676">
      <w:pPr>
        <w:tabs>
          <w:tab w:val="left" w:pos="851"/>
        </w:tabs>
        <w:jc w:val="both"/>
        <w:rPr>
          <w:sz w:val="24"/>
          <w:szCs w:val="24"/>
          <w:lang w:val="ro-RO"/>
        </w:rPr>
      </w:pPr>
    </w:p>
    <w:p w:rsidR="00452AA0" w:rsidRPr="00452AA0" w:rsidRDefault="00452AA0" w:rsidP="00452AA0">
      <w:pPr>
        <w:rPr>
          <w:b/>
          <w:bCs/>
          <w:sz w:val="24"/>
          <w:szCs w:val="24"/>
          <w:lang w:val="ro-RO"/>
        </w:rPr>
      </w:pPr>
      <w:r w:rsidRPr="00452AA0">
        <w:rPr>
          <w:b/>
          <w:bCs/>
          <w:sz w:val="24"/>
          <w:szCs w:val="24"/>
          <w:lang w:val="ro-RO"/>
        </w:rPr>
        <w:t>I.M. II 4318</w:t>
      </w:r>
    </w:p>
    <w:p w:rsidR="00452AA0" w:rsidRPr="00452AA0" w:rsidRDefault="00452AA0" w:rsidP="00452AA0">
      <w:pPr>
        <w:jc w:val="both"/>
        <w:rPr>
          <w:bCs/>
          <w:sz w:val="24"/>
          <w:szCs w:val="24"/>
        </w:rPr>
      </w:pPr>
      <w:r w:rsidRPr="00452AA0">
        <w:rPr>
          <w:b/>
          <w:bCs/>
          <w:sz w:val="24"/>
          <w:szCs w:val="24"/>
          <w:lang w:val="ro-RO"/>
        </w:rPr>
        <w:t xml:space="preserve">STOMATOLOGIE </w:t>
      </w:r>
      <w:r w:rsidRPr="00452AA0">
        <w:rPr>
          <w:bCs/>
          <w:sz w:val="24"/>
          <w:szCs w:val="24"/>
          <w:lang w:val="ro-RO"/>
        </w:rPr>
        <w:t xml:space="preserve">clinică şi terapeutică </w:t>
      </w:r>
      <w:r w:rsidRPr="00452AA0">
        <w:rPr>
          <w:bCs/>
          <w:sz w:val="24"/>
          <w:szCs w:val="24"/>
        </w:rPr>
        <w:t xml:space="preserve">(odontologie, paradontologie, afecţiuni ale </w:t>
      </w:r>
      <w:r>
        <w:rPr>
          <w:bCs/>
          <w:sz w:val="24"/>
          <w:szCs w:val="24"/>
        </w:rPr>
        <w:tab/>
      </w:r>
      <w:r w:rsidRPr="00452AA0">
        <w:rPr>
          <w:bCs/>
          <w:sz w:val="24"/>
          <w:szCs w:val="24"/>
        </w:rPr>
        <w:t xml:space="preserve">mucoasei bucale) / sub red. A. Nass, A. Valentin, J. Kassler ; autori O. Dan, </w:t>
      </w:r>
      <w:r>
        <w:rPr>
          <w:bCs/>
          <w:sz w:val="24"/>
          <w:szCs w:val="24"/>
        </w:rPr>
        <w:tab/>
      </w:r>
      <w:r w:rsidRPr="00452AA0">
        <w:rPr>
          <w:bCs/>
          <w:sz w:val="24"/>
          <w:szCs w:val="24"/>
        </w:rPr>
        <w:t xml:space="preserve">I. I. Gali, I. Gărdescu…. – Bucureşti : Editura Medicală, 1957 . – 555 p. : fig. ; </w:t>
      </w:r>
      <w:r w:rsidR="00A4527F">
        <w:rPr>
          <w:bCs/>
          <w:sz w:val="24"/>
          <w:szCs w:val="24"/>
        </w:rPr>
        <w:tab/>
      </w:r>
      <w:r w:rsidRPr="00452AA0">
        <w:rPr>
          <w:bCs/>
          <w:sz w:val="24"/>
          <w:szCs w:val="24"/>
        </w:rPr>
        <w:t xml:space="preserve">23 cm. </w:t>
      </w:r>
    </w:p>
    <w:p w:rsidR="00452AA0" w:rsidRPr="00452AA0" w:rsidRDefault="00452AA0" w:rsidP="00452AA0">
      <w:pPr>
        <w:jc w:val="both"/>
        <w:rPr>
          <w:bCs/>
          <w:sz w:val="24"/>
          <w:szCs w:val="24"/>
        </w:rPr>
      </w:pPr>
      <w:r w:rsidRPr="00452AA0">
        <w:rPr>
          <w:bCs/>
          <w:sz w:val="24"/>
          <w:szCs w:val="24"/>
        </w:rPr>
        <w:tab/>
        <w:t>Bibliogr. p. 548</w:t>
      </w:r>
    </w:p>
    <w:p w:rsidR="00AC1A45" w:rsidRPr="00452AA0" w:rsidRDefault="00452AA0" w:rsidP="00452AA0">
      <w:pPr>
        <w:tabs>
          <w:tab w:val="left" w:pos="851"/>
        </w:tabs>
        <w:jc w:val="both"/>
        <w:rPr>
          <w:sz w:val="24"/>
          <w:szCs w:val="24"/>
          <w:lang w:val="ro-RO"/>
        </w:rPr>
      </w:pPr>
      <w:r w:rsidRPr="00452AA0">
        <w:rPr>
          <w:bCs/>
          <w:sz w:val="24"/>
          <w:szCs w:val="24"/>
        </w:rPr>
        <w:t>616.31</w:t>
      </w:r>
      <w:r w:rsidRPr="00452AA0">
        <w:rPr>
          <w:bCs/>
          <w:sz w:val="24"/>
          <w:szCs w:val="24"/>
        </w:rPr>
        <w:tab/>
      </w:r>
    </w:p>
    <w:p w:rsidR="00AC1A45" w:rsidRDefault="00AC1A45" w:rsidP="007F4676">
      <w:pPr>
        <w:tabs>
          <w:tab w:val="left" w:pos="851"/>
        </w:tabs>
        <w:jc w:val="both"/>
        <w:rPr>
          <w:sz w:val="24"/>
          <w:szCs w:val="24"/>
          <w:lang w:val="ro-RO"/>
        </w:rPr>
      </w:pPr>
    </w:p>
    <w:p w:rsidR="00AC1A45" w:rsidRPr="004D2D4F" w:rsidRDefault="00AC1A4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 xml:space="preserve">I.M. II 1448 </w:t>
      </w:r>
      <w:r w:rsidRPr="004D2D4F">
        <w:rPr>
          <w:szCs w:val="24"/>
        </w:rPr>
        <w:t>- 3</w:t>
      </w:r>
    </w:p>
    <w:p w:rsidR="002A15AC" w:rsidRPr="004D2D4F" w:rsidRDefault="002A15AC" w:rsidP="007F4676">
      <w:pPr>
        <w:tabs>
          <w:tab w:val="left" w:pos="851"/>
        </w:tabs>
        <w:jc w:val="both"/>
        <w:rPr>
          <w:b/>
          <w:sz w:val="24"/>
          <w:szCs w:val="24"/>
          <w:lang w:val="ro-RO"/>
        </w:rPr>
      </w:pPr>
      <w:r w:rsidRPr="004D2D4F">
        <w:rPr>
          <w:b/>
          <w:sz w:val="24"/>
          <w:szCs w:val="24"/>
          <w:lang w:val="ro-RO"/>
        </w:rPr>
        <w:t>STRAT, Constantin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Muşchiul pătratul pronator . Studiu de anatomie comparată </w:t>
      </w:r>
      <w:r w:rsidRPr="004D2D4F">
        <w:rPr>
          <w:sz w:val="24"/>
          <w:szCs w:val="24"/>
        </w:rPr>
        <w:t>/ Constantin Strat .- Ia</w:t>
      </w:r>
      <w:r w:rsidRPr="004D2D4F">
        <w:rPr>
          <w:sz w:val="24"/>
          <w:szCs w:val="24"/>
          <w:lang w:val="ro-RO"/>
        </w:rPr>
        <w:t xml:space="preserve">şi </w:t>
      </w:r>
      <w:r w:rsidRPr="004D2D4F">
        <w:rPr>
          <w:sz w:val="24"/>
          <w:szCs w:val="24"/>
        </w:rPr>
        <w:t>: Instit. de Arte Grafice “Presa Bun</w:t>
      </w:r>
      <w:r w:rsidRPr="004D2D4F">
        <w:rPr>
          <w:sz w:val="24"/>
          <w:szCs w:val="24"/>
          <w:lang w:val="ro-RO"/>
        </w:rPr>
        <w:t>ă</w:t>
      </w:r>
      <w:r w:rsidRPr="004D2D4F">
        <w:rPr>
          <w:sz w:val="24"/>
          <w:szCs w:val="24"/>
        </w:rPr>
        <w:t>” , 1931 .- 72 p. : il. + plan</w:t>
      </w:r>
      <w:r w:rsidRPr="004D2D4F">
        <w:rPr>
          <w:sz w:val="24"/>
          <w:szCs w:val="24"/>
          <w:lang w:val="ro-RO"/>
        </w:rPr>
        <w:t xml:space="preserve">şe </w:t>
      </w:r>
      <w:r w:rsidRPr="004D2D4F">
        <w:rPr>
          <w:sz w:val="24"/>
          <w:szCs w:val="24"/>
        </w:rPr>
        <w:t>; 23 cm.</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Bibliografie p. 63 – 65</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Index p. 67 – 69</w:t>
      </w:r>
    </w:p>
    <w:p w:rsidR="002A15AC" w:rsidRPr="004D2D4F" w:rsidRDefault="008A620F" w:rsidP="007F4676">
      <w:pPr>
        <w:tabs>
          <w:tab w:val="left" w:pos="851"/>
        </w:tabs>
        <w:jc w:val="both"/>
        <w:rPr>
          <w:sz w:val="24"/>
          <w:szCs w:val="24"/>
          <w:lang w:val="ro-RO"/>
        </w:rPr>
      </w:pPr>
      <w:r w:rsidRPr="004D2D4F">
        <w:rPr>
          <w:sz w:val="24"/>
          <w:szCs w:val="24"/>
        </w:rPr>
        <w:tab/>
      </w:r>
      <w:r w:rsidR="002A15AC" w:rsidRPr="004D2D4F">
        <w:rPr>
          <w:sz w:val="24"/>
          <w:szCs w:val="24"/>
        </w:rPr>
        <w:t>Tez</w:t>
      </w:r>
      <w:r w:rsidR="002A15AC" w:rsidRPr="004D2D4F">
        <w:rPr>
          <w:sz w:val="24"/>
          <w:szCs w:val="24"/>
          <w:lang w:val="ro-RO"/>
        </w:rPr>
        <w:t>ă de doctorat în medicină</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Facultatea de Medicin</w:t>
      </w:r>
      <w:r w:rsidR="002A15AC" w:rsidRPr="004D2D4F">
        <w:rPr>
          <w:sz w:val="24"/>
          <w:szCs w:val="24"/>
          <w:lang w:val="ro-RO"/>
        </w:rPr>
        <w:t>ă din Iaşi</w:t>
      </w:r>
    </w:p>
    <w:p w:rsidR="002A15AC" w:rsidRPr="004D2D4F" w:rsidRDefault="002A15AC" w:rsidP="007F4676">
      <w:pPr>
        <w:tabs>
          <w:tab w:val="left" w:pos="851"/>
        </w:tabs>
        <w:jc w:val="both"/>
        <w:rPr>
          <w:sz w:val="24"/>
          <w:szCs w:val="24"/>
        </w:rPr>
      </w:pPr>
      <w:r w:rsidRPr="004D2D4F">
        <w:rPr>
          <w:sz w:val="24"/>
          <w:szCs w:val="24"/>
          <w:lang w:val="ro-RO"/>
        </w:rPr>
        <w:t>616.74</w:t>
      </w:r>
      <w:r w:rsidRPr="004D2D4F">
        <w:rPr>
          <w:sz w:val="24"/>
          <w:szCs w:val="24"/>
        </w:rPr>
        <w:t>:611:612</w:t>
      </w:r>
    </w:p>
    <w:p w:rsidR="002A15AC" w:rsidRPr="004D2D4F" w:rsidRDefault="002A15AC" w:rsidP="007F4676">
      <w:pPr>
        <w:tabs>
          <w:tab w:val="left" w:pos="851"/>
        </w:tabs>
        <w:jc w:val="both"/>
        <w:rPr>
          <w:sz w:val="24"/>
          <w:szCs w:val="24"/>
        </w:rPr>
      </w:pPr>
      <w:r w:rsidRPr="004D2D4F">
        <w:rPr>
          <w:sz w:val="24"/>
          <w:szCs w:val="24"/>
        </w:rPr>
        <w:t>611.24:612</w:t>
      </w:r>
    </w:p>
    <w:p w:rsidR="002A15AC" w:rsidRDefault="002A15AC" w:rsidP="007F4676">
      <w:pPr>
        <w:tabs>
          <w:tab w:val="left" w:pos="851"/>
        </w:tabs>
        <w:jc w:val="both"/>
        <w:rPr>
          <w:sz w:val="24"/>
          <w:szCs w:val="24"/>
          <w:lang w:val="ro-RO"/>
        </w:rPr>
      </w:pPr>
    </w:p>
    <w:p w:rsidR="00524754" w:rsidRDefault="00524754" w:rsidP="007F4676">
      <w:pPr>
        <w:tabs>
          <w:tab w:val="left" w:pos="851"/>
        </w:tabs>
        <w:jc w:val="both"/>
        <w:rPr>
          <w:sz w:val="24"/>
          <w:szCs w:val="24"/>
          <w:lang w:val="ro-RO"/>
        </w:rPr>
      </w:pPr>
    </w:p>
    <w:p w:rsidR="00524754" w:rsidRPr="00524754" w:rsidRDefault="00524754" w:rsidP="00524754">
      <w:pPr>
        <w:jc w:val="both"/>
        <w:rPr>
          <w:b/>
          <w:sz w:val="24"/>
          <w:szCs w:val="24"/>
          <w:lang w:val="ro-RO"/>
        </w:rPr>
      </w:pPr>
      <w:r w:rsidRPr="00524754">
        <w:rPr>
          <w:b/>
          <w:sz w:val="24"/>
          <w:szCs w:val="24"/>
          <w:lang w:val="ro-RO"/>
        </w:rPr>
        <w:t>I.M. II 3749</w:t>
      </w:r>
    </w:p>
    <w:p w:rsidR="00524754" w:rsidRPr="00524754" w:rsidRDefault="00524754" w:rsidP="00524754">
      <w:pPr>
        <w:jc w:val="both"/>
        <w:rPr>
          <w:b/>
          <w:sz w:val="24"/>
          <w:szCs w:val="24"/>
        </w:rPr>
      </w:pPr>
      <w:r w:rsidRPr="00524754">
        <w:rPr>
          <w:b/>
          <w:sz w:val="24"/>
          <w:szCs w:val="24"/>
        </w:rPr>
        <w:t>STROESCO, Georgesco</w:t>
      </w:r>
    </w:p>
    <w:p w:rsidR="00524754" w:rsidRPr="00524754" w:rsidRDefault="00524754" w:rsidP="00524754">
      <w:pPr>
        <w:jc w:val="both"/>
        <w:rPr>
          <w:sz w:val="24"/>
          <w:szCs w:val="24"/>
        </w:rPr>
      </w:pPr>
      <w:r w:rsidRPr="00524754">
        <w:rPr>
          <w:sz w:val="24"/>
          <w:szCs w:val="24"/>
        </w:rPr>
        <w:lastRenderedPageBreak/>
        <w:tab/>
        <w:t xml:space="preserve">Les maladies héréditaires a la lumiére des acquisitions récentes de l’hérédité expérimentale / Georges Stroesco . – Paris : Masson et Cie, Èditeurs, 1936 . – 20 p. : fig. ; 22 cm. </w:t>
      </w:r>
    </w:p>
    <w:p w:rsidR="00524754" w:rsidRPr="00524754" w:rsidRDefault="00524754" w:rsidP="00524754">
      <w:pPr>
        <w:jc w:val="both"/>
        <w:rPr>
          <w:sz w:val="24"/>
          <w:szCs w:val="24"/>
        </w:rPr>
      </w:pPr>
      <w:r w:rsidRPr="00524754">
        <w:rPr>
          <w:sz w:val="24"/>
          <w:szCs w:val="24"/>
        </w:rPr>
        <w:tab/>
        <w:t xml:space="preserve">Dedicaţie autor </w:t>
      </w:r>
    </w:p>
    <w:p w:rsidR="00524754" w:rsidRPr="00524754" w:rsidRDefault="00524754" w:rsidP="00524754">
      <w:pPr>
        <w:jc w:val="both"/>
        <w:rPr>
          <w:sz w:val="24"/>
          <w:szCs w:val="24"/>
        </w:rPr>
      </w:pPr>
      <w:r w:rsidRPr="00524754">
        <w:rPr>
          <w:sz w:val="24"/>
          <w:szCs w:val="24"/>
        </w:rPr>
        <w:tab/>
        <w:t xml:space="preserve">Extrait de la </w:t>
      </w:r>
      <w:r w:rsidRPr="00524754">
        <w:rPr>
          <w:i/>
          <w:sz w:val="24"/>
          <w:szCs w:val="24"/>
        </w:rPr>
        <w:t>Presse Médicale</w:t>
      </w:r>
      <w:r w:rsidRPr="00524754">
        <w:rPr>
          <w:sz w:val="24"/>
          <w:szCs w:val="24"/>
        </w:rPr>
        <w:t>,№ 90, 7 Novembre 1936</w:t>
      </w:r>
    </w:p>
    <w:p w:rsidR="00524754" w:rsidRPr="00524754" w:rsidRDefault="00524754" w:rsidP="00524754">
      <w:pPr>
        <w:tabs>
          <w:tab w:val="left" w:pos="851"/>
        </w:tabs>
        <w:jc w:val="both"/>
        <w:rPr>
          <w:sz w:val="24"/>
          <w:szCs w:val="24"/>
          <w:lang w:val="ro-RO"/>
        </w:rPr>
      </w:pPr>
      <w:r w:rsidRPr="00524754">
        <w:rPr>
          <w:sz w:val="24"/>
          <w:szCs w:val="24"/>
        </w:rPr>
        <w:t>575.1</w:t>
      </w:r>
    </w:p>
    <w:p w:rsidR="00524754" w:rsidRPr="00524754" w:rsidRDefault="00524754" w:rsidP="00524754">
      <w:pPr>
        <w:tabs>
          <w:tab w:val="left" w:pos="851"/>
        </w:tabs>
        <w:jc w:val="both"/>
        <w:rPr>
          <w:sz w:val="24"/>
          <w:szCs w:val="24"/>
          <w:lang w:val="ro-RO"/>
        </w:rPr>
      </w:pPr>
    </w:p>
    <w:p w:rsidR="008A620F" w:rsidRDefault="008A620F" w:rsidP="007F4676">
      <w:pPr>
        <w:tabs>
          <w:tab w:val="left" w:pos="851"/>
        </w:tabs>
        <w:jc w:val="both"/>
        <w:rPr>
          <w:sz w:val="24"/>
          <w:szCs w:val="24"/>
          <w:lang w:val="ro-RO"/>
        </w:rPr>
      </w:pPr>
    </w:p>
    <w:p w:rsidR="00F56685" w:rsidRPr="00F56685" w:rsidRDefault="00F56685" w:rsidP="00F56685">
      <w:pPr>
        <w:jc w:val="both"/>
        <w:rPr>
          <w:b/>
          <w:sz w:val="24"/>
          <w:szCs w:val="24"/>
        </w:rPr>
      </w:pPr>
      <w:r w:rsidRPr="00F56685">
        <w:rPr>
          <w:b/>
          <w:sz w:val="24"/>
          <w:szCs w:val="24"/>
        </w:rPr>
        <w:t>I.M.III 1146</w:t>
      </w:r>
    </w:p>
    <w:p w:rsidR="00F56685" w:rsidRPr="00F56685" w:rsidRDefault="00F56685" w:rsidP="00F56685">
      <w:pPr>
        <w:jc w:val="both"/>
        <w:rPr>
          <w:sz w:val="24"/>
          <w:szCs w:val="24"/>
        </w:rPr>
      </w:pPr>
      <w:r w:rsidRPr="00F56685">
        <w:rPr>
          <w:b/>
          <w:sz w:val="24"/>
          <w:szCs w:val="24"/>
        </w:rPr>
        <w:t>STROCKER, A</w:t>
      </w:r>
      <w:r w:rsidRPr="00F56685">
        <w:rPr>
          <w:sz w:val="24"/>
          <w:szCs w:val="24"/>
        </w:rPr>
        <w:t xml:space="preserve">. </w:t>
      </w:r>
    </w:p>
    <w:p w:rsidR="00F56685" w:rsidRPr="00F56685" w:rsidRDefault="00F56685" w:rsidP="00F56685">
      <w:pPr>
        <w:jc w:val="both"/>
        <w:rPr>
          <w:sz w:val="24"/>
          <w:szCs w:val="24"/>
        </w:rPr>
      </w:pPr>
      <w:r w:rsidRPr="00F56685">
        <w:rPr>
          <w:sz w:val="24"/>
          <w:szCs w:val="24"/>
        </w:rPr>
        <w:tab/>
        <w:t xml:space="preserve">Raportul delirului cronic cu psyhozele afective / A. Stroker . – Iaşi : Instiutul de Arte Grafice “ Versuri şi Proză”, 1919 . - 91 p. ; 23 cm. </w:t>
      </w:r>
    </w:p>
    <w:p w:rsidR="00F56685" w:rsidRPr="00F56685" w:rsidRDefault="00F56685" w:rsidP="00F56685">
      <w:pPr>
        <w:jc w:val="both"/>
        <w:rPr>
          <w:sz w:val="24"/>
          <w:szCs w:val="24"/>
        </w:rPr>
      </w:pPr>
      <w:r w:rsidRPr="00F56685">
        <w:rPr>
          <w:sz w:val="24"/>
          <w:szCs w:val="24"/>
        </w:rPr>
        <w:tab/>
        <w:t xml:space="preserve">Memoriu pentru Docenţă </w:t>
      </w:r>
    </w:p>
    <w:p w:rsidR="00F56685" w:rsidRPr="00F56685" w:rsidRDefault="00F56685" w:rsidP="00F56685">
      <w:pPr>
        <w:jc w:val="both"/>
        <w:rPr>
          <w:sz w:val="24"/>
          <w:szCs w:val="24"/>
        </w:rPr>
      </w:pPr>
      <w:r w:rsidRPr="00F56685">
        <w:rPr>
          <w:sz w:val="24"/>
          <w:szCs w:val="24"/>
        </w:rPr>
        <w:tab/>
        <w:t>Dedicaţie autor</w:t>
      </w:r>
    </w:p>
    <w:p w:rsidR="00F56685" w:rsidRPr="00F56685" w:rsidRDefault="00F56685" w:rsidP="00F56685">
      <w:pPr>
        <w:jc w:val="both"/>
        <w:rPr>
          <w:sz w:val="24"/>
          <w:szCs w:val="24"/>
        </w:rPr>
      </w:pPr>
      <w:r w:rsidRPr="00F56685">
        <w:rPr>
          <w:sz w:val="24"/>
          <w:szCs w:val="24"/>
        </w:rPr>
        <w:t>616.895</w:t>
      </w:r>
    </w:p>
    <w:p w:rsidR="00F56685" w:rsidRPr="00F56685" w:rsidRDefault="00F56685" w:rsidP="00F56685">
      <w:pPr>
        <w:tabs>
          <w:tab w:val="left" w:pos="851"/>
        </w:tabs>
        <w:jc w:val="both"/>
        <w:rPr>
          <w:sz w:val="24"/>
          <w:szCs w:val="24"/>
          <w:lang w:val="ro-RO"/>
        </w:rPr>
      </w:pPr>
      <w:r w:rsidRPr="00F56685">
        <w:rPr>
          <w:sz w:val="24"/>
          <w:szCs w:val="24"/>
        </w:rPr>
        <w:t>616.89-008.452</w:t>
      </w:r>
    </w:p>
    <w:p w:rsidR="00F56685" w:rsidRDefault="00F56685" w:rsidP="007F4676">
      <w:pPr>
        <w:tabs>
          <w:tab w:val="left" w:pos="851"/>
        </w:tabs>
        <w:jc w:val="both"/>
        <w:rPr>
          <w:sz w:val="24"/>
          <w:szCs w:val="24"/>
          <w:lang w:val="ro-RO"/>
        </w:rPr>
      </w:pPr>
    </w:p>
    <w:p w:rsidR="00F56685" w:rsidRDefault="00F56685" w:rsidP="007F4676">
      <w:pPr>
        <w:tabs>
          <w:tab w:val="left" w:pos="851"/>
        </w:tabs>
        <w:jc w:val="both"/>
        <w:rPr>
          <w:sz w:val="24"/>
          <w:szCs w:val="24"/>
          <w:lang w:val="ro-RO"/>
        </w:rPr>
      </w:pPr>
    </w:p>
    <w:p w:rsidR="00F56685" w:rsidRPr="00F56685" w:rsidRDefault="00F56685" w:rsidP="00F56685">
      <w:pPr>
        <w:jc w:val="both"/>
        <w:rPr>
          <w:b/>
          <w:sz w:val="24"/>
          <w:szCs w:val="24"/>
        </w:rPr>
      </w:pPr>
      <w:r w:rsidRPr="00F56685">
        <w:rPr>
          <w:b/>
          <w:sz w:val="24"/>
          <w:szCs w:val="24"/>
        </w:rPr>
        <w:t>I.M.III 1147</w:t>
      </w:r>
    </w:p>
    <w:p w:rsidR="00F56685" w:rsidRPr="00F56685" w:rsidRDefault="00F56685" w:rsidP="00F56685">
      <w:pPr>
        <w:jc w:val="both"/>
        <w:rPr>
          <w:sz w:val="24"/>
          <w:szCs w:val="24"/>
        </w:rPr>
      </w:pPr>
      <w:r w:rsidRPr="00F56685">
        <w:rPr>
          <w:b/>
          <w:sz w:val="24"/>
          <w:szCs w:val="24"/>
        </w:rPr>
        <w:t>STROCKER, A</w:t>
      </w:r>
      <w:r w:rsidRPr="00F56685">
        <w:rPr>
          <w:sz w:val="24"/>
          <w:szCs w:val="24"/>
        </w:rPr>
        <w:t xml:space="preserve">. </w:t>
      </w:r>
    </w:p>
    <w:p w:rsidR="00F56685" w:rsidRPr="00F56685" w:rsidRDefault="00F56685" w:rsidP="00F56685">
      <w:pPr>
        <w:jc w:val="both"/>
        <w:rPr>
          <w:sz w:val="24"/>
          <w:szCs w:val="24"/>
        </w:rPr>
      </w:pPr>
      <w:r w:rsidRPr="00F56685">
        <w:rPr>
          <w:sz w:val="24"/>
          <w:szCs w:val="24"/>
        </w:rPr>
        <w:tab/>
        <w:t xml:space="preserve">Sinteză sufletească / A. Strocker ; pref. C. Antoniade . – Bucureşti : Institutul de Arte Grafice, [s.a.] . – 95 p. ; 23 cm. </w:t>
      </w:r>
    </w:p>
    <w:p w:rsidR="00F56685" w:rsidRPr="00F56685" w:rsidRDefault="00F56685" w:rsidP="00F56685">
      <w:pPr>
        <w:jc w:val="both"/>
        <w:rPr>
          <w:sz w:val="24"/>
          <w:szCs w:val="24"/>
        </w:rPr>
      </w:pPr>
      <w:r w:rsidRPr="00F56685">
        <w:rPr>
          <w:sz w:val="24"/>
          <w:szCs w:val="24"/>
        </w:rPr>
        <w:tab/>
        <w:t xml:space="preserve">Dedicaţie autor </w:t>
      </w:r>
    </w:p>
    <w:p w:rsidR="00F56685" w:rsidRPr="00F56685" w:rsidRDefault="00F56685" w:rsidP="00F56685">
      <w:pPr>
        <w:tabs>
          <w:tab w:val="left" w:pos="851"/>
        </w:tabs>
        <w:jc w:val="both"/>
        <w:rPr>
          <w:sz w:val="24"/>
          <w:szCs w:val="24"/>
          <w:lang w:val="ro-RO"/>
        </w:rPr>
      </w:pPr>
      <w:r w:rsidRPr="00F56685">
        <w:rPr>
          <w:sz w:val="24"/>
          <w:szCs w:val="24"/>
        </w:rPr>
        <w:t>159.9</w:t>
      </w:r>
      <w:r w:rsidRPr="00F56685">
        <w:rPr>
          <w:sz w:val="24"/>
          <w:szCs w:val="24"/>
        </w:rPr>
        <w:tab/>
      </w:r>
    </w:p>
    <w:p w:rsidR="00F56685" w:rsidRDefault="00F56685" w:rsidP="007F4676">
      <w:pPr>
        <w:tabs>
          <w:tab w:val="left" w:pos="851"/>
        </w:tabs>
        <w:jc w:val="both"/>
        <w:rPr>
          <w:sz w:val="24"/>
          <w:szCs w:val="24"/>
          <w:lang w:val="ro-RO"/>
        </w:rPr>
      </w:pPr>
    </w:p>
    <w:p w:rsidR="00F56685" w:rsidRPr="004D2D4F" w:rsidRDefault="00F56685" w:rsidP="007F4676">
      <w:pPr>
        <w:tabs>
          <w:tab w:val="left" w:pos="851"/>
        </w:tabs>
        <w:jc w:val="both"/>
        <w:rPr>
          <w:sz w:val="24"/>
          <w:szCs w:val="24"/>
          <w:lang w:val="ro-RO"/>
        </w:rPr>
      </w:pPr>
    </w:p>
    <w:p w:rsidR="0040604D" w:rsidRPr="004D2D4F" w:rsidRDefault="0040604D" w:rsidP="007F4676">
      <w:pPr>
        <w:tabs>
          <w:tab w:val="left" w:pos="851"/>
        </w:tabs>
        <w:jc w:val="both"/>
        <w:rPr>
          <w:b/>
          <w:sz w:val="24"/>
          <w:szCs w:val="24"/>
          <w:lang w:val="ro-RO"/>
        </w:rPr>
      </w:pPr>
      <w:r w:rsidRPr="004D2D4F">
        <w:rPr>
          <w:b/>
          <w:sz w:val="24"/>
          <w:szCs w:val="24"/>
          <w:lang w:val="ro-RO"/>
        </w:rPr>
        <w:t>I.M. II 3590/7</w:t>
      </w:r>
      <w:r w:rsidR="00B34913" w:rsidRPr="004D2D4F">
        <w:rPr>
          <w:b/>
          <w:sz w:val="24"/>
          <w:szCs w:val="24"/>
          <w:lang w:val="ro-RO"/>
        </w:rPr>
        <w:t xml:space="preserve"> ; I.M. III 1062/3</w:t>
      </w:r>
    </w:p>
    <w:p w:rsidR="0040604D" w:rsidRPr="004D2D4F" w:rsidRDefault="0040604D" w:rsidP="007F4676">
      <w:pPr>
        <w:tabs>
          <w:tab w:val="left" w:pos="851"/>
        </w:tabs>
        <w:jc w:val="both"/>
        <w:rPr>
          <w:sz w:val="24"/>
          <w:szCs w:val="24"/>
          <w:lang w:val="ro-RO"/>
        </w:rPr>
      </w:pPr>
      <w:r w:rsidRPr="004D2D4F">
        <w:rPr>
          <w:b/>
          <w:sz w:val="24"/>
          <w:szCs w:val="24"/>
          <w:lang w:val="ro-RO"/>
        </w:rPr>
        <w:t>STROE, A</w:t>
      </w:r>
      <w:r w:rsidRPr="004D2D4F">
        <w:rPr>
          <w:sz w:val="24"/>
          <w:szCs w:val="24"/>
          <w:lang w:val="ro-RO"/>
        </w:rPr>
        <w:t xml:space="preserve">. </w:t>
      </w:r>
    </w:p>
    <w:p w:rsidR="0040604D" w:rsidRPr="004D2D4F" w:rsidRDefault="008A620F" w:rsidP="007F4676">
      <w:pPr>
        <w:tabs>
          <w:tab w:val="left" w:pos="851"/>
        </w:tabs>
        <w:jc w:val="both"/>
        <w:rPr>
          <w:sz w:val="24"/>
          <w:szCs w:val="24"/>
          <w:lang w:val="ro-RO"/>
        </w:rPr>
      </w:pPr>
      <w:r w:rsidRPr="004D2D4F">
        <w:rPr>
          <w:sz w:val="24"/>
          <w:szCs w:val="24"/>
          <w:lang w:val="ro-RO"/>
        </w:rPr>
        <w:tab/>
      </w:r>
      <w:r w:rsidR="0040604D" w:rsidRPr="004D2D4F">
        <w:rPr>
          <w:sz w:val="24"/>
          <w:szCs w:val="24"/>
          <w:lang w:val="ro-RO"/>
        </w:rPr>
        <w:t xml:space="preserve">Maligne scharlachforum mit angina necroticans und gangraenose / A. Stroe . – [S.l. : s.n.], [1933] . – p. 1154-1175 : fig. ; 24 cm. </w:t>
      </w:r>
    </w:p>
    <w:p w:rsidR="0040604D" w:rsidRPr="004D2D4F" w:rsidRDefault="0040604D" w:rsidP="007F4676">
      <w:pPr>
        <w:tabs>
          <w:tab w:val="left" w:pos="851"/>
        </w:tabs>
        <w:jc w:val="both"/>
        <w:rPr>
          <w:sz w:val="24"/>
          <w:szCs w:val="24"/>
          <w:lang w:val="ro-RO"/>
        </w:rPr>
      </w:pPr>
      <w:r w:rsidRPr="004D2D4F">
        <w:rPr>
          <w:sz w:val="24"/>
          <w:szCs w:val="24"/>
          <w:lang w:val="ro-RO"/>
        </w:rPr>
        <w:t>Monatsschrift für ohrenheilkunde und laryngo-rhinologie, wiwn IX, Frankgasse. 4</w:t>
      </w:r>
    </w:p>
    <w:p w:rsidR="0040604D" w:rsidRPr="004D2D4F" w:rsidRDefault="008A620F" w:rsidP="007F4676">
      <w:pPr>
        <w:tabs>
          <w:tab w:val="left" w:pos="851"/>
        </w:tabs>
        <w:jc w:val="both"/>
        <w:rPr>
          <w:sz w:val="24"/>
          <w:szCs w:val="24"/>
          <w:lang w:val="ro-RO"/>
        </w:rPr>
      </w:pPr>
      <w:r w:rsidRPr="004D2D4F">
        <w:rPr>
          <w:sz w:val="24"/>
          <w:szCs w:val="24"/>
          <w:lang w:val="ro-RO"/>
        </w:rPr>
        <w:tab/>
      </w:r>
      <w:r w:rsidR="0040604D" w:rsidRPr="004D2D4F">
        <w:rPr>
          <w:sz w:val="24"/>
          <w:szCs w:val="24"/>
          <w:lang w:val="ro-RO"/>
        </w:rPr>
        <w:t xml:space="preserve">Coligat </w:t>
      </w:r>
    </w:p>
    <w:p w:rsidR="0040604D" w:rsidRPr="004D2D4F" w:rsidRDefault="0040604D" w:rsidP="007F4676">
      <w:pPr>
        <w:tabs>
          <w:tab w:val="left" w:pos="851"/>
        </w:tabs>
        <w:jc w:val="both"/>
        <w:rPr>
          <w:sz w:val="24"/>
          <w:szCs w:val="24"/>
          <w:lang w:val="ro-RO"/>
        </w:rPr>
      </w:pPr>
      <w:r w:rsidRPr="004D2D4F">
        <w:rPr>
          <w:sz w:val="24"/>
          <w:szCs w:val="24"/>
          <w:lang w:val="ro-RO"/>
        </w:rPr>
        <w:t>616-036.17</w:t>
      </w:r>
    </w:p>
    <w:p w:rsidR="00E421BB" w:rsidRPr="004D2D4F" w:rsidRDefault="00E421BB"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E421BB" w:rsidRPr="004D2D4F" w:rsidRDefault="00E421BB" w:rsidP="007F4676">
      <w:pPr>
        <w:tabs>
          <w:tab w:val="left" w:pos="851"/>
        </w:tabs>
        <w:jc w:val="both"/>
        <w:rPr>
          <w:b/>
          <w:sz w:val="24"/>
          <w:szCs w:val="24"/>
        </w:rPr>
      </w:pPr>
      <w:r w:rsidRPr="004D2D4F">
        <w:rPr>
          <w:b/>
          <w:sz w:val="24"/>
          <w:szCs w:val="24"/>
          <w:lang w:val="ro-RO"/>
        </w:rPr>
        <w:t>I.M. II 3590/8</w:t>
      </w:r>
      <w:r w:rsidR="00B34913" w:rsidRPr="004D2D4F">
        <w:rPr>
          <w:b/>
          <w:sz w:val="24"/>
          <w:szCs w:val="24"/>
          <w:lang w:val="ro-RO"/>
        </w:rPr>
        <w:t xml:space="preserve"> </w:t>
      </w:r>
      <w:r w:rsidR="00B34913" w:rsidRPr="004D2D4F">
        <w:rPr>
          <w:b/>
          <w:sz w:val="24"/>
          <w:szCs w:val="24"/>
        </w:rPr>
        <w:t>; I.M. III 1062/4</w:t>
      </w:r>
    </w:p>
    <w:p w:rsidR="00E421BB" w:rsidRPr="004D2D4F" w:rsidRDefault="00E421BB" w:rsidP="007F4676">
      <w:pPr>
        <w:tabs>
          <w:tab w:val="left" w:pos="851"/>
        </w:tabs>
        <w:jc w:val="both"/>
        <w:rPr>
          <w:sz w:val="24"/>
          <w:szCs w:val="24"/>
          <w:lang w:val="ro-RO"/>
        </w:rPr>
      </w:pPr>
      <w:r w:rsidRPr="004D2D4F">
        <w:rPr>
          <w:b/>
          <w:sz w:val="24"/>
          <w:szCs w:val="24"/>
          <w:lang w:val="ro-RO"/>
        </w:rPr>
        <w:t>STROE, A</w:t>
      </w:r>
      <w:r w:rsidRPr="004D2D4F">
        <w:rPr>
          <w:sz w:val="24"/>
          <w:szCs w:val="24"/>
          <w:lang w:val="ro-RO"/>
        </w:rPr>
        <w:t xml:space="preserve">. </w:t>
      </w:r>
    </w:p>
    <w:p w:rsidR="00E421BB" w:rsidRPr="004D2D4F" w:rsidRDefault="008A620F" w:rsidP="007F4676">
      <w:pPr>
        <w:tabs>
          <w:tab w:val="left" w:pos="851"/>
        </w:tabs>
        <w:jc w:val="both"/>
        <w:rPr>
          <w:sz w:val="24"/>
          <w:szCs w:val="24"/>
          <w:lang w:val="ro-RO"/>
        </w:rPr>
      </w:pPr>
      <w:r w:rsidRPr="004D2D4F">
        <w:rPr>
          <w:sz w:val="24"/>
          <w:szCs w:val="24"/>
          <w:lang w:val="ro-RO"/>
        </w:rPr>
        <w:tab/>
      </w:r>
      <w:r w:rsidR="00E421BB" w:rsidRPr="004D2D4F">
        <w:rPr>
          <w:sz w:val="24"/>
          <w:szCs w:val="24"/>
          <w:lang w:val="ro-RO"/>
        </w:rPr>
        <w:t xml:space="preserve">Maligne scharlachforum mit angina necroticans und gangraenose / A. Stroe . – [S.l. : s.n.], [1933] . – p. 1336-1348 : fig. ; 24 cm. </w:t>
      </w:r>
    </w:p>
    <w:p w:rsidR="00E421BB" w:rsidRPr="004D2D4F" w:rsidRDefault="00E421BB" w:rsidP="007F4676">
      <w:pPr>
        <w:tabs>
          <w:tab w:val="left" w:pos="851"/>
        </w:tabs>
        <w:jc w:val="both"/>
        <w:rPr>
          <w:sz w:val="24"/>
          <w:szCs w:val="24"/>
          <w:lang w:val="ro-RO"/>
        </w:rPr>
      </w:pPr>
      <w:r w:rsidRPr="004D2D4F">
        <w:rPr>
          <w:sz w:val="24"/>
          <w:szCs w:val="24"/>
          <w:lang w:val="ro-RO"/>
        </w:rPr>
        <w:t>Monatsschrift für ohrenheilkunde und laryngo-rhinologie, wiwn IX, Frankgasse. 4</w:t>
      </w:r>
    </w:p>
    <w:p w:rsidR="00E421BB" w:rsidRPr="004D2D4F" w:rsidRDefault="008A620F" w:rsidP="007F4676">
      <w:pPr>
        <w:tabs>
          <w:tab w:val="left" w:pos="851"/>
        </w:tabs>
        <w:jc w:val="both"/>
        <w:rPr>
          <w:sz w:val="24"/>
          <w:szCs w:val="24"/>
          <w:lang w:val="ro-RO"/>
        </w:rPr>
      </w:pPr>
      <w:r w:rsidRPr="004D2D4F">
        <w:rPr>
          <w:sz w:val="24"/>
          <w:szCs w:val="24"/>
          <w:lang w:val="ro-RO"/>
        </w:rPr>
        <w:tab/>
      </w:r>
      <w:r w:rsidR="00E421BB" w:rsidRPr="004D2D4F">
        <w:rPr>
          <w:sz w:val="24"/>
          <w:szCs w:val="24"/>
          <w:lang w:val="ro-RO"/>
        </w:rPr>
        <w:t xml:space="preserve">Coligat </w:t>
      </w:r>
    </w:p>
    <w:p w:rsidR="00E421BB" w:rsidRPr="004D2D4F" w:rsidRDefault="00E421BB" w:rsidP="007F4676">
      <w:pPr>
        <w:tabs>
          <w:tab w:val="left" w:pos="851"/>
        </w:tabs>
        <w:jc w:val="both"/>
        <w:rPr>
          <w:sz w:val="24"/>
          <w:szCs w:val="24"/>
          <w:lang w:val="ro-RO"/>
        </w:rPr>
      </w:pPr>
      <w:r w:rsidRPr="004D2D4F">
        <w:rPr>
          <w:sz w:val="24"/>
          <w:szCs w:val="24"/>
          <w:lang w:val="ro-RO"/>
        </w:rPr>
        <w:t>616-036.17</w:t>
      </w:r>
    </w:p>
    <w:p w:rsidR="00E421BB" w:rsidRPr="004D2D4F" w:rsidRDefault="00E421BB"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FE55C8" w:rsidRPr="004D2D4F" w:rsidRDefault="00FE55C8" w:rsidP="007F4676">
      <w:pPr>
        <w:tabs>
          <w:tab w:val="left" w:pos="851"/>
        </w:tabs>
        <w:jc w:val="both"/>
        <w:rPr>
          <w:b/>
          <w:sz w:val="24"/>
          <w:szCs w:val="24"/>
          <w:lang w:val="ro-RO"/>
        </w:rPr>
      </w:pPr>
      <w:r w:rsidRPr="004D2D4F">
        <w:rPr>
          <w:b/>
          <w:sz w:val="24"/>
          <w:szCs w:val="24"/>
          <w:lang w:val="ro-RO"/>
        </w:rPr>
        <w:t>I.M.II 3590/5</w:t>
      </w:r>
      <w:r w:rsidR="00B34913" w:rsidRPr="004D2D4F">
        <w:rPr>
          <w:b/>
          <w:sz w:val="24"/>
          <w:szCs w:val="24"/>
          <w:lang w:val="ro-RO"/>
        </w:rPr>
        <w:t xml:space="preserve"> ; I.M. III 1062/2 </w:t>
      </w:r>
    </w:p>
    <w:p w:rsidR="00FE55C8" w:rsidRPr="004D2D4F" w:rsidRDefault="00FE55C8" w:rsidP="007F4676">
      <w:pPr>
        <w:tabs>
          <w:tab w:val="left" w:pos="851"/>
        </w:tabs>
        <w:jc w:val="both"/>
        <w:rPr>
          <w:b/>
          <w:sz w:val="24"/>
          <w:szCs w:val="24"/>
          <w:lang w:val="ro-RO"/>
        </w:rPr>
      </w:pPr>
      <w:r w:rsidRPr="004D2D4F">
        <w:rPr>
          <w:b/>
          <w:sz w:val="24"/>
          <w:szCs w:val="24"/>
          <w:lang w:val="ro-RO"/>
        </w:rPr>
        <w:t xml:space="preserve">STROE, A. ; AURIAN, C. ; PAIDIU, V. </w:t>
      </w:r>
    </w:p>
    <w:p w:rsidR="00FE55C8" w:rsidRPr="004D2D4F" w:rsidRDefault="008A620F" w:rsidP="007F4676">
      <w:pPr>
        <w:tabs>
          <w:tab w:val="left" w:pos="851"/>
        </w:tabs>
        <w:jc w:val="both"/>
        <w:rPr>
          <w:sz w:val="24"/>
          <w:szCs w:val="24"/>
          <w:lang w:val="ro-RO"/>
        </w:rPr>
      </w:pPr>
      <w:r w:rsidRPr="004D2D4F">
        <w:rPr>
          <w:sz w:val="24"/>
          <w:szCs w:val="24"/>
          <w:lang w:val="ro-RO"/>
        </w:rPr>
        <w:lastRenderedPageBreak/>
        <w:tab/>
      </w:r>
      <w:r w:rsidR="00E241E3" w:rsidRPr="004D2D4F">
        <w:rPr>
          <w:sz w:val="24"/>
          <w:szCs w:val="24"/>
          <w:lang w:val="ro-RO"/>
        </w:rPr>
        <w:t>Etude des corré</w:t>
      </w:r>
      <w:r w:rsidR="00FE55C8" w:rsidRPr="004D2D4F">
        <w:rPr>
          <w:sz w:val="24"/>
          <w:szCs w:val="24"/>
          <w:lang w:val="ro-RO"/>
        </w:rPr>
        <w:t>lations entre les s</w:t>
      </w:r>
      <w:r w:rsidR="00E241E3" w:rsidRPr="004D2D4F">
        <w:rPr>
          <w:sz w:val="24"/>
          <w:szCs w:val="24"/>
          <w:lang w:val="ro-RO"/>
        </w:rPr>
        <w:t>é</w:t>
      </w:r>
      <w:r w:rsidR="00FE55C8" w:rsidRPr="004D2D4F">
        <w:rPr>
          <w:sz w:val="24"/>
          <w:szCs w:val="24"/>
          <w:lang w:val="ro-RO"/>
        </w:rPr>
        <w:t>rumu</w:t>
      </w:r>
      <w:r w:rsidR="00E241E3" w:rsidRPr="004D2D4F">
        <w:rPr>
          <w:sz w:val="24"/>
          <w:szCs w:val="24"/>
          <w:lang w:val="ro-RO"/>
        </w:rPr>
        <w:t>s des individus nomaux et le phénomé</w:t>
      </w:r>
      <w:r w:rsidR="00FE55C8" w:rsidRPr="004D2D4F">
        <w:rPr>
          <w:sz w:val="24"/>
          <w:szCs w:val="24"/>
          <w:lang w:val="ro-RO"/>
        </w:rPr>
        <w:t xml:space="preserve">ne de Schultz –Cartlon / A. Stroe, C.Aurian, V. Padiu . -  [S.l. : s.n.], 1928 . – pag . neneumerotate .; 24 cm. </w:t>
      </w:r>
    </w:p>
    <w:p w:rsidR="00FE55C8" w:rsidRPr="004D2D4F" w:rsidRDefault="008A620F" w:rsidP="007F4676">
      <w:pPr>
        <w:tabs>
          <w:tab w:val="left" w:pos="851"/>
        </w:tabs>
        <w:jc w:val="both"/>
        <w:rPr>
          <w:sz w:val="24"/>
          <w:szCs w:val="24"/>
          <w:lang w:val="ro-RO"/>
        </w:rPr>
      </w:pPr>
      <w:r w:rsidRPr="004D2D4F">
        <w:rPr>
          <w:sz w:val="24"/>
          <w:szCs w:val="24"/>
          <w:lang w:val="ro-RO"/>
        </w:rPr>
        <w:tab/>
      </w:r>
      <w:r w:rsidR="00E241E3" w:rsidRPr="004D2D4F">
        <w:rPr>
          <w:sz w:val="24"/>
          <w:szCs w:val="24"/>
          <w:lang w:val="ro-RO"/>
        </w:rPr>
        <w:t>Extrait : Comptes rendus des sé</w:t>
      </w:r>
      <w:r w:rsidR="00FE55C8" w:rsidRPr="004D2D4F">
        <w:rPr>
          <w:sz w:val="24"/>
          <w:szCs w:val="24"/>
          <w:lang w:val="ro-RO"/>
        </w:rPr>
        <w:t>ances d</w:t>
      </w:r>
      <w:r w:rsidR="00E241E3" w:rsidRPr="004D2D4F">
        <w:rPr>
          <w:sz w:val="24"/>
          <w:szCs w:val="24"/>
          <w:lang w:val="ro-RO"/>
        </w:rPr>
        <w:t xml:space="preserve">e la Sociéte de biologie , 3 mai </w:t>
      </w:r>
      <w:r w:rsidR="00FE55C8" w:rsidRPr="004D2D4F">
        <w:rPr>
          <w:sz w:val="24"/>
          <w:szCs w:val="24"/>
          <w:lang w:val="ro-RO"/>
        </w:rPr>
        <w:t>1928, v. XCIII</w:t>
      </w:r>
    </w:p>
    <w:p w:rsidR="004E6D9E" w:rsidRPr="004D2D4F" w:rsidRDefault="008A620F" w:rsidP="007F4676">
      <w:pPr>
        <w:tabs>
          <w:tab w:val="left" w:pos="851"/>
        </w:tabs>
        <w:jc w:val="both"/>
        <w:rPr>
          <w:sz w:val="24"/>
          <w:szCs w:val="24"/>
          <w:lang w:val="ro-RO"/>
        </w:rPr>
      </w:pPr>
      <w:r w:rsidRPr="004D2D4F">
        <w:rPr>
          <w:sz w:val="24"/>
          <w:szCs w:val="24"/>
          <w:lang w:val="ro-RO"/>
        </w:rPr>
        <w:tab/>
      </w:r>
      <w:r w:rsidR="00FE55C8" w:rsidRPr="004D2D4F">
        <w:rPr>
          <w:sz w:val="24"/>
          <w:szCs w:val="24"/>
          <w:lang w:val="ro-RO"/>
        </w:rPr>
        <w:t xml:space="preserve">Coligat </w:t>
      </w:r>
    </w:p>
    <w:p w:rsidR="00FE55C8" w:rsidRPr="004D2D4F" w:rsidRDefault="00FE55C8" w:rsidP="007F4676">
      <w:pPr>
        <w:tabs>
          <w:tab w:val="left" w:pos="851"/>
        </w:tabs>
        <w:jc w:val="both"/>
        <w:rPr>
          <w:sz w:val="24"/>
          <w:szCs w:val="24"/>
          <w:lang w:val="ro-RO"/>
        </w:rPr>
      </w:pPr>
      <w:r w:rsidRPr="004D2D4F">
        <w:rPr>
          <w:sz w:val="24"/>
          <w:szCs w:val="24"/>
          <w:lang w:val="ro-RO"/>
        </w:rPr>
        <w:t xml:space="preserve">615.373:616.917 </w:t>
      </w:r>
    </w:p>
    <w:p w:rsidR="0040604D" w:rsidRPr="004D2D4F" w:rsidRDefault="0040604D"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715440" w:rsidRPr="004D2D4F" w:rsidRDefault="00715440" w:rsidP="007F4676">
      <w:pPr>
        <w:tabs>
          <w:tab w:val="left" w:pos="851"/>
        </w:tabs>
        <w:jc w:val="both"/>
        <w:rPr>
          <w:b/>
          <w:sz w:val="24"/>
          <w:szCs w:val="24"/>
          <w:lang w:val="ro-RO"/>
        </w:rPr>
      </w:pPr>
      <w:r w:rsidRPr="004D2D4F">
        <w:rPr>
          <w:b/>
          <w:sz w:val="24"/>
          <w:szCs w:val="24"/>
          <w:lang w:val="ro-RO"/>
        </w:rPr>
        <w:t>I.M.II 3590/12</w:t>
      </w:r>
      <w:r w:rsidR="008B6CEF" w:rsidRPr="004D2D4F">
        <w:rPr>
          <w:b/>
          <w:sz w:val="24"/>
          <w:szCs w:val="24"/>
          <w:lang w:val="ro-RO"/>
        </w:rPr>
        <w:t xml:space="preserve"> ; I.M. III 1062/7</w:t>
      </w:r>
    </w:p>
    <w:p w:rsidR="00715440" w:rsidRPr="004D2D4F" w:rsidRDefault="00E56F67" w:rsidP="007F4676">
      <w:pPr>
        <w:tabs>
          <w:tab w:val="left" w:pos="851"/>
        </w:tabs>
        <w:jc w:val="both"/>
        <w:rPr>
          <w:sz w:val="24"/>
          <w:szCs w:val="24"/>
          <w:lang w:val="ro-RO"/>
        </w:rPr>
      </w:pPr>
      <w:r w:rsidRPr="004D2D4F">
        <w:rPr>
          <w:b/>
          <w:sz w:val="24"/>
          <w:szCs w:val="24"/>
          <w:lang w:val="ro-RO"/>
        </w:rPr>
        <w:t>STROE</w:t>
      </w:r>
      <w:r w:rsidR="00715440" w:rsidRPr="004D2D4F">
        <w:rPr>
          <w:b/>
          <w:sz w:val="24"/>
          <w:szCs w:val="24"/>
          <w:lang w:val="ro-RO"/>
        </w:rPr>
        <w:t>, A. ; BANU, E</w:t>
      </w:r>
      <w:r w:rsidR="00715440" w:rsidRPr="004D2D4F">
        <w:rPr>
          <w:sz w:val="24"/>
          <w:szCs w:val="24"/>
          <w:lang w:val="ro-RO"/>
        </w:rPr>
        <w:t xml:space="preserve">. </w:t>
      </w:r>
    </w:p>
    <w:p w:rsidR="00715440" w:rsidRPr="004D2D4F" w:rsidRDefault="008A620F" w:rsidP="007F4676">
      <w:pPr>
        <w:tabs>
          <w:tab w:val="left" w:pos="851"/>
        </w:tabs>
        <w:jc w:val="both"/>
        <w:rPr>
          <w:sz w:val="24"/>
          <w:szCs w:val="24"/>
          <w:lang w:val="ro-RO"/>
        </w:rPr>
      </w:pPr>
      <w:r w:rsidRPr="004D2D4F">
        <w:rPr>
          <w:sz w:val="24"/>
          <w:szCs w:val="24"/>
          <w:lang w:val="ro-RO"/>
        </w:rPr>
        <w:tab/>
      </w:r>
      <w:r w:rsidR="00802F52" w:rsidRPr="004D2D4F">
        <w:rPr>
          <w:sz w:val="24"/>
          <w:szCs w:val="24"/>
          <w:lang w:val="ro-RO"/>
        </w:rPr>
        <w:t>La mé</w:t>
      </w:r>
      <w:r w:rsidR="00715440" w:rsidRPr="004D2D4F">
        <w:rPr>
          <w:sz w:val="24"/>
          <w:szCs w:val="24"/>
          <w:lang w:val="ro-RO"/>
        </w:rPr>
        <w:t xml:space="preserve">ningo-encefalite scarlatineuse / A. Stroe, E.Banu . – Paris : Office Inst. d’Hygiene Publique, 1938. – p. 1794-1795 ; 24 cm. </w:t>
      </w:r>
    </w:p>
    <w:p w:rsidR="00715440" w:rsidRPr="004D2D4F" w:rsidRDefault="008A620F" w:rsidP="007F4676">
      <w:pPr>
        <w:tabs>
          <w:tab w:val="left" w:pos="851"/>
        </w:tabs>
        <w:jc w:val="both"/>
        <w:rPr>
          <w:sz w:val="24"/>
          <w:szCs w:val="24"/>
          <w:lang w:val="ro-RO"/>
        </w:rPr>
      </w:pPr>
      <w:r w:rsidRPr="004D2D4F">
        <w:rPr>
          <w:sz w:val="24"/>
          <w:szCs w:val="24"/>
          <w:lang w:val="ro-RO"/>
        </w:rPr>
        <w:tab/>
      </w:r>
      <w:r w:rsidR="00715440" w:rsidRPr="004D2D4F">
        <w:rPr>
          <w:sz w:val="24"/>
          <w:szCs w:val="24"/>
          <w:lang w:val="ro-RO"/>
        </w:rPr>
        <w:t>Extrait : „Bulletin mensuel de l’</w:t>
      </w:r>
      <w:r w:rsidR="00802F52" w:rsidRPr="004D2D4F">
        <w:rPr>
          <w:sz w:val="24"/>
          <w:szCs w:val="24"/>
          <w:lang w:val="ro-RO"/>
        </w:rPr>
        <w:t>Office International d;Hygié</w:t>
      </w:r>
      <w:r w:rsidR="00715440" w:rsidRPr="004D2D4F">
        <w:rPr>
          <w:sz w:val="24"/>
          <w:szCs w:val="24"/>
          <w:lang w:val="ro-RO"/>
        </w:rPr>
        <w:t>ne Publique”, Tome XXX, fasc. 8, p. 1794, 1938</w:t>
      </w:r>
    </w:p>
    <w:p w:rsidR="00715440" w:rsidRPr="004D2D4F" w:rsidRDefault="008A620F" w:rsidP="007F4676">
      <w:pPr>
        <w:tabs>
          <w:tab w:val="left" w:pos="851"/>
        </w:tabs>
        <w:jc w:val="both"/>
        <w:rPr>
          <w:sz w:val="24"/>
          <w:szCs w:val="24"/>
          <w:lang w:val="ro-RO"/>
        </w:rPr>
      </w:pPr>
      <w:r w:rsidRPr="004D2D4F">
        <w:rPr>
          <w:sz w:val="24"/>
          <w:szCs w:val="24"/>
          <w:lang w:val="ro-RO"/>
        </w:rPr>
        <w:tab/>
      </w:r>
      <w:r w:rsidR="00715440" w:rsidRPr="004D2D4F">
        <w:rPr>
          <w:sz w:val="24"/>
          <w:szCs w:val="24"/>
          <w:lang w:val="ro-RO"/>
        </w:rPr>
        <w:t xml:space="preserve">Coligat </w:t>
      </w:r>
    </w:p>
    <w:p w:rsidR="00715440" w:rsidRPr="004D2D4F" w:rsidRDefault="00715440" w:rsidP="007F4676">
      <w:pPr>
        <w:tabs>
          <w:tab w:val="left" w:pos="851"/>
        </w:tabs>
        <w:jc w:val="both"/>
        <w:rPr>
          <w:sz w:val="24"/>
          <w:szCs w:val="24"/>
          <w:lang w:val="ro-RO"/>
        </w:rPr>
      </w:pPr>
      <w:r w:rsidRPr="004D2D4F">
        <w:rPr>
          <w:sz w:val="24"/>
          <w:szCs w:val="24"/>
          <w:lang w:val="ro-RO"/>
        </w:rPr>
        <w:t>616.831.9-002</w:t>
      </w:r>
    </w:p>
    <w:p w:rsidR="00715440" w:rsidRPr="004D2D4F" w:rsidRDefault="00715440"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71552C" w:rsidRPr="004D2D4F" w:rsidRDefault="0071552C" w:rsidP="007F4676">
      <w:pPr>
        <w:tabs>
          <w:tab w:val="left" w:pos="851"/>
        </w:tabs>
        <w:jc w:val="both"/>
        <w:rPr>
          <w:b/>
          <w:sz w:val="24"/>
          <w:szCs w:val="24"/>
        </w:rPr>
      </w:pPr>
      <w:r w:rsidRPr="004D2D4F">
        <w:rPr>
          <w:b/>
          <w:sz w:val="24"/>
          <w:szCs w:val="24"/>
          <w:lang w:val="ro-RO"/>
        </w:rPr>
        <w:t>I.M.II 3590</w:t>
      </w:r>
      <w:r w:rsidRPr="004D2D4F">
        <w:rPr>
          <w:b/>
          <w:sz w:val="24"/>
          <w:szCs w:val="24"/>
        </w:rPr>
        <w:t>/15</w:t>
      </w:r>
      <w:r w:rsidR="00CE761C" w:rsidRPr="004D2D4F">
        <w:rPr>
          <w:b/>
          <w:sz w:val="24"/>
          <w:szCs w:val="24"/>
        </w:rPr>
        <w:t xml:space="preserve"> ; I.M. III 1062/12</w:t>
      </w:r>
    </w:p>
    <w:p w:rsidR="0071552C" w:rsidRPr="004D2D4F" w:rsidRDefault="0071552C" w:rsidP="007F4676">
      <w:pPr>
        <w:tabs>
          <w:tab w:val="left" w:pos="851"/>
        </w:tabs>
        <w:jc w:val="both"/>
        <w:rPr>
          <w:b/>
          <w:sz w:val="24"/>
          <w:szCs w:val="24"/>
        </w:rPr>
      </w:pPr>
      <w:r w:rsidRPr="004D2D4F">
        <w:rPr>
          <w:b/>
          <w:sz w:val="24"/>
          <w:szCs w:val="24"/>
        </w:rPr>
        <w:t>STROE, A. ; BANU, E.</w:t>
      </w:r>
    </w:p>
    <w:p w:rsidR="0071552C" w:rsidRPr="004D2D4F" w:rsidRDefault="008A620F" w:rsidP="007F4676">
      <w:pPr>
        <w:tabs>
          <w:tab w:val="left" w:pos="851"/>
        </w:tabs>
        <w:jc w:val="both"/>
        <w:rPr>
          <w:sz w:val="24"/>
          <w:szCs w:val="24"/>
        </w:rPr>
      </w:pPr>
      <w:r w:rsidRPr="004D2D4F">
        <w:rPr>
          <w:sz w:val="24"/>
          <w:szCs w:val="24"/>
        </w:rPr>
        <w:tab/>
      </w:r>
      <w:r w:rsidR="0071552C" w:rsidRPr="004D2D4F">
        <w:rPr>
          <w:sz w:val="24"/>
          <w:szCs w:val="24"/>
        </w:rPr>
        <w:t xml:space="preserve">Effects </w:t>
      </w:r>
      <w:r w:rsidR="00622AE9" w:rsidRPr="004D2D4F">
        <w:rPr>
          <w:sz w:val="24"/>
          <w:szCs w:val="24"/>
        </w:rPr>
        <w:t>des toxines gangréneuse et diphterique associé</w:t>
      </w:r>
      <w:r w:rsidR="0071552C" w:rsidRPr="004D2D4F">
        <w:rPr>
          <w:sz w:val="24"/>
          <w:szCs w:val="24"/>
        </w:rPr>
        <w:t xml:space="preserve">es chez le cobaye / A. </w:t>
      </w:r>
      <w:r w:rsidR="00622AE9" w:rsidRPr="004D2D4F">
        <w:rPr>
          <w:sz w:val="24"/>
          <w:szCs w:val="24"/>
        </w:rPr>
        <w:t xml:space="preserve">Stroe, E. Banu . – Bucarest : Imprimerié à la Typographie “Cultura”, [1936] . – 3p. ; 23 cm. </w:t>
      </w:r>
    </w:p>
    <w:p w:rsidR="00622AE9" w:rsidRPr="004D2D4F" w:rsidRDefault="008A620F" w:rsidP="007F4676">
      <w:pPr>
        <w:tabs>
          <w:tab w:val="left" w:pos="851"/>
        </w:tabs>
        <w:jc w:val="both"/>
        <w:rPr>
          <w:sz w:val="24"/>
          <w:szCs w:val="24"/>
        </w:rPr>
      </w:pPr>
      <w:r w:rsidRPr="004D2D4F">
        <w:rPr>
          <w:sz w:val="24"/>
          <w:szCs w:val="24"/>
        </w:rPr>
        <w:tab/>
      </w:r>
      <w:r w:rsidR="00622AE9" w:rsidRPr="004D2D4F">
        <w:rPr>
          <w:sz w:val="24"/>
          <w:szCs w:val="24"/>
        </w:rPr>
        <w:t>Extrait : Bulletin de l’Académie de Médecine de Roumaine , 1 ére anne, tome 1, №1</w:t>
      </w:r>
    </w:p>
    <w:p w:rsidR="00622AE9" w:rsidRPr="004D2D4F" w:rsidRDefault="008A620F" w:rsidP="007F4676">
      <w:pPr>
        <w:tabs>
          <w:tab w:val="left" w:pos="851"/>
        </w:tabs>
        <w:jc w:val="both"/>
        <w:rPr>
          <w:sz w:val="24"/>
          <w:szCs w:val="24"/>
        </w:rPr>
      </w:pPr>
      <w:r w:rsidRPr="004D2D4F">
        <w:rPr>
          <w:sz w:val="24"/>
          <w:szCs w:val="24"/>
        </w:rPr>
        <w:tab/>
      </w:r>
      <w:r w:rsidR="00622AE9" w:rsidRPr="004D2D4F">
        <w:rPr>
          <w:sz w:val="24"/>
          <w:szCs w:val="24"/>
        </w:rPr>
        <w:t xml:space="preserve">Coligat </w:t>
      </w:r>
    </w:p>
    <w:p w:rsidR="00622AE9" w:rsidRPr="004D2D4F" w:rsidRDefault="00622AE9" w:rsidP="007F4676">
      <w:pPr>
        <w:tabs>
          <w:tab w:val="left" w:pos="851"/>
        </w:tabs>
        <w:jc w:val="both"/>
        <w:rPr>
          <w:sz w:val="24"/>
          <w:szCs w:val="24"/>
        </w:rPr>
      </w:pPr>
      <w:r w:rsidRPr="004D2D4F">
        <w:rPr>
          <w:sz w:val="24"/>
          <w:szCs w:val="24"/>
        </w:rPr>
        <w:t>576.8</w:t>
      </w:r>
    </w:p>
    <w:p w:rsidR="0071552C" w:rsidRPr="004D2D4F" w:rsidRDefault="0071552C" w:rsidP="007F4676">
      <w:pPr>
        <w:tabs>
          <w:tab w:val="left" w:pos="851"/>
        </w:tabs>
        <w:jc w:val="both"/>
        <w:rPr>
          <w:sz w:val="24"/>
          <w:szCs w:val="24"/>
          <w:lang w:val="ro-RO"/>
        </w:rPr>
      </w:pPr>
    </w:p>
    <w:p w:rsidR="00DA06E7" w:rsidRPr="004D2D4F" w:rsidRDefault="00DA06E7" w:rsidP="007F4676">
      <w:pPr>
        <w:tabs>
          <w:tab w:val="left" w:pos="851"/>
        </w:tabs>
        <w:jc w:val="both"/>
        <w:rPr>
          <w:sz w:val="24"/>
          <w:szCs w:val="24"/>
          <w:lang w:val="ro-RO"/>
        </w:rPr>
      </w:pPr>
    </w:p>
    <w:p w:rsidR="00DA06E7" w:rsidRPr="004D2D4F" w:rsidRDefault="00DA06E7" w:rsidP="007F4676">
      <w:pPr>
        <w:tabs>
          <w:tab w:val="left" w:pos="851"/>
        </w:tabs>
        <w:jc w:val="both"/>
        <w:rPr>
          <w:b/>
          <w:sz w:val="24"/>
          <w:szCs w:val="24"/>
          <w:lang w:val="ro-RO"/>
        </w:rPr>
      </w:pPr>
      <w:r w:rsidRPr="004D2D4F">
        <w:rPr>
          <w:b/>
          <w:sz w:val="24"/>
          <w:szCs w:val="24"/>
          <w:lang w:val="ro-RO"/>
        </w:rPr>
        <w:t>I.M. II 3590/19</w:t>
      </w:r>
      <w:r w:rsidR="00F42EBC" w:rsidRPr="004D2D4F">
        <w:rPr>
          <w:b/>
          <w:sz w:val="24"/>
          <w:szCs w:val="24"/>
          <w:lang w:val="ro-RO"/>
        </w:rPr>
        <w:t xml:space="preserve"> ; I.M.III 1008/7</w:t>
      </w:r>
      <w:r w:rsidR="00B34913" w:rsidRPr="004D2D4F">
        <w:rPr>
          <w:b/>
          <w:sz w:val="24"/>
          <w:szCs w:val="24"/>
          <w:lang w:val="ro-RO"/>
        </w:rPr>
        <w:t xml:space="preserve"> ; I.M. III 1062/16</w:t>
      </w:r>
    </w:p>
    <w:p w:rsidR="00DA06E7" w:rsidRPr="004D2D4F" w:rsidRDefault="00DA06E7" w:rsidP="007F4676">
      <w:pPr>
        <w:tabs>
          <w:tab w:val="left" w:pos="851"/>
        </w:tabs>
        <w:jc w:val="both"/>
        <w:rPr>
          <w:b/>
          <w:sz w:val="24"/>
          <w:szCs w:val="24"/>
          <w:lang w:val="ro-RO"/>
        </w:rPr>
      </w:pPr>
      <w:r w:rsidRPr="004D2D4F">
        <w:rPr>
          <w:b/>
          <w:sz w:val="24"/>
          <w:szCs w:val="24"/>
          <w:lang w:val="ro-RO"/>
        </w:rPr>
        <w:t xml:space="preserve">STROE,A ; DRAGANESCO, State ; BRUCKNER, I. ;BANU, E. </w:t>
      </w:r>
    </w:p>
    <w:p w:rsidR="00DA06E7" w:rsidRPr="004D2D4F" w:rsidRDefault="008A620F" w:rsidP="007F4676">
      <w:pPr>
        <w:tabs>
          <w:tab w:val="left" w:pos="851"/>
        </w:tabs>
        <w:jc w:val="both"/>
        <w:rPr>
          <w:sz w:val="24"/>
          <w:szCs w:val="24"/>
          <w:lang w:val="ro-RO"/>
        </w:rPr>
      </w:pPr>
      <w:r w:rsidRPr="004D2D4F">
        <w:rPr>
          <w:sz w:val="24"/>
          <w:szCs w:val="24"/>
          <w:lang w:val="ro-RO"/>
        </w:rPr>
        <w:tab/>
      </w:r>
      <w:r w:rsidR="00DA06E7" w:rsidRPr="004D2D4F">
        <w:rPr>
          <w:sz w:val="24"/>
          <w:szCs w:val="24"/>
          <w:lang w:val="ro-RO"/>
        </w:rPr>
        <w:t>Arachn</w:t>
      </w:r>
      <w:r w:rsidR="00F42EBC" w:rsidRPr="004D2D4F">
        <w:rPr>
          <w:sz w:val="24"/>
          <w:szCs w:val="24"/>
          <w:lang w:val="ro-RO"/>
        </w:rPr>
        <w:t>oï</w:t>
      </w:r>
      <w:r w:rsidR="00DA06E7" w:rsidRPr="004D2D4F">
        <w:rPr>
          <w:sz w:val="24"/>
          <w:szCs w:val="24"/>
          <w:lang w:val="ro-RO"/>
        </w:rPr>
        <w:t>dite spinale diffuse précoce consé</w:t>
      </w:r>
      <w:r w:rsidR="00F42EBC" w:rsidRPr="004D2D4F">
        <w:rPr>
          <w:sz w:val="24"/>
          <w:szCs w:val="24"/>
          <w:lang w:val="ro-RO"/>
        </w:rPr>
        <w:t>cutive a une mé</w:t>
      </w:r>
      <w:r w:rsidR="00DA06E7" w:rsidRPr="004D2D4F">
        <w:rPr>
          <w:sz w:val="24"/>
          <w:szCs w:val="24"/>
          <w:lang w:val="ro-RO"/>
        </w:rPr>
        <w:t>ningite cérébro-spinale a méningocoques /A. Stroe, State</w:t>
      </w:r>
      <w:r w:rsidR="00F42EBC" w:rsidRPr="004D2D4F">
        <w:rPr>
          <w:sz w:val="24"/>
          <w:szCs w:val="24"/>
          <w:lang w:val="ro-RO"/>
        </w:rPr>
        <w:t xml:space="preserve"> </w:t>
      </w:r>
      <w:r w:rsidR="00DA06E7" w:rsidRPr="004D2D4F">
        <w:rPr>
          <w:sz w:val="24"/>
          <w:szCs w:val="24"/>
          <w:lang w:val="ro-RO"/>
        </w:rPr>
        <w:t xml:space="preserve">Draganesco, I. Bruckner, E.Banu . –[S.l.: s.n., s.a] </w:t>
      </w:r>
    </w:p>
    <w:p w:rsidR="00DA06E7" w:rsidRPr="004D2D4F" w:rsidRDefault="008A620F" w:rsidP="007F4676">
      <w:pPr>
        <w:tabs>
          <w:tab w:val="left" w:pos="851"/>
        </w:tabs>
        <w:jc w:val="both"/>
        <w:rPr>
          <w:sz w:val="24"/>
          <w:szCs w:val="24"/>
          <w:lang w:val="ro-RO"/>
        </w:rPr>
      </w:pPr>
      <w:r w:rsidRPr="004D2D4F">
        <w:rPr>
          <w:sz w:val="24"/>
          <w:szCs w:val="24"/>
          <w:lang w:val="ro-RO"/>
        </w:rPr>
        <w:tab/>
      </w:r>
      <w:r w:rsidR="00F42EBC" w:rsidRPr="004D2D4F">
        <w:rPr>
          <w:sz w:val="24"/>
          <w:szCs w:val="24"/>
          <w:lang w:val="ro-RO"/>
        </w:rPr>
        <w:t>Extras din : „Revue Neurolgiqué</w:t>
      </w:r>
      <w:r w:rsidR="00DA06E7" w:rsidRPr="004D2D4F">
        <w:rPr>
          <w:sz w:val="24"/>
          <w:szCs w:val="24"/>
          <w:lang w:val="ro-RO"/>
        </w:rPr>
        <w:t xml:space="preserve"> </w:t>
      </w:r>
      <w:r w:rsidR="00F42EBC" w:rsidRPr="004D2D4F">
        <w:rPr>
          <w:sz w:val="24"/>
          <w:szCs w:val="24"/>
          <w:lang w:val="ro-RO"/>
        </w:rPr>
        <w:t>„</w:t>
      </w:r>
      <w:r w:rsidR="00DA06E7" w:rsidRPr="004D2D4F">
        <w:rPr>
          <w:sz w:val="24"/>
          <w:szCs w:val="24"/>
          <w:lang w:val="ro-RO"/>
        </w:rPr>
        <w:t xml:space="preserve"> n.6, iun. 1935 </w:t>
      </w:r>
    </w:p>
    <w:p w:rsidR="00DA06E7" w:rsidRPr="004D2D4F" w:rsidRDefault="008A620F" w:rsidP="007F4676">
      <w:pPr>
        <w:tabs>
          <w:tab w:val="left" w:pos="851"/>
        </w:tabs>
        <w:jc w:val="both"/>
        <w:rPr>
          <w:sz w:val="24"/>
          <w:szCs w:val="24"/>
          <w:lang w:val="ro-RO"/>
        </w:rPr>
      </w:pPr>
      <w:r w:rsidRPr="004D2D4F">
        <w:rPr>
          <w:sz w:val="24"/>
          <w:szCs w:val="24"/>
          <w:lang w:val="ro-RO"/>
        </w:rPr>
        <w:tab/>
      </w:r>
      <w:r w:rsidR="00DA06E7" w:rsidRPr="004D2D4F">
        <w:rPr>
          <w:sz w:val="24"/>
          <w:szCs w:val="24"/>
          <w:lang w:val="ro-RO"/>
        </w:rPr>
        <w:t xml:space="preserve">Coligat </w:t>
      </w:r>
    </w:p>
    <w:p w:rsidR="00DA06E7" w:rsidRPr="004D2D4F" w:rsidRDefault="00DA06E7" w:rsidP="007F4676">
      <w:pPr>
        <w:tabs>
          <w:tab w:val="left" w:pos="851"/>
        </w:tabs>
        <w:jc w:val="both"/>
        <w:rPr>
          <w:sz w:val="24"/>
          <w:szCs w:val="24"/>
          <w:lang w:val="ro-RO"/>
        </w:rPr>
      </w:pPr>
      <w:r w:rsidRPr="004D2D4F">
        <w:rPr>
          <w:sz w:val="24"/>
          <w:szCs w:val="24"/>
          <w:lang w:val="ro-RO"/>
        </w:rPr>
        <w:t>616.831.9-002</w:t>
      </w:r>
    </w:p>
    <w:p w:rsidR="00DA06E7" w:rsidRPr="004D2D4F" w:rsidRDefault="00DA06E7"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3465-32/5</w:t>
      </w:r>
      <w:r w:rsidR="00F42EBC" w:rsidRPr="004D2D4F">
        <w:rPr>
          <w:b/>
          <w:sz w:val="24"/>
          <w:szCs w:val="24"/>
          <w:lang w:val="fr-FR"/>
        </w:rPr>
        <w:t xml:space="preserve"> ; I.M.III 1008/35</w:t>
      </w:r>
    </w:p>
    <w:p w:rsidR="002A15AC" w:rsidRPr="004D2D4F" w:rsidRDefault="002A15AC" w:rsidP="007F4676">
      <w:pPr>
        <w:tabs>
          <w:tab w:val="left" w:pos="851"/>
        </w:tabs>
        <w:jc w:val="both"/>
        <w:rPr>
          <w:b/>
          <w:sz w:val="24"/>
          <w:szCs w:val="24"/>
          <w:lang w:val="fr-FR"/>
        </w:rPr>
      </w:pPr>
      <w:r w:rsidRPr="004D2D4F">
        <w:rPr>
          <w:b/>
          <w:sz w:val="24"/>
          <w:szCs w:val="24"/>
          <w:lang w:val="fr-FR"/>
        </w:rPr>
        <w:t>STROE, A. ; DRĂGĂNESCU STATE</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O formă particulară de polinevrită difterică : Asociaţie cu mişcări atetoziforme / A. Stroe, Draganescu State . – [ S.l. : s.n. ], 1928 . – 8 p. : 24 cm.</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Extras din: Revista Medicală “Spitalul”, no. 5, Mai 1928</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lastRenderedPageBreak/>
        <w:t>616.833-009.1-009.9</w:t>
      </w:r>
      <w:r w:rsidRPr="004D2D4F">
        <w:rPr>
          <w:sz w:val="24"/>
          <w:szCs w:val="24"/>
        </w:rPr>
        <w:tab/>
      </w:r>
    </w:p>
    <w:p w:rsidR="002A15AC" w:rsidRPr="004D2D4F" w:rsidRDefault="002A15AC"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64197C" w:rsidRPr="004D2D4F" w:rsidRDefault="0064197C" w:rsidP="007F4676">
      <w:pPr>
        <w:tabs>
          <w:tab w:val="left" w:pos="851"/>
        </w:tabs>
        <w:jc w:val="both"/>
        <w:rPr>
          <w:b/>
          <w:sz w:val="24"/>
          <w:szCs w:val="24"/>
        </w:rPr>
      </w:pPr>
      <w:r w:rsidRPr="004D2D4F">
        <w:rPr>
          <w:b/>
          <w:sz w:val="24"/>
          <w:szCs w:val="24"/>
        </w:rPr>
        <w:t>I.M. II 3590/4</w:t>
      </w:r>
    </w:p>
    <w:p w:rsidR="0064197C" w:rsidRPr="004D2D4F" w:rsidRDefault="0064197C" w:rsidP="007F4676">
      <w:pPr>
        <w:tabs>
          <w:tab w:val="left" w:pos="851"/>
        </w:tabs>
        <w:jc w:val="both"/>
        <w:rPr>
          <w:b/>
          <w:sz w:val="24"/>
          <w:szCs w:val="24"/>
        </w:rPr>
      </w:pPr>
      <w:r w:rsidRPr="004D2D4F">
        <w:rPr>
          <w:b/>
          <w:sz w:val="24"/>
          <w:szCs w:val="24"/>
        </w:rPr>
        <w:t>S</w:t>
      </w:r>
      <w:r w:rsidR="006160A1">
        <w:rPr>
          <w:b/>
          <w:sz w:val="24"/>
          <w:szCs w:val="24"/>
        </w:rPr>
        <w:t>T</w:t>
      </w:r>
      <w:r w:rsidRPr="004D2D4F">
        <w:rPr>
          <w:b/>
          <w:sz w:val="24"/>
          <w:szCs w:val="24"/>
        </w:rPr>
        <w:t>ROE,A ; GLASBERG,D.</w:t>
      </w:r>
    </w:p>
    <w:p w:rsidR="0064197C" w:rsidRPr="004D2D4F" w:rsidRDefault="008A620F" w:rsidP="007F4676">
      <w:pPr>
        <w:tabs>
          <w:tab w:val="left" w:pos="851"/>
        </w:tabs>
        <w:jc w:val="both"/>
        <w:rPr>
          <w:sz w:val="24"/>
          <w:szCs w:val="24"/>
        </w:rPr>
      </w:pPr>
      <w:r w:rsidRPr="004D2D4F">
        <w:rPr>
          <w:sz w:val="24"/>
          <w:szCs w:val="24"/>
        </w:rPr>
        <w:tab/>
      </w:r>
      <w:r w:rsidR="0064197C" w:rsidRPr="004D2D4F">
        <w:rPr>
          <w:sz w:val="24"/>
          <w:szCs w:val="24"/>
        </w:rPr>
        <w:t>Das Aussparen des exanthems bei Scharlach – Emptionen au der Stelle wo das unnittelban von dem Scharlade ausgeführte…/ A. Stroe, D. Glasberg . – Berlin : Verlag von Julius Springer, 1931 . – p.132-134 ; 23 cm.</w:t>
      </w:r>
    </w:p>
    <w:p w:rsidR="0064197C" w:rsidRPr="004D2D4F" w:rsidRDefault="008A620F" w:rsidP="007F4676">
      <w:pPr>
        <w:tabs>
          <w:tab w:val="left" w:pos="851"/>
        </w:tabs>
        <w:jc w:val="both"/>
        <w:rPr>
          <w:sz w:val="24"/>
          <w:szCs w:val="24"/>
        </w:rPr>
      </w:pPr>
      <w:r w:rsidRPr="004D2D4F">
        <w:rPr>
          <w:sz w:val="24"/>
          <w:szCs w:val="24"/>
        </w:rPr>
        <w:tab/>
      </w:r>
      <w:r w:rsidR="0064197C" w:rsidRPr="004D2D4F">
        <w:rPr>
          <w:sz w:val="24"/>
          <w:szCs w:val="24"/>
        </w:rPr>
        <w:t>Extras din : “Sonderabdruck aus der  Zeitschrift für Kinderheilkunde” v. 51, n.1, 1931</w:t>
      </w:r>
    </w:p>
    <w:p w:rsidR="0064197C" w:rsidRPr="004D2D4F" w:rsidRDefault="008A620F" w:rsidP="007F4676">
      <w:pPr>
        <w:tabs>
          <w:tab w:val="left" w:pos="851"/>
        </w:tabs>
        <w:jc w:val="both"/>
        <w:rPr>
          <w:sz w:val="24"/>
          <w:szCs w:val="24"/>
        </w:rPr>
      </w:pPr>
      <w:r w:rsidRPr="004D2D4F">
        <w:rPr>
          <w:sz w:val="24"/>
          <w:szCs w:val="24"/>
        </w:rPr>
        <w:tab/>
      </w:r>
      <w:r w:rsidR="0064197C" w:rsidRPr="004D2D4F">
        <w:rPr>
          <w:sz w:val="24"/>
          <w:szCs w:val="24"/>
        </w:rPr>
        <w:t xml:space="preserve">Coligat </w:t>
      </w:r>
    </w:p>
    <w:p w:rsidR="0064197C" w:rsidRPr="004D2D4F" w:rsidRDefault="0064197C" w:rsidP="007F4676">
      <w:pPr>
        <w:tabs>
          <w:tab w:val="left" w:pos="851"/>
        </w:tabs>
        <w:jc w:val="both"/>
        <w:rPr>
          <w:sz w:val="24"/>
          <w:szCs w:val="24"/>
        </w:rPr>
      </w:pPr>
      <w:r w:rsidRPr="004D2D4F">
        <w:rPr>
          <w:sz w:val="24"/>
          <w:szCs w:val="24"/>
        </w:rPr>
        <w:t xml:space="preserve">616-053.2 </w:t>
      </w:r>
    </w:p>
    <w:p w:rsidR="0064197C" w:rsidRPr="004D2D4F" w:rsidRDefault="0064197C"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 xml:space="preserve">I.M. </w:t>
      </w:r>
      <w:r w:rsidR="006160A1">
        <w:rPr>
          <w:szCs w:val="24"/>
          <w:lang w:val="ro-RO"/>
        </w:rPr>
        <w:t xml:space="preserve">II. 3740 ; </w:t>
      </w:r>
      <w:r w:rsidRPr="004D2D4F">
        <w:rPr>
          <w:szCs w:val="24"/>
          <w:lang w:val="ro-RO"/>
        </w:rPr>
        <w:t>II 3465–63/3</w:t>
      </w:r>
      <w:r w:rsidR="00F2337E" w:rsidRPr="004D2D4F">
        <w:rPr>
          <w:szCs w:val="24"/>
          <w:lang w:val="ro-RO"/>
        </w:rPr>
        <w:t xml:space="preserve"> ; I.M.II 3590/2</w:t>
      </w:r>
      <w:r w:rsidR="00FE2A03" w:rsidRPr="004D2D4F">
        <w:rPr>
          <w:szCs w:val="24"/>
          <w:lang w:val="ro-RO"/>
        </w:rPr>
        <w:t xml:space="preserve"> ; IM. III 1062/17</w:t>
      </w:r>
    </w:p>
    <w:p w:rsidR="002A15AC" w:rsidRPr="004D2D4F" w:rsidRDefault="002A15AC" w:rsidP="007F4676">
      <w:pPr>
        <w:tabs>
          <w:tab w:val="left" w:pos="851"/>
        </w:tabs>
        <w:jc w:val="both"/>
        <w:rPr>
          <w:b/>
          <w:sz w:val="24"/>
          <w:szCs w:val="24"/>
          <w:lang w:val="ro-RO"/>
        </w:rPr>
      </w:pPr>
      <w:r w:rsidRPr="004D2D4F">
        <w:rPr>
          <w:b/>
          <w:sz w:val="24"/>
          <w:szCs w:val="24"/>
          <w:lang w:val="ro-RO"/>
        </w:rPr>
        <w:t>STROE, A. ; HORTOPAN,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L’Angine nécrotique primitive / A. Stroe, D. Hor</w:t>
      </w:r>
      <w:r w:rsidR="00BD7E8A" w:rsidRPr="004D2D4F">
        <w:rPr>
          <w:sz w:val="24"/>
          <w:szCs w:val="24"/>
          <w:lang w:val="ro-RO"/>
        </w:rPr>
        <w:t>topan .- Paris : Masson et C-ie</w:t>
      </w:r>
      <w:r w:rsidRPr="004D2D4F">
        <w:rPr>
          <w:sz w:val="24"/>
          <w:szCs w:val="24"/>
          <w:lang w:val="ro-RO"/>
        </w:rPr>
        <w:t xml:space="preserve">, </w:t>
      </w:r>
      <w:r w:rsidR="00BD7E8A" w:rsidRPr="004D2D4F">
        <w:rPr>
          <w:sz w:val="24"/>
          <w:szCs w:val="24"/>
          <w:lang w:val="ro-RO"/>
        </w:rPr>
        <w:t xml:space="preserve">Editeurs, </w:t>
      </w:r>
      <w:r w:rsidRPr="004D2D4F">
        <w:rPr>
          <w:sz w:val="24"/>
          <w:szCs w:val="24"/>
          <w:lang w:val="ro-RO"/>
        </w:rPr>
        <w:t>1935 .- 24 p. ; 23 cm.</w:t>
      </w:r>
    </w:p>
    <w:p w:rsidR="002A15AC" w:rsidRPr="004D2D4F" w:rsidRDefault="008A620F"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 xml:space="preserve">Extras din </w:t>
      </w:r>
      <w:r w:rsidR="002A15AC" w:rsidRPr="004D2D4F">
        <w:rPr>
          <w:sz w:val="24"/>
          <w:szCs w:val="24"/>
          <w:lang w:val="fr-FR"/>
        </w:rPr>
        <w:t>“La Presse Médicale” (No. 10 , du 2 Février 1935)</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616.917</w:t>
      </w:r>
    </w:p>
    <w:p w:rsidR="002A15AC" w:rsidRPr="004D2D4F" w:rsidRDefault="002A15AC"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3465–63/2</w:t>
      </w:r>
      <w:r w:rsidR="00BD7E8A" w:rsidRPr="004D2D4F">
        <w:rPr>
          <w:szCs w:val="24"/>
          <w:lang w:val="ro-RO"/>
        </w:rPr>
        <w:t xml:space="preserve"> ; I.M.II 3590/17</w:t>
      </w:r>
      <w:r w:rsidR="00510C98" w:rsidRPr="004D2D4F">
        <w:rPr>
          <w:szCs w:val="24"/>
          <w:lang w:val="ro-RO"/>
        </w:rPr>
        <w:t xml:space="preserve"> ; I.M. III 1062/14</w:t>
      </w:r>
    </w:p>
    <w:p w:rsidR="002A15AC" w:rsidRPr="004D2D4F" w:rsidRDefault="002A15AC" w:rsidP="007F4676">
      <w:pPr>
        <w:tabs>
          <w:tab w:val="left" w:pos="851"/>
        </w:tabs>
        <w:jc w:val="both"/>
        <w:rPr>
          <w:b/>
          <w:sz w:val="24"/>
          <w:szCs w:val="24"/>
          <w:lang w:val="ro-RO"/>
        </w:rPr>
      </w:pPr>
      <w:r w:rsidRPr="004D2D4F">
        <w:rPr>
          <w:b/>
          <w:sz w:val="24"/>
          <w:szCs w:val="24"/>
          <w:lang w:val="ro-RO"/>
        </w:rPr>
        <w:t>STROE, A. ; HORTOPAN, D.</w:t>
      </w:r>
      <w:r w:rsidR="00510C98" w:rsidRPr="004D2D4F">
        <w:rPr>
          <w:b/>
          <w:sz w:val="24"/>
          <w:szCs w:val="24"/>
          <w:lang w:val="ro-RO"/>
        </w:rPr>
        <w:t xml:space="preserve"> </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102 cas de Diphtérie maligne et leur traitement par le Sérum antidiphtérique et antigangreneux / A. Stroe , D. Hortopan .- Paris : Masson et C-ie , 1937 .- 20 p. ; 23 cm.</w:t>
      </w:r>
    </w:p>
    <w:p w:rsidR="002A15AC" w:rsidRPr="004D2D4F" w:rsidRDefault="008A620F"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 xml:space="preserve">Extras din </w:t>
      </w:r>
      <w:r w:rsidR="002A15AC" w:rsidRPr="004D2D4F">
        <w:rPr>
          <w:sz w:val="24"/>
          <w:szCs w:val="24"/>
          <w:lang w:val="fr-FR"/>
        </w:rPr>
        <w:t>“La Presse Médicale” (No. 39 , du 15 Mai 1937)</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616.931</w:t>
      </w:r>
    </w:p>
    <w:p w:rsidR="00FE55C8" w:rsidRPr="004D2D4F" w:rsidRDefault="00FE55C8"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1F0F79" w:rsidRPr="004D2D4F" w:rsidRDefault="001F0F79" w:rsidP="007F4676">
      <w:pPr>
        <w:tabs>
          <w:tab w:val="left" w:pos="851"/>
        </w:tabs>
        <w:jc w:val="both"/>
        <w:rPr>
          <w:b/>
          <w:sz w:val="24"/>
          <w:szCs w:val="24"/>
        </w:rPr>
      </w:pPr>
      <w:r w:rsidRPr="004D2D4F">
        <w:rPr>
          <w:b/>
          <w:sz w:val="24"/>
          <w:szCs w:val="24"/>
        </w:rPr>
        <w:t>I.M.II 3590/18</w:t>
      </w:r>
      <w:r w:rsidR="00D82BE0" w:rsidRPr="004D2D4F">
        <w:rPr>
          <w:b/>
          <w:sz w:val="24"/>
          <w:szCs w:val="24"/>
        </w:rPr>
        <w:t xml:space="preserve"> ; I.M. III 1062/15</w:t>
      </w:r>
    </w:p>
    <w:p w:rsidR="001F0F79" w:rsidRPr="004D2D4F" w:rsidRDefault="001F0F79" w:rsidP="007F4676">
      <w:pPr>
        <w:tabs>
          <w:tab w:val="left" w:pos="851"/>
        </w:tabs>
        <w:jc w:val="both"/>
        <w:rPr>
          <w:b/>
          <w:sz w:val="24"/>
          <w:szCs w:val="24"/>
        </w:rPr>
      </w:pPr>
      <w:r w:rsidRPr="004D2D4F">
        <w:rPr>
          <w:b/>
          <w:sz w:val="24"/>
          <w:szCs w:val="24"/>
        </w:rPr>
        <w:t>STROE, A. ; HORTOPAN, D.</w:t>
      </w:r>
    </w:p>
    <w:p w:rsidR="001F0F79" w:rsidRPr="004D2D4F" w:rsidRDefault="008A620F" w:rsidP="007F4676">
      <w:pPr>
        <w:tabs>
          <w:tab w:val="left" w:pos="851"/>
        </w:tabs>
        <w:jc w:val="both"/>
        <w:rPr>
          <w:sz w:val="24"/>
          <w:szCs w:val="24"/>
        </w:rPr>
      </w:pPr>
      <w:r w:rsidRPr="004D2D4F">
        <w:rPr>
          <w:sz w:val="24"/>
          <w:szCs w:val="24"/>
        </w:rPr>
        <w:tab/>
      </w:r>
      <w:r w:rsidR="001F0F79" w:rsidRPr="004D2D4F">
        <w:rPr>
          <w:sz w:val="24"/>
          <w:szCs w:val="24"/>
        </w:rPr>
        <w:t xml:space="preserve">Recherches cliniques et expérimentalés sur la diphtérie maligne / A. Stroe, D. Hortopan . – Paris : Masson et Cie Éditeurs, 1937 . – p.681-709 : tab.; 24 cm. </w:t>
      </w:r>
    </w:p>
    <w:p w:rsidR="001F0F79" w:rsidRPr="004D2D4F" w:rsidRDefault="008A620F" w:rsidP="007F4676">
      <w:pPr>
        <w:tabs>
          <w:tab w:val="left" w:pos="851"/>
        </w:tabs>
        <w:jc w:val="both"/>
        <w:rPr>
          <w:sz w:val="24"/>
          <w:szCs w:val="24"/>
        </w:rPr>
      </w:pPr>
      <w:r w:rsidRPr="004D2D4F">
        <w:rPr>
          <w:sz w:val="24"/>
          <w:szCs w:val="24"/>
        </w:rPr>
        <w:tab/>
      </w:r>
      <w:r w:rsidR="001F0F79" w:rsidRPr="004D2D4F">
        <w:rPr>
          <w:sz w:val="24"/>
          <w:szCs w:val="24"/>
        </w:rPr>
        <w:t>Bibliogr. p. 709</w:t>
      </w:r>
    </w:p>
    <w:p w:rsidR="001F0F79" w:rsidRPr="004D2D4F" w:rsidRDefault="008A620F" w:rsidP="007F4676">
      <w:pPr>
        <w:tabs>
          <w:tab w:val="left" w:pos="851"/>
        </w:tabs>
        <w:jc w:val="both"/>
        <w:rPr>
          <w:sz w:val="24"/>
          <w:szCs w:val="24"/>
        </w:rPr>
      </w:pPr>
      <w:r w:rsidRPr="004D2D4F">
        <w:rPr>
          <w:sz w:val="24"/>
          <w:szCs w:val="24"/>
        </w:rPr>
        <w:tab/>
      </w:r>
      <w:r w:rsidR="001F0F79" w:rsidRPr="004D2D4F">
        <w:rPr>
          <w:sz w:val="24"/>
          <w:szCs w:val="24"/>
        </w:rPr>
        <w:t>Extrait : Archives de Médecine des Enfants , tome 40, №. 11, 1937</w:t>
      </w:r>
    </w:p>
    <w:p w:rsidR="001F0F79" w:rsidRPr="004D2D4F" w:rsidRDefault="008A620F" w:rsidP="007F4676">
      <w:pPr>
        <w:tabs>
          <w:tab w:val="left" w:pos="851"/>
        </w:tabs>
        <w:jc w:val="both"/>
        <w:rPr>
          <w:sz w:val="24"/>
          <w:szCs w:val="24"/>
        </w:rPr>
      </w:pPr>
      <w:r w:rsidRPr="004D2D4F">
        <w:rPr>
          <w:sz w:val="24"/>
          <w:szCs w:val="24"/>
        </w:rPr>
        <w:tab/>
      </w:r>
      <w:r w:rsidR="001F0F79" w:rsidRPr="004D2D4F">
        <w:rPr>
          <w:sz w:val="24"/>
          <w:szCs w:val="24"/>
        </w:rPr>
        <w:t xml:space="preserve">Coligat </w:t>
      </w:r>
    </w:p>
    <w:p w:rsidR="001F0F79" w:rsidRPr="004D2D4F" w:rsidRDefault="001F0F79" w:rsidP="007F4676">
      <w:pPr>
        <w:tabs>
          <w:tab w:val="left" w:pos="851"/>
        </w:tabs>
        <w:jc w:val="both"/>
        <w:rPr>
          <w:sz w:val="24"/>
          <w:szCs w:val="24"/>
        </w:rPr>
      </w:pPr>
      <w:r w:rsidRPr="004D2D4F">
        <w:rPr>
          <w:sz w:val="24"/>
          <w:szCs w:val="24"/>
        </w:rPr>
        <w:t>616.931-036.1</w:t>
      </w:r>
    </w:p>
    <w:p w:rsidR="001F0F79" w:rsidRPr="004D2D4F" w:rsidRDefault="001F0F79"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4E489C" w:rsidRPr="004D2D4F" w:rsidRDefault="004E489C" w:rsidP="007F4676">
      <w:pPr>
        <w:tabs>
          <w:tab w:val="left" w:pos="851"/>
        </w:tabs>
        <w:jc w:val="both"/>
        <w:rPr>
          <w:b/>
          <w:sz w:val="24"/>
          <w:szCs w:val="24"/>
        </w:rPr>
      </w:pPr>
      <w:r w:rsidRPr="004D2D4F">
        <w:rPr>
          <w:b/>
          <w:sz w:val="24"/>
          <w:szCs w:val="24"/>
        </w:rPr>
        <w:t>I.M.II 3590/14</w:t>
      </w:r>
      <w:r w:rsidR="008C3EB5" w:rsidRPr="004D2D4F">
        <w:rPr>
          <w:b/>
          <w:sz w:val="24"/>
          <w:szCs w:val="24"/>
        </w:rPr>
        <w:t xml:space="preserve"> ; I.M. 1062/11</w:t>
      </w:r>
    </w:p>
    <w:p w:rsidR="004E489C" w:rsidRPr="004D2D4F" w:rsidRDefault="004E489C" w:rsidP="007F4676">
      <w:pPr>
        <w:tabs>
          <w:tab w:val="left" w:pos="851"/>
        </w:tabs>
        <w:jc w:val="both"/>
        <w:rPr>
          <w:b/>
          <w:sz w:val="24"/>
          <w:szCs w:val="24"/>
        </w:rPr>
      </w:pPr>
      <w:r w:rsidRPr="004D2D4F">
        <w:rPr>
          <w:b/>
          <w:sz w:val="24"/>
          <w:szCs w:val="24"/>
        </w:rPr>
        <w:t xml:space="preserve">STROE, A. ; HORTOPAN, D. ; CONSTANTIN, E.  </w:t>
      </w:r>
    </w:p>
    <w:p w:rsidR="004E489C" w:rsidRPr="004D2D4F" w:rsidRDefault="008A620F" w:rsidP="007F4676">
      <w:pPr>
        <w:tabs>
          <w:tab w:val="left" w:pos="851"/>
        </w:tabs>
        <w:jc w:val="both"/>
        <w:rPr>
          <w:sz w:val="24"/>
          <w:szCs w:val="24"/>
        </w:rPr>
      </w:pPr>
      <w:r w:rsidRPr="004D2D4F">
        <w:rPr>
          <w:sz w:val="24"/>
          <w:szCs w:val="24"/>
        </w:rPr>
        <w:tab/>
      </w:r>
      <w:r w:rsidR="004E489C" w:rsidRPr="004D2D4F">
        <w:rPr>
          <w:sz w:val="24"/>
          <w:szCs w:val="24"/>
        </w:rPr>
        <w:t xml:space="preserve">Études sur la diphtérie en Roumanie / A. Stroe, D. Hortopan, E. Constantin  . – Paris : Office International d’Hygiéne Publiqué, 1935 . -10 p. : tab., graf. ; 24 cm. </w:t>
      </w:r>
    </w:p>
    <w:p w:rsidR="004E489C" w:rsidRPr="004D2D4F" w:rsidRDefault="008A620F" w:rsidP="007F4676">
      <w:pPr>
        <w:tabs>
          <w:tab w:val="left" w:pos="851"/>
        </w:tabs>
        <w:jc w:val="both"/>
        <w:rPr>
          <w:sz w:val="24"/>
          <w:szCs w:val="24"/>
        </w:rPr>
      </w:pPr>
      <w:r w:rsidRPr="004D2D4F">
        <w:rPr>
          <w:sz w:val="24"/>
          <w:szCs w:val="24"/>
        </w:rPr>
        <w:lastRenderedPageBreak/>
        <w:tab/>
      </w:r>
      <w:r w:rsidR="004E489C" w:rsidRPr="004D2D4F">
        <w:rPr>
          <w:sz w:val="24"/>
          <w:szCs w:val="24"/>
        </w:rPr>
        <w:t>Extrait : Bulletin mensuel de l’Office Int. d’Hygiéne publiqué</w:t>
      </w:r>
      <w:r w:rsidR="008256AE" w:rsidRPr="004D2D4F">
        <w:rPr>
          <w:sz w:val="24"/>
          <w:szCs w:val="24"/>
        </w:rPr>
        <w:t>, tome XXVII, №</w:t>
      </w:r>
      <w:r w:rsidR="004E489C" w:rsidRPr="004D2D4F">
        <w:rPr>
          <w:sz w:val="24"/>
          <w:szCs w:val="24"/>
        </w:rPr>
        <w:t xml:space="preserve"> 9, 1935</w:t>
      </w:r>
    </w:p>
    <w:p w:rsidR="004E489C" w:rsidRPr="004D2D4F" w:rsidRDefault="008A620F" w:rsidP="007F4676">
      <w:pPr>
        <w:tabs>
          <w:tab w:val="left" w:pos="851"/>
        </w:tabs>
        <w:jc w:val="both"/>
        <w:rPr>
          <w:sz w:val="24"/>
          <w:szCs w:val="24"/>
        </w:rPr>
      </w:pPr>
      <w:r w:rsidRPr="004D2D4F">
        <w:rPr>
          <w:sz w:val="24"/>
          <w:szCs w:val="24"/>
        </w:rPr>
        <w:tab/>
      </w:r>
      <w:r w:rsidR="004E489C" w:rsidRPr="004D2D4F">
        <w:rPr>
          <w:sz w:val="24"/>
          <w:szCs w:val="24"/>
        </w:rPr>
        <w:t xml:space="preserve">Coligat </w:t>
      </w:r>
    </w:p>
    <w:p w:rsidR="004E489C" w:rsidRPr="004D2D4F" w:rsidRDefault="004E489C" w:rsidP="007F4676">
      <w:pPr>
        <w:tabs>
          <w:tab w:val="left" w:pos="851"/>
        </w:tabs>
        <w:jc w:val="both"/>
        <w:rPr>
          <w:sz w:val="24"/>
          <w:szCs w:val="24"/>
        </w:rPr>
      </w:pPr>
      <w:r w:rsidRPr="004D2D4F">
        <w:rPr>
          <w:sz w:val="24"/>
          <w:szCs w:val="24"/>
        </w:rPr>
        <w:t>616.931(498)</w:t>
      </w:r>
    </w:p>
    <w:p w:rsidR="004E489C" w:rsidRPr="004D2D4F" w:rsidRDefault="004E489C"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FE55C8" w:rsidRPr="004D2D4F" w:rsidRDefault="00FE55C8" w:rsidP="007F4676">
      <w:pPr>
        <w:tabs>
          <w:tab w:val="left" w:pos="851"/>
        </w:tabs>
        <w:jc w:val="both"/>
        <w:rPr>
          <w:b/>
          <w:sz w:val="24"/>
          <w:szCs w:val="24"/>
          <w:lang w:val="ro-RO"/>
        </w:rPr>
      </w:pPr>
      <w:r w:rsidRPr="004D2D4F">
        <w:rPr>
          <w:b/>
          <w:sz w:val="24"/>
          <w:szCs w:val="24"/>
          <w:lang w:val="ro-RO"/>
        </w:rPr>
        <w:t>I.M. II 501</w:t>
      </w:r>
    </w:p>
    <w:p w:rsidR="00FE55C8" w:rsidRPr="004D2D4F" w:rsidRDefault="00FE55C8" w:rsidP="007F4676">
      <w:pPr>
        <w:tabs>
          <w:tab w:val="left" w:pos="851"/>
        </w:tabs>
        <w:jc w:val="both"/>
        <w:rPr>
          <w:b/>
          <w:sz w:val="24"/>
          <w:szCs w:val="24"/>
          <w:lang w:val="ro-RO"/>
        </w:rPr>
      </w:pPr>
      <w:r w:rsidRPr="004D2D4F">
        <w:rPr>
          <w:b/>
          <w:sz w:val="24"/>
          <w:szCs w:val="24"/>
          <w:lang w:val="ro-RO"/>
        </w:rPr>
        <w:t>STROE, A. ; IROFTI-BRUCKNER, S.</w:t>
      </w:r>
    </w:p>
    <w:p w:rsidR="00FE55C8" w:rsidRPr="004D2D4F" w:rsidRDefault="008A620F" w:rsidP="007F4676">
      <w:pPr>
        <w:tabs>
          <w:tab w:val="left" w:pos="851"/>
        </w:tabs>
        <w:jc w:val="both"/>
        <w:rPr>
          <w:sz w:val="24"/>
          <w:szCs w:val="24"/>
          <w:lang w:val="ro-RO"/>
        </w:rPr>
      </w:pPr>
      <w:r w:rsidRPr="004D2D4F">
        <w:rPr>
          <w:sz w:val="24"/>
          <w:szCs w:val="24"/>
          <w:lang w:val="ro-RO"/>
        </w:rPr>
        <w:tab/>
      </w:r>
      <w:r w:rsidR="00FE55C8" w:rsidRPr="004D2D4F">
        <w:rPr>
          <w:sz w:val="24"/>
          <w:szCs w:val="24"/>
          <w:lang w:val="ro-RO"/>
        </w:rPr>
        <w:t>Tratamentul actual al tulburărilor acute de nutriţie ale corpului cu produse sulfatiazolice : scurte consideraţiuni clinice / A. Stroe, S. Irofti-Bruckner . – Bucureşti : Monitorul Oficial şi Imprimeriile Statului : Imprimeria Centrală , 1943 . – 52 p. : tab. ; 24 cm</w:t>
      </w:r>
    </w:p>
    <w:p w:rsidR="00FE55C8" w:rsidRPr="004D2D4F" w:rsidRDefault="008A620F" w:rsidP="007F4676">
      <w:pPr>
        <w:tabs>
          <w:tab w:val="left" w:pos="851"/>
        </w:tabs>
        <w:jc w:val="both"/>
        <w:rPr>
          <w:sz w:val="24"/>
          <w:szCs w:val="24"/>
          <w:lang w:val="ro-RO"/>
        </w:rPr>
      </w:pPr>
      <w:r w:rsidRPr="004D2D4F">
        <w:rPr>
          <w:sz w:val="24"/>
          <w:szCs w:val="24"/>
          <w:lang w:val="ro-RO"/>
        </w:rPr>
        <w:tab/>
      </w:r>
      <w:r w:rsidR="00FE55C8" w:rsidRPr="004D2D4F">
        <w:rPr>
          <w:sz w:val="24"/>
          <w:szCs w:val="24"/>
          <w:lang w:val="ro-RO"/>
        </w:rPr>
        <w:t>Bibliogr. p. 52</w:t>
      </w:r>
    </w:p>
    <w:p w:rsidR="00FE55C8" w:rsidRPr="004D2D4F" w:rsidRDefault="00FE55C8" w:rsidP="007F4676">
      <w:pPr>
        <w:tabs>
          <w:tab w:val="left" w:pos="851"/>
        </w:tabs>
        <w:jc w:val="both"/>
        <w:rPr>
          <w:sz w:val="24"/>
          <w:szCs w:val="24"/>
          <w:lang w:val="ro-RO"/>
        </w:rPr>
      </w:pPr>
      <w:r w:rsidRPr="004D2D4F">
        <w:rPr>
          <w:sz w:val="24"/>
          <w:szCs w:val="24"/>
          <w:lang w:val="ro-RO"/>
        </w:rPr>
        <w:t>616.39-053.2</w:t>
      </w:r>
    </w:p>
    <w:p w:rsidR="00FE55C8" w:rsidRPr="004D2D4F" w:rsidRDefault="00FE55C8" w:rsidP="007F4676">
      <w:pPr>
        <w:tabs>
          <w:tab w:val="left" w:pos="851"/>
        </w:tabs>
        <w:jc w:val="both"/>
        <w:rPr>
          <w:sz w:val="24"/>
          <w:szCs w:val="24"/>
          <w:lang w:val="ro-RO"/>
        </w:rPr>
      </w:pPr>
      <w:r w:rsidRPr="004D2D4F">
        <w:rPr>
          <w:sz w:val="24"/>
          <w:szCs w:val="24"/>
          <w:lang w:val="ro-RO"/>
        </w:rPr>
        <w:t>615.099</w:t>
      </w:r>
    </w:p>
    <w:p w:rsidR="002A15AC" w:rsidRDefault="002A15AC" w:rsidP="007F4676">
      <w:pPr>
        <w:tabs>
          <w:tab w:val="left" w:pos="851"/>
        </w:tabs>
        <w:jc w:val="both"/>
        <w:rPr>
          <w:sz w:val="24"/>
          <w:szCs w:val="24"/>
        </w:rPr>
      </w:pPr>
    </w:p>
    <w:p w:rsidR="006160A1" w:rsidRDefault="006160A1" w:rsidP="007F4676">
      <w:pPr>
        <w:tabs>
          <w:tab w:val="left" w:pos="851"/>
        </w:tabs>
        <w:jc w:val="both"/>
        <w:rPr>
          <w:sz w:val="24"/>
          <w:szCs w:val="24"/>
        </w:rPr>
      </w:pPr>
    </w:p>
    <w:p w:rsidR="006160A1" w:rsidRPr="006160A1" w:rsidRDefault="006160A1" w:rsidP="006160A1">
      <w:pPr>
        <w:jc w:val="both"/>
        <w:rPr>
          <w:b/>
          <w:sz w:val="24"/>
          <w:szCs w:val="24"/>
        </w:rPr>
      </w:pPr>
      <w:r w:rsidRPr="006160A1">
        <w:rPr>
          <w:b/>
          <w:sz w:val="24"/>
          <w:szCs w:val="24"/>
        </w:rPr>
        <w:t>I.M.II</w:t>
      </w:r>
      <w:r>
        <w:rPr>
          <w:b/>
          <w:sz w:val="24"/>
          <w:szCs w:val="24"/>
        </w:rPr>
        <w:t xml:space="preserve"> 3739</w:t>
      </w:r>
    </w:p>
    <w:p w:rsidR="006160A1" w:rsidRPr="006160A1" w:rsidRDefault="006160A1" w:rsidP="006160A1">
      <w:pPr>
        <w:jc w:val="both"/>
        <w:rPr>
          <w:b/>
          <w:sz w:val="24"/>
          <w:szCs w:val="24"/>
        </w:rPr>
      </w:pPr>
      <w:r w:rsidRPr="006160A1">
        <w:rPr>
          <w:b/>
          <w:sz w:val="24"/>
          <w:szCs w:val="24"/>
        </w:rPr>
        <w:t>STROE, A. ; IROFTI-BRUKNER, S. ; MIHAI, C.</w:t>
      </w:r>
    </w:p>
    <w:p w:rsidR="006160A1" w:rsidRPr="006160A1" w:rsidRDefault="006160A1" w:rsidP="006160A1">
      <w:pPr>
        <w:jc w:val="both"/>
        <w:rPr>
          <w:sz w:val="24"/>
          <w:szCs w:val="24"/>
        </w:rPr>
      </w:pPr>
      <w:r w:rsidRPr="006160A1">
        <w:rPr>
          <w:b/>
          <w:sz w:val="24"/>
          <w:szCs w:val="24"/>
        </w:rPr>
        <w:tab/>
      </w:r>
      <w:r w:rsidRPr="006160A1">
        <w:rPr>
          <w:sz w:val="24"/>
          <w:szCs w:val="24"/>
        </w:rPr>
        <w:t xml:space="preserve">Tratamentul diferitelor tulburări gastrointestinale şi dizenteriilor baciare la copii cu sulfamidothiazol / A. Stroe, S. Irofti-Brukner, C. Mihai . – Bucureşti : Tipografia “Cultura”, 1942 . - 14 p.; 20 cm. </w:t>
      </w:r>
    </w:p>
    <w:p w:rsidR="006160A1" w:rsidRPr="006160A1" w:rsidRDefault="006160A1" w:rsidP="006160A1">
      <w:pPr>
        <w:jc w:val="both"/>
        <w:rPr>
          <w:sz w:val="24"/>
          <w:szCs w:val="24"/>
        </w:rPr>
      </w:pPr>
      <w:r w:rsidRPr="006160A1">
        <w:rPr>
          <w:sz w:val="24"/>
          <w:szCs w:val="24"/>
        </w:rPr>
        <w:tab/>
        <w:t>Bibliogr. p. 13-14</w:t>
      </w:r>
    </w:p>
    <w:p w:rsidR="006160A1" w:rsidRPr="006160A1" w:rsidRDefault="006160A1" w:rsidP="006160A1">
      <w:pPr>
        <w:jc w:val="both"/>
        <w:rPr>
          <w:sz w:val="24"/>
          <w:szCs w:val="24"/>
        </w:rPr>
      </w:pPr>
      <w:r w:rsidRPr="006160A1">
        <w:rPr>
          <w:sz w:val="24"/>
          <w:szCs w:val="24"/>
        </w:rPr>
        <w:tab/>
        <w:t>Extras din “</w:t>
      </w:r>
      <w:r w:rsidRPr="006160A1">
        <w:rPr>
          <w:i/>
          <w:sz w:val="24"/>
          <w:szCs w:val="24"/>
        </w:rPr>
        <w:t>România Medicală</w:t>
      </w:r>
      <w:r w:rsidRPr="006160A1">
        <w:rPr>
          <w:sz w:val="24"/>
          <w:szCs w:val="24"/>
        </w:rPr>
        <w:t>”, Nr. 19, Octombrie 1942</w:t>
      </w:r>
    </w:p>
    <w:p w:rsidR="006160A1" w:rsidRPr="006160A1" w:rsidRDefault="006160A1" w:rsidP="006160A1">
      <w:pPr>
        <w:jc w:val="both"/>
        <w:rPr>
          <w:sz w:val="24"/>
          <w:szCs w:val="24"/>
        </w:rPr>
      </w:pPr>
      <w:r w:rsidRPr="006160A1">
        <w:rPr>
          <w:sz w:val="24"/>
          <w:szCs w:val="24"/>
        </w:rPr>
        <w:t>616-085</w:t>
      </w:r>
    </w:p>
    <w:p w:rsidR="006160A1" w:rsidRPr="006160A1" w:rsidRDefault="006160A1" w:rsidP="006160A1">
      <w:pPr>
        <w:tabs>
          <w:tab w:val="left" w:pos="851"/>
        </w:tabs>
        <w:jc w:val="both"/>
        <w:rPr>
          <w:sz w:val="24"/>
          <w:szCs w:val="24"/>
        </w:rPr>
      </w:pPr>
      <w:r w:rsidRPr="006160A1">
        <w:rPr>
          <w:sz w:val="24"/>
          <w:szCs w:val="24"/>
        </w:rPr>
        <w:t>616-053.2:616.34:616.935</w:t>
      </w:r>
      <w:r w:rsidRPr="006160A1">
        <w:rPr>
          <w:sz w:val="24"/>
          <w:szCs w:val="24"/>
        </w:rPr>
        <w:tab/>
      </w:r>
    </w:p>
    <w:p w:rsidR="006160A1" w:rsidRPr="006160A1" w:rsidRDefault="006160A1"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8F05D3" w:rsidRPr="004D2D4F" w:rsidRDefault="008F05D3" w:rsidP="007F4676">
      <w:pPr>
        <w:tabs>
          <w:tab w:val="left" w:pos="851"/>
        </w:tabs>
        <w:jc w:val="both"/>
        <w:rPr>
          <w:b/>
          <w:sz w:val="24"/>
          <w:szCs w:val="24"/>
        </w:rPr>
      </w:pPr>
      <w:r w:rsidRPr="004D2D4F">
        <w:rPr>
          <w:b/>
          <w:sz w:val="24"/>
          <w:szCs w:val="24"/>
        </w:rPr>
        <w:t>I.M.II 3590/6</w:t>
      </w:r>
    </w:p>
    <w:p w:rsidR="008F05D3" w:rsidRPr="004D2D4F" w:rsidRDefault="008F05D3" w:rsidP="007F4676">
      <w:pPr>
        <w:tabs>
          <w:tab w:val="left" w:pos="851"/>
        </w:tabs>
        <w:jc w:val="both"/>
        <w:rPr>
          <w:sz w:val="24"/>
          <w:szCs w:val="24"/>
        </w:rPr>
      </w:pPr>
      <w:r w:rsidRPr="004D2D4F">
        <w:rPr>
          <w:b/>
          <w:sz w:val="24"/>
          <w:szCs w:val="24"/>
        </w:rPr>
        <w:t>STROE, A. ; KLINGER, M. P</w:t>
      </w:r>
      <w:r w:rsidRPr="004D2D4F">
        <w:rPr>
          <w:sz w:val="24"/>
          <w:szCs w:val="24"/>
        </w:rPr>
        <w:t xml:space="preserve">. </w:t>
      </w:r>
    </w:p>
    <w:p w:rsidR="008F05D3" w:rsidRPr="004D2D4F" w:rsidRDefault="008A620F" w:rsidP="007F4676">
      <w:pPr>
        <w:tabs>
          <w:tab w:val="left" w:pos="851"/>
        </w:tabs>
        <w:jc w:val="both"/>
        <w:rPr>
          <w:sz w:val="24"/>
          <w:szCs w:val="24"/>
        </w:rPr>
      </w:pPr>
      <w:r w:rsidRPr="004D2D4F">
        <w:rPr>
          <w:sz w:val="24"/>
          <w:szCs w:val="24"/>
        </w:rPr>
        <w:tab/>
      </w:r>
      <w:r w:rsidR="008F05D3" w:rsidRPr="004D2D4F">
        <w:rPr>
          <w:sz w:val="24"/>
          <w:szCs w:val="24"/>
        </w:rPr>
        <w:t xml:space="preserve">L’action des glucosides scillitiques dans les néphrites scarlatineuses aignes / A. Stroe, M. P. Klinger . – [S.l. : sn. , s.a] . – 3p. : fig. ; 24 cm. </w:t>
      </w:r>
    </w:p>
    <w:p w:rsidR="008F05D3" w:rsidRPr="004D2D4F" w:rsidRDefault="008A620F" w:rsidP="007F4676">
      <w:pPr>
        <w:tabs>
          <w:tab w:val="left" w:pos="851"/>
        </w:tabs>
        <w:jc w:val="both"/>
        <w:rPr>
          <w:sz w:val="24"/>
          <w:szCs w:val="24"/>
        </w:rPr>
      </w:pPr>
      <w:r w:rsidRPr="004D2D4F">
        <w:rPr>
          <w:sz w:val="24"/>
          <w:szCs w:val="24"/>
        </w:rPr>
        <w:tab/>
      </w:r>
      <w:r w:rsidR="008F05D3" w:rsidRPr="004D2D4F">
        <w:rPr>
          <w:sz w:val="24"/>
          <w:szCs w:val="24"/>
        </w:rPr>
        <w:t>Extrait : “Paris Medical” nr. 11, 1931</w:t>
      </w:r>
    </w:p>
    <w:p w:rsidR="008F05D3" w:rsidRPr="004D2D4F" w:rsidRDefault="008A620F" w:rsidP="007F4676">
      <w:pPr>
        <w:tabs>
          <w:tab w:val="left" w:pos="851"/>
        </w:tabs>
        <w:jc w:val="both"/>
        <w:rPr>
          <w:sz w:val="24"/>
          <w:szCs w:val="24"/>
        </w:rPr>
      </w:pPr>
      <w:r w:rsidRPr="004D2D4F">
        <w:rPr>
          <w:sz w:val="24"/>
          <w:szCs w:val="24"/>
        </w:rPr>
        <w:tab/>
      </w:r>
      <w:r w:rsidR="008F05D3" w:rsidRPr="004D2D4F">
        <w:rPr>
          <w:sz w:val="24"/>
          <w:szCs w:val="24"/>
        </w:rPr>
        <w:t xml:space="preserve">Coligat </w:t>
      </w:r>
    </w:p>
    <w:p w:rsidR="008F05D3" w:rsidRPr="004D2D4F" w:rsidRDefault="008F05D3" w:rsidP="007F4676">
      <w:pPr>
        <w:tabs>
          <w:tab w:val="left" w:pos="851"/>
        </w:tabs>
        <w:jc w:val="both"/>
        <w:rPr>
          <w:sz w:val="24"/>
          <w:szCs w:val="24"/>
        </w:rPr>
      </w:pPr>
      <w:r w:rsidRPr="004D2D4F">
        <w:rPr>
          <w:sz w:val="24"/>
          <w:szCs w:val="24"/>
        </w:rPr>
        <w:t>547.918:616.917</w:t>
      </w:r>
    </w:p>
    <w:p w:rsidR="008F05D3" w:rsidRPr="004D2D4F" w:rsidRDefault="008F05D3"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64197C" w:rsidRPr="004D2D4F" w:rsidRDefault="0064197C" w:rsidP="007F4676">
      <w:pPr>
        <w:tabs>
          <w:tab w:val="left" w:pos="851"/>
        </w:tabs>
        <w:jc w:val="both"/>
        <w:rPr>
          <w:b/>
          <w:sz w:val="24"/>
          <w:szCs w:val="24"/>
        </w:rPr>
      </w:pPr>
      <w:r w:rsidRPr="004D2D4F">
        <w:rPr>
          <w:b/>
          <w:sz w:val="24"/>
          <w:szCs w:val="24"/>
        </w:rPr>
        <w:t>I.M. II 3590/13</w:t>
      </w:r>
      <w:r w:rsidR="003224F5" w:rsidRPr="004D2D4F">
        <w:rPr>
          <w:b/>
          <w:sz w:val="24"/>
          <w:szCs w:val="24"/>
        </w:rPr>
        <w:t xml:space="preserve"> ; I.M. III 1062/10</w:t>
      </w:r>
    </w:p>
    <w:p w:rsidR="0064197C" w:rsidRPr="004D2D4F" w:rsidRDefault="001C1FFD" w:rsidP="007F4676">
      <w:pPr>
        <w:tabs>
          <w:tab w:val="left" w:pos="851"/>
        </w:tabs>
        <w:jc w:val="both"/>
        <w:rPr>
          <w:b/>
          <w:sz w:val="24"/>
          <w:szCs w:val="24"/>
        </w:rPr>
      </w:pPr>
      <w:r w:rsidRPr="004D2D4F">
        <w:rPr>
          <w:b/>
          <w:sz w:val="24"/>
          <w:szCs w:val="24"/>
        </w:rPr>
        <w:t>STROE, A. ; LAZARESCO</w:t>
      </w:r>
      <w:r w:rsidR="0064197C" w:rsidRPr="004D2D4F">
        <w:rPr>
          <w:b/>
          <w:sz w:val="24"/>
          <w:szCs w:val="24"/>
        </w:rPr>
        <w:t>-BACALOGLU, H. ; SCHWARTZ, I.</w:t>
      </w:r>
    </w:p>
    <w:p w:rsidR="0064197C" w:rsidRPr="004D2D4F" w:rsidRDefault="008A620F" w:rsidP="007F4676">
      <w:pPr>
        <w:tabs>
          <w:tab w:val="left" w:pos="851"/>
        </w:tabs>
        <w:jc w:val="both"/>
        <w:rPr>
          <w:sz w:val="24"/>
          <w:szCs w:val="24"/>
        </w:rPr>
      </w:pPr>
      <w:r w:rsidRPr="004D2D4F">
        <w:rPr>
          <w:sz w:val="24"/>
          <w:szCs w:val="24"/>
        </w:rPr>
        <w:tab/>
      </w:r>
      <w:r w:rsidR="0064197C" w:rsidRPr="004D2D4F">
        <w:rPr>
          <w:sz w:val="24"/>
          <w:szCs w:val="24"/>
        </w:rPr>
        <w:t>L’evolution de la s</w:t>
      </w:r>
      <w:r w:rsidR="001C1FFD" w:rsidRPr="004D2D4F">
        <w:rPr>
          <w:sz w:val="24"/>
          <w:szCs w:val="24"/>
        </w:rPr>
        <w:t xml:space="preserve">carlatine chez les enfants au-dessous de 2 ans / A. Stroe, H. Lazaresco-Bacaloglu, I. Schwartz . – Paris : Masson et Cie Editeurs, 1939 . – p.271-281 ; 23 cm. </w:t>
      </w:r>
    </w:p>
    <w:p w:rsidR="001C1FFD" w:rsidRPr="004D2D4F" w:rsidRDefault="008A620F" w:rsidP="007F4676">
      <w:pPr>
        <w:tabs>
          <w:tab w:val="left" w:pos="851"/>
        </w:tabs>
        <w:jc w:val="both"/>
        <w:rPr>
          <w:sz w:val="24"/>
          <w:szCs w:val="24"/>
        </w:rPr>
      </w:pPr>
      <w:r w:rsidRPr="004D2D4F">
        <w:rPr>
          <w:sz w:val="24"/>
          <w:szCs w:val="24"/>
        </w:rPr>
        <w:tab/>
      </w:r>
      <w:r w:rsidR="001C1FFD" w:rsidRPr="004D2D4F">
        <w:rPr>
          <w:sz w:val="24"/>
          <w:szCs w:val="24"/>
        </w:rPr>
        <w:t>Extrait : “Archives de Médecine des Enfants”, tome 42, №.5, 1939</w:t>
      </w:r>
    </w:p>
    <w:p w:rsidR="001C1FFD" w:rsidRPr="004D2D4F" w:rsidRDefault="008A620F" w:rsidP="007F4676">
      <w:pPr>
        <w:tabs>
          <w:tab w:val="left" w:pos="851"/>
        </w:tabs>
        <w:jc w:val="both"/>
        <w:rPr>
          <w:sz w:val="24"/>
          <w:szCs w:val="24"/>
        </w:rPr>
      </w:pPr>
      <w:r w:rsidRPr="004D2D4F">
        <w:rPr>
          <w:sz w:val="24"/>
          <w:szCs w:val="24"/>
        </w:rPr>
        <w:tab/>
      </w:r>
      <w:r w:rsidR="001C1FFD" w:rsidRPr="004D2D4F">
        <w:rPr>
          <w:sz w:val="24"/>
          <w:szCs w:val="24"/>
        </w:rPr>
        <w:t>Coligat</w:t>
      </w:r>
    </w:p>
    <w:p w:rsidR="001C1FFD" w:rsidRPr="004D2D4F" w:rsidRDefault="001C1FFD" w:rsidP="007F4676">
      <w:pPr>
        <w:tabs>
          <w:tab w:val="left" w:pos="851"/>
        </w:tabs>
        <w:jc w:val="both"/>
        <w:rPr>
          <w:sz w:val="24"/>
          <w:szCs w:val="24"/>
        </w:rPr>
      </w:pPr>
      <w:r w:rsidRPr="004D2D4F">
        <w:rPr>
          <w:sz w:val="24"/>
          <w:szCs w:val="24"/>
        </w:rPr>
        <w:t>616.917-0532</w:t>
      </w:r>
    </w:p>
    <w:p w:rsidR="0064197C" w:rsidRPr="004D2D4F" w:rsidRDefault="0064197C"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7A72E1" w:rsidRPr="004D2D4F" w:rsidRDefault="007A72E1" w:rsidP="007F4676">
      <w:pPr>
        <w:tabs>
          <w:tab w:val="left" w:pos="851"/>
        </w:tabs>
        <w:jc w:val="both"/>
        <w:rPr>
          <w:b/>
          <w:sz w:val="24"/>
          <w:szCs w:val="24"/>
        </w:rPr>
      </w:pPr>
      <w:r w:rsidRPr="004D2D4F">
        <w:rPr>
          <w:b/>
          <w:sz w:val="24"/>
          <w:szCs w:val="24"/>
        </w:rPr>
        <w:t>I.M. II 3590/9</w:t>
      </w:r>
      <w:r w:rsidR="004C5CE6" w:rsidRPr="004D2D4F">
        <w:rPr>
          <w:b/>
          <w:sz w:val="24"/>
          <w:szCs w:val="24"/>
        </w:rPr>
        <w:t xml:space="preserve"> ; IM. III 1062/5</w:t>
      </w:r>
    </w:p>
    <w:p w:rsidR="007A72E1" w:rsidRPr="004D2D4F" w:rsidRDefault="007A72E1" w:rsidP="007F4676">
      <w:pPr>
        <w:tabs>
          <w:tab w:val="left" w:pos="851"/>
        </w:tabs>
        <w:jc w:val="both"/>
        <w:rPr>
          <w:b/>
          <w:sz w:val="24"/>
          <w:szCs w:val="24"/>
        </w:rPr>
      </w:pPr>
      <w:r w:rsidRPr="004D2D4F">
        <w:rPr>
          <w:b/>
          <w:sz w:val="24"/>
          <w:szCs w:val="24"/>
        </w:rPr>
        <w:t>STROE, A. ; LAZARESCU-BACALOGIU, H. ; CONU, A.</w:t>
      </w:r>
    </w:p>
    <w:p w:rsidR="007A72E1" w:rsidRPr="004D2D4F" w:rsidRDefault="008A620F" w:rsidP="007F4676">
      <w:pPr>
        <w:tabs>
          <w:tab w:val="left" w:pos="851"/>
        </w:tabs>
        <w:jc w:val="both"/>
        <w:rPr>
          <w:sz w:val="24"/>
          <w:szCs w:val="24"/>
        </w:rPr>
      </w:pPr>
      <w:r w:rsidRPr="004D2D4F">
        <w:rPr>
          <w:sz w:val="24"/>
          <w:szCs w:val="24"/>
        </w:rPr>
        <w:tab/>
      </w:r>
      <w:r w:rsidR="007A72E1" w:rsidRPr="004D2D4F">
        <w:rPr>
          <w:sz w:val="24"/>
          <w:szCs w:val="24"/>
        </w:rPr>
        <w:t>A propos de 650 ca</w:t>
      </w:r>
      <w:r w:rsidR="00B717AC" w:rsidRPr="004D2D4F">
        <w:rPr>
          <w:sz w:val="24"/>
          <w:szCs w:val="24"/>
        </w:rPr>
        <w:t>s de scarlatine avec angine ulcéro-nécotique ou ulcero-gangréneuse dés de dé</w:t>
      </w:r>
      <w:r w:rsidR="007A72E1" w:rsidRPr="004D2D4F">
        <w:rPr>
          <w:sz w:val="24"/>
          <w:szCs w:val="24"/>
        </w:rPr>
        <w:t xml:space="preserve">but de la maladie </w:t>
      </w:r>
      <w:r w:rsidR="00B717AC" w:rsidRPr="004D2D4F">
        <w:rPr>
          <w:sz w:val="24"/>
          <w:szCs w:val="24"/>
        </w:rPr>
        <w:t xml:space="preserve">/ A. Stroe, H. Lazarescu-Bacalogiu, A. Conu .- Paris : Office Inst. d’hygiéne publique, 1937 . – 11p. ; 24 cm. </w:t>
      </w:r>
    </w:p>
    <w:p w:rsidR="00B717AC" w:rsidRPr="004D2D4F" w:rsidRDefault="008A620F" w:rsidP="007F4676">
      <w:pPr>
        <w:tabs>
          <w:tab w:val="left" w:pos="851"/>
        </w:tabs>
        <w:jc w:val="both"/>
        <w:rPr>
          <w:sz w:val="24"/>
          <w:szCs w:val="24"/>
        </w:rPr>
      </w:pPr>
      <w:r w:rsidRPr="004D2D4F">
        <w:rPr>
          <w:sz w:val="24"/>
          <w:szCs w:val="24"/>
        </w:rPr>
        <w:tab/>
      </w:r>
      <w:r w:rsidR="00B717AC" w:rsidRPr="004D2D4F">
        <w:rPr>
          <w:sz w:val="24"/>
          <w:szCs w:val="24"/>
        </w:rPr>
        <w:t>Extrait : Bulletin mensuel de l’Office International d’ Hygiéne publie , Tome XXIX, fasc. 9, p. 1887, 1937</w:t>
      </w:r>
    </w:p>
    <w:p w:rsidR="00B717AC" w:rsidRPr="004D2D4F" w:rsidRDefault="008A620F" w:rsidP="007F4676">
      <w:pPr>
        <w:tabs>
          <w:tab w:val="left" w:pos="851"/>
        </w:tabs>
        <w:jc w:val="both"/>
        <w:rPr>
          <w:sz w:val="24"/>
          <w:szCs w:val="24"/>
        </w:rPr>
      </w:pPr>
      <w:r w:rsidRPr="004D2D4F">
        <w:rPr>
          <w:sz w:val="24"/>
          <w:szCs w:val="24"/>
        </w:rPr>
        <w:tab/>
      </w:r>
      <w:r w:rsidR="00B717AC" w:rsidRPr="004D2D4F">
        <w:rPr>
          <w:sz w:val="24"/>
          <w:szCs w:val="24"/>
        </w:rPr>
        <w:t xml:space="preserve">Coligat </w:t>
      </w:r>
    </w:p>
    <w:p w:rsidR="00B717AC" w:rsidRPr="004D2D4F" w:rsidRDefault="00B717AC" w:rsidP="007F4676">
      <w:pPr>
        <w:tabs>
          <w:tab w:val="left" w:pos="851"/>
        </w:tabs>
        <w:jc w:val="both"/>
        <w:rPr>
          <w:sz w:val="24"/>
          <w:szCs w:val="24"/>
        </w:rPr>
      </w:pPr>
      <w:r w:rsidRPr="004D2D4F">
        <w:rPr>
          <w:sz w:val="24"/>
          <w:szCs w:val="24"/>
        </w:rPr>
        <w:t>616.97</w:t>
      </w:r>
    </w:p>
    <w:p w:rsidR="002E6C93" w:rsidRPr="004D2D4F" w:rsidRDefault="002E6C93"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2E6C93" w:rsidRPr="004D2D4F" w:rsidRDefault="002E6C93" w:rsidP="007F4676">
      <w:pPr>
        <w:tabs>
          <w:tab w:val="left" w:pos="851"/>
        </w:tabs>
        <w:jc w:val="both"/>
        <w:rPr>
          <w:b/>
          <w:sz w:val="24"/>
          <w:szCs w:val="24"/>
        </w:rPr>
      </w:pPr>
      <w:r w:rsidRPr="004D2D4F">
        <w:rPr>
          <w:b/>
          <w:sz w:val="24"/>
          <w:szCs w:val="24"/>
        </w:rPr>
        <w:t>I.M.II 3590/16</w:t>
      </w:r>
      <w:r w:rsidR="00C576D2" w:rsidRPr="004D2D4F">
        <w:rPr>
          <w:b/>
          <w:sz w:val="24"/>
          <w:szCs w:val="24"/>
        </w:rPr>
        <w:t xml:space="preserve"> ; I.M. III 1062/13</w:t>
      </w:r>
    </w:p>
    <w:p w:rsidR="002E6C93" w:rsidRPr="004D2D4F" w:rsidRDefault="00DE3821" w:rsidP="007F4676">
      <w:pPr>
        <w:tabs>
          <w:tab w:val="left" w:pos="851"/>
        </w:tabs>
        <w:jc w:val="both"/>
        <w:rPr>
          <w:b/>
          <w:sz w:val="24"/>
          <w:szCs w:val="24"/>
        </w:rPr>
      </w:pPr>
      <w:r w:rsidRPr="004D2D4F">
        <w:rPr>
          <w:b/>
          <w:sz w:val="24"/>
          <w:szCs w:val="24"/>
        </w:rPr>
        <w:t>STROÉ</w:t>
      </w:r>
      <w:r w:rsidR="00C576D2" w:rsidRPr="004D2D4F">
        <w:rPr>
          <w:b/>
          <w:sz w:val="24"/>
          <w:szCs w:val="24"/>
        </w:rPr>
        <w:t>, A ; MARBÈ</w:t>
      </w:r>
      <w:r w:rsidR="00F52751" w:rsidRPr="004D2D4F">
        <w:rPr>
          <w:b/>
          <w:sz w:val="24"/>
          <w:szCs w:val="24"/>
        </w:rPr>
        <w:t xml:space="preserve">, M. ; HORTOPAN, D.; </w:t>
      </w:r>
      <w:r w:rsidR="002E6C93" w:rsidRPr="004D2D4F">
        <w:rPr>
          <w:b/>
          <w:sz w:val="24"/>
          <w:szCs w:val="24"/>
        </w:rPr>
        <w:t xml:space="preserve">BACALOGLU, H. </w:t>
      </w:r>
    </w:p>
    <w:p w:rsidR="002E6C93" w:rsidRPr="004D2D4F" w:rsidRDefault="008A620F" w:rsidP="007F4676">
      <w:pPr>
        <w:tabs>
          <w:tab w:val="left" w:pos="851"/>
        </w:tabs>
        <w:jc w:val="both"/>
        <w:rPr>
          <w:sz w:val="24"/>
          <w:szCs w:val="24"/>
        </w:rPr>
      </w:pPr>
      <w:r w:rsidRPr="004D2D4F">
        <w:rPr>
          <w:sz w:val="24"/>
          <w:szCs w:val="24"/>
        </w:rPr>
        <w:tab/>
      </w:r>
      <w:r w:rsidR="00DE3821" w:rsidRPr="004D2D4F">
        <w:rPr>
          <w:sz w:val="24"/>
          <w:szCs w:val="24"/>
        </w:rPr>
        <w:t xml:space="preserve">Modification de la réaction de schick par adjonction de sérum de cheval normal / A. Stroe, M. Marbe, D. Hortopan, H. Bacaloglu . – Bucarest: Imprimé a la Typographie”Cultura”, [1936] . - 3p.; 24 cm. </w:t>
      </w:r>
    </w:p>
    <w:p w:rsidR="00DE3821" w:rsidRPr="004D2D4F" w:rsidRDefault="008A620F" w:rsidP="007F4676">
      <w:pPr>
        <w:tabs>
          <w:tab w:val="left" w:pos="851"/>
        </w:tabs>
        <w:jc w:val="both"/>
        <w:rPr>
          <w:sz w:val="24"/>
          <w:szCs w:val="24"/>
        </w:rPr>
      </w:pPr>
      <w:r w:rsidRPr="004D2D4F">
        <w:rPr>
          <w:sz w:val="24"/>
          <w:szCs w:val="24"/>
        </w:rPr>
        <w:tab/>
      </w:r>
      <w:r w:rsidR="00DE3821" w:rsidRPr="004D2D4F">
        <w:rPr>
          <w:sz w:val="24"/>
          <w:szCs w:val="24"/>
        </w:rPr>
        <w:t>Extrait : Bulletin de l’Académie de Med. de Rom.</w:t>
      </w:r>
      <w:r w:rsidR="007E32C5" w:rsidRPr="004D2D4F">
        <w:rPr>
          <w:sz w:val="24"/>
          <w:szCs w:val="24"/>
        </w:rPr>
        <w:t>, tome 1, №</w:t>
      </w:r>
      <w:r w:rsidR="00DE3821" w:rsidRPr="004D2D4F">
        <w:rPr>
          <w:sz w:val="24"/>
          <w:szCs w:val="24"/>
        </w:rPr>
        <w:t>. 2</w:t>
      </w:r>
    </w:p>
    <w:p w:rsidR="00DE3821" w:rsidRPr="004D2D4F" w:rsidRDefault="008A620F" w:rsidP="007F4676">
      <w:pPr>
        <w:tabs>
          <w:tab w:val="left" w:pos="851"/>
        </w:tabs>
        <w:jc w:val="both"/>
        <w:rPr>
          <w:sz w:val="24"/>
          <w:szCs w:val="24"/>
        </w:rPr>
      </w:pPr>
      <w:r w:rsidRPr="004D2D4F">
        <w:rPr>
          <w:sz w:val="24"/>
          <w:szCs w:val="24"/>
        </w:rPr>
        <w:tab/>
      </w:r>
      <w:r w:rsidR="00DE3821" w:rsidRPr="004D2D4F">
        <w:rPr>
          <w:sz w:val="24"/>
          <w:szCs w:val="24"/>
        </w:rPr>
        <w:t xml:space="preserve">Coligat </w:t>
      </w:r>
    </w:p>
    <w:p w:rsidR="00DE3821" w:rsidRPr="004D2D4F" w:rsidRDefault="00DE3821" w:rsidP="007F4676">
      <w:pPr>
        <w:tabs>
          <w:tab w:val="left" w:pos="851"/>
        </w:tabs>
        <w:jc w:val="both"/>
        <w:rPr>
          <w:sz w:val="24"/>
          <w:szCs w:val="24"/>
        </w:rPr>
      </w:pPr>
      <w:r w:rsidRPr="004D2D4F">
        <w:rPr>
          <w:sz w:val="24"/>
          <w:szCs w:val="24"/>
        </w:rPr>
        <w:t>615.38</w:t>
      </w:r>
    </w:p>
    <w:p w:rsidR="00DE3821" w:rsidRPr="004D2D4F" w:rsidRDefault="00DE3821"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3465–63/1</w:t>
      </w:r>
      <w:r w:rsidR="00AB3B1C" w:rsidRPr="004D2D4F">
        <w:rPr>
          <w:szCs w:val="24"/>
          <w:lang w:val="ro-RO"/>
        </w:rPr>
        <w:t xml:space="preserve"> ; I.M. II 3590/3</w:t>
      </w:r>
      <w:r w:rsidR="008F443E" w:rsidRPr="004D2D4F">
        <w:rPr>
          <w:szCs w:val="24"/>
          <w:lang w:val="ro-RO"/>
        </w:rPr>
        <w:t xml:space="preserve"> ;  I.M. III 1062/1</w:t>
      </w:r>
    </w:p>
    <w:p w:rsidR="002A15AC" w:rsidRPr="004D2D4F" w:rsidRDefault="00E53AD1" w:rsidP="007F4676">
      <w:pPr>
        <w:tabs>
          <w:tab w:val="left" w:pos="851"/>
        </w:tabs>
        <w:jc w:val="both"/>
        <w:rPr>
          <w:b/>
          <w:sz w:val="24"/>
          <w:szCs w:val="24"/>
          <w:lang w:val="ro-RO"/>
        </w:rPr>
      </w:pPr>
      <w:r w:rsidRPr="004D2D4F">
        <w:rPr>
          <w:b/>
          <w:sz w:val="24"/>
          <w:szCs w:val="24"/>
          <w:lang w:val="ro-RO"/>
        </w:rPr>
        <w:t>STROÉ, A. ; STROÉ</w:t>
      </w:r>
      <w:r w:rsidR="002A15AC" w:rsidRPr="004D2D4F">
        <w:rPr>
          <w:b/>
          <w:sz w:val="24"/>
          <w:szCs w:val="24"/>
          <w:lang w:val="ro-RO"/>
        </w:rPr>
        <w:t>, H. ; HORTOPAN,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L’exanthème miliariforme infantile / A. Stro</w:t>
      </w:r>
      <w:r w:rsidR="00E53AD1" w:rsidRPr="004D2D4F">
        <w:rPr>
          <w:sz w:val="24"/>
          <w:szCs w:val="24"/>
          <w:lang w:val="ro-RO"/>
        </w:rPr>
        <w:t>é , H. Stroé</w:t>
      </w:r>
      <w:r w:rsidRPr="004D2D4F">
        <w:rPr>
          <w:sz w:val="24"/>
          <w:szCs w:val="24"/>
          <w:lang w:val="ro-RO"/>
        </w:rPr>
        <w:t xml:space="preserve"> , D. Hortopan .- Paris : Masson &amp; C-ie , 1937 .- p. 397 – 404 : fig. ; 25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404</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“Annales de Medecine” Tome 41 , No. 5 , Mai 1937</w:t>
      </w:r>
    </w:p>
    <w:p w:rsidR="002A15AC" w:rsidRPr="004D2D4F" w:rsidRDefault="008A620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616.91-053.2</w:t>
      </w:r>
    </w:p>
    <w:p w:rsidR="002A15AC" w:rsidRPr="004D2D4F" w:rsidRDefault="002A15AC"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8F7F3B" w:rsidRPr="004D2D4F" w:rsidRDefault="008F7F3B" w:rsidP="007F4676">
      <w:pPr>
        <w:tabs>
          <w:tab w:val="left" w:pos="851"/>
        </w:tabs>
        <w:jc w:val="both"/>
        <w:rPr>
          <w:b/>
          <w:sz w:val="24"/>
          <w:szCs w:val="24"/>
          <w:lang w:val="ro-RO"/>
        </w:rPr>
      </w:pPr>
      <w:r w:rsidRPr="004D2D4F">
        <w:rPr>
          <w:b/>
          <w:sz w:val="24"/>
          <w:szCs w:val="24"/>
          <w:lang w:val="ro-RO"/>
        </w:rPr>
        <w:t>I.M.II 3590/10</w:t>
      </w:r>
      <w:r w:rsidR="004C5CE6" w:rsidRPr="004D2D4F">
        <w:rPr>
          <w:b/>
          <w:sz w:val="24"/>
          <w:szCs w:val="24"/>
          <w:lang w:val="ro-RO"/>
        </w:rPr>
        <w:t xml:space="preserve"> ; I.M. II 1062/6</w:t>
      </w:r>
    </w:p>
    <w:p w:rsidR="008F7F3B" w:rsidRPr="004D2D4F" w:rsidRDefault="008F7F3B" w:rsidP="007F4676">
      <w:pPr>
        <w:tabs>
          <w:tab w:val="left" w:pos="851"/>
        </w:tabs>
        <w:jc w:val="both"/>
        <w:rPr>
          <w:b/>
          <w:sz w:val="24"/>
          <w:szCs w:val="24"/>
          <w:lang w:val="ro-RO"/>
        </w:rPr>
      </w:pPr>
      <w:r w:rsidRPr="004D2D4F">
        <w:rPr>
          <w:b/>
          <w:sz w:val="24"/>
          <w:szCs w:val="24"/>
          <w:lang w:val="ro-RO"/>
        </w:rPr>
        <w:t>STROE, A.; SCHWARTZ, I</w:t>
      </w:r>
    </w:p>
    <w:p w:rsidR="008F7F3B" w:rsidRPr="004D2D4F" w:rsidRDefault="008A620F" w:rsidP="007F4676">
      <w:pPr>
        <w:tabs>
          <w:tab w:val="left" w:pos="851"/>
        </w:tabs>
        <w:jc w:val="both"/>
        <w:rPr>
          <w:sz w:val="24"/>
          <w:szCs w:val="24"/>
          <w:lang w:val="ro-RO"/>
        </w:rPr>
      </w:pPr>
      <w:r w:rsidRPr="004D2D4F">
        <w:rPr>
          <w:sz w:val="24"/>
          <w:szCs w:val="24"/>
          <w:lang w:val="ro-RO"/>
        </w:rPr>
        <w:tab/>
      </w:r>
      <w:r w:rsidR="00037123" w:rsidRPr="004D2D4F">
        <w:rPr>
          <w:sz w:val="24"/>
          <w:szCs w:val="24"/>
          <w:lang w:val="ro-RO"/>
        </w:rPr>
        <w:t>La</w:t>
      </w:r>
      <w:r w:rsidR="008F7F3B" w:rsidRPr="004D2D4F">
        <w:rPr>
          <w:sz w:val="24"/>
          <w:szCs w:val="24"/>
          <w:lang w:val="ro-RO"/>
        </w:rPr>
        <w:t xml:space="preserve"> scalatine chez les enfants vaccines par </w:t>
      </w:r>
      <w:r w:rsidR="00037123" w:rsidRPr="004D2D4F">
        <w:rPr>
          <w:sz w:val="24"/>
          <w:szCs w:val="24"/>
          <w:lang w:val="ro-RO"/>
        </w:rPr>
        <w:t xml:space="preserve"> </w:t>
      </w:r>
      <w:r w:rsidR="008F7F3B" w:rsidRPr="004D2D4F">
        <w:rPr>
          <w:sz w:val="24"/>
          <w:szCs w:val="24"/>
          <w:lang w:val="ro-RO"/>
        </w:rPr>
        <w:t>l’anatoxine scarlatine / A. Stroe, I.Schwartz . – Paris :</w:t>
      </w:r>
      <w:r w:rsidR="00037123" w:rsidRPr="004D2D4F">
        <w:rPr>
          <w:sz w:val="24"/>
          <w:szCs w:val="24"/>
          <w:lang w:val="ro-RO"/>
        </w:rPr>
        <w:t xml:space="preserve"> Office International d’Hygiéne Publique, 1937 . – 7p. ; 24 cm. </w:t>
      </w:r>
    </w:p>
    <w:p w:rsidR="00037123" w:rsidRPr="004D2D4F" w:rsidRDefault="008A620F" w:rsidP="007F4676">
      <w:pPr>
        <w:tabs>
          <w:tab w:val="left" w:pos="851"/>
        </w:tabs>
        <w:jc w:val="both"/>
        <w:rPr>
          <w:sz w:val="24"/>
          <w:szCs w:val="24"/>
          <w:lang w:val="ro-RO"/>
        </w:rPr>
      </w:pPr>
      <w:r w:rsidRPr="004D2D4F">
        <w:rPr>
          <w:sz w:val="24"/>
          <w:szCs w:val="24"/>
          <w:lang w:val="ro-RO"/>
        </w:rPr>
        <w:tab/>
      </w:r>
      <w:r w:rsidR="00037123" w:rsidRPr="004D2D4F">
        <w:rPr>
          <w:sz w:val="24"/>
          <w:szCs w:val="24"/>
          <w:lang w:val="ro-RO"/>
        </w:rPr>
        <w:t>Extrait :Bulletin mensuel d’Office International d’Hygiéne Publique, Tome XXIX, fasc. 9, p.1889, 1937</w:t>
      </w:r>
    </w:p>
    <w:p w:rsidR="00037123" w:rsidRPr="004D2D4F" w:rsidRDefault="008A620F" w:rsidP="007F4676">
      <w:pPr>
        <w:tabs>
          <w:tab w:val="left" w:pos="851"/>
        </w:tabs>
        <w:jc w:val="both"/>
        <w:rPr>
          <w:sz w:val="24"/>
          <w:szCs w:val="24"/>
          <w:lang w:val="ro-RO"/>
        </w:rPr>
      </w:pPr>
      <w:r w:rsidRPr="004D2D4F">
        <w:rPr>
          <w:sz w:val="24"/>
          <w:szCs w:val="24"/>
          <w:lang w:val="ro-RO"/>
        </w:rPr>
        <w:tab/>
      </w:r>
      <w:r w:rsidR="00037123" w:rsidRPr="004D2D4F">
        <w:rPr>
          <w:sz w:val="24"/>
          <w:szCs w:val="24"/>
          <w:lang w:val="ro-RO"/>
        </w:rPr>
        <w:t xml:space="preserve">Coligat </w:t>
      </w:r>
    </w:p>
    <w:p w:rsidR="00037123" w:rsidRPr="004D2D4F" w:rsidRDefault="00037123" w:rsidP="007F4676">
      <w:pPr>
        <w:tabs>
          <w:tab w:val="left" w:pos="851"/>
        </w:tabs>
        <w:jc w:val="both"/>
        <w:rPr>
          <w:sz w:val="24"/>
          <w:szCs w:val="24"/>
          <w:lang w:val="ro-RO"/>
        </w:rPr>
      </w:pPr>
      <w:r w:rsidRPr="004D2D4F">
        <w:rPr>
          <w:sz w:val="24"/>
          <w:szCs w:val="24"/>
          <w:lang w:val="ro-RO"/>
        </w:rPr>
        <w:t>616.917:616-053.2</w:t>
      </w:r>
    </w:p>
    <w:p w:rsidR="008F7F3B" w:rsidRPr="004D2D4F" w:rsidRDefault="008F7F3B"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C366F0" w:rsidRPr="004D2D4F" w:rsidRDefault="00C366F0" w:rsidP="007F4676">
      <w:pPr>
        <w:tabs>
          <w:tab w:val="left" w:pos="851"/>
        </w:tabs>
        <w:jc w:val="both"/>
        <w:rPr>
          <w:b/>
          <w:sz w:val="24"/>
          <w:szCs w:val="24"/>
          <w:lang w:val="ro-RO"/>
        </w:rPr>
      </w:pPr>
      <w:r w:rsidRPr="004D2D4F">
        <w:rPr>
          <w:b/>
          <w:sz w:val="24"/>
          <w:szCs w:val="24"/>
          <w:lang w:val="ro-RO"/>
        </w:rPr>
        <w:t>I.M. II 3590/11</w:t>
      </w:r>
      <w:r w:rsidR="00D266FA" w:rsidRPr="004D2D4F">
        <w:rPr>
          <w:b/>
          <w:sz w:val="24"/>
          <w:szCs w:val="24"/>
          <w:lang w:val="ro-RO"/>
        </w:rPr>
        <w:t xml:space="preserve"> ; I.M. </w:t>
      </w:r>
      <w:r w:rsidR="0021406C" w:rsidRPr="004D2D4F">
        <w:rPr>
          <w:b/>
          <w:sz w:val="24"/>
          <w:szCs w:val="24"/>
          <w:lang w:val="ro-RO"/>
        </w:rPr>
        <w:t>III 1062/8</w:t>
      </w:r>
    </w:p>
    <w:p w:rsidR="00C366F0" w:rsidRPr="004D2D4F" w:rsidRDefault="00C366F0" w:rsidP="007F4676">
      <w:pPr>
        <w:tabs>
          <w:tab w:val="left" w:pos="851"/>
        </w:tabs>
        <w:jc w:val="both"/>
        <w:rPr>
          <w:b/>
          <w:sz w:val="24"/>
          <w:szCs w:val="24"/>
          <w:lang w:val="ro-RO"/>
        </w:rPr>
      </w:pPr>
      <w:r w:rsidRPr="004D2D4F">
        <w:rPr>
          <w:b/>
          <w:sz w:val="24"/>
          <w:szCs w:val="24"/>
          <w:lang w:val="ro-RO"/>
        </w:rPr>
        <w:t>STROE, A.; SCHWARTZ, I</w:t>
      </w:r>
      <w:r w:rsidR="008F443E" w:rsidRPr="004D2D4F">
        <w:rPr>
          <w:b/>
          <w:sz w:val="24"/>
          <w:szCs w:val="24"/>
          <w:lang w:val="ro-RO"/>
        </w:rPr>
        <w:t xml:space="preserve"> ; BACALOGLU, E. </w:t>
      </w:r>
    </w:p>
    <w:p w:rsidR="00C366F0" w:rsidRPr="004D2D4F" w:rsidRDefault="008A620F" w:rsidP="007F4676">
      <w:pPr>
        <w:tabs>
          <w:tab w:val="left" w:pos="851"/>
        </w:tabs>
        <w:jc w:val="both"/>
        <w:rPr>
          <w:sz w:val="24"/>
          <w:szCs w:val="24"/>
          <w:lang w:val="ro-RO"/>
        </w:rPr>
      </w:pPr>
      <w:r w:rsidRPr="004D2D4F">
        <w:rPr>
          <w:sz w:val="24"/>
          <w:szCs w:val="24"/>
          <w:lang w:val="ro-RO"/>
        </w:rPr>
        <w:lastRenderedPageBreak/>
        <w:tab/>
      </w:r>
      <w:r w:rsidR="00C366F0" w:rsidRPr="004D2D4F">
        <w:rPr>
          <w:sz w:val="24"/>
          <w:szCs w:val="24"/>
          <w:lang w:val="ro-RO"/>
        </w:rPr>
        <w:t>L’evolution  de la scarlatine chez les enfants au-dessous de 2 ans / A. Stroe, I. Schwartz</w:t>
      </w:r>
      <w:r w:rsidR="008F443E" w:rsidRPr="004D2D4F">
        <w:rPr>
          <w:sz w:val="24"/>
          <w:szCs w:val="24"/>
          <w:lang w:val="ro-RO"/>
        </w:rPr>
        <w:t>, E. Bacaloglu</w:t>
      </w:r>
      <w:r w:rsidR="00C366F0" w:rsidRPr="004D2D4F">
        <w:rPr>
          <w:sz w:val="24"/>
          <w:szCs w:val="24"/>
          <w:lang w:val="ro-RO"/>
        </w:rPr>
        <w:t xml:space="preserve"> . – Paris : Office Inst. d’Hygiene Publique, 1938 . –p.1789-1793 ; 24 cm.</w:t>
      </w:r>
    </w:p>
    <w:p w:rsidR="00C366F0" w:rsidRPr="004D2D4F" w:rsidRDefault="008A620F" w:rsidP="007F4676">
      <w:pPr>
        <w:tabs>
          <w:tab w:val="left" w:pos="851"/>
        </w:tabs>
        <w:jc w:val="both"/>
        <w:rPr>
          <w:sz w:val="24"/>
          <w:szCs w:val="24"/>
          <w:lang w:val="ro-RO"/>
        </w:rPr>
      </w:pPr>
      <w:r w:rsidRPr="004D2D4F">
        <w:rPr>
          <w:sz w:val="24"/>
          <w:szCs w:val="24"/>
          <w:lang w:val="ro-RO"/>
        </w:rPr>
        <w:tab/>
      </w:r>
      <w:r w:rsidR="00C366F0" w:rsidRPr="004D2D4F">
        <w:rPr>
          <w:sz w:val="24"/>
          <w:szCs w:val="24"/>
          <w:lang w:val="ro-RO"/>
        </w:rPr>
        <w:t>Extrait : „Bulletin men</w:t>
      </w:r>
      <w:r w:rsidR="00426F63" w:rsidRPr="004D2D4F">
        <w:rPr>
          <w:sz w:val="24"/>
          <w:szCs w:val="24"/>
          <w:lang w:val="ro-RO"/>
        </w:rPr>
        <w:t>s</w:t>
      </w:r>
      <w:r w:rsidR="00C366F0" w:rsidRPr="004D2D4F">
        <w:rPr>
          <w:sz w:val="24"/>
          <w:szCs w:val="24"/>
          <w:lang w:val="ro-RO"/>
        </w:rPr>
        <w:t>uel de l’office Int. d’Hygiene Publique”, tome XXX, fasc. 8, p.1789, 1938</w:t>
      </w:r>
    </w:p>
    <w:p w:rsidR="00C366F0" w:rsidRPr="004D2D4F" w:rsidRDefault="008A620F" w:rsidP="007F4676">
      <w:pPr>
        <w:tabs>
          <w:tab w:val="left" w:pos="851"/>
        </w:tabs>
        <w:jc w:val="both"/>
        <w:rPr>
          <w:sz w:val="24"/>
          <w:szCs w:val="24"/>
          <w:lang w:val="ro-RO"/>
        </w:rPr>
      </w:pPr>
      <w:r w:rsidRPr="004D2D4F">
        <w:rPr>
          <w:sz w:val="24"/>
          <w:szCs w:val="24"/>
          <w:lang w:val="ro-RO"/>
        </w:rPr>
        <w:tab/>
      </w:r>
      <w:r w:rsidR="00C366F0" w:rsidRPr="004D2D4F">
        <w:rPr>
          <w:sz w:val="24"/>
          <w:szCs w:val="24"/>
          <w:lang w:val="ro-RO"/>
        </w:rPr>
        <w:t xml:space="preserve">Coligat </w:t>
      </w:r>
    </w:p>
    <w:p w:rsidR="00C366F0" w:rsidRPr="004D2D4F" w:rsidRDefault="00FE7AB6" w:rsidP="007F4676">
      <w:pPr>
        <w:tabs>
          <w:tab w:val="left" w:pos="851"/>
        </w:tabs>
        <w:jc w:val="both"/>
        <w:rPr>
          <w:sz w:val="24"/>
          <w:szCs w:val="24"/>
          <w:lang w:val="ro-RO"/>
        </w:rPr>
      </w:pPr>
      <w:r w:rsidRPr="004D2D4F">
        <w:rPr>
          <w:sz w:val="24"/>
          <w:szCs w:val="24"/>
          <w:lang w:val="ro-RO"/>
        </w:rPr>
        <w:t>616.917:616-053.2</w:t>
      </w:r>
    </w:p>
    <w:p w:rsidR="00C366F0" w:rsidRPr="004D2D4F" w:rsidRDefault="00C366F0"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80243D" w:rsidRPr="004D2D4F" w:rsidRDefault="0080243D" w:rsidP="007F4676">
      <w:pPr>
        <w:tabs>
          <w:tab w:val="left" w:pos="851"/>
        </w:tabs>
        <w:jc w:val="both"/>
        <w:rPr>
          <w:b/>
          <w:sz w:val="24"/>
          <w:szCs w:val="24"/>
          <w:lang w:val="ro-RO"/>
        </w:rPr>
      </w:pPr>
      <w:r w:rsidRPr="004D2D4F">
        <w:rPr>
          <w:b/>
          <w:sz w:val="24"/>
          <w:szCs w:val="24"/>
          <w:lang w:val="ro-RO"/>
        </w:rPr>
        <w:t>I.M. II 3590/2</w:t>
      </w:r>
    </w:p>
    <w:p w:rsidR="0080243D" w:rsidRPr="004D2D4F" w:rsidRDefault="0080243D" w:rsidP="007F4676">
      <w:pPr>
        <w:tabs>
          <w:tab w:val="left" w:pos="851"/>
        </w:tabs>
        <w:jc w:val="both"/>
        <w:rPr>
          <w:sz w:val="24"/>
          <w:szCs w:val="24"/>
          <w:lang w:val="ro-RO"/>
        </w:rPr>
      </w:pPr>
      <w:r w:rsidRPr="004D2D4F">
        <w:rPr>
          <w:b/>
          <w:sz w:val="24"/>
          <w:szCs w:val="24"/>
          <w:lang w:val="ro-RO"/>
        </w:rPr>
        <w:t>STROE, A. ; THEODORINI, P. ; CHISER, S</w:t>
      </w:r>
      <w:r w:rsidRPr="004D2D4F">
        <w:rPr>
          <w:sz w:val="24"/>
          <w:szCs w:val="24"/>
          <w:lang w:val="ro-RO"/>
        </w:rPr>
        <w:t>.</w:t>
      </w:r>
    </w:p>
    <w:p w:rsidR="0080243D" w:rsidRPr="004D2D4F" w:rsidRDefault="008A620F" w:rsidP="007F4676">
      <w:pPr>
        <w:tabs>
          <w:tab w:val="left" w:pos="851"/>
        </w:tabs>
        <w:jc w:val="both"/>
        <w:rPr>
          <w:sz w:val="24"/>
          <w:szCs w:val="24"/>
          <w:lang w:val="ro-RO"/>
        </w:rPr>
      </w:pPr>
      <w:r w:rsidRPr="004D2D4F">
        <w:rPr>
          <w:sz w:val="24"/>
          <w:szCs w:val="24"/>
          <w:lang w:val="ro-RO"/>
        </w:rPr>
        <w:tab/>
      </w:r>
      <w:r w:rsidR="0080243D" w:rsidRPr="004D2D4F">
        <w:rPr>
          <w:sz w:val="24"/>
          <w:szCs w:val="24"/>
          <w:lang w:val="ro-RO"/>
        </w:rPr>
        <w:t>Les troubles nerveux dans l’exha</w:t>
      </w:r>
      <w:r w:rsidR="00426F63" w:rsidRPr="004D2D4F">
        <w:rPr>
          <w:sz w:val="24"/>
          <w:szCs w:val="24"/>
          <w:lang w:val="ro-RO"/>
        </w:rPr>
        <w:t>uthé</w:t>
      </w:r>
      <w:r w:rsidR="0080243D" w:rsidRPr="004D2D4F">
        <w:rPr>
          <w:sz w:val="24"/>
          <w:szCs w:val="24"/>
          <w:lang w:val="ro-RO"/>
        </w:rPr>
        <w:t xml:space="preserve">me </w:t>
      </w:r>
      <w:r w:rsidR="00426F63" w:rsidRPr="004D2D4F">
        <w:rPr>
          <w:sz w:val="24"/>
          <w:szCs w:val="24"/>
          <w:lang w:val="ro-RO"/>
        </w:rPr>
        <w:t xml:space="preserve">milianforme épidemique infantile on suette militare infantile / A. Stroe, A. Theodorini, S.Chiser . – [Bucarest : Imprimerie Arault et Cie ], [1932] . – 4p. ; 23 cm. </w:t>
      </w:r>
    </w:p>
    <w:p w:rsidR="00426F63" w:rsidRPr="004D2D4F" w:rsidRDefault="00426F63" w:rsidP="007F4676">
      <w:pPr>
        <w:tabs>
          <w:tab w:val="left" w:pos="851"/>
        </w:tabs>
        <w:jc w:val="both"/>
        <w:rPr>
          <w:sz w:val="24"/>
          <w:szCs w:val="24"/>
          <w:lang w:val="ro-RO"/>
        </w:rPr>
      </w:pPr>
      <w:r w:rsidRPr="004D2D4F">
        <w:rPr>
          <w:sz w:val="24"/>
          <w:szCs w:val="24"/>
          <w:lang w:val="ro-RO"/>
        </w:rPr>
        <w:t xml:space="preserve">Société de </w:t>
      </w:r>
      <w:r w:rsidR="000F138F" w:rsidRPr="004D2D4F">
        <w:rPr>
          <w:sz w:val="24"/>
          <w:szCs w:val="24"/>
          <w:lang w:val="ro-RO"/>
        </w:rPr>
        <w:t>Pédiatrie de Bucarest, sé</w:t>
      </w:r>
      <w:r w:rsidRPr="004D2D4F">
        <w:rPr>
          <w:sz w:val="24"/>
          <w:szCs w:val="24"/>
          <w:lang w:val="ro-RO"/>
        </w:rPr>
        <w:t>ance du 2 avril 1932</w:t>
      </w:r>
    </w:p>
    <w:p w:rsidR="00426F63" w:rsidRPr="004D2D4F" w:rsidRDefault="008A620F" w:rsidP="007F4676">
      <w:pPr>
        <w:tabs>
          <w:tab w:val="left" w:pos="851"/>
        </w:tabs>
        <w:jc w:val="both"/>
        <w:rPr>
          <w:sz w:val="24"/>
          <w:szCs w:val="24"/>
          <w:lang w:val="ro-RO"/>
        </w:rPr>
      </w:pPr>
      <w:r w:rsidRPr="004D2D4F">
        <w:rPr>
          <w:sz w:val="24"/>
          <w:szCs w:val="24"/>
          <w:lang w:val="ro-RO"/>
        </w:rPr>
        <w:tab/>
      </w:r>
      <w:r w:rsidR="00426F63" w:rsidRPr="004D2D4F">
        <w:rPr>
          <w:sz w:val="24"/>
          <w:szCs w:val="24"/>
          <w:lang w:val="ro-RO"/>
        </w:rPr>
        <w:t>Coligat</w:t>
      </w:r>
    </w:p>
    <w:p w:rsidR="00426F63" w:rsidRPr="004D2D4F" w:rsidRDefault="00426F63" w:rsidP="007F4676">
      <w:pPr>
        <w:tabs>
          <w:tab w:val="left" w:pos="851"/>
        </w:tabs>
        <w:jc w:val="both"/>
        <w:rPr>
          <w:sz w:val="24"/>
          <w:szCs w:val="24"/>
          <w:lang w:val="ro-RO"/>
        </w:rPr>
      </w:pPr>
      <w:r w:rsidRPr="004D2D4F">
        <w:rPr>
          <w:sz w:val="24"/>
          <w:szCs w:val="24"/>
          <w:lang w:val="ro-RO"/>
        </w:rPr>
        <w:t>616-053.2</w:t>
      </w:r>
    </w:p>
    <w:p w:rsidR="00426F63" w:rsidRPr="004D2D4F" w:rsidRDefault="00426F63" w:rsidP="007F4676">
      <w:pPr>
        <w:tabs>
          <w:tab w:val="left" w:pos="851"/>
        </w:tabs>
        <w:jc w:val="both"/>
        <w:rPr>
          <w:sz w:val="24"/>
          <w:szCs w:val="24"/>
          <w:lang w:val="ro-RO"/>
        </w:rPr>
      </w:pPr>
      <w:r w:rsidRPr="004D2D4F">
        <w:rPr>
          <w:sz w:val="24"/>
          <w:szCs w:val="24"/>
          <w:lang w:val="ro-RO"/>
        </w:rPr>
        <w:t>616-036.22</w:t>
      </w:r>
    </w:p>
    <w:p w:rsidR="00426F63" w:rsidRPr="004D2D4F" w:rsidRDefault="00426F63" w:rsidP="007F4676">
      <w:pPr>
        <w:tabs>
          <w:tab w:val="left" w:pos="851"/>
        </w:tabs>
        <w:jc w:val="both"/>
        <w:rPr>
          <w:sz w:val="24"/>
          <w:szCs w:val="24"/>
          <w:lang w:val="ro-RO"/>
        </w:rPr>
      </w:pPr>
    </w:p>
    <w:p w:rsidR="0080243D" w:rsidRPr="004D2D4F" w:rsidRDefault="0080243D"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3465–63/6; I.M. III 379bis</w:t>
      </w:r>
      <w:r w:rsidR="00CA1B15" w:rsidRPr="004D2D4F">
        <w:rPr>
          <w:szCs w:val="24"/>
          <w:lang w:val="ro-RO"/>
        </w:rPr>
        <w:t xml:space="preserve"> ; I.M.II 3590</w:t>
      </w:r>
      <w:r w:rsidR="000A218B" w:rsidRPr="004D2D4F">
        <w:rPr>
          <w:szCs w:val="24"/>
          <w:lang w:val="ro-RO"/>
        </w:rPr>
        <w:t xml:space="preserve"> ; I.M. II 3590 ; IM. III 1062/19</w:t>
      </w:r>
    </w:p>
    <w:p w:rsidR="002A15AC" w:rsidRPr="004D2D4F" w:rsidRDefault="002A15AC" w:rsidP="007F4676">
      <w:pPr>
        <w:tabs>
          <w:tab w:val="left" w:pos="851"/>
        </w:tabs>
        <w:jc w:val="both"/>
        <w:rPr>
          <w:b/>
          <w:sz w:val="24"/>
          <w:szCs w:val="24"/>
          <w:lang w:val="ro-RO"/>
        </w:rPr>
      </w:pPr>
      <w:r w:rsidRPr="004D2D4F">
        <w:rPr>
          <w:b/>
          <w:sz w:val="24"/>
          <w:szCs w:val="24"/>
          <w:lang w:val="ro-RO"/>
        </w:rPr>
        <w:t>STROE, Aurel</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E</w:t>
      </w:r>
      <w:r w:rsidR="003D5D9D" w:rsidRPr="004D2D4F">
        <w:rPr>
          <w:sz w:val="24"/>
          <w:szCs w:val="24"/>
          <w:lang w:val="ro-RO"/>
        </w:rPr>
        <w:t>xpunere de titluri şi lucrări</w:t>
      </w:r>
      <w:r w:rsidR="00C55F62" w:rsidRPr="004D2D4F">
        <w:rPr>
          <w:sz w:val="24"/>
          <w:szCs w:val="24"/>
          <w:lang w:val="ro-RO"/>
        </w:rPr>
        <w:t xml:space="preserve"> </w:t>
      </w:r>
      <w:r w:rsidRPr="004D2D4F">
        <w:rPr>
          <w:sz w:val="24"/>
          <w:szCs w:val="24"/>
          <w:lang w:val="fr-FR"/>
        </w:rPr>
        <w:t>/ Aurel Stroe . - Bucure</w:t>
      </w:r>
      <w:r w:rsidRPr="004D2D4F">
        <w:rPr>
          <w:sz w:val="24"/>
          <w:szCs w:val="24"/>
          <w:lang w:val="ro-RO"/>
        </w:rPr>
        <w:t xml:space="preserve">şti </w:t>
      </w:r>
      <w:r w:rsidR="00D77A64" w:rsidRPr="004D2D4F">
        <w:rPr>
          <w:sz w:val="24"/>
          <w:szCs w:val="24"/>
          <w:lang w:val="fr-FR"/>
        </w:rPr>
        <w:t>: s.n.</w:t>
      </w:r>
      <w:r w:rsidRPr="004D2D4F">
        <w:rPr>
          <w:sz w:val="24"/>
          <w:szCs w:val="24"/>
          <w:lang w:val="fr-FR"/>
        </w:rPr>
        <w:t>, 1937 . - 52 p. ; 23 cm.</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w:t>
      </w:r>
      <w:r w:rsidR="00CA1B15" w:rsidRPr="004D2D4F">
        <w:rPr>
          <w:sz w:val="24"/>
          <w:szCs w:val="24"/>
        </w:rPr>
        <w:t>6-053.2</w:t>
      </w:r>
      <w:r w:rsidRPr="004D2D4F">
        <w:rPr>
          <w:sz w:val="24"/>
          <w:szCs w:val="24"/>
        </w:rPr>
        <w:t>:929 Stroe, A.</w:t>
      </w:r>
    </w:p>
    <w:p w:rsidR="00CA1B15" w:rsidRPr="004D2D4F" w:rsidRDefault="00CA1B15" w:rsidP="007F4676">
      <w:pPr>
        <w:tabs>
          <w:tab w:val="left" w:pos="851"/>
        </w:tabs>
        <w:jc w:val="both"/>
        <w:rPr>
          <w:sz w:val="24"/>
          <w:szCs w:val="24"/>
        </w:rPr>
      </w:pPr>
      <w:r w:rsidRPr="004D2D4F">
        <w:rPr>
          <w:sz w:val="24"/>
          <w:szCs w:val="24"/>
        </w:rPr>
        <w:t>61(09)</w:t>
      </w:r>
    </w:p>
    <w:p w:rsidR="002A15AC" w:rsidRPr="004D2D4F" w:rsidRDefault="002A15AC"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III 379</w:t>
      </w:r>
    </w:p>
    <w:p w:rsidR="002A15AC" w:rsidRPr="004D2D4F" w:rsidRDefault="002A15AC" w:rsidP="007F4676">
      <w:pPr>
        <w:tabs>
          <w:tab w:val="left" w:pos="851"/>
        </w:tabs>
        <w:jc w:val="both"/>
        <w:rPr>
          <w:b/>
          <w:sz w:val="24"/>
          <w:szCs w:val="24"/>
          <w:lang w:val="ro-RO"/>
        </w:rPr>
      </w:pPr>
      <w:r w:rsidRPr="004D2D4F">
        <w:rPr>
          <w:b/>
          <w:sz w:val="24"/>
          <w:szCs w:val="24"/>
          <w:lang w:val="ro-RO"/>
        </w:rPr>
        <w:t>STROE, Aurel</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Expunere de titluri şi lucrări </w:t>
      </w:r>
      <w:r w:rsidRPr="004D2D4F">
        <w:rPr>
          <w:sz w:val="24"/>
          <w:szCs w:val="24"/>
        </w:rPr>
        <w:t xml:space="preserve">: continuare la expunerea de titluri </w:t>
      </w:r>
      <w:r w:rsidRPr="004D2D4F">
        <w:rPr>
          <w:sz w:val="24"/>
          <w:szCs w:val="24"/>
          <w:lang w:val="ro-RO"/>
        </w:rPr>
        <w:t xml:space="preserve">şi lucrări publicate în mai 1973 </w:t>
      </w:r>
      <w:r w:rsidRPr="004D2D4F">
        <w:rPr>
          <w:sz w:val="24"/>
          <w:szCs w:val="24"/>
        </w:rPr>
        <w:t>/ Aurel Stroe .- Bucure</w:t>
      </w:r>
      <w:r w:rsidRPr="004D2D4F">
        <w:rPr>
          <w:sz w:val="24"/>
          <w:szCs w:val="24"/>
          <w:lang w:val="ro-RO"/>
        </w:rPr>
        <w:t xml:space="preserve">şti </w:t>
      </w:r>
      <w:r w:rsidR="000642EF" w:rsidRPr="004D2D4F">
        <w:rPr>
          <w:sz w:val="24"/>
          <w:szCs w:val="24"/>
        </w:rPr>
        <w:t>: [s.n.]</w:t>
      </w:r>
      <w:r w:rsidRPr="004D2D4F">
        <w:rPr>
          <w:sz w:val="24"/>
          <w:szCs w:val="24"/>
        </w:rPr>
        <w:t>, 1942 .- 20 p. ; 25 cm.</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Bibliogr. p. 18 – 20</w:t>
      </w:r>
    </w:p>
    <w:p w:rsidR="002A15AC" w:rsidRPr="004D2D4F" w:rsidRDefault="002A15AC" w:rsidP="007F4676">
      <w:pPr>
        <w:tabs>
          <w:tab w:val="left" w:pos="851"/>
        </w:tabs>
        <w:jc w:val="both"/>
        <w:rPr>
          <w:sz w:val="24"/>
          <w:szCs w:val="24"/>
        </w:rPr>
      </w:pPr>
      <w:r w:rsidRPr="004D2D4F">
        <w:rPr>
          <w:sz w:val="24"/>
          <w:szCs w:val="24"/>
        </w:rPr>
        <w:t>016:616.917</w:t>
      </w:r>
    </w:p>
    <w:p w:rsidR="002A15AC" w:rsidRPr="004D2D4F" w:rsidRDefault="002A15AC"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3465–63/5</w:t>
      </w:r>
      <w:r w:rsidR="003208C9" w:rsidRPr="004D2D4F">
        <w:rPr>
          <w:szCs w:val="24"/>
          <w:lang w:val="ro-RO"/>
        </w:rPr>
        <w:t xml:space="preserve"> ; I.M.II 3590/21</w:t>
      </w:r>
      <w:r w:rsidR="00CB0471" w:rsidRPr="004D2D4F">
        <w:rPr>
          <w:szCs w:val="24"/>
          <w:lang w:val="ro-RO"/>
        </w:rPr>
        <w:t xml:space="preserve"> ; I.M. III 1062/18</w:t>
      </w:r>
    </w:p>
    <w:p w:rsidR="002A15AC" w:rsidRPr="004D2D4F" w:rsidRDefault="002A15AC" w:rsidP="007F4676">
      <w:pPr>
        <w:tabs>
          <w:tab w:val="left" w:pos="851"/>
        </w:tabs>
        <w:jc w:val="both"/>
        <w:rPr>
          <w:b/>
          <w:sz w:val="24"/>
          <w:szCs w:val="24"/>
          <w:lang w:val="ro-RO"/>
        </w:rPr>
      </w:pPr>
      <w:r w:rsidRPr="004D2D4F">
        <w:rPr>
          <w:b/>
          <w:sz w:val="24"/>
          <w:szCs w:val="24"/>
          <w:lang w:val="ro-RO"/>
        </w:rPr>
        <w:t>STROE, Aurel</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Studiu asupra fermenţilor pancreatici în diferite afecţiuni la sugari / Aurel Stroe .- Bucureşti : </w:t>
      </w:r>
      <w:r w:rsidR="007C2DDE" w:rsidRPr="004D2D4F">
        <w:rPr>
          <w:sz w:val="24"/>
          <w:szCs w:val="24"/>
          <w:lang w:val="ro-RO"/>
        </w:rPr>
        <w:t>[</w:t>
      </w:r>
      <w:r w:rsidR="000642EF" w:rsidRPr="004D2D4F">
        <w:rPr>
          <w:sz w:val="24"/>
          <w:szCs w:val="24"/>
          <w:lang w:val="ro-RO"/>
        </w:rPr>
        <w:t>s.n.</w:t>
      </w:r>
      <w:r w:rsidR="002A15AC" w:rsidRPr="004D2D4F">
        <w:rPr>
          <w:sz w:val="24"/>
          <w:szCs w:val="24"/>
          <w:lang w:val="ro-RO"/>
        </w:rPr>
        <w:t>, s.a</w:t>
      </w:r>
      <w:r w:rsidR="007C2DDE" w:rsidRPr="004D2D4F">
        <w:rPr>
          <w:sz w:val="24"/>
          <w:szCs w:val="24"/>
          <w:lang w:val="ro-RO"/>
        </w:rPr>
        <w:t>]</w:t>
      </w:r>
      <w:r w:rsidR="002A15AC" w:rsidRPr="004D2D4F">
        <w:rPr>
          <w:sz w:val="24"/>
          <w:szCs w:val="24"/>
          <w:lang w:val="ro-RO"/>
        </w:rPr>
        <w:t xml:space="preserve"> .- 32 p. ; 23 cm.</w:t>
      </w:r>
    </w:p>
    <w:p w:rsidR="002A15AC" w:rsidRPr="004D2D4F" w:rsidRDefault="008A620F" w:rsidP="007F4676">
      <w:pPr>
        <w:tabs>
          <w:tab w:val="left" w:pos="851"/>
        </w:tabs>
        <w:jc w:val="both"/>
        <w:rPr>
          <w:sz w:val="24"/>
          <w:szCs w:val="24"/>
          <w:lang w:val="ro-RO"/>
        </w:rPr>
      </w:pPr>
      <w:r w:rsidRPr="004D2D4F">
        <w:rPr>
          <w:sz w:val="24"/>
          <w:szCs w:val="24"/>
        </w:rPr>
        <w:tab/>
      </w:r>
      <w:r w:rsidR="002A15AC" w:rsidRPr="004D2D4F">
        <w:rPr>
          <w:sz w:val="24"/>
          <w:szCs w:val="24"/>
        </w:rPr>
        <w:t>Lucrare f</w:t>
      </w:r>
      <w:r w:rsidR="00380B3D" w:rsidRPr="004D2D4F">
        <w:rPr>
          <w:sz w:val="24"/>
          <w:szCs w:val="24"/>
          <w:lang w:val="ro-RO"/>
        </w:rPr>
        <w:t>ăcută în Clinica M</w:t>
      </w:r>
      <w:r w:rsidR="002A15AC" w:rsidRPr="004D2D4F">
        <w:rPr>
          <w:sz w:val="24"/>
          <w:szCs w:val="24"/>
          <w:lang w:val="ro-RO"/>
        </w:rPr>
        <w:t>edical</w:t>
      </w:r>
      <w:r w:rsidR="000642EF" w:rsidRPr="004D2D4F">
        <w:rPr>
          <w:sz w:val="24"/>
          <w:szCs w:val="24"/>
          <w:lang w:val="ro-RO"/>
        </w:rPr>
        <w:t>ă Infantilă</w:t>
      </w:r>
      <w:r w:rsidR="007C2DDE" w:rsidRPr="004D2D4F">
        <w:rPr>
          <w:sz w:val="24"/>
          <w:szCs w:val="24"/>
          <w:lang w:val="ro-RO"/>
        </w:rPr>
        <w:t>, Prof. D. M. Manica</w:t>
      </w:r>
      <w:r w:rsidR="002A15AC" w:rsidRPr="004D2D4F">
        <w:rPr>
          <w:sz w:val="24"/>
          <w:szCs w:val="24"/>
          <w:lang w:val="ro-RO"/>
        </w:rPr>
        <w:t>tide</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7C2DDE" w:rsidP="007F4676">
      <w:pPr>
        <w:tabs>
          <w:tab w:val="left" w:pos="851"/>
        </w:tabs>
        <w:jc w:val="both"/>
        <w:rPr>
          <w:sz w:val="24"/>
          <w:szCs w:val="24"/>
        </w:rPr>
      </w:pPr>
      <w:r w:rsidRPr="004D2D4F">
        <w:rPr>
          <w:sz w:val="24"/>
          <w:szCs w:val="24"/>
          <w:lang w:val="ro-RO"/>
        </w:rPr>
        <w:t>616.015</w:t>
      </w:r>
      <w:r w:rsidRPr="004D2D4F">
        <w:rPr>
          <w:sz w:val="24"/>
          <w:szCs w:val="24"/>
        </w:rPr>
        <w:t>:616-053.2</w:t>
      </w:r>
    </w:p>
    <w:p w:rsidR="007C2DDE" w:rsidRPr="004D2D4F" w:rsidRDefault="007C2DDE" w:rsidP="007F4676">
      <w:pPr>
        <w:tabs>
          <w:tab w:val="left" w:pos="851"/>
        </w:tabs>
        <w:jc w:val="both"/>
        <w:rPr>
          <w:sz w:val="24"/>
          <w:szCs w:val="24"/>
        </w:rPr>
      </w:pPr>
      <w:r w:rsidRPr="004D2D4F">
        <w:rPr>
          <w:sz w:val="24"/>
          <w:szCs w:val="24"/>
        </w:rPr>
        <w:t>612.34</w:t>
      </w:r>
    </w:p>
    <w:p w:rsidR="002A15AC" w:rsidRPr="004D2D4F" w:rsidRDefault="002A15AC"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380B3D" w:rsidRPr="004D2D4F" w:rsidRDefault="00380B3D" w:rsidP="007F4676">
      <w:pPr>
        <w:tabs>
          <w:tab w:val="left" w:pos="851"/>
        </w:tabs>
        <w:jc w:val="both"/>
        <w:rPr>
          <w:b/>
          <w:sz w:val="24"/>
          <w:szCs w:val="24"/>
          <w:lang w:val="ro-RO"/>
        </w:rPr>
      </w:pPr>
      <w:r w:rsidRPr="004D2D4F">
        <w:rPr>
          <w:b/>
          <w:sz w:val="24"/>
          <w:szCs w:val="24"/>
          <w:lang w:val="ro-RO"/>
        </w:rPr>
        <w:t>I.M. II 3590/1</w:t>
      </w:r>
    </w:p>
    <w:p w:rsidR="00380B3D" w:rsidRPr="004D2D4F" w:rsidRDefault="00380B3D" w:rsidP="007F4676">
      <w:pPr>
        <w:tabs>
          <w:tab w:val="left" w:pos="851"/>
        </w:tabs>
        <w:jc w:val="both"/>
        <w:rPr>
          <w:b/>
          <w:sz w:val="24"/>
          <w:szCs w:val="24"/>
          <w:lang w:val="ro-RO"/>
        </w:rPr>
      </w:pPr>
      <w:r w:rsidRPr="004D2D4F">
        <w:rPr>
          <w:b/>
          <w:sz w:val="24"/>
          <w:szCs w:val="24"/>
          <w:lang w:val="ro-RO"/>
        </w:rPr>
        <w:t xml:space="preserve">STROE, Aurel ; STROE, Heydea </w:t>
      </w:r>
    </w:p>
    <w:p w:rsidR="00380B3D" w:rsidRPr="004D2D4F" w:rsidRDefault="008A620F" w:rsidP="007F4676">
      <w:pPr>
        <w:tabs>
          <w:tab w:val="left" w:pos="851"/>
        </w:tabs>
        <w:jc w:val="both"/>
        <w:rPr>
          <w:sz w:val="24"/>
          <w:szCs w:val="24"/>
          <w:lang w:val="ro-RO"/>
        </w:rPr>
      </w:pPr>
      <w:r w:rsidRPr="004D2D4F">
        <w:rPr>
          <w:sz w:val="24"/>
          <w:szCs w:val="24"/>
          <w:lang w:val="ro-RO"/>
        </w:rPr>
        <w:tab/>
      </w:r>
      <w:r w:rsidR="00380B3D" w:rsidRPr="004D2D4F">
        <w:rPr>
          <w:sz w:val="24"/>
          <w:szCs w:val="24"/>
          <w:lang w:val="ro-RO"/>
        </w:rPr>
        <w:t xml:space="preserve">Die kinderschweiβfrielkraukheit oder das infantile miliariforme epidemische exauthem / Aurel Stroe, Heydea </w:t>
      </w:r>
      <w:r w:rsidR="00AA4D7F" w:rsidRPr="004D2D4F">
        <w:rPr>
          <w:sz w:val="24"/>
          <w:szCs w:val="24"/>
          <w:lang w:val="ro-RO"/>
        </w:rPr>
        <w:t xml:space="preserve">Stroe . – Stutgard : Ferdinand Euke Verlag, [1931] . – p.77-89 : il. ; 25 cm. </w:t>
      </w:r>
    </w:p>
    <w:p w:rsidR="00AA4D7F" w:rsidRPr="004D2D4F" w:rsidRDefault="008A620F" w:rsidP="007F4676">
      <w:pPr>
        <w:tabs>
          <w:tab w:val="left" w:pos="851"/>
        </w:tabs>
        <w:jc w:val="both"/>
        <w:rPr>
          <w:sz w:val="24"/>
          <w:szCs w:val="24"/>
          <w:lang w:val="ro-RO"/>
        </w:rPr>
      </w:pPr>
      <w:r w:rsidRPr="004D2D4F">
        <w:rPr>
          <w:sz w:val="24"/>
          <w:szCs w:val="24"/>
          <w:lang w:val="ro-RO"/>
        </w:rPr>
        <w:tab/>
      </w:r>
      <w:r w:rsidR="00AA4D7F" w:rsidRPr="004D2D4F">
        <w:rPr>
          <w:sz w:val="24"/>
          <w:szCs w:val="24"/>
          <w:lang w:val="ro-RO"/>
        </w:rPr>
        <w:t>Extras : Archiv für kindeihilkunde, v. 95, p.2, 1931</w:t>
      </w:r>
    </w:p>
    <w:p w:rsidR="00AA4D7F" w:rsidRPr="004D2D4F" w:rsidRDefault="008A620F" w:rsidP="007F4676">
      <w:pPr>
        <w:tabs>
          <w:tab w:val="left" w:pos="851"/>
        </w:tabs>
        <w:jc w:val="both"/>
        <w:rPr>
          <w:sz w:val="24"/>
          <w:szCs w:val="24"/>
          <w:lang w:val="ro-RO"/>
        </w:rPr>
      </w:pPr>
      <w:r w:rsidRPr="004D2D4F">
        <w:rPr>
          <w:sz w:val="24"/>
          <w:szCs w:val="24"/>
          <w:lang w:val="ro-RO"/>
        </w:rPr>
        <w:tab/>
      </w:r>
      <w:r w:rsidR="00AA4D7F" w:rsidRPr="004D2D4F">
        <w:rPr>
          <w:sz w:val="24"/>
          <w:szCs w:val="24"/>
          <w:lang w:val="ro-RO"/>
        </w:rPr>
        <w:t>Coligat</w:t>
      </w:r>
    </w:p>
    <w:p w:rsidR="00AA4D7F" w:rsidRPr="004D2D4F" w:rsidRDefault="00AA4D7F" w:rsidP="007F4676">
      <w:pPr>
        <w:tabs>
          <w:tab w:val="left" w:pos="851"/>
        </w:tabs>
        <w:jc w:val="both"/>
        <w:rPr>
          <w:sz w:val="24"/>
          <w:szCs w:val="24"/>
          <w:lang w:val="ro-RO"/>
        </w:rPr>
      </w:pPr>
      <w:r w:rsidRPr="004D2D4F">
        <w:rPr>
          <w:sz w:val="24"/>
          <w:szCs w:val="24"/>
          <w:lang w:val="ro-RO"/>
        </w:rPr>
        <w:t>616-053.2</w:t>
      </w:r>
    </w:p>
    <w:p w:rsidR="00AA4D7F" w:rsidRPr="004D2D4F" w:rsidRDefault="00AA4D7F" w:rsidP="007F4676">
      <w:pPr>
        <w:tabs>
          <w:tab w:val="left" w:pos="851"/>
        </w:tabs>
        <w:jc w:val="both"/>
        <w:rPr>
          <w:sz w:val="24"/>
          <w:szCs w:val="24"/>
          <w:lang w:val="ro-RO"/>
        </w:rPr>
      </w:pPr>
      <w:r w:rsidRPr="004D2D4F">
        <w:rPr>
          <w:sz w:val="24"/>
          <w:szCs w:val="24"/>
          <w:lang w:val="ro-RO"/>
        </w:rPr>
        <w:t>616-036.22</w:t>
      </w:r>
    </w:p>
    <w:p w:rsidR="00380B3D" w:rsidRPr="004D2D4F" w:rsidRDefault="00380B3D"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B717AC" w:rsidRPr="004D2D4F" w:rsidRDefault="00B717AC" w:rsidP="007F4676">
      <w:pPr>
        <w:tabs>
          <w:tab w:val="left" w:pos="851"/>
        </w:tabs>
        <w:jc w:val="both"/>
        <w:rPr>
          <w:b/>
          <w:sz w:val="24"/>
          <w:szCs w:val="24"/>
          <w:lang w:val="ro-RO"/>
        </w:rPr>
      </w:pPr>
      <w:r w:rsidRPr="004D2D4F">
        <w:rPr>
          <w:b/>
          <w:sz w:val="24"/>
          <w:szCs w:val="24"/>
          <w:lang w:val="ro-RO"/>
        </w:rPr>
        <w:t>I.M. II 3590/8 A</w:t>
      </w:r>
    </w:p>
    <w:p w:rsidR="00B717AC" w:rsidRPr="004D2D4F" w:rsidRDefault="00B717AC" w:rsidP="007F4676">
      <w:pPr>
        <w:tabs>
          <w:tab w:val="left" w:pos="851"/>
        </w:tabs>
        <w:jc w:val="both"/>
        <w:rPr>
          <w:b/>
          <w:sz w:val="24"/>
          <w:szCs w:val="24"/>
          <w:lang w:val="ro-RO"/>
        </w:rPr>
      </w:pPr>
      <w:r w:rsidRPr="004D2D4F">
        <w:rPr>
          <w:b/>
          <w:sz w:val="24"/>
          <w:szCs w:val="24"/>
          <w:lang w:val="ro-RO"/>
        </w:rPr>
        <w:t xml:space="preserve">STROE; BAZGAN </w:t>
      </w:r>
    </w:p>
    <w:p w:rsidR="00B717AC" w:rsidRPr="004D2D4F" w:rsidRDefault="008A620F" w:rsidP="007F4676">
      <w:pPr>
        <w:tabs>
          <w:tab w:val="left" w:pos="851"/>
        </w:tabs>
        <w:jc w:val="both"/>
        <w:rPr>
          <w:sz w:val="24"/>
          <w:szCs w:val="24"/>
          <w:lang w:val="ro-RO"/>
        </w:rPr>
      </w:pPr>
      <w:r w:rsidRPr="004D2D4F">
        <w:rPr>
          <w:sz w:val="24"/>
          <w:szCs w:val="24"/>
          <w:lang w:val="ro-RO"/>
        </w:rPr>
        <w:tab/>
      </w:r>
      <w:r w:rsidR="00715440" w:rsidRPr="004D2D4F">
        <w:rPr>
          <w:sz w:val="24"/>
          <w:szCs w:val="24"/>
          <w:lang w:val="ro-RO"/>
        </w:rPr>
        <w:t>Beiträge zum studium einiger hautphä</w:t>
      </w:r>
      <w:r w:rsidR="00B717AC" w:rsidRPr="004D2D4F">
        <w:rPr>
          <w:sz w:val="24"/>
          <w:szCs w:val="24"/>
          <w:lang w:val="ro-RO"/>
        </w:rPr>
        <w:t>nomene ..../Stroe, Bazgan . – [S.L. : s.n., s.a] . – p.</w:t>
      </w:r>
      <w:r w:rsidR="00715440" w:rsidRPr="004D2D4F">
        <w:rPr>
          <w:sz w:val="24"/>
          <w:szCs w:val="24"/>
          <w:lang w:val="ro-RO"/>
        </w:rPr>
        <w:t xml:space="preserve">55-90 : fig. ; 24 cm. </w:t>
      </w:r>
    </w:p>
    <w:p w:rsidR="00715440" w:rsidRPr="004D2D4F" w:rsidRDefault="008A620F" w:rsidP="007F4676">
      <w:pPr>
        <w:tabs>
          <w:tab w:val="left" w:pos="851"/>
        </w:tabs>
        <w:jc w:val="both"/>
        <w:rPr>
          <w:sz w:val="24"/>
          <w:szCs w:val="24"/>
          <w:lang w:val="ro-RO"/>
        </w:rPr>
      </w:pPr>
      <w:r w:rsidRPr="004D2D4F">
        <w:rPr>
          <w:sz w:val="24"/>
          <w:szCs w:val="24"/>
          <w:lang w:val="ro-RO"/>
        </w:rPr>
        <w:tab/>
      </w:r>
      <w:r w:rsidR="00715440" w:rsidRPr="004D2D4F">
        <w:rPr>
          <w:sz w:val="24"/>
          <w:szCs w:val="24"/>
          <w:lang w:val="ro-RO"/>
        </w:rPr>
        <w:t xml:space="preserve">Coligat </w:t>
      </w:r>
    </w:p>
    <w:p w:rsidR="00715440" w:rsidRPr="004D2D4F" w:rsidRDefault="00715440" w:rsidP="007F4676">
      <w:pPr>
        <w:tabs>
          <w:tab w:val="left" w:pos="851"/>
        </w:tabs>
        <w:jc w:val="both"/>
        <w:rPr>
          <w:sz w:val="24"/>
          <w:szCs w:val="24"/>
          <w:lang w:val="ro-RO"/>
        </w:rPr>
      </w:pPr>
      <w:r w:rsidRPr="004D2D4F">
        <w:rPr>
          <w:sz w:val="24"/>
          <w:szCs w:val="24"/>
          <w:lang w:val="ro-RO"/>
        </w:rPr>
        <w:t xml:space="preserve">616.5 </w:t>
      </w:r>
    </w:p>
    <w:p w:rsidR="00B717AC" w:rsidRPr="004D2D4F" w:rsidRDefault="00B717AC"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543</w:t>
      </w:r>
    </w:p>
    <w:p w:rsidR="002A15AC" w:rsidRPr="004D2D4F" w:rsidRDefault="002A15AC" w:rsidP="007F4676">
      <w:pPr>
        <w:tabs>
          <w:tab w:val="left" w:pos="851"/>
        </w:tabs>
        <w:jc w:val="both"/>
        <w:rPr>
          <w:b/>
          <w:sz w:val="24"/>
          <w:szCs w:val="24"/>
          <w:lang w:val="ro-RO"/>
        </w:rPr>
      </w:pPr>
      <w:r w:rsidRPr="004D2D4F">
        <w:rPr>
          <w:b/>
          <w:sz w:val="24"/>
          <w:szCs w:val="24"/>
          <w:lang w:val="ro-RO"/>
        </w:rPr>
        <w:t>STROE, M.</w:t>
      </w:r>
    </w:p>
    <w:p w:rsidR="002A15AC" w:rsidRPr="004D2D4F" w:rsidRDefault="002A15AC" w:rsidP="007F4676">
      <w:pPr>
        <w:pStyle w:val="BodyText"/>
        <w:tabs>
          <w:tab w:val="left" w:pos="851"/>
        </w:tabs>
        <w:rPr>
          <w:szCs w:val="24"/>
          <w:lang w:val="fr-FR"/>
        </w:rPr>
      </w:pPr>
      <w:r w:rsidRPr="004D2D4F">
        <w:rPr>
          <w:szCs w:val="24"/>
        </w:rPr>
        <w:tab/>
      </w:r>
      <w:r w:rsidRPr="004D2D4F">
        <w:rPr>
          <w:szCs w:val="24"/>
          <w:lang w:val="fr-FR"/>
        </w:rPr>
        <w:t xml:space="preserve">Cum să nutrească diabeticii? Reţete potrivite de bucate pentru uzul suferinzilor de zahăr. Diabetul şi dietetica acestei boli / M. Stroe . – Bucureşti </w:t>
      </w:r>
      <w:r w:rsidR="006A062C" w:rsidRPr="004D2D4F">
        <w:rPr>
          <w:szCs w:val="24"/>
          <w:lang w:val="fr-FR"/>
        </w:rPr>
        <w:t>: Editura Librăriei Socec &amp; Co.</w:t>
      </w:r>
      <w:r w:rsidRPr="004D2D4F">
        <w:rPr>
          <w:szCs w:val="24"/>
          <w:lang w:val="fr-FR"/>
        </w:rPr>
        <w:t>, 1926 . – 152 p. ; 21 cm.</w:t>
      </w:r>
    </w:p>
    <w:p w:rsidR="002A15AC" w:rsidRPr="004D2D4F" w:rsidRDefault="002A15AC" w:rsidP="007F4676">
      <w:pPr>
        <w:tabs>
          <w:tab w:val="left" w:pos="851"/>
        </w:tabs>
        <w:jc w:val="both"/>
        <w:rPr>
          <w:sz w:val="24"/>
          <w:szCs w:val="24"/>
          <w:lang w:val="ro-RO"/>
        </w:rPr>
      </w:pPr>
      <w:r w:rsidRPr="004D2D4F">
        <w:rPr>
          <w:sz w:val="24"/>
          <w:szCs w:val="24"/>
          <w:lang w:val="ro-RO"/>
        </w:rPr>
        <w:t>616.379-008.64:613.2</w:t>
      </w:r>
      <w:r w:rsidRPr="004D2D4F">
        <w:rPr>
          <w:sz w:val="24"/>
          <w:szCs w:val="24"/>
          <w:lang w:val="ro-RO"/>
        </w:rPr>
        <w:tab/>
      </w:r>
    </w:p>
    <w:p w:rsidR="002A15AC" w:rsidRPr="004D2D4F" w:rsidRDefault="002A15AC" w:rsidP="007F4676">
      <w:pPr>
        <w:tabs>
          <w:tab w:val="left" w:pos="851"/>
        </w:tabs>
        <w:jc w:val="both"/>
        <w:rPr>
          <w:sz w:val="24"/>
          <w:szCs w:val="24"/>
          <w:lang w:val="ro-RO"/>
        </w:rPr>
      </w:pPr>
    </w:p>
    <w:p w:rsidR="008A620F" w:rsidRDefault="008A620F" w:rsidP="007F4676">
      <w:pPr>
        <w:tabs>
          <w:tab w:val="left" w:pos="851"/>
        </w:tabs>
        <w:jc w:val="both"/>
        <w:rPr>
          <w:sz w:val="24"/>
          <w:szCs w:val="24"/>
          <w:lang w:val="ro-RO"/>
        </w:rPr>
      </w:pPr>
    </w:p>
    <w:p w:rsidR="00F96B7D" w:rsidRPr="00F96B7D" w:rsidRDefault="00F96B7D" w:rsidP="00F96B7D">
      <w:pPr>
        <w:jc w:val="both"/>
        <w:rPr>
          <w:b/>
          <w:sz w:val="24"/>
          <w:szCs w:val="24"/>
        </w:rPr>
      </w:pPr>
      <w:r w:rsidRPr="00F96B7D">
        <w:rPr>
          <w:b/>
          <w:sz w:val="24"/>
          <w:szCs w:val="24"/>
        </w:rPr>
        <w:t>I.M.III 1194</w:t>
      </w:r>
    </w:p>
    <w:p w:rsidR="00F96B7D" w:rsidRPr="00F96B7D" w:rsidRDefault="00F96B7D" w:rsidP="00F96B7D">
      <w:pPr>
        <w:jc w:val="both"/>
        <w:rPr>
          <w:b/>
          <w:sz w:val="24"/>
          <w:szCs w:val="24"/>
        </w:rPr>
      </w:pPr>
      <w:r w:rsidRPr="00F96B7D">
        <w:rPr>
          <w:b/>
          <w:sz w:val="24"/>
          <w:szCs w:val="24"/>
        </w:rPr>
        <w:t xml:space="preserve">STROESCO, G. </w:t>
      </w:r>
    </w:p>
    <w:p w:rsidR="00F96B7D" w:rsidRPr="00F96B7D" w:rsidRDefault="00F96B7D" w:rsidP="00F96B7D">
      <w:pPr>
        <w:jc w:val="both"/>
        <w:rPr>
          <w:sz w:val="24"/>
          <w:szCs w:val="24"/>
        </w:rPr>
      </w:pPr>
      <w:r w:rsidRPr="00F96B7D">
        <w:rPr>
          <w:sz w:val="24"/>
          <w:szCs w:val="24"/>
        </w:rPr>
        <w:tab/>
        <w:t xml:space="preserve">Une forme particuliere d’idiotie amaurotique a evolution clinique du type epilepsie myoclonique / G. Stroesco . – Edition Medecine et Hygiene . - Geneve : [s.n], 1967 . – p. 199 – 218 : fig. ; 24 cm. </w:t>
      </w:r>
    </w:p>
    <w:p w:rsidR="00F96B7D" w:rsidRPr="00F96B7D" w:rsidRDefault="00F96B7D" w:rsidP="00F96B7D">
      <w:pPr>
        <w:jc w:val="both"/>
        <w:rPr>
          <w:sz w:val="24"/>
          <w:szCs w:val="24"/>
        </w:rPr>
      </w:pPr>
      <w:r w:rsidRPr="00F96B7D">
        <w:rPr>
          <w:sz w:val="24"/>
          <w:szCs w:val="24"/>
        </w:rPr>
        <w:tab/>
        <w:t>Bibliogr. p. 216-218</w:t>
      </w:r>
    </w:p>
    <w:p w:rsidR="00F96B7D" w:rsidRPr="00F96B7D" w:rsidRDefault="00F96B7D" w:rsidP="00F96B7D">
      <w:pPr>
        <w:jc w:val="both"/>
        <w:rPr>
          <w:sz w:val="24"/>
          <w:szCs w:val="24"/>
          <w:lang w:val="ro-RO"/>
        </w:rPr>
      </w:pPr>
      <w:r w:rsidRPr="00F96B7D">
        <w:rPr>
          <w:sz w:val="24"/>
          <w:szCs w:val="24"/>
        </w:rPr>
        <w:tab/>
        <w:t xml:space="preserve">Dedicaţie autor </w:t>
      </w:r>
    </w:p>
    <w:p w:rsidR="00F96B7D" w:rsidRPr="00F96B7D" w:rsidRDefault="00F96B7D" w:rsidP="00F96B7D">
      <w:pPr>
        <w:jc w:val="both"/>
        <w:rPr>
          <w:sz w:val="24"/>
          <w:szCs w:val="24"/>
        </w:rPr>
      </w:pPr>
      <w:r w:rsidRPr="00F96B7D">
        <w:rPr>
          <w:sz w:val="24"/>
          <w:szCs w:val="24"/>
        </w:rPr>
        <w:tab/>
        <w:t xml:space="preserve">Tirage à part du  </w:t>
      </w:r>
      <w:r w:rsidRPr="00F96B7D">
        <w:rPr>
          <w:i/>
          <w:sz w:val="24"/>
          <w:szCs w:val="24"/>
        </w:rPr>
        <w:t>Journal de Génétique Humaine</w:t>
      </w:r>
      <w:r w:rsidRPr="00F96B7D">
        <w:rPr>
          <w:sz w:val="24"/>
          <w:szCs w:val="24"/>
        </w:rPr>
        <w:t>, vol. 16, Nr. 1 - 2, 1967</w:t>
      </w:r>
    </w:p>
    <w:p w:rsidR="00F96B7D" w:rsidRPr="00F96B7D" w:rsidRDefault="00F96B7D" w:rsidP="00F96B7D">
      <w:pPr>
        <w:tabs>
          <w:tab w:val="left" w:pos="851"/>
        </w:tabs>
        <w:jc w:val="both"/>
        <w:rPr>
          <w:sz w:val="24"/>
          <w:szCs w:val="24"/>
          <w:lang w:val="ro-RO"/>
        </w:rPr>
      </w:pPr>
      <w:r w:rsidRPr="00F96B7D">
        <w:rPr>
          <w:sz w:val="24"/>
          <w:szCs w:val="24"/>
        </w:rPr>
        <w:t>616.853:616.89</w:t>
      </w:r>
    </w:p>
    <w:p w:rsidR="00F96B7D" w:rsidRPr="00F96B7D" w:rsidRDefault="00F96B7D" w:rsidP="00F96B7D">
      <w:pPr>
        <w:tabs>
          <w:tab w:val="left" w:pos="851"/>
        </w:tabs>
        <w:jc w:val="both"/>
        <w:rPr>
          <w:sz w:val="24"/>
          <w:szCs w:val="24"/>
          <w:lang w:val="ro-RO"/>
        </w:rPr>
      </w:pPr>
    </w:p>
    <w:p w:rsidR="00F96B7D" w:rsidRPr="004D2D4F" w:rsidRDefault="00F96B7D"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1049</w:t>
      </w:r>
      <w:r w:rsidR="003D42CB">
        <w:rPr>
          <w:b/>
          <w:sz w:val="24"/>
          <w:szCs w:val="24"/>
          <w:lang w:val="ro-RO"/>
        </w:rPr>
        <w:t xml:space="preserve"> ; I.M. III 1240</w:t>
      </w:r>
    </w:p>
    <w:p w:rsidR="002A15AC" w:rsidRPr="004D2D4F" w:rsidRDefault="002A15AC" w:rsidP="007F4676">
      <w:pPr>
        <w:tabs>
          <w:tab w:val="left" w:pos="851"/>
        </w:tabs>
        <w:jc w:val="both"/>
        <w:rPr>
          <w:b/>
          <w:sz w:val="24"/>
          <w:szCs w:val="24"/>
          <w:lang w:val="ro-RO"/>
        </w:rPr>
      </w:pPr>
      <w:r w:rsidRPr="004D2D4F">
        <w:rPr>
          <w:b/>
          <w:sz w:val="24"/>
          <w:szCs w:val="24"/>
          <w:lang w:val="ro-RO"/>
        </w:rPr>
        <w:t>STROESCO, . Georges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syndromes héréditaires, dominants et récessifs dans quelques maladies héréditaires du système nerveu</w:t>
      </w:r>
      <w:r w:rsidR="000954E7">
        <w:rPr>
          <w:sz w:val="24"/>
          <w:szCs w:val="24"/>
          <w:lang w:val="ro-RO"/>
        </w:rPr>
        <w:t xml:space="preserve">x : pathologie héréditaire / </w:t>
      </w:r>
      <w:r w:rsidRPr="004D2D4F">
        <w:rPr>
          <w:sz w:val="24"/>
          <w:szCs w:val="24"/>
          <w:lang w:val="ro-RO"/>
        </w:rPr>
        <w:t xml:space="preserve">Georges Stroesco . – Paris : Masson </w:t>
      </w:r>
      <w:r w:rsidRPr="004D2D4F">
        <w:rPr>
          <w:sz w:val="24"/>
          <w:szCs w:val="24"/>
          <w:lang w:val="fr-FR"/>
        </w:rPr>
        <w:t>&amp;</w:t>
      </w:r>
      <w:r w:rsidRPr="004D2D4F">
        <w:rPr>
          <w:sz w:val="24"/>
          <w:szCs w:val="24"/>
          <w:lang w:val="ro-RO"/>
        </w:rPr>
        <w:t>C</w:t>
      </w:r>
      <w:r w:rsidRPr="004D2D4F">
        <w:rPr>
          <w:sz w:val="24"/>
          <w:szCs w:val="24"/>
          <w:vertAlign w:val="superscript"/>
          <w:lang w:val="ro-RO"/>
        </w:rPr>
        <w:t>ie</w:t>
      </w:r>
      <w:r w:rsidR="00C55AB7" w:rsidRPr="004D2D4F">
        <w:rPr>
          <w:sz w:val="24"/>
          <w:szCs w:val="24"/>
          <w:lang w:val="ro-RO"/>
        </w:rPr>
        <w:t>,</w:t>
      </w:r>
      <w:r w:rsidR="0028265B">
        <w:rPr>
          <w:sz w:val="24"/>
          <w:szCs w:val="24"/>
          <w:lang w:val="ro-RO"/>
        </w:rPr>
        <w:t xml:space="preserve"> </w:t>
      </w:r>
      <w:r w:rsidR="00C55AB7" w:rsidRPr="004D2D4F">
        <w:rPr>
          <w:sz w:val="24"/>
          <w:szCs w:val="24"/>
          <w:lang w:val="ro-RO"/>
        </w:rPr>
        <w:t>Éditeurs</w:t>
      </w:r>
      <w:r w:rsidRPr="004D2D4F">
        <w:rPr>
          <w:sz w:val="24"/>
          <w:szCs w:val="24"/>
          <w:lang w:val="ro-RO"/>
        </w:rPr>
        <w:t>, 1937 . – p. 324-349 : fig. ; 23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Extras din „Revue </w:t>
      </w:r>
      <w:r w:rsidR="000954E7">
        <w:rPr>
          <w:sz w:val="24"/>
          <w:szCs w:val="24"/>
          <w:lang w:val="ro-RO"/>
        </w:rPr>
        <w:t>N</w:t>
      </w:r>
      <w:r w:rsidR="002A15AC" w:rsidRPr="004D2D4F">
        <w:rPr>
          <w:sz w:val="24"/>
          <w:szCs w:val="24"/>
          <w:lang w:val="ro-RO"/>
        </w:rPr>
        <w:t>eurologique”, no. 3, mars 1937</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 [MISCELANEU : Neurologie]</w:t>
      </w:r>
    </w:p>
    <w:p w:rsidR="002A15AC" w:rsidRPr="004D2D4F" w:rsidRDefault="008A620F"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Dedicaţie</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616.8-056.7</w:t>
      </w:r>
      <w:r w:rsidRPr="004D2D4F">
        <w:rPr>
          <w:sz w:val="24"/>
          <w:szCs w:val="24"/>
          <w:lang w:val="ro-RO"/>
        </w:rPr>
        <w:tab/>
      </w:r>
      <w:r w:rsidRPr="004D2D4F">
        <w:rPr>
          <w:sz w:val="24"/>
          <w:szCs w:val="24"/>
          <w:lang w:val="ro-RO"/>
        </w:rPr>
        <w:tab/>
      </w:r>
    </w:p>
    <w:p w:rsidR="003D42CB" w:rsidRPr="004D2D4F" w:rsidRDefault="003D42CB" w:rsidP="007F4676">
      <w:pPr>
        <w:tabs>
          <w:tab w:val="left" w:pos="851"/>
        </w:tabs>
        <w:jc w:val="both"/>
        <w:rPr>
          <w:sz w:val="24"/>
          <w:szCs w:val="24"/>
          <w:lang w:val="ro-RO"/>
        </w:rPr>
      </w:pPr>
    </w:p>
    <w:p w:rsidR="008A620F" w:rsidRDefault="008A620F" w:rsidP="007F4676">
      <w:pPr>
        <w:tabs>
          <w:tab w:val="left" w:pos="851"/>
        </w:tabs>
        <w:jc w:val="both"/>
        <w:rPr>
          <w:sz w:val="24"/>
          <w:szCs w:val="24"/>
          <w:lang w:val="ro-RO"/>
        </w:rPr>
      </w:pPr>
    </w:p>
    <w:p w:rsidR="0085415F" w:rsidRPr="0085415F" w:rsidRDefault="0085415F" w:rsidP="0085415F">
      <w:pPr>
        <w:tabs>
          <w:tab w:val="left" w:pos="851"/>
        </w:tabs>
        <w:jc w:val="both"/>
        <w:rPr>
          <w:b/>
          <w:sz w:val="24"/>
          <w:szCs w:val="24"/>
          <w:lang w:val="ro-RO"/>
        </w:rPr>
      </w:pPr>
      <w:r w:rsidRPr="0085415F">
        <w:rPr>
          <w:b/>
          <w:sz w:val="24"/>
          <w:szCs w:val="24"/>
          <w:lang w:val="ro-RO"/>
        </w:rPr>
        <w:t>I.M. III. 1297/3</w:t>
      </w:r>
    </w:p>
    <w:p w:rsidR="0085415F" w:rsidRPr="0085415F" w:rsidRDefault="0085415F" w:rsidP="0085415F">
      <w:pPr>
        <w:tabs>
          <w:tab w:val="left" w:pos="851"/>
        </w:tabs>
        <w:jc w:val="both"/>
        <w:rPr>
          <w:b/>
          <w:sz w:val="24"/>
          <w:szCs w:val="24"/>
          <w:lang w:val="ro-RO"/>
        </w:rPr>
      </w:pPr>
      <w:r w:rsidRPr="0085415F">
        <w:rPr>
          <w:b/>
          <w:sz w:val="24"/>
          <w:szCs w:val="24"/>
          <w:lang w:val="ro-RO"/>
        </w:rPr>
        <w:t xml:space="preserve">STOENESCO, P. ; CRĂCIUN, E. </w:t>
      </w:r>
    </w:p>
    <w:p w:rsidR="0085415F" w:rsidRPr="0085415F" w:rsidRDefault="0085415F" w:rsidP="0085415F">
      <w:pPr>
        <w:tabs>
          <w:tab w:val="left" w:pos="851"/>
        </w:tabs>
        <w:jc w:val="both"/>
        <w:rPr>
          <w:sz w:val="24"/>
          <w:szCs w:val="24"/>
          <w:lang w:val="ro-RO"/>
        </w:rPr>
      </w:pPr>
      <w:r w:rsidRPr="0085415F">
        <w:rPr>
          <w:sz w:val="24"/>
          <w:szCs w:val="24"/>
          <w:lang w:val="ro-RO"/>
        </w:rPr>
        <w:tab/>
        <w:t>Endocardite tricuspidienne staphyloccocique / P. Stoenesco, E. Crăciun . – Bucarest : Cultura, 1923 . – 4 p. ; 23 cm.</w:t>
      </w:r>
    </w:p>
    <w:p w:rsidR="0085415F" w:rsidRPr="0085415F" w:rsidRDefault="0085415F" w:rsidP="0085415F">
      <w:pPr>
        <w:tabs>
          <w:tab w:val="left" w:pos="851"/>
        </w:tabs>
        <w:jc w:val="both"/>
        <w:rPr>
          <w:sz w:val="24"/>
          <w:szCs w:val="24"/>
          <w:lang w:val="ro-RO"/>
        </w:rPr>
      </w:pPr>
      <w:r w:rsidRPr="0085415F">
        <w:rPr>
          <w:sz w:val="24"/>
          <w:szCs w:val="24"/>
          <w:lang w:val="ro-RO"/>
        </w:rPr>
        <w:tab/>
        <w:t xml:space="preserve">Pe copertă : </w:t>
      </w:r>
      <w:r w:rsidRPr="0085415F">
        <w:rPr>
          <w:i/>
          <w:sz w:val="24"/>
          <w:szCs w:val="24"/>
          <w:lang w:val="ro-RO"/>
        </w:rPr>
        <w:t>Société Médicale des Hôpitaux de Bucarest</w:t>
      </w:r>
      <w:r w:rsidRPr="0085415F">
        <w:rPr>
          <w:sz w:val="24"/>
          <w:szCs w:val="24"/>
          <w:lang w:val="ro-RO"/>
        </w:rPr>
        <w:t>, N. 10, Decembre 1923</w:t>
      </w:r>
    </w:p>
    <w:p w:rsidR="0085415F" w:rsidRPr="0085415F" w:rsidRDefault="0085415F" w:rsidP="0085415F">
      <w:pPr>
        <w:jc w:val="both"/>
        <w:rPr>
          <w:sz w:val="24"/>
          <w:szCs w:val="24"/>
        </w:rPr>
      </w:pPr>
      <w:r w:rsidRPr="0085415F">
        <w:rPr>
          <w:sz w:val="24"/>
          <w:szCs w:val="24"/>
          <w:lang w:val="ro-RO"/>
        </w:rPr>
        <w:tab/>
      </w:r>
      <w:r w:rsidRPr="0085415F">
        <w:rPr>
          <w:sz w:val="24"/>
          <w:szCs w:val="24"/>
        </w:rPr>
        <w:t xml:space="preserve">Parte din : Diferite lucrări de anatomie patologică, cancer, biologie experimentală şi clinică : 1921-1935 / E. Crăciun </w:t>
      </w:r>
    </w:p>
    <w:p w:rsidR="0085415F" w:rsidRPr="0085415F" w:rsidRDefault="0085415F" w:rsidP="0085415F">
      <w:pPr>
        <w:tabs>
          <w:tab w:val="left" w:pos="851"/>
        </w:tabs>
        <w:jc w:val="both"/>
        <w:rPr>
          <w:sz w:val="24"/>
          <w:szCs w:val="24"/>
          <w:lang w:val="ro-RO"/>
        </w:rPr>
      </w:pPr>
      <w:r w:rsidRPr="0085415F">
        <w:rPr>
          <w:sz w:val="24"/>
          <w:szCs w:val="24"/>
          <w:lang w:val="ro-RO"/>
        </w:rPr>
        <w:t>616.126-002</w:t>
      </w:r>
    </w:p>
    <w:p w:rsidR="0085415F" w:rsidRDefault="0085415F" w:rsidP="007F4676">
      <w:pPr>
        <w:tabs>
          <w:tab w:val="left" w:pos="851"/>
        </w:tabs>
        <w:jc w:val="both"/>
        <w:rPr>
          <w:sz w:val="24"/>
          <w:szCs w:val="24"/>
          <w:lang w:val="ro-RO"/>
        </w:rPr>
      </w:pPr>
    </w:p>
    <w:p w:rsidR="0085415F" w:rsidRPr="004D2D4F" w:rsidRDefault="0085415F"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6</w:t>
      </w:r>
    </w:p>
    <w:p w:rsidR="002A15AC" w:rsidRPr="004D2D4F" w:rsidRDefault="002A15AC" w:rsidP="007F4676">
      <w:pPr>
        <w:tabs>
          <w:tab w:val="left" w:pos="851"/>
        </w:tabs>
        <w:jc w:val="both"/>
        <w:rPr>
          <w:b/>
          <w:sz w:val="24"/>
          <w:szCs w:val="24"/>
          <w:lang w:val="ro-RO"/>
        </w:rPr>
      </w:pPr>
      <w:r w:rsidRPr="004D2D4F">
        <w:rPr>
          <w:b/>
          <w:sz w:val="24"/>
          <w:szCs w:val="24"/>
          <w:lang w:val="ro-RO"/>
        </w:rPr>
        <w:t>STROESCU, Alexandru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Influenţa curei marine asupra desvoltărei copiilor în perioada de creştere </w:t>
      </w:r>
      <w:r w:rsidRPr="004D2D4F">
        <w:rPr>
          <w:sz w:val="24"/>
          <w:szCs w:val="24"/>
        </w:rPr>
        <w:t>/ de dr. Alexandru Stroescu .- Bucure</w:t>
      </w:r>
      <w:r w:rsidRPr="004D2D4F">
        <w:rPr>
          <w:sz w:val="24"/>
          <w:szCs w:val="24"/>
          <w:lang w:val="ro-RO"/>
        </w:rPr>
        <w:t xml:space="preserve">şti </w:t>
      </w:r>
      <w:r w:rsidRPr="004D2D4F">
        <w:rPr>
          <w:sz w:val="24"/>
          <w:szCs w:val="24"/>
        </w:rPr>
        <w:t>: “Tirajul” Inst. d</w:t>
      </w:r>
      <w:r w:rsidR="00C55AB7" w:rsidRPr="004D2D4F">
        <w:rPr>
          <w:sz w:val="24"/>
          <w:szCs w:val="24"/>
        </w:rPr>
        <w:t>e Arte Grafice</w:t>
      </w:r>
      <w:r w:rsidRPr="004D2D4F">
        <w:rPr>
          <w:sz w:val="24"/>
          <w:szCs w:val="24"/>
        </w:rPr>
        <w:t>, 1939 .- 28 p. + 2 foto ; 24 cm.</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Ex – libris etichet</w:t>
      </w:r>
      <w:r w:rsidR="002A15AC" w:rsidRPr="004D2D4F">
        <w:rPr>
          <w:sz w:val="24"/>
          <w:szCs w:val="24"/>
          <w:lang w:val="ro-RO"/>
        </w:rPr>
        <w:t xml:space="preserve">ă şi parafă </w:t>
      </w:r>
      <w:r w:rsidR="002A15AC" w:rsidRPr="004D2D4F">
        <w:rPr>
          <w:sz w:val="24"/>
          <w:szCs w:val="24"/>
        </w:rPr>
        <w:t>: “Biblioteca Dr. G. Banu”</w:t>
      </w:r>
    </w:p>
    <w:p w:rsidR="00A87F46" w:rsidRPr="004D2D4F" w:rsidRDefault="00A87F46"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2386 ; I.M. 3465-4/31</w:t>
      </w:r>
    </w:p>
    <w:p w:rsidR="002A15AC" w:rsidRPr="004D2D4F" w:rsidRDefault="002A15AC" w:rsidP="007F4676">
      <w:pPr>
        <w:tabs>
          <w:tab w:val="left" w:pos="851"/>
        </w:tabs>
        <w:jc w:val="both"/>
        <w:rPr>
          <w:b/>
          <w:sz w:val="24"/>
          <w:szCs w:val="24"/>
          <w:lang w:val="ro-RO"/>
        </w:rPr>
      </w:pPr>
      <w:r w:rsidRPr="004D2D4F">
        <w:rPr>
          <w:b/>
          <w:sz w:val="24"/>
          <w:szCs w:val="24"/>
          <w:lang w:val="ro-RO"/>
        </w:rPr>
        <w:t>STROESCU, Gh.,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Cercetări clinice şi experimentale asupra porţii de intrare şi propagării virusurilor neurotrope / Gh. I. Stroescu</w:t>
      </w:r>
      <w:r w:rsidR="00C55AB7" w:rsidRPr="004D2D4F">
        <w:rPr>
          <w:sz w:val="24"/>
          <w:szCs w:val="24"/>
          <w:lang w:val="ro-RO"/>
        </w:rPr>
        <w:t xml:space="preserve"> . – Bucureşti : Tip. „Cultura”</w:t>
      </w:r>
      <w:r w:rsidRPr="004D2D4F">
        <w:rPr>
          <w:sz w:val="24"/>
          <w:szCs w:val="24"/>
          <w:lang w:val="ro-RO"/>
        </w:rPr>
        <w:t>, 1932 . – 65 p. : fig. ; 23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60-63</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făcută în Laboratorul Clinicii Neurologice de subconducerea d-lui prof. dr. Gh. Marinescu</w:t>
      </w:r>
    </w:p>
    <w:p w:rsidR="002A15AC" w:rsidRPr="004D2D4F" w:rsidRDefault="00C55AB7" w:rsidP="007F4676">
      <w:pPr>
        <w:tabs>
          <w:tab w:val="left" w:pos="851"/>
        </w:tabs>
        <w:jc w:val="both"/>
        <w:rPr>
          <w:sz w:val="24"/>
          <w:szCs w:val="24"/>
          <w:lang w:val="ro-RO"/>
        </w:rPr>
      </w:pPr>
      <w:r w:rsidRPr="004D2D4F">
        <w:rPr>
          <w:sz w:val="24"/>
          <w:szCs w:val="24"/>
          <w:lang w:val="ro-RO"/>
        </w:rPr>
        <w:t>578.7</w:t>
      </w:r>
    </w:p>
    <w:p w:rsidR="002A15AC" w:rsidRPr="004D2D4F" w:rsidRDefault="002A15AC" w:rsidP="007F4676">
      <w:pPr>
        <w:tabs>
          <w:tab w:val="left" w:pos="851"/>
        </w:tabs>
        <w:jc w:val="both"/>
        <w:rPr>
          <w:sz w:val="24"/>
          <w:szCs w:val="24"/>
          <w:lang w:val="ro-RO"/>
        </w:rPr>
      </w:pPr>
      <w:r w:rsidRPr="004D2D4F">
        <w:rPr>
          <w:sz w:val="24"/>
          <w:szCs w:val="24"/>
          <w:lang w:val="ro-RO"/>
        </w:rPr>
        <w:t>616.9</w:t>
      </w:r>
    </w:p>
    <w:p w:rsidR="002A15AC" w:rsidRPr="004D2D4F" w:rsidRDefault="002A15AC"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2A15AC" w:rsidRPr="004D2D4F" w:rsidRDefault="006A062C" w:rsidP="007F4676">
      <w:pPr>
        <w:pStyle w:val="Heading1"/>
        <w:tabs>
          <w:tab w:val="left" w:pos="851"/>
        </w:tabs>
        <w:jc w:val="both"/>
        <w:rPr>
          <w:szCs w:val="24"/>
          <w:lang w:val="ro-RO"/>
        </w:rPr>
      </w:pPr>
      <w:r w:rsidRPr="004D2D4F">
        <w:rPr>
          <w:szCs w:val="24"/>
          <w:lang w:val="ro-RO"/>
        </w:rPr>
        <w:t>I.M. II 1399/</w:t>
      </w:r>
      <w:r w:rsidR="002A15AC" w:rsidRPr="004D2D4F">
        <w:rPr>
          <w:szCs w:val="24"/>
          <w:lang w:val="ro-RO"/>
        </w:rPr>
        <w:t>7</w:t>
      </w:r>
    </w:p>
    <w:p w:rsidR="002A15AC" w:rsidRPr="004D2D4F" w:rsidRDefault="002A15AC" w:rsidP="007F4676">
      <w:pPr>
        <w:tabs>
          <w:tab w:val="left" w:pos="851"/>
        </w:tabs>
        <w:jc w:val="both"/>
        <w:rPr>
          <w:b/>
          <w:sz w:val="24"/>
          <w:szCs w:val="24"/>
          <w:lang w:val="ro-RO"/>
        </w:rPr>
      </w:pPr>
      <w:r w:rsidRPr="004D2D4F">
        <w:rPr>
          <w:b/>
          <w:sz w:val="24"/>
          <w:szCs w:val="24"/>
          <w:lang w:val="ro-RO"/>
        </w:rPr>
        <w:t>STROESCU, 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Procedeele de ablaţiune a polipilor naso – faringiani : procedeul Ollier / H. Stroescu .- Bucuresci : St</w:t>
      </w:r>
      <w:r w:rsidR="00C55AB7" w:rsidRPr="004D2D4F">
        <w:rPr>
          <w:sz w:val="24"/>
          <w:szCs w:val="24"/>
          <w:lang w:val="ro-RO"/>
        </w:rPr>
        <w:t>abilimentul Grafic I. V. Socecu</w:t>
      </w:r>
      <w:r w:rsidRPr="004D2D4F">
        <w:rPr>
          <w:sz w:val="24"/>
          <w:szCs w:val="24"/>
          <w:lang w:val="ro-RO"/>
        </w:rPr>
        <w:t>, 1898 .- 122 p. : fig. ; 22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616.211-006.5-089</w:t>
      </w:r>
    </w:p>
    <w:p w:rsidR="002A15AC" w:rsidRPr="004D2D4F" w:rsidRDefault="002A15AC"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8F73DD" w:rsidRPr="004D2D4F" w:rsidRDefault="008F73DD" w:rsidP="007F4676">
      <w:pPr>
        <w:tabs>
          <w:tab w:val="left" w:pos="851"/>
        </w:tabs>
        <w:jc w:val="both"/>
        <w:rPr>
          <w:b/>
          <w:sz w:val="24"/>
          <w:szCs w:val="24"/>
          <w:lang w:val="ro-RO"/>
        </w:rPr>
      </w:pPr>
      <w:r w:rsidRPr="004D2D4F">
        <w:rPr>
          <w:b/>
          <w:sz w:val="24"/>
          <w:szCs w:val="24"/>
          <w:lang w:val="ro-RO"/>
        </w:rPr>
        <w:t>I.M.II 3614</w:t>
      </w:r>
    </w:p>
    <w:p w:rsidR="008F73DD" w:rsidRPr="004D2D4F" w:rsidRDefault="008F73DD" w:rsidP="007F4676">
      <w:pPr>
        <w:tabs>
          <w:tab w:val="left" w:pos="851"/>
        </w:tabs>
        <w:jc w:val="both"/>
        <w:rPr>
          <w:b/>
          <w:sz w:val="24"/>
          <w:szCs w:val="24"/>
          <w:lang w:val="ro-RO"/>
        </w:rPr>
      </w:pPr>
      <w:r w:rsidRPr="004D2D4F">
        <w:rPr>
          <w:b/>
          <w:sz w:val="24"/>
          <w:szCs w:val="24"/>
          <w:lang w:val="ro-RO"/>
        </w:rPr>
        <w:t>STROESCU, N.</w:t>
      </w:r>
    </w:p>
    <w:p w:rsidR="008F73DD" w:rsidRPr="004D2D4F" w:rsidRDefault="008A620F" w:rsidP="007F4676">
      <w:pPr>
        <w:tabs>
          <w:tab w:val="left" w:pos="851"/>
        </w:tabs>
        <w:jc w:val="both"/>
        <w:rPr>
          <w:sz w:val="24"/>
          <w:szCs w:val="24"/>
          <w:lang w:val="ro-RO"/>
        </w:rPr>
      </w:pPr>
      <w:r w:rsidRPr="004D2D4F">
        <w:rPr>
          <w:sz w:val="24"/>
          <w:szCs w:val="24"/>
          <w:lang w:val="ro-RO"/>
        </w:rPr>
        <w:lastRenderedPageBreak/>
        <w:tab/>
      </w:r>
      <w:r w:rsidR="008F73DD" w:rsidRPr="004D2D4F">
        <w:rPr>
          <w:sz w:val="24"/>
          <w:szCs w:val="24"/>
          <w:lang w:val="ro-RO"/>
        </w:rPr>
        <w:t>Despre lesiunile produse pe oasele capului de aprma mannlicher(</w:t>
      </w:r>
      <w:r w:rsidR="00127E7B" w:rsidRPr="004D2D4F">
        <w:rPr>
          <w:sz w:val="24"/>
          <w:szCs w:val="24"/>
          <w:lang w:val="ro-RO"/>
        </w:rPr>
        <w:t>model româ</w:t>
      </w:r>
      <w:r w:rsidR="008F73DD" w:rsidRPr="004D2D4F">
        <w:rPr>
          <w:sz w:val="24"/>
          <w:szCs w:val="24"/>
          <w:lang w:val="ro-RO"/>
        </w:rPr>
        <w:t>nesc) / N. Stroescu . –</w:t>
      </w:r>
      <w:r w:rsidR="00127E7B" w:rsidRPr="004D2D4F">
        <w:rPr>
          <w:sz w:val="24"/>
          <w:szCs w:val="24"/>
          <w:lang w:val="ro-RO"/>
        </w:rPr>
        <w:t xml:space="preserve"> Bucureş</w:t>
      </w:r>
      <w:r w:rsidR="008F73DD" w:rsidRPr="004D2D4F">
        <w:rPr>
          <w:sz w:val="24"/>
          <w:szCs w:val="24"/>
          <w:lang w:val="ro-RO"/>
        </w:rPr>
        <w:t xml:space="preserve">ti : Tipografia Gutenberg, 1902 . – 12p. : fig. ; 23 cm. </w:t>
      </w:r>
    </w:p>
    <w:p w:rsidR="008F73DD" w:rsidRPr="004D2D4F" w:rsidRDefault="008A620F" w:rsidP="007F4676">
      <w:pPr>
        <w:tabs>
          <w:tab w:val="left" w:pos="851"/>
        </w:tabs>
        <w:jc w:val="both"/>
        <w:rPr>
          <w:sz w:val="24"/>
          <w:szCs w:val="24"/>
          <w:lang w:val="ro-RO"/>
        </w:rPr>
      </w:pPr>
      <w:r w:rsidRPr="004D2D4F">
        <w:rPr>
          <w:sz w:val="24"/>
          <w:szCs w:val="24"/>
          <w:lang w:val="ro-RO"/>
        </w:rPr>
        <w:tab/>
      </w:r>
      <w:r w:rsidR="00127E7B" w:rsidRPr="004D2D4F">
        <w:rPr>
          <w:sz w:val="24"/>
          <w:szCs w:val="24"/>
          <w:lang w:val="ro-RO"/>
        </w:rPr>
        <w:t>Comunicare făcută Onor. Societăţ</w:t>
      </w:r>
      <w:r w:rsidR="00FE7EA4" w:rsidRPr="004D2D4F">
        <w:rPr>
          <w:sz w:val="24"/>
          <w:szCs w:val="24"/>
          <w:lang w:val="ro-RO"/>
        </w:rPr>
        <w:t>ii</w:t>
      </w:r>
      <w:r w:rsidR="00127E7B" w:rsidRPr="004D2D4F">
        <w:rPr>
          <w:sz w:val="24"/>
          <w:szCs w:val="24"/>
          <w:lang w:val="ro-RO"/>
        </w:rPr>
        <w:t xml:space="preserve"> Ştiinţ</w:t>
      </w:r>
      <w:r w:rsidR="008F73DD" w:rsidRPr="004D2D4F">
        <w:rPr>
          <w:sz w:val="24"/>
          <w:szCs w:val="24"/>
          <w:lang w:val="ro-RO"/>
        </w:rPr>
        <w:t xml:space="preserve">elor </w:t>
      </w:r>
      <w:r w:rsidR="00127E7B" w:rsidRPr="004D2D4F">
        <w:rPr>
          <w:sz w:val="24"/>
          <w:szCs w:val="24"/>
          <w:lang w:val="ro-RO"/>
        </w:rPr>
        <w:t>Medicale din Bucureş</w:t>
      </w:r>
      <w:r w:rsidR="008F73DD" w:rsidRPr="004D2D4F">
        <w:rPr>
          <w:sz w:val="24"/>
          <w:szCs w:val="24"/>
          <w:lang w:val="ro-RO"/>
        </w:rPr>
        <w:t>ti , oct. 1901</w:t>
      </w:r>
    </w:p>
    <w:p w:rsidR="008F73DD" w:rsidRPr="004D2D4F" w:rsidRDefault="008F73DD" w:rsidP="007F4676">
      <w:pPr>
        <w:tabs>
          <w:tab w:val="left" w:pos="851"/>
        </w:tabs>
        <w:jc w:val="both"/>
        <w:rPr>
          <w:sz w:val="24"/>
          <w:szCs w:val="24"/>
        </w:rPr>
      </w:pPr>
      <w:r w:rsidRPr="004D2D4F">
        <w:rPr>
          <w:sz w:val="24"/>
          <w:szCs w:val="24"/>
          <w:lang w:val="ro-RO"/>
        </w:rPr>
        <w:t>616.714.1-001.45</w:t>
      </w:r>
    </w:p>
    <w:p w:rsidR="008F73DD" w:rsidRPr="004D2D4F" w:rsidRDefault="008F73DD"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5063BA" w:rsidRPr="004D2D4F" w:rsidRDefault="005063BA" w:rsidP="007F4676">
      <w:pPr>
        <w:tabs>
          <w:tab w:val="left" w:pos="851"/>
          <w:tab w:val="left" w:pos="1375"/>
        </w:tabs>
        <w:jc w:val="both"/>
        <w:rPr>
          <w:b/>
          <w:sz w:val="24"/>
          <w:szCs w:val="24"/>
          <w:lang w:val="ro-RO"/>
        </w:rPr>
      </w:pPr>
      <w:r w:rsidRPr="004D2D4F">
        <w:rPr>
          <w:b/>
          <w:sz w:val="24"/>
          <w:szCs w:val="24"/>
          <w:lang w:val="ro-RO"/>
        </w:rPr>
        <w:t>I.M.I 310</w:t>
      </w:r>
      <w:r w:rsidR="008F73DD" w:rsidRPr="004D2D4F">
        <w:rPr>
          <w:b/>
          <w:sz w:val="24"/>
          <w:szCs w:val="24"/>
          <w:lang w:val="ro-RO"/>
        </w:rPr>
        <w:tab/>
      </w:r>
    </w:p>
    <w:p w:rsidR="005063BA" w:rsidRPr="004D2D4F" w:rsidRDefault="005063BA" w:rsidP="007F4676">
      <w:pPr>
        <w:tabs>
          <w:tab w:val="left" w:pos="851"/>
        </w:tabs>
        <w:jc w:val="both"/>
        <w:rPr>
          <w:b/>
          <w:sz w:val="24"/>
          <w:szCs w:val="24"/>
          <w:lang w:val="ro-RO"/>
        </w:rPr>
      </w:pPr>
      <w:r w:rsidRPr="004D2D4F">
        <w:rPr>
          <w:b/>
          <w:sz w:val="24"/>
          <w:szCs w:val="24"/>
          <w:lang w:val="ro-RO"/>
        </w:rPr>
        <w:t>STROESCU, Ion ; MANOLESCU, Eugenia ; STOICESCU, Marieta</w:t>
      </w:r>
    </w:p>
    <w:p w:rsidR="005063BA" w:rsidRPr="004D2D4F" w:rsidRDefault="008A620F" w:rsidP="007F4676">
      <w:pPr>
        <w:tabs>
          <w:tab w:val="left" w:pos="851"/>
        </w:tabs>
        <w:jc w:val="both"/>
        <w:rPr>
          <w:sz w:val="24"/>
          <w:szCs w:val="24"/>
          <w:lang w:val="ro-RO"/>
        </w:rPr>
      </w:pPr>
      <w:r w:rsidRPr="004D2D4F">
        <w:rPr>
          <w:sz w:val="24"/>
          <w:szCs w:val="24"/>
          <w:lang w:val="ro-RO"/>
        </w:rPr>
        <w:tab/>
      </w:r>
      <w:r w:rsidR="005063BA" w:rsidRPr="004D2D4F">
        <w:rPr>
          <w:sz w:val="24"/>
          <w:szCs w:val="24"/>
          <w:lang w:val="ro-RO"/>
        </w:rPr>
        <w:t>Med</w:t>
      </w:r>
      <w:r w:rsidR="008F73DD" w:rsidRPr="004D2D4F">
        <w:rPr>
          <w:sz w:val="24"/>
          <w:szCs w:val="24"/>
          <w:lang w:val="ro-RO"/>
        </w:rPr>
        <w:t>icamentele antireumatismale româneş</w:t>
      </w:r>
      <w:r w:rsidR="005063BA" w:rsidRPr="004D2D4F">
        <w:rPr>
          <w:sz w:val="24"/>
          <w:szCs w:val="24"/>
          <w:lang w:val="ro-RO"/>
        </w:rPr>
        <w:t>ti /Ion Stroescu, Eugenia Manolescu, Marieta Stoicescu . –</w:t>
      </w:r>
      <w:r w:rsidR="008F73DD" w:rsidRPr="004D2D4F">
        <w:rPr>
          <w:sz w:val="24"/>
          <w:szCs w:val="24"/>
          <w:lang w:val="ro-RO"/>
        </w:rPr>
        <w:t xml:space="preserve"> Bucureş</w:t>
      </w:r>
      <w:r w:rsidR="005063BA" w:rsidRPr="004D2D4F">
        <w:rPr>
          <w:sz w:val="24"/>
          <w:szCs w:val="24"/>
          <w:lang w:val="ro-RO"/>
        </w:rPr>
        <w:t xml:space="preserve">ti : [s.n.], 1969 . – 175p. : il ; 20 cm. </w:t>
      </w:r>
    </w:p>
    <w:p w:rsidR="005063BA" w:rsidRPr="004D2D4F" w:rsidRDefault="008A620F" w:rsidP="007F4676">
      <w:pPr>
        <w:tabs>
          <w:tab w:val="left" w:pos="851"/>
        </w:tabs>
        <w:jc w:val="both"/>
        <w:rPr>
          <w:sz w:val="24"/>
          <w:szCs w:val="24"/>
          <w:lang w:val="ro-RO"/>
        </w:rPr>
      </w:pPr>
      <w:r w:rsidRPr="004D2D4F">
        <w:rPr>
          <w:sz w:val="24"/>
          <w:szCs w:val="24"/>
          <w:lang w:val="ro-RO"/>
        </w:rPr>
        <w:tab/>
      </w:r>
      <w:r w:rsidR="008F73DD" w:rsidRPr="004D2D4F">
        <w:rPr>
          <w:sz w:val="24"/>
          <w:szCs w:val="24"/>
          <w:lang w:val="ro-RO"/>
        </w:rPr>
        <w:t>Î</w:t>
      </w:r>
      <w:r w:rsidR="005063BA" w:rsidRPr="004D2D4F">
        <w:rPr>
          <w:sz w:val="24"/>
          <w:szCs w:val="24"/>
          <w:lang w:val="ro-RO"/>
        </w:rPr>
        <w:t xml:space="preserve">nainte de titlu : Ministerul Industriei Chimice </w:t>
      </w:r>
    </w:p>
    <w:p w:rsidR="005063BA" w:rsidRPr="004D2D4F" w:rsidRDefault="005063BA" w:rsidP="007F4676">
      <w:pPr>
        <w:tabs>
          <w:tab w:val="left" w:pos="851"/>
        </w:tabs>
        <w:jc w:val="both"/>
        <w:rPr>
          <w:sz w:val="24"/>
          <w:szCs w:val="24"/>
          <w:lang w:val="ro-RO"/>
        </w:rPr>
      </w:pPr>
      <w:r w:rsidRPr="004D2D4F">
        <w:rPr>
          <w:sz w:val="24"/>
          <w:szCs w:val="24"/>
          <w:lang w:val="ro-RO"/>
        </w:rPr>
        <w:t>616-002.77:615.3(498)</w:t>
      </w:r>
    </w:p>
    <w:p w:rsidR="005063BA" w:rsidRPr="004D2D4F" w:rsidRDefault="005063BA" w:rsidP="007F4676">
      <w:pPr>
        <w:tabs>
          <w:tab w:val="left" w:pos="851"/>
        </w:tabs>
        <w:jc w:val="both"/>
        <w:rPr>
          <w:sz w:val="24"/>
          <w:szCs w:val="24"/>
          <w:lang w:val="ro-RO"/>
        </w:rPr>
      </w:pPr>
    </w:p>
    <w:p w:rsidR="005063BA" w:rsidRPr="004D2D4F" w:rsidRDefault="005063B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1448 - 2</w:t>
      </w:r>
    </w:p>
    <w:p w:rsidR="002A15AC" w:rsidRPr="004D2D4F" w:rsidRDefault="002A15AC" w:rsidP="007F4676">
      <w:pPr>
        <w:tabs>
          <w:tab w:val="left" w:pos="851"/>
        </w:tabs>
        <w:jc w:val="both"/>
        <w:rPr>
          <w:b/>
          <w:sz w:val="24"/>
          <w:szCs w:val="24"/>
          <w:lang w:val="ro-RO"/>
        </w:rPr>
      </w:pPr>
      <w:r w:rsidRPr="004D2D4F">
        <w:rPr>
          <w:b/>
          <w:sz w:val="24"/>
          <w:szCs w:val="24"/>
          <w:lang w:val="ro-RO"/>
        </w:rPr>
        <w:t>STROESCU, Veneriu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Neoplasmele mamare bilaterale / Stroescu I. Veneriu .- Bucureşti </w:t>
      </w:r>
      <w:r w:rsidRPr="004D2D4F">
        <w:rPr>
          <w:sz w:val="24"/>
          <w:szCs w:val="24"/>
        </w:rPr>
        <w:t>: Tipografia I. N. Copuzeanu , 1934 .- 58 p. : fig. ; 24 cm.</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Bibliogr. p. 55 – 58</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w:t>
      </w:r>
      <w:r w:rsidR="002A15AC" w:rsidRPr="004D2D4F">
        <w:rPr>
          <w:sz w:val="24"/>
          <w:szCs w:val="24"/>
        </w:rPr>
        <w:t xml:space="preserve"> : Universitatea din Bucure</w:t>
      </w:r>
      <w:r w:rsidR="002A15AC" w:rsidRPr="004D2D4F">
        <w:rPr>
          <w:sz w:val="24"/>
          <w:szCs w:val="24"/>
          <w:lang w:val="ro-RO"/>
        </w:rPr>
        <w:t>şti . Facultatea de Medicină</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rPr>
      </w:pPr>
      <w:r w:rsidRPr="004D2D4F">
        <w:rPr>
          <w:sz w:val="24"/>
          <w:szCs w:val="24"/>
          <w:lang w:val="ro-RO"/>
        </w:rPr>
        <w:t>618.19</w:t>
      </w:r>
      <w:r w:rsidRPr="004D2D4F">
        <w:rPr>
          <w:sz w:val="24"/>
          <w:szCs w:val="24"/>
        </w:rPr>
        <w:t>-006</w:t>
      </w:r>
    </w:p>
    <w:p w:rsidR="00064CA9" w:rsidRPr="004D2D4F" w:rsidRDefault="00064CA9" w:rsidP="007F4676">
      <w:pPr>
        <w:tabs>
          <w:tab w:val="left" w:pos="851"/>
        </w:tabs>
        <w:jc w:val="both"/>
        <w:rPr>
          <w:sz w:val="24"/>
          <w:szCs w:val="24"/>
        </w:rPr>
      </w:pPr>
    </w:p>
    <w:p w:rsidR="00064CA9" w:rsidRPr="004D2D4F" w:rsidRDefault="00064CA9"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3465-55/1</w:t>
      </w:r>
    </w:p>
    <w:p w:rsidR="002A15AC" w:rsidRPr="004D2D4F" w:rsidRDefault="002A15AC" w:rsidP="007F4676">
      <w:pPr>
        <w:tabs>
          <w:tab w:val="left" w:pos="851"/>
        </w:tabs>
        <w:jc w:val="both"/>
        <w:rPr>
          <w:b/>
          <w:sz w:val="24"/>
          <w:szCs w:val="24"/>
        </w:rPr>
      </w:pPr>
      <w:r w:rsidRPr="004D2D4F">
        <w:rPr>
          <w:b/>
          <w:sz w:val="24"/>
          <w:szCs w:val="24"/>
        </w:rPr>
        <w:t>STROMINGER, L.</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Câte-va consideraţiunĭ asupra unuĭ caz de polinevrită difterică / L. Strominger . – [S.l. : s.n. , s.a.] . – 14 p. ; 24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Ospiciul Pantelimon. Serviciul Clinic al boalelor sistemuluĭ nervos al domnuluĭ prof. Marinescu</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616.833-009.7</w:t>
      </w:r>
      <w:r w:rsidRPr="004D2D4F">
        <w:rPr>
          <w:sz w:val="24"/>
          <w:szCs w:val="24"/>
          <w:lang w:val="ro-RO"/>
        </w:rPr>
        <w:tab/>
      </w:r>
    </w:p>
    <w:p w:rsidR="002A15AC" w:rsidRDefault="002A15AC" w:rsidP="007F4676">
      <w:pPr>
        <w:tabs>
          <w:tab w:val="left" w:pos="851"/>
        </w:tabs>
        <w:jc w:val="both"/>
        <w:rPr>
          <w:sz w:val="24"/>
          <w:szCs w:val="24"/>
          <w:lang w:val="ro-RO"/>
        </w:rPr>
      </w:pPr>
    </w:p>
    <w:p w:rsidR="00C23677" w:rsidRDefault="00C23677" w:rsidP="007F4676">
      <w:pPr>
        <w:tabs>
          <w:tab w:val="left" w:pos="851"/>
        </w:tabs>
        <w:jc w:val="both"/>
        <w:rPr>
          <w:sz w:val="24"/>
          <w:szCs w:val="24"/>
          <w:lang w:val="ro-RO"/>
        </w:rPr>
      </w:pPr>
    </w:p>
    <w:p w:rsidR="00C23677" w:rsidRPr="00C23677" w:rsidRDefault="00C23677" w:rsidP="00C23677">
      <w:pPr>
        <w:tabs>
          <w:tab w:val="left" w:pos="851"/>
        </w:tabs>
        <w:jc w:val="both"/>
        <w:rPr>
          <w:b/>
          <w:sz w:val="24"/>
          <w:szCs w:val="24"/>
          <w:lang w:val="ro-RO"/>
        </w:rPr>
      </w:pPr>
      <w:r w:rsidRPr="00C23677">
        <w:rPr>
          <w:b/>
          <w:sz w:val="24"/>
          <w:szCs w:val="24"/>
          <w:lang w:val="ro-RO"/>
        </w:rPr>
        <w:t>I.M. III 1223</w:t>
      </w:r>
    </w:p>
    <w:p w:rsidR="00C23677" w:rsidRPr="00C23677" w:rsidRDefault="00C23677" w:rsidP="00C23677">
      <w:pPr>
        <w:jc w:val="both"/>
        <w:rPr>
          <w:b/>
          <w:sz w:val="24"/>
          <w:szCs w:val="24"/>
        </w:rPr>
      </w:pPr>
      <w:r w:rsidRPr="00C23677">
        <w:rPr>
          <w:b/>
          <w:sz w:val="24"/>
          <w:szCs w:val="24"/>
        </w:rPr>
        <w:t>STROMINGER, L.</w:t>
      </w:r>
    </w:p>
    <w:p w:rsidR="00C23677" w:rsidRPr="00C23677" w:rsidRDefault="00C23677" w:rsidP="00C23677">
      <w:pPr>
        <w:jc w:val="both"/>
        <w:rPr>
          <w:sz w:val="24"/>
          <w:szCs w:val="24"/>
        </w:rPr>
      </w:pPr>
      <w:r w:rsidRPr="00C23677">
        <w:rPr>
          <w:sz w:val="24"/>
          <w:szCs w:val="24"/>
        </w:rPr>
        <w:tab/>
        <w:t xml:space="preserve">La colibacillose : Étude clinique et thérapeutique / L. Strominger ; pref. Prof.. Legueu . – Paris : Masson et Cie, Éditeurs . – 248 p. ; 23 cm. </w:t>
      </w:r>
    </w:p>
    <w:p w:rsidR="00C23677" w:rsidRPr="00C23677" w:rsidRDefault="00C23677" w:rsidP="00C23677">
      <w:pPr>
        <w:jc w:val="both"/>
        <w:rPr>
          <w:sz w:val="24"/>
          <w:szCs w:val="24"/>
        </w:rPr>
      </w:pPr>
      <w:r w:rsidRPr="00C23677">
        <w:rPr>
          <w:sz w:val="24"/>
          <w:szCs w:val="24"/>
        </w:rPr>
        <w:tab/>
        <w:t>Bibliogr. p. 238-246</w:t>
      </w:r>
    </w:p>
    <w:p w:rsidR="00C23677" w:rsidRPr="00C23677" w:rsidRDefault="00C23677" w:rsidP="00C23677">
      <w:pPr>
        <w:jc w:val="both"/>
        <w:rPr>
          <w:sz w:val="24"/>
          <w:szCs w:val="24"/>
        </w:rPr>
      </w:pPr>
      <w:r w:rsidRPr="00C23677">
        <w:rPr>
          <w:sz w:val="24"/>
          <w:szCs w:val="24"/>
        </w:rPr>
        <w:tab/>
        <w:t>Dedica</w:t>
      </w:r>
      <w:r w:rsidRPr="00C23677">
        <w:rPr>
          <w:sz w:val="24"/>
          <w:szCs w:val="24"/>
          <w:lang w:val="ro-RO"/>
        </w:rPr>
        <w:t>ţ</w:t>
      </w:r>
      <w:r w:rsidRPr="00C23677">
        <w:rPr>
          <w:sz w:val="24"/>
          <w:szCs w:val="24"/>
        </w:rPr>
        <w:t xml:space="preserve">ie autor </w:t>
      </w:r>
    </w:p>
    <w:p w:rsidR="00C23677" w:rsidRPr="00C23677" w:rsidRDefault="00C23677" w:rsidP="00C23677">
      <w:pPr>
        <w:tabs>
          <w:tab w:val="left" w:pos="851"/>
        </w:tabs>
        <w:jc w:val="both"/>
        <w:rPr>
          <w:sz w:val="24"/>
          <w:szCs w:val="24"/>
          <w:lang w:val="ro-RO"/>
        </w:rPr>
      </w:pPr>
      <w:r w:rsidRPr="00C23677">
        <w:rPr>
          <w:sz w:val="24"/>
          <w:szCs w:val="24"/>
        </w:rPr>
        <w:t>616-022.7</w:t>
      </w:r>
    </w:p>
    <w:p w:rsidR="00C23677" w:rsidRPr="00C23677" w:rsidRDefault="00C23677" w:rsidP="00C23677">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2748</w:t>
      </w:r>
    </w:p>
    <w:p w:rsidR="002A15AC" w:rsidRPr="004D2D4F" w:rsidRDefault="002A15AC" w:rsidP="007F4676">
      <w:pPr>
        <w:tabs>
          <w:tab w:val="left" w:pos="851"/>
        </w:tabs>
        <w:jc w:val="both"/>
        <w:rPr>
          <w:b/>
          <w:sz w:val="24"/>
          <w:szCs w:val="24"/>
          <w:lang w:val="ro-RO"/>
        </w:rPr>
      </w:pPr>
      <w:r w:rsidRPr="004D2D4F">
        <w:rPr>
          <w:b/>
          <w:sz w:val="24"/>
          <w:szCs w:val="24"/>
          <w:lang w:val="ro-RO"/>
        </w:rPr>
        <w:t>STROMINGER, L.</w:t>
      </w:r>
    </w:p>
    <w:p w:rsidR="002A15AC" w:rsidRPr="004D2D4F" w:rsidRDefault="002A15AC" w:rsidP="007F4676">
      <w:pPr>
        <w:tabs>
          <w:tab w:val="left" w:pos="851"/>
        </w:tabs>
        <w:jc w:val="both"/>
        <w:rPr>
          <w:sz w:val="24"/>
          <w:szCs w:val="24"/>
        </w:rPr>
      </w:pPr>
      <w:r w:rsidRPr="004D2D4F">
        <w:rPr>
          <w:b/>
          <w:sz w:val="24"/>
          <w:szCs w:val="24"/>
          <w:lang w:val="ro-RO"/>
        </w:rPr>
        <w:lastRenderedPageBreak/>
        <w:tab/>
      </w:r>
      <w:r w:rsidRPr="004D2D4F">
        <w:rPr>
          <w:sz w:val="24"/>
          <w:szCs w:val="24"/>
          <w:lang w:val="ro-RO"/>
        </w:rPr>
        <w:t xml:space="preserve">Contribution à l’étude des localisations médullaires dans la pathologie des voies urinaires / L. Strominger .- Bucureşti </w:t>
      </w:r>
      <w:r w:rsidRPr="004D2D4F">
        <w:rPr>
          <w:sz w:val="24"/>
          <w:szCs w:val="24"/>
        </w:rPr>
        <w:t>: Institutul grafic “Universala” , 1915 .- 14 p. ; 23 cm.</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Bibliografie p. 14</w:t>
      </w:r>
    </w:p>
    <w:p w:rsidR="002A15AC" w:rsidRPr="004D2D4F" w:rsidRDefault="002A15AC" w:rsidP="007F4676">
      <w:pPr>
        <w:tabs>
          <w:tab w:val="left" w:pos="851"/>
        </w:tabs>
        <w:jc w:val="both"/>
        <w:rPr>
          <w:sz w:val="24"/>
          <w:szCs w:val="24"/>
        </w:rPr>
      </w:pPr>
      <w:r w:rsidRPr="004D2D4F">
        <w:rPr>
          <w:sz w:val="24"/>
          <w:szCs w:val="24"/>
        </w:rPr>
        <w:t>616.63:616.83</w:t>
      </w:r>
    </w:p>
    <w:p w:rsidR="002A15AC" w:rsidRPr="004D2D4F" w:rsidRDefault="002A15AC"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322</w:t>
      </w:r>
    </w:p>
    <w:p w:rsidR="002A15AC" w:rsidRPr="004D2D4F" w:rsidRDefault="002A15AC" w:rsidP="007F4676">
      <w:pPr>
        <w:tabs>
          <w:tab w:val="left" w:pos="851"/>
        </w:tabs>
        <w:jc w:val="both"/>
        <w:rPr>
          <w:b/>
          <w:sz w:val="24"/>
          <w:szCs w:val="24"/>
          <w:lang w:val="ro-RO"/>
        </w:rPr>
      </w:pPr>
      <w:r w:rsidRPr="004D2D4F">
        <w:rPr>
          <w:b/>
          <w:sz w:val="24"/>
          <w:szCs w:val="24"/>
          <w:lang w:val="ro-RO"/>
        </w:rPr>
        <w:t>STROMINGER,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Expunere de titluri şi lucrări / L. Strominger . – Bucureşti : Clemenţa , 1912 . – 36 p. ; 22 cm.</w:t>
      </w:r>
    </w:p>
    <w:p w:rsidR="002A15AC" w:rsidRPr="004D2D4F" w:rsidRDefault="002A15AC" w:rsidP="007F4676">
      <w:pPr>
        <w:tabs>
          <w:tab w:val="left" w:pos="851"/>
        </w:tabs>
        <w:jc w:val="both"/>
        <w:rPr>
          <w:sz w:val="24"/>
          <w:szCs w:val="24"/>
          <w:lang w:val="ro-RO"/>
        </w:rPr>
      </w:pPr>
      <w:r w:rsidRPr="004D2D4F">
        <w:rPr>
          <w:sz w:val="24"/>
          <w:szCs w:val="24"/>
          <w:lang w:val="ro-RO"/>
        </w:rPr>
        <w:t>929Strominger, L.</w:t>
      </w:r>
    </w:p>
    <w:p w:rsidR="002A15AC" w:rsidRPr="004D2D4F" w:rsidRDefault="002A15AC" w:rsidP="007F4676">
      <w:pPr>
        <w:tabs>
          <w:tab w:val="left" w:pos="851"/>
        </w:tabs>
        <w:jc w:val="both"/>
        <w:rPr>
          <w:sz w:val="24"/>
          <w:szCs w:val="24"/>
          <w:lang w:val="ro-RO"/>
        </w:rPr>
      </w:pPr>
      <w:r w:rsidRPr="004D2D4F">
        <w:rPr>
          <w:sz w:val="24"/>
          <w:szCs w:val="24"/>
          <w:lang w:val="ro-RO"/>
        </w:rPr>
        <w:t>616.6(09)</w:t>
      </w:r>
    </w:p>
    <w:p w:rsidR="002A15AC" w:rsidRPr="004D2D4F" w:rsidRDefault="002A15AC" w:rsidP="007F4676">
      <w:pPr>
        <w:tabs>
          <w:tab w:val="left" w:pos="851"/>
        </w:tabs>
        <w:jc w:val="both"/>
        <w:rPr>
          <w:sz w:val="24"/>
          <w:szCs w:val="24"/>
          <w:lang w:val="ro-RO"/>
        </w:rPr>
      </w:pP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r w:rsidRPr="004D2D4F">
        <w:rPr>
          <w:sz w:val="24"/>
          <w:szCs w:val="24"/>
          <w:lang w:val="ro-RO"/>
        </w:rPr>
        <w:tab/>
      </w:r>
    </w:p>
    <w:p w:rsidR="002A15AC" w:rsidRPr="004D2D4F" w:rsidRDefault="002A15AC" w:rsidP="007F4676">
      <w:pPr>
        <w:tabs>
          <w:tab w:val="left" w:pos="851"/>
        </w:tabs>
        <w:jc w:val="both"/>
        <w:rPr>
          <w:b/>
          <w:sz w:val="24"/>
          <w:szCs w:val="24"/>
          <w:lang w:val="fr-FR"/>
        </w:rPr>
      </w:pPr>
      <w:r w:rsidRPr="004D2D4F">
        <w:rPr>
          <w:b/>
          <w:sz w:val="24"/>
          <w:szCs w:val="24"/>
          <w:lang w:val="fr-FR"/>
        </w:rPr>
        <w:t>I.M. II 3465-18/2</w:t>
      </w:r>
    </w:p>
    <w:p w:rsidR="002A15AC" w:rsidRPr="004D2D4F" w:rsidRDefault="002A15AC" w:rsidP="007F4676">
      <w:pPr>
        <w:tabs>
          <w:tab w:val="left" w:pos="851"/>
        </w:tabs>
        <w:jc w:val="both"/>
        <w:rPr>
          <w:b/>
          <w:sz w:val="24"/>
          <w:szCs w:val="24"/>
          <w:lang w:val="fr-FR"/>
        </w:rPr>
      </w:pPr>
      <w:r w:rsidRPr="004D2D4F">
        <w:rPr>
          <w:b/>
          <w:sz w:val="24"/>
          <w:szCs w:val="24"/>
          <w:lang w:val="fr-FR"/>
        </w:rPr>
        <w:t>STROMINGER, L.</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 xml:space="preserve">Note sur un cas d’albuminurie orthostatique / L. Strominger . </w:t>
      </w:r>
      <w:r w:rsidRPr="004D2D4F">
        <w:rPr>
          <w:sz w:val="24"/>
          <w:szCs w:val="24"/>
          <w:lang w:val="ro-RO"/>
        </w:rPr>
        <w:t xml:space="preserve">– </w:t>
      </w:r>
      <w:r w:rsidRPr="004D2D4F">
        <w:rPr>
          <w:sz w:val="24"/>
          <w:szCs w:val="24"/>
          <w:lang w:val="fr-FR"/>
        </w:rPr>
        <w:t>[S. l : s. n., s.a.] . – p. 610-612 : tab. ; 24 cm.</w:t>
      </w:r>
    </w:p>
    <w:p w:rsidR="002A15AC" w:rsidRPr="004D2D4F" w:rsidRDefault="008A620F"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C82571" w:rsidRPr="004D2D4F" w:rsidRDefault="002A15AC" w:rsidP="007F4676">
      <w:pPr>
        <w:tabs>
          <w:tab w:val="left" w:pos="851"/>
        </w:tabs>
        <w:jc w:val="both"/>
        <w:rPr>
          <w:sz w:val="24"/>
          <w:szCs w:val="24"/>
          <w:lang w:val="ro-RO"/>
        </w:rPr>
      </w:pPr>
      <w:r w:rsidRPr="004D2D4F">
        <w:rPr>
          <w:sz w:val="24"/>
          <w:szCs w:val="24"/>
          <w:lang w:val="ro-RO"/>
        </w:rPr>
        <w:t>616.634-053.2:612.398</w:t>
      </w:r>
    </w:p>
    <w:p w:rsidR="007711C0" w:rsidRPr="004D2D4F" w:rsidRDefault="007711C0" w:rsidP="007F4676">
      <w:pPr>
        <w:tabs>
          <w:tab w:val="left" w:pos="851"/>
        </w:tabs>
        <w:jc w:val="both"/>
        <w:rPr>
          <w:sz w:val="24"/>
          <w:szCs w:val="24"/>
          <w:lang w:val="ro-RO"/>
        </w:rPr>
      </w:pPr>
    </w:p>
    <w:p w:rsidR="00C82571" w:rsidRPr="004D2D4F" w:rsidRDefault="00C82571" w:rsidP="007F4676">
      <w:pPr>
        <w:tabs>
          <w:tab w:val="left" w:pos="851"/>
        </w:tabs>
        <w:jc w:val="both"/>
        <w:rPr>
          <w:sz w:val="24"/>
          <w:szCs w:val="24"/>
          <w:lang w:val="ro-RO"/>
        </w:rPr>
      </w:pPr>
    </w:p>
    <w:p w:rsidR="00C82571" w:rsidRPr="004D2D4F" w:rsidRDefault="00C82571" w:rsidP="007F4676">
      <w:pPr>
        <w:tabs>
          <w:tab w:val="left" w:pos="851"/>
        </w:tabs>
        <w:jc w:val="both"/>
        <w:rPr>
          <w:b/>
          <w:sz w:val="24"/>
          <w:szCs w:val="24"/>
          <w:lang w:val="ro-RO"/>
        </w:rPr>
      </w:pPr>
      <w:r w:rsidRPr="004D2D4F">
        <w:rPr>
          <w:b/>
          <w:sz w:val="24"/>
          <w:szCs w:val="24"/>
          <w:lang w:val="ro-RO"/>
        </w:rPr>
        <w:t>I.M. II 3465 - 11/13</w:t>
      </w:r>
    </w:p>
    <w:p w:rsidR="00C82571" w:rsidRPr="004D2D4F" w:rsidRDefault="00C82571" w:rsidP="007F4676">
      <w:pPr>
        <w:tabs>
          <w:tab w:val="left" w:pos="851"/>
        </w:tabs>
        <w:jc w:val="both"/>
        <w:rPr>
          <w:b/>
          <w:sz w:val="24"/>
          <w:szCs w:val="24"/>
          <w:lang w:val="ro-RO"/>
        </w:rPr>
      </w:pPr>
      <w:r w:rsidRPr="004D2D4F">
        <w:rPr>
          <w:b/>
          <w:sz w:val="24"/>
          <w:szCs w:val="24"/>
          <w:lang w:val="ro-RO"/>
        </w:rPr>
        <w:t>STROMINGER, L.</w:t>
      </w:r>
    </w:p>
    <w:p w:rsidR="00F063AD" w:rsidRPr="004D2D4F" w:rsidRDefault="00C82571" w:rsidP="007F4676">
      <w:pPr>
        <w:tabs>
          <w:tab w:val="left" w:pos="851"/>
        </w:tabs>
        <w:jc w:val="both"/>
        <w:rPr>
          <w:sz w:val="24"/>
          <w:szCs w:val="24"/>
          <w:lang w:val="ro-RO"/>
        </w:rPr>
      </w:pPr>
      <w:r w:rsidRPr="004D2D4F">
        <w:rPr>
          <w:sz w:val="24"/>
          <w:szCs w:val="24"/>
          <w:lang w:val="ro-RO"/>
        </w:rPr>
        <w:tab/>
        <w:t xml:space="preserve">Sur </w:t>
      </w:r>
      <w:r w:rsidR="007711C0" w:rsidRPr="004D2D4F">
        <w:rPr>
          <w:sz w:val="24"/>
          <w:szCs w:val="24"/>
          <w:lang w:val="ro-RO"/>
        </w:rPr>
        <w:t>les relations réflexes cutanéo-viscérales dans les affections médico-chirurgicales de l’appareil urinaire /L.Strominger . – [S.L. : s.n., s.a] . – p. 498-508 ; 23cm.</w:t>
      </w:r>
    </w:p>
    <w:p w:rsidR="007711C0" w:rsidRPr="004D2D4F" w:rsidRDefault="008A620F" w:rsidP="007F4676">
      <w:pPr>
        <w:tabs>
          <w:tab w:val="left" w:pos="851"/>
        </w:tabs>
        <w:jc w:val="both"/>
        <w:rPr>
          <w:sz w:val="24"/>
          <w:szCs w:val="24"/>
          <w:lang w:val="ro-RO"/>
        </w:rPr>
      </w:pPr>
      <w:r w:rsidRPr="004D2D4F">
        <w:rPr>
          <w:sz w:val="24"/>
          <w:szCs w:val="24"/>
          <w:lang w:val="ro-RO"/>
        </w:rPr>
        <w:tab/>
      </w:r>
      <w:r w:rsidR="007711C0" w:rsidRPr="004D2D4F">
        <w:rPr>
          <w:sz w:val="24"/>
          <w:szCs w:val="24"/>
          <w:lang w:val="ro-RO"/>
        </w:rPr>
        <w:t xml:space="preserve">Coligat </w:t>
      </w:r>
    </w:p>
    <w:p w:rsidR="007711C0" w:rsidRPr="004D2D4F" w:rsidRDefault="007711C0" w:rsidP="007F4676">
      <w:pPr>
        <w:tabs>
          <w:tab w:val="left" w:pos="851"/>
        </w:tabs>
        <w:jc w:val="both"/>
        <w:rPr>
          <w:sz w:val="24"/>
          <w:szCs w:val="24"/>
          <w:lang w:val="ro-RO"/>
        </w:rPr>
      </w:pPr>
      <w:r w:rsidRPr="004D2D4F">
        <w:rPr>
          <w:sz w:val="24"/>
          <w:szCs w:val="24"/>
          <w:lang w:val="ro-RO"/>
        </w:rPr>
        <w:t xml:space="preserve">616.63 </w:t>
      </w:r>
    </w:p>
    <w:p w:rsidR="00F063AD" w:rsidRPr="004D2D4F" w:rsidRDefault="00F063AD"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IV 81</w:t>
      </w:r>
    </w:p>
    <w:p w:rsidR="002A15AC" w:rsidRPr="004D2D4F" w:rsidRDefault="002A15AC" w:rsidP="007F4676">
      <w:pPr>
        <w:tabs>
          <w:tab w:val="left" w:pos="851"/>
        </w:tabs>
        <w:jc w:val="both"/>
        <w:rPr>
          <w:sz w:val="24"/>
          <w:szCs w:val="24"/>
        </w:rPr>
      </w:pPr>
      <w:r w:rsidRPr="004D2D4F">
        <w:rPr>
          <w:b/>
          <w:sz w:val="24"/>
          <w:szCs w:val="24"/>
          <w:lang w:val="ro-RO"/>
        </w:rPr>
        <w:t xml:space="preserve">STRUCTURĂ </w:t>
      </w:r>
      <w:r w:rsidRPr="004D2D4F">
        <w:rPr>
          <w:sz w:val="24"/>
          <w:szCs w:val="24"/>
          <w:lang w:val="ro-RO"/>
        </w:rPr>
        <w:t xml:space="preserve">şi funcţionalitate </w:t>
      </w:r>
      <w:r w:rsidRPr="004D2D4F">
        <w:rPr>
          <w:sz w:val="24"/>
          <w:szCs w:val="24"/>
        </w:rPr>
        <w:t>/ Mihai Mih</w:t>
      </w:r>
      <w:r w:rsidRPr="004D2D4F">
        <w:rPr>
          <w:sz w:val="24"/>
          <w:szCs w:val="24"/>
          <w:lang w:val="ro-RO"/>
        </w:rPr>
        <w:t>ăilescu .</w:t>
      </w:r>
      <w:r w:rsidRPr="004D2D4F">
        <w:rPr>
          <w:sz w:val="24"/>
          <w:szCs w:val="24"/>
        </w:rPr>
        <w:t>- Bucure</w:t>
      </w:r>
      <w:r w:rsidRPr="004D2D4F">
        <w:rPr>
          <w:sz w:val="24"/>
          <w:szCs w:val="24"/>
          <w:lang w:val="ro-RO"/>
        </w:rPr>
        <w:t xml:space="preserve">şti </w:t>
      </w:r>
      <w:r w:rsidRPr="004D2D4F">
        <w:rPr>
          <w:sz w:val="24"/>
          <w:szCs w:val="24"/>
        </w:rPr>
        <w:t xml:space="preserve">: Spitalul Clinic al </w:t>
      </w:r>
      <w:r w:rsidR="008A620F" w:rsidRPr="004D2D4F">
        <w:rPr>
          <w:sz w:val="24"/>
          <w:szCs w:val="24"/>
        </w:rPr>
        <w:tab/>
      </w:r>
      <w:r w:rsidRPr="004D2D4F">
        <w:rPr>
          <w:sz w:val="24"/>
          <w:szCs w:val="24"/>
        </w:rPr>
        <w:t>Municipiului Bucure</w:t>
      </w:r>
      <w:r w:rsidRPr="004D2D4F">
        <w:rPr>
          <w:sz w:val="24"/>
          <w:szCs w:val="24"/>
          <w:lang w:val="ro-RO"/>
        </w:rPr>
        <w:t>şti , s.a .- pag. diferit numerotată</w:t>
      </w:r>
      <w:r w:rsidRPr="004D2D4F">
        <w:rPr>
          <w:sz w:val="24"/>
          <w:szCs w:val="24"/>
        </w:rPr>
        <w:t xml:space="preserve"> : schi</w:t>
      </w:r>
      <w:r w:rsidRPr="004D2D4F">
        <w:rPr>
          <w:sz w:val="24"/>
          <w:szCs w:val="24"/>
          <w:lang w:val="ro-RO"/>
        </w:rPr>
        <w:t>ţe</w:t>
      </w:r>
      <w:r w:rsidRPr="004D2D4F">
        <w:rPr>
          <w:sz w:val="24"/>
          <w:szCs w:val="24"/>
        </w:rPr>
        <w:t xml:space="preserve"> ; 30 cm.</w:t>
      </w:r>
    </w:p>
    <w:p w:rsidR="002A15AC" w:rsidRPr="004D2D4F" w:rsidRDefault="002A15AC" w:rsidP="007F4676">
      <w:pPr>
        <w:tabs>
          <w:tab w:val="left" w:pos="851"/>
        </w:tabs>
        <w:jc w:val="both"/>
        <w:rPr>
          <w:sz w:val="24"/>
          <w:szCs w:val="24"/>
          <w:lang w:val="ro-RO"/>
        </w:rPr>
      </w:pPr>
      <w:r w:rsidRPr="004D2D4F">
        <w:rPr>
          <w:sz w:val="24"/>
          <w:szCs w:val="24"/>
        </w:rPr>
        <w:t>725.59, Spitalul clinic al Municipiului Bucure</w:t>
      </w:r>
      <w:r w:rsidRPr="004D2D4F">
        <w:rPr>
          <w:sz w:val="24"/>
          <w:szCs w:val="24"/>
          <w:lang w:val="ro-RO"/>
        </w:rPr>
        <w:t>şti</w:t>
      </w:r>
    </w:p>
    <w:p w:rsidR="002A15AC" w:rsidRPr="004D2D4F" w:rsidRDefault="002A15AC" w:rsidP="007F4676">
      <w:pPr>
        <w:tabs>
          <w:tab w:val="left" w:pos="851"/>
        </w:tabs>
        <w:jc w:val="both"/>
        <w:rPr>
          <w:b/>
          <w:sz w:val="24"/>
          <w:szCs w:val="24"/>
          <w:lang w:val="ro-RO"/>
        </w:rPr>
      </w:pPr>
    </w:p>
    <w:p w:rsidR="008A620F" w:rsidRPr="004D2D4F" w:rsidRDefault="008A620F" w:rsidP="007F4676">
      <w:pPr>
        <w:tabs>
          <w:tab w:val="left" w:pos="851"/>
        </w:tabs>
        <w:jc w:val="both"/>
        <w:rPr>
          <w:b/>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IV 182 / 7</w:t>
      </w:r>
    </w:p>
    <w:p w:rsidR="002A15AC" w:rsidRPr="004D2D4F" w:rsidRDefault="002A15AC" w:rsidP="007F4676">
      <w:pPr>
        <w:tabs>
          <w:tab w:val="left" w:pos="851"/>
        </w:tabs>
        <w:jc w:val="both"/>
        <w:rPr>
          <w:sz w:val="24"/>
          <w:szCs w:val="24"/>
        </w:rPr>
      </w:pPr>
      <w:r w:rsidRPr="004D2D4F">
        <w:rPr>
          <w:b/>
          <w:sz w:val="24"/>
          <w:szCs w:val="24"/>
          <w:lang w:val="ro-RO"/>
        </w:rPr>
        <w:t xml:space="preserve">STUDII </w:t>
      </w:r>
      <w:r w:rsidRPr="004D2D4F">
        <w:rPr>
          <w:sz w:val="24"/>
          <w:szCs w:val="24"/>
          <w:lang w:val="ro-RO"/>
        </w:rPr>
        <w:t xml:space="preserve">anatomo – clinice şi electrografice în accidente vasculare diencefalice </w:t>
      </w:r>
      <w:r w:rsidRPr="004D2D4F">
        <w:rPr>
          <w:sz w:val="24"/>
          <w:szCs w:val="24"/>
        </w:rPr>
        <w:t xml:space="preserve">/ O. Sager </w:t>
      </w:r>
      <w:r w:rsidR="008A620F" w:rsidRPr="004D2D4F">
        <w:rPr>
          <w:sz w:val="24"/>
          <w:szCs w:val="24"/>
        </w:rPr>
        <w:tab/>
      </w:r>
      <w:r w:rsidRPr="004D2D4F">
        <w:rPr>
          <w:sz w:val="24"/>
          <w:szCs w:val="24"/>
        </w:rPr>
        <w:t>, A. Mare</w:t>
      </w:r>
      <w:r w:rsidRPr="004D2D4F">
        <w:rPr>
          <w:sz w:val="24"/>
          <w:szCs w:val="24"/>
          <w:lang w:val="ro-RO"/>
        </w:rPr>
        <w:t>ş, Viorica Florea Ciocoiu , V. Nestianu .</w:t>
      </w:r>
      <w:r w:rsidRPr="004D2D4F">
        <w:rPr>
          <w:sz w:val="24"/>
          <w:szCs w:val="24"/>
        </w:rPr>
        <w:t xml:space="preserve">- [s.l. : s.n. , s.a.] .- 17 p. ; 31 </w:t>
      </w:r>
      <w:r w:rsidR="008A620F" w:rsidRPr="004D2D4F">
        <w:rPr>
          <w:sz w:val="24"/>
          <w:szCs w:val="24"/>
        </w:rPr>
        <w:tab/>
      </w:r>
      <w:r w:rsidRPr="004D2D4F">
        <w:rPr>
          <w:sz w:val="24"/>
          <w:szCs w:val="24"/>
        </w:rPr>
        <w:t>cm.</w:t>
      </w:r>
    </w:p>
    <w:p w:rsidR="002A15AC" w:rsidRPr="004D2D4F" w:rsidRDefault="008A620F" w:rsidP="007F4676">
      <w:pPr>
        <w:tabs>
          <w:tab w:val="left" w:pos="851"/>
        </w:tabs>
        <w:jc w:val="both"/>
        <w:rPr>
          <w:sz w:val="24"/>
          <w:szCs w:val="24"/>
        </w:rPr>
      </w:pPr>
      <w:r w:rsidRPr="004D2D4F">
        <w:rPr>
          <w:sz w:val="24"/>
          <w:szCs w:val="24"/>
          <w:lang w:val="ro-RO"/>
        </w:rPr>
        <w:tab/>
        <w:t>Coligat</w:t>
      </w:r>
    </w:p>
    <w:p w:rsidR="002A15AC" w:rsidRPr="004D2D4F" w:rsidRDefault="008A620F" w:rsidP="007F4676">
      <w:pPr>
        <w:tabs>
          <w:tab w:val="left" w:pos="851"/>
        </w:tabs>
        <w:jc w:val="both"/>
        <w:rPr>
          <w:sz w:val="24"/>
          <w:szCs w:val="24"/>
        </w:rPr>
      </w:pPr>
      <w:r w:rsidRPr="004D2D4F">
        <w:rPr>
          <w:sz w:val="24"/>
          <w:szCs w:val="24"/>
        </w:rPr>
        <w:tab/>
      </w:r>
      <w:r w:rsidR="002A15AC" w:rsidRPr="004D2D4F">
        <w:rPr>
          <w:sz w:val="24"/>
          <w:szCs w:val="24"/>
        </w:rPr>
        <w:t>Articole</w:t>
      </w:r>
    </w:p>
    <w:p w:rsidR="002A15AC" w:rsidRPr="004D2D4F" w:rsidRDefault="002A15AC" w:rsidP="007F4676">
      <w:pPr>
        <w:tabs>
          <w:tab w:val="left" w:pos="851"/>
        </w:tabs>
        <w:jc w:val="both"/>
        <w:rPr>
          <w:sz w:val="24"/>
          <w:szCs w:val="24"/>
        </w:rPr>
      </w:pPr>
      <w:r w:rsidRPr="004D2D4F">
        <w:rPr>
          <w:sz w:val="24"/>
          <w:szCs w:val="24"/>
        </w:rPr>
        <w:t>616.831-005</w:t>
      </w:r>
    </w:p>
    <w:p w:rsidR="002A15AC" w:rsidRDefault="002A15AC" w:rsidP="007F4676">
      <w:pPr>
        <w:tabs>
          <w:tab w:val="left" w:pos="851"/>
        </w:tabs>
        <w:jc w:val="both"/>
        <w:rPr>
          <w:b/>
          <w:sz w:val="24"/>
          <w:szCs w:val="24"/>
          <w:lang w:val="ro-RO"/>
        </w:rPr>
      </w:pPr>
    </w:p>
    <w:p w:rsidR="00F96B7D" w:rsidRDefault="00F96B7D" w:rsidP="007F4676">
      <w:pPr>
        <w:tabs>
          <w:tab w:val="left" w:pos="851"/>
        </w:tabs>
        <w:jc w:val="both"/>
        <w:rPr>
          <w:b/>
          <w:sz w:val="24"/>
          <w:szCs w:val="24"/>
          <w:lang w:val="ro-RO"/>
        </w:rPr>
      </w:pPr>
    </w:p>
    <w:p w:rsidR="00F96B7D" w:rsidRPr="00F96B7D" w:rsidRDefault="00F96B7D" w:rsidP="00F96B7D">
      <w:pPr>
        <w:jc w:val="both"/>
        <w:rPr>
          <w:b/>
          <w:sz w:val="24"/>
          <w:szCs w:val="24"/>
        </w:rPr>
      </w:pPr>
      <w:r w:rsidRPr="00F96B7D">
        <w:rPr>
          <w:b/>
          <w:sz w:val="24"/>
          <w:szCs w:val="24"/>
        </w:rPr>
        <w:t>I.M.III 1192</w:t>
      </w:r>
    </w:p>
    <w:p w:rsidR="00F96B7D" w:rsidRPr="00F96B7D" w:rsidRDefault="00F96B7D" w:rsidP="00F96B7D">
      <w:pPr>
        <w:jc w:val="both"/>
        <w:rPr>
          <w:sz w:val="24"/>
          <w:szCs w:val="24"/>
          <w:lang w:val="ro-RO"/>
        </w:rPr>
      </w:pPr>
      <w:r w:rsidRPr="00F96B7D">
        <w:rPr>
          <w:b/>
          <w:sz w:val="24"/>
          <w:szCs w:val="24"/>
        </w:rPr>
        <w:t xml:space="preserve">STUDII </w:t>
      </w:r>
      <w:r w:rsidRPr="00F96B7D">
        <w:rPr>
          <w:sz w:val="24"/>
          <w:szCs w:val="24"/>
        </w:rPr>
        <w:t>anatomo-clinice şi electrografice în accidente vasculare diencefalice / O. S</w:t>
      </w:r>
      <w:r w:rsidR="009A4E32">
        <w:rPr>
          <w:sz w:val="24"/>
          <w:szCs w:val="24"/>
        </w:rPr>
        <w:t>a</w:t>
      </w:r>
      <w:r w:rsidRPr="00F96B7D">
        <w:rPr>
          <w:sz w:val="24"/>
          <w:szCs w:val="24"/>
        </w:rPr>
        <w:t xml:space="preserve">ger, </w:t>
      </w:r>
      <w:r w:rsidR="009A4E32">
        <w:rPr>
          <w:sz w:val="24"/>
          <w:szCs w:val="24"/>
        </w:rPr>
        <w:tab/>
      </w:r>
      <w:r w:rsidRPr="00F96B7D">
        <w:rPr>
          <w:sz w:val="24"/>
          <w:szCs w:val="24"/>
        </w:rPr>
        <w:t xml:space="preserve">A. Mareş, Viorica Florea Ciocoiu, V. Neştianu . – Bucuresti : Editura Academiei </w:t>
      </w:r>
      <w:r w:rsidR="009A4E32">
        <w:rPr>
          <w:sz w:val="24"/>
          <w:szCs w:val="24"/>
        </w:rPr>
        <w:tab/>
      </w:r>
      <w:r w:rsidRPr="00F96B7D">
        <w:rPr>
          <w:sz w:val="24"/>
          <w:szCs w:val="24"/>
        </w:rPr>
        <w:t xml:space="preserve">Republicii Populare Romane, 1963 . - p.33 – 49 : fig. ; 24 cm. </w:t>
      </w:r>
    </w:p>
    <w:p w:rsidR="00F96B7D" w:rsidRPr="00F96B7D" w:rsidRDefault="00F96B7D" w:rsidP="00F96B7D">
      <w:pPr>
        <w:jc w:val="both"/>
        <w:rPr>
          <w:sz w:val="24"/>
          <w:szCs w:val="24"/>
        </w:rPr>
      </w:pPr>
      <w:r w:rsidRPr="00F96B7D">
        <w:rPr>
          <w:sz w:val="24"/>
          <w:szCs w:val="24"/>
        </w:rPr>
        <w:tab/>
        <w:t xml:space="preserve">Bibliogr. p. 49 </w:t>
      </w:r>
    </w:p>
    <w:p w:rsidR="00F96B7D" w:rsidRPr="00F96B7D" w:rsidRDefault="00F96B7D" w:rsidP="00F96B7D">
      <w:pPr>
        <w:jc w:val="both"/>
        <w:rPr>
          <w:sz w:val="24"/>
          <w:szCs w:val="24"/>
          <w:lang w:val="ro-RO"/>
        </w:rPr>
      </w:pPr>
      <w:r w:rsidRPr="00F96B7D">
        <w:rPr>
          <w:sz w:val="24"/>
          <w:szCs w:val="24"/>
        </w:rPr>
        <w:tab/>
        <w:t xml:space="preserve">Extras : </w:t>
      </w:r>
      <w:r w:rsidRPr="00F96B7D">
        <w:rPr>
          <w:i/>
          <w:sz w:val="24"/>
          <w:szCs w:val="24"/>
        </w:rPr>
        <w:t>Studii şi Cercetări de Neurologie</w:t>
      </w:r>
      <w:r w:rsidRPr="00F96B7D">
        <w:rPr>
          <w:sz w:val="24"/>
          <w:szCs w:val="24"/>
        </w:rPr>
        <w:t>, Anul VIII, Nr. 1, 1963.</w:t>
      </w:r>
      <w:r w:rsidRPr="00F96B7D">
        <w:rPr>
          <w:sz w:val="24"/>
          <w:szCs w:val="24"/>
          <w:lang w:val="ro-RO"/>
        </w:rPr>
        <w:t xml:space="preserve"> Academia </w:t>
      </w:r>
      <w:r w:rsidR="009A4E32">
        <w:rPr>
          <w:sz w:val="24"/>
          <w:szCs w:val="24"/>
          <w:lang w:val="ro-RO"/>
        </w:rPr>
        <w:tab/>
      </w:r>
      <w:r w:rsidRPr="00F96B7D">
        <w:rPr>
          <w:sz w:val="24"/>
          <w:szCs w:val="24"/>
          <w:lang w:val="ro-RO"/>
        </w:rPr>
        <w:t>Republicii Populare Romîne. Institutul de Neurologie „I. P. Pavlov”</w:t>
      </w:r>
    </w:p>
    <w:p w:rsidR="00F96B7D" w:rsidRPr="00F96B7D" w:rsidRDefault="00F96B7D" w:rsidP="00F96B7D">
      <w:pPr>
        <w:tabs>
          <w:tab w:val="left" w:pos="851"/>
        </w:tabs>
        <w:jc w:val="both"/>
        <w:rPr>
          <w:b/>
          <w:sz w:val="24"/>
          <w:szCs w:val="24"/>
          <w:lang w:val="ro-RO"/>
        </w:rPr>
      </w:pPr>
      <w:r w:rsidRPr="00F96B7D">
        <w:rPr>
          <w:sz w:val="24"/>
          <w:szCs w:val="24"/>
        </w:rPr>
        <w:t>611:616.831-005.1</w:t>
      </w:r>
    </w:p>
    <w:p w:rsidR="00F96B7D" w:rsidRPr="00F96B7D" w:rsidRDefault="00F96B7D" w:rsidP="00F96B7D">
      <w:pPr>
        <w:tabs>
          <w:tab w:val="left" w:pos="851"/>
        </w:tabs>
        <w:jc w:val="both"/>
        <w:rPr>
          <w:b/>
          <w:sz w:val="24"/>
          <w:szCs w:val="24"/>
          <w:lang w:val="ro-RO"/>
        </w:rPr>
      </w:pPr>
    </w:p>
    <w:p w:rsidR="008A620F" w:rsidRDefault="008A620F" w:rsidP="007F4676">
      <w:pPr>
        <w:tabs>
          <w:tab w:val="left" w:pos="851"/>
        </w:tabs>
        <w:jc w:val="both"/>
        <w:rPr>
          <w:b/>
          <w:sz w:val="24"/>
          <w:szCs w:val="24"/>
          <w:lang w:val="ro-RO"/>
        </w:rPr>
      </w:pPr>
    </w:p>
    <w:p w:rsidR="009A4E32" w:rsidRDefault="009A4E32" w:rsidP="007F4676">
      <w:pPr>
        <w:tabs>
          <w:tab w:val="left" w:pos="851"/>
        </w:tabs>
        <w:jc w:val="both"/>
        <w:rPr>
          <w:b/>
          <w:sz w:val="24"/>
          <w:szCs w:val="24"/>
          <w:lang w:val="ro-RO"/>
        </w:rPr>
      </w:pPr>
      <w:r>
        <w:rPr>
          <w:b/>
          <w:sz w:val="24"/>
          <w:szCs w:val="24"/>
          <w:lang w:val="ro-RO"/>
        </w:rPr>
        <w:t>I.M. II 4136</w:t>
      </w:r>
    </w:p>
    <w:p w:rsidR="009A4E32" w:rsidRDefault="009A4E32" w:rsidP="007F4676">
      <w:pPr>
        <w:tabs>
          <w:tab w:val="left" w:pos="851"/>
        </w:tabs>
        <w:jc w:val="both"/>
        <w:rPr>
          <w:sz w:val="24"/>
          <w:szCs w:val="24"/>
          <w:lang w:val="ro-RO"/>
        </w:rPr>
      </w:pPr>
      <w:r>
        <w:rPr>
          <w:b/>
          <w:sz w:val="24"/>
          <w:szCs w:val="24"/>
          <w:lang w:val="ro-RO"/>
        </w:rPr>
        <w:t xml:space="preserve">STUDII </w:t>
      </w:r>
      <w:r w:rsidRPr="009A4E32">
        <w:rPr>
          <w:sz w:val="24"/>
          <w:szCs w:val="24"/>
          <w:lang w:val="ro-RO"/>
        </w:rPr>
        <w:t xml:space="preserve">asupra unui </w:t>
      </w:r>
      <w:r>
        <w:rPr>
          <w:sz w:val="24"/>
          <w:szCs w:val="24"/>
          <w:lang w:val="ro-RO"/>
        </w:rPr>
        <w:t>caz de degenerescenţă</w:t>
      </w:r>
      <w:r w:rsidRPr="009A4E32">
        <w:rPr>
          <w:sz w:val="24"/>
          <w:szCs w:val="24"/>
          <w:lang w:val="ro-RO"/>
        </w:rPr>
        <w:t xml:space="preserve"> </w:t>
      </w:r>
      <w:r>
        <w:rPr>
          <w:sz w:val="24"/>
          <w:szCs w:val="24"/>
          <w:lang w:val="ro-RO"/>
        </w:rPr>
        <w:t xml:space="preserve">hepato – lenticulară / I. Cincă, R. Dimitriu, </w:t>
      </w:r>
      <w:r>
        <w:rPr>
          <w:sz w:val="24"/>
          <w:szCs w:val="24"/>
          <w:lang w:val="ro-RO"/>
        </w:rPr>
        <w:tab/>
        <w:t xml:space="preserve">C. Alexandrescu, C. Ionel . – Bucureşti : Editura Medicală, 1958 . – p. 435-440 : </w:t>
      </w:r>
      <w:r>
        <w:rPr>
          <w:sz w:val="24"/>
          <w:szCs w:val="24"/>
          <w:lang w:val="ro-RO"/>
        </w:rPr>
        <w:tab/>
        <w:t xml:space="preserve">fig. ; 24 cm. </w:t>
      </w:r>
    </w:p>
    <w:p w:rsidR="009A4E32" w:rsidRDefault="009A4E32" w:rsidP="007F4676">
      <w:pPr>
        <w:tabs>
          <w:tab w:val="left" w:pos="851"/>
        </w:tabs>
        <w:jc w:val="both"/>
        <w:rPr>
          <w:sz w:val="24"/>
          <w:szCs w:val="24"/>
          <w:lang w:val="ro-RO"/>
        </w:rPr>
      </w:pPr>
      <w:r>
        <w:rPr>
          <w:sz w:val="24"/>
          <w:szCs w:val="24"/>
          <w:lang w:val="ro-RO"/>
        </w:rPr>
        <w:tab/>
        <w:t>Bibliogr. p. 438</w:t>
      </w:r>
    </w:p>
    <w:p w:rsidR="009A4E32" w:rsidRDefault="009A4E32" w:rsidP="007F4676">
      <w:pPr>
        <w:tabs>
          <w:tab w:val="left" w:pos="851"/>
        </w:tabs>
        <w:jc w:val="both"/>
        <w:rPr>
          <w:sz w:val="24"/>
          <w:szCs w:val="24"/>
          <w:lang w:val="ro-RO"/>
        </w:rPr>
      </w:pPr>
      <w:r>
        <w:rPr>
          <w:sz w:val="24"/>
          <w:szCs w:val="24"/>
          <w:lang w:val="ro-RO"/>
        </w:rPr>
        <w:tab/>
        <w:t xml:space="preserve">Extras din Neurologia. Psihiatria. Neurochirurgia : Revistă a Societăţii Ştiinţelor </w:t>
      </w:r>
      <w:r>
        <w:rPr>
          <w:sz w:val="24"/>
          <w:szCs w:val="24"/>
          <w:lang w:val="ro-RO"/>
        </w:rPr>
        <w:tab/>
        <w:t xml:space="preserve">Medicale R.P.R., Nr. 5, Septembrie – Octombrie 1958 </w:t>
      </w:r>
    </w:p>
    <w:p w:rsidR="009A4E32" w:rsidRPr="009A4E32" w:rsidRDefault="009A4E32" w:rsidP="007F4676">
      <w:pPr>
        <w:tabs>
          <w:tab w:val="left" w:pos="851"/>
        </w:tabs>
        <w:jc w:val="both"/>
        <w:rPr>
          <w:sz w:val="24"/>
          <w:szCs w:val="24"/>
          <w:lang w:val="ro-RO"/>
        </w:rPr>
      </w:pPr>
      <w:r>
        <w:rPr>
          <w:sz w:val="24"/>
          <w:szCs w:val="24"/>
          <w:lang w:val="ro-RO"/>
        </w:rPr>
        <w:t>616.36-002</w:t>
      </w:r>
    </w:p>
    <w:p w:rsidR="009A4E32" w:rsidRPr="009A4E32" w:rsidRDefault="009A4E32" w:rsidP="007F4676">
      <w:pPr>
        <w:tabs>
          <w:tab w:val="left" w:pos="851"/>
        </w:tabs>
        <w:jc w:val="both"/>
        <w:rPr>
          <w:sz w:val="24"/>
          <w:szCs w:val="24"/>
          <w:lang w:val="ro-RO"/>
        </w:rPr>
      </w:pPr>
    </w:p>
    <w:p w:rsidR="009A4E32" w:rsidRPr="004D2D4F" w:rsidRDefault="009A4E32"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2711</w:t>
      </w:r>
      <w:r w:rsidR="00615B31">
        <w:rPr>
          <w:b/>
          <w:sz w:val="24"/>
          <w:szCs w:val="24"/>
          <w:lang w:val="ro-RO"/>
        </w:rPr>
        <w:t xml:space="preserve"> ; I.M.III 1184</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STUDII </w:t>
      </w:r>
      <w:r w:rsidRPr="004D2D4F">
        <w:rPr>
          <w:sz w:val="24"/>
          <w:szCs w:val="24"/>
          <w:lang w:val="ro-RO"/>
        </w:rPr>
        <w:t xml:space="preserve">asupra electroencefalogramei la bolnavi care au suferit accidente vasculare </w:t>
      </w:r>
      <w:r w:rsidR="008A620F" w:rsidRPr="004D2D4F">
        <w:rPr>
          <w:sz w:val="24"/>
          <w:szCs w:val="24"/>
          <w:lang w:val="ro-RO"/>
        </w:rPr>
        <w:tab/>
      </w:r>
      <w:r w:rsidRPr="004D2D4F">
        <w:rPr>
          <w:sz w:val="24"/>
          <w:szCs w:val="24"/>
          <w:lang w:val="ro-RO"/>
        </w:rPr>
        <w:t xml:space="preserve">cerebrale : Prognosticul lor </w:t>
      </w:r>
      <w:r w:rsidRPr="004D2D4F">
        <w:rPr>
          <w:sz w:val="24"/>
          <w:szCs w:val="24"/>
          <w:lang w:val="fr-FR"/>
        </w:rPr>
        <w:t xml:space="preserve">/ </w:t>
      </w:r>
      <w:r w:rsidRPr="004D2D4F">
        <w:rPr>
          <w:sz w:val="24"/>
          <w:szCs w:val="24"/>
          <w:lang w:val="ro-RO"/>
        </w:rPr>
        <w:t xml:space="preserve">O. Sager, S. Bazilescu, Viorica Florea-Ciocoiu, </w:t>
      </w:r>
      <w:r w:rsidR="008A620F" w:rsidRPr="004D2D4F">
        <w:rPr>
          <w:sz w:val="24"/>
          <w:szCs w:val="24"/>
          <w:lang w:val="ro-RO"/>
        </w:rPr>
        <w:tab/>
      </w:r>
      <w:r w:rsidRPr="004D2D4F">
        <w:rPr>
          <w:sz w:val="24"/>
          <w:szCs w:val="24"/>
          <w:lang w:val="ro-RO"/>
        </w:rPr>
        <w:t xml:space="preserve">Melania Moişanu . – Bucureşti : Editura Academiei Republicii Populare </w:t>
      </w:r>
      <w:r w:rsidR="008A620F" w:rsidRPr="004D2D4F">
        <w:rPr>
          <w:sz w:val="24"/>
          <w:szCs w:val="24"/>
          <w:lang w:val="ro-RO"/>
        </w:rPr>
        <w:tab/>
      </w:r>
      <w:r w:rsidRPr="004D2D4F">
        <w:rPr>
          <w:sz w:val="24"/>
          <w:szCs w:val="24"/>
          <w:lang w:val="ro-RO"/>
        </w:rPr>
        <w:t xml:space="preserve">Române, </w:t>
      </w:r>
      <w:r w:rsidRPr="004D2D4F">
        <w:rPr>
          <w:b/>
          <w:sz w:val="24"/>
          <w:szCs w:val="24"/>
          <w:lang w:val="ro-RO"/>
        </w:rPr>
        <w:t xml:space="preserve">1958 </w:t>
      </w:r>
      <w:r w:rsidRPr="004D2D4F">
        <w:rPr>
          <w:sz w:val="24"/>
          <w:szCs w:val="24"/>
          <w:lang w:val="ro-RO"/>
        </w:rPr>
        <w:t>. – p. 125-160 ; 23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Studii şi cercetări de neurologie, Anul III, nr. 2, 1958</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Academia Republicii Populare Române. Institutul de </w:t>
      </w:r>
      <w:r w:rsidRPr="004D2D4F">
        <w:rPr>
          <w:sz w:val="24"/>
          <w:szCs w:val="24"/>
          <w:lang w:val="ro-RO"/>
        </w:rPr>
        <w:tab/>
      </w:r>
      <w:r w:rsidR="002A15AC" w:rsidRPr="004D2D4F">
        <w:rPr>
          <w:sz w:val="24"/>
          <w:szCs w:val="24"/>
          <w:lang w:val="ro-RO"/>
        </w:rPr>
        <w:t>Neurologie „I. P. Pavlov”</w:t>
      </w:r>
    </w:p>
    <w:p w:rsidR="002A15AC" w:rsidRPr="004D2D4F" w:rsidRDefault="002A15AC" w:rsidP="007F4676">
      <w:pPr>
        <w:tabs>
          <w:tab w:val="left" w:pos="851"/>
        </w:tabs>
        <w:jc w:val="both"/>
        <w:rPr>
          <w:sz w:val="24"/>
          <w:szCs w:val="24"/>
          <w:lang w:val="ro-RO"/>
        </w:rPr>
      </w:pPr>
      <w:r w:rsidRPr="004D2D4F">
        <w:rPr>
          <w:sz w:val="24"/>
          <w:szCs w:val="24"/>
          <w:lang w:val="ro-RO"/>
        </w:rPr>
        <w:t>616.831-005-073.7</w:t>
      </w:r>
      <w:r w:rsidRPr="004D2D4F">
        <w:rPr>
          <w:sz w:val="24"/>
          <w:szCs w:val="24"/>
          <w:lang w:val="ro-RO"/>
        </w:rPr>
        <w:tab/>
      </w:r>
    </w:p>
    <w:p w:rsidR="002A15AC" w:rsidRPr="004D2D4F" w:rsidRDefault="002A15AC" w:rsidP="007F4676">
      <w:pPr>
        <w:tabs>
          <w:tab w:val="left" w:pos="851"/>
        </w:tabs>
        <w:jc w:val="both"/>
        <w:rPr>
          <w:b/>
          <w:sz w:val="24"/>
          <w:szCs w:val="24"/>
          <w:lang w:val="ro-RO"/>
        </w:rPr>
      </w:pPr>
    </w:p>
    <w:p w:rsidR="008A620F" w:rsidRPr="004D2D4F" w:rsidRDefault="008A620F"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203</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STUDII </w:t>
      </w:r>
      <w:r w:rsidRPr="004D2D4F">
        <w:rPr>
          <w:sz w:val="24"/>
          <w:szCs w:val="24"/>
          <w:lang w:val="ro-RO"/>
        </w:rPr>
        <w:t xml:space="preserve">şi cercetări de igienă şi sănătate publică = Trudî i isledovania pa voprosam </w:t>
      </w:r>
      <w:r w:rsidR="008A620F" w:rsidRPr="004D2D4F">
        <w:rPr>
          <w:sz w:val="24"/>
          <w:szCs w:val="24"/>
          <w:lang w:val="ro-RO"/>
        </w:rPr>
        <w:tab/>
      </w:r>
      <w:r w:rsidRPr="004D2D4F">
        <w:rPr>
          <w:sz w:val="24"/>
          <w:szCs w:val="24"/>
          <w:lang w:val="ro-RO"/>
        </w:rPr>
        <w:t xml:space="preserve">ghighinî i zdravoohranenia = Studies and researches of hygiene and public </w:t>
      </w:r>
      <w:r w:rsidR="008A620F" w:rsidRPr="004D2D4F">
        <w:rPr>
          <w:sz w:val="24"/>
          <w:szCs w:val="24"/>
          <w:lang w:val="ro-RO"/>
        </w:rPr>
        <w:tab/>
      </w:r>
      <w:r w:rsidRPr="004D2D4F">
        <w:rPr>
          <w:sz w:val="24"/>
          <w:szCs w:val="24"/>
          <w:lang w:val="ro-RO"/>
        </w:rPr>
        <w:t xml:space="preserve">health = Études et recherches d’hygiène et de santé publique . – Bucureşti : </w:t>
      </w:r>
      <w:r w:rsidR="008A620F" w:rsidRPr="004D2D4F">
        <w:rPr>
          <w:sz w:val="24"/>
          <w:szCs w:val="24"/>
          <w:lang w:val="ro-RO"/>
        </w:rPr>
        <w:tab/>
      </w:r>
      <w:r w:rsidRPr="004D2D4F">
        <w:rPr>
          <w:sz w:val="24"/>
          <w:szCs w:val="24"/>
          <w:lang w:val="ro-RO"/>
        </w:rPr>
        <w:t xml:space="preserve">Editura Medicală , </w:t>
      </w:r>
      <w:r w:rsidRPr="004D2D4F">
        <w:rPr>
          <w:b/>
          <w:sz w:val="24"/>
          <w:szCs w:val="24"/>
          <w:lang w:val="ro-RO"/>
        </w:rPr>
        <w:t xml:space="preserve">1965 </w:t>
      </w:r>
      <w:r w:rsidRPr="004D2D4F">
        <w:rPr>
          <w:sz w:val="24"/>
          <w:szCs w:val="24"/>
          <w:lang w:val="ro-RO"/>
        </w:rPr>
        <w:t>. – 436 p. : tab., graf. ; 24 cm</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Ministerul sănătăţii şi prevederilor sociale. Institutul de Igienă </w:t>
      </w:r>
      <w:r w:rsidRPr="004D2D4F">
        <w:rPr>
          <w:sz w:val="24"/>
          <w:szCs w:val="24"/>
          <w:lang w:val="ro-RO"/>
        </w:rPr>
        <w:tab/>
      </w:r>
      <w:r w:rsidR="002A15AC" w:rsidRPr="004D2D4F">
        <w:rPr>
          <w:sz w:val="24"/>
          <w:szCs w:val="24"/>
          <w:lang w:val="ro-RO"/>
        </w:rPr>
        <w:t>– Bucureşti</w:t>
      </w:r>
    </w:p>
    <w:p w:rsidR="002A15AC" w:rsidRPr="004D2D4F" w:rsidRDefault="002A15AC" w:rsidP="007F4676">
      <w:pPr>
        <w:tabs>
          <w:tab w:val="left" w:pos="851"/>
        </w:tabs>
        <w:jc w:val="both"/>
        <w:rPr>
          <w:b/>
          <w:sz w:val="24"/>
          <w:szCs w:val="24"/>
          <w:lang w:val="ro-RO"/>
        </w:rPr>
      </w:pPr>
      <w:r w:rsidRPr="004D2D4F">
        <w:rPr>
          <w:sz w:val="24"/>
          <w:szCs w:val="24"/>
          <w:lang w:val="ro-RO"/>
        </w:rPr>
        <w:t>614</w:t>
      </w:r>
      <w:r w:rsidRPr="004D2D4F">
        <w:rPr>
          <w:sz w:val="24"/>
          <w:szCs w:val="24"/>
          <w:lang w:val="ro-RO"/>
        </w:rPr>
        <w:tab/>
      </w:r>
    </w:p>
    <w:p w:rsidR="002A15AC" w:rsidRPr="004D2D4F" w:rsidRDefault="002A15AC" w:rsidP="007F4676">
      <w:pPr>
        <w:tabs>
          <w:tab w:val="left" w:pos="851"/>
        </w:tabs>
        <w:jc w:val="both"/>
        <w:rPr>
          <w:b/>
          <w:sz w:val="24"/>
          <w:szCs w:val="24"/>
          <w:lang w:val="ro-RO"/>
        </w:rPr>
      </w:pPr>
    </w:p>
    <w:p w:rsidR="008A620F" w:rsidRPr="004D2D4F" w:rsidRDefault="008A620F"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2331</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STUDII </w:t>
      </w:r>
      <w:r w:rsidRPr="004D2D4F">
        <w:rPr>
          <w:sz w:val="24"/>
          <w:szCs w:val="24"/>
          <w:lang w:val="ro-RO"/>
        </w:rPr>
        <w:t xml:space="preserve">şi cercetări hematologice : Articole şi lucrări originale Poppa . - Bucureşti : </w:t>
      </w:r>
      <w:r w:rsidR="008A620F" w:rsidRPr="004D2D4F">
        <w:rPr>
          <w:sz w:val="24"/>
          <w:szCs w:val="24"/>
          <w:lang w:val="ro-RO"/>
        </w:rPr>
        <w:tab/>
      </w:r>
      <w:r w:rsidRPr="004D2D4F">
        <w:rPr>
          <w:sz w:val="24"/>
          <w:szCs w:val="24"/>
          <w:lang w:val="ro-RO"/>
        </w:rPr>
        <w:t xml:space="preserve">Editura Medicală , </w:t>
      </w:r>
      <w:r w:rsidRPr="004D2D4F">
        <w:rPr>
          <w:b/>
          <w:sz w:val="24"/>
          <w:szCs w:val="24"/>
          <w:lang w:val="ro-RO"/>
        </w:rPr>
        <w:t>1958</w:t>
      </w:r>
      <w:r w:rsidRPr="004D2D4F">
        <w:rPr>
          <w:sz w:val="24"/>
          <w:szCs w:val="24"/>
          <w:lang w:val="ro-RO"/>
        </w:rPr>
        <w:t xml:space="preserve"> . – 305 p. ; 23 cm.</w:t>
      </w:r>
    </w:p>
    <w:p w:rsidR="002A15AC" w:rsidRPr="004D2D4F" w:rsidRDefault="008A620F"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 xml:space="preserve">Înaintea titlului : Ministerul Sănătăţii şi prevederilor sociale. Centru de </w:t>
      </w:r>
      <w:r w:rsidRPr="004D2D4F">
        <w:rPr>
          <w:sz w:val="24"/>
          <w:szCs w:val="24"/>
          <w:lang w:val="ro-RO"/>
        </w:rPr>
        <w:tab/>
      </w:r>
      <w:r w:rsidR="002A15AC" w:rsidRPr="004D2D4F">
        <w:rPr>
          <w:sz w:val="24"/>
          <w:szCs w:val="24"/>
          <w:lang w:val="ro-RO"/>
        </w:rPr>
        <w:t>hematologie</w:t>
      </w:r>
    </w:p>
    <w:p w:rsidR="002A15AC" w:rsidRPr="004D2D4F" w:rsidRDefault="008A620F"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 Conţine 37 de articole</w:t>
      </w:r>
    </w:p>
    <w:p w:rsidR="002A15AC" w:rsidRPr="004D2D4F" w:rsidRDefault="002A15AC" w:rsidP="007F4676">
      <w:pPr>
        <w:tabs>
          <w:tab w:val="left" w:pos="851"/>
        </w:tabs>
        <w:jc w:val="both"/>
        <w:rPr>
          <w:sz w:val="24"/>
          <w:szCs w:val="24"/>
          <w:lang w:val="ro-RO"/>
        </w:rPr>
      </w:pPr>
      <w:r w:rsidRPr="004D2D4F">
        <w:rPr>
          <w:sz w:val="24"/>
          <w:szCs w:val="24"/>
          <w:lang w:val="ro-RO"/>
        </w:rPr>
        <w:t>616.15</w:t>
      </w:r>
    </w:p>
    <w:p w:rsidR="002A15AC" w:rsidRPr="004D2D4F" w:rsidRDefault="002A15AC" w:rsidP="007F4676">
      <w:pPr>
        <w:tabs>
          <w:tab w:val="left" w:pos="851"/>
        </w:tabs>
        <w:jc w:val="both"/>
        <w:rPr>
          <w:b/>
          <w:sz w:val="24"/>
          <w:szCs w:val="24"/>
          <w:lang w:val="ro-RO"/>
        </w:rPr>
      </w:pPr>
    </w:p>
    <w:p w:rsidR="008A620F" w:rsidRPr="004D2D4F" w:rsidRDefault="008A620F"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2332</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STUDII </w:t>
      </w:r>
      <w:r w:rsidRPr="004D2D4F">
        <w:rPr>
          <w:sz w:val="24"/>
          <w:szCs w:val="24"/>
          <w:lang w:val="ro-RO"/>
        </w:rPr>
        <w:t xml:space="preserve">şi cercetări de inframicrobiologie : Tomul X, nr. 2, 1959 / </w:t>
      </w:r>
      <w:r w:rsidRPr="004D2D4F">
        <w:rPr>
          <w:sz w:val="24"/>
          <w:szCs w:val="24"/>
          <w:lang w:val="fr-FR"/>
        </w:rPr>
        <w:t xml:space="preserve">comitet de red St. S. </w:t>
      </w:r>
      <w:r w:rsidR="008A620F" w:rsidRPr="004D2D4F">
        <w:rPr>
          <w:sz w:val="24"/>
          <w:szCs w:val="24"/>
          <w:lang w:val="fr-FR"/>
        </w:rPr>
        <w:tab/>
      </w:r>
      <w:r w:rsidRPr="004D2D4F">
        <w:rPr>
          <w:sz w:val="24"/>
          <w:szCs w:val="24"/>
          <w:lang w:val="fr-FR"/>
        </w:rPr>
        <w:t xml:space="preserve">Nicolau, </w:t>
      </w:r>
      <w:r w:rsidRPr="004D2D4F">
        <w:rPr>
          <w:sz w:val="24"/>
          <w:szCs w:val="24"/>
          <w:lang w:val="ro-RO"/>
        </w:rPr>
        <w:t xml:space="preserve">, Vasile Mîrza, Gh. Lupaşcu, s. a. . - Bucureşti : Editura Academiei </w:t>
      </w:r>
      <w:r w:rsidR="008A620F" w:rsidRPr="004D2D4F">
        <w:rPr>
          <w:sz w:val="24"/>
          <w:szCs w:val="24"/>
          <w:lang w:val="ro-RO"/>
        </w:rPr>
        <w:tab/>
      </w:r>
      <w:r w:rsidR="00A50E28" w:rsidRPr="004D2D4F">
        <w:rPr>
          <w:sz w:val="24"/>
          <w:szCs w:val="24"/>
          <w:lang w:val="ro-RO"/>
        </w:rPr>
        <w:t>Republicii Populare Române</w:t>
      </w:r>
      <w:r w:rsidRPr="004D2D4F">
        <w:rPr>
          <w:sz w:val="24"/>
          <w:szCs w:val="24"/>
          <w:lang w:val="ro-RO"/>
        </w:rPr>
        <w:t xml:space="preserve">, </w:t>
      </w:r>
      <w:r w:rsidRPr="004D2D4F">
        <w:rPr>
          <w:b/>
          <w:sz w:val="24"/>
          <w:szCs w:val="24"/>
          <w:lang w:val="ro-RO"/>
        </w:rPr>
        <w:t xml:space="preserve">1959 </w:t>
      </w:r>
      <w:r w:rsidR="00A50E28" w:rsidRPr="004D2D4F">
        <w:rPr>
          <w:sz w:val="24"/>
          <w:szCs w:val="24"/>
          <w:lang w:val="ro-RO"/>
        </w:rPr>
        <w:t>. – p. 119-258 : fig.</w:t>
      </w:r>
      <w:r w:rsidRPr="004D2D4F">
        <w:rPr>
          <w:sz w:val="24"/>
          <w:szCs w:val="24"/>
          <w:lang w:val="ro-RO"/>
        </w:rPr>
        <w:t>, tab ; 24 cm.</w:t>
      </w:r>
    </w:p>
    <w:p w:rsidR="002A15AC" w:rsidRPr="004D2D4F" w:rsidRDefault="008A620F"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Înaintea titlului : Academia Republicii Populare Române. Institutul de Inframicrobiologie</w:t>
      </w:r>
    </w:p>
    <w:p w:rsidR="002A15AC" w:rsidRPr="004D2D4F" w:rsidRDefault="008A620F" w:rsidP="007F4676">
      <w:pPr>
        <w:tabs>
          <w:tab w:val="left" w:pos="851"/>
        </w:tabs>
        <w:ind w:left="851" w:hanging="851"/>
        <w:jc w:val="both"/>
        <w:rPr>
          <w:sz w:val="24"/>
          <w:szCs w:val="24"/>
        </w:rPr>
      </w:pPr>
      <w:r w:rsidRPr="004D2D4F">
        <w:rPr>
          <w:sz w:val="24"/>
          <w:szCs w:val="24"/>
        </w:rPr>
        <w:tab/>
      </w:r>
      <w:r w:rsidR="002A15AC" w:rsidRPr="004D2D4F">
        <w:rPr>
          <w:sz w:val="24"/>
          <w:szCs w:val="24"/>
        </w:rPr>
        <w:t>Biogr. După capitole</w:t>
      </w:r>
    </w:p>
    <w:p w:rsidR="002A15AC" w:rsidRPr="004D2D4F" w:rsidRDefault="002A15AC" w:rsidP="007F4676">
      <w:pPr>
        <w:tabs>
          <w:tab w:val="left" w:pos="851"/>
        </w:tabs>
        <w:jc w:val="both"/>
        <w:rPr>
          <w:sz w:val="24"/>
          <w:szCs w:val="24"/>
        </w:rPr>
      </w:pPr>
      <w:r w:rsidRPr="004D2D4F">
        <w:rPr>
          <w:sz w:val="24"/>
          <w:szCs w:val="24"/>
          <w:lang w:val="ro-RO"/>
        </w:rPr>
        <w:t>579</w:t>
      </w:r>
      <w:r w:rsidRPr="004D2D4F">
        <w:rPr>
          <w:sz w:val="24"/>
          <w:szCs w:val="24"/>
        </w:rPr>
        <w:t>+576.8(05)</w:t>
      </w:r>
      <w:r w:rsidRPr="004D2D4F">
        <w:rPr>
          <w:sz w:val="24"/>
          <w:szCs w:val="24"/>
        </w:rPr>
        <w:tab/>
      </w:r>
    </w:p>
    <w:p w:rsidR="000A3EB5" w:rsidRPr="004D2D4F" w:rsidRDefault="000A3EB5" w:rsidP="007F4676">
      <w:pPr>
        <w:tabs>
          <w:tab w:val="left" w:pos="851"/>
        </w:tabs>
        <w:jc w:val="both"/>
        <w:rPr>
          <w:sz w:val="24"/>
          <w:szCs w:val="24"/>
        </w:rPr>
      </w:pPr>
    </w:p>
    <w:p w:rsidR="008A620F" w:rsidRPr="004D2D4F" w:rsidRDefault="008A620F"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2332</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STUDII </w:t>
      </w:r>
      <w:r w:rsidRPr="004D2D4F">
        <w:rPr>
          <w:sz w:val="24"/>
          <w:szCs w:val="24"/>
          <w:lang w:val="ro-RO"/>
        </w:rPr>
        <w:t xml:space="preserve">şi cercetări de inframicrobiologie, microbiologie şi parazitologie : Tomul IX, nr. </w:t>
      </w:r>
      <w:r w:rsidR="00A50E28" w:rsidRPr="004D2D4F">
        <w:rPr>
          <w:sz w:val="24"/>
          <w:szCs w:val="24"/>
          <w:lang w:val="ro-RO"/>
        </w:rPr>
        <w:tab/>
      </w:r>
      <w:r w:rsidRPr="004D2D4F">
        <w:rPr>
          <w:sz w:val="24"/>
          <w:szCs w:val="24"/>
          <w:lang w:val="ro-RO"/>
        </w:rPr>
        <w:t xml:space="preserve">2, </w:t>
      </w:r>
      <w:r w:rsidRPr="004D2D4F">
        <w:rPr>
          <w:b/>
          <w:sz w:val="24"/>
          <w:szCs w:val="24"/>
          <w:lang w:val="ro-RO"/>
        </w:rPr>
        <w:t>1958</w:t>
      </w:r>
      <w:r w:rsidRPr="004D2D4F">
        <w:rPr>
          <w:sz w:val="24"/>
          <w:szCs w:val="24"/>
          <w:lang w:val="ro-RO"/>
        </w:rPr>
        <w:t xml:space="preserve"> / comitet de red St. S. Nicolau, Mihail Ciucă, Vasile Mîrza, s. a. . – </w:t>
      </w:r>
      <w:r w:rsidR="00A50E28" w:rsidRPr="004D2D4F">
        <w:rPr>
          <w:sz w:val="24"/>
          <w:szCs w:val="24"/>
          <w:lang w:val="ro-RO"/>
        </w:rPr>
        <w:tab/>
      </w:r>
      <w:r w:rsidRPr="004D2D4F">
        <w:rPr>
          <w:sz w:val="24"/>
          <w:szCs w:val="24"/>
          <w:lang w:val="ro-RO"/>
        </w:rPr>
        <w:t>Bucureşti : Editura Acade</w:t>
      </w:r>
      <w:r w:rsidR="00A50E28" w:rsidRPr="004D2D4F">
        <w:rPr>
          <w:sz w:val="24"/>
          <w:szCs w:val="24"/>
          <w:lang w:val="ro-RO"/>
        </w:rPr>
        <w:t>miei Republicii Populare Române</w:t>
      </w:r>
      <w:r w:rsidRPr="004D2D4F">
        <w:rPr>
          <w:sz w:val="24"/>
          <w:szCs w:val="24"/>
          <w:lang w:val="ro-RO"/>
        </w:rPr>
        <w:t>, 1958 . – p. 167-</w:t>
      </w:r>
      <w:r w:rsidR="00A50E28" w:rsidRPr="004D2D4F">
        <w:rPr>
          <w:sz w:val="24"/>
          <w:szCs w:val="24"/>
          <w:lang w:val="ro-RO"/>
        </w:rPr>
        <w:tab/>
      </w:r>
      <w:r w:rsidRPr="004D2D4F">
        <w:rPr>
          <w:sz w:val="24"/>
          <w:szCs w:val="24"/>
          <w:lang w:val="ro-RO"/>
        </w:rPr>
        <w:t>286 : fig , tab ; 24 cm</w:t>
      </w:r>
      <w:r w:rsidR="00A50E28" w:rsidRPr="004D2D4F">
        <w:rPr>
          <w:sz w:val="24"/>
          <w:szCs w:val="24"/>
          <w:lang w:val="ro-RO"/>
        </w:rPr>
        <w:t>.</w:t>
      </w:r>
    </w:p>
    <w:p w:rsidR="002A15AC" w:rsidRPr="004D2D4F" w:rsidRDefault="00A50E28"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Înaintea titlului : Academia Republicii Populare Române. Institutul de Inframicrobiologie</w:t>
      </w:r>
    </w:p>
    <w:p w:rsidR="002A15AC" w:rsidRPr="004D2D4F" w:rsidRDefault="002A15AC" w:rsidP="007F4676">
      <w:pPr>
        <w:tabs>
          <w:tab w:val="left" w:pos="851"/>
        </w:tabs>
        <w:jc w:val="both"/>
        <w:rPr>
          <w:sz w:val="24"/>
          <w:szCs w:val="24"/>
          <w:lang w:val="fr-FR"/>
        </w:rPr>
      </w:pPr>
      <w:r w:rsidRPr="004D2D4F">
        <w:rPr>
          <w:sz w:val="24"/>
          <w:szCs w:val="24"/>
          <w:lang w:val="ro-RO"/>
        </w:rPr>
        <w:t>579</w:t>
      </w:r>
      <w:r w:rsidRPr="004D2D4F">
        <w:rPr>
          <w:sz w:val="24"/>
          <w:szCs w:val="24"/>
          <w:lang w:val="fr-FR"/>
        </w:rPr>
        <w:t>+576.8(05)</w:t>
      </w:r>
      <w:r w:rsidRPr="004D2D4F">
        <w:rPr>
          <w:sz w:val="24"/>
          <w:szCs w:val="24"/>
          <w:lang w:val="fr-FR"/>
        </w:rPr>
        <w:tab/>
      </w:r>
    </w:p>
    <w:p w:rsidR="002A15AC" w:rsidRPr="004D2D4F" w:rsidRDefault="002A15AC" w:rsidP="007F4676">
      <w:pPr>
        <w:tabs>
          <w:tab w:val="left" w:pos="851"/>
        </w:tabs>
        <w:jc w:val="both"/>
        <w:rPr>
          <w:b/>
          <w:sz w:val="24"/>
          <w:szCs w:val="24"/>
          <w:lang w:val="ro-RO"/>
        </w:rPr>
      </w:pPr>
    </w:p>
    <w:p w:rsidR="00A50E28" w:rsidRPr="004D2D4F" w:rsidRDefault="00A50E28"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2332</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STUDII </w:t>
      </w:r>
      <w:r w:rsidRPr="004D2D4F">
        <w:rPr>
          <w:sz w:val="24"/>
          <w:szCs w:val="24"/>
          <w:lang w:val="ro-RO"/>
        </w:rPr>
        <w:t xml:space="preserve">şi cercetări de inframicrobiologie, microbiologie şi parazitologie : Tomul V, nr. </w:t>
      </w:r>
      <w:r w:rsidR="008A620F" w:rsidRPr="004D2D4F">
        <w:rPr>
          <w:sz w:val="24"/>
          <w:szCs w:val="24"/>
          <w:lang w:val="ro-RO"/>
        </w:rPr>
        <w:tab/>
      </w:r>
      <w:r w:rsidRPr="004D2D4F">
        <w:rPr>
          <w:b/>
          <w:sz w:val="24"/>
          <w:szCs w:val="24"/>
          <w:lang w:val="ro-RO"/>
        </w:rPr>
        <w:t>1-2, Ianuarie-Iunie</w:t>
      </w:r>
      <w:r w:rsidRPr="004D2D4F">
        <w:rPr>
          <w:sz w:val="24"/>
          <w:szCs w:val="24"/>
          <w:lang w:val="ro-RO"/>
        </w:rPr>
        <w:t xml:space="preserve"> 1954 / comitet de red St. S. Nicolau, Mihail Ciucă, Vasile </w:t>
      </w:r>
      <w:r w:rsidR="008A620F" w:rsidRPr="004D2D4F">
        <w:rPr>
          <w:sz w:val="24"/>
          <w:szCs w:val="24"/>
          <w:lang w:val="ro-RO"/>
        </w:rPr>
        <w:tab/>
      </w:r>
      <w:r w:rsidR="00A50E28" w:rsidRPr="004D2D4F">
        <w:rPr>
          <w:sz w:val="24"/>
          <w:szCs w:val="24"/>
          <w:lang w:val="ro-RO"/>
        </w:rPr>
        <w:t>Mîrza, s.</w:t>
      </w:r>
      <w:r w:rsidRPr="004D2D4F">
        <w:rPr>
          <w:sz w:val="24"/>
          <w:szCs w:val="24"/>
          <w:lang w:val="ro-RO"/>
        </w:rPr>
        <w:t xml:space="preserve">a. . – Bucureşti : Editura Academiei Republicii Populare Române , </w:t>
      </w:r>
      <w:r w:rsidR="008A620F" w:rsidRPr="004D2D4F">
        <w:rPr>
          <w:sz w:val="24"/>
          <w:szCs w:val="24"/>
          <w:lang w:val="ro-RO"/>
        </w:rPr>
        <w:tab/>
      </w:r>
      <w:r w:rsidRPr="004D2D4F">
        <w:rPr>
          <w:b/>
          <w:sz w:val="24"/>
          <w:szCs w:val="24"/>
          <w:lang w:val="ro-RO"/>
        </w:rPr>
        <w:t>1954 .</w:t>
      </w:r>
      <w:r w:rsidRPr="004D2D4F">
        <w:rPr>
          <w:sz w:val="24"/>
          <w:szCs w:val="24"/>
          <w:lang w:val="ro-RO"/>
        </w:rPr>
        <w:t xml:space="preserve"> – 181 p. : fig, tab. ; 24 cm.</w:t>
      </w:r>
    </w:p>
    <w:p w:rsidR="002A15AC" w:rsidRPr="004D2D4F" w:rsidRDefault="008A620F"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Înaintea titlului : Academia Republicii Populare Române. Institutul de Inframicrobiologie</w:t>
      </w:r>
    </w:p>
    <w:p w:rsidR="002A15AC" w:rsidRPr="004D2D4F" w:rsidRDefault="002A15AC" w:rsidP="007F4676">
      <w:pPr>
        <w:tabs>
          <w:tab w:val="left" w:pos="851"/>
        </w:tabs>
        <w:jc w:val="both"/>
        <w:rPr>
          <w:sz w:val="24"/>
          <w:szCs w:val="24"/>
          <w:lang w:val="fr-FR"/>
        </w:rPr>
      </w:pPr>
      <w:r w:rsidRPr="004D2D4F">
        <w:rPr>
          <w:sz w:val="24"/>
          <w:szCs w:val="24"/>
          <w:lang w:val="ro-RO"/>
        </w:rPr>
        <w:t>579</w:t>
      </w:r>
      <w:r w:rsidRPr="004D2D4F">
        <w:rPr>
          <w:sz w:val="24"/>
          <w:szCs w:val="24"/>
          <w:lang w:val="fr-FR"/>
        </w:rPr>
        <w:t>+576.8(05)</w:t>
      </w:r>
      <w:r w:rsidRPr="004D2D4F">
        <w:rPr>
          <w:sz w:val="24"/>
          <w:szCs w:val="24"/>
          <w:lang w:val="fr-FR"/>
        </w:rPr>
        <w:tab/>
      </w:r>
    </w:p>
    <w:p w:rsidR="002A15AC" w:rsidRPr="004D2D4F" w:rsidRDefault="002A15AC" w:rsidP="007F4676">
      <w:pPr>
        <w:tabs>
          <w:tab w:val="left" w:pos="851"/>
        </w:tabs>
        <w:jc w:val="both"/>
        <w:rPr>
          <w:b/>
          <w:sz w:val="24"/>
          <w:szCs w:val="24"/>
          <w:lang w:val="ro-RO"/>
        </w:rPr>
      </w:pPr>
    </w:p>
    <w:p w:rsidR="008A620F" w:rsidRPr="004D2D4F" w:rsidRDefault="008A620F"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2332</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STUDII </w:t>
      </w:r>
      <w:r w:rsidRPr="004D2D4F">
        <w:rPr>
          <w:sz w:val="24"/>
          <w:szCs w:val="24"/>
          <w:lang w:val="ro-RO"/>
        </w:rPr>
        <w:t xml:space="preserve">şi cercetări de inframicrobiologie, microbiologie şi parazitologie : Tomul V, nr. </w:t>
      </w:r>
      <w:r w:rsidR="008A620F" w:rsidRPr="004D2D4F">
        <w:rPr>
          <w:sz w:val="24"/>
          <w:szCs w:val="24"/>
          <w:lang w:val="ro-RO"/>
        </w:rPr>
        <w:tab/>
      </w:r>
      <w:r w:rsidRPr="004D2D4F">
        <w:rPr>
          <w:b/>
          <w:sz w:val="24"/>
          <w:szCs w:val="24"/>
          <w:lang w:val="ro-RO"/>
        </w:rPr>
        <w:t>3-4, Iulie-Decembrie</w:t>
      </w:r>
      <w:r w:rsidRPr="004D2D4F">
        <w:rPr>
          <w:sz w:val="24"/>
          <w:szCs w:val="24"/>
          <w:lang w:val="ro-RO"/>
        </w:rPr>
        <w:t xml:space="preserve"> 1954 / comitet de red St. S. Nicolau, Mihail Ciucă, Vasile </w:t>
      </w:r>
      <w:r w:rsidR="008A620F" w:rsidRPr="004D2D4F">
        <w:rPr>
          <w:sz w:val="24"/>
          <w:szCs w:val="24"/>
          <w:lang w:val="ro-RO"/>
        </w:rPr>
        <w:tab/>
      </w:r>
      <w:r w:rsidR="00A50E28" w:rsidRPr="004D2D4F">
        <w:rPr>
          <w:sz w:val="24"/>
          <w:szCs w:val="24"/>
          <w:lang w:val="ro-RO"/>
        </w:rPr>
        <w:t>Mîrza, s.</w:t>
      </w:r>
      <w:r w:rsidRPr="004D2D4F">
        <w:rPr>
          <w:sz w:val="24"/>
          <w:szCs w:val="24"/>
          <w:lang w:val="ro-RO"/>
        </w:rPr>
        <w:t xml:space="preserve">a. . – Bucureşti : Editura Academiei Republicii Populare Române , </w:t>
      </w:r>
      <w:r w:rsidR="008A620F" w:rsidRPr="004D2D4F">
        <w:rPr>
          <w:sz w:val="24"/>
          <w:szCs w:val="24"/>
          <w:lang w:val="ro-RO"/>
        </w:rPr>
        <w:tab/>
      </w:r>
      <w:r w:rsidRPr="004D2D4F">
        <w:rPr>
          <w:b/>
          <w:sz w:val="24"/>
          <w:szCs w:val="24"/>
          <w:lang w:val="ro-RO"/>
        </w:rPr>
        <w:t>1954</w:t>
      </w:r>
      <w:r w:rsidRPr="004D2D4F">
        <w:rPr>
          <w:sz w:val="24"/>
          <w:szCs w:val="24"/>
          <w:lang w:val="ro-RO"/>
        </w:rPr>
        <w:t xml:space="preserve"> . – p. 191-526 : fig. , tab. ; 24 cm</w:t>
      </w:r>
      <w:r w:rsidR="00A50E28" w:rsidRPr="004D2D4F">
        <w:rPr>
          <w:sz w:val="24"/>
          <w:szCs w:val="24"/>
          <w:lang w:val="ro-RO"/>
        </w:rPr>
        <w:t>.</w:t>
      </w:r>
    </w:p>
    <w:p w:rsidR="002A15AC" w:rsidRPr="004D2D4F" w:rsidRDefault="008A620F"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Înaintea titlului : Academia Republicii Populare Române. Institutul de Inframicrobiologie</w:t>
      </w:r>
    </w:p>
    <w:p w:rsidR="002A15AC" w:rsidRPr="004D2D4F" w:rsidRDefault="002A15AC" w:rsidP="007F4676">
      <w:pPr>
        <w:tabs>
          <w:tab w:val="left" w:pos="851"/>
        </w:tabs>
        <w:jc w:val="both"/>
        <w:rPr>
          <w:sz w:val="24"/>
          <w:szCs w:val="24"/>
          <w:lang w:val="fr-FR"/>
        </w:rPr>
      </w:pPr>
      <w:r w:rsidRPr="004D2D4F">
        <w:rPr>
          <w:sz w:val="24"/>
          <w:szCs w:val="24"/>
          <w:lang w:val="ro-RO"/>
        </w:rPr>
        <w:t>579</w:t>
      </w:r>
      <w:r w:rsidRPr="004D2D4F">
        <w:rPr>
          <w:sz w:val="24"/>
          <w:szCs w:val="24"/>
          <w:lang w:val="fr-FR"/>
        </w:rPr>
        <w:t>+576.8(05)</w:t>
      </w:r>
      <w:r w:rsidRPr="004D2D4F">
        <w:rPr>
          <w:sz w:val="24"/>
          <w:szCs w:val="24"/>
          <w:lang w:val="fr-FR"/>
        </w:rPr>
        <w:tab/>
      </w:r>
    </w:p>
    <w:p w:rsidR="00DC5187" w:rsidRPr="004D2D4F" w:rsidRDefault="00DC5187"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lastRenderedPageBreak/>
        <w:t>I.M. II 739</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STUDII </w:t>
      </w:r>
      <w:r w:rsidRPr="004D2D4F">
        <w:rPr>
          <w:sz w:val="24"/>
          <w:szCs w:val="24"/>
          <w:lang w:val="ro-RO"/>
        </w:rPr>
        <w:t xml:space="preserve">de organizare universitară : Conferinţele Cercului de Studii din 1936-1937 . – </w:t>
      </w:r>
      <w:r w:rsidR="008A620F" w:rsidRPr="004D2D4F">
        <w:rPr>
          <w:sz w:val="24"/>
          <w:szCs w:val="24"/>
          <w:lang w:val="ro-RO"/>
        </w:rPr>
        <w:tab/>
      </w:r>
      <w:r w:rsidRPr="004D2D4F">
        <w:rPr>
          <w:sz w:val="24"/>
          <w:szCs w:val="24"/>
          <w:lang w:val="ro-RO"/>
        </w:rPr>
        <w:t>Cluj :</w:t>
      </w:r>
      <w:r w:rsidR="00A50E28" w:rsidRPr="004D2D4F">
        <w:rPr>
          <w:sz w:val="24"/>
          <w:szCs w:val="24"/>
          <w:lang w:val="ro-RO"/>
        </w:rPr>
        <w:t xml:space="preserve"> Tipografia „Cartea Românească”</w:t>
      </w:r>
      <w:r w:rsidRPr="004D2D4F">
        <w:rPr>
          <w:sz w:val="24"/>
          <w:szCs w:val="24"/>
          <w:lang w:val="ro-RO"/>
        </w:rPr>
        <w:t>, 1938 . – 105 p. ; 25 cm</w:t>
      </w:r>
      <w:r w:rsidR="00A50E28" w:rsidRPr="004D2D4F">
        <w:rPr>
          <w:sz w:val="24"/>
          <w:szCs w:val="24"/>
          <w:lang w:val="ro-RO"/>
        </w:rPr>
        <w:t>.</w:t>
      </w:r>
      <w:r w:rsidRPr="004D2D4F">
        <w:rPr>
          <w:sz w:val="24"/>
          <w:szCs w:val="24"/>
          <w:lang w:val="ro-RO"/>
        </w:rPr>
        <w:t xml:space="preserve"> . – (Biblioteca </w:t>
      </w:r>
      <w:r w:rsidR="008A620F" w:rsidRPr="004D2D4F">
        <w:rPr>
          <w:sz w:val="24"/>
          <w:szCs w:val="24"/>
          <w:lang w:val="ro-RO"/>
        </w:rPr>
        <w:tab/>
      </w:r>
      <w:r w:rsidRPr="004D2D4F">
        <w:rPr>
          <w:sz w:val="24"/>
          <w:szCs w:val="24"/>
          <w:lang w:val="ro-RO"/>
        </w:rPr>
        <w:t>Facultăţii de Medicină din Cluj)</w:t>
      </w:r>
    </w:p>
    <w:p w:rsidR="002A15AC" w:rsidRPr="004D2D4F" w:rsidRDefault="002A15AC" w:rsidP="007F4676">
      <w:pPr>
        <w:tabs>
          <w:tab w:val="left" w:pos="851"/>
        </w:tabs>
        <w:jc w:val="both"/>
        <w:rPr>
          <w:sz w:val="24"/>
          <w:szCs w:val="24"/>
          <w:lang w:val="ro-RO"/>
        </w:rPr>
      </w:pPr>
      <w:r w:rsidRPr="004D2D4F">
        <w:rPr>
          <w:sz w:val="24"/>
          <w:szCs w:val="24"/>
          <w:lang w:val="ro-RO"/>
        </w:rPr>
        <w:t>128.176</w:t>
      </w:r>
      <w:r w:rsidRPr="004D2D4F">
        <w:rPr>
          <w:sz w:val="24"/>
          <w:szCs w:val="24"/>
          <w:lang w:val="ro-RO"/>
        </w:rPr>
        <w:tab/>
      </w:r>
    </w:p>
    <w:p w:rsidR="002A15AC" w:rsidRPr="004D2D4F" w:rsidRDefault="002A15AC" w:rsidP="007F4676">
      <w:pPr>
        <w:tabs>
          <w:tab w:val="left" w:pos="851"/>
        </w:tabs>
        <w:jc w:val="both"/>
        <w:rPr>
          <w:sz w:val="24"/>
          <w:szCs w:val="24"/>
          <w:lang w:val="ro-RO"/>
        </w:rPr>
      </w:pPr>
    </w:p>
    <w:p w:rsidR="008A620F" w:rsidRPr="004D2D4F" w:rsidRDefault="008A620F"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712</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STUDII </w:t>
      </w:r>
      <w:r w:rsidRPr="004D2D4F">
        <w:rPr>
          <w:sz w:val="24"/>
          <w:szCs w:val="24"/>
          <w:lang w:val="ro-RO"/>
        </w:rPr>
        <w:t xml:space="preserve">de organizare universitară : Conferinţele Cercului de Studii din 1936-1937 . – </w:t>
      </w:r>
      <w:r w:rsidR="008A620F" w:rsidRPr="004D2D4F">
        <w:rPr>
          <w:sz w:val="24"/>
          <w:szCs w:val="24"/>
          <w:lang w:val="ro-RO"/>
        </w:rPr>
        <w:tab/>
      </w:r>
      <w:r w:rsidRPr="004D2D4F">
        <w:rPr>
          <w:sz w:val="24"/>
          <w:szCs w:val="24"/>
          <w:lang w:val="ro-RO"/>
        </w:rPr>
        <w:t>Cluj :</w:t>
      </w:r>
      <w:r w:rsidR="00A50E28" w:rsidRPr="004D2D4F">
        <w:rPr>
          <w:sz w:val="24"/>
          <w:szCs w:val="24"/>
          <w:lang w:val="ro-RO"/>
        </w:rPr>
        <w:t xml:space="preserve"> Tipografia „Cartea Românească”</w:t>
      </w:r>
      <w:r w:rsidRPr="004D2D4F">
        <w:rPr>
          <w:sz w:val="24"/>
          <w:szCs w:val="24"/>
          <w:lang w:val="ro-RO"/>
        </w:rPr>
        <w:t xml:space="preserve">, </w:t>
      </w:r>
      <w:r w:rsidR="00A50E28" w:rsidRPr="004D2D4F">
        <w:rPr>
          <w:sz w:val="24"/>
          <w:szCs w:val="24"/>
          <w:lang w:val="ro-RO"/>
        </w:rPr>
        <w:t>1938 . – VII p., 105 p. ; 25 cm</w:t>
      </w:r>
      <w:r w:rsidRPr="004D2D4F">
        <w:rPr>
          <w:sz w:val="24"/>
          <w:szCs w:val="24"/>
          <w:lang w:val="ro-RO"/>
        </w:rPr>
        <w:t xml:space="preserve">. – </w:t>
      </w:r>
      <w:r w:rsidR="008A620F" w:rsidRPr="004D2D4F">
        <w:rPr>
          <w:sz w:val="24"/>
          <w:szCs w:val="24"/>
          <w:lang w:val="ro-RO"/>
        </w:rPr>
        <w:tab/>
      </w:r>
      <w:r w:rsidRPr="004D2D4F">
        <w:rPr>
          <w:sz w:val="24"/>
          <w:szCs w:val="24"/>
          <w:lang w:val="ro-RO"/>
        </w:rPr>
        <w:t>(Biblioteca Facultăţii de Medicină din Cluj)</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378:614.2</w:t>
      </w:r>
    </w:p>
    <w:p w:rsidR="002A15AC" w:rsidRPr="004D2D4F" w:rsidRDefault="002A15AC" w:rsidP="007F4676">
      <w:pPr>
        <w:tabs>
          <w:tab w:val="left" w:pos="851"/>
        </w:tabs>
        <w:jc w:val="both"/>
        <w:rPr>
          <w:sz w:val="24"/>
          <w:szCs w:val="24"/>
        </w:rPr>
      </w:pPr>
      <w:r w:rsidRPr="004D2D4F">
        <w:rPr>
          <w:sz w:val="24"/>
          <w:szCs w:val="24"/>
          <w:lang w:val="ro-RO"/>
        </w:rPr>
        <w:t>61(09)</w:t>
      </w:r>
      <w:r w:rsidRPr="004D2D4F">
        <w:rPr>
          <w:sz w:val="24"/>
          <w:szCs w:val="24"/>
          <w:lang w:val="ro-RO"/>
        </w:rPr>
        <w:tab/>
      </w:r>
    </w:p>
    <w:p w:rsidR="002A15AC" w:rsidRPr="004D2D4F" w:rsidRDefault="002A15AC" w:rsidP="007F4676">
      <w:pPr>
        <w:tabs>
          <w:tab w:val="left" w:pos="851"/>
        </w:tabs>
        <w:jc w:val="both"/>
        <w:rPr>
          <w:b/>
          <w:sz w:val="24"/>
          <w:szCs w:val="24"/>
          <w:lang w:val="ro-RO"/>
        </w:rPr>
      </w:pPr>
    </w:p>
    <w:p w:rsidR="008A620F" w:rsidRPr="004D2D4F" w:rsidRDefault="008A620F"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2379/5</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STUDIU </w:t>
      </w:r>
      <w:r w:rsidRPr="004D2D4F">
        <w:rPr>
          <w:sz w:val="24"/>
          <w:szCs w:val="24"/>
          <w:lang w:val="ro-RO"/>
        </w:rPr>
        <w:t xml:space="preserve">citochimic şi citospectrofotometric pe seria albă a şobolanilor iradiaţi intern </w:t>
      </w:r>
      <w:r w:rsidR="00D30065" w:rsidRPr="004D2D4F">
        <w:rPr>
          <w:sz w:val="24"/>
          <w:szCs w:val="24"/>
          <w:lang w:val="ro-RO"/>
        </w:rPr>
        <w:t>...</w:t>
      </w:r>
      <w:r w:rsidRPr="004D2D4F">
        <w:rPr>
          <w:sz w:val="24"/>
          <w:szCs w:val="24"/>
          <w:lang w:val="ro-RO"/>
        </w:rPr>
        <w:t xml:space="preserve"> / </w:t>
      </w:r>
      <w:r w:rsidR="00D30065" w:rsidRPr="004D2D4F">
        <w:rPr>
          <w:sz w:val="24"/>
          <w:szCs w:val="24"/>
          <w:lang w:val="ro-RO"/>
        </w:rPr>
        <w:tab/>
      </w:r>
      <w:r w:rsidRPr="004D2D4F">
        <w:rPr>
          <w:sz w:val="24"/>
          <w:szCs w:val="24"/>
          <w:lang w:val="ro-RO"/>
        </w:rPr>
        <w:t xml:space="preserve">Gr. Turcu, C. Dimoftache, P. Wexler, ş.a. . – [ Bucureşti ] : Editura Academiei </w:t>
      </w:r>
      <w:r w:rsidR="00D30065" w:rsidRPr="004D2D4F">
        <w:rPr>
          <w:sz w:val="24"/>
          <w:szCs w:val="24"/>
          <w:lang w:val="ro-RO"/>
        </w:rPr>
        <w:tab/>
      </w:r>
      <w:r w:rsidR="00A50E28" w:rsidRPr="004D2D4F">
        <w:rPr>
          <w:sz w:val="24"/>
          <w:szCs w:val="24"/>
          <w:lang w:val="ro-RO"/>
        </w:rPr>
        <w:t>Republicii Populare Romîne</w:t>
      </w:r>
      <w:r w:rsidRPr="004D2D4F">
        <w:rPr>
          <w:sz w:val="24"/>
          <w:szCs w:val="24"/>
          <w:lang w:val="ro-RO"/>
        </w:rPr>
        <w:t>, 1964 . – p. 109-115 p. : fig. ; 24 cm.</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Bibliografie p. 115</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Extras din : „Studii şi Cercetări de biochimie” , Anul VII , Nr. 1, 1964</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Studii şi Articole – C. Dimoftache</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 xml:space="preserve">57.088                                                                              </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616-092.9</w:t>
      </w:r>
    </w:p>
    <w:p w:rsidR="00D30065" w:rsidRPr="004D2D4F" w:rsidRDefault="00D30065" w:rsidP="007F4676">
      <w:pPr>
        <w:tabs>
          <w:tab w:val="left" w:pos="851"/>
        </w:tabs>
        <w:ind w:left="720" w:hanging="720"/>
        <w:jc w:val="both"/>
        <w:rPr>
          <w:sz w:val="24"/>
          <w:szCs w:val="24"/>
          <w:lang w:val="ro-RO"/>
        </w:rPr>
      </w:pPr>
    </w:p>
    <w:p w:rsidR="00D30065" w:rsidRPr="004D2D4F" w:rsidRDefault="00D30065"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2707</w:t>
      </w:r>
    </w:p>
    <w:p w:rsidR="002A15AC" w:rsidRPr="004D2D4F" w:rsidRDefault="006604EF" w:rsidP="007F4676">
      <w:pPr>
        <w:tabs>
          <w:tab w:val="left" w:pos="851"/>
        </w:tabs>
        <w:ind w:hanging="851"/>
        <w:jc w:val="both"/>
        <w:rPr>
          <w:sz w:val="24"/>
          <w:szCs w:val="24"/>
          <w:lang w:val="ro-RO"/>
        </w:rPr>
      </w:pPr>
      <w:r w:rsidRPr="004D2D4F">
        <w:rPr>
          <w:b/>
          <w:sz w:val="24"/>
          <w:szCs w:val="24"/>
          <w:lang w:val="ro-RO"/>
        </w:rPr>
        <w:tab/>
      </w:r>
      <w:r w:rsidR="002A15AC" w:rsidRPr="004D2D4F">
        <w:rPr>
          <w:b/>
          <w:sz w:val="24"/>
          <w:szCs w:val="24"/>
          <w:lang w:val="ro-RO"/>
        </w:rPr>
        <w:t xml:space="preserve">STUDIU </w:t>
      </w:r>
      <w:r w:rsidR="002A15AC" w:rsidRPr="004D2D4F">
        <w:rPr>
          <w:sz w:val="24"/>
          <w:szCs w:val="24"/>
          <w:lang w:val="ro-RO"/>
        </w:rPr>
        <w:t xml:space="preserve">asupra funcţiilor hepato-biliară şi receptorie a veziculei biliare în leziunile </w:t>
      </w:r>
      <w:r w:rsidR="00D30065" w:rsidRPr="004D2D4F">
        <w:rPr>
          <w:sz w:val="24"/>
          <w:szCs w:val="24"/>
          <w:lang w:val="ro-RO"/>
        </w:rPr>
        <w:tab/>
      </w:r>
      <w:r w:rsidR="002A15AC" w:rsidRPr="004D2D4F">
        <w:rPr>
          <w:sz w:val="24"/>
          <w:szCs w:val="24"/>
          <w:lang w:val="ro-RO"/>
        </w:rPr>
        <w:t xml:space="preserve">corticale predominând asupra rinencefalului : I Funcţia hepato-biliară la animale </w:t>
      </w:r>
      <w:r w:rsidR="00D30065" w:rsidRPr="004D2D4F">
        <w:rPr>
          <w:sz w:val="24"/>
          <w:szCs w:val="24"/>
          <w:lang w:val="ro-RO"/>
        </w:rPr>
        <w:tab/>
      </w:r>
      <w:r w:rsidR="002A15AC" w:rsidRPr="004D2D4F">
        <w:rPr>
          <w:sz w:val="24"/>
          <w:szCs w:val="24"/>
          <w:lang w:val="ro-RO"/>
        </w:rPr>
        <w:t xml:space="preserve">cu leziuni în lobul piriform hipocampul rentral, nucleul amigdalian / M. Saragea, </w:t>
      </w:r>
      <w:r w:rsidR="00D30065" w:rsidRPr="004D2D4F">
        <w:rPr>
          <w:sz w:val="24"/>
          <w:szCs w:val="24"/>
          <w:lang w:val="ro-RO"/>
        </w:rPr>
        <w:tab/>
      </w:r>
      <w:r w:rsidR="002A15AC" w:rsidRPr="004D2D4F">
        <w:rPr>
          <w:sz w:val="24"/>
          <w:szCs w:val="24"/>
          <w:lang w:val="ro-RO"/>
        </w:rPr>
        <w:t xml:space="preserve">O. Sager, I. Foni, Margot Clopotaru , Viorica Florea-Ciocoiu . – [Bucureşti] : </w:t>
      </w:r>
      <w:r w:rsidR="00D30065" w:rsidRPr="004D2D4F">
        <w:rPr>
          <w:sz w:val="24"/>
          <w:szCs w:val="24"/>
          <w:lang w:val="ro-RO"/>
        </w:rPr>
        <w:tab/>
      </w:r>
      <w:r w:rsidR="002A15AC" w:rsidRPr="004D2D4F">
        <w:rPr>
          <w:sz w:val="24"/>
          <w:szCs w:val="24"/>
          <w:lang w:val="ro-RO"/>
        </w:rPr>
        <w:t xml:space="preserve">Editura Academiei Republicii Populare Române, 1962 . – p. 297-312 : il ; 23 </w:t>
      </w:r>
      <w:r w:rsidR="00D30065" w:rsidRPr="004D2D4F">
        <w:rPr>
          <w:sz w:val="24"/>
          <w:szCs w:val="24"/>
          <w:lang w:val="ro-RO"/>
        </w:rPr>
        <w:tab/>
      </w:r>
      <w:r w:rsidR="002A15AC" w:rsidRPr="004D2D4F">
        <w:rPr>
          <w:sz w:val="24"/>
          <w:szCs w:val="24"/>
          <w:lang w:val="ro-RO"/>
        </w:rPr>
        <w:t>cm.</w:t>
      </w:r>
    </w:p>
    <w:p w:rsidR="002A15AC" w:rsidRPr="004D2D4F" w:rsidRDefault="00D30065"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Bibliogr. p. 312</w:t>
      </w:r>
    </w:p>
    <w:p w:rsidR="002A15AC" w:rsidRPr="004D2D4F" w:rsidRDefault="00D30065"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Extras din :Studii şi cercetări de neurologie, anul VII, nr. 3 , 1962</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Academia Republicii Populare Române. Institutul de </w:t>
      </w:r>
      <w:r w:rsidRPr="004D2D4F">
        <w:rPr>
          <w:sz w:val="24"/>
          <w:szCs w:val="24"/>
          <w:lang w:val="ro-RO"/>
        </w:rPr>
        <w:tab/>
      </w:r>
      <w:r w:rsidR="002A15AC" w:rsidRPr="004D2D4F">
        <w:rPr>
          <w:sz w:val="24"/>
          <w:szCs w:val="24"/>
          <w:lang w:val="ro-RO"/>
        </w:rPr>
        <w:t>neurologie „I. P. Pavlov”</w:t>
      </w:r>
    </w:p>
    <w:p w:rsidR="002A15AC" w:rsidRPr="004D2D4F" w:rsidRDefault="002A15AC" w:rsidP="007F4676">
      <w:pPr>
        <w:tabs>
          <w:tab w:val="left" w:pos="851"/>
        </w:tabs>
        <w:jc w:val="both"/>
        <w:rPr>
          <w:sz w:val="24"/>
          <w:szCs w:val="24"/>
          <w:lang w:val="ro-RO"/>
        </w:rPr>
      </w:pPr>
      <w:r w:rsidRPr="004D2D4F">
        <w:rPr>
          <w:sz w:val="24"/>
          <w:szCs w:val="24"/>
          <w:lang w:val="ro-RO"/>
        </w:rPr>
        <w:t>616.36-008.6</w:t>
      </w:r>
      <w:r w:rsidRPr="004D2D4F">
        <w:rPr>
          <w:sz w:val="24"/>
          <w:szCs w:val="24"/>
          <w:lang w:val="ro-RO"/>
        </w:rPr>
        <w:tab/>
      </w:r>
    </w:p>
    <w:p w:rsidR="002A15AC" w:rsidRDefault="002A15AC" w:rsidP="007F4676">
      <w:pPr>
        <w:tabs>
          <w:tab w:val="left" w:pos="851"/>
        </w:tabs>
        <w:jc w:val="both"/>
        <w:rPr>
          <w:b/>
          <w:sz w:val="24"/>
          <w:szCs w:val="24"/>
          <w:lang w:val="ro-RO"/>
        </w:rPr>
      </w:pPr>
    </w:p>
    <w:p w:rsidR="00466701" w:rsidRDefault="00466701" w:rsidP="007F4676">
      <w:pPr>
        <w:tabs>
          <w:tab w:val="left" w:pos="851"/>
        </w:tabs>
        <w:jc w:val="both"/>
        <w:rPr>
          <w:b/>
          <w:sz w:val="24"/>
          <w:szCs w:val="24"/>
          <w:lang w:val="ro-RO"/>
        </w:rPr>
      </w:pPr>
    </w:p>
    <w:p w:rsidR="00466701" w:rsidRPr="00466701" w:rsidRDefault="00466701" w:rsidP="00466701">
      <w:pPr>
        <w:jc w:val="both"/>
        <w:rPr>
          <w:b/>
          <w:sz w:val="24"/>
          <w:szCs w:val="24"/>
        </w:rPr>
      </w:pPr>
      <w:r w:rsidRPr="00466701">
        <w:rPr>
          <w:b/>
          <w:sz w:val="24"/>
          <w:szCs w:val="24"/>
        </w:rPr>
        <w:t>I.M.III 1190</w:t>
      </w:r>
    </w:p>
    <w:p w:rsidR="00466701" w:rsidRPr="00466701" w:rsidRDefault="00466701" w:rsidP="00466701">
      <w:pPr>
        <w:jc w:val="both"/>
        <w:rPr>
          <w:sz w:val="24"/>
          <w:szCs w:val="24"/>
        </w:rPr>
      </w:pPr>
      <w:r w:rsidRPr="00466701">
        <w:rPr>
          <w:b/>
          <w:sz w:val="24"/>
          <w:szCs w:val="24"/>
        </w:rPr>
        <w:t xml:space="preserve">STUDIU </w:t>
      </w:r>
      <w:r w:rsidRPr="00466701">
        <w:rPr>
          <w:sz w:val="24"/>
          <w:szCs w:val="24"/>
        </w:rPr>
        <w:t xml:space="preserve">asupra funcţiilor hepato-bibliară şi receptoroie a veziculei bibliare în leziunile </w:t>
      </w:r>
      <w:r>
        <w:rPr>
          <w:sz w:val="24"/>
          <w:szCs w:val="24"/>
        </w:rPr>
        <w:tab/>
      </w:r>
      <w:r w:rsidRPr="00466701">
        <w:rPr>
          <w:sz w:val="24"/>
          <w:szCs w:val="24"/>
        </w:rPr>
        <w:t xml:space="preserve">corticale predominînd asupra rinencefalului : II : Funcţiile receptorie şi motorie </w:t>
      </w:r>
      <w:r>
        <w:rPr>
          <w:sz w:val="24"/>
          <w:szCs w:val="24"/>
        </w:rPr>
        <w:tab/>
      </w:r>
      <w:r w:rsidRPr="00466701">
        <w:rPr>
          <w:sz w:val="24"/>
          <w:szCs w:val="24"/>
        </w:rPr>
        <w:t xml:space="preserve">ale veziculei bibliare la animale cu leziuni în lobul piriform, hipocampul ventral, </w:t>
      </w:r>
      <w:r>
        <w:rPr>
          <w:sz w:val="24"/>
          <w:szCs w:val="24"/>
        </w:rPr>
        <w:tab/>
      </w:r>
      <w:r w:rsidRPr="00466701">
        <w:rPr>
          <w:sz w:val="24"/>
          <w:szCs w:val="24"/>
        </w:rPr>
        <w:t>nucleul amigalian / M. Saragea, O. Sager, I. Foni, R. Barbu, Viorica Florea-</w:t>
      </w:r>
      <w:r>
        <w:rPr>
          <w:sz w:val="24"/>
          <w:szCs w:val="24"/>
        </w:rPr>
        <w:lastRenderedPageBreak/>
        <w:tab/>
      </w:r>
      <w:r w:rsidRPr="00466701">
        <w:rPr>
          <w:sz w:val="24"/>
          <w:szCs w:val="24"/>
        </w:rPr>
        <w:t xml:space="preserve">Ciocoiu . - [Bucureşti] : Editura Academiei Republicii Populare Romîne, 1962 . – </w:t>
      </w:r>
      <w:r>
        <w:rPr>
          <w:sz w:val="24"/>
          <w:szCs w:val="24"/>
        </w:rPr>
        <w:tab/>
      </w:r>
      <w:r w:rsidRPr="00466701">
        <w:rPr>
          <w:sz w:val="24"/>
          <w:szCs w:val="24"/>
        </w:rPr>
        <w:t xml:space="preserve">p. 449 – 461 : fig. ; 24 cm. </w:t>
      </w:r>
    </w:p>
    <w:p w:rsidR="00466701" w:rsidRPr="00466701" w:rsidRDefault="00466701" w:rsidP="00466701">
      <w:pPr>
        <w:jc w:val="both"/>
        <w:rPr>
          <w:sz w:val="24"/>
          <w:szCs w:val="24"/>
        </w:rPr>
      </w:pPr>
      <w:r>
        <w:rPr>
          <w:sz w:val="24"/>
          <w:szCs w:val="24"/>
        </w:rPr>
        <w:tab/>
      </w:r>
      <w:r w:rsidRPr="00466701">
        <w:rPr>
          <w:sz w:val="24"/>
          <w:szCs w:val="24"/>
        </w:rPr>
        <w:t xml:space="preserve">Bibliogr. p. 460-461 </w:t>
      </w:r>
    </w:p>
    <w:p w:rsidR="00466701" w:rsidRPr="00466701" w:rsidRDefault="00466701" w:rsidP="00466701">
      <w:pPr>
        <w:jc w:val="both"/>
        <w:rPr>
          <w:sz w:val="24"/>
          <w:szCs w:val="24"/>
          <w:lang w:val="ro-RO"/>
        </w:rPr>
      </w:pPr>
      <w:r>
        <w:rPr>
          <w:sz w:val="24"/>
          <w:szCs w:val="24"/>
        </w:rPr>
        <w:tab/>
      </w:r>
      <w:r w:rsidRPr="00466701">
        <w:rPr>
          <w:sz w:val="24"/>
          <w:szCs w:val="24"/>
        </w:rPr>
        <w:t xml:space="preserve">Extras : </w:t>
      </w:r>
      <w:r w:rsidRPr="00466701">
        <w:rPr>
          <w:i/>
          <w:sz w:val="24"/>
          <w:szCs w:val="24"/>
        </w:rPr>
        <w:t>Studii şi Cercetări de Neurologie</w:t>
      </w:r>
      <w:r w:rsidRPr="00466701">
        <w:rPr>
          <w:sz w:val="24"/>
          <w:szCs w:val="24"/>
        </w:rPr>
        <w:t>, Anul VII, Nr. 4, 1962.</w:t>
      </w:r>
      <w:r w:rsidRPr="00466701">
        <w:rPr>
          <w:sz w:val="24"/>
          <w:szCs w:val="24"/>
          <w:lang w:val="ro-RO"/>
        </w:rPr>
        <w:t xml:space="preserve"> Academia </w:t>
      </w:r>
      <w:r>
        <w:rPr>
          <w:sz w:val="24"/>
          <w:szCs w:val="24"/>
          <w:lang w:val="ro-RO"/>
        </w:rPr>
        <w:tab/>
      </w:r>
      <w:r w:rsidRPr="00466701">
        <w:rPr>
          <w:sz w:val="24"/>
          <w:szCs w:val="24"/>
          <w:lang w:val="ro-RO"/>
        </w:rPr>
        <w:t xml:space="preserve">Republicii Populare Romîne. Institutul de Neurologie „I. P. Pavlov” </w:t>
      </w:r>
      <w:r>
        <w:rPr>
          <w:sz w:val="24"/>
          <w:szCs w:val="24"/>
          <w:lang w:val="ro-RO"/>
        </w:rPr>
        <w:tab/>
      </w:r>
      <w:r>
        <w:rPr>
          <w:sz w:val="24"/>
          <w:szCs w:val="24"/>
          <w:lang w:val="ro-RO"/>
        </w:rPr>
        <w:tab/>
      </w:r>
    </w:p>
    <w:p w:rsidR="00466701" w:rsidRPr="00466701" w:rsidRDefault="00466701" w:rsidP="00466701">
      <w:pPr>
        <w:tabs>
          <w:tab w:val="left" w:pos="851"/>
        </w:tabs>
        <w:jc w:val="both"/>
        <w:rPr>
          <w:b/>
          <w:sz w:val="24"/>
          <w:szCs w:val="24"/>
          <w:lang w:val="ro-RO"/>
        </w:rPr>
      </w:pPr>
      <w:r w:rsidRPr="00466701">
        <w:rPr>
          <w:sz w:val="24"/>
          <w:szCs w:val="24"/>
        </w:rPr>
        <w:t>616.36-008.6</w:t>
      </w:r>
    </w:p>
    <w:p w:rsidR="00466701" w:rsidRPr="00466701" w:rsidRDefault="00466701" w:rsidP="00466701">
      <w:pPr>
        <w:tabs>
          <w:tab w:val="left" w:pos="851"/>
        </w:tabs>
        <w:jc w:val="both"/>
        <w:rPr>
          <w:b/>
          <w:sz w:val="24"/>
          <w:szCs w:val="24"/>
          <w:lang w:val="ro-RO"/>
        </w:rPr>
      </w:pPr>
    </w:p>
    <w:p w:rsidR="00D30065" w:rsidRPr="004D2D4F" w:rsidRDefault="00D30065"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2379/6</w:t>
      </w:r>
    </w:p>
    <w:p w:rsidR="002A15AC" w:rsidRPr="004D2D4F" w:rsidRDefault="002A15AC" w:rsidP="007F4676">
      <w:pPr>
        <w:tabs>
          <w:tab w:val="left" w:pos="851"/>
        </w:tabs>
        <w:jc w:val="both"/>
        <w:rPr>
          <w:sz w:val="24"/>
          <w:szCs w:val="24"/>
          <w:lang w:val="ro-RO"/>
        </w:rPr>
      </w:pPr>
      <w:r w:rsidRPr="004D2D4F">
        <w:rPr>
          <w:b/>
          <w:sz w:val="24"/>
          <w:szCs w:val="24"/>
          <w:lang w:val="ro-RO"/>
        </w:rPr>
        <w:t xml:space="preserve">STUDIU </w:t>
      </w:r>
      <w:r w:rsidRPr="004D2D4F">
        <w:rPr>
          <w:sz w:val="24"/>
          <w:szCs w:val="24"/>
          <w:lang w:val="ro-RO"/>
        </w:rPr>
        <w:t xml:space="preserve">citochimic şi citospectrofotometric pe seria albă </w:t>
      </w:r>
      <w:r w:rsidR="00D30065" w:rsidRPr="004D2D4F">
        <w:rPr>
          <w:sz w:val="24"/>
          <w:szCs w:val="24"/>
          <w:lang w:val="ro-RO"/>
        </w:rPr>
        <w:t>a şobolanilor iradiaţi intern :</w:t>
      </w:r>
      <w:r w:rsidRPr="004D2D4F">
        <w:rPr>
          <w:sz w:val="24"/>
          <w:szCs w:val="24"/>
          <w:lang w:val="ro-RO"/>
        </w:rPr>
        <w:t xml:space="preserve"> p </w:t>
      </w:r>
      <w:r w:rsidR="00D30065" w:rsidRPr="004D2D4F">
        <w:rPr>
          <w:sz w:val="24"/>
          <w:szCs w:val="24"/>
          <w:lang w:val="ro-RO"/>
        </w:rPr>
        <w:tab/>
      </w:r>
      <w:r w:rsidRPr="004D2D4F">
        <w:rPr>
          <w:sz w:val="24"/>
          <w:szCs w:val="24"/>
          <w:lang w:val="ro-RO"/>
        </w:rPr>
        <w:t xml:space="preserve">II. Utilizarea acidului ascorbic ca radioprotector / Grigore Turcu, Vasile </w:t>
      </w:r>
      <w:r w:rsidR="00D30065" w:rsidRPr="004D2D4F">
        <w:rPr>
          <w:sz w:val="24"/>
          <w:szCs w:val="24"/>
          <w:lang w:val="ro-RO"/>
        </w:rPr>
        <w:tab/>
      </w:r>
      <w:r w:rsidRPr="004D2D4F">
        <w:rPr>
          <w:sz w:val="24"/>
          <w:szCs w:val="24"/>
          <w:lang w:val="ro-RO"/>
        </w:rPr>
        <w:t>Vasilescu, Co</w:t>
      </w:r>
      <w:r w:rsidR="00A50E28" w:rsidRPr="004D2D4F">
        <w:rPr>
          <w:sz w:val="24"/>
          <w:szCs w:val="24"/>
          <w:lang w:val="ro-RO"/>
        </w:rPr>
        <w:t>nstantin Dimoftache, ş.a. . – [Bucureşti</w:t>
      </w:r>
      <w:r w:rsidRPr="004D2D4F">
        <w:rPr>
          <w:sz w:val="24"/>
          <w:szCs w:val="24"/>
          <w:lang w:val="ro-RO"/>
        </w:rPr>
        <w:t xml:space="preserve">] : Editura Academiei </w:t>
      </w:r>
      <w:r w:rsidR="00D30065" w:rsidRPr="004D2D4F">
        <w:rPr>
          <w:sz w:val="24"/>
          <w:szCs w:val="24"/>
          <w:lang w:val="ro-RO"/>
        </w:rPr>
        <w:tab/>
      </w:r>
      <w:r w:rsidRPr="004D2D4F">
        <w:rPr>
          <w:sz w:val="24"/>
          <w:szCs w:val="24"/>
          <w:lang w:val="ro-RO"/>
        </w:rPr>
        <w:t>Republicii Populare Romîne , 1964 . – p. 441-452 : fig. ;  24 cm.</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Bibliografie p. 452</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 xml:space="preserve">Extras din : „Studii şi Cercetări de Biochimie”, Tomul 7, Nr. 3, 1965 </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Parte din : Studii şi Articole – C. Dimoftache</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t>Coli</w:t>
      </w:r>
      <w:r w:rsidR="002A15AC" w:rsidRPr="004D2D4F">
        <w:rPr>
          <w:sz w:val="24"/>
          <w:szCs w:val="24"/>
          <w:lang w:val="ro-RO"/>
        </w:rPr>
        <w:t>gat</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 xml:space="preserve">57.088                                                                               </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616-092.9</w:t>
      </w:r>
    </w:p>
    <w:p w:rsidR="002A15AC" w:rsidRPr="004D2D4F" w:rsidRDefault="002A15AC" w:rsidP="007F4676">
      <w:pPr>
        <w:tabs>
          <w:tab w:val="left" w:pos="851"/>
        </w:tabs>
        <w:ind w:left="720" w:hanging="720"/>
        <w:jc w:val="both"/>
        <w:rPr>
          <w:sz w:val="24"/>
          <w:szCs w:val="24"/>
          <w:lang w:val="ro-RO"/>
        </w:rPr>
      </w:pPr>
    </w:p>
    <w:p w:rsidR="00D30065" w:rsidRPr="004D2D4F" w:rsidRDefault="00D30065"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276</w:t>
      </w:r>
    </w:p>
    <w:p w:rsidR="002A15AC" w:rsidRPr="004D2D4F" w:rsidRDefault="002A15AC" w:rsidP="007F4676">
      <w:pPr>
        <w:tabs>
          <w:tab w:val="left" w:pos="851"/>
        </w:tabs>
        <w:jc w:val="both"/>
        <w:rPr>
          <w:sz w:val="24"/>
          <w:szCs w:val="24"/>
        </w:rPr>
      </w:pPr>
      <w:r w:rsidRPr="004D2D4F">
        <w:rPr>
          <w:b/>
          <w:sz w:val="24"/>
          <w:szCs w:val="24"/>
          <w:lang w:val="ro-RO"/>
        </w:rPr>
        <w:t xml:space="preserve">STUDIU </w:t>
      </w:r>
      <w:r w:rsidRPr="004D2D4F">
        <w:rPr>
          <w:sz w:val="24"/>
          <w:szCs w:val="24"/>
          <w:lang w:val="ro-RO"/>
        </w:rPr>
        <w:t xml:space="preserve">sciinţific asupra câtor-va medicamente noue din Fabrica de produse chimice </w:t>
      </w:r>
      <w:r w:rsidR="00D30065" w:rsidRPr="004D2D4F">
        <w:rPr>
          <w:sz w:val="24"/>
          <w:szCs w:val="24"/>
          <w:lang w:val="ro-RO"/>
        </w:rPr>
        <w:tab/>
      </w:r>
      <w:r w:rsidRPr="004D2D4F">
        <w:rPr>
          <w:sz w:val="24"/>
          <w:szCs w:val="24"/>
          <w:lang w:val="ro-RO"/>
        </w:rPr>
        <w:t xml:space="preserve">Van Heyden : Societate pe acţiuni Radebetul lângă Dresda </w:t>
      </w:r>
      <w:r w:rsidR="00A50E28" w:rsidRPr="004D2D4F">
        <w:rPr>
          <w:sz w:val="24"/>
          <w:szCs w:val="24"/>
        </w:rPr>
        <w:t>: I Xeroform</w:t>
      </w:r>
      <w:r w:rsidRPr="004D2D4F">
        <w:rPr>
          <w:sz w:val="24"/>
          <w:szCs w:val="24"/>
        </w:rPr>
        <w:t xml:space="preserve">, II Itrol </w:t>
      </w:r>
      <w:r w:rsidR="00D30065" w:rsidRPr="004D2D4F">
        <w:rPr>
          <w:sz w:val="24"/>
          <w:szCs w:val="24"/>
        </w:rPr>
        <w:tab/>
      </w:r>
      <w:r w:rsidR="00A50E28" w:rsidRPr="004D2D4F">
        <w:rPr>
          <w:sz w:val="24"/>
          <w:szCs w:val="24"/>
          <w:lang w:val="ro-RO"/>
        </w:rPr>
        <w:t>şi actol</w:t>
      </w:r>
      <w:r w:rsidRPr="004D2D4F">
        <w:rPr>
          <w:sz w:val="24"/>
          <w:szCs w:val="24"/>
          <w:lang w:val="ro-RO"/>
        </w:rPr>
        <w:t>, III Acoina .</w:t>
      </w:r>
      <w:r w:rsidR="00A50E28" w:rsidRPr="004D2D4F">
        <w:rPr>
          <w:sz w:val="24"/>
          <w:szCs w:val="24"/>
        </w:rPr>
        <w:t>- [s.l. : s.n.]</w:t>
      </w:r>
      <w:r w:rsidRPr="004D2D4F">
        <w:rPr>
          <w:sz w:val="24"/>
          <w:szCs w:val="24"/>
        </w:rPr>
        <w:t>, 1900 .- 26 p. : 21 cm.</w:t>
      </w:r>
    </w:p>
    <w:p w:rsidR="002A15AC" w:rsidRPr="004D2D4F" w:rsidRDefault="00D30065" w:rsidP="007F4676">
      <w:pPr>
        <w:tabs>
          <w:tab w:val="left" w:pos="851"/>
        </w:tabs>
        <w:jc w:val="both"/>
        <w:rPr>
          <w:sz w:val="24"/>
          <w:szCs w:val="24"/>
          <w:lang w:val="ro-RO"/>
        </w:rPr>
      </w:pPr>
      <w:r w:rsidRPr="004D2D4F">
        <w:rPr>
          <w:sz w:val="24"/>
          <w:szCs w:val="24"/>
        </w:rPr>
        <w:tab/>
      </w:r>
      <w:r w:rsidR="002A15AC" w:rsidRPr="004D2D4F">
        <w:rPr>
          <w:sz w:val="24"/>
          <w:szCs w:val="24"/>
        </w:rPr>
        <w:t xml:space="preserve">Bibliogr. </w:t>
      </w:r>
      <w:r w:rsidR="002A15AC" w:rsidRPr="004D2D4F">
        <w:rPr>
          <w:sz w:val="24"/>
          <w:szCs w:val="24"/>
          <w:lang w:val="ro-RO"/>
        </w:rPr>
        <w:t>în text</w:t>
      </w:r>
    </w:p>
    <w:p w:rsidR="002A15AC" w:rsidRPr="004D2D4F" w:rsidRDefault="002A15AC" w:rsidP="007F4676">
      <w:pPr>
        <w:tabs>
          <w:tab w:val="left" w:pos="851"/>
        </w:tabs>
        <w:jc w:val="both"/>
        <w:rPr>
          <w:sz w:val="24"/>
          <w:szCs w:val="24"/>
          <w:lang w:val="ro-RO"/>
        </w:rPr>
      </w:pPr>
      <w:r w:rsidRPr="004D2D4F">
        <w:rPr>
          <w:sz w:val="24"/>
          <w:szCs w:val="24"/>
          <w:lang w:val="ro-RO"/>
        </w:rPr>
        <w:t>615.2</w:t>
      </w:r>
    </w:p>
    <w:p w:rsidR="002A15AC" w:rsidRDefault="002A15AC" w:rsidP="007F4676">
      <w:pPr>
        <w:tabs>
          <w:tab w:val="left" w:pos="851"/>
        </w:tabs>
        <w:ind w:left="720" w:hanging="720"/>
        <w:jc w:val="both"/>
        <w:rPr>
          <w:sz w:val="24"/>
          <w:szCs w:val="24"/>
          <w:lang w:val="ro-RO"/>
        </w:rPr>
      </w:pPr>
    </w:p>
    <w:p w:rsidR="00455F10" w:rsidRDefault="00455F10" w:rsidP="007F4676">
      <w:pPr>
        <w:tabs>
          <w:tab w:val="left" w:pos="851"/>
        </w:tabs>
        <w:ind w:left="720" w:hanging="720"/>
        <w:jc w:val="both"/>
        <w:rPr>
          <w:sz w:val="24"/>
          <w:szCs w:val="24"/>
          <w:lang w:val="ro-RO"/>
        </w:rPr>
      </w:pPr>
    </w:p>
    <w:p w:rsidR="00455F10" w:rsidRPr="00455F10" w:rsidRDefault="00455F10" w:rsidP="00455F10">
      <w:pPr>
        <w:rPr>
          <w:b/>
          <w:sz w:val="24"/>
          <w:szCs w:val="24"/>
        </w:rPr>
      </w:pPr>
      <w:r w:rsidRPr="00455F10">
        <w:rPr>
          <w:b/>
          <w:sz w:val="24"/>
          <w:szCs w:val="24"/>
        </w:rPr>
        <w:t>I.M.III 1161</w:t>
      </w:r>
    </w:p>
    <w:p w:rsidR="00455F10" w:rsidRPr="00455F10" w:rsidRDefault="00455F10" w:rsidP="00455F10">
      <w:pPr>
        <w:rPr>
          <w:sz w:val="24"/>
          <w:szCs w:val="24"/>
        </w:rPr>
      </w:pPr>
      <w:r w:rsidRPr="00455F10">
        <w:rPr>
          <w:b/>
          <w:sz w:val="24"/>
          <w:szCs w:val="24"/>
        </w:rPr>
        <w:t>STUDIUL</w:t>
      </w:r>
      <w:r w:rsidRPr="00455F10">
        <w:rPr>
          <w:sz w:val="24"/>
          <w:szCs w:val="24"/>
        </w:rPr>
        <w:t xml:space="preserve"> electrocardiogramei</w:t>
      </w:r>
      <w:r>
        <w:rPr>
          <w:sz w:val="24"/>
          <w:szCs w:val="24"/>
        </w:rPr>
        <w:t xml:space="preserve"> la animale decorticate uni şi </w:t>
      </w:r>
      <w:r w:rsidRPr="00455F10">
        <w:rPr>
          <w:sz w:val="24"/>
          <w:szCs w:val="24"/>
        </w:rPr>
        <w:t xml:space="preserve">bilateral / O. </w:t>
      </w:r>
      <w:r>
        <w:rPr>
          <w:sz w:val="24"/>
          <w:szCs w:val="24"/>
        </w:rPr>
        <w:tab/>
      </w:r>
      <w:r w:rsidRPr="00455F10">
        <w:rPr>
          <w:sz w:val="24"/>
          <w:szCs w:val="24"/>
        </w:rPr>
        <w:t xml:space="preserve">Sager, </w:t>
      </w:r>
      <w:r>
        <w:rPr>
          <w:sz w:val="24"/>
          <w:szCs w:val="24"/>
        </w:rPr>
        <w:tab/>
      </w:r>
      <w:r w:rsidRPr="00455F10">
        <w:rPr>
          <w:sz w:val="24"/>
          <w:szCs w:val="24"/>
        </w:rPr>
        <w:t xml:space="preserve">N. </w:t>
      </w:r>
      <w:r w:rsidR="00B8096A">
        <w:rPr>
          <w:sz w:val="24"/>
          <w:szCs w:val="24"/>
        </w:rPr>
        <w:tab/>
      </w:r>
      <w:r w:rsidRPr="00455F10">
        <w:rPr>
          <w:sz w:val="24"/>
          <w:szCs w:val="24"/>
        </w:rPr>
        <w:t xml:space="preserve">Şanta, L. </w:t>
      </w:r>
      <w:r>
        <w:rPr>
          <w:sz w:val="24"/>
          <w:szCs w:val="24"/>
        </w:rPr>
        <w:t xml:space="preserve">Goldhammer, M. Moişeanu . </w:t>
      </w:r>
      <w:r w:rsidRPr="00455F10">
        <w:rPr>
          <w:sz w:val="24"/>
          <w:szCs w:val="24"/>
        </w:rPr>
        <w:t>– [S.l. : s.n.], [1955] . – 14 p.= p.</w:t>
      </w:r>
      <w:r>
        <w:rPr>
          <w:sz w:val="24"/>
          <w:szCs w:val="24"/>
        </w:rPr>
        <w:t xml:space="preserve"> </w:t>
      </w:r>
      <w:r w:rsidRPr="00455F10">
        <w:rPr>
          <w:sz w:val="24"/>
          <w:szCs w:val="24"/>
        </w:rPr>
        <w:t>541-</w:t>
      </w:r>
      <w:r>
        <w:rPr>
          <w:sz w:val="24"/>
          <w:szCs w:val="24"/>
        </w:rPr>
        <w:tab/>
      </w:r>
      <w:r w:rsidRPr="00455F10">
        <w:rPr>
          <w:sz w:val="24"/>
          <w:szCs w:val="24"/>
        </w:rPr>
        <w:t xml:space="preserve">554 : fig. ; 24 cm. </w:t>
      </w:r>
    </w:p>
    <w:p w:rsidR="00455F10" w:rsidRPr="00455F10" w:rsidRDefault="00455F10" w:rsidP="00455F10">
      <w:pPr>
        <w:rPr>
          <w:sz w:val="24"/>
          <w:szCs w:val="24"/>
        </w:rPr>
      </w:pPr>
      <w:r w:rsidRPr="00455F10">
        <w:rPr>
          <w:sz w:val="24"/>
          <w:szCs w:val="24"/>
        </w:rPr>
        <w:tab/>
        <w:t>Bibliogr. p. 14 = p.554</w:t>
      </w:r>
    </w:p>
    <w:p w:rsidR="00455F10" w:rsidRPr="00455F10" w:rsidRDefault="00455F10" w:rsidP="00455F10">
      <w:pPr>
        <w:rPr>
          <w:sz w:val="24"/>
          <w:szCs w:val="24"/>
        </w:rPr>
      </w:pPr>
      <w:r w:rsidRPr="00455F10">
        <w:rPr>
          <w:sz w:val="24"/>
          <w:szCs w:val="24"/>
        </w:rPr>
        <w:tab/>
        <w:t xml:space="preserve">Extras : </w:t>
      </w:r>
      <w:r w:rsidRPr="00455F10">
        <w:rPr>
          <w:i/>
          <w:sz w:val="24"/>
          <w:szCs w:val="24"/>
        </w:rPr>
        <w:t>Studii şi Cercetări de Fiziologie şi Neurologie</w:t>
      </w:r>
      <w:r w:rsidRPr="00455F10">
        <w:rPr>
          <w:sz w:val="24"/>
          <w:szCs w:val="24"/>
        </w:rPr>
        <w:t>, Tomul VI, nr. 3-4, 1955</w:t>
      </w:r>
    </w:p>
    <w:p w:rsidR="00455F10" w:rsidRDefault="00455F10" w:rsidP="00455F10">
      <w:pPr>
        <w:tabs>
          <w:tab w:val="left" w:pos="851"/>
        </w:tabs>
        <w:ind w:left="720" w:hanging="720"/>
        <w:jc w:val="both"/>
        <w:rPr>
          <w:sz w:val="24"/>
          <w:szCs w:val="24"/>
          <w:lang w:val="ro-RO"/>
        </w:rPr>
      </w:pPr>
      <w:r w:rsidRPr="00455F10">
        <w:rPr>
          <w:sz w:val="24"/>
          <w:szCs w:val="24"/>
        </w:rPr>
        <w:t>616.12-073.97:616-092</w:t>
      </w:r>
      <w:r>
        <w:t>.</w:t>
      </w:r>
    </w:p>
    <w:p w:rsidR="00455F10" w:rsidRDefault="00455F10" w:rsidP="007F4676">
      <w:pPr>
        <w:tabs>
          <w:tab w:val="left" w:pos="851"/>
        </w:tabs>
        <w:ind w:left="720" w:hanging="720"/>
        <w:jc w:val="both"/>
        <w:rPr>
          <w:sz w:val="24"/>
          <w:szCs w:val="24"/>
          <w:lang w:val="ro-RO"/>
        </w:rPr>
      </w:pPr>
    </w:p>
    <w:p w:rsidR="00955B61" w:rsidRDefault="00955B61" w:rsidP="007F4676">
      <w:pPr>
        <w:tabs>
          <w:tab w:val="left" w:pos="851"/>
        </w:tabs>
        <w:ind w:left="720" w:hanging="720"/>
        <w:jc w:val="both"/>
        <w:rPr>
          <w:sz w:val="24"/>
          <w:szCs w:val="24"/>
          <w:lang w:val="ro-RO"/>
        </w:rPr>
      </w:pPr>
    </w:p>
    <w:p w:rsidR="00955B61" w:rsidRPr="00955B61" w:rsidRDefault="00955B61" w:rsidP="00955B61">
      <w:pPr>
        <w:jc w:val="both"/>
        <w:rPr>
          <w:b/>
          <w:sz w:val="24"/>
          <w:szCs w:val="24"/>
        </w:rPr>
      </w:pPr>
      <w:r w:rsidRPr="00955B61">
        <w:rPr>
          <w:b/>
          <w:sz w:val="24"/>
          <w:szCs w:val="24"/>
        </w:rPr>
        <w:t>I.M.III 1186</w:t>
      </w:r>
    </w:p>
    <w:p w:rsidR="00955B61" w:rsidRPr="00955B61" w:rsidRDefault="00955B61" w:rsidP="00955B61">
      <w:pPr>
        <w:jc w:val="both"/>
        <w:rPr>
          <w:sz w:val="24"/>
          <w:szCs w:val="24"/>
        </w:rPr>
      </w:pPr>
      <w:r w:rsidRPr="00955B61">
        <w:rPr>
          <w:b/>
          <w:sz w:val="24"/>
          <w:szCs w:val="24"/>
        </w:rPr>
        <w:t xml:space="preserve">STUDIUL </w:t>
      </w:r>
      <w:r w:rsidRPr="00955B61">
        <w:rPr>
          <w:sz w:val="24"/>
          <w:szCs w:val="24"/>
        </w:rPr>
        <w:t xml:space="preserve">tonusului, motilităţii şi amplitudinii undei peristaltice a </w:t>
      </w:r>
      <w:r w:rsidRPr="00955B61">
        <w:rPr>
          <w:sz w:val="24"/>
          <w:szCs w:val="24"/>
        </w:rPr>
        <w:tab/>
        <w:t xml:space="preserve">stomacului, în diverse </w:t>
      </w:r>
      <w:r>
        <w:rPr>
          <w:sz w:val="24"/>
          <w:szCs w:val="24"/>
        </w:rPr>
        <w:tab/>
      </w:r>
      <w:r w:rsidRPr="00955B61">
        <w:rPr>
          <w:sz w:val="24"/>
          <w:szCs w:val="24"/>
        </w:rPr>
        <w:t xml:space="preserve">leziuni ale sistemului </w:t>
      </w:r>
      <w:r>
        <w:rPr>
          <w:sz w:val="24"/>
          <w:szCs w:val="24"/>
        </w:rPr>
        <w:t xml:space="preserve">nervos central la </w:t>
      </w:r>
      <w:r w:rsidRPr="00955B61">
        <w:rPr>
          <w:sz w:val="24"/>
          <w:szCs w:val="24"/>
        </w:rPr>
        <w:t xml:space="preserve">om (prin metoda radiokimografică) / O. </w:t>
      </w:r>
      <w:r>
        <w:rPr>
          <w:sz w:val="24"/>
          <w:szCs w:val="24"/>
        </w:rPr>
        <w:tab/>
      </w:r>
      <w:r w:rsidRPr="00955B61">
        <w:rPr>
          <w:sz w:val="24"/>
          <w:szCs w:val="24"/>
        </w:rPr>
        <w:t xml:space="preserve">Sager, Beatrice Pruskauer –Apostol, S. Pineles, P. Rosenfeld . – [Bucureşti] : </w:t>
      </w:r>
      <w:r>
        <w:rPr>
          <w:sz w:val="24"/>
          <w:szCs w:val="24"/>
        </w:rPr>
        <w:tab/>
      </w:r>
      <w:r w:rsidRPr="00955B61">
        <w:rPr>
          <w:sz w:val="24"/>
          <w:szCs w:val="24"/>
        </w:rPr>
        <w:t xml:space="preserve">Editura Academiei Republicii Populare Romîne, 1959 . – 27 p. = p. 459 – 485 : </w:t>
      </w:r>
      <w:r>
        <w:rPr>
          <w:sz w:val="24"/>
          <w:szCs w:val="24"/>
        </w:rPr>
        <w:tab/>
      </w:r>
      <w:r w:rsidRPr="00955B61">
        <w:rPr>
          <w:sz w:val="24"/>
          <w:szCs w:val="24"/>
        </w:rPr>
        <w:t xml:space="preserve">fig. ; 24 cm. </w:t>
      </w:r>
    </w:p>
    <w:p w:rsidR="00955B61" w:rsidRPr="00955B61" w:rsidRDefault="00955B61" w:rsidP="00955B61">
      <w:pPr>
        <w:jc w:val="both"/>
        <w:rPr>
          <w:sz w:val="24"/>
          <w:szCs w:val="24"/>
        </w:rPr>
      </w:pPr>
      <w:r w:rsidRPr="00955B61">
        <w:rPr>
          <w:sz w:val="24"/>
          <w:szCs w:val="24"/>
        </w:rPr>
        <w:tab/>
        <w:t>Bibliogr. p.485 = p.27</w:t>
      </w:r>
    </w:p>
    <w:p w:rsidR="00955B61" w:rsidRPr="00955B61" w:rsidRDefault="00955B61" w:rsidP="00955B61">
      <w:pPr>
        <w:jc w:val="both"/>
        <w:rPr>
          <w:sz w:val="24"/>
          <w:szCs w:val="24"/>
          <w:lang w:val="ro-RO"/>
        </w:rPr>
      </w:pPr>
      <w:r w:rsidRPr="00955B61">
        <w:rPr>
          <w:sz w:val="24"/>
          <w:szCs w:val="24"/>
        </w:rPr>
        <w:lastRenderedPageBreak/>
        <w:tab/>
        <w:t xml:space="preserve">Extras : </w:t>
      </w:r>
      <w:r w:rsidRPr="00955B61">
        <w:rPr>
          <w:i/>
          <w:sz w:val="24"/>
          <w:szCs w:val="24"/>
        </w:rPr>
        <w:t>Studii şi Cercetări de Neurologie</w:t>
      </w:r>
      <w:r w:rsidRPr="00955B61">
        <w:rPr>
          <w:sz w:val="24"/>
          <w:szCs w:val="24"/>
        </w:rPr>
        <w:t>, Anul IV, Nr. 4, 1959.</w:t>
      </w:r>
      <w:r w:rsidRPr="00955B61">
        <w:rPr>
          <w:sz w:val="24"/>
          <w:szCs w:val="24"/>
          <w:lang w:val="ro-RO"/>
        </w:rPr>
        <w:t xml:space="preserve"> Academia </w:t>
      </w:r>
      <w:r>
        <w:rPr>
          <w:sz w:val="24"/>
          <w:szCs w:val="24"/>
          <w:lang w:val="ro-RO"/>
        </w:rPr>
        <w:tab/>
      </w:r>
      <w:r w:rsidRPr="00955B61">
        <w:rPr>
          <w:sz w:val="24"/>
          <w:szCs w:val="24"/>
          <w:lang w:val="ro-RO"/>
        </w:rPr>
        <w:t>Republicii Populare Romîne. Institutul de Neurologie „I. P. Pavlov”</w:t>
      </w:r>
    </w:p>
    <w:p w:rsidR="00955B61" w:rsidRPr="00955B61" w:rsidRDefault="00955B61" w:rsidP="00955B61">
      <w:pPr>
        <w:tabs>
          <w:tab w:val="left" w:pos="851"/>
        </w:tabs>
        <w:ind w:left="720" w:hanging="720"/>
        <w:jc w:val="both"/>
        <w:rPr>
          <w:sz w:val="24"/>
          <w:szCs w:val="24"/>
          <w:lang w:val="ro-RO"/>
        </w:rPr>
      </w:pPr>
      <w:r w:rsidRPr="00955B61">
        <w:rPr>
          <w:sz w:val="24"/>
          <w:szCs w:val="24"/>
        </w:rPr>
        <w:t>616.33:616.83</w:t>
      </w:r>
    </w:p>
    <w:p w:rsidR="00955B61" w:rsidRPr="00955B61" w:rsidRDefault="00955B61" w:rsidP="00955B61">
      <w:pPr>
        <w:tabs>
          <w:tab w:val="left" w:pos="851"/>
        </w:tabs>
        <w:ind w:left="720" w:hanging="720"/>
        <w:jc w:val="both"/>
        <w:rPr>
          <w:sz w:val="24"/>
          <w:szCs w:val="24"/>
          <w:lang w:val="ro-RO"/>
        </w:rPr>
      </w:pPr>
    </w:p>
    <w:p w:rsidR="00D30065" w:rsidRPr="004D2D4F" w:rsidRDefault="00D30065" w:rsidP="007F4676">
      <w:pPr>
        <w:tabs>
          <w:tab w:val="left" w:pos="851"/>
        </w:tabs>
        <w:ind w:left="720" w:hanging="720"/>
        <w:jc w:val="both"/>
        <w:rPr>
          <w:sz w:val="24"/>
          <w:szCs w:val="24"/>
          <w:lang w:val="ro-RO"/>
        </w:rPr>
      </w:pPr>
    </w:p>
    <w:p w:rsidR="0035255B" w:rsidRPr="004D2D4F" w:rsidRDefault="0035255B" w:rsidP="007F4676">
      <w:pPr>
        <w:pStyle w:val="Heading1"/>
        <w:tabs>
          <w:tab w:val="left" w:pos="851"/>
        </w:tabs>
        <w:jc w:val="both"/>
        <w:rPr>
          <w:szCs w:val="24"/>
          <w:lang w:val="ro-RO"/>
        </w:rPr>
      </w:pPr>
      <w:r w:rsidRPr="004D2D4F">
        <w:rPr>
          <w:szCs w:val="24"/>
          <w:lang w:val="ro-RO"/>
        </w:rPr>
        <w:t>I.M. III 274</w:t>
      </w:r>
    </w:p>
    <w:p w:rsidR="0035255B" w:rsidRPr="004D2D4F" w:rsidRDefault="0035255B" w:rsidP="007F4676">
      <w:pPr>
        <w:tabs>
          <w:tab w:val="left" w:pos="851"/>
        </w:tabs>
        <w:jc w:val="both"/>
        <w:rPr>
          <w:b/>
          <w:sz w:val="24"/>
          <w:szCs w:val="24"/>
          <w:lang w:val="ro-RO"/>
        </w:rPr>
      </w:pPr>
      <w:r w:rsidRPr="004D2D4F">
        <w:rPr>
          <w:b/>
          <w:sz w:val="24"/>
          <w:szCs w:val="24"/>
          <w:lang w:val="ro-RO"/>
        </w:rPr>
        <w:t>STURDZA, Démètre A.</w:t>
      </w:r>
    </w:p>
    <w:p w:rsidR="0035255B" w:rsidRPr="004D2D4F" w:rsidRDefault="00DC5187" w:rsidP="007F4676">
      <w:pPr>
        <w:tabs>
          <w:tab w:val="left" w:pos="851"/>
        </w:tabs>
        <w:jc w:val="both"/>
        <w:rPr>
          <w:sz w:val="24"/>
          <w:szCs w:val="24"/>
        </w:rPr>
      </w:pPr>
      <w:r w:rsidRPr="004D2D4F">
        <w:rPr>
          <w:sz w:val="24"/>
          <w:szCs w:val="24"/>
          <w:lang w:val="ro-RO"/>
        </w:rPr>
        <w:tab/>
      </w:r>
      <w:r w:rsidR="0035255B" w:rsidRPr="004D2D4F">
        <w:rPr>
          <w:sz w:val="24"/>
          <w:szCs w:val="24"/>
          <w:lang w:val="ro-RO"/>
        </w:rPr>
        <w:t>Charles I</w:t>
      </w:r>
      <w:r w:rsidR="0035255B" w:rsidRPr="004D2D4F">
        <w:rPr>
          <w:sz w:val="24"/>
          <w:szCs w:val="24"/>
        </w:rPr>
        <w:t>-er , Roi de Roumaine Chranique – actes –documents : tome I –er  : 186</w:t>
      </w:r>
      <w:r w:rsidR="00A50E28" w:rsidRPr="004D2D4F">
        <w:rPr>
          <w:sz w:val="24"/>
          <w:szCs w:val="24"/>
        </w:rPr>
        <w:t>6-1875</w:t>
      </w:r>
      <w:r w:rsidR="0035255B" w:rsidRPr="004D2D4F">
        <w:rPr>
          <w:sz w:val="24"/>
          <w:szCs w:val="24"/>
        </w:rPr>
        <w:t xml:space="preserve"> / Démètre  A. Sturza  . – Bucurest : Institut d</w:t>
      </w:r>
      <w:r w:rsidR="00A50E28" w:rsidRPr="004D2D4F">
        <w:rPr>
          <w:sz w:val="24"/>
          <w:szCs w:val="24"/>
        </w:rPr>
        <w:t>’Arts Graphiques “Charles Göbl”</w:t>
      </w:r>
      <w:r w:rsidR="0035255B" w:rsidRPr="004D2D4F">
        <w:rPr>
          <w:sz w:val="24"/>
          <w:szCs w:val="24"/>
        </w:rPr>
        <w:t xml:space="preserve">, 1899 . – 464 p. ; 25 cm. </w:t>
      </w:r>
    </w:p>
    <w:p w:rsidR="0035255B" w:rsidRPr="004D2D4F" w:rsidRDefault="00D30065" w:rsidP="007F4676">
      <w:pPr>
        <w:tabs>
          <w:tab w:val="left" w:pos="851"/>
        </w:tabs>
        <w:jc w:val="both"/>
        <w:rPr>
          <w:sz w:val="24"/>
          <w:szCs w:val="24"/>
        </w:rPr>
      </w:pPr>
      <w:r w:rsidRPr="004D2D4F">
        <w:rPr>
          <w:sz w:val="24"/>
          <w:szCs w:val="24"/>
        </w:rPr>
        <w:tab/>
      </w:r>
      <w:r w:rsidR="0035255B" w:rsidRPr="004D2D4F">
        <w:rPr>
          <w:sz w:val="24"/>
          <w:szCs w:val="24"/>
        </w:rPr>
        <w:t xml:space="preserve">Vol. este incomplet </w:t>
      </w:r>
    </w:p>
    <w:p w:rsidR="0035255B" w:rsidRPr="004D2D4F" w:rsidRDefault="0035255B"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103</w:t>
      </w:r>
    </w:p>
    <w:p w:rsidR="002A15AC" w:rsidRPr="004D2D4F" w:rsidRDefault="002A15AC" w:rsidP="007F4676">
      <w:pPr>
        <w:tabs>
          <w:tab w:val="left" w:pos="851"/>
        </w:tabs>
        <w:jc w:val="both"/>
        <w:rPr>
          <w:b/>
          <w:sz w:val="24"/>
          <w:szCs w:val="24"/>
          <w:lang w:val="ro-RO"/>
        </w:rPr>
      </w:pPr>
      <w:r w:rsidRPr="004D2D4F">
        <w:rPr>
          <w:b/>
          <w:sz w:val="24"/>
          <w:szCs w:val="24"/>
          <w:lang w:val="ro-RO"/>
        </w:rPr>
        <w:t>STURDZA, D.</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Petrolul României</w:t>
      </w:r>
      <w:r w:rsidRPr="004D2D4F">
        <w:rPr>
          <w:sz w:val="24"/>
          <w:szCs w:val="24"/>
        </w:rPr>
        <w:t xml:space="preserve"> : discurs rostit la Bu</w:t>
      </w:r>
      <w:r w:rsidRPr="004D2D4F">
        <w:rPr>
          <w:sz w:val="24"/>
          <w:szCs w:val="24"/>
          <w:lang w:val="ro-RO"/>
        </w:rPr>
        <w:t>şteni la 1</w:t>
      </w:r>
      <w:r w:rsidRPr="004D2D4F">
        <w:rPr>
          <w:sz w:val="24"/>
          <w:szCs w:val="24"/>
        </w:rPr>
        <w:t xml:space="preserve"> / 14 iunie 1904 / D. Sturdza .- Bucuresci : Tipografia “Voin</w:t>
      </w:r>
      <w:r w:rsidRPr="004D2D4F">
        <w:rPr>
          <w:sz w:val="24"/>
          <w:szCs w:val="24"/>
          <w:lang w:val="ro-RO"/>
        </w:rPr>
        <w:t>ţa Naţională</w:t>
      </w:r>
      <w:r w:rsidR="00A50E28" w:rsidRPr="004D2D4F">
        <w:rPr>
          <w:sz w:val="24"/>
          <w:szCs w:val="24"/>
        </w:rPr>
        <w:t>”</w:t>
      </w:r>
      <w:r w:rsidRPr="004D2D4F">
        <w:rPr>
          <w:sz w:val="24"/>
          <w:szCs w:val="24"/>
        </w:rPr>
        <w:t>, 1904 .- 37 p. ; 10 cm.</w:t>
      </w:r>
    </w:p>
    <w:p w:rsidR="002A15AC" w:rsidRPr="004D2D4F" w:rsidRDefault="002A15AC" w:rsidP="007F4676">
      <w:pPr>
        <w:tabs>
          <w:tab w:val="left" w:pos="851"/>
        </w:tabs>
        <w:jc w:val="both"/>
        <w:rPr>
          <w:sz w:val="24"/>
          <w:szCs w:val="24"/>
        </w:rPr>
      </w:pPr>
      <w:r w:rsidRPr="004D2D4F">
        <w:rPr>
          <w:sz w:val="24"/>
          <w:szCs w:val="24"/>
        </w:rPr>
        <w:t>665.61.7(063)</w:t>
      </w:r>
    </w:p>
    <w:p w:rsidR="002A15AC" w:rsidRPr="004D2D4F" w:rsidRDefault="002A15AC" w:rsidP="007F4676">
      <w:pPr>
        <w:tabs>
          <w:tab w:val="left" w:pos="851"/>
        </w:tabs>
        <w:jc w:val="both"/>
        <w:rPr>
          <w:sz w:val="24"/>
          <w:szCs w:val="24"/>
        </w:rPr>
      </w:pPr>
    </w:p>
    <w:p w:rsidR="00BB2013" w:rsidRPr="004D2D4F" w:rsidRDefault="00BB2013"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 1434</w:t>
      </w:r>
      <w:r w:rsidRPr="004D2D4F">
        <w:rPr>
          <w:szCs w:val="24"/>
        </w:rPr>
        <w:t xml:space="preserve"> / 15</w:t>
      </w:r>
    </w:p>
    <w:p w:rsidR="002A15AC" w:rsidRPr="004D2D4F" w:rsidRDefault="002A15AC" w:rsidP="007F4676">
      <w:pPr>
        <w:tabs>
          <w:tab w:val="left" w:pos="851"/>
        </w:tabs>
        <w:jc w:val="both"/>
        <w:rPr>
          <w:b/>
          <w:sz w:val="24"/>
          <w:szCs w:val="24"/>
        </w:rPr>
      </w:pPr>
      <w:r w:rsidRPr="004D2D4F">
        <w:rPr>
          <w:b/>
          <w:sz w:val="24"/>
          <w:szCs w:val="24"/>
        </w:rPr>
        <w:t>STURDZA , S. – A.</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 xml:space="preserve">Sur le mécanisme de la lyse des pneumocoques par le congélation / S. </w:t>
      </w:r>
      <w:r w:rsidR="00A50E28" w:rsidRPr="004D2D4F">
        <w:rPr>
          <w:sz w:val="24"/>
          <w:szCs w:val="24"/>
        </w:rPr>
        <w:t>– A. Sturdza .- Bucarest : s.n.</w:t>
      </w:r>
      <w:r w:rsidRPr="004D2D4F">
        <w:rPr>
          <w:sz w:val="24"/>
          <w:szCs w:val="24"/>
        </w:rPr>
        <w:t>, 1938 .- [2 p.] ; 24 cm.</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Bibiogr.p. 185</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Extras din “Comptes rendus des séances de la Société de biologie , Tome CXXIX , 1938 , p. 1227</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579.8</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1434</w:t>
      </w:r>
      <w:r w:rsidRPr="004D2D4F">
        <w:rPr>
          <w:szCs w:val="24"/>
        </w:rPr>
        <w:t xml:space="preserve"> / 4</w:t>
      </w:r>
    </w:p>
    <w:p w:rsidR="002A15AC" w:rsidRPr="004D2D4F" w:rsidRDefault="002A15AC" w:rsidP="007F4676">
      <w:pPr>
        <w:tabs>
          <w:tab w:val="left" w:pos="851"/>
        </w:tabs>
        <w:jc w:val="both"/>
        <w:rPr>
          <w:b/>
          <w:sz w:val="24"/>
          <w:szCs w:val="24"/>
        </w:rPr>
      </w:pPr>
      <w:r w:rsidRPr="004D2D4F">
        <w:rPr>
          <w:b/>
          <w:sz w:val="24"/>
          <w:szCs w:val="24"/>
        </w:rPr>
        <w:t>STURDZA , S. – A.</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Sur la lyse de pneumocoque par le chloroforme : 1 / S. – A. Sturdza .- P</w:t>
      </w:r>
      <w:r w:rsidR="00A50E28" w:rsidRPr="004D2D4F">
        <w:rPr>
          <w:sz w:val="24"/>
          <w:szCs w:val="24"/>
        </w:rPr>
        <w:t>aris : Masson et C-ie, Éditeurs</w:t>
      </w:r>
      <w:r w:rsidRPr="004D2D4F">
        <w:rPr>
          <w:sz w:val="24"/>
          <w:szCs w:val="24"/>
        </w:rPr>
        <w:t>, 1938 .- p. 171 – 185 : fig. ; 24 cm.</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Bibiogr.p. 185</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Extras din “Archives Roumaines de Pathologie Expérimentale et d</w:t>
      </w:r>
      <w:r w:rsidR="00A50E28" w:rsidRPr="004D2D4F">
        <w:rPr>
          <w:sz w:val="24"/>
          <w:szCs w:val="24"/>
        </w:rPr>
        <w:t>e Microbiologie , T. 11 , No. 2</w:t>
      </w:r>
      <w:r w:rsidR="002A15AC" w:rsidRPr="004D2D4F">
        <w:rPr>
          <w:sz w:val="24"/>
          <w:szCs w:val="24"/>
        </w:rPr>
        <w:t>, Iunie 1938</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578.7</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2331</w:t>
      </w:r>
    </w:p>
    <w:p w:rsidR="002A15AC" w:rsidRPr="004D2D4F" w:rsidRDefault="002A15AC" w:rsidP="007F4676">
      <w:pPr>
        <w:tabs>
          <w:tab w:val="left" w:pos="851"/>
        </w:tabs>
        <w:jc w:val="both"/>
        <w:rPr>
          <w:b/>
          <w:sz w:val="24"/>
          <w:szCs w:val="24"/>
        </w:rPr>
      </w:pPr>
      <w:r w:rsidRPr="004D2D4F">
        <w:rPr>
          <w:b/>
          <w:sz w:val="24"/>
          <w:szCs w:val="24"/>
        </w:rPr>
        <w:t>STURDZA, S. A. ; MAXIMESCU, P.</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rPr>
        <w:t xml:space="preserve">Procedeu nou de determinara subgrupelor sanguine </w:t>
      </w:r>
      <w:r w:rsidRPr="004D2D4F">
        <w:rPr>
          <w:sz w:val="24"/>
          <w:szCs w:val="24"/>
          <w:lang w:val="ro-RO"/>
        </w:rPr>
        <w:t>A</w:t>
      </w:r>
      <w:r w:rsidRPr="004D2D4F">
        <w:rPr>
          <w:sz w:val="24"/>
          <w:szCs w:val="24"/>
          <w:vertAlign w:val="subscript"/>
          <w:lang w:val="ro-RO"/>
        </w:rPr>
        <w:t>1</w:t>
      </w:r>
      <w:r w:rsidRPr="004D2D4F">
        <w:rPr>
          <w:sz w:val="24"/>
          <w:szCs w:val="24"/>
          <w:lang w:val="ro-RO"/>
        </w:rPr>
        <w:t xml:space="preserve"> şi A</w:t>
      </w:r>
      <w:r w:rsidRPr="004D2D4F">
        <w:rPr>
          <w:sz w:val="24"/>
          <w:szCs w:val="24"/>
          <w:vertAlign w:val="subscript"/>
          <w:lang w:val="ro-RO"/>
        </w:rPr>
        <w:t>2</w:t>
      </w:r>
      <w:r w:rsidRPr="004D2D4F">
        <w:rPr>
          <w:sz w:val="24"/>
          <w:szCs w:val="24"/>
        </w:rPr>
        <w:t xml:space="preserve">/ S. A. Sturdza, P. Maximescu . </w:t>
      </w:r>
      <w:r w:rsidR="00A50E28" w:rsidRPr="004D2D4F">
        <w:rPr>
          <w:sz w:val="24"/>
          <w:szCs w:val="24"/>
          <w:lang w:val="ro-RO"/>
        </w:rPr>
        <w:t>– Bucureşti : Editura Medicală</w:t>
      </w:r>
      <w:r w:rsidRPr="004D2D4F">
        <w:rPr>
          <w:sz w:val="24"/>
          <w:szCs w:val="24"/>
          <w:lang w:val="ro-RO"/>
        </w:rPr>
        <w:t>, 1958 . – p. 224-226 ; 23 cm</w:t>
      </w:r>
      <w:r w:rsidR="00A50E28"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616.15</w:t>
      </w:r>
      <w:r w:rsidRPr="004D2D4F">
        <w:rPr>
          <w:sz w:val="24"/>
          <w:szCs w:val="24"/>
          <w:lang w:val="ro-RO"/>
        </w:rPr>
        <w:tab/>
      </w:r>
    </w:p>
    <w:p w:rsidR="002A15AC" w:rsidRPr="004D2D4F" w:rsidRDefault="002A15AC" w:rsidP="007F4676">
      <w:pPr>
        <w:tabs>
          <w:tab w:val="left" w:pos="851"/>
        </w:tabs>
        <w:jc w:val="both"/>
        <w:rPr>
          <w:b/>
          <w:sz w:val="24"/>
          <w:szCs w:val="24"/>
          <w:lang w:val="ro-RO"/>
        </w:rPr>
      </w:pPr>
    </w:p>
    <w:p w:rsidR="00D30065" w:rsidRPr="004D2D4F" w:rsidRDefault="00D30065"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31</w:t>
      </w:r>
    </w:p>
    <w:p w:rsidR="002A15AC" w:rsidRPr="004D2D4F" w:rsidRDefault="002A15AC" w:rsidP="007F4676">
      <w:pPr>
        <w:tabs>
          <w:tab w:val="left" w:pos="851"/>
        </w:tabs>
        <w:jc w:val="both"/>
        <w:rPr>
          <w:b/>
          <w:sz w:val="24"/>
          <w:szCs w:val="24"/>
          <w:lang w:val="ro-RO"/>
        </w:rPr>
      </w:pPr>
      <w:r w:rsidRPr="004D2D4F">
        <w:rPr>
          <w:b/>
          <w:sz w:val="24"/>
          <w:szCs w:val="24"/>
          <w:lang w:val="ro-RO"/>
        </w:rPr>
        <w:t>STURDZA, Ioana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Manualul infirmierei / Ioana Sturdza . – Bucureşt</w:t>
      </w:r>
      <w:r w:rsidR="00A50E28" w:rsidRPr="004D2D4F">
        <w:rPr>
          <w:sz w:val="24"/>
          <w:szCs w:val="24"/>
          <w:lang w:val="ro-RO"/>
        </w:rPr>
        <w:t>i : Tiparul „Cartea Românească”</w:t>
      </w:r>
      <w:r w:rsidRPr="004D2D4F">
        <w:rPr>
          <w:sz w:val="24"/>
          <w:szCs w:val="24"/>
          <w:lang w:val="ro-RO"/>
        </w:rPr>
        <w:t>, 1943 . – 236 p. : fig. ; 20 cm</w:t>
      </w:r>
      <w:r w:rsidR="00A50E28"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p. 225-234</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235-236</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 Societatea Naţională de Cruce Roşie a României</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616-083(075)</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698</w:t>
      </w:r>
    </w:p>
    <w:p w:rsidR="002A15AC" w:rsidRPr="004D2D4F" w:rsidRDefault="002A15AC" w:rsidP="007F4676">
      <w:pPr>
        <w:tabs>
          <w:tab w:val="left" w:pos="851"/>
        </w:tabs>
        <w:jc w:val="both"/>
        <w:rPr>
          <w:b/>
          <w:sz w:val="24"/>
          <w:szCs w:val="24"/>
          <w:lang w:val="ro-RO"/>
        </w:rPr>
      </w:pPr>
      <w:r w:rsidRPr="004D2D4F">
        <w:rPr>
          <w:b/>
          <w:sz w:val="24"/>
          <w:szCs w:val="24"/>
          <w:lang w:val="ro-RO"/>
        </w:rPr>
        <w:t>STURZA, Marius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Die Kochsalzwässer Romäniens : Balneologisch – Balneotherapeutische studie / Marius Sturdza . – Wien : Druck : Bu</w:t>
      </w:r>
      <w:r w:rsidR="00A50E28" w:rsidRPr="004D2D4F">
        <w:rPr>
          <w:sz w:val="24"/>
          <w:szCs w:val="24"/>
          <w:lang w:val="ro-RO"/>
        </w:rPr>
        <w:t>ch = und Kunstdruckerei „Donau”</w:t>
      </w:r>
      <w:r w:rsidRPr="004D2D4F">
        <w:rPr>
          <w:sz w:val="24"/>
          <w:szCs w:val="24"/>
          <w:lang w:val="ro-RO"/>
        </w:rPr>
        <w:t>, 1930 . – 132 p. . fig. ; 28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Bibiliogr. p. 129-132</w:t>
      </w:r>
    </w:p>
    <w:p w:rsidR="002A15AC" w:rsidRPr="004D2D4F" w:rsidRDefault="002A15AC" w:rsidP="007F4676">
      <w:pPr>
        <w:tabs>
          <w:tab w:val="left" w:pos="851"/>
        </w:tabs>
        <w:jc w:val="both"/>
        <w:rPr>
          <w:sz w:val="24"/>
          <w:szCs w:val="24"/>
          <w:lang w:val="ro-RO"/>
        </w:rPr>
      </w:pPr>
      <w:r w:rsidRPr="004D2D4F">
        <w:rPr>
          <w:sz w:val="24"/>
          <w:szCs w:val="24"/>
          <w:lang w:val="ro-RO"/>
        </w:rPr>
        <w:t xml:space="preserve">615.838                                                                         </w:t>
      </w:r>
    </w:p>
    <w:p w:rsidR="002A15AC" w:rsidRPr="004D2D4F" w:rsidRDefault="002A15AC" w:rsidP="007F4676">
      <w:pPr>
        <w:tabs>
          <w:tab w:val="left" w:pos="851"/>
        </w:tabs>
        <w:jc w:val="both"/>
        <w:rPr>
          <w:sz w:val="24"/>
          <w:szCs w:val="24"/>
          <w:lang w:val="ro-RO"/>
        </w:rPr>
      </w:pPr>
    </w:p>
    <w:p w:rsidR="00BB2013" w:rsidRPr="004D2D4F" w:rsidRDefault="00BB2013"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1743</w:t>
      </w:r>
    </w:p>
    <w:p w:rsidR="002A15AC" w:rsidRPr="004D2D4F" w:rsidRDefault="002A15AC" w:rsidP="007F4676">
      <w:pPr>
        <w:tabs>
          <w:tab w:val="left" w:pos="851"/>
        </w:tabs>
        <w:jc w:val="both"/>
        <w:rPr>
          <w:b/>
          <w:sz w:val="24"/>
          <w:szCs w:val="24"/>
          <w:lang w:val="ro-RO"/>
        </w:rPr>
      </w:pPr>
      <w:r w:rsidRPr="004D2D4F">
        <w:rPr>
          <w:b/>
          <w:sz w:val="24"/>
          <w:szCs w:val="24"/>
          <w:lang w:val="ro-RO"/>
        </w:rPr>
        <w:t>STURZA, Marius</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Manual de balneologie : Apele minerale, staţiunile balneare, nămolurile şi clima din Republica Populară Română </w:t>
      </w:r>
      <w:r w:rsidRPr="004D2D4F">
        <w:rPr>
          <w:sz w:val="24"/>
          <w:szCs w:val="24"/>
        </w:rPr>
        <w:t>: Indica</w:t>
      </w:r>
      <w:r w:rsidRPr="004D2D4F">
        <w:rPr>
          <w:sz w:val="24"/>
          <w:szCs w:val="24"/>
          <w:lang w:val="ro-RO"/>
        </w:rPr>
        <w:t>ţii şi tratament</w:t>
      </w:r>
      <w:r w:rsidRPr="004D2D4F">
        <w:rPr>
          <w:sz w:val="24"/>
          <w:szCs w:val="24"/>
        </w:rPr>
        <w:t xml:space="preserve"> / Marius Sturza . Bucure</w:t>
      </w:r>
      <w:r w:rsidRPr="004D2D4F">
        <w:rPr>
          <w:sz w:val="24"/>
          <w:szCs w:val="24"/>
          <w:lang w:val="ro-RO"/>
        </w:rPr>
        <w:t xml:space="preserve">şti </w:t>
      </w:r>
      <w:r w:rsidR="00A50E28" w:rsidRPr="004D2D4F">
        <w:rPr>
          <w:sz w:val="24"/>
          <w:szCs w:val="24"/>
        </w:rPr>
        <w:t>: Editura de Stat</w:t>
      </w:r>
      <w:r w:rsidRPr="004D2D4F">
        <w:rPr>
          <w:sz w:val="24"/>
          <w:szCs w:val="24"/>
        </w:rPr>
        <w:t>, 1950 .- 203 p. ; 24 cm.</w:t>
      </w:r>
    </w:p>
    <w:p w:rsidR="002A15AC" w:rsidRPr="004D2D4F" w:rsidRDefault="002A15AC" w:rsidP="007F4676">
      <w:pPr>
        <w:tabs>
          <w:tab w:val="left" w:pos="851"/>
        </w:tabs>
        <w:jc w:val="both"/>
        <w:rPr>
          <w:sz w:val="24"/>
          <w:szCs w:val="24"/>
        </w:rPr>
      </w:pPr>
      <w:r w:rsidRPr="004D2D4F">
        <w:rPr>
          <w:sz w:val="24"/>
          <w:szCs w:val="24"/>
        </w:rPr>
        <w:t>615.838(035)(498)</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1306</w:t>
      </w:r>
    </w:p>
    <w:p w:rsidR="002A15AC" w:rsidRPr="004D2D4F" w:rsidRDefault="002A15AC" w:rsidP="007F4676">
      <w:pPr>
        <w:tabs>
          <w:tab w:val="left" w:pos="851"/>
        </w:tabs>
        <w:jc w:val="both"/>
        <w:rPr>
          <w:b/>
          <w:sz w:val="24"/>
          <w:szCs w:val="24"/>
          <w:lang w:val="ro-RO"/>
        </w:rPr>
      </w:pPr>
      <w:r w:rsidRPr="004D2D4F">
        <w:rPr>
          <w:b/>
          <w:sz w:val="24"/>
          <w:szCs w:val="24"/>
          <w:lang w:val="ro-RO"/>
        </w:rPr>
        <w:t>SUCEVEANU, Lazăr</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Tusea măgărească </w:t>
      </w:r>
      <w:r w:rsidRPr="004D2D4F">
        <w:rPr>
          <w:sz w:val="24"/>
          <w:szCs w:val="24"/>
        </w:rPr>
        <w:t>: tusea rea sau convulsiva / Laz</w:t>
      </w:r>
      <w:r w:rsidRPr="004D2D4F">
        <w:rPr>
          <w:sz w:val="24"/>
          <w:szCs w:val="24"/>
          <w:lang w:val="ro-RO"/>
        </w:rPr>
        <w:t>ăr Suceveanu .</w:t>
      </w:r>
      <w:r w:rsidRPr="004D2D4F">
        <w:rPr>
          <w:sz w:val="24"/>
          <w:szCs w:val="24"/>
        </w:rPr>
        <w:t>- Bucuresci : Instit</w:t>
      </w:r>
      <w:r w:rsidR="00A50E28" w:rsidRPr="004D2D4F">
        <w:rPr>
          <w:sz w:val="24"/>
          <w:szCs w:val="24"/>
        </w:rPr>
        <w:t>utul de Arte Grafice Carol Göbl</w:t>
      </w:r>
      <w:r w:rsidRPr="004D2D4F">
        <w:rPr>
          <w:sz w:val="24"/>
          <w:szCs w:val="24"/>
        </w:rPr>
        <w:t>, 1897 .- 12 p. ; 23 cm.</w:t>
      </w:r>
    </w:p>
    <w:p w:rsidR="002A15AC" w:rsidRPr="004D2D4F" w:rsidRDefault="002A15AC" w:rsidP="007F4676">
      <w:pPr>
        <w:tabs>
          <w:tab w:val="left" w:pos="851"/>
        </w:tabs>
        <w:jc w:val="both"/>
        <w:rPr>
          <w:sz w:val="24"/>
          <w:szCs w:val="24"/>
        </w:rPr>
      </w:pPr>
      <w:r w:rsidRPr="004D2D4F">
        <w:rPr>
          <w:sz w:val="24"/>
          <w:szCs w:val="24"/>
        </w:rPr>
        <w:t>616.24-008.4</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1863 / 9</w:t>
      </w:r>
    </w:p>
    <w:p w:rsidR="002A15AC" w:rsidRPr="004D2D4F" w:rsidRDefault="002A15AC" w:rsidP="007F4676">
      <w:pPr>
        <w:tabs>
          <w:tab w:val="left" w:pos="851"/>
        </w:tabs>
        <w:jc w:val="both"/>
        <w:rPr>
          <w:b/>
          <w:sz w:val="24"/>
          <w:szCs w:val="24"/>
          <w:lang w:val="ro-RO"/>
        </w:rPr>
      </w:pPr>
      <w:r w:rsidRPr="004D2D4F">
        <w:rPr>
          <w:b/>
          <w:sz w:val="24"/>
          <w:szCs w:val="24"/>
          <w:lang w:val="ro-RO"/>
        </w:rPr>
        <w:t>SUCIU, Eugen</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De ce nu avem radiologi? / Eugen Suci</w:t>
      </w:r>
      <w:r w:rsidR="00A50E28" w:rsidRPr="004D2D4F">
        <w:rPr>
          <w:sz w:val="24"/>
          <w:szCs w:val="24"/>
          <w:lang w:val="ro-RO"/>
        </w:rPr>
        <w:t>u .- Craiova : Scrisul Românesc</w:t>
      </w:r>
      <w:r w:rsidRPr="004D2D4F">
        <w:rPr>
          <w:sz w:val="24"/>
          <w:szCs w:val="24"/>
          <w:lang w:val="ro-RO"/>
        </w:rPr>
        <w:t>, 1942 .</w:t>
      </w:r>
      <w:r w:rsidRPr="004D2D4F">
        <w:rPr>
          <w:sz w:val="24"/>
          <w:szCs w:val="24"/>
        </w:rPr>
        <w:t>- p. 335 – 337 ; 23 cm.</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Extras din : Mi</w:t>
      </w:r>
      <w:r w:rsidR="002A15AC" w:rsidRPr="004D2D4F">
        <w:rPr>
          <w:sz w:val="24"/>
          <w:szCs w:val="24"/>
          <w:lang w:val="ro-RO"/>
        </w:rPr>
        <w:t xml:space="preserve">şcarea Medicală </w:t>
      </w:r>
      <w:r w:rsidR="00A50E28" w:rsidRPr="004D2D4F">
        <w:rPr>
          <w:sz w:val="24"/>
          <w:szCs w:val="24"/>
        </w:rPr>
        <w:t>– Acta Medica Romana</w:t>
      </w:r>
      <w:r w:rsidR="002A15AC" w:rsidRPr="004D2D4F">
        <w:rPr>
          <w:sz w:val="24"/>
          <w:szCs w:val="24"/>
        </w:rPr>
        <w:t>, 1942 , an XV , nr. 5 – 6</w:t>
      </w:r>
    </w:p>
    <w:p w:rsidR="002A15AC" w:rsidRPr="004D2D4F" w:rsidRDefault="002A15AC" w:rsidP="007F4676">
      <w:pPr>
        <w:tabs>
          <w:tab w:val="left" w:pos="851"/>
        </w:tabs>
        <w:jc w:val="both"/>
        <w:rPr>
          <w:sz w:val="24"/>
          <w:szCs w:val="24"/>
        </w:rPr>
      </w:pPr>
      <w:r w:rsidRPr="004D2D4F">
        <w:rPr>
          <w:sz w:val="24"/>
          <w:szCs w:val="24"/>
        </w:rPr>
        <w:t>616-073.7</w:t>
      </w:r>
    </w:p>
    <w:p w:rsidR="002A15AC" w:rsidRPr="004D2D4F" w:rsidRDefault="002A15AC"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E27EEE" w:rsidRPr="004D2D4F" w:rsidRDefault="00E27EEE" w:rsidP="007F4676">
      <w:pPr>
        <w:tabs>
          <w:tab w:val="left" w:pos="851"/>
        </w:tabs>
        <w:jc w:val="both"/>
        <w:rPr>
          <w:b/>
          <w:sz w:val="24"/>
          <w:szCs w:val="24"/>
        </w:rPr>
      </w:pPr>
      <w:r w:rsidRPr="004D2D4F">
        <w:rPr>
          <w:b/>
          <w:sz w:val="24"/>
          <w:szCs w:val="24"/>
        </w:rPr>
        <w:t>I.M.III 967/17</w:t>
      </w:r>
    </w:p>
    <w:p w:rsidR="007960B7" w:rsidRPr="004D2D4F" w:rsidRDefault="00E27EEE" w:rsidP="007F4676">
      <w:pPr>
        <w:tabs>
          <w:tab w:val="left" w:pos="851"/>
        </w:tabs>
        <w:jc w:val="both"/>
        <w:rPr>
          <w:b/>
          <w:sz w:val="24"/>
          <w:szCs w:val="24"/>
        </w:rPr>
      </w:pPr>
      <w:r w:rsidRPr="004D2D4F">
        <w:rPr>
          <w:b/>
          <w:sz w:val="24"/>
          <w:szCs w:val="24"/>
        </w:rPr>
        <w:lastRenderedPageBreak/>
        <w:t xml:space="preserve">SUHATEANU, C. ; ALBESCO, V. ; </w:t>
      </w:r>
      <w:r w:rsidR="007960B7" w:rsidRPr="004D2D4F">
        <w:rPr>
          <w:b/>
          <w:sz w:val="24"/>
          <w:szCs w:val="24"/>
        </w:rPr>
        <w:t xml:space="preserve">TARCOVEANU </w:t>
      </w:r>
    </w:p>
    <w:p w:rsidR="007960B7" w:rsidRPr="004D2D4F" w:rsidRDefault="00D30065" w:rsidP="007F4676">
      <w:pPr>
        <w:tabs>
          <w:tab w:val="left" w:pos="851"/>
        </w:tabs>
        <w:jc w:val="both"/>
        <w:rPr>
          <w:sz w:val="24"/>
          <w:szCs w:val="24"/>
        </w:rPr>
      </w:pPr>
      <w:r w:rsidRPr="004D2D4F">
        <w:rPr>
          <w:sz w:val="24"/>
          <w:szCs w:val="24"/>
        </w:rPr>
        <w:tab/>
      </w:r>
      <w:r w:rsidR="00A57143" w:rsidRPr="004D2D4F">
        <w:rPr>
          <w:sz w:val="24"/>
          <w:szCs w:val="24"/>
        </w:rPr>
        <w:t>Contribution a l’é</w:t>
      </w:r>
      <w:r w:rsidR="007960B7" w:rsidRPr="004D2D4F">
        <w:rPr>
          <w:sz w:val="24"/>
          <w:szCs w:val="24"/>
        </w:rPr>
        <w:t>tud</w:t>
      </w:r>
      <w:r w:rsidR="00701F48" w:rsidRPr="004D2D4F">
        <w:rPr>
          <w:sz w:val="24"/>
          <w:szCs w:val="24"/>
        </w:rPr>
        <w:t xml:space="preserve">e des vaccination </w:t>
      </w:r>
      <w:r w:rsidR="00A57143" w:rsidRPr="004D2D4F">
        <w:rPr>
          <w:sz w:val="24"/>
          <w:szCs w:val="24"/>
        </w:rPr>
        <w:t xml:space="preserve"> associé</w:t>
      </w:r>
      <w:r w:rsidR="007960B7" w:rsidRPr="004D2D4F">
        <w:rPr>
          <w:sz w:val="24"/>
          <w:szCs w:val="24"/>
        </w:rPr>
        <w:t xml:space="preserve">es / </w:t>
      </w:r>
      <w:r w:rsidR="00701F48" w:rsidRPr="004D2D4F">
        <w:rPr>
          <w:sz w:val="24"/>
          <w:szCs w:val="24"/>
        </w:rPr>
        <w:t>C. Suhateanu, V. Albesco</w:t>
      </w:r>
      <w:r w:rsidR="00E702C0" w:rsidRPr="004D2D4F">
        <w:rPr>
          <w:sz w:val="24"/>
          <w:szCs w:val="24"/>
        </w:rPr>
        <w:t xml:space="preserve">, Tarcoveanu </w:t>
      </w:r>
      <w:r w:rsidR="00A57143" w:rsidRPr="004D2D4F">
        <w:rPr>
          <w:sz w:val="24"/>
          <w:szCs w:val="24"/>
        </w:rPr>
        <w:t>.</w:t>
      </w:r>
      <w:r w:rsidR="00A50E28" w:rsidRPr="004D2D4F">
        <w:rPr>
          <w:sz w:val="24"/>
          <w:szCs w:val="24"/>
        </w:rPr>
        <w:t xml:space="preserve"> – [S.l</w:t>
      </w:r>
      <w:r w:rsidR="00A57143" w:rsidRPr="004D2D4F">
        <w:rPr>
          <w:sz w:val="24"/>
          <w:szCs w:val="24"/>
        </w:rPr>
        <w:t>. : s.n.],</w:t>
      </w:r>
      <w:r w:rsidR="00A50E28" w:rsidRPr="004D2D4F">
        <w:rPr>
          <w:sz w:val="24"/>
          <w:szCs w:val="24"/>
        </w:rPr>
        <w:t xml:space="preserve"> </w:t>
      </w:r>
      <w:r w:rsidR="00A57143" w:rsidRPr="004D2D4F">
        <w:rPr>
          <w:sz w:val="24"/>
          <w:szCs w:val="24"/>
        </w:rPr>
        <w:t xml:space="preserve">[1934] . – 3p. nenum.. ; 25 cm. </w:t>
      </w:r>
    </w:p>
    <w:p w:rsidR="00A57143" w:rsidRPr="004D2D4F" w:rsidRDefault="00D30065" w:rsidP="007F4676">
      <w:pPr>
        <w:tabs>
          <w:tab w:val="left" w:pos="851"/>
        </w:tabs>
        <w:jc w:val="both"/>
        <w:rPr>
          <w:sz w:val="24"/>
          <w:szCs w:val="24"/>
        </w:rPr>
      </w:pPr>
      <w:r w:rsidRPr="004D2D4F">
        <w:rPr>
          <w:sz w:val="24"/>
          <w:szCs w:val="24"/>
        </w:rPr>
        <w:tab/>
      </w:r>
      <w:r w:rsidR="00A57143" w:rsidRPr="004D2D4F">
        <w:rPr>
          <w:sz w:val="24"/>
          <w:szCs w:val="24"/>
        </w:rPr>
        <w:t>Extrait des “Comptes rendus des séances de la Société de biologie“. Société de biologie de Bucarest (Séance du 15 Mars  1934 –Tome CXV. Page  1547)</w:t>
      </w:r>
    </w:p>
    <w:p w:rsidR="00A57143" w:rsidRPr="004D2D4F" w:rsidRDefault="00D30065" w:rsidP="007F4676">
      <w:pPr>
        <w:tabs>
          <w:tab w:val="left" w:pos="851"/>
        </w:tabs>
        <w:jc w:val="both"/>
        <w:rPr>
          <w:sz w:val="24"/>
          <w:szCs w:val="24"/>
        </w:rPr>
      </w:pPr>
      <w:r w:rsidRPr="004D2D4F">
        <w:rPr>
          <w:sz w:val="24"/>
          <w:szCs w:val="24"/>
        </w:rPr>
        <w:tab/>
      </w:r>
      <w:r w:rsidR="00A57143" w:rsidRPr="004D2D4F">
        <w:rPr>
          <w:sz w:val="24"/>
          <w:szCs w:val="24"/>
        </w:rPr>
        <w:t xml:space="preserve">Coligat </w:t>
      </w:r>
    </w:p>
    <w:p w:rsidR="00A57143" w:rsidRPr="004D2D4F" w:rsidRDefault="00A57143" w:rsidP="007F4676">
      <w:pPr>
        <w:tabs>
          <w:tab w:val="left" w:pos="851"/>
        </w:tabs>
        <w:jc w:val="both"/>
        <w:rPr>
          <w:sz w:val="24"/>
          <w:szCs w:val="24"/>
        </w:rPr>
      </w:pPr>
      <w:r w:rsidRPr="004D2D4F">
        <w:rPr>
          <w:sz w:val="24"/>
          <w:szCs w:val="24"/>
        </w:rPr>
        <w:t xml:space="preserve">615.371 </w:t>
      </w:r>
    </w:p>
    <w:p w:rsidR="00A57143" w:rsidRPr="004D2D4F" w:rsidRDefault="00A57143" w:rsidP="007F4676">
      <w:pPr>
        <w:tabs>
          <w:tab w:val="left" w:pos="851"/>
        </w:tabs>
        <w:jc w:val="both"/>
        <w:rPr>
          <w:sz w:val="24"/>
          <w:szCs w:val="24"/>
        </w:rPr>
      </w:pPr>
    </w:p>
    <w:p w:rsidR="007960B7" w:rsidRPr="004D2D4F" w:rsidRDefault="007960B7"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1841/7</w:t>
      </w:r>
    </w:p>
    <w:p w:rsidR="002A15AC" w:rsidRPr="004D2D4F" w:rsidRDefault="002A15AC" w:rsidP="007F4676">
      <w:pPr>
        <w:tabs>
          <w:tab w:val="left" w:pos="851"/>
        </w:tabs>
        <w:jc w:val="both"/>
        <w:rPr>
          <w:b/>
          <w:sz w:val="24"/>
          <w:szCs w:val="24"/>
          <w:lang w:val="ro-RO"/>
        </w:rPr>
      </w:pPr>
      <w:r w:rsidRPr="004D2D4F">
        <w:rPr>
          <w:b/>
          <w:sz w:val="24"/>
          <w:szCs w:val="24"/>
          <w:lang w:val="ro-RO"/>
        </w:rPr>
        <w:t>SULEA-FIRU, Ilie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Consideraţiuni asupra psihologiei profesorului / Ilie Sulea-Firu . - Bucureşti : Societatea română de cercetări psihologice, 1934 . – p. 108-113; 23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„Analele de psihologie”, vol. I</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37.015.3                                                                 </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249</w:t>
      </w:r>
    </w:p>
    <w:p w:rsidR="002A15AC" w:rsidRPr="004D2D4F" w:rsidRDefault="002A15AC" w:rsidP="007F4676">
      <w:pPr>
        <w:tabs>
          <w:tab w:val="left" w:pos="851"/>
        </w:tabs>
        <w:jc w:val="both"/>
        <w:rPr>
          <w:b/>
          <w:sz w:val="24"/>
          <w:szCs w:val="24"/>
          <w:lang w:val="ro-RO"/>
        </w:rPr>
      </w:pPr>
      <w:r w:rsidRPr="004D2D4F">
        <w:rPr>
          <w:b/>
          <w:sz w:val="24"/>
          <w:szCs w:val="24"/>
          <w:lang w:val="ro-RO"/>
        </w:rPr>
        <w:t>SULEA – FIRU, Ilie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Spiritul şcoalei noi </w:t>
      </w:r>
      <w:r w:rsidRPr="004D2D4F">
        <w:rPr>
          <w:sz w:val="24"/>
          <w:szCs w:val="24"/>
        </w:rPr>
        <w:t xml:space="preserve">: Studiu critic asupra conceptelor fundamentale ale </w:t>
      </w:r>
      <w:r w:rsidRPr="004D2D4F">
        <w:rPr>
          <w:sz w:val="24"/>
          <w:szCs w:val="24"/>
          <w:lang w:val="ro-RO"/>
        </w:rPr>
        <w:t>şcoalei active</w:t>
      </w:r>
      <w:r w:rsidRPr="004D2D4F">
        <w:rPr>
          <w:sz w:val="24"/>
          <w:szCs w:val="24"/>
        </w:rPr>
        <w:t xml:space="preserve"> / Ilie Sulea – Firu .- Bucure</w:t>
      </w:r>
      <w:r w:rsidRPr="004D2D4F">
        <w:rPr>
          <w:sz w:val="24"/>
          <w:szCs w:val="24"/>
          <w:lang w:val="ro-RO"/>
        </w:rPr>
        <w:t xml:space="preserve">şti </w:t>
      </w:r>
      <w:r w:rsidRPr="004D2D4F">
        <w:rPr>
          <w:sz w:val="24"/>
          <w:szCs w:val="24"/>
        </w:rPr>
        <w:t>:</w:t>
      </w:r>
      <w:r w:rsidR="00A50E28" w:rsidRPr="004D2D4F">
        <w:rPr>
          <w:sz w:val="24"/>
          <w:szCs w:val="24"/>
        </w:rPr>
        <w:t xml:space="preserve"> Cugetarea – Georgescu Delafras</w:t>
      </w:r>
      <w:r w:rsidRPr="004D2D4F">
        <w:rPr>
          <w:sz w:val="24"/>
          <w:szCs w:val="24"/>
        </w:rPr>
        <w:t>, [s.a.] .- 142 p. ; 19 cm.- (Biblioteca de Pedagogie , condus</w:t>
      </w:r>
      <w:r w:rsidRPr="004D2D4F">
        <w:rPr>
          <w:sz w:val="24"/>
          <w:szCs w:val="24"/>
          <w:lang w:val="ro-RO"/>
        </w:rPr>
        <w:t>ă de C. Marly)</w:t>
      </w:r>
    </w:p>
    <w:p w:rsidR="002A15AC" w:rsidRPr="004D2D4F" w:rsidRDefault="00D30065" w:rsidP="007F4676">
      <w:pPr>
        <w:tabs>
          <w:tab w:val="left" w:pos="851"/>
        </w:tabs>
        <w:jc w:val="both"/>
        <w:rPr>
          <w:sz w:val="24"/>
          <w:szCs w:val="24"/>
        </w:rPr>
      </w:pPr>
      <w:r w:rsidRPr="004D2D4F">
        <w:rPr>
          <w:sz w:val="24"/>
          <w:szCs w:val="24"/>
          <w:lang w:val="ro-RO"/>
        </w:rPr>
        <w:tab/>
      </w:r>
      <w:r w:rsidR="002A15AC" w:rsidRPr="004D2D4F">
        <w:rPr>
          <w:sz w:val="24"/>
          <w:szCs w:val="24"/>
          <w:lang w:val="ro-RO"/>
        </w:rPr>
        <w:t xml:space="preserve">Bibliogr. p. 133 </w:t>
      </w:r>
      <w:r w:rsidR="002A15AC" w:rsidRPr="004D2D4F">
        <w:rPr>
          <w:sz w:val="24"/>
          <w:szCs w:val="24"/>
        </w:rPr>
        <w:t>– 139</w:t>
      </w:r>
    </w:p>
    <w:p w:rsidR="002A15AC" w:rsidRPr="004D2D4F" w:rsidRDefault="002A15AC" w:rsidP="007F4676">
      <w:pPr>
        <w:tabs>
          <w:tab w:val="left" w:pos="851"/>
        </w:tabs>
        <w:jc w:val="both"/>
        <w:rPr>
          <w:sz w:val="24"/>
          <w:szCs w:val="24"/>
        </w:rPr>
      </w:pPr>
      <w:r w:rsidRPr="004D2D4F">
        <w:rPr>
          <w:sz w:val="24"/>
          <w:szCs w:val="24"/>
        </w:rPr>
        <w:t>37</w:t>
      </w:r>
    </w:p>
    <w:p w:rsidR="002A15AC" w:rsidRPr="004D2D4F" w:rsidRDefault="002A15AC"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2040</w:t>
      </w:r>
    </w:p>
    <w:p w:rsidR="002A15AC" w:rsidRPr="004D2D4F" w:rsidRDefault="002A15AC" w:rsidP="007F4676">
      <w:pPr>
        <w:tabs>
          <w:tab w:val="left" w:pos="851"/>
        </w:tabs>
        <w:jc w:val="both"/>
        <w:rPr>
          <w:sz w:val="24"/>
          <w:szCs w:val="24"/>
        </w:rPr>
      </w:pPr>
      <w:r w:rsidRPr="004D2D4F">
        <w:rPr>
          <w:b/>
          <w:sz w:val="24"/>
          <w:szCs w:val="24"/>
          <w:lang w:val="ro-RO"/>
        </w:rPr>
        <w:t xml:space="preserve">SUMARUL </w:t>
      </w:r>
      <w:r w:rsidRPr="004D2D4F">
        <w:rPr>
          <w:sz w:val="24"/>
          <w:szCs w:val="24"/>
          <w:lang w:val="ro-RO"/>
        </w:rPr>
        <w:t>şedinţelor</w:t>
      </w:r>
      <w:r w:rsidRPr="004D2D4F">
        <w:rPr>
          <w:sz w:val="24"/>
          <w:szCs w:val="24"/>
        </w:rPr>
        <w:t>/ Societatea Anatomic</w:t>
      </w:r>
      <w:r w:rsidRPr="004D2D4F">
        <w:rPr>
          <w:sz w:val="24"/>
          <w:szCs w:val="24"/>
          <w:lang w:val="ro-RO"/>
        </w:rPr>
        <w:t>ă din Bucureşti .</w:t>
      </w:r>
      <w:r w:rsidRPr="004D2D4F">
        <w:rPr>
          <w:sz w:val="24"/>
          <w:szCs w:val="24"/>
        </w:rPr>
        <w:t>- Bucure</w:t>
      </w:r>
      <w:r w:rsidRPr="004D2D4F">
        <w:rPr>
          <w:sz w:val="24"/>
          <w:szCs w:val="24"/>
          <w:lang w:val="ro-RO"/>
        </w:rPr>
        <w:t xml:space="preserve">şti </w:t>
      </w:r>
      <w:r w:rsidRPr="004D2D4F">
        <w:rPr>
          <w:sz w:val="24"/>
          <w:szCs w:val="24"/>
        </w:rPr>
        <w:t xml:space="preserve">: Inst. de Arte </w:t>
      </w:r>
      <w:r w:rsidR="00D30065" w:rsidRPr="004D2D4F">
        <w:rPr>
          <w:sz w:val="24"/>
          <w:szCs w:val="24"/>
        </w:rPr>
        <w:tab/>
      </w:r>
      <w:r w:rsidR="00A50E28" w:rsidRPr="004D2D4F">
        <w:rPr>
          <w:sz w:val="24"/>
          <w:szCs w:val="24"/>
        </w:rPr>
        <w:t>Grafice “Carol Göbl”</w:t>
      </w:r>
      <w:r w:rsidRPr="004D2D4F">
        <w:rPr>
          <w:sz w:val="24"/>
          <w:szCs w:val="24"/>
        </w:rPr>
        <w:t>, 1912 .- 83 p. ; 23 cm</w:t>
      </w:r>
      <w:r w:rsidR="00A50E28" w:rsidRPr="004D2D4F">
        <w:rPr>
          <w:sz w:val="24"/>
          <w:szCs w:val="24"/>
        </w:rPr>
        <w:t>.</w:t>
      </w:r>
    </w:p>
    <w:p w:rsidR="002A15AC" w:rsidRPr="004D2D4F" w:rsidRDefault="002A15AC" w:rsidP="007F4676">
      <w:pPr>
        <w:tabs>
          <w:tab w:val="left" w:pos="851"/>
        </w:tabs>
        <w:jc w:val="both"/>
        <w:rPr>
          <w:sz w:val="24"/>
          <w:szCs w:val="24"/>
        </w:rPr>
      </w:pPr>
      <w:r w:rsidRPr="004D2D4F">
        <w:rPr>
          <w:sz w:val="24"/>
          <w:szCs w:val="24"/>
        </w:rPr>
        <w:t>616.1/.9</w:t>
      </w:r>
    </w:p>
    <w:p w:rsidR="002A15AC" w:rsidRPr="004D2D4F" w:rsidRDefault="002A15AC"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2887</w:t>
      </w:r>
    </w:p>
    <w:p w:rsidR="002A15AC" w:rsidRPr="004D2D4F" w:rsidRDefault="002A15AC" w:rsidP="007F4676">
      <w:pPr>
        <w:tabs>
          <w:tab w:val="left" w:pos="851"/>
        </w:tabs>
        <w:jc w:val="both"/>
        <w:rPr>
          <w:sz w:val="24"/>
          <w:szCs w:val="24"/>
        </w:rPr>
      </w:pPr>
      <w:r w:rsidRPr="004D2D4F">
        <w:rPr>
          <w:b/>
          <w:sz w:val="24"/>
          <w:szCs w:val="24"/>
          <w:lang w:val="ro-RO"/>
        </w:rPr>
        <w:t xml:space="preserve">SUMARUL şedinţei aniversare de la 13 maiu 1907 </w:t>
      </w:r>
      <w:r w:rsidRPr="004D2D4F">
        <w:rPr>
          <w:sz w:val="24"/>
          <w:szCs w:val="24"/>
          <w:lang w:val="ro-RO"/>
        </w:rPr>
        <w:t>.</w:t>
      </w:r>
      <w:r w:rsidRPr="004D2D4F">
        <w:rPr>
          <w:sz w:val="24"/>
          <w:szCs w:val="24"/>
        </w:rPr>
        <w:t>- Bucure</w:t>
      </w:r>
      <w:r w:rsidRPr="004D2D4F">
        <w:rPr>
          <w:sz w:val="24"/>
          <w:szCs w:val="24"/>
          <w:lang w:val="ro-RO"/>
        </w:rPr>
        <w:t xml:space="preserve">şti </w:t>
      </w:r>
      <w:r w:rsidRPr="004D2D4F">
        <w:rPr>
          <w:sz w:val="24"/>
          <w:szCs w:val="24"/>
        </w:rPr>
        <w:t xml:space="preserve">: Tipografia “Viitorul”, </w:t>
      </w:r>
      <w:r w:rsidR="00D30065" w:rsidRPr="004D2D4F">
        <w:rPr>
          <w:sz w:val="24"/>
          <w:szCs w:val="24"/>
        </w:rPr>
        <w:tab/>
      </w:r>
      <w:r w:rsidRPr="004D2D4F">
        <w:rPr>
          <w:sz w:val="24"/>
          <w:szCs w:val="24"/>
        </w:rPr>
        <w:t>1907 .- 35 p. ; 23 cm</w:t>
      </w:r>
      <w:r w:rsidR="00A50E28" w:rsidRPr="004D2D4F">
        <w:rPr>
          <w:sz w:val="24"/>
          <w:szCs w:val="24"/>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Societatea Studen</w:t>
      </w:r>
      <w:r w:rsidR="002A15AC" w:rsidRPr="004D2D4F">
        <w:rPr>
          <w:sz w:val="24"/>
          <w:szCs w:val="24"/>
          <w:lang w:val="ro-RO"/>
        </w:rPr>
        <w:t>ţilor în Farmacie</w:t>
      </w:r>
    </w:p>
    <w:p w:rsidR="002A15AC" w:rsidRPr="004D2D4F" w:rsidRDefault="002A15AC" w:rsidP="007F4676">
      <w:pPr>
        <w:tabs>
          <w:tab w:val="left" w:pos="851"/>
        </w:tabs>
        <w:jc w:val="both"/>
        <w:rPr>
          <w:sz w:val="24"/>
          <w:szCs w:val="24"/>
          <w:lang w:val="ro-RO"/>
        </w:rPr>
      </w:pPr>
      <w:r w:rsidRPr="004D2D4F">
        <w:rPr>
          <w:sz w:val="24"/>
          <w:szCs w:val="24"/>
          <w:lang w:val="ro-RO"/>
        </w:rPr>
        <w:t>615(063)</w:t>
      </w:r>
    </w:p>
    <w:p w:rsidR="00D30065" w:rsidRPr="004D2D4F" w:rsidRDefault="00D30065"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1971</w:t>
      </w:r>
    </w:p>
    <w:p w:rsidR="002A15AC" w:rsidRPr="004D2D4F" w:rsidRDefault="002A15AC" w:rsidP="007F4676">
      <w:pPr>
        <w:tabs>
          <w:tab w:val="left" w:pos="851"/>
        </w:tabs>
        <w:jc w:val="both"/>
        <w:rPr>
          <w:b/>
          <w:sz w:val="24"/>
          <w:szCs w:val="24"/>
          <w:lang w:val="ro-RO"/>
        </w:rPr>
      </w:pPr>
      <w:r w:rsidRPr="004D2D4F">
        <w:rPr>
          <w:b/>
          <w:sz w:val="24"/>
          <w:szCs w:val="24"/>
          <w:lang w:val="ro-RO"/>
        </w:rPr>
        <w:t>ŞUMULEANU, Corneliu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Despre acidul salicilic </w:t>
      </w:r>
      <w:r w:rsidRPr="004D2D4F">
        <w:rPr>
          <w:sz w:val="24"/>
          <w:szCs w:val="24"/>
        </w:rPr>
        <w:t xml:space="preserve">/ Corneliu </w:t>
      </w:r>
      <w:r w:rsidRPr="004D2D4F">
        <w:rPr>
          <w:sz w:val="24"/>
          <w:szCs w:val="24"/>
          <w:lang w:val="ro-RO"/>
        </w:rPr>
        <w:t xml:space="preserve">Şumuleanu .- Vălenii – de – Munte : Tipografia Societăţii </w:t>
      </w:r>
      <w:r w:rsidRPr="004D2D4F">
        <w:rPr>
          <w:sz w:val="24"/>
          <w:szCs w:val="24"/>
        </w:rPr>
        <w:t>“Neamul Rom</w:t>
      </w:r>
      <w:r w:rsidRPr="004D2D4F">
        <w:rPr>
          <w:sz w:val="24"/>
          <w:szCs w:val="24"/>
          <w:lang w:val="ro-RO"/>
        </w:rPr>
        <w:t>ânesc</w:t>
      </w:r>
      <w:r w:rsidR="00A50E28" w:rsidRPr="004D2D4F">
        <w:rPr>
          <w:sz w:val="24"/>
          <w:szCs w:val="24"/>
        </w:rPr>
        <w:t>”</w:t>
      </w:r>
      <w:r w:rsidRPr="004D2D4F">
        <w:rPr>
          <w:sz w:val="24"/>
          <w:szCs w:val="24"/>
        </w:rPr>
        <w:t>, 1912 .- 56 p. ; 24 cm.</w:t>
      </w:r>
    </w:p>
    <w:p w:rsidR="002A15AC" w:rsidRPr="004D2D4F" w:rsidRDefault="002A15AC" w:rsidP="007F4676">
      <w:pPr>
        <w:tabs>
          <w:tab w:val="left" w:pos="851"/>
        </w:tabs>
        <w:jc w:val="both"/>
        <w:rPr>
          <w:sz w:val="24"/>
          <w:szCs w:val="24"/>
        </w:rPr>
      </w:pPr>
      <w:r w:rsidRPr="004D2D4F">
        <w:rPr>
          <w:sz w:val="24"/>
          <w:szCs w:val="24"/>
        </w:rPr>
        <w:t>547.587.1</w:t>
      </w:r>
    </w:p>
    <w:p w:rsidR="002A15AC" w:rsidRPr="004D2D4F" w:rsidRDefault="002A15AC"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1525</w:t>
      </w:r>
    </w:p>
    <w:p w:rsidR="002A15AC" w:rsidRPr="004D2D4F" w:rsidRDefault="002A15AC" w:rsidP="007F4676">
      <w:pPr>
        <w:tabs>
          <w:tab w:val="left" w:pos="851"/>
        </w:tabs>
        <w:jc w:val="both"/>
        <w:rPr>
          <w:b/>
          <w:sz w:val="24"/>
          <w:szCs w:val="24"/>
          <w:lang w:val="ro-RO"/>
        </w:rPr>
      </w:pPr>
      <w:r w:rsidRPr="004D2D4F">
        <w:rPr>
          <w:b/>
          <w:sz w:val="24"/>
          <w:szCs w:val="24"/>
          <w:lang w:val="ro-RO"/>
        </w:rPr>
        <w:t>ŞUMULEANU, Corneliu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Părerile dlui Dr. C. Istrati asupra lucrărilor mele despre vinurile româneşti </w:t>
      </w:r>
      <w:r w:rsidRPr="004D2D4F">
        <w:rPr>
          <w:sz w:val="24"/>
          <w:szCs w:val="24"/>
        </w:rPr>
        <w:t>: L</w:t>
      </w:r>
      <w:r w:rsidRPr="004D2D4F">
        <w:rPr>
          <w:sz w:val="24"/>
          <w:szCs w:val="24"/>
          <w:lang w:val="ro-RO"/>
        </w:rPr>
        <w:t xml:space="preserve">ămurire pentru publicul competent şi în special pentru membrii Academiei Române </w:t>
      </w:r>
      <w:r w:rsidRPr="004D2D4F">
        <w:rPr>
          <w:sz w:val="24"/>
          <w:szCs w:val="24"/>
        </w:rPr>
        <w:t xml:space="preserve">/ Corneliu </w:t>
      </w:r>
      <w:r w:rsidRPr="004D2D4F">
        <w:rPr>
          <w:sz w:val="24"/>
          <w:szCs w:val="24"/>
          <w:lang w:val="ro-RO"/>
        </w:rPr>
        <w:t>Şumuleanu .</w:t>
      </w:r>
      <w:r w:rsidRPr="004D2D4F">
        <w:rPr>
          <w:sz w:val="24"/>
          <w:szCs w:val="24"/>
        </w:rPr>
        <w:t>- Bucure</w:t>
      </w:r>
      <w:r w:rsidRPr="004D2D4F">
        <w:rPr>
          <w:sz w:val="24"/>
          <w:szCs w:val="24"/>
          <w:lang w:val="ro-RO"/>
        </w:rPr>
        <w:t xml:space="preserve">şti </w:t>
      </w:r>
      <w:r w:rsidRPr="004D2D4F">
        <w:rPr>
          <w:sz w:val="24"/>
          <w:szCs w:val="24"/>
        </w:rPr>
        <w:t>: Ins</w:t>
      </w:r>
      <w:r w:rsidR="00A50E28" w:rsidRPr="004D2D4F">
        <w:rPr>
          <w:sz w:val="24"/>
          <w:szCs w:val="24"/>
        </w:rPr>
        <w:t>t. de Arte Grafice “Carol Göbl”</w:t>
      </w:r>
      <w:r w:rsidRPr="004D2D4F">
        <w:rPr>
          <w:sz w:val="24"/>
          <w:szCs w:val="24"/>
        </w:rPr>
        <w:t>, 1915 .- 58 p. ; 23 cm.</w:t>
      </w:r>
    </w:p>
    <w:p w:rsidR="002A15AC" w:rsidRPr="004D2D4F" w:rsidRDefault="002A15AC" w:rsidP="007F4676">
      <w:pPr>
        <w:tabs>
          <w:tab w:val="left" w:pos="851"/>
        </w:tabs>
        <w:jc w:val="both"/>
        <w:rPr>
          <w:sz w:val="24"/>
          <w:szCs w:val="24"/>
        </w:rPr>
      </w:pPr>
      <w:r w:rsidRPr="004D2D4F">
        <w:rPr>
          <w:sz w:val="24"/>
          <w:szCs w:val="24"/>
        </w:rPr>
        <w:t>634.8</w:t>
      </w:r>
    </w:p>
    <w:p w:rsidR="002A15AC" w:rsidRPr="004D2D4F" w:rsidRDefault="002A15AC"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2069</w:t>
      </w:r>
    </w:p>
    <w:p w:rsidR="002A15AC" w:rsidRPr="004D2D4F" w:rsidRDefault="002A15AC" w:rsidP="007F4676">
      <w:pPr>
        <w:tabs>
          <w:tab w:val="left" w:pos="851"/>
        </w:tabs>
        <w:jc w:val="both"/>
        <w:rPr>
          <w:b/>
          <w:sz w:val="24"/>
          <w:szCs w:val="24"/>
          <w:lang w:val="ro-RO"/>
        </w:rPr>
      </w:pPr>
      <w:r w:rsidRPr="004D2D4F">
        <w:rPr>
          <w:b/>
          <w:sz w:val="24"/>
          <w:szCs w:val="24"/>
          <w:lang w:val="ro-RO"/>
        </w:rPr>
        <w:t>ŞUMULEANU, Corneliu ; GHIMICESCU, Georges</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Quelques nouvelles microméthodes pour l’analyse des vins apliquées à l’analyse des vins provenants des vignes du domaine de la Couronne du district Dolj (Segarcea et Sadova) / Corneliu Şumuleanu , Georges Ghimicescu .</w:t>
      </w:r>
      <w:r w:rsidR="00A50E28" w:rsidRPr="004D2D4F">
        <w:rPr>
          <w:sz w:val="24"/>
          <w:szCs w:val="24"/>
        </w:rPr>
        <w:t>- Iassy : Imprimerie “Opinia”</w:t>
      </w:r>
      <w:r w:rsidRPr="004D2D4F">
        <w:rPr>
          <w:sz w:val="24"/>
          <w:szCs w:val="24"/>
        </w:rPr>
        <w:t>, [s.a.] .</w:t>
      </w:r>
      <w:r w:rsidR="00A50E28" w:rsidRPr="004D2D4F">
        <w:rPr>
          <w:sz w:val="24"/>
          <w:szCs w:val="24"/>
        </w:rPr>
        <w:t xml:space="preserve"> </w:t>
      </w:r>
      <w:r w:rsidRPr="004D2D4F">
        <w:rPr>
          <w:sz w:val="24"/>
          <w:szCs w:val="24"/>
        </w:rPr>
        <w:t>- 255 p. : tab. ; 23 cm.</w:t>
      </w:r>
    </w:p>
    <w:p w:rsidR="002A15AC" w:rsidRPr="004D2D4F" w:rsidRDefault="00D30065" w:rsidP="007F4676">
      <w:pPr>
        <w:tabs>
          <w:tab w:val="left" w:pos="851"/>
        </w:tabs>
        <w:jc w:val="both"/>
        <w:rPr>
          <w:sz w:val="24"/>
          <w:szCs w:val="24"/>
          <w:lang w:val="ro-RO"/>
        </w:rPr>
      </w:pPr>
      <w:r w:rsidRPr="004D2D4F">
        <w:rPr>
          <w:sz w:val="24"/>
          <w:szCs w:val="24"/>
        </w:rPr>
        <w:tab/>
      </w:r>
      <w:r w:rsidR="002A15AC" w:rsidRPr="004D2D4F">
        <w:rPr>
          <w:sz w:val="24"/>
          <w:szCs w:val="24"/>
        </w:rPr>
        <w:t>Bibliografie dup</w:t>
      </w:r>
      <w:r w:rsidR="002A15AC" w:rsidRPr="004D2D4F">
        <w:rPr>
          <w:sz w:val="24"/>
          <w:szCs w:val="24"/>
          <w:lang w:val="ro-RO"/>
        </w:rPr>
        <w:t>ă capitole</w:t>
      </w:r>
    </w:p>
    <w:p w:rsidR="002A15AC" w:rsidRPr="004D2D4F" w:rsidRDefault="002A15AC" w:rsidP="007F4676">
      <w:pPr>
        <w:tabs>
          <w:tab w:val="left" w:pos="851"/>
        </w:tabs>
        <w:jc w:val="both"/>
        <w:rPr>
          <w:sz w:val="24"/>
          <w:szCs w:val="24"/>
        </w:rPr>
      </w:pPr>
      <w:r w:rsidRPr="004D2D4F">
        <w:rPr>
          <w:sz w:val="24"/>
          <w:szCs w:val="24"/>
          <w:lang w:val="ro-RO"/>
        </w:rPr>
        <w:t>61</w:t>
      </w:r>
      <w:r w:rsidRPr="004D2D4F">
        <w:rPr>
          <w:sz w:val="24"/>
          <w:szCs w:val="24"/>
        </w:rPr>
        <w:t>:547</w:t>
      </w:r>
    </w:p>
    <w:p w:rsidR="001E2B1F" w:rsidRPr="004D2D4F" w:rsidRDefault="001E2B1F"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2A15AC" w:rsidRPr="004D2D4F" w:rsidRDefault="002A15AC" w:rsidP="007F4676">
      <w:pPr>
        <w:tabs>
          <w:tab w:val="left" w:pos="851"/>
        </w:tabs>
        <w:jc w:val="both"/>
        <w:rPr>
          <w:b/>
          <w:sz w:val="24"/>
          <w:szCs w:val="24"/>
          <w:lang w:val="fr-FR"/>
        </w:rPr>
      </w:pPr>
      <w:r w:rsidRPr="004D2D4F">
        <w:rPr>
          <w:b/>
          <w:sz w:val="24"/>
          <w:szCs w:val="24"/>
          <w:lang w:val="fr-FR"/>
        </w:rPr>
        <w:t>I. M. II 1759</w:t>
      </w:r>
    </w:p>
    <w:p w:rsidR="002A15AC" w:rsidRPr="004D2D4F" w:rsidRDefault="002A15AC" w:rsidP="007F4676">
      <w:pPr>
        <w:tabs>
          <w:tab w:val="left" w:pos="851"/>
        </w:tabs>
        <w:jc w:val="both"/>
        <w:rPr>
          <w:b/>
          <w:sz w:val="24"/>
          <w:szCs w:val="24"/>
          <w:lang w:val="fr-FR"/>
        </w:rPr>
      </w:pPr>
      <w:r w:rsidRPr="004D2D4F">
        <w:rPr>
          <w:b/>
          <w:sz w:val="24"/>
          <w:szCs w:val="24"/>
          <w:lang w:val="fr-FR"/>
        </w:rPr>
        <w:t>ŞUMULEANU, Corneliu ; POPOVICI, Constantin</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Analiza chimică a apelor minerale de la Slănic (jud. Bacău) / Corneliu Şumuleanu, Constantin Popovici . – Bucureşti : Tip., “Cultura”, 1922 . – 129 p. ; 23 cm.</w:t>
      </w:r>
    </w:p>
    <w:p w:rsidR="002A15AC" w:rsidRPr="004D2D4F" w:rsidRDefault="00D30065"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“Revista Societăţei de Hidrologie medical şi Climatologie”, nr. 1 şi 2, Mai-Iunie 1922</w:t>
      </w:r>
    </w:p>
    <w:p w:rsidR="002A15AC" w:rsidRPr="004D2D4F" w:rsidRDefault="0095139D" w:rsidP="007F4676">
      <w:pPr>
        <w:tabs>
          <w:tab w:val="left" w:pos="851"/>
        </w:tabs>
        <w:jc w:val="both"/>
        <w:rPr>
          <w:sz w:val="24"/>
          <w:szCs w:val="24"/>
          <w:lang w:val="ro-RO"/>
        </w:rPr>
      </w:pPr>
      <w:r w:rsidRPr="004D2D4F">
        <w:rPr>
          <w:sz w:val="24"/>
          <w:szCs w:val="24"/>
        </w:rPr>
        <w:t>615.838</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2936</w:t>
      </w:r>
    </w:p>
    <w:p w:rsidR="002A15AC" w:rsidRPr="004D2D4F" w:rsidRDefault="002A15AC" w:rsidP="007F4676">
      <w:pPr>
        <w:tabs>
          <w:tab w:val="left" w:pos="851"/>
        </w:tabs>
        <w:jc w:val="both"/>
        <w:rPr>
          <w:sz w:val="24"/>
          <w:szCs w:val="24"/>
        </w:rPr>
      </w:pPr>
      <w:r w:rsidRPr="004D2D4F">
        <w:rPr>
          <w:b/>
          <w:sz w:val="24"/>
          <w:szCs w:val="24"/>
        </w:rPr>
        <w:t xml:space="preserve">SUPERSTITIONS </w:t>
      </w:r>
      <w:r w:rsidRPr="004D2D4F">
        <w:rPr>
          <w:sz w:val="24"/>
          <w:szCs w:val="24"/>
        </w:rPr>
        <w:t xml:space="preserve">médicales des Tziganes : [articole] .- Bâle : [Société pour l’Industrie </w:t>
      </w:r>
      <w:r w:rsidR="00D30065" w:rsidRPr="004D2D4F">
        <w:rPr>
          <w:sz w:val="24"/>
          <w:szCs w:val="24"/>
        </w:rPr>
        <w:tab/>
      </w:r>
      <w:r w:rsidR="00A50E28" w:rsidRPr="004D2D4F">
        <w:rPr>
          <w:sz w:val="24"/>
          <w:szCs w:val="24"/>
        </w:rPr>
        <w:t>Chimique]</w:t>
      </w:r>
      <w:r w:rsidRPr="004D2D4F">
        <w:rPr>
          <w:sz w:val="24"/>
          <w:szCs w:val="24"/>
        </w:rPr>
        <w:t>, 1939 .- p. 161 – 192 : fig. ; 24 cm.</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Volum din : Revue Ciba , Numéro 6 , Bâle , Décembre 1939</w:t>
      </w:r>
    </w:p>
    <w:p w:rsidR="002A15AC" w:rsidRPr="004D2D4F" w:rsidRDefault="002A15AC" w:rsidP="007F4676">
      <w:pPr>
        <w:tabs>
          <w:tab w:val="left" w:pos="851"/>
        </w:tabs>
        <w:jc w:val="both"/>
        <w:rPr>
          <w:sz w:val="24"/>
          <w:szCs w:val="24"/>
        </w:rPr>
      </w:pPr>
      <w:r w:rsidRPr="004D2D4F">
        <w:rPr>
          <w:sz w:val="24"/>
          <w:szCs w:val="24"/>
        </w:rPr>
        <w:t>61(09):397.7</w:t>
      </w:r>
    </w:p>
    <w:p w:rsidR="00F328A3" w:rsidRPr="004D2D4F" w:rsidRDefault="00F328A3"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F328A3" w:rsidRPr="004D2D4F" w:rsidRDefault="00F328A3" w:rsidP="007F4676">
      <w:pPr>
        <w:tabs>
          <w:tab w:val="left" w:pos="851"/>
        </w:tabs>
        <w:jc w:val="both"/>
        <w:rPr>
          <w:b/>
          <w:sz w:val="24"/>
          <w:szCs w:val="24"/>
        </w:rPr>
      </w:pPr>
      <w:r w:rsidRPr="004D2D4F">
        <w:rPr>
          <w:b/>
          <w:sz w:val="24"/>
          <w:szCs w:val="24"/>
        </w:rPr>
        <w:t>I.M. III 1006/7</w:t>
      </w:r>
    </w:p>
    <w:p w:rsidR="00F328A3" w:rsidRPr="004D2D4F" w:rsidRDefault="00F328A3" w:rsidP="007F4676">
      <w:pPr>
        <w:tabs>
          <w:tab w:val="left" w:pos="851"/>
        </w:tabs>
        <w:jc w:val="both"/>
        <w:rPr>
          <w:sz w:val="24"/>
          <w:szCs w:val="24"/>
        </w:rPr>
      </w:pPr>
      <w:r w:rsidRPr="004D2D4F">
        <w:rPr>
          <w:b/>
          <w:sz w:val="24"/>
          <w:szCs w:val="24"/>
        </w:rPr>
        <w:t>SUR LA NATURE</w:t>
      </w:r>
      <w:r w:rsidRPr="004D2D4F">
        <w:rPr>
          <w:sz w:val="24"/>
          <w:szCs w:val="24"/>
        </w:rPr>
        <w:t xml:space="preserve"> chimique de l’antigéne hétérophile . – [S.L. : s.n.], 1931 . -  2p. </w:t>
      </w:r>
      <w:r w:rsidR="00D30065" w:rsidRPr="004D2D4F">
        <w:rPr>
          <w:sz w:val="24"/>
          <w:szCs w:val="24"/>
        </w:rPr>
        <w:tab/>
      </w:r>
      <w:r w:rsidRPr="004D2D4F">
        <w:rPr>
          <w:sz w:val="24"/>
          <w:szCs w:val="24"/>
        </w:rPr>
        <w:t xml:space="preserve">nenum. ; 23 cm. </w:t>
      </w:r>
    </w:p>
    <w:p w:rsidR="00F328A3" w:rsidRPr="004D2D4F" w:rsidRDefault="00D30065" w:rsidP="007F4676">
      <w:pPr>
        <w:tabs>
          <w:tab w:val="left" w:pos="851"/>
        </w:tabs>
        <w:jc w:val="both"/>
        <w:rPr>
          <w:sz w:val="24"/>
          <w:szCs w:val="24"/>
        </w:rPr>
      </w:pPr>
      <w:r w:rsidRPr="004D2D4F">
        <w:rPr>
          <w:sz w:val="24"/>
          <w:szCs w:val="24"/>
        </w:rPr>
        <w:tab/>
      </w:r>
      <w:r w:rsidR="00F328A3" w:rsidRPr="004D2D4F">
        <w:rPr>
          <w:sz w:val="24"/>
          <w:szCs w:val="24"/>
        </w:rPr>
        <w:t xml:space="preserve">Exrait des “Comptes rendus des séances de la Société de biologie. Société de </w:t>
      </w:r>
      <w:r w:rsidRPr="004D2D4F">
        <w:rPr>
          <w:sz w:val="24"/>
          <w:szCs w:val="24"/>
        </w:rPr>
        <w:tab/>
      </w:r>
      <w:r w:rsidR="00F328A3" w:rsidRPr="004D2D4F">
        <w:rPr>
          <w:sz w:val="24"/>
          <w:szCs w:val="24"/>
        </w:rPr>
        <w:t>biologie de Bucarest (Séance du 17 dec. 1931 –Tome CIX, pag. 791)</w:t>
      </w:r>
    </w:p>
    <w:p w:rsidR="00F328A3" w:rsidRPr="004D2D4F" w:rsidRDefault="00D30065" w:rsidP="007F4676">
      <w:pPr>
        <w:tabs>
          <w:tab w:val="left" w:pos="851"/>
        </w:tabs>
        <w:jc w:val="both"/>
        <w:rPr>
          <w:sz w:val="24"/>
          <w:szCs w:val="24"/>
        </w:rPr>
      </w:pPr>
      <w:r w:rsidRPr="004D2D4F">
        <w:rPr>
          <w:sz w:val="24"/>
          <w:szCs w:val="24"/>
        </w:rPr>
        <w:tab/>
      </w:r>
      <w:r w:rsidR="00F328A3" w:rsidRPr="004D2D4F">
        <w:rPr>
          <w:sz w:val="24"/>
          <w:szCs w:val="24"/>
        </w:rPr>
        <w:t xml:space="preserve">Coligat </w:t>
      </w:r>
    </w:p>
    <w:p w:rsidR="00F328A3" w:rsidRPr="004D2D4F" w:rsidRDefault="00F328A3" w:rsidP="007F4676">
      <w:pPr>
        <w:tabs>
          <w:tab w:val="left" w:pos="851"/>
        </w:tabs>
        <w:jc w:val="both"/>
        <w:rPr>
          <w:sz w:val="24"/>
          <w:szCs w:val="24"/>
        </w:rPr>
      </w:pPr>
      <w:r w:rsidRPr="004D2D4F">
        <w:rPr>
          <w:sz w:val="24"/>
          <w:szCs w:val="24"/>
        </w:rPr>
        <w:t>576.809.7</w:t>
      </w:r>
    </w:p>
    <w:p w:rsidR="00F328A3" w:rsidRPr="004D2D4F" w:rsidRDefault="00F328A3"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F328A3" w:rsidRPr="004D2D4F" w:rsidRDefault="00F328A3" w:rsidP="007F4676">
      <w:pPr>
        <w:tabs>
          <w:tab w:val="left" w:pos="851"/>
        </w:tabs>
        <w:jc w:val="both"/>
        <w:rPr>
          <w:b/>
          <w:sz w:val="24"/>
          <w:szCs w:val="24"/>
        </w:rPr>
      </w:pPr>
      <w:r w:rsidRPr="004D2D4F">
        <w:rPr>
          <w:b/>
          <w:sz w:val="24"/>
          <w:szCs w:val="24"/>
          <w:lang w:val="ro-RO"/>
        </w:rPr>
        <w:t xml:space="preserve">I.M. II 1781 </w:t>
      </w:r>
      <w:r w:rsidRPr="004D2D4F">
        <w:rPr>
          <w:b/>
          <w:sz w:val="24"/>
          <w:szCs w:val="24"/>
        </w:rPr>
        <w:t>/ 3 (vol. III)</w:t>
      </w:r>
      <w:r w:rsidRPr="004D2D4F">
        <w:rPr>
          <w:b/>
          <w:sz w:val="24"/>
          <w:szCs w:val="24"/>
        </w:rPr>
        <w:tab/>
      </w:r>
    </w:p>
    <w:p w:rsidR="00F328A3" w:rsidRPr="004D2D4F" w:rsidRDefault="00F328A3" w:rsidP="007F4676">
      <w:pPr>
        <w:tabs>
          <w:tab w:val="left" w:pos="851"/>
        </w:tabs>
        <w:jc w:val="both"/>
        <w:rPr>
          <w:sz w:val="24"/>
          <w:szCs w:val="24"/>
          <w:lang w:val="fr-FR"/>
        </w:rPr>
      </w:pPr>
      <w:r w:rsidRPr="004D2D4F">
        <w:rPr>
          <w:b/>
          <w:sz w:val="24"/>
          <w:szCs w:val="24"/>
          <w:lang w:val="fr-FR"/>
        </w:rPr>
        <w:lastRenderedPageBreak/>
        <w:t xml:space="preserve">SUR LA NATURE </w:t>
      </w:r>
      <w:r w:rsidRPr="004D2D4F">
        <w:rPr>
          <w:sz w:val="24"/>
          <w:szCs w:val="24"/>
          <w:lang w:val="fr-FR"/>
        </w:rPr>
        <w:t xml:space="preserve">des neufs cardiaques thoraciques / D. Ionesco , A. Teitel Bernard , </w:t>
      </w:r>
      <w:r w:rsidR="00D30065" w:rsidRPr="004D2D4F">
        <w:rPr>
          <w:sz w:val="24"/>
          <w:szCs w:val="24"/>
          <w:lang w:val="fr-FR"/>
        </w:rPr>
        <w:tab/>
      </w:r>
      <w:r w:rsidRPr="004D2D4F">
        <w:rPr>
          <w:sz w:val="24"/>
          <w:szCs w:val="24"/>
          <w:lang w:val="fr-FR"/>
        </w:rPr>
        <w:t>M. Enachesco , C</w:t>
      </w:r>
      <w:r w:rsidR="00A50E28" w:rsidRPr="004D2D4F">
        <w:rPr>
          <w:sz w:val="24"/>
          <w:szCs w:val="24"/>
          <w:lang w:val="fr-FR"/>
        </w:rPr>
        <w:t>. Iliesco . - [ S. l. : s. n. ]</w:t>
      </w:r>
      <w:r w:rsidRPr="004D2D4F">
        <w:rPr>
          <w:sz w:val="24"/>
          <w:szCs w:val="24"/>
          <w:lang w:val="fr-FR"/>
        </w:rPr>
        <w:t>, 1927 . – p. 992-994 ; 22 cm.</w:t>
      </w:r>
    </w:p>
    <w:p w:rsidR="00F328A3" w:rsidRPr="004D2D4F" w:rsidRDefault="00D30065" w:rsidP="007F4676">
      <w:pPr>
        <w:tabs>
          <w:tab w:val="left" w:pos="851"/>
        </w:tabs>
        <w:jc w:val="both"/>
        <w:rPr>
          <w:sz w:val="24"/>
          <w:szCs w:val="24"/>
          <w:lang w:val="fr-FR"/>
        </w:rPr>
      </w:pPr>
      <w:r w:rsidRPr="004D2D4F">
        <w:rPr>
          <w:sz w:val="24"/>
          <w:szCs w:val="24"/>
          <w:lang w:val="fr-FR"/>
        </w:rPr>
        <w:tab/>
      </w:r>
      <w:r w:rsidR="00F328A3" w:rsidRPr="004D2D4F">
        <w:rPr>
          <w:sz w:val="24"/>
          <w:szCs w:val="24"/>
          <w:lang w:val="fr-FR"/>
        </w:rPr>
        <w:t xml:space="preserve">Extras din “Comptes rendus des séances de la Société de biologie” Tom XCVII , </w:t>
      </w:r>
      <w:r w:rsidRPr="004D2D4F">
        <w:rPr>
          <w:sz w:val="24"/>
          <w:szCs w:val="24"/>
          <w:lang w:val="fr-FR"/>
        </w:rPr>
        <w:tab/>
      </w:r>
      <w:r w:rsidR="00F328A3" w:rsidRPr="004D2D4F">
        <w:rPr>
          <w:sz w:val="24"/>
          <w:szCs w:val="24"/>
          <w:lang w:val="fr-FR"/>
        </w:rPr>
        <w:t>p. 997</w:t>
      </w:r>
    </w:p>
    <w:p w:rsidR="00F328A3" w:rsidRPr="004D2D4F" w:rsidRDefault="00D30065" w:rsidP="007F4676">
      <w:pPr>
        <w:tabs>
          <w:tab w:val="left" w:pos="851"/>
        </w:tabs>
        <w:jc w:val="both"/>
        <w:rPr>
          <w:sz w:val="24"/>
          <w:szCs w:val="24"/>
          <w:lang w:val="fr-FR"/>
        </w:rPr>
      </w:pPr>
      <w:r w:rsidRPr="004D2D4F">
        <w:rPr>
          <w:sz w:val="24"/>
          <w:szCs w:val="24"/>
          <w:lang w:val="fr-FR"/>
        </w:rPr>
        <w:tab/>
      </w:r>
      <w:r w:rsidR="00F328A3" w:rsidRPr="004D2D4F">
        <w:rPr>
          <w:sz w:val="24"/>
          <w:szCs w:val="24"/>
          <w:lang w:val="fr-FR"/>
        </w:rPr>
        <w:t>Parte din : “Travaux de la III</w:t>
      </w:r>
      <w:r w:rsidR="00F328A3" w:rsidRPr="004D2D4F">
        <w:rPr>
          <w:sz w:val="24"/>
          <w:szCs w:val="24"/>
          <w:vertAlign w:val="superscript"/>
          <w:lang w:val="fr-FR"/>
        </w:rPr>
        <w:t>éme</w:t>
      </w:r>
      <w:r w:rsidR="00F328A3" w:rsidRPr="004D2D4F">
        <w:rPr>
          <w:sz w:val="24"/>
          <w:szCs w:val="24"/>
          <w:lang w:val="fr-FR"/>
        </w:rPr>
        <w:t xml:space="preserve">clinique medicale de la Faculté de Medicine de </w:t>
      </w:r>
      <w:r w:rsidRPr="004D2D4F">
        <w:rPr>
          <w:sz w:val="24"/>
          <w:szCs w:val="24"/>
          <w:lang w:val="fr-FR"/>
        </w:rPr>
        <w:tab/>
      </w:r>
      <w:r w:rsidR="00F328A3" w:rsidRPr="004D2D4F">
        <w:rPr>
          <w:sz w:val="24"/>
          <w:szCs w:val="24"/>
          <w:lang w:val="fr-FR"/>
        </w:rPr>
        <w:t>Bucharest. Hospital Filantropia” :</w:t>
      </w:r>
      <w:r w:rsidR="00A50E28" w:rsidRPr="004D2D4F">
        <w:rPr>
          <w:sz w:val="24"/>
          <w:szCs w:val="24"/>
          <w:lang w:val="fr-FR"/>
        </w:rPr>
        <w:t xml:space="preserve"> </w:t>
      </w:r>
      <w:r w:rsidR="00F328A3" w:rsidRPr="004D2D4F">
        <w:rPr>
          <w:sz w:val="24"/>
          <w:szCs w:val="24"/>
          <w:lang w:val="fr-FR"/>
        </w:rPr>
        <w:t>Vol III</w:t>
      </w:r>
    </w:p>
    <w:p w:rsidR="00F328A3" w:rsidRPr="004D2D4F" w:rsidRDefault="00F328A3" w:rsidP="007F4676">
      <w:pPr>
        <w:tabs>
          <w:tab w:val="left" w:pos="851"/>
        </w:tabs>
        <w:jc w:val="both"/>
        <w:rPr>
          <w:sz w:val="24"/>
          <w:szCs w:val="24"/>
          <w:lang w:val="fr-FR"/>
        </w:rPr>
      </w:pPr>
      <w:r w:rsidRPr="004D2D4F">
        <w:rPr>
          <w:sz w:val="24"/>
          <w:szCs w:val="24"/>
          <w:lang w:val="fr-FR"/>
        </w:rPr>
        <w:t>616.833.4</w:t>
      </w:r>
    </w:p>
    <w:p w:rsidR="00F328A3" w:rsidRPr="004D2D4F" w:rsidRDefault="00F328A3"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F328A3" w:rsidRPr="004D2D4F" w:rsidRDefault="00F328A3" w:rsidP="007F4676">
      <w:pPr>
        <w:tabs>
          <w:tab w:val="left" w:pos="851"/>
        </w:tabs>
        <w:jc w:val="both"/>
        <w:rPr>
          <w:b/>
          <w:sz w:val="24"/>
          <w:szCs w:val="24"/>
          <w:lang w:val="ro-RO"/>
        </w:rPr>
      </w:pPr>
      <w:r w:rsidRPr="004D2D4F">
        <w:rPr>
          <w:b/>
          <w:sz w:val="24"/>
          <w:szCs w:val="24"/>
          <w:lang w:val="ro-RO"/>
        </w:rPr>
        <w:t>I.M. II 2379/21</w:t>
      </w:r>
    </w:p>
    <w:p w:rsidR="00F328A3" w:rsidRPr="004D2D4F" w:rsidRDefault="00F328A3" w:rsidP="007F4676">
      <w:pPr>
        <w:tabs>
          <w:tab w:val="left" w:pos="851"/>
        </w:tabs>
        <w:jc w:val="both"/>
        <w:rPr>
          <w:sz w:val="24"/>
          <w:szCs w:val="24"/>
          <w:lang w:val="ro-RO"/>
        </w:rPr>
      </w:pPr>
      <w:r w:rsidRPr="004D2D4F">
        <w:rPr>
          <w:b/>
          <w:sz w:val="24"/>
          <w:szCs w:val="24"/>
          <w:lang w:val="ro-RO"/>
        </w:rPr>
        <w:t xml:space="preserve">SUR </w:t>
      </w:r>
      <w:r w:rsidRPr="004D2D4F">
        <w:rPr>
          <w:sz w:val="24"/>
          <w:szCs w:val="24"/>
          <w:lang w:val="ro-RO"/>
        </w:rPr>
        <w:t xml:space="preserve">LA LATENCE de réponse électrique de la rétine de grenouille dans différentes </w:t>
      </w:r>
      <w:r w:rsidR="00D30065" w:rsidRPr="004D2D4F">
        <w:rPr>
          <w:sz w:val="24"/>
          <w:szCs w:val="24"/>
          <w:lang w:val="ro-RO"/>
        </w:rPr>
        <w:tab/>
      </w:r>
      <w:r w:rsidRPr="004D2D4F">
        <w:rPr>
          <w:sz w:val="24"/>
          <w:szCs w:val="24"/>
          <w:lang w:val="ro-RO"/>
        </w:rPr>
        <w:t>conditions expérimentales / V. Vasilescu, Sonia Herman, Eugenia Chirieri-</w:t>
      </w:r>
      <w:r w:rsidR="00D30065" w:rsidRPr="004D2D4F">
        <w:rPr>
          <w:sz w:val="24"/>
          <w:szCs w:val="24"/>
          <w:lang w:val="ro-RO"/>
        </w:rPr>
        <w:tab/>
      </w:r>
      <w:r w:rsidRPr="004D2D4F">
        <w:rPr>
          <w:sz w:val="24"/>
          <w:szCs w:val="24"/>
          <w:lang w:val="ro-RO"/>
        </w:rPr>
        <w:t xml:space="preserve">Kovács, ş.a. . – Bucarest : Editura Academiei Republicii Socialiste România , </w:t>
      </w:r>
      <w:r w:rsidR="00D30065" w:rsidRPr="004D2D4F">
        <w:rPr>
          <w:sz w:val="24"/>
          <w:szCs w:val="24"/>
          <w:lang w:val="ro-RO"/>
        </w:rPr>
        <w:tab/>
      </w:r>
      <w:r w:rsidRPr="004D2D4F">
        <w:rPr>
          <w:sz w:val="24"/>
          <w:szCs w:val="24"/>
          <w:lang w:val="ro-RO"/>
        </w:rPr>
        <w:t>1984 . – p. 237-241 : fig. ; 24 cm.</w:t>
      </w:r>
    </w:p>
    <w:p w:rsidR="00F328A3" w:rsidRPr="004D2D4F" w:rsidRDefault="00D30065" w:rsidP="00784718">
      <w:pPr>
        <w:tabs>
          <w:tab w:val="left" w:pos="851"/>
        </w:tabs>
        <w:ind w:left="851" w:hanging="720"/>
        <w:jc w:val="both"/>
        <w:rPr>
          <w:sz w:val="24"/>
          <w:szCs w:val="24"/>
          <w:lang w:val="ro-RO"/>
        </w:rPr>
      </w:pPr>
      <w:r w:rsidRPr="004D2D4F">
        <w:rPr>
          <w:sz w:val="24"/>
          <w:szCs w:val="24"/>
          <w:lang w:val="ro-RO"/>
        </w:rPr>
        <w:tab/>
      </w:r>
      <w:r w:rsidR="00F328A3" w:rsidRPr="004D2D4F">
        <w:rPr>
          <w:sz w:val="24"/>
          <w:szCs w:val="24"/>
          <w:lang w:val="ro-RO"/>
        </w:rPr>
        <w:t>Bibliographie p. 241</w:t>
      </w:r>
    </w:p>
    <w:p w:rsidR="00F328A3" w:rsidRPr="004D2D4F" w:rsidRDefault="00D30065" w:rsidP="007F4676">
      <w:pPr>
        <w:tabs>
          <w:tab w:val="left" w:pos="851"/>
        </w:tabs>
        <w:jc w:val="both"/>
        <w:rPr>
          <w:sz w:val="24"/>
          <w:szCs w:val="24"/>
          <w:lang w:val="ro-RO"/>
        </w:rPr>
      </w:pPr>
      <w:r w:rsidRPr="004D2D4F">
        <w:rPr>
          <w:sz w:val="24"/>
          <w:szCs w:val="24"/>
          <w:lang w:val="ro-RO"/>
        </w:rPr>
        <w:tab/>
      </w:r>
      <w:r w:rsidR="00F328A3" w:rsidRPr="004D2D4F">
        <w:rPr>
          <w:sz w:val="24"/>
          <w:szCs w:val="24"/>
          <w:lang w:val="ro-RO"/>
        </w:rPr>
        <w:t xml:space="preserve">Extras din : „Physiologie” ( Physiology ). Revue Roumaine de Morphologie, </w:t>
      </w:r>
      <w:r w:rsidRPr="004D2D4F">
        <w:rPr>
          <w:sz w:val="24"/>
          <w:szCs w:val="24"/>
          <w:lang w:val="ro-RO"/>
        </w:rPr>
        <w:tab/>
      </w:r>
      <w:r w:rsidR="00F328A3" w:rsidRPr="004D2D4F">
        <w:rPr>
          <w:sz w:val="24"/>
          <w:szCs w:val="24"/>
          <w:lang w:val="ro-RO"/>
        </w:rPr>
        <w:t>D’Embryologie et de Physiologie, Tome, 21, Nr. 3, 1984</w:t>
      </w:r>
    </w:p>
    <w:p w:rsidR="00F328A3" w:rsidRPr="004D2D4F" w:rsidRDefault="00D30065" w:rsidP="007F4676">
      <w:pPr>
        <w:tabs>
          <w:tab w:val="left" w:pos="851"/>
        </w:tabs>
        <w:jc w:val="both"/>
        <w:rPr>
          <w:sz w:val="24"/>
          <w:szCs w:val="24"/>
          <w:lang w:val="ro-RO"/>
        </w:rPr>
      </w:pPr>
      <w:r w:rsidRPr="004D2D4F">
        <w:rPr>
          <w:sz w:val="24"/>
          <w:szCs w:val="24"/>
          <w:lang w:val="ro-RO"/>
        </w:rPr>
        <w:tab/>
      </w:r>
      <w:r w:rsidR="00F328A3" w:rsidRPr="004D2D4F">
        <w:rPr>
          <w:sz w:val="24"/>
          <w:szCs w:val="24"/>
          <w:lang w:val="ro-RO"/>
        </w:rPr>
        <w:t>Parte din : Studii şi Articole – C. Dimoftache</w:t>
      </w:r>
    </w:p>
    <w:p w:rsidR="00F328A3" w:rsidRPr="004D2D4F" w:rsidRDefault="00D30065" w:rsidP="00143260">
      <w:pPr>
        <w:tabs>
          <w:tab w:val="left" w:pos="851"/>
        </w:tabs>
        <w:ind w:left="851" w:hanging="851"/>
        <w:jc w:val="both"/>
        <w:rPr>
          <w:sz w:val="24"/>
          <w:szCs w:val="24"/>
          <w:lang w:val="ro-RO"/>
        </w:rPr>
      </w:pPr>
      <w:r w:rsidRPr="004D2D4F">
        <w:rPr>
          <w:sz w:val="24"/>
          <w:szCs w:val="24"/>
          <w:lang w:val="ro-RO"/>
        </w:rPr>
        <w:tab/>
      </w:r>
      <w:r w:rsidR="00F328A3" w:rsidRPr="004D2D4F">
        <w:rPr>
          <w:sz w:val="24"/>
          <w:szCs w:val="24"/>
          <w:lang w:val="ro-RO"/>
        </w:rPr>
        <w:t>Coligat</w:t>
      </w:r>
    </w:p>
    <w:p w:rsidR="00F328A3" w:rsidRPr="004D2D4F" w:rsidRDefault="0095139D" w:rsidP="007F4676">
      <w:pPr>
        <w:tabs>
          <w:tab w:val="left" w:pos="851"/>
        </w:tabs>
        <w:jc w:val="both"/>
        <w:rPr>
          <w:sz w:val="24"/>
          <w:szCs w:val="24"/>
          <w:lang w:val="ro-RO"/>
        </w:rPr>
      </w:pPr>
      <w:r w:rsidRPr="004D2D4F">
        <w:rPr>
          <w:sz w:val="24"/>
          <w:szCs w:val="24"/>
          <w:lang w:val="ro-RO"/>
        </w:rPr>
        <w:t>577.3</w:t>
      </w:r>
    </w:p>
    <w:p w:rsidR="00F328A3" w:rsidRPr="004D2D4F" w:rsidRDefault="00F328A3" w:rsidP="007F4676">
      <w:pPr>
        <w:tabs>
          <w:tab w:val="left" w:pos="851"/>
        </w:tabs>
        <w:jc w:val="both"/>
        <w:rPr>
          <w:sz w:val="24"/>
          <w:szCs w:val="24"/>
          <w:lang w:val="ro-RO"/>
        </w:rPr>
      </w:pPr>
      <w:r w:rsidRPr="004D2D4F">
        <w:rPr>
          <w:sz w:val="24"/>
          <w:szCs w:val="24"/>
          <w:lang w:val="ro-RO"/>
        </w:rPr>
        <w:t>617.7</w:t>
      </w:r>
    </w:p>
    <w:p w:rsidR="00F328A3" w:rsidRPr="004D2D4F" w:rsidRDefault="00F328A3" w:rsidP="007F4676">
      <w:pPr>
        <w:tabs>
          <w:tab w:val="left" w:pos="851"/>
        </w:tabs>
        <w:jc w:val="both"/>
        <w:rPr>
          <w:sz w:val="24"/>
          <w:szCs w:val="24"/>
          <w:lang w:val="ro-RO"/>
        </w:rPr>
      </w:pPr>
      <w:r w:rsidRPr="004D2D4F">
        <w:rPr>
          <w:sz w:val="24"/>
          <w:szCs w:val="24"/>
          <w:lang w:val="ro-RO"/>
        </w:rPr>
        <w:t>612.84</w:t>
      </w:r>
    </w:p>
    <w:p w:rsidR="002A15AC" w:rsidRPr="004D2D4F" w:rsidRDefault="002A15AC" w:rsidP="007F4676">
      <w:pPr>
        <w:tabs>
          <w:tab w:val="left" w:pos="851"/>
        </w:tabs>
        <w:jc w:val="both"/>
        <w:rPr>
          <w:sz w:val="24"/>
          <w:szCs w:val="24"/>
        </w:rPr>
      </w:pPr>
    </w:p>
    <w:p w:rsidR="0095139D" w:rsidRPr="004D2D4F" w:rsidRDefault="0095139D" w:rsidP="007F4676">
      <w:pPr>
        <w:tabs>
          <w:tab w:val="left" w:pos="851"/>
        </w:tabs>
        <w:jc w:val="both"/>
        <w:rPr>
          <w:sz w:val="24"/>
          <w:szCs w:val="24"/>
        </w:rPr>
      </w:pPr>
    </w:p>
    <w:p w:rsidR="0095139D" w:rsidRPr="004D2D4F" w:rsidRDefault="0095139D" w:rsidP="007F4676">
      <w:pPr>
        <w:tabs>
          <w:tab w:val="left" w:pos="851"/>
        </w:tabs>
        <w:jc w:val="both"/>
        <w:rPr>
          <w:b/>
          <w:sz w:val="24"/>
          <w:szCs w:val="24"/>
        </w:rPr>
      </w:pPr>
      <w:r w:rsidRPr="004D2D4F">
        <w:rPr>
          <w:b/>
          <w:sz w:val="24"/>
          <w:szCs w:val="24"/>
        </w:rPr>
        <w:t>I.M. III 962</w:t>
      </w:r>
    </w:p>
    <w:p w:rsidR="0095139D" w:rsidRPr="004D2D4F" w:rsidRDefault="00DE1C6F" w:rsidP="007F4676">
      <w:pPr>
        <w:tabs>
          <w:tab w:val="left" w:pos="851"/>
        </w:tabs>
        <w:jc w:val="both"/>
        <w:rPr>
          <w:sz w:val="24"/>
          <w:szCs w:val="24"/>
        </w:rPr>
      </w:pPr>
      <w:r w:rsidRPr="004D2D4F">
        <w:rPr>
          <w:b/>
          <w:sz w:val="24"/>
          <w:szCs w:val="24"/>
        </w:rPr>
        <w:t>SUR LE TRAITEMENT</w:t>
      </w:r>
      <w:r w:rsidR="0095139D" w:rsidRPr="004D2D4F">
        <w:rPr>
          <w:sz w:val="24"/>
          <w:szCs w:val="24"/>
        </w:rPr>
        <w:t xml:space="preserve"> </w:t>
      </w:r>
      <w:r w:rsidR="00EB6E2D" w:rsidRPr="004D2D4F">
        <w:rPr>
          <w:sz w:val="24"/>
          <w:szCs w:val="24"/>
        </w:rPr>
        <w:t>de la polimy</w:t>
      </w:r>
      <w:r w:rsidR="0095139D" w:rsidRPr="004D2D4F">
        <w:rPr>
          <w:sz w:val="24"/>
          <w:szCs w:val="24"/>
        </w:rPr>
        <w:t xml:space="preserve">elit aique </w:t>
      </w:r>
      <w:r w:rsidR="00EB6E2D" w:rsidRPr="004D2D4F">
        <w:rPr>
          <w:sz w:val="24"/>
          <w:szCs w:val="24"/>
        </w:rPr>
        <w:t xml:space="preserve">. – Bucarest : Cultura Naţională, 1928 . </w:t>
      </w:r>
      <w:r w:rsidR="00EB6E2D" w:rsidRPr="004D2D4F">
        <w:rPr>
          <w:sz w:val="24"/>
          <w:szCs w:val="24"/>
        </w:rPr>
        <w:tab/>
        <w:t xml:space="preserve">- 9 p . ; 24 cm. </w:t>
      </w:r>
    </w:p>
    <w:p w:rsidR="00EB6E2D" w:rsidRPr="004D2D4F" w:rsidRDefault="00EB6E2D" w:rsidP="007F4676">
      <w:pPr>
        <w:tabs>
          <w:tab w:val="left" w:pos="851"/>
        </w:tabs>
        <w:jc w:val="both"/>
        <w:rPr>
          <w:sz w:val="24"/>
          <w:szCs w:val="24"/>
        </w:rPr>
      </w:pPr>
      <w:r w:rsidRPr="004D2D4F">
        <w:rPr>
          <w:sz w:val="24"/>
          <w:szCs w:val="24"/>
        </w:rPr>
        <w:tab/>
        <w:t xml:space="preserve">Extrait : Bulletin de la Section Scintifique. Publié par le Secretaire de la Section </w:t>
      </w:r>
      <w:r w:rsidRPr="004D2D4F">
        <w:rPr>
          <w:sz w:val="24"/>
          <w:szCs w:val="24"/>
        </w:rPr>
        <w:tab/>
        <w:t>Gr. Antipa, XI –éme, №. 4</w:t>
      </w:r>
    </w:p>
    <w:p w:rsidR="00EB6E2D" w:rsidRPr="004D2D4F" w:rsidRDefault="00EB6E2D" w:rsidP="007F4676">
      <w:pPr>
        <w:tabs>
          <w:tab w:val="left" w:pos="851"/>
        </w:tabs>
        <w:jc w:val="both"/>
        <w:rPr>
          <w:sz w:val="24"/>
          <w:szCs w:val="24"/>
        </w:rPr>
      </w:pPr>
      <w:r w:rsidRPr="004D2D4F">
        <w:rPr>
          <w:sz w:val="24"/>
          <w:szCs w:val="24"/>
        </w:rPr>
        <w:tab/>
        <w:t xml:space="preserve">Înaintea titlului : Academie Roumaine </w:t>
      </w:r>
    </w:p>
    <w:p w:rsidR="00EB6E2D" w:rsidRPr="004D2D4F" w:rsidRDefault="00EB6E2D" w:rsidP="007F4676">
      <w:pPr>
        <w:tabs>
          <w:tab w:val="left" w:pos="851"/>
        </w:tabs>
        <w:jc w:val="both"/>
        <w:rPr>
          <w:sz w:val="24"/>
          <w:szCs w:val="24"/>
          <w:lang w:val="ro-RO"/>
        </w:rPr>
      </w:pPr>
      <w:r w:rsidRPr="004D2D4F">
        <w:rPr>
          <w:sz w:val="24"/>
          <w:szCs w:val="24"/>
        </w:rPr>
        <w:t>616.832.21-002</w:t>
      </w:r>
    </w:p>
    <w:p w:rsidR="0095139D" w:rsidRPr="004D2D4F" w:rsidRDefault="0095139D" w:rsidP="007F4676">
      <w:pPr>
        <w:tabs>
          <w:tab w:val="left" w:pos="851"/>
        </w:tabs>
        <w:jc w:val="both"/>
        <w:rPr>
          <w:sz w:val="24"/>
          <w:szCs w:val="24"/>
        </w:rPr>
      </w:pPr>
    </w:p>
    <w:p w:rsidR="0095139D" w:rsidRPr="004D2D4F" w:rsidRDefault="0095139D" w:rsidP="007F4676">
      <w:pPr>
        <w:tabs>
          <w:tab w:val="left" w:pos="851"/>
        </w:tabs>
        <w:jc w:val="both"/>
        <w:rPr>
          <w:sz w:val="24"/>
          <w:szCs w:val="24"/>
        </w:rPr>
      </w:pPr>
    </w:p>
    <w:p w:rsidR="0095139D" w:rsidRPr="004D2D4F" w:rsidRDefault="0095139D" w:rsidP="0095139D">
      <w:pPr>
        <w:tabs>
          <w:tab w:val="left" w:pos="851"/>
        </w:tabs>
        <w:jc w:val="both"/>
        <w:rPr>
          <w:b/>
          <w:sz w:val="24"/>
          <w:szCs w:val="24"/>
          <w:lang w:val="fr-FR"/>
        </w:rPr>
      </w:pPr>
      <w:r w:rsidRPr="004D2D4F">
        <w:rPr>
          <w:b/>
          <w:sz w:val="24"/>
          <w:szCs w:val="24"/>
          <w:lang w:val="fr-FR"/>
        </w:rPr>
        <w:t>I.M. II 3591</w:t>
      </w:r>
    </w:p>
    <w:p w:rsidR="0095139D" w:rsidRPr="004D2D4F" w:rsidRDefault="0095139D" w:rsidP="0095139D">
      <w:pPr>
        <w:tabs>
          <w:tab w:val="left" w:pos="851"/>
        </w:tabs>
        <w:jc w:val="both"/>
        <w:rPr>
          <w:sz w:val="24"/>
          <w:szCs w:val="24"/>
          <w:lang w:val="fr-FR"/>
        </w:rPr>
      </w:pPr>
      <w:r w:rsidRPr="004D2D4F">
        <w:rPr>
          <w:b/>
          <w:sz w:val="24"/>
          <w:szCs w:val="24"/>
          <w:lang w:val="fr-FR"/>
        </w:rPr>
        <w:t>SUR LES MODIFICATIONS</w:t>
      </w:r>
      <w:r w:rsidRPr="004D2D4F">
        <w:rPr>
          <w:sz w:val="24"/>
          <w:szCs w:val="24"/>
          <w:lang w:val="fr-FR"/>
        </w:rPr>
        <w:t xml:space="preserve"> anatomo-patologiques apparens pendant les oto-</w:t>
      </w:r>
      <w:r w:rsidRPr="004D2D4F">
        <w:rPr>
          <w:sz w:val="24"/>
          <w:szCs w:val="24"/>
          <w:lang w:val="fr-FR"/>
        </w:rPr>
        <w:tab/>
        <w:t xml:space="preserve">mastoïdites . – [S.l. : s.n., s.a] . – 8p. (incompl.) : fig. ; 25 cm. </w:t>
      </w:r>
    </w:p>
    <w:p w:rsidR="0095139D" w:rsidRPr="004D2D4F" w:rsidRDefault="0095139D" w:rsidP="0095139D">
      <w:pPr>
        <w:tabs>
          <w:tab w:val="left" w:pos="851"/>
        </w:tabs>
        <w:jc w:val="both"/>
        <w:rPr>
          <w:sz w:val="24"/>
          <w:szCs w:val="24"/>
          <w:lang w:val="fr-FR"/>
        </w:rPr>
      </w:pPr>
      <w:r w:rsidRPr="004D2D4F">
        <w:rPr>
          <w:sz w:val="24"/>
          <w:szCs w:val="24"/>
          <w:lang w:val="fr-FR"/>
        </w:rPr>
        <w:tab/>
        <w:t xml:space="preserve">Societas Oto-Rhino-Laryngologica Latina </w:t>
      </w:r>
    </w:p>
    <w:p w:rsidR="0095139D" w:rsidRPr="004D2D4F" w:rsidRDefault="0095139D" w:rsidP="0095139D">
      <w:pPr>
        <w:tabs>
          <w:tab w:val="left" w:pos="851"/>
        </w:tabs>
        <w:jc w:val="both"/>
        <w:rPr>
          <w:sz w:val="24"/>
          <w:szCs w:val="24"/>
          <w:lang w:val="fr-FR"/>
        </w:rPr>
      </w:pPr>
      <w:r w:rsidRPr="004D2D4F">
        <w:rPr>
          <w:sz w:val="24"/>
          <w:szCs w:val="24"/>
          <w:lang w:val="fr-FR"/>
        </w:rPr>
        <w:t xml:space="preserve">6161.284.8-002 </w:t>
      </w:r>
    </w:p>
    <w:p w:rsidR="0095139D" w:rsidRPr="004D2D4F" w:rsidRDefault="0095139D" w:rsidP="0095139D">
      <w:pPr>
        <w:tabs>
          <w:tab w:val="left" w:pos="851"/>
        </w:tabs>
        <w:jc w:val="both"/>
        <w:rPr>
          <w:sz w:val="24"/>
          <w:szCs w:val="24"/>
          <w:lang w:val="fr-FR"/>
        </w:rPr>
      </w:pPr>
      <w:r w:rsidRPr="004D2D4F">
        <w:rPr>
          <w:sz w:val="24"/>
          <w:szCs w:val="24"/>
          <w:lang w:val="fr-FR"/>
        </w:rPr>
        <w:t>616-091</w:t>
      </w:r>
    </w:p>
    <w:p w:rsidR="00D30065" w:rsidRPr="004D2D4F" w:rsidRDefault="00D30065" w:rsidP="007F4676">
      <w:pPr>
        <w:tabs>
          <w:tab w:val="left" w:pos="851"/>
        </w:tabs>
        <w:jc w:val="both"/>
        <w:rPr>
          <w:sz w:val="24"/>
          <w:szCs w:val="24"/>
        </w:rPr>
      </w:pPr>
    </w:p>
    <w:p w:rsidR="0095139D" w:rsidRPr="004D2D4F" w:rsidRDefault="0095139D"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1434 / 14</w:t>
      </w:r>
    </w:p>
    <w:p w:rsidR="002A15AC" w:rsidRPr="004D2D4F" w:rsidRDefault="002A15AC" w:rsidP="007F4676">
      <w:pPr>
        <w:tabs>
          <w:tab w:val="left" w:pos="851"/>
        </w:tabs>
        <w:jc w:val="both"/>
        <w:rPr>
          <w:b/>
          <w:sz w:val="24"/>
          <w:szCs w:val="24"/>
          <w:lang w:val="ro-RO"/>
        </w:rPr>
      </w:pPr>
      <w:r w:rsidRPr="004D2D4F">
        <w:rPr>
          <w:b/>
          <w:sz w:val="24"/>
          <w:szCs w:val="24"/>
          <w:lang w:val="ro-RO"/>
        </w:rPr>
        <w:t>SURDAN , Constantin T.</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Ancheta epizootică asupra epizootiei de pestă aviară din 1941 </w:t>
      </w:r>
      <w:r w:rsidRPr="004D2D4F">
        <w:rPr>
          <w:sz w:val="24"/>
          <w:szCs w:val="24"/>
        </w:rPr>
        <w:t>/ Constantin T. Surdan .- Bucure</w:t>
      </w:r>
      <w:r w:rsidRPr="004D2D4F">
        <w:rPr>
          <w:sz w:val="24"/>
          <w:szCs w:val="24"/>
          <w:lang w:val="ro-RO"/>
        </w:rPr>
        <w:t xml:space="preserve">şti </w:t>
      </w:r>
      <w:r w:rsidRPr="004D2D4F">
        <w:rPr>
          <w:sz w:val="24"/>
          <w:szCs w:val="24"/>
        </w:rPr>
        <w:t>: “Tiparul rom</w:t>
      </w:r>
      <w:r w:rsidRPr="004D2D4F">
        <w:rPr>
          <w:sz w:val="24"/>
          <w:szCs w:val="24"/>
          <w:lang w:val="ro-RO"/>
        </w:rPr>
        <w:t>ânesc</w:t>
      </w:r>
      <w:r w:rsidR="00A50E28" w:rsidRPr="004D2D4F">
        <w:rPr>
          <w:sz w:val="24"/>
          <w:szCs w:val="24"/>
        </w:rPr>
        <w:t>”</w:t>
      </w:r>
      <w:r w:rsidRPr="004D2D4F">
        <w:rPr>
          <w:sz w:val="24"/>
          <w:szCs w:val="24"/>
        </w:rPr>
        <w:t>, 1941 .- 69 p. ; 23 cm.</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Bibliogr. p. 65 – 69</w:t>
      </w:r>
    </w:p>
    <w:p w:rsidR="002A15AC" w:rsidRPr="004D2D4F" w:rsidRDefault="00D30065" w:rsidP="007F4676">
      <w:pPr>
        <w:tabs>
          <w:tab w:val="left" w:pos="851"/>
        </w:tabs>
        <w:jc w:val="both"/>
        <w:rPr>
          <w:sz w:val="24"/>
          <w:szCs w:val="24"/>
        </w:rPr>
      </w:pPr>
      <w:r w:rsidRPr="004D2D4F">
        <w:rPr>
          <w:sz w:val="24"/>
          <w:szCs w:val="24"/>
        </w:rPr>
        <w:lastRenderedPageBreak/>
        <w:tab/>
      </w:r>
      <w:r w:rsidR="002A15AC" w:rsidRPr="004D2D4F">
        <w:rPr>
          <w:sz w:val="24"/>
          <w:szCs w:val="24"/>
        </w:rPr>
        <w:t>Teza pentru ob</w:t>
      </w:r>
      <w:r w:rsidR="002A15AC" w:rsidRPr="004D2D4F">
        <w:rPr>
          <w:sz w:val="24"/>
          <w:szCs w:val="24"/>
          <w:lang w:val="ro-RO"/>
        </w:rPr>
        <w:t xml:space="preserve">ţinerea tittlului de doctor în medicină veterniară </w:t>
      </w:r>
      <w:r w:rsidR="002A15AC" w:rsidRPr="004D2D4F">
        <w:rPr>
          <w:sz w:val="24"/>
          <w:szCs w:val="24"/>
        </w:rPr>
        <w:t>; No. 869</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w:t>
      </w:r>
      <w:r w:rsidR="002A15AC" w:rsidRPr="004D2D4F">
        <w:rPr>
          <w:sz w:val="24"/>
          <w:szCs w:val="24"/>
        </w:rPr>
        <w:t>: Universitatea din Bucure</w:t>
      </w:r>
      <w:r w:rsidR="002A15AC" w:rsidRPr="004D2D4F">
        <w:rPr>
          <w:sz w:val="24"/>
          <w:szCs w:val="24"/>
          <w:lang w:val="ro-RO"/>
        </w:rPr>
        <w:t>şti . Facultatea de Medicină Veterinară</w:t>
      </w:r>
    </w:p>
    <w:p w:rsidR="002A15AC" w:rsidRPr="004D2D4F" w:rsidRDefault="002A15AC" w:rsidP="007F4676">
      <w:pPr>
        <w:tabs>
          <w:tab w:val="left" w:pos="851"/>
        </w:tabs>
        <w:jc w:val="both"/>
        <w:rPr>
          <w:sz w:val="24"/>
          <w:szCs w:val="24"/>
          <w:lang w:val="ro-RO"/>
        </w:rPr>
      </w:pPr>
      <w:r w:rsidRPr="004D2D4F">
        <w:rPr>
          <w:sz w:val="24"/>
          <w:szCs w:val="24"/>
          <w:lang w:val="ro-RO"/>
        </w:rPr>
        <w:t>616.993</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317</w:t>
      </w:r>
    </w:p>
    <w:p w:rsidR="002A15AC" w:rsidRPr="004D2D4F" w:rsidRDefault="002A15AC" w:rsidP="007F4676">
      <w:pPr>
        <w:tabs>
          <w:tab w:val="left" w:pos="851"/>
        </w:tabs>
        <w:jc w:val="both"/>
        <w:rPr>
          <w:sz w:val="24"/>
          <w:szCs w:val="24"/>
        </w:rPr>
      </w:pPr>
      <w:r w:rsidRPr="004D2D4F">
        <w:rPr>
          <w:b/>
          <w:sz w:val="24"/>
          <w:szCs w:val="24"/>
          <w:lang w:val="ro-RO"/>
        </w:rPr>
        <w:t xml:space="preserve">SURGERY </w:t>
      </w:r>
      <w:r w:rsidRPr="004D2D4F">
        <w:rPr>
          <w:sz w:val="24"/>
          <w:szCs w:val="24"/>
        </w:rPr>
        <w:t xml:space="preserve">: its principles and practice: by various authors : Volume VI : with 519 </w:t>
      </w:r>
      <w:r w:rsidR="00D30065" w:rsidRPr="004D2D4F">
        <w:rPr>
          <w:sz w:val="24"/>
          <w:szCs w:val="24"/>
        </w:rPr>
        <w:tab/>
      </w:r>
      <w:r w:rsidRPr="004D2D4F">
        <w:rPr>
          <w:sz w:val="24"/>
          <w:szCs w:val="24"/>
        </w:rPr>
        <w:t xml:space="preserve">illustration, 22 of them in colors / edited by William Williams Keen .- </w:t>
      </w:r>
      <w:r w:rsidR="00D30065" w:rsidRPr="004D2D4F">
        <w:rPr>
          <w:sz w:val="24"/>
          <w:szCs w:val="24"/>
        </w:rPr>
        <w:tab/>
      </w:r>
      <w:r w:rsidRPr="004D2D4F">
        <w:rPr>
          <w:sz w:val="24"/>
          <w:szCs w:val="24"/>
        </w:rPr>
        <w:t>Philadelphia ; London :</w:t>
      </w:r>
      <w:r w:rsidR="00A50E28" w:rsidRPr="004D2D4F">
        <w:rPr>
          <w:sz w:val="24"/>
          <w:szCs w:val="24"/>
        </w:rPr>
        <w:t xml:space="preserve"> W.B. Saunders Company</w:t>
      </w:r>
      <w:r w:rsidRPr="004D2D4F">
        <w:rPr>
          <w:sz w:val="24"/>
          <w:szCs w:val="24"/>
        </w:rPr>
        <w:t xml:space="preserve">, 1913 .- 1177 p. : fig., tab. ; </w:t>
      </w:r>
      <w:r w:rsidR="00D30065" w:rsidRPr="004D2D4F">
        <w:rPr>
          <w:sz w:val="24"/>
          <w:szCs w:val="24"/>
        </w:rPr>
        <w:tab/>
      </w:r>
      <w:r w:rsidRPr="004D2D4F">
        <w:rPr>
          <w:sz w:val="24"/>
          <w:szCs w:val="24"/>
        </w:rPr>
        <w:t>24 cm.</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Index p. 1023 – 1177</w:t>
      </w:r>
    </w:p>
    <w:p w:rsidR="002A15AC" w:rsidRPr="004D2D4F" w:rsidRDefault="00D30065" w:rsidP="007F4676">
      <w:pPr>
        <w:tabs>
          <w:tab w:val="left" w:pos="851"/>
        </w:tabs>
        <w:jc w:val="both"/>
        <w:rPr>
          <w:sz w:val="24"/>
          <w:szCs w:val="24"/>
          <w:lang w:val="ro-RO"/>
        </w:rPr>
      </w:pPr>
      <w:r w:rsidRPr="004D2D4F">
        <w:rPr>
          <w:sz w:val="24"/>
          <w:szCs w:val="24"/>
        </w:rPr>
        <w:tab/>
      </w:r>
      <w:r w:rsidR="002A15AC" w:rsidRPr="004D2D4F">
        <w:rPr>
          <w:sz w:val="24"/>
          <w:szCs w:val="24"/>
        </w:rPr>
        <w:t>Bibliogr. dup</w:t>
      </w:r>
      <w:r w:rsidR="002A15AC" w:rsidRPr="004D2D4F">
        <w:rPr>
          <w:sz w:val="24"/>
          <w:szCs w:val="24"/>
          <w:lang w:val="ro-RO"/>
        </w:rPr>
        <w:t>ă cap.</w:t>
      </w:r>
    </w:p>
    <w:p w:rsidR="002A15AC" w:rsidRPr="004D2D4F" w:rsidRDefault="00D30065" w:rsidP="007F4676">
      <w:pPr>
        <w:tabs>
          <w:tab w:val="left" w:pos="851"/>
        </w:tabs>
        <w:jc w:val="both"/>
        <w:rPr>
          <w:sz w:val="24"/>
          <w:szCs w:val="24"/>
        </w:rPr>
      </w:pPr>
      <w:r w:rsidRPr="004D2D4F">
        <w:rPr>
          <w:sz w:val="24"/>
          <w:szCs w:val="24"/>
          <w:lang w:val="ro-RO"/>
        </w:rPr>
        <w:tab/>
      </w:r>
      <w:r w:rsidR="002A15AC" w:rsidRPr="004D2D4F">
        <w:rPr>
          <w:sz w:val="24"/>
          <w:szCs w:val="24"/>
          <w:lang w:val="ro-RO"/>
        </w:rPr>
        <w:t>Ex</w:t>
      </w:r>
      <w:r w:rsidR="002A15AC" w:rsidRPr="004D2D4F">
        <w:rPr>
          <w:sz w:val="24"/>
          <w:szCs w:val="24"/>
        </w:rPr>
        <w:t xml:space="preserve">-libris </w:t>
      </w:r>
      <w:r w:rsidR="002A15AC" w:rsidRPr="004D2D4F">
        <w:rPr>
          <w:sz w:val="24"/>
          <w:szCs w:val="24"/>
          <w:lang w:val="ro-RO"/>
        </w:rPr>
        <w:t xml:space="preserve">ştampilă </w:t>
      </w:r>
      <w:r w:rsidR="002A15AC" w:rsidRPr="004D2D4F">
        <w:rPr>
          <w:sz w:val="24"/>
          <w:szCs w:val="24"/>
        </w:rPr>
        <w:t>: “Dona</w:t>
      </w:r>
      <w:r w:rsidR="002A15AC" w:rsidRPr="004D2D4F">
        <w:rPr>
          <w:sz w:val="24"/>
          <w:szCs w:val="24"/>
          <w:lang w:val="ro-RO"/>
        </w:rPr>
        <w:t>ţia prof. E. Juvara . Soc. de Chirurgie</w:t>
      </w:r>
      <w:r w:rsidR="002A15AC" w:rsidRPr="004D2D4F">
        <w:rPr>
          <w:sz w:val="24"/>
          <w:szCs w:val="24"/>
        </w:rPr>
        <w:t>”</w:t>
      </w:r>
    </w:p>
    <w:p w:rsidR="002A15AC" w:rsidRPr="004D2D4F" w:rsidRDefault="00D30065" w:rsidP="007F4676">
      <w:pPr>
        <w:tabs>
          <w:tab w:val="left" w:pos="851"/>
        </w:tabs>
        <w:jc w:val="both"/>
        <w:rPr>
          <w:sz w:val="24"/>
          <w:szCs w:val="24"/>
        </w:rPr>
      </w:pPr>
      <w:r w:rsidRPr="004D2D4F">
        <w:rPr>
          <w:sz w:val="24"/>
          <w:szCs w:val="24"/>
          <w:lang w:val="ro-RO"/>
        </w:rPr>
        <w:tab/>
      </w:r>
      <w:r w:rsidR="002A15AC" w:rsidRPr="004D2D4F">
        <w:rPr>
          <w:sz w:val="24"/>
          <w:szCs w:val="24"/>
          <w:lang w:val="ro-RO"/>
        </w:rPr>
        <w:t>Ex</w:t>
      </w:r>
      <w:r w:rsidR="002A15AC" w:rsidRPr="004D2D4F">
        <w:rPr>
          <w:sz w:val="24"/>
          <w:szCs w:val="24"/>
        </w:rPr>
        <w:t xml:space="preserve">-libris </w:t>
      </w:r>
      <w:r w:rsidR="002A15AC" w:rsidRPr="004D2D4F">
        <w:rPr>
          <w:sz w:val="24"/>
          <w:szCs w:val="24"/>
          <w:lang w:val="ro-RO"/>
        </w:rPr>
        <w:t xml:space="preserve">ştampilă </w:t>
      </w:r>
      <w:r w:rsidR="002A15AC" w:rsidRPr="004D2D4F">
        <w:rPr>
          <w:sz w:val="24"/>
          <w:szCs w:val="24"/>
        </w:rPr>
        <w:t>: “</w:t>
      </w:r>
      <w:r w:rsidR="002A15AC" w:rsidRPr="004D2D4F">
        <w:rPr>
          <w:sz w:val="24"/>
          <w:szCs w:val="24"/>
          <w:lang w:val="ro-RO"/>
        </w:rPr>
        <w:t>Societatea de Chirurgie</w:t>
      </w:r>
      <w:r w:rsidR="002A15AC" w:rsidRPr="004D2D4F">
        <w:rPr>
          <w:sz w:val="24"/>
          <w:szCs w:val="24"/>
        </w:rPr>
        <w:t xml:space="preserve"> . Biblioteca”</w:t>
      </w:r>
    </w:p>
    <w:p w:rsidR="002A15AC" w:rsidRPr="004D2D4F" w:rsidRDefault="002A15AC" w:rsidP="007F4676">
      <w:pPr>
        <w:tabs>
          <w:tab w:val="left" w:pos="851"/>
        </w:tabs>
        <w:jc w:val="both"/>
        <w:rPr>
          <w:sz w:val="24"/>
          <w:szCs w:val="24"/>
        </w:rPr>
      </w:pPr>
      <w:r w:rsidRPr="004D2D4F">
        <w:rPr>
          <w:sz w:val="24"/>
          <w:szCs w:val="24"/>
        </w:rPr>
        <w:t>616-089(09)</w:t>
      </w:r>
    </w:p>
    <w:p w:rsidR="00341AE6" w:rsidRPr="004D2D4F" w:rsidRDefault="00341AE6"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341AE6" w:rsidRPr="004D2D4F" w:rsidRDefault="00341AE6" w:rsidP="007F4676">
      <w:pPr>
        <w:tabs>
          <w:tab w:val="left" w:pos="851"/>
        </w:tabs>
        <w:jc w:val="both"/>
        <w:rPr>
          <w:b/>
          <w:sz w:val="24"/>
          <w:szCs w:val="24"/>
        </w:rPr>
      </w:pPr>
      <w:r w:rsidRPr="004D2D4F">
        <w:rPr>
          <w:b/>
          <w:sz w:val="24"/>
          <w:szCs w:val="24"/>
        </w:rPr>
        <w:t>I.M. III 840</w:t>
      </w:r>
    </w:p>
    <w:p w:rsidR="00341AE6" w:rsidRPr="004D2D4F" w:rsidRDefault="00341AE6" w:rsidP="007F4676">
      <w:pPr>
        <w:tabs>
          <w:tab w:val="left" w:pos="851"/>
        </w:tabs>
        <w:jc w:val="both"/>
        <w:rPr>
          <w:sz w:val="24"/>
          <w:szCs w:val="24"/>
        </w:rPr>
      </w:pPr>
      <w:r w:rsidRPr="004D2D4F">
        <w:rPr>
          <w:b/>
          <w:sz w:val="24"/>
          <w:szCs w:val="24"/>
        </w:rPr>
        <w:t>SURGERY</w:t>
      </w:r>
      <w:r w:rsidRPr="004D2D4F">
        <w:rPr>
          <w:sz w:val="24"/>
          <w:szCs w:val="24"/>
        </w:rPr>
        <w:t xml:space="preserve"> meets art . – Tuttlingen : Medicon, 2004 . – XIV, 1126 p : fig.</w:t>
      </w:r>
      <w:r w:rsidR="00A50E28" w:rsidRPr="004D2D4F">
        <w:rPr>
          <w:sz w:val="24"/>
          <w:szCs w:val="24"/>
        </w:rPr>
        <w:t xml:space="preserve"> </w:t>
      </w:r>
      <w:r w:rsidRPr="004D2D4F">
        <w:rPr>
          <w:sz w:val="24"/>
          <w:szCs w:val="24"/>
        </w:rPr>
        <w:t>; 28 cm.</w:t>
      </w:r>
    </w:p>
    <w:p w:rsidR="00341AE6" w:rsidRPr="004D2D4F" w:rsidRDefault="00D30065" w:rsidP="007F4676">
      <w:pPr>
        <w:tabs>
          <w:tab w:val="left" w:pos="851"/>
        </w:tabs>
        <w:jc w:val="both"/>
        <w:rPr>
          <w:sz w:val="24"/>
          <w:szCs w:val="24"/>
        </w:rPr>
      </w:pPr>
      <w:r w:rsidRPr="004D2D4F">
        <w:rPr>
          <w:sz w:val="24"/>
          <w:szCs w:val="24"/>
        </w:rPr>
        <w:tab/>
      </w:r>
      <w:r w:rsidR="00DA3283" w:rsidRPr="004D2D4F">
        <w:rPr>
          <w:sz w:val="24"/>
          <w:szCs w:val="24"/>
        </w:rPr>
        <w:t>Pe copertă</w:t>
      </w:r>
      <w:r w:rsidR="00341AE6" w:rsidRPr="004D2D4F">
        <w:rPr>
          <w:sz w:val="24"/>
          <w:szCs w:val="24"/>
        </w:rPr>
        <w:t xml:space="preserve"> : The art of surgery </w:t>
      </w:r>
    </w:p>
    <w:p w:rsidR="00341AE6" w:rsidRPr="004D2D4F" w:rsidRDefault="00D30065" w:rsidP="007F4676">
      <w:pPr>
        <w:tabs>
          <w:tab w:val="left" w:pos="851"/>
        </w:tabs>
        <w:jc w:val="both"/>
        <w:rPr>
          <w:sz w:val="24"/>
          <w:szCs w:val="24"/>
        </w:rPr>
      </w:pPr>
      <w:r w:rsidRPr="004D2D4F">
        <w:rPr>
          <w:sz w:val="24"/>
          <w:szCs w:val="24"/>
        </w:rPr>
        <w:tab/>
      </w:r>
      <w:r w:rsidR="00341AE6" w:rsidRPr="004D2D4F">
        <w:rPr>
          <w:sz w:val="24"/>
          <w:szCs w:val="24"/>
        </w:rPr>
        <w:t>Index p. 1025-1126</w:t>
      </w:r>
    </w:p>
    <w:p w:rsidR="00341AE6" w:rsidRPr="004D2D4F" w:rsidRDefault="00341AE6" w:rsidP="007F4676">
      <w:pPr>
        <w:tabs>
          <w:tab w:val="left" w:pos="851"/>
        </w:tabs>
        <w:jc w:val="both"/>
        <w:rPr>
          <w:sz w:val="24"/>
          <w:szCs w:val="24"/>
        </w:rPr>
      </w:pPr>
      <w:r w:rsidRPr="004D2D4F">
        <w:rPr>
          <w:sz w:val="24"/>
          <w:szCs w:val="24"/>
        </w:rPr>
        <w:t>615.472</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F849B6" w:rsidRPr="004D2D4F" w:rsidRDefault="00F849B6" w:rsidP="007F4676">
      <w:pPr>
        <w:tabs>
          <w:tab w:val="left" w:pos="851"/>
        </w:tabs>
        <w:jc w:val="both"/>
        <w:rPr>
          <w:b/>
          <w:sz w:val="24"/>
          <w:szCs w:val="24"/>
          <w:lang w:val="ro-RO"/>
        </w:rPr>
      </w:pPr>
      <w:r w:rsidRPr="004D2D4F">
        <w:rPr>
          <w:b/>
          <w:sz w:val="24"/>
          <w:szCs w:val="24"/>
          <w:lang w:val="ro-RO"/>
        </w:rPr>
        <w:t xml:space="preserve">I.M.IV 7 </w:t>
      </w:r>
    </w:p>
    <w:p w:rsidR="00F849B6" w:rsidRPr="004D2D4F" w:rsidRDefault="00F849B6" w:rsidP="007F4676">
      <w:pPr>
        <w:tabs>
          <w:tab w:val="left" w:pos="851"/>
        </w:tabs>
        <w:jc w:val="both"/>
        <w:rPr>
          <w:sz w:val="24"/>
          <w:szCs w:val="24"/>
        </w:rPr>
      </w:pPr>
      <w:r w:rsidRPr="004D2D4F">
        <w:rPr>
          <w:b/>
          <w:sz w:val="24"/>
          <w:szCs w:val="24"/>
          <w:lang w:val="ro-RO"/>
        </w:rPr>
        <w:t>O SUT</w:t>
      </w:r>
      <w:r w:rsidR="00764D3C" w:rsidRPr="004D2D4F">
        <w:rPr>
          <w:b/>
          <w:sz w:val="24"/>
          <w:szCs w:val="24"/>
          <w:lang w:val="ro-RO"/>
        </w:rPr>
        <w:t>Ă</w:t>
      </w:r>
      <w:r w:rsidR="00764D3C" w:rsidRPr="004D2D4F">
        <w:rPr>
          <w:sz w:val="24"/>
          <w:szCs w:val="24"/>
          <w:lang w:val="ro-RO"/>
        </w:rPr>
        <w:t xml:space="preserve"> de ani de la înfiinţarea aşezămintelor brâncoveneş</w:t>
      </w:r>
      <w:r w:rsidRPr="004D2D4F">
        <w:rPr>
          <w:sz w:val="24"/>
          <w:szCs w:val="24"/>
          <w:lang w:val="ro-RO"/>
        </w:rPr>
        <w:t xml:space="preserve">ti </w:t>
      </w:r>
      <w:r w:rsidRPr="004D2D4F">
        <w:rPr>
          <w:sz w:val="24"/>
          <w:szCs w:val="24"/>
        </w:rPr>
        <w:t xml:space="preserve">: 1838 -1938 ; vol.I : </w:t>
      </w:r>
      <w:r w:rsidR="00D30065" w:rsidRPr="004D2D4F">
        <w:rPr>
          <w:sz w:val="24"/>
          <w:szCs w:val="24"/>
        </w:rPr>
        <w:tab/>
      </w:r>
      <w:r w:rsidRPr="004D2D4F">
        <w:rPr>
          <w:sz w:val="24"/>
          <w:szCs w:val="24"/>
        </w:rPr>
        <w:t>documente pentru istoria biserici</w:t>
      </w:r>
      <w:r w:rsidR="00764D3C" w:rsidRPr="004D2D4F">
        <w:rPr>
          <w:sz w:val="24"/>
          <w:szCs w:val="24"/>
        </w:rPr>
        <w:t xml:space="preserve">i şcoalei şi azilului Domniţa Bălaşa , precum şi </w:t>
      </w:r>
      <w:r w:rsidR="00D30065" w:rsidRPr="004D2D4F">
        <w:rPr>
          <w:sz w:val="24"/>
          <w:szCs w:val="24"/>
        </w:rPr>
        <w:tab/>
      </w:r>
      <w:r w:rsidR="00764D3C" w:rsidRPr="004D2D4F">
        <w:rPr>
          <w:sz w:val="24"/>
          <w:szCs w:val="24"/>
        </w:rPr>
        <w:t>a Spitalului Brâ</w:t>
      </w:r>
      <w:r w:rsidRPr="004D2D4F">
        <w:rPr>
          <w:sz w:val="24"/>
          <w:szCs w:val="24"/>
        </w:rPr>
        <w:t>ncovenesc /</w:t>
      </w:r>
      <w:r w:rsidR="00764D3C" w:rsidRPr="004D2D4F">
        <w:rPr>
          <w:sz w:val="24"/>
          <w:szCs w:val="24"/>
        </w:rPr>
        <w:t xml:space="preserve"> publicate de Emil Vârtosu şi Ion Vâ</w:t>
      </w:r>
      <w:r w:rsidRPr="004D2D4F">
        <w:rPr>
          <w:sz w:val="24"/>
          <w:szCs w:val="24"/>
        </w:rPr>
        <w:t>rtosu . –</w:t>
      </w:r>
      <w:r w:rsidR="00D30065" w:rsidRPr="004D2D4F">
        <w:rPr>
          <w:sz w:val="24"/>
          <w:szCs w:val="24"/>
        </w:rPr>
        <w:tab/>
      </w:r>
      <w:r w:rsidR="00235E1B" w:rsidRPr="004D2D4F">
        <w:rPr>
          <w:sz w:val="24"/>
          <w:szCs w:val="24"/>
        </w:rPr>
        <w:t>Bucureş</w:t>
      </w:r>
      <w:r w:rsidRPr="004D2D4F">
        <w:rPr>
          <w:sz w:val="24"/>
          <w:szCs w:val="24"/>
        </w:rPr>
        <w:t xml:space="preserve">ti </w:t>
      </w:r>
      <w:r w:rsidR="00235E1B" w:rsidRPr="004D2D4F">
        <w:rPr>
          <w:sz w:val="24"/>
          <w:szCs w:val="24"/>
        </w:rPr>
        <w:t>: Monitorul Oficial ş</w:t>
      </w:r>
      <w:r w:rsidRPr="004D2D4F">
        <w:rPr>
          <w:sz w:val="24"/>
          <w:szCs w:val="24"/>
        </w:rPr>
        <w:t xml:space="preserve">i Imprimeriile </w:t>
      </w:r>
      <w:r w:rsidR="00235E1B" w:rsidRPr="004D2D4F">
        <w:rPr>
          <w:sz w:val="24"/>
          <w:szCs w:val="24"/>
        </w:rPr>
        <w:t>Statului  : Imprimeria Natţonală</w:t>
      </w:r>
      <w:r w:rsidR="00764D3C" w:rsidRPr="004D2D4F">
        <w:rPr>
          <w:sz w:val="24"/>
          <w:szCs w:val="24"/>
        </w:rPr>
        <w:t xml:space="preserve"> , </w:t>
      </w:r>
      <w:r w:rsidR="00D30065" w:rsidRPr="004D2D4F">
        <w:rPr>
          <w:sz w:val="24"/>
          <w:szCs w:val="24"/>
        </w:rPr>
        <w:tab/>
      </w:r>
      <w:r w:rsidR="00A50E28" w:rsidRPr="004D2D4F">
        <w:rPr>
          <w:sz w:val="24"/>
          <w:szCs w:val="24"/>
        </w:rPr>
        <w:t>1938 . – LIV</w:t>
      </w:r>
      <w:r w:rsidR="00764D3C" w:rsidRPr="004D2D4F">
        <w:rPr>
          <w:sz w:val="24"/>
          <w:szCs w:val="24"/>
        </w:rPr>
        <w:t>, 479p+2portr. ; 35 cm. . – (</w:t>
      </w:r>
      <w:r w:rsidR="00A50E28" w:rsidRPr="004D2D4F">
        <w:rPr>
          <w:sz w:val="24"/>
          <w:szCs w:val="24"/>
        </w:rPr>
        <w:t xml:space="preserve">Epitropia Aşezăminte </w:t>
      </w:r>
      <w:r w:rsidR="00235E1B" w:rsidRPr="004D2D4F">
        <w:rPr>
          <w:sz w:val="24"/>
          <w:szCs w:val="24"/>
        </w:rPr>
        <w:t>Brâncoveneş</w:t>
      </w:r>
      <w:r w:rsidR="00A50E28" w:rsidRPr="004D2D4F">
        <w:rPr>
          <w:sz w:val="24"/>
          <w:szCs w:val="24"/>
        </w:rPr>
        <w:t>ti</w:t>
      </w:r>
      <w:r w:rsidR="00764D3C" w:rsidRPr="004D2D4F">
        <w:rPr>
          <w:sz w:val="24"/>
          <w:szCs w:val="24"/>
        </w:rPr>
        <w:t xml:space="preserve">) </w:t>
      </w:r>
    </w:p>
    <w:p w:rsidR="00764D3C" w:rsidRPr="004D2D4F" w:rsidRDefault="00D30065" w:rsidP="007F4676">
      <w:pPr>
        <w:tabs>
          <w:tab w:val="left" w:pos="851"/>
        </w:tabs>
        <w:jc w:val="both"/>
        <w:rPr>
          <w:sz w:val="24"/>
          <w:szCs w:val="24"/>
        </w:rPr>
      </w:pPr>
      <w:r w:rsidRPr="004D2D4F">
        <w:rPr>
          <w:sz w:val="24"/>
          <w:szCs w:val="24"/>
        </w:rPr>
        <w:tab/>
      </w:r>
      <w:r w:rsidR="00A50E28" w:rsidRPr="004D2D4F">
        <w:rPr>
          <w:sz w:val="24"/>
          <w:szCs w:val="24"/>
        </w:rPr>
        <w:t xml:space="preserve">Bibliogr. p. XXXII – LIV = </w:t>
      </w:r>
      <w:r w:rsidR="00764D3C" w:rsidRPr="004D2D4F">
        <w:rPr>
          <w:sz w:val="24"/>
          <w:szCs w:val="24"/>
        </w:rPr>
        <w:t>[35-55]</w:t>
      </w:r>
    </w:p>
    <w:p w:rsidR="00764D3C" w:rsidRPr="004D2D4F" w:rsidRDefault="00D30065" w:rsidP="007F4676">
      <w:pPr>
        <w:tabs>
          <w:tab w:val="left" w:pos="851"/>
        </w:tabs>
        <w:jc w:val="both"/>
        <w:rPr>
          <w:sz w:val="24"/>
          <w:szCs w:val="24"/>
        </w:rPr>
      </w:pPr>
      <w:r w:rsidRPr="004D2D4F">
        <w:rPr>
          <w:sz w:val="24"/>
          <w:szCs w:val="24"/>
        </w:rPr>
        <w:tab/>
      </w:r>
      <w:r w:rsidR="00764D3C" w:rsidRPr="004D2D4F">
        <w:rPr>
          <w:sz w:val="24"/>
          <w:szCs w:val="24"/>
        </w:rPr>
        <w:t xml:space="preserve">Erata p.479 </w:t>
      </w:r>
    </w:p>
    <w:p w:rsidR="00764D3C" w:rsidRPr="004D2D4F" w:rsidRDefault="00D30065" w:rsidP="007F4676">
      <w:pPr>
        <w:tabs>
          <w:tab w:val="left" w:pos="851"/>
        </w:tabs>
        <w:jc w:val="both"/>
        <w:rPr>
          <w:sz w:val="24"/>
          <w:szCs w:val="24"/>
        </w:rPr>
      </w:pPr>
      <w:r w:rsidRPr="004D2D4F">
        <w:rPr>
          <w:sz w:val="24"/>
          <w:szCs w:val="24"/>
        </w:rPr>
        <w:tab/>
      </w:r>
      <w:r w:rsidR="00235E1B" w:rsidRPr="004D2D4F">
        <w:rPr>
          <w:sz w:val="24"/>
          <w:szCs w:val="24"/>
        </w:rPr>
        <w:t>Pe copertă</w:t>
      </w:r>
      <w:r w:rsidR="00764D3C" w:rsidRPr="004D2D4F">
        <w:rPr>
          <w:sz w:val="24"/>
          <w:szCs w:val="24"/>
        </w:rPr>
        <w:t xml:space="preserve"> : V</w:t>
      </w:r>
      <w:r w:rsidR="00235E1B" w:rsidRPr="004D2D4F">
        <w:rPr>
          <w:sz w:val="24"/>
          <w:szCs w:val="24"/>
        </w:rPr>
        <w:t xml:space="preserve">olum documentar comemorativ : Aşezăminte brâncoveneşti . O </w:t>
      </w:r>
      <w:r w:rsidRPr="004D2D4F">
        <w:rPr>
          <w:sz w:val="24"/>
          <w:szCs w:val="24"/>
        </w:rPr>
        <w:tab/>
      </w:r>
      <w:r w:rsidR="00235E1B" w:rsidRPr="004D2D4F">
        <w:rPr>
          <w:sz w:val="24"/>
          <w:szCs w:val="24"/>
        </w:rPr>
        <w:t>sută de ani de la înfiinţ</w:t>
      </w:r>
      <w:r w:rsidR="00764D3C" w:rsidRPr="004D2D4F">
        <w:rPr>
          <w:sz w:val="24"/>
          <w:szCs w:val="24"/>
        </w:rPr>
        <w:t>are 1838 – 1938 .Vol</w:t>
      </w:r>
      <w:r w:rsidR="00235E1B" w:rsidRPr="004D2D4F">
        <w:rPr>
          <w:sz w:val="24"/>
          <w:szCs w:val="24"/>
        </w:rPr>
        <w:t xml:space="preserve">um documentar comemorativ </w:t>
      </w:r>
      <w:r w:rsidRPr="004D2D4F">
        <w:rPr>
          <w:sz w:val="24"/>
          <w:szCs w:val="24"/>
        </w:rPr>
        <w:tab/>
      </w:r>
      <w:r w:rsidR="00235E1B" w:rsidRPr="004D2D4F">
        <w:rPr>
          <w:sz w:val="24"/>
          <w:szCs w:val="24"/>
        </w:rPr>
        <w:t>întocmit de Emil Vârtosu ş</w:t>
      </w:r>
      <w:r w:rsidR="00764D3C" w:rsidRPr="004D2D4F">
        <w:rPr>
          <w:sz w:val="24"/>
          <w:szCs w:val="24"/>
        </w:rPr>
        <w:t>i Ion V</w:t>
      </w:r>
      <w:r w:rsidR="00235E1B" w:rsidRPr="004D2D4F">
        <w:rPr>
          <w:sz w:val="24"/>
          <w:szCs w:val="24"/>
        </w:rPr>
        <w:t>â</w:t>
      </w:r>
      <w:r w:rsidR="00764D3C" w:rsidRPr="004D2D4F">
        <w:rPr>
          <w:sz w:val="24"/>
          <w:szCs w:val="24"/>
        </w:rPr>
        <w:t>rtosu.</w:t>
      </w:r>
    </w:p>
    <w:p w:rsidR="00F849B6" w:rsidRPr="004D2D4F" w:rsidRDefault="00F849B6"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977A0A" w:rsidRPr="004D2D4F" w:rsidRDefault="00977A0A" w:rsidP="007F4676">
      <w:pPr>
        <w:tabs>
          <w:tab w:val="left" w:pos="851"/>
        </w:tabs>
        <w:jc w:val="both"/>
        <w:rPr>
          <w:b/>
          <w:sz w:val="24"/>
          <w:szCs w:val="24"/>
          <w:lang w:val="ro-RO"/>
        </w:rPr>
      </w:pPr>
      <w:r w:rsidRPr="004D2D4F">
        <w:rPr>
          <w:b/>
          <w:sz w:val="24"/>
          <w:szCs w:val="24"/>
          <w:lang w:val="ro-RO"/>
        </w:rPr>
        <w:t>I.M.III 154</w:t>
      </w:r>
    </w:p>
    <w:p w:rsidR="00977A0A" w:rsidRPr="004D2D4F" w:rsidRDefault="00977A0A" w:rsidP="007F4676">
      <w:pPr>
        <w:tabs>
          <w:tab w:val="left" w:pos="851"/>
        </w:tabs>
        <w:jc w:val="both"/>
        <w:rPr>
          <w:sz w:val="24"/>
          <w:szCs w:val="24"/>
          <w:lang w:val="ro-RO"/>
        </w:rPr>
      </w:pPr>
      <w:r w:rsidRPr="004D2D4F">
        <w:rPr>
          <w:b/>
          <w:sz w:val="24"/>
          <w:szCs w:val="24"/>
          <w:lang w:val="ro-RO"/>
        </w:rPr>
        <w:t>100 de ani</w:t>
      </w:r>
      <w:r w:rsidRPr="004D2D4F">
        <w:rPr>
          <w:sz w:val="24"/>
          <w:szCs w:val="24"/>
          <w:lang w:val="ro-RO"/>
        </w:rPr>
        <w:t xml:space="preserve"> de la </w:t>
      </w:r>
      <w:r w:rsidR="00A50E28" w:rsidRPr="004D2D4F">
        <w:rPr>
          <w:sz w:val="24"/>
          <w:szCs w:val="24"/>
          <w:lang w:val="ro-RO"/>
        </w:rPr>
        <w:t>naşterea lui G.Marinescu [Sibiu] : [Inteprinderea Poligrafică]</w:t>
      </w:r>
      <w:r w:rsidRPr="004D2D4F">
        <w:rPr>
          <w:sz w:val="24"/>
          <w:szCs w:val="24"/>
          <w:lang w:val="ro-RO"/>
        </w:rPr>
        <w:t>,</w:t>
      </w:r>
      <w:r w:rsidR="00A50E28" w:rsidRPr="004D2D4F">
        <w:rPr>
          <w:sz w:val="24"/>
          <w:szCs w:val="24"/>
          <w:lang w:val="ro-RO"/>
        </w:rPr>
        <w:t xml:space="preserve"> </w:t>
      </w:r>
      <w:r w:rsidRPr="004D2D4F">
        <w:rPr>
          <w:sz w:val="24"/>
          <w:szCs w:val="24"/>
          <w:lang w:val="ro-RO"/>
        </w:rPr>
        <w:t xml:space="preserve">[1963] . – </w:t>
      </w:r>
      <w:r w:rsidR="00D30065" w:rsidRPr="004D2D4F">
        <w:rPr>
          <w:sz w:val="24"/>
          <w:szCs w:val="24"/>
          <w:lang w:val="ro-RO"/>
        </w:rPr>
        <w:tab/>
      </w:r>
      <w:r w:rsidRPr="004D2D4F">
        <w:rPr>
          <w:sz w:val="24"/>
          <w:szCs w:val="24"/>
          <w:lang w:val="ro-RO"/>
        </w:rPr>
        <w:t xml:space="preserve">21 p. : il. ; 24 cm.  </w:t>
      </w:r>
    </w:p>
    <w:p w:rsidR="00977A0A" w:rsidRPr="004D2D4F" w:rsidRDefault="00977A0A"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0926D8" w:rsidRPr="004D2D4F" w:rsidRDefault="002A15AC" w:rsidP="007F4676">
      <w:pPr>
        <w:tabs>
          <w:tab w:val="left" w:pos="851"/>
        </w:tabs>
        <w:jc w:val="both"/>
        <w:rPr>
          <w:b/>
          <w:sz w:val="24"/>
          <w:szCs w:val="24"/>
          <w:lang w:val="ro-RO"/>
        </w:rPr>
      </w:pPr>
      <w:r w:rsidRPr="004D2D4F">
        <w:rPr>
          <w:b/>
          <w:sz w:val="24"/>
          <w:szCs w:val="24"/>
          <w:lang w:val="ro-RO"/>
        </w:rPr>
        <w:t>I.M. II 902</w:t>
      </w:r>
    </w:p>
    <w:p w:rsidR="00A50E28" w:rsidRPr="004D2D4F" w:rsidRDefault="002A15AC" w:rsidP="007F4676">
      <w:pPr>
        <w:tabs>
          <w:tab w:val="left" w:pos="851"/>
        </w:tabs>
        <w:jc w:val="both"/>
        <w:rPr>
          <w:sz w:val="24"/>
          <w:szCs w:val="24"/>
          <w:lang w:val="ro-RO"/>
        </w:rPr>
      </w:pPr>
      <w:r w:rsidRPr="004D2D4F">
        <w:rPr>
          <w:b/>
          <w:sz w:val="24"/>
          <w:szCs w:val="24"/>
          <w:lang w:val="ro-RO"/>
        </w:rPr>
        <w:t>125 de ani</w:t>
      </w:r>
      <w:r w:rsidRPr="004D2D4F">
        <w:rPr>
          <w:sz w:val="24"/>
          <w:szCs w:val="24"/>
          <w:lang w:val="ro-RO"/>
        </w:rPr>
        <w:t xml:space="preserve"> de învăţământ medical superior la Iaşi / Universitatea de Medicină şi </w:t>
      </w:r>
      <w:r w:rsidR="00D30065" w:rsidRPr="004D2D4F">
        <w:rPr>
          <w:sz w:val="24"/>
          <w:szCs w:val="24"/>
          <w:lang w:val="ro-RO"/>
        </w:rPr>
        <w:tab/>
      </w:r>
      <w:r w:rsidRPr="004D2D4F">
        <w:rPr>
          <w:sz w:val="24"/>
          <w:szCs w:val="24"/>
          <w:lang w:val="ro-RO"/>
        </w:rPr>
        <w:t>Farmacie „Grigore T. Popa” .</w:t>
      </w:r>
      <w:r w:rsidR="00A50E28" w:rsidRPr="004D2D4F">
        <w:rPr>
          <w:sz w:val="24"/>
          <w:szCs w:val="24"/>
          <w:lang w:val="ro-RO"/>
        </w:rPr>
        <w:t xml:space="preserve"> – Iaşi : Editura „Gr. T. Popa”</w:t>
      </w:r>
      <w:r w:rsidRPr="004D2D4F">
        <w:rPr>
          <w:sz w:val="24"/>
          <w:szCs w:val="24"/>
          <w:lang w:val="ro-RO"/>
        </w:rPr>
        <w:t xml:space="preserve">, 2004 . – 438 p. : </w:t>
      </w:r>
      <w:r w:rsidR="00D30065" w:rsidRPr="004D2D4F">
        <w:rPr>
          <w:sz w:val="24"/>
          <w:szCs w:val="24"/>
          <w:lang w:val="ro-RO"/>
        </w:rPr>
        <w:tab/>
      </w:r>
      <w:r w:rsidRPr="004D2D4F">
        <w:rPr>
          <w:sz w:val="24"/>
          <w:szCs w:val="24"/>
          <w:lang w:val="ro-RO"/>
        </w:rPr>
        <w:t>fotogr. .</w:t>
      </w:r>
      <w:r w:rsidR="00A50E28" w:rsidRPr="004D2D4F">
        <w:rPr>
          <w:sz w:val="24"/>
          <w:szCs w:val="24"/>
          <w:lang w:val="ro-RO"/>
        </w:rPr>
        <w:t>; 20 cm.</w:t>
      </w:r>
    </w:p>
    <w:p w:rsidR="002A15AC" w:rsidRPr="004D2D4F" w:rsidRDefault="00A50E28" w:rsidP="007F4676">
      <w:pPr>
        <w:tabs>
          <w:tab w:val="left" w:pos="851"/>
        </w:tabs>
        <w:jc w:val="both"/>
        <w:rPr>
          <w:b/>
          <w:sz w:val="24"/>
          <w:szCs w:val="24"/>
          <w:lang w:val="ro-RO"/>
        </w:rPr>
      </w:pPr>
      <w:r w:rsidRPr="004D2D4F">
        <w:rPr>
          <w:sz w:val="24"/>
          <w:szCs w:val="24"/>
          <w:lang w:val="ro-RO"/>
        </w:rPr>
        <w:lastRenderedPageBreak/>
        <w:tab/>
      </w:r>
      <w:r w:rsidR="002A15AC" w:rsidRPr="004D2D4F">
        <w:rPr>
          <w:sz w:val="24"/>
          <w:szCs w:val="24"/>
          <w:lang w:val="ro-RO"/>
        </w:rPr>
        <w:t>ISBN 973-7906-70-5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378(498 Iaşi):61</w:t>
      </w:r>
    </w:p>
    <w:p w:rsidR="002A15AC" w:rsidRPr="004D2D4F" w:rsidRDefault="002A15AC" w:rsidP="007F4676">
      <w:pPr>
        <w:tabs>
          <w:tab w:val="left" w:pos="851"/>
        </w:tabs>
        <w:ind w:left="720" w:hanging="720"/>
        <w:jc w:val="both"/>
        <w:rPr>
          <w:sz w:val="24"/>
          <w:szCs w:val="24"/>
          <w:lang w:val="ro-RO"/>
        </w:rPr>
      </w:pPr>
    </w:p>
    <w:p w:rsidR="00D30065" w:rsidRPr="004D2D4F" w:rsidRDefault="00D30065" w:rsidP="007F4676">
      <w:pPr>
        <w:tabs>
          <w:tab w:val="left" w:pos="851"/>
        </w:tabs>
        <w:ind w:left="720" w:hanging="720"/>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902</w:t>
      </w:r>
    </w:p>
    <w:p w:rsidR="002A15AC" w:rsidRPr="004D2D4F" w:rsidRDefault="002A15AC" w:rsidP="007F4676">
      <w:pPr>
        <w:tabs>
          <w:tab w:val="left" w:pos="851"/>
        </w:tabs>
        <w:jc w:val="both"/>
        <w:rPr>
          <w:sz w:val="24"/>
          <w:szCs w:val="24"/>
          <w:lang w:val="ro-RO"/>
        </w:rPr>
      </w:pPr>
      <w:r w:rsidRPr="004D2D4F">
        <w:rPr>
          <w:b/>
          <w:sz w:val="24"/>
          <w:szCs w:val="24"/>
          <w:lang w:val="ro-RO"/>
        </w:rPr>
        <w:t>125 de ani</w:t>
      </w:r>
      <w:r w:rsidRPr="004D2D4F">
        <w:rPr>
          <w:sz w:val="24"/>
          <w:szCs w:val="24"/>
          <w:lang w:val="ro-RO"/>
        </w:rPr>
        <w:t xml:space="preserve"> de învăţământ medical superior la Iaşi : anuar 2004 / Universitatea de </w:t>
      </w:r>
      <w:r w:rsidR="00D30065" w:rsidRPr="004D2D4F">
        <w:rPr>
          <w:sz w:val="24"/>
          <w:szCs w:val="24"/>
          <w:lang w:val="ro-RO"/>
        </w:rPr>
        <w:tab/>
      </w:r>
      <w:r w:rsidRPr="004D2D4F">
        <w:rPr>
          <w:sz w:val="24"/>
          <w:szCs w:val="24"/>
          <w:lang w:val="ro-RO"/>
        </w:rPr>
        <w:t>Medicină şi Farmacie „Grigore T. Popa” .</w:t>
      </w:r>
      <w:r w:rsidR="00A50E28" w:rsidRPr="004D2D4F">
        <w:rPr>
          <w:sz w:val="24"/>
          <w:szCs w:val="24"/>
          <w:lang w:val="ro-RO"/>
        </w:rPr>
        <w:t xml:space="preserve"> – Iaşi : Editura „Gr. T. Popa”</w:t>
      </w:r>
      <w:r w:rsidRPr="004D2D4F">
        <w:rPr>
          <w:sz w:val="24"/>
          <w:szCs w:val="24"/>
          <w:lang w:val="ro-RO"/>
        </w:rPr>
        <w:t xml:space="preserve">, 2004 . </w:t>
      </w:r>
      <w:r w:rsidR="00D30065" w:rsidRPr="004D2D4F">
        <w:rPr>
          <w:sz w:val="24"/>
          <w:szCs w:val="24"/>
          <w:lang w:val="ro-RO"/>
        </w:rPr>
        <w:tab/>
      </w:r>
      <w:r w:rsidR="00A50E28" w:rsidRPr="004D2D4F">
        <w:rPr>
          <w:sz w:val="24"/>
          <w:szCs w:val="24"/>
          <w:lang w:val="ro-RO"/>
        </w:rPr>
        <w:t xml:space="preserve">– 132 p. . ; 20 cm. </w:t>
      </w:r>
    </w:p>
    <w:p w:rsidR="002A15AC" w:rsidRPr="004D2D4F" w:rsidRDefault="00DF53C5" w:rsidP="007F4676">
      <w:pPr>
        <w:tabs>
          <w:tab w:val="left" w:pos="851"/>
        </w:tabs>
        <w:jc w:val="both"/>
        <w:rPr>
          <w:sz w:val="24"/>
          <w:szCs w:val="24"/>
          <w:lang w:val="ro-RO"/>
        </w:rPr>
      </w:pPr>
      <w:r w:rsidRPr="004D2D4F">
        <w:rPr>
          <w:sz w:val="24"/>
          <w:szCs w:val="24"/>
          <w:lang w:val="ro-RO"/>
        </w:rPr>
        <w:t>378(498 Iaşi):61(058)</w:t>
      </w:r>
    </w:p>
    <w:p w:rsidR="002A15AC" w:rsidRPr="004D2D4F" w:rsidRDefault="002A15AC"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III 630</w:t>
      </w:r>
    </w:p>
    <w:p w:rsidR="002A15AC" w:rsidRPr="004D2D4F" w:rsidRDefault="002A15AC" w:rsidP="007F4676">
      <w:pPr>
        <w:tabs>
          <w:tab w:val="left" w:pos="851"/>
        </w:tabs>
        <w:jc w:val="both"/>
        <w:rPr>
          <w:b/>
          <w:sz w:val="24"/>
          <w:szCs w:val="24"/>
          <w:lang w:val="ro-RO"/>
        </w:rPr>
      </w:pPr>
      <w:r w:rsidRPr="004D2D4F">
        <w:rPr>
          <w:b/>
          <w:sz w:val="24"/>
          <w:szCs w:val="24"/>
          <w:lang w:val="ro-RO"/>
        </w:rPr>
        <w:t>ŞUŢEANU, Ştefan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Factorul reumatoid : Importanţa diagnostică şi semnificaţia patogenică în cadrul poliartritei reumatoide / Ştefan Şuţea</w:t>
      </w:r>
      <w:r w:rsidR="00DF53C5" w:rsidRPr="004D2D4F">
        <w:rPr>
          <w:sz w:val="24"/>
          <w:szCs w:val="24"/>
          <w:lang w:val="ro-RO"/>
        </w:rPr>
        <w:t>nu . – Bucureşti : [ s. n. ]</w:t>
      </w:r>
      <w:r w:rsidRPr="004D2D4F">
        <w:rPr>
          <w:sz w:val="24"/>
          <w:szCs w:val="24"/>
          <w:lang w:val="ro-RO"/>
        </w:rPr>
        <w:t>, 1966 . – 32 p. : tab. ; 29 cm.</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Autoreferat</w:t>
      </w:r>
    </w:p>
    <w:p w:rsidR="002A15AC" w:rsidRPr="004D2D4F" w:rsidRDefault="00D30065" w:rsidP="007F4676">
      <w:pPr>
        <w:tabs>
          <w:tab w:val="left" w:pos="851"/>
        </w:tabs>
        <w:jc w:val="both"/>
        <w:rPr>
          <w:sz w:val="24"/>
          <w:szCs w:val="24"/>
          <w:lang w:val="ro-RO"/>
        </w:rPr>
      </w:pPr>
      <w:r w:rsidRPr="004D2D4F">
        <w:rPr>
          <w:sz w:val="24"/>
          <w:szCs w:val="24"/>
        </w:rPr>
        <w:tab/>
      </w:r>
      <w:r w:rsidR="002A15AC" w:rsidRPr="004D2D4F">
        <w:rPr>
          <w:sz w:val="24"/>
          <w:szCs w:val="24"/>
        </w:rPr>
        <w:t>Conduc</w:t>
      </w:r>
      <w:r w:rsidR="002A15AC" w:rsidRPr="004D2D4F">
        <w:rPr>
          <w:sz w:val="24"/>
          <w:szCs w:val="24"/>
          <w:lang w:val="ro-RO"/>
        </w:rPr>
        <w:t>ător ştiinţific prof. dr. Ion Brucker</w:t>
      </w:r>
    </w:p>
    <w:p w:rsidR="002A15AC" w:rsidRPr="004D2D4F" w:rsidRDefault="002A15AC" w:rsidP="007F4676">
      <w:pPr>
        <w:tabs>
          <w:tab w:val="left" w:pos="851"/>
        </w:tabs>
        <w:jc w:val="both"/>
        <w:rPr>
          <w:sz w:val="24"/>
          <w:szCs w:val="24"/>
          <w:lang w:val="ro-RO"/>
        </w:rPr>
      </w:pPr>
      <w:r w:rsidRPr="004D2D4F">
        <w:rPr>
          <w:sz w:val="24"/>
          <w:szCs w:val="24"/>
          <w:lang w:val="ro-RO"/>
        </w:rPr>
        <w:t>616.72-002.77</w:t>
      </w:r>
    </w:p>
    <w:p w:rsidR="002A15AC" w:rsidRPr="004D2D4F" w:rsidRDefault="002A15AC" w:rsidP="007F4676">
      <w:pPr>
        <w:tabs>
          <w:tab w:val="left" w:pos="851"/>
        </w:tabs>
        <w:jc w:val="both"/>
        <w:rPr>
          <w:sz w:val="24"/>
          <w:szCs w:val="24"/>
          <w:lang w:val="ro-RO"/>
        </w:rPr>
      </w:pPr>
    </w:p>
    <w:p w:rsidR="00DC5187" w:rsidRPr="004D2D4F" w:rsidRDefault="00DC5187" w:rsidP="007F4676">
      <w:pPr>
        <w:tabs>
          <w:tab w:val="left" w:pos="851"/>
        </w:tabs>
        <w:jc w:val="both"/>
        <w:rPr>
          <w:sz w:val="24"/>
          <w:szCs w:val="24"/>
          <w:lang w:val="ro-RO"/>
        </w:rPr>
      </w:pPr>
    </w:p>
    <w:p w:rsidR="00CD6F0D" w:rsidRPr="004D2D4F" w:rsidRDefault="00CD6F0D" w:rsidP="007F4676">
      <w:pPr>
        <w:tabs>
          <w:tab w:val="left" w:pos="851"/>
        </w:tabs>
        <w:jc w:val="both"/>
        <w:rPr>
          <w:b/>
          <w:sz w:val="24"/>
          <w:szCs w:val="24"/>
          <w:lang w:val="ro-RO"/>
        </w:rPr>
      </w:pPr>
      <w:r w:rsidRPr="004D2D4F">
        <w:rPr>
          <w:b/>
          <w:sz w:val="24"/>
          <w:szCs w:val="24"/>
          <w:lang w:val="ro-RO"/>
        </w:rPr>
        <w:t>I.M. III 860</w:t>
      </w:r>
    </w:p>
    <w:p w:rsidR="00CD6F0D" w:rsidRPr="004D2D4F" w:rsidRDefault="00CD6F0D" w:rsidP="007F4676">
      <w:pPr>
        <w:tabs>
          <w:tab w:val="left" w:pos="851"/>
        </w:tabs>
        <w:jc w:val="both"/>
        <w:rPr>
          <w:b/>
          <w:sz w:val="24"/>
          <w:szCs w:val="24"/>
        </w:rPr>
      </w:pPr>
      <w:r w:rsidRPr="004D2D4F">
        <w:rPr>
          <w:b/>
          <w:sz w:val="24"/>
          <w:szCs w:val="24"/>
          <w:lang w:val="ro-RO"/>
        </w:rPr>
        <w:t>ŞUŢEANU, Ştefan</w:t>
      </w:r>
      <w:r w:rsidR="008664BA" w:rsidRPr="004D2D4F">
        <w:rPr>
          <w:b/>
          <w:sz w:val="24"/>
          <w:szCs w:val="24"/>
        </w:rPr>
        <w:t xml:space="preserve">; CIOCAN, Adrian </w:t>
      </w:r>
    </w:p>
    <w:p w:rsidR="008664BA" w:rsidRPr="004D2D4F" w:rsidRDefault="008664BA" w:rsidP="007F4676">
      <w:pPr>
        <w:tabs>
          <w:tab w:val="left" w:pos="851"/>
        </w:tabs>
        <w:jc w:val="both"/>
        <w:rPr>
          <w:sz w:val="24"/>
          <w:szCs w:val="24"/>
        </w:rPr>
      </w:pPr>
      <w:r w:rsidRPr="004D2D4F">
        <w:rPr>
          <w:b/>
          <w:sz w:val="24"/>
          <w:szCs w:val="24"/>
        </w:rPr>
        <w:tab/>
      </w:r>
      <w:r w:rsidRPr="004D2D4F">
        <w:rPr>
          <w:sz w:val="24"/>
          <w:szCs w:val="24"/>
        </w:rPr>
        <w:t>Nefritele interstiţiale .</w:t>
      </w:r>
      <w:r w:rsidR="00686AAB" w:rsidRPr="004D2D4F">
        <w:rPr>
          <w:sz w:val="24"/>
          <w:szCs w:val="24"/>
        </w:rPr>
        <w:t xml:space="preserve"> – Bucureşti : Editura Medicală</w:t>
      </w:r>
      <w:r w:rsidRPr="004D2D4F">
        <w:rPr>
          <w:sz w:val="24"/>
          <w:szCs w:val="24"/>
        </w:rPr>
        <w:t>, 1974 . – 503 p.</w:t>
      </w:r>
      <w:r w:rsidR="00487258" w:rsidRPr="004D2D4F">
        <w:rPr>
          <w:sz w:val="24"/>
          <w:szCs w:val="24"/>
        </w:rPr>
        <w:t xml:space="preserve"> :</w:t>
      </w:r>
      <w:r w:rsidRPr="004D2D4F">
        <w:rPr>
          <w:sz w:val="24"/>
          <w:szCs w:val="24"/>
        </w:rPr>
        <w:t xml:space="preserve"> il. ; 25 cm. </w:t>
      </w:r>
    </w:p>
    <w:p w:rsidR="008664BA" w:rsidRPr="004D2D4F" w:rsidRDefault="00D30065" w:rsidP="007F4676">
      <w:pPr>
        <w:tabs>
          <w:tab w:val="left" w:pos="851"/>
        </w:tabs>
        <w:jc w:val="both"/>
        <w:rPr>
          <w:sz w:val="24"/>
          <w:szCs w:val="24"/>
        </w:rPr>
      </w:pPr>
      <w:r w:rsidRPr="004D2D4F">
        <w:rPr>
          <w:sz w:val="24"/>
          <w:szCs w:val="24"/>
        </w:rPr>
        <w:tab/>
      </w:r>
      <w:r w:rsidR="008664BA" w:rsidRPr="004D2D4F">
        <w:rPr>
          <w:sz w:val="24"/>
          <w:szCs w:val="24"/>
        </w:rPr>
        <w:t xml:space="preserve">Bibliogr. dp. fiecare capitol </w:t>
      </w:r>
    </w:p>
    <w:p w:rsidR="00CD6F0D" w:rsidRPr="004D2D4F" w:rsidRDefault="00CD6F0D" w:rsidP="007F4676">
      <w:pPr>
        <w:tabs>
          <w:tab w:val="left" w:pos="851"/>
        </w:tabs>
        <w:jc w:val="both"/>
        <w:rPr>
          <w:sz w:val="24"/>
          <w:szCs w:val="24"/>
          <w:lang w:val="ro-RO"/>
        </w:rPr>
      </w:pPr>
      <w:r w:rsidRPr="004D2D4F">
        <w:rPr>
          <w:sz w:val="24"/>
          <w:szCs w:val="24"/>
          <w:lang w:val="ro-RO"/>
        </w:rPr>
        <w:t>616.</w:t>
      </w:r>
      <w:r w:rsidR="008664BA" w:rsidRPr="004D2D4F">
        <w:rPr>
          <w:sz w:val="24"/>
          <w:szCs w:val="24"/>
          <w:lang w:val="ro-RO"/>
        </w:rPr>
        <w:t xml:space="preserve">61 </w:t>
      </w:r>
      <w:r w:rsidRPr="004D2D4F">
        <w:rPr>
          <w:sz w:val="24"/>
          <w:szCs w:val="24"/>
          <w:lang w:val="ro-RO"/>
        </w:rPr>
        <w:t>-002.</w:t>
      </w:r>
      <w:r w:rsidR="008664BA" w:rsidRPr="004D2D4F">
        <w:rPr>
          <w:sz w:val="24"/>
          <w:szCs w:val="24"/>
          <w:lang w:val="ro-RO"/>
        </w:rPr>
        <w:t>2</w:t>
      </w:r>
      <w:r w:rsidRPr="004D2D4F">
        <w:rPr>
          <w:sz w:val="24"/>
          <w:szCs w:val="24"/>
          <w:lang w:val="ro-RO"/>
        </w:rPr>
        <w:t>7</w:t>
      </w:r>
    </w:p>
    <w:p w:rsidR="00CD6F0D" w:rsidRPr="004D2D4F" w:rsidRDefault="00CD6F0D"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2665</w:t>
      </w:r>
    </w:p>
    <w:p w:rsidR="002A15AC" w:rsidRPr="004D2D4F" w:rsidRDefault="002A15AC" w:rsidP="007F4676">
      <w:pPr>
        <w:tabs>
          <w:tab w:val="left" w:pos="851"/>
        </w:tabs>
        <w:jc w:val="both"/>
        <w:rPr>
          <w:b/>
          <w:sz w:val="24"/>
          <w:szCs w:val="24"/>
          <w:lang w:val="ro-RO"/>
        </w:rPr>
      </w:pPr>
      <w:r w:rsidRPr="004D2D4F">
        <w:rPr>
          <w:b/>
          <w:sz w:val="24"/>
          <w:szCs w:val="24"/>
          <w:lang w:val="ro-RO"/>
        </w:rPr>
        <w:t>SUTU, Neculae , Prinţul</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Notiţii statistice asupra Moldaviei </w:t>
      </w:r>
      <w:r w:rsidRPr="004D2D4F">
        <w:rPr>
          <w:sz w:val="24"/>
          <w:szCs w:val="24"/>
        </w:rPr>
        <w:t>/ Prin</w:t>
      </w:r>
      <w:r w:rsidRPr="004D2D4F">
        <w:rPr>
          <w:sz w:val="24"/>
          <w:szCs w:val="24"/>
          <w:lang w:val="ro-RO"/>
        </w:rPr>
        <w:t xml:space="preserve">ţul Neculae Suţu , mare logofătu şi Cavaleru al mai multor Ordine </w:t>
      </w:r>
      <w:r w:rsidRPr="004D2D4F">
        <w:rPr>
          <w:sz w:val="24"/>
          <w:szCs w:val="24"/>
        </w:rPr>
        <w:t xml:space="preserve">; trad. </w:t>
      </w:r>
      <w:r w:rsidRPr="004D2D4F">
        <w:rPr>
          <w:sz w:val="24"/>
          <w:szCs w:val="24"/>
          <w:lang w:val="ro-RO"/>
        </w:rPr>
        <w:t>şi adăugiri Teodor Codrescu .</w:t>
      </w:r>
      <w:r w:rsidR="00487258" w:rsidRPr="004D2D4F">
        <w:rPr>
          <w:sz w:val="24"/>
          <w:szCs w:val="24"/>
          <w:lang w:val="ro-RO"/>
        </w:rPr>
        <w:t xml:space="preserve"> </w:t>
      </w:r>
      <w:r w:rsidRPr="004D2D4F">
        <w:rPr>
          <w:sz w:val="24"/>
          <w:szCs w:val="24"/>
        </w:rPr>
        <w:t>- Ia</w:t>
      </w:r>
      <w:r w:rsidRPr="004D2D4F">
        <w:rPr>
          <w:sz w:val="24"/>
          <w:szCs w:val="24"/>
          <w:lang w:val="ro-RO"/>
        </w:rPr>
        <w:t xml:space="preserve">şi </w:t>
      </w:r>
      <w:r w:rsidR="00487258" w:rsidRPr="004D2D4F">
        <w:rPr>
          <w:sz w:val="24"/>
          <w:szCs w:val="24"/>
        </w:rPr>
        <w:t>: Tipografiea Buciumului Romanu, 1852 .- XII</w:t>
      </w:r>
      <w:r w:rsidRPr="004D2D4F">
        <w:rPr>
          <w:sz w:val="24"/>
          <w:szCs w:val="24"/>
        </w:rPr>
        <w:t>, 184 p. : fig. ; 20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Ştampilă Facultatea de Medicină din Bucuresci . Donaţiunea Profesorului Dr. N. Kalinderu 1902.</w:t>
      </w:r>
    </w:p>
    <w:p w:rsidR="002A15AC" w:rsidRPr="004D2D4F" w:rsidRDefault="002A15AC" w:rsidP="007F4676">
      <w:pPr>
        <w:tabs>
          <w:tab w:val="left" w:pos="851"/>
        </w:tabs>
        <w:jc w:val="both"/>
        <w:rPr>
          <w:sz w:val="24"/>
          <w:szCs w:val="24"/>
          <w:lang w:val="ro-RO"/>
        </w:rPr>
      </w:pPr>
      <w:r w:rsidRPr="004D2D4F">
        <w:rPr>
          <w:sz w:val="24"/>
          <w:szCs w:val="24"/>
          <w:lang w:val="ro-RO"/>
        </w:rPr>
        <w:t>94(498.3)</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510</w:t>
      </w:r>
    </w:p>
    <w:p w:rsidR="002A15AC" w:rsidRPr="004D2D4F" w:rsidRDefault="002A15AC" w:rsidP="007F4676">
      <w:pPr>
        <w:tabs>
          <w:tab w:val="left" w:pos="851"/>
        </w:tabs>
        <w:jc w:val="both"/>
        <w:rPr>
          <w:b/>
          <w:sz w:val="24"/>
          <w:szCs w:val="24"/>
          <w:lang w:val="ro-RO"/>
        </w:rPr>
      </w:pPr>
      <w:r w:rsidRPr="004D2D4F">
        <w:rPr>
          <w:b/>
          <w:sz w:val="24"/>
          <w:szCs w:val="24"/>
          <w:lang w:val="fr-FR"/>
        </w:rPr>
        <w:t>SUTZU,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Alienatulu in faça societăţii şi a sciinţei / A. Sutzu . – Bucuresci : Noua Tip</w:t>
      </w:r>
      <w:r w:rsidR="00487258" w:rsidRPr="004D2D4F">
        <w:rPr>
          <w:sz w:val="24"/>
          <w:szCs w:val="24"/>
          <w:lang w:val="ro-RO"/>
        </w:rPr>
        <w:t>ographie a Laboratorilor Români</w:t>
      </w:r>
      <w:r w:rsidRPr="004D2D4F">
        <w:rPr>
          <w:sz w:val="24"/>
          <w:szCs w:val="24"/>
          <w:lang w:val="ro-RO"/>
        </w:rPr>
        <w:t>, 1877 . – XII p., 256 p. ; 23 cm</w:t>
      </w:r>
      <w:r w:rsidR="00487258"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616.89</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3"/>
        <w:tabs>
          <w:tab w:val="left" w:pos="851"/>
        </w:tabs>
        <w:rPr>
          <w:szCs w:val="24"/>
        </w:rPr>
      </w:pPr>
      <w:r w:rsidRPr="004D2D4F">
        <w:rPr>
          <w:szCs w:val="24"/>
        </w:rPr>
        <w:lastRenderedPageBreak/>
        <w:t>I.M. II 510</w:t>
      </w:r>
    </w:p>
    <w:p w:rsidR="002A15AC" w:rsidRPr="004D2D4F" w:rsidRDefault="002A15AC" w:rsidP="007F4676">
      <w:pPr>
        <w:tabs>
          <w:tab w:val="left" w:pos="851"/>
        </w:tabs>
        <w:jc w:val="both"/>
        <w:rPr>
          <w:b/>
          <w:sz w:val="24"/>
          <w:szCs w:val="24"/>
        </w:rPr>
      </w:pPr>
      <w:r w:rsidRPr="004D2D4F">
        <w:rPr>
          <w:b/>
          <w:sz w:val="24"/>
          <w:szCs w:val="24"/>
        </w:rPr>
        <w:t>SUTZU, A.</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Despre mecanismul alienaţiuniei mintale : lecţiune făcută eleviloru de alu 4lea anu în medicină / A. Sutzu . – Bucuresci : Tipografia</w:t>
      </w:r>
      <w:r w:rsidR="00487258" w:rsidRPr="004D2D4F">
        <w:rPr>
          <w:sz w:val="24"/>
          <w:szCs w:val="24"/>
        </w:rPr>
        <w:t xml:space="preserve"> Academiei Române</w:t>
      </w:r>
      <w:r w:rsidRPr="004D2D4F">
        <w:rPr>
          <w:sz w:val="24"/>
          <w:szCs w:val="24"/>
        </w:rPr>
        <w:t>, 1880 . – 38 p. : fig. ; 23 cm</w:t>
      </w:r>
      <w:r w:rsidR="00487258" w:rsidRPr="004D2D4F">
        <w:rPr>
          <w:sz w:val="24"/>
          <w:szCs w:val="24"/>
        </w:rPr>
        <w:t>.</w:t>
      </w:r>
    </w:p>
    <w:p w:rsidR="002A15AC" w:rsidRPr="004D2D4F" w:rsidRDefault="002A15AC" w:rsidP="007F4676">
      <w:pPr>
        <w:tabs>
          <w:tab w:val="left" w:pos="851"/>
        </w:tabs>
        <w:jc w:val="both"/>
        <w:rPr>
          <w:sz w:val="24"/>
          <w:szCs w:val="24"/>
        </w:rPr>
      </w:pPr>
      <w:r w:rsidRPr="004D2D4F">
        <w:rPr>
          <w:sz w:val="24"/>
          <w:szCs w:val="24"/>
        </w:rPr>
        <w:t>616.89</w:t>
      </w:r>
      <w:r w:rsidRPr="004D2D4F">
        <w:rPr>
          <w:sz w:val="24"/>
          <w:szCs w:val="24"/>
        </w:rPr>
        <w:tab/>
      </w:r>
    </w:p>
    <w:p w:rsidR="002A15AC" w:rsidRPr="004D2D4F" w:rsidRDefault="002A15AC"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2663 / 1</w:t>
      </w:r>
    </w:p>
    <w:p w:rsidR="002A15AC" w:rsidRPr="004D2D4F" w:rsidRDefault="002A15AC" w:rsidP="007F4676">
      <w:pPr>
        <w:tabs>
          <w:tab w:val="left" w:pos="851"/>
        </w:tabs>
        <w:jc w:val="both"/>
        <w:rPr>
          <w:b/>
          <w:sz w:val="24"/>
          <w:szCs w:val="24"/>
          <w:lang w:val="ro-RO"/>
        </w:rPr>
      </w:pPr>
      <w:r w:rsidRPr="004D2D4F">
        <w:rPr>
          <w:b/>
          <w:sz w:val="24"/>
          <w:szCs w:val="24"/>
          <w:lang w:val="ro-RO"/>
        </w:rPr>
        <w:t>SUTZU, 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Elemente de medicină legală </w:t>
      </w:r>
      <w:r w:rsidRPr="004D2D4F">
        <w:rPr>
          <w:sz w:val="24"/>
          <w:szCs w:val="24"/>
        </w:rPr>
        <w:t>: Fascicula 1 : Asfixii / A. Sutzu .- Bucuresci : Tipografia Academiei Rom</w:t>
      </w:r>
      <w:r w:rsidR="00487258" w:rsidRPr="004D2D4F">
        <w:rPr>
          <w:sz w:val="24"/>
          <w:szCs w:val="24"/>
          <w:lang w:val="ro-RO"/>
        </w:rPr>
        <w:t>âne</w:t>
      </w:r>
      <w:r w:rsidRPr="004D2D4F">
        <w:rPr>
          <w:sz w:val="24"/>
          <w:szCs w:val="24"/>
          <w:lang w:val="ro-RO"/>
        </w:rPr>
        <w:t xml:space="preserve">, 1880 .- pag. dif. numerot. </w:t>
      </w:r>
      <w:r w:rsidRPr="004D2D4F">
        <w:rPr>
          <w:sz w:val="24"/>
          <w:szCs w:val="24"/>
        </w:rPr>
        <w:t>; 21 cm.</w:t>
      </w:r>
    </w:p>
    <w:p w:rsidR="002A15AC" w:rsidRPr="004D2D4F" w:rsidRDefault="002A15AC" w:rsidP="007F4676">
      <w:pPr>
        <w:tabs>
          <w:tab w:val="left" w:pos="851"/>
        </w:tabs>
        <w:jc w:val="both"/>
        <w:rPr>
          <w:sz w:val="24"/>
          <w:szCs w:val="24"/>
        </w:rPr>
      </w:pPr>
      <w:r w:rsidRPr="004D2D4F">
        <w:rPr>
          <w:sz w:val="24"/>
          <w:szCs w:val="24"/>
        </w:rPr>
        <w:t>340.6</w:t>
      </w:r>
    </w:p>
    <w:p w:rsidR="002A15AC" w:rsidRPr="004D2D4F" w:rsidRDefault="002A15AC"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2A15AC" w:rsidRPr="004D2D4F" w:rsidRDefault="002A15AC" w:rsidP="007F4676">
      <w:pPr>
        <w:pStyle w:val="Heading3"/>
        <w:tabs>
          <w:tab w:val="left" w:pos="851"/>
        </w:tabs>
        <w:rPr>
          <w:szCs w:val="24"/>
        </w:rPr>
      </w:pPr>
      <w:r w:rsidRPr="004D2D4F">
        <w:rPr>
          <w:szCs w:val="24"/>
        </w:rPr>
        <w:t>I.M. II 928 / 3</w:t>
      </w:r>
    </w:p>
    <w:p w:rsidR="002A15AC" w:rsidRPr="004D2D4F" w:rsidRDefault="002A15AC" w:rsidP="007F4676">
      <w:pPr>
        <w:tabs>
          <w:tab w:val="left" w:pos="851"/>
        </w:tabs>
        <w:jc w:val="both"/>
        <w:rPr>
          <w:b/>
          <w:sz w:val="24"/>
          <w:szCs w:val="24"/>
        </w:rPr>
      </w:pPr>
      <w:r w:rsidRPr="004D2D4F">
        <w:rPr>
          <w:b/>
          <w:sz w:val="24"/>
          <w:szCs w:val="24"/>
        </w:rPr>
        <w:t>SUTZU, A.</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Programma cursului de medicina legală la Facultatea de Medicină din Bucuresci / A. Sutzu . – Bucuresc</w:t>
      </w:r>
      <w:r w:rsidR="00487258" w:rsidRPr="004D2D4F">
        <w:rPr>
          <w:sz w:val="24"/>
          <w:szCs w:val="24"/>
          <w:lang w:val="fr-FR"/>
        </w:rPr>
        <w:t>i : Tipografia Academiei Române</w:t>
      </w:r>
      <w:r w:rsidRPr="004D2D4F">
        <w:rPr>
          <w:sz w:val="24"/>
          <w:szCs w:val="24"/>
          <w:lang w:val="fr-FR"/>
        </w:rPr>
        <w:t>, 1880 . – 31 p. ; 22 cm.</w:t>
      </w:r>
    </w:p>
    <w:p w:rsidR="002A15AC" w:rsidRPr="004D2D4F" w:rsidRDefault="002A15AC" w:rsidP="007F4676">
      <w:pPr>
        <w:tabs>
          <w:tab w:val="left" w:pos="851"/>
        </w:tabs>
        <w:jc w:val="both"/>
        <w:rPr>
          <w:sz w:val="24"/>
          <w:szCs w:val="24"/>
          <w:lang w:val="fr-FR"/>
        </w:rPr>
      </w:pPr>
      <w:r w:rsidRPr="004D2D4F">
        <w:rPr>
          <w:sz w:val="24"/>
          <w:szCs w:val="24"/>
          <w:lang w:val="fr-FR"/>
        </w:rPr>
        <w:tab/>
        <w:t>Coligat</w:t>
      </w:r>
    </w:p>
    <w:p w:rsidR="00DC5187" w:rsidRPr="004D2D4F" w:rsidRDefault="002A15AC" w:rsidP="007F4676">
      <w:pPr>
        <w:tabs>
          <w:tab w:val="left" w:pos="851"/>
        </w:tabs>
        <w:jc w:val="both"/>
        <w:rPr>
          <w:sz w:val="24"/>
          <w:szCs w:val="24"/>
          <w:lang w:val="fr-FR"/>
        </w:rPr>
      </w:pPr>
      <w:r w:rsidRPr="004D2D4F">
        <w:rPr>
          <w:sz w:val="24"/>
          <w:szCs w:val="24"/>
          <w:lang w:val="fr-FR"/>
        </w:rPr>
        <w:t>340.6</w:t>
      </w:r>
    </w:p>
    <w:p w:rsidR="00DC5187" w:rsidRPr="004D2D4F" w:rsidRDefault="00DC5187"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2635</w:t>
      </w:r>
    </w:p>
    <w:p w:rsidR="002A15AC" w:rsidRPr="004D2D4F" w:rsidRDefault="002A15AC" w:rsidP="007F4676">
      <w:pPr>
        <w:tabs>
          <w:tab w:val="left" w:pos="851"/>
        </w:tabs>
        <w:jc w:val="both"/>
        <w:rPr>
          <w:b/>
          <w:sz w:val="24"/>
          <w:szCs w:val="24"/>
          <w:lang w:val="ro-RO"/>
        </w:rPr>
      </w:pPr>
      <w:r w:rsidRPr="004D2D4F">
        <w:rPr>
          <w:b/>
          <w:sz w:val="24"/>
          <w:szCs w:val="24"/>
          <w:lang w:val="ro-RO"/>
        </w:rPr>
        <w:t>SUTZU, Alexandru</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Alienatul în faţa societăţii şi a ştiinţei </w:t>
      </w:r>
      <w:r w:rsidRPr="004D2D4F">
        <w:rPr>
          <w:sz w:val="24"/>
          <w:szCs w:val="24"/>
        </w:rPr>
        <w:t xml:space="preserve">/ Alexandru Sutzu .- ed. a 2-a / </w:t>
      </w:r>
      <w:r w:rsidRPr="004D2D4F">
        <w:rPr>
          <w:sz w:val="24"/>
          <w:szCs w:val="24"/>
          <w:lang w:val="ro-RO"/>
        </w:rPr>
        <w:t xml:space="preserve">îngr. </w:t>
      </w:r>
      <w:r w:rsidRPr="004D2D4F">
        <w:rPr>
          <w:sz w:val="24"/>
          <w:szCs w:val="24"/>
        </w:rPr>
        <w:t>de Valentin – Veron Toma .- Bucure</w:t>
      </w:r>
      <w:r w:rsidRPr="004D2D4F">
        <w:rPr>
          <w:sz w:val="24"/>
          <w:szCs w:val="24"/>
          <w:lang w:val="ro-RO"/>
        </w:rPr>
        <w:t xml:space="preserve">şti </w:t>
      </w:r>
      <w:r w:rsidRPr="004D2D4F">
        <w:rPr>
          <w:sz w:val="24"/>
          <w:szCs w:val="24"/>
        </w:rPr>
        <w:t>: Editura Academiei Rom</w:t>
      </w:r>
      <w:r w:rsidR="00487258" w:rsidRPr="004D2D4F">
        <w:rPr>
          <w:sz w:val="24"/>
          <w:szCs w:val="24"/>
          <w:lang w:val="ro-RO"/>
        </w:rPr>
        <w:t>âne</w:t>
      </w:r>
      <w:r w:rsidRPr="004D2D4F">
        <w:rPr>
          <w:sz w:val="24"/>
          <w:szCs w:val="24"/>
          <w:lang w:val="ro-RO"/>
        </w:rPr>
        <w:t>, 2009 .</w:t>
      </w:r>
      <w:r w:rsidRPr="004D2D4F">
        <w:rPr>
          <w:sz w:val="24"/>
          <w:szCs w:val="24"/>
        </w:rPr>
        <w:t>- 293 p. : fig. ; 25 cm.</w:t>
      </w:r>
    </w:p>
    <w:p w:rsidR="002A15AC" w:rsidRPr="004D2D4F" w:rsidRDefault="00D30065" w:rsidP="007F4676">
      <w:pPr>
        <w:tabs>
          <w:tab w:val="left" w:pos="851"/>
        </w:tabs>
        <w:jc w:val="both"/>
        <w:rPr>
          <w:sz w:val="24"/>
          <w:szCs w:val="24"/>
          <w:lang w:val="ro-RO"/>
        </w:rPr>
      </w:pPr>
      <w:r w:rsidRPr="004D2D4F">
        <w:rPr>
          <w:sz w:val="24"/>
          <w:szCs w:val="24"/>
        </w:rPr>
        <w:tab/>
      </w:r>
      <w:r w:rsidR="002A15AC" w:rsidRPr="004D2D4F">
        <w:rPr>
          <w:sz w:val="24"/>
          <w:szCs w:val="24"/>
        </w:rPr>
        <w:t>Dedica</w:t>
      </w:r>
      <w:r w:rsidR="002A15AC" w:rsidRPr="004D2D4F">
        <w:rPr>
          <w:sz w:val="24"/>
          <w:szCs w:val="24"/>
          <w:lang w:val="ro-RO"/>
        </w:rPr>
        <w:t>ţie din partea lui V. V. Toma pentru dl. Gh. Buluţă</w:t>
      </w:r>
    </w:p>
    <w:p w:rsidR="002A15AC" w:rsidRPr="004D2D4F" w:rsidRDefault="00D30065" w:rsidP="007F4676">
      <w:pPr>
        <w:tabs>
          <w:tab w:val="left" w:pos="851"/>
        </w:tabs>
        <w:jc w:val="both"/>
        <w:rPr>
          <w:sz w:val="24"/>
          <w:szCs w:val="24"/>
        </w:rPr>
      </w:pPr>
      <w:r w:rsidRPr="004D2D4F">
        <w:rPr>
          <w:sz w:val="24"/>
          <w:szCs w:val="24"/>
          <w:lang w:val="ro-RO"/>
        </w:rPr>
        <w:tab/>
      </w:r>
      <w:r w:rsidR="002A15AC" w:rsidRPr="004D2D4F">
        <w:rPr>
          <w:sz w:val="24"/>
          <w:szCs w:val="24"/>
          <w:lang w:val="ro-RO"/>
        </w:rPr>
        <w:t>ISBN 978</w:t>
      </w:r>
      <w:r w:rsidR="002A15AC" w:rsidRPr="004D2D4F">
        <w:rPr>
          <w:sz w:val="24"/>
          <w:szCs w:val="24"/>
        </w:rPr>
        <w:t>-973-27-1836-0</w:t>
      </w:r>
    </w:p>
    <w:p w:rsidR="002A15AC" w:rsidRPr="004D2D4F" w:rsidRDefault="002A15AC" w:rsidP="007F4676">
      <w:pPr>
        <w:tabs>
          <w:tab w:val="left" w:pos="851"/>
        </w:tabs>
        <w:jc w:val="both"/>
        <w:rPr>
          <w:sz w:val="24"/>
          <w:szCs w:val="24"/>
        </w:rPr>
      </w:pPr>
      <w:r w:rsidRPr="004D2D4F">
        <w:rPr>
          <w:sz w:val="24"/>
          <w:szCs w:val="24"/>
        </w:rPr>
        <w:t>616.89</w:t>
      </w:r>
    </w:p>
    <w:p w:rsidR="002A15AC" w:rsidRDefault="002A15AC" w:rsidP="007F4676">
      <w:pPr>
        <w:tabs>
          <w:tab w:val="left" w:pos="851"/>
        </w:tabs>
        <w:jc w:val="both"/>
        <w:rPr>
          <w:sz w:val="24"/>
          <w:szCs w:val="24"/>
          <w:lang w:val="fr-FR"/>
        </w:rPr>
      </w:pPr>
    </w:p>
    <w:p w:rsidR="00250994" w:rsidRDefault="00250994" w:rsidP="007F4676">
      <w:pPr>
        <w:tabs>
          <w:tab w:val="left" w:pos="851"/>
        </w:tabs>
        <w:jc w:val="both"/>
        <w:rPr>
          <w:sz w:val="24"/>
          <w:szCs w:val="24"/>
          <w:lang w:val="fr-FR"/>
        </w:rPr>
      </w:pPr>
    </w:p>
    <w:p w:rsidR="00250994" w:rsidRPr="00250994" w:rsidRDefault="00250994" w:rsidP="00250994">
      <w:pPr>
        <w:jc w:val="both"/>
        <w:rPr>
          <w:b/>
          <w:sz w:val="24"/>
          <w:szCs w:val="24"/>
          <w:lang w:val="ro-RO"/>
        </w:rPr>
      </w:pPr>
      <w:r w:rsidRPr="00250994">
        <w:rPr>
          <w:b/>
          <w:sz w:val="24"/>
          <w:szCs w:val="24"/>
          <w:lang w:val="ro-RO"/>
        </w:rPr>
        <w:t>I.M. IV 220</w:t>
      </w:r>
    </w:p>
    <w:p w:rsidR="00250994" w:rsidRPr="00250994" w:rsidRDefault="00250994" w:rsidP="00250994">
      <w:pPr>
        <w:jc w:val="both"/>
        <w:rPr>
          <w:b/>
          <w:sz w:val="24"/>
          <w:szCs w:val="24"/>
          <w:lang w:val="ro-RO"/>
        </w:rPr>
      </w:pPr>
      <w:r w:rsidRPr="00250994">
        <w:rPr>
          <w:b/>
          <w:sz w:val="24"/>
          <w:szCs w:val="24"/>
          <w:lang w:val="ro-RO"/>
        </w:rPr>
        <w:t xml:space="preserve">SVEDBERG ; CHIRNOAGA, Eugen </w:t>
      </w:r>
    </w:p>
    <w:p w:rsidR="00250994" w:rsidRPr="00250994" w:rsidRDefault="00250994" w:rsidP="00250994">
      <w:pPr>
        <w:jc w:val="both"/>
        <w:rPr>
          <w:sz w:val="24"/>
          <w:szCs w:val="24"/>
          <w:lang w:val="ro-RO"/>
        </w:rPr>
      </w:pPr>
      <w:r w:rsidRPr="00250994">
        <w:rPr>
          <w:sz w:val="24"/>
          <w:szCs w:val="24"/>
          <w:lang w:val="ro-RO"/>
        </w:rPr>
        <w:tab/>
        <w:t xml:space="preserve">La détermination du poids moléculaire de l’hemocyanine par la méthode centrifuge / Svedberg, Eugen Chirnoaga . – Chişinău : Imprimerie de l’Ètat, 1928 . – 32 p. : fig., tab. ; 27 cm. </w:t>
      </w:r>
    </w:p>
    <w:p w:rsidR="00250994" w:rsidRPr="00250994" w:rsidRDefault="00250994" w:rsidP="00250994">
      <w:pPr>
        <w:jc w:val="both"/>
        <w:rPr>
          <w:sz w:val="24"/>
          <w:szCs w:val="24"/>
          <w:lang w:val="ro-RO"/>
        </w:rPr>
      </w:pPr>
      <w:r w:rsidRPr="00250994">
        <w:rPr>
          <w:sz w:val="24"/>
          <w:szCs w:val="24"/>
          <w:lang w:val="ro-RO"/>
        </w:rPr>
        <w:tab/>
        <w:t xml:space="preserve">Société Roumaine des Sciences Bucarest – Roumanie </w:t>
      </w:r>
    </w:p>
    <w:p w:rsidR="00250994" w:rsidRPr="00250994" w:rsidRDefault="00250994" w:rsidP="00250994">
      <w:pPr>
        <w:jc w:val="both"/>
        <w:rPr>
          <w:sz w:val="24"/>
          <w:szCs w:val="24"/>
          <w:lang w:val="ro-RO"/>
        </w:rPr>
      </w:pPr>
      <w:r w:rsidRPr="00250994">
        <w:rPr>
          <w:sz w:val="24"/>
          <w:szCs w:val="24"/>
          <w:lang w:val="ro-RO"/>
        </w:rPr>
        <w:tab/>
        <w:t>Extrait du „</w:t>
      </w:r>
      <w:r w:rsidRPr="00250994">
        <w:rPr>
          <w:i/>
          <w:sz w:val="24"/>
          <w:szCs w:val="24"/>
          <w:lang w:val="ro-RO"/>
        </w:rPr>
        <w:t>Bulletin de Chimie pure et appliquée</w:t>
      </w:r>
      <w:r w:rsidRPr="00250994">
        <w:rPr>
          <w:sz w:val="24"/>
          <w:szCs w:val="24"/>
          <w:lang w:val="ro-RO"/>
        </w:rPr>
        <w:t xml:space="preserve">”, Tome XXXI (1928), N-os. 1-3 </w:t>
      </w:r>
    </w:p>
    <w:p w:rsidR="00250994" w:rsidRPr="00250994" w:rsidRDefault="00250994" w:rsidP="00250994">
      <w:pPr>
        <w:tabs>
          <w:tab w:val="left" w:pos="851"/>
        </w:tabs>
        <w:jc w:val="both"/>
        <w:rPr>
          <w:sz w:val="24"/>
          <w:szCs w:val="24"/>
          <w:lang w:val="fr-FR"/>
        </w:rPr>
      </w:pPr>
      <w:r w:rsidRPr="00250994">
        <w:rPr>
          <w:sz w:val="24"/>
          <w:szCs w:val="24"/>
          <w:lang w:val="ro-RO"/>
        </w:rPr>
        <w:t>54</w:t>
      </w:r>
    </w:p>
    <w:p w:rsidR="00250994" w:rsidRPr="004D2D4F" w:rsidRDefault="00250994"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2727</w:t>
      </w:r>
    </w:p>
    <w:p w:rsidR="002A15AC" w:rsidRPr="004D2D4F" w:rsidRDefault="002A15AC" w:rsidP="007F4676">
      <w:pPr>
        <w:tabs>
          <w:tab w:val="left" w:pos="851"/>
        </w:tabs>
        <w:jc w:val="both"/>
        <w:rPr>
          <w:b/>
          <w:sz w:val="24"/>
          <w:szCs w:val="24"/>
          <w:lang w:val="ro-RO"/>
        </w:rPr>
      </w:pPr>
      <w:r w:rsidRPr="004D2D4F">
        <w:rPr>
          <w:b/>
          <w:sz w:val="24"/>
          <w:szCs w:val="24"/>
          <w:lang w:val="ro-RO"/>
        </w:rPr>
        <w:t>SWIECINSKY, Georges</w:t>
      </w:r>
    </w:p>
    <w:p w:rsidR="002A15AC" w:rsidRPr="004D2D4F" w:rsidRDefault="002A15AC" w:rsidP="007F4676">
      <w:pPr>
        <w:tabs>
          <w:tab w:val="left" w:pos="851"/>
        </w:tabs>
        <w:jc w:val="both"/>
        <w:rPr>
          <w:sz w:val="24"/>
          <w:szCs w:val="24"/>
        </w:rPr>
      </w:pPr>
      <w:r w:rsidRPr="004D2D4F">
        <w:rPr>
          <w:b/>
          <w:sz w:val="24"/>
          <w:szCs w:val="24"/>
          <w:lang w:val="ro-RO"/>
        </w:rPr>
        <w:lastRenderedPageBreak/>
        <w:tab/>
      </w:r>
      <w:r w:rsidRPr="004D2D4F">
        <w:rPr>
          <w:sz w:val="24"/>
          <w:szCs w:val="24"/>
          <w:lang w:val="ro-RO"/>
        </w:rPr>
        <w:t xml:space="preserve">Cavum Meckeli : Etude d’Anatomie Humaine et Comparée / Georges Swiencinsky .- 55 p. : fig. ; 24 cm. – Iaşi </w:t>
      </w:r>
      <w:r w:rsidRPr="004D2D4F">
        <w:rPr>
          <w:sz w:val="24"/>
          <w:szCs w:val="24"/>
        </w:rPr>
        <w:t>: Tipographie</w:t>
      </w:r>
      <w:r w:rsidR="00487258" w:rsidRPr="004D2D4F">
        <w:rPr>
          <w:sz w:val="24"/>
          <w:szCs w:val="24"/>
        </w:rPr>
        <w:t xml:space="preserve"> “Dacia” P. Iliescu &amp; D. Grossu</w:t>
      </w:r>
      <w:r w:rsidRPr="004D2D4F">
        <w:rPr>
          <w:sz w:val="24"/>
          <w:szCs w:val="24"/>
        </w:rPr>
        <w:t>, 1901</w:t>
      </w:r>
    </w:p>
    <w:p w:rsidR="002A15AC" w:rsidRPr="004D2D4F" w:rsidRDefault="002A15AC" w:rsidP="007F4676">
      <w:pPr>
        <w:tabs>
          <w:tab w:val="left" w:pos="851"/>
        </w:tabs>
        <w:jc w:val="both"/>
        <w:rPr>
          <w:sz w:val="24"/>
          <w:szCs w:val="24"/>
        </w:rPr>
      </w:pPr>
      <w:r w:rsidRPr="004D2D4F">
        <w:rPr>
          <w:sz w:val="24"/>
          <w:szCs w:val="24"/>
        </w:rPr>
        <w:t>611.8</w:t>
      </w:r>
    </w:p>
    <w:p w:rsidR="002A15AC" w:rsidRPr="004D2D4F" w:rsidRDefault="002A15AC"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rPr>
      </w:pPr>
      <w:r w:rsidRPr="004D2D4F">
        <w:rPr>
          <w:szCs w:val="24"/>
          <w:lang w:val="ro-RO"/>
        </w:rPr>
        <w:t xml:space="preserve">B. IMF </w:t>
      </w:r>
      <w:r w:rsidRPr="004D2D4F">
        <w:rPr>
          <w:szCs w:val="24"/>
        </w:rPr>
        <w:t>/ 76</w:t>
      </w:r>
    </w:p>
    <w:p w:rsidR="002A15AC" w:rsidRPr="004D2D4F" w:rsidRDefault="002A15AC" w:rsidP="007F4676">
      <w:pPr>
        <w:tabs>
          <w:tab w:val="left" w:pos="851"/>
        </w:tabs>
        <w:jc w:val="both"/>
        <w:rPr>
          <w:b/>
          <w:sz w:val="24"/>
          <w:szCs w:val="24"/>
          <w:lang w:val="ro-RO"/>
        </w:rPr>
      </w:pPr>
      <w:r w:rsidRPr="004D2D4F">
        <w:rPr>
          <w:b/>
          <w:sz w:val="24"/>
          <w:szCs w:val="24"/>
          <w:lang w:val="ro-RO"/>
        </w:rPr>
        <w:t>SZENT – GYORGY ; Albert, 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Pledoarie pentru viaţă . Traducere din limbile maghiară şi engleză de Eva Tutui şi Iulia Vaida .</w:t>
      </w:r>
      <w:r w:rsidRPr="004D2D4F">
        <w:rPr>
          <w:sz w:val="24"/>
          <w:szCs w:val="24"/>
        </w:rPr>
        <w:t xml:space="preserve">- </w:t>
      </w:r>
      <w:r w:rsidR="00487258" w:rsidRPr="004D2D4F">
        <w:rPr>
          <w:sz w:val="24"/>
          <w:szCs w:val="24"/>
          <w:lang w:val="ro-RO"/>
        </w:rPr>
        <w:t>Bucureşti : Editura politică</w:t>
      </w:r>
      <w:r w:rsidRPr="004D2D4F">
        <w:rPr>
          <w:sz w:val="24"/>
          <w:szCs w:val="24"/>
          <w:lang w:val="ro-RO"/>
        </w:rPr>
        <w:t>, 1981 .- 252 p.</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2A15AC" w:rsidP="007F4676">
      <w:pPr>
        <w:tabs>
          <w:tab w:val="left" w:pos="851"/>
        </w:tabs>
        <w:jc w:val="both"/>
        <w:rPr>
          <w:sz w:val="24"/>
          <w:szCs w:val="24"/>
          <w:lang w:val="ro-RO"/>
        </w:rPr>
      </w:pPr>
      <w:r w:rsidRPr="004D2D4F">
        <w:rPr>
          <w:sz w:val="24"/>
          <w:szCs w:val="24"/>
          <w:lang w:val="ro-RO"/>
        </w:rPr>
        <w:t>57</w:t>
      </w:r>
    </w:p>
    <w:p w:rsidR="002A15AC" w:rsidRPr="004D2D4F" w:rsidRDefault="002A15AC" w:rsidP="007F4676">
      <w:pPr>
        <w:tabs>
          <w:tab w:val="left" w:pos="851"/>
        </w:tabs>
        <w:jc w:val="both"/>
        <w:rPr>
          <w:sz w:val="24"/>
          <w:szCs w:val="24"/>
        </w:rPr>
      </w:pPr>
      <w:r w:rsidRPr="004D2D4F">
        <w:rPr>
          <w:sz w:val="24"/>
          <w:szCs w:val="24"/>
          <w:lang w:val="ro-RO"/>
        </w:rPr>
        <w:t>57</w:t>
      </w:r>
      <w:r w:rsidRPr="004D2D4F">
        <w:rPr>
          <w:sz w:val="24"/>
          <w:szCs w:val="24"/>
        </w:rPr>
        <w:t>:61</w:t>
      </w:r>
    </w:p>
    <w:p w:rsidR="002A15AC" w:rsidRPr="004D2D4F" w:rsidRDefault="002A15AC"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805</w:t>
      </w:r>
    </w:p>
    <w:p w:rsidR="002A15AC" w:rsidRPr="004D2D4F" w:rsidRDefault="002A15AC" w:rsidP="007F4676">
      <w:pPr>
        <w:pStyle w:val="BodyText"/>
        <w:tabs>
          <w:tab w:val="left" w:pos="851"/>
        </w:tabs>
        <w:rPr>
          <w:szCs w:val="24"/>
          <w:lang w:val="ro-RO"/>
        </w:rPr>
      </w:pPr>
      <w:r w:rsidRPr="004D2D4F">
        <w:rPr>
          <w:b/>
          <w:szCs w:val="24"/>
          <w:lang w:val="ro-RO"/>
        </w:rPr>
        <w:t>A SZIV</w:t>
      </w:r>
      <w:r w:rsidRPr="004D2D4F">
        <w:rPr>
          <w:szCs w:val="24"/>
          <w:lang w:val="ro-RO"/>
        </w:rPr>
        <w:t xml:space="preserve"> functionális állapotáról a sympathikus nyakihatárkötegnek a ganglion </w:t>
      </w:r>
      <w:r w:rsidR="00323FCC" w:rsidRPr="004D2D4F">
        <w:rPr>
          <w:szCs w:val="24"/>
          <w:lang w:val="ro-RO"/>
        </w:rPr>
        <w:tab/>
      </w:r>
      <w:r w:rsidRPr="004D2D4F">
        <w:rPr>
          <w:szCs w:val="24"/>
          <w:lang w:val="ro-RO"/>
        </w:rPr>
        <w:t xml:space="preserve">stellatummal való egÿttes exstirpálása után (1 szövegközöttéképpel) . – [S.l. : </w:t>
      </w:r>
      <w:r w:rsidR="00323FCC" w:rsidRPr="004D2D4F">
        <w:rPr>
          <w:szCs w:val="24"/>
          <w:lang w:val="ro-RO"/>
        </w:rPr>
        <w:tab/>
      </w:r>
      <w:r w:rsidRPr="004D2D4F">
        <w:rPr>
          <w:szCs w:val="24"/>
          <w:lang w:val="ro-RO"/>
        </w:rPr>
        <w:t>s.n.], [1926] . – 12 p. : fig. ; 23 cm.</w:t>
      </w:r>
    </w:p>
    <w:p w:rsidR="002A15AC" w:rsidRPr="004D2D4F" w:rsidRDefault="00323FCC" w:rsidP="007F4676">
      <w:pPr>
        <w:tabs>
          <w:tab w:val="left" w:pos="851"/>
        </w:tabs>
        <w:jc w:val="both"/>
        <w:rPr>
          <w:sz w:val="24"/>
          <w:szCs w:val="24"/>
          <w:lang w:val="ro-RO"/>
        </w:rPr>
      </w:pPr>
      <w:r w:rsidRPr="004D2D4F">
        <w:rPr>
          <w:sz w:val="24"/>
          <w:szCs w:val="24"/>
          <w:lang w:val="ro-RO"/>
        </w:rPr>
        <w:tab/>
      </w:r>
      <w:r w:rsidRPr="004D2D4F">
        <w:rPr>
          <w:sz w:val="24"/>
          <w:szCs w:val="24"/>
          <w:lang w:val="ro-RO"/>
        </w:rPr>
        <w:tab/>
      </w:r>
      <w:r w:rsidR="002A15AC" w:rsidRPr="004D2D4F">
        <w:rPr>
          <w:sz w:val="24"/>
          <w:szCs w:val="24"/>
          <w:lang w:val="ro-RO"/>
        </w:rPr>
        <w:t>Extras din Zeitschr. F. Ges. Exp. Medizin 1926, Bd. 48.</w:t>
      </w:r>
    </w:p>
    <w:p w:rsidR="002A15AC" w:rsidRPr="004D2D4F" w:rsidRDefault="00323FCC"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rPr>
      </w:pPr>
      <w:r w:rsidRPr="004D2D4F">
        <w:rPr>
          <w:sz w:val="24"/>
          <w:szCs w:val="24"/>
          <w:lang w:val="ro-RO"/>
        </w:rPr>
        <w:t>611.839:616.12-009.72</w:t>
      </w:r>
    </w:p>
    <w:p w:rsidR="00DC5187" w:rsidRPr="004D2D4F" w:rsidRDefault="00DC5187" w:rsidP="007F4676">
      <w:pPr>
        <w:tabs>
          <w:tab w:val="left" w:pos="851"/>
        </w:tabs>
        <w:jc w:val="both"/>
        <w:rPr>
          <w:sz w:val="24"/>
          <w:szCs w:val="24"/>
        </w:rPr>
      </w:pPr>
    </w:p>
    <w:p w:rsidR="00DC5187" w:rsidRPr="004D2D4F" w:rsidRDefault="00DC5187" w:rsidP="007F4676">
      <w:pPr>
        <w:tabs>
          <w:tab w:val="left" w:pos="851"/>
        </w:tabs>
        <w:jc w:val="both"/>
        <w:rPr>
          <w:sz w:val="24"/>
          <w:szCs w:val="24"/>
        </w:rPr>
      </w:pPr>
    </w:p>
    <w:p w:rsidR="002A15AC" w:rsidRPr="004D2D4F" w:rsidRDefault="002A15AC" w:rsidP="007F4676">
      <w:pPr>
        <w:tabs>
          <w:tab w:val="left" w:pos="851"/>
        </w:tabs>
        <w:jc w:val="both"/>
        <w:rPr>
          <w:b/>
          <w:sz w:val="32"/>
          <w:szCs w:val="32"/>
        </w:rPr>
      </w:pPr>
      <w:r w:rsidRPr="004D2D4F">
        <w:rPr>
          <w:b/>
          <w:sz w:val="32"/>
          <w:szCs w:val="32"/>
        </w:rPr>
        <w:t>T</w:t>
      </w:r>
    </w:p>
    <w:p w:rsidR="002A15AC" w:rsidRPr="004D2D4F" w:rsidRDefault="002A15AC" w:rsidP="007F4676">
      <w:pPr>
        <w:tabs>
          <w:tab w:val="left" w:pos="851"/>
        </w:tabs>
        <w:jc w:val="both"/>
        <w:rPr>
          <w:sz w:val="28"/>
          <w:szCs w:val="28"/>
        </w:rPr>
      </w:pPr>
    </w:p>
    <w:p w:rsidR="00BB2013" w:rsidRPr="004D2D4F" w:rsidRDefault="00BB2013"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2976</w:t>
      </w:r>
    </w:p>
    <w:p w:rsidR="002A15AC" w:rsidRPr="004D2D4F" w:rsidRDefault="002A15AC" w:rsidP="007F4676">
      <w:pPr>
        <w:tabs>
          <w:tab w:val="left" w:pos="851"/>
        </w:tabs>
        <w:jc w:val="both"/>
        <w:rPr>
          <w:sz w:val="24"/>
          <w:szCs w:val="24"/>
          <w:lang w:val="ro-RO"/>
        </w:rPr>
      </w:pPr>
      <w:r w:rsidRPr="004D2D4F">
        <w:rPr>
          <w:b/>
          <w:sz w:val="24"/>
          <w:szCs w:val="24"/>
          <w:lang w:val="ro-RO"/>
        </w:rPr>
        <w:t>TABELE</w:t>
      </w:r>
      <w:r w:rsidRPr="004D2D4F">
        <w:rPr>
          <w:sz w:val="24"/>
          <w:szCs w:val="24"/>
          <w:lang w:val="ro-RO"/>
        </w:rPr>
        <w:t xml:space="preserve"> statistice de bolnavii trataţi în Spitalul militar central în anii 1883, 1884, 1885, </w:t>
      </w:r>
      <w:r w:rsidR="00D30065" w:rsidRPr="004D2D4F">
        <w:rPr>
          <w:sz w:val="24"/>
          <w:szCs w:val="24"/>
          <w:lang w:val="ro-RO"/>
        </w:rPr>
        <w:tab/>
      </w:r>
      <w:r w:rsidRPr="004D2D4F">
        <w:rPr>
          <w:sz w:val="24"/>
          <w:szCs w:val="24"/>
          <w:lang w:val="ro-RO"/>
        </w:rPr>
        <w:t xml:space="preserve">1886 şi 1887 . – </w:t>
      </w:r>
      <w:r w:rsidR="00487258" w:rsidRPr="004D2D4F">
        <w:rPr>
          <w:sz w:val="24"/>
          <w:szCs w:val="24"/>
          <w:lang w:val="ro-RO"/>
        </w:rPr>
        <w:t>Bucuresci : Imprimeria Statului</w:t>
      </w:r>
      <w:r w:rsidRPr="004D2D4F">
        <w:rPr>
          <w:sz w:val="24"/>
          <w:szCs w:val="24"/>
          <w:lang w:val="ro-RO"/>
        </w:rPr>
        <w:t>, 1888 . – 304 p. ; 23 cm</w:t>
      </w:r>
      <w:r w:rsidR="00487258"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Ministerul de Resbel. Serviciul sanitar al armatei</w:t>
      </w:r>
    </w:p>
    <w:p w:rsidR="002A15AC" w:rsidRPr="004D2D4F" w:rsidRDefault="002A15AC" w:rsidP="007F4676">
      <w:pPr>
        <w:tabs>
          <w:tab w:val="left" w:pos="851"/>
        </w:tabs>
        <w:jc w:val="both"/>
        <w:rPr>
          <w:sz w:val="24"/>
          <w:szCs w:val="24"/>
          <w:lang w:val="ro-RO"/>
        </w:rPr>
      </w:pPr>
      <w:r w:rsidRPr="004D2D4F">
        <w:rPr>
          <w:sz w:val="24"/>
          <w:szCs w:val="24"/>
          <w:lang w:val="ro-RO"/>
        </w:rPr>
        <w:t>614.253.8</w:t>
      </w:r>
    </w:p>
    <w:p w:rsidR="002A15AC" w:rsidRPr="004D2D4F" w:rsidRDefault="002A15AC" w:rsidP="007F4676">
      <w:pPr>
        <w:tabs>
          <w:tab w:val="left" w:pos="851"/>
        </w:tabs>
        <w:jc w:val="both"/>
        <w:rPr>
          <w:b/>
          <w:sz w:val="24"/>
          <w:szCs w:val="24"/>
          <w:lang w:val="ro-RO"/>
        </w:rPr>
      </w:pPr>
    </w:p>
    <w:p w:rsidR="00D30065" w:rsidRPr="004D2D4F" w:rsidRDefault="00D30065"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946</w:t>
      </w:r>
    </w:p>
    <w:p w:rsidR="002A15AC" w:rsidRPr="004D2D4F" w:rsidRDefault="002A15AC" w:rsidP="007F4676">
      <w:pPr>
        <w:tabs>
          <w:tab w:val="left" w:pos="851"/>
        </w:tabs>
        <w:jc w:val="both"/>
        <w:rPr>
          <w:sz w:val="24"/>
          <w:szCs w:val="24"/>
          <w:lang w:val="ro-RO"/>
        </w:rPr>
      </w:pPr>
      <w:r w:rsidRPr="004D2D4F">
        <w:rPr>
          <w:b/>
          <w:sz w:val="24"/>
          <w:szCs w:val="24"/>
          <w:lang w:val="ro-RO"/>
        </w:rPr>
        <w:t xml:space="preserve">TABELE </w:t>
      </w:r>
      <w:r w:rsidRPr="004D2D4F">
        <w:rPr>
          <w:sz w:val="24"/>
          <w:szCs w:val="24"/>
          <w:lang w:val="ro-RO"/>
        </w:rPr>
        <w:t xml:space="preserve">de tezele susţinute în anul şcolar 1912-1913 = Tables des thèses soutenues </w:t>
      </w:r>
      <w:r w:rsidR="00D30065" w:rsidRPr="004D2D4F">
        <w:rPr>
          <w:sz w:val="24"/>
          <w:szCs w:val="24"/>
          <w:lang w:val="ro-RO"/>
        </w:rPr>
        <w:tab/>
      </w:r>
      <w:r w:rsidRPr="004D2D4F">
        <w:rPr>
          <w:sz w:val="24"/>
          <w:szCs w:val="24"/>
          <w:lang w:val="ro-RO"/>
        </w:rPr>
        <w:t xml:space="preserve">pendant l’année scolaire 1912-1913 = Tabellen der inaugural disertation vom </w:t>
      </w:r>
      <w:r w:rsidR="00D30065" w:rsidRPr="004D2D4F">
        <w:rPr>
          <w:sz w:val="24"/>
          <w:szCs w:val="24"/>
          <w:lang w:val="ro-RO"/>
        </w:rPr>
        <w:tab/>
      </w:r>
      <w:r w:rsidRPr="004D2D4F">
        <w:rPr>
          <w:sz w:val="24"/>
          <w:szCs w:val="24"/>
          <w:lang w:val="ro-RO"/>
        </w:rPr>
        <w:t xml:space="preserve">Jahre 1912-1913 / Dr. Iacobovici . – Bucureşti : Institutul de Arte Grafice </w:t>
      </w:r>
      <w:r w:rsidR="00D30065" w:rsidRPr="004D2D4F">
        <w:rPr>
          <w:sz w:val="24"/>
          <w:szCs w:val="24"/>
          <w:lang w:val="ro-RO"/>
        </w:rPr>
        <w:tab/>
      </w:r>
      <w:r w:rsidR="00487258" w:rsidRPr="004D2D4F">
        <w:rPr>
          <w:sz w:val="24"/>
          <w:szCs w:val="24"/>
          <w:lang w:val="ro-RO"/>
        </w:rPr>
        <w:t>„Speranţa”</w:t>
      </w:r>
      <w:r w:rsidRPr="004D2D4F">
        <w:rPr>
          <w:sz w:val="24"/>
          <w:szCs w:val="24"/>
          <w:lang w:val="ro-RO"/>
        </w:rPr>
        <w:t>, 1913 . – 11 p. : tab. ; 24 cm</w:t>
      </w:r>
      <w:r w:rsidR="00487258" w:rsidRPr="004D2D4F">
        <w:rPr>
          <w:sz w:val="24"/>
          <w:szCs w:val="24"/>
          <w:lang w:val="ro-RO"/>
        </w:rPr>
        <w:t>.</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 Biblioteca</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61(043.2)</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946</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 xml:space="preserve">TABELE </w:t>
      </w:r>
      <w:r w:rsidRPr="004D2D4F">
        <w:rPr>
          <w:sz w:val="24"/>
          <w:szCs w:val="24"/>
          <w:lang w:val="ro-RO"/>
        </w:rPr>
        <w:t xml:space="preserve">de tezele susţinute în anul şcolar 1913-1914 = Tables des thèses soutenues </w:t>
      </w:r>
      <w:r w:rsidR="00D30065" w:rsidRPr="004D2D4F">
        <w:rPr>
          <w:sz w:val="24"/>
          <w:szCs w:val="24"/>
          <w:lang w:val="ro-RO"/>
        </w:rPr>
        <w:tab/>
      </w:r>
      <w:r w:rsidRPr="004D2D4F">
        <w:rPr>
          <w:sz w:val="24"/>
          <w:szCs w:val="24"/>
          <w:lang w:val="ro-RO"/>
        </w:rPr>
        <w:t xml:space="preserve">pendant l’année scolaire 1913-1914 = Tabellen der inaugural disertation vom </w:t>
      </w:r>
      <w:r w:rsidR="00D30065" w:rsidRPr="004D2D4F">
        <w:rPr>
          <w:sz w:val="24"/>
          <w:szCs w:val="24"/>
          <w:lang w:val="ro-RO"/>
        </w:rPr>
        <w:tab/>
      </w:r>
      <w:r w:rsidRPr="004D2D4F">
        <w:rPr>
          <w:sz w:val="24"/>
          <w:szCs w:val="24"/>
          <w:lang w:val="ro-RO"/>
        </w:rPr>
        <w:t xml:space="preserve">Jahre 1913-1914 / Dr. Iacobovici . – Bucureşti : Institutul de Arte Grafice </w:t>
      </w:r>
      <w:r w:rsidR="00D30065" w:rsidRPr="004D2D4F">
        <w:rPr>
          <w:sz w:val="24"/>
          <w:szCs w:val="24"/>
          <w:lang w:val="ro-RO"/>
        </w:rPr>
        <w:tab/>
      </w:r>
      <w:r w:rsidR="00487258" w:rsidRPr="004D2D4F">
        <w:rPr>
          <w:sz w:val="24"/>
          <w:szCs w:val="24"/>
          <w:lang w:val="ro-RO"/>
        </w:rPr>
        <w:t>„Speranţa”</w:t>
      </w:r>
      <w:r w:rsidRPr="004D2D4F">
        <w:rPr>
          <w:sz w:val="24"/>
          <w:szCs w:val="24"/>
          <w:lang w:val="ro-RO"/>
        </w:rPr>
        <w:t>, 1913 . – 13 p. : tab. ; 24 cm</w:t>
      </w:r>
      <w:r w:rsidR="00487258" w:rsidRPr="004D2D4F">
        <w:rPr>
          <w:sz w:val="24"/>
          <w:szCs w:val="24"/>
          <w:lang w:val="ro-RO"/>
        </w:rPr>
        <w:t>.</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 Biblioteca</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61(043.2)</w:t>
      </w:r>
    </w:p>
    <w:p w:rsidR="000A3EB5" w:rsidRPr="004D2D4F" w:rsidRDefault="000A3EB5"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946</w:t>
      </w:r>
    </w:p>
    <w:p w:rsidR="002A15AC" w:rsidRPr="004D2D4F" w:rsidRDefault="002A15AC" w:rsidP="007F4676">
      <w:pPr>
        <w:tabs>
          <w:tab w:val="left" w:pos="851"/>
        </w:tabs>
        <w:jc w:val="both"/>
        <w:rPr>
          <w:sz w:val="24"/>
          <w:szCs w:val="24"/>
          <w:lang w:val="fr-FR"/>
        </w:rPr>
      </w:pPr>
      <w:r w:rsidRPr="004D2D4F">
        <w:rPr>
          <w:b/>
          <w:sz w:val="24"/>
          <w:szCs w:val="24"/>
          <w:lang w:val="fr-FR"/>
        </w:rPr>
        <w:t xml:space="preserve">TABELE </w:t>
      </w:r>
      <w:r w:rsidRPr="004D2D4F">
        <w:rPr>
          <w:sz w:val="24"/>
          <w:szCs w:val="24"/>
          <w:lang w:val="fr-FR"/>
        </w:rPr>
        <w:t xml:space="preserve">de tezele susţinute în anul şcolar 1914-1915 = Tables des thèses soutenues </w:t>
      </w:r>
      <w:r w:rsidR="00D30065" w:rsidRPr="004D2D4F">
        <w:rPr>
          <w:sz w:val="24"/>
          <w:szCs w:val="24"/>
          <w:lang w:val="fr-FR"/>
        </w:rPr>
        <w:tab/>
      </w:r>
      <w:r w:rsidRPr="004D2D4F">
        <w:rPr>
          <w:sz w:val="24"/>
          <w:szCs w:val="24"/>
          <w:lang w:val="fr-FR"/>
        </w:rPr>
        <w:t>pendant l’année scolaire 1914-1915</w:t>
      </w:r>
      <w:r w:rsidR="00487258" w:rsidRPr="004D2D4F">
        <w:rPr>
          <w:sz w:val="24"/>
          <w:szCs w:val="24"/>
          <w:lang w:val="fr-FR"/>
        </w:rPr>
        <w:t xml:space="preserve"> / dr. Iacobovici . – Bucureşti </w:t>
      </w:r>
      <w:r w:rsidRPr="004D2D4F">
        <w:rPr>
          <w:sz w:val="24"/>
          <w:szCs w:val="24"/>
          <w:lang w:val="fr-FR"/>
        </w:rPr>
        <w:t xml:space="preserve">: Tipografia </w:t>
      </w:r>
      <w:r w:rsidR="00D30065" w:rsidRPr="004D2D4F">
        <w:rPr>
          <w:sz w:val="24"/>
          <w:szCs w:val="24"/>
          <w:lang w:val="fr-FR"/>
        </w:rPr>
        <w:tab/>
      </w:r>
      <w:r w:rsidRPr="004D2D4F">
        <w:rPr>
          <w:sz w:val="24"/>
          <w:szCs w:val="24"/>
          <w:lang w:val="fr-FR"/>
        </w:rPr>
        <w:t>Modernă « Cultura » , Socie</w:t>
      </w:r>
      <w:r w:rsidR="00487258" w:rsidRPr="004D2D4F">
        <w:rPr>
          <w:sz w:val="24"/>
          <w:szCs w:val="24"/>
          <w:lang w:val="fr-FR"/>
        </w:rPr>
        <w:t xml:space="preserve">tate Colectivă , 1915 . – 11 p. : tab. </w:t>
      </w:r>
      <w:r w:rsidRPr="004D2D4F">
        <w:rPr>
          <w:sz w:val="24"/>
          <w:szCs w:val="24"/>
          <w:lang w:val="fr-FR"/>
        </w:rPr>
        <w:t>; 24 cm</w:t>
      </w:r>
      <w:r w:rsidR="00487258" w:rsidRPr="004D2D4F">
        <w:rPr>
          <w:sz w:val="24"/>
          <w:szCs w:val="24"/>
          <w:lang w:val="fr-FR"/>
        </w:rPr>
        <w:t>.</w:t>
      </w:r>
    </w:p>
    <w:p w:rsidR="002A15AC" w:rsidRPr="004D2D4F" w:rsidRDefault="00D30065"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Înaintea titlului: Facultatea de Medicină din Bucureşti. Biblioteca</w:t>
      </w:r>
    </w:p>
    <w:p w:rsidR="002A15AC" w:rsidRPr="004D2D4F" w:rsidRDefault="00D30065"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61(043.2)</w:t>
      </w:r>
      <w:r w:rsidRPr="004D2D4F">
        <w:rPr>
          <w:sz w:val="24"/>
          <w:szCs w:val="24"/>
          <w:lang w:val="fr-FR"/>
        </w:rPr>
        <w:tab/>
      </w:r>
    </w:p>
    <w:p w:rsidR="002A15AC" w:rsidRPr="004D2D4F" w:rsidRDefault="002A15AC"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946</w:t>
      </w:r>
    </w:p>
    <w:p w:rsidR="002A15AC" w:rsidRPr="004D2D4F" w:rsidRDefault="002A15AC" w:rsidP="007F4676">
      <w:pPr>
        <w:tabs>
          <w:tab w:val="left" w:pos="851"/>
        </w:tabs>
        <w:jc w:val="both"/>
        <w:rPr>
          <w:sz w:val="24"/>
          <w:szCs w:val="24"/>
          <w:lang w:val="ro-RO"/>
        </w:rPr>
      </w:pPr>
      <w:r w:rsidRPr="004D2D4F">
        <w:rPr>
          <w:b/>
          <w:sz w:val="24"/>
          <w:szCs w:val="24"/>
          <w:lang w:val="ro-RO"/>
        </w:rPr>
        <w:t xml:space="preserve">TABELE </w:t>
      </w:r>
      <w:r w:rsidRPr="004D2D4F">
        <w:rPr>
          <w:sz w:val="24"/>
          <w:szCs w:val="24"/>
          <w:lang w:val="ro-RO"/>
        </w:rPr>
        <w:t xml:space="preserve">de tezele susţinute în anul şcolar 1915-1916 = Tables des thèses soutenues </w:t>
      </w:r>
      <w:r w:rsidR="00D30065" w:rsidRPr="004D2D4F">
        <w:rPr>
          <w:sz w:val="24"/>
          <w:szCs w:val="24"/>
          <w:lang w:val="ro-RO"/>
        </w:rPr>
        <w:tab/>
      </w:r>
      <w:r w:rsidRPr="004D2D4F">
        <w:rPr>
          <w:sz w:val="24"/>
          <w:szCs w:val="24"/>
          <w:lang w:val="ro-RO"/>
        </w:rPr>
        <w:t xml:space="preserve">pendant l’année scolaire 1915-1916 = Tabellen der inaugural disertation vom </w:t>
      </w:r>
      <w:r w:rsidR="00D30065" w:rsidRPr="004D2D4F">
        <w:rPr>
          <w:sz w:val="24"/>
          <w:szCs w:val="24"/>
          <w:lang w:val="ro-RO"/>
        </w:rPr>
        <w:tab/>
      </w:r>
      <w:r w:rsidRPr="004D2D4F">
        <w:rPr>
          <w:sz w:val="24"/>
          <w:szCs w:val="24"/>
          <w:lang w:val="ro-RO"/>
        </w:rPr>
        <w:t xml:space="preserve">jahre 1915-1916 / Dr. Iacobovici . – bucureşti : Tipografia Modernă „Cultura”, </w:t>
      </w:r>
      <w:r w:rsidR="00D30065" w:rsidRPr="004D2D4F">
        <w:rPr>
          <w:sz w:val="24"/>
          <w:szCs w:val="24"/>
          <w:lang w:val="ro-RO"/>
        </w:rPr>
        <w:tab/>
      </w:r>
      <w:r w:rsidR="00487258" w:rsidRPr="004D2D4F">
        <w:rPr>
          <w:sz w:val="24"/>
          <w:szCs w:val="24"/>
          <w:lang w:val="ro-RO"/>
        </w:rPr>
        <w:t>Societate Colectivă</w:t>
      </w:r>
      <w:r w:rsidRPr="004D2D4F">
        <w:rPr>
          <w:sz w:val="24"/>
          <w:szCs w:val="24"/>
          <w:lang w:val="ro-RO"/>
        </w:rPr>
        <w:t>, 1916 . – 9 p. : tab. ; 24 cm</w:t>
      </w:r>
      <w:r w:rsidR="00487258" w:rsidRPr="004D2D4F">
        <w:rPr>
          <w:sz w:val="24"/>
          <w:szCs w:val="24"/>
          <w:lang w:val="ro-RO"/>
        </w:rPr>
        <w:t>.</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 Biblioteca</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61(043.2)</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769</w:t>
      </w:r>
    </w:p>
    <w:p w:rsidR="002A15AC" w:rsidRPr="004D2D4F" w:rsidRDefault="002A15AC" w:rsidP="007F4676">
      <w:pPr>
        <w:tabs>
          <w:tab w:val="left" w:pos="851"/>
        </w:tabs>
        <w:jc w:val="both"/>
        <w:rPr>
          <w:sz w:val="24"/>
          <w:szCs w:val="24"/>
          <w:lang w:val="ro-RO"/>
        </w:rPr>
      </w:pPr>
      <w:r w:rsidRPr="004D2D4F">
        <w:rPr>
          <w:b/>
          <w:sz w:val="24"/>
          <w:szCs w:val="24"/>
          <w:lang w:val="ro-RO"/>
        </w:rPr>
        <w:t xml:space="preserve">TABELELE </w:t>
      </w:r>
      <w:r w:rsidRPr="004D2D4F">
        <w:rPr>
          <w:sz w:val="24"/>
          <w:szCs w:val="24"/>
          <w:lang w:val="ro-RO"/>
        </w:rPr>
        <w:t xml:space="preserve">sinoptice ale lucrărilor hydrochimice operate chiar la faţa locului (1884) </w:t>
      </w:r>
      <w:r w:rsidR="00D30065" w:rsidRPr="004D2D4F">
        <w:rPr>
          <w:sz w:val="24"/>
          <w:szCs w:val="24"/>
          <w:lang w:val="ro-RO"/>
        </w:rPr>
        <w:tab/>
      </w:r>
      <w:r w:rsidRPr="004D2D4F">
        <w:rPr>
          <w:sz w:val="24"/>
          <w:szCs w:val="24"/>
          <w:lang w:val="ro-RO"/>
        </w:rPr>
        <w:t>asupra sorginţilor Apelor Minerale ale staţiunilor balneare CĂLIMĂNESCI-</w:t>
      </w:r>
      <w:r w:rsidR="00D30065" w:rsidRPr="004D2D4F">
        <w:rPr>
          <w:sz w:val="24"/>
          <w:szCs w:val="24"/>
          <w:lang w:val="ro-RO"/>
        </w:rPr>
        <w:tab/>
      </w:r>
      <w:r w:rsidRPr="004D2D4F">
        <w:rPr>
          <w:sz w:val="24"/>
          <w:szCs w:val="24"/>
          <w:lang w:val="ro-RO"/>
        </w:rPr>
        <w:t xml:space="preserve">CĂCIULATA-PUTUROASA-GOVORA, precum şi lucrările hydrochimice de </w:t>
      </w:r>
      <w:r w:rsidR="00D30065" w:rsidRPr="004D2D4F">
        <w:rPr>
          <w:sz w:val="24"/>
          <w:szCs w:val="24"/>
          <w:lang w:val="ro-RO"/>
        </w:rPr>
        <w:tab/>
      </w:r>
      <w:r w:rsidRPr="004D2D4F">
        <w:rPr>
          <w:sz w:val="24"/>
          <w:szCs w:val="24"/>
          <w:lang w:val="ro-RO"/>
        </w:rPr>
        <w:t xml:space="preserve">control (1879) sinopticesce redactate asupra Apelor Minerale ale staţiunilor </w:t>
      </w:r>
      <w:r w:rsidR="00D30065" w:rsidRPr="004D2D4F">
        <w:rPr>
          <w:sz w:val="24"/>
          <w:szCs w:val="24"/>
          <w:lang w:val="ro-RO"/>
        </w:rPr>
        <w:tab/>
      </w:r>
      <w:r w:rsidRPr="004D2D4F">
        <w:rPr>
          <w:sz w:val="24"/>
          <w:szCs w:val="24"/>
          <w:lang w:val="ro-RO"/>
        </w:rPr>
        <w:t xml:space="preserve">ŞERBĂNESCI-PODURILE (Pucioasa), VULCANA şi asupra Apelor Alcaline – </w:t>
      </w:r>
      <w:r w:rsidR="00D30065" w:rsidRPr="004D2D4F">
        <w:rPr>
          <w:sz w:val="24"/>
          <w:szCs w:val="24"/>
          <w:lang w:val="ro-RO"/>
        </w:rPr>
        <w:tab/>
      </w:r>
      <w:r w:rsidRPr="004D2D4F">
        <w:rPr>
          <w:sz w:val="24"/>
          <w:szCs w:val="24"/>
          <w:lang w:val="ro-RO"/>
        </w:rPr>
        <w:t xml:space="preserve">Feruginoase-Arsenicale (1885) DORNA-VATRA . – Bucuresci : Tipografia </w:t>
      </w:r>
      <w:r w:rsidR="00D30065" w:rsidRPr="004D2D4F">
        <w:rPr>
          <w:sz w:val="24"/>
          <w:szCs w:val="24"/>
          <w:lang w:val="ro-RO"/>
        </w:rPr>
        <w:tab/>
      </w:r>
      <w:r w:rsidRPr="004D2D4F">
        <w:rPr>
          <w:sz w:val="24"/>
          <w:szCs w:val="24"/>
          <w:lang w:val="ro-RO"/>
        </w:rPr>
        <w:t>„Re</w:t>
      </w:r>
      <w:r w:rsidR="00487258" w:rsidRPr="004D2D4F">
        <w:rPr>
          <w:sz w:val="24"/>
          <w:szCs w:val="24"/>
          <w:lang w:val="ro-RO"/>
        </w:rPr>
        <w:t>vista Literară”, 1886 . – 1 p.</w:t>
      </w:r>
      <w:r w:rsidRPr="004D2D4F">
        <w:rPr>
          <w:sz w:val="24"/>
          <w:szCs w:val="24"/>
          <w:lang w:val="ro-RO"/>
        </w:rPr>
        <w:t>, 7 hărţi ; 30 cm</w:t>
      </w:r>
      <w:r w:rsidR="00487258"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Extras din „Archiva lucrărilor hydrochimice a Laboratorului de Chimie al </w:t>
      </w:r>
      <w:r w:rsidRPr="004D2D4F">
        <w:rPr>
          <w:sz w:val="24"/>
          <w:szCs w:val="24"/>
          <w:lang w:val="ro-RO"/>
        </w:rPr>
        <w:tab/>
      </w:r>
      <w:r w:rsidR="002A15AC" w:rsidRPr="004D2D4F">
        <w:rPr>
          <w:sz w:val="24"/>
          <w:szCs w:val="24"/>
          <w:lang w:val="ro-RO"/>
        </w:rPr>
        <w:t>Facultăţii de Medicină”</w:t>
      </w:r>
    </w:p>
    <w:p w:rsidR="002A15AC" w:rsidRPr="004D2D4F" w:rsidRDefault="002A15AC" w:rsidP="007F4676">
      <w:pPr>
        <w:tabs>
          <w:tab w:val="left" w:pos="851"/>
        </w:tabs>
        <w:jc w:val="both"/>
        <w:rPr>
          <w:sz w:val="24"/>
          <w:szCs w:val="24"/>
          <w:lang w:val="ro-RO"/>
        </w:rPr>
      </w:pPr>
      <w:r w:rsidRPr="004D2D4F">
        <w:rPr>
          <w:sz w:val="24"/>
          <w:szCs w:val="24"/>
          <w:lang w:val="ro-RO"/>
        </w:rPr>
        <w:t>615.83(498)</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863</w:t>
      </w:r>
    </w:p>
    <w:p w:rsidR="002A15AC" w:rsidRPr="004D2D4F" w:rsidRDefault="002A15AC" w:rsidP="007F4676">
      <w:pPr>
        <w:tabs>
          <w:tab w:val="left" w:pos="851"/>
        </w:tabs>
        <w:jc w:val="both"/>
        <w:rPr>
          <w:sz w:val="24"/>
          <w:szCs w:val="24"/>
          <w:lang w:val="ro-RO"/>
        </w:rPr>
      </w:pPr>
      <w:r w:rsidRPr="004D2D4F">
        <w:rPr>
          <w:b/>
          <w:sz w:val="24"/>
          <w:szCs w:val="24"/>
          <w:lang w:val="ro-RO"/>
        </w:rPr>
        <w:t xml:space="preserve">TABLOUL </w:t>
      </w:r>
      <w:r w:rsidRPr="004D2D4F">
        <w:rPr>
          <w:sz w:val="24"/>
          <w:szCs w:val="24"/>
          <w:lang w:val="ro-RO"/>
        </w:rPr>
        <w:t xml:space="preserve">specialităţilor farmaceutice indigene şi străine autorizate . – Bucureşti : </w:t>
      </w:r>
      <w:r w:rsidR="00D30065" w:rsidRPr="004D2D4F">
        <w:rPr>
          <w:sz w:val="24"/>
          <w:szCs w:val="24"/>
          <w:lang w:val="ro-RO"/>
        </w:rPr>
        <w:tab/>
      </w:r>
      <w:r w:rsidRPr="004D2D4F">
        <w:rPr>
          <w:sz w:val="24"/>
          <w:szCs w:val="24"/>
          <w:lang w:val="ro-RO"/>
        </w:rPr>
        <w:t xml:space="preserve">Asociaţia Generală a Farmaciştilor neproprietari din România . – 163 p. : tab. ; </w:t>
      </w:r>
      <w:r w:rsidR="00D30065" w:rsidRPr="004D2D4F">
        <w:rPr>
          <w:sz w:val="24"/>
          <w:szCs w:val="24"/>
          <w:lang w:val="ro-RO"/>
        </w:rPr>
        <w:tab/>
      </w:r>
      <w:r w:rsidRPr="004D2D4F">
        <w:rPr>
          <w:sz w:val="24"/>
          <w:szCs w:val="24"/>
          <w:lang w:val="ro-RO"/>
        </w:rPr>
        <w:t xml:space="preserve">24 cm . – (Ministerul muncii, sănătăţii şi ocrotirilor sociale. Direcţia sănătăţii </w:t>
      </w:r>
      <w:r w:rsidR="00D30065" w:rsidRPr="004D2D4F">
        <w:rPr>
          <w:sz w:val="24"/>
          <w:szCs w:val="24"/>
          <w:lang w:val="ro-RO"/>
        </w:rPr>
        <w:tab/>
      </w:r>
      <w:r w:rsidRPr="004D2D4F">
        <w:rPr>
          <w:sz w:val="24"/>
          <w:szCs w:val="24"/>
          <w:lang w:val="ro-RO"/>
        </w:rPr>
        <w:t>serv. farm. şi drog.)</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615</w:t>
      </w:r>
      <w:r w:rsidRPr="004D2D4F">
        <w:rPr>
          <w:sz w:val="24"/>
          <w:szCs w:val="24"/>
          <w:lang w:val="ro-RO"/>
        </w:rPr>
        <w:tab/>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2835</w:t>
      </w:r>
    </w:p>
    <w:p w:rsidR="002A15AC" w:rsidRPr="004D2D4F" w:rsidRDefault="002A15AC" w:rsidP="007F4676">
      <w:pPr>
        <w:tabs>
          <w:tab w:val="left" w:pos="851"/>
        </w:tabs>
        <w:jc w:val="both"/>
        <w:rPr>
          <w:b/>
          <w:sz w:val="24"/>
          <w:szCs w:val="24"/>
          <w:lang w:val="ro-RO"/>
        </w:rPr>
      </w:pPr>
      <w:r w:rsidRPr="004D2D4F">
        <w:rPr>
          <w:b/>
          <w:sz w:val="24"/>
          <w:szCs w:val="24"/>
          <w:lang w:val="ro-RO"/>
        </w:rPr>
        <w:t>TACITI, Cornelii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Annalium : libri XI-XVI : vol. 2 / Cornelii Taciti ; trad. şi adnotat de E. Lovinescu . – Bucure</w:t>
      </w:r>
      <w:r w:rsidR="00487258" w:rsidRPr="004D2D4F">
        <w:rPr>
          <w:sz w:val="24"/>
          <w:szCs w:val="24"/>
          <w:lang w:val="ro-RO"/>
        </w:rPr>
        <w:t>şti : Tipografia „România Nouă”</w:t>
      </w:r>
      <w:r w:rsidRPr="004D2D4F">
        <w:rPr>
          <w:sz w:val="24"/>
          <w:szCs w:val="24"/>
          <w:lang w:val="ro-RO"/>
        </w:rPr>
        <w:t>, 1923 . – 256 p. ; 21 cm</w:t>
      </w:r>
      <w:r w:rsidR="00487258"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821.124</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4bis; I.M. IV 17</w:t>
      </w:r>
    </w:p>
    <w:p w:rsidR="002A15AC" w:rsidRPr="004D2D4F" w:rsidRDefault="002A15AC" w:rsidP="007F4676">
      <w:pPr>
        <w:tabs>
          <w:tab w:val="left" w:pos="851"/>
        </w:tabs>
        <w:jc w:val="both"/>
        <w:rPr>
          <w:sz w:val="24"/>
          <w:szCs w:val="24"/>
          <w:lang w:val="ro-RO"/>
        </w:rPr>
      </w:pPr>
      <w:r w:rsidRPr="004D2D4F">
        <w:rPr>
          <w:b/>
          <w:sz w:val="24"/>
          <w:szCs w:val="24"/>
          <w:lang w:val="ro-RO"/>
        </w:rPr>
        <w:t xml:space="preserve">TACSA </w:t>
      </w:r>
      <w:r w:rsidRPr="004D2D4F">
        <w:rPr>
          <w:sz w:val="24"/>
          <w:szCs w:val="24"/>
          <w:lang w:val="ro-RO"/>
        </w:rPr>
        <w:t xml:space="preserve">medicamenteloru pentru Principatele Unite Române . – Bucuresci : Typografia </w:t>
      </w:r>
      <w:r w:rsidR="00D30065" w:rsidRPr="004D2D4F">
        <w:rPr>
          <w:sz w:val="24"/>
          <w:szCs w:val="24"/>
          <w:lang w:val="ro-RO"/>
        </w:rPr>
        <w:tab/>
      </w:r>
      <w:r w:rsidR="00487258" w:rsidRPr="004D2D4F">
        <w:rPr>
          <w:sz w:val="24"/>
          <w:szCs w:val="24"/>
          <w:lang w:val="ro-RO"/>
        </w:rPr>
        <w:t>Cesar Bolliac</w:t>
      </w:r>
      <w:r w:rsidRPr="004D2D4F">
        <w:rPr>
          <w:sz w:val="24"/>
          <w:szCs w:val="24"/>
          <w:lang w:val="ro-RO"/>
        </w:rPr>
        <w:t>, 1864 . – 2 f., 60 p., 4 f. ; 24 cm</w:t>
      </w:r>
      <w:r w:rsidR="00487258" w:rsidRPr="004D2D4F">
        <w:rPr>
          <w:sz w:val="24"/>
          <w:szCs w:val="24"/>
          <w:lang w:val="ro-RO"/>
        </w:rPr>
        <w:t>.</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Ex-libris mss. Milloteanu</w:t>
      </w:r>
    </w:p>
    <w:p w:rsidR="002A15AC" w:rsidRPr="004D2D4F" w:rsidRDefault="002A15AC" w:rsidP="007F4676">
      <w:pPr>
        <w:tabs>
          <w:tab w:val="left" w:pos="851"/>
        </w:tabs>
        <w:jc w:val="both"/>
        <w:rPr>
          <w:sz w:val="24"/>
          <w:szCs w:val="24"/>
          <w:lang w:val="ro-RO"/>
        </w:rPr>
      </w:pPr>
      <w:r w:rsidRPr="004D2D4F">
        <w:rPr>
          <w:sz w:val="24"/>
          <w:szCs w:val="24"/>
          <w:lang w:val="ro-RO"/>
        </w:rPr>
        <w:t>615(09)</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2759</w:t>
      </w:r>
    </w:p>
    <w:p w:rsidR="002A15AC" w:rsidRPr="004D2D4F" w:rsidRDefault="002A15AC" w:rsidP="007F4676">
      <w:pPr>
        <w:tabs>
          <w:tab w:val="left" w:pos="851"/>
        </w:tabs>
        <w:jc w:val="both"/>
        <w:rPr>
          <w:b/>
          <w:sz w:val="24"/>
          <w:szCs w:val="24"/>
          <w:lang w:val="ro-RO"/>
        </w:rPr>
      </w:pPr>
      <w:r w:rsidRPr="004D2D4F">
        <w:rPr>
          <w:b/>
          <w:sz w:val="24"/>
          <w:szCs w:val="24"/>
          <w:lang w:val="ro-RO"/>
        </w:rPr>
        <w:t>TAKEANU,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„Hygiena” priivită ca ştiinţă socială şi de stat : Hygiena somară a ţeranului român / N. Takeanu . – Gal</w:t>
      </w:r>
      <w:r w:rsidR="00487258" w:rsidRPr="004D2D4F">
        <w:rPr>
          <w:sz w:val="24"/>
          <w:szCs w:val="24"/>
          <w:lang w:val="ro-RO"/>
        </w:rPr>
        <w:t>aţi : Tipo-Litografia J. Schenk</w:t>
      </w:r>
      <w:r w:rsidRPr="004D2D4F">
        <w:rPr>
          <w:sz w:val="24"/>
          <w:szCs w:val="24"/>
          <w:lang w:val="ro-RO"/>
        </w:rPr>
        <w:t>, 1893 . – 34 p. ; 23 cm</w:t>
      </w:r>
      <w:r w:rsidR="00487258"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614</w:t>
      </w:r>
      <w:r w:rsidRPr="004D2D4F">
        <w:rPr>
          <w:sz w:val="24"/>
          <w:szCs w:val="24"/>
          <w:lang w:val="ro-RO"/>
        </w:rPr>
        <w:tab/>
      </w:r>
      <w:r w:rsidRPr="004D2D4F">
        <w:rPr>
          <w:sz w:val="24"/>
          <w:szCs w:val="24"/>
          <w:lang w:val="fr-FR"/>
        </w:rPr>
        <w:tab/>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905</w:t>
      </w:r>
    </w:p>
    <w:p w:rsidR="002A15AC" w:rsidRPr="004D2D4F" w:rsidRDefault="002A15AC" w:rsidP="007F4676">
      <w:pPr>
        <w:tabs>
          <w:tab w:val="left" w:pos="851"/>
        </w:tabs>
        <w:jc w:val="both"/>
        <w:rPr>
          <w:b/>
          <w:sz w:val="24"/>
          <w:szCs w:val="24"/>
          <w:lang w:val="ro-RO"/>
        </w:rPr>
      </w:pPr>
      <w:r w:rsidRPr="004D2D4F">
        <w:rPr>
          <w:b/>
          <w:sz w:val="24"/>
          <w:szCs w:val="24"/>
          <w:lang w:val="ro-RO"/>
        </w:rPr>
        <w:t>TAKEANU, N.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general asupra stărei serviciului sanitar şi igienei şi salubrităţei publice al judeţului Covurlui pe anul 1899 / N. P. Take</w:t>
      </w:r>
      <w:r w:rsidR="00487258" w:rsidRPr="004D2D4F">
        <w:rPr>
          <w:sz w:val="24"/>
          <w:szCs w:val="24"/>
          <w:lang w:val="ro-RO"/>
        </w:rPr>
        <w:t>anu . – Galaţi : Buciumul Român</w:t>
      </w:r>
      <w:r w:rsidRPr="004D2D4F">
        <w:rPr>
          <w:sz w:val="24"/>
          <w:szCs w:val="24"/>
          <w:lang w:val="ro-RO"/>
        </w:rPr>
        <w:t>, 1900 . – 57 p. : 1 planşă ; 24 cm</w:t>
      </w:r>
      <w:r w:rsidR="00487258"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613/614(09)</w:t>
      </w:r>
      <w:r w:rsidRPr="004D2D4F">
        <w:rPr>
          <w:sz w:val="24"/>
          <w:szCs w:val="24"/>
          <w:lang w:val="ro-RO"/>
        </w:rPr>
        <w:tab/>
      </w:r>
    </w:p>
    <w:p w:rsidR="00D30065" w:rsidRPr="004D2D4F" w:rsidRDefault="00D30065"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905</w:t>
      </w:r>
    </w:p>
    <w:p w:rsidR="002A15AC" w:rsidRPr="004D2D4F" w:rsidRDefault="002A15AC" w:rsidP="007F4676">
      <w:pPr>
        <w:tabs>
          <w:tab w:val="left" w:pos="851"/>
        </w:tabs>
        <w:jc w:val="both"/>
        <w:rPr>
          <w:b/>
          <w:sz w:val="24"/>
          <w:szCs w:val="24"/>
          <w:lang w:val="ro-RO"/>
        </w:rPr>
      </w:pPr>
      <w:r w:rsidRPr="004D2D4F">
        <w:rPr>
          <w:b/>
          <w:sz w:val="24"/>
          <w:szCs w:val="24"/>
          <w:lang w:val="ro-RO"/>
        </w:rPr>
        <w:t>TAKEANU, N.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general asupra stărei serviciului sanitar a hygienei şi salubrităţei publice al judeţului Covurlui pe anul 1897 / N. P. Takeanu . – Gal</w:t>
      </w:r>
      <w:r w:rsidR="00487258" w:rsidRPr="004D2D4F">
        <w:rPr>
          <w:sz w:val="24"/>
          <w:szCs w:val="24"/>
          <w:lang w:val="ro-RO"/>
        </w:rPr>
        <w:t>aţi : Tipografia Buciumul Român</w:t>
      </w:r>
      <w:r w:rsidRPr="004D2D4F">
        <w:rPr>
          <w:sz w:val="24"/>
          <w:szCs w:val="24"/>
          <w:lang w:val="ro-RO"/>
        </w:rPr>
        <w:t>, 1898 . – 46 p. ; 23 cm</w:t>
      </w:r>
      <w:r w:rsidR="00487258"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613/614(09)</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66</w:t>
      </w:r>
    </w:p>
    <w:p w:rsidR="002A15AC" w:rsidRPr="004D2D4F" w:rsidRDefault="002A15AC" w:rsidP="007F4676">
      <w:pPr>
        <w:tabs>
          <w:tab w:val="left" w:pos="851"/>
        </w:tabs>
        <w:jc w:val="both"/>
        <w:rPr>
          <w:b/>
          <w:sz w:val="24"/>
          <w:szCs w:val="24"/>
          <w:lang w:val="ro-RO"/>
        </w:rPr>
      </w:pPr>
      <w:r w:rsidRPr="004D2D4F">
        <w:rPr>
          <w:b/>
          <w:sz w:val="24"/>
          <w:szCs w:val="24"/>
          <w:lang w:val="ro-RO"/>
        </w:rPr>
        <w:t>TAKEANU, N. P.</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Raport general asupra stărei serviciului sanitar a hycienei şi salubrităţei publice al judeţului Covurlui pe anul 1896 / N. P. Takeanu . – Galaţ</w:t>
      </w:r>
      <w:r w:rsidR="00487258" w:rsidRPr="004D2D4F">
        <w:rPr>
          <w:sz w:val="24"/>
          <w:szCs w:val="24"/>
          <w:lang w:val="ro-RO"/>
        </w:rPr>
        <w:t>i : Tipografia Buciumului Român</w:t>
      </w:r>
      <w:r w:rsidRPr="004D2D4F">
        <w:rPr>
          <w:sz w:val="24"/>
          <w:szCs w:val="24"/>
          <w:lang w:val="ro-RO"/>
        </w:rPr>
        <w:t>, 1897 . – 54 p. : tabele ; 23 cm</w:t>
      </w:r>
      <w:r w:rsidR="00487258"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613/614(09)</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137</w:t>
      </w:r>
    </w:p>
    <w:p w:rsidR="002A15AC" w:rsidRPr="004D2D4F" w:rsidRDefault="002A15AC" w:rsidP="007F4676">
      <w:pPr>
        <w:tabs>
          <w:tab w:val="left" w:pos="851"/>
        </w:tabs>
        <w:jc w:val="both"/>
        <w:rPr>
          <w:b/>
          <w:sz w:val="24"/>
          <w:szCs w:val="24"/>
          <w:lang w:val="ro-RO"/>
        </w:rPr>
      </w:pPr>
      <w:r w:rsidRPr="004D2D4F">
        <w:rPr>
          <w:b/>
          <w:sz w:val="24"/>
          <w:szCs w:val="24"/>
          <w:lang w:val="ro-RO"/>
        </w:rPr>
        <w:t>TAKEANU, N.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 general ştiinţific asupra Situaţiunei Serviciului Sanitar a Igienei şi Salubritaţei publice al judeţului Covurlui pe anul 1906 / N. P. Takeanu . – Galaţi : Tipogra</w:t>
      </w:r>
      <w:r w:rsidR="00487258" w:rsidRPr="004D2D4F">
        <w:rPr>
          <w:sz w:val="24"/>
          <w:szCs w:val="24"/>
          <w:lang w:val="ro-RO"/>
        </w:rPr>
        <w:t>fia „Nouă” Teodor C. Dimitriade</w:t>
      </w:r>
      <w:r w:rsidRPr="004D2D4F">
        <w:rPr>
          <w:sz w:val="24"/>
          <w:szCs w:val="24"/>
          <w:lang w:val="ro-RO"/>
        </w:rPr>
        <w:t>, 1907 . – 42 p. : tab. ; 23 cm</w:t>
      </w:r>
      <w:r w:rsidR="00155FA4" w:rsidRPr="004D2D4F">
        <w:rPr>
          <w:sz w:val="24"/>
          <w:szCs w:val="24"/>
          <w:lang w:val="ro-RO"/>
        </w:rPr>
        <w:t>.</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2889</w:t>
      </w:r>
    </w:p>
    <w:p w:rsidR="002A15AC" w:rsidRPr="004D2D4F" w:rsidRDefault="002A15AC" w:rsidP="007F4676">
      <w:pPr>
        <w:tabs>
          <w:tab w:val="left" w:pos="851"/>
        </w:tabs>
        <w:jc w:val="both"/>
        <w:rPr>
          <w:b/>
          <w:sz w:val="24"/>
          <w:szCs w:val="24"/>
          <w:lang w:val="ro-RO"/>
        </w:rPr>
      </w:pPr>
      <w:r w:rsidRPr="004D2D4F">
        <w:rPr>
          <w:b/>
          <w:sz w:val="24"/>
          <w:szCs w:val="24"/>
          <w:lang w:val="ro-RO"/>
        </w:rPr>
        <w:t>TĂLĂŞESCU,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Articolul 17 din Convenţiunea sanitară internaţională de la Paris : 1903 / Al. Tălăşescu . – Bucuresci : Institu</w:t>
      </w:r>
      <w:r w:rsidR="00487258" w:rsidRPr="004D2D4F">
        <w:rPr>
          <w:sz w:val="24"/>
          <w:szCs w:val="24"/>
          <w:lang w:val="ro-RO"/>
        </w:rPr>
        <w:t>tul de Arte Grafice „Eminescu”</w:t>
      </w:r>
      <w:r w:rsidRPr="004D2D4F">
        <w:rPr>
          <w:sz w:val="24"/>
          <w:szCs w:val="24"/>
          <w:lang w:val="ro-RO"/>
        </w:rPr>
        <w:t>, 1904 . – 15 p. ; 21 cm</w:t>
      </w:r>
      <w:r w:rsidR="00155FA4"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 xml:space="preserve">613/614(06) </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2888</w:t>
      </w:r>
    </w:p>
    <w:p w:rsidR="002A15AC" w:rsidRPr="004D2D4F" w:rsidRDefault="002A15AC" w:rsidP="007F4676">
      <w:pPr>
        <w:tabs>
          <w:tab w:val="left" w:pos="851"/>
        </w:tabs>
        <w:jc w:val="both"/>
        <w:rPr>
          <w:b/>
          <w:sz w:val="24"/>
          <w:szCs w:val="24"/>
          <w:lang w:val="ro-RO"/>
        </w:rPr>
      </w:pPr>
      <w:r w:rsidRPr="004D2D4F">
        <w:rPr>
          <w:b/>
          <w:sz w:val="24"/>
          <w:szCs w:val="24"/>
          <w:lang w:val="ro-RO"/>
        </w:rPr>
        <w:t>TĂLĂŞESCU,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Convenţiunea sanitară internaţională dela Paris din 1903 / Al. Tălăşescu . – Bucuresci : Inst. de Arte Grafice „Carol Göbl” , 1904 . – 23 p. ; 23 cm</w:t>
      </w:r>
      <w:r w:rsidR="00155FA4"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61(063)</w:t>
      </w:r>
    </w:p>
    <w:p w:rsidR="002A15AC" w:rsidRPr="004D2D4F" w:rsidRDefault="002A15AC" w:rsidP="007F4676">
      <w:pPr>
        <w:tabs>
          <w:tab w:val="left" w:pos="851"/>
        </w:tabs>
        <w:jc w:val="both"/>
        <w:rPr>
          <w:b/>
          <w:sz w:val="24"/>
          <w:szCs w:val="24"/>
          <w:lang w:val="ro-RO"/>
        </w:rPr>
      </w:pPr>
    </w:p>
    <w:p w:rsidR="00D30065" w:rsidRPr="004D2D4F" w:rsidRDefault="00D30065"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2449</w:t>
      </w:r>
    </w:p>
    <w:p w:rsidR="002A15AC" w:rsidRPr="004D2D4F" w:rsidRDefault="002A15AC" w:rsidP="007F4676">
      <w:pPr>
        <w:tabs>
          <w:tab w:val="left" w:pos="851"/>
        </w:tabs>
        <w:jc w:val="both"/>
        <w:rPr>
          <w:b/>
          <w:sz w:val="24"/>
          <w:szCs w:val="24"/>
          <w:lang w:val="ro-RO"/>
        </w:rPr>
      </w:pPr>
      <w:r w:rsidRPr="004D2D4F">
        <w:rPr>
          <w:b/>
          <w:sz w:val="24"/>
          <w:szCs w:val="24"/>
          <w:lang w:val="ro-RO"/>
        </w:rPr>
        <w:t>TĂLĂŞESCU,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Studii sanitare experimentale şi critice / Al. Tălăşescu . – Constanţa : Tip</w:t>
      </w:r>
      <w:r w:rsidR="00487258" w:rsidRPr="004D2D4F">
        <w:rPr>
          <w:sz w:val="24"/>
          <w:szCs w:val="24"/>
          <w:lang w:val="ro-RO"/>
        </w:rPr>
        <w:t>ografia „Aurora” Fraţi Grigoriu</w:t>
      </w:r>
      <w:r w:rsidRPr="004D2D4F">
        <w:rPr>
          <w:sz w:val="24"/>
          <w:szCs w:val="24"/>
          <w:lang w:val="ro-RO"/>
        </w:rPr>
        <w:t>, 1903 . – 445 p. ; 21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manuscrisă a autorului pe pag de titlu</w:t>
      </w:r>
    </w:p>
    <w:p w:rsidR="002A15AC" w:rsidRPr="004D2D4F" w:rsidRDefault="002A15AC" w:rsidP="007F4676">
      <w:pPr>
        <w:tabs>
          <w:tab w:val="left" w:pos="851"/>
        </w:tabs>
        <w:jc w:val="both"/>
        <w:rPr>
          <w:sz w:val="24"/>
          <w:szCs w:val="24"/>
          <w:lang w:val="ro-RO"/>
        </w:rPr>
      </w:pPr>
      <w:r w:rsidRPr="004D2D4F">
        <w:rPr>
          <w:sz w:val="24"/>
          <w:szCs w:val="24"/>
          <w:lang w:val="ro-RO"/>
        </w:rPr>
        <w:t>616-097</w:t>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r w:rsidRPr="004D2D4F">
        <w:rPr>
          <w:sz w:val="24"/>
          <w:szCs w:val="24"/>
          <w:lang w:val="ro-RO"/>
        </w:rPr>
        <w:t>616.9</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1448/5</w:t>
      </w:r>
    </w:p>
    <w:p w:rsidR="002A15AC" w:rsidRPr="004D2D4F" w:rsidRDefault="002A15AC" w:rsidP="007F4676">
      <w:pPr>
        <w:tabs>
          <w:tab w:val="left" w:pos="851"/>
        </w:tabs>
        <w:jc w:val="both"/>
        <w:rPr>
          <w:b/>
          <w:sz w:val="24"/>
          <w:szCs w:val="24"/>
          <w:lang w:val="ro-RO"/>
        </w:rPr>
      </w:pPr>
      <w:r w:rsidRPr="004D2D4F">
        <w:rPr>
          <w:b/>
          <w:sz w:val="24"/>
          <w:szCs w:val="24"/>
          <w:lang w:val="ro-RO"/>
        </w:rPr>
        <w:t>TÂMPLARU, Gheorghe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Osteosynteza în morbul lui Polt la copil : Rezultate imediate şi îndepărtate / Gheorghe Tâmplaru . – Bucureşti </w:t>
      </w:r>
      <w:r w:rsidR="00487258" w:rsidRPr="004D2D4F">
        <w:rPr>
          <w:sz w:val="24"/>
          <w:szCs w:val="24"/>
          <w:lang w:val="ro-RO"/>
        </w:rPr>
        <w:t>: Tipografia „Ion C. Văcărescu”</w:t>
      </w:r>
      <w:r w:rsidRPr="004D2D4F">
        <w:rPr>
          <w:sz w:val="24"/>
          <w:szCs w:val="24"/>
          <w:lang w:val="ro-RO"/>
        </w:rPr>
        <w:t>, 1937 . – 57 p. : fig., tab. ; 23 cm</w:t>
      </w:r>
      <w:r w:rsidR="00155FA4"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53-57</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w:t>
      </w:r>
    </w:p>
    <w:p w:rsidR="002A15AC" w:rsidRPr="004D2D4F" w:rsidRDefault="002A15AC" w:rsidP="007F4676">
      <w:pPr>
        <w:tabs>
          <w:tab w:val="left" w:pos="851"/>
        </w:tabs>
        <w:jc w:val="both"/>
        <w:rPr>
          <w:sz w:val="24"/>
          <w:szCs w:val="24"/>
          <w:lang w:val="ro-RO"/>
        </w:rPr>
      </w:pPr>
      <w:r w:rsidRPr="004D2D4F">
        <w:rPr>
          <w:sz w:val="24"/>
          <w:szCs w:val="24"/>
          <w:lang w:val="ro-RO"/>
        </w:rPr>
        <w:t>617.58</w:t>
      </w:r>
    </w:p>
    <w:p w:rsidR="002A15AC" w:rsidRPr="004D2D4F" w:rsidRDefault="002A15AC" w:rsidP="007F4676">
      <w:pPr>
        <w:tabs>
          <w:tab w:val="left" w:pos="851"/>
        </w:tabs>
        <w:jc w:val="both"/>
        <w:rPr>
          <w:sz w:val="24"/>
          <w:szCs w:val="24"/>
          <w:lang w:val="ro-RO"/>
        </w:rPr>
      </w:pPr>
      <w:r w:rsidRPr="004D2D4F">
        <w:rPr>
          <w:sz w:val="24"/>
          <w:szCs w:val="24"/>
          <w:lang w:val="ro-RO"/>
        </w:rPr>
        <w:t>616.7-089</w:t>
      </w:r>
      <w:r w:rsidRPr="004D2D4F">
        <w:rPr>
          <w:sz w:val="24"/>
          <w:szCs w:val="24"/>
          <w:lang w:val="ro-RO"/>
        </w:rPr>
        <w:tab/>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BodyText"/>
        <w:tabs>
          <w:tab w:val="left" w:pos="0"/>
          <w:tab w:val="left" w:pos="851"/>
        </w:tabs>
        <w:rPr>
          <w:b/>
          <w:szCs w:val="24"/>
        </w:rPr>
      </w:pPr>
      <w:r w:rsidRPr="004D2D4F">
        <w:rPr>
          <w:b/>
          <w:szCs w:val="24"/>
        </w:rPr>
        <w:t>I.M. III 294 (sic!)</w:t>
      </w:r>
    </w:p>
    <w:p w:rsidR="002A15AC" w:rsidRPr="004D2D4F" w:rsidRDefault="002A15AC" w:rsidP="007F4676">
      <w:pPr>
        <w:tabs>
          <w:tab w:val="left" w:pos="851"/>
        </w:tabs>
        <w:jc w:val="both"/>
        <w:rPr>
          <w:b/>
          <w:sz w:val="24"/>
          <w:szCs w:val="24"/>
          <w:lang w:val="ro-RO"/>
        </w:rPr>
      </w:pPr>
      <w:r w:rsidRPr="004D2D4F">
        <w:rPr>
          <w:b/>
          <w:sz w:val="24"/>
          <w:szCs w:val="24"/>
          <w:lang w:val="ro-RO"/>
        </w:rPr>
        <w:t>TANASACHI, Nicolae 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Contribuţiuni la studiul herniei liniei albe / Nicolae E. Tanasachi . – Iaşi : Tipografia H. Goldner , 1907 . – 47 p. ; 22 cm . - ( Facultatea de Medicină din Iaşi ; 253 )</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47</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 şi chirurgie</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616.34-007.43(043)</w:t>
      </w:r>
      <w:r w:rsidRPr="004D2D4F">
        <w:rPr>
          <w:sz w:val="24"/>
          <w:szCs w:val="24"/>
          <w:lang w:val="ro-RO"/>
        </w:rPr>
        <w:tab/>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1994</w:t>
      </w:r>
    </w:p>
    <w:p w:rsidR="002A15AC" w:rsidRPr="004D2D4F" w:rsidRDefault="002A15AC" w:rsidP="007F4676">
      <w:pPr>
        <w:tabs>
          <w:tab w:val="left" w:pos="851"/>
        </w:tabs>
        <w:jc w:val="both"/>
        <w:rPr>
          <w:b/>
          <w:sz w:val="24"/>
          <w:szCs w:val="24"/>
          <w:lang w:val="ro-RO"/>
        </w:rPr>
      </w:pPr>
      <w:r w:rsidRPr="004D2D4F">
        <w:rPr>
          <w:b/>
          <w:sz w:val="24"/>
          <w:szCs w:val="24"/>
          <w:lang w:val="ro-RO"/>
        </w:rPr>
        <w:t>TĂNĂSESCO, Gh. J.</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Topographie des vaisseaux lymphatiques des articulations / Gh. J. Tănăsesco . – Jassy : Institut d’Art g</w:t>
      </w:r>
      <w:r w:rsidR="00487258" w:rsidRPr="004D2D4F">
        <w:rPr>
          <w:sz w:val="24"/>
          <w:szCs w:val="24"/>
          <w:lang w:val="ro-RO"/>
        </w:rPr>
        <w:t>raphique N. V. Stephanni et Cie</w:t>
      </w:r>
      <w:r w:rsidRPr="004D2D4F">
        <w:rPr>
          <w:sz w:val="24"/>
          <w:szCs w:val="24"/>
          <w:lang w:val="ro-RO"/>
        </w:rPr>
        <w:t>, 1912 . – 55 p. : fig. ; 24 cm</w:t>
      </w:r>
      <w:r w:rsidR="00155FA4"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54-55</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19 planşe</w:t>
      </w:r>
    </w:p>
    <w:p w:rsidR="002A15AC" w:rsidRPr="004D2D4F" w:rsidRDefault="002A15AC" w:rsidP="007F4676">
      <w:pPr>
        <w:tabs>
          <w:tab w:val="left" w:pos="851"/>
        </w:tabs>
        <w:jc w:val="both"/>
        <w:rPr>
          <w:sz w:val="24"/>
          <w:szCs w:val="24"/>
          <w:lang w:val="ro-RO"/>
        </w:rPr>
      </w:pPr>
      <w:r w:rsidRPr="004D2D4F">
        <w:rPr>
          <w:sz w:val="24"/>
          <w:szCs w:val="24"/>
          <w:lang w:val="ro-RO"/>
        </w:rPr>
        <w:t>616.14:616.72</w:t>
      </w:r>
    </w:p>
    <w:p w:rsidR="002A15AC" w:rsidRPr="004D2D4F" w:rsidRDefault="002A15AC" w:rsidP="007F4676">
      <w:pPr>
        <w:tabs>
          <w:tab w:val="left" w:pos="851"/>
        </w:tabs>
        <w:jc w:val="both"/>
        <w:rPr>
          <w:b/>
          <w:sz w:val="24"/>
          <w:szCs w:val="24"/>
          <w:lang w:val="ro-RO"/>
        </w:rPr>
      </w:pPr>
    </w:p>
    <w:p w:rsidR="00D30065" w:rsidRPr="004D2D4F" w:rsidRDefault="00D30065"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1448-1</w:t>
      </w:r>
    </w:p>
    <w:p w:rsidR="002A15AC" w:rsidRPr="004D2D4F" w:rsidRDefault="002A15AC" w:rsidP="007F4676">
      <w:pPr>
        <w:tabs>
          <w:tab w:val="left" w:pos="851"/>
        </w:tabs>
        <w:jc w:val="both"/>
        <w:rPr>
          <w:b/>
          <w:sz w:val="24"/>
          <w:szCs w:val="24"/>
          <w:lang w:val="ro-RO"/>
        </w:rPr>
      </w:pPr>
      <w:r w:rsidRPr="004D2D4F">
        <w:rPr>
          <w:b/>
          <w:sz w:val="24"/>
          <w:szCs w:val="24"/>
          <w:lang w:val="ro-RO"/>
        </w:rPr>
        <w:t>TANASESCU, Gheorghe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Metabolismul clorului sanguin în nefritele azotemice cronice / Gheorghe G. Tănăsescu . – Bucureşti</w:t>
      </w:r>
      <w:r w:rsidR="00487258" w:rsidRPr="004D2D4F">
        <w:rPr>
          <w:sz w:val="24"/>
          <w:szCs w:val="24"/>
          <w:lang w:val="ro-RO"/>
        </w:rPr>
        <w:t xml:space="preserve"> : Tipografia „Graiul Românesc”</w:t>
      </w:r>
      <w:r w:rsidRPr="004D2D4F">
        <w:rPr>
          <w:sz w:val="24"/>
          <w:szCs w:val="24"/>
          <w:lang w:val="ro-RO"/>
        </w:rPr>
        <w:t>, 1936 . – 56 p., 1 anexă ; 23 cm</w:t>
      </w:r>
      <w:r w:rsidR="00155FA4"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55-56</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 Lucrare făcută în Clinica II Medicală. Spitalul Colţea. Director: prof. dr. C. Bacaloglu</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w:t>
      </w:r>
    </w:p>
    <w:p w:rsidR="002A15AC" w:rsidRPr="004D2D4F" w:rsidRDefault="002A15AC" w:rsidP="007F4676">
      <w:pPr>
        <w:tabs>
          <w:tab w:val="left" w:pos="851"/>
        </w:tabs>
        <w:jc w:val="both"/>
        <w:rPr>
          <w:sz w:val="24"/>
          <w:szCs w:val="24"/>
          <w:lang w:val="ro-RO"/>
        </w:rPr>
      </w:pPr>
      <w:r w:rsidRPr="004D2D4F">
        <w:rPr>
          <w:sz w:val="24"/>
          <w:szCs w:val="24"/>
          <w:lang w:val="ro-RO"/>
        </w:rPr>
        <w:t>616.61</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1474</w:t>
      </w:r>
    </w:p>
    <w:p w:rsidR="002A15AC" w:rsidRPr="004D2D4F" w:rsidRDefault="002A15AC" w:rsidP="007F4676">
      <w:pPr>
        <w:tabs>
          <w:tab w:val="left" w:pos="851"/>
        </w:tabs>
        <w:jc w:val="both"/>
        <w:rPr>
          <w:b/>
          <w:sz w:val="24"/>
          <w:szCs w:val="24"/>
          <w:lang w:val="ro-RO"/>
        </w:rPr>
      </w:pPr>
      <w:r w:rsidRPr="004D2D4F">
        <w:rPr>
          <w:b/>
          <w:sz w:val="24"/>
          <w:szCs w:val="24"/>
          <w:lang w:val="ro-RO"/>
        </w:rPr>
        <w:t>TĂNĂSESCU, Horaţiu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Manual practic de obstetrică cu noţiuni elementare de anatomie şi fiziologie, noţiuni elementare de puericultură pentru şcoala de moaşe : Volumul I / Horaţiu Tănăsescu . – ed. a 2-a . – </w:t>
      </w:r>
      <w:r w:rsidR="00487258" w:rsidRPr="004D2D4F">
        <w:rPr>
          <w:sz w:val="24"/>
          <w:szCs w:val="24"/>
          <w:lang w:val="ro-RO"/>
        </w:rPr>
        <w:t>Sibiu : Editura „Dacia Traiană”</w:t>
      </w:r>
      <w:r w:rsidRPr="004D2D4F">
        <w:rPr>
          <w:sz w:val="24"/>
          <w:szCs w:val="24"/>
          <w:lang w:val="ro-RO"/>
        </w:rPr>
        <w:t>, 1947 . – 324 p. : fig., tab. ; 24 cm</w:t>
      </w:r>
      <w:r w:rsidR="00487258"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299-316</w:t>
      </w:r>
    </w:p>
    <w:p w:rsidR="002A15AC" w:rsidRPr="004D2D4F" w:rsidRDefault="002A15AC" w:rsidP="007F4676">
      <w:pPr>
        <w:tabs>
          <w:tab w:val="left" w:pos="851"/>
        </w:tabs>
        <w:jc w:val="both"/>
        <w:rPr>
          <w:sz w:val="24"/>
          <w:szCs w:val="24"/>
          <w:lang w:val="ro-RO"/>
        </w:rPr>
      </w:pPr>
      <w:r w:rsidRPr="004D2D4F">
        <w:rPr>
          <w:sz w:val="24"/>
          <w:szCs w:val="24"/>
          <w:lang w:val="ro-RO"/>
        </w:rPr>
        <w:t xml:space="preserve">618.2/.7  </w:t>
      </w:r>
    </w:p>
    <w:p w:rsidR="002A15AC" w:rsidRPr="004D2D4F" w:rsidRDefault="002A15AC" w:rsidP="007F4676">
      <w:pPr>
        <w:tabs>
          <w:tab w:val="left" w:pos="851"/>
        </w:tabs>
        <w:jc w:val="both"/>
        <w:rPr>
          <w:sz w:val="24"/>
          <w:szCs w:val="24"/>
          <w:lang w:val="ro-RO"/>
        </w:rPr>
      </w:pPr>
    </w:p>
    <w:p w:rsidR="0062298E" w:rsidRPr="004D2D4F" w:rsidRDefault="0062298E" w:rsidP="007F4676">
      <w:pPr>
        <w:tabs>
          <w:tab w:val="left" w:pos="851"/>
        </w:tabs>
        <w:jc w:val="both"/>
        <w:rPr>
          <w:sz w:val="24"/>
          <w:szCs w:val="24"/>
          <w:lang w:val="ro-RO"/>
        </w:rPr>
      </w:pPr>
    </w:p>
    <w:p w:rsidR="006A354C" w:rsidRPr="004D2D4F" w:rsidRDefault="006A354C" w:rsidP="007F4676">
      <w:pPr>
        <w:tabs>
          <w:tab w:val="left" w:pos="851"/>
        </w:tabs>
        <w:jc w:val="both"/>
        <w:rPr>
          <w:b/>
          <w:sz w:val="24"/>
          <w:szCs w:val="24"/>
          <w:lang w:val="ro-RO"/>
        </w:rPr>
      </w:pPr>
      <w:r w:rsidRPr="004D2D4F">
        <w:rPr>
          <w:b/>
          <w:sz w:val="24"/>
          <w:szCs w:val="24"/>
          <w:lang w:val="ro-RO"/>
        </w:rPr>
        <w:t>I.M.II 3671</w:t>
      </w:r>
      <w:r w:rsidRPr="004D2D4F">
        <w:rPr>
          <w:b/>
          <w:sz w:val="24"/>
          <w:szCs w:val="24"/>
        </w:rPr>
        <w:t>/</w:t>
      </w:r>
      <w:r w:rsidRPr="004D2D4F">
        <w:rPr>
          <w:b/>
          <w:sz w:val="24"/>
          <w:szCs w:val="24"/>
          <w:lang w:val="ro-RO"/>
        </w:rPr>
        <w:t>5</w:t>
      </w:r>
    </w:p>
    <w:p w:rsidR="006A354C" w:rsidRPr="004D2D4F" w:rsidRDefault="006A354C" w:rsidP="007F4676">
      <w:pPr>
        <w:tabs>
          <w:tab w:val="left" w:pos="851"/>
        </w:tabs>
        <w:jc w:val="both"/>
        <w:rPr>
          <w:b/>
          <w:sz w:val="24"/>
          <w:szCs w:val="24"/>
          <w:lang w:val="ro-RO"/>
        </w:rPr>
      </w:pPr>
      <w:r w:rsidRPr="004D2D4F">
        <w:rPr>
          <w:b/>
          <w:sz w:val="24"/>
          <w:szCs w:val="24"/>
          <w:lang w:val="ro-RO"/>
        </w:rPr>
        <w:t>TANASESCU, I. ; BALAN, N. P.</w:t>
      </w:r>
    </w:p>
    <w:p w:rsidR="006A354C" w:rsidRPr="004D2D4F" w:rsidRDefault="00030468" w:rsidP="007F4676">
      <w:pPr>
        <w:tabs>
          <w:tab w:val="left" w:pos="851"/>
        </w:tabs>
        <w:jc w:val="both"/>
        <w:rPr>
          <w:sz w:val="24"/>
          <w:szCs w:val="24"/>
          <w:lang w:val="ro-RO"/>
        </w:rPr>
      </w:pPr>
      <w:r w:rsidRPr="004D2D4F">
        <w:rPr>
          <w:sz w:val="24"/>
          <w:szCs w:val="24"/>
          <w:lang w:val="ro-RO"/>
        </w:rPr>
        <w:lastRenderedPageBreak/>
        <w:t>Beitrag zur L</w:t>
      </w:r>
      <w:r w:rsidR="006A354C" w:rsidRPr="004D2D4F">
        <w:rPr>
          <w:sz w:val="24"/>
          <w:szCs w:val="24"/>
          <w:lang w:val="ro-RO"/>
        </w:rPr>
        <w:t>ehre von den vekal</w:t>
      </w:r>
      <w:r w:rsidRPr="004D2D4F">
        <w:rPr>
          <w:sz w:val="24"/>
          <w:szCs w:val="24"/>
          <w:lang w:val="ro-RO"/>
        </w:rPr>
        <w:t>k</w:t>
      </w:r>
      <w:r w:rsidR="006A354C" w:rsidRPr="004D2D4F">
        <w:rPr>
          <w:sz w:val="24"/>
          <w:szCs w:val="24"/>
          <w:lang w:val="ro-RO"/>
        </w:rPr>
        <w:t>ten Epitheliomen der Haut</w:t>
      </w:r>
      <w:r w:rsidRPr="004D2D4F">
        <w:rPr>
          <w:sz w:val="24"/>
          <w:szCs w:val="24"/>
          <w:lang w:val="ro-RO"/>
        </w:rPr>
        <w:t>.</w:t>
      </w:r>
      <w:r w:rsidR="006A354C" w:rsidRPr="004D2D4F">
        <w:rPr>
          <w:sz w:val="24"/>
          <w:szCs w:val="24"/>
          <w:lang w:val="ro-RO"/>
        </w:rPr>
        <w:t xml:space="preserve"> Ein Fall von doppeltem verkalktem Epitheliom / I.Tanase</w:t>
      </w:r>
      <w:r w:rsidRPr="004D2D4F">
        <w:rPr>
          <w:sz w:val="24"/>
          <w:szCs w:val="24"/>
          <w:lang w:val="ro-RO"/>
        </w:rPr>
        <w:t>sc</w:t>
      </w:r>
      <w:r w:rsidR="006A354C" w:rsidRPr="004D2D4F">
        <w:rPr>
          <w:sz w:val="24"/>
          <w:szCs w:val="24"/>
          <w:lang w:val="ro-RO"/>
        </w:rPr>
        <w:t xml:space="preserve">u , N.P. Balan . – Berlin : Verlag von Julius Springer , 1932 . – p. 398-410, p. III </w:t>
      </w:r>
      <w:r w:rsidRPr="004D2D4F">
        <w:rPr>
          <w:sz w:val="24"/>
          <w:szCs w:val="24"/>
          <w:lang w:val="ro-RO"/>
        </w:rPr>
        <w:t>:</w:t>
      </w:r>
      <w:r w:rsidR="006A354C" w:rsidRPr="004D2D4F">
        <w:rPr>
          <w:sz w:val="24"/>
          <w:szCs w:val="24"/>
          <w:lang w:val="ro-RO"/>
        </w:rPr>
        <w:t xml:space="preserve"> fig. ; 22cm. </w:t>
      </w:r>
    </w:p>
    <w:p w:rsidR="006A354C" w:rsidRPr="004D2D4F" w:rsidRDefault="00D30065" w:rsidP="007F4676">
      <w:pPr>
        <w:tabs>
          <w:tab w:val="left" w:pos="851"/>
        </w:tabs>
        <w:jc w:val="both"/>
        <w:rPr>
          <w:sz w:val="24"/>
          <w:szCs w:val="24"/>
          <w:lang w:val="ro-RO"/>
        </w:rPr>
      </w:pPr>
      <w:r w:rsidRPr="004D2D4F">
        <w:rPr>
          <w:sz w:val="24"/>
          <w:szCs w:val="24"/>
          <w:lang w:val="ro-RO"/>
        </w:rPr>
        <w:tab/>
      </w:r>
      <w:r w:rsidR="006A354C" w:rsidRPr="004D2D4F">
        <w:rPr>
          <w:sz w:val="24"/>
          <w:szCs w:val="24"/>
          <w:lang w:val="ro-RO"/>
        </w:rPr>
        <w:t>Bibliogr. p. 410</w:t>
      </w:r>
    </w:p>
    <w:p w:rsidR="006A354C" w:rsidRPr="004D2D4F" w:rsidRDefault="00D30065" w:rsidP="007F4676">
      <w:pPr>
        <w:tabs>
          <w:tab w:val="left" w:pos="851"/>
        </w:tabs>
        <w:jc w:val="both"/>
        <w:rPr>
          <w:sz w:val="24"/>
          <w:szCs w:val="24"/>
          <w:lang w:val="ro-RO"/>
        </w:rPr>
      </w:pPr>
      <w:r w:rsidRPr="004D2D4F">
        <w:rPr>
          <w:sz w:val="24"/>
          <w:szCs w:val="24"/>
          <w:lang w:val="ro-RO"/>
        </w:rPr>
        <w:tab/>
      </w:r>
      <w:r w:rsidR="006A354C" w:rsidRPr="004D2D4F">
        <w:rPr>
          <w:sz w:val="24"/>
          <w:szCs w:val="24"/>
          <w:lang w:val="ro-RO"/>
        </w:rPr>
        <w:t>Extras : Zeit</w:t>
      </w:r>
      <w:r w:rsidR="00030468" w:rsidRPr="004D2D4F">
        <w:rPr>
          <w:sz w:val="24"/>
          <w:szCs w:val="24"/>
          <w:lang w:val="ro-RO"/>
        </w:rPr>
        <w:t>schrift fü</w:t>
      </w:r>
      <w:r w:rsidR="006A354C" w:rsidRPr="004D2D4F">
        <w:rPr>
          <w:sz w:val="24"/>
          <w:szCs w:val="24"/>
          <w:lang w:val="ro-RO"/>
        </w:rPr>
        <w:t>r krebsforschung</w:t>
      </w:r>
      <w:r w:rsidR="00030468" w:rsidRPr="004D2D4F">
        <w:rPr>
          <w:sz w:val="24"/>
          <w:szCs w:val="24"/>
          <w:lang w:val="ro-RO"/>
        </w:rPr>
        <w:t xml:space="preserve"> : Deutschen zentralkomitee zur erforschung und bekämpfung der krebskrankheit , E.V. zu Berlin, Band 3, und 4 Heft, 1932</w:t>
      </w:r>
    </w:p>
    <w:p w:rsidR="00030468" w:rsidRPr="004D2D4F" w:rsidRDefault="00D30065" w:rsidP="007F4676">
      <w:pPr>
        <w:tabs>
          <w:tab w:val="left" w:pos="851"/>
        </w:tabs>
        <w:jc w:val="both"/>
        <w:rPr>
          <w:sz w:val="24"/>
          <w:szCs w:val="24"/>
          <w:lang w:val="ro-RO"/>
        </w:rPr>
      </w:pPr>
      <w:r w:rsidRPr="004D2D4F">
        <w:rPr>
          <w:sz w:val="24"/>
          <w:szCs w:val="24"/>
          <w:lang w:val="ro-RO"/>
        </w:rPr>
        <w:tab/>
      </w:r>
      <w:r w:rsidR="00030468" w:rsidRPr="004D2D4F">
        <w:rPr>
          <w:sz w:val="24"/>
          <w:szCs w:val="24"/>
          <w:lang w:val="ro-RO"/>
        </w:rPr>
        <w:t xml:space="preserve">Coligat </w:t>
      </w:r>
    </w:p>
    <w:p w:rsidR="00030468" w:rsidRPr="004D2D4F" w:rsidRDefault="00030468" w:rsidP="007F4676">
      <w:pPr>
        <w:tabs>
          <w:tab w:val="left" w:pos="851"/>
        </w:tabs>
        <w:jc w:val="both"/>
        <w:rPr>
          <w:sz w:val="24"/>
          <w:szCs w:val="24"/>
          <w:lang w:val="ro-RO"/>
        </w:rPr>
      </w:pPr>
      <w:r w:rsidRPr="004D2D4F">
        <w:rPr>
          <w:sz w:val="24"/>
          <w:szCs w:val="24"/>
          <w:lang w:val="ro-RO"/>
        </w:rPr>
        <w:t>6161.5-006.5</w:t>
      </w:r>
    </w:p>
    <w:p w:rsidR="00030468" w:rsidRPr="004D2D4F" w:rsidRDefault="00030468" w:rsidP="007F4676">
      <w:pPr>
        <w:tabs>
          <w:tab w:val="left" w:pos="851"/>
        </w:tabs>
        <w:jc w:val="both"/>
        <w:rPr>
          <w:sz w:val="24"/>
          <w:szCs w:val="24"/>
          <w:lang w:val="ro-RO"/>
        </w:rPr>
      </w:pPr>
    </w:p>
    <w:p w:rsidR="006A354C" w:rsidRPr="004D2D4F" w:rsidRDefault="006A354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690</w:t>
      </w:r>
    </w:p>
    <w:p w:rsidR="002A15AC" w:rsidRPr="004D2D4F" w:rsidRDefault="002A15AC" w:rsidP="007F4676">
      <w:pPr>
        <w:tabs>
          <w:tab w:val="left" w:pos="851"/>
        </w:tabs>
        <w:jc w:val="both"/>
        <w:rPr>
          <w:b/>
          <w:sz w:val="24"/>
          <w:szCs w:val="24"/>
          <w:lang w:val="ro-RO"/>
        </w:rPr>
      </w:pPr>
      <w:r w:rsidRPr="004D2D4F">
        <w:rPr>
          <w:b/>
          <w:sz w:val="24"/>
          <w:szCs w:val="24"/>
          <w:lang w:val="ro-RO"/>
        </w:rPr>
        <w:t>TĂNĂSESCU, Radu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Diagnosticul hematologic : Vol 1-2 / Radu Tă</w:t>
      </w:r>
      <w:r w:rsidR="00746BBC" w:rsidRPr="004D2D4F">
        <w:rPr>
          <w:sz w:val="24"/>
          <w:szCs w:val="24"/>
          <w:lang w:val="ro-RO"/>
        </w:rPr>
        <w:t>năsescu . – Cluj-Napoca : Dacia</w:t>
      </w:r>
      <w:r w:rsidRPr="004D2D4F">
        <w:rPr>
          <w:sz w:val="24"/>
          <w:szCs w:val="24"/>
          <w:lang w:val="ro-RO"/>
        </w:rPr>
        <w:t>, 1974 .</w:t>
      </w:r>
      <w:r w:rsidR="00746BBC" w:rsidRPr="004D2D4F">
        <w:rPr>
          <w:sz w:val="24"/>
          <w:szCs w:val="24"/>
          <w:lang w:val="ro-RO"/>
        </w:rPr>
        <w:t xml:space="preserve"> -  25 cm. </w:t>
      </w:r>
    </w:p>
    <w:p w:rsidR="002A15AC" w:rsidRPr="004D2D4F" w:rsidRDefault="00D30065" w:rsidP="007F4676">
      <w:pPr>
        <w:tabs>
          <w:tab w:val="left" w:pos="851"/>
        </w:tabs>
        <w:jc w:val="both"/>
        <w:rPr>
          <w:sz w:val="24"/>
          <w:szCs w:val="24"/>
          <w:lang w:val="ro-RO"/>
        </w:rPr>
      </w:pPr>
      <w:r w:rsidRPr="004D2D4F">
        <w:rPr>
          <w:b/>
          <w:sz w:val="24"/>
          <w:szCs w:val="24"/>
          <w:lang w:val="ro-RO"/>
        </w:rPr>
        <w:tab/>
      </w:r>
      <w:r w:rsidR="002A15AC" w:rsidRPr="004D2D4F">
        <w:rPr>
          <w:b/>
          <w:sz w:val="24"/>
          <w:szCs w:val="24"/>
          <w:lang w:val="ro-RO"/>
        </w:rPr>
        <w:t>Vol 1</w:t>
      </w:r>
      <w:r w:rsidR="002A15AC" w:rsidRPr="004D2D4F">
        <w:rPr>
          <w:sz w:val="24"/>
          <w:szCs w:val="24"/>
          <w:lang w:val="ro-RO"/>
        </w:rPr>
        <w:t xml:space="preserve"> : Orientarea clinică. Citomorfologie sanguină. Metodele uzuale e investigaţie paraclinică . – 80 p. : il</w:t>
      </w:r>
      <w:r w:rsidR="00746BBC"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w:t>
      </w:r>
    </w:p>
    <w:p w:rsidR="002A15AC" w:rsidRPr="004D2D4F" w:rsidRDefault="00D30065" w:rsidP="007F4676">
      <w:pPr>
        <w:tabs>
          <w:tab w:val="left" w:pos="851"/>
        </w:tabs>
        <w:jc w:val="both"/>
        <w:rPr>
          <w:sz w:val="24"/>
          <w:szCs w:val="24"/>
          <w:lang w:val="ro-RO"/>
        </w:rPr>
      </w:pPr>
      <w:r w:rsidRPr="004D2D4F">
        <w:rPr>
          <w:b/>
          <w:sz w:val="24"/>
          <w:szCs w:val="24"/>
          <w:lang w:val="ro-RO"/>
        </w:rPr>
        <w:tab/>
      </w:r>
      <w:r w:rsidR="002A15AC" w:rsidRPr="004D2D4F">
        <w:rPr>
          <w:b/>
          <w:sz w:val="24"/>
          <w:szCs w:val="24"/>
          <w:lang w:val="ro-RO"/>
        </w:rPr>
        <w:t xml:space="preserve">Vol. 2 </w:t>
      </w:r>
      <w:r w:rsidR="002A15AC" w:rsidRPr="004D2D4F">
        <w:rPr>
          <w:sz w:val="24"/>
          <w:szCs w:val="24"/>
          <w:lang w:val="ro-RO"/>
        </w:rPr>
        <w:t>Diagnosticul hemopatiilor benigne şi maligne . – Modificări sanguine în boli nehematoloice. Elemente de citodiagnostic în cancer . – 138 p. : il</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w:t>
      </w:r>
    </w:p>
    <w:p w:rsidR="002A15AC" w:rsidRPr="004D2D4F" w:rsidRDefault="002A15AC" w:rsidP="007F4676">
      <w:pPr>
        <w:tabs>
          <w:tab w:val="left" w:pos="851"/>
        </w:tabs>
        <w:jc w:val="both"/>
        <w:rPr>
          <w:sz w:val="24"/>
          <w:szCs w:val="24"/>
          <w:lang w:val="ro-RO"/>
        </w:rPr>
      </w:pPr>
      <w:r w:rsidRPr="004D2D4F">
        <w:rPr>
          <w:sz w:val="24"/>
          <w:szCs w:val="24"/>
          <w:lang w:val="ro-RO"/>
        </w:rPr>
        <w:t>616.15-07</w:t>
      </w:r>
    </w:p>
    <w:p w:rsidR="002A15AC" w:rsidRPr="004D2D4F" w:rsidRDefault="002A15AC" w:rsidP="007F4676">
      <w:pPr>
        <w:tabs>
          <w:tab w:val="left" w:pos="851"/>
        </w:tabs>
        <w:jc w:val="both"/>
        <w:rPr>
          <w:b/>
          <w:sz w:val="24"/>
          <w:szCs w:val="24"/>
          <w:lang w:val="ro-RO"/>
        </w:rPr>
      </w:pPr>
    </w:p>
    <w:p w:rsidR="00D30065" w:rsidRPr="004D2D4F" w:rsidRDefault="00D30065"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209</w:t>
      </w:r>
    </w:p>
    <w:p w:rsidR="002A15AC" w:rsidRPr="004D2D4F" w:rsidRDefault="002A15AC" w:rsidP="007F4676">
      <w:pPr>
        <w:tabs>
          <w:tab w:val="left" w:pos="851"/>
        </w:tabs>
        <w:jc w:val="both"/>
        <w:rPr>
          <w:b/>
          <w:sz w:val="24"/>
          <w:szCs w:val="24"/>
          <w:lang w:val="ro-RO"/>
        </w:rPr>
      </w:pPr>
      <w:r w:rsidRPr="004D2D4F">
        <w:rPr>
          <w:b/>
          <w:sz w:val="24"/>
          <w:szCs w:val="24"/>
          <w:lang w:val="ro-RO"/>
        </w:rPr>
        <w:t>TĂNĂSESCU, Ştefan C.</w:t>
      </w:r>
    </w:p>
    <w:p w:rsidR="002A15AC" w:rsidRPr="004D2D4F" w:rsidRDefault="002A15AC" w:rsidP="007F4676">
      <w:pPr>
        <w:tabs>
          <w:tab w:val="left" w:pos="851"/>
        </w:tabs>
        <w:jc w:val="both"/>
        <w:rPr>
          <w:sz w:val="24"/>
          <w:szCs w:val="24"/>
          <w:lang w:val="ro-RO"/>
        </w:rPr>
      </w:pPr>
      <w:r w:rsidRPr="004D2D4F">
        <w:rPr>
          <w:sz w:val="24"/>
          <w:szCs w:val="24"/>
          <w:lang w:val="ro-RO"/>
        </w:rPr>
        <w:tab/>
        <w:t>Vaccinoterapia microbacilară în acneea vulgară : teză pentru doctorat în medicină şi chirurgie : nr. 2734 / Ştefan C. Tănăsescu . – Bucureşti : Ins</w:t>
      </w:r>
      <w:r w:rsidR="00746BBC" w:rsidRPr="004D2D4F">
        <w:rPr>
          <w:sz w:val="24"/>
          <w:szCs w:val="24"/>
          <w:lang w:val="ro-RO"/>
        </w:rPr>
        <w:t>titut de Arte Grafice „Poporul”</w:t>
      </w:r>
      <w:r w:rsidRPr="004D2D4F">
        <w:rPr>
          <w:sz w:val="24"/>
          <w:szCs w:val="24"/>
          <w:lang w:val="ro-RO"/>
        </w:rPr>
        <w:t>, 1927 . – 29 p. ; 22 cm</w:t>
      </w:r>
      <w:r w:rsidR="00746BBC"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27-29</w:t>
      </w:r>
    </w:p>
    <w:p w:rsidR="002A15AC" w:rsidRPr="004D2D4F" w:rsidRDefault="002A15AC" w:rsidP="007F4676">
      <w:pPr>
        <w:tabs>
          <w:tab w:val="left" w:pos="851"/>
        </w:tabs>
        <w:jc w:val="both"/>
        <w:rPr>
          <w:sz w:val="24"/>
          <w:szCs w:val="24"/>
          <w:lang w:val="ro-RO"/>
        </w:rPr>
      </w:pPr>
      <w:r w:rsidRPr="004D2D4F">
        <w:rPr>
          <w:sz w:val="24"/>
          <w:szCs w:val="24"/>
          <w:lang w:val="ro-RO"/>
        </w:rPr>
        <w:t>616.53-002-08</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785</w:t>
      </w:r>
    </w:p>
    <w:p w:rsidR="002A15AC" w:rsidRPr="004D2D4F" w:rsidRDefault="002A15AC" w:rsidP="007F4676">
      <w:pPr>
        <w:tabs>
          <w:tab w:val="left" w:pos="851"/>
        </w:tabs>
        <w:jc w:val="both"/>
        <w:rPr>
          <w:b/>
          <w:sz w:val="24"/>
          <w:szCs w:val="24"/>
          <w:lang w:val="ro-RO"/>
        </w:rPr>
      </w:pPr>
      <w:r w:rsidRPr="004D2D4F">
        <w:rPr>
          <w:b/>
          <w:sz w:val="24"/>
          <w:szCs w:val="24"/>
          <w:lang w:val="ro-RO"/>
        </w:rPr>
        <w:t>ŢĂRANU, Gr.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Băile Govora (Judeţul Vâlcea) / Gr. Ţăranu . – Bucureşti : Stabilimentul Grafic A</w:t>
      </w:r>
      <w:r w:rsidR="00746BBC" w:rsidRPr="004D2D4F">
        <w:rPr>
          <w:sz w:val="24"/>
          <w:szCs w:val="24"/>
          <w:lang w:val="ro-RO"/>
        </w:rPr>
        <w:t>lbert Baer Fabrica de Cartonage</w:t>
      </w:r>
      <w:r w:rsidRPr="004D2D4F">
        <w:rPr>
          <w:sz w:val="24"/>
          <w:szCs w:val="24"/>
          <w:lang w:val="ro-RO"/>
        </w:rPr>
        <w:t>, 1908 . – 42 p. : il. ; 26 cm</w:t>
      </w:r>
      <w:r w:rsidR="00746BBC"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Ministerul Industriei şi Comerciului</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2826/3</w:t>
      </w:r>
    </w:p>
    <w:p w:rsidR="002A15AC" w:rsidRPr="004D2D4F" w:rsidRDefault="002A15AC" w:rsidP="007F4676">
      <w:pPr>
        <w:tabs>
          <w:tab w:val="left" w:pos="851"/>
        </w:tabs>
        <w:jc w:val="both"/>
        <w:rPr>
          <w:b/>
          <w:sz w:val="24"/>
          <w:szCs w:val="24"/>
          <w:lang w:val="ro-RO"/>
        </w:rPr>
      </w:pPr>
      <w:r w:rsidRPr="004D2D4F">
        <w:rPr>
          <w:b/>
          <w:sz w:val="24"/>
          <w:szCs w:val="24"/>
          <w:lang w:val="ro-RO"/>
        </w:rPr>
        <w:t>ŢĂRANU, Gr.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„Govora” : Observaţiuni medicale culese în stagiunea anului 1902 / Gr. Ţăranu . – Bucuresci :</w:t>
      </w:r>
      <w:r w:rsidR="00746BBC" w:rsidRPr="004D2D4F">
        <w:rPr>
          <w:sz w:val="24"/>
          <w:szCs w:val="24"/>
          <w:lang w:val="ro-RO"/>
        </w:rPr>
        <w:t xml:space="preserve"> Lito-Tipografia L. Motzatzeanu</w:t>
      </w:r>
      <w:r w:rsidRPr="004D2D4F">
        <w:rPr>
          <w:sz w:val="24"/>
          <w:szCs w:val="24"/>
          <w:lang w:val="ro-RO"/>
        </w:rPr>
        <w:t>, 1903 . – 18 p. ; 23 cm</w:t>
      </w:r>
      <w:r w:rsidR="00746BBC"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Înaintea titlului: Ministerul Agriculturei, Industriei, Comerciului şi Domeniilor</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2826/9</w:t>
      </w:r>
    </w:p>
    <w:p w:rsidR="002A15AC" w:rsidRPr="004D2D4F" w:rsidRDefault="002A15AC" w:rsidP="007F4676">
      <w:pPr>
        <w:tabs>
          <w:tab w:val="left" w:pos="851"/>
        </w:tabs>
        <w:jc w:val="both"/>
        <w:rPr>
          <w:b/>
          <w:sz w:val="24"/>
          <w:szCs w:val="24"/>
          <w:lang w:val="ro-RO"/>
        </w:rPr>
      </w:pPr>
      <w:r w:rsidRPr="004D2D4F">
        <w:rPr>
          <w:b/>
          <w:sz w:val="24"/>
          <w:szCs w:val="24"/>
          <w:lang w:val="ro-RO"/>
        </w:rPr>
        <w:t>ŢĂRANU, Gr.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Observaţiuni medicale culese în staţiunea balneară „Govora” în stagiunea anului 1901 / Gr. Ţăranu . – Bucureşti : Tipografia şi Fonderia de Litere Thoma Basilescu , 1902 . – 22 p. ; 23 cm</w:t>
      </w:r>
      <w:r w:rsidR="00746BBC"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Buletinul Ministerului</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Ministerul Agriculturei, Industriei, Comerciului şi Domeniilor</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615.838 </w:t>
      </w:r>
    </w:p>
    <w:p w:rsidR="00DC5187" w:rsidRPr="004D2D4F" w:rsidRDefault="00DC5187" w:rsidP="007F4676">
      <w:pPr>
        <w:tabs>
          <w:tab w:val="left" w:pos="851"/>
        </w:tabs>
        <w:jc w:val="both"/>
        <w:rPr>
          <w:b/>
          <w:sz w:val="24"/>
          <w:szCs w:val="24"/>
          <w:lang w:val="ro-RO"/>
        </w:rPr>
      </w:pPr>
    </w:p>
    <w:p w:rsidR="00D30065" w:rsidRPr="004D2D4F" w:rsidRDefault="00D30065"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1888</w:t>
      </w:r>
    </w:p>
    <w:p w:rsidR="002A15AC" w:rsidRPr="004D2D4F" w:rsidRDefault="002A15AC" w:rsidP="007F4676">
      <w:pPr>
        <w:tabs>
          <w:tab w:val="left" w:pos="851"/>
        </w:tabs>
        <w:jc w:val="both"/>
        <w:rPr>
          <w:b/>
          <w:sz w:val="24"/>
          <w:szCs w:val="24"/>
          <w:lang w:val="ro-RO"/>
        </w:rPr>
      </w:pPr>
      <w:r w:rsidRPr="004D2D4F">
        <w:rPr>
          <w:b/>
          <w:sz w:val="24"/>
          <w:szCs w:val="24"/>
          <w:lang w:val="ro-RO"/>
        </w:rPr>
        <w:t>TÂRCOVEANU, Eugen ; LITU, Mihai ; EPURE, Oana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Epitropia „ Sfântul Spiridon ” Iaşi : de la origini la glorie, desfiinţare şi noi începuturi : Vol. II / Eugen Târcoveanu, Mihai Litu, Oana Epure . – Iaşi : Scripta Manent, 2004 . – 417 p. : fig. ; 20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Anexe p. 402-417</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973-86752-1-9</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mss.</w:t>
      </w:r>
    </w:p>
    <w:p w:rsidR="002A15AC" w:rsidRPr="004D2D4F" w:rsidRDefault="002A15AC" w:rsidP="007F4676">
      <w:pPr>
        <w:tabs>
          <w:tab w:val="left" w:pos="851"/>
        </w:tabs>
        <w:jc w:val="both"/>
        <w:rPr>
          <w:sz w:val="24"/>
          <w:szCs w:val="24"/>
          <w:lang w:val="ro-RO"/>
        </w:rPr>
      </w:pPr>
      <w:r w:rsidRPr="004D2D4F">
        <w:rPr>
          <w:sz w:val="24"/>
          <w:szCs w:val="24"/>
          <w:lang w:val="ro-RO"/>
        </w:rPr>
        <w:t xml:space="preserve">614.253.1(498 Iaşi)(09)   </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1448-1</w:t>
      </w:r>
    </w:p>
    <w:p w:rsidR="002A15AC" w:rsidRPr="004D2D4F" w:rsidRDefault="002A15AC" w:rsidP="007F4676">
      <w:pPr>
        <w:tabs>
          <w:tab w:val="left" w:pos="851"/>
        </w:tabs>
        <w:jc w:val="both"/>
        <w:rPr>
          <w:b/>
          <w:sz w:val="24"/>
          <w:szCs w:val="24"/>
          <w:lang w:val="ro-RO"/>
        </w:rPr>
      </w:pPr>
      <w:r w:rsidRPr="004D2D4F">
        <w:rPr>
          <w:b/>
          <w:sz w:val="24"/>
          <w:szCs w:val="24"/>
          <w:lang w:val="ro-RO"/>
        </w:rPr>
        <w:t>TÂRCOVEANU, Gh.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Imagini şi opacităţi particulare în câmpul radiologic al aparatului urinar / Gh. I. Târcoveanu . – Bucureşti : Institut de Arte Grafice „E. Marvan” , 1935 . – 64 p. : fig. ; 23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60-64</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Universitatea din Bucureşti. Facultatea de Medicină</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lang w:val="ro-RO"/>
        </w:rPr>
      </w:pPr>
      <w:r w:rsidRPr="004D2D4F">
        <w:rPr>
          <w:sz w:val="24"/>
          <w:szCs w:val="24"/>
          <w:lang w:val="ro-RO"/>
        </w:rPr>
        <w:t xml:space="preserve">616.62/.63-073.7                                          </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2456/2</w:t>
      </w:r>
    </w:p>
    <w:p w:rsidR="002A15AC" w:rsidRPr="004D2D4F" w:rsidRDefault="002A15AC" w:rsidP="007F4676">
      <w:pPr>
        <w:tabs>
          <w:tab w:val="left" w:pos="851"/>
        </w:tabs>
        <w:jc w:val="both"/>
        <w:rPr>
          <w:b/>
          <w:sz w:val="24"/>
          <w:szCs w:val="24"/>
          <w:lang w:val="ro-RO"/>
        </w:rPr>
      </w:pPr>
      <w:r w:rsidRPr="004D2D4F">
        <w:rPr>
          <w:b/>
          <w:sz w:val="24"/>
          <w:szCs w:val="24"/>
          <w:lang w:val="ro-RO"/>
        </w:rPr>
        <w:t>TARDIEU, Ambroise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Étude medico-légale sur l’avortement suivie d’observations et de recherches pour servir a l’histoire médico-légale . Des grossesses fausses et simulées / Ambroise Tardieu . – </w:t>
      </w:r>
      <w:r w:rsidR="00746BBC" w:rsidRPr="004D2D4F">
        <w:rPr>
          <w:sz w:val="24"/>
          <w:szCs w:val="24"/>
          <w:lang w:val="ro-RO"/>
        </w:rPr>
        <w:t>Paris : J. B. Baillière et Fils</w:t>
      </w:r>
      <w:r w:rsidRPr="004D2D4F">
        <w:rPr>
          <w:sz w:val="24"/>
          <w:szCs w:val="24"/>
          <w:lang w:val="ro-RO"/>
        </w:rPr>
        <w:t>, 1864 . – 208 p. ; 22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340.61:618.39                                                                    </w:t>
      </w:r>
    </w:p>
    <w:p w:rsidR="002A15AC" w:rsidRPr="004D2D4F" w:rsidRDefault="002A15AC" w:rsidP="007F4676">
      <w:pPr>
        <w:tabs>
          <w:tab w:val="left" w:pos="851"/>
        </w:tabs>
        <w:jc w:val="both"/>
        <w:rPr>
          <w:sz w:val="24"/>
          <w:szCs w:val="24"/>
          <w:lang w:val="ro-RO"/>
        </w:rPr>
      </w:pPr>
    </w:p>
    <w:p w:rsidR="00594AC7" w:rsidRPr="004D2D4F" w:rsidRDefault="00594AC7" w:rsidP="00594AC7">
      <w:pPr>
        <w:tabs>
          <w:tab w:val="left" w:pos="851"/>
        </w:tabs>
        <w:jc w:val="both"/>
        <w:rPr>
          <w:b/>
          <w:sz w:val="24"/>
          <w:szCs w:val="24"/>
          <w:lang w:val="ro-RO"/>
        </w:rPr>
      </w:pPr>
      <w:r w:rsidRPr="004D2D4F">
        <w:rPr>
          <w:b/>
          <w:sz w:val="24"/>
          <w:szCs w:val="24"/>
          <w:lang w:val="ro-RO"/>
        </w:rPr>
        <w:lastRenderedPageBreak/>
        <w:t xml:space="preserve">I.M. II 3507 </w:t>
      </w:r>
    </w:p>
    <w:p w:rsidR="00594AC7" w:rsidRPr="004D2D4F" w:rsidRDefault="00594AC7" w:rsidP="00594AC7">
      <w:pPr>
        <w:tabs>
          <w:tab w:val="left" w:pos="851"/>
        </w:tabs>
        <w:jc w:val="both"/>
        <w:rPr>
          <w:sz w:val="24"/>
          <w:szCs w:val="24"/>
          <w:lang w:val="ro-RO"/>
        </w:rPr>
      </w:pPr>
      <w:r w:rsidRPr="004D2D4F">
        <w:rPr>
          <w:b/>
          <w:sz w:val="24"/>
          <w:szCs w:val="24"/>
          <w:lang w:val="ro-RO"/>
        </w:rPr>
        <w:t>TAREEV, E. M</w:t>
      </w:r>
      <w:r w:rsidRPr="004D2D4F">
        <w:rPr>
          <w:sz w:val="24"/>
          <w:szCs w:val="24"/>
          <w:lang w:val="ro-RO"/>
        </w:rPr>
        <w:t xml:space="preserve">. </w:t>
      </w:r>
    </w:p>
    <w:p w:rsidR="00594AC7" w:rsidRPr="004D2D4F" w:rsidRDefault="00594AC7" w:rsidP="00594AC7">
      <w:pPr>
        <w:tabs>
          <w:tab w:val="left" w:pos="851"/>
        </w:tabs>
        <w:jc w:val="both"/>
        <w:rPr>
          <w:sz w:val="24"/>
          <w:szCs w:val="24"/>
          <w:lang w:val="ro-RO"/>
        </w:rPr>
      </w:pPr>
      <w:r w:rsidRPr="004D2D4F">
        <w:rPr>
          <w:sz w:val="24"/>
          <w:szCs w:val="24"/>
          <w:lang w:val="ro-RO"/>
        </w:rPr>
        <w:tab/>
        <w:t>Clinica malariei /E.M. Tareev . – Bucureşti : Editura de Stat – Literatura Medicală, 1949 . – 334p. ; 21 cm.</w:t>
      </w:r>
    </w:p>
    <w:p w:rsidR="00594AC7" w:rsidRPr="004D2D4F" w:rsidRDefault="00594AC7" w:rsidP="00594AC7">
      <w:pPr>
        <w:tabs>
          <w:tab w:val="left" w:pos="851"/>
        </w:tabs>
        <w:jc w:val="both"/>
        <w:rPr>
          <w:sz w:val="24"/>
          <w:szCs w:val="24"/>
          <w:lang w:val="ro-RO"/>
        </w:rPr>
      </w:pPr>
      <w:r w:rsidRPr="004D2D4F">
        <w:rPr>
          <w:sz w:val="24"/>
          <w:szCs w:val="24"/>
          <w:lang w:val="ro-RO"/>
        </w:rPr>
        <w:t>616.936</w:t>
      </w:r>
    </w:p>
    <w:p w:rsidR="00594AC7" w:rsidRPr="004D2D4F" w:rsidRDefault="00594AC7" w:rsidP="00594AC7">
      <w:pPr>
        <w:tabs>
          <w:tab w:val="left" w:pos="851"/>
        </w:tabs>
        <w:jc w:val="both"/>
        <w:rPr>
          <w:sz w:val="24"/>
          <w:szCs w:val="24"/>
          <w:lang w:val="ro-RO"/>
        </w:rPr>
      </w:pPr>
    </w:p>
    <w:p w:rsidR="00D30065" w:rsidRPr="004D2D4F" w:rsidRDefault="00D30065" w:rsidP="007F4676">
      <w:pPr>
        <w:pStyle w:val="Heading1"/>
        <w:tabs>
          <w:tab w:val="left" w:pos="851"/>
        </w:tabs>
        <w:jc w:val="both"/>
        <w:rPr>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 M. III 610</w:t>
      </w:r>
    </w:p>
    <w:p w:rsidR="002A15AC" w:rsidRPr="004D2D4F" w:rsidRDefault="002A15AC" w:rsidP="007F4676">
      <w:pPr>
        <w:pStyle w:val="Heading1"/>
        <w:tabs>
          <w:tab w:val="left" w:pos="851"/>
        </w:tabs>
        <w:jc w:val="both"/>
        <w:rPr>
          <w:szCs w:val="24"/>
          <w:lang w:val="ro-RO"/>
        </w:rPr>
      </w:pPr>
      <w:r w:rsidRPr="004D2D4F">
        <w:rPr>
          <w:szCs w:val="24"/>
          <w:lang w:val="ro-RO"/>
        </w:rPr>
        <w:t>TARU</w:t>
      </w:r>
    </w:p>
    <w:p w:rsidR="00DC5187" w:rsidRPr="004D2D4F" w:rsidRDefault="002A15AC" w:rsidP="007F4676">
      <w:pPr>
        <w:pStyle w:val="Heading1"/>
        <w:tabs>
          <w:tab w:val="left" w:pos="851"/>
        </w:tabs>
        <w:jc w:val="both"/>
        <w:rPr>
          <w:b w:val="0"/>
          <w:szCs w:val="24"/>
          <w:lang w:val="ro-RO"/>
        </w:rPr>
      </w:pPr>
      <w:r w:rsidRPr="004D2D4F">
        <w:rPr>
          <w:szCs w:val="24"/>
          <w:lang w:val="ro-RO"/>
        </w:rPr>
        <w:tab/>
      </w:r>
      <w:r w:rsidRPr="004D2D4F">
        <w:rPr>
          <w:b w:val="0"/>
          <w:szCs w:val="24"/>
          <w:lang w:val="ro-RO"/>
        </w:rPr>
        <w:t>Figuri medicale : Văzute de Taru / Taru . – Bucureşti : Editura Librăriei Jean Leon, [s.a] . – 32 p. : il. ; 27 cm.</w:t>
      </w:r>
    </w:p>
    <w:p w:rsidR="002A15AC" w:rsidRPr="004D2D4F" w:rsidRDefault="00D30065" w:rsidP="007F4676">
      <w:pPr>
        <w:pStyle w:val="Heading1"/>
        <w:tabs>
          <w:tab w:val="left" w:pos="851"/>
        </w:tabs>
        <w:jc w:val="both"/>
        <w:rPr>
          <w:b w:val="0"/>
          <w:szCs w:val="24"/>
          <w:lang w:val="ro-RO"/>
        </w:rPr>
      </w:pPr>
      <w:r w:rsidRPr="004D2D4F">
        <w:rPr>
          <w:b w:val="0"/>
          <w:szCs w:val="24"/>
          <w:lang w:val="ro-RO"/>
        </w:rPr>
        <w:tab/>
      </w:r>
      <w:r w:rsidR="002A15AC" w:rsidRPr="004D2D4F">
        <w:rPr>
          <w:b w:val="0"/>
          <w:szCs w:val="24"/>
          <w:lang w:val="ro-RO"/>
        </w:rPr>
        <w:t>Conţine imagini caricaturale ale medicilor</w:t>
      </w:r>
    </w:p>
    <w:p w:rsidR="002A15AC" w:rsidRPr="004D2D4F" w:rsidRDefault="002A15AC" w:rsidP="007F4676">
      <w:pPr>
        <w:pStyle w:val="Heading1"/>
        <w:tabs>
          <w:tab w:val="left" w:pos="851"/>
        </w:tabs>
        <w:jc w:val="both"/>
        <w:rPr>
          <w:b w:val="0"/>
          <w:szCs w:val="24"/>
          <w:lang w:val="ro-RO"/>
        </w:rPr>
      </w:pPr>
      <w:r w:rsidRPr="004D2D4F">
        <w:rPr>
          <w:b w:val="0"/>
          <w:szCs w:val="24"/>
          <w:lang w:val="ro-RO"/>
        </w:rPr>
        <w:t xml:space="preserve">61:741.5(084)            </w:t>
      </w:r>
    </w:p>
    <w:p w:rsidR="00BB2013" w:rsidRPr="004D2D4F" w:rsidRDefault="00BB2013" w:rsidP="007F4676">
      <w:pPr>
        <w:pStyle w:val="Heading1"/>
        <w:tabs>
          <w:tab w:val="left" w:pos="851"/>
        </w:tabs>
        <w:jc w:val="both"/>
        <w:rPr>
          <w:b w:val="0"/>
          <w:szCs w:val="24"/>
          <w:lang w:val="ro-RO"/>
        </w:rPr>
      </w:pPr>
    </w:p>
    <w:p w:rsidR="00D30065" w:rsidRDefault="00D30065" w:rsidP="00D30065">
      <w:pPr>
        <w:rPr>
          <w:lang w:val="ro-RO"/>
        </w:rPr>
      </w:pPr>
    </w:p>
    <w:p w:rsidR="008C55EA" w:rsidRPr="008C55EA" w:rsidRDefault="008C55EA" w:rsidP="008C55EA">
      <w:pPr>
        <w:jc w:val="both"/>
        <w:rPr>
          <w:b/>
          <w:sz w:val="24"/>
          <w:szCs w:val="24"/>
        </w:rPr>
      </w:pPr>
      <w:r w:rsidRPr="008C55EA">
        <w:rPr>
          <w:b/>
          <w:sz w:val="24"/>
          <w:szCs w:val="24"/>
        </w:rPr>
        <w:t>I.M.III 1124</w:t>
      </w:r>
    </w:p>
    <w:p w:rsidR="008C55EA" w:rsidRPr="008C55EA" w:rsidRDefault="008C55EA" w:rsidP="008C55EA">
      <w:pPr>
        <w:jc w:val="both"/>
        <w:rPr>
          <w:b/>
          <w:sz w:val="24"/>
          <w:szCs w:val="24"/>
        </w:rPr>
      </w:pPr>
      <w:r w:rsidRPr="008C55EA">
        <w:rPr>
          <w:b/>
          <w:sz w:val="24"/>
          <w:szCs w:val="24"/>
        </w:rPr>
        <w:t xml:space="preserve">TAŞCĂ, G. </w:t>
      </w:r>
    </w:p>
    <w:p w:rsidR="008C55EA" w:rsidRPr="008C55EA" w:rsidRDefault="008C55EA" w:rsidP="008C55EA">
      <w:pPr>
        <w:jc w:val="both"/>
        <w:rPr>
          <w:sz w:val="24"/>
          <w:szCs w:val="24"/>
        </w:rPr>
      </w:pPr>
      <w:r w:rsidRPr="008C55EA">
        <w:rPr>
          <w:sz w:val="24"/>
          <w:szCs w:val="24"/>
        </w:rPr>
        <w:tab/>
        <w:t xml:space="preserve">Liberalism şi corporatism : Studiu critic / G. Taşcă . – Bucureşti : Tipografia “Bucovina”, [1937] . – 70 p. ; 24 cm. </w:t>
      </w:r>
    </w:p>
    <w:p w:rsidR="008C55EA" w:rsidRPr="008C55EA" w:rsidRDefault="008C55EA" w:rsidP="008C55EA">
      <w:pPr>
        <w:jc w:val="both"/>
        <w:rPr>
          <w:sz w:val="24"/>
          <w:szCs w:val="24"/>
        </w:rPr>
      </w:pPr>
      <w:r w:rsidRPr="008C55EA">
        <w:rPr>
          <w:sz w:val="24"/>
          <w:szCs w:val="24"/>
        </w:rPr>
        <w:tab/>
        <w:t xml:space="preserve">Extras din </w:t>
      </w:r>
      <w:r w:rsidRPr="008C55EA">
        <w:rPr>
          <w:i/>
          <w:sz w:val="24"/>
          <w:szCs w:val="24"/>
        </w:rPr>
        <w:t>Analele Economice şi Statistice</w:t>
      </w:r>
      <w:r w:rsidRPr="008C55EA">
        <w:rPr>
          <w:sz w:val="24"/>
          <w:szCs w:val="24"/>
        </w:rPr>
        <w:t>, Nr. 1 - 2, Ianuarie-Februarie 1937</w:t>
      </w:r>
    </w:p>
    <w:p w:rsidR="008C55EA" w:rsidRPr="008C55EA" w:rsidRDefault="008C55EA" w:rsidP="008C55EA">
      <w:pPr>
        <w:jc w:val="both"/>
        <w:rPr>
          <w:sz w:val="24"/>
          <w:szCs w:val="24"/>
          <w:lang w:val="ro-RO"/>
        </w:rPr>
      </w:pPr>
      <w:r w:rsidRPr="008C55EA">
        <w:rPr>
          <w:sz w:val="24"/>
          <w:szCs w:val="24"/>
        </w:rPr>
        <w:t>33(048.83)</w:t>
      </w:r>
    </w:p>
    <w:p w:rsidR="008C55EA" w:rsidRPr="008C55EA" w:rsidRDefault="008C55EA" w:rsidP="008C55EA">
      <w:pPr>
        <w:jc w:val="both"/>
        <w:rPr>
          <w:sz w:val="24"/>
          <w:szCs w:val="24"/>
          <w:lang w:val="ro-RO"/>
        </w:rPr>
      </w:pPr>
    </w:p>
    <w:p w:rsidR="008C55EA" w:rsidRPr="004D2D4F" w:rsidRDefault="008C55EA" w:rsidP="00D30065">
      <w:pPr>
        <w:rPr>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437</w:t>
      </w:r>
    </w:p>
    <w:p w:rsidR="002A15AC" w:rsidRPr="004D2D4F" w:rsidRDefault="002A15AC" w:rsidP="007F4676">
      <w:pPr>
        <w:tabs>
          <w:tab w:val="left" w:pos="851"/>
        </w:tabs>
        <w:jc w:val="both"/>
        <w:rPr>
          <w:b/>
          <w:sz w:val="24"/>
          <w:szCs w:val="24"/>
          <w:lang w:val="ro-RO"/>
        </w:rPr>
      </w:pPr>
      <w:r w:rsidRPr="004D2D4F">
        <w:rPr>
          <w:b/>
          <w:sz w:val="24"/>
          <w:szCs w:val="24"/>
          <w:lang w:val="ro-RO"/>
        </w:rPr>
        <w:t>TĂTĂRANU, Gh.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Expunere de titluri şi lucrări ştiinţifice / Gh. Tătăranu . – Odesa : Imprimeriile „Guvernământului” , 1943 . – 23 p. ; 21 cm</w:t>
      </w:r>
    </w:p>
    <w:p w:rsidR="002A15AC" w:rsidRPr="004D2D4F" w:rsidRDefault="002A15AC" w:rsidP="007F4676">
      <w:pPr>
        <w:tabs>
          <w:tab w:val="left" w:pos="851"/>
        </w:tabs>
        <w:jc w:val="both"/>
        <w:rPr>
          <w:sz w:val="24"/>
          <w:szCs w:val="24"/>
          <w:lang w:val="ro-RO"/>
        </w:rPr>
      </w:pPr>
      <w:r w:rsidRPr="004D2D4F">
        <w:rPr>
          <w:sz w:val="24"/>
          <w:szCs w:val="24"/>
          <w:lang w:val="ro-RO"/>
        </w:rPr>
        <w:t>929 Tătăranu, Gh.</w:t>
      </w:r>
    </w:p>
    <w:p w:rsidR="000A53C8" w:rsidRPr="004D2D4F" w:rsidRDefault="002A15AC" w:rsidP="007F4676">
      <w:pPr>
        <w:tabs>
          <w:tab w:val="left" w:pos="851"/>
        </w:tabs>
        <w:jc w:val="both"/>
        <w:rPr>
          <w:sz w:val="24"/>
          <w:szCs w:val="24"/>
          <w:lang w:val="ro-RO"/>
        </w:rPr>
      </w:pPr>
      <w:r w:rsidRPr="004D2D4F">
        <w:rPr>
          <w:sz w:val="24"/>
          <w:szCs w:val="24"/>
          <w:lang w:val="ro-RO"/>
        </w:rPr>
        <w:t>614(09)</w:t>
      </w:r>
    </w:p>
    <w:p w:rsidR="000A53C8" w:rsidRPr="004D2D4F" w:rsidRDefault="000A53C8"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3037</w:t>
      </w:r>
    </w:p>
    <w:p w:rsidR="002A15AC" w:rsidRPr="004D2D4F" w:rsidRDefault="002A15AC" w:rsidP="007F4676">
      <w:pPr>
        <w:tabs>
          <w:tab w:val="left" w:pos="851"/>
        </w:tabs>
        <w:jc w:val="both"/>
        <w:rPr>
          <w:b/>
          <w:sz w:val="24"/>
          <w:szCs w:val="24"/>
          <w:lang w:val="ro-RO"/>
        </w:rPr>
      </w:pPr>
      <w:r w:rsidRPr="004D2D4F">
        <w:rPr>
          <w:b/>
          <w:sz w:val="24"/>
          <w:szCs w:val="24"/>
          <w:lang w:val="ro-RO"/>
        </w:rPr>
        <w:t>TĂTUŞESCU,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Contribuţiuni la studiul sifilisului pancreasului / D. Tătuşescu . – Bucuresci : Tipogr</w:t>
      </w:r>
      <w:r w:rsidR="00746BBC" w:rsidRPr="004D2D4F">
        <w:rPr>
          <w:sz w:val="24"/>
          <w:szCs w:val="24"/>
          <w:lang w:val="ro-RO"/>
        </w:rPr>
        <w:t>afia „ L’Indépendance Roumaine”</w:t>
      </w:r>
      <w:r w:rsidRPr="004D2D4F">
        <w:rPr>
          <w:sz w:val="24"/>
          <w:szCs w:val="24"/>
          <w:lang w:val="ro-RO"/>
        </w:rPr>
        <w:t>, 1899 . – 16 p. ; 23 cm</w:t>
      </w:r>
      <w:r w:rsidR="00746BBC"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16</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Spitalul Brâncovenesc. Clinica Profesorului Buicliu</w:t>
      </w:r>
    </w:p>
    <w:p w:rsidR="002A15AC" w:rsidRPr="004D2D4F" w:rsidRDefault="002A15AC" w:rsidP="007F4676">
      <w:pPr>
        <w:tabs>
          <w:tab w:val="left" w:pos="851"/>
        </w:tabs>
        <w:jc w:val="both"/>
        <w:rPr>
          <w:sz w:val="24"/>
          <w:szCs w:val="24"/>
          <w:lang w:val="ro-RO"/>
        </w:rPr>
      </w:pPr>
      <w:r w:rsidRPr="004D2D4F">
        <w:rPr>
          <w:sz w:val="24"/>
          <w:szCs w:val="24"/>
          <w:lang w:val="ro-RO"/>
        </w:rPr>
        <w:t>616.37-002.6</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 M. II 1753</w:t>
      </w:r>
    </w:p>
    <w:p w:rsidR="002A15AC" w:rsidRPr="004D2D4F" w:rsidRDefault="002A15AC" w:rsidP="007F4676">
      <w:pPr>
        <w:tabs>
          <w:tab w:val="left" w:pos="851"/>
        </w:tabs>
        <w:jc w:val="both"/>
        <w:rPr>
          <w:b/>
          <w:sz w:val="24"/>
          <w:szCs w:val="24"/>
          <w:lang w:val="ro-RO"/>
        </w:rPr>
      </w:pPr>
      <w:r w:rsidRPr="004D2D4F">
        <w:rPr>
          <w:b/>
          <w:sz w:val="24"/>
          <w:szCs w:val="24"/>
          <w:lang w:val="ro-RO"/>
        </w:rPr>
        <w:t>TATUŞESCU,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Enteropatiile sifilitice : consideraţiuni clinice şi anato- patologice / D. Tatuşescu . – Bucureşti : Tipografia G. A. Lăzăreanu, 1899 . – 119 p. ; 24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117-119</w:t>
      </w:r>
    </w:p>
    <w:p w:rsidR="002A15AC" w:rsidRPr="004D2D4F" w:rsidRDefault="002A15AC" w:rsidP="007F4676">
      <w:pPr>
        <w:tabs>
          <w:tab w:val="left" w:pos="851"/>
        </w:tabs>
        <w:jc w:val="both"/>
        <w:rPr>
          <w:sz w:val="24"/>
          <w:szCs w:val="24"/>
          <w:lang w:val="ro-RO"/>
        </w:rPr>
      </w:pPr>
      <w:r w:rsidRPr="004D2D4F">
        <w:rPr>
          <w:sz w:val="24"/>
          <w:szCs w:val="24"/>
          <w:lang w:val="ro-RO"/>
        </w:rPr>
        <w:t xml:space="preserve">616.33/34:616.972                                                        </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2122</w:t>
      </w:r>
    </w:p>
    <w:p w:rsidR="002A15AC" w:rsidRPr="004D2D4F" w:rsidRDefault="002A15AC" w:rsidP="007F4676">
      <w:pPr>
        <w:tabs>
          <w:tab w:val="left" w:pos="851"/>
        </w:tabs>
        <w:jc w:val="both"/>
        <w:rPr>
          <w:b/>
          <w:sz w:val="24"/>
          <w:szCs w:val="24"/>
          <w:lang w:val="ro-RO"/>
        </w:rPr>
      </w:pPr>
      <w:r w:rsidRPr="004D2D4F">
        <w:rPr>
          <w:b/>
          <w:sz w:val="24"/>
          <w:szCs w:val="24"/>
          <w:lang w:val="ro-RO"/>
        </w:rPr>
        <w:t>TATUŞESCU,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Neuroastenie la rurali : Consideraţiuni de patogenie / D. Tatuşescu . – Bucureşti : Institutul de arte</w:t>
      </w:r>
      <w:r w:rsidR="00746BBC" w:rsidRPr="004D2D4F">
        <w:rPr>
          <w:sz w:val="24"/>
          <w:szCs w:val="24"/>
          <w:lang w:val="ro-RO"/>
        </w:rPr>
        <w:t xml:space="preserve"> grafice „Eminescu”</w:t>
      </w:r>
      <w:r w:rsidRPr="004D2D4F">
        <w:rPr>
          <w:sz w:val="24"/>
          <w:szCs w:val="24"/>
          <w:lang w:val="ro-RO"/>
        </w:rPr>
        <w:t>, 1903 . – 32 p. ; 23 cm</w:t>
      </w:r>
      <w:r w:rsidR="00746BBC"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616.8-009.17</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3038</w:t>
      </w:r>
    </w:p>
    <w:p w:rsidR="002A15AC" w:rsidRPr="004D2D4F" w:rsidRDefault="002A15AC" w:rsidP="007F4676">
      <w:pPr>
        <w:tabs>
          <w:tab w:val="left" w:pos="851"/>
        </w:tabs>
        <w:jc w:val="both"/>
        <w:rPr>
          <w:b/>
          <w:sz w:val="24"/>
          <w:szCs w:val="24"/>
          <w:lang w:val="ro-RO"/>
        </w:rPr>
      </w:pPr>
      <w:r w:rsidRPr="004D2D4F">
        <w:rPr>
          <w:b/>
          <w:sz w:val="24"/>
          <w:szCs w:val="24"/>
          <w:lang w:val="ro-RO"/>
        </w:rPr>
        <w:t>TĂTUŞESCU,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Sifilisul cardiac / D. Tătuşescu . – Bucurşti : Instit</w:t>
      </w:r>
      <w:r w:rsidR="00746BBC" w:rsidRPr="004D2D4F">
        <w:rPr>
          <w:sz w:val="24"/>
          <w:szCs w:val="24"/>
          <w:lang w:val="ro-RO"/>
        </w:rPr>
        <w:t>utul de Arte Grafice „Eminescu”</w:t>
      </w:r>
      <w:r w:rsidRPr="004D2D4F">
        <w:rPr>
          <w:sz w:val="24"/>
          <w:szCs w:val="24"/>
          <w:lang w:val="ro-RO"/>
        </w:rPr>
        <w:t>, 1900 . – 11 p. ; 23 cm</w:t>
      </w:r>
      <w:r w:rsidR="00746BBC" w:rsidRPr="004D2D4F">
        <w:rPr>
          <w:sz w:val="24"/>
          <w:szCs w:val="24"/>
          <w:lang w:val="ro-RO"/>
        </w:rPr>
        <w:t>.</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11</w:t>
      </w:r>
    </w:p>
    <w:p w:rsidR="002A15AC" w:rsidRPr="004D2D4F" w:rsidRDefault="002A15AC" w:rsidP="007F4676">
      <w:pPr>
        <w:tabs>
          <w:tab w:val="left" w:pos="851"/>
        </w:tabs>
        <w:jc w:val="both"/>
        <w:rPr>
          <w:sz w:val="24"/>
          <w:szCs w:val="24"/>
          <w:lang w:val="ro-RO"/>
        </w:rPr>
      </w:pPr>
      <w:r w:rsidRPr="004D2D4F">
        <w:rPr>
          <w:sz w:val="24"/>
          <w:szCs w:val="24"/>
          <w:lang w:val="ro-RO"/>
        </w:rPr>
        <w:t>616.1-002.6</w:t>
      </w:r>
    </w:p>
    <w:p w:rsidR="002A15AC" w:rsidRPr="004D2D4F" w:rsidRDefault="002A15AC" w:rsidP="007F4676">
      <w:pPr>
        <w:tabs>
          <w:tab w:val="left" w:pos="851"/>
        </w:tabs>
        <w:jc w:val="both"/>
        <w:rPr>
          <w:b/>
          <w:sz w:val="24"/>
          <w:szCs w:val="24"/>
          <w:lang w:val="ro-RO"/>
        </w:rPr>
      </w:pPr>
    </w:p>
    <w:p w:rsidR="00D30065" w:rsidRPr="004D2D4F" w:rsidRDefault="00D30065"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443</w:t>
      </w:r>
    </w:p>
    <w:p w:rsidR="002A15AC" w:rsidRPr="004D2D4F" w:rsidRDefault="002A15AC" w:rsidP="007F4676">
      <w:pPr>
        <w:tabs>
          <w:tab w:val="left" w:pos="851"/>
        </w:tabs>
        <w:jc w:val="both"/>
        <w:rPr>
          <w:b/>
          <w:sz w:val="24"/>
          <w:szCs w:val="24"/>
          <w:lang w:val="ro-RO"/>
        </w:rPr>
      </w:pPr>
      <w:r w:rsidRPr="004D2D4F">
        <w:rPr>
          <w:b/>
          <w:sz w:val="24"/>
          <w:szCs w:val="24"/>
          <w:lang w:val="ro-RO"/>
        </w:rPr>
        <w:t>TATUŞESCU, D.</w:t>
      </w:r>
    </w:p>
    <w:p w:rsidR="002A15AC" w:rsidRPr="004D2D4F" w:rsidRDefault="002A15AC" w:rsidP="007F4676">
      <w:pPr>
        <w:tabs>
          <w:tab w:val="left" w:pos="851"/>
        </w:tabs>
        <w:jc w:val="both"/>
        <w:rPr>
          <w:sz w:val="24"/>
          <w:szCs w:val="24"/>
          <w:lang w:val="fr-FR"/>
        </w:rPr>
      </w:pPr>
      <w:r w:rsidRPr="004D2D4F">
        <w:rPr>
          <w:sz w:val="24"/>
          <w:szCs w:val="24"/>
          <w:lang w:val="ro-RO"/>
        </w:rPr>
        <w:tab/>
        <w:t>Tusea / D. Tatuşescu . – Ia</w:t>
      </w:r>
      <w:r w:rsidR="00746BBC" w:rsidRPr="004D2D4F">
        <w:rPr>
          <w:sz w:val="24"/>
          <w:szCs w:val="24"/>
          <w:lang w:val="ro-RO"/>
        </w:rPr>
        <w:t>şi : Editura “Viaţa Romînească”</w:t>
      </w:r>
      <w:r w:rsidRPr="004D2D4F">
        <w:rPr>
          <w:sz w:val="24"/>
          <w:szCs w:val="24"/>
          <w:lang w:val="ro-RO"/>
        </w:rPr>
        <w:t>, 1922 . – 59 p. : 1 planşă ; 20 cm</w:t>
      </w:r>
      <w:r w:rsidR="00746BBC" w:rsidRPr="004D2D4F">
        <w:rPr>
          <w:sz w:val="24"/>
          <w:szCs w:val="24"/>
          <w:lang w:val="ro-RO"/>
        </w:rPr>
        <w:t>.</w:t>
      </w:r>
      <w:r w:rsidRPr="004D2D4F">
        <w:rPr>
          <w:sz w:val="24"/>
          <w:szCs w:val="24"/>
          <w:lang w:val="ro-RO"/>
        </w:rPr>
        <w:t xml:space="preserve"> . – ( Biblioteca Medicală Romînă. </w:t>
      </w:r>
      <w:r w:rsidRPr="004D2D4F">
        <w:rPr>
          <w:sz w:val="24"/>
          <w:szCs w:val="24"/>
          <w:lang w:val="fr-FR"/>
        </w:rPr>
        <w:t>Secţiunea de patologie internă ; 2 )</w:t>
      </w:r>
    </w:p>
    <w:p w:rsidR="002A15AC" w:rsidRPr="004D2D4F" w:rsidRDefault="002A15AC" w:rsidP="007F4676">
      <w:pPr>
        <w:tabs>
          <w:tab w:val="left" w:pos="851"/>
        </w:tabs>
        <w:jc w:val="both"/>
        <w:rPr>
          <w:sz w:val="24"/>
          <w:szCs w:val="24"/>
          <w:lang w:val="fr-FR"/>
        </w:rPr>
      </w:pPr>
      <w:r w:rsidRPr="004D2D4F">
        <w:rPr>
          <w:sz w:val="24"/>
          <w:szCs w:val="24"/>
          <w:lang w:val="fr-FR"/>
        </w:rPr>
        <w:tab/>
        <w:t>Coligat</w:t>
      </w:r>
    </w:p>
    <w:p w:rsidR="002A15AC" w:rsidRPr="004D2D4F" w:rsidRDefault="002A15AC" w:rsidP="007F4676">
      <w:pPr>
        <w:tabs>
          <w:tab w:val="left" w:pos="851"/>
        </w:tabs>
        <w:jc w:val="both"/>
        <w:rPr>
          <w:sz w:val="24"/>
          <w:szCs w:val="24"/>
          <w:lang w:val="fr-FR"/>
        </w:rPr>
      </w:pPr>
      <w:r w:rsidRPr="004D2D4F">
        <w:rPr>
          <w:sz w:val="24"/>
          <w:szCs w:val="24"/>
          <w:lang w:val="fr-FR"/>
        </w:rPr>
        <w:t>616.231-008.41</w:t>
      </w:r>
    </w:p>
    <w:p w:rsidR="002A15AC" w:rsidRPr="004D2D4F" w:rsidRDefault="002A15AC"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rPr>
      </w:pPr>
      <w:r w:rsidRPr="004D2D4F">
        <w:rPr>
          <w:b/>
          <w:sz w:val="24"/>
          <w:szCs w:val="24"/>
          <w:lang w:val="fr-FR"/>
        </w:rPr>
        <w:t>I.M. II 2312</w:t>
      </w:r>
      <w:r w:rsidR="00E91536" w:rsidRPr="004D2D4F">
        <w:rPr>
          <w:b/>
          <w:sz w:val="24"/>
          <w:szCs w:val="24"/>
        </w:rPr>
        <w:t>; I.M.II 127</w:t>
      </w:r>
    </w:p>
    <w:p w:rsidR="002A15AC" w:rsidRPr="004D2D4F" w:rsidRDefault="002A15AC" w:rsidP="007F4676">
      <w:pPr>
        <w:tabs>
          <w:tab w:val="left" w:pos="851"/>
        </w:tabs>
        <w:jc w:val="both"/>
        <w:rPr>
          <w:b/>
          <w:sz w:val="24"/>
          <w:szCs w:val="24"/>
          <w:lang w:val="fr-FR"/>
        </w:rPr>
      </w:pPr>
      <w:r w:rsidRPr="004D2D4F">
        <w:rPr>
          <w:b/>
          <w:sz w:val="24"/>
          <w:szCs w:val="24"/>
          <w:lang w:val="fr-FR"/>
        </w:rPr>
        <w:t>TĂUTU, Petre</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Ion Cantacuzino / Petre Tăutu . – Bucu</w:t>
      </w:r>
      <w:r w:rsidR="00945677" w:rsidRPr="004D2D4F">
        <w:rPr>
          <w:sz w:val="24"/>
          <w:szCs w:val="24"/>
          <w:lang w:val="fr-FR"/>
        </w:rPr>
        <w:t>reşti : Editura tineretului</w:t>
      </w:r>
      <w:r w:rsidR="00746BBC" w:rsidRPr="004D2D4F">
        <w:rPr>
          <w:sz w:val="24"/>
          <w:szCs w:val="24"/>
          <w:lang w:val="fr-FR"/>
        </w:rPr>
        <w:t xml:space="preserve">, 1965 . – 312 p. : 10 f. il. </w:t>
      </w:r>
      <w:r w:rsidRPr="004D2D4F">
        <w:rPr>
          <w:sz w:val="24"/>
          <w:szCs w:val="24"/>
          <w:lang w:val="fr-FR"/>
        </w:rPr>
        <w:t>; 20 cm . – (Oameni de seamă)</w:t>
      </w:r>
    </w:p>
    <w:p w:rsidR="002A15AC" w:rsidRPr="004D2D4F" w:rsidRDefault="00D30065"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299-306</w:t>
      </w:r>
    </w:p>
    <w:p w:rsidR="00945677" w:rsidRPr="004D2D4F" w:rsidRDefault="00D30065" w:rsidP="007F4676">
      <w:pPr>
        <w:tabs>
          <w:tab w:val="left" w:pos="851"/>
        </w:tabs>
        <w:jc w:val="both"/>
        <w:rPr>
          <w:sz w:val="24"/>
          <w:szCs w:val="24"/>
          <w:lang w:val="ro-RO"/>
        </w:rPr>
      </w:pPr>
      <w:r w:rsidRPr="004D2D4F">
        <w:rPr>
          <w:sz w:val="24"/>
          <w:szCs w:val="24"/>
          <w:lang w:val="fr-FR"/>
        </w:rPr>
        <w:tab/>
      </w:r>
      <w:r w:rsidR="00945677" w:rsidRPr="004D2D4F">
        <w:rPr>
          <w:sz w:val="24"/>
          <w:szCs w:val="24"/>
          <w:lang w:val="fr-FR"/>
        </w:rPr>
        <w:t xml:space="preserve">Coperta colecţiei de Petre Vucănescu </w:t>
      </w:r>
    </w:p>
    <w:p w:rsidR="002A15AC" w:rsidRPr="004D2D4F" w:rsidRDefault="002A15AC" w:rsidP="007F4676">
      <w:pPr>
        <w:tabs>
          <w:tab w:val="left" w:pos="851"/>
        </w:tabs>
        <w:jc w:val="both"/>
        <w:rPr>
          <w:sz w:val="24"/>
          <w:szCs w:val="24"/>
          <w:lang w:val="ro-RO"/>
        </w:rPr>
      </w:pPr>
      <w:r w:rsidRPr="004D2D4F">
        <w:rPr>
          <w:sz w:val="24"/>
          <w:szCs w:val="24"/>
          <w:lang w:val="fr-FR"/>
        </w:rPr>
        <w:t>929 Cantacuzino, Ion</w:t>
      </w:r>
      <w:r w:rsidRPr="004D2D4F">
        <w:rPr>
          <w:sz w:val="24"/>
          <w:szCs w:val="24"/>
          <w:lang w:val="fr-FR"/>
        </w:rPr>
        <w:tab/>
      </w:r>
      <w:r w:rsidRPr="004D2D4F">
        <w:rPr>
          <w:sz w:val="24"/>
          <w:szCs w:val="24"/>
          <w:lang w:val="ro-RO"/>
        </w:rPr>
        <w:tab/>
      </w:r>
      <w:r w:rsidRPr="004D2D4F">
        <w:rPr>
          <w:sz w:val="24"/>
          <w:szCs w:val="24"/>
          <w:lang w:val="ro-RO"/>
        </w:rPr>
        <w:tab/>
      </w:r>
    </w:p>
    <w:p w:rsidR="000A53C8" w:rsidRPr="004D2D4F" w:rsidRDefault="000A53C8"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1032</w:t>
      </w:r>
    </w:p>
    <w:p w:rsidR="002A15AC" w:rsidRPr="004D2D4F" w:rsidRDefault="002A15AC" w:rsidP="007F4676">
      <w:pPr>
        <w:tabs>
          <w:tab w:val="left" w:pos="851"/>
        </w:tabs>
        <w:jc w:val="both"/>
        <w:rPr>
          <w:sz w:val="24"/>
          <w:szCs w:val="24"/>
          <w:lang w:val="ro-RO"/>
        </w:rPr>
      </w:pPr>
      <w:r w:rsidRPr="004D2D4F">
        <w:rPr>
          <w:b/>
          <w:sz w:val="24"/>
          <w:szCs w:val="24"/>
          <w:lang w:val="ro-RO"/>
        </w:rPr>
        <w:t xml:space="preserve">TAXA </w:t>
      </w:r>
      <w:r w:rsidRPr="004D2D4F">
        <w:rPr>
          <w:sz w:val="24"/>
          <w:szCs w:val="24"/>
          <w:lang w:val="ro-RO"/>
        </w:rPr>
        <w:t xml:space="preserve">farmaceutică oficială : Aprobată conf. Ord. Ministerului Sănătăţii No. 31737 din </w:t>
      </w:r>
      <w:r w:rsidR="00D30065" w:rsidRPr="004D2D4F">
        <w:rPr>
          <w:sz w:val="24"/>
          <w:szCs w:val="24"/>
          <w:lang w:val="ro-RO"/>
        </w:rPr>
        <w:tab/>
      </w:r>
      <w:r w:rsidRPr="004D2D4F">
        <w:rPr>
          <w:sz w:val="24"/>
          <w:szCs w:val="24"/>
          <w:lang w:val="ro-RO"/>
        </w:rPr>
        <w:t xml:space="preserve">25 Iunie 1926 : Pusă în aplicare la 1 Septembrie 1927 . – Bucureşti : Tipografia </w:t>
      </w:r>
      <w:r w:rsidR="00D30065" w:rsidRPr="004D2D4F">
        <w:rPr>
          <w:sz w:val="24"/>
          <w:szCs w:val="24"/>
          <w:lang w:val="ro-RO"/>
        </w:rPr>
        <w:tab/>
      </w:r>
      <w:r w:rsidR="00746BBC" w:rsidRPr="004D2D4F">
        <w:rPr>
          <w:sz w:val="24"/>
          <w:szCs w:val="24"/>
          <w:lang w:val="ro-RO"/>
        </w:rPr>
        <w:t>„România Mare”</w:t>
      </w:r>
      <w:r w:rsidRPr="004D2D4F">
        <w:rPr>
          <w:sz w:val="24"/>
          <w:szCs w:val="24"/>
          <w:lang w:val="ro-RO"/>
        </w:rPr>
        <w:t>, 1927 . – 80 p. ; 23 cm</w:t>
      </w:r>
      <w:r w:rsidR="00746BBC" w:rsidRPr="004D2D4F">
        <w:rPr>
          <w:sz w:val="24"/>
          <w:szCs w:val="24"/>
          <w:lang w:val="ro-RO"/>
        </w:rPr>
        <w:t>.</w:t>
      </w:r>
    </w:p>
    <w:p w:rsidR="002A15AC" w:rsidRPr="004D2D4F" w:rsidRDefault="002A15AC" w:rsidP="007F4676">
      <w:pPr>
        <w:tabs>
          <w:tab w:val="left" w:pos="851"/>
        </w:tabs>
        <w:jc w:val="both"/>
        <w:rPr>
          <w:sz w:val="24"/>
          <w:szCs w:val="24"/>
          <w:lang w:val="ro-RO"/>
        </w:rPr>
      </w:pPr>
      <w:r w:rsidRPr="004D2D4F">
        <w:rPr>
          <w:sz w:val="24"/>
          <w:szCs w:val="24"/>
          <w:lang w:val="ro-RO"/>
        </w:rPr>
        <w:t>615</w:t>
      </w:r>
      <w:r w:rsidRPr="004D2D4F">
        <w:rPr>
          <w:sz w:val="24"/>
          <w:szCs w:val="24"/>
          <w:lang w:val="ro-RO"/>
        </w:rPr>
        <w:tab/>
      </w:r>
    </w:p>
    <w:p w:rsidR="00DC5187" w:rsidRPr="004D2D4F" w:rsidRDefault="00DC5187"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0A53C8" w:rsidRPr="004D2D4F" w:rsidRDefault="002A15AC" w:rsidP="007F4676">
      <w:pPr>
        <w:tabs>
          <w:tab w:val="left" w:pos="851"/>
        </w:tabs>
        <w:ind w:left="720" w:hanging="720"/>
        <w:jc w:val="both"/>
        <w:rPr>
          <w:b/>
          <w:sz w:val="24"/>
          <w:szCs w:val="24"/>
          <w:lang w:val="ro-RO"/>
        </w:rPr>
      </w:pPr>
      <w:r w:rsidRPr="004D2D4F">
        <w:rPr>
          <w:b/>
          <w:sz w:val="24"/>
          <w:szCs w:val="24"/>
          <w:lang w:val="ro-RO"/>
        </w:rPr>
        <w:t>I.M. II 290</w:t>
      </w:r>
    </w:p>
    <w:p w:rsidR="00DC5187" w:rsidRPr="004D2D4F" w:rsidRDefault="002A15AC" w:rsidP="007F4676">
      <w:pPr>
        <w:tabs>
          <w:tab w:val="left" w:pos="851"/>
        </w:tabs>
        <w:ind w:left="720" w:hanging="720"/>
        <w:jc w:val="both"/>
        <w:rPr>
          <w:b/>
          <w:sz w:val="24"/>
          <w:szCs w:val="24"/>
          <w:lang w:val="ro-RO"/>
        </w:rPr>
      </w:pPr>
      <w:r w:rsidRPr="004D2D4F">
        <w:rPr>
          <w:b/>
          <w:sz w:val="24"/>
          <w:szCs w:val="24"/>
          <w:lang w:val="ro-RO"/>
        </w:rPr>
        <w:t xml:space="preserve">TAXA </w:t>
      </w:r>
      <w:r w:rsidRPr="004D2D4F">
        <w:rPr>
          <w:sz w:val="24"/>
          <w:szCs w:val="24"/>
          <w:lang w:val="ro-RO"/>
        </w:rPr>
        <w:t xml:space="preserve">farmaceutică oficială . – Bucureşti : s.n. , 1917 . – 65 p. </w:t>
      </w:r>
      <w:r w:rsidR="00DC5187" w:rsidRPr="004D2D4F">
        <w:rPr>
          <w:sz w:val="24"/>
          <w:szCs w:val="24"/>
          <w:lang w:val="ro-RO"/>
        </w:rPr>
        <w:t>; 23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Ex libris ştampilă “Ministerul Sănătăţii şi Ocrotirilor Sociale. Colegiul General </w:t>
      </w:r>
      <w:r w:rsidRPr="004D2D4F">
        <w:rPr>
          <w:sz w:val="24"/>
          <w:szCs w:val="24"/>
          <w:lang w:val="ro-RO"/>
        </w:rPr>
        <w:tab/>
      </w:r>
      <w:r w:rsidR="002A15AC" w:rsidRPr="004D2D4F">
        <w:rPr>
          <w:sz w:val="24"/>
          <w:szCs w:val="24"/>
          <w:lang w:val="ro-RO"/>
        </w:rPr>
        <w:t>al Farmaciştilor. Biblioteca. Nr. 956”</w:t>
      </w:r>
    </w:p>
    <w:p w:rsidR="002A15AC" w:rsidRPr="004D2D4F" w:rsidRDefault="00D30065"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Ex libris ştampilă “Asociaţia Generală a Farmaciştilor din România. Biblioteca. Nr. 864”</w:t>
      </w:r>
    </w:p>
    <w:p w:rsidR="002A15AC" w:rsidRPr="004D2D4F" w:rsidRDefault="002A15AC" w:rsidP="007F4676">
      <w:pPr>
        <w:tabs>
          <w:tab w:val="left" w:pos="851"/>
        </w:tabs>
        <w:jc w:val="both"/>
        <w:rPr>
          <w:sz w:val="24"/>
          <w:szCs w:val="24"/>
          <w:lang w:val="ro-RO"/>
        </w:rPr>
      </w:pPr>
      <w:r w:rsidRPr="004D2D4F">
        <w:rPr>
          <w:sz w:val="24"/>
          <w:szCs w:val="24"/>
          <w:lang w:val="ro-RO"/>
        </w:rPr>
        <w:t>615</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581</w:t>
      </w:r>
    </w:p>
    <w:p w:rsidR="002A15AC" w:rsidRPr="004D2D4F" w:rsidRDefault="002A15AC" w:rsidP="007F4676">
      <w:pPr>
        <w:tabs>
          <w:tab w:val="left" w:pos="851"/>
        </w:tabs>
        <w:jc w:val="both"/>
        <w:rPr>
          <w:sz w:val="24"/>
          <w:szCs w:val="24"/>
          <w:lang w:val="ro-RO"/>
        </w:rPr>
      </w:pPr>
      <w:r w:rsidRPr="004D2D4F">
        <w:rPr>
          <w:b/>
          <w:sz w:val="24"/>
          <w:szCs w:val="24"/>
          <w:lang w:val="ro-RO"/>
        </w:rPr>
        <w:t>TAXA</w:t>
      </w:r>
      <w:r w:rsidRPr="004D2D4F">
        <w:rPr>
          <w:sz w:val="24"/>
          <w:szCs w:val="24"/>
          <w:lang w:val="ro-RO"/>
        </w:rPr>
        <w:t xml:space="preserve"> farmaceutică oficială : Întocmită conform cu Art. 118 din Legea Sanitară, în baza </w:t>
      </w:r>
      <w:r w:rsidR="00D30065" w:rsidRPr="004D2D4F">
        <w:rPr>
          <w:sz w:val="24"/>
          <w:szCs w:val="24"/>
          <w:lang w:val="ro-RO"/>
        </w:rPr>
        <w:tab/>
      </w:r>
      <w:r w:rsidRPr="004D2D4F">
        <w:rPr>
          <w:sz w:val="24"/>
          <w:szCs w:val="24"/>
          <w:lang w:val="ro-RO"/>
        </w:rPr>
        <w:t xml:space="preserve">Jurnalului Comisiunei chimico-farmaceutică No. 90din 28 Februarie 1923 şi a </w:t>
      </w:r>
      <w:r w:rsidR="00D30065" w:rsidRPr="004D2D4F">
        <w:rPr>
          <w:sz w:val="24"/>
          <w:szCs w:val="24"/>
          <w:lang w:val="ro-RO"/>
        </w:rPr>
        <w:tab/>
      </w:r>
      <w:r w:rsidRPr="004D2D4F">
        <w:rPr>
          <w:sz w:val="24"/>
          <w:szCs w:val="24"/>
          <w:lang w:val="ro-RO"/>
        </w:rPr>
        <w:t xml:space="preserve">Consiliului Sanitar Superior No. 1011 din 6 Martie 1923 . – 63 p. ; 23 cm . – </w:t>
      </w:r>
      <w:r w:rsidR="00D30065" w:rsidRPr="004D2D4F">
        <w:rPr>
          <w:sz w:val="24"/>
          <w:szCs w:val="24"/>
          <w:lang w:val="ro-RO"/>
        </w:rPr>
        <w:tab/>
      </w:r>
      <w:r w:rsidRPr="004D2D4F">
        <w:rPr>
          <w:sz w:val="24"/>
          <w:szCs w:val="24"/>
          <w:lang w:val="ro-RO"/>
        </w:rPr>
        <w:t>(Ministerul Sănătaţei, al Muncii şi Ocrotirilor Sociale)</w:t>
      </w:r>
    </w:p>
    <w:p w:rsidR="002A15AC" w:rsidRPr="004D2D4F" w:rsidRDefault="002A15AC" w:rsidP="007F4676">
      <w:pPr>
        <w:tabs>
          <w:tab w:val="left" w:pos="851"/>
        </w:tabs>
        <w:jc w:val="both"/>
        <w:rPr>
          <w:sz w:val="24"/>
          <w:szCs w:val="24"/>
          <w:lang w:val="ro-RO"/>
        </w:rPr>
      </w:pPr>
      <w:r w:rsidRPr="004D2D4F">
        <w:rPr>
          <w:sz w:val="24"/>
          <w:szCs w:val="24"/>
          <w:lang w:val="ro-RO"/>
        </w:rPr>
        <w:t>336.2:615</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581</w:t>
      </w:r>
    </w:p>
    <w:p w:rsidR="002A15AC" w:rsidRPr="004D2D4F" w:rsidRDefault="002A15AC" w:rsidP="007F4676">
      <w:pPr>
        <w:tabs>
          <w:tab w:val="left" w:pos="851"/>
        </w:tabs>
        <w:jc w:val="both"/>
        <w:rPr>
          <w:sz w:val="24"/>
          <w:szCs w:val="24"/>
          <w:lang w:val="ro-RO"/>
        </w:rPr>
      </w:pPr>
      <w:r w:rsidRPr="004D2D4F">
        <w:rPr>
          <w:b/>
          <w:sz w:val="24"/>
          <w:szCs w:val="24"/>
          <w:lang w:val="ro-RO"/>
        </w:rPr>
        <w:t xml:space="preserve">TAXA </w:t>
      </w:r>
      <w:r w:rsidRPr="004D2D4F">
        <w:rPr>
          <w:sz w:val="24"/>
          <w:szCs w:val="24"/>
          <w:lang w:val="ro-RO"/>
        </w:rPr>
        <w:t xml:space="preserve">farmaceutică oficială : întocmită conform cu art. 366 din legea sanitară în baza </w:t>
      </w:r>
      <w:r w:rsidR="00D30065" w:rsidRPr="004D2D4F">
        <w:rPr>
          <w:sz w:val="24"/>
          <w:szCs w:val="24"/>
          <w:lang w:val="ro-RO"/>
        </w:rPr>
        <w:tab/>
      </w:r>
      <w:r w:rsidRPr="004D2D4F">
        <w:rPr>
          <w:sz w:val="24"/>
          <w:szCs w:val="24"/>
          <w:lang w:val="ro-RO"/>
        </w:rPr>
        <w:t xml:space="preserve">deciziunei comisiunei clinico-farmaceutici No 69101 din 20 Octombrie 1934. </w:t>
      </w:r>
      <w:r w:rsidR="00D30065" w:rsidRPr="004D2D4F">
        <w:rPr>
          <w:sz w:val="24"/>
          <w:szCs w:val="24"/>
          <w:lang w:val="ro-RO"/>
        </w:rPr>
        <w:tab/>
      </w:r>
      <w:r w:rsidRPr="004D2D4F">
        <w:rPr>
          <w:sz w:val="24"/>
          <w:szCs w:val="24"/>
          <w:lang w:val="ro-RO"/>
        </w:rPr>
        <w:t xml:space="preserve">Pusă în aplicare la 1 Decembrie 1934 cu regulamentul pentru organizarea </w:t>
      </w:r>
      <w:r w:rsidR="00D30065" w:rsidRPr="004D2D4F">
        <w:rPr>
          <w:sz w:val="24"/>
          <w:szCs w:val="24"/>
          <w:lang w:val="ro-RO"/>
        </w:rPr>
        <w:tab/>
      </w:r>
      <w:r w:rsidRPr="004D2D4F">
        <w:rPr>
          <w:sz w:val="24"/>
          <w:szCs w:val="24"/>
          <w:lang w:val="ro-RO"/>
        </w:rPr>
        <w:t xml:space="preserve">interioară a farmaciilor şi regulamentului taxei farmaceutice oficiale publicată în </w:t>
      </w:r>
      <w:r w:rsidR="00D30065" w:rsidRPr="004D2D4F">
        <w:rPr>
          <w:sz w:val="24"/>
          <w:szCs w:val="24"/>
          <w:lang w:val="ro-RO"/>
        </w:rPr>
        <w:tab/>
      </w:r>
      <w:r w:rsidRPr="004D2D4F">
        <w:rPr>
          <w:sz w:val="24"/>
          <w:szCs w:val="24"/>
          <w:lang w:val="ro-RO"/>
        </w:rPr>
        <w:t xml:space="preserve">Mon. Oficial No. 106 din 11 mai 1933. Această taxă farm. Ofic. Anulează pe </w:t>
      </w:r>
      <w:r w:rsidR="00D30065" w:rsidRPr="004D2D4F">
        <w:rPr>
          <w:sz w:val="24"/>
          <w:szCs w:val="24"/>
          <w:lang w:val="ro-RO"/>
        </w:rPr>
        <w:tab/>
      </w:r>
      <w:r w:rsidRPr="004D2D4F">
        <w:rPr>
          <w:sz w:val="24"/>
          <w:szCs w:val="24"/>
          <w:lang w:val="ro-RO"/>
        </w:rPr>
        <w:t xml:space="preserve">cea precedentă din 1933 . – Bucureşti : Institutul modern de arte grafice </w:t>
      </w:r>
      <w:r w:rsidR="00D30065" w:rsidRPr="004D2D4F">
        <w:rPr>
          <w:sz w:val="24"/>
          <w:szCs w:val="24"/>
          <w:lang w:val="ro-RO"/>
        </w:rPr>
        <w:tab/>
      </w:r>
      <w:r w:rsidRPr="004D2D4F">
        <w:rPr>
          <w:sz w:val="24"/>
          <w:szCs w:val="24"/>
          <w:lang w:val="ro-RO"/>
        </w:rPr>
        <w:t>„Unirea” , 1934 . – 70 p. : tab. ; 23 cm</w:t>
      </w:r>
    </w:p>
    <w:p w:rsidR="002A15AC" w:rsidRPr="004D2D4F" w:rsidRDefault="002A15AC" w:rsidP="007F4676">
      <w:pPr>
        <w:tabs>
          <w:tab w:val="left" w:pos="851"/>
        </w:tabs>
        <w:jc w:val="both"/>
        <w:rPr>
          <w:sz w:val="24"/>
          <w:szCs w:val="24"/>
          <w:lang w:val="ro-RO"/>
        </w:rPr>
      </w:pPr>
      <w:r w:rsidRPr="004D2D4F">
        <w:rPr>
          <w:sz w:val="24"/>
          <w:szCs w:val="24"/>
          <w:lang w:val="ro-RO"/>
        </w:rPr>
        <w:t>615(094)</w:t>
      </w:r>
      <w:r w:rsidRPr="004D2D4F">
        <w:rPr>
          <w:sz w:val="24"/>
          <w:szCs w:val="24"/>
          <w:lang w:val="ro-RO"/>
        </w:rPr>
        <w:tab/>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423</w:t>
      </w:r>
    </w:p>
    <w:p w:rsidR="002A15AC" w:rsidRPr="004D2D4F" w:rsidRDefault="002A15AC" w:rsidP="007F4676">
      <w:pPr>
        <w:tabs>
          <w:tab w:val="left" w:pos="851"/>
        </w:tabs>
        <w:ind w:left="720" w:hanging="720"/>
        <w:jc w:val="both"/>
        <w:rPr>
          <w:sz w:val="24"/>
          <w:szCs w:val="24"/>
          <w:lang w:val="ro-RO"/>
        </w:rPr>
      </w:pPr>
      <w:r w:rsidRPr="004D2D4F">
        <w:rPr>
          <w:b/>
          <w:sz w:val="24"/>
          <w:szCs w:val="24"/>
          <w:lang w:val="ro-RO"/>
        </w:rPr>
        <w:t xml:space="preserve">TAXA </w:t>
      </w:r>
      <w:r w:rsidRPr="004D2D4F">
        <w:rPr>
          <w:sz w:val="24"/>
          <w:szCs w:val="24"/>
          <w:lang w:val="ro-RO"/>
        </w:rPr>
        <w:t>medicamentelor . – Bucuresci : Imprimeria Statului , 1900 . – 50 p. : tab. ; 24 cm</w:t>
      </w:r>
    </w:p>
    <w:p w:rsidR="002A15AC" w:rsidRPr="004D2D4F" w:rsidRDefault="00D30065"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Ministerul de Interne. Direcţiunea Generală a Serviciului Sanitar</w:t>
      </w:r>
    </w:p>
    <w:p w:rsidR="002A15AC" w:rsidRPr="004D2D4F" w:rsidRDefault="002A15AC" w:rsidP="007F4676">
      <w:pPr>
        <w:tabs>
          <w:tab w:val="left" w:pos="851"/>
        </w:tabs>
        <w:jc w:val="both"/>
        <w:rPr>
          <w:sz w:val="24"/>
          <w:szCs w:val="24"/>
          <w:lang w:val="ro-RO"/>
        </w:rPr>
      </w:pPr>
      <w:r w:rsidRPr="004D2D4F">
        <w:rPr>
          <w:sz w:val="24"/>
          <w:szCs w:val="24"/>
          <w:lang w:val="ro-RO"/>
        </w:rPr>
        <w:t>615(091)</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DC5187" w:rsidRPr="004D2D4F" w:rsidRDefault="002A15AC" w:rsidP="007F4676">
      <w:pPr>
        <w:pStyle w:val="Heading1"/>
        <w:tabs>
          <w:tab w:val="left" w:pos="851"/>
        </w:tabs>
        <w:jc w:val="both"/>
        <w:rPr>
          <w:szCs w:val="24"/>
          <w:lang w:val="ro-RO"/>
        </w:rPr>
      </w:pPr>
      <w:r w:rsidRPr="004D2D4F">
        <w:rPr>
          <w:szCs w:val="24"/>
          <w:lang w:val="ro-RO"/>
        </w:rPr>
        <w:t>I.M. III 423</w:t>
      </w:r>
    </w:p>
    <w:p w:rsidR="002A15AC" w:rsidRPr="004D2D4F" w:rsidRDefault="002A15AC" w:rsidP="007F4676">
      <w:pPr>
        <w:pStyle w:val="Heading1"/>
        <w:tabs>
          <w:tab w:val="left" w:pos="851"/>
        </w:tabs>
        <w:jc w:val="both"/>
        <w:rPr>
          <w:b w:val="0"/>
          <w:szCs w:val="24"/>
          <w:lang w:val="ro-RO"/>
        </w:rPr>
      </w:pPr>
      <w:r w:rsidRPr="004D2D4F">
        <w:rPr>
          <w:szCs w:val="24"/>
        </w:rPr>
        <w:t>TAXA</w:t>
      </w:r>
      <w:r w:rsidRPr="004D2D4F">
        <w:rPr>
          <w:b w:val="0"/>
          <w:szCs w:val="24"/>
        </w:rPr>
        <w:t xml:space="preserve"> medicamentelor </w:t>
      </w:r>
      <w:r w:rsidRPr="004D2D4F">
        <w:rPr>
          <w:szCs w:val="24"/>
        </w:rPr>
        <w:t xml:space="preserve">. – </w:t>
      </w:r>
      <w:r w:rsidRPr="004D2D4F">
        <w:rPr>
          <w:b w:val="0"/>
          <w:szCs w:val="24"/>
        </w:rPr>
        <w:t xml:space="preserve">Bucureşti : Imprimeria Statului , 1893 . – 37 p. ; 26 cm . – </w:t>
      </w:r>
      <w:r w:rsidR="00D30065" w:rsidRPr="004D2D4F">
        <w:rPr>
          <w:b w:val="0"/>
          <w:szCs w:val="24"/>
        </w:rPr>
        <w:tab/>
      </w:r>
      <w:r w:rsidRPr="004D2D4F">
        <w:rPr>
          <w:b w:val="0"/>
          <w:szCs w:val="24"/>
        </w:rPr>
        <w:t>(Ministerul de Interne. Direcţiunea Generală a Serviciului Sanitar)</w:t>
      </w:r>
    </w:p>
    <w:p w:rsidR="002A15AC" w:rsidRPr="004D2D4F" w:rsidRDefault="002A15AC" w:rsidP="007F4676">
      <w:pPr>
        <w:tabs>
          <w:tab w:val="left" w:pos="851"/>
        </w:tabs>
        <w:jc w:val="both"/>
        <w:rPr>
          <w:sz w:val="24"/>
          <w:szCs w:val="24"/>
          <w:lang w:val="ro-RO"/>
        </w:rPr>
      </w:pPr>
      <w:r w:rsidRPr="004D2D4F">
        <w:rPr>
          <w:sz w:val="24"/>
          <w:szCs w:val="24"/>
          <w:lang w:val="ro-RO"/>
        </w:rPr>
        <w:t>336.2:615</w:t>
      </w:r>
    </w:p>
    <w:p w:rsidR="008A009F" w:rsidRPr="004D2D4F" w:rsidRDefault="008A009F"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8A009F" w:rsidRPr="004D2D4F" w:rsidRDefault="008A009F" w:rsidP="007F4676">
      <w:pPr>
        <w:tabs>
          <w:tab w:val="left" w:pos="851"/>
        </w:tabs>
        <w:jc w:val="both"/>
        <w:rPr>
          <w:b/>
          <w:sz w:val="24"/>
          <w:szCs w:val="24"/>
          <w:lang w:val="ro-RO"/>
        </w:rPr>
      </w:pPr>
      <w:r w:rsidRPr="004D2D4F">
        <w:rPr>
          <w:b/>
          <w:sz w:val="24"/>
          <w:szCs w:val="24"/>
          <w:lang w:val="ro-RO"/>
        </w:rPr>
        <w:t>IM.II 3625</w:t>
      </w:r>
    </w:p>
    <w:p w:rsidR="008A009F" w:rsidRPr="004D2D4F" w:rsidRDefault="008A009F" w:rsidP="007F4676">
      <w:pPr>
        <w:tabs>
          <w:tab w:val="left" w:pos="851"/>
        </w:tabs>
        <w:jc w:val="both"/>
        <w:rPr>
          <w:sz w:val="24"/>
          <w:szCs w:val="24"/>
        </w:rPr>
      </w:pPr>
      <w:r w:rsidRPr="004D2D4F">
        <w:rPr>
          <w:b/>
          <w:sz w:val="24"/>
          <w:szCs w:val="24"/>
          <w:lang w:val="ro-RO"/>
        </w:rPr>
        <w:t>TEHNIC</w:t>
      </w:r>
      <w:r w:rsidR="00E26DD5" w:rsidRPr="004D2D4F">
        <w:rPr>
          <w:b/>
          <w:sz w:val="24"/>
          <w:szCs w:val="24"/>
          <w:lang w:val="ro-RO"/>
        </w:rPr>
        <w:t>Ă</w:t>
      </w:r>
      <w:r w:rsidR="00E26DD5" w:rsidRPr="004D2D4F">
        <w:rPr>
          <w:sz w:val="24"/>
          <w:szCs w:val="24"/>
          <w:lang w:val="ro-RO"/>
        </w:rPr>
        <w:t xml:space="preserve"> clinică medicală ş</w:t>
      </w:r>
      <w:r w:rsidRPr="004D2D4F">
        <w:rPr>
          <w:sz w:val="24"/>
          <w:szCs w:val="24"/>
          <w:lang w:val="ro-RO"/>
        </w:rPr>
        <w:t xml:space="preserve">i semiologie . </w:t>
      </w:r>
      <w:r w:rsidRPr="004D2D4F">
        <w:rPr>
          <w:sz w:val="24"/>
          <w:szCs w:val="24"/>
        </w:rPr>
        <w:t>– [S.l.</w:t>
      </w:r>
      <w:r w:rsidR="00E26DD5" w:rsidRPr="004D2D4F">
        <w:rPr>
          <w:sz w:val="24"/>
          <w:szCs w:val="24"/>
        </w:rPr>
        <w:t xml:space="preserve"> </w:t>
      </w:r>
      <w:r w:rsidRPr="004D2D4F">
        <w:rPr>
          <w:sz w:val="24"/>
          <w:szCs w:val="24"/>
        </w:rPr>
        <w:t>: s.n.,</w:t>
      </w:r>
      <w:r w:rsidR="00E26DD5" w:rsidRPr="004D2D4F">
        <w:rPr>
          <w:sz w:val="24"/>
          <w:szCs w:val="24"/>
        </w:rPr>
        <w:t xml:space="preserve"> </w:t>
      </w:r>
      <w:r w:rsidRPr="004D2D4F">
        <w:rPr>
          <w:sz w:val="24"/>
          <w:szCs w:val="24"/>
        </w:rPr>
        <w:t xml:space="preserve">s.a] . – 1157p.: fig., pl. ; 22cm. </w:t>
      </w:r>
    </w:p>
    <w:p w:rsidR="008A009F" w:rsidRPr="004D2D4F" w:rsidRDefault="00E26DD5" w:rsidP="007F4676">
      <w:pPr>
        <w:tabs>
          <w:tab w:val="left" w:pos="851"/>
        </w:tabs>
        <w:jc w:val="both"/>
        <w:rPr>
          <w:sz w:val="24"/>
          <w:szCs w:val="24"/>
          <w:lang w:val="ro-RO"/>
        </w:rPr>
      </w:pPr>
      <w:r w:rsidRPr="004D2D4F">
        <w:rPr>
          <w:sz w:val="24"/>
          <w:szCs w:val="24"/>
        </w:rPr>
        <w:t>616-071</w:t>
      </w:r>
    </w:p>
    <w:p w:rsidR="002A15AC" w:rsidRPr="004D2D4F" w:rsidRDefault="002A15AC" w:rsidP="007F4676">
      <w:pPr>
        <w:tabs>
          <w:tab w:val="left" w:pos="851"/>
        </w:tabs>
        <w:jc w:val="both"/>
        <w:rPr>
          <w:sz w:val="24"/>
          <w:szCs w:val="24"/>
          <w:lang w:val="ro-RO"/>
        </w:rPr>
      </w:pPr>
    </w:p>
    <w:p w:rsidR="008A009F" w:rsidRPr="004D2D4F" w:rsidRDefault="008A009F"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1434/19</w:t>
      </w:r>
    </w:p>
    <w:p w:rsidR="002A15AC" w:rsidRPr="004D2D4F" w:rsidRDefault="002A15AC" w:rsidP="007F4676">
      <w:pPr>
        <w:tabs>
          <w:tab w:val="left" w:pos="851"/>
        </w:tabs>
        <w:jc w:val="both"/>
        <w:rPr>
          <w:sz w:val="24"/>
          <w:szCs w:val="24"/>
          <w:lang w:val="ro-RO"/>
        </w:rPr>
      </w:pPr>
      <w:r w:rsidRPr="004D2D4F">
        <w:rPr>
          <w:b/>
          <w:sz w:val="24"/>
          <w:szCs w:val="24"/>
          <w:lang w:val="ro-RO"/>
        </w:rPr>
        <w:t xml:space="preserve">TECHNICA </w:t>
      </w:r>
      <w:r w:rsidRPr="004D2D4F">
        <w:rPr>
          <w:sz w:val="24"/>
          <w:szCs w:val="24"/>
          <w:lang w:val="ro-RO"/>
        </w:rPr>
        <w:t xml:space="preserve">malariaterapiei : Instrucţiuni de ordin practic . – [ S.l. : s.n. , s.a. ] . – 3 p. ; </w:t>
      </w:r>
      <w:r w:rsidR="00D30065" w:rsidRPr="004D2D4F">
        <w:rPr>
          <w:sz w:val="24"/>
          <w:szCs w:val="24"/>
          <w:lang w:val="ro-RO"/>
        </w:rPr>
        <w:tab/>
      </w:r>
      <w:r w:rsidRPr="004D2D4F">
        <w:rPr>
          <w:sz w:val="24"/>
          <w:szCs w:val="24"/>
          <w:lang w:val="ro-RO"/>
        </w:rPr>
        <w:t>23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Institutul „Dr. I. Cantacuzino” şi Serviciile de Malariaterapie </w:t>
      </w:r>
      <w:r w:rsidRPr="004D2D4F">
        <w:rPr>
          <w:sz w:val="24"/>
          <w:szCs w:val="24"/>
          <w:lang w:val="ro-RO"/>
        </w:rPr>
        <w:tab/>
      </w:r>
      <w:r w:rsidR="002A15AC" w:rsidRPr="004D2D4F">
        <w:rPr>
          <w:sz w:val="24"/>
          <w:szCs w:val="24"/>
          <w:lang w:val="ro-RO"/>
        </w:rPr>
        <w:t>Socola şi Spitalul Central de Boli Mintale</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616.936-08</w:t>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2276</w:t>
      </w:r>
    </w:p>
    <w:p w:rsidR="002A15AC" w:rsidRPr="004D2D4F" w:rsidRDefault="002A15AC" w:rsidP="007F4676">
      <w:pPr>
        <w:tabs>
          <w:tab w:val="left" w:pos="851"/>
        </w:tabs>
        <w:jc w:val="both"/>
        <w:rPr>
          <w:sz w:val="24"/>
          <w:szCs w:val="24"/>
        </w:rPr>
      </w:pPr>
      <w:r w:rsidRPr="004D2D4F">
        <w:rPr>
          <w:b/>
          <w:sz w:val="24"/>
          <w:szCs w:val="24"/>
          <w:lang w:val="ro-RO"/>
        </w:rPr>
        <w:t xml:space="preserve">TEHNICA </w:t>
      </w:r>
      <w:r w:rsidRPr="004D2D4F">
        <w:rPr>
          <w:sz w:val="24"/>
          <w:szCs w:val="24"/>
          <w:lang w:val="ro-RO"/>
        </w:rPr>
        <w:t xml:space="preserve">îngrijirii bolnavului : Vol. </w:t>
      </w:r>
      <w:r w:rsidRPr="004D2D4F">
        <w:rPr>
          <w:sz w:val="24"/>
          <w:szCs w:val="24"/>
        </w:rPr>
        <w:t xml:space="preserve">II / Carol Mozes, L. Crainic, P. Szinay, ş.a. – </w:t>
      </w:r>
      <w:r w:rsidR="00D30065" w:rsidRPr="004D2D4F">
        <w:rPr>
          <w:sz w:val="24"/>
          <w:szCs w:val="24"/>
        </w:rPr>
        <w:tab/>
      </w:r>
      <w:r w:rsidRPr="004D2D4F">
        <w:rPr>
          <w:sz w:val="24"/>
          <w:szCs w:val="24"/>
        </w:rPr>
        <w:t>Bucureşti : Editura Medicală , 1961 . – 574 p. : fig. ; 22 cm.</w:t>
      </w:r>
    </w:p>
    <w:p w:rsidR="002A15AC" w:rsidRPr="004D2D4F" w:rsidRDefault="002A15AC" w:rsidP="007F4676">
      <w:pPr>
        <w:tabs>
          <w:tab w:val="left" w:pos="851"/>
        </w:tabs>
        <w:jc w:val="both"/>
        <w:rPr>
          <w:sz w:val="24"/>
          <w:szCs w:val="24"/>
        </w:rPr>
      </w:pPr>
      <w:r w:rsidRPr="004D2D4F">
        <w:rPr>
          <w:sz w:val="24"/>
          <w:szCs w:val="24"/>
        </w:rPr>
        <w:t>616–082</w:t>
      </w:r>
    </w:p>
    <w:p w:rsidR="0063507F" w:rsidRPr="004D2D4F" w:rsidRDefault="0063507F"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63507F" w:rsidRPr="004D2D4F" w:rsidRDefault="0063507F" w:rsidP="007F4676">
      <w:pPr>
        <w:pStyle w:val="Heading1"/>
        <w:tabs>
          <w:tab w:val="left" w:pos="851"/>
        </w:tabs>
        <w:jc w:val="both"/>
        <w:rPr>
          <w:szCs w:val="24"/>
          <w:lang w:val="ro-RO"/>
        </w:rPr>
      </w:pPr>
      <w:r w:rsidRPr="004D2D4F">
        <w:rPr>
          <w:szCs w:val="24"/>
          <w:lang w:val="ro-RO"/>
        </w:rPr>
        <w:t>I.M. II 3186/17; I.M. II 1781/17 (vol. III)</w:t>
      </w:r>
      <w:r w:rsidR="00EB709B" w:rsidRPr="004D2D4F">
        <w:rPr>
          <w:szCs w:val="24"/>
          <w:lang w:val="ro-RO"/>
        </w:rPr>
        <w:t xml:space="preserve"> ; I.M.II 3671/21</w:t>
      </w:r>
    </w:p>
    <w:p w:rsidR="0063507F" w:rsidRPr="004D2D4F" w:rsidRDefault="0063507F" w:rsidP="007F4676">
      <w:pPr>
        <w:tabs>
          <w:tab w:val="left" w:pos="851"/>
        </w:tabs>
        <w:jc w:val="both"/>
        <w:rPr>
          <w:b/>
          <w:sz w:val="24"/>
          <w:szCs w:val="24"/>
          <w:lang w:val="ro-RO"/>
        </w:rPr>
      </w:pPr>
      <w:r w:rsidRPr="004D2D4F">
        <w:rPr>
          <w:b/>
          <w:sz w:val="24"/>
          <w:szCs w:val="24"/>
          <w:lang w:val="ro-RO"/>
        </w:rPr>
        <w:t>TEITEL-BERNARD, A.</w:t>
      </w:r>
    </w:p>
    <w:p w:rsidR="0063507F" w:rsidRPr="004D2D4F" w:rsidRDefault="0063507F" w:rsidP="007F4676">
      <w:pPr>
        <w:tabs>
          <w:tab w:val="left" w:pos="851"/>
        </w:tabs>
        <w:jc w:val="both"/>
        <w:rPr>
          <w:sz w:val="24"/>
          <w:szCs w:val="24"/>
          <w:lang w:val="ro-RO"/>
        </w:rPr>
      </w:pPr>
      <w:r w:rsidRPr="004D2D4F">
        <w:rPr>
          <w:b/>
          <w:sz w:val="24"/>
          <w:szCs w:val="24"/>
          <w:lang w:val="ro-RO"/>
        </w:rPr>
        <w:tab/>
      </w:r>
      <w:r w:rsidRPr="004D2D4F">
        <w:rPr>
          <w:sz w:val="24"/>
          <w:szCs w:val="24"/>
          <w:lang w:val="ro-RO"/>
        </w:rPr>
        <w:t>Eine einf</w:t>
      </w:r>
      <w:r w:rsidR="00EB709B" w:rsidRPr="004D2D4F">
        <w:rPr>
          <w:sz w:val="24"/>
          <w:szCs w:val="24"/>
          <w:lang w:val="ro-RO"/>
        </w:rPr>
        <w:t>ache Vorrichtung zur optischen b</w:t>
      </w:r>
      <w:r w:rsidRPr="004D2D4F">
        <w:rPr>
          <w:sz w:val="24"/>
          <w:szCs w:val="24"/>
          <w:lang w:val="ro-RO"/>
        </w:rPr>
        <w:t>lutdruckregistrierung bei vertikaler Papierbewegung / A. Teitel-Bernard . – Berlin : Verlag von Julius Springer , 1928 . – p. 653-654 : fig. ; 24 cm</w:t>
      </w:r>
    </w:p>
    <w:p w:rsidR="0063507F" w:rsidRPr="004D2D4F" w:rsidRDefault="00D30065" w:rsidP="007F4676">
      <w:pPr>
        <w:tabs>
          <w:tab w:val="left" w:pos="851"/>
        </w:tabs>
        <w:jc w:val="both"/>
        <w:rPr>
          <w:sz w:val="24"/>
          <w:szCs w:val="24"/>
          <w:lang w:val="ro-RO"/>
        </w:rPr>
      </w:pPr>
      <w:r w:rsidRPr="004D2D4F">
        <w:rPr>
          <w:sz w:val="24"/>
          <w:szCs w:val="24"/>
          <w:lang w:val="ro-RO"/>
        </w:rPr>
        <w:tab/>
      </w:r>
      <w:r w:rsidR="0063507F" w:rsidRPr="004D2D4F">
        <w:rPr>
          <w:sz w:val="24"/>
          <w:szCs w:val="24"/>
          <w:lang w:val="ro-RO"/>
        </w:rPr>
        <w:t>Extras din „Pflügers Archiv f. d. Ges Physiol.”, Bd. 220, Heft 4/5, 1928</w:t>
      </w:r>
    </w:p>
    <w:p w:rsidR="0063507F" w:rsidRPr="004D2D4F" w:rsidRDefault="00D30065" w:rsidP="007F4676">
      <w:pPr>
        <w:tabs>
          <w:tab w:val="left" w:pos="851"/>
        </w:tabs>
        <w:jc w:val="both"/>
        <w:rPr>
          <w:sz w:val="24"/>
          <w:szCs w:val="24"/>
          <w:lang w:val="ro-RO"/>
        </w:rPr>
      </w:pPr>
      <w:r w:rsidRPr="004D2D4F">
        <w:rPr>
          <w:sz w:val="24"/>
          <w:szCs w:val="24"/>
          <w:lang w:val="ro-RO"/>
        </w:rPr>
        <w:tab/>
      </w:r>
      <w:r w:rsidR="0063507F" w:rsidRPr="004D2D4F">
        <w:rPr>
          <w:sz w:val="24"/>
          <w:szCs w:val="24"/>
          <w:lang w:val="ro-RO"/>
        </w:rPr>
        <w:t>Coligat</w:t>
      </w:r>
    </w:p>
    <w:p w:rsidR="0063507F" w:rsidRPr="004D2D4F" w:rsidRDefault="0063507F" w:rsidP="007F4676">
      <w:pPr>
        <w:tabs>
          <w:tab w:val="left" w:pos="851"/>
        </w:tabs>
        <w:jc w:val="both"/>
        <w:rPr>
          <w:sz w:val="24"/>
          <w:szCs w:val="24"/>
          <w:lang w:val="ro-RO"/>
        </w:rPr>
      </w:pPr>
      <w:r w:rsidRPr="004D2D4F">
        <w:rPr>
          <w:sz w:val="24"/>
          <w:szCs w:val="24"/>
          <w:lang w:val="ro-RO"/>
        </w:rPr>
        <w:t>616.833.4</w:t>
      </w:r>
    </w:p>
    <w:p w:rsidR="00EB709B" w:rsidRPr="004D2D4F" w:rsidRDefault="00EB709B" w:rsidP="007F4676">
      <w:pPr>
        <w:tabs>
          <w:tab w:val="left" w:pos="851"/>
        </w:tabs>
        <w:jc w:val="both"/>
        <w:rPr>
          <w:sz w:val="24"/>
          <w:szCs w:val="24"/>
          <w:lang w:val="ro-RO"/>
        </w:rPr>
      </w:pPr>
      <w:r w:rsidRPr="004D2D4F">
        <w:rPr>
          <w:sz w:val="24"/>
          <w:szCs w:val="24"/>
          <w:lang w:val="ro-RO"/>
        </w:rPr>
        <w:t>591.11:612.1</w:t>
      </w:r>
    </w:p>
    <w:p w:rsidR="00607378" w:rsidRPr="004D2D4F" w:rsidRDefault="00607378"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B112E1" w:rsidRPr="004D2D4F" w:rsidRDefault="00B112E1" w:rsidP="007F4676">
      <w:pPr>
        <w:tabs>
          <w:tab w:val="left" w:pos="851"/>
        </w:tabs>
        <w:jc w:val="both"/>
        <w:rPr>
          <w:b/>
          <w:sz w:val="24"/>
          <w:szCs w:val="24"/>
          <w:lang w:val="ro-RO"/>
        </w:rPr>
      </w:pPr>
      <w:r w:rsidRPr="004D2D4F">
        <w:rPr>
          <w:b/>
          <w:sz w:val="24"/>
          <w:szCs w:val="24"/>
          <w:lang w:val="ro-RO"/>
        </w:rPr>
        <w:t>I.M.II 3671/16</w:t>
      </w:r>
    </w:p>
    <w:p w:rsidR="00B112E1" w:rsidRPr="004D2D4F" w:rsidRDefault="00B112E1" w:rsidP="007F4676">
      <w:pPr>
        <w:tabs>
          <w:tab w:val="left" w:pos="851"/>
        </w:tabs>
        <w:jc w:val="both"/>
        <w:rPr>
          <w:sz w:val="24"/>
          <w:szCs w:val="24"/>
          <w:lang w:val="ro-RO"/>
        </w:rPr>
      </w:pPr>
      <w:r w:rsidRPr="004D2D4F">
        <w:rPr>
          <w:b/>
          <w:sz w:val="24"/>
          <w:szCs w:val="24"/>
          <w:lang w:val="ro-RO"/>
        </w:rPr>
        <w:t>TEITEL-BERNARD, A</w:t>
      </w:r>
      <w:r w:rsidRPr="004D2D4F">
        <w:rPr>
          <w:sz w:val="24"/>
          <w:szCs w:val="24"/>
          <w:lang w:val="ro-RO"/>
        </w:rPr>
        <w:t>.</w:t>
      </w:r>
    </w:p>
    <w:p w:rsidR="00B112E1" w:rsidRPr="004D2D4F" w:rsidRDefault="00D30065" w:rsidP="007F4676">
      <w:pPr>
        <w:tabs>
          <w:tab w:val="left" w:pos="851"/>
        </w:tabs>
        <w:jc w:val="both"/>
        <w:rPr>
          <w:sz w:val="24"/>
          <w:szCs w:val="24"/>
          <w:lang w:val="ro-RO"/>
        </w:rPr>
      </w:pPr>
      <w:r w:rsidRPr="004D2D4F">
        <w:rPr>
          <w:sz w:val="24"/>
          <w:szCs w:val="24"/>
          <w:lang w:val="ro-RO"/>
        </w:rPr>
        <w:tab/>
      </w:r>
      <w:r w:rsidR="00B112E1" w:rsidRPr="004D2D4F">
        <w:rPr>
          <w:sz w:val="24"/>
          <w:szCs w:val="24"/>
          <w:lang w:val="ro-RO"/>
        </w:rPr>
        <w:t xml:space="preserve">Sur la circulation des hèmaties dans la rate du Chien / A. Teitel-Bernard . – [S.l. : s.n.], [1930] . – 3p. nenum. : fig. ; 22 cm. </w:t>
      </w:r>
    </w:p>
    <w:p w:rsidR="00B112E1" w:rsidRPr="004D2D4F" w:rsidRDefault="00D30065" w:rsidP="007F4676">
      <w:pPr>
        <w:tabs>
          <w:tab w:val="left" w:pos="851"/>
        </w:tabs>
        <w:jc w:val="both"/>
        <w:rPr>
          <w:sz w:val="24"/>
          <w:szCs w:val="24"/>
          <w:lang w:val="ro-RO"/>
        </w:rPr>
      </w:pPr>
      <w:r w:rsidRPr="004D2D4F">
        <w:rPr>
          <w:sz w:val="24"/>
          <w:szCs w:val="24"/>
          <w:lang w:val="ro-RO"/>
        </w:rPr>
        <w:tab/>
      </w:r>
      <w:r w:rsidR="00B112E1" w:rsidRPr="004D2D4F">
        <w:rPr>
          <w:sz w:val="24"/>
          <w:szCs w:val="24"/>
          <w:lang w:val="ro-RO"/>
        </w:rPr>
        <w:t>Extrait des „Comptes rendus des sèances de la Sociètè de biologie” Sociètè roumaine de biologie (Sèance du 30 janvier 1930- tome CIII, p. 829)</w:t>
      </w:r>
    </w:p>
    <w:p w:rsidR="00B112E1" w:rsidRPr="004D2D4F" w:rsidRDefault="00D30065" w:rsidP="007F4676">
      <w:pPr>
        <w:tabs>
          <w:tab w:val="left" w:pos="851"/>
        </w:tabs>
        <w:jc w:val="both"/>
        <w:rPr>
          <w:sz w:val="24"/>
          <w:szCs w:val="24"/>
          <w:lang w:val="ro-RO"/>
        </w:rPr>
      </w:pPr>
      <w:r w:rsidRPr="004D2D4F">
        <w:rPr>
          <w:sz w:val="24"/>
          <w:szCs w:val="24"/>
          <w:lang w:val="ro-RO"/>
        </w:rPr>
        <w:tab/>
      </w:r>
      <w:r w:rsidR="00B112E1" w:rsidRPr="004D2D4F">
        <w:rPr>
          <w:sz w:val="24"/>
          <w:szCs w:val="24"/>
          <w:lang w:val="ro-RO"/>
        </w:rPr>
        <w:t xml:space="preserve">Coligat </w:t>
      </w:r>
    </w:p>
    <w:p w:rsidR="00B112E1" w:rsidRPr="004D2D4F" w:rsidRDefault="00B112E1" w:rsidP="007F4676">
      <w:pPr>
        <w:tabs>
          <w:tab w:val="left" w:pos="851"/>
        </w:tabs>
        <w:jc w:val="both"/>
        <w:rPr>
          <w:sz w:val="24"/>
          <w:szCs w:val="24"/>
          <w:lang w:val="ro-RO"/>
        </w:rPr>
      </w:pPr>
      <w:r w:rsidRPr="004D2D4F">
        <w:rPr>
          <w:sz w:val="24"/>
          <w:szCs w:val="24"/>
          <w:lang w:val="ro-RO"/>
        </w:rPr>
        <w:t>612.411:591.441</w:t>
      </w:r>
    </w:p>
    <w:p w:rsidR="00B112E1" w:rsidRPr="004D2D4F" w:rsidRDefault="00B112E1" w:rsidP="007F4676">
      <w:pPr>
        <w:tabs>
          <w:tab w:val="left" w:pos="851"/>
        </w:tabs>
        <w:jc w:val="both"/>
        <w:rPr>
          <w:sz w:val="24"/>
          <w:szCs w:val="24"/>
          <w:lang w:val="ro-RO"/>
        </w:rPr>
      </w:pPr>
    </w:p>
    <w:p w:rsidR="00B112E1" w:rsidRPr="004D2D4F" w:rsidRDefault="00B112E1" w:rsidP="007F4676">
      <w:pPr>
        <w:tabs>
          <w:tab w:val="left" w:pos="851"/>
        </w:tabs>
        <w:jc w:val="both"/>
        <w:rPr>
          <w:sz w:val="24"/>
          <w:szCs w:val="24"/>
          <w:lang w:val="ro-RO"/>
        </w:rPr>
      </w:pPr>
    </w:p>
    <w:p w:rsidR="004528BE" w:rsidRPr="004D2D4F" w:rsidRDefault="004528BE" w:rsidP="007F4676">
      <w:pPr>
        <w:tabs>
          <w:tab w:val="left" w:pos="851"/>
        </w:tabs>
        <w:jc w:val="both"/>
        <w:rPr>
          <w:b/>
          <w:sz w:val="24"/>
          <w:szCs w:val="24"/>
          <w:lang w:val="ro-RO"/>
        </w:rPr>
      </w:pPr>
      <w:r w:rsidRPr="004D2D4F">
        <w:rPr>
          <w:b/>
          <w:sz w:val="24"/>
          <w:szCs w:val="24"/>
          <w:lang w:val="ro-RO"/>
        </w:rPr>
        <w:t>I.M. II 3671/18</w:t>
      </w:r>
    </w:p>
    <w:p w:rsidR="004528BE" w:rsidRPr="004D2D4F" w:rsidRDefault="004528BE" w:rsidP="007F4676">
      <w:pPr>
        <w:tabs>
          <w:tab w:val="left" w:pos="851"/>
        </w:tabs>
        <w:jc w:val="both"/>
        <w:rPr>
          <w:sz w:val="24"/>
          <w:szCs w:val="24"/>
          <w:lang w:val="ro-RO"/>
        </w:rPr>
      </w:pPr>
      <w:r w:rsidRPr="004D2D4F">
        <w:rPr>
          <w:b/>
          <w:sz w:val="24"/>
          <w:szCs w:val="24"/>
          <w:lang w:val="ro-RO"/>
        </w:rPr>
        <w:t>TEITEL-BERNARD, A</w:t>
      </w:r>
      <w:r w:rsidRPr="004D2D4F">
        <w:rPr>
          <w:sz w:val="24"/>
          <w:szCs w:val="24"/>
          <w:lang w:val="ro-RO"/>
        </w:rPr>
        <w:t>.</w:t>
      </w:r>
    </w:p>
    <w:p w:rsidR="004528BE" w:rsidRPr="004D2D4F" w:rsidRDefault="00D30065" w:rsidP="007F4676">
      <w:pPr>
        <w:tabs>
          <w:tab w:val="left" w:pos="851"/>
        </w:tabs>
        <w:jc w:val="both"/>
        <w:rPr>
          <w:sz w:val="24"/>
          <w:szCs w:val="24"/>
          <w:lang w:val="ro-RO"/>
        </w:rPr>
      </w:pPr>
      <w:r w:rsidRPr="004D2D4F">
        <w:rPr>
          <w:sz w:val="24"/>
          <w:szCs w:val="24"/>
          <w:lang w:val="ro-RO"/>
        </w:rPr>
        <w:tab/>
      </w:r>
      <w:r w:rsidR="00567C78" w:rsidRPr="004D2D4F">
        <w:rPr>
          <w:sz w:val="24"/>
          <w:szCs w:val="24"/>
          <w:lang w:val="ro-RO"/>
        </w:rPr>
        <w:t>Űber eine ä</w:t>
      </w:r>
      <w:r w:rsidR="004528BE" w:rsidRPr="004D2D4F">
        <w:rPr>
          <w:sz w:val="24"/>
          <w:szCs w:val="24"/>
          <w:lang w:val="ro-RO"/>
        </w:rPr>
        <w:t>nderung des registrierenden quecksilbermanometers / A. Teitel-Bernard . –[Berlin:Verlag von Julius Springer],[1929] . – p. 242-244 : fig.</w:t>
      </w:r>
      <w:r w:rsidR="00567C78" w:rsidRPr="004D2D4F">
        <w:rPr>
          <w:sz w:val="24"/>
          <w:szCs w:val="24"/>
          <w:lang w:val="ro-RO"/>
        </w:rPr>
        <w:t xml:space="preserve"> ; 22cm. </w:t>
      </w:r>
    </w:p>
    <w:p w:rsidR="00567C78" w:rsidRPr="004D2D4F" w:rsidRDefault="00D30065" w:rsidP="007F4676">
      <w:pPr>
        <w:tabs>
          <w:tab w:val="left" w:pos="851"/>
        </w:tabs>
        <w:jc w:val="both"/>
        <w:rPr>
          <w:sz w:val="24"/>
          <w:szCs w:val="24"/>
          <w:lang w:val="ro-RO"/>
        </w:rPr>
      </w:pPr>
      <w:r w:rsidRPr="004D2D4F">
        <w:rPr>
          <w:sz w:val="24"/>
          <w:szCs w:val="24"/>
          <w:lang w:val="ro-RO"/>
        </w:rPr>
        <w:tab/>
      </w:r>
      <w:r w:rsidR="00567C78" w:rsidRPr="004D2D4F">
        <w:rPr>
          <w:sz w:val="24"/>
          <w:szCs w:val="24"/>
          <w:lang w:val="ro-RO"/>
        </w:rPr>
        <w:t>Extras : „Archiv f.d. ges. Physiol.”, Bd.222, Heft.1/2</w:t>
      </w:r>
    </w:p>
    <w:p w:rsidR="00567C78" w:rsidRPr="004D2D4F" w:rsidRDefault="00D30065" w:rsidP="007F4676">
      <w:pPr>
        <w:tabs>
          <w:tab w:val="left" w:pos="851"/>
        </w:tabs>
        <w:jc w:val="both"/>
        <w:rPr>
          <w:sz w:val="24"/>
          <w:szCs w:val="24"/>
          <w:lang w:val="ro-RO"/>
        </w:rPr>
      </w:pPr>
      <w:r w:rsidRPr="004D2D4F">
        <w:rPr>
          <w:sz w:val="24"/>
          <w:szCs w:val="24"/>
          <w:lang w:val="ro-RO"/>
        </w:rPr>
        <w:tab/>
      </w:r>
      <w:r w:rsidR="00567C78" w:rsidRPr="004D2D4F">
        <w:rPr>
          <w:sz w:val="24"/>
          <w:szCs w:val="24"/>
          <w:lang w:val="ro-RO"/>
        </w:rPr>
        <w:t>Coligat</w:t>
      </w:r>
    </w:p>
    <w:p w:rsidR="00567C78" w:rsidRPr="004D2D4F" w:rsidRDefault="00567C78" w:rsidP="007F4676">
      <w:pPr>
        <w:tabs>
          <w:tab w:val="left" w:pos="851"/>
        </w:tabs>
        <w:jc w:val="both"/>
        <w:rPr>
          <w:sz w:val="24"/>
          <w:szCs w:val="24"/>
          <w:lang w:val="ro-RO"/>
        </w:rPr>
      </w:pPr>
      <w:r w:rsidRPr="004D2D4F">
        <w:rPr>
          <w:sz w:val="24"/>
          <w:szCs w:val="24"/>
          <w:lang w:val="ro-RO"/>
        </w:rPr>
        <w:t>612.015</w:t>
      </w:r>
    </w:p>
    <w:p w:rsidR="004528BE" w:rsidRPr="004D2D4F" w:rsidRDefault="004528BE"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607378" w:rsidRPr="004D2D4F" w:rsidRDefault="00607378" w:rsidP="007F4676">
      <w:pPr>
        <w:tabs>
          <w:tab w:val="left" w:pos="851"/>
        </w:tabs>
        <w:jc w:val="both"/>
        <w:rPr>
          <w:b/>
          <w:sz w:val="24"/>
          <w:szCs w:val="24"/>
          <w:lang w:val="ro-RO"/>
        </w:rPr>
      </w:pPr>
      <w:r w:rsidRPr="004D2D4F">
        <w:rPr>
          <w:b/>
          <w:sz w:val="24"/>
          <w:szCs w:val="24"/>
          <w:lang w:val="ro-RO"/>
        </w:rPr>
        <w:t>I.M. II 3671</w:t>
      </w:r>
      <w:r w:rsidR="004219FA" w:rsidRPr="004D2D4F">
        <w:rPr>
          <w:b/>
          <w:sz w:val="24"/>
          <w:szCs w:val="24"/>
          <w:lang w:val="ro-RO"/>
        </w:rPr>
        <w:t>/19</w:t>
      </w:r>
    </w:p>
    <w:p w:rsidR="00607378" w:rsidRPr="004D2D4F" w:rsidRDefault="00607378" w:rsidP="007F4676">
      <w:pPr>
        <w:tabs>
          <w:tab w:val="left" w:pos="851"/>
        </w:tabs>
        <w:jc w:val="both"/>
        <w:rPr>
          <w:b/>
          <w:sz w:val="24"/>
          <w:szCs w:val="24"/>
          <w:lang w:val="ro-RO"/>
        </w:rPr>
      </w:pPr>
      <w:r w:rsidRPr="004D2D4F">
        <w:rPr>
          <w:b/>
          <w:sz w:val="24"/>
          <w:szCs w:val="24"/>
          <w:lang w:val="ro-RO"/>
        </w:rPr>
        <w:t xml:space="preserve">TEITEL BERNARD, Alfred </w:t>
      </w:r>
    </w:p>
    <w:p w:rsidR="00607378" w:rsidRPr="004D2D4F" w:rsidRDefault="00D30065" w:rsidP="007F4676">
      <w:pPr>
        <w:tabs>
          <w:tab w:val="left" w:pos="851"/>
        </w:tabs>
        <w:jc w:val="both"/>
        <w:rPr>
          <w:sz w:val="24"/>
          <w:szCs w:val="24"/>
        </w:rPr>
      </w:pPr>
      <w:r w:rsidRPr="004D2D4F">
        <w:rPr>
          <w:sz w:val="24"/>
          <w:szCs w:val="24"/>
          <w:lang w:val="ro-RO"/>
        </w:rPr>
        <w:tab/>
      </w:r>
      <w:r w:rsidR="00607378" w:rsidRPr="004D2D4F">
        <w:rPr>
          <w:sz w:val="24"/>
          <w:szCs w:val="24"/>
          <w:lang w:val="ro-RO"/>
        </w:rPr>
        <w:t xml:space="preserve">Action </w:t>
      </w:r>
      <w:r w:rsidR="004219FA" w:rsidRPr="004D2D4F">
        <w:rPr>
          <w:sz w:val="24"/>
          <w:szCs w:val="24"/>
          <w:lang w:val="ro-RO"/>
        </w:rPr>
        <w:t>de l</w:t>
      </w:r>
      <w:r w:rsidR="004219FA" w:rsidRPr="004D2D4F">
        <w:rPr>
          <w:sz w:val="24"/>
          <w:szCs w:val="24"/>
        </w:rPr>
        <w:t xml:space="preserve">’insuline sur l’utérus isolé de la Souris / Alfred Teitel Bernard . – [S.l. : s.n.],[1931] . – 3p. nenum. : fig. ; 22 cm. </w:t>
      </w:r>
    </w:p>
    <w:p w:rsidR="004219FA" w:rsidRPr="004D2D4F" w:rsidRDefault="00D30065" w:rsidP="007F4676">
      <w:pPr>
        <w:tabs>
          <w:tab w:val="left" w:pos="851"/>
        </w:tabs>
        <w:jc w:val="both"/>
        <w:rPr>
          <w:sz w:val="24"/>
          <w:szCs w:val="24"/>
        </w:rPr>
      </w:pPr>
      <w:r w:rsidRPr="004D2D4F">
        <w:rPr>
          <w:sz w:val="24"/>
          <w:szCs w:val="24"/>
        </w:rPr>
        <w:tab/>
      </w:r>
      <w:r w:rsidR="004219FA" w:rsidRPr="004D2D4F">
        <w:rPr>
          <w:sz w:val="24"/>
          <w:szCs w:val="24"/>
        </w:rPr>
        <w:t>Extrait des “Comptes rendus des séances de la  Société de biologie. Société de biologie de Bucarest. (Séance du 15 janvier 1931 –tome CVI, page 679)</w:t>
      </w:r>
    </w:p>
    <w:p w:rsidR="004219FA" w:rsidRPr="004D2D4F" w:rsidRDefault="00D30065" w:rsidP="007F4676">
      <w:pPr>
        <w:tabs>
          <w:tab w:val="left" w:pos="851"/>
        </w:tabs>
        <w:jc w:val="both"/>
        <w:rPr>
          <w:sz w:val="24"/>
          <w:szCs w:val="24"/>
        </w:rPr>
      </w:pPr>
      <w:r w:rsidRPr="004D2D4F">
        <w:rPr>
          <w:sz w:val="24"/>
          <w:szCs w:val="24"/>
        </w:rPr>
        <w:tab/>
      </w:r>
      <w:r w:rsidR="004219FA" w:rsidRPr="004D2D4F">
        <w:rPr>
          <w:sz w:val="24"/>
          <w:szCs w:val="24"/>
        </w:rPr>
        <w:t xml:space="preserve">Coligat </w:t>
      </w:r>
    </w:p>
    <w:p w:rsidR="004219FA" w:rsidRPr="004D2D4F" w:rsidRDefault="004219FA" w:rsidP="007F4676">
      <w:pPr>
        <w:tabs>
          <w:tab w:val="left" w:pos="851"/>
        </w:tabs>
        <w:jc w:val="both"/>
        <w:rPr>
          <w:sz w:val="24"/>
          <w:szCs w:val="24"/>
        </w:rPr>
      </w:pPr>
      <w:r w:rsidRPr="004D2D4F">
        <w:rPr>
          <w:sz w:val="24"/>
          <w:szCs w:val="24"/>
        </w:rPr>
        <w:lastRenderedPageBreak/>
        <w:t>591.466:612.349.8</w:t>
      </w:r>
    </w:p>
    <w:p w:rsidR="004219FA" w:rsidRPr="004D2D4F" w:rsidRDefault="004219FA" w:rsidP="007F4676">
      <w:pPr>
        <w:tabs>
          <w:tab w:val="left" w:pos="851"/>
        </w:tabs>
        <w:jc w:val="both"/>
        <w:rPr>
          <w:sz w:val="24"/>
          <w:szCs w:val="24"/>
        </w:rPr>
      </w:pPr>
    </w:p>
    <w:p w:rsidR="00607378" w:rsidRPr="004D2D4F" w:rsidRDefault="00607378" w:rsidP="007F4676">
      <w:pPr>
        <w:tabs>
          <w:tab w:val="left" w:pos="851"/>
        </w:tabs>
        <w:jc w:val="both"/>
        <w:rPr>
          <w:sz w:val="24"/>
          <w:szCs w:val="24"/>
          <w:lang w:val="ro-RO"/>
        </w:rPr>
      </w:pPr>
    </w:p>
    <w:p w:rsidR="00CA4EF3" w:rsidRPr="004D2D4F" w:rsidRDefault="00CA4EF3" w:rsidP="007F4676">
      <w:pPr>
        <w:tabs>
          <w:tab w:val="left" w:pos="851"/>
        </w:tabs>
        <w:jc w:val="both"/>
        <w:rPr>
          <w:b/>
          <w:sz w:val="24"/>
          <w:szCs w:val="24"/>
          <w:lang w:val="ro-RO"/>
        </w:rPr>
      </w:pPr>
      <w:r w:rsidRPr="004D2D4F">
        <w:rPr>
          <w:b/>
          <w:sz w:val="24"/>
          <w:szCs w:val="24"/>
          <w:lang w:val="ro-RO"/>
        </w:rPr>
        <w:t>I.M. II 3671/15</w:t>
      </w:r>
    </w:p>
    <w:p w:rsidR="00CA4EF3" w:rsidRPr="004D2D4F" w:rsidRDefault="00CA4EF3" w:rsidP="007F4676">
      <w:pPr>
        <w:tabs>
          <w:tab w:val="left" w:pos="851"/>
        </w:tabs>
        <w:jc w:val="both"/>
        <w:rPr>
          <w:b/>
          <w:sz w:val="24"/>
          <w:szCs w:val="24"/>
          <w:lang w:val="ro-RO"/>
        </w:rPr>
      </w:pPr>
      <w:r w:rsidRPr="004D2D4F">
        <w:rPr>
          <w:b/>
          <w:sz w:val="24"/>
          <w:szCs w:val="24"/>
          <w:lang w:val="ro-RO"/>
        </w:rPr>
        <w:t xml:space="preserve">TEITEL BERNARD, Alfred </w:t>
      </w:r>
    </w:p>
    <w:p w:rsidR="00CA4EF3" w:rsidRPr="004D2D4F" w:rsidRDefault="00D30065" w:rsidP="007F4676">
      <w:pPr>
        <w:tabs>
          <w:tab w:val="left" w:pos="851"/>
        </w:tabs>
        <w:jc w:val="both"/>
        <w:rPr>
          <w:sz w:val="24"/>
          <w:szCs w:val="24"/>
          <w:lang w:val="ro-RO"/>
        </w:rPr>
      </w:pPr>
      <w:r w:rsidRPr="004D2D4F">
        <w:rPr>
          <w:sz w:val="24"/>
          <w:szCs w:val="24"/>
          <w:lang w:val="ro-RO"/>
        </w:rPr>
        <w:tab/>
      </w:r>
      <w:r w:rsidR="00CA4EF3" w:rsidRPr="004D2D4F">
        <w:rPr>
          <w:sz w:val="24"/>
          <w:szCs w:val="24"/>
          <w:lang w:val="ro-RO"/>
        </w:rPr>
        <w:t xml:space="preserve">Cercetări experimentale asupra automatismului uterului izolat la şoricei /Alfred Teitel Bernard . – Bucureşti : Tipografia Cultura, 1931 . – 24 p. : fig. ; 22 cm. </w:t>
      </w:r>
    </w:p>
    <w:p w:rsidR="00CA4EF3" w:rsidRPr="004D2D4F" w:rsidRDefault="00D30065" w:rsidP="007F4676">
      <w:pPr>
        <w:tabs>
          <w:tab w:val="left" w:pos="851"/>
        </w:tabs>
        <w:jc w:val="both"/>
        <w:rPr>
          <w:sz w:val="24"/>
          <w:szCs w:val="24"/>
          <w:lang w:val="ro-RO"/>
        </w:rPr>
      </w:pPr>
      <w:r w:rsidRPr="004D2D4F">
        <w:rPr>
          <w:sz w:val="24"/>
          <w:szCs w:val="24"/>
          <w:lang w:val="ro-RO"/>
        </w:rPr>
        <w:tab/>
      </w:r>
      <w:r w:rsidR="00CA4EF3" w:rsidRPr="004D2D4F">
        <w:rPr>
          <w:sz w:val="24"/>
          <w:szCs w:val="24"/>
          <w:lang w:val="ro-RO"/>
        </w:rPr>
        <w:t>Înainte de titlu : Lucrare făcută în Laboratorul C</w:t>
      </w:r>
      <w:r w:rsidR="0063507F" w:rsidRPr="004D2D4F">
        <w:rPr>
          <w:sz w:val="24"/>
          <w:szCs w:val="24"/>
          <w:lang w:val="ro-RO"/>
        </w:rPr>
        <w:t>linicei a III a M</w:t>
      </w:r>
      <w:r w:rsidR="00CA4EF3" w:rsidRPr="004D2D4F">
        <w:rPr>
          <w:sz w:val="24"/>
          <w:szCs w:val="24"/>
          <w:lang w:val="ro-RO"/>
        </w:rPr>
        <w:t xml:space="preserve">edicale </w:t>
      </w:r>
    </w:p>
    <w:p w:rsidR="00CA4EF3" w:rsidRPr="004D2D4F" w:rsidRDefault="00D30065" w:rsidP="007F4676">
      <w:pPr>
        <w:tabs>
          <w:tab w:val="left" w:pos="851"/>
        </w:tabs>
        <w:jc w:val="both"/>
        <w:rPr>
          <w:sz w:val="24"/>
          <w:szCs w:val="24"/>
          <w:lang w:val="ro-RO"/>
        </w:rPr>
      </w:pPr>
      <w:r w:rsidRPr="004D2D4F">
        <w:rPr>
          <w:sz w:val="24"/>
          <w:szCs w:val="24"/>
          <w:lang w:val="ro-RO"/>
        </w:rPr>
        <w:tab/>
      </w:r>
      <w:r w:rsidR="00CA4EF3" w:rsidRPr="004D2D4F">
        <w:rPr>
          <w:sz w:val="24"/>
          <w:szCs w:val="24"/>
          <w:lang w:val="ro-RO"/>
        </w:rPr>
        <w:t xml:space="preserve">Lucrare </w:t>
      </w:r>
      <w:r w:rsidR="0063507F" w:rsidRPr="004D2D4F">
        <w:rPr>
          <w:sz w:val="24"/>
          <w:szCs w:val="24"/>
          <w:lang w:val="ro-RO"/>
        </w:rPr>
        <w:t>prezentată Facultăţii de Medicină din Bucureşti pentru obţ</w:t>
      </w:r>
      <w:r w:rsidR="00CA4EF3" w:rsidRPr="004D2D4F">
        <w:rPr>
          <w:sz w:val="24"/>
          <w:szCs w:val="24"/>
          <w:lang w:val="ro-RO"/>
        </w:rPr>
        <w:t>ine</w:t>
      </w:r>
      <w:r w:rsidR="0063507F" w:rsidRPr="004D2D4F">
        <w:rPr>
          <w:sz w:val="24"/>
          <w:szCs w:val="24"/>
          <w:lang w:val="ro-RO"/>
        </w:rPr>
        <w:t>rea titluilui de doctor docent î</w:t>
      </w:r>
      <w:r w:rsidR="00CA4EF3" w:rsidRPr="004D2D4F">
        <w:rPr>
          <w:sz w:val="24"/>
          <w:szCs w:val="24"/>
          <w:lang w:val="ro-RO"/>
        </w:rPr>
        <w:t>n specialitatea : Patologi</w:t>
      </w:r>
      <w:r w:rsidR="0063507F" w:rsidRPr="004D2D4F">
        <w:rPr>
          <w:sz w:val="24"/>
          <w:szCs w:val="24"/>
          <w:lang w:val="ro-RO"/>
        </w:rPr>
        <w:t>e experimentală</w:t>
      </w:r>
      <w:r w:rsidR="00CA4EF3" w:rsidRPr="004D2D4F">
        <w:rPr>
          <w:sz w:val="24"/>
          <w:szCs w:val="24"/>
          <w:lang w:val="ro-RO"/>
        </w:rPr>
        <w:t xml:space="preserve"> </w:t>
      </w:r>
    </w:p>
    <w:p w:rsidR="00CA4EF3" w:rsidRPr="004D2D4F" w:rsidRDefault="00D30065" w:rsidP="007F4676">
      <w:pPr>
        <w:tabs>
          <w:tab w:val="left" w:pos="851"/>
        </w:tabs>
        <w:jc w:val="both"/>
        <w:rPr>
          <w:sz w:val="24"/>
          <w:szCs w:val="24"/>
          <w:lang w:val="ro-RO"/>
        </w:rPr>
      </w:pPr>
      <w:r w:rsidRPr="004D2D4F">
        <w:rPr>
          <w:sz w:val="24"/>
          <w:szCs w:val="24"/>
          <w:lang w:val="ro-RO"/>
        </w:rPr>
        <w:tab/>
      </w:r>
      <w:r w:rsidR="0063507F" w:rsidRPr="004D2D4F">
        <w:rPr>
          <w:sz w:val="24"/>
          <w:szCs w:val="24"/>
          <w:lang w:val="ro-RO"/>
        </w:rPr>
        <w:t>Dedicaţ</w:t>
      </w:r>
      <w:r w:rsidR="00CA4EF3" w:rsidRPr="004D2D4F">
        <w:rPr>
          <w:sz w:val="24"/>
          <w:szCs w:val="24"/>
          <w:lang w:val="ro-RO"/>
        </w:rPr>
        <w:t>ie mss. autor : „Dlui Prof. Dr. Zharescu Karaman, omagiu d</w:t>
      </w:r>
      <w:r w:rsidR="0063507F" w:rsidRPr="004D2D4F">
        <w:rPr>
          <w:sz w:val="24"/>
          <w:szCs w:val="24"/>
          <w:lang w:val="ro-RO"/>
        </w:rPr>
        <w:t>e deosebită consideraţ</w:t>
      </w:r>
      <w:r w:rsidR="00CA4EF3" w:rsidRPr="004D2D4F">
        <w:rPr>
          <w:sz w:val="24"/>
          <w:szCs w:val="24"/>
          <w:lang w:val="ro-RO"/>
        </w:rPr>
        <w:t>ie Dr. Teitel Bernard  24.VI. 19312”</w:t>
      </w:r>
    </w:p>
    <w:p w:rsidR="00CA4EF3" w:rsidRPr="004D2D4F" w:rsidRDefault="00D30065" w:rsidP="007F4676">
      <w:pPr>
        <w:tabs>
          <w:tab w:val="left" w:pos="851"/>
        </w:tabs>
        <w:jc w:val="both"/>
        <w:rPr>
          <w:sz w:val="24"/>
          <w:szCs w:val="24"/>
          <w:lang w:val="ro-RO"/>
        </w:rPr>
      </w:pPr>
      <w:r w:rsidRPr="004D2D4F">
        <w:rPr>
          <w:sz w:val="24"/>
          <w:szCs w:val="24"/>
          <w:lang w:val="ro-RO"/>
        </w:rPr>
        <w:tab/>
      </w:r>
      <w:r w:rsidR="00CA4EF3" w:rsidRPr="004D2D4F">
        <w:rPr>
          <w:sz w:val="24"/>
          <w:szCs w:val="24"/>
          <w:lang w:val="ro-RO"/>
        </w:rPr>
        <w:t xml:space="preserve">Coligat </w:t>
      </w:r>
    </w:p>
    <w:p w:rsidR="00CA4EF3" w:rsidRPr="004D2D4F" w:rsidRDefault="00CA4EF3" w:rsidP="007F4676">
      <w:pPr>
        <w:tabs>
          <w:tab w:val="left" w:pos="851"/>
        </w:tabs>
        <w:jc w:val="both"/>
        <w:rPr>
          <w:sz w:val="24"/>
          <w:szCs w:val="24"/>
          <w:lang w:val="ro-RO"/>
        </w:rPr>
      </w:pPr>
      <w:r w:rsidRPr="004D2D4F">
        <w:rPr>
          <w:sz w:val="24"/>
          <w:szCs w:val="24"/>
          <w:lang w:val="ro-RO"/>
        </w:rPr>
        <w:t>591.466</w:t>
      </w:r>
    </w:p>
    <w:p w:rsidR="00CA4EF3" w:rsidRPr="004D2D4F" w:rsidRDefault="00CA4EF3" w:rsidP="007F4676">
      <w:pPr>
        <w:tabs>
          <w:tab w:val="left" w:pos="851"/>
        </w:tabs>
        <w:jc w:val="both"/>
        <w:rPr>
          <w:sz w:val="24"/>
          <w:szCs w:val="24"/>
          <w:lang w:val="ro-RO"/>
        </w:rPr>
      </w:pPr>
      <w:r w:rsidRPr="004D2D4F">
        <w:rPr>
          <w:sz w:val="24"/>
          <w:szCs w:val="24"/>
          <w:lang w:val="ro-RO"/>
        </w:rPr>
        <w:t>612.627</w:t>
      </w:r>
    </w:p>
    <w:p w:rsidR="00CA4EF3" w:rsidRPr="004D2D4F" w:rsidRDefault="00CA4EF3" w:rsidP="007F4676">
      <w:pPr>
        <w:tabs>
          <w:tab w:val="left" w:pos="851"/>
        </w:tabs>
        <w:jc w:val="both"/>
        <w:rPr>
          <w:sz w:val="24"/>
          <w:szCs w:val="24"/>
          <w:lang w:val="ro-RO"/>
        </w:rPr>
      </w:pPr>
    </w:p>
    <w:p w:rsidR="00CA4EF3" w:rsidRPr="004D2D4F" w:rsidRDefault="00CA4EF3"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b/>
          <w:sz w:val="24"/>
          <w:szCs w:val="24"/>
          <w:lang w:val="ro-RO"/>
        </w:rPr>
        <w:t>I.M. II 1781</w:t>
      </w:r>
      <w:r w:rsidRPr="004D2D4F">
        <w:rPr>
          <w:b/>
          <w:sz w:val="24"/>
          <w:szCs w:val="24"/>
        </w:rPr>
        <w:t>/20 (vol.1); I.M. II 3187/18</w:t>
      </w:r>
    </w:p>
    <w:p w:rsidR="002A15AC" w:rsidRPr="004D2D4F" w:rsidRDefault="002B3B27" w:rsidP="007F4676">
      <w:pPr>
        <w:tabs>
          <w:tab w:val="left" w:pos="851"/>
        </w:tabs>
        <w:jc w:val="both"/>
        <w:rPr>
          <w:b/>
          <w:sz w:val="24"/>
          <w:szCs w:val="24"/>
        </w:rPr>
      </w:pPr>
      <w:r w:rsidRPr="004D2D4F">
        <w:rPr>
          <w:b/>
          <w:sz w:val="24"/>
          <w:szCs w:val="24"/>
        </w:rPr>
        <w:t xml:space="preserve">TEITEL </w:t>
      </w:r>
      <w:r w:rsidR="002A15AC" w:rsidRPr="004D2D4F">
        <w:rPr>
          <w:b/>
          <w:sz w:val="24"/>
          <w:szCs w:val="24"/>
        </w:rPr>
        <w:t>BERNARD, Alfred</w:t>
      </w:r>
    </w:p>
    <w:p w:rsidR="002A15AC" w:rsidRPr="004D2D4F" w:rsidRDefault="00D30065"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 xml:space="preserve">Contribuţiuni la studiul acţiunei insulinei asupra sistemului parasimpatic </w:t>
      </w:r>
      <w:r w:rsidR="002A15AC" w:rsidRPr="004D2D4F">
        <w:rPr>
          <w:sz w:val="24"/>
          <w:szCs w:val="24"/>
          <w:lang w:val="fr-FR"/>
        </w:rPr>
        <w:t xml:space="preserve">/ </w:t>
      </w:r>
      <w:r w:rsidR="002A15AC" w:rsidRPr="004D2D4F">
        <w:rPr>
          <w:sz w:val="24"/>
          <w:szCs w:val="24"/>
          <w:lang w:val="ro-RO"/>
        </w:rPr>
        <w:t>Alfred Teitel Bernard  . – Bucureşti : Institutul de Arte Grafice</w:t>
      </w:r>
      <w:r w:rsidR="002A15AC" w:rsidRPr="004D2D4F">
        <w:rPr>
          <w:sz w:val="24"/>
          <w:szCs w:val="24"/>
          <w:lang w:val="fr-FR"/>
        </w:rPr>
        <w:t xml:space="preserve"> “Eminescu” S.A. , 1924 . – 23 p. ; 22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w:t>
      </w:r>
    </w:p>
    <w:p w:rsidR="002A15AC" w:rsidRPr="004D2D4F" w:rsidRDefault="00D30065"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clinique medicale de la Faculté de Medicine de Bucharest. Hospital Filantropia : Vol 1</w:t>
      </w:r>
    </w:p>
    <w:p w:rsidR="002A15AC" w:rsidRPr="004D2D4F" w:rsidRDefault="00D30065"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ro-RO"/>
        </w:rPr>
        <w:t>616.379-008.64</w:t>
      </w:r>
    </w:p>
    <w:p w:rsidR="002A15AC" w:rsidRPr="004D2D4F" w:rsidRDefault="002A15AC" w:rsidP="007F4676">
      <w:pPr>
        <w:tabs>
          <w:tab w:val="left" w:pos="851"/>
        </w:tabs>
        <w:jc w:val="both"/>
        <w:rPr>
          <w:sz w:val="24"/>
          <w:szCs w:val="24"/>
          <w:lang w:val="ro-RO"/>
        </w:rPr>
      </w:pPr>
      <w:r w:rsidRPr="004D2D4F">
        <w:rPr>
          <w:sz w:val="24"/>
          <w:szCs w:val="24"/>
          <w:lang w:val="ro-RO"/>
        </w:rPr>
        <w:t>612.349.8</w:t>
      </w:r>
    </w:p>
    <w:p w:rsidR="002A15AC" w:rsidRPr="004D2D4F" w:rsidRDefault="002A15AC" w:rsidP="007F4676">
      <w:pPr>
        <w:tabs>
          <w:tab w:val="left" w:pos="851"/>
        </w:tabs>
        <w:jc w:val="both"/>
        <w:rPr>
          <w:sz w:val="24"/>
          <w:szCs w:val="24"/>
          <w:lang w:val="ro-RO"/>
        </w:rPr>
      </w:pPr>
    </w:p>
    <w:p w:rsidR="00607378" w:rsidRPr="004D2D4F" w:rsidRDefault="00607378" w:rsidP="007F4676">
      <w:pPr>
        <w:tabs>
          <w:tab w:val="left" w:pos="851"/>
        </w:tabs>
        <w:jc w:val="both"/>
        <w:rPr>
          <w:sz w:val="24"/>
          <w:szCs w:val="24"/>
          <w:lang w:val="ro-RO"/>
        </w:rPr>
      </w:pPr>
    </w:p>
    <w:p w:rsidR="0063507F" w:rsidRPr="004D2D4F" w:rsidRDefault="0063507F" w:rsidP="007F4676">
      <w:pPr>
        <w:tabs>
          <w:tab w:val="left" w:pos="851"/>
        </w:tabs>
        <w:jc w:val="both"/>
        <w:rPr>
          <w:b/>
          <w:sz w:val="24"/>
          <w:szCs w:val="24"/>
          <w:lang w:val="ro-RO"/>
        </w:rPr>
      </w:pPr>
      <w:r w:rsidRPr="004D2D4F">
        <w:rPr>
          <w:b/>
          <w:sz w:val="24"/>
          <w:szCs w:val="24"/>
          <w:lang w:val="ro-RO"/>
        </w:rPr>
        <w:t>I.M. II 3641</w:t>
      </w:r>
    </w:p>
    <w:p w:rsidR="0063507F" w:rsidRPr="004D2D4F" w:rsidRDefault="0063507F" w:rsidP="007F4676">
      <w:pPr>
        <w:tabs>
          <w:tab w:val="left" w:pos="851"/>
        </w:tabs>
        <w:jc w:val="both"/>
        <w:rPr>
          <w:b/>
          <w:sz w:val="24"/>
          <w:szCs w:val="24"/>
        </w:rPr>
      </w:pPr>
      <w:r w:rsidRPr="004D2D4F">
        <w:rPr>
          <w:b/>
          <w:sz w:val="24"/>
          <w:szCs w:val="24"/>
        </w:rPr>
        <w:t>TEITEL-BERNARD, Alfred</w:t>
      </w:r>
    </w:p>
    <w:p w:rsidR="0063507F" w:rsidRPr="004D2D4F" w:rsidRDefault="00D30065" w:rsidP="007F4676">
      <w:pPr>
        <w:tabs>
          <w:tab w:val="left" w:pos="851"/>
        </w:tabs>
        <w:jc w:val="both"/>
        <w:rPr>
          <w:sz w:val="24"/>
          <w:szCs w:val="24"/>
        </w:rPr>
      </w:pPr>
      <w:r w:rsidRPr="004D2D4F">
        <w:rPr>
          <w:sz w:val="24"/>
          <w:szCs w:val="24"/>
        </w:rPr>
        <w:tab/>
      </w:r>
      <w:r w:rsidR="0063507F" w:rsidRPr="004D2D4F">
        <w:rPr>
          <w:sz w:val="24"/>
          <w:szCs w:val="24"/>
        </w:rPr>
        <w:t xml:space="preserve">Expunere de titluri şi lucrări / Alfred Teitel-Bernard . – Bucureşti : Atelierele Grafice “Socec &amp; Co. SAR, 1945 . – 25 p. ; 24 cm. </w:t>
      </w:r>
    </w:p>
    <w:p w:rsidR="0063507F" w:rsidRPr="004D2D4F" w:rsidRDefault="0063507F" w:rsidP="007F4676">
      <w:pPr>
        <w:tabs>
          <w:tab w:val="left" w:pos="851"/>
        </w:tabs>
        <w:jc w:val="both"/>
        <w:rPr>
          <w:sz w:val="24"/>
          <w:szCs w:val="24"/>
        </w:rPr>
      </w:pPr>
      <w:r w:rsidRPr="004D2D4F">
        <w:rPr>
          <w:sz w:val="24"/>
          <w:szCs w:val="24"/>
        </w:rPr>
        <w:t>(02)</w:t>
      </w:r>
    </w:p>
    <w:p w:rsidR="0063507F" w:rsidRPr="004D2D4F" w:rsidRDefault="0063507F"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7A6A84" w:rsidRPr="004D2D4F" w:rsidRDefault="007A6A84" w:rsidP="007F4676">
      <w:pPr>
        <w:pStyle w:val="Heading1"/>
        <w:tabs>
          <w:tab w:val="left" w:pos="851"/>
        </w:tabs>
        <w:jc w:val="both"/>
        <w:rPr>
          <w:szCs w:val="24"/>
          <w:lang w:val="ro-RO"/>
        </w:rPr>
      </w:pPr>
      <w:r w:rsidRPr="004D2D4F">
        <w:rPr>
          <w:szCs w:val="24"/>
          <w:lang w:val="ro-RO"/>
        </w:rPr>
        <w:t>I.M. III 1006/16</w:t>
      </w:r>
    </w:p>
    <w:p w:rsidR="007A6A84" w:rsidRPr="004D2D4F" w:rsidRDefault="007A6A84" w:rsidP="007F4676">
      <w:pPr>
        <w:tabs>
          <w:tab w:val="left" w:pos="851"/>
        </w:tabs>
        <w:jc w:val="both"/>
        <w:rPr>
          <w:b/>
          <w:sz w:val="24"/>
          <w:szCs w:val="24"/>
          <w:lang w:val="ro-RO"/>
        </w:rPr>
      </w:pPr>
      <w:r w:rsidRPr="004D2D4F">
        <w:rPr>
          <w:b/>
          <w:sz w:val="24"/>
          <w:szCs w:val="24"/>
          <w:lang w:val="ro-RO"/>
        </w:rPr>
        <w:t>TEITEL-BERNARD, Alfred</w:t>
      </w:r>
    </w:p>
    <w:p w:rsidR="007A6A84" w:rsidRPr="004D2D4F" w:rsidRDefault="00D30065" w:rsidP="007F4676">
      <w:pPr>
        <w:tabs>
          <w:tab w:val="left" w:pos="851"/>
        </w:tabs>
        <w:jc w:val="both"/>
        <w:rPr>
          <w:sz w:val="24"/>
          <w:szCs w:val="24"/>
        </w:rPr>
      </w:pPr>
      <w:r w:rsidRPr="004D2D4F">
        <w:rPr>
          <w:sz w:val="24"/>
          <w:szCs w:val="24"/>
        </w:rPr>
        <w:tab/>
      </w:r>
      <w:r w:rsidR="007A6A84" w:rsidRPr="004D2D4F">
        <w:rPr>
          <w:sz w:val="24"/>
          <w:szCs w:val="24"/>
        </w:rPr>
        <w:t>Hématites mûriformes et cristallisation intraglobulaire de l’hémoglobine / Alfred Teitel-Bernard . – [S.l. : s.n.], 1932 . – 3p. nenum. ; 23 cm.</w:t>
      </w:r>
    </w:p>
    <w:p w:rsidR="007A6A84" w:rsidRPr="004D2D4F" w:rsidRDefault="00D30065" w:rsidP="007F4676">
      <w:pPr>
        <w:tabs>
          <w:tab w:val="left" w:pos="851"/>
        </w:tabs>
        <w:jc w:val="both"/>
        <w:rPr>
          <w:sz w:val="24"/>
          <w:szCs w:val="24"/>
        </w:rPr>
      </w:pPr>
      <w:r w:rsidRPr="004D2D4F">
        <w:rPr>
          <w:sz w:val="24"/>
          <w:szCs w:val="24"/>
        </w:rPr>
        <w:tab/>
      </w:r>
      <w:r w:rsidR="007A6A84" w:rsidRPr="004D2D4F">
        <w:rPr>
          <w:sz w:val="24"/>
          <w:szCs w:val="24"/>
        </w:rPr>
        <w:t xml:space="preserve">Extrait </w:t>
      </w:r>
      <w:r w:rsidR="00EB709B" w:rsidRPr="004D2D4F">
        <w:rPr>
          <w:sz w:val="24"/>
          <w:szCs w:val="24"/>
        </w:rPr>
        <w:t>des C</w:t>
      </w:r>
      <w:r w:rsidR="007A6A84" w:rsidRPr="004D2D4F">
        <w:rPr>
          <w:sz w:val="24"/>
          <w:szCs w:val="24"/>
        </w:rPr>
        <w:t xml:space="preserve">omptes rendus des séance </w:t>
      </w:r>
      <w:r w:rsidR="00EB709B" w:rsidRPr="004D2D4F">
        <w:rPr>
          <w:sz w:val="24"/>
          <w:szCs w:val="24"/>
        </w:rPr>
        <w:t>de la Société de Biologie. Société</w:t>
      </w:r>
      <w:r w:rsidR="007A6A84" w:rsidRPr="004D2D4F">
        <w:rPr>
          <w:sz w:val="24"/>
          <w:szCs w:val="24"/>
        </w:rPr>
        <w:t xml:space="preserve"> de biologie de Bucarest (Séance du 3 Mars 1932 . – Tome CIX, p. 1303</w:t>
      </w:r>
      <w:r w:rsidR="00EB709B" w:rsidRPr="004D2D4F">
        <w:rPr>
          <w:sz w:val="24"/>
          <w:szCs w:val="24"/>
        </w:rPr>
        <w:t>)</w:t>
      </w:r>
    </w:p>
    <w:p w:rsidR="007A6A84" w:rsidRPr="004D2D4F" w:rsidRDefault="00D30065" w:rsidP="007F4676">
      <w:pPr>
        <w:tabs>
          <w:tab w:val="left" w:pos="851"/>
        </w:tabs>
        <w:jc w:val="both"/>
        <w:rPr>
          <w:sz w:val="24"/>
          <w:szCs w:val="24"/>
        </w:rPr>
      </w:pPr>
      <w:r w:rsidRPr="004D2D4F">
        <w:rPr>
          <w:sz w:val="24"/>
          <w:szCs w:val="24"/>
        </w:rPr>
        <w:tab/>
      </w:r>
      <w:r w:rsidR="007A6A84" w:rsidRPr="004D2D4F">
        <w:rPr>
          <w:sz w:val="24"/>
          <w:szCs w:val="24"/>
        </w:rPr>
        <w:t xml:space="preserve">Coligat </w:t>
      </w:r>
    </w:p>
    <w:p w:rsidR="007A6A84" w:rsidRPr="004D2D4F" w:rsidRDefault="007A6A84" w:rsidP="007F4676">
      <w:pPr>
        <w:tabs>
          <w:tab w:val="left" w:pos="851"/>
        </w:tabs>
        <w:jc w:val="both"/>
        <w:rPr>
          <w:sz w:val="24"/>
          <w:szCs w:val="24"/>
        </w:rPr>
      </w:pPr>
      <w:r w:rsidRPr="004D2D4F">
        <w:rPr>
          <w:sz w:val="24"/>
          <w:szCs w:val="24"/>
        </w:rPr>
        <w:t>616-008.851</w:t>
      </w:r>
    </w:p>
    <w:p w:rsidR="007A6A84" w:rsidRPr="004D2D4F" w:rsidRDefault="007A6A84" w:rsidP="007F4676">
      <w:pPr>
        <w:tabs>
          <w:tab w:val="left" w:pos="851"/>
        </w:tabs>
        <w:jc w:val="both"/>
        <w:rPr>
          <w:sz w:val="24"/>
          <w:szCs w:val="24"/>
        </w:rPr>
      </w:pPr>
      <w:r w:rsidRPr="004D2D4F">
        <w:rPr>
          <w:sz w:val="24"/>
          <w:szCs w:val="24"/>
        </w:rPr>
        <w:t>612.111</w:t>
      </w:r>
    </w:p>
    <w:p w:rsidR="007A6A84" w:rsidRPr="004D2D4F" w:rsidRDefault="007A6A84"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AD6909" w:rsidRPr="004D2D4F" w:rsidRDefault="00AD6909" w:rsidP="007F4676">
      <w:pPr>
        <w:pStyle w:val="Heading1"/>
        <w:tabs>
          <w:tab w:val="left" w:pos="851"/>
        </w:tabs>
        <w:jc w:val="both"/>
        <w:rPr>
          <w:szCs w:val="24"/>
          <w:lang w:val="ro-RO"/>
        </w:rPr>
      </w:pPr>
      <w:r w:rsidRPr="004D2D4F">
        <w:rPr>
          <w:szCs w:val="24"/>
          <w:lang w:val="ro-RO"/>
        </w:rPr>
        <w:t>I.M. II 3186/18; I.M. II 1781/18 (vol. III) ; I.M. II 3671/23</w:t>
      </w:r>
    </w:p>
    <w:p w:rsidR="00AD6909" w:rsidRPr="004D2D4F" w:rsidRDefault="00AD6909" w:rsidP="007F4676">
      <w:pPr>
        <w:tabs>
          <w:tab w:val="left" w:pos="851"/>
        </w:tabs>
        <w:jc w:val="both"/>
        <w:rPr>
          <w:b/>
          <w:sz w:val="24"/>
          <w:szCs w:val="24"/>
          <w:lang w:val="ro-RO"/>
        </w:rPr>
      </w:pPr>
      <w:r w:rsidRPr="004D2D4F">
        <w:rPr>
          <w:b/>
          <w:sz w:val="24"/>
          <w:szCs w:val="24"/>
          <w:lang w:val="ro-RO"/>
        </w:rPr>
        <w:t>TEITEL-BERNARD, Alfred</w:t>
      </w:r>
    </w:p>
    <w:p w:rsidR="00AD6909" w:rsidRPr="004D2D4F" w:rsidRDefault="00AD6909" w:rsidP="007F4676">
      <w:pPr>
        <w:tabs>
          <w:tab w:val="left" w:pos="851"/>
        </w:tabs>
        <w:jc w:val="both"/>
        <w:rPr>
          <w:sz w:val="24"/>
          <w:szCs w:val="24"/>
          <w:lang w:val="ro-RO"/>
        </w:rPr>
      </w:pPr>
      <w:r w:rsidRPr="004D2D4F">
        <w:rPr>
          <w:b/>
          <w:sz w:val="24"/>
          <w:szCs w:val="24"/>
          <w:lang w:val="ro-RO"/>
        </w:rPr>
        <w:tab/>
      </w:r>
      <w:r w:rsidRPr="004D2D4F">
        <w:rPr>
          <w:sz w:val="24"/>
          <w:szCs w:val="24"/>
          <w:lang w:val="ro-RO"/>
        </w:rPr>
        <w:t>Hypodynamischer Herzzustand und „Herzhormon” / Alfred Teitel-Bernard . – Berlin : Verlagsbuchhandlung Julius Springer , 1928 . – p. 212-219 : fig. ; 23 cm</w:t>
      </w:r>
    </w:p>
    <w:p w:rsidR="00AD6909" w:rsidRPr="004D2D4F" w:rsidRDefault="00D30065" w:rsidP="007F4676">
      <w:pPr>
        <w:tabs>
          <w:tab w:val="left" w:pos="851"/>
        </w:tabs>
        <w:jc w:val="both"/>
        <w:rPr>
          <w:sz w:val="24"/>
          <w:szCs w:val="24"/>
          <w:lang w:val="ro-RO"/>
        </w:rPr>
      </w:pPr>
      <w:r w:rsidRPr="004D2D4F">
        <w:rPr>
          <w:sz w:val="24"/>
          <w:szCs w:val="24"/>
          <w:lang w:val="ro-RO"/>
        </w:rPr>
        <w:tab/>
      </w:r>
      <w:r w:rsidR="00AD6909" w:rsidRPr="004D2D4F">
        <w:rPr>
          <w:sz w:val="24"/>
          <w:szCs w:val="24"/>
          <w:lang w:val="ro-RO"/>
        </w:rPr>
        <w:t xml:space="preserve">Extras din : „Pflügers Archiv für die gesamte Physiologie des Menschen und der Tiere”, 220 Band, 2 Heft </w:t>
      </w:r>
      <w:r w:rsidR="000F1855" w:rsidRPr="004D2D4F">
        <w:rPr>
          <w:sz w:val="24"/>
          <w:szCs w:val="24"/>
          <w:lang w:val="ro-RO"/>
        </w:rPr>
        <w:t>,1928</w:t>
      </w:r>
    </w:p>
    <w:p w:rsidR="00AD6909" w:rsidRPr="004D2D4F" w:rsidRDefault="00D30065" w:rsidP="007F4676">
      <w:pPr>
        <w:tabs>
          <w:tab w:val="left" w:pos="851"/>
        </w:tabs>
        <w:jc w:val="both"/>
        <w:rPr>
          <w:sz w:val="24"/>
          <w:szCs w:val="24"/>
          <w:lang w:val="ro-RO"/>
        </w:rPr>
      </w:pPr>
      <w:r w:rsidRPr="004D2D4F">
        <w:rPr>
          <w:sz w:val="24"/>
          <w:szCs w:val="24"/>
          <w:lang w:val="ro-RO"/>
        </w:rPr>
        <w:tab/>
      </w:r>
      <w:r w:rsidR="00AD6909" w:rsidRPr="004D2D4F">
        <w:rPr>
          <w:sz w:val="24"/>
          <w:szCs w:val="24"/>
          <w:lang w:val="ro-RO"/>
        </w:rPr>
        <w:t>Coligat</w:t>
      </w:r>
    </w:p>
    <w:p w:rsidR="00AD6909" w:rsidRPr="004D2D4F" w:rsidRDefault="00AD6909" w:rsidP="007F4676">
      <w:pPr>
        <w:tabs>
          <w:tab w:val="left" w:pos="851"/>
        </w:tabs>
        <w:jc w:val="both"/>
        <w:rPr>
          <w:sz w:val="24"/>
          <w:szCs w:val="24"/>
          <w:lang w:val="ro-RO"/>
        </w:rPr>
      </w:pPr>
      <w:r w:rsidRPr="004D2D4F">
        <w:rPr>
          <w:sz w:val="24"/>
          <w:szCs w:val="24"/>
          <w:lang w:val="ro-RO"/>
        </w:rPr>
        <w:t>612.17:612.018</w:t>
      </w:r>
    </w:p>
    <w:p w:rsidR="00AD6909" w:rsidRPr="004D2D4F" w:rsidRDefault="00AD6909" w:rsidP="007F4676">
      <w:pPr>
        <w:tabs>
          <w:tab w:val="left" w:pos="851"/>
        </w:tabs>
        <w:jc w:val="both"/>
        <w:rPr>
          <w:sz w:val="24"/>
          <w:szCs w:val="24"/>
          <w:lang w:val="ro-RO"/>
        </w:rPr>
      </w:pPr>
      <w:r w:rsidRPr="004D2D4F">
        <w:rPr>
          <w:sz w:val="24"/>
          <w:szCs w:val="24"/>
          <w:lang w:val="ro-RO"/>
        </w:rPr>
        <w:t>616.12</w:t>
      </w:r>
    </w:p>
    <w:p w:rsidR="00BB2013" w:rsidRPr="004D2D4F" w:rsidRDefault="00BB2013" w:rsidP="007F4676">
      <w:pPr>
        <w:tabs>
          <w:tab w:val="left" w:pos="851"/>
        </w:tabs>
        <w:jc w:val="both"/>
        <w:rPr>
          <w:sz w:val="24"/>
          <w:szCs w:val="24"/>
          <w:lang w:val="ro-RO"/>
        </w:rPr>
      </w:pPr>
    </w:p>
    <w:p w:rsidR="00F45CE7" w:rsidRPr="004D2D4F" w:rsidRDefault="00F45CE7" w:rsidP="007F4676">
      <w:pPr>
        <w:tabs>
          <w:tab w:val="left" w:pos="851"/>
        </w:tabs>
        <w:jc w:val="both"/>
        <w:rPr>
          <w:b/>
          <w:sz w:val="24"/>
          <w:szCs w:val="24"/>
          <w:lang w:val="ro-RO"/>
        </w:rPr>
      </w:pPr>
      <w:r w:rsidRPr="004D2D4F">
        <w:rPr>
          <w:b/>
          <w:sz w:val="24"/>
          <w:szCs w:val="24"/>
          <w:lang w:val="ro-RO"/>
        </w:rPr>
        <w:t xml:space="preserve">I.M. II 3671/17 </w:t>
      </w:r>
    </w:p>
    <w:p w:rsidR="00F45CE7" w:rsidRPr="004D2D4F" w:rsidRDefault="00F45CE7" w:rsidP="007F4676">
      <w:pPr>
        <w:tabs>
          <w:tab w:val="left" w:pos="851"/>
        </w:tabs>
        <w:jc w:val="both"/>
        <w:rPr>
          <w:b/>
          <w:sz w:val="24"/>
          <w:szCs w:val="24"/>
          <w:lang w:val="ro-RO"/>
        </w:rPr>
      </w:pPr>
      <w:r w:rsidRPr="004D2D4F">
        <w:rPr>
          <w:b/>
          <w:sz w:val="24"/>
          <w:szCs w:val="24"/>
          <w:lang w:val="ro-RO"/>
        </w:rPr>
        <w:t>TEITEL-BERNARD, Alfred</w:t>
      </w:r>
    </w:p>
    <w:p w:rsidR="00F45CE7" w:rsidRPr="004D2D4F" w:rsidRDefault="00D30065" w:rsidP="007F4676">
      <w:pPr>
        <w:tabs>
          <w:tab w:val="left" w:pos="851"/>
        </w:tabs>
        <w:jc w:val="both"/>
        <w:rPr>
          <w:sz w:val="24"/>
          <w:szCs w:val="24"/>
          <w:lang w:val="ro-RO"/>
        </w:rPr>
      </w:pPr>
      <w:r w:rsidRPr="004D2D4F">
        <w:rPr>
          <w:sz w:val="24"/>
          <w:szCs w:val="24"/>
          <w:lang w:val="ro-RO"/>
        </w:rPr>
        <w:tab/>
      </w:r>
      <w:r w:rsidR="00F45CE7" w:rsidRPr="004D2D4F">
        <w:rPr>
          <w:sz w:val="24"/>
          <w:szCs w:val="24"/>
          <w:lang w:val="ro-RO"/>
        </w:rPr>
        <w:t>Un oncométre pratique pour la rate / Alfred Titel-Bernard . – [S.l. : s.n.], [1930] . - 3p. nenum. : fig. ; 22cm.</w:t>
      </w:r>
    </w:p>
    <w:p w:rsidR="00F45CE7" w:rsidRPr="004D2D4F" w:rsidRDefault="00D30065" w:rsidP="007F4676">
      <w:pPr>
        <w:tabs>
          <w:tab w:val="left" w:pos="851"/>
        </w:tabs>
        <w:jc w:val="both"/>
        <w:rPr>
          <w:sz w:val="24"/>
          <w:szCs w:val="24"/>
          <w:lang w:val="ro-RO"/>
        </w:rPr>
      </w:pPr>
      <w:r w:rsidRPr="004D2D4F">
        <w:rPr>
          <w:sz w:val="24"/>
          <w:szCs w:val="24"/>
          <w:lang w:val="ro-RO"/>
        </w:rPr>
        <w:tab/>
      </w:r>
      <w:r w:rsidR="00F45CE7" w:rsidRPr="004D2D4F">
        <w:rPr>
          <w:sz w:val="24"/>
          <w:szCs w:val="24"/>
          <w:lang w:val="ro-RO"/>
        </w:rPr>
        <w:t>Extrait des „Comptes rendus des sèances de la Societè de biologie„</w:t>
      </w:r>
    </w:p>
    <w:p w:rsidR="00F45CE7" w:rsidRPr="004D2D4F" w:rsidRDefault="00F45CE7" w:rsidP="007F4676">
      <w:pPr>
        <w:tabs>
          <w:tab w:val="left" w:pos="851"/>
        </w:tabs>
        <w:jc w:val="both"/>
        <w:rPr>
          <w:sz w:val="24"/>
          <w:szCs w:val="24"/>
          <w:lang w:val="ro-RO"/>
        </w:rPr>
      </w:pPr>
      <w:r w:rsidRPr="004D2D4F">
        <w:rPr>
          <w:sz w:val="24"/>
          <w:szCs w:val="24"/>
          <w:lang w:val="ro-RO"/>
        </w:rPr>
        <w:t>Sociètè rouma</w:t>
      </w:r>
      <w:r w:rsidR="00892208" w:rsidRPr="004D2D4F">
        <w:rPr>
          <w:sz w:val="24"/>
          <w:szCs w:val="24"/>
          <w:lang w:val="ro-RO"/>
        </w:rPr>
        <w:t>ine de biologie (Sèance du 20 fè</w:t>
      </w:r>
      <w:r w:rsidRPr="004D2D4F">
        <w:rPr>
          <w:sz w:val="24"/>
          <w:szCs w:val="24"/>
          <w:lang w:val="ro-RO"/>
        </w:rPr>
        <w:t>vrier 1930-Tome CIII, p. 1046</w:t>
      </w:r>
    </w:p>
    <w:p w:rsidR="00F45CE7" w:rsidRPr="004D2D4F" w:rsidRDefault="00D30065" w:rsidP="007F4676">
      <w:pPr>
        <w:tabs>
          <w:tab w:val="left" w:pos="851"/>
        </w:tabs>
        <w:jc w:val="both"/>
        <w:rPr>
          <w:sz w:val="24"/>
          <w:szCs w:val="24"/>
          <w:lang w:val="ro-RO"/>
        </w:rPr>
      </w:pPr>
      <w:r w:rsidRPr="004D2D4F">
        <w:rPr>
          <w:sz w:val="24"/>
          <w:szCs w:val="24"/>
          <w:lang w:val="ro-RO"/>
        </w:rPr>
        <w:tab/>
      </w:r>
      <w:r w:rsidR="00F45CE7" w:rsidRPr="004D2D4F">
        <w:rPr>
          <w:sz w:val="24"/>
          <w:szCs w:val="24"/>
          <w:lang w:val="ro-RO"/>
        </w:rPr>
        <w:t xml:space="preserve">Coligat </w:t>
      </w:r>
    </w:p>
    <w:p w:rsidR="00F45CE7" w:rsidRPr="004D2D4F" w:rsidRDefault="00F45CE7" w:rsidP="007F4676">
      <w:pPr>
        <w:tabs>
          <w:tab w:val="left" w:pos="851"/>
        </w:tabs>
        <w:jc w:val="both"/>
        <w:rPr>
          <w:sz w:val="24"/>
          <w:szCs w:val="24"/>
          <w:lang w:val="ro-RO"/>
        </w:rPr>
      </w:pPr>
      <w:r w:rsidRPr="004D2D4F">
        <w:rPr>
          <w:sz w:val="24"/>
          <w:szCs w:val="24"/>
          <w:lang w:val="ro-RO"/>
        </w:rPr>
        <w:t>612.411:616-079</w:t>
      </w:r>
    </w:p>
    <w:p w:rsidR="00F45CE7" w:rsidRPr="004D2D4F" w:rsidRDefault="00F45CE7"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892208" w:rsidRPr="004D2D4F" w:rsidRDefault="00892208" w:rsidP="007F4676">
      <w:pPr>
        <w:tabs>
          <w:tab w:val="left" w:pos="851"/>
        </w:tabs>
        <w:jc w:val="both"/>
        <w:rPr>
          <w:b/>
          <w:sz w:val="24"/>
          <w:szCs w:val="24"/>
          <w:lang w:val="ro-RO"/>
        </w:rPr>
      </w:pPr>
      <w:r w:rsidRPr="004D2D4F">
        <w:rPr>
          <w:b/>
          <w:sz w:val="24"/>
          <w:szCs w:val="24"/>
          <w:lang w:val="ro-RO"/>
        </w:rPr>
        <w:t>I.M.III 1006/33</w:t>
      </w:r>
    </w:p>
    <w:p w:rsidR="00892208" w:rsidRPr="004D2D4F" w:rsidRDefault="00892208" w:rsidP="007F4676">
      <w:pPr>
        <w:tabs>
          <w:tab w:val="left" w:pos="851"/>
        </w:tabs>
        <w:jc w:val="both"/>
        <w:rPr>
          <w:b/>
          <w:sz w:val="24"/>
          <w:szCs w:val="24"/>
          <w:lang w:val="ro-RO"/>
        </w:rPr>
      </w:pPr>
      <w:r w:rsidRPr="004D2D4F">
        <w:rPr>
          <w:b/>
          <w:sz w:val="24"/>
          <w:szCs w:val="24"/>
          <w:lang w:val="ro-RO"/>
        </w:rPr>
        <w:t>TEITEL-BERNARD, Alfred</w:t>
      </w:r>
    </w:p>
    <w:p w:rsidR="00892208" w:rsidRPr="004D2D4F" w:rsidRDefault="00D30065" w:rsidP="007F4676">
      <w:pPr>
        <w:tabs>
          <w:tab w:val="left" w:pos="851"/>
        </w:tabs>
        <w:jc w:val="both"/>
        <w:rPr>
          <w:sz w:val="24"/>
          <w:szCs w:val="24"/>
          <w:lang w:val="ro-RO"/>
        </w:rPr>
      </w:pPr>
      <w:r w:rsidRPr="004D2D4F">
        <w:rPr>
          <w:sz w:val="24"/>
          <w:szCs w:val="24"/>
          <w:lang w:val="ro-RO"/>
        </w:rPr>
        <w:tab/>
      </w:r>
      <w:r w:rsidR="00892208" w:rsidRPr="004D2D4F">
        <w:rPr>
          <w:sz w:val="24"/>
          <w:szCs w:val="24"/>
          <w:lang w:val="ro-RO"/>
        </w:rPr>
        <w:t xml:space="preserve">Sur quelques propriètès </w:t>
      </w:r>
      <w:r w:rsidR="00152F68" w:rsidRPr="004D2D4F">
        <w:rPr>
          <w:sz w:val="24"/>
          <w:szCs w:val="24"/>
          <w:lang w:val="ro-RO"/>
        </w:rPr>
        <w:t>physico-chimiques des hè</w:t>
      </w:r>
      <w:r w:rsidR="00892208" w:rsidRPr="004D2D4F">
        <w:rPr>
          <w:sz w:val="24"/>
          <w:szCs w:val="24"/>
          <w:lang w:val="ro-RO"/>
        </w:rPr>
        <w:t>ma</w:t>
      </w:r>
      <w:r w:rsidR="00152F68" w:rsidRPr="004D2D4F">
        <w:rPr>
          <w:sz w:val="24"/>
          <w:szCs w:val="24"/>
          <w:lang w:val="ro-RO"/>
        </w:rPr>
        <w:t>ties humaines</w:t>
      </w:r>
      <w:r w:rsidR="00892208" w:rsidRPr="004D2D4F">
        <w:rPr>
          <w:sz w:val="24"/>
          <w:szCs w:val="24"/>
          <w:lang w:val="ro-RO"/>
        </w:rPr>
        <w:t>.</w:t>
      </w:r>
      <w:r w:rsidR="00152F68" w:rsidRPr="004D2D4F">
        <w:rPr>
          <w:sz w:val="24"/>
          <w:szCs w:val="24"/>
          <w:lang w:val="ro-RO"/>
        </w:rPr>
        <w:t xml:space="preserve"> </w:t>
      </w:r>
      <w:r w:rsidR="00892208" w:rsidRPr="004D2D4F">
        <w:rPr>
          <w:sz w:val="24"/>
          <w:szCs w:val="24"/>
          <w:lang w:val="ro-RO"/>
        </w:rPr>
        <w:t xml:space="preserve">L’hematie muriforme /Alfred Teitel-Bernard . – Paris </w:t>
      </w:r>
      <w:r w:rsidR="00152F68" w:rsidRPr="004D2D4F">
        <w:rPr>
          <w:sz w:val="24"/>
          <w:szCs w:val="24"/>
          <w:lang w:val="ro-RO"/>
        </w:rPr>
        <w:t>: Masson et Cie , È</w:t>
      </w:r>
      <w:r w:rsidR="00892208" w:rsidRPr="004D2D4F">
        <w:rPr>
          <w:sz w:val="24"/>
          <w:szCs w:val="24"/>
          <w:lang w:val="ro-RO"/>
        </w:rPr>
        <w:t>diteurs, [s.a] . –p.</w:t>
      </w:r>
      <w:r w:rsidR="00152F68" w:rsidRPr="004D2D4F">
        <w:rPr>
          <w:sz w:val="24"/>
          <w:szCs w:val="24"/>
          <w:lang w:val="ro-RO"/>
        </w:rPr>
        <w:t xml:space="preserve">389-410 </w:t>
      </w:r>
      <w:r w:rsidR="00152F68" w:rsidRPr="004D2D4F">
        <w:rPr>
          <w:sz w:val="24"/>
          <w:szCs w:val="24"/>
        </w:rPr>
        <w:t>:</w:t>
      </w:r>
      <w:r w:rsidR="00892208" w:rsidRPr="004D2D4F">
        <w:rPr>
          <w:sz w:val="24"/>
          <w:szCs w:val="24"/>
          <w:lang w:val="ro-RO"/>
        </w:rPr>
        <w:t xml:space="preserve"> fig. ; 23 cm. . – (Travail de la 3-e C</w:t>
      </w:r>
      <w:r w:rsidR="00152F68" w:rsidRPr="004D2D4F">
        <w:rPr>
          <w:sz w:val="24"/>
          <w:szCs w:val="24"/>
          <w:lang w:val="ro-RO"/>
        </w:rPr>
        <w:t>linique Mè</w:t>
      </w:r>
      <w:r w:rsidR="00892208" w:rsidRPr="004D2D4F">
        <w:rPr>
          <w:sz w:val="24"/>
          <w:szCs w:val="24"/>
          <w:lang w:val="ro-RO"/>
        </w:rPr>
        <w:t>dicale)</w:t>
      </w:r>
    </w:p>
    <w:p w:rsidR="00892208" w:rsidRPr="004D2D4F" w:rsidRDefault="00D30065" w:rsidP="007F4676">
      <w:pPr>
        <w:tabs>
          <w:tab w:val="left" w:pos="851"/>
        </w:tabs>
        <w:jc w:val="both"/>
        <w:rPr>
          <w:sz w:val="24"/>
          <w:szCs w:val="24"/>
          <w:lang w:val="ro-RO"/>
        </w:rPr>
      </w:pPr>
      <w:r w:rsidRPr="004D2D4F">
        <w:rPr>
          <w:sz w:val="24"/>
          <w:szCs w:val="24"/>
          <w:lang w:val="ro-RO"/>
        </w:rPr>
        <w:tab/>
      </w:r>
      <w:r w:rsidR="00892208" w:rsidRPr="004D2D4F">
        <w:rPr>
          <w:sz w:val="24"/>
          <w:szCs w:val="24"/>
          <w:lang w:val="ro-RO"/>
        </w:rPr>
        <w:t>Bibliogr. p. 410</w:t>
      </w:r>
    </w:p>
    <w:p w:rsidR="00892208" w:rsidRPr="004D2D4F" w:rsidRDefault="00D30065" w:rsidP="007F4676">
      <w:pPr>
        <w:tabs>
          <w:tab w:val="left" w:pos="851"/>
        </w:tabs>
        <w:jc w:val="both"/>
        <w:rPr>
          <w:sz w:val="24"/>
          <w:szCs w:val="24"/>
          <w:lang w:val="ro-RO"/>
        </w:rPr>
      </w:pPr>
      <w:r w:rsidRPr="004D2D4F">
        <w:rPr>
          <w:sz w:val="24"/>
          <w:szCs w:val="24"/>
          <w:lang w:val="ro-RO"/>
        </w:rPr>
        <w:tab/>
      </w:r>
      <w:r w:rsidR="00892208" w:rsidRPr="004D2D4F">
        <w:rPr>
          <w:sz w:val="24"/>
          <w:szCs w:val="24"/>
          <w:lang w:val="ro-RO"/>
        </w:rPr>
        <w:t>Extrait : Archi</w:t>
      </w:r>
      <w:r w:rsidR="00152F68" w:rsidRPr="004D2D4F">
        <w:rPr>
          <w:sz w:val="24"/>
          <w:szCs w:val="24"/>
          <w:lang w:val="ro-RO"/>
        </w:rPr>
        <w:t xml:space="preserve">ves Roumaines de Pathologie Expèrimentale et de Microbiologie </w:t>
      </w:r>
      <w:r w:rsidR="00892208" w:rsidRPr="004D2D4F">
        <w:rPr>
          <w:sz w:val="24"/>
          <w:szCs w:val="24"/>
          <w:lang w:val="ro-RO"/>
        </w:rPr>
        <w:t>, t.V , № 2, 1932</w:t>
      </w:r>
    </w:p>
    <w:p w:rsidR="00892208" w:rsidRPr="004D2D4F" w:rsidRDefault="00D30065" w:rsidP="007F4676">
      <w:pPr>
        <w:tabs>
          <w:tab w:val="left" w:pos="851"/>
        </w:tabs>
        <w:jc w:val="both"/>
        <w:rPr>
          <w:sz w:val="24"/>
          <w:szCs w:val="24"/>
          <w:lang w:val="ro-RO"/>
        </w:rPr>
      </w:pPr>
      <w:r w:rsidRPr="004D2D4F">
        <w:rPr>
          <w:sz w:val="24"/>
          <w:szCs w:val="24"/>
          <w:lang w:val="ro-RO"/>
        </w:rPr>
        <w:tab/>
      </w:r>
      <w:r w:rsidR="00892208" w:rsidRPr="004D2D4F">
        <w:rPr>
          <w:sz w:val="24"/>
          <w:szCs w:val="24"/>
          <w:lang w:val="ro-RO"/>
        </w:rPr>
        <w:t xml:space="preserve">Coligat </w:t>
      </w:r>
    </w:p>
    <w:p w:rsidR="00892208" w:rsidRPr="004D2D4F" w:rsidRDefault="00152F68" w:rsidP="007F4676">
      <w:pPr>
        <w:tabs>
          <w:tab w:val="left" w:pos="851"/>
        </w:tabs>
        <w:jc w:val="both"/>
        <w:rPr>
          <w:sz w:val="24"/>
          <w:szCs w:val="24"/>
          <w:lang w:val="ro-RO"/>
        </w:rPr>
      </w:pPr>
      <w:r w:rsidRPr="004D2D4F">
        <w:rPr>
          <w:sz w:val="24"/>
          <w:szCs w:val="24"/>
          <w:lang w:val="ro-RO"/>
        </w:rPr>
        <w:t>616-008.851</w:t>
      </w:r>
    </w:p>
    <w:p w:rsidR="00892208" w:rsidRPr="004D2D4F" w:rsidRDefault="00152F68" w:rsidP="007F4676">
      <w:pPr>
        <w:tabs>
          <w:tab w:val="left" w:pos="851"/>
        </w:tabs>
        <w:jc w:val="both"/>
        <w:rPr>
          <w:sz w:val="24"/>
          <w:szCs w:val="24"/>
          <w:lang w:val="ro-RO"/>
        </w:rPr>
      </w:pPr>
      <w:r w:rsidRPr="004D2D4F">
        <w:rPr>
          <w:sz w:val="24"/>
          <w:szCs w:val="24"/>
          <w:lang w:val="ro-RO"/>
        </w:rPr>
        <w:t>612.111</w:t>
      </w:r>
    </w:p>
    <w:p w:rsidR="00152F68" w:rsidRPr="004D2D4F" w:rsidRDefault="00152F68" w:rsidP="007F4676">
      <w:pPr>
        <w:tabs>
          <w:tab w:val="left" w:pos="851"/>
        </w:tabs>
        <w:jc w:val="both"/>
        <w:rPr>
          <w:sz w:val="24"/>
          <w:szCs w:val="24"/>
          <w:lang w:val="ro-RO"/>
        </w:rPr>
      </w:pPr>
      <w:r w:rsidRPr="004D2D4F">
        <w:rPr>
          <w:sz w:val="24"/>
          <w:szCs w:val="24"/>
          <w:lang w:val="ro-RO"/>
        </w:rPr>
        <w:t>53</w:t>
      </w:r>
    </w:p>
    <w:p w:rsidR="00152F68" w:rsidRPr="004D2D4F" w:rsidRDefault="00152F68" w:rsidP="007F4676">
      <w:pPr>
        <w:tabs>
          <w:tab w:val="left" w:pos="851"/>
        </w:tabs>
        <w:jc w:val="both"/>
        <w:rPr>
          <w:sz w:val="24"/>
          <w:szCs w:val="24"/>
          <w:lang w:val="ro-RO"/>
        </w:rPr>
      </w:pPr>
      <w:r w:rsidRPr="004D2D4F">
        <w:rPr>
          <w:sz w:val="24"/>
          <w:szCs w:val="24"/>
          <w:lang w:val="ro-RO"/>
        </w:rPr>
        <w:t>54</w:t>
      </w:r>
    </w:p>
    <w:p w:rsidR="00152F68" w:rsidRPr="004D2D4F" w:rsidRDefault="00152F68"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3186/19; I.M. II 1781/19 (vol. III)</w:t>
      </w:r>
    </w:p>
    <w:p w:rsidR="002A15AC" w:rsidRPr="004D2D4F" w:rsidRDefault="002A15AC" w:rsidP="007F4676">
      <w:pPr>
        <w:tabs>
          <w:tab w:val="left" w:pos="851"/>
        </w:tabs>
        <w:jc w:val="both"/>
        <w:rPr>
          <w:b/>
          <w:sz w:val="24"/>
          <w:szCs w:val="24"/>
          <w:lang w:val="ro-RO"/>
        </w:rPr>
      </w:pPr>
      <w:r w:rsidRPr="004D2D4F">
        <w:rPr>
          <w:b/>
          <w:sz w:val="24"/>
          <w:szCs w:val="24"/>
          <w:lang w:val="ro-RO"/>
        </w:rPr>
        <w:t>TEITEL-BERNARD, Alfred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Über einen besonderen diphasischen Verlauf der Blutdruckkurve beim Hunde / Alfred Teitel-Bernard . – Berlin : Verlagsbuchhandlung Julius Springer , 1928 . – p. 526-533 : fig. ; 24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Extras din „Pflügers Archiv für die gesamte Physiologie des Menschen und der Tiere”, 221 Band, 5 Heft </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612.17</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616.12</w:t>
      </w:r>
    </w:p>
    <w:p w:rsidR="002A15AC" w:rsidRPr="004D2D4F" w:rsidRDefault="002A15AC" w:rsidP="007F4676">
      <w:pPr>
        <w:tabs>
          <w:tab w:val="left" w:pos="851"/>
        </w:tabs>
        <w:jc w:val="both"/>
        <w:rPr>
          <w:sz w:val="24"/>
          <w:szCs w:val="24"/>
          <w:lang w:val="ro-RO"/>
        </w:rPr>
      </w:pPr>
    </w:p>
    <w:p w:rsidR="00EB709B" w:rsidRPr="004D2D4F" w:rsidRDefault="00EB709B" w:rsidP="007F4676">
      <w:pPr>
        <w:tabs>
          <w:tab w:val="left" w:pos="851"/>
        </w:tabs>
        <w:jc w:val="both"/>
        <w:rPr>
          <w:sz w:val="24"/>
          <w:szCs w:val="24"/>
          <w:lang w:val="ro-RO"/>
        </w:rPr>
      </w:pPr>
    </w:p>
    <w:p w:rsidR="00EB709B" w:rsidRPr="004D2D4F" w:rsidRDefault="00EB709B" w:rsidP="007F4676">
      <w:pPr>
        <w:pStyle w:val="Heading1"/>
        <w:tabs>
          <w:tab w:val="left" w:pos="851"/>
        </w:tabs>
        <w:jc w:val="both"/>
        <w:rPr>
          <w:szCs w:val="24"/>
          <w:lang w:val="ro-RO"/>
        </w:rPr>
      </w:pPr>
      <w:r w:rsidRPr="004D2D4F">
        <w:rPr>
          <w:szCs w:val="24"/>
          <w:lang w:val="ro-RO"/>
        </w:rPr>
        <w:t>I.M. II 3671/22</w:t>
      </w:r>
    </w:p>
    <w:p w:rsidR="00EB709B" w:rsidRPr="004D2D4F" w:rsidRDefault="00EB709B" w:rsidP="007F4676">
      <w:pPr>
        <w:tabs>
          <w:tab w:val="left" w:pos="851"/>
        </w:tabs>
        <w:jc w:val="both"/>
        <w:rPr>
          <w:b/>
          <w:sz w:val="24"/>
          <w:szCs w:val="24"/>
          <w:lang w:val="ro-RO"/>
        </w:rPr>
      </w:pPr>
      <w:r w:rsidRPr="004D2D4F">
        <w:rPr>
          <w:b/>
          <w:sz w:val="24"/>
          <w:szCs w:val="24"/>
          <w:lang w:val="ro-RO"/>
        </w:rPr>
        <w:t>TEITEL-BERNARD, Alfred</w:t>
      </w:r>
    </w:p>
    <w:p w:rsidR="00EB709B" w:rsidRPr="004D2D4F" w:rsidRDefault="00EB709B"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Über einen besonderen diphasischen Verlauf der Blutdruckkurve nach elektrischer </w:t>
      </w:r>
      <w:r w:rsidRPr="004D2D4F">
        <w:rPr>
          <w:sz w:val="24"/>
          <w:szCs w:val="24"/>
          <w:lang w:val="ro-RO"/>
        </w:rPr>
        <w:tab/>
        <w:t>Reizung der linksseitigen Acceleratoren beim hunde / Alfred Teitel-Bernard . – Berlin : Verlagsbuchhandlung Julius Springer , 1929 . – p. 526-533 : fig. ; 24 cm</w:t>
      </w:r>
      <w:r w:rsidR="00892208" w:rsidRPr="004D2D4F">
        <w:rPr>
          <w:sz w:val="24"/>
          <w:szCs w:val="24"/>
          <w:lang w:val="ro-RO"/>
        </w:rPr>
        <w:t>.</w:t>
      </w:r>
    </w:p>
    <w:p w:rsidR="00EB709B" w:rsidRPr="004D2D4F" w:rsidRDefault="00D30065" w:rsidP="007F4676">
      <w:pPr>
        <w:tabs>
          <w:tab w:val="left" w:pos="851"/>
        </w:tabs>
        <w:jc w:val="both"/>
        <w:rPr>
          <w:sz w:val="24"/>
          <w:szCs w:val="24"/>
          <w:lang w:val="ro-RO"/>
        </w:rPr>
      </w:pPr>
      <w:r w:rsidRPr="004D2D4F">
        <w:rPr>
          <w:sz w:val="24"/>
          <w:szCs w:val="24"/>
          <w:lang w:val="ro-RO"/>
        </w:rPr>
        <w:tab/>
      </w:r>
      <w:r w:rsidR="00EB709B" w:rsidRPr="004D2D4F">
        <w:rPr>
          <w:sz w:val="24"/>
          <w:szCs w:val="24"/>
          <w:lang w:val="ro-RO"/>
        </w:rPr>
        <w:t>Extras din „Pflügers Archiv für die gesamte Physiologie des Menschen und der Tiere”, 221 Band, 5 Heft, 1929</w:t>
      </w:r>
    </w:p>
    <w:p w:rsidR="00EB709B" w:rsidRPr="004D2D4F" w:rsidRDefault="00D30065" w:rsidP="007F4676">
      <w:pPr>
        <w:tabs>
          <w:tab w:val="left" w:pos="851"/>
        </w:tabs>
        <w:jc w:val="both"/>
        <w:rPr>
          <w:sz w:val="24"/>
          <w:szCs w:val="24"/>
          <w:lang w:val="ro-RO"/>
        </w:rPr>
      </w:pPr>
      <w:r w:rsidRPr="004D2D4F">
        <w:rPr>
          <w:sz w:val="24"/>
          <w:szCs w:val="24"/>
          <w:lang w:val="ro-RO"/>
        </w:rPr>
        <w:tab/>
      </w:r>
      <w:r w:rsidR="00EB709B" w:rsidRPr="004D2D4F">
        <w:rPr>
          <w:sz w:val="24"/>
          <w:szCs w:val="24"/>
          <w:lang w:val="ro-RO"/>
        </w:rPr>
        <w:t>Coligat</w:t>
      </w:r>
    </w:p>
    <w:p w:rsidR="00CA11B2" w:rsidRPr="004D2D4F" w:rsidRDefault="00EB709B" w:rsidP="007F4676">
      <w:pPr>
        <w:tabs>
          <w:tab w:val="left" w:pos="851"/>
        </w:tabs>
        <w:jc w:val="both"/>
        <w:rPr>
          <w:sz w:val="24"/>
          <w:szCs w:val="24"/>
          <w:lang w:val="ro-RO"/>
        </w:rPr>
      </w:pPr>
      <w:r w:rsidRPr="004D2D4F">
        <w:rPr>
          <w:sz w:val="24"/>
          <w:szCs w:val="24"/>
          <w:lang w:val="ro-RO"/>
        </w:rPr>
        <w:t>591.11:616-091.8</w:t>
      </w:r>
    </w:p>
    <w:p w:rsidR="00EB709B" w:rsidRPr="004D2D4F" w:rsidRDefault="00EB709B"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012A86" w:rsidRPr="004D2D4F" w:rsidRDefault="00012A86" w:rsidP="007F4676">
      <w:pPr>
        <w:pStyle w:val="Heading1"/>
        <w:tabs>
          <w:tab w:val="left" w:pos="851"/>
        </w:tabs>
        <w:jc w:val="both"/>
        <w:rPr>
          <w:szCs w:val="24"/>
          <w:lang w:val="ro-RO"/>
        </w:rPr>
      </w:pPr>
      <w:r w:rsidRPr="004D2D4F">
        <w:rPr>
          <w:szCs w:val="24"/>
          <w:lang w:val="ro-RO"/>
        </w:rPr>
        <w:t>I.M. II 3671/20</w:t>
      </w:r>
    </w:p>
    <w:p w:rsidR="00012A86" w:rsidRPr="004D2D4F" w:rsidRDefault="00012A86" w:rsidP="007F4676">
      <w:pPr>
        <w:tabs>
          <w:tab w:val="left" w:pos="851"/>
        </w:tabs>
        <w:jc w:val="both"/>
        <w:rPr>
          <w:b/>
          <w:sz w:val="24"/>
          <w:szCs w:val="24"/>
          <w:lang w:val="ro-RO"/>
        </w:rPr>
      </w:pPr>
      <w:r w:rsidRPr="004D2D4F">
        <w:rPr>
          <w:b/>
          <w:sz w:val="24"/>
          <w:szCs w:val="24"/>
          <w:lang w:val="ro-RO"/>
        </w:rPr>
        <w:t>TEITEL-BERNARD, Alfred</w:t>
      </w:r>
    </w:p>
    <w:p w:rsidR="00012A86" w:rsidRPr="004D2D4F" w:rsidRDefault="00012A86"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Über die blutzirkulation in der hundemilz / Alfred Teitel-Bernard . – Berlin : Verlagsbuchhandlung Julius Springer , 1931 . – 544-558 : fig. ; 22 cm. </w:t>
      </w:r>
    </w:p>
    <w:p w:rsidR="00012A86" w:rsidRPr="004D2D4F" w:rsidRDefault="00D30065" w:rsidP="007F4676">
      <w:pPr>
        <w:tabs>
          <w:tab w:val="left" w:pos="851"/>
        </w:tabs>
        <w:jc w:val="both"/>
        <w:rPr>
          <w:sz w:val="24"/>
          <w:szCs w:val="24"/>
          <w:lang w:val="ro-RO"/>
        </w:rPr>
      </w:pPr>
      <w:r w:rsidRPr="004D2D4F">
        <w:rPr>
          <w:sz w:val="24"/>
          <w:szCs w:val="24"/>
          <w:lang w:val="ro-RO"/>
        </w:rPr>
        <w:tab/>
      </w:r>
      <w:r w:rsidR="00012A86" w:rsidRPr="004D2D4F">
        <w:rPr>
          <w:sz w:val="24"/>
          <w:szCs w:val="24"/>
          <w:lang w:val="ro-RO"/>
        </w:rPr>
        <w:t>Extras : „Zeitschrift fur zellforschung und mikroskopische anatomie” 12 Band, 3 Helf, 1931</w:t>
      </w:r>
    </w:p>
    <w:p w:rsidR="00012A86" w:rsidRPr="004D2D4F" w:rsidRDefault="00D30065" w:rsidP="007F4676">
      <w:pPr>
        <w:tabs>
          <w:tab w:val="left" w:pos="851"/>
        </w:tabs>
        <w:jc w:val="both"/>
        <w:rPr>
          <w:sz w:val="24"/>
          <w:szCs w:val="24"/>
          <w:lang w:val="ro-RO"/>
        </w:rPr>
      </w:pPr>
      <w:r w:rsidRPr="004D2D4F">
        <w:rPr>
          <w:sz w:val="24"/>
          <w:szCs w:val="24"/>
          <w:lang w:val="ro-RO"/>
        </w:rPr>
        <w:tab/>
      </w:r>
      <w:r w:rsidR="00012A86" w:rsidRPr="004D2D4F">
        <w:rPr>
          <w:sz w:val="24"/>
          <w:szCs w:val="24"/>
          <w:lang w:val="ro-RO"/>
        </w:rPr>
        <w:t xml:space="preserve">Coligat </w:t>
      </w:r>
    </w:p>
    <w:p w:rsidR="00012A86" w:rsidRPr="004D2D4F" w:rsidRDefault="00012A86" w:rsidP="007F4676">
      <w:pPr>
        <w:tabs>
          <w:tab w:val="left" w:pos="851"/>
        </w:tabs>
        <w:jc w:val="both"/>
        <w:rPr>
          <w:sz w:val="24"/>
          <w:szCs w:val="24"/>
          <w:lang w:val="ro-RO"/>
        </w:rPr>
      </w:pPr>
      <w:r w:rsidRPr="004D2D4F">
        <w:rPr>
          <w:sz w:val="24"/>
          <w:szCs w:val="24"/>
          <w:lang w:val="ro-RO"/>
        </w:rPr>
        <w:t>591.11:616-0918</w:t>
      </w:r>
    </w:p>
    <w:p w:rsidR="00012A86" w:rsidRPr="004D2D4F" w:rsidRDefault="00012A86" w:rsidP="007F4676">
      <w:pPr>
        <w:tabs>
          <w:tab w:val="left" w:pos="851"/>
        </w:tabs>
        <w:jc w:val="both"/>
        <w:rPr>
          <w:sz w:val="24"/>
          <w:szCs w:val="24"/>
          <w:lang w:val="ro-RO"/>
        </w:rPr>
      </w:pPr>
    </w:p>
    <w:p w:rsidR="00D30065" w:rsidRDefault="00D30065" w:rsidP="007F4676">
      <w:pPr>
        <w:tabs>
          <w:tab w:val="left" w:pos="851"/>
        </w:tabs>
        <w:jc w:val="both"/>
        <w:rPr>
          <w:sz w:val="24"/>
          <w:szCs w:val="24"/>
          <w:lang w:val="ro-RO"/>
        </w:rPr>
      </w:pPr>
    </w:p>
    <w:p w:rsidR="008C55EA" w:rsidRPr="008C55EA" w:rsidRDefault="008C55EA" w:rsidP="008C55EA">
      <w:pPr>
        <w:jc w:val="both"/>
        <w:rPr>
          <w:b/>
          <w:sz w:val="24"/>
          <w:szCs w:val="24"/>
        </w:rPr>
      </w:pPr>
      <w:r w:rsidRPr="008C55EA">
        <w:rPr>
          <w:b/>
          <w:sz w:val="24"/>
          <w:szCs w:val="24"/>
        </w:rPr>
        <w:t>I.M.III 1126</w:t>
      </w:r>
    </w:p>
    <w:p w:rsidR="008C55EA" w:rsidRPr="008C55EA" w:rsidRDefault="008C55EA" w:rsidP="008C55EA">
      <w:pPr>
        <w:jc w:val="both"/>
        <w:rPr>
          <w:b/>
          <w:sz w:val="24"/>
          <w:szCs w:val="24"/>
        </w:rPr>
      </w:pPr>
      <w:r w:rsidRPr="008C55EA">
        <w:rPr>
          <w:b/>
          <w:sz w:val="24"/>
          <w:szCs w:val="24"/>
        </w:rPr>
        <w:t>TEMPEA, V.</w:t>
      </w:r>
    </w:p>
    <w:p w:rsidR="008C55EA" w:rsidRPr="008C55EA" w:rsidRDefault="008C55EA" w:rsidP="008C55EA">
      <w:pPr>
        <w:jc w:val="both"/>
        <w:rPr>
          <w:sz w:val="24"/>
          <w:szCs w:val="24"/>
        </w:rPr>
      </w:pPr>
      <w:r w:rsidRPr="008C55EA">
        <w:rPr>
          <w:sz w:val="24"/>
          <w:szCs w:val="24"/>
        </w:rPr>
        <w:tab/>
        <w:t xml:space="preserve">Sifilisul articular / V. Tempea . – Bucureşti : Institutul de Arte Grafice „Lupta” N. Stroilă, 1927 . – 20 p. ; 23 cm. </w:t>
      </w:r>
    </w:p>
    <w:p w:rsidR="008C55EA" w:rsidRPr="008C55EA" w:rsidRDefault="008C55EA" w:rsidP="008C55EA">
      <w:pPr>
        <w:jc w:val="both"/>
        <w:rPr>
          <w:sz w:val="24"/>
          <w:szCs w:val="24"/>
        </w:rPr>
      </w:pPr>
      <w:r w:rsidRPr="008C55EA">
        <w:rPr>
          <w:sz w:val="24"/>
          <w:szCs w:val="24"/>
        </w:rPr>
        <w:tab/>
        <w:t>Raport prezentat Congresului Societăţei Române de Otorinolaringologie din 29-30 Octombrie 1927</w:t>
      </w:r>
    </w:p>
    <w:p w:rsidR="008C55EA" w:rsidRPr="008C55EA" w:rsidRDefault="008C55EA" w:rsidP="008C55EA">
      <w:pPr>
        <w:tabs>
          <w:tab w:val="left" w:pos="851"/>
        </w:tabs>
        <w:jc w:val="both"/>
        <w:rPr>
          <w:sz w:val="24"/>
          <w:szCs w:val="24"/>
          <w:lang w:val="ro-RO"/>
        </w:rPr>
      </w:pPr>
      <w:r w:rsidRPr="008C55EA">
        <w:rPr>
          <w:sz w:val="24"/>
          <w:szCs w:val="24"/>
        </w:rPr>
        <w:t>616.21:616.9(047)</w:t>
      </w:r>
    </w:p>
    <w:p w:rsidR="008C55EA" w:rsidRDefault="008C55EA" w:rsidP="007F4676">
      <w:pPr>
        <w:tabs>
          <w:tab w:val="left" w:pos="851"/>
        </w:tabs>
        <w:jc w:val="both"/>
        <w:rPr>
          <w:sz w:val="24"/>
          <w:szCs w:val="24"/>
          <w:lang w:val="ro-RO"/>
        </w:rPr>
      </w:pPr>
    </w:p>
    <w:p w:rsidR="008C55EA" w:rsidRPr="004D2D4F" w:rsidRDefault="008C55EA"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273</w:t>
      </w:r>
    </w:p>
    <w:p w:rsidR="002A15AC" w:rsidRPr="004D2D4F" w:rsidRDefault="002A15AC" w:rsidP="007F4676">
      <w:pPr>
        <w:pStyle w:val="Heading1"/>
        <w:tabs>
          <w:tab w:val="left" w:pos="851"/>
        </w:tabs>
        <w:jc w:val="both"/>
        <w:rPr>
          <w:szCs w:val="24"/>
          <w:lang w:val="ro-RO"/>
        </w:rPr>
      </w:pPr>
      <w:r w:rsidRPr="004D2D4F">
        <w:rPr>
          <w:szCs w:val="24"/>
          <w:lang w:val="ro-RO"/>
        </w:rPr>
        <w:t>TEMPEA, Valeriu</w:t>
      </w:r>
    </w:p>
    <w:p w:rsidR="002A15AC" w:rsidRPr="004D2D4F" w:rsidRDefault="002A15AC" w:rsidP="007F4676">
      <w:pPr>
        <w:tabs>
          <w:tab w:val="left" w:pos="851"/>
        </w:tabs>
        <w:jc w:val="both"/>
        <w:rPr>
          <w:sz w:val="24"/>
          <w:szCs w:val="24"/>
          <w:lang w:val="fr-FR"/>
        </w:rPr>
      </w:pPr>
      <w:r w:rsidRPr="004D2D4F">
        <w:rPr>
          <w:sz w:val="24"/>
          <w:szCs w:val="24"/>
          <w:lang w:val="ro-RO"/>
        </w:rPr>
        <w:tab/>
        <w:t>Titluri şi lucrări ştiinţifice 1921 – 1941/ Tempea Valeriu.- Bucureşti</w:t>
      </w:r>
      <w:r w:rsidRPr="004D2D4F">
        <w:rPr>
          <w:sz w:val="24"/>
          <w:szCs w:val="24"/>
          <w:lang w:val="fr-FR"/>
        </w:rPr>
        <w:t>: T.R. Independen</w:t>
      </w:r>
      <w:r w:rsidRPr="004D2D4F">
        <w:rPr>
          <w:sz w:val="24"/>
          <w:szCs w:val="24"/>
          <w:lang w:val="ro-RO"/>
        </w:rPr>
        <w:t>ţa, 1942.</w:t>
      </w:r>
      <w:r w:rsidRPr="004D2D4F">
        <w:rPr>
          <w:sz w:val="24"/>
          <w:szCs w:val="24"/>
          <w:lang w:val="fr-FR"/>
        </w:rPr>
        <w:t>- 193 p.; 23 cm</w:t>
      </w:r>
    </w:p>
    <w:p w:rsidR="002A15AC" w:rsidRPr="004D2D4F" w:rsidRDefault="002A15AC" w:rsidP="007F4676">
      <w:pPr>
        <w:tabs>
          <w:tab w:val="left" w:pos="851"/>
        </w:tabs>
        <w:jc w:val="both"/>
        <w:rPr>
          <w:sz w:val="24"/>
          <w:szCs w:val="24"/>
          <w:lang w:val="fr-FR"/>
        </w:rPr>
      </w:pPr>
      <w:r w:rsidRPr="004D2D4F">
        <w:rPr>
          <w:sz w:val="24"/>
          <w:szCs w:val="24"/>
          <w:lang w:val="fr-FR"/>
        </w:rPr>
        <w:t>929 Tempea, Valeriu</w:t>
      </w:r>
    </w:p>
    <w:p w:rsidR="002A15AC" w:rsidRPr="004D2D4F" w:rsidRDefault="002A15AC" w:rsidP="007F4676">
      <w:pPr>
        <w:tabs>
          <w:tab w:val="left" w:pos="851"/>
        </w:tabs>
        <w:jc w:val="both"/>
        <w:rPr>
          <w:sz w:val="24"/>
          <w:szCs w:val="24"/>
          <w:lang w:val="fr-FR"/>
        </w:rPr>
      </w:pPr>
      <w:r w:rsidRPr="004D2D4F">
        <w:rPr>
          <w:sz w:val="24"/>
          <w:szCs w:val="24"/>
          <w:lang w:val="fr-FR"/>
        </w:rPr>
        <w:t>616.21(09)</w:t>
      </w:r>
      <w:r w:rsidRPr="004D2D4F">
        <w:rPr>
          <w:sz w:val="24"/>
          <w:szCs w:val="24"/>
          <w:lang w:val="fr-FR"/>
        </w:rPr>
        <w:tab/>
      </w:r>
    </w:p>
    <w:p w:rsidR="002A15AC" w:rsidRPr="004D2D4F" w:rsidRDefault="002A15AC"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2322</w:t>
      </w:r>
    </w:p>
    <w:p w:rsidR="002A15AC" w:rsidRPr="004D2D4F" w:rsidRDefault="002A15AC" w:rsidP="007F4676">
      <w:pPr>
        <w:tabs>
          <w:tab w:val="left" w:pos="851"/>
        </w:tabs>
        <w:jc w:val="both"/>
        <w:rPr>
          <w:sz w:val="24"/>
          <w:szCs w:val="24"/>
        </w:rPr>
      </w:pPr>
      <w:r w:rsidRPr="004D2D4F">
        <w:rPr>
          <w:b/>
          <w:sz w:val="24"/>
          <w:szCs w:val="24"/>
          <w:lang w:val="fr-FR"/>
        </w:rPr>
        <w:t>TENDIN</w:t>
      </w:r>
      <w:r w:rsidRPr="004D2D4F">
        <w:rPr>
          <w:b/>
          <w:sz w:val="24"/>
          <w:szCs w:val="24"/>
          <w:lang w:val="ro-RO"/>
        </w:rPr>
        <w:t xml:space="preserve">ŢE </w:t>
      </w:r>
      <w:r w:rsidRPr="004D2D4F">
        <w:rPr>
          <w:sz w:val="24"/>
          <w:szCs w:val="24"/>
          <w:lang w:val="ro-RO"/>
        </w:rPr>
        <w:t xml:space="preserve">moderne în pediatrie </w:t>
      </w:r>
      <w:r w:rsidRPr="004D2D4F">
        <w:rPr>
          <w:sz w:val="24"/>
          <w:szCs w:val="24"/>
          <w:lang w:val="fr-FR"/>
        </w:rPr>
        <w:t>/ aut. Adam M, Ciofu E, Constan</w:t>
      </w:r>
      <w:r w:rsidRPr="004D2D4F">
        <w:rPr>
          <w:sz w:val="24"/>
          <w:szCs w:val="24"/>
          <w:lang w:val="ro-RO"/>
        </w:rPr>
        <w:t xml:space="preserve">ţa Dragomir, s. a. m. </w:t>
      </w:r>
      <w:r w:rsidR="00D30065" w:rsidRPr="004D2D4F">
        <w:rPr>
          <w:sz w:val="24"/>
          <w:szCs w:val="24"/>
          <w:lang w:val="ro-RO"/>
        </w:rPr>
        <w:tab/>
      </w:r>
      <w:r w:rsidRPr="004D2D4F">
        <w:rPr>
          <w:sz w:val="24"/>
          <w:szCs w:val="24"/>
          <w:lang w:val="ro-RO"/>
        </w:rPr>
        <w:t xml:space="preserve">d.  ; </w:t>
      </w:r>
      <w:r w:rsidRPr="004D2D4F">
        <w:rPr>
          <w:sz w:val="24"/>
          <w:szCs w:val="24"/>
        </w:rPr>
        <w:t xml:space="preserve">red. Mircea O. Maiorescu . – Bucureşti : Editura Medicală , 1982 . – 387 p. : </w:t>
      </w:r>
      <w:r w:rsidR="00D30065" w:rsidRPr="004D2D4F">
        <w:rPr>
          <w:sz w:val="24"/>
          <w:szCs w:val="24"/>
        </w:rPr>
        <w:tab/>
      </w:r>
      <w:r w:rsidRPr="004D2D4F">
        <w:rPr>
          <w:sz w:val="24"/>
          <w:szCs w:val="24"/>
        </w:rPr>
        <w:t>il ; 24 cm</w:t>
      </w:r>
    </w:p>
    <w:p w:rsidR="002A15AC" w:rsidRPr="004D2D4F" w:rsidRDefault="002A15AC" w:rsidP="007F4676">
      <w:pPr>
        <w:tabs>
          <w:tab w:val="left" w:pos="851"/>
        </w:tabs>
        <w:ind w:left="851" w:hanging="851"/>
        <w:jc w:val="both"/>
        <w:rPr>
          <w:sz w:val="24"/>
          <w:szCs w:val="24"/>
        </w:rPr>
      </w:pPr>
      <w:r w:rsidRPr="004D2D4F">
        <w:rPr>
          <w:sz w:val="24"/>
          <w:szCs w:val="24"/>
        </w:rPr>
        <w:lastRenderedPageBreak/>
        <w:t>616-053.2:616.1/.8</w:t>
      </w:r>
    </w:p>
    <w:p w:rsidR="002A15AC" w:rsidRPr="004D2D4F" w:rsidRDefault="002A15AC" w:rsidP="007F4676">
      <w:pPr>
        <w:tabs>
          <w:tab w:val="left" w:pos="851"/>
        </w:tabs>
        <w:ind w:left="851" w:hanging="851"/>
        <w:jc w:val="both"/>
        <w:rPr>
          <w:sz w:val="24"/>
          <w:szCs w:val="24"/>
        </w:rPr>
      </w:pPr>
    </w:p>
    <w:p w:rsidR="00D30065" w:rsidRPr="004D2D4F" w:rsidRDefault="00D30065" w:rsidP="007F4676">
      <w:pPr>
        <w:tabs>
          <w:tab w:val="left" w:pos="851"/>
        </w:tabs>
        <w:ind w:left="851" w:hanging="851"/>
        <w:jc w:val="both"/>
        <w:rPr>
          <w:sz w:val="24"/>
          <w:szCs w:val="24"/>
        </w:rPr>
      </w:pPr>
    </w:p>
    <w:p w:rsidR="00362199" w:rsidRPr="004D2D4F" w:rsidRDefault="00362199" w:rsidP="007F4676">
      <w:pPr>
        <w:tabs>
          <w:tab w:val="left" w:pos="851"/>
        </w:tabs>
        <w:ind w:left="851" w:hanging="851"/>
        <w:jc w:val="both"/>
        <w:rPr>
          <w:b/>
          <w:sz w:val="24"/>
          <w:szCs w:val="24"/>
        </w:rPr>
      </w:pPr>
      <w:r w:rsidRPr="004D2D4F">
        <w:rPr>
          <w:b/>
          <w:sz w:val="24"/>
          <w:szCs w:val="24"/>
        </w:rPr>
        <w:t>I.M.III 944</w:t>
      </w:r>
    </w:p>
    <w:p w:rsidR="00362199" w:rsidRPr="004D2D4F" w:rsidRDefault="00362199" w:rsidP="007F4676">
      <w:pPr>
        <w:tabs>
          <w:tab w:val="left" w:pos="851"/>
        </w:tabs>
        <w:ind w:left="851" w:hanging="851"/>
        <w:jc w:val="both"/>
        <w:rPr>
          <w:sz w:val="24"/>
          <w:szCs w:val="24"/>
        </w:rPr>
      </w:pPr>
      <w:r w:rsidRPr="004D2D4F">
        <w:rPr>
          <w:b/>
          <w:sz w:val="24"/>
          <w:szCs w:val="24"/>
        </w:rPr>
        <w:t>TEODOR, Firic</w:t>
      </w:r>
      <w:r w:rsidR="00960A2C" w:rsidRPr="004D2D4F">
        <w:rPr>
          <w:b/>
          <w:sz w:val="24"/>
          <w:szCs w:val="24"/>
        </w:rPr>
        <w:t>ă</w:t>
      </w:r>
      <w:r w:rsidRPr="004D2D4F">
        <w:rPr>
          <w:sz w:val="24"/>
          <w:szCs w:val="24"/>
        </w:rPr>
        <w:t xml:space="preserve"> </w:t>
      </w:r>
    </w:p>
    <w:p w:rsidR="00362199" w:rsidRPr="004D2D4F" w:rsidRDefault="00D30065" w:rsidP="007F4676">
      <w:pPr>
        <w:tabs>
          <w:tab w:val="left" w:pos="851"/>
        </w:tabs>
        <w:jc w:val="both"/>
        <w:rPr>
          <w:sz w:val="24"/>
          <w:szCs w:val="24"/>
        </w:rPr>
      </w:pPr>
      <w:r w:rsidRPr="004D2D4F">
        <w:rPr>
          <w:sz w:val="24"/>
          <w:szCs w:val="24"/>
        </w:rPr>
        <w:tab/>
      </w:r>
      <w:r w:rsidR="00362199" w:rsidRPr="004D2D4F">
        <w:rPr>
          <w:sz w:val="24"/>
          <w:szCs w:val="24"/>
        </w:rPr>
        <w:t xml:space="preserve">Hemoragiile </w:t>
      </w:r>
      <w:r w:rsidR="00960A2C" w:rsidRPr="004D2D4F">
        <w:rPr>
          <w:sz w:val="24"/>
          <w:szCs w:val="24"/>
        </w:rPr>
        <w:t xml:space="preserve">digestive superioare / Firică Teodor . – Bucureşti : [s.n.], 1957 . – 320p.: fig.; 24cm. </w:t>
      </w:r>
    </w:p>
    <w:p w:rsidR="00960A2C" w:rsidRPr="004D2D4F" w:rsidRDefault="00D30065" w:rsidP="007F4676">
      <w:pPr>
        <w:tabs>
          <w:tab w:val="left" w:pos="851"/>
        </w:tabs>
        <w:ind w:left="851" w:hanging="851"/>
        <w:jc w:val="both"/>
        <w:rPr>
          <w:sz w:val="24"/>
          <w:szCs w:val="24"/>
        </w:rPr>
      </w:pPr>
      <w:r w:rsidRPr="004D2D4F">
        <w:rPr>
          <w:sz w:val="24"/>
          <w:szCs w:val="24"/>
        </w:rPr>
        <w:tab/>
      </w:r>
      <w:r w:rsidR="00960A2C" w:rsidRPr="004D2D4F">
        <w:rPr>
          <w:sz w:val="24"/>
          <w:szCs w:val="24"/>
        </w:rPr>
        <w:t xml:space="preserve">Înaintea titlului : Institutul de Medicină şi Farmacie Bucureşti </w:t>
      </w:r>
    </w:p>
    <w:p w:rsidR="00960A2C" w:rsidRPr="004D2D4F" w:rsidRDefault="00960A2C" w:rsidP="007F4676">
      <w:pPr>
        <w:tabs>
          <w:tab w:val="left" w:pos="851"/>
        </w:tabs>
        <w:ind w:left="851" w:hanging="851"/>
        <w:jc w:val="both"/>
        <w:rPr>
          <w:sz w:val="24"/>
          <w:szCs w:val="24"/>
        </w:rPr>
      </w:pPr>
      <w:r w:rsidRPr="004D2D4F">
        <w:rPr>
          <w:sz w:val="24"/>
          <w:szCs w:val="24"/>
        </w:rPr>
        <w:t xml:space="preserve">616.34-005.1 </w:t>
      </w:r>
    </w:p>
    <w:p w:rsidR="00960A2C" w:rsidRPr="004D2D4F" w:rsidRDefault="00960A2C" w:rsidP="007F4676">
      <w:pPr>
        <w:tabs>
          <w:tab w:val="left" w:pos="851"/>
        </w:tabs>
        <w:ind w:left="851" w:hanging="851"/>
        <w:jc w:val="both"/>
        <w:rPr>
          <w:sz w:val="24"/>
          <w:szCs w:val="24"/>
        </w:rPr>
      </w:pPr>
    </w:p>
    <w:p w:rsidR="00362199" w:rsidRPr="004D2D4F" w:rsidRDefault="00362199" w:rsidP="007F4676">
      <w:pPr>
        <w:tabs>
          <w:tab w:val="left" w:pos="851"/>
        </w:tabs>
        <w:ind w:left="851" w:hanging="851"/>
        <w:jc w:val="both"/>
        <w:rPr>
          <w:sz w:val="24"/>
          <w:szCs w:val="24"/>
        </w:rPr>
      </w:pPr>
    </w:p>
    <w:p w:rsidR="002A15AC" w:rsidRPr="004D2D4F" w:rsidRDefault="002A15AC" w:rsidP="007F4676">
      <w:pPr>
        <w:tabs>
          <w:tab w:val="left" w:pos="851"/>
        </w:tabs>
        <w:ind w:left="851" w:hanging="851"/>
        <w:jc w:val="both"/>
        <w:rPr>
          <w:b/>
          <w:sz w:val="24"/>
          <w:szCs w:val="24"/>
        </w:rPr>
      </w:pPr>
      <w:r w:rsidRPr="004D2D4F">
        <w:rPr>
          <w:b/>
          <w:sz w:val="24"/>
          <w:szCs w:val="24"/>
        </w:rPr>
        <w:t>I.M. II 1391</w:t>
      </w:r>
    </w:p>
    <w:p w:rsidR="002A15AC" w:rsidRPr="004D2D4F" w:rsidRDefault="002A15AC" w:rsidP="007F4676">
      <w:pPr>
        <w:tabs>
          <w:tab w:val="left" w:pos="851"/>
        </w:tabs>
        <w:ind w:left="851" w:hanging="851"/>
        <w:jc w:val="both"/>
        <w:rPr>
          <w:b/>
          <w:sz w:val="24"/>
          <w:szCs w:val="24"/>
        </w:rPr>
      </w:pPr>
      <w:r w:rsidRPr="004D2D4F">
        <w:rPr>
          <w:b/>
          <w:sz w:val="24"/>
          <w:szCs w:val="24"/>
        </w:rPr>
        <w:t>TEODORAŞCU, Constantin</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Etiologia paratifusului şi propagarea boalei la noi / Constantin Teodoraşcu . – Bucureşti : Atelierele grafice Socec &amp; Comp., Societate anonimă , 1914 . – 159 p. ; 24 cm</w:t>
      </w:r>
    </w:p>
    <w:p w:rsidR="002A15AC" w:rsidRPr="004D2D4F" w:rsidRDefault="00D30065" w:rsidP="007F4676">
      <w:pPr>
        <w:tabs>
          <w:tab w:val="left" w:pos="851"/>
        </w:tabs>
        <w:ind w:left="851" w:hanging="851"/>
        <w:jc w:val="both"/>
        <w:rPr>
          <w:sz w:val="24"/>
          <w:szCs w:val="24"/>
        </w:rPr>
      </w:pPr>
      <w:r w:rsidRPr="004D2D4F">
        <w:rPr>
          <w:sz w:val="24"/>
          <w:szCs w:val="24"/>
        </w:rPr>
        <w:tab/>
      </w:r>
      <w:r w:rsidR="002A15AC" w:rsidRPr="004D2D4F">
        <w:rPr>
          <w:sz w:val="24"/>
          <w:szCs w:val="24"/>
        </w:rPr>
        <w:t>Bibliogr. p. 144-159</w:t>
      </w:r>
    </w:p>
    <w:p w:rsidR="002A15AC" w:rsidRPr="004D2D4F" w:rsidRDefault="002A15AC" w:rsidP="007F4676">
      <w:pPr>
        <w:tabs>
          <w:tab w:val="left" w:pos="851"/>
        </w:tabs>
        <w:ind w:left="851" w:hanging="851"/>
        <w:jc w:val="both"/>
        <w:rPr>
          <w:sz w:val="24"/>
          <w:szCs w:val="24"/>
        </w:rPr>
      </w:pPr>
      <w:r w:rsidRPr="004D2D4F">
        <w:rPr>
          <w:sz w:val="24"/>
          <w:szCs w:val="24"/>
        </w:rPr>
        <w:t>616.927</w:t>
      </w:r>
    </w:p>
    <w:p w:rsidR="002A15AC" w:rsidRPr="004D2D4F" w:rsidRDefault="002A15AC" w:rsidP="007F4676">
      <w:pPr>
        <w:tabs>
          <w:tab w:val="left" w:pos="851"/>
        </w:tabs>
        <w:ind w:left="851" w:hanging="851"/>
        <w:jc w:val="both"/>
        <w:rPr>
          <w:sz w:val="24"/>
          <w:szCs w:val="24"/>
        </w:rPr>
      </w:pPr>
      <w:r w:rsidRPr="004D2D4F">
        <w:rPr>
          <w:sz w:val="24"/>
          <w:szCs w:val="24"/>
        </w:rPr>
        <w:t>616.927.7</w:t>
      </w:r>
    </w:p>
    <w:p w:rsidR="002A15AC" w:rsidRPr="004D2D4F" w:rsidRDefault="002A15AC" w:rsidP="007F4676">
      <w:pPr>
        <w:tabs>
          <w:tab w:val="left" w:pos="851"/>
        </w:tabs>
        <w:ind w:left="851" w:hanging="851"/>
        <w:jc w:val="both"/>
        <w:rPr>
          <w:sz w:val="24"/>
          <w:szCs w:val="24"/>
        </w:rPr>
      </w:pPr>
    </w:p>
    <w:p w:rsidR="002A15AC" w:rsidRPr="004D2D4F" w:rsidRDefault="002A15AC" w:rsidP="007F4676">
      <w:pPr>
        <w:tabs>
          <w:tab w:val="left" w:pos="851"/>
        </w:tabs>
        <w:ind w:left="851" w:hanging="851"/>
        <w:jc w:val="both"/>
        <w:rPr>
          <w:b/>
          <w:sz w:val="24"/>
          <w:szCs w:val="24"/>
        </w:rPr>
      </w:pPr>
      <w:r w:rsidRPr="004D2D4F">
        <w:rPr>
          <w:b/>
          <w:sz w:val="24"/>
          <w:szCs w:val="24"/>
        </w:rPr>
        <w:t>I.M. II 1434/1</w:t>
      </w:r>
    </w:p>
    <w:p w:rsidR="002A15AC" w:rsidRPr="004D2D4F" w:rsidRDefault="002A15AC" w:rsidP="007F4676">
      <w:pPr>
        <w:tabs>
          <w:tab w:val="left" w:pos="851"/>
        </w:tabs>
        <w:ind w:left="851" w:hanging="851"/>
        <w:jc w:val="both"/>
        <w:rPr>
          <w:b/>
          <w:sz w:val="24"/>
          <w:szCs w:val="24"/>
        </w:rPr>
      </w:pPr>
      <w:r w:rsidRPr="004D2D4F">
        <w:rPr>
          <w:b/>
          <w:sz w:val="24"/>
          <w:szCs w:val="24"/>
        </w:rPr>
        <w:t>TEODORESCO, Anne Marie</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Contribution a l’analyse chromatique du sang des invertebres / Anne Marie Teodoresco . – [ S.l. : s.n. ] , 1941 . – p. 81-87 ; 23 cm</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Extras din “Comptes rendus des séances de l’Académie des Sciences de Roumanie”, Tom V, No 1-2, 1941</w:t>
      </w:r>
    </w:p>
    <w:p w:rsidR="002A15AC" w:rsidRPr="004D2D4F" w:rsidRDefault="002A15AC" w:rsidP="007F4676">
      <w:pPr>
        <w:tabs>
          <w:tab w:val="left" w:pos="851"/>
        </w:tabs>
        <w:ind w:left="851" w:hanging="851"/>
        <w:jc w:val="both"/>
        <w:rPr>
          <w:sz w:val="24"/>
          <w:szCs w:val="24"/>
        </w:rPr>
      </w:pPr>
      <w:r w:rsidRPr="004D2D4F">
        <w:rPr>
          <w:sz w:val="24"/>
          <w:szCs w:val="24"/>
        </w:rPr>
        <w:t>576</w:t>
      </w:r>
    </w:p>
    <w:p w:rsidR="002A15AC" w:rsidRPr="004D2D4F" w:rsidRDefault="002A15AC" w:rsidP="007F4676">
      <w:pPr>
        <w:tabs>
          <w:tab w:val="left" w:pos="851"/>
        </w:tabs>
        <w:ind w:left="851" w:hanging="851"/>
        <w:jc w:val="both"/>
        <w:rPr>
          <w:sz w:val="24"/>
          <w:szCs w:val="24"/>
        </w:rPr>
      </w:pPr>
    </w:p>
    <w:p w:rsidR="00D30065" w:rsidRPr="004D2D4F" w:rsidRDefault="00D30065" w:rsidP="007F4676">
      <w:pPr>
        <w:tabs>
          <w:tab w:val="left" w:pos="851"/>
        </w:tabs>
        <w:ind w:left="851" w:hanging="851"/>
        <w:jc w:val="both"/>
        <w:rPr>
          <w:sz w:val="24"/>
          <w:szCs w:val="24"/>
        </w:rPr>
      </w:pPr>
    </w:p>
    <w:p w:rsidR="002A15AC" w:rsidRPr="004D2D4F" w:rsidRDefault="002A15AC" w:rsidP="007F4676">
      <w:pPr>
        <w:tabs>
          <w:tab w:val="left" w:pos="851"/>
        </w:tabs>
        <w:ind w:left="851" w:hanging="851"/>
        <w:jc w:val="both"/>
        <w:rPr>
          <w:b/>
          <w:sz w:val="24"/>
          <w:szCs w:val="24"/>
        </w:rPr>
      </w:pPr>
      <w:r w:rsidRPr="004D2D4F">
        <w:rPr>
          <w:b/>
          <w:sz w:val="24"/>
          <w:szCs w:val="24"/>
        </w:rPr>
        <w:t>I.M. II 2650</w:t>
      </w:r>
    </w:p>
    <w:p w:rsidR="002A15AC" w:rsidRPr="004D2D4F" w:rsidRDefault="002A15AC" w:rsidP="007F4676">
      <w:pPr>
        <w:tabs>
          <w:tab w:val="left" w:pos="851"/>
        </w:tabs>
        <w:ind w:left="851" w:hanging="851"/>
        <w:jc w:val="both"/>
        <w:rPr>
          <w:b/>
          <w:sz w:val="24"/>
          <w:szCs w:val="24"/>
        </w:rPr>
      </w:pPr>
      <w:r w:rsidRPr="004D2D4F">
        <w:rPr>
          <w:b/>
          <w:sz w:val="24"/>
          <w:szCs w:val="24"/>
        </w:rPr>
        <w:t>TEODORESCU</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Cura la Techirghiol a asiguraţilor Casei Centrale în vara anului 1920 / Teodorescu . – Bucureşti : “Cartea Românească” Soc. Anon. , 1921 . – 37 p. ; 23 cm</w:t>
      </w:r>
    </w:p>
    <w:p w:rsidR="002A15AC" w:rsidRPr="004D2D4F" w:rsidRDefault="00D30065" w:rsidP="007F4676">
      <w:pPr>
        <w:tabs>
          <w:tab w:val="left" w:pos="851"/>
        </w:tabs>
        <w:jc w:val="both"/>
        <w:rPr>
          <w:sz w:val="24"/>
          <w:szCs w:val="24"/>
        </w:rPr>
      </w:pPr>
      <w:r w:rsidRPr="004D2D4F">
        <w:rPr>
          <w:sz w:val="24"/>
          <w:szCs w:val="24"/>
        </w:rPr>
        <w:tab/>
      </w:r>
      <w:r w:rsidR="002A15AC" w:rsidRPr="004D2D4F">
        <w:rPr>
          <w:sz w:val="24"/>
          <w:szCs w:val="24"/>
        </w:rPr>
        <w:t>Înaintea titlului: Ministerul Muncii şi Ocrotirilor Sociale. Casa CEntrală a Asigurărilor Sociale</w:t>
      </w:r>
    </w:p>
    <w:p w:rsidR="002A15AC" w:rsidRPr="004D2D4F" w:rsidRDefault="002A15AC" w:rsidP="007F4676">
      <w:pPr>
        <w:tabs>
          <w:tab w:val="left" w:pos="851"/>
        </w:tabs>
        <w:ind w:left="851" w:hanging="851"/>
        <w:jc w:val="both"/>
        <w:rPr>
          <w:sz w:val="24"/>
          <w:szCs w:val="24"/>
        </w:rPr>
      </w:pPr>
      <w:r w:rsidRPr="004D2D4F">
        <w:rPr>
          <w:sz w:val="24"/>
          <w:szCs w:val="24"/>
        </w:rPr>
        <w:t>615.838</w:t>
      </w:r>
    </w:p>
    <w:p w:rsidR="002A15AC" w:rsidRPr="004D2D4F" w:rsidRDefault="002A15AC" w:rsidP="007F4676">
      <w:pPr>
        <w:tabs>
          <w:tab w:val="left" w:pos="851"/>
        </w:tabs>
        <w:ind w:left="851" w:hanging="851"/>
        <w:jc w:val="both"/>
        <w:rPr>
          <w:sz w:val="24"/>
          <w:szCs w:val="24"/>
        </w:rPr>
      </w:pPr>
    </w:p>
    <w:p w:rsidR="00D30065" w:rsidRPr="00474869" w:rsidRDefault="00D30065" w:rsidP="007F4676">
      <w:pPr>
        <w:tabs>
          <w:tab w:val="left" w:pos="851"/>
        </w:tabs>
        <w:ind w:left="851" w:hanging="851"/>
        <w:jc w:val="both"/>
        <w:rPr>
          <w:sz w:val="24"/>
          <w:szCs w:val="24"/>
        </w:rPr>
      </w:pPr>
    </w:p>
    <w:p w:rsidR="00474869" w:rsidRPr="00474869" w:rsidRDefault="00474869" w:rsidP="00474869">
      <w:pPr>
        <w:jc w:val="both"/>
        <w:rPr>
          <w:b/>
          <w:sz w:val="24"/>
          <w:szCs w:val="24"/>
        </w:rPr>
      </w:pPr>
      <w:r w:rsidRPr="00474869">
        <w:rPr>
          <w:b/>
          <w:sz w:val="24"/>
          <w:szCs w:val="24"/>
        </w:rPr>
        <w:t>I.M.II. 4341</w:t>
      </w:r>
    </w:p>
    <w:p w:rsidR="00474869" w:rsidRPr="00474869" w:rsidRDefault="00474869" w:rsidP="00474869">
      <w:pPr>
        <w:jc w:val="both"/>
        <w:rPr>
          <w:b/>
          <w:sz w:val="24"/>
          <w:szCs w:val="24"/>
          <w:lang w:val="ro-RO"/>
        </w:rPr>
      </w:pPr>
      <w:r w:rsidRPr="00474869">
        <w:rPr>
          <w:b/>
          <w:sz w:val="24"/>
          <w:szCs w:val="24"/>
          <w:lang w:val="ro-RO"/>
        </w:rPr>
        <w:t xml:space="preserve">THEODORESCU, Barbu </w:t>
      </w:r>
    </w:p>
    <w:p w:rsidR="00474869" w:rsidRPr="00474869" w:rsidRDefault="00474869" w:rsidP="00474869">
      <w:pPr>
        <w:jc w:val="both"/>
        <w:rPr>
          <w:sz w:val="24"/>
          <w:szCs w:val="24"/>
          <w:lang w:val="ro-RO"/>
        </w:rPr>
      </w:pPr>
      <w:r w:rsidRPr="00474869">
        <w:rPr>
          <w:sz w:val="24"/>
          <w:szCs w:val="24"/>
          <w:lang w:val="ro-RO"/>
        </w:rPr>
        <w:tab/>
        <w:t>Istoria bibliografiei române / Barbu Theodorescu . – Bucureşti : Monitorul Oficial şi Imprimeriile Statului, Imprimeria Naţională, 1945</w:t>
      </w:r>
      <w:r>
        <w:rPr>
          <w:sz w:val="24"/>
          <w:szCs w:val="24"/>
          <w:lang w:val="ro-RO"/>
        </w:rPr>
        <w:t xml:space="preserve"> . -</w:t>
      </w:r>
      <w:r w:rsidRPr="00474869">
        <w:rPr>
          <w:sz w:val="24"/>
          <w:szCs w:val="24"/>
          <w:lang w:val="ro-RO"/>
        </w:rPr>
        <w:t xml:space="preserve"> 272 p. : fig. ; 24 cm. . (Biblioteca Documentară)</w:t>
      </w:r>
    </w:p>
    <w:p w:rsidR="00474869" w:rsidRPr="00474869" w:rsidRDefault="00474869" w:rsidP="00474869">
      <w:pPr>
        <w:jc w:val="both"/>
        <w:rPr>
          <w:sz w:val="24"/>
          <w:szCs w:val="24"/>
          <w:lang w:val="ro-RO"/>
        </w:rPr>
      </w:pPr>
      <w:r w:rsidRPr="00474869">
        <w:rPr>
          <w:sz w:val="24"/>
          <w:szCs w:val="24"/>
          <w:lang w:val="ro-RO"/>
        </w:rPr>
        <w:tab/>
        <w:t>Bibliogr. p. 247-253</w:t>
      </w:r>
    </w:p>
    <w:p w:rsidR="00474869" w:rsidRPr="00474869" w:rsidRDefault="00474869" w:rsidP="00474869">
      <w:pPr>
        <w:jc w:val="both"/>
        <w:rPr>
          <w:sz w:val="24"/>
          <w:szCs w:val="24"/>
          <w:lang w:val="ro-RO"/>
        </w:rPr>
      </w:pPr>
      <w:r w:rsidRPr="00474869">
        <w:rPr>
          <w:sz w:val="24"/>
          <w:szCs w:val="24"/>
          <w:lang w:val="ro-RO"/>
        </w:rPr>
        <w:tab/>
        <w:t>Index p. 255-267</w:t>
      </w:r>
    </w:p>
    <w:p w:rsidR="00474869" w:rsidRPr="00474869" w:rsidRDefault="00474869" w:rsidP="00474869">
      <w:pPr>
        <w:tabs>
          <w:tab w:val="left" w:pos="851"/>
        </w:tabs>
        <w:ind w:left="851" w:hanging="851"/>
        <w:jc w:val="both"/>
        <w:rPr>
          <w:sz w:val="24"/>
          <w:szCs w:val="24"/>
        </w:rPr>
      </w:pPr>
      <w:r w:rsidRPr="00474869">
        <w:rPr>
          <w:sz w:val="24"/>
          <w:szCs w:val="24"/>
          <w:lang w:val="ro-RO"/>
        </w:rPr>
        <w:t>01(498)(091)</w:t>
      </w:r>
    </w:p>
    <w:p w:rsidR="00474869" w:rsidRDefault="00474869" w:rsidP="007F4676">
      <w:pPr>
        <w:tabs>
          <w:tab w:val="left" w:pos="851"/>
        </w:tabs>
        <w:ind w:left="851" w:hanging="851"/>
        <w:jc w:val="both"/>
        <w:rPr>
          <w:sz w:val="24"/>
          <w:szCs w:val="24"/>
        </w:rPr>
      </w:pPr>
    </w:p>
    <w:p w:rsidR="00474869" w:rsidRDefault="00474869" w:rsidP="007F4676">
      <w:pPr>
        <w:tabs>
          <w:tab w:val="left" w:pos="851"/>
        </w:tabs>
        <w:ind w:left="851" w:hanging="851"/>
        <w:jc w:val="both"/>
        <w:rPr>
          <w:sz w:val="24"/>
          <w:szCs w:val="24"/>
        </w:rPr>
      </w:pPr>
    </w:p>
    <w:p w:rsidR="00F778D5" w:rsidRPr="00F778D5" w:rsidRDefault="00F778D5" w:rsidP="00F778D5">
      <w:pPr>
        <w:jc w:val="both"/>
        <w:rPr>
          <w:b/>
          <w:sz w:val="24"/>
          <w:szCs w:val="24"/>
        </w:rPr>
      </w:pPr>
      <w:r w:rsidRPr="00F778D5">
        <w:rPr>
          <w:b/>
          <w:sz w:val="24"/>
          <w:szCs w:val="24"/>
        </w:rPr>
        <w:t>I.M.II 3734</w:t>
      </w:r>
    </w:p>
    <w:p w:rsidR="00F778D5" w:rsidRPr="00F778D5" w:rsidRDefault="00F778D5" w:rsidP="00F778D5">
      <w:pPr>
        <w:jc w:val="both"/>
        <w:rPr>
          <w:b/>
          <w:sz w:val="24"/>
          <w:szCs w:val="24"/>
        </w:rPr>
      </w:pPr>
      <w:r w:rsidRPr="00F778D5">
        <w:rPr>
          <w:b/>
          <w:sz w:val="24"/>
          <w:szCs w:val="24"/>
        </w:rPr>
        <w:t xml:space="preserve">TEODORESCU, Dem. ; SÂRBU, P. </w:t>
      </w:r>
    </w:p>
    <w:p w:rsidR="00F778D5" w:rsidRPr="00F778D5" w:rsidRDefault="00F778D5" w:rsidP="00F778D5">
      <w:pPr>
        <w:jc w:val="both"/>
        <w:rPr>
          <w:sz w:val="24"/>
          <w:szCs w:val="24"/>
        </w:rPr>
      </w:pPr>
      <w:r w:rsidRPr="00F778D5">
        <w:rPr>
          <w:sz w:val="24"/>
          <w:szCs w:val="24"/>
        </w:rPr>
        <w:tab/>
        <w:t xml:space="preserve">Contribuţiuni la anestezia de fond şi preanestezia în chirurgie / Dem. Teodorescu, P. Sârbu . – Bucureşti : Tipografia “Cultura”, 1940 . – 11 p. ; 20 cm. </w:t>
      </w:r>
    </w:p>
    <w:p w:rsidR="00F778D5" w:rsidRPr="00F778D5" w:rsidRDefault="00F778D5" w:rsidP="00F778D5">
      <w:pPr>
        <w:jc w:val="both"/>
        <w:rPr>
          <w:sz w:val="24"/>
          <w:szCs w:val="24"/>
        </w:rPr>
      </w:pPr>
      <w:r w:rsidRPr="00F778D5">
        <w:rPr>
          <w:sz w:val="24"/>
          <w:szCs w:val="24"/>
        </w:rPr>
        <w:tab/>
        <w:t>Extras din Revista “</w:t>
      </w:r>
      <w:r w:rsidRPr="00F778D5">
        <w:rPr>
          <w:i/>
          <w:sz w:val="24"/>
          <w:szCs w:val="24"/>
        </w:rPr>
        <w:t>Spitalul</w:t>
      </w:r>
      <w:r w:rsidRPr="00F778D5">
        <w:rPr>
          <w:sz w:val="24"/>
          <w:szCs w:val="24"/>
        </w:rPr>
        <w:t>”, Nr. 6, 1940</w:t>
      </w:r>
    </w:p>
    <w:p w:rsidR="00F778D5" w:rsidRPr="00F778D5" w:rsidRDefault="00F778D5" w:rsidP="00F778D5">
      <w:pPr>
        <w:tabs>
          <w:tab w:val="left" w:pos="851"/>
        </w:tabs>
        <w:ind w:left="851" w:hanging="851"/>
        <w:jc w:val="both"/>
        <w:rPr>
          <w:sz w:val="24"/>
          <w:szCs w:val="24"/>
        </w:rPr>
      </w:pPr>
      <w:r w:rsidRPr="00F778D5">
        <w:rPr>
          <w:sz w:val="24"/>
          <w:szCs w:val="24"/>
        </w:rPr>
        <w:t>616-089.5</w:t>
      </w:r>
      <w:r w:rsidRPr="00F778D5">
        <w:rPr>
          <w:sz w:val="24"/>
          <w:szCs w:val="24"/>
        </w:rPr>
        <w:tab/>
      </w:r>
    </w:p>
    <w:p w:rsidR="00F778D5" w:rsidRPr="00F778D5" w:rsidRDefault="00F778D5" w:rsidP="00F778D5">
      <w:pPr>
        <w:tabs>
          <w:tab w:val="left" w:pos="851"/>
        </w:tabs>
        <w:ind w:left="851" w:hanging="851"/>
        <w:jc w:val="both"/>
        <w:rPr>
          <w:sz w:val="24"/>
          <w:szCs w:val="24"/>
        </w:rPr>
      </w:pPr>
    </w:p>
    <w:p w:rsidR="00F778D5" w:rsidRPr="004D2D4F" w:rsidRDefault="00F778D5" w:rsidP="007F4676">
      <w:pPr>
        <w:tabs>
          <w:tab w:val="left" w:pos="851"/>
        </w:tabs>
        <w:ind w:left="851" w:hanging="851"/>
        <w:jc w:val="both"/>
        <w:rPr>
          <w:sz w:val="24"/>
          <w:szCs w:val="24"/>
        </w:rPr>
      </w:pPr>
    </w:p>
    <w:p w:rsidR="002A15AC" w:rsidRPr="004D2D4F" w:rsidRDefault="002A15AC" w:rsidP="007F4676">
      <w:pPr>
        <w:tabs>
          <w:tab w:val="left" w:pos="851"/>
        </w:tabs>
        <w:ind w:left="851" w:hanging="851"/>
        <w:jc w:val="both"/>
        <w:rPr>
          <w:b/>
          <w:sz w:val="24"/>
          <w:szCs w:val="24"/>
        </w:rPr>
      </w:pPr>
      <w:r w:rsidRPr="004D2D4F">
        <w:rPr>
          <w:b/>
          <w:sz w:val="24"/>
          <w:szCs w:val="24"/>
        </w:rPr>
        <w:t>I.M. II 3127</w:t>
      </w:r>
    </w:p>
    <w:p w:rsidR="002A15AC" w:rsidRPr="004D2D4F" w:rsidRDefault="002A15AC" w:rsidP="007F4676">
      <w:pPr>
        <w:tabs>
          <w:tab w:val="left" w:pos="851"/>
        </w:tabs>
        <w:ind w:left="851" w:hanging="851"/>
        <w:jc w:val="both"/>
        <w:rPr>
          <w:b/>
          <w:sz w:val="24"/>
          <w:szCs w:val="24"/>
        </w:rPr>
      </w:pPr>
      <w:r w:rsidRPr="004D2D4F">
        <w:rPr>
          <w:b/>
          <w:sz w:val="24"/>
          <w:szCs w:val="24"/>
        </w:rPr>
        <w:t>TEODORESCU, Em. C.</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rPr>
        <w:t xml:space="preserve">Opere complete : Volumul II / </w:t>
      </w:r>
      <w:r w:rsidRPr="004D2D4F">
        <w:rPr>
          <w:sz w:val="24"/>
          <w:szCs w:val="24"/>
          <w:lang w:val="ro-RO"/>
        </w:rPr>
        <w:t>Em. C. Teodorescu . – Bucureşti : Editura Academiei Republicii Populare Române, 1951 . – 474 p. , planşe ; 24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Academia Republicii Populare Române</w:t>
      </w:r>
    </w:p>
    <w:p w:rsidR="002A15AC" w:rsidRPr="004D2D4F" w:rsidRDefault="002A15AC" w:rsidP="007F4676">
      <w:pPr>
        <w:tabs>
          <w:tab w:val="left" w:pos="851"/>
        </w:tabs>
        <w:jc w:val="both"/>
        <w:rPr>
          <w:sz w:val="24"/>
          <w:szCs w:val="24"/>
          <w:lang w:val="ro-RO"/>
        </w:rPr>
      </w:pPr>
      <w:r w:rsidRPr="004D2D4F">
        <w:rPr>
          <w:sz w:val="24"/>
          <w:szCs w:val="24"/>
          <w:lang w:val="ro-RO"/>
        </w:rPr>
        <w:t>58</w:t>
      </w:r>
    </w:p>
    <w:p w:rsidR="002A15AC" w:rsidRPr="004D2D4F" w:rsidRDefault="002A15AC"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pStyle w:val="Heading2"/>
        <w:tabs>
          <w:tab w:val="left" w:pos="851"/>
        </w:tabs>
        <w:rPr>
          <w:szCs w:val="24"/>
          <w:lang w:val="fr-FR"/>
        </w:rPr>
      </w:pPr>
      <w:r w:rsidRPr="004D2D4F">
        <w:rPr>
          <w:szCs w:val="24"/>
          <w:lang w:val="fr-FR"/>
        </w:rPr>
        <w:t>I.M. II 3052</w:t>
      </w:r>
    </w:p>
    <w:p w:rsidR="002A15AC" w:rsidRPr="004D2D4F" w:rsidRDefault="002A15AC" w:rsidP="007F4676">
      <w:pPr>
        <w:tabs>
          <w:tab w:val="left" w:pos="851"/>
        </w:tabs>
        <w:jc w:val="both"/>
        <w:rPr>
          <w:b/>
          <w:sz w:val="24"/>
          <w:szCs w:val="24"/>
          <w:lang w:val="fr-FR"/>
        </w:rPr>
      </w:pPr>
      <w:r w:rsidRPr="004D2D4F">
        <w:rPr>
          <w:b/>
          <w:sz w:val="24"/>
          <w:szCs w:val="24"/>
          <w:lang w:val="fr-FR"/>
        </w:rPr>
        <w:t>TEODORESCU, I.</w:t>
      </w:r>
    </w:p>
    <w:p w:rsidR="002A15AC" w:rsidRPr="004D2D4F" w:rsidRDefault="002A15AC" w:rsidP="007F4676">
      <w:pPr>
        <w:tabs>
          <w:tab w:val="left" w:pos="851"/>
        </w:tabs>
        <w:jc w:val="both"/>
        <w:rPr>
          <w:sz w:val="24"/>
          <w:szCs w:val="24"/>
          <w:lang w:val="fr-FR"/>
        </w:rPr>
      </w:pPr>
      <w:r w:rsidRPr="004D2D4F">
        <w:rPr>
          <w:sz w:val="24"/>
          <w:szCs w:val="24"/>
          <w:lang w:val="fr-FR"/>
        </w:rPr>
        <w:tab/>
        <w:t>Acţiunea iodurului de potasiu şi a iodului asupra circulaţiunei / I. Teodorescu . – Iaşi : Inst. Grafic N. V. Ştefaniu , 1911 . – 2 p. : fig. ; 22 cm</w:t>
      </w:r>
    </w:p>
    <w:p w:rsidR="002A15AC" w:rsidRPr="004D2D4F" w:rsidRDefault="002A15AC" w:rsidP="007F4676">
      <w:pPr>
        <w:tabs>
          <w:tab w:val="left" w:pos="851"/>
        </w:tabs>
        <w:jc w:val="both"/>
        <w:rPr>
          <w:sz w:val="24"/>
          <w:szCs w:val="24"/>
          <w:lang w:val="fr-FR"/>
        </w:rPr>
      </w:pPr>
      <w:r w:rsidRPr="004D2D4F">
        <w:rPr>
          <w:sz w:val="24"/>
          <w:szCs w:val="24"/>
          <w:lang w:val="fr-FR"/>
        </w:rPr>
        <w:t>616.1/.2 :546.15</w:t>
      </w:r>
    </w:p>
    <w:p w:rsidR="000A53C8" w:rsidRPr="004D2D4F" w:rsidRDefault="000A53C8"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2059</w:t>
      </w:r>
    </w:p>
    <w:p w:rsidR="002A15AC" w:rsidRPr="004D2D4F" w:rsidRDefault="002A15AC" w:rsidP="007F4676">
      <w:pPr>
        <w:tabs>
          <w:tab w:val="left" w:pos="851"/>
        </w:tabs>
        <w:jc w:val="both"/>
        <w:rPr>
          <w:b/>
          <w:sz w:val="24"/>
          <w:szCs w:val="24"/>
          <w:lang w:val="fr-FR"/>
        </w:rPr>
      </w:pPr>
      <w:r w:rsidRPr="004D2D4F">
        <w:rPr>
          <w:b/>
          <w:sz w:val="24"/>
          <w:szCs w:val="24"/>
          <w:lang w:val="fr-FR"/>
        </w:rPr>
        <w:t>TEODORESCU, I.</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Acţiunea stovainei şi a corectivelor ei (Stricnina, Cafeina) asupra circulaţiunei şi presiunei sanguine şi aplicaţiunea ei în chirurgie / I. Teodorescu . – Iaşi : Institutul Grafic N. V. Ştefăneu , 1911 . – 22 p. : fig. ; 24 cm</w:t>
      </w:r>
    </w:p>
    <w:p w:rsidR="002A15AC" w:rsidRPr="004D2D4F" w:rsidRDefault="002A15AC" w:rsidP="007F4676">
      <w:pPr>
        <w:tabs>
          <w:tab w:val="left" w:pos="851"/>
        </w:tabs>
        <w:jc w:val="both"/>
        <w:rPr>
          <w:sz w:val="24"/>
          <w:szCs w:val="24"/>
          <w:lang w:val="fr-FR"/>
        </w:rPr>
      </w:pPr>
      <w:r w:rsidRPr="004D2D4F">
        <w:rPr>
          <w:sz w:val="24"/>
          <w:szCs w:val="24"/>
          <w:lang w:val="fr-FR"/>
        </w:rPr>
        <w:t>615.21</w:t>
      </w:r>
    </w:p>
    <w:p w:rsidR="002A15AC" w:rsidRPr="004D2D4F" w:rsidRDefault="002A15AC" w:rsidP="007F4676">
      <w:pPr>
        <w:tabs>
          <w:tab w:val="left" w:pos="851"/>
        </w:tabs>
        <w:jc w:val="both"/>
        <w:rPr>
          <w:sz w:val="24"/>
          <w:szCs w:val="24"/>
          <w:lang w:val="fr-FR"/>
        </w:rPr>
      </w:pPr>
    </w:p>
    <w:p w:rsidR="00D30065" w:rsidRPr="004D2D4F" w:rsidRDefault="00D30065"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3165</w:t>
      </w:r>
    </w:p>
    <w:p w:rsidR="002A15AC" w:rsidRPr="004D2D4F" w:rsidRDefault="002A15AC" w:rsidP="007F4676">
      <w:pPr>
        <w:tabs>
          <w:tab w:val="left" w:pos="851"/>
        </w:tabs>
        <w:jc w:val="both"/>
        <w:rPr>
          <w:b/>
          <w:sz w:val="24"/>
          <w:szCs w:val="24"/>
          <w:lang w:val="fr-FR"/>
        </w:rPr>
      </w:pPr>
      <w:r w:rsidRPr="004D2D4F">
        <w:rPr>
          <w:b/>
          <w:sz w:val="24"/>
          <w:szCs w:val="24"/>
          <w:lang w:val="fr-FR"/>
        </w:rPr>
        <w:t>TEODORESCU, I.</w:t>
      </w:r>
    </w:p>
    <w:p w:rsidR="002A15AC" w:rsidRPr="004D2D4F" w:rsidRDefault="002A15AC" w:rsidP="007F4676">
      <w:pPr>
        <w:tabs>
          <w:tab w:val="left" w:pos="851"/>
        </w:tabs>
        <w:jc w:val="both"/>
        <w:rPr>
          <w:sz w:val="24"/>
          <w:szCs w:val="24"/>
          <w:lang w:val="fr-FR"/>
        </w:rPr>
      </w:pPr>
      <w:r w:rsidRPr="004D2D4F">
        <w:rPr>
          <w:sz w:val="24"/>
          <w:szCs w:val="24"/>
          <w:lang w:val="fr-FR"/>
        </w:rPr>
        <w:tab/>
        <w:t>Câte-va cuvinte asupra unor fructe din ombelifere / I. Teodorescu . – Bucureşti : Institutul de arte grafice « Eminescu« , 1902 . – 28 p. : fig. ; 24 cm</w:t>
      </w:r>
    </w:p>
    <w:p w:rsidR="002A15AC" w:rsidRPr="004D2D4F" w:rsidRDefault="00D30065"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Materie Medicală şi Farmacologie </w:t>
      </w:r>
    </w:p>
    <w:p w:rsidR="002A15AC" w:rsidRPr="004D2D4F" w:rsidRDefault="00D30065"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Dedicaţie şi însemnare</w:t>
      </w:r>
    </w:p>
    <w:p w:rsidR="002A15AC" w:rsidRPr="004D2D4F" w:rsidRDefault="002A15AC" w:rsidP="007F4676">
      <w:pPr>
        <w:tabs>
          <w:tab w:val="left" w:pos="851"/>
        </w:tabs>
        <w:jc w:val="both"/>
        <w:rPr>
          <w:sz w:val="24"/>
          <w:szCs w:val="24"/>
          <w:lang w:val="fr-FR"/>
        </w:rPr>
      </w:pPr>
      <w:r w:rsidRPr="004D2D4F">
        <w:rPr>
          <w:sz w:val="24"/>
          <w:szCs w:val="24"/>
          <w:lang w:val="fr-FR"/>
        </w:rPr>
        <w:t>582.89</w:t>
      </w:r>
    </w:p>
    <w:p w:rsidR="002A15AC" w:rsidRPr="004D2D4F" w:rsidRDefault="002A15AC" w:rsidP="007F4676">
      <w:pPr>
        <w:tabs>
          <w:tab w:val="left" w:pos="851"/>
        </w:tabs>
        <w:jc w:val="both"/>
        <w:rPr>
          <w:b/>
          <w:sz w:val="24"/>
          <w:szCs w:val="24"/>
          <w:lang w:val="fr-FR"/>
        </w:rPr>
      </w:pPr>
    </w:p>
    <w:p w:rsidR="00D30065" w:rsidRPr="004D2D4F" w:rsidRDefault="00D30065" w:rsidP="007F4676">
      <w:pPr>
        <w:tabs>
          <w:tab w:val="left" w:pos="851"/>
        </w:tabs>
        <w:jc w:val="both"/>
        <w:rPr>
          <w:b/>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2061</w:t>
      </w:r>
    </w:p>
    <w:p w:rsidR="002A15AC" w:rsidRPr="004D2D4F" w:rsidRDefault="002A15AC" w:rsidP="007F4676">
      <w:pPr>
        <w:tabs>
          <w:tab w:val="left" w:pos="851"/>
        </w:tabs>
        <w:jc w:val="both"/>
        <w:rPr>
          <w:b/>
          <w:sz w:val="24"/>
          <w:szCs w:val="24"/>
          <w:lang w:val="fr-FR"/>
        </w:rPr>
      </w:pPr>
      <w:r w:rsidRPr="004D2D4F">
        <w:rPr>
          <w:b/>
          <w:sz w:val="24"/>
          <w:szCs w:val="24"/>
          <w:lang w:val="fr-FR"/>
        </w:rPr>
        <w:t>TEODORESCU, I.</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Cercetări experimentale şi clinice asupra Fitinei / I. Teodorescu . – Iaşi : Tipografia « Dacia« , 1907 . – 16 p. ; 23 cm</w:t>
      </w:r>
    </w:p>
    <w:p w:rsidR="002A15AC" w:rsidRPr="004D2D4F" w:rsidRDefault="00964FFA" w:rsidP="007F4676">
      <w:pPr>
        <w:tabs>
          <w:tab w:val="left" w:pos="851"/>
        </w:tabs>
        <w:jc w:val="both"/>
        <w:rPr>
          <w:sz w:val="24"/>
          <w:szCs w:val="24"/>
          <w:lang w:val="fr-FR"/>
        </w:rPr>
      </w:pPr>
      <w:r w:rsidRPr="004D2D4F">
        <w:rPr>
          <w:sz w:val="24"/>
          <w:szCs w:val="24"/>
          <w:lang w:val="fr-FR"/>
        </w:rPr>
        <w:lastRenderedPageBreak/>
        <w:t>615.35</w:t>
      </w:r>
    </w:p>
    <w:p w:rsidR="002A15AC" w:rsidRPr="004D2D4F" w:rsidRDefault="002A15AC" w:rsidP="007F4676">
      <w:pPr>
        <w:pStyle w:val="Heading2"/>
        <w:tabs>
          <w:tab w:val="left" w:pos="851"/>
        </w:tabs>
        <w:rPr>
          <w:szCs w:val="24"/>
          <w:lang w:val="fr-FR"/>
        </w:rPr>
      </w:pPr>
    </w:p>
    <w:p w:rsidR="00D30065" w:rsidRPr="004D2D4F" w:rsidRDefault="00D30065" w:rsidP="00D30065">
      <w:pPr>
        <w:rPr>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1030</w:t>
      </w:r>
    </w:p>
    <w:p w:rsidR="002A15AC" w:rsidRPr="004D2D4F" w:rsidRDefault="002A15AC" w:rsidP="007F4676">
      <w:pPr>
        <w:tabs>
          <w:tab w:val="left" w:pos="851"/>
        </w:tabs>
        <w:jc w:val="both"/>
        <w:rPr>
          <w:b/>
          <w:sz w:val="24"/>
          <w:szCs w:val="24"/>
          <w:lang w:val="ro-RO"/>
        </w:rPr>
      </w:pPr>
      <w:r w:rsidRPr="004D2D4F">
        <w:rPr>
          <w:b/>
          <w:sz w:val="24"/>
          <w:szCs w:val="24"/>
          <w:lang w:val="ro-RO"/>
        </w:rPr>
        <w:t>TEODORESCU, Marius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Chirurgi</w:t>
      </w:r>
      <w:r w:rsidR="00964FFA" w:rsidRPr="004D2D4F">
        <w:rPr>
          <w:sz w:val="24"/>
          <w:szCs w:val="24"/>
          <w:lang w:val="ro-RO"/>
        </w:rPr>
        <w:t>a de urgenţă /</w:t>
      </w:r>
      <w:r w:rsidRPr="004D2D4F">
        <w:rPr>
          <w:sz w:val="24"/>
          <w:szCs w:val="24"/>
          <w:lang w:val="ro-RO"/>
        </w:rPr>
        <w:t xml:space="preserve"> Marius Teodorescu . – [Bucureşti] : Prometeu , 1943 . – 292 p. ; 21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 Chirurgie semiotică, clinică şi terapeutică, Vol. I, fascicola 10</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616-089</w:t>
      </w:r>
    </w:p>
    <w:p w:rsidR="00964FFA" w:rsidRPr="004D2D4F" w:rsidRDefault="00964FFA" w:rsidP="007F4676">
      <w:pPr>
        <w:tabs>
          <w:tab w:val="left" w:pos="851"/>
        </w:tabs>
        <w:jc w:val="both"/>
        <w:rPr>
          <w:sz w:val="24"/>
          <w:szCs w:val="24"/>
          <w:lang w:val="ro-RO"/>
        </w:rPr>
      </w:pPr>
    </w:p>
    <w:p w:rsidR="00964FFA" w:rsidRPr="004D2D4F" w:rsidRDefault="00964FFA" w:rsidP="007F4676">
      <w:pPr>
        <w:tabs>
          <w:tab w:val="left" w:pos="851"/>
        </w:tabs>
        <w:jc w:val="both"/>
        <w:rPr>
          <w:sz w:val="24"/>
          <w:szCs w:val="24"/>
          <w:lang w:val="ro-RO"/>
        </w:rPr>
      </w:pPr>
    </w:p>
    <w:p w:rsidR="00964FFA" w:rsidRPr="004D2D4F" w:rsidRDefault="00964FFA" w:rsidP="007F4676">
      <w:pPr>
        <w:tabs>
          <w:tab w:val="left" w:pos="851"/>
        </w:tabs>
        <w:jc w:val="both"/>
        <w:rPr>
          <w:b/>
          <w:sz w:val="24"/>
          <w:szCs w:val="24"/>
          <w:lang w:val="ro-RO"/>
        </w:rPr>
      </w:pPr>
      <w:r w:rsidRPr="004D2D4F">
        <w:rPr>
          <w:b/>
          <w:sz w:val="24"/>
          <w:szCs w:val="24"/>
          <w:lang w:val="ro-RO"/>
        </w:rPr>
        <w:t>I.M. II 3610</w:t>
      </w:r>
    </w:p>
    <w:p w:rsidR="00964FFA" w:rsidRPr="004D2D4F" w:rsidRDefault="00964FFA" w:rsidP="007F4676">
      <w:pPr>
        <w:tabs>
          <w:tab w:val="left" w:pos="851"/>
        </w:tabs>
        <w:jc w:val="both"/>
        <w:rPr>
          <w:b/>
          <w:sz w:val="24"/>
          <w:szCs w:val="24"/>
          <w:lang w:val="ro-RO"/>
        </w:rPr>
      </w:pPr>
      <w:r w:rsidRPr="004D2D4F">
        <w:rPr>
          <w:b/>
          <w:sz w:val="24"/>
          <w:szCs w:val="24"/>
          <w:lang w:val="ro-RO"/>
        </w:rPr>
        <w:t>TEODORESCU, Marius</w:t>
      </w:r>
    </w:p>
    <w:p w:rsidR="00964FFA" w:rsidRPr="004D2D4F" w:rsidRDefault="00D93C9E" w:rsidP="007F4676">
      <w:pPr>
        <w:tabs>
          <w:tab w:val="left" w:pos="851"/>
        </w:tabs>
        <w:jc w:val="both"/>
        <w:rPr>
          <w:sz w:val="24"/>
          <w:szCs w:val="24"/>
          <w:lang w:val="ro-RO"/>
        </w:rPr>
      </w:pPr>
      <w:r w:rsidRPr="004D2D4F">
        <w:rPr>
          <w:sz w:val="24"/>
          <w:szCs w:val="24"/>
          <w:lang w:val="ro-RO"/>
        </w:rPr>
        <w:t>Ileostomia provizorie î</w:t>
      </w:r>
      <w:r w:rsidR="00964FFA" w:rsidRPr="004D2D4F">
        <w:rPr>
          <w:sz w:val="24"/>
          <w:szCs w:val="24"/>
          <w:lang w:val="ro-RO"/>
        </w:rPr>
        <w:t>n ileusul dinamic : Memoriu</w:t>
      </w:r>
      <w:r w:rsidRPr="004D2D4F">
        <w:rPr>
          <w:sz w:val="24"/>
          <w:szCs w:val="24"/>
          <w:lang w:val="ro-RO"/>
        </w:rPr>
        <w:t xml:space="preserve"> î</w:t>
      </w:r>
      <w:r w:rsidR="00964FFA" w:rsidRPr="004D2D4F">
        <w:rPr>
          <w:sz w:val="24"/>
          <w:szCs w:val="24"/>
          <w:lang w:val="ro-RO"/>
        </w:rPr>
        <w:t>n ved</w:t>
      </w:r>
      <w:r w:rsidRPr="004D2D4F">
        <w:rPr>
          <w:sz w:val="24"/>
          <w:szCs w:val="24"/>
          <w:lang w:val="ro-RO"/>
        </w:rPr>
        <w:t>e</w:t>
      </w:r>
      <w:r w:rsidR="00964FFA" w:rsidRPr="004D2D4F">
        <w:rPr>
          <w:sz w:val="24"/>
          <w:szCs w:val="24"/>
          <w:lang w:val="ro-RO"/>
        </w:rPr>
        <w:t xml:space="preserve">rea </w:t>
      </w:r>
      <w:r w:rsidRPr="004D2D4F">
        <w:rPr>
          <w:sz w:val="24"/>
          <w:szCs w:val="24"/>
          <w:lang w:val="ro-RO"/>
        </w:rPr>
        <w:t>abilită</w:t>
      </w:r>
      <w:r w:rsidR="00964FFA" w:rsidRPr="004D2D4F">
        <w:rPr>
          <w:sz w:val="24"/>
          <w:szCs w:val="24"/>
          <w:lang w:val="ro-RO"/>
        </w:rPr>
        <w:t xml:space="preserve">rei ca docent </w:t>
      </w:r>
      <w:r w:rsidRPr="004D2D4F">
        <w:rPr>
          <w:sz w:val="24"/>
          <w:szCs w:val="24"/>
          <w:lang w:val="ro-RO"/>
        </w:rPr>
        <w:t>de clinică</w:t>
      </w:r>
      <w:r w:rsidR="00964FFA" w:rsidRPr="004D2D4F">
        <w:rPr>
          <w:sz w:val="24"/>
          <w:szCs w:val="24"/>
          <w:lang w:val="ro-RO"/>
        </w:rPr>
        <w:t xml:space="preserve"> </w:t>
      </w:r>
      <w:r w:rsidRPr="004D2D4F">
        <w:rPr>
          <w:sz w:val="24"/>
          <w:szCs w:val="24"/>
          <w:lang w:val="ro-RO"/>
        </w:rPr>
        <w:t>chirurgicală la Facultatea de Medicină Bucureşti / Marius Teodorescu . – Bucureşti : Institutul de Arte Grafice, 1928 . – 40p. : fig. ; 23 cm.</w:t>
      </w:r>
    </w:p>
    <w:p w:rsidR="00964FFA" w:rsidRPr="004D2D4F" w:rsidRDefault="00D93C9E" w:rsidP="007F4676">
      <w:pPr>
        <w:tabs>
          <w:tab w:val="left" w:pos="851"/>
        </w:tabs>
        <w:jc w:val="both"/>
        <w:rPr>
          <w:sz w:val="24"/>
          <w:szCs w:val="24"/>
        </w:rPr>
      </w:pPr>
      <w:r w:rsidRPr="004D2D4F">
        <w:rPr>
          <w:sz w:val="24"/>
          <w:szCs w:val="24"/>
        </w:rPr>
        <w:t>616.38-089</w:t>
      </w:r>
    </w:p>
    <w:p w:rsidR="00D93C9E" w:rsidRPr="004D2D4F" w:rsidRDefault="00D93C9E"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964FFA" w:rsidRPr="004D2D4F" w:rsidRDefault="00964FFA" w:rsidP="007F4676">
      <w:pPr>
        <w:pStyle w:val="Heading2"/>
        <w:tabs>
          <w:tab w:val="left" w:pos="851"/>
        </w:tabs>
        <w:rPr>
          <w:szCs w:val="24"/>
          <w:lang w:val="fr-FR"/>
        </w:rPr>
      </w:pPr>
      <w:r w:rsidRPr="004D2D4F">
        <w:rPr>
          <w:szCs w:val="24"/>
          <w:lang w:val="fr-FR"/>
        </w:rPr>
        <w:t>I.M. II 775</w:t>
      </w:r>
    </w:p>
    <w:p w:rsidR="00964FFA" w:rsidRPr="004D2D4F" w:rsidRDefault="00964FFA" w:rsidP="007F4676">
      <w:pPr>
        <w:tabs>
          <w:tab w:val="left" w:pos="851"/>
        </w:tabs>
        <w:jc w:val="both"/>
        <w:rPr>
          <w:b/>
          <w:sz w:val="24"/>
          <w:szCs w:val="24"/>
          <w:lang w:val="fr-FR"/>
        </w:rPr>
      </w:pPr>
      <w:r w:rsidRPr="004D2D4F">
        <w:rPr>
          <w:b/>
          <w:sz w:val="24"/>
          <w:szCs w:val="24"/>
          <w:lang w:val="fr-FR"/>
        </w:rPr>
        <w:t>TEODORESCU, Marius</w:t>
      </w:r>
    </w:p>
    <w:p w:rsidR="00964FFA" w:rsidRPr="004D2D4F" w:rsidRDefault="00D30065" w:rsidP="007F4676">
      <w:pPr>
        <w:tabs>
          <w:tab w:val="left" w:pos="851"/>
        </w:tabs>
        <w:jc w:val="both"/>
        <w:rPr>
          <w:sz w:val="24"/>
          <w:szCs w:val="24"/>
          <w:lang w:val="fr-FR"/>
        </w:rPr>
      </w:pPr>
      <w:r w:rsidRPr="004D2D4F">
        <w:rPr>
          <w:sz w:val="24"/>
          <w:szCs w:val="24"/>
          <w:lang w:val="fr-FR"/>
        </w:rPr>
        <w:tab/>
      </w:r>
      <w:r w:rsidR="00964FFA" w:rsidRPr="004D2D4F">
        <w:rPr>
          <w:sz w:val="24"/>
          <w:szCs w:val="24"/>
          <w:lang w:val="fr-FR"/>
        </w:rPr>
        <w:t>Titluri şi lucrări / Marius Teodorescu . – Bucureşti : Institutul de Arte Grafice Bucovina , 1928 . – 10 p. ; 23 cm</w:t>
      </w:r>
    </w:p>
    <w:p w:rsidR="00964FFA" w:rsidRPr="004D2D4F" w:rsidRDefault="00964FFA" w:rsidP="007F4676">
      <w:pPr>
        <w:tabs>
          <w:tab w:val="left" w:pos="851"/>
        </w:tabs>
        <w:jc w:val="both"/>
        <w:rPr>
          <w:sz w:val="24"/>
          <w:szCs w:val="24"/>
        </w:rPr>
      </w:pPr>
      <w:r w:rsidRPr="004D2D4F">
        <w:rPr>
          <w:sz w:val="24"/>
          <w:szCs w:val="24"/>
        </w:rPr>
        <w:t>616-089:016</w:t>
      </w:r>
    </w:p>
    <w:p w:rsidR="00964FFA" w:rsidRPr="004D2D4F" w:rsidRDefault="00964FFA" w:rsidP="007F4676">
      <w:pPr>
        <w:tabs>
          <w:tab w:val="left" w:pos="851"/>
        </w:tabs>
        <w:jc w:val="both"/>
        <w:rPr>
          <w:sz w:val="24"/>
          <w:szCs w:val="24"/>
        </w:rPr>
      </w:pPr>
      <w:r w:rsidRPr="004D2D4F">
        <w:rPr>
          <w:sz w:val="24"/>
          <w:szCs w:val="24"/>
        </w:rPr>
        <w:t>616-089:929Teodorescu, M.</w:t>
      </w:r>
    </w:p>
    <w:p w:rsidR="00964FFA" w:rsidRPr="004D2D4F" w:rsidRDefault="00964FFA" w:rsidP="007F4676">
      <w:pPr>
        <w:tabs>
          <w:tab w:val="left" w:pos="851"/>
        </w:tabs>
        <w:jc w:val="both"/>
        <w:rPr>
          <w:sz w:val="24"/>
          <w:szCs w:val="24"/>
          <w:lang w:val="ro-RO"/>
        </w:rPr>
      </w:pPr>
    </w:p>
    <w:p w:rsidR="000A53C8" w:rsidRPr="004D2D4F" w:rsidRDefault="000A53C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641</w:t>
      </w:r>
    </w:p>
    <w:p w:rsidR="002A15AC" w:rsidRPr="004D2D4F" w:rsidRDefault="002A15AC" w:rsidP="007F4676">
      <w:pPr>
        <w:tabs>
          <w:tab w:val="left" w:pos="851"/>
        </w:tabs>
        <w:jc w:val="both"/>
        <w:rPr>
          <w:b/>
          <w:sz w:val="24"/>
          <w:szCs w:val="24"/>
          <w:lang w:val="ro-RO"/>
        </w:rPr>
      </w:pPr>
      <w:r w:rsidRPr="004D2D4F">
        <w:rPr>
          <w:b/>
          <w:sz w:val="24"/>
          <w:szCs w:val="24"/>
          <w:lang w:val="ro-RO"/>
        </w:rPr>
        <w:t>TEODORESCU, Mihai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Axiologia în perspectiva neuroştiinţelor cognitive : Curs opţional predat studenţilor Facultăţii de Filosofie a Universităţii Bucureşti / Mihai C. Teodorescu . - [ S. l. : s. n. , s. a. ] . – pag. nenum. ; 29 cm.</w:t>
      </w:r>
    </w:p>
    <w:p w:rsidR="002A15AC" w:rsidRPr="004D2D4F" w:rsidRDefault="00D30065"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 xml:space="preserve">Pe pag. de titlu </w:t>
      </w:r>
      <w:r w:rsidR="002A15AC" w:rsidRPr="004D2D4F">
        <w:rPr>
          <w:sz w:val="24"/>
          <w:szCs w:val="24"/>
          <w:lang w:val="ro-RO"/>
        </w:rPr>
        <w:t>însemnare manuscrisă</w:t>
      </w:r>
    </w:p>
    <w:p w:rsidR="002A15AC" w:rsidRPr="004D2D4F" w:rsidRDefault="002A15AC" w:rsidP="007F4676">
      <w:pPr>
        <w:tabs>
          <w:tab w:val="left" w:pos="851"/>
        </w:tabs>
        <w:jc w:val="both"/>
        <w:rPr>
          <w:sz w:val="24"/>
          <w:szCs w:val="24"/>
          <w:lang w:val="ro-RO"/>
        </w:rPr>
      </w:pPr>
      <w:r w:rsidRPr="004D2D4F">
        <w:rPr>
          <w:sz w:val="24"/>
          <w:szCs w:val="24"/>
          <w:lang w:val="ro-RO"/>
        </w:rPr>
        <w:t>C.Z.U. 612.8</w:t>
      </w:r>
    </w:p>
    <w:p w:rsidR="00835D3B" w:rsidRPr="004D2D4F" w:rsidRDefault="00835D3B"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640</w:t>
      </w:r>
    </w:p>
    <w:p w:rsidR="002A15AC" w:rsidRPr="004D2D4F" w:rsidRDefault="002A15AC" w:rsidP="007F4676">
      <w:pPr>
        <w:tabs>
          <w:tab w:val="left" w:pos="851"/>
        </w:tabs>
        <w:jc w:val="both"/>
        <w:rPr>
          <w:b/>
          <w:sz w:val="24"/>
          <w:szCs w:val="24"/>
          <w:lang w:val="ro-RO"/>
        </w:rPr>
      </w:pPr>
      <w:r w:rsidRPr="004D2D4F">
        <w:rPr>
          <w:b/>
          <w:sz w:val="24"/>
          <w:szCs w:val="24"/>
          <w:lang w:val="ro-RO"/>
        </w:rPr>
        <w:t>TEODORESCU, Mihai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Extrase din articolele publicate care reprezintă paragrafe (sau subcapitole) ale cărţii „Teologia Naturală şi Etica planificării familiale” în curs de apariţie la Editura Paideia / Mihai C. Teodorescu . – [ S. l. ] : [ Paideia ] , 2006 . – pag dif. numerot. ; 29 cm</w:t>
      </w:r>
    </w:p>
    <w:p w:rsidR="002A15AC" w:rsidRPr="004D2D4F" w:rsidRDefault="002A15AC" w:rsidP="007F4676">
      <w:pPr>
        <w:tabs>
          <w:tab w:val="left" w:pos="851"/>
        </w:tabs>
        <w:jc w:val="both"/>
        <w:rPr>
          <w:sz w:val="24"/>
          <w:szCs w:val="24"/>
          <w:lang w:val="ro-RO"/>
        </w:rPr>
      </w:pPr>
      <w:r w:rsidRPr="004D2D4F">
        <w:rPr>
          <w:sz w:val="24"/>
          <w:szCs w:val="24"/>
          <w:lang w:val="ro-RO"/>
        </w:rPr>
        <w:t>C.Z.U. 613.88:21+17</w:t>
      </w:r>
      <w:r w:rsidRPr="004D2D4F">
        <w:rPr>
          <w:sz w:val="24"/>
          <w:szCs w:val="24"/>
          <w:lang w:val="ro-RO"/>
        </w:rPr>
        <w:tab/>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638</w:t>
      </w:r>
    </w:p>
    <w:p w:rsidR="002A15AC" w:rsidRPr="004D2D4F" w:rsidRDefault="002A15AC" w:rsidP="007F4676">
      <w:pPr>
        <w:tabs>
          <w:tab w:val="left" w:pos="851"/>
        </w:tabs>
        <w:jc w:val="both"/>
        <w:rPr>
          <w:b/>
          <w:sz w:val="24"/>
          <w:szCs w:val="24"/>
          <w:lang w:val="ro-RO"/>
        </w:rPr>
      </w:pPr>
      <w:r w:rsidRPr="004D2D4F">
        <w:rPr>
          <w:b/>
          <w:sz w:val="24"/>
          <w:szCs w:val="24"/>
          <w:lang w:val="ro-RO"/>
        </w:rPr>
        <w:t>TEODORESCU, Mihai C.</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Extrase din recenziile cărţii „Teologia naturală şi etica planificării familiale / Mihai C. Teodorescu . – Bucureşti : Paideia , 2006 . – pag. dif. numerot. ; 30 cm</w:t>
      </w:r>
    </w:p>
    <w:p w:rsidR="002A15AC" w:rsidRPr="004D2D4F" w:rsidRDefault="002A15AC" w:rsidP="007F4676">
      <w:pPr>
        <w:tabs>
          <w:tab w:val="left" w:pos="851"/>
        </w:tabs>
        <w:jc w:val="both"/>
        <w:rPr>
          <w:sz w:val="24"/>
          <w:szCs w:val="24"/>
          <w:lang w:val="ro-RO"/>
        </w:rPr>
      </w:pPr>
      <w:r w:rsidRPr="004D2D4F">
        <w:rPr>
          <w:sz w:val="24"/>
          <w:szCs w:val="24"/>
          <w:lang w:val="ro-RO"/>
        </w:rPr>
        <w:t>C.Z.U. 613.88.21:17</w:t>
      </w:r>
      <w:r w:rsidRPr="004D2D4F">
        <w:rPr>
          <w:sz w:val="24"/>
          <w:szCs w:val="24"/>
          <w:lang w:val="ro-RO"/>
        </w:rPr>
        <w:tab/>
      </w:r>
    </w:p>
    <w:p w:rsidR="002A15AC" w:rsidRPr="004D2D4F" w:rsidRDefault="002A15AC"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3086</w:t>
      </w:r>
    </w:p>
    <w:p w:rsidR="002A15AC" w:rsidRPr="004D2D4F" w:rsidRDefault="002A15AC" w:rsidP="007F4676">
      <w:pPr>
        <w:tabs>
          <w:tab w:val="left" w:pos="851"/>
        </w:tabs>
        <w:jc w:val="both"/>
        <w:rPr>
          <w:b/>
          <w:sz w:val="24"/>
          <w:szCs w:val="24"/>
          <w:lang w:val="ro-RO"/>
        </w:rPr>
      </w:pPr>
      <w:r w:rsidRPr="004D2D4F">
        <w:rPr>
          <w:b/>
          <w:sz w:val="24"/>
          <w:szCs w:val="24"/>
          <w:lang w:val="ro-RO"/>
        </w:rPr>
        <w:t>TEODORESCU, P. ; NOICA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Importanţa, diagnosticul crizelor gastrice tabetice şi erorile posibile din punct de vedere terapeutic chirurgical / P. Teodorescu, Noica . – Bucureşti : Tip. „Cultura” Soc. Colectivă , 1914 . – 24 p. ; 24 cm</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24</w:t>
      </w:r>
    </w:p>
    <w:p w:rsidR="002A15AC" w:rsidRPr="004D2D4F" w:rsidRDefault="00D30065"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publicată în „Revista ştiinţelor medicale”, No 3, Martie 1911</w:t>
      </w:r>
    </w:p>
    <w:p w:rsidR="002A15AC" w:rsidRPr="004D2D4F" w:rsidRDefault="002A15AC" w:rsidP="007F4676">
      <w:pPr>
        <w:tabs>
          <w:tab w:val="left" w:pos="851"/>
        </w:tabs>
        <w:jc w:val="both"/>
        <w:rPr>
          <w:sz w:val="24"/>
          <w:szCs w:val="24"/>
          <w:lang w:val="ro-RO"/>
        </w:rPr>
      </w:pPr>
      <w:r w:rsidRPr="004D2D4F">
        <w:rPr>
          <w:sz w:val="24"/>
          <w:szCs w:val="24"/>
          <w:lang w:val="ro-RO"/>
        </w:rPr>
        <w:t>616.33</w:t>
      </w:r>
    </w:p>
    <w:p w:rsidR="00F90252" w:rsidRPr="004D2D4F" w:rsidRDefault="00F90252"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F90252" w:rsidRPr="004D2D4F" w:rsidRDefault="00F90252" w:rsidP="007F4676">
      <w:pPr>
        <w:tabs>
          <w:tab w:val="left" w:pos="851"/>
        </w:tabs>
        <w:jc w:val="both"/>
        <w:rPr>
          <w:b/>
          <w:sz w:val="24"/>
          <w:szCs w:val="24"/>
          <w:lang w:val="ro-RO"/>
        </w:rPr>
      </w:pPr>
      <w:r w:rsidRPr="004D2D4F">
        <w:rPr>
          <w:b/>
          <w:sz w:val="24"/>
          <w:szCs w:val="24"/>
          <w:lang w:val="ro-RO"/>
        </w:rPr>
        <w:t>I.M. IV 94</w:t>
      </w:r>
    </w:p>
    <w:p w:rsidR="00F90252" w:rsidRPr="004D2D4F" w:rsidRDefault="00BB33F9" w:rsidP="007F4676">
      <w:pPr>
        <w:tabs>
          <w:tab w:val="left" w:pos="851"/>
        </w:tabs>
        <w:jc w:val="both"/>
        <w:rPr>
          <w:b/>
          <w:sz w:val="24"/>
          <w:szCs w:val="24"/>
          <w:lang w:val="ro-RO"/>
        </w:rPr>
      </w:pPr>
      <w:r w:rsidRPr="004D2D4F">
        <w:rPr>
          <w:b/>
          <w:sz w:val="24"/>
          <w:szCs w:val="24"/>
          <w:lang w:val="ro-RO"/>
        </w:rPr>
        <w:t>TEODORESCU, Ş</w:t>
      </w:r>
      <w:r w:rsidR="00F90252" w:rsidRPr="004D2D4F">
        <w:rPr>
          <w:b/>
          <w:sz w:val="24"/>
          <w:szCs w:val="24"/>
          <w:lang w:val="ro-RO"/>
        </w:rPr>
        <w:t>t.</w:t>
      </w:r>
    </w:p>
    <w:p w:rsidR="00F90252" w:rsidRPr="004D2D4F" w:rsidRDefault="001E2B1F" w:rsidP="007F4676">
      <w:pPr>
        <w:tabs>
          <w:tab w:val="left" w:pos="851"/>
        </w:tabs>
        <w:jc w:val="both"/>
        <w:rPr>
          <w:sz w:val="24"/>
          <w:szCs w:val="24"/>
        </w:rPr>
      </w:pPr>
      <w:r w:rsidRPr="004D2D4F">
        <w:rPr>
          <w:sz w:val="24"/>
          <w:szCs w:val="24"/>
          <w:lang w:val="ro-RO"/>
        </w:rPr>
        <w:tab/>
      </w:r>
      <w:r w:rsidR="00BB33F9" w:rsidRPr="004D2D4F">
        <w:rPr>
          <w:sz w:val="24"/>
          <w:szCs w:val="24"/>
          <w:lang w:val="ro-RO"/>
        </w:rPr>
        <w:t>Consideraţii</w:t>
      </w:r>
      <w:r w:rsidR="00F90252" w:rsidRPr="004D2D4F">
        <w:rPr>
          <w:sz w:val="24"/>
          <w:szCs w:val="24"/>
          <w:lang w:val="ro-RO"/>
        </w:rPr>
        <w:t xml:space="preserve"> despre dermatita papulo </w:t>
      </w:r>
      <w:r w:rsidR="00F90252" w:rsidRPr="004D2D4F">
        <w:rPr>
          <w:sz w:val="24"/>
          <w:szCs w:val="24"/>
        </w:rPr>
        <w:t>– cheratozica scorb</w:t>
      </w:r>
      <w:r w:rsidR="00BB33F9" w:rsidRPr="004D2D4F">
        <w:rPr>
          <w:sz w:val="24"/>
          <w:szCs w:val="24"/>
        </w:rPr>
        <w:t>utica Nicolau şi perifolitis capitis abscedens et suffodiens / Şt. Teodorescu . – Bucureşti : Editura Academiei Republicii Socialiste România, 1965 . – p.541-545 ; 29cm.</w:t>
      </w:r>
    </w:p>
    <w:p w:rsidR="00BB33F9" w:rsidRPr="004D2D4F" w:rsidRDefault="00BB33F9" w:rsidP="007F4676">
      <w:pPr>
        <w:tabs>
          <w:tab w:val="left" w:pos="851"/>
        </w:tabs>
        <w:jc w:val="both"/>
        <w:rPr>
          <w:sz w:val="24"/>
          <w:szCs w:val="24"/>
        </w:rPr>
      </w:pPr>
      <w:r w:rsidRPr="004D2D4F">
        <w:rPr>
          <w:sz w:val="24"/>
          <w:szCs w:val="24"/>
        </w:rPr>
        <w:t>615.5 Ştefan Gh.Nicolau</w:t>
      </w:r>
    </w:p>
    <w:p w:rsidR="00CE3503" w:rsidRPr="004D2D4F" w:rsidRDefault="00CE3503"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CE3503" w:rsidRPr="004D2D4F" w:rsidRDefault="00CE3503" w:rsidP="007F4676">
      <w:pPr>
        <w:pStyle w:val="Heading2"/>
        <w:tabs>
          <w:tab w:val="left" w:pos="851"/>
        </w:tabs>
        <w:rPr>
          <w:szCs w:val="24"/>
        </w:rPr>
      </w:pPr>
      <w:r w:rsidRPr="004D2D4F">
        <w:rPr>
          <w:szCs w:val="24"/>
        </w:rPr>
        <w:t>I.M. II 1121</w:t>
      </w:r>
    </w:p>
    <w:p w:rsidR="00CE3503" w:rsidRPr="004D2D4F" w:rsidRDefault="00CE3503" w:rsidP="007F4676">
      <w:pPr>
        <w:tabs>
          <w:tab w:val="left" w:pos="851"/>
        </w:tabs>
        <w:jc w:val="both"/>
        <w:rPr>
          <w:b/>
          <w:sz w:val="24"/>
          <w:szCs w:val="24"/>
          <w:lang w:val="ro-RO"/>
        </w:rPr>
      </w:pPr>
      <w:r w:rsidRPr="004D2D4F">
        <w:rPr>
          <w:b/>
          <w:sz w:val="24"/>
          <w:szCs w:val="24"/>
          <w:lang w:val="ro-RO"/>
        </w:rPr>
        <w:t>TEODORESCU, Şt. ; CONU, A.</w:t>
      </w:r>
    </w:p>
    <w:p w:rsidR="00CE3503" w:rsidRPr="004D2D4F" w:rsidRDefault="00CE3503"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Tratamentul bolilor de piele . – Bucureşti : Editura Mdicală , 1960 . – 254 p.  </w:t>
      </w:r>
    </w:p>
    <w:p w:rsidR="00CE3503" w:rsidRPr="004D2D4F" w:rsidRDefault="00D30065" w:rsidP="007F4676">
      <w:pPr>
        <w:tabs>
          <w:tab w:val="left" w:pos="851"/>
        </w:tabs>
        <w:jc w:val="both"/>
        <w:rPr>
          <w:sz w:val="24"/>
          <w:szCs w:val="24"/>
          <w:lang w:val="ro-RO"/>
        </w:rPr>
      </w:pPr>
      <w:r w:rsidRPr="004D2D4F">
        <w:rPr>
          <w:sz w:val="24"/>
          <w:szCs w:val="24"/>
          <w:lang w:val="ro-RO"/>
        </w:rPr>
        <w:tab/>
      </w:r>
      <w:r w:rsidR="00CE3503" w:rsidRPr="004D2D4F">
        <w:rPr>
          <w:sz w:val="24"/>
          <w:szCs w:val="24"/>
          <w:lang w:val="ro-RO"/>
        </w:rPr>
        <w:t>Bibliografie p. 243-248</w:t>
      </w:r>
    </w:p>
    <w:p w:rsidR="00CE3503" w:rsidRPr="004D2D4F" w:rsidRDefault="00CE3503" w:rsidP="007F4676">
      <w:pPr>
        <w:tabs>
          <w:tab w:val="left" w:pos="851"/>
        </w:tabs>
        <w:jc w:val="both"/>
        <w:rPr>
          <w:sz w:val="24"/>
          <w:szCs w:val="24"/>
          <w:lang w:val="ro-RO"/>
        </w:rPr>
      </w:pPr>
      <w:r w:rsidRPr="004D2D4F">
        <w:rPr>
          <w:sz w:val="24"/>
          <w:szCs w:val="24"/>
          <w:lang w:val="ro-RO"/>
        </w:rPr>
        <w:t>616.5</w:t>
      </w:r>
    </w:p>
    <w:p w:rsidR="00CE3503" w:rsidRPr="004D2D4F" w:rsidRDefault="00CE3503"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972A48" w:rsidRPr="004D2D4F" w:rsidRDefault="00972A48" w:rsidP="007F4676">
      <w:pPr>
        <w:tabs>
          <w:tab w:val="left" w:pos="851"/>
        </w:tabs>
        <w:jc w:val="both"/>
        <w:rPr>
          <w:b/>
          <w:sz w:val="24"/>
          <w:szCs w:val="24"/>
        </w:rPr>
      </w:pPr>
      <w:r w:rsidRPr="004D2D4F">
        <w:rPr>
          <w:b/>
          <w:sz w:val="24"/>
          <w:szCs w:val="24"/>
        </w:rPr>
        <w:t xml:space="preserve">I.M. II 212 </w:t>
      </w:r>
    </w:p>
    <w:p w:rsidR="00972A48" w:rsidRPr="004D2D4F" w:rsidRDefault="00972A48" w:rsidP="007F4676">
      <w:pPr>
        <w:tabs>
          <w:tab w:val="left" w:pos="851"/>
        </w:tabs>
        <w:jc w:val="both"/>
        <w:rPr>
          <w:b/>
          <w:sz w:val="24"/>
          <w:szCs w:val="24"/>
        </w:rPr>
      </w:pPr>
      <w:r w:rsidRPr="004D2D4F">
        <w:rPr>
          <w:b/>
          <w:sz w:val="24"/>
          <w:szCs w:val="24"/>
        </w:rPr>
        <w:t xml:space="preserve">TEODORESCU , Ştefan </w:t>
      </w:r>
    </w:p>
    <w:p w:rsidR="00972A48" w:rsidRPr="004D2D4F" w:rsidRDefault="000A53C8" w:rsidP="007F4676">
      <w:pPr>
        <w:tabs>
          <w:tab w:val="left" w:pos="851"/>
        </w:tabs>
        <w:jc w:val="both"/>
        <w:rPr>
          <w:sz w:val="24"/>
          <w:szCs w:val="24"/>
        </w:rPr>
      </w:pPr>
      <w:r w:rsidRPr="004D2D4F">
        <w:rPr>
          <w:sz w:val="24"/>
          <w:szCs w:val="24"/>
        </w:rPr>
        <w:tab/>
      </w:r>
      <w:r w:rsidR="00972A48" w:rsidRPr="004D2D4F">
        <w:rPr>
          <w:sz w:val="24"/>
          <w:szCs w:val="24"/>
        </w:rPr>
        <w:t xml:space="preserve">Lecţiuni de dermato-sifiligrafie / Ştefan Teodorescu . –Bucureşti : U.N.S.R. Secţia Centrală Profesională , [1946] . – 173 p.; 21 cm. </w:t>
      </w:r>
    </w:p>
    <w:p w:rsidR="00972A48" w:rsidRPr="004D2D4F" w:rsidRDefault="00972A48" w:rsidP="007F4676">
      <w:pPr>
        <w:tabs>
          <w:tab w:val="left" w:pos="851"/>
        </w:tabs>
        <w:jc w:val="both"/>
        <w:rPr>
          <w:sz w:val="24"/>
          <w:szCs w:val="24"/>
        </w:rPr>
      </w:pPr>
      <w:r w:rsidRPr="004D2D4F">
        <w:rPr>
          <w:sz w:val="24"/>
          <w:szCs w:val="24"/>
        </w:rPr>
        <w:t>616.97</w:t>
      </w:r>
    </w:p>
    <w:p w:rsidR="00960A2C" w:rsidRPr="004D2D4F" w:rsidRDefault="00960A2C" w:rsidP="007F4676">
      <w:pPr>
        <w:tabs>
          <w:tab w:val="left" w:pos="851"/>
        </w:tabs>
        <w:jc w:val="both"/>
        <w:rPr>
          <w:sz w:val="24"/>
          <w:szCs w:val="24"/>
        </w:rPr>
      </w:pPr>
    </w:p>
    <w:p w:rsidR="00D30065" w:rsidRPr="004D2D4F" w:rsidRDefault="00D30065" w:rsidP="007F4676">
      <w:pPr>
        <w:tabs>
          <w:tab w:val="left" w:pos="851"/>
        </w:tabs>
        <w:jc w:val="both"/>
        <w:rPr>
          <w:sz w:val="24"/>
          <w:szCs w:val="24"/>
        </w:rPr>
      </w:pPr>
    </w:p>
    <w:p w:rsidR="0006127E" w:rsidRPr="004D2D4F" w:rsidRDefault="00960A2C" w:rsidP="007F4676">
      <w:pPr>
        <w:tabs>
          <w:tab w:val="left" w:pos="851"/>
        </w:tabs>
        <w:jc w:val="both"/>
        <w:rPr>
          <w:b/>
          <w:sz w:val="24"/>
          <w:szCs w:val="24"/>
          <w:lang w:val="ro-RO"/>
        </w:rPr>
      </w:pPr>
      <w:r w:rsidRPr="004D2D4F">
        <w:rPr>
          <w:b/>
          <w:sz w:val="24"/>
          <w:szCs w:val="24"/>
          <w:lang w:val="ro-RO"/>
        </w:rPr>
        <w:t>I.M.II 3558</w:t>
      </w:r>
    </w:p>
    <w:p w:rsidR="00960A2C" w:rsidRPr="004D2D4F" w:rsidRDefault="00960A2C" w:rsidP="007F4676">
      <w:pPr>
        <w:tabs>
          <w:tab w:val="left" w:pos="851"/>
        </w:tabs>
        <w:jc w:val="both"/>
        <w:rPr>
          <w:b/>
          <w:sz w:val="24"/>
          <w:szCs w:val="24"/>
        </w:rPr>
      </w:pPr>
      <w:r w:rsidRPr="004D2D4F">
        <w:rPr>
          <w:b/>
          <w:sz w:val="24"/>
          <w:szCs w:val="24"/>
        </w:rPr>
        <w:t xml:space="preserve">TEODORESCU, Ştefan </w:t>
      </w:r>
    </w:p>
    <w:p w:rsidR="00960A2C" w:rsidRPr="004D2D4F" w:rsidRDefault="00D30065" w:rsidP="007F4676">
      <w:pPr>
        <w:tabs>
          <w:tab w:val="left" w:pos="851"/>
        </w:tabs>
        <w:jc w:val="both"/>
        <w:rPr>
          <w:sz w:val="24"/>
          <w:szCs w:val="24"/>
        </w:rPr>
      </w:pPr>
      <w:r w:rsidRPr="004D2D4F">
        <w:rPr>
          <w:sz w:val="24"/>
          <w:szCs w:val="24"/>
        </w:rPr>
        <w:tab/>
      </w:r>
      <w:r w:rsidR="00960A2C" w:rsidRPr="004D2D4F">
        <w:rPr>
          <w:sz w:val="24"/>
          <w:szCs w:val="24"/>
        </w:rPr>
        <w:t xml:space="preserve">Studiul </w:t>
      </w:r>
      <w:r w:rsidR="00884AE0" w:rsidRPr="004D2D4F">
        <w:rPr>
          <w:sz w:val="24"/>
          <w:szCs w:val="24"/>
        </w:rPr>
        <w:t>paraziţilor criptoganici în România : Lucrare de docenţă / Ş</w:t>
      </w:r>
      <w:r w:rsidR="00960A2C" w:rsidRPr="004D2D4F">
        <w:rPr>
          <w:sz w:val="24"/>
          <w:szCs w:val="24"/>
        </w:rPr>
        <w:t>tefan Teodorescu . –</w:t>
      </w:r>
      <w:r w:rsidR="00884AE0" w:rsidRPr="004D2D4F">
        <w:rPr>
          <w:sz w:val="24"/>
          <w:szCs w:val="24"/>
        </w:rPr>
        <w:t>Bucureş</w:t>
      </w:r>
      <w:r w:rsidR="00960A2C" w:rsidRPr="004D2D4F">
        <w:rPr>
          <w:sz w:val="24"/>
          <w:szCs w:val="24"/>
        </w:rPr>
        <w:t>ti : Tipografia Cultura, 1927 . -</w:t>
      </w:r>
      <w:r w:rsidR="00884AE0" w:rsidRPr="004D2D4F">
        <w:rPr>
          <w:sz w:val="24"/>
          <w:szCs w:val="24"/>
        </w:rPr>
        <w:t xml:space="preserve"> 27p. : il.</w:t>
      </w:r>
      <w:r w:rsidR="00960A2C" w:rsidRPr="004D2D4F">
        <w:rPr>
          <w:sz w:val="24"/>
          <w:szCs w:val="24"/>
        </w:rPr>
        <w:t xml:space="preserve">; 23cm. </w:t>
      </w:r>
    </w:p>
    <w:p w:rsidR="00960A2C" w:rsidRPr="004D2D4F" w:rsidRDefault="00960A2C" w:rsidP="007F4676">
      <w:pPr>
        <w:tabs>
          <w:tab w:val="left" w:pos="851"/>
        </w:tabs>
        <w:jc w:val="both"/>
        <w:rPr>
          <w:sz w:val="24"/>
          <w:szCs w:val="24"/>
        </w:rPr>
      </w:pPr>
      <w:r w:rsidRPr="004D2D4F">
        <w:rPr>
          <w:sz w:val="24"/>
          <w:szCs w:val="24"/>
        </w:rPr>
        <w:t>581.137.2(498)</w:t>
      </w:r>
    </w:p>
    <w:p w:rsidR="00960A2C" w:rsidRPr="004D2D4F" w:rsidRDefault="00960A2C" w:rsidP="007F4676">
      <w:pPr>
        <w:tabs>
          <w:tab w:val="left" w:pos="851"/>
        </w:tabs>
        <w:jc w:val="both"/>
        <w:rPr>
          <w:sz w:val="24"/>
          <w:szCs w:val="24"/>
          <w:lang w:val="ro-RO"/>
        </w:rPr>
      </w:pPr>
    </w:p>
    <w:p w:rsidR="00960A2C" w:rsidRPr="004D2D4F" w:rsidRDefault="00960A2C" w:rsidP="007F4676">
      <w:pPr>
        <w:tabs>
          <w:tab w:val="left" w:pos="851"/>
        </w:tabs>
        <w:jc w:val="both"/>
        <w:rPr>
          <w:sz w:val="24"/>
          <w:szCs w:val="24"/>
          <w:lang w:val="ro-RO"/>
        </w:rPr>
      </w:pPr>
    </w:p>
    <w:p w:rsidR="004A55A1" w:rsidRPr="004D2D4F" w:rsidRDefault="004A55A1" w:rsidP="007F4676">
      <w:pPr>
        <w:tabs>
          <w:tab w:val="left" w:pos="851"/>
        </w:tabs>
        <w:jc w:val="both"/>
        <w:rPr>
          <w:b/>
          <w:sz w:val="24"/>
          <w:szCs w:val="24"/>
          <w:lang w:val="ro-RO"/>
        </w:rPr>
      </w:pPr>
      <w:r w:rsidRPr="004D2D4F">
        <w:rPr>
          <w:b/>
          <w:sz w:val="24"/>
          <w:szCs w:val="24"/>
          <w:lang w:val="ro-RO"/>
        </w:rPr>
        <w:t>I.M. III 1004/5</w:t>
      </w:r>
    </w:p>
    <w:p w:rsidR="004A55A1" w:rsidRPr="004D2D4F" w:rsidRDefault="004A55A1" w:rsidP="007F4676">
      <w:pPr>
        <w:tabs>
          <w:tab w:val="left" w:pos="851"/>
        </w:tabs>
        <w:jc w:val="both"/>
        <w:rPr>
          <w:sz w:val="24"/>
          <w:szCs w:val="24"/>
          <w:lang w:val="ro-RO"/>
        </w:rPr>
      </w:pPr>
      <w:r w:rsidRPr="004D2D4F">
        <w:rPr>
          <w:b/>
          <w:sz w:val="24"/>
          <w:szCs w:val="24"/>
          <w:lang w:val="ro-RO"/>
        </w:rPr>
        <w:t>ŢEPOSU, Emil</w:t>
      </w:r>
      <w:r w:rsidRPr="004D2D4F">
        <w:rPr>
          <w:sz w:val="24"/>
          <w:szCs w:val="24"/>
          <w:lang w:val="ro-RO"/>
        </w:rPr>
        <w:t xml:space="preserve"> </w:t>
      </w:r>
    </w:p>
    <w:p w:rsidR="004A55A1" w:rsidRPr="004D2D4F" w:rsidRDefault="00D30065" w:rsidP="007F4676">
      <w:pPr>
        <w:tabs>
          <w:tab w:val="left" w:pos="851"/>
        </w:tabs>
        <w:jc w:val="both"/>
        <w:rPr>
          <w:sz w:val="24"/>
          <w:szCs w:val="24"/>
          <w:lang w:val="ro-RO"/>
        </w:rPr>
      </w:pPr>
      <w:r w:rsidRPr="004D2D4F">
        <w:rPr>
          <w:sz w:val="24"/>
          <w:szCs w:val="24"/>
          <w:lang w:val="ro-RO"/>
        </w:rPr>
        <w:lastRenderedPageBreak/>
        <w:tab/>
      </w:r>
      <w:r w:rsidR="004A55A1" w:rsidRPr="004D2D4F">
        <w:rPr>
          <w:sz w:val="24"/>
          <w:szCs w:val="24"/>
          <w:lang w:val="ro-RO"/>
        </w:rPr>
        <w:t>Derivaţia urinelor în chirurgie .De</w:t>
      </w:r>
      <w:r w:rsidR="0021319E" w:rsidRPr="004D2D4F">
        <w:rPr>
          <w:sz w:val="24"/>
          <w:szCs w:val="24"/>
          <w:lang w:val="ro-RO"/>
        </w:rPr>
        <w:t>rivaţia înaltă : Raport / Emil Ţ</w:t>
      </w:r>
      <w:r w:rsidR="004A55A1" w:rsidRPr="004D2D4F">
        <w:rPr>
          <w:sz w:val="24"/>
          <w:szCs w:val="24"/>
          <w:lang w:val="ro-RO"/>
        </w:rPr>
        <w:t xml:space="preserve">eposu . – Bucureşti : Tipografia Cultura, 1934 . – 71p. ; 27 p. ; 23 cm. </w:t>
      </w:r>
    </w:p>
    <w:p w:rsidR="004A55A1" w:rsidRPr="004D2D4F" w:rsidRDefault="00D30065" w:rsidP="007F4676">
      <w:pPr>
        <w:tabs>
          <w:tab w:val="left" w:pos="851"/>
        </w:tabs>
        <w:jc w:val="both"/>
        <w:rPr>
          <w:sz w:val="24"/>
          <w:szCs w:val="24"/>
          <w:lang w:val="ro-RO"/>
        </w:rPr>
      </w:pPr>
      <w:r w:rsidRPr="004D2D4F">
        <w:rPr>
          <w:sz w:val="24"/>
          <w:szCs w:val="24"/>
          <w:lang w:val="ro-RO"/>
        </w:rPr>
        <w:tab/>
      </w:r>
      <w:r w:rsidR="004A55A1" w:rsidRPr="004D2D4F">
        <w:rPr>
          <w:sz w:val="24"/>
          <w:szCs w:val="24"/>
          <w:lang w:val="ro-RO"/>
        </w:rPr>
        <w:t>Bibliogr. p. 63-71</w:t>
      </w:r>
    </w:p>
    <w:p w:rsidR="004A55A1" w:rsidRPr="004D2D4F" w:rsidRDefault="004A55A1" w:rsidP="007F4676">
      <w:pPr>
        <w:tabs>
          <w:tab w:val="left" w:pos="851"/>
        </w:tabs>
        <w:jc w:val="both"/>
        <w:rPr>
          <w:sz w:val="24"/>
          <w:szCs w:val="24"/>
          <w:lang w:val="ro-RO"/>
        </w:rPr>
      </w:pPr>
      <w:r w:rsidRPr="004D2D4F">
        <w:rPr>
          <w:sz w:val="24"/>
          <w:szCs w:val="24"/>
          <w:lang w:val="ro-RO"/>
        </w:rPr>
        <w:t xml:space="preserve">Coligat </w:t>
      </w:r>
    </w:p>
    <w:p w:rsidR="004A55A1" w:rsidRPr="004D2D4F" w:rsidRDefault="004A55A1" w:rsidP="007F4676">
      <w:pPr>
        <w:tabs>
          <w:tab w:val="left" w:pos="851"/>
        </w:tabs>
        <w:jc w:val="both"/>
        <w:rPr>
          <w:sz w:val="24"/>
          <w:szCs w:val="24"/>
          <w:lang w:val="ro-RO"/>
        </w:rPr>
      </w:pPr>
      <w:r w:rsidRPr="004D2D4F">
        <w:rPr>
          <w:sz w:val="24"/>
          <w:szCs w:val="24"/>
          <w:lang w:val="ro-RO"/>
        </w:rPr>
        <w:t>616.63(047)</w:t>
      </w:r>
    </w:p>
    <w:p w:rsidR="004A55A1" w:rsidRPr="004D2D4F" w:rsidRDefault="004A55A1" w:rsidP="007F4676">
      <w:pPr>
        <w:tabs>
          <w:tab w:val="left" w:pos="851"/>
        </w:tabs>
        <w:jc w:val="both"/>
        <w:rPr>
          <w:sz w:val="24"/>
          <w:szCs w:val="24"/>
          <w:lang w:val="ro-RO"/>
        </w:rPr>
      </w:pPr>
      <w:r w:rsidRPr="004D2D4F">
        <w:rPr>
          <w:sz w:val="24"/>
          <w:szCs w:val="24"/>
          <w:lang w:val="ro-RO"/>
        </w:rPr>
        <w:t>616.63-089(047)</w:t>
      </w:r>
    </w:p>
    <w:p w:rsidR="004A55A1" w:rsidRPr="004D2D4F" w:rsidRDefault="004A55A1" w:rsidP="007F4676">
      <w:pPr>
        <w:tabs>
          <w:tab w:val="left" w:pos="851"/>
        </w:tabs>
        <w:jc w:val="both"/>
        <w:rPr>
          <w:sz w:val="24"/>
          <w:szCs w:val="24"/>
          <w:lang w:val="ro-RO"/>
        </w:rPr>
      </w:pPr>
    </w:p>
    <w:p w:rsidR="00D30065" w:rsidRPr="004D2D4F" w:rsidRDefault="00D30065" w:rsidP="007F4676">
      <w:pPr>
        <w:tabs>
          <w:tab w:val="left" w:pos="851"/>
        </w:tabs>
        <w:jc w:val="both"/>
        <w:rPr>
          <w:sz w:val="24"/>
          <w:szCs w:val="24"/>
          <w:lang w:val="ro-RO"/>
        </w:rPr>
      </w:pPr>
    </w:p>
    <w:p w:rsidR="00BE726E" w:rsidRPr="004D2D4F" w:rsidRDefault="00BE726E" w:rsidP="007F4676">
      <w:pPr>
        <w:tabs>
          <w:tab w:val="left" w:pos="851"/>
        </w:tabs>
        <w:jc w:val="both"/>
        <w:rPr>
          <w:b/>
          <w:sz w:val="24"/>
          <w:szCs w:val="24"/>
          <w:lang w:val="ro-RO"/>
        </w:rPr>
      </w:pPr>
      <w:r w:rsidRPr="004D2D4F">
        <w:rPr>
          <w:b/>
          <w:sz w:val="24"/>
          <w:szCs w:val="24"/>
          <w:lang w:val="ro-RO"/>
        </w:rPr>
        <w:t>I.M. II 49</w:t>
      </w:r>
    </w:p>
    <w:p w:rsidR="00BE726E" w:rsidRPr="004D2D4F" w:rsidRDefault="00BE726E" w:rsidP="007F4676">
      <w:pPr>
        <w:tabs>
          <w:tab w:val="left" w:pos="851"/>
        </w:tabs>
        <w:jc w:val="both"/>
        <w:rPr>
          <w:b/>
          <w:sz w:val="24"/>
          <w:szCs w:val="24"/>
          <w:lang w:val="ro-RO"/>
        </w:rPr>
      </w:pPr>
      <w:r w:rsidRPr="004D2D4F">
        <w:rPr>
          <w:b/>
          <w:sz w:val="24"/>
          <w:szCs w:val="24"/>
          <w:lang w:val="ro-RO"/>
        </w:rPr>
        <w:t>ŢEPOSU, Emil ; CAMPEANU, Liviu</w:t>
      </w:r>
    </w:p>
    <w:p w:rsidR="00BE726E" w:rsidRPr="004D2D4F" w:rsidRDefault="00BE726E"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Apele minerale şi staţiunile balneo-climaterice din Ardeal : Cu staţiunile principale din Vechiul Regat, Basarabia şi Bucovina / Emil Ţeposu, Liviu Campeanu </w:t>
      </w:r>
      <w:r w:rsidRPr="004D2D4F">
        <w:rPr>
          <w:sz w:val="24"/>
          <w:szCs w:val="24"/>
        </w:rPr>
        <w:t xml:space="preserve">; </w:t>
      </w:r>
      <w:r w:rsidR="00077A9E" w:rsidRPr="004D2D4F">
        <w:rPr>
          <w:sz w:val="24"/>
          <w:szCs w:val="24"/>
        </w:rPr>
        <w:t>pref.</w:t>
      </w:r>
      <w:r w:rsidRPr="004D2D4F">
        <w:rPr>
          <w:sz w:val="24"/>
          <w:szCs w:val="24"/>
        </w:rPr>
        <w:t xml:space="preserve"> de Prof. Dr. I. Iacobovici </w:t>
      </w:r>
      <w:r w:rsidRPr="004D2D4F">
        <w:rPr>
          <w:sz w:val="24"/>
          <w:szCs w:val="24"/>
          <w:lang w:val="ro-RO"/>
        </w:rPr>
        <w:t>. – Bucureşti :</w:t>
      </w:r>
      <w:r w:rsidR="00791463" w:rsidRPr="004D2D4F">
        <w:rPr>
          <w:sz w:val="24"/>
          <w:szCs w:val="24"/>
          <w:lang w:val="ro-RO"/>
        </w:rPr>
        <w:t xml:space="preserve"> Viaţa Românească , 1921 . – 332 p. +1 plansa </w:t>
      </w:r>
      <w:r w:rsidRPr="004D2D4F">
        <w:rPr>
          <w:sz w:val="24"/>
          <w:szCs w:val="24"/>
          <w:lang w:val="ro-RO"/>
        </w:rPr>
        <w:t>; 18 cm</w:t>
      </w:r>
    </w:p>
    <w:p w:rsidR="00791463" w:rsidRPr="004D2D4F" w:rsidRDefault="00077A9E" w:rsidP="007F4676">
      <w:pPr>
        <w:tabs>
          <w:tab w:val="left" w:pos="851"/>
        </w:tabs>
        <w:jc w:val="both"/>
        <w:rPr>
          <w:sz w:val="24"/>
          <w:szCs w:val="24"/>
          <w:lang w:val="ro-RO"/>
        </w:rPr>
      </w:pPr>
      <w:r w:rsidRPr="004D2D4F">
        <w:rPr>
          <w:sz w:val="24"/>
          <w:szCs w:val="24"/>
          <w:lang w:val="ro-RO"/>
        </w:rPr>
        <w:tab/>
      </w:r>
      <w:r w:rsidR="00791463" w:rsidRPr="004D2D4F">
        <w:rPr>
          <w:sz w:val="24"/>
          <w:szCs w:val="24"/>
          <w:lang w:val="ro-RO"/>
        </w:rPr>
        <w:t xml:space="preserve">Bibliogr. p. 331 – 332 </w:t>
      </w:r>
    </w:p>
    <w:p w:rsidR="00BE726E" w:rsidRPr="004D2D4F" w:rsidRDefault="00BE726E" w:rsidP="007F4676">
      <w:pPr>
        <w:tabs>
          <w:tab w:val="left" w:pos="851"/>
        </w:tabs>
        <w:jc w:val="both"/>
        <w:rPr>
          <w:sz w:val="24"/>
          <w:szCs w:val="24"/>
          <w:lang w:val="ro-RO"/>
        </w:rPr>
      </w:pPr>
      <w:r w:rsidRPr="004D2D4F">
        <w:rPr>
          <w:sz w:val="24"/>
          <w:szCs w:val="24"/>
          <w:lang w:val="ro-RO"/>
        </w:rPr>
        <w:t>615.838</w:t>
      </w:r>
    </w:p>
    <w:p w:rsidR="00BE726E" w:rsidRPr="004D2D4F" w:rsidRDefault="00BE726E"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49bis</w:t>
      </w:r>
    </w:p>
    <w:p w:rsidR="002A15AC" w:rsidRPr="004D2D4F" w:rsidRDefault="002A15AC" w:rsidP="007F4676">
      <w:pPr>
        <w:tabs>
          <w:tab w:val="left" w:pos="851"/>
        </w:tabs>
        <w:jc w:val="both"/>
        <w:rPr>
          <w:b/>
          <w:sz w:val="24"/>
          <w:szCs w:val="24"/>
          <w:lang w:val="ro-RO"/>
        </w:rPr>
      </w:pPr>
      <w:r w:rsidRPr="004D2D4F">
        <w:rPr>
          <w:b/>
          <w:sz w:val="24"/>
          <w:szCs w:val="24"/>
          <w:lang w:val="ro-RO"/>
        </w:rPr>
        <w:t>ŢEPOSU, Emil ; CAMPEANU, Liviu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Apele minerale şi staţiunile balneo-climaterice din Ardeal : Cu staţiunile principale din Vechiul Regat, Basarabia şi Bucovina / Emil Ţeposu, Liviu Campeanu . – ed. a 2-a . – Bucureşti : Viaţa Românească , 1921 . – 328 p. : fig. ; 18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Dedicaţie </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593C1D" w:rsidRPr="004D2D4F" w:rsidRDefault="00593C1D" w:rsidP="007F4676">
      <w:pPr>
        <w:tabs>
          <w:tab w:val="left" w:pos="851"/>
        </w:tabs>
        <w:jc w:val="both"/>
        <w:rPr>
          <w:b/>
          <w:sz w:val="24"/>
          <w:szCs w:val="24"/>
          <w:lang w:val="ro-RO"/>
        </w:rPr>
      </w:pPr>
      <w:r w:rsidRPr="004D2D4F">
        <w:rPr>
          <w:b/>
          <w:sz w:val="24"/>
          <w:szCs w:val="24"/>
          <w:lang w:val="ro-RO"/>
        </w:rPr>
        <w:t xml:space="preserve">I.M. II 91 </w:t>
      </w:r>
    </w:p>
    <w:p w:rsidR="00593C1D" w:rsidRPr="004D2D4F" w:rsidRDefault="002B3B27" w:rsidP="007F4676">
      <w:pPr>
        <w:tabs>
          <w:tab w:val="left" w:pos="851"/>
        </w:tabs>
        <w:jc w:val="both"/>
        <w:rPr>
          <w:b/>
          <w:sz w:val="24"/>
          <w:szCs w:val="24"/>
          <w:lang w:val="ro-RO"/>
        </w:rPr>
      </w:pPr>
      <w:r w:rsidRPr="004D2D4F">
        <w:rPr>
          <w:b/>
          <w:sz w:val="24"/>
          <w:szCs w:val="24"/>
          <w:lang w:val="ro-RO"/>
        </w:rPr>
        <w:t>Ţ</w:t>
      </w:r>
      <w:r w:rsidR="00593C1D" w:rsidRPr="004D2D4F">
        <w:rPr>
          <w:b/>
          <w:sz w:val="24"/>
          <w:szCs w:val="24"/>
          <w:lang w:val="ro-RO"/>
        </w:rPr>
        <w:t>EPOSU,</w:t>
      </w:r>
      <w:r w:rsidR="006053F7" w:rsidRPr="004D2D4F">
        <w:rPr>
          <w:b/>
          <w:sz w:val="24"/>
          <w:szCs w:val="24"/>
          <w:lang w:val="ro-RO"/>
        </w:rPr>
        <w:t xml:space="preserve"> Emil ; Puş</w:t>
      </w:r>
      <w:r w:rsidR="00593C1D" w:rsidRPr="004D2D4F">
        <w:rPr>
          <w:b/>
          <w:sz w:val="24"/>
          <w:szCs w:val="24"/>
          <w:lang w:val="ro-RO"/>
        </w:rPr>
        <w:t xml:space="preserve">cariu, </w:t>
      </w:r>
      <w:r w:rsidR="00641508" w:rsidRPr="004D2D4F">
        <w:rPr>
          <w:b/>
          <w:sz w:val="24"/>
          <w:szCs w:val="24"/>
          <w:lang w:val="ro-RO"/>
        </w:rPr>
        <w:t>Valentin</w:t>
      </w:r>
    </w:p>
    <w:p w:rsidR="006053F7" w:rsidRPr="004D2D4F" w:rsidRDefault="00835D3B" w:rsidP="007F4676">
      <w:pPr>
        <w:tabs>
          <w:tab w:val="left" w:pos="851"/>
        </w:tabs>
        <w:jc w:val="both"/>
        <w:rPr>
          <w:sz w:val="24"/>
          <w:szCs w:val="24"/>
          <w:lang w:val="ro-RO"/>
        </w:rPr>
      </w:pPr>
      <w:r w:rsidRPr="004D2D4F">
        <w:rPr>
          <w:sz w:val="24"/>
          <w:szCs w:val="24"/>
          <w:lang w:val="ro-RO"/>
        </w:rPr>
        <w:tab/>
      </w:r>
      <w:r w:rsidR="006053F7" w:rsidRPr="004D2D4F">
        <w:rPr>
          <w:sz w:val="24"/>
          <w:szCs w:val="24"/>
          <w:lang w:val="ro-RO"/>
        </w:rPr>
        <w:t>România balneară şi turistică / Emil Ţeposu ; Valeriu Puş</w:t>
      </w:r>
      <w:r w:rsidR="00641508" w:rsidRPr="004D2D4F">
        <w:rPr>
          <w:sz w:val="24"/>
          <w:szCs w:val="24"/>
          <w:lang w:val="ro-RO"/>
        </w:rPr>
        <w:t xml:space="preserve">cariu </w:t>
      </w:r>
      <w:r w:rsidR="006053F7" w:rsidRPr="004D2D4F">
        <w:rPr>
          <w:sz w:val="24"/>
          <w:szCs w:val="24"/>
          <w:lang w:val="ro-RO"/>
        </w:rPr>
        <w:t>; Cu prefaţă de P</w:t>
      </w:r>
      <w:r w:rsidR="00641508" w:rsidRPr="004D2D4F">
        <w:rPr>
          <w:sz w:val="24"/>
          <w:szCs w:val="24"/>
          <w:lang w:val="ro-RO"/>
        </w:rPr>
        <w:t xml:space="preserve">rof. Dr. </w:t>
      </w:r>
      <w:r w:rsidR="00B87BB2" w:rsidRPr="004D2D4F">
        <w:rPr>
          <w:sz w:val="24"/>
          <w:szCs w:val="24"/>
          <w:lang w:val="ro-RO"/>
        </w:rPr>
        <w:t>Iacobovici . –</w:t>
      </w:r>
      <w:r w:rsidR="006053F7" w:rsidRPr="004D2D4F">
        <w:rPr>
          <w:sz w:val="24"/>
          <w:szCs w:val="24"/>
          <w:lang w:val="ro-RO"/>
        </w:rPr>
        <w:t xml:space="preserve"> Bucureş</w:t>
      </w:r>
      <w:r w:rsidR="00B87BB2" w:rsidRPr="004D2D4F">
        <w:rPr>
          <w:sz w:val="24"/>
          <w:szCs w:val="24"/>
          <w:lang w:val="ro-RO"/>
        </w:rPr>
        <w:t>ti: „</w:t>
      </w:r>
      <w:r w:rsidR="006053F7" w:rsidRPr="004D2D4F">
        <w:rPr>
          <w:sz w:val="24"/>
          <w:szCs w:val="24"/>
          <w:lang w:val="ro-RO"/>
        </w:rPr>
        <w:t>Cartea Românească</w:t>
      </w:r>
      <w:r w:rsidR="00B87BB2" w:rsidRPr="004D2D4F">
        <w:rPr>
          <w:sz w:val="24"/>
          <w:szCs w:val="24"/>
          <w:lang w:val="ro-RO"/>
        </w:rPr>
        <w:t xml:space="preserve">” , 1932 . – 501 </w:t>
      </w:r>
      <w:r w:rsidR="006053F7" w:rsidRPr="004D2D4F">
        <w:rPr>
          <w:sz w:val="24"/>
          <w:szCs w:val="24"/>
          <w:lang w:val="ro-RO"/>
        </w:rPr>
        <w:t>p. : foto + 1 planşă</w:t>
      </w:r>
      <w:r w:rsidR="00B87BB2" w:rsidRPr="004D2D4F">
        <w:rPr>
          <w:sz w:val="24"/>
          <w:szCs w:val="24"/>
          <w:lang w:val="ro-RO"/>
        </w:rPr>
        <w:t xml:space="preserve"> + 21 p. Indice ; 20 cm. . –(</w:t>
      </w:r>
      <w:r w:rsidR="006053F7" w:rsidRPr="004D2D4F">
        <w:rPr>
          <w:sz w:val="24"/>
          <w:szCs w:val="24"/>
          <w:lang w:val="ro-RO"/>
        </w:rPr>
        <w:t xml:space="preserve"> Touring - Clubul Româ</w:t>
      </w:r>
      <w:r w:rsidR="00B87BB2" w:rsidRPr="004D2D4F">
        <w:rPr>
          <w:sz w:val="24"/>
          <w:szCs w:val="24"/>
          <w:lang w:val="ro-RO"/>
        </w:rPr>
        <w:t xml:space="preserve">niei </w:t>
      </w:r>
      <w:r w:rsidR="006053F7" w:rsidRPr="004D2D4F">
        <w:rPr>
          <w:sz w:val="24"/>
          <w:szCs w:val="24"/>
          <w:lang w:val="ro-RO"/>
        </w:rPr>
        <w:t>: Asociaţia de turism ş</w:t>
      </w:r>
      <w:r w:rsidR="00B87BB2" w:rsidRPr="004D2D4F">
        <w:rPr>
          <w:sz w:val="24"/>
          <w:szCs w:val="24"/>
          <w:lang w:val="ro-RO"/>
        </w:rPr>
        <w:t xml:space="preserve">i </w:t>
      </w:r>
      <w:r w:rsidR="006053F7" w:rsidRPr="004D2D4F">
        <w:rPr>
          <w:sz w:val="24"/>
          <w:szCs w:val="24"/>
          <w:lang w:val="ro-RO"/>
        </w:rPr>
        <w:t xml:space="preserve">pentru protecţia naturii ) </w:t>
      </w:r>
    </w:p>
    <w:p w:rsidR="006053F7" w:rsidRPr="004D2D4F" w:rsidRDefault="00077A9E" w:rsidP="007F4676">
      <w:pPr>
        <w:tabs>
          <w:tab w:val="left" w:pos="851"/>
        </w:tabs>
        <w:jc w:val="both"/>
        <w:rPr>
          <w:sz w:val="24"/>
          <w:szCs w:val="24"/>
          <w:lang w:val="ro-RO"/>
        </w:rPr>
      </w:pPr>
      <w:r w:rsidRPr="004D2D4F">
        <w:rPr>
          <w:sz w:val="24"/>
          <w:szCs w:val="24"/>
          <w:lang w:val="ro-RO"/>
        </w:rPr>
        <w:tab/>
      </w:r>
      <w:r w:rsidR="006053F7" w:rsidRPr="004D2D4F">
        <w:rPr>
          <w:sz w:val="24"/>
          <w:szCs w:val="24"/>
          <w:lang w:val="ro-RO"/>
        </w:rPr>
        <w:t>Bibliogr. p. 481-496</w:t>
      </w:r>
    </w:p>
    <w:p w:rsidR="006053F7" w:rsidRPr="004D2D4F" w:rsidRDefault="006053F7" w:rsidP="007F4676">
      <w:pPr>
        <w:tabs>
          <w:tab w:val="left" w:pos="851"/>
        </w:tabs>
        <w:jc w:val="both"/>
        <w:rPr>
          <w:sz w:val="24"/>
          <w:szCs w:val="24"/>
          <w:lang w:val="ro-RO"/>
        </w:rPr>
      </w:pPr>
      <w:r w:rsidRPr="004D2D4F">
        <w:rPr>
          <w:sz w:val="24"/>
          <w:szCs w:val="24"/>
          <w:lang w:val="ro-RO"/>
        </w:rPr>
        <w:t xml:space="preserve">Indice balneo –climatic  p. 1-31 </w:t>
      </w:r>
    </w:p>
    <w:p w:rsidR="006053F7" w:rsidRPr="004D2D4F" w:rsidRDefault="006053F7"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6053F7" w:rsidRPr="004D2D4F" w:rsidRDefault="006053F7" w:rsidP="007F4676">
      <w:pPr>
        <w:pStyle w:val="ListParagraph"/>
        <w:tabs>
          <w:tab w:val="left" w:pos="851"/>
        </w:tabs>
        <w:ind w:left="1080"/>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1124</w:t>
      </w:r>
    </w:p>
    <w:p w:rsidR="002A15AC" w:rsidRPr="004D2D4F" w:rsidRDefault="002A15AC" w:rsidP="007F4676">
      <w:pPr>
        <w:tabs>
          <w:tab w:val="left" w:pos="851"/>
        </w:tabs>
        <w:jc w:val="both"/>
        <w:rPr>
          <w:sz w:val="24"/>
          <w:szCs w:val="24"/>
          <w:lang w:val="ro-RO"/>
        </w:rPr>
      </w:pPr>
      <w:r w:rsidRPr="004D2D4F">
        <w:rPr>
          <w:b/>
          <w:sz w:val="24"/>
          <w:szCs w:val="24"/>
          <w:lang w:val="ro-RO"/>
        </w:rPr>
        <w:t xml:space="preserve">TERAPEUTICA </w:t>
      </w:r>
      <w:r w:rsidRPr="004D2D4F">
        <w:rPr>
          <w:sz w:val="24"/>
          <w:szCs w:val="24"/>
          <w:lang w:val="ro-RO"/>
        </w:rPr>
        <w:t xml:space="preserve">infantilă / Alfred D. Rusescu, R. Prişcu, M. Maiorescu . – Bucureşti : </w:t>
      </w:r>
      <w:r w:rsidR="00077A9E" w:rsidRPr="004D2D4F">
        <w:rPr>
          <w:sz w:val="24"/>
          <w:szCs w:val="24"/>
          <w:lang w:val="ro-RO"/>
        </w:rPr>
        <w:tab/>
      </w:r>
      <w:r w:rsidRPr="004D2D4F">
        <w:rPr>
          <w:sz w:val="24"/>
          <w:szCs w:val="24"/>
          <w:lang w:val="ro-RO"/>
        </w:rPr>
        <w:t>Editura Medicală , 1963 . – 548 p., erată</w:t>
      </w:r>
    </w:p>
    <w:p w:rsidR="002A15AC" w:rsidRPr="004D2D4F" w:rsidRDefault="002A15AC" w:rsidP="007F4676">
      <w:pPr>
        <w:tabs>
          <w:tab w:val="left" w:pos="851"/>
        </w:tabs>
        <w:jc w:val="both"/>
        <w:rPr>
          <w:sz w:val="24"/>
          <w:szCs w:val="24"/>
          <w:lang w:val="ro-RO"/>
        </w:rPr>
      </w:pPr>
      <w:r w:rsidRPr="004D2D4F">
        <w:rPr>
          <w:sz w:val="24"/>
          <w:szCs w:val="24"/>
          <w:lang w:val="ro-RO"/>
        </w:rPr>
        <w:t>616-053.2:615</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2341</w:t>
      </w:r>
    </w:p>
    <w:p w:rsidR="002A15AC" w:rsidRPr="004D2D4F" w:rsidRDefault="002A15AC" w:rsidP="007F4676">
      <w:pPr>
        <w:tabs>
          <w:tab w:val="left" w:pos="851"/>
        </w:tabs>
        <w:jc w:val="both"/>
        <w:rPr>
          <w:sz w:val="24"/>
          <w:szCs w:val="24"/>
          <w:lang w:val="ro-RO"/>
        </w:rPr>
      </w:pPr>
      <w:r w:rsidRPr="004D2D4F">
        <w:rPr>
          <w:b/>
          <w:sz w:val="24"/>
          <w:szCs w:val="24"/>
          <w:lang w:val="ro-RO"/>
        </w:rPr>
        <w:t xml:space="preserve">TERAPEUTICA </w:t>
      </w:r>
      <w:r w:rsidRPr="004D2D4F">
        <w:rPr>
          <w:sz w:val="24"/>
          <w:szCs w:val="24"/>
          <w:lang w:val="ro-RO"/>
        </w:rPr>
        <w:t xml:space="preserve">medicală </w:t>
      </w:r>
      <w:r w:rsidRPr="004D2D4F">
        <w:rPr>
          <w:sz w:val="24"/>
          <w:szCs w:val="24"/>
        </w:rPr>
        <w:t>/ red. R. P</w:t>
      </w:r>
      <w:r w:rsidRPr="004D2D4F">
        <w:rPr>
          <w:sz w:val="24"/>
          <w:szCs w:val="24"/>
          <w:lang w:val="ro-RO"/>
        </w:rPr>
        <w:t xml:space="preserve">ăun . – Bucureşti : Editura Medicală , 1982 </w:t>
      </w:r>
    </w:p>
    <w:p w:rsidR="002A15AC" w:rsidRPr="004D2D4F" w:rsidRDefault="00077A9E"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Vol 1</w:t>
      </w:r>
      <w:r w:rsidRPr="004D2D4F">
        <w:rPr>
          <w:sz w:val="24"/>
          <w:szCs w:val="24"/>
          <w:lang w:val="ro-RO"/>
        </w:rPr>
        <w:t xml:space="preserve">. - </w:t>
      </w:r>
      <w:r w:rsidR="002A15AC" w:rsidRPr="004D2D4F">
        <w:rPr>
          <w:sz w:val="24"/>
          <w:szCs w:val="24"/>
          <w:lang w:val="ro-RO"/>
        </w:rPr>
        <w:t xml:space="preserve"> 360 p. : il ; 24 cm</w:t>
      </w:r>
      <w:r w:rsidRPr="004D2D4F">
        <w:rPr>
          <w:sz w:val="24"/>
          <w:szCs w:val="24"/>
          <w:lang w:val="ro-RO"/>
        </w:rPr>
        <w:t>.</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Vol 2</w:t>
      </w:r>
      <w:r w:rsidRPr="004D2D4F">
        <w:rPr>
          <w:sz w:val="24"/>
          <w:szCs w:val="24"/>
          <w:lang w:val="ro-RO"/>
        </w:rPr>
        <w:t>. -</w:t>
      </w:r>
      <w:r w:rsidR="002A15AC" w:rsidRPr="004D2D4F">
        <w:rPr>
          <w:sz w:val="24"/>
          <w:szCs w:val="24"/>
          <w:lang w:val="ro-RO"/>
        </w:rPr>
        <w:t xml:space="preserve"> 584 p. : il ; 24 cm</w:t>
      </w:r>
      <w:r w:rsidRPr="004D2D4F">
        <w:rPr>
          <w:sz w:val="24"/>
          <w:szCs w:val="24"/>
          <w:lang w:val="ro-RO"/>
        </w:rPr>
        <w:t>.</w:t>
      </w:r>
    </w:p>
    <w:p w:rsidR="002A15AC" w:rsidRPr="004D2D4F" w:rsidRDefault="00077A9E" w:rsidP="007F4676">
      <w:pPr>
        <w:tabs>
          <w:tab w:val="left" w:pos="851"/>
        </w:tabs>
        <w:jc w:val="both"/>
        <w:rPr>
          <w:sz w:val="24"/>
          <w:szCs w:val="24"/>
          <w:lang w:val="ro-RO"/>
        </w:rPr>
      </w:pPr>
      <w:r w:rsidRPr="004D2D4F">
        <w:rPr>
          <w:sz w:val="24"/>
          <w:szCs w:val="24"/>
          <w:lang w:val="ro-RO"/>
        </w:rPr>
        <w:tab/>
        <w:t xml:space="preserve">Vol 3 . - </w:t>
      </w:r>
      <w:r w:rsidR="002A15AC" w:rsidRPr="004D2D4F">
        <w:rPr>
          <w:sz w:val="24"/>
          <w:szCs w:val="24"/>
          <w:lang w:val="ro-RO"/>
        </w:rPr>
        <w:t>637 p. : il ; 24 cm</w:t>
      </w:r>
      <w:r w:rsidRPr="004D2D4F">
        <w:rPr>
          <w:sz w:val="24"/>
          <w:szCs w:val="24"/>
          <w:lang w:val="ro-RO"/>
        </w:rPr>
        <w:t>.</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fiecare volum</w:t>
      </w:r>
    </w:p>
    <w:p w:rsidR="002A15AC" w:rsidRPr="004D2D4F" w:rsidRDefault="002A15AC" w:rsidP="007F4676">
      <w:pPr>
        <w:tabs>
          <w:tab w:val="left" w:pos="851"/>
        </w:tabs>
        <w:jc w:val="both"/>
        <w:rPr>
          <w:sz w:val="24"/>
          <w:szCs w:val="24"/>
        </w:rPr>
      </w:pPr>
      <w:r w:rsidRPr="004D2D4F">
        <w:rPr>
          <w:sz w:val="24"/>
          <w:szCs w:val="24"/>
          <w:lang w:val="ro-RO"/>
        </w:rPr>
        <w:t>616.1</w:t>
      </w:r>
      <w:r w:rsidRPr="004D2D4F">
        <w:rPr>
          <w:sz w:val="24"/>
          <w:szCs w:val="24"/>
        </w:rPr>
        <w:t>/.8-085:615.1/.8</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627</w:t>
      </w:r>
    </w:p>
    <w:p w:rsidR="002A15AC" w:rsidRPr="004D2D4F" w:rsidRDefault="002A15AC" w:rsidP="007F4676">
      <w:pPr>
        <w:tabs>
          <w:tab w:val="left" w:pos="851"/>
        </w:tabs>
        <w:jc w:val="both"/>
        <w:rPr>
          <w:b/>
          <w:sz w:val="24"/>
          <w:szCs w:val="24"/>
          <w:lang w:val="ro-RO"/>
        </w:rPr>
      </w:pPr>
      <w:r w:rsidRPr="004D2D4F">
        <w:rPr>
          <w:b/>
          <w:sz w:val="24"/>
          <w:szCs w:val="24"/>
          <w:lang w:val="ro-RO"/>
        </w:rPr>
        <w:t>ŢEŢU,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Titluri. Lucrări. Activitate / I. Ţeţu . – [Bucureşti] : [Tipografia ziarului „Universul”] , 1941 . – 127 p. ; 23 cm</w:t>
      </w:r>
    </w:p>
    <w:p w:rsidR="002A15AC" w:rsidRPr="004D2D4F" w:rsidRDefault="002A15AC" w:rsidP="007F4676">
      <w:pPr>
        <w:tabs>
          <w:tab w:val="left" w:pos="851"/>
        </w:tabs>
        <w:jc w:val="both"/>
        <w:rPr>
          <w:sz w:val="24"/>
          <w:szCs w:val="24"/>
          <w:lang w:val="ro-RO"/>
        </w:rPr>
      </w:pPr>
      <w:r w:rsidRPr="004D2D4F">
        <w:rPr>
          <w:sz w:val="24"/>
          <w:szCs w:val="24"/>
          <w:lang w:val="ro-RO"/>
        </w:rPr>
        <w:t>929 Ţeţu, I.</w:t>
      </w:r>
    </w:p>
    <w:p w:rsidR="002A15AC" w:rsidRPr="004D2D4F" w:rsidRDefault="002A15AC" w:rsidP="007F4676">
      <w:pPr>
        <w:tabs>
          <w:tab w:val="left" w:pos="851"/>
        </w:tabs>
        <w:jc w:val="both"/>
        <w:rPr>
          <w:sz w:val="24"/>
          <w:szCs w:val="24"/>
          <w:lang w:val="ro-RO"/>
        </w:rPr>
      </w:pPr>
      <w:r w:rsidRPr="004D2D4F">
        <w:rPr>
          <w:sz w:val="24"/>
          <w:szCs w:val="24"/>
          <w:lang w:val="ro-RO"/>
        </w:rPr>
        <w:t>61(09)</w:t>
      </w:r>
      <w:r w:rsidRPr="004D2D4F">
        <w:rPr>
          <w:sz w:val="24"/>
          <w:szCs w:val="24"/>
          <w:lang w:val="ro-RO"/>
        </w:rPr>
        <w:tab/>
      </w:r>
      <w:r w:rsidRPr="004D2D4F">
        <w:rPr>
          <w:sz w:val="24"/>
          <w:szCs w:val="24"/>
          <w:lang w:val="ro-RO"/>
        </w:rPr>
        <w:tab/>
      </w:r>
    </w:p>
    <w:p w:rsidR="00835D3B" w:rsidRPr="004D2D4F" w:rsidRDefault="00835D3B"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571</w:t>
      </w:r>
    </w:p>
    <w:p w:rsidR="002A15AC" w:rsidRPr="004D2D4F" w:rsidRDefault="002A15AC" w:rsidP="007F4676">
      <w:pPr>
        <w:tabs>
          <w:tab w:val="left" w:pos="851"/>
        </w:tabs>
        <w:jc w:val="both"/>
        <w:rPr>
          <w:b/>
          <w:sz w:val="24"/>
          <w:szCs w:val="24"/>
          <w:lang w:val="ro-RO"/>
        </w:rPr>
      </w:pPr>
      <w:r w:rsidRPr="004D2D4F">
        <w:rPr>
          <w:b/>
          <w:sz w:val="24"/>
          <w:szCs w:val="24"/>
          <w:lang w:val="ro-RO"/>
        </w:rPr>
        <w:t>ŢEŢU, I. ; JOVIN, I. ; ANDREESCU,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Radiodiagnosticul în oto-rino-laringologie / I. Ţeţu, I. Jovin, C. Andreescu . – Bucureşti : Tipografia ziarului “Universul” , 1930 . – 64 p. : fig. ; 23 cm</w:t>
      </w:r>
    </w:p>
    <w:p w:rsidR="002A15AC" w:rsidRPr="004D2D4F" w:rsidRDefault="002A15AC" w:rsidP="007F4676">
      <w:pPr>
        <w:tabs>
          <w:tab w:val="left" w:pos="851"/>
        </w:tabs>
        <w:jc w:val="both"/>
        <w:rPr>
          <w:sz w:val="24"/>
          <w:szCs w:val="24"/>
          <w:lang w:val="ro-RO"/>
        </w:rPr>
      </w:pPr>
      <w:r w:rsidRPr="004D2D4F">
        <w:rPr>
          <w:sz w:val="24"/>
          <w:szCs w:val="24"/>
          <w:lang w:val="fr-FR"/>
        </w:rPr>
        <w:t>616.21-073.7</w:t>
      </w:r>
      <w:r w:rsidRPr="004D2D4F">
        <w:rPr>
          <w:sz w:val="24"/>
          <w:szCs w:val="24"/>
          <w:lang w:val="fr-FR"/>
        </w:rPr>
        <w:tab/>
      </w:r>
      <w:r w:rsidRPr="004D2D4F">
        <w:rPr>
          <w:sz w:val="24"/>
          <w:szCs w:val="24"/>
          <w:lang w:val="fr-FR"/>
        </w:rPr>
        <w:tab/>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380</w:t>
      </w:r>
    </w:p>
    <w:p w:rsidR="002A15AC" w:rsidRPr="004D2D4F" w:rsidRDefault="002A15AC" w:rsidP="007F4676">
      <w:pPr>
        <w:tabs>
          <w:tab w:val="left" w:pos="851"/>
        </w:tabs>
        <w:jc w:val="both"/>
        <w:rPr>
          <w:b/>
          <w:sz w:val="24"/>
          <w:szCs w:val="24"/>
          <w:lang w:val="ro-RO"/>
        </w:rPr>
      </w:pPr>
      <w:r w:rsidRPr="004D2D4F">
        <w:rPr>
          <w:b/>
          <w:sz w:val="24"/>
          <w:szCs w:val="24"/>
          <w:lang w:val="ro-RO"/>
        </w:rPr>
        <w:t>TEMPEA, Valeriu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Studiu critic asupra etiologiei şi tratamentului ozenei : Gratajul mucoasei ca tratament biologic / Valeriu Tempea . – Bucureşti : Institutul de Arte Grafice „Convorbiri Literare” , 1925 . – 36 p. ; 22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33-36</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616.21-002.2</w:t>
      </w:r>
      <w:r w:rsidRPr="004D2D4F">
        <w:rPr>
          <w:sz w:val="24"/>
          <w:szCs w:val="24"/>
          <w:lang w:val="ro-RO"/>
        </w:rPr>
        <w:tab/>
      </w:r>
    </w:p>
    <w:p w:rsidR="002A15AC" w:rsidRPr="004D2D4F" w:rsidRDefault="002A15AC" w:rsidP="007F4676">
      <w:pPr>
        <w:tabs>
          <w:tab w:val="left" w:pos="851"/>
        </w:tabs>
        <w:ind w:left="720" w:hanging="720"/>
        <w:jc w:val="both"/>
        <w:rPr>
          <w:b/>
          <w:sz w:val="24"/>
          <w:szCs w:val="24"/>
          <w:lang w:val="ro-RO"/>
        </w:rPr>
      </w:pPr>
    </w:p>
    <w:p w:rsidR="00077A9E" w:rsidRDefault="00077A9E" w:rsidP="007F4676">
      <w:pPr>
        <w:tabs>
          <w:tab w:val="left" w:pos="851"/>
        </w:tabs>
        <w:ind w:left="720" w:hanging="720"/>
        <w:jc w:val="both"/>
        <w:rPr>
          <w:b/>
          <w:sz w:val="24"/>
          <w:szCs w:val="24"/>
          <w:lang w:val="ro-RO"/>
        </w:rPr>
      </w:pPr>
    </w:p>
    <w:p w:rsidR="00F11756" w:rsidRPr="00F11756" w:rsidRDefault="00F11756" w:rsidP="00F11756">
      <w:pPr>
        <w:jc w:val="both"/>
        <w:rPr>
          <w:b/>
          <w:sz w:val="24"/>
          <w:szCs w:val="24"/>
        </w:rPr>
      </w:pPr>
      <w:r w:rsidRPr="00F11756">
        <w:rPr>
          <w:b/>
          <w:sz w:val="24"/>
          <w:szCs w:val="24"/>
        </w:rPr>
        <w:t xml:space="preserve">I.M.III 1132  </w:t>
      </w:r>
    </w:p>
    <w:p w:rsidR="00F11756" w:rsidRPr="00F11756" w:rsidRDefault="00F11756" w:rsidP="00F11756">
      <w:pPr>
        <w:jc w:val="both"/>
        <w:rPr>
          <w:b/>
          <w:sz w:val="24"/>
          <w:szCs w:val="24"/>
        </w:rPr>
      </w:pPr>
      <w:r w:rsidRPr="00F11756">
        <w:rPr>
          <w:b/>
          <w:sz w:val="24"/>
          <w:szCs w:val="24"/>
        </w:rPr>
        <w:t>THEODORESCU, Dem. ; SÂRBU, P.</w:t>
      </w:r>
    </w:p>
    <w:p w:rsidR="00F11756" w:rsidRPr="00F11756" w:rsidRDefault="00F11756" w:rsidP="00F11756">
      <w:pPr>
        <w:jc w:val="both"/>
        <w:rPr>
          <w:sz w:val="24"/>
          <w:szCs w:val="24"/>
        </w:rPr>
      </w:pPr>
      <w:r w:rsidRPr="00F11756">
        <w:rPr>
          <w:sz w:val="24"/>
          <w:szCs w:val="24"/>
        </w:rPr>
        <w:tab/>
        <w:t xml:space="preserve">Dilataţia acută gastro-duodenală / Dem. Theodorescu, P. Sârbu . – Bucureşti : Tipografia Cultura, 1943 . - 326 p. ; 23 p. </w:t>
      </w:r>
    </w:p>
    <w:p w:rsidR="00F11756" w:rsidRPr="00F11756" w:rsidRDefault="00F11756" w:rsidP="00F11756">
      <w:pPr>
        <w:jc w:val="both"/>
        <w:rPr>
          <w:sz w:val="24"/>
          <w:szCs w:val="24"/>
        </w:rPr>
      </w:pPr>
      <w:r w:rsidRPr="00F11756">
        <w:rPr>
          <w:sz w:val="24"/>
          <w:szCs w:val="24"/>
        </w:rPr>
        <w:tab/>
        <w:t>Bibliogr. p. 322-326</w:t>
      </w:r>
    </w:p>
    <w:p w:rsidR="00F11756" w:rsidRPr="00F11756" w:rsidRDefault="00F11756" w:rsidP="00F11756">
      <w:pPr>
        <w:jc w:val="both"/>
        <w:rPr>
          <w:sz w:val="24"/>
          <w:szCs w:val="24"/>
        </w:rPr>
      </w:pPr>
      <w:r w:rsidRPr="00F11756">
        <w:rPr>
          <w:sz w:val="24"/>
          <w:szCs w:val="24"/>
        </w:rPr>
        <w:tab/>
        <w:t xml:space="preserve">Extras : </w:t>
      </w:r>
      <w:r w:rsidRPr="00F11756">
        <w:rPr>
          <w:i/>
          <w:sz w:val="24"/>
          <w:szCs w:val="24"/>
        </w:rPr>
        <w:t>Revista de Chirurgie</w:t>
      </w:r>
      <w:r w:rsidRPr="00F11756">
        <w:rPr>
          <w:sz w:val="24"/>
          <w:szCs w:val="24"/>
        </w:rPr>
        <w:t>, Anul XLVI, Nr. 5-6, 1943</w:t>
      </w:r>
    </w:p>
    <w:p w:rsidR="00F11756" w:rsidRPr="00F11756" w:rsidRDefault="00F11756" w:rsidP="00F11756">
      <w:pPr>
        <w:tabs>
          <w:tab w:val="left" w:pos="851"/>
        </w:tabs>
        <w:ind w:left="720" w:hanging="720"/>
        <w:jc w:val="both"/>
        <w:rPr>
          <w:b/>
          <w:sz w:val="24"/>
          <w:szCs w:val="24"/>
          <w:lang w:val="ro-RO"/>
        </w:rPr>
      </w:pPr>
      <w:r w:rsidRPr="00F11756">
        <w:rPr>
          <w:sz w:val="24"/>
          <w:szCs w:val="24"/>
        </w:rPr>
        <w:t>616-007.26:616.342</w:t>
      </w:r>
    </w:p>
    <w:p w:rsidR="00F11756" w:rsidRPr="00F11756" w:rsidRDefault="00F11756" w:rsidP="00F11756">
      <w:pPr>
        <w:tabs>
          <w:tab w:val="left" w:pos="851"/>
        </w:tabs>
        <w:ind w:left="720" w:hanging="720"/>
        <w:jc w:val="both"/>
        <w:rPr>
          <w:b/>
          <w:sz w:val="24"/>
          <w:szCs w:val="24"/>
          <w:lang w:val="ro-RO"/>
        </w:rPr>
      </w:pPr>
    </w:p>
    <w:p w:rsidR="00F11756" w:rsidRPr="004D2D4F" w:rsidRDefault="00F11756" w:rsidP="007F4676">
      <w:pPr>
        <w:tabs>
          <w:tab w:val="left" w:pos="851"/>
        </w:tabs>
        <w:ind w:left="720" w:hanging="720"/>
        <w:jc w:val="both"/>
        <w:rPr>
          <w:b/>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 37</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TEODORESCU,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Arta de a formula / I. Teodorescu . – Iaşi : Editura Tipografiei H. Goldner , 1913 . – IV, 135 p. ; 20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Ex-libris mss G. Nicolescu</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B2013" w:rsidRPr="004D2D4F" w:rsidRDefault="00BB201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608</w:t>
      </w:r>
    </w:p>
    <w:p w:rsidR="002A15AC" w:rsidRPr="004D2D4F" w:rsidRDefault="002A15AC" w:rsidP="007F4676">
      <w:pPr>
        <w:tabs>
          <w:tab w:val="left" w:pos="851"/>
        </w:tabs>
        <w:jc w:val="both"/>
        <w:rPr>
          <w:b/>
          <w:sz w:val="24"/>
          <w:szCs w:val="24"/>
          <w:lang w:val="ro-RO"/>
        </w:rPr>
      </w:pPr>
      <w:r w:rsidRPr="004D2D4F">
        <w:rPr>
          <w:b/>
          <w:sz w:val="24"/>
          <w:szCs w:val="24"/>
          <w:lang w:val="ro-RO"/>
        </w:rPr>
        <w:t>TEODORESCU, J.</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Santonina şi Semen-Contra din punct de vedere al materiei medicale, farmacodinamic şi terapeutic / dr. J. Teodorescu . – Bucuresci : Stabilimentul de Arte Grafice Albert Baer , 1902 . – II , 61 p. : il. ; 23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 mss</w:t>
      </w:r>
    </w:p>
    <w:p w:rsidR="002A15AC" w:rsidRPr="004D2D4F" w:rsidRDefault="002A15AC" w:rsidP="007F4676">
      <w:pPr>
        <w:tabs>
          <w:tab w:val="left" w:pos="851"/>
        </w:tabs>
        <w:jc w:val="both"/>
        <w:rPr>
          <w:sz w:val="24"/>
          <w:szCs w:val="24"/>
          <w:lang w:val="ro-RO"/>
        </w:rPr>
      </w:pPr>
      <w:r w:rsidRPr="004D2D4F">
        <w:rPr>
          <w:sz w:val="24"/>
          <w:szCs w:val="24"/>
          <w:lang w:val="ro-RO"/>
        </w:rPr>
        <w:t>615</w:t>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0A3EB5" w:rsidRPr="004D2D4F" w:rsidRDefault="000A3EB5" w:rsidP="007F4676">
      <w:pPr>
        <w:tabs>
          <w:tab w:val="left" w:pos="851"/>
        </w:tabs>
        <w:jc w:val="both"/>
        <w:rPr>
          <w:b/>
          <w:sz w:val="24"/>
          <w:szCs w:val="24"/>
          <w:lang w:val="ro-RO"/>
        </w:rPr>
      </w:pPr>
      <w:r w:rsidRPr="004D2D4F">
        <w:rPr>
          <w:b/>
          <w:sz w:val="24"/>
          <w:szCs w:val="24"/>
          <w:lang w:val="ro-RO"/>
        </w:rPr>
        <w:t>I.M. III 640</w:t>
      </w:r>
    </w:p>
    <w:p w:rsidR="000A3EB5" w:rsidRPr="004D2D4F" w:rsidRDefault="000A3EB5" w:rsidP="007F4676">
      <w:pPr>
        <w:tabs>
          <w:tab w:val="left" w:pos="851"/>
        </w:tabs>
        <w:jc w:val="both"/>
        <w:rPr>
          <w:b/>
          <w:sz w:val="24"/>
          <w:szCs w:val="24"/>
          <w:lang w:val="ro-RO"/>
        </w:rPr>
      </w:pPr>
      <w:r w:rsidRPr="004D2D4F">
        <w:rPr>
          <w:b/>
          <w:sz w:val="24"/>
          <w:szCs w:val="24"/>
          <w:lang w:val="ro-RO"/>
        </w:rPr>
        <w:t>TEODORESCU, Mihai C.</w:t>
      </w:r>
    </w:p>
    <w:p w:rsidR="000A3EB5" w:rsidRPr="004D2D4F" w:rsidRDefault="00077A9E" w:rsidP="007F4676">
      <w:pPr>
        <w:tabs>
          <w:tab w:val="left" w:pos="851"/>
        </w:tabs>
        <w:jc w:val="both"/>
        <w:rPr>
          <w:sz w:val="24"/>
          <w:szCs w:val="24"/>
          <w:lang w:val="ro-RO"/>
        </w:rPr>
      </w:pPr>
      <w:r w:rsidRPr="004D2D4F">
        <w:rPr>
          <w:sz w:val="24"/>
          <w:szCs w:val="24"/>
          <w:lang w:val="ro-RO"/>
        </w:rPr>
        <w:tab/>
      </w:r>
      <w:r w:rsidR="000E760C" w:rsidRPr="004D2D4F">
        <w:rPr>
          <w:sz w:val="24"/>
          <w:szCs w:val="24"/>
          <w:lang w:val="ro-RO"/>
        </w:rPr>
        <w:t>Extrase din articole publicate care reprezintă paragrafe (sau subcapitole)ale cărţii „Teologia naturală</w:t>
      </w:r>
      <w:r w:rsidR="0068073B" w:rsidRPr="004D2D4F">
        <w:rPr>
          <w:sz w:val="24"/>
          <w:szCs w:val="24"/>
          <w:lang w:val="ro-RO"/>
        </w:rPr>
        <w:t xml:space="preserve"> şi etică planifică</w:t>
      </w:r>
      <w:r w:rsidR="000E760C" w:rsidRPr="004D2D4F">
        <w:rPr>
          <w:sz w:val="24"/>
          <w:szCs w:val="24"/>
          <w:lang w:val="ro-RO"/>
        </w:rPr>
        <w:t xml:space="preserve">rii familiale”/ Mihai C. Teodoescu . – [S.l.] : [Paiedia], 2007 . – pag.dif. numerotate ; 29 cm. </w:t>
      </w:r>
    </w:p>
    <w:p w:rsidR="000E760C" w:rsidRPr="004D2D4F" w:rsidRDefault="00077A9E" w:rsidP="007F4676">
      <w:pPr>
        <w:tabs>
          <w:tab w:val="left" w:pos="851"/>
        </w:tabs>
        <w:jc w:val="both"/>
        <w:rPr>
          <w:sz w:val="24"/>
          <w:szCs w:val="24"/>
        </w:rPr>
      </w:pPr>
      <w:r w:rsidRPr="004D2D4F">
        <w:rPr>
          <w:sz w:val="24"/>
          <w:szCs w:val="24"/>
          <w:lang w:val="ro-RO"/>
        </w:rPr>
        <w:tab/>
      </w:r>
      <w:r w:rsidR="0068073B" w:rsidRPr="004D2D4F">
        <w:rPr>
          <w:sz w:val="24"/>
          <w:szCs w:val="24"/>
          <w:lang w:val="ro-RO"/>
        </w:rPr>
        <w:t>Dedicaţie m</w:t>
      </w:r>
      <w:r w:rsidR="000E760C" w:rsidRPr="004D2D4F">
        <w:rPr>
          <w:sz w:val="24"/>
          <w:szCs w:val="24"/>
          <w:lang w:val="ro-RO"/>
        </w:rPr>
        <w:t>s.a autorului : „</w:t>
      </w:r>
      <w:r w:rsidR="000E760C" w:rsidRPr="004D2D4F">
        <w:rPr>
          <w:i/>
          <w:sz w:val="24"/>
          <w:szCs w:val="24"/>
          <w:lang w:val="ro-RO"/>
        </w:rPr>
        <w:t>Donez acest exemp</w:t>
      </w:r>
      <w:r w:rsidR="002D2448" w:rsidRPr="004D2D4F">
        <w:rPr>
          <w:i/>
          <w:sz w:val="24"/>
          <w:szCs w:val="24"/>
          <w:lang w:val="ro-RO"/>
        </w:rPr>
        <w:t>l</w:t>
      </w:r>
      <w:r w:rsidR="000E760C" w:rsidRPr="004D2D4F">
        <w:rPr>
          <w:i/>
          <w:sz w:val="24"/>
          <w:szCs w:val="24"/>
          <w:lang w:val="ro-RO"/>
        </w:rPr>
        <w:t>ar Bibliotecii Centrale U.M.F. „Carol Davila”</w:t>
      </w:r>
      <w:r w:rsidR="0068073B" w:rsidRPr="004D2D4F">
        <w:rPr>
          <w:i/>
          <w:sz w:val="24"/>
          <w:szCs w:val="24"/>
          <w:lang w:val="ro-RO"/>
        </w:rPr>
        <w:t xml:space="preserve"> ş</w:t>
      </w:r>
      <w:r w:rsidR="002D2448" w:rsidRPr="004D2D4F">
        <w:rPr>
          <w:i/>
          <w:sz w:val="24"/>
          <w:szCs w:val="24"/>
          <w:lang w:val="ro-RO"/>
        </w:rPr>
        <w:t xml:space="preserve">i cititorilor ei .M.T., </w:t>
      </w:r>
      <w:r w:rsidR="000E760C" w:rsidRPr="004D2D4F">
        <w:rPr>
          <w:i/>
          <w:sz w:val="24"/>
          <w:szCs w:val="24"/>
          <w:lang w:val="ro-RO"/>
        </w:rPr>
        <w:t>26.06.2008</w:t>
      </w:r>
      <w:r w:rsidR="0068073B" w:rsidRPr="004D2D4F">
        <w:rPr>
          <w:i/>
          <w:sz w:val="24"/>
          <w:szCs w:val="24"/>
        </w:rPr>
        <w:t>”</w:t>
      </w:r>
    </w:p>
    <w:p w:rsidR="000E760C" w:rsidRPr="004D2D4F" w:rsidRDefault="0068073B" w:rsidP="007F4676">
      <w:pPr>
        <w:tabs>
          <w:tab w:val="left" w:pos="851"/>
        </w:tabs>
        <w:jc w:val="both"/>
        <w:rPr>
          <w:sz w:val="24"/>
          <w:szCs w:val="24"/>
          <w:lang w:val="ro-RO"/>
        </w:rPr>
      </w:pPr>
      <w:r w:rsidRPr="004D2D4F">
        <w:rPr>
          <w:sz w:val="24"/>
          <w:szCs w:val="24"/>
          <w:lang w:val="ro-RO"/>
        </w:rPr>
        <w:t>613.88:21</w:t>
      </w:r>
      <w:r w:rsidRPr="004D2D4F">
        <w:rPr>
          <w:sz w:val="24"/>
          <w:szCs w:val="24"/>
        </w:rPr>
        <w:t>+</w:t>
      </w:r>
      <w:r w:rsidR="000E760C" w:rsidRPr="004D2D4F">
        <w:rPr>
          <w:sz w:val="24"/>
          <w:szCs w:val="24"/>
          <w:lang w:val="ro-RO"/>
        </w:rPr>
        <w:t>17</w:t>
      </w:r>
    </w:p>
    <w:p w:rsidR="000A3EB5" w:rsidRPr="004D2D4F" w:rsidRDefault="000A3EB5"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473</w:t>
      </w:r>
    </w:p>
    <w:p w:rsidR="002A15AC" w:rsidRPr="004D2D4F" w:rsidRDefault="002A15AC" w:rsidP="007F4676">
      <w:pPr>
        <w:tabs>
          <w:tab w:val="left" w:pos="851"/>
        </w:tabs>
        <w:jc w:val="both"/>
        <w:rPr>
          <w:b/>
          <w:sz w:val="24"/>
          <w:szCs w:val="24"/>
          <w:lang w:val="ro-RO"/>
        </w:rPr>
      </w:pPr>
      <w:r w:rsidRPr="004D2D4F">
        <w:rPr>
          <w:b/>
          <w:sz w:val="24"/>
          <w:szCs w:val="24"/>
          <w:lang w:val="ro-RO"/>
        </w:rPr>
        <w:t>TEODORESCU, Panait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Probele de medicină operatorie pentru concurs de medici primari chirurgi. Specialitatea: Chirurgie generală (25 probe practice) / Panait I. Teodorescu . – Bucureşti : Tipografia „Troiţa” , 1943 . – 212 p. : il. ; 21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205-210</w:t>
      </w:r>
    </w:p>
    <w:p w:rsidR="002A15AC" w:rsidRPr="004D2D4F" w:rsidRDefault="002A15AC" w:rsidP="007F4676">
      <w:pPr>
        <w:tabs>
          <w:tab w:val="left" w:pos="851"/>
        </w:tabs>
        <w:jc w:val="both"/>
        <w:rPr>
          <w:sz w:val="24"/>
          <w:szCs w:val="24"/>
          <w:lang w:val="ro-RO"/>
        </w:rPr>
      </w:pPr>
      <w:r w:rsidRPr="004D2D4F">
        <w:rPr>
          <w:sz w:val="24"/>
          <w:szCs w:val="24"/>
          <w:lang w:val="ro-RO"/>
        </w:rPr>
        <w:t>616-089(079.1)</w:t>
      </w:r>
      <w:r w:rsidRPr="004D2D4F">
        <w:rPr>
          <w:sz w:val="24"/>
          <w:szCs w:val="24"/>
          <w:lang w:val="ro-RO"/>
        </w:rPr>
        <w:tab/>
      </w:r>
    </w:p>
    <w:p w:rsidR="000A53C8" w:rsidRPr="004D2D4F" w:rsidRDefault="000A53C8"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2164</w:t>
      </w:r>
    </w:p>
    <w:p w:rsidR="002A15AC" w:rsidRPr="004D2D4F" w:rsidRDefault="002A15AC" w:rsidP="007F4676">
      <w:pPr>
        <w:tabs>
          <w:tab w:val="left" w:pos="851"/>
        </w:tabs>
        <w:jc w:val="both"/>
        <w:rPr>
          <w:b/>
          <w:sz w:val="24"/>
          <w:szCs w:val="24"/>
          <w:lang w:val="ro-RO"/>
        </w:rPr>
      </w:pPr>
      <w:r w:rsidRPr="004D2D4F">
        <w:rPr>
          <w:b/>
          <w:sz w:val="24"/>
          <w:szCs w:val="24"/>
          <w:lang w:val="ro-RO"/>
        </w:rPr>
        <w:t>TEODORU,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Boalele venerico-sifilitice : Boale lumeşti : Simplu, practic, ştiinţific : Cunoaşterea lor. Tratamentul. Prevenirea lor / V. Teodoru . – Bucureşti : Cartea Românească , 1922 . – 186 p. ; 20 cm</w:t>
      </w:r>
    </w:p>
    <w:p w:rsidR="002A15AC" w:rsidRPr="004D2D4F" w:rsidRDefault="002A15AC" w:rsidP="007F4676">
      <w:pPr>
        <w:tabs>
          <w:tab w:val="left" w:pos="851"/>
        </w:tabs>
        <w:jc w:val="both"/>
        <w:rPr>
          <w:sz w:val="24"/>
          <w:szCs w:val="24"/>
          <w:lang w:val="ro-RO"/>
        </w:rPr>
      </w:pPr>
      <w:r w:rsidRPr="004D2D4F">
        <w:rPr>
          <w:sz w:val="24"/>
          <w:szCs w:val="24"/>
          <w:lang w:val="ro-RO"/>
        </w:rPr>
        <w:t>616.972</w:t>
      </w:r>
    </w:p>
    <w:p w:rsidR="00835D3B" w:rsidRPr="004D2D4F" w:rsidRDefault="00835D3B"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1249</w:t>
      </w:r>
    </w:p>
    <w:p w:rsidR="002A15AC" w:rsidRPr="004D2D4F" w:rsidRDefault="002A15AC" w:rsidP="007F4676">
      <w:pPr>
        <w:tabs>
          <w:tab w:val="left" w:pos="851"/>
        </w:tabs>
        <w:jc w:val="both"/>
        <w:rPr>
          <w:b/>
          <w:sz w:val="24"/>
          <w:szCs w:val="24"/>
          <w:lang w:val="ro-RO"/>
        </w:rPr>
      </w:pPr>
      <w:r w:rsidRPr="004D2D4F">
        <w:rPr>
          <w:b/>
          <w:sz w:val="24"/>
          <w:szCs w:val="24"/>
          <w:lang w:val="ro-RO"/>
        </w:rPr>
        <w:t>TEODORU,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„Isvorul Ferdinand” din Govora : Valoarea lui terapeutică / V. Teodoru . – Bucureşti : Socec &amp; Co. , 1921 . – 35 p. ; 22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pStyle w:val="Heading2"/>
        <w:tabs>
          <w:tab w:val="left" w:pos="851"/>
        </w:tabs>
        <w:rPr>
          <w:szCs w:val="24"/>
          <w:lang w:val="en-US"/>
        </w:rPr>
      </w:pPr>
      <w:r w:rsidRPr="004D2D4F">
        <w:rPr>
          <w:szCs w:val="24"/>
          <w:lang w:val="en-US"/>
        </w:rPr>
        <w:t>I.M. I 74</w:t>
      </w:r>
    </w:p>
    <w:p w:rsidR="002A15AC" w:rsidRPr="004D2D4F" w:rsidRDefault="002A15AC" w:rsidP="007F4676">
      <w:pPr>
        <w:tabs>
          <w:tab w:val="left" w:pos="851"/>
        </w:tabs>
        <w:jc w:val="both"/>
        <w:rPr>
          <w:b/>
          <w:sz w:val="24"/>
          <w:szCs w:val="24"/>
        </w:rPr>
      </w:pPr>
      <w:r w:rsidRPr="004D2D4F">
        <w:rPr>
          <w:b/>
          <w:sz w:val="24"/>
          <w:szCs w:val="24"/>
        </w:rPr>
        <w:t>TEODORU, V.</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Primul ajutor medical în cazuri de accidente şi boli repezi / V. Teodoru . – Bucureşti : Atelierele Socec &amp; Comp. , 1911 . – 91 p. ; 16 cm</w:t>
      </w:r>
    </w:p>
    <w:p w:rsidR="002A15AC" w:rsidRPr="004D2D4F" w:rsidRDefault="002A15AC" w:rsidP="007F4676">
      <w:pPr>
        <w:tabs>
          <w:tab w:val="left" w:pos="851"/>
        </w:tabs>
        <w:jc w:val="both"/>
        <w:rPr>
          <w:sz w:val="24"/>
          <w:szCs w:val="24"/>
          <w:lang w:val="fr-FR"/>
        </w:rPr>
      </w:pPr>
      <w:r w:rsidRPr="004D2D4F">
        <w:rPr>
          <w:sz w:val="24"/>
          <w:szCs w:val="24"/>
          <w:lang w:val="fr-FR"/>
        </w:rPr>
        <w:t>616-083.98</w:t>
      </w:r>
      <w:r w:rsidRPr="004D2D4F">
        <w:rPr>
          <w:sz w:val="24"/>
          <w:szCs w:val="24"/>
          <w:lang w:val="fr-FR"/>
        </w:rPr>
        <w:tab/>
      </w:r>
    </w:p>
    <w:p w:rsidR="002A15AC" w:rsidRPr="004D2D4F" w:rsidRDefault="002A15AC" w:rsidP="007F4676">
      <w:pPr>
        <w:tabs>
          <w:tab w:val="left" w:pos="851"/>
        </w:tabs>
        <w:jc w:val="both"/>
        <w:rPr>
          <w:sz w:val="24"/>
          <w:szCs w:val="24"/>
          <w:lang w:val="ro-RO"/>
        </w:rPr>
      </w:pPr>
      <w:r w:rsidRPr="004D2D4F">
        <w:rPr>
          <w:sz w:val="24"/>
          <w:szCs w:val="24"/>
          <w:lang w:val="ro-RO"/>
        </w:rPr>
        <w:t>31</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235</w:t>
      </w:r>
    </w:p>
    <w:p w:rsidR="002A15AC" w:rsidRPr="004D2D4F" w:rsidRDefault="002A15AC" w:rsidP="007F4676">
      <w:pPr>
        <w:tabs>
          <w:tab w:val="left" w:pos="851"/>
        </w:tabs>
        <w:jc w:val="both"/>
        <w:rPr>
          <w:b/>
          <w:sz w:val="24"/>
          <w:szCs w:val="24"/>
          <w:lang w:val="ro-RO"/>
        </w:rPr>
      </w:pPr>
      <w:r w:rsidRPr="004D2D4F">
        <w:rPr>
          <w:b/>
          <w:sz w:val="24"/>
          <w:szCs w:val="24"/>
          <w:lang w:val="ro-RO"/>
        </w:rPr>
        <w:t>TEŞOIU, Marin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Osteomielita : anatomie, clinică, terapeutică / Marin Teşoiu ; pref. de E. Sorrel . – Bucureşti : Tipografia Remus Cioflec , 1944 . – 417 p. : fig. ; 24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383-413</w:t>
      </w:r>
    </w:p>
    <w:p w:rsidR="002A15AC" w:rsidRPr="004D2D4F" w:rsidRDefault="002A15AC" w:rsidP="007F4676">
      <w:pPr>
        <w:tabs>
          <w:tab w:val="left" w:pos="851"/>
        </w:tabs>
        <w:jc w:val="both"/>
        <w:rPr>
          <w:sz w:val="24"/>
          <w:szCs w:val="24"/>
          <w:lang w:val="ro-RO"/>
        </w:rPr>
      </w:pPr>
      <w:r w:rsidRPr="004D2D4F">
        <w:rPr>
          <w:sz w:val="24"/>
          <w:szCs w:val="24"/>
          <w:lang w:val="ro-RO"/>
        </w:rPr>
        <w:t>616.71-018-002</w:t>
      </w:r>
    </w:p>
    <w:p w:rsidR="00C37100" w:rsidRPr="004D2D4F" w:rsidRDefault="00C37100"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BB2013" w:rsidRPr="004D2D4F" w:rsidRDefault="00964FFA" w:rsidP="007F4676">
      <w:pPr>
        <w:tabs>
          <w:tab w:val="left" w:pos="851"/>
        </w:tabs>
        <w:jc w:val="both"/>
        <w:rPr>
          <w:b/>
          <w:sz w:val="24"/>
          <w:szCs w:val="24"/>
          <w:lang w:val="ro-RO"/>
        </w:rPr>
      </w:pPr>
      <w:r w:rsidRPr="004D2D4F">
        <w:rPr>
          <w:b/>
          <w:sz w:val="24"/>
          <w:szCs w:val="24"/>
          <w:lang w:val="ro-RO"/>
        </w:rPr>
        <w:t>I.M.II 3584</w:t>
      </w:r>
    </w:p>
    <w:p w:rsidR="00964FFA" w:rsidRPr="004D2D4F" w:rsidRDefault="00964FFA" w:rsidP="007F4676">
      <w:pPr>
        <w:tabs>
          <w:tab w:val="left" w:pos="851"/>
        </w:tabs>
        <w:jc w:val="both"/>
        <w:rPr>
          <w:sz w:val="24"/>
          <w:szCs w:val="24"/>
          <w:lang w:val="ro-RO"/>
        </w:rPr>
      </w:pPr>
      <w:r w:rsidRPr="004D2D4F">
        <w:rPr>
          <w:b/>
          <w:sz w:val="24"/>
          <w:szCs w:val="24"/>
          <w:lang w:val="ro-RO"/>
        </w:rPr>
        <w:t>TESTE</w:t>
      </w:r>
      <w:r w:rsidRPr="004D2D4F">
        <w:rPr>
          <w:sz w:val="24"/>
          <w:szCs w:val="24"/>
          <w:lang w:val="ro-RO"/>
        </w:rPr>
        <w:t xml:space="preserve"> neverbale de grup pentru măsurarea inteligenţei : Instrucţii pentru aplicarea </w:t>
      </w:r>
      <w:r w:rsidR="00077A9E" w:rsidRPr="004D2D4F">
        <w:rPr>
          <w:sz w:val="24"/>
          <w:szCs w:val="24"/>
          <w:lang w:val="ro-RO"/>
        </w:rPr>
        <w:tab/>
      </w:r>
      <w:r w:rsidRPr="004D2D4F">
        <w:rPr>
          <w:sz w:val="24"/>
          <w:szCs w:val="24"/>
          <w:lang w:val="ro-RO"/>
        </w:rPr>
        <w:t xml:space="preserve">testelor şi cotarea rezultatelor : Formula B . – Cluj : Tipografia Cartea </w:t>
      </w:r>
      <w:r w:rsidR="00077A9E" w:rsidRPr="004D2D4F">
        <w:rPr>
          <w:sz w:val="24"/>
          <w:szCs w:val="24"/>
          <w:lang w:val="ro-RO"/>
        </w:rPr>
        <w:tab/>
      </w:r>
      <w:r w:rsidRPr="004D2D4F">
        <w:rPr>
          <w:sz w:val="24"/>
          <w:szCs w:val="24"/>
          <w:lang w:val="ro-RO"/>
        </w:rPr>
        <w:t xml:space="preserve">Românească, 1935. – 20p. : tab. ; 23 cm. </w:t>
      </w:r>
    </w:p>
    <w:p w:rsidR="00964FFA" w:rsidRPr="004D2D4F" w:rsidRDefault="00077A9E" w:rsidP="007F4676">
      <w:pPr>
        <w:tabs>
          <w:tab w:val="left" w:pos="851"/>
        </w:tabs>
        <w:jc w:val="both"/>
        <w:rPr>
          <w:sz w:val="24"/>
          <w:szCs w:val="24"/>
          <w:lang w:val="ro-RO"/>
        </w:rPr>
      </w:pPr>
      <w:r w:rsidRPr="004D2D4F">
        <w:rPr>
          <w:sz w:val="24"/>
          <w:szCs w:val="24"/>
          <w:lang w:val="ro-RO"/>
        </w:rPr>
        <w:tab/>
      </w:r>
      <w:r w:rsidR="00964FFA" w:rsidRPr="004D2D4F">
        <w:rPr>
          <w:sz w:val="24"/>
          <w:szCs w:val="24"/>
          <w:lang w:val="ro-RO"/>
        </w:rPr>
        <w:t xml:space="preserve">Institutul de Psihologie experimentală comparată şi aplicată a Univ din Cluj </w:t>
      </w:r>
    </w:p>
    <w:p w:rsidR="00964FFA" w:rsidRPr="004D2D4F" w:rsidRDefault="00964FFA" w:rsidP="007F4676">
      <w:pPr>
        <w:tabs>
          <w:tab w:val="left" w:pos="851"/>
        </w:tabs>
        <w:jc w:val="both"/>
        <w:rPr>
          <w:sz w:val="24"/>
          <w:szCs w:val="24"/>
          <w:lang w:val="ro-RO"/>
        </w:rPr>
      </w:pPr>
      <w:r w:rsidRPr="004D2D4F">
        <w:rPr>
          <w:sz w:val="24"/>
          <w:szCs w:val="24"/>
          <w:lang w:val="ro-RO"/>
        </w:rPr>
        <w:t xml:space="preserve">159.9.072 </w:t>
      </w:r>
    </w:p>
    <w:p w:rsidR="00BB2013" w:rsidRPr="004D2D4F" w:rsidRDefault="00BB2013"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C37100" w:rsidRPr="004D2D4F" w:rsidRDefault="00C37100" w:rsidP="007F4676">
      <w:pPr>
        <w:tabs>
          <w:tab w:val="left" w:pos="851"/>
        </w:tabs>
        <w:jc w:val="both"/>
        <w:rPr>
          <w:b/>
          <w:sz w:val="24"/>
          <w:szCs w:val="24"/>
          <w:lang w:val="ro-RO"/>
        </w:rPr>
      </w:pPr>
      <w:r w:rsidRPr="004D2D4F">
        <w:rPr>
          <w:b/>
          <w:sz w:val="24"/>
          <w:szCs w:val="24"/>
          <w:lang w:val="ro-RO"/>
        </w:rPr>
        <w:t xml:space="preserve">I.M. I 172 </w:t>
      </w:r>
    </w:p>
    <w:p w:rsidR="00C37100" w:rsidRPr="004D2D4F" w:rsidRDefault="00C37100" w:rsidP="007F4676">
      <w:pPr>
        <w:tabs>
          <w:tab w:val="left" w:pos="851"/>
        </w:tabs>
        <w:jc w:val="both"/>
        <w:rPr>
          <w:b/>
          <w:sz w:val="24"/>
          <w:szCs w:val="24"/>
          <w:lang w:val="ro-RO"/>
        </w:rPr>
      </w:pPr>
      <w:r w:rsidRPr="004D2D4F">
        <w:rPr>
          <w:b/>
          <w:sz w:val="24"/>
          <w:szCs w:val="24"/>
          <w:lang w:val="ro-RO"/>
        </w:rPr>
        <w:t>TESTUT, L.</w:t>
      </w:r>
    </w:p>
    <w:p w:rsidR="00C37100" w:rsidRPr="004D2D4F" w:rsidRDefault="000A53C8" w:rsidP="007F4676">
      <w:pPr>
        <w:tabs>
          <w:tab w:val="left" w:pos="851"/>
        </w:tabs>
        <w:jc w:val="both"/>
        <w:rPr>
          <w:sz w:val="24"/>
          <w:szCs w:val="24"/>
        </w:rPr>
      </w:pPr>
      <w:r w:rsidRPr="004D2D4F">
        <w:rPr>
          <w:sz w:val="24"/>
          <w:szCs w:val="24"/>
          <w:lang w:val="ro-RO"/>
        </w:rPr>
        <w:tab/>
      </w:r>
      <w:r w:rsidR="00C37100" w:rsidRPr="004D2D4F">
        <w:rPr>
          <w:sz w:val="24"/>
          <w:szCs w:val="24"/>
          <w:lang w:val="ro-RO"/>
        </w:rPr>
        <w:t xml:space="preserve">Precis d’anatomie descriptive </w:t>
      </w:r>
      <w:r w:rsidR="00DF5705" w:rsidRPr="004D2D4F">
        <w:rPr>
          <w:sz w:val="24"/>
          <w:szCs w:val="24"/>
        </w:rPr>
        <w:t>: A</w:t>
      </w:r>
      <w:r w:rsidR="00C37100" w:rsidRPr="004D2D4F">
        <w:rPr>
          <w:sz w:val="24"/>
          <w:szCs w:val="24"/>
        </w:rPr>
        <w:t>ide mémoire a l’usage des candidats au premier examen de doctorat / L.Testut . – treiziéme édition revue et corrigée . – Paris : Librairi</w:t>
      </w:r>
      <w:r w:rsidR="003837A5" w:rsidRPr="004D2D4F">
        <w:rPr>
          <w:sz w:val="24"/>
          <w:szCs w:val="24"/>
        </w:rPr>
        <w:t>e Octave Doin Gaston Doin &amp; Cie</w:t>
      </w:r>
      <w:r w:rsidR="00C37100" w:rsidRPr="004D2D4F">
        <w:rPr>
          <w:sz w:val="24"/>
          <w:szCs w:val="24"/>
        </w:rPr>
        <w:t>, Editeurs, 1926. – 810p</w:t>
      </w:r>
      <w:r w:rsidR="003837A5" w:rsidRPr="004D2D4F">
        <w:rPr>
          <w:sz w:val="24"/>
          <w:szCs w:val="24"/>
        </w:rPr>
        <w:t>.</w:t>
      </w:r>
      <w:r w:rsidR="00C37100" w:rsidRPr="004D2D4F">
        <w:rPr>
          <w:sz w:val="24"/>
          <w:szCs w:val="24"/>
        </w:rPr>
        <w:t>; 19 cm.</w:t>
      </w:r>
    </w:p>
    <w:p w:rsidR="00DF5705" w:rsidRPr="004D2D4F" w:rsidRDefault="00DF5705" w:rsidP="007F4676">
      <w:pPr>
        <w:tabs>
          <w:tab w:val="left" w:pos="851"/>
        </w:tabs>
        <w:jc w:val="both"/>
        <w:rPr>
          <w:sz w:val="24"/>
          <w:szCs w:val="24"/>
        </w:rPr>
      </w:pPr>
      <w:r w:rsidRPr="004D2D4F">
        <w:rPr>
          <w:sz w:val="24"/>
          <w:szCs w:val="24"/>
        </w:rPr>
        <w:t>611</w:t>
      </w:r>
    </w:p>
    <w:p w:rsidR="00DF5705" w:rsidRPr="004D2D4F" w:rsidRDefault="00DF5705" w:rsidP="007F4676">
      <w:pPr>
        <w:tabs>
          <w:tab w:val="left" w:pos="851"/>
        </w:tabs>
        <w:jc w:val="both"/>
        <w:rPr>
          <w:sz w:val="24"/>
          <w:szCs w:val="24"/>
        </w:rPr>
      </w:pPr>
    </w:p>
    <w:p w:rsidR="00077A9E" w:rsidRPr="004D2D4F" w:rsidRDefault="00077A9E" w:rsidP="007F4676">
      <w:pPr>
        <w:tabs>
          <w:tab w:val="left" w:pos="851"/>
        </w:tabs>
        <w:jc w:val="both"/>
        <w:rPr>
          <w:sz w:val="24"/>
          <w:szCs w:val="24"/>
        </w:rPr>
      </w:pPr>
    </w:p>
    <w:p w:rsidR="00DF5705" w:rsidRPr="004D2D4F" w:rsidRDefault="00DF5705" w:rsidP="007F4676">
      <w:pPr>
        <w:tabs>
          <w:tab w:val="left" w:pos="851"/>
        </w:tabs>
        <w:jc w:val="both"/>
        <w:rPr>
          <w:b/>
          <w:sz w:val="24"/>
          <w:szCs w:val="24"/>
        </w:rPr>
      </w:pPr>
      <w:r w:rsidRPr="004D2D4F">
        <w:rPr>
          <w:b/>
          <w:sz w:val="24"/>
          <w:szCs w:val="24"/>
        </w:rPr>
        <w:t xml:space="preserve">I.M. I 171 </w:t>
      </w:r>
    </w:p>
    <w:p w:rsidR="00DF5705" w:rsidRPr="004D2D4F" w:rsidRDefault="00DF5705" w:rsidP="007F4676">
      <w:pPr>
        <w:tabs>
          <w:tab w:val="left" w:pos="851"/>
        </w:tabs>
        <w:jc w:val="both"/>
        <w:rPr>
          <w:b/>
          <w:sz w:val="24"/>
          <w:szCs w:val="24"/>
        </w:rPr>
      </w:pPr>
      <w:r w:rsidRPr="004D2D4F">
        <w:rPr>
          <w:b/>
          <w:sz w:val="24"/>
          <w:szCs w:val="24"/>
        </w:rPr>
        <w:t>TESTUT, L. ; JAÇOB, O.</w:t>
      </w:r>
    </w:p>
    <w:p w:rsidR="006A566A" w:rsidRPr="004D2D4F" w:rsidRDefault="000A53C8" w:rsidP="007F4676">
      <w:pPr>
        <w:tabs>
          <w:tab w:val="left" w:pos="851"/>
        </w:tabs>
        <w:jc w:val="both"/>
        <w:rPr>
          <w:sz w:val="24"/>
          <w:szCs w:val="24"/>
        </w:rPr>
      </w:pPr>
      <w:r w:rsidRPr="004D2D4F">
        <w:rPr>
          <w:sz w:val="24"/>
          <w:szCs w:val="24"/>
        </w:rPr>
        <w:tab/>
      </w:r>
      <w:r w:rsidR="00DF5705" w:rsidRPr="004D2D4F">
        <w:rPr>
          <w:sz w:val="24"/>
          <w:szCs w:val="24"/>
        </w:rPr>
        <w:t xml:space="preserve">Précis d’anatomie topographique avec applications médico – chirurgicales : Aide – mémoire </w:t>
      </w:r>
      <w:r w:rsidR="009C01A5" w:rsidRPr="004D2D4F">
        <w:rPr>
          <w:sz w:val="24"/>
          <w:szCs w:val="24"/>
        </w:rPr>
        <w:t xml:space="preserve">: </w:t>
      </w:r>
      <w:r w:rsidR="00501F20" w:rsidRPr="004D2D4F">
        <w:rPr>
          <w:sz w:val="24"/>
          <w:szCs w:val="24"/>
        </w:rPr>
        <w:t>a</w:t>
      </w:r>
      <w:r w:rsidR="00DF5705" w:rsidRPr="004D2D4F">
        <w:rPr>
          <w:sz w:val="24"/>
          <w:szCs w:val="24"/>
        </w:rPr>
        <w:t xml:space="preserve"> l’usage des candidats au troisiéme examen de doctorat /L.Testut, O.Jacob . –ed. a 4-a</w:t>
      </w:r>
      <w:r w:rsidR="009C01A5" w:rsidRPr="004D2D4F">
        <w:rPr>
          <w:sz w:val="24"/>
          <w:szCs w:val="24"/>
        </w:rPr>
        <w:t xml:space="preserve"> revăzută şi corectată</w:t>
      </w:r>
      <w:r w:rsidR="00DF5705" w:rsidRPr="004D2D4F">
        <w:rPr>
          <w:sz w:val="24"/>
          <w:szCs w:val="24"/>
        </w:rPr>
        <w:t xml:space="preserve"> .-Paris : Octave Doin et Fils, 1911 . – II</w:t>
      </w:r>
      <w:r w:rsidR="009C01A5" w:rsidRPr="004D2D4F">
        <w:rPr>
          <w:sz w:val="24"/>
          <w:szCs w:val="24"/>
        </w:rPr>
        <w:t>p</w:t>
      </w:r>
      <w:r w:rsidR="00DF5705" w:rsidRPr="004D2D4F">
        <w:rPr>
          <w:sz w:val="24"/>
          <w:szCs w:val="24"/>
        </w:rPr>
        <w:t xml:space="preserve"> , </w:t>
      </w:r>
      <w:r w:rsidR="009C01A5" w:rsidRPr="004D2D4F">
        <w:rPr>
          <w:sz w:val="24"/>
          <w:szCs w:val="24"/>
        </w:rPr>
        <w:t>554p. ; 18 cm</w:t>
      </w:r>
      <w:r w:rsidR="00DF5705" w:rsidRPr="004D2D4F">
        <w:rPr>
          <w:sz w:val="24"/>
          <w:szCs w:val="24"/>
        </w:rPr>
        <w:t xml:space="preserve"> . – ( Collection Testut) </w:t>
      </w:r>
    </w:p>
    <w:p w:rsidR="00DF5705" w:rsidRPr="004D2D4F" w:rsidRDefault="00DF5705" w:rsidP="007F4676">
      <w:pPr>
        <w:tabs>
          <w:tab w:val="left" w:pos="851"/>
        </w:tabs>
        <w:jc w:val="both"/>
        <w:rPr>
          <w:sz w:val="24"/>
          <w:szCs w:val="24"/>
        </w:rPr>
      </w:pPr>
      <w:r w:rsidRPr="004D2D4F">
        <w:rPr>
          <w:sz w:val="24"/>
          <w:szCs w:val="24"/>
        </w:rPr>
        <w:t>611.9</w:t>
      </w:r>
    </w:p>
    <w:p w:rsidR="000A53C8" w:rsidRPr="004D2D4F" w:rsidRDefault="000A53C8" w:rsidP="007F4676">
      <w:pPr>
        <w:tabs>
          <w:tab w:val="left" w:pos="851"/>
        </w:tabs>
        <w:jc w:val="both"/>
        <w:rPr>
          <w:sz w:val="24"/>
          <w:szCs w:val="24"/>
        </w:rPr>
      </w:pPr>
    </w:p>
    <w:p w:rsidR="00077A9E" w:rsidRPr="004D2D4F" w:rsidRDefault="00077A9E" w:rsidP="007F4676">
      <w:pPr>
        <w:tabs>
          <w:tab w:val="left" w:pos="851"/>
        </w:tabs>
        <w:jc w:val="both"/>
        <w:rPr>
          <w:sz w:val="24"/>
          <w:szCs w:val="24"/>
        </w:rPr>
      </w:pPr>
    </w:p>
    <w:p w:rsidR="006A566A" w:rsidRPr="004D2D4F" w:rsidRDefault="006A566A" w:rsidP="007F4676">
      <w:pPr>
        <w:tabs>
          <w:tab w:val="left" w:pos="851"/>
        </w:tabs>
        <w:jc w:val="both"/>
        <w:rPr>
          <w:b/>
          <w:sz w:val="24"/>
          <w:szCs w:val="24"/>
        </w:rPr>
      </w:pPr>
      <w:r w:rsidRPr="004D2D4F">
        <w:rPr>
          <w:b/>
          <w:sz w:val="24"/>
          <w:szCs w:val="24"/>
        </w:rPr>
        <w:t xml:space="preserve">I.M. I 171 </w:t>
      </w:r>
    </w:p>
    <w:p w:rsidR="006A566A" w:rsidRPr="004D2D4F" w:rsidRDefault="006A566A" w:rsidP="007F4676">
      <w:pPr>
        <w:tabs>
          <w:tab w:val="left" w:pos="851"/>
        </w:tabs>
        <w:jc w:val="both"/>
        <w:rPr>
          <w:b/>
          <w:sz w:val="24"/>
          <w:szCs w:val="24"/>
        </w:rPr>
      </w:pPr>
      <w:r w:rsidRPr="004D2D4F">
        <w:rPr>
          <w:b/>
          <w:sz w:val="24"/>
          <w:szCs w:val="24"/>
        </w:rPr>
        <w:t>TESTUT, L. ; JAÇOB, O.</w:t>
      </w:r>
    </w:p>
    <w:p w:rsidR="006A566A" w:rsidRPr="004D2D4F" w:rsidRDefault="000A53C8" w:rsidP="007F4676">
      <w:pPr>
        <w:tabs>
          <w:tab w:val="left" w:pos="851"/>
        </w:tabs>
        <w:jc w:val="both"/>
        <w:rPr>
          <w:sz w:val="24"/>
          <w:szCs w:val="24"/>
        </w:rPr>
      </w:pPr>
      <w:r w:rsidRPr="004D2D4F">
        <w:rPr>
          <w:sz w:val="24"/>
          <w:szCs w:val="24"/>
        </w:rPr>
        <w:tab/>
      </w:r>
      <w:r w:rsidR="006A566A" w:rsidRPr="004D2D4F">
        <w:rPr>
          <w:sz w:val="24"/>
          <w:szCs w:val="24"/>
        </w:rPr>
        <w:t xml:space="preserve">Précis d’anatomie topographique avec applications médico – chirurgicales : Aide – mémoire : </w:t>
      </w:r>
      <w:r w:rsidR="00501F20" w:rsidRPr="004D2D4F">
        <w:rPr>
          <w:sz w:val="24"/>
          <w:szCs w:val="24"/>
        </w:rPr>
        <w:t>a</w:t>
      </w:r>
      <w:r w:rsidR="006A566A" w:rsidRPr="004D2D4F">
        <w:rPr>
          <w:sz w:val="24"/>
          <w:szCs w:val="24"/>
        </w:rPr>
        <w:t xml:space="preserve"> l’usage des candidats au troisiéme examen de doctorat /L.Testut, </w:t>
      </w:r>
      <w:r w:rsidR="006A566A" w:rsidRPr="004D2D4F">
        <w:rPr>
          <w:sz w:val="24"/>
          <w:szCs w:val="24"/>
        </w:rPr>
        <w:lastRenderedPageBreak/>
        <w:t xml:space="preserve">O.Jacob . –ed. a 9-a revăzută şi corectată de Razmond d’Bernand .- Paris : G.Doin et Cie, 1930 . – IIp , 557p. ; 20 cm . – ( Collection Testut) </w:t>
      </w:r>
    </w:p>
    <w:p w:rsidR="00835D3B" w:rsidRPr="004D2D4F" w:rsidRDefault="006A566A" w:rsidP="007F4676">
      <w:pPr>
        <w:tabs>
          <w:tab w:val="left" w:pos="851"/>
        </w:tabs>
        <w:jc w:val="both"/>
        <w:rPr>
          <w:sz w:val="24"/>
          <w:szCs w:val="24"/>
        </w:rPr>
      </w:pPr>
      <w:r w:rsidRPr="004D2D4F">
        <w:rPr>
          <w:sz w:val="24"/>
          <w:szCs w:val="24"/>
        </w:rPr>
        <w:t>611.9</w:t>
      </w:r>
    </w:p>
    <w:p w:rsidR="00835D3B" w:rsidRPr="004D2D4F" w:rsidRDefault="00835D3B"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501F20" w:rsidRPr="004D2D4F" w:rsidRDefault="00501F20" w:rsidP="007F4676">
      <w:pPr>
        <w:tabs>
          <w:tab w:val="left" w:pos="851"/>
        </w:tabs>
        <w:jc w:val="both"/>
        <w:rPr>
          <w:b/>
          <w:sz w:val="24"/>
          <w:szCs w:val="24"/>
        </w:rPr>
      </w:pPr>
      <w:r w:rsidRPr="004D2D4F">
        <w:rPr>
          <w:b/>
          <w:sz w:val="24"/>
          <w:szCs w:val="24"/>
        </w:rPr>
        <w:t xml:space="preserve">I.M. I 171 </w:t>
      </w:r>
    </w:p>
    <w:p w:rsidR="00501F20" w:rsidRPr="004D2D4F" w:rsidRDefault="00501F20" w:rsidP="007F4676">
      <w:pPr>
        <w:tabs>
          <w:tab w:val="left" w:pos="851"/>
        </w:tabs>
        <w:jc w:val="both"/>
        <w:rPr>
          <w:b/>
          <w:sz w:val="24"/>
          <w:szCs w:val="24"/>
        </w:rPr>
      </w:pPr>
      <w:r w:rsidRPr="004D2D4F">
        <w:rPr>
          <w:b/>
          <w:sz w:val="24"/>
          <w:szCs w:val="24"/>
        </w:rPr>
        <w:t>TESTUT, L. ; JAÇOB, O.</w:t>
      </w:r>
    </w:p>
    <w:p w:rsidR="00501F20" w:rsidRPr="004D2D4F" w:rsidRDefault="000A53C8" w:rsidP="007F4676">
      <w:pPr>
        <w:tabs>
          <w:tab w:val="left" w:pos="851"/>
        </w:tabs>
        <w:jc w:val="both"/>
        <w:rPr>
          <w:sz w:val="24"/>
          <w:szCs w:val="24"/>
        </w:rPr>
      </w:pPr>
      <w:r w:rsidRPr="004D2D4F">
        <w:rPr>
          <w:sz w:val="24"/>
          <w:szCs w:val="24"/>
        </w:rPr>
        <w:tab/>
      </w:r>
      <w:r w:rsidR="00501F20" w:rsidRPr="004D2D4F">
        <w:rPr>
          <w:sz w:val="24"/>
          <w:szCs w:val="24"/>
        </w:rPr>
        <w:t xml:space="preserve">Précis d’anatomie topographique avec applications médico – chirurgicales : Aide – mémoire : a l’usage des candidats au troisiéme examen de doctorat /L.Testut, O.Jacob . –ed. a 5-a revăzută şi corectată .- Paris : Libraire </w:t>
      </w:r>
      <w:r w:rsidR="006C119F" w:rsidRPr="004D2D4F">
        <w:rPr>
          <w:sz w:val="24"/>
          <w:szCs w:val="24"/>
        </w:rPr>
        <w:t>Octave Doin ; Gaston .Doin, 1920</w:t>
      </w:r>
      <w:r w:rsidR="00501F20" w:rsidRPr="004D2D4F">
        <w:rPr>
          <w:sz w:val="24"/>
          <w:szCs w:val="24"/>
        </w:rPr>
        <w:t xml:space="preserve"> . – IIp , 554p. ; 20 cm </w:t>
      </w:r>
      <w:r w:rsidR="006C119F" w:rsidRPr="004D2D4F">
        <w:rPr>
          <w:sz w:val="24"/>
          <w:szCs w:val="24"/>
        </w:rPr>
        <w:t>.</w:t>
      </w:r>
    </w:p>
    <w:p w:rsidR="00501F20" w:rsidRPr="004D2D4F" w:rsidRDefault="00501F20" w:rsidP="007F4676">
      <w:pPr>
        <w:tabs>
          <w:tab w:val="left" w:pos="851"/>
        </w:tabs>
        <w:jc w:val="both"/>
        <w:rPr>
          <w:sz w:val="24"/>
          <w:szCs w:val="24"/>
        </w:rPr>
      </w:pPr>
      <w:r w:rsidRPr="004D2D4F">
        <w:rPr>
          <w:sz w:val="24"/>
          <w:szCs w:val="24"/>
        </w:rPr>
        <w:t>611.9</w:t>
      </w:r>
    </w:p>
    <w:p w:rsidR="00501F20" w:rsidRPr="004D2D4F" w:rsidRDefault="00501F20"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A12811" w:rsidRPr="004D2D4F" w:rsidRDefault="006C119F" w:rsidP="007F4676">
      <w:pPr>
        <w:tabs>
          <w:tab w:val="left" w:pos="851"/>
        </w:tabs>
        <w:jc w:val="both"/>
        <w:rPr>
          <w:b/>
          <w:sz w:val="24"/>
          <w:szCs w:val="24"/>
        </w:rPr>
      </w:pPr>
      <w:r w:rsidRPr="004D2D4F">
        <w:rPr>
          <w:b/>
          <w:sz w:val="24"/>
          <w:szCs w:val="24"/>
        </w:rPr>
        <w:t>I.M. III 567</w:t>
      </w:r>
    </w:p>
    <w:p w:rsidR="00A12811" w:rsidRPr="004D2D4F" w:rsidRDefault="00A12811" w:rsidP="007F4676">
      <w:pPr>
        <w:tabs>
          <w:tab w:val="left" w:pos="851"/>
        </w:tabs>
        <w:jc w:val="both"/>
        <w:rPr>
          <w:b/>
          <w:sz w:val="24"/>
          <w:szCs w:val="24"/>
        </w:rPr>
      </w:pPr>
      <w:r w:rsidRPr="004D2D4F">
        <w:rPr>
          <w:b/>
          <w:sz w:val="24"/>
          <w:szCs w:val="24"/>
        </w:rPr>
        <w:t>TESTUT, L. ; JAÇOB, O. ; BILLET, H.</w:t>
      </w:r>
    </w:p>
    <w:p w:rsidR="00A12811" w:rsidRPr="004D2D4F" w:rsidRDefault="000A53C8" w:rsidP="007F4676">
      <w:pPr>
        <w:tabs>
          <w:tab w:val="left" w:pos="851"/>
        </w:tabs>
        <w:jc w:val="both"/>
        <w:rPr>
          <w:sz w:val="24"/>
          <w:szCs w:val="24"/>
        </w:rPr>
      </w:pPr>
      <w:r w:rsidRPr="004D2D4F">
        <w:rPr>
          <w:sz w:val="24"/>
          <w:szCs w:val="24"/>
        </w:rPr>
        <w:tab/>
      </w:r>
      <w:r w:rsidR="00A12811" w:rsidRPr="004D2D4F">
        <w:rPr>
          <w:sz w:val="24"/>
          <w:szCs w:val="24"/>
        </w:rPr>
        <w:t>Précis–atlas de dissection des régions / L.Testut, O.Jacob , M.Billet . - Paris : Libraire Octave Doin ; Gaston .Doin, 1921 . – .</w:t>
      </w:r>
      <w:r w:rsidR="006C119F" w:rsidRPr="004D2D4F">
        <w:rPr>
          <w:sz w:val="24"/>
          <w:szCs w:val="24"/>
        </w:rPr>
        <w:t>251p.: fig.; 20 cm.</w:t>
      </w:r>
    </w:p>
    <w:p w:rsidR="006C119F" w:rsidRPr="004D2D4F" w:rsidRDefault="00077A9E" w:rsidP="007F4676">
      <w:pPr>
        <w:tabs>
          <w:tab w:val="left" w:pos="851"/>
        </w:tabs>
        <w:jc w:val="both"/>
        <w:rPr>
          <w:sz w:val="24"/>
          <w:szCs w:val="24"/>
        </w:rPr>
      </w:pPr>
      <w:r w:rsidRPr="004D2D4F">
        <w:rPr>
          <w:sz w:val="24"/>
          <w:szCs w:val="24"/>
        </w:rPr>
        <w:tab/>
      </w:r>
      <w:r w:rsidR="006C119F" w:rsidRPr="004D2D4F">
        <w:rPr>
          <w:sz w:val="24"/>
          <w:szCs w:val="24"/>
        </w:rPr>
        <w:t>Lipsa p. 200-203</w:t>
      </w:r>
    </w:p>
    <w:p w:rsidR="00A12811" w:rsidRPr="004D2D4F" w:rsidRDefault="006C119F" w:rsidP="007F4676">
      <w:pPr>
        <w:tabs>
          <w:tab w:val="left" w:pos="851"/>
        </w:tabs>
        <w:jc w:val="both"/>
        <w:rPr>
          <w:sz w:val="24"/>
          <w:szCs w:val="24"/>
        </w:rPr>
      </w:pPr>
      <w:r w:rsidRPr="004D2D4F">
        <w:rPr>
          <w:sz w:val="24"/>
          <w:szCs w:val="24"/>
        </w:rPr>
        <w:t>611(084.4)</w:t>
      </w:r>
    </w:p>
    <w:p w:rsidR="00A12811" w:rsidRPr="004D2D4F" w:rsidRDefault="00A12811"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EB40FF" w:rsidRPr="004D2D4F" w:rsidRDefault="00EB40FF" w:rsidP="007F4676">
      <w:pPr>
        <w:tabs>
          <w:tab w:val="left" w:pos="851"/>
        </w:tabs>
        <w:jc w:val="both"/>
        <w:rPr>
          <w:b/>
          <w:sz w:val="24"/>
          <w:szCs w:val="24"/>
          <w:lang w:val="ro-RO"/>
        </w:rPr>
      </w:pPr>
      <w:r w:rsidRPr="004D2D4F">
        <w:rPr>
          <w:b/>
          <w:sz w:val="24"/>
          <w:szCs w:val="24"/>
          <w:lang w:val="ro-RO"/>
        </w:rPr>
        <w:t>I.M. I.172</w:t>
      </w:r>
    </w:p>
    <w:p w:rsidR="00EB40FF" w:rsidRPr="004D2D4F" w:rsidRDefault="00FC4DB6" w:rsidP="007F4676">
      <w:pPr>
        <w:tabs>
          <w:tab w:val="left" w:pos="851"/>
        </w:tabs>
        <w:jc w:val="both"/>
        <w:rPr>
          <w:b/>
          <w:sz w:val="24"/>
          <w:szCs w:val="24"/>
          <w:lang w:val="ro-RO"/>
        </w:rPr>
      </w:pPr>
      <w:r w:rsidRPr="004D2D4F">
        <w:rPr>
          <w:b/>
          <w:sz w:val="24"/>
          <w:szCs w:val="24"/>
          <w:lang w:val="ro-RO"/>
        </w:rPr>
        <w:t xml:space="preserve">TESTUT.L. </w:t>
      </w:r>
      <w:r w:rsidR="00EB40FF" w:rsidRPr="004D2D4F">
        <w:rPr>
          <w:b/>
          <w:sz w:val="24"/>
          <w:szCs w:val="24"/>
          <w:lang w:val="ro-RO"/>
        </w:rPr>
        <w:t>; LATARJET, A.</w:t>
      </w:r>
    </w:p>
    <w:p w:rsidR="00A12811" w:rsidRPr="004D2D4F" w:rsidRDefault="000A53C8" w:rsidP="007F4676">
      <w:pPr>
        <w:tabs>
          <w:tab w:val="left" w:pos="851"/>
        </w:tabs>
        <w:jc w:val="both"/>
        <w:rPr>
          <w:sz w:val="24"/>
          <w:szCs w:val="24"/>
          <w:lang w:val="ro-RO"/>
        </w:rPr>
      </w:pPr>
      <w:r w:rsidRPr="004D2D4F">
        <w:rPr>
          <w:sz w:val="24"/>
          <w:szCs w:val="24"/>
          <w:lang w:val="ro-RO"/>
        </w:rPr>
        <w:tab/>
      </w:r>
      <w:r w:rsidR="00EB40FF" w:rsidRPr="004D2D4F">
        <w:rPr>
          <w:sz w:val="24"/>
          <w:szCs w:val="24"/>
          <w:lang w:val="ro-RO"/>
        </w:rPr>
        <w:t>Precis d’anatomie descriptive : aide –mémoire a l’usage des candidats au premier examen de doctorat / L. Testut, A. Latarjet . – quatorziéme edition revue et corrigée . –Paris : G.Doin &amp; Cie Editeurs, 1933 . – 891 p. ; 20 cm.</w:t>
      </w:r>
    </w:p>
    <w:p w:rsidR="00EB40FF" w:rsidRPr="004D2D4F" w:rsidRDefault="00EB40FF" w:rsidP="007F4676">
      <w:pPr>
        <w:tabs>
          <w:tab w:val="left" w:pos="851"/>
        </w:tabs>
        <w:jc w:val="both"/>
        <w:rPr>
          <w:sz w:val="24"/>
          <w:szCs w:val="24"/>
          <w:lang w:val="ro-RO"/>
        </w:rPr>
      </w:pPr>
      <w:r w:rsidRPr="004D2D4F">
        <w:rPr>
          <w:sz w:val="24"/>
          <w:szCs w:val="24"/>
          <w:lang w:val="ro-RO"/>
        </w:rPr>
        <w:t>611</w:t>
      </w:r>
    </w:p>
    <w:p w:rsidR="00EB40FF" w:rsidRPr="004D2D4F" w:rsidRDefault="00EB40FF" w:rsidP="007F4676">
      <w:pPr>
        <w:tabs>
          <w:tab w:val="left" w:pos="851"/>
        </w:tabs>
        <w:jc w:val="both"/>
        <w:rPr>
          <w:sz w:val="24"/>
          <w:szCs w:val="24"/>
          <w:lang w:val="ro-RO"/>
        </w:rPr>
      </w:pPr>
    </w:p>
    <w:p w:rsidR="00BB2013" w:rsidRPr="004D2D4F" w:rsidRDefault="00BB2013"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III 563</w:t>
      </w:r>
    </w:p>
    <w:p w:rsidR="002A15AC" w:rsidRPr="004D2D4F" w:rsidRDefault="002A15AC" w:rsidP="007F4676">
      <w:pPr>
        <w:tabs>
          <w:tab w:val="left" w:pos="851"/>
        </w:tabs>
        <w:jc w:val="both"/>
        <w:rPr>
          <w:b/>
          <w:sz w:val="24"/>
          <w:szCs w:val="24"/>
          <w:lang w:val="ro-RO"/>
        </w:rPr>
      </w:pPr>
      <w:r w:rsidRPr="004D2D4F">
        <w:rPr>
          <w:b/>
          <w:sz w:val="24"/>
          <w:szCs w:val="24"/>
          <w:lang w:val="ro-RO"/>
        </w:rPr>
        <w:t>TESTUT,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Traité d’anatomie humaine / L. Testut .- 8 ème ed. revue et augmentée par A. Latarjee .- Paris : Gaston Doin et C-ie Ed. , 1929 – 1931</w:t>
      </w:r>
    </w:p>
    <w:p w:rsidR="002A15AC" w:rsidRPr="004D2D4F" w:rsidRDefault="002A15AC" w:rsidP="007F4676">
      <w:pPr>
        <w:tabs>
          <w:tab w:val="left" w:pos="851"/>
        </w:tabs>
        <w:jc w:val="both"/>
        <w:rPr>
          <w:sz w:val="24"/>
          <w:szCs w:val="24"/>
          <w:lang w:val="ro-RO"/>
        </w:rPr>
      </w:pPr>
      <w:r w:rsidRPr="004D2D4F">
        <w:rPr>
          <w:sz w:val="24"/>
          <w:szCs w:val="24"/>
          <w:lang w:val="ro-RO"/>
        </w:rPr>
        <w:t>611.1/.6</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III 563</w:t>
      </w:r>
    </w:p>
    <w:p w:rsidR="002A15AC" w:rsidRPr="004D2D4F" w:rsidRDefault="002A15AC" w:rsidP="007F4676">
      <w:pPr>
        <w:tabs>
          <w:tab w:val="left" w:pos="851"/>
        </w:tabs>
        <w:jc w:val="both"/>
        <w:rPr>
          <w:b/>
          <w:sz w:val="24"/>
          <w:szCs w:val="24"/>
          <w:lang w:val="ro-RO"/>
        </w:rPr>
      </w:pPr>
      <w:r w:rsidRPr="004D2D4F">
        <w:rPr>
          <w:b/>
          <w:sz w:val="24"/>
          <w:szCs w:val="24"/>
          <w:lang w:val="ro-RO"/>
        </w:rPr>
        <w:t>TESTUT,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Traité d’anatomie humaine : Tome 2 ème 1 ère fasc. : angéiologie / L. Testut .- 8 ème ed. revue, augmentée par A. Latarjee .- Paris : Gaston Doin et C-ie Editeurs , 1929 .- 570 p. : il. , 25 cm.</w:t>
      </w:r>
    </w:p>
    <w:p w:rsidR="002A15AC" w:rsidRPr="004D2D4F" w:rsidRDefault="002A15AC" w:rsidP="007F4676">
      <w:pPr>
        <w:tabs>
          <w:tab w:val="left" w:pos="851"/>
        </w:tabs>
        <w:jc w:val="both"/>
        <w:rPr>
          <w:sz w:val="24"/>
          <w:szCs w:val="24"/>
          <w:lang w:val="ro-RO"/>
        </w:rPr>
      </w:pPr>
      <w:r w:rsidRPr="004D2D4F">
        <w:rPr>
          <w:sz w:val="24"/>
          <w:szCs w:val="24"/>
          <w:lang w:val="ro-RO"/>
        </w:rPr>
        <w:t>611.1</w:t>
      </w:r>
    </w:p>
    <w:p w:rsidR="000A53C8" w:rsidRPr="004D2D4F" w:rsidRDefault="000A53C8"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lastRenderedPageBreak/>
        <w:t>I.M. III 563</w:t>
      </w:r>
    </w:p>
    <w:p w:rsidR="002A15AC" w:rsidRPr="004D2D4F" w:rsidRDefault="002A15AC" w:rsidP="007F4676">
      <w:pPr>
        <w:tabs>
          <w:tab w:val="left" w:pos="851"/>
        </w:tabs>
        <w:jc w:val="both"/>
        <w:rPr>
          <w:b/>
          <w:sz w:val="24"/>
          <w:szCs w:val="24"/>
          <w:lang w:val="ro-RO"/>
        </w:rPr>
      </w:pPr>
      <w:r w:rsidRPr="004D2D4F">
        <w:rPr>
          <w:b/>
          <w:sz w:val="24"/>
          <w:szCs w:val="24"/>
          <w:lang w:val="ro-RO"/>
        </w:rPr>
        <w:t>TESTUT,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Traité d’anatomie humaine : Tome 2 ème 2 ère fasc. : systeme nerveux central / L. Testut .- 8 ème ed. revue et augmentée par A. Latarjee .- Paris : Gaston Doin et C-ie Editeurs , 1929 .- p. 571 - 1253 : il. , 25 cm.</w:t>
      </w:r>
    </w:p>
    <w:p w:rsidR="00835D3B" w:rsidRPr="004D2D4F" w:rsidRDefault="002A15AC" w:rsidP="007F4676">
      <w:pPr>
        <w:tabs>
          <w:tab w:val="left" w:pos="851"/>
        </w:tabs>
        <w:jc w:val="both"/>
        <w:rPr>
          <w:sz w:val="24"/>
          <w:szCs w:val="24"/>
          <w:lang w:val="ro-RO"/>
        </w:rPr>
      </w:pPr>
      <w:r w:rsidRPr="004D2D4F">
        <w:rPr>
          <w:sz w:val="24"/>
          <w:szCs w:val="24"/>
          <w:lang w:val="ro-RO"/>
        </w:rPr>
        <w:t>611.8</w:t>
      </w:r>
    </w:p>
    <w:p w:rsidR="00835D3B" w:rsidRPr="004D2D4F" w:rsidRDefault="00835D3B"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III 563</w:t>
      </w:r>
    </w:p>
    <w:p w:rsidR="002A15AC" w:rsidRPr="004D2D4F" w:rsidRDefault="002A15AC" w:rsidP="007F4676">
      <w:pPr>
        <w:tabs>
          <w:tab w:val="left" w:pos="851"/>
        </w:tabs>
        <w:jc w:val="both"/>
        <w:rPr>
          <w:b/>
          <w:sz w:val="24"/>
          <w:szCs w:val="24"/>
          <w:lang w:val="ro-RO"/>
        </w:rPr>
      </w:pPr>
      <w:r w:rsidRPr="004D2D4F">
        <w:rPr>
          <w:b/>
          <w:sz w:val="24"/>
          <w:szCs w:val="24"/>
          <w:lang w:val="ro-RO"/>
        </w:rPr>
        <w:t>TESTUT,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Traité d’anatomie humaine : Tome 4 ème : appareil de la digestion / L. Testut .- 8 ème ed. revue et augmentée par A. Latarjet .- Paris : Gaston Doin et C-ie Editeurs , 1931 .- p. 740 : il. , 25 cm.</w:t>
      </w:r>
    </w:p>
    <w:p w:rsidR="002A15AC" w:rsidRPr="004D2D4F" w:rsidRDefault="002A15AC" w:rsidP="007F4676">
      <w:pPr>
        <w:tabs>
          <w:tab w:val="left" w:pos="851"/>
        </w:tabs>
        <w:jc w:val="both"/>
        <w:rPr>
          <w:sz w:val="24"/>
          <w:szCs w:val="24"/>
          <w:lang w:val="ro-RO"/>
        </w:rPr>
      </w:pPr>
      <w:r w:rsidRPr="004D2D4F">
        <w:rPr>
          <w:sz w:val="24"/>
          <w:szCs w:val="24"/>
          <w:lang w:val="ro-RO"/>
        </w:rPr>
        <w:t>611.3</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2530</w:t>
      </w:r>
    </w:p>
    <w:p w:rsidR="002A15AC" w:rsidRPr="004D2D4F" w:rsidRDefault="002A15AC" w:rsidP="007F4676">
      <w:pPr>
        <w:tabs>
          <w:tab w:val="left" w:pos="851"/>
        </w:tabs>
        <w:jc w:val="both"/>
        <w:rPr>
          <w:b/>
          <w:sz w:val="24"/>
          <w:szCs w:val="24"/>
          <w:lang w:val="ro-RO"/>
        </w:rPr>
      </w:pPr>
      <w:r w:rsidRPr="004D2D4F">
        <w:rPr>
          <w:b/>
          <w:sz w:val="24"/>
          <w:szCs w:val="24"/>
          <w:lang w:val="ro-RO"/>
        </w:rPr>
        <w:t>ŢEŢU, I.</w:t>
      </w:r>
    </w:p>
    <w:p w:rsidR="002A15AC" w:rsidRPr="004D2D4F" w:rsidRDefault="000A53C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Consideraţiuni în legătură cu plăgile de război laryngo-tracheale / I. Ţeţu . – Bucureşti : Institutul de Arte Grafice „Eminescu” S. A. , 1942 . – 12 p. ; 21 cm</w:t>
      </w:r>
    </w:p>
    <w:p w:rsidR="002A15AC" w:rsidRPr="004D2D4F" w:rsidRDefault="002A15AC" w:rsidP="007F4676">
      <w:pPr>
        <w:tabs>
          <w:tab w:val="left" w:pos="851"/>
        </w:tabs>
        <w:jc w:val="both"/>
        <w:rPr>
          <w:sz w:val="24"/>
          <w:szCs w:val="24"/>
          <w:lang w:val="ro-RO"/>
        </w:rPr>
      </w:pPr>
      <w:r w:rsidRPr="004D2D4F">
        <w:rPr>
          <w:sz w:val="24"/>
          <w:szCs w:val="24"/>
          <w:lang w:val="ro-RO"/>
        </w:rPr>
        <w:t>616.22/.23</w:t>
      </w:r>
    </w:p>
    <w:p w:rsidR="002A15AC" w:rsidRPr="004D2D4F" w:rsidRDefault="002A15AC" w:rsidP="007F4676">
      <w:pPr>
        <w:tabs>
          <w:tab w:val="left" w:pos="851"/>
        </w:tabs>
        <w:jc w:val="both"/>
        <w:rPr>
          <w:b/>
          <w:sz w:val="24"/>
          <w:szCs w:val="24"/>
          <w:lang w:val="ro-RO"/>
        </w:rPr>
      </w:pPr>
    </w:p>
    <w:p w:rsidR="00077A9E" w:rsidRPr="004D2D4F" w:rsidRDefault="00077A9E"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2583</w:t>
      </w:r>
    </w:p>
    <w:p w:rsidR="002A15AC" w:rsidRPr="004D2D4F" w:rsidRDefault="002A15AC" w:rsidP="007F4676">
      <w:pPr>
        <w:tabs>
          <w:tab w:val="left" w:pos="851"/>
        </w:tabs>
        <w:jc w:val="both"/>
        <w:rPr>
          <w:sz w:val="24"/>
          <w:szCs w:val="24"/>
          <w:lang w:val="ro-RO"/>
        </w:rPr>
      </w:pPr>
      <w:r w:rsidRPr="004D2D4F">
        <w:rPr>
          <w:b/>
          <w:sz w:val="24"/>
          <w:szCs w:val="24"/>
          <w:lang w:val="ro-RO"/>
        </w:rPr>
        <w:t xml:space="preserve">TEXTE </w:t>
      </w:r>
      <w:r w:rsidRPr="004D2D4F">
        <w:rPr>
          <w:sz w:val="24"/>
          <w:szCs w:val="24"/>
          <w:lang w:val="ro-RO"/>
        </w:rPr>
        <w:t>pentru cursul de etică pentru uz intern : 1972-1975 . – Bucureşti : s.n. , 1972-</w:t>
      </w:r>
      <w:r w:rsidR="00077A9E" w:rsidRPr="004D2D4F">
        <w:rPr>
          <w:sz w:val="24"/>
          <w:szCs w:val="24"/>
          <w:lang w:val="ro-RO"/>
        </w:rPr>
        <w:tab/>
      </w:r>
      <w:r w:rsidRPr="004D2D4F">
        <w:rPr>
          <w:sz w:val="24"/>
          <w:szCs w:val="24"/>
          <w:lang w:val="ro-RO"/>
        </w:rPr>
        <w:t>1973 . – pag dif. numerot. ; 25 cm</w:t>
      </w:r>
    </w:p>
    <w:p w:rsidR="002A15AC" w:rsidRPr="004D2D4F" w:rsidRDefault="00077A9E" w:rsidP="007F4676">
      <w:pPr>
        <w:tabs>
          <w:tab w:val="left" w:pos="851"/>
        </w:tabs>
        <w:ind w:left="709" w:hanging="709"/>
        <w:jc w:val="both"/>
        <w:rPr>
          <w:sz w:val="24"/>
          <w:szCs w:val="24"/>
          <w:lang w:val="ro-RO"/>
        </w:rPr>
      </w:pPr>
      <w:r w:rsidRPr="004D2D4F">
        <w:rPr>
          <w:sz w:val="24"/>
          <w:szCs w:val="24"/>
          <w:lang w:val="ro-RO"/>
        </w:rPr>
        <w:tab/>
      </w:r>
      <w:r w:rsidR="002A15AC" w:rsidRPr="004D2D4F">
        <w:rPr>
          <w:sz w:val="24"/>
          <w:szCs w:val="24"/>
          <w:lang w:val="ro-RO"/>
        </w:rPr>
        <w:t>Înaintea titlului : I.M.F. Bucureşti. Cabinetul de ştinţe sociale</w:t>
      </w:r>
    </w:p>
    <w:p w:rsidR="002A15AC" w:rsidRPr="004D2D4F" w:rsidRDefault="002A15AC" w:rsidP="007F4676">
      <w:pPr>
        <w:tabs>
          <w:tab w:val="left" w:pos="851"/>
        </w:tabs>
        <w:ind w:left="709" w:hanging="709"/>
        <w:jc w:val="both"/>
        <w:rPr>
          <w:sz w:val="24"/>
          <w:szCs w:val="24"/>
          <w:lang w:val="ro-RO"/>
        </w:rPr>
      </w:pPr>
      <w:r w:rsidRPr="004D2D4F">
        <w:rPr>
          <w:sz w:val="24"/>
          <w:szCs w:val="24"/>
          <w:lang w:val="ro-RO"/>
        </w:rPr>
        <w:t>17(075.8)</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334</w:t>
      </w:r>
    </w:p>
    <w:p w:rsidR="002A15AC" w:rsidRPr="004D2D4F" w:rsidRDefault="002A15AC" w:rsidP="007F4676">
      <w:pPr>
        <w:tabs>
          <w:tab w:val="left" w:pos="851"/>
        </w:tabs>
        <w:jc w:val="both"/>
        <w:rPr>
          <w:sz w:val="24"/>
          <w:szCs w:val="24"/>
          <w:lang w:val="ro-RO"/>
        </w:rPr>
      </w:pPr>
      <w:r w:rsidRPr="004D2D4F">
        <w:rPr>
          <w:b/>
          <w:sz w:val="24"/>
          <w:szCs w:val="24"/>
          <w:lang w:val="ro-RO"/>
        </w:rPr>
        <w:t>TEXTES</w:t>
      </w:r>
      <w:r w:rsidRPr="004D2D4F">
        <w:rPr>
          <w:sz w:val="24"/>
          <w:szCs w:val="24"/>
          <w:lang w:val="ro-RO"/>
        </w:rPr>
        <w:t xml:space="preserve"> du 88</w:t>
      </w:r>
      <w:r w:rsidRPr="004D2D4F">
        <w:rPr>
          <w:sz w:val="24"/>
          <w:szCs w:val="24"/>
          <w:vertAlign w:val="superscript"/>
          <w:lang w:val="ro-RO"/>
        </w:rPr>
        <w:t>eme</w:t>
      </w:r>
      <w:r w:rsidRPr="004D2D4F">
        <w:rPr>
          <w:sz w:val="24"/>
          <w:szCs w:val="24"/>
          <w:lang w:val="ro-RO"/>
        </w:rPr>
        <w:t xml:space="preserve"> Congrès français de chirurgie : Paris 21-24 septembre 1986 / coord. </w:t>
      </w:r>
      <w:r w:rsidR="00077A9E" w:rsidRPr="004D2D4F">
        <w:rPr>
          <w:sz w:val="24"/>
          <w:szCs w:val="24"/>
          <w:lang w:val="ro-RO"/>
        </w:rPr>
        <w:tab/>
      </w:r>
      <w:r w:rsidRPr="004D2D4F">
        <w:rPr>
          <w:sz w:val="24"/>
          <w:szCs w:val="24"/>
          <w:lang w:val="ro-RO"/>
        </w:rPr>
        <w:t>G. Champault . – [ S.l. ] : A.F.C. , 1987 . – 239 p. : fig., tab. ; 24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după capitole</w:t>
      </w:r>
    </w:p>
    <w:p w:rsidR="002A15AC" w:rsidRPr="004D2D4F" w:rsidRDefault="002A15AC" w:rsidP="007F4676">
      <w:pPr>
        <w:tabs>
          <w:tab w:val="left" w:pos="851"/>
        </w:tabs>
        <w:jc w:val="both"/>
        <w:rPr>
          <w:sz w:val="24"/>
          <w:szCs w:val="24"/>
          <w:lang w:val="ro-RO"/>
        </w:rPr>
      </w:pPr>
      <w:r w:rsidRPr="004D2D4F">
        <w:rPr>
          <w:sz w:val="24"/>
          <w:szCs w:val="24"/>
          <w:lang w:val="ro-RO"/>
        </w:rPr>
        <w:t>063:616-089</w:t>
      </w:r>
    </w:p>
    <w:p w:rsidR="002A15AC" w:rsidRPr="004D2D4F" w:rsidRDefault="002A15AC" w:rsidP="007F4676">
      <w:pPr>
        <w:tabs>
          <w:tab w:val="left" w:pos="851"/>
        </w:tabs>
        <w:jc w:val="both"/>
        <w:rPr>
          <w:sz w:val="24"/>
          <w:szCs w:val="24"/>
          <w:lang w:val="ro-RO"/>
        </w:rPr>
      </w:pPr>
      <w:r w:rsidRPr="004D2D4F">
        <w:rPr>
          <w:sz w:val="24"/>
          <w:szCs w:val="24"/>
          <w:lang w:val="ro-RO"/>
        </w:rPr>
        <w:t>616-089(063)</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1981</w:t>
      </w:r>
    </w:p>
    <w:p w:rsidR="002A15AC" w:rsidRPr="004D2D4F" w:rsidRDefault="002A15AC" w:rsidP="007F4676">
      <w:pPr>
        <w:tabs>
          <w:tab w:val="left" w:pos="851"/>
        </w:tabs>
        <w:jc w:val="both"/>
        <w:rPr>
          <w:sz w:val="24"/>
          <w:szCs w:val="24"/>
          <w:lang w:val="ro-RO"/>
        </w:rPr>
      </w:pPr>
      <w:r w:rsidRPr="004D2D4F">
        <w:rPr>
          <w:b/>
          <w:sz w:val="24"/>
          <w:szCs w:val="24"/>
          <w:lang w:val="ro-RO"/>
        </w:rPr>
        <w:t xml:space="preserve">TEZAUR </w:t>
      </w:r>
      <w:r w:rsidRPr="004D2D4F">
        <w:rPr>
          <w:sz w:val="24"/>
          <w:szCs w:val="24"/>
          <w:lang w:val="ro-RO"/>
        </w:rPr>
        <w:t xml:space="preserve">de sfaturi medicale pentru cultivarea şi menţinerea frumuseţei . – Bucureşti : </w:t>
      </w:r>
      <w:r w:rsidR="00077A9E" w:rsidRPr="004D2D4F">
        <w:rPr>
          <w:sz w:val="24"/>
          <w:szCs w:val="24"/>
          <w:lang w:val="ro-RO"/>
        </w:rPr>
        <w:tab/>
      </w:r>
      <w:r w:rsidRPr="004D2D4F">
        <w:rPr>
          <w:sz w:val="24"/>
          <w:szCs w:val="24"/>
          <w:lang w:val="ro-RO"/>
        </w:rPr>
        <w:t>Editura Revistei „Progresele ştiinţei” , [ s.a. ] . – 25 p. ; 20 cm</w:t>
      </w:r>
    </w:p>
    <w:p w:rsidR="002A15AC" w:rsidRPr="004D2D4F" w:rsidRDefault="002A15AC" w:rsidP="007F4676">
      <w:pPr>
        <w:tabs>
          <w:tab w:val="left" w:pos="851"/>
        </w:tabs>
        <w:jc w:val="both"/>
        <w:rPr>
          <w:sz w:val="24"/>
          <w:szCs w:val="24"/>
          <w:lang w:val="ro-RO"/>
        </w:rPr>
      </w:pPr>
      <w:r w:rsidRPr="004D2D4F">
        <w:rPr>
          <w:sz w:val="24"/>
          <w:szCs w:val="24"/>
          <w:lang w:val="ro-RO"/>
        </w:rPr>
        <w:t>61</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pStyle w:val="BodyText"/>
        <w:tabs>
          <w:tab w:val="left" w:pos="0"/>
          <w:tab w:val="left" w:pos="851"/>
        </w:tabs>
        <w:rPr>
          <w:b/>
          <w:szCs w:val="24"/>
          <w:lang w:val="fr-FR"/>
        </w:rPr>
      </w:pPr>
      <w:r w:rsidRPr="004D2D4F">
        <w:rPr>
          <w:b/>
          <w:szCs w:val="24"/>
          <w:lang w:val="fr-FR"/>
        </w:rPr>
        <w:t>I.M. III 294 (sic!)</w:t>
      </w:r>
    </w:p>
    <w:p w:rsidR="002A15AC" w:rsidRPr="004D2D4F" w:rsidRDefault="002A15AC" w:rsidP="007F4676">
      <w:pPr>
        <w:tabs>
          <w:tab w:val="left" w:pos="851"/>
        </w:tabs>
        <w:jc w:val="both"/>
        <w:rPr>
          <w:sz w:val="24"/>
          <w:szCs w:val="24"/>
          <w:lang w:val="ro-RO"/>
        </w:rPr>
      </w:pPr>
      <w:r w:rsidRPr="004D2D4F">
        <w:rPr>
          <w:b/>
          <w:sz w:val="24"/>
          <w:szCs w:val="24"/>
          <w:lang w:val="fr-FR"/>
        </w:rPr>
        <w:lastRenderedPageBreak/>
        <w:t>TEZE</w:t>
      </w:r>
      <w:r w:rsidRPr="004D2D4F">
        <w:rPr>
          <w:sz w:val="24"/>
          <w:szCs w:val="24"/>
          <w:lang w:val="fr-FR"/>
        </w:rPr>
        <w:t xml:space="preserve"> de doctorat: 1907: 251-260 . – Bucure</w:t>
      </w:r>
      <w:r w:rsidRPr="004D2D4F">
        <w:rPr>
          <w:sz w:val="24"/>
          <w:szCs w:val="24"/>
          <w:lang w:val="ro-RO"/>
        </w:rPr>
        <w:t xml:space="preserve">şti : s.n. , s.a. . – pag. diferit numerotată ; 22 </w:t>
      </w:r>
      <w:r w:rsidR="00077A9E" w:rsidRPr="004D2D4F">
        <w:rPr>
          <w:sz w:val="24"/>
          <w:szCs w:val="24"/>
          <w:lang w:val="ro-RO"/>
        </w:rPr>
        <w:tab/>
      </w:r>
      <w:r w:rsidRPr="004D2D4F">
        <w:rPr>
          <w:sz w:val="24"/>
          <w:szCs w:val="24"/>
          <w:lang w:val="ro-RO"/>
        </w:rPr>
        <w:t>cm . – ( Facultatea de Medicină din Bucureşti )</w:t>
      </w:r>
    </w:p>
    <w:p w:rsidR="002A15AC" w:rsidRPr="004D2D4F" w:rsidRDefault="00077A9E"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Conţine 10 teze</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61(043)</w:t>
      </w:r>
    </w:p>
    <w:p w:rsidR="000A53C8" w:rsidRPr="004D2D4F" w:rsidRDefault="000A53C8" w:rsidP="007F4676">
      <w:pPr>
        <w:tabs>
          <w:tab w:val="left" w:pos="851"/>
        </w:tabs>
        <w:ind w:left="720" w:hanging="720"/>
        <w:jc w:val="both"/>
        <w:rPr>
          <w:sz w:val="24"/>
          <w:szCs w:val="24"/>
          <w:lang w:val="fr-FR"/>
        </w:rPr>
      </w:pPr>
    </w:p>
    <w:p w:rsidR="00077A9E" w:rsidRPr="004D2D4F" w:rsidRDefault="00077A9E" w:rsidP="007F4676">
      <w:pPr>
        <w:tabs>
          <w:tab w:val="left" w:pos="851"/>
        </w:tabs>
        <w:ind w:left="720" w:hanging="720"/>
        <w:jc w:val="both"/>
        <w:rPr>
          <w:sz w:val="24"/>
          <w:szCs w:val="24"/>
          <w:lang w:val="fr-FR"/>
        </w:rPr>
      </w:pPr>
    </w:p>
    <w:p w:rsidR="002A15AC" w:rsidRPr="004D2D4F" w:rsidRDefault="002A15AC" w:rsidP="007F4676">
      <w:pPr>
        <w:pStyle w:val="BodyText"/>
        <w:tabs>
          <w:tab w:val="left" w:pos="0"/>
          <w:tab w:val="left" w:pos="851"/>
        </w:tabs>
        <w:rPr>
          <w:b/>
          <w:szCs w:val="24"/>
          <w:lang w:val="fr-FR"/>
        </w:rPr>
      </w:pPr>
      <w:r w:rsidRPr="004D2D4F">
        <w:rPr>
          <w:b/>
          <w:szCs w:val="24"/>
          <w:lang w:val="fr-FR"/>
        </w:rPr>
        <w:t>I.M. III 294 (sic!)</w:t>
      </w:r>
    </w:p>
    <w:p w:rsidR="002A15AC" w:rsidRPr="004D2D4F" w:rsidRDefault="002A15AC" w:rsidP="007F4676">
      <w:pPr>
        <w:tabs>
          <w:tab w:val="left" w:pos="851"/>
        </w:tabs>
        <w:jc w:val="both"/>
        <w:rPr>
          <w:sz w:val="24"/>
          <w:szCs w:val="24"/>
          <w:lang w:val="ro-RO"/>
        </w:rPr>
      </w:pPr>
      <w:r w:rsidRPr="004D2D4F">
        <w:rPr>
          <w:b/>
          <w:sz w:val="24"/>
          <w:szCs w:val="24"/>
          <w:lang w:val="fr-FR"/>
        </w:rPr>
        <w:t>TEZE</w:t>
      </w:r>
      <w:r w:rsidRPr="004D2D4F">
        <w:rPr>
          <w:sz w:val="24"/>
          <w:szCs w:val="24"/>
          <w:lang w:val="fr-FR"/>
        </w:rPr>
        <w:t xml:space="preserve"> de doctorat: 1907: 281-290 . – Bucure</w:t>
      </w:r>
      <w:r w:rsidRPr="004D2D4F">
        <w:rPr>
          <w:sz w:val="24"/>
          <w:szCs w:val="24"/>
          <w:lang w:val="ro-RO"/>
        </w:rPr>
        <w:t xml:space="preserve">şti : s.n. , s.a. . – pag. diferit numerotată ; 22 </w:t>
      </w:r>
      <w:r w:rsidR="00077A9E" w:rsidRPr="004D2D4F">
        <w:rPr>
          <w:sz w:val="24"/>
          <w:szCs w:val="24"/>
          <w:lang w:val="ro-RO"/>
        </w:rPr>
        <w:tab/>
      </w:r>
      <w:r w:rsidRPr="004D2D4F">
        <w:rPr>
          <w:sz w:val="24"/>
          <w:szCs w:val="24"/>
          <w:lang w:val="ro-RO"/>
        </w:rPr>
        <w:t>cm . – ( Facultatea de Medicină din Bucureşti )</w:t>
      </w:r>
    </w:p>
    <w:p w:rsidR="002A15AC" w:rsidRPr="004D2D4F" w:rsidRDefault="00077A9E"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Conţine 10 teze</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61(043)</w:t>
      </w:r>
    </w:p>
    <w:p w:rsidR="00835D3B" w:rsidRPr="004D2D4F" w:rsidRDefault="00835D3B" w:rsidP="007F4676">
      <w:pPr>
        <w:tabs>
          <w:tab w:val="left" w:pos="851"/>
        </w:tabs>
        <w:ind w:left="720" w:hanging="720"/>
        <w:jc w:val="both"/>
        <w:rPr>
          <w:sz w:val="24"/>
          <w:szCs w:val="24"/>
          <w:lang w:val="fr-FR"/>
        </w:rPr>
      </w:pPr>
    </w:p>
    <w:p w:rsidR="00077A9E" w:rsidRPr="004D2D4F" w:rsidRDefault="00077A9E" w:rsidP="007F4676">
      <w:pPr>
        <w:tabs>
          <w:tab w:val="left" w:pos="851"/>
        </w:tabs>
        <w:ind w:left="720" w:hanging="720"/>
        <w:jc w:val="both"/>
        <w:rPr>
          <w:sz w:val="24"/>
          <w:szCs w:val="24"/>
          <w:lang w:val="fr-FR"/>
        </w:rPr>
      </w:pPr>
    </w:p>
    <w:p w:rsidR="00B800FE" w:rsidRPr="004D2D4F" w:rsidRDefault="00B800FE" w:rsidP="007F4676">
      <w:pPr>
        <w:tabs>
          <w:tab w:val="left" w:pos="851"/>
        </w:tabs>
        <w:jc w:val="both"/>
        <w:rPr>
          <w:b/>
          <w:sz w:val="24"/>
          <w:szCs w:val="24"/>
          <w:lang w:val="ro-RO"/>
        </w:rPr>
      </w:pPr>
      <w:r w:rsidRPr="004D2D4F">
        <w:rPr>
          <w:b/>
          <w:sz w:val="24"/>
          <w:szCs w:val="24"/>
          <w:lang w:val="ro-RO"/>
        </w:rPr>
        <w:t>I.M. III 294 (sic!)</w:t>
      </w:r>
    </w:p>
    <w:p w:rsidR="00B800FE" w:rsidRPr="004D2D4F" w:rsidRDefault="00E46242" w:rsidP="007F4676">
      <w:pPr>
        <w:tabs>
          <w:tab w:val="left" w:pos="851"/>
        </w:tabs>
        <w:ind w:hanging="720"/>
        <w:jc w:val="both"/>
        <w:rPr>
          <w:sz w:val="24"/>
          <w:szCs w:val="24"/>
          <w:lang w:val="ro-RO"/>
        </w:rPr>
      </w:pPr>
      <w:r w:rsidRPr="004D2D4F">
        <w:rPr>
          <w:b/>
          <w:sz w:val="24"/>
          <w:szCs w:val="24"/>
          <w:lang w:val="ro-RO"/>
        </w:rPr>
        <w:tab/>
      </w:r>
      <w:r w:rsidR="00B800FE" w:rsidRPr="004D2D4F">
        <w:rPr>
          <w:b/>
          <w:sz w:val="24"/>
          <w:szCs w:val="24"/>
          <w:lang w:val="ro-RO"/>
        </w:rPr>
        <w:t xml:space="preserve">TEZE </w:t>
      </w:r>
      <w:r w:rsidR="00B800FE" w:rsidRPr="004D2D4F">
        <w:rPr>
          <w:sz w:val="24"/>
          <w:szCs w:val="24"/>
          <w:lang w:val="ro-RO"/>
        </w:rPr>
        <w:t xml:space="preserve">de doctorat : 1914-1915 . – Bucureşti : [s.n.] , [s.a.] . – pag. diferit numerotată ; </w:t>
      </w:r>
      <w:r w:rsidR="00077A9E" w:rsidRPr="004D2D4F">
        <w:rPr>
          <w:sz w:val="24"/>
          <w:szCs w:val="24"/>
          <w:lang w:val="ro-RO"/>
        </w:rPr>
        <w:tab/>
      </w:r>
      <w:r w:rsidR="00B800FE" w:rsidRPr="004D2D4F">
        <w:rPr>
          <w:sz w:val="24"/>
          <w:szCs w:val="24"/>
          <w:lang w:val="ro-RO"/>
        </w:rPr>
        <w:t>22cm</w:t>
      </w:r>
    </w:p>
    <w:p w:rsidR="00B800FE" w:rsidRPr="004D2D4F" w:rsidRDefault="00077A9E" w:rsidP="007F4676">
      <w:pPr>
        <w:tabs>
          <w:tab w:val="left" w:pos="851"/>
        </w:tabs>
        <w:jc w:val="both"/>
        <w:rPr>
          <w:sz w:val="24"/>
          <w:szCs w:val="24"/>
          <w:lang w:val="ro-RO"/>
        </w:rPr>
      </w:pPr>
      <w:r w:rsidRPr="004D2D4F">
        <w:rPr>
          <w:sz w:val="24"/>
          <w:szCs w:val="24"/>
          <w:lang w:val="ro-RO"/>
        </w:rPr>
        <w:tab/>
      </w:r>
      <w:r w:rsidR="00B800FE" w:rsidRPr="004D2D4F">
        <w:rPr>
          <w:sz w:val="24"/>
          <w:szCs w:val="24"/>
          <w:lang w:val="ro-RO"/>
        </w:rPr>
        <w:t>Conţine 6 articole</w:t>
      </w:r>
    </w:p>
    <w:p w:rsidR="00B800FE" w:rsidRPr="004D2D4F" w:rsidRDefault="00B800FE" w:rsidP="007F4676">
      <w:pPr>
        <w:tabs>
          <w:tab w:val="left" w:pos="851"/>
        </w:tabs>
        <w:jc w:val="both"/>
        <w:rPr>
          <w:sz w:val="24"/>
          <w:szCs w:val="24"/>
          <w:lang w:val="ro-RO"/>
        </w:rPr>
      </w:pPr>
      <w:r w:rsidRPr="004D2D4F">
        <w:rPr>
          <w:sz w:val="24"/>
          <w:szCs w:val="24"/>
          <w:lang w:val="ro-RO"/>
        </w:rPr>
        <w:t>61(043)</w:t>
      </w:r>
    </w:p>
    <w:p w:rsidR="002A15AC" w:rsidRPr="004D2D4F" w:rsidRDefault="002A15AC" w:rsidP="007F4676">
      <w:pPr>
        <w:tabs>
          <w:tab w:val="left" w:pos="851"/>
        </w:tabs>
        <w:ind w:left="720" w:hanging="720"/>
        <w:jc w:val="both"/>
        <w:rPr>
          <w:sz w:val="24"/>
          <w:szCs w:val="24"/>
          <w:lang w:val="fr-FR"/>
        </w:rPr>
      </w:pPr>
    </w:p>
    <w:p w:rsidR="00077A9E" w:rsidRPr="004D2D4F" w:rsidRDefault="00077A9E" w:rsidP="007F4676">
      <w:pPr>
        <w:tabs>
          <w:tab w:val="left" w:pos="851"/>
        </w:tabs>
        <w:ind w:left="720" w:hanging="720"/>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III 190</w:t>
      </w:r>
    </w:p>
    <w:p w:rsidR="002A15AC" w:rsidRPr="004D2D4F" w:rsidRDefault="002A15AC" w:rsidP="007F4676">
      <w:pPr>
        <w:tabs>
          <w:tab w:val="left" w:pos="851"/>
        </w:tabs>
        <w:jc w:val="both"/>
        <w:rPr>
          <w:sz w:val="24"/>
          <w:szCs w:val="24"/>
          <w:lang w:val="ro-RO"/>
        </w:rPr>
      </w:pPr>
      <w:r w:rsidRPr="004D2D4F">
        <w:rPr>
          <w:b/>
          <w:sz w:val="24"/>
          <w:szCs w:val="24"/>
          <w:lang w:val="ro-RO"/>
        </w:rPr>
        <w:t xml:space="preserve">TEZELE </w:t>
      </w:r>
      <w:r w:rsidRPr="004D2D4F">
        <w:rPr>
          <w:sz w:val="24"/>
          <w:szCs w:val="24"/>
          <w:lang w:val="ro-RO"/>
        </w:rPr>
        <w:t>Facultăţii de Medicină din Bucureşti pe anii 18</w:t>
      </w:r>
      <w:r w:rsidR="00E46242" w:rsidRPr="004D2D4F">
        <w:rPr>
          <w:sz w:val="24"/>
          <w:szCs w:val="24"/>
          <w:lang w:val="ro-RO"/>
        </w:rPr>
        <w:t xml:space="preserve">73-1929 : Revistă analitică . </w:t>
      </w:r>
      <w:r w:rsidR="00077A9E" w:rsidRPr="004D2D4F">
        <w:rPr>
          <w:sz w:val="24"/>
          <w:szCs w:val="24"/>
          <w:lang w:val="ro-RO"/>
        </w:rPr>
        <w:tab/>
      </w:r>
      <w:r w:rsidRPr="004D2D4F">
        <w:rPr>
          <w:sz w:val="24"/>
          <w:szCs w:val="24"/>
          <w:lang w:val="ro-RO"/>
        </w:rPr>
        <w:t xml:space="preserve">Bucureşti : Monitorul Oficial şi Imprimeriile Statului. Imprimeria Naţională , </w:t>
      </w:r>
      <w:r w:rsidR="00077A9E" w:rsidRPr="004D2D4F">
        <w:rPr>
          <w:sz w:val="24"/>
          <w:szCs w:val="24"/>
          <w:lang w:val="ro-RO"/>
        </w:rPr>
        <w:tab/>
      </w:r>
      <w:r w:rsidRPr="004D2D4F">
        <w:rPr>
          <w:sz w:val="24"/>
          <w:szCs w:val="24"/>
          <w:lang w:val="ro-RO"/>
        </w:rPr>
        <w:t>1942 . – p. 119-250 ; 23 cm</w:t>
      </w:r>
    </w:p>
    <w:p w:rsidR="002A15AC" w:rsidRPr="004D2D4F" w:rsidRDefault="00077A9E"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 „Analele Institutului Victor Babeş”, Bucureşti, Extras din volumul XII, Seria II-a</w:t>
      </w:r>
    </w:p>
    <w:p w:rsidR="002A15AC" w:rsidRPr="004D2D4F" w:rsidRDefault="00077A9E"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077A9E"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61:378(043)</w:t>
      </w:r>
      <w:r w:rsidRPr="004D2D4F">
        <w:rPr>
          <w:sz w:val="24"/>
          <w:szCs w:val="24"/>
          <w:lang w:val="ro-RO"/>
        </w:rPr>
        <w:tab/>
      </w:r>
      <w:r w:rsidRPr="004D2D4F">
        <w:rPr>
          <w:sz w:val="24"/>
          <w:szCs w:val="24"/>
          <w:lang w:val="ro-RO"/>
        </w:rPr>
        <w:tab/>
      </w:r>
    </w:p>
    <w:p w:rsidR="00E46242" w:rsidRPr="004D2D4F" w:rsidRDefault="00E46242"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190</w:t>
      </w:r>
    </w:p>
    <w:p w:rsidR="002A15AC" w:rsidRPr="004D2D4F" w:rsidRDefault="002A15AC" w:rsidP="007F4676">
      <w:pPr>
        <w:tabs>
          <w:tab w:val="left" w:pos="851"/>
        </w:tabs>
        <w:jc w:val="both"/>
        <w:rPr>
          <w:sz w:val="24"/>
          <w:szCs w:val="24"/>
          <w:lang w:val="fr-FR"/>
        </w:rPr>
      </w:pPr>
      <w:r w:rsidRPr="004D2D4F">
        <w:rPr>
          <w:b/>
          <w:sz w:val="24"/>
          <w:szCs w:val="24"/>
          <w:lang w:val="ro-RO"/>
        </w:rPr>
        <w:t xml:space="preserve">TEZELE </w:t>
      </w:r>
      <w:r w:rsidRPr="004D2D4F">
        <w:rPr>
          <w:sz w:val="24"/>
          <w:szCs w:val="24"/>
          <w:lang w:val="ro-RO"/>
        </w:rPr>
        <w:t xml:space="preserve">Facultăţii de Medicină din Bucureşti pe anii 1930-1937 şi 1939 . – [S.l. : s.n. , </w:t>
      </w:r>
      <w:r w:rsidR="00077A9E" w:rsidRPr="004D2D4F">
        <w:rPr>
          <w:sz w:val="24"/>
          <w:szCs w:val="24"/>
          <w:lang w:val="ro-RO"/>
        </w:rPr>
        <w:tab/>
      </w:r>
      <w:r w:rsidRPr="004D2D4F">
        <w:rPr>
          <w:sz w:val="24"/>
          <w:szCs w:val="24"/>
          <w:lang w:val="ro-RO"/>
        </w:rPr>
        <w:t xml:space="preserve">s.a.] </w:t>
      </w:r>
      <w:r w:rsidRPr="004D2D4F">
        <w:rPr>
          <w:sz w:val="24"/>
          <w:szCs w:val="24"/>
          <w:lang w:val="fr-FR"/>
        </w:rPr>
        <w:t>. – p. 113-217 ; 23 cm</w:t>
      </w:r>
    </w:p>
    <w:p w:rsidR="002A15AC" w:rsidRPr="004D2D4F" w:rsidRDefault="00077A9E"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61:378(043)</w:t>
      </w:r>
      <w:r w:rsidRPr="004D2D4F">
        <w:rPr>
          <w:sz w:val="24"/>
          <w:szCs w:val="24"/>
          <w:lang w:val="fr-FR"/>
        </w:rPr>
        <w:tab/>
      </w:r>
    </w:p>
    <w:p w:rsidR="002A15AC" w:rsidRPr="004D2D4F" w:rsidRDefault="002A15AC" w:rsidP="007F4676">
      <w:pPr>
        <w:tabs>
          <w:tab w:val="left" w:pos="851"/>
        </w:tabs>
        <w:ind w:left="720" w:hanging="720"/>
        <w:jc w:val="both"/>
        <w:rPr>
          <w:sz w:val="24"/>
          <w:szCs w:val="24"/>
          <w:lang w:val="fr-FR"/>
        </w:rPr>
      </w:pPr>
    </w:p>
    <w:p w:rsidR="00077A9E" w:rsidRPr="004D2D4F" w:rsidRDefault="00077A9E" w:rsidP="007F4676">
      <w:pPr>
        <w:tabs>
          <w:tab w:val="left" w:pos="851"/>
        </w:tabs>
        <w:ind w:left="720" w:hanging="720"/>
        <w:jc w:val="both"/>
        <w:rPr>
          <w:sz w:val="24"/>
          <w:szCs w:val="24"/>
          <w:lang w:val="fr-FR"/>
        </w:rPr>
      </w:pPr>
    </w:p>
    <w:p w:rsidR="00C53C9A" w:rsidRPr="004D2D4F" w:rsidRDefault="00C53C9A" w:rsidP="007F4676">
      <w:pPr>
        <w:tabs>
          <w:tab w:val="left" w:pos="851"/>
        </w:tabs>
        <w:ind w:left="720" w:hanging="720"/>
        <w:jc w:val="both"/>
        <w:rPr>
          <w:b/>
          <w:sz w:val="24"/>
          <w:szCs w:val="24"/>
          <w:lang w:val="fr-FR"/>
        </w:rPr>
      </w:pPr>
      <w:r w:rsidRPr="004D2D4F">
        <w:rPr>
          <w:b/>
          <w:sz w:val="24"/>
          <w:szCs w:val="24"/>
          <w:lang w:val="fr-FR"/>
        </w:rPr>
        <w:t>I.M.III 879</w:t>
      </w:r>
    </w:p>
    <w:p w:rsidR="00221B2A" w:rsidRPr="004D2D4F" w:rsidRDefault="003F048E" w:rsidP="007F4676">
      <w:pPr>
        <w:tabs>
          <w:tab w:val="left" w:pos="851"/>
        </w:tabs>
        <w:jc w:val="both"/>
        <w:rPr>
          <w:sz w:val="24"/>
          <w:szCs w:val="24"/>
          <w:lang w:val="fr-FR"/>
        </w:rPr>
      </w:pPr>
      <w:r w:rsidRPr="004D2D4F">
        <w:rPr>
          <w:b/>
          <w:sz w:val="24"/>
          <w:szCs w:val="24"/>
          <w:lang w:val="fr-FR"/>
        </w:rPr>
        <w:t>THALASSOTHÈ</w:t>
      </w:r>
      <w:r w:rsidR="00221B2A" w:rsidRPr="004D2D4F">
        <w:rPr>
          <w:b/>
          <w:sz w:val="24"/>
          <w:szCs w:val="24"/>
          <w:lang w:val="fr-FR"/>
        </w:rPr>
        <w:t>RAPIE</w:t>
      </w:r>
      <w:r w:rsidR="00221B2A" w:rsidRPr="004D2D4F">
        <w:rPr>
          <w:sz w:val="24"/>
          <w:szCs w:val="24"/>
          <w:lang w:val="fr-FR"/>
        </w:rPr>
        <w:t xml:space="preserve"> : I Obs. : </w:t>
      </w:r>
      <w:r w:rsidRPr="004D2D4F">
        <w:rPr>
          <w:sz w:val="24"/>
          <w:szCs w:val="24"/>
          <w:lang w:val="fr-FR"/>
        </w:rPr>
        <w:t xml:space="preserve">La cure mixte (marine, trèliothèrapie, bones </w:t>
      </w:r>
      <w:r w:rsidR="00077A9E" w:rsidRPr="004D2D4F">
        <w:rPr>
          <w:sz w:val="24"/>
          <w:szCs w:val="24"/>
          <w:lang w:val="fr-FR"/>
        </w:rPr>
        <w:tab/>
      </w:r>
      <w:r w:rsidRPr="004D2D4F">
        <w:rPr>
          <w:sz w:val="24"/>
          <w:szCs w:val="24"/>
          <w:lang w:val="fr-FR"/>
        </w:rPr>
        <w:t>minè</w:t>
      </w:r>
      <w:r w:rsidR="00221B2A" w:rsidRPr="004D2D4F">
        <w:rPr>
          <w:sz w:val="24"/>
          <w:szCs w:val="24"/>
          <w:lang w:val="fr-FR"/>
        </w:rPr>
        <w:t>rales</w:t>
      </w:r>
      <w:r w:rsidR="003D08A9" w:rsidRPr="004D2D4F">
        <w:rPr>
          <w:sz w:val="24"/>
          <w:szCs w:val="24"/>
          <w:lang w:val="fr-FR"/>
        </w:rPr>
        <w:t>) pratiquè</w:t>
      </w:r>
      <w:r w:rsidR="00221B2A" w:rsidRPr="004D2D4F">
        <w:rPr>
          <w:sz w:val="24"/>
          <w:szCs w:val="24"/>
          <w:lang w:val="fr-FR"/>
        </w:rPr>
        <w:t>e a Carmen Sylva (Tekir-Ghiol, Roumanie) ;</w:t>
      </w:r>
      <w:r w:rsidR="003D08A9" w:rsidRPr="004D2D4F">
        <w:rPr>
          <w:sz w:val="24"/>
          <w:szCs w:val="24"/>
          <w:lang w:val="fr-FR"/>
        </w:rPr>
        <w:t xml:space="preserve"> II : Rèsumè</w:t>
      </w:r>
      <w:r w:rsidR="00221B2A" w:rsidRPr="004D2D4F">
        <w:rPr>
          <w:sz w:val="24"/>
          <w:szCs w:val="24"/>
          <w:lang w:val="fr-FR"/>
        </w:rPr>
        <w:t xml:space="preserve"> des </w:t>
      </w:r>
      <w:r w:rsidR="00077A9E" w:rsidRPr="004D2D4F">
        <w:rPr>
          <w:sz w:val="24"/>
          <w:szCs w:val="24"/>
          <w:lang w:val="fr-FR"/>
        </w:rPr>
        <w:tab/>
      </w:r>
      <w:r w:rsidR="00221B2A" w:rsidRPr="004D2D4F">
        <w:rPr>
          <w:sz w:val="24"/>
          <w:szCs w:val="24"/>
          <w:lang w:val="fr-FR"/>
        </w:rPr>
        <w:t>recherches et commentaire . – Bucarest : Impr. Cart</w:t>
      </w:r>
      <w:r w:rsidR="003D08A9" w:rsidRPr="004D2D4F">
        <w:rPr>
          <w:sz w:val="24"/>
          <w:szCs w:val="24"/>
          <w:lang w:val="fr-FR"/>
        </w:rPr>
        <w:t>ea Medical</w:t>
      </w:r>
      <w:r w:rsidR="003D08A9" w:rsidRPr="004D2D4F">
        <w:rPr>
          <w:sz w:val="24"/>
          <w:szCs w:val="24"/>
          <w:lang w:val="ro-RO"/>
        </w:rPr>
        <w:t>ă</w:t>
      </w:r>
      <w:r w:rsidR="00221B2A" w:rsidRPr="004D2D4F">
        <w:rPr>
          <w:sz w:val="24"/>
          <w:szCs w:val="24"/>
          <w:lang w:val="fr-FR"/>
        </w:rPr>
        <w:t xml:space="preserve">, 1928 . – 170 p. </w:t>
      </w:r>
      <w:r w:rsidR="00077A9E" w:rsidRPr="004D2D4F">
        <w:rPr>
          <w:sz w:val="24"/>
          <w:szCs w:val="24"/>
          <w:lang w:val="fr-FR"/>
        </w:rPr>
        <w:tab/>
      </w:r>
      <w:r w:rsidR="00221B2A" w:rsidRPr="004D2D4F">
        <w:rPr>
          <w:sz w:val="24"/>
          <w:szCs w:val="24"/>
          <w:lang w:val="fr-FR"/>
        </w:rPr>
        <w:t xml:space="preserve">: tab. ; 27 cm. </w:t>
      </w:r>
    </w:p>
    <w:p w:rsidR="00221B2A" w:rsidRPr="004D2D4F" w:rsidRDefault="00077A9E" w:rsidP="007F4676">
      <w:pPr>
        <w:tabs>
          <w:tab w:val="left" w:pos="851"/>
        </w:tabs>
        <w:ind w:left="720" w:hanging="720"/>
        <w:jc w:val="both"/>
        <w:rPr>
          <w:sz w:val="24"/>
          <w:szCs w:val="24"/>
          <w:lang w:val="fr-FR"/>
        </w:rPr>
      </w:pPr>
      <w:r w:rsidRPr="004D2D4F">
        <w:rPr>
          <w:sz w:val="24"/>
          <w:szCs w:val="24"/>
          <w:lang w:val="fr-FR"/>
        </w:rPr>
        <w:tab/>
      </w:r>
      <w:r w:rsidR="00221B2A" w:rsidRPr="004D2D4F">
        <w:rPr>
          <w:sz w:val="24"/>
          <w:szCs w:val="24"/>
          <w:lang w:val="fr-FR"/>
        </w:rPr>
        <w:t xml:space="preserve">Mémoire </w:t>
      </w:r>
      <w:r w:rsidR="003D08A9" w:rsidRPr="004D2D4F">
        <w:rPr>
          <w:sz w:val="24"/>
          <w:szCs w:val="24"/>
          <w:lang w:val="fr-FR"/>
        </w:rPr>
        <w:t>prè</w:t>
      </w:r>
      <w:r w:rsidR="00221B2A" w:rsidRPr="004D2D4F">
        <w:rPr>
          <w:sz w:val="24"/>
          <w:szCs w:val="24"/>
          <w:lang w:val="fr-FR"/>
        </w:rPr>
        <w:t>sente an V –</w:t>
      </w:r>
      <w:r w:rsidR="003D08A9" w:rsidRPr="004D2D4F">
        <w:rPr>
          <w:sz w:val="24"/>
          <w:szCs w:val="24"/>
          <w:lang w:val="fr-FR"/>
        </w:rPr>
        <w:t>ème Congrè</w:t>
      </w:r>
      <w:r w:rsidR="00221B2A" w:rsidRPr="004D2D4F">
        <w:rPr>
          <w:sz w:val="24"/>
          <w:szCs w:val="24"/>
          <w:lang w:val="fr-FR"/>
        </w:rPr>
        <w:t xml:space="preserve">s Inst. de </w:t>
      </w:r>
      <w:r w:rsidR="003D08A9" w:rsidRPr="004D2D4F">
        <w:rPr>
          <w:sz w:val="24"/>
          <w:szCs w:val="24"/>
          <w:lang w:val="fr-FR"/>
        </w:rPr>
        <w:t>Thalassothè</w:t>
      </w:r>
      <w:r w:rsidR="00221B2A" w:rsidRPr="004D2D4F">
        <w:rPr>
          <w:sz w:val="24"/>
          <w:szCs w:val="24"/>
          <w:lang w:val="fr-FR"/>
        </w:rPr>
        <w:t xml:space="preserve">rapie </w:t>
      </w:r>
    </w:p>
    <w:p w:rsidR="00221B2A" w:rsidRPr="004D2D4F" w:rsidRDefault="00221B2A" w:rsidP="007F4676">
      <w:pPr>
        <w:tabs>
          <w:tab w:val="left" w:pos="851"/>
        </w:tabs>
        <w:ind w:left="720" w:hanging="720"/>
        <w:jc w:val="both"/>
        <w:rPr>
          <w:sz w:val="24"/>
          <w:szCs w:val="24"/>
          <w:lang w:val="fr-FR"/>
        </w:rPr>
      </w:pPr>
      <w:r w:rsidRPr="004D2D4F">
        <w:rPr>
          <w:sz w:val="24"/>
          <w:szCs w:val="24"/>
          <w:lang w:val="fr-FR"/>
        </w:rPr>
        <w:t xml:space="preserve">615.839:615.834 </w:t>
      </w:r>
    </w:p>
    <w:p w:rsidR="00221B2A" w:rsidRPr="004D2D4F" w:rsidRDefault="00221B2A" w:rsidP="007F4676">
      <w:pPr>
        <w:tabs>
          <w:tab w:val="left" w:pos="851"/>
        </w:tabs>
        <w:ind w:left="720" w:hanging="720"/>
        <w:jc w:val="both"/>
        <w:rPr>
          <w:sz w:val="24"/>
          <w:szCs w:val="24"/>
          <w:lang w:val="fr-FR"/>
        </w:rPr>
      </w:pPr>
    </w:p>
    <w:p w:rsidR="00221B2A" w:rsidRPr="004D2D4F" w:rsidRDefault="00221B2A" w:rsidP="007F4676">
      <w:pPr>
        <w:tabs>
          <w:tab w:val="left" w:pos="851"/>
        </w:tabs>
        <w:ind w:left="720" w:hanging="720"/>
        <w:jc w:val="both"/>
        <w:rPr>
          <w:sz w:val="24"/>
          <w:szCs w:val="24"/>
          <w:lang w:val="fr-FR"/>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899</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THANASSESCO, Georges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Contribution a l’étude du rhumatisme chronique de la colonne vertébrale / Georges Thanassesco . – Paris : Veuve Babé et C</w:t>
      </w:r>
      <w:r w:rsidRPr="004D2D4F">
        <w:rPr>
          <w:sz w:val="24"/>
          <w:szCs w:val="24"/>
          <w:vertAlign w:val="superscript"/>
          <w:lang w:val="ro-RO"/>
        </w:rPr>
        <w:t xml:space="preserve">ie </w:t>
      </w:r>
      <w:r w:rsidRPr="004D2D4F">
        <w:rPr>
          <w:sz w:val="24"/>
          <w:szCs w:val="24"/>
          <w:lang w:val="ro-RO"/>
        </w:rPr>
        <w:t>Libraires-Éditeurs , 1892 . – 88 p. : il. ; 24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bibliografic p. 86-87</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616.711-002.77</w:t>
      </w:r>
      <w:r w:rsidRPr="004D2D4F">
        <w:rPr>
          <w:sz w:val="24"/>
          <w:szCs w:val="24"/>
          <w:lang w:val="ro-RO"/>
        </w:rPr>
        <w:tab/>
      </w:r>
    </w:p>
    <w:p w:rsidR="002A15AC" w:rsidRPr="004D2D4F" w:rsidRDefault="002A15AC"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III 498</w:t>
      </w:r>
    </w:p>
    <w:p w:rsidR="002A15AC" w:rsidRPr="004D2D4F" w:rsidRDefault="002A15AC" w:rsidP="007F4676">
      <w:pPr>
        <w:tabs>
          <w:tab w:val="left" w:pos="851"/>
        </w:tabs>
        <w:jc w:val="both"/>
        <w:rPr>
          <w:sz w:val="24"/>
          <w:szCs w:val="24"/>
          <w:lang w:val="ro-RO"/>
        </w:rPr>
      </w:pPr>
      <w:r w:rsidRPr="004D2D4F">
        <w:rPr>
          <w:b/>
          <w:sz w:val="24"/>
          <w:szCs w:val="24"/>
          <w:lang w:val="ro-RO"/>
        </w:rPr>
        <w:t>THEODOR</w:t>
      </w:r>
      <w:r w:rsidRPr="004D2D4F">
        <w:rPr>
          <w:sz w:val="24"/>
          <w:szCs w:val="24"/>
          <w:lang w:val="ro-RO"/>
        </w:rPr>
        <w:t xml:space="preserve"> Campan / redactare Oltea – Ioana  Cintacu, Sorana Mureşan . – Iaşi : s.n. , </w:t>
      </w:r>
      <w:r w:rsidR="00077A9E" w:rsidRPr="004D2D4F">
        <w:rPr>
          <w:sz w:val="24"/>
          <w:szCs w:val="24"/>
          <w:lang w:val="ro-RO"/>
        </w:rPr>
        <w:tab/>
      </w:r>
      <w:r w:rsidRPr="004D2D4F">
        <w:rPr>
          <w:sz w:val="24"/>
          <w:szCs w:val="24"/>
          <w:lang w:val="ro-RO"/>
        </w:rPr>
        <w:t>1997 . – 18 p.; 30 cm</w:t>
      </w:r>
    </w:p>
    <w:p w:rsidR="002A15AC" w:rsidRPr="004D2D4F" w:rsidRDefault="00077A9E"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Din ciclul : Mari personalităţi ale învăţământului ştiinţific şi tehnic ieşean</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Universitatea Tehnică „Gh. Asachi” Iaşi. Biblioteca. Secţia de </w:t>
      </w:r>
      <w:r w:rsidRPr="004D2D4F">
        <w:rPr>
          <w:sz w:val="24"/>
          <w:szCs w:val="24"/>
          <w:lang w:val="ro-RO"/>
        </w:rPr>
        <w:tab/>
      </w:r>
      <w:r w:rsidR="002A15AC" w:rsidRPr="004D2D4F">
        <w:rPr>
          <w:sz w:val="24"/>
          <w:szCs w:val="24"/>
          <w:lang w:val="ro-RO"/>
        </w:rPr>
        <w:t>Informare şi Documentare.</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929:53</w:t>
      </w:r>
      <w:r w:rsidRPr="004D2D4F">
        <w:rPr>
          <w:sz w:val="24"/>
          <w:szCs w:val="24"/>
          <w:lang w:val="ro-RO"/>
        </w:rPr>
        <w:tab/>
      </w:r>
    </w:p>
    <w:p w:rsidR="000A53C8" w:rsidRPr="004D2D4F" w:rsidRDefault="000A53C8"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pStyle w:val="Heading2"/>
        <w:tabs>
          <w:tab w:val="left" w:pos="851"/>
        </w:tabs>
        <w:rPr>
          <w:szCs w:val="24"/>
          <w:lang w:val="en-US"/>
        </w:rPr>
      </w:pPr>
      <w:r w:rsidRPr="004D2D4F">
        <w:rPr>
          <w:szCs w:val="24"/>
          <w:lang w:val="en-US"/>
        </w:rPr>
        <w:t>I.M. IV 130</w:t>
      </w:r>
    </w:p>
    <w:p w:rsidR="002A15AC" w:rsidRPr="004D2D4F" w:rsidRDefault="002A15AC" w:rsidP="007F4676">
      <w:pPr>
        <w:tabs>
          <w:tab w:val="left" w:pos="851"/>
        </w:tabs>
        <w:jc w:val="both"/>
        <w:rPr>
          <w:b/>
          <w:sz w:val="24"/>
          <w:szCs w:val="24"/>
        </w:rPr>
      </w:pPr>
      <w:r w:rsidRPr="004D2D4F">
        <w:rPr>
          <w:b/>
          <w:sz w:val="24"/>
          <w:szCs w:val="24"/>
        </w:rPr>
        <w:t>THÉODORESCO, B.</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rPr>
        <w:t>Affections du péricarde</w:t>
      </w:r>
      <w:r w:rsidRPr="004D2D4F">
        <w:rPr>
          <w:sz w:val="24"/>
          <w:szCs w:val="24"/>
          <w:lang w:val="fr-FR"/>
        </w:rPr>
        <w:t xml:space="preserve"> / B. Théodoresco . – Paris : [s.n. ], 1936 . – pag. Diferit numerot. ; 32 cm</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la final</w:t>
      </w:r>
    </w:p>
    <w:p w:rsidR="002A15AC" w:rsidRPr="004D2D4F" w:rsidRDefault="00077A9E" w:rsidP="007F4676">
      <w:pPr>
        <w:tabs>
          <w:tab w:val="left" w:pos="851"/>
        </w:tabs>
        <w:jc w:val="both"/>
        <w:rPr>
          <w:sz w:val="24"/>
          <w:szCs w:val="24"/>
          <w:lang w:val="fr-FR"/>
        </w:rPr>
      </w:pPr>
      <w:r w:rsidRPr="004D2D4F">
        <w:rPr>
          <w:sz w:val="24"/>
          <w:szCs w:val="24"/>
          <w:lang w:val="fr-FR"/>
        </w:rPr>
        <w:tab/>
        <w:t>Ex</w:t>
      </w:r>
      <w:r w:rsidR="002A15AC" w:rsidRPr="004D2D4F">
        <w:rPr>
          <w:sz w:val="24"/>
          <w:szCs w:val="24"/>
          <w:lang w:val="fr-FR"/>
        </w:rPr>
        <w:t>tras din Encyclopédie médico-chirurgicale, 1936</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Insemnare mss.</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616.126</w:t>
      </w:r>
    </w:p>
    <w:p w:rsidR="002A15AC" w:rsidRPr="004D2D4F" w:rsidRDefault="002A15AC" w:rsidP="007F4676">
      <w:pPr>
        <w:tabs>
          <w:tab w:val="left" w:pos="851"/>
        </w:tabs>
        <w:ind w:left="720" w:hanging="720"/>
        <w:jc w:val="both"/>
        <w:rPr>
          <w:sz w:val="24"/>
          <w:szCs w:val="24"/>
        </w:rPr>
      </w:pPr>
    </w:p>
    <w:p w:rsidR="00077A9E" w:rsidRPr="004D2D4F" w:rsidRDefault="00077A9E" w:rsidP="007F4676">
      <w:pPr>
        <w:tabs>
          <w:tab w:val="left" w:pos="851"/>
        </w:tabs>
        <w:ind w:left="720" w:hanging="720"/>
        <w:jc w:val="both"/>
        <w:rPr>
          <w:sz w:val="24"/>
          <w:szCs w:val="24"/>
        </w:rPr>
      </w:pPr>
    </w:p>
    <w:p w:rsidR="002A15AC" w:rsidRPr="004D2D4F" w:rsidRDefault="002A15AC" w:rsidP="007F4676">
      <w:pPr>
        <w:pStyle w:val="Heading2"/>
        <w:tabs>
          <w:tab w:val="left" w:pos="851"/>
        </w:tabs>
        <w:rPr>
          <w:szCs w:val="24"/>
          <w:lang w:val="en-US"/>
        </w:rPr>
      </w:pPr>
      <w:r w:rsidRPr="004D2D4F">
        <w:rPr>
          <w:szCs w:val="24"/>
          <w:lang w:val="en-US"/>
        </w:rPr>
        <w:t>I.M. I 42</w:t>
      </w:r>
    </w:p>
    <w:p w:rsidR="002A15AC" w:rsidRPr="004D2D4F" w:rsidRDefault="002A15AC" w:rsidP="007F4676">
      <w:pPr>
        <w:tabs>
          <w:tab w:val="left" w:pos="851"/>
        </w:tabs>
        <w:jc w:val="both"/>
        <w:rPr>
          <w:b/>
          <w:sz w:val="24"/>
          <w:szCs w:val="24"/>
        </w:rPr>
      </w:pPr>
      <w:r w:rsidRPr="004D2D4F">
        <w:rPr>
          <w:b/>
          <w:sz w:val="24"/>
          <w:szCs w:val="24"/>
        </w:rPr>
        <w:t>THÉODORESCO, B.</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Hygiène du cardiaque / B. Théodoresco ; pref. D. Danielopolu . – Paris : G. Doin &amp; C</w:t>
      </w:r>
      <w:r w:rsidRPr="004D2D4F">
        <w:rPr>
          <w:sz w:val="24"/>
          <w:szCs w:val="24"/>
          <w:vertAlign w:val="superscript"/>
          <w:lang w:val="fr-FR"/>
        </w:rPr>
        <w:t xml:space="preserve">ie </w:t>
      </w:r>
      <w:r w:rsidRPr="004D2D4F">
        <w:rPr>
          <w:sz w:val="24"/>
          <w:szCs w:val="24"/>
          <w:lang w:val="fr-FR"/>
        </w:rPr>
        <w:t>, 1938 . – X p., 99 p. ; 19 cm</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616.12-083</w:t>
      </w:r>
    </w:p>
    <w:p w:rsidR="002A15AC" w:rsidRPr="004D2D4F" w:rsidRDefault="002A15AC" w:rsidP="007F4676">
      <w:pPr>
        <w:tabs>
          <w:tab w:val="left" w:pos="851"/>
        </w:tabs>
        <w:ind w:left="720" w:hanging="720"/>
        <w:jc w:val="both"/>
        <w:rPr>
          <w:sz w:val="24"/>
          <w:szCs w:val="24"/>
          <w:lang w:val="fr-FR"/>
        </w:rPr>
      </w:pPr>
    </w:p>
    <w:p w:rsidR="00077A9E" w:rsidRPr="004D2D4F" w:rsidRDefault="00077A9E" w:rsidP="007F4676">
      <w:pPr>
        <w:tabs>
          <w:tab w:val="left" w:pos="851"/>
        </w:tabs>
        <w:ind w:left="720" w:hanging="720"/>
        <w:jc w:val="both"/>
        <w:rPr>
          <w:sz w:val="24"/>
          <w:szCs w:val="24"/>
          <w:lang w:val="fr-FR"/>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766</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THÉODORESCO, Basile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 myxcedème syplilitique / Basile Théodoresco . – Paris : Librairie Médicale et Scientifique , [1925] . – 71 p. ; 24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65-71</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Ex-libris ştampilă Doctor Banu</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616-002.6</w:t>
      </w:r>
    </w:p>
    <w:p w:rsidR="002A15AC" w:rsidRPr="004D2D4F" w:rsidRDefault="002A15AC"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671</w:t>
      </w:r>
    </w:p>
    <w:p w:rsidR="002A15AC" w:rsidRPr="004D2D4F" w:rsidRDefault="002A15AC" w:rsidP="007F4676">
      <w:pPr>
        <w:pStyle w:val="Heading1"/>
        <w:tabs>
          <w:tab w:val="left" w:pos="851"/>
        </w:tabs>
        <w:jc w:val="both"/>
        <w:rPr>
          <w:szCs w:val="24"/>
          <w:lang w:val="ro-RO"/>
        </w:rPr>
      </w:pPr>
      <w:r w:rsidRPr="004D2D4F">
        <w:rPr>
          <w:szCs w:val="24"/>
          <w:lang w:val="ro-RO"/>
        </w:rPr>
        <w:t>THEODORESCO, Dan</w:t>
      </w:r>
    </w:p>
    <w:p w:rsidR="002A15AC" w:rsidRPr="004D2D4F" w:rsidRDefault="002A15AC" w:rsidP="007F4676">
      <w:pPr>
        <w:pStyle w:val="BodyText"/>
        <w:tabs>
          <w:tab w:val="left" w:pos="851"/>
        </w:tabs>
        <w:rPr>
          <w:szCs w:val="24"/>
          <w:lang w:val="fr-FR"/>
        </w:rPr>
      </w:pPr>
      <w:r w:rsidRPr="004D2D4F">
        <w:rPr>
          <w:szCs w:val="24"/>
          <w:lang w:val="fr-FR"/>
        </w:rPr>
        <w:tab/>
        <w:t>Les syndromes végétatifs réflexes dans les fractures / Dan Theodoresco . – Paris : Imprimerie artisque moderne „ A. Lapied” , 1940 . – 128 p. ; 24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125-128</w:t>
      </w:r>
    </w:p>
    <w:p w:rsidR="002A15AC" w:rsidRPr="004D2D4F" w:rsidRDefault="002A15AC" w:rsidP="007F4676">
      <w:pPr>
        <w:tabs>
          <w:tab w:val="left" w:pos="851"/>
        </w:tabs>
        <w:jc w:val="both"/>
        <w:rPr>
          <w:sz w:val="24"/>
          <w:szCs w:val="24"/>
          <w:lang w:val="ro-RO"/>
        </w:rPr>
      </w:pPr>
      <w:r w:rsidRPr="004D2D4F">
        <w:rPr>
          <w:sz w:val="24"/>
          <w:szCs w:val="24"/>
          <w:lang w:val="ro-RO"/>
        </w:rPr>
        <w:t>616-001.5:616.8-008.6</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612.825.2</w:t>
      </w:r>
    </w:p>
    <w:p w:rsidR="002A15AC" w:rsidRPr="004D2D4F" w:rsidRDefault="002A15AC"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IV 90</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THÉODORESCO, Dan ; HOFER, Otto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cancers de la joue / Dan Théodoresco, Otto Hofer . – Bucureşti : Imprimerie „Furnica” Gheorghe Nicolau , 1937 . – 41 p. : fig. ; 31 cm</w:t>
      </w:r>
    </w:p>
    <w:p w:rsidR="002A15AC" w:rsidRPr="004D2D4F" w:rsidRDefault="00077A9E"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Extras din „Revista Română de Stomatologie”, No 2-3, 1937</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616.31-006(09)</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616.31-089-006(09)</w:t>
      </w:r>
    </w:p>
    <w:p w:rsidR="002A15AC" w:rsidRPr="004D2D4F" w:rsidRDefault="002A15AC"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2740</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THÉODORESCO, Pierre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les syphilonus primaires succesifs avec cinq observations personnelles : Considérations sur l’immunité syphilitique / Pierre Théodoresco . - Bucureşti</w:t>
      </w:r>
      <w:r w:rsidRPr="004D2D4F">
        <w:rPr>
          <w:sz w:val="24"/>
          <w:szCs w:val="24"/>
          <w:lang w:val="ro-RO"/>
        </w:rPr>
        <w:tab/>
        <w:t xml:space="preserve"> : Tipografia „Cultura”, Societate Colectivă , 1915 . – 34 p. : fig. ; 23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„Revista ştiinţelor medicale”, No 10, Octombre 1915</w:t>
      </w:r>
    </w:p>
    <w:p w:rsidR="002A15AC" w:rsidRPr="004D2D4F" w:rsidRDefault="002A15AC" w:rsidP="007F4676">
      <w:pPr>
        <w:tabs>
          <w:tab w:val="left" w:pos="851"/>
        </w:tabs>
        <w:jc w:val="both"/>
        <w:rPr>
          <w:sz w:val="24"/>
          <w:szCs w:val="24"/>
          <w:lang w:val="ro-RO"/>
        </w:rPr>
      </w:pPr>
      <w:r w:rsidRPr="004D2D4F">
        <w:rPr>
          <w:sz w:val="24"/>
          <w:szCs w:val="24"/>
          <w:lang w:val="ro-RO"/>
        </w:rPr>
        <w:t>616-002.621</w:t>
      </w:r>
    </w:p>
    <w:p w:rsidR="001C6C01" w:rsidRPr="004D2D4F" w:rsidRDefault="001C6C01"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2331</w:t>
      </w:r>
    </w:p>
    <w:p w:rsidR="002A15AC" w:rsidRPr="004D2D4F" w:rsidRDefault="002A15AC" w:rsidP="007F4676">
      <w:pPr>
        <w:tabs>
          <w:tab w:val="left" w:pos="851"/>
        </w:tabs>
        <w:jc w:val="both"/>
        <w:rPr>
          <w:b/>
          <w:sz w:val="24"/>
          <w:szCs w:val="24"/>
          <w:lang w:val="ro-RO"/>
        </w:rPr>
      </w:pPr>
      <w:r w:rsidRPr="004D2D4F">
        <w:rPr>
          <w:b/>
          <w:sz w:val="24"/>
          <w:szCs w:val="24"/>
          <w:lang w:val="ro-RO"/>
        </w:rPr>
        <w:t>THEODORESCU, Al. ; COFFLER, M. ; CALOMFIRESCU,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Studiul transmiterii hepatitei epidemice prin administrarea serului hiperglobulinic </w:t>
      </w:r>
      <w:r w:rsidRPr="004D2D4F">
        <w:rPr>
          <w:sz w:val="24"/>
          <w:szCs w:val="24"/>
        </w:rPr>
        <w:t>/ Al. Theodorescu, M. Coffler, Al. Calomfirescu . – Bucure</w:t>
      </w:r>
      <w:r w:rsidRPr="004D2D4F">
        <w:rPr>
          <w:sz w:val="24"/>
          <w:szCs w:val="24"/>
          <w:lang w:val="ro-RO"/>
        </w:rPr>
        <w:t>şti : Editura Medicală , 1958 . – p. 174-176 ; 23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616.15</w:t>
      </w:r>
      <w:r w:rsidRPr="004D2D4F">
        <w:rPr>
          <w:sz w:val="24"/>
          <w:szCs w:val="24"/>
          <w:lang w:val="ro-RO"/>
        </w:rPr>
        <w:tab/>
      </w:r>
    </w:p>
    <w:p w:rsidR="002A15AC" w:rsidRPr="004D2D4F" w:rsidRDefault="002A15AC"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III 764</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THEODORESCU, Barbu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Studiu clinic asupra anevrismului aorţii absominale cu observ. / Barbu Theodorescu . – Bucureşti : Inst. de Arte Grafice „Carol Göbl” , 1906 . – 96 p. ; 25 cm</w:t>
      </w:r>
    </w:p>
    <w:p w:rsidR="002A15AC" w:rsidRPr="004D2D4F" w:rsidRDefault="00077A9E"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Bibliogr. p. 95-96</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616.136-007.64</w:t>
      </w:r>
    </w:p>
    <w:p w:rsidR="002A15AC" w:rsidRPr="004D2D4F" w:rsidRDefault="002A15AC"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673</w:t>
      </w:r>
    </w:p>
    <w:p w:rsidR="002A15AC" w:rsidRPr="004D2D4F" w:rsidRDefault="002A15AC" w:rsidP="007F4676">
      <w:pPr>
        <w:pStyle w:val="Heading1"/>
        <w:tabs>
          <w:tab w:val="left" w:pos="851"/>
        </w:tabs>
        <w:jc w:val="both"/>
        <w:rPr>
          <w:szCs w:val="24"/>
          <w:lang w:val="ro-RO"/>
        </w:rPr>
      </w:pPr>
      <w:r w:rsidRPr="004D2D4F">
        <w:rPr>
          <w:szCs w:val="24"/>
          <w:lang w:val="ro-RO"/>
        </w:rPr>
        <w:t>THEODORESCU, Dan</w:t>
      </w:r>
    </w:p>
    <w:p w:rsidR="002A15AC" w:rsidRPr="004D2D4F" w:rsidRDefault="002A15AC" w:rsidP="007F4676">
      <w:pPr>
        <w:pStyle w:val="BodyText"/>
        <w:tabs>
          <w:tab w:val="left" w:pos="851"/>
        </w:tabs>
        <w:rPr>
          <w:szCs w:val="24"/>
          <w:lang w:val="ro-RO"/>
        </w:rPr>
      </w:pPr>
      <w:r w:rsidRPr="004D2D4F">
        <w:rPr>
          <w:szCs w:val="24"/>
          <w:lang w:val="ro-RO"/>
        </w:rPr>
        <w:tab/>
        <w:t>Anestezia în chirurgia bucodentară : cu 54 figuri în text / Dam Theodorescu . – Bucureşti : Institutul Grafic „Editura” , 1943 . – 79 p. : il. ; 23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75-76</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77-79</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616.31-089.5</w:t>
      </w:r>
      <w:r w:rsidRPr="004D2D4F">
        <w:rPr>
          <w:sz w:val="24"/>
          <w:szCs w:val="24"/>
          <w:lang w:val="ro-RO"/>
        </w:rPr>
        <w:tab/>
      </w:r>
    </w:p>
    <w:p w:rsidR="002A15AC" w:rsidRPr="004D2D4F" w:rsidRDefault="002A15AC"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1069; I.M. II 2564</w:t>
      </w:r>
    </w:p>
    <w:p w:rsidR="002A15AC" w:rsidRPr="004D2D4F" w:rsidRDefault="002A15AC" w:rsidP="007F4676">
      <w:pPr>
        <w:tabs>
          <w:tab w:val="left" w:pos="851"/>
        </w:tabs>
        <w:jc w:val="both"/>
        <w:rPr>
          <w:sz w:val="24"/>
          <w:szCs w:val="24"/>
          <w:lang w:val="ro-RO"/>
        </w:rPr>
      </w:pPr>
      <w:r w:rsidRPr="004D2D4F">
        <w:rPr>
          <w:b/>
          <w:sz w:val="24"/>
          <w:szCs w:val="24"/>
          <w:lang w:val="ro-RO"/>
        </w:rPr>
        <w:t>THEODORESCU, Dan</w:t>
      </w:r>
    </w:p>
    <w:p w:rsidR="002A15AC" w:rsidRPr="004D2D4F" w:rsidRDefault="002A15AC" w:rsidP="007F4676">
      <w:pPr>
        <w:tabs>
          <w:tab w:val="left" w:pos="851"/>
        </w:tabs>
        <w:jc w:val="both"/>
        <w:rPr>
          <w:sz w:val="24"/>
          <w:szCs w:val="24"/>
          <w:lang w:val="ro-RO"/>
        </w:rPr>
      </w:pPr>
      <w:r w:rsidRPr="004D2D4F">
        <w:rPr>
          <w:sz w:val="24"/>
          <w:szCs w:val="24"/>
          <w:lang w:val="ro-RO"/>
        </w:rPr>
        <w:tab/>
        <w:t>Litiaza salivară : raport prezentat la al VII lea Congres Naţional de Chirurgie din 8-11 noiembrie 1936 / Dan Theodorescu . – Bucureşti : Tiparul “Oltenia”, 1936 . – 145 p. : fig. ; 25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123-142</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616.316-003.7</w:t>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lang w:val="fr-FR"/>
        </w:rPr>
      </w:pPr>
      <w:r w:rsidRPr="004D2D4F">
        <w:rPr>
          <w:szCs w:val="24"/>
          <w:lang w:val="fr-FR"/>
        </w:rPr>
        <w:t>I.M. II 347</w:t>
      </w:r>
    </w:p>
    <w:p w:rsidR="002A15AC" w:rsidRPr="004D2D4F" w:rsidRDefault="002A15AC" w:rsidP="007F4676">
      <w:pPr>
        <w:pStyle w:val="Heading1"/>
        <w:tabs>
          <w:tab w:val="left" w:pos="851"/>
        </w:tabs>
        <w:jc w:val="both"/>
        <w:rPr>
          <w:szCs w:val="24"/>
          <w:lang w:val="fr-FR"/>
        </w:rPr>
      </w:pPr>
      <w:r w:rsidRPr="004D2D4F">
        <w:rPr>
          <w:szCs w:val="24"/>
          <w:lang w:val="fr-FR"/>
        </w:rPr>
        <w:t>THEODORESCU, Dan</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Memoriu de titluri şi lucrări / Dan Theodorescu . – Bucureşti : Tipografia – Legătoria “Furnica” , 1938 . – 83 p. ; 24 cm.</w:t>
      </w:r>
    </w:p>
    <w:p w:rsidR="002A15AC" w:rsidRPr="004D2D4F" w:rsidRDefault="002A15AC" w:rsidP="007F4676">
      <w:pPr>
        <w:tabs>
          <w:tab w:val="left" w:pos="851"/>
        </w:tabs>
        <w:jc w:val="both"/>
        <w:rPr>
          <w:sz w:val="24"/>
          <w:szCs w:val="24"/>
        </w:rPr>
      </w:pPr>
      <w:r w:rsidRPr="004D2D4F">
        <w:rPr>
          <w:sz w:val="24"/>
          <w:szCs w:val="24"/>
        </w:rPr>
        <w:t>016:61(09)</w:t>
      </w:r>
    </w:p>
    <w:p w:rsidR="002A15AC" w:rsidRPr="004D2D4F" w:rsidRDefault="002A15AC" w:rsidP="007F4676">
      <w:pPr>
        <w:tabs>
          <w:tab w:val="left" w:pos="851"/>
        </w:tabs>
        <w:jc w:val="both"/>
        <w:rPr>
          <w:sz w:val="24"/>
          <w:szCs w:val="24"/>
        </w:rPr>
      </w:pPr>
      <w:r w:rsidRPr="004D2D4F">
        <w:rPr>
          <w:sz w:val="24"/>
          <w:szCs w:val="24"/>
        </w:rPr>
        <w:t>016:616.31-089</w:t>
      </w:r>
    </w:p>
    <w:p w:rsidR="002A15AC" w:rsidRPr="004D2D4F" w:rsidRDefault="002A15AC" w:rsidP="007F4676">
      <w:pPr>
        <w:tabs>
          <w:tab w:val="left" w:pos="851"/>
        </w:tabs>
        <w:ind w:left="720" w:hanging="720"/>
        <w:jc w:val="both"/>
        <w:rPr>
          <w:sz w:val="24"/>
          <w:szCs w:val="24"/>
        </w:rPr>
      </w:pPr>
      <w:r w:rsidRPr="004D2D4F">
        <w:rPr>
          <w:sz w:val="24"/>
          <w:szCs w:val="24"/>
        </w:rPr>
        <w:t>016Theodorescu, Dan</w:t>
      </w:r>
      <w:r w:rsidRPr="004D2D4F">
        <w:rPr>
          <w:sz w:val="24"/>
          <w:szCs w:val="24"/>
        </w:rPr>
        <w:tab/>
      </w:r>
    </w:p>
    <w:p w:rsidR="002A15AC" w:rsidRPr="004D2D4F" w:rsidRDefault="002A15AC" w:rsidP="007F4676">
      <w:pPr>
        <w:tabs>
          <w:tab w:val="left" w:pos="851"/>
        </w:tabs>
        <w:ind w:left="720" w:hanging="720"/>
        <w:jc w:val="both"/>
        <w:rPr>
          <w:sz w:val="24"/>
          <w:szCs w:val="24"/>
        </w:rPr>
      </w:pPr>
    </w:p>
    <w:p w:rsidR="00077A9E" w:rsidRPr="004D2D4F" w:rsidRDefault="00077A9E" w:rsidP="007F4676">
      <w:pPr>
        <w:tabs>
          <w:tab w:val="left" w:pos="851"/>
        </w:tabs>
        <w:ind w:left="720" w:hanging="720"/>
        <w:jc w:val="both"/>
        <w:rPr>
          <w:sz w:val="24"/>
          <w:szCs w:val="24"/>
        </w:rPr>
      </w:pPr>
    </w:p>
    <w:p w:rsidR="002A15AC" w:rsidRPr="004D2D4F" w:rsidRDefault="002A15AC" w:rsidP="007F4676">
      <w:pPr>
        <w:tabs>
          <w:tab w:val="left" w:pos="851"/>
        </w:tabs>
        <w:ind w:left="720" w:hanging="720"/>
        <w:jc w:val="both"/>
        <w:rPr>
          <w:b/>
          <w:sz w:val="24"/>
          <w:szCs w:val="24"/>
        </w:rPr>
      </w:pPr>
      <w:r w:rsidRPr="004D2D4F">
        <w:rPr>
          <w:b/>
          <w:sz w:val="24"/>
          <w:szCs w:val="24"/>
        </w:rPr>
        <w:t>I.M. II 2741</w:t>
      </w:r>
    </w:p>
    <w:p w:rsidR="002A15AC" w:rsidRPr="004D2D4F" w:rsidRDefault="002A15AC" w:rsidP="007F4676">
      <w:pPr>
        <w:tabs>
          <w:tab w:val="left" w:pos="851"/>
        </w:tabs>
        <w:ind w:left="720" w:hanging="720"/>
        <w:jc w:val="both"/>
        <w:rPr>
          <w:b/>
          <w:sz w:val="24"/>
          <w:szCs w:val="24"/>
        </w:rPr>
      </w:pPr>
      <w:r w:rsidRPr="004D2D4F">
        <w:rPr>
          <w:b/>
          <w:sz w:val="24"/>
          <w:szCs w:val="24"/>
        </w:rPr>
        <w:t>THEODORESCU, F.</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Uă aruncătură de ochiu assupra hepatii acutâ circonscrisă : Memoriu presentat şi susţinut la Concursulu de Medicu primaru de spitalu / F. Theodorescu . – Bucuresci : Typographia Curţii (Lucrătorii Associaţi), Passagiul Romăn , 1870 . – 65 p. ; 22 cm</w:t>
      </w:r>
    </w:p>
    <w:p w:rsidR="002A15AC" w:rsidRPr="004D2D4F" w:rsidRDefault="002A15AC" w:rsidP="007F4676">
      <w:pPr>
        <w:tabs>
          <w:tab w:val="left" w:pos="851"/>
        </w:tabs>
        <w:ind w:left="720" w:hanging="720"/>
        <w:jc w:val="both"/>
        <w:rPr>
          <w:sz w:val="24"/>
          <w:szCs w:val="24"/>
        </w:rPr>
      </w:pPr>
      <w:r w:rsidRPr="004D2D4F">
        <w:rPr>
          <w:sz w:val="24"/>
          <w:szCs w:val="24"/>
        </w:rPr>
        <w:t>616.36-002</w:t>
      </w:r>
      <w:r w:rsidRPr="004D2D4F">
        <w:rPr>
          <w:sz w:val="24"/>
          <w:szCs w:val="24"/>
        </w:rPr>
        <w:tab/>
      </w:r>
    </w:p>
    <w:p w:rsidR="002A15AC" w:rsidRPr="004D2D4F" w:rsidRDefault="002A15AC" w:rsidP="007F4676">
      <w:pPr>
        <w:tabs>
          <w:tab w:val="left" w:pos="851"/>
        </w:tabs>
        <w:ind w:left="720" w:hanging="720"/>
        <w:jc w:val="both"/>
        <w:rPr>
          <w:sz w:val="24"/>
          <w:szCs w:val="24"/>
        </w:rPr>
      </w:pPr>
    </w:p>
    <w:p w:rsidR="00077A9E" w:rsidRPr="004D2D4F" w:rsidRDefault="00077A9E" w:rsidP="007F4676">
      <w:pPr>
        <w:tabs>
          <w:tab w:val="left" w:pos="851"/>
        </w:tabs>
        <w:ind w:left="720" w:hanging="720"/>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2484</w:t>
      </w:r>
    </w:p>
    <w:p w:rsidR="002A15AC" w:rsidRPr="004D2D4F" w:rsidRDefault="002A15AC" w:rsidP="007F4676">
      <w:pPr>
        <w:tabs>
          <w:tab w:val="left" w:pos="851"/>
        </w:tabs>
        <w:jc w:val="both"/>
        <w:rPr>
          <w:b/>
          <w:sz w:val="24"/>
          <w:szCs w:val="24"/>
          <w:lang w:val="ro-RO"/>
        </w:rPr>
      </w:pPr>
      <w:r w:rsidRPr="004D2D4F">
        <w:rPr>
          <w:b/>
          <w:sz w:val="24"/>
          <w:szCs w:val="24"/>
          <w:lang w:val="ro-RO"/>
        </w:rPr>
        <w:t>THEODORESCU, Florea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Câte-va consideraţiuni practice assupra pneumonii Florea Theodorescu . – Bucuresci : Typografia Curţii, Proprietar F Göbl , 1878 . – VIII, 144 p. ; 23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616.24-002</w:t>
      </w:r>
      <w:r w:rsidRPr="004D2D4F">
        <w:rPr>
          <w:sz w:val="24"/>
          <w:szCs w:val="24"/>
          <w:lang w:val="ro-RO"/>
        </w:rPr>
        <w:tab/>
      </w:r>
    </w:p>
    <w:p w:rsidR="00835D3B" w:rsidRPr="004D2D4F" w:rsidRDefault="00835D3B"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1672/4</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THEODORESCU, N.</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Nostalgia / N. Theodorescu . – Bucuresci : Tipografia Alessandru A. Grecescu , 1881 . – 80 p. ; 22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616.895.4</w:t>
      </w:r>
    </w:p>
    <w:p w:rsidR="002A15AC" w:rsidRPr="004D2D4F" w:rsidRDefault="002A15AC"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lang w:val="ro-RO"/>
        </w:rPr>
        <w:t>I.M. II 2960</w:t>
      </w:r>
    </w:p>
    <w:p w:rsidR="002A15AC" w:rsidRPr="004D2D4F" w:rsidRDefault="002A15AC" w:rsidP="007F4676">
      <w:pPr>
        <w:tabs>
          <w:tab w:val="left" w:pos="851"/>
        </w:tabs>
        <w:jc w:val="both"/>
        <w:rPr>
          <w:b/>
          <w:sz w:val="24"/>
          <w:szCs w:val="24"/>
          <w:lang w:val="ro-RO"/>
        </w:rPr>
      </w:pPr>
      <w:r w:rsidRPr="004D2D4F">
        <w:rPr>
          <w:b/>
          <w:sz w:val="24"/>
          <w:szCs w:val="24"/>
          <w:lang w:val="ro-RO"/>
        </w:rPr>
        <w:t>THÉOHARI, 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Structure fine des cellules glandulaires a l’état pathologique / A. Théohari .- Paris : Georges Carré et C. Naud , Editeurs , 1900 .- 119 p. , 1 planşă </w:t>
      </w:r>
      <w:r w:rsidRPr="004D2D4F">
        <w:rPr>
          <w:sz w:val="24"/>
          <w:szCs w:val="24"/>
        </w:rPr>
        <w:t>; 25 cm.</w:t>
      </w:r>
    </w:p>
    <w:p w:rsidR="002A15AC" w:rsidRPr="004D2D4F" w:rsidRDefault="00077A9E" w:rsidP="007F4676">
      <w:pPr>
        <w:tabs>
          <w:tab w:val="left" w:pos="851"/>
        </w:tabs>
        <w:jc w:val="both"/>
        <w:rPr>
          <w:sz w:val="24"/>
          <w:szCs w:val="24"/>
        </w:rPr>
      </w:pPr>
      <w:r w:rsidRPr="004D2D4F">
        <w:rPr>
          <w:sz w:val="24"/>
          <w:szCs w:val="24"/>
        </w:rPr>
        <w:tab/>
      </w:r>
      <w:r w:rsidR="002A15AC" w:rsidRPr="004D2D4F">
        <w:rPr>
          <w:sz w:val="24"/>
          <w:szCs w:val="24"/>
        </w:rPr>
        <w:t>Bibliogr. p. 117 – 119</w:t>
      </w:r>
    </w:p>
    <w:p w:rsidR="002A15AC" w:rsidRPr="004D2D4F" w:rsidRDefault="002A15AC" w:rsidP="007F4676">
      <w:pPr>
        <w:tabs>
          <w:tab w:val="left" w:pos="851"/>
        </w:tabs>
        <w:jc w:val="both"/>
        <w:rPr>
          <w:sz w:val="24"/>
          <w:szCs w:val="24"/>
        </w:rPr>
      </w:pPr>
      <w:r w:rsidRPr="004D2D4F">
        <w:rPr>
          <w:sz w:val="24"/>
          <w:szCs w:val="24"/>
        </w:rPr>
        <w:t>616.091:611.018</w:t>
      </w:r>
    </w:p>
    <w:p w:rsidR="00164CD2" w:rsidRPr="004D2D4F" w:rsidRDefault="00164CD2" w:rsidP="007F4676">
      <w:pPr>
        <w:tabs>
          <w:tab w:val="left" w:pos="851"/>
        </w:tabs>
        <w:jc w:val="both"/>
        <w:rPr>
          <w:sz w:val="24"/>
          <w:szCs w:val="24"/>
        </w:rPr>
      </w:pPr>
    </w:p>
    <w:p w:rsidR="00164CD2" w:rsidRPr="004D2D4F" w:rsidRDefault="00164CD2"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lang w:val="ro-RO"/>
        </w:rPr>
        <w:t>I.M. III 370</w:t>
      </w:r>
    </w:p>
    <w:p w:rsidR="002A15AC" w:rsidRPr="004D2D4F" w:rsidRDefault="002A15AC" w:rsidP="007F4676">
      <w:pPr>
        <w:tabs>
          <w:tab w:val="left" w:pos="851"/>
        </w:tabs>
        <w:jc w:val="both"/>
        <w:rPr>
          <w:b/>
          <w:sz w:val="24"/>
          <w:szCs w:val="24"/>
          <w:lang w:val="ro-RO"/>
        </w:rPr>
      </w:pPr>
      <w:r w:rsidRPr="004D2D4F">
        <w:rPr>
          <w:b/>
          <w:sz w:val="24"/>
          <w:szCs w:val="24"/>
          <w:lang w:val="ro-RO"/>
        </w:rPr>
        <w:t>THEOHARI, A.</w:t>
      </w:r>
    </w:p>
    <w:p w:rsidR="002A15AC" w:rsidRPr="004D2D4F" w:rsidRDefault="002A15AC" w:rsidP="007F4676">
      <w:pPr>
        <w:tabs>
          <w:tab w:val="left" w:pos="851"/>
        </w:tabs>
        <w:jc w:val="both"/>
        <w:rPr>
          <w:sz w:val="24"/>
          <w:szCs w:val="24"/>
        </w:rPr>
      </w:pPr>
      <w:r w:rsidRPr="004D2D4F">
        <w:rPr>
          <w:b/>
          <w:sz w:val="24"/>
          <w:szCs w:val="24"/>
          <w:lang w:val="ro-RO"/>
        </w:rPr>
        <w:tab/>
      </w:r>
      <w:r w:rsidR="00A35AAB" w:rsidRPr="004D2D4F">
        <w:rPr>
          <w:sz w:val="24"/>
          <w:szCs w:val="24"/>
          <w:lang w:val="ro-RO"/>
        </w:rPr>
        <w:t>Traité de thérapeutique : Tome 1 :</w:t>
      </w:r>
      <w:r w:rsidRPr="004D2D4F">
        <w:rPr>
          <w:sz w:val="24"/>
          <w:szCs w:val="24"/>
          <w:lang w:val="ro-RO"/>
        </w:rPr>
        <w:t xml:space="preserve"> Tube digestif , Glandes salivaires , Pancréas , Foie / A. Theohari ; publié par les soins du I. Gheorghian Popesco .- Bucarest : Institut d’Arts Graphiques </w:t>
      </w:r>
      <w:r w:rsidRPr="004D2D4F">
        <w:rPr>
          <w:sz w:val="24"/>
          <w:szCs w:val="24"/>
        </w:rPr>
        <w:t>“Ed. Marvan” , [1928] .- V p. , 586 p. ; 24 cm.</w:t>
      </w:r>
    </w:p>
    <w:p w:rsidR="002A15AC" w:rsidRPr="004D2D4F" w:rsidRDefault="00077A9E" w:rsidP="007F4676">
      <w:pPr>
        <w:tabs>
          <w:tab w:val="left" w:pos="851"/>
        </w:tabs>
        <w:jc w:val="both"/>
        <w:rPr>
          <w:sz w:val="24"/>
          <w:szCs w:val="24"/>
        </w:rPr>
      </w:pPr>
      <w:r w:rsidRPr="004D2D4F">
        <w:rPr>
          <w:sz w:val="24"/>
          <w:szCs w:val="24"/>
        </w:rPr>
        <w:tab/>
      </w:r>
      <w:r w:rsidR="002A15AC" w:rsidRPr="004D2D4F">
        <w:rPr>
          <w:sz w:val="24"/>
          <w:szCs w:val="24"/>
        </w:rPr>
        <w:t xml:space="preserve">Ex – libris </w:t>
      </w:r>
      <w:r w:rsidR="002A15AC" w:rsidRPr="004D2D4F">
        <w:rPr>
          <w:sz w:val="24"/>
          <w:szCs w:val="24"/>
          <w:lang w:val="ro-RO"/>
        </w:rPr>
        <w:t xml:space="preserve">ştampilă </w:t>
      </w:r>
      <w:r w:rsidR="002A15AC" w:rsidRPr="004D2D4F">
        <w:rPr>
          <w:sz w:val="24"/>
          <w:szCs w:val="24"/>
        </w:rPr>
        <w:t>“Libr</w:t>
      </w:r>
      <w:r w:rsidR="002A15AC" w:rsidRPr="004D2D4F">
        <w:rPr>
          <w:sz w:val="24"/>
          <w:szCs w:val="24"/>
          <w:lang w:val="ro-RO"/>
        </w:rPr>
        <w:t>ăria medicală Jean Leon</w:t>
      </w:r>
      <w:r w:rsidR="002A15AC" w:rsidRPr="004D2D4F">
        <w:rPr>
          <w:sz w:val="24"/>
          <w:szCs w:val="24"/>
        </w:rPr>
        <w:t>”</w:t>
      </w:r>
    </w:p>
    <w:p w:rsidR="002A15AC" w:rsidRPr="004D2D4F" w:rsidRDefault="002A15AC" w:rsidP="007F4676">
      <w:pPr>
        <w:tabs>
          <w:tab w:val="left" w:pos="851"/>
        </w:tabs>
        <w:jc w:val="both"/>
        <w:rPr>
          <w:sz w:val="24"/>
          <w:szCs w:val="24"/>
        </w:rPr>
      </w:pPr>
      <w:r w:rsidRPr="004D2D4F">
        <w:rPr>
          <w:sz w:val="24"/>
          <w:szCs w:val="24"/>
        </w:rPr>
        <w:t>616.61:615(035)</w:t>
      </w:r>
    </w:p>
    <w:p w:rsidR="002A15AC" w:rsidRPr="004D2D4F" w:rsidRDefault="002A15AC" w:rsidP="007F4676">
      <w:pPr>
        <w:tabs>
          <w:tab w:val="left" w:pos="851"/>
        </w:tabs>
        <w:jc w:val="both"/>
        <w:rPr>
          <w:sz w:val="24"/>
          <w:szCs w:val="24"/>
        </w:rPr>
      </w:pPr>
      <w:r w:rsidRPr="004D2D4F">
        <w:rPr>
          <w:sz w:val="24"/>
          <w:szCs w:val="24"/>
        </w:rPr>
        <w:t>615.254.7</w:t>
      </w:r>
    </w:p>
    <w:p w:rsidR="00164CD2" w:rsidRPr="004D2D4F" w:rsidRDefault="00164CD2" w:rsidP="007F4676">
      <w:pPr>
        <w:tabs>
          <w:tab w:val="left" w:pos="851"/>
        </w:tabs>
        <w:jc w:val="both"/>
        <w:rPr>
          <w:sz w:val="24"/>
          <w:szCs w:val="24"/>
        </w:rPr>
      </w:pPr>
    </w:p>
    <w:p w:rsidR="00077A9E" w:rsidRPr="004D2D4F" w:rsidRDefault="00077A9E" w:rsidP="007F4676">
      <w:pPr>
        <w:tabs>
          <w:tab w:val="left" w:pos="851"/>
        </w:tabs>
        <w:jc w:val="both"/>
        <w:rPr>
          <w:sz w:val="24"/>
          <w:szCs w:val="24"/>
        </w:rPr>
      </w:pPr>
    </w:p>
    <w:p w:rsidR="00164CD2" w:rsidRPr="004D2D4F" w:rsidRDefault="00164CD2" w:rsidP="007F4676">
      <w:pPr>
        <w:tabs>
          <w:tab w:val="left" w:pos="851"/>
        </w:tabs>
        <w:jc w:val="both"/>
        <w:rPr>
          <w:b/>
          <w:sz w:val="24"/>
          <w:szCs w:val="24"/>
        </w:rPr>
      </w:pPr>
      <w:r w:rsidRPr="004D2D4F">
        <w:rPr>
          <w:b/>
          <w:sz w:val="24"/>
          <w:szCs w:val="24"/>
        </w:rPr>
        <w:t>I.M. II 3496</w:t>
      </w:r>
    </w:p>
    <w:p w:rsidR="00164CD2" w:rsidRPr="004D2D4F" w:rsidRDefault="00164CD2" w:rsidP="007F4676">
      <w:pPr>
        <w:tabs>
          <w:tab w:val="left" w:pos="851"/>
        </w:tabs>
        <w:jc w:val="both"/>
        <w:rPr>
          <w:b/>
          <w:sz w:val="24"/>
          <w:szCs w:val="24"/>
        </w:rPr>
      </w:pPr>
      <w:r w:rsidRPr="004D2D4F">
        <w:rPr>
          <w:b/>
          <w:sz w:val="24"/>
          <w:szCs w:val="24"/>
        </w:rPr>
        <w:t>THEOHA</w:t>
      </w:r>
      <w:r w:rsidR="00515907" w:rsidRPr="004D2D4F">
        <w:rPr>
          <w:b/>
          <w:sz w:val="24"/>
          <w:szCs w:val="24"/>
        </w:rPr>
        <w:t>R</w:t>
      </w:r>
      <w:r w:rsidRPr="004D2D4F">
        <w:rPr>
          <w:b/>
          <w:sz w:val="24"/>
          <w:szCs w:val="24"/>
        </w:rPr>
        <w:t>I, A.</w:t>
      </w:r>
    </w:p>
    <w:p w:rsidR="00164CD2" w:rsidRPr="004D2D4F" w:rsidRDefault="00541F47" w:rsidP="007F4676">
      <w:pPr>
        <w:tabs>
          <w:tab w:val="left" w:pos="851"/>
        </w:tabs>
        <w:jc w:val="both"/>
        <w:rPr>
          <w:sz w:val="24"/>
          <w:szCs w:val="24"/>
        </w:rPr>
      </w:pPr>
      <w:r w:rsidRPr="004D2D4F">
        <w:rPr>
          <w:sz w:val="24"/>
          <w:szCs w:val="24"/>
        </w:rPr>
        <w:tab/>
        <w:t>Traité de thé</w:t>
      </w:r>
      <w:r w:rsidR="00164CD2" w:rsidRPr="004D2D4F">
        <w:rPr>
          <w:sz w:val="24"/>
          <w:szCs w:val="24"/>
        </w:rPr>
        <w:t>rapeutique : Tome II</w:t>
      </w:r>
      <w:r w:rsidR="00A35AAB" w:rsidRPr="004D2D4F">
        <w:rPr>
          <w:sz w:val="24"/>
          <w:szCs w:val="24"/>
        </w:rPr>
        <w:t xml:space="preserve"> : Appareil respiratoire, R</w:t>
      </w:r>
      <w:r w:rsidRPr="004D2D4F">
        <w:rPr>
          <w:sz w:val="24"/>
          <w:szCs w:val="24"/>
        </w:rPr>
        <w:t xml:space="preserve">eins, Nutrition, Avitaminoses, Glandes endocrines, Rhumatismes chronique /A. Theohari . – Bucarest : Istitutul d’Arts Graphiques “Ed. Marvan”, s.a. . – 721p. ; 24 cm. </w:t>
      </w:r>
    </w:p>
    <w:p w:rsidR="00541F47" w:rsidRPr="004D2D4F" w:rsidRDefault="00541F47" w:rsidP="007F4676">
      <w:pPr>
        <w:tabs>
          <w:tab w:val="left" w:pos="851"/>
        </w:tabs>
        <w:jc w:val="both"/>
        <w:rPr>
          <w:sz w:val="24"/>
          <w:szCs w:val="24"/>
        </w:rPr>
      </w:pPr>
      <w:r w:rsidRPr="004D2D4F">
        <w:rPr>
          <w:sz w:val="24"/>
          <w:szCs w:val="24"/>
        </w:rPr>
        <w:t>616-08</w:t>
      </w:r>
    </w:p>
    <w:p w:rsidR="002A15AC" w:rsidRPr="004D2D4F" w:rsidRDefault="002A15AC" w:rsidP="007F4676">
      <w:pPr>
        <w:tabs>
          <w:tab w:val="left" w:pos="851"/>
        </w:tabs>
        <w:ind w:left="720" w:hanging="720"/>
        <w:jc w:val="both"/>
        <w:rPr>
          <w:sz w:val="24"/>
          <w:szCs w:val="24"/>
          <w:lang w:val="ro-RO"/>
        </w:rPr>
      </w:pPr>
    </w:p>
    <w:p w:rsidR="00077A9E" w:rsidRPr="004D2D4F" w:rsidRDefault="00077A9E" w:rsidP="007F4676">
      <w:pPr>
        <w:tabs>
          <w:tab w:val="left" w:pos="851"/>
        </w:tabs>
        <w:ind w:left="720" w:hanging="720"/>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3465–65/3</w:t>
      </w:r>
    </w:p>
    <w:p w:rsidR="002A15AC" w:rsidRPr="004D2D4F" w:rsidRDefault="002A15AC" w:rsidP="007F4676">
      <w:pPr>
        <w:tabs>
          <w:tab w:val="left" w:pos="851"/>
        </w:tabs>
        <w:jc w:val="both"/>
        <w:rPr>
          <w:b/>
          <w:sz w:val="24"/>
          <w:szCs w:val="24"/>
          <w:lang w:val="ro-RO"/>
        </w:rPr>
      </w:pPr>
      <w:r w:rsidRPr="004D2D4F">
        <w:rPr>
          <w:b/>
          <w:sz w:val="24"/>
          <w:szCs w:val="24"/>
          <w:lang w:val="ro-RO"/>
        </w:rPr>
        <w:t>THEOHARI,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o cytolisina intestinală (enterotoxina) / A. Theodori .- [s.l. : s.n. , s.a] .- 8 p. ; 23 cm.</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616.33/.34</w:t>
      </w:r>
    </w:p>
    <w:p w:rsidR="002A15AC" w:rsidRPr="004D2D4F" w:rsidRDefault="002A15AC"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3465–65/1</w:t>
      </w:r>
    </w:p>
    <w:p w:rsidR="002A15AC" w:rsidRPr="004D2D4F" w:rsidRDefault="002A15AC" w:rsidP="007F4676">
      <w:pPr>
        <w:tabs>
          <w:tab w:val="left" w:pos="851"/>
        </w:tabs>
        <w:jc w:val="both"/>
        <w:rPr>
          <w:b/>
          <w:sz w:val="24"/>
          <w:szCs w:val="24"/>
          <w:lang w:val="ro-RO"/>
        </w:rPr>
      </w:pPr>
      <w:r w:rsidRPr="004D2D4F">
        <w:rPr>
          <w:b/>
          <w:sz w:val="24"/>
          <w:szCs w:val="24"/>
          <w:lang w:val="ro-RO"/>
        </w:rPr>
        <w:t>THÉOHARI, A.</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Étude sur la structure fine des cellules principales de bordure et pyloriques de l’estomac a l’état de repos et a l’état d’activité sécrétoire / A.Théohari .- [s.l. : s.n. , s.a.] .- 34 p. : 1 planşă color</w:t>
      </w:r>
      <w:r w:rsidRPr="004D2D4F">
        <w:rPr>
          <w:sz w:val="24"/>
          <w:szCs w:val="24"/>
        </w:rPr>
        <w:t xml:space="preserve"> ; 23 cm.</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32 – 33</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0A53C8" w:rsidRPr="004D2D4F" w:rsidRDefault="002A15AC" w:rsidP="007F4676">
      <w:pPr>
        <w:tabs>
          <w:tab w:val="left" w:pos="851"/>
        </w:tabs>
        <w:jc w:val="both"/>
        <w:rPr>
          <w:sz w:val="24"/>
          <w:szCs w:val="24"/>
          <w:lang w:val="ro-RO"/>
        </w:rPr>
      </w:pPr>
      <w:r w:rsidRPr="004D2D4F">
        <w:rPr>
          <w:sz w:val="24"/>
          <w:szCs w:val="24"/>
          <w:lang w:val="fr-FR"/>
        </w:rPr>
        <w:lastRenderedPageBreak/>
        <w:t>616.33</w:t>
      </w:r>
    </w:p>
    <w:p w:rsidR="000A53C8" w:rsidRPr="004D2D4F" w:rsidRDefault="000A53C8"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E46242" w:rsidRPr="004D2D4F" w:rsidRDefault="00E46242" w:rsidP="007F4676">
      <w:pPr>
        <w:tabs>
          <w:tab w:val="left" w:pos="851"/>
        </w:tabs>
        <w:jc w:val="both"/>
        <w:rPr>
          <w:b/>
          <w:sz w:val="24"/>
          <w:szCs w:val="24"/>
          <w:lang w:val="fr-FR"/>
        </w:rPr>
      </w:pPr>
      <w:r w:rsidRPr="004D2D4F">
        <w:rPr>
          <w:b/>
          <w:sz w:val="24"/>
          <w:szCs w:val="24"/>
          <w:lang w:val="fr-FR"/>
        </w:rPr>
        <w:t>I.M. II 1723</w:t>
      </w:r>
    </w:p>
    <w:p w:rsidR="00E46242" w:rsidRPr="004D2D4F" w:rsidRDefault="00E46242" w:rsidP="007F4676">
      <w:pPr>
        <w:tabs>
          <w:tab w:val="left" w:pos="851"/>
        </w:tabs>
        <w:jc w:val="both"/>
        <w:rPr>
          <w:sz w:val="24"/>
          <w:szCs w:val="24"/>
          <w:lang w:val="fr-FR"/>
        </w:rPr>
      </w:pPr>
      <w:r w:rsidRPr="004D2D4F">
        <w:rPr>
          <w:b/>
          <w:sz w:val="24"/>
          <w:szCs w:val="24"/>
          <w:lang w:val="fr-FR"/>
        </w:rPr>
        <w:t>THEOHARI, A.</w:t>
      </w:r>
    </w:p>
    <w:p w:rsidR="00E46242" w:rsidRPr="004D2D4F" w:rsidRDefault="00835D3B" w:rsidP="007F4676">
      <w:pPr>
        <w:tabs>
          <w:tab w:val="left" w:pos="851"/>
        </w:tabs>
        <w:jc w:val="both"/>
        <w:rPr>
          <w:sz w:val="24"/>
          <w:szCs w:val="24"/>
          <w:lang w:val="fr-FR"/>
        </w:rPr>
      </w:pPr>
      <w:r w:rsidRPr="004D2D4F">
        <w:rPr>
          <w:sz w:val="24"/>
          <w:szCs w:val="24"/>
          <w:lang w:val="fr-FR"/>
        </w:rPr>
        <w:tab/>
      </w:r>
      <w:r w:rsidR="009D7C3E" w:rsidRPr="004D2D4F">
        <w:rPr>
          <w:sz w:val="24"/>
          <w:szCs w:val="24"/>
          <w:lang w:val="fr-FR"/>
        </w:rPr>
        <w:t xml:space="preserve">Tratat elementar de terapeutică </w:t>
      </w:r>
      <w:r w:rsidR="00E46242" w:rsidRPr="004D2D4F">
        <w:rPr>
          <w:sz w:val="24"/>
          <w:szCs w:val="24"/>
          <w:lang w:val="fr-FR"/>
        </w:rPr>
        <w:t>: Fascicolul I : Terapeutica boalelor stomacului / A. Theohari . – I</w:t>
      </w:r>
      <w:r w:rsidR="009D7C3E" w:rsidRPr="004D2D4F">
        <w:rPr>
          <w:sz w:val="24"/>
          <w:szCs w:val="24"/>
          <w:lang w:val="fr-FR"/>
        </w:rPr>
        <w:t>aş</w:t>
      </w:r>
      <w:r w:rsidR="00E46242" w:rsidRPr="004D2D4F">
        <w:rPr>
          <w:sz w:val="24"/>
          <w:szCs w:val="24"/>
          <w:lang w:val="fr-FR"/>
        </w:rPr>
        <w:t>i:</w:t>
      </w:r>
      <w:r w:rsidR="009D7C3E" w:rsidRPr="004D2D4F">
        <w:rPr>
          <w:sz w:val="24"/>
          <w:szCs w:val="24"/>
          <w:lang w:val="fr-FR"/>
        </w:rPr>
        <w:t xml:space="preserve"> Viaţa Românească</w:t>
      </w:r>
      <w:r w:rsidR="00E46242" w:rsidRPr="004D2D4F">
        <w:rPr>
          <w:sz w:val="24"/>
          <w:szCs w:val="24"/>
          <w:lang w:val="fr-FR"/>
        </w:rPr>
        <w:t>, 1922 . – IIp</w:t>
      </w:r>
      <w:r w:rsidR="009D7C3E" w:rsidRPr="004D2D4F">
        <w:rPr>
          <w:sz w:val="24"/>
          <w:szCs w:val="24"/>
          <w:lang w:val="fr-FR"/>
        </w:rPr>
        <w:t>.</w:t>
      </w:r>
      <w:r w:rsidR="00E46242" w:rsidRPr="004D2D4F">
        <w:rPr>
          <w:sz w:val="24"/>
          <w:szCs w:val="24"/>
          <w:lang w:val="fr-FR"/>
        </w:rPr>
        <w:t>,127p</w:t>
      </w:r>
      <w:r w:rsidR="009D7C3E" w:rsidRPr="004D2D4F">
        <w:rPr>
          <w:sz w:val="24"/>
          <w:szCs w:val="24"/>
          <w:lang w:val="fr-FR"/>
        </w:rPr>
        <w:t xml:space="preserve">. </w:t>
      </w:r>
      <w:r w:rsidR="009D7C3E" w:rsidRPr="004D2D4F">
        <w:rPr>
          <w:sz w:val="24"/>
          <w:szCs w:val="24"/>
        </w:rPr>
        <w:t xml:space="preserve">: </w:t>
      </w:r>
      <w:r w:rsidR="00E46242" w:rsidRPr="004D2D4F">
        <w:rPr>
          <w:sz w:val="24"/>
          <w:szCs w:val="24"/>
          <w:lang w:val="fr-FR"/>
        </w:rPr>
        <w:t xml:space="preserve">fig.; 21 cm. </w:t>
      </w:r>
    </w:p>
    <w:p w:rsidR="00E46242" w:rsidRPr="004D2D4F" w:rsidRDefault="00077A9E" w:rsidP="007F4676">
      <w:pPr>
        <w:tabs>
          <w:tab w:val="left" w:pos="851"/>
        </w:tabs>
        <w:jc w:val="both"/>
        <w:rPr>
          <w:sz w:val="24"/>
          <w:szCs w:val="24"/>
          <w:lang w:val="fr-FR"/>
        </w:rPr>
      </w:pPr>
      <w:r w:rsidRPr="004D2D4F">
        <w:rPr>
          <w:sz w:val="24"/>
          <w:szCs w:val="24"/>
          <w:lang w:val="fr-FR"/>
        </w:rPr>
        <w:tab/>
      </w:r>
      <w:r w:rsidR="009D7C3E" w:rsidRPr="004D2D4F">
        <w:rPr>
          <w:sz w:val="24"/>
          <w:szCs w:val="24"/>
          <w:lang w:val="fr-FR"/>
        </w:rPr>
        <w:t>Î</w:t>
      </w:r>
      <w:r w:rsidR="00E46242" w:rsidRPr="004D2D4F">
        <w:rPr>
          <w:sz w:val="24"/>
          <w:szCs w:val="24"/>
          <w:lang w:val="fr-FR"/>
        </w:rPr>
        <w:t>naintea titlului:</w:t>
      </w:r>
      <w:r w:rsidR="009D7C3E" w:rsidRPr="004D2D4F">
        <w:rPr>
          <w:sz w:val="24"/>
          <w:szCs w:val="24"/>
          <w:lang w:val="fr-FR"/>
        </w:rPr>
        <w:t xml:space="preserve"> Biblioteca Medicală</w:t>
      </w:r>
      <w:r w:rsidR="00E46242" w:rsidRPr="004D2D4F">
        <w:rPr>
          <w:sz w:val="24"/>
          <w:szCs w:val="24"/>
          <w:lang w:val="fr-FR"/>
        </w:rPr>
        <w:t xml:space="preserve"> Ro</w:t>
      </w:r>
      <w:r w:rsidR="009D7C3E" w:rsidRPr="004D2D4F">
        <w:rPr>
          <w:sz w:val="24"/>
          <w:szCs w:val="24"/>
          <w:lang w:val="fr-FR"/>
        </w:rPr>
        <w:t>mână</w:t>
      </w:r>
      <w:r w:rsidR="00E46242" w:rsidRPr="004D2D4F">
        <w:rPr>
          <w:sz w:val="24"/>
          <w:szCs w:val="24"/>
          <w:lang w:val="fr-FR"/>
        </w:rPr>
        <w:t xml:space="preserve">, Nr. </w:t>
      </w:r>
      <w:r w:rsidR="009D7C3E" w:rsidRPr="004D2D4F">
        <w:rPr>
          <w:sz w:val="24"/>
          <w:szCs w:val="24"/>
          <w:lang w:val="fr-FR"/>
        </w:rPr>
        <w:t xml:space="preserve">3; Secţiunea Terapeutică </w:t>
      </w:r>
    </w:p>
    <w:p w:rsidR="009D7C3E" w:rsidRPr="004D2D4F" w:rsidRDefault="009D7C3E" w:rsidP="007F4676">
      <w:pPr>
        <w:tabs>
          <w:tab w:val="left" w:pos="851"/>
        </w:tabs>
        <w:jc w:val="both"/>
        <w:rPr>
          <w:sz w:val="24"/>
          <w:szCs w:val="24"/>
          <w:lang w:val="fr-FR"/>
        </w:rPr>
      </w:pPr>
      <w:r w:rsidRPr="004D2D4F">
        <w:rPr>
          <w:sz w:val="24"/>
          <w:szCs w:val="24"/>
          <w:lang w:val="fr-FR"/>
        </w:rPr>
        <w:t>616.33-08</w:t>
      </w:r>
    </w:p>
    <w:p w:rsidR="00835D3B" w:rsidRPr="004D2D4F" w:rsidRDefault="00835D3B"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3D4BBE" w:rsidRPr="004D2D4F" w:rsidRDefault="003D4BBE" w:rsidP="007F4676">
      <w:pPr>
        <w:tabs>
          <w:tab w:val="left" w:pos="851"/>
        </w:tabs>
        <w:jc w:val="both"/>
        <w:rPr>
          <w:b/>
          <w:sz w:val="24"/>
          <w:szCs w:val="24"/>
          <w:lang w:val="fr-FR"/>
        </w:rPr>
      </w:pPr>
      <w:r w:rsidRPr="004D2D4F">
        <w:rPr>
          <w:b/>
          <w:sz w:val="24"/>
          <w:szCs w:val="24"/>
          <w:lang w:val="fr-FR"/>
        </w:rPr>
        <w:t>I.M. II 1723</w:t>
      </w:r>
    </w:p>
    <w:p w:rsidR="003D4BBE" w:rsidRPr="004D2D4F" w:rsidRDefault="003D4BBE" w:rsidP="007F4676">
      <w:pPr>
        <w:tabs>
          <w:tab w:val="left" w:pos="851"/>
        </w:tabs>
        <w:jc w:val="both"/>
        <w:rPr>
          <w:sz w:val="24"/>
          <w:szCs w:val="24"/>
          <w:lang w:val="fr-FR"/>
        </w:rPr>
      </w:pPr>
      <w:r w:rsidRPr="004D2D4F">
        <w:rPr>
          <w:b/>
          <w:sz w:val="24"/>
          <w:szCs w:val="24"/>
          <w:lang w:val="fr-FR"/>
        </w:rPr>
        <w:t>THEOHARI, A.</w:t>
      </w:r>
    </w:p>
    <w:p w:rsidR="003D4BBE" w:rsidRPr="004D2D4F" w:rsidRDefault="00835D3B" w:rsidP="007F4676">
      <w:pPr>
        <w:tabs>
          <w:tab w:val="left" w:pos="851"/>
        </w:tabs>
        <w:jc w:val="both"/>
        <w:rPr>
          <w:sz w:val="24"/>
          <w:szCs w:val="24"/>
          <w:lang w:val="fr-FR"/>
        </w:rPr>
      </w:pPr>
      <w:r w:rsidRPr="004D2D4F">
        <w:rPr>
          <w:sz w:val="24"/>
          <w:szCs w:val="24"/>
          <w:lang w:val="fr-FR"/>
        </w:rPr>
        <w:tab/>
      </w:r>
      <w:r w:rsidR="003D4BBE" w:rsidRPr="004D2D4F">
        <w:rPr>
          <w:sz w:val="24"/>
          <w:szCs w:val="24"/>
          <w:lang w:val="fr-FR"/>
        </w:rPr>
        <w:t xml:space="preserve">Tratat elementar de terapeutică : Fascicolul II: Terapeutica boalelor intestinului / A. Theohari . – Iaşi : Viaţa Românească, </w:t>
      </w:r>
      <w:r w:rsidR="003D4BBE" w:rsidRPr="004D2D4F">
        <w:rPr>
          <w:sz w:val="24"/>
          <w:szCs w:val="24"/>
        </w:rPr>
        <w:t>[s.a]</w:t>
      </w:r>
      <w:r w:rsidR="003D4BBE" w:rsidRPr="004D2D4F">
        <w:rPr>
          <w:sz w:val="24"/>
          <w:szCs w:val="24"/>
          <w:lang w:val="fr-FR"/>
        </w:rPr>
        <w:t xml:space="preserve"> . – 173p. ; 21 cm. </w:t>
      </w:r>
    </w:p>
    <w:p w:rsidR="003D4BBE" w:rsidRPr="004D2D4F" w:rsidRDefault="00077A9E" w:rsidP="007F4676">
      <w:pPr>
        <w:tabs>
          <w:tab w:val="left" w:pos="851"/>
        </w:tabs>
        <w:jc w:val="both"/>
        <w:rPr>
          <w:sz w:val="24"/>
          <w:szCs w:val="24"/>
          <w:lang w:val="fr-FR"/>
        </w:rPr>
      </w:pPr>
      <w:r w:rsidRPr="004D2D4F">
        <w:rPr>
          <w:sz w:val="24"/>
          <w:szCs w:val="24"/>
          <w:lang w:val="fr-FR"/>
        </w:rPr>
        <w:tab/>
      </w:r>
      <w:r w:rsidR="003D4BBE" w:rsidRPr="004D2D4F">
        <w:rPr>
          <w:sz w:val="24"/>
          <w:szCs w:val="24"/>
          <w:lang w:val="fr-FR"/>
        </w:rPr>
        <w:t xml:space="preserve">Înaintea titlului : Biblioteca Medicală Română, Nr. 5; Secţiunea Terapeutică </w:t>
      </w:r>
    </w:p>
    <w:p w:rsidR="003D4BBE" w:rsidRPr="004D2D4F" w:rsidRDefault="003D4BBE" w:rsidP="007F4676">
      <w:pPr>
        <w:tabs>
          <w:tab w:val="left" w:pos="851"/>
        </w:tabs>
        <w:jc w:val="both"/>
        <w:rPr>
          <w:sz w:val="24"/>
          <w:szCs w:val="24"/>
          <w:lang w:val="fr-FR"/>
        </w:rPr>
      </w:pPr>
      <w:r w:rsidRPr="004D2D4F">
        <w:rPr>
          <w:sz w:val="24"/>
          <w:szCs w:val="24"/>
          <w:lang w:val="fr-FR"/>
        </w:rPr>
        <w:t>616-07(035)</w:t>
      </w:r>
    </w:p>
    <w:p w:rsidR="003D4BBE" w:rsidRPr="004D2D4F" w:rsidRDefault="003D4BBE"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256</w:t>
      </w:r>
    </w:p>
    <w:p w:rsidR="002A15AC" w:rsidRPr="004D2D4F" w:rsidRDefault="002A15AC" w:rsidP="007F4676">
      <w:pPr>
        <w:tabs>
          <w:tab w:val="left" w:pos="851"/>
        </w:tabs>
        <w:jc w:val="both"/>
        <w:rPr>
          <w:b/>
          <w:sz w:val="24"/>
          <w:szCs w:val="24"/>
          <w:lang w:val="ro-RO"/>
        </w:rPr>
      </w:pPr>
      <w:r w:rsidRPr="004D2D4F">
        <w:rPr>
          <w:b/>
          <w:sz w:val="24"/>
          <w:szCs w:val="24"/>
          <w:lang w:val="ro-RO"/>
        </w:rPr>
        <w:t>THEOHARI, A., prof. dr.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Tratamentul hidro-mineral al boalelor stomacului, intestinelor, ficatului şi rinichilor / A. Theohari . – Bucureşti : Cartea Românească , s.a. . – 64 p. : planşe, bibliogr. ; 23 cm . – ( Facultatea de Medicină din Bucureşti. Clinica Therapeutică )</w:t>
      </w:r>
    </w:p>
    <w:p w:rsidR="002A15AC" w:rsidRPr="004D2D4F" w:rsidRDefault="002A15AC" w:rsidP="007F4676">
      <w:pPr>
        <w:tabs>
          <w:tab w:val="left" w:pos="851"/>
        </w:tabs>
        <w:jc w:val="both"/>
        <w:rPr>
          <w:sz w:val="24"/>
          <w:szCs w:val="24"/>
          <w:lang w:val="ro-RO"/>
        </w:rPr>
      </w:pPr>
      <w:r w:rsidRPr="004D2D4F">
        <w:rPr>
          <w:sz w:val="24"/>
          <w:szCs w:val="24"/>
          <w:lang w:val="ro-RO"/>
        </w:rPr>
        <w:t>615.83:616.1/.9</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363</w:t>
      </w:r>
    </w:p>
    <w:p w:rsidR="002A15AC" w:rsidRPr="004D2D4F" w:rsidRDefault="002A15AC" w:rsidP="007F4676">
      <w:pPr>
        <w:tabs>
          <w:tab w:val="left" w:pos="851"/>
        </w:tabs>
        <w:jc w:val="both"/>
        <w:rPr>
          <w:b/>
          <w:sz w:val="24"/>
          <w:szCs w:val="24"/>
          <w:lang w:val="ro-RO"/>
        </w:rPr>
      </w:pPr>
      <w:r w:rsidRPr="004D2D4F">
        <w:rPr>
          <w:b/>
          <w:sz w:val="24"/>
          <w:szCs w:val="24"/>
          <w:lang w:val="ro-RO"/>
        </w:rPr>
        <w:t>THEOHARI,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Tratat elementar de tarapeutică . Fascicolul VI . Terapeutica boalelor aparatului respirator / A. Theohari . – Bucureşti : Atelierele E. Marvan , 1931 . – 336 p. : il. ; 23 cm</w:t>
      </w:r>
    </w:p>
    <w:p w:rsidR="00BB2013" w:rsidRPr="004D2D4F" w:rsidRDefault="002A15AC" w:rsidP="007F4676">
      <w:pPr>
        <w:tabs>
          <w:tab w:val="left" w:pos="851"/>
        </w:tabs>
        <w:jc w:val="both"/>
        <w:rPr>
          <w:sz w:val="24"/>
          <w:szCs w:val="24"/>
          <w:lang w:val="ro-RO"/>
        </w:rPr>
      </w:pPr>
      <w:r w:rsidRPr="004D2D4F">
        <w:rPr>
          <w:sz w:val="24"/>
          <w:szCs w:val="24"/>
          <w:lang w:val="ro-RO"/>
        </w:rPr>
        <w:t>616.24-08</w:t>
      </w:r>
    </w:p>
    <w:p w:rsidR="00BB2013" w:rsidRPr="004D2D4F" w:rsidRDefault="00BB2013"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443</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THEOHARI,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Tratat elementar de terapeutică / A. Theohari . – Iaşi : Editura „Viaţa Romînească” , 1922 . – 150 p., II p. ; 20 cm . – ( Biblioteca Medicală Română. Secţiunea Terapeutică , No. 3 )</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616-08</w:t>
      </w:r>
      <w:r w:rsidRPr="004D2D4F">
        <w:rPr>
          <w:sz w:val="24"/>
          <w:szCs w:val="24"/>
          <w:lang w:val="ro-RO"/>
        </w:rPr>
        <w:tab/>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5C75D4" w:rsidRPr="004D2D4F" w:rsidRDefault="005C75D4" w:rsidP="007F4676">
      <w:pPr>
        <w:tabs>
          <w:tab w:val="left" w:pos="851"/>
        </w:tabs>
        <w:jc w:val="both"/>
        <w:rPr>
          <w:b/>
          <w:sz w:val="24"/>
          <w:szCs w:val="24"/>
          <w:lang w:val="ro-RO"/>
        </w:rPr>
      </w:pPr>
      <w:r w:rsidRPr="004D2D4F">
        <w:rPr>
          <w:b/>
          <w:sz w:val="24"/>
          <w:szCs w:val="24"/>
          <w:lang w:val="ro-RO"/>
        </w:rPr>
        <w:t>I.M.III 880</w:t>
      </w:r>
    </w:p>
    <w:p w:rsidR="005C75D4" w:rsidRPr="004D2D4F" w:rsidRDefault="005C75D4" w:rsidP="007F4676">
      <w:pPr>
        <w:tabs>
          <w:tab w:val="left" w:pos="851"/>
        </w:tabs>
        <w:jc w:val="both"/>
        <w:rPr>
          <w:b/>
          <w:sz w:val="24"/>
          <w:szCs w:val="24"/>
        </w:rPr>
      </w:pPr>
      <w:r w:rsidRPr="004D2D4F">
        <w:rPr>
          <w:b/>
          <w:sz w:val="24"/>
          <w:szCs w:val="24"/>
          <w:lang w:val="ro-RO"/>
        </w:rPr>
        <w:t xml:space="preserve">THEOHARI, A. </w:t>
      </w:r>
      <w:r w:rsidR="00586073" w:rsidRPr="004D2D4F">
        <w:rPr>
          <w:b/>
          <w:sz w:val="24"/>
          <w:szCs w:val="24"/>
        </w:rPr>
        <w:t>; BABEŞ</w:t>
      </w:r>
      <w:r w:rsidRPr="004D2D4F">
        <w:rPr>
          <w:b/>
          <w:sz w:val="24"/>
          <w:szCs w:val="24"/>
        </w:rPr>
        <w:t>, A.</w:t>
      </w:r>
    </w:p>
    <w:p w:rsidR="005C75D4" w:rsidRPr="004D2D4F" w:rsidRDefault="005C75D4" w:rsidP="007F4676">
      <w:pPr>
        <w:tabs>
          <w:tab w:val="left" w:pos="851"/>
        </w:tabs>
        <w:jc w:val="both"/>
        <w:rPr>
          <w:sz w:val="24"/>
          <w:szCs w:val="24"/>
        </w:rPr>
      </w:pPr>
      <w:r w:rsidRPr="004D2D4F">
        <w:rPr>
          <w:b/>
          <w:sz w:val="24"/>
          <w:szCs w:val="24"/>
        </w:rPr>
        <w:lastRenderedPageBreak/>
        <w:t>A</w:t>
      </w:r>
      <w:r w:rsidR="00586073" w:rsidRPr="004D2D4F">
        <w:rPr>
          <w:sz w:val="24"/>
          <w:szCs w:val="24"/>
        </w:rPr>
        <w:t>cţiunea apei de Slănic (Moldova) asupra secreţiei</w:t>
      </w:r>
      <w:r w:rsidRPr="004D2D4F">
        <w:rPr>
          <w:sz w:val="24"/>
          <w:szCs w:val="24"/>
        </w:rPr>
        <w:t xml:space="preserve"> stomacale /A. Theoha</w:t>
      </w:r>
      <w:r w:rsidR="00586073" w:rsidRPr="004D2D4F">
        <w:rPr>
          <w:sz w:val="24"/>
          <w:szCs w:val="24"/>
        </w:rPr>
        <w:t>ri, A. Babeş</w:t>
      </w:r>
      <w:r w:rsidRPr="004D2D4F">
        <w:rPr>
          <w:sz w:val="24"/>
          <w:szCs w:val="24"/>
        </w:rPr>
        <w:t xml:space="preserve"> . –</w:t>
      </w:r>
      <w:r w:rsidR="00586073" w:rsidRPr="004D2D4F">
        <w:rPr>
          <w:sz w:val="24"/>
          <w:szCs w:val="24"/>
        </w:rPr>
        <w:t xml:space="preserve"> Bucureş</w:t>
      </w:r>
      <w:r w:rsidRPr="004D2D4F">
        <w:rPr>
          <w:sz w:val="24"/>
          <w:szCs w:val="24"/>
        </w:rPr>
        <w:t xml:space="preserve">ti : Inst. de Arte Grafice “Carol Gobl”, 1910 . – 58p. : tab., fig. ; 28 cm. </w:t>
      </w:r>
    </w:p>
    <w:p w:rsidR="005C75D4" w:rsidRPr="004D2D4F" w:rsidRDefault="00077A9E" w:rsidP="007F4676">
      <w:pPr>
        <w:tabs>
          <w:tab w:val="left" w:pos="851"/>
        </w:tabs>
        <w:jc w:val="both"/>
        <w:rPr>
          <w:sz w:val="24"/>
          <w:szCs w:val="24"/>
        </w:rPr>
      </w:pPr>
      <w:r w:rsidRPr="004D2D4F">
        <w:rPr>
          <w:sz w:val="24"/>
          <w:szCs w:val="24"/>
        </w:rPr>
        <w:tab/>
      </w:r>
      <w:r w:rsidR="00586073" w:rsidRPr="004D2D4F">
        <w:rPr>
          <w:sz w:val="24"/>
          <w:szCs w:val="24"/>
        </w:rPr>
        <w:t>Extras din: Analele Academiei Româ</w:t>
      </w:r>
      <w:r w:rsidR="005C75D4" w:rsidRPr="004D2D4F">
        <w:rPr>
          <w:sz w:val="24"/>
          <w:szCs w:val="24"/>
        </w:rPr>
        <w:t xml:space="preserve">ne, seria II, tome XXXIII, nr. 1 </w:t>
      </w:r>
    </w:p>
    <w:p w:rsidR="005C75D4" w:rsidRPr="004D2D4F" w:rsidRDefault="00077A9E" w:rsidP="007F4676">
      <w:pPr>
        <w:tabs>
          <w:tab w:val="left" w:pos="851"/>
        </w:tabs>
        <w:jc w:val="both"/>
        <w:rPr>
          <w:sz w:val="24"/>
          <w:szCs w:val="24"/>
        </w:rPr>
      </w:pPr>
      <w:r w:rsidRPr="004D2D4F">
        <w:rPr>
          <w:sz w:val="24"/>
          <w:szCs w:val="24"/>
        </w:rPr>
        <w:tab/>
      </w:r>
      <w:r w:rsidR="00586073" w:rsidRPr="004D2D4F">
        <w:rPr>
          <w:sz w:val="24"/>
          <w:szCs w:val="24"/>
        </w:rPr>
        <w:t>Î</w:t>
      </w:r>
      <w:r w:rsidR="005C75D4" w:rsidRPr="004D2D4F">
        <w:rPr>
          <w:sz w:val="24"/>
          <w:szCs w:val="24"/>
        </w:rPr>
        <w:t xml:space="preserve">naintea titlului :Academia </w:t>
      </w:r>
      <w:r w:rsidR="00586073" w:rsidRPr="004D2D4F">
        <w:rPr>
          <w:sz w:val="24"/>
          <w:szCs w:val="24"/>
        </w:rPr>
        <w:t>Română</w:t>
      </w:r>
      <w:r w:rsidR="005C75D4" w:rsidRPr="004D2D4F">
        <w:rPr>
          <w:sz w:val="24"/>
          <w:szCs w:val="24"/>
        </w:rPr>
        <w:t xml:space="preserve"> </w:t>
      </w:r>
    </w:p>
    <w:p w:rsidR="005C75D4" w:rsidRPr="004D2D4F" w:rsidRDefault="005C75D4" w:rsidP="007F4676">
      <w:pPr>
        <w:tabs>
          <w:tab w:val="left" w:pos="851"/>
        </w:tabs>
        <w:jc w:val="both"/>
        <w:rPr>
          <w:sz w:val="24"/>
          <w:szCs w:val="24"/>
        </w:rPr>
      </w:pPr>
      <w:r w:rsidRPr="004D2D4F">
        <w:rPr>
          <w:sz w:val="24"/>
          <w:szCs w:val="24"/>
        </w:rPr>
        <w:t xml:space="preserve">615.838(498) </w:t>
      </w:r>
    </w:p>
    <w:p w:rsidR="005C75D4" w:rsidRPr="004D2D4F" w:rsidRDefault="005C75D4" w:rsidP="007F4676">
      <w:pPr>
        <w:tabs>
          <w:tab w:val="left" w:pos="851"/>
        </w:tabs>
        <w:jc w:val="both"/>
        <w:rPr>
          <w:b/>
          <w:sz w:val="24"/>
          <w:szCs w:val="24"/>
          <w:lang w:val="ro-RO"/>
        </w:rPr>
      </w:pPr>
    </w:p>
    <w:p w:rsidR="005C75D4" w:rsidRPr="004D2D4F" w:rsidRDefault="005C75D4"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766</w:t>
      </w:r>
    </w:p>
    <w:p w:rsidR="002A15AC" w:rsidRPr="004D2D4F" w:rsidRDefault="002A15AC" w:rsidP="007F4676">
      <w:pPr>
        <w:tabs>
          <w:tab w:val="left" w:pos="851"/>
        </w:tabs>
        <w:jc w:val="both"/>
        <w:rPr>
          <w:b/>
          <w:sz w:val="24"/>
          <w:szCs w:val="24"/>
          <w:lang w:val="ro-RO"/>
        </w:rPr>
      </w:pPr>
      <w:r w:rsidRPr="004D2D4F">
        <w:rPr>
          <w:b/>
          <w:sz w:val="24"/>
          <w:szCs w:val="24"/>
          <w:lang w:val="ro-RO"/>
        </w:rPr>
        <w:t>THEOHARIDE, A.-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Contribution a l’étude traitement chirurgical de l’inversion utérine récente et ancienne d’origine puerpérale / A. G. Theoharide . – Paris : Librairie Médicale et Scientifique , 1913 . – 234 p. ; 25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219-234</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618.14-089</w:t>
      </w:r>
    </w:p>
    <w:p w:rsidR="000A53C8" w:rsidRPr="004D2D4F" w:rsidRDefault="000A53C8"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2730/10 (vol. III)</w:t>
      </w:r>
    </w:p>
    <w:p w:rsidR="002A15AC" w:rsidRPr="004D2D4F" w:rsidRDefault="002A15AC" w:rsidP="007F4676">
      <w:pPr>
        <w:tabs>
          <w:tab w:val="left" w:pos="851"/>
        </w:tabs>
        <w:jc w:val="both"/>
        <w:rPr>
          <w:b/>
          <w:sz w:val="24"/>
          <w:szCs w:val="24"/>
          <w:lang w:val="ro-RO"/>
        </w:rPr>
      </w:pPr>
      <w:r w:rsidRPr="004D2D4F">
        <w:rPr>
          <w:b/>
          <w:sz w:val="24"/>
          <w:szCs w:val="24"/>
          <w:lang w:val="ro-RO"/>
        </w:rPr>
        <w:t>THEOHARIDI, C.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Nefrectomia transperitoneală / C. N. Theoharidi . – Bucureşti : Tip. „Munca” , 1903 . – 109 p. : fig. ; 22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107-108</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Institutul de Anatomie Topografică şi Chirurgie. Director Prof. Dr. Thoma Ionescu</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616.61-089</w:t>
      </w:r>
    </w:p>
    <w:p w:rsidR="002A15AC" w:rsidRPr="004D2D4F" w:rsidRDefault="002A15AC" w:rsidP="007F4676">
      <w:pPr>
        <w:tabs>
          <w:tab w:val="left" w:pos="851"/>
        </w:tabs>
        <w:jc w:val="both"/>
        <w:rPr>
          <w:sz w:val="24"/>
          <w:szCs w:val="24"/>
          <w:lang w:val="ro-RO"/>
        </w:rPr>
      </w:pPr>
      <w:r w:rsidRPr="004D2D4F">
        <w:rPr>
          <w:sz w:val="24"/>
          <w:szCs w:val="24"/>
          <w:lang w:val="ro-RO"/>
        </w:rPr>
        <w:t>616.613-003.7</w:t>
      </w:r>
    </w:p>
    <w:p w:rsidR="003D4BBE" w:rsidRPr="004D2D4F" w:rsidRDefault="003D4BBE"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3D4BBE" w:rsidRPr="004D2D4F" w:rsidRDefault="003D4BBE" w:rsidP="007F4676">
      <w:pPr>
        <w:tabs>
          <w:tab w:val="left" w:pos="851"/>
        </w:tabs>
        <w:jc w:val="both"/>
        <w:rPr>
          <w:b/>
          <w:sz w:val="24"/>
          <w:szCs w:val="24"/>
          <w:lang w:val="ro-RO"/>
        </w:rPr>
      </w:pPr>
      <w:r w:rsidRPr="004D2D4F">
        <w:rPr>
          <w:b/>
          <w:sz w:val="24"/>
          <w:szCs w:val="24"/>
          <w:lang w:val="ro-RO"/>
        </w:rPr>
        <w:t xml:space="preserve">I.M. III 307 </w:t>
      </w:r>
    </w:p>
    <w:p w:rsidR="003D4BBE" w:rsidRPr="004D2D4F" w:rsidRDefault="003D4BBE" w:rsidP="007F4676">
      <w:pPr>
        <w:tabs>
          <w:tab w:val="left" w:pos="851"/>
        </w:tabs>
        <w:jc w:val="both"/>
        <w:rPr>
          <w:sz w:val="24"/>
          <w:szCs w:val="24"/>
          <w:lang w:val="ro-RO"/>
        </w:rPr>
      </w:pPr>
      <w:r w:rsidRPr="004D2D4F">
        <w:rPr>
          <w:b/>
          <w:sz w:val="24"/>
          <w:szCs w:val="24"/>
          <w:lang w:val="ro-RO"/>
        </w:rPr>
        <w:t>THÉSE</w:t>
      </w:r>
      <w:r w:rsidRPr="004D2D4F">
        <w:rPr>
          <w:sz w:val="24"/>
          <w:szCs w:val="24"/>
          <w:lang w:val="ro-RO"/>
        </w:rPr>
        <w:t xml:space="preserve"> pour le doctorat en medecine , Preséntée et soutenue </w:t>
      </w:r>
      <w:r w:rsidR="00E35203" w:rsidRPr="004D2D4F">
        <w:rPr>
          <w:sz w:val="24"/>
          <w:szCs w:val="24"/>
          <w:lang w:val="ro-RO"/>
        </w:rPr>
        <w:t xml:space="preserve">le </w:t>
      </w:r>
      <w:r w:rsidR="00AB5C7E" w:rsidRPr="004D2D4F">
        <w:rPr>
          <w:sz w:val="24"/>
          <w:szCs w:val="24"/>
          <w:lang w:val="ro-RO"/>
        </w:rPr>
        <w:t xml:space="preserve">21juin 1839: Questions </w:t>
      </w:r>
      <w:r w:rsidR="00077A9E" w:rsidRPr="004D2D4F">
        <w:rPr>
          <w:sz w:val="24"/>
          <w:szCs w:val="24"/>
          <w:lang w:val="ro-RO"/>
        </w:rPr>
        <w:tab/>
      </w:r>
      <w:r w:rsidRPr="004D2D4F">
        <w:rPr>
          <w:sz w:val="24"/>
          <w:szCs w:val="24"/>
          <w:lang w:val="ro-RO"/>
        </w:rPr>
        <w:t xml:space="preserve">sur diverses branchers des sciences </w:t>
      </w:r>
      <w:r w:rsidR="003D6927" w:rsidRPr="004D2D4F">
        <w:rPr>
          <w:sz w:val="24"/>
          <w:szCs w:val="24"/>
          <w:lang w:val="ro-RO"/>
        </w:rPr>
        <w:t xml:space="preserve">medicales / N. – A. Cretzoulesko . –Paris : </w:t>
      </w:r>
      <w:r w:rsidR="00077A9E" w:rsidRPr="004D2D4F">
        <w:rPr>
          <w:sz w:val="24"/>
          <w:szCs w:val="24"/>
          <w:lang w:val="ro-RO"/>
        </w:rPr>
        <w:tab/>
      </w:r>
      <w:r w:rsidR="003D6927" w:rsidRPr="004D2D4F">
        <w:rPr>
          <w:sz w:val="24"/>
          <w:szCs w:val="24"/>
          <w:lang w:val="ro-RO"/>
        </w:rPr>
        <w:t xml:space="preserve">Imprimerie et fonderie de Rignoux, 1839 . – 33p. ; 25 cm. . – ( Faculté de </w:t>
      </w:r>
      <w:r w:rsidR="00077A9E" w:rsidRPr="004D2D4F">
        <w:rPr>
          <w:sz w:val="24"/>
          <w:szCs w:val="24"/>
          <w:lang w:val="ro-RO"/>
        </w:rPr>
        <w:tab/>
      </w:r>
      <w:r w:rsidR="003D6927" w:rsidRPr="004D2D4F">
        <w:rPr>
          <w:sz w:val="24"/>
          <w:szCs w:val="24"/>
          <w:lang w:val="ro-RO"/>
        </w:rPr>
        <w:t>Medecine de Paris )</w:t>
      </w:r>
    </w:p>
    <w:p w:rsidR="003D6927" w:rsidRPr="004D2D4F" w:rsidRDefault="003D6927"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3D6927" w:rsidRPr="004D2D4F" w:rsidRDefault="003D6927" w:rsidP="007F4676">
      <w:pPr>
        <w:tabs>
          <w:tab w:val="left" w:pos="851"/>
        </w:tabs>
        <w:jc w:val="both"/>
        <w:rPr>
          <w:b/>
          <w:sz w:val="24"/>
          <w:szCs w:val="24"/>
          <w:lang w:val="ro-RO"/>
        </w:rPr>
      </w:pPr>
      <w:r w:rsidRPr="004D2D4F">
        <w:rPr>
          <w:b/>
          <w:sz w:val="24"/>
          <w:szCs w:val="24"/>
          <w:lang w:val="ro-RO"/>
        </w:rPr>
        <w:t xml:space="preserve">I.M. </w:t>
      </w:r>
      <w:r w:rsidR="00522EB1" w:rsidRPr="004D2D4F">
        <w:rPr>
          <w:b/>
          <w:sz w:val="24"/>
          <w:szCs w:val="24"/>
          <w:lang w:val="ro-RO"/>
        </w:rPr>
        <w:t>II 214</w:t>
      </w:r>
    </w:p>
    <w:p w:rsidR="00522EB1" w:rsidRPr="004D2D4F" w:rsidRDefault="00522EB1" w:rsidP="007F4676">
      <w:pPr>
        <w:tabs>
          <w:tab w:val="left" w:pos="851"/>
        </w:tabs>
        <w:jc w:val="both"/>
        <w:rPr>
          <w:b/>
          <w:sz w:val="24"/>
          <w:szCs w:val="24"/>
          <w:lang w:val="ro-RO"/>
        </w:rPr>
      </w:pPr>
      <w:r w:rsidRPr="004D2D4F">
        <w:rPr>
          <w:b/>
          <w:sz w:val="24"/>
          <w:szCs w:val="24"/>
          <w:lang w:val="ro-RO"/>
        </w:rPr>
        <w:t>THIBIERGE, Georges ; LEGRAIN, Pierre</w:t>
      </w:r>
    </w:p>
    <w:p w:rsidR="00522EB1" w:rsidRPr="004D2D4F" w:rsidRDefault="00835D3B" w:rsidP="007F4676">
      <w:pPr>
        <w:tabs>
          <w:tab w:val="left" w:pos="851"/>
        </w:tabs>
        <w:jc w:val="both"/>
        <w:rPr>
          <w:sz w:val="24"/>
          <w:szCs w:val="24"/>
          <w:lang w:val="ro-RO"/>
        </w:rPr>
      </w:pPr>
      <w:r w:rsidRPr="004D2D4F">
        <w:rPr>
          <w:sz w:val="24"/>
          <w:szCs w:val="24"/>
          <w:lang w:val="ro-RO"/>
        </w:rPr>
        <w:tab/>
      </w:r>
      <w:r w:rsidR="00522EB1" w:rsidRPr="004D2D4F">
        <w:rPr>
          <w:sz w:val="24"/>
          <w:szCs w:val="24"/>
          <w:lang w:val="ro-RO"/>
        </w:rPr>
        <w:t>Précis de thérapeutique des maladies de</w:t>
      </w:r>
      <w:r w:rsidR="00C01F96" w:rsidRPr="004D2D4F">
        <w:rPr>
          <w:sz w:val="24"/>
          <w:szCs w:val="24"/>
          <w:lang w:val="ro-RO"/>
        </w:rPr>
        <w:t xml:space="preserve"> la peau : modes de traitement. Indications thérapeutiques. Ordonances / Georges Thibierge, Pierre Legrain . -  Paris : Librairie Octave Doin, 1922 . – 688p. ; 24 cm. </w:t>
      </w:r>
    </w:p>
    <w:p w:rsidR="00C01F96" w:rsidRPr="004D2D4F" w:rsidRDefault="00077A9E" w:rsidP="007F4676">
      <w:pPr>
        <w:tabs>
          <w:tab w:val="left" w:pos="851"/>
        </w:tabs>
        <w:jc w:val="both"/>
        <w:rPr>
          <w:sz w:val="24"/>
          <w:szCs w:val="24"/>
          <w:lang w:val="ro-RO"/>
        </w:rPr>
      </w:pPr>
      <w:r w:rsidRPr="004D2D4F">
        <w:rPr>
          <w:sz w:val="24"/>
          <w:szCs w:val="24"/>
          <w:lang w:val="ro-RO"/>
        </w:rPr>
        <w:tab/>
        <w:t>Index p</w:t>
      </w:r>
      <w:r w:rsidR="00C01F96" w:rsidRPr="004D2D4F">
        <w:rPr>
          <w:sz w:val="24"/>
          <w:szCs w:val="24"/>
          <w:lang w:val="ro-RO"/>
        </w:rPr>
        <w:t>. 669-675</w:t>
      </w:r>
    </w:p>
    <w:p w:rsidR="00C01F96" w:rsidRPr="004D2D4F" w:rsidRDefault="00C01F96" w:rsidP="007F4676">
      <w:pPr>
        <w:tabs>
          <w:tab w:val="left" w:pos="851"/>
        </w:tabs>
        <w:jc w:val="both"/>
        <w:rPr>
          <w:sz w:val="24"/>
          <w:szCs w:val="24"/>
          <w:lang w:val="ro-RO"/>
        </w:rPr>
      </w:pPr>
      <w:r w:rsidRPr="004D2D4F">
        <w:rPr>
          <w:sz w:val="24"/>
          <w:szCs w:val="24"/>
          <w:lang w:val="ro-RO"/>
        </w:rPr>
        <w:t>616.5-07:615</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lastRenderedPageBreak/>
        <w:t>I.M. II 3465–52/2</w:t>
      </w:r>
    </w:p>
    <w:p w:rsidR="002A15AC" w:rsidRPr="004D2D4F" w:rsidRDefault="002A15AC" w:rsidP="007F4676">
      <w:pPr>
        <w:tabs>
          <w:tab w:val="left" w:pos="851"/>
        </w:tabs>
        <w:jc w:val="both"/>
        <w:rPr>
          <w:b/>
          <w:sz w:val="24"/>
          <w:szCs w:val="24"/>
          <w:lang w:val="ro-RO"/>
        </w:rPr>
      </w:pPr>
      <w:r w:rsidRPr="004D2D4F">
        <w:rPr>
          <w:b/>
          <w:sz w:val="24"/>
          <w:szCs w:val="24"/>
          <w:lang w:val="ro-RO"/>
        </w:rPr>
        <w:t>THOMA, 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Ein fall von Hirnatrophie mit localer Encephalitis. Ein Beitrag zur Casuistik / E. Thoma .- [s.l. : s.n. , s.a.] .- p. 1075 – 1086 : fig. ; 23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616.831-002</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35513D" w:rsidRPr="004D2D4F" w:rsidRDefault="0035513D" w:rsidP="007F4676">
      <w:pPr>
        <w:tabs>
          <w:tab w:val="left" w:pos="851"/>
        </w:tabs>
        <w:jc w:val="both"/>
        <w:rPr>
          <w:b/>
          <w:sz w:val="24"/>
          <w:szCs w:val="24"/>
          <w:lang w:val="ro-RO"/>
        </w:rPr>
      </w:pPr>
      <w:r w:rsidRPr="004D2D4F">
        <w:rPr>
          <w:b/>
          <w:sz w:val="24"/>
          <w:szCs w:val="24"/>
          <w:lang w:val="ro-RO"/>
        </w:rPr>
        <w:t>I.M. II 2810 /10</w:t>
      </w:r>
    </w:p>
    <w:p w:rsidR="0035513D" w:rsidRPr="004D2D4F" w:rsidRDefault="0035513D" w:rsidP="007F4676">
      <w:pPr>
        <w:tabs>
          <w:tab w:val="left" w:pos="851"/>
        </w:tabs>
        <w:jc w:val="both"/>
        <w:rPr>
          <w:b/>
          <w:sz w:val="24"/>
          <w:szCs w:val="24"/>
          <w:lang w:val="ro-RO"/>
        </w:rPr>
      </w:pPr>
      <w:r w:rsidRPr="004D2D4F">
        <w:rPr>
          <w:b/>
          <w:sz w:val="24"/>
          <w:szCs w:val="24"/>
          <w:lang w:val="ro-RO"/>
        </w:rPr>
        <w:t>THOMESCU, dr.</w:t>
      </w:r>
    </w:p>
    <w:p w:rsidR="0035513D" w:rsidRPr="004D2D4F" w:rsidRDefault="00835D3B" w:rsidP="007F4676">
      <w:pPr>
        <w:tabs>
          <w:tab w:val="left" w:pos="851"/>
        </w:tabs>
        <w:jc w:val="both"/>
        <w:rPr>
          <w:sz w:val="24"/>
          <w:szCs w:val="24"/>
          <w:lang w:val="ro-RO"/>
        </w:rPr>
      </w:pPr>
      <w:r w:rsidRPr="004D2D4F">
        <w:rPr>
          <w:sz w:val="24"/>
          <w:szCs w:val="24"/>
          <w:lang w:val="ro-RO"/>
        </w:rPr>
        <w:tab/>
      </w:r>
      <w:r w:rsidR="0035513D" w:rsidRPr="004D2D4F">
        <w:rPr>
          <w:sz w:val="24"/>
          <w:szCs w:val="24"/>
          <w:lang w:val="ro-RO"/>
        </w:rPr>
        <w:t>Câte-va cuvinte asupra parazitului tubersculosei : Bacilul lui Koch /dr. Thomescu . – Bucureşti : Tipografia „Lupta”, s.a . – 50p. ; 22 cm.</w:t>
      </w:r>
    </w:p>
    <w:p w:rsidR="0035513D" w:rsidRPr="004D2D4F" w:rsidRDefault="00077A9E" w:rsidP="007F4676">
      <w:pPr>
        <w:tabs>
          <w:tab w:val="left" w:pos="851"/>
        </w:tabs>
        <w:jc w:val="both"/>
        <w:rPr>
          <w:sz w:val="24"/>
          <w:szCs w:val="24"/>
          <w:lang w:val="ro-RO"/>
        </w:rPr>
      </w:pPr>
      <w:r w:rsidRPr="004D2D4F">
        <w:rPr>
          <w:sz w:val="24"/>
          <w:szCs w:val="24"/>
          <w:lang w:val="ro-RO"/>
        </w:rPr>
        <w:tab/>
      </w:r>
      <w:r w:rsidR="0035513D" w:rsidRPr="004D2D4F">
        <w:rPr>
          <w:sz w:val="24"/>
          <w:szCs w:val="24"/>
          <w:lang w:val="ro-RO"/>
        </w:rPr>
        <w:t xml:space="preserve">Dedicaţia autorului </w:t>
      </w:r>
    </w:p>
    <w:p w:rsidR="0035513D" w:rsidRPr="004D2D4F" w:rsidRDefault="00077A9E" w:rsidP="007F4676">
      <w:pPr>
        <w:tabs>
          <w:tab w:val="left" w:pos="851"/>
        </w:tabs>
        <w:jc w:val="both"/>
        <w:rPr>
          <w:sz w:val="24"/>
          <w:szCs w:val="24"/>
          <w:lang w:val="ro-RO"/>
        </w:rPr>
      </w:pPr>
      <w:r w:rsidRPr="004D2D4F">
        <w:rPr>
          <w:sz w:val="24"/>
          <w:szCs w:val="24"/>
          <w:lang w:val="ro-RO"/>
        </w:rPr>
        <w:tab/>
      </w:r>
      <w:r w:rsidR="0035513D" w:rsidRPr="004D2D4F">
        <w:rPr>
          <w:sz w:val="24"/>
          <w:szCs w:val="24"/>
          <w:lang w:val="ro-RO"/>
        </w:rPr>
        <w:t xml:space="preserve">Coligat </w:t>
      </w:r>
    </w:p>
    <w:p w:rsidR="0035513D" w:rsidRPr="004D2D4F" w:rsidRDefault="0035513D" w:rsidP="007F4676">
      <w:pPr>
        <w:tabs>
          <w:tab w:val="left" w:pos="851"/>
        </w:tabs>
        <w:jc w:val="both"/>
        <w:rPr>
          <w:sz w:val="24"/>
          <w:szCs w:val="24"/>
          <w:lang w:val="ro-RO"/>
        </w:rPr>
      </w:pPr>
      <w:r w:rsidRPr="004D2D4F">
        <w:rPr>
          <w:sz w:val="24"/>
          <w:szCs w:val="24"/>
          <w:lang w:val="ro-RO"/>
        </w:rPr>
        <w:t xml:space="preserve">616-002.5 </w:t>
      </w:r>
    </w:p>
    <w:p w:rsidR="0035513D" w:rsidRPr="004D2D4F" w:rsidRDefault="0035513D"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993</w:t>
      </w:r>
    </w:p>
    <w:p w:rsidR="002A15AC" w:rsidRPr="004D2D4F" w:rsidRDefault="002A15AC" w:rsidP="007F4676">
      <w:pPr>
        <w:tabs>
          <w:tab w:val="left" w:pos="851"/>
        </w:tabs>
        <w:jc w:val="both"/>
        <w:rPr>
          <w:b/>
          <w:sz w:val="24"/>
          <w:szCs w:val="24"/>
          <w:lang w:val="ro-RO"/>
        </w:rPr>
      </w:pPr>
      <w:r w:rsidRPr="004D2D4F">
        <w:rPr>
          <w:b/>
          <w:sz w:val="24"/>
          <w:szCs w:val="24"/>
          <w:lang w:val="ro-RO"/>
        </w:rPr>
        <w:t>THOMESCU, Thoma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Forţa morală a medicului modern întrebuinţată în psicoterapia boalelor interne / Thoma Thomescu . – Bucureşti : Instit. De Arte Grafice “Carol Göbl” , 1906 . – 19 p. ; 23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w:t>
      </w:r>
    </w:p>
    <w:p w:rsidR="006D24EF" w:rsidRPr="004D2D4F" w:rsidRDefault="002A15AC" w:rsidP="007F4676">
      <w:pPr>
        <w:tabs>
          <w:tab w:val="left" w:pos="851"/>
        </w:tabs>
        <w:jc w:val="both"/>
        <w:rPr>
          <w:sz w:val="24"/>
          <w:szCs w:val="24"/>
          <w:lang w:val="ro-RO"/>
        </w:rPr>
      </w:pPr>
      <w:r w:rsidRPr="004D2D4F">
        <w:rPr>
          <w:sz w:val="24"/>
          <w:szCs w:val="24"/>
          <w:lang w:val="ro-RO"/>
        </w:rPr>
        <w:t>615.851:616.1/.9</w:t>
      </w:r>
    </w:p>
    <w:p w:rsidR="006D24EF" w:rsidRPr="004D2D4F" w:rsidRDefault="006D24EF"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6D24EF" w:rsidRPr="004D2D4F" w:rsidRDefault="006D24EF" w:rsidP="007F4676">
      <w:pPr>
        <w:tabs>
          <w:tab w:val="left" w:pos="851"/>
        </w:tabs>
        <w:jc w:val="both"/>
        <w:rPr>
          <w:b/>
          <w:sz w:val="24"/>
          <w:szCs w:val="24"/>
          <w:lang w:val="ro-RO"/>
        </w:rPr>
      </w:pPr>
      <w:r w:rsidRPr="004D2D4F">
        <w:rPr>
          <w:b/>
          <w:sz w:val="24"/>
          <w:szCs w:val="24"/>
          <w:lang w:val="ro-RO"/>
        </w:rPr>
        <w:t>I.M. II 2830 / 14</w:t>
      </w:r>
    </w:p>
    <w:p w:rsidR="006D24EF" w:rsidRPr="004D2D4F" w:rsidRDefault="006D24EF" w:rsidP="007F4676">
      <w:pPr>
        <w:tabs>
          <w:tab w:val="left" w:pos="851"/>
        </w:tabs>
        <w:jc w:val="both"/>
        <w:rPr>
          <w:b/>
          <w:sz w:val="24"/>
          <w:szCs w:val="24"/>
          <w:lang w:val="ro-RO"/>
        </w:rPr>
      </w:pPr>
      <w:r w:rsidRPr="004D2D4F">
        <w:rPr>
          <w:b/>
          <w:sz w:val="24"/>
          <w:szCs w:val="24"/>
          <w:lang w:val="ro-RO"/>
        </w:rPr>
        <w:t xml:space="preserve">THOMESCU, Thoma </w:t>
      </w:r>
    </w:p>
    <w:p w:rsidR="006D24EF" w:rsidRPr="004D2D4F" w:rsidRDefault="00835D3B" w:rsidP="007F4676">
      <w:pPr>
        <w:tabs>
          <w:tab w:val="left" w:pos="851"/>
        </w:tabs>
        <w:jc w:val="both"/>
        <w:rPr>
          <w:sz w:val="24"/>
          <w:szCs w:val="24"/>
        </w:rPr>
      </w:pPr>
      <w:r w:rsidRPr="004D2D4F">
        <w:rPr>
          <w:sz w:val="24"/>
          <w:szCs w:val="24"/>
          <w:lang w:val="ro-RO"/>
        </w:rPr>
        <w:tab/>
      </w:r>
      <w:r w:rsidR="006D24EF" w:rsidRPr="004D2D4F">
        <w:rPr>
          <w:sz w:val="24"/>
          <w:szCs w:val="24"/>
          <w:lang w:val="ro-RO"/>
        </w:rPr>
        <w:t xml:space="preserve">Lecţiune de deschidere al cursului de pathologie internă </w:t>
      </w:r>
      <w:r w:rsidR="006D24EF" w:rsidRPr="004D2D4F">
        <w:rPr>
          <w:sz w:val="24"/>
          <w:szCs w:val="24"/>
        </w:rPr>
        <w:t>/ Thoma Thomescu . – Bucureşti : Tipografia “Adevarul”, 1901 . – 16 p. ; 22cm.</w:t>
      </w:r>
    </w:p>
    <w:p w:rsidR="006D24EF" w:rsidRPr="004D2D4F" w:rsidRDefault="00077A9E" w:rsidP="007F4676">
      <w:pPr>
        <w:tabs>
          <w:tab w:val="left" w:pos="851"/>
        </w:tabs>
        <w:jc w:val="both"/>
        <w:rPr>
          <w:sz w:val="24"/>
          <w:szCs w:val="24"/>
        </w:rPr>
      </w:pPr>
      <w:r w:rsidRPr="004D2D4F">
        <w:rPr>
          <w:sz w:val="24"/>
          <w:szCs w:val="24"/>
        </w:rPr>
        <w:tab/>
      </w:r>
      <w:r w:rsidR="006D24EF" w:rsidRPr="004D2D4F">
        <w:rPr>
          <w:sz w:val="24"/>
          <w:szCs w:val="24"/>
        </w:rPr>
        <w:t xml:space="preserve">Înaintea titlului : Universitatea din Bucureşti . Facultatea de Medicina </w:t>
      </w:r>
    </w:p>
    <w:p w:rsidR="002A15AC" w:rsidRPr="004D2D4F" w:rsidRDefault="006D24EF" w:rsidP="007F4676">
      <w:pPr>
        <w:tabs>
          <w:tab w:val="left" w:pos="851"/>
        </w:tabs>
        <w:jc w:val="both"/>
        <w:rPr>
          <w:sz w:val="24"/>
          <w:szCs w:val="24"/>
          <w:lang w:val="ro-RO"/>
        </w:rPr>
      </w:pPr>
      <w:r w:rsidRPr="004D2D4F">
        <w:rPr>
          <w:sz w:val="24"/>
          <w:szCs w:val="24"/>
        </w:rPr>
        <w:t>616</w:t>
      </w:r>
      <w:r w:rsidR="002A15AC" w:rsidRPr="004D2D4F">
        <w:rPr>
          <w:sz w:val="24"/>
          <w:szCs w:val="24"/>
          <w:lang w:val="ro-RO"/>
        </w:rPr>
        <w:tab/>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pStyle w:val="Heading3"/>
        <w:tabs>
          <w:tab w:val="left" w:pos="851"/>
        </w:tabs>
        <w:rPr>
          <w:szCs w:val="24"/>
          <w:lang w:val="ro-RO"/>
        </w:rPr>
      </w:pPr>
      <w:r w:rsidRPr="004D2D4F">
        <w:rPr>
          <w:szCs w:val="24"/>
          <w:lang w:val="ro-RO"/>
        </w:rPr>
        <w:t>I.M. II 454</w:t>
      </w:r>
    </w:p>
    <w:p w:rsidR="002A15AC" w:rsidRPr="004D2D4F" w:rsidRDefault="002A15AC" w:rsidP="007F4676">
      <w:pPr>
        <w:tabs>
          <w:tab w:val="left" w:pos="851"/>
        </w:tabs>
        <w:jc w:val="both"/>
        <w:rPr>
          <w:b/>
          <w:sz w:val="24"/>
          <w:szCs w:val="24"/>
          <w:lang w:val="ro-RO"/>
        </w:rPr>
      </w:pPr>
      <w:r w:rsidRPr="004D2D4F">
        <w:rPr>
          <w:b/>
          <w:sz w:val="24"/>
          <w:szCs w:val="24"/>
          <w:lang w:val="ro-RO"/>
        </w:rPr>
        <w:t>THOMESCU, Thoma I.</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fr-FR"/>
        </w:rPr>
        <w:t>Lecţiune de deschidere al Cursului de pathologie internă. Câteva lacune în educaţia noastră medicală / I. Thoma Thomescu . – Bucureşti : Speranţa , 1913 . – 16 p. ; 23 cm</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 libris mss. “Şt. N. Popescu, 6/XII/914”, creion</w:t>
      </w:r>
    </w:p>
    <w:p w:rsidR="002A15AC" w:rsidRPr="004D2D4F" w:rsidRDefault="002A15AC" w:rsidP="007F4676">
      <w:pPr>
        <w:tabs>
          <w:tab w:val="left" w:pos="851"/>
        </w:tabs>
        <w:jc w:val="both"/>
        <w:rPr>
          <w:sz w:val="24"/>
          <w:szCs w:val="24"/>
        </w:rPr>
      </w:pPr>
      <w:r w:rsidRPr="004D2D4F">
        <w:rPr>
          <w:sz w:val="24"/>
          <w:szCs w:val="24"/>
        </w:rPr>
        <w:t>61(09)</w:t>
      </w:r>
    </w:p>
    <w:p w:rsidR="002A15AC" w:rsidRPr="004D2D4F" w:rsidRDefault="002A15AC" w:rsidP="007F4676">
      <w:pPr>
        <w:tabs>
          <w:tab w:val="left" w:pos="851"/>
        </w:tabs>
        <w:jc w:val="both"/>
        <w:rPr>
          <w:sz w:val="24"/>
          <w:szCs w:val="24"/>
        </w:rPr>
      </w:pPr>
      <w:r w:rsidRPr="004D2D4F">
        <w:rPr>
          <w:sz w:val="24"/>
          <w:szCs w:val="24"/>
        </w:rPr>
        <w:t>616(09)</w:t>
      </w:r>
    </w:p>
    <w:p w:rsidR="000904FF" w:rsidRPr="004D2D4F" w:rsidRDefault="000904FF" w:rsidP="007F4676">
      <w:pPr>
        <w:tabs>
          <w:tab w:val="left" w:pos="851"/>
        </w:tabs>
        <w:jc w:val="both"/>
        <w:rPr>
          <w:sz w:val="24"/>
          <w:szCs w:val="24"/>
        </w:rPr>
      </w:pPr>
    </w:p>
    <w:p w:rsidR="00077A9E" w:rsidRPr="004D2D4F" w:rsidRDefault="00077A9E" w:rsidP="007F4676">
      <w:pPr>
        <w:tabs>
          <w:tab w:val="left" w:pos="851"/>
        </w:tabs>
        <w:jc w:val="both"/>
        <w:rPr>
          <w:sz w:val="24"/>
          <w:szCs w:val="24"/>
        </w:rPr>
      </w:pPr>
    </w:p>
    <w:p w:rsidR="000904FF" w:rsidRPr="004D2D4F" w:rsidRDefault="000904FF" w:rsidP="007F4676">
      <w:pPr>
        <w:tabs>
          <w:tab w:val="left" w:pos="851"/>
        </w:tabs>
        <w:jc w:val="both"/>
        <w:rPr>
          <w:b/>
          <w:sz w:val="24"/>
          <w:szCs w:val="24"/>
        </w:rPr>
      </w:pPr>
      <w:r w:rsidRPr="004D2D4F">
        <w:rPr>
          <w:b/>
          <w:sz w:val="24"/>
          <w:szCs w:val="24"/>
        </w:rPr>
        <w:t>I.M. II 3198</w:t>
      </w:r>
    </w:p>
    <w:p w:rsidR="000904FF" w:rsidRPr="004D2D4F" w:rsidRDefault="000904FF" w:rsidP="007F4676">
      <w:pPr>
        <w:tabs>
          <w:tab w:val="left" w:pos="851"/>
        </w:tabs>
        <w:jc w:val="both"/>
        <w:rPr>
          <w:sz w:val="24"/>
          <w:szCs w:val="24"/>
        </w:rPr>
      </w:pPr>
      <w:r w:rsidRPr="004D2D4F">
        <w:rPr>
          <w:b/>
          <w:sz w:val="24"/>
          <w:szCs w:val="24"/>
        </w:rPr>
        <w:lastRenderedPageBreak/>
        <w:t>TIBERIU</w:t>
      </w:r>
      <w:r w:rsidRPr="004D2D4F">
        <w:rPr>
          <w:sz w:val="24"/>
          <w:szCs w:val="24"/>
        </w:rPr>
        <w:t xml:space="preserve"> Spârchez în amintirea contemporanilor . – [S.l] : Anima, 1997 . – 136 p.: il. ; 21 cm.</w:t>
      </w:r>
    </w:p>
    <w:p w:rsidR="000904FF" w:rsidRPr="004D2D4F" w:rsidRDefault="00077A9E" w:rsidP="007F4676">
      <w:pPr>
        <w:tabs>
          <w:tab w:val="left" w:pos="851"/>
        </w:tabs>
        <w:jc w:val="both"/>
        <w:rPr>
          <w:sz w:val="24"/>
          <w:szCs w:val="24"/>
        </w:rPr>
      </w:pPr>
      <w:r w:rsidRPr="004D2D4F">
        <w:rPr>
          <w:sz w:val="24"/>
          <w:szCs w:val="24"/>
        </w:rPr>
        <w:tab/>
      </w:r>
      <w:r w:rsidR="000904FF" w:rsidRPr="004D2D4F">
        <w:rPr>
          <w:sz w:val="24"/>
          <w:szCs w:val="24"/>
        </w:rPr>
        <w:t>ISBN 973-9053-30-0</w:t>
      </w:r>
    </w:p>
    <w:p w:rsidR="000904FF" w:rsidRPr="004D2D4F" w:rsidRDefault="000904FF" w:rsidP="007F4676">
      <w:pPr>
        <w:tabs>
          <w:tab w:val="left" w:pos="851"/>
        </w:tabs>
        <w:jc w:val="both"/>
        <w:rPr>
          <w:sz w:val="24"/>
          <w:szCs w:val="24"/>
        </w:rPr>
      </w:pPr>
      <w:r w:rsidRPr="004D2D4F">
        <w:rPr>
          <w:sz w:val="24"/>
          <w:szCs w:val="24"/>
        </w:rPr>
        <w:t xml:space="preserve">929 Spârchez, Tiberiu </w:t>
      </w:r>
    </w:p>
    <w:p w:rsidR="005C62C1" w:rsidRPr="004D2D4F" w:rsidRDefault="005C62C1" w:rsidP="007F4676">
      <w:pPr>
        <w:tabs>
          <w:tab w:val="left" w:pos="851"/>
        </w:tabs>
        <w:jc w:val="both"/>
        <w:rPr>
          <w:sz w:val="24"/>
          <w:szCs w:val="24"/>
        </w:rPr>
      </w:pPr>
    </w:p>
    <w:p w:rsidR="00077A9E" w:rsidRPr="004D2D4F" w:rsidRDefault="00077A9E" w:rsidP="007F4676">
      <w:pPr>
        <w:tabs>
          <w:tab w:val="left" w:pos="851"/>
        </w:tabs>
        <w:jc w:val="both"/>
        <w:rPr>
          <w:sz w:val="24"/>
          <w:szCs w:val="24"/>
        </w:rPr>
      </w:pPr>
    </w:p>
    <w:p w:rsidR="005C62C1" w:rsidRPr="004D2D4F" w:rsidRDefault="005C62C1" w:rsidP="007F4676">
      <w:pPr>
        <w:tabs>
          <w:tab w:val="left" w:pos="851"/>
        </w:tabs>
        <w:jc w:val="both"/>
        <w:rPr>
          <w:b/>
          <w:sz w:val="24"/>
          <w:szCs w:val="24"/>
        </w:rPr>
      </w:pPr>
      <w:r w:rsidRPr="004D2D4F">
        <w:rPr>
          <w:b/>
          <w:sz w:val="24"/>
          <w:szCs w:val="24"/>
        </w:rPr>
        <w:t xml:space="preserve">I.M. II 182 </w:t>
      </w:r>
    </w:p>
    <w:p w:rsidR="005C62C1" w:rsidRPr="004D2D4F" w:rsidRDefault="005C62C1" w:rsidP="007F4676">
      <w:pPr>
        <w:tabs>
          <w:tab w:val="left" w:pos="851"/>
        </w:tabs>
        <w:jc w:val="both"/>
        <w:rPr>
          <w:b/>
          <w:sz w:val="24"/>
          <w:szCs w:val="24"/>
        </w:rPr>
      </w:pPr>
      <w:r w:rsidRPr="004D2D4F">
        <w:rPr>
          <w:b/>
          <w:sz w:val="24"/>
          <w:szCs w:val="24"/>
        </w:rPr>
        <w:t>TIFFENEAU, M.</w:t>
      </w:r>
    </w:p>
    <w:p w:rsidR="005C62C1" w:rsidRPr="004D2D4F" w:rsidRDefault="00835D3B" w:rsidP="007F4676">
      <w:pPr>
        <w:tabs>
          <w:tab w:val="left" w:pos="851"/>
        </w:tabs>
        <w:jc w:val="both"/>
        <w:rPr>
          <w:sz w:val="24"/>
          <w:szCs w:val="24"/>
        </w:rPr>
      </w:pPr>
      <w:r w:rsidRPr="004D2D4F">
        <w:rPr>
          <w:sz w:val="24"/>
          <w:szCs w:val="24"/>
        </w:rPr>
        <w:tab/>
      </w:r>
      <w:r w:rsidR="005C62C1" w:rsidRPr="004D2D4F">
        <w:rPr>
          <w:sz w:val="24"/>
          <w:szCs w:val="24"/>
        </w:rPr>
        <w:t xml:space="preserve">Le  professeur Jean Cantacuzéne / M. Tiffeanu . – Extras din “Bulletin de l’Académie de Médecine : séance du 26 Juin 1934, Tomme CXI, No. 24 . – 24p.; 24cm. </w:t>
      </w:r>
    </w:p>
    <w:p w:rsidR="002A15AC" w:rsidRPr="004D2D4F" w:rsidRDefault="005C62C1" w:rsidP="007F4676">
      <w:pPr>
        <w:tabs>
          <w:tab w:val="left" w:pos="851"/>
        </w:tabs>
        <w:jc w:val="both"/>
        <w:rPr>
          <w:sz w:val="24"/>
          <w:szCs w:val="24"/>
        </w:rPr>
      </w:pPr>
      <w:r w:rsidRPr="004D2D4F">
        <w:rPr>
          <w:sz w:val="24"/>
          <w:szCs w:val="24"/>
        </w:rPr>
        <w:t xml:space="preserve">929Cantacuzéne, Jean  </w:t>
      </w:r>
    </w:p>
    <w:p w:rsidR="003D08A9" w:rsidRPr="004D2D4F" w:rsidRDefault="003D08A9"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3D08A9" w:rsidRPr="004D2D4F" w:rsidRDefault="003D08A9" w:rsidP="007F4676">
      <w:pPr>
        <w:tabs>
          <w:tab w:val="left" w:pos="851"/>
        </w:tabs>
        <w:jc w:val="both"/>
        <w:rPr>
          <w:b/>
          <w:sz w:val="24"/>
          <w:szCs w:val="24"/>
        </w:rPr>
      </w:pPr>
      <w:r w:rsidRPr="004D2D4F">
        <w:rPr>
          <w:b/>
          <w:sz w:val="24"/>
          <w:szCs w:val="24"/>
        </w:rPr>
        <w:t>I.M. I 313</w:t>
      </w:r>
    </w:p>
    <w:p w:rsidR="003D08A9" w:rsidRPr="004D2D4F" w:rsidRDefault="003D08A9" w:rsidP="007F4676">
      <w:pPr>
        <w:tabs>
          <w:tab w:val="left" w:pos="851"/>
        </w:tabs>
        <w:jc w:val="both"/>
        <w:rPr>
          <w:b/>
          <w:sz w:val="24"/>
          <w:szCs w:val="24"/>
        </w:rPr>
      </w:pPr>
      <w:r w:rsidRPr="004D2D4F">
        <w:rPr>
          <w:b/>
          <w:sz w:val="24"/>
          <w:szCs w:val="24"/>
        </w:rPr>
        <w:t xml:space="preserve">TIMIRIAZEV, K. A. </w:t>
      </w:r>
    </w:p>
    <w:p w:rsidR="003D08A9" w:rsidRPr="004D2D4F" w:rsidRDefault="00077A9E" w:rsidP="007F4676">
      <w:pPr>
        <w:tabs>
          <w:tab w:val="left" w:pos="851"/>
        </w:tabs>
        <w:jc w:val="both"/>
        <w:rPr>
          <w:sz w:val="24"/>
          <w:szCs w:val="24"/>
        </w:rPr>
      </w:pPr>
      <w:r w:rsidRPr="004D2D4F">
        <w:rPr>
          <w:sz w:val="24"/>
          <w:szCs w:val="24"/>
        </w:rPr>
        <w:tab/>
      </w:r>
      <w:r w:rsidR="003D08A9" w:rsidRPr="004D2D4F">
        <w:rPr>
          <w:sz w:val="24"/>
          <w:szCs w:val="24"/>
        </w:rPr>
        <w:t xml:space="preserve">Metoda istorică în biologie / K.A. Timiriazev ; trad. I. Peker, Traian Săvulescu . – Bucureşti : [s.n.], 1946 . – 272p.: il. ; 22cm. </w:t>
      </w:r>
    </w:p>
    <w:p w:rsidR="003D08A9" w:rsidRPr="004D2D4F" w:rsidRDefault="00077A9E" w:rsidP="007F4676">
      <w:pPr>
        <w:tabs>
          <w:tab w:val="left" w:pos="851"/>
        </w:tabs>
        <w:jc w:val="both"/>
        <w:rPr>
          <w:sz w:val="24"/>
          <w:szCs w:val="24"/>
        </w:rPr>
      </w:pPr>
      <w:r w:rsidRPr="004D2D4F">
        <w:rPr>
          <w:sz w:val="24"/>
          <w:szCs w:val="24"/>
        </w:rPr>
        <w:tab/>
      </w:r>
      <w:r w:rsidR="003D08A9" w:rsidRPr="004D2D4F">
        <w:rPr>
          <w:sz w:val="24"/>
          <w:szCs w:val="24"/>
        </w:rPr>
        <w:t>Tablă de materii p. 272</w:t>
      </w:r>
    </w:p>
    <w:p w:rsidR="003D08A9" w:rsidRPr="004D2D4F" w:rsidRDefault="003D08A9" w:rsidP="007F4676">
      <w:pPr>
        <w:tabs>
          <w:tab w:val="left" w:pos="851"/>
        </w:tabs>
        <w:jc w:val="both"/>
        <w:rPr>
          <w:sz w:val="24"/>
          <w:szCs w:val="24"/>
        </w:rPr>
      </w:pPr>
      <w:r w:rsidRPr="004D2D4F">
        <w:rPr>
          <w:sz w:val="24"/>
          <w:szCs w:val="24"/>
        </w:rPr>
        <w:t>57:930</w:t>
      </w:r>
    </w:p>
    <w:p w:rsidR="003D08A9" w:rsidRPr="004D2D4F" w:rsidRDefault="003D08A9" w:rsidP="007F4676">
      <w:pPr>
        <w:tabs>
          <w:tab w:val="left" w:pos="851"/>
        </w:tabs>
        <w:jc w:val="both"/>
        <w:rPr>
          <w:sz w:val="24"/>
          <w:szCs w:val="24"/>
        </w:rPr>
      </w:pPr>
    </w:p>
    <w:p w:rsidR="003D08A9" w:rsidRPr="004D2D4F" w:rsidRDefault="003D08A9"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rPr>
        <w:t>I.M. II 832</w:t>
      </w:r>
    </w:p>
    <w:p w:rsidR="002A15AC" w:rsidRPr="004D2D4F" w:rsidRDefault="002A15AC" w:rsidP="007F4676">
      <w:pPr>
        <w:tabs>
          <w:tab w:val="left" w:pos="851"/>
        </w:tabs>
        <w:jc w:val="both"/>
        <w:rPr>
          <w:b/>
          <w:sz w:val="24"/>
          <w:szCs w:val="24"/>
        </w:rPr>
      </w:pPr>
      <w:r w:rsidRPr="004D2D4F">
        <w:rPr>
          <w:b/>
          <w:sz w:val="24"/>
          <w:szCs w:val="24"/>
        </w:rPr>
        <w:t xml:space="preserve">TIMOFTE, C. P. </w:t>
      </w:r>
    </w:p>
    <w:p w:rsidR="002A15AC" w:rsidRPr="004D2D4F" w:rsidRDefault="002A15AC" w:rsidP="007F4676">
      <w:pPr>
        <w:pStyle w:val="BodyText"/>
        <w:tabs>
          <w:tab w:val="left" w:pos="851"/>
        </w:tabs>
        <w:rPr>
          <w:szCs w:val="24"/>
        </w:rPr>
      </w:pPr>
      <w:r w:rsidRPr="004D2D4F">
        <w:rPr>
          <w:szCs w:val="24"/>
        </w:rPr>
        <w:tab/>
        <w:t>Problema surdo-muţeniei în România. Aspect medical social şi psiho-pedagogic / C. P. Timofte . – Iaşi : Tipografia “Albina românească” , 1942 . – 140 p. ; 21 cm.</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137-138</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Conţine dedicaţie</w:t>
      </w:r>
    </w:p>
    <w:p w:rsidR="002A15AC" w:rsidRPr="004D2D4F" w:rsidRDefault="002A15AC" w:rsidP="007F4676">
      <w:pPr>
        <w:tabs>
          <w:tab w:val="left" w:pos="851"/>
        </w:tabs>
        <w:jc w:val="both"/>
        <w:rPr>
          <w:sz w:val="24"/>
          <w:szCs w:val="24"/>
          <w:lang w:val="fr-FR"/>
        </w:rPr>
      </w:pPr>
      <w:r w:rsidRPr="004D2D4F">
        <w:rPr>
          <w:sz w:val="24"/>
          <w:szCs w:val="24"/>
          <w:lang w:val="fr-FR"/>
        </w:rPr>
        <w:t>612.858.7:364.26</w:t>
      </w:r>
      <w:r w:rsidRPr="004D2D4F">
        <w:rPr>
          <w:sz w:val="24"/>
          <w:szCs w:val="24"/>
          <w:lang w:val="fr-FR"/>
        </w:rPr>
        <w:tab/>
      </w:r>
    </w:p>
    <w:p w:rsidR="00D7021C" w:rsidRPr="004D2D4F" w:rsidRDefault="00D7021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D7021C" w:rsidRPr="004D2D4F" w:rsidRDefault="00D7021C" w:rsidP="007F4676">
      <w:pPr>
        <w:tabs>
          <w:tab w:val="left" w:pos="851"/>
        </w:tabs>
        <w:jc w:val="both"/>
        <w:rPr>
          <w:b/>
          <w:sz w:val="24"/>
          <w:szCs w:val="24"/>
          <w:lang w:val="fr-FR"/>
        </w:rPr>
      </w:pPr>
      <w:r w:rsidRPr="004D2D4F">
        <w:rPr>
          <w:b/>
          <w:sz w:val="24"/>
          <w:szCs w:val="24"/>
          <w:lang w:val="fr-FR"/>
        </w:rPr>
        <w:t>I.M. II 1520</w:t>
      </w:r>
    </w:p>
    <w:p w:rsidR="00D7021C" w:rsidRPr="004D2D4F" w:rsidRDefault="00D7021C" w:rsidP="007F4676">
      <w:pPr>
        <w:tabs>
          <w:tab w:val="left" w:pos="851"/>
        </w:tabs>
        <w:jc w:val="both"/>
        <w:rPr>
          <w:b/>
          <w:sz w:val="24"/>
          <w:szCs w:val="24"/>
          <w:lang w:val="fr-FR"/>
        </w:rPr>
      </w:pPr>
      <w:r w:rsidRPr="004D2D4F">
        <w:rPr>
          <w:b/>
          <w:sz w:val="24"/>
          <w:szCs w:val="24"/>
          <w:lang w:val="fr-FR"/>
        </w:rPr>
        <w:t>TIMUŞ, D.</w:t>
      </w:r>
    </w:p>
    <w:p w:rsidR="00D7021C" w:rsidRPr="004D2D4F" w:rsidRDefault="00835D3B" w:rsidP="007F4676">
      <w:pPr>
        <w:tabs>
          <w:tab w:val="left" w:pos="851"/>
        </w:tabs>
        <w:jc w:val="both"/>
        <w:rPr>
          <w:sz w:val="24"/>
          <w:szCs w:val="24"/>
          <w:lang w:val="fr-FR"/>
        </w:rPr>
      </w:pPr>
      <w:r w:rsidRPr="004D2D4F">
        <w:rPr>
          <w:sz w:val="24"/>
          <w:szCs w:val="24"/>
          <w:lang w:val="fr-FR"/>
        </w:rPr>
        <w:tab/>
      </w:r>
      <w:r w:rsidR="00D7021C" w:rsidRPr="004D2D4F">
        <w:rPr>
          <w:sz w:val="24"/>
          <w:szCs w:val="24"/>
          <w:lang w:val="fr-FR"/>
        </w:rPr>
        <w:t>Encefalopatiile post – convulsive ale sugarului / D.Timuş . – Bucureşti : Vulturul, 1938 . – 9p. ; 23 cm.</w:t>
      </w:r>
    </w:p>
    <w:p w:rsidR="00D7021C" w:rsidRPr="004D2D4F" w:rsidRDefault="00077A9E" w:rsidP="007F4676">
      <w:pPr>
        <w:tabs>
          <w:tab w:val="left" w:pos="851"/>
        </w:tabs>
        <w:jc w:val="both"/>
        <w:rPr>
          <w:sz w:val="24"/>
          <w:szCs w:val="24"/>
          <w:lang w:val="fr-FR"/>
        </w:rPr>
      </w:pPr>
      <w:r w:rsidRPr="004D2D4F">
        <w:rPr>
          <w:sz w:val="24"/>
          <w:szCs w:val="24"/>
          <w:lang w:val="fr-FR"/>
        </w:rPr>
        <w:tab/>
      </w:r>
      <w:r w:rsidR="00D7021C" w:rsidRPr="004D2D4F">
        <w:rPr>
          <w:sz w:val="24"/>
          <w:szCs w:val="24"/>
          <w:lang w:val="fr-FR"/>
        </w:rPr>
        <w:t>Extras din « Revista spitalelor » , Nr. 4, Aprilie 1938</w:t>
      </w:r>
    </w:p>
    <w:p w:rsidR="00D7021C" w:rsidRPr="004D2D4F" w:rsidRDefault="00D7021C" w:rsidP="007F4676">
      <w:pPr>
        <w:tabs>
          <w:tab w:val="left" w:pos="851"/>
        </w:tabs>
        <w:jc w:val="both"/>
        <w:rPr>
          <w:sz w:val="24"/>
          <w:szCs w:val="24"/>
          <w:lang w:val="fr-FR"/>
        </w:rPr>
      </w:pPr>
      <w:r w:rsidRPr="004D2D4F">
        <w:rPr>
          <w:sz w:val="24"/>
          <w:szCs w:val="24"/>
          <w:lang w:val="fr-FR"/>
        </w:rPr>
        <w:t xml:space="preserve">616.831-053.2 </w:t>
      </w:r>
    </w:p>
    <w:p w:rsidR="000A53C8" w:rsidRPr="004D2D4F" w:rsidRDefault="000A53C8" w:rsidP="007F4676">
      <w:pPr>
        <w:tabs>
          <w:tab w:val="left" w:pos="851"/>
        </w:tabs>
        <w:jc w:val="both"/>
        <w:rPr>
          <w:b/>
          <w:sz w:val="24"/>
          <w:szCs w:val="24"/>
          <w:lang w:val="fr-FR"/>
        </w:rPr>
      </w:pPr>
    </w:p>
    <w:p w:rsidR="00077A9E" w:rsidRDefault="00077A9E" w:rsidP="007F4676">
      <w:pPr>
        <w:tabs>
          <w:tab w:val="left" w:pos="851"/>
        </w:tabs>
        <w:jc w:val="both"/>
        <w:rPr>
          <w:b/>
          <w:sz w:val="24"/>
          <w:szCs w:val="24"/>
          <w:lang w:val="fr-FR"/>
        </w:rPr>
      </w:pPr>
    </w:p>
    <w:p w:rsidR="00ED3EEA" w:rsidRPr="00ED3EEA" w:rsidRDefault="00ED3EEA" w:rsidP="00ED3EEA">
      <w:pPr>
        <w:jc w:val="both"/>
        <w:rPr>
          <w:b/>
          <w:sz w:val="24"/>
          <w:szCs w:val="24"/>
        </w:rPr>
      </w:pPr>
      <w:r w:rsidRPr="00ED3EEA">
        <w:rPr>
          <w:b/>
          <w:sz w:val="24"/>
          <w:szCs w:val="24"/>
        </w:rPr>
        <w:t xml:space="preserve">I.M.II 3736 </w:t>
      </w:r>
    </w:p>
    <w:p w:rsidR="00ED3EEA" w:rsidRPr="00ED3EEA" w:rsidRDefault="00ED3EEA" w:rsidP="00ED3EEA">
      <w:pPr>
        <w:jc w:val="both"/>
        <w:rPr>
          <w:b/>
          <w:sz w:val="24"/>
          <w:szCs w:val="24"/>
        </w:rPr>
      </w:pPr>
      <w:r w:rsidRPr="00ED3EEA">
        <w:rPr>
          <w:b/>
          <w:sz w:val="24"/>
          <w:szCs w:val="24"/>
        </w:rPr>
        <w:t xml:space="preserve">TIMUŞ, D. </w:t>
      </w:r>
    </w:p>
    <w:p w:rsidR="00ED3EEA" w:rsidRPr="00ED3EEA" w:rsidRDefault="00ED3EEA" w:rsidP="00ED3EEA">
      <w:pPr>
        <w:jc w:val="both"/>
        <w:rPr>
          <w:sz w:val="24"/>
          <w:szCs w:val="24"/>
        </w:rPr>
      </w:pPr>
      <w:r w:rsidRPr="00ED3EEA">
        <w:rPr>
          <w:sz w:val="24"/>
          <w:szCs w:val="24"/>
        </w:rPr>
        <w:tab/>
        <w:t xml:space="preserve">Localizări rare în infecţiunea urliană / D. Timuş . - Bucureşti : Imprimeria Căilor Ferate Române, 1945 . – 7 p. ; 20 cm. </w:t>
      </w:r>
    </w:p>
    <w:p w:rsidR="00ED3EEA" w:rsidRPr="00ED3EEA" w:rsidRDefault="00ED3EEA" w:rsidP="00ED3EEA">
      <w:pPr>
        <w:jc w:val="both"/>
        <w:rPr>
          <w:sz w:val="24"/>
          <w:szCs w:val="24"/>
        </w:rPr>
      </w:pPr>
      <w:r w:rsidRPr="00ED3EEA">
        <w:rPr>
          <w:sz w:val="24"/>
          <w:szCs w:val="24"/>
        </w:rPr>
        <w:tab/>
        <w:t xml:space="preserve">Extras : </w:t>
      </w:r>
      <w:r w:rsidRPr="00ED3EEA">
        <w:rPr>
          <w:i/>
          <w:sz w:val="24"/>
          <w:szCs w:val="24"/>
        </w:rPr>
        <w:t>Revista de Pediatrie</w:t>
      </w:r>
      <w:r w:rsidRPr="00ED3EEA">
        <w:rPr>
          <w:sz w:val="24"/>
          <w:szCs w:val="24"/>
        </w:rPr>
        <w:t>, Anul IV , Nr. 1, Ianuarie-Martie 1945</w:t>
      </w:r>
    </w:p>
    <w:p w:rsidR="00ED3EEA" w:rsidRPr="00ED3EEA" w:rsidRDefault="00ED3EEA" w:rsidP="00ED3EEA">
      <w:pPr>
        <w:tabs>
          <w:tab w:val="left" w:pos="851"/>
        </w:tabs>
        <w:jc w:val="both"/>
        <w:rPr>
          <w:b/>
          <w:sz w:val="24"/>
          <w:szCs w:val="24"/>
          <w:lang w:val="fr-FR"/>
        </w:rPr>
      </w:pPr>
      <w:r w:rsidRPr="00ED3EEA">
        <w:rPr>
          <w:sz w:val="24"/>
          <w:szCs w:val="24"/>
        </w:rPr>
        <w:t>616.9: 616-053.2</w:t>
      </w:r>
    </w:p>
    <w:p w:rsidR="00ED3EEA" w:rsidRDefault="00ED3EEA" w:rsidP="007F4676">
      <w:pPr>
        <w:tabs>
          <w:tab w:val="left" w:pos="851"/>
        </w:tabs>
        <w:jc w:val="both"/>
        <w:rPr>
          <w:b/>
          <w:sz w:val="24"/>
          <w:szCs w:val="24"/>
          <w:lang w:val="fr-FR"/>
        </w:rPr>
      </w:pPr>
    </w:p>
    <w:p w:rsidR="00ED3EEA" w:rsidRDefault="00ED3EEA" w:rsidP="007F4676">
      <w:pPr>
        <w:tabs>
          <w:tab w:val="left" w:pos="851"/>
        </w:tabs>
        <w:jc w:val="both"/>
        <w:rPr>
          <w:b/>
          <w:sz w:val="24"/>
          <w:szCs w:val="24"/>
          <w:lang w:val="fr-FR"/>
        </w:rPr>
      </w:pPr>
    </w:p>
    <w:p w:rsidR="00F778D5" w:rsidRPr="00F778D5" w:rsidRDefault="00F778D5" w:rsidP="00F778D5">
      <w:pPr>
        <w:jc w:val="both"/>
        <w:rPr>
          <w:b/>
          <w:sz w:val="24"/>
          <w:szCs w:val="24"/>
        </w:rPr>
      </w:pPr>
      <w:r w:rsidRPr="00F778D5">
        <w:rPr>
          <w:b/>
          <w:sz w:val="24"/>
          <w:szCs w:val="24"/>
        </w:rPr>
        <w:lastRenderedPageBreak/>
        <w:t>I.M.II 3732</w:t>
      </w:r>
    </w:p>
    <w:p w:rsidR="00F778D5" w:rsidRPr="00F778D5" w:rsidRDefault="00F778D5" w:rsidP="00F778D5">
      <w:pPr>
        <w:jc w:val="both"/>
        <w:rPr>
          <w:b/>
          <w:sz w:val="24"/>
          <w:szCs w:val="24"/>
        </w:rPr>
      </w:pPr>
      <w:r w:rsidRPr="00F778D5">
        <w:rPr>
          <w:b/>
          <w:sz w:val="24"/>
          <w:szCs w:val="24"/>
        </w:rPr>
        <w:t xml:space="preserve">TIMUŞ, D. </w:t>
      </w:r>
    </w:p>
    <w:p w:rsidR="00F778D5" w:rsidRPr="00F778D5" w:rsidRDefault="00F778D5" w:rsidP="00F778D5">
      <w:pPr>
        <w:jc w:val="both"/>
        <w:rPr>
          <w:sz w:val="24"/>
          <w:szCs w:val="24"/>
        </w:rPr>
      </w:pPr>
      <w:r w:rsidRPr="00F778D5">
        <w:rPr>
          <w:sz w:val="24"/>
          <w:szCs w:val="24"/>
        </w:rPr>
        <w:tab/>
        <w:t xml:space="preserve">Porfidyna administrată la sugari / D. Timuş . – [Bucureşti] : Eminescu S. A. Institutul de arte grafice şi editura, 1936 . – 4 p. ; 20 cm. </w:t>
      </w:r>
    </w:p>
    <w:p w:rsidR="00F778D5" w:rsidRPr="00F778D5" w:rsidRDefault="00F778D5" w:rsidP="00F778D5">
      <w:pPr>
        <w:jc w:val="both"/>
        <w:rPr>
          <w:sz w:val="24"/>
          <w:szCs w:val="24"/>
        </w:rPr>
      </w:pPr>
      <w:r w:rsidRPr="00F778D5">
        <w:rPr>
          <w:sz w:val="24"/>
          <w:szCs w:val="24"/>
        </w:rPr>
        <w:tab/>
        <w:t>Extras din Revista „</w:t>
      </w:r>
      <w:r w:rsidRPr="00F778D5">
        <w:rPr>
          <w:i/>
          <w:sz w:val="24"/>
          <w:szCs w:val="24"/>
        </w:rPr>
        <w:t>Bucureşti Medicali</w:t>
      </w:r>
      <w:r w:rsidRPr="00F778D5">
        <w:rPr>
          <w:sz w:val="24"/>
          <w:szCs w:val="24"/>
        </w:rPr>
        <w:t>”, № 11, din 30 Noembrie 1936</w:t>
      </w:r>
    </w:p>
    <w:p w:rsidR="00F778D5" w:rsidRPr="00F778D5" w:rsidRDefault="00F778D5" w:rsidP="00F778D5">
      <w:pPr>
        <w:tabs>
          <w:tab w:val="left" w:pos="851"/>
        </w:tabs>
        <w:jc w:val="both"/>
        <w:rPr>
          <w:b/>
          <w:sz w:val="24"/>
          <w:szCs w:val="24"/>
          <w:lang w:val="fr-FR"/>
        </w:rPr>
      </w:pPr>
      <w:r w:rsidRPr="00F778D5">
        <w:rPr>
          <w:sz w:val="24"/>
          <w:szCs w:val="24"/>
        </w:rPr>
        <w:t>616-053.2</w:t>
      </w:r>
      <w:r w:rsidRPr="00F778D5">
        <w:rPr>
          <w:sz w:val="24"/>
          <w:szCs w:val="24"/>
        </w:rPr>
        <w:tab/>
      </w:r>
      <w:r w:rsidRPr="00F778D5">
        <w:rPr>
          <w:sz w:val="24"/>
          <w:szCs w:val="24"/>
        </w:rPr>
        <w:tab/>
      </w:r>
    </w:p>
    <w:p w:rsidR="00F778D5" w:rsidRDefault="00F778D5" w:rsidP="00F778D5">
      <w:pPr>
        <w:tabs>
          <w:tab w:val="left" w:pos="851"/>
        </w:tabs>
        <w:jc w:val="both"/>
        <w:rPr>
          <w:b/>
          <w:sz w:val="24"/>
          <w:szCs w:val="24"/>
          <w:lang w:val="fr-FR"/>
        </w:rPr>
      </w:pPr>
    </w:p>
    <w:p w:rsidR="00517CC0" w:rsidRDefault="00517CC0" w:rsidP="00F778D5">
      <w:pPr>
        <w:tabs>
          <w:tab w:val="left" w:pos="851"/>
        </w:tabs>
        <w:jc w:val="both"/>
        <w:rPr>
          <w:b/>
          <w:sz w:val="24"/>
          <w:szCs w:val="24"/>
          <w:lang w:val="fr-FR"/>
        </w:rPr>
      </w:pPr>
    </w:p>
    <w:p w:rsidR="00517CC0" w:rsidRPr="00517CC0" w:rsidRDefault="00517CC0" w:rsidP="00517CC0">
      <w:pPr>
        <w:jc w:val="both"/>
        <w:rPr>
          <w:b/>
          <w:sz w:val="24"/>
          <w:szCs w:val="24"/>
        </w:rPr>
      </w:pPr>
      <w:r w:rsidRPr="00517CC0">
        <w:rPr>
          <w:b/>
          <w:sz w:val="24"/>
          <w:szCs w:val="24"/>
        </w:rPr>
        <w:t xml:space="preserve">I.M.III 1131  </w:t>
      </w:r>
    </w:p>
    <w:p w:rsidR="00517CC0" w:rsidRPr="00517CC0" w:rsidRDefault="00517CC0" w:rsidP="00517CC0">
      <w:pPr>
        <w:jc w:val="both"/>
        <w:rPr>
          <w:b/>
          <w:sz w:val="24"/>
          <w:szCs w:val="24"/>
        </w:rPr>
      </w:pPr>
      <w:r w:rsidRPr="00517CC0">
        <w:rPr>
          <w:b/>
          <w:sz w:val="24"/>
          <w:szCs w:val="24"/>
        </w:rPr>
        <w:t>TIMUS, D.</w:t>
      </w:r>
    </w:p>
    <w:p w:rsidR="00517CC0" w:rsidRPr="00517CC0" w:rsidRDefault="00517CC0" w:rsidP="00517CC0">
      <w:pPr>
        <w:jc w:val="both"/>
        <w:rPr>
          <w:sz w:val="24"/>
          <w:szCs w:val="24"/>
        </w:rPr>
      </w:pPr>
      <w:r w:rsidRPr="00517CC0">
        <w:rPr>
          <w:sz w:val="24"/>
          <w:szCs w:val="24"/>
        </w:rPr>
        <w:tab/>
        <w:t xml:space="preserve">Studiul vitaminei C la mame şi copiii hospitalizaţi / D. Timus  . – Bucureşti : Institutul de Arte Grafice Marvan, [1940] . – 8 p. ; 23 cm. </w:t>
      </w:r>
    </w:p>
    <w:p w:rsidR="00517CC0" w:rsidRPr="00517CC0" w:rsidRDefault="00517CC0" w:rsidP="00517CC0">
      <w:pPr>
        <w:jc w:val="both"/>
        <w:rPr>
          <w:sz w:val="24"/>
          <w:szCs w:val="24"/>
        </w:rPr>
      </w:pPr>
      <w:r w:rsidRPr="00517CC0">
        <w:rPr>
          <w:sz w:val="24"/>
          <w:szCs w:val="24"/>
        </w:rPr>
        <w:tab/>
        <w:t xml:space="preserve">Lucrare făcută în Clinica Infantilă şi Puericultură. Director : Prof. Dr. T. Gane </w:t>
      </w:r>
    </w:p>
    <w:p w:rsidR="00517CC0" w:rsidRPr="00517CC0" w:rsidRDefault="00517CC0" w:rsidP="00517CC0">
      <w:pPr>
        <w:jc w:val="both"/>
        <w:rPr>
          <w:sz w:val="24"/>
          <w:szCs w:val="24"/>
        </w:rPr>
      </w:pPr>
      <w:r w:rsidRPr="00517CC0">
        <w:rPr>
          <w:sz w:val="24"/>
          <w:szCs w:val="24"/>
        </w:rPr>
        <w:tab/>
        <w:t xml:space="preserve">Extras din Revista </w:t>
      </w:r>
      <w:r w:rsidRPr="00517CC0">
        <w:rPr>
          <w:i/>
          <w:sz w:val="24"/>
          <w:szCs w:val="24"/>
        </w:rPr>
        <w:t xml:space="preserve">Bucureşti Medicali , </w:t>
      </w:r>
      <w:r w:rsidRPr="00517CC0">
        <w:rPr>
          <w:sz w:val="24"/>
          <w:szCs w:val="24"/>
        </w:rPr>
        <w:t>Nr. 5-12/39, Ianuarie 1940</w:t>
      </w:r>
    </w:p>
    <w:p w:rsidR="00517CC0" w:rsidRPr="00517CC0" w:rsidRDefault="00517CC0" w:rsidP="00517CC0">
      <w:pPr>
        <w:tabs>
          <w:tab w:val="left" w:pos="851"/>
        </w:tabs>
        <w:jc w:val="both"/>
        <w:rPr>
          <w:b/>
          <w:sz w:val="24"/>
          <w:szCs w:val="24"/>
          <w:lang w:val="fr-FR"/>
        </w:rPr>
      </w:pPr>
      <w:r w:rsidRPr="00517CC0">
        <w:rPr>
          <w:sz w:val="24"/>
          <w:szCs w:val="24"/>
        </w:rPr>
        <w:t>577.164.2:616-053.2</w:t>
      </w:r>
    </w:p>
    <w:p w:rsidR="00517CC0" w:rsidRPr="00517CC0" w:rsidRDefault="00517CC0" w:rsidP="00517CC0">
      <w:pPr>
        <w:tabs>
          <w:tab w:val="left" w:pos="851"/>
        </w:tabs>
        <w:jc w:val="both"/>
        <w:rPr>
          <w:b/>
          <w:sz w:val="24"/>
          <w:szCs w:val="24"/>
          <w:lang w:val="fr-FR"/>
        </w:rPr>
      </w:pPr>
    </w:p>
    <w:p w:rsidR="00F778D5" w:rsidRDefault="00F778D5" w:rsidP="007F4676">
      <w:pPr>
        <w:tabs>
          <w:tab w:val="left" w:pos="851"/>
        </w:tabs>
        <w:jc w:val="both"/>
        <w:rPr>
          <w:b/>
          <w:sz w:val="24"/>
          <w:szCs w:val="24"/>
          <w:lang w:val="fr-FR"/>
        </w:rPr>
      </w:pPr>
    </w:p>
    <w:p w:rsidR="00515209" w:rsidRPr="00515209" w:rsidRDefault="00515209" w:rsidP="00515209">
      <w:pPr>
        <w:tabs>
          <w:tab w:val="left" w:pos="851"/>
        </w:tabs>
        <w:jc w:val="both"/>
        <w:rPr>
          <w:b/>
          <w:sz w:val="24"/>
          <w:szCs w:val="24"/>
        </w:rPr>
      </w:pPr>
      <w:r w:rsidRPr="00515209">
        <w:rPr>
          <w:b/>
          <w:sz w:val="24"/>
          <w:szCs w:val="24"/>
        </w:rPr>
        <w:t>I</w:t>
      </w:r>
      <w:r w:rsidRPr="00515209">
        <w:rPr>
          <w:b/>
          <w:color w:val="FF0000"/>
          <w:sz w:val="24"/>
          <w:szCs w:val="24"/>
        </w:rPr>
        <w:t>.</w:t>
      </w:r>
      <w:r w:rsidRPr="00515209">
        <w:rPr>
          <w:b/>
          <w:sz w:val="24"/>
          <w:szCs w:val="24"/>
        </w:rPr>
        <w:t>M.II 3730</w:t>
      </w:r>
    </w:p>
    <w:p w:rsidR="00515209" w:rsidRPr="00515209" w:rsidRDefault="00515209" w:rsidP="00515209">
      <w:pPr>
        <w:jc w:val="both"/>
        <w:rPr>
          <w:b/>
          <w:sz w:val="24"/>
          <w:szCs w:val="24"/>
        </w:rPr>
      </w:pPr>
      <w:r w:rsidRPr="00515209">
        <w:rPr>
          <w:b/>
          <w:sz w:val="24"/>
          <w:szCs w:val="24"/>
        </w:rPr>
        <w:t xml:space="preserve">TIMUŞ, D. ; ANGELESCU, C. </w:t>
      </w:r>
    </w:p>
    <w:p w:rsidR="00515209" w:rsidRPr="00515209" w:rsidRDefault="00515209" w:rsidP="00515209">
      <w:pPr>
        <w:jc w:val="both"/>
        <w:rPr>
          <w:sz w:val="24"/>
          <w:szCs w:val="24"/>
        </w:rPr>
      </w:pPr>
      <w:r w:rsidRPr="00515209">
        <w:rPr>
          <w:sz w:val="24"/>
          <w:szCs w:val="24"/>
        </w:rPr>
        <w:tab/>
        <w:t>Paraldehyda în tratamentul stărilor convulsive din prima copilărie / D. Timuş, C. Angelescu . – Bucureşti : Tipografia “Cultura”, 1936 . – 8 p . ; 20 cm.</w:t>
      </w:r>
    </w:p>
    <w:p w:rsidR="00515209" w:rsidRPr="00515209" w:rsidRDefault="00515209" w:rsidP="00515209">
      <w:pPr>
        <w:jc w:val="both"/>
        <w:rPr>
          <w:sz w:val="24"/>
          <w:szCs w:val="24"/>
        </w:rPr>
      </w:pPr>
      <w:r w:rsidRPr="00515209">
        <w:rPr>
          <w:sz w:val="24"/>
          <w:szCs w:val="24"/>
        </w:rPr>
        <w:tab/>
        <w:t>Extras din Revista “</w:t>
      </w:r>
      <w:r w:rsidRPr="00515209">
        <w:rPr>
          <w:i/>
          <w:sz w:val="24"/>
          <w:szCs w:val="24"/>
        </w:rPr>
        <w:t>Spitalul</w:t>
      </w:r>
      <w:r w:rsidRPr="00515209">
        <w:rPr>
          <w:sz w:val="24"/>
          <w:szCs w:val="24"/>
        </w:rPr>
        <w:t>”, Nr. 3, 1936</w:t>
      </w:r>
    </w:p>
    <w:p w:rsidR="00515209" w:rsidRPr="00515209" w:rsidRDefault="00515209" w:rsidP="00515209">
      <w:pPr>
        <w:jc w:val="both"/>
        <w:rPr>
          <w:sz w:val="24"/>
          <w:szCs w:val="24"/>
        </w:rPr>
      </w:pPr>
      <w:r w:rsidRPr="00515209">
        <w:rPr>
          <w:sz w:val="24"/>
          <w:szCs w:val="24"/>
        </w:rPr>
        <w:tab/>
        <w:t>Pe copertă : Laboratorul de Fiziologie. Director : Prof. Dr. I. I. Niţescu şi Leagănul Sf. Ecaterina. Medic Primar : Dr. I. Oreviceanu</w:t>
      </w:r>
    </w:p>
    <w:p w:rsidR="00515209" w:rsidRPr="00515209" w:rsidRDefault="00515209" w:rsidP="00515209">
      <w:pPr>
        <w:tabs>
          <w:tab w:val="left" w:pos="851"/>
        </w:tabs>
        <w:jc w:val="both"/>
        <w:rPr>
          <w:b/>
          <w:sz w:val="24"/>
          <w:szCs w:val="24"/>
          <w:lang w:val="fr-FR"/>
        </w:rPr>
      </w:pPr>
      <w:r w:rsidRPr="00515209">
        <w:rPr>
          <w:sz w:val="24"/>
          <w:szCs w:val="24"/>
        </w:rPr>
        <w:t>616-053.2</w:t>
      </w:r>
    </w:p>
    <w:p w:rsidR="00515209" w:rsidRPr="00515209" w:rsidRDefault="00515209" w:rsidP="00515209">
      <w:pPr>
        <w:tabs>
          <w:tab w:val="left" w:pos="851"/>
        </w:tabs>
        <w:jc w:val="both"/>
        <w:rPr>
          <w:b/>
          <w:sz w:val="24"/>
          <w:szCs w:val="24"/>
          <w:lang w:val="fr-FR"/>
        </w:rPr>
      </w:pPr>
    </w:p>
    <w:p w:rsidR="00515209" w:rsidRDefault="00515209" w:rsidP="007F4676">
      <w:pPr>
        <w:tabs>
          <w:tab w:val="left" w:pos="851"/>
        </w:tabs>
        <w:jc w:val="both"/>
        <w:rPr>
          <w:b/>
          <w:sz w:val="24"/>
          <w:szCs w:val="24"/>
          <w:lang w:val="fr-FR"/>
        </w:rPr>
      </w:pPr>
    </w:p>
    <w:p w:rsidR="007B14D1" w:rsidRPr="007B14D1" w:rsidRDefault="007B14D1" w:rsidP="007B14D1">
      <w:pPr>
        <w:jc w:val="both"/>
        <w:rPr>
          <w:b/>
          <w:sz w:val="24"/>
          <w:szCs w:val="24"/>
        </w:rPr>
      </w:pPr>
      <w:r w:rsidRPr="007B14D1">
        <w:rPr>
          <w:b/>
          <w:sz w:val="24"/>
          <w:szCs w:val="24"/>
        </w:rPr>
        <w:t>I.M.</w:t>
      </w:r>
      <w:r>
        <w:rPr>
          <w:b/>
          <w:sz w:val="24"/>
          <w:szCs w:val="24"/>
        </w:rPr>
        <w:t>III 1133</w:t>
      </w:r>
    </w:p>
    <w:p w:rsidR="007B14D1" w:rsidRPr="007B14D1" w:rsidRDefault="007B14D1" w:rsidP="007B14D1">
      <w:pPr>
        <w:jc w:val="both"/>
        <w:rPr>
          <w:b/>
          <w:sz w:val="24"/>
          <w:szCs w:val="24"/>
        </w:rPr>
      </w:pPr>
      <w:r w:rsidRPr="007B14D1">
        <w:rPr>
          <w:b/>
          <w:sz w:val="24"/>
          <w:szCs w:val="24"/>
        </w:rPr>
        <w:t>TIMUŞ, D. ; BĂLĂNESCU, Georgeta</w:t>
      </w:r>
    </w:p>
    <w:p w:rsidR="007B14D1" w:rsidRPr="007B14D1" w:rsidRDefault="007B14D1" w:rsidP="007B14D1">
      <w:pPr>
        <w:jc w:val="both"/>
        <w:rPr>
          <w:sz w:val="24"/>
          <w:szCs w:val="24"/>
        </w:rPr>
      </w:pPr>
      <w:r w:rsidRPr="007B14D1">
        <w:rPr>
          <w:sz w:val="24"/>
          <w:szCs w:val="24"/>
        </w:rPr>
        <w:tab/>
        <w:t xml:space="preserve">Tratamentul oxiurozei cu lubisan la copil / D. Timuş ; Georgeta Bălănescu . - Bucureşti : Tipografia „Cultura”, 1943 . – p. 135-144 ; 23 cm. </w:t>
      </w:r>
    </w:p>
    <w:p w:rsidR="007B14D1" w:rsidRPr="007B14D1" w:rsidRDefault="007B14D1" w:rsidP="007B14D1">
      <w:pPr>
        <w:jc w:val="both"/>
        <w:rPr>
          <w:sz w:val="24"/>
          <w:szCs w:val="24"/>
        </w:rPr>
      </w:pPr>
      <w:r w:rsidRPr="007B14D1">
        <w:rPr>
          <w:sz w:val="24"/>
          <w:szCs w:val="24"/>
        </w:rPr>
        <w:tab/>
        <w:t>Bibliogr. p. 143</w:t>
      </w:r>
    </w:p>
    <w:p w:rsidR="007B14D1" w:rsidRPr="007B14D1" w:rsidRDefault="007B14D1" w:rsidP="007B14D1">
      <w:pPr>
        <w:jc w:val="both"/>
        <w:rPr>
          <w:sz w:val="24"/>
          <w:szCs w:val="24"/>
        </w:rPr>
      </w:pPr>
      <w:r w:rsidRPr="007B14D1">
        <w:rPr>
          <w:sz w:val="24"/>
          <w:szCs w:val="24"/>
        </w:rPr>
        <w:tab/>
        <w:t xml:space="preserve">Extras : </w:t>
      </w:r>
      <w:r w:rsidRPr="007B14D1">
        <w:rPr>
          <w:i/>
          <w:sz w:val="24"/>
          <w:szCs w:val="24"/>
        </w:rPr>
        <w:t>Revista de Pediatrie</w:t>
      </w:r>
      <w:r w:rsidRPr="007B14D1">
        <w:rPr>
          <w:sz w:val="24"/>
          <w:szCs w:val="24"/>
        </w:rPr>
        <w:t>, Anul II, Nr. 2, Martie –Aprilie 1943</w:t>
      </w:r>
    </w:p>
    <w:p w:rsidR="007B14D1" w:rsidRPr="007B14D1" w:rsidRDefault="007B14D1" w:rsidP="007B14D1">
      <w:pPr>
        <w:tabs>
          <w:tab w:val="left" w:pos="851"/>
        </w:tabs>
        <w:jc w:val="both"/>
        <w:rPr>
          <w:sz w:val="24"/>
          <w:szCs w:val="24"/>
        </w:rPr>
      </w:pPr>
      <w:r w:rsidRPr="007B14D1">
        <w:rPr>
          <w:sz w:val="24"/>
          <w:szCs w:val="24"/>
        </w:rPr>
        <w:t>616-053.2</w:t>
      </w:r>
    </w:p>
    <w:p w:rsidR="007B14D1" w:rsidRDefault="007B14D1" w:rsidP="007B14D1">
      <w:pPr>
        <w:tabs>
          <w:tab w:val="left" w:pos="851"/>
        </w:tabs>
        <w:jc w:val="both"/>
      </w:pPr>
    </w:p>
    <w:p w:rsidR="007B14D1" w:rsidRDefault="007B14D1" w:rsidP="007B14D1">
      <w:pPr>
        <w:tabs>
          <w:tab w:val="left" w:pos="851"/>
        </w:tabs>
        <w:jc w:val="both"/>
        <w:rPr>
          <w:b/>
          <w:sz w:val="24"/>
          <w:szCs w:val="24"/>
          <w:lang w:val="fr-FR"/>
        </w:rPr>
      </w:pPr>
    </w:p>
    <w:p w:rsidR="00F778D5" w:rsidRPr="00F778D5" w:rsidRDefault="00F778D5" w:rsidP="00F778D5">
      <w:pPr>
        <w:tabs>
          <w:tab w:val="left" w:pos="851"/>
        </w:tabs>
        <w:jc w:val="both"/>
        <w:rPr>
          <w:b/>
          <w:sz w:val="24"/>
          <w:szCs w:val="24"/>
        </w:rPr>
      </w:pPr>
      <w:r w:rsidRPr="00F778D5">
        <w:rPr>
          <w:b/>
          <w:sz w:val="24"/>
          <w:szCs w:val="24"/>
        </w:rPr>
        <w:t>I.M.II 3731</w:t>
      </w:r>
    </w:p>
    <w:p w:rsidR="00F778D5" w:rsidRPr="00F778D5" w:rsidRDefault="00F778D5" w:rsidP="00F778D5">
      <w:pPr>
        <w:jc w:val="both"/>
        <w:rPr>
          <w:b/>
          <w:sz w:val="24"/>
          <w:szCs w:val="24"/>
        </w:rPr>
      </w:pPr>
      <w:r w:rsidRPr="00F778D5">
        <w:rPr>
          <w:b/>
          <w:sz w:val="24"/>
          <w:szCs w:val="24"/>
        </w:rPr>
        <w:t xml:space="preserve">TIMUŞ, D. ; BRAŞOVEANU, A. </w:t>
      </w:r>
    </w:p>
    <w:p w:rsidR="00F778D5" w:rsidRPr="00F778D5" w:rsidRDefault="00F778D5" w:rsidP="00F778D5">
      <w:pPr>
        <w:jc w:val="both"/>
        <w:rPr>
          <w:sz w:val="24"/>
          <w:szCs w:val="24"/>
        </w:rPr>
      </w:pPr>
      <w:r w:rsidRPr="00F778D5">
        <w:rPr>
          <w:sz w:val="24"/>
          <w:szCs w:val="24"/>
        </w:rPr>
        <w:tab/>
        <w:t xml:space="preserve">Studiul vitaminelor conţinute în extractul de maltz românesc “vita” / D. Timuş, A. Braşoveanu . – Bucureşti : Institutul de Arte Grafice “Eminescu”, 1936 . – 12 p.: graf.; 20 cm. </w:t>
      </w:r>
    </w:p>
    <w:p w:rsidR="00F778D5" w:rsidRPr="00F778D5" w:rsidRDefault="00F778D5" w:rsidP="00F778D5">
      <w:pPr>
        <w:jc w:val="both"/>
        <w:rPr>
          <w:sz w:val="24"/>
          <w:szCs w:val="24"/>
        </w:rPr>
      </w:pPr>
      <w:r w:rsidRPr="00F778D5">
        <w:rPr>
          <w:sz w:val="24"/>
          <w:szCs w:val="24"/>
        </w:rPr>
        <w:tab/>
        <w:t>Extras din : “</w:t>
      </w:r>
      <w:r w:rsidRPr="00F778D5">
        <w:rPr>
          <w:i/>
          <w:sz w:val="24"/>
          <w:szCs w:val="24"/>
        </w:rPr>
        <w:t>România Medicală</w:t>
      </w:r>
      <w:r w:rsidRPr="00F778D5">
        <w:rPr>
          <w:sz w:val="24"/>
          <w:szCs w:val="24"/>
        </w:rPr>
        <w:t xml:space="preserve">”, № 18 din 15 Septembrie 1936 </w:t>
      </w:r>
    </w:p>
    <w:p w:rsidR="00F778D5" w:rsidRPr="00F778D5" w:rsidRDefault="00F778D5" w:rsidP="00F778D5">
      <w:pPr>
        <w:tabs>
          <w:tab w:val="left" w:pos="851"/>
        </w:tabs>
        <w:jc w:val="both"/>
        <w:rPr>
          <w:b/>
          <w:sz w:val="24"/>
          <w:szCs w:val="24"/>
          <w:lang w:val="fr-FR"/>
        </w:rPr>
      </w:pPr>
      <w:r w:rsidRPr="00F778D5">
        <w:rPr>
          <w:sz w:val="24"/>
          <w:szCs w:val="24"/>
        </w:rPr>
        <w:t>577.16</w:t>
      </w:r>
    </w:p>
    <w:p w:rsidR="00F778D5" w:rsidRPr="00F778D5" w:rsidRDefault="00F778D5" w:rsidP="00F778D5">
      <w:pPr>
        <w:tabs>
          <w:tab w:val="left" w:pos="851"/>
        </w:tabs>
        <w:jc w:val="both"/>
        <w:rPr>
          <w:b/>
          <w:sz w:val="24"/>
          <w:szCs w:val="24"/>
          <w:lang w:val="fr-FR"/>
        </w:rPr>
      </w:pPr>
    </w:p>
    <w:p w:rsidR="00F778D5" w:rsidRPr="00F778D5" w:rsidRDefault="00F778D5" w:rsidP="00F778D5">
      <w:pPr>
        <w:tabs>
          <w:tab w:val="left" w:pos="851"/>
        </w:tabs>
        <w:jc w:val="both"/>
        <w:rPr>
          <w:b/>
          <w:sz w:val="24"/>
          <w:szCs w:val="24"/>
          <w:lang w:val="fr-FR"/>
        </w:rPr>
      </w:pPr>
    </w:p>
    <w:p w:rsidR="00CA6F72" w:rsidRPr="00CA6F72" w:rsidRDefault="00CA6F72" w:rsidP="00CA6F72">
      <w:pPr>
        <w:jc w:val="both"/>
        <w:rPr>
          <w:b/>
          <w:sz w:val="24"/>
          <w:szCs w:val="24"/>
        </w:rPr>
      </w:pPr>
      <w:r w:rsidRPr="00CA6F72">
        <w:rPr>
          <w:b/>
          <w:sz w:val="24"/>
          <w:szCs w:val="24"/>
        </w:rPr>
        <w:t>I.M.II 3737</w:t>
      </w:r>
    </w:p>
    <w:p w:rsidR="00CA6F72" w:rsidRPr="00CA6F72" w:rsidRDefault="00CA6F72" w:rsidP="00CA6F72">
      <w:pPr>
        <w:jc w:val="both"/>
        <w:rPr>
          <w:b/>
          <w:sz w:val="24"/>
          <w:szCs w:val="24"/>
        </w:rPr>
      </w:pPr>
      <w:r w:rsidRPr="00CA6F72">
        <w:rPr>
          <w:b/>
          <w:sz w:val="24"/>
          <w:szCs w:val="24"/>
        </w:rPr>
        <w:t xml:space="preserve">TIMUŞ, D. ; BUTOIANU, R. ; CIPAGEA, I. </w:t>
      </w:r>
    </w:p>
    <w:p w:rsidR="00CA6F72" w:rsidRPr="00CA6F72" w:rsidRDefault="00CA6F72" w:rsidP="00CA6F72">
      <w:pPr>
        <w:jc w:val="both"/>
        <w:rPr>
          <w:sz w:val="24"/>
          <w:szCs w:val="24"/>
        </w:rPr>
      </w:pPr>
      <w:r w:rsidRPr="00CA6F72">
        <w:rPr>
          <w:sz w:val="24"/>
          <w:szCs w:val="24"/>
        </w:rPr>
        <w:lastRenderedPageBreak/>
        <w:tab/>
        <w:t xml:space="preserve">Malformaţiuni congenitale chistice pulmonare nedepistate clinic şi radiologic / D. Timuş, R. Butoianu, I. Cipagea . – Bucureşti : Imprimeria Căilor Ferate Române, [1945] . - 10 p. ; 19 cm. </w:t>
      </w:r>
    </w:p>
    <w:p w:rsidR="00CA6F72" w:rsidRPr="00CA6F72" w:rsidRDefault="00CA6F72" w:rsidP="00CA6F72">
      <w:pPr>
        <w:jc w:val="both"/>
        <w:rPr>
          <w:sz w:val="24"/>
          <w:szCs w:val="24"/>
        </w:rPr>
      </w:pPr>
      <w:r w:rsidRPr="00CA6F72">
        <w:rPr>
          <w:sz w:val="24"/>
          <w:szCs w:val="24"/>
        </w:rPr>
        <w:tab/>
        <w:t xml:space="preserve">Extras : </w:t>
      </w:r>
      <w:r w:rsidRPr="00CA6F72">
        <w:rPr>
          <w:i/>
          <w:sz w:val="24"/>
          <w:szCs w:val="24"/>
        </w:rPr>
        <w:t>Revista de Pediatrie</w:t>
      </w:r>
      <w:r w:rsidRPr="00CA6F72">
        <w:rPr>
          <w:sz w:val="24"/>
          <w:szCs w:val="24"/>
        </w:rPr>
        <w:t>, Anul IV, Nr. 3, Iulie – Septembrie 1945</w:t>
      </w:r>
    </w:p>
    <w:p w:rsidR="00CA6F72" w:rsidRPr="00CA6F72" w:rsidRDefault="00CA6F72" w:rsidP="00CA6F72">
      <w:pPr>
        <w:tabs>
          <w:tab w:val="left" w:pos="851"/>
        </w:tabs>
        <w:jc w:val="both"/>
        <w:rPr>
          <w:b/>
          <w:sz w:val="24"/>
          <w:szCs w:val="24"/>
          <w:lang w:val="fr-FR"/>
        </w:rPr>
      </w:pPr>
      <w:r w:rsidRPr="00CA6F72">
        <w:rPr>
          <w:sz w:val="24"/>
          <w:szCs w:val="24"/>
        </w:rPr>
        <w:t>616.24:616-053.2</w:t>
      </w:r>
    </w:p>
    <w:p w:rsidR="00CA6F72" w:rsidRPr="00CA6F72" w:rsidRDefault="00CA6F72" w:rsidP="00CA6F72">
      <w:pPr>
        <w:tabs>
          <w:tab w:val="left" w:pos="851"/>
        </w:tabs>
        <w:jc w:val="both"/>
        <w:rPr>
          <w:b/>
          <w:sz w:val="24"/>
          <w:szCs w:val="24"/>
          <w:lang w:val="fr-FR"/>
        </w:rPr>
      </w:pPr>
    </w:p>
    <w:p w:rsidR="00CA6F72" w:rsidRPr="004D2D4F" w:rsidRDefault="00CA6F72" w:rsidP="007F4676">
      <w:pPr>
        <w:tabs>
          <w:tab w:val="left" w:pos="851"/>
        </w:tabs>
        <w:jc w:val="both"/>
        <w:rPr>
          <w:b/>
          <w:sz w:val="24"/>
          <w:szCs w:val="24"/>
          <w:lang w:val="fr-FR"/>
        </w:rPr>
      </w:pPr>
    </w:p>
    <w:p w:rsidR="00EB69AA" w:rsidRPr="004D2D4F" w:rsidRDefault="00EB69AA" w:rsidP="007F4676">
      <w:pPr>
        <w:tabs>
          <w:tab w:val="left" w:pos="851"/>
        </w:tabs>
        <w:jc w:val="both"/>
        <w:rPr>
          <w:b/>
          <w:sz w:val="24"/>
          <w:szCs w:val="24"/>
        </w:rPr>
      </w:pPr>
      <w:r w:rsidRPr="004D2D4F">
        <w:rPr>
          <w:b/>
          <w:sz w:val="24"/>
          <w:szCs w:val="24"/>
          <w:lang w:val="fr-FR"/>
        </w:rPr>
        <w:t>I.M. II 1448</w:t>
      </w:r>
      <w:r w:rsidRPr="004D2D4F">
        <w:rPr>
          <w:b/>
          <w:sz w:val="24"/>
          <w:szCs w:val="24"/>
        </w:rPr>
        <w:t xml:space="preserve">-5 </w:t>
      </w:r>
    </w:p>
    <w:p w:rsidR="00EB69AA" w:rsidRPr="004D2D4F" w:rsidRDefault="00EB69AA" w:rsidP="007F4676">
      <w:pPr>
        <w:tabs>
          <w:tab w:val="left" w:pos="851"/>
        </w:tabs>
        <w:jc w:val="both"/>
        <w:rPr>
          <w:b/>
          <w:sz w:val="24"/>
          <w:szCs w:val="24"/>
        </w:rPr>
      </w:pPr>
      <w:r w:rsidRPr="004D2D4F">
        <w:rPr>
          <w:b/>
          <w:sz w:val="24"/>
          <w:szCs w:val="24"/>
        </w:rPr>
        <w:t xml:space="preserve">TIMUŞ, D. Dimitrie </w:t>
      </w:r>
    </w:p>
    <w:p w:rsidR="00EB69AA" w:rsidRPr="004D2D4F" w:rsidRDefault="00835D3B" w:rsidP="007F4676">
      <w:pPr>
        <w:tabs>
          <w:tab w:val="left" w:pos="851"/>
        </w:tabs>
        <w:jc w:val="both"/>
        <w:rPr>
          <w:sz w:val="24"/>
          <w:szCs w:val="24"/>
        </w:rPr>
      </w:pPr>
      <w:r w:rsidRPr="004D2D4F">
        <w:rPr>
          <w:sz w:val="24"/>
          <w:szCs w:val="24"/>
        </w:rPr>
        <w:tab/>
      </w:r>
      <w:r w:rsidR="00EB69AA" w:rsidRPr="004D2D4F">
        <w:rPr>
          <w:sz w:val="24"/>
          <w:szCs w:val="24"/>
        </w:rPr>
        <w:t>Contribuţiuni la studiul farmaco-dynamiei şi anesteziei / Dimitrie D. Timuş . – Bucureşti : Institutul de Arte Grafice “E.Marvan”, 1934 . – 127p. : tabele, planşe ; 23cm.</w:t>
      </w:r>
    </w:p>
    <w:p w:rsidR="00EB69AA" w:rsidRPr="004D2D4F" w:rsidRDefault="00077A9E" w:rsidP="007F4676">
      <w:pPr>
        <w:tabs>
          <w:tab w:val="left" w:pos="851"/>
        </w:tabs>
        <w:jc w:val="both"/>
        <w:rPr>
          <w:sz w:val="24"/>
          <w:szCs w:val="24"/>
        </w:rPr>
      </w:pPr>
      <w:r w:rsidRPr="004D2D4F">
        <w:rPr>
          <w:sz w:val="24"/>
          <w:szCs w:val="24"/>
        </w:rPr>
        <w:tab/>
      </w:r>
      <w:r w:rsidR="00EB69AA" w:rsidRPr="004D2D4F">
        <w:rPr>
          <w:sz w:val="24"/>
          <w:szCs w:val="24"/>
        </w:rPr>
        <w:t>Bibliogr. p. 124-127</w:t>
      </w:r>
    </w:p>
    <w:p w:rsidR="00EB69AA" w:rsidRPr="004D2D4F" w:rsidRDefault="00077A9E" w:rsidP="007F4676">
      <w:pPr>
        <w:tabs>
          <w:tab w:val="left" w:pos="851"/>
        </w:tabs>
        <w:jc w:val="both"/>
        <w:rPr>
          <w:sz w:val="24"/>
          <w:szCs w:val="24"/>
        </w:rPr>
      </w:pPr>
      <w:r w:rsidRPr="004D2D4F">
        <w:rPr>
          <w:sz w:val="24"/>
          <w:szCs w:val="24"/>
        </w:rPr>
        <w:tab/>
      </w:r>
      <w:r w:rsidR="00EB69AA" w:rsidRPr="004D2D4F">
        <w:rPr>
          <w:sz w:val="24"/>
          <w:szCs w:val="24"/>
        </w:rPr>
        <w:t xml:space="preserve">Teză pentru doctorat în medicina şi chirurgie. Înaintea titlului : Facultatea de Medicină din Bucureşti </w:t>
      </w:r>
    </w:p>
    <w:p w:rsidR="00EB69AA" w:rsidRPr="004D2D4F" w:rsidRDefault="00EB69AA" w:rsidP="007F4676">
      <w:pPr>
        <w:tabs>
          <w:tab w:val="left" w:pos="851"/>
        </w:tabs>
        <w:jc w:val="both"/>
        <w:rPr>
          <w:sz w:val="24"/>
          <w:szCs w:val="24"/>
        </w:rPr>
      </w:pPr>
      <w:r w:rsidRPr="004D2D4F">
        <w:rPr>
          <w:sz w:val="24"/>
          <w:szCs w:val="24"/>
        </w:rPr>
        <w:t>615.216.2</w:t>
      </w:r>
    </w:p>
    <w:p w:rsidR="00EB69AA" w:rsidRPr="004D2D4F" w:rsidRDefault="00EB69AA" w:rsidP="007F4676">
      <w:pPr>
        <w:tabs>
          <w:tab w:val="left" w:pos="851"/>
        </w:tabs>
        <w:jc w:val="both"/>
        <w:rPr>
          <w:sz w:val="24"/>
          <w:szCs w:val="24"/>
          <w:lang w:val="ro-RO"/>
        </w:rPr>
      </w:pPr>
      <w:r w:rsidRPr="004D2D4F">
        <w:rPr>
          <w:sz w:val="24"/>
          <w:szCs w:val="24"/>
        </w:rPr>
        <w:t>616-089.5</w:t>
      </w:r>
    </w:p>
    <w:p w:rsidR="00E1471B" w:rsidRPr="004D2D4F" w:rsidRDefault="00E1471B" w:rsidP="007F4676">
      <w:pPr>
        <w:tabs>
          <w:tab w:val="left" w:pos="851"/>
        </w:tabs>
        <w:jc w:val="both"/>
        <w:rPr>
          <w:sz w:val="24"/>
          <w:szCs w:val="24"/>
        </w:rPr>
      </w:pPr>
    </w:p>
    <w:p w:rsidR="00077A9E" w:rsidRDefault="00077A9E" w:rsidP="007F4676">
      <w:pPr>
        <w:tabs>
          <w:tab w:val="left" w:pos="851"/>
        </w:tabs>
        <w:jc w:val="both"/>
        <w:rPr>
          <w:sz w:val="24"/>
          <w:szCs w:val="24"/>
        </w:rPr>
      </w:pPr>
    </w:p>
    <w:p w:rsidR="00E75C74" w:rsidRPr="00E75C74" w:rsidRDefault="00E75C74" w:rsidP="00E75C74">
      <w:pPr>
        <w:jc w:val="both"/>
        <w:rPr>
          <w:b/>
          <w:sz w:val="24"/>
          <w:szCs w:val="24"/>
        </w:rPr>
      </w:pPr>
      <w:r w:rsidRPr="00E75C74">
        <w:rPr>
          <w:b/>
          <w:sz w:val="24"/>
          <w:szCs w:val="24"/>
        </w:rPr>
        <w:t>I.M.III 1127</w:t>
      </w:r>
    </w:p>
    <w:p w:rsidR="00E75C74" w:rsidRPr="00E75C74" w:rsidRDefault="00E75C74" w:rsidP="00E75C74">
      <w:pPr>
        <w:jc w:val="both"/>
        <w:rPr>
          <w:b/>
          <w:sz w:val="24"/>
          <w:szCs w:val="24"/>
        </w:rPr>
      </w:pPr>
      <w:r w:rsidRPr="00E75C74">
        <w:rPr>
          <w:b/>
          <w:sz w:val="24"/>
          <w:szCs w:val="24"/>
        </w:rPr>
        <w:t xml:space="preserve">TIMUŞ, D. ; HACIG, I. </w:t>
      </w:r>
    </w:p>
    <w:p w:rsidR="00E75C74" w:rsidRPr="00E75C74" w:rsidRDefault="00E75C74" w:rsidP="00E75C74">
      <w:pPr>
        <w:jc w:val="both"/>
        <w:rPr>
          <w:sz w:val="24"/>
          <w:szCs w:val="24"/>
        </w:rPr>
      </w:pPr>
      <w:r w:rsidRPr="00E75C74">
        <w:rPr>
          <w:sz w:val="24"/>
          <w:szCs w:val="24"/>
        </w:rPr>
        <w:tab/>
        <w:t xml:space="preserve">Consideraţiuni generale în jurul unui caz de osteomielită a maxilarului superior, la sugar de 3 luni / D. Timuş, I. Hacig . – [S.l. : s.n., s.a] . - 4 p. ; 23 cm. </w:t>
      </w:r>
    </w:p>
    <w:p w:rsidR="00E75C74" w:rsidRPr="00E75C74" w:rsidRDefault="00E75C74" w:rsidP="00E75C74">
      <w:pPr>
        <w:jc w:val="both"/>
        <w:rPr>
          <w:sz w:val="24"/>
          <w:szCs w:val="24"/>
        </w:rPr>
      </w:pPr>
      <w:r w:rsidRPr="00E75C74">
        <w:rPr>
          <w:sz w:val="24"/>
          <w:szCs w:val="24"/>
        </w:rPr>
        <w:tab/>
        <w:t xml:space="preserve">Extras din </w:t>
      </w:r>
      <w:r w:rsidRPr="00E75C74">
        <w:rPr>
          <w:i/>
          <w:sz w:val="24"/>
          <w:szCs w:val="24"/>
        </w:rPr>
        <w:t>Revista de Stomatologie</w:t>
      </w:r>
      <w:r w:rsidRPr="00E75C74">
        <w:rPr>
          <w:sz w:val="24"/>
          <w:szCs w:val="24"/>
        </w:rPr>
        <w:t>, Nr. 5-6</w:t>
      </w:r>
    </w:p>
    <w:p w:rsidR="00E75C74" w:rsidRPr="00E75C74" w:rsidRDefault="00E75C74" w:rsidP="00E75C74">
      <w:pPr>
        <w:tabs>
          <w:tab w:val="left" w:pos="851"/>
        </w:tabs>
        <w:jc w:val="both"/>
        <w:rPr>
          <w:sz w:val="24"/>
          <w:szCs w:val="24"/>
        </w:rPr>
      </w:pPr>
      <w:r w:rsidRPr="00E75C74">
        <w:rPr>
          <w:sz w:val="24"/>
          <w:szCs w:val="24"/>
        </w:rPr>
        <w:t>616.31:616-053.2</w:t>
      </w:r>
    </w:p>
    <w:p w:rsidR="00E75C74" w:rsidRPr="00E75C74" w:rsidRDefault="00E75C74" w:rsidP="00E75C74">
      <w:pPr>
        <w:tabs>
          <w:tab w:val="left" w:pos="851"/>
        </w:tabs>
        <w:jc w:val="both"/>
        <w:rPr>
          <w:sz w:val="24"/>
          <w:szCs w:val="24"/>
        </w:rPr>
      </w:pPr>
    </w:p>
    <w:p w:rsidR="00E75C74" w:rsidRDefault="00E75C74" w:rsidP="007F4676">
      <w:pPr>
        <w:tabs>
          <w:tab w:val="left" w:pos="851"/>
        </w:tabs>
        <w:jc w:val="both"/>
        <w:rPr>
          <w:sz w:val="24"/>
          <w:szCs w:val="24"/>
        </w:rPr>
      </w:pPr>
    </w:p>
    <w:p w:rsidR="00CA6F72" w:rsidRPr="00CA6F72" w:rsidRDefault="00CA6F72" w:rsidP="00CA6F72">
      <w:pPr>
        <w:jc w:val="both"/>
        <w:rPr>
          <w:b/>
          <w:sz w:val="24"/>
          <w:szCs w:val="24"/>
        </w:rPr>
      </w:pPr>
      <w:r>
        <w:rPr>
          <w:b/>
          <w:sz w:val="24"/>
          <w:szCs w:val="24"/>
        </w:rPr>
        <w:t>I</w:t>
      </w:r>
      <w:r w:rsidRPr="00CA6F72">
        <w:rPr>
          <w:b/>
          <w:sz w:val="24"/>
          <w:szCs w:val="24"/>
        </w:rPr>
        <w:t>.M.II 3738</w:t>
      </w:r>
    </w:p>
    <w:p w:rsidR="00CA6F72" w:rsidRPr="00CA6F72" w:rsidRDefault="00CA6F72" w:rsidP="00CA6F72">
      <w:pPr>
        <w:jc w:val="both"/>
        <w:rPr>
          <w:sz w:val="24"/>
          <w:szCs w:val="24"/>
        </w:rPr>
      </w:pPr>
      <w:r w:rsidRPr="00CA6F72">
        <w:rPr>
          <w:b/>
          <w:sz w:val="24"/>
          <w:szCs w:val="24"/>
        </w:rPr>
        <w:t>TIMUS, D. ; LESCOVAR, E</w:t>
      </w:r>
      <w:r w:rsidRPr="00CA6F72">
        <w:rPr>
          <w:sz w:val="24"/>
          <w:szCs w:val="24"/>
        </w:rPr>
        <w:t xml:space="preserve">. </w:t>
      </w:r>
    </w:p>
    <w:p w:rsidR="00CA6F72" w:rsidRPr="00CA6F72" w:rsidRDefault="00CA6F72" w:rsidP="00CA6F72">
      <w:pPr>
        <w:jc w:val="both"/>
        <w:rPr>
          <w:sz w:val="24"/>
          <w:szCs w:val="24"/>
        </w:rPr>
      </w:pPr>
      <w:r w:rsidRPr="00CA6F72">
        <w:rPr>
          <w:sz w:val="24"/>
          <w:szCs w:val="24"/>
        </w:rPr>
        <w:tab/>
        <w:t xml:space="preserve">Hospitalismul / D. Timus, E. Lescovar . – Bucureşti : Imprimeria Căilor Ferate Române, [1945] . – 13 p. : sch. ; 20 cm. </w:t>
      </w:r>
    </w:p>
    <w:p w:rsidR="00CA6F72" w:rsidRPr="00CA6F72" w:rsidRDefault="00CA6F72" w:rsidP="00CA6F72">
      <w:pPr>
        <w:jc w:val="both"/>
        <w:rPr>
          <w:sz w:val="24"/>
          <w:szCs w:val="24"/>
        </w:rPr>
      </w:pPr>
      <w:r w:rsidRPr="00CA6F72">
        <w:rPr>
          <w:sz w:val="24"/>
          <w:szCs w:val="24"/>
        </w:rPr>
        <w:tab/>
        <w:t xml:space="preserve">Extras : </w:t>
      </w:r>
      <w:r w:rsidRPr="00CA6F72">
        <w:rPr>
          <w:i/>
          <w:sz w:val="24"/>
          <w:szCs w:val="24"/>
        </w:rPr>
        <w:t>Revista de Pediatrie</w:t>
      </w:r>
      <w:r w:rsidRPr="00CA6F72">
        <w:rPr>
          <w:sz w:val="24"/>
          <w:szCs w:val="24"/>
        </w:rPr>
        <w:t>, Anul IV, Nr. 1, Ianuarie –Martie 1945</w:t>
      </w:r>
    </w:p>
    <w:p w:rsidR="00CA6F72" w:rsidRPr="00CA6F72" w:rsidRDefault="00CA6F72" w:rsidP="00CA6F72">
      <w:pPr>
        <w:tabs>
          <w:tab w:val="left" w:pos="851"/>
        </w:tabs>
        <w:jc w:val="both"/>
        <w:rPr>
          <w:sz w:val="24"/>
          <w:szCs w:val="24"/>
        </w:rPr>
      </w:pPr>
      <w:r w:rsidRPr="00CA6F72">
        <w:rPr>
          <w:sz w:val="24"/>
          <w:szCs w:val="24"/>
        </w:rPr>
        <w:t>616-053.2:616.89</w:t>
      </w:r>
    </w:p>
    <w:p w:rsidR="00CA6F72" w:rsidRPr="00CA6F72" w:rsidRDefault="00CA6F72" w:rsidP="00CA6F72">
      <w:pPr>
        <w:tabs>
          <w:tab w:val="left" w:pos="851"/>
        </w:tabs>
        <w:jc w:val="both"/>
        <w:rPr>
          <w:sz w:val="24"/>
          <w:szCs w:val="24"/>
        </w:rPr>
      </w:pPr>
    </w:p>
    <w:p w:rsidR="00CA6F72" w:rsidRDefault="00CA6F72" w:rsidP="007F4676">
      <w:pPr>
        <w:tabs>
          <w:tab w:val="left" w:pos="851"/>
        </w:tabs>
        <w:jc w:val="both"/>
        <w:rPr>
          <w:sz w:val="24"/>
          <w:szCs w:val="24"/>
        </w:rPr>
      </w:pPr>
    </w:p>
    <w:p w:rsidR="00F778D5" w:rsidRPr="00F778D5" w:rsidRDefault="00F778D5" w:rsidP="00F778D5">
      <w:pPr>
        <w:jc w:val="both"/>
        <w:rPr>
          <w:b/>
          <w:sz w:val="24"/>
          <w:szCs w:val="24"/>
        </w:rPr>
      </w:pPr>
      <w:r w:rsidRPr="00F778D5">
        <w:rPr>
          <w:b/>
          <w:sz w:val="24"/>
          <w:szCs w:val="24"/>
        </w:rPr>
        <w:t>I.M.II 3733</w:t>
      </w:r>
    </w:p>
    <w:p w:rsidR="00F778D5" w:rsidRPr="00F778D5" w:rsidRDefault="00F778D5" w:rsidP="00F778D5">
      <w:pPr>
        <w:jc w:val="both"/>
        <w:rPr>
          <w:b/>
          <w:sz w:val="24"/>
          <w:szCs w:val="24"/>
        </w:rPr>
      </w:pPr>
      <w:r w:rsidRPr="00F778D5">
        <w:rPr>
          <w:b/>
          <w:sz w:val="24"/>
          <w:szCs w:val="24"/>
        </w:rPr>
        <w:t xml:space="preserve">TIMUŞ, D. ; PETRESCU, Ch. </w:t>
      </w:r>
    </w:p>
    <w:p w:rsidR="00F778D5" w:rsidRPr="00F778D5" w:rsidRDefault="00F778D5" w:rsidP="00F778D5">
      <w:pPr>
        <w:jc w:val="both"/>
        <w:rPr>
          <w:sz w:val="24"/>
          <w:szCs w:val="24"/>
        </w:rPr>
      </w:pPr>
      <w:r w:rsidRPr="00F778D5">
        <w:rPr>
          <w:sz w:val="24"/>
          <w:szCs w:val="24"/>
        </w:rPr>
        <w:tab/>
        <w:t xml:space="preserve">Creşterea, ocrotirea şi educaţia orfanilor de rasboiu în colegiile militare / D. Timuş, Ch. Petrescu . – Bucureşti : Imprimeria Căilor Ferate Române, [1945] . – 15 p. : tab. ; 20 cm. </w:t>
      </w:r>
    </w:p>
    <w:p w:rsidR="00F778D5" w:rsidRPr="00F778D5" w:rsidRDefault="00F778D5" w:rsidP="00F778D5">
      <w:pPr>
        <w:jc w:val="both"/>
        <w:rPr>
          <w:sz w:val="24"/>
          <w:szCs w:val="24"/>
        </w:rPr>
      </w:pPr>
      <w:r w:rsidRPr="00F778D5">
        <w:rPr>
          <w:sz w:val="24"/>
          <w:szCs w:val="24"/>
        </w:rPr>
        <w:tab/>
        <w:t xml:space="preserve">Extras : </w:t>
      </w:r>
      <w:r w:rsidRPr="00F778D5">
        <w:rPr>
          <w:i/>
          <w:sz w:val="24"/>
          <w:szCs w:val="24"/>
        </w:rPr>
        <w:t>Revista de Pediatrie</w:t>
      </w:r>
      <w:r w:rsidRPr="00F778D5">
        <w:rPr>
          <w:sz w:val="24"/>
          <w:szCs w:val="24"/>
        </w:rPr>
        <w:t xml:space="preserve">, Anul IV, Nr. 4, Octombrie – Decembrie 1945 </w:t>
      </w:r>
    </w:p>
    <w:p w:rsidR="00F778D5" w:rsidRPr="00F778D5" w:rsidRDefault="00F778D5" w:rsidP="00F778D5">
      <w:pPr>
        <w:tabs>
          <w:tab w:val="left" w:pos="851"/>
        </w:tabs>
        <w:jc w:val="both"/>
        <w:rPr>
          <w:sz w:val="24"/>
          <w:szCs w:val="24"/>
        </w:rPr>
      </w:pPr>
      <w:r w:rsidRPr="00F778D5">
        <w:rPr>
          <w:sz w:val="24"/>
          <w:szCs w:val="24"/>
        </w:rPr>
        <w:t>616-053.2:613.95</w:t>
      </w:r>
    </w:p>
    <w:p w:rsidR="00F778D5" w:rsidRPr="00F778D5" w:rsidRDefault="00F778D5" w:rsidP="007F4676">
      <w:pPr>
        <w:tabs>
          <w:tab w:val="left" w:pos="851"/>
        </w:tabs>
        <w:jc w:val="both"/>
        <w:rPr>
          <w:sz w:val="24"/>
          <w:szCs w:val="24"/>
        </w:rPr>
      </w:pPr>
    </w:p>
    <w:p w:rsidR="00565F28" w:rsidRDefault="00565F28" w:rsidP="007F4676">
      <w:pPr>
        <w:tabs>
          <w:tab w:val="left" w:pos="851"/>
        </w:tabs>
        <w:jc w:val="both"/>
        <w:rPr>
          <w:sz w:val="24"/>
          <w:szCs w:val="24"/>
        </w:rPr>
      </w:pPr>
    </w:p>
    <w:p w:rsidR="00565F28" w:rsidRPr="00565F28" w:rsidRDefault="00565F28" w:rsidP="00565F28">
      <w:pPr>
        <w:jc w:val="both"/>
        <w:rPr>
          <w:b/>
          <w:sz w:val="24"/>
          <w:szCs w:val="24"/>
        </w:rPr>
      </w:pPr>
      <w:r w:rsidRPr="00565F28">
        <w:rPr>
          <w:b/>
          <w:sz w:val="24"/>
          <w:szCs w:val="24"/>
        </w:rPr>
        <w:t>I.M.III 1135</w:t>
      </w:r>
    </w:p>
    <w:p w:rsidR="00565F28" w:rsidRPr="00565F28" w:rsidRDefault="00565F28" w:rsidP="00565F28">
      <w:pPr>
        <w:jc w:val="both"/>
        <w:rPr>
          <w:b/>
          <w:sz w:val="24"/>
          <w:szCs w:val="24"/>
        </w:rPr>
      </w:pPr>
      <w:r w:rsidRPr="00565F28">
        <w:rPr>
          <w:b/>
          <w:sz w:val="24"/>
          <w:szCs w:val="24"/>
        </w:rPr>
        <w:t xml:space="preserve">TIMUŞ, D. ; PETRESCU, Coman, V. </w:t>
      </w:r>
    </w:p>
    <w:p w:rsidR="00565F28" w:rsidRPr="00565F28" w:rsidRDefault="00565F28" w:rsidP="00565F28">
      <w:pPr>
        <w:jc w:val="both"/>
        <w:rPr>
          <w:sz w:val="24"/>
          <w:szCs w:val="24"/>
        </w:rPr>
      </w:pPr>
      <w:r w:rsidRPr="00565F28">
        <w:rPr>
          <w:sz w:val="24"/>
          <w:szCs w:val="24"/>
        </w:rPr>
        <w:lastRenderedPageBreak/>
        <w:tab/>
        <w:t xml:space="preserve">Greşeli în alimentaţia sugarilor şi copiilor / D. Timuş, Coman V. Petrescu . – Bucureşti : Tip. Cultura, 1943 . – 15 p. ; 24 cm. </w:t>
      </w:r>
    </w:p>
    <w:p w:rsidR="00565F28" w:rsidRPr="00565F28" w:rsidRDefault="00565F28" w:rsidP="00565F28">
      <w:pPr>
        <w:jc w:val="both"/>
        <w:rPr>
          <w:sz w:val="24"/>
          <w:szCs w:val="24"/>
        </w:rPr>
      </w:pPr>
      <w:r w:rsidRPr="00565F28">
        <w:rPr>
          <w:sz w:val="24"/>
          <w:szCs w:val="24"/>
        </w:rPr>
        <w:tab/>
        <w:t xml:space="preserve">Extras : </w:t>
      </w:r>
      <w:r w:rsidRPr="00565F28">
        <w:rPr>
          <w:i/>
          <w:sz w:val="24"/>
          <w:szCs w:val="24"/>
        </w:rPr>
        <w:t>Revista de Pediatrie</w:t>
      </w:r>
      <w:r w:rsidRPr="00565F28">
        <w:rPr>
          <w:sz w:val="24"/>
          <w:szCs w:val="24"/>
        </w:rPr>
        <w:t>, Anul 1, Nr. 4, Iulie –August 1943</w:t>
      </w:r>
    </w:p>
    <w:p w:rsidR="00565F28" w:rsidRPr="00565F28" w:rsidRDefault="00565F28" w:rsidP="00565F28">
      <w:pPr>
        <w:tabs>
          <w:tab w:val="left" w:pos="851"/>
        </w:tabs>
        <w:jc w:val="both"/>
        <w:rPr>
          <w:sz w:val="24"/>
          <w:szCs w:val="24"/>
        </w:rPr>
      </w:pPr>
      <w:r w:rsidRPr="00565F28">
        <w:rPr>
          <w:sz w:val="24"/>
          <w:szCs w:val="24"/>
        </w:rPr>
        <w:t>616-053.2</w:t>
      </w:r>
    </w:p>
    <w:p w:rsidR="00565F28" w:rsidRPr="00565F28" w:rsidRDefault="00565F28" w:rsidP="00565F28">
      <w:pPr>
        <w:tabs>
          <w:tab w:val="left" w:pos="851"/>
        </w:tabs>
        <w:jc w:val="both"/>
        <w:rPr>
          <w:sz w:val="24"/>
          <w:szCs w:val="24"/>
        </w:rPr>
      </w:pPr>
    </w:p>
    <w:p w:rsidR="00565F28" w:rsidRPr="004D2D4F" w:rsidRDefault="00565F28" w:rsidP="00565F28">
      <w:pPr>
        <w:tabs>
          <w:tab w:val="left" w:pos="851"/>
        </w:tabs>
        <w:jc w:val="both"/>
        <w:rPr>
          <w:sz w:val="24"/>
          <w:szCs w:val="24"/>
        </w:rPr>
      </w:pPr>
    </w:p>
    <w:p w:rsidR="00E1471B" w:rsidRPr="004D2D4F" w:rsidRDefault="00E1471B" w:rsidP="007F4676">
      <w:pPr>
        <w:tabs>
          <w:tab w:val="left" w:pos="851"/>
        </w:tabs>
        <w:jc w:val="both"/>
        <w:rPr>
          <w:b/>
          <w:sz w:val="24"/>
          <w:szCs w:val="24"/>
        </w:rPr>
      </w:pPr>
      <w:r w:rsidRPr="004D2D4F">
        <w:rPr>
          <w:b/>
          <w:sz w:val="24"/>
          <w:szCs w:val="24"/>
        </w:rPr>
        <w:t>I.M. II 1382</w:t>
      </w:r>
    </w:p>
    <w:p w:rsidR="00E1471B" w:rsidRPr="004D2D4F" w:rsidRDefault="00E1471B" w:rsidP="007F4676">
      <w:pPr>
        <w:tabs>
          <w:tab w:val="left" w:pos="851"/>
        </w:tabs>
        <w:jc w:val="both"/>
        <w:rPr>
          <w:b/>
          <w:sz w:val="24"/>
          <w:szCs w:val="24"/>
        </w:rPr>
      </w:pPr>
      <w:r w:rsidRPr="004D2D4F">
        <w:rPr>
          <w:b/>
          <w:sz w:val="24"/>
          <w:szCs w:val="24"/>
        </w:rPr>
        <w:t>TIMUŞ, D. ;</w:t>
      </w:r>
      <w:r w:rsidR="00AF7013">
        <w:rPr>
          <w:b/>
          <w:sz w:val="24"/>
          <w:szCs w:val="24"/>
        </w:rPr>
        <w:t xml:space="preserve"> </w:t>
      </w:r>
      <w:r w:rsidRPr="004D2D4F">
        <w:rPr>
          <w:b/>
          <w:sz w:val="24"/>
          <w:szCs w:val="24"/>
        </w:rPr>
        <w:t>PETRESCU-COMAN, V.</w:t>
      </w:r>
    </w:p>
    <w:p w:rsidR="00E1471B" w:rsidRPr="004D2D4F" w:rsidRDefault="00835D3B" w:rsidP="007F4676">
      <w:pPr>
        <w:tabs>
          <w:tab w:val="left" w:pos="851"/>
        </w:tabs>
        <w:jc w:val="both"/>
        <w:rPr>
          <w:sz w:val="24"/>
          <w:szCs w:val="24"/>
        </w:rPr>
      </w:pPr>
      <w:r w:rsidRPr="004D2D4F">
        <w:rPr>
          <w:sz w:val="24"/>
          <w:szCs w:val="24"/>
        </w:rPr>
        <w:tab/>
      </w:r>
      <w:r w:rsidR="00E1471B" w:rsidRPr="004D2D4F">
        <w:rPr>
          <w:sz w:val="24"/>
          <w:szCs w:val="24"/>
        </w:rPr>
        <w:t>Lactocidemia adrenalitică ca probă de explorare funcţională a ficatului la sugar şi copil / D.Timuş, V.Petrescu-Coman . –Bucureşti : Institutul de Arte Grafice “Eminescu : S.A., 1941 . – 16p. : fig..;20cm.</w:t>
      </w:r>
    </w:p>
    <w:p w:rsidR="00E1471B" w:rsidRPr="004D2D4F" w:rsidRDefault="00077A9E" w:rsidP="007F4676">
      <w:pPr>
        <w:tabs>
          <w:tab w:val="left" w:pos="851"/>
        </w:tabs>
        <w:jc w:val="both"/>
        <w:rPr>
          <w:sz w:val="24"/>
          <w:szCs w:val="24"/>
        </w:rPr>
      </w:pPr>
      <w:r w:rsidRPr="004D2D4F">
        <w:rPr>
          <w:sz w:val="24"/>
          <w:szCs w:val="24"/>
        </w:rPr>
        <w:tab/>
      </w:r>
      <w:r w:rsidR="00E1471B" w:rsidRPr="004D2D4F">
        <w:rPr>
          <w:sz w:val="24"/>
          <w:szCs w:val="24"/>
        </w:rPr>
        <w:t>Extras din “România Medicală”, 1 Decembrie 1941</w:t>
      </w:r>
    </w:p>
    <w:p w:rsidR="00B20706" w:rsidRPr="004D2D4F" w:rsidRDefault="00E1471B" w:rsidP="007F4676">
      <w:pPr>
        <w:tabs>
          <w:tab w:val="left" w:pos="851"/>
        </w:tabs>
        <w:jc w:val="both"/>
        <w:rPr>
          <w:sz w:val="24"/>
          <w:szCs w:val="24"/>
        </w:rPr>
      </w:pPr>
      <w:r w:rsidRPr="004D2D4F">
        <w:rPr>
          <w:sz w:val="24"/>
          <w:szCs w:val="24"/>
        </w:rPr>
        <w:t xml:space="preserve">616.36-053.2 </w:t>
      </w:r>
    </w:p>
    <w:p w:rsidR="00B20706" w:rsidRDefault="00B20706" w:rsidP="007F4676">
      <w:pPr>
        <w:tabs>
          <w:tab w:val="left" w:pos="851"/>
        </w:tabs>
        <w:jc w:val="both"/>
        <w:rPr>
          <w:sz w:val="24"/>
          <w:szCs w:val="24"/>
        </w:rPr>
      </w:pPr>
    </w:p>
    <w:p w:rsidR="00AF7013" w:rsidRDefault="00AF7013" w:rsidP="007F4676">
      <w:pPr>
        <w:tabs>
          <w:tab w:val="left" w:pos="851"/>
        </w:tabs>
        <w:jc w:val="both"/>
        <w:rPr>
          <w:sz w:val="24"/>
          <w:szCs w:val="24"/>
        </w:rPr>
      </w:pPr>
    </w:p>
    <w:p w:rsidR="00AF7013" w:rsidRPr="00AF7013" w:rsidRDefault="00AF7013" w:rsidP="00AF7013">
      <w:pPr>
        <w:jc w:val="both"/>
        <w:rPr>
          <w:b/>
          <w:sz w:val="24"/>
          <w:szCs w:val="24"/>
        </w:rPr>
      </w:pPr>
      <w:r w:rsidRPr="00AF7013">
        <w:rPr>
          <w:b/>
          <w:sz w:val="24"/>
          <w:szCs w:val="24"/>
        </w:rPr>
        <w:t>I.M.III 1136</w:t>
      </w:r>
    </w:p>
    <w:p w:rsidR="00AF7013" w:rsidRPr="00AF7013" w:rsidRDefault="00AF7013" w:rsidP="00AF7013">
      <w:pPr>
        <w:jc w:val="both"/>
        <w:rPr>
          <w:b/>
          <w:sz w:val="24"/>
          <w:szCs w:val="24"/>
        </w:rPr>
      </w:pPr>
      <w:r w:rsidRPr="00AF7013">
        <w:rPr>
          <w:b/>
          <w:sz w:val="24"/>
          <w:szCs w:val="24"/>
        </w:rPr>
        <w:t xml:space="preserve">TIMUŞ, D. ; PETRESCU-COMAN, V. </w:t>
      </w:r>
    </w:p>
    <w:p w:rsidR="00AF7013" w:rsidRPr="00AF7013" w:rsidRDefault="00AF7013" w:rsidP="00AF7013">
      <w:pPr>
        <w:jc w:val="both"/>
        <w:rPr>
          <w:sz w:val="24"/>
          <w:szCs w:val="24"/>
        </w:rPr>
      </w:pPr>
      <w:r w:rsidRPr="00AF7013">
        <w:rPr>
          <w:b/>
          <w:sz w:val="24"/>
          <w:szCs w:val="24"/>
        </w:rPr>
        <w:tab/>
      </w:r>
      <w:r w:rsidRPr="00AF7013">
        <w:rPr>
          <w:sz w:val="24"/>
          <w:szCs w:val="24"/>
        </w:rPr>
        <w:t xml:space="preserve">Tratamentul vulvo-vaginale / D. Timuş, V. Petrescu-Coman . – Bucureşti : Tip. Cultura, 1943 . – p. 443 - 453 ; 24 cm. </w:t>
      </w:r>
    </w:p>
    <w:p w:rsidR="00AF7013" w:rsidRPr="00AF7013" w:rsidRDefault="00AF7013" w:rsidP="00AF7013">
      <w:pPr>
        <w:jc w:val="both"/>
        <w:rPr>
          <w:sz w:val="24"/>
          <w:szCs w:val="24"/>
        </w:rPr>
      </w:pPr>
      <w:r w:rsidRPr="00AF7013">
        <w:rPr>
          <w:sz w:val="24"/>
          <w:szCs w:val="24"/>
        </w:rPr>
        <w:tab/>
        <w:t xml:space="preserve">Extras : </w:t>
      </w:r>
      <w:r w:rsidRPr="00AF7013">
        <w:rPr>
          <w:i/>
          <w:sz w:val="24"/>
          <w:szCs w:val="24"/>
        </w:rPr>
        <w:t>Revista de Pediatrie</w:t>
      </w:r>
      <w:r w:rsidRPr="00AF7013">
        <w:rPr>
          <w:sz w:val="24"/>
          <w:szCs w:val="24"/>
        </w:rPr>
        <w:t>, Anul II, Nr. 5, Septembrie–Octombrie 1943</w:t>
      </w:r>
    </w:p>
    <w:p w:rsidR="00AF7013" w:rsidRPr="00AF7013" w:rsidRDefault="00AF7013" w:rsidP="00AF7013">
      <w:pPr>
        <w:tabs>
          <w:tab w:val="left" w:pos="851"/>
        </w:tabs>
        <w:jc w:val="both"/>
        <w:rPr>
          <w:sz w:val="24"/>
          <w:szCs w:val="24"/>
        </w:rPr>
      </w:pPr>
      <w:r w:rsidRPr="00AF7013">
        <w:rPr>
          <w:sz w:val="24"/>
          <w:szCs w:val="24"/>
        </w:rPr>
        <w:t>616-053.2:618.15/16</w:t>
      </w:r>
    </w:p>
    <w:p w:rsidR="00751154" w:rsidRDefault="00751154" w:rsidP="00AF7013">
      <w:pPr>
        <w:tabs>
          <w:tab w:val="left" w:pos="851"/>
        </w:tabs>
        <w:jc w:val="both"/>
        <w:rPr>
          <w:sz w:val="24"/>
          <w:szCs w:val="24"/>
        </w:rPr>
      </w:pPr>
    </w:p>
    <w:p w:rsidR="009929BD" w:rsidRDefault="009929BD" w:rsidP="00AF7013">
      <w:pPr>
        <w:tabs>
          <w:tab w:val="left" w:pos="851"/>
        </w:tabs>
        <w:jc w:val="both"/>
        <w:rPr>
          <w:sz w:val="24"/>
          <w:szCs w:val="24"/>
        </w:rPr>
      </w:pPr>
    </w:p>
    <w:p w:rsidR="00557A9A" w:rsidRPr="00557A9A" w:rsidRDefault="00557A9A" w:rsidP="00557A9A">
      <w:pPr>
        <w:rPr>
          <w:b/>
          <w:sz w:val="24"/>
          <w:szCs w:val="24"/>
          <w:lang w:val="ro-RO"/>
        </w:rPr>
      </w:pPr>
      <w:r w:rsidRPr="00557A9A">
        <w:rPr>
          <w:b/>
          <w:sz w:val="24"/>
          <w:szCs w:val="24"/>
          <w:lang w:val="ro-RO"/>
        </w:rPr>
        <w:t>I.M. II 4222</w:t>
      </w:r>
    </w:p>
    <w:p w:rsidR="00557A9A" w:rsidRPr="00557A9A" w:rsidRDefault="00557A9A" w:rsidP="00557A9A">
      <w:pPr>
        <w:jc w:val="both"/>
        <w:rPr>
          <w:b/>
          <w:sz w:val="24"/>
          <w:szCs w:val="24"/>
        </w:rPr>
      </w:pPr>
      <w:r w:rsidRPr="00557A9A">
        <w:rPr>
          <w:b/>
          <w:sz w:val="24"/>
          <w:szCs w:val="24"/>
          <w:lang w:val="ro-RO"/>
        </w:rPr>
        <w:t xml:space="preserve">TIMUŞ, D. Dr. </w:t>
      </w:r>
      <w:r w:rsidRPr="00557A9A">
        <w:rPr>
          <w:b/>
          <w:sz w:val="24"/>
          <w:szCs w:val="24"/>
        </w:rPr>
        <w:t xml:space="preserve">; PETRESCU–COMAN, V. Dr. ; DUMITRESCU, Elena Dr. </w:t>
      </w:r>
    </w:p>
    <w:p w:rsidR="00557A9A" w:rsidRPr="00557A9A" w:rsidRDefault="00557A9A" w:rsidP="00557A9A">
      <w:pPr>
        <w:jc w:val="both"/>
        <w:rPr>
          <w:sz w:val="24"/>
          <w:szCs w:val="24"/>
        </w:rPr>
      </w:pPr>
      <w:r w:rsidRPr="00557A9A">
        <w:rPr>
          <w:b/>
          <w:sz w:val="24"/>
          <w:szCs w:val="24"/>
        </w:rPr>
        <w:tab/>
      </w:r>
      <w:r w:rsidRPr="00557A9A">
        <w:rPr>
          <w:sz w:val="24"/>
          <w:szCs w:val="24"/>
        </w:rPr>
        <w:t xml:space="preserve">Sindromul azotemic în entero – colita dizenteriformă la copil / Dr. D. Timuş, Dr. V. Petrescu-Coman . – Bucureşti : Tipografia “Cultura”, 1942 . – 9 p. : tab. ; 24 cm. </w:t>
      </w:r>
    </w:p>
    <w:p w:rsidR="00557A9A" w:rsidRPr="00557A9A" w:rsidRDefault="00557A9A" w:rsidP="00557A9A">
      <w:pPr>
        <w:jc w:val="both"/>
        <w:rPr>
          <w:sz w:val="24"/>
          <w:szCs w:val="24"/>
        </w:rPr>
      </w:pPr>
      <w:r w:rsidRPr="00557A9A">
        <w:rPr>
          <w:sz w:val="24"/>
          <w:szCs w:val="24"/>
        </w:rPr>
        <w:tab/>
        <w:t>Bibliogr.p. 8-9</w:t>
      </w:r>
    </w:p>
    <w:p w:rsidR="00557A9A" w:rsidRPr="00557A9A" w:rsidRDefault="00557A9A" w:rsidP="00557A9A">
      <w:pPr>
        <w:jc w:val="both"/>
        <w:rPr>
          <w:sz w:val="24"/>
          <w:szCs w:val="24"/>
        </w:rPr>
      </w:pPr>
      <w:r w:rsidRPr="00557A9A">
        <w:rPr>
          <w:sz w:val="24"/>
          <w:szCs w:val="24"/>
        </w:rPr>
        <w:tab/>
        <w:t xml:space="preserve">Extras : </w:t>
      </w:r>
      <w:r w:rsidRPr="00557A9A">
        <w:rPr>
          <w:i/>
          <w:sz w:val="24"/>
          <w:szCs w:val="24"/>
        </w:rPr>
        <w:t>Revista de Pediatrie</w:t>
      </w:r>
      <w:r w:rsidRPr="00557A9A">
        <w:rPr>
          <w:sz w:val="24"/>
          <w:szCs w:val="24"/>
        </w:rPr>
        <w:t xml:space="preserve">, Anul I, Noembrie - Decembrie 1942 </w:t>
      </w:r>
    </w:p>
    <w:p w:rsidR="00557A9A" w:rsidRPr="00557A9A" w:rsidRDefault="00557A9A" w:rsidP="00557A9A">
      <w:pPr>
        <w:jc w:val="both"/>
        <w:rPr>
          <w:sz w:val="24"/>
          <w:szCs w:val="24"/>
        </w:rPr>
      </w:pPr>
      <w:r w:rsidRPr="00557A9A">
        <w:rPr>
          <w:sz w:val="24"/>
          <w:szCs w:val="24"/>
        </w:rPr>
        <w:t>616-053.2</w:t>
      </w:r>
    </w:p>
    <w:p w:rsidR="00557A9A" w:rsidRPr="00557A9A" w:rsidRDefault="00557A9A" w:rsidP="00557A9A">
      <w:pPr>
        <w:jc w:val="both"/>
        <w:rPr>
          <w:sz w:val="24"/>
          <w:szCs w:val="24"/>
        </w:rPr>
      </w:pPr>
      <w:r w:rsidRPr="00557A9A">
        <w:rPr>
          <w:sz w:val="24"/>
          <w:szCs w:val="24"/>
        </w:rPr>
        <w:t>616-002.8</w:t>
      </w:r>
      <w:r w:rsidRPr="00557A9A">
        <w:rPr>
          <w:sz w:val="24"/>
          <w:szCs w:val="24"/>
        </w:rPr>
        <w:tab/>
      </w:r>
      <w:r w:rsidRPr="00557A9A">
        <w:rPr>
          <w:sz w:val="24"/>
          <w:szCs w:val="24"/>
        </w:rPr>
        <w:tab/>
      </w:r>
      <w:r w:rsidRPr="00557A9A">
        <w:rPr>
          <w:sz w:val="24"/>
          <w:szCs w:val="24"/>
        </w:rPr>
        <w:tab/>
      </w:r>
      <w:r w:rsidRPr="00557A9A">
        <w:rPr>
          <w:sz w:val="24"/>
          <w:szCs w:val="24"/>
        </w:rPr>
        <w:tab/>
      </w:r>
      <w:r w:rsidRPr="00557A9A">
        <w:rPr>
          <w:sz w:val="24"/>
          <w:szCs w:val="24"/>
        </w:rPr>
        <w:tab/>
      </w:r>
      <w:r w:rsidRPr="00557A9A">
        <w:rPr>
          <w:sz w:val="24"/>
          <w:szCs w:val="24"/>
        </w:rPr>
        <w:tab/>
      </w:r>
      <w:r w:rsidRPr="00557A9A">
        <w:rPr>
          <w:sz w:val="24"/>
          <w:szCs w:val="24"/>
        </w:rPr>
        <w:tab/>
      </w:r>
    </w:p>
    <w:p w:rsidR="00557A9A" w:rsidRPr="00557A9A" w:rsidRDefault="00557A9A" w:rsidP="00AF7013">
      <w:pPr>
        <w:tabs>
          <w:tab w:val="left" w:pos="851"/>
        </w:tabs>
        <w:jc w:val="both"/>
        <w:rPr>
          <w:sz w:val="24"/>
          <w:szCs w:val="24"/>
        </w:rPr>
      </w:pPr>
    </w:p>
    <w:p w:rsidR="00557A9A" w:rsidRDefault="00557A9A" w:rsidP="00AF7013">
      <w:pPr>
        <w:tabs>
          <w:tab w:val="left" w:pos="851"/>
        </w:tabs>
        <w:jc w:val="both"/>
        <w:rPr>
          <w:sz w:val="24"/>
          <w:szCs w:val="24"/>
        </w:rPr>
      </w:pPr>
    </w:p>
    <w:p w:rsidR="009929BD" w:rsidRPr="009929BD" w:rsidRDefault="009929BD" w:rsidP="009929BD">
      <w:pPr>
        <w:jc w:val="both"/>
        <w:rPr>
          <w:b/>
          <w:sz w:val="24"/>
          <w:szCs w:val="24"/>
        </w:rPr>
      </w:pPr>
      <w:r w:rsidRPr="009929BD">
        <w:rPr>
          <w:b/>
          <w:sz w:val="24"/>
          <w:szCs w:val="24"/>
        </w:rPr>
        <w:t>I.M.III 1123</w:t>
      </w:r>
    </w:p>
    <w:p w:rsidR="009929BD" w:rsidRPr="009929BD" w:rsidRDefault="009929BD" w:rsidP="009929BD">
      <w:pPr>
        <w:jc w:val="both"/>
        <w:rPr>
          <w:b/>
          <w:sz w:val="24"/>
          <w:szCs w:val="24"/>
        </w:rPr>
      </w:pPr>
      <w:r w:rsidRPr="009929BD">
        <w:rPr>
          <w:b/>
          <w:sz w:val="24"/>
          <w:szCs w:val="24"/>
        </w:rPr>
        <w:t xml:space="preserve">TIMUŞ, D. ; PETRESCU-COMAN, V. ; MEDEŞAN, F. </w:t>
      </w:r>
    </w:p>
    <w:p w:rsidR="009929BD" w:rsidRPr="009929BD" w:rsidRDefault="009929BD" w:rsidP="009929BD">
      <w:pPr>
        <w:jc w:val="both"/>
        <w:rPr>
          <w:sz w:val="24"/>
          <w:szCs w:val="24"/>
        </w:rPr>
      </w:pPr>
      <w:r w:rsidRPr="009929BD">
        <w:rPr>
          <w:sz w:val="24"/>
          <w:szCs w:val="24"/>
        </w:rPr>
        <w:tab/>
        <w:t xml:space="preserve">Cloruro-cristalizarea cu lichid cefalo-rahidian normal şi patologic la sugar şi copil / D. Timuş, V. Petrescu-Coman, F. Medeşan . – Bucureşti : Tip. Cultura, 1943 . – p. 259 - 265 ; 24 cm. </w:t>
      </w:r>
    </w:p>
    <w:p w:rsidR="009929BD" w:rsidRPr="009929BD" w:rsidRDefault="009929BD" w:rsidP="009929BD">
      <w:pPr>
        <w:jc w:val="both"/>
        <w:rPr>
          <w:sz w:val="24"/>
          <w:szCs w:val="24"/>
        </w:rPr>
      </w:pPr>
      <w:r w:rsidRPr="009929BD">
        <w:rPr>
          <w:sz w:val="24"/>
          <w:szCs w:val="24"/>
        </w:rPr>
        <w:tab/>
        <w:t xml:space="preserve">Extras : </w:t>
      </w:r>
      <w:r w:rsidRPr="009929BD">
        <w:rPr>
          <w:i/>
          <w:sz w:val="24"/>
          <w:szCs w:val="24"/>
        </w:rPr>
        <w:t>Revista de Pediatrie</w:t>
      </w:r>
      <w:r w:rsidRPr="009929BD">
        <w:rPr>
          <w:sz w:val="24"/>
          <w:szCs w:val="24"/>
        </w:rPr>
        <w:t>, Anul II, Nr. 3, Mai-Iunie 1943</w:t>
      </w:r>
    </w:p>
    <w:p w:rsidR="009929BD" w:rsidRPr="009929BD" w:rsidRDefault="009929BD" w:rsidP="009929BD">
      <w:pPr>
        <w:tabs>
          <w:tab w:val="left" w:pos="851"/>
        </w:tabs>
        <w:jc w:val="both"/>
        <w:rPr>
          <w:sz w:val="24"/>
          <w:szCs w:val="24"/>
        </w:rPr>
      </w:pPr>
      <w:r w:rsidRPr="009929BD">
        <w:rPr>
          <w:sz w:val="24"/>
          <w:szCs w:val="24"/>
        </w:rPr>
        <w:t>616-053.2</w:t>
      </w:r>
    </w:p>
    <w:p w:rsidR="009929BD" w:rsidRPr="009929BD" w:rsidRDefault="009929BD" w:rsidP="009929BD">
      <w:pPr>
        <w:tabs>
          <w:tab w:val="left" w:pos="851"/>
        </w:tabs>
        <w:jc w:val="both"/>
        <w:rPr>
          <w:sz w:val="24"/>
          <w:szCs w:val="24"/>
        </w:rPr>
      </w:pPr>
    </w:p>
    <w:p w:rsidR="00AF7013" w:rsidRPr="009929BD" w:rsidRDefault="00AF7013" w:rsidP="009929BD">
      <w:pPr>
        <w:tabs>
          <w:tab w:val="left" w:pos="851"/>
        </w:tabs>
        <w:jc w:val="both"/>
        <w:rPr>
          <w:sz w:val="24"/>
          <w:szCs w:val="24"/>
        </w:rPr>
      </w:pPr>
    </w:p>
    <w:p w:rsidR="00D15E1E" w:rsidRPr="00D15E1E" w:rsidRDefault="00D15E1E" w:rsidP="00D15E1E">
      <w:pPr>
        <w:jc w:val="both"/>
        <w:rPr>
          <w:b/>
          <w:sz w:val="24"/>
          <w:szCs w:val="24"/>
        </w:rPr>
      </w:pPr>
      <w:r w:rsidRPr="00D15E1E">
        <w:rPr>
          <w:b/>
          <w:sz w:val="24"/>
          <w:szCs w:val="24"/>
        </w:rPr>
        <w:t>I.M.III 1134</w:t>
      </w:r>
    </w:p>
    <w:p w:rsidR="00D15E1E" w:rsidRPr="00D15E1E" w:rsidRDefault="00D15E1E" w:rsidP="00D15E1E">
      <w:pPr>
        <w:jc w:val="both"/>
        <w:rPr>
          <w:b/>
          <w:sz w:val="24"/>
          <w:szCs w:val="24"/>
        </w:rPr>
      </w:pPr>
      <w:r w:rsidRPr="00D15E1E">
        <w:rPr>
          <w:b/>
          <w:sz w:val="24"/>
          <w:szCs w:val="24"/>
        </w:rPr>
        <w:t xml:space="preserve">TIMUŞ, D. ; PETRESCU-COMAN, V. ; POPESCU, Elvira </w:t>
      </w:r>
    </w:p>
    <w:p w:rsidR="00D15E1E" w:rsidRPr="00D15E1E" w:rsidRDefault="00D15E1E" w:rsidP="00D15E1E">
      <w:pPr>
        <w:jc w:val="both"/>
        <w:rPr>
          <w:sz w:val="24"/>
          <w:szCs w:val="24"/>
        </w:rPr>
      </w:pPr>
      <w:r w:rsidRPr="00D15E1E">
        <w:rPr>
          <w:sz w:val="24"/>
          <w:szCs w:val="24"/>
        </w:rPr>
        <w:lastRenderedPageBreak/>
        <w:tab/>
        <w:t xml:space="preserve">Consideraţiuni asupra tratamentului ferohepatic-cupric al anemiilor în prima copilărie / D. Timuş, V. Petrescu-Coman, Elvira Popescu . – Bucureşti : Tipografia “Cultura”, 1942 . – 12 p . ; 23 cm. </w:t>
      </w:r>
    </w:p>
    <w:p w:rsidR="00D15E1E" w:rsidRPr="00D15E1E" w:rsidRDefault="00D15E1E" w:rsidP="00D15E1E">
      <w:pPr>
        <w:jc w:val="both"/>
        <w:rPr>
          <w:sz w:val="24"/>
          <w:szCs w:val="24"/>
        </w:rPr>
      </w:pPr>
      <w:r w:rsidRPr="00D15E1E">
        <w:rPr>
          <w:sz w:val="24"/>
          <w:szCs w:val="24"/>
        </w:rPr>
        <w:tab/>
        <w:t xml:space="preserve">Extras : </w:t>
      </w:r>
      <w:r w:rsidRPr="00D15E1E">
        <w:rPr>
          <w:i/>
          <w:sz w:val="24"/>
          <w:szCs w:val="24"/>
        </w:rPr>
        <w:t>Revista de Pediatrie</w:t>
      </w:r>
      <w:r w:rsidRPr="00D15E1E">
        <w:rPr>
          <w:sz w:val="24"/>
          <w:szCs w:val="24"/>
        </w:rPr>
        <w:t>, Anul 1, Nr. 1, Iulie–August 1942</w:t>
      </w:r>
    </w:p>
    <w:p w:rsidR="00D15E1E" w:rsidRPr="00D15E1E" w:rsidRDefault="00D15E1E" w:rsidP="00D15E1E">
      <w:pPr>
        <w:tabs>
          <w:tab w:val="left" w:pos="851"/>
        </w:tabs>
        <w:jc w:val="both"/>
        <w:rPr>
          <w:sz w:val="24"/>
          <w:szCs w:val="24"/>
        </w:rPr>
      </w:pPr>
      <w:r w:rsidRPr="00D15E1E">
        <w:rPr>
          <w:sz w:val="24"/>
          <w:szCs w:val="24"/>
        </w:rPr>
        <w:t>61-053.2</w:t>
      </w:r>
    </w:p>
    <w:p w:rsidR="00D15E1E" w:rsidRDefault="00D15E1E" w:rsidP="00AF7013">
      <w:pPr>
        <w:tabs>
          <w:tab w:val="left" w:pos="851"/>
        </w:tabs>
        <w:jc w:val="both"/>
        <w:rPr>
          <w:sz w:val="24"/>
          <w:szCs w:val="24"/>
        </w:rPr>
      </w:pPr>
    </w:p>
    <w:p w:rsidR="00D15E1E" w:rsidRPr="00AF7013" w:rsidRDefault="00D15E1E" w:rsidP="00AF7013">
      <w:pPr>
        <w:tabs>
          <w:tab w:val="left" w:pos="851"/>
        </w:tabs>
        <w:jc w:val="both"/>
        <w:rPr>
          <w:sz w:val="24"/>
          <w:szCs w:val="24"/>
        </w:rPr>
      </w:pPr>
    </w:p>
    <w:p w:rsidR="00515209" w:rsidRPr="00515209" w:rsidRDefault="001F45AE" w:rsidP="00515209">
      <w:pPr>
        <w:tabs>
          <w:tab w:val="left" w:pos="851"/>
        </w:tabs>
        <w:jc w:val="both"/>
        <w:rPr>
          <w:b/>
          <w:sz w:val="24"/>
          <w:szCs w:val="24"/>
        </w:rPr>
      </w:pPr>
      <w:r w:rsidRPr="001F45AE">
        <w:rPr>
          <w:b/>
          <w:sz w:val="24"/>
          <w:szCs w:val="24"/>
        </w:rPr>
        <w:t>I.</w:t>
      </w:r>
      <w:r w:rsidR="00515209" w:rsidRPr="00515209">
        <w:rPr>
          <w:b/>
          <w:sz w:val="24"/>
          <w:szCs w:val="24"/>
        </w:rPr>
        <w:t>M.II 3729</w:t>
      </w:r>
    </w:p>
    <w:p w:rsidR="00515209" w:rsidRPr="00515209" w:rsidRDefault="00515209" w:rsidP="00515209">
      <w:pPr>
        <w:tabs>
          <w:tab w:val="left" w:pos="851"/>
        </w:tabs>
        <w:jc w:val="both"/>
        <w:rPr>
          <w:b/>
          <w:sz w:val="24"/>
          <w:szCs w:val="24"/>
        </w:rPr>
      </w:pPr>
      <w:r w:rsidRPr="00515209">
        <w:rPr>
          <w:b/>
          <w:sz w:val="24"/>
          <w:szCs w:val="24"/>
        </w:rPr>
        <w:t xml:space="preserve">TIMUŞ, D. ; RĂSMERIŢĂ, Constanţa </w:t>
      </w:r>
    </w:p>
    <w:p w:rsidR="00515209" w:rsidRPr="00515209" w:rsidRDefault="00515209" w:rsidP="00515209">
      <w:pPr>
        <w:tabs>
          <w:tab w:val="left" w:pos="851"/>
        </w:tabs>
        <w:jc w:val="both"/>
        <w:rPr>
          <w:sz w:val="24"/>
          <w:szCs w:val="24"/>
        </w:rPr>
      </w:pPr>
      <w:r w:rsidRPr="00515209">
        <w:rPr>
          <w:sz w:val="24"/>
          <w:szCs w:val="24"/>
        </w:rPr>
        <w:tab/>
        <w:t>Transfuziile de sânge în tratamentul hemofiliei / D. Timuş, Constanţa Răsmeriţa . – Bucureşti : Imprimeria Căilor Ferate Române, [1946] . – 14 p. ; 21 cm.</w:t>
      </w:r>
    </w:p>
    <w:p w:rsidR="00515209" w:rsidRPr="00515209" w:rsidRDefault="00515209" w:rsidP="00515209">
      <w:pPr>
        <w:tabs>
          <w:tab w:val="left" w:pos="851"/>
        </w:tabs>
        <w:jc w:val="both"/>
        <w:rPr>
          <w:sz w:val="24"/>
          <w:szCs w:val="24"/>
        </w:rPr>
      </w:pPr>
      <w:r w:rsidRPr="00515209">
        <w:rPr>
          <w:sz w:val="24"/>
          <w:szCs w:val="24"/>
        </w:rPr>
        <w:tab/>
        <w:t xml:space="preserve">Extras : </w:t>
      </w:r>
      <w:r w:rsidRPr="00515209">
        <w:rPr>
          <w:i/>
          <w:sz w:val="24"/>
          <w:szCs w:val="24"/>
        </w:rPr>
        <w:t>Revista de Pediatrie</w:t>
      </w:r>
      <w:r w:rsidRPr="00515209">
        <w:rPr>
          <w:sz w:val="24"/>
          <w:szCs w:val="24"/>
        </w:rPr>
        <w:t>, Anul V, Nr. 1, Ianuarie –Martie, 1946</w:t>
      </w:r>
    </w:p>
    <w:p w:rsidR="00515209" w:rsidRPr="00515209" w:rsidRDefault="00515209" w:rsidP="00515209">
      <w:pPr>
        <w:tabs>
          <w:tab w:val="left" w:pos="851"/>
        </w:tabs>
        <w:jc w:val="both"/>
        <w:rPr>
          <w:sz w:val="24"/>
          <w:szCs w:val="24"/>
        </w:rPr>
      </w:pPr>
      <w:r w:rsidRPr="00515209">
        <w:rPr>
          <w:sz w:val="24"/>
          <w:szCs w:val="24"/>
        </w:rPr>
        <w:t>615.38:616.151.5</w:t>
      </w:r>
    </w:p>
    <w:p w:rsidR="00515209" w:rsidRPr="00515209" w:rsidRDefault="00515209" w:rsidP="00515209">
      <w:pPr>
        <w:tabs>
          <w:tab w:val="left" w:pos="851"/>
        </w:tabs>
        <w:jc w:val="both"/>
        <w:rPr>
          <w:sz w:val="24"/>
          <w:szCs w:val="24"/>
        </w:rPr>
      </w:pPr>
    </w:p>
    <w:p w:rsidR="00515209" w:rsidRDefault="00515209" w:rsidP="007F4676">
      <w:pPr>
        <w:tabs>
          <w:tab w:val="left" w:pos="851"/>
        </w:tabs>
        <w:jc w:val="both"/>
        <w:rPr>
          <w:sz w:val="24"/>
          <w:szCs w:val="24"/>
        </w:rPr>
      </w:pPr>
    </w:p>
    <w:p w:rsidR="00751154" w:rsidRPr="00751154" w:rsidRDefault="00751154" w:rsidP="00751154">
      <w:pPr>
        <w:jc w:val="both"/>
        <w:rPr>
          <w:b/>
          <w:sz w:val="24"/>
          <w:szCs w:val="24"/>
        </w:rPr>
      </w:pPr>
      <w:r w:rsidRPr="00751154">
        <w:rPr>
          <w:b/>
          <w:sz w:val="24"/>
          <w:szCs w:val="24"/>
        </w:rPr>
        <w:t>I.M.II 3735</w:t>
      </w:r>
    </w:p>
    <w:p w:rsidR="00751154" w:rsidRPr="00751154" w:rsidRDefault="00751154" w:rsidP="00751154">
      <w:pPr>
        <w:jc w:val="both"/>
        <w:rPr>
          <w:b/>
          <w:sz w:val="24"/>
          <w:szCs w:val="24"/>
        </w:rPr>
      </w:pPr>
      <w:r w:rsidRPr="00751154">
        <w:rPr>
          <w:b/>
          <w:sz w:val="24"/>
          <w:szCs w:val="24"/>
        </w:rPr>
        <w:t xml:space="preserve">TIMUŞ, D. ; VOICULESCU, M. </w:t>
      </w:r>
    </w:p>
    <w:p w:rsidR="00751154" w:rsidRPr="00751154" w:rsidRDefault="00751154" w:rsidP="00751154">
      <w:pPr>
        <w:jc w:val="both"/>
        <w:rPr>
          <w:sz w:val="24"/>
          <w:szCs w:val="24"/>
        </w:rPr>
      </w:pPr>
      <w:r w:rsidRPr="00751154">
        <w:rPr>
          <w:sz w:val="24"/>
          <w:szCs w:val="24"/>
        </w:rPr>
        <w:tab/>
        <w:t xml:space="preserve">Diagnosticul biologic al pancreatitei la copil (Pancreatitei urliene) / D. Timuş, M. Voiculescu . - Bucureşti : Imprimeria Căilor Ferate Române, 1945 . – 9 p. ; 20 cm. </w:t>
      </w:r>
    </w:p>
    <w:p w:rsidR="00751154" w:rsidRPr="00751154" w:rsidRDefault="00751154" w:rsidP="00751154">
      <w:pPr>
        <w:jc w:val="both"/>
        <w:rPr>
          <w:sz w:val="24"/>
          <w:szCs w:val="24"/>
        </w:rPr>
      </w:pPr>
      <w:r w:rsidRPr="00751154">
        <w:rPr>
          <w:sz w:val="24"/>
          <w:szCs w:val="24"/>
        </w:rPr>
        <w:tab/>
        <w:t xml:space="preserve">Extras : </w:t>
      </w:r>
      <w:r w:rsidRPr="00751154">
        <w:rPr>
          <w:i/>
          <w:sz w:val="24"/>
          <w:szCs w:val="24"/>
        </w:rPr>
        <w:t>Revista de Pediatrie</w:t>
      </w:r>
      <w:r w:rsidRPr="00751154">
        <w:rPr>
          <w:sz w:val="24"/>
          <w:szCs w:val="24"/>
        </w:rPr>
        <w:t>, Anul IV, Nr. 1, Ianuarie-Martie 1945</w:t>
      </w:r>
    </w:p>
    <w:p w:rsidR="00751154" w:rsidRPr="00751154" w:rsidRDefault="00751154" w:rsidP="00751154">
      <w:pPr>
        <w:jc w:val="both"/>
        <w:rPr>
          <w:sz w:val="24"/>
          <w:szCs w:val="24"/>
        </w:rPr>
      </w:pPr>
      <w:r w:rsidRPr="00751154">
        <w:rPr>
          <w:sz w:val="24"/>
          <w:szCs w:val="24"/>
        </w:rPr>
        <w:t>616-079.2</w:t>
      </w:r>
    </w:p>
    <w:p w:rsidR="00751154" w:rsidRPr="00751154" w:rsidRDefault="00751154" w:rsidP="00751154">
      <w:pPr>
        <w:tabs>
          <w:tab w:val="left" w:pos="851"/>
        </w:tabs>
        <w:jc w:val="both"/>
        <w:rPr>
          <w:sz w:val="24"/>
          <w:szCs w:val="24"/>
        </w:rPr>
      </w:pPr>
      <w:r w:rsidRPr="00751154">
        <w:rPr>
          <w:sz w:val="24"/>
          <w:szCs w:val="24"/>
        </w:rPr>
        <w:t>616.37:616-053.2</w:t>
      </w:r>
    </w:p>
    <w:p w:rsidR="00751154" w:rsidRPr="004D2D4F" w:rsidRDefault="00751154" w:rsidP="007F4676">
      <w:pPr>
        <w:tabs>
          <w:tab w:val="left" w:pos="851"/>
        </w:tabs>
        <w:jc w:val="both"/>
        <w:rPr>
          <w:sz w:val="24"/>
          <w:szCs w:val="24"/>
        </w:rPr>
      </w:pPr>
    </w:p>
    <w:p w:rsidR="00077A9E" w:rsidRPr="004D2D4F" w:rsidRDefault="00077A9E" w:rsidP="007F4676">
      <w:pPr>
        <w:tabs>
          <w:tab w:val="left" w:pos="851"/>
        </w:tabs>
        <w:jc w:val="both"/>
        <w:rPr>
          <w:sz w:val="24"/>
          <w:szCs w:val="24"/>
        </w:rPr>
      </w:pPr>
    </w:p>
    <w:p w:rsidR="00B20706" w:rsidRPr="004D2D4F" w:rsidRDefault="00B20706" w:rsidP="007F4676">
      <w:pPr>
        <w:tabs>
          <w:tab w:val="left" w:pos="851"/>
        </w:tabs>
        <w:jc w:val="both"/>
        <w:rPr>
          <w:b/>
          <w:sz w:val="24"/>
          <w:szCs w:val="24"/>
        </w:rPr>
      </w:pPr>
      <w:r w:rsidRPr="004D2D4F">
        <w:rPr>
          <w:b/>
          <w:sz w:val="24"/>
          <w:szCs w:val="24"/>
        </w:rPr>
        <w:t>I.M. / L.D.21</w:t>
      </w:r>
    </w:p>
    <w:p w:rsidR="00B20706" w:rsidRPr="004D2D4F" w:rsidRDefault="00B20706" w:rsidP="007F4676">
      <w:pPr>
        <w:tabs>
          <w:tab w:val="left" w:pos="851"/>
        </w:tabs>
        <w:jc w:val="both"/>
        <w:rPr>
          <w:sz w:val="24"/>
          <w:szCs w:val="24"/>
          <w:lang w:val="ro-RO"/>
        </w:rPr>
      </w:pPr>
      <w:r w:rsidRPr="004D2D4F">
        <w:rPr>
          <w:b/>
          <w:sz w:val="24"/>
          <w:szCs w:val="24"/>
        </w:rPr>
        <w:t>TINICĂ, Mihaela Cătălina</w:t>
      </w:r>
    </w:p>
    <w:p w:rsidR="00B20706" w:rsidRPr="004D2D4F" w:rsidRDefault="00835D3B" w:rsidP="007F4676">
      <w:pPr>
        <w:tabs>
          <w:tab w:val="left" w:pos="851"/>
        </w:tabs>
        <w:jc w:val="both"/>
        <w:rPr>
          <w:sz w:val="24"/>
          <w:szCs w:val="24"/>
        </w:rPr>
      </w:pPr>
      <w:r w:rsidRPr="004D2D4F">
        <w:rPr>
          <w:sz w:val="24"/>
          <w:szCs w:val="24"/>
        </w:rPr>
        <w:tab/>
      </w:r>
      <w:r w:rsidR="00B20706" w:rsidRPr="004D2D4F">
        <w:rPr>
          <w:sz w:val="24"/>
          <w:szCs w:val="24"/>
        </w:rPr>
        <w:t>Oftalmologia românească în secolul al XIX-lea / Mihaela Cătălina Tinică . – Bucureşti : [s.n.], 2002 . – 80p.: fig. ; 30 cm.</w:t>
      </w:r>
    </w:p>
    <w:p w:rsidR="00B20706" w:rsidRPr="004D2D4F" w:rsidRDefault="00B20706" w:rsidP="007F4676">
      <w:pPr>
        <w:tabs>
          <w:tab w:val="left" w:pos="851"/>
        </w:tabs>
        <w:jc w:val="both"/>
        <w:rPr>
          <w:sz w:val="24"/>
          <w:szCs w:val="24"/>
        </w:rPr>
      </w:pPr>
      <w:r w:rsidRPr="004D2D4F">
        <w:rPr>
          <w:sz w:val="24"/>
          <w:szCs w:val="24"/>
        </w:rPr>
        <w:t>Bibliogr. p. 74-80</w:t>
      </w:r>
    </w:p>
    <w:p w:rsidR="00B20706" w:rsidRPr="004D2D4F" w:rsidRDefault="00077A9E" w:rsidP="007F4676">
      <w:pPr>
        <w:tabs>
          <w:tab w:val="left" w:pos="851"/>
        </w:tabs>
        <w:jc w:val="both"/>
        <w:rPr>
          <w:sz w:val="24"/>
          <w:szCs w:val="24"/>
        </w:rPr>
      </w:pPr>
      <w:r w:rsidRPr="004D2D4F">
        <w:rPr>
          <w:sz w:val="24"/>
          <w:szCs w:val="24"/>
        </w:rPr>
        <w:tab/>
      </w:r>
      <w:r w:rsidR="00B20706" w:rsidRPr="004D2D4F">
        <w:rPr>
          <w:sz w:val="24"/>
          <w:szCs w:val="24"/>
        </w:rPr>
        <w:t xml:space="preserve">Înaintea titlului : Universitatea de Medicină şi Farmacie “Carol Davila” –Bucureşti . Facultatea de Medicină Generală </w:t>
      </w:r>
    </w:p>
    <w:p w:rsidR="00B20706" w:rsidRPr="004D2D4F" w:rsidRDefault="00077A9E" w:rsidP="007F4676">
      <w:pPr>
        <w:tabs>
          <w:tab w:val="left" w:pos="851"/>
        </w:tabs>
        <w:jc w:val="both"/>
        <w:rPr>
          <w:sz w:val="24"/>
          <w:szCs w:val="24"/>
        </w:rPr>
      </w:pPr>
      <w:r w:rsidRPr="004D2D4F">
        <w:rPr>
          <w:sz w:val="24"/>
          <w:szCs w:val="24"/>
        </w:rPr>
        <w:tab/>
      </w:r>
      <w:r w:rsidR="00B20706" w:rsidRPr="004D2D4F">
        <w:rPr>
          <w:sz w:val="24"/>
          <w:szCs w:val="24"/>
        </w:rPr>
        <w:t xml:space="preserve">Coond. şt. prof. dr. Nicolae Marcu </w:t>
      </w:r>
    </w:p>
    <w:p w:rsidR="00B20706" w:rsidRPr="004D2D4F" w:rsidRDefault="00077A9E" w:rsidP="007F4676">
      <w:pPr>
        <w:tabs>
          <w:tab w:val="left" w:pos="851"/>
        </w:tabs>
        <w:jc w:val="both"/>
        <w:rPr>
          <w:sz w:val="24"/>
          <w:szCs w:val="24"/>
        </w:rPr>
      </w:pPr>
      <w:r w:rsidRPr="004D2D4F">
        <w:rPr>
          <w:sz w:val="24"/>
          <w:szCs w:val="24"/>
        </w:rPr>
        <w:tab/>
      </w:r>
      <w:r w:rsidR="00B20706" w:rsidRPr="004D2D4F">
        <w:rPr>
          <w:sz w:val="24"/>
          <w:szCs w:val="24"/>
        </w:rPr>
        <w:t xml:space="preserve">Lucrare de diplomă </w:t>
      </w:r>
    </w:p>
    <w:p w:rsidR="00B20706" w:rsidRPr="004D2D4F" w:rsidRDefault="00B20706" w:rsidP="007F4676">
      <w:pPr>
        <w:tabs>
          <w:tab w:val="left" w:pos="851"/>
        </w:tabs>
        <w:jc w:val="both"/>
        <w:rPr>
          <w:sz w:val="24"/>
          <w:szCs w:val="24"/>
        </w:rPr>
      </w:pPr>
      <w:r w:rsidRPr="004D2D4F">
        <w:rPr>
          <w:sz w:val="24"/>
          <w:szCs w:val="24"/>
        </w:rPr>
        <w:t>617.7(498)”19”</w:t>
      </w:r>
    </w:p>
    <w:p w:rsidR="00BB2013" w:rsidRPr="004D2D4F" w:rsidRDefault="00BB2013" w:rsidP="007F4676">
      <w:pPr>
        <w:tabs>
          <w:tab w:val="left" w:pos="851"/>
        </w:tabs>
        <w:jc w:val="both"/>
        <w:rPr>
          <w:sz w:val="24"/>
          <w:szCs w:val="24"/>
        </w:rPr>
      </w:pPr>
    </w:p>
    <w:p w:rsidR="00BB2013" w:rsidRPr="004D2D4F" w:rsidRDefault="00BB2013" w:rsidP="007F4676">
      <w:pPr>
        <w:tabs>
          <w:tab w:val="left" w:pos="851"/>
        </w:tabs>
        <w:jc w:val="both"/>
        <w:rPr>
          <w:sz w:val="24"/>
          <w:szCs w:val="24"/>
        </w:rPr>
      </w:pPr>
    </w:p>
    <w:p w:rsidR="00C2693A" w:rsidRPr="004D2D4F" w:rsidRDefault="00C2693A" w:rsidP="007F4676">
      <w:pPr>
        <w:tabs>
          <w:tab w:val="left" w:pos="851"/>
        </w:tabs>
        <w:jc w:val="both"/>
        <w:rPr>
          <w:b/>
          <w:sz w:val="24"/>
          <w:szCs w:val="24"/>
        </w:rPr>
      </w:pPr>
      <w:r w:rsidRPr="004D2D4F">
        <w:rPr>
          <w:b/>
          <w:sz w:val="24"/>
          <w:szCs w:val="24"/>
        </w:rPr>
        <w:t>I.M. II 2203</w:t>
      </w:r>
    </w:p>
    <w:p w:rsidR="00C2693A" w:rsidRPr="004D2D4F" w:rsidRDefault="00C2693A" w:rsidP="007F4676">
      <w:pPr>
        <w:tabs>
          <w:tab w:val="left" w:pos="851"/>
        </w:tabs>
        <w:jc w:val="both"/>
        <w:rPr>
          <w:b/>
          <w:sz w:val="24"/>
          <w:szCs w:val="24"/>
        </w:rPr>
      </w:pPr>
      <w:r w:rsidRPr="004D2D4F">
        <w:rPr>
          <w:b/>
          <w:sz w:val="24"/>
          <w:szCs w:val="24"/>
          <w:lang w:val="ro-RO"/>
        </w:rPr>
        <w:t>Ţ</w:t>
      </w:r>
      <w:r w:rsidRPr="004D2D4F">
        <w:rPr>
          <w:b/>
          <w:sz w:val="24"/>
          <w:szCs w:val="24"/>
        </w:rPr>
        <w:t>INTA, G.M.</w:t>
      </w:r>
    </w:p>
    <w:p w:rsidR="00C2693A" w:rsidRPr="004D2D4F" w:rsidRDefault="00835D3B" w:rsidP="007F4676">
      <w:pPr>
        <w:tabs>
          <w:tab w:val="left" w:pos="851"/>
        </w:tabs>
        <w:jc w:val="both"/>
        <w:rPr>
          <w:sz w:val="24"/>
          <w:szCs w:val="24"/>
        </w:rPr>
      </w:pPr>
      <w:r w:rsidRPr="004D2D4F">
        <w:rPr>
          <w:sz w:val="24"/>
          <w:szCs w:val="24"/>
        </w:rPr>
        <w:tab/>
      </w:r>
      <w:r w:rsidR="00C2693A" w:rsidRPr="004D2D4F">
        <w:rPr>
          <w:sz w:val="24"/>
          <w:szCs w:val="24"/>
        </w:rPr>
        <w:t>Contribuţiuni la studiul tratamentului chirurgical al gangrenei pulmonare / G. M. Ţinta  . - Bucureşti : Tipografia lucrătorilor asociaţi Marinscu &amp; Ştefan, 1902 . – 97p. ; 23cm.</w:t>
      </w:r>
    </w:p>
    <w:p w:rsidR="00C2693A" w:rsidRPr="004D2D4F" w:rsidRDefault="00077A9E" w:rsidP="007F4676">
      <w:pPr>
        <w:tabs>
          <w:tab w:val="left" w:pos="851"/>
        </w:tabs>
        <w:jc w:val="both"/>
        <w:rPr>
          <w:sz w:val="24"/>
          <w:szCs w:val="24"/>
        </w:rPr>
      </w:pPr>
      <w:r w:rsidRPr="004D2D4F">
        <w:rPr>
          <w:sz w:val="24"/>
          <w:szCs w:val="24"/>
        </w:rPr>
        <w:tab/>
      </w:r>
      <w:r w:rsidR="00C2693A" w:rsidRPr="004D2D4F">
        <w:rPr>
          <w:sz w:val="24"/>
          <w:szCs w:val="24"/>
        </w:rPr>
        <w:t>Bibliogr. p. 96</w:t>
      </w:r>
    </w:p>
    <w:p w:rsidR="00C2693A" w:rsidRPr="004D2D4F" w:rsidRDefault="00C2693A" w:rsidP="007F4676">
      <w:pPr>
        <w:tabs>
          <w:tab w:val="left" w:pos="851"/>
        </w:tabs>
        <w:jc w:val="both"/>
        <w:rPr>
          <w:sz w:val="24"/>
          <w:szCs w:val="24"/>
        </w:rPr>
      </w:pPr>
      <w:r w:rsidRPr="004D2D4F">
        <w:rPr>
          <w:sz w:val="24"/>
          <w:szCs w:val="24"/>
        </w:rPr>
        <w:t>616.24-002.42-089</w:t>
      </w:r>
    </w:p>
    <w:p w:rsidR="002A15AC" w:rsidRPr="004D2D4F" w:rsidRDefault="002A15AC"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2A15AC" w:rsidRPr="004D2D4F" w:rsidRDefault="002A15AC" w:rsidP="007F4676">
      <w:pPr>
        <w:pStyle w:val="Heading2"/>
        <w:tabs>
          <w:tab w:val="left" w:pos="851"/>
        </w:tabs>
        <w:rPr>
          <w:szCs w:val="24"/>
        </w:rPr>
      </w:pPr>
      <w:r w:rsidRPr="004D2D4F">
        <w:rPr>
          <w:szCs w:val="24"/>
        </w:rPr>
        <w:lastRenderedPageBreak/>
        <w:t>I.M.II 1155</w:t>
      </w:r>
    </w:p>
    <w:p w:rsidR="002A15AC" w:rsidRPr="004D2D4F" w:rsidRDefault="002A15AC" w:rsidP="007F4676">
      <w:pPr>
        <w:tabs>
          <w:tab w:val="left" w:pos="851"/>
        </w:tabs>
        <w:jc w:val="both"/>
        <w:rPr>
          <w:b/>
          <w:sz w:val="24"/>
          <w:szCs w:val="24"/>
          <w:lang w:val="ro-RO"/>
        </w:rPr>
      </w:pPr>
      <w:r w:rsidRPr="004D2D4F">
        <w:rPr>
          <w:b/>
          <w:sz w:val="24"/>
          <w:szCs w:val="24"/>
          <w:lang w:val="ro-RO"/>
        </w:rPr>
        <w:t>ŢIŞCOVSCHI , Mihail</w:t>
      </w:r>
    </w:p>
    <w:p w:rsidR="002A15AC" w:rsidRPr="004D2D4F" w:rsidRDefault="002A15AC" w:rsidP="007F4676">
      <w:pPr>
        <w:tabs>
          <w:tab w:val="left" w:pos="851"/>
        </w:tabs>
        <w:jc w:val="both"/>
        <w:rPr>
          <w:sz w:val="24"/>
          <w:szCs w:val="24"/>
          <w:lang w:val="ro-RO"/>
        </w:rPr>
      </w:pPr>
      <w:r w:rsidRPr="004D2D4F">
        <w:rPr>
          <w:sz w:val="24"/>
          <w:szCs w:val="24"/>
          <w:lang w:val="ro-RO"/>
        </w:rPr>
        <w:tab/>
        <w:t>Contrubuţiuni la studiul colecystitei în raport cu apendicita  :  teză pentru doctorat în medicină şi chirurgie /  Mihail Tişcovschi  .  -  Bucureşti   :   Tipografia  ‘’Steaua Ţarii’’,  1926  .  – 20p. ,   [3p.]   ;  22cm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la şfârşit</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616.366-002: 616.346.2-002</w:t>
      </w:r>
      <w:r w:rsidRPr="004D2D4F">
        <w:rPr>
          <w:sz w:val="24"/>
          <w:szCs w:val="24"/>
          <w:lang w:val="ro-RO"/>
        </w:rPr>
        <w:tab/>
      </w:r>
    </w:p>
    <w:p w:rsidR="002A15AC" w:rsidRDefault="002A15AC" w:rsidP="007F4676">
      <w:pPr>
        <w:tabs>
          <w:tab w:val="left" w:pos="851"/>
        </w:tabs>
        <w:jc w:val="both"/>
        <w:rPr>
          <w:sz w:val="24"/>
          <w:szCs w:val="24"/>
          <w:lang w:val="ro-RO"/>
        </w:rPr>
      </w:pPr>
    </w:p>
    <w:p w:rsidR="0035702F" w:rsidRDefault="0035702F" w:rsidP="007F4676">
      <w:pPr>
        <w:tabs>
          <w:tab w:val="left" w:pos="851"/>
        </w:tabs>
        <w:jc w:val="both"/>
        <w:rPr>
          <w:sz w:val="24"/>
          <w:szCs w:val="24"/>
          <w:lang w:val="ro-RO"/>
        </w:rPr>
      </w:pPr>
    </w:p>
    <w:p w:rsidR="00124757" w:rsidRPr="00124757" w:rsidRDefault="00124757" w:rsidP="00124757">
      <w:pPr>
        <w:jc w:val="both"/>
        <w:rPr>
          <w:b/>
          <w:sz w:val="24"/>
          <w:szCs w:val="24"/>
          <w:lang w:val="ro-RO"/>
        </w:rPr>
      </w:pPr>
      <w:r w:rsidRPr="00124757">
        <w:rPr>
          <w:b/>
          <w:sz w:val="24"/>
          <w:szCs w:val="24"/>
          <w:lang w:val="ro-RO"/>
        </w:rPr>
        <w:t>I.M. II 4146</w:t>
      </w:r>
    </w:p>
    <w:p w:rsidR="00124757" w:rsidRPr="00124757" w:rsidRDefault="00124757" w:rsidP="00124757">
      <w:pPr>
        <w:ind w:left="720" w:hanging="720"/>
        <w:jc w:val="both"/>
        <w:rPr>
          <w:sz w:val="24"/>
          <w:szCs w:val="24"/>
        </w:rPr>
      </w:pPr>
      <w:r w:rsidRPr="00124757">
        <w:rPr>
          <w:b/>
          <w:sz w:val="24"/>
          <w:szCs w:val="24"/>
          <w:lang w:val="ro-RO"/>
        </w:rPr>
        <w:t xml:space="preserve">TITLURILE </w:t>
      </w:r>
      <w:r w:rsidRPr="00124757">
        <w:rPr>
          <w:sz w:val="24"/>
          <w:szCs w:val="24"/>
          <w:lang w:val="ro-RO"/>
        </w:rPr>
        <w:t xml:space="preserve">și lucrările Profesorului Dr. M. Ciucă . – </w:t>
      </w:r>
      <w:r w:rsidRPr="00124757">
        <w:rPr>
          <w:sz w:val="24"/>
          <w:szCs w:val="24"/>
        </w:rPr>
        <w:t>[ S.l. : s.n. , s.a. ] . – 13 p. ; 23 cm.</w:t>
      </w:r>
    </w:p>
    <w:p w:rsidR="00124757" w:rsidRPr="00124757" w:rsidRDefault="00124757" w:rsidP="00124757">
      <w:pPr>
        <w:tabs>
          <w:tab w:val="left" w:pos="851"/>
        </w:tabs>
        <w:jc w:val="both"/>
        <w:rPr>
          <w:sz w:val="24"/>
          <w:szCs w:val="24"/>
        </w:rPr>
      </w:pPr>
      <w:r w:rsidRPr="00124757">
        <w:rPr>
          <w:sz w:val="24"/>
          <w:szCs w:val="24"/>
        </w:rPr>
        <w:t>616.98</w:t>
      </w:r>
      <w:r w:rsidRPr="00124757">
        <w:rPr>
          <w:sz w:val="24"/>
          <w:szCs w:val="24"/>
        </w:rPr>
        <w:tab/>
      </w:r>
    </w:p>
    <w:p w:rsidR="00124757" w:rsidRPr="00124757" w:rsidRDefault="00124757" w:rsidP="00124757">
      <w:pPr>
        <w:tabs>
          <w:tab w:val="left" w:pos="851"/>
        </w:tabs>
        <w:jc w:val="both"/>
        <w:rPr>
          <w:sz w:val="24"/>
          <w:szCs w:val="24"/>
        </w:rPr>
      </w:pPr>
    </w:p>
    <w:p w:rsidR="00124757" w:rsidRPr="004D2D4F" w:rsidRDefault="00124757" w:rsidP="00124757">
      <w:pPr>
        <w:tabs>
          <w:tab w:val="left" w:pos="851"/>
        </w:tabs>
        <w:jc w:val="both"/>
        <w:rPr>
          <w:sz w:val="24"/>
          <w:szCs w:val="24"/>
          <w:lang w:val="ro-RO"/>
        </w:rPr>
      </w:pPr>
    </w:p>
    <w:p w:rsidR="0035702F" w:rsidRPr="0035702F" w:rsidRDefault="0035702F" w:rsidP="0035702F">
      <w:pPr>
        <w:jc w:val="both"/>
        <w:rPr>
          <w:b/>
          <w:sz w:val="24"/>
          <w:szCs w:val="24"/>
          <w:lang w:val="ro-RO"/>
        </w:rPr>
      </w:pPr>
      <w:r w:rsidRPr="0035702F">
        <w:rPr>
          <w:b/>
          <w:sz w:val="24"/>
          <w:szCs w:val="24"/>
          <w:lang w:val="ro-RO"/>
        </w:rPr>
        <w:t>I.M. III 1274/16</w:t>
      </w:r>
    </w:p>
    <w:p w:rsidR="0035702F" w:rsidRPr="0035702F" w:rsidRDefault="0035702F" w:rsidP="0035702F">
      <w:pPr>
        <w:jc w:val="both"/>
        <w:rPr>
          <w:b/>
          <w:sz w:val="24"/>
          <w:szCs w:val="24"/>
          <w:lang w:val="ro-RO"/>
        </w:rPr>
      </w:pPr>
      <w:r w:rsidRPr="0035702F">
        <w:rPr>
          <w:b/>
          <w:sz w:val="24"/>
          <w:szCs w:val="24"/>
          <w:lang w:val="ro-RO"/>
        </w:rPr>
        <w:t>TEITEL-BERNARD, Alfred ; GIUSCA, Dan</w:t>
      </w:r>
    </w:p>
    <w:p w:rsidR="0035702F" w:rsidRPr="0035702F" w:rsidRDefault="0035702F" w:rsidP="0035702F">
      <w:pPr>
        <w:jc w:val="both"/>
        <w:rPr>
          <w:sz w:val="24"/>
          <w:szCs w:val="24"/>
          <w:lang w:val="ro-RO"/>
        </w:rPr>
      </w:pPr>
      <w:r w:rsidRPr="0035702F">
        <w:rPr>
          <w:b/>
          <w:sz w:val="24"/>
          <w:szCs w:val="24"/>
          <w:lang w:val="ro-RO"/>
        </w:rPr>
        <w:tab/>
      </w:r>
      <w:r w:rsidRPr="0035702F">
        <w:rPr>
          <w:sz w:val="24"/>
          <w:szCs w:val="24"/>
          <w:lang w:val="ro-RO"/>
        </w:rPr>
        <w:t>Quelques observations cristallographiques sur l’hémoglobine humaine / Alfred Teitel-Bernard,  Dan Giusca . - [S.l. : s.n., s.a.] . – p. 721-731 : fig. ; 27 cm.</w:t>
      </w:r>
    </w:p>
    <w:p w:rsidR="0035702F" w:rsidRPr="0035702F" w:rsidRDefault="0035702F" w:rsidP="0035702F">
      <w:pPr>
        <w:jc w:val="both"/>
        <w:rPr>
          <w:sz w:val="24"/>
          <w:szCs w:val="24"/>
          <w:lang w:val="ro-RO"/>
        </w:rPr>
      </w:pPr>
      <w:r w:rsidRPr="0035702F">
        <w:rPr>
          <w:sz w:val="24"/>
          <w:szCs w:val="24"/>
          <w:lang w:val="ro-RO"/>
        </w:rPr>
        <w:tab/>
        <w:t>Bibliogr. p. 731</w:t>
      </w:r>
    </w:p>
    <w:p w:rsidR="0035702F" w:rsidRPr="0035702F" w:rsidRDefault="0035702F" w:rsidP="0035702F">
      <w:pPr>
        <w:ind w:firstLine="720"/>
        <w:jc w:val="both"/>
        <w:rPr>
          <w:sz w:val="24"/>
          <w:szCs w:val="24"/>
          <w:lang w:val="ro-RO"/>
        </w:rPr>
      </w:pPr>
      <w:r w:rsidRPr="0035702F">
        <w:rPr>
          <w:sz w:val="24"/>
          <w:szCs w:val="24"/>
          <w:lang w:val="ro-RO"/>
        </w:rPr>
        <w:t>Extras din „Hommage</w:t>
      </w:r>
      <w:r w:rsidRPr="0035702F">
        <w:rPr>
          <w:b/>
          <w:sz w:val="24"/>
          <w:szCs w:val="24"/>
          <w:lang w:val="ro-RO"/>
        </w:rPr>
        <w:t xml:space="preserve"> </w:t>
      </w:r>
      <w:r w:rsidRPr="0035702F">
        <w:rPr>
          <w:sz w:val="24"/>
          <w:szCs w:val="24"/>
          <w:lang w:val="ro-RO"/>
        </w:rPr>
        <w:t>a la Mémoire Jean Çantacuzène : Vol. 2</w:t>
      </w:r>
    </w:p>
    <w:p w:rsidR="0035702F" w:rsidRPr="0035702F" w:rsidRDefault="0035702F" w:rsidP="0035702F">
      <w:pPr>
        <w:jc w:val="both"/>
        <w:rPr>
          <w:sz w:val="24"/>
          <w:szCs w:val="24"/>
          <w:lang w:val="ro-RO"/>
        </w:rPr>
      </w:pPr>
      <w:r>
        <w:rPr>
          <w:sz w:val="24"/>
          <w:szCs w:val="24"/>
          <w:lang w:val="ro-RO"/>
        </w:rPr>
        <w:tab/>
      </w:r>
      <w:r w:rsidRPr="0035702F">
        <w:rPr>
          <w:sz w:val="24"/>
          <w:szCs w:val="24"/>
          <w:lang w:val="ro-RO"/>
        </w:rPr>
        <w:t>Coligat</w:t>
      </w:r>
    </w:p>
    <w:p w:rsidR="0035702F" w:rsidRPr="0035702F" w:rsidRDefault="0035702F" w:rsidP="0035702F">
      <w:pPr>
        <w:jc w:val="both"/>
        <w:rPr>
          <w:sz w:val="24"/>
          <w:szCs w:val="24"/>
          <w:lang w:val="ro-RO"/>
        </w:rPr>
      </w:pPr>
      <w:r w:rsidRPr="0035702F">
        <w:rPr>
          <w:sz w:val="24"/>
          <w:szCs w:val="24"/>
          <w:lang w:val="ro-RO"/>
        </w:rPr>
        <w:t xml:space="preserve">547.963.4   </w:t>
      </w:r>
    </w:p>
    <w:p w:rsidR="00077A9E" w:rsidRDefault="0035702F" w:rsidP="0035702F">
      <w:pPr>
        <w:tabs>
          <w:tab w:val="left" w:pos="851"/>
        </w:tabs>
        <w:jc w:val="both"/>
        <w:rPr>
          <w:sz w:val="24"/>
          <w:szCs w:val="24"/>
          <w:lang w:val="ro-RO"/>
        </w:rPr>
      </w:pPr>
      <w:r w:rsidRPr="0035702F">
        <w:rPr>
          <w:sz w:val="24"/>
          <w:szCs w:val="24"/>
          <w:lang w:val="ro-RO"/>
        </w:rPr>
        <w:t xml:space="preserve">612.111                    </w:t>
      </w:r>
    </w:p>
    <w:p w:rsidR="0035702F" w:rsidRDefault="0035702F" w:rsidP="0035702F">
      <w:pPr>
        <w:tabs>
          <w:tab w:val="left" w:pos="851"/>
        </w:tabs>
        <w:jc w:val="both"/>
        <w:rPr>
          <w:sz w:val="24"/>
          <w:szCs w:val="24"/>
          <w:lang w:val="ro-RO"/>
        </w:rPr>
      </w:pPr>
    </w:p>
    <w:p w:rsidR="0035702F" w:rsidRPr="0035702F" w:rsidRDefault="0035702F" w:rsidP="0035702F">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144</w:t>
      </w:r>
    </w:p>
    <w:p w:rsidR="002A15AC" w:rsidRPr="004D2D4F" w:rsidRDefault="002A15AC" w:rsidP="007F4676">
      <w:pPr>
        <w:pStyle w:val="Heading2"/>
        <w:tabs>
          <w:tab w:val="left" w:pos="851"/>
        </w:tabs>
        <w:rPr>
          <w:szCs w:val="24"/>
        </w:rPr>
      </w:pPr>
      <w:r w:rsidRPr="004D2D4F">
        <w:rPr>
          <w:szCs w:val="24"/>
        </w:rPr>
        <w:t>TIŢESCU, Vasile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Laboratorul medicului practician  : analiza urinii, sputei, serozităţilor, lichidului cefalorahidian, sângelui, sucului gastric, duodenal, exudatelor genitale, faringiene, fecalelor… / Vasile Tiţescu ; colab. Aug. Mureşanu, I. Danicico . – Cluj : Institutul de Arte Grafice “Viaţa” , 1926 . – 73 p. : tab. ; 23 cm</w:t>
      </w:r>
    </w:p>
    <w:p w:rsidR="002A15AC" w:rsidRPr="004D2D4F" w:rsidRDefault="002A15AC" w:rsidP="007F4676">
      <w:pPr>
        <w:tabs>
          <w:tab w:val="left" w:pos="851"/>
        </w:tabs>
        <w:jc w:val="both"/>
        <w:rPr>
          <w:sz w:val="24"/>
          <w:szCs w:val="24"/>
          <w:lang w:val="fr-FR"/>
        </w:rPr>
      </w:pPr>
      <w:r w:rsidRPr="004D2D4F">
        <w:rPr>
          <w:sz w:val="24"/>
          <w:szCs w:val="24"/>
          <w:lang w:val="ro-RO"/>
        </w:rPr>
        <w:t>616-074/-078</w:t>
      </w:r>
      <w:r w:rsidRPr="004D2D4F">
        <w:rPr>
          <w:sz w:val="24"/>
          <w:szCs w:val="24"/>
          <w:lang w:val="ro-RO"/>
        </w:rPr>
        <w:tab/>
      </w:r>
      <w:r w:rsidRPr="004D2D4F">
        <w:rPr>
          <w:sz w:val="24"/>
          <w:szCs w:val="24"/>
          <w:lang w:val="ro-RO"/>
        </w:rPr>
        <w:tab/>
      </w:r>
    </w:p>
    <w:p w:rsidR="00835D3B" w:rsidRPr="004D2D4F" w:rsidRDefault="00835D3B"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392F37" w:rsidRPr="004D2D4F" w:rsidRDefault="00392F37" w:rsidP="007F4676">
      <w:pPr>
        <w:tabs>
          <w:tab w:val="left" w:pos="851"/>
        </w:tabs>
        <w:jc w:val="both"/>
        <w:rPr>
          <w:b/>
          <w:sz w:val="24"/>
          <w:szCs w:val="24"/>
          <w:lang w:val="fr-FR"/>
        </w:rPr>
      </w:pPr>
      <w:r w:rsidRPr="004D2D4F">
        <w:rPr>
          <w:b/>
          <w:sz w:val="24"/>
          <w:szCs w:val="24"/>
          <w:lang w:val="fr-FR"/>
        </w:rPr>
        <w:t>I.M. II 1333</w:t>
      </w:r>
    </w:p>
    <w:p w:rsidR="00392F37" w:rsidRPr="004D2D4F" w:rsidRDefault="00392F37" w:rsidP="007F4676">
      <w:pPr>
        <w:tabs>
          <w:tab w:val="left" w:pos="851"/>
        </w:tabs>
        <w:jc w:val="both"/>
        <w:rPr>
          <w:sz w:val="24"/>
          <w:szCs w:val="24"/>
        </w:rPr>
      </w:pPr>
      <w:r w:rsidRPr="004D2D4F">
        <w:rPr>
          <w:b/>
          <w:sz w:val="24"/>
          <w:szCs w:val="24"/>
          <w:lang w:val="fr-FR"/>
        </w:rPr>
        <w:t>TITLURI</w:t>
      </w:r>
      <w:r w:rsidRPr="004D2D4F">
        <w:rPr>
          <w:sz w:val="24"/>
          <w:szCs w:val="24"/>
          <w:lang w:val="fr-FR"/>
        </w:rPr>
        <w:t xml:space="preserve"> şi lucrări ştiinţifice ale Doctorului Ion T. Niculescu . </w:t>
      </w:r>
      <w:r w:rsidRPr="004D2D4F">
        <w:rPr>
          <w:sz w:val="24"/>
          <w:szCs w:val="24"/>
        </w:rPr>
        <w:t xml:space="preserve">– Bucureşti : Tip. Cartea </w:t>
      </w:r>
      <w:r w:rsidR="00077A9E" w:rsidRPr="004D2D4F">
        <w:rPr>
          <w:sz w:val="24"/>
          <w:szCs w:val="24"/>
        </w:rPr>
        <w:tab/>
      </w:r>
      <w:r w:rsidRPr="004D2D4F">
        <w:rPr>
          <w:sz w:val="24"/>
          <w:szCs w:val="24"/>
        </w:rPr>
        <w:t>Medicală, 1927 . – 50p. ; 23cm.</w:t>
      </w:r>
    </w:p>
    <w:p w:rsidR="00392F37" w:rsidRPr="004D2D4F" w:rsidRDefault="00392F37" w:rsidP="007F4676">
      <w:pPr>
        <w:tabs>
          <w:tab w:val="left" w:pos="851"/>
        </w:tabs>
        <w:jc w:val="both"/>
        <w:rPr>
          <w:sz w:val="24"/>
          <w:szCs w:val="24"/>
        </w:rPr>
      </w:pPr>
      <w:r w:rsidRPr="004D2D4F">
        <w:rPr>
          <w:sz w:val="24"/>
          <w:szCs w:val="24"/>
        </w:rPr>
        <w:t>016:616.8</w:t>
      </w:r>
    </w:p>
    <w:p w:rsidR="00392F37" w:rsidRPr="004D2D4F" w:rsidRDefault="00392F37"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D00B19" w:rsidRPr="004D2D4F" w:rsidRDefault="00D00B19" w:rsidP="007F4676">
      <w:pPr>
        <w:tabs>
          <w:tab w:val="left" w:pos="851"/>
        </w:tabs>
        <w:jc w:val="both"/>
        <w:rPr>
          <w:b/>
          <w:sz w:val="24"/>
          <w:szCs w:val="24"/>
          <w:lang w:val="fr-FR"/>
        </w:rPr>
      </w:pPr>
      <w:r w:rsidRPr="004D2D4F">
        <w:rPr>
          <w:b/>
          <w:sz w:val="24"/>
          <w:szCs w:val="24"/>
          <w:lang w:val="fr-FR"/>
        </w:rPr>
        <w:t>I.M. II 3545</w:t>
      </w:r>
    </w:p>
    <w:p w:rsidR="00D00B19" w:rsidRPr="004D2D4F" w:rsidRDefault="00D00B19" w:rsidP="007F4676">
      <w:pPr>
        <w:tabs>
          <w:tab w:val="left" w:pos="851"/>
        </w:tabs>
        <w:jc w:val="both"/>
        <w:rPr>
          <w:sz w:val="24"/>
          <w:szCs w:val="24"/>
        </w:rPr>
      </w:pPr>
      <w:r w:rsidRPr="004D2D4F">
        <w:rPr>
          <w:b/>
          <w:sz w:val="24"/>
          <w:szCs w:val="24"/>
          <w:lang w:val="fr-FR"/>
        </w:rPr>
        <w:t>TITRES</w:t>
      </w:r>
      <w:r w:rsidRPr="004D2D4F">
        <w:rPr>
          <w:sz w:val="24"/>
          <w:szCs w:val="24"/>
          <w:lang w:val="fr-FR"/>
        </w:rPr>
        <w:t xml:space="preserve"> et publications scientifiques du Professeur C. Daniel . </w:t>
      </w:r>
      <w:r w:rsidRPr="004D2D4F">
        <w:rPr>
          <w:sz w:val="24"/>
          <w:szCs w:val="24"/>
        </w:rPr>
        <w:t xml:space="preserve">– [Paris] : [Imp. </w:t>
      </w:r>
      <w:r w:rsidR="00077A9E" w:rsidRPr="004D2D4F">
        <w:rPr>
          <w:sz w:val="24"/>
          <w:szCs w:val="24"/>
        </w:rPr>
        <w:tab/>
      </w:r>
      <w:r w:rsidRPr="004D2D4F">
        <w:rPr>
          <w:sz w:val="24"/>
          <w:szCs w:val="24"/>
        </w:rPr>
        <w:t xml:space="preserve">Administrative Centrale], 1937 . – 26p. ; 24 cm. </w:t>
      </w:r>
    </w:p>
    <w:p w:rsidR="00D00B19" w:rsidRPr="004D2D4F" w:rsidRDefault="00D00B19" w:rsidP="007F4676">
      <w:pPr>
        <w:tabs>
          <w:tab w:val="left" w:pos="851"/>
        </w:tabs>
        <w:jc w:val="both"/>
        <w:rPr>
          <w:sz w:val="24"/>
          <w:szCs w:val="24"/>
        </w:rPr>
      </w:pPr>
      <w:r w:rsidRPr="004D2D4F">
        <w:rPr>
          <w:sz w:val="24"/>
          <w:szCs w:val="24"/>
        </w:rPr>
        <w:t xml:space="preserve">6(05) </w:t>
      </w:r>
    </w:p>
    <w:p w:rsidR="00D00B19" w:rsidRPr="004D2D4F" w:rsidRDefault="00D00B19"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102DE2" w:rsidRPr="004D2D4F" w:rsidRDefault="00C26142" w:rsidP="007F4676">
      <w:pPr>
        <w:tabs>
          <w:tab w:val="left" w:pos="851"/>
        </w:tabs>
        <w:jc w:val="both"/>
        <w:rPr>
          <w:b/>
          <w:sz w:val="24"/>
          <w:szCs w:val="24"/>
          <w:lang w:val="fr-FR"/>
        </w:rPr>
      </w:pPr>
      <w:r w:rsidRPr="004D2D4F">
        <w:rPr>
          <w:b/>
          <w:sz w:val="24"/>
          <w:szCs w:val="24"/>
          <w:lang w:val="fr-FR"/>
        </w:rPr>
        <w:t>I.M. II 3475</w:t>
      </w:r>
    </w:p>
    <w:p w:rsidR="00C26142" w:rsidRPr="004D2D4F" w:rsidRDefault="00C26142" w:rsidP="007F4676">
      <w:pPr>
        <w:tabs>
          <w:tab w:val="left" w:pos="851"/>
        </w:tabs>
        <w:jc w:val="both"/>
        <w:rPr>
          <w:b/>
          <w:sz w:val="24"/>
          <w:szCs w:val="24"/>
          <w:lang w:val="fr-FR"/>
        </w:rPr>
      </w:pPr>
      <w:r w:rsidRPr="004D2D4F">
        <w:rPr>
          <w:b/>
          <w:sz w:val="24"/>
          <w:szCs w:val="24"/>
          <w:lang w:val="fr-FR"/>
        </w:rPr>
        <w:t>TOBIAS, Phi</w:t>
      </w:r>
      <w:r w:rsidR="008859E8" w:rsidRPr="004D2D4F">
        <w:rPr>
          <w:b/>
          <w:sz w:val="24"/>
          <w:szCs w:val="24"/>
          <w:lang w:val="fr-FR"/>
        </w:rPr>
        <w:t>l</w:t>
      </w:r>
      <w:r w:rsidRPr="004D2D4F">
        <w:rPr>
          <w:b/>
          <w:sz w:val="24"/>
          <w:szCs w:val="24"/>
          <w:lang w:val="fr-FR"/>
        </w:rPr>
        <w:t>lip V.</w:t>
      </w:r>
    </w:p>
    <w:p w:rsidR="008859E8" w:rsidRPr="004D2D4F" w:rsidRDefault="00835D3B" w:rsidP="007F4676">
      <w:pPr>
        <w:tabs>
          <w:tab w:val="left" w:pos="851"/>
        </w:tabs>
        <w:jc w:val="both"/>
        <w:rPr>
          <w:sz w:val="24"/>
          <w:szCs w:val="24"/>
          <w:lang w:val="fr-FR"/>
        </w:rPr>
      </w:pPr>
      <w:r w:rsidRPr="004D2D4F">
        <w:rPr>
          <w:sz w:val="24"/>
          <w:szCs w:val="24"/>
          <w:lang w:val="fr-FR"/>
        </w:rPr>
        <w:tab/>
      </w:r>
      <w:r w:rsidR="008859E8" w:rsidRPr="004D2D4F">
        <w:rPr>
          <w:sz w:val="24"/>
          <w:szCs w:val="24"/>
          <w:lang w:val="fr-FR"/>
        </w:rPr>
        <w:t>Evoluţia ştiinţ</w:t>
      </w:r>
      <w:r w:rsidR="00C26142" w:rsidRPr="004D2D4F">
        <w:rPr>
          <w:sz w:val="24"/>
          <w:szCs w:val="24"/>
          <w:lang w:val="fr-FR"/>
        </w:rPr>
        <w:t>elor antropologice : Concepte antr</w:t>
      </w:r>
      <w:r w:rsidR="008859E8" w:rsidRPr="004D2D4F">
        <w:rPr>
          <w:sz w:val="24"/>
          <w:szCs w:val="24"/>
          <w:lang w:val="fr-FR"/>
        </w:rPr>
        <w:t>opologice despre dezvoltarea şi evoluţ</w:t>
      </w:r>
      <w:r w:rsidR="00C26142" w:rsidRPr="004D2D4F">
        <w:rPr>
          <w:sz w:val="24"/>
          <w:szCs w:val="24"/>
          <w:lang w:val="fr-FR"/>
        </w:rPr>
        <w:t xml:space="preserve">ia creierului </w:t>
      </w:r>
      <w:r w:rsidR="008859E8" w:rsidRPr="004D2D4F">
        <w:rPr>
          <w:sz w:val="24"/>
          <w:szCs w:val="24"/>
          <w:lang w:val="fr-FR"/>
        </w:rPr>
        <w:t>la primate ş</w:t>
      </w:r>
      <w:r w:rsidR="00C26142" w:rsidRPr="004D2D4F">
        <w:rPr>
          <w:sz w:val="24"/>
          <w:szCs w:val="24"/>
          <w:lang w:val="fr-FR"/>
        </w:rPr>
        <w:t>i la om / Phillip V. Tobias . –</w:t>
      </w:r>
      <w:r w:rsidR="008859E8" w:rsidRPr="004D2D4F">
        <w:rPr>
          <w:sz w:val="24"/>
          <w:szCs w:val="24"/>
          <w:lang w:val="fr-FR"/>
        </w:rPr>
        <w:t xml:space="preserve"> Bucureş</w:t>
      </w:r>
      <w:r w:rsidR="00C26142" w:rsidRPr="004D2D4F">
        <w:rPr>
          <w:sz w:val="24"/>
          <w:szCs w:val="24"/>
          <w:lang w:val="fr-FR"/>
        </w:rPr>
        <w:t>ti :</w:t>
      </w:r>
      <w:r w:rsidR="008859E8" w:rsidRPr="004D2D4F">
        <w:rPr>
          <w:sz w:val="24"/>
          <w:szCs w:val="24"/>
          <w:lang w:val="fr-FR"/>
        </w:rPr>
        <w:t xml:space="preserve"> Hasefer, 2007 . – 180 p. : fig., tab. : 24 cm. </w:t>
      </w:r>
    </w:p>
    <w:p w:rsidR="008859E8" w:rsidRPr="004D2D4F" w:rsidRDefault="00077A9E" w:rsidP="007F4676">
      <w:pPr>
        <w:tabs>
          <w:tab w:val="left" w:pos="851"/>
        </w:tabs>
        <w:jc w:val="both"/>
        <w:rPr>
          <w:sz w:val="24"/>
          <w:szCs w:val="24"/>
          <w:lang w:val="fr-FR"/>
        </w:rPr>
      </w:pPr>
      <w:r w:rsidRPr="004D2D4F">
        <w:rPr>
          <w:sz w:val="24"/>
          <w:szCs w:val="24"/>
          <w:lang w:val="fr-FR"/>
        </w:rPr>
        <w:tab/>
      </w:r>
      <w:r w:rsidR="008859E8" w:rsidRPr="004D2D4F">
        <w:rPr>
          <w:sz w:val="24"/>
          <w:szCs w:val="24"/>
          <w:lang w:val="fr-FR"/>
        </w:rPr>
        <w:t xml:space="preserve">Bibliogr. după capitole </w:t>
      </w:r>
    </w:p>
    <w:p w:rsidR="008859E8" w:rsidRPr="004D2D4F" w:rsidRDefault="00077A9E" w:rsidP="007F4676">
      <w:pPr>
        <w:tabs>
          <w:tab w:val="left" w:pos="851"/>
        </w:tabs>
        <w:jc w:val="both"/>
        <w:rPr>
          <w:sz w:val="24"/>
          <w:szCs w:val="24"/>
          <w:lang w:val="fr-FR"/>
        </w:rPr>
      </w:pPr>
      <w:r w:rsidRPr="004D2D4F">
        <w:rPr>
          <w:sz w:val="24"/>
          <w:szCs w:val="24"/>
          <w:lang w:val="fr-FR"/>
        </w:rPr>
        <w:tab/>
      </w:r>
      <w:r w:rsidR="008859E8" w:rsidRPr="004D2D4F">
        <w:rPr>
          <w:sz w:val="24"/>
          <w:szCs w:val="24"/>
          <w:lang w:val="fr-FR"/>
        </w:rPr>
        <w:t>ISBN 978-973-630-165-0</w:t>
      </w:r>
    </w:p>
    <w:p w:rsidR="00102DE2" w:rsidRPr="004D2D4F" w:rsidRDefault="008859E8" w:rsidP="007F4676">
      <w:pPr>
        <w:tabs>
          <w:tab w:val="left" w:pos="851"/>
        </w:tabs>
        <w:jc w:val="both"/>
        <w:rPr>
          <w:sz w:val="24"/>
          <w:szCs w:val="24"/>
          <w:lang w:val="fr-FR"/>
        </w:rPr>
      </w:pPr>
      <w:r w:rsidRPr="004D2D4F">
        <w:rPr>
          <w:sz w:val="24"/>
          <w:szCs w:val="24"/>
          <w:lang w:val="fr-FR"/>
        </w:rPr>
        <w:t>572</w:t>
      </w:r>
    </w:p>
    <w:p w:rsidR="00B91992" w:rsidRPr="004D2D4F" w:rsidRDefault="00B91992"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1C6C01" w:rsidRPr="004D2D4F" w:rsidRDefault="001C6C01" w:rsidP="007F4676">
      <w:pPr>
        <w:tabs>
          <w:tab w:val="left" w:pos="851"/>
        </w:tabs>
        <w:jc w:val="both"/>
        <w:rPr>
          <w:b/>
          <w:sz w:val="24"/>
          <w:szCs w:val="24"/>
          <w:lang w:val="fr-FR"/>
        </w:rPr>
      </w:pPr>
      <w:r w:rsidRPr="004D2D4F">
        <w:rPr>
          <w:b/>
          <w:sz w:val="24"/>
          <w:szCs w:val="24"/>
          <w:lang w:val="fr-FR"/>
        </w:rPr>
        <w:t>I.M. II 3692</w:t>
      </w:r>
    </w:p>
    <w:p w:rsidR="001C6C01" w:rsidRPr="004D2D4F" w:rsidRDefault="001C6C01" w:rsidP="007F4676">
      <w:pPr>
        <w:tabs>
          <w:tab w:val="left" w:pos="851"/>
        </w:tabs>
        <w:jc w:val="both"/>
        <w:rPr>
          <w:b/>
          <w:sz w:val="24"/>
          <w:szCs w:val="24"/>
        </w:rPr>
      </w:pPr>
      <w:r w:rsidRPr="004D2D4F">
        <w:rPr>
          <w:b/>
          <w:sz w:val="24"/>
          <w:szCs w:val="24"/>
          <w:lang w:val="fr-FR"/>
        </w:rPr>
        <w:t xml:space="preserve">TOCHOWICZ, Leon </w:t>
      </w:r>
    </w:p>
    <w:p w:rsidR="001C6C01" w:rsidRPr="004D2D4F" w:rsidRDefault="00077A9E" w:rsidP="007F4676">
      <w:pPr>
        <w:tabs>
          <w:tab w:val="left" w:pos="851"/>
        </w:tabs>
        <w:jc w:val="both"/>
        <w:rPr>
          <w:sz w:val="24"/>
          <w:szCs w:val="24"/>
          <w:lang w:val="fr-FR"/>
        </w:rPr>
      </w:pPr>
      <w:r w:rsidRPr="004D2D4F">
        <w:rPr>
          <w:sz w:val="24"/>
          <w:szCs w:val="24"/>
          <w:lang w:val="fr-FR"/>
        </w:rPr>
        <w:tab/>
      </w:r>
      <w:r w:rsidR="00AD3E82" w:rsidRPr="004D2D4F">
        <w:rPr>
          <w:sz w:val="24"/>
          <w:szCs w:val="24"/>
          <w:lang w:val="fr-FR"/>
        </w:rPr>
        <w:t>Esquisse de l’histoire de l’école de mé</w:t>
      </w:r>
      <w:r w:rsidR="001C6C01" w:rsidRPr="004D2D4F">
        <w:rPr>
          <w:sz w:val="24"/>
          <w:szCs w:val="24"/>
          <w:lang w:val="fr-FR"/>
        </w:rPr>
        <w:t>decine de Cracovie : Pour le 600-e anniversaire de l’universite jagellonne de Craco</w:t>
      </w:r>
      <w:r w:rsidR="00AD3E82" w:rsidRPr="004D2D4F">
        <w:rPr>
          <w:sz w:val="24"/>
          <w:szCs w:val="24"/>
          <w:lang w:val="fr-FR"/>
        </w:rPr>
        <w:t>vie / Leon Tochowicz ; trad. Sté</w:t>
      </w:r>
      <w:r w:rsidR="001C6C01" w:rsidRPr="004D2D4F">
        <w:rPr>
          <w:sz w:val="24"/>
          <w:szCs w:val="24"/>
          <w:lang w:val="fr-FR"/>
        </w:rPr>
        <w:t>phanie des Loges . –</w:t>
      </w:r>
      <w:r w:rsidR="00AD3E82" w:rsidRPr="004D2D4F">
        <w:rPr>
          <w:sz w:val="24"/>
          <w:szCs w:val="24"/>
          <w:lang w:val="fr-FR"/>
        </w:rPr>
        <w:t xml:space="preserve"> Krakow </w:t>
      </w:r>
      <w:r w:rsidR="001C6C01" w:rsidRPr="004D2D4F">
        <w:rPr>
          <w:sz w:val="24"/>
          <w:szCs w:val="24"/>
          <w:lang w:val="fr-FR"/>
        </w:rPr>
        <w:t>: [s.n.], 1963 . –</w:t>
      </w:r>
      <w:r w:rsidR="00AD3E82" w:rsidRPr="004D2D4F">
        <w:rPr>
          <w:sz w:val="24"/>
          <w:szCs w:val="24"/>
          <w:lang w:val="fr-FR"/>
        </w:rPr>
        <w:t xml:space="preserve"> 82p. : il. </w:t>
      </w:r>
      <w:r w:rsidR="001C6C01" w:rsidRPr="004D2D4F">
        <w:rPr>
          <w:sz w:val="24"/>
          <w:szCs w:val="24"/>
          <w:lang w:val="fr-FR"/>
        </w:rPr>
        <w:t>; 20 cm.</w:t>
      </w:r>
    </w:p>
    <w:p w:rsidR="001C6C01" w:rsidRPr="004D2D4F" w:rsidRDefault="00077A9E" w:rsidP="007F4676">
      <w:pPr>
        <w:tabs>
          <w:tab w:val="left" w:pos="851"/>
        </w:tabs>
        <w:jc w:val="both"/>
        <w:rPr>
          <w:sz w:val="24"/>
          <w:szCs w:val="24"/>
          <w:lang w:val="fr-FR"/>
        </w:rPr>
      </w:pPr>
      <w:r w:rsidRPr="004D2D4F">
        <w:rPr>
          <w:sz w:val="24"/>
          <w:szCs w:val="24"/>
          <w:lang w:val="fr-FR"/>
        </w:rPr>
        <w:tab/>
      </w:r>
      <w:r w:rsidR="00AD3E82" w:rsidRPr="004D2D4F">
        <w:rPr>
          <w:sz w:val="24"/>
          <w:szCs w:val="24"/>
          <w:lang w:val="fr-FR"/>
        </w:rPr>
        <w:t>Anexa :</w:t>
      </w:r>
      <w:r w:rsidR="001C6C01" w:rsidRPr="004D2D4F">
        <w:rPr>
          <w:sz w:val="24"/>
          <w:szCs w:val="24"/>
          <w:lang w:val="fr-FR"/>
        </w:rPr>
        <w:t xml:space="preserve"> pl. </w:t>
      </w:r>
    </w:p>
    <w:p w:rsidR="001C6C01" w:rsidRPr="004D2D4F" w:rsidRDefault="001C6C01" w:rsidP="007F4676">
      <w:pPr>
        <w:tabs>
          <w:tab w:val="left" w:pos="851"/>
        </w:tabs>
        <w:jc w:val="both"/>
        <w:rPr>
          <w:sz w:val="24"/>
          <w:szCs w:val="24"/>
          <w:lang w:val="fr-FR"/>
        </w:rPr>
      </w:pPr>
      <w:r w:rsidRPr="004D2D4F">
        <w:rPr>
          <w:sz w:val="24"/>
          <w:szCs w:val="24"/>
          <w:lang w:val="fr-FR"/>
        </w:rPr>
        <w:t>61</w:t>
      </w:r>
    </w:p>
    <w:p w:rsidR="001C6C01" w:rsidRPr="004D2D4F" w:rsidRDefault="001C6C01"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B91992" w:rsidRPr="004D2D4F" w:rsidRDefault="0028558C" w:rsidP="007F4676">
      <w:pPr>
        <w:tabs>
          <w:tab w:val="left" w:pos="851"/>
        </w:tabs>
        <w:jc w:val="both"/>
        <w:rPr>
          <w:b/>
          <w:sz w:val="24"/>
          <w:szCs w:val="24"/>
          <w:lang w:val="fr-FR"/>
        </w:rPr>
      </w:pPr>
      <w:r w:rsidRPr="004D2D4F">
        <w:rPr>
          <w:b/>
          <w:sz w:val="24"/>
          <w:szCs w:val="24"/>
          <w:lang w:val="fr-FR"/>
        </w:rPr>
        <w:t>I.M. II 1448-2</w:t>
      </w:r>
    </w:p>
    <w:p w:rsidR="0028558C" w:rsidRPr="004D2D4F" w:rsidRDefault="00D24F4D" w:rsidP="007F4676">
      <w:pPr>
        <w:tabs>
          <w:tab w:val="left" w:pos="851"/>
        </w:tabs>
        <w:jc w:val="both"/>
        <w:rPr>
          <w:b/>
          <w:sz w:val="24"/>
          <w:szCs w:val="24"/>
          <w:lang w:val="fr-FR"/>
        </w:rPr>
      </w:pPr>
      <w:r w:rsidRPr="004D2D4F">
        <w:rPr>
          <w:b/>
          <w:sz w:val="24"/>
          <w:szCs w:val="24"/>
          <w:lang w:val="fr-FR"/>
        </w:rPr>
        <w:t>TOCOŞ</w:t>
      </w:r>
      <w:r w:rsidR="0028558C" w:rsidRPr="004D2D4F">
        <w:rPr>
          <w:b/>
          <w:sz w:val="24"/>
          <w:szCs w:val="24"/>
          <w:lang w:val="fr-FR"/>
        </w:rPr>
        <w:t>,Gheorghe G.</w:t>
      </w:r>
    </w:p>
    <w:p w:rsidR="0028558C" w:rsidRPr="004D2D4F" w:rsidRDefault="00835D3B" w:rsidP="007F4676">
      <w:pPr>
        <w:tabs>
          <w:tab w:val="left" w:pos="851"/>
        </w:tabs>
        <w:jc w:val="both"/>
        <w:rPr>
          <w:sz w:val="24"/>
          <w:szCs w:val="24"/>
          <w:lang w:val="fr-FR"/>
        </w:rPr>
      </w:pPr>
      <w:r w:rsidRPr="004D2D4F">
        <w:rPr>
          <w:sz w:val="24"/>
          <w:szCs w:val="24"/>
          <w:lang w:val="fr-FR"/>
        </w:rPr>
        <w:tab/>
      </w:r>
      <w:r w:rsidR="00D24F4D" w:rsidRPr="004D2D4F">
        <w:rPr>
          <w:sz w:val="24"/>
          <w:szCs w:val="24"/>
          <w:lang w:val="fr-FR"/>
        </w:rPr>
        <w:t>Rezerva alcanică</w:t>
      </w:r>
      <w:r w:rsidR="0028558C" w:rsidRPr="004D2D4F">
        <w:rPr>
          <w:sz w:val="24"/>
          <w:szCs w:val="24"/>
          <w:lang w:val="fr-FR"/>
        </w:rPr>
        <w:t xml:space="preserve"> po</w:t>
      </w:r>
      <w:r w:rsidR="00D24F4D" w:rsidRPr="004D2D4F">
        <w:rPr>
          <w:sz w:val="24"/>
          <w:szCs w:val="24"/>
          <w:lang w:val="fr-FR"/>
        </w:rPr>
        <w:t>stoperatorie / Gheorghe G. Tocoş</w:t>
      </w:r>
      <w:r w:rsidR="0028558C" w:rsidRPr="004D2D4F">
        <w:rPr>
          <w:sz w:val="24"/>
          <w:szCs w:val="24"/>
          <w:lang w:val="fr-FR"/>
        </w:rPr>
        <w:t xml:space="preserve"> . –</w:t>
      </w:r>
      <w:r w:rsidR="00D24F4D" w:rsidRPr="004D2D4F">
        <w:rPr>
          <w:sz w:val="24"/>
          <w:szCs w:val="24"/>
          <w:lang w:val="fr-FR"/>
        </w:rPr>
        <w:t xml:space="preserve"> Bucureş</w:t>
      </w:r>
      <w:r w:rsidR="0028558C" w:rsidRPr="004D2D4F">
        <w:rPr>
          <w:sz w:val="24"/>
          <w:szCs w:val="24"/>
          <w:lang w:val="fr-FR"/>
        </w:rPr>
        <w:t>ti : Tipografia « Libertatea » , 1933. – 48p. : fig. ; 23cm.</w:t>
      </w:r>
    </w:p>
    <w:p w:rsidR="0028558C" w:rsidRPr="004D2D4F" w:rsidRDefault="00077A9E" w:rsidP="007F4676">
      <w:pPr>
        <w:tabs>
          <w:tab w:val="left" w:pos="851"/>
        </w:tabs>
        <w:jc w:val="both"/>
        <w:rPr>
          <w:sz w:val="24"/>
          <w:szCs w:val="24"/>
          <w:lang w:val="fr-FR"/>
        </w:rPr>
      </w:pPr>
      <w:r w:rsidRPr="004D2D4F">
        <w:rPr>
          <w:sz w:val="24"/>
          <w:szCs w:val="24"/>
          <w:lang w:val="fr-FR"/>
        </w:rPr>
        <w:tab/>
      </w:r>
      <w:r w:rsidR="0028558C" w:rsidRPr="004D2D4F">
        <w:rPr>
          <w:sz w:val="24"/>
          <w:szCs w:val="24"/>
          <w:lang w:val="fr-FR"/>
        </w:rPr>
        <w:t>Bibliogr. p. 47- 48</w:t>
      </w:r>
    </w:p>
    <w:p w:rsidR="0028558C" w:rsidRPr="004D2D4F" w:rsidRDefault="00077A9E" w:rsidP="007F4676">
      <w:pPr>
        <w:tabs>
          <w:tab w:val="left" w:pos="851"/>
        </w:tabs>
        <w:jc w:val="both"/>
        <w:rPr>
          <w:sz w:val="24"/>
          <w:szCs w:val="24"/>
          <w:lang w:val="fr-FR"/>
        </w:rPr>
      </w:pPr>
      <w:r w:rsidRPr="004D2D4F">
        <w:rPr>
          <w:sz w:val="24"/>
          <w:szCs w:val="24"/>
          <w:lang w:val="fr-FR"/>
        </w:rPr>
        <w:tab/>
      </w:r>
      <w:r w:rsidR="00D24F4D" w:rsidRPr="004D2D4F">
        <w:rPr>
          <w:sz w:val="24"/>
          <w:szCs w:val="24"/>
          <w:lang w:val="fr-FR"/>
        </w:rPr>
        <w:t>Î</w:t>
      </w:r>
      <w:r w:rsidR="0028558C" w:rsidRPr="004D2D4F">
        <w:rPr>
          <w:sz w:val="24"/>
          <w:szCs w:val="24"/>
          <w:lang w:val="fr-FR"/>
        </w:rPr>
        <w:t>naintea titlului :</w:t>
      </w:r>
      <w:r w:rsidR="00D24F4D" w:rsidRPr="004D2D4F">
        <w:rPr>
          <w:sz w:val="24"/>
          <w:szCs w:val="24"/>
          <w:lang w:val="fr-FR"/>
        </w:rPr>
        <w:t xml:space="preserve"> Facultatea de Medicină</w:t>
      </w:r>
      <w:r w:rsidR="0028558C" w:rsidRPr="004D2D4F">
        <w:rPr>
          <w:sz w:val="24"/>
          <w:szCs w:val="24"/>
          <w:lang w:val="fr-FR"/>
        </w:rPr>
        <w:t xml:space="preserve"> din Bucu</w:t>
      </w:r>
      <w:r w:rsidR="00D24F4D" w:rsidRPr="004D2D4F">
        <w:rPr>
          <w:sz w:val="24"/>
          <w:szCs w:val="24"/>
          <w:lang w:val="fr-FR"/>
        </w:rPr>
        <w:t xml:space="preserve">reşti </w:t>
      </w:r>
    </w:p>
    <w:p w:rsidR="00D24F4D" w:rsidRPr="004D2D4F" w:rsidRDefault="00077A9E" w:rsidP="007F4676">
      <w:pPr>
        <w:tabs>
          <w:tab w:val="left" w:pos="851"/>
        </w:tabs>
        <w:jc w:val="both"/>
        <w:rPr>
          <w:sz w:val="24"/>
          <w:szCs w:val="24"/>
          <w:lang w:val="fr-FR"/>
        </w:rPr>
      </w:pPr>
      <w:r w:rsidRPr="004D2D4F">
        <w:rPr>
          <w:sz w:val="24"/>
          <w:szCs w:val="24"/>
          <w:lang w:val="fr-FR"/>
        </w:rPr>
        <w:tab/>
      </w:r>
      <w:r w:rsidR="00D24F4D" w:rsidRPr="004D2D4F">
        <w:rPr>
          <w:sz w:val="24"/>
          <w:szCs w:val="24"/>
          <w:lang w:val="fr-FR"/>
        </w:rPr>
        <w:t xml:space="preserve">Teză pentru doctorat în medicină şi chirugie </w:t>
      </w:r>
    </w:p>
    <w:p w:rsidR="00D24F4D" w:rsidRPr="004D2D4F" w:rsidRDefault="00D24F4D" w:rsidP="007F4676">
      <w:pPr>
        <w:tabs>
          <w:tab w:val="left" w:pos="851"/>
        </w:tabs>
        <w:jc w:val="both"/>
        <w:rPr>
          <w:sz w:val="24"/>
          <w:szCs w:val="24"/>
        </w:rPr>
      </w:pPr>
      <w:r w:rsidRPr="004D2D4F">
        <w:rPr>
          <w:sz w:val="24"/>
          <w:szCs w:val="24"/>
          <w:lang w:val="fr-FR"/>
        </w:rPr>
        <w:t>616-089</w:t>
      </w:r>
    </w:p>
    <w:p w:rsidR="00102DE2" w:rsidRPr="004D2D4F" w:rsidRDefault="00102DE2"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1841/3</w:t>
      </w:r>
    </w:p>
    <w:p w:rsidR="002A15AC" w:rsidRPr="004D2D4F" w:rsidRDefault="002A15AC" w:rsidP="007F4676">
      <w:pPr>
        <w:tabs>
          <w:tab w:val="left" w:pos="851"/>
        </w:tabs>
        <w:jc w:val="both"/>
        <w:rPr>
          <w:b/>
          <w:sz w:val="24"/>
          <w:szCs w:val="24"/>
          <w:lang w:val="fr-FR"/>
        </w:rPr>
      </w:pPr>
      <w:r w:rsidRPr="004D2D4F">
        <w:rPr>
          <w:b/>
          <w:sz w:val="24"/>
          <w:szCs w:val="24"/>
          <w:lang w:val="fr-FR"/>
        </w:rPr>
        <w:t>TODORANU, Dimitrie</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Dinamica integratoare a caracterului / Dimitrie Todoranu . – Bucureşti : Societatea română de cercetări psihologice, 1934 . – p. 27-45 ; 23 cm.</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“Analele de psihologie”, vol I</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 xml:space="preserve">159.923   </w:t>
      </w:r>
    </w:p>
    <w:p w:rsidR="002A15AC" w:rsidRPr="004D2D4F" w:rsidRDefault="002A15AC"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 189</w:t>
      </w:r>
    </w:p>
    <w:p w:rsidR="002A15AC" w:rsidRPr="004D2D4F" w:rsidRDefault="002A15AC" w:rsidP="007F4676">
      <w:pPr>
        <w:tabs>
          <w:tab w:val="left" w:pos="851"/>
        </w:tabs>
        <w:jc w:val="both"/>
        <w:rPr>
          <w:b/>
          <w:sz w:val="24"/>
          <w:szCs w:val="24"/>
          <w:lang w:val="ro-RO"/>
        </w:rPr>
      </w:pPr>
      <w:r w:rsidRPr="004D2D4F">
        <w:rPr>
          <w:b/>
          <w:sz w:val="24"/>
          <w:szCs w:val="24"/>
          <w:lang w:val="ro-RO"/>
        </w:rPr>
        <w:t>TOMA, Valentin Veron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Alexandru Şutzu : începuturile psihiatriei ştiinţifice în România secolului al XIX-lea </w:t>
      </w:r>
      <w:r w:rsidRPr="004D2D4F">
        <w:rPr>
          <w:sz w:val="24"/>
          <w:szCs w:val="24"/>
          <w:lang w:val="fr-FR"/>
        </w:rPr>
        <w:t xml:space="preserve">/ Valentin Veron Toma . – </w:t>
      </w:r>
      <w:r w:rsidRPr="004D2D4F">
        <w:rPr>
          <w:sz w:val="24"/>
          <w:szCs w:val="24"/>
          <w:lang w:val="ro-RO"/>
        </w:rPr>
        <w:t>Bucureşti , 2008 . – 268 p. ; 20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Note în text</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Anexă p. 255-268</w:t>
      </w:r>
    </w:p>
    <w:p w:rsidR="002A15AC" w:rsidRPr="004D2D4F" w:rsidRDefault="00077A9E"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ISBN 978-973-1838-62-5</w:t>
      </w:r>
    </w:p>
    <w:p w:rsidR="002A15AC" w:rsidRPr="004D2D4F" w:rsidRDefault="002A15AC" w:rsidP="007F4676">
      <w:pPr>
        <w:tabs>
          <w:tab w:val="left" w:pos="851"/>
        </w:tabs>
        <w:jc w:val="both"/>
        <w:rPr>
          <w:sz w:val="24"/>
          <w:szCs w:val="24"/>
          <w:lang w:val="ro-RO"/>
        </w:rPr>
      </w:pPr>
      <w:r w:rsidRPr="004D2D4F">
        <w:rPr>
          <w:sz w:val="24"/>
          <w:szCs w:val="24"/>
          <w:lang w:val="ro-RO"/>
        </w:rPr>
        <w:t>616.89(498):Şutzu, Alexndru</w:t>
      </w:r>
      <w:r w:rsidRPr="004D2D4F">
        <w:rPr>
          <w:sz w:val="24"/>
          <w:szCs w:val="24"/>
          <w:lang w:val="ro-RO"/>
        </w:rPr>
        <w:tab/>
      </w:r>
    </w:p>
    <w:p w:rsidR="00D24F4D" w:rsidRPr="004D2D4F" w:rsidRDefault="00D24F4D"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D24F4D" w:rsidRPr="004D2D4F" w:rsidRDefault="00D24F4D" w:rsidP="007F4676">
      <w:pPr>
        <w:tabs>
          <w:tab w:val="left" w:pos="851"/>
        </w:tabs>
        <w:jc w:val="both"/>
        <w:rPr>
          <w:b/>
          <w:sz w:val="24"/>
          <w:szCs w:val="24"/>
          <w:lang w:val="ro-RO"/>
        </w:rPr>
      </w:pPr>
      <w:r w:rsidRPr="004D2D4F">
        <w:rPr>
          <w:b/>
          <w:sz w:val="24"/>
          <w:szCs w:val="24"/>
          <w:lang w:val="ro-RO"/>
        </w:rPr>
        <w:t>I.M. II 1900</w:t>
      </w:r>
    </w:p>
    <w:p w:rsidR="00D24F4D" w:rsidRPr="004D2D4F" w:rsidRDefault="00D24F4D" w:rsidP="007F4676">
      <w:pPr>
        <w:tabs>
          <w:tab w:val="left" w:pos="851"/>
        </w:tabs>
        <w:jc w:val="both"/>
        <w:rPr>
          <w:sz w:val="24"/>
          <w:szCs w:val="24"/>
          <w:lang w:val="ro-RO"/>
        </w:rPr>
      </w:pPr>
      <w:r w:rsidRPr="004D2D4F">
        <w:rPr>
          <w:b/>
          <w:sz w:val="24"/>
          <w:szCs w:val="24"/>
          <w:lang w:val="ro-RO"/>
        </w:rPr>
        <w:t>TOMA, Valentin Veron</w:t>
      </w:r>
    </w:p>
    <w:p w:rsidR="00D24F4D" w:rsidRPr="004D2D4F" w:rsidRDefault="00835D3B" w:rsidP="007F4676">
      <w:pPr>
        <w:tabs>
          <w:tab w:val="left" w:pos="851"/>
        </w:tabs>
        <w:jc w:val="both"/>
        <w:rPr>
          <w:sz w:val="24"/>
          <w:szCs w:val="24"/>
        </w:rPr>
      </w:pPr>
      <w:r w:rsidRPr="004D2D4F">
        <w:rPr>
          <w:sz w:val="24"/>
          <w:szCs w:val="24"/>
          <w:lang w:val="ro-RO"/>
        </w:rPr>
        <w:tab/>
      </w:r>
      <w:r w:rsidR="00D24F4D" w:rsidRPr="004D2D4F">
        <w:rPr>
          <w:sz w:val="24"/>
          <w:szCs w:val="24"/>
          <w:lang w:val="ro-RO"/>
        </w:rPr>
        <w:t>Conştiinţa, personalitate, nebunie în opera lui Henr</w:t>
      </w:r>
      <w:r w:rsidR="00D24F4D" w:rsidRPr="004D2D4F">
        <w:rPr>
          <w:sz w:val="24"/>
          <w:szCs w:val="24"/>
        </w:rPr>
        <w:t>y Ey : Sistemul psihic normal şi patologic în organo-dinamism /Valentin Veron Toma . – Bucureşti : Dominor, 2007 . – 297p. : 24 cm.</w:t>
      </w:r>
    </w:p>
    <w:p w:rsidR="00D24F4D" w:rsidRPr="004D2D4F" w:rsidRDefault="00077A9E" w:rsidP="007F4676">
      <w:pPr>
        <w:tabs>
          <w:tab w:val="left" w:pos="851"/>
        </w:tabs>
        <w:jc w:val="both"/>
        <w:rPr>
          <w:sz w:val="24"/>
          <w:szCs w:val="24"/>
        </w:rPr>
      </w:pPr>
      <w:r w:rsidRPr="004D2D4F">
        <w:rPr>
          <w:sz w:val="24"/>
          <w:szCs w:val="24"/>
        </w:rPr>
        <w:tab/>
      </w:r>
      <w:r w:rsidR="00D24F4D" w:rsidRPr="004D2D4F">
        <w:rPr>
          <w:sz w:val="24"/>
          <w:szCs w:val="24"/>
        </w:rPr>
        <w:t>ISBN 978-973-8496-92-7</w:t>
      </w:r>
    </w:p>
    <w:p w:rsidR="00D24F4D" w:rsidRPr="004D2D4F" w:rsidRDefault="00077A9E" w:rsidP="007F4676">
      <w:pPr>
        <w:tabs>
          <w:tab w:val="left" w:pos="851"/>
        </w:tabs>
        <w:jc w:val="both"/>
        <w:rPr>
          <w:sz w:val="24"/>
          <w:szCs w:val="24"/>
        </w:rPr>
      </w:pPr>
      <w:r w:rsidRPr="004D2D4F">
        <w:rPr>
          <w:sz w:val="24"/>
          <w:szCs w:val="24"/>
        </w:rPr>
        <w:tab/>
      </w:r>
      <w:r w:rsidR="00D24F4D" w:rsidRPr="004D2D4F">
        <w:rPr>
          <w:sz w:val="24"/>
          <w:szCs w:val="24"/>
        </w:rPr>
        <w:t xml:space="preserve">Însemnare manuscrisă </w:t>
      </w:r>
    </w:p>
    <w:p w:rsidR="00D24F4D" w:rsidRPr="004D2D4F" w:rsidRDefault="00D24F4D" w:rsidP="007F4676">
      <w:pPr>
        <w:tabs>
          <w:tab w:val="left" w:pos="851"/>
        </w:tabs>
        <w:jc w:val="both"/>
        <w:rPr>
          <w:sz w:val="24"/>
          <w:szCs w:val="24"/>
        </w:rPr>
      </w:pPr>
      <w:r w:rsidRPr="004D2D4F">
        <w:rPr>
          <w:sz w:val="24"/>
          <w:szCs w:val="24"/>
        </w:rPr>
        <w:t>616.89:929 Henry Ey</w:t>
      </w:r>
    </w:p>
    <w:p w:rsidR="00D24F4D" w:rsidRPr="004D2D4F" w:rsidRDefault="00D24F4D" w:rsidP="007F4676">
      <w:pPr>
        <w:tabs>
          <w:tab w:val="left" w:pos="851"/>
        </w:tabs>
        <w:jc w:val="both"/>
        <w:rPr>
          <w:sz w:val="24"/>
          <w:szCs w:val="24"/>
        </w:rPr>
      </w:pPr>
      <w:r w:rsidRPr="004D2D4F">
        <w:rPr>
          <w:sz w:val="24"/>
          <w:szCs w:val="24"/>
        </w:rPr>
        <w:t>929 Henry Ey : 616.89</w:t>
      </w:r>
    </w:p>
    <w:p w:rsidR="002A15AC" w:rsidRPr="004D2D4F" w:rsidRDefault="002A15AC" w:rsidP="007F4676">
      <w:pPr>
        <w:tabs>
          <w:tab w:val="left" w:pos="851"/>
        </w:tabs>
        <w:jc w:val="both"/>
        <w:rPr>
          <w:sz w:val="24"/>
          <w:szCs w:val="24"/>
        </w:rPr>
      </w:pPr>
    </w:p>
    <w:p w:rsidR="00077A9E" w:rsidRPr="004D2D4F" w:rsidRDefault="00077A9E"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1842/14</w:t>
      </w:r>
    </w:p>
    <w:p w:rsidR="002A15AC" w:rsidRPr="004D2D4F" w:rsidRDefault="002A15AC" w:rsidP="007F4676">
      <w:pPr>
        <w:tabs>
          <w:tab w:val="left" w:pos="851"/>
        </w:tabs>
        <w:jc w:val="both"/>
        <w:rPr>
          <w:b/>
          <w:sz w:val="24"/>
          <w:szCs w:val="24"/>
          <w:lang w:val="ro-RO"/>
        </w:rPr>
      </w:pPr>
      <w:r w:rsidRPr="004D2D4F">
        <w:rPr>
          <w:b/>
          <w:sz w:val="24"/>
          <w:szCs w:val="24"/>
          <w:lang w:val="ro-RO"/>
        </w:rPr>
        <w:t>TOMESCO,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 cacodylate de soude dans le traitement de l’épilepsie / P. Tomesco . – Bucarest : Imprimerie graphique „Cartea Medicală”, 1923 . – p. 45-46 ; 22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616.853                                                                 </w:t>
      </w:r>
    </w:p>
    <w:p w:rsidR="002A15AC" w:rsidRPr="004D2D4F" w:rsidRDefault="002A15AC" w:rsidP="007F4676">
      <w:pPr>
        <w:tabs>
          <w:tab w:val="left" w:pos="851"/>
        </w:tabs>
        <w:jc w:val="both"/>
        <w:rPr>
          <w:sz w:val="24"/>
          <w:szCs w:val="24"/>
        </w:rPr>
      </w:pPr>
    </w:p>
    <w:p w:rsidR="00077A9E" w:rsidRPr="004D2D4F" w:rsidRDefault="00077A9E"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1842/2; I.M. II 1842/8</w:t>
      </w:r>
    </w:p>
    <w:p w:rsidR="002A15AC" w:rsidRPr="004D2D4F" w:rsidRDefault="002A15AC" w:rsidP="007F4676">
      <w:pPr>
        <w:tabs>
          <w:tab w:val="left" w:pos="851"/>
        </w:tabs>
        <w:jc w:val="both"/>
        <w:rPr>
          <w:b/>
          <w:sz w:val="24"/>
          <w:szCs w:val="24"/>
          <w:lang w:val="ro-RO"/>
        </w:rPr>
      </w:pPr>
      <w:r w:rsidRPr="004D2D4F">
        <w:rPr>
          <w:b/>
          <w:sz w:val="24"/>
          <w:szCs w:val="24"/>
          <w:lang w:val="ro-RO"/>
        </w:rPr>
        <w:t>TOMESCO,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modificatios regionales de la tension arterielle dans l’hemiplagie / P. Tomesco . – Bucarest : Imprimerie graphique „Cartea Medicală”, 1923 . – p. 19-21 ; 22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616.13-008.33:616.8-009.11 </w:t>
      </w:r>
    </w:p>
    <w:p w:rsidR="002A15AC" w:rsidRPr="004D2D4F" w:rsidRDefault="002A15AC"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II 3465-41/3</w:t>
      </w:r>
    </w:p>
    <w:p w:rsidR="002A15AC" w:rsidRPr="004D2D4F" w:rsidRDefault="002A15AC" w:rsidP="007F4676">
      <w:pPr>
        <w:tabs>
          <w:tab w:val="left" w:pos="851"/>
        </w:tabs>
        <w:jc w:val="both"/>
        <w:rPr>
          <w:b/>
          <w:bCs/>
          <w:sz w:val="24"/>
          <w:szCs w:val="24"/>
        </w:rPr>
      </w:pPr>
      <w:r w:rsidRPr="004D2D4F">
        <w:rPr>
          <w:b/>
          <w:bCs/>
          <w:sz w:val="24"/>
          <w:szCs w:val="24"/>
        </w:rPr>
        <w:t>TOMESCO, P.</w:t>
      </w:r>
    </w:p>
    <w:p w:rsidR="002A15AC" w:rsidRPr="004D2D4F" w:rsidRDefault="002A15AC" w:rsidP="007F4676">
      <w:pPr>
        <w:tabs>
          <w:tab w:val="left" w:pos="851"/>
        </w:tabs>
        <w:jc w:val="both"/>
        <w:rPr>
          <w:sz w:val="24"/>
          <w:szCs w:val="24"/>
          <w:lang w:val="fr-FR"/>
        </w:rPr>
      </w:pPr>
      <w:r w:rsidRPr="004D2D4F">
        <w:rPr>
          <w:b/>
          <w:bCs/>
          <w:sz w:val="24"/>
          <w:szCs w:val="24"/>
        </w:rPr>
        <w:tab/>
      </w:r>
      <w:r w:rsidRPr="004D2D4F">
        <w:rPr>
          <w:sz w:val="24"/>
          <w:szCs w:val="24"/>
          <w:lang w:val="fr-FR"/>
        </w:rPr>
        <w:t>Recherches experimentales sur la physio-pathogenie du syndrome catatonique / P.Tomesco.- Bucharest: Institut d’Arts Graphiques E. Marvau, 1933.- p. 651-659: fig.; 22 cm</w:t>
      </w:r>
    </w:p>
    <w:p w:rsidR="002A15AC" w:rsidRPr="004D2D4F" w:rsidRDefault="00077A9E"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“Volume jubilaire en l’honneur du professeur G. Marinesco”</w:t>
      </w:r>
      <w:r w:rsidR="002A15AC" w:rsidRPr="004D2D4F">
        <w:rPr>
          <w:sz w:val="24"/>
          <w:szCs w:val="24"/>
          <w:lang w:val="fr-FR"/>
        </w:rPr>
        <w:tab/>
      </w:r>
    </w:p>
    <w:p w:rsidR="002A15AC" w:rsidRPr="004D2D4F" w:rsidRDefault="00077A9E"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077A9E" w:rsidP="007F4676">
      <w:pPr>
        <w:tabs>
          <w:tab w:val="left" w:pos="851"/>
        </w:tabs>
        <w:jc w:val="both"/>
        <w:rPr>
          <w:sz w:val="24"/>
          <w:szCs w:val="24"/>
        </w:rPr>
      </w:pPr>
      <w:r w:rsidRPr="004D2D4F">
        <w:rPr>
          <w:sz w:val="24"/>
          <w:szCs w:val="24"/>
        </w:rPr>
        <w:tab/>
      </w:r>
      <w:r w:rsidR="002A15AC" w:rsidRPr="004D2D4F">
        <w:rPr>
          <w:sz w:val="24"/>
          <w:szCs w:val="24"/>
        </w:rPr>
        <w:t>Dedicaţie</w:t>
      </w:r>
    </w:p>
    <w:p w:rsidR="002A15AC" w:rsidRPr="004D2D4F" w:rsidRDefault="002A15AC" w:rsidP="007F4676">
      <w:pPr>
        <w:tabs>
          <w:tab w:val="left" w:pos="851"/>
        </w:tabs>
        <w:jc w:val="both"/>
        <w:rPr>
          <w:sz w:val="24"/>
          <w:szCs w:val="24"/>
          <w:lang w:val="ro-RO"/>
        </w:rPr>
      </w:pPr>
      <w:r w:rsidRPr="004D2D4F">
        <w:rPr>
          <w:sz w:val="24"/>
          <w:szCs w:val="24"/>
          <w:lang w:val="ro-RO"/>
        </w:rPr>
        <w:t>616.89</w:t>
      </w:r>
      <w:r w:rsidRPr="004D2D4F">
        <w:rPr>
          <w:sz w:val="24"/>
          <w:szCs w:val="24"/>
          <w:lang w:val="ro-RO"/>
        </w:rPr>
        <w:tab/>
      </w:r>
      <w:r w:rsidRPr="004D2D4F">
        <w:rPr>
          <w:sz w:val="24"/>
          <w:szCs w:val="24"/>
          <w:lang w:val="ro-RO"/>
        </w:rPr>
        <w:tab/>
      </w:r>
    </w:p>
    <w:p w:rsidR="000A53C8" w:rsidRPr="004D2D4F" w:rsidRDefault="002A15AC" w:rsidP="007F4676">
      <w:pPr>
        <w:tabs>
          <w:tab w:val="left" w:pos="851"/>
        </w:tabs>
        <w:jc w:val="both"/>
        <w:rPr>
          <w:sz w:val="24"/>
          <w:szCs w:val="24"/>
          <w:lang w:val="ro-RO"/>
        </w:rPr>
      </w:pPr>
      <w:r w:rsidRPr="004D2D4F">
        <w:rPr>
          <w:sz w:val="24"/>
          <w:szCs w:val="24"/>
          <w:lang w:val="ro-RO"/>
        </w:rPr>
        <w:t>374.867</w:t>
      </w:r>
    </w:p>
    <w:p w:rsidR="000A53C8" w:rsidRPr="004D2D4F" w:rsidRDefault="000A53C8" w:rsidP="007F4676">
      <w:pPr>
        <w:tabs>
          <w:tab w:val="left" w:pos="851"/>
        </w:tabs>
        <w:jc w:val="both"/>
        <w:rPr>
          <w:sz w:val="24"/>
          <w:szCs w:val="24"/>
        </w:rPr>
      </w:pPr>
    </w:p>
    <w:p w:rsidR="00077A9E" w:rsidRPr="004D2D4F" w:rsidRDefault="00077A9E"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1842/40</w:t>
      </w:r>
    </w:p>
    <w:p w:rsidR="002A15AC" w:rsidRPr="004D2D4F" w:rsidRDefault="002A15AC" w:rsidP="007F4676">
      <w:pPr>
        <w:tabs>
          <w:tab w:val="left" w:pos="851"/>
        </w:tabs>
        <w:jc w:val="both"/>
        <w:rPr>
          <w:b/>
          <w:sz w:val="24"/>
          <w:szCs w:val="24"/>
          <w:lang w:val="ro-RO"/>
        </w:rPr>
      </w:pPr>
      <w:r w:rsidRPr="004D2D4F">
        <w:rPr>
          <w:b/>
          <w:sz w:val="24"/>
          <w:szCs w:val="24"/>
          <w:lang w:val="ro-RO"/>
        </w:rPr>
        <w:t>TOMESCO, P. ; CONSTANTINESCO,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le traitement de l’epilepsie par le luminal en injections : sous-cutanees . Intra-musculaires, intra-veineuses, et intra-rachidiennes / P. Tomesco, I. Constantinesco . – Bucurest : Tipografia „Cultura”, 1922 . – p. 248-250 ; 23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616.853                                                                   </w:t>
      </w:r>
    </w:p>
    <w:p w:rsidR="00835D3B" w:rsidRPr="004D2D4F" w:rsidRDefault="002A15AC" w:rsidP="007F4676">
      <w:pPr>
        <w:tabs>
          <w:tab w:val="left" w:pos="851"/>
        </w:tabs>
        <w:jc w:val="both"/>
        <w:rPr>
          <w:sz w:val="24"/>
          <w:szCs w:val="24"/>
          <w:lang w:val="ro-RO"/>
        </w:rPr>
      </w:pPr>
      <w:r w:rsidRPr="004D2D4F">
        <w:rPr>
          <w:sz w:val="24"/>
          <w:szCs w:val="24"/>
          <w:lang w:val="ro-RO"/>
        </w:rPr>
        <w:t>616.832.94</w:t>
      </w:r>
    </w:p>
    <w:p w:rsidR="00835D3B" w:rsidRPr="004D2D4F" w:rsidRDefault="00835D3B" w:rsidP="007F4676">
      <w:pPr>
        <w:tabs>
          <w:tab w:val="left" w:pos="851"/>
        </w:tabs>
        <w:jc w:val="both"/>
        <w:rPr>
          <w:sz w:val="24"/>
          <w:szCs w:val="24"/>
        </w:rPr>
      </w:pPr>
    </w:p>
    <w:p w:rsidR="00077A9E" w:rsidRPr="004D2D4F" w:rsidRDefault="00077A9E"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1842</w:t>
      </w:r>
      <w:r w:rsidRPr="004D2D4F">
        <w:rPr>
          <w:b/>
          <w:sz w:val="24"/>
          <w:szCs w:val="24"/>
        </w:rPr>
        <w:t xml:space="preserve">/ </w:t>
      </w:r>
      <w:r w:rsidRPr="004D2D4F">
        <w:rPr>
          <w:b/>
          <w:sz w:val="24"/>
          <w:szCs w:val="24"/>
          <w:lang w:val="ro-RO"/>
        </w:rPr>
        <w:t>2</w:t>
      </w:r>
    </w:p>
    <w:p w:rsidR="002A15AC" w:rsidRPr="004D2D4F" w:rsidRDefault="002A15AC" w:rsidP="007F4676">
      <w:pPr>
        <w:tabs>
          <w:tab w:val="left" w:pos="851"/>
        </w:tabs>
        <w:jc w:val="both"/>
        <w:rPr>
          <w:b/>
          <w:sz w:val="24"/>
          <w:szCs w:val="24"/>
          <w:lang w:val="ro-RO"/>
        </w:rPr>
      </w:pPr>
      <w:r w:rsidRPr="004D2D4F">
        <w:rPr>
          <w:b/>
          <w:sz w:val="24"/>
          <w:szCs w:val="24"/>
          <w:lang w:val="ro-RO"/>
        </w:rPr>
        <w:t>TOMESCO, P.</w:t>
      </w:r>
    </w:p>
    <w:p w:rsidR="002A15AC" w:rsidRPr="004D2D4F" w:rsidRDefault="002A15AC" w:rsidP="007F4676">
      <w:pPr>
        <w:tabs>
          <w:tab w:val="left" w:pos="851"/>
        </w:tabs>
        <w:jc w:val="both"/>
        <w:rPr>
          <w:sz w:val="24"/>
          <w:szCs w:val="24"/>
          <w:lang w:val="fr-FR"/>
        </w:rPr>
      </w:pPr>
      <w:r w:rsidRPr="004D2D4F">
        <w:rPr>
          <w:b/>
          <w:sz w:val="24"/>
          <w:szCs w:val="24"/>
          <w:lang w:val="ro-RO"/>
        </w:rPr>
        <w:tab/>
      </w:r>
      <w:r w:rsidRPr="004D2D4F">
        <w:rPr>
          <w:sz w:val="24"/>
          <w:szCs w:val="24"/>
          <w:lang w:val="ro-RO"/>
        </w:rPr>
        <w:t>Les modifications regionales de la tension arterielle dans l</w:t>
      </w:r>
      <w:r w:rsidRPr="004D2D4F">
        <w:rPr>
          <w:sz w:val="24"/>
          <w:szCs w:val="24"/>
          <w:lang w:val="fr-FR"/>
        </w:rPr>
        <w:t>’hemiplegie / P. Tomesco . - Bucure</w:t>
      </w:r>
      <w:r w:rsidRPr="004D2D4F">
        <w:rPr>
          <w:sz w:val="24"/>
          <w:szCs w:val="24"/>
          <w:lang w:val="ro-RO"/>
        </w:rPr>
        <w:t>şti : Imprimeria Grafică „ Cartea Medicală” , 1923 . –</w:t>
      </w:r>
      <w:r w:rsidRPr="004D2D4F">
        <w:rPr>
          <w:sz w:val="24"/>
          <w:szCs w:val="24"/>
          <w:lang w:val="fr-FR"/>
        </w:rPr>
        <w:t xml:space="preserve"> p. 19-21 ; 23 cm.</w:t>
      </w:r>
    </w:p>
    <w:p w:rsidR="002A15AC" w:rsidRPr="004D2D4F" w:rsidRDefault="00077A9E"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Extras din : Bulletins et Mémoires de laSociété Médicale des hôpitaux de Bucarest</w:t>
      </w:r>
      <w:r w:rsidR="002A15AC" w:rsidRPr="004D2D4F">
        <w:rPr>
          <w:sz w:val="24"/>
          <w:szCs w:val="24"/>
          <w:lang w:val="ro-RO"/>
        </w:rPr>
        <w:t xml:space="preserve"> . 14 febr. 1923 ,  an V , nr. 2</w:t>
      </w:r>
    </w:p>
    <w:p w:rsidR="002A15AC" w:rsidRPr="004D2D4F" w:rsidRDefault="002A15AC" w:rsidP="007F4676">
      <w:pPr>
        <w:tabs>
          <w:tab w:val="left" w:pos="851"/>
        </w:tabs>
        <w:jc w:val="both"/>
        <w:rPr>
          <w:sz w:val="24"/>
          <w:szCs w:val="24"/>
          <w:lang w:val="fr-FR"/>
        </w:rPr>
      </w:pPr>
      <w:r w:rsidRPr="004D2D4F">
        <w:rPr>
          <w:sz w:val="24"/>
          <w:szCs w:val="24"/>
          <w:lang w:val="ro-RO"/>
        </w:rPr>
        <w:t>616.13-008.331.1:616.8-009.11</w:t>
      </w:r>
    </w:p>
    <w:p w:rsidR="002A15AC" w:rsidRPr="004D2D4F" w:rsidRDefault="002A15AC" w:rsidP="007F4676">
      <w:pPr>
        <w:tabs>
          <w:tab w:val="left" w:pos="851"/>
        </w:tabs>
        <w:jc w:val="both"/>
        <w:rPr>
          <w:sz w:val="24"/>
          <w:szCs w:val="24"/>
          <w:lang w:val="fr-FR"/>
        </w:rPr>
      </w:pPr>
    </w:p>
    <w:p w:rsidR="00077A9E" w:rsidRPr="004D2D4F" w:rsidRDefault="00077A9E"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1842/15</w:t>
      </w:r>
    </w:p>
    <w:p w:rsidR="002A15AC" w:rsidRPr="004D2D4F" w:rsidRDefault="002A15AC" w:rsidP="007F4676">
      <w:pPr>
        <w:tabs>
          <w:tab w:val="left" w:pos="851"/>
        </w:tabs>
        <w:jc w:val="both"/>
        <w:rPr>
          <w:b/>
          <w:sz w:val="24"/>
          <w:szCs w:val="24"/>
          <w:lang w:val="ro-RO"/>
        </w:rPr>
      </w:pPr>
      <w:r w:rsidRPr="004D2D4F">
        <w:rPr>
          <w:b/>
          <w:sz w:val="24"/>
          <w:szCs w:val="24"/>
          <w:lang w:val="ro-RO"/>
        </w:rPr>
        <w:t>TOMESCO,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Syndrome de paraphrénie systematique dans la phase préparalytique de la paralysie générale / P. Tomesco . – Bucarest : Tipografia „Cultura”, 1922 . – p. 121-126 ; 23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616.8-009.11 </w:t>
      </w:r>
    </w:p>
    <w:p w:rsidR="00077A9E" w:rsidRPr="004D2D4F" w:rsidRDefault="00077A9E" w:rsidP="007F4676">
      <w:pPr>
        <w:tabs>
          <w:tab w:val="left" w:pos="851"/>
          <w:tab w:val="left" w:pos="1230"/>
        </w:tabs>
        <w:jc w:val="both"/>
        <w:rPr>
          <w:sz w:val="24"/>
          <w:szCs w:val="24"/>
          <w:lang w:val="ro-RO"/>
        </w:rPr>
      </w:pPr>
    </w:p>
    <w:p w:rsidR="0083348A" w:rsidRPr="004D2D4F" w:rsidRDefault="0083348A" w:rsidP="007F4676">
      <w:pPr>
        <w:tabs>
          <w:tab w:val="left" w:pos="851"/>
          <w:tab w:val="left" w:pos="1230"/>
        </w:tabs>
        <w:jc w:val="both"/>
        <w:rPr>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rPr>
      </w:pPr>
      <w:r w:rsidRPr="004D2D4F">
        <w:rPr>
          <w:rFonts w:ascii="Times New Roman" w:hAnsi="Times New Roman"/>
          <w:b/>
          <w:sz w:val="24"/>
          <w:szCs w:val="24"/>
        </w:rPr>
        <w:t>I.M. II 3465 – 22</w:t>
      </w:r>
    </w:p>
    <w:p w:rsidR="002A15AC" w:rsidRPr="004D2D4F" w:rsidRDefault="002A15AC" w:rsidP="007F4676">
      <w:pPr>
        <w:pStyle w:val="NoSpacing"/>
        <w:tabs>
          <w:tab w:val="left" w:pos="851"/>
        </w:tabs>
        <w:jc w:val="both"/>
        <w:rPr>
          <w:rFonts w:ascii="Times New Roman" w:hAnsi="Times New Roman"/>
          <w:b/>
          <w:sz w:val="24"/>
          <w:szCs w:val="24"/>
        </w:rPr>
      </w:pPr>
      <w:r w:rsidRPr="004D2D4F">
        <w:rPr>
          <w:rFonts w:ascii="Times New Roman" w:hAnsi="Times New Roman"/>
          <w:b/>
          <w:sz w:val="24"/>
          <w:szCs w:val="24"/>
        </w:rPr>
        <w:t>TOMESCU, M. P.</w:t>
      </w:r>
    </w:p>
    <w:p w:rsidR="002A15AC" w:rsidRPr="004D2D4F" w:rsidRDefault="00835D3B"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fr-FR"/>
        </w:rPr>
        <w:tab/>
      </w:r>
      <w:r w:rsidR="002A15AC" w:rsidRPr="004D2D4F">
        <w:rPr>
          <w:rFonts w:ascii="Times New Roman" w:hAnsi="Times New Roman"/>
          <w:sz w:val="24"/>
          <w:szCs w:val="24"/>
          <w:lang w:val="fr-FR"/>
        </w:rPr>
        <w:t>Sur le traitement de l’epilepsse par le luminal / M. P. Tomescu – Bucure</w:t>
      </w:r>
      <w:r w:rsidR="002A15AC" w:rsidRPr="004D2D4F">
        <w:rPr>
          <w:rFonts w:ascii="Times New Roman" w:hAnsi="Times New Roman"/>
          <w:sz w:val="24"/>
          <w:szCs w:val="24"/>
          <w:lang w:val="ro-RO"/>
        </w:rPr>
        <w:t>şti :</w:t>
      </w:r>
      <w:r w:rsidR="002A15AC" w:rsidRPr="004D2D4F">
        <w:rPr>
          <w:rFonts w:ascii="Times New Roman" w:hAnsi="Times New Roman"/>
          <w:sz w:val="24"/>
          <w:szCs w:val="24"/>
          <w:lang w:val="fr-FR"/>
        </w:rPr>
        <w:t xml:space="preserve"> Tip </w:t>
      </w:r>
      <w:r w:rsidR="002A15AC" w:rsidRPr="004D2D4F">
        <w:rPr>
          <w:rFonts w:ascii="Times New Roman" w:hAnsi="Times New Roman"/>
          <w:sz w:val="24"/>
          <w:szCs w:val="24"/>
          <w:lang w:val="ro-RO"/>
        </w:rPr>
        <w:t>„</w:t>
      </w:r>
      <w:r w:rsidR="002A15AC" w:rsidRPr="004D2D4F">
        <w:rPr>
          <w:rFonts w:ascii="Times New Roman" w:hAnsi="Times New Roman"/>
          <w:sz w:val="24"/>
          <w:szCs w:val="24"/>
          <w:lang w:val="fr-FR"/>
        </w:rPr>
        <w:t>Cultură“, 1922 . - 19 p. : tab. ; 22cm.</w:t>
      </w:r>
    </w:p>
    <w:p w:rsidR="0083348A" w:rsidRPr="004D2D4F" w:rsidRDefault="00077A9E"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Extras din „ Soci</w:t>
      </w:r>
      <w:r w:rsidR="002A15AC" w:rsidRPr="004D2D4F">
        <w:rPr>
          <w:rFonts w:ascii="Times New Roman" w:hAnsi="Times New Roman"/>
          <w:sz w:val="24"/>
          <w:szCs w:val="24"/>
          <w:lang w:val="fr-FR"/>
        </w:rPr>
        <w:t xml:space="preserve">été Médicale des Hôpitaux de Bucarest </w:t>
      </w:r>
      <w:r w:rsidR="002A15AC" w:rsidRPr="004D2D4F">
        <w:rPr>
          <w:rFonts w:ascii="Times New Roman" w:hAnsi="Times New Roman"/>
          <w:sz w:val="24"/>
          <w:szCs w:val="24"/>
          <w:lang w:val="ro-RO"/>
        </w:rPr>
        <w:t>” No 9, Novembre 1921, No.1, Janvier 1922</w:t>
      </w:r>
    </w:p>
    <w:p w:rsidR="002A15AC" w:rsidRPr="004D2D4F" w:rsidRDefault="00077A9E"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r w:rsidR="002A15AC" w:rsidRPr="004D2D4F">
        <w:rPr>
          <w:rFonts w:ascii="Times New Roman" w:hAnsi="Times New Roman"/>
          <w:sz w:val="24"/>
          <w:szCs w:val="24"/>
          <w:lang w:val="ro-RO"/>
        </w:rPr>
        <w:tab/>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616.853</w:t>
      </w:r>
    </w:p>
    <w:p w:rsidR="00C26142" w:rsidRPr="004D2D4F" w:rsidRDefault="00C26142" w:rsidP="007F4676">
      <w:pPr>
        <w:pStyle w:val="NoSpacing"/>
        <w:tabs>
          <w:tab w:val="left" w:pos="851"/>
        </w:tabs>
        <w:jc w:val="both"/>
        <w:rPr>
          <w:rFonts w:ascii="Times New Roman" w:hAnsi="Times New Roman"/>
          <w:sz w:val="24"/>
          <w:szCs w:val="24"/>
          <w:lang w:val="ro-RO"/>
        </w:rPr>
      </w:pPr>
    </w:p>
    <w:p w:rsidR="00077A9E" w:rsidRPr="004D2D4F" w:rsidRDefault="00077A9E" w:rsidP="007F4676">
      <w:pPr>
        <w:pStyle w:val="NoSpacing"/>
        <w:tabs>
          <w:tab w:val="left" w:pos="851"/>
        </w:tabs>
        <w:jc w:val="both"/>
        <w:rPr>
          <w:rFonts w:ascii="Times New Roman" w:hAnsi="Times New Roman"/>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1842/25; I.M. II 3465-22</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TOMESCU, M.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le traitement de l’epilepsie par le luminal / M. P. Tomescu . – [Bucarest] : Cartea Românească , 1921 . – p. 138-141 ; 26 cm.</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 Anul 3, Nr. 9, 1921.</w:t>
      </w:r>
    </w:p>
    <w:p w:rsidR="002A15AC" w:rsidRPr="004D2D4F" w:rsidRDefault="00077A9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83348A" w:rsidRPr="004D2D4F" w:rsidRDefault="002A15AC" w:rsidP="007F4676">
      <w:pPr>
        <w:tabs>
          <w:tab w:val="left" w:pos="851"/>
        </w:tabs>
        <w:jc w:val="both"/>
        <w:rPr>
          <w:sz w:val="24"/>
          <w:szCs w:val="24"/>
          <w:lang w:val="ro-RO"/>
        </w:rPr>
      </w:pPr>
      <w:r w:rsidRPr="004D2D4F">
        <w:rPr>
          <w:sz w:val="24"/>
          <w:szCs w:val="24"/>
          <w:lang w:val="ro-RO"/>
        </w:rPr>
        <w:t xml:space="preserve">616.853      </w:t>
      </w:r>
    </w:p>
    <w:p w:rsidR="0083348A" w:rsidRPr="004D2D4F" w:rsidRDefault="0083348A"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83348A" w:rsidRPr="004D2D4F" w:rsidRDefault="0083348A" w:rsidP="007F4676">
      <w:pPr>
        <w:tabs>
          <w:tab w:val="left" w:pos="851"/>
        </w:tabs>
        <w:jc w:val="both"/>
        <w:rPr>
          <w:b/>
          <w:sz w:val="24"/>
          <w:szCs w:val="24"/>
          <w:lang w:val="ro-RO"/>
        </w:rPr>
      </w:pPr>
      <w:r w:rsidRPr="004D2D4F">
        <w:rPr>
          <w:b/>
          <w:sz w:val="24"/>
          <w:szCs w:val="24"/>
          <w:lang w:val="ro-RO"/>
        </w:rPr>
        <w:t>I.M. 1781</w:t>
      </w:r>
      <w:r w:rsidRPr="004D2D4F">
        <w:rPr>
          <w:b/>
          <w:sz w:val="24"/>
          <w:szCs w:val="24"/>
        </w:rPr>
        <w:t>/29 (vol.III)</w:t>
      </w:r>
    </w:p>
    <w:p w:rsidR="0083348A" w:rsidRPr="004D2D4F" w:rsidRDefault="0083348A" w:rsidP="007F4676">
      <w:pPr>
        <w:tabs>
          <w:tab w:val="left" w:pos="851"/>
        </w:tabs>
        <w:jc w:val="both"/>
        <w:rPr>
          <w:b/>
          <w:sz w:val="24"/>
          <w:szCs w:val="24"/>
          <w:lang w:val="ro-RO"/>
        </w:rPr>
      </w:pPr>
      <w:r w:rsidRPr="004D2D4F">
        <w:rPr>
          <w:b/>
          <w:sz w:val="24"/>
          <w:szCs w:val="24"/>
          <w:lang w:val="ro-RO"/>
        </w:rPr>
        <w:t xml:space="preserve">TOMESCU, Mihail </w:t>
      </w:r>
    </w:p>
    <w:p w:rsidR="0083348A" w:rsidRPr="004D2D4F" w:rsidRDefault="00835D3B" w:rsidP="007F4676">
      <w:pPr>
        <w:tabs>
          <w:tab w:val="left" w:pos="851"/>
        </w:tabs>
        <w:jc w:val="both"/>
        <w:rPr>
          <w:sz w:val="24"/>
          <w:szCs w:val="24"/>
          <w:lang w:val="ro-RO"/>
        </w:rPr>
      </w:pPr>
      <w:r w:rsidRPr="004D2D4F">
        <w:rPr>
          <w:sz w:val="24"/>
          <w:szCs w:val="24"/>
          <w:lang w:val="ro-RO"/>
        </w:rPr>
        <w:tab/>
      </w:r>
      <w:r w:rsidR="0083348A" w:rsidRPr="004D2D4F">
        <w:rPr>
          <w:sz w:val="24"/>
          <w:szCs w:val="24"/>
          <w:lang w:val="ro-RO"/>
        </w:rPr>
        <w:t>Sintalina în tratamentul diabetului / Mihail Tomescu . - Bucureşti : Tipografia „Lupta”, 1927 . – 60p. : fig., tab. ; 23 cm.</w:t>
      </w:r>
    </w:p>
    <w:p w:rsidR="0083348A" w:rsidRPr="004D2D4F" w:rsidRDefault="00077A9E" w:rsidP="007F4676">
      <w:pPr>
        <w:tabs>
          <w:tab w:val="left" w:pos="851"/>
        </w:tabs>
        <w:jc w:val="both"/>
        <w:rPr>
          <w:sz w:val="24"/>
          <w:szCs w:val="24"/>
          <w:lang w:val="ro-RO"/>
        </w:rPr>
      </w:pPr>
      <w:r w:rsidRPr="004D2D4F">
        <w:rPr>
          <w:sz w:val="24"/>
          <w:szCs w:val="24"/>
          <w:lang w:val="ro-RO"/>
        </w:rPr>
        <w:tab/>
      </w:r>
      <w:r w:rsidR="0083348A" w:rsidRPr="004D2D4F">
        <w:rPr>
          <w:sz w:val="24"/>
          <w:szCs w:val="24"/>
          <w:lang w:val="ro-RO"/>
        </w:rPr>
        <w:t>Bibliogr.  p. 59-60</w:t>
      </w:r>
    </w:p>
    <w:p w:rsidR="0083348A" w:rsidRPr="004D2D4F" w:rsidRDefault="00077A9E" w:rsidP="007F4676">
      <w:pPr>
        <w:tabs>
          <w:tab w:val="left" w:pos="851"/>
        </w:tabs>
        <w:jc w:val="both"/>
        <w:rPr>
          <w:sz w:val="24"/>
          <w:szCs w:val="24"/>
          <w:lang w:val="ro-RO"/>
        </w:rPr>
      </w:pPr>
      <w:r w:rsidRPr="004D2D4F">
        <w:rPr>
          <w:sz w:val="24"/>
          <w:szCs w:val="24"/>
          <w:lang w:val="ro-RO"/>
        </w:rPr>
        <w:tab/>
      </w:r>
      <w:r w:rsidR="0083348A" w:rsidRPr="004D2D4F">
        <w:rPr>
          <w:sz w:val="24"/>
          <w:szCs w:val="24"/>
          <w:lang w:val="ro-RO"/>
        </w:rPr>
        <w:t>Teză pentru doctorat î</w:t>
      </w:r>
      <w:r w:rsidR="007876AE" w:rsidRPr="004D2D4F">
        <w:rPr>
          <w:sz w:val="24"/>
          <w:szCs w:val="24"/>
          <w:lang w:val="ro-RO"/>
        </w:rPr>
        <w:t>n medicină ş</w:t>
      </w:r>
      <w:r w:rsidR="0083348A" w:rsidRPr="004D2D4F">
        <w:rPr>
          <w:sz w:val="24"/>
          <w:szCs w:val="24"/>
          <w:lang w:val="ro-RO"/>
        </w:rPr>
        <w:t xml:space="preserve">i chirurgie </w:t>
      </w:r>
    </w:p>
    <w:p w:rsidR="0083348A" w:rsidRPr="004D2D4F" w:rsidRDefault="00077A9E" w:rsidP="007F4676">
      <w:pPr>
        <w:tabs>
          <w:tab w:val="left" w:pos="851"/>
        </w:tabs>
        <w:jc w:val="both"/>
        <w:rPr>
          <w:sz w:val="24"/>
          <w:szCs w:val="24"/>
          <w:lang w:val="ro-RO"/>
        </w:rPr>
      </w:pPr>
      <w:r w:rsidRPr="004D2D4F">
        <w:rPr>
          <w:sz w:val="24"/>
          <w:szCs w:val="24"/>
          <w:lang w:val="ro-RO"/>
        </w:rPr>
        <w:tab/>
      </w:r>
      <w:r w:rsidR="0083348A" w:rsidRPr="004D2D4F">
        <w:rPr>
          <w:sz w:val="24"/>
          <w:szCs w:val="24"/>
          <w:lang w:val="ro-RO"/>
        </w:rPr>
        <w:t>Parte din</w:t>
      </w:r>
      <w:r w:rsidR="001274AD" w:rsidRPr="004D2D4F">
        <w:rPr>
          <w:sz w:val="24"/>
          <w:szCs w:val="24"/>
        </w:rPr>
        <w:t>:</w:t>
      </w:r>
      <w:r w:rsidR="0083348A" w:rsidRPr="004D2D4F">
        <w:rPr>
          <w:sz w:val="24"/>
          <w:szCs w:val="24"/>
          <w:lang w:val="ro-RO"/>
        </w:rPr>
        <w:t xml:space="preserve">  „Travaux .....vol. III „  </w:t>
      </w:r>
    </w:p>
    <w:p w:rsidR="00283354" w:rsidRPr="004D2D4F" w:rsidRDefault="0083348A" w:rsidP="007F4676">
      <w:pPr>
        <w:tabs>
          <w:tab w:val="left" w:pos="851"/>
        </w:tabs>
        <w:jc w:val="both"/>
        <w:rPr>
          <w:sz w:val="24"/>
          <w:szCs w:val="24"/>
          <w:lang w:val="ro-RO"/>
        </w:rPr>
      </w:pPr>
      <w:r w:rsidRPr="004D2D4F">
        <w:rPr>
          <w:sz w:val="24"/>
          <w:szCs w:val="24"/>
          <w:lang w:val="ro-RO"/>
        </w:rPr>
        <w:t>616.379-008.64</w:t>
      </w:r>
    </w:p>
    <w:p w:rsidR="00283354" w:rsidRPr="004D2D4F" w:rsidRDefault="00283354" w:rsidP="007F4676">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283354" w:rsidRPr="004D2D4F" w:rsidRDefault="00283354" w:rsidP="007F4676">
      <w:pPr>
        <w:tabs>
          <w:tab w:val="left" w:pos="851"/>
        </w:tabs>
        <w:jc w:val="both"/>
        <w:rPr>
          <w:b/>
          <w:sz w:val="24"/>
          <w:szCs w:val="24"/>
          <w:lang w:val="ro-RO"/>
        </w:rPr>
      </w:pPr>
      <w:r w:rsidRPr="004D2D4F">
        <w:rPr>
          <w:b/>
          <w:sz w:val="24"/>
          <w:szCs w:val="24"/>
          <w:lang w:val="ro-RO"/>
        </w:rPr>
        <w:t xml:space="preserve">I.M. II 20 </w:t>
      </w:r>
    </w:p>
    <w:p w:rsidR="00283354" w:rsidRPr="004D2D4F" w:rsidRDefault="00283354" w:rsidP="007F4676">
      <w:pPr>
        <w:tabs>
          <w:tab w:val="left" w:pos="851"/>
        </w:tabs>
        <w:jc w:val="both"/>
        <w:rPr>
          <w:b/>
          <w:sz w:val="24"/>
          <w:szCs w:val="24"/>
          <w:lang w:val="ro-RO"/>
        </w:rPr>
      </w:pPr>
      <w:r w:rsidRPr="004D2D4F">
        <w:rPr>
          <w:b/>
          <w:sz w:val="24"/>
          <w:szCs w:val="24"/>
          <w:lang w:val="ro-RO"/>
        </w:rPr>
        <w:t>TOMESCU, P.</w:t>
      </w:r>
    </w:p>
    <w:p w:rsidR="00283354" w:rsidRPr="004D2D4F" w:rsidRDefault="00835D3B" w:rsidP="007F4676">
      <w:pPr>
        <w:tabs>
          <w:tab w:val="left" w:pos="851"/>
        </w:tabs>
        <w:jc w:val="both"/>
        <w:rPr>
          <w:sz w:val="24"/>
          <w:szCs w:val="24"/>
          <w:lang w:val="ro-RO"/>
        </w:rPr>
      </w:pPr>
      <w:r w:rsidRPr="004D2D4F">
        <w:rPr>
          <w:sz w:val="24"/>
          <w:szCs w:val="24"/>
          <w:lang w:val="ro-RO"/>
        </w:rPr>
        <w:tab/>
      </w:r>
      <w:r w:rsidR="00283354" w:rsidRPr="004D2D4F">
        <w:rPr>
          <w:sz w:val="24"/>
          <w:szCs w:val="24"/>
          <w:lang w:val="ro-RO"/>
        </w:rPr>
        <w:t xml:space="preserve">Contribuţiuni la studiul examenelor psihotehnice / P. Tomescu . – Bucureşti : Institutul de Arte Grafice „ Eminescu” S.A., 1930 . - 111p. : fig. ; 20 cm. </w:t>
      </w:r>
    </w:p>
    <w:p w:rsidR="00283354" w:rsidRPr="004D2D4F" w:rsidRDefault="00283354" w:rsidP="007F4676">
      <w:pPr>
        <w:tabs>
          <w:tab w:val="left" w:pos="851"/>
        </w:tabs>
        <w:jc w:val="both"/>
        <w:rPr>
          <w:sz w:val="24"/>
          <w:szCs w:val="24"/>
          <w:lang w:val="ro-RO"/>
        </w:rPr>
      </w:pPr>
      <w:r w:rsidRPr="004D2D4F">
        <w:rPr>
          <w:sz w:val="24"/>
          <w:szCs w:val="24"/>
          <w:lang w:val="ro-RO"/>
        </w:rPr>
        <w:t>616.89-07</w:t>
      </w:r>
    </w:p>
    <w:p w:rsidR="00BB2013" w:rsidRDefault="00BB2013" w:rsidP="007F4676">
      <w:pPr>
        <w:tabs>
          <w:tab w:val="left" w:pos="851"/>
        </w:tabs>
        <w:jc w:val="both"/>
        <w:rPr>
          <w:sz w:val="24"/>
          <w:szCs w:val="24"/>
          <w:lang w:val="ro-RO"/>
        </w:rPr>
      </w:pPr>
    </w:p>
    <w:p w:rsidR="00E75C74" w:rsidRDefault="00E75C74" w:rsidP="007F4676">
      <w:pPr>
        <w:tabs>
          <w:tab w:val="left" w:pos="851"/>
        </w:tabs>
        <w:jc w:val="both"/>
        <w:rPr>
          <w:sz w:val="24"/>
          <w:szCs w:val="24"/>
          <w:lang w:val="ro-RO"/>
        </w:rPr>
      </w:pPr>
    </w:p>
    <w:p w:rsidR="00E75C74" w:rsidRPr="00E75C74" w:rsidRDefault="00E75C74" w:rsidP="00E75C74">
      <w:pPr>
        <w:jc w:val="both"/>
        <w:rPr>
          <w:b/>
          <w:sz w:val="24"/>
          <w:szCs w:val="24"/>
        </w:rPr>
      </w:pPr>
      <w:r w:rsidRPr="00E75C74">
        <w:rPr>
          <w:b/>
          <w:sz w:val="24"/>
          <w:szCs w:val="24"/>
        </w:rPr>
        <w:t>I.M.III 1130  ;  I.M. II 3465-34/14</w:t>
      </w:r>
    </w:p>
    <w:p w:rsidR="00E75C74" w:rsidRPr="00E75C74" w:rsidRDefault="00E75C74" w:rsidP="00E75C74">
      <w:pPr>
        <w:jc w:val="both"/>
        <w:rPr>
          <w:b/>
          <w:sz w:val="24"/>
          <w:szCs w:val="24"/>
        </w:rPr>
      </w:pPr>
      <w:r w:rsidRPr="00E75C74">
        <w:rPr>
          <w:b/>
          <w:sz w:val="24"/>
          <w:szCs w:val="24"/>
        </w:rPr>
        <w:t xml:space="preserve">TOMESCU, P. </w:t>
      </w:r>
    </w:p>
    <w:p w:rsidR="00E75C74" w:rsidRPr="00E75C74" w:rsidRDefault="00E75C74" w:rsidP="00E75C74">
      <w:pPr>
        <w:jc w:val="both"/>
        <w:rPr>
          <w:sz w:val="24"/>
          <w:szCs w:val="24"/>
        </w:rPr>
      </w:pPr>
      <w:r w:rsidRPr="00E75C74">
        <w:rPr>
          <w:sz w:val="24"/>
          <w:szCs w:val="24"/>
        </w:rPr>
        <w:tab/>
        <w:t xml:space="preserve">Sindromul de catatonie în cursul boalelor mintale / P. Tomescu . – Bucureşti : Tipografia „Mercur”, 1923 . – 30 p. : il. ; 23 cm. </w:t>
      </w:r>
    </w:p>
    <w:p w:rsidR="00E75C74" w:rsidRPr="00E75C74" w:rsidRDefault="00E75C74" w:rsidP="00E75C74">
      <w:pPr>
        <w:jc w:val="both"/>
        <w:rPr>
          <w:sz w:val="24"/>
          <w:szCs w:val="24"/>
        </w:rPr>
      </w:pPr>
      <w:r w:rsidRPr="00E75C74">
        <w:rPr>
          <w:sz w:val="24"/>
          <w:szCs w:val="24"/>
        </w:rPr>
        <w:tab/>
        <w:t xml:space="preserve">Dedicaţie autor : </w:t>
      </w:r>
      <w:r w:rsidRPr="00E75C74">
        <w:rPr>
          <w:i/>
          <w:sz w:val="24"/>
          <w:szCs w:val="24"/>
        </w:rPr>
        <w:t>“Domnului Profesor Dr. Marinescu omagii respectuoase de admiraţie şi expresiunea celor mai bune sentimente de devotament Dr. P. Tomescu, 27.VI. 1923</w:t>
      </w:r>
      <w:r w:rsidRPr="00E75C74">
        <w:rPr>
          <w:sz w:val="24"/>
          <w:szCs w:val="24"/>
        </w:rPr>
        <w:t>”</w:t>
      </w:r>
    </w:p>
    <w:p w:rsidR="00E75C74" w:rsidRPr="00E75C74" w:rsidRDefault="00E75C74" w:rsidP="00E75C74">
      <w:pPr>
        <w:tabs>
          <w:tab w:val="left" w:pos="851"/>
        </w:tabs>
        <w:jc w:val="both"/>
        <w:rPr>
          <w:sz w:val="24"/>
          <w:szCs w:val="24"/>
          <w:lang w:val="ro-RO"/>
        </w:rPr>
      </w:pPr>
      <w:r w:rsidRPr="00E75C74">
        <w:rPr>
          <w:sz w:val="24"/>
          <w:szCs w:val="24"/>
        </w:rPr>
        <w:t>616.89</w:t>
      </w:r>
      <w:r w:rsidRPr="00E75C74">
        <w:rPr>
          <w:sz w:val="24"/>
          <w:szCs w:val="24"/>
        </w:rPr>
        <w:tab/>
      </w:r>
    </w:p>
    <w:p w:rsidR="00E75C74" w:rsidRPr="00E75C74" w:rsidRDefault="00E75C74" w:rsidP="00E75C74">
      <w:pPr>
        <w:tabs>
          <w:tab w:val="left" w:pos="851"/>
        </w:tabs>
        <w:jc w:val="both"/>
        <w:rPr>
          <w:sz w:val="24"/>
          <w:szCs w:val="24"/>
          <w:lang w:val="ro-RO"/>
        </w:rPr>
      </w:pPr>
    </w:p>
    <w:p w:rsidR="00077A9E" w:rsidRPr="004D2D4F" w:rsidRDefault="00077A9E" w:rsidP="007F4676">
      <w:pPr>
        <w:tabs>
          <w:tab w:val="left" w:pos="851"/>
        </w:tabs>
        <w:jc w:val="both"/>
        <w:rPr>
          <w:sz w:val="24"/>
          <w:szCs w:val="24"/>
          <w:lang w:val="ro-RO"/>
        </w:rPr>
      </w:pPr>
    </w:p>
    <w:p w:rsidR="0083348A" w:rsidRPr="004D2D4F" w:rsidRDefault="0083348A" w:rsidP="007F4676">
      <w:pPr>
        <w:tabs>
          <w:tab w:val="left" w:pos="851"/>
        </w:tabs>
        <w:jc w:val="both"/>
        <w:rPr>
          <w:b/>
          <w:sz w:val="24"/>
          <w:szCs w:val="24"/>
        </w:rPr>
      </w:pPr>
      <w:r w:rsidRPr="004D2D4F">
        <w:rPr>
          <w:b/>
          <w:sz w:val="24"/>
          <w:szCs w:val="24"/>
        </w:rPr>
        <w:t>I.M. II 598</w:t>
      </w:r>
    </w:p>
    <w:p w:rsidR="0083348A" w:rsidRPr="004D2D4F" w:rsidRDefault="0083348A" w:rsidP="007F4676">
      <w:pPr>
        <w:tabs>
          <w:tab w:val="left" w:pos="851"/>
        </w:tabs>
        <w:jc w:val="both"/>
        <w:rPr>
          <w:b/>
          <w:sz w:val="24"/>
          <w:szCs w:val="24"/>
        </w:rPr>
      </w:pPr>
      <w:r w:rsidRPr="004D2D4F">
        <w:rPr>
          <w:b/>
          <w:sz w:val="24"/>
          <w:szCs w:val="24"/>
        </w:rPr>
        <w:t>TOMESCU, P.</w:t>
      </w:r>
    </w:p>
    <w:p w:rsidR="0083348A" w:rsidRPr="004D2D4F" w:rsidRDefault="0083348A" w:rsidP="007F4676">
      <w:pPr>
        <w:tabs>
          <w:tab w:val="left" w:pos="851"/>
        </w:tabs>
        <w:jc w:val="both"/>
        <w:rPr>
          <w:sz w:val="24"/>
          <w:szCs w:val="24"/>
          <w:lang w:val="fr-FR"/>
        </w:rPr>
      </w:pPr>
      <w:r w:rsidRPr="004D2D4F">
        <w:rPr>
          <w:b/>
          <w:sz w:val="24"/>
          <w:szCs w:val="24"/>
        </w:rPr>
        <w:tab/>
      </w:r>
      <w:r w:rsidRPr="004D2D4F">
        <w:rPr>
          <w:sz w:val="24"/>
          <w:szCs w:val="24"/>
          <w:lang w:val="fr-FR"/>
        </w:rPr>
        <w:t>Studii clinice şi experimentale : Extrase din “Revista ştiinţelor medicale”, « Bulletins et Mémoires de la Société Médicale des Hopitaux de Bucarest », « Bulletins de la Société Roumaine de Neurologie, Psychiatrie, Psychologie et Endocrinologie », « Spitalul » şi « România medicală » : Seria II / P. Tomescu . – Bucureşti : Tipografia « Cultura » , 1931 . – 335 p. : fig. ; 23 cm</w:t>
      </w:r>
    </w:p>
    <w:p w:rsidR="0083348A" w:rsidRPr="004D2D4F" w:rsidRDefault="00077A9E" w:rsidP="007F4676">
      <w:pPr>
        <w:tabs>
          <w:tab w:val="left" w:pos="851"/>
        </w:tabs>
        <w:jc w:val="both"/>
        <w:rPr>
          <w:sz w:val="24"/>
          <w:szCs w:val="24"/>
        </w:rPr>
      </w:pPr>
      <w:r w:rsidRPr="004D2D4F">
        <w:rPr>
          <w:sz w:val="24"/>
          <w:szCs w:val="24"/>
        </w:rPr>
        <w:tab/>
      </w:r>
      <w:r w:rsidR="00F85551" w:rsidRPr="004D2D4F">
        <w:rPr>
          <w:sz w:val="24"/>
          <w:szCs w:val="24"/>
        </w:rPr>
        <w:t>Însemnare mss «</w:t>
      </w:r>
      <w:r w:rsidR="0083348A" w:rsidRPr="004D2D4F">
        <w:rPr>
          <w:sz w:val="24"/>
          <w:szCs w:val="24"/>
        </w:rPr>
        <w:t>Omagii distinse. Dr. P. Tomescu, 9.</w:t>
      </w:r>
      <w:r w:rsidR="00F85551" w:rsidRPr="004D2D4F">
        <w:rPr>
          <w:sz w:val="24"/>
          <w:szCs w:val="24"/>
        </w:rPr>
        <w:t xml:space="preserve"> I.1931</w:t>
      </w:r>
      <w:r w:rsidR="0083348A" w:rsidRPr="004D2D4F">
        <w:rPr>
          <w:sz w:val="24"/>
          <w:szCs w:val="24"/>
        </w:rPr>
        <w:t>»</w:t>
      </w:r>
    </w:p>
    <w:p w:rsidR="0083348A" w:rsidRPr="004D2D4F" w:rsidRDefault="0083348A" w:rsidP="007F4676">
      <w:pPr>
        <w:tabs>
          <w:tab w:val="left" w:pos="851"/>
        </w:tabs>
        <w:jc w:val="both"/>
        <w:rPr>
          <w:sz w:val="24"/>
          <w:szCs w:val="24"/>
        </w:rPr>
      </w:pPr>
      <w:r w:rsidRPr="004D2D4F">
        <w:rPr>
          <w:sz w:val="24"/>
          <w:szCs w:val="24"/>
        </w:rPr>
        <w:t>616.89</w:t>
      </w:r>
      <w:r w:rsidRPr="004D2D4F">
        <w:rPr>
          <w:sz w:val="24"/>
          <w:szCs w:val="24"/>
        </w:rPr>
        <w:tab/>
      </w:r>
    </w:p>
    <w:p w:rsidR="0083348A" w:rsidRPr="004D2D4F" w:rsidRDefault="0083348A"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2A15AC" w:rsidRPr="004D2D4F" w:rsidRDefault="002A15AC" w:rsidP="007F4676">
      <w:pPr>
        <w:pStyle w:val="Heading2"/>
        <w:tabs>
          <w:tab w:val="left" w:pos="851"/>
        </w:tabs>
        <w:rPr>
          <w:szCs w:val="24"/>
        </w:rPr>
      </w:pPr>
      <w:r w:rsidRPr="004D2D4F">
        <w:rPr>
          <w:szCs w:val="24"/>
        </w:rPr>
        <w:t>I.M. III 416</w:t>
      </w:r>
    </w:p>
    <w:p w:rsidR="002A15AC" w:rsidRPr="004D2D4F" w:rsidRDefault="002A15AC" w:rsidP="007F4676">
      <w:pPr>
        <w:tabs>
          <w:tab w:val="left" w:pos="851"/>
        </w:tabs>
        <w:jc w:val="both"/>
        <w:rPr>
          <w:b/>
          <w:sz w:val="24"/>
          <w:szCs w:val="24"/>
        </w:rPr>
      </w:pPr>
      <w:r w:rsidRPr="004D2D4F">
        <w:rPr>
          <w:b/>
          <w:sz w:val="24"/>
          <w:szCs w:val="24"/>
        </w:rPr>
        <w:t>TOMESCU, P.</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Expunere de titluri şi lucrări / P. Tomescu . – Bucureşti : Institutul de Arte Grafice “Eminescu” , 1934 . – 136 p. : fig. ; 26 cm</w:t>
      </w:r>
    </w:p>
    <w:p w:rsidR="002A15AC" w:rsidRPr="004D2D4F" w:rsidRDefault="0084236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 libris mss. “Dr. Tomescu, 7 Iulie 1934”</w:t>
      </w:r>
    </w:p>
    <w:p w:rsidR="002A15AC" w:rsidRPr="004D2D4F" w:rsidRDefault="002A15AC" w:rsidP="007F4676">
      <w:pPr>
        <w:tabs>
          <w:tab w:val="left" w:pos="851"/>
        </w:tabs>
        <w:jc w:val="both"/>
        <w:rPr>
          <w:sz w:val="24"/>
          <w:szCs w:val="24"/>
        </w:rPr>
      </w:pPr>
      <w:r w:rsidRPr="004D2D4F">
        <w:rPr>
          <w:sz w:val="24"/>
          <w:szCs w:val="24"/>
        </w:rPr>
        <w:t>016:616.89Tomescu, P.</w:t>
      </w:r>
    </w:p>
    <w:p w:rsidR="00BB2013" w:rsidRPr="004D2D4F" w:rsidRDefault="00BB2013" w:rsidP="007F4676">
      <w:pPr>
        <w:tabs>
          <w:tab w:val="left" w:pos="851"/>
        </w:tabs>
        <w:jc w:val="both"/>
        <w:rPr>
          <w:sz w:val="24"/>
          <w:szCs w:val="24"/>
          <w:lang w:val="ro-RO"/>
        </w:rPr>
      </w:pPr>
    </w:p>
    <w:p w:rsidR="00BB2013" w:rsidRPr="004D2D4F" w:rsidRDefault="00BB201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3465-34/14</w:t>
      </w:r>
    </w:p>
    <w:p w:rsidR="002A15AC" w:rsidRPr="004D2D4F" w:rsidRDefault="002A15AC" w:rsidP="007F4676">
      <w:pPr>
        <w:tabs>
          <w:tab w:val="left" w:pos="851"/>
        </w:tabs>
        <w:jc w:val="both"/>
        <w:rPr>
          <w:b/>
          <w:sz w:val="24"/>
          <w:szCs w:val="24"/>
          <w:lang w:val="ro-RO"/>
        </w:rPr>
      </w:pPr>
      <w:r w:rsidRPr="004D2D4F">
        <w:rPr>
          <w:b/>
          <w:sz w:val="24"/>
          <w:szCs w:val="24"/>
          <w:lang w:val="ro-RO"/>
        </w:rPr>
        <w:t>TOMESCU, P.</w:t>
      </w:r>
    </w:p>
    <w:p w:rsidR="002A15AC" w:rsidRPr="004D2D4F" w:rsidRDefault="002A15AC" w:rsidP="007F4676">
      <w:pPr>
        <w:tabs>
          <w:tab w:val="left" w:pos="851"/>
        </w:tabs>
        <w:jc w:val="both"/>
        <w:rPr>
          <w:sz w:val="24"/>
          <w:szCs w:val="24"/>
          <w:lang w:val="ro-RO"/>
        </w:rPr>
      </w:pPr>
      <w:r w:rsidRPr="004D2D4F">
        <w:rPr>
          <w:sz w:val="24"/>
          <w:szCs w:val="24"/>
          <w:lang w:val="ro-RO"/>
        </w:rPr>
        <w:tab/>
        <w:t>Sindromul de Catatomie în cursul boalelor mintale / P. Tomescu . – Bucureşti : Tipografia „Mercur” , 1923 . – 31 p. : fig. ; 22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616.89</w:t>
      </w:r>
    </w:p>
    <w:p w:rsidR="002A15AC" w:rsidRPr="004D2D4F" w:rsidRDefault="002A15AC" w:rsidP="007F4676">
      <w:pPr>
        <w:tabs>
          <w:tab w:val="left" w:pos="851"/>
        </w:tabs>
        <w:jc w:val="both"/>
        <w:rPr>
          <w:sz w:val="24"/>
          <w:szCs w:val="24"/>
          <w:lang w:val="ro-RO"/>
        </w:rPr>
      </w:pPr>
    </w:p>
    <w:p w:rsidR="00842368" w:rsidRPr="002C65CE" w:rsidRDefault="00842368" w:rsidP="007F4676">
      <w:pPr>
        <w:tabs>
          <w:tab w:val="left" w:pos="851"/>
        </w:tabs>
        <w:jc w:val="both"/>
        <w:rPr>
          <w:sz w:val="24"/>
          <w:szCs w:val="24"/>
          <w:lang w:val="ro-RO"/>
        </w:rPr>
      </w:pPr>
    </w:p>
    <w:p w:rsidR="002C65CE" w:rsidRPr="002C65CE" w:rsidRDefault="002C65CE" w:rsidP="002C65CE">
      <w:pPr>
        <w:tabs>
          <w:tab w:val="left" w:pos="851"/>
        </w:tabs>
        <w:jc w:val="both"/>
        <w:rPr>
          <w:b/>
          <w:sz w:val="24"/>
          <w:szCs w:val="24"/>
        </w:rPr>
      </w:pPr>
      <w:r w:rsidRPr="002C65CE">
        <w:rPr>
          <w:b/>
          <w:sz w:val="24"/>
          <w:szCs w:val="24"/>
        </w:rPr>
        <w:t>I.M.II 598</w:t>
      </w:r>
    </w:p>
    <w:p w:rsidR="002C65CE" w:rsidRPr="002C65CE" w:rsidRDefault="002C65CE" w:rsidP="002C65CE">
      <w:pPr>
        <w:tabs>
          <w:tab w:val="left" w:pos="851"/>
        </w:tabs>
        <w:jc w:val="both"/>
        <w:rPr>
          <w:b/>
          <w:sz w:val="24"/>
          <w:szCs w:val="24"/>
        </w:rPr>
      </w:pPr>
      <w:r w:rsidRPr="002C65CE">
        <w:rPr>
          <w:b/>
          <w:sz w:val="24"/>
          <w:szCs w:val="24"/>
        </w:rPr>
        <w:t>TOMESCU, P.</w:t>
      </w:r>
    </w:p>
    <w:p w:rsidR="002C65CE" w:rsidRPr="002C65CE" w:rsidRDefault="002C65CE" w:rsidP="002C65CE">
      <w:pPr>
        <w:tabs>
          <w:tab w:val="left" w:pos="851"/>
        </w:tabs>
        <w:jc w:val="both"/>
        <w:rPr>
          <w:sz w:val="24"/>
          <w:szCs w:val="24"/>
          <w:lang w:val="fr-FR"/>
        </w:rPr>
      </w:pPr>
      <w:r w:rsidRPr="002C65CE">
        <w:rPr>
          <w:b/>
          <w:sz w:val="24"/>
          <w:szCs w:val="24"/>
        </w:rPr>
        <w:tab/>
      </w:r>
      <w:r w:rsidRPr="002C65CE">
        <w:rPr>
          <w:sz w:val="24"/>
          <w:szCs w:val="24"/>
          <w:lang w:val="fr-FR"/>
        </w:rPr>
        <w:t xml:space="preserve">Studii clinice şi experimentale : Extrase din </w:t>
      </w:r>
      <w:r w:rsidRPr="002C65CE">
        <w:rPr>
          <w:sz w:val="24"/>
          <w:szCs w:val="24"/>
        </w:rPr>
        <w:t>:“</w:t>
      </w:r>
      <w:r w:rsidRPr="002C65CE">
        <w:rPr>
          <w:sz w:val="24"/>
          <w:szCs w:val="24"/>
          <w:lang w:val="fr-FR"/>
        </w:rPr>
        <w:t>Bulletins de la Société Médicale des Hopitaux de Bucarest’’,‘’Revista Ştiinţelor Medicale’’, ‘’Spitalul’’ şi ‘’România Medicală‘’ / P. Tomescu . – Bucureşti : Tipografia ‘’Cultura’’, 1929 . – 118 p. : fig., tab. ; 23 cm.</w:t>
      </w:r>
    </w:p>
    <w:p w:rsidR="002C65CE" w:rsidRPr="002C65CE" w:rsidRDefault="002C65CE" w:rsidP="002C65CE">
      <w:pPr>
        <w:tabs>
          <w:tab w:val="left" w:pos="851"/>
        </w:tabs>
        <w:jc w:val="both"/>
        <w:rPr>
          <w:sz w:val="24"/>
          <w:szCs w:val="24"/>
          <w:lang w:val="ro-RO"/>
        </w:rPr>
      </w:pPr>
      <w:r w:rsidRPr="002C65CE">
        <w:rPr>
          <w:sz w:val="24"/>
          <w:szCs w:val="24"/>
        </w:rPr>
        <w:t>616.89</w:t>
      </w:r>
    </w:p>
    <w:p w:rsidR="002C65CE" w:rsidRDefault="002C65CE" w:rsidP="007F4676">
      <w:pPr>
        <w:tabs>
          <w:tab w:val="left" w:pos="851"/>
        </w:tabs>
        <w:jc w:val="both"/>
        <w:rPr>
          <w:sz w:val="24"/>
          <w:szCs w:val="24"/>
          <w:lang w:val="ro-RO"/>
        </w:rPr>
      </w:pPr>
    </w:p>
    <w:p w:rsidR="00CB1A55" w:rsidRDefault="00CB1A55" w:rsidP="007F4676">
      <w:pPr>
        <w:pStyle w:val="Heading1"/>
        <w:tabs>
          <w:tab w:val="left" w:pos="851"/>
        </w:tabs>
        <w:jc w:val="both"/>
        <w:rPr>
          <w:b w:val="0"/>
          <w:szCs w:val="24"/>
          <w:lang w:val="ro-RO"/>
        </w:rPr>
      </w:pPr>
    </w:p>
    <w:p w:rsidR="00E75C74" w:rsidRPr="00E75C74" w:rsidRDefault="00E75C74" w:rsidP="00E75C74">
      <w:pPr>
        <w:jc w:val="both"/>
        <w:rPr>
          <w:b/>
          <w:sz w:val="24"/>
          <w:szCs w:val="24"/>
        </w:rPr>
      </w:pPr>
      <w:r w:rsidRPr="00E75C74">
        <w:rPr>
          <w:b/>
          <w:sz w:val="24"/>
          <w:szCs w:val="24"/>
        </w:rPr>
        <w:t>I.M.III 1128</w:t>
      </w:r>
    </w:p>
    <w:p w:rsidR="00E75C74" w:rsidRPr="00E75C74" w:rsidRDefault="00E75C74" w:rsidP="00E75C74">
      <w:pPr>
        <w:jc w:val="both"/>
        <w:rPr>
          <w:b/>
          <w:sz w:val="24"/>
          <w:szCs w:val="24"/>
        </w:rPr>
      </w:pPr>
      <w:r w:rsidRPr="00E75C74">
        <w:rPr>
          <w:b/>
          <w:sz w:val="24"/>
          <w:szCs w:val="24"/>
        </w:rPr>
        <w:t xml:space="preserve">TOMESCU, P. ; DIMOLESCU, A. </w:t>
      </w:r>
    </w:p>
    <w:p w:rsidR="00E75C74" w:rsidRPr="00E75C74" w:rsidRDefault="00E75C74" w:rsidP="00E75C74">
      <w:pPr>
        <w:jc w:val="both"/>
        <w:rPr>
          <w:sz w:val="24"/>
          <w:szCs w:val="24"/>
        </w:rPr>
      </w:pPr>
      <w:r w:rsidRPr="00E75C74">
        <w:rPr>
          <w:sz w:val="24"/>
          <w:szCs w:val="24"/>
        </w:rPr>
        <w:tab/>
        <w:t xml:space="preserve">Experimentelle Untersuchungen über die Konzentradition und Ausscheidung des Alkohols im Blut und in der Cerebrospinalflüssigkeit / P. Tomescu, A. Dimolescu . – Berlin : Verlag von Julius Springer, 1936 . – p. 341 - 351 : sch. ; 23 cm. </w:t>
      </w:r>
    </w:p>
    <w:p w:rsidR="00E75C74" w:rsidRPr="00E75C74" w:rsidRDefault="00E75C74" w:rsidP="00E75C74">
      <w:pPr>
        <w:jc w:val="both"/>
        <w:rPr>
          <w:sz w:val="24"/>
          <w:szCs w:val="24"/>
        </w:rPr>
      </w:pPr>
      <w:r w:rsidRPr="00E75C74">
        <w:rPr>
          <w:sz w:val="24"/>
          <w:szCs w:val="24"/>
        </w:rPr>
        <w:tab/>
        <w:t>Bibliogr. p. 351</w:t>
      </w:r>
    </w:p>
    <w:p w:rsidR="00E75C74" w:rsidRPr="00E75C74" w:rsidRDefault="00E75C74" w:rsidP="00E75C74">
      <w:pPr>
        <w:jc w:val="both"/>
        <w:rPr>
          <w:sz w:val="24"/>
          <w:szCs w:val="24"/>
        </w:rPr>
      </w:pPr>
      <w:r w:rsidRPr="00E75C74">
        <w:rPr>
          <w:sz w:val="24"/>
          <w:szCs w:val="24"/>
        </w:rPr>
        <w:tab/>
        <w:t xml:space="preserve">Extras : </w:t>
      </w:r>
      <w:r w:rsidRPr="00E75C74">
        <w:rPr>
          <w:i/>
          <w:sz w:val="24"/>
          <w:szCs w:val="24"/>
        </w:rPr>
        <w:t>Zeitschrift für die Gesamte Experimentelle Medizin. Zugleich Fortsetzung der Zeitschrift für Experimentelle Pathologie</w:t>
      </w:r>
      <w:r w:rsidRPr="00E75C74">
        <w:rPr>
          <w:sz w:val="24"/>
          <w:szCs w:val="24"/>
        </w:rPr>
        <w:t xml:space="preserve"> </w:t>
      </w:r>
      <w:r w:rsidRPr="00E75C74">
        <w:rPr>
          <w:i/>
          <w:sz w:val="24"/>
          <w:szCs w:val="24"/>
        </w:rPr>
        <w:t>und Therapie</w:t>
      </w:r>
      <w:r w:rsidRPr="00E75C74">
        <w:rPr>
          <w:sz w:val="24"/>
          <w:szCs w:val="24"/>
        </w:rPr>
        <w:t xml:space="preserve"> , Band. 99,  3 Heft</w:t>
      </w:r>
    </w:p>
    <w:p w:rsidR="00E75C74" w:rsidRPr="00E75C74" w:rsidRDefault="00E75C74" w:rsidP="00E75C74">
      <w:pPr>
        <w:jc w:val="both"/>
        <w:rPr>
          <w:sz w:val="24"/>
          <w:szCs w:val="24"/>
          <w:lang w:val="ro-RO"/>
        </w:rPr>
      </w:pPr>
      <w:r w:rsidRPr="00E75C74">
        <w:rPr>
          <w:sz w:val="24"/>
          <w:szCs w:val="24"/>
        </w:rPr>
        <w:t>616.8:001.891</w:t>
      </w:r>
      <w:r w:rsidRPr="00E75C74">
        <w:rPr>
          <w:sz w:val="24"/>
          <w:szCs w:val="24"/>
        </w:rPr>
        <w:tab/>
      </w:r>
    </w:p>
    <w:p w:rsidR="00E75C74" w:rsidRDefault="00E75C74" w:rsidP="00E75C74">
      <w:pPr>
        <w:rPr>
          <w:lang w:val="ro-RO"/>
        </w:rPr>
      </w:pPr>
    </w:p>
    <w:p w:rsidR="00E75C74" w:rsidRPr="00E75C74" w:rsidRDefault="00E75C74" w:rsidP="00E75C74">
      <w:pPr>
        <w:rPr>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3465–34/18</w:t>
      </w:r>
    </w:p>
    <w:p w:rsidR="002A15AC" w:rsidRPr="004D2D4F" w:rsidRDefault="002A15AC" w:rsidP="007F4676">
      <w:pPr>
        <w:tabs>
          <w:tab w:val="left" w:pos="851"/>
        </w:tabs>
        <w:jc w:val="both"/>
        <w:rPr>
          <w:b/>
          <w:sz w:val="24"/>
          <w:szCs w:val="24"/>
          <w:lang w:val="ro-RO"/>
        </w:rPr>
      </w:pPr>
      <w:r w:rsidRPr="004D2D4F">
        <w:rPr>
          <w:b/>
          <w:sz w:val="24"/>
          <w:szCs w:val="24"/>
          <w:lang w:val="ro-RO"/>
        </w:rPr>
        <w:t>TOMESCU, P. ; IONESCU – BUCŞANI, I.</w:t>
      </w:r>
    </w:p>
    <w:p w:rsidR="002A15AC" w:rsidRPr="004D2D4F" w:rsidRDefault="00835D3B"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 xml:space="preserve">Efectele terapeutice ale harminei în catatonie </w:t>
      </w:r>
      <w:r w:rsidR="002A15AC" w:rsidRPr="004D2D4F">
        <w:rPr>
          <w:sz w:val="24"/>
          <w:szCs w:val="24"/>
          <w:lang w:val="fr-FR"/>
        </w:rPr>
        <w:t>/ P. Tomescu , I. Ionescu – Buc</w:t>
      </w:r>
      <w:r w:rsidR="002A15AC" w:rsidRPr="004D2D4F">
        <w:rPr>
          <w:sz w:val="24"/>
          <w:szCs w:val="24"/>
          <w:lang w:val="ro-RO"/>
        </w:rPr>
        <w:t xml:space="preserve">şani </w:t>
      </w:r>
      <w:r w:rsidR="002A15AC" w:rsidRPr="004D2D4F">
        <w:rPr>
          <w:sz w:val="24"/>
          <w:szCs w:val="24"/>
          <w:lang w:val="fr-FR"/>
        </w:rPr>
        <w:t>.</w:t>
      </w:r>
      <w:r w:rsidR="00842368" w:rsidRPr="004D2D4F">
        <w:rPr>
          <w:sz w:val="24"/>
          <w:szCs w:val="24"/>
          <w:lang w:val="fr-FR"/>
        </w:rPr>
        <w:t xml:space="preserve"> </w:t>
      </w:r>
      <w:r w:rsidR="002A15AC" w:rsidRPr="004D2D4F">
        <w:rPr>
          <w:sz w:val="24"/>
          <w:szCs w:val="24"/>
          <w:lang w:val="fr-FR"/>
        </w:rPr>
        <w:t>- Bucure</w:t>
      </w:r>
      <w:r w:rsidR="002A15AC" w:rsidRPr="004D2D4F">
        <w:rPr>
          <w:sz w:val="24"/>
          <w:szCs w:val="24"/>
          <w:lang w:val="ro-RO"/>
        </w:rPr>
        <w:t xml:space="preserve">şti </w:t>
      </w:r>
      <w:r w:rsidR="002A15AC" w:rsidRPr="004D2D4F">
        <w:rPr>
          <w:sz w:val="24"/>
          <w:szCs w:val="24"/>
          <w:lang w:val="fr-FR"/>
        </w:rPr>
        <w:t>: Institutul de Arte Grafice “Eminescu” S.A., 1934 .- 15 p. : fig. ; 20 cm.</w:t>
      </w:r>
    </w:p>
    <w:p w:rsidR="002A15AC" w:rsidRPr="004D2D4F" w:rsidRDefault="0084236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“Rom</w:t>
      </w:r>
      <w:r w:rsidR="002A15AC" w:rsidRPr="004D2D4F">
        <w:rPr>
          <w:sz w:val="24"/>
          <w:szCs w:val="24"/>
          <w:lang w:val="ro-RO"/>
        </w:rPr>
        <w:t>ânia Medicală</w:t>
      </w:r>
      <w:r w:rsidR="002A15AC" w:rsidRPr="004D2D4F">
        <w:rPr>
          <w:sz w:val="24"/>
          <w:szCs w:val="24"/>
          <w:lang w:val="fr-FR"/>
        </w:rPr>
        <w:t>” 15 martie 1934</w:t>
      </w:r>
    </w:p>
    <w:p w:rsidR="002A15AC" w:rsidRPr="004D2D4F" w:rsidRDefault="002A15AC" w:rsidP="007F4676">
      <w:pPr>
        <w:tabs>
          <w:tab w:val="left" w:pos="851"/>
        </w:tabs>
        <w:jc w:val="both"/>
        <w:rPr>
          <w:sz w:val="24"/>
          <w:szCs w:val="24"/>
          <w:lang w:val="fr-FR"/>
        </w:rPr>
      </w:pPr>
      <w:r w:rsidRPr="004D2D4F">
        <w:rPr>
          <w:sz w:val="24"/>
          <w:szCs w:val="24"/>
          <w:lang w:val="fr-FR"/>
        </w:rPr>
        <w:t>543.645.3</w:t>
      </w:r>
    </w:p>
    <w:p w:rsidR="002A15AC" w:rsidRPr="004D2D4F" w:rsidRDefault="002A15AC" w:rsidP="007F4676">
      <w:pPr>
        <w:tabs>
          <w:tab w:val="left" w:pos="851"/>
        </w:tabs>
        <w:jc w:val="both"/>
        <w:rPr>
          <w:sz w:val="24"/>
          <w:szCs w:val="24"/>
          <w:lang w:val="fr-FR"/>
        </w:rPr>
      </w:pPr>
      <w:r w:rsidRPr="004D2D4F">
        <w:rPr>
          <w:sz w:val="24"/>
          <w:szCs w:val="24"/>
          <w:lang w:val="fr-FR"/>
        </w:rPr>
        <w:t>616.8</w:t>
      </w:r>
    </w:p>
    <w:p w:rsidR="00842368" w:rsidRPr="004D2D4F" w:rsidRDefault="00842368" w:rsidP="007F4676">
      <w:pPr>
        <w:tabs>
          <w:tab w:val="left" w:pos="851"/>
        </w:tabs>
        <w:jc w:val="both"/>
        <w:rPr>
          <w:sz w:val="24"/>
          <w:szCs w:val="24"/>
          <w:lang w:val="fr-FR"/>
        </w:rPr>
      </w:pPr>
    </w:p>
    <w:p w:rsidR="00842368" w:rsidRPr="004D2D4F" w:rsidRDefault="00842368" w:rsidP="007F4676">
      <w:pPr>
        <w:tabs>
          <w:tab w:val="left" w:pos="851"/>
        </w:tabs>
        <w:jc w:val="both"/>
        <w:rPr>
          <w:sz w:val="24"/>
          <w:szCs w:val="24"/>
          <w:lang w:val="fr-FR"/>
        </w:rPr>
      </w:pPr>
    </w:p>
    <w:p w:rsidR="00331E7D" w:rsidRPr="004D2D4F" w:rsidRDefault="00331E7D" w:rsidP="007F4676">
      <w:pPr>
        <w:tabs>
          <w:tab w:val="left" w:pos="851"/>
        </w:tabs>
        <w:jc w:val="both"/>
        <w:rPr>
          <w:b/>
          <w:sz w:val="24"/>
          <w:szCs w:val="24"/>
          <w:lang w:val="ro-RO"/>
        </w:rPr>
      </w:pPr>
      <w:r w:rsidRPr="004D2D4F">
        <w:rPr>
          <w:b/>
          <w:sz w:val="24"/>
          <w:szCs w:val="24"/>
          <w:lang w:val="ro-RO"/>
        </w:rPr>
        <w:t>I.M. II 2093</w:t>
      </w:r>
    </w:p>
    <w:p w:rsidR="00331E7D" w:rsidRPr="004D2D4F" w:rsidRDefault="00CD06C1" w:rsidP="007F4676">
      <w:pPr>
        <w:tabs>
          <w:tab w:val="left" w:pos="851"/>
        </w:tabs>
        <w:jc w:val="both"/>
        <w:rPr>
          <w:b/>
          <w:sz w:val="24"/>
          <w:szCs w:val="24"/>
          <w:lang w:val="ro-RO"/>
        </w:rPr>
      </w:pPr>
      <w:r w:rsidRPr="004D2D4F">
        <w:rPr>
          <w:b/>
          <w:sz w:val="24"/>
          <w:szCs w:val="24"/>
          <w:lang w:val="ro-RO"/>
        </w:rPr>
        <w:lastRenderedPageBreak/>
        <w:t xml:space="preserve">TOMESCU, P. ; </w:t>
      </w:r>
      <w:r w:rsidR="00331E7D" w:rsidRPr="004D2D4F">
        <w:rPr>
          <w:b/>
          <w:sz w:val="24"/>
          <w:szCs w:val="24"/>
          <w:lang w:val="ro-RO"/>
        </w:rPr>
        <w:t xml:space="preserve"> IONESCU, N.</w:t>
      </w:r>
    </w:p>
    <w:p w:rsidR="00331E7D" w:rsidRPr="004D2D4F" w:rsidRDefault="00835D3B" w:rsidP="007F4676">
      <w:pPr>
        <w:tabs>
          <w:tab w:val="left" w:pos="851"/>
        </w:tabs>
        <w:jc w:val="both"/>
        <w:rPr>
          <w:sz w:val="24"/>
          <w:szCs w:val="24"/>
        </w:rPr>
      </w:pPr>
      <w:r w:rsidRPr="004D2D4F">
        <w:rPr>
          <w:sz w:val="24"/>
          <w:szCs w:val="24"/>
          <w:lang w:val="ro-RO"/>
        </w:rPr>
        <w:tab/>
      </w:r>
      <w:r w:rsidR="00CD06C1" w:rsidRPr="004D2D4F">
        <w:rPr>
          <w:sz w:val="24"/>
          <w:szCs w:val="24"/>
          <w:lang w:val="ro-RO"/>
        </w:rPr>
        <w:t>Turbură</w:t>
      </w:r>
      <w:r w:rsidR="00331E7D" w:rsidRPr="004D2D4F">
        <w:rPr>
          <w:sz w:val="24"/>
          <w:szCs w:val="24"/>
          <w:lang w:val="ro-RO"/>
        </w:rPr>
        <w:t xml:space="preserve">rile mintale datorite encefalitei letargice la copii </w:t>
      </w:r>
      <w:r w:rsidR="00331E7D" w:rsidRPr="004D2D4F">
        <w:rPr>
          <w:sz w:val="24"/>
          <w:szCs w:val="24"/>
        </w:rPr>
        <w:t>/ P. Tomescu, N. Ionescu . –</w:t>
      </w:r>
      <w:r w:rsidR="00CD06C1" w:rsidRPr="004D2D4F">
        <w:rPr>
          <w:sz w:val="24"/>
          <w:szCs w:val="24"/>
        </w:rPr>
        <w:t xml:space="preserve"> Bucureş</w:t>
      </w:r>
      <w:r w:rsidR="00331E7D" w:rsidRPr="004D2D4F">
        <w:rPr>
          <w:sz w:val="24"/>
          <w:szCs w:val="24"/>
        </w:rPr>
        <w:t>ti : Atelierele Tipografice “Cart</w:t>
      </w:r>
      <w:r w:rsidR="00CD06C1" w:rsidRPr="004D2D4F">
        <w:rPr>
          <w:sz w:val="24"/>
          <w:szCs w:val="24"/>
        </w:rPr>
        <w:t>ea Romănească</w:t>
      </w:r>
      <w:r w:rsidR="00331E7D" w:rsidRPr="004D2D4F">
        <w:rPr>
          <w:sz w:val="24"/>
          <w:szCs w:val="24"/>
        </w:rPr>
        <w:t xml:space="preserve">“, 1925 . – 45 </w:t>
      </w:r>
      <w:r w:rsidR="00CD06C1" w:rsidRPr="004D2D4F">
        <w:rPr>
          <w:sz w:val="24"/>
          <w:szCs w:val="24"/>
        </w:rPr>
        <w:t>p. : fig</w:t>
      </w:r>
      <w:r w:rsidR="00331E7D" w:rsidRPr="004D2D4F">
        <w:rPr>
          <w:sz w:val="24"/>
          <w:szCs w:val="24"/>
        </w:rPr>
        <w:t xml:space="preserve">. </w:t>
      </w:r>
      <w:r w:rsidR="00CD06C1" w:rsidRPr="004D2D4F">
        <w:rPr>
          <w:sz w:val="24"/>
          <w:szCs w:val="24"/>
        </w:rPr>
        <w:t>; 23 cm</w:t>
      </w:r>
      <w:r w:rsidR="00331E7D" w:rsidRPr="004D2D4F">
        <w:rPr>
          <w:sz w:val="24"/>
          <w:szCs w:val="24"/>
        </w:rPr>
        <w:t>.</w:t>
      </w:r>
    </w:p>
    <w:p w:rsidR="00331E7D" w:rsidRPr="004D2D4F" w:rsidRDefault="00331E7D" w:rsidP="007F4676">
      <w:pPr>
        <w:tabs>
          <w:tab w:val="left" w:pos="851"/>
        </w:tabs>
        <w:jc w:val="both"/>
        <w:rPr>
          <w:sz w:val="24"/>
          <w:szCs w:val="24"/>
        </w:rPr>
      </w:pPr>
      <w:r w:rsidRPr="004D2D4F">
        <w:rPr>
          <w:sz w:val="24"/>
          <w:szCs w:val="24"/>
        </w:rPr>
        <w:t xml:space="preserve">616.89:616.831-002 </w:t>
      </w:r>
    </w:p>
    <w:p w:rsidR="00835D3B" w:rsidRPr="004D2D4F" w:rsidRDefault="00835D3B"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fr-FR"/>
        </w:rPr>
      </w:pPr>
      <w:r w:rsidRPr="004D2D4F">
        <w:rPr>
          <w:rFonts w:ascii="Times New Roman" w:hAnsi="Times New Roman"/>
          <w:b/>
          <w:sz w:val="24"/>
          <w:szCs w:val="24"/>
          <w:lang w:val="fr-FR"/>
        </w:rPr>
        <w:t>I.M. II 3465–24/6</w:t>
      </w:r>
      <w:r w:rsidRPr="004D2D4F">
        <w:rPr>
          <w:rFonts w:ascii="Times New Roman" w:hAnsi="Times New Roman"/>
          <w:b/>
          <w:sz w:val="24"/>
          <w:szCs w:val="24"/>
          <w:lang w:val="fr-FR"/>
        </w:rPr>
        <w:tab/>
      </w:r>
      <w:r w:rsidRPr="004D2D4F">
        <w:rPr>
          <w:rFonts w:ascii="Times New Roman" w:hAnsi="Times New Roman"/>
          <w:b/>
          <w:sz w:val="24"/>
          <w:szCs w:val="24"/>
          <w:lang w:val="fr-FR"/>
        </w:rPr>
        <w:tab/>
      </w:r>
      <w:r w:rsidRPr="004D2D4F">
        <w:rPr>
          <w:rFonts w:ascii="Times New Roman" w:hAnsi="Times New Roman"/>
          <w:b/>
          <w:sz w:val="24"/>
          <w:szCs w:val="24"/>
          <w:lang w:val="fr-FR"/>
        </w:rPr>
        <w:tab/>
      </w:r>
      <w:r w:rsidRPr="004D2D4F">
        <w:rPr>
          <w:rFonts w:ascii="Times New Roman" w:hAnsi="Times New Roman"/>
          <w:b/>
          <w:sz w:val="24"/>
          <w:szCs w:val="24"/>
          <w:lang w:val="fr-FR"/>
        </w:rPr>
        <w:tab/>
      </w:r>
      <w:r w:rsidRPr="004D2D4F">
        <w:rPr>
          <w:rFonts w:ascii="Times New Roman" w:hAnsi="Times New Roman"/>
          <w:b/>
          <w:sz w:val="24"/>
          <w:szCs w:val="24"/>
          <w:lang w:val="fr-FR"/>
        </w:rPr>
        <w:tab/>
      </w:r>
      <w:r w:rsidRPr="004D2D4F">
        <w:rPr>
          <w:rFonts w:ascii="Times New Roman" w:hAnsi="Times New Roman"/>
          <w:b/>
          <w:sz w:val="24"/>
          <w:szCs w:val="24"/>
          <w:lang w:val="fr-FR"/>
        </w:rPr>
        <w:tab/>
      </w:r>
      <w:r w:rsidRPr="004D2D4F">
        <w:rPr>
          <w:rFonts w:ascii="Times New Roman" w:hAnsi="Times New Roman"/>
          <w:b/>
          <w:sz w:val="24"/>
          <w:szCs w:val="24"/>
          <w:lang w:val="fr-FR"/>
        </w:rPr>
        <w:tab/>
      </w:r>
    </w:p>
    <w:p w:rsidR="002A15AC" w:rsidRPr="004D2D4F" w:rsidRDefault="002A15AC" w:rsidP="007F4676">
      <w:pPr>
        <w:pStyle w:val="NoSpacing"/>
        <w:tabs>
          <w:tab w:val="left" w:pos="851"/>
        </w:tabs>
        <w:jc w:val="both"/>
        <w:rPr>
          <w:rFonts w:ascii="Times New Roman" w:hAnsi="Times New Roman"/>
          <w:b/>
          <w:sz w:val="24"/>
          <w:szCs w:val="24"/>
          <w:lang w:val="fr-FR"/>
        </w:rPr>
      </w:pPr>
      <w:r w:rsidRPr="004D2D4F">
        <w:rPr>
          <w:rFonts w:ascii="Times New Roman" w:hAnsi="Times New Roman"/>
          <w:b/>
          <w:sz w:val="24"/>
          <w:szCs w:val="24"/>
          <w:lang w:val="fr-FR"/>
        </w:rPr>
        <w:t>TOMESCU, P. ; SKILERU, Al.</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fr-FR"/>
        </w:rPr>
        <w:tab/>
        <w:t>Tonusul vegetativ la b</w:t>
      </w:r>
      <w:r w:rsidRPr="004D2D4F">
        <w:rPr>
          <w:rFonts w:ascii="Times New Roman" w:hAnsi="Times New Roman"/>
          <w:sz w:val="24"/>
          <w:szCs w:val="24"/>
          <w:lang w:val="ro-RO"/>
        </w:rPr>
        <w:t>ătrâni / P. Tomescu, Al. Skileru . - [ S.l.: s.n., s.a. ] . - 24 cm; 22 cm.</w:t>
      </w:r>
    </w:p>
    <w:p w:rsidR="002A15AC" w:rsidRPr="004D2D4F" w:rsidRDefault="00842368"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 xml:space="preserve">616-053.9 </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2443</w:t>
      </w:r>
    </w:p>
    <w:p w:rsidR="002A15AC" w:rsidRPr="004D2D4F" w:rsidRDefault="002A15AC" w:rsidP="007F4676">
      <w:pPr>
        <w:tabs>
          <w:tab w:val="left" w:pos="851"/>
        </w:tabs>
        <w:jc w:val="both"/>
        <w:rPr>
          <w:b/>
          <w:sz w:val="24"/>
          <w:szCs w:val="24"/>
          <w:lang w:val="ro-RO"/>
        </w:rPr>
      </w:pPr>
      <w:r w:rsidRPr="004D2D4F">
        <w:rPr>
          <w:b/>
          <w:sz w:val="24"/>
          <w:szCs w:val="24"/>
          <w:lang w:val="ro-RO"/>
        </w:rPr>
        <w:t>TOMESCU, Toma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Lecţiuni de pathologie internă / Toma Tomescu . - Bucuresci : Tipo-Litografia „Universala” , 1899 . – 448 p. , II p. ; 20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către prof. Kalindero</w:t>
      </w:r>
    </w:p>
    <w:p w:rsidR="002A15AC" w:rsidRPr="004D2D4F" w:rsidRDefault="002A15AC" w:rsidP="007F4676">
      <w:pPr>
        <w:tabs>
          <w:tab w:val="left" w:pos="851"/>
        </w:tabs>
        <w:jc w:val="both"/>
        <w:rPr>
          <w:sz w:val="24"/>
          <w:szCs w:val="24"/>
          <w:lang w:val="ro-RO"/>
        </w:rPr>
      </w:pPr>
      <w:r w:rsidRPr="004D2D4F">
        <w:rPr>
          <w:sz w:val="24"/>
          <w:szCs w:val="24"/>
          <w:lang w:val="ro-RO"/>
        </w:rPr>
        <w:t xml:space="preserve">616.1/.8                                                                                                                                 </w:t>
      </w:r>
    </w:p>
    <w:p w:rsidR="00283354" w:rsidRPr="004D2D4F" w:rsidRDefault="00283354"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283354" w:rsidRPr="004D2D4F" w:rsidRDefault="00283354" w:rsidP="007F4676">
      <w:pPr>
        <w:tabs>
          <w:tab w:val="left" w:pos="851"/>
        </w:tabs>
        <w:jc w:val="both"/>
        <w:rPr>
          <w:b/>
          <w:sz w:val="24"/>
          <w:szCs w:val="24"/>
          <w:lang w:val="ro-RO"/>
        </w:rPr>
      </w:pPr>
      <w:r w:rsidRPr="004D2D4F">
        <w:rPr>
          <w:b/>
          <w:sz w:val="24"/>
          <w:szCs w:val="24"/>
        </w:rPr>
        <w:t>I.M.II 2819</w:t>
      </w:r>
    </w:p>
    <w:p w:rsidR="00283354" w:rsidRPr="004D2D4F" w:rsidRDefault="00283354" w:rsidP="007F4676">
      <w:pPr>
        <w:tabs>
          <w:tab w:val="left" w:pos="851"/>
        </w:tabs>
        <w:jc w:val="both"/>
        <w:rPr>
          <w:b/>
          <w:sz w:val="24"/>
          <w:szCs w:val="24"/>
        </w:rPr>
      </w:pPr>
      <w:r w:rsidRPr="004D2D4F">
        <w:rPr>
          <w:b/>
          <w:sz w:val="24"/>
          <w:szCs w:val="24"/>
        </w:rPr>
        <w:t>TOMESCU, Toma I.</w:t>
      </w:r>
    </w:p>
    <w:p w:rsidR="00283354" w:rsidRPr="004D2D4F" w:rsidRDefault="00835D3B" w:rsidP="007F4676">
      <w:pPr>
        <w:tabs>
          <w:tab w:val="left" w:pos="851"/>
        </w:tabs>
        <w:jc w:val="both"/>
        <w:rPr>
          <w:sz w:val="24"/>
          <w:szCs w:val="24"/>
        </w:rPr>
      </w:pPr>
      <w:r w:rsidRPr="004D2D4F">
        <w:rPr>
          <w:sz w:val="24"/>
          <w:szCs w:val="24"/>
        </w:rPr>
        <w:tab/>
      </w:r>
      <w:r w:rsidR="00994A93" w:rsidRPr="004D2D4F">
        <w:rPr>
          <w:sz w:val="24"/>
          <w:szCs w:val="24"/>
        </w:rPr>
        <w:t xml:space="preserve">Lecţiuni de pathologie internă </w:t>
      </w:r>
      <w:r w:rsidR="00283354" w:rsidRPr="004D2D4F">
        <w:rPr>
          <w:sz w:val="24"/>
          <w:szCs w:val="24"/>
        </w:rPr>
        <w:t>. Fragment(</w:t>
      </w:r>
      <w:r w:rsidR="00994A93" w:rsidRPr="004D2D4F">
        <w:rPr>
          <w:sz w:val="24"/>
          <w:szCs w:val="24"/>
        </w:rPr>
        <w:t>Cord şi plămăni) / I.Toma Tomescu . – Bucureşti: Tipo-Litografia “Universală”, 1899 . – 116p. ; 20cm.</w:t>
      </w:r>
    </w:p>
    <w:p w:rsidR="00994A93" w:rsidRPr="004D2D4F" w:rsidRDefault="00842368" w:rsidP="007F4676">
      <w:pPr>
        <w:tabs>
          <w:tab w:val="left" w:pos="851"/>
        </w:tabs>
        <w:jc w:val="both"/>
        <w:rPr>
          <w:sz w:val="24"/>
          <w:szCs w:val="24"/>
        </w:rPr>
      </w:pPr>
      <w:r w:rsidRPr="004D2D4F">
        <w:rPr>
          <w:sz w:val="24"/>
          <w:szCs w:val="24"/>
        </w:rPr>
        <w:tab/>
      </w:r>
      <w:r w:rsidR="00994A93" w:rsidRPr="004D2D4F">
        <w:rPr>
          <w:sz w:val="24"/>
          <w:szCs w:val="24"/>
        </w:rPr>
        <w:t>Înaintea titlului : Universitatea din Bucuresci . Facultatea de Medicină.</w:t>
      </w:r>
    </w:p>
    <w:p w:rsidR="00994A93" w:rsidRPr="004D2D4F" w:rsidRDefault="00994A93" w:rsidP="007F4676">
      <w:pPr>
        <w:tabs>
          <w:tab w:val="left" w:pos="851"/>
        </w:tabs>
        <w:jc w:val="both"/>
        <w:rPr>
          <w:sz w:val="24"/>
          <w:szCs w:val="24"/>
        </w:rPr>
      </w:pPr>
      <w:r w:rsidRPr="004D2D4F">
        <w:rPr>
          <w:sz w:val="24"/>
          <w:szCs w:val="24"/>
        </w:rPr>
        <w:t>616.12</w:t>
      </w:r>
    </w:p>
    <w:p w:rsidR="00994A93" w:rsidRPr="004D2D4F" w:rsidRDefault="00994A93" w:rsidP="007F4676">
      <w:pPr>
        <w:tabs>
          <w:tab w:val="left" w:pos="851"/>
        </w:tabs>
        <w:jc w:val="both"/>
        <w:rPr>
          <w:sz w:val="24"/>
          <w:szCs w:val="24"/>
        </w:rPr>
      </w:pPr>
      <w:r w:rsidRPr="004D2D4F">
        <w:rPr>
          <w:sz w:val="24"/>
          <w:szCs w:val="24"/>
        </w:rPr>
        <w:t>616.24</w:t>
      </w:r>
    </w:p>
    <w:p w:rsidR="00975695" w:rsidRPr="004D2D4F" w:rsidRDefault="00975695"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C90D2F" w:rsidRPr="004D2D4F" w:rsidRDefault="00C90D2F" w:rsidP="007F4676">
      <w:pPr>
        <w:tabs>
          <w:tab w:val="left" w:pos="851"/>
        </w:tabs>
        <w:jc w:val="both"/>
        <w:rPr>
          <w:b/>
          <w:sz w:val="24"/>
          <w:szCs w:val="24"/>
        </w:rPr>
      </w:pPr>
      <w:r w:rsidRPr="004D2D4F">
        <w:rPr>
          <w:b/>
          <w:sz w:val="24"/>
          <w:szCs w:val="24"/>
        </w:rPr>
        <w:t>I.M.III 1033</w:t>
      </w:r>
    </w:p>
    <w:p w:rsidR="00C90D2F" w:rsidRPr="004D2D4F" w:rsidRDefault="00C90D2F" w:rsidP="007F4676">
      <w:pPr>
        <w:tabs>
          <w:tab w:val="left" w:pos="851"/>
        </w:tabs>
        <w:jc w:val="both"/>
        <w:rPr>
          <w:b/>
          <w:sz w:val="24"/>
          <w:szCs w:val="24"/>
        </w:rPr>
      </w:pPr>
      <w:r w:rsidRPr="004D2D4F">
        <w:rPr>
          <w:b/>
          <w:sz w:val="24"/>
          <w:szCs w:val="24"/>
        </w:rPr>
        <w:t xml:space="preserve">TOMESCU, V. ; GHEORGHIU, I. ; ISOPESCU, I. </w:t>
      </w:r>
    </w:p>
    <w:p w:rsidR="00C90D2F" w:rsidRPr="004D2D4F" w:rsidRDefault="00842368" w:rsidP="007F4676">
      <w:pPr>
        <w:tabs>
          <w:tab w:val="left" w:pos="851"/>
        </w:tabs>
        <w:jc w:val="both"/>
        <w:rPr>
          <w:sz w:val="24"/>
          <w:szCs w:val="24"/>
        </w:rPr>
      </w:pPr>
      <w:r w:rsidRPr="004D2D4F">
        <w:rPr>
          <w:sz w:val="24"/>
          <w:szCs w:val="24"/>
        </w:rPr>
        <w:tab/>
      </w:r>
      <w:r w:rsidR="00BB0DE1" w:rsidRPr="004D2D4F">
        <w:rPr>
          <w:sz w:val="24"/>
          <w:szCs w:val="24"/>
        </w:rPr>
        <w:t>Febra aftoas</w:t>
      </w:r>
      <w:r w:rsidR="00BB0DE1" w:rsidRPr="004D2D4F">
        <w:rPr>
          <w:sz w:val="24"/>
          <w:szCs w:val="24"/>
          <w:lang w:val="ro-RO"/>
        </w:rPr>
        <w:t>ă</w:t>
      </w:r>
      <w:r w:rsidR="00C90D2F" w:rsidRPr="004D2D4F">
        <w:rPr>
          <w:sz w:val="24"/>
          <w:szCs w:val="24"/>
        </w:rPr>
        <w:t xml:space="preserve"> : Studiu monografic / V. Tomescu</w:t>
      </w:r>
      <w:r w:rsidR="00BB0DE1" w:rsidRPr="004D2D4F">
        <w:rPr>
          <w:sz w:val="24"/>
          <w:szCs w:val="24"/>
        </w:rPr>
        <w:t xml:space="preserve">, I. Gheorghiu, I. Isopescu . – Bucureşti : Editura Academiei Republicii Populare Romîne, 1960 . - 409p. : fig., sch. ; 23 cm. </w:t>
      </w:r>
    </w:p>
    <w:p w:rsidR="00BB0DE1" w:rsidRPr="004D2D4F" w:rsidRDefault="00842368" w:rsidP="007F4676">
      <w:pPr>
        <w:tabs>
          <w:tab w:val="left" w:pos="851"/>
        </w:tabs>
        <w:jc w:val="both"/>
        <w:rPr>
          <w:sz w:val="24"/>
          <w:szCs w:val="24"/>
        </w:rPr>
      </w:pPr>
      <w:r w:rsidRPr="004D2D4F">
        <w:rPr>
          <w:sz w:val="24"/>
          <w:szCs w:val="24"/>
        </w:rPr>
        <w:tab/>
      </w:r>
      <w:r w:rsidR="00BB0DE1" w:rsidRPr="004D2D4F">
        <w:rPr>
          <w:sz w:val="24"/>
          <w:szCs w:val="24"/>
        </w:rPr>
        <w:t>Bibliogr. p. 391-406</w:t>
      </w:r>
    </w:p>
    <w:p w:rsidR="00BB0DE1" w:rsidRPr="004D2D4F" w:rsidRDefault="00842368" w:rsidP="007F4676">
      <w:pPr>
        <w:tabs>
          <w:tab w:val="left" w:pos="851"/>
        </w:tabs>
        <w:jc w:val="both"/>
        <w:rPr>
          <w:sz w:val="24"/>
          <w:szCs w:val="24"/>
        </w:rPr>
      </w:pPr>
      <w:r w:rsidRPr="004D2D4F">
        <w:rPr>
          <w:sz w:val="24"/>
          <w:szCs w:val="24"/>
        </w:rPr>
        <w:tab/>
      </w:r>
      <w:r w:rsidR="00BB0DE1" w:rsidRPr="004D2D4F">
        <w:rPr>
          <w:sz w:val="24"/>
          <w:szCs w:val="24"/>
        </w:rPr>
        <w:t>Tab. de materii p. 407-409</w:t>
      </w:r>
    </w:p>
    <w:p w:rsidR="00BB0DE1" w:rsidRPr="004D2D4F" w:rsidRDefault="00842368" w:rsidP="007F4676">
      <w:pPr>
        <w:tabs>
          <w:tab w:val="left" w:pos="851"/>
        </w:tabs>
        <w:jc w:val="both"/>
        <w:rPr>
          <w:sz w:val="24"/>
          <w:szCs w:val="24"/>
        </w:rPr>
      </w:pPr>
      <w:r w:rsidRPr="004D2D4F">
        <w:rPr>
          <w:sz w:val="24"/>
          <w:szCs w:val="24"/>
        </w:rPr>
        <w:tab/>
      </w:r>
      <w:r w:rsidR="00BB0DE1" w:rsidRPr="004D2D4F">
        <w:rPr>
          <w:sz w:val="24"/>
          <w:szCs w:val="24"/>
        </w:rPr>
        <w:t xml:space="preserve">Anexe : sch., h., fig. </w:t>
      </w:r>
    </w:p>
    <w:p w:rsidR="00BB0DE1" w:rsidRPr="004D2D4F" w:rsidRDefault="00842368" w:rsidP="007F4676">
      <w:pPr>
        <w:tabs>
          <w:tab w:val="left" w:pos="851"/>
        </w:tabs>
        <w:jc w:val="both"/>
        <w:rPr>
          <w:sz w:val="24"/>
          <w:szCs w:val="24"/>
        </w:rPr>
      </w:pPr>
      <w:r w:rsidRPr="004D2D4F">
        <w:rPr>
          <w:sz w:val="24"/>
          <w:szCs w:val="24"/>
        </w:rPr>
        <w:tab/>
      </w:r>
      <w:r w:rsidR="00BB0DE1" w:rsidRPr="004D2D4F">
        <w:rPr>
          <w:sz w:val="24"/>
          <w:szCs w:val="24"/>
        </w:rPr>
        <w:t xml:space="preserve">Înainte de titlu : Biblioteca de Zootehnie şi Medicina Veterină (V) </w:t>
      </w:r>
    </w:p>
    <w:p w:rsidR="00C90D2F" w:rsidRPr="004D2D4F" w:rsidRDefault="00BB0DE1" w:rsidP="007F4676">
      <w:pPr>
        <w:tabs>
          <w:tab w:val="left" w:pos="851"/>
        </w:tabs>
        <w:jc w:val="both"/>
        <w:rPr>
          <w:sz w:val="24"/>
          <w:szCs w:val="24"/>
        </w:rPr>
      </w:pPr>
      <w:r w:rsidRPr="004D2D4F">
        <w:rPr>
          <w:sz w:val="24"/>
          <w:szCs w:val="24"/>
        </w:rPr>
        <w:t>616.993</w:t>
      </w:r>
    </w:p>
    <w:p w:rsidR="00BB0DE1" w:rsidRPr="004D2D4F" w:rsidRDefault="00BB0DE1"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975695" w:rsidRPr="004D2D4F" w:rsidRDefault="00975695" w:rsidP="007F4676">
      <w:pPr>
        <w:tabs>
          <w:tab w:val="left" w:pos="851"/>
        </w:tabs>
        <w:jc w:val="both"/>
        <w:rPr>
          <w:b/>
          <w:sz w:val="24"/>
          <w:szCs w:val="24"/>
        </w:rPr>
      </w:pPr>
      <w:r w:rsidRPr="004D2D4F">
        <w:rPr>
          <w:b/>
          <w:sz w:val="24"/>
          <w:szCs w:val="24"/>
        </w:rPr>
        <w:t>I.M. II 2328</w:t>
      </w:r>
    </w:p>
    <w:p w:rsidR="00975695" w:rsidRPr="004D2D4F" w:rsidRDefault="008F0E70" w:rsidP="007F4676">
      <w:pPr>
        <w:tabs>
          <w:tab w:val="left" w:pos="851"/>
        </w:tabs>
        <w:jc w:val="both"/>
        <w:rPr>
          <w:b/>
          <w:sz w:val="24"/>
          <w:szCs w:val="24"/>
        </w:rPr>
      </w:pPr>
      <w:r w:rsidRPr="004D2D4F">
        <w:rPr>
          <w:b/>
          <w:sz w:val="24"/>
          <w:szCs w:val="24"/>
        </w:rPr>
        <w:t>Ţ</w:t>
      </w:r>
      <w:r w:rsidR="00975695" w:rsidRPr="004D2D4F">
        <w:rPr>
          <w:b/>
          <w:sz w:val="24"/>
          <w:szCs w:val="24"/>
        </w:rPr>
        <w:t xml:space="preserve">ONEA, Traian </w:t>
      </w:r>
      <w:r w:rsidRPr="004D2D4F">
        <w:rPr>
          <w:b/>
          <w:sz w:val="24"/>
          <w:szCs w:val="24"/>
        </w:rPr>
        <w:t>; GUŢĂ</w:t>
      </w:r>
      <w:r w:rsidR="00975695" w:rsidRPr="004D2D4F">
        <w:rPr>
          <w:b/>
          <w:sz w:val="24"/>
          <w:szCs w:val="24"/>
        </w:rPr>
        <w:t xml:space="preserve">, Alexandru </w:t>
      </w:r>
    </w:p>
    <w:p w:rsidR="00975695" w:rsidRPr="004D2D4F" w:rsidRDefault="00835D3B" w:rsidP="007F4676">
      <w:pPr>
        <w:tabs>
          <w:tab w:val="left" w:pos="851"/>
        </w:tabs>
        <w:jc w:val="both"/>
        <w:rPr>
          <w:sz w:val="24"/>
          <w:szCs w:val="24"/>
        </w:rPr>
      </w:pPr>
      <w:r w:rsidRPr="004D2D4F">
        <w:rPr>
          <w:sz w:val="24"/>
          <w:szCs w:val="24"/>
        </w:rPr>
        <w:lastRenderedPageBreak/>
        <w:tab/>
      </w:r>
      <w:r w:rsidR="00975695" w:rsidRPr="004D2D4F">
        <w:rPr>
          <w:sz w:val="24"/>
          <w:szCs w:val="24"/>
        </w:rPr>
        <w:t>Glomeru</w:t>
      </w:r>
      <w:r w:rsidR="008F0E70" w:rsidRPr="004D2D4F">
        <w:rPr>
          <w:sz w:val="24"/>
          <w:szCs w:val="24"/>
        </w:rPr>
        <w:t>lanefrita acută / Traian Ţonea, Alexandru Guţă . – Bucureşti : Editura medicală, 1957 . – 345p.</w:t>
      </w:r>
    </w:p>
    <w:p w:rsidR="008F0E70" w:rsidRPr="004D2D4F" w:rsidRDefault="00842368" w:rsidP="007F4676">
      <w:pPr>
        <w:tabs>
          <w:tab w:val="left" w:pos="851"/>
        </w:tabs>
        <w:jc w:val="both"/>
        <w:rPr>
          <w:sz w:val="24"/>
          <w:szCs w:val="24"/>
        </w:rPr>
      </w:pPr>
      <w:r w:rsidRPr="004D2D4F">
        <w:rPr>
          <w:sz w:val="24"/>
          <w:szCs w:val="24"/>
        </w:rPr>
        <w:tab/>
      </w:r>
      <w:r w:rsidR="008F0E70" w:rsidRPr="004D2D4F">
        <w:rPr>
          <w:sz w:val="24"/>
          <w:szCs w:val="24"/>
        </w:rPr>
        <w:t>Bibliogr. p. 337-345</w:t>
      </w:r>
    </w:p>
    <w:p w:rsidR="008F0E70" w:rsidRPr="004D2D4F" w:rsidRDefault="008F0E70" w:rsidP="007F4676">
      <w:pPr>
        <w:tabs>
          <w:tab w:val="left" w:pos="851"/>
        </w:tabs>
        <w:jc w:val="both"/>
        <w:rPr>
          <w:sz w:val="24"/>
          <w:szCs w:val="24"/>
        </w:rPr>
      </w:pPr>
      <w:r w:rsidRPr="004D2D4F">
        <w:rPr>
          <w:sz w:val="24"/>
          <w:szCs w:val="24"/>
        </w:rPr>
        <w:t xml:space="preserve">616.611-002.1 </w:t>
      </w:r>
    </w:p>
    <w:p w:rsidR="00865AA3" w:rsidRPr="004D2D4F" w:rsidRDefault="00865AA3"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865AA3" w:rsidRPr="004D2D4F" w:rsidRDefault="00865AA3" w:rsidP="007F4676">
      <w:pPr>
        <w:tabs>
          <w:tab w:val="left" w:pos="851"/>
        </w:tabs>
        <w:jc w:val="both"/>
        <w:rPr>
          <w:b/>
          <w:sz w:val="24"/>
          <w:szCs w:val="24"/>
        </w:rPr>
      </w:pPr>
      <w:r w:rsidRPr="004D2D4F">
        <w:rPr>
          <w:b/>
          <w:sz w:val="24"/>
          <w:szCs w:val="24"/>
        </w:rPr>
        <w:t>I.M. II 1344</w:t>
      </w:r>
      <w:r w:rsidR="00155FA4" w:rsidRPr="004D2D4F">
        <w:rPr>
          <w:b/>
          <w:sz w:val="24"/>
          <w:szCs w:val="24"/>
        </w:rPr>
        <w:t xml:space="preserve"> ; I.M. III 994</w:t>
      </w:r>
    </w:p>
    <w:p w:rsidR="00865AA3" w:rsidRPr="004D2D4F" w:rsidRDefault="00865AA3" w:rsidP="007F4676">
      <w:pPr>
        <w:tabs>
          <w:tab w:val="left" w:pos="851"/>
        </w:tabs>
        <w:jc w:val="both"/>
        <w:rPr>
          <w:sz w:val="24"/>
          <w:szCs w:val="24"/>
          <w:lang w:val="ro-RO"/>
        </w:rPr>
      </w:pPr>
      <w:r w:rsidRPr="004D2D4F">
        <w:rPr>
          <w:b/>
          <w:sz w:val="24"/>
          <w:szCs w:val="24"/>
        </w:rPr>
        <w:t>LE TONUS</w:t>
      </w:r>
      <w:r w:rsidRPr="004D2D4F">
        <w:rPr>
          <w:sz w:val="24"/>
          <w:szCs w:val="24"/>
        </w:rPr>
        <w:t xml:space="preserve"> des Muscles striés : </w:t>
      </w:r>
      <w:r w:rsidR="002E0422" w:rsidRPr="004D2D4F">
        <w:rPr>
          <w:sz w:val="24"/>
          <w:szCs w:val="24"/>
        </w:rPr>
        <w:t>Étude expérimentale et clinique</w:t>
      </w:r>
      <w:r w:rsidR="00155FA4" w:rsidRPr="004D2D4F">
        <w:rPr>
          <w:sz w:val="24"/>
          <w:szCs w:val="24"/>
        </w:rPr>
        <w:t xml:space="preserve"> </w:t>
      </w:r>
      <w:r w:rsidRPr="004D2D4F">
        <w:rPr>
          <w:sz w:val="24"/>
          <w:szCs w:val="24"/>
        </w:rPr>
        <w:t>/</w:t>
      </w:r>
      <w:r w:rsidR="00155FA4" w:rsidRPr="004D2D4F">
        <w:rPr>
          <w:sz w:val="24"/>
          <w:szCs w:val="24"/>
        </w:rPr>
        <w:t xml:space="preserve"> </w:t>
      </w:r>
      <w:r w:rsidRPr="004D2D4F">
        <w:rPr>
          <w:sz w:val="24"/>
          <w:szCs w:val="24"/>
        </w:rPr>
        <w:t>G.M</w:t>
      </w:r>
      <w:r w:rsidR="002E0422" w:rsidRPr="004D2D4F">
        <w:rPr>
          <w:sz w:val="24"/>
          <w:szCs w:val="24"/>
          <w:lang w:val="ro-RO"/>
        </w:rPr>
        <w:t>arinesco, N.</w:t>
      </w:r>
      <w:r w:rsidR="00842368" w:rsidRPr="004D2D4F">
        <w:rPr>
          <w:sz w:val="24"/>
          <w:szCs w:val="24"/>
          <w:lang w:val="ro-RO"/>
        </w:rPr>
        <w:t xml:space="preserve"> </w:t>
      </w:r>
      <w:r w:rsidR="00842368" w:rsidRPr="004D2D4F">
        <w:rPr>
          <w:sz w:val="24"/>
          <w:szCs w:val="24"/>
          <w:lang w:val="ro-RO"/>
        </w:rPr>
        <w:tab/>
      </w:r>
      <w:r w:rsidR="002E0422" w:rsidRPr="004D2D4F">
        <w:rPr>
          <w:sz w:val="24"/>
          <w:szCs w:val="24"/>
          <w:lang w:val="ro-RO"/>
        </w:rPr>
        <w:t>Jonesco-Sintesti</w:t>
      </w:r>
      <w:r w:rsidRPr="004D2D4F">
        <w:rPr>
          <w:sz w:val="24"/>
          <w:szCs w:val="24"/>
          <w:lang w:val="ro-RO"/>
        </w:rPr>
        <w:t xml:space="preserve">,O.Sager et A.Kreindler ; Prefacé de Ch. S. Sherington . – </w:t>
      </w:r>
      <w:r w:rsidR="00842368" w:rsidRPr="004D2D4F">
        <w:rPr>
          <w:sz w:val="24"/>
          <w:szCs w:val="24"/>
          <w:lang w:val="ro-RO"/>
        </w:rPr>
        <w:tab/>
      </w:r>
      <w:r w:rsidRPr="004D2D4F">
        <w:rPr>
          <w:sz w:val="24"/>
          <w:szCs w:val="24"/>
          <w:lang w:val="ro-RO"/>
        </w:rPr>
        <w:t xml:space="preserve">Bucarest : Monitoeur officiel et imprimeries de l’état Imprimerie Nationale : </w:t>
      </w:r>
      <w:r w:rsidR="00842368" w:rsidRPr="004D2D4F">
        <w:rPr>
          <w:sz w:val="24"/>
          <w:szCs w:val="24"/>
          <w:lang w:val="ro-RO"/>
        </w:rPr>
        <w:tab/>
      </w:r>
      <w:r w:rsidRPr="004D2D4F">
        <w:rPr>
          <w:sz w:val="24"/>
          <w:szCs w:val="24"/>
          <w:lang w:val="ro-RO"/>
        </w:rPr>
        <w:t xml:space="preserve">Dépot Général </w:t>
      </w:r>
      <w:r w:rsidR="002E0422" w:rsidRPr="004D2D4F">
        <w:rPr>
          <w:sz w:val="24"/>
          <w:szCs w:val="24"/>
          <w:lang w:val="ro-RO"/>
        </w:rPr>
        <w:t>„Cartea Românească”</w:t>
      </w:r>
      <w:r w:rsidRPr="004D2D4F">
        <w:rPr>
          <w:sz w:val="24"/>
          <w:szCs w:val="24"/>
          <w:lang w:val="ro-RO"/>
        </w:rPr>
        <w:t xml:space="preserve"> , 1937 . – 357 p. : il. ; 24 cm.</w:t>
      </w:r>
    </w:p>
    <w:p w:rsidR="002E0422" w:rsidRPr="004D2D4F" w:rsidRDefault="00842368" w:rsidP="007F4676">
      <w:pPr>
        <w:tabs>
          <w:tab w:val="left" w:pos="851"/>
        </w:tabs>
        <w:jc w:val="both"/>
        <w:rPr>
          <w:sz w:val="24"/>
          <w:szCs w:val="24"/>
          <w:lang w:val="ro-RO"/>
        </w:rPr>
      </w:pPr>
      <w:r w:rsidRPr="004D2D4F">
        <w:rPr>
          <w:sz w:val="24"/>
          <w:szCs w:val="24"/>
          <w:lang w:val="ro-RO"/>
        </w:rPr>
        <w:tab/>
      </w:r>
      <w:r w:rsidR="00865AA3" w:rsidRPr="004D2D4F">
        <w:rPr>
          <w:sz w:val="24"/>
          <w:szCs w:val="24"/>
          <w:lang w:val="ro-RO"/>
        </w:rPr>
        <w:t>Bibliogr</w:t>
      </w:r>
      <w:r w:rsidR="002E0422" w:rsidRPr="004D2D4F">
        <w:rPr>
          <w:sz w:val="24"/>
          <w:szCs w:val="24"/>
          <w:lang w:val="ro-RO"/>
        </w:rPr>
        <w:t>. 355-357</w:t>
      </w:r>
    </w:p>
    <w:p w:rsidR="008F0E70" w:rsidRPr="004D2D4F" w:rsidRDefault="00842368" w:rsidP="007F4676">
      <w:pPr>
        <w:tabs>
          <w:tab w:val="left" w:pos="851"/>
        </w:tabs>
        <w:jc w:val="both"/>
        <w:rPr>
          <w:sz w:val="24"/>
          <w:szCs w:val="24"/>
          <w:lang w:val="ro-RO"/>
        </w:rPr>
      </w:pPr>
      <w:r w:rsidRPr="004D2D4F">
        <w:rPr>
          <w:sz w:val="24"/>
          <w:szCs w:val="24"/>
          <w:lang w:val="ro-RO"/>
        </w:rPr>
        <w:tab/>
      </w:r>
      <w:r w:rsidR="002E0422" w:rsidRPr="004D2D4F">
        <w:rPr>
          <w:sz w:val="24"/>
          <w:szCs w:val="24"/>
          <w:lang w:val="ro-RO"/>
        </w:rPr>
        <w:t xml:space="preserve">Dedicaţie mss. ...” cu cele mai bune sentimente” </w:t>
      </w:r>
    </w:p>
    <w:p w:rsidR="000A53C8" w:rsidRPr="004D2D4F" w:rsidRDefault="002E0422" w:rsidP="007F4676">
      <w:pPr>
        <w:tabs>
          <w:tab w:val="left" w:pos="851"/>
        </w:tabs>
        <w:jc w:val="both"/>
        <w:rPr>
          <w:sz w:val="24"/>
          <w:szCs w:val="24"/>
          <w:lang w:val="ro-RO"/>
        </w:rPr>
      </w:pPr>
      <w:r w:rsidRPr="004D2D4F">
        <w:rPr>
          <w:sz w:val="24"/>
          <w:szCs w:val="24"/>
          <w:lang w:val="ro-RO"/>
        </w:rPr>
        <w:t xml:space="preserve">616.8 </w:t>
      </w:r>
    </w:p>
    <w:p w:rsidR="000A53C8" w:rsidRPr="004D2D4F" w:rsidRDefault="000A53C8"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6147BC" w:rsidRPr="004D2D4F" w:rsidRDefault="006147BC" w:rsidP="007F4676">
      <w:pPr>
        <w:tabs>
          <w:tab w:val="left" w:pos="851"/>
        </w:tabs>
        <w:jc w:val="both"/>
        <w:rPr>
          <w:b/>
          <w:sz w:val="24"/>
          <w:szCs w:val="24"/>
        </w:rPr>
      </w:pPr>
      <w:r w:rsidRPr="004D2D4F">
        <w:rPr>
          <w:b/>
          <w:sz w:val="24"/>
          <w:szCs w:val="24"/>
        </w:rPr>
        <w:t>I.M. II 2012</w:t>
      </w:r>
    </w:p>
    <w:p w:rsidR="006147BC" w:rsidRPr="004D2D4F" w:rsidRDefault="006147BC" w:rsidP="007F4676">
      <w:pPr>
        <w:tabs>
          <w:tab w:val="left" w:pos="851"/>
        </w:tabs>
        <w:jc w:val="both"/>
        <w:rPr>
          <w:b/>
          <w:sz w:val="24"/>
          <w:szCs w:val="24"/>
        </w:rPr>
      </w:pPr>
      <w:r w:rsidRPr="004D2D4F">
        <w:rPr>
          <w:b/>
          <w:sz w:val="24"/>
          <w:szCs w:val="24"/>
        </w:rPr>
        <w:t xml:space="preserve">ŢOPA, Casian </w:t>
      </w:r>
    </w:p>
    <w:p w:rsidR="006147BC" w:rsidRPr="004D2D4F" w:rsidRDefault="00835D3B" w:rsidP="007F4676">
      <w:pPr>
        <w:tabs>
          <w:tab w:val="left" w:pos="851"/>
        </w:tabs>
        <w:jc w:val="both"/>
        <w:rPr>
          <w:sz w:val="24"/>
          <w:szCs w:val="24"/>
        </w:rPr>
      </w:pPr>
      <w:r w:rsidRPr="004D2D4F">
        <w:rPr>
          <w:sz w:val="24"/>
          <w:szCs w:val="24"/>
        </w:rPr>
        <w:tab/>
      </w:r>
      <w:r w:rsidR="006147BC" w:rsidRPr="004D2D4F">
        <w:rPr>
          <w:sz w:val="24"/>
          <w:szCs w:val="24"/>
        </w:rPr>
        <w:t>Monografia sanitară a circumscripţiei Vaşcăuţi anii 1931-1935 / Casian Ţopa . – Cernăuţi : Tipografia Universităţii, 1937 . – 12p. : tab., il ; 24 cm.</w:t>
      </w:r>
    </w:p>
    <w:p w:rsidR="006147BC" w:rsidRPr="004D2D4F" w:rsidRDefault="006147BC" w:rsidP="007F4676">
      <w:pPr>
        <w:tabs>
          <w:tab w:val="left" w:pos="851"/>
        </w:tabs>
        <w:jc w:val="both"/>
        <w:rPr>
          <w:sz w:val="24"/>
          <w:szCs w:val="24"/>
        </w:rPr>
      </w:pPr>
      <w:r w:rsidRPr="004D2D4F">
        <w:rPr>
          <w:sz w:val="24"/>
          <w:szCs w:val="24"/>
        </w:rPr>
        <w:t xml:space="preserve">614 </w:t>
      </w:r>
    </w:p>
    <w:p w:rsidR="007A5CCC" w:rsidRPr="004D2D4F" w:rsidRDefault="007A5CCC" w:rsidP="007F4676">
      <w:pPr>
        <w:tabs>
          <w:tab w:val="left" w:pos="851"/>
        </w:tabs>
        <w:jc w:val="both"/>
        <w:rPr>
          <w:sz w:val="24"/>
          <w:szCs w:val="24"/>
        </w:rPr>
      </w:pPr>
    </w:p>
    <w:p w:rsidR="00842368" w:rsidRDefault="00842368" w:rsidP="007F4676">
      <w:pPr>
        <w:tabs>
          <w:tab w:val="left" w:pos="851"/>
        </w:tabs>
        <w:jc w:val="both"/>
        <w:rPr>
          <w:sz w:val="24"/>
          <w:szCs w:val="24"/>
        </w:rPr>
      </w:pPr>
    </w:p>
    <w:p w:rsidR="0085415F" w:rsidRPr="0085415F" w:rsidRDefault="0085415F" w:rsidP="0085415F">
      <w:pPr>
        <w:jc w:val="both"/>
        <w:rPr>
          <w:sz w:val="24"/>
          <w:szCs w:val="24"/>
        </w:rPr>
      </w:pPr>
      <w:r w:rsidRPr="0085415F">
        <w:rPr>
          <w:b/>
          <w:sz w:val="24"/>
          <w:szCs w:val="24"/>
          <w:lang w:val="ro-RO"/>
        </w:rPr>
        <w:t>I.M.III 1297/87</w:t>
      </w:r>
    </w:p>
    <w:p w:rsidR="0085415F" w:rsidRPr="0085415F" w:rsidRDefault="0085415F" w:rsidP="0085415F">
      <w:pPr>
        <w:rPr>
          <w:b/>
          <w:sz w:val="24"/>
          <w:szCs w:val="24"/>
          <w:lang w:val="ro-RO"/>
        </w:rPr>
      </w:pPr>
      <w:r w:rsidRPr="0085415F">
        <w:rPr>
          <w:b/>
          <w:sz w:val="24"/>
          <w:szCs w:val="24"/>
          <w:lang w:val="ro-RO"/>
        </w:rPr>
        <w:t xml:space="preserve">TOPA, P. ; CRĂCIUN, E. C. ; CARAMZULESCU, D. </w:t>
      </w:r>
    </w:p>
    <w:p w:rsidR="0085415F" w:rsidRPr="0085415F" w:rsidRDefault="0085415F" w:rsidP="0085415F">
      <w:pPr>
        <w:jc w:val="both"/>
        <w:rPr>
          <w:sz w:val="24"/>
          <w:szCs w:val="24"/>
          <w:lang w:val="ro-RO"/>
        </w:rPr>
      </w:pPr>
      <w:r w:rsidRPr="0085415F">
        <w:rPr>
          <w:b/>
          <w:sz w:val="24"/>
          <w:szCs w:val="24"/>
          <w:lang w:val="ro-RO"/>
        </w:rPr>
        <w:tab/>
      </w:r>
      <w:r w:rsidRPr="0085415F">
        <w:rPr>
          <w:sz w:val="24"/>
          <w:szCs w:val="24"/>
          <w:lang w:val="ro-RO"/>
        </w:rPr>
        <w:t xml:space="preserve">Sur les tumeurs argentaffines de l’appendice / P. Topa, E. C. Craciun, D. Caramzulescu . – [S.l. : s.n., s.a.] . – p. 392-409 : fig. ; 24cm. </w:t>
      </w:r>
    </w:p>
    <w:p w:rsidR="0085415F" w:rsidRPr="0085415F" w:rsidRDefault="0085415F" w:rsidP="0085415F">
      <w:pPr>
        <w:jc w:val="both"/>
        <w:rPr>
          <w:sz w:val="24"/>
          <w:szCs w:val="24"/>
          <w:lang w:val="ro-RO"/>
        </w:rPr>
      </w:pPr>
      <w:r w:rsidRPr="0085415F">
        <w:rPr>
          <w:sz w:val="24"/>
          <w:szCs w:val="24"/>
          <w:lang w:val="ro-RO"/>
        </w:rPr>
        <w:tab/>
        <w:t>Bibliogr. p. 408-409</w:t>
      </w:r>
    </w:p>
    <w:p w:rsidR="0085415F" w:rsidRPr="0085415F" w:rsidRDefault="0085415F" w:rsidP="0085415F">
      <w:pPr>
        <w:jc w:val="both"/>
        <w:rPr>
          <w:sz w:val="24"/>
          <w:szCs w:val="24"/>
        </w:rPr>
      </w:pPr>
      <w:r w:rsidRPr="0085415F">
        <w:rPr>
          <w:b/>
          <w:sz w:val="24"/>
          <w:szCs w:val="24"/>
          <w:lang w:val="ro-RO"/>
        </w:rPr>
        <w:tab/>
      </w:r>
      <w:r w:rsidRPr="0085415F">
        <w:rPr>
          <w:sz w:val="24"/>
          <w:szCs w:val="24"/>
        </w:rPr>
        <w:t>Parte din : Diferite lucrări de anatomie patologică, cancer, biologie experimentală şi clinică : 1921-1935 / E. Crăciun</w:t>
      </w:r>
    </w:p>
    <w:p w:rsidR="0085415F" w:rsidRPr="0085415F" w:rsidRDefault="0085415F" w:rsidP="0085415F">
      <w:pPr>
        <w:tabs>
          <w:tab w:val="left" w:pos="851"/>
        </w:tabs>
        <w:jc w:val="both"/>
        <w:rPr>
          <w:sz w:val="24"/>
          <w:szCs w:val="24"/>
        </w:rPr>
      </w:pPr>
      <w:r w:rsidRPr="0085415F">
        <w:rPr>
          <w:sz w:val="24"/>
          <w:szCs w:val="24"/>
        </w:rPr>
        <w:t>616-006</w:t>
      </w:r>
      <w:r w:rsidRPr="0085415F">
        <w:rPr>
          <w:sz w:val="24"/>
          <w:szCs w:val="24"/>
        </w:rPr>
        <w:tab/>
      </w:r>
    </w:p>
    <w:p w:rsidR="0085415F" w:rsidRDefault="0085415F" w:rsidP="007F4676">
      <w:pPr>
        <w:tabs>
          <w:tab w:val="left" w:pos="851"/>
        </w:tabs>
        <w:jc w:val="both"/>
        <w:rPr>
          <w:sz w:val="24"/>
          <w:szCs w:val="24"/>
        </w:rPr>
      </w:pPr>
    </w:p>
    <w:p w:rsidR="0085415F" w:rsidRPr="004D2D4F" w:rsidRDefault="0085415F" w:rsidP="007F4676">
      <w:pPr>
        <w:tabs>
          <w:tab w:val="left" w:pos="851"/>
        </w:tabs>
        <w:jc w:val="both"/>
        <w:rPr>
          <w:sz w:val="24"/>
          <w:szCs w:val="24"/>
        </w:rPr>
      </w:pPr>
    </w:p>
    <w:p w:rsidR="000B796D" w:rsidRPr="004D2D4F" w:rsidRDefault="000B796D" w:rsidP="007F4676">
      <w:pPr>
        <w:tabs>
          <w:tab w:val="left" w:pos="851"/>
        </w:tabs>
        <w:jc w:val="both"/>
        <w:rPr>
          <w:b/>
          <w:sz w:val="24"/>
          <w:szCs w:val="24"/>
        </w:rPr>
      </w:pPr>
      <w:r w:rsidRPr="004D2D4F">
        <w:rPr>
          <w:b/>
          <w:sz w:val="24"/>
          <w:szCs w:val="24"/>
        </w:rPr>
        <w:t>I.M. II 3465-11/15</w:t>
      </w:r>
    </w:p>
    <w:p w:rsidR="000B796D" w:rsidRPr="004D2D4F" w:rsidRDefault="000B796D" w:rsidP="007F4676">
      <w:pPr>
        <w:tabs>
          <w:tab w:val="left" w:pos="851"/>
        </w:tabs>
        <w:jc w:val="both"/>
        <w:rPr>
          <w:b/>
          <w:sz w:val="24"/>
          <w:szCs w:val="24"/>
        </w:rPr>
      </w:pPr>
      <w:r w:rsidRPr="004D2D4F">
        <w:rPr>
          <w:b/>
          <w:sz w:val="24"/>
          <w:szCs w:val="24"/>
        </w:rPr>
        <w:t xml:space="preserve">TOPA, </w:t>
      </w:r>
      <w:r w:rsidR="0095727F" w:rsidRPr="004D2D4F">
        <w:rPr>
          <w:b/>
          <w:sz w:val="24"/>
          <w:szCs w:val="24"/>
        </w:rPr>
        <w:t>P. ; CR</w:t>
      </w:r>
      <w:r w:rsidR="0095727F" w:rsidRPr="004D2D4F">
        <w:rPr>
          <w:b/>
          <w:sz w:val="24"/>
          <w:szCs w:val="24"/>
          <w:lang w:val="ro-RO"/>
        </w:rPr>
        <w:t>Ă</w:t>
      </w:r>
      <w:r w:rsidRPr="004D2D4F">
        <w:rPr>
          <w:b/>
          <w:sz w:val="24"/>
          <w:szCs w:val="24"/>
        </w:rPr>
        <w:t>CIUN, E. ; DINISCHIOTU, GT.</w:t>
      </w:r>
    </w:p>
    <w:p w:rsidR="000B796D" w:rsidRPr="004D2D4F" w:rsidRDefault="00842368" w:rsidP="007F4676">
      <w:pPr>
        <w:tabs>
          <w:tab w:val="left" w:pos="851"/>
        </w:tabs>
        <w:jc w:val="both"/>
        <w:rPr>
          <w:sz w:val="24"/>
          <w:szCs w:val="24"/>
        </w:rPr>
      </w:pPr>
      <w:r w:rsidRPr="004D2D4F">
        <w:rPr>
          <w:sz w:val="24"/>
          <w:szCs w:val="24"/>
        </w:rPr>
        <w:tab/>
      </w:r>
      <w:r w:rsidR="000B796D" w:rsidRPr="004D2D4F">
        <w:rPr>
          <w:sz w:val="24"/>
          <w:szCs w:val="24"/>
        </w:rPr>
        <w:t>Sur un cas de psoete rhumatism</w:t>
      </w:r>
      <w:r w:rsidR="0095727F" w:rsidRPr="004D2D4F">
        <w:rPr>
          <w:sz w:val="24"/>
          <w:szCs w:val="24"/>
        </w:rPr>
        <w:t>ale bilaterale / P. Topa, E. Cră</w:t>
      </w:r>
      <w:r w:rsidR="000B796D" w:rsidRPr="004D2D4F">
        <w:rPr>
          <w:sz w:val="24"/>
          <w:szCs w:val="24"/>
        </w:rPr>
        <w:t>ciu</w:t>
      </w:r>
      <w:r w:rsidR="0085415F">
        <w:rPr>
          <w:sz w:val="24"/>
          <w:szCs w:val="24"/>
        </w:rPr>
        <w:t>n</w:t>
      </w:r>
      <w:r w:rsidR="000B796D" w:rsidRPr="004D2D4F">
        <w:rPr>
          <w:sz w:val="24"/>
          <w:szCs w:val="24"/>
        </w:rPr>
        <w:t>, G.T. Dinischiotu . – [S.l. : s.n.,s.a] ; 23cm.</w:t>
      </w:r>
    </w:p>
    <w:p w:rsidR="000B796D" w:rsidRPr="004D2D4F" w:rsidRDefault="00842368" w:rsidP="007F4676">
      <w:pPr>
        <w:tabs>
          <w:tab w:val="left" w:pos="851"/>
        </w:tabs>
        <w:jc w:val="both"/>
        <w:rPr>
          <w:sz w:val="24"/>
          <w:szCs w:val="24"/>
        </w:rPr>
      </w:pPr>
      <w:r w:rsidRPr="004D2D4F">
        <w:rPr>
          <w:sz w:val="24"/>
          <w:szCs w:val="24"/>
        </w:rPr>
        <w:tab/>
      </w:r>
      <w:r w:rsidR="000B796D" w:rsidRPr="004D2D4F">
        <w:rPr>
          <w:sz w:val="24"/>
          <w:szCs w:val="24"/>
        </w:rPr>
        <w:t xml:space="preserve">Coligat </w:t>
      </w:r>
    </w:p>
    <w:p w:rsidR="000B796D" w:rsidRPr="004D2D4F" w:rsidRDefault="000B796D" w:rsidP="007F4676">
      <w:pPr>
        <w:tabs>
          <w:tab w:val="left" w:pos="851"/>
        </w:tabs>
        <w:jc w:val="both"/>
        <w:rPr>
          <w:sz w:val="24"/>
          <w:szCs w:val="24"/>
        </w:rPr>
      </w:pPr>
      <w:r w:rsidRPr="004D2D4F">
        <w:rPr>
          <w:sz w:val="24"/>
          <w:szCs w:val="24"/>
        </w:rPr>
        <w:t>616-002.77</w:t>
      </w:r>
    </w:p>
    <w:p w:rsidR="000B796D" w:rsidRPr="004D2D4F" w:rsidRDefault="000B796D" w:rsidP="007F4676">
      <w:pPr>
        <w:tabs>
          <w:tab w:val="left" w:pos="851"/>
        </w:tabs>
        <w:jc w:val="both"/>
        <w:rPr>
          <w:sz w:val="24"/>
          <w:szCs w:val="24"/>
        </w:rPr>
      </w:pPr>
    </w:p>
    <w:p w:rsidR="00842368" w:rsidRDefault="00842368" w:rsidP="007F4676">
      <w:pPr>
        <w:tabs>
          <w:tab w:val="left" w:pos="851"/>
        </w:tabs>
        <w:jc w:val="both"/>
        <w:rPr>
          <w:sz w:val="24"/>
          <w:szCs w:val="24"/>
        </w:rPr>
      </w:pPr>
    </w:p>
    <w:p w:rsidR="0085415F" w:rsidRPr="0085415F" w:rsidRDefault="0085415F" w:rsidP="0085415F">
      <w:pPr>
        <w:jc w:val="both"/>
        <w:rPr>
          <w:b/>
          <w:sz w:val="24"/>
          <w:szCs w:val="24"/>
          <w:lang w:val="ro-RO"/>
        </w:rPr>
      </w:pPr>
      <w:r w:rsidRPr="0085415F">
        <w:rPr>
          <w:b/>
          <w:sz w:val="24"/>
          <w:szCs w:val="24"/>
          <w:lang w:val="ro-RO"/>
        </w:rPr>
        <w:t>I.M.III 1297/84</w:t>
      </w:r>
    </w:p>
    <w:p w:rsidR="0085415F" w:rsidRPr="0085415F" w:rsidRDefault="0085415F" w:rsidP="0085415F">
      <w:pPr>
        <w:jc w:val="both"/>
        <w:rPr>
          <w:b/>
          <w:sz w:val="24"/>
          <w:szCs w:val="24"/>
        </w:rPr>
      </w:pPr>
      <w:r w:rsidRPr="0085415F">
        <w:rPr>
          <w:b/>
          <w:sz w:val="24"/>
          <w:szCs w:val="24"/>
          <w:lang w:val="ro-RO"/>
        </w:rPr>
        <w:t xml:space="preserve">TOPA, P. </w:t>
      </w:r>
      <w:r w:rsidRPr="0085415F">
        <w:rPr>
          <w:b/>
          <w:sz w:val="24"/>
          <w:szCs w:val="24"/>
        </w:rPr>
        <w:t xml:space="preserve">; CRĂCIUN, E. ; DINISCHIOTU, G. T.  </w:t>
      </w:r>
    </w:p>
    <w:p w:rsidR="0085415F" w:rsidRPr="0085415F" w:rsidRDefault="0085415F" w:rsidP="0085415F">
      <w:pPr>
        <w:jc w:val="both"/>
        <w:rPr>
          <w:sz w:val="24"/>
          <w:szCs w:val="24"/>
        </w:rPr>
      </w:pPr>
      <w:r w:rsidRPr="0085415F">
        <w:rPr>
          <w:sz w:val="24"/>
          <w:szCs w:val="24"/>
        </w:rPr>
        <w:tab/>
        <w:t xml:space="preserve">Sur un cas de psoite rhumatismale bilatérale / P. Topa, E, Crăciun, G. T. Dinischiotu . – Bucarest : Impr. Cultura, 1934 . – 15 p. : fig. ; 22 cm. </w:t>
      </w:r>
    </w:p>
    <w:p w:rsidR="0085415F" w:rsidRPr="0085415F" w:rsidRDefault="0085415F" w:rsidP="0085415F">
      <w:pPr>
        <w:jc w:val="both"/>
        <w:rPr>
          <w:sz w:val="24"/>
          <w:szCs w:val="24"/>
        </w:rPr>
      </w:pPr>
      <w:r w:rsidRPr="0085415F">
        <w:rPr>
          <w:sz w:val="24"/>
          <w:szCs w:val="24"/>
        </w:rPr>
        <w:tab/>
        <w:t xml:space="preserve">Pe copertă : </w:t>
      </w:r>
      <w:r w:rsidRPr="0085415F">
        <w:rPr>
          <w:i/>
          <w:sz w:val="24"/>
          <w:szCs w:val="24"/>
        </w:rPr>
        <w:t>Société Médicale des Hôpitaux de Bucarest</w:t>
      </w:r>
      <w:r w:rsidRPr="0085415F">
        <w:rPr>
          <w:sz w:val="24"/>
          <w:szCs w:val="24"/>
        </w:rPr>
        <w:t xml:space="preserve">, N. 4, Avril 1934 </w:t>
      </w:r>
    </w:p>
    <w:p w:rsidR="0085415F" w:rsidRPr="0085415F" w:rsidRDefault="0085415F" w:rsidP="0085415F">
      <w:pPr>
        <w:jc w:val="both"/>
        <w:rPr>
          <w:sz w:val="24"/>
          <w:szCs w:val="24"/>
        </w:rPr>
      </w:pPr>
      <w:r w:rsidRPr="0085415F">
        <w:rPr>
          <w:sz w:val="24"/>
          <w:szCs w:val="24"/>
        </w:rPr>
        <w:lastRenderedPageBreak/>
        <w:tab/>
        <w:t>Parte din : Diferite lucrări de anatomie patologică, cancer, biologie experimentală şi clinică : 1921-1935 / E. Crăciun</w:t>
      </w:r>
    </w:p>
    <w:p w:rsidR="0085415F" w:rsidRPr="0085415F" w:rsidRDefault="0085415F" w:rsidP="0085415F">
      <w:pPr>
        <w:tabs>
          <w:tab w:val="left" w:pos="851"/>
        </w:tabs>
        <w:jc w:val="both"/>
        <w:rPr>
          <w:sz w:val="24"/>
          <w:szCs w:val="24"/>
        </w:rPr>
      </w:pPr>
      <w:r w:rsidRPr="0085415F">
        <w:rPr>
          <w:sz w:val="24"/>
          <w:szCs w:val="24"/>
        </w:rPr>
        <w:t>616.72</w:t>
      </w:r>
    </w:p>
    <w:p w:rsidR="0085415F" w:rsidRPr="0085415F" w:rsidRDefault="0085415F" w:rsidP="007F4676">
      <w:pPr>
        <w:tabs>
          <w:tab w:val="left" w:pos="851"/>
        </w:tabs>
        <w:jc w:val="both"/>
        <w:rPr>
          <w:sz w:val="24"/>
          <w:szCs w:val="24"/>
        </w:rPr>
      </w:pPr>
    </w:p>
    <w:p w:rsidR="0085415F" w:rsidRPr="004D2D4F" w:rsidRDefault="0085415F" w:rsidP="007F4676">
      <w:pPr>
        <w:tabs>
          <w:tab w:val="left" w:pos="851"/>
        </w:tabs>
        <w:jc w:val="both"/>
        <w:rPr>
          <w:sz w:val="24"/>
          <w:szCs w:val="24"/>
        </w:rPr>
      </w:pPr>
    </w:p>
    <w:p w:rsidR="002A15AC" w:rsidRPr="004D2D4F" w:rsidRDefault="002A15AC" w:rsidP="007F4676">
      <w:pPr>
        <w:pStyle w:val="Heading2"/>
        <w:tabs>
          <w:tab w:val="left" w:pos="851"/>
        </w:tabs>
        <w:rPr>
          <w:szCs w:val="24"/>
        </w:rPr>
      </w:pPr>
      <w:r w:rsidRPr="004D2D4F">
        <w:rPr>
          <w:szCs w:val="24"/>
        </w:rPr>
        <w:t>I.M. II 688</w:t>
      </w:r>
    </w:p>
    <w:p w:rsidR="002A15AC" w:rsidRPr="004D2D4F" w:rsidRDefault="002A15AC" w:rsidP="007F4676">
      <w:pPr>
        <w:tabs>
          <w:tab w:val="left" w:pos="851"/>
        </w:tabs>
        <w:jc w:val="both"/>
        <w:rPr>
          <w:b/>
          <w:sz w:val="24"/>
          <w:szCs w:val="24"/>
        </w:rPr>
      </w:pPr>
      <w:r w:rsidRPr="004D2D4F">
        <w:rPr>
          <w:b/>
          <w:sz w:val="24"/>
          <w:szCs w:val="24"/>
        </w:rPr>
        <w:t>TOPA, P. ; WESTFRIED, I.</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Asigurările şi securitatea socială a viitorului / P. Topa, I. Westfried . – [ Bucureşti ] : Imprimeria Casei Centrale a Asigurărilor Sociale , 1947 . – 34 p. ; 25 cm</w:t>
      </w:r>
    </w:p>
    <w:p w:rsidR="002A15AC" w:rsidRPr="004D2D4F" w:rsidRDefault="0084236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“Buletinul Ministerului Asigurărilor Sociale” , Anul XI, Nr. 4-9, 1946</w:t>
      </w:r>
    </w:p>
    <w:p w:rsidR="002A15AC" w:rsidRPr="004D2D4F" w:rsidRDefault="002A15AC" w:rsidP="007F4676">
      <w:pPr>
        <w:tabs>
          <w:tab w:val="left" w:pos="851"/>
        </w:tabs>
        <w:jc w:val="both"/>
        <w:rPr>
          <w:sz w:val="24"/>
          <w:szCs w:val="24"/>
          <w:lang w:val="fr-FR"/>
        </w:rPr>
      </w:pPr>
      <w:r w:rsidRPr="004D2D4F">
        <w:rPr>
          <w:sz w:val="24"/>
          <w:szCs w:val="24"/>
          <w:lang w:val="fr-FR"/>
        </w:rPr>
        <w:t>369</w:t>
      </w:r>
      <w:r w:rsidRPr="004D2D4F">
        <w:rPr>
          <w:sz w:val="24"/>
          <w:szCs w:val="24"/>
          <w:lang w:val="fr-FR"/>
        </w:rPr>
        <w:tab/>
      </w:r>
    </w:p>
    <w:p w:rsidR="002A15AC" w:rsidRPr="004D2D4F" w:rsidRDefault="002A15AC" w:rsidP="007F4676">
      <w:pPr>
        <w:tabs>
          <w:tab w:val="left" w:pos="851"/>
        </w:tabs>
        <w:jc w:val="both"/>
        <w:rPr>
          <w:sz w:val="24"/>
          <w:szCs w:val="24"/>
          <w:lang w:val="fr-FR"/>
        </w:rPr>
      </w:pPr>
    </w:p>
    <w:p w:rsidR="00842368" w:rsidRPr="004D2D4F" w:rsidRDefault="00842368" w:rsidP="007F4676">
      <w:pPr>
        <w:tabs>
          <w:tab w:val="left" w:pos="851"/>
        </w:tabs>
        <w:jc w:val="both"/>
        <w:rPr>
          <w:sz w:val="24"/>
          <w:szCs w:val="24"/>
          <w:lang w:val="fr-FR"/>
        </w:rPr>
      </w:pPr>
    </w:p>
    <w:p w:rsidR="002A15AC" w:rsidRPr="004D2D4F" w:rsidRDefault="002A15AC" w:rsidP="007F4676">
      <w:pPr>
        <w:pStyle w:val="Heading2"/>
        <w:tabs>
          <w:tab w:val="left" w:pos="851"/>
        </w:tabs>
        <w:rPr>
          <w:szCs w:val="24"/>
        </w:rPr>
      </w:pPr>
      <w:r w:rsidRPr="004D2D4F">
        <w:rPr>
          <w:szCs w:val="24"/>
        </w:rPr>
        <w:t>I.M. II 801</w:t>
      </w:r>
    </w:p>
    <w:p w:rsidR="002A15AC" w:rsidRPr="004D2D4F" w:rsidRDefault="002A15AC" w:rsidP="007F4676">
      <w:pPr>
        <w:pStyle w:val="BodyText2"/>
        <w:tabs>
          <w:tab w:val="left" w:pos="851"/>
        </w:tabs>
        <w:rPr>
          <w:szCs w:val="24"/>
        </w:rPr>
      </w:pPr>
      <w:r w:rsidRPr="004D2D4F">
        <w:rPr>
          <w:szCs w:val="24"/>
        </w:rPr>
        <w:t>TOPA, Petre T.</w:t>
      </w:r>
    </w:p>
    <w:p w:rsidR="002A15AC" w:rsidRPr="004D2D4F" w:rsidRDefault="002A15AC" w:rsidP="007F4676">
      <w:pPr>
        <w:tabs>
          <w:tab w:val="left" w:pos="851"/>
        </w:tabs>
        <w:jc w:val="both"/>
        <w:rPr>
          <w:sz w:val="24"/>
          <w:szCs w:val="24"/>
          <w:lang w:val="ro-RO"/>
        </w:rPr>
      </w:pPr>
      <w:r w:rsidRPr="004D2D4F">
        <w:rPr>
          <w:sz w:val="24"/>
          <w:szCs w:val="24"/>
          <w:lang w:val="ro-RO"/>
        </w:rPr>
        <w:tab/>
        <w:t>Exp</w:t>
      </w:r>
      <w:r w:rsidR="00C5724B" w:rsidRPr="004D2D4F">
        <w:rPr>
          <w:sz w:val="24"/>
          <w:szCs w:val="24"/>
          <w:lang w:val="ro-RO"/>
        </w:rPr>
        <w:t>unere de titluri şi lucrări /</w:t>
      </w:r>
      <w:r w:rsidRPr="004D2D4F">
        <w:rPr>
          <w:sz w:val="24"/>
          <w:szCs w:val="24"/>
          <w:lang w:val="ro-RO"/>
        </w:rPr>
        <w:t xml:space="preserve"> Petre </w:t>
      </w:r>
      <w:r w:rsidR="00C5724B" w:rsidRPr="004D2D4F">
        <w:rPr>
          <w:sz w:val="24"/>
          <w:szCs w:val="24"/>
          <w:lang w:val="ro-RO"/>
        </w:rPr>
        <w:t xml:space="preserve">T. </w:t>
      </w:r>
      <w:r w:rsidRPr="004D2D4F">
        <w:rPr>
          <w:sz w:val="24"/>
          <w:szCs w:val="24"/>
          <w:lang w:val="ro-RO"/>
        </w:rPr>
        <w:t>Topa . – Bucureşti : Tip. „Oltenia” , 1938 . – 84 p. ; 25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 „Domnului Profesor Niţescu Omagii şi devotament Petre T. Topa”</w:t>
      </w:r>
    </w:p>
    <w:p w:rsidR="002A15AC" w:rsidRPr="004D2D4F" w:rsidRDefault="002A15AC" w:rsidP="007F4676">
      <w:pPr>
        <w:tabs>
          <w:tab w:val="left" w:pos="851"/>
        </w:tabs>
        <w:jc w:val="both"/>
        <w:rPr>
          <w:sz w:val="24"/>
          <w:szCs w:val="24"/>
        </w:rPr>
      </w:pPr>
      <w:r w:rsidRPr="004D2D4F">
        <w:rPr>
          <w:sz w:val="24"/>
          <w:szCs w:val="24"/>
          <w:lang w:val="ro-RO"/>
        </w:rPr>
        <w:t>618.1/.4-089:016Topa, Petre T.</w:t>
      </w:r>
    </w:p>
    <w:p w:rsidR="002A15AC" w:rsidRPr="004D2D4F" w:rsidRDefault="002A15AC" w:rsidP="007F4676">
      <w:pPr>
        <w:tabs>
          <w:tab w:val="left" w:pos="851"/>
        </w:tabs>
        <w:jc w:val="both"/>
        <w:rPr>
          <w:sz w:val="24"/>
          <w:szCs w:val="24"/>
        </w:rPr>
      </w:pPr>
    </w:p>
    <w:p w:rsidR="00842368" w:rsidRDefault="00842368" w:rsidP="007F4676">
      <w:pPr>
        <w:tabs>
          <w:tab w:val="left" w:pos="851"/>
        </w:tabs>
        <w:jc w:val="both"/>
        <w:rPr>
          <w:sz w:val="24"/>
          <w:szCs w:val="24"/>
        </w:rPr>
      </w:pPr>
    </w:p>
    <w:p w:rsidR="00E75C74" w:rsidRPr="00E75C74" w:rsidRDefault="00E75C74" w:rsidP="00E75C74">
      <w:pPr>
        <w:jc w:val="both"/>
        <w:rPr>
          <w:b/>
          <w:sz w:val="24"/>
          <w:szCs w:val="24"/>
        </w:rPr>
      </w:pPr>
      <w:r w:rsidRPr="00E75C74">
        <w:rPr>
          <w:b/>
          <w:sz w:val="24"/>
          <w:szCs w:val="24"/>
        </w:rPr>
        <w:t>I.M.III 1129</w:t>
      </w:r>
    </w:p>
    <w:p w:rsidR="00E75C74" w:rsidRPr="00E75C74" w:rsidRDefault="00E75C74" w:rsidP="00E75C74">
      <w:pPr>
        <w:jc w:val="both"/>
        <w:rPr>
          <w:sz w:val="24"/>
          <w:szCs w:val="24"/>
        </w:rPr>
      </w:pPr>
      <w:r w:rsidRPr="00E75C74">
        <w:rPr>
          <w:b/>
          <w:sz w:val="24"/>
          <w:szCs w:val="24"/>
        </w:rPr>
        <w:t>TOPA, Petre T</w:t>
      </w:r>
      <w:r w:rsidRPr="00E75C74">
        <w:rPr>
          <w:sz w:val="24"/>
          <w:szCs w:val="24"/>
        </w:rPr>
        <w:t xml:space="preserve">. </w:t>
      </w:r>
    </w:p>
    <w:p w:rsidR="00E75C74" w:rsidRPr="00E75C74" w:rsidRDefault="00E75C74" w:rsidP="00E75C74">
      <w:pPr>
        <w:jc w:val="both"/>
        <w:rPr>
          <w:sz w:val="24"/>
          <w:szCs w:val="24"/>
        </w:rPr>
      </w:pPr>
      <w:r w:rsidRPr="00E75C74">
        <w:rPr>
          <w:sz w:val="24"/>
          <w:szCs w:val="24"/>
        </w:rPr>
        <w:tab/>
        <w:t xml:space="preserve">Fracturile coloanei vertebrale : Raport susţinut la al VII –lea Congres Naţional de Chirurgie din 8 noiembrie 1936 / Petre T. Popa    . – Bucureşti : Tiparul „Oltenia”, [s.a.] . - 157 p. : fig., tab. ; 21 cm. </w:t>
      </w:r>
    </w:p>
    <w:p w:rsidR="00E75C74" w:rsidRPr="00E75C74" w:rsidRDefault="00E75C74" w:rsidP="00E75C74">
      <w:pPr>
        <w:jc w:val="both"/>
        <w:rPr>
          <w:sz w:val="24"/>
          <w:szCs w:val="24"/>
        </w:rPr>
      </w:pPr>
      <w:r w:rsidRPr="00E75C74">
        <w:rPr>
          <w:sz w:val="24"/>
          <w:szCs w:val="24"/>
        </w:rPr>
        <w:tab/>
        <w:t>Bibliogr. p. 145-157</w:t>
      </w:r>
    </w:p>
    <w:p w:rsidR="00E75C74" w:rsidRPr="00E75C74" w:rsidRDefault="00E75C74" w:rsidP="00E75C74">
      <w:pPr>
        <w:jc w:val="both"/>
        <w:rPr>
          <w:sz w:val="24"/>
          <w:szCs w:val="24"/>
        </w:rPr>
      </w:pPr>
      <w:r w:rsidRPr="00E75C74">
        <w:rPr>
          <w:sz w:val="24"/>
          <w:szCs w:val="24"/>
        </w:rPr>
        <w:tab/>
        <w:t xml:space="preserve">Anexe : planşe </w:t>
      </w:r>
    </w:p>
    <w:p w:rsidR="00E75C74" w:rsidRPr="00E75C74" w:rsidRDefault="00E75C74" w:rsidP="00E75C74">
      <w:pPr>
        <w:jc w:val="both"/>
        <w:rPr>
          <w:sz w:val="24"/>
          <w:szCs w:val="24"/>
        </w:rPr>
      </w:pPr>
      <w:r w:rsidRPr="00E75C74">
        <w:rPr>
          <w:sz w:val="24"/>
          <w:szCs w:val="24"/>
        </w:rPr>
        <w:tab/>
        <w:t xml:space="preserve">Dedicaţie autor </w:t>
      </w:r>
    </w:p>
    <w:p w:rsidR="00E75C74" w:rsidRPr="00E75C74" w:rsidRDefault="00E75C74" w:rsidP="00E75C74">
      <w:pPr>
        <w:jc w:val="both"/>
        <w:rPr>
          <w:sz w:val="24"/>
          <w:szCs w:val="24"/>
        </w:rPr>
      </w:pPr>
      <w:r w:rsidRPr="00E75C74">
        <w:rPr>
          <w:sz w:val="24"/>
          <w:szCs w:val="24"/>
        </w:rPr>
        <w:t>616.71-001.5</w:t>
      </w:r>
    </w:p>
    <w:p w:rsidR="00E75C74" w:rsidRPr="00E75C74" w:rsidRDefault="00E75C74" w:rsidP="00E75C74">
      <w:pPr>
        <w:tabs>
          <w:tab w:val="left" w:pos="851"/>
        </w:tabs>
        <w:jc w:val="both"/>
        <w:rPr>
          <w:sz w:val="24"/>
          <w:szCs w:val="24"/>
        </w:rPr>
      </w:pPr>
      <w:r w:rsidRPr="00E75C74">
        <w:rPr>
          <w:sz w:val="24"/>
          <w:szCs w:val="24"/>
        </w:rPr>
        <w:t>616.711(047)</w:t>
      </w:r>
      <w:r w:rsidRPr="00E75C74">
        <w:rPr>
          <w:sz w:val="24"/>
          <w:szCs w:val="24"/>
        </w:rPr>
        <w:tab/>
      </w:r>
      <w:r w:rsidRPr="00E75C74">
        <w:rPr>
          <w:sz w:val="24"/>
          <w:szCs w:val="24"/>
        </w:rPr>
        <w:tab/>
      </w:r>
    </w:p>
    <w:p w:rsidR="00E75C74" w:rsidRPr="00E75C74" w:rsidRDefault="00E75C74" w:rsidP="00E75C74">
      <w:pPr>
        <w:tabs>
          <w:tab w:val="left" w:pos="851"/>
        </w:tabs>
        <w:jc w:val="both"/>
        <w:rPr>
          <w:sz w:val="24"/>
          <w:szCs w:val="24"/>
        </w:rPr>
      </w:pPr>
    </w:p>
    <w:p w:rsidR="00E75C74" w:rsidRPr="004D2D4F" w:rsidRDefault="00E75C74" w:rsidP="007F4676">
      <w:pPr>
        <w:tabs>
          <w:tab w:val="left" w:pos="851"/>
        </w:tabs>
        <w:jc w:val="both"/>
        <w:rPr>
          <w:sz w:val="24"/>
          <w:szCs w:val="24"/>
        </w:rPr>
      </w:pPr>
    </w:p>
    <w:p w:rsidR="00C5724B" w:rsidRPr="004D2D4F" w:rsidRDefault="00C5724B" w:rsidP="007F4676">
      <w:pPr>
        <w:tabs>
          <w:tab w:val="left" w:pos="851"/>
        </w:tabs>
        <w:jc w:val="both"/>
        <w:rPr>
          <w:b/>
          <w:sz w:val="24"/>
          <w:szCs w:val="24"/>
        </w:rPr>
      </w:pPr>
      <w:r w:rsidRPr="004D2D4F">
        <w:rPr>
          <w:b/>
          <w:sz w:val="24"/>
          <w:szCs w:val="24"/>
        </w:rPr>
        <w:t>I.M. III 1004/10</w:t>
      </w:r>
    </w:p>
    <w:p w:rsidR="00C5724B" w:rsidRPr="004D2D4F" w:rsidRDefault="00C5724B" w:rsidP="007F4676">
      <w:pPr>
        <w:tabs>
          <w:tab w:val="left" w:pos="851"/>
        </w:tabs>
        <w:jc w:val="both"/>
        <w:rPr>
          <w:b/>
          <w:sz w:val="24"/>
          <w:szCs w:val="24"/>
        </w:rPr>
      </w:pPr>
      <w:r w:rsidRPr="004D2D4F">
        <w:rPr>
          <w:b/>
          <w:sz w:val="24"/>
          <w:szCs w:val="24"/>
        </w:rPr>
        <w:t>TOPA, Petre</w:t>
      </w:r>
    </w:p>
    <w:p w:rsidR="00C5724B" w:rsidRPr="004D2D4F" w:rsidRDefault="00842368" w:rsidP="007F4676">
      <w:pPr>
        <w:tabs>
          <w:tab w:val="left" w:pos="851"/>
        </w:tabs>
        <w:jc w:val="both"/>
        <w:rPr>
          <w:sz w:val="24"/>
          <w:szCs w:val="24"/>
        </w:rPr>
      </w:pPr>
      <w:r w:rsidRPr="004D2D4F">
        <w:rPr>
          <w:sz w:val="24"/>
          <w:szCs w:val="24"/>
        </w:rPr>
        <w:tab/>
      </w:r>
      <w:r w:rsidR="00C5724B" w:rsidRPr="004D2D4F">
        <w:rPr>
          <w:sz w:val="24"/>
          <w:szCs w:val="24"/>
        </w:rPr>
        <w:t xml:space="preserve">Osteosinteza </w:t>
      </w:r>
      <w:r w:rsidR="00C5724B" w:rsidRPr="004D2D4F">
        <w:rPr>
          <w:sz w:val="24"/>
          <w:szCs w:val="24"/>
          <w:lang w:val="ro-RO"/>
        </w:rPr>
        <w:t>î</w:t>
      </w:r>
      <w:r w:rsidR="00C5724B" w:rsidRPr="004D2D4F">
        <w:rPr>
          <w:sz w:val="24"/>
          <w:szCs w:val="24"/>
        </w:rPr>
        <w:t xml:space="preserve">n accidentele de muncă : Raport / Petre Topa . – Bucureşti : Tipografia Cultura, 1934 . – 67p. : fig. ; 24 cm. </w:t>
      </w:r>
    </w:p>
    <w:p w:rsidR="00C5724B" w:rsidRPr="004D2D4F" w:rsidRDefault="00842368" w:rsidP="007F4676">
      <w:pPr>
        <w:tabs>
          <w:tab w:val="left" w:pos="851"/>
        </w:tabs>
        <w:jc w:val="both"/>
        <w:rPr>
          <w:sz w:val="24"/>
          <w:szCs w:val="24"/>
        </w:rPr>
      </w:pPr>
      <w:r w:rsidRPr="004D2D4F">
        <w:rPr>
          <w:sz w:val="24"/>
          <w:szCs w:val="24"/>
        </w:rPr>
        <w:tab/>
      </w:r>
      <w:r w:rsidR="00C5724B" w:rsidRPr="004D2D4F">
        <w:rPr>
          <w:sz w:val="24"/>
          <w:szCs w:val="24"/>
        </w:rPr>
        <w:t>Bibliogr. p. 62-67</w:t>
      </w:r>
    </w:p>
    <w:p w:rsidR="00C5724B" w:rsidRPr="004D2D4F" w:rsidRDefault="00842368" w:rsidP="007F4676">
      <w:pPr>
        <w:tabs>
          <w:tab w:val="left" w:pos="851"/>
        </w:tabs>
        <w:jc w:val="both"/>
        <w:rPr>
          <w:sz w:val="24"/>
          <w:szCs w:val="24"/>
        </w:rPr>
      </w:pPr>
      <w:r w:rsidRPr="004D2D4F">
        <w:rPr>
          <w:sz w:val="24"/>
          <w:szCs w:val="24"/>
        </w:rPr>
        <w:tab/>
      </w:r>
      <w:r w:rsidR="00C5724B" w:rsidRPr="004D2D4F">
        <w:rPr>
          <w:sz w:val="24"/>
          <w:szCs w:val="24"/>
        </w:rPr>
        <w:t>Coligat</w:t>
      </w:r>
    </w:p>
    <w:p w:rsidR="00C5724B" w:rsidRPr="004D2D4F" w:rsidRDefault="00C5724B" w:rsidP="007F4676">
      <w:pPr>
        <w:tabs>
          <w:tab w:val="left" w:pos="851"/>
        </w:tabs>
        <w:jc w:val="both"/>
        <w:rPr>
          <w:sz w:val="24"/>
          <w:szCs w:val="24"/>
        </w:rPr>
      </w:pPr>
      <w:r w:rsidRPr="004D2D4F">
        <w:rPr>
          <w:sz w:val="24"/>
          <w:szCs w:val="24"/>
        </w:rPr>
        <w:t>614.8-057</w:t>
      </w:r>
    </w:p>
    <w:p w:rsidR="00C5724B" w:rsidRPr="004D2D4F" w:rsidRDefault="00C5724B" w:rsidP="007F4676">
      <w:pPr>
        <w:tabs>
          <w:tab w:val="left" w:pos="851"/>
        </w:tabs>
        <w:jc w:val="both"/>
        <w:rPr>
          <w:sz w:val="24"/>
          <w:szCs w:val="24"/>
        </w:rPr>
      </w:pPr>
      <w:r w:rsidRPr="004D2D4F">
        <w:rPr>
          <w:sz w:val="24"/>
          <w:szCs w:val="24"/>
        </w:rPr>
        <w:t>616.71</w:t>
      </w:r>
    </w:p>
    <w:p w:rsidR="00C5724B" w:rsidRPr="004D2D4F" w:rsidRDefault="00C5724B"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21553D" w:rsidRPr="004D2D4F" w:rsidRDefault="0021553D" w:rsidP="007F4676">
      <w:pPr>
        <w:tabs>
          <w:tab w:val="left" w:pos="851"/>
        </w:tabs>
        <w:jc w:val="both"/>
        <w:rPr>
          <w:b/>
          <w:sz w:val="24"/>
          <w:szCs w:val="24"/>
          <w:lang w:val="ro-RO"/>
        </w:rPr>
      </w:pPr>
      <w:r w:rsidRPr="004D2D4F">
        <w:rPr>
          <w:b/>
          <w:sz w:val="24"/>
          <w:szCs w:val="24"/>
        </w:rPr>
        <w:t>I.M. II 3248</w:t>
      </w:r>
    </w:p>
    <w:p w:rsidR="0021553D" w:rsidRPr="004D2D4F" w:rsidRDefault="0021553D" w:rsidP="007F4676">
      <w:pPr>
        <w:tabs>
          <w:tab w:val="left" w:pos="851"/>
        </w:tabs>
        <w:jc w:val="both"/>
        <w:rPr>
          <w:b/>
          <w:sz w:val="24"/>
          <w:szCs w:val="24"/>
        </w:rPr>
      </w:pPr>
      <w:r w:rsidRPr="004D2D4F">
        <w:rPr>
          <w:b/>
          <w:sz w:val="24"/>
          <w:szCs w:val="24"/>
        </w:rPr>
        <w:t>ŢOPA, Petre T.</w:t>
      </w:r>
    </w:p>
    <w:p w:rsidR="0021553D" w:rsidRPr="004D2D4F" w:rsidRDefault="00835D3B" w:rsidP="007F4676">
      <w:pPr>
        <w:tabs>
          <w:tab w:val="left" w:pos="851"/>
        </w:tabs>
        <w:jc w:val="both"/>
        <w:rPr>
          <w:sz w:val="24"/>
          <w:szCs w:val="24"/>
        </w:rPr>
      </w:pPr>
      <w:r w:rsidRPr="004D2D4F">
        <w:rPr>
          <w:sz w:val="24"/>
          <w:szCs w:val="24"/>
        </w:rPr>
        <w:lastRenderedPageBreak/>
        <w:tab/>
      </w:r>
      <w:r w:rsidR="0021553D" w:rsidRPr="004D2D4F">
        <w:rPr>
          <w:sz w:val="24"/>
          <w:szCs w:val="24"/>
        </w:rPr>
        <w:t xml:space="preserve">Fracturile gâtului femural : Raport prezentat la al IV –lea Congres Naţional de Chirurgie, 1938 </w:t>
      </w:r>
      <w:r w:rsidR="00C5724B" w:rsidRPr="004D2D4F">
        <w:rPr>
          <w:sz w:val="24"/>
          <w:szCs w:val="24"/>
        </w:rPr>
        <w:t>/Petre T.Topa</w:t>
      </w:r>
      <w:r w:rsidR="0021553D" w:rsidRPr="004D2D4F">
        <w:rPr>
          <w:sz w:val="24"/>
          <w:szCs w:val="24"/>
        </w:rPr>
        <w:t>. – Bucureşti : Tiparul “ Oltenia”, 1938 . – 160p. ; 25 cm.</w:t>
      </w:r>
    </w:p>
    <w:p w:rsidR="00BB2013" w:rsidRPr="004D2D4F" w:rsidRDefault="0021553D" w:rsidP="007F4676">
      <w:pPr>
        <w:tabs>
          <w:tab w:val="left" w:pos="851"/>
        </w:tabs>
        <w:jc w:val="both"/>
        <w:rPr>
          <w:sz w:val="24"/>
          <w:szCs w:val="24"/>
        </w:rPr>
      </w:pPr>
      <w:r w:rsidRPr="004D2D4F">
        <w:rPr>
          <w:sz w:val="24"/>
          <w:szCs w:val="24"/>
        </w:rPr>
        <w:t xml:space="preserve">616.718.4-001.5 </w:t>
      </w:r>
    </w:p>
    <w:p w:rsidR="00BB2013" w:rsidRPr="004D2D4F" w:rsidRDefault="00BB2013"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21553D" w:rsidRPr="004D2D4F" w:rsidRDefault="0021553D" w:rsidP="007F4676">
      <w:pPr>
        <w:tabs>
          <w:tab w:val="left" w:pos="851"/>
        </w:tabs>
        <w:jc w:val="both"/>
        <w:rPr>
          <w:b/>
          <w:sz w:val="24"/>
          <w:szCs w:val="24"/>
        </w:rPr>
      </w:pPr>
      <w:r w:rsidRPr="004D2D4F">
        <w:rPr>
          <w:b/>
          <w:sz w:val="24"/>
          <w:szCs w:val="24"/>
        </w:rPr>
        <w:t>I.M. II 1663/15</w:t>
      </w:r>
    </w:p>
    <w:p w:rsidR="0021553D" w:rsidRPr="004D2D4F" w:rsidRDefault="0021553D" w:rsidP="007F4676">
      <w:pPr>
        <w:tabs>
          <w:tab w:val="left" w:pos="851"/>
        </w:tabs>
        <w:jc w:val="both"/>
        <w:rPr>
          <w:b/>
          <w:sz w:val="24"/>
          <w:szCs w:val="24"/>
        </w:rPr>
      </w:pPr>
      <w:r w:rsidRPr="004D2D4F">
        <w:rPr>
          <w:b/>
          <w:sz w:val="24"/>
          <w:szCs w:val="24"/>
        </w:rPr>
        <w:t xml:space="preserve">TOPA, Petru ; </w:t>
      </w:r>
      <w:r w:rsidR="00D615CE" w:rsidRPr="004D2D4F">
        <w:rPr>
          <w:b/>
          <w:sz w:val="24"/>
          <w:szCs w:val="24"/>
        </w:rPr>
        <w:t>Ş</w:t>
      </w:r>
      <w:r w:rsidRPr="004D2D4F">
        <w:rPr>
          <w:b/>
          <w:sz w:val="24"/>
          <w:szCs w:val="24"/>
        </w:rPr>
        <w:t>oimaru, Al.</w:t>
      </w:r>
    </w:p>
    <w:p w:rsidR="00D615CE" w:rsidRPr="004D2D4F" w:rsidRDefault="00835D3B" w:rsidP="007F4676">
      <w:pPr>
        <w:tabs>
          <w:tab w:val="left" w:pos="851"/>
        </w:tabs>
        <w:jc w:val="both"/>
        <w:rPr>
          <w:sz w:val="24"/>
          <w:szCs w:val="24"/>
        </w:rPr>
      </w:pPr>
      <w:r w:rsidRPr="004D2D4F">
        <w:rPr>
          <w:sz w:val="24"/>
          <w:szCs w:val="24"/>
        </w:rPr>
        <w:tab/>
      </w:r>
      <w:r w:rsidR="0021553D" w:rsidRPr="004D2D4F">
        <w:rPr>
          <w:sz w:val="24"/>
          <w:szCs w:val="24"/>
        </w:rPr>
        <w:t>Studiu asu</w:t>
      </w:r>
      <w:r w:rsidR="00D615CE" w:rsidRPr="004D2D4F">
        <w:rPr>
          <w:sz w:val="24"/>
          <w:szCs w:val="24"/>
        </w:rPr>
        <w:t>pra tersiunei anexelor</w:t>
      </w:r>
      <w:r w:rsidR="00C5724B" w:rsidRPr="004D2D4F">
        <w:rPr>
          <w:sz w:val="24"/>
          <w:szCs w:val="24"/>
        </w:rPr>
        <w:t xml:space="preserve"> uterine în hernii / Petru Topa</w:t>
      </w:r>
      <w:r w:rsidR="00D615CE" w:rsidRPr="004D2D4F">
        <w:rPr>
          <w:sz w:val="24"/>
          <w:szCs w:val="24"/>
        </w:rPr>
        <w:t>, Al. Ş</w:t>
      </w:r>
      <w:r w:rsidR="0021553D" w:rsidRPr="004D2D4F">
        <w:rPr>
          <w:sz w:val="24"/>
          <w:szCs w:val="24"/>
        </w:rPr>
        <w:t>oimaru . – [S.l. : s.n., s.a</w:t>
      </w:r>
      <w:r w:rsidR="00D615CE" w:rsidRPr="004D2D4F">
        <w:rPr>
          <w:sz w:val="24"/>
          <w:szCs w:val="24"/>
        </w:rPr>
        <w:t>] . – p. 36-41 ; 22 cm.</w:t>
      </w:r>
    </w:p>
    <w:p w:rsidR="00D615CE" w:rsidRPr="004D2D4F" w:rsidRDefault="00842368" w:rsidP="007F4676">
      <w:pPr>
        <w:tabs>
          <w:tab w:val="left" w:pos="851"/>
        </w:tabs>
        <w:jc w:val="both"/>
        <w:rPr>
          <w:sz w:val="24"/>
          <w:szCs w:val="24"/>
        </w:rPr>
      </w:pPr>
      <w:r w:rsidRPr="004D2D4F">
        <w:rPr>
          <w:sz w:val="24"/>
          <w:szCs w:val="24"/>
        </w:rPr>
        <w:tab/>
      </w:r>
      <w:r w:rsidR="00D615CE" w:rsidRPr="004D2D4F">
        <w:rPr>
          <w:sz w:val="24"/>
          <w:szCs w:val="24"/>
        </w:rPr>
        <w:t>Bibliogr. p. 40-41</w:t>
      </w:r>
    </w:p>
    <w:p w:rsidR="00D615CE" w:rsidRPr="004D2D4F" w:rsidRDefault="00D615CE" w:rsidP="007F4676">
      <w:pPr>
        <w:tabs>
          <w:tab w:val="left" w:pos="851"/>
        </w:tabs>
        <w:jc w:val="both"/>
        <w:rPr>
          <w:sz w:val="24"/>
          <w:szCs w:val="24"/>
        </w:rPr>
      </w:pPr>
      <w:r w:rsidRPr="004D2D4F">
        <w:rPr>
          <w:sz w:val="24"/>
          <w:szCs w:val="24"/>
        </w:rPr>
        <w:t>618.1-007.43</w:t>
      </w:r>
    </w:p>
    <w:p w:rsidR="00C016C0" w:rsidRPr="004D2D4F" w:rsidRDefault="00C016C0"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C016C0" w:rsidRPr="004D2D4F" w:rsidRDefault="00C016C0" w:rsidP="007F4676">
      <w:pPr>
        <w:tabs>
          <w:tab w:val="left" w:pos="851"/>
        </w:tabs>
        <w:jc w:val="both"/>
        <w:rPr>
          <w:b/>
          <w:sz w:val="24"/>
          <w:szCs w:val="24"/>
          <w:lang w:val="ro-RO"/>
        </w:rPr>
      </w:pPr>
      <w:r w:rsidRPr="004D2D4F">
        <w:rPr>
          <w:b/>
          <w:sz w:val="24"/>
          <w:szCs w:val="24"/>
        </w:rPr>
        <w:t>I.M. II 2145</w:t>
      </w:r>
    </w:p>
    <w:p w:rsidR="00C016C0" w:rsidRPr="004D2D4F" w:rsidRDefault="00C016C0" w:rsidP="007F4676">
      <w:pPr>
        <w:tabs>
          <w:tab w:val="left" w:pos="851"/>
        </w:tabs>
        <w:jc w:val="both"/>
        <w:rPr>
          <w:b/>
          <w:sz w:val="24"/>
          <w:szCs w:val="24"/>
        </w:rPr>
      </w:pPr>
      <w:r w:rsidRPr="004D2D4F">
        <w:rPr>
          <w:b/>
          <w:sz w:val="24"/>
          <w:szCs w:val="24"/>
        </w:rPr>
        <w:t>TOULOUSE, dr.</w:t>
      </w:r>
    </w:p>
    <w:p w:rsidR="00C016C0" w:rsidRPr="004D2D4F" w:rsidRDefault="00835D3B" w:rsidP="007F4676">
      <w:pPr>
        <w:tabs>
          <w:tab w:val="left" w:pos="851"/>
        </w:tabs>
        <w:jc w:val="both"/>
        <w:rPr>
          <w:sz w:val="24"/>
          <w:szCs w:val="24"/>
        </w:rPr>
      </w:pPr>
      <w:r w:rsidRPr="004D2D4F">
        <w:rPr>
          <w:sz w:val="24"/>
          <w:szCs w:val="24"/>
        </w:rPr>
        <w:tab/>
      </w:r>
      <w:r w:rsidR="00C016C0" w:rsidRPr="004D2D4F">
        <w:rPr>
          <w:sz w:val="24"/>
          <w:szCs w:val="24"/>
        </w:rPr>
        <w:t>Ştiinţa şi revendicările populare / dr. Toulouse . – Bucureşti : Editura Eminescu, s.a. . – 48p. ; 20 cm. . – (Biblioteca Orizontul, 20)</w:t>
      </w:r>
    </w:p>
    <w:p w:rsidR="00C016C0" w:rsidRPr="004D2D4F" w:rsidRDefault="00C016C0" w:rsidP="007F4676">
      <w:pPr>
        <w:tabs>
          <w:tab w:val="left" w:pos="851"/>
        </w:tabs>
        <w:jc w:val="both"/>
        <w:rPr>
          <w:sz w:val="24"/>
          <w:szCs w:val="24"/>
        </w:rPr>
      </w:pPr>
      <w:r w:rsidRPr="004D2D4F">
        <w:rPr>
          <w:sz w:val="24"/>
          <w:szCs w:val="24"/>
        </w:rPr>
        <w:t xml:space="preserve">61 (09) </w:t>
      </w:r>
    </w:p>
    <w:p w:rsidR="006705BE" w:rsidRPr="004D2D4F" w:rsidRDefault="006705BE"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6705BE" w:rsidRPr="004D2D4F" w:rsidRDefault="006705BE" w:rsidP="007F4676">
      <w:pPr>
        <w:tabs>
          <w:tab w:val="left" w:pos="851"/>
        </w:tabs>
        <w:jc w:val="both"/>
        <w:rPr>
          <w:b/>
          <w:sz w:val="24"/>
          <w:szCs w:val="24"/>
        </w:rPr>
      </w:pPr>
      <w:r w:rsidRPr="004D2D4F">
        <w:rPr>
          <w:b/>
          <w:sz w:val="24"/>
          <w:szCs w:val="24"/>
        </w:rPr>
        <w:t>I.M. 1448 – 1</w:t>
      </w:r>
    </w:p>
    <w:p w:rsidR="006705BE" w:rsidRPr="004D2D4F" w:rsidRDefault="006705BE" w:rsidP="007F4676">
      <w:pPr>
        <w:tabs>
          <w:tab w:val="left" w:pos="851"/>
        </w:tabs>
        <w:jc w:val="both"/>
        <w:rPr>
          <w:b/>
          <w:sz w:val="24"/>
          <w:szCs w:val="24"/>
        </w:rPr>
      </w:pPr>
      <w:r w:rsidRPr="004D2D4F">
        <w:rPr>
          <w:b/>
          <w:sz w:val="24"/>
          <w:szCs w:val="24"/>
        </w:rPr>
        <w:t>[TOVARU]</w:t>
      </w:r>
    </w:p>
    <w:p w:rsidR="006705BE" w:rsidRPr="004D2D4F" w:rsidRDefault="00842368" w:rsidP="007F4676">
      <w:pPr>
        <w:tabs>
          <w:tab w:val="left" w:pos="851"/>
        </w:tabs>
        <w:jc w:val="both"/>
        <w:rPr>
          <w:sz w:val="24"/>
          <w:szCs w:val="24"/>
        </w:rPr>
      </w:pPr>
      <w:r w:rsidRPr="004D2D4F">
        <w:rPr>
          <w:sz w:val="24"/>
          <w:szCs w:val="24"/>
        </w:rPr>
        <w:tab/>
      </w:r>
      <w:r w:rsidR="006705BE" w:rsidRPr="004D2D4F">
        <w:rPr>
          <w:sz w:val="24"/>
          <w:szCs w:val="24"/>
        </w:rPr>
        <w:t>Chistul solitar al rinichiului / Tovaru . – Bucureşti : s.n. , s.a. . – 56 p. : fig. ; 23 cm.</w:t>
      </w:r>
    </w:p>
    <w:p w:rsidR="006705BE" w:rsidRPr="004D2D4F" w:rsidRDefault="00842368" w:rsidP="007F4676">
      <w:pPr>
        <w:tabs>
          <w:tab w:val="left" w:pos="851"/>
        </w:tabs>
        <w:jc w:val="both"/>
        <w:rPr>
          <w:sz w:val="24"/>
          <w:szCs w:val="24"/>
        </w:rPr>
      </w:pPr>
      <w:r w:rsidRPr="004D2D4F">
        <w:rPr>
          <w:sz w:val="24"/>
          <w:szCs w:val="24"/>
        </w:rPr>
        <w:tab/>
      </w:r>
      <w:r w:rsidR="006705BE" w:rsidRPr="004D2D4F">
        <w:rPr>
          <w:sz w:val="24"/>
          <w:szCs w:val="24"/>
        </w:rPr>
        <w:t>Bibliogr. 53-56</w:t>
      </w:r>
    </w:p>
    <w:p w:rsidR="00BB2013" w:rsidRPr="004D2D4F" w:rsidRDefault="006705BE" w:rsidP="007F4676">
      <w:pPr>
        <w:tabs>
          <w:tab w:val="left" w:pos="851"/>
        </w:tabs>
        <w:jc w:val="both"/>
        <w:rPr>
          <w:sz w:val="24"/>
          <w:szCs w:val="24"/>
          <w:lang w:val="ro-RO"/>
        </w:rPr>
      </w:pPr>
      <w:r w:rsidRPr="004D2D4F">
        <w:rPr>
          <w:sz w:val="24"/>
          <w:szCs w:val="24"/>
        </w:rPr>
        <w:t xml:space="preserve">616.61 -006 </w:t>
      </w:r>
    </w:p>
    <w:p w:rsidR="00BB2013" w:rsidRPr="004D2D4F" w:rsidRDefault="00BB2013"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C5724B" w:rsidRPr="004D2D4F" w:rsidRDefault="00C5724B" w:rsidP="007F4676">
      <w:pPr>
        <w:tabs>
          <w:tab w:val="left" w:pos="851"/>
        </w:tabs>
        <w:jc w:val="both"/>
        <w:rPr>
          <w:b/>
          <w:sz w:val="24"/>
          <w:szCs w:val="24"/>
          <w:lang w:val="ro-RO"/>
        </w:rPr>
      </w:pPr>
      <w:r w:rsidRPr="004D2D4F">
        <w:rPr>
          <w:b/>
          <w:sz w:val="24"/>
          <w:szCs w:val="24"/>
          <w:lang w:val="ro-RO"/>
        </w:rPr>
        <w:t>I.M. II 3608</w:t>
      </w:r>
    </w:p>
    <w:p w:rsidR="00C5724B" w:rsidRPr="004D2D4F" w:rsidRDefault="00F601D5" w:rsidP="007F4676">
      <w:pPr>
        <w:tabs>
          <w:tab w:val="left" w:pos="851"/>
        </w:tabs>
        <w:jc w:val="both"/>
        <w:rPr>
          <w:sz w:val="24"/>
          <w:szCs w:val="24"/>
          <w:lang w:val="ro-RO"/>
        </w:rPr>
      </w:pPr>
      <w:r w:rsidRPr="004D2D4F">
        <w:rPr>
          <w:b/>
          <w:sz w:val="24"/>
          <w:szCs w:val="24"/>
          <w:lang w:val="ro-RO"/>
        </w:rPr>
        <w:t>Ţ</w:t>
      </w:r>
      <w:r w:rsidR="00C5724B" w:rsidRPr="004D2D4F">
        <w:rPr>
          <w:b/>
          <w:sz w:val="24"/>
          <w:szCs w:val="24"/>
          <w:lang w:val="ro-RO"/>
        </w:rPr>
        <w:t>OVARU, S</w:t>
      </w:r>
      <w:r w:rsidR="00C5724B" w:rsidRPr="004D2D4F">
        <w:rPr>
          <w:sz w:val="24"/>
          <w:szCs w:val="24"/>
          <w:lang w:val="ro-RO"/>
        </w:rPr>
        <w:t>.</w:t>
      </w:r>
    </w:p>
    <w:p w:rsidR="00C5724B" w:rsidRPr="004D2D4F" w:rsidRDefault="00842368" w:rsidP="007F4676">
      <w:pPr>
        <w:tabs>
          <w:tab w:val="left" w:pos="851"/>
        </w:tabs>
        <w:jc w:val="both"/>
        <w:rPr>
          <w:sz w:val="24"/>
          <w:szCs w:val="24"/>
          <w:lang w:val="ro-RO"/>
        </w:rPr>
      </w:pPr>
      <w:r w:rsidRPr="004D2D4F">
        <w:rPr>
          <w:sz w:val="24"/>
          <w:szCs w:val="24"/>
          <w:lang w:val="ro-RO"/>
        </w:rPr>
        <w:tab/>
      </w:r>
      <w:r w:rsidR="00C5724B" w:rsidRPr="004D2D4F">
        <w:rPr>
          <w:sz w:val="24"/>
          <w:szCs w:val="24"/>
          <w:lang w:val="ro-RO"/>
        </w:rPr>
        <w:t>I</w:t>
      </w:r>
      <w:r w:rsidR="00F601D5" w:rsidRPr="004D2D4F">
        <w:rPr>
          <w:sz w:val="24"/>
          <w:szCs w:val="24"/>
          <w:lang w:val="ro-RO"/>
        </w:rPr>
        <w:t>nfarctele viscerale prin tulburări humorale / S. Ţ</w:t>
      </w:r>
      <w:r w:rsidR="00C5724B" w:rsidRPr="004D2D4F">
        <w:rPr>
          <w:sz w:val="24"/>
          <w:szCs w:val="24"/>
          <w:lang w:val="ro-RO"/>
        </w:rPr>
        <w:t xml:space="preserve">ovaru . – [S.l. : s.n., s.a] . – 46p. ; 24 cm. </w:t>
      </w:r>
    </w:p>
    <w:p w:rsidR="00C5724B" w:rsidRPr="004D2D4F" w:rsidRDefault="00C5724B" w:rsidP="007F4676">
      <w:pPr>
        <w:tabs>
          <w:tab w:val="left" w:pos="851"/>
        </w:tabs>
        <w:jc w:val="both"/>
        <w:rPr>
          <w:sz w:val="24"/>
          <w:szCs w:val="24"/>
          <w:lang w:val="ro-RO"/>
        </w:rPr>
      </w:pPr>
      <w:r w:rsidRPr="004D2D4F">
        <w:rPr>
          <w:sz w:val="24"/>
          <w:szCs w:val="24"/>
          <w:lang w:val="ro-RO"/>
        </w:rPr>
        <w:t>616.12</w:t>
      </w:r>
    </w:p>
    <w:p w:rsidR="00C5724B" w:rsidRPr="004D2D4F" w:rsidRDefault="00C5724B"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21553D" w:rsidRPr="004D2D4F" w:rsidRDefault="00721A39" w:rsidP="007F4676">
      <w:pPr>
        <w:tabs>
          <w:tab w:val="left" w:pos="851"/>
        </w:tabs>
        <w:jc w:val="both"/>
        <w:rPr>
          <w:b/>
          <w:sz w:val="24"/>
          <w:szCs w:val="24"/>
        </w:rPr>
      </w:pPr>
      <w:r w:rsidRPr="004D2D4F">
        <w:rPr>
          <w:b/>
          <w:sz w:val="24"/>
          <w:szCs w:val="24"/>
        </w:rPr>
        <w:t>I.M.II 220</w:t>
      </w:r>
    </w:p>
    <w:p w:rsidR="00721A39" w:rsidRPr="004D2D4F" w:rsidRDefault="00721A39" w:rsidP="007F4676">
      <w:pPr>
        <w:tabs>
          <w:tab w:val="left" w:pos="851"/>
        </w:tabs>
        <w:jc w:val="both"/>
        <w:rPr>
          <w:sz w:val="24"/>
          <w:szCs w:val="24"/>
        </w:rPr>
      </w:pPr>
      <w:r w:rsidRPr="004D2D4F">
        <w:rPr>
          <w:b/>
          <w:sz w:val="24"/>
          <w:szCs w:val="24"/>
        </w:rPr>
        <w:t>DIN TRADIŢIILE</w:t>
      </w:r>
      <w:r w:rsidRPr="004D2D4F">
        <w:rPr>
          <w:sz w:val="24"/>
          <w:szCs w:val="24"/>
        </w:rPr>
        <w:t xml:space="preserve"> medicinii şi ale educaţiei sanitare : Studii şi note / red. G. Brătescu . </w:t>
      </w:r>
      <w:r w:rsidR="00842368" w:rsidRPr="004D2D4F">
        <w:rPr>
          <w:sz w:val="24"/>
          <w:szCs w:val="24"/>
        </w:rPr>
        <w:tab/>
      </w:r>
      <w:r w:rsidRPr="004D2D4F">
        <w:rPr>
          <w:sz w:val="24"/>
          <w:szCs w:val="24"/>
        </w:rPr>
        <w:t>– Bucureşti : Editura Medicală, 1978 . – 631p. : fig. ; 24 cm.</w:t>
      </w:r>
    </w:p>
    <w:p w:rsidR="00721A39" w:rsidRPr="004D2D4F" w:rsidRDefault="00842368" w:rsidP="007F4676">
      <w:pPr>
        <w:tabs>
          <w:tab w:val="left" w:pos="851"/>
        </w:tabs>
        <w:jc w:val="both"/>
        <w:rPr>
          <w:sz w:val="24"/>
          <w:szCs w:val="24"/>
        </w:rPr>
      </w:pPr>
      <w:r w:rsidRPr="004D2D4F">
        <w:rPr>
          <w:sz w:val="24"/>
          <w:szCs w:val="24"/>
        </w:rPr>
        <w:tab/>
      </w:r>
      <w:r w:rsidR="00721A39" w:rsidRPr="004D2D4F">
        <w:rPr>
          <w:sz w:val="24"/>
          <w:szCs w:val="24"/>
        </w:rPr>
        <w:t>Bibliogr. în text</w:t>
      </w:r>
    </w:p>
    <w:p w:rsidR="00721A39" w:rsidRPr="004D2D4F" w:rsidRDefault="00842368" w:rsidP="007F4676">
      <w:pPr>
        <w:tabs>
          <w:tab w:val="left" w:pos="0"/>
          <w:tab w:val="left" w:pos="851"/>
        </w:tabs>
        <w:jc w:val="both"/>
        <w:rPr>
          <w:sz w:val="24"/>
          <w:szCs w:val="24"/>
        </w:rPr>
      </w:pPr>
      <w:r w:rsidRPr="004D2D4F">
        <w:rPr>
          <w:sz w:val="24"/>
          <w:szCs w:val="24"/>
        </w:rPr>
        <w:tab/>
      </w:r>
      <w:r w:rsidR="00721A39" w:rsidRPr="004D2D4F">
        <w:rPr>
          <w:sz w:val="24"/>
          <w:szCs w:val="24"/>
        </w:rPr>
        <w:t xml:space="preserve">Indice de nume p. 607 – 623 </w:t>
      </w:r>
    </w:p>
    <w:p w:rsidR="00721A39" w:rsidRPr="004D2D4F" w:rsidRDefault="00721A39" w:rsidP="007F4676">
      <w:pPr>
        <w:tabs>
          <w:tab w:val="left" w:pos="851"/>
        </w:tabs>
        <w:jc w:val="both"/>
        <w:rPr>
          <w:sz w:val="24"/>
          <w:szCs w:val="24"/>
        </w:rPr>
      </w:pPr>
      <w:r w:rsidRPr="004D2D4F">
        <w:rPr>
          <w:sz w:val="24"/>
          <w:szCs w:val="24"/>
        </w:rPr>
        <w:t xml:space="preserve">61( 09) </w:t>
      </w:r>
    </w:p>
    <w:p w:rsidR="00470DFB" w:rsidRPr="004D2D4F" w:rsidRDefault="00470DFB"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470DFB" w:rsidRPr="004D2D4F" w:rsidRDefault="00470DFB" w:rsidP="007F4676">
      <w:pPr>
        <w:tabs>
          <w:tab w:val="left" w:pos="851"/>
        </w:tabs>
        <w:jc w:val="both"/>
        <w:rPr>
          <w:b/>
          <w:sz w:val="24"/>
          <w:szCs w:val="24"/>
        </w:rPr>
      </w:pPr>
      <w:r w:rsidRPr="004D2D4F">
        <w:rPr>
          <w:b/>
          <w:sz w:val="24"/>
          <w:szCs w:val="24"/>
        </w:rPr>
        <w:t>I.M. III 834</w:t>
      </w:r>
    </w:p>
    <w:p w:rsidR="006953CD" w:rsidRPr="004D2D4F" w:rsidRDefault="00470DFB" w:rsidP="007F4676">
      <w:pPr>
        <w:tabs>
          <w:tab w:val="left" w:pos="851"/>
        </w:tabs>
        <w:jc w:val="both"/>
        <w:rPr>
          <w:sz w:val="24"/>
          <w:szCs w:val="24"/>
        </w:rPr>
      </w:pPr>
      <w:r w:rsidRPr="004D2D4F">
        <w:rPr>
          <w:b/>
          <w:sz w:val="24"/>
          <w:szCs w:val="24"/>
        </w:rPr>
        <w:t>TRAIT</w:t>
      </w:r>
      <w:r w:rsidR="006953CD" w:rsidRPr="004D2D4F">
        <w:rPr>
          <w:b/>
          <w:sz w:val="24"/>
          <w:szCs w:val="24"/>
        </w:rPr>
        <w:t>É</w:t>
      </w:r>
      <w:r w:rsidR="006953CD" w:rsidRPr="004D2D4F">
        <w:rPr>
          <w:sz w:val="24"/>
          <w:szCs w:val="24"/>
        </w:rPr>
        <w:t xml:space="preserve"> d’anatomie humaine : </w:t>
      </w:r>
      <w:r w:rsidR="006953CD" w:rsidRPr="004D2D4F">
        <w:rPr>
          <w:b/>
          <w:sz w:val="24"/>
          <w:szCs w:val="24"/>
        </w:rPr>
        <w:t xml:space="preserve">Tome </w:t>
      </w:r>
      <w:r w:rsidRPr="004D2D4F">
        <w:rPr>
          <w:b/>
          <w:sz w:val="24"/>
          <w:szCs w:val="24"/>
        </w:rPr>
        <w:t xml:space="preserve">premier </w:t>
      </w:r>
      <w:r w:rsidRPr="004D2D4F">
        <w:rPr>
          <w:sz w:val="24"/>
          <w:szCs w:val="24"/>
        </w:rPr>
        <w:t>: Embryo</w:t>
      </w:r>
      <w:r w:rsidR="006953CD" w:rsidRPr="004D2D4F">
        <w:rPr>
          <w:sz w:val="24"/>
          <w:szCs w:val="24"/>
        </w:rPr>
        <w:t xml:space="preserve">logie. Ostéologie </w:t>
      </w:r>
      <w:r w:rsidR="00842368" w:rsidRPr="004D2D4F">
        <w:rPr>
          <w:sz w:val="24"/>
          <w:szCs w:val="24"/>
        </w:rPr>
        <w:tab/>
      </w:r>
      <w:r w:rsidR="006953CD" w:rsidRPr="004D2D4F">
        <w:rPr>
          <w:sz w:val="24"/>
          <w:szCs w:val="24"/>
        </w:rPr>
        <w:t>(Dé</w:t>
      </w:r>
      <w:r w:rsidRPr="004D2D4F">
        <w:rPr>
          <w:sz w:val="24"/>
          <w:szCs w:val="24"/>
        </w:rPr>
        <w:t>veloppement et stru</w:t>
      </w:r>
      <w:r w:rsidR="006953CD" w:rsidRPr="004D2D4F">
        <w:rPr>
          <w:sz w:val="24"/>
          <w:szCs w:val="24"/>
        </w:rPr>
        <w:t>cutre des os) . Arthrologie . Dé</w:t>
      </w:r>
      <w:r w:rsidRPr="004D2D4F">
        <w:rPr>
          <w:sz w:val="24"/>
          <w:szCs w:val="24"/>
        </w:rPr>
        <w:t xml:space="preserve">veloppement et histologie </w:t>
      </w:r>
      <w:r w:rsidR="00842368" w:rsidRPr="004D2D4F">
        <w:rPr>
          <w:sz w:val="24"/>
          <w:szCs w:val="24"/>
        </w:rPr>
        <w:lastRenderedPageBreak/>
        <w:tab/>
      </w:r>
      <w:r w:rsidRPr="004D2D4F">
        <w:rPr>
          <w:sz w:val="24"/>
          <w:szCs w:val="24"/>
        </w:rPr>
        <w:t>/ sub dir. Pau</w:t>
      </w:r>
      <w:r w:rsidR="006953CD" w:rsidRPr="004D2D4F">
        <w:rPr>
          <w:sz w:val="24"/>
          <w:szCs w:val="24"/>
        </w:rPr>
        <w:t xml:space="preserve">l Poirier ; A. Charpy A. Nicolas, A.Prenant , s.a . – Paris : </w:t>
      </w:r>
      <w:r w:rsidR="00842368" w:rsidRPr="004D2D4F">
        <w:rPr>
          <w:sz w:val="24"/>
          <w:szCs w:val="24"/>
        </w:rPr>
        <w:tab/>
      </w:r>
      <w:r w:rsidR="006953CD" w:rsidRPr="004D2D4F">
        <w:rPr>
          <w:sz w:val="24"/>
          <w:szCs w:val="24"/>
        </w:rPr>
        <w:t xml:space="preserve">Ancienne Maison de la Maye L. Battaille et Cie, Éditeurs, [s.a.] . – VII ,788p. : </w:t>
      </w:r>
      <w:r w:rsidR="00842368" w:rsidRPr="004D2D4F">
        <w:rPr>
          <w:sz w:val="24"/>
          <w:szCs w:val="24"/>
        </w:rPr>
        <w:tab/>
      </w:r>
      <w:r w:rsidR="006953CD" w:rsidRPr="004D2D4F">
        <w:rPr>
          <w:sz w:val="24"/>
          <w:szCs w:val="24"/>
        </w:rPr>
        <w:t>fig. ; 25 cm.</w:t>
      </w:r>
    </w:p>
    <w:p w:rsidR="00470DFB" w:rsidRPr="004D2D4F" w:rsidRDefault="006953CD" w:rsidP="007F4676">
      <w:pPr>
        <w:tabs>
          <w:tab w:val="left" w:pos="851"/>
        </w:tabs>
        <w:jc w:val="both"/>
        <w:rPr>
          <w:sz w:val="24"/>
          <w:szCs w:val="24"/>
        </w:rPr>
      </w:pPr>
      <w:r w:rsidRPr="004D2D4F">
        <w:rPr>
          <w:sz w:val="24"/>
          <w:szCs w:val="24"/>
        </w:rPr>
        <w:t xml:space="preserve">611(035)  </w:t>
      </w:r>
    </w:p>
    <w:p w:rsidR="00470DFB" w:rsidRPr="004D2D4F" w:rsidRDefault="00470DFB"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E11F0E" w:rsidRPr="004D2D4F" w:rsidRDefault="00E11F0E" w:rsidP="007F4676">
      <w:pPr>
        <w:tabs>
          <w:tab w:val="left" w:pos="851"/>
        </w:tabs>
        <w:jc w:val="both"/>
        <w:rPr>
          <w:b/>
          <w:sz w:val="24"/>
          <w:szCs w:val="24"/>
        </w:rPr>
      </w:pPr>
      <w:r w:rsidRPr="004D2D4F">
        <w:rPr>
          <w:b/>
          <w:sz w:val="24"/>
          <w:szCs w:val="24"/>
        </w:rPr>
        <w:t>I.M. III 834</w:t>
      </w:r>
    </w:p>
    <w:p w:rsidR="00E11F0E" w:rsidRPr="004D2D4F" w:rsidRDefault="00E11F0E" w:rsidP="007F4676">
      <w:pPr>
        <w:tabs>
          <w:tab w:val="left" w:pos="851"/>
        </w:tabs>
        <w:jc w:val="both"/>
        <w:rPr>
          <w:sz w:val="24"/>
          <w:szCs w:val="24"/>
        </w:rPr>
      </w:pPr>
      <w:r w:rsidRPr="004D2D4F">
        <w:rPr>
          <w:b/>
          <w:sz w:val="24"/>
          <w:szCs w:val="24"/>
        </w:rPr>
        <w:t>TRAIT</w:t>
      </w:r>
      <w:r w:rsidR="004D1094" w:rsidRPr="004D2D4F">
        <w:rPr>
          <w:b/>
          <w:sz w:val="24"/>
          <w:szCs w:val="24"/>
        </w:rPr>
        <w:t>É</w:t>
      </w:r>
      <w:r w:rsidRPr="004D2D4F">
        <w:rPr>
          <w:sz w:val="24"/>
          <w:szCs w:val="24"/>
        </w:rPr>
        <w:t xml:space="preserve"> d’anatomie humaine : </w:t>
      </w:r>
      <w:r w:rsidRPr="004D2D4F">
        <w:rPr>
          <w:b/>
          <w:sz w:val="24"/>
          <w:szCs w:val="24"/>
        </w:rPr>
        <w:t>Tome second</w:t>
      </w:r>
      <w:r w:rsidRPr="004D2D4F">
        <w:rPr>
          <w:sz w:val="24"/>
          <w:szCs w:val="24"/>
        </w:rPr>
        <w:t xml:space="preserve"> : Premier fascicule : Myologie . </w:t>
      </w:r>
      <w:r w:rsidR="00842368" w:rsidRPr="004D2D4F">
        <w:rPr>
          <w:sz w:val="24"/>
          <w:szCs w:val="24"/>
        </w:rPr>
        <w:tab/>
      </w:r>
      <w:r w:rsidRPr="004D2D4F">
        <w:rPr>
          <w:sz w:val="24"/>
          <w:szCs w:val="24"/>
        </w:rPr>
        <w:t>Embriologie. Histologie. Peanciers et Apo</w:t>
      </w:r>
      <w:r w:rsidR="00A17289" w:rsidRPr="004D2D4F">
        <w:rPr>
          <w:sz w:val="24"/>
          <w:szCs w:val="24"/>
        </w:rPr>
        <w:t>né</w:t>
      </w:r>
      <w:r w:rsidRPr="004D2D4F">
        <w:rPr>
          <w:sz w:val="24"/>
          <w:szCs w:val="24"/>
        </w:rPr>
        <w:t xml:space="preserve">vroses / sub dir. Paul Poirier ; A. </w:t>
      </w:r>
      <w:r w:rsidR="00842368" w:rsidRPr="004D2D4F">
        <w:rPr>
          <w:sz w:val="24"/>
          <w:szCs w:val="24"/>
        </w:rPr>
        <w:tab/>
      </w:r>
      <w:r w:rsidRPr="004D2D4F">
        <w:rPr>
          <w:sz w:val="24"/>
          <w:szCs w:val="24"/>
        </w:rPr>
        <w:t xml:space="preserve">Charpy A. Nicolas, A.Prenant , s.a . – Paris : Ancienne Maison de la Maye L. </w:t>
      </w:r>
      <w:r w:rsidR="00842368" w:rsidRPr="004D2D4F">
        <w:rPr>
          <w:sz w:val="24"/>
          <w:szCs w:val="24"/>
        </w:rPr>
        <w:tab/>
      </w:r>
      <w:r w:rsidRPr="004D2D4F">
        <w:rPr>
          <w:sz w:val="24"/>
          <w:szCs w:val="24"/>
        </w:rPr>
        <w:t>Battaille et Cie, Éditeurs, [s.a.] . - 547p. : fig. ; 25 cm.</w:t>
      </w:r>
    </w:p>
    <w:p w:rsidR="00E11F0E" w:rsidRPr="004D2D4F" w:rsidRDefault="00E11F0E" w:rsidP="007F4676">
      <w:pPr>
        <w:tabs>
          <w:tab w:val="left" w:pos="851"/>
        </w:tabs>
        <w:jc w:val="both"/>
        <w:rPr>
          <w:sz w:val="24"/>
          <w:szCs w:val="24"/>
        </w:rPr>
      </w:pPr>
      <w:r w:rsidRPr="004D2D4F">
        <w:rPr>
          <w:sz w:val="24"/>
          <w:szCs w:val="24"/>
        </w:rPr>
        <w:t xml:space="preserve">611(035)  </w:t>
      </w:r>
    </w:p>
    <w:p w:rsidR="004D1094" w:rsidRPr="004D2D4F" w:rsidRDefault="004D1094"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4D1094" w:rsidRPr="004D2D4F" w:rsidRDefault="004D1094" w:rsidP="007F4676">
      <w:pPr>
        <w:tabs>
          <w:tab w:val="left" w:pos="851"/>
        </w:tabs>
        <w:jc w:val="both"/>
        <w:rPr>
          <w:b/>
          <w:sz w:val="24"/>
          <w:szCs w:val="24"/>
        </w:rPr>
      </w:pPr>
      <w:r w:rsidRPr="004D2D4F">
        <w:rPr>
          <w:b/>
          <w:sz w:val="24"/>
          <w:szCs w:val="24"/>
        </w:rPr>
        <w:t>I.M. III 834</w:t>
      </w:r>
    </w:p>
    <w:p w:rsidR="004D1094" w:rsidRPr="004D2D4F" w:rsidRDefault="004D1094" w:rsidP="007F4676">
      <w:pPr>
        <w:tabs>
          <w:tab w:val="left" w:pos="851"/>
        </w:tabs>
        <w:jc w:val="both"/>
        <w:rPr>
          <w:sz w:val="24"/>
          <w:szCs w:val="24"/>
        </w:rPr>
      </w:pPr>
      <w:r w:rsidRPr="004D2D4F">
        <w:rPr>
          <w:b/>
          <w:sz w:val="24"/>
          <w:szCs w:val="24"/>
        </w:rPr>
        <w:t>TRAITÉ</w:t>
      </w:r>
      <w:r w:rsidRPr="004D2D4F">
        <w:rPr>
          <w:sz w:val="24"/>
          <w:szCs w:val="24"/>
        </w:rPr>
        <w:t xml:space="preserve"> d’anatomie humaine : </w:t>
      </w:r>
      <w:r w:rsidRPr="004D2D4F">
        <w:rPr>
          <w:b/>
          <w:sz w:val="24"/>
          <w:szCs w:val="24"/>
        </w:rPr>
        <w:t xml:space="preserve">Tome troisiéme </w:t>
      </w:r>
      <w:r w:rsidRPr="004D2D4F">
        <w:rPr>
          <w:sz w:val="24"/>
          <w:szCs w:val="24"/>
        </w:rPr>
        <w:t xml:space="preserve">: Premier fascicule : Systéme nerveux : </w:t>
      </w:r>
      <w:r w:rsidR="00842368" w:rsidRPr="004D2D4F">
        <w:rPr>
          <w:sz w:val="24"/>
          <w:szCs w:val="24"/>
        </w:rPr>
        <w:tab/>
      </w:r>
      <w:r w:rsidRPr="004D2D4F">
        <w:rPr>
          <w:sz w:val="24"/>
          <w:szCs w:val="24"/>
        </w:rPr>
        <w:t xml:space="preserve">(Méninges, Noelle, Encéphale). Embriologie. Histologie / sub dir. Paul Poirier ; </w:t>
      </w:r>
      <w:r w:rsidR="00842368" w:rsidRPr="004D2D4F">
        <w:rPr>
          <w:sz w:val="24"/>
          <w:szCs w:val="24"/>
        </w:rPr>
        <w:tab/>
      </w:r>
      <w:r w:rsidRPr="004D2D4F">
        <w:rPr>
          <w:sz w:val="24"/>
          <w:szCs w:val="24"/>
        </w:rPr>
        <w:t xml:space="preserve">A. Charpy A. Nicolas, A.Prenant , s.a . – Paris : Ancienne Maison de la Maye L. </w:t>
      </w:r>
      <w:r w:rsidR="00842368" w:rsidRPr="004D2D4F">
        <w:rPr>
          <w:sz w:val="24"/>
          <w:szCs w:val="24"/>
        </w:rPr>
        <w:tab/>
      </w:r>
      <w:r w:rsidRPr="004D2D4F">
        <w:rPr>
          <w:sz w:val="24"/>
          <w:szCs w:val="24"/>
        </w:rPr>
        <w:t>Battaille et Cie, Éditeurs, [s.a.] . - 547p. : fig. ; 25 cm.</w:t>
      </w:r>
    </w:p>
    <w:p w:rsidR="004D1094" w:rsidRPr="004D2D4F" w:rsidRDefault="004D1094" w:rsidP="007F4676">
      <w:pPr>
        <w:tabs>
          <w:tab w:val="left" w:pos="851"/>
        </w:tabs>
        <w:jc w:val="both"/>
        <w:rPr>
          <w:sz w:val="24"/>
          <w:szCs w:val="24"/>
        </w:rPr>
      </w:pPr>
      <w:r w:rsidRPr="004D2D4F">
        <w:rPr>
          <w:sz w:val="24"/>
          <w:szCs w:val="24"/>
        </w:rPr>
        <w:t xml:space="preserve">611(035)  </w:t>
      </w:r>
    </w:p>
    <w:p w:rsidR="004D1094" w:rsidRPr="004D2D4F" w:rsidRDefault="004D1094"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4D1094" w:rsidRPr="004D2D4F" w:rsidRDefault="004D1094" w:rsidP="007F4676">
      <w:pPr>
        <w:tabs>
          <w:tab w:val="left" w:pos="851"/>
        </w:tabs>
        <w:jc w:val="both"/>
        <w:rPr>
          <w:b/>
          <w:sz w:val="24"/>
          <w:szCs w:val="24"/>
        </w:rPr>
      </w:pPr>
      <w:r w:rsidRPr="004D2D4F">
        <w:rPr>
          <w:b/>
          <w:sz w:val="24"/>
          <w:szCs w:val="24"/>
        </w:rPr>
        <w:t>I.M. III 834 / 1</w:t>
      </w:r>
    </w:p>
    <w:p w:rsidR="004D1094" w:rsidRPr="004D2D4F" w:rsidRDefault="004D1094" w:rsidP="007F4676">
      <w:pPr>
        <w:tabs>
          <w:tab w:val="left" w:pos="851"/>
        </w:tabs>
        <w:jc w:val="both"/>
        <w:rPr>
          <w:sz w:val="24"/>
          <w:szCs w:val="24"/>
        </w:rPr>
      </w:pPr>
      <w:r w:rsidRPr="004D2D4F">
        <w:rPr>
          <w:b/>
          <w:sz w:val="24"/>
          <w:szCs w:val="24"/>
        </w:rPr>
        <w:t>TRAITÉ</w:t>
      </w:r>
      <w:r w:rsidRPr="004D2D4F">
        <w:rPr>
          <w:sz w:val="24"/>
          <w:szCs w:val="24"/>
        </w:rPr>
        <w:t xml:space="preserve"> d’anatomie humaine : </w:t>
      </w:r>
      <w:r w:rsidRPr="004D2D4F">
        <w:rPr>
          <w:b/>
          <w:sz w:val="24"/>
          <w:szCs w:val="24"/>
        </w:rPr>
        <w:t xml:space="preserve">Tome quatriéme </w:t>
      </w:r>
      <w:r w:rsidRPr="004D2D4F">
        <w:rPr>
          <w:sz w:val="24"/>
          <w:szCs w:val="24"/>
        </w:rPr>
        <w:t xml:space="preserve">: Premier fascicule :Tube digestif : </w:t>
      </w:r>
      <w:r w:rsidR="00842368" w:rsidRPr="004D2D4F">
        <w:rPr>
          <w:sz w:val="24"/>
          <w:szCs w:val="24"/>
        </w:rPr>
        <w:tab/>
      </w:r>
      <w:r w:rsidRPr="004D2D4F">
        <w:rPr>
          <w:sz w:val="24"/>
          <w:szCs w:val="24"/>
        </w:rPr>
        <w:t xml:space="preserve">Développement(Bouche, Pharyux, Oesophage, Estomac, Intestin, Anus) / sub </w:t>
      </w:r>
      <w:r w:rsidR="00842368" w:rsidRPr="004D2D4F">
        <w:rPr>
          <w:sz w:val="24"/>
          <w:szCs w:val="24"/>
        </w:rPr>
        <w:tab/>
      </w:r>
      <w:r w:rsidRPr="004D2D4F">
        <w:rPr>
          <w:sz w:val="24"/>
          <w:szCs w:val="24"/>
        </w:rPr>
        <w:t xml:space="preserve">dir. Paul Poirier ; A. Charpy A. Nicolas, A.Prenant, P.Poirier, T. Jonnesco . – </w:t>
      </w:r>
      <w:r w:rsidR="00842368" w:rsidRPr="004D2D4F">
        <w:rPr>
          <w:sz w:val="24"/>
          <w:szCs w:val="24"/>
        </w:rPr>
        <w:tab/>
      </w:r>
      <w:r w:rsidRPr="004D2D4F">
        <w:rPr>
          <w:sz w:val="24"/>
          <w:szCs w:val="24"/>
        </w:rPr>
        <w:t xml:space="preserve">Paris : Ancienne Maison de la Maye L. Battaille et Cie, Éditeurs, 1890 . - 392p. : </w:t>
      </w:r>
      <w:r w:rsidR="00842368" w:rsidRPr="004D2D4F">
        <w:rPr>
          <w:sz w:val="24"/>
          <w:szCs w:val="24"/>
        </w:rPr>
        <w:tab/>
      </w:r>
      <w:r w:rsidRPr="004D2D4F">
        <w:rPr>
          <w:sz w:val="24"/>
          <w:szCs w:val="24"/>
        </w:rPr>
        <w:t>fig. ; 25 cm.</w:t>
      </w:r>
    </w:p>
    <w:p w:rsidR="004D1094" w:rsidRPr="004D2D4F" w:rsidRDefault="004D1094" w:rsidP="007F4676">
      <w:pPr>
        <w:tabs>
          <w:tab w:val="left" w:pos="851"/>
        </w:tabs>
        <w:jc w:val="both"/>
        <w:rPr>
          <w:sz w:val="24"/>
          <w:szCs w:val="24"/>
        </w:rPr>
      </w:pPr>
      <w:r w:rsidRPr="004D2D4F">
        <w:rPr>
          <w:sz w:val="24"/>
          <w:szCs w:val="24"/>
        </w:rPr>
        <w:t xml:space="preserve">611(035)  </w:t>
      </w:r>
    </w:p>
    <w:p w:rsidR="004D1094" w:rsidRPr="004D2D4F" w:rsidRDefault="004D1094"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4D1094" w:rsidRPr="004D2D4F" w:rsidRDefault="004D1094" w:rsidP="007F4676">
      <w:pPr>
        <w:tabs>
          <w:tab w:val="left" w:pos="851"/>
        </w:tabs>
        <w:jc w:val="both"/>
        <w:rPr>
          <w:b/>
          <w:sz w:val="24"/>
          <w:szCs w:val="24"/>
        </w:rPr>
      </w:pPr>
      <w:r w:rsidRPr="004D2D4F">
        <w:rPr>
          <w:b/>
          <w:sz w:val="24"/>
          <w:szCs w:val="24"/>
        </w:rPr>
        <w:t>I.M. III 834 / 2</w:t>
      </w:r>
    </w:p>
    <w:p w:rsidR="004D1094" w:rsidRPr="004D2D4F" w:rsidRDefault="004D1094" w:rsidP="007F4676">
      <w:pPr>
        <w:tabs>
          <w:tab w:val="left" w:pos="851"/>
        </w:tabs>
        <w:jc w:val="both"/>
        <w:rPr>
          <w:sz w:val="24"/>
          <w:szCs w:val="24"/>
        </w:rPr>
      </w:pPr>
      <w:r w:rsidRPr="004D2D4F">
        <w:rPr>
          <w:b/>
          <w:sz w:val="24"/>
          <w:szCs w:val="24"/>
        </w:rPr>
        <w:t>TRAITÉ</w:t>
      </w:r>
      <w:r w:rsidRPr="004D2D4F">
        <w:rPr>
          <w:sz w:val="24"/>
          <w:szCs w:val="24"/>
        </w:rPr>
        <w:t xml:space="preserve"> d’anatomie humaine : </w:t>
      </w:r>
      <w:r w:rsidRPr="004D2D4F">
        <w:rPr>
          <w:b/>
          <w:sz w:val="24"/>
          <w:szCs w:val="24"/>
        </w:rPr>
        <w:t xml:space="preserve">Tome quatriéme </w:t>
      </w:r>
      <w:r w:rsidR="00272EA8" w:rsidRPr="004D2D4F">
        <w:rPr>
          <w:sz w:val="24"/>
          <w:szCs w:val="24"/>
        </w:rPr>
        <w:t>: Déuxiéme</w:t>
      </w:r>
      <w:r w:rsidRPr="004D2D4F">
        <w:rPr>
          <w:sz w:val="24"/>
          <w:szCs w:val="24"/>
        </w:rPr>
        <w:t xml:space="preserve"> fascicule :</w:t>
      </w:r>
      <w:r w:rsidR="00272EA8" w:rsidRPr="004D2D4F">
        <w:rPr>
          <w:sz w:val="24"/>
          <w:szCs w:val="24"/>
        </w:rPr>
        <w:t xml:space="preserve"> Appareil </w:t>
      </w:r>
      <w:r w:rsidR="00842368" w:rsidRPr="004D2D4F">
        <w:rPr>
          <w:sz w:val="24"/>
          <w:szCs w:val="24"/>
        </w:rPr>
        <w:tab/>
      </w:r>
      <w:r w:rsidR="00272EA8" w:rsidRPr="004D2D4F">
        <w:rPr>
          <w:sz w:val="24"/>
          <w:szCs w:val="24"/>
        </w:rPr>
        <w:t>respiratoire : Larynx, Trachée, Poumons, Plévres, Thyroide, Thymus</w:t>
      </w:r>
      <w:r w:rsidRPr="004D2D4F">
        <w:rPr>
          <w:sz w:val="24"/>
          <w:szCs w:val="24"/>
        </w:rPr>
        <w:t xml:space="preserve"> / sub dir. </w:t>
      </w:r>
      <w:r w:rsidR="00842368" w:rsidRPr="004D2D4F">
        <w:rPr>
          <w:sz w:val="24"/>
          <w:szCs w:val="24"/>
        </w:rPr>
        <w:tab/>
      </w:r>
      <w:r w:rsidRPr="004D2D4F">
        <w:rPr>
          <w:sz w:val="24"/>
          <w:szCs w:val="24"/>
        </w:rPr>
        <w:t xml:space="preserve">Paul Poirier ; A. Charpy A. Nicolas, A.Prenant. – Paris : </w:t>
      </w:r>
      <w:r w:rsidR="00272EA8" w:rsidRPr="004D2D4F">
        <w:rPr>
          <w:sz w:val="24"/>
          <w:szCs w:val="24"/>
        </w:rPr>
        <w:t>Ma</w:t>
      </w:r>
      <w:r w:rsidRPr="004D2D4F">
        <w:rPr>
          <w:sz w:val="24"/>
          <w:szCs w:val="24"/>
        </w:rPr>
        <w:t>s</w:t>
      </w:r>
      <w:r w:rsidR="00272EA8" w:rsidRPr="004D2D4F">
        <w:rPr>
          <w:sz w:val="24"/>
          <w:szCs w:val="24"/>
        </w:rPr>
        <w:t>s</w:t>
      </w:r>
      <w:r w:rsidRPr="004D2D4F">
        <w:rPr>
          <w:sz w:val="24"/>
          <w:szCs w:val="24"/>
        </w:rPr>
        <w:t xml:space="preserve">on </w:t>
      </w:r>
      <w:r w:rsidR="00272EA8" w:rsidRPr="004D2D4F">
        <w:rPr>
          <w:sz w:val="24"/>
          <w:szCs w:val="24"/>
        </w:rPr>
        <w:t xml:space="preserve">et Cie Éditeurs, </w:t>
      </w:r>
      <w:r w:rsidR="00842368" w:rsidRPr="004D2D4F">
        <w:rPr>
          <w:sz w:val="24"/>
          <w:szCs w:val="24"/>
        </w:rPr>
        <w:tab/>
      </w:r>
      <w:r w:rsidR="00272EA8" w:rsidRPr="004D2D4F">
        <w:rPr>
          <w:sz w:val="24"/>
          <w:szCs w:val="24"/>
        </w:rPr>
        <w:t>Libraires de l’Academie de Médecine</w:t>
      </w:r>
      <w:r w:rsidRPr="004D2D4F">
        <w:rPr>
          <w:sz w:val="24"/>
          <w:szCs w:val="24"/>
        </w:rPr>
        <w:t xml:space="preserve">, </w:t>
      </w:r>
      <w:r w:rsidR="00272EA8" w:rsidRPr="004D2D4F">
        <w:rPr>
          <w:sz w:val="24"/>
          <w:szCs w:val="24"/>
        </w:rPr>
        <w:t>1898</w:t>
      </w:r>
      <w:r w:rsidRPr="004D2D4F">
        <w:rPr>
          <w:sz w:val="24"/>
          <w:szCs w:val="24"/>
        </w:rPr>
        <w:t xml:space="preserve"> . - p.</w:t>
      </w:r>
      <w:r w:rsidR="00272EA8" w:rsidRPr="004D2D4F">
        <w:rPr>
          <w:sz w:val="24"/>
          <w:szCs w:val="24"/>
        </w:rPr>
        <w:t xml:space="preserve"> 393-1070</w:t>
      </w:r>
      <w:r w:rsidRPr="004D2D4F">
        <w:rPr>
          <w:sz w:val="24"/>
          <w:szCs w:val="24"/>
        </w:rPr>
        <w:t xml:space="preserve"> ; 25 cm.</w:t>
      </w:r>
    </w:p>
    <w:p w:rsidR="00272EA8" w:rsidRPr="004D2D4F" w:rsidRDefault="00842368" w:rsidP="007F4676">
      <w:pPr>
        <w:tabs>
          <w:tab w:val="left" w:pos="851"/>
        </w:tabs>
        <w:jc w:val="both"/>
        <w:rPr>
          <w:sz w:val="24"/>
          <w:szCs w:val="24"/>
        </w:rPr>
      </w:pPr>
      <w:r w:rsidRPr="004D2D4F">
        <w:rPr>
          <w:sz w:val="24"/>
          <w:szCs w:val="24"/>
        </w:rPr>
        <w:tab/>
      </w:r>
      <w:r w:rsidR="00272EA8" w:rsidRPr="004D2D4F">
        <w:rPr>
          <w:sz w:val="24"/>
          <w:szCs w:val="24"/>
        </w:rPr>
        <w:t xml:space="preserve">Exemplar incomplet </w:t>
      </w:r>
    </w:p>
    <w:p w:rsidR="004D1094" w:rsidRPr="004D2D4F" w:rsidRDefault="004D1094" w:rsidP="007F4676">
      <w:pPr>
        <w:tabs>
          <w:tab w:val="left" w:pos="851"/>
        </w:tabs>
        <w:jc w:val="both"/>
        <w:rPr>
          <w:sz w:val="24"/>
          <w:szCs w:val="24"/>
        </w:rPr>
      </w:pPr>
      <w:r w:rsidRPr="004D2D4F">
        <w:rPr>
          <w:sz w:val="24"/>
          <w:szCs w:val="24"/>
        </w:rPr>
        <w:t xml:space="preserve">611(035)  </w:t>
      </w:r>
    </w:p>
    <w:p w:rsidR="000A53C8" w:rsidRPr="004D2D4F" w:rsidRDefault="000A53C8"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E0658F" w:rsidRPr="004D2D4F" w:rsidRDefault="00E0658F" w:rsidP="007F4676">
      <w:pPr>
        <w:tabs>
          <w:tab w:val="left" w:pos="851"/>
        </w:tabs>
        <w:jc w:val="both"/>
        <w:rPr>
          <w:b/>
          <w:sz w:val="24"/>
          <w:szCs w:val="24"/>
          <w:lang w:val="ro-RO"/>
        </w:rPr>
      </w:pPr>
      <w:r w:rsidRPr="004D2D4F">
        <w:rPr>
          <w:b/>
          <w:sz w:val="24"/>
          <w:szCs w:val="24"/>
          <w:lang w:val="ro-RO"/>
        </w:rPr>
        <w:t>I.M. II 1911</w:t>
      </w:r>
    </w:p>
    <w:p w:rsidR="00E0658F" w:rsidRPr="004D2D4F" w:rsidRDefault="00E0658F" w:rsidP="007F4676">
      <w:pPr>
        <w:tabs>
          <w:tab w:val="left" w:pos="851"/>
        </w:tabs>
        <w:jc w:val="both"/>
        <w:rPr>
          <w:sz w:val="24"/>
          <w:szCs w:val="24"/>
          <w:lang w:val="fr-FR"/>
        </w:rPr>
      </w:pPr>
      <w:r w:rsidRPr="004D2D4F">
        <w:rPr>
          <w:b/>
          <w:sz w:val="24"/>
          <w:szCs w:val="24"/>
          <w:lang w:val="ro-RO"/>
        </w:rPr>
        <w:t xml:space="preserve">LE TRAITEMENT </w:t>
      </w:r>
      <w:r w:rsidRPr="004D2D4F">
        <w:rPr>
          <w:sz w:val="24"/>
          <w:szCs w:val="24"/>
          <w:lang w:val="ro-RO"/>
        </w:rPr>
        <w:t xml:space="preserve">des accidents du travail : Manuel du practicien </w:t>
      </w:r>
      <w:r w:rsidRPr="004D2D4F">
        <w:rPr>
          <w:sz w:val="24"/>
          <w:szCs w:val="24"/>
          <w:lang w:val="fr-FR"/>
        </w:rPr>
        <w:t xml:space="preserve">/ J. Bondreaux , A. </w:t>
      </w:r>
      <w:r w:rsidR="00842368" w:rsidRPr="004D2D4F">
        <w:rPr>
          <w:sz w:val="24"/>
          <w:szCs w:val="24"/>
          <w:lang w:val="fr-FR"/>
        </w:rPr>
        <w:tab/>
      </w:r>
      <w:r w:rsidRPr="004D2D4F">
        <w:rPr>
          <w:sz w:val="24"/>
          <w:szCs w:val="24"/>
          <w:lang w:val="fr-FR"/>
        </w:rPr>
        <w:t xml:space="preserve">Hanaut , M. Iselin ; secret. de red. Ch. Duvelleroy . – Paris : Librairie de Médicis </w:t>
      </w:r>
      <w:r w:rsidR="00842368" w:rsidRPr="004D2D4F">
        <w:rPr>
          <w:sz w:val="24"/>
          <w:szCs w:val="24"/>
          <w:lang w:val="fr-FR"/>
        </w:rPr>
        <w:tab/>
      </w:r>
      <w:r w:rsidRPr="004D2D4F">
        <w:rPr>
          <w:sz w:val="24"/>
          <w:szCs w:val="24"/>
          <w:lang w:val="fr-FR"/>
        </w:rPr>
        <w:t>, 1945 . – 163 p. ; 24 cm.</w:t>
      </w:r>
    </w:p>
    <w:p w:rsidR="00E0658F" w:rsidRPr="004D2D4F" w:rsidRDefault="00E0658F" w:rsidP="007F4676">
      <w:pPr>
        <w:tabs>
          <w:tab w:val="left" w:pos="851"/>
        </w:tabs>
        <w:jc w:val="both"/>
        <w:rPr>
          <w:sz w:val="24"/>
          <w:szCs w:val="24"/>
          <w:lang w:val="fr-FR"/>
        </w:rPr>
      </w:pPr>
      <w:r w:rsidRPr="004D2D4F">
        <w:rPr>
          <w:sz w:val="24"/>
          <w:szCs w:val="24"/>
          <w:lang w:val="fr-FR"/>
        </w:rPr>
        <w:tab/>
      </w:r>
      <w:r w:rsidRPr="004D2D4F">
        <w:rPr>
          <w:sz w:val="24"/>
          <w:szCs w:val="24"/>
          <w:lang w:val="ro-RO"/>
        </w:rPr>
        <w:t>Înaintea titlului : Fondation Francaise pour l</w:t>
      </w:r>
      <w:r w:rsidRPr="004D2D4F">
        <w:rPr>
          <w:sz w:val="24"/>
          <w:szCs w:val="24"/>
          <w:lang w:val="fr-FR"/>
        </w:rPr>
        <w:t>’étude des problèmes humains</w:t>
      </w:r>
    </w:p>
    <w:p w:rsidR="00E0658F" w:rsidRPr="004D2D4F" w:rsidRDefault="00E0658F" w:rsidP="007F4676">
      <w:pPr>
        <w:tabs>
          <w:tab w:val="left" w:pos="851"/>
        </w:tabs>
        <w:jc w:val="both"/>
        <w:rPr>
          <w:sz w:val="24"/>
          <w:szCs w:val="24"/>
          <w:lang w:val="fr-FR"/>
        </w:rPr>
      </w:pPr>
      <w:r w:rsidRPr="004D2D4F">
        <w:rPr>
          <w:sz w:val="24"/>
          <w:szCs w:val="24"/>
          <w:lang w:val="fr-FR"/>
        </w:rPr>
        <w:t>C.Z.U. 616-057</w:t>
      </w:r>
    </w:p>
    <w:p w:rsidR="00842368" w:rsidRDefault="00842368" w:rsidP="007F4676">
      <w:pPr>
        <w:tabs>
          <w:tab w:val="left" w:pos="851"/>
        </w:tabs>
        <w:jc w:val="both"/>
        <w:rPr>
          <w:sz w:val="24"/>
          <w:szCs w:val="24"/>
        </w:rPr>
      </w:pPr>
    </w:p>
    <w:p w:rsidR="0073195D" w:rsidRDefault="0073195D" w:rsidP="007F4676">
      <w:pPr>
        <w:tabs>
          <w:tab w:val="left" w:pos="851"/>
        </w:tabs>
        <w:jc w:val="both"/>
        <w:rPr>
          <w:sz w:val="24"/>
          <w:szCs w:val="24"/>
        </w:rPr>
      </w:pPr>
    </w:p>
    <w:p w:rsidR="0073195D" w:rsidRPr="0073195D" w:rsidRDefault="0073195D" w:rsidP="0073195D">
      <w:pPr>
        <w:jc w:val="both"/>
        <w:rPr>
          <w:b/>
          <w:sz w:val="24"/>
          <w:szCs w:val="24"/>
          <w:lang w:val="ro-RO"/>
        </w:rPr>
      </w:pPr>
      <w:r w:rsidRPr="0073195D">
        <w:rPr>
          <w:b/>
          <w:sz w:val="24"/>
          <w:szCs w:val="24"/>
          <w:lang w:val="ro-RO"/>
        </w:rPr>
        <w:t>I.M II 3933</w:t>
      </w:r>
    </w:p>
    <w:p w:rsidR="0073195D" w:rsidRPr="0073195D" w:rsidRDefault="0073195D" w:rsidP="0073195D">
      <w:pPr>
        <w:jc w:val="both"/>
        <w:rPr>
          <w:sz w:val="24"/>
          <w:szCs w:val="24"/>
          <w:lang w:val="ro-RO"/>
        </w:rPr>
      </w:pPr>
      <w:r w:rsidRPr="0073195D">
        <w:rPr>
          <w:b/>
          <w:sz w:val="24"/>
          <w:szCs w:val="24"/>
          <w:lang w:val="ro-RO"/>
        </w:rPr>
        <w:t xml:space="preserve">SUR LE TRAITEMENT </w:t>
      </w:r>
      <w:r w:rsidRPr="0073195D">
        <w:rPr>
          <w:sz w:val="24"/>
          <w:szCs w:val="24"/>
          <w:lang w:val="ro-RO"/>
        </w:rPr>
        <w:t>de la poliomyélite aiguë / G. Marinesco</w:t>
      </w:r>
      <w:r w:rsidRPr="0073195D">
        <w:rPr>
          <w:b/>
          <w:sz w:val="24"/>
          <w:szCs w:val="24"/>
          <w:lang w:val="ro-RO"/>
        </w:rPr>
        <w:t xml:space="preserve">, </w:t>
      </w:r>
      <w:r w:rsidRPr="0073195D">
        <w:rPr>
          <w:b/>
          <w:sz w:val="24"/>
          <w:szCs w:val="24"/>
          <w:lang w:val="ro-RO"/>
        </w:rPr>
        <w:tab/>
      </w:r>
      <w:r w:rsidRPr="0073195D">
        <w:rPr>
          <w:sz w:val="24"/>
          <w:szCs w:val="24"/>
          <w:lang w:val="ro-RO"/>
        </w:rPr>
        <w:t xml:space="preserve"> M. Manicatide, St. Draganesco, N. Roşianu . – Bucarest : </w:t>
      </w:r>
      <w:r w:rsidRPr="0073195D">
        <w:rPr>
          <w:sz w:val="24"/>
          <w:szCs w:val="24"/>
          <w:lang w:val="ro-RO"/>
        </w:rPr>
        <w:tab/>
        <w:t xml:space="preserve">Cultura Naţională, 1928 . – 9 p. ; 25 cm. </w:t>
      </w:r>
    </w:p>
    <w:p w:rsidR="0073195D" w:rsidRPr="0073195D" w:rsidRDefault="0073195D" w:rsidP="0073195D">
      <w:pPr>
        <w:jc w:val="both"/>
        <w:rPr>
          <w:sz w:val="24"/>
          <w:szCs w:val="24"/>
        </w:rPr>
      </w:pPr>
      <w:r w:rsidRPr="0073195D">
        <w:rPr>
          <w:sz w:val="24"/>
          <w:szCs w:val="24"/>
          <w:lang w:val="ro-RO"/>
        </w:rPr>
        <w:tab/>
        <w:t>Extrait</w:t>
      </w:r>
      <w:r w:rsidRPr="0073195D">
        <w:rPr>
          <w:b/>
          <w:sz w:val="24"/>
          <w:szCs w:val="24"/>
          <w:lang w:val="ro-RO"/>
        </w:rPr>
        <w:t xml:space="preserve"> </w:t>
      </w:r>
      <w:r w:rsidRPr="0073195D">
        <w:rPr>
          <w:sz w:val="24"/>
          <w:szCs w:val="24"/>
          <w:lang w:val="ro-RO"/>
        </w:rPr>
        <w:t xml:space="preserve">: </w:t>
      </w:r>
      <w:r w:rsidRPr="0073195D">
        <w:rPr>
          <w:i/>
          <w:sz w:val="24"/>
          <w:szCs w:val="24"/>
          <w:lang w:val="ro-RO"/>
        </w:rPr>
        <w:t>Bulletin de la Section Scientifique</w:t>
      </w:r>
      <w:r w:rsidRPr="0073195D">
        <w:rPr>
          <w:sz w:val="24"/>
          <w:szCs w:val="24"/>
          <w:lang w:val="ro-RO"/>
        </w:rPr>
        <w:t>, Tome XI</w:t>
      </w:r>
      <w:r w:rsidRPr="0073195D">
        <w:rPr>
          <w:sz w:val="24"/>
          <w:szCs w:val="24"/>
        </w:rPr>
        <w:t xml:space="preserve">-éme, </w:t>
      </w:r>
      <w:r w:rsidRPr="0073195D">
        <w:rPr>
          <w:sz w:val="24"/>
          <w:szCs w:val="24"/>
        </w:rPr>
        <w:tab/>
        <w:t>Année № 4. Académie Roumaine</w:t>
      </w:r>
    </w:p>
    <w:p w:rsidR="0073195D" w:rsidRPr="0073195D" w:rsidRDefault="0073195D" w:rsidP="0073195D">
      <w:pPr>
        <w:jc w:val="both"/>
        <w:rPr>
          <w:b/>
          <w:sz w:val="24"/>
          <w:szCs w:val="24"/>
          <w:lang w:val="ro-RO"/>
        </w:rPr>
      </w:pPr>
      <w:r w:rsidRPr="0073195D">
        <w:rPr>
          <w:sz w:val="24"/>
          <w:szCs w:val="24"/>
        </w:rPr>
        <w:t>616.832.21-002</w:t>
      </w:r>
      <w:r w:rsidRPr="0073195D">
        <w:rPr>
          <w:sz w:val="24"/>
          <w:szCs w:val="24"/>
        </w:rPr>
        <w:tab/>
      </w:r>
      <w:r w:rsidRPr="0073195D">
        <w:rPr>
          <w:sz w:val="24"/>
          <w:szCs w:val="24"/>
        </w:rPr>
        <w:tab/>
      </w:r>
      <w:r w:rsidRPr="0073195D">
        <w:rPr>
          <w:sz w:val="24"/>
          <w:szCs w:val="24"/>
        </w:rPr>
        <w:tab/>
      </w:r>
      <w:r w:rsidRPr="0073195D">
        <w:rPr>
          <w:sz w:val="24"/>
          <w:szCs w:val="24"/>
        </w:rPr>
        <w:tab/>
      </w:r>
      <w:r w:rsidRPr="0073195D">
        <w:rPr>
          <w:sz w:val="24"/>
          <w:szCs w:val="24"/>
        </w:rPr>
        <w:tab/>
      </w:r>
    </w:p>
    <w:p w:rsidR="0073195D" w:rsidRPr="0073195D" w:rsidRDefault="0073195D" w:rsidP="007F4676">
      <w:pPr>
        <w:tabs>
          <w:tab w:val="left" w:pos="851"/>
        </w:tabs>
        <w:jc w:val="both"/>
        <w:rPr>
          <w:sz w:val="24"/>
          <w:szCs w:val="24"/>
        </w:rPr>
      </w:pPr>
    </w:p>
    <w:p w:rsidR="0073195D" w:rsidRPr="004D2D4F" w:rsidRDefault="0073195D" w:rsidP="007F4676">
      <w:pPr>
        <w:tabs>
          <w:tab w:val="left" w:pos="851"/>
        </w:tabs>
        <w:jc w:val="both"/>
        <w:rPr>
          <w:sz w:val="24"/>
          <w:szCs w:val="24"/>
        </w:rPr>
      </w:pPr>
    </w:p>
    <w:p w:rsidR="00121B24" w:rsidRPr="004D2D4F" w:rsidRDefault="00121B24" w:rsidP="007F4676">
      <w:pPr>
        <w:tabs>
          <w:tab w:val="left" w:pos="851"/>
        </w:tabs>
        <w:jc w:val="both"/>
        <w:rPr>
          <w:b/>
          <w:sz w:val="24"/>
          <w:szCs w:val="24"/>
        </w:rPr>
      </w:pPr>
      <w:r w:rsidRPr="004D2D4F">
        <w:rPr>
          <w:b/>
          <w:sz w:val="24"/>
          <w:szCs w:val="24"/>
        </w:rPr>
        <w:t>I.M. II 1969</w:t>
      </w:r>
    </w:p>
    <w:p w:rsidR="00121B24" w:rsidRPr="004D2D4F" w:rsidRDefault="00121B24" w:rsidP="007F4676">
      <w:pPr>
        <w:tabs>
          <w:tab w:val="left" w:pos="851"/>
        </w:tabs>
        <w:jc w:val="both"/>
        <w:rPr>
          <w:sz w:val="24"/>
          <w:szCs w:val="24"/>
        </w:rPr>
      </w:pPr>
      <w:r w:rsidRPr="004D2D4F">
        <w:rPr>
          <w:b/>
          <w:sz w:val="24"/>
          <w:szCs w:val="24"/>
        </w:rPr>
        <w:t>TRANCO – JASSY, Gregoire</w:t>
      </w:r>
    </w:p>
    <w:p w:rsidR="001F5799" w:rsidRPr="004D2D4F" w:rsidRDefault="00835D3B" w:rsidP="007F4676">
      <w:pPr>
        <w:tabs>
          <w:tab w:val="left" w:pos="851"/>
        </w:tabs>
        <w:jc w:val="both"/>
        <w:rPr>
          <w:sz w:val="24"/>
          <w:szCs w:val="24"/>
        </w:rPr>
      </w:pPr>
      <w:r w:rsidRPr="004D2D4F">
        <w:rPr>
          <w:sz w:val="24"/>
          <w:szCs w:val="24"/>
        </w:rPr>
        <w:tab/>
      </w:r>
      <w:r w:rsidR="00121B24" w:rsidRPr="004D2D4F">
        <w:rPr>
          <w:sz w:val="24"/>
          <w:szCs w:val="24"/>
        </w:rPr>
        <w:t xml:space="preserve">La legislation sociale en Roumanie </w:t>
      </w:r>
      <w:r w:rsidR="003322C7" w:rsidRPr="004D2D4F">
        <w:rPr>
          <w:sz w:val="24"/>
          <w:szCs w:val="24"/>
        </w:rPr>
        <w:t xml:space="preserve">/ Gregoire Tranco </w:t>
      </w:r>
      <w:r w:rsidR="00121B24" w:rsidRPr="004D2D4F">
        <w:rPr>
          <w:sz w:val="24"/>
          <w:szCs w:val="24"/>
        </w:rPr>
        <w:t xml:space="preserve">–Jassy . – Bucarest : Institut d’Arts </w:t>
      </w:r>
      <w:r w:rsidR="001F5799" w:rsidRPr="004D2D4F">
        <w:rPr>
          <w:sz w:val="24"/>
          <w:szCs w:val="24"/>
        </w:rPr>
        <w:t>Graphiques Eminescu, 1926 . -103p. ; 21 cm.</w:t>
      </w:r>
    </w:p>
    <w:p w:rsidR="00121B24" w:rsidRPr="004D2D4F" w:rsidRDefault="001F5799" w:rsidP="007F4676">
      <w:pPr>
        <w:tabs>
          <w:tab w:val="left" w:pos="851"/>
        </w:tabs>
        <w:jc w:val="both"/>
        <w:rPr>
          <w:sz w:val="24"/>
          <w:szCs w:val="24"/>
        </w:rPr>
      </w:pPr>
      <w:r w:rsidRPr="004D2D4F">
        <w:rPr>
          <w:sz w:val="24"/>
          <w:szCs w:val="24"/>
        </w:rPr>
        <w:t xml:space="preserve">61: 34: 369 </w:t>
      </w:r>
    </w:p>
    <w:p w:rsidR="004D1094" w:rsidRPr="004D2D4F" w:rsidRDefault="004D1094" w:rsidP="007F4676">
      <w:pPr>
        <w:tabs>
          <w:tab w:val="left" w:pos="851"/>
        </w:tabs>
        <w:jc w:val="both"/>
        <w:rPr>
          <w:sz w:val="24"/>
          <w:szCs w:val="24"/>
        </w:rPr>
      </w:pPr>
    </w:p>
    <w:p w:rsidR="004D1094" w:rsidRPr="004D2D4F" w:rsidRDefault="00DD1A99" w:rsidP="007F4676">
      <w:pPr>
        <w:tabs>
          <w:tab w:val="left" w:pos="851"/>
        </w:tabs>
        <w:jc w:val="both"/>
        <w:rPr>
          <w:b/>
          <w:sz w:val="24"/>
          <w:szCs w:val="24"/>
        </w:rPr>
      </w:pPr>
      <w:r w:rsidRPr="004D2D4F">
        <w:rPr>
          <w:b/>
          <w:sz w:val="24"/>
          <w:szCs w:val="24"/>
        </w:rPr>
        <w:t>I.M. II 2549</w:t>
      </w:r>
    </w:p>
    <w:p w:rsidR="00DD1A99" w:rsidRPr="004D2D4F" w:rsidRDefault="00DD1A99" w:rsidP="007F4676">
      <w:pPr>
        <w:tabs>
          <w:tab w:val="left" w:pos="851"/>
        </w:tabs>
        <w:jc w:val="both"/>
        <w:rPr>
          <w:b/>
          <w:sz w:val="24"/>
          <w:szCs w:val="24"/>
        </w:rPr>
      </w:pPr>
      <w:r w:rsidRPr="004D2D4F">
        <w:rPr>
          <w:b/>
          <w:sz w:val="24"/>
          <w:szCs w:val="24"/>
        </w:rPr>
        <w:t>TRANCO – RAINER, Marthe</w:t>
      </w:r>
    </w:p>
    <w:p w:rsidR="00DD1A99" w:rsidRPr="004D2D4F" w:rsidRDefault="00835D3B" w:rsidP="007F4676">
      <w:pPr>
        <w:tabs>
          <w:tab w:val="left" w:pos="851"/>
        </w:tabs>
        <w:jc w:val="both"/>
        <w:rPr>
          <w:sz w:val="24"/>
          <w:szCs w:val="24"/>
        </w:rPr>
      </w:pPr>
      <w:r w:rsidRPr="004D2D4F">
        <w:rPr>
          <w:sz w:val="24"/>
          <w:szCs w:val="24"/>
        </w:rPr>
        <w:tab/>
      </w:r>
      <w:r w:rsidR="00DD1A99" w:rsidRPr="004D2D4F">
        <w:rPr>
          <w:sz w:val="24"/>
          <w:szCs w:val="24"/>
        </w:rPr>
        <w:t>Compte rendu des opérations de chirurgie de guerre/Marthe Tranco – Rainer . – Bucarest : Ateliers graphiques Soecec&amp;Co., 1918 . – 57p. : fig. ; 25 cm.</w:t>
      </w:r>
    </w:p>
    <w:p w:rsidR="00DD1A99" w:rsidRPr="004D2D4F" w:rsidRDefault="00842368" w:rsidP="007F4676">
      <w:pPr>
        <w:tabs>
          <w:tab w:val="left" w:pos="851"/>
        </w:tabs>
        <w:jc w:val="both"/>
        <w:rPr>
          <w:sz w:val="24"/>
          <w:szCs w:val="24"/>
        </w:rPr>
      </w:pPr>
      <w:r w:rsidRPr="004D2D4F">
        <w:rPr>
          <w:sz w:val="24"/>
          <w:szCs w:val="24"/>
        </w:rPr>
        <w:tab/>
      </w:r>
      <w:r w:rsidR="00DD1A99" w:rsidRPr="004D2D4F">
        <w:rPr>
          <w:sz w:val="24"/>
          <w:szCs w:val="24"/>
        </w:rPr>
        <w:t xml:space="preserve">Pe pag. de titlu dedicatie </w:t>
      </w:r>
    </w:p>
    <w:p w:rsidR="00DD1A99" w:rsidRPr="004D2D4F" w:rsidRDefault="00DD1A99" w:rsidP="007F4676">
      <w:pPr>
        <w:tabs>
          <w:tab w:val="left" w:pos="851"/>
        </w:tabs>
        <w:jc w:val="both"/>
        <w:rPr>
          <w:sz w:val="24"/>
          <w:szCs w:val="24"/>
        </w:rPr>
      </w:pPr>
      <w:r w:rsidRPr="004D2D4F">
        <w:rPr>
          <w:sz w:val="24"/>
          <w:szCs w:val="24"/>
        </w:rPr>
        <w:t>616-089</w:t>
      </w:r>
    </w:p>
    <w:p w:rsidR="00E11F0E" w:rsidRPr="004D2D4F" w:rsidRDefault="00E11F0E"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BA6513" w:rsidRPr="004D2D4F" w:rsidRDefault="00BA6513" w:rsidP="007F4676">
      <w:pPr>
        <w:tabs>
          <w:tab w:val="left" w:pos="851"/>
        </w:tabs>
        <w:jc w:val="both"/>
        <w:rPr>
          <w:b/>
          <w:sz w:val="24"/>
          <w:szCs w:val="24"/>
        </w:rPr>
      </w:pPr>
      <w:r w:rsidRPr="004D2D4F">
        <w:rPr>
          <w:b/>
          <w:sz w:val="24"/>
          <w:szCs w:val="24"/>
        </w:rPr>
        <w:t>I.M.III 887</w:t>
      </w:r>
    </w:p>
    <w:p w:rsidR="00BA6513" w:rsidRPr="004D2D4F" w:rsidRDefault="00BA6513" w:rsidP="007F4676">
      <w:pPr>
        <w:tabs>
          <w:tab w:val="left" w:pos="851"/>
        </w:tabs>
        <w:jc w:val="both"/>
        <w:rPr>
          <w:b/>
          <w:sz w:val="24"/>
          <w:szCs w:val="24"/>
        </w:rPr>
      </w:pPr>
      <w:r w:rsidRPr="004D2D4F">
        <w:rPr>
          <w:b/>
          <w:sz w:val="24"/>
          <w:szCs w:val="24"/>
        </w:rPr>
        <w:t>TRANCU</w:t>
      </w:r>
      <w:r w:rsidR="000945A2" w:rsidRPr="004D2D4F">
        <w:rPr>
          <w:b/>
          <w:sz w:val="24"/>
          <w:szCs w:val="24"/>
        </w:rPr>
        <w:t>-RAINER, M. ; VLADU</w:t>
      </w:r>
      <w:r w:rsidR="000945A2" w:rsidRPr="004D2D4F">
        <w:rPr>
          <w:b/>
          <w:sz w:val="24"/>
          <w:szCs w:val="24"/>
          <w:lang w:val="ro-RO"/>
        </w:rPr>
        <w:t>Ţ</w:t>
      </w:r>
      <w:r w:rsidRPr="004D2D4F">
        <w:rPr>
          <w:b/>
          <w:sz w:val="24"/>
          <w:szCs w:val="24"/>
        </w:rPr>
        <w:t>IU, O.</w:t>
      </w:r>
    </w:p>
    <w:p w:rsidR="00BA6513" w:rsidRPr="004D2D4F" w:rsidRDefault="00842368" w:rsidP="007F4676">
      <w:pPr>
        <w:tabs>
          <w:tab w:val="left" w:pos="851"/>
        </w:tabs>
        <w:jc w:val="both"/>
        <w:rPr>
          <w:sz w:val="24"/>
          <w:szCs w:val="24"/>
        </w:rPr>
      </w:pPr>
      <w:r w:rsidRPr="004D2D4F">
        <w:rPr>
          <w:sz w:val="24"/>
          <w:szCs w:val="24"/>
        </w:rPr>
        <w:tab/>
      </w:r>
      <w:r w:rsidR="00BA6513" w:rsidRPr="004D2D4F">
        <w:rPr>
          <w:sz w:val="24"/>
          <w:szCs w:val="24"/>
        </w:rPr>
        <w:t>Recherches hormonales gigantisme nanisme hypophysaire / M. T</w:t>
      </w:r>
      <w:r w:rsidR="000945A2" w:rsidRPr="004D2D4F">
        <w:rPr>
          <w:sz w:val="24"/>
          <w:szCs w:val="24"/>
        </w:rPr>
        <w:t>ra</w:t>
      </w:r>
      <w:r w:rsidR="00BA6513" w:rsidRPr="004D2D4F">
        <w:rPr>
          <w:sz w:val="24"/>
          <w:szCs w:val="24"/>
        </w:rPr>
        <w:t>ncu-Rainer, O. Vladu</w:t>
      </w:r>
      <w:r w:rsidR="00BA6513" w:rsidRPr="004D2D4F">
        <w:rPr>
          <w:sz w:val="24"/>
          <w:szCs w:val="24"/>
          <w:lang w:val="ro-RO"/>
        </w:rPr>
        <w:t>ţ</w:t>
      </w:r>
      <w:r w:rsidR="00BA6513" w:rsidRPr="004D2D4F">
        <w:rPr>
          <w:sz w:val="24"/>
          <w:szCs w:val="24"/>
        </w:rPr>
        <w:t>iu . – Paris : Masson et Cie Editeurs, [s.a] . - p. 393-409</w:t>
      </w:r>
      <w:r w:rsidR="000945A2" w:rsidRPr="004D2D4F">
        <w:rPr>
          <w:sz w:val="24"/>
          <w:szCs w:val="24"/>
        </w:rPr>
        <w:t xml:space="preserve"> :</w:t>
      </w:r>
      <w:r w:rsidR="00BA6513" w:rsidRPr="004D2D4F">
        <w:rPr>
          <w:sz w:val="24"/>
          <w:szCs w:val="24"/>
        </w:rPr>
        <w:t xml:space="preserve"> tab., pl. ; 25 cm. </w:t>
      </w:r>
    </w:p>
    <w:p w:rsidR="00BA6513" w:rsidRPr="004D2D4F" w:rsidRDefault="00842368" w:rsidP="007F4676">
      <w:pPr>
        <w:tabs>
          <w:tab w:val="left" w:pos="851"/>
        </w:tabs>
        <w:jc w:val="both"/>
        <w:rPr>
          <w:sz w:val="24"/>
          <w:szCs w:val="24"/>
        </w:rPr>
      </w:pPr>
      <w:r w:rsidRPr="004D2D4F">
        <w:rPr>
          <w:sz w:val="24"/>
          <w:szCs w:val="24"/>
        </w:rPr>
        <w:tab/>
      </w:r>
      <w:r w:rsidR="00BA6513" w:rsidRPr="004D2D4F">
        <w:rPr>
          <w:sz w:val="24"/>
          <w:szCs w:val="24"/>
        </w:rPr>
        <w:t>Bibliogr. p.408-409</w:t>
      </w:r>
    </w:p>
    <w:p w:rsidR="00BA6513" w:rsidRPr="004D2D4F" w:rsidRDefault="00842368" w:rsidP="007F4676">
      <w:pPr>
        <w:tabs>
          <w:tab w:val="left" w:pos="851"/>
        </w:tabs>
        <w:jc w:val="both"/>
        <w:rPr>
          <w:sz w:val="24"/>
          <w:szCs w:val="24"/>
        </w:rPr>
      </w:pPr>
      <w:r w:rsidRPr="004D2D4F">
        <w:rPr>
          <w:sz w:val="24"/>
          <w:szCs w:val="24"/>
        </w:rPr>
        <w:tab/>
      </w:r>
      <w:r w:rsidR="00BA6513" w:rsidRPr="004D2D4F">
        <w:rPr>
          <w:sz w:val="24"/>
          <w:szCs w:val="24"/>
        </w:rPr>
        <w:t>Extrait : Archi</w:t>
      </w:r>
      <w:r w:rsidR="000945A2" w:rsidRPr="004D2D4F">
        <w:rPr>
          <w:sz w:val="24"/>
          <w:szCs w:val="24"/>
        </w:rPr>
        <w:t>ves Roumaines de Pathologie Expè</w:t>
      </w:r>
      <w:r w:rsidR="00BA6513" w:rsidRPr="004D2D4F">
        <w:rPr>
          <w:sz w:val="24"/>
          <w:szCs w:val="24"/>
        </w:rPr>
        <w:t xml:space="preserve">rimentale et de Microbilologie </w:t>
      </w:r>
    </w:p>
    <w:p w:rsidR="00BA6513" w:rsidRPr="004D2D4F" w:rsidRDefault="00BA6513" w:rsidP="007F4676">
      <w:pPr>
        <w:tabs>
          <w:tab w:val="left" w:pos="851"/>
        </w:tabs>
        <w:jc w:val="both"/>
        <w:rPr>
          <w:sz w:val="24"/>
          <w:szCs w:val="24"/>
        </w:rPr>
      </w:pPr>
      <w:r w:rsidRPr="004D2D4F">
        <w:rPr>
          <w:sz w:val="24"/>
          <w:szCs w:val="24"/>
        </w:rPr>
        <w:t>614.4:616-007.21</w:t>
      </w:r>
    </w:p>
    <w:p w:rsidR="00BA6513" w:rsidRPr="004D2D4F" w:rsidRDefault="00BA6513" w:rsidP="007F4676">
      <w:pPr>
        <w:tabs>
          <w:tab w:val="left" w:pos="851"/>
        </w:tabs>
        <w:jc w:val="both"/>
        <w:rPr>
          <w:sz w:val="24"/>
          <w:szCs w:val="24"/>
        </w:rPr>
      </w:pPr>
      <w:r w:rsidRPr="004D2D4F">
        <w:rPr>
          <w:sz w:val="24"/>
          <w:szCs w:val="24"/>
        </w:rPr>
        <w:t>616.4:616-007.61</w:t>
      </w:r>
    </w:p>
    <w:p w:rsidR="00BA6513" w:rsidRPr="004D2D4F" w:rsidRDefault="00BA6513"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6437D8" w:rsidRPr="004D2D4F" w:rsidRDefault="006437D8" w:rsidP="007F4676">
      <w:pPr>
        <w:tabs>
          <w:tab w:val="left" w:pos="851"/>
        </w:tabs>
        <w:jc w:val="both"/>
        <w:rPr>
          <w:b/>
          <w:sz w:val="24"/>
          <w:szCs w:val="24"/>
          <w:lang w:val="ro-RO"/>
        </w:rPr>
      </w:pPr>
      <w:r w:rsidRPr="004D2D4F">
        <w:rPr>
          <w:b/>
          <w:sz w:val="24"/>
          <w:szCs w:val="24"/>
        </w:rPr>
        <w:t>I.M.II 3633</w:t>
      </w:r>
    </w:p>
    <w:p w:rsidR="006437D8" w:rsidRPr="004D2D4F" w:rsidRDefault="006437D8" w:rsidP="007F4676">
      <w:pPr>
        <w:tabs>
          <w:tab w:val="left" w:pos="851"/>
        </w:tabs>
        <w:jc w:val="both"/>
        <w:rPr>
          <w:b/>
          <w:sz w:val="24"/>
          <w:szCs w:val="24"/>
        </w:rPr>
      </w:pPr>
      <w:r w:rsidRPr="004D2D4F">
        <w:rPr>
          <w:b/>
          <w:sz w:val="24"/>
          <w:szCs w:val="24"/>
        </w:rPr>
        <w:t>TRANCU-RAINER, Marta</w:t>
      </w:r>
    </w:p>
    <w:p w:rsidR="006437D8" w:rsidRPr="004D2D4F" w:rsidRDefault="00842368" w:rsidP="007F4676">
      <w:pPr>
        <w:tabs>
          <w:tab w:val="left" w:pos="851"/>
        </w:tabs>
        <w:jc w:val="both"/>
        <w:rPr>
          <w:sz w:val="24"/>
          <w:szCs w:val="24"/>
        </w:rPr>
      </w:pPr>
      <w:r w:rsidRPr="004D2D4F">
        <w:rPr>
          <w:sz w:val="24"/>
          <w:szCs w:val="24"/>
        </w:rPr>
        <w:tab/>
      </w:r>
      <w:r w:rsidR="006437D8" w:rsidRPr="004D2D4F">
        <w:rPr>
          <w:sz w:val="24"/>
          <w:szCs w:val="24"/>
        </w:rPr>
        <w:t xml:space="preserve">Asupra ligaturei arterei iliace externe : Memoriu presentat Societăţei de Chirurgie din Bucureşti / Marta Trancu-Rainer . – Bucureşti : Tipografia “Gutenberg, Joseph Gobl”, 1906 . – 15p. : tab ; 23 cm. </w:t>
      </w:r>
    </w:p>
    <w:p w:rsidR="006437D8" w:rsidRPr="004D2D4F" w:rsidRDefault="006437D8" w:rsidP="007F4676">
      <w:pPr>
        <w:tabs>
          <w:tab w:val="left" w:pos="851"/>
        </w:tabs>
        <w:jc w:val="both"/>
        <w:rPr>
          <w:sz w:val="24"/>
          <w:szCs w:val="24"/>
        </w:rPr>
      </w:pPr>
      <w:r w:rsidRPr="004D2D4F">
        <w:rPr>
          <w:sz w:val="24"/>
          <w:szCs w:val="24"/>
        </w:rPr>
        <w:t>616.137</w:t>
      </w:r>
    </w:p>
    <w:p w:rsidR="006437D8" w:rsidRPr="004D2D4F" w:rsidRDefault="006437D8"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1842/14</w:t>
      </w:r>
    </w:p>
    <w:p w:rsidR="002A15AC" w:rsidRPr="004D2D4F" w:rsidRDefault="002A15AC" w:rsidP="007F4676">
      <w:pPr>
        <w:tabs>
          <w:tab w:val="left" w:pos="851"/>
        </w:tabs>
        <w:jc w:val="both"/>
        <w:rPr>
          <w:b/>
          <w:sz w:val="24"/>
          <w:szCs w:val="24"/>
          <w:lang w:val="ro-RO"/>
        </w:rPr>
      </w:pPr>
      <w:r w:rsidRPr="004D2D4F">
        <w:rPr>
          <w:b/>
          <w:sz w:val="24"/>
          <w:szCs w:val="24"/>
          <w:lang w:val="ro-RO"/>
        </w:rPr>
        <w:t>TRANCU-RAINER, Marthe</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Pyopneumothorax ouvert à travers la mamelle / Marthe Trancu-Rainer . - [Bucarest] : Cartea Românească , 1921 . – p. 94-95 : il. ; 26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 Anul 3, Nr. 6, 1921.</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618.191-003.219     </w:t>
      </w:r>
    </w:p>
    <w:p w:rsidR="007F3A7E" w:rsidRPr="004D2D4F" w:rsidRDefault="007F3A7E"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7F3A7E" w:rsidRPr="004D2D4F" w:rsidRDefault="007F3A7E" w:rsidP="007F4676">
      <w:pPr>
        <w:tabs>
          <w:tab w:val="left" w:pos="851"/>
        </w:tabs>
        <w:jc w:val="both"/>
        <w:rPr>
          <w:b/>
          <w:sz w:val="24"/>
          <w:szCs w:val="24"/>
          <w:lang w:val="ro-RO"/>
        </w:rPr>
      </w:pPr>
      <w:r w:rsidRPr="004D2D4F">
        <w:rPr>
          <w:b/>
          <w:sz w:val="24"/>
          <w:szCs w:val="24"/>
          <w:lang w:val="ro-RO"/>
        </w:rPr>
        <w:t>I.M. II 1513</w:t>
      </w:r>
    </w:p>
    <w:p w:rsidR="007F3A7E" w:rsidRPr="004D2D4F" w:rsidRDefault="007F3A7E" w:rsidP="007F4676">
      <w:pPr>
        <w:tabs>
          <w:tab w:val="left" w:pos="851"/>
        </w:tabs>
        <w:jc w:val="both"/>
        <w:rPr>
          <w:b/>
          <w:sz w:val="24"/>
          <w:szCs w:val="24"/>
          <w:lang w:val="ro-RO"/>
        </w:rPr>
      </w:pPr>
      <w:r w:rsidRPr="004D2D4F">
        <w:rPr>
          <w:b/>
          <w:sz w:val="24"/>
          <w:szCs w:val="24"/>
          <w:lang w:val="ro-RO"/>
        </w:rPr>
        <w:t>TRANDA</w:t>
      </w:r>
      <w:r w:rsidR="006C1E1D" w:rsidRPr="004D2D4F">
        <w:rPr>
          <w:b/>
          <w:sz w:val="24"/>
          <w:szCs w:val="24"/>
          <w:lang w:val="ro-RO"/>
        </w:rPr>
        <w:t>FIRESCU,</w:t>
      </w:r>
      <w:r w:rsidR="00166C9A" w:rsidRPr="004D2D4F">
        <w:rPr>
          <w:b/>
          <w:sz w:val="24"/>
          <w:szCs w:val="24"/>
          <w:lang w:val="ro-RO"/>
        </w:rPr>
        <w:t xml:space="preserve"> M. P.</w:t>
      </w:r>
    </w:p>
    <w:p w:rsidR="00166C9A" w:rsidRPr="004D2D4F" w:rsidRDefault="00835D3B" w:rsidP="007F4676">
      <w:pPr>
        <w:tabs>
          <w:tab w:val="left" w:pos="851"/>
        </w:tabs>
        <w:jc w:val="both"/>
        <w:rPr>
          <w:sz w:val="24"/>
          <w:szCs w:val="24"/>
          <w:lang w:val="ro-RO"/>
        </w:rPr>
      </w:pPr>
      <w:r w:rsidRPr="004D2D4F">
        <w:rPr>
          <w:sz w:val="24"/>
          <w:szCs w:val="24"/>
          <w:lang w:val="ro-RO"/>
        </w:rPr>
        <w:tab/>
      </w:r>
      <w:r w:rsidR="00166C9A" w:rsidRPr="004D2D4F">
        <w:rPr>
          <w:sz w:val="24"/>
          <w:szCs w:val="24"/>
          <w:lang w:val="ro-RO"/>
        </w:rPr>
        <w:t>Despre angina pieptului : Memoriu presuitatu şi susţinutu  la concursulu de medicu primaru al spitalelor eforiei / M.P. Trandafirescu . – Bucuresci : Tipografia Naţionale, 1868 . – 66p. ; 22 cm.</w:t>
      </w:r>
    </w:p>
    <w:p w:rsidR="00166C9A" w:rsidRPr="004D2D4F" w:rsidRDefault="00842368" w:rsidP="007F4676">
      <w:pPr>
        <w:tabs>
          <w:tab w:val="left" w:pos="851"/>
        </w:tabs>
        <w:jc w:val="both"/>
        <w:rPr>
          <w:sz w:val="24"/>
          <w:szCs w:val="24"/>
          <w:lang w:val="ro-RO"/>
        </w:rPr>
      </w:pPr>
      <w:r w:rsidRPr="004D2D4F">
        <w:rPr>
          <w:sz w:val="24"/>
          <w:szCs w:val="24"/>
          <w:lang w:val="ro-RO"/>
        </w:rPr>
        <w:tab/>
      </w:r>
      <w:r w:rsidR="00166C9A" w:rsidRPr="004D2D4F">
        <w:rPr>
          <w:sz w:val="24"/>
          <w:szCs w:val="24"/>
          <w:lang w:val="ro-RO"/>
        </w:rPr>
        <w:t>Înaintea titlului : Eforia spitalelor civile din Bucuresci .Congresulu din anulu 1868</w:t>
      </w:r>
    </w:p>
    <w:p w:rsidR="00166C9A" w:rsidRPr="004D2D4F" w:rsidRDefault="00166C9A" w:rsidP="007F4676">
      <w:pPr>
        <w:tabs>
          <w:tab w:val="left" w:pos="851"/>
        </w:tabs>
        <w:jc w:val="both"/>
        <w:rPr>
          <w:sz w:val="24"/>
          <w:szCs w:val="24"/>
          <w:lang w:val="ro-RO"/>
        </w:rPr>
      </w:pPr>
      <w:r w:rsidRPr="004D2D4F">
        <w:rPr>
          <w:sz w:val="24"/>
          <w:szCs w:val="24"/>
          <w:lang w:val="ro-RO"/>
        </w:rPr>
        <w:t>616.12-009.72</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166C9A" w:rsidRPr="004D2D4F" w:rsidRDefault="00166C9A" w:rsidP="007F4676">
      <w:pPr>
        <w:tabs>
          <w:tab w:val="left" w:pos="851"/>
        </w:tabs>
        <w:jc w:val="both"/>
        <w:rPr>
          <w:b/>
          <w:sz w:val="24"/>
          <w:szCs w:val="24"/>
          <w:lang w:val="ro-RO"/>
        </w:rPr>
      </w:pPr>
      <w:r w:rsidRPr="004D2D4F">
        <w:rPr>
          <w:b/>
          <w:sz w:val="24"/>
          <w:szCs w:val="24"/>
          <w:lang w:val="ro-RO"/>
        </w:rPr>
        <w:t xml:space="preserve">I.M. </w:t>
      </w:r>
      <w:r w:rsidR="006437D8" w:rsidRPr="004D2D4F">
        <w:rPr>
          <w:b/>
          <w:sz w:val="24"/>
          <w:szCs w:val="24"/>
          <w:lang w:val="ro-RO"/>
        </w:rPr>
        <w:t xml:space="preserve">II </w:t>
      </w:r>
      <w:r w:rsidRPr="004D2D4F">
        <w:rPr>
          <w:b/>
          <w:sz w:val="24"/>
          <w:szCs w:val="24"/>
          <w:lang w:val="ro-RO"/>
        </w:rPr>
        <w:t>2784</w:t>
      </w:r>
    </w:p>
    <w:p w:rsidR="00166C9A" w:rsidRPr="004D2D4F" w:rsidRDefault="00166C9A" w:rsidP="007F4676">
      <w:pPr>
        <w:tabs>
          <w:tab w:val="left" w:pos="851"/>
        </w:tabs>
        <w:jc w:val="both"/>
        <w:rPr>
          <w:b/>
          <w:sz w:val="24"/>
          <w:szCs w:val="24"/>
          <w:lang w:val="ro-RO"/>
        </w:rPr>
      </w:pPr>
      <w:r w:rsidRPr="004D2D4F">
        <w:rPr>
          <w:b/>
          <w:sz w:val="24"/>
          <w:szCs w:val="24"/>
          <w:lang w:val="ro-RO"/>
        </w:rPr>
        <w:t>TRANDAFIRESCU, Th.</w:t>
      </w:r>
    </w:p>
    <w:p w:rsidR="00166C9A" w:rsidRPr="004D2D4F" w:rsidRDefault="00835D3B" w:rsidP="007F4676">
      <w:pPr>
        <w:tabs>
          <w:tab w:val="left" w:pos="851"/>
        </w:tabs>
        <w:jc w:val="both"/>
        <w:rPr>
          <w:sz w:val="24"/>
          <w:szCs w:val="24"/>
          <w:lang w:val="ro-RO"/>
        </w:rPr>
      </w:pPr>
      <w:r w:rsidRPr="004D2D4F">
        <w:rPr>
          <w:sz w:val="24"/>
          <w:szCs w:val="24"/>
          <w:lang w:val="ro-RO"/>
        </w:rPr>
        <w:tab/>
      </w:r>
      <w:r w:rsidR="003C6B23" w:rsidRPr="004D2D4F">
        <w:rPr>
          <w:sz w:val="24"/>
          <w:szCs w:val="24"/>
          <w:lang w:val="ro-RO"/>
        </w:rPr>
        <w:t>Despre cataracta moalle î</w:t>
      </w:r>
      <w:r w:rsidR="00166C9A" w:rsidRPr="004D2D4F">
        <w:rPr>
          <w:sz w:val="24"/>
          <w:szCs w:val="24"/>
          <w:lang w:val="ro-RO"/>
        </w:rPr>
        <w:t>n p</w:t>
      </w:r>
      <w:r w:rsidR="003C6B23" w:rsidRPr="004D2D4F">
        <w:rPr>
          <w:sz w:val="24"/>
          <w:szCs w:val="24"/>
          <w:lang w:val="ro-RO"/>
        </w:rPr>
        <w:t>articular ş</w:t>
      </w:r>
      <w:r w:rsidR="00166C9A" w:rsidRPr="004D2D4F">
        <w:rPr>
          <w:sz w:val="24"/>
          <w:szCs w:val="24"/>
          <w:lang w:val="ro-RO"/>
        </w:rPr>
        <w:t xml:space="preserve">i etiologia cataractelor </w:t>
      </w:r>
      <w:r w:rsidR="003C6B23" w:rsidRPr="004D2D4F">
        <w:rPr>
          <w:sz w:val="24"/>
          <w:szCs w:val="24"/>
          <w:lang w:val="ro-RO"/>
        </w:rPr>
        <w:t>în general</w:t>
      </w:r>
      <w:r w:rsidR="003C6B23" w:rsidRPr="004D2D4F">
        <w:rPr>
          <w:sz w:val="24"/>
          <w:szCs w:val="24"/>
        </w:rPr>
        <w:t>/</w:t>
      </w:r>
      <w:r w:rsidR="00166C9A" w:rsidRPr="004D2D4F">
        <w:rPr>
          <w:sz w:val="24"/>
          <w:szCs w:val="24"/>
          <w:lang w:val="ro-RO"/>
        </w:rPr>
        <w:t xml:space="preserve">Th. Trandafirescu . </w:t>
      </w:r>
      <w:r w:rsidR="00166C9A" w:rsidRPr="004D2D4F">
        <w:rPr>
          <w:sz w:val="24"/>
          <w:szCs w:val="24"/>
        </w:rPr>
        <w:t xml:space="preserve">– </w:t>
      </w:r>
      <w:r w:rsidR="003C6B23" w:rsidRPr="004D2D4F">
        <w:rPr>
          <w:sz w:val="24"/>
          <w:szCs w:val="24"/>
          <w:lang w:val="ro-RO"/>
        </w:rPr>
        <w:t>Bucuresci</w:t>
      </w:r>
      <w:r w:rsidR="00166C9A" w:rsidRPr="004D2D4F">
        <w:rPr>
          <w:sz w:val="24"/>
          <w:szCs w:val="24"/>
          <w:lang w:val="ro-RO"/>
        </w:rPr>
        <w:t xml:space="preserve"> :</w:t>
      </w:r>
      <w:r w:rsidR="003C6B23" w:rsidRPr="004D2D4F">
        <w:rPr>
          <w:sz w:val="24"/>
          <w:szCs w:val="24"/>
          <w:lang w:val="ro-RO"/>
        </w:rPr>
        <w:t xml:space="preserve"> Tipografia lucrătorilor associaţi, 1869. – 31p.; 23cm.</w:t>
      </w:r>
    </w:p>
    <w:p w:rsidR="003C6B23" w:rsidRPr="004D2D4F" w:rsidRDefault="00842368" w:rsidP="007F4676">
      <w:pPr>
        <w:tabs>
          <w:tab w:val="left" w:pos="851"/>
        </w:tabs>
        <w:jc w:val="both"/>
        <w:rPr>
          <w:sz w:val="24"/>
          <w:szCs w:val="24"/>
          <w:lang w:val="ro-RO"/>
        </w:rPr>
      </w:pPr>
      <w:r w:rsidRPr="004D2D4F">
        <w:rPr>
          <w:sz w:val="24"/>
          <w:szCs w:val="24"/>
          <w:lang w:val="ro-RO"/>
        </w:rPr>
        <w:tab/>
      </w:r>
      <w:r w:rsidR="003C6B23" w:rsidRPr="004D2D4F">
        <w:rPr>
          <w:sz w:val="24"/>
          <w:szCs w:val="24"/>
          <w:lang w:val="ro-RO"/>
        </w:rPr>
        <w:t xml:space="preserve">Dedicaţia autorului </w:t>
      </w:r>
    </w:p>
    <w:p w:rsidR="003C6B23" w:rsidRPr="004D2D4F" w:rsidRDefault="003C6B23" w:rsidP="007F4676">
      <w:pPr>
        <w:tabs>
          <w:tab w:val="left" w:pos="851"/>
        </w:tabs>
        <w:jc w:val="both"/>
        <w:rPr>
          <w:sz w:val="24"/>
          <w:szCs w:val="24"/>
          <w:lang w:val="ro-RO"/>
        </w:rPr>
      </w:pPr>
      <w:r w:rsidRPr="004D2D4F">
        <w:rPr>
          <w:sz w:val="24"/>
          <w:szCs w:val="24"/>
          <w:lang w:val="ro-RO"/>
        </w:rPr>
        <w:t xml:space="preserve">617.741-004.1 </w:t>
      </w:r>
    </w:p>
    <w:p w:rsidR="000A53C8" w:rsidRPr="004D2D4F" w:rsidRDefault="000A53C8"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6437D8" w:rsidRPr="004D2D4F" w:rsidRDefault="006437D8" w:rsidP="007F4676">
      <w:pPr>
        <w:tabs>
          <w:tab w:val="left" w:pos="851"/>
        </w:tabs>
        <w:jc w:val="both"/>
        <w:rPr>
          <w:b/>
          <w:sz w:val="24"/>
          <w:szCs w:val="24"/>
          <w:lang w:val="ro-RO"/>
        </w:rPr>
      </w:pPr>
      <w:r w:rsidRPr="004D2D4F">
        <w:rPr>
          <w:b/>
          <w:sz w:val="24"/>
          <w:szCs w:val="24"/>
          <w:lang w:val="ro-RO"/>
        </w:rPr>
        <w:t>I.M.II 3663</w:t>
      </w:r>
    </w:p>
    <w:p w:rsidR="006437D8" w:rsidRPr="004D2D4F" w:rsidRDefault="006437D8" w:rsidP="007F4676">
      <w:pPr>
        <w:tabs>
          <w:tab w:val="left" w:pos="851"/>
        </w:tabs>
        <w:jc w:val="both"/>
        <w:rPr>
          <w:sz w:val="24"/>
          <w:szCs w:val="24"/>
          <w:lang w:val="ro-RO"/>
        </w:rPr>
      </w:pPr>
      <w:r w:rsidRPr="004D2D4F">
        <w:rPr>
          <w:b/>
          <w:sz w:val="24"/>
          <w:szCs w:val="24"/>
          <w:lang w:val="ro-RO"/>
        </w:rPr>
        <w:t>TRANSFORMAREA</w:t>
      </w:r>
      <w:r w:rsidR="00BA6513" w:rsidRPr="004D2D4F">
        <w:rPr>
          <w:sz w:val="24"/>
          <w:szCs w:val="24"/>
          <w:lang w:val="ro-RO"/>
        </w:rPr>
        <w:t xml:space="preserve"> Şcoalei Superioare de Medicină</w:t>
      </w:r>
      <w:r w:rsidRPr="004D2D4F">
        <w:rPr>
          <w:sz w:val="24"/>
          <w:szCs w:val="24"/>
          <w:lang w:val="ro-RO"/>
        </w:rPr>
        <w:t xml:space="preserve"> Vet</w:t>
      </w:r>
      <w:r w:rsidR="00BA6513" w:rsidRPr="004D2D4F">
        <w:rPr>
          <w:sz w:val="24"/>
          <w:szCs w:val="24"/>
          <w:lang w:val="ro-RO"/>
        </w:rPr>
        <w:t>erinară î</w:t>
      </w:r>
      <w:r w:rsidRPr="004D2D4F">
        <w:rPr>
          <w:sz w:val="24"/>
          <w:szCs w:val="24"/>
          <w:lang w:val="ro-RO"/>
        </w:rPr>
        <w:t xml:space="preserve">n Facultatea de </w:t>
      </w:r>
      <w:r w:rsidR="00842368" w:rsidRPr="004D2D4F">
        <w:rPr>
          <w:sz w:val="24"/>
          <w:szCs w:val="24"/>
          <w:lang w:val="ro-RO"/>
        </w:rPr>
        <w:tab/>
      </w:r>
      <w:r w:rsidRPr="004D2D4F">
        <w:rPr>
          <w:sz w:val="24"/>
          <w:szCs w:val="24"/>
          <w:lang w:val="ro-RO"/>
        </w:rPr>
        <w:t>Medi</w:t>
      </w:r>
      <w:r w:rsidR="00BA6513" w:rsidRPr="004D2D4F">
        <w:rPr>
          <w:sz w:val="24"/>
          <w:szCs w:val="24"/>
          <w:lang w:val="ro-RO"/>
        </w:rPr>
        <w:t>cină Veterinară</w:t>
      </w:r>
      <w:r w:rsidRPr="004D2D4F">
        <w:rPr>
          <w:sz w:val="24"/>
          <w:szCs w:val="24"/>
          <w:lang w:val="ro-RO"/>
        </w:rPr>
        <w:t xml:space="preserve"> . –</w:t>
      </w:r>
      <w:r w:rsidR="00BA6513" w:rsidRPr="004D2D4F">
        <w:rPr>
          <w:sz w:val="24"/>
          <w:szCs w:val="24"/>
          <w:lang w:val="ro-RO"/>
        </w:rPr>
        <w:t xml:space="preserve"> Bucureş</w:t>
      </w:r>
      <w:r w:rsidRPr="004D2D4F">
        <w:rPr>
          <w:sz w:val="24"/>
          <w:szCs w:val="24"/>
          <w:lang w:val="ro-RO"/>
        </w:rPr>
        <w:t xml:space="preserve">ti </w:t>
      </w:r>
      <w:r w:rsidR="00BA6513" w:rsidRPr="004D2D4F">
        <w:rPr>
          <w:sz w:val="24"/>
          <w:szCs w:val="24"/>
          <w:lang w:val="ro-RO"/>
        </w:rPr>
        <w:t>: Cartea Românească</w:t>
      </w:r>
      <w:r w:rsidRPr="004D2D4F">
        <w:rPr>
          <w:sz w:val="24"/>
          <w:szCs w:val="24"/>
          <w:lang w:val="ro-RO"/>
        </w:rPr>
        <w:t xml:space="preserve">, 1921 . – 18p. ; 20 cm. </w:t>
      </w:r>
    </w:p>
    <w:p w:rsidR="006437D8" w:rsidRPr="004D2D4F" w:rsidRDefault="00BA6513" w:rsidP="007F4676">
      <w:pPr>
        <w:tabs>
          <w:tab w:val="left" w:pos="851"/>
        </w:tabs>
        <w:jc w:val="both"/>
        <w:rPr>
          <w:sz w:val="24"/>
          <w:szCs w:val="24"/>
          <w:lang w:val="ro-RO"/>
        </w:rPr>
      </w:pPr>
      <w:r w:rsidRPr="004D2D4F">
        <w:rPr>
          <w:sz w:val="24"/>
          <w:szCs w:val="24"/>
          <w:lang w:val="ro-RO"/>
        </w:rPr>
        <w:t>Broşură : Memoriu studenţilor î</w:t>
      </w:r>
      <w:r w:rsidR="006437D8" w:rsidRPr="004D2D4F">
        <w:rPr>
          <w:sz w:val="24"/>
          <w:szCs w:val="24"/>
          <w:lang w:val="ro-RO"/>
        </w:rPr>
        <w:t>n medic</w:t>
      </w:r>
      <w:r w:rsidRPr="004D2D4F">
        <w:rPr>
          <w:sz w:val="24"/>
          <w:szCs w:val="24"/>
          <w:lang w:val="ro-RO"/>
        </w:rPr>
        <w:t>ină veterinară</w:t>
      </w:r>
      <w:r w:rsidR="006437D8" w:rsidRPr="004D2D4F">
        <w:rPr>
          <w:sz w:val="24"/>
          <w:szCs w:val="24"/>
          <w:lang w:val="ro-RO"/>
        </w:rPr>
        <w:t xml:space="preserve"> </w:t>
      </w:r>
    </w:p>
    <w:p w:rsidR="006437D8" w:rsidRPr="004D2D4F" w:rsidRDefault="006437D8" w:rsidP="007F4676">
      <w:pPr>
        <w:tabs>
          <w:tab w:val="left" w:pos="851"/>
        </w:tabs>
        <w:jc w:val="both"/>
        <w:rPr>
          <w:sz w:val="24"/>
          <w:szCs w:val="24"/>
          <w:lang w:val="ro-RO"/>
        </w:rPr>
      </w:pPr>
      <w:r w:rsidRPr="004D2D4F">
        <w:rPr>
          <w:sz w:val="24"/>
          <w:szCs w:val="24"/>
          <w:lang w:val="ro-RO"/>
        </w:rPr>
        <w:t>619:378</w:t>
      </w:r>
    </w:p>
    <w:p w:rsidR="006437D8" w:rsidRPr="004D2D4F" w:rsidRDefault="006437D8"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 3465-47/1</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b/>
          <w:sz w:val="24"/>
          <w:szCs w:val="24"/>
          <w:lang w:val="ro-RO"/>
        </w:rPr>
        <w:t>TRATAMENTUL</w:t>
      </w:r>
      <w:r w:rsidRPr="004D2D4F">
        <w:rPr>
          <w:rFonts w:ascii="Times New Roman" w:hAnsi="Times New Roman"/>
          <w:sz w:val="24"/>
          <w:szCs w:val="24"/>
          <w:lang w:val="ro-RO"/>
        </w:rPr>
        <w:t xml:space="preserve"> chirurgical al anginei de piept. - [s.l.: s.n, s.a].-  paginaţie </w:t>
      </w:r>
      <w:r w:rsidR="00842368" w:rsidRPr="004D2D4F">
        <w:rPr>
          <w:rFonts w:ascii="Times New Roman" w:hAnsi="Times New Roman"/>
          <w:sz w:val="24"/>
          <w:szCs w:val="24"/>
          <w:lang w:val="ro-RO"/>
        </w:rPr>
        <w:tab/>
      </w:r>
      <w:r w:rsidRPr="004D2D4F">
        <w:rPr>
          <w:rFonts w:ascii="Times New Roman" w:hAnsi="Times New Roman"/>
          <w:sz w:val="24"/>
          <w:szCs w:val="24"/>
          <w:lang w:val="ro-RO"/>
        </w:rPr>
        <w:t>nenumerotată; 25 cm.</w:t>
      </w:r>
    </w:p>
    <w:p w:rsidR="002A15AC" w:rsidRPr="004D2D4F" w:rsidRDefault="00842368"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Extras din Revista „România Medicală”, Anul IV, no. 3-4, Februarie, 1926</w:t>
      </w:r>
    </w:p>
    <w:p w:rsidR="002A15AC" w:rsidRPr="004D2D4F" w:rsidRDefault="00842368"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F653F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616.12-009.72</w:t>
      </w:r>
    </w:p>
    <w:p w:rsidR="00F653FC" w:rsidRPr="004D2D4F" w:rsidRDefault="00F653FC" w:rsidP="007F4676">
      <w:pPr>
        <w:tabs>
          <w:tab w:val="left" w:pos="851"/>
        </w:tabs>
        <w:jc w:val="both"/>
        <w:rPr>
          <w:sz w:val="24"/>
          <w:szCs w:val="24"/>
          <w:lang w:val="fr-FR"/>
        </w:rPr>
      </w:pPr>
    </w:p>
    <w:p w:rsidR="00842368" w:rsidRPr="004D2D4F" w:rsidRDefault="00842368" w:rsidP="007F4676">
      <w:pPr>
        <w:tabs>
          <w:tab w:val="left" w:pos="851"/>
        </w:tabs>
        <w:jc w:val="both"/>
        <w:rPr>
          <w:sz w:val="24"/>
          <w:szCs w:val="24"/>
          <w:lang w:val="fr-FR"/>
        </w:rPr>
      </w:pPr>
    </w:p>
    <w:p w:rsidR="00F653FC" w:rsidRPr="004D2D4F" w:rsidRDefault="00F653FC" w:rsidP="007F4676">
      <w:pPr>
        <w:tabs>
          <w:tab w:val="left" w:pos="851"/>
        </w:tabs>
        <w:jc w:val="both"/>
        <w:rPr>
          <w:b/>
          <w:sz w:val="24"/>
          <w:szCs w:val="24"/>
          <w:lang w:val="fr-FR"/>
        </w:rPr>
      </w:pPr>
      <w:r w:rsidRPr="004D2D4F">
        <w:rPr>
          <w:b/>
          <w:sz w:val="24"/>
          <w:szCs w:val="24"/>
          <w:lang w:val="fr-FR"/>
        </w:rPr>
        <w:t>IM.II 2730 / 10 (vol. 1)</w:t>
      </w:r>
    </w:p>
    <w:p w:rsidR="00F653FC" w:rsidRPr="004D2D4F" w:rsidRDefault="00F653FC" w:rsidP="007F4676">
      <w:pPr>
        <w:tabs>
          <w:tab w:val="left" w:pos="851"/>
        </w:tabs>
        <w:jc w:val="both"/>
        <w:rPr>
          <w:sz w:val="24"/>
          <w:szCs w:val="24"/>
          <w:lang w:val="fr-FR"/>
        </w:rPr>
      </w:pPr>
      <w:r w:rsidRPr="004D2D4F">
        <w:rPr>
          <w:b/>
          <w:sz w:val="24"/>
          <w:szCs w:val="24"/>
          <w:lang w:val="fr-FR"/>
        </w:rPr>
        <w:t>TRATAMENTUL</w:t>
      </w:r>
      <w:r w:rsidRPr="004D2D4F">
        <w:rPr>
          <w:sz w:val="24"/>
          <w:szCs w:val="24"/>
          <w:lang w:val="fr-FR"/>
        </w:rPr>
        <w:t xml:space="preserve"> chirurgical al gangrenei pulmonare . – [S.l. : s.n., s.a] . – 97 p. : tab. ; </w:t>
      </w:r>
      <w:r w:rsidR="00842368" w:rsidRPr="004D2D4F">
        <w:rPr>
          <w:sz w:val="24"/>
          <w:szCs w:val="24"/>
          <w:lang w:val="fr-FR"/>
        </w:rPr>
        <w:tab/>
      </w:r>
      <w:r w:rsidRPr="004D2D4F">
        <w:rPr>
          <w:sz w:val="24"/>
          <w:szCs w:val="24"/>
          <w:lang w:val="fr-FR"/>
        </w:rPr>
        <w:t>22 cm.</w:t>
      </w:r>
    </w:p>
    <w:p w:rsidR="00F653FC" w:rsidRPr="004D2D4F" w:rsidRDefault="00842368" w:rsidP="007F4676">
      <w:pPr>
        <w:tabs>
          <w:tab w:val="left" w:pos="851"/>
        </w:tabs>
        <w:jc w:val="both"/>
        <w:rPr>
          <w:sz w:val="24"/>
          <w:szCs w:val="24"/>
          <w:lang w:val="fr-FR"/>
        </w:rPr>
      </w:pPr>
      <w:r w:rsidRPr="004D2D4F">
        <w:rPr>
          <w:sz w:val="24"/>
          <w:szCs w:val="24"/>
          <w:lang w:val="fr-FR"/>
        </w:rPr>
        <w:tab/>
      </w:r>
      <w:r w:rsidR="00F653FC" w:rsidRPr="004D2D4F">
        <w:rPr>
          <w:sz w:val="24"/>
          <w:szCs w:val="24"/>
          <w:lang w:val="fr-FR"/>
        </w:rPr>
        <w:t xml:space="preserve">Bibliogr. P. 96 </w:t>
      </w:r>
    </w:p>
    <w:p w:rsidR="00F653FC" w:rsidRPr="004D2D4F" w:rsidRDefault="00842368" w:rsidP="007F4676">
      <w:pPr>
        <w:tabs>
          <w:tab w:val="left" w:pos="851"/>
        </w:tabs>
        <w:jc w:val="both"/>
        <w:rPr>
          <w:sz w:val="24"/>
          <w:szCs w:val="24"/>
          <w:lang w:val="fr-FR"/>
        </w:rPr>
      </w:pPr>
      <w:r w:rsidRPr="004D2D4F">
        <w:rPr>
          <w:sz w:val="24"/>
          <w:szCs w:val="24"/>
          <w:lang w:val="fr-FR"/>
        </w:rPr>
        <w:tab/>
      </w:r>
      <w:r w:rsidR="00F653FC" w:rsidRPr="004D2D4F">
        <w:rPr>
          <w:sz w:val="24"/>
          <w:szCs w:val="24"/>
          <w:lang w:val="fr-FR"/>
        </w:rPr>
        <w:t xml:space="preserve">Coligat </w:t>
      </w:r>
    </w:p>
    <w:p w:rsidR="00F653FC" w:rsidRPr="004D2D4F" w:rsidRDefault="00F653FC" w:rsidP="007F4676">
      <w:pPr>
        <w:tabs>
          <w:tab w:val="left" w:pos="851"/>
        </w:tabs>
        <w:jc w:val="both"/>
        <w:rPr>
          <w:sz w:val="24"/>
          <w:szCs w:val="24"/>
          <w:lang w:val="fr-FR"/>
        </w:rPr>
      </w:pPr>
      <w:r w:rsidRPr="004D2D4F">
        <w:rPr>
          <w:sz w:val="24"/>
          <w:szCs w:val="24"/>
          <w:lang w:val="fr-FR"/>
        </w:rPr>
        <w:lastRenderedPageBreak/>
        <w:t>616.24-002.4-089</w:t>
      </w:r>
    </w:p>
    <w:p w:rsidR="00F653FC" w:rsidRPr="004D2D4F" w:rsidRDefault="00F653FC" w:rsidP="007F4676">
      <w:pPr>
        <w:tabs>
          <w:tab w:val="left" w:pos="851"/>
        </w:tabs>
        <w:jc w:val="both"/>
        <w:rPr>
          <w:b/>
          <w:sz w:val="24"/>
          <w:szCs w:val="24"/>
          <w:lang w:val="fr-FR"/>
        </w:rPr>
      </w:pPr>
    </w:p>
    <w:p w:rsidR="00842368" w:rsidRPr="004D2D4F" w:rsidRDefault="00842368" w:rsidP="007F4676">
      <w:pPr>
        <w:tabs>
          <w:tab w:val="left" w:pos="851"/>
        </w:tabs>
        <w:jc w:val="both"/>
        <w:rPr>
          <w:b/>
          <w:sz w:val="24"/>
          <w:szCs w:val="24"/>
          <w:lang w:val="fr-FR"/>
        </w:rPr>
      </w:pPr>
    </w:p>
    <w:p w:rsidR="002C2E9A" w:rsidRPr="004D2D4F" w:rsidRDefault="002C2E9A" w:rsidP="007F4676">
      <w:pPr>
        <w:tabs>
          <w:tab w:val="left" w:pos="851"/>
        </w:tabs>
        <w:jc w:val="both"/>
        <w:rPr>
          <w:b/>
          <w:sz w:val="24"/>
          <w:szCs w:val="24"/>
          <w:lang w:val="ro-RO"/>
        </w:rPr>
      </w:pPr>
      <w:r w:rsidRPr="004D2D4F">
        <w:rPr>
          <w:b/>
          <w:sz w:val="24"/>
          <w:szCs w:val="24"/>
          <w:lang w:val="fr-FR"/>
        </w:rPr>
        <w:t>I.M. II 1405</w:t>
      </w:r>
    </w:p>
    <w:p w:rsidR="002C2E9A" w:rsidRPr="004D2D4F" w:rsidRDefault="002C2E9A" w:rsidP="007F4676">
      <w:pPr>
        <w:tabs>
          <w:tab w:val="left" w:pos="851"/>
        </w:tabs>
        <w:jc w:val="both"/>
        <w:rPr>
          <w:sz w:val="24"/>
          <w:szCs w:val="24"/>
          <w:lang w:val="fr-FR"/>
        </w:rPr>
      </w:pPr>
      <w:r w:rsidRPr="004D2D4F">
        <w:rPr>
          <w:b/>
          <w:sz w:val="24"/>
          <w:szCs w:val="24"/>
          <w:lang w:val="fr-FR"/>
        </w:rPr>
        <w:t>TRATAMENTUL</w:t>
      </w:r>
      <w:r w:rsidRPr="004D2D4F">
        <w:rPr>
          <w:sz w:val="24"/>
          <w:szCs w:val="24"/>
          <w:lang w:val="fr-FR"/>
        </w:rPr>
        <w:t xml:space="preserve"> infecţiilor bacteriene prin sulfamide : Publicaţia Comisiunii mixte de </w:t>
      </w:r>
      <w:r w:rsidR="00842368" w:rsidRPr="004D2D4F">
        <w:rPr>
          <w:sz w:val="24"/>
          <w:szCs w:val="24"/>
          <w:lang w:val="fr-FR"/>
        </w:rPr>
        <w:tab/>
      </w:r>
      <w:r w:rsidRPr="004D2D4F">
        <w:rPr>
          <w:sz w:val="24"/>
          <w:szCs w:val="24"/>
          <w:lang w:val="fr-FR"/>
        </w:rPr>
        <w:t xml:space="preserve">ajutor a Crucii Roşii Internaţionale / trad. Tantzi Brătianu . – Bucureşti : Editura </w:t>
      </w:r>
      <w:r w:rsidR="00842368" w:rsidRPr="004D2D4F">
        <w:rPr>
          <w:sz w:val="24"/>
          <w:szCs w:val="24"/>
          <w:lang w:val="fr-FR"/>
        </w:rPr>
        <w:tab/>
      </w:r>
      <w:r w:rsidRPr="004D2D4F">
        <w:rPr>
          <w:sz w:val="24"/>
          <w:szCs w:val="24"/>
          <w:lang w:val="fr-FR"/>
        </w:rPr>
        <w:t>Jean Leon, 1946 . – 59 p. ; fig. ; 21 cm.</w:t>
      </w:r>
    </w:p>
    <w:p w:rsidR="002C2E9A" w:rsidRPr="004D2D4F" w:rsidRDefault="002C2E9A" w:rsidP="007F4676">
      <w:pPr>
        <w:tabs>
          <w:tab w:val="left" w:pos="851"/>
        </w:tabs>
        <w:jc w:val="both"/>
        <w:rPr>
          <w:sz w:val="24"/>
          <w:szCs w:val="24"/>
          <w:lang w:val="fr-FR"/>
        </w:rPr>
      </w:pPr>
      <w:r w:rsidRPr="004D2D4F">
        <w:rPr>
          <w:sz w:val="24"/>
          <w:szCs w:val="24"/>
          <w:lang w:val="fr-FR"/>
        </w:rPr>
        <w:t>578.347 : 615</w:t>
      </w:r>
    </w:p>
    <w:p w:rsidR="002C2E9A" w:rsidRPr="004D2D4F" w:rsidRDefault="002C2E9A" w:rsidP="007F4676">
      <w:pPr>
        <w:tabs>
          <w:tab w:val="left" w:pos="851"/>
        </w:tabs>
        <w:jc w:val="both"/>
        <w:rPr>
          <w:sz w:val="24"/>
          <w:szCs w:val="24"/>
          <w:lang w:val="fr-FR"/>
        </w:rPr>
      </w:pPr>
    </w:p>
    <w:p w:rsidR="00842368" w:rsidRPr="004D2D4F" w:rsidRDefault="00842368" w:rsidP="007F4676">
      <w:pPr>
        <w:tabs>
          <w:tab w:val="left" w:pos="851"/>
        </w:tabs>
        <w:jc w:val="both"/>
        <w:rPr>
          <w:sz w:val="24"/>
          <w:szCs w:val="24"/>
          <w:lang w:val="fr-FR"/>
        </w:rPr>
      </w:pPr>
    </w:p>
    <w:p w:rsidR="00974D35" w:rsidRPr="004D2D4F" w:rsidRDefault="00974D35" w:rsidP="007F4676">
      <w:pPr>
        <w:tabs>
          <w:tab w:val="left" w:pos="851"/>
        </w:tabs>
        <w:jc w:val="both"/>
        <w:rPr>
          <w:b/>
          <w:sz w:val="24"/>
          <w:szCs w:val="24"/>
        </w:rPr>
      </w:pPr>
      <w:r w:rsidRPr="004D2D4F">
        <w:rPr>
          <w:b/>
          <w:sz w:val="24"/>
          <w:szCs w:val="24"/>
          <w:lang w:val="fr-FR"/>
        </w:rPr>
        <w:t>I.M. II 2827</w:t>
      </w:r>
      <w:r w:rsidR="00A444B9" w:rsidRPr="004D2D4F">
        <w:rPr>
          <w:b/>
          <w:sz w:val="24"/>
          <w:szCs w:val="24"/>
        </w:rPr>
        <w:t>/</w:t>
      </w:r>
      <w:r w:rsidRPr="004D2D4F">
        <w:rPr>
          <w:b/>
          <w:sz w:val="24"/>
          <w:szCs w:val="24"/>
        </w:rPr>
        <w:t>9</w:t>
      </w:r>
    </w:p>
    <w:p w:rsidR="00974D35" w:rsidRPr="004D2D4F" w:rsidRDefault="00974D35" w:rsidP="007F4676">
      <w:pPr>
        <w:tabs>
          <w:tab w:val="left" w:pos="851"/>
        </w:tabs>
        <w:jc w:val="both"/>
        <w:rPr>
          <w:sz w:val="24"/>
          <w:szCs w:val="24"/>
        </w:rPr>
      </w:pPr>
      <w:r w:rsidRPr="004D2D4F">
        <w:rPr>
          <w:b/>
          <w:sz w:val="24"/>
          <w:szCs w:val="24"/>
        </w:rPr>
        <w:t>TRATAMENTUL</w:t>
      </w:r>
      <w:r w:rsidRPr="004D2D4F">
        <w:rPr>
          <w:sz w:val="24"/>
          <w:szCs w:val="24"/>
        </w:rPr>
        <w:t xml:space="preserve"> plăgilor şi asepsia . – [S.l. : s.n., s.a] . – 33p. ; 22cm.</w:t>
      </w:r>
    </w:p>
    <w:p w:rsidR="00974D35" w:rsidRPr="004D2D4F" w:rsidRDefault="00842368" w:rsidP="007F4676">
      <w:pPr>
        <w:tabs>
          <w:tab w:val="left" w:pos="851"/>
        </w:tabs>
        <w:jc w:val="both"/>
        <w:rPr>
          <w:sz w:val="24"/>
          <w:szCs w:val="24"/>
        </w:rPr>
      </w:pPr>
      <w:r w:rsidRPr="004D2D4F">
        <w:rPr>
          <w:sz w:val="24"/>
          <w:szCs w:val="24"/>
        </w:rPr>
        <w:tab/>
      </w:r>
      <w:r w:rsidR="00974D35" w:rsidRPr="004D2D4F">
        <w:rPr>
          <w:sz w:val="24"/>
          <w:szCs w:val="24"/>
        </w:rPr>
        <w:t>Bibliogr. p. 32-33</w:t>
      </w:r>
    </w:p>
    <w:p w:rsidR="00974D35" w:rsidRPr="004D2D4F" w:rsidRDefault="00974D35" w:rsidP="007F4676">
      <w:pPr>
        <w:tabs>
          <w:tab w:val="left" w:pos="851"/>
        </w:tabs>
        <w:jc w:val="both"/>
        <w:rPr>
          <w:sz w:val="24"/>
          <w:szCs w:val="24"/>
          <w:lang w:val="ro-RO"/>
        </w:rPr>
      </w:pPr>
      <w:r w:rsidRPr="004D2D4F">
        <w:rPr>
          <w:sz w:val="24"/>
          <w:szCs w:val="24"/>
        </w:rPr>
        <w:t>616-001-089.165</w:t>
      </w:r>
    </w:p>
    <w:p w:rsidR="00974D35" w:rsidRPr="004D2D4F" w:rsidRDefault="00974D35"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F653FC" w:rsidRPr="004D2D4F" w:rsidRDefault="00974D35" w:rsidP="007F4676">
      <w:pPr>
        <w:tabs>
          <w:tab w:val="left" w:pos="851"/>
        </w:tabs>
        <w:jc w:val="both"/>
        <w:rPr>
          <w:b/>
          <w:sz w:val="24"/>
          <w:szCs w:val="24"/>
        </w:rPr>
      </w:pPr>
      <w:r w:rsidRPr="004D2D4F">
        <w:rPr>
          <w:b/>
          <w:sz w:val="24"/>
          <w:szCs w:val="24"/>
          <w:lang w:val="fr-FR"/>
        </w:rPr>
        <w:t>I.M. IV 174</w:t>
      </w:r>
      <w:r w:rsidRPr="004D2D4F">
        <w:rPr>
          <w:b/>
          <w:sz w:val="24"/>
          <w:szCs w:val="24"/>
        </w:rPr>
        <w:t>/5</w:t>
      </w:r>
    </w:p>
    <w:p w:rsidR="00974D35" w:rsidRPr="004D2D4F" w:rsidRDefault="00974D35" w:rsidP="007F4676">
      <w:pPr>
        <w:tabs>
          <w:tab w:val="left" w:pos="851"/>
        </w:tabs>
        <w:jc w:val="both"/>
        <w:rPr>
          <w:sz w:val="24"/>
          <w:szCs w:val="24"/>
        </w:rPr>
      </w:pPr>
      <w:r w:rsidRPr="004D2D4F">
        <w:rPr>
          <w:b/>
          <w:sz w:val="24"/>
          <w:szCs w:val="24"/>
        </w:rPr>
        <w:t>TRATAMENTUL</w:t>
      </w:r>
      <w:r w:rsidRPr="004D2D4F">
        <w:rPr>
          <w:sz w:val="24"/>
          <w:szCs w:val="24"/>
        </w:rPr>
        <w:t xml:space="preserve"> sifilisului sistemului nervos /N. Ionescu-Siseşti, State Dragănescu, </w:t>
      </w:r>
      <w:r w:rsidR="00842368" w:rsidRPr="004D2D4F">
        <w:rPr>
          <w:sz w:val="24"/>
          <w:szCs w:val="24"/>
        </w:rPr>
        <w:tab/>
      </w:r>
      <w:r w:rsidRPr="004D2D4F">
        <w:rPr>
          <w:sz w:val="24"/>
          <w:szCs w:val="24"/>
        </w:rPr>
        <w:t>N.Vasilescu, A. Şofletea . –[S.l : s.n., s.a]. – 11p. ; 31 cm.</w:t>
      </w:r>
    </w:p>
    <w:p w:rsidR="00974D35" w:rsidRPr="004D2D4F" w:rsidRDefault="00974D35" w:rsidP="007F4676">
      <w:pPr>
        <w:tabs>
          <w:tab w:val="left" w:pos="851"/>
        </w:tabs>
        <w:jc w:val="both"/>
        <w:rPr>
          <w:sz w:val="24"/>
          <w:szCs w:val="24"/>
        </w:rPr>
      </w:pPr>
      <w:r w:rsidRPr="004D2D4F">
        <w:rPr>
          <w:sz w:val="24"/>
          <w:szCs w:val="24"/>
        </w:rPr>
        <w:t xml:space="preserve">616.8-002.6 </w:t>
      </w:r>
    </w:p>
    <w:p w:rsidR="00F653FC" w:rsidRPr="004D2D4F" w:rsidRDefault="00F653FC" w:rsidP="007F4676">
      <w:pPr>
        <w:tabs>
          <w:tab w:val="left" w:pos="851"/>
        </w:tabs>
        <w:jc w:val="both"/>
        <w:rPr>
          <w:sz w:val="24"/>
          <w:szCs w:val="24"/>
          <w:lang w:val="fr-FR"/>
        </w:rPr>
      </w:pPr>
    </w:p>
    <w:p w:rsidR="00BB2013" w:rsidRPr="004D2D4F" w:rsidRDefault="00BB2013"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rPr>
      </w:pPr>
      <w:r w:rsidRPr="004D2D4F">
        <w:rPr>
          <w:b/>
          <w:sz w:val="24"/>
          <w:szCs w:val="24"/>
          <w:lang w:val="ro-RO"/>
        </w:rPr>
        <w:t>I.M. II 889</w:t>
      </w:r>
      <w:r w:rsidR="00E757E4" w:rsidRPr="004D2D4F">
        <w:rPr>
          <w:b/>
          <w:sz w:val="24"/>
          <w:szCs w:val="24"/>
          <w:lang w:val="ro-RO"/>
        </w:rPr>
        <w:t xml:space="preserve"> </w:t>
      </w:r>
      <w:r w:rsidR="00E757E4" w:rsidRPr="004D2D4F">
        <w:rPr>
          <w:b/>
          <w:sz w:val="24"/>
          <w:szCs w:val="24"/>
        </w:rPr>
        <w:t>; I.M.II 3604</w:t>
      </w:r>
    </w:p>
    <w:p w:rsidR="002A15AC" w:rsidRPr="004D2D4F" w:rsidRDefault="002A15AC" w:rsidP="007F4676">
      <w:pPr>
        <w:tabs>
          <w:tab w:val="left" w:pos="851"/>
        </w:tabs>
        <w:ind w:right="624"/>
        <w:jc w:val="both"/>
        <w:rPr>
          <w:sz w:val="24"/>
          <w:szCs w:val="24"/>
          <w:lang w:val="ro-RO"/>
        </w:rPr>
      </w:pPr>
      <w:r w:rsidRPr="004D2D4F">
        <w:rPr>
          <w:b/>
          <w:sz w:val="24"/>
          <w:szCs w:val="24"/>
          <w:lang w:val="ro-RO"/>
        </w:rPr>
        <w:t xml:space="preserve">TRATAMENTUL </w:t>
      </w:r>
      <w:r w:rsidRPr="004D2D4F">
        <w:rPr>
          <w:sz w:val="24"/>
          <w:szCs w:val="24"/>
          <w:lang w:val="ro-RO"/>
        </w:rPr>
        <w:t>sifilisului prin iodobismutat de ch</w:t>
      </w:r>
      <w:r w:rsidR="00E757E4" w:rsidRPr="004D2D4F">
        <w:rPr>
          <w:sz w:val="24"/>
          <w:szCs w:val="24"/>
          <w:lang w:val="ro-RO"/>
        </w:rPr>
        <w:t>inină – f</w:t>
      </w:r>
      <w:r w:rsidR="00F97F99" w:rsidRPr="004D2D4F">
        <w:rPr>
          <w:sz w:val="24"/>
          <w:szCs w:val="24"/>
          <w:lang w:val="ro-RO"/>
        </w:rPr>
        <w:t xml:space="preserve">raisse . – Bucureşti : </w:t>
      </w:r>
      <w:r w:rsidR="00842368" w:rsidRPr="004D2D4F">
        <w:rPr>
          <w:sz w:val="24"/>
          <w:szCs w:val="24"/>
          <w:lang w:val="ro-RO"/>
        </w:rPr>
        <w:tab/>
      </w:r>
      <w:r w:rsidRPr="004D2D4F">
        <w:rPr>
          <w:sz w:val="24"/>
          <w:szCs w:val="24"/>
          <w:lang w:val="ro-RO"/>
        </w:rPr>
        <w:t xml:space="preserve">Atelierele Socec </w:t>
      </w:r>
      <w:r w:rsidRPr="004D2D4F">
        <w:rPr>
          <w:sz w:val="24"/>
          <w:szCs w:val="24"/>
          <w:lang w:val="fr-FR"/>
        </w:rPr>
        <w:t>&amp;</w:t>
      </w:r>
      <w:r w:rsidRPr="004D2D4F">
        <w:rPr>
          <w:sz w:val="24"/>
          <w:szCs w:val="24"/>
          <w:lang w:val="ro-RO"/>
        </w:rPr>
        <w:t>Co , [1921] . – 20 p. ; 23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616-002.6-08</w:t>
      </w:r>
    </w:p>
    <w:p w:rsidR="002A15AC" w:rsidRPr="004D2D4F" w:rsidRDefault="002A15AC" w:rsidP="007F4676">
      <w:pPr>
        <w:tabs>
          <w:tab w:val="left" w:pos="851"/>
        </w:tabs>
        <w:jc w:val="both"/>
        <w:rPr>
          <w:sz w:val="24"/>
          <w:szCs w:val="24"/>
          <w:lang w:val="ro-RO"/>
        </w:rPr>
      </w:pPr>
      <w:r w:rsidRPr="004D2D4F">
        <w:rPr>
          <w:sz w:val="24"/>
          <w:szCs w:val="24"/>
          <w:lang w:val="ro-RO"/>
        </w:rPr>
        <w:t>615:546.87</w:t>
      </w:r>
      <w:r w:rsidRPr="004D2D4F">
        <w:rPr>
          <w:sz w:val="24"/>
          <w:szCs w:val="24"/>
          <w:lang w:val="ro-RO"/>
        </w:rPr>
        <w:tab/>
      </w:r>
    </w:p>
    <w:p w:rsidR="002A6251" w:rsidRPr="004D2D4F" w:rsidRDefault="002A6251" w:rsidP="007F4676">
      <w:pPr>
        <w:tabs>
          <w:tab w:val="left" w:pos="851"/>
        </w:tabs>
        <w:jc w:val="both"/>
        <w:rPr>
          <w:sz w:val="24"/>
          <w:szCs w:val="24"/>
          <w:lang w:val="ro-RO"/>
        </w:rPr>
      </w:pPr>
    </w:p>
    <w:p w:rsidR="00E757E4" w:rsidRPr="004D2D4F" w:rsidRDefault="00E757E4" w:rsidP="007F4676">
      <w:pPr>
        <w:tabs>
          <w:tab w:val="left" w:pos="851"/>
        </w:tabs>
        <w:jc w:val="both"/>
        <w:rPr>
          <w:sz w:val="24"/>
          <w:szCs w:val="24"/>
          <w:lang w:val="ro-RO"/>
        </w:rPr>
      </w:pPr>
    </w:p>
    <w:p w:rsidR="002A6251" w:rsidRPr="004D2D4F" w:rsidRDefault="002A6251" w:rsidP="007F4676">
      <w:pPr>
        <w:tabs>
          <w:tab w:val="left" w:pos="851"/>
        </w:tabs>
        <w:jc w:val="both"/>
        <w:rPr>
          <w:b/>
          <w:sz w:val="24"/>
          <w:szCs w:val="24"/>
          <w:lang w:val="ro-RO"/>
        </w:rPr>
      </w:pPr>
      <w:r w:rsidRPr="004D2D4F">
        <w:rPr>
          <w:b/>
          <w:sz w:val="24"/>
          <w:szCs w:val="24"/>
          <w:lang w:val="ro-RO"/>
        </w:rPr>
        <w:t>I.M. IV 174/5</w:t>
      </w:r>
    </w:p>
    <w:p w:rsidR="002A6251" w:rsidRPr="004D2D4F" w:rsidRDefault="002A6251" w:rsidP="007F4676">
      <w:pPr>
        <w:tabs>
          <w:tab w:val="left" w:pos="851"/>
        </w:tabs>
        <w:jc w:val="both"/>
        <w:rPr>
          <w:sz w:val="24"/>
          <w:szCs w:val="24"/>
          <w:lang w:val="ro-RO"/>
        </w:rPr>
      </w:pPr>
      <w:r w:rsidRPr="004D2D4F">
        <w:rPr>
          <w:b/>
          <w:sz w:val="24"/>
          <w:szCs w:val="24"/>
          <w:lang w:val="ro-RO"/>
        </w:rPr>
        <w:t>TRATAMENTUL</w:t>
      </w:r>
      <w:r w:rsidRPr="004D2D4F">
        <w:rPr>
          <w:sz w:val="24"/>
          <w:szCs w:val="24"/>
          <w:lang w:val="ro-RO"/>
        </w:rPr>
        <w:t xml:space="preserve"> sifilisului sistemului nervos /N.Ionescu–Siseşti, State Drăgănescu, </w:t>
      </w:r>
      <w:r w:rsidR="00842368" w:rsidRPr="004D2D4F">
        <w:rPr>
          <w:sz w:val="24"/>
          <w:szCs w:val="24"/>
          <w:lang w:val="ro-RO"/>
        </w:rPr>
        <w:tab/>
      </w:r>
      <w:r w:rsidRPr="004D2D4F">
        <w:rPr>
          <w:sz w:val="24"/>
          <w:szCs w:val="24"/>
          <w:lang w:val="ro-RO"/>
        </w:rPr>
        <w:t>Th. Horneţ, N.Vasilescu, A. Şofletea . – [S.l. : s.n., s.a] . – 11p. ; 31cm.</w:t>
      </w:r>
    </w:p>
    <w:p w:rsidR="002A6251" w:rsidRPr="004D2D4F" w:rsidRDefault="002A6251" w:rsidP="007F4676">
      <w:pPr>
        <w:tabs>
          <w:tab w:val="left" w:pos="851"/>
        </w:tabs>
        <w:jc w:val="both"/>
        <w:rPr>
          <w:sz w:val="24"/>
          <w:szCs w:val="24"/>
          <w:lang w:val="ro-RO"/>
        </w:rPr>
      </w:pPr>
      <w:r w:rsidRPr="004D2D4F">
        <w:rPr>
          <w:sz w:val="24"/>
          <w:szCs w:val="24"/>
          <w:lang w:val="ro-RO"/>
        </w:rPr>
        <w:t>616.8-002.6</w:t>
      </w:r>
    </w:p>
    <w:p w:rsidR="00DF50D9" w:rsidRPr="004D2D4F" w:rsidRDefault="00DF50D9"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DF50D9" w:rsidRPr="004D2D4F" w:rsidRDefault="00DF50D9" w:rsidP="007F4676">
      <w:pPr>
        <w:tabs>
          <w:tab w:val="left" w:pos="851"/>
        </w:tabs>
        <w:jc w:val="both"/>
        <w:rPr>
          <w:b/>
          <w:sz w:val="24"/>
          <w:szCs w:val="24"/>
          <w:lang w:val="ro-RO"/>
        </w:rPr>
      </w:pPr>
      <w:r w:rsidRPr="004D2D4F">
        <w:rPr>
          <w:b/>
          <w:sz w:val="24"/>
          <w:szCs w:val="24"/>
          <w:lang w:val="ro-RO"/>
        </w:rPr>
        <w:t>I.M. II 143</w:t>
      </w:r>
    </w:p>
    <w:p w:rsidR="00DF50D9" w:rsidRPr="004D2D4F" w:rsidRDefault="00DF50D9" w:rsidP="007F4676">
      <w:pPr>
        <w:tabs>
          <w:tab w:val="left" w:pos="851"/>
        </w:tabs>
        <w:jc w:val="both"/>
        <w:rPr>
          <w:sz w:val="24"/>
          <w:szCs w:val="24"/>
        </w:rPr>
      </w:pPr>
      <w:r w:rsidRPr="004D2D4F">
        <w:rPr>
          <w:b/>
          <w:sz w:val="24"/>
          <w:szCs w:val="24"/>
          <w:lang w:val="ro-RO"/>
        </w:rPr>
        <w:t>TRATAT</w:t>
      </w:r>
      <w:r w:rsidRPr="004D2D4F">
        <w:rPr>
          <w:sz w:val="24"/>
          <w:szCs w:val="24"/>
          <w:lang w:val="ro-RO"/>
        </w:rPr>
        <w:t xml:space="preserve"> elementar de tehnică clinică medicală şi de semiologie </w:t>
      </w:r>
      <w:r w:rsidRPr="004D2D4F">
        <w:rPr>
          <w:sz w:val="24"/>
          <w:szCs w:val="24"/>
        </w:rPr>
        <w:t xml:space="preserve">/ sub direcţia lui Emile </w:t>
      </w:r>
      <w:r w:rsidR="00842368" w:rsidRPr="004D2D4F">
        <w:rPr>
          <w:sz w:val="24"/>
          <w:szCs w:val="24"/>
        </w:rPr>
        <w:tab/>
      </w:r>
      <w:r w:rsidRPr="004D2D4F">
        <w:rPr>
          <w:sz w:val="24"/>
          <w:szCs w:val="24"/>
        </w:rPr>
        <w:t xml:space="preserve">Sergent ; în colab. cu Ribadeau –Dumas, Lian D’Henqueville, ş.a ; pref. de Just. </w:t>
      </w:r>
      <w:r w:rsidR="00842368" w:rsidRPr="004D2D4F">
        <w:rPr>
          <w:sz w:val="24"/>
          <w:szCs w:val="24"/>
        </w:rPr>
        <w:tab/>
      </w:r>
      <w:r w:rsidRPr="004D2D4F">
        <w:rPr>
          <w:sz w:val="24"/>
          <w:szCs w:val="24"/>
        </w:rPr>
        <w:t xml:space="preserve">Lucas-Championnére . – ed. a 4-a /Emil Gheorghiu . – Paris ; Bucureşti : </w:t>
      </w:r>
      <w:r w:rsidR="00842368" w:rsidRPr="004D2D4F">
        <w:rPr>
          <w:sz w:val="24"/>
          <w:szCs w:val="24"/>
        </w:rPr>
        <w:tab/>
      </w:r>
      <w:r w:rsidRPr="004D2D4F">
        <w:rPr>
          <w:sz w:val="24"/>
          <w:szCs w:val="24"/>
        </w:rPr>
        <w:t xml:space="preserve">Maloine et Fils, Editeurs : Editura “Cartea românească” S.A. , 1922 . – 1157 p. ; </w:t>
      </w:r>
      <w:r w:rsidR="00842368" w:rsidRPr="004D2D4F">
        <w:rPr>
          <w:sz w:val="24"/>
          <w:szCs w:val="24"/>
        </w:rPr>
        <w:tab/>
      </w:r>
      <w:r w:rsidRPr="004D2D4F">
        <w:rPr>
          <w:sz w:val="24"/>
          <w:szCs w:val="24"/>
        </w:rPr>
        <w:t>fig. , 11pl. color ; 22 cm.</w:t>
      </w:r>
    </w:p>
    <w:p w:rsidR="00DF50D9" w:rsidRPr="004D2D4F" w:rsidRDefault="00842368" w:rsidP="007F4676">
      <w:pPr>
        <w:tabs>
          <w:tab w:val="left" w:pos="851"/>
        </w:tabs>
        <w:jc w:val="both"/>
        <w:rPr>
          <w:sz w:val="24"/>
          <w:szCs w:val="24"/>
        </w:rPr>
      </w:pPr>
      <w:r w:rsidRPr="004D2D4F">
        <w:rPr>
          <w:sz w:val="24"/>
          <w:szCs w:val="24"/>
        </w:rPr>
        <w:tab/>
      </w:r>
      <w:r w:rsidR="00DF50D9" w:rsidRPr="004D2D4F">
        <w:rPr>
          <w:sz w:val="24"/>
          <w:szCs w:val="24"/>
        </w:rPr>
        <w:t>Index alfabetic p.1143-1157</w:t>
      </w:r>
    </w:p>
    <w:p w:rsidR="00DF50D9" w:rsidRPr="004D2D4F" w:rsidRDefault="00DF50D9" w:rsidP="007F4676">
      <w:pPr>
        <w:tabs>
          <w:tab w:val="left" w:pos="851"/>
        </w:tabs>
        <w:jc w:val="both"/>
        <w:rPr>
          <w:sz w:val="24"/>
          <w:szCs w:val="24"/>
        </w:rPr>
      </w:pPr>
      <w:r w:rsidRPr="004D2D4F">
        <w:rPr>
          <w:sz w:val="24"/>
          <w:szCs w:val="24"/>
        </w:rPr>
        <w:t xml:space="preserve">616.1/.8-07(035) </w:t>
      </w:r>
    </w:p>
    <w:p w:rsidR="007B1FDA" w:rsidRPr="004D2D4F" w:rsidRDefault="007B1FDA"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97D93" w:rsidRPr="00297D93" w:rsidRDefault="007B1FDA" w:rsidP="00297D93">
      <w:pPr>
        <w:tabs>
          <w:tab w:val="left" w:pos="851"/>
        </w:tabs>
        <w:jc w:val="both"/>
        <w:rPr>
          <w:b/>
          <w:sz w:val="24"/>
          <w:szCs w:val="24"/>
          <w:lang w:val="ro-RO"/>
        </w:rPr>
      </w:pPr>
      <w:r w:rsidRPr="004D2D4F">
        <w:rPr>
          <w:b/>
          <w:sz w:val="24"/>
          <w:szCs w:val="24"/>
          <w:lang w:val="ro-RO"/>
        </w:rPr>
        <w:t>I.M. III 396</w:t>
      </w:r>
      <w:r w:rsidR="008D6104">
        <w:rPr>
          <w:b/>
          <w:sz w:val="24"/>
          <w:szCs w:val="24"/>
          <w:lang w:val="ro-RO"/>
        </w:rPr>
        <w:t xml:space="preserve"> ; I.M.II 3837</w:t>
      </w:r>
    </w:p>
    <w:p w:rsidR="00297D93" w:rsidRPr="00297D93" w:rsidRDefault="00297D93" w:rsidP="00297D93">
      <w:pPr>
        <w:ind w:left="709" w:hanging="709"/>
        <w:jc w:val="both"/>
        <w:rPr>
          <w:sz w:val="24"/>
          <w:szCs w:val="24"/>
        </w:rPr>
      </w:pPr>
      <w:r w:rsidRPr="00297D93">
        <w:rPr>
          <w:b/>
          <w:sz w:val="24"/>
          <w:szCs w:val="24"/>
        </w:rPr>
        <w:lastRenderedPageBreak/>
        <w:t>TRATAT</w:t>
      </w:r>
      <w:r w:rsidRPr="00297D93">
        <w:rPr>
          <w:sz w:val="24"/>
          <w:szCs w:val="24"/>
        </w:rPr>
        <w:t xml:space="preserve"> elementar de tehnic</w:t>
      </w:r>
      <w:r>
        <w:rPr>
          <w:sz w:val="24"/>
          <w:szCs w:val="24"/>
          <w:lang w:val="ro-RO"/>
        </w:rPr>
        <w:t>ă clinică medicală ş</w:t>
      </w:r>
      <w:r w:rsidRPr="00297D93">
        <w:rPr>
          <w:sz w:val="24"/>
          <w:szCs w:val="24"/>
          <w:lang w:val="ro-RO"/>
        </w:rPr>
        <w:t xml:space="preserve">i de semeiologie : </w:t>
      </w:r>
      <w:r w:rsidRPr="00297D93">
        <w:rPr>
          <w:sz w:val="24"/>
          <w:szCs w:val="24"/>
        </w:rPr>
        <w:t>[Vol. I]</w:t>
      </w:r>
      <w:r w:rsidRPr="00297D93">
        <w:rPr>
          <w:sz w:val="24"/>
          <w:szCs w:val="24"/>
          <w:lang w:val="ro-RO"/>
        </w:rPr>
        <w:t xml:space="preserve"> / dir. Emile Sergent ; colab. Ribadeau-Dumas, Lian, D</w:t>
      </w:r>
      <w:r w:rsidRPr="00297D93">
        <w:rPr>
          <w:sz w:val="24"/>
          <w:szCs w:val="24"/>
        </w:rPr>
        <w:t>’Heucqueville, Fecarotta, s.a. ; pref. Just. Lucas-Championniere . – ed. a 5-a rom. / Emil Gheorghiu . – Paris : A. Maloine et Fils, Editeurs , 1922</w:t>
      </w:r>
      <w:r>
        <w:rPr>
          <w:sz w:val="24"/>
          <w:szCs w:val="24"/>
        </w:rPr>
        <w:t xml:space="preserve"> ; Bucureş</w:t>
      </w:r>
      <w:r w:rsidRPr="00297D93">
        <w:rPr>
          <w:sz w:val="24"/>
          <w:szCs w:val="24"/>
        </w:rPr>
        <w:t>ti : Cartea Românească , 1922 . – 540 p. : fig. ; 23 cm.</w:t>
      </w:r>
    </w:p>
    <w:p w:rsidR="00297D93" w:rsidRPr="00297D93" w:rsidRDefault="00297D93" w:rsidP="00297D93">
      <w:pPr>
        <w:tabs>
          <w:tab w:val="left" w:pos="851"/>
        </w:tabs>
        <w:jc w:val="both"/>
        <w:rPr>
          <w:b/>
          <w:sz w:val="24"/>
          <w:szCs w:val="24"/>
        </w:rPr>
      </w:pPr>
      <w:r w:rsidRPr="00297D93">
        <w:rPr>
          <w:sz w:val="24"/>
          <w:szCs w:val="24"/>
          <w:lang w:val="ro-RO"/>
        </w:rPr>
        <w:t>616-07(035)</w:t>
      </w:r>
      <w:r w:rsidRPr="00297D93">
        <w:rPr>
          <w:sz w:val="24"/>
          <w:szCs w:val="24"/>
          <w:lang w:val="ro-RO"/>
        </w:rPr>
        <w:tab/>
      </w:r>
      <w:r w:rsidRPr="00297D93">
        <w:rPr>
          <w:sz w:val="24"/>
          <w:szCs w:val="24"/>
          <w:lang w:val="ro-RO"/>
        </w:rPr>
        <w:tab/>
      </w:r>
      <w:r w:rsidRPr="00297D93">
        <w:rPr>
          <w:sz w:val="24"/>
          <w:szCs w:val="24"/>
          <w:lang w:val="ro-RO"/>
        </w:rPr>
        <w:tab/>
      </w:r>
    </w:p>
    <w:p w:rsidR="00842368" w:rsidRPr="00297D93" w:rsidRDefault="00842368" w:rsidP="007F4676">
      <w:pPr>
        <w:tabs>
          <w:tab w:val="left" w:pos="851"/>
        </w:tabs>
        <w:jc w:val="both"/>
        <w:rPr>
          <w:sz w:val="24"/>
          <w:szCs w:val="24"/>
        </w:rPr>
      </w:pPr>
      <w:r w:rsidRPr="00297D93">
        <w:rPr>
          <w:sz w:val="24"/>
          <w:szCs w:val="24"/>
        </w:rPr>
        <w:tab/>
      </w:r>
    </w:p>
    <w:p w:rsidR="00297D93" w:rsidRDefault="00297D93" w:rsidP="007F4676">
      <w:pPr>
        <w:tabs>
          <w:tab w:val="left" w:pos="851"/>
        </w:tabs>
        <w:jc w:val="both"/>
        <w:rPr>
          <w:sz w:val="24"/>
          <w:szCs w:val="24"/>
        </w:rPr>
      </w:pPr>
    </w:p>
    <w:p w:rsidR="00297D93" w:rsidRPr="004D2D4F" w:rsidRDefault="00297D93" w:rsidP="007F4676">
      <w:pPr>
        <w:tabs>
          <w:tab w:val="left" w:pos="851"/>
        </w:tabs>
        <w:jc w:val="both"/>
        <w:rPr>
          <w:sz w:val="24"/>
          <w:szCs w:val="24"/>
        </w:rPr>
      </w:pPr>
    </w:p>
    <w:p w:rsidR="00AF220C" w:rsidRPr="00297D93" w:rsidRDefault="00AF220C" w:rsidP="007F4676">
      <w:pPr>
        <w:tabs>
          <w:tab w:val="left" w:pos="851"/>
        </w:tabs>
        <w:jc w:val="both"/>
        <w:rPr>
          <w:b/>
          <w:sz w:val="24"/>
          <w:szCs w:val="24"/>
          <w:lang w:val="ro-RO"/>
        </w:rPr>
      </w:pPr>
      <w:r w:rsidRPr="00297D93">
        <w:rPr>
          <w:b/>
          <w:sz w:val="24"/>
          <w:szCs w:val="24"/>
          <w:lang w:val="ro-RO"/>
        </w:rPr>
        <w:t>I.M. III 396</w:t>
      </w:r>
      <w:r w:rsidR="00297D93">
        <w:rPr>
          <w:b/>
          <w:sz w:val="24"/>
          <w:szCs w:val="24"/>
          <w:lang w:val="ro-RO"/>
        </w:rPr>
        <w:t xml:space="preserve"> </w:t>
      </w:r>
      <w:r w:rsidR="009448C4">
        <w:rPr>
          <w:b/>
          <w:sz w:val="24"/>
          <w:szCs w:val="24"/>
        </w:rPr>
        <w:t xml:space="preserve">; </w:t>
      </w:r>
      <w:r w:rsidR="009448C4">
        <w:rPr>
          <w:b/>
          <w:sz w:val="24"/>
          <w:szCs w:val="24"/>
          <w:lang w:val="ro-RO"/>
        </w:rPr>
        <w:t>I.M.II 3837</w:t>
      </w:r>
    </w:p>
    <w:p w:rsidR="00297D93" w:rsidRPr="00297D93" w:rsidRDefault="00297D93" w:rsidP="00297D93">
      <w:pPr>
        <w:ind w:left="709" w:hanging="709"/>
        <w:jc w:val="both"/>
        <w:rPr>
          <w:sz w:val="24"/>
          <w:szCs w:val="24"/>
        </w:rPr>
      </w:pPr>
      <w:r w:rsidRPr="00297D93">
        <w:rPr>
          <w:b/>
          <w:sz w:val="24"/>
          <w:szCs w:val="24"/>
        </w:rPr>
        <w:t>TRATAT</w:t>
      </w:r>
      <w:r w:rsidRPr="00297D93">
        <w:rPr>
          <w:sz w:val="24"/>
          <w:szCs w:val="24"/>
        </w:rPr>
        <w:t xml:space="preserve"> elementar de tehnic</w:t>
      </w:r>
      <w:r>
        <w:rPr>
          <w:sz w:val="24"/>
          <w:szCs w:val="24"/>
          <w:lang w:val="ro-RO"/>
        </w:rPr>
        <w:t>ă clinică medicală ş</w:t>
      </w:r>
      <w:r w:rsidRPr="00297D93">
        <w:rPr>
          <w:sz w:val="24"/>
          <w:szCs w:val="24"/>
          <w:lang w:val="ro-RO"/>
        </w:rPr>
        <w:t xml:space="preserve">i de semeiologie : </w:t>
      </w:r>
      <w:r w:rsidRPr="00297D93">
        <w:rPr>
          <w:sz w:val="24"/>
          <w:szCs w:val="24"/>
        </w:rPr>
        <w:t>[Vol. II]</w:t>
      </w:r>
      <w:r w:rsidRPr="00297D93">
        <w:rPr>
          <w:sz w:val="24"/>
          <w:szCs w:val="24"/>
          <w:lang w:val="ro-RO"/>
        </w:rPr>
        <w:t xml:space="preserve"> / dir. Emile Sergent ; colab. Ribadeau-Dumas, Lian, D</w:t>
      </w:r>
      <w:r w:rsidRPr="00297D93">
        <w:rPr>
          <w:sz w:val="24"/>
          <w:szCs w:val="24"/>
        </w:rPr>
        <w:t xml:space="preserve">’Heucqueville, Fecarotta, s.a. ; pref. Just. Lucas-Championniere . – ed. a 5-a rom. / Emil Gheorghiu . – Paris : A. Maloine et Fils, Editeurs , </w:t>
      </w:r>
      <w:r>
        <w:rPr>
          <w:sz w:val="24"/>
          <w:szCs w:val="24"/>
        </w:rPr>
        <w:t>1923 ; Bucureş</w:t>
      </w:r>
      <w:r w:rsidRPr="00297D93">
        <w:rPr>
          <w:sz w:val="24"/>
          <w:szCs w:val="24"/>
        </w:rPr>
        <w:t>ti : Cartea Românească , 1923 . – p. 549-1157 : fig. ; 23 cm.</w:t>
      </w:r>
    </w:p>
    <w:p w:rsidR="00297D93" w:rsidRPr="00297D93" w:rsidRDefault="00297D93" w:rsidP="00297D93">
      <w:pPr>
        <w:ind w:left="709" w:hanging="709"/>
        <w:jc w:val="both"/>
        <w:rPr>
          <w:sz w:val="24"/>
          <w:szCs w:val="24"/>
          <w:lang w:val="ro-RO"/>
        </w:rPr>
      </w:pPr>
      <w:r w:rsidRPr="00297D93">
        <w:rPr>
          <w:sz w:val="24"/>
          <w:szCs w:val="24"/>
          <w:lang w:val="ro-RO"/>
        </w:rPr>
        <w:tab/>
        <w:t>Index alfabetic p. 1143-1157</w:t>
      </w:r>
    </w:p>
    <w:p w:rsidR="00746C31" w:rsidRPr="00297D93" w:rsidRDefault="00297D93" w:rsidP="00297D93">
      <w:pPr>
        <w:tabs>
          <w:tab w:val="left" w:pos="851"/>
        </w:tabs>
        <w:jc w:val="both"/>
        <w:rPr>
          <w:sz w:val="24"/>
          <w:szCs w:val="24"/>
        </w:rPr>
      </w:pPr>
      <w:r w:rsidRPr="00297D93">
        <w:rPr>
          <w:sz w:val="24"/>
          <w:szCs w:val="24"/>
          <w:lang w:val="ro-RO"/>
        </w:rPr>
        <w:t>616-07(035)</w:t>
      </w:r>
      <w:r w:rsidRPr="00297D93">
        <w:rPr>
          <w:sz w:val="24"/>
          <w:szCs w:val="24"/>
          <w:lang w:val="ro-RO"/>
        </w:rPr>
        <w:tab/>
      </w:r>
      <w:r w:rsidR="00746C31" w:rsidRPr="00297D93">
        <w:rPr>
          <w:sz w:val="24"/>
          <w:szCs w:val="24"/>
        </w:rPr>
        <w:t xml:space="preserve"> </w:t>
      </w:r>
    </w:p>
    <w:p w:rsidR="00AF220C" w:rsidRPr="00297D93" w:rsidRDefault="00AF220C" w:rsidP="007F4676">
      <w:pPr>
        <w:tabs>
          <w:tab w:val="left" w:pos="851"/>
        </w:tabs>
        <w:jc w:val="both"/>
        <w:rPr>
          <w:sz w:val="24"/>
          <w:szCs w:val="24"/>
        </w:rPr>
      </w:pPr>
    </w:p>
    <w:p w:rsidR="00842368" w:rsidRPr="004D2D4F" w:rsidRDefault="00842368" w:rsidP="007F4676">
      <w:pPr>
        <w:tabs>
          <w:tab w:val="left" w:pos="851"/>
        </w:tabs>
        <w:jc w:val="both"/>
        <w:rPr>
          <w:sz w:val="24"/>
          <w:szCs w:val="24"/>
        </w:rPr>
      </w:pPr>
    </w:p>
    <w:p w:rsidR="002A15AC" w:rsidRPr="004D2D4F" w:rsidRDefault="002A15AC" w:rsidP="007F4676">
      <w:pPr>
        <w:tabs>
          <w:tab w:val="left" w:pos="851"/>
        </w:tabs>
        <w:jc w:val="both"/>
        <w:rPr>
          <w:b/>
          <w:sz w:val="24"/>
          <w:szCs w:val="24"/>
          <w:lang w:val="fr-FR"/>
        </w:rPr>
      </w:pPr>
      <w:r w:rsidRPr="004D2D4F">
        <w:rPr>
          <w:b/>
          <w:sz w:val="24"/>
          <w:szCs w:val="24"/>
          <w:lang w:val="fr-FR"/>
        </w:rPr>
        <w:t>I.M. II 2279</w:t>
      </w:r>
    </w:p>
    <w:p w:rsidR="002A15AC" w:rsidRPr="004D2D4F" w:rsidRDefault="002A15AC" w:rsidP="007F4676">
      <w:pPr>
        <w:tabs>
          <w:tab w:val="left" w:pos="851"/>
        </w:tabs>
        <w:jc w:val="both"/>
        <w:rPr>
          <w:sz w:val="24"/>
          <w:szCs w:val="24"/>
          <w:lang w:val="fr-FR"/>
        </w:rPr>
      </w:pPr>
      <w:r w:rsidRPr="004D2D4F">
        <w:rPr>
          <w:b/>
          <w:sz w:val="24"/>
          <w:szCs w:val="24"/>
          <w:lang w:val="fr-FR"/>
        </w:rPr>
        <w:t>TRATAT de fiziopatologie</w:t>
      </w:r>
      <w:r w:rsidRPr="004D2D4F">
        <w:rPr>
          <w:sz w:val="24"/>
          <w:szCs w:val="24"/>
          <w:lang w:val="fr-FR"/>
        </w:rPr>
        <w:t xml:space="preserve"> pentru studenti si medici / E. Becher,  H. Bohnenkamp, L. </w:t>
      </w:r>
      <w:r w:rsidR="00842368" w:rsidRPr="004D2D4F">
        <w:rPr>
          <w:sz w:val="24"/>
          <w:szCs w:val="24"/>
          <w:lang w:val="fr-FR"/>
        </w:rPr>
        <w:tab/>
      </w:r>
      <w:r w:rsidRPr="004D2D4F">
        <w:rPr>
          <w:sz w:val="24"/>
          <w:szCs w:val="24"/>
          <w:lang w:val="fr-FR"/>
        </w:rPr>
        <w:t xml:space="preserve">Heilmeyer ; traducere după ed. a 4 –a de E. Nichifor şi M. Georgescu ; prezentat </w:t>
      </w:r>
      <w:r w:rsidR="00842368" w:rsidRPr="004D2D4F">
        <w:rPr>
          <w:sz w:val="24"/>
          <w:szCs w:val="24"/>
          <w:lang w:val="fr-FR"/>
        </w:rPr>
        <w:tab/>
      </w:r>
      <w:r w:rsidRPr="004D2D4F">
        <w:rPr>
          <w:sz w:val="24"/>
          <w:szCs w:val="24"/>
          <w:lang w:val="fr-FR"/>
        </w:rPr>
        <w:t xml:space="preserve">de prof. dr. Gh. N. Lupu ; cuv. înainte de dr. A. Teitel . – Bucureşti : Jean Leon , </w:t>
      </w:r>
      <w:r w:rsidR="00842368" w:rsidRPr="004D2D4F">
        <w:rPr>
          <w:sz w:val="24"/>
          <w:szCs w:val="24"/>
          <w:lang w:val="fr-FR"/>
        </w:rPr>
        <w:tab/>
      </w:r>
      <w:r w:rsidR="00842368" w:rsidRPr="004D2D4F">
        <w:rPr>
          <w:sz w:val="24"/>
          <w:szCs w:val="24"/>
          <w:lang w:val="fr-FR"/>
        </w:rPr>
        <w:tab/>
      </w:r>
      <w:r w:rsidRPr="004D2D4F">
        <w:rPr>
          <w:sz w:val="24"/>
          <w:szCs w:val="24"/>
          <w:lang w:val="fr-FR"/>
        </w:rPr>
        <w:t>1947 . – 580 p. : fig., tab. ; 25 cm</w:t>
      </w:r>
    </w:p>
    <w:p w:rsidR="002A15AC" w:rsidRPr="004D2D4F" w:rsidRDefault="0084236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 xml:space="preserve">Bibliogr. în text </w:t>
      </w:r>
    </w:p>
    <w:p w:rsidR="00252AB6" w:rsidRPr="004D2D4F" w:rsidRDefault="002A15AC" w:rsidP="007F4676">
      <w:pPr>
        <w:tabs>
          <w:tab w:val="left" w:pos="851"/>
        </w:tabs>
        <w:jc w:val="both"/>
        <w:rPr>
          <w:sz w:val="24"/>
          <w:szCs w:val="24"/>
          <w:lang w:val="fr-FR"/>
        </w:rPr>
      </w:pPr>
      <w:r w:rsidRPr="004D2D4F">
        <w:rPr>
          <w:sz w:val="24"/>
          <w:szCs w:val="24"/>
          <w:lang w:val="fr-FR"/>
        </w:rPr>
        <w:t xml:space="preserve">616 – 092 (035)  </w:t>
      </w:r>
    </w:p>
    <w:p w:rsidR="00252AB6" w:rsidRPr="004D2D4F" w:rsidRDefault="00252AB6" w:rsidP="007F4676">
      <w:pPr>
        <w:tabs>
          <w:tab w:val="left" w:pos="851"/>
        </w:tabs>
        <w:jc w:val="both"/>
        <w:rPr>
          <w:sz w:val="24"/>
          <w:szCs w:val="24"/>
          <w:lang w:val="fr-FR"/>
        </w:rPr>
      </w:pPr>
    </w:p>
    <w:p w:rsidR="00842368" w:rsidRPr="004D2D4F" w:rsidRDefault="00842368" w:rsidP="007F4676">
      <w:pPr>
        <w:tabs>
          <w:tab w:val="left" w:pos="851"/>
        </w:tabs>
        <w:jc w:val="both"/>
        <w:rPr>
          <w:sz w:val="24"/>
          <w:szCs w:val="24"/>
          <w:lang w:val="fr-FR"/>
        </w:rPr>
      </w:pPr>
    </w:p>
    <w:p w:rsidR="00252AB6" w:rsidRPr="004D2D4F" w:rsidRDefault="00252AB6" w:rsidP="007F4676">
      <w:pPr>
        <w:tabs>
          <w:tab w:val="left" w:pos="851"/>
        </w:tabs>
        <w:jc w:val="both"/>
        <w:rPr>
          <w:b/>
          <w:sz w:val="24"/>
          <w:szCs w:val="24"/>
          <w:lang w:val="fr-FR"/>
        </w:rPr>
      </w:pPr>
      <w:r w:rsidRPr="004D2D4F">
        <w:rPr>
          <w:b/>
          <w:sz w:val="24"/>
          <w:szCs w:val="24"/>
          <w:lang w:val="fr-FR"/>
        </w:rPr>
        <w:t>I.M. II 1355</w:t>
      </w:r>
    </w:p>
    <w:p w:rsidR="00252AB6" w:rsidRPr="004D2D4F" w:rsidRDefault="00252AB6" w:rsidP="007F4676">
      <w:pPr>
        <w:tabs>
          <w:tab w:val="left" w:pos="851"/>
        </w:tabs>
        <w:jc w:val="both"/>
        <w:rPr>
          <w:sz w:val="24"/>
          <w:szCs w:val="24"/>
        </w:rPr>
      </w:pPr>
      <w:r w:rsidRPr="004D2D4F">
        <w:rPr>
          <w:b/>
          <w:sz w:val="24"/>
          <w:szCs w:val="24"/>
          <w:lang w:val="fr-FR"/>
        </w:rPr>
        <w:t>TRAUMATISMELE</w:t>
      </w:r>
      <w:r w:rsidRPr="004D2D4F">
        <w:rPr>
          <w:sz w:val="24"/>
          <w:szCs w:val="24"/>
          <w:lang w:val="fr-FR"/>
        </w:rPr>
        <w:t xml:space="preserve"> abdominale </w:t>
      </w:r>
      <w:r w:rsidRPr="004D2D4F">
        <w:rPr>
          <w:sz w:val="24"/>
          <w:szCs w:val="24"/>
        </w:rPr>
        <w:t>/Coordonator  ştiinţific Prof. Dr. C.Caloghera . –</w:t>
      </w:r>
      <w:r w:rsidR="00842368" w:rsidRPr="004D2D4F">
        <w:rPr>
          <w:sz w:val="24"/>
          <w:szCs w:val="24"/>
        </w:rPr>
        <w:tab/>
      </w:r>
      <w:r w:rsidR="00FF49E8" w:rsidRPr="004D2D4F">
        <w:rPr>
          <w:sz w:val="24"/>
          <w:szCs w:val="24"/>
        </w:rPr>
        <w:t>Timiş</w:t>
      </w:r>
      <w:r w:rsidRPr="004D2D4F">
        <w:rPr>
          <w:sz w:val="24"/>
          <w:szCs w:val="24"/>
        </w:rPr>
        <w:t>oara : Facla, 1983 . –</w:t>
      </w:r>
      <w:r w:rsidR="00FF49E8" w:rsidRPr="004D2D4F">
        <w:rPr>
          <w:sz w:val="24"/>
          <w:szCs w:val="24"/>
        </w:rPr>
        <w:t xml:space="preserve"> 336p.: il</w:t>
      </w:r>
      <w:r w:rsidRPr="004D2D4F">
        <w:rPr>
          <w:sz w:val="24"/>
          <w:szCs w:val="24"/>
        </w:rPr>
        <w:t>.</w:t>
      </w:r>
    </w:p>
    <w:p w:rsidR="00252AB6" w:rsidRPr="004D2D4F" w:rsidRDefault="00842368" w:rsidP="007F4676">
      <w:pPr>
        <w:tabs>
          <w:tab w:val="left" w:pos="851"/>
        </w:tabs>
        <w:jc w:val="both"/>
        <w:rPr>
          <w:sz w:val="24"/>
          <w:szCs w:val="24"/>
        </w:rPr>
      </w:pPr>
      <w:r w:rsidRPr="004D2D4F">
        <w:rPr>
          <w:sz w:val="24"/>
          <w:szCs w:val="24"/>
        </w:rPr>
        <w:tab/>
      </w:r>
      <w:r w:rsidR="00FF49E8" w:rsidRPr="004D2D4F">
        <w:rPr>
          <w:sz w:val="24"/>
          <w:szCs w:val="24"/>
        </w:rPr>
        <w:t>Bibliogr. după</w:t>
      </w:r>
      <w:r w:rsidR="00252AB6" w:rsidRPr="004D2D4F">
        <w:rPr>
          <w:sz w:val="24"/>
          <w:szCs w:val="24"/>
        </w:rPr>
        <w:t xml:space="preserve"> fiecare cap.</w:t>
      </w:r>
    </w:p>
    <w:p w:rsidR="00252AB6" w:rsidRPr="004D2D4F" w:rsidRDefault="00842368" w:rsidP="007F4676">
      <w:pPr>
        <w:tabs>
          <w:tab w:val="left" w:pos="851"/>
        </w:tabs>
        <w:jc w:val="both"/>
        <w:rPr>
          <w:sz w:val="24"/>
          <w:szCs w:val="24"/>
          <w:lang w:val="ro-RO"/>
        </w:rPr>
      </w:pPr>
      <w:r w:rsidRPr="004D2D4F">
        <w:rPr>
          <w:sz w:val="24"/>
          <w:szCs w:val="24"/>
        </w:rPr>
        <w:tab/>
      </w:r>
      <w:r w:rsidR="00FF49E8" w:rsidRPr="004D2D4F">
        <w:rPr>
          <w:sz w:val="24"/>
          <w:szCs w:val="24"/>
        </w:rPr>
        <w:t>Conţine dedicaţ</w:t>
      </w:r>
      <w:r w:rsidR="00252AB6" w:rsidRPr="004D2D4F">
        <w:rPr>
          <w:sz w:val="24"/>
          <w:szCs w:val="24"/>
        </w:rPr>
        <w:t xml:space="preserve">ie </w:t>
      </w:r>
    </w:p>
    <w:p w:rsidR="002A15AC" w:rsidRPr="004D2D4F" w:rsidRDefault="00252AB6" w:rsidP="007F4676">
      <w:pPr>
        <w:tabs>
          <w:tab w:val="left" w:pos="851"/>
        </w:tabs>
        <w:jc w:val="both"/>
        <w:rPr>
          <w:sz w:val="24"/>
          <w:szCs w:val="24"/>
          <w:lang w:val="fr-FR"/>
        </w:rPr>
      </w:pPr>
      <w:r w:rsidRPr="004D2D4F">
        <w:rPr>
          <w:sz w:val="24"/>
          <w:szCs w:val="24"/>
        </w:rPr>
        <w:t xml:space="preserve">617.55-001 </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DF623D" w:rsidRPr="004D2D4F" w:rsidRDefault="00DF623D" w:rsidP="007F4676">
      <w:pPr>
        <w:tabs>
          <w:tab w:val="left" w:pos="851"/>
        </w:tabs>
        <w:jc w:val="both"/>
        <w:rPr>
          <w:b/>
          <w:sz w:val="24"/>
          <w:szCs w:val="24"/>
          <w:lang w:val="ro-RO"/>
        </w:rPr>
      </w:pPr>
      <w:r w:rsidRPr="004D2D4F">
        <w:rPr>
          <w:b/>
          <w:sz w:val="24"/>
          <w:szCs w:val="24"/>
          <w:lang w:val="ro-RO"/>
        </w:rPr>
        <w:t xml:space="preserve">I.M.IV 24 </w:t>
      </w:r>
    </w:p>
    <w:p w:rsidR="00DF623D" w:rsidRPr="004D2D4F" w:rsidRDefault="00DF623D" w:rsidP="007F4676">
      <w:pPr>
        <w:tabs>
          <w:tab w:val="left" w:pos="851"/>
        </w:tabs>
        <w:jc w:val="both"/>
        <w:rPr>
          <w:sz w:val="24"/>
          <w:szCs w:val="24"/>
          <w:lang w:val="ro-RO"/>
        </w:rPr>
      </w:pPr>
      <w:r w:rsidRPr="004D2D4F">
        <w:rPr>
          <w:b/>
          <w:sz w:val="24"/>
          <w:szCs w:val="24"/>
          <w:lang w:val="ro-RO"/>
        </w:rPr>
        <w:t xml:space="preserve">TRAVAUX </w:t>
      </w:r>
      <w:r w:rsidRPr="004D2D4F">
        <w:rPr>
          <w:sz w:val="24"/>
          <w:szCs w:val="24"/>
          <w:lang w:val="ro-RO"/>
        </w:rPr>
        <w:t xml:space="preserve">d’anatomie à la mémoire du Prof. Fr. – J. Rainer . –Bucureşti : Monitorul </w:t>
      </w:r>
      <w:r w:rsidR="00842368" w:rsidRPr="004D2D4F">
        <w:rPr>
          <w:sz w:val="24"/>
          <w:szCs w:val="24"/>
          <w:lang w:val="ro-RO"/>
        </w:rPr>
        <w:tab/>
      </w:r>
      <w:r w:rsidRPr="004D2D4F">
        <w:rPr>
          <w:sz w:val="24"/>
          <w:szCs w:val="24"/>
          <w:lang w:val="ro-RO"/>
        </w:rPr>
        <w:t xml:space="preserve">Oficial şi Imprimeriile Statului : Imprimeria Naţională, 1947 . – 104p. : foto, il. ; </w:t>
      </w:r>
      <w:r w:rsidR="00842368" w:rsidRPr="004D2D4F">
        <w:rPr>
          <w:sz w:val="24"/>
          <w:szCs w:val="24"/>
          <w:lang w:val="ro-RO"/>
        </w:rPr>
        <w:tab/>
      </w:r>
      <w:r w:rsidRPr="004D2D4F">
        <w:rPr>
          <w:sz w:val="24"/>
          <w:szCs w:val="24"/>
          <w:lang w:val="ro-RO"/>
        </w:rPr>
        <w:t xml:space="preserve">30 cm. . – (Université de Bucarest, Faculté de Médecine Vétérinaire, Laboratoire </w:t>
      </w:r>
      <w:r w:rsidR="00842368" w:rsidRPr="004D2D4F">
        <w:rPr>
          <w:sz w:val="24"/>
          <w:szCs w:val="24"/>
          <w:lang w:val="ro-RO"/>
        </w:rPr>
        <w:tab/>
      </w:r>
      <w:r w:rsidRPr="004D2D4F">
        <w:rPr>
          <w:sz w:val="24"/>
          <w:szCs w:val="24"/>
          <w:lang w:val="ro-RO"/>
        </w:rPr>
        <w:t>d’Anatomie Comparative)</w:t>
      </w:r>
    </w:p>
    <w:p w:rsidR="00DF623D" w:rsidRPr="004D2D4F" w:rsidRDefault="00842368" w:rsidP="007F4676">
      <w:pPr>
        <w:tabs>
          <w:tab w:val="left" w:pos="851"/>
        </w:tabs>
        <w:jc w:val="both"/>
        <w:rPr>
          <w:sz w:val="24"/>
          <w:szCs w:val="24"/>
          <w:lang w:val="ro-RO"/>
        </w:rPr>
      </w:pPr>
      <w:r w:rsidRPr="004D2D4F">
        <w:rPr>
          <w:sz w:val="24"/>
          <w:szCs w:val="24"/>
          <w:lang w:val="ro-RO"/>
        </w:rPr>
        <w:tab/>
      </w:r>
      <w:r w:rsidR="00DF623D" w:rsidRPr="004D2D4F">
        <w:rPr>
          <w:sz w:val="24"/>
          <w:szCs w:val="24"/>
          <w:lang w:val="ro-RO"/>
        </w:rPr>
        <w:t>Bibliogr. după  cap.</w:t>
      </w:r>
    </w:p>
    <w:p w:rsidR="00DF623D" w:rsidRPr="004D2D4F" w:rsidRDefault="00DF623D"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378</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 xml:space="preserve">TRAVAUX </w:t>
      </w:r>
      <w:r w:rsidRPr="004D2D4F">
        <w:rPr>
          <w:sz w:val="24"/>
          <w:szCs w:val="24"/>
          <w:lang w:val="ro-RO"/>
        </w:rPr>
        <w:t xml:space="preserve">cliniques / D. Zamfir ; colab. I. Ivan, I. Lupulesco, Şt. Manoliu, V. Paulian, </w:t>
      </w:r>
      <w:r w:rsidR="00842368" w:rsidRPr="004D2D4F">
        <w:rPr>
          <w:sz w:val="24"/>
          <w:szCs w:val="24"/>
          <w:lang w:val="ro-RO"/>
        </w:rPr>
        <w:tab/>
      </w:r>
      <w:r w:rsidR="00842368" w:rsidRPr="004D2D4F">
        <w:rPr>
          <w:sz w:val="24"/>
          <w:szCs w:val="24"/>
          <w:lang w:val="ro-RO"/>
        </w:rPr>
        <w:tab/>
      </w:r>
      <w:r w:rsidRPr="004D2D4F">
        <w:rPr>
          <w:sz w:val="24"/>
          <w:szCs w:val="24"/>
          <w:lang w:val="ro-RO"/>
        </w:rPr>
        <w:t xml:space="preserve">R. Râmniceano, V. Stroesco, I. Tomesco, C. Zamfir ; prefaţă de E. Sergent . – </w:t>
      </w:r>
      <w:r w:rsidR="00842368" w:rsidRPr="004D2D4F">
        <w:rPr>
          <w:sz w:val="24"/>
          <w:szCs w:val="24"/>
          <w:lang w:val="ro-RO"/>
        </w:rPr>
        <w:tab/>
      </w:r>
      <w:r w:rsidRPr="004D2D4F">
        <w:rPr>
          <w:sz w:val="24"/>
          <w:szCs w:val="24"/>
          <w:lang w:val="ro-RO"/>
        </w:rPr>
        <w:t>Paris : Masson et C</w:t>
      </w:r>
      <w:r w:rsidRPr="004D2D4F">
        <w:rPr>
          <w:sz w:val="24"/>
          <w:szCs w:val="24"/>
          <w:vertAlign w:val="superscript"/>
          <w:lang w:val="ro-RO"/>
        </w:rPr>
        <w:t>ie</w:t>
      </w:r>
      <w:r w:rsidRPr="004D2D4F">
        <w:rPr>
          <w:sz w:val="24"/>
          <w:szCs w:val="24"/>
          <w:lang w:val="ro-RO"/>
        </w:rPr>
        <w:t xml:space="preserve"> , 1939 . – 142 p. : fig. ; 23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w:t>
      </w:r>
    </w:p>
    <w:p w:rsidR="002A15AC" w:rsidRPr="004D2D4F" w:rsidRDefault="00842368"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Conţine dedicaţie</w:t>
      </w:r>
    </w:p>
    <w:p w:rsidR="008F3669" w:rsidRPr="004D2D4F" w:rsidRDefault="002A15AC" w:rsidP="007F4676">
      <w:pPr>
        <w:tabs>
          <w:tab w:val="left" w:pos="851"/>
        </w:tabs>
        <w:jc w:val="both"/>
        <w:rPr>
          <w:sz w:val="24"/>
          <w:szCs w:val="24"/>
          <w:lang w:val="ro-RO"/>
        </w:rPr>
      </w:pPr>
      <w:r w:rsidRPr="004D2D4F">
        <w:rPr>
          <w:sz w:val="24"/>
          <w:szCs w:val="24"/>
          <w:lang w:val="ro-RO"/>
        </w:rPr>
        <w:t>616</w:t>
      </w:r>
    </w:p>
    <w:p w:rsidR="00E1021C" w:rsidRPr="004D2D4F" w:rsidRDefault="00E1021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E1021C" w:rsidRPr="004D2D4F" w:rsidRDefault="00E1021C" w:rsidP="007F4676">
      <w:pPr>
        <w:tabs>
          <w:tab w:val="left" w:pos="851"/>
        </w:tabs>
        <w:jc w:val="both"/>
        <w:rPr>
          <w:b/>
          <w:sz w:val="24"/>
          <w:szCs w:val="24"/>
          <w:lang w:val="ro-RO"/>
        </w:rPr>
      </w:pPr>
      <w:r w:rsidRPr="004D2D4F">
        <w:rPr>
          <w:b/>
          <w:sz w:val="24"/>
          <w:szCs w:val="24"/>
          <w:lang w:val="ro-RO"/>
        </w:rPr>
        <w:t>I.M. III 1006</w:t>
      </w:r>
    </w:p>
    <w:p w:rsidR="00E1021C" w:rsidRPr="004D2D4F" w:rsidRDefault="00E1021C" w:rsidP="007F4676">
      <w:pPr>
        <w:tabs>
          <w:tab w:val="left" w:pos="851"/>
        </w:tabs>
        <w:jc w:val="both"/>
        <w:rPr>
          <w:sz w:val="24"/>
          <w:szCs w:val="24"/>
          <w:lang w:val="ro-RO"/>
        </w:rPr>
      </w:pPr>
      <w:r w:rsidRPr="004D2D4F">
        <w:rPr>
          <w:b/>
          <w:sz w:val="24"/>
          <w:szCs w:val="24"/>
          <w:lang w:val="ro-RO"/>
        </w:rPr>
        <w:t>TRAVAUX</w:t>
      </w:r>
      <w:r w:rsidRPr="004D2D4F">
        <w:rPr>
          <w:sz w:val="24"/>
          <w:szCs w:val="24"/>
          <w:lang w:val="ro-RO"/>
        </w:rPr>
        <w:t xml:space="preserve"> de l’Institut de Sérologie I. Cantacuzino : V . – Bucurest : [s.n.], 1932 . – </w:t>
      </w:r>
      <w:r w:rsidR="00842368" w:rsidRPr="004D2D4F">
        <w:rPr>
          <w:sz w:val="24"/>
          <w:szCs w:val="24"/>
          <w:lang w:val="ro-RO"/>
        </w:rPr>
        <w:tab/>
      </w:r>
      <w:r w:rsidRPr="004D2D4F">
        <w:rPr>
          <w:sz w:val="24"/>
          <w:szCs w:val="24"/>
          <w:lang w:val="ro-RO"/>
        </w:rPr>
        <w:t xml:space="preserve">pag. diferit numerotată ; 24 cm. </w:t>
      </w:r>
    </w:p>
    <w:p w:rsidR="00E1021C" w:rsidRPr="004D2D4F" w:rsidRDefault="00842368" w:rsidP="007F4676">
      <w:pPr>
        <w:tabs>
          <w:tab w:val="left" w:pos="851"/>
        </w:tabs>
        <w:jc w:val="both"/>
        <w:rPr>
          <w:sz w:val="24"/>
          <w:szCs w:val="24"/>
          <w:lang w:val="ro-RO"/>
        </w:rPr>
      </w:pPr>
      <w:r w:rsidRPr="004D2D4F">
        <w:rPr>
          <w:sz w:val="24"/>
          <w:szCs w:val="24"/>
          <w:lang w:val="ro-RO"/>
        </w:rPr>
        <w:tab/>
      </w:r>
      <w:r w:rsidR="00E1021C" w:rsidRPr="004D2D4F">
        <w:rPr>
          <w:sz w:val="24"/>
          <w:szCs w:val="24"/>
          <w:lang w:val="ro-RO"/>
        </w:rPr>
        <w:t>Conţine 41 articole</w:t>
      </w:r>
    </w:p>
    <w:p w:rsidR="00E1021C" w:rsidRPr="004D2D4F" w:rsidRDefault="00842368" w:rsidP="007F4676">
      <w:pPr>
        <w:tabs>
          <w:tab w:val="left" w:pos="851"/>
        </w:tabs>
        <w:jc w:val="both"/>
        <w:rPr>
          <w:sz w:val="24"/>
          <w:szCs w:val="24"/>
          <w:lang w:val="ro-RO"/>
        </w:rPr>
      </w:pPr>
      <w:r w:rsidRPr="004D2D4F">
        <w:rPr>
          <w:sz w:val="24"/>
          <w:szCs w:val="24"/>
          <w:lang w:val="ro-RO"/>
        </w:rPr>
        <w:tab/>
      </w:r>
      <w:r w:rsidR="00E1021C" w:rsidRPr="004D2D4F">
        <w:rPr>
          <w:sz w:val="24"/>
          <w:szCs w:val="24"/>
          <w:lang w:val="ro-RO"/>
        </w:rPr>
        <w:t>Coligat</w:t>
      </w:r>
    </w:p>
    <w:p w:rsidR="00E1021C" w:rsidRPr="004D2D4F" w:rsidRDefault="00E1021C" w:rsidP="007F4676">
      <w:pPr>
        <w:tabs>
          <w:tab w:val="left" w:pos="851"/>
        </w:tabs>
        <w:jc w:val="both"/>
        <w:rPr>
          <w:sz w:val="24"/>
          <w:szCs w:val="24"/>
          <w:lang w:val="ro-RO"/>
        </w:rPr>
      </w:pPr>
      <w:r w:rsidRPr="004D2D4F">
        <w:rPr>
          <w:sz w:val="24"/>
          <w:szCs w:val="24"/>
          <w:lang w:val="ro-RO"/>
        </w:rPr>
        <w:t>615.373</w:t>
      </w:r>
    </w:p>
    <w:p w:rsidR="00E1021C" w:rsidRPr="004D2D4F" w:rsidRDefault="00E1021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E1021C" w:rsidRPr="004D2D4F" w:rsidRDefault="00E1021C" w:rsidP="007F4676">
      <w:pPr>
        <w:tabs>
          <w:tab w:val="left" w:pos="851"/>
        </w:tabs>
        <w:jc w:val="both"/>
        <w:rPr>
          <w:b/>
          <w:sz w:val="24"/>
          <w:szCs w:val="24"/>
          <w:lang w:val="ro-RO"/>
        </w:rPr>
      </w:pPr>
      <w:r w:rsidRPr="004D2D4F">
        <w:rPr>
          <w:b/>
          <w:sz w:val="24"/>
          <w:szCs w:val="24"/>
          <w:lang w:val="ro-RO"/>
        </w:rPr>
        <w:t>I.M. III 967</w:t>
      </w:r>
    </w:p>
    <w:p w:rsidR="00E1021C" w:rsidRPr="004D2D4F" w:rsidRDefault="00E1021C" w:rsidP="007F4676">
      <w:pPr>
        <w:tabs>
          <w:tab w:val="left" w:pos="851"/>
        </w:tabs>
        <w:jc w:val="both"/>
        <w:rPr>
          <w:sz w:val="24"/>
          <w:szCs w:val="24"/>
          <w:lang w:val="ro-RO"/>
        </w:rPr>
      </w:pPr>
      <w:r w:rsidRPr="004D2D4F">
        <w:rPr>
          <w:b/>
          <w:sz w:val="24"/>
          <w:szCs w:val="24"/>
          <w:lang w:val="ro-RO"/>
        </w:rPr>
        <w:t>TRAVAUX</w:t>
      </w:r>
      <w:r w:rsidRPr="004D2D4F">
        <w:rPr>
          <w:sz w:val="24"/>
          <w:szCs w:val="24"/>
          <w:lang w:val="ro-RO"/>
        </w:rPr>
        <w:t xml:space="preserve"> de l’Institut de Sérologie I. Cantacuzino : VII . – Bucurest : [s.n.], 1934 . – </w:t>
      </w:r>
      <w:r w:rsidR="00842368" w:rsidRPr="004D2D4F">
        <w:rPr>
          <w:sz w:val="24"/>
          <w:szCs w:val="24"/>
          <w:lang w:val="ro-RO"/>
        </w:rPr>
        <w:tab/>
      </w:r>
      <w:r w:rsidRPr="004D2D4F">
        <w:rPr>
          <w:sz w:val="24"/>
          <w:szCs w:val="24"/>
          <w:lang w:val="ro-RO"/>
        </w:rPr>
        <w:t xml:space="preserve">pag. diferit numerotată ; 24 cm. </w:t>
      </w:r>
    </w:p>
    <w:p w:rsidR="00E1021C" w:rsidRPr="004D2D4F" w:rsidRDefault="00842368" w:rsidP="007F4676">
      <w:pPr>
        <w:tabs>
          <w:tab w:val="left" w:pos="851"/>
        </w:tabs>
        <w:jc w:val="both"/>
        <w:rPr>
          <w:sz w:val="24"/>
          <w:szCs w:val="24"/>
          <w:lang w:val="ro-RO"/>
        </w:rPr>
      </w:pPr>
      <w:r w:rsidRPr="004D2D4F">
        <w:rPr>
          <w:sz w:val="24"/>
          <w:szCs w:val="24"/>
          <w:lang w:val="ro-RO"/>
        </w:rPr>
        <w:tab/>
      </w:r>
      <w:r w:rsidR="00E1021C" w:rsidRPr="004D2D4F">
        <w:rPr>
          <w:sz w:val="24"/>
          <w:szCs w:val="24"/>
          <w:lang w:val="ro-RO"/>
        </w:rPr>
        <w:t>Conţine 44 articole</w:t>
      </w:r>
    </w:p>
    <w:p w:rsidR="00E1021C" w:rsidRPr="004D2D4F" w:rsidRDefault="00842368" w:rsidP="007F4676">
      <w:pPr>
        <w:tabs>
          <w:tab w:val="left" w:pos="851"/>
        </w:tabs>
        <w:jc w:val="both"/>
        <w:rPr>
          <w:sz w:val="24"/>
          <w:szCs w:val="24"/>
          <w:lang w:val="ro-RO"/>
        </w:rPr>
      </w:pPr>
      <w:r w:rsidRPr="004D2D4F">
        <w:rPr>
          <w:sz w:val="24"/>
          <w:szCs w:val="24"/>
          <w:lang w:val="ro-RO"/>
        </w:rPr>
        <w:tab/>
      </w:r>
      <w:r w:rsidR="00E1021C" w:rsidRPr="004D2D4F">
        <w:rPr>
          <w:sz w:val="24"/>
          <w:szCs w:val="24"/>
          <w:lang w:val="ro-RO"/>
        </w:rPr>
        <w:t>Coligat</w:t>
      </w:r>
    </w:p>
    <w:p w:rsidR="00E1021C" w:rsidRPr="004D2D4F" w:rsidRDefault="00E1021C" w:rsidP="007F4676">
      <w:pPr>
        <w:tabs>
          <w:tab w:val="left" w:pos="851"/>
        </w:tabs>
        <w:jc w:val="both"/>
        <w:rPr>
          <w:sz w:val="24"/>
          <w:szCs w:val="24"/>
          <w:lang w:val="ro-RO"/>
        </w:rPr>
      </w:pPr>
      <w:r w:rsidRPr="004D2D4F">
        <w:rPr>
          <w:sz w:val="24"/>
          <w:szCs w:val="24"/>
          <w:lang w:val="ro-RO"/>
        </w:rPr>
        <w:t>616-097</w:t>
      </w:r>
      <w:r w:rsidRPr="004D2D4F">
        <w:rPr>
          <w:sz w:val="24"/>
          <w:szCs w:val="24"/>
        </w:rPr>
        <w:t>(07</w:t>
      </w:r>
      <w:r w:rsidRPr="004D2D4F">
        <w:rPr>
          <w:sz w:val="24"/>
          <w:szCs w:val="24"/>
          <w:lang w:val="ro-RO"/>
        </w:rPr>
        <w:t>)</w:t>
      </w:r>
    </w:p>
    <w:p w:rsidR="00E1021C" w:rsidRPr="004D2D4F" w:rsidRDefault="00E1021C" w:rsidP="007F4676">
      <w:pPr>
        <w:tabs>
          <w:tab w:val="left" w:pos="851"/>
        </w:tabs>
        <w:jc w:val="both"/>
        <w:rPr>
          <w:sz w:val="24"/>
          <w:szCs w:val="24"/>
          <w:lang w:val="ro-RO"/>
        </w:rPr>
      </w:pPr>
      <w:r w:rsidRPr="004D2D4F">
        <w:rPr>
          <w:sz w:val="24"/>
          <w:szCs w:val="24"/>
          <w:lang w:val="ro-RO"/>
        </w:rPr>
        <w:t>615.373(07)</w:t>
      </w:r>
    </w:p>
    <w:p w:rsidR="008F3669" w:rsidRPr="004D2D4F" w:rsidRDefault="008F3669"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8F3669" w:rsidRPr="004D2D4F" w:rsidRDefault="008F3669" w:rsidP="007F4676">
      <w:pPr>
        <w:tabs>
          <w:tab w:val="left" w:pos="851"/>
        </w:tabs>
        <w:jc w:val="both"/>
        <w:rPr>
          <w:b/>
          <w:sz w:val="24"/>
          <w:szCs w:val="24"/>
          <w:lang w:val="ro-RO"/>
        </w:rPr>
      </w:pPr>
      <w:r w:rsidRPr="004D2D4F">
        <w:rPr>
          <w:b/>
          <w:sz w:val="24"/>
          <w:szCs w:val="24"/>
          <w:lang w:val="ro-RO"/>
        </w:rPr>
        <w:t>I.M. II 1434</w:t>
      </w:r>
    </w:p>
    <w:p w:rsidR="008F3669" w:rsidRPr="004D2D4F" w:rsidRDefault="008F3669" w:rsidP="007F4676">
      <w:pPr>
        <w:tabs>
          <w:tab w:val="left" w:pos="851"/>
        </w:tabs>
        <w:jc w:val="both"/>
        <w:rPr>
          <w:sz w:val="24"/>
          <w:szCs w:val="24"/>
          <w:lang w:val="ro-RO"/>
        </w:rPr>
      </w:pPr>
      <w:r w:rsidRPr="004D2D4F">
        <w:rPr>
          <w:b/>
          <w:sz w:val="24"/>
          <w:szCs w:val="24"/>
          <w:lang w:val="ro-RO"/>
        </w:rPr>
        <w:t>TRAVAUX</w:t>
      </w:r>
      <w:r w:rsidRPr="004D2D4F">
        <w:rPr>
          <w:sz w:val="24"/>
          <w:szCs w:val="24"/>
          <w:lang w:val="ro-RO"/>
        </w:rPr>
        <w:t xml:space="preserve"> de l’Institut de Sérologie I. Cantacuzino : XII : 1939 . – Bucurest : [s.n.], </w:t>
      </w:r>
      <w:r w:rsidR="00842368" w:rsidRPr="004D2D4F">
        <w:rPr>
          <w:sz w:val="24"/>
          <w:szCs w:val="24"/>
          <w:lang w:val="ro-RO"/>
        </w:rPr>
        <w:tab/>
      </w:r>
      <w:r w:rsidRPr="004D2D4F">
        <w:rPr>
          <w:sz w:val="24"/>
          <w:szCs w:val="24"/>
          <w:lang w:val="ro-RO"/>
        </w:rPr>
        <w:t xml:space="preserve">1939 . – pag. diferit numerotată ; 24 cm. </w:t>
      </w:r>
    </w:p>
    <w:p w:rsidR="008F3669" w:rsidRPr="004D2D4F" w:rsidRDefault="00842368" w:rsidP="007F4676">
      <w:pPr>
        <w:tabs>
          <w:tab w:val="left" w:pos="851"/>
        </w:tabs>
        <w:jc w:val="both"/>
        <w:rPr>
          <w:sz w:val="24"/>
          <w:szCs w:val="24"/>
          <w:lang w:val="ro-RO"/>
        </w:rPr>
      </w:pPr>
      <w:r w:rsidRPr="004D2D4F">
        <w:rPr>
          <w:sz w:val="24"/>
          <w:szCs w:val="24"/>
          <w:lang w:val="ro-RO"/>
        </w:rPr>
        <w:tab/>
      </w:r>
      <w:r w:rsidR="008F3669" w:rsidRPr="004D2D4F">
        <w:rPr>
          <w:sz w:val="24"/>
          <w:szCs w:val="24"/>
          <w:lang w:val="ro-RO"/>
        </w:rPr>
        <w:t xml:space="preserve">Conţine articole </w:t>
      </w:r>
    </w:p>
    <w:p w:rsidR="0080460E" w:rsidRPr="004D2D4F" w:rsidRDefault="00842368" w:rsidP="007F4676">
      <w:pPr>
        <w:tabs>
          <w:tab w:val="left" w:pos="851"/>
        </w:tabs>
        <w:jc w:val="both"/>
        <w:rPr>
          <w:sz w:val="24"/>
          <w:szCs w:val="24"/>
          <w:lang w:val="ro-RO"/>
        </w:rPr>
      </w:pPr>
      <w:r w:rsidRPr="004D2D4F">
        <w:rPr>
          <w:sz w:val="24"/>
          <w:szCs w:val="24"/>
          <w:lang w:val="ro-RO"/>
        </w:rPr>
        <w:tab/>
      </w:r>
      <w:r w:rsidR="0080460E" w:rsidRPr="004D2D4F">
        <w:rPr>
          <w:sz w:val="24"/>
          <w:szCs w:val="24"/>
          <w:lang w:val="ro-RO"/>
        </w:rPr>
        <w:t>Coligat</w:t>
      </w:r>
    </w:p>
    <w:p w:rsidR="002A15AC" w:rsidRPr="004D2D4F" w:rsidRDefault="008F3669" w:rsidP="007F4676">
      <w:pPr>
        <w:tabs>
          <w:tab w:val="left" w:pos="851"/>
        </w:tabs>
        <w:jc w:val="both"/>
        <w:rPr>
          <w:sz w:val="24"/>
          <w:szCs w:val="24"/>
          <w:lang w:val="ro-RO"/>
        </w:rPr>
      </w:pPr>
      <w:r w:rsidRPr="004D2D4F">
        <w:rPr>
          <w:sz w:val="24"/>
          <w:szCs w:val="24"/>
          <w:lang w:val="ro-RO"/>
        </w:rPr>
        <w:t>61(09)(08)</w:t>
      </w:r>
      <w:r w:rsidR="002A15AC" w:rsidRPr="004D2D4F">
        <w:rPr>
          <w:sz w:val="24"/>
          <w:szCs w:val="24"/>
          <w:lang w:val="ro-RO"/>
        </w:rPr>
        <w:tab/>
      </w:r>
    </w:p>
    <w:p w:rsidR="0080460E" w:rsidRPr="004D2D4F" w:rsidRDefault="0080460E"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80460E" w:rsidRPr="004D2D4F" w:rsidRDefault="0080460E" w:rsidP="007F4676">
      <w:pPr>
        <w:tabs>
          <w:tab w:val="left" w:pos="851"/>
        </w:tabs>
        <w:jc w:val="both"/>
        <w:rPr>
          <w:b/>
          <w:sz w:val="24"/>
          <w:szCs w:val="24"/>
          <w:lang w:val="ro-RO"/>
        </w:rPr>
      </w:pPr>
      <w:r w:rsidRPr="004D2D4F">
        <w:rPr>
          <w:b/>
          <w:sz w:val="24"/>
          <w:szCs w:val="24"/>
          <w:lang w:val="ro-RO"/>
        </w:rPr>
        <w:t>I.M. II 1434</w:t>
      </w:r>
    </w:p>
    <w:p w:rsidR="0080460E" w:rsidRPr="004D2D4F" w:rsidRDefault="0080460E" w:rsidP="007F4676">
      <w:pPr>
        <w:tabs>
          <w:tab w:val="left" w:pos="851"/>
        </w:tabs>
        <w:jc w:val="both"/>
        <w:rPr>
          <w:sz w:val="24"/>
          <w:szCs w:val="24"/>
          <w:lang w:val="ro-RO"/>
        </w:rPr>
      </w:pPr>
      <w:r w:rsidRPr="004D2D4F">
        <w:rPr>
          <w:b/>
          <w:sz w:val="24"/>
          <w:szCs w:val="24"/>
          <w:lang w:val="ro-RO"/>
        </w:rPr>
        <w:t>TRAVAUX</w:t>
      </w:r>
      <w:r w:rsidRPr="004D2D4F">
        <w:rPr>
          <w:sz w:val="24"/>
          <w:szCs w:val="24"/>
          <w:lang w:val="ro-RO"/>
        </w:rPr>
        <w:t xml:space="preserve"> de l’Institut de Sérologie I. Cantacuzino : XIV . – Bucurest : [s.n.], 1941 . – </w:t>
      </w:r>
      <w:r w:rsidR="00842368" w:rsidRPr="004D2D4F">
        <w:rPr>
          <w:sz w:val="24"/>
          <w:szCs w:val="24"/>
          <w:lang w:val="ro-RO"/>
        </w:rPr>
        <w:tab/>
      </w:r>
      <w:r w:rsidRPr="004D2D4F">
        <w:rPr>
          <w:sz w:val="24"/>
          <w:szCs w:val="24"/>
          <w:lang w:val="ro-RO"/>
        </w:rPr>
        <w:t xml:space="preserve">pag. diferit numerotată ; 24 cm. </w:t>
      </w:r>
    </w:p>
    <w:p w:rsidR="0080460E" w:rsidRPr="004D2D4F" w:rsidRDefault="00842368" w:rsidP="007F4676">
      <w:pPr>
        <w:tabs>
          <w:tab w:val="left" w:pos="851"/>
        </w:tabs>
        <w:jc w:val="both"/>
        <w:rPr>
          <w:sz w:val="24"/>
          <w:szCs w:val="24"/>
          <w:lang w:val="ro-RO"/>
        </w:rPr>
      </w:pPr>
      <w:r w:rsidRPr="004D2D4F">
        <w:rPr>
          <w:sz w:val="24"/>
          <w:szCs w:val="24"/>
          <w:lang w:val="ro-RO"/>
        </w:rPr>
        <w:tab/>
      </w:r>
      <w:r w:rsidR="0080460E" w:rsidRPr="004D2D4F">
        <w:rPr>
          <w:sz w:val="24"/>
          <w:szCs w:val="24"/>
          <w:lang w:val="ro-RO"/>
        </w:rPr>
        <w:t>Conţine  37 articole</w:t>
      </w:r>
    </w:p>
    <w:p w:rsidR="0080460E" w:rsidRPr="004D2D4F" w:rsidRDefault="00842368" w:rsidP="007F4676">
      <w:pPr>
        <w:tabs>
          <w:tab w:val="left" w:pos="851"/>
        </w:tabs>
        <w:jc w:val="both"/>
        <w:rPr>
          <w:sz w:val="24"/>
          <w:szCs w:val="24"/>
          <w:lang w:val="ro-RO"/>
        </w:rPr>
      </w:pPr>
      <w:r w:rsidRPr="004D2D4F">
        <w:rPr>
          <w:sz w:val="24"/>
          <w:szCs w:val="24"/>
          <w:lang w:val="ro-RO"/>
        </w:rPr>
        <w:tab/>
      </w:r>
      <w:r w:rsidR="0080460E" w:rsidRPr="004D2D4F">
        <w:rPr>
          <w:sz w:val="24"/>
          <w:szCs w:val="24"/>
          <w:lang w:val="ro-RO"/>
        </w:rPr>
        <w:t>Coligat</w:t>
      </w:r>
    </w:p>
    <w:p w:rsidR="0080460E" w:rsidRPr="004D2D4F" w:rsidRDefault="0080460E" w:rsidP="007F4676">
      <w:pPr>
        <w:tabs>
          <w:tab w:val="left" w:pos="851"/>
        </w:tabs>
        <w:jc w:val="both"/>
        <w:rPr>
          <w:sz w:val="24"/>
          <w:szCs w:val="24"/>
          <w:lang w:val="ro-RO"/>
        </w:rPr>
      </w:pPr>
      <w:r w:rsidRPr="004D2D4F">
        <w:rPr>
          <w:sz w:val="24"/>
          <w:szCs w:val="24"/>
          <w:lang w:val="ro-RO"/>
        </w:rPr>
        <w:t>61(09)(08)</w:t>
      </w:r>
      <w:r w:rsidRPr="004D2D4F">
        <w:rPr>
          <w:sz w:val="24"/>
          <w:szCs w:val="24"/>
          <w:lang w:val="ro-RO"/>
        </w:rPr>
        <w:tab/>
      </w:r>
    </w:p>
    <w:p w:rsidR="00E1021C" w:rsidRPr="004D2D4F" w:rsidRDefault="00E1021C" w:rsidP="007F4676">
      <w:pPr>
        <w:tabs>
          <w:tab w:val="left" w:pos="851"/>
        </w:tabs>
        <w:jc w:val="both"/>
        <w:rPr>
          <w:sz w:val="24"/>
          <w:szCs w:val="24"/>
          <w:lang w:val="ro-RO"/>
        </w:rPr>
      </w:pPr>
    </w:p>
    <w:p w:rsidR="00A0406E" w:rsidRDefault="00A0406E" w:rsidP="007F4676">
      <w:pPr>
        <w:tabs>
          <w:tab w:val="left" w:pos="851"/>
        </w:tabs>
        <w:jc w:val="both"/>
        <w:rPr>
          <w:sz w:val="24"/>
          <w:szCs w:val="24"/>
          <w:lang w:val="ro-RO"/>
        </w:rPr>
      </w:pPr>
    </w:p>
    <w:p w:rsidR="00A0406E" w:rsidRPr="00A0406E" w:rsidRDefault="00A0406E" w:rsidP="007F4676">
      <w:pPr>
        <w:tabs>
          <w:tab w:val="left" w:pos="851"/>
        </w:tabs>
        <w:jc w:val="both"/>
        <w:rPr>
          <w:b/>
          <w:sz w:val="24"/>
          <w:szCs w:val="24"/>
          <w:lang w:val="ro-RO"/>
        </w:rPr>
      </w:pPr>
      <w:r w:rsidRPr="00A0406E">
        <w:rPr>
          <w:b/>
          <w:sz w:val="24"/>
          <w:szCs w:val="24"/>
          <w:lang w:val="ro-RO"/>
        </w:rPr>
        <w:t>I.M. III 1091</w:t>
      </w:r>
    </w:p>
    <w:p w:rsidR="00A0406E" w:rsidRDefault="00A0406E" w:rsidP="007F4676">
      <w:pPr>
        <w:tabs>
          <w:tab w:val="left" w:pos="851"/>
        </w:tabs>
        <w:jc w:val="both"/>
        <w:rPr>
          <w:sz w:val="24"/>
          <w:szCs w:val="24"/>
        </w:rPr>
      </w:pPr>
      <w:r w:rsidRPr="00A0406E">
        <w:rPr>
          <w:b/>
          <w:sz w:val="24"/>
          <w:szCs w:val="24"/>
          <w:lang w:val="ro-RO"/>
        </w:rPr>
        <w:t>TRAVAUX</w:t>
      </w:r>
      <w:r w:rsidR="00547475">
        <w:rPr>
          <w:sz w:val="24"/>
          <w:szCs w:val="24"/>
          <w:lang w:val="ro-RO"/>
        </w:rPr>
        <w:t xml:space="preserve"> du laboratoire de psychologie et neurologie expé</w:t>
      </w:r>
      <w:r>
        <w:rPr>
          <w:sz w:val="24"/>
          <w:szCs w:val="24"/>
          <w:lang w:val="ro-RO"/>
        </w:rPr>
        <w:t>rimental</w:t>
      </w:r>
      <w:r w:rsidR="00547475">
        <w:rPr>
          <w:sz w:val="24"/>
          <w:szCs w:val="24"/>
          <w:lang w:val="ro-RO"/>
        </w:rPr>
        <w:t xml:space="preserve">e du service </w:t>
      </w:r>
      <w:r w:rsidR="00547475">
        <w:rPr>
          <w:sz w:val="24"/>
          <w:szCs w:val="24"/>
          <w:lang w:val="ro-RO"/>
        </w:rPr>
        <w:tab/>
        <w:t>neurologique de l’hô</w:t>
      </w:r>
      <w:r>
        <w:rPr>
          <w:sz w:val="24"/>
          <w:szCs w:val="24"/>
          <w:lang w:val="ro-RO"/>
        </w:rPr>
        <w:t xml:space="preserve">pital des maladies mentales, nerveuses et </w:t>
      </w:r>
      <w:r>
        <w:rPr>
          <w:sz w:val="24"/>
          <w:szCs w:val="24"/>
          <w:lang w:val="ro-RO"/>
        </w:rPr>
        <w:tab/>
        <w:t>endocrinologiques de Bucarest .</w:t>
      </w:r>
      <w:r>
        <w:rPr>
          <w:sz w:val="24"/>
          <w:szCs w:val="24"/>
        </w:rPr>
        <w:t xml:space="preserve"> –</w:t>
      </w:r>
      <w:r w:rsidR="00547475">
        <w:rPr>
          <w:sz w:val="24"/>
          <w:szCs w:val="24"/>
        </w:rPr>
        <w:t xml:space="preserve"> Bucure</w:t>
      </w:r>
      <w:r w:rsidR="00547475">
        <w:rPr>
          <w:sz w:val="24"/>
          <w:szCs w:val="24"/>
          <w:lang w:val="ro-RO"/>
        </w:rPr>
        <w:t>ş</w:t>
      </w:r>
      <w:r w:rsidR="00547475">
        <w:rPr>
          <w:sz w:val="24"/>
          <w:szCs w:val="24"/>
        </w:rPr>
        <w:t>ti : Cartea Românescă</w:t>
      </w:r>
      <w:r>
        <w:rPr>
          <w:sz w:val="24"/>
          <w:szCs w:val="24"/>
        </w:rPr>
        <w:t xml:space="preserve">, [s.a.] . – pag. </w:t>
      </w:r>
      <w:r>
        <w:rPr>
          <w:sz w:val="24"/>
          <w:szCs w:val="24"/>
        </w:rPr>
        <w:tab/>
        <w:t xml:space="preserve">dif. numerotate ; 23 cm. </w:t>
      </w:r>
    </w:p>
    <w:p w:rsidR="00A0406E" w:rsidRPr="00A0406E" w:rsidRDefault="00547475" w:rsidP="007F4676">
      <w:pPr>
        <w:tabs>
          <w:tab w:val="left" w:pos="851"/>
        </w:tabs>
        <w:jc w:val="both"/>
        <w:rPr>
          <w:sz w:val="24"/>
          <w:szCs w:val="24"/>
        </w:rPr>
      </w:pPr>
      <w:r>
        <w:rPr>
          <w:sz w:val="24"/>
          <w:szCs w:val="24"/>
        </w:rPr>
        <w:lastRenderedPageBreak/>
        <w:tab/>
        <w:t>Lucrări ale Prof. Dem. Paulian ş</w:t>
      </w:r>
      <w:r w:rsidR="00A0406E">
        <w:rPr>
          <w:sz w:val="24"/>
          <w:szCs w:val="24"/>
        </w:rPr>
        <w:t>i colaborator</w:t>
      </w:r>
      <w:r>
        <w:rPr>
          <w:sz w:val="24"/>
          <w:szCs w:val="24"/>
        </w:rPr>
        <w:t>i</w:t>
      </w:r>
      <w:r w:rsidR="00A0406E">
        <w:rPr>
          <w:sz w:val="24"/>
          <w:szCs w:val="24"/>
        </w:rPr>
        <w:t xml:space="preserve">lor </w:t>
      </w:r>
    </w:p>
    <w:p w:rsidR="00A0406E" w:rsidRDefault="00A0406E" w:rsidP="00A0406E">
      <w:pPr>
        <w:tabs>
          <w:tab w:val="left" w:pos="851"/>
        </w:tabs>
        <w:jc w:val="both"/>
        <w:rPr>
          <w:sz w:val="24"/>
          <w:szCs w:val="24"/>
        </w:rPr>
      </w:pPr>
      <w:r>
        <w:rPr>
          <w:sz w:val="24"/>
          <w:szCs w:val="24"/>
        </w:rPr>
        <w:tab/>
        <w:t>Extrait</w:t>
      </w:r>
      <w:r w:rsidR="00547475">
        <w:rPr>
          <w:sz w:val="24"/>
          <w:szCs w:val="24"/>
        </w:rPr>
        <w:t>s des “Comptes rendus des Séances de l’Acadé</w:t>
      </w:r>
      <w:r>
        <w:rPr>
          <w:sz w:val="24"/>
          <w:szCs w:val="24"/>
        </w:rPr>
        <w:t xml:space="preserve">mie des Sciences de </w:t>
      </w:r>
      <w:r>
        <w:rPr>
          <w:sz w:val="24"/>
          <w:szCs w:val="24"/>
        </w:rPr>
        <w:tab/>
        <w:t>Ro</w:t>
      </w:r>
      <w:r w:rsidR="00547475">
        <w:rPr>
          <w:sz w:val="24"/>
          <w:szCs w:val="24"/>
        </w:rPr>
        <w:t>u</w:t>
      </w:r>
      <w:r>
        <w:rPr>
          <w:sz w:val="24"/>
          <w:szCs w:val="24"/>
        </w:rPr>
        <w:t xml:space="preserve">manie” </w:t>
      </w:r>
    </w:p>
    <w:p w:rsidR="00A0406E" w:rsidRDefault="00547475" w:rsidP="007F4676">
      <w:pPr>
        <w:tabs>
          <w:tab w:val="left" w:pos="851"/>
        </w:tabs>
        <w:jc w:val="both"/>
        <w:rPr>
          <w:sz w:val="24"/>
          <w:szCs w:val="24"/>
          <w:lang w:val="ro-RO"/>
        </w:rPr>
      </w:pPr>
      <w:r>
        <w:rPr>
          <w:sz w:val="24"/>
          <w:szCs w:val="24"/>
          <w:lang w:val="ro-RO"/>
        </w:rPr>
        <w:t>616.8</w:t>
      </w:r>
    </w:p>
    <w:p w:rsidR="00A0406E" w:rsidRDefault="00A0406E" w:rsidP="007F4676">
      <w:pPr>
        <w:tabs>
          <w:tab w:val="left" w:pos="851"/>
        </w:tabs>
        <w:jc w:val="both"/>
        <w:rPr>
          <w:sz w:val="24"/>
          <w:szCs w:val="24"/>
          <w:lang w:val="ro-RO"/>
        </w:rPr>
      </w:pPr>
    </w:p>
    <w:p w:rsidR="00547475" w:rsidRPr="004D2D4F" w:rsidRDefault="00547475" w:rsidP="007F4676">
      <w:pPr>
        <w:tabs>
          <w:tab w:val="left" w:pos="851"/>
        </w:tabs>
        <w:jc w:val="both"/>
        <w:rPr>
          <w:sz w:val="24"/>
          <w:szCs w:val="24"/>
          <w:lang w:val="ro-RO"/>
        </w:rPr>
      </w:pPr>
    </w:p>
    <w:p w:rsidR="00CB19B3" w:rsidRPr="004D2D4F" w:rsidRDefault="00CB19B3" w:rsidP="007F4676">
      <w:pPr>
        <w:tabs>
          <w:tab w:val="left" w:pos="851"/>
        </w:tabs>
        <w:jc w:val="both"/>
        <w:rPr>
          <w:b/>
          <w:sz w:val="24"/>
          <w:szCs w:val="24"/>
          <w:lang w:val="ro-RO"/>
        </w:rPr>
      </w:pPr>
      <w:r w:rsidRPr="004D2D4F">
        <w:rPr>
          <w:b/>
          <w:sz w:val="24"/>
          <w:szCs w:val="24"/>
          <w:lang w:val="ro-RO"/>
        </w:rPr>
        <w:t>I.M. IV 20</w:t>
      </w:r>
    </w:p>
    <w:p w:rsidR="00CB19B3" w:rsidRPr="004D2D4F" w:rsidRDefault="00CB19B3" w:rsidP="007F4676">
      <w:pPr>
        <w:tabs>
          <w:tab w:val="left" w:pos="851"/>
        </w:tabs>
        <w:jc w:val="both"/>
        <w:rPr>
          <w:sz w:val="24"/>
          <w:szCs w:val="24"/>
        </w:rPr>
      </w:pPr>
      <w:r w:rsidRPr="004D2D4F">
        <w:rPr>
          <w:b/>
          <w:sz w:val="24"/>
          <w:szCs w:val="24"/>
          <w:lang w:val="ro-RO"/>
        </w:rPr>
        <w:t>TRAVAUX</w:t>
      </w:r>
      <w:r w:rsidRPr="004D2D4F">
        <w:rPr>
          <w:sz w:val="24"/>
          <w:szCs w:val="24"/>
          <w:lang w:val="ro-RO"/>
        </w:rPr>
        <w:t xml:space="preserve"> scientifiques . - Bucarest </w:t>
      </w:r>
      <w:r w:rsidRPr="004D2D4F">
        <w:rPr>
          <w:sz w:val="24"/>
          <w:szCs w:val="24"/>
        </w:rPr>
        <w:t xml:space="preserve">: Editions de l’Académie Populaire Roumanie  . – </w:t>
      </w:r>
      <w:r w:rsidR="00842368" w:rsidRPr="004D2D4F">
        <w:rPr>
          <w:sz w:val="24"/>
          <w:szCs w:val="24"/>
        </w:rPr>
        <w:tab/>
      </w:r>
      <w:r w:rsidRPr="004D2D4F">
        <w:rPr>
          <w:sz w:val="24"/>
          <w:szCs w:val="24"/>
        </w:rPr>
        <w:t xml:space="preserve">Paris : Masson et Cie Editeurs Libraires de l’Academie de Médecine, 1959 . – </w:t>
      </w:r>
      <w:r w:rsidR="00842368" w:rsidRPr="004D2D4F">
        <w:rPr>
          <w:sz w:val="24"/>
          <w:szCs w:val="24"/>
        </w:rPr>
        <w:tab/>
      </w:r>
      <w:r w:rsidRPr="004D2D4F">
        <w:rPr>
          <w:sz w:val="24"/>
          <w:szCs w:val="24"/>
        </w:rPr>
        <w:t>617p. : il.; 30 cm.</w:t>
      </w:r>
    </w:p>
    <w:p w:rsidR="00CB19B3" w:rsidRPr="004D2D4F" w:rsidRDefault="00842368" w:rsidP="007F4676">
      <w:pPr>
        <w:tabs>
          <w:tab w:val="left" w:pos="851"/>
        </w:tabs>
        <w:jc w:val="both"/>
        <w:rPr>
          <w:sz w:val="24"/>
          <w:szCs w:val="24"/>
        </w:rPr>
      </w:pPr>
      <w:r w:rsidRPr="004D2D4F">
        <w:rPr>
          <w:sz w:val="24"/>
          <w:szCs w:val="24"/>
        </w:rPr>
        <w:tab/>
      </w:r>
      <w:r w:rsidR="00CB19B3" w:rsidRPr="004D2D4F">
        <w:rPr>
          <w:sz w:val="24"/>
          <w:szCs w:val="24"/>
        </w:rPr>
        <w:t>Exemplarul con</w:t>
      </w:r>
      <w:r w:rsidR="00CB19B3" w:rsidRPr="004D2D4F">
        <w:rPr>
          <w:sz w:val="24"/>
          <w:szCs w:val="24"/>
          <w:lang w:val="ro-RO"/>
        </w:rPr>
        <w:t>ţ</w:t>
      </w:r>
      <w:r w:rsidR="00CB19B3" w:rsidRPr="004D2D4F">
        <w:rPr>
          <w:sz w:val="24"/>
          <w:szCs w:val="24"/>
        </w:rPr>
        <w:t>ine foto Jean Nicolesco (1895-1957)</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CB19B3" w:rsidP="007F4676">
      <w:pPr>
        <w:tabs>
          <w:tab w:val="left" w:pos="851"/>
        </w:tabs>
        <w:jc w:val="both"/>
        <w:rPr>
          <w:b/>
          <w:sz w:val="24"/>
          <w:szCs w:val="24"/>
          <w:lang w:val="ro-RO"/>
        </w:rPr>
      </w:pPr>
      <w:r w:rsidRPr="004D2D4F">
        <w:rPr>
          <w:b/>
          <w:sz w:val="24"/>
          <w:szCs w:val="24"/>
          <w:lang w:val="ro-RO"/>
        </w:rPr>
        <w:t>I.M. II 1718 (vol. I</w:t>
      </w:r>
      <w:r w:rsidR="002A15AC" w:rsidRPr="004D2D4F">
        <w:rPr>
          <w:b/>
          <w:sz w:val="24"/>
          <w:szCs w:val="24"/>
          <w:lang w:val="ro-RO"/>
        </w:rPr>
        <w:t>)</w:t>
      </w:r>
    </w:p>
    <w:p w:rsidR="002A15AC" w:rsidRPr="004D2D4F" w:rsidRDefault="002A15AC" w:rsidP="007F4676">
      <w:pPr>
        <w:tabs>
          <w:tab w:val="left" w:pos="851"/>
        </w:tabs>
        <w:jc w:val="both"/>
        <w:rPr>
          <w:sz w:val="24"/>
          <w:szCs w:val="24"/>
          <w:lang w:val="ro-RO"/>
        </w:rPr>
      </w:pPr>
      <w:r w:rsidRPr="004D2D4F">
        <w:rPr>
          <w:b/>
          <w:sz w:val="24"/>
          <w:szCs w:val="24"/>
          <w:lang w:val="fr-FR"/>
        </w:rPr>
        <w:t>TRAVAUX de la III</w:t>
      </w:r>
      <w:r w:rsidRPr="004D2D4F">
        <w:rPr>
          <w:b/>
          <w:sz w:val="24"/>
          <w:szCs w:val="24"/>
          <w:vertAlign w:val="superscript"/>
          <w:lang w:val="fr-FR"/>
        </w:rPr>
        <w:t xml:space="preserve">éme </w:t>
      </w:r>
      <w:r w:rsidR="00CB19B3" w:rsidRPr="004D2D4F">
        <w:rPr>
          <w:sz w:val="24"/>
          <w:szCs w:val="24"/>
          <w:lang w:val="fr-FR"/>
        </w:rPr>
        <w:t>clinique médicale de la Faculté de Mé</w:t>
      </w:r>
      <w:r w:rsidRPr="004D2D4F">
        <w:rPr>
          <w:sz w:val="24"/>
          <w:szCs w:val="24"/>
          <w:lang w:val="fr-FR"/>
        </w:rPr>
        <w:t>d</w:t>
      </w:r>
      <w:r w:rsidR="00CB19B3" w:rsidRPr="004D2D4F">
        <w:rPr>
          <w:sz w:val="24"/>
          <w:szCs w:val="24"/>
          <w:lang w:val="fr-FR"/>
        </w:rPr>
        <w:t>e</w:t>
      </w:r>
      <w:r w:rsidRPr="004D2D4F">
        <w:rPr>
          <w:sz w:val="24"/>
          <w:szCs w:val="24"/>
          <w:lang w:val="fr-FR"/>
        </w:rPr>
        <w:t xml:space="preserve">cine de Bucharest. </w:t>
      </w:r>
      <w:r w:rsidR="00842368" w:rsidRPr="004D2D4F">
        <w:rPr>
          <w:sz w:val="24"/>
          <w:szCs w:val="24"/>
          <w:lang w:val="fr-FR"/>
        </w:rPr>
        <w:tab/>
      </w:r>
      <w:r w:rsidRPr="004D2D4F">
        <w:rPr>
          <w:sz w:val="24"/>
          <w:szCs w:val="24"/>
          <w:lang w:val="fr-FR"/>
        </w:rPr>
        <w:t>Hospital Filantropia : Vol 1 / dir. D. Ionesco . – Bucure</w:t>
      </w:r>
      <w:r w:rsidR="0026007B" w:rsidRPr="004D2D4F">
        <w:rPr>
          <w:sz w:val="24"/>
          <w:szCs w:val="24"/>
          <w:lang w:val="ro-RO"/>
        </w:rPr>
        <w:t>şti : Legă</w:t>
      </w:r>
      <w:r w:rsidRPr="004D2D4F">
        <w:rPr>
          <w:sz w:val="24"/>
          <w:szCs w:val="24"/>
          <w:lang w:val="ro-RO"/>
        </w:rPr>
        <w:t xml:space="preserve">toria de cărţi </w:t>
      </w:r>
      <w:r w:rsidR="00842368" w:rsidRPr="004D2D4F">
        <w:rPr>
          <w:sz w:val="24"/>
          <w:szCs w:val="24"/>
          <w:lang w:val="ro-RO"/>
        </w:rPr>
        <w:tab/>
      </w:r>
      <w:r w:rsidRPr="004D2D4F">
        <w:rPr>
          <w:sz w:val="24"/>
          <w:szCs w:val="24"/>
          <w:lang w:val="ro-RO"/>
        </w:rPr>
        <w:t>„C. J. Kastner”, 1925 . – pag. dif. numerot ; 22 cm.</w:t>
      </w:r>
    </w:p>
    <w:p w:rsidR="002A15AC" w:rsidRPr="004D2D4F" w:rsidRDefault="00842368" w:rsidP="007F4676">
      <w:pPr>
        <w:tabs>
          <w:tab w:val="left" w:pos="851"/>
        </w:tabs>
        <w:jc w:val="both"/>
        <w:rPr>
          <w:sz w:val="24"/>
          <w:szCs w:val="24"/>
          <w:lang w:val="fr-FR"/>
        </w:rPr>
      </w:pPr>
      <w:r w:rsidRPr="004D2D4F">
        <w:rPr>
          <w:sz w:val="24"/>
          <w:szCs w:val="24"/>
          <w:lang w:val="fr-FR"/>
        </w:rPr>
        <w:tab/>
      </w:r>
      <w:r w:rsidR="00197112" w:rsidRPr="004D2D4F">
        <w:rPr>
          <w:sz w:val="24"/>
          <w:szCs w:val="24"/>
          <w:lang w:val="fr-FR"/>
        </w:rPr>
        <w:t xml:space="preserve">Coligat </w:t>
      </w:r>
      <w:r w:rsidR="00197112" w:rsidRPr="004D2D4F">
        <w:rPr>
          <w:sz w:val="24"/>
          <w:szCs w:val="24"/>
        </w:rPr>
        <w:t>(</w:t>
      </w:r>
      <w:r w:rsidR="00197112" w:rsidRPr="004D2D4F">
        <w:rPr>
          <w:sz w:val="24"/>
          <w:szCs w:val="24"/>
          <w:lang w:val="fr-FR"/>
        </w:rPr>
        <w:t>c</w:t>
      </w:r>
      <w:r w:rsidR="002A15AC" w:rsidRPr="004D2D4F">
        <w:rPr>
          <w:sz w:val="24"/>
          <w:szCs w:val="24"/>
          <w:lang w:val="fr-FR"/>
        </w:rPr>
        <w:t>uprinde 39 de</w:t>
      </w:r>
      <w:r w:rsidR="00197112" w:rsidRPr="004D2D4F">
        <w:rPr>
          <w:sz w:val="24"/>
          <w:szCs w:val="24"/>
          <w:lang w:val="fr-FR"/>
        </w:rPr>
        <w:t xml:space="preserve"> articole şi lucrări de medicină)</w:t>
      </w:r>
    </w:p>
    <w:p w:rsidR="00CB19B3" w:rsidRPr="004D2D4F" w:rsidRDefault="00CB19B3" w:rsidP="007F4676">
      <w:pPr>
        <w:tabs>
          <w:tab w:val="left" w:pos="851"/>
        </w:tabs>
        <w:jc w:val="both"/>
        <w:rPr>
          <w:sz w:val="24"/>
          <w:szCs w:val="24"/>
          <w:lang w:val="fr-FR"/>
        </w:rPr>
      </w:pPr>
    </w:p>
    <w:p w:rsidR="00842368" w:rsidRPr="004D2D4F" w:rsidRDefault="00842368" w:rsidP="007F4676">
      <w:pPr>
        <w:tabs>
          <w:tab w:val="left" w:pos="851"/>
        </w:tabs>
        <w:jc w:val="both"/>
        <w:rPr>
          <w:sz w:val="24"/>
          <w:szCs w:val="24"/>
          <w:lang w:val="fr-FR"/>
        </w:rPr>
      </w:pPr>
    </w:p>
    <w:p w:rsidR="00CB19B3" w:rsidRPr="004D2D4F" w:rsidRDefault="004729B6" w:rsidP="007F4676">
      <w:pPr>
        <w:tabs>
          <w:tab w:val="left" w:pos="851"/>
        </w:tabs>
        <w:jc w:val="both"/>
        <w:rPr>
          <w:b/>
          <w:sz w:val="24"/>
          <w:szCs w:val="24"/>
          <w:lang w:val="ro-RO"/>
        </w:rPr>
      </w:pPr>
      <w:r w:rsidRPr="004D2D4F">
        <w:rPr>
          <w:b/>
          <w:sz w:val="24"/>
          <w:szCs w:val="24"/>
          <w:lang w:val="ro-RO"/>
        </w:rPr>
        <w:t>I.M. II 1781</w:t>
      </w:r>
      <w:r w:rsidR="00CB19B3" w:rsidRPr="004D2D4F">
        <w:rPr>
          <w:b/>
          <w:sz w:val="24"/>
          <w:szCs w:val="24"/>
          <w:lang w:val="ro-RO"/>
        </w:rPr>
        <w:t xml:space="preserve"> (vol.II)</w:t>
      </w:r>
    </w:p>
    <w:p w:rsidR="00CB19B3" w:rsidRPr="004D2D4F" w:rsidRDefault="00CB19B3" w:rsidP="007F4676">
      <w:pPr>
        <w:tabs>
          <w:tab w:val="left" w:pos="851"/>
        </w:tabs>
        <w:jc w:val="both"/>
        <w:rPr>
          <w:sz w:val="24"/>
          <w:szCs w:val="24"/>
          <w:lang w:val="ro-RO"/>
        </w:rPr>
      </w:pPr>
      <w:r w:rsidRPr="004D2D4F">
        <w:rPr>
          <w:b/>
          <w:sz w:val="24"/>
          <w:szCs w:val="24"/>
          <w:lang w:val="fr-FR"/>
        </w:rPr>
        <w:t>TRAVAUX de la III</w:t>
      </w:r>
      <w:r w:rsidRPr="004D2D4F">
        <w:rPr>
          <w:b/>
          <w:sz w:val="24"/>
          <w:szCs w:val="24"/>
          <w:vertAlign w:val="superscript"/>
          <w:lang w:val="fr-FR"/>
        </w:rPr>
        <w:t xml:space="preserve">éme </w:t>
      </w:r>
      <w:r w:rsidRPr="004D2D4F">
        <w:rPr>
          <w:sz w:val="24"/>
          <w:szCs w:val="24"/>
          <w:lang w:val="fr-FR"/>
        </w:rPr>
        <w:t xml:space="preserve">clinique médicale de la Faculté de Médecine de Bucharest. </w:t>
      </w:r>
      <w:r w:rsidR="00842368" w:rsidRPr="004D2D4F">
        <w:rPr>
          <w:sz w:val="24"/>
          <w:szCs w:val="24"/>
          <w:lang w:val="fr-FR"/>
        </w:rPr>
        <w:tab/>
      </w:r>
      <w:r w:rsidRPr="004D2D4F">
        <w:rPr>
          <w:sz w:val="24"/>
          <w:szCs w:val="24"/>
          <w:lang w:val="fr-FR"/>
        </w:rPr>
        <w:t>Hospital Filantropia : Vol 2 / dir. D. Ionesco . – Bucure</w:t>
      </w:r>
      <w:r w:rsidRPr="004D2D4F">
        <w:rPr>
          <w:sz w:val="24"/>
          <w:szCs w:val="24"/>
          <w:lang w:val="ro-RO"/>
        </w:rPr>
        <w:t xml:space="preserve">şti : [s.n.], 1927 . – pag. </w:t>
      </w:r>
      <w:r w:rsidR="00842368" w:rsidRPr="004D2D4F">
        <w:rPr>
          <w:sz w:val="24"/>
          <w:szCs w:val="24"/>
          <w:lang w:val="ro-RO"/>
        </w:rPr>
        <w:tab/>
      </w:r>
      <w:r w:rsidRPr="004D2D4F">
        <w:rPr>
          <w:sz w:val="24"/>
          <w:szCs w:val="24"/>
          <w:lang w:val="ro-RO"/>
        </w:rPr>
        <w:t>dif. numerot : fig. ; 22 cm.</w:t>
      </w:r>
    </w:p>
    <w:p w:rsidR="00CB19B3" w:rsidRPr="004D2D4F" w:rsidRDefault="00842368" w:rsidP="007F4676">
      <w:pPr>
        <w:tabs>
          <w:tab w:val="left" w:pos="851"/>
        </w:tabs>
        <w:jc w:val="both"/>
        <w:rPr>
          <w:sz w:val="24"/>
          <w:szCs w:val="24"/>
          <w:lang w:val="fr-FR"/>
        </w:rPr>
      </w:pPr>
      <w:r w:rsidRPr="004D2D4F">
        <w:rPr>
          <w:sz w:val="24"/>
          <w:szCs w:val="24"/>
          <w:lang w:val="fr-FR"/>
        </w:rPr>
        <w:tab/>
      </w:r>
      <w:r w:rsidR="00CB19B3" w:rsidRPr="004D2D4F">
        <w:rPr>
          <w:sz w:val="24"/>
          <w:szCs w:val="24"/>
          <w:lang w:val="fr-FR"/>
        </w:rPr>
        <w:t xml:space="preserve">Coligat </w:t>
      </w:r>
      <w:r w:rsidR="00CB19B3" w:rsidRPr="004D2D4F">
        <w:rPr>
          <w:sz w:val="24"/>
          <w:szCs w:val="24"/>
        </w:rPr>
        <w:t>(</w:t>
      </w:r>
      <w:r w:rsidR="00CB19B3" w:rsidRPr="004D2D4F">
        <w:rPr>
          <w:sz w:val="24"/>
          <w:szCs w:val="24"/>
          <w:lang w:val="fr-FR"/>
        </w:rPr>
        <w:t>cuprinde 23 de articole şi lucrări de medicină)</w:t>
      </w:r>
    </w:p>
    <w:p w:rsidR="00CB19B3" w:rsidRPr="004D2D4F" w:rsidRDefault="00CB19B3" w:rsidP="007F4676">
      <w:pPr>
        <w:tabs>
          <w:tab w:val="left" w:pos="851"/>
        </w:tabs>
        <w:jc w:val="both"/>
        <w:rPr>
          <w:sz w:val="24"/>
          <w:szCs w:val="24"/>
          <w:lang w:val="fr-FR"/>
        </w:rPr>
      </w:pPr>
    </w:p>
    <w:p w:rsidR="00842368" w:rsidRPr="004D2D4F" w:rsidRDefault="00842368" w:rsidP="007F4676">
      <w:pPr>
        <w:tabs>
          <w:tab w:val="left" w:pos="851"/>
        </w:tabs>
        <w:jc w:val="both"/>
        <w:rPr>
          <w:sz w:val="24"/>
          <w:szCs w:val="24"/>
          <w:lang w:val="fr-FR"/>
        </w:rPr>
      </w:pPr>
    </w:p>
    <w:p w:rsidR="00502775" w:rsidRPr="004D2D4F" w:rsidRDefault="00502775" w:rsidP="007F4676">
      <w:pPr>
        <w:tabs>
          <w:tab w:val="left" w:pos="851"/>
        </w:tabs>
        <w:jc w:val="both"/>
        <w:rPr>
          <w:b/>
          <w:sz w:val="24"/>
          <w:szCs w:val="24"/>
          <w:lang w:val="ro-RO"/>
        </w:rPr>
      </w:pPr>
      <w:r w:rsidRPr="004D2D4F">
        <w:rPr>
          <w:b/>
          <w:sz w:val="24"/>
          <w:szCs w:val="24"/>
          <w:lang w:val="ro-RO"/>
        </w:rPr>
        <w:t>I.M. II 17</w:t>
      </w:r>
      <w:r w:rsidR="004729B6" w:rsidRPr="004D2D4F">
        <w:rPr>
          <w:b/>
          <w:sz w:val="24"/>
          <w:szCs w:val="24"/>
          <w:lang w:val="ro-RO"/>
        </w:rPr>
        <w:t>81</w:t>
      </w:r>
      <w:r w:rsidRPr="004D2D4F">
        <w:rPr>
          <w:b/>
          <w:sz w:val="24"/>
          <w:szCs w:val="24"/>
          <w:lang w:val="ro-RO"/>
        </w:rPr>
        <w:t xml:space="preserve"> (vol.III)</w:t>
      </w:r>
    </w:p>
    <w:p w:rsidR="00502775" w:rsidRPr="004D2D4F" w:rsidRDefault="00502775" w:rsidP="007F4676">
      <w:pPr>
        <w:tabs>
          <w:tab w:val="left" w:pos="851"/>
        </w:tabs>
        <w:jc w:val="both"/>
        <w:rPr>
          <w:sz w:val="24"/>
          <w:szCs w:val="24"/>
          <w:lang w:val="ro-RO"/>
        </w:rPr>
      </w:pPr>
      <w:r w:rsidRPr="004D2D4F">
        <w:rPr>
          <w:b/>
          <w:sz w:val="24"/>
          <w:szCs w:val="24"/>
          <w:lang w:val="fr-FR"/>
        </w:rPr>
        <w:t>TRAVAUX de la III</w:t>
      </w:r>
      <w:r w:rsidRPr="004D2D4F">
        <w:rPr>
          <w:b/>
          <w:sz w:val="24"/>
          <w:szCs w:val="24"/>
          <w:vertAlign w:val="superscript"/>
          <w:lang w:val="fr-FR"/>
        </w:rPr>
        <w:t xml:space="preserve">éme </w:t>
      </w:r>
      <w:r w:rsidRPr="004D2D4F">
        <w:rPr>
          <w:sz w:val="24"/>
          <w:szCs w:val="24"/>
          <w:lang w:val="fr-FR"/>
        </w:rPr>
        <w:t xml:space="preserve">clinique médicale de la Faculté de Médecine de Bucharest. </w:t>
      </w:r>
      <w:r w:rsidR="00842368" w:rsidRPr="004D2D4F">
        <w:rPr>
          <w:sz w:val="24"/>
          <w:szCs w:val="24"/>
          <w:lang w:val="fr-FR"/>
        </w:rPr>
        <w:tab/>
      </w:r>
      <w:r w:rsidRPr="004D2D4F">
        <w:rPr>
          <w:sz w:val="24"/>
          <w:szCs w:val="24"/>
          <w:lang w:val="fr-FR"/>
        </w:rPr>
        <w:t>Hospital Filantropia : Vol 3 / dir. D. Ionesco . – Bucure</w:t>
      </w:r>
      <w:r w:rsidRPr="004D2D4F">
        <w:rPr>
          <w:sz w:val="24"/>
          <w:szCs w:val="24"/>
          <w:lang w:val="ro-RO"/>
        </w:rPr>
        <w:t xml:space="preserve">şti : [s.n.], 1929 . – pag. </w:t>
      </w:r>
      <w:r w:rsidR="00842368" w:rsidRPr="004D2D4F">
        <w:rPr>
          <w:sz w:val="24"/>
          <w:szCs w:val="24"/>
          <w:lang w:val="ro-RO"/>
        </w:rPr>
        <w:tab/>
      </w:r>
      <w:r w:rsidRPr="004D2D4F">
        <w:rPr>
          <w:sz w:val="24"/>
          <w:szCs w:val="24"/>
          <w:lang w:val="ro-RO"/>
        </w:rPr>
        <w:t>dif. numerot : fig. ; 22 cm.</w:t>
      </w:r>
    </w:p>
    <w:p w:rsidR="00502775" w:rsidRPr="004D2D4F" w:rsidRDefault="00842368" w:rsidP="007F4676">
      <w:pPr>
        <w:tabs>
          <w:tab w:val="left" w:pos="851"/>
        </w:tabs>
        <w:jc w:val="both"/>
        <w:rPr>
          <w:sz w:val="24"/>
          <w:szCs w:val="24"/>
          <w:lang w:val="fr-FR"/>
        </w:rPr>
      </w:pPr>
      <w:r w:rsidRPr="004D2D4F">
        <w:rPr>
          <w:sz w:val="24"/>
          <w:szCs w:val="24"/>
          <w:lang w:val="fr-FR"/>
        </w:rPr>
        <w:tab/>
      </w:r>
      <w:r w:rsidR="00502775" w:rsidRPr="004D2D4F">
        <w:rPr>
          <w:sz w:val="24"/>
          <w:szCs w:val="24"/>
          <w:lang w:val="fr-FR"/>
        </w:rPr>
        <w:t xml:space="preserve">Coligat </w:t>
      </w:r>
      <w:r w:rsidR="00502775" w:rsidRPr="004D2D4F">
        <w:rPr>
          <w:sz w:val="24"/>
          <w:szCs w:val="24"/>
        </w:rPr>
        <w:t>(</w:t>
      </w:r>
      <w:r w:rsidR="00502775" w:rsidRPr="004D2D4F">
        <w:rPr>
          <w:sz w:val="24"/>
          <w:szCs w:val="24"/>
          <w:lang w:val="fr-FR"/>
        </w:rPr>
        <w:t>cuprinde 33 de articole şi lucrări de medicină)</w:t>
      </w:r>
    </w:p>
    <w:p w:rsidR="004729B6" w:rsidRPr="004D2D4F" w:rsidRDefault="004729B6" w:rsidP="007F4676">
      <w:pPr>
        <w:tabs>
          <w:tab w:val="left" w:pos="851"/>
        </w:tabs>
        <w:jc w:val="both"/>
        <w:rPr>
          <w:sz w:val="24"/>
          <w:szCs w:val="24"/>
          <w:lang w:val="fr-FR"/>
        </w:rPr>
      </w:pPr>
    </w:p>
    <w:p w:rsidR="00842368" w:rsidRPr="004D2D4F" w:rsidRDefault="00842368" w:rsidP="007F4676">
      <w:pPr>
        <w:tabs>
          <w:tab w:val="left" w:pos="851"/>
        </w:tabs>
        <w:jc w:val="both"/>
        <w:rPr>
          <w:sz w:val="24"/>
          <w:szCs w:val="24"/>
          <w:lang w:val="fr-FR"/>
        </w:rPr>
      </w:pPr>
    </w:p>
    <w:p w:rsidR="004729B6" w:rsidRPr="004D2D4F" w:rsidRDefault="004729B6" w:rsidP="007F4676">
      <w:pPr>
        <w:tabs>
          <w:tab w:val="left" w:pos="851"/>
        </w:tabs>
        <w:jc w:val="both"/>
        <w:rPr>
          <w:b/>
          <w:sz w:val="24"/>
          <w:szCs w:val="24"/>
          <w:lang w:val="fr-FR"/>
        </w:rPr>
      </w:pPr>
      <w:r w:rsidRPr="004D2D4F">
        <w:rPr>
          <w:b/>
          <w:sz w:val="24"/>
          <w:szCs w:val="24"/>
          <w:lang w:val="fr-FR"/>
        </w:rPr>
        <w:t>I.M. II 2579</w:t>
      </w:r>
    </w:p>
    <w:p w:rsidR="004729B6" w:rsidRPr="004D2D4F" w:rsidRDefault="004729B6" w:rsidP="007F4676">
      <w:pPr>
        <w:tabs>
          <w:tab w:val="left" w:pos="851"/>
        </w:tabs>
        <w:jc w:val="both"/>
        <w:rPr>
          <w:sz w:val="24"/>
          <w:szCs w:val="24"/>
          <w:lang w:val="fr-FR"/>
        </w:rPr>
      </w:pPr>
      <w:r w:rsidRPr="004D2D4F">
        <w:rPr>
          <w:b/>
          <w:sz w:val="24"/>
          <w:szCs w:val="24"/>
          <w:lang w:val="fr-FR"/>
        </w:rPr>
        <w:t>TRAVAUX de la III</w:t>
      </w:r>
      <w:r w:rsidRPr="004D2D4F">
        <w:rPr>
          <w:b/>
          <w:sz w:val="24"/>
          <w:szCs w:val="24"/>
          <w:vertAlign w:val="superscript"/>
          <w:lang w:val="fr-FR"/>
        </w:rPr>
        <w:t xml:space="preserve">éme   </w:t>
      </w:r>
      <w:r w:rsidRPr="004D2D4F">
        <w:rPr>
          <w:sz w:val="24"/>
          <w:szCs w:val="24"/>
          <w:lang w:val="fr-FR"/>
        </w:rPr>
        <w:t xml:space="preserve">semaine médicale balkanique /M.Popescu Buzeu . – Bucarest : </w:t>
      </w:r>
      <w:r w:rsidR="00842368" w:rsidRPr="004D2D4F">
        <w:rPr>
          <w:sz w:val="24"/>
          <w:szCs w:val="24"/>
          <w:lang w:val="fr-FR"/>
        </w:rPr>
        <w:tab/>
      </w:r>
      <w:r w:rsidRPr="004D2D4F">
        <w:rPr>
          <w:sz w:val="24"/>
          <w:szCs w:val="24"/>
          <w:lang w:val="fr-FR"/>
        </w:rPr>
        <w:t>[s.n.], 1935 . - 157p. ; 25 cm.</w:t>
      </w:r>
    </w:p>
    <w:p w:rsidR="004729B6" w:rsidRPr="004D2D4F" w:rsidRDefault="00842368" w:rsidP="007F4676">
      <w:pPr>
        <w:tabs>
          <w:tab w:val="left" w:pos="851"/>
        </w:tabs>
        <w:jc w:val="both"/>
        <w:rPr>
          <w:sz w:val="24"/>
          <w:szCs w:val="24"/>
          <w:lang w:val="fr-FR"/>
        </w:rPr>
      </w:pPr>
      <w:r w:rsidRPr="004D2D4F">
        <w:rPr>
          <w:sz w:val="24"/>
          <w:szCs w:val="24"/>
          <w:lang w:val="fr-FR"/>
        </w:rPr>
        <w:tab/>
      </w:r>
      <w:r w:rsidR="004729B6" w:rsidRPr="004D2D4F">
        <w:rPr>
          <w:sz w:val="24"/>
          <w:szCs w:val="24"/>
          <w:lang w:val="fr-FR"/>
        </w:rPr>
        <w:t>Pe pag. de titlu : L’union médicale balkanique / N.Gheorghiu</w:t>
      </w:r>
    </w:p>
    <w:p w:rsidR="004729B6" w:rsidRPr="004D2D4F" w:rsidRDefault="004729B6" w:rsidP="007F4676">
      <w:pPr>
        <w:tabs>
          <w:tab w:val="left" w:pos="851"/>
        </w:tabs>
        <w:jc w:val="both"/>
        <w:rPr>
          <w:sz w:val="24"/>
          <w:szCs w:val="24"/>
          <w:lang w:val="fr-FR"/>
        </w:rPr>
      </w:pPr>
      <w:r w:rsidRPr="004D2D4F">
        <w:rPr>
          <w:sz w:val="24"/>
          <w:szCs w:val="24"/>
          <w:lang w:val="fr-FR"/>
        </w:rPr>
        <w:t>61</w:t>
      </w:r>
    </w:p>
    <w:p w:rsidR="00502775" w:rsidRPr="004D2D4F" w:rsidRDefault="00502775"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FF58F4" w:rsidRPr="004D2D4F" w:rsidRDefault="002A15AC" w:rsidP="007F4676">
      <w:pPr>
        <w:tabs>
          <w:tab w:val="left" w:pos="851"/>
        </w:tabs>
        <w:jc w:val="both"/>
        <w:rPr>
          <w:b/>
          <w:sz w:val="24"/>
          <w:szCs w:val="24"/>
          <w:lang w:val="ro-RO"/>
        </w:rPr>
      </w:pPr>
      <w:r w:rsidRPr="004D2D4F">
        <w:rPr>
          <w:b/>
          <w:sz w:val="24"/>
          <w:szCs w:val="24"/>
          <w:lang w:val="ro-RO"/>
        </w:rPr>
        <w:t>I.M. III 302</w:t>
      </w:r>
    </w:p>
    <w:p w:rsidR="002A15AC" w:rsidRPr="004D2D4F" w:rsidRDefault="002A15AC" w:rsidP="00842368">
      <w:pPr>
        <w:tabs>
          <w:tab w:val="left" w:pos="709"/>
        </w:tabs>
        <w:jc w:val="both"/>
        <w:rPr>
          <w:b/>
          <w:sz w:val="24"/>
          <w:szCs w:val="24"/>
          <w:lang w:val="ro-RO"/>
        </w:rPr>
      </w:pPr>
      <w:r w:rsidRPr="004D2D4F">
        <w:rPr>
          <w:b/>
          <w:sz w:val="24"/>
          <w:szCs w:val="24"/>
          <w:lang w:val="ro-RO"/>
        </w:rPr>
        <w:t xml:space="preserve">TRECUT </w:t>
      </w:r>
      <w:r w:rsidRPr="004D2D4F">
        <w:rPr>
          <w:sz w:val="24"/>
          <w:szCs w:val="24"/>
          <w:lang w:val="ro-RO"/>
        </w:rPr>
        <w:t xml:space="preserve">şi viitor în medicină : studii şi note : in memoriam Nicolae Vătăman : 1897 – </w:t>
      </w:r>
      <w:r w:rsidR="00842368" w:rsidRPr="004D2D4F">
        <w:rPr>
          <w:sz w:val="24"/>
          <w:szCs w:val="24"/>
          <w:lang w:val="ro-RO"/>
        </w:rPr>
        <w:tab/>
      </w:r>
      <w:r w:rsidRPr="004D2D4F">
        <w:rPr>
          <w:sz w:val="24"/>
          <w:szCs w:val="24"/>
          <w:lang w:val="ro-RO"/>
        </w:rPr>
        <w:t xml:space="preserve">1977 / red. dr. G. Brătescu . – Bucureşti : Editura Medicală , 1981 . – 795 p. : </w:t>
      </w:r>
      <w:r w:rsidR="00842368" w:rsidRPr="004D2D4F">
        <w:rPr>
          <w:sz w:val="24"/>
          <w:szCs w:val="24"/>
          <w:lang w:val="ro-RO"/>
        </w:rPr>
        <w:tab/>
      </w:r>
      <w:r w:rsidRPr="004D2D4F">
        <w:rPr>
          <w:sz w:val="24"/>
          <w:szCs w:val="24"/>
          <w:lang w:val="ro-RO"/>
        </w:rPr>
        <w:t xml:space="preserve">fotogr. , il., graf. ; 24 cm . – ( Ministerul Sănătăţii . Institutul de Igienă şi </w:t>
      </w:r>
      <w:r w:rsidR="00842368" w:rsidRPr="004D2D4F">
        <w:rPr>
          <w:sz w:val="24"/>
          <w:szCs w:val="24"/>
          <w:lang w:val="ro-RO"/>
        </w:rPr>
        <w:lastRenderedPageBreak/>
        <w:tab/>
      </w:r>
      <w:r w:rsidRPr="004D2D4F">
        <w:rPr>
          <w:sz w:val="24"/>
          <w:szCs w:val="24"/>
          <w:lang w:val="ro-RO"/>
        </w:rPr>
        <w:t xml:space="preserve">Sănătate Publică Bucureşti . Laboratorul de Educaţie Sanitară şi Istoria </w:t>
      </w:r>
      <w:r w:rsidR="00842368" w:rsidRPr="004D2D4F">
        <w:rPr>
          <w:sz w:val="24"/>
          <w:szCs w:val="24"/>
          <w:lang w:val="ro-RO"/>
        </w:rPr>
        <w:tab/>
        <w:t>Me</w:t>
      </w:r>
      <w:r w:rsidRPr="004D2D4F">
        <w:rPr>
          <w:sz w:val="24"/>
          <w:szCs w:val="24"/>
          <w:lang w:val="ro-RO"/>
        </w:rPr>
        <w:t>dicinii )</w:t>
      </w:r>
    </w:p>
    <w:p w:rsidR="002A15AC" w:rsidRPr="004D2D4F" w:rsidRDefault="00842368"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Bibliogr. la sf de cap.</w:t>
      </w:r>
    </w:p>
    <w:p w:rsidR="002A15AC" w:rsidRPr="004D2D4F" w:rsidRDefault="00842368"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Indice de nume p 767-785</w:t>
      </w:r>
    </w:p>
    <w:p w:rsidR="002A15AC" w:rsidRPr="004D2D4F" w:rsidRDefault="00842368"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Cuprins în limba română şi limba franceză</w:t>
      </w:r>
    </w:p>
    <w:p w:rsidR="002A15AC" w:rsidRPr="004D2D4F" w:rsidRDefault="00842368"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Fotogr. ale unor personalităţi contemporane ale lui Nicolae Vătăman</w:t>
      </w:r>
    </w:p>
    <w:p w:rsidR="002A15AC" w:rsidRPr="004D2D4F" w:rsidRDefault="00842368"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Fotogr. ale unor documente</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61(09)</w:t>
      </w:r>
    </w:p>
    <w:p w:rsidR="004A4C37" w:rsidRPr="004D2D4F" w:rsidRDefault="004A4C37" w:rsidP="007F4676">
      <w:pPr>
        <w:tabs>
          <w:tab w:val="left" w:pos="851"/>
        </w:tabs>
        <w:ind w:left="720" w:hanging="720"/>
        <w:jc w:val="both"/>
        <w:rPr>
          <w:sz w:val="24"/>
          <w:szCs w:val="24"/>
          <w:lang w:val="ro-RO"/>
        </w:rPr>
      </w:pPr>
    </w:p>
    <w:p w:rsidR="004A4C37" w:rsidRPr="004D2D4F" w:rsidRDefault="004A4C37" w:rsidP="007F4676">
      <w:pPr>
        <w:tabs>
          <w:tab w:val="left" w:pos="851"/>
        </w:tabs>
        <w:ind w:left="720" w:hanging="720"/>
        <w:jc w:val="both"/>
        <w:rPr>
          <w:b/>
          <w:sz w:val="24"/>
          <w:szCs w:val="24"/>
          <w:lang w:val="ro-RO"/>
        </w:rPr>
      </w:pPr>
      <w:r w:rsidRPr="004D2D4F">
        <w:rPr>
          <w:b/>
          <w:sz w:val="24"/>
          <w:szCs w:val="24"/>
          <w:lang w:val="ro-RO"/>
        </w:rPr>
        <w:t xml:space="preserve">I.M. II 214 </w:t>
      </w:r>
    </w:p>
    <w:p w:rsidR="004A4C37" w:rsidRPr="004D2D4F" w:rsidRDefault="004A4C37" w:rsidP="007F4676">
      <w:pPr>
        <w:tabs>
          <w:tab w:val="left" w:pos="851"/>
        </w:tabs>
        <w:ind w:hanging="720"/>
        <w:jc w:val="both"/>
        <w:rPr>
          <w:sz w:val="24"/>
          <w:szCs w:val="24"/>
          <w:lang w:val="ro-RO"/>
        </w:rPr>
      </w:pPr>
      <w:r w:rsidRPr="004D2D4F">
        <w:rPr>
          <w:b/>
          <w:sz w:val="24"/>
          <w:szCs w:val="24"/>
          <w:lang w:val="ro-RO"/>
        </w:rPr>
        <w:tab/>
        <w:t>DIN TRECUTUL</w:t>
      </w:r>
      <w:r w:rsidRPr="004D2D4F">
        <w:rPr>
          <w:sz w:val="24"/>
          <w:szCs w:val="24"/>
          <w:lang w:val="ro-RO"/>
        </w:rPr>
        <w:t xml:space="preserve"> medicinii muncii în România : Comunicări şi note / red. G. Brătescu . </w:t>
      </w:r>
      <w:r w:rsidR="00842368" w:rsidRPr="004D2D4F">
        <w:rPr>
          <w:sz w:val="24"/>
          <w:szCs w:val="24"/>
          <w:lang w:val="ro-RO"/>
        </w:rPr>
        <w:tab/>
      </w:r>
      <w:r w:rsidRPr="004D2D4F">
        <w:rPr>
          <w:sz w:val="24"/>
          <w:szCs w:val="24"/>
          <w:lang w:val="ro-RO"/>
        </w:rPr>
        <w:t>– Bucureşti : Editura Medicală, 1971 . – 259p. ; 20 cm.</w:t>
      </w:r>
    </w:p>
    <w:p w:rsidR="004A4C37" w:rsidRPr="004D2D4F" w:rsidRDefault="00842368" w:rsidP="007F4676">
      <w:pPr>
        <w:tabs>
          <w:tab w:val="left" w:pos="851"/>
        </w:tabs>
        <w:ind w:left="720" w:hanging="720"/>
        <w:jc w:val="both"/>
        <w:rPr>
          <w:sz w:val="24"/>
          <w:szCs w:val="24"/>
          <w:lang w:val="ro-RO"/>
        </w:rPr>
      </w:pPr>
      <w:r w:rsidRPr="004D2D4F">
        <w:rPr>
          <w:sz w:val="24"/>
          <w:szCs w:val="24"/>
          <w:lang w:val="ro-RO"/>
        </w:rPr>
        <w:tab/>
      </w:r>
      <w:r w:rsidR="004A4C37" w:rsidRPr="004D2D4F">
        <w:rPr>
          <w:sz w:val="24"/>
          <w:szCs w:val="24"/>
          <w:lang w:val="ro-RO"/>
        </w:rPr>
        <w:t>Indice de nume  p. 251-255</w:t>
      </w:r>
    </w:p>
    <w:p w:rsidR="004A4C37" w:rsidRPr="004D2D4F" w:rsidRDefault="004A4C37" w:rsidP="007F4676">
      <w:pPr>
        <w:tabs>
          <w:tab w:val="left" w:pos="851"/>
        </w:tabs>
        <w:ind w:left="720" w:hanging="720"/>
        <w:jc w:val="both"/>
        <w:rPr>
          <w:sz w:val="24"/>
          <w:szCs w:val="24"/>
          <w:lang w:val="ro-RO"/>
        </w:rPr>
      </w:pPr>
      <w:r w:rsidRPr="004D2D4F">
        <w:rPr>
          <w:sz w:val="24"/>
          <w:szCs w:val="24"/>
          <w:lang w:val="ro-RO"/>
        </w:rPr>
        <w:t>616-057(09)</w:t>
      </w:r>
    </w:p>
    <w:p w:rsidR="002A15AC" w:rsidRPr="004D2D4F" w:rsidRDefault="002A15AC" w:rsidP="007F4676">
      <w:pPr>
        <w:tabs>
          <w:tab w:val="left" w:pos="851"/>
        </w:tabs>
        <w:ind w:left="720" w:hanging="720"/>
        <w:jc w:val="both"/>
        <w:rPr>
          <w:sz w:val="24"/>
          <w:szCs w:val="24"/>
          <w:lang w:val="ro-RO"/>
        </w:rPr>
      </w:pPr>
    </w:p>
    <w:p w:rsidR="00BB2013" w:rsidRDefault="00BB2013" w:rsidP="007F4676">
      <w:pPr>
        <w:tabs>
          <w:tab w:val="left" w:pos="851"/>
        </w:tabs>
        <w:ind w:left="720" w:hanging="720"/>
        <w:jc w:val="both"/>
        <w:rPr>
          <w:sz w:val="24"/>
          <w:szCs w:val="24"/>
          <w:lang w:val="ro-RO"/>
        </w:rPr>
      </w:pPr>
    </w:p>
    <w:p w:rsidR="001D0072" w:rsidRPr="001D0072" w:rsidRDefault="001D0072" w:rsidP="007F4676">
      <w:pPr>
        <w:tabs>
          <w:tab w:val="left" w:pos="851"/>
        </w:tabs>
        <w:ind w:left="720" w:hanging="720"/>
        <w:jc w:val="both"/>
        <w:rPr>
          <w:b/>
          <w:sz w:val="24"/>
          <w:szCs w:val="24"/>
          <w:lang w:val="ro-RO"/>
        </w:rPr>
      </w:pPr>
      <w:r w:rsidRPr="001D0072">
        <w:rPr>
          <w:b/>
          <w:sz w:val="24"/>
          <w:szCs w:val="24"/>
          <w:lang w:val="ro-RO"/>
        </w:rPr>
        <w:t>I.M. II 4280</w:t>
      </w:r>
    </w:p>
    <w:p w:rsidR="001D0072" w:rsidRDefault="001D0072" w:rsidP="007F4676">
      <w:pPr>
        <w:tabs>
          <w:tab w:val="left" w:pos="851"/>
        </w:tabs>
        <w:ind w:left="720" w:hanging="720"/>
        <w:jc w:val="both"/>
        <w:rPr>
          <w:sz w:val="24"/>
          <w:szCs w:val="24"/>
        </w:rPr>
      </w:pPr>
      <w:r w:rsidRPr="001D0072">
        <w:rPr>
          <w:b/>
          <w:sz w:val="24"/>
          <w:szCs w:val="24"/>
          <w:lang w:val="ro-RO"/>
        </w:rPr>
        <w:t xml:space="preserve">A III </w:t>
      </w:r>
      <w:r w:rsidRPr="001D0072">
        <w:rPr>
          <w:b/>
          <w:sz w:val="24"/>
          <w:szCs w:val="24"/>
        </w:rPr>
        <w:t>–</w:t>
      </w:r>
      <w:r>
        <w:rPr>
          <w:b/>
          <w:sz w:val="24"/>
          <w:szCs w:val="24"/>
        </w:rPr>
        <w:t xml:space="preserve"> a</w:t>
      </w:r>
      <w:r w:rsidRPr="001D0072">
        <w:rPr>
          <w:b/>
          <w:sz w:val="24"/>
          <w:szCs w:val="24"/>
        </w:rPr>
        <w:t xml:space="preserve"> </w:t>
      </w:r>
      <w:r>
        <w:rPr>
          <w:b/>
          <w:sz w:val="24"/>
          <w:szCs w:val="24"/>
        </w:rPr>
        <w:t>Conferinţă</w:t>
      </w:r>
      <w:r>
        <w:rPr>
          <w:sz w:val="24"/>
          <w:szCs w:val="24"/>
        </w:rPr>
        <w:t xml:space="preserve"> Naţională de Hematologie : Rapoarte – Corapoarte – Rezumatele comunicărilor – Masa rotundă – Rezumatele lucrărilor depuse . – Bucureşti : [s.n.], 1972 . – 436 p. ; 20 cm. </w:t>
      </w:r>
    </w:p>
    <w:p w:rsidR="001D0072" w:rsidRDefault="001D0072" w:rsidP="007F4676">
      <w:pPr>
        <w:tabs>
          <w:tab w:val="left" w:pos="851"/>
        </w:tabs>
        <w:ind w:left="720" w:hanging="720"/>
        <w:jc w:val="both"/>
        <w:rPr>
          <w:sz w:val="24"/>
          <w:szCs w:val="24"/>
        </w:rPr>
      </w:pPr>
      <w:r>
        <w:rPr>
          <w:sz w:val="24"/>
          <w:szCs w:val="24"/>
        </w:rPr>
        <w:tab/>
        <w:t>Înaintea titlului : Uniunea Societăţilor de Ştiinţe Medicale din Republica Socialistă România. Societatea de Medicină Internă. Secţia Hematologie</w:t>
      </w:r>
    </w:p>
    <w:p w:rsidR="001D0072" w:rsidRDefault="001D0072" w:rsidP="007F4676">
      <w:pPr>
        <w:tabs>
          <w:tab w:val="left" w:pos="851"/>
        </w:tabs>
        <w:ind w:left="720" w:hanging="720"/>
        <w:jc w:val="both"/>
        <w:rPr>
          <w:sz w:val="24"/>
          <w:szCs w:val="24"/>
        </w:rPr>
      </w:pPr>
      <w:r>
        <w:rPr>
          <w:sz w:val="24"/>
          <w:szCs w:val="24"/>
        </w:rPr>
        <w:tab/>
        <w:t xml:space="preserve">Pe copertă : A III – a Conferinţă Naţională de Hematologie cu temele : Progresele în investigarea anemiilor şi leucemiilor ; Probleme de terapeutică în hemopatiile maligne ; Parogrese în practica transfuzională (masa rotundă) </w:t>
      </w:r>
    </w:p>
    <w:p w:rsidR="001D0072" w:rsidRPr="001D0072" w:rsidRDefault="001D0072" w:rsidP="007F4676">
      <w:pPr>
        <w:tabs>
          <w:tab w:val="left" w:pos="851"/>
        </w:tabs>
        <w:ind w:left="720" w:hanging="720"/>
        <w:jc w:val="both"/>
        <w:rPr>
          <w:sz w:val="24"/>
          <w:szCs w:val="24"/>
        </w:rPr>
      </w:pPr>
      <w:r>
        <w:rPr>
          <w:sz w:val="24"/>
          <w:szCs w:val="24"/>
        </w:rPr>
        <w:t xml:space="preserve">616.15(063) </w:t>
      </w:r>
    </w:p>
    <w:p w:rsidR="001D0072" w:rsidRDefault="001D0072" w:rsidP="007F4676">
      <w:pPr>
        <w:tabs>
          <w:tab w:val="left" w:pos="851"/>
        </w:tabs>
        <w:ind w:left="720" w:hanging="720"/>
        <w:jc w:val="both"/>
        <w:rPr>
          <w:sz w:val="24"/>
          <w:szCs w:val="24"/>
          <w:lang w:val="ro-RO"/>
        </w:rPr>
      </w:pPr>
    </w:p>
    <w:p w:rsidR="001D0072" w:rsidRPr="004D2D4F" w:rsidRDefault="001D0072" w:rsidP="007F4676">
      <w:pPr>
        <w:tabs>
          <w:tab w:val="left" w:pos="851"/>
        </w:tabs>
        <w:ind w:left="720" w:hanging="720"/>
        <w:jc w:val="both"/>
        <w:rPr>
          <w:sz w:val="24"/>
          <w:szCs w:val="24"/>
          <w:lang w:val="ro-RO"/>
        </w:rPr>
      </w:pPr>
    </w:p>
    <w:p w:rsidR="002A15AC" w:rsidRPr="004D2D4F" w:rsidRDefault="002A15AC" w:rsidP="007F4676">
      <w:pPr>
        <w:tabs>
          <w:tab w:val="left" w:pos="851"/>
        </w:tabs>
        <w:ind w:left="720" w:hanging="720"/>
        <w:jc w:val="both"/>
        <w:rPr>
          <w:sz w:val="24"/>
          <w:szCs w:val="24"/>
          <w:lang w:val="ro-RO"/>
        </w:rPr>
      </w:pPr>
      <w:r w:rsidRPr="004D2D4F">
        <w:rPr>
          <w:b/>
          <w:sz w:val="24"/>
          <w:szCs w:val="24"/>
          <w:lang w:val="fr-FR"/>
        </w:rPr>
        <w:t>I.M. II 2938</w:t>
      </w:r>
    </w:p>
    <w:p w:rsidR="002A15AC" w:rsidRPr="004D2D4F" w:rsidRDefault="002A15AC" w:rsidP="007F4676">
      <w:pPr>
        <w:tabs>
          <w:tab w:val="left" w:pos="851"/>
        </w:tabs>
        <w:jc w:val="both"/>
        <w:rPr>
          <w:sz w:val="24"/>
          <w:szCs w:val="24"/>
          <w:lang w:val="ro-RO"/>
        </w:rPr>
      </w:pPr>
      <w:r w:rsidRPr="004D2D4F">
        <w:rPr>
          <w:b/>
          <w:sz w:val="24"/>
          <w:szCs w:val="24"/>
          <w:lang w:val="fr-FR"/>
        </w:rPr>
        <w:t xml:space="preserve">Al III- lea </w:t>
      </w:r>
      <w:r w:rsidRPr="004D2D4F">
        <w:rPr>
          <w:sz w:val="24"/>
          <w:szCs w:val="24"/>
          <w:lang w:val="fr-FR"/>
        </w:rPr>
        <w:t>Colocviu Interna</w:t>
      </w:r>
      <w:r w:rsidRPr="004D2D4F">
        <w:rPr>
          <w:sz w:val="24"/>
          <w:szCs w:val="24"/>
          <w:lang w:val="ro-RO"/>
        </w:rPr>
        <w:t xml:space="preserve">ţional de Istoria Farmaciei = Das Dritte Internationale </w:t>
      </w:r>
      <w:r w:rsidR="00842368" w:rsidRPr="004D2D4F">
        <w:rPr>
          <w:sz w:val="24"/>
          <w:szCs w:val="24"/>
          <w:lang w:val="ro-RO"/>
        </w:rPr>
        <w:tab/>
      </w:r>
      <w:r w:rsidRPr="004D2D4F">
        <w:rPr>
          <w:sz w:val="24"/>
          <w:szCs w:val="24"/>
          <w:lang w:val="ro-RO"/>
        </w:rPr>
        <w:t xml:space="preserve">Kolloquim für die Geschichte der Pharmazie = 3 – ème Colloque International </w:t>
      </w:r>
      <w:r w:rsidR="00842368" w:rsidRPr="004D2D4F">
        <w:rPr>
          <w:sz w:val="24"/>
          <w:szCs w:val="24"/>
          <w:lang w:val="ro-RO"/>
        </w:rPr>
        <w:tab/>
      </w:r>
      <w:r w:rsidRPr="004D2D4F">
        <w:rPr>
          <w:sz w:val="24"/>
          <w:szCs w:val="24"/>
          <w:lang w:val="ro-RO"/>
        </w:rPr>
        <w:t xml:space="preserve">d΄Histoire de la Pharmacie = The 3–rd International Colloquim for the History </w:t>
      </w:r>
      <w:r w:rsidR="00842368" w:rsidRPr="004D2D4F">
        <w:rPr>
          <w:sz w:val="24"/>
          <w:szCs w:val="24"/>
          <w:lang w:val="ro-RO"/>
        </w:rPr>
        <w:tab/>
      </w:r>
      <w:r w:rsidRPr="004D2D4F">
        <w:rPr>
          <w:sz w:val="24"/>
          <w:szCs w:val="24"/>
          <w:lang w:val="ro-RO"/>
        </w:rPr>
        <w:t>of Pharmacy.- Târgu-Mureş; Jibou; Biertan :[s.n], 2008 .- 124 p. ; 24 cm.</w:t>
      </w:r>
    </w:p>
    <w:p w:rsidR="002A15AC" w:rsidRPr="004D2D4F" w:rsidRDefault="002A15AC" w:rsidP="007F4676">
      <w:pPr>
        <w:tabs>
          <w:tab w:val="left" w:pos="851"/>
        </w:tabs>
        <w:ind w:left="851" w:hanging="851"/>
        <w:jc w:val="both"/>
        <w:rPr>
          <w:sz w:val="24"/>
          <w:szCs w:val="24"/>
          <w:lang w:val="ro-RO"/>
        </w:rPr>
      </w:pPr>
      <w:r w:rsidRPr="004D2D4F">
        <w:rPr>
          <w:sz w:val="24"/>
          <w:szCs w:val="24"/>
          <w:lang w:val="ro-RO"/>
        </w:rPr>
        <w:t xml:space="preserve">615(07)(063) </w:t>
      </w:r>
    </w:p>
    <w:p w:rsidR="002A15AC" w:rsidRPr="004D2D4F" w:rsidRDefault="002A15AC" w:rsidP="007F4676">
      <w:pPr>
        <w:tabs>
          <w:tab w:val="left" w:pos="851"/>
        </w:tabs>
        <w:ind w:left="720" w:hanging="720"/>
        <w:jc w:val="both"/>
        <w:rPr>
          <w:sz w:val="24"/>
          <w:szCs w:val="24"/>
          <w:lang w:val="ro-RO"/>
        </w:rPr>
      </w:pPr>
    </w:p>
    <w:p w:rsidR="00842368" w:rsidRPr="004D2D4F" w:rsidRDefault="00842368" w:rsidP="007F4676">
      <w:pPr>
        <w:tabs>
          <w:tab w:val="left" w:pos="851"/>
        </w:tabs>
        <w:ind w:left="720" w:hanging="720"/>
        <w:jc w:val="both"/>
        <w:rPr>
          <w:sz w:val="24"/>
          <w:szCs w:val="24"/>
          <w:lang w:val="ro-RO"/>
        </w:rPr>
      </w:pPr>
    </w:p>
    <w:p w:rsidR="002A15AC" w:rsidRPr="004D2D4F" w:rsidRDefault="002A15AC" w:rsidP="007F4676">
      <w:pPr>
        <w:tabs>
          <w:tab w:val="left" w:pos="851"/>
        </w:tabs>
        <w:ind w:left="851" w:hanging="851"/>
        <w:jc w:val="both"/>
        <w:rPr>
          <w:b/>
          <w:sz w:val="24"/>
          <w:szCs w:val="24"/>
          <w:lang w:val="ro-RO"/>
        </w:rPr>
      </w:pPr>
      <w:r w:rsidRPr="004D2D4F">
        <w:rPr>
          <w:b/>
          <w:sz w:val="24"/>
          <w:szCs w:val="24"/>
          <w:lang w:val="ro-RO"/>
        </w:rPr>
        <w:t>I.M. II 1461</w:t>
      </w:r>
    </w:p>
    <w:p w:rsidR="002A15AC" w:rsidRPr="004D2D4F" w:rsidRDefault="002A15AC" w:rsidP="007F4676">
      <w:pPr>
        <w:tabs>
          <w:tab w:val="left" w:pos="851"/>
        </w:tabs>
        <w:jc w:val="both"/>
        <w:rPr>
          <w:sz w:val="24"/>
          <w:szCs w:val="24"/>
          <w:lang w:val="ro-RO"/>
        </w:rPr>
      </w:pPr>
      <w:r w:rsidRPr="004D2D4F">
        <w:rPr>
          <w:b/>
          <w:sz w:val="24"/>
          <w:szCs w:val="24"/>
          <w:lang w:val="ro-RO"/>
        </w:rPr>
        <w:t xml:space="preserve">Al III – lea </w:t>
      </w:r>
      <w:r w:rsidRPr="004D2D4F">
        <w:rPr>
          <w:sz w:val="24"/>
          <w:szCs w:val="24"/>
          <w:lang w:val="ro-RO"/>
        </w:rPr>
        <w:t xml:space="preserve">Congres International de Patologie Infecţioasă : Comunicări = III-i </w:t>
      </w:r>
      <w:r w:rsidR="00842368" w:rsidRPr="004D2D4F">
        <w:rPr>
          <w:sz w:val="24"/>
          <w:szCs w:val="24"/>
          <w:lang w:val="ro-RO"/>
        </w:rPr>
        <w:tab/>
      </w:r>
      <w:r w:rsidRPr="004D2D4F">
        <w:rPr>
          <w:sz w:val="24"/>
          <w:szCs w:val="24"/>
          <w:lang w:val="ro-RO"/>
        </w:rPr>
        <w:t xml:space="preserve">Mejdynarodnîi Siezd po infecţionăi Patologhi : Soobşcenia = the 3-rd </w:t>
      </w:r>
      <w:r w:rsidR="00842368" w:rsidRPr="004D2D4F">
        <w:rPr>
          <w:sz w:val="24"/>
          <w:szCs w:val="24"/>
          <w:lang w:val="ro-RO"/>
        </w:rPr>
        <w:tab/>
      </w:r>
      <w:r w:rsidRPr="004D2D4F">
        <w:rPr>
          <w:sz w:val="24"/>
          <w:szCs w:val="24"/>
          <w:lang w:val="ro-RO"/>
        </w:rPr>
        <w:t xml:space="preserve">International Congress of infectious pathology : Communications =Le III- ème </w:t>
      </w:r>
      <w:r w:rsidR="00842368" w:rsidRPr="004D2D4F">
        <w:rPr>
          <w:sz w:val="24"/>
          <w:szCs w:val="24"/>
          <w:lang w:val="ro-RO"/>
        </w:rPr>
        <w:tab/>
      </w:r>
      <w:r w:rsidRPr="004D2D4F">
        <w:rPr>
          <w:sz w:val="24"/>
          <w:szCs w:val="24"/>
          <w:lang w:val="ro-RO"/>
        </w:rPr>
        <w:t xml:space="preserve">Congrès International de Pathologie infectieuse : Communications = Il terzo </w:t>
      </w:r>
      <w:r w:rsidR="00842368" w:rsidRPr="004D2D4F">
        <w:rPr>
          <w:sz w:val="24"/>
          <w:szCs w:val="24"/>
          <w:lang w:val="ro-RO"/>
        </w:rPr>
        <w:tab/>
      </w:r>
      <w:r w:rsidRPr="004D2D4F">
        <w:rPr>
          <w:sz w:val="24"/>
          <w:szCs w:val="24"/>
          <w:lang w:val="ro-RO"/>
        </w:rPr>
        <w:t xml:space="preserve">Congresso Internationale di Patologia Infettiva : Communicazioni= Der 3 </w:t>
      </w:r>
      <w:r w:rsidR="00842368" w:rsidRPr="004D2D4F">
        <w:rPr>
          <w:sz w:val="24"/>
          <w:szCs w:val="24"/>
          <w:lang w:val="ro-RO"/>
        </w:rPr>
        <w:tab/>
      </w:r>
      <w:r w:rsidRPr="004D2D4F">
        <w:rPr>
          <w:sz w:val="24"/>
          <w:szCs w:val="24"/>
          <w:lang w:val="ro-RO"/>
        </w:rPr>
        <w:t xml:space="preserve">Internationale Kongress für Infektiöse Pathologie : Mitteilungen : Bucureşti : </w:t>
      </w:r>
      <w:r w:rsidR="00842368" w:rsidRPr="004D2D4F">
        <w:rPr>
          <w:sz w:val="24"/>
          <w:szCs w:val="24"/>
          <w:lang w:val="ro-RO"/>
        </w:rPr>
        <w:tab/>
      </w:r>
      <w:r w:rsidRPr="004D2D4F">
        <w:rPr>
          <w:sz w:val="24"/>
          <w:szCs w:val="24"/>
          <w:lang w:val="ro-RO"/>
        </w:rPr>
        <w:t xml:space="preserve">Editura Academiei Republicii Populare Romîne, 1964.- XIX p., 995 p.: fig., tab. </w:t>
      </w:r>
      <w:r w:rsidR="00842368" w:rsidRPr="004D2D4F">
        <w:rPr>
          <w:sz w:val="24"/>
          <w:szCs w:val="24"/>
          <w:lang w:val="ro-RO"/>
        </w:rPr>
        <w:tab/>
      </w:r>
      <w:r w:rsidRPr="004D2D4F">
        <w:rPr>
          <w:sz w:val="24"/>
          <w:szCs w:val="24"/>
          <w:lang w:val="ro-RO"/>
        </w:rPr>
        <w:t>; 24 cm.</w:t>
      </w:r>
    </w:p>
    <w:p w:rsidR="002A15AC" w:rsidRPr="004D2D4F" w:rsidRDefault="00842368"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2A15AC" w:rsidP="007F4676">
      <w:pPr>
        <w:tabs>
          <w:tab w:val="left" w:pos="851"/>
        </w:tabs>
        <w:ind w:left="851" w:hanging="851"/>
        <w:jc w:val="both"/>
        <w:rPr>
          <w:sz w:val="24"/>
          <w:szCs w:val="24"/>
          <w:lang w:val="ro-RO"/>
        </w:rPr>
      </w:pPr>
      <w:r w:rsidRPr="004D2D4F">
        <w:rPr>
          <w:sz w:val="24"/>
          <w:szCs w:val="24"/>
          <w:lang w:val="ro-RO"/>
        </w:rPr>
        <w:lastRenderedPageBreak/>
        <w:t>616.9(063)</w:t>
      </w:r>
    </w:p>
    <w:p w:rsidR="00BB2013" w:rsidRPr="004D2D4F" w:rsidRDefault="00BB2013" w:rsidP="007F4676">
      <w:pPr>
        <w:tabs>
          <w:tab w:val="left" w:pos="851"/>
        </w:tabs>
        <w:ind w:left="720" w:hanging="720"/>
        <w:jc w:val="both"/>
        <w:rPr>
          <w:sz w:val="24"/>
          <w:szCs w:val="24"/>
          <w:lang w:val="ro-RO"/>
        </w:rPr>
      </w:pPr>
    </w:p>
    <w:p w:rsidR="00842368" w:rsidRPr="004D2D4F" w:rsidRDefault="00842368"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2505</w:t>
      </w:r>
    </w:p>
    <w:p w:rsidR="002A15AC" w:rsidRPr="004D2D4F" w:rsidRDefault="002A15AC" w:rsidP="007F4676">
      <w:pPr>
        <w:tabs>
          <w:tab w:val="left" w:pos="851"/>
        </w:tabs>
        <w:jc w:val="both"/>
        <w:rPr>
          <w:sz w:val="24"/>
          <w:szCs w:val="24"/>
          <w:lang w:val="ro-RO"/>
        </w:rPr>
      </w:pPr>
      <w:r w:rsidRPr="004D2D4F">
        <w:rPr>
          <w:b/>
          <w:sz w:val="24"/>
          <w:szCs w:val="24"/>
          <w:lang w:val="ro-RO"/>
        </w:rPr>
        <w:t xml:space="preserve">AL III - lea </w:t>
      </w:r>
      <w:r w:rsidRPr="004D2D4F">
        <w:rPr>
          <w:sz w:val="24"/>
          <w:szCs w:val="24"/>
          <w:lang w:val="ro-RO"/>
        </w:rPr>
        <w:t>Congre</w:t>
      </w:r>
      <w:r w:rsidRPr="004D2D4F">
        <w:rPr>
          <w:b/>
          <w:sz w:val="24"/>
          <w:szCs w:val="24"/>
          <w:lang w:val="ro-RO"/>
        </w:rPr>
        <w:t xml:space="preserve">s </w:t>
      </w:r>
      <w:r w:rsidRPr="004D2D4F">
        <w:rPr>
          <w:sz w:val="24"/>
          <w:szCs w:val="24"/>
          <w:lang w:val="ro-RO"/>
        </w:rPr>
        <w:t xml:space="preserve">Naţional de Cardiologie . – Bucureşti : I. P. „13 Decembrie 1918” , </w:t>
      </w:r>
      <w:r w:rsidR="00842368" w:rsidRPr="004D2D4F">
        <w:rPr>
          <w:sz w:val="24"/>
          <w:szCs w:val="24"/>
          <w:lang w:val="ro-RO"/>
        </w:rPr>
        <w:tab/>
      </w:r>
      <w:r w:rsidRPr="004D2D4F">
        <w:rPr>
          <w:sz w:val="24"/>
          <w:szCs w:val="24"/>
          <w:lang w:val="ro-RO"/>
        </w:rPr>
        <w:t>1985 . – 357 p. : tab. ; 24 cm.</w:t>
      </w:r>
    </w:p>
    <w:p w:rsidR="002A15AC" w:rsidRPr="004D2D4F" w:rsidRDefault="00842368" w:rsidP="007F4676">
      <w:pPr>
        <w:tabs>
          <w:tab w:val="left" w:pos="851"/>
        </w:tabs>
        <w:ind w:left="709" w:hanging="709"/>
        <w:jc w:val="both"/>
        <w:rPr>
          <w:sz w:val="24"/>
          <w:szCs w:val="24"/>
          <w:lang w:val="ro-RO"/>
        </w:rPr>
      </w:pPr>
      <w:r w:rsidRPr="004D2D4F">
        <w:rPr>
          <w:sz w:val="24"/>
          <w:szCs w:val="24"/>
          <w:lang w:val="ro-RO"/>
        </w:rPr>
        <w:tab/>
      </w:r>
      <w:r w:rsidR="002A15AC" w:rsidRPr="004D2D4F">
        <w:rPr>
          <w:sz w:val="24"/>
          <w:szCs w:val="24"/>
          <w:lang w:val="ro-RO"/>
        </w:rPr>
        <w:t>Index de autori p. 351-357</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Uniunea Societăţilor de Ştiinţe Medicale din Republica </w:t>
      </w:r>
      <w:r w:rsidRPr="004D2D4F">
        <w:rPr>
          <w:sz w:val="24"/>
          <w:szCs w:val="24"/>
          <w:lang w:val="ro-RO"/>
        </w:rPr>
        <w:tab/>
      </w:r>
      <w:r w:rsidR="002A15AC" w:rsidRPr="004D2D4F">
        <w:rPr>
          <w:sz w:val="24"/>
          <w:szCs w:val="24"/>
          <w:lang w:val="ro-RO"/>
        </w:rPr>
        <w:t>Socialistă România . Societatea de Cardiologie</w:t>
      </w:r>
    </w:p>
    <w:p w:rsidR="000A53C8" w:rsidRPr="004D2D4F" w:rsidRDefault="002A15AC" w:rsidP="007F4676">
      <w:pPr>
        <w:tabs>
          <w:tab w:val="left" w:pos="851"/>
        </w:tabs>
        <w:jc w:val="both"/>
        <w:rPr>
          <w:sz w:val="24"/>
          <w:szCs w:val="24"/>
          <w:lang w:val="ro-RO"/>
        </w:rPr>
      </w:pPr>
      <w:r w:rsidRPr="004D2D4F">
        <w:rPr>
          <w:sz w:val="24"/>
          <w:szCs w:val="24"/>
          <w:lang w:val="ro-RO"/>
        </w:rPr>
        <w:t xml:space="preserve">616.12/063       </w:t>
      </w:r>
    </w:p>
    <w:p w:rsidR="00BB2013" w:rsidRPr="004D2D4F" w:rsidRDefault="00BB2013" w:rsidP="007F4676">
      <w:pPr>
        <w:tabs>
          <w:tab w:val="left" w:pos="851"/>
        </w:tabs>
        <w:ind w:left="720" w:hanging="720"/>
        <w:jc w:val="both"/>
        <w:rPr>
          <w:sz w:val="24"/>
          <w:szCs w:val="24"/>
          <w:lang w:val="ro-RO"/>
        </w:rPr>
      </w:pPr>
    </w:p>
    <w:p w:rsidR="00842368" w:rsidRPr="004D2D4F" w:rsidRDefault="00842368" w:rsidP="007F4676">
      <w:pPr>
        <w:tabs>
          <w:tab w:val="left" w:pos="851"/>
        </w:tabs>
        <w:ind w:left="720" w:hanging="720"/>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2585</w:t>
      </w:r>
    </w:p>
    <w:p w:rsidR="002A15AC" w:rsidRPr="004D2D4F" w:rsidRDefault="002A15AC" w:rsidP="007F4676">
      <w:pPr>
        <w:tabs>
          <w:tab w:val="left" w:pos="851"/>
        </w:tabs>
        <w:jc w:val="both"/>
        <w:rPr>
          <w:sz w:val="24"/>
          <w:szCs w:val="24"/>
          <w:lang w:val="ro-RO"/>
        </w:rPr>
      </w:pPr>
      <w:r w:rsidRPr="004D2D4F">
        <w:rPr>
          <w:b/>
          <w:sz w:val="24"/>
          <w:szCs w:val="24"/>
          <w:lang w:val="ro-RO"/>
        </w:rPr>
        <w:t xml:space="preserve">AL III-lea </w:t>
      </w:r>
      <w:r w:rsidRPr="004D2D4F">
        <w:rPr>
          <w:sz w:val="24"/>
          <w:szCs w:val="24"/>
          <w:lang w:val="ro-RO"/>
        </w:rPr>
        <w:t xml:space="preserve">CongresNaţional de Gastroenterologie : Rezumate . – Cluj-Napoca : s. n. , </w:t>
      </w:r>
      <w:r w:rsidR="00842368" w:rsidRPr="004D2D4F">
        <w:rPr>
          <w:sz w:val="24"/>
          <w:szCs w:val="24"/>
          <w:lang w:val="ro-RO"/>
        </w:rPr>
        <w:tab/>
      </w:r>
      <w:r w:rsidRPr="004D2D4F">
        <w:rPr>
          <w:sz w:val="24"/>
          <w:szCs w:val="24"/>
          <w:lang w:val="ro-RO"/>
        </w:rPr>
        <w:t>1976 . – 308 p. ; 24 cm.</w:t>
      </w:r>
    </w:p>
    <w:p w:rsidR="002A15AC" w:rsidRPr="004D2D4F" w:rsidRDefault="00842368"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Index alfabetic p. 303-308</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Uniunea Societăţilor de Ştiinţe Medicale din Republica </w:t>
      </w:r>
      <w:r w:rsidRPr="004D2D4F">
        <w:rPr>
          <w:sz w:val="24"/>
          <w:szCs w:val="24"/>
          <w:lang w:val="ro-RO"/>
        </w:rPr>
        <w:tab/>
      </w:r>
      <w:r w:rsidR="002A15AC" w:rsidRPr="004D2D4F">
        <w:rPr>
          <w:sz w:val="24"/>
          <w:szCs w:val="24"/>
          <w:lang w:val="ro-RO"/>
        </w:rPr>
        <w:t>Socialistă România. Societatea de Gastroenterologie</w:t>
      </w:r>
    </w:p>
    <w:p w:rsidR="002A15AC" w:rsidRPr="004D2D4F" w:rsidRDefault="002A15AC" w:rsidP="007F4676">
      <w:pPr>
        <w:tabs>
          <w:tab w:val="left" w:pos="851"/>
        </w:tabs>
        <w:jc w:val="both"/>
        <w:rPr>
          <w:sz w:val="24"/>
          <w:szCs w:val="24"/>
          <w:lang w:val="ro-RO"/>
        </w:rPr>
      </w:pPr>
      <w:r w:rsidRPr="004D2D4F">
        <w:rPr>
          <w:sz w:val="24"/>
          <w:szCs w:val="24"/>
          <w:lang w:val="ro-RO"/>
        </w:rPr>
        <w:t>616.33/.34(063)</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 xml:space="preserve">I.M. II 2504 </w:t>
      </w:r>
    </w:p>
    <w:p w:rsidR="002A15AC" w:rsidRPr="004D2D4F" w:rsidRDefault="002A15AC" w:rsidP="007F4676">
      <w:pPr>
        <w:tabs>
          <w:tab w:val="left" w:pos="851"/>
        </w:tabs>
        <w:jc w:val="both"/>
        <w:rPr>
          <w:sz w:val="24"/>
          <w:szCs w:val="24"/>
          <w:lang w:val="ro-RO"/>
        </w:rPr>
      </w:pPr>
      <w:r w:rsidRPr="004D2D4F">
        <w:rPr>
          <w:b/>
          <w:sz w:val="24"/>
          <w:szCs w:val="24"/>
          <w:lang w:val="ro-RO"/>
        </w:rPr>
        <w:t xml:space="preserve">AL III - lea </w:t>
      </w:r>
      <w:r w:rsidRPr="004D2D4F">
        <w:rPr>
          <w:sz w:val="24"/>
          <w:szCs w:val="24"/>
          <w:lang w:val="ro-RO"/>
        </w:rPr>
        <w:t xml:space="preserve">Congres Naţional de Medicină Internă : Rapoarte şi comunicări ( rezumate ) </w:t>
      </w:r>
      <w:r w:rsidR="00842368" w:rsidRPr="004D2D4F">
        <w:rPr>
          <w:sz w:val="24"/>
          <w:szCs w:val="24"/>
          <w:lang w:val="ro-RO"/>
        </w:rPr>
        <w:tab/>
        <w:t>`</w:t>
      </w:r>
      <w:r w:rsidRPr="004D2D4F">
        <w:rPr>
          <w:sz w:val="24"/>
          <w:szCs w:val="24"/>
          <w:lang w:val="ro-RO"/>
        </w:rPr>
        <w:t>. – Bucureşti : Întreprinderea Poligrafică „Informaţia” , 1974 . – 359 p. ; 24 cm.</w:t>
      </w:r>
    </w:p>
    <w:p w:rsidR="002A15AC" w:rsidRPr="004D2D4F" w:rsidRDefault="00842368" w:rsidP="007F4676">
      <w:pPr>
        <w:tabs>
          <w:tab w:val="left" w:pos="851"/>
        </w:tabs>
        <w:ind w:left="567" w:hanging="567"/>
        <w:jc w:val="both"/>
        <w:rPr>
          <w:sz w:val="24"/>
          <w:szCs w:val="24"/>
          <w:lang w:val="ro-RO"/>
        </w:rPr>
      </w:pPr>
      <w:r w:rsidRPr="004D2D4F">
        <w:rPr>
          <w:sz w:val="24"/>
          <w:szCs w:val="24"/>
          <w:lang w:val="ro-RO"/>
        </w:rPr>
        <w:tab/>
      </w:r>
      <w:r w:rsidR="002A15AC" w:rsidRPr="004D2D4F">
        <w:rPr>
          <w:sz w:val="24"/>
          <w:szCs w:val="24"/>
          <w:lang w:val="ro-RO"/>
        </w:rPr>
        <w:t>Index alfabetic p. 355-359</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Uniunea Societăţilor de Ştiinţe Medicale din Republica </w:t>
      </w:r>
      <w:r w:rsidRPr="004D2D4F">
        <w:rPr>
          <w:sz w:val="24"/>
          <w:szCs w:val="24"/>
          <w:lang w:val="ro-RO"/>
        </w:rPr>
        <w:tab/>
      </w:r>
      <w:r w:rsidR="002A15AC" w:rsidRPr="004D2D4F">
        <w:rPr>
          <w:sz w:val="24"/>
          <w:szCs w:val="24"/>
          <w:lang w:val="ro-RO"/>
        </w:rPr>
        <w:t>Socialistă România . Societatea de Medicină Internă</w:t>
      </w:r>
    </w:p>
    <w:p w:rsidR="002A15AC" w:rsidRPr="004D2D4F" w:rsidRDefault="002A15AC" w:rsidP="007F4676">
      <w:pPr>
        <w:tabs>
          <w:tab w:val="left" w:pos="851"/>
        </w:tabs>
        <w:jc w:val="both"/>
        <w:rPr>
          <w:sz w:val="24"/>
          <w:szCs w:val="24"/>
          <w:lang w:val="ro-RO"/>
        </w:rPr>
      </w:pPr>
      <w:r w:rsidRPr="004D2D4F">
        <w:rPr>
          <w:sz w:val="24"/>
          <w:szCs w:val="24"/>
          <w:lang w:val="ro-RO"/>
        </w:rPr>
        <w:t xml:space="preserve">616.1/.9(063)                                                                     </w:t>
      </w:r>
    </w:p>
    <w:p w:rsidR="002A15AC" w:rsidRPr="004D2D4F" w:rsidRDefault="002A15AC" w:rsidP="007F4676">
      <w:pPr>
        <w:tabs>
          <w:tab w:val="left" w:pos="851"/>
        </w:tabs>
        <w:jc w:val="both"/>
        <w:rPr>
          <w:sz w:val="24"/>
          <w:szCs w:val="24"/>
          <w:lang w:val="fr-FR"/>
        </w:rPr>
      </w:pPr>
    </w:p>
    <w:p w:rsidR="00842368" w:rsidRPr="004D2D4F" w:rsidRDefault="00842368" w:rsidP="007F4676">
      <w:pPr>
        <w:tabs>
          <w:tab w:val="left" w:pos="851"/>
        </w:tabs>
        <w:jc w:val="both"/>
        <w:rPr>
          <w:sz w:val="24"/>
          <w:szCs w:val="24"/>
          <w:lang w:val="fr-FR"/>
        </w:rPr>
      </w:pPr>
    </w:p>
    <w:p w:rsidR="00835D3B" w:rsidRPr="004D2D4F" w:rsidRDefault="002A15AC" w:rsidP="007F4676">
      <w:pPr>
        <w:tabs>
          <w:tab w:val="left" w:pos="851"/>
        </w:tabs>
        <w:ind w:left="720" w:hanging="720"/>
        <w:jc w:val="both"/>
        <w:rPr>
          <w:b/>
          <w:sz w:val="24"/>
          <w:szCs w:val="24"/>
          <w:lang w:val="ro-RO"/>
        </w:rPr>
      </w:pPr>
      <w:r w:rsidRPr="004D2D4F">
        <w:rPr>
          <w:b/>
          <w:sz w:val="24"/>
          <w:szCs w:val="24"/>
          <w:lang w:val="ro-RO"/>
        </w:rPr>
        <w:t>I.M. II 720</w:t>
      </w:r>
    </w:p>
    <w:p w:rsidR="002A15AC" w:rsidRPr="004D2D4F" w:rsidRDefault="002A15AC" w:rsidP="007F4676">
      <w:pPr>
        <w:tabs>
          <w:tab w:val="left" w:pos="851"/>
        </w:tabs>
        <w:jc w:val="both"/>
        <w:rPr>
          <w:b/>
          <w:sz w:val="24"/>
          <w:szCs w:val="24"/>
          <w:lang w:val="ro-RO"/>
        </w:rPr>
      </w:pPr>
      <w:r w:rsidRPr="004D2D4F">
        <w:rPr>
          <w:b/>
          <w:sz w:val="24"/>
          <w:szCs w:val="24"/>
          <w:lang w:val="ro-RO"/>
        </w:rPr>
        <w:t>XIII</w:t>
      </w:r>
      <w:r w:rsidRPr="004D2D4F">
        <w:rPr>
          <w:b/>
          <w:sz w:val="24"/>
          <w:szCs w:val="24"/>
          <w:vertAlign w:val="superscript"/>
          <w:lang w:val="ro-RO"/>
        </w:rPr>
        <w:t xml:space="preserve">ème </w:t>
      </w:r>
      <w:r w:rsidRPr="004D2D4F">
        <w:rPr>
          <w:b/>
          <w:sz w:val="24"/>
          <w:szCs w:val="24"/>
          <w:lang w:val="ro-RO"/>
        </w:rPr>
        <w:t xml:space="preserve">CONGRÈS </w:t>
      </w:r>
      <w:r w:rsidRPr="004D2D4F">
        <w:rPr>
          <w:sz w:val="24"/>
          <w:szCs w:val="24"/>
          <w:lang w:val="ro-RO"/>
        </w:rPr>
        <w:t xml:space="preserve">de la Confédération Internationale des Étudiants . – Bucarest : </w:t>
      </w:r>
      <w:r w:rsidR="00842368" w:rsidRPr="004D2D4F">
        <w:rPr>
          <w:sz w:val="24"/>
          <w:szCs w:val="24"/>
          <w:lang w:val="ro-RO"/>
        </w:rPr>
        <w:tab/>
      </w:r>
      <w:r w:rsidRPr="004D2D4F">
        <w:rPr>
          <w:sz w:val="24"/>
          <w:szCs w:val="24"/>
          <w:lang w:val="ro-RO"/>
        </w:rPr>
        <w:t>[Luceafărul S.A.] , 1931 . – 54 p. : il. ; 21 cm</w:t>
      </w:r>
    </w:p>
    <w:p w:rsidR="002A15AC" w:rsidRPr="004D2D4F" w:rsidRDefault="002A15AC" w:rsidP="007F4676">
      <w:pPr>
        <w:pStyle w:val="Heading2"/>
        <w:tabs>
          <w:tab w:val="left" w:pos="851"/>
        </w:tabs>
        <w:rPr>
          <w:b w:val="0"/>
          <w:szCs w:val="24"/>
        </w:rPr>
      </w:pPr>
      <w:r w:rsidRPr="004D2D4F">
        <w:rPr>
          <w:b w:val="0"/>
          <w:szCs w:val="24"/>
        </w:rPr>
        <w:t>378(063)</w:t>
      </w:r>
      <w:r w:rsidRPr="004D2D4F">
        <w:rPr>
          <w:b w:val="0"/>
          <w:szCs w:val="24"/>
        </w:rPr>
        <w:tab/>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ind w:left="851" w:hanging="851"/>
        <w:jc w:val="both"/>
        <w:rPr>
          <w:b/>
          <w:sz w:val="24"/>
          <w:szCs w:val="24"/>
          <w:lang w:val="ro-RO"/>
        </w:rPr>
      </w:pPr>
      <w:r w:rsidRPr="004D2D4F">
        <w:rPr>
          <w:b/>
          <w:sz w:val="24"/>
          <w:szCs w:val="24"/>
          <w:lang w:val="ro-RO"/>
        </w:rPr>
        <w:t>I.M. II 1790</w:t>
      </w:r>
    </w:p>
    <w:p w:rsidR="002A15AC" w:rsidRPr="004D2D4F" w:rsidRDefault="002A15AC" w:rsidP="007F4676">
      <w:pPr>
        <w:tabs>
          <w:tab w:val="left" w:pos="851"/>
        </w:tabs>
        <w:jc w:val="both"/>
        <w:rPr>
          <w:sz w:val="24"/>
          <w:szCs w:val="24"/>
          <w:lang w:val="ro-RO"/>
        </w:rPr>
      </w:pPr>
      <w:r w:rsidRPr="004D2D4F">
        <w:rPr>
          <w:b/>
          <w:sz w:val="24"/>
          <w:szCs w:val="24"/>
          <w:lang w:val="ro-RO"/>
        </w:rPr>
        <w:t xml:space="preserve">Al III-lea Congres </w:t>
      </w:r>
      <w:r w:rsidRPr="004D2D4F">
        <w:rPr>
          <w:sz w:val="24"/>
          <w:szCs w:val="24"/>
          <w:lang w:val="ro-RO"/>
        </w:rPr>
        <w:t xml:space="preserve">Naţional de Igienă şi Sănătate publică : program .- Bucureşti : [s.n], </w:t>
      </w:r>
      <w:r w:rsidR="00842368" w:rsidRPr="004D2D4F">
        <w:rPr>
          <w:sz w:val="24"/>
          <w:szCs w:val="24"/>
          <w:lang w:val="ro-RO"/>
        </w:rPr>
        <w:tab/>
      </w:r>
      <w:r w:rsidRPr="004D2D4F">
        <w:rPr>
          <w:sz w:val="24"/>
          <w:szCs w:val="24"/>
          <w:lang w:val="ro-RO"/>
        </w:rPr>
        <w:t xml:space="preserve">1973 .- 151 p.; 21 cm. </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Uniunea Societăţilor de Ştiinţe Medicale din Republica </w:t>
      </w:r>
      <w:r w:rsidRPr="004D2D4F">
        <w:rPr>
          <w:sz w:val="24"/>
          <w:szCs w:val="24"/>
          <w:lang w:val="ro-RO"/>
        </w:rPr>
        <w:tab/>
      </w:r>
      <w:r w:rsidR="002A15AC" w:rsidRPr="004D2D4F">
        <w:rPr>
          <w:sz w:val="24"/>
          <w:szCs w:val="24"/>
          <w:lang w:val="ro-RO"/>
        </w:rPr>
        <w:t>Socialistă România. Societatea de Igienă şi Sănătate Publică</w:t>
      </w:r>
    </w:p>
    <w:p w:rsidR="002A15AC" w:rsidRPr="004D2D4F" w:rsidRDefault="002A15AC" w:rsidP="007F4676">
      <w:pPr>
        <w:tabs>
          <w:tab w:val="left" w:pos="851"/>
        </w:tabs>
        <w:jc w:val="both"/>
        <w:rPr>
          <w:sz w:val="24"/>
          <w:szCs w:val="24"/>
          <w:lang w:val="ro-RO"/>
        </w:rPr>
      </w:pPr>
      <w:r w:rsidRPr="004D2D4F">
        <w:rPr>
          <w:sz w:val="24"/>
          <w:szCs w:val="24"/>
          <w:lang w:val="ro-RO"/>
        </w:rPr>
        <w:t>613/614(063)</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 216</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Al III- lea Congres</w:t>
      </w:r>
      <w:r w:rsidRPr="004D2D4F">
        <w:rPr>
          <w:sz w:val="24"/>
          <w:szCs w:val="24"/>
          <w:lang w:val="ro-RO"/>
        </w:rPr>
        <w:t xml:space="preserve"> Naţional de Dermatologie : Rezumatele lucrărilor/Uniunea </w:t>
      </w:r>
      <w:r w:rsidR="00842368" w:rsidRPr="004D2D4F">
        <w:rPr>
          <w:sz w:val="24"/>
          <w:szCs w:val="24"/>
          <w:lang w:val="ro-RO"/>
        </w:rPr>
        <w:tab/>
      </w:r>
      <w:r w:rsidRPr="004D2D4F">
        <w:rPr>
          <w:sz w:val="24"/>
          <w:szCs w:val="24"/>
          <w:lang w:val="ro-RO"/>
        </w:rPr>
        <w:t xml:space="preserve">Societăţilor de Ştiinţe Medicale din Republica Socialistă România, Societatea de </w:t>
      </w:r>
      <w:r w:rsidR="00842368" w:rsidRPr="004D2D4F">
        <w:rPr>
          <w:sz w:val="24"/>
          <w:szCs w:val="24"/>
          <w:lang w:val="ro-RO"/>
        </w:rPr>
        <w:tab/>
      </w:r>
      <w:r w:rsidRPr="004D2D4F">
        <w:rPr>
          <w:sz w:val="24"/>
          <w:szCs w:val="24"/>
          <w:lang w:val="ro-RO"/>
        </w:rPr>
        <w:t>Dermatologie .- Bucureşti .- Bucureşti : [s.n.], 1974 .- 193p. ; 24 cm.</w:t>
      </w:r>
    </w:p>
    <w:p w:rsidR="002A15AC" w:rsidRPr="004D2D4F" w:rsidRDefault="002A15AC" w:rsidP="007F4676">
      <w:pPr>
        <w:tabs>
          <w:tab w:val="left" w:pos="851"/>
        </w:tabs>
        <w:jc w:val="both"/>
        <w:rPr>
          <w:sz w:val="24"/>
          <w:szCs w:val="24"/>
          <w:lang w:val="ro-RO"/>
        </w:rPr>
      </w:pPr>
      <w:r w:rsidRPr="004D2D4F">
        <w:rPr>
          <w:sz w:val="24"/>
          <w:szCs w:val="24"/>
          <w:lang w:val="ro-RO"/>
        </w:rPr>
        <w:t>616.5(063)</w:t>
      </w:r>
    </w:p>
    <w:p w:rsidR="002A15AC" w:rsidRPr="004D2D4F" w:rsidRDefault="002A15AC" w:rsidP="007F4676">
      <w:pPr>
        <w:tabs>
          <w:tab w:val="left" w:pos="851"/>
        </w:tabs>
        <w:jc w:val="both"/>
        <w:rPr>
          <w:sz w:val="24"/>
          <w:szCs w:val="24"/>
          <w:lang w:val="ro-RO"/>
        </w:rPr>
      </w:pPr>
    </w:p>
    <w:p w:rsidR="00842368" w:rsidRDefault="00842368" w:rsidP="007F4676">
      <w:pPr>
        <w:tabs>
          <w:tab w:val="left" w:pos="851"/>
        </w:tabs>
        <w:jc w:val="both"/>
        <w:rPr>
          <w:sz w:val="24"/>
          <w:szCs w:val="24"/>
          <w:lang w:val="ro-RO"/>
        </w:rPr>
      </w:pPr>
    </w:p>
    <w:p w:rsidR="00AD7563" w:rsidRPr="00AD7563" w:rsidRDefault="00AD7563" w:rsidP="007F4676">
      <w:pPr>
        <w:tabs>
          <w:tab w:val="left" w:pos="851"/>
        </w:tabs>
        <w:jc w:val="both"/>
        <w:rPr>
          <w:b/>
          <w:sz w:val="24"/>
          <w:szCs w:val="24"/>
          <w:lang w:val="ro-RO"/>
        </w:rPr>
      </w:pPr>
      <w:r w:rsidRPr="00AD7563">
        <w:rPr>
          <w:b/>
          <w:sz w:val="24"/>
          <w:szCs w:val="24"/>
          <w:lang w:val="ro-RO"/>
        </w:rPr>
        <w:t>I.M. II. 4284</w:t>
      </w:r>
    </w:p>
    <w:p w:rsidR="00AD7563" w:rsidRDefault="00AD7563" w:rsidP="007F4676">
      <w:pPr>
        <w:tabs>
          <w:tab w:val="left" w:pos="851"/>
        </w:tabs>
        <w:jc w:val="both"/>
        <w:rPr>
          <w:sz w:val="24"/>
          <w:szCs w:val="24"/>
        </w:rPr>
      </w:pPr>
      <w:r w:rsidRPr="00AD7563">
        <w:rPr>
          <w:b/>
          <w:sz w:val="24"/>
          <w:szCs w:val="24"/>
          <w:lang w:val="ro-RO"/>
        </w:rPr>
        <w:t>AL XIII</w:t>
      </w:r>
      <w:r w:rsidRPr="00AD7563">
        <w:rPr>
          <w:b/>
          <w:sz w:val="24"/>
          <w:szCs w:val="24"/>
        </w:rPr>
        <w:t>-LEA</w:t>
      </w:r>
      <w:r>
        <w:rPr>
          <w:sz w:val="24"/>
          <w:szCs w:val="24"/>
        </w:rPr>
        <w:t xml:space="preserve"> simpozion de morfologie normal</w:t>
      </w:r>
      <w:r>
        <w:rPr>
          <w:sz w:val="24"/>
          <w:szCs w:val="24"/>
          <w:lang w:val="ro-RO"/>
        </w:rPr>
        <w:t>ă</w:t>
      </w:r>
      <w:r>
        <w:rPr>
          <w:sz w:val="24"/>
          <w:szCs w:val="24"/>
        </w:rPr>
        <w:t xml:space="preserve"> şi patologică : Tumorile copilului. </w:t>
      </w:r>
      <w:r>
        <w:rPr>
          <w:sz w:val="24"/>
          <w:szCs w:val="24"/>
        </w:rPr>
        <w:tab/>
        <w:t xml:space="preserve">Patologia sindromului de malabsorţie. Craiova 11 – 12 septembrie 1980 . – 167 </w:t>
      </w:r>
      <w:r>
        <w:rPr>
          <w:sz w:val="24"/>
          <w:szCs w:val="24"/>
        </w:rPr>
        <w:tab/>
        <w:t xml:space="preserve">p. : fig., tab. ; 22 cm. </w:t>
      </w:r>
    </w:p>
    <w:p w:rsidR="00AD7563" w:rsidRDefault="00AD7563" w:rsidP="007F4676">
      <w:pPr>
        <w:tabs>
          <w:tab w:val="left" w:pos="851"/>
        </w:tabs>
        <w:jc w:val="both"/>
        <w:rPr>
          <w:sz w:val="24"/>
          <w:szCs w:val="24"/>
        </w:rPr>
      </w:pPr>
      <w:r>
        <w:rPr>
          <w:sz w:val="24"/>
          <w:szCs w:val="24"/>
        </w:rPr>
        <w:tab/>
      </w:r>
      <w:r w:rsidR="005B21AF">
        <w:rPr>
          <w:sz w:val="24"/>
          <w:szCs w:val="24"/>
          <w:lang w:val="ro-RO"/>
        </w:rPr>
        <w:t>Î</w:t>
      </w:r>
      <w:r>
        <w:rPr>
          <w:sz w:val="24"/>
          <w:szCs w:val="24"/>
        </w:rPr>
        <w:t>na</w:t>
      </w:r>
      <w:r w:rsidR="005B21AF">
        <w:rPr>
          <w:sz w:val="24"/>
          <w:szCs w:val="24"/>
        </w:rPr>
        <w:t>intea titlului : Uniunea Societăţilor de Ştiinţ</w:t>
      </w:r>
      <w:r>
        <w:rPr>
          <w:sz w:val="24"/>
          <w:szCs w:val="24"/>
        </w:rPr>
        <w:t>e Me</w:t>
      </w:r>
      <w:r w:rsidR="005B21AF">
        <w:rPr>
          <w:sz w:val="24"/>
          <w:szCs w:val="24"/>
        </w:rPr>
        <w:t xml:space="preserve">dicale din Republica </w:t>
      </w:r>
      <w:r w:rsidR="005B21AF">
        <w:rPr>
          <w:sz w:val="24"/>
          <w:szCs w:val="24"/>
        </w:rPr>
        <w:tab/>
        <w:t>Socialistă Româ</w:t>
      </w:r>
      <w:r>
        <w:rPr>
          <w:sz w:val="24"/>
          <w:szCs w:val="24"/>
        </w:rPr>
        <w:t xml:space="preserve">nia. </w:t>
      </w:r>
      <w:r w:rsidR="005B21AF">
        <w:rPr>
          <w:sz w:val="24"/>
          <w:szCs w:val="24"/>
        </w:rPr>
        <w:t xml:space="preserve">Societatea de Morfologie Normală şi Patologică în </w:t>
      </w:r>
      <w:r w:rsidR="005B21AF">
        <w:rPr>
          <w:sz w:val="24"/>
          <w:szCs w:val="24"/>
        </w:rPr>
        <w:tab/>
        <w:t xml:space="preserve">colaborare cu Secţia de Morfologie normală şi patologică a filialei USSM – Dolj </w:t>
      </w:r>
      <w:r w:rsidR="005B21AF">
        <w:rPr>
          <w:sz w:val="24"/>
          <w:szCs w:val="24"/>
        </w:rPr>
        <w:tab/>
        <w:t>şi Facultatea de  Medicină</w:t>
      </w:r>
      <w:r>
        <w:rPr>
          <w:sz w:val="24"/>
          <w:szCs w:val="24"/>
        </w:rPr>
        <w:t xml:space="preserve"> a </w:t>
      </w:r>
      <w:r w:rsidR="005B21AF">
        <w:rPr>
          <w:sz w:val="24"/>
          <w:szCs w:val="24"/>
        </w:rPr>
        <w:t>Universităţ</w:t>
      </w:r>
      <w:r>
        <w:rPr>
          <w:sz w:val="24"/>
          <w:szCs w:val="24"/>
        </w:rPr>
        <w:t xml:space="preserve">ii din Craiova </w:t>
      </w:r>
    </w:p>
    <w:p w:rsidR="00AD7563" w:rsidRPr="00AD7563" w:rsidRDefault="00AD7563" w:rsidP="007F4676">
      <w:pPr>
        <w:tabs>
          <w:tab w:val="left" w:pos="851"/>
        </w:tabs>
        <w:jc w:val="both"/>
        <w:rPr>
          <w:sz w:val="24"/>
          <w:szCs w:val="24"/>
        </w:rPr>
      </w:pPr>
      <w:r>
        <w:rPr>
          <w:sz w:val="24"/>
          <w:szCs w:val="24"/>
        </w:rPr>
        <w:t>616-006-053.2</w:t>
      </w:r>
    </w:p>
    <w:p w:rsidR="00AD7563" w:rsidRDefault="00AD7563" w:rsidP="007F4676">
      <w:pPr>
        <w:tabs>
          <w:tab w:val="left" w:pos="851"/>
        </w:tabs>
        <w:jc w:val="both"/>
        <w:rPr>
          <w:sz w:val="24"/>
          <w:szCs w:val="24"/>
          <w:lang w:val="ro-RO"/>
        </w:rPr>
      </w:pPr>
    </w:p>
    <w:p w:rsidR="00AD7563" w:rsidRPr="004D2D4F" w:rsidRDefault="00AD7563"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sz w:val="24"/>
          <w:szCs w:val="24"/>
          <w:lang w:val="ro-RO"/>
        </w:rPr>
        <w:t>I</w:t>
      </w:r>
      <w:r w:rsidRPr="004D2D4F">
        <w:rPr>
          <w:b/>
          <w:sz w:val="24"/>
          <w:szCs w:val="24"/>
          <w:lang w:val="ro-RO"/>
        </w:rPr>
        <w:t>.M. II 1695</w:t>
      </w:r>
    </w:p>
    <w:p w:rsidR="002A15AC" w:rsidRPr="004D2D4F" w:rsidRDefault="002A15AC" w:rsidP="007F4676">
      <w:pPr>
        <w:tabs>
          <w:tab w:val="left" w:pos="851"/>
        </w:tabs>
        <w:jc w:val="both"/>
        <w:rPr>
          <w:sz w:val="24"/>
          <w:szCs w:val="24"/>
          <w:lang w:val="ro-RO"/>
        </w:rPr>
      </w:pPr>
      <w:r w:rsidRPr="004D2D4F">
        <w:rPr>
          <w:b/>
          <w:sz w:val="24"/>
          <w:szCs w:val="24"/>
          <w:lang w:val="ro-RO"/>
        </w:rPr>
        <w:t>A XIII-aReuniune</w:t>
      </w:r>
      <w:r w:rsidRPr="004D2D4F">
        <w:rPr>
          <w:sz w:val="24"/>
          <w:szCs w:val="24"/>
          <w:lang w:val="ro-RO"/>
        </w:rPr>
        <w:t xml:space="preserve"> Naţională de Imunologie : Rezumatele comunicărilor .- Tg-Mureş : </w:t>
      </w:r>
      <w:r w:rsidR="005B21AF">
        <w:rPr>
          <w:sz w:val="24"/>
          <w:szCs w:val="24"/>
          <w:lang w:val="ro-RO"/>
        </w:rPr>
        <w:tab/>
      </w:r>
      <w:r w:rsidRPr="004D2D4F">
        <w:rPr>
          <w:sz w:val="24"/>
          <w:szCs w:val="24"/>
          <w:lang w:val="ro-RO"/>
        </w:rPr>
        <w:t>[s.n.], 1984 .- 229 p. ; 23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Academia de Ştiinţe Medicale.Comisia Naţională pentru </w:t>
      </w:r>
      <w:r w:rsidRPr="004D2D4F">
        <w:rPr>
          <w:sz w:val="24"/>
          <w:szCs w:val="24"/>
          <w:lang w:val="ro-RO"/>
        </w:rPr>
        <w:tab/>
      </w:r>
      <w:r w:rsidR="002A15AC" w:rsidRPr="004D2D4F">
        <w:rPr>
          <w:sz w:val="24"/>
          <w:szCs w:val="24"/>
          <w:lang w:val="ro-RO"/>
        </w:rPr>
        <w:t xml:space="preserve">imunologie. Subcomisia Tg. Mureş. Institutul de Medicină şi Farmacie </w:t>
      </w:r>
      <w:r w:rsidRPr="004D2D4F">
        <w:rPr>
          <w:sz w:val="24"/>
          <w:szCs w:val="24"/>
          <w:lang w:val="ro-RO"/>
        </w:rPr>
        <w:tab/>
      </w:r>
      <w:r w:rsidR="002A15AC" w:rsidRPr="004D2D4F">
        <w:rPr>
          <w:sz w:val="24"/>
          <w:szCs w:val="24"/>
          <w:lang w:val="ro-RO"/>
        </w:rPr>
        <w:t xml:space="preserve">Tg.Mureş. Academia R.S. România. Baza de cercetări ştiinţifice Tg. Mureş. </w:t>
      </w:r>
      <w:r w:rsidRPr="004D2D4F">
        <w:rPr>
          <w:sz w:val="24"/>
          <w:szCs w:val="24"/>
          <w:lang w:val="ro-RO"/>
        </w:rPr>
        <w:tab/>
      </w:r>
      <w:r w:rsidR="002A15AC" w:rsidRPr="004D2D4F">
        <w:rPr>
          <w:sz w:val="24"/>
          <w:szCs w:val="24"/>
          <w:lang w:val="ro-RO"/>
        </w:rPr>
        <w:t xml:space="preserve">Direcţia judeţeană pentru Agricultură şi Industrie Alimentară Mureş. </w:t>
      </w:r>
      <w:r w:rsidRPr="004D2D4F">
        <w:rPr>
          <w:sz w:val="24"/>
          <w:szCs w:val="24"/>
          <w:lang w:val="ro-RO"/>
        </w:rPr>
        <w:tab/>
      </w:r>
      <w:r w:rsidR="002A15AC" w:rsidRPr="004D2D4F">
        <w:rPr>
          <w:sz w:val="24"/>
          <w:szCs w:val="24"/>
          <w:lang w:val="ro-RO"/>
        </w:rPr>
        <w:t>Inspectoratul Sanitar Veterinar</w:t>
      </w:r>
    </w:p>
    <w:p w:rsidR="002A15AC" w:rsidRPr="004D2D4F" w:rsidRDefault="002A15AC" w:rsidP="007F4676">
      <w:pPr>
        <w:tabs>
          <w:tab w:val="left" w:pos="851"/>
        </w:tabs>
        <w:jc w:val="both"/>
        <w:rPr>
          <w:sz w:val="24"/>
          <w:szCs w:val="24"/>
          <w:lang w:val="ro-RO"/>
        </w:rPr>
      </w:pPr>
      <w:r w:rsidRPr="004D2D4F">
        <w:rPr>
          <w:sz w:val="24"/>
          <w:szCs w:val="24"/>
          <w:lang w:val="ro-RO"/>
        </w:rPr>
        <w:t>616-097(063)</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 845</w:t>
      </w:r>
    </w:p>
    <w:p w:rsidR="002A15AC" w:rsidRPr="004D2D4F" w:rsidRDefault="002A15AC" w:rsidP="007F4676">
      <w:pPr>
        <w:tabs>
          <w:tab w:val="left" w:pos="851"/>
        </w:tabs>
        <w:jc w:val="both"/>
        <w:rPr>
          <w:sz w:val="24"/>
          <w:szCs w:val="24"/>
          <w:lang w:val="ro-RO"/>
        </w:rPr>
      </w:pPr>
      <w:r w:rsidRPr="004D2D4F">
        <w:rPr>
          <w:b/>
          <w:sz w:val="24"/>
          <w:szCs w:val="24"/>
          <w:lang w:val="ro-RO"/>
        </w:rPr>
        <w:t>A XXXVII –a Reuniune</w:t>
      </w:r>
      <w:r w:rsidRPr="004D2D4F">
        <w:rPr>
          <w:sz w:val="24"/>
          <w:szCs w:val="24"/>
          <w:lang w:val="ro-RO"/>
        </w:rPr>
        <w:t xml:space="preserve"> Naţională de Istoria Medicinii : Istoricul şi actualitate  a </w:t>
      </w:r>
      <w:r w:rsidR="00842368" w:rsidRPr="004D2D4F">
        <w:rPr>
          <w:sz w:val="24"/>
          <w:szCs w:val="24"/>
          <w:lang w:val="ro-RO"/>
        </w:rPr>
        <w:tab/>
      </w:r>
      <w:r w:rsidRPr="004D2D4F">
        <w:rPr>
          <w:sz w:val="24"/>
          <w:szCs w:val="24"/>
          <w:lang w:val="ro-RO"/>
        </w:rPr>
        <w:t>medicinii alternative : Varia .- Bucureşti : s.n., 2005 .- 59 p. ; 20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Asociaţia medicală română.Societatea română de istoria </w:t>
      </w:r>
      <w:r w:rsidRPr="004D2D4F">
        <w:rPr>
          <w:sz w:val="24"/>
          <w:szCs w:val="24"/>
          <w:lang w:val="ro-RO"/>
        </w:rPr>
        <w:tab/>
      </w:r>
      <w:r w:rsidR="002A15AC" w:rsidRPr="004D2D4F">
        <w:rPr>
          <w:sz w:val="24"/>
          <w:szCs w:val="24"/>
          <w:lang w:val="ro-RO"/>
        </w:rPr>
        <w:t>medicinei – fondată în 1929.</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III 336</w:t>
      </w:r>
    </w:p>
    <w:p w:rsidR="002A15AC" w:rsidRPr="004D2D4F" w:rsidRDefault="002A15AC" w:rsidP="007F4676">
      <w:pPr>
        <w:tabs>
          <w:tab w:val="left" w:pos="851"/>
        </w:tabs>
        <w:jc w:val="both"/>
        <w:rPr>
          <w:sz w:val="24"/>
          <w:szCs w:val="24"/>
          <w:lang w:val="ro-RO"/>
        </w:rPr>
      </w:pPr>
      <w:r w:rsidRPr="004D2D4F">
        <w:rPr>
          <w:b/>
          <w:sz w:val="24"/>
          <w:szCs w:val="24"/>
          <w:lang w:val="ro-RO"/>
        </w:rPr>
        <w:t>TREIZIÈMECongrès</w:t>
      </w:r>
      <w:r w:rsidRPr="004D2D4F">
        <w:rPr>
          <w:sz w:val="24"/>
          <w:szCs w:val="24"/>
          <w:lang w:val="ro-RO"/>
        </w:rPr>
        <w:t xml:space="preserve"> de Chirurgie : Paris, 1899. Procès-verbaux, mémoires et </w:t>
      </w:r>
      <w:r w:rsidR="00842368" w:rsidRPr="004D2D4F">
        <w:rPr>
          <w:sz w:val="24"/>
          <w:szCs w:val="24"/>
          <w:lang w:val="ro-RO"/>
        </w:rPr>
        <w:tab/>
      </w:r>
      <w:r w:rsidRPr="004D2D4F">
        <w:rPr>
          <w:sz w:val="24"/>
          <w:szCs w:val="24"/>
          <w:lang w:val="ro-RO"/>
        </w:rPr>
        <w:t xml:space="preserve">discussions/Sous la direction de Lucien Piqués .- Paris : Ancienne Librairie </w:t>
      </w:r>
      <w:r w:rsidR="00842368" w:rsidRPr="004D2D4F">
        <w:rPr>
          <w:sz w:val="24"/>
          <w:szCs w:val="24"/>
          <w:lang w:val="ro-RO"/>
        </w:rPr>
        <w:tab/>
      </w:r>
      <w:r w:rsidRPr="004D2D4F">
        <w:rPr>
          <w:sz w:val="24"/>
          <w:szCs w:val="24"/>
          <w:lang w:val="ro-RO"/>
        </w:rPr>
        <w:t>Germer Baillière et C</w:t>
      </w:r>
      <m:oMath>
        <m:r>
          <w:rPr>
            <w:rFonts w:ascii="Cambria Math" w:hAnsi="Cambria Math"/>
            <w:sz w:val="24"/>
            <w:szCs w:val="24"/>
            <w:lang w:val="ro-RO"/>
          </w:rPr>
          <m:t xml:space="preserve">ie </m:t>
        </m:r>
      </m:oMath>
      <w:r w:rsidRPr="004D2D4F">
        <w:rPr>
          <w:sz w:val="24"/>
          <w:szCs w:val="24"/>
          <w:lang w:val="ro-RO"/>
        </w:rPr>
        <w:t xml:space="preserve">Félix Alcan, 1899 .- XXXVI, 766 p. : fig. ; 24 cm. </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757 – 766</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Association Française de Chirurgie </w:t>
      </w:r>
    </w:p>
    <w:p w:rsidR="002A15AC" w:rsidRPr="004D2D4F" w:rsidRDefault="002A15AC" w:rsidP="007F4676">
      <w:pPr>
        <w:tabs>
          <w:tab w:val="left" w:pos="851"/>
        </w:tabs>
        <w:jc w:val="both"/>
        <w:rPr>
          <w:sz w:val="24"/>
          <w:szCs w:val="24"/>
          <w:lang w:val="ro-RO"/>
        </w:rPr>
      </w:pPr>
      <w:r w:rsidRPr="004D2D4F">
        <w:rPr>
          <w:sz w:val="24"/>
          <w:szCs w:val="24"/>
          <w:lang w:val="ro-RO"/>
        </w:rPr>
        <w:t>616-089(063)</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336</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35-ème  Congrès</w:t>
      </w:r>
      <w:r w:rsidRPr="004D2D4F">
        <w:rPr>
          <w:sz w:val="24"/>
          <w:szCs w:val="24"/>
          <w:lang w:val="ro-RO"/>
        </w:rPr>
        <w:t xml:space="preserve"> français de chirurgie du 4 au 9 octobre 1926 à Paris : Informations et </w:t>
      </w:r>
      <w:r w:rsidR="00842368" w:rsidRPr="004D2D4F">
        <w:rPr>
          <w:sz w:val="24"/>
          <w:szCs w:val="24"/>
          <w:lang w:val="ro-RO"/>
        </w:rPr>
        <w:tab/>
      </w:r>
      <w:r w:rsidRPr="004D2D4F">
        <w:rPr>
          <w:sz w:val="24"/>
          <w:szCs w:val="24"/>
          <w:lang w:val="ro-RO"/>
        </w:rPr>
        <w:t xml:space="preserve">Rapport .- Paris : Secrétariat de l΄Association, 1926.- 353 p. : il. ; 23 cm. .- ( </w:t>
      </w:r>
      <w:r w:rsidR="00842368" w:rsidRPr="004D2D4F">
        <w:rPr>
          <w:sz w:val="24"/>
          <w:szCs w:val="24"/>
          <w:lang w:val="ro-RO"/>
        </w:rPr>
        <w:tab/>
      </w:r>
      <w:r w:rsidRPr="004D2D4F">
        <w:rPr>
          <w:sz w:val="24"/>
          <w:szCs w:val="24"/>
          <w:lang w:val="ro-RO"/>
        </w:rPr>
        <w:t>Association française de chirurgie. Reconnue d΄utilité publique en 1893)</w:t>
      </w:r>
    </w:p>
    <w:p w:rsidR="002A15AC" w:rsidRPr="004D2D4F" w:rsidRDefault="002A15AC" w:rsidP="007F4676">
      <w:pPr>
        <w:tabs>
          <w:tab w:val="left" w:pos="851"/>
        </w:tabs>
        <w:jc w:val="both"/>
        <w:rPr>
          <w:sz w:val="24"/>
          <w:szCs w:val="24"/>
          <w:lang w:val="ro-RO"/>
        </w:rPr>
      </w:pPr>
      <w:r w:rsidRPr="004D2D4F">
        <w:rPr>
          <w:sz w:val="24"/>
          <w:szCs w:val="24"/>
          <w:lang w:val="ro-RO"/>
        </w:rPr>
        <w:t>616 – 089(063)</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336</w:t>
      </w:r>
    </w:p>
    <w:p w:rsidR="002A15AC" w:rsidRPr="004D2D4F" w:rsidRDefault="002A15AC" w:rsidP="007F4676">
      <w:pPr>
        <w:tabs>
          <w:tab w:val="left" w:pos="851"/>
        </w:tabs>
        <w:jc w:val="both"/>
        <w:rPr>
          <w:sz w:val="24"/>
          <w:szCs w:val="24"/>
          <w:lang w:val="ro-RO"/>
        </w:rPr>
      </w:pPr>
      <w:r w:rsidRPr="004D2D4F">
        <w:rPr>
          <w:b/>
          <w:sz w:val="24"/>
          <w:szCs w:val="24"/>
          <w:lang w:val="ro-RO"/>
        </w:rPr>
        <w:t>38-ème Congrès</w:t>
      </w:r>
      <w:r w:rsidRPr="004D2D4F">
        <w:rPr>
          <w:sz w:val="24"/>
          <w:szCs w:val="24"/>
          <w:lang w:val="ro-RO"/>
        </w:rPr>
        <w:t xml:space="preserve"> français de chirurgie du 7 au 12 Octobre 1929 à Paris : Informations et </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Rapport .- Paris : Secretariat de l΄Association, 1929 .- 407 p. : il. ; 24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Association française de chirurgie. Reconnue d΄utilité publique </w:t>
      </w:r>
      <w:r w:rsidRPr="004D2D4F">
        <w:rPr>
          <w:sz w:val="24"/>
          <w:szCs w:val="24"/>
          <w:lang w:val="ro-RO"/>
        </w:rPr>
        <w:tab/>
      </w:r>
      <w:r w:rsidR="002A15AC" w:rsidRPr="004D2D4F">
        <w:rPr>
          <w:sz w:val="24"/>
          <w:szCs w:val="24"/>
          <w:lang w:val="ro-RO"/>
        </w:rPr>
        <w:t>en 1893</w:t>
      </w:r>
    </w:p>
    <w:p w:rsidR="002A15AC" w:rsidRPr="004D2D4F" w:rsidRDefault="002A15AC" w:rsidP="007F4676">
      <w:pPr>
        <w:tabs>
          <w:tab w:val="left" w:pos="851"/>
        </w:tabs>
        <w:jc w:val="both"/>
        <w:rPr>
          <w:sz w:val="24"/>
          <w:szCs w:val="24"/>
          <w:lang w:val="ro-RO"/>
        </w:rPr>
      </w:pPr>
      <w:r w:rsidRPr="004D2D4F">
        <w:rPr>
          <w:sz w:val="24"/>
          <w:szCs w:val="24"/>
          <w:lang w:val="ro-RO"/>
        </w:rPr>
        <w:t>616 – 089(063)</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336</w:t>
      </w:r>
    </w:p>
    <w:p w:rsidR="002A15AC" w:rsidRPr="004D2D4F" w:rsidRDefault="002A15AC" w:rsidP="007F4676">
      <w:pPr>
        <w:tabs>
          <w:tab w:val="left" w:pos="851"/>
        </w:tabs>
        <w:jc w:val="both"/>
        <w:rPr>
          <w:sz w:val="24"/>
          <w:szCs w:val="24"/>
          <w:lang w:val="ro-RO"/>
        </w:rPr>
      </w:pPr>
      <w:r w:rsidRPr="004D2D4F">
        <w:rPr>
          <w:b/>
          <w:sz w:val="24"/>
          <w:szCs w:val="24"/>
          <w:lang w:val="ro-RO"/>
        </w:rPr>
        <w:t>33 – ème Congrès</w:t>
      </w:r>
      <w:r w:rsidRPr="004D2D4F">
        <w:rPr>
          <w:sz w:val="24"/>
          <w:szCs w:val="24"/>
          <w:lang w:val="ro-RO"/>
        </w:rPr>
        <w:t xml:space="preserve"> français de chirurgie du 6 au 11 Octobre 1924 à Paris : Secretariat de </w:t>
      </w:r>
      <w:r w:rsidR="00842368" w:rsidRPr="004D2D4F">
        <w:rPr>
          <w:sz w:val="24"/>
          <w:szCs w:val="24"/>
          <w:lang w:val="ro-RO"/>
        </w:rPr>
        <w:tab/>
      </w:r>
      <w:r w:rsidRPr="004D2D4F">
        <w:rPr>
          <w:sz w:val="24"/>
          <w:szCs w:val="24"/>
          <w:lang w:val="ro-RO"/>
        </w:rPr>
        <w:t xml:space="preserve">l΄association, 1924 .- 375 p. : il. ; 24 cm. .- ( Association française de chirurgie. </w:t>
      </w:r>
      <w:r w:rsidR="00842368" w:rsidRPr="004D2D4F">
        <w:rPr>
          <w:sz w:val="24"/>
          <w:szCs w:val="24"/>
          <w:lang w:val="ro-RO"/>
        </w:rPr>
        <w:tab/>
      </w:r>
      <w:r w:rsidRPr="004D2D4F">
        <w:rPr>
          <w:sz w:val="24"/>
          <w:szCs w:val="24"/>
          <w:lang w:val="ro-RO"/>
        </w:rPr>
        <w:t>Reconnue d΄utilité publique en 1893).</w:t>
      </w:r>
    </w:p>
    <w:p w:rsidR="002A15AC" w:rsidRPr="004D2D4F" w:rsidRDefault="002A15AC" w:rsidP="007F4676">
      <w:pPr>
        <w:tabs>
          <w:tab w:val="left" w:pos="851"/>
        </w:tabs>
        <w:jc w:val="both"/>
        <w:rPr>
          <w:sz w:val="24"/>
          <w:szCs w:val="24"/>
          <w:lang w:val="ro-RO"/>
        </w:rPr>
      </w:pPr>
      <w:r w:rsidRPr="004D2D4F">
        <w:rPr>
          <w:sz w:val="24"/>
          <w:szCs w:val="24"/>
          <w:lang w:val="ro-RO"/>
        </w:rPr>
        <w:t>616 – 089(063)</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90</w:t>
      </w:r>
    </w:p>
    <w:p w:rsidR="002A15AC" w:rsidRPr="004D2D4F" w:rsidRDefault="002A15AC" w:rsidP="007F4676">
      <w:pPr>
        <w:tabs>
          <w:tab w:val="left" w:pos="851"/>
        </w:tabs>
        <w:jc w:val="both"/>
        <w:rPr>
          <w:sz w:val="24"/>
          <w:szCs w:val="24"/>
          <w:lang w:val="ro-RO"/>
        </w:rPr>
      </w:pPr>
      <w:r w:rsidRPr="004D2D4F">
        <w:rPr>
          <w:b/>
          <w:sz w:val="24"/>
          <w:szCs w:val="24"/>
          <w:lang w:val="ro-RO"/>
        </w:rPr>
        <w:t>TRIBUNA</w:t>
      </w:r>
      <w:r w:rsidRPr="004D2D4F">
        <w:rPr>
          <w:sz w:val="24"/>
          <w:szCs w:val="24"/>
          <w:lang w:val="ro-RO"/>
        </w:rPr>
        <w:t xml:space="preserve"> medicilor : număr festiv pentru comemorarea ilustrului [ Thoma Ionnescu] : </w:t>
      </w:r>
      <w:r w:rsidR="00842368" w:rsidRPr="004D2D4F">
        <w:rPr>
          <w:sz w:val="24"/>
          <w:szCs w:val="24"/>
          <w:lang w:val="ro-RO"/>
        </w:rPr>
        <w:tab/>
      </w:r>
      <w:r w:rsidRPr="004D2D4F">
        <w:rPr>
          <w:sz w:val="24"/>
          <w:szCs w:val="24"/>
          <w:lang w:val="ro-RO"/>
        </w:rPr>
        <w:t xml:space="preserve">Complimentului „ Volumului jubiliar” .- a 3-a ediţie românească .- [s.l. : s.n., </w:t>
      </w:r>
      <w:r w:rsidR="00842368" w:rsidRPr="004D2D4F">
        <w:rPr>
          <w:sz w:val="24"/>
          <w:szCs w:val="24"/>
          <w:lang w:val="ro-RO"/>
        </w:rPr>
        <w:tab/>
      </w:r>
      <w:r w:rsidRPr="004D2D4F">
        <w:rPr>
          <w:sz w:val="24"/>
          <w:szCs w:val="24"/>
          <w:lang w:val="ro-RO"/>
        </w:rPr>
        <w:t>s.a.].- 24 p. ; 24 cm.</w:t>
      </w:r>
    </w:p>
    <w:p w:rsidR="002A15AC" w:rsidRPr="004D2D4F" w:rsidRDefault="002A15AC" w:rsidP="007F4676">
      <w:pPr>
        <w:tabs>
          <w:tab w:val="left" w:pos="851"/>
        </w:tabs>
        <w:jc w:val="both"/>
        <w:rPr>
          <w:sz w:val="24"/>
          <w:szCs w:val="24"/>
          <w:lang w:val="ro-RO"/>
        </w:rPr>
      </w:pPr>
      <w:r w:rsidRPr="004D2D4F">
        <w:rPr>
          <w:sz w:val="24"/>
          <w:szCs w:val="24"/>
          <w:lang w:val="ro-RO"/>
        </w:rPr>
        <w:t>929 Ionnescu Thoma (06)</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IV 183/4</w:t>
      </w:r>
    </w:p>
    <w:p w:rsidR="002A15AC" w:rsidRPr="004D2D4F" w:rsidRDefault="002A15AC" w:rsidP="007F4676">
      <w:pPr>
        <w:tabs>
          <w:tab w:val="left" w:pos="851"/>
        </w:tabs>
        <w:jc w:val="both"/>
        <w:rPr>
          <w:sz w:val="24"/>
          <w:szCs w:val="24"/>
          <w:lang w:val="ro-RO"/>
        </w:rPr>
      </w:pPr>
      <w:r w:rsidRPr="004D2D4F">
        <w:rPr>
          <w:b/>
          <w:sz w:val="24"/>
          <w:szCs w:val="24"/>
          <w:lang w:val="ro-RO"/>
        </w:rPr>
        <w:t>III –ème CONGRÈS</w:t>
      </w:r>
      <w:r w:rsidRPr="004D2D4F">
        <w:rPr>
          <w:sz w:val="24"/>
          <w:szCs w:val="24"/>
          <w:lang w:val="ro-RO"/>
        </w:rPr>
        <w:t xml:space="preserve"> neurologique international, Copenhague 1939 .- [ s.l. : s.n., s.a.] .- </w:t>
      </w:r>
      <w:r w:rsidR="00842368" w:rsidRPr="004D2D4F">
        <w:rPr>
          <w:sz w:val="24"/>
          <w:szCs w:val="24"/>
          <w:lang w:val="ro-RO"/>
        </w:rPr>
        <w:tab/>
      </w:r>
      <w:r w:rsidRPr="004D2D4F">
        <w:rPr>
          <w:sz w:val="24"/>
          <w:szCs w:val="24"/>
          <w:lang w:val="ro-RO"/>
        </w:rPr>
        <w:t>3 p. ; 34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 (063)</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1E18E9" w:rsidRPr="004D2D4F" w:rsidRDefault="001E18E9" w:rsidP="007F4676">
      <w:pPr>
        <w:tabs>
          <w:tab w:val="left" w:pos="851"/>
        </w:tabs>
        <w:jc w:val="both"/>
        <w:rPr>
          <w:b/>
          <w:sz w:val="24"/>
          <w:szCs w:val="24"/>
          <w:lang w:val="ro-RO"/>
        </w:rPr>
      </w:pPr>
      <w:r w:rsidRPr="004D2D4F">
        <w:rPr>
          <w:b/>
          <w:sz w:val="24"/>
          <w:szCs w:val="24"/>
          <w:lang w:val="ro-RO"/>
        </w:rPr>
        <w:t xml:space="preserve">I.M.III 936 </w:t>
      </w:r>
    </w:p>
    <w:p w:rsidR="001E18E9" w:rsidRPr="004D2D4F" w:rsidRDefault="001E18E9" w:rsidP="007F4676">
      <w:pPr>
        <w:tabs>
          <w:tab w:val="left" w:pos="851"/>
        </w:tabs>
        <w:jc w:val="both"/>
        <w:rPr>
          <w:b/>
          <w:sz w:val="24"/>
          <w:szCs w:val="24"/>
          <w:lang w:val="ro-RO"/>
        </w:rPr>
      </w:pPr>
      <w:r w:rsidRPr="004D2D4F">
        <w:rPr>
          <w:b/>
          <w:sz w:val="24"/>
          <w:szCs w:val="24"/>
          <w:lang w:val="ro-RO"/>
        </w:rPr>
        <w:t>TROIANESCU, Octav</w:t>
      </w:r>
    </w:p>
    <w:p w:rsidR="001E18E9" w:rsidRPr="004D2D4F" w:rsidRDefault="00842368" w:rsidP="007F4676">
      <w:pPr>
        <w:tabs>
          <w:tab w:val="left" w:pos="851"/>
        </w:tabs>
        <w:jc w:val="both"/>
        <w:rPr>
          <w:sz w:val="24"/>
          <w:szCs w:val="24"/>
        </w:rPr>
      </w:pPr>
      <w:r w:rsidRPr="004D2D4F">
        <w:rPr>
          <w:sz w:val="24"/>
          <w:szCs w:val="24"/>
          <w:lang w:val="ro-RO"/>
        </w:rPr>
        <w:tab/>
      </w:r>
      <w:r w:rsidR="001E18E9" w:rsidRPr="004D2D4F">
        <w:rPr>
          <w:sz w:val="24"/>
          <w:szCs w:val="24"/>
          <w:lang w:val="ro-RO"/>
        </w:rPr>
        <w:t xml:space="preserve">Chirurgia herniilor </w:t>
      </w:r>
      <w:r w:rsidR="001E18E9" w:rsidRPr="004D2D4F">
        <w:rPr>
          <w:sz w:val="24"/>
          <w:szCs w:val="24"/>
        </w:rPr>
        <w:t xml:space="preserve">/ Octav Troianescu . – Bucureşti : Editura Medicală, 1959 . - </w:t>
      </w:r>
      <w:r w:rsidRPr="004D2D4F">
        <w:rPr>
          <w:sz w:val="24"/>
          <w:szCs w:val="24"/>
        </w:rPr>
        <w:tab/>
      </w:r>
      <w:r w:rsidR="001E18E9" w:rsidRPr="004D2D4F">
        <w:rPr>
          <w:sz w:val="24"/>
          <w:szCs w:val="24"/>
        </w:rPr>
        <w:t>264p.: fig.;24cm.</w:t>
      </w:r>
    </w:p>
    <w:p w:rsidR="001E18E9" w:rsidRPr="004D2D4F" w:rsidRDefault="00842368" w:rsidP="007F4676">
      <w:pPr>
        <w:tabs>
          <w:tab w:val="left" w:pos="851"/>
        </w:tabs>
        <w:jc w:val="both"/>
        <w:rPr>
          <w:sz w:val="24"/>
          <w:szCs w:val="24"/>
        </w:rPr>
      </w:pPr>
      <w:r w:rsidRPr="004D2D4F">
        <w:rPr>
          <w:sz w:val="24"/>
          <w:szCs w:val="24"/>
        </w:rPr>
        <w:tab/>
      </w:r>
      <w:r w:rsidR="001E18E9" w:rsidRPr="004D2D4F">
        <w:rPr>
          <w:sz w:val="24"/>
          <w:szCs w:val="24"/>
        </w:rPr>
        <w:t>Bibliogr. p. 261-264</w:t>
      </w:r>
    </w:p>
    <w:p w:rsidR="001E18E9" w:rsidRPr="004D2D4F" w:rsidRDefault="001E18E9" w:rsidP="007F4676">
      <w:pPr>
        <w:tabs>
          <w:tab w:val="left" w:pos="851"/>
        </w:tabs>
        <w:jc w:val="both"/>
        <w:rPr>
          <w:sz w:val="24"/>
          <w:szCs w:val="24"/>
        </w:rPr>
      </w:pPr>
      <w:r w:rsidRPr="004D2D4F">
        <w:rPr>
          <w:sz w:val="24"/>
          <w:szCs w:val="24"/>
        </w:rPr>
        <w:t>616-089-007.43</w:t>
      </w:r>
    </w:p>
    <w:p w:rsidR="001E18E9" w:rsidRPr="004D2D4F" w:rsidRDefault="001E18E9" w:rsidP="007F4676">
      <w:pPr>
        <w:tabs>
          <w:tab w:val="left" w:pos="851"/>
        </w:tabs>
        <w:jc w:val="both"/>
        <w:rPr>
          <w:sz w:val="24"/>
          <w:szCs w:val="24"/>
        </w:rPr>
      </w:pPr>
    </w:p>
    <w:p w:rsidR="001E18E9" w:rsidRPr="004D2D4F" w:rsidRDefault="001E18E9"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1634</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TROISIÈME CONGRÈS</w:t>
      </w:r>
      <w:r w:rsidRPr="004D2D4F">
        <w:rPr>
          <w:sz w:val="24"/>
          <w:szCs w:val="24"/>
          <w:lang w:val="ro-RO"/>
        </w:rPr>
        <w:t xml:space="preserve"> de la Société Internationale de chirurgie: Bruxelles,26 – 30 </w:t>
      </w:r>
      <w:r w:rsidR="00842368" w:rsidRPr="004D2D4F">
        <w:rPr>
          <w:sz w:val="24"/>
          <w:szCs w:val="24"/>
          <w:lang w:val="ro-RO"/>
        </w:rPr>
        <w:tab/>
      </w:r>
      <w:r w:rsidRPr="004D2D4F">
        <w:rPr>
          <w:sz w:val="24"/>
          <w:szCs w:val="24"/>
          <w:lang w:val="ro-RO"/>
        </w:rPr>
        <w:t xml:space="preserve">septembre 1911 : rapports : Procès – verbaux et discussions/ A. Depage, L. </w:t>
      </w:r>
      <w:r w:rsidR="00842368" w:rsidRPr="004D2D4F">
        <w:rPr>
          <w:sz w:val="24"/>
          <w:szCs w:val="24"/>
          <w:lang w:val="ro-RO"/>
        </w:rPr>
        <w:tab/>
      </w:r>
      <w:r w:rsidRPr="004D2D4F">
        <w:rPr>
          <w:sz w:val="24"/>
          <w:szCs w:val="24"/>
          <w:lang w:val="ro-RO"/>
        </w:rPr>
        <w:t xml:space="preserve">Mayer .- Bruxelles : Hayez, Imprimeur des Académies Royales de Belgique, </w:t>
      </w:r>
      <w:r w:rsidR="00842368" w:rsidRPr="004D2D4F">
        <w:rPr>
          <w:sz w:val="24"/>
          <w:szCs w:val="24"/>
          <w:lang w:val="ro-RO"/>
        </w:rPr>
        <w:tab/>
      </w:r>
      <w:r w:rsidRPr="004D2D4F">
        <w:rPr>
          <w:sz w:val="24"/>
          <w:szCs w:val="24"/>
          <w:lang w:val="ro-RO"/>
        </w:rPr>
        <w:t>1911.- L p., 864p. ; 24 cm.</w:t>
      </w:r>
    </w:p>
    <w:p w:rsidR="002A15AC" w:rsidRPr="004D2D4F" w:rsidRDefault="002A15AC" w:rsidP="007F4676">
      <w:pPr>
        <w:tabs>
          <w:tab w:val="left" w:pos="851"/>
        </w:tabs>
        <w:ind w:left="142"/>
        <w:jc w:val="both"/>
        <w:rPr>
          <w:sz w:val="24"/>
          <w:szCs w:val="24"/>
          <w:lang w:val="ro-RO"/>
        </w:rPr>
      </w:pPr>
      <w:r w:rsidRPr="004D2D4F">
        <w:rPr>
          <w:sz w:val="24"/>
          <w:szCs w:val="24"/>
          <w:lang w:val="ro-RO"/>
        </w:rPr>
        <w:t>616 – 089(063)</w:t>
      </w:r>
    </w:p>
    <w:p w:rsidR="002A15AC" w:rsidRPr="004D2D4F" w:rsidRDefault="002A15AC" w:rsidP="007F4676">
      <w:pPr>
        <w:tabs>
          <w:tab w:val="left" w:pos="851"/>
        </w:tabs>
        <w:jc w:val="both"/>
        <w:rPr>
          <w:sz w:val="24"/>
          <w:szCs w:val="24"/>
          <w:lang w:val="ro-RO"/>
        </w:rPr>
      </w:pPr>
    </w:p>
    <w:p w:rsidR="00842368" w:rsidRDefault="00842368" w:rsidP="007F4676">
      <w:pPr>
        <w:tabs>
          <w:tab w:val="left" w:pos="851"/>
        </w:tabs>
        <w:jc w:val="both"/>
        <w:rPr>
          <w:sz w:val="24"/>
          <w:szCs w:val="24"/>
          <w:lang w:val="ro-RO"/>
        </w:rPr>
      </w:pPr>
    </w:p>
    <w:p w:rsidR="00380644" w:rsidRPr="00380644" w:rsidRDefault="00380644" w:rsidP="00380644">
      <w:pPr>
        <w:jc w:val="both"/>
        <w:rPr>
          <w:b/>
          <w:sz w:val="24"/>
          <w:szCs w:val="24"/>
          <w:lang w:val="ro-RO"/>
        </w:rPr>
      </w:pPr>
      <w:r w:rsidRPr="00380644">
        <w:rPr>
          <w:b/>
          <w:sz w:val="24"/>
          <w:szCs w:val="24"/>
          <w:lang w:val="ro-RO"/>
        </w:rPr>
        <w:t>I.M. III 1274/17</w:t>
      </w:r>
    </w:p>
    <w:p w:rsidR="00380644" w:rsidRPr="00380644" w:rsidRDefault="00380644" w:rsidP="00380644">
      <w:pPr>
        <w:jc w:val="both"/>
        <w:rPr>
          <w:b/>
          <w:sz w:val="24"/>
          <w:szCs w:val="24"/>
          <w:lang w:val="ro-RO"/>
        </w:rPr>
      </w:pPr>
      <w:r w:rsidRPr="00380644">
        <w:rPr>
          <w:b/>
          <w:sz w:val="24"/>
          <w:szCs w:val="24"/>
          <w:lang w:val="ro-RO"/>
        </w:rPr>
        <w:t>TROTEANU, V. –C.</w:t>
      </w:r>
    </w:p>
    <w:p w:rsidR="00380644" w:rsidRPr="00380644" w:rsidRDefault="00380644" w:rsidP="00380644">
      <w:pPr>
        <w:jc w:val="both"/>
        <w:rPr>
          <w:sz w:val="24"/>
          <w:szCs w:val="24"/>
          <w:lang w:val="ro-RO"/>
        </w:rPr>
      </w:pPr>
      <w:r w:rsidRPr="00380644">
        <w:rPr>
          <w:b/>
          <w:sz w:val="24"/>
          <w:szCs w:val="24"/>
          <w:lang w:val="ro-RO"/>
        </w:rPr>
        <w:tab/>
      </w:r>
      <w:r w:rsidRPr="00380644">
        <w:rPr>
          <w:sz w:val="24"/>
          <w:szCs w:val="24"/>
          <w:lang w:val="ro-RO"/>
        </w:rPr>
        <w:t>Sur le problème de l’analogie de quelques effets de l’hormone thyroïdienne et la vitamine A / V.-C. Troteanu . - [S.l. : s.n., s.a.] . – p. 733-737 : fig. ; 27 cm.</w:t>
      </w:r>
    </w:p>
    <w:p w:rsidR="00380644" w:rsidRPr="00380644" w:rsidRDefault="00380644" w:rsidP="00380644">
      <w:pPr>
        <w:jc w:val="both"/>
        <w:rPr>
          <w:sz w:val="24"/>
          <w:szCs w:val="24"/>
          <w:lang w:val="ro-RO"/>
        </w:rPr>
      </w:pPr>
      <w:r w:rsidRPr="00380644">
        <w:rPr>
          <w:sz w:val="24"/>
          <w:szCs w:val="24"/>
          <w:lang w:val="ro-RO"/>
        </w:rPr>
        <w:tab/>
        <w:t>Bibliogr. în text</w:t>
      </w:r>
    </w:p>
    <w:p w:rsidR="00380644" w:rsidRPr="00380644" w:rsidRDefault="00380644" w:rsidP="00380644">
      <w:pPr>
        <w:ind w:firstLine="720"/>
        <w:jc w:val="both"/>
        <w:rPr>
          <w:sz w:val="24"/>
          <w:szCs w:val="24"/>
          <w:lang w:val="ro-RO"/>
        </w:rPr>
      </w:pPr>
      <w:r w:rsidRPr="00380644">
        <w:rPr>
          <w:sz w:val="24"/>
          <w:szCs w:val="24"/>
          <w:lang w:val="ro-RO"/>
        </w:rPr>
        <w:t>Extras din „Hommage</w:t>
      </w:r>
      <w:r w:rsidRPr="00380644">
        <w:rPr>
          <w:b/>
          <w:sz w:val="24"/>
          <w:szCs w:val="24"/>
          <w:lang w:val="ro-RO"/>
        </w:rPr>
        <w:t xml:space="preserve"> </w:t>
      </w:r>
      <w:r w:rsidRPr="00380644">
        <w:rPr>
          <w:sz w:val="24"/>
          <w:szCs w:val="24"/>
          <w:lang w:val="ro-RO"/>
        </w:rPr>
        <w:t>a la Mémoire Jean Çantacuzène : Vol. 2</w:t>
      </w:r>
    </w:p>
    <w:p w:rsidR="00380644" w:rsidRPr="00380644" w:rsidRDefault="00380644" w:rsidP="00380644">
      <w:pPr>
        <w:jc w:val="both"/>
        <w:rPr>
          <w:sz w:val="24"/>
          <w:szCs w:val="24"/>
          <w:lang w:val="ro-RO"/>
        </w:rPr>
      </w:pPr>
      <w:r w:rsidRPr="00380644">
        <w:rPr>
          <w:sz w:val="24"/>
          <w:szCs w:val="24"/>
          <w:lang w:val="ro-RO"/>
        </w:rPr>
        <w:tab/>
        <w:t>Coligat</w:t>
      </w:r>
    </w:p>
    <w:p w:rsidR="00380644" w:rsidRPr="00380644" w:rsidRDefault="00380644" w:rsidP="00380644">
      <w:pPr>
        <w:tabs>
          <w:tab w:val="left" w:pos="851"/>
        </w:tabs>
        <w:jc w:val="both"/>
        <w:rPr>
          <w:sz w:val="24"/>
          <w:szCs w:val="24"/>
          <w:lang w:val="ro-RO"/>
        </w:rPr>
      </w:pPr>
      <w:r w:rsidRPr="00380644">
        <w:rPr>
          <w:sz w:val="24"/>
          <w:szCs w:val="24"/>
          <w:lang w:val="ro-RO"/>
        </w:rPr>
        <w:t xml:space="preserve">616.44           </w:t>
      </w:r>
    </w:p>
    <w:p w:rsidR="00380644" w:rsidRDefault="00380644" w:rsidP="007F4676">
      <w:pPr>
        <w:tabs>
          <w:tab w:val="left" w:pos="851"/>
        </w:tabs>
        <w:jc w:val="both"/>
        <w:rPr>
          <w:sz w:val="24"/>
          <w:szCs w:val="24"/>
          <w:lang w:val="ro-RO"/>
        </w:rPr>
      </w:pPr>
    </w:p>
    <w:p w:rsidR="00380644" w:rsidRPr="004D2D4F" w:rsidRDefault="00380644" w:rsidP="007F4676">
      <w:pPr>
        <w:tabs>
          <w:tab w:val="left" w:pos="851"/>
        </w:tabs>
        <w:jc w:val="both"/>
        <w:rPr>
          <w:sz w:val="24"/>
          <w:szCs w:val="24"/>
          <w:lang w:val="ro-RO"/>
        </w:rPr>
      </w:pPr>
    </w:p>
    <w:p w:rsidR="00E757E4" w:rsidRPr="004D2D4F" w:rsidRDefault="00E757E4" w:rsidP="007F4676">
      <w:pPr>
        <w:tabs>
          <w:tab w:val="left" w:pos="851"/>
        </w:tabs>
        <w:jc w:val="both"/>
        <w:rPr>
          <w:b/>
          <w:sz w:val="24"/>
          <w:szCs w:val="24"/>
          <w:lang w:val="ro-RO"/>
        </w:rPr>
      </w:pPr>
      <w:r w:rsidRPr="004D2D4F">
        <w:rPr>
          <w:b/>
          <w:sz w:val="24"/>
          <w:szCs w:val="24"/>
          <w:lang w:val="ro-RO"/>
        </w:rPr>
        <w:t>I.M.III 1011</w:t>
      </w:r>
    </w:p>
    <w:p w:rsidR="00E757E4" w:rsidRPr="004D2D4F" w:rsidRDefault="00E757E4" w:rsidP="007F4676">
      <w:pPr>
        <w:tabs>
          <w:tab w:val="left" w:pos="851"/>
        </w:tabs>
        <w:jc w:val="both"/>
        <w:rPr>
          <w:sz w:val="24"/>
          <w:szCs w:val="24"/>
          <w:lang w:val="ro-RO"/>
        </w:rPr>
      </w:pPr>
      <w:r w:rsidRPr="004D2D4F">
        <w:rPr>
          <w:b/>
          <w:sz w:val="24"/>
          <w:szCs w:val="24"/>
          <w:lang w:val="ro-RO"/>
        </w:rPr>
        <w:t>TROTEANU, Virgil C</w:t>
      </w:r>
      <w:r w:rsidRPr="004D2D4F">
        <w:rPr>
          <w:sz w:val="24"/>
          <w:szCs w:val="24"/>
          <w:lang w:val="ro-RO"/>
        </w:rPr>
        <w:t xml:space="preserve">. </w:t>
      </w:r>
    </w:p>
    <w:p w:rsidR="00E757E4" w:rsidRPr="004D2D4F" w:rsidRDefault="00842368" w:rsidP="007F4676">
      <w:pPr>
        <w:tabs>
          <w:tab w:val="left" w:pos="851"/>
        </w:tabs>
        <w:jc w:val="both"/>
        <w:rPr>
          <w:sz w:val="24"/>
          <w:szCs w:val="24"/>
          <w:lang w:val="ro-RO"/>
        </w:rPr>
      </w:pPr>
      <w:r w:rsidRPr="004D2D4F">
        <w:rPr>
          <w:sz w:val="24"/>
          <w:szCs w:val="24"/>
          <w:lang w:val="ro-RO"/>
        </w:rPr>
        <w:tab/>
      </w:r>
      <w:r w:rsidR="00E757E4" w:rsidRPr="004D2D4F">
        <w:rPr>
          <w:sz w:val="24"/>
          <w:szCs w:val="24"/>
          <w:lang w:val="ro-RO"/>
        </w:rPr>
        <w:t xml:space="preserve">Importanţa controlului biologic al apei potabile : Chestiunea protecţiei apei de alimentare a Bucureştilor / Virgiliu C. Troteanu . – Bucureşti : Tipografia Cultura, 1930 . – 30p.: fig. ; 23 cm. </w:t>
      </w:r>
    </w:p>
    <w:p w:rsidR="00E757E4" w:rsidRPr="004D2D4F" w:rsidRDefault="00842368" w:rsidP="007F4676">
      <w:pPr>
        <w:tabs>
          <w:tab w:val="left" w:pos="851"/>
        </w:tabs>
        <w:jc w:val="both"/>
        <w:rPr>
          <w:sz w:val="24"/>
          <w:szCs w:val="24"/>
          <w:lang w:val="ro-RO"/>
        </w:rPr>
      </w:pPr>
      <w:r w:rsidRPr="004D2D4F">
        <w:rPr>
          <w:sz w:val="24"/>
          <w:szCs w:val="24"/>
          <w:lang w:val="ro-RO"/>
        </w:rPr>
        <w:tab/>
      </w:r>
      <w:r w:rsidR="00E757E4" w:rsidRPr="004D2D4F">
        <w:rPr>
          <w:sz w:val="24"/>
          <w:szCs w:val="24"/>
          <w:lang w:val="ro-RO"/>
        </w:rPr>
        <w:t>Bibliogr. p. 29-30</w:t>
      </w:r>
    </w:p>
    <w:p w:rsidR="00E757E4" w:rsidRPr="004D2D4F" w:rsidRDefault="00842368" w:rsidP="007F4676">
      <w:pPr>
        <w:tabs>
          <w:tab w:val="left" w:pos="851"/>
        </w:tabs>
        <w:jc w:val="both"/>
        <w:rPr>
          <w:sz w:val="24"/>
          <w:szCs w:val="24"/>
          <w:lang w:val="ro-RO"/>
        </w:rPr>
      </w:pPr>
      <w:r w:rsidRPr="004D2D4F">
        <w:rPr>
          <w:sz w:val="24"/>
          <w:szCs w:val="24"/>
          <w:lang w:val="ro-RO"/>
        </w:rPr>
        <w:tab/>
      </w:r>
      <w:r w:rsidR="00E757E4" w:rsidRPr="004D2D4F">
        <w:rPr>
          <w:sz w:val="24"/>
          <w:szCs w:val="24"/>
          <w:lang w:val="ro-RO"/>
        </w:rPr>
        <w:t xml:space="preserve">Anexă </w:t>
      </w:r>
    </w:p>
    <w:p w:rsidR="00E757E4" w:rsidRPr="004D2D4F" w:rsidRDefault="00E757E4" w:rsidP="007F4676">
      <w:pPr>
        <w:tabs>
          <w:tab w:val="left" w:pos="851"/>
        </w:tabs>
        <w:jc w:val="both"/>
        <w:rPr>
          <w:sz w:val="24"/>
          <w:szCs w:val="24"/>
          <w:lang w:val="ro-RO"/>
        </w:rPr>
      </w:pPr>
      <w:r w:rsidRPr="004D2D4F">
        <w:rPr>
          <w:sz w:val="24"/>
          <w:szCs w:val="24"/>
          <w:lang w:val="ro-RO"/>
        </w:rPr>
        <w:t>614.777</w:t>
      </w:r>
    </w:p>
    <w:p w:rsidR="00E757E4" w:rsidRPr="004D2D4F" w:rsidRDefault="00E757E4" w:rsidP="007F4676">
      <w:pPr>
        <w:tabs>
          <w:tab w:val="left" w:pos="851"/>
        </w:tabs>
        <w:jc w:val="both"/>
        <w:rPr>
          <w:sz w:val="24"/>
          <w:szCs w:val="24"/>
          <w:lang w:val="ro-RO"/>
        </w:rPr>
      </w:pPr>
    </w:p>
    <w:p w:rsidR="00842368" w:rsidRDefault="00842368" w:rsidP="007F4676">
      <w:pPr>
        <w:tabs>
          <w:tab w:val="left" w:pos="851"/>
        </w:tabs>
        <w:jc w:val="both"/>
        <w:rPr>
          <w:sz w:val="24"/>
          <w:szCs w:val="24"/>
          <w:lang w:val="ro-RO"/>
        </w:rPr>
      </w:pPr>
    </w:p>
    <w:p w:rsidR="000D71AF" w:rsidRPr="000D71AF" w:rsidRDefault="000D71AF" w:rsidP="000D71AF">
      <w:pPr>
        <w:jc w:val="both"/>
        <w:rPr>
          <w:b/>
          <w:sz w:val="24"/>
          <w:szCs w:val="24"/>
          <w:lang w:val="ro-RO"/>
        </w:rPr>
      </w:pPr>
      <w:r w:rsidRPr="000D71AF">
        <w:rPr>
          <w:b/>
          <w:sz w:val="24"/>
          <w:szCs w:val="24"/>
          <w:lang w:val="ro-RO"/>
        </w:rPr>
        <w:t>I.M. III 1274/17</w:t>
      </w:r>
    </w:p>
    <w:p w:rsidR="000D71AF" w:rsidRPr="000D71AF" w:rsidRDefault="000D71AF" w:rsidP="000D71AF">
      <w:pPr>
        <w:jc w:val="both"/>
        <w:rPr>
          <w:b/>
          <w:sz w:val="24"/>
          <w:szCs w:val="24"/>
          <w:lang w:val="ro-RO"/>
        </w:rPr>
      </w:pPr>
      <w:r w:rsidRPr="000D71AF">
        <w:rPr>
          <w:b/>
          <w:sz w:val="24"/>
          <w:szCs w:val="24"/>
          <w:lang w:val="ro-RO"/>
        </w:rPr>
        <w:t>TROTEANU, V. –C.</w:t>
      </w:r>
    </w:p>
    <w:p w:rsidR="000D71AF" w:rsidRPr="000D71AF" w:rsidRDefault="000D71AF" w:rsidP="000D71AF">
      <w:pPr>
        <w:jc w:val="both"/>
        <w:rPr>
          <w:sz w:val="24"/>
          <w:szCs w:val="24"/>
          <w:lang w:val="ro-RO"/>
        </w:rPr>
      </w:pPr>
      <w:r w:rsidRPr="000D71AF">
        <w:rPr>
          <w:b/>
          <w:sz w:val="24"/>
          <w:szCs w:val="24"/>
          <w:lang w:val="ro-RO"/>
        </w:rPr>
        <w:tab/>
      </w:r>
      <w:r w:rsidRPr="000D71AF">
        <w:rPr>
          <w:sz w:val="24"/>
          <w:szCs w:val="24"/>
          <w:lang w:val="ro-RO"/>
        </w:rPr>
        <w:t>Sur le problème de l’analogie de quelques effets de l’hormone thyroïdienne et la vitamine A / V.-C. Troteanu . - [S.l. : s.n., s.a.] . – p. 733-737 : fig. ; 27 cm.</w:t>
      </w:r>
    </w:p>
    <w:p w:rsidR="000D71AF" w:rsidRPr="000D71AF" w:rsidRDefault="000D71AF" w:rsidP="000D71AF">
      <w:pPr>
        <w:jc w:val="both"/>
        <w:rPr>
          <w:sz w:val="24"/>
          <w:szCs w:val="24"/>
          <w:lang w:val="ro-RO"/>
        </w:rPr>
      </w:pPr>
      <w:r w:rsidRPr="000D71AF">
        <w:rPr>
          <w:sz w:val="24"/>
          <w:szCs w:val="24"/>
          <w:lang w:val="ro-RO"/>
        </w:rPr>
        <w:tab/>
        <w:t>Bibliogr. în text</w:t>
      </w:r>
    </w:p>
    <w:p w:rsidR="000D71AF" w:rsidRPr="000D71AF" w:rsidRDefault="000D71AF" w:rsidP="000D71AF">
      <w:pPr>
        <w:ind w:firstLine="720"/>
        <w:jc w:val="both"/>
        <w:rPr>
          <w:sz w:val="24"/>
          <w:szCs w:val="24"/>
          <w:lang w:val="ro-RO"/>
        </w:rPr>
      </w:pPr>
      <w:r w:rsidRPr="000D71AF">
        <w:rPr>
          <w:sz w:val="24"/>
          <w:szCs w:val="24"/>
          <w:lang w:val="ro-RO"/>
        </w:rPr>
        <w:t>Extras din „Hommage</w:t>
      </w:r>
      <w:r w:rsidRPr="000D71AF">
        <w:rPr>
          <w:b/>
          <w:sz w:val="24"/>
          <w:szCs w:val="24"/>
          <w:lang w:val="ro-RO"/>
        </w:rPr>
        <w:t xml:space="preserve"> </w:t>
      </w:r>
      <w:r w:rsidRPr="000D71AF">
        <w:rPr>
          <w:sz w:val="24"/>
          <w:szCs w:val="24"/>
          <w:lang w:val="ro-RO"/>
        </w:rPr>
        <w:t>a la Mémoire Jean Çantacuzène : Vol. 2</w:t>
      </w:r>
    </w:p>
    <w:p w:rsidR="000D71AF" w:rsidRPr="000D71AF" w:rsidRDefault="000D71AF" w:rsidP="000D71AF">
      <w:pPr>
        <w:jc w:val="both"/>
        <w:rPr>
          <w:sz w:val="24"/>
          <w:szCs w:val="24"/>
          <w:lang w:val="ro-RO"/>
        </w:rPr>
      </w:pPr>
      <w:r w:rsidRPr="000D71AF">
        <w:rPr>
          <w:sz w:val="24"/>
          <w:szCs w:val="24"/>
          <w:lang w:val="ro-RO"/>
        </w:rPr>
        <w:tab/>
        <w:t>Coligat</w:t>
      </w:r>
    </w:p>
    <w:p w:rsidR="000D71AF" w:rsidRPr="000D71AF" w:rsidRDefault="000D71AF" w:rsidP="000D71AF">
      <w:pPr>
        <w:tabs>
          <w:tab w:val="left" w:pos="851"/>
        </w:tabs>
        <w:jc w:val="both"/>
        <w:rPr>
          <w:sz w:val="24"/>
          <w:szCs w:val="24"/>
          <w:lang w:val="ro-RO"/>
        </w:rPr>
      </w:pPr>
      <w:r w:rsidRPr="000D71AF">
        <w:rPr>
          <w:sz w:val="24"/>
          <w:szCs w:val="24"/>
          <w:lang w:val="ro-RO"/>
        </w:rPr>
        <w:t xml:space="preserve">616.44           </w:t>
      </w:r>
    </w:p>
    <w:p w:rsidR="000D71AF" w:rsidRDefault="000D71AF" w:rsidP="007F4676">
      <w:pPr>
        <w:tabs>
          <w:tab w:val="left" w:pos="851"/>
        </w:tabs>
        <w:jc w:val="both"/>
        <w:rPr>
          <w:sz w:val="24"/>
          <w:szCs w:val="24"/>
          <w:lang w:val="ro-RO"/>
        </w:rPr>
      </w:pPr>
    </w:p>
    <w:p w:rsidR="000D71AF" w:rsidRPr="004D2D4F" w:rsidRDefault="000D71AF"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III 399</w:t>
      </w:r>
    </w:p>
    <w:p w:rsidR="002A15AC" w:rsidRPr="004D2D4F" w:rsidRDefault="002A15AC" w:rsidP="007F4676">
      <w:pPr>
        <w:tabs>
          <w:tab w:val="left" w:pos="851"/>
        </w:tabs>
        <w:jc w:val="both"/>
        <w:rPr>
          <w:b/>
          <w:sz w:val="24"/>
          <w:szCs w:val="24"/>
          <w:lang w:val="fr-FR"/>
        </w:rPr>
      </w:pPr>
      <w:r w:rsidRPr="004D2D4F">
        <w:rPr>
          <w:b/>
          <w:sz w:val="24"/>
          <w:szCs w:val="24"/>
          <w:lang w:val="fr-FR"/>
        </w:rPr>
        <w:t>TROTEANU, V. C.</w:t>
      </w:r>
    </w:p>
    <w:p w:rsidR="002A15AC" w:rsidRPr="004D2D4F" w:rsidRDefault="002A15AC" w:rsidP="007F4676">
      <w:pPr>
        <w:tabs>
          <w:tab w:val="left" w:pos="851"/>
        </w:tabs>
        <w:jc w:val="both"/>
        <w:rPr>
          <w:sz w:val="24"/>
          <w:szCs w:val="24"/>
          <w:lang w:val="fr-FR"/>
        </w:rPr>
      </w:pPr>
      <w:r w:rsidRPr="004D2D4F">
        <w:rPr>
          <w:sz w:val="24"/>
          <w:szCs w:val="24"/>
          <w:lang w:val="fr-FR"/>
        </w:rPr>
        <w:tab/>
        <w:t>Sur le mécanisme dépresseur de l’hyoscine et sa valeur comparative à l’action de l’harmine dans les hypertonies musculaires/ V.C. Troteanu</w:t>
      </w:r>
    </w:p>
    <w:p w:rsidR="002A15AC" w:rsidRPr="004D2D4F" w:rsidRDefault="002A15AC" w:rsidP="007F4676">
      <w:pPr>
        <w:tabs>
          <w:tab w:val="left" w:pos="851"/>
        </w:tabs>
        <w:jc w:val="both"/>
        <w:rPr>
          <w:sz w:val="24"/>
          <w:szCs w:val="24"/>
          <w:lang w:val="fr-FR"/>
        </w:rPr>
      </w:pPr>
      <w:r w:rsidRPr="004D2D4F">
        <w:rPr>
          <w:sz w:val="24"/>
          <w:szCs w:val="24"/>
          <w:lang w:val="ro-RO"/>
        </w:rPr>
        <w:t>În</w:t>
      </w:r>
      <w:r w:rsidRPr="004D2D4F">
        <w:rPr>
          <w:sz w:val="24"/>
          <w:szCs w:val="24"/>
          <w:lang w:val="fr-FR"/>
        </w:rPr>
        <w:t>: Volume jubilaire en l’honneur du professeur Dr. C. I. Parhon.- Jassy: Institut d’Arts Graphique “Bravo”, p. 524 – 530</w:t>
      </w:r>
    </w:p>
    <w:p w:rsidR="002A15AC" w:rsidRPr="004D2D4F" w:rsidRDefault="0084236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530</w:t>
      </w:r>
    </w:p>
    <w:p w:rsidR="002A15AC" w:rsidRPr="004D2D4F" w:rsidRDefault="0084236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612.744</w:t>
      </w:r>
      <w:r w:rsidRPr="004D2D4F">
        <w:rPr>
          <w:sz w:val="24"/>
          <w:szCs w:val="24"/>
          <w:lang w:val="fr-FR"/>
        </w:rPr>
        <w:tab/>
      </w:r>
    </w:p>
    <w:p w:rsidR="002A15AC" w:rsidRPr="004D2D4F" w:rsidRDefault="002A15AC" w:rsidP="007F4676">
      <w:pPr>
        <w:pStyle w:val="Heading2"/>
        <w:tabs>
          <w:tab w:val="left" w:pos="851"/>
        </w:tabs>
        <w:rPr>
          <w:szCs w:val="24"/>
        </w:rPr>
      </w:pPr>
    </w:p>
    <w:p w:rsidR="00842368" w:rsidRPr="004D2D4F" w:rsidRDefault="00842368" w:rsidP="00842368">
      <w:pPr>
        <w:rPr>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366</w:t>
      </w:r>
    </w:p>
    <w:p w:rsidR="002A15AC" w:rsidRPr="004D2D4F" w:rsidRDefault="002A15AC" w:rsidP="007F4676">
      <w:pPr>
        <w:tabs>
          <w:tab w:val="left" w:pos="851"/>
        </w:tabs>
        <w:jc w:val="both"/>
        <w:rPr>
          <w:sz w:val="24"/>
          <w:szCs w:val="24"/>
          <w:lang w:val="ro-RO"/>
        </w:rPr>
      </w:pPr>
      <w:r w:rsidRPr="004D2D4F">
        <w:rPr>
          <w:b/>
          <w:sz w:val="24"/>
          <w:szCs w:val="24"/>
          <w:lang w:val="ro-RO"/>
        </w:rPr>
        <w:t>TUBERCULOZA</w:t>
      </w:r>
      <w:r w:rsidRPr="004D2D4F">
        <w:rPr>
          <w:sz w:val="24"/>
          <w:szCs w:val="24"/>
          <w:lang w:val="ro-RO"/>
        </w:rPr>
        <w:t>. Vol.1/ s</w:t>
      </w:r>
      <w:r w:rsidR="001D129B" w:rsidRPr="004D2D4F">
        <w:rPr>
          <w:sz w:val="24"/>
          <w:szCs w:val="24"/>
          <w:lang w:val="ro-RO"/>
        </w:rPr>
        <w:t xml:space="preserve">ub. red. Marius Nasta, Alfred Brill .- Bucureşti : Editura </w:t>
      </w:r>
      <w:r w:rsidR="00842368" w:rsidRPr="004D2D4F">
        <w:rPr>
          <w:sz w:val="24"/>
          <w:szCs w:val="24"/>
          <w:lang w:val="ro-RO"/>
        </w:rPr>
        <w:tab/>
      </w:r>
      <w:r w:rsidR="001D129B" w:rsidRPr="004D2D4F">
        <w:rPr>
          <w:sz w:val="24"/>
          <w:szCs w:val="24"/>
          <w:lang w:val="ro-RO"/>
        </w:rPr>
        <w:t>M</w:t>
      </w:r>
      <w:r w:rsidRPr="004D2D4F">
        <w:rPr>
          <w:sz w:val="24"/>
          <w:szCs w:val="24"/>
          <w:lang w:val="ro-RO"/>
        </w:rPr>
        <w:t>edicală, 1957 .- 894 p. : fig. ; 24 cm.</w:t>
      </w:r>
    </w:p>
    <w:p w:rsidR="002A15AC" w:rsidRPr="004D2D4F" w:rsidRDefault="002A15AC" w:rsidP="007F4676">
      <w:pPr>
        <w:tabs>
          <w:tab w:val="left" w:pos="851"/>
        </w:tabs>
        <w:jc w:val="both"/>
        <w:rPr>
          <w:sz w:val="24"/>
          <w:szCs w:val="24"/>
          <w:lang w:val="ro-RO"/>
        </w:rPr>
      </w:pPr>
      <w:r w:rsidRPr="004D2D4F">
        <w:rPr>
          <w:sz w:val="24"/>
          <w:szCs w:val="24"/>
          <w:lang w:val="ro-RO"/>
        </w:rPr>
        <w:t>616.24 – 002.5</w:t>
      </w:r>
    </w:p>
    <w:p w:rsidR="001D129B" w:rsidRPr="004D2D4F" w:rsidRDefault="001D129B"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1D129B" w:rsidRPr="004D2D4F" w:rsidRDefault="001D129B" w:rsidP="007F4676">
      <w:pPr>
        <w:tabs>
          <w:tab w:val="left" w:pos="851"/>
        </w:tabs>
        <w:jc w:val="both"/>
        <w:rPr>
          <w:b/>
          <w:sz w:val="24"/>
          <w:szCs w:val="24"/>
          <w:lang w:val="ro-RO"/>
        </w:rPr>
      </w:pPr>
      <w:r w:rsidRPr="004D2D4F">
        <w:rPr>
          <w:b/>
          <w:sz w:val="24"/>
          <w:szCs w:val="24"/>
          <w:lang w:val="ro-RO"/>
        </w:rPr>
        <w:t>I.M.II 3522</w:t>
      </w:r>
    </w:p>
    <w:p w:rsidR="001D129B" w:rsidRPr="004D2D4F" w:rsidRDefault="001D129B" w:rsidP="007F4676">
      <w:pPr>
        <w:tabs>
          <w:tab w:val="left" w:pos="851"/>
        </w:tabs>
        <w:jc w:val="both"/>
        <w:rPr>
          <w:sz w:val="24"/>
          <w:szCs w:val="24"/>
          <w:lang w:val="ro-RO"/>
        </w:rPr>
      </w:pPr>
      <w:r w:rsidRPr="004D2D4F">
        <w:rPr>
          <w:b/>
          <w:sz w:val="24"/>
          <w:szCs w:val="24"/>
          <w:lang w:val="ro-RO"/>
        </w:rPr>
        <w:t>TUBERCULOZA</w:t>
      </w:r>
      <w:r w:rsidRPr="004D2D4F">
        <w:rPr>
          <w:sz w:val="24"/>
          <w:szCs w:val="24"/>
          <w:lang w:val="ro-RO"/>
        </w:rPr>
        <w:t xml:space="preserve"> : Vol. 2 / red. Marius Nasta, Alfred Brill . –</w:t>
      </w:r>
      <w:r w:rsidR="0085514C" w:rsidRPr="004D2D4F">
        <w:rPr>
          <w:sz w:val="24"/>
          <w:szCs w:val="24"/>
          <w:lang w:val="ro-RO"/>
        </w:rPr>
        <w:t xml:space="preserve"> Bucureş</w:t>
      </w:r>
      <w:r w:rsidRPr="004D2D4F">
        <w:rPr>
          <w:sz w:val="24"/>
          <w:szCs w:val="24"/>
          <w:lang w:val="ro-RO"/>
        </w:rPr>
        <w:t xml:space="preserve">ti </w:t>
      </w:r>
      <w:r w:rsidR="0085514C" w:rsidRPr="004D2D4F">
        <w:rPr>
          <w:sz w:val="24"/>
          <w:szCs w:val="24"/>
          <w:lang w:val="ro-RO"/>
        </w:rPr>
        <w:t xml:space="preserve">: Editura </w:t>
      </w:r>
      <w:r w:rsidR="00842368" w:rsidRPr="004D2D4F">
        <w:rPr>
          <w:sz w:val="24"/>
          <w:szCs w:val="24"/>
          <w:lang w:val="ro-RO"/>
        </w:rPr>
        <w:tab/>
      </w:r>
      <w:r w:rsidR="0085514C" w:rsidRPr="004D2D4F">
        <w:rPr>
          <w:sz w:val="24"/>
          <w:szCs w:val="24"/>
          <w:lang w:val="ro-RO"/>
        </w:rPr>
        <w:t>Medicală</w:t>
      </w:r>
      <w:r w:rsidRPr="004D2D4F">
        <w:rPr>
          <w:sz w:val="24"/>
          <w:szCs w:val="24"/>
          <w:lang w:val="ro-RO"/>
        </w:rPr>
        <w:t xml:space="preserve">, 1958 . – p.901-1616 : fig. ; 24 cm. </w:t>
      </w:r>
    </w:p>
    <w:p w:rsidR="001D129B" w:rsidRPr="004D2D4F" w:rsidRDefault="00842368" w:rsidP="007F4676">
      <w:pPr>
        <w:tabs>
          <w:tab w:val="left" w:pos="851"/>
        </w:tabs>
        <w:jc w:val="both"/>
        <w:rPr>
          <w:sz w:val="24"/>
          <w:szCs w:val="24"/>
          <w:lang w:val="ro-RO"/>
        </w:rPr>
      </w:pPr>
      <w:r w:rsidRPr="004D2D4F">
        <w:rPr>
          <w:sz w:val="24"/>
          <w:szCs w:val="24"/>
          <w:lang w:val="ro-RO"/>
        </w:rPr>
        <w:tab/>
      </w:r>
      <w:r w:rsidR="001D129B" w:rsidRPr="004D2D4F">
        <w:rPr>
          <w:sz w:val="24"/>
          <w:szCs w:val="24"/>
          <w:lang w:val="ro-RO"/>
        </w:rPr>
        <w:t xml:space="preserve">Index p. 1579-1615 </w:t>
      </w:r>
    </w:p>
    <w:p w:rsidR="001D129B" w:rsidRPr="004D2D4F" w:rsidRDefault="001D129B" w:rsidP="007F4676">
      <w:pPr>
        <w:tabs>
          <w:tab w:val="left" w:pos="851"/>
        </w:tabs>
        <w:jc w:val="both"/>
        <w:rPr>
          <w:sz w:val="24"/>
          <w:szCs w:val="24"/>
          <w:lang w:val="ro-RO"/>
        </w:rPr>
      </w:pPr>
      <w:r w:rsidRPr="004D2D4F">
        <w:rPr>
          <w:sz w:val="24"/>
          <w:szCs w:val="24"/>
          <w:lang w:val="ro-RO"/>
        </w:rPr>
        <w:t xml:space="preserve">6161-0025 </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1658/7(volumul 1)</w:t>
      </w:r>
    </w:p>
    <w:p w:rsidR="002A15AC" w:rsidRPr="004D2D4F" w:rsidRDefault="002A15AC" w:rsidP="007F4676">
      <w:pPr>
        <w:tabs>
          <w:tab w:val="left" w:pos="851"/>
        </w:tabs>
        <w:jc w:val="both"/>
        <w:rPr>
          <w:sz w:val="24"/>
          <w:szCs w:val="24"/>
          <w:lang w:val="ro-RO"/>
        </w:rPr>
      </w:pPr>
      <w:r w:rsidRPr="004D2D4F">
        <w:rPr>
          <w:b/>
          <w:sz w:val="24"/>
          <w:szCs w:val="24"/>
          <w:lang w:val="ro-RO"/>
        </w:rPr>
        <w:t>TUBERCULOZA</w:t>
      </w:r>
      <w:r w:rsidRPr="004D2D4F">
        <w:rPr>
          <w:sz w:val="24"/>
          <w:szCs w:val="24"/>
          <w:lang w:val="ro-RO"/>
        </w:rPr>
        <w:t xml:space="preserve"> ca boală socială.- [ s.l. : s.n., s.a.].- 39 p. ; 22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Conţine : însemnare mss .  „ Domnului Doctor Miron ca un omagiu de deosebită </w:t>
      </w:r>
      <w:r w:rsidRPr="004D2D4F">
        <w:rPr>
          <w:sz w:val="24"/>
          <w:szCs w:val="24"/>
          <w:lang w:val="ro-RO"/>
        </w:rPr>
        <w:tab/>
      </w:r>
      <w:r w:rsidR="002A15AC" w:rsidRPr="004D2D4F">
        <w:rPr>
          <w:sz w:val="24"/>
          <w:szCs w:val="24"/>
          <w:lang w:val="ro-RO"/>
        </w:rPr>
        <w:t>consideraţiune......”</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 – 002.5</w:t>
      </w:r>
    </w:p>
    <w:p w:rsidR="002A15AC" w:rsidRPr="004D2D4F" w:rsidRDefault="002A15AC" w:rsidP="007F4676">
      <w:pPr>
        <w:tabs>
          <w:tab w:val="left" w:pos="851"/>
        </w:tabs>
        <w:ind w:left="851"/>
        <w:jc w:val="both"/>
        <w:rPr>
          <w:sz w:val="24"/>
          <w:szCs w:val="24"/>
          <w:lang w:val="ro-RO"/>
        </w:rPr>
      </w:pP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1016</w:t>
      </w:r>
    </w:p>
    <w:p w:rsidR="002A15AC" w:rsidRPr="004D2D4F" w:rsidRDefault="002A15AC" w:rsidP="007F4676">
      <w:pPr>
        <w:tabs>
          <w:tab w:val="left" w:pos="851"/>
        </w:tabs>
        <w:jc w:val="both"/>
        <w:rPr>
          <w:sz w:val="24"/>
          <w:szCs w:val="24"/>
          <w:lang w:val="ro-RO"/>
        </w:rPr>
      </w:pPr>
      <w:r w:rsidRPr="004D2D4F">
        <w:rPr>
          <w:b/>
          <w:sz w:val="24"/>
          <w:szCs w:val="24"/>
          <w:lang w:val="ro-RO"/>
        </w:rPr>
        <w:t xml:space="preserve">TUBERCULOZA </w:t>
      </w:r>
      <w:r w:rsidRPr="004D2D4F">
        <w:rPr>
          <w:sz w:val="24"/>
          <w:szCs w:val="24"/>
          <w:lang w:val="ro-RO"/>
        </w:rPr>
        <w:t xml:space="preserve">boală vindecabilă . – Bucureşti : Liga Naţională contra Tuberculozei , </w:t>
      </w:r>
      <w:r w:rsidR="00842368" w:rsidRPr="004D2D4F">
        <w:rPr>
          <w:sz w:val="24"/>
          <w:szCs w:val="24"/>
          <w:lang w:val="ro-RO"/>
        </w:rPr>
        <w:tab/>
      </w:r>
      <w:r w:rsidRPr="004D2D4F">
        <w:rPr>
          <w:sz w:val="24"/>
          <w:szCs w:val="24"/>
          <w:lang w:val="ro-RO"/>
        </w:rPr>
        <w:t>s.a. . – 84 p. : il. ; 23 cm</w:t>
      </w:r>
    </w:p>
    <w:p w:rsidR="002A15AC" w:rsidRPr="004D2D4F" w:rsidRDefault="002A15AC" w:rsidP="007F4676">
      <w:pPr>
        <w:tabs>
          <w:tab w:val="left" w:pos="851"/>
        </w:tabs>
        <w:jc w:val="both"/>
        <w:rPr>
          <w:sz w:val="24"/>
          <w:szCs w:val="24"/>
          <w:lang w:val="ro-RO"/>
        </w:rPr>
      </w:pPr>
      <w:r w:rsidRPr="004D2D4F">
        <w:rPr>
          <w:sz w:val="24"/>
          <w:szCs w:val="24"/>
          <w:lang w:val="ro-RO"/>
        </w:rPr>
        <w:t>616-002.5</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ind w:firstLine="142"/>
        <w:jc w:val="both"/>
        <w:rPr>
          <w:b/>
          <w:sz w:val="24"/>
          <w:szCs w:val="24"/>
          <w:lang w:val="ro-RO"/>
        </w:rPr>
      </w:pPr>
      <w:r w:rsidRPr="004D2D4F">
        <w:rPr>
          <w:b/>
          <w:sz w:val="24"/>
          <w:szCs w:val="24"/>
          <w:lang w:val="ro-RO"/>
        </w:rPr>
        <w:t>I.M. 1434/29</w:t>
      </w:r>
    </w:p>
    <w:p w:rsidR="002A15AC" w:rsidRPr="004D2D4F" w:rsidRDefault="002A15AC" w:rsidP="00842368">
      <w:pPr>
        <w:tabs>
          <w:tab w:val="left" w:pos="851"/>
        </w:tabs>
        <w:ind w:firstLine="142"/>
        <w:jc w:val="both"/>
        <w:rPr>
          <w:sz w:val="24"/>
          <w:szCs w:val="24"/>
          <w:lang w:val="ro-RO"/>
        </w:rPr>
      </w:pPr>
      <w:r w:rsidRPr="004D2D4F">
        <w:rPr>
          <w:b/>
          <w:sz w:val="24"/>
          <w:szCs w:val="24"/>
          <w:lang w:val="ro-RO"/>
        </w:rPr>
        <w:t>TUBERCULOZA</w:t>
      </w:r>
      <w:r w:rsidRPr="004D2D4F">
        <w:rPr>
          <w:sz w:val="24"/>
          <w:szCs w:val="24"/>
          <w:lang w:val="ro-RO"/>
        </w:rPr>
        <w:t xml:space="preserve"> laringelui/ I. Ţeţu, T. Veber, M. Blechmann, S. Popian .- Bucureşti : </w:t>
      </w:r>
      <w:r w:rsidR="00842368" w:rsidRPr="004D2D4F">
        <w:rPr>
          <w:sz w:val="24"/>
          <w:szCs w:val="24"/>
          <w:lang w:val="ro-RO"/>
        </w:rPr>
        <w:tab/>
      </w:r>
      <w:r w:rsidRPr="004D2D4F">
        <w:rPr>
          <w:sz w:val="24"/>
          <w:szCs w:val="24"/>
          <w:lang w:val="ro-RO"/>
        </w:rPr>
        <w:t>Tipo-Grafia „Cultura”, 1939 .- 40 p. : fig. ; 24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616.22 – 002</w:t>
      </w:r>
    </w:p>
    <w:p w:rsidR="000A53C8" w:rsidRPr="004D2D4F" w:rsidRDefault="000A53C8" w:rsidP="007F4676">
      <w:pPr>
        <w:tabs>
          <w:tab w:val="left" w:pos="851"/>
        </w:tabs>
        <w:ind w:firstLine="142"/>
        <w:jc w:val="both"/>
        <w:rPr>
          <w:sz w:val="24"/>
          <w:szCs w:val="24"/>
          <w:lang w:val="ro-RO"/>
        </w:rPr>
      </w:pPr>
    </w:p>
    <w:p w:rsidR="00842368" w:rsidRPr="004D2D4F" w:rsidRDefault="00842368" w:rsidP="007F4676">
      <w:pPr>
        <w:tabs>
          <w:tab w:val="left" w:pos="851"/>
        </w:tabs>
        <w:ind w:firstLine="142"/>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1448/1</w:t>
      </w:r>
    </w:p>
    <w:p w:rsidR="002A15AC" w:rsidRPr="004D2D4F" w:rsidRDefault="002A15AC" w:rsidP="007F4676">
      <w:pPr>
        <w:tabs>
          <w:tab w:val="left" w:pos="851"/>
        </w:tabs>
        <w:jc w:val="both"/>
        <w:rPr>
          <w:b/>
          <w:sz w:val="24"/>
          <w:szCs w:val="24"/>
          <w:lang w:val="ro-RO"/>
        </w:rPr>
      </w:pPr>
      <w:r w:rsidRPr="004D2D4F">
        <w:rPr>
          <w:b/>
          <w:sz w:val="24"/>
          <w:szCs w:val="24"/>
          <w:lang w:val="ro-RO"/>
        </w:rPr>
        <w:t>ŢUCHEL, Vasile E.</w:t>
      </w:r>
    </w:p>
    <w:p w:rsidR="002A15AC" w:rsidRPr="004D2D4F" w:rsidRDefault="002A15AC" w:rsidP="007F4676">
      <w:pPr>
        <w:tabs>
          <w:tab w:val="left" w:pos="851"/>
        </w:tabs>
        <w:jc w:val="both"/>
        <w:rPr>
          <w:sz w:val="24"/>
          <w:szCs w:val="24"/>
          <w:lang w:val="ro-RO"/>
        </w:rPr>
      </w:pPr>
      <w:r w:rsidRPr="004D2D4F">
        <w:rPr>
          <w:sz w:val="24"/>
          <w:szCs w:val="24"/>
          <w:lang w:val="ro-RO"/>
        </w:rPr>
        <w:tab/>
        <w:t>Sifilisul vezical/ Vasile E. Ţuchel .- Bucureşti : Institutul de Arte Grafice „ Speranţa”, 1934 .- 48 p. : fig. ; 23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47-48</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Facultatea de Medicină din Bucureşti</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616.62 – 002.6</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C51AE2" w:rsidRPr="004D2D4F" w:rsidRDefault="00C51AE2"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I.M.II 3465- 46/2</w:t>
      </w:r>
    </w:p>
    <w:p w:rsidR="00C51AE2" w:rsidRPr="004D2D4F" w:rsidRDefault="00C51AE2"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TUCOLESCO, J</w:t>
      </w:r>
    </w:p>
    <w:p w:rsidR="00C51AE2" w:rsidRPr="004D2D4F" w:rsidRDefault="00C51AE2"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t xml:space="preserve">La dynamique de la larve de Tenebrio Molitor </w:t>
      </w:r>
      <w:r w:rsidR="00842368" w:rsidRPr="004D2D4F">
        <w:rPr>
          <w:rFonts w:ascii="Times New Roman" w:hAnsi="Times New Roman"/>
          <w:sz w:val="24"/>
          <w:szCs w:val="24"/>
          <w:lang w:val="ro-RO"/>
        </w:rPr>
        <w:t>et la theorie des tropismes : D</w:t>
      </w:r>
      <w:r w:rsidRPr="004D2D4F">
        <w:rPr>
          <w:rFonts w:ascii="Times New Roman" w:hAnsi="Times New Roman"/>
          <w:sz w:val="24"/>
          <w:szCs w:val="24"/>
          <w:lang w:val="ro-RO"/>
        </w:rPr>
        <w:t>iscursion sur la genèse des tropismes (avec 15 figures)/ J. Tucolesco . - [s.l.: s.n, s.a].-  p. (1-35) 480-511: fig., 23 cm.</w:t>
      </w:r>
    </w:p>
    <w:p w:rsidR="00C51AE2" w:rsidRPr="004D2D4F" w:rsidRDefault="00842368"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C51AE2" w:rsidRPr="004D2D4F">
        <w:rPr>
          <w:rFonts w:ascii="Times New Roman" w:hAnsi="Times New Roman"/>
          <w:sz w:val="24"/>
          <w:szCs w:val="24"/>
          <w:lang w:val="ro-RO"/>
        </w:rPr>
        <w:t>Bibliogr. p. 33-35</w:t>
      </w:r>
    </w:p>
    <w:p w:rsidR="00C51AE2" w:rsidRPr="004D2D4F" w:rsidRDefault="00842368"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C51AE2" w:rsidRPr="004D2D4F">
        <w:rPr>
          <w:rFonts w:ascii="Times New Roman" w:hAnsi="Times New Roman"/>
          <w:sz w:val="24"/>
          <w:szCs w:val="24"/>
          <w:lang w:val="ro-RO"/>
        </w:rPr>
        <w:t>Dedicaţie către „ profeser docter George Marinescu”</w:t>
      </w:r>
    </w:p>
    <w:p w:rsidR="00C51AE2" w:rsidRPr="004D2D4F" w:rsidRDefault="00C51AE2"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58.05</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712/6</w:t>
      </w:r>
    </w:p>
    <w:p w:rsidR="002A15AC" w:rsidRPr="004D2D4F" w:rsidRDefault="002A15AC" w:rsidP="007F4676">
      <w:pPr>
        <w:tabs>
          <w:tab w:val="left" w:pos="851"/>
        </w:tabs>
        <w:jc w:val="both"/>
        <w:rPr>
          <w:b/>
          <w:sz w:val="24"/>
          <w:szCs w:val="24"/>
          <w:lang w:val="ro-RO"/>
        </w:rPr>
      </w:pPr>
      <w:r w:rsidRPr="004D2D4F">
        <w:rPr>
          <w:b/>
          <w:sz w:val="24"/>
          <w:szCs w:val="24"/>
          <w:lang w:val="ro-RO"/>
        </w:rPr>
        <w:t>ŢUCULESCU, Alice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Aforismul - paradox, metaforă, poezie / Alice Ţuculescu . – Bucureşti : [ s.n. ] , 2000 . – 1 p. ; 30 cm.</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„Viaţa medicală” , anul XII , 4 februarie 2000 , nr. 5 ( 527) , p. 11</w:t>
      </w:r>
    </w:p>
    <w:p w:rsidR="002A15AC" w:rsidRPr="004D2D4F" w:rsidRDefault="0084236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821.135.1                 </w:t>
      </w:r>
    </w:p>
    <w:p w:rsidR="002A15AC" w:rsidRPr="004D2D4F" w:rsidRDefault="002A15AC" w:rsidP="007F4676">
      <w:pPr>
        <w:tabs>
          <w:tab w:val="left" w:pos="851"/>
        </w:tabs>
        <w:jc w:val="both"/>
        <w:rPr>
          <w:sz w:val="24"/>
          <w:szCs w:val="24"/>
          <w:lang w:val="ro-RO"/>
        </w:rPr>
      </w:pPr>
    </w:p>
    <w:p w:rsidR="00842368" w:rsidRPr="004D2D4F" w:rsidRDefault="0084236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712/8</w:t>
      </w:r>
    </w:p>
    <w:p w:rsidR="002A15AC" w:rsidRPr="004D2D4F" w:rsidRDefault="002A15AC" w:rsidP="007F4676">
      <w:pPr>
        <w:tabs>
          <w:tab w:val="left" w:pos="851"/>
        </w:tabs>
        <w:jc w:val="both"/>
        <w:rPr>
          <w:b/>
          <w:sz w:val="24"/>
          <w:szCs w:val="24"/>
          <w:lang w:val="ro-RO"/>
        </w:rPr>
      </w:pPr>
      <w:r w:rsidRPr="004D2D4F">
        <w:rPr>
          <w:b/>
          <w:sz w:val="24"/>
          <w:szCs w:val="24"/>
          <w:lang w:val="ro-RO"/>
        </w:rPr>
        <w:t>ŢUCULESCU, Alice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Ştiinţă şi transfigurare . De vorbă cu prof. dr. C. Dimoftache Zeletin / Alice Ţuculescu . – Bucureşti : [ s.n. ] , 2002 . – 2 p. ; 30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„Viaţa medicală” , an XIV , nr. 43 (669) , 25 octombrie 2002</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821.135.1                                                                                                                                   </w:t>
      </w:r>
    </w:p>
    <w:p w:rsidR="002A15AC" w:rsidRPr="004D2D4F" w:rsidRDefault="002A15AC" w:rsidP="007F4676">
      <w:pPr>
        <w:tabs>
          <w:tab w:val="left" w:pos="851"/>
        </w:tabs>
        <w:jc w:val="both"/>
        <w:rPr>
          <w:sz w:val="24"/>
          <w:szCs w:val="24"/>
          <w:lang w:val="ro-RO"/>
        </w:rPr>
      </w:pPr>
    </w:p>
    <w:p w:rsidR="00B1517A" w:rsidRDefault="00B1517A" w:rsidP="007F4676">
      <w:pPr>
        <w:tabs>
          <w:tab w:val="left" w:pos="851"/>
        </w:tabs>
        <w:jc w:val="both"/>
        <w:rPr>
          <w:sz w:val="24"/>
          <w:szCs w:val="24"/>
          <w:lang w:val="ro-RO"/>
        </w:rPr>
      </w:pPr>
    </w:p>
    <w:p w:rsidR="00EA7FE0" w:rsidRDefault="00EA7FE0" w:rsidP="007F4676">
      <w:pPr>
        <w:tabs>
          <w:tab w:val="left" w:pos="851"/>
        </w:tabs>
        <w:jc w:val="both"/>
        <w:rPr>
          <w:sz w:val="24"/>
          <w:szCs w:val="24"/>
          <w:lang w:val="ro-RO"/>
        </w:rPr>
      </w:pPr>
    </w:p>
    <w:p w:rsidR="00EA7FE0" w:rsidRDefault="00EA7FE0" w:rsidP="00EA7FE0">
      <w:pPr>
        <w:rPr>
          <w:b/>
          <w:sz w:val="24"/>
          <w:szCs w:val="24"/>
        </w:rPr>
      </w:pPr>
      <w:r w:rsidRPr="00EA7FE0">
        <w:rPr>
          <w:b/>
          <w:sz w:val="24"/>
          <w:szCs w:val="24"/>
        </w:rPr>
        <w:t>I.M. / L.D. 66</w:t>
      </w:r>
    </w:p>
    <w:p w:rsidR="00EA7FE0" w:rsidRPr="00EA7FE0" w:rsidRDefault="00EA7FE0" w:rsidP="00EA7FE0">
      <w:pPr>
        <w:rPr>
          <w:b/>
          <w:sz w:val="24"/>
          <w:szCs w:val="24"/>
        </w:rPr>
      </w:pPr>
      <w:r w:rsidRPr="00EA7FE0">
        <w:rPr>
          <w:b/>
          <w:sz w:val="24"/>
          <w:szCs w:val="24"/>
        </w:rPr>
        <w:t xml:space="preserve">TUDOR, Paula Cristina </w:t>
      </w:r>
    </w:p>
    <w:p w:rsidR="00EA7FE0" w:rsidRPr="00EA7FE0" w:rsidRDefault="00EA7FE0" w:rsidP="00EA7FE0">
      <w:pPr>
        <w:rPr>
          <w:sz w:val="24"/>
          <w:szCs w:val="24"/>
        </w:rPr>
      </w:pPr>
      <w:r w:rsidRPr="00EA7FE0">
        <w:rPr>
          <w:sz w:val="24"/>
          <w:szCs w:val="24"/>
        </w:rPr>
        <w:tab/>
        <w:t xml:space="preserve">Contribuţii la istoricul pediatriei moderne romaneşti : şcoli, etape, personalităţi / Paula Cristina Tudor . – Bucureşti : [s.n.], 2007 . – 79 p. : il., tab. ; 29 cm. </w:t>
      </w:r>
    </w:p>
    <w:p w:rsidR="00EA7FE0" w:rsidRPr="00EA7FE0" w:rsidRDefault="00EA7FE0" w:rsidP="00EA7FE0">
      <w:pPr>
        <w:rPr>
          <w:sz w:val="24"/>
          <w:szCs w:val="24"/>
        </w:rPr>
      </w:pPr>
      <w:r w:rsidRPr="00EA7FE0">
        <w:rPr>
          <w:sz w:val="24"/>
          <w:szCs w:val="24"/>
        </w:rPr>
        <w:tab/>
        <w:t>Bibliogr. p. 78-79</w:t>
      </w:r>
    </w:p>
    <w:p w:rsidR="00EA7FE0" w:rsidRPr="00EA7FE0" w:rsidRDefault="00EA7FE0" w:rsidP="00EA7FE0">
      <w:pPr>
        <w:jc w:val="both"/>
        <w:rPr>
          <w:sz w:val="24"/>
          <w:szCs w:val="24"/>
          <w:lang w:val="ro-RO"/>
        </w:rPr>
      </w:pPr>
      <w:r w:rsidRPr="00EA7FE0">
        <w:rPr>
          <w:sz w:val="24"/>
          <w:szCs w:val="24"/>
        </w:rPr>
        <w:tab/>
      </w:r>
      <w:r w:rsidRPr="00EA7FE0">
        <w:rPr>
          <w:sz w:val="24"/>
          <w:szCs w:val="24"/>
          <w:lang w:val="ro-RO"/>
        </w:rPr>
        <w:t>Înaintea titlului : Universitatea de Medicină şi Farmacie „Carol Davila”. Facultatea de Medicină Generală</w:t>
      </w:r>
    </w:p>
    <w:p w:rsidR="00EA7FE0" w:rsidRPr="00EA7FE0" w:rsidRDefault="00EA7FE0" w:rsidP="00EA7FE0">
      <w:pPr>
        <w:jc w:val="both"/>
        <w:rPr>
          <w:sz w:val="24"/>
          <w:szCs w:val="24"/>
          <w:lang w:val="ro-RO"/>
        </w:rPr>
      </w:pPr>
      <w:r w:rsidRPr="00EA7FE0">
        <w:rPr>
          <w:sz w:val="24"/>
          <w:szCs w:val="24"/>
          <w:lang w:val="ro-RO"/>
        </w:rPr>
        <w:tab/>
        <w:t xml:space="preserve">Coord. Prof. Dr. Nicolae Marcu </w:t>
      </w:r>
    </w:p>
    <w:p w:rsidR="00EA7FE0" w:rsidRPr="00EA7FE0" w:rsidRDefault="00EA7FE0" w:rsidP="00EA7FE0">
      <w:pPr>
        <w:jc w:val="both"/>
        <w:rPr>
          <w:sz w:val="24"/>
          <w:szCs w:val="24"/>
          <w:lang w:val="ro-RO"/>
        </w:rPr>
      </w:pPr>
      <w:r w:rsidRPr="00EA7FE0">
        <w:rPr>
          <w:sz w:val="24"/>
          <w:szCs w:val="24"/>
          <w:lang w:val="ro-RO"/>
        </w:rPr>
        <w:tab/>
        <w:t xml:space="preserve">Lucrare de diplomă </w:t>
      </w:r>
    </w:p>
    <w:p w:rsidR="00EA7FE0" w:rsidRPr="00EA7FE0" w:rsidRDefault="00EA7FE0" w:rsidP="00EA7FE0">
      <w:pPr>
        <w:tabs>
          <w:tab w:val="left" w:pos="851"/>
        </w:tabs>
        <w:jc w:val="both"/>
        <w:rPr>
          <w:sz w:val="24"/>
          <w:szCs w:val="24"/>
          <w:lang w:val="ro-RO"/>
        </w:rPr>
      </w:pPr>
      <w:r w:rsidRPr="00EA7FE0">
        <w:rPr>
          <w:sz w:val="24"/>
          <w:szCs w:val="24"/>
        </w:rPr>
        <w:t>616-053.2(09)(498)</w:t>
      </w:r>
    </w:p>
    <w:p w:rsidR="00EA7FE0" w:rsidRPr="004D2D4F" w:rsidRDefault="00EA7FE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1798</w:t>
      </w:r>
    </w:p>
    <w:p w:rsidR="002A15AC" w:rsidRPr="004D2D4F" w:rsidRDefault="002A15AC" w:rsidP="007F4676">
      <w:pPr>
        <w:tabs>
          <w:tab w:val="left" w:pos="851"/>
        </w:tabs>
        <w:jc w:val="both"/>
        <w:rPr>
          <w:b/>
          <w:sz w:val="24"/>
          <w:szCs w:val="24"/>
          <w:lang w:val="ro-RO"/>
        </w:rPr>
      </w:pPr>
      <w:r w:rsidRPr="004D2D4F">
        <w:rPr>
          <w:b/>
          <w:sz w:val="24"/>
          <w:szCs w:val="24"/>
          <w:lang w:val="ro-RO"/>
        </w:rPr>
        <w:t>TUDORANU, Gh.</w:t>
      </w:r>
    </w:p>
    <w:p w:rsidR="002A15AC" w:rsidRPr="004D2D4F" w:rsidRDefault="002A15AC" w:rsidP="007F4676">
      <w:pPr>
        <w:tabs>
          <w:tab w:val="left" w:pos="851"/>
        </w:tabs>
        <w:jc w:val="both"/>
        <w:rPr>
          <w:sz w:val="24"/>
          <w:szCs w:val="24"/>
          <w:lang w:val="ro-RO"/>
        </w:rPr>
      </w:pPr>
      <w:r w:rsidRPr="004D2D4F">
        <w:rPr>
          <w:sz w:val="24"/>
          <w:szCs w:val="24"/>
          <w:lang w:val="ro-RO"/>
        </w:rPr>
        <w:tab/>
        <w:t>Nefrite şi boale de sânge/ Gh. Tudoranu .- Sibiu : H. Wwlthier, 1947 .-  VIII p., 102 p. :</w:t>
      </w:r>
    </w:p>
    <w:p w:rsidR="002A15AC" w:rsidRPr="004D2D4F" w:rsidRDefault="002A15AC" w:rsidP="007F4676">
      <w:pPr>
        <w:tabs>
          <w:tab w:val="left" w:pos="851"/>
        </w:tabs>
        <w:jc w:val="both"/>
        <w:rPr>
          <w:sz w:val="24"/>
          <w:szCs w:val="24"/>
          <w:lang w:val="ro-RO"/>
        </w:rPr>
      </w:pPr>
      <w:r w:rsidRPr="004D2D4F">
        <w:rPr>
          <w:sz w:val="24"/>
          <w:szCs w:val="24"/>
          <w:lang w:val="ro-RO"/>
        </w:rPr>
        <w:t>fig., 21 cm.</w:t>
      </w:r>
    </w:p>
    <w:p w:rsidR="002A15AC" w:rsidRPr="004D2D4F" w:rsidRDefault="00B1517A"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Bibliogr. p. 93 – 94</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alfabetic p. 95 – 102</w:t>
      </w:r>
    </w:p>
    <w:p w:rsidR="002A15AC" w:rsidRPr="004D2D4F" w:rsidRDefault="00EA7FE0" w:rsidP="007F4676">
      <w:pPr>
        <w:tabs>
          <w:tab w:val="left" w:pos="851"/>
        </w:tabs>
        <w:jc w:val="both"/>
        <w:rPr>
          <w:sz w:val="24"/>
          <w:szCs w:val="24"/>
          <w:lang w:val="ro-RO"/>
        </w:rPr>
      </w:pPr>
      <w:r>
        <w:rPr>
          <w:sz w:val="24"/>
          <w:szCs w:val="24"/>
          <w:lang w:val="ro-RO"/>
        </w:rPr>
        <w:t>616.61:</w:t>
      </w:r>
      <w:r w:rsidR="002A15AC" w:rsidRPr="004D2D4F">
        <w:rPr>
          <w:sz w:val="24"/>
          <w:szCs w:val="24"/>
          <w:lang w:val="ro-RO"/>
        </w:rPr>
        <w:t>616.15</w:t>
      </w:r>
    </w:p>
    <w:p w:rsidR="000A53C8" w:rsidRPr="004D2D4F" w:rsidRDefault="000A53C8"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1E18E9" w:rsidRPr="004D2D4F" w:rsidRDefault="001E18E9" w:rsidP="007F4676">
      <w:pPr>
        <w:tabs>
          <w:tab w:val="left" w:pos="851"/>
        </w:tabs>
        <w:jc w:val="both"/>
        <w:rPr>
          <w:b/>
          <w:sz w:val="24"/>
          <w:szCs w:val="24"/>
          <w:lang w:val="ro-RO"/>
        </w:rPr>
      </w:pPr>
      <w:r w:rsidRPr="004D2D4F">
        <w:rPr>
          <w:b/>
          <w:sz w:val="24"/>
          <w:szCs w:val="24"/>
          <w:lang w:val="ro-RO"/>
        </w:rPr>
        <w:t>I.M. I 401</w:t>
      </w:r>
    </w:p>
    <w:p w:rsidR="001E18E9" w:rsidRPr="004D2D4F" w:rsidRDefault="001E18E9" w:rsidP="007F4676">
      <w:pPr>
        <w:tabs>
          <w:tab w:val="left" w:pos="851"/>
        </w:tabs>
        <w:jc w:val="both"/>
        <w:rPr>
          <w:b/>
          <w:sz w:val="24"/>
          <w:szCs w:val="24"/>
          <w:lang w:val="ro-RO"/>
        </w:rPr>
      </w:pPr>
      <w:r w:rsidRPr="004D2D4F">
        <w:rPr>
          <w:b/>
          <w:sz w:val="24"/>
          <w:szCs w:val="24"/>
          <w:lang w:val="ro-RO"/>
        </w:rPr>
        <w:t xml:space="preserve">TUDORANU, Gh. </w:t>
      </w:r>
    </w:p>
    <w:p w:rsidR="001E18E9" w:rsidRPr="004D2D4F" w:rsidRDefault="00B1517A" w:rsidP="007F4676">
      <w:pPr>
        <w:tabs>
          <w:tab w:val="left" w:pos="851"/>
        </w:tabs>
        <w:jc w:val="both"/>
        <w:rPr>
          <w:sz w:val="24"/>
          <w:szCs w:val="24"/>
          <w:lang w:val="ro-RO"/>
        </w:rPr>
      </w:pPr>
      <w:r w:rsidRPr="004D2D4F">
        <w:rPr>
          <w:sz w:val="24"/>
          <w:szCs w:val="24"/>
          <w:lang w:val="ro-RO"/>
        </w:rPr>
        <w:tab/>
      </w:r>
      <w:r w:rsidR="00B01824" w:rsidRPr="004D2D4F">
        <w:rPr>
          <w:sz w:val="24"/>
          <w:szCs w:val="24"/>
          <w:lang w:val="ro-RO"/>
        </w:rPr>
        <w:t xml:space="preserve">Tuberculoza pulmonară </w:t>
      </w:r>
      <w:r w:rsidR="00B01824" w:rsidRPr="004D2D4F">
        <w:rPr>
          <w:sz w:val="24"/>
          <w:szCs w:val="24"/>
        </w:rPr>
        <w:t>:</w:t>
      </w:r>
      <w:r w:rsidR="001E18E9" w:rsidRPr="004D2D4F">
        <w:rPr>
          <w:sz w:val="24"/>
          <w:szCs w:val="24"/>
          <w:lang w:val="ro-RO"/>
        </w:rPr>
        <w:t xml:space="preserve"> Tratat elementar </w:t>
      </w:r>
      <w:r w:rsidR="00B01824" w:rsidRPr="004D2D4F">
        <w:rPr>
          <w:sz w:val="24"/>
          <w:szCs w:val="24"/>
          <w:lang w:val="ro-RO"/>
        </w:rPr>
        <w:t xml:space="preserve">: </w:t>
      </w:r>
      <w:r w:rsidR="001E18E9" w:rsidRPr="004D2D4F">
        <w:rPr>
          <w:sz w:val="24"/>
          <w:szCs w:val="24"/>
          <w:lang w:val="ro-RO"/>
        </w:rPr>
        <w:t>Agentul patogen . Anatomo-patologia</w:t>
      </w:r>
      <w:r w:rsidR="00B01824" w:rsidRPr="004D2D4F">
        <w:rPr>
          <w:sz w:val="24"/>
          <w:szCs w:val="24"/>
          <w:lang w:val="ro-RO"/>
        </w:rPr>
        <w:t>. Semiologia : forme clinice. Tratamentul şi profilaxia / Gh.Tudoranu . - Iaşi</w:t>
      </w:r>
      <w:r w:rsidR="001E18E9" w:rsidRPr="004D2D4F">
        <w:rPr>
          <w:sz w:val="24"/>
          <w:szCs w:val="24"/>
          <w:lang w:val="ro-RO"/>
        </w:rPr>
        <w:t xml:space="preserve"> </w:t>
      </w:r>
      <w:r w:rsidR="00B01824" w:rsidRPr="004D2D4F">
        <w:rPr>
          <w:sz w:val="24"/>
          <w:szCs w:val="24"/>
          <w:lang w:val="ro-RO"/>
        </w:rPr>
        <w:t>: Uniunea Naţională a Studenţilor din România .Secţia de Editură a Centrului Universitar, 1948</w:t>
      </w:r>
      <w:r w:rsidR="002D0424" w:rsidRPr="004D2D4F">
        <w:rPr>
          <w:sz w:val="24"/>
          <w:szCs w:val="24"/>
          <w:lang w:val="ro-RO"/>
        </w:rPr>
        <w:t xml:space="preserve"> . </w:t>
      </w:r>
      <w:r w:rsidR="002D0424" w:rsidRPr="004D2D4F">
        <w:rPr>
          <w:sz w:val="24"/>
          <w:szCs w:val="24"/>
        </w:rPr>
        <w:t xml:space="preserve">- </w:t>
      </w:r>
      <w:r w:rsidR="00B01824" w:rsidRPr="004D2D4F">
        <w:rPr>
          <w:sz w:val="24"/>
          <w:szCs w:val="24"/>
          <w:lang w:val="ro-RO"/>
        </w:rPr>
        <w:t xml:space="preserve">XVp., 240p.: fig. ; 21 cm. </w:t>
      </w:r>
    </w:p>
    <w:p w:rsidR="00B01824" w:rsidRPr="004D2D4F" w:rsidRDefault="00B1517A" w:rsidP="007F4676">
      <w:pPr>
        <w:tabs>
          <w:tab w:val="left" w:pos="851"/>
        </w:tabs>
        <w:jc w:val="both"/>
        <w:rPr>
          <w:sz w:val="24"/>
          <w:szCs w:val="24"/>
          <w:lang w:val="ro-RO"/>
        </w:rPr>
      </w:pPr>
      <w:r w:rsidRPr="004D2D4F">
        <w:rPr>
          <w:sz w:val="24"/>
          <w:szCs w:val="24"/>
          <w:lang w:val="ro-RO"/>
        </w:rPr>
        <w:tab/>
      </w:r>
      <w:r w:rsidR="00B01824" w:rsidRPr="004D2D4F">
        <w:rPr>
          <w:sz w:val="24"/>
          <w:szCs w:val="24"/>
          <w:lang w:val="ro-RO"/>
        </w:rPr>
        <w:t>Bibliogr. p. 229-230</w:t>
      </w:r>
    </w:p>
    <w:p w:rsidR="00B01824" w:rsidRPr="004D2D4F" w:rsidRDefault="00B01824" w:rsidP="007F4676">
      <w:pPr>
        <w:tabs>
          <w:tab w:val="left" w:pos="851"/>
        </w:tabs>
        <w:jc w:val="both"/>
        <w:rPr>
          <w:sz w:val="24"/>
          <w:szCs w:val="24"/>
          <w:lang w:val="ro-RO"/>
        </w:rPr>
      </w:pPr>
      <w:r w:rsidRPr="004D2D4F">
        <w:rPr>
          <w:sz w:val="24"/>
          <w:szCs w:val="24"/>
          <w:lang w:val="ro-RO"/>
        </w:rPr>
        <w:t xml:space="preserve">616.24-002.5 </w:t>
      </w:r>
    </w:p>
    <w:p w:rsidR="00B01824" w:rsidRPr="004D2D4F" w:rsidRDefault="00B01824" w:rsidP="007F4676">
      <w:pPr>
        <w:tabs>
          <w:tab w:val="left" w:pos="851"/>
        </w:tabs>
        <w:jc w:val="both"/>
        <w:rPr>
          <w:sz w:val="24"/>
          <w:szCs w:val="24"/>
        </w:rPr>
      </w:pPr>
    </w:p>
    <w:p w:rsidR="00B1517A" w:rsidRDefault="00B1517A" w:rsidP="007F4676">
      <w:pPr>
        <w:tabs>
          <w:tab w:val="left" w:pos="851"/>
        </w:tabs>
        <w:jc w:val="both"/>
        <w:rPr>
          <w:sz w:val="24"/>
          <w:szCs w:val="24"/>
        </w:rPr>
      </w:pPr>
    </w:p>
    <w:p w:rsidR="008C55EA" w:rsidRPr="008C55EA" w:rsidRDefault="008C55EA" w:rsidP="008C55EA">
      <w:pPr>
        <w:jc w:val="both"/>
        <w:rPr>
          <w:b/>
          <w:sz w:val="24"/>
          <w:szCs w:val="24"/>
        </w:rPr>
      </w:pPr>
      <w:r w:rsidRPr="008C55EA">
        <w:rPr>
          <w:b/>
          <w:sz w:val="24"/>
          <w:szCs w:val="24"/>
        </w:rPr>
        <w:t>I.M.III 1125</w:t>
      </w:r>
    </w:p>
    <w:p w:rsidR="008C55EA" w:rsidRPr="008C55EA" w:rsidRDefault="008C55EA" w:rsidP="008C55EA">
      <w:pPr>
        <w:jc w:val="both"/>
        <w:rPr>
          <w:b/>
          <w:sz w:val="24"/>
          <w:szCs w:val="24"/>
        </w:rPr>
      </w:pPr>
      <w:r w:rsidRPr="008C55EA">
        <w:rPr>
          <w:b/>
          <w:sz w:val="24"/>
          <w:szCs w:val="24"/>
        </w:rPr>
        <w:t>TUDORANU, Gh. ; HURMUZACHE, Cl. ; CAMNER, M.</w:t>
      </w:r>
    </w:p>
    <w:p w:rsidR="008C55EA" w:rsidRPr="008C55EA" w:rsidRDefault="008C55EA" w:rsidP="008C55EA">
      <w:pPr>
        <w:jc w:val="both"/>
        <w:rPr>
          <w:sz w:val="24"/>
          <w:szCs w:val="24"/>
        </w:rPr>
      </w:pPr>
      <w:r w:rsidRPr="008C55EA">
        <w:rPr>
          <w:sz w:val="24"/>
          <w:szCs w:val="24"/>
        </w:rPr>
        <w:tab/>
        <w:t xml:space="preserve">Altérations toxiques lymphocytaires chez un enfant fébrile / Gh. Tudoranu, Cl. Hurmuzache, M. Camner . – Paris : Gaston Doin &amp; Cie, Èditeurs, [1936] . – p. 926 - 928 ; 24 cm. </w:t>
      </w:r>
    </w:p>
    <w:p w:rsidR="008C55EA" w:rsidRPr="008C55EA" w:rsidRDefault="008C55EA" w:rsidP="008C55EA">
      <w:pPr>
        <w:jc w:val="both"/>
        <w:rPr>
          <w:sz w:val="24"/>
          <w:szCs w:val="24"/>
        </w:rPr>
      </w:pPr>
      <w:r w:rsidRPr="008C55EA">
        <w:rPr>
          <w:sz w:val="24"/>
          <w:szCs w:val="24"/>
        </w:rPr>
        <w:tab/>
        <w:t xml:space="preserve">Anexa : planşă </w:t>
      </w:r>
    </w:p>
    <w:p w:rsidR="008C55EA" w:rsidRPr="008C55EA" w:rsidRDefault="008C55EA" w:rsidP="008C55EA">
      <w:pPr>
        <w:jc w:val="both"/>
        <w:rPr>
          <w:sz w:val="24"/>
          <w:szCs w:val="24"/>
        </w:rPr>
      </w:pPr>
      <w:r w:rsidRPr="008C55EA">
        <w:rPr>
          <w:sz w:val="24"/>
          <w:szCs w:val="24"/>
        </w:rPr>
        <w:tab/>
        <w:t xml:space="preserve">Extrait : </w:t>
      </w:r>
      <w:r w:rsidRPr="008C55EA">
        <w:rPr>
          <w:i/>
          <w:sz w:val="24"/>
          <w:szCs w:val="24"/>
        </w:rPr>
        <w:t>Le Sang</w:t>
      </w:r>
      <w:r w:rsidRPr="008C55EA">
        <w:rPr>
          <w:sz w:val="24"/>
          <w:szCs w:val="24"/>
        </w:rPr>
        <w:t xml:space="preserve"> : Biologie &amp; Pathologie, Tome X, Nr. 8, 1936 </w:t>
      </w:r>
    </w:p>
    <w:p w:rsidR="008C55EA" w:rsidRPr="008C55EA" w:rsidRDefault="008C55EA" w:rsidP="008C55EA">
      <w:pPr>
        <w:jc w:val="both"/>
        <w:rPr>
          <w:sz w:val="24"/>
          <w:szCs w:val="24"/>
        </w:rPr>
      </w:pPr>
      <w:r w:rsidRPr="008C55EA">
        <w:rPr>
          <w:sz w:val="24"/>
          <w:szCs w:val="24"/>
        </w:rPr>
        <w:tab/>
        <w:t xml:space="preserve">Duletul 1 conţine : dedicaţie autor </w:t>
      </w:r>
    </w:p>
    <w:p w:rsidR="008C55EA" w:rsidRDefault="008C55EA" w:rsidP="008C55EA">
      <w:pPr>
        <w:tabs>
          <w:tab w:val="left" w:pos="851"/>
        </w:tabs>
        <w:jc w:val="both"/>
        <w:rPr>
          <w:sz w:val="24"/>
          <w:szCs w:val="24"/>
        </w:rPr>
      </w:pPr>
      <w:r w:rsidRPr="008C55EA">
        <w:rPr>
          <w:sz w:val="24"/>
          <w:szCs w:val="24"/>
        </w:rPr>
        <w:t>616-053.2:612.112</w:t>
      </w:r>
      <w:r w:rsidRPr="008C55EA">
        <w:rPr>
          <w:sz w:val="24"/>
          <w:szCs w:val="24"/>
        </w:rPr>
        <w:tab/>
      </w:r>
      <w:r>
        <w:tab/>
      </w:r>
    </w:p>
    <w:p w:rsidR="008C55EA" w:rsidRDefault="008C55EA" w:rsidP="007F4676">
      <w:pPr>
        <w:tabs>
          <w:tab w:val="left" w:pos="851"/>
        </w:tabs>
        <w:jc w:val="both"/>
        <w:rPr>
          <w:sz w:val="24"/>
          <w:szCs w:val="24"/>
        </w:rPr>
      </w:pPr>
    </w:p>
    <w:p w:rsidR="008C55EA" w:rsidRPr="004D2D4F" w:rsidRDefault="008C55EA"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1842/24</w:t>
      </w:r>
    </w:p>
    <w:p w:rsidR="002A15AC" w:rsidRPr="004D2D4F" w:rsidRDefault="002A15AC" w:rsidP="007F4676">
      <w:pPr>
        <w:tabs>
          <w:tab w:val="left" w:pos="851"/>
        </w:tabs>
        <w:jc w:val="both"/>
        <w:rPr>
          <w:b/>
          <w:sz w:val="24"/>
          <w:szCs w:val="24"/>
          <w:lang w:val="ro-RO"/>
        </w:rPr>
      </w:pPr>
      <w:r w:rsidRPr="004D2D4F">
        <w:rPr>
          <w:b/>
          <w:sz w:val="24"/>
          <w:szCs w:val="24"/>
          <w:lang w:val="ro-RO"/>
        </w:rPr>
        <w:t>TUDORANU, M.G.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Considérations sur deux cas de complications cérébrales dans la fiévre typhoïde / M.G. Tudoranu . – Bucarest : Imprimerie graphique „Cartea Medicală”, 1923 . – p. 103-104 ; 22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616.927:616.89                                                         </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835D3B" w:rsidRPr="004D2D4F" w:rsidRDefault="002A15AC" w:rsidP="007F4676">
      <w:pPr>
        <w:tabs>
          <w:tab w:val="left" w:pos="851"/>
        </w:tabs>
        <w:jc w:val="both"/>
        <w:rPr>
          <w:sz w:val="24"/>
          <w:szCs w:val="24"/>
          <w:lang w:val="ro-RO"/>
        </w:rPr>
      </w:pPr>
      <w:r w:rsidRPr="004D2D4F">
        <w:rPr>
          <w:b/>
          <w:sz w:val="24"/>
          <w:szCs w:val="24"/>
          <w:lang w:val="ro-RO"/>
        </w:rPr>
        <w:t>I.M. II 1476</w:t>
      </w:r>
    </w:p>
    <w:p w:rsidR="002A15AC" w:rsidRPr="004D2D4F" w:rsidRDefault="002A15AC" w:rsidP="007F4676">
      <w:pPr>
        <w:tabs>
          <w:tab w:val="left" w:pos="851"/>
        </w:tabs>
        <w:jc w:val="both"/>
        <w:rPr>
          <w:sz w:val="24"/>
          <w:szCs w:val="24"/>
          <w:lang w:val="ro-RO"/>
        </w:rPr>
      </w:pPr>
      <w:r w:rsidRPr="004D2D4F">
        <w:rPr>
          <w:b/>
          <w:sz w:val="24"/>
          <w:szCs w:val="24"/>
          <w:lang w:val="ro-RO"/>
        </w:rPr>
        <w:t>TULBURĂRILE</w:t>
      </w:r>
      <w:r w:rsidRPr="004D2D4F">
        <w:rPr>
          <w:sz w:val="24"/>
          <w:szCs w:val="24"/>
          <w:lang w:val="ro-RO"/>
        </w:rPr>
        <w:t xml:space="preserve"> limbajului scris</w:t>
      </w:r>
      <w:r w:rsidR="002D0424" w:rsidRPr="004D2D4F">
        <w:rPr>
          <w:sz w:val="24"/>
          <w:szCs w:val="24"/>
          <w:lang w:val="ro-RO"/>
        </w:rPr>
        <w:t xml:space="preserve"> </w:t>
      </w:r>
      <w:r w:rsidRPr="004D2D4F">
        <w:rPr>
          <w:sz w:val="24"/>
          <w:szCs w:val="24"/>
          <w:lang w:val="ro-RO"/>
        </w:rPr>
        <w:t>/</w:t>
      </w:r>
      <w:r w:rsidR="002D0424" w:rsidRPr="004D2D4F">
        <w:rPr>
          <w:sz w:val="24"/>
          <w:szCs w:val="24"/>
          <w:lang w:val="ro-RO"/>
        </w:rPr>
        <w:t xml:space="preserve"> </w:t>
      </w:r>
      <w:r w:rsidRPr="004D2D4F">
        <w:rPr>
          <w:sz w:val="24"/>
          <w:szCs w:val="24"/>
          <w:lang w:val="ro-RO"/>
        </w:rPr>
        <w:t xml:space="preserve">C. Păunescu, C. Calavrezzo, N. Toncescu, I. </w:t>
      </w:r>
      <w:r w:rsidR="00B1517A" w:rsidRPr="004D2D4F">
        <w:rPr>
          <w:sz w:val="24"/>
          <w:szCs w:val="24"/>
          <w:lang w:val="ro-RO"/>
        </w:rPr>
        <w:tab/>
      </w:r>
      <w:r w:rsidRPr="004D2D4F">
        <w:rPr>
          <w:sz w:val="24"/>
          <w:szCs w:val="24"/>
          <w:lang w:val="ro-RO"/>
        </w:rPr>
        <w:t xml:space="preserve">Străchinaru, M. Negru, E. Verzea, N. Alexandrescu, M. Vlad .- Bucureşti : </w:t>
      </w:r>
      <w:r w:rsidR="00B1517A" w:rsidRPr="004D2D4F">
        <w:rPr>
          <w:sz w:val="24"/>
          <w:szCs w:val="24"/>
          <w:lang w:val="ro-RO"/>
        </w:rPr>
        <w:tab/>
      </w:r>
      <w:r w:rsidRPr="004D2D4F">
        <w:rPr>
          <w:sz w:val="24"/>
          <w:szCs w:val="24"/>
          <w:lang w:val="ro-RO"/>
        </w:rPr>
        <w:t xml:space="preserve">Editura Didactică şi Pedagogică,1967 .- 259 p. : fig., tab. ; 21 cm. </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Ministerul Învăţământului. Institutul de Ştiinţe Pedagogice. </w:t>
      </w:r>
      <w:r w:rsidRPr="004D2D4F">
        <w:rPr>
          <w:sz w:val="24"/>
          <w:szCs w:val="24"/>
          <w:lang w:val="ro-RO"/>
        </w:rPr>
        <w:tab/>
      </w:r>
      <w:r w:rsidR="002A15AC" w:rsidRPr="004D2D4F">
        <w:rPr>
          <w:sz w:val="24"/>
          <w:szCs w:val="24"/>
          <w:lang w:val="ro-RO"/>
        </w:rPr>
        <w:t>Centru experimental logopedic</w:t>
      </w:r>
    </w:p>
    <w:p w:rsidR="002A15AC" w:rsidRPr="004D2D4F" w:rsidRDefault="002A15AC" w:rsidP="007F4676">
      <w:pPr>
        <w:tabs>
          <w:tab w:val="left" w:pos="851"/>
        </w:tabs>
        <w:jc w:val="both"/>
        <w:rPr>
          <w:sz w:val="24"/>
          <w:szCs w:val="24"/>
          <w:lang w:val="ro-RO"/>
        </w:rPr>
      </w:pPr>
      <w:r w:rsidRPr="004D2D4F">
        <w:rPr>
          <w:sz w:val="24"/>
          <w:szCs w:val="24"/>
          <w:lang w:val="ro-RO"/>
        </w:rPr>
        <w:t>159.925.6</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835D3B" w:rsidRPr="004D2D4F" w:rsidRDefault="002A15AC" w:rsidP="007F4676">
      <w:pPr>
        <w:tabs>
          <w:tab w:val="left" w:pos="851"/>
        </w:tabs>
        <w:jc w:val="both"/>
        <w:rPr>
          <w:sz w:val="24"/>
          <w:szCs w:val="24"/>
          <w:lang w:val="ro-RO"/>
        </w:rPr>
      </w:pPr>
      <w:r w:rsidRPr="004D2D4F">
        <w:rPr>
          <w:b/>
          <w:sz w:val="24"/>
          <w:szCs w:val="24"/>
          <w:lang w:val="ro-RO"/>
        </w:rPr>
        <w:lastRenderedPageBreak/>
        <w:t>I.M. II 2752</w:t>
      </w:r>
    </w:p>
    <w:p w:rsidR="002A15AC" w:rsidRPr="004D2D4F" w:rsidRDefault="002A15AC" w:rsidP="007F4676">
      <w:pPr>
        <w:tabs>
          <w:tab w:val="left" w:pos="851"/>
        </w:tabs>
        <w:jc w:val="both"/>
        <w:rPr>
          <w:sz w:val="24"/>
          <w:szCs w:val="24"/>
          <w:lang w:val="ro-RO"/>
        </w:rPr>
      </w:pPr>
      <w:r w:rsidRPr="004D2D4F">
        <w:rPr>
          <w:b/>
          <w:sz w:val="24"/>
          <w:szCs w:val="24"/>
          <w:lang w:val="ro-RO"/>
        </w:rPr>
        <w:t>TULBURĂRILE</w:t>
      </w:r>
      <w:r w:rsidRPr="004D2D4F">
        <w:rPr>
          <w:sz w:val="24"/>
          <w:szCs w:val="24"/>
          <w:lang w:val="ro-RO"/>
        </w:rPr>
        <w:t xml:space="preserve"> nervoase „funcţionale” din cursul războiului : Raportul între </w:t>
      </w:r>
      <w:r w:rsidR="00B1517A" w:rsidRPr="004D2D4F">
        <w:rPr>
          <w:sz w:val="24"/>
          <w:szCs w:val="24"/>
          <w:lang w:val="ro-RO"/>
        </w:rPr>
        <w:tab/>
      </w:r>
      <w:r w:rsidRPr="004D2D4F">
        <w:rPr>
          <w:sz w:val="24"/>
          <w:szCs w:val="24"/>
          <w:lang w:val="ro-RO"/>
        </w:rPr>
        <w:t xml:space="preserve">simptomele morbide şi condiţiile vieţei militare actuale .- Iaşi : Tipografia </w:t>
      </w:r>
      <w:r w:rsidR="00B1517A" w:rsidRPr="004D2D4F">
        <w:rPr>
          <w:sz w:val="24"/>
          <w:szCs w:val="24"/>
          <w:lang w:val="ro-RO"/>
        </w:rPr>
        <w:tab/>
      </w:r>
      <w:r w:rsidRPr="004D2D4F">
        <w:rPr>
          <w:sz w:val="24"/>
          <w:szCs w:val="24"/>
          <w:lang w:val="ro-RO"/>
        </w:rPr>
        <w:t xml:space="preserve">Serviciului Geografic al Armatei, </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1917 .-30 p. ; 23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Marele Cartier General, Serviciul Sanitar</w:t>
      </w:r>
    </w:p>
    <w:p w:rsidR="002A15AC" w:rsidRPr="004D2D4F" w:rsidRDefault="002A15AC" w:rsidP="007F4676">
      <w:pPr>
        <w:tabs>
          <w:tab w:val="left" w:pos="851"/>
        </w:tabs>
        <w:jc w:val="both"/>
        <w:rPr>
          <w:sz w:val="24"/>
          <w:szCs w:val="24"/>
          <w:lang w:val="ro-RO"/>
        </w:rPr>
      </w:pPr>
      <w:r w:rsidRPr="004D2D4F">
        <w:rPr>
          <w:sz w:val="24"/>
          <w:szCs w:val="24"/>
          <w:lang w:val="ro-RO"/>
        </w:rPr>
        <w:t>616.89 : 355</w:t>
      </w:r>
    </w:p>
    <w:p w:rsidR="002A15AC" w:rsidRPr="004D2D4F" w:rsidRDefault="002A15AC" w:rsidP="007F4676">
      <w:pPr>
        <w:tabs>
          <w:tab w:val="left" w:pos="851"/>
        </w:tabs>
        <w:jc w:val="both"/>
        <w:rPr>
          <w:sz w:val="24"/>
          <w:szCs w:val="24"/>
          <w:lang w:val="ro-RO"/>
        </w:rPr>
      </w:pPr>
    </w:p>
    <w:p w:rsidR="00BB2013" w:rsidRPr="004D2D4F" w:rsidRDefault="00BB2013" w:rsidP="007F4676">
      <w:pPr>
        <w:tabs>
          <w:tab w:val="left" w:pos="851"/>
        </w:tabs>
        <w:jc w:val="both"/>
        <w:rPr>
          <w:sz w:val="24"/>
          <w:szCs w:val="24"/>
          <w:lang w:val="ro-RO"/>
        </w:rPr>
      </w:pPr>
    </w:p>
    <w:p w:rsidR="00835D3B" w:rsidRPr="004D2D4F" w:rsidRDefault="002A15AC" w:rsidP="007F4676">
      <w:pPr>
        <w:tabs>
          <w:tab w:val="left" w:pos="851"/>
        </w:tabs>
        <w:jc w:val="both"/>
        <w:rPr>
          <w:sz w:val="24"/>
          <w:szCs w:val="24"/>
          <w:lang w:val="ro-RO"/>
        </w:rPr>
      </w:pPr>
      <w:r w:rsidRPr="004D2D4F">
        <w:rPr>
          <w:b/>
          <w:sz w:val="24"/>
          <w:szCs w:val="24"/>
          <w:lang w:val="ro-RO"/>
        </w:rPr>
        <w:t>I.M. II 1986</w:t>
      </w:r>
    </w:p>
    <w:p w:rsidR="002A15AC" w:rsidRPr="004D2D4F" w:rsidRDefault="002A15AC" w:rsidP="007F4676">
      <w:pPr>
        <w:tabs>
          <w:tab w:val="left" w:pos="851"/>
        </w:tabs>
        <w:jc w:val="both"/>
        <w:rPr>
          <w:sz w:val="24"/>
          <w:szCs w:val="24"/>
          <w:lang w:val="ro-RO"/>
        </w:rPr>
      </w:pPr>
      <w:r w:rsidRPr="004D2D4F">
        <w:rPr>
          <w:b/>
          <w:sz w:val="24"/>
          <w:szCs w:val="24"/>
          <w:lang w:val="ro-RO"/>
        </w:rPr>
        <w:t>TUMORĂ</w:t>
      </w:r>
      <w:r w:rsidRPr="004D2D4F">
        <w:rPr>
          <w:sz w:val="24"/>
          <w:szCs w:val="24"/>
          <w:lang w:val="ro-RO"/>
        </w:rPr>
        <w:t xml:space="preserve"> infiltrantă a regiunii hipofizare cu sindrom final de rigiditate decerebrată/ D. </w:t>
      </w:r>
      <w:r w:rsidR="00B1517A" w:rsidRPr="004D2D4F">
        <w:rPr>
          <w:sz w:val="24"/>
          <w:szCs w:val="24"/>
          <w:lang w:val="ro-RO"/>
        </w:rPr>
        <w:tab/>
      </w:r>
      <w:r w:rsidRPr="004D2D4F">
        <w:rPr>
          <w:sz w:val="24"/>
          <w:szCs w:val="24"/>
          <w:lang w:val="ro-RO"/>
        </w:rPr>
        <w:t xml:space="preserve">Manolescu, State Drăgănescu, G. Diaconiţa, Davidescu .- Bucureşti : Monitorul </w:t>
      </w:r>
      <w:r w:rsidR="00B1517A" w:rsidRPr="004D2D4F">
        <w:rPr>
          <w:sz w:val="24"/>
          <w:szCs w:val="24"/>
          <w:lang w:val="ro-RO"/>
        </w:rPr>
        <w:tab/>
      </w:r>
      <w:r w:rsidRPr="004D2D4F">
        <w:rPr>
          <w:sz w:val="24"/>
          <w:szCs w:val="24"/>
          <w:lang w:val="ro-RO"/>
        </w:rPr>
        <w:t xml:space="preserve">Oficial şi Imprimeriile Statului : Imprimeria Naţională, 1944 .- p. 272 – 273; 24 </w:t>
      </w:r>
      <w:r w:rsidR="00B1517A" w:rsidRPr="004D2D4F">
        <w:rPr>
          <w:sz w:val="24"/>
          <w:szCs w:val="24"/>
          <w:lang w:val="ro-RO"/>
        </w:rPr>
        <w:tab/>
      </w:r>
      <w:r w:rsidRPr="004D2D4F">
        <w:rPr>
          <w:sz w:val="24"/>
          <w:szCs w:val="24"/>
          <w:lang w:val="ro-RO"/>
        </w:rPr>
        <w:t>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„Analele Institutului Victor Babeş”, volum  XIV, seria a II – a</w:t>
      </w:r>
    </w:p>
    <w:p w:rsidR="002A15AC" w:rsidRPr="004D2D4F" w:rsidRDefault="002A15AC" w:rsidP="007F4676">
      <w:pPr>
        <w:tabs>
          <w:tab w:val="left" w:pos="851"/>
        </w:tabs>
        <w:jc w:val="both"/>
        <w:rPr>
          <w:sz w:val="24"/>
          <w:szCs w:val="24"/>
          <w:lang w:val="ro-RO"/>
        </w:rPr>
      </w:pPr>
      <w:r w:rsidRPr="004D2D4F">
        <w:rPr>
          <w:sz w:val="24"/>
          <w:szCs w:val="24"/>
          <w:lang w:val="ro-RO"/>
        </w:rPr>
        <w:t>616.432 – 006</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1434/1</w:t>
      </w:r>
    </w:p>
    <w:p w:rsidR="002A15AC" w:rsidRPr="004D2D4F" w:rsidRDefault="002A15AC" w:rsidP="007F4676">
      <w:pPr>
        <w:tabs>
          <w:tab w:val="left" w:pos="851"/>
        </w:tabs>
        <w:jc w:val="both"/>
        <w:rPr>
          <w:b/>
          <w:sz w:val="24"/>
          <w:szCs w:val="24"/>
          <w:lang w:val="ro-RO"/>
        </w:rPr>
      </w:pPr>
      <w:r w:rsidRPr="004D2D4F">
        <w:rPr>
          <w:b/>
          <w:sz w:val="24"/>
          <w:szCs w:val="24"/>
          <w:lang w:val="ro-RO"/>
        </w:rPr>
        <w:t>TUPA, A. ; CIUCA, M.</w:t>
      </w:r>
    </w:p>
    <w:p w:rsidR="002A15AC" w:rsidRPr="004D2D4F" w:rsidRDefault="002A15AC" w:rsidP="007F4676">
      <w:pPr>
        <w:tabs>
          <w:tab w:val="left" w:pos="851"/>
        </w:tabs>
        <w:jc w:val="both"/>
        <w:rPr>
          <w:sz w:val="24"/>
          <w:szCs w:val="24"/>
          <w:lang w:val="ro-RO"/>
        </w:rPr>
      </w:pPr>
      <w:r w:rsidRPr="004D2D4F">
        <w:rPr>
          <w:sz w:val="24"/>
          <w:szCs w:val="24"/>
          <w:lang w:val="ro-RO"/>
        </w:rPr>
        <w:tab/>
        <w:t>Contribution à l΄étude des lésions histopathologiques dans l΄infection expérimentale du</w:t>
      </w:r>
      <w:r w:rsidR="00B1517A" w:rsidRPr="004D2D4F">
        <w:rPr>
          <w:sz w:val="24"/>
          <w:szCs w:val="24"/>
          <w:lang w:val="ro-RO"/>
        </w:rPr>
        <w:t xml:space="preserve"> </w:t>
      </w:r>
      <w:r w:rsidRPr="004D2D4F">
        <w:rPr>
          <w:sz w:val="24"/>
          <w:szCs w:val="24"/>
          <w:lang w:val="ro-RO"/>
        </w:rPr>
        <w:t>M. Rhesus au Pl. Kuowlesi(?)/ A. Tupa, M. Ciuca ; colab. G. Badenski, P. Ionescu .- Paris : Masson et Cie, Éditeurs, 1938 .- 84 p. , XVII planşe ; 24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74- 79</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 Archives Roumaines de Pathologie Expérimentale et de Microbiologie”, T. 11, Nr. 1, Martie 1938</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 – 091.8</w:t>
      </w:r>
    </w:p>
    <w:p w:rsidR="00945873" w:rsidRPr="004D2D4F" w:rsidRDefault="00945873" w:rsidP="007F4676">
      <w:pPr>
        <w:tabs>
          <w:tab w:val="left" w:pos="851"/>
        </w:tabs>
        <w:ind w:firstLine="851"/>
        <w:jc w:val="both"/>
        <w:rPr>
          <w:sz w:val="24"/>
          <w:szCs w:val="24"/>
          <w:lang w:val="ro-RO"/>
        </w:rPr>
      </w:pPr>
    </w:p>
    <w:p w:rsidR="00B1517A" w:rsidRPr="004D2D4F" w:rsidRDefault="00B1517A" w:rsidP="007F4676">
      <w:pPr>
        <w:tabs>
          <w:tab w:val="left" w:pos="851"/>
        </w:tabs>
        <w:ind w:firstLine="851"/>
        <w:jc w:val="both"/>
        <w:rPr>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fr-FR"/>
        </w:rPr>
      </w:pPr>
      <w:r w:rsidRPr="004D2D4F">
        <w:rPr>
          <w:rFonts w:ascii="Times New Roman" w:hAnsi="Times New Roman"/>
          <w:b/>
          <w:sz w:val="24"/>
          <w:szCs w:val="24"/>
          <w:lang w:val="fr-FR"/>
        </w:rPr>
        <w:t>I.M. II 3465-4/35</w:t>
      </w:r>
    </w:p>
    <w:p w:rsidR="002A15AC" w:rsidRPr="004D2D4F" w:rsidRDefault="002A15AC" w:rsidP="007F4676">
      <w:pPr>
        <w:pStyle w:val="NoSpacing"/>
        <w:tabs>
          <w:tab w:val="left" w:pos="851"/>
        </w:tabs>
        <w:jc w:val="both"/>
        <w:rPr>
          <w:rFonts w:ascii="Times New Roman" w:hAnsi="Times New Roman"/>
          <w:b/>
          <w:sz w:val="24"/>
          <w:szCs w:val="24"/>
          <w:lang w:val="fr-FR"/>
        </w:rPr>
      </w:pPr>
      <w:r w:rsidRPr="004D2D4F">
        <w:rPr>
          <w:rFonts w:ascii="Times New Roman" w:hAnsi="Times New Roman"/>
          <w:b/>
          <w:sz w:val="24"/>
          <w:szCs w:val="24"/>
          <w:lang w:val="fr-FR"/>
        </w:rPr>
        <w:t>TUPA, Alexandre</w:t>
      </w:r>
    </w:p>
    <w:p w:rsidR="002A15AC" w:rsidRPr="004D2D4F" w:rsidRDefault="002A15AC" w:rsidP="007F4676">
      <w:pPr>
        <w:pStyle w:val="NoSpacing"/>
        <w:tabs>
          <w:tab w:val="left" w:pos="851"/>
        </w:tabs>
        <w:jc w:val="both"/>
        <w:rPr>
          <w:rFonts w:ascii="Times New Roman" w:hAnsi="Times New Roman"/>
          <w:sz w:val="24"/>
          <w:szCs w:val="24"/>
          <w:lang w:val="fr-FR"/>
        </w:rPr>
      </w:pPr>
      <w:r w:rsidRPr="004D2D4F">
        <w:rPr>
          <w:rFonts w:ascii="Times New Roman" w:hAnsi="Times New Roman"/>
          <w:b/>
          <w:sz w:val="24"/>
          <w:szCs w:val="24"/>
          <w:lang w:val="fr-FR"/>
        </w:rPr>
        <w:tab/>
      </w:r>
      <w:r w:rsidRPr="004D2D4F">
        <w:rPr>
          <w:rFonts w:ascii="Times New Roman" w:hAnsi="Times New Roman"/>
          <w:sz w:val="24"/>
          <w:szCs w:val="24"/>
          <w:lang w:val="fr-FR"/>
        </w:rPr>
        <w:t xml:space="preserve">Études histo–pathologiques dans la poliomyélite humaine et expérimentale du singe / Alexandre Tupa . – Bucarest : </w:t>
      </w:r>
      <w:r w:rsidRPr="004D2D4F">
        <w:rPr>
          <w:rFonts w:ascii="Times New Roman" w:hAnsi="Times New Roman"/>
          <w:sz w:val="24"/>
          <w:szCs w:val="24"/>
          <w:lang w:val="ro-RO"/>
        </w:rPr>
        <w:t>[ s.n.],</w:t>
      </w:r>
      <w:r w:rsidRPr="004D2D4F">
        <w:rPr>
          <w:rFonts w:ascii="Times New Roman" w:hAnsi="Times New Roman"/>
          <w:sz w:val="24"/>
          <w:szCs w:val="24"/>
          <w:lang w:val="fr-FR"/>
        </w:rPr>
        <w:t xml:space="preserve"> 1934. – p. 437-522 : XXXI plan</w:t>
      </w:r>
      <w:r w:rsidRPr="004D2D4F">
        <w:rPr>
          <w:rFonts w:ascii="Times New Roman" w:hAnsi="Times New Roman"/>
          <w:sz w:val="24"/>
          <w:szCs w:val="24"/>
          <w:lang w:val="ro-RO"/>
        </w:rPr>
        <w:t xml:space="preserve">şe </w:t>
      </w:r>
      <w:r w:rsidRPr="004D2D4F">
        <w:rPr>
          <w:rFonts w:ascii="Times New Roman" w:hAnsi="Times New Roman"/>
          <w:sz w:val="24"/>
          <w:szCs w:val="24"/>
          <w:lang w:val="fr-FR"/>
        </w:rPr>
        <w:t>; 22 cm.</w:t>
      </w:r>
    </w:p>
    <w:p w:rsidR="002A15AC" w:rsidRPr="004D2D4F" w:rsidRDefault="00B1517A"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Extras din „ Archives Roumaines de Pathologie exp</w:t>
      </w:r>
      <w:r w:rsidR="002A15AC" w:rsidRPr="004D2D4F">
        <w:rPr>
          <w:rFonts w:ascii="Times New Roman" w:hAnsi="Times New Roman"/>
          <w:sz w:val="24"/>
          <w:szCs w:val="24"/>
          <w:lang w:val="fr-FR"/>
        </w:rPr>
        <w:t>é</w:t>
      </w:r>
      <w:r w:rsidR="002A15AC" w:rsidRPr="004D2D4F">
        <w:rPr>
          <w:rFonts w:ascii="Times New Roman" w:hAnsi="Times New Roman"/>
          <w:sz w:val="24"/>
          <w:szCs w:val="24"/>
          <w:lang w:val="ro-RO"/>
        </w:rPr>
        <w:t>rimentale  et de microbiologie ”, Tome VII, No 4, Decembre 1934</w:t>
      </w:r>
    </w:p>
    <w:p w:rsidR="002A15AC" w:rsidRPr="004D2D4F" w:rsidRDefault="00B1517A"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616.832.21 – 002</w:t>
      </w:r>
    </w:p>
    <w:p w:rsidR="00835D3B" w:rsidRPr="004D2D4F" w:rsidRDefault="00835D3B" w:rsidP="007F4676">
      <w:pPr>
        <w:pStyle w:val="NoSpacing"/>
        <w:tabs>
          <w:tab w:val="left" w:pos="851"/>
        </w:tabs>
        <w:jc w:val="both"/>
        <w:rPr>
          <w:rFonts w:ascii="Times New Roman" w:hAnsi="Times New Roman"/>
          <w:sz w:val="24"/>
          <w:szCs w:val="24"/>
          <w:lang w:val="ro-RO"/>
        </w:rPr>
      </w:pPr>
    </w:p>
    <w:p w:rsidR="00B1517A" w:rsidRPr="004D2D4F" w:rsidRDefault="00B1517A" w:rsidP="007F4676">
      <w:pPr>
        <w:pStyle w:val="NoSpacing"/>
        <w:tabs>
          <w:tab w:val="left" w:pos="851"/>
        </w:tabs>
        <w:jc w:val="both"/>
        <w:rPr>
          <w:rFonts w:ascii="Times New Roman" w:hAnsi="Times New Roman"/>
          <w:sz w:val="24"/>
          <w:szCs w:val="24"/>
          <w:lang w:val="ro-RO"/>
        </w:rPr>
      </w:pPr>
    </w:p>
    <w:p w:rsidR="002A15AC" w:rsidRPr="004D2D4F" w:rsidRDefault="002A15AC" w:rsidP="007F4676">
      <w:pPr>
        <w:pStyle w:val="NoSpacing"/>
        <w:tabs>
          <w:tab w:val="left" w:pos="851"/>
        </w:tabs>
        <w:jc w:val="both"/>
        <w:rPr>
          <w:rFonts w:ascii="Times New Roman" w:eastAsia="Times New Roman" w:hAnsi="Times New Roman"/>
          <w:b/>
          <w:sz w:val="24"/>
          <w:szCs w:val="24"/>
          <w:lang w:val="ro-RO"/>
        </w:rPr>
      </w:pPr>
      <w:r w:rsidRPr="004D2D4F">
        <w:rPr>
          <w:rFonts w:ascii="Times New Roman" w:eastAsia="Times New Roman" w:hAnsi="Times New Roman"/>
          <w:b/>
          <w:sz w:val="24"/>
          <w:szCs w:val="24"/>
          <w:lang w:val="ro-RO"/>
        </w:rPr>
        <w:t>I.M. II 1732/9</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eastAsia="Times New Roman" w:hAnsi="Times New Roman"/>
          <w:b/>
          <w:sz w:val="24"/>
          <w:szCs w:val="24"/>
          <w:lang w:val="ro-RO"/>
        </w:rPr>
        <w:t>ŢURAI, I.</w:t>
      </w:r>
    </w:p>
    <w:p w:rsidR="002A15AC" w:rsidRPr="004D2D4F" w:rsidRDefault="002A15AC" w:rsidP="007F4676">
      <w:pPr>
        <w:tabs>
          <w:tab w:val="left" w:pos="851"/>
        </w:tabs>
        <w:ind w:firstLine="851"/>
        <w:jc w:val="both"/>
        <w:rPr>
          <w:sz w:val="24"/>
          <w:szCs w:val="24"/>
          <w:lang w:val="ro-RO"/>
        </w:rPr>
      </w:pPr>
      <w:r w:rsidRPr="004D2D4F">
        <w:rPr>
          <w:sz w:val="24"/>
          <w:szCs w:val="24"/>
          <w:lang w:val="ro-RO"/>
        </w:rPr>
        <w:t>Actualités dans la chirurgie d΄urgence/ I. Ţurai .- Bucarest : [s.n.], 1968 .- p. 161 – 168 ; 23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„Archives de l΄Union Médicale Balkanique, Tom VI, No.2, 1968</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616 – 089 – 083.98</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 1732/19</w:t>
      </w:r>
    </w:p>
    <w:p w:rsidR="002A15AC" w:rsidRPr="004D2D4F" w:rsidRDefault="002A15AC" w:rsidP="007F4676">
      <w:pPr>
        <w:tabs>
          <w:tab w:val="left" w:pos="851"/>
        </w:tabs>
        <w:jc w:val="both"/>
        <w:rPr>
          <w:sz w:val="24"/>
          <w:szCs w:val="24"/>
          <w:lang w:val="ro-RO"/>
        </w:rPr>
      </w:pPr>
      <w:r w:rsidRPr="004D2D4F">
        <w:rPr>
          <w:b/>
          <w:sz w:val="24"/>
          <w:szCs w:val="24"/>
          <w:lang w:val="ro-RO"/>
        </w:rPr>
        <w:t>ŢURAI, I.</w:t>
      </w:r>
    </w:p>
    <w:p w:rsidR="002A15AC" w:rsidRPr="004D2D4F" w:rsidRDefault="002A15AC" w:rsidP="007F4676">
      <w:pPr>
        <w:tabs>
          <w:tab w:val="left" w:pos="851"/>
        </w:tabs>
        <w:ind w:firstLine="851"/>
        <w:jc w:val="both"/>
        <w:rPr>
          <w:sz w:val="24"/>
          <w:szCs w:val="24"/>
          <w:lang w:val="ro-RO"/>
        </w:rPr>
      </w:pPr>
      <w:r w:rsidRPr="004D2D4F">
        <w:rPr>
          <w:sz w:val="24"/>
          <w:szCs w:val="24"/>
          <w:lang w:val="ro-RO"/>
        </w:rPr>
        <w:t>Troubles de l΄irrigation myocardique : Insuffisance coronarienne chronique, séquelles tardives d΄infarctus, infarctus récent/ I. Ţurai .- Bucarest : [ s.n.], 1968 .- p. 836 – 838 ; 23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Archives de l΄Union Médicale Balkanique”, Tom VI, No. 6, 1968</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616.127</w:t>
      </w:r>
    </w:p>
    <w:p w:rsidR="002A15AC" w:rsidRPr="004D2D4F" w:rsidRDefault="002A15AC" w:rsidP="007F4676">
      <w:pPr>
        <w:tabs>
          <w:tab w:val="left" w:pos="851"/>
        </w:tabs>
        <w:jc w:val="both"/>
        <w:rPr>
          <w:sz w:val="24"/>
          <w:szCs w:val="24"/>
          <w:lang w:val="ro-RO"/>
        </w:rPr>
      </w:pPr>
    </w:p>
    <w:p w:rsidR="00BB2013" w:rsidRPr="004D2D4F" w:rsidRDefault="00BB2013"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 1732/10</w:t>
      </w:r>
    </w:p>
    <w:p w:rsidR="002A15AC" w:rsidRPr="004D2D4F" w:rsidRDefault="002A15AC" w:rsidP="007F4676">
      <w:pPr>
        <w:tabs>
          <w:tab w:val="left" w:pos="851"/>
        </w:tabs>
        <w:jc w:val="both"/>
        <w:rPr>
          <w:sz w:val="24"/>
          <w:szCs w:val="24"/>
          <w:lang w:val="ro-RO"/>
        </w:rPr>
      </w:pPr>
      <w:r w:rsidRPr="004D2D4F">
        <w:rPr>
          <w:b/>
          <w:sz w:val="24"/>
          <w:szCs w:val="24"/>
          <w:lang w:val="ro-RO"/>
        </w:rPr>
        <w:t>ŢURAI, I. ; POPESCU, D.</w:t>
      </w:r>
    </w:p>
    <w:p w:rsidR="002A15AC" w:rsidRPr="004D2D4F" w:rsidRDefault="002A15AC" w:rsidP="007F4676">
      <w:pPr>
        <w:tabs>
          <w:tab w:val="left" w:pos="851"/>
        </w:tabs>
        <w:jc w:val="both"/>
        <w:rPr>
          <w:sz w:val="24"/>
          <w:szCs w:val="24"/>
          <w:lang w:val="ro-RO"/>
        </w:rPr>
      </w:pPr>
      <w:r w:rsidRPr="004D2D4F">
        <w:rPr>
          <w:sz w:val="24"/>
          <w:szCs w:val="24"/>
          <w:lang w:val="ro-RO"/>
        </w:rPr>
        <w:tab/>
        <w:t>Chirurgie d΄urgence chez les hypertendus/ I. Ţurai, D. Popescu .- Bucarest : [s.n.], 1968 .-p. 315 – 321 ; 23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 Archives de l΄Union Médicale BalKanique, Tom VI, No. 3-4, 1968</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 – 089 – 083.98</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371</w:t>
      </w:r>
    </w:p>
    <w:p w:rsidR="002A15AC" w:rsidRPr="004D2D4F" w:rsidRDefault="002A15AC" w:rsidP="007F4676">
      <w:pPr>
        <w:tabs>
          <w:tab w:val="left" w:pos="851"/>
        </w:tabs>
        <w:jc w:val="both"/>
        <w:rPr>
          <w:b/>
          <w:sz w:val="24"/>
          <w:szCs w:val="24"/>
          <w:lang w:val="ro-RO"/>
        </w:rPr>
      </w:pPr>
      <w:r w:rsidRPr="004D2D4F">
        <w:rPr>
          <w:b/>
          <w:sz w:val="24"/>
          <w:szCs w:val="24"/>
          <w:lang w:val="ro-RO"/>
        </w:rPr>
        <w:t>ŢURAI, ION</w:t>
      </w:r>
    </w:p>
    <w:p w:rsidR="002A15AC" w:rsidRPr="004D2D4F" w:rsidRDefault="002A15AC" w:rsidP="007F4676">
      <w:pPr>
        <w:tabs>
          <w:tab w:val="left" w:pos="851"/>
        </w:tabs>
        <w:ind w:firstLine="851"/>
        <w:jc w:val="both"/>
        <w:rPr>
          <w:sz w:val="24"/>
          <w:szCs w:val="24"/>
          <w:lang w:val="ro-RO"/>
        </w:rPr>
      </w:pPr>
      <w:r w:rsidRPr="004D2D4F">
        <w:rPr>
          <w:sz w:val="24"/>
          <w:szCs w:val="24"/>
          <w:lang w:val="ro-RO"/>
        </w:rPr>
        <w:t>Mica chirurgie fiziopatologică/ Ion Ţurai .- ed. a 4 - a revăzută .- Bucureşti : Editura medicală, 1970 .- 512 p. : fig.; 24 cm.</w:t>
      </w:r>
    </w:p>
    <w:p w:rsidR="002A15AC" w:rsidRPr="004D2D4F" w:rsidRDefault="002A15AC" w:rsidP="007F4676">
      <w:pPr>
        <w:tabs>
          <w:tab w:val="left" w:pos="851"/>
        </w:tabs>
        <w:jc w:val="both"/>
        <w:rPr>
          <w:sz w:val="24"/>
          <w:szCs w:val="24"/>
          <w:lang w:val="ro-RO"/>
        </w:rPr>
      </w:pPr>
      <w:r w:rsidRPr="004D2D4F">
        <w:rPr>
          <w:sz w:val="24"/>
          <w:szCs w:val="24"/>
          <w:lang w:val="ro-RO"/>
        </w:rPr>
        <w:t>617 : 616 – 092</w:t>
      </w:r>
    </w:p>
    <w:p w:rsidR="002A15AC" w:rsidRPr="004D2D4F" w:rsidRDefault="002A15AC" w:rsidP="007F4676">
      <w:pPr>
        <w:tabs>
          <w:tab w:val="left" w:pos="851"/>
        </w:tabs>
        <w:jc w:val="both"/>
        <w:rPr>
          <w:sz w:val="24"/>
          <w:szCs w:val="24"/>
          <w:lang w:val="ro-RO"/>
        </w:rPr>
      </w:pPr>
      <w:r w:rsidRPr="004D2D4F">
        <w:rPr>
          <w:sz w:val="24"/>
          <w:szCs w:val="24"/>
          <w:lang w:val="ro-RO"/>
        </w:rPr>
        <w:t>616 – 089.81</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BB2013" w:rsidP="007F4676">
      <w:pPr>
        <w:tabs>
          <w:tab w:val="left" w:pos="851"/>
        </w:tabs>
        <w:jc w:val="both"/>
        <w:rPr>
          <w:b/>
          <w:sz w:val="24"/>
          <w:szCs w:val="24"/>
          <w:lang w:val="ro-RO"/>
        </w:rPr>
      </w:pPr>
      <w:r w:rsidRPr="004D2D4F">
        <w:rPr>
          <w:b/>
          <w:sz w:val="24"/>
          <w:szCs w:val="24"/>
          <w:lang w:val="ro-RO"/>
        </w:rPr>
        <w:t>I.</w:t>
      </w:r>
      <w:r w:rsidR="002A15AC" w:rsidRPr="004D2D4F">
        <w:rPr>
          <w:b/>
          <w:sz w:val="24"/>
          <w:szCs w:val="24"/>
          <w:lang w:val="ro-RO"/>
        </w:rPr>
        <w:t>M. II 1765</w:t>
      </w:r>
    </w:p>
    <w:p w:rsidR="002A15AC" w:rsidRPr="004D2D4F" w:rsidRDefault="00BB2013" w:rsidP="007F4676">
      <w:pPr>
        <w:tabs>
          <w:tab w:val="left" w:pos="851"/>
        </w:tabs>
        <w:jc w:val="both"/>
        <w:rPr>
          <w:b/>
          <w:sz w:val="24"/>
          <w:szCs w:val="24"/>
          <w:lang w:val="ro-RO"/>
        </w:rPr>
      </w:pPr>
      <w:r w:rsidRPr="004D2D4F">
        <w:rPr>
          <w:b/>
          <w:sz w:val="24"/>
          <w:szCs w:val="24"/>
          <w:lang w:val="ro-RO"/>
        </w:rPr>
        <w:t>ŢURAI, ION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Urgenţele medico-chirurgicale / Ion Ţurai . – [S.l.] : Editura de Stat, 1950 . – 363 p. ; 24 cm. – (Literatura Medicală)</w:t>
      </w:r>
    </w:p>
    <w:p w:rsidR="002A15AC" w:rsidRPr="004D2D4F" w:rsidRDefault="002A15AC" w:rsidP="007F4676">
      <w:pPr>
        <w:tabs>
          <w:tab w:val="left" w:pos="851"/>
        </w:tabs>
        <w:jc w:val="both"/>
        <w:rPr>
          <w:sz w:val="24"/>
          <w:szCs w:val="24"/>
          <w:lang w:val="ro-RO"/>
        </w:rPr>
      </w:pPr>
      <w:r w:rsidRPr="004D2D4F">
        <w:rPr>
          <w:sz w:val="24"/>
          <w:szCs w:val="24"/>
          <w:lang w:val="ro-RO"/>
        </w:rPr>
        <w:t xml:space="preserve">616-089-083.98           </w:t>
      </w:r>
    </w:p>
    <w:p w:rsidR="00BB2013" w:rsidRPr="004D2D4F" w:rsidRDefault="00BB2013"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 M.II 2500</w:t>
      </w:r>
    </w:p>
    <w:p w:rsidR="002A15AC" w:rsidRPr="004D2D4F" w:rsidRDefault="002A15AC" w:rsidP="007F4676">
      <w:pPr>
        <w:tabs>
          <w:tab w:val="left" w:pos="851"/>
        </w:tabs>
        <w:jc w:val="both"/>
        <w:rPr>
          <w:b/>
          <w:sz w:val="24"/>
          <w:szCs w:val="24"/>
          <w:lang w:val="ro-RO"/>
        </w:rPr>
      </w:pPr>
      <w:r w:rsidRPr="004D2D4F">
        <w:rPr>
          <w:b/>
          <w:sz w:val="24"/>
          <w:szCs w:val="24"/>
          <w:lang w:val="ro-RO"/>
        </w:rPr>
        <w:t>ŢURAI</w:t>
      </w:r>
      <w:r w:rsidRPr="004D2D4F">
        <w:rPr>
          <w:sz w:val="24"/>
          <w:szCs w:val="24"/>
          <w:lang w:val="ro-RO"/>
        </w:rPr>
        <w:t xml:space="preserve">, </w:t>
      </w:r>
      <w:r w:rsidRPr="004D2D4F">
        <w:rPr>
          <w:b/>
          <w:sz w:val="24"/>
          <w:szCs w:val="24"/>
          <w:lang w:val="ro-RO"/>
        </w:rPr>
        <w:t>I. ; CIUREL,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Chirurgia pancreasului. Cercetări clinice şi experimentale / I. Ţurai, M. Ciurel . – Bucureşti : Editura Academiei R.S.R. , 1970 . – 225 p. : il ; 24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215-225</w:t>
      </w:r>
    </w:p>
    <w:p w:rsidR="002A15AC" w:rsidRPr="004D2D4F" w:rsidRDefault="002A15AC" w:rsidP="007F4676">
      <w:pPr>
        <w:tabs>
          <w:tab w:val="left" w:pos="851"/>
        </w:tabs>
        <w:jc w:val="both"/>
        <w:rPr>
          <w:sz w:val="24"/>
          <w:szCs w:val="24"/>
          <w:lang w:val="ro-RO"/>
        </w:rPr>
      </w:pPr>
      <w:r w:rsidRPr="004D2D4F">
        <w:rPr>
          <w:sz w:val="24"/>
          <w:szCs w:val="24"/>
          <w:lang w:val="ro-RO"/>
        </w:rPr>
        <w:t xml:space="preserve">616.37-089                                            </w:t>
      </w:r>
    </w:p>
    <w:p w:rsidR="00835D3B" w:rsidRPr="004D2D4F" w:rsidRDefault="00835D3B"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2379/2</w:t>
      </w:r>
    </w:p>
    <w:p w:rsidR="002A15AC" w:rsidRPr="004D2D4F" w:rsidRDefault="002A15AC" w:rsidP="007F4676">
      <w:pPr>
        <w:tabs>
          <w:tab w:val="left" w:pos="851"/>
        </w:tabs>
        <w:jc w:val="both"/>
        <w:rPr>
          <w:b/>
          <w:sz w:val="24"/>
          <w:szCs w:val="24"/>
          <w:lang w:val="ro-RO"/>
        </w:rPr>
      </w:pPr>
      <w:r w:rsidRPr="004D2D4F">
        <w:rPr>
          <w:b/>
          <w:sz w:val="24"/>
          <w:szCs w:val="24"/>
          <w:lang w:val="ro-RO"/>
        </w:rPr>
        <w:t>TURCU, Gr. ; DIMOFTACHE,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Primul simpozion de biofizică celulară din ţara noastră / Gr. Turcu, C. Dimoftache . – Bucureşti : [ s.n.] , 1964 . – p. 85-90 ; 24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Actualităţi Medicale</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„Fiziologie Normală şi Patologică”, Vol. X , nr. 1 , anul 1964</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Studii şi Articole – C. Dimoftache</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577.3                                                                              </w:t>
      </w:r>
    </w:p>
    <w:p w:rsidR="002A15AC" w:rsidRPr="004D2D4F" w:rsidRDefault="002A15AC" w:rsidP="007F4676">
      <w:pPr>
        <w:tabs>
          <w:tab w:val="left" w:pos="851"/>
        </w:tabs>
        <w:jc w:val="both"/>
        <w:rPr>
          <w:sz w:val="24"/>
          <w:szCs w:val="24"/>
          <w:lang w:val="ro-RO"/>
        </w:rPr>
      </w:pPr>
      <w:r w:rsidRPr="004D2D4F">
        <w:rPr>
          <w:sz w:val="24"/>
          <w:szCs w:val="24"/>
          <w:lang w:val="ro-RO"/>
        </w:rPr>
        <w:t>576</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2379/15</w:t>
      </w:r>
    </w:p>
    <w:p w:rsidR="002A15AC" w:rsidRPr="004D2D4F" w:rsidRDefault="002A15AC" w:rsidP="007F4676">
      <w:pPr>
        <w:tabs>
          <w:tab w:val="left" w:pos="851"/>
        </w:tabs>
        <w:jc w:val="both"/>
        <w:rPr>
          <w:b/>
          <w:sz w:val="24"/>
          <w:szCs w:val="24"/>
          <w:lang w:val="ro-RO"/>
        </w:rPr>
      </w:pPr>
      <w:r w:rsidRPr="004D2D4F">
        <w:rPr>
          <w:b/>
          <w:sz w:val="24"/>
          <w:szCs w:val="24"/>
          <w:lang w:val="ro-RO"/>
        </w:rPr>
        <w:t>TURCU, Gr. ; DIMOFTACHE,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Radiobiology of the irradiated leukocyte V. Proteolytic activity and microelement levels / Gr. Turcu, C. Dimoftache . – Bucharest : Editions de l’Academie de la République Socialiste de Roumanie , 1971 . – p. 279-284 : fig., tab. , 24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Extras din : „Revue Roumaine de biochimie” , Tome 8 , nr. 3 , 1971 </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Studii şi Articole – C. Dimoftache</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577.3  </w:t>
      </w:r>
    </w:p>
    <w:p w:rsidR="00C51AE2" w:rsidRPr="004D2D4F" w:rsidRDefault="00C51AE2"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C51AE2" w:rsidRPr="004D2D4F" w:rsidRDefault="00C51AE2" w:rsidP="007F4676">
      <w:pPr>
        <w:tabs>
          <w:tab w:val="left" w:pos="851"/>
        </w:tabs>
        <w:jc w:val="both"/>
        <w:rPr>
          <w:b/>
          <w:sz w:val="24"/>
          <w:szCs w:val="24"/>
          <w:lang w:val="ro-RO"/>
        </w:rPr>
      </w:pPr>
      <w:r w:rsidRPr="004D2D4F">
        <w:rPr>
          <w:b/>
          <w:sz w:val="24"/>
          <w:szCs w:val="24"/>
          <w:lang w:val="ro-RO"/>
        </w:rPr>
        <w:t xml:space="preserve">I.M. II 3514 </w:t>
      </w:r>
    </w:p>
    <w:p w:rsidR="00C51AE2" w:rsidRPr="004D2D4F" w:rsidRDefault="00C51AE2" w:rsidP="007F4676">
      <w:pPr>
        <w:tabs>
          <w:tab w:val="left" w:pos="851"/>
        </w:tabs>
        <w:jc w:val="both"/>
        <w:rPr>
          <w:b/>
          <w:sz w:val="24"/>
          <w:szCs w:val="24"/>
          <w:lang w:val="ro-RO"/>
        </w:rPr>
      </w:pPr>
      <w:r w:rsidRPr="004D2D4F">
        <w:rPr>
          <w:b/>
          <w:sz w:val="24"/>
          <w:szCs w:val="24"/>
          <w:lang w:val="ro-RO"/>
        </w:rPr>
        <w:t>TURCULEŢ, Tiberiu  D.</w:t>
      </w:r>
    </w:p>
    <w:p w:rsidR="00C51AE2" w:rsidRPr="004D2D4F" w:rsidRDefault="00945873" w:rsidP="007F4676">
      <w:pPr>
        <w:tabs>
          <w:tab w:val="left" w:pos="851"/>
        </w:tabs>
        <w:jc w:val="both"/>
        <w:rPr>
          <w:sz w:val="24"/>
          <w:szCs w:val="24"/>
        </w:rPr>
      </w:pPr>
      <w:r w:rsidRPr="004D2D4F">
        <w:rPr>
          <w:sz w:val="24"/>
          <w:szCs w:val="24"/>
          <w:lang w:val="ro-RO"/>
        </w:rPr>
        <w:tab/>
      </w:r>
      <w:r w:rsidR="00C51AE2" w:rsidRPr="004D2D4F">
        <w:rPr>
          <w:sz w:val="24"/>
          <w:szCs w:val="24"/>
          <w:lang w:val="ro-RO"/>
        </w:rPr>
        <w:t xml:space="preserve">Autoimunitatea şi locul ei în patologie </w:t>
      </w:r>
      <w:r w:rsidR="00C51AE2" w:rsidRPr="004D2D4F">
        <w:rPr>
          <w:sz w:val="24"/>
          <w:szCs w:val="24"/>
        </w:rPr>
        <w:t>/</w:t>
      </w:r>
      <w:r w:rsidR="00C51AE2" w:rsidRPr="004D2D4F">
        <w:rPr>
          <w:sz w:val="24"/>
          <w:szCs w:val="24"/>
          <w:lang w:val="ro-RO"/>
        </w:rPr>
        <w:t xml:space="preserve"> Tiberiu D. Turculeţ ; pref. Ştefan Milcu . – Bucureşti </w:t>
      </w:r>
      <w:r w:rsidR="00C51AE2" w:rsidRPr="004D2D4F">
        <w:rPr>
          <w:sz w:val="24"/>
          <w:szCs w:val="24"/>
        </w:rPr>
        <w:t>: Editura Tehnică, 1981 . –</w:t>
      </w:r>
      <w:r w:rsidR="005968A3" w:rsidRPr="004D2D4F">
        <w:rPr>
          <w:sz w:val="24"/>
          <w:szCs w:val="24"/>
        </w:rPr>
        <w:t xml:space="preserve"> 460p.: il. ; 25</w:t>
      </w:r>
      <w:r w:rsidR="00C51AE2" w:rsidRPr="004D2D4F">
        <w:rPr>
          <w:sz w:val="24"/>
          <w:szCs w:val="24"/>
        </w:rPr>
        <w:t xml:space="preserve">cm. </w:t>
      </w:r>
    </w:p>
    <w:p w:rsidR="00C51AE2" w:rsidRPr="004D2D4F" w:rsidRDefault="00B1517A" w:rsidP="007F4676">
      <w:pPr>
        <w:tabs>
          <w:tab w:val="left" w:pos="851"/>
        </w:tabs>
        <w:jc w:val="both"/>
        <w:rPr>
          <w:sz w:val="24"/>
          <w:szCs w:val="24"/>
        </w:rPr>
      </w:pPr>
      <w:r w:rsidRPr="004D2D4F">
        <w:rPr>
          <w:sz w:val="24"/>
          <w:szCs w:val="24"/>
        </w:rPr>
        <w:tab/>
      </w:r>
      <w:r w:rsidR="005968A3" w:rsidRPr="004D2D4F">
        <w:rPr>
          <w:sz w:val="24"/>
          <w:szCs w:val="24"/>
        </w:rPr>
        <w:t>Index p.</w:t>
      </w:r>
      <w:r w:rsidR="00C51AE2" w:rsidRPr="004D2D4F">
        <w:rPr>
          <w:sz w:val="24"/>
          <w:szCs w:val="24"/>
        </w:rPr>
        <w:t>377-392</w:t>
      </w:r>
    </w:p>
    <w:p w:rsidR="00C51AE2" w:rsidRPr="004D2D4F" w:rsidRDefault="00B1517A" w:rsidP="007F4676">
      <w:pPr>
        <w:tabs>
          <w:tab w:val="left" w:pos="851"/>
        </w:tabs>
        <w:jc w:val="both"/>
        <w:rPr>
          <w:sz w:val="24"/>
          <w:szCs w:val="24"/>
        </w:rPr>
      </w:pPr>
      <w:r w:rsidRPr="004D2D4F">
        <w:rPr>
          <w:sz w:val="24"/>
          <w:szCs w:val="24"/>
        </w:rPr>
        <w:tab/>
      </w:r>
      <w:r w:rsidR="00C51AE2" w:rsidRPr="004D2D4F">
        <w:rPr>
          <w:sz w:val="24"/>
          <w:szCs w:val="24"/>
        </w:rPr>
        <w:t>Bibliogr. p. 393-439</w:t>
      </w:r>
    </w:p>
    <w:p w:rsidR="00C51AE2" w:rsidRPr="004D2D4F" w:rsidRDefault="00C51AE2" w:rsidP="007F4676">
      <w:pPr>
        <w:tabs>
          <w:tab w:val="left" w:pos="851"/>
        </w:tabs>
        <w:jc w:val="both"/>
        <w:rPr>
          <w:sz w:val="24"/>
          <w:szCs w:val="24"/>
        </w:rPr>
      </w:pPr>
      <w:r w:rsidRPr="004D2D4F">
        <w:rPr>
          <w:sz w:val="24"/>
          <w:szCs w:val="24"/>
        </w:rPr>
        <w:t>612.017</w:t>
      </w:r>
    </w:p>
    <w:p w:rsidR="002A15AC" w:rsidRPr="004D2D4F" w:rsidRDefault="00C51AE2" w:rsidP="007F4676">
      <w:pPr>
        <w:tabs>
          <w:tab w:val="left" w:pos="851"/>
        </w:tabs>
        <w:jc w:val="both"/>
        <w:rPr>
          <w:sz w:val="24"/>
          <w:szCs w:val="24"/>
        </w:rPr>
      </w:pPr>
      <w:r w:rsidRPr="004D2D4F">
        <w:rPr>
          <w:sz w:val="24"/>
          <w:szCs w:val="24"/>
        </w:rPr>
        <w:t xml:space="preserve">616.1/ .9 </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3237</w:t>
      </w:r>
    </w:p>
    <w:p w:rsidR="002A15AC" w:rsidRPr="004D2D4F" w:rsidRDefault="002A15AC" w:rsidP="007F4676">
      <w:pPr>
        <w:tabs>
          <w:tab w:val="left" w:pos="851"/>
        </w:tabs>
        <w:jc w:val="both"/>
        <w:rPr>
          <w:b/>
          <w:sz w:val="24"/>
          <w:szCs w:val="24"/>
          <w:lang w:val="ro-RO"/>
        </w:rPr>
      </w:pPr>
      <w:r w:rsidRPr="004D2D4F">
        <w:rPr>
          <w:b/>
          <w:sz w:val="24"/>
          <w:szCs w:val="24"/>
          <w:lang w:val="ro-RO"/>
        </w:rPr>
        <w:t>TURNESCO, D.</w:t>
      </w:r>
    </w:p>
    <w:p w:rsidR="002A15AC" w:rsidRPr="004D2D4F" w:rsidRDefault="002A15AC" w:rsidP="007F4676">
      <w:pPr>
        <w:tabs>
          <w:tab w:val="left" w:pos="851"/>
        </w:tabs>
        <w:jc w:val="both"/>
        <w:rPr>
          <w:sz w:val="24"/>
          <w:szCs w:val="24"/>
          <w:lang w:val="ro-RO"/>
        </w:rPr>
      </w:pPr>
      <w:r w:rsidRPr="004D2D4F">
        <w:rPr>
          <w:sz w:val="24"/>
          <w:szCs w:val="24"/>
          <w:lang w:val="ro-RO"/>
        </w:rPr>
        <w:tab/>
        <w:t>Le mésentère : Étude d΄anatomie chirurgicale/ D. Turnesco .- Paris : Librairie Louis Arnette, 1923 .- 201 p. : fig. ; 23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 dedicaţie pe pagina de titlu</w:t>
      </w:r>
    </w:p>
    <w:p w:rsidR="002A15AC" w:rsidRPr="004D2D4F" w:rsidRDefault="002A15AC" w:rsidP="007F4676">
      <w:pPr>
        <w:tabs>
          <w:tab w:val="left" w:pos="851"/>
        </w:tabs>
        <w:jc w:val="both"/>
        <w:rPr>
          <w:sz w:val="24"/>
          <w:szCs w:val="24"/>
          <w:lang w:val="ro-RO"/>
        </w:rPr>
      </w:pPr>
      <w:r w:rsidRPr="004D2D4F">
        <w:rPr>
          <w:sz w:val="24"/>
          <w:szCs w:val="24"/>
          <w:lang w:val="ro-RO"/>
        </w:rPr>
        <w:t>617.5</w:t>
      </w:r>
    </w:p>
    <w:p w:rsidR="00945873" w:rsidRPr="004D2D4F" w:rsidRDefault="00945873"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739</w:t>
      </w:r>
    </w:p>
    <w:p w:rsidR="002A15AC" w:rsidRPr="004D2D4F" w:rsidRDefault="002A15AC" w:rsidP="007F4676">
      <w:pPr>
        <w:tabs>
          <w:tab w:val="left" w:pos="851"/>
        </w:tabs>
        <w:jc w:val="both"/>
        <w:rPr>
          <w:b/>
          <w:sz w:val="24"/>
          <w:szCs w:val="24"/>
          <w:lang w:val="ro-RO"/>
        </w:rPr>
      </w:pPr>
      <w:r w:rsidRPr="004D2D4F">
        <w:rPr>
          <w:b/>
          <w:sz w:val="24"/>
          <w:szCs w:val="24"/>
          <w:lang w:val="ro-RO"/>
        </w:rPr>
        <w:t>TURNESCU, D.</w:t>
      </w:r>
      <w:r w:rsidRPr="004D2D4F">
        <w:rPr>
          <w:b/>
          <w:sz w:val="24"/>
          <w:szCs w:val="24"/>
          <w:lang w:val="ro-RO"/>
        </w:rPr>
        <w:tab/>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Shokul traumatic / D. Turnescu . – Bucureşti : Tipografia Curţii Regale F. Göbl Fii , 1929 . – 27 p. ; 23 cm</w:t>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rPr>
      </w:pPr>
      <w:r w:rsidRPr="004D2D4F">
        <w:rPr>
          <w:sz w:val="24"/>
          <w:szCs w:val="24"/>
        </w:rPr>
        <w:t>616-001.36</w:t>
      </w:r>
      <w:r w:rsidRPr="004D2D4F">
        <w:rPr>
          <w:sz w:val="24"/>
          <w:szCs w:val="24"/>
        </w:rPr>
        <w:tab/>
      </w:r>
      <w:r w:rsidRPr="004D2D4F">
        <w:rPr>
          <w:sz w:val="24"/>
          <w:szCs w:val="24"/>
        </w:rPr>
        <w:tab/>
      </w:r>
      <w:r w:rsidRPr="004D2D4F">
        <w:rPr>
          <w:sz w:val="24"/>
          <w:szCs w:val="24"/>
        </w:rPr>
        <w:tab/>
      </w:r>
      <w:r w:rsidRPr="004D2D4F">
        <w:rPr>
          <w:sz w:val="24"/>
          <w:szCs w:val="24"/>
        </w:rPr>
        <w:tab/>
      </w:r>
      <w:r w:rsidRPr="004D2D4F">
        <w:rPr>
          <w:sz w:val="24"/>
          <w:szCs w:val="24"/>
        </w:rPr>
        <w:tab/>
      </w:r>
      <w:r w:rsidRPr="004D2D4F">
        <w:rPr>
          <w:sz w:val="24"/>
          <w:szCs w:val="24"/>
        </w:rPr>
        <w:tab/>
      </w:r>
      <w:r w:rsidRPr="004D2D4F">
        <w:rPr>
          <w:sz w:val="24"/>
          <w:szCs w:val="24"/>
        </w:rPr>
        <w:tab/>
      </w:r>
    </w:p>
    <w:p w:rsidR="00835D3B" w:rsidRPr="004D2D4F" w:rsidRDefault="00835D3B"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 221/2</w:t>
      </w:r>
    </w:p>
    <w:p w:rsidR="002A15AC" w:rsidRPr="004D2D4F" w:rsidRDefault="002A15AC" w:rsidP="007F4676">
      <w:pPr>
        <w:tabs>
          <w:tab w:val="left" w:pos="851"/>
        </w:tabs>
        <w:jc w:val="both"/>
        <w:rPr>
          <w:b/>
          <w:sz w:val="24"/>
          <w:szCs w:val="24"/>
        </w:rPr>
      </w:pPr>
      <w:r w:rsidRPr="004D2D4F">
        <w:rPr>
          <w:b/>
          <w:sz w:val="24"/>
          <w:szCs w:val="24"/>
        </w:rPr>
        <w:t>TUTZSCHER, E.</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Méthode de traitement de la tuberculose du Professeur Koch : mise a la portée du grand public / E. Tutzscher . – Paris : W. Hinrichsen, Éditeur , 1891 . – 114 p. ; 18 cm.</w:t>
      </w:r>
    </w:p>
    <w:p w:rsidR="002A15AC" w:rsidRPr="004D2D4F" w:rsidRDefault="002A15AC" w:rsidP="007F4676">
      <w:pPr>
        <w:tabs>
          <w:tab w:val="left" w:pos="851"/>
        </w:tabs>
        <w:jc w:val="both"/>
        <w:rPr>
          <w:sz w:val="24"/>
          <w:szCs w:val="24"/>
        </w:rPr>
      </w:pPr>
      <w:r w:rsidRPr="004D2D4F">
        <w:rPr>
          <w:sz w:val="24"/>
          <w:szCs w:val="24"/>
        </w:rPr>
        <w:t>616-002.5-08</w:t>
      </w:r>
      <w:r w:rsidRPr="004D2D4F">
        <w:rPr>
          <w:sz w:val="24"/>
          <w:szCs w:val="24"/>
        </w:rPr>
        <w:tab/>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tabs>
          <w:tab w:val="left" w:pos="851"/>
        </w:tabs>
        <w:ind w:left="851" w:hanging="851"/>
        <w:jc w:val="both"/>
        <w:rPr>
          <w:b/>
          <w:sz w:val="24"/>
          <w:szCs w:val="24"/>
          <w:lang w:val="ro-RO"/>
        </w:rPr>
      </w:pPr>
      <w:r w:rsidRPr="004D2D4F">
        <w:rPr>
          <w:b/>
          <w:sz w:val="24"/>
          <w:szCs w:val="24"/>
          <w:lang w:val="ro-RO"/>
        </w:rPr>
        <w:t>I.M. III 685</w:t>
      </w:r>
    </w:p>
    <w:p w:rsidR="002A15AC" w:rsidRPr="004D2D4F" w:rsidRDefault="002A15AC" w:rsidP="007F4676">
      <w:pPr>
        <w:tabs>
          <w:tab w:val="left" w:pos="851"/>
        </w:tabs>
        <w:ind w:hanging="851"/>
        <w:jc w:val="both"/>
        <w:rPr>
          <w:sz w:val="24"/>
          <w:szCs w:val="24"/>
          <w:lang w:val="ro-RO"/>
        </w:rPr>
      </w:pPr>
      <w:r w:rsidRPr="004D2D4F">
        <w:rPr>
          <w:b/>
          <w:sz w:val="24"/>
          <w:szCs w:val="24"/>
          <w:lang w:val="ro-RO"/>
        </w:rPr>
        <w:tab/>
        <w:t>XII CONGRESS</w:t>
      </w:r>
      <w:r w:rsidRPr="004D2D4F">
        <w:rPr>
          <w:sz w:val="24"/>
          <w:szCs w:val="24"/>
          <w:lang w:val="ro-RO"/>
        </w:rPr>
        <w:t xml:space="preserve"> of the european Academy of allergology and clinical immunology : Rome, September 25 – 30, 1983/ ed. Umberto Serafini, Emanuele Errigo .- Firenze : O.I.C. Medical Press, 1983 .- XII, 411 p. : tab. ; 26 cm.</w:t>
      </w:r>
    </w:p>
    <w:p w:rsidR="002A15AC" w:rsidRPr="004D2D4F" w:rsidRDefault="00B1517A"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B1517A" w:rsidP="007F4676">
      <w:pPr>
        <w:tabs>
          <w:tab w:val="left" w:pos="851"/>
        </w:tabs>
        <w:ind w:left="851" w:hanging="851"/>
        <w:jc w:val="both"/>
        <w:rPr>
          <w:sz w:val="24"/>
          <w:szCs w:val="24"/>
          <w:lang w:val="ro-RO"/>
        </w:rPr>
      </w:pPr>
      <w:r w:rsidRPr="004D2D4F">
        <w:rPr>
          <w:sz w:val="24"/>
          <w:szCs w:val="24"/>
          <w:lang w:val="ro-RO"/>
        </w:rPr>
        <w:tab/>
      </w:r>
      <w:r w:rsidR="002A15AC" w:rsidRPr="004D2D4F">
        <w:rPr>
          <w:sz w:val="24"/>
          <w:szCs w:val="24"/>
          <w:lang w:val="ro-RO"/>
        </w:rPr>
        <w:t>Index p. 411</w:t>
      </w:r>
    </w:p>
    <w:p w:rsidR="002A15AC" w:rsidRPr="004D2D4F" w:rsidRDefault="002A15AC" w:rsidP="007F4676">
      <w:pPr>
        <w:tabs>
          <w:tab w:val="left" w:pos="851"/>
        </w:tabs>
        <w:ind w:left="851" w:hanging="851"/>
        <w:jc w:val="both"/>
        <w:rPr>
          <w:sz w:val="24"/>
          <w:szCs w:val="24"/>
          <w:lang w:val="ro-RO"/>
        </w:rPr>
      </w:pPr>
      <w:r w:rsidRPr="004D2D4F">
        <w:rPr>
          <w:sz w:val="24"/>
          <w:szCs w:val="24"/>
          <w:lang w:val="ro-RO"/>
        </w:rPr>
        <w:t>616 – 097(063)</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397; I.M. II 3095(dubl. 1); I.M. II 3185/3</w:t>
      </w:r>
    </w:p>
    <w:p w:rsidR="002A15AC" w:rsidRPr="004D2D4F" w:rsidRDefault="002A15AC" w:rsidP="007F4676">
      <w:pPr>
        <w:tabs>
          <w:tab w:val="left" w:pos="851"/>
        </w:tabs>
        <w:jc w:val="both"/>
        <w:rPr>
          <w:b/>
          <w:sz w:val="24"/>
          <w:szCs w:val="24"/>
          <w:lang w:val="ro-RO"/>
        </w:rPr>
      </w:pPr>
      <w:r w:rsidRPr="004D2D4F">
        <w:rPr>
          <w:b/>
          <w:sz w:val="24"/>
          <w:szCs w:val="24"/>
          <w:lang w:val="ro-RO"/>
        </w:rPr>
        <w:t>TZAÏCO,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L’isotonie dans la rachianesthésie / Al. Tzaïco . – Jassy : “Viaţa Romînească”, 1911 . –  14 p. : fig. ; 22 cm </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“Bulletin de la Société des Médecins et Naturalistes de Jassy</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616-089.5-031.3</w:t>
      </w:r>
    </w:p>
    <w:p w:rsidR="0003067E" w:rsidRPr="004D2D4F" w:rsidRDefault="0003067E" w:rsidP="007F4676">
      <w:pPr>
        <w:tabs>
          <w:tab w:val="left" w:pos="851"/>
        </w:tabs>
        <w:ind w:left="720" w:hanging="720"/>
        <w:jc w:val="both"/>
        <w:rPr>
          <w:sz w:val="24"/>
          <w:szCs w:val="24"/>
          <w:lang w:val="ro-RO"/>
        </w:rPr>
      </w:pPr>
    </w:p>
    <w:p w:rsidR="00B1517A" w:rsidRPr="004D2D4F" w:rsidRDefault="00B1517A"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397; I.M. II 3185/15</w:t>
      </w:r>
    </w:p>
    <w:p w:rsidR="002A15AC" w:rsidRPr="004D2D4F" w:rsidRDefault="002A15AC" w:rsidP="007F4676">
      <w:pPr>
        <w:tabs>
          <w:tab w:val="left" w:pos="851"/>
        </w:tabs>
        <w:jc w:val="both"/>
        <w:rPr>
          <w:b/>
          <w:sz w:val="24"/>
          <w:szCs w:val="24"/>
          <w:lang w:val="ro-RO"/>
        </w:rPr>
      </w:pPr>
      <w:r w:rsidRPr="004D2D4F">
        <w:rPr>
          <w:b/>
          <w:sz w:val="24"/>
          <w:szCs w:val="24"/>
          <w:lang w:val="ro-RO"/>
        </w:rPr>
        <w:t>TZAICO,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Procédé myoplastique pour la cure radicale de la hernie double inguinale et crurale du même côté / Al. Tzaico . – Paris : Masson et C</w:t>
      </w:r>
      <w:r w:rsidRPr="004D2D4F">
        <w:rPr>
          <w:sz w:val="24"/>
          <w:szCs w:val="24"/>
          <w:vertAlign w:val="superscript"/>
          <w:lang w:val="ro-RO"/>
        </w:rPr>
        <w:t xml:space="preserve">ie </w:t>
      </w:r>
      <w:r w:rsidRPr="004D2D4F">
        <w:rPr>
          <w:sz w:val="24"/>
          <w:szCs w:val="24"/>
          <w:lang w:val="ro-RO"/>
        </w:rPr>
        <w:t>, 1924 . – 28 p. : fig. ; 22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“La Presse Médicale”, No 32, din 19 Aprilie 1924</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616.34-007.43-031:611.957</w:t>
      </w:r>
    </w:p>
    <w:p w:rsidR="002A15AC" w:rsidRPr="004D2D4F" w:rsidRDefault="002A15AC" w:rsidP="007F4676">
      <w:pPr>
        <w:tabs>
          <w:tab w:val="left" w:pos="851"/>
        </w:tabs>
        <w:ind w:left="720" w:hanging="720"/>
        <w:jc w:val="both"/>
        <w:rPr>
          <w:sz w:val="24"/>
          <w:szCs w:val="24"/>
          <w:lang w:val="ro-RO"/>
        </w:rPr>
      </w:pPr>
    </w:p>
    <w:p w:rsidR="00B1517A" w:rsidRPr="004D2D4F" w:rsidRDefault="00B1517A"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3095/ ? ; I.M. II 3185/16</w:t>
      </w:r>
    </w:p>
    <w:p w:rsidR="002A15AC" w:rsidRPr="004D2D4F" w:rsidRDefault="002A15AC" w:rsidP="007F4676">
      <w:pPr>
        <w:tabs>
          <w:tab w:val="left" w:pos="851"/>
        </w:tabs>
        <w:jc w:val="both"/>
        <w:rPr>
          <w:b/>
          <w:sz w:val="24"/>
          <w:szCs w:val="24"/>
          <w:lang w:val="ro-RO"/>
        </w:rPr>
      </w:pPr>
      <w:r w:rsidRPr="004D2D4F">
        <w:rPr>
          <w:b/>
          <w:sz w:val="24"/>
          <w:szCs w:val="24"/>
          <w:lang w:val="ro-RO"/>
        </w:rPr>
        <w:t>TZAICO, Alex.</w:t>
      </w:r>
    </w:p>
    <w:p w:rsidR="002A15AC" w:rsidRPr="004D2D4F" w:rsidRDefault="002A15AC" w:rsidP="007F4676">
      <w:pPr>
        <w:tabs>
          <w:tab w:val="left" w:pos="851"/>
        </w:tabs>
        <w:jc w:val="both"/>
        <w:rPr>
          <w:sz w:val="24"/>
          <w:szCs w:val="24"/>
          <w:lang w:val="ro-RO"/>
        </w:rPr>
      </w:pPr>
      <w:r w:rsidRPr="004D2D4F">
        <w:rPr>
          <w:sz w:val="24"/>
          <w:szCs w:val="24"/>
          <w:lang w:val="ro-RO"/>
        </w:rPr>
        <w:tab/>
        <w:t>L΄ostéosynthèse temporaire par prothèses internes amovibles/ Alex. Tzaico .- Iaşi : Tipografia „ Brawo”, 1935, 19 p. : fig. ; 22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Extrait de la : „ Presse Médicale”( No. 79, du 30 Octobre 1920)</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617.5</w:t>
      </w:r>
    </w:p>
    <w:p w:rsidR="00945873" w:rsidRPr="004D2D4F" w:rsidRDefault="00945873"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3095/?</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TZAICO, Dr.</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Procédé myoplastique personnel, pour la cure radicale de la hernie double inquinale et crurale du même coté/ Dr. Tzaico.- Jassy : Imprimerie H. Goldner, 1914 .- 34 p. : fig. ; 22 cm. </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Extrait des : Bulletins  et Mémoires de la Sociétéde Médecins et Naturalistes de Jassy, 1914</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616.34 – 007 43 – 031 : 611.957</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397</w:t>
      </w:r>
    </w:p>
    <w:p w:rsidR="002A15AC" w:rsidRPr="004D2D4F" w:rsidRDefault="002A15AC" w:rsidP="007F4676">
      <w:pPr>
        <w:tabs>
          <w:tab w:val="left" w:pos="851"/>
        </w:tabs>
        <w:jc w:val="both"/>
        <w:rPr>
          <w:b/>
          <w:sz w:val="24"/>
          <w:szCs w:val="24"/>
          <w:lang w:val="ro-RO"/>
        </w:rPr>
      </w:pPr>
      <w:r w:rsidRPr="004D2D4F">
        <w:rPr>
          <w:b/>
          <w:sz w:val="24"/>
          <w:szCs w:val="24"/>
          <w:lang w:val="ro-RO"/>
        </w:rPr>
        <w:t>TZAICOU, Alexandre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Auto-observation d’une auto-opération de hernie sous la rachi-strychno-stovaïnisation / M. Alexandre Tzaicou . – Jassy :  “Viaţa Romînească” , 1911 . – 28 p. : fotogr. ; 22 cm</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“Presse Médicale”, No 12, Samedi 11 Février 1911, Paris</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616-007.43-089.5</w:t>
      </w:r>
    </w:p>
    <w:p w:rsidR="002A15AC" w:rsidRPr="004D2D4F" w:rsidRDefault="002A15AC" w:rsidP="007F4676">
      <w:pPr>
        <w:tabs>
          <w:tab w:val="left" w:pos="851"/>
        </w:tabs>
        <w:jc w:val="both"/>
        <w:rPr>
          <w:sz w:val="24"/>
          <w:szCs w:val="24"/>
          <w:lang w:val="ro-RO"/>
        </w:rPr>
      </w:pPr>
      <w:r w:rsidRPr="004D2D4F">
        <w:rPr>
          <w:sz w:val="24"/>
          <w:szCs w:val="24"/>
          <w:lang w:val="ro-RO"/>
        </w:rPr>
        <w:t>616.34-007.43-031:611.957</w:t>
      </w:r>
    </w:p>
    <w:p w:rsidR="002A15AC" w:rsidRPr="004D2D4F" w:rsidRDefault="002A15AC" w:rsidP="007F4676">
      <w:pPr>
        <w:tabs>
          <w:tab w:val="left" w:pos="851"/>
        </w:tabs>
        <w:jc w:val="both"/>
        <w:rPr>
          <w:sz w:val="24"/>
          <w:szCs w:val="24"/>
          <w:lang w:val="ro-RO"/>
        </w:rPr>
      </w:pPr>
    </w:p>
    <w:p w:rsidR="00B1517A" w:rsidRPr="004D2D4F" w:rsidRDefault="00B1517A"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397; I.M. II 3095 (dubl. 1); I.M. II 3185/12</w:t>
      </w:r>
    </w:p>
    <w:p w:rsidR="002A15AC" w:rsidRPr="004D2D4F" w:rsidRDefault="002A15AC" w:rsidP="007F4676">
      <w:pPr>
        <w:tabs>
          <w:tab w:val="left" w:pos="851"/>
        </w:tabs>
        <w:jc w:val="both"/>
        <w:rPr>
          <w:b/>
          <w:sz w:val="24"/>
          <w:szCs w:val="24"/>
          <w:lang w:val="ro-RO"/>
        </w:rPr>
      </w:pPr>
      <w:r w:rsidRPr="004D2D4F">
        <w:rPr>
          <w:b/>
          <w:sz w:val="24"/>
          <w:szCs w:val="24"/>
          <w:lang w:val="ro-RO"/>
        </w:rPr>
        <w:t>TZAICU,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Auto-plastie intraorbitară prin grefă tubulară cutanată de pe braţ, pentru a face posibilă aplicarea protezei oculare după enucleare/ A. Tzaicu . – Iaşi : Tipografia H. Goldner, 1924 . –  8 p. : fig. ; 22 cm . – ( Tehnică chirurgicală )</w:t>
      </w:r>
    </w:p>
    <w:p w:rsidR="002A15AC" w:rsidRPr="004D2D4F" w:rsidRDefault="00B1517A"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617.7-089.28-089.843:611.976-032</w:t>
      </w:r>
    </w:p>
    <w:p w:rsidR="002A15AC" w:rsidRPr="004D2D4F" w:rsidRDefault="002A15AC" w:rsidP="007F4676">
      <w:pPr>
        <w:tabs>
          <w:tab w:val="left" w:pos="851"/>
        </w:tabs>
        <w:jc w:val="both"/>
        <w:rPr>
          <w:sz w:val="24"/>
          <w:szCs w:val="24"/>
          <w:lang w:val="ro-RO"/>
        </w:rPr>
      </w:pPr>
      <w:r w:rsidRPr="004D2D4F">
        <w:rPr>
          <w:sz w:val="24"/>
          <w:szCs w:val="24"/>
          <w:lang w:val="ro-RO"/>
        </w:rPr>
        <w:t>616.5-089.843:611.976-032:617.7</w:t>
      </w:r>
    </w:p>
    <w:p w:rsidR="002A15AC" w:rsidRPr="004D2D4F" w:rsidRDefault="002A15AC"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II 397; I.M. II 3095 (dubl. 1); I.M. II 3185/14</w:t>
      </w:r>
    </w:p>
    <w:p w:rsidR="002A15AC" w:rsidRPr="004D2D4F" w:rsidRDefault="002A15AC" w:rsidP="007F4676">
      <w:pPr>
        <w:tabs>
          <w:tab w:val="left" w:pos="851"/>
        </w:tabs>
        <w:jc w:val="both"/>
        <w:rPr>
          <w:b/>
          <w:sz w:val="24"/>
          <w:szCs w:val="24"/>
        </w:rPr>
      </w:pPr>
      <w:r w:rsidRPr="004D2D4F">
        <w:rPr>
          <w:b/>
          <w:sz w:val="24"/>
          <w:szCs w:val="24"/>
        </w:rPr>
        <w:t>TZAICU, A.</w:t>
      </w:r>
    </w:p>
    <w:p w:rsidR="002A15AC" w:rsidRPr="004D2D4F" w:rsidRDefault="002A15AC" w:rsidP="007F4676">
      <w:pPr>
        <w:tabs>
          <w:tab w:val="left" w:pos="851"/>
        </w:tabs>
        <w:jc w:val="both"/>
        <w:rPr>
          <w:sz w:val="24"/>
          <w:szCs w:val="24"/>
        </w:rPr>
      </w:pPr>
      <w:r w:rsidRPr="004D2D4F">
        <w:rPr>
          <w:sz w:val="24"/>
          <w:szCs w:val="24"/>
        </w:rPr>
        <w:tab/>
        <w:t>Cholecystectomia în lithiaza biliară veziculară cu trei cezuri clinice / A Tzaicu . – Iaşi : Atelierele Grafice “Lumina Moldovei” , 1924 . – 65 p. : fig. ; 22 cm</w:t>
      </w:r>
    </w:p>
    <w:p w:rsidR="002A15AC" w:rsidRPr="004D2D4F" w:rsidRDefault="00B1517A"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65</w:t>
      </w:r>
    </w:p>
    <w:p w:rsidR="002A15AC" w:rsidRPr="004D2D4F" w:rsidRDefault="00B1517A"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616.366-089.87</w:t>
      </w:r>
    </w:p>
    <w:p w:rsidR="002A15AC" w:rsidRPr="004D2D4F" w:rsidRDefault="002A15AC" w:rsidP="007F4676">
      <w:pPr>
        <w:tabs>
          <w:tab w:val="left" w:pos="851"/>
        </w:tabs>
        <w:jc w:val="both"/>
        <w:rPr>
          <w:sz w:val="24"/>
          <w:szCs w:val="24"/>
          <w:lang w:val="fr-FR"/>
        </w:rPr>
      </w:pPr>
      <w:r w:rsidRPr="004D2D4F">
        <w:rPr>
          <w:sz w:val="24"/>
          <w:szCs w:val="24"/>
          <w:lang w:val="fr-FR"/>
        </w:rPr>
        <w:t>616.366-003.7</w:t>
      </w:r>
    </w:p>
    <w:p w:rsidR="002A15AC" w:rsidRPr="004D2D4F" w:rsidRDefault="002A15AC" w:rsidP="007F4676">
      <w:pPr>
        <w:tabs>
          <w:tab w:val="left" w:pos="851"/>
        </w:tabs>
        <w:jc w:val="both"/>
        <w:rPr>
          <w:sz w:val="24"/>
          <w:szCs w:val="24"/>
          <w:lang w:val="fr-FR"/>
        </w:rPr>
      </w:pPr>
    </w:p>
    <w:p w:rsidR="00B1517A" w:rsidRPr="004D2D4F" w:rsidRDefault="00B1517A" w:rsidP="007F4676">
      <w:pPr>
        <w:tabs>
          <w:tab w:val="left" w:pos="851"/>
        </w:tabs>
        <w:jc w:val="both"/>
        <w:rPr>
          <w:sz w:val="24"/>
          <w:szCs w:val="24"/>
          <w:lang w:val="fr-FR"/>
        </w:rPr>
      </w:pPr>
    </w:p>
    <w:p w:rsidR="002A15AC" w:rsidRPr="004D2D4F" w:rsidRDefault="002A15AC" w:rsidP="007F4676">
      <w:pPr>
        <w:pStyle w:val="Heading2"/>
        <w:tabs>
          <w:tab w:val="left" w:pos="851"/>
        </w:tabs>
        <w:rPr>
          <w:szCs w:val="24"/>
        </w:rPr>
      </w:pPr>
      <w:r w:rsidRPr="004D2D4F">
        <w:rPr>
          <w:szCs w:val="24"/>
        </w:rPr>
        <w:t>I.M. II 397; I.M. II 3095 (dubl. 1); I.M. II 3185/11</w:t>
      </w:r>
    </w:p>
    <w:p w:rsidR="002A15AC" w:rsidRPr="004D2D4F" w:rsidRDefault="002A15AC" w:rsidP="007F4676">
      <w:pPr>
        <w:tabs>
          <w:tab w:val="left" w:pos="851"/>
        </w:tabs>
        <w:jc w:val="both"/>
        <w:rPr>
          <w:b/>
          <w:sz w:val="24"/>
          <w:szCs w:val="24"/>
          <w:lang w:val="ro-RO"/>
        </w:rPr>
      </w:pPr>
      <w:r w:rsidRPr="004D2D4F">
        <w:rPr>
          <w:b/>
          <w:sz w:val="24"/>
          <w:szCs w:val="24"/>
          <w:lang w:val="ro-RO"/>
        </w:rPr>
        <w:t>TZAICU,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Génio-plastie prin dublu lambou răsturnat, unul cervical şi altul temporal / A. Tzaicu . – Iaşi : Tipografia H. Goldner, 1924 . –  7 p. : fig. ; 22 cm . – ( Tehnică chirurgicală )</w:t>
      </w:r>
    </w:p>
    <w:p w:rsidR="002A15AC" w:rsidRPr="004D2D4F" w:rsidRDefault="00B1517A"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Coligat</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616.318-006-089.844</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616.5-089.843:616.716.4</w:t>
      </w:r>
    </w:p>
    <w:p w:rsidR="002A15AC" w:rsidRPr="004D2D4F" w:rsidRDefault="002A15AC" w:rsidP="007F4676">
      <w:pPr>
        <w:tabs>
          <w:tab w:val="left" w:pos="851"/>
        </w:tabs>
        <w:jc w:val="both"/>
        <w:rPr>
          <w:sz w:val="24"/>
          <w:szCs w:val="24"/>
          <w:lang w:val="ro-RO"/>
        </w:rPr>
      </w:pPr>
    </w:p>
    <w:p w:rsidR="000F49E8" w:rsidRPr="004D2D4F" w:rsidRDefault="000F49E8"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II 397; I.M. II 3095(dubl. 1); I.M. II 3185/1</w:t>
      </w:r>
    </w:p>
    <w:p w:rsidR="002A15AC" w:rsidRPr="004D2D4F" w:rsidRDefault="002A15AC" w:rsidP="007F4676">
      <w:pPr>
        <w:tabs>
          <w:tab w:val="left" w:pos="851"/>
        </w:tabs>
        <w:jc w:val="both"/>
        <w:rPr>
          <w:b/>
          <w:sz w:val="24"/>
          <w:szCs w:val="24"/>
        </w:rPr>
      </w:pPr>
      <w:r w:rsidRPr="004D2D4F">
        <w:rPr>
          <w:b/>
          <w:sz w:val="24"/>
          <w:szCs w:val="24"/>
        </w:rPr>
        <w:t>TZAICU, A.</w:t>
      </w:r>
    </w:p>
    <w:p w:rsidR="002A15AC" w:rsidRPr="004D2D4F" w:rsidRDefault="002A15AC" w:rsidP="007F4676">
      <w:pPr>
        <w:tabs>
          <w:tab w:val="left" w:pos="851"/>
        </w:tabs>
        <w:jc w:val="both"/>
        <w:rPr>
          <w:sz w:val="24"/>
          <w:szCs w:val="24"/>
          <w:lang w:val="fr-FR"/>
        </w:rPr>
      </w:pPr>
      <w:r w:rsidRPr="004D2D4F">
        <w:rPr>
          <w:sz w:val="24"/>
          <w:szCs w:val="24"/>
        </w:rPr>
        <w:tab/>
      </w:r>
      <w:r w:rsidRPr="004D2D4F">
        <w:rPr>
          <w:sz w:val="24"/>
          <w:szCs w:val="24"/>
          <w:lang w:val="fr-FR"/>
        </w:rPr>
        <w:t>Memoriu de titluri şi lucrări / A Tzaicu . – Iaşi : Institutul de Arte Grafice “N. V. Ştefaniu &amp; D. Ştaierman” , 1924 . – 45 p. : fig. ; 24 cm</w:t>
      </w:r>
    </w:p>
    <w:p w:rsidR="002A15AC" w:rsidRPr="004D2D4F" w:rsidRDefault="002A15AC" w:rsidP="007F4676">
      <w:pPr>
        <w:tabs>
          <w:tab w:val="left" w:pos="851"/>
        </w:tabs>
        <w:jc w:val="both"/>
        <w:rPr>
          <w:sz w:val="24"/>
          <w:szCs w:val="24"/>
          <w:lang w:val="fr-FR"/>
        </w:rPr>
      </w:pPr>
      <w:r w:rsidRPr="004D2D4F">
        <w:rPr>
          <w:sz w:val="24"/>
          <w:szCs w:val="24"/>
          <w:lang w:val="fr-FR"/>
        </w:rPr>
        <w:tab/>
        <w:t>Coligat</w:t>
      </w:r>
    </w:p>
    <w:p w:rsidR="002A15AC" w:rsidRPr="004D2D4F" w:rsidRDefault="002A15AC" w:rsidP="007F4676">
      <w:pPr>
        <w:tabs>
          <w:tab w:val="left" w:pos="851"/>
        </w:tabs>
        <w:jc w:val="both"/>
        <w:rPr>
          <w:sz w:val="24"/>
          <w:szCs w:val="24"/>
          <w:lang w:val="fr-FR"/>
        </w:rPr>
      </w:pPr>
      <w:r w:rsidRPr="004D2D4F">
        <w:rPr>
          <w:sz w:val="24"/>
          <w:szCs w:val="24"/>
          <w:lang w:val="fr-FR"/>
        </w:rPr>
        <w:t>616-089:016</w:t>
      </w:r>
    </w:p>
    <w:p w:rsidR="002A15AC" w:rsidRPr="004D2D4F" w:rsidRDefault="002A15AC" w:rsidP="007F4676">
      <w:pPr>
        <w:tabs>
          <w:tab w:val="left" w:pos="851"/>
        </w:tabs>
        <w:jc w:val="both"/>
        <w:rPr>
          <w:sz w:val="24"/>
          <w:szCs w:val="24"/>
          <w:lang w:val="fr-FR"/>
        </w:rPr>
      </w:pPr>
      <w:r w:rsidRPr="004D2D4F">
        <w:rPr>
          <w:sz w:val="24"/>
          <w:szCs w:val="24"/>
          <w:lang w:val="fr-FR"/>
        </w:rPr>
        <w:t>617.5:016</w:t>
      </w:r>
    </w:p>
    <w:p w:rsidR="00945873" w:rsidRPr="004D2D4F" w:rsidRDefault="00945873" w:rsidP="007F4676">
      <w:pPr>
        <w:tabs>
          <w:tab w:val="left" w:pos="851"/>
        </w:tabs>
        <w:jc w:val="both"/>
        <w:rPr>
          <w:sz w:val="24"/>
          <w:szCs w:val="24"/>
          <w:lang w:val="fr-FR"/>
        </w:rPr>
      </w:pPr>
    </w:p>
    <w:p w:rsidR="000F49E8" w:rsidRPr="004D2D4F" w:rsidRDefault="000F49E8"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3047</w:t>
      </w:r>
    </w:p>
    <w:p w:rsidR="002A15AC" w:rsidRPr="004D2D4F" w:rsidRDefault="002A15AC" w:rsidP="007F4676">
      <w:pPr>
        <w:tabs>
          <w:tab w:val="left" w:pos="851"/>
        </w:tabs>
        <w:jc w:val="both"/>
        <w:rPr>
          <w:b/>
          <w:sz w:val="24"/>
          <w:szCs w:val="24"/>
          <w:lang w:val="ro-RO"/>
        </w:rPr>
      </w:pPr>
      <w:r w:rsidRPr="004D2D4F">
        <w:rPr>
          <w:b/>
          <w:sz w:val="24"/>
          <w:szCs w:val="24"/>
          <w:lang w:val="ro-RO"/>
        </w:rPr>
        <w:t>TZAICU, A.</w:t>
      </w:r>
    </w:p>
    <w:p w:rsidR="002A15AC" w:rsidRPr="004D2D4F" w:rsidRDefault="002A15AC" w:rsidP="007F4676">
      <w:pPr>
        <w:tabs>
          <w:tab w:val="left" w:pos="851"/>
        </w:tabs>
        <w:jc w:val="both"/>
        <w:rPr>
          <w:sz w:val="24"/>
          <w:szCs w:val="24"/>
          <w:lang w:val="ro-RO"/>
        </w:rPr>
      </w:pPr>
      <w:r w:rsidRPr="004D2D4F">
        <w:rPr>
          <w:sz w:val="24"/>
          <w:szCs w:val="24"/>
          <w:lang w:val="ro-RO"/>
        </w:rPr>
        <w:tab/>
        <w:t>Tecnica chirurgicală : Procedeu personal myoplastic pentru cura radicală în hernia dublă</w:t>
      </w:r>
      <w:r w:rsidR="000F49E8" w:rsidRPr="004D2D4F">
        <w:rPr>
          <w:sz w:val="24"/>
          <w:szCs w:val="24"/>
          <w:lang w:val="ro-RO"/>
        </w:rPr>
        <w:t xml:space="preserve"> </w:t>
      </w:r>
      <w:r w:rsidRPr="004D2D4F">
        <w:rPr>
          <w:sz w:val="24"/>
          <w:szCs w:val="24"/>
          <w:lang w:val="ro-RO"/>
        </w:rPr>
        <w:t>inquinală şi crurală pe aceiaşi parte</w:t>
      </w:r>
      <w:r w:rsidR="00FB5B5B" w:rsidRPr="004D2D4F">
        <w:rPr>
          <w:sz w:val="24"/>
          <w:szCs w:val="24"/>
          <w:lang w:val="ro-RO"/>
        </w:rPr>
        <w:t xml:space="preserve"> </w:t>
      </w:r>
      <w:r w:rsidRPr="004D2D4F">
        <w:rPr>
          <w:sz w:val="24"/>
          <w:szCs w:val="24"/>
          <w:lang w:val="ro-RO"/>
        </w:rPr>
        <w:t>/ A. Tzaicu .- Iaşi : Tipografia H. Goldner, 1913 .- 47 p. : fig. ;</w:t>
      </w:r>
      <w:r w:rsidR="00FB5B5B" w:rsidRPr="004D2D4F">
        <w:rPr>
          <w:sz w:val="24"/>
          <w:szCs w:val="24"/>
          <w:lang w:val="ro-RO"/>
        </w:rPr>
        <w:t xml:space="preserve"> </w:t>
      </w:r>
      <w:r w:rsidRPr="004D2D4F">
        <w:rPr>
          <w:sz w:val="24"/>
          <w:szCs w:val="24"/>
          <w:lang w:val="ro-RO"/>
        </w:rPr>
        <w:t xml:space="preserve">23 cm. </w:t>
      </w:r>
    </w:p>
    <w:p w:rsidR="002A15AC" w:rsidRPr="004D2D4F" w:rsidRDefault="000F49E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Facultatea de Medicină din Iaşi</w:t>
      </w:r>
    </w:p>
    <w:p w:rsidR="002A15AC" w:rsidRPr="004D2D4F" w:rsidRDefault="002A15AC" w:rsidP="007F4676">
      <w:pPr>
        <w:tabs>
          <w:tab w:val="left" w:pos="851"/>
        </w:tabs>
        <w:jc w:val="both"/>
        <w:rPr>
          <w:sz w:val="24"/>
          <w:szCs w:val="24"/>
          <w:lang w:val="ro-RO"/>
        </w:rPr>
      </w:pPr>
      <w:r w:rsidRPr="004D2D4F">
        <w:rPr>
          <w:sz w:val="24"/>
          <w:szCs w:val="24"/>
          <w:lang w:val="ro-RO"/>
        </w:rPr>
        <w:t>617.557 – 089.844</w:t>
      </w:r>
    </w:p>
    <w:p w:rsidR="002A15AC" w:rsidRPr="004D2D4F" w:rsidRDefault="002A15AC" w:rsidP="007F4676">
      <w:pPr>
        <w:tabs>
          <w:tab w:val="left" w:pos="851"/>
        </w:tabs>
        <w:jc w:val="both"/>
        <w:rPr>
          <w:sz w:val="24"/>
          <w:szCs w:val="24"/>
        </w:rPr>
      </w:pPr>
    </w:p>
    <w:p w:rsidR="000F49E8" w:rsidRPr="004D2D4F" w:rsidRDefault="000F49E8" w:rsidP="007F4676">
      <w:pPr>
        <w:tabs>
          <w:tab w:val="left" w:pos="851"/>
        </w:tabs>
        <w:jc w:val="both"/>
        <w:rPr>
          <w:sz w:val="24"/>
          <w:szCs w:val="24"/>
        </w:rPr>
      </w:pPr>
    </w:p>
    <w:p w:rsidR="002A15AC" w:rsidRPr="004D2D4F" w:rsidRDefault="002A15AC" w:rsidP="007F4676">
      <w:pPr>
        <w:pStyle w:val="Heading1"/>
        <w:tabs>
          <w:tab w:val="left" w:pos="851"/>
        </w:tabs>
        <w:jc w:val="both"/>
        <w:rPr>
          <w:szCs w:val="24"/>
        </w:rPr>
      </w:pPr>
      <w:r w:rsidRPr="004D2D4F">
        <w:rPr>
          <w:szCs w:val="24"/>
        </w:rPr>
        <w:t xml:space="preserve">I.M. II 397; I.M. II 3095 </w:t>
      </w:r>
      <w:r w:rsidRPr="004D2D4F">
        <w:rPr>
          <w:szCs w:val="24"/>
          <w:lang w:val="ro-RO"/>
        </w:rPr>
        <w:t>(dubl. 1)</w:t>
      </w:r>
      <w:r w:rsidRPr="004D2D4F">
        <w:rPr>
          <w:szCs w:val="24"/>
        </w:rPr>
        <w:t>; I.M. II 3185/10</w:t>
      </w:r>
    </w:p>
    <w:p w:rsidR="002A15AC" w:rsidRPr="004D2D4F" w:rsidRDefault="002A15AC" w:rsidP="007F4676">
      <w:pPr>
        <w:tabs>
          <w:tab w:val="left" w:pos="851"/>
        </w:tabs>
        <w:jc w:val="both"/>
        <w:rPr>
          <w:b/>
          <w:sz w:val="24"/>
          <w:szCs w:val="24"/>
        </w:rPr>
      </w:pPr>
      <w:r w:rsidRPr="004D2D4F">
        <w:rPr>
          <w:b/>
          <w:sz w:val="24"/>
          <w:szCs w:val="24"/>
        </w:rPr>
        <w:t>TZAICU, A.</w:t>
      </w:r>
    </w:p>
    <w:p w:rsidR="002A15AC" w:rsidRPr="004D2D4F" w:rsidRDefault="002A15AC" w:rsidP="007F4676">
      <w:pPr>
        <w:tabs>
          <w:tab w:val="left" w:pos="851"/>
        </w:tabs>
        <w:jc w:val="both"/>
        <w:rPr>
          <w:sz w:val="24"/>
          <w:szCs w:val="24"/>
          <w:lang w:val="ro-RO"/>
        </w:rPr>
      </w:pPr>
      <w:r w:rsidRPr="004D2D4F">
        <w:rPr>
          <w:sz w:val="24"/>
          <w:szCs w:val="24"/>
        </w:rPr>
        <w:tab/>
        <w:t>Topografia interspino-radicular</w:t>
      </w:r>
      <w:r w:rsidRPr="004D2D4F">
        <w:rPr>
          <w:sz w:val="24"/>
          <w:szCs w:val="24"/>
          <w:lang w:val="ro-RO"/>
        </w:rPr>
        <w:t>ă aplicată la rachianestezie / A. Tzaicu . – Iaşi : Tipografia “Progresu</w:t>
      </w:r>
      <w:r w:rsidR="00BE2C20" w:rsidRPr="004D2D4F">
        <w:rPr>
          <w:sz w:val="24"/>
          <w:szCs w:val="24"/>
          <w:lang w:val="ro-RO"/>
        </w:rPr>
        <w:t>l” A. Grunberg , 1924 . – 7 p.,</w:t>
      </w:r>
      <w:r w:rsidRPr="004D2D4F">
        <w:rPr>
          <w:sz w:val="24"/>
          <w:szCs w:val="24"/>
          <w:lang w:val="ro-RO"/>
        </w:rPr>
        <w:t xml:space="preserve"> 1 planşă ; 22 cm</w:t>
      </w:r>
    </w:p>
    <w:p w:rsidR="002A15AC" w:rsidRPr="004D2D4F" w:rsidRDefault="00FB5B5B"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611.82</w:t>
      </w:r>
    </w:p>
    <w:p w:rsidR="002A15AC" w:rsidRPr="004D2D4F" w:rsidRDefault="002A15AC" w:rsidP="007F4676">
      <w:pPr>
        <w:tabs>
          <w:tab w:val="left" w:pos="851"/>
        </w:tabs>
        <w:jc w:val="both"/>
        <w:rPr>
          <w:sz w:val="24"/>
          <w:szCs w:val="24"/>
        </w:rPr>
      </w:pPr>
      <w:r w:rsidRPr="004D2D4F">
        <w:rPr>
          <w:sz w:val="24"/>
          <w:szCs w:val="24"/>
        </w:rPr>
        <w:t>616-089.5</w:t>
      </w:r>
    </w:p>
    <w:p w:rsidR="002A15AC" w:rsidRPr="004D2D4F" w:rsidRDefault="002A15AC" w:rsidP="007F4676">
      <w:pPr>
        <w:tabs>
          <w:tab w:val="left" w:pos="851"/>
        </w:tabs>
        <w:jc w:val="both"/>
        <w:rPr>
          <w:sz w:val="24"/>
          <w:szCs w:val="24"/>
          <w:lang w:val="ro-RO"/>
        </w:rPr>
      </w:pPr>
      <w:r w:rsidRPr="004D2D4F">
        <w:rPr>
          <w:sz w:val="24"/>
          <w:szCs w:val="24"/>
        </w:rPr>
        <w:t>616.832-089.5</w:t>
      </w:r>
      <w:r w:rsidRPr="004D2D4F">
        <w:rPr>
          <w:sz w:val="24"/>
          <w:szCs w:val="24"/>
        </w:rPr>
        <w:tab/>
      </w:r>
      <w:r w:rsidRPr="004D2D4F">
        <w:rPr>
          <w:sz w:val="24"/>
          <w:szCs w:val="24"/>
        </w:rPr>
        <w:tab/>
      </w:r>
      <w:r w:rsidRPr="004D2D4F">
        <w:rPr>
          <w:sz w:val="24"/>
          <w:szCs w:val="24"/>
        </w:rPr>
        <w:tab/>
      </w:r>
      <w:r w:rsidRPr="004D2D4F">
        <w:rPr>
          <w:sz w:val="24"/>
          <w:szCs w:val="24"/>
        </w:rPr>
        <w:tab/>
      </w:r>
    </w:p>
    <w:p w:rsidR="002A15AC" w:rsidRPr="004D2D4F" w:rsidRDefault="002A15AC" w:rsidP="007F4676">
      <w:pPr>
        <w:tabs>
          <w:tab w:val="left" w:pos="851"/>
        </w:tabs>
        <w:jc w:val="both"/>
        <w:rPr>
          <w:sz w:val="24"/>
          <w:szCs w:val="24"/>
          <w:lang w:val="ro-RO"/>
        </w:rPr>
      </w:pPr>
      <w:r w:rsidRPr="004D2D4F">
        <w:rPr>
          <w:sz w:val="24"/>
          <w:szCs w:val="24"/>
          <w:lang w:val="ro-RO"/>
        </w:rPr>
        <w:t>616.831.8-031.3</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397; I.M. II 3095(dubl. 1); I.M. II 3185-13</w:t>
      </w:r>
    </w:p>
    <w:p w:rsidR="002A15AC" w:rsidRPr="004D2D4F" w:rsidRDefault="002A15AC" w:rsidP="007F4676">
      <w:pPr>
        <w:tabs>
          <w:tab w:val="left" w:pos="851"/>
        </w:tabs>
        <w:jc w:val="both"/>
        <w:rPr>
          <w:b/>
          <w:sz w:val="24"/>
          <w:szCs w:val="24"/>
          <w:lang w:val="ro-RO"/>
        </w:rPr>
      </w:pPr>
      <w:r w:rsidRPr="004D2D4F">
        <w:rPr>
          <w:b/>
          <w:sz w:val="24"/>
          <w:szCs w:val="24"/>
          <w:lang w:val="ro-RO"/>
        </w:rPr>
        <w:t>TZAICU,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Uranoplastie prin dublu lambou : genian şi palatin după resecţia parţială a maxilarului superior / A. Tzaicu . – Iaşi : “Viaţa Romînească”, s.a. . –  9 p. : fig. ; 22 cm . – ( Tehnică chirurgicală )</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616.716.1-006.327-089.87</w:t>
      </w:r>
    </w:p>
    <w:p w:rsidR="002A15AC" w:rsidRPr="004D2D4F" w:rsidRDefault="002A15AC" w:rsidP="007F4676">
      <w:pPr>
        <w:tabs>
          <w:tab w:val="left" w:pos="851"/>
        </w:tabs>
        <w:jc w:val="both"/>
        <w:rPr>
          <w:sz w:val="24"/>
          <w:szCs w:val="24"/>
          <w:lang w:val="ro-RO"/>
        </w:rPr>
      </w:pPr>
      <w:r w:rsidRPr="004D2D4F">
        <w:rPr>
          <w:sz w:val="24"/>
          <w:szCs w:val="24"/>
          <w:lang w:val="ro-RO"/>
        </w:rPr>
        <w:tab/>
      </w: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397/?; I.M. II 3095/?(dubl.1) ; I.M. II 3185/8</w:t>
      </w:r>
    </w:p>
    <w:p w:rsidR="002A15AC" w:rsidRPr="004D2D4F" w:rsidRDefault="002A15AC" w:rsidP="007F4676">
      <w:pPr>
        <w:tabs>
          <w:tab w:val="left" w:pos="851"/>
        </w:tabs>
        <w:jc w:val="both"/>
        <w:rPr>
          <w:b/>
          <w:sz w:val="24"/>
          <w:szCs w:val="24"/>
          <w:lang w:val="ro-RO"/>
        </w:rPr>
      </w:pPr>
      <w:r w:rsidRPr="004D2D4F">
        <w:rPr>
          <w:b/>
          <w:sz w:val="24"/>
          <w:szCs w:val="24"/>
          <w:lang w:val="ro-RO"/>
        </w:rPr>
        <w:t>TZAICU, Al.</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ab/>
        <w:t>Un caz de tuberculoză epididymo – testiculară : vindecată prin tratamentul conservator calot/ Al. Tzaicu .- Iaşi : Atelierele „Viaţa Romînească”, [s.a.].- 15 p. : fig. ;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616.681 – 002.5 – 089</w:t>
      </w:r>
    </w:p>
    <w:p w:rsidR="00945873" w:rsidRPr="004D2D4F" w:rsidRDefault="00945873" w:rsidP="007F4676">
      <w:pPr>
        <w:tabs>
          <w:tab w:val="left" w:pos="851"/>
        </w:tabs>
        <w:jc w:val="both"/>
        <w:rPr>
          <w:sz w:val="24"/>
          <w:szCs w:val="24"/>
          <w:lang w:val="fr-FR"/>
        </w:rPr>
      </w:pPr>
    </w:p>
    <w:p w:rsidR="00BE2C20" w:rsidRPr="004D2D4F" w:rsidRDefault="00BE2C20"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397; I.M. II 3095/d. 1</w:t>
      </w:r>
    </w:p>
    <w:p w:rsidR="002A15AC" w:rsidRPr="004D2D4F" w:rsidRDefault="002A15AC" w:rsidP="007F4676">
      <w:pPr>
        <w:tabs>
          <w:tab w:val="left" w:pos="851"/>
        </w:tabs>
        <w:jc w:val="both"/>
        <w:rPr>
          <w:b/>
          <w:sz w:val="24"/>
          <w:szCs w:val="24"/>
          <w:lang w:val="ro-RO"/>
        </w:rPr>
      </w:pPr>
      <w:r w:rsidRPr="004D2D4F">
        <w:rPr>
          <w:b/>
          <w:sz w:val="24"/>
          <w:szCs w:val="24"/>
          <w:lang w:val="ro-RO"/>
        </w:rPr>
        <w:t>TZAICU,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Consideraţiuni asupra rechianesteziei / Al. Tzaicu . – Iaşi :  “Viaţa Romînească” , s.a. . – 383 p., IV p., IV p. : planşe. ;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329-383</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616-089.5-031.3</w:t>
      </w:r>
    </w:p>
    <w:p w:rsidR="00835D3B" w:rsidRPr="004D2D4F" w:rsidRDefault="00835D3B"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397; I.M. II 3095(dubl. 1); I.M. II 3185/9</w:t>
      </w:r>
    </w:p>
    <w:p w:rsidR="002A15AC" w:rsidRPr="004D2D4F" w:rsidRDefault="002A15AC" w:rsidP="007F4676">
      <w:pPr>
        <w:tabs>
          <w:tab w:val="left" w:pos="851"/>
        </w:tabs>
        <w:jc w:val="both"/>
        <w:rPr>
          <w:b/>
          <w:sz w:val="24"/>
          <w:szCs w:val="24"/>
          <w:lang w:val="ro-RO"/>
        </w:rPr>
      </w:pPr>
      <w:r w:rsidRPr="004D2D4F">
        <w:rPr>
          <w:b/>
          <w:sz w:val="24"/>
          <w:szCs w:val="24"/>
          <w:lang w:val="ro-RO"/>
        </w:rPr>
        <w:t>TZAICU, [ Al. ]</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Procedeul naso-vomerian osteo-bimucos în urano-plastie / dr. Tzaicu . – Iaşi : Tipografia H. Goldner, 1924 . –  10 p. : fig. ;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616.716-089.844</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BE2C20">
      <w:pPr>
        <w:tabs>
          <w:tab w:val="left" w:pos="851"/>
        </w:tabs>
        <w:ind w:left="851" w:hanging="851"/>
        <w:jc w:val="both"/>
        <w:rPr>
          <w:b/>
          <w:sz w:val="24"/>
          <w:szCs w:val="24"/>
          <w:lang w:val="ro-RO"/>
        </w:rPr>
      </w:pPr>
      <w:r w:rsidRPr="004D2D4F">
        <w:rPr>
          <w:b/>
          <w:sz w:val="24"/>
          <w:szCs w:val="24"/>
          <w:lang w:val="ro-RO"/>
        </w:rPr>
        <w:t>I.M. II 397/?</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TZAICU, Al. </w:t>
      </w:r>
    </w:p>
    <w:p w:rsidR="002A15AC" w:rsidRPr="004D2D4F" w:rsidRDefault="002A15AC" w:rsidP="007F4676">
      <w:pPr>
        <w:tabs>
          <w:tab w:val="left" w:pos="851"/>
        </w:tabs>
        <w:jc w:val="both"/>
        <w:rPr>
          <w:sz w:val="24"/>
          <w:szCs w:val="24"/>
          <w:lang w:val="ro-RO"/>
        </w:rPr>
      </w:pPr>
      <w:r w:rsidRPr="004D2D4F">
        <w:rPr>
          <w:sz w:val="24"/>
          <w:szCs w:val="24"/>
          <w:lang w:val="ro-RO"/>
        </w:rPr>
        <w:tab/>
        <w:t>Lucrări chirurgicale şi anatomice/ Al. Tzaicu........?</w:t>
      </w:r>
    </w:p>
    <w:p w:rsidR="002A15AC" w:rsidRPr="004D2D4F" w:rsidRDefault="002A15AC" w:rsidP="007F4676">
      <w:pPr>
        <w:tabs>
          <w:tab w:val="left" w:pos="851"/>
        </w:tabs>
        <w:jc w:val="both"/>
        <w:rPr>
          <w:sz w:val="24"/>
          <w:szCs w:val="24"/>
          <w:lang w:val="ro-RO"/>
        </w:rPr>
      </w:pPr>
      <w:r w:rsidRPr="004D2D4F">
        <w:rPr>
          <w:sz w:val="24"/>
          <w:szCs w:val="24"/>
          <w:lang w:val="ro-RO"/>
        </w:rPr>
        <w:t>Conţine : dedicaţie „ Domnului Mitzu Sturdza ca amintire pentru suferinţele ce le-am îndurat împreună în lupta cu duşmanii microscopiei. Iaşi, 12/IV 932”</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libris : ştampilă : „ Sanatoriul Dr. Tzaicu .Clinică Chirurgicală, Radiologie, Diatermie, Ultraviolete, etc. Iaşi, st. Carol 20”</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 : conţine 17 articole</w:t>
      </w:r>
    </w:p>
    <w:p w:rsidR="002A15AC" w:rsidRPr="004D2D4F" w:rsidRDefault="002A15AC" w:rsidP="007F4676">
      <w:pPr>
        <w:tabs>
          <w:tab w:val="left" w:pos="851"/>
        </w:tabs>
        <w:jc w:val="both"/>
        <w:rPr>
          <w:sz w:val="24"/>
          <w:szCs w:val="24"/>
          <w:lang w:val="ro-RO"/>
        </w:rPr>
      </w:pPr>
      <w:r w:rsidRPr="004D2D4F">
        <w:rPr>
          <w:sz w:val="24"/>
          <w:szCs w:val="24"/>
          <w:lang w:val="ro-RO"/>
        </w:rPr>
        <w:t>611(048)</w:t>
      </w:r>
    </w:p>
    <w:p w:rsidR="002A15AC" w:rsidRPr="004D2D4F" w:rsidRDefault="002A15AC" w:rsidP="007F4676">
      <w:pPr>
        <w:tabs>
          <w:tab w:val="left" w:pos="851"/>
        </w:tabs>
        <w:jc w:val="both"/>
        <w:rPr>
          <w:sz w:val="24"/>
          <w:szCs w:val="24"/>
          <w:lang w:val="ro-RO"/>
        </w:rPr>
      </w:pPr>
      <w:r w:rsidRPr="004D2D4F">
        <w:rPr>
          <w:sz w:val="24"/>
          <w:szCs w:val="24"/>
          <w:lang w:val="ro-RO"/>
        </w:rPr>
        <w:t>616 – 089(008.8)</w:t>
      </w:r>
    </w:p>
    <w:p w:rsidR="002A15AC" w:rsidRPr="004D2D4F" w:rsidRDefault="002A15AC" w:rsidP="007F4676">
      <w:pPr>
        <w:tabs>
          <w:tab w:val="left" w:pos="851"/>
        </w:tabs>
        <w:jc w:val="both"/>
        <w:rPr>
          <w:sz w:val="24"/>
          <w:szCs w:val="24"/>
          <w:lang w:val="ro-RO"/>
        </w:rPr>
      </w:pPr>
      <w:r w:rsidRPr="004D2D4F">
        <w:rPr>
          <w:sz w:val="24"/>
          <w:szCs w:val="24"/>
          <w:lang w:val="ro-RO"/>
        </w:rPr>
        <w:t>617.5(048)</w:t>
      </w:r>
    </w:p>
    <w:p w:rsidR="002A15AC" w:rsidRPr="004D2D4F" w:rsidRDefault="002A15AC"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397; I.M. II 3095(dubl. 1); I.M. II 3185/5</w:t>
      </w:r>
    </w:p>
    <w:p w:rsidR="002A15AC" w:rsidRPr="004D2D4F" w:rsidRDefault="002A15AC" w:rsidP="007F4676">
      <w:pPr>
        <w:tabs>
          <w:tab w:val="left" w:pos="851"/>
        </w:tabs>
        <w:jc w:val="both"/>
        <w:rPr>
          <w:b/>
          <w:sz w:val="24"/>
          <w:szCs w:val="24"/>
          <w:lang w:val="ro-RO"/>
        </w:rPr>
      </w:pPr>
      <w:r w:rsidRPr="004D2D4F">
        <w:rPr>
          <w:b/>
          <w:sz w:val="24"/>
          <w:szCs w:val="24"/>
          <w:lang w:val="ro-RO"/>
        </w:rPr>
        <w:t>TZAICU, Al.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Rhinoplastie : procedeul Nélaton-Ombrédanne şi cheiloplastie într’un caz de distrucţie a nasului şi buzei superioare / Al. Tzaicu . – Iaşi : Atelierele “Viaţa Romînească”, s.a. . –  34 p. : fig. ; 22 cm </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616.211-089.844</w:t>
      </w:r>
    </w:p>
    <w:p w:rsidR="002A15AC" w:rsidRPr="004D2D4F" w:rsidRDefault="002A15AC" w:rsidP="007F4676">
      <w:pPr>
        <w:tabs>
          <w:tab w:val="left" w:pos="851"/>
        </w:tabs>
        <w:jc w:val="both"/>
        <w:rPr>
          <w:sz w:val="24"/>
          <w:szCs w:val="24"/>
          <w:lang w:val="ro-RO"/>
        </w:rPr>
      </w:pPr>
      <w:r w:rsidRPr="004D2D4F">
        <w:rPr>
          <w:sz w:val="24"/>
          <w:szCs w:val="24"/>
          <w:lang w:val="ro-RO"/>
        </w:rPr>
        <w:t>616.317-089.844</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397; I.M. II 3185/4</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TZAICU, Al. </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Tecnica chirurgicală : Procedeu personal autoplastic pentru reconstituirea bazei inferioare / Al. Tzaicu . – Iaşi : Tipografia H. Goldner , 1914 . –  28 p. : fig. ; 22 cm . – ( Facultatea de Medicină din Iaşi )</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prezentată la al II-lea Congres Naţional de Medicină şi Chirurgie, Bucureşti, Aprilie 1914</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fr-FR"/>
        </w:rPr>
      </w:pPr>
      <w:r w:rsidRPr="004D2D4F">
        <w:rPr>
          <w:sz w:val="24"/>
          <w:szCs w:val="24"/>
          <w:lang w:val="ro-RO"/>
        </w:rPr>
        <w:t>616.317-089.844</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397; I.M. II 3095 (dubl. 1); I.M. II 3185/6</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TZAICU, Alex. </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Anatomia microscopică a musculaturii tubului digestiv la Tinca vulgaris / Alex. Tzaicu . – Iaşi : Inst. de Arte Grafice şi Editura “Viaţa Romînească” , 1920 . –  64 p. : fig. ; 22 cm . – ( Facultatea de Medicină din Iaşi )</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63-64</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Aprobat pentru publicare în Analele Sect. Ştiinţifice ale Academiei Române</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611.3:611.73</w:t>
      </w:r>
    </w:p>
    <w:p w:rsidR="002A15AC" w:rsidRPr="004D2D4F" w:rsidRDefault="002A15AC" w:rsidP="007F4676">
      <w:pPr>
        <w:tabs>
          <w:tab w:val="left" w:pos="851"/>
        </w:tabs>
        <w:jc w:val="both"/>
        <w:rPr>
          <w:sz w:val="24"/>
          <w:szCs w:val="24"/>
          <w:lang w:val="ro-RO"/>
        </w:rPr>
      </w:pPr>
      <w:r w:rsidRPr="004D2D4F">
        <w:rPr>
          <w:sz w:val="24"/>
          <w:szCs w:val="24"/>
          <w:lang w:val="ro-RO"/>
        </w:rPr>
        <w:t>612.325</w:t>
      </w:r>
    </w:p>
    <w:p w:rsidR="002A15AC" w:rsidRPr="004D2D4F" w:rsidRDefault="002A15AC" w:rsidP="007F4676">
      <w:pPr>
        <w:tabs>
          <w:tab w:val="left" w:pos="851"/>
        </w:tabs>
        <w:jc w:val="both"/>
        <w:rPr>
          <w:sz w:val="24"/>
          <w:szCs w:val="24"/>
          <w:lang w:val="ro-RO"/>
        </w:rPr>
      </w:pPr>
      <w:r w:rsidRPr="004D2D4F">
        <w:rPr>
          <w:sz w:val="24"/>
          <w:szCs w:val="24"/>
          <w:lang w:val="ro-RO"/>
        </w:rPr>
        <w:t>616-076</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2538</w:t>
      </w:r>
    </w:p>
    <w:p w:rsidR="002A15AC" w:rsidRPr="004D2D4F" w:rsidRDefault="002A15AC" w:rsidP="007F4676">
      <w:pPr>
        <w:tabs>
          <w:tab w:val="left" w:pos="851"/>
        </w:tabs>
        <w:jc w:val="both"/>
        <w:rPr>
          <w:b/>
          <w:sz w:val="24"/>
          <w:szCs w:val="24"/>
          <w:lang w:val="ro-RO"/>
        </w:rPr>
      </w:pPr>
      <w:r w:rsidRPr="004D2D4F">
        <w:rPr>
          <w:b/>
          <w:sz w:val="24"/>
          <w:szCs w:val="24"/>
          <w:lang w:val="ro-RO"/>
        </w:rPr>
        <w:t>TZAICU, Alex.</w:t>
      </w:r>
    </w:p>
    <w:p w:rsidR="002A15AC" w:rsidRPr="004D2D4F" w:rsidRDefault="002A15AC" w:rsidP="007F4676">
      <w:pPr>
        <w:tabs>
          <w:tab w:val="left" w:pos="851"/>
        </w:tabs>
        <w:jc w:val="both"/>
        <w:rPr>
          <w:sz w:val="24"/>
          <w:szCs w:val="24"/>
          <w:lang w:val="ro-RO"/>
        </w:rPr>
      </w:pPr>
      <w:r w:rsidRPr="004D2D4F">
        <w:rPr>
          <w:sz w:val="24"/>
          <w:szCs w:val="24"/>
          <w:lang w:val="ro-RO"/>
        </w:rPr>
        <w:tab/>
        <w:t>Consideraţiuni asupra anesteziei locale : Comunicare făcută la Congresul al IV lea Naţional Român de Chirurgie din 6-8 Noembrie 1938 Bucureşti/ Alex. Tzaicu .- Bucureşti : Tipografia Curţii Regale F. Göbl Fii S.A., 1938 .- 21 p. : fig. ; 23 cm.</w:t>
      </w:r>
    </w:p>
    <w:p w:rsidR="002A15AC" w:rsidRPr="004D2D4F" w:rsidRDefault="002A15AC" w:rsidP="007F4676">
      <w:pPr>
        <w:tabs>
          <w:tab w:val="left" w:pos="851"/>
        </w:tabs>
        <w:jc w:val="both"/>
        <w:rPr>
          <w:sz w:val="24"/>
          <w:szCs w:val="24"/>
          <w:lang w:val="ro-RO"/>
        </w:rPr>
      </w:pPr>
      <w:r w:rsidRPr="004D2D4F">
        <w:rPr>
          <w:sz w:val="24"/>
          <w:szCs w:val="24"/>
          <w:lang w:val="ro-RO"/>
        </w:rPr>
        <w:t>616 – 089.5</w:t>
      </w:r>
    </w:p>
    <w:p w:rsidR="002A15AC" w:rsidRPr="004D2D4F" w:rsidRDefault="002A15AC" w:rsidP="007F4676">
      <w:pPr>
        <w:tabs>
          <w:tab w:val="left" w:pos="851"/>
        </w:tabs>
        <w:ind w:left="720" w:hanging="720"/>
        <w:jc w:val="both"/>
        <w:rPr>
          <w:sz w:val="24"/>
          <w:szCs w:val="24"/>
          <w:lang w:val="ro-RO"/>
        </w:rPr>
      </w:pPr>
    </w:p>
    <w:p w:rsidR="00BE2C20" w:rsidRPr="004D2D4F" w:rsidRDefault="00BE2C20"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397; I.M. II 3095 (dubl. 1); I.M. II 3185/7</w:t>
      </w:r>
    </w:p>
    <w:p w:rsidR="002A15AC" w:rsidRPr="004D2D4F" w:rsidRDefault="002A15AC" w:rsidP="007F4676">
      <w:pPr>
        <w:tabs>
          <w:tab w:val="left" w:pos="851"/>
        </w:tabs>
        <w:jc w:val="both"/>
        <w:rPr>
          <w:b/>
          <w:sz w:val="24"/>
          <w:szCs w:val="24"/>
          <w:lang w:val="ro-RO"/>
        </w:rPr>
      </w:pPr>
      <w:r w:rsidRPr="004D2D4F">
        <w:rPr>
          <w:b/>
          <w:sz w:val="24"/>
          <w:szCs w:val="24"/>
          <w:lang w:val="ro-RO"/>
        </w:rPr>
        <w:t>TZAICU, Alex.</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Memoriu asupra delimitării marginii inferioare precizării unghiurilor antero-inferior şi traectului liniilor temporale ale osului parietal / Alex. Tzaicu . – Iaşi : Institutul de Arte Grafice şi Editură “Viaţa Romînească”, 1922 . –  56 p. : fig. ; 22 cm . – ( Facultatea de Medicină din Iaşi )</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611.715</w:t>
      </w:r>
    </w:p>
    <w:p w:rsidR="002A15AC" w:rsidRPr="004D2D4F" w:rsidRDefault="002A15AC" w:rsidP="007F4676">
      <w:pPr>
        <w:tabs>
          <w:tab w:val="left" w:pos="851"/>
        </w:tabs>
        <w:jc w:val="both"/>
        <w:rPr>
          <w:sz w:val="24"/>
          <w:szCs w:val="24"/>
          <w:lang w:val="ro-RO"/>
        </w:rPr>
      </w:pPr>
      <w:r w:rsidRPr="004D2D4F">
        <w:rPr>
          <w:sz w:val="24"/>
          <w:szCs w:val="24"/>
          <w:lang w:val="ro-RO"/>
        </w:rPr>
        <w:t>616.715-089</w:t>
      </w:r>
    </w:p>
    <w:p w:rsidR="002A15AC" w:rsidRPr="004D2D4F" w:rsidRDefault="002A15AC" w:rsidP="007F4676">
      <w:pPr>
        <w:tabs>
          <w:tab w:val="left" w:pos="851"/>
        </w:tabs>
        <w:jc w:val="both"/>
        <w:rPr>
          <w:sz w:val="24"/>
          <w:szCs w:val="24"/>
        </w:rPr>
      </w:pPr>
    </w:p>
    <w:p w:rsidR="00BE2C20" w:rsidRPr="004D2D4F" w:rsidRDefault="00BE2C20"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III 3095/ ?</w:t>
      </w:r>
    </w:p>
    <w:p w:rsidR="002A15AC" w:rsidRPr="004D2D4F" w:rsidRDefault="002A15AC" w:rsidP="007F4676">
      <w:pPr>
        <w:tabs>
          <w:tab w:val="left" w:pos="851"/>
        </w:tabs>
        <w:jc w:val="both"/>
        <w:rPr>
          <w:sz w:val="24"/>
          <w:szCs w:val="24"/>
          <w:lang w:val="ro-RO"/>
        </w:rPr>
      </w:pPr>
      <w:r w:rsidRPr="004D2D4F">
        <w:rPr>
          <w:b/>
          <w:sz w:val="24"/>
          <w:szCs w:val="24"/>
          <w:lang w:val="ro-RO"/>
        </w:rPr>
        <w:t>TZAICU, Dr.</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ab/>
        <w:t>Technique chirurgicale : Procédé personnel d΄autoplastie pour la reconstruction de la lèvre inferieure/ Dr. Tzaicu .- Jassy : Imprimerie H. Goldner, 1914 .- 22 p. : fig. :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Extrait des Bulletins et Mémoires de la Societé des Médecins et Naturalistes de Jassy, 1914</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616.317 – 089 – 844</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1791</w:t>
      </w:r>
    </w:p>
    <w:p w:rsidR="002A15AC" w:rsidRPr="004D2D4F" w:rsidRDefault="002A15AC" w:rsidP="007F4676">
      <w:pPr>
        <w:tabs>
          <w:tab w:val="left" w:pos="851"/>
        </w:tabs>
        <w:jc w:val="both"/>
        <w:rPr>
          <w:b/>
          <w:sz w:val="24"/>
          <w:szCs w:val="24"/>
          <w:lang w:val="ro-RO"/>
        </w:rPr>
      </w:pPr>
      <w:r w:rsidRPr="004D2D4F">
        <w:rPr>
          <w:b/>
          <w:sz w:val="24"/>
          <w:szCs w:val="24"/>
          <w:lang w:val="ro-RO"/>
        </w:rPr>
        <w:t>TZIGARA – SAMURCAŞ, Alexandru</w:t>
      </w:r>
    </w:p>
    <w:p w:rsidR="002A15AC" w:rsidRPr="004D2D4F" w:rsidRDefault="002A15AC" w:rsidP="007F4676">
      <w:pPr>
        <w:tabs>
          <w:tab w:val="left" w:pos="851"/>
        </w:tabs>
        <w:jc w:val="both"/>
        <w:rPr>
          <w:sz w:val="24"/>
          <w:szCs w:val="24"/>
          <w:lang w:val="ro-RO"/>
        </w:rPr>
      </w:pPr>
      <w:r w:rsidRPr="004D2D4F">
        <w:rPr>
          <w:sz w:val="24"/>
          <w:szCs w:val="24"/>
          <w:lang w:val="ro-RO"/>
        </w:rPr>
        <w:tab/>
        <w:t>Lupta vieţii unui octogenar : 1931 – 1936/ Alexandru Rzigara – Samurcaş ; ed. îngrijită, studiu introductiv şi cronologie C.D. Zeletin .- Bucureşti : Vitruviu, 2007 .- 376 p. ; 20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Addenda p. 355 – 359</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p. 361 – 372</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 978-973-8069-305</w:t>
      </w:r>
    </w:p>
    <w:p w:rsidR="002A15AC" w:rsidRPr="004D2D4F" w:rsidRDefault="002A15AC" w:rsidP="007F4676">
      <w:pPr>
        <w:tabs>
          <w:tab w:val="left" w:pos="851"/>
        </w:tabs>
        <w:jc w:val="both"/>
        <w:rPr>
          <w:sz w:val="24"/>
          <w:szCs w:val="24"/>
          <w:lang w:val="ro-RO"/>
        </w:rPr>
      </w:pPr>
      <w:r w:rsidRPr="004D2D4F">
        <w:rPr>
          <w:sz w:val="24"/>
          <w:szCs w:val="24"/>
          <w:lang w:val="ro-RO"/>
        </w:rPr>
        <w:t>978-973-8069-31-2</w:t>
      </w:r>
    </w:p>
    <w:p w:rsidR="002A15AC" w:rsidRPr="004D2D4F" w:rsidRDefault="002A15AC" w:rsidP="007F4676">
      <w:pPr>
        <w:tabs>
          <w:tab w:val="left" w:pos="851"/>
        </w:tabs>
        <w:jc w:val="both"/>
        <w:rPr>
          <w:sz w:val="24"/>
          <w:szCs w:val="24"/>
          <w:lang w:val="ro-RO"/>
        </w:rPr>
      </w:pPr>
      <w:r w:rsidRPr="004D2D4F">
        <w:rPr>
          <w:sz w:val="24"/>
          <w:szCs w:val="24"/>
          <w:lang w:val="ro-RO"/>
        </w:rPr>
        <w:t>821.135.1-94</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1450</w:t>
      </w:r>
    </w:p>
    <w:p w:rsidR="002A15AC" w:rsidRPr="004D2D4F" w:rsidRDefault="00D172E0" w:rsidP="007F4676">
      <w:pPr>
        <w:tabs>
          <w:tab w:val="left" w:pos="851"/>
        </w:tabs>
        <w:jc w:val="both"/>
        <w:rPr>
          <w:b/>
          <w:sz w:val="24"/>
          <w:szCs w:val="24"/>
          <w:lang w:val="ro-RO"/>
        </w:rPr>
      </w:pPr>
      <w:r w:rsidRPr="004D2D4F">
        <w:rPr>
          <w:b/>
          <w:sz w:val="24"/>
          <w:szCs w:val="24"/>
          <w:lang w:val="ro-RO"/>
        </w:rPr>
        <w:t>TZOVARU</w:t>
      </w:r>
      <w:r w:rsidR="002A15AC" w:rsidRPr="004D2D4F">
        <w:rPr>
          <w:b/>
          <w:sz w:val="24"/>
          <w:szCs w:val="24"/>
          <w:lang w:val="ro-RO"/>
        </w:rPr>
        <w:t xml:space="preserve">, </w:t>
      </w:r>
      <w:r w:rsidRPr="004D2D4F">
        <w:rPr>
          <w:b/>
          <w:sz w:val="24"/>
          <w:szCs w:val="24"/>
          <w:lang w:val="ro-RO"/>
        </w:rPr>
        <w:t>S ; THEODORESCO</w:t>
      </w:r>
      <w:r w:rsidR="002A15AC" w:rsidRPr="004D2D4F">
        <w:rPr>
          <w:b/>
          <w:sz w:val="24"/>
          <w:szCs w:val="24"/>
          <w:lang w:val="ro-RO"/>
        </w:rPr>
        <w:t>, D</w:t>
      </w:r>
    </w:p>
    <w:p w:rsidR="002A15AC" w:rsidRPr="004D2D4F" w:rsidRDefault="002A15AC" w:rsidP="007F4676">
      <w:pPr>
        <w:tabs>
          <w:tab w:val="left" w:pos="851"/>
        </w:tabs>
        <w:jc w:val="both"/>
        <w:rPr>
          <w:sz w:val="24"/>
          <w:szCs w:val="24"/>
          <w:lang w:val="ro-RO"/>
        </w:rPr>
      </w:pPr>
      <w:r w:rsidRPr="004D2D4F">
        <w:rPr>
          <w:sz w:val="24"/>
          <w:szCs w:val="24"/>
          <w:lang w:val="ro-RO"/>
        </w:rPr>
        <w:tab/>
        <w:t>La maladie opératoire/ S. Tzovaru, D., Théodoresco .- Bucarest : Imprimeria „Cultura”, 1941 .- 332 p. : fig., tab. ; 24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835D3B"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 însemnare mss.”Doctorului Th. Burghele sentimente de amiciţie şi colegialitate. Autorii.</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 „ Bibliotecei Clinicii Urologice. Dr. S. Ţovaru  1946”</w:t>
      </w:r>
    </w:p>
    <w:p w:rsidR="002A15AC" w:rsidRPr="004D2D4F" w:rsidRDefault="002A15AC" w:rsidP="007F4676">
      <w:pPr>
        <w:tabs>
          <w:tab w:val="left" w:pos="851"/>
        </w:tabs>
        <w:jc w:val="both"/>
        <w:rPr>
          <w:sz w:val="24"/>
          <w:szCs w:val="24"/>
          <w:lang w:val="ro-RO"/>
        </w:rPr>
      </w:pPr>
      <w:r w:rsidRPr="004D2D4F">
        <w:rPr>
          <w:sz w:val="24"/>
          <w:szCs w:val="24"/>
          <w:lang w:val="ro-RO"/>
        </w:rPr>
        <w:t>616 - 089</w:t>
      </w:r>
    </w:p>
    <w:p w:rsidR="0003067E" w:rsidRPr="004D2D4F" w:rsidRDefault="0003067E" w:rsidP="007F4676">
      <w:pPr>
        <w:tabs>
          <w:tab w:val="left" w:pos="851"/>
        </w:tabs>
        <w:jc w:val="both"/>
        <w:rPr>
          <w:sz w:val="24"/>
          <w:szCs w:val="24"/>
        </w:rPr>
      </w:pPr>
    </w:p>
    <w:p w:rsidR="0003067E" w:rsidRPr="004D2D4F" w:rsidRDefault="0003067E" w:rsidP="007F4676">
      <w:pPr>
        <w:tabs>
          <w:tab w:val="left" w:pos="851"/>
        </w:tabs>
        <w:jc w:val="both"/>
        <w:rPr>
          <w:sz w:val="24"/>
          <w:szCs w:val="24"/>
        </w:rPr>
      </w:pPr>
    </w:p>
    <w:p w:rsidR="002A15AC" w:rsidRPr="004D2D4F" w:rsidRDefault="002A15AC" w:rsidP="007F4676">
      <w:pPr>
        <w:tabs>
          <w:tab w:val="left" w:pos="851"/>
        </w:tabs>
        <w:jc w:val="both"/>
        <w:rPr>
          <w:b/>
          <w:sz w:val="28"/>
          <w:szCs w:val="28"/>
          <w:lang w:val="ro-RO"/>
        </w:rPr>
      </w:pPr>
      <w:r w:rsidRPr="004D2D4F">
        <w:rPr>
          <w:b/>
          <w:sz w:val="28"/>
          <w:szCs w:val="28"/>
          <w:lang w:val="ro-RO"/>
        </w:rPr>
        <w:t>U</w:t>
      </w:r>
    </w:p>
    <w:p w:rsidR="002A15AC" w:rsidRPr="004D2D4F" w:rsidRDefault="002A15AC" w:rsidP="007F4676">
      <w:pPr>
        <w:tabs>
          <w:tab w:val="left" w:pos="851"/>
        </w:tabs>
        <w:jc w:val="both"/>
        <w:rPr>
          <w:sz w:val="24"/>
          <w:szCs w:val="24"/>
          <w:lang w:val="ro-RO"/>
        </w:rPr>
      </w:pPr>
    </w:p>
    <w:p w:rsidR="00945873" w:rsidRPr="004D2D4F" w:rsidRDefault="0094587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1533/1</w:t>
      </w:r>
    </w:p>
    <w:p w:rsidR="002A15AC" w:rsidRPr="004D2D4F" w:rsidRDefault="002A15AC" w:rsidP="007F4676">
      <w:pPr>
        <w:tabs>
          <w:tab w:val="left" w:pos="851"/>
        </w:tabs>
        <w:jc w:val="both"/>
        <w:rPr>
          <w:b/>
          <w:sz w:val="24"/>
          <w:szCs w:val="24"/>
        </w:rPr>
      </w:pPr>
      <w:r w:rsidRPr="004D2D4F">
        <w:rPr>
          <w:b/>
          <w:sz w:val="24"/>
          <w:szCs w:val="24"/>
        </w:rPr>
        <w:t>ULEIA,Ion</w:t>
      </w:r>
    </w:p>
    <w:p w:rsidR="002A15AC" w:rsidRPr="004D2D4F" w:rsidRDefault="00835D3B" w:rsidP="007F4676">
      <w:pPr>
        <w:tabs>
          <w:tab w:val="left" w:pos="851"/>
        </w:tabs>
        <w:jc w:val="both"/>
        <w:rPr>
          <w:sz w:val="24"/>
          <w:szCs w:val="24"/>
          <w:lang w:val="ro-RO"/>
        </w:rPr>
      </w:pPr>
      <w:r w:rsidRPr="004D2D4F">
        <w:rPr>
          <w:sz w:val="24"/>
          <w:szCs w:val="24"/>
        </w:rPr>
        <w:tab/>
      </w:r>
      <w:r w:rsidR="002A15AC" w:rsidRPr="004D2D4F">
        <w:rPr>
          <w:sz w:val="24"/>
          <w:szCs w:val="24"/>
        </w:rPr>
        <w:t>Cercet</w:t>
      </w:r>
      <w:r w:rsidR="002A15AC" w:rsidRPr="004D2D4F">
        <w:rPr>
          <w:sz w:val="24"/>
          <w:szCs w:val="24"/>
          <w:lang w:val="ro-RO"/>
        </w:rPr>
        <w:t>ări asupra stărei sistemului nervos organo-vegetativ în febra tifoidă la copii/Ion</w:t>
      </w:r>
      <w:r w:rsidR="005716BF" w:rsidRPr="004D2D4F">
        <w:rPr>
          <w:sz w:val="24"/>
          <w:szCs w:val="24"/>
          <w:lang w:val="ro-RO"/>
        </w:rPr>
        <w:t xml:space="preserve"> Uleia</w:t>
      </w:r>
      <w:r w:rsidR="002A15AC" w:rsidRPr="004D2D4F">
        <w:rPr>
          <w:sz w:val="24"/>
          <w:szCs w:val="24"/>
          <w:lang w:val="ro-RO"/>
        </w:rPr>
        <w:t xml:space="preserve"> .- Cernica : Tipografia Bisericească din Sf. Mănăstire Cernica, 1926 .- 48 p. : tab.;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46-48</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616.927-053.2:616.18</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1033</w:t>
      </w:r>
    </w:p>
    <w:p w:rsidR="002A15AC" w:rsidRPr="004D2D4F" w:rsidRDefault="002A15AC" w:rsidP="007F4676">
      <w:pPr>
        <w:tabs>
          <w:tab w:val="left" w:pos="851"/>
        </w:tabs>
        <w:jc w:val="both"/>
        <w:rPr>
          <w:b/>
          <w:sz w:val="24"/>
          <w:szCs w:val="24"/>
          <w:lang w:val="ro-RO"/>
        </w:rPr>
      </w:pPr>
      <w:r w:rsidRPr="004D2D4F">
        <w:rPr>
          <w:b/>
          <w:sz w:val="24"/>
          <w:szCs w:val="24"/>
          <w:lang w:val="ro-RO"/>
        </w:rPr>
        <w:t>ULIC, I. T., Lt. –Colonel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Grafogonia / Lt.-Colonel I. T. Ulic . – Bucureşti : Atelierele Grafice Socec &amp; Co , 1926 . – 144 p. : fig., tab. ; 24 cm . – (Din Amfiteatrul Paleografiei)</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Dedicaţie mss: „Domnului Profesor, Doctor, P. Paulian. Omagii de mare stimă. </w:t>
      </w:r>
    </w:p>
    <w:p w:rsidR="002A15AC" w:rsidRPr="004D2D4F" w:rsidRDefault="002A15AC" w:rsidP="007F4676">
      <w:pPr>
        <w:tabs>
          <w:tab w:val="left" w:pos="851"/>
        </w:tabs>
        <w:jc w:val="both"/>
        <w:rPr>
          <w:sz w:val="24"/>
          <w:szCs w:val="24"/>
          <w:lang w:val="ro-RO"/>
        </w:rPr>
      </w:pPr>
      <w:r w:rsidRPr="004D2D4F">
        <w:rPr>
          <w:sz w:val="24"/>
          <w:szCs w:val="24"/>
          <w:lang w:val="ro-RO"/>
        </w:rPr>
        <w:t>003.07</w:t>
      </w:r>
    </w:p>
    <w:p w:rsidR="002A15AC" w:rsidRPr="004D2D4F" w:rsidRDefault="002A15AC" w:rsidP="007F4676">
      <w:pPr>
        <w:tabs>
          <w:tab w:val="left" w:pos="851"/>
        </w:tabs>
        <w:jc w:val="both"/>
        <w:rPr>
          <w:sz w:val="24"/>
          <w:szCs w:val="24"/>
          <w:lang w:val="ro-RO"/>
        </w:rPr>
      </w:pPr>
      <w:r w:rsidRPr="004D2D4F">
        <w:rPr>
          <w:sz w:val="24"/>
          <w:szCs w:val="24"/>
          <w:lang w:val="ro-RO"/>
        </w:rPr>
        <w:t>930.27</w:t>
      </w:r>
      <w:r w:rsidRPr="004D2D4F">
        <w:rPr>
          <w:sz w:val="24"/>
          <w:szCs w:val="24"/>
          <w:lang w:val="ro-RO"/>
        </w:rPr>
        <w:tab/>
      </w:r>
    </w:p>
    <w:p w:rsidR="007D0CCF" w:rsidRPr="004D2D4F" w:rsidRDefault="007D0CCF"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5716BF" w:rsidRPr="004D2D4F" w:rsidRDefault="005716BF" w:rsidP="007F4676">
      <w:pPr>
        <w:tabs>
          <w:tab w:val="left" w:pos="851"/>
        </w:tabs>
        <w:jc w:val="both"/>
        <w:rPr>
          <w:b/>
          <w:sz w:val="24"/>
          <w:szCs w:val="24"/>
          <w:lang w:val="ro-RO"/>
        </w:rPr>
      </w:pPr>
      <w:r w:rsidRPr="004D2D4F">
        <w:rPr>
          <w:b/>
          <w:sz w:val="24"/>
          <w:szCs w:val="24"/>
          <w:lang w:val="ro-RO"/>
        </w:rPr>
        <w:t>I.M. II 3690</w:t>
      </w:r>
    </w:p>
    <w:p w:rsidR="005716BF" w:rsidRPr="004D2D4F" w:rsidRDefault="005716BF" w:rsidP="007F4676">
      <w:pPr>
        <w:tabs>
          <w:tab w:val="left" w:pos="851"/>
        </w:tabs>
        <w:jc w:val="both"/>
        <w:rPr>
          <w:b/>
          <w:sz w:val="24"/>
          <w:szCs w:val="24"/>
          <w:lang w:val="ro-RO"/>
        </w:rPr>
      </w:pPr>
      <w:r w:rsidRPr="004D2D4F">
        <w:rPr>
          <w:b/>
          <w:sz w:val="24"/>
          <w:szCs w:val="24"/>
          <w:lang w:val="ro-RO"/>
        </w:rPr>
        <w:t xml:space="preserve">ULIERU, George </w:t>
      </w:r>
    </w:p>
    <w:p w:rsidR="005716BF" w:rsidRPr="004D2D4F" w:rsidRDefault="00BE2C20" w:rsidP="007F4676">
      <w:pPr>
        <w:tabs>
          <w:tab w:val="left" w:pos="851"/>
        </w:tabs>
        <w:jc w:val="both"/>
        <w:rPr>
          <w:sz w:val="24"/>
          <w:szCs w:val="24"/>
          <w:lang w:val="ro-RO"/>
        </w:rPr>
      </w:pPr>
      <w:r w:rsidRPr="004D2D4F">
        <w:rPr>
          <w:sz w:val="24"/>
          <w:szCs w:val="24"/>
          <w:lang w:val="ro-RO"/>
        </w:rPr>
        <w:tab/>
      </w:r>
      <w:r w:rsidR="0075562C" w:rsidRPr="004D2D4F">
        <w:rPr>
          <w:sz w:val="24"/>
          <w:szCs w:val="24"/>
          <w:lang w:val="ro-RO"/>
        </w:rPr>
        <w:t>Din carnetul unui medic de plasă : Însemnă</w:t>
      </w:r>
      <w:r w:rsidR="005716BF" w:rsidRPr="004D2D4F">
        <w:rPr>
          <w:sz w:val="24"/>
          <w:szCs w:val="24"/>
          <w:lang w:val="ro-RO"/>
        </w:rPr>
        <w:t>ri / George Ulieru ; pref. Al. Ros</w:t>
      </w:r>
      <w:r w:rsidR="0075562C" w:rsidRPr="004D2D4F">
        <w:rPr>
          <w:sz w:val="24"/>
          <w:szCs w:val="24"/>
          <w:lang w:val="ro-RO"/>
        </w:rPr>
        <w:t>etti . – Bucureşti : Editura pentru Literatură şi Artă, 1948 .- 125p.; 19 cm. . – (Scriitorii noştri contemporani)</w:t>
      </w:r>
    </w:p>
    <w:p w:rsidR="0075562C" w:rsidRPr="004D2D4F" w:rsidRDefault="00BE2C20" w:rsidP="007F4676">
      <w:pPr>
        <w:tabs>
          <w:tab w:val="left" w:pos="851"/>
        </w:tabs>
        <w:jc w:val="both"/>
        <w:rPr>
          <w:sz w:val="24"/>
          <w:szCs w:val="24"/>
          <w:lang w:val="ro-RO"/>
        </w:rPr>
      </w:pPr>
      <w:r w:rsidRPr="004D2D4F">
        <w:rPr>
          <w:sz w:val="24"/>
          <w:szCs w:val="24"/>
          <w:lang w:val="ro-RO"/>
        </w:rPr>
        <w:tab/>
      </w:r>
      <w:r w:rsidR="0075562C" w:rsidRPr="004D2D4F">
        <w:rPr>
          <w:sz w:val="24"/>
          <w:szCs w:val="24"/>
          <w:lang w:val="ro-RO"/>
        </w:rPr>
        <w:t xml:space="preserve">Anexe : planşe </w:t>
      </w:r>
    </w:p>
    <w:p w:rsidR="0075562C" w:rsidRPr="004D2D4F" w:rsidRDefault="005F0623" w:rsidP="007F4676">
      <w:pPr>
        <w:tabs>
          <w:tab w:val="left" w:pos="851"/>
        </w:tabs>
        <w:jc w:val="both"/>
        <w:rPr>
          <w:sz w:val="24"/>
          <w:szCs w:val="24"/>
          <w:lang w:val="ro-RO"/>
        </w:rPr>
      </w:pPr>
      <w:r w:rsidRPr="004D2D4F">
        <w:rPr>
          <w:sz w:val="24"/>
          <w:szCs w:val="24"/>
          <w:lang w:val="ro-RO"/>
        </w:rPr>
        <w:t>616</w:t>
      </w:r>
    </w:p>
    <w:p w:rsidR="005716BF" w:rsidRPr="004D2D4F" w:rsidRDefault="005716BF"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1171</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ULMEANU, Coriolan Emil ; MILOŞESCU, Pantelimon </w:t>
      </w:r>
    </w:p>
    <w:p w:rsidR="002A15AC" w:rsidRPr="004D2D4F" w:rsidRDefault="002A15AC" w:rsidP="007F4676">
      <w:pPr>
        <w:tabs>
          <w:tab w:val="left" w:pos="851"/>
        </w:tabs>
        <w:ind w:firstLine="720"/>
        <w:jc w:val="both"/>
        <w:rPr>
          <w:sz w:val="24"/>
          <w:szCs w:val="24"/>
          <w:lang w:val="ro-RO"/>
        </w:rPr>
      </w:pPr>
      <w:r w:rsidRPr="004D2D4F">
        <w:rPr>
          <w:sz w:val="24"/>
          <w:szCs w:val="24"/>
          <w:lang w:val="ro-RO"/>
        </w:rPr>
        <w:t>Din trecutul Spitalului Clinic Central de Copii „Grigore Alexandrescu” : Primul spital d</w:t>
      </w:r>
      <w:r w:rsidR="001A1547" w:rsidRPr="004D2D4F">
        <w:rPr>
          <w:sz w:val="24"/>
          <w:szCs w:val="24"/>
          <w:lang w:val="ro-RO"/>
        </w:rPr>
        <w:t>e copii . – Bucureşti : Tridona</w:t>
      </w:r>
      <w:r w:rsidRPr="004D2D4F">
        <w:rPr>
          <w:sz w:val="24"/>
          <w:szCs w:val="24"/>
          <w:lang w:val="ro-RO"/>
        </w:rPr>
        <w:t xml:space="preserve">, 2006 . – 68 p. : fig. </w:t>
      </w:r>
      <w:r w:rsidR="001A1547" w:rsidRPr="004D2D4F">
        <w:rPr>
          <w:sz w:val="24"/>
          <w:szCs w:val="24"/>
        </w:rPr>
        <w:t>;</w:t>
      </w:r>
      <w:r w:rsidR="001A1547" w:rsidRPr="004D2D4F">
        <w:rPr>
          <w:sz w:val="24"/>
          <w:szCs w:val="24"/>
          <w:lang w:val="ro-RO"/>
        </w:rPr>
        <w:t xml:space="preserve"> 22cm.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select. p. 66</w:t>
      </w:r>
    </w:p>
    <w:p w:rsidR="002A15AC" w:rsidRPr="004D2D4F" w:rsidRDefault="002A15AC" w:rsidP="007F4676">
      <w:pPr>
        <w:tabs>
          <w:tab w:val="left" w:pos="851"/>
        </w:tabs>
        <w:jc w:val="both"/>
        <w:rPr>
          <w:sz w:val="24"/>
          <w:szCs w:val="24"/>
          <w:lang w:val="ro-RO"/>
        </w:rPr>
      </w:pPr>
      <w:r w:rsidRPr="004D2D4F">
        <w:rPr>
          <w:sz w:val="24"/>
          <w:szCs w:val="24"/>
          <w:lang w:val="ro-RO"/>
        </w:rPr>
        <w:t>614.253.1:616-063.2(091)Spitalul Grigore Alexandrescu</w:t>
      </w:r>
    </w:p>
    <w:p w:rsidR="00A57D15" w:rsidRPr="004D2D4F" w:rsidRDefault="00A57D15"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A57D15" w:rsidRPr="004D2D4F" w:rsidRDefault="00A57D15" w:rsidP="007F4676">
      <w:pPr>
        <w:tabs>
          <w:tab w:val="left" w:pos="851"/>
        </w:tabs>
        <w:jc w:val="both"/>
        <w:rPr>
          <w:b/>
          <w:sz w:val="24"/>
          <w:szCs w:val="24"/>
          <w:lang w:val="ro-RO"/>
        </w:rPr>
      </w:pPr>
      <w:r w:rsidRPr="004D2D4F">
        <w:rPr>
          <w:b/>
          <w:sz w:val="24"/>
          <w:szCs w:val="24"/>
          <w:lang w:val="ro-RO"/>
        </w:rPr>
        <w:t xml:space="preserve">I.M. II 3554 </w:t>
      </w:r>
    </w:p>
    <w:p w:rsidR="00A57D15" w:rsidRPr="004D2D4F" w:rsidRDefault="00A57D15" w:rsidP="007F4676">
      <w:pPr>
        <w:tabs>
          <w:tab w:val="left" w:pos="851"/>
        </w:tabs>
        <w:jc w:val="both"/>
        <w:rPr>
          <w:b/>
          <w:sz w:val="24"/>
          <w:szCs w:val="24"/>
          <w:lang w:val="ro-RO"/>
        </w:rPr>
      </w:pPr>
      <w:r w:rsidRPr="004D2D4F">
        <w:rPr>
          <w:b/>
          <w:sz w:val="24"/>
          <w:szCs w:val="24"/>
          <w:lang w:val="ro-RO"/>
        </w:rPr>
        <w:t xml:space="preserve">ULMEANU, Nicolae </w:t>
      </w:r>
    </w:p>
    <w:p w:rsidR="00A57D15" w:rsidRPr="004D2D4F" w:rsidRDefault="00BE2C20" w:rsidP="007F4676">
      <w:pPr>
        <w:tabs>
          <w:tab w:val="left" w:pos="851"/>
        </w:tabs>
        <w:jc w:val="both"/>
        <w:rPr>
          <w:sz w:val="24"/>
          <w:szCs w:val="24"/>
        </w:rPr>
      </w:pPr>
      <w:r w:rsidRPr="004D2D4F">
        <w:rPr>
          <w:sz w:val="24"/>
          <w:szCs w:val="24"/>
          <w:lang w:val="ro-RO"/>
        </w:rPr>
        <w:tab/>
      </w:r>
      <w:r w:rsidR="001A1547" w:rsidRPr="004D2D4F">
        <w:rPr>
          <w:sz w:val="24"/>
          <w:szCs w:val="24"/>
          <w:lang w:val="ro-RO"/>
        </w:rPr>
        <w:t>Bă</w:t>
      </w:r>
      <w:r w:rsidR="00A57D15" w:rsidRPr="004D2D4F">
        <w:rPr>
          <w:sz w:val="24"/>
          <w:szCs w:val="24"/>
          <w:lang w:val="ro-RO"/>
        </w:rPr>
        <w:t xml:space="preserve">ile Tekirghiol </w:t>
      </w:r>
      <w:r w:rsidR="00A57D15" w:rsidRPr="004D2D4F">
        <w:rPr>
          <w:sz w:val="24"/>
          <w:szCs w:val="24"/>
        </w:rPr>
        <w:t xml:space="preserve">– sat </w:t>
      </w:r>
      <w:r w:rsidR="001A1547" w:rsidRPr="004D2D4F">
        <w:rPr>
          <w:sz w:val="24"/>
          <w:szCs w:val="24"/>
        </w:rPr>
        <w:t>: Agenţii curativi. Acţiunea terapeutică. Indicaţiuni. Contraindicaţ</w:t>
      </w:r>
      <w:r w:rsidR="00A57D15" w:rsidRPr="004D2D4F">
        <w:rPr>
          <w:sz w:val="24"/>
          <w:szCs w:val="24"/>
        </w:rPr>
        <w:t>iuni / Nicolae Ulmeanu . –</w:t>
      </w:r>
      <w:r w:rsidR="001A1547" w:rsidRPr="004D2D4F">
        <w:rPr>
          <w:sz w:val="24"/>
          <w:szCs w:val="24"/>
        </w:rPr>
        <w:t xml:space="preserve"> Constanţ</w:t>
      </w:r>
      <w:r w:rsidR="00A57D15" w:rsidRPr="004D2D4F">
        <w:rPr>
          <w:sz w:val="24"/>
          <w:szCs w:val="24"/>
        </w:rPr>
        <w:t xml:space="preserve">a : Atelierele Grafice “Albania”, 1925 68 p. ; 22 cm. </w:t>
      </w:r>
    </w:p>
    <w:p w:rsidR="00A57D15" w:rsidRPr="004D2D4F" w:rsidRDefault="00A57D15" w:rsidP="007F4676">
      <w:pPr>
        <w:tabs>
          <w:tab w:val="left" w:pos="851"/>
        </w:tabs>
        <w:jc w:val="both"/>
        <w:rPr>
          <w:sz w:val="24"/>
          <w:szCs w:val="24"/>
        </w:rPr>
      </w:pPr>
      <w:r w:rsidRPr="004D2D4F">
        <w:rPr>
          <w:sz w:val="24"/>
          <w:szCs w:val="24"/>
        </w:rPr>
        <w:t>615.838(498)</w:t>
      </w:r>
    </w:p>
    <w:p w:rsidR="00835D3B" w:rsidRPr="004D2D4F" w:rsidRDefault="00835D3B" w:rsidP="007F4676">
      <w:pPr>
        <w:tabs>
          <w:tab w:val="left" w:pos="851"/>
        </w:tabs>
        <w:jc w:val="both"/>
        <w:rPr>
          <w:sz w:val="24"/>
          <w:szCs w:val="24"/>
          <w:lang w:val="ro-RO"/>
        </w:rPr>
      </w:pPr>
    </w:p>
    <w:p w:rsidR="007D0CCF" w:rsidRPr="004D2D4F" w:rsidRDefault="007D0CCF" w:rsidP="007F4676">
      <w:pPr>
        <w:tabs>
          <w:tab w:val="left" w:pos="851"/>
        </w:tabs>
        <w:jc w:val="both"/>
        <w:rPr>
          <w:sz w:val="24"/>
          <w:szCs w:val="24"/>
          <w:lang w:val="ro-RO"/>
        </w:rPr>
      </w:pPr>
    </w:p>
    <w:p w:rsidR="007D0CCF" w:rsidRPr="004D2D4F" w:rsidRDefault="007D0CCF" w:rsidP="007F4676">
      <w:pPr>
        <w:tabs>
          <w:tab w:val="left" w:pos="851"/>
        </w:tabs>
        <w:jc w:val="both"/>
        <w:rPr>
          <w:b/>
          <w:sz w:val="24"/>
          <w:szCs w:val="24"/>
          <w:lang w:val="ro-RO"/>
        </w:rPr>
      </w:pPr>
      <w:r w:rsidRPr="004D2D4F">
        <w:rPr>
          <w:b/>
          <w:sz w:val="24"/>
          <w:szCs w:val="24"/>
          <w:lang w:val="ro-RO"/>
        </w:rPr>
        <w:t>I.M. I 371</w:t>
      </w:r>
    </w:p>
    <w:p w:rsidR="007D0CCF" w:rsidRPr="004D2D4F" w:rsidRDefault="007D0CCF" w:rsidP="007F4676">
      <w:pPr>
        <w:tabs>
          <w:tab w:val="left" w:pos="851"/>
        </w:tabs>
        <w:jc w:val="both"/>
        <w:rPr>
          <w:b/>
          <w:sz w:val="24"/>
          <w:szCs w:val="24"/>
          <w:lang w:val="ro-RO"/>
        </w:rPr>
      </w:pPr>
      <w:r w:rsidRPr="004D2D4F">
        <w:rPr>
          <w:b/>
          <w:sz w:val="24"/>
          <w:szCs w:val="24"/>
          <w:lang w:val="ro-RO"/>
        </w:rPr>
        <w:t xml:space="preserve">ULIERU, George </w:t>
      </w:r>
    </w:p>
    <w:p w:rsidR="007D0CCF" w:rsidRPr="004D2D4F" w:rsidRDefault="00BE2C20" w:rsidP="007F4676">
      <w:pPr>
        <w:tabs>
          <w:tab w:val="left" w:pos="851"/>
        </w:tabs>
        <w:jc w:val="both"/>
        <w:rPr>
          <w:sz w:val="24"/>
          <w:szCs w:val="24"/>
          <w:lang w:val="ro-RO"/>
        </w:rPr>
      </w:pPr>
      <w:r w:rsidRPr="004D2D4F">
        <w:rPr>
          <w:sz w:val="24"/>
          <w:szCs w:val="24"/>
          <w:lang w:val="ro-RO"/>
        </w:rPr>
        <w:tab/>
      </w:r>
      <w:r w:rsidR="007D0CCF" w:rsidRPr="004D2D4F">
        <w:rPr>
          <w:sz w:val="24"/>
          <w:szCs w:val="24"/>
          <w:lang w:val="ro-RO"/>
        </w:rPr>
        <w:t>Lacul Tekirghiol / George Ulieru . –</w:t>
      </w:r>
      <w:r w:rsidR="00B27D50" w:rsidRPr="004D2D4F">
        <w:rPr>
          <w:sz w:val="24"/>
          <w:szCs w:val="24"/>
          <w:lang w:val="ro-RO"/>
        </w:rPr>
        <w:t xml:space="preserve"> Piteş</w:t>
      </w:r>
      <w:r w:rsidR="007D0CCF" w:rsidRPr="004D2D4F">
        <w:rPr>
          <w:sz w:val="24"/>
          <w:szCs w:val="24"/>
          <w:lang w:val="ro-RO"/>
        </w:rPr>
        <w:t>ti : Tipografia Transilvania, 1922 . – 48 p ; 16 cm .</w:t>
      </w:r>
    </w:p>
    <w:p w:rsidR="007D0CCF" w:rsidRPr="004D2D4F" w:rsidRDefault="007D0CCF" w:rsidP="007F4676">
      <w:pPr>
        <w:tabs>
          <w:tab w:val="left" w:pos="851"/>
        </w:tabs>
        <w:jc w:val="both"/>
        <w:rPr>
          <w:sz w:val="24"/>
          <w:szCs w:val="24"/>
          <w:lang w:val="ro-RO"/>
        </w:rPr>
      </w:pPr>
      <w:r w:rsidRPr="004D2D4F">
        <w:rPr>
          <w:sz w:val="24"/>
          <w:szCs w:val="24"/>
          <w:lang w:val="ro-RO"/>
        </w:rPr>
        <w:t xml:space="preserve">615.838 </w:t>
      </w:r>
    </w:p>
    <w:p w:rsidR="007D0CCF" w:rsidRDefault="007D0CCF" w:rsidP="007F4676">
      <w:pPr>
        <w:tabs>
          <w:tab w:val="left" w:pos="851"/>
        </w:tabs>
        <w:jc w:val="both"/>
        <w:rPr>
          <w:sz w:val="24"/>
          <w:szCs w:val="24"/>
          <w:lang w:val="ro-RO"/>
        </w:rPr>
      </w:pPr>
    </w:p>
    <w:p w:rsidR="00942F75" w:rsidRDefault="00942F75" w:rsidP="007F4676">
      <w:pPr>
        <w:tabs>
          <w:tab w:val="left" w:pos="851"/>
        </w:tabs>
        <w:jc w:val="both"/>
        <w:rPr>
          <w:sz w:val="24"/>
          <w:szCs w:val="24"/>
          <w:lang w:val="ro-RO"/>
        </w:rPr>
      </w:pPr>
    </w:p>
    <w:p w:rsidR="00942F75" w:rsidRPr="00942F75" w:rsidRDefault="00942F75" w:rsidP="00942F75">
      <w:pPr>
        <w:rPr>
          <w:b/>
          <w:sz w:val="24"/>
          <w:szCs w:val="24"/>
          <w:lang w:val="ro-RO"/>
        </w:rPr>
      </w:pPr>
      <w:r w:rsidRPr="00942F75">
        <w:rPr>
          <w:b/>
          <w:sz w:val="24"/>
          <w:szCs w:val="24"/>
          <w:lang w:val="ro-RO"/>
        </w:rPr>
        <w:t>I.M. II 3836</w:t>
      </w:r>
    </w:p>
    <w:p w:rsidR="00942F75" w:rsidRPr="00942F75" w:rsidRDefault="00942F75" w:rsidP="00942F75">
      <w:pPr>
        <w:rPr>
          <w:b/>
          <w:sz w:val="24"/>
          <w:szCs w:val="24"/>
          <w:lang w:val="ro-RO"/>
        </w:rPr>
      </w:pPr>
      <w:r w:rsidRPr="00942F75">
        <w:rPr>
          <w:b/>
          <w:sz w:val="24"/>
          <w:szCs w:val="24"/>
          <w:lang w:val="ro-RO"/>
        </w:rPr>
        <w:t>ULVINIANU, Petre</w:t>
      </w:r>
    </w:p>
    <w:p w:rsidR="00942F75" w:rsidRPr="00942F75" w:rsidRDefault="00942F75" w:rsidP="00942F75">
      <w:pPr>
        <w:jc w:val="both"/>
        <w:rPr>
          <w:sz w:val="24"/>
          <w:szCs w:val="24"/>
          <w:lang w:val="ro-RO"/>
        </w:rPr>
      </w:pPr>
      <w:r>
        <w:rPr>
          <w:sz w:val="24"/>
          <w:szCs w:val="24"/>
          <w:lang w:val="ro-RO"/>
        </w:rPr>
        <w:tab/>
        <w:t>Consideraţ</w:t>
      </w:r>
      <w:r w:rsidRPr="00942F75">
        <w:rPr>
          <w:sz w:val="24"/>
          <w:szCs w:val="24"/>
          <w:lang w:val="ro-RO"/>
        </w:rPr>
        <w:t>iuni asupra causelor abortului : Memoriu presentat la concur</w:t>
      </w:r>
      <w:r>
        <w:rPr>
          <w:sz w:val="24"/>
          <w:szCs w:val="24"/>
          <w:lang w:val="ro-RO"/>
        </w:rPr>
        <w:t>sul de medic primar al consultaţ</w:t>
      </w:r>
      <w:r w:rsidRPr="00942F75">
        <w:rPr>
          <w:sz w:val="24"/>
          <w:szCs w:val="24"/>
          <w:lang w:val="ro-RO"/>
        </w:rPr>
        <w:t>iunelor gratuite de la Institutul Ma</w:t>
      </w:r>
      <w:r>
        <w:rPr>
          <w:sz w:val="24"/>
          <w:szCs w:val="24"/>
          <w:lang w:val="ro-RO"/>
        </w:rPr>
        <w:t xml:space="preserve">ternitatea, ajutor de serviciu </w:t>
      </w:r>
      <w:r>
        <w:rPr>
          <w:sz w:val="24"/>
          <w:szCs w:val="24"/>
          <w:lang w:val="ro-RO"/>
        </w:rPr>
        <w:lastRenderedPageBreak/>
        <w:t>ş</w:t>
      </w:r>
      <w:r w:rsidRPr="00942F75">
        <w:rPr>
          <w:sz w:val="24"/>
          <w:szCs w:val="24"/>
          <w:lang w:val="ro-RO"/>
        </w:rPr>
        <w:t>i profesore de obstetrică teor</w:t>
      </w:r>
      <w:r>
        <w:rPr>
          <w:sz w:val="24"/>
          <w:szCs w:val="24"/>
          <w:lang w:val="ro-RO"/>
        </w:rPr>
        <w:t>etică la şcoala de moş</w:t>
      </w:r>
      <w:r w:rsidRPr="00942F75">
        <w:rPr>
          <w:sz w:val="24"/>
          <w:szCs w:val="24"/>
          <w:lang w:val="ro-RO"/>
        </w:rPr>
        <w:t>it / Petre Ulvinianu . – Bucuresci : Tipografia Dor P. Cucu , 1885 . – 38 p. ; 21 cm.</w:t>
      </w:r>
    </w:p>
    <w:p w:rsidR="00942F75" w:rsidRPr="00942F75" w:rsidRDefault="00942F75" w:rsidP="00942F75">
      <w:pPr>
        <w:jc w:val="both"/>
        <w:rPr>
          <w:sz w:val="24"/>
          <w:szCs w:val="24"/>
          <w:lang w:val="ro-RO"/>
        </w:rPr>
      </w:pPr>
      <w:r w:rsidRPr="00942F75">
        <w:rPr>
          <w:sz w:val="24"/>
          <w:szCs w:val="24"/>
          <w:lang w:val="ro-RO"/>
        </w:rPr>
        <w:t>618</w:t>
      </w:r>
    </w:p>
    <w:p w:rsidR="00942F75" w:rsidRPr="004D2D4F" w:rsidRDefault="00942F75" w:rsidP="007F4676">
      <w:pPr>
        <w:tabs>
          <w:tab w:val="left" w:pos="851"/>
        </w:tabs>
        <w:jc w:val="both"/>
        <w:rPr>
          <w:sz w:val="24"/>
          <w:szCs w:val="24"/>
          <w:lang w:val="ro-RO"/>
        </w:rPr>
      </w:pPr>
    </w:p>
    <w:p w:rsidR="007D0CCF" w:rsidRPr="004D2D4F" w:rsidRDefault="007D0CCF"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1921</w:t>
      </w:r>
    </w:p>
    <w:p w:rsidR="002A15AC" w:rsidRPr="004D2D4F" w:rsidRDefault="002A15AC" w:rsidP="007F4676">
      <w:pPr>
        <w:tabs>
          <w:tab w:val="left" w:pos="851"/>
        </w:tabs>
        <w:jc w:val="both"/>
        <w:rPr>
          <w:b/>
          <w:sz w:val="24"/>
          <w:szCs w:val="24"/>
          <w:lang w:val="ro-RO"/>
        </w:rPr>
      </w:pPr>
      <w:r w:rsidRPr="004D2D4F">
        <w:rPr>
          <w:b/>
          <w:sz w:val="24"/>
          <w:szCs w:val="24"/>
          <w:lang w:val="ro-RO"/>
        </w:rPr>
        <w:t>UNGER, Hellmuth</w:t>
      </w:r>
    </w:p>
    <w:p w:rsidR="002A15AC" w:rsidRPr="004D2D4F" w:rsidRDefault="002A15AC" w:rsidP="007F4676">
      <w:pPr>
        <w:tabs>
          <w:tab w:val="left" w:pos="851"/>
        </w:tabs>
        <w:jc w:val="both"/>
        <w:rPr>
          <w:sz w:val="24"/>
          <w:szCs w:val="24"/>
          <w:lang w:val="ro-RO"/>
        </w:rPr>
      </w:pPr>
      <w:r w:rsidRPr="004D2D4F">
        <w:rPr>
          <w:sz w:val="24"/>
          <w:szCs w:val="24"/>
          <w:lang w:val="ro-RO"/>
        </w:rPr>
        <w:tab/>
        <w:t>Robert Koch : roman/Hellmuth Unger ; trad. Livia Poenaru .- Bucureşti : Publirom, 1943 .- 235 p. ; 21 cm.</w:t>
      </w:r>
    </w:p>
    <w:p w:rsidR="002A15AC" w:rsidRPr="004D2D4F" w:rsidRDefault="002A15AC" w:rsidP="007F4676">
      <w:pPr>
        <w:tabs>
          <w:tab w:val="left" w:pos="851"/>
        </w:tabs>
        <w:jc w:val="both"/>
        <w:rPr>
          <w:sz w:val="24"/>
          <w:szCs w:val="24"/>
          <w:lang w:val="ro-RO"/>
        </w:rPr>
      </w:pPr>
      <w:r w:rsidRPr="004D2D4F">
        <w:rPr>
          <w:sz w:val="24"/>
          <w:szCs w:val="24"/>
          <w:lang w:val="ro-RO"/>
        </w:rPr>
        <w:t>821.112.2-31 = 135.1</w:t>
      </w:r>
    </w:p>
    <w:p w:rsidR="0003067E" w:rsidRPr="004D2D4F" w:rsidRDefault="0003067E" w:rsidP="007F4676">
      <w:pPr>
        <w:tabs>
          <w:tab w:val="left" w:pos="851"/>
        </w:tabs>
        <w:jc w:val="both"/>
        <w:rPr>
          <w:sz w:val="24"/>
          <w:szCs w:val="24"/>
          <w:lang w:val="ro-RO"/>
        </w:rPr>
      </w:pPr>
    </w:p>
    <w:p w:rsidR="00BE2C20" w:rsidRDefault="00BE2C20" w:rsidP="007F4676">
      <w:pPr>
        <w:tabs>
          <w:tab w:val="left" w:pos="851"/>
        </w:tabs>
        <w:jc w:val="both"/>
        <w:rPr>
          <w:sz w:val="24"/>
          <w:szCs w:val="24"/>
          <w:lang w:val="ro-RO"/>
        </w:rPr>
      </w:pPr>
    </w:p>
    <w:p w:rsidR="00C3719D" w:rsidRPr="00C3719D" w:rsidRDefault="00C3719D" w:rsidP="00C3719D">
      <w:pPr>
        <w:rPr>
          <w:b/>
          <w:sz w:val="24"/>
          <w:szCs w:val="24"/>
        </w:rPr>
      </w:pPr>
      <w:r w:rsidRPr="00C3719D">
        <w:rPr>
          <w:b/>
          <w:sz w:val="24"/>
          <w:szCs w:val="24"/>
        </w:rPr>
        <w:t>I.M. / L.D. 70</w:t>
      </w:r>
    </w:p>
    <w:p w:rsidR="00C3719D" w:rsidRPr="00C3719D" w:rsidRDefault="00C3719D" w:rsidP="00C3719D">
      <w:pPr>
        <w:jc w:val="both"/>
        <w:rPr>
          <w:sz w:val="24"/>
          <w:szCs w:val="24"/>
          <w:lang w:val="ro-RO"/>
        </w:rPr>
      </w:pPr>
      <w:r w:rsidRPr="00C3719D">
        <w:rPr>
          <w:b/>
          <w:sz w:val="24"/>
          <w:szCs w:val="24"/>
          <w:lang w:val="ro-RO"/>
        </w:rPr>
        <w:t>UNGUREANU, Tania</w:t>
      </w:r>
      <w:r w:rsidRPr="00C3719D">
        <w:rPr>
          <w:sz w:val="24"/>
          <w:szCs w:val="24"/>
          <w:lang w:val="ro-RO"/>
        </w:rPr>
        <w:t xml:space="preserve"> </w:t>
      </w:r>
    </w:p>
    <w:p w:rsidR="00C3719D" w:rsidRPr="00C3719D" w:rsidRDefault="00C3719D" w:rsidP="00C3719D">
      <w:pPr>
        <w:jc w:val="both"/>
        <w:rPr>
          <w:sz w:val="24"/>
          <w:szCs w:val="24"/>
          <w:lang w:val="ro-RO"/>
        </w:rPr>
      </w:pPr>
      <w:r w:rsidRPr="00C3719D">
        <w:rPr>
          <w:sz w:val="24"/>
          <w:szCs w:val="24"/>
          <w:lang w:val="ro-RO"/>
        </w:rPr>
        <w:tab/>
        <w:t xml:space="preserve">Contribuţia şcolii medicale romaneşti în gerontologie şi geriatrie / Tania Ungureanu . – Bucureşti : [s.n.], 2007 . – 88 p. ; 29 cm. </w:t>
      </w:r>
    </w:p>
    <w:p w:rsidR="00C3719D" w:rsidRPr="00C3719D" w:rsidRDefault="00C3719D" w:rsidP="00C3719D">
      <w:pPr>
        <w:jc w:val="both"/>
        <w:rPr>
          <w:sz w:val="24"/>
          <w:szCs w:val="24"/>
          <w:lang w:val="ro-RO"/>
        </w:rPr>
      </w:pPr>
      <w:r w:rsidRPr="00C3719D">
        <w:rPr>
          <w:sz w:val="24"/>
          <w:szCs w:val="24"/>
          <w:lang w:val="ro-RO"/>
        </w:rPr>
        <w:tab/>
        <w:t>Bibliogr. p. 87-88</w:t>
      </w:r>
    </w:p>
    <w:p w:rsidR="00C3719D" w:rsidRPr="00C3719D" w:rsidRDefault="00C3719D" w:rsidP="00C3719D">
      <w:pPr>
        <w:jc w:val="both"/>
        <w:rPr>
          <w:sz w:val="24"/>
          <w:szCs w:val="24"/>
        </w:rPr>
      </w:pPr>
      <w:r w:rsidRPr="00C3719D">
        <w:rPr>
          <w:sz w:val="24"/>
          <w:szCs w:val="24"/>
          <w:lang w:val="ro-RO"/>
        </w:rPr>
        <w:tab/>
      </w:r>
      <w:r w:rsidRPr="00C3719D">
        <w:rPr>
          <w:sz w:val="24"/>
          <w:szCs w:val="24"/>
        </w:rPr>
        <w:t xml:space="preserve">Înaintea titlului : Universitatea de Medicină şi Farmacie “Carol Davila” Bucureşti. Facultatea de Medicină Generală – Catedra Istoria Medicinii </w:t>
      </w:r>
    </w:p>
    <w:p w:rsidR="00C3719D" w:rsidRPr="00C3719D" w:rsidRDefault="00C3719D" w:rsidP="00C3719D">
      <w:pPr>
        <w:rPr>
          <w:sz w:val="24"/>
          <w:szCs w:val="24"/>
        </w:rPr>
      </w:pPr>
      <w:r w:rsidRPr="00C3719D">
        <w:rPr>
          <w:sz w:val="24"/>
          <w:szCs w:val="24"/>
        </w:rPr>
        <w:tab/>
        <w:t>Coord. asist. univ. dr. Irinela Ceapa</w:t>
      </w:r>
    </w:p>
    <w:p w:rsidR="00C3719D" w:rsidRPr="00C3719D" w:rsidRDefault="00C3719D" w:rsidP="00C3719D">
      <w:pPr>
        <w:rPr>
          <w:sz w:val="24"/>
          <w:szCs w:val="24"/>
        </w:rPr>
      </w:pPr>
      <w:r w:rsidRPr="00C3719D">
        <w:rPr>
          <w:sz w:val="24"/>
          <w:szCs w:val="24"/>
        </w:rPr>
        <w:tab/>
        <w:t xml:space="preserve">Lucrare de diplomă </w:t>
      </w:r>
    </w:p>
    <w:p w:rsidR="00C3719D" w:rsidRPr="00C3719D" w:rsidRDefault="00C3719D" w:rsidP="00C3719D">
      <w:pPr>
        <w:tabs>
          <w:tab w:val="left" w:pos="851"/>
        </w:tabs>
        <w:jc w:val="both"/>
        <w:rPr>
          <w:sz w:val="24"/>
          <w:szCs w:val="24"/>
          <w:lang w:val="ro-RO"/>
        </w:rPr>
      </w:pPr>
      <w:r w:rsidRPr="00C3719D">
        <w:rPr>
          <w:sz w:val="24"/>
          <w:szCs w:val="24"/>
          <w:lang w:val="ro-RO"/>
        </w:rPr>
        <w:t>616-053.9</w:t>
      </w:r>
      <w:r w:rsidRPr="00C3719D">
        <w:rPr>
          <w:sz w:val="24"/>
          <w:szCs w:val="24"/>
        </w:rPr>
        <w:t>(09)</w:t>
      </w:r>
      <w:r w:rsidRPr="00C3719D">
        <w:rPr>
          <w:sz w:val="24"/>
          <w:szCs w:val="24"/>
          <w:lang w:val="ro-RO"/>
        </w:rPr>
        <w:t>(498)</w:t>
      </w:r>
      <w:r w:rsidRPr="00C3719D">
        <w:rPr>
          <w:sz w:val="24"/>
          <w:szCs w:val="24"/>
          <w:lang w:val="ro-RO"/>
        </w:rPr>
        <w:tab/>
      </w:r>
    </w:p>
    <w:p w:rsidR="00C3719D" w:rsidRPr="00C3719D" w:rsidRDefault="00C3719D" w:rsidP="007F4676">
      <w:pPr>
        <w:tabs>
          <w:tab w:val="left" w:pos="851"/>
        </w:tabs>
        <w:jc w:val="both"/>
        <w:rPr>
          <w:sz w:val="24"/>
          <w:szCs w:val="24"/>
          <w:lang w:val="ro-RO"/>
        </w:rPr>
      </w:pPr>
    </w:p>
    <w:p w:rsidR="00C3719D" w:rsidRPr="00C3719D" w:rsidRDefault="00C3719D"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415</w:t>
      </w:r>
    </w:p>
    <w:p w:rsidR="002A15AC" w:rsidRPr="004D2D4F" w:rsidRDefault="002A15AC" w:rsidP="007F4676">
      <w:pPr>
        <w:tabs>
          <w:tab w:val="left" w:pos="851"/>
        </w:tabs>
        <w:jc w:val="both"/>
        <w:rPr>
          <w:b/>
          <w:sz w:val="24"/>
          <w:szCs w:val="24"/>
          <w:lang w:val="ro-RO"/>
        </w:rPr>
      </w:pPr>
      <w:r w:rsidRPr="004D2D4F">
        <w:rPr>
          <w:b/>
          <w:sz w:val="24"/>
          <w:szCs w:val="24"/>
          <w:lang w:val="ro-RO"/>
        </w:rPr>
        <w:t>UNGUREANU, Valer</w:t>
      </w:r>
    </w:p>
    <w:p w:rsidR="002A15AC" w:rsidRPr="004D2D4F" w:rsidRDefault="002A15AC" w:rsidP="007F4676">
      <w:pPr>
        <w:pStyle w:val="BodyText"/>
        <w:tabs>
          <w:tab w:val="left" w:pos="851"/>
        </w:tabs>
        <w:rPr>
          <w:szCs w:val="24"/>
          <w:lang w:val="ro-RO"/>
        </w:rPr>
      </w:pPr>
      <w:r w:rsidRPr="004D2D4F">
        <w:rPr>
          <w:szCs w:val="24"/>
          <w:lang w:val="ro-RO"/>
        </w:rPr>
        <w:tab/>
        <w:t>Experienţele proprii obţinute cu preparatul „Umckaloabo” în tratamentul tuberculozei medicale şi chirurgicale în Spitalul de Stat Odorhei / Valer Ungureanu . – Bucureşti . „UMCKA” , 1936 . – 20 p. ; 22 cm</w:t>
      </w:r>
    </w:p>
    <w:p w:rsidR="002A15AC" w:rsidRPr="004D2D4F" w:rsidRDefault="002A15AC" w:rsidP="007F4676">
      <w:pPr>
        <w:tabs>
          <w:tab w:val="left" w:pos="851"/>
        </w:tabs>
        <w:jc w:val="both"/>
        <w:rPr>
          <w:sz w:val="24"/>
          <w:szCs w:val="24"/>
          <w:lang w:val="ro-RO"/>
        </w:rPr>
      </w:pPr>
      <w:r w:rsidRPr="004D2D4F">
        <w:rPr>
          <w:sz w:val="24"/>
          <w:szCs w:val="24"/>
          <w:lang w:val="ro-RO"/>
        </w:rPr>
        <w:t>616-002.5-08</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252</w:t>
      </w:r>
    </w:p>
    <w:p w:rsidR="002A15AC" w:rsidRPr="004D2D4F" w:rsidRDefault="002A15AC" w:rsidP="007F4676">
      <w:pPr>
        <w:tabs>
          <w:tab w:val="left" w:pos="851"/>
        </w:tabs>
        <w:jc w:val="both"/>
        <w:rPr>
          <w:b/>
          <w:sz w:val="24"/>
          <w:szCs w:val="24"/>
          <w:lang w:val="ro-RO"/>
        </w:rPr>
      </w:pPr>
      <w:r w:rsidRPr="004D2D4F">
        <w:rPr>
          <w:b/>
          <w:sz w:val="24"/>
          <w:szCs w:val="24"/>
          <w:lang w:val="ro-RO"/>
        </w:rPr>
        <w:t>UNGUREANU, Valeriu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Contribuţiuni la studiul toraco-plastiilor extrapleurale în tratamentul tuberculozei pulmonare / Valeriu G. Ungureanu . – Cluj : Institut de Arte Grafice, Editură şi Librărie, Cartea Românească , 1925 . – 87 p. : il. ; 23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86-87</w:t>
      </w:r>
    </w:p>
    <w:p w:rsidR="002A15AC" w:rsidRPr="004D2D4F" w:rsidRDefault="00BE2C20"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Lucrare din Clinica Chirurgicală a Facultăţii de Medicină din Cluj</w:t>
      </w:r>
    </w:p>
    <w:p w:rsidR="002A15AC" w:rsidRPr="004D2D4F" w:rsidRDefault="002A15AC" w:rsidP="007F4676">
      <w:pPr>
        <w:tabs>
          <w:tab w:val="left" w:pos="851"/>
        </w:tabs>
        <w:jc w:val="both"/>
        <w:rPr>
          <w:sz w:val="24"/>
          <w:szCs w:val="24"/>
          <w:lang w:val="ro-RO"/>
        </w:rPr>
      </w:pPr>
      <w:r w:rsidRPr="004D2D4F">
        <w:rPr>
          <w:sz w:val="24"/>
          <w:szCs w:val="24"/>
          <w:lang w:val="ro-RO"/>
        </w:rPr>
        <w:t>616.24-002.5:617.54</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484</w:t>
      </w:r>
    </w:p>
    <w:p w:rsidR="002A15AC" w:rsidRPr="004D2D4F" w:rsidRDefault="00945873" w:rsidP="007F4676">
      <w:pPr>
        <w:tabs>
          <w:tab w:val="left" w:pos="851"/>
        </w:tabs>
        <w:ind w:hanging="720"/>
        <w:jc w:val="both"/>
        <w:rPr>
          <w:sz w:val="24"/>
          <w:szCs w:val="24"/>
          <w:lang w:val="ro-RO"/>
        </w:rPr>
      </w:pPr>
      <w:r w:rsidRPr="004D2D4F">
        <w:rPr>
          <w:b/>
          <w:sz w:val="24"/>
          <w:szCs w:val="24"/>
          <w:lang w:val="ro-RO"/>
        </w:rPr>
        <w:tab/>
      </w:r>
      <w:r w:rsidR="002A15AC" w:rsidRPr="004D2D4F">
        <w:rPr>
          <w:b/>
          <w:sz w:val="24"/>
          <w:szCs w:val="24"/>
          <w:lang w:val="ro-RO"/>
        </w:rPr>
        <w:t xml:space="preserve">L’UNIVERS </w:t>
      </w:r>
      <w:r w:rsidR="002A15AC" w:rsidRPr="004D2D4F">
        <w:rPr>
          <w:sz w:val="24"/>
          <w:szCs w:val="24"/>
          <w:lang w:val="ro-RO"/>
        </w:rPr>
        <w:t xml:space="preserve">et l’humanité. Histoire des différents systèmes appliqués à l’étude de la </w:t>
      </w:r>
      <w:r w:rsidR="00BE2C20" w:rsidRPr="004D2D4F">
        <w:rPr>
          <w:sz w:val="24"/>
          <w:szCs w:val="24"/>
          <w:lang w:val="ro-RO"/>
        </w:rPr>
        <w:tab/>
      </w:r>
      <w:r w:rsidR="002A15AC" w:rsidRPr="004D2D4F">
        <w:rPr>
          <w:sz w:val="24"/>
          <w:szCs w:val="24"/>
          <w:lang w:val="ro-RO"/>
        </w:rPr>
        <w:t xml:space="preserve">Nature. Utilisation des forces naturelles au service des peuples : Vol. II / ed. H. </w:t>
      </w:r>
      <w:r w:rsidR="00BE2C20" w:rsidRPr="004D2D4F">
        <w:rPr>
          <w:sz w:val="24"/>
          <w:szCs w:val="24"/>
          <w:lang w:val="ro-RO"/>
        </w:rPr>
        <w:lastRenderedPageBreak/>
        <w:tab/>
      </w:r>
      <w:r w:rsidR="002A15AC" w:rsidRPr="004D2D4F">
        <w:rPr>
          <w:sz w:val="24"/>
          <w:szCs w:val="24"/>
          <w:lang w:val="ro-RO"/>
        </w:rPr>
        <w:t xml:space="preserve">Kraemer ; pref. de Edmond Perrier ; trad. de A. Schalck de la Faverie . – Paris : </w:t>
      </w:r>
      <w:r w:rsidR="00BE2C20" w:rsidRPr="004D2D4F">
        <w:rPr>
          <w:sz w:val="24"/>
          <w:szCs w:val="24"/>
          <w:lang w:val="ro-RO"/>
        </w:rPr>
        <w:tab/>
      </w:r>
      <w:r w:rsidR="002A15AC" w:rsidRPr="004D2D4F">
        <w:rPr>
          <w:sz w:val="24"/>
          <w:szCs w:val="24"/>
          <w:lang w:val="ro-RO"/>
        </w:rPr>
        <w:t xml:space="preserve">Maison d’Édition BONG </w:t>
      </w:r>
      <w:r w:rsidR="002A15AC" w:rsidRPr="004D2D4F">
        <w:rPr>
          <w:sz w:val="24"/>
          <w:szCs w:val="24"/>
          <w:lang w:val="fr-FR"/>
        </w:rPr>
        <w:t>&amp;</w:t>
      </w:r>
      <w:r w:rsidR="002A15AC" w:rsidRPr="004D2D4F">
        <w:rPr>
          <w:sz w:val="24"/>
          <w:szCs w:val="24"/>
          <w:lang w:val="ro-RO"/>
        </w:rPr>
        <w:t>C</w:t>
      </w:r>
      <w:r w:rsidR="002A15AC" w:rsidRPr="004D2D4F">
        <w:rPr>
          <w:sz w:val="24"/>
          <w:szCs w:val="24"/>
          <w:vertAlign w:val="superscript"/>
          <w:lang w:val="ro-RO"/>
        </w:rPr>
        <w:t>ie</w:t>
      </w:r>
      <w:r w:rsidR="002A15AC" w:rsidRPr="004D2D4F">
        <w:rPr>
          <w:sz w:val="24"/>
          <w:szCs w:val="24"/>
          <w:lang w:val="ro-RO"/>
        </w:rPr>
        <w:t xml:space="preserve"> , [s.a.] . – XII, 575 p. : il. ; 29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5(091)</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52(091)</w:t>
      </w:r>
    </w:p>
    <w:p w:rsidR="002A15AC" w:rsidRPr="004D2D4F" w:rsidRDefault="002A15AC" w:rsidP="007F4676">
      <w:pPr>
        <w:tabs>
          <w:tab w:val="left" w:pos="851"/>
        </w:tabs>
        <w:jc w:val="both"/>
        <w:rPr>
          <w:sz w:val="24"/>
          <w:szCs w:val="24"/>
          <w:lang w:val="ro-RO"/>
        </w:rPr>
      </w:pPr>
      <w:r w:rsidRPr="004D2D4F">
        <w:rPr>
          <w:sz w:val="24"/>
          <w:szCs w:val="24"/>
          <w:lang w:val="ro-RO"/>
        </w:rPr>
        <w:t>55(091)</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1433</w:t>
      </w:r>
    </w:p>
    <w:p w:rsidR="002A15AC" w:rsidRPr="004D2D4F" w:rsidRDefault="002A15AC" w:rsidP="007F4676">
      <w:pPr>
        <w:tabs>
          <w:tab w:val="left" w:pos="851"/>
        </w:tabs>
        <w:jc w:val="both"/>
        <w:rPr>
          <w:b/>
          <w:sz w:val="24"/>
          <w:szCs w:val="24"/>
          <w:lang w:val="ro-RO"/>
        </w:rPr>
      </w:pPr>
      <w:r w:rsidRPr="004D2D4F">
        <w:rPr>
          <w:b/>
          <w:sz w:val="24"/>
          <w:szCs w:val="24"/>
          <w:lang w:val="ro-RO"/>
        </w:rPr>
        <w:t>UNIVERSITATEA</w:t>
      </w:r>
      <w:r w:rsidRPr="004D2D4F">
        <w:rPr>
          <w:sz w:val="24"/>
          <w:szCs w:val="24"/>
          <w:lang w:val="ro-RO"/>
        </w:rPr>
        <w:t xml:space="preserve"> “Babeş-Bolyai” din Cluj în anii 1959-1965 = L</w:t>
      </w:r>
      <w:r w:rsidRPr="004D2D4F">
        <w:rPr>
          <w:sz w:val="24"/>
          <w:szCs w:val="24"/>
        </w:rPr>
        <w:t>΄</w:t>
      </w:r>
      <w:r w:rsidRPr="004D2D4F">
        <w:rPr>
          <w:sz w:val="24"/>
          <w:szCs w:val="24"/>
          <w:lang w:val="ro-RO"/>
        </w:rPr>
        <w:t>Université Babeş-</w:t>
      </w:r>
      <w:r w:rsidR="00BE2C20" w:rsidRPr="004D2D4F">
        <w:rPr>
          <w:sz w:val="24"/>
          <w:szCs w:val="24"/>
          <w:lang w:val="ro-RO"/>
        </w:rPr>
        <w:tab/>
      </w:r>
      <w:r w:rsidRPr="004D2D4F">
        <w:rPr>
          <w:sz w:val="24"/>
          <w:szCs w:val="24"/>
          <w:lang w:val="ro-RO"/>
        </w:rPr>
        <w:t xml:space="preserve">Bolyai din Cluj en 1959-1965 .- Cluj : Intreprinderea Poligrafică Cluj, 1965 .- </w:t>
      </w:r>
      <w:r w:rsidR="00BE2C20" w:rsidRPr="004D2D4F">
        <w:rPr>
          <w:sz w:val="24"/>
          <w:szCs w:val="24"/>
          <w:lang w:val="ro-RO"/>
        </w:rPr>
        <w:tab/>
      </w:r>
      <w:r w:rsidRPr="004D2D4F">
        <w:rPr>
          <w:sz w:val="24"/>
          <w:szCs w:val="24"/>
          <w:lang w:val="ro-RO"/>
        </w:rPr>
        <w:t>386 p. : fotogr.. ; 24 cm.</w:t>
      </w:r>
    </w:p>
    <w:p w:rsidR="002A15AC" w:rsidRPr="004D2D4F" w:rsidRDefault="002A15AC" w:rsidP="007F4676">
      <w:pPr>
        <w:tabs>
          <w:tab w:val="left" w:pos="851"/>
        </w:tabs>
        <w:jc w:val="both"/>
        <w:rPr>
          <w:sz w:val="24"/>
          <w:szCs w:val="24"/>
          <w:lang w:val="ro-RO"/>
        </w:rPr>
      </w:pPr>
      <w:r w:rsidRPr="004D2D4F">
        <w:rPr>
          <w:sz w:val="24"/>
          <w:szCs w:val="24"/>
          <w:lang w:val="ro-RO"/>
        </w:rPr>
        <w:t>378 Universitatea „Babeş-Bolyai”</w:t>
      </w:r>
    </w:p>
    <w:p w:rsidR="00945873" w:rsidRPr="004D2D4F" w:rsidRDefault="00945873"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712/19</w:t>
      </w:r>
    </w:p>
    <w:p w:rsidR="002A15AC" w:rsidRPr="004D2D4F" w:rsidRDefault="00945873" w:rsidP="007F4676">
      <w:pPr>
        <w:tabs>
          <w:tab w:val="left" w:pos="851"/>
        </w:tabs>
        <w:ind w:hanging="709"/>
        <w:jc w:val="both"/>
        <w:rPr>
          <w:sz w:val="24"/>
          <w:szCs w:val="24"/>
          <w:lang w:val="ro-RO"/>
        </w:rPr>
      </w:pPr>
      <w:r w:rsidRPr="004D2D4F">
        <w:rPr>
          <w:b/>
          <w:sz w:val="24"/>
          <w:szCs w:val="24"/>
          <w:lang w:val="ro-RO"/>
        </w:rPr>
        <w:tab/>
      </w:r>
      <w:r w:rsidR="002A15AC" w:rsidRPr="004D2D4F">
        <w:rPr>
          <w:b/>
          <w:sz w:val="24"/>
          <w:szCs w:val="24"/>
          <w:lang w:val="ro-RO"/>
        </w:rPr>
        <w:t xml:space="preserve">UNIVERSITATEA </w:t>
      </w:r>
      <w:r w:rsidR="002A15AC" w:rsidRPr="004D2D4F">
        <w:rPr>
          <w:sz w:val="24"/>
          <w:szCs w:val="24"/>
          <w:lang w:val="ro-RO"/>
        </w:rPr>
        <w:t>B</w:t>
      </w:r>
      <w:r w:rsidR="002252F1" w:rsidRPr="004D2D4F">
        <w:rPr>
          <w:sz w:val="24"/>
          <w:szCs w:val="24"/>
          <w:lang w:val="ro-RO"/>
        </w:rPr>
        <w:t>acău</w:t>
      </w:r>
      <w:r w:rsidR="002A15AC" w:rsidRPr="004D2D4F">
        <w:rPr>
          <w:sz w:val="24"/>
          <w:szCs w:val="24"/>
          <w:lang w:val="ro-RO"/>
        </w:rPr>
        <w:t>, C</w:t>
      </w:r>
      <w:r w:rsidR="002252F1" w:rsidRPr="004D2D4F">
        <w:rPr>
          <w:sz w:val="24"/>
          <w:szCs w:val="24"/>
          <w:lang w:val="ro-RO"/>
        </w:rPr>
        <w:t>atedra</w:t>
      </w:r>
      <w:r w:rsidR="002A15AC" w:rsidRPr="004D2D4F">
        <w:rPr>
          <w:sz w:val="24"/>
          <w:szCs w:val="24"/>
          <w:lang w:val="ro-RO"/>
        </w:rPr>
        <w:t xml:space="preserve"> de F</w:t>
      </w:r>
      <w:r w:rsidR="00464535">
        <w:rPr>
          <w:sz w:val="24"/>
          <w:szCs w:val="24"/>
          <w:lang w:val="ro-RO"/>
        </w:rPr>
        <w:t>rancez</w:t>
      </w:r>
      <w:bookmarkStart w:id="0" w:name="_GoBack"/>
      <w:bookmarkEnd w:id="0"/>
      <w:r w:rsidR="002252F1" w:rsidRPr="004D2D4F">
        <w:rPr>
          <w:sz w:val="24"/>
          <w:szCs w:val="24"/>
          <w:lang w:val="ro-RO"/>
        </w:rPr>
        <w:t>ă</w:t>
      </w:r>
      <w:r w:rsidR="002A15AC" w:rsidRPr="004D2D4F">
        <w:rPr>
          <w:sz w:val="24"/>
          <w:szCs w:val="24"/>
          <w:lang w:val="ro-RO"/>
        </w:rPr>
        <w:t>, vă invită la Î</w:t>
      </w:r>
      <w:r w:rsidR="002252F1" w:rsidRPr="004D2D4F">
        <w:rPr>
          <w:sz w:val="24"/>
          <w:szCs w:val="24"/>
          <w:lang w:val="ro-RO"/>
        </w:rPr>
        <w:t>ntâlnirea</w:t>
      </w:r>
      <w:r w:rsidR="002A15AC" w:rsidRPr="004D2D4F">
        <w:rPr>
          <w:sz w:val="24"/>
          <w:szCs w:val="24"/>
          <w:lang w:val="ro-RO"/>
        </w:rPr>
        <w:t>A cu P</w:t>
      </w:r>
      <w:r w:rsidR="002252F1" w:rsidRPr="004D2D4F">
        <w:rPr>
          <w:sz w:val="24"/>
          <w:szCs w:val="24"/>
          <w:lang w:val="ro-RO"/>
        </w:rPr>
        <w:t>rof. univ</w:t>
      </w:r>
      <w:r w:rsidR="002A15AC" w:rsidRPr="004D2D4F">
        <w:rPr>
          <w:sz w:val="24"/>
          <w:szCs w:val="24"/>
          <w:lang w:val="ro-RO"/>
        </w:rPr>
        <w:t xml:space="preserve">. </w:t>
      </w:r>
      <w:r w:rsidR="00BE2C20" w:rsidRPr="004D2D4F">
        <w:rPr>
          <w:sz w:val="24"/>
          <w:szCs w:val="24"/>
          <w:lang w:val="ro-RO"/>
        </w:rPr>
        <w:tab/>
      </w:r>
      <w:r w:rsidR="002A15AC" w:rsidRPr="004D2D4F">
        <w:rPr>
          <w:sz w:val="24"/>
          <w:szCs w:val="24"/>
          <w:lang w:val="ro-RO"/>
        </w:rPr>
        <w:t>D</w:t>
      </w:r>
      <w:r w:rsidR="002252F1" w:rsidRPr="004D2D4F">
        <w:rPr>
          <w:sz w:val="24"/>
          <w:szCs w:val="24"/>
          <w:lang w:val="ro-RO"/>
        </w:rPr>
        <w:t>r</w:t>
      </w:r>
      <w:r w:rsidR="002A15AC" w:rsidRPr="004D2D4F">
        <w:rPr>
          <w:sz w:val="24"/>
          <w:szCs w:val="24"/>
          <w:lang w:val="ro-RO"/>
        </w:rPr>
        <w:t>. C. D. Z</w:t>
      </w:r>
      <w:r w:rsidR="002252F1" w:rsidRPr="004D2D4F">
        <w:rPr>
          <w:sz w:val="24"/>
          <w:szCs w:val="24"/>
          <w:lang w:val="ro-RO"/>
        </w:rPr>
        <w:t xml:space="preserve">eletin </w:t>
      </w:r>
      <w:r w:rsidR="002A15AC" w:rsidRPr="004D2D4F">
        <w:rPr>
          <w:sz w:val="24"/>
          <w:szCs w:val="24"/>
          <w:lang w:val="ro-RO"/>
        </w:rPr>
        <w:t xml:space="preserve">: Vineri , 22 Aprilie , Ora 13.15 – Amfiteatrul C 19 : Afiş . – </w:t>
      </w:r>
      <w:r w:rsidR="00BE2C20" w:rsidRPr="004D2D4F">
        <w:rPr>
          <w:sz w:val="24"/>
          <w:szCs w:val="24"/>
          <w:lang w:val="ro-RO"/>
        </w:rPr>
        <w:tab/>
      </w:r>
      <w:r w:rsidR="002A15AC" w:rsidRPr="004D2D4F">
        <w:rPr>
          <w:sz w:val="24"/>
          <w:szCs w:val="24"/>
          <w:lang w:val="ro-RO"/>
        </w:rPr>
        <w:t>Bacău : [ s.n. ] , 2005 : 1 afiş ; 30 cm.</w:t>
      </w:r>
    </w:p>
    <w:p w:rsidR="002A15AC" w:rsidRPr="004D2D4F" w:rsidRDefault="002A15AC" w:rsidP="007F4676">
      <w:pPr>
        <w:tabs>
          <w:tab w:val="left" w:pos="851"/>
        </w:tabs>
        <w:ind w:hanging="709"/>
        <w:jc w:val="both"/>
        <w:rPr>
          <w:sz w:val="24"/>
          <w:szCs w:val="24"/>
          <w:lang w:val="ro-RO"/>
        </w:rPr>
      </w:pPr>
      <w:r w:rsidRPr="004D2D4F">
        <w:rPr>
          <w:sz w:val="24"/>
          <w:szCs w:val="24"/>
          <w:lang w:val="ro-RO"/>
        </w:rPr>
        <w:tab/>
      </w:r>
      <w:r w:rsidR="00BE2C20" w:rsidRPr="004D2D4F">
        <w:rPr>
          <w:sz w:val="24"/>
          <w:szCs w:val="24"/>
          <w:lang w:val="ro-RO"/>
        </w:rPr>
        <w:tab/>
      </w:r>
      <w:r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821.135.1                                                                           </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56522E" w:rsidRPr="004D2D4F" w:rsidRDefault="0056522E" w:rsidP="007F4676">
      <w:pPr>
        <w:tabs>
          <w:tab w:val="left" w:pos="851"/>
        </w:tabs>
        <w:jc w:val="both"/>
        <w:rPr>
          <w:b/>
          <w:sz w:val="24"/>
          <w:szCs w:val="24"/>
          <w:lang w:val="ro-RO"/>
        </w:rPr>
      </w:pPr>
      <w:r w:rsidRPr="004D2D4F">
        <w:rPr>
          <w:b/>
          <w:sz w:val="24"/>
          <w:szCs w:val="24"/>
          <w:lang w:val="ro-RO"/>
        </w:rPr>
        <w:t>I.M. I 261</w:t>
      </w:r>
    </w:p>
    <w:p w:rsidR="0056522E" w:rsidRPr="004D2D4F" w:rsidRDefault="0056522E" w:rsidP="007F4676">
      <w:pPr>
        <w:tabs>
          <w:tab w:val="left" w:pos="851"/>
        </w:tabs>
        <w:jc w:val="both"/>
        <w:rPr>
          <w:sz w:val="24"/>
          <w:szCs w:val="24"/>
        </w:rPr>
      </w:pPr>
      <w:r w:rsidRPr="004D2D4F">
        <w:rPr>
          <w:b/>
          <w:sz w:val="24"/>
          <w:szCs w:val="24"/>
          <w:lang w:val="ro-RO"/>
        </w:rPr>
        <w:t>UNIVERSITATEA</w:t>
      </w:r>
      <w:r w:rsidRPr="004D2D4F">
        <w:rPr>
          <w:sz w:val="24"/>
          <w:szCs w:val="24"/>
          <w:lang w:val="ro-RO"/>
        </w:rPr>
        <w:t xml:space="preserve"> de Medicină şi Farmacie </w:t>
      </w:r>
      <w:r w:rsidRPr="004D2D4F">
        <w:rPr>
          <w:sz w:val="24"/>
          <w:szCs w:val="24"/>
        </w:rPr>
        <w:t xml:space="preserve">“Carol Davila” Bucureşti .- [S.l. : s.n., s.a.] </w:t>
      </w:r>
      <w:r w:rsidR="00BE2C20" w:rsidRPr="004D2D4F">
        <w:rPr>
          <w:sz w:val="24"/>
          <w:szCs w:val="24"/>
        </w:rPr>
        <w:tab/>
      </w:r>
      <w:r w:rsidRPr="004D2D4F">
        <w:rPr>
          <w:sz w:val="24"/>
          <w:szCs w:val="24"/>
        </w:rPr>
        <w:t xml:space="preserve">. – paginaţie nenumerotată, 15 cm. </w:t>
      </w:r>
    </w:p>
    <w:p w:rsidR="0056522E" w:rsidRPr="004D2D4F" w:rsidRDefault="00BE2C20" w:rsidP="007F4676">
      <w:pPr>
        <w:tabs>
          <w:tab w:val="left" w:pos="851"/>
        </w:tabs>
        <w:jc w:val="both"/>
        <w:rPr>
          <w:sz w:val="24"/>
          <w:szCs w:val="24"/>
        </w:rPr>
      </w:pPr>
      <w:r w:rsidRPr="004D2D4F">
        <w:rPr>
          <w:sz w:val="24"/>
          <w:szCs w:val="24"/>
        </w:rPr>
        <w:tab/>
      </w:r>
      <w:r w:rsidR="0056522E" w:rsidRPr="004D2D4F">
        <w:rPr>
          <w:sz w:val="24"/>
          <w:szCs w:val="24"/>
        </w:rPr>
        <w:t xml:space="preserve">Album fotografii </w:t>
      </w:r>
    </w:p>
    <w:p w:rsidR="0056522E" w:rsidRPr="004D2D4F" w:rsidRDefault="0056522E" w:rsidP="007F4676">
      <w:pPr>
        <w:tabs>
          <w:tab w:val="left" w:pos="851"/>
        </w:tabs>
        <w:jc w:val="both"/>
        <w:rPr>
          <w:sz w:val="24"/>
          <w:szCs w:val="24"/>
        </w:rPr>
      </w:pPr>
      <w:r w:rsidRPr="004D2D4F">
        <w:rPr>
          <w:sz w:val="24"/>
          <w:szCs w:val="24"/>
        </w:rPr>
        <w:t>378.1</w:t>
      </w:r>
    </w:p>
    <w:p w:rsidR="0056522E" w:rsidRPr="004D2D4F" w:rsidRDefault="0056522E" w:rsidP="007F4676">
      <w:pPr>
        <w:tabs>
          <w:tab w:val="left" w:pos="851"/>
        </w:tabs>
        <w:jc w:val="both"/>
        <w:rPr>
          <w:sz w:val="24"/>
          <w:szCs w:val="24"/>
        </w:rPr>
      </w:pPr>
    </w:p>
    <w:p w:rsidR="0003067E" w:rsidRPr="004D2D4F" w:rsidRDefault="0003067E"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 xml:space="preserve">I.M. III 304 </w:t>
      </w:r>
    </w:p>
    <w:p w:rsidR="002A15AC" w:rsidRPr="004D2D4F" w:rsidRDefault="002A15AC" w:rsidP="007F4676">
      <w:pPr>
        <w:tabs>
          <w:tab w:val="left" w:pos="851"/>
        </w:tabs>
        <w:jc w:val="both"/>
        <w:rPr>
          <w:sz w:val="24"/>
          <w:szCs w:val="24"/>
          <w:lang w:val="ro-RO"/>
        </w:rPr>
      </w:pPr>
      <w:r w:rsidRPr="004D2D4F">
        <w:rPr>
          <w:b/>
          <w:sz w:val="24"/>
          <w:szCs w:val="24"/>
          <w:lang w:val="ro-RO"/>
        </w:rPr>
        <w:t>UNIVERSITATEA</w:t>
      </w:r>
      <w:r w:rsidRPr="004D2D4F">
        <w:rPr>
          <w:sz w:val="24"/>
          <w:szCs w:val="24"/>
          <w:lang w:val="ro-RO"/>
        </w:rPr>
        <w:t xml:space="preserve">de Medicină din Cluj. Şcoala Clujeană de Medicină şi Farmacie – </w:t>
      </w:r>
      <w:r w:rsidR="00BE2C20" w:rsidRPr="004D2D4F">
        <w:rPr>
          <w:sz w:val="24"/>
          <w:szCs w:val="24"/>
          <w:lang w:val="ro-RO"/>
        </w:rPr>
        <w:tab/>
      </w:r>
      <w:r w:rsidRPr="004D2D4F">
        <w:rPr>
          <w:sz w:val="24"/>
          <w:szCs w:val="24"/>
          <w:lang w:val="ro-RO"/>
        </w:rPr>
        <w:t xml:space="preserve">Ctitorii faimei – 1919 – 1999 .- Cluj : Editura Universităţii de Medicină şi </w:t>
      </w:r>
      <w:r w:rsidR="00BE2C20" w:rsidRPr="004D2D4F">
        <w:rPr>
          <w:sz w:val="24"/>
          <w:szCs w:val="24"/>
          <w:lang w:val="ro-RO"/>
        </w:rPr>
        <w:tab/>
      </w:r>
      <w:r w:rsidRPr="004D2D4F">
        <w:rPr>
          <w:sz w:val="24"/>
          <w:szCs w:val="24"/>
          <w:lang w:val="ro-RO"/>
        </w:rPr>
        <w:t xml:space="preserve">Farmacie „Iuliu Haţieganu”, 1999 .- 400 p. : foto ; 24 cm. </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397-398</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alfabetic : p. 399-400</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 fotogr. ale personalităţilor evocate</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973-8019-02-8</w:t>
      </w:r>
    </w:p>
    <w:p w:rsidR="002A15AC" w:rsidRPr="004D2D4F" w:rsidRDefault="002A15AC" w:rsidP="007F4676">
      <w:pPr>
        <w:tabs>
          <w:tab w:val="left" w:pos="851"/>
        </w:tabs>
        <w:jc w:val="both"/>
        <w:rPr>
          <w:sz w:val="24"/>
          <w:szCs w:val="24"/>
          <w:lang w:val="ro-RO"/>
        </w:rPr>
      </w:pPr>
      <w:r w:rsidRPr="004D2D4F">
        <w:rPr>
          <w:sz w:val="24"/>
          <w:szCs w:val="24"/>
          <w:lang w:val="ro-RO"/>
        </w:rPr>
        <w:t>378 Universitatea de Medicină şi Farmacie din Cluj</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301</w:t>
      </w:r>
    </w:p>
    <w:p w:rsidR="002A15AC" w:rsidRPr="004D2D4F" w:rsidRDefault="002A15AC" w:rsidP="007F4676">
      <w:pPr>
        <w:tabs>
          <w:tab w:val="left" w:pos="851"/>
        </w:tabs>
        <w:jc w:val="both"/>
        <w:rPr>
          <w:b/>
          <w:sz w:val="24"/>
          <w:szCs w:val="24"/>
          <w:lang w:val="ro-RO"/>
        </w:rPr>
      </w:pPr>
      <w:r w:rsidRPr="004D2D4F">
        <w:rPr>
          <w:b/>
          <w:sz w:val="24"/>
          <w:szCs w:val="24"/>
          <w:lang w:val="ro-RO"/>
        </w:rPr>
        <w:t>UNIVERSITATEA</w:t>
      </w:r>
      <w:r w:rsidRPr="004D2D4F">
        <w:rPr>
          <w:sz w:val="24"/>
          <w:szCs w:val="24"/>
          <w:lang w:val="ro-RO"/>
        </w:rPr>
        <w:t xml:space="preserve"> de Medicină şi Farmacie Timişoara de la înfiinţare până în pragul </w:t>
      </w:r>
      <w:r w:rsidR="00BE2C20" w:rsidRPr="004D2D4F">
        <w:rPr>
          <w:sz w:val="24"/>
          <w:szCs w:val="24"/>
          <w:lang w:val="ro-RO"/>
        </w:rPr>
        <w:tab/>
      </w:r>
      <w:r w:rsidRPr="004D2D4F">
        <w:rPr>
          <w:sz w:val="24"/>
          <w:szCs w:val="24"/>
          <w:lang w:val="ro-RO"/>
        </w:rPr>
        <w:t xml:space="preserve">anului 2000( structură, cadre, activităţi)/ în colaborare cu : Prof. dr. Ştefan I. </w:t>
      </w:r>
      <w:r w:rsidR="00BE2C20" w:rsidRPr="004D2D4F">
        <w:rPr>
          <w:sz w:val="24"/>
          <w:szCs w:val="24"/>
          <w:lang w:val="ro-RO"/>
        </w:rPr>
        <w:tab/>
      </w:r>
      <w:r w:rsidRPr="004D2D4F">
        <w:rPr>
          <w:sz w:val="24"/>
          <w:szCs w:val="24"/>
          <w:lang w:val="ro-RO"/>
        </w:rPr>
        <w:t xml:space="preserve">Drăgulescu; prof. dr. Dorin Bratu; prof. Dr. Constantin O. Luca; prof. Ionel </w:t>
      </w:r>
      <w:r w:rsidR="00BE2C20" w:rsidRPr="004D2D4F">
        <w:rPr>
          <w:sz w:val="24"/>
          <w:szCs w:val="24"/>
          <w:lang w:val="ro-RO"/>
        </w:rPr>
        <w:tab/>
      </w:r>
      <w:r w:rsidRPr="004D2D4F">
        <w:rPr>
          <w:sz w:val="24"/>
          <w:szCs w:val="24"/>
          <w:lang w:val="ro-RO"/>
        </w:rPr>
        <w:t xml:space="preserve">Puia; şef lucr. Dr. Virgil Ciobanu .- Timişoara : Editura Brumar, 2000 .- 288 p. : </w:t>
      </w:r>
      <w:r w:rsidR="00BE2C20" w:rsidRPr="004D2D4F">
        <w:rPr>
          <w:sz w:val="24"/>
          <w:szCs w:val="24"/>
          <w:lang w:val="ro-RO"/>
        </w:rPr>
        <w:tab/>
      </w:r>
      <w:r w:rsidRPr="004D2D4F">
        <w:rPr>
          <w:sz w:val="24"/>
          <w:szCs w:val="24"/>
          <w:lang w:val="ro-RO"/>
        </w:rPr>
        <w:t>tab. ; 24 cm.-( Universitatea de Medicină şi Farmacie Timişoara)</w:t>
      </w:r>
    </w:p>
    <w:p w:rsidR="002A15AC" w:rsidRPr="004D2D4F" w:rsidRDefault="00BE2C20"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ISBN 973-9295-72-x</w:t>
      </w:r>
    </w:p>
    <w:p w:rsidR="002A15AC" w:rsidRPr="004D2D4F" w:rsidRDefault="002A15AC" w:rsidP="007F4676">
      <w:pPr>
        <w:tabs>
          <w:tab w:val="left" w:pos="851"/>
        </w:tabs>
        <w:jc w:val="both"/>
        <w:rPr>
          <w:sz w:val="24"/>
          <w:szCs w:val="24"/>
          <w:lang w:val="ro-RO"/>
        </w:rPr>
      </w:pPr>
      <w:r w:rsidRPr="004D2D4F">
        <w:rPr>
          <w:sz w:val="24"/>
          <w:szCs w:val="24"/>
          <w:lang w:val="ro-RO"/>
        </w:rPr>
        <w:t>378 Universitatea de Medicină şi Farmacie Timişoara</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252F1" w:rsidRPr="004D2D4F" w:rsidRDefault="002252F1" w:rsidP="007F4676">
      <w:pPr>
        <w:tabs>
          <w:tab w:val="left" w:pos="851"/>
        </w:tabs>
        <w:jc w:val="both"/>
        <w:rPr>
          <w:b/>
          <w:sz w:val="24"/>
          <w:szCs w:val="24"/>
          <w:lang w:val="ro-RO"/>
        </w:rPr>
      </w:pPr>
      <w:r w:rsidRPr="004D2D4F">
        <w:rPr>
          <w:b/>
          <w:sz w:val="24"/>
          <w:szCs w:val="24"/>
          <w:lang w:val="ro-RO"/>
        </w:rPr>
        <w:t>I.M. I 33</w:t>
      </w:r>
    </w:p>
    <w:p w:rsidR="002252F1" w:rsidRPr="004D2D4F" w:rsidRDefault="002252F1" w:rsidP="007F4676">
      <w:pPr>
        <w:tabs>
          <w:tab w:val="left" w:pos="851"/>
        </w:tabs>
        <w:jc w:val="both"/>
        <w:rPr>
          <w:b/>
          <w:sz w:val="24"/>
          <w:szCs w:val="24"/>
          <w:lang w:val="ro-RO"/>
        </w:rPr>
      </w:pPr>
      <w:r w:rsidRPr="004D2D4F">
        <w:rPr>
          <w:b/>
          <w:sz w:val="24"/>
          <w:szCs w:val="24"/>
          <w:lang w:val="ro-RO"/>
        </w:rPr>
        <w:t>I.M. II 1136</w:t>
      </w:r>
    </w:p>
    <w:p w:rsidR="002252F1" w:rsidRPr="004D2D4F" w:rsidRDefault="002252F1" w:rsidP="007F4676">
      <w:pPr>
        <w:tabs>
          <w:tab w:val="left" w:pos="851"/>
        </w:tabs>
        <w:jc w:val="both"/>
        <w:rPr>
          <w:sz w:val="24"/>
          <w:szCs w:val="24"/>
          <w:lang w:val="ro-RO"/>
        </w:rPr>
      </w:pPr>
      <w:r w:rsidRPr="004D2D4F">
        <w:rPr>
          <w:b/>
          <w:sz w:val="24"/>
          <w:szCs w:val="24"/>
          <w:lang w:val="ro-RO"/>
        </w:rPr>
        <w:t>UNIVERSITATEA</w:t>
      </w:r>
      <w:r w:rsidRPr="004D2D4F">
        <w:rPr>
          <w:sz w:val="24"/>
          <w:szCs w:val="24"/>
          <w:lang w:val="ro-RO"/>
        </w:rPr>
        <w:t xml:space="preserve"> de Stat de Medicină şi Farmacie “Nicolae Testemiţanu” la 60 de ani </w:t>
      </w:r>
      <w:r w:rsidR="00BE2C20" w:rsidRPr="004D2D4F">
        <w:rPr>
          <w:sz w:val="24"/>
          <w:szCs w:val="24"/>
          <w:lang w:val="ro-RO"/>
        </w:rPr>
        <w:tab/>
      </w:r>
      <w:r w:rsidRPr="004D2D4F">
        <w:rPr>
          <w:sz w:val="24"/>
          <w:szCs w:val="24"/>
          <w:lang w:val="ro-RO"/>
        </w:rPr>
        <w:t xml:space="preserve">/ C. Andriuţă, V. Andrieş, Zinaida Anestiadi, C. Babiuc . – Chişinău : Centrul </w:t>
      </w:r>
      <w:r w:rsidR="00BE2C20" w:rsidRPr="004D2D4F">
        <w:rPr>
          <w:sz w:val="24"/>
          <w:szCs w:val="24"/>
          <w:lang w:val="ro-RO"/>
        </w:rPr>
        <w:tab/>
      </w:r>
      <w:r w:rsidRPr="004D2D4F">
        <w:rPr>
          <w:sz w:val="24"/>
          <w:szCs w:val="24"/>
          <w:lang w:val="ro-RO"/>
        </w:rPr>
        <w:t xml:space="preserve">Editorial – Poligrafic Medicina , 2005 . – 448 p. : fig. ; 25 cm . – ( Ministerul </w:t>
      </w:r>
      <w:r w:rsidR="00BE2C20" w:rsidRPr="004D2D4F">
        <w:rPr>
          <w:sz w:val="24"/>
          <w:szCs w:val="24"/>
          <w:lang w:val="ro-RO"/>
        </w:rPr>
        <w:tab/>
      </w:r>
      <w:r w:rsidRPr="004D2D4F">
        <w:rPr>
          <w:sz w:val="24"/>
          <w:szCs w:val="24"/>
          <w:lang w:val="ro-RO"/>
        </w:rPr>
        <w:t>Sănătăţii şi Protecţiei Sociale al Republicii Moldova )</w:t>
      </w:r>
    </w:p>
    <w:p w:rsidR="002252F1" w:rsidRPr="004D2D4F" w:rsidRDefault="00BE2C20" w:rsidP="007F4676">
      <w:pPr>
        <w:tabs>
          <w:tab w:val="left" w:pos="851"/>
        </w:tabs>
        <w:jc w:val="both"/>
        <w:rPr>
          <w:sz w:val="24"/>
          <w:szCs w:val="24"/>
          <w:lang w:val="ro-RO"/>
        </w:rPr>
      </w:pPr>
      <w:r w:rsidRPr="004D2D4F">
        <w:rPr>
          <w:sz w:val="24"/>
          <w:szCs w:val="24"/>
          <w:lang w:val="ro-RO"/>
        </w:rPr>
        <w:tab/>
      </w:r>
      <w:r w:rsidR="002252F1" w:rsidRPr="004D2D4F">
        <w:rPr>
          <w:sz w:val="24"/>
          <w:szCs w:val="24"/>
          <w:lang w:val="ro-RO"/>
        </w:rPr>
        <w:t>ISBN 9975-907-92-X</w:t>
      </w:r>
    </w:p>
    <w:p w:rsidR="002252F1" w:rsidRPr="004D2D4F" w:rsidRDefault="002252F1" w:rsidP="007F4676">
      <w:pPr>
        <w:tabs>
          <w:tab w:val="left" w:pos="851"/>
        </w:tabs>
        <w:jc w:val="both"/>
        <w:rPr>
          <w:sz w:val="24"/>
          <w:szCs w:val="24"/>
          <w:lang w:val="ro-RO"/>
        </w:rPr>
      </w:pPr>
      <w:r w:rsidRPr="004D2D4F">
        <w:rPr>
          <w:sz w:val="24"/>
          <w:szCs w:val="24"/>
          <w:lang w:val="ro-RO"/>
        </w:rPr>
        <w:t>61:378(478)</w:t>
      </w:r>
    </w:p>
    <w:p w:rsidR="002252F1" w:rsidRPr="004D2D4F" w:rsidRDefault="002252F1"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252F1" w:rsidRPr="004D2D4F" w:rsidRDefault="002252F1" w:rsidP="007F4676">
      <w:pPr>
        <w:tabs>
          <w:tab w:val="left" w:pos="851"/>
        </w:tabs>
        <w:jc w:val="both"/>
        <w:rPr>
          <w:b/>
          <w:sz w:val="24"/>
          <w:szCs w:val="24"/>
          <w:lang w:val="ro-RO"/>
        </w:rPr>
      </w:pPr>
      <w:r w:rsidRPr="004D2D4F">
        <w:rPr>
          <w:b/>
          <w:sz w:val="24"/>
          <w:szCs w:val="24"/>
          <w:lang w:val="ro-RO"/>
        </w:rPr>
        <w:t>I.M. I 121</w:t>
      </w:r>
    </w:p>
    <w:p w:rsidR="002252F1" w:rsidRPr="004D2D4F" w:rsidRDefault="002252F1" w:rsidP="007F4676">
      <w:pPr>
        <w:tabs>
          <w:tab w:val="left" w:pos="851"/>
        </w:tabs>
        <w:jc w:val="both"/>
        <w:rPr>
          <w:sz w:val="24"/>
          <w:szCs w:val="24"/>
          <w:lang w:val="ro-RO"/>
        </w:rPr>
      </w:pPr>
      <w:r w:rsidRPr="004D2D4F">
        <w:rPr>
          <w:b/>
          <w:sz w:val="24"/>
          <w:szCs w:val="24"/>
          <w:lang w:val="ro-RO"/>
        </w:rPr>
        <w:t xml:space="preserve">UNIVERSITATEA </w:t>
      </w:r>
      <w:r w:rsidRPr="004D2D4F">
        <w:rPr>
          <w:sz w:val="24"/>
          <w:szCs w:val="24"/>
          <w:lang w:val="ro-RO"/>
        </w:rPr>
        <w:t xml:space="preserve">de Stat de Medicină şi Farmacie “Nicolae Testemiţanu” la 60 de ani </w:t>
      </w:r>
      <w:r w:rsidR="00BE2C20" w:rsidRPr="004D2D4F">
        <w:rPr>
          <w:sz w:val="24"/>
          <w:szCs w:val="24"/>
          <w:lang w:val="ro-RO"/>
        </w:rPr>
        <w:tab/>
      </w:r>
      <w:r w:rsidRPr="004D2D4F">
        <w:rPr>
          <w:sz w:val="24"/>
          <w:szCs w:val="24"/>
          <w:lang w:val="ro-RO"/>
        </w:rPr>
        <w:t xml:space="preserve">: publicaţii, studii, cercetări : Bibliografie selectivă 1995-2005 . – Chişinău : </w:t>
      </w:r>
      <w:r w:rsidR="00BE2C20" w:rsidRPr="004D2D4F">
        <w:rPr>
          <w:sz w:val="24"/>
          <w:szCs w:val="24"/>
          <w:lang w:val="ro-RO"/>
        </w:rPr>
        <w:tab/>
      </w:r>
      <w:r w:rsidRPr="004D2D4F">
        <w:rPr>
          <w:sz w:val="24"/>
          <w:szCs w:val="24"/>
          <w:lang w:val="ro-RO"/>
        </w:rPr>
        <w:t xml:space="preserve">Centrul Editorial – Poligrafic Medicina , 2005 . – 210 p. ; 20 cm . – ( </w:t>
      </w:r>
      <w:r w:rsidR="00BE2C20" w:rsidRPr="004D2D4F">
        <w:rPr>
          <w:sz w:val="24"/>
          <w:szCs w:val="24"/>
          <w:lang w:val="ro-RO"/>
        </w:rPr>
        <w:tab/>
      </w:r>
      <w:r w:rsidRPr="004D2D4F">
        <w:rPr>
          <w:sz w:val="24"/>
          <w:szCs w:val="24"/>
          <w:lang w:val="ro-RO"/>
        </w:rPr>
        <w:t xml:space="preserve">Universitatea de Stat de Medicină şi Farmacie “Nicolae Testemiţanu”. </w:t>
      </w:r>
      <w:r w:rsidR="00BE2C20" w:rsidRPr="004D2D4F">
        <w:rPr>
          <w:sz w:val="24"/>
          <w:szCs w:val="24"/>
          <w:lang w:val="ro-RO"/>
        </w:rPr>
        <w:tab/>
      </w:r>
      <w:r w:rsidRPr="004D2D4F">
        <w:rPr>
          <w:sz w:val="24"/>
          <w:szCs w:val="24"/>
          <w:lang w:val="ro-RO"/>
        </w:rPr>
        <w:t>Biblioteca )</w:t>
      </w:r>
    </w:p>
    <w:p w:rsidR="002252F1" w:rsidRPr="004D2D4F" w:rsidRDefault="00BE2C20" w:rsidP="007F4676">
      <w:pPr>
        <w:tabs>
          <w:tab w:val="left" w:pos="851"/>
        </w:tabs>
        <w:jc w:val="both"/>
        <w:rPr>
          <w:sz w:val="24"/>
          <w:szCs w:val="24"/>
          <w:lang w:val="ro-RO"/>
        </w:rPr>
      </w:pPr>
      <w:r w:rsidRPr="004D2D4F">
        <w:rPr>
          <w:sz w:val="24"/>
          <w:szCs w:val="24"/>
          <w:lang w:val="ro-RO"/>
        </w:rPr>
        <w:tab/>
      </w:r>
      <w:r w:rsidR="002252F1" w:rsidRPr="004D2D4F">
        <w:rPr>
          <w:sz w:val="24"/>
          <w:szCs w:val="24"/>
          <w:lang w:val="ro-RO"/>
        </w:rPr>
        <w:t>Index p. 193-210</w:t>
      </w:r>
    </w:p>
    <w:p w:rsidR="002252F1" w:rsidRPr="004D2D4F" w:rsidRDefault="002252F1" w:rsidP="007F4676">
      <w:pPr>
        <w:tabs>
          <w:tab w:val="left" w:pos="851"/>
        </w:tabs>
        <w:jc w:val="both"/>
        <w:rPr>
          <w:sz w:val="24"/>
          <w:szCs w:val="24"/>
          <w:lang w:val="ro-RO"/>
        </w:rPr>
      </w:pPr>
      <w:r w:rsidRPr="004D2D4F">
        <w:rPr>
          <w:sz w:val="24"/>
          <w:szCs w:val="24"/>
          <w:lang w:val="ro-RO"/>
        </w:rPr>
        <w:t>61:378(478)(01)</w:t>
      </w:r>
    </w:p>
    <w:p w:rsidR="002252F1" w:rsidRPr="004D2D4F" w:rsidRDefault="002252F1"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252F1" w:rsidRPr="004D2D4F" w:rsidRDefault="002252F1" w:rsidP="007F4676">
      <w:pPr>
        <w:tabs>
          <w:tab w:val="left" w:pos="851"/>
        </w:tabs>
        <w:jc w:val="both"/>
        <w:rPr>
          <w:sz w:val="24"/>
          <w:szCs w:val="24"/>
          <w:lang w:val="ro-RO"/>
        </w:rPr>
      </w:pPr>
      <w:r w:rsidRPr="004D2D4F">
        <w:rPr>
          <w:b/>
          <w:sz w:val="24"/>
          <w:szCs w:val="24"/>
          <w:lang w:val="ro-RO"/>
        </w:rPr>
        <w:t>I.M. II 110</w:t>
      </w:r>
    </w:p>
    <w:p w:rsidR="002252F1" w:rsidRPr="004D2D4F" w:rsidRDefault="002252F1" w:rsidP="007F4676">
      <w:pPr>
        <w:tabs>
          <w:tab w:val="left" w:pos="851"/>
        </w:tabs>
        <w:jc w:val="both"/>
        <w:rPr>
          <w:sz w:val="24"/>
          <w:szCs w:val="24"/>
          <w:lang w:val="ro-RO"/>
        </w:rPr>
      </w:pPr>
      <w:r w:rsidRPr="004D2D4F">
        <w:rPr>
          <w:b/>
          <w:sz w:val="24"/>
          <w:szCs w:val="24"/>
          <w:lang w:val="ro-RO"/>
        </w:rPr>
        <w:t>UNIVERSITATEA</w:t>
      </w:r>
      <w:r w:rsidRPr="004D2D4F">
        <w:rPr>
          <w:sz w:val="24"/>
          <w:szCs w:val="24"/>
          <w:lang w:val="ro-RO"/>
        </w:rPr>
        <w:t xml:space="preserve"> de stat de medicină şi farmacie „Nicolae Testemiţeanu / Iulian </w:t>
      </w:r>
      <w:r w:rsidR="00BE2C20" w:rsidRPr="004D2D4F">
        <w:rPr>
          <w:sz w:val="24"/>
          <w:szCs w:val="24"/>
          <w:lang w:val="ro-RO"/>
        </w:rPr>
        <w:tab/>
      </w:r>
      <w:r w:rsidRPr="004D2D4F">
        <w:rPr>
          <w:sz w:val="24"/>
          <w:szCs w:val="24"/>
          <w:lang w:val="ro-RO"/>
        </w:rPr>
        <w:t>Grosu .- Chişinău : Inconcom, 1995 .</w:t>
      </w:r>
      <w:r w:rsidR="00351E12">
        <w:rPr>
          <w:sz w:val="24"/>
          <w:szCs w:val="24"/>
          <w:lang w:val="ro-RO"/>
        </w:rPr>
        <w:t xml:space="preserve"> </w:t>
      </w:r>
      <w:r w:rsidRPr="004D2D4F">
        <w:rPr>
          <w:sz w:val="24"/>
          <w:szCs w:val="24"/>
          <w:lang w:val="ro-RO"/>
        </w:rPr>
        <w:t xml:space="preserve">- ( Ministerul Sănătăţii al Republicii </w:t>
      </w:r>
      <w:r w:rsidR="00BE2C20" w:rsidRPr="004D2D4F">
        <w:rPr>
          <w:sz w:val="24"/>
          <w:szCs w:val="24"/>
          <w:lang w:val="ro-RO"/>
        </w:rPr>
        <w:tab/>
      </w:r>
      <w:r w:rsidRPr="004D2D4F">
        <w:rPr>
          <w:sz w:val="24"/>
          <w:szCs w:val="24"/>
          <w:lang w:val="ro-RO"/>
        </w:rPr>
        <w:t>Moldova)</w:t>
      </w:r>
    </w:p>
    <w:p w:rsidR="002252F1" w:rsidRPr="004D2D4F" w:rsidRDefault="00BE2C20" w:rsidP="007F4676">
      <w:pPr>
        <w:tabs>
          <w:tab w:val="left" w:pos="851"/>
        </w:tabs>
        <w:jc w:val="both"/>
        <w:rPr>
          <w:sz w:val="24"/>
          <w:szCs w:val="24"/>
          <w:lang w:val="ro-RO"/>
        </w:rPr>
      </w:pPr>
      <w:r w:rsidRPr="004D2D4F">
        <w:rPr>
          <w:sz w:val="24"/>
          <w:szCs w:val="24"/>
          <w:lang w:val="ro-RO"/>
        </w:rPr>
        <w:tab/>
      </w:r>
      <w:r w:rsidR="002252F1" w:rsidRPr="004D2D4F">
        <w:rPr>
          <w:sz w:val="24"/>
          <w:szCs w:val="24"/>
          <w:lang w:val="ro-RO"/>
        </w:rPr>
        <w:t>ISBN 5-7790-0086-7</w:t>
      </w:r>
    </w:p>
    <w:p w:rsidR="002252F1" w:rsidRPr="004D2D4F" w:rsidRDefault="002252F1" w:rsidP="007F4676">
      <w:pPr>
        <w:tabs>
          <w:tab w:val="left" w:pos="851"/>
        </w:tabs>
        <w:jc w:val="both"/>
        <w:rPr>
          <w:sz w:val="24"/>
          <w:szCs w:val="24"/>
          <w:lang w:val="ro-RO"/>
        </w:rPr>
      </w:pPr>
      <w:r w:rsidRPr="004D2D4F">
        <w:rPr>
          <w:sz w:val="24"/>
          <w:szCs w:val="24"/>
          <w:lang w:val="ro-RO"/>
        </w:rPr>
        <w:t>378 Universitatea de Stat  de Medicină şi Farmacie „Nicolae Testemiţanu”</w:t>
      </w:r>
    </w:p>
    <w:p w:rsidR="0003067E" w:rsidRPr="004D2D4F" w:rsidRDefault="0003067E" w:rsidP="007F4676">
      <w:pPr>
        <w:tabs>
          <w:tab w:val="left" w:pos="851"/>
        </w:tabs>
        <w:jc w:val="both"/>
        <w:rPr>
          <w:sz w:val="24"/>
          <w:szCs w:val="24"/>
          <w:lang w:val="ro-RO"/>
        </w:rPr>
      </w:pPr>
    </w:p>
    <w:p w:rsidR="00BE2C20" w:rsidRDefault="00BE2C20" w:rsidP="007F4676">
      <w:pPr>
        <w:tabs>
          <w:tab w:val="left" w:pos="851"/>
        </w:tabs>
        <w:jc w:val="both"/>
        <w:rPr>
          <w:sz w:val="24"/>
          <w:szCs w:val="24"/>
          <w:lang w:val="ro-RO"/>
        </w:rPr>
      </w:pPr>
    </w:p>
    <w:p w:rsidR="00136790" w:rsidRPr="00136790" w:rsidRDefault="00136790" w:rsidP="007F4676">
      <w:pPr>
        <w:tabs>
          <w:tab w:val="left" w:pos="851"/>
        </w:tabs>
        <w:jc w:val="both"/>
        <w:rPr>
          <w:b/>
          <w:sz w:val="24"/>
          <w:szCs w:val="24"/>
          <w:lang w:val="ro-RO"/>
        </w:rPr>
      </w:pPr>
      <w:r w:rsidRPr="00136790">
        <w:rPr>
          <w:b/>
          <w:sz w:val="24"/>
          <w:szCs w:val="24"/>
          <w:lang w:val="ro-RO"/>
        </w:rPr>
        <w:t>I.M. III.1293</w:t>
      </w:r>
    </w:p>
    <w:p w:rsidR="00136790" w:rsidRPr="00136790" w:rsidRDefault="00136790" w:rsidP="007F4676">
      <w:pPr>
        <w:tabs>
          <w:tab w:val="left" w:pos="851"/>
        </w:tabs>
        <w:jc w:val="both"/>
        <w:rPr>
          <w:color w:val="000000"/>
          <w:sz w:val="24"/>
          <w:szCs w:val="24"/>
          <w:shd w:val="clear" w:color="auto" w:fill="FFFFFF"/>
        </w:rPr>
      </w:pPr>
      <w:r w:rsidRPr="00136790">
        <w:rPr>
          <w:b/>
          <w:sz w:val="24"/>
          <w:szCs w:val="24"/>
          <w:lang w:val="ro-RO"/>
        </w:rPr>
        <w:t>UNIVERSITATEA</w:t>
      </w:r>
      <w:r>
        <w:rPr>
          <w:sz w:val="24"/>
          <w:szCs w:val="24"/>
          <w:lang w:val="ro-RO"/>
        </w:rPr>
        <w:t xml:space="preserve"> din Bucureş</w:t>
      </w:r>
      <w:r w:rsidRPr="00136790">
        <w:rPr>
          <w:sz w:val="24"/>
          <w:szCs w:val="24"/>
          <w:lang w:val="ro-RO"/>
        </w:rPr>
        <w:t xml:space="preserve">ti : 1864 – 2014 </w:t>
      </w:r>
      <w:r w:rsidR="00A02AB6">
        <w:rPr>
          <w:sz w:val="24"/>
          <w:szCs w:val="24"/>
        </w:rPr>
        <w:t xml:space="preserve">/ coord. Ovidiu Bozgan, Bogdan </w:t>
      </w:r>
      <w:r w:rsidR="00A02AB6">
        <w:rPr>
          <w:sz w:val="24"/>
          <w:szCs w:val="24"/>
        </w:rPr>
        <w:tab/>
        <w:t xml:space="preserve">Murgescu ; cuv. înainte Mircea Dumitrescu </w:t>
      </w:r>
      <w:r w:rsidRPr="00136790">
        <w:rPr>
          <w:sz w:val="24"/>
          <w:szCs w:val="24"/>
          <w:lang w:val="ro-RO"/>
        </w:rPr>
        <w:t>. –</w:t>
      </w:r>
      <w:r>
        <w:rPr>
          <w:sz w:val="24"/>
          <w:szCs w:val="24"/>
          <w:lang w:val="ro-RO"/>
        </w:rPr>
        <w:t xml:space="preserve"> Bucureş</w:t>
      </w:r>
      <w:r w:rsidRPr="00136790">
        <w:rPr>
          <w:sz w:val="24"/>
          <w:szCs w:val="24"/>
          <w:lang w:val="ro-RO"/>
        </w:rPr>
        <w:t xml:space="preserve">ti </w:t>
      </w:r>
      <w:r>
        <w:rPr>
          <w:sz w:val="24"/>
          <w:szCs w:val="24"/>
          <w:lang w:val="ro-RO"/>
        </w:rPr>
        <w:t xml:space="preserve">: Editura Universităţii </w:t>
      </w:r>
      <w:r w:rsidR="00A02AB6">
        <w:rPr>
          <w:sz w:val="24"/>
          <w:szCs w:val="24"/>
          <w:lang w:val="ro-RO"/>
        </w:rPr>
        <w:tab/>
      </w:r>
      <w:r>
        <w:rPr>
          <w:sz w:val="24"/>
          <w:szCs w:val="24"/>
          <w:lang w:val="ro-RO"/>
        </w:rPr>
        <w:t>din Bucureş</w:t>
      </w:r>
      <w:r w:rsidRPr="00136790">
        <w:rPr>
          <w:sz w:val="24"/>
          <w:szCs w:val="24"/>
          <w:lang w:val="ro-RO"/>
        </w:rPr>
        <w:t xml:space="preserve">ti, 2014 . - </w:t>
      </w:r>
      <w:r w:rsidRPr="00136790">
        <w:rPr>
          <w:color w:val="000000"/>
          <w:sz w:val="24"/>
          <w:szCs w:val="24"/>
          <w:shd w:val="clear" w:color="auto" w:fill="FFFFFF"/>
        </w:rPr>
        <w:t>452 p. : fig., graf, tab. ; 29 cm.</w:t>
      </w:r>
    </w:p>
    <w:p w:rsidR="00136790" w:rsidRPr="00136790" w:rsidRDefault="00136790" w:rsidP="007F4676">
      <w:pPr>
        <w:tabs>
          <w:tab w:val="left" w:pos="851"/>
        </w:tabs>
        <w:jc w:val="both"/>
        <w:rPr>
          <w:color w:val="000000"/>
          <w:sz w:val="24"/>
          <w:szCs w:val="24"/>
          <w:shd w:val="clear" w:color="auto" w:fill="FFFFFF"/>
        </w:rPr>
      </w:pPr>
      <w:r>
        <w:rPr>
          <w:color w:val="000000"/>
          <w:sz w:val="24"/>
          <w:szCs w:val="24"/>
          <w:shd w:val="clear" w:color="auto" w:fill="FFFFFF"/>
        </w:rPr>
        <w:tab/>
      </w:r>
      <w:r w:rsidRPr="00136790">
        <w:rPr>
          <w:color w:val="000000"/>
          <w:sz w:val="24"/>
          <w:szCs w:val="24"/>
          <w:shd w:val="clear" w:color="auto" w:fill="FFFFFF"/>
        </w:rPr>
        <w:t>Bibliogr. p. 449-452</w:t>
      </w:r>
    </w:p>
    <w:p w:rsidR="00136790" w:rsidRPr="00136790" w:rsidRDefault="00136790" w:rsidP="007F4676">
      <w:pPr>
        <w:tabs>
          <w:tab w:val="left" w:pos="851"/>
        </w:tabs>
        <w:jc w:val="both"/>
        <w:rPr>
          <w:color w:val="000000"/>
          <w:sz w:val="24"/>
          <w:szCs w:val="24"/>
          <w:shd w:val="clear" w:color="auto" w:fill="FFFFFF"/>
        </w:rPr>
      </w:pPr>
      <w:r>
        <w:rPr>
          <w:color w:val="000000"/>
          <w:sz w:val="24"/>
          <w:szCs w:val="24"/>
          <w:shd w:val="clear" w:color="auto" w:fill="FFFFFF"/>
        </w:rPr>
        <w:tab/>
      </w:r>
      <w:r w:rsidRPr="00136790">
        <w:rPr>
          <w:color w:val="000000"/>
          <w:sz w:val="24"/>
          <w:szCs w:val="24"/>
          <w:shd w:val="clear" w:color="auto" w:fill="FFFFFF"/>
        </w:rPr>
        <w:t>ISBN 9786061604784</w:t>
      </w:r>
    </w:p>
    <w:p w:rsidR="00136790" w:rsidRPr="00136790" w:rsidRDefault="00136790" w:rsidP="007F4676">
      <w:pPr>
        <w:tabs>
          <w:tab w:val="left" w:pos="851"/>
        </w:tabs>
        <w:jc w:val="both"/>
        <w:rPr>
          <w:color w:val="000000"/>
          <w:sz w:val="24"/>
          <w:szCs w:val="24"/>
          <w:shd w:val="clear" w:color="auto" w:fill="FFFFFF"/>
          <w:lang w:val="ro-RO"/>
        </w:rPr>
      </w:pPr>
      <w:r w:rsidRPr="00136790">
        <w:rPr>
          <w:color w:val="000000"/>
          <w:sz w:val="24"/>
          <w:szCs w:val="24"/>
          <w:shd w:val="clear" w:color="auto" w:fill="FFFFFF"/>
        </w:rPr>
        <w:t>378(498)UNIVERSITATE'1864/2014'</w:t>
      </w:r>
    </w:p>
    <w:p w:rsidR="00136790" w:rsidRDefault="00136790" w:rsidP="007F4676">
      <w:pPr>
        <w:tabs>
          <w:tab w:val="left" w:pos="851"/>
        </w:tabs>
        <w:jc w:val="both"/>
        <w:rPr>
          <w:sz w:val="24"/>
          <w:szCs w:val="24"/>
          <w:lang w:val="ro-RO"/>
        </w:rPr>
      </w:pPr>
    </w:p>
    <w:p w:rsidR="00136790" w:rsidRPr="004D2D4F" w:rsidRDefault="0013679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III 538</w:t>
      </w:r>
    </w:p>
    <w:p w:rsidR="002A15AC" w:rsidRPr="004D2D4F" w:rsidRDefault="002A15AC" w:rsidP="007F4676">
      <w:pPr>
        <w:tabs>
          <w:tab w:val="left" w:pos="851"/>
        </w:tabs>
        <w:jc w:val="both"/>
        <w:rPr>
          <w:sz w:val="24"/>
          <w:szCs w:val="24"/>
          <w:lang w:val="ro-RO"/>
        </w:rPr>
      </w:pPr>
      <w:r w:rsidRPr="004D2D4F">
        <w:rPr>
          <w:b/>
          <w:sz w:val="24"/>
          <w:szCs w:val="24"/>
          <w:lang w:val="ro-RO"/>
        </w:rPr>
        <w:t>UNIVERSITATEA</w:t>
      </w:r>
      <w:r w:rsidRPr="004D2D4F">
        <w:rPr>
          <w:sz w:val="24"/>
          <w:szCs w:val="24"/>
          <w:lang w:val="ro-RO"/>
        </w:rPr>
        <w:t xml:space="preserve"> din Bucureşti : 1864 – 1964 .- [Bucureşti] : Editura Didactică şi </w:t>
      </w:r>
      <w:r w:rsidR="00BE2C20" w:rsidRPr="004D2D4F">
        <w:rPr>
          <w:sz w:val="24"/>
          <w:szCs w:val="24"/>
          <w:lang w:val="ro-RO"/>
        </w:rPr>
        <w:tab/>
      </w:r>
      <w:r w:rsidRPr="004D2D4F">
        <w:rPr>
          <w:sz w:val="24"/>
          <w:szCs w:val="24"/>
          <w:lang w:val="ro-RO"/>
        </w:rPr>
        <w:t>Pedagogică, [s.a.].- 87 p. : il. ; 30 cm.</w:t>
      </w:r>
    </w:p>
    <w:p w:rsidR="002A15AC" w:rsidRPr="004D2D4F" w:rsidRDefault="002A15AC" w:rsidP="007F4676">
      <w:pPr>
        <w:tabs>
          <w:tab w:val="left" w:pos="851"/>
        </w:tabs>
        <w:jc w:val="both"/>
        <w:rPr>
          <w:sz w:val="24"/>
          <w:szCs w:val="24"/>
          <w:lang w:val="ro-RO"/>
        </w:rPr>
      </w:pPr>
      <w:r w:rsidRPr="004D2D4F">
        <w:rPr>
          <w:sz w:val="24"/>
          <w:szCs w:val="24"/>
          <w:lang w:val="ro-RO"/>
        </w:rPr>
        <w:t>378 Universitatea Bucureşti</w:t>
      </w:r>
    </w:p>
    <w:p w:rsidR="002252F1" w:rsidRPr="004D2D4F" w:rsidRDefault="002252F1"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945873" w:rsidRPr="004D2D4F" w:rsidRDefault="002A15AC" w:rsidP="007F4676">
      <w:pPr>
        <w:tabs>
          <w:tab w:val="left" w:pos="851"/>
        </w:tabs>
        <w:jc w:val="both"/>
        <w:rPr>
          <w:b/>
          <w:sz w:val="24"/>
          <w:szCs w:val="24"/>
          <w:lang w:val="ro-RO"/>
        </w:rPr>
      </w:pPr>
      <w:r w:rsidRPr="004D2D4F">
        <w:rPr>
          <w:b/>
          <w:sz w:val="24"/>
          <w:szCs w:val="24"/>
          <w:lang w:val="ro-RO"/>
        </w:rPr>
        <w:t>I.M. III 361</w:t>
      </w:r>
    </w:p>
    <w:p w:rsidR="002A15AC" w:rsidRPr="004D2D4F" w:rsidRDefault="002A15AC" w:rsidP="007F4676">
      <w:pPr>
        <w:tabs>
          <w:tab w:val="left" w:pos="851"/>
        </w:tabs>
        <w:jc w:val="both"/>
        <w:rPr>
          <w:sz w:val="24"/>
          <w:szCs w:val="24"/>
          <w:lang w:val="ro-RO"/>
        </w:rPr>
      </w:pPr>
      <w:r w:rsidRPr="004D2D4F">
        <w:rPr>
          <w:b/>
          <w:sz w:val="24"/>
          <w:szCs w:val="24"/>
          <w:lang w:val="ro-RO"/>
        </w:rPr>
        <w:t>UNIVERSITATEA</w:t>
      </w:r>
      <w:r w:rsidRPr="004D2D4F">
        <w:rPr>
          <w:sz w:val="24"/>
          <w:szCs w:val="24"/>
          <w:lang w:val="ro-RO"/>
        </w:rPr>
        <w:t xml:space="preserve"> din Bucureşti : 1925 – 1926 .-Bucureşti : Institutul de arte Grafice„ </w:t>
      </w:r>
      <w:r w:rsidR="00BE2C20" w:rsidRPr="004D2D4F">
        <w:rPr>
          <w:sz w:val="24"/>
          <w:szCs w:val="24"/>
          <w:lang w:val="ro-RO"/>
        </w:rPr>
        <w:tab/>
      </w:r>
      <w:r w:rsidRPr="004D2D4F">
        <w:rPr>
          <w:sz w:val="24"/>
          <w:szCs w:val="24"/>
          <w:lang w:val="ro-RO"/>
        </w:rPr>
        <w:t xml:space="preserve">Răsăritul”,Str. Sf. Apostoli,24, 1927.- nr.p. ; 22 cm. </w:t>
      </w:r>
    </w:p>
    <w:p w:rsidR="002A15AC" w:rsidRPr="004D2D4F" w:rsidRDefault="002A15AC" w:rsidP="007F4676">
      <w:pPr>
        <w:tabs>
          <w:tab w:val="left" w:pos="851"/>
        </w:tabs>
        <w:jc w:val="both"/>
        <w:rPr>
          <w:sz w:val="24"/>
          <w:szCs w:val="24"/>
          <w:lang w:val="ro-RO"/>
        </w:rPr>
      </w:pPr>
      <w:r w:rsidRPr="004D2D4F">
        <w:rPr>
          <w:sz w:val="24"/>
          <w:szCs w:val="24"/>
          <w:lang w:val="ro-RO"/>
        </w:rPr>
        <w:t>378 Universitatea Bucureşti</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945873" w:rsidRPr="004D2D4F" w:rsidRDefault="002A15AC" w:rsidP="007F4676">
      <w:pPr>
        <w:tabs>
          <w:tab w:val="left" w:pos="851"/>
        </w:tabs>
        <w:jc w:val="both"/>
        <w:rPr>
          <w:b/>
          <w:sz w:val="24"/>
          <w:szCs w:val="24"/>
          <w:lang w:val="ro-RO"/>
        </w:rPr>
      </w:pPr>
      <w:r w:rsidRPr="004D2D4F">
        <w:rPr>
          <w:b/>
          <w:sz w:val="24"/>
          <w:szCs w:val="24"/>
          <w:lang w:val="ro-RO"/>
        </w:rPr>
        <w:t>I.M. III 361</w:t>
      </w:r>
    </w:p>
    <w:p w:rsidR="002A15AC" w:rsidRPr="004D2D4F" w:rsidRDefault="002A15AC" w:rsidP="007F4676">
      <w:pPr>
        <w:tabs>
          <w:tab w:val="left" w:pos="851"/>
        </w:tabs>
        <w:jc w:val="both"/>
        <w:rPr>
          <w:sz w:val="24"/>
          <w:szCs w:val="24"/>
          <w:lang w:val="ro-RO"/>
        </w:rPr>
      </w:pPr>
      <w:r w:rsidRPr="004D2D4F">
        <w:rPr>
          <w:b/>
          <w:sz w:val="24"/>
          <w:szCs w:val="24"/>
          <w:lang w:val="ro-RO"/>
        </w:rPr>
        <w:t>UNIVERSITATEA</w:t>
      </w:r>
      <w:r w:rsidRPr="004D2D4F">
        <w:rPr>
          <w:sz w:val="24"/>
          <w:szCs w:val="24"/>
          <w:lang w:val="ro-RO"/>
        </w:rPr>
        <w:t xml:space="preserve">  din Bucureşti : 1927 – 1928 .- Craiova : Ramuri, [s.a.] .- 163 p. : </w:t>
      </w:r>
      <w:r w:rsidR="00BE2C20" w:rsidRPr="004D2D4F">
        <w:rPr>
          <w:sz w:val="24"/>
          <w:szCs w:val="24"/>
          <w:lang w:val="ro-RO"/>
        </w:rPr>
        <w:tab/>
      </w:r>
      <w:r w:rsidRPr="004D2D4F">
        <w:rPr>
          <w:sz w:val="24"/>
          <w:szCs w:val="24"/>
          <w:lang w:val="ro-RO"/>
        </w:rPr>
        <w:t>fig. ; 23 cm.</w:t>
      </w:r>
    </w:p>
    <w:p w:rsidR="002A15AC" w:rsidRPr="004D2D4F" w:rsidRDefault="002A15AC" w:rsidP="007F4676">
      <w:pPr>
        <w:tabs>
          <w:tab w:val="left" w:pos="851"/>
        </w:tabs>
        <w:jc w:val="both"/>
        <w:rPr>
          <w:sz w:val="24"/>
          <w:szCs w:val="24"/>
          <w:lang w:val="ro-RO"/>
        </w:rPr>
      </w:pPr>
      <w:r w:rsidRPr="004D2D4F">
        <w:rPr>
          <w:sz w:val="24"/>
          <w:szCs w:val="24"/>
          <w:lang w:val="ro-RO"/>
        </w:rPr>
        <w:t>378 Universitatea Bucureşti</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945873" w:rsidRPr="004D2D4F" w:rsidRDefault="002A15AC" w:rsidP="007F4676">
      <w:pPr>
        <w:tabs>
          <w:tab w:val="left" w:pos="851"/>
        </w:tabs>
        <w:jc w:val="both"/>
        <w:rPr>
          <w:sz w:val="24"/>
          <w:szCs w:val="24"/>
          <w:lang w:val="ro-RO"/>
        </w:rPr>
      </w:pPr>
      <w:r w:rsidRPr="004D2D4F">
        <w:rPr>
          <w:b/>
          <w:sz w:val="24"/>
          <w:szCs w:val="24"/>
          <w:lang w:val="ro-RO"/>
        </w:rPr>
        <w:t>I.M.  III 361</w:t>
      </w:r>
    </w:p>
    <w:p w:rsidR="002A15AC" w:rsidRPr="004D2D4F" w:rsidRDefault="002A15AC" w:rsidP="007F4676">
      <w:pPr>
        <w:tabs>
          <w:tab w:val="left" w:pos="851"/>
        </w:tabs>
        <w:jc w:val="both"/>
        <w:rPr>
          <w:sz w:val="24"/>
          <w:szCs w:val="24"/>
          <w:lang w:val="ro-RO"/>
        </w:rPr>
      </w:pPr>
      <w:r w:rsidRPr="004D2D4F">
        <w:rPr>
          <w:b/>
          <w:sz w:val="24"/>
          <w:szCs w:val="24"/>
          <w:lang w:val="ro-RO"/>
        </w:rPr>
        <w:t>UNIVERSITATEA</w:t>
      </w:r>
      <w:r w:rsidRPr="004D2D4F">
        <w:rPr>
          <w:sz w:val="24"/>
          <w:szCs w:val="24"/>
          <w:lang w:val="ro-RO"/>
        </w:rPr>
        <w:t xml:space="preserve">  din Bucureşti.- Bucureşti : Institutul de Arte Grafice „Bucovina”, </w:t>
      </w:r>
      <w:r w:rsidR="00BE2C20" w:rsidRPr="004D2D4F">
        <w:rPr>
          <w:sz w:val="24"/>
          <w:szCs w:val="24"/>
          <w:lang w:val="ro-RO"/>
        </w:rPr>
        <w:tab/>
      </w:r>
      <w:r w:rsidRPr="004D2D4F">
        <w:rPr>
          <w:sz w:val="24"/>
          <w:szCs w:val="24"/>
          <w:lang w:val="ro-RO"/>
        </w:rPr>
        <w:t>1930 .- 278p.</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alfabetic p. 266-275</w:t>
      </w:r>
    </w:p>
    <w:p w:rsidR="002A15AC" w:rsidRPr="004D2D4F" w:rsidRDefault="002A15AC" w:rsidP="007F4676">
      <w:pPr>
        <w:tabs>
          <w:tab w:val="left" w:pos="851"/>
        </w:tabs>
        <w:jc w:val="both"/>
        <w:rPr>
          <w:sz w:val="24"/>
          <w:szCs w:val="24"/>
          <w:lang w:val="ro-RO"/>
        </w:rPr>
      </w:pPr>
      <w:r w:rsidRPr="004D2D4F">
        <w:rPr>
          <w:sz w:val="24"/>
          <w:szCs w:val="24"/>
          <w:lang w:val="ro-RO"/>
        </w:rPr>
        <w:t>378 Universitatea Bucureşti</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2280</w:t>
      </w:r>
    </w:p>
    <w:p w:rsidR="002A15AC" w:rsidRPr="004D2D4F" w:rsidRDefault="002A15AC" w:rsidP="007F4676">
      <w:pPr>
        <w:tabs>
          <w:tab w:val="left" w:pos="851"/>
        </w:tabs>
        <w:jc w:val="both"/>
        <w:rPr>
          <w:sz w:val="24"/>
          <w:szCs w:val="24"/>
          <w:lang w:val="ro-RO"/>
        </w:rPr>
      </w:pPr>
      <w:r w:rsidRPr="004D2D4F">
        <w:rPr>
          <w:b/>
          <w:sz w:val="24"/>
          <w:szCs w:val="24"/>
          <w:lang w:val="ro-RO"/>
        </w:rPr>
        <w:t>A XI-A CONFERINŢĂ NAŢIONALĂ DE STROKE (AVC</w:t>
      </w:r>
      <w:r w:rsidRPr="004D2D4F">
        <w:rPr>
          <w:sz w:val="24"/>
          <w:szCs w:val="24"/>
          <w:lang w:val="ro-RO"/>
        </w:rPr>
        <w:t xml:space="preserve">) cu participare </w:t>
      </w:r>
      <w:r w:rsidR="00BE2C20" w:rsidRPr="004D2D4F">
        <w:rPr>
          <w:sz w:val="24"/>
          <w:szCs w:val="24"/>
          <w:lang w:val="ro-RO"/>
        </w:rPr>
        <w:tab/>
      </w:r>
      <w:r w:rsidRPr="004D2D4F">
        <w:rPr>
          <w:sz w:val="24"/>
          <w:szCs w:val="24"/>
          <w:lang w:val="ro-RO"/>
        </w:rPr>
        <w:t xml:space="preserve">internaţională : PROGRAM : Complexul Expozitional Romexpo, Sala Titulescu, </w:t>
      </w:r>
      <w:r w:rsidR="00BE2C20" w:rsidRPr="004D2D4F">
        <w:rPr>
          <w:sz w:val="24"/>
          <w:szCs w:val="24"/>
          <w:lang w:val="ro-RO"/>
        </w:rPr>
        <w:tab/>
      </w:r>
      <w:r w:rsidRPr="004D2D4F">
        <w:rPr>
          <w:sz w:val="24"/>
          <w:szCs w:val="24"/>
          <w:lang w:val="ro-RO"/>
        </w:rPr>
        <w:t>15 – 17 otombrie 2008 . – Bucureşti : Sanofi Aventis , 2008 . – 64 p. ; 22 cm</w:t>
      </w:r>
    </w:p>
    <w:p w:rsidR="002A15AC" w:rsidRPr="004D2D4F" w:rsidRDefault="00BE2C20" w:rsidP="007F4676">
      <w:pPr>
        <w:tabs>
          <w:tab w:val="left" w:pos="851"/>
        </w:tabs>
        <w:ind w:left="720" w:hanging="720"/>
        <w:jc w:val="both"/>
        <w:rPr>
          <w:sz w:val="24"/>
          <w:szCs w:val="24"/>
          <w:lang w:val="ro-RO"/>
        </w:rPr>
      </w:pPr>
      <w:r w:rsidRPr="004D2D4F">
        <w:rPr>
          <w:sz w:val="24"/>
          <w:szCs w:val="24"/>
          <w:lang w:val="es-MX"/>
        </w:rPr>
        <w:tab/>
      </w:r>
      <w:r w:rsidR="00E96325">
        <w:rPr>
          <w:sz w:val="24"/>
          <w:szCs w:val="24"/>
          <w:lang w:val="es-MX"/>
        </w:rPr>
        <w:tab/>
      </w:r>
      <w:r w:rsidR="002A15AC" w:rsidRPr="004D2D4F">
        <w:rPr>
          <w:sz w:val="24"/>
          <w:szCs w:val="24"/>
          <w:lang w:val="es-MX"/>
        </w:rPr>
        <w:t>Index p. 58 – 62</w:t>
      </w:r>
    </w:p>
    <w:p w:rsidR="002A15AC" w:rsidRPr="004D2D4F" w:rsidRDefault="00BE2C20" w:rsidP="007F4676">
      <w:pPr>
        <w:tabs>
          <w:tab w:val="left" w:pos="851"/>
        </w:tabs>
        <w:jc w:val="both"/>
        <w:rPr>
          <w:sz w:val="24"/>
          <w:szCs w:val="24"/>
          <w:lang w:val="ro-RO"/>
        </w:rPr>
      </w:pPr>
      <w:r w:rsidRPr="004D2D4F">
        <w:rPr>
          <w:sz w:val="24"/>
          <w:szCs w:val="24"/>
          <w:lang w:val="es-MX"/>
        </w:rPr>
        <w:tab/>
      </w:r>
      <w:r w:rsidR="002A15AC" w:rsidRPr="004D2D4F">
        <w:rPr>
          <w:sz w:val="24"/>
          <w:szCs w:val="24"/>
          <w:lang w:val="es-MX"/>
        </w:rPr>
        <w:t xml:space="preserve">Înaintea titlului : Academia Română. Asociaţia Naţională Română de Stroke </w:t>
      </w:r>
      <w:r w:rsidRPr="004D2D4F">
        <w:rPr>
          <w:sz w:val="24"/>
          <w:szCs w:val="24"/>
          <w:lang w:val="es-MX"/>
        </w:rPr>
        <w:tab/>
      </w:r>
      <w:r w:rsidR="002A15AC" w:rsidRPr="004D2D4F">
        <w:rPr>
          <w:sz w:val="24"/>
          <w:szCs w:val="24"/>
          <w:lang w:val="es-MX"/>
        </w:rPr>
        <w:t xml:space="preserve">(AVC). </w:t>
      </w:r>
      <w:r w:rsidR="002A15AC" w:rsidRPr="004D2D4F">
        <w:rPr>
          <w:sz w:val="24"/>
          <w:szCs w:val="24"/>
          <w:lang w:val="fr-FR"/>
        </w:rPr>
        <w:t>Institutul Naţional de Neurologie şi Boli Neurovasculare.</w:t>
      </w:r>
    </w:p>
    <w:p w:rsidR="002A15AC" w:rsidRPr="004D2D4F" w:rsidRDefault="002A15AC" w:rsidP="007F4676">
      <w:pPr>
        <w:tabs>
          <w:tab w:val="left" w:pos="851"/>
        </w:tabs>
        <w:jc w:val="both"/>
        <w:rPr>
          <w:sz w:val="24"/>
          <w:szCs w:val="24"/>
          <w:lang w:val="fr-FR"/>
        </w:rPr>
      </w:pPr>
      <w:r w:rsidRPr="004D2D4F">
        <w:rPr>
          <w:sz w:val="24"/>
          <w:szCs w:val="24"/>
          <w:lang w:val="fr-FR"/>
        </w:rPr>
        <w:t xml:space="preserve">616.8 (063)                                                         </w:t>
      </w:r>
    </w:p>
    <w:p w:rsidR="002A15AC" w:rsidRPr="004D2D4F" w:rsidRDefault="002A15AC" w:rsidP="007F4676">
      <w:pPr>
        <w:tabs>
          <w:tab w:val="left" w:pos="851"/>
        </w:tabs>
        <w:jc w:val="both"/>
        <w:rPr>
          <w:sz w:val="24"/>
          <w:szCs w:val="24"/>
          <w:lang w:val="fr-FR"/>
        </w:rPr>
      </w:pPr>
      <w:r w:rsidRPr="004D2D4F">
        <w:rPr>
          <w:sz w:val="24"/>
          <w:szCs w:val="24"/>
          <w:lang w:val="fr-FR"/>
        </w:rPr>
        <w:t>616.831–005(063)</w:t>
      </w:r>
    </w:p>
    <w:p w:rsidR="000B6617" w:rsidRPr="004D2D4F" w:rsidRDefault="000B6617" w:rsidP="007F4676">
      <w:pPr>
        <w:tabs>
          <w:tab w:val="left" w:pos="851"/>
        </w:tabs>
        <w:jc w:val="both"/>
        <w:rPr>
          <w:sz w:val="24"/>
          <w:szCs w:val="24"/>
          <w:lang w:val="fr-FR"/>
        </w:rPr>
      </w:pPr>
    </w:p>
    <w:p w:rsidR="00BE2C20" w:rsidRPr="004D2D4F" w:rsidRDefault="00BE2C20" w:rsidP="007F4676">
      <w:pPr>
        <w:tabs>
          <w:tab w:val="left" w:pos="851"/>
        </w:tabs>
        <w:jc w:val="both"/>
        <w:rPr>
          <w:sz w:val="24"/>
          <w:szCs w:val="24"/>
          <w:lang w:val="fr-FR"/>
        </w:rPr>
      </w:pPr>
    </w:p>
    <w:p w:rsidR="000B6617" w:rsidRPr="004D2D4F" w:rsidRDefault="000B6617" w:rsidP="007F4676">
      <w:pPr>
        <w:tabs>
          <w:tab w:val="left" w:pos="851"/>
        </w:tabs>
        <w:jc w:val="both"/>
        <w:rPr>
          <w:b/>
          <w:sz w:val="24"/>
          <w:szCs w:val="24"/>
          <w:lang w:val="fr-FR"/>
        </w:rPr>
      </w:pPr>
      <w:r w:rsidRPr="004D2D4F">
        <w:rPr>
          <w:b/>
          <w:sz w:val="24"/>
          <w:szCs w:val="24"/>
          <w:lang w:val="fr-FR"/>
        </w:rPr>
        <w:t>I.M. II 3650</w:t>
      </w:r>
    </w:p>
    <w:p w:rsidR="000B6617" w:rsidRPr="004D2D4F" w:rsidRDefault="000B6617" w:rsidP="007F4676">
      <w:pPr>
        <w:tabs>
          <w:tab w:val="left" w:pos="851"/>
        </w:tabs>
        <w:jc w:val="both"/>
        <w:rPr>
          <w:sz w:val="24"/>
          <w:szCs w:val="24"/>
        </w:rPr>
      </w:pPr>
      <w:r w:rsidRPr="004D2D4F">
        <w:rPr>
          <w:b/>
          <w:sz w:val="24"/>
          <w:szCs w:val="24"/>
          <w:lang w:val="fr-FR"/>
        </w:rPr>
        <w:t xml:space="preserve">A XI </w:t>
      </w:r>
      <w:r w:rsidRPr="004D2D4F">
        <w:rPr>
          <w:b/>
          <w:sz w:val="24"/>
          <w:szCs w:val="24"/>
        </w:rPr>
        <w:t>–A DARE</w:t>
      </w:r>
      <w:r w:rsidRPr="004D2D4F">
        <w:rPr>
          <w:sz w:val="24"/>
          <w:szCs w:val="24"/>
        </w:rPr>
        <w:t xml:space="preserve"> de seamă a Consiliului de conducere şi administraţie asupra gestiunei </w:t>
      </w:r>
      <w:r w:rsidR="00BE2C20" w:rsidRPr="004D2D4F">
        <w:rPr>
          <w:sz w:val="24"/>
          <w:szCs w:val="24"/>
        </w:rPr>
        <w:tab/>
      </w:r>
      <w:r w:rsidRPr="004D2D4F">
        <w:rPr>
          <w:sz w:val="24"/>
          <w:szCs w:val="24"/>
        </w:rPr>
        <w:t xml:space="preserve">anului 1938 . – Bucureşti : Cartea Românească , 1939 . – 64 p. : foto, tab. ; 22 </w:t>
      </w:r>
      <w:r w:rsidR="00BE2C20" w:rsidRPr="004D2D4F">
        <w:rPr>
          <w:sz w:val="24"/>
          <w:szCs w:val="24"/>
        </w:rPr>
        <w:tab/>
      </w:r>
      <w:r w:rsidRPr="004D2D4F">
        <w:rPr>
          <w:sz w:val="24"/>
          <w:szCs w:val="24"/>
        </w:rPr>
        <w:t xml:space="preserve">cm. </w:t>
      </w:r>
    </w:p>
    <w:p w:rsidR="000B6617" w:rsidRPr="004D2D4F" w:rsidRDefault="00BE2C20" w:rsidP="007F4676">
      <w:pPr>
        <w:tabs>
          <w:tab w:val="left" w:pos="851"/>
        </w:tabs>
        <w:jc w:val="both"/>
        <w:rPr>
          <w:sz w:val="24"/>
          <w:szCs w:val="24"/>
        </w:rPr>
      </w:pPr>
      <w:r w:rsidRPr="004D2D4F">
        <w:rPr>
          <w:sz w:val="24"/>
          <w:szCs w:val="24"/>
        </w:rPr>
        <w:tab/>
      </w:r>
      <w:r w:rsidR="000B6617" w:rsidRPr="004D2D4F">
        <w:rPr>
          <w:sz w:val="24"/>
          <w:szCs w:val="24"/>
        </w:rPr>
        <w:t xml:space="preserve">Academia Română .Fundaţiunea Familiei Menachen  H. Elias </w:t>
      </w:r>
    </w:p>
    <w:p w:rsidR="000B6617" w:rsidRPr="004D2D4F" w:rsidRDefault="000B6617" w:rsidP="007F4676">
      <w:pPr>
        <w:tabs>
          <w:tab w:val="left" w:pos="851"/>
        </w:tabs>
        <w:jc w:val="both"/>
        <w:rPr>
          <w:sz w:val="24"/>
          <w:szCs w:val="24"/>
        </w:rPr>
      </w:pPr>
      <w:r w:rsidRPr="004D2D4F">
        <w:rPr>
          <w:sz w:val="24"/>
          <w:szCs w:val="24"/>
        </w:rPr>
        <w:t xml:space="preserve">352.9(0471) </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0B6617" w:rsidP="007F4676">
      <w:pPr>
        <w:tabs>
          <w:tab w:val="left" w:pos="851"/>
        </w:tabs>
        <w:jc w:val="both"/>
        <w:rPr>
          <w:b/>
          <w:sz w:val="24"/>
          <w:szCs w:val="24"/>
          <w:lang w:val="ro-RO"/>
        </w:rPr>
      </w:pPr>
      <w:r w:rsidRPr="004D2D4F">
        <w:rPr>
          <w:b/>
          <w:sz w:val="24"/>
          <w:szCs w:val="24"/>
          <w:lang w:val="ro-RO"/>
        </w:rPr>
        <w:t>I</w:t>
      </w:r>
      <w:r w:rsidR="002A15AC" w:rsidRPr="004D2D4F">
        <w:rPr>
          <w:b/>
          <w:sz w:val="24"/>
          <w:szCs w:val="24"/>
          <w:lang w:val="ro-RO"/>
        </w:rPr>
        <w:t>.</w:t>
      </w:r>
      <w:r w:rsidRPr="004D2D4F">
        <w:rPr>
          <w:b/>
          <w:sz w:val="24"/>
          <w:szCs w:val="24"/>
          <w:lang w:val="ro-RO"/>
        </w:rPr>
        <w:t>M</w:t>
      </w:r>
      <w:r w:rsidR="002A15AC" w:rsidRPr="004D2D4F">
        <w:rPr>
          <w:b/>
          <w:sz w:val="24"/>
          <w:szCs w:val="24"/>
          <w:lang w:val="ro-RO"/>
        </w:rPr>
        <w:t>. III 721</w:t>
      </w:r>
    </w:p>
    <w:p w:rsidR="002A15AC" w:rsidRPr="004D2D4F" w:rsidRDefault="002A15AC" w:rsidP="007F4676">
      <w:pPr>
        <w:tabs>
          <w:tab w:val="left" w:pos="851"/>
        </w:tabs>
        <w:jc w:val="both"/>
        <w:rPr>
          <w:b/>
          <w:sz w:val="24"/>
          <w:szCs w:val="24"/>
          <w:lang w:val="ro-RO"/>
        </w:rPr>
      </w:pPr>
      <w:r w:rsidRPr="004D2D4F">
        <w:rPr>
          <w:b/>
          <w:sz w:val="24"/>
          <w:szCs w:val="24"/>
          <w:lang w:val="ro-RO"/>
        </w:rPr>
        <w:t>11</w:t>
      </w:r>
      <w:r w:rsidRPr="004D2D4F">
        <w:rPr>
          <w:sz w:val="24"/>
          <w:szCs w:val="24"/>
          <w:lang w:val="ro-RO"/>
        </w:rPr>
        <w:t xml:space="preserve"> reţete </w:t>
      </w:r>
      <w:r w:rsidR="00E356FB">
        <w:rPr>
          <w:sz w:val="24"/>
          <w:szCs w:val="24"/>
          <w:lang w:val="ro-RO"/>
        </w:rPr>
        <w:t>vechi din anii 1835 – 1870 : [</w:t>
      </w:r>
      <w:r w:rsidRPr="004D2D4F">
        <w:rPr>
          <w:sz w:val="24"/>
          <w:szCs w:val="24"/>
          <w:lang w:val="ro-RO"/>
        </w:rPr>
        <w:t xml:space="preserve">Adeverinţe, chitanţe, extrase din registre, reţete, </w:t>
      </w:r>
      <w:r w:rsidR="00BE2C20" w:rsidRPr="004D2D4F">
        <w:rPr>
          <w:sz w:val="24"/>
          <w:szCs w:val="24"/>
          <w:lang w:val="ro-RO"/>
        </w:rPr>
        <w:tab/>
      </w:r>
      <w:r w:rsidRPr="004D2D4F">
        <w:rPr>
          <w:sz w:val="24"/>
          <w:szCs w:val="24"/>
          <w:lang w:val="ro-RO"/>
        </w:rPr>
        <w:t>scrisori] .- [ s.l. : s.n. ,s.a.] .- pag. nenum.; 30 cm.</w:t>
      </w:r>
    </w:p>
    <w:p w:rsidR="002A15AC" w:rsidRPr="004D2D4F" w:rsidRDefault="002A15AC" w:rsidP="007F4676">
      <w:pPr>
        <w:tabs>
          <w:tab w:val="left" w:pos="851"/>
        </w:tabs>
        <w:jc w:val="both"/>
        <w:rPr>
          <w:b/>
          <w:sz w:val="24"/>
          <w:szCs w:val="24"/>
          <w:lang w:val="ro-RO"/>
        </w:rPr>
      </w:pPr>
    </w:p>
    <w:p w:rsidR="00BE2C20" w:rsidRDefault="00BE2C20" w:rsidP="007F4676">
      <w:pPr>
        <w:tabs>
          <w:tab w:val="left" w:pos="851"/>
        </w:tabs>
        <w:jc w:val="both"/>
        <w:rPr>
          <w:b/>
          <w:sz w:val="24"/>
          <w:szCs w:val="24"/>
          <w:lang w:val="ro-RO"/>
        </w:rPr>
      </w:pPr>
    </w:p>
    <w:p w:rsidR="00E356FB" w:rsidRPr="00E356FB" w:rsidRDefault="00E356FB" w:rsidP="00E356FB">
      <w:pPr>
        <w:jc w:val="both"/>
        <w:rPr>
          <w:b/>
          <w:sz w:val="24"/>
          <w:szCs w:val="24"/>
        </w:rPr>
      </w:pPr>
      <w:r w:rsidRPr="00E356FB">
        <w:rPr>
          <w:b/>
          <w:sz w:val="24"/>
          <w:szCs w:val="24"/>
        </w:rPr>
        <w:t>I.M. II. 4270</w:t>
      </w:r>
    </w:p>
    <w:p w:rsidR="00E356FB" w:rsidRPr="00E356FB" w:rsidRDefault="00E356FB" w:rsidP="00E356FB">
      <w:pPr>
        <w:jc w:val="both"/>
        <w:rPr>
          <w:sz w:val="24"/>
          <w:szCs w:val="24"/>
        </w:rPr>
      </w:pPr>
      <w:r w:rsidRPr="00E356FB">
        <w:rPr>
          <w:b/>
          <w:sz w:val="24"/>
          <w:szCs w:val="24"/>
        </w:rPr>
        <w:lastRenderedPageBreak/>
        <w:t>XI Conferinţă</w:t>
      </w:r>
      <w:r w:rsidRPr="00E356FB">
        <w:rPr>
          <w:sz w:val="24"/>
          <w:szCs w:val="24"/>
        </w:rPr>
        <w:t xml:space="preserve"> Naţională de fiziopatologie şi pneumologie</w:t>
      </w:r>
      <w:r w:rsidRPr="00E356FB">
        <w:rPr>
          <w:b/>
          <w:sz w:val="24"/>
          <w:szCs w:val="24"/>
        </w:rPr>
        <w:t xml:space="preserve"> : </w:t>
      </w:r>
      <w:r w:rsidRPr="00E356FB">
        <w:rPr>
          <w:sz w:val="24"/>
          <w:szCs w:val="24"/>
        </w:rPr>
        <w:t xml:space="preserve">Rapoarte. Corapoarte. </w:t>
      </w:r>
      <w:r>
        <w:rPr>
          <w:sz w:val="24"/>
          <w:szCs w:val="24"/>
        </w:rPr>
        <w:tab/>
      </w:r>
      <w:r w:rsidRPr="00E356FB">
        <w:rPr>
          <w:sz w:val="24"/>
          <w:szCs w:val="24"/>
        </w:rPr>
        <w:t xml:space="preserve">Comunicări (Rezumate). Bucureşti 9-10 octombrie 1975 .- Bucureşti : [s.n.], </w:t>
      </w:r>
      <w:r>
        <w:rPr>
          <w:sz w:val="24"/>
          <w:szCs w:val="24"/>
        </w:rPr>
        <w:tab/>
      </w:r>
      <w:r w:rsidRPr="00E356FB">
        <w:rPr>
          <w:sz w:val="24"/>
          <w:szCs w:val="24"/>
        </w:rPr>
        <w:t xml:space="preserve">1975 . – 200 p. : tab. ; 24 cm. </w:t>
      </w:r>
    </w:p>
    <w:p w:rsidR="00E356FB" w:rsidRPr="00E356FB" w:rsidRDefault="00E356FB" w:rsidP="00E356FB">
      <w:pPr>
        <w:jc w:val="both"/>
        <w:rPr>
          <w:sz w:val="24"/>
          <w:szCs w:val="24"/>
        </w:rPr>
      </w:pPr>
      <w:r w:rsidRPr="00E356FB">
        <w:rPr>
          <w:sz w:val="24"/>
          <w:szCs w:val="24"/>
        </w:rPr>
        <w:tab/>
        <w:t>Index p. 198-200</w:t>
      </w:r>
    </w:p>
    <w:p w:rsidR="00E356FB" w:rsidRPr="00E356FB" w:rsidRDefault="00E356FB" w:rsidP="00E356FB">
      <w:pPr>
        <w:jc w:val="both"/>
        <w:rPr>
          <w:sz w:val="24"/>
          <w:szCs w:val="24"/>
        </w:rPr>
      </w:pPr>
      <w:r w:rsidRPr="00E356FB">
        <w:rPr>
          <w:sz w:val="24"/>
          <w:szCs w:val="24"/>
        </w:rPr>
        <w:tab/>
        <w:t xml:space="preserve">Înaintea titlului : Uniunea Societăţilor de Ştiinţe Medicale din Republica </w:t>
      </w:r>
      <w:r>
        <w:rPr>
          <w:sz w:val="24"/>
          <w:szCs w:val="24"/>
        </w:rPr>
        <w:tab/>
      </w:r>
      <w:r w:rsidRPr="00E356FB">
        <w:rPr>
          <w:sz w:val="24"/>
          <w:szCs w:val="24"/>
        </w:rPr>
        <w:t xml:space="preserve">Socialistă România. Societatea de Pneumologie şi Fiziologie </w:t>
      </w:r>
    </w:p>
    <w:p w:rsidR="00E356FB" w:rsidRPr="00E356FB" w:rsidRDefault="00E356FB" w:rsidP="00E356FB">
      <w:pPr>
        <w:jc w:val="both"/>
        <w:rPr>
          <w:sz w:val="24"/>
          <w:szCs w:val="24"/>
        </w:rPr>
      </w:pPr>
      <w:r w:rsidRPr="00E356FB">
        <w:rPr>
          <w:sz w:val="24"/>
          <w:szCs w:val="24"/>
        </w:rPr>
        <w:t>612.2</w:t>
      </w:r>
    </w:p>
    <w:p w:rsidR="00E356FB" w:rsidRPr="00E356FB" w:rsidRDefault="00E356FB" w:rsidP="00E356FB">
      <w:pPr>
        <w:tabs>
          <w:tab w:val="left" w:pos="851"/>
        </w:tabs>
        <w:jc w:val="both"/>
        <w:rPr>
          <w:b/>
          <w:sz w:val="24"/>
          <w:szCs w:val="24"/>
          <w:lang w:val="ro-RO"/>
        </w:rPr>
      </w:pPr>
      <w:r w:rsidRPr="00E356FB">
        <w:rPr>
          <w:sz w:val="24"/>
          <w:szCs w:val="24"/>
        </w:rPr>
        <w:t>616.24</w:t>
      </w:r>
      <w:r w:rsidRPr="00E356FB">
        <w:rPr>
          <w:sz w:val="24"/>
          <w:szCs w:val="24"/>
        </w:rPr>
        <w:tab/>
      </w:r>
    </w:p>
    <w:p w:rsidR="00E356FB" w:rsidRDefault="00E356FB" w:rsidP="007F4676">
      <w:pPr>
        <w:tabs>
          <w:tab w:val="left" w:pos="851"/>
        </w:tabs>
        <w:jc w:val="both"/>
        <w:rPr>
          <w:b/>
          <w:sz w:val="24"/>
          <w:szCs w:val="24"/>
          <w:lang w:val="ro-RO"/>
        </w:rPr>
      </w:pPr>
    </w:p>
    <w:p w:rsidR="00E356FB" w:rsidRPr="004D2D4F" w:rsidRDefault="00E356FB" w:rsidP="007F4676">
      <w:pPr>
        <w:tabs>
          <w:tab w:val="left" w:pos="851"/>
        </w:tabs>
        <w:jc w:val="both"/>
        <w:rPr>
          <w:b/>
          <w:sz w:val="24"/>
          <w:szCs w:val="24"/>
          <w:lang w:val="ro-RO"/>
        </w:rPr>
      </w:pPr>
    </w:p>
    <w:p w:rsidR="00945873" w:rsidRPr="004D2D4F" w:rsidRDefault="002A15AC" w:rsidP="007F4676">
      <w:pPr>
        <w:tabs>
          <w:tab w:val="left" w:pos="851"/>
        </w:tabs>
        <w:jc w:val="both"/>
        <w:rPr>
          <w:b/>
          <w:sz w:val="24"/>
          <w:szCs w:val="24"/>
          <w:lang w:val="ro-RO"/>
        </w:rPr>
      </w:pPr>
      <w:r w:rsidRPr="004D2D4F">
        <w:rPr>
          <w:b/>
          <w:sz w:val="24"/>
          <w:szCs w:val="24"/>
          <w:lang w:val="ro-RO"/>
        </w:rPr>
        <w:t>I.M. II 224</w:t>
      </w:r>
    </w:p>
    <w:p w:rsidR="002A15AC" w:rsidRPr="004D2D4F" w:rsidRDefault="002A15AC" w:rsidP="007F4676">
      <w:pPr>
        <w:tabs>
          <w:tab w:val="left" w:pos="851"/>
        </w:tabs>
        <w:jc w:val="both"/>
        <w:rPr>
          <w:b/>
          <w:sz w:val="24"/>
          <w:szCs w:val="24"/>
          <w:lang w:val="ro-RO"/>
        </w:rPr>
      </w:pPr>
      <w:r w:rsidRPr="004D2D4F">
        <w:rPr>
          <w:b/>
          <w:sz w:val="24"/>
          <w:szCs w:val="24"/>
          <w:lang w:val="ro-RO"/>
        </w:rPr>
        <w:t>AL XI – lea CONGRES</w:t>
      </w:r>
      <w:r w:rsidRPr="004D2D4F">
        <w:rPr>
          <w:sz w:val="24"/>
          <w:szCs w:val="24"/>
          <w:lang w:val="ro-RO"/>
        </w:rPr>
        <w:t xml:space="preserve"> Naţional de Chirurgie : 8 şi 9 Noembrie 1947 Bucureşti : </w:t>
      </w:r>
      <w:r w:rsidR="00BE2C20" w:rsidRPr="004D2D4F">
        <w:rPr>
          <w:sz w:val="24"/>
          <w:szCs w:val="24"/>
          <w:lang w:val="ro-RO"/>
        </w:rPr>
        <w:tab/>
      </w:r>
      <w:r w:rsidRPr="004D2D4F">
        <w:rPr>
          <w:sz w:val="24"/>
          <w:szCs w:val="24"/>
          <w:lang w:val="ro-RO"/>
        </w:rPr>
        <w:t>Rapoarte şi informaţiuni  .- [s.l.] : Tip. „Lupta”, 1947 .- 40 p. : tab. ; 24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Bibliogr.p. 39 – 40</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Asociaţia Română de Chirurgie</w:t>
      </w:r>
    </w:p>
    <w:p w:rsidR="002A15AC" w:rsidRPr="004D2D4F" w:rsidRDefault="002A15AC" w:rsidP="007F4676">
      <w:pPr>
        <w:tabs>
          <w:tab w:val="left" w:pos="851"/>
        </w:tabs>
        <w:jc w:val="both"/>
        <w:rPr>
          <w:sz w:val="24"/>
          <w:szCs w:val="24"/>
          <w:lang w:val="ro-RO"/>
        </w:rPr>
      </w:pPr>
      <w:r w:rsidRPr="004D2D4F">
        <w:rPr>
          <w:sz w:val="24"/>
          <w:szCs w:val="24"/>
          <w:lang w:val="ro-RO"/>
        </w:rPr>
        <w:t>616 – 089(063)</w:t>
      </w:r>
    </w:p>
    <w:p w:rsidR="0003067E" w:rsidRPr="004D2D4F" w:rsidRDefault="0003067E"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945873" w:rsidRPr="004D2D4F" w:rsidRDefault="002A15AC" w:rsidP="007F4676">
      <w:pPr>
        <w:tabs>
          <w:tab w:val="left" w:pos="851"/>
        </w:tabs>
        <w:jc w:val="both"/>
        <w:rPr>
          <w:sz w:val="24"/>
          <w:szCs w:val="24"/>
          <w:lang w:val="ro-RO"/>
        </w:rPr>
      </w:pPr>
      <w:r w:rsidRPr="004D2D4F">
        <w:rPr>
          <w:b/>
          <w:sz w:val="24"/>
          <w:szCs w:val="24"/>
          <w:lang w:val="ro-RO"/>
        </w:rPr>
        <w:t xml:space="preserve">I.M. II 224 </w:t>
      </w:r>
    </w:p>
    <w:p w:rsidR="002A15AC" w:rsidRPr="004D2D4F" w:rsidRDefault="002A15AC" w:rsidP="007F4676">
      <w:pPr>
        <w:tabs>
          <w:tab w:val="left" w:pos="851"/>
        </w:tabs>
        <w:jc w:val="both"/>
        <w:rPr>
          <w:sz w:val="24"/>
          <w:szCs w:val="24"/>
          <w:lang w:val="ro-RO"/>
        </w:rPr>
      </w:pPr>
      <w:r w:rsidRPr="004D2D4F">
        <w:rPr>
          <w:b/>
          <w:sz w:val="24"/>
          <w:szCs w:val="24"/>
          <w:lang w:val="ro-RO"/>
        </w:rPr>
        <w:t>AL XI</w:t>
      </w:r>
      <w:r w:rsidR="00AA056A" w:rsidRPr="004D2D4F">
        <w:rPr>
          <w:b/>
          <w:sz w:val="24"/>
          <w:szCs w:val="24"/>
          <w:lang w:val="ro-RO"/>
        </w:rPr>
        <w:t xml:space="preserve"> </w:t>
      </w:r>
      <w:r w:rsidRPr="004D2D4F">
        <w:rPr>
          <w:b/>
          <w:sz w:val="24"/>
          <w:szCs w:val="24"/>
          <w:lang w:val="ro-RO"/>
        </w:rPr>
        <w:t>- lea CONGRES</w:t>
      </w:r>
      <w:r w:rsidRPr="004D2D4F">
        <w:rPr>
          <w:sz w:val="24"/>
          <w:szCs w:val="24"/>
          <w:lang w:val="ro-RO"/>
        </w:rPr>
        <w:t xml:space="preserve"> Naţional de Chirurgie : Rezumatele rapoartelor şi comunicărilor </w:t>
      </w:r>
      <w:r w:rsidR="00BE2C20" w:rsidRPr="004D2D4F">
        <w:rPr>
          <w:sz w:val="24"/>
          <w:szCs w:val="24"/>
          <w:lang w:val="ro-RO"/>
        </w:rPr>
        <w:tab/>
      </w:r>
      <w:r w:rsidRPr="004D2D4F">
        <w:rPr>
          <w:sz w:val="24"/>
          <w:szCs w:val="24"/>
          <w:lang w:val="ro-RO"/>
        </w:rPr>
        <w:t>.- Bucureşti : [s.n.], 1964 .- 187 p. : fig. ; 24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Pe pag. de titlu : Uniunea Societăţilor de Ştiinţe Medicale din Republica </w:t>
      </w:r>
      <w:r w:rsidRPr="004D2D4F">
        <w:rPr>
          <w:sz w:val="24"/>
          <w:szCs w:val="24"/>
          <w:lang w:val="ro-RO"/>
        </w:rPr>
        <w:tab/>
      </w:r>
      <w:r w:rsidR="002A15AC" w:rsidRPr="004D2D4F">
        <w:rPr>
          <w:sz w:val="24"/>
          <w:szCs w:val="24"/>
          <w:lang w:val="ro-RO"/>
        </w:rPr>
        <w:t>Populară Romînă. Societatea de Chirurgie</w:t>
      </w:r>
    </w:p>
    <w:p w:rsidR="002A15AC" w:rsidRPr="004D2D4F" w:rsidRDefault="00AA056A" w:rsidP="007F4676">
      <w:pPr>
        <w:tabs>
          <w:tab w:val="left" w:pos="851"/>
        </w:tabs>
        <w:jc w:val="both"/>
        <w:rPr>
          <w:sz w:val="24"/>
          <w:szCs w:val="24"/>
          <w:lang w:val="ro-RO"/>
        </w:rPr>
      </w:pPr>
      <w:r w:rsidRPr="004D2D4F">
        <w:rPr>
          <w:sz w:val="24"/>
          <w:szCs w:val="24"/>
          <w:lang w:val="ro-RO"/>
        </w:rPr>
        <w:t>616</w:t>
      </w:r>
      <w:r w:rsidR="002A15AC" w:rsidRPr="004D2D4F">
        <w:rPr>
          <w:sz w:val="24"/>
          <w:szCs w:val="24"/>
          <w:lang w:val="ro-RO"/>
        </w:rPr>
        <w:t>-089(063)</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AA056A" w:rsidRPr="004D2D4F" w:rsidRDefault="00AA056A" w:rsidP="007F4676">
      <w:pPr>
        <w:tabs>
          <w:tab w:val="left" w:pos="851"/>
        </w:tabs>
        <w:jc w:val="both"/>
        <w:rPr>
          <w:b/>
          <w:sz w:val="24"/>
          <w:szCs w:val="24"/>
          <w:lang w:val="ro-RO"/>
        </w:rPr>
      </w:pPr>
      <w:r w:rsidRPr="004D2D4F">
        <w:rPr>
          <w:b/>
          <w:sz w:val="24"/>
          <w:szCs w:val="24"/>
          <w:lang w:val="ro-RO"/>
        </w:rPr>
        <w:t>I.M. III 946</w:t>
      </w:r>
    </w:p>
    <w:p w:rsidR="00AA056A" w:rsidRPr="004D2D4F" w:rsidRDefault="00AA056A" w:rsidP="007F4676">
      <w:pPr>
        <w:tabs>
          <w:tab w:val="left" w:pos="851"/>
        </w:tabs>
        <w:jc w:val="both"/>
        <w:rPr>
          <w:sz w:val="24"/>
          <w:szCs w:val="24"/>
          <w:lang w:val="ro-RO"/>
        </w:rPr>
      </w:pPr>
      <w:r w:rsidRPr="004D2D4F">
        <w:rPr>
          <w:b/>
          <w:sz w:val="24"/>
          <w:szCs w:val="24"/>
          <w:lang w:val="ro-RO"/>
        </w:rPr>
        <w:t>AL XI - lea CONGRES</w:t>
      </w:r>
      <w:r w:rsidRPr="004D2D4F">
        <w:rPr>
          <w:sz w:val="24"/>
          <w:szCs w:val="24"/>
          <w:lang w:val="ro-RO"/>
        </w:rPr>
        <w:t xml:space="preserve"> Naţional de Chirurgie : Rezultatele rapoartelor şi comunicărilor </w:t>
      </w:r>
      <w:r w:rsidR="00BE2C20" w:rsidRPr="004D2D4F">
        <w:rPr>
          <w:sz w:val="24"/>
          <w:szCs w:val="24"/>
          <w:lang w:val="ro-RO"/>
        </w:rPr>
        <w:tab/>
      </w:r>
      <w:r w:rsidRPr="004D2D4F">
        <w:rPr>
          <w:sz w:val="24"/>
          <w:szCs w:val="24"/>
          <w:lang w:val="ro-RO"/>
        </w:rPr>
        <w:t xml:space="preserve">. – [Bucureşti] : [s.n.] , [s.a.] . – 186p. </w:t>
      </w:r>
      <w:r w:rsidRPr="004D2D4F">
        <w:rPr>
          <w:sz w:val="24"/>
          <w:szCs w:val="24"/>
        </w:rPr>
        <w:t>:</w:t>
      </w:r>
      <w:r w:rsidRPr="004D2D4F">
        <w:rPr>
          <w:sz w:val="24"/>
          <w:szCs w:val="24"/>
          <w:lang w:val="ro-RO"/>
        </w:rPr>
        <w:t xml:space="preserve"> tab. ; 24 cm . </w:t>
      </w:r>
    </w:p>
    <w:p w:rsidR="00AA056A" w:rsidRPr="004D2D4F" w:rsidRDefault="00BE2C20" w:rsidP="007F4676">
      <w:pPr>
        <w:tabs>
          <w:tab w:val="left" w:pos="851"/>
        </w:tabs>
        <w:jc w:val="both"/>
        <w:rPr>
          <w:sz w:val="24"/>
          <w:szCs w:val="24"/>
          <w:lang w:val="ro-RO"/>
        </w:rPr>
      </w:pPr>
      <w:r w:rsidRPr="004D2D4F">
        <w:rPr>
          <w:sz w:val="24"/>
          <w:szCs w:val="24"/>
          <w:lang w:val="ro-RO"/>
        </w:rPr>
        <w:tab/>
      </w:r>
      <w:r w:rsidR="00AA056A" w:rsidRPr="004D2D4F">
        <w:rPr>
          <w:sz w:val="24"/>
          <w:szCs w:val="24"/>
          <w:lang w:val="ro-RO"/>
        </w:rPr>
        <w:t xml:space="preserve">Înainte de titlu : Uniunea Societăţii de Ştiinţe Medicale din Republica Populară </w:t>
      </w:r>
      <w:r w:rsidRPr="004D2D4F">
        <w:rPr>
          <w:sz w:val="24"/>
          <w:szCs w:val="24"/>
          <w:lang w:val="ro-RO"/>
        </w:rPr>
        <w:tab/>
      </w:r>
      <w:r w:rsidR="00AA056A" w:rsidRPr="004D2D4F">
        <w:rPr>
          <w:sz w:val="24"/>
          <w:szCs w:val="24"/>
          <w:lang w:val="ro-RO"/>
        </w:rPr>
        <w:t xml:space="preserve">Română – Societatea de Chirurgie </w:t>
      </w:r>
    </w:p>
    <w:p w:rsidR="00AA056A" w:rsidRPr="004D2D4F" w:rsidRDefault="00AA056A" w:rsidP="007F4676">
      <w:pPr>
        <w:tabs>
          <w:tab w:val="left" w:pos="851"/>
        </w:tabs>
        <w:jc w:val="both"/>
        <w:rPr>
          <w:sz w:val="24"/>
          <w:szCs w:val="24"/>
          <w:lang w:val="ro-RO"/>
        </w:rPr>
      </w:pPr>
      <w:r w:rsidRPr="004D2D4F">
        <w:rPr>
          <w:sz w:val="24"/>
          <w:szCs w:val="24"/>
          <w:lang w:val="ro-RO"/>
        </w:rPr>
        <w:t xml:space="preserve">616-089 </w:t>
      </w:r>
    </w:p>
    <w:p w:rsidR="00AA056A" w:rsidRPr="004D2D4F" w:rsidRDefault="00AA056A" w:rsidP="007F4676">
      <w:pPr>
        <w:tabs>
          <w:tab w:val="left" w:pos="851"/>
        </w:tabs>
        <w:jc w:val="both"/>
        <w:rPr>
          <w:sz w:val="24"/>
          <w:szCs w:val="24"/>
        </w:rPr>
      </w:pPr>
    </w:p>
    <w:p w:rsidR="00BE2C20" w:rsidRPr="004D2D4F" w:rsidRDefault="00BE2C20"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III 798</w:t>
      </w:r>
    </w:p>
    <w:p w:rsidR="002A15AC" w:rsidRPr="004D2D4F" w:rsidRDefault="002A15AC" w:rsidP="007F4676">
      <w:pPr>
        <w:tabs>
          <w:tab w:val="left" w:pos="851"/>
        </w:tabs>
        <w:jc w:val="both"/>
        <w:rPr>
          <w:sz w:val="24"/>
          <w:szCs w:val="24"/>
          <w:lang w:val="ro-RO"/>
        </w:rPr>
      </w:pPr>
      <w:r w:rsidRPr="004D2D4F">
        <w:rPr>
          <w:b/>
          <w:sz w:val="24"/>
          <w:szCs w:val="24"/>
          <w:lang w:val="ro-RO"/>
        </w:rPr>
        <w:t>AL  XI – lea CONGRES</w:t>
      </w:r>
      <w:r w:rsidRPr="004D2D4F">
        <w:rPr>
          <w:sz w:val="24"/>
          <w:szCs w:val="24"/>
          <w:lang w:val="ro-RO"/>
        </w:rPr>
        <w:t xml:space="preserve"> Naţional de Farmacie : 8-10 Octombrie 1998, Iaşi – România : </w:t>
      </w:r>
      <w:r w:rsidR="00BE2C20" w:rsidRPr="004D2D4F">
        <w:rPr>
          <w:sz w:val="24"/>
          <w:szCs w:val="24"/>
          <w:lang w:val="ro-RO"/>
        </w:rPr>
        <w:tab/>
      </w:r>
      <w:r w:rsidRPr="004D2D4F">
        <w:rPr>
          <w:sz w:val="24"/>
          <w:szCs w:val="24"/>
          <w:lang w:val="ro-RO"/>
        </w:rPr>
        <w:t xml:space="preserve">Rezumatele lucrărilor ştiinţifice : volumul I .- Iaşi : Cantes, 1998 .- 354 p. , IX p. </w:t>
      </w:r>
      <w:r w:rsidR="00BE2C20" w:rsidRPr="004D2D4F">
        <w:rPr>
          <w:sz w:val="24"/>
          <w:szCs w:val="24"/>
          <w:lang w:val="ro-RO"/>
        </w:rPr>
        <w:tab/>
      </w:r>
      <w:r w:rsidRPr="004D2D4F">
        <w:rPr>
          <w:sz w:val="24"/>
          <w:szCs w:val="24"/>
          <w:lang w:val="ro-RO"/>
        </w:rPr>
        <w:t>: fig.,tab. ; 30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de autori la final</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973-98747-3-8</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973-98747-1-1</w:t>
      </w:r>
      <w:r w:rsidR="002A15AC" w:rsidRPr="004D2D4F">
        <w:rPr>
          <w:sz w:val="24"/>
          <w:szCs w:val="24"/>
          <w:lang w:val="ro-RO"/>
        </w:rPr>
        <w:tab/>
      </w:r>
    </w:p>
    <w:p w:rsidR="002A15AC" w:rsidRPr="004D2D4F" w:rsidRDefault="002A15AC" w:rsidP="007F4676">
      <w:pPr>
        <w:tabs>
          <w:tab w:val="left" w:pos="851"/>
        </w:tabs>
        <w:jc w:val="both"/>
        <w:rPr>
          <w:b/>
          <w:sz w:val="24"/>
          <w:szCs w:val="24"/>
          <w:lang w:val="ro-RO"/>
        </w:rPr>
      </w:pPr>
      <w:r w:rsidRPr="004D2D4F">
        <w:rPr>
          <w:sz w:val="24"/>
          <w:szCs w:val="24"/>
          <w:lang w:val="ro-RO"/>
        </w:rPr>
        <w:t>615(063)</w:t>
      </w:r>
    </w:p>
    <w:p w:rsidR="00962D6F" w:rsidRDefault="00962D6F" w:rsidP="007F4676">
      <w:pPr>
        <w:tabs>
          <w:tab w:val="left" w:pos="851"/>
        </w:tabs>
        <w:jc w:val="both"/>
        <w:rPr>
          <w:b/>
          <w:sz w:val="24"/>
          <w:szCs w:val="24"/>
          <w:lang w:val="ro-RO"/>
        </w:rPr>
      </w:pPr>
    </w:p>
    <w:p w:rsidR="00575489" w:rsidRDefault="00575489" w:rsidP="007F4676">
      <w:pPr>
        <w:tabs>
          <w:tab w:val="left" w:pos="851"/>
        </w:tabs>
        <w:jc w:val="both"/>
        <w:rPr>
          <w:b/>
          <w:sz w:val="24"/>
          <w:szCs w:val="24"/>
          <w:lang w:val="ro-RO"/>
        </w:rPr>
      </w:pPr>
      <w:r>
        <w:rPr>
          <w:b/>
          <w:sz w:val="24"/>
          <w:szCs w:val="24"/>
          <w:lang w:val="ro-RO"/>
        </w:rPr>
        <w:t>I.M. II 4282</w:t>
      </w:r>
    </w:p>
    <w:p w:rsidR="00575489" w:rsidRPr="00575489" w:rsidRDefault="00575489" w:rsidP="007F4676">
      <w:pPr>
        <w:tabs>
          <w:tab w:val="left" w:pos="851"/>
        </w:tabs>
        <w:jc w:val="both"/>
        <w:rPr>
          <w:sz w:val="24"/>
          <w:szCs w:val="24"/>
          <w:lang w:val="ro-RO"/>
        </w:rPr>
      </w:pPr>
      <w:r>
        <w:rPr>
          <w:b/>
          <w:sz w:val="24"/>
          <w:szCs w:val="24"/>
          <w:lang w:val="ro-RO"/>
        </w:rPr>
        <w:lastRenderedPageBreak/>
        <w:t xml:space="preserve">AL XI-lea simpozion </w:t>
      </w:r>
      <w:r>
        <w:rPr>
          <w:sz w:val="24"/>
          <w:szCs w:val="24"/>
          <w:lang w:val="ro-RO"/>
        </w:rPr>
        <w:t>de morfologie normală şi patologică cu tema : Ortologia ş</w:t>
      </w:r>
      <w:r w:rsidRPr="00575489">
        <w:rPr>
          <w:sz w:val="24"/>
          <w:szCs w:val="24"/>
          <w:lang w:val="ro-RO"/>
        </w:rPr>
        <w:t xml:space="preserve">i </w:t>
      </w:r>
      <w:r>
        <w:rPr>
          <w:sz w:val="24"/>
          <w:szCs w:val="24"/>
          <w:lang w:val="ro-RO"/>
        </w:rPr>
        <w:tab/>
      </w:r>
      <w:r w:rsidRPr="00575489">
        <w:rPr>
          <w:sz w:val="24"/>
          <w:szCs w:val="24"/>
          <w:lang w:val="ro-RO"/>
        </w:rPr>
        <w:t>pat</w:t>
      </w:r>
      <w:r>
        <w:rPr>
          <w:sz w:val="24"/>
          <w:szCs w:val="24"/>
          <w:lang w:val="ro-RO"/>
        </w:rPr>
        <w:t>ologia aparatului locomotor, Iaş</w:t>
      </w:r>
      <w:r w:rsidRPr="00575489">
        <w:rPr>
          <w:sz w:val="24"/>
          <w:szCs w:val="24"/>
          <w:lang w:val="ro-RO"/>
        </w:rPr>
        <w:t>i 25 – 26 Mai 1979 . –</w:t>
      </w:r>
      <w:r>
        <w:rPr>
          <w:sz w:val="24"/>
          <w:szCs w:val="24"/>
          <w:lang w:val="ro-RO"/>
        </w:rPr>
        <w:t xml:space="preserve"> Iaş</w:t>
      </w:r>
      <w:r w:rsidRPr="00575489">
        <w:rPr>
          <w:sz w:val="24"/>
          <w:szCs w:val="24"/>
          <w:lang w:val="ro-RO"/>
        </w:rPr>
        <w:t xml:space="preserve">i : [s.n., s.a.] . – 125 </w:t>
      </w:r>
      <w:r>
        <w:rPr>
          <w:sz w:val="24"/>
          <w:szCs w:val="24"/>
          <w:lang w:val="ro-RO"/>
        </w:rPr>
        <w:tab/>
      </w:r>
      <w:r w:rsidRPr="00575489">
        <w:rPr>
          <w:sz w:val="24"/>
          <w:szCs w:val="24"/>
          <w:lang w:val="ro-RO"/>
        </w:rPr>
        <w:t xml:space="preserve">p. ; 20 cm. </w:t>
      </w:r>
    </w:p>
    <w:p w:rsidR="00575489" w:rsidRPr="00575489" w:rsidRDefault="00575489" w:rsidP="007F4676">
      <w:pPr>
        <w:tabs>
          <w:tab w:val="left" w:pos="851"/>
        </w:tabs>
        <w:jc w:val="both"/>
        <w:rPr>
          <w:sz w:val="24"/>
          <w:szCs w:val="24"/>
          <w:lang w:val="ro-RO"/>
        </w:rPr>
      </w:pPr>
      <w:r>
        <w:rPr>
          <w:sz w:val="24"/>
          <w:szCs w:val="24"/>
          <w:lang w:val="ro-RO"/>
        </w:rPr>
        <w:tab/>
        <w:t>Î</w:t>
      </w:r>
      <w:r w:rsidRPr="00575489">
        <w:rPr>
          <w:sz w:val="24"/>
          <w:szCs w:val="24"/>
          <w:lang w:val="ro-RO"/>
        </w:rPr>
        <w:t>na</w:t>
      </w:r>
      <w:r>
        <w:rPr>
          <w:sz w:val="24"/>
          <w:szCs w:val="24"/>
          <w:lang w:val="ro-RO"/>
        </w:rPr>
        <w:t>intea titlului : Uniunea Societăţilor de Ştiinţ</w:t>
      </w:r>
      <w:r w:rsidRPr="00575489">
        <w:rPr>
          <w:sz w:val="24"/>
          <w:szCs w:val="24"/>
          <w:lang w:val="ro-RO"/>
        </w:rPr>
        <w:t xml:space="preserve">e Medicale. Societatea de </w:t>
      </w:r>
      <w:r>
        <w:rPr>
          <w:sz w:val="24"/>
          <w:szCs w:val="24"/>
          <w:lang w:val="ro-RO"/>
        </w:rPr>
        <w:tab/>
        <w:t>Morfologie Normală şi Patologică ş</w:t>
      </w:r>
      <w:r w:rsidRPr="00575489">
        <w:rPr>
          <w:sz w:val="24"/>
          <w:szCs w:val="24"/>
          <w:lang w:val="ro-RO"/>
        </w:rPr>
        <w:t>i Societatea de me</w:t>
      </w:r>
      <w:r>
        <w:rPr>
          <w:sz w:val="24"/>
          <w:szCs w:val="24"/>
          <w:lang w:val="ro-RO"/>
        </w:rPr>
        <w:t>dici şi naturaliş</w:t>
      </w:r>
      <w:r w:rsidRPr="00575489">
        <w:rPr>
          <w:sz w:val="24"/>
          <w:szCs w:val="24"/>
          <w:lang w:val="ro-RO"/>
        </w:rPr>
        <w:t xml:space="preserve">ti. Filiala </w:t>
      </w:r>
      <w:r>
        <w:rPr>
          <w:sz w:val="24"/>
          <w:szCs w:val="24"/>
          <w:lang w:val="ro-RO"/>
        </w:rPr>
        <w:tab/>
        <w:t>U.S.S.M. Iaşi, Secţ</w:t>
      </w:r>
      <w:r w:rsidRPr="00575489">
        <w:rPr>
          <w:sz w:val="24"/>
          <w:szCs w:val="24"/>
          <w:lang w:val="ro-RO"/>
        </w:rPr>
        <w:t>ia de morfologie</w:t>
      </w:r>
    </w:p>
    <w:p w:rsidR="00575489" w:rsidRPr="00575489" w:rsidRDefault="00575489" w:rsidP="007F4676">
      <w:pPr>
        <w:tabs>
          <w:tab w:val="left" w:pos="851"/>
        </w:tabs>
        <w:jc w:val="both"/>
        <w:rPr>
          <w:sz w:val="24"/>
          <w:szCs w:val="24"/>
          <w:lang w:val="ro-RO"/>
        </w:rPr>
      </w:pPr>
      <w:r w:rsidRPr="00575489">
        <w:rPr>
          <w:sz w:val="24"/>
          <w:szCs w:val="24"/>
          <w:lang w:val="ro-RO"/>
        </w:rPr>
        <w:t>616.7(063)</w:t>
      </w:r>
    </w:p>
    <w:p w:rsidR="00575489" w:rsidRPr="004D2D4F" w:rsidRDefault="00575489" w:rsidP="007F4676">
      <w:pPr>
        <w:tabs>
          <w:tab w:val="left" w:pos="851"/>
        </w:tabs>
        <w:jc w:val="both"/>
        <w:rPr>
          <w:b/>
          <w:sz w:val="24"/>
          <w:szCs w:val="24"/>
          <w:lang w:val="ro-RO"/>
        </w:rPr>
      </w:pPr>
    </w:p>
    <w:p w:rsidR="00962D6F" w:rsidRPr="004D2D4F" w:rsidRDefault="00962D6F" w:rsidP="007F4676">
      <w:pPr>
        <w:tabs>
          <w:tab w:val="left" w:pos="851"/>
        </w:tabs>
        <w:jc w:val="both"/>
        <w:rPr>
          <w:b/>
          <w:sz w:val="24"/>
          <w:szCs w:val="24"/>
          <w:lang w:val="ro-RO"/>
        </w:rPr>
      </w:pPr>
    </w:p>
    <w:p w:rsidR="00945873" w:rsidRPr="004D2D4F" w:rsidRDefault="002A15AC" w:rsidP="007F4676">
      <w:pPr>
        <w:tabs>
          <w:tab w:val="left" w:pos="851"/>
        </w:tabs>
        <w:jc w:val="both"/>
        <w:rPr>
          <w:b/>
          <w:sz w:val="24"/>
          <w:szCs w:val="24"/>
          <w:lang w:val="ro-RO"/>
        </w:rPr>
      </w:pPr>
      <w:r w:rsidRPr="004D2D4F">
        <w:rPr>
          <w:b/>
          <w:sz w:val="24"/>
          <w:szCs w:val="24"/>
          <w:lang w:val="ro-RO"/>
        </w:rPr>
        <w:t>I.M. III 798</w:t>
      </w:r>
    </w:p>
    <w:p w:rsidR="002A15AC" w:rsidRPr="004D2D4F" w:rsidRDefault="002A15AC" w:rsidP="007F4676">
      <w:pPr>
        <w:tabs>
          <w:tab w:val="left" w:pos="851"/>
        </w:tabs>
        <w:jc w:val="both"/>
        <w:rPr>
          <w:b/>
          <w:sz w:val="24"/>
          <w:szCs w:val="24"/>
          <w:lang w:val="ro-RO"/>
        </w:rPr>
      </w:pPr>
      <w:r w:rsidRPr="004D2D4F">
        <w:rPr>
          <w:b/>
          <w:sz w:val="24"/>
          <w:szCs w:val="24"/>
          <w:lang w:val="ro-RO"/>
        </w:rPr>
        <w:t>AL XI – lea CONGRES</w:t>
      </w:r>
      <w:r w:rsidRPr="004D2D4F">
        <w:rPr>
          <w:sz w:val="24"/>
          <w:szCs w:val="24"/>
          <w:lang w:val="ro-RO"/>
        </w:rPr>
        <w:t xml:space="preserve"> Naţional de Farmacie : 8 – 10 Octombrie 1998, Iaşi – România </w:t>
      </w:r>
      <w:r w:rsidR="00BE2C20" w:rsidRPr="004D2D4F">
        <w:rPr>
          <w:sz w:val="24"/>
          <w:szCs w:val="24"/>
          <w:lang w:val="ro-RO"/>
        </w:rPr>
        <w:tab/>
      </w:r>
      <w:r w:rsidRPr="004D2D4F">
        <w:rPr>
          <w:sz w:val="24"/>
          <w:szCs w:val="24"/>
          <w:lang w:val="ro-RO"/>
        </w:rPr>
        <w:t xml:space="preserve">: Rezumatele lucrărilor ştiinţifice : volumul II .- Iaşi : Cantes, 1998 .- p. 361 – </w:t>
      </w:r>
      <w:r w:rsidR="00BE2C20" w:rsidRPr="004D2D4F">
        <w:rPr>
          <w:sz w:val="24"/>
          <w:szCs w:val="24"/>
          <w:lang w:val="ro-RO"/>
        </w:rPr>
        <w:tab/>
      </w:r>
      <w:r w:rsidRPr="004D2D4F">
        <w:rPr>
          <w:sz w:val="24"/>
          <w:szCs w:val="24"/>
          <w:lang w:val="ro-RO"/>
        </w:rPr>
        <w:t xml:space="preserve">726, IX p. : fig. , tab. ; 30 cm. </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Index de autori la final </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 – 98747-3-8</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 – 98747-2-X</w:t>
      </w:r>
    </w:p>
    <w:p w:rsidR="002A15AC" w:rsidRPr="004D2D4F" w:rsidRDefault="002A15AC" w:rsidP="007F4676">
      <w:pPr>
        <w:tabs>
          <w:tab w:val="left" w:pos="851"/>
        </w:tabs>
        <w:jc w:val="both"/>
        <w:rPr>
          <w:sz w:val="24"/>
          <w:szCs w:val="24"/>
          <w:lang w:val="ro-RO"/>
        </w:rPr>
      </w:pPr>
      <w:r w:rsidRPr="004D2D4F">
        <w:rPr>
          <w:sz w:val="24"/>
          <w:szCs w:val="24"/>
          <w:lang w:val="ro-RO"/>
        </w:rPr>
        <w:t>615(063).</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978</w:t>
      </w:r>
    </w:p>
    <w:p w:rsidR="002A15AC" w:rsidRPr="004D2D4F" w:rsidRDefault="002A15AC" w:rsidP="007F4676">
      <w:pPr>
        <w:tabs>
          <w:tab w:val="left" w:pos="851"/>
        </w:tabs>
        <w:jc w:val="both"/>
        <w:rPr>
          <w:b/>
          <w:sz w:val="24"/>
          <w:szCs w:val="24"/>
          <w:lang w:val="ro-RO"/>
        </w:rPr>
      </w:pPr>
      <w:r w:rsidRPr="004D2D4F">
        <w:rPr>
          <w:b/>
          <w:sz w:val="24"/>
          <w:szCs w:val="24"/>
          <w:lang w:val="ro-RO"/>
        </w:rPr>
        <w:t>URANGA, Lluesma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Facteurs psycho-vegetatifs du pronostic chirurgical / Lluesma Uranga . – 11 p. ; 23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 Actualităţi medicale : Ciclul de conferinţe organizat de Asoc. Docenţilor Facultăţii de Medicină din Bucureşti</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612.89:616-089</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 3184</w:t>
      </w:r>
    </w:p>
    <w:p w:rsidR="002A15AC" w:rsidRPr="004D2D4F" w:rsidRDefault="002A15AC" w:rsidP="007F4676">
      <w:pPr>
        <w:tabs>
          <w:tab w:val="left" w:pos="851"/>
        </w:tabs>
        <w:jc w:val="both"/>
        <w:rPr>
          <w:sz w:val="24"/>
          <w:szCs w:val="24"/>
          <w:lang w:val="ro-RO"/>
        </w:rPr>
      </w:pPr>
      <w:r w:rsidRPr="004D2D4F">
        <w:rPr>
          <w:b/>
          <w:sz w:val="24"/>
          <w:szCs w:val="24"/>
          <w:lang w:val="ro-RO"/>
        </w:rPr>
        <w:t>URBEANO, A.</w:t>
      </w:r>
    </w:p>
    <w:p w:rsidR="002A15AC" w:rsidRPr="004D2D4F" w:rsidRDefault="002A15AC" w:rsidP="007F4676">
      <w:pPr>
        <w:tabs>
          <w:tab w:val="left" w:pos="851"/>
        </w:tabs>
        <w:ind w:firstLine="851"/>
        <w:jc w:val="both"/>
        <w:rPr>
          <w:sz w:val="24"/>
          <w:szCs w:val="24"/>
          <w:lang w:val="ro-RO"/>
        </w:rPr>
      </w:pPr>
      <w:r w:rsidRPr="004D2D4F">
        <w:rPr>
          <w:sz w:val="24"/>
          <w:szCs w:val="24"/>
          <w:lang w:val="fr-FR"/>
        </w:rPr>
        <w:t>Le mystère du cancer humain : Documents chimico – biologiques/ A. Urbeano ; pref. Dr. Jean Costinesco .- Bucureşti : “ Cartea Rom</w:t>
      </w:r>
      <w:r w:rsidRPr="004D2D4F">
        <w:rPr>
          <w:sz w:val="24"/>
          <w:szCs w:val="24"/>
          <w:lang w:val="ro-RO"/>
        </w:rPr>
        <w:t>ânească”, 1934 ./ 57 p. : fig. , tab.; 24 cm.</w:t>
      </w:r>
    </w:p>
    <w:p w:rsidR="002A15AC" w:rsidRPr="004D2D4F" w:rsidRDefault="002A15AC" w:rsidP="007F4676">
      <w:pPr>
        <w:tabs>
          <w:tab w:val="left" w:pos="851"/>
        </w:tabs>
        <w:jc w:val="both"/>
        <w:rPr>
          <w:sz w:val="24"/>
          <w:szCs w:val="24"/>
          <w:lang w:val="ro-RO"/>
        </w:rPr>
      </w:pPr>
      <w:r w:rsidRPr="004D2D4F">
        <w:rPr>
          <w:sz w:val="24"/>
          <w:szCs w:val="24"/>
          <w:lang w:val="ro-RO"/>
        </w:rPr>
        <w:t>616 – 006.6</w:t>
      </w:r>
    </w:p>
    <w:p w:rsidR="002A15AC" w:rsidRPr="004D2D4F" w:rsidRDefault="002A15AC" w:rsidP="007F4676">
      <w:pPr>
        <w:tabs>
          <w:tab w:val="left" w:pos="851"/>
        </w:tabs>
        <w:jc w:val="both"/>
        <w:rPr>
          <w:sz w:val="24"/>
          <w:szCs w:val="24"/>
          <w:lang w:val="ro-RO"/>
        </w:rPr>
      </w:pPr>
    </w:p>
    <w:p w:rsidR="00945873" w:rsidRPr="004D2D4F" w:rsidRDefault="0094587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474</w:t>
      </w:r>
    </w:p>
    <w:p w:rsidR="002A15AC" w:rsidRPr="004D2D4F" w:rsidRDefault="002A15AC" w:rsidP="007F4676">
      <w:pPr>
        <w:tabs>
          <w:tab w:val="left" w:pos="851"/>
        </w:tabs>
        <w:jc w:val="both"/>
        <w:rPr>
          <w:b/>
          <w:sz w:val="24"/>
          <w:szCs w:val="24"/>
          <w:lang w:val="ro-RO"/>
        </w:rPr>
      </w:pPr>
      <w:r w:rsidRPr="004D2D4F">
        <w:rPr>
          <w:b/>
          <w:sz w:val="24"/>
          <w:szCs w:val="24"/>
          <w:lang w:val="ro-RO"/>
        </w:rPr>
        <w:t>URBEANU,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caracteristica alimentaţiei ţeranului român / dr. A. Urbeanu . – Bucuresci : Imprimeria Statului , 1903 . – 20 p. : tab. ; 29 cm</w:t>
      </w:r>
    </w:p>
    <w:p w:rsidR="002A15AC" w:rsidRPr="004D2D4F" w:rsidRDefault="002A15AC" w:rsidP="007F4676">
      <w:pPr>
        <w:tabs>
          <w:tab w:val="left" w:pos="851"/>
        </w:tabs>
        <w:jc w:val="both"/>
        <w:rPr>
          <w:sz w:val="24"/>
          <w:szCs w:val="24"/>
          <w:lang w:val="ro-RO"/>
        </w:rPr>
      </w:pPr>
      <w:r w:rsidRPr="004D2D4F">
        <w:rPr>
          <w:sz w:val="24"/>
          <w:szCs w:val="24"/>
          <w:lang w:val="ro-RO"/>
        </w:rPr>
        <w:t>323.333(498)</w:t>
      </w:r>
    </w:p>
    <w:p w:rsidR="002A15AC" w:rsidRPr="004D2D4F" w:rsidRDefault="002A15AC" w:rsidP="007F4676">
      <w:pPr>
        <w:tabs>
          <w:tab w:val="left" w:pos="851"/>
        </w:tabs>
        <w:jc w:val="both"/>
        <w:rPr>
          <w:sz w:val="24"/>
          <w:szCs w:val="24"/>
          <w:lang w:val="ro-RO"/>
        </w:rPr>
      </w:pPr>
      <w:r w:rsidRPr="004D2D4F">
        <w:rPr>
          <w:sz w:val="24"/>
          <w:szCs w:val="24"/>
          <w:lang w:val="ro-RO"/>
        </w:rPr>
        <w:t>613.2-058</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612</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URBEANU,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Cercetări noi asupra alimentaţiunei poporaţiunelor : Pelagra experimentală, foame cronică specifică : I : Studiu experimental cu alimente normale, nealterate / A. Urbeanu . – Bucureşti : Tipografia „Lupta” , 1914 . – 96 p. : il. ; 26 cm.</w:t>
      </w:r>
    </w:p>
    <w:p w:rsidR="002A15AC" w:rsidRPr="004D2D4F" w:rsidRDefault="002A15AC" w:rsidP="007F4676">
      <w:pPr>
        <w:tabs>
          <w:tab w:val="left" w:pos="851"/>
        </w:tabs>
        <w:jc w:val="both"/>
        <w:rPr>
          <w:sz w:val="24"/>
          <w:szCs w:val="24"/>
          <w:lang w:val="ro-RO"/>
        </w:rPr>
      </w:pPr>
      <w:r w:rsidRPr="004D2D4F">
        <w:rPr>
          <w:sz w:val="24"/>
          <w:szCs w:val="24"/>
          <w:lang w:val="ro-RO"/>
        </w:rPr>
        <w:t>616.398</w:t>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803</w:t>
      </w:r>
    </w:p>
    <w:p w:rsidR="002A15AC" w:rsidRPr="004D2D4F" w:rsidRDefault="002A15AC" w:rsidP="007F4676">
      <w:pPr>
        <w:tabs>
          <w:tab w:val="left" w:pos="851"/>
        </w:tabs>
        <w:jc w:val="both"/>
        <w:rPr>
          <w:b/>
          <w:sz w:val="24"/>
          <w:szCs w:val="24"/>
          <w:lang w:val="ro-RO"/>
        </w:rPr>
      </w:pPr>
      <w:r w:rsidRPr="004D2D4F">
        <w:rPr>
          <w:b/>
          <w:sz w:val="24"/>
          <w:szCs w:val="24"/>
          <w:lang w:val="ro-RO"/>
        </w:rPr>
        <w:t>URBEANU, A</w:t>
      </w:r>
    </w:p>
    <w:p w:rsidR="002A15AC" w:rsidRPr="004D2D4F" w:rsidRDefault="002A15AC" w:rsidP="007F4676">
      <w:pPr>
        <w:tabs>
          <w:tab w:val="left" w:pos="851"/>
        </w:tabs>
        <w:jc w:val="both"/>
        <w:rPr>
          <w:sz w:val="24"/>
          <w:szCs w:val="24"/>
          <w:lang w:val="ro-RO"/>
        </w:rPr>
      </w:pPr>
      <w:r w:rsidRPr="004D2D4F">
        <w:rPr>
          <w:sz w:val="24"/>
          <w:szCs w:val="24"/>
          <w:lang w:val="ro-RO"/>
        </w:rPr>
        <w:tab/>
        <w:t>Îmbunătăţirea alimentaţiei ţăranului român/ A. Urbeanu .- Bucuresci : Tipografia „Speranţa” , 1901 .- 50 p. : tab. ; 28 cm.</w:t>
      </w:r>
    </w:p>
    <w:p w:rsidR="002A15AC" w:rsidRPr="004D2D4F" w:rsidRDefault="002A15AC" w:rsidP="007F4676">
      <w:pPr>
        <w:tabs>
          <w:tab w:val="left" w:pos="851"/>
        </w:tabs>
        <w:jc w:val="both"/>
        <w:rPr>
          <w:sz w:val="24"/>
          <w:szCs w:val="24"/>
          <w:lang w:val="ro-RO"/>
        </w:rPr>
      </w:pPr>
      <w:r w:rsidRPr="004D2D4F">
        <w:rPr>
          <w:sz w:val="24"/>
          <w:szCs w:val="24"/>
          <w:lang w:val="ro-RO"/>
        </w:rPr>
        <w:t>613.2</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 2843</w:t>
      </w:r>
    </w:p>
    <w:p w:rsidR="002A15AC" w:rsidRPr="004D2D4F" w:rsidRDefault="002A15AC" w:rsidP="007F4676">
      <w:pPr>
        <w:tabs>
          <w:tab w:val="left" w:pos="851"/>
        </w:tabs>
        <w:jc w:val="both"/>
        <w:rPr>
          <w:sz w:val="24"/>
          <w:szCs w:val="24"/>
          <w:lang w:val="ro-RO"/>
        </w:rPr>
      </w:pPr>
      <w:r w:rsidRPr="004D2D4F">
        <w:rPr>
          <w:b/>
          <w:sz w:val="24"/>
          <w:szCs w:val="24"/>
          <w:lang w:val="ro-RO"/>
        </w:rPr>
        <w:t>URBEANU, A.</w:t>
      </w:r>
    </w:p>
    <w:p w:rsidR="002A15AC" w:rsidRPr="004D2D4F" w:rsidRDefault="002A15AC" w:rsidP="007F4676">
      <w:pPr>
        <w:tabs>
          <w:tab w:val="left" w:pos="851"/>
        </w:tabs>
        <w:ind w:firstLine="851"/>
        <w:jc w:val="both"/>
        <w:rPr>
          <w:sz w:val="24"/>
          <w:szCs w:val="24"/>
          <w:lang w:val="ro-RO"/>
        </w:rPr>
      </w:pPr>
      <w:r w:rsidRPr="004D2D4F">
        <w:rPr>
          <w:sz w:val="24"/>
          <w:szCs w:val="24"/>
          <w:lang w:val="ro-RO"/>
        </w:rPr>
        <w:t>Impositul pe ţuică o necesitate fiscală şi igienică/ Urbeanu,A. – Bucuresci : Tipo – Litografia Societăţii „Tiparul”, 1900 .- 27 cm. : tab. ; 23 cm.Extras din „Revista Farmaciei”</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 dedicaţie pe pag. de titlu „ Domnului Prof. Dr. Felix, Omagii respectuoase, Dr. Urbeanu”</w:t>
      </w:r>
    </w:p>
    <w:p w:rsidR="002A15AC" w:rsidRPr="004D2D4F" w:rsidRDefault="002A15AC" w:rsidP="007F4676">
      <w:pPr>
        <w:tabs>
          <w:tab w:val="left" w:pos="851"/>
        </w:tabs>
        <w:jc w:val="both"/>
        <w:rPr>
          <w:sz w:val="24"/>
          <w:szCs w:val="24"/>
          <w:lang w:val="ro-RO"/>
        </w:rPr>
      </w:pPr>
      <w:r w:rsidRPr="004D2D4F">
        <w:rPr>
          <w:sz w:val="24"/>
          <w:szCs w:val="24"/>
          <w:lang w:val="ro-RO"/>
        </w:rPr>
        <w:t>613.81:09</w:t>
      </w:r>
    </w:p>
    <w:p w:rsidR="00945873" w:rsidRPr="004D2D4F" w:rsidRDefault="00945873"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 1222</w:t>
      </w:r>
    </w:p>
    <w:p w:rsidR="002A15AC" w:rsidRPr="004D2D4F" w:rsidRDefault="002A15AC" w:rsidP="007F4676">
      <w:pPr>
        <w:tabs>
          <w:tab w:val="left" w:pos="851"/>
        </w:tabs>
        <w:jc w:val="both"/>
        <w:rPr>
          <w:sz w:val="24"/>
          <w:szCs w:val="24"/>
          <w:lang w:val="ro-RO"/>
        </w:rPr>
      </w:pPr>
      <w:r w:rsidRPr="004D2D4F">
        <w:rPr>
          <w:b/>
          <w:sz w:val="24"/>
          <w:szCs w:val="24"/>
          <w:lang w:val="ro-RO"/>
        </w:rPr>
        <w:t>URBEANU, A.</w:t>
      </w:r>
    </w:p>
    <w:p w:rsidR="002A15AC" w:rsidRPr="004D2D4F" w:rsidRDefault="002A15AC" w:rsidP="007F4676">
      <w:pPr>
        <w:tabs>
          <w:tab w:val="left" w:pos="851"/>
        </w:tabs>
        <w:ind w:left="851"/>
        <w:jc w:val="both"/>
        <w:rPr>
          <w:sz w:val="24"/>
          <w:szCs w:val="24"/>
          <w:lang w:val="ro-RO"/>
        </w:rPr>
      </w:pPr>
      <w:r w:rsidRPr="004D2D4F">
        <w:rPr>
          <w:sz w:val="24"/>
          <w:szCs w:val="24"/>
          <w:lang w:val="ro-RO"/>
        </w:rPr>
        <w:t>Monopolizarea farmaciilor de către stat/A. Urbeanu .- Bucuresci : Institutul de</w:t>
      </w:r>
    </w:p>
    <w:p w:rsidR="002A15AC" w:rsidRPr="004D2D4F" w:rsidRDefault="002A15AC" w:rsidP="007F4676">
      <w:pPr>
        <w:tabs>
          <w:tab w:val="left" w:pos="851"/>
        </w:tabs>
        <w:jc w:val="both"/>
        <w:rPr>
          <w:sz w:val="24"/>
          <w:szCs w:val="24"/>
          <w:lang w:val="ro-RO"/>
        </w:rPr>
      </w:pPr>
      <w:r w:rsidRPr="004D2D4F">
        <w:rPr>
          <w:sz w:val="24"/>
          <w:szCs w:val="24"/>
          <w:lang w:val="ro-RO"/>
        </w:rPr>
        <w:t>Arte Grafice „Eminescu”, 1902 .- 47 p. ; 23 cm.</w:t>
      </w:r>
    </w:p>
    <w:p w:rsidR="002A15AC" w:rsidRPr="004D2D4F" w:rsidRDefault="002A15AC" w:rsidP="007F4676">
      <w:pPr>
        <w:tabs>
          <w:tab w:val="left" w:pos="851"/>
        </w:tabs>
        <w:jc w:val="both"/>
        <w:rPr>
          <w:sz w:val="24"/>
          <w:szCs w:val="24"/>
          <w:lang w:val="ro-RO"/>
        </w:rPr>
      </w:pPr>
      <w:r w:rsidRPr="004D2D4F">
        <w:rPr>
          <w:sz w:val="24"/>
          <w:szCs w:val="24"/>
          <w:lang w:val="ro-RO"/>
        </w:rPr>
        <w:t>615(091)</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758</w:t>
      </w:r>
    </w:p>
    <w:p w:rsidR="002A15AC" w:rsidRPr="004D2D4F" w:rsidRDefault="002A15AC" w:rsidP="007F4676">
      <w:pPr>
        <w:tabs>
          <w:tab w:val="left" w:pos="851"/>
        </w:tabs>
        <w:jc w:val="both"/>
        <w:rPr>
          <w:b/>
          <w:sz w:val="24"/>
          <w:szCs w:val="24"/>
          <w:lang w:val="ro-RO"/>
        </w:rPr>
      </w:pPr>
      <w:r w:rsidRPr="004D2D4F">
        <w:rPr>
          <w:b/>
          <w:sz w:val="24"/>
          <w:szCs w:val="24"/>
          <w:lang w:val="ro-RO"/>
        </w:rPr>
        <w:t>URBEANU,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Stabilitatea elementelor chimice faţă de energia celulară : Contribuţiuni la filosofia alimentaţiei / A Urbeanu . – Bucuresci : Imprimeria Statului , 1903 . - 62 p. : tab. ; 30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Primul Congres al Societăţei de Sciinţe din Bucuresci . Iaşi 1902</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pt. Prof. dr. Felix , pe pag. de titlu</w:t>
      </w:r>
    </w:p>
    <w:p w:rsidR="002A15AC" w:rsidRPr="004D2D4F" w:rsidRDefault="002A15AC" w:rsidP="007F4676">
      <w:pPr>
        <w:tabs>
          <w:tab w:val="left" w:pos="851"/>
        </w:tabs>
        <w:jc w:val="both"/>
        <w:rPr>
          <w:sz w:val="24"/>
          <w:szCs w:val="24"/>
          <w:lang w:val="ro-RO"/>
        </w:rPr>
      </w:pPr>
      <w:r w:rsidRPr="004D2D4F">
        <w:rPr>
          <w:sz w:val="24"/>
          <w:szCs w:val="24"/>
          <w:lang w:val="ro-RO"/>
        </w:rPr>
        <w:t xml:space="preserve">613.2                                                                                     </w:t>
      </w:r>
    </w:p>
    <w:p w:rsidR="002A15AC" w:rsidRPr="004D2D4F" w:rsidRDefault="002A15AC"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 2886</w:t>
      </w:r>
    </w:p>
    <w:p w:rsidR="002A15AC" w:rsidRPr="004D2D4F" w:rsidRDefault="002A15AC" w:rsidP="007F4676">
      <w:pPr>
        <w:tabs>
          <w:tab w:val="left" w:pos="851"/>
        </w:tabs>
        <w:jc w:val="both"/>
        <w:rPr>
          <w:sz w:val="24"/>
          <w:szCs w:val="24"/>
          <w:lang w:val="ro-RO"/>
        </w:rPr>
      </w:pPr>
      <w:r w:rsidRPr="004D2D4F">
        <w:rPr>
          <w:b/>
          <w:sz w:val="24"/>
          <w:szCs w:val="24"/>
          <w:lang w:val="ro-RO"/>
        </w:rPr>
        <w:t>URBEANU, A.</w:t>
      </w:r>
    </w:p>
    <w:p w:rsidR="002A15AC" w:rsidRPr="004D2D4F" w:rsidRDefault="002A15AC" w:rsidP="007F4676">
      <w:pPr>
        <w:tabs>
          <w:tab w:val="left" w:pos="851"/>
        </w:tabs>
        <w:ind w:firstLine="851"/>
        <w:jc w:val="both"/>
        <w:rPr>
          <w:sz w:val="24"/>
          <w:szCs w:val="24"/>
          <w:lang w:val="ro-RO"/>
        </w:rPr>
      </w:pPr>
      <w:r w:rsidRPr="004D2D4F">
        <w:rPr>
          <w:sz w:val="24"/>
          <w:szCs w:val="24"/>
          <w:lang w:val="ro-RO"/>
        </w:rPr>
        <w:t xml:space="preserve">Ţuica şi Basamacul. Studiu Critic/A. Urbanu .- Bucuresci : Stabilimentul Grafic „Albert Baer”, 1901 .- fig.; 24 cm. </w:t>
      </w:r>
    </w:p>
    <w:p w:rsidR="002A15AC" w:rsidRPr="004D2D4F" w:rsidRDefault="00BE2C20"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Conţine : însemnare</w:t>
      </w:r>
    </w:p>
    <w:p w:rsidR="002A15AC" w:rsidRPr="004D2D4F" w:rsidRDefault="002A15AC" w:rsidP="007F4676">
      <w:pPr>
        <w:tabs>
          <w:tab w:val="left" w:pos="851"/>
        </w:tabs>
        <w:jc w:val="both"/>
        <w:rPr>
          <w:sz w:val="24"/>
          <w:szCs w:val="24"/>
          <w:lang w:val="ro-RO"/>
        </w:rPr>
      </w:pPr>
      <w:r w:rsidRPr="004D2D4F">
        <w:rPr>
          <w:sz w:val="24"/>
          <w:szCs w:val="24"/>
          <w:lang w:val="ro-RO"/>
        </w:rPr>
        <w:t>613.81</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 M. II 1752</w:t>
      </w:r>
    </w:p>
    <w:p w:rsidR="002A15AC" w:rsidRPr="004D2D4F" w:rsidRDefault="002A15AC" w:rsidP="007F4676">
      <w:pPr>
        <w:tabs>
          <w:tab w:val="left" w:pos="851"/>
        </w:tabs>
        <w:jc w:val="both"/>
        <w:rPr>
          <w:b/>
          <w:sz w:val="24"/>
          <w:szCs w:val="24"/>
          <w:lang w:val="fr-FR"/>
        </w:rPr>
      </w:pPr>
      <w:r w:rsidRPr="004D2D4F">
        <w:rPr>
          <w:b/>
          <w:sz w:val="24"/>
          <w:szCs w:val="24"/>
          <w:lang w:val="fr-FR"/>
        </w:rPr>
        <w:t>URBEANU, A.</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Volksernährungsfragen : Die Gefahreiner an kalium-Verbindungen zu armen Enährungsweisse und ihre Beziehung zu Ernngskranheiten : Chemische und physiologische Utersuchungen über die Normalkost mit Berücksichtigung der Kriegskost / Bukarest : Grafische Anstalt “Carol Göbl , 1915 . – 162 p. ; 24 cm</w:t>
      </w:r>
    </w:p>
    <w:p w:rsidR="002A15AC" w:rsidRPr="004D2D4F" w:rsidRDefault="002A15AC" w:rsidP="007F4676">
      <w:pPr>
        <w:tabs>
          <w:tab w:val="left" w:pos="851"/>
        </w:tabs>
        <w:jc w:val="both"/>
        <w:rPr>
          <w:sz w:val="24"/>
          <w:szCs w:val="24"/>
          <w:lang w:val="fr-FR"/>
        </w:rPr>
      </w:pPr>
      <w:r w:rsidRPr="004D2D4F">
        <w:rPr>
          <w:sz w:val="24"/>
          <w:szCs w:val="24"/>
          <w:lang w:val="fr-FR"/>
        </w:rPr>
        <w:t>612.39</w:t>
      </w:r>
    </w:p>
    <w:p w:rsidR="002A15AC" w:rsidRPr="004D2D4F" w:rsidRDefault="002A15AC" w:rsidP="007F4676">
      <w:pPr>
        <w:tabs>
          <w:tab w:val="left" w:pos="851"/>
        </w:tabs>
        <w:jc w:val="both"/>
        <w:rPr>
          <w:sz w:val="24"/>
          <w:szCs w:val="24"/>
          <w:lang w:val="fr-FR"/>
        </w:rPr>
      </w:pPr>
      <w:r w:rsidRPr="004D2D4F">
        <w:rPr>
          <w:sz w:val="24"/>
          <w:szCs w:val="24"/>
          <w:lang w:val="fr-FR"/>
        </w:rPr>
        <w:t>616.39</w:t>
      </w:r>
    </w:p>
    <w:p w:rsidR="002A15AC" w:rsidRPr="004D2D4F" w:rsidRDefault="002A15AC" w:rsidP="007F4676">
      <w:pPr>
        <w:tabs>
          <w:tab w:val="left" w:pos="851"/>
        </w:tabs>
        <w:jc w:val="both"/>
        <w:rPr>
          <w:sz w:val="24"/>
          <w:szCs w:val="24"/>
          <w:lang w:val="fr-FR"/>
        </w:rPr>
      </w:pPr>
    </w:p>
    <w:p w:rsidR="00BE2C20" w:rsidRPr="004D2D4F" w:rsidRDefault="00BE2C20"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V 36</w:t>
      </w:r>
    </w:p>
    <w:p w:rsidR="002A15AC" w:rsidRPr="004D2D4F" w:rsidRDefault="002A15AC" w:rsidP="007F4676">
      <w:pPr>
        <w:tabs>
          <w:tab w:val="left" w:pos="851"/>
        </w:tabs>
        <w:jc w:val="both"/>
        <w:rPr>
          <w:b/>
          <w:sz w:val="24"/>
          <w:szCs w:val="24"/>
          <w:lang w:val="ro-RO"/>
        </w:rPr>
      </w:pPr>
      <w:r w:rsidRPr="004D2D4F">
        <w:rPr>
          <w:b/>
          <w:sz w:val="24"/>
          <w:szCs w:val="24"/>
          <w:lang w:val="ro-RO"/>
        </w:rPr>
        <w:t>URBEANU, Adolf</w:t>
      </w:r>
    </w:p>
    <w:p w:rsidR="002A15AC" w:rsidRPr="004D2D4F" w:rsidRDefault="00945873" w:rsidP="007F4676">
      <w:pPr>
        <w:tabs>
          <w:tab w:val="left" w:pos="851"/>
        </w:tabs>
        <w:jc w:val="both"/>
        <w:rPr>
          <w:sz w:val="24"/>
          <w:szCs w:val="24"/>
          <w:lang w:val="ro-RO"/>
        </w:rPr>
      </w:pPr>
      <w:r w:rsidRPr="004D2D4F">
        <w:rPr>
          <w:b/>
          <w:sz w:val="24"/>
          <w:szCs w:val="24"/>
          <w:lang w:val="ro-RO"/>
        </w:rPr>
        <w:tab/>
      </w:r>
      <w:r w:rsidR="002A15AC" w:rsidRPr="004D2D4F">
        <w:rPr>
          <w:sz w:val="24"/>
          <w:szCs w:val="24"/>
          <w:lang w:val="ro-RO"/>
        </w:rPr>
        <w:t>Apele potabile din Bucuresci din punct de vedere chimic şi microbiologic = Les eaux potables de Bucarest au point de vue chimique et microbiologique / Adolf Urbeanu . – Bucuresci : Tipo-Litografia Eduard Wiegand , 1889 . – 112 p. . tab. ; 40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Laboratorul de Chimie şi Microbiologie al Serviciului Sanitar al Armatei</w:t>
      </w:r>
    </w:p>
    <w:p w:rsidR="002A15AC" w:rsidRPr="004D2D4F" w:rsidRDefault="002A15AC" w:rsidP="007F4676">
      <w:pPr>
        <w:tabs>
          <w:tab w:val="left" w:pos="851"/>
        </w:tabs>
        <w:jc w:val="both"/>
        <w:rPr>
          <w:sz w:val="24"/>
          <w:szCs w:val="24"/>
          <w:lang w:val="ro-RO"/>
        </w:rPr>
      </w:pPr>
      <w:r w:rsidRPr="004D2D4F">
        <w:rPr>
          <w:sz w:val="24"/>
          <w:szCs w:val="24"/>
          <w:lang w:val="ro-RO"/>
        </w:rPr>
        <w:t xml:space="preserve">628.1(498 Bucureşti)                                                             </w:t>
      </w:r>
    </w:p>
    <w:p w:rsidR="002A15AC" w:rsidRPr="004D2D4F" w:rsidRDefault="002A15AC" w:rsidP="007F4676">
      <w:pPr>
        <w:tabs>
          <w:tab w:val="left" w:pos="851"/>
        </w:tabs>
        <w:jc w:val="both"/>
        <w:rPr>
          <w:sz w:val="24"/>
          <w:szCs w:val="24"/>
          <w:lang w:val="fr-FR"/>
        </w:rPr>
      </w:pPr>
    </w:p>
    <w:p w:rsidR="00BE2C20" w:rsidRPr="004D2D4F" w:rsidRDefault="00BE2C20"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III 717</w:t>
      </w:r>
    </w:p>
    <w:p w:rsidR="002A15AC" w:rsidRPr="004D2D4F" w:rsidRDefault="002A15AC" w:rsidP="007F4676">
      <w:pPr>
        <w:tabs>
          <w:tab w:val="left" w:pos="851"/>
        </w:tabs>
        <w:jc w:val="both"/>
        <w:rPr>
          <w:b/>
          <w:sz w:val="24"/>
          <w:szCs w:val="24"/>
          <w:lang w:val="ro-RO"/>
        </w:rPr>
      </w:pPr>
      <w:r w:rsidRPr="004D2D4F">
        <w:rPr>
          <w:b/>
          <w:sz w:val="24"/>
          <w:szCs w:val="24"/>
          <w:lang w:val="ro-RO"/>
        </w:rPr>
        <w:t>URECHI, Grégoire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Chronique de  Moldavie depuis le milieu du XIV </w:t>
      </w:r>
      <w:r w:rsidRPr="004D2D4F">
        <w:rPr>
          <w:sz w:val="24"/>
          <w:szCs w:val="24"/>
          <w:vertAlign w:val="superscript"/>
          <w:lang w:val="ro-RO"/>
        </w:rPr>
        <w:t xml:space="preserve">e </w:t>
      </w:r>
      <w:r w:rsidRPr="004D2D4F">
        <w:rPr>
          <w:sz w:val="24"/>
          <w:szCs w:val="24"/>
          <w:lang w:val="ro-RO"/>
        </w:rPr>
        <w:t>siècle jusqu’a l’an 1594 / Grégoire Urechi ; trad. Emile Picot . – Paris : Ernest Leroux , 1878 . – 662 p. ; 27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607-642</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Glosar p. 643-656</w:t>
      </w:r>
    </w:p>
    <w:p w:rsidR="002A15AC" w:rsidRPr="004D2D4F" w:rsidRDefault="002A15AC" w:rsidP="007F4676">
      <w:pPr>
        <w:tabs>
          <w:tab w:val="left" w:pos="851"/>
        </w:tabs>
        <w:jc w:val="both"/>
        <w:rPr>
          <w:sz w:val="24"/>
          <w:szCs w:val="24"/>
          <w:lang w:val="ro-RO"/>
        </w:rPr>
      </w:pPr>
      <w:r w:rsidRPr="004D2D4F">
        <w:rPr>
          <w:sz w:val="24"/>
          <w:szCs w:val="24"/>
          <w:lang w:val="ro-RO"/>
        </w:rPr>
        <w:t xml:space="preserve">94(498.3)”13/14”                                                                 </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 145</w:t>
      </w:r>
    </w:p>
    <w:p w:rsidR="002A15AC" w:rsidRPr="004D2D4F" w:rsidRDefault="002A15AC" w:rsidP="007F4676">
      <w:pPr>
        <w:tabs>
          <w:tab w:val="left" w:pos="851"/>
        </w:tabs>
        <w:jc w:val="both"/>
        <w:rPr>
          <w:sz w:val="24"/>
          <w:szCs w:val="24"/>
          <w:lang w:val="ro-RO"/>
        </w:rPr>
      </w:pPr>
      <w:r w:rsidRPr="004D2D4F">
        <w:rPr>
          <w:b/>
          <w:sz w:val="24"/>
          <w:szCs w:val="24"/>
          <w:lang w:val="ro-RO"/>
        </w:rPr>
        <w:t>URECHIA</w:t>
      </w:r>
    </w:p>
    <w:p w:rsidR="002A15AC" w:rsidRPr="004D2D4F" w:rsidRDefault="002A15AC" w:rsidP="007F4676">
      <w:pPr>
        <w:tabs>
          <w:tab w:val="left" w:pos="851"/>
        </w:tabs>
        <w:jc w:val="both"/>
        <w:rPr>
          <w:sz w:val="24"/>
          <w:szCs w:val="24"/>
          <w:lang w:val="ro-RO"/>
        </w:rPr>
      </w:pPr>
      <w:r w:rsidRPr="004D2D4F">
        <w:rPr>
          <w:sz w:val="24"/>
          <w:szCs w:val="24"/>
          <w:lang w:val="ro-RO"/>
        </w:rPr>
        <w:tab/>
        <w:t>Noţiuni de anatomia, fiziologia şi igiena omului/ Urechia .- ed. I-a .- Bucureşti : Cartea Românească, [ s.n.] .- 206 p. : fig.; 20 cm.</w:t>
      </w:r>
    </w:p>
    <w:p w:rsidR="002A15AC" w:rsidRPr="004D2D4F" w:rsidRDefault="002A15AC" w:rsidP="007F4676">
      <w:pPr>
        <w:tabs>
          <w:tab w:val="left" w:pos="851"/>
        </w:tabs>
        <w:jc w:val="both"/>
        <w:rPr>
          <w:sz w:val="24"/>
          <w:szCs w:val="24"/>
          <w:lang w:val="ro-RO"/>
        </w:rPr>
      </w:pPr>
      <w:r w:rsidRPr="004D2D4F">
        <w:rPr>
          <w:sz w:val="24"/>
          <w:szCs w:val="24"/>
          <w:lang w:val="ro-RO"/>
        </w:rPr>
        <w:t>611</w:t>
      </w:r>
    </w:p>
    <w:p w:rsidR="002A15AC" w:rsidRPr="004D2D4F" w:rsidRDefault="002A15AC" w:rsidP="007F4676">
      <w:pPr>
        <w:tabs>
          <w:tab w:val="left" w:pos="851"/>
        </w:tabs>
        <w:jc w:val="both"/>
        <w:rPr>
          <w:sz w:val="24"/>
          <w:szCs w:val="24"/>
          <w:lang w:val="ro-RO"/>
        </w:rPr>
      </w:pPr>
      <w:r w:rsidRPr="004D2D4F">
        <w:rPr>
          <w:sz w:val="24"/>
          <w:szCs w:val="24"/>
          <w:lang w:val="ro-RO"/>
        </w:rPr>
        <w:t>612</w:t>
      </w:r>
    </w:p>
    <w:p w:rsidR="002A15AC" w:rsidRPr="004D2D4F" w:rsidRDefault="002A15AC" w:rsidP="007F4676">
      <w:pPr>
        <w:tabs>
          <w:tab w:val="left" w:pos="851"/>
        </w:tabs>
        <w:jc w:val="both"/>
        <w:rPr>
          <w:sz w:val="24"/>
          <w:szCs w:val="24"/>
          <w:lang w:val="ro-RO"/>
        </w:rPr>
      </w:pPr>
      <w:r w:rsidRPr="004D2D4F">
        <w:rPr>
          <w:sz w:val="24"/>
          <w:szCs w:val="24"/>
          <w:lang w:val="ro-RO"/>
        </w:rPr>
        <w:t>614</w:t>
      </w:r>
    </w:p>
    <w:p w:rsidR="002A15AC" w:rsidRPr="004D2D4F" w:rsidRDefault="002A15AC"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II 3172</w:t>
      </w:r>
    </w:p>
    <w:p w:rsidR="002A15AC" w:rsidRPr="004D2D4F" w:rsidRDefault="002A15AC" w:rsidP="007F4676">
      <w:pPr>
        <w:tabs>
          <w:tab w:val="left" w:pos="851"/>
        </w:tabs>
        <w:jc w:val="both"/>
        <w:rPr>
          <w:sz w:val="24"/>
          <w:szCs w:val="24"/>
          <w:lang w:val="ro-RO"/>
        </w:rPr>
      </w:pPr>
      <w:r w:rsidRPr="004D2D4F">
        <w:rPr>
          <w:b/>
          <w:sz w:val="24"/>
          <w:szCs w:val="24"/>
          <w:lang w:val="ro-RO"/>
        </w:rPr>
        <w:t>URECHIA, C. I.</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ab/>
        <w:t>Leziunile neurofibrilelor în produse pelagroasă : Lucrare prezentată în vederea abilitării ca docent în specialitatea psichiatriei/ C.I. Urechia .- Bucureşti : „Speranţa”, Institutul de Arte Grafice, 1911 .- 36 p. : fig. ; 24 cm.</w:t>
      </w:r>
    </w:p>
    <w:p w:rsidR="002A15AC" w:rsidRPr="004D2D4F" w:rsidRDefault="002A15AC" w:rsidP="007F4676">
      <w:pPr>
        <w:tabs>
          <w:tab w:val="left" w:pos="851"/>
        </w:tabs>
        <w:jc w:val="both"/>
        <w:rPr>
          <w:sz w:val="24"/>
          <w:szCs w:val="24"/>
          <w:lang w:val="ro-RO"/>
        </w:rPr>
      </w:pPr>
      <w:r w:rsidRPr="004D2D4F">
        <w:rPr>
          <w:sz w:val="24"/>
          <w:szCs w:val="24"/>
          <w:lang w:val="ro-RO"/>
        </w:rPr>
        <w:t>616.89</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2442</w:t>
      </w:r>
    </w:p>
    <w:p w:rsidR="002A15AC" w:rsidRPr="004D2D4F" w:rsidRDefault="002A15AC" w:rsidP="007F4676">
      <w:pPr>
        <w:tabs>
          <w:tab w:val="left" w:pos="851"/>
        </w:tabs>
        <w:jc w:val="both"/>
        <w:rPr>
          <w:b/>
          <w:sz w:val="24"/>
          <w:szCs w:val="24"/>
          <w:lang w:val="ro-RO"/>
        </w:rPr>
      </w:pPr>
      <w:r w:rsidRPr="004D2D4F">
        <w:rPr>
          <w:b/>
          <w:sz w:val="24"/>
          <w:szCs w:val="24"/>
          <w:lang w:val="ro-RO"/>
        </w:rPr>
        <w:t>URECHIA, doctor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Elemente de igienă / doctor Urechia . – ed. a II : - Bucuresci : Editura Autorului : Tipografia „Epoca” , 1898 . – 274 p. , II p. ; 21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 xml:space="preserve">613/614                                                                               </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997</w:t>
      </w:r>
    </w:p>
    <w:p w:rsidR="002A15AC" w:rsidRPr="004D2D4F" w:rsidRDefault="002A15AC" w:rsidP="007F4676">
      <w:pPr>
        <w:tabs>
          <w:tab w:val="left" w:pos="851"/>
        </w:tabs>
        <w:jc w:val="both"/>
        <w:rPr>
          <w:b/>
          <w:sz w:val="24"/>
          <w:szCs w:val="24"/>
          <w:lang w:val="ro-RO"/>
        </w:rPr>
      </w:pPr>
      <w:r w:rsidRPr="004D2D4F">
        <w:rPr>
          <w:b/>
          <w:sz w:val="24"/>
          <w:szCs w:val="24"/>
          <w:lang w:val="ro-RO"/>
        </w:rPr>
        <w:t>URECHIA, doctor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Noui elemente de igienă : lucrare conform ultimelor programe oficiale / Doctor Urechia . – Bucuresci : Depozit General la Librăria Leon Alcalay , 1902 . – 430 p., II p. : il. ; 20 cm</w:t>
      </w:r>
    </w:p>
    <w:p w:rsidR="002A15AC" w:rsidRPr="004D2D4F" w:rsidRDefault="002A15AC" w:rsidP="007F4676">
      <w:pPr>
        <w:tabs>
          <w:tab w:val="left" w:pos="851"/>
        </w:tabs>
        <w:jc w:val="both"/>
        <w:rPr>
          <w:sz w:val="24"/>
          <w:szCs w:val="24"/>
          <w:lang w:val="ro-RO"/>
        </w:rPr>
      </w:pPr>
      <w:r w:rsidRPr="004D2D4F">
        <w:rPr>
          <w:sz w:val="24"/>
          <w:szCs w:val="24"/>
          <w:lang w:val="ro-RO"/>
        </w:rPr>
        <w:t>613/614</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sz w:val="24"/>
          <w:szCs w:val="24"/>
          <w:lang w:val="ro-RO"/>
        </w:rPr>
        <w:t>I</w:t>
      </w:r>
      <w:r w:rsidRPr="004D2D4F">
        <w:rPr>
          <w:b/>
          <w:sz w:val="24"/>
          <w:szCs w:val="24"/>
          <w:lang w:val="ro-RO"/>
        </w:rPr>
        <w:t>.M. II 3468</w:t>
      </w:r>
    </w:p>
    <w:p w:rsidR="002A15AC" w:rsidRPr="004D2D4F" w:rsidRDefault="002A15AC" w:rsidP="007F4676">
      <w:pPr>
        <w:tabs>
          <w:tab w:val="left" w:pos="851"/>
        </w:tabs>
        <w:jc w:val="both"/>
        <w:rPr>
          <w:sz w:val="24"/>
          <w:szCs w:val="24"/>
          <w:lang w:val="ro-RO"/>
        </w:rPr>
      </w:pPr>
      <w:r w:rsidRPr="004D2D4F">
        <w:rPr>
          <w:b/>
          <w:sz w:val="24"/>
          <w:szCs w:val="24"/>
          <w:lang w:val="ro-RO"/>
        </w:rPr>
        <w:t>URECHIA, Doctor</w:t>
      </w:r>
    </w:p>
    <w:p w:rsidR="002A15AC" w:rsidRPr="004D2D4F" w:rsidRDefault="002A15AC" w:rsidP="007F4676">
      <w:pPr>
        <w:tabs>
          <w:tab w:val="left" w:pos="851"/>
        </w:tabs>
        <w:ind w:firstLine="851"/>
        <w:jc w:val="both"/>
        <w:rPr>
          <w:sz w:val="24"/>
          <w:szCs w:val="24"/>
        </w:rPr>
      </w:pPr>
      <w:r w:rsidRPr="004D2D4F">
        <w:rPr>
          <w:sz w:val="24"/>
          <w:szCs w:val="24"/>
          <w:lang w:val="ro-RO"/>
        </w:rPr>
        <w:t>Noui elemente de igienă : Curs superior : Băieţi şi fete : Conform programei din 1929 : Lucrare premiată de Academia Română şi aprobată de Ministerul Instrucţiunii Publice/Doctor Urechia .- Bucureşti : Editura Librăria Socec</w:t>
      </w:r>
      <w:r w:rsidRPr="004D2D4F">
        <w:rPr>
          <w:sz w:val="24"/>
          <w:szCs w:val="24"/>
        </w:rPr>
        <w:t>&amp; Co, 1929  .- 285 p. : fig. ; 20 cm.</w:t>
      </w:r>
    </w:p>
    <w:p w:rsidR="002A15AC" w:rsidRPr="004D2D4F" w:rsidRDefault="002A15AC" w:rsidP="007F4676">
      <w:pPr>
        <w:tabs>
          <w:tab w:val="left" w:pos="851"/>
        </w:tabs>
        <w:jc w:val="both"/>
        <w:rPr>
          <w:sz w:val="24"/>
          <w:szCs w:val="24"/>
        </w:rPr>
      </w:pPr>
      <w:r w:rsidRPr="004D2D4F">
        <w:rPr>
          <w:sz w:val="24"/>
          <w:szCs w:val="24"/>
        </w:rPr>
        <w:t>613/614</w:t>
      </w:r>
    </w:p>
    <w:p w:rsidR="002A15AC" w:rsidRPr="004D2D4F" w:rsidRDefault="002A15AC" w:rsidP="007F4676">
      <w:pPr>
        <w:tabs>
          <w:tab w:val="left" w:pos="851"/>
        </w:tabs>
        <w:ind w:left="851"/>
        <w:jc w:val="both"/>
        <w:rPr>
          <w:sz w:val="24"/>
          <w:szCs w:val="24"/>
        </w:rPr>
      </w:pP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FB6EA8" w:rsidRPr="004D2D4F" w:rsidRDefault="00FB6EA8" w:rsidP="007F4676">
      <w:pPr>
        <w:tabs>
          <w:tab w:val="left" w:pos="851"/>
        </w:tabs>
        <w:jc w:val="both"/>
        <w:rPr>
          <w:b/>
          <w:sz w:val="24"/>
          <w:szCs w:val="24"/>
          <w:lang w:val="ro-RO"/>
        </w:rPr>
      </w:pPr>
      <w:r w:rsidRPr="004D2D4F">
        <w:rPr>
          <w:b/>
          <w:sz w:val="24"/>
          <w:szCs w:val="24"/>
          <w:lang w:val="ro-RO"/>
        </w:rPr>
        <w:t>I.M. III 1060/4</w:t>
      </w:r>
      <w:r w:rsidR="003F5F4C" w:rsidRPr="004D2D4F">
        <w:rPr>
          <w:b/>
          <w:sz w:val="24"/>
          <w:szCs w:val="24"/>
          <w:lang w:val="ro-RO"/>
        </w:rPr>
        <w:t xml:space="preserve"> ; I.M. II 489 </w:t>
      </w:r>
    </w:p>
    <w:p w:rsidR="00FB6EA8" w:rsidRPr="004D2D4F" w:rsidRDefault="00FB6EA8" w:rsidP="007F4676">
      <w:pPr>
        <w:tabs>
          <w:tab w:val="left" w:pos="851"/>
        </w:tabs>
        <w:jc w:val="both"/>
        <w:rPr>
          <w:b/>
          <w:sz w:val="24"/>
          <w:szCs w:val="24"/>
          <w:lang w:val="ro-RO"/>
        </w:rPr>
      </w:pPr>
      <w:r w:rsidRPr="004D2D4F">
        <w:rPr>
          <w:b/>
          <w:sz w:val="24"/>
          <w:szCs w:val="24"/>
          <w:lang w:val="ro-RO"/>
        </w:rPr>
        <w:t>URECHIA, C. J.</w:t>
      </w:r>
    </w:p>
    <w:p w:rsidR="00FB6EA8" w:rsidRPr="004D2D4F" w:rsidRDefault="003F5F4C" w:rsidP="007F4676">
      <w:pPr>
        <w:tabs>
          <w:tab w:val="left" w:pos="851"/>
        </w:tabs>
        <w:jc w:val="both"/>
        <w:rPr>
          <w:sz w:val="24"/>
          <w:szCs w:val="24"/>
          <w:lang w:val="ro-RO"/>
        </w:rPr>
      </w:pPr>
      <w:r w:rsidRPr="004D2D4F">
        <w:rPr>
          <w:sz w:val="24"/>
          <w:szCs w:val="24"/>
          <w:lang w:val="ro-RO"/>
        </w:rPr>
        <w:tab/>
        <w:t>Expunere de titluri şi lucră</w:t>
      </w:r>
      <w:r w:rsidR="00FB6EA8" w:rsidRPr="004D2D4F">
        <w:rPr>
          <w:sz w:val="24"/>
          <w:szCs w:val="24"/>
          <w:lang w:val="ro-RO"/>
        </w:rPr>
        <w:t>ri (1920 – 1934) / C.I. Urechia . –</w:t>
      </w:r>
      <w:r w:rsidRPr="004D2D4F">
        <w:rPr>
          <w:sz w:val="24"/>
          <w:szCs w:val="24"/>
          <w:lang w:val="ro-RO"/>
        </w:rPr>
        <w:t xml:space="preserve"> Cluj : Tipografia „Cartea Românească</w:t>
      </w:r>
      <w:r w:rsidR="00FB6EA8" w:rsidRPr="004D2D4F">
        <w:rPr>
          <w:sz w:val="24"/>
          <w:szCs w:val="24"/>
          <w:lang w:val="ro-RO"/>
        </w:rPr>
        <w:t xml:space="preserve">”, 1933 . – 52 p. </w:t>
      </w:r>
      <w:r w:rsidRPr="004D2D4F">
        <w:rPr>
          <w:sz w:val="24"/>
          <w:szCs w:val="24"/>
          <w:lang w:val="ro-RO"/>
        </w:rPr>
        <w:t xml:space="preserve">; 22 cm. </w:t>
      </w:r>
    </w:p>
    <w:p w:rsidR="003F5F4C" w:rsidRPr="004D2D4F" w:rsidRDefault="003F5F4C" w:rsidP="007F4676">
      <w:pPr>
        <w:tabs>
          <w:tab w:val="left" w:pos="851"/>
        </w:tabs>
        <w:jc w:val="both"/>
        <w:rPr>
          <w:sz w:val="24"/>
          <w:szCs w:val="24"/>
          <w:lang w:val="ro-RO"/>
        </w:rPr>
      </w:pPr>
      <w:r w:rsidRPr="004D2D4F">
        <w:rPr>
          <w:sz w:val="24"/>
          <w:szCs w:val="24"/>
          <w:lang w:val="ro-RO"/>
        </w:rPr>
        <w:tab/>
        <w:t xml:space="preserve">Coligat </w:t>
      </w:r>
    </w:p>
    <w:p w:rsidR="00FB6EA8" w:rsidRPr="004D2D4F" w:rsidRDefault="003F5F4C" w:rsidP="007F4676">
      <w:pPr>
        <w:tabs>
          <w:tab w:val="left" w:pos="851"/>
        </w:tabs>
        <w:jc w:val="both"/>
        <w:rPr>
          <w:sz w:val="24"/>
          <w:szCs w:val="24"/>
          <w:lang w:val="ro-RO"/>
        </w:rPr>
      </w:pPr>
      <w:r w:rsidRPr="004D2D4F">
        <w:rPr>
          <w:sz w:val="24"/>
          <w:szCs w:val="24"/>
          <w:lang w:val="ro-RO"/>
        </w:rPr>
        <w:t>616.89</w:t>
      </w:r>
    </w:p>
    <w:p w:rsidR="00FB6EA8" w:rsidRPr="004D2D4F" w:rsidRDefault="00FB6EA8" w:rsidP="007F4676">
      <w:pPr>
        <w:tabs>
          <w:tab w:val="left" w:pos="851"/>
        </w:tabs>
        <w:jc w:val="both"/>
        <w:rPr>
          <w:sz w:val="24"/>
          <w:szCs w:val="24"/>
          <w:lang w:val="ro-RO"/>
        </w:rPr>
      </w:pPr>
    </w:p>
    <w:p w:rsidR="003F5F4C" w:rsidRPr="004D2D4F" w:rsidRDefault="003F5F4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489</w:t>
      </w:r>
    </w:p>
    <w:p w:rsidR="002A15AC" w:rsidRPr="004D2D4F" w:rsidRDefault="002A15AC" w:rsidP="007F4676">
      <w:pPr>
        <w:tabs>
          <w:tab w:val="left" w:pos="851"/>
        </w:tabs>
        <w:jc w:val="both"/>
        <w:rPr>
          <w:b/>
          <w:sz w:val="24"/>
          <w:szCs w:val="24"/>
          <w:lang w:val="ro-RO"/>
        </w:rPr>
      </w:pPr>
      <w:r w:rsidRPr="004D2D4F">
        <w:rPr>
          <w:b/>
          <w:sz w:val="24"/>
          <w:szCs w:val="24"/>
          <w:lang w:val="ro-RO"/>
        </w:rPr>
        <w:t>URECHIA, C.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Expunere de titluri şi lucrări ştiinţifice / C. I. Urechia . – Cluj : Tipografia „Cartea Românească” , 1936 . – 186 p. ; 24 cm</w:t>
      </w:r>
    </w:p>
    <w:p w:rsidR="002A15AC" w:rsidRPr="004D2D4F" w:rsidRDefault="002A15AC" w:rsidP="007F4676">
      <w:pPr>
        <w:tabs>
          <w:tab w:val="left" w:pos="851"/>
        </w:tabs>
        <w:jc w:val="both"/>
        <w:rPr>
          <w:sz w:val="24"/>
          <w:szCs w:val="24"/>
          <w:lang w:val="ro-RO"/>
        </w:rPr>
      </w:pPr>
      <w:r w:rsidRPr="004D2D4F">
        <w:rPr>
          <w:sz w:val="24"/>
          <w:szCs w:val="24"/>
          <w:lang w:val="ro-RO"/>
        </w:rPr>
        <w:t>616.89:016</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sz w:val="24"/>
          <w:szCs w:val="24"/>
        </w:rPr>
        <w:t>I.M. III 399</w:t>
      </w:r>
    </w:p>
    <w:p w:rsidR="002A15AC" w:rsidRPr="004D2D4F" w:rsidRDefault="002A15AC" w:rsidP="007F4676">
      <w:pPr>
        <w:tabs>
          <w:tab w:val="left" w:pos="851"/>
        </w:tabs>
        <w:jc w:val="both"/>
        <w:rPr>
          <w:b/>
          <w:sz w:val="24"/>
          <w:szCs w:val="24"/>
        </w:rPr>
      </w:pPr>
      <w:r w:rsidRPr="004D2D4F">
        <w:rPr>
          <w:b/>
          <w:sz w:val="24"/>
          <w:szCs w:val="24"/>
        </w:rPr>
        <w:t>URECHIA, C. I</w:t>
      </w:r>
    </w:p>
    <w:p w:rsidR="002A15AC" w:rsidRPr="004D2D4F" w:rsidRDefault="002A15AC" w:rsidP="007F4676">
      <w:pPr>
        <w:tabs>
          <w:tab w:val="left" w:pos="851"/>
        </w:tabs>
        <w:jc w:val="both"/>
        <w:rPr>
          <w:sz w:val="24"/>
          <w:szCs w:val="24"/>
          <w:lang w:val="fr-FR"/>
        </w:rPr>
      </w:pPr>
      <w:r w:rsidRPr="004D2D4F">
        <w:rPr>
          <w:sz w:val="24"/>
          <w:szCs w:val="24"/>
        </w:rPr>
        <w:tab/>
      </w:r>
      <w:r w:rsidRPr="004D2D4F">
        <w:rPr>
          <w:sz w:val="24"/>
          <w:szCs w:val="24"/>
          <w:lang w:val="fr-FR"/>
        </w:rPr>
        <w:t>Medulloblastome du vermis cérébelleux/ C. I. Urechia</w:t>
      </w:r>
    </w:p>
    <w:p w:rsidR="002A15AC" w:rsidRPr="004D2D4F" w:rsidRDefault="00BE2C20"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531 – 534</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616.831-006</w:t>
      </w:r>
      <w:r w:rsidRPr="004D2D4F">
        <w:rPr>
          <w:sz w:val="24"/>
          <w:szCs w:val="24"/>
          <w:lang w:val="fr-FR"/>
        </w:rPr>
        <w:tab/>
      </w:r>
    </w:p>
    <w:p w:rsidR="002A15AC" w:rsidRPr="004D2D4F" w:rsidRDefault="002A15AC" w:rsidP="007F4676">
      <w:pPr>
        <w:tabs>
          <w:tab w:val="left" w:pos="851"/>
        </w:tabs>
        <w:jc w:val="both"/>
        <w:rPr>
          <w:sz w:val="24"/>
          <w:szCs w:val="24"/>
          <w:lang w:val="fr-FR"/>
        </w:rPr>
      </w:pPr>
    </w:p>
    <w:p w:rsidR="0003067E" w:rsidRPr="004D2D4F" w:rsidRDefault="0003067E"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3465-34/3</w:t>
      </w:r>
    </w:p>
    <w:p w:rsidR="002A15AC" w:rsidRPr="004D2D4F" w:rsidRDefault="002A15AC" w:rsidP="007F4676">
      <w:pPr>
        <w:tabs>
          <w:tab w:val="left" w:pos="851"/>
        </w:tabs>
        <w:jc w:val="both"/>
        <w:rPr>
          <w:b/>
          <w:sz w:val="24"/>
          <w:szCs w:val="24"/>
          <w:lang w:val="ro-RO"/>
        </w:rPr>
      </w:pPr>
      <w:r w:rsidRPr="004D2D4F">
        <w:rPr>
          <w:b/>
          <w:sz w:val="24"/>
          <w:szCs w:val="24"/>
          <w:lang w:val="ro-RO"/>
        </w:rPr>
        <w:t>URECHIA, C.I. ; BUMBĂCESCU, M.</w:t>
      </w:r>
    </w:p>
    <w:p w:rsidR="002A15AC" w:rsidRPr="004D2D4F" w:rsidRDefault="002A15AC" w:rsidP="007F4676">
      <w:pPr>
        <w:tabs>
          <w:tab w:val="left" w:pos="851"/>
        </w:tabs>
        <w:jc w:val="both"/>
        <w:rPr>
          <w:rFonts w:ascii="Times New (W1)" w:hAnsi="Times New (W1)"/>
          <w:sz w:val="24"/>
          <w:szCs w:val="24"/>
          <w:lang w:val="ro-RO"/>
        </w:rPr>
      </w:pPr>
      <w:r w:rsidRPr="004D2D4F">
        <w:rPr>
          <w:sz w:val="24"/>
          <w:szCs w:val="24"/>
          <w:lang w:val="ro-RO"/>
        </w:rPr>
        <w:tab/>
        <w:t>La sanocrysine dans le traitment de la sémence précoce / C. I. Urechia, M. Bumbăcescu . – Paris : J. Peyronnet&amp; C</w:t>
      </w:r>
      <w:r w:rsidRPr="004D2D4F">
        <w:rPr>
          <w:rFonts w:ascii="Times New (W1)" w:hAnsi="Times New (W1)"/>
          <w:sz w:val="24"/>
          <w:szCs w:val="24"/>
          <w:vertAlign w:val="superscript"/>
          <w:lang w:val="ro-RO"/>
        </w:rPr>
        <w:t xml:space="preserve">ie </w:t>
      </w:r>
      <w:r w:rsidRPr="004D2D4F">
        <w:rPr>
          <w:rFonts w:ascii="Times New (W1)" w:hAnsi="Times New (W1)"/>
          <w:sz w:val="24"/>
          <w:szCs w:val="24"/>
          <w:lang w:val="ro-RO"/>
        </w:rPr>
        <w:t>, Editeurs , [1935] . – 8 p. ; 22 cm</w:t>
      </w:r>
    </w:p>
    <w:p w:rsidR="002A15AC" w:rsidRPr="004D2D4F" w:rsidRDefault="00BE2C20" w:rsidP="007F4676">
      <w:pPr>
        <w:tabs>
          <w:tab w:val="left" w:pos="851"/>
        </w:tabs>
        <w:jc w:val="both"/>
        <w:rPr>
          <w:sz w:val="24"/>
          <w:szCs w:val="24"/>
          <w:lang w:val="ro-RO"/>
        </w:rPr>
      </w:pPr>
      <w:r w:rsidRPr="004D2D4F">
        <w:rPr>
          <w:rFonts w:ascii="Times New (W1)" w:hAnsi="Times New (W1)"/>
          <w:sz w:val="24"/>
          <w:szCs w:val="24"/>
          <w:lang w:val="ro-RO"/>
        </w:rPr>
        <w:tab/>
      </w:r>
      <w:r w:rsidR="002A15AC" w:rsidRPr="004D2D4F">
        <w:rPr>
          <w:rFonts w:ascii="Times New (W1)" w:hAnsi="Times New (W1)"/>
          <w:sz w:val="24"/>
          <w:szCs w:val="24"/>
          <w:lang w:val="ro-RO"/>
        </w:rPr>
        <w:t>Extrait des „Archives Internationales de Neurologie (Num</w:t>
      </w:r>
      <w:r w:rsidR="002A15AC" w:rsidRPr="004D2D4F">
        <w:rPr>
          <w:sz w:val="24"/>
          <w:szCs w:val="24"/>
          <w:lang w:val="ro-RO"/>
        </w:rPr>
        <w:t>éro de Septembre 1935)</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616.894</w:t>
      </w:r>
    </w:p>
    <w:p w:rsidR="002A15AC" w:rsidRPr="004D2D4F" w:rsidRDefault="002A15AC" w:rsidP="007F4676">
      <w:pPr>
        <w:tabs>
          <w:tab w:val="left" w:pos="851"/>
        </w:tabs>
        <w:jc w:val="both"/>
        <w:rPr>
          <w:sz w:val="24"/>
          <w:szCs w:val="24"/>
        </w:rPr>
      </w:pPr>
    </w:p>
    <w:p w:rsidR="00BE2C20" w:rsidRPr="004D2D4F" w:rsidRDefault="00BE2C20"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 3465-31/1</w:t>
      </w:r>
    </w:p>
    <w:p w:rsidR="002A15AC" w:rsidRPr="004D2D4F" w:rsidRDefault="002A15AC" w:rsidP="007F4676">
      <w:pPr>
        <w:tabs>
          <w:tab w:val="left" w:pos="851"/>
        </w:tabs>
        <w:jc w:val="both"/>
        <w:rPr>
          <w:b/>
          <w:bCs/>
          <w:sz w:val="24"/>
          <w:szCs w:val="24"/>
        </w:rPr>
      </w:pPr>
      <w:r w:rsidRPr="004D2D4F">
        <w:rPr>
          <w:b/>
          <w:bCs/>
          <w:sz w:val="24"/>
          <w:szCs w:val="24"/>
        </w:rPr>
        <w:t>URECHIA, C.J.; ELEKES, N.</w:t>
      </w:r>
    </w:p>
    <w:p w:rsidR="002A15AC" w:rsidRPr="004D2D4F" w:rsidRDefault="002A15AC" w:rsidP="007F4676">
      <w:pPr>
        <w:tabs>
          <w:tab w:val="left" w:pos="851"/>
        </w:tabs>
        <w:jc w:val="both"/>
        <w:rPr>
          <w:sz w:val="24"/>
          <w:szCs w:val="24"/>
          <w:lang w:val="fr-FR"/>
        </w:rPr>
      </w:pPr>
      <w:r w:rsidRPr="004D2D4F">
        <w:rPr>
          <w:b/>
          <w:bCs/>
          <w:sz w:val="24"/>
          <w:szCs w:val="24"/>
        </w:rPr>
        <w:tab/>
      </w:r>
      <w:r w:rsidRPr="004D2D4F">
        <w:rPr>
          <w:sz w:val="24"/>
          <w:szCs w:val="24"/>
          <w:lang w:val="fr-FR"/>
        </w:rPr>
        <w:t>Contribution a l’etude de la Microglie/ C.J.Urechia, N.Elekes.- [S.l: s.n., s.a.].- p.81-96; 23 cm</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p.95-96</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des “ Archives Internationales de Neurologie” Octobre 1926</w:t>
      </w:r>
    </w:p>
    <w:p w:rsidR="002A15AC" w:rsidRPr="004D2D4F" w:rsidRDefault="00BE2C20"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lang w:val="ro-RO"/>
        </w:rPr>
      </w:pPr>
      <w:r w:rsidRPr="004D2D4F">
        <w:rPr>
          <w:sz w:val="24"/>
          <w:szCs w:val="24"/>
        </w:rPr>
        <w:t>616-091.8:612.8</w:t>
      </w:r>
      <w:r w:rsidRPr="004D2D4F">
        <w:rPr>
          <w:sz w:val="24"/>
          <w:szCs w:val="24"/>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3465-12/2</w:t>
      </w:r>
    </w:p>
    <w:p w:rsidR="002A15AC" w:rsidRPr="004D2D4F" w:rsidRDefault="002A15AC" w:rsidP="007F4676">
      <w:pPr>
        <w:tabs>
          <w:tab w:val="left" w:pos="851"/>
        </w:tabs>
        <w:jc w:val="both"/>
        <w:rPr>
          <w:b/>
          <w:sz w:val="24"/>
          <w:szCs w:val="24"/>
        </w:rPr>
      </w:pPr>
      <w:r w:rsidRPr="004D2D4F">
        <w:rPr>
          <w:b/>
          <w:sz w:val="24"/>
          <w:szCs w:val="24"/>
        </w:rPr>
        <w:t>URECHIA, C. I. ; ELEKES, N.</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lang w:val="fr-FR"/>
        </w:rPr>
        <w:t xml:space="preserve">L’épiglandol dans un cas de maladie d’Addison  / C. I. Urechia. </w:t>
      </w:r>
      <w:r w:rsidRPr="004D2D4F">
        <w:rPr>
          <w:sz w:val="24"/>
          <w:szCs w:val="24"/>
        </w:rPr>
        <w:t>N. Elekes . – [S.l. : s.n. , s.a.] . – p. 281-283 ; 24 cm</w:t>
      </w:r>
    </w:p>
    <w:p w:rsidR="002A15AC" w:rsidRPr="004D2D4F" w:rsidRDefault="00BE2C20"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616.61-008.6</w:t>
      </w:r>
      <w:r w:rsidRPr="004D2D4F">
        <w:rPr>
          <w:sz w:val="24"/>
          <w:szCs w:val="24"/>
        </w:rPr>
        <w:tab/>
      </w:r>
      <w:r w:rsidRPr="004D2D4F">
        <w:rPr>
          <w:sz w:val="24"/>
          <w:szCs w:val="24"/>
        </w:rPr>
        <w:tab/>
      </w:r>
    </w:p>
    <w:p w:rsidR="00BE2C20" w:rsidRPr="004D2D4F" w:rsidRDefault="00BE2C20" w:rsidP="007F4676">
      <w:pPr>
        <w:tabs>
          <w:tab w:val="left" w:pos="851"/>
        </w:tabs>
        <w:jc w:val="both"/>
        <w:rPr>
          <w:sz w:val="24"/>
          <w:szCs w:val="24"/>
        </w:rPr>
      </w:pPr>
    </w:p>
    <w:p w:rsidR="002A15AC" w:rsidRDefault="002A15AC" w:rsidP="007F4676">
      <w:pPr>
        <w:tabs>
          <w:tab w:val="left" w:pos="851"/>
        </w:tabs>
        <w:jc w:val="both"/>
        <w:rPr>
          <w:sz w:val="24"/>
          <w:szCs w:val="24"/>
          <w:lang w:val="ro-RO"/>
        </w:rPr>
      </w:pPr>
    </w:p>
    <w:p w:rsidR="00524754" w:rsidRPr="00524754" w:rsidRDefault="00524754" w:rsidP="00524754">
      <w:pPr>
        <w:jc w:val="both"/>
        <w:rPr>
          <w:b/>
          <w:sz w:val="24"/>
          <w:szCs w:val="24"/>
          <w:lang w:val="ro-RO"/>
        </w:rPr>
      </w:pPr>
      <w:r w:rsidRPr="00524754">
        <w:rPr>
          <w:b/>
          <w:sz w:val="24"/>
          <w:szCs w:val="24"/>
          <w:lang w:val="ro-RO"/>
        </w:rPr>
        <w:t>I.M. II 3750</w:t>
      </w:r>
    </w:p>
    <w:p w:rsidR="00524754" w:rsidRPr="00524754" w:rsidRDefault="00524754" w:rsidP="00524754">
      <w:pPr>
        <w:jc w:val="both"/>
        <w:rPr>
          <w:b/>
          <w:sz w:val="24"/>
          <w:szCs w:val="24"/>
        </w:rPr>
      </w:pPr>
      <w:r w:rsidRPr="00524754">
        <w:rPr>
          <w:b/>
          <w:sz w:val="24"/>
          <w:szCs w:val="24"/>
          <w:lang w:val="ro-RO"/>
        </w:rPr>
        <w:t xml:space="preserve">URECHIA, C. I. </w:t>
      </w:r>
      <w:r w:rsidRPr="00524754">
        <w:rPr>
          <w:b/>
          <w:sz w:val="24"/>
          <w:szCs w:val="24"/>
        </w:rPr>
        <w:t xml:space="preserve">; GOIA, I. </w:t>
      </w:r>
    </w:p>
    <w:p w:rsidR="00524754" w:rsidRPr="00524754" w:rsidRDefault="00524754" w:rsidP="00524754">
      <w:pPr>
        <w:jc w:val="both"/>
        <w:rPr>
          <w:sz w:val="24"/>
          <w:szCs w:val="24"/>
        </w:rPr>
      </w:pPr>
      <w:r w:rsidRPr="00524754">
        <w:rPr>
          <w:b/>
          <w:sz w:val="24"/>
          <w:szCs w:val="24"/>
        </w:rPr>
        <w:tab/>
      </w:r>
      <w:r w:rsidRPr="00524754">
        <w:rPr>
          <w:sz w:val="24"/>
          <w:szCs w:val="24"/>
        </w:rPr>
        <w:t xml:space="preserve">Contribution à l’étude de la Lymphogranulomatose de la moelle / C. I. Urechia, I. Goia . – Paris : Masson et Cie, Èditeurs, 1927 . – 15 p. : fig. ; 22 cm. </w:t>
      </w:r>
    </w:p>
    <w:p w:rsidR="00524754" w:rsidRPr="00524754" w:rsidRDefault="00524754" w:rsidP="00524754">
      <w:pPr>
        <w:jc w:val="both"/>
        <w:rPr>
          <w:sz w:val="24"/>
          <w:szCs w:val="24"/>
        </w:rPr>
      </w:pPr>
      <w:r w:rsidRPr="00524754">
        <w:rPr>
          <w:sz w:val="24"/>
          <w:szCs w:val="24"/>
        </w:rPr>
        <w:tab/>
        <w:t xml:space="preserve">Extrait de la </w:t>
      </w:r>
      <w:r w:rsidRPr="00524754">
        <w:rPr>
          <w:i/>
          <w:sz w:val="24"/>
          <w:szCs w:val="24"/>
        </w:rPr>
        <w:t xml:space="preserve">Presse Médicale, </w:t>
      </w:r>
      <w:r w:rsidRPr="00524754">
        <w:rPr>
          <w:sz w:val="24"/>
          <w:szCs w:val="24"/>
        </w:rPr>
        <w:t xml:space="preserve">№ 12, 9 février 1927 </w:t>
      </w:r>
    </w:p>
    <w:p w:rsidR="00524754" w:rsidRPr="00524754" w:rsidRDefault="00524754" w:rsidP="00524754">
      <w:pPr>
        <w:tabs>
          <w:tab w:val="left" w:pos="851"/>
        </w:tabs>
        <w:jc w:val="both"/>
        <w:rPr>
          <w:sz w:val="24"/>
          <w:szCs w:val="24"/>
          <w:lang w:val="ro-RO"/>
        </w:rPr>
      </w:pPr>
      <w:r w:rsidRPr="00524754">
        <w:rPr>
          <w:sz w:val="24"/>
          <w:szCs w:val="24"/>
        </w:rPr>
        <w:t>616-006:612.42</w:t>
      </w:r>
    </w:p>
    <w:p w:rsidR="00524754" w:rsidRPr="00524754" w:rsidRDefault="00524754" w:rsidP="00524754">
      <w:pPr>
        <w:tabs>
          <w:tab w:val="left" w:pos="851"/>
        </w:tabs>
        <w:jc w:val="both"/>
        <w:rPr>
          <w:sz w:val="24"/>
          <w:szCs w:val="24"/>
          <w:lang w:val="ro-RO"/>
        </w:rPr>
      </w:pPr>
    </w:p>
    <w:p w:rsidR="00524754" w:rsidRPr="004D2D4F" w:rsidRDefault="00524754"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lastRenderedPageBreak/>
        <w:t>I.M. II 119</w:t>
      </w:r>
    </w:p>
    <w:p w:rsidR="002A15AC" w:rsidRPr="004D2D4F" w:rsidRDefault="002A15AC" w:rsidP="007F4676">
      <w:pPr>
        <w:tabs>
          <w:tab w:val="left" w:pos="851"/>
        </w:tabs>
        <w:jc w:val="both"/>
        <w:rPr>
          <w:b/>
          <w:sz w:val="24"/>
          <w:szCs w:val="24"/>
          <w:lang w:val="ro-RO"/>
        </w:rPr>
      </w:pPr>
      <w:r w:rsidRPr="004D2D4F">
        <w:rPr>
          <w:b/>
          <w:sz w:val="24"/>
          <w:szCs w:val="24"/>
        </w:rPr>
        <w:t xml:space="preserve">URECHIA, C. I. </w:t>
      </w:r>
      <w:r w:rsidRPr="004D2D4F">
        <w:rPr>
          <w:b/>
          <w:sz w:val="24"/>
          <w:szCs w:val="24"/>
          <w:lang w:val="ro-RO"/>
        </w:rPr>
        <w:t>; MIHĂILESCU, S.</w:t>
      </w:r>
    </w:p>
    <w:p w:rsidR="002A15AC" w:rsidRPr="004D2D4F" w:rsidRDefault="002A15AC" w:rsidP="007F4676">
      <w:pPr>
        <w:pStyle w:val="BodyText"/>
        <w:tabs>
          <w:tab w:val="left" w:pos="851"/>
        </w:tabs>
        <w:rPr>
          <w:szCs w:val="24"/>
        </w:rPr>
      </w:pPr>
      <w:r w:rsidRPr="004D2D4F">
        <w:rPr>
          <w:szCs w:val="24"/>
        </w:rPr>
        <w:tab/>
        <w:t>Tratat de patologie neuromintală : Fascicola I : psichozele afective, confuziunile mintale // turburări neuro-psichiatrice în boli infecţioase / C. I. Urechia, S. Mihăilescu . – Cluj : Editura Lepagie, 1924 . – 94 p. ; 22 cm.</w:t>
      </w:r>
    </w:p>
    <w:p w:rsidR="002A15AC" w:rsidRPr="004D2D4F" w:rsidRDefault="002A15AC" w:rsidP="007F4676">
      <w:pPr>
        <w:tabs>
          <w:tab w:val="left" w:pos="851"/>
        </w:tabs>
        <w:jc w:val="both"/>
        <w:rPr>
          <w:sz w:val="24"/>
          <w:szCs w:val="24"/>
          <w:lang w:val="ro-RO"/>
        </w:rPr>
      </w:pPr>
      <w:r w:rsidRPr="004D2D4F">
        <w:rPr>
          <w:sz w:val="24"/>
          <w:szCs w:val="24"/>
        </w:rPr>
        <w:t>616.8</w:t>
      </w:r>
      <w:r w:rsidRPr="004D2D4F">
        <w:rPr>
          <w:sz w:val="24"/>
          <w:szCs w:val="24"/>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119</w:t>
      </w:r>
    </w:p>
    <w:p w:rsidR="002A15AC" w:rsidRPr="004D2D4F" w:rsidRDefault="002A15AC" w:rsidP="007F4676">
      <w:pPr>
        <w:tabs>
          <w:tab w:val="left" w:pos="851"/>
        </w:tabs>
        <w:jc w:val="both"/>
        <w:rPr>
          <w:b/>
          <w:sz w:val="24"/>
          <w:szCs w:val="24"/>
          <w:lang w:val="nl-NL"/>
        </w:rPr>
      </w:pPr>
      <w:r w:rsidRPr="004D2D4F">
        <w:rPr>
          <w:b/>
          <w:sz w:val="24"/>
          <w:szCs w:val="24"/>
          <w:lang w:val="nl-NL"/>
        </w:rPr>
        <w:t>URECHIA, C. I. ; MIHĂLESCU, S.</w:t>
      </w:r>
    </w:p>
    <w:p w:rsidR="002A15AC" w:rsidRPr="004D2D4F" w:rsidRDefault="002A15AC" w:rsidP="007F4676">
      <w:pPr>
        <w:tabs>
          <w:tab w:val="left" w:pos="851"/>
        </w:tabs>
        <w:jc w:val="both"/>
        <w:rPr>
          <w:sz w:val="24"/>
          <w:szCs w:val="24"/>
          <w:lang w:val="nl-NL"/>
        </w:rPr>
      </w:pPr>
      <w:r w:rsidRPr="004D2D4F">
        <w:rPr>
          <w:b/>
          <w:sz w:val="24"/>
          <w:szCs w:val="24"/>
          <w:lang w:val="nl-NL"/>
        </w:rPr>
        <w:tab/>
      </w:r>
      <w:r w:rsidRPr="004D2D4F">
        <w:rPr>
          <w:sz w:val="24"/>
          <w:szCs w:val="24"/>
          <w:lang w:val="nl-NL"/>
        </w:rPr>
        <w:t>Tratat de patologie neuromintală : Fascicola II : Intoxicaţiuni, Autointoxicaţiuni / C. I. Urechia, S. Mihălescu . – Cluj : Editura Lepage , 1926 . – 207 p. : fig. ; 22 cm</w:t>
      </w:r>
    </w:p>
    <w:p w:rsidR="002A15AC" w:rsidRPr="004D2D4F" w:rsidRDefault="002A15AC" w:rsidP="007F4676">
      <w:pPr>
        <w:tabs>
          <w:tab w:val="left" w:pos="851"/>
        </w:tabs>
        <w:jc w:val="both"/>
        <w:rPr>
          <w:sz w:val="24"/>
          <w:szCs w:val="24"/>
          <w:lang w:val="ro-RO"/>
        </w:rPr>
      </w:pPr>
      <w:r w:rsidRPr="004D2D4F">
        <w:rPr>
          <w:sz w:val="24"/>
          <w:szCs w:val="24"/>
          <w:lang w:val="nl-NL"/>
        </w:rPr>
        <w:t>616.8</w:t>
      </w:r>
      <w:r w:rsidRPr="004D2D4F">
        <w:rPr>
          <w:sz w:val="24"/>
          <w:szCs w:val="24"/>
          <w:lang w:val="nl-NL"/>
        </w:rPr>
        <w:tab/>
      </w:r>
      <w:r w:rsidRPr="004D2D4F">
        <w:rPr>
          <w:sz w:val="24"/>
          <w:szCs w:val="24"/>
          <w:lang w:val="nl-NL"/>
        </w:rPr>
        <w:tab/>
      </w:r>
      <w:r w:rsidRPr="004D2D4F">
        <w:rPr>
          <w:sz w:val="24"/>
          <w:szCs w:val="24"/>
          <w:lang w:val="nl-NL"/>
        </w:rPr>
        <w:tab/>
      </w:r>
      <w:r w:rsidRPr="004D2D4F">
        <w:rPr>
          <w:sz w:val="24"/>
          <w:szCs w:val="24"/>
          <w:lang w:val="nl-NL"/>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119</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URECHIA. C. I. ; MIHĂLESCU, 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Tratat de patologie neuromintală : Fascicola III-IV / C. I. Urechia, S. Mihălescu . – Cluj : Eitura Lepage , 1927 . – 208-350 p. : il. ; 22 cm</w:t>
      </w:r>
    </w:p>
    <w:p w:rsidR="002A15AC" w:rsidRPr="004D2D4F" w:rsidRDefault="002A15AC" w:rsidP="007F4676">
      <w:pPr>
        <w:tabs>
          <w:tab w:val="left" w:pos="851"/>
        </w:tabs>
        <w:jc w:val="both"/>
        <w:rPr>
          <w:sz w:val="24"/>
          <w:szCs w:val="24"/>
          <w:lang w:val="ro-RO"/>
        </w:rPr>
      </w:pPr>
      <w:r w:rsidRPr="004D2D4F">
        <w:rPr>
          <w:sz w:val="24"/>
          <w:szCs w:val="24"/>
          <w:lang w:val="ro-RO"/>
        </w:rPr>
        <w:t>616.8</w:t>
      </w:r>
      <w:r w:rsidRPr="004D2D4F">
        <w:rPr>
          <w:sz w:val="24"/>
          <w:szCs w:val="24"/>
          <w:lang w:val="ro-RO"/>
        </w:rPr>
        <w:tab/>
      </w:r>
    </w:p>
    <w:p w:rsidR="002A15AC" w:rsidRPr="004D2D4F" w:rsidRDefault="002A15AC"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119</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URECHIA, C. I. ; MIHĂLESCU, 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Tratat de patologie neuromintală : Facsicola V-VI : Paralizia generală progresivă // tabesul sifilisul cerebral / C. I. Urechia, S. Mihălescu . – Cluj : Editura Lepage , 1928 . – 351-502 p. ; 22 cm</w:t>
      </w:r>
    </w:p>
    <w:p w:rsidR="002A15AC" w:rsidRPr="004D2D4F" w:rsidRDefault="002A15AC" w:rsidP="007F4676">
      <w:pPr>
        <w:tabs>
          <w:tab w:val="left" w:pos="851"/>
        </w:tabs>
        <w:jc w:val="both"/>
        <w:rPr>
          <w:sz w:val="24"/>
          <w:szCs w:val="24"/>
          <w:lang w:val="ro-RO"/>
        </w:rPr>
      </w:pPr>
      <w:r w:rsidRPr="004D2D4F">
        <w:rPr>
          <w:sz w:val="24"/>
          <w:szCs w:val="24"/>
          <w:lang w:val="ro-RO"/>
        </w:rPr>
        <w:t>616.8</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119</w:t>
      </w:r>
    </w:p>
    <w:p w:rsidR="002A15AC" w:rsidRPr="004D2D4F" w:rsidRDefault="002A15AC" w:rsidP="007F4676">
      <w:pPr>
        <w:tabs>
          <w:tab w:val="left" w:pos="851"/>
        </w:tabs>
        <w:jc w:val="both"/>
        <w:rPr>
          <w:b/>
          <w:sz w:val="24"/>
          <w:szCs w:val="24"/>
          <w:lang w:val="ro-RO"/>
        </w:rPr>
      </w:pPr>
      <w:r w:rsidRPr="004D2D4F">
        <w:rPr>
          <w:b/>
          <w:sz w:val="24"/>
          <w:szCs w:val="24"/>
          <w:lang w:val="ro-RO"/>
        </w:rPr>
        <w:t>URECHIA, C. I. ; MIHĂLESCU, S.</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Tratat de patologie neuromintală : Fascicola VII-VIII / C.I. Urechia, S. Mihălescu . – Cluj : Editura Lepage , 1929 . – 503-690 p. : il. ; 22 cm</w:t>
      </w:r>
    </w:p>
    <w:p w:rsidR="002A15AC" w:rsidRPr="004D2D4F" w:rsidRDefault="002A15AC" w:rsidP="007F4676">
      <w:pPr>
        <w:tabs>
          <w:tab w:val="left" w:pos="851"/>
        </w:tabs>
        <w:jc w:val="both"/>
        <w:rPr>
          <w:sz w:val="24"/>
          <w:szCs w:val="24"/>
          <w:lang w:val="ro-RO"/>
        </w:rPr>
      </w:pPr>
      <w:r w:rsidRPr="004D2D4F">
        <w:rPr>
          <w:sz w:val="24"/>
          <w:szCs w:val="24"/>
          <w:lang w:val="ro-RO"/>
        </w:rPr>
        <w:t>616.8</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119</w:t>
      </w:r>
    </w:p>
    <w:p w:rsidR="002A15AC" w:rsidRPr="004D2D4F" w:rsidRDefault="002A15AC" w:rsidP="007F4676">
      <w:pPr>
        <w:tabs>
          <w:tab w:val="left" w:pos="851"/>
        </w:tabs>
        <w:jc w:val="both"/>
        <w:rPr>
          <w:b/>
          <w:sz w:val="24"/>
          <w:szCs w:val="24"/>
          <w:lang w:val="ro-RO"/>
        </w:rPr>
      </w:pPr>
      <w:r w:rsidRPr="004D2D4F">
        <w:rPr>
          <w:b/>
          <w:sz w:val="24"/>
          <w:szCs w:val="24"/>
          <w:lang w:val="ro-RO"/>
        </w:rPr>
        <w:t>URECHIA, C. I. ; RETEZEANU,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Tratat de patologie neuromentală  Fascicola a IX-a / C. I. Urechia, G. Retezeanu . – Cluj : Editura Lepage , 1931 . – 59 p. ; 22 cm</w:t>
      </w:r>
    </w:p>
    <w:p w:rsidR="002A15AC" w:rsidRPr="004D2D4F" w:rsidRDefault="002A15AC" w:rsidP="007F4676">
      <w:pPr>
        <w:tabs>
          <w:tab w:val="left" w:pos="851"/>
        </w:tabs>
        <w:jc w:val="both"/>
        <w:rPr>
          <w:sz w:val="24"/>
          <w:szCs w:val="24"/>
          <w:lang w:val="ro-RO"/>
        </w:rPr>
      </w:pPr>
      <w:r w:rsidRPr="004D2D4F">
        <w:rPr>
          <w:sz w:val="24"/>
          <w:szCs w:val="24"/>
          <w:lang w:val="ro-RO"/>
        </w:rPr>
        <w:t>616.8</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2349</w:t>
      </w:r>
    </w:p>
    <w:p w:rsidR="002A15AC" w:rsidRPr="004D2D4F" w:rsidRDefault="002A15AC" w:rsidP="007F4676">
      <w:pPr>
        <w:tabs>
          <w:tab w:val="left" w:pos="851"/>
        </w:tabs>
        <w:jc w:val="both"/>
        <w:rPr>
          <w:b/>
          <w:sz w:val="24"/>
          <w:szCs w:val="24"/>
          <w:lang w:val="ro-RO"/>
        </w:rPr>
      </w:pPr>
      <w:r w:rsidRPr="004D2D4F">
        <w:rPr>
          <w:b/>
          <w:sz w:val="24"/>
          <w:szCs w:val="24"/>
          <w:lang w:val="ro-RO"/>
        </w:rPr>
        <w:t>URECHIA, C. I. ; RETEZEANU, Al. ; MALLER, Octav</w:t>
      </w:r>
    </w:p>
    <w:p w:rsidR="002A15AC" w:rsidRPr="004D2D4F" w:rsidRDefault="002A15AC" w:rsidP="007F4676">
      <w:pPr>
        <w:tabs>
          <w:tab w:val="left" w:pos="851"/>
        </w:tabs>
        <w:jc w:val="both"/>
        <w:rPr>
          <w:sz w:val="24"/>
          <w:szCs w:val="24"/>
          <w:lang w:val="fr-FR"/>
        </w:rPr>
      </w:pPr>
      <w:r w:rsidRPr="004D2D4F">
        <w:rPr>
          <w:b/>
          <w:sz w:val="24"/>
          <w:szCs w:val="24"/>
          <w:lang w:val="ro-RO"/>
        </w:rPr>
        <w:lastRenderedPageBreak/>
        <w:tab/>
      </w:r>
      <w:r w:rsidRPr="004D2D4F">
        <w:rPr>
          <w:sz w:val="24"/>
          <w:szCs w:val="24"/>
          <w:lang w:val="ro-RO"/>
        </w:rPr>
        <w:t xml:space="preserve">Maladii infecţioase şi tulburări neuro-psihice : Patogenie clinică  / C. I. Urechia, Al. </w:t>
      </w:r>
      <w:r w:rsidRPr="004D2D4F">
        <w:rPr>
          <w:sz w:val="24"/>
          <w:szCs w:val="24"/>
          <w:lang w:val="fr-FR"/>
        </w:rPr>
        <w:t>Retezeanu, Octav Maller . – Bucureşti : Editura de Stat , 1949 . – 237 p. : 24 cm</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221-237</w:t>
      </w:r>
    </w:p>
    <w:p w:rsidR="002A15AC" w:rsidRPr="004D2D4F" w:rsidRDefault="002A15AC" w:rsidP="007F4676">
      <w:pPr>
        <w:tabs>
          <w:tab w:val="left" w:pos="851"/>
        </w:tabs>
        <w:jc w:val="both"/>
        <w:rPr>
          <w:sz w:val="24"/>
          <w:szCs w:val="24"/>
        </w:rPr>
      </w:pPr>
      <w:r w:rsidRPr="004D2D4F">
        <w:rPr>
          <w:sz w:val="24"/>
          <w:szCs w:val="24"/>
        </w:rPr>
        <w:t>616.9:616.8</w:t>
      </w:r>
    </w:p>
    <w:p w:rsidR="002A15AC" w:rsidRPr="004D2D4F" w:rsidRDefault="002A15AC" w:rsidP="007F4676">
      <w:pPr>
        <w:tabs>
          <w:tab w:val="left" w:pos="851"/>
        </w:tabs>
        <w:jc w:val="both"/>
        <w:rPr>
          <w:sz w:val="24"/>
          <w:szCs w:val="24"/>
        </w:rPr>
      </w:pPr>
    </w:p>
    <w:p w:rsidR="00BE2C20" w:rsidRDefault="00BE2C20" w:rsidP="007F4676">
      <w:pPr>
        <w:tabs>
          <w:tab w:val="left" w:pos="851"/>
        </w:tabs>
        <w:jc w:val="both"/>
        <w:rPr>
          <w:sz w:val="24"/>
          <w:szCs w:val="24"/>
        </w:rPr>
      </w:pPr>
    </w:p>
    <w:p w:rsidR="0078563E" w:rsidRPr="0078563E" w:rsidRDefault="0078563E" w:rsidP="0078563E">
      <w:pPr>
        <w:tabs>
          <w:tab w:val="left" w:pos="851"/>
        </w:tabs>
        <w:jc w:val="both"/>
        <w:rPr>
          <w:b/>
          <w:sz w:val="24"/>
          <w:szCs w:val="24"/>
          <w:lang w:val="ro-RO"/>
        </w:rPr>
      </w:pPr>
      <w:r w:rsidRPr="0078563E">
        <w:rPr>
          <w:b/>
          <w:sz w:val="24"/>
          <w:szCs w:val="24"/>
          <w:lang w:val="ro-RO"/>
        </w:rPr>
        <w:t>I.M. III 1226</w:t>
      </w:r>
    </w:p>
    <w:p w:rsidR="0078563E" w:rsidRPr="0078563E" w:rsidRDefault="0078563E" w:rsidP="0078563E">
      <w:pPr>
        <w:jc w:val="both"/>
        <w:rPr>
          <w:b/>
          <w:sz w:val="24"/>
          <w:szCs w:val="24"/>
        </w:rPr>
      </w:pPr>
      <w:r w:rsidRPr="0078563E">
        <w:rPr>
          <w:b/>
          <w:sz w:val="24"/>
          <w:szCs w:val="24"/>
        </w:rPr>
        <w:t>URECHIA, Docteur, RETEZATU, Docteur</w:t>
      </w:r>
    </w:p>
    <w:p w:rsidR="0078563E" w:rsidRPr="0078563E" w:rsidRDefault="0078563E" w:rsidP="0078563E">
      <w:pPr>
        <w:jc w:val="both"/>
        <w:rPr>
          <w:sz w:val="24"/>
          <w:szCs w:val="24"/>
        </w:rPr>
      </w:pPr>
      <w:r w:rsidRPr="0078563E">
        <w:rPr>
          <w:sz w:val="24"/>
          <w:szCs w:val="24"/>
        </w:rPr>
        <w:tab/>
        <w:t>Le Brome de l’ Économie à l’état normal et pathologique / Docteur Urechia, Docteur Retezatu . – Paris : [s.n.], 1940 . - 24 cm.</w:t>
      </w:r>
    </w:p>
    <w:p w:rsidR="0078563E" w:rsidRPr="0078563E" w:rsidRDefault="0078563E" w:rsidP="0078563E">
      <w:pPr>
        <w:jc w:val="both"/>
        <w:rPr>
          <w:sz w:val="24"/>
          <w:szCs w:val="24"/>
        </w:rPr>
      </w:pPr>
      <w:r w:rsidRPr="0078563E">
        <w:rPr>
          <w:sz w:val="24"/>
          <w:szCs w:val="24"/>
        </w:rPr>
        <w:tab/>
        <w:t xml:space="preserve">Bibliogr. p. 21-24 </w:t>
      </w:r>
    </w:p>
    <w:p w:rsidR="0078563E" w:rsidRPr="0078563E" w:rsidRDefault="0078563E" w:rsidP="0078563E">
      <w:pPr>
        <w:jc w:val="both"/>
        <w:rPr>
          <w:sz w:val="24"/>
          <w:szCs w:val="24"/>
        </w:rPr>
      </w:pPr>
      <w:r w:rsidRPr="0078563E">
        <w:rPr>
          <w:sz w:val="24"/>
          <w:szCs w:val="24"/>
        </w:rPr>
        <w:tab/>
        <w:t xml:space="preserve">Extras : </w:t>
      </w:r>
      <w:r w:rsidRPr="0078563E">
        <w:rPr>
          <w:i/>
          <w:sz w:val="24"/>
          <w:szCs w:val="24"/>
        </w:rPr>
        <w:t>Archives Internationales de Neurologie</w:t>
      </w:r>
      <w:r w:rsidRPr="0078563E">
        <w:rPr>
          <w:sz w:val="24"/>
          <w:szCs w:val="24"/>
        </w:rPr>
        <w:t xml:space="preserve">, №.2, (février), 1940 </w:t>
      </w:r>
    </w:p>
    <w:p w:rsidR="0078563E" w:rsidRPr="0078563E" w:rsidRDefault="0078563E" w:rsidP="0078563E">
      <w:pPr>
        <w:tabs>
          <w:tab w:val="left" w:pos="851"/>
        </w:tabs>
        <w:jc w:val="both"/>
        <w:rPr>
          <w:sz w:val="24"/>
          <w:szCs w:val="24"/>
        </w:rPr>
      </w:pPr>
      <w:r w:rsidRPr="0078563E">
        <w:rPr>
          <w:sz w:val="24"/>
          <w:szCs w:val="24"/>
        </w:rPr>
        <w:t>616.8</w:t>
      </w:r>
    </w:p>
    <w:p w:rsidR="0078563E" w:rsidRDefault="0078563E" w:rsidP="007F4676">
      <w:pPr>
        <w:tabs>
          <w:tab w:val="left" w:pos="851"/>
        </w:tabs>
        <w:jc w:val="both"/>
        <w:rPr>
          <w:sz w:val="24"/>
          <w:szCs w:val="24"/>
        </w:rPr>
      </w:pPr>
    </w:p>
    <w:p w:rsidR="0078563E" w:rsidRDefault="0078563E" w:rsidP="007F4676">
      <w:pPr>
        <w:tabs>
          <w:tab w:val="left" w:pos="851"/>
        </w:tabs>
        <w:jc w:val="both"/>
        <w:rPr>
          <w:sz w:val="24"/>
          <w:szCs w:val="24"/>
        </w:rPr>
      </w:pPr>
    </w:p>
    <w:p w:rsidR="00C23677" w:rsidRPr="00C23677" w:rsidRDefault="00C23677" w:rsidP="00C23677">
      <w:pPr>
        <w:tabs>
          <w:tab w:val="left" w:pos="851"/>
        </w:tabs>
        <w:jc w:val="both"/>
        <w:rPr>
          <w:b/>
          <w:sz w:val="24"/>
          <w:szCs w:val="24"/>
          <w:lang w:val="ro-RO"/>
        </w:rPr>
      </w:pPr>
      <w:r w:rsidRPr="00C23677">
        <w:rPr>
          <w:b/>
          <w:sz w:val="24"/>
          <w:szCs w:val="24"/>
          <w:lang w:val="ro-RO"/>
        </w:rPr>
        <w:t>I.M. III 1224</w:t>
      </w:r>
    </w:p>
    <w:p w:rsidR="00C23677" w:rsidRPr="00C23677" w:rsidRDefault="00C23677" w:rsidP="00C23677">
      <w:pPr>
        <w:tabs>
          <w:tab w:val="left" w:pos="851"/>
        </w:tabs>
        <w:jc w:val="both"/>
        <w:rPr>
          <w:b/>
          <w:sz w:val="24"/>
          <w:szCs w:val="24"/>
          <w:lang w:val="ro-RO"/>
        </w:rPr>
      </w:pPr>
      <w:r w:rsidRPr="00C23677">
        <w:rPr>
          <w:b/>
          <w:sz w:val="24"/>
          <w:szCs w:val="24"/>
          <w:lang w:val="ro-RO"/>
        </w:rPr>
        <w:t>URECHIA, O. I. ; RETEZEANU</w:t>
      </w:r>
    </w:p>
    <w:p w:rsidR="00C23677" w:rsidRPr="00C23677" w:rsidRDefault="00C23677" w:rsidP="00C23677">
      <w:pPr>
        <w:tabs>
          <w:tab w:val="left" w:pos="851"/>
        </w:tabs>
        <w:jc w:val="both"/>
        <w:rPr>
          <w:sz w:val="24"/>
          <w:szCs w:val="24"/>
          <w:lang w:val="ro-RO"/>
        </w:rPr>
      </w:pPr>
      <w:r w:rsidRPr="00C23677">
        <w:rPr>
          <w:b/>
          <w:sz w:val="24"/>
          <w:szCs w:val="24"/>
          <w:lang w:val="ro-RO"/>
        </w:rPr>
        <w:tab/>
      </w:r>
      <w:r w:rsidRPr="00C23677">
        <w:rPr>
          <w:sz w:val="24"/>
          <w:szCs w:val="24"/>
          <w:lang w:val="ro-RO"/>
        </w:rPr>
        <w:t>Recherches sur la période d’apparition de la menstruation chez les roumaines, les hongroises et les juives de transylvanie / O. I. Urechia, Retezeanu . – Bucarest : Institut D’Arts Graphiques E. Marvan, 1933 . – p. 661 – 665 : tab. ; 24 cm.</w:t>
      </w:r>
    </w:p>
    <w:p w:rsidR="00C23677" w:rsidRPr="00C23677" w:rsidRDefault="00C23677" w:rsidP="00C23677">
      <w:pPr>
        <w:tabs>
          <w:tab w:val="left" w:pos="851"/>
        </w:tabs>
        <w:jc w:val="both"/>
        <w:rPr>
          <w:sz w:val="24"/>
          <w:szCs w:val="24"/>
        </w:rPr>
      </w:pPr>
      <w:r w:rsidRPr="00C23677">
        <w:rPr>
          <w:sz w:val="24"/>
          <w:szCs w:val="24"/>
        </w:rPr>
        <w:tab/>
      </w:r>
      <w:r w:rsidRPr="00C23677">
        <w:rPr>
          <w:sz w:val="24"/>
          <w:szCs w:val="24"/>
          <w:lang w:val="ro-RO"/>
        </w:rPr>
        <w:t>Î</w:t>
      </w:r>
      <w:r w:rsidRPr="00C23677">
        <w:rPr>
          <w:sz w:val="24"/>
          <w:szCs w:val="24"/>
        </w:rPr>
        <w:t>nainte de titlu : Publié par la Société Roumaine de Neurologie, Psychiatrie et Endocrinologie</w:t>
      </w:r>
    </w:p>
    <w:p w:rsidR="00C23677" w:rsidRPr="00C23677" w:rsidRDefault="00C23677" w:rsidP="00C23677">
      <w:pPr>
        <w:tabs>
          <w:tab w:val="left" w:pos="851"/>
        </w:tabs>
        <w:jc w:val="both"/>
        <w:rPr>
          <w:sz w:val="24"/>
          <w:szCs w:val="24"/>
        </w:rPr>
      </w:pPr>
      <w:r w:rsidRPr="00C23677">
        <w:rPr>
          <w:sz w:val="24"/>
          <w:szCs w:val="24"/>
        </w:rPr>
        <w:tab/>
        <w:t>Extrait du Volume jubilaire en d’honneur du Professeur G. Marinesco</w:t>
      </w:r>
    </w:p>
    <w:p w:rsidR="00C23677" w:rsidRPr="00C23677" w:rsidRDefault="00C23677" w:rsidP="00C23677">
      <w:pPr>
        <w:tabs>
          <w:tab w:val="left" w:pos="851"/>
        </w:tabs>
        <w:jc w:val="both"/>
        <w:rPr>
          <w:sz w:val="24"/>
          <w:szCs w:val="24"/>
        </w:rPr>
      </w:pPr>
      <w:r w:rsidRPr="00C23677">
        <w:rPr>
          <w:sz w:val="24"/>
          <w:szCs w:val="24"/>
        </w:rPr>
        <w:t>616.8:612.43</w:t>
      </w:r>
    </w:p>
    <w:p w:rsidR="00C23677" w:rsidRPr="00C23677" w:rsidRDefault="00C23677" w:rsidP="00C23677">
      <w:pPr>
        <w:tabs>
          <w:tab w:val="left" w:pos="851"/>
        </w:tabs>
        <w:jc w:val="both"/>
        <w:rPr>
          <w:sz w:val="24"/>
          <w:szCs w:val="24"/>
        </w:rPr>
      </w:pPr>
    </w:p>
    <w:p w:rsidR="00C23677" w:rsidRPr="004D2D4F" w:rsidRDefault="00C23677"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III 677</w:t>
      </w:r>
    </w:p>
    <w:p w:rsidR="002A15AC" w:rsidRPr="004D2D4F" w:rsidRDefault="002A15AC" w:rsidP="007F4676">
      <w:pPr>
        <w:tabs>
          <w:tab w:val="left" w:pos="851"/>
        </w:tabs>
        <w:jc w:val="both"/>
        <w:rPr>
          <w:sz w:val="24"/>
          <w:szCs w:val="24"/>
        </w:rPr>
      </w:pPr>
      <w:r w:rsidRPr="004D2D4F">
        <w:rPr>
          <w:b/>
          <w:sz w:val="24"/>
          <w:szCs w:val="24"/>
        </w:rPr>
        <w:t xml:space="preserve">URECHIA, V. A. </w:t>
      </w:r>
    </w:p>
    <w:p w:rsidR="002A15AC" w:rsidRPr="004D2D4F" w:rsidRDefault="002A15AC" w:rsidP="007F4676">
      <w:pPr>
        <w:tabs>
          <w:tab w:val="left" w:pos="851"/>
        </w:tabs>
        <w:ind w:firstLine="851"/>
        <w:jc w:val="both"/>
        <w:rPr>
          <w:sz w:val="24"/>
          <w:szCs w:val="24"/>
        </w:rPr>
      </w:pPr>
      <w:r w:rsidRPr="004D2D4F">
        <w:rPr>
          <w:sz w:val="24"/>
          <w:szCs w:val="24"/>
        </w:rPr>
        <w:t xml:space="preserve">Istoria Româniloru : Cursu făcutu la facultatea de litere din Bucuresci : Tomulu II/ V.A. Urechia; publicatu sub direcţiunea profesorului, de comitetulu de studenţi ai facultăţei de litere din Bucureşti, D-ra P. Cioflan, Dl.G.P. Ciocănel, ş.a. .- Bucuresci : Lito – Tipografia “Carol Göbl”, 1892 .- 539 p. : fig.; 25 cm. </w:t>
      </w:r>
    </w:p>
    <w:p w:rsidR="002A15AC" w:rsidRPr="004D2D4F" w:rsidRDefault="002A15AC" w:rsidP="007F4676">
      <w:pPr>
        <w:tabs>
          <w:tab w:val="left" w:pos="851"/>
        </w:tabs>
        <w:jc w:val="both"/>
        <w:rPr>
          <w:sz w:val="24"/>
          <w:szCs w:val="24"/>
        </w:rPr>
      </w:pPr>
      <w:r w:rsidRPr="004D2D4F">
        <w:rPr>
          <w:sz w:val="24"/>
          <w:szCs w:val="24"/>
        </w:rPr>
        <w:t>94(498)</w:t>
      </w:r>
    </w:p>
    <w:p w:rsidR="002A15AC" w:rsidRPr="004D2D4F" w:rsidRDefault="002A15AC" w:rsidP="007F4676">
      <w:pPr>
        <w:tabs>
          <w:tab w:val="left" w:pos="851"/>
        </w:tabs>
        <w:ind w:left="142"/>
        <w:jc w:val="both"/>
        <w:rPr>
          <w:sz w:val="24"/>
          <w:szCs w:val="24"/>
          <w:lang w:val="ro-RO"/>
        </w:rPr>
      </w:pPr>
    </w:p>
    <w:p w:rsidR="00BE2C20" w:rsidRPr="004D2D4F" w:rsidRDefault="00BE2C20" w:rsidP="007F4676">
      <w:pPr>
        <w:tabs>
          <w:tab w:val="left" w:pos="851"/>
        </w:tabs>
        <w:ind w:left="142"/>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677</w:t>
      </w:r>
    </w:p>
    <w:p w:rsidR="002A15AC" w:rsidRPr="004D2D4F" w:rsidRDefault="002A15AC" w:rsidP="007F4676">
      <w:pPr>
        <w:tabs>
          <w:tab w:val="left" w:pos="851"/>
        </w:tabs>
        <w:jc w:val="both"/>
        <w:rPr>
          <w:b/>
          <w:sz w:val="24"/>
          <w:szCs w:val="24"/>
        </w:rPr>
      </w:pPr>
      <w:r w:rsidRPr="004D2D4F">
        <w:rPr>
          <w:b/>
          <w:sz w:val="24"/>
          <w:szCs w:val="24"/>
        </w:rPr>
        <w:t>URECHIA, V.A.</w:t>
      </w:r>
    </w:p>
    <w:p w:rsidR="002A15AC" w:rsidRPr="004D2D4F" w:rsidRDefault="002A15AC" w:rsidP="007F4676">
      <w:pPr>
        <w:tabs>
          <w:tab w:val="left" w:pos="851"/>
        </w:tabs>
        <w:jc w:val="both"/>
        <w:rPr>
          <w:sz w:val="24"/>
          <w:szCs w:val="24"/>
          <w:lang w:val="fr-FR"/>
        </w:rPr>
      </w:pPr>
      <w:r w:rsidRPr="004D2D4F">
        <w:rPr>
          <w:sz w:val="24"/>
          <w:szCs w:val="24"/>
        </w:rPr>
        <w:tab/>
      </w:r>
      <w:r w:rsidRPr="004D2D4F">
        <w:rPr>
          <w:sz w:val="24"/>
          <w:szCs w:val="24"/>
          <w:lang w:val="fr-FR"/>
        </w:rPr>
        <w:t xml:space="preserve">Istoria Românilor 1800 – 1821 : Curs făcut la facultatea de litere din Bucurescu despre documente inedite : Tomul al III – lea/ V.A. Urechia; publicat sub direcţiunea profesorului de un comitetu de studenţi ai facultăţei de litere din Bucuresci .- Bucuresci : Tipografia şi Fonderia de litere Thoma Basilescu, 1898 .- 534 p. : il. , XI p. ; 25 cm. </w:t>
      </w:r>
    </w:p>
    <w:p w:rsidR="002A15AC" w:rsidRPr="004D2D4F" w:rsidRDefault="002A15AC" w:rsidP="007F4676">
      <w:pPr>
        <w:tabs>
          <w:tab w:val="left" w:pos="851"/>
        </w:tabs>
        <w:jc w:val="both"/>
        <w:rPr>
          <w:sz w:val="24"/>
          <w:szCs w:val="24"/>
          <w:lang w:val="fr-FR"/>
        </w:rPr>
      </w:pPr>
      <w:r w:rsidRPr="004D2D4F">
        <w:rPr>
          <w:sz w:val="24"/>
          <w:szCs w:val="24"/>
          <w:lang w:val="fr-FR"/>
        </w:rPr>
        <w:t>94(498)</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483</w:t>
      </w:r>
    </w:p>
    <w:p w:rsidR="002A15AC" w:rsidRPr="004D2D4F" w:rsidRDefault="002A15AC" w:rsidP="007F4676">
      <w:pPr>
        <w:tabs>
          <w:tab w:val="left" w:pos="851"/>
        </w:tabs>
        <w:jc w:val="both"/>
        <w:rPr>
          <w:b/>
          <w:sz w:val="24"/>
          <w:szCs w:val="24"/>
        </w:rPr>
      </w:pPr>
      <w:r w:rsidRPr="004D2D4F">
        <w:rPr>
          <w:b/>
          <w:sz w:val="24"/>
          <w:szCs w:val="24"/>
        </w:rPr>
        <w:t>URECHIA, V. A.</w:t>
      </w:r>
    </w:p>
    <w:p w:rsidR="002A15AC" w:rsidRPr="004D2D4F" w:rsidRDefault="002A15AC" w:rsidP="007F4676">
      <w:pPr>
        <w:tabs>
          <w:tab w:val="left" w:pos="851"/>
        </w:tabs>
        <w:jc w:val="both"/>
        <w:rPr>
          <w:sz w:val="24"/>
          <w:szCs w:val="24"/>
          <w:lang w:val="fr-FR"/>
        </w:rPr>
      </w:pPr>
      <w:r w:rsidRPr="004D2D4F">
        <w:rPr>
          <w:b/>
          <w:sz w:val="24"/>
          <w:szCs w:val="24"/>
        </w:rPr>
        <w:lastRenderedPageBreak/>
        <w:tab/>
      </w:r>
      <w:r w:rsidRPr="004D2D4F">
        <w:rPr>
          <w:sz w:val="24"/>
          <w:szCs w:val="24"/>
          <w:lang w:val="fr-FR"/>
        </w:rPr>
        <w:t>Istoria secolelor de la 1800-1864 cu o scurtă introducere coprindend note din istoria culturei naţionale anterioare secolului al XIX-lea, şi cu numerose facsimile de documente, semnături, autografe, etc. : Tomul I cu mai multe fac-simile / V. A. Urechia . – Bucuresci : Imprimeria Statului , 1892 . – 408 p. : tab. ; 27 cm . – (Istoria Culturei Naţionale)</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Dedicaţie</w:t>
      </w:r>
    </w:p>
    <w:p w:rsidR="002A15AC" w:rsidRPr="004D2D4F" w:rsidRDefault="002A15AC" w:rsidP="007F4676">
      <w:pPr>
        <w:tabs>
          <w:tab w:val="left" w:pos="851"/>
        </w:tabs>
        <w:jc w:val="both"/>
        <w:rPr>
          <w:sz w:val="24"/>
          <w:szCs w:val="24"/>
          <w:lang w:val="fr-FR"/>
        </w:rPr>
      </w:pPr>
      <w:r w:rsidRPr="004D2D4F">
        <w:rPr>
          <w:sz w:val="24"/>
          <w:szCs w:val="24"/>
          <w:lang w:val="fr-FR"/>
        </w:rPr>
        <w:t>371(498)”1800/1864”(091)</w:t>
      </w:r>
    </w:p>
    <w:p w:rsidR="002A15AC" w:rsidRPr="004D2D4F" w:rsidRDefault="002A15AC" w:rsidP="007F4676">
      <w:pPr>
        <w:tabs>
          <w:tab w:val="left" w:pos="851"/>
        </w:tabs>
        <w:jc w:val="both"/>
        <w:rPr>
          <w:sz w:val="24"/>
          <w:szCs w:val="24"/>
          <w:lang w:val="ro-RO"/>
        </w:rPr>
      </w:pPr>
      <w:r w:rsidRPr="004D2D4F">
        <w:rPr>
          <w:sz w:val="24"/>
          <w:szCs w:val="24"/>
          <w:lang w:val="fr-FR"/>
        </w:rPr>
        <w:t>371.214(498)”1800/1864”</w:t>
      </w:r>
      <w:r w:rsidRPr="004D2D4F">
        <w:rPr>
          <w:sz w:val="24"/>
          <w:szCs w:val="24"/>
          <w:lang w:val="ro-RO"/>
        </w:rPr>
        <w:tab/>
      </w:r>
    </w:p>
    <w:p w:rsidR="002A15AC" w:rsidRPr="004D2D4F" w:rsidRDefault="002A15AC" w:rsidP="007F4676">
      <w:pPr>
        <w:tabs>
          <w:tab w:val="left" w:pos="851"/>
        </w:tabs>
        <w:jc w:val="both"/>
        <w:rPr>
          <w:b/>
          <w:sz w:val="24"/>
          <w:szCs w:val="24"/>
          <w:lang w:val="ro-RO"/>
        </w:rPr>
      </w:pPr>
    </w:p>
    <w:p w:rsidR="00BE2C20" w:rsidRPr="004D2D4F" w:rsidRDefault="00BE2C20" w:rsidP="007F4676">
      <w:pPr>
        <w:tabs>
          <w:tab w:val="left" w:pos="851"/>
        </w:tabs>
        <w:jc w:val="both"/>
        <w:rPr>
          <w:b/>
          <w:sz w:val="24"/>
          <w:szCs w:val="24"/>
          <w:lang w:val="ro-RO"/>
        </w:rPr>
      </w:pPr>
    </w:p>
    <w:p w:rsidR="00286FA5" w:rsidRPr="004D2D4F" w:rsidRDefault="00286FA5" w:rsidP="007F4676">
      <w:pPr>
        <w:tabs>
          <w:tab w:val="left" w:pos="851"/>
        </w:tabs>
        <w:jc w:val="both"/>
        <w:rPr>
          <w:b/>
          <w:sz w:val="24"/>
          <w:szCs w:val="24"/>
          <w:lang w:val="ro-RO"/>
        </w:rPr>
      </w:pPr>
      <w:r w:rsidRPr="004D2D4F">
        <w:rPr>
          <w:b/>
          <w:sz w:val="24"/>
          <w:szCs w:val="24"/>
          <w:lang w:val="ro-RO"/>
        </w:rPr>
        <w:t xml:space="preserve">I.M. III 878 </w:t>
      </w:r>
    </w:p>
    <w:p w:rsidR="00286FA5" w:rsidRPr="004D2D4F" w:rsidRDefault="00286FA5" w:rsidP="007F4676">
      <w:pPr>
        <w:tabs>
          <w:tab w:val="left" w:pos="851"/>
        </w:tabs>
        <w:jc w:val="both"/>
        <w:rPr>
          <w:b/>
          <w:sz w:val="24"/>
          <w:szCs w:val="24"/>
          <w:lang w:val="ro-RO"/>
        </w:rPr>
      </w:pPr>
      <w:r w:rsidRPr="004D2D4F">
        <w:rPr>
          <w:b/>
          <w:sz w:val="24"/>
          <w:szCs w:val="24"/>
          <w:lang w:val="ro-RO"/>
        </w:rPr>
        <w:t xml:space="preserve">URECHIA, V. A. </w:t>
      </w:r>
    </w:p>
    <w:p w:rsidR="00286FA5" w:rsidRPr="004D2D4F" w:rsidRDefault="00BE2C20" w:rsidP="007F4676">
      <w:pPr>
        <w:tabs>
          <w:tab w:val="left" w:pos="851"/>
        </w:tabs>
        <w:jc w:val="both"/>
        <w:rPr>
          <w:sz w:val="24"/>
          <w:szCs w:val="24"/>
          <w:lang w:val="ro-RO"/>
        </w:rPr>
      </w:pPr>
      <w:r w:rsidRPr="004D2D4F">
        <w:rPr>
          <w:sz w:val="24"/>
          <w:szCs w:val="24"/>
          <w:lang w:val="ro-RO"/>
        </w:rPr>
        <w:tab/>
      </w:r>
      <w:r w:rsidR="00286FA5" w:rsidRPr="004D2D4F">
        <w:rPr>
          <w:sz w:val="24"/>
          <w:szCs w:val="24"/>
          <w:lang w:val="ro-RO"/>
        </w:rPr>
        <w:t xml:space="preserve">Trei ani din istoria românilorŭ (1793 -1796) : Domnia in Muntenia a lui A. Moruz şi în Moldova a lui Mihai Şuţu / V.A. Urechia  . – Bucuresci : Tipografia şi Fonderia de Litere „Thoma Basilesa” , 1895 . – 563 p. : stampe ; 24 cm . </w:t>
      </w:r>
    </w:p>
    <w:p w:rsidR="00286FA5" w:rsidRPr="004D2D4F" w:rsidRDefault="00286FA5" w:rsidP="007F4676">
      <w:pPr>
        <w:tabs>
          <w:tab w:val="left" w:pos="851"/>
        </w:tabs>
        <w:jc w:val="both"/>
        <w:rPr>
          <w:sz w:val="24"/>
          <w:szCs w:val="24"/>
          <w:lang w:val="ro-RO"/>
        </w:rPr>
      </w:pPr>
      <w:r w:rsidRPr="004D2D4F">
        <w:rPr>
          <w:sz w:val="24"/>
          <w:szCs w:val="24"/>
          <w:lang w:val="ro-RO"/>
        </w:rPr>
        <w:t xml:space="preserve">94(498) </w:t>
      </w:r>
    </w:p>
    <w:p w:rsidR="006F2CF8" w:rsidRPr="004D2D4F" w:rsidRDefault="006F2CF8"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962D6F" w:rsidRPr="004D2D4F" w:rsidRDefault="00962D6F" w:rsidP="007F4676">
      <w:pPr>
        <w:tabs>
          <w:tab w:val="left" w:pos="851"/>
        </w:tabs>
        <w:jc w:val="both"/>
        <w:rPr>
          <w:b/>
          <w:sz w:val="24"/>
          <w:szCs w:val="24"/>
          <w:lang w:val="ro-RO"/>
        </w:rPr>
      </w:pPr>
      <w:r w:rsidRPr="004D2D4F">
        <w:rPr>
          <w:b/>
          <w:sz w:val="24"/>
          <w:szCs w:val="24"/>
          <w:lang w:val="ro-RO"/>
        </w:rPr>
        <w:t>I.M. II 3571</w:t>
      </w:r>
    </w:p>
    <w:p w:rsidR="00962D6F" w:rsidRPr="004D2D4F" w:rsidRDefault="00962D6F" w:rsidP="007F4676">
      <w:pPr>
        <w:tabs>
          <w:tab w:val="left" w:pos="851"/>
        </w:tabs>
        <w:jc w:val="both"/>
        <w:rPr>
          <w:b/>
          <w:sz w:val="24"/>
          <w:szCs w:val="24"/>
          <w:lang w:val="ro-RO"/>
        </w:rPr>
      </w:pPr>
      <w:r w:rsidRPr="004D2D4F">
        <w:rPr>
          <w:b/>
          <w:sz w:val="24"/>
          <w:szCs w:val="24"/>
          <w:lang w:val="ro-RO"/>
        </w:rPr>
        <w:t>URECHILĂ</w:t>
      </w:r>
    </w:p>
    <w:p w:rsidR="00962D6F" w:rsidRPr="004D2D4F" w:rsidRDefault="00BE2C20" w:rsidP="007F4676">
      <w:pPr>
        <w:tabs>
          <w:tab w:val="left" w:pos="851"/>
        </w:tabs>
        <w:jc w:val="both"/>
        <w:rPr>
          <w:sz w:val="24"/>
          <w:szCs w:val="24"/>
        </w:rPr>
      </w:pPr>
      <w:r w:rsidRPr="004D2D4F">
        <w:rPr>
          <w:sz w:val="24"/>
          <w:szCs w:val="24"/>
          <w:lang w:val="ro-RO"/>
        </w:rPr>
        <w:tab/>
      </w:r>
      <w:r w:rsidR="00962D6F" w:rsidRPr="004D2D4F">
        <w:rPr>
          <w:sz w:val="24"/>
          <w:szCs w:val="24"/>
          <w:lang w:val="ro-RO"/>
        </w:rPr>
        <w:t xml:space="preserve">Anatomia şi fiziologia unei conferinţe </w:t>
      </w:r>
      <w:r w:rsidR="00962D6F" w:rsidRPr="004D2D4F">
        <w:rPr>
          <w:sz w:val="24"/>
          <w:szCs w:val="24"/>
        </w:rPr>
        <w:t xml:space="preserve">/ Urechilă . – Bucureşti : Editura Librăriei E. Graeve, 1893 . – 35 p. ; 23 cm. </w:t>
      </w:r>
    </w:p>
    <w:p w:rsidR="00962D6F" w:rsidRPr="004D2D4F" w:rsidRDefault="00962D6F" w:rsidP="007F4676">
      <w:pPr>
        <w:tabs>
          <w:tab w:val="left" w:pos="851"/>
        </w:tabs>
        <w:jc w:val="both"/>
        <w:rPr>
          <w:sz w:val="24"/>
          <w:szCs w:val="24"/>
          <w:lang w:val="ro-RO"/>
        </w:rPr>
      </w:pPr>
      <w:r w:rsidRPr="004D2D4F">
        <w:rPr>
          <w:sz w:val="24"/>
          <w:szCs w:val="24"/>
        </w:rPr>
        <w:t>611/612</w:t>
      </w:r>
    </w:p>
    <w:p w:rsidR="00962D6F" w:rsidRPr="004D2D4F" w:rsidRDefault="00962D6F" w:rsidP="007F4676">
      <w:pPr>
        <w:tabs>
          <w:tab w:val="left" w:pos="851"/>
        </w:tabs>
        <w:jc w:val="both"/>
        <w:rPr>
          <w:sz w:val="24"/>
          <w:szCs w:val="24"/>
        </w:rPr>
      </w:pPr>
    </w:p>
    <w:p w:rsidR="00962D6F" w:rsidRPr="004D2D4F" w:rsidRDefault="00962D6F" w:rsidP="007F4676">
      <w:pPr>
        <w:tabs>
          <w:tab w:val="left" w:pos="851"/>
        </w:tabs>
        <w:jc w:val="both"/>
        <w:rPr>
          <w:sz w:val="24"/>
          <w:szCs w:val="24"/>
        </w:rPr>
      </w:pPr>
    </w:p>
    <w:p w:rsidR="002A15AC" w:rsidRPr="004D2D4F" w:rsidRDefault="002A15AC" w:rsidP="007F4676">
      <w:pPr>
        <w:tabs>
          <w:tab w:val="left" w:pos="851"/>
        </w:tabs>
        <w:jc w:val="both"/>
        <w:rPr>
          <w:sz w:val="24"/>
          <w:szCs w:val="24"/>
        </w:rPr>
      </w:pPr>
      <w:r w:rsidRPr="004D2D4F">
        <w:rPr>
          <w:b/>
          <w:sz w:val="24"/>
          <w:szCs w:val="24"/>
          <w:lang w:val="ro-RO"/>
        </w:rPr>
        <w:t>I.M. II 1891</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URGENŢE </w:t>
      </w:r>
      <w:r w:rsidRPr="004D2D4F">
        <w:rPr>
          <w:sz w:val="24"/>
          <w:szCs w:val="24"/>
          <w:lang w:val="ro-RO"/>
        </w:rPr>
        <w:t xml:space="preserve">chirurgicale / I. Ţurai, E. Papahagi, C. I. Dimitriu, A. Calalb . – Bucureşti : </w:t>
      </w:r>
      <w:r w:rsidR="00BE2C20" w:rsidRPr="004D2D4F">
        <w:rPr>
          <w:sz w:val="24"/>
          <w:szCs w:val="24"/>
          <w:lang w:val="ro-RO"/>
        </w:rPr>
        <w:tab/>
      </w:r>
      <w:r w:rsidRPr="004D2D4F">
        <w:rPr>
          <w:sz w:val="24"/>
          <w:szCs w:val="24"/>
          <w:lang w:val="ro-RO"/>
        </w:rPr>
        <w:t>Institutul de Medicină şi Farmacie Bucureşti, 1963 . – 262 ; 21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 pe pag. de titlu</w:t>
      </w:r>
    </w:p>
    <w:p w:rsidR="002A15AC" w:rsidRPr="004D2D4F" w:rsidRDefault="002A15AC" w:rsidP="007F4676">
      <w:pPr>
        <w:tabs>
          <w:tab w:val="left" w:pos="851"/>
        </w:tabs>
        <w:jc w:val="both"/>
        <w:rPr>
          <w:sz w:val="24"/>
          <w:szCs w:val="24"/>
          <w:lang w:val="ro-RO"/>
        </w:rPr>
      </w:pPr>
      <w:r w:rsidRPr="004D2D4F">
        <w:rPr>
          <w:sz w:val="24"/>
          <w:szCs w:val="24"/>
          <w:lang w:val="ro-RO"/>
        </w:rPr>
        <w:t xml:space="preserve">616-089-083.98                                                         </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pStyle w:val="Heading3"/>
        <w:tabs>
          <w:tab w:val="left" w:pos="851"/>
        </w:tabs>
        <w:rPr>
          <w:szCs w:val="24"/>
          <w:lang w:val="ro-RO"/>
        </w:rPr>
      </w:pPr>
      <w:r w:rsidRPr="004D2D4F">
        <w:rPr>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URICARIUL</w:t>
      </w:r>
      <w:r w:rsidRPr="004D2D4F">
        <w:rPr>
          <w:sz w:val="24"/>
          <w:szCs w:val="24"/>
          <w:lang w:val="ro-RO"/>
        </w:rPr>
        <w:t xml:space="preserve"> cuprindetoriu de Hrisove, Anaforale şi alte Acte, din suta a XVIII şi XIX : </w:t>
      </w:r>
      <w:r w:rsidR="00BE2C20" w:rsidRPr="004D2D4F">
        <w:rPr>
          <w:sz w:val="24"/>
          <w:szCs w:val="24"/>
          <w:lang w:val="ro-RO"/>
        </w:rPr>
        <w:tab/>
      </w:r>
      <w:r w:rsidRPr="004D2D4F">
        <w:rPr>
          <w:sz w:val="24"/>
          <w:szCs w:val="24"/>
          <w:lang w:val="ro-RO"/>
        </w:rPr>
        <w:t xml:space="preserve">Volumul I / Th. Codrescu . – ed. a 2-a . – Jassy : Tipografia Buciumului Române </w:t>
      </w:r>
      <w:r w:rsidR="00BE2C20" w:rsidRPr="004D2D4F">
        <w:rPr>
          <w:sz w:val="24"/>
          <w:szCs w:val="24"/>
          <w:lang w:val="ro-RO"/>
        </w:rPr>
        <w:tab/>
      </w:r>
      <w:r w:rsidRPr="004D2D4F">
        <w:rPr>
          <w:sz w:val="24"/>
          <w:szCs w:val="24"/>
          <w:lang w:val="ro-RO"/>
        </w:rPr>
        <w:t>, 1871 . – 412 ; 19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 109</w:t>
      </w:r>
    </w:p>
    <w:p w:rsidR="002A15AC" w:rsidRPr="004D2D4F" w:rsidRDefault="002A15AC" w:rsidP="007F4676">
      <w:pPr>
        <w:tabs>
          <w:tab w:val="left" w:pos="851"/>
        </w:tabs>
        <w:jc w:val="both"/>
        <w:rPr>
          <w:sz w:val="24"/>
          <w:szCs w:val="24"/>
          <w:lang w:val="ro-RO"/>
        </w:rPr>
      </w:pPr>
      <w:r w:rsidRPr="004D2D4F">
        <w:rPr>
          <w:b/>
          <w:sz w:val="24"/>
          <w:szCs w:val="24"/>
          <w:lang w:val="ro-RO"/>
        </w:rPr>
        <w:t>URICARIUL</w:t>
      </w:r>
      <w:r w:rsidRPr="004D2D4F">
        <w:rPr>
          <w:sz w:val="24"/>
          <w:szCs w:val="24"/>
          <w:lang w:val="ro-RO"/>
        </w:rPr>
        <w:t xml:space="preserve"> cuprindetoriu de Hrisoave, Anforale şi alte acte ale Moldovei din suta </w:t>
      </w:r>
      <w:r w:rsidR="00BE2C20" w:rsidRPr="004D2D4F">
        <w:rPr>
          <w:sz w:val="24"/>
          <w:szCs w:val="24"/>
          <w:lang w:val="ro-RO"/>
        </w:rPr>
        <w:tab/>
      </w:r>
      <w:r w:rsidRPr="004D2D4F">
        <w:rPr>
          <w:sz w:val="24"/>
          <w:szCs w:val="24"/>
          <w:lang w:val="ro-RO"/>
        </w:rPr>
        <w:t xml:space="preserve">XIV-a pănă la a XIX-a : Partea a doua / sub reacţia lui Theodor Codrescu . – </w:t>
      </w:r>
      <w:r w:rsidR="00BE2C20" w:rsidRPr="004D2D4F">
        <w:rPr>
          <w:sz w:val="24"/>
          <w:szCs w:val="24"/>
          <w:lang w:val="ro-RO"/>
        </w:rPr>
        <w:tab/>
      </w:r>
      <w:r w:rsidRPr="004D2D4F">
        <w:rPr>
          <w:sz w:val="24"/>
          <w:szCs w:val="24"/>
          <w:lang w:val="ro-RO"/>
        </w:rPr>
        <w:t>Iassi : Tipografia Buciumului Român , 1889 . – 287 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lastRenderedPageBreak/>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URICARU </w:t>
      </w:r>
      <w:r w:rsidRPr="004D2D4F">
        <w:rPr>
          <w:sz w:val="24"/>
          <w:szCs w:val="24"/>
          <w:lang w:val="ro-RO"/>
        </w:rPr>
        <w:t xml:space="preserve">cuprindetor de hrisoave, firmane şi alte acte ale Moldovei din suta XIV-a </w:t>
      </w:r>
      <w:r w:rsidR="00BE2C20" w:rsidRPr="004D2D4F">
        <w:rPr>
          <w:sz w:val="24"/>
          <w:szCs w:val="24"/>
          <w:lang w:val="ro-RO"/>
        </w:rPr>
        <w:tab/>
      </w:r>
      <w:r w:rsidRPr="004D2D4F">
        <w:rPr>
          <w:sz w:val="24"/>
          <w:szCs w:val="24"/>
          <w:lang w:val="ro-RO"/>
        </w:rPr>
        <w:t xml:space="preserve">pănă la a XIX-a : Partea a Treia / sub redacţia lui Theodor Codrescu . – ediţiunea </w:t>
      </w:r>
      <w:r w:rsidR="00BE2C20" w:rsidRPr="004D2D4F">
        <w:rPr>
          <w:sz w:val="24"/>
          <w:szCs w:val="24"/>
          <w:lang w:val="ro-RO"/>
        </w:rPr>
        <w:tab/>
      </w:r>
      <w:r w:rsidRPr="004D2D4F">
        <w:rPr>
          <w:sz w:val="24"/>
          <w:szCs w:val="24"/>
          <w:lang w:val="ro-RO"/>
        </w:rPr>
        <w:t xml:space="preserve">a doua de pe cea de la 1853 . – Iaşi : Tipografia Buciumului Român , 1892 . – </w:t>
      </w:r>
      <w:r w:rsidR="00BE2C20" w:rsidRPr="004D2D4F">
        <w:rPr>
          <w:sz w:val="24"/>
          <w:szCs w:val="24"/>
          <w:lang w:val="ro-RO"/>
        </w:rPr>
        <w:tab/>
      </w:r>
      <w:r w:rsidRPr="004D2D4F">
        <w:rPr>
          <w:sz w:val="24"/>
          <w:szCs w:val="24"/>
          <w:lang w:val="ro-RO"/>
        </w:rPr>
        <w:t>388 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URICARIULU </w:t>
      </w:r>
      <w:r w:rsidRPr="004D2D4F">
        <w:rPr>
          <w:sz w:val="24"/>
          <w:szCs w:val="24"/>
          <w:lang w:val="ro-RO"/>
        </w:rPr>
        <w:t>cuprinzătoru de: hrisoave, anaforale, tratate şi alte acte de a le Moldo-</w:t>
      </w:r>
      <w:r w:rsidR="00BE2C20" w:rsidRPr="004D2D4F">
        <w:rPr>
          <w:sz w:val="24"/>
          <w:szCs w:val="24"/>
          <w:lang w:val="ro-RO"/>
        </w:rPr>
        <w:tab/>
      </w:r>
      <w:r w:rsidRPr="004D2D4F">
        <w:rPr>
          <w:sz w:val="24"/>
          <w:szCs w:val="24"/>
          <w:lang w:val="ro-RO"/>
        </w:rPr>
        <w:t xml:space="preserve">Valahiei, de la suta XIV pănă şi din aceea a XIX : Partea a Patra / sub </w:t>
      </w:r>
      <w:r w:rsidR="00BE2C20" w:rsidRPr="004D2D4F">
        <w:rPr>
          <w:sz w:val="24"/>
          <w:szCs w:val="24"/>
          <w:lang w:val="ro-RO"/>
        </w:rPr>
        <w:tab/>
      </w:r>
      <w:r w:rsidRPr="004D2D4F">
        <w:rPr>
          <w:sz w:val="24"/>
          <w:szCs w:val="24"/>
          <w:lang w:val="ro-RO"/>
        </w:rPr>
        <w:t xml:space="preserve">redacţiunea lui Teodor Kodresco . – Iassi : Tipografia Buciumului Romanu , </w:t>
      </w:r>
      <w:r w:rsidR="00BE2C20" w:rsidRPr="004D2D4F">
        <w:rPr>
          <w:sz w:val="24"/>
          <w:szCs w:val="24"/>
          <w:lang w:val="ro-RO"/>
        </w:rPr>
        <w:tab/>
      </w:r>
      <w:r w:rsidRPr="004D2D4F">
        <w:rPr>
          <w:sz w:val="24"/>
          <w:szCs w:val="24"/>
          <w:lang w:val="ro-RO"/>
        </w:rPr>
        <w:t>1857 . – XIII p., 456 p. ; 19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URICARIUL </w:t>
      </w:r>
      <w:r w:rsidRPr="004D2D4F">
        <w:rPr>
          <w:sz w:val="24"/>
          <w:szCs w:val="24"/>
          <w:lang w:val="ro-RO"/>
        </w:rPr>
        <w:t>cuprinzătoriu de hrisoave, tratate, şi alte acte atingătoare de Moldo-</w:t>
      </w:r>
      <w:r w:rsidR="00BE2C20" w:rsidRPr="004D2D4F">
        <w:rPr>
          <w:sz w:val="24"/>
          <w:szCs w:val="24"/>
          <w:lang w:val="ro-RO"/>
        </w:rPr>
        <w:tab/>
      </w:r>
      <w:r w:rsidRPr="004D2D4F">
        <w:rPr>
          <w:sz w:val="24"/>
          <w:szCs w:val="24"/>
          <w:lang w:val="ro-RO"/>
        </w:rPr>
        <w:t xml:space="preserve">Valahia, din suta la XV şi pănă în zilele noastre : Volumulu V / sub redacţia lui </w:t>
      </w:r>
      <w:r w:rsidR="00BE2C20" w:rsidRPr="004D2D4F">
        <w:rPr>
          <w:sz w:val="24"/>
          <w:szCs w:val="24"/>
          <w:lang w:val="ro-RO"/>
        </w:rPr>
        <w:tab/>
      </w:r>
      <w:r w:rsidRPr="004D2D4F">
        <w:rPr>
          <w:sz w:val="24"/>
          <w:szCs w:val="24"/>
          <w:lang w:val="ro-RO"/>
        </w:rPr>
        <w:t xml:space="preserve">Teodoru Codrescu . – Iassi : Tipografia Buciumului Romanu , 1862 . – 1 p., 464 </w:t>
      </w:r>
      <w:r w:rsidR="00BE2C20" w:rsidRPr="004D2D4F">
        <w:rPr>
          <w:sz w:val="24"/>
          <w:szCs w:val="24"/>
          <w:lang w:val="ro-RO"/>
        </w:rPr>
        <w:tab/>
      </w:r>
      <w:r w:rsidRPr="004D2D4F">
        <w:rPr>
          <w:sz w:val="24"/>
          <w:szCs w:val="24"/>
          <w:lang w:val="ro-RO"/>
        </w:rPr>
        <w:t>p. ; 19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URICARIUL </w:t>
      </w:r>
      <w:r w:rsidRPr="004D2D4F">
        <w:rPr>
          <w:sz w:val="24"/>
          <w:szCs w:val="24"/>
          <w:lang w:val="ro-RO"/>
        </w:rPr>
        <w:t>: Tomul al VI . – [ S.l. : s.n., s.a.] . – 499 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 109</w:t>
      </w:r>
    </w:p>
    <w:p w:rsidR="002A15AC" w:rsidRPr="004D2D4F" w:rsidRDefault="002A15AC" w:rsidP="007F4676">
      <w:pPr>
        <w:tabs>
          <w:tab w:val="left" w:pos="851"/>
        </w:tabs>
        <w:jc w:val="both"/>
        <w:rPr>
          <w:sz w:val="24"/>
          <w:szCs w:val="24"/>
          <w:lang w:val="ro-RO"/>
        </w:rPr>
      </w:pPr>
      <w:r w:rsidRPr="004D2D4F">
        <w:rPr>
          <w:b/>
          <w:sz w:val="24"/>
          <w:szCs w:val="24"/>
          <w:lang w:val="ro-RO"/>
        </w:rPr>
        <w:t>URICARIUL</w:t>
      </w:r>
      <w:r w:rsidRPr="004D2D4F">
        <w:rPr>
          <w:sz w:val="24"/>
          <w:szCs w:val="24"/>
          <w:lang w:val="ro-RO"/>
        </w:rPr>
        <w:t xml:space="preserve"> cuprindetoriu de diverse acte care potu servi la istoria românilor : Volumul </w:t>
      </w:r>
      <w:r w:rsidR="00BE2C20" w:rsidRPr="004D2D4F">
        <w:rPr>
          <w:sz w:val="24"/>
          <w:szCs w:val="24"/>
          <w:lang w:val="ro-RO"/>
        </w:rPr>
        <w:tab/>
      </w:r>
      <w:r w:rsidRPr="004D2D4F">
        <w:rPr>
          <w:sz w:val="24"/>
          <w:szCs w:val="24"/>
          <w:lang w:val="ro-RO"/>
        </w:rPr>
        <w:t xml:space="preserve">VII / de Th. Codrescu . – Iassi : Tipografia Buciumului Român , 1886 . – V p. , </w:t>
      </w:r>
      <w:r w:rsidR="00BE2C20" w:rsidRPr="004D2D4F">
        <w:rPr>
          <w:sz w:val="24"/>
          <w:szCs w:val="24"/>
          <w:lang w:val="ro-RO"/>
        </w:rPr>
        <w:tab/>
      </w:r>
      <w:r w:rsidRPr="004D2D4F">
        <w:rPr>
          <w:sz w:val="24"/>
          <w:szCs w:val="24"/>
          <w:lang w:val="ro-RO"/>
        </w:rPr>
        <w:t>400 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URICARIUL</w:t>
      </w:r>
      <w:r w:rsidRPr="004D2D4F">
        <w:rPr>
          <w:sz w:val="24"/>
          <w:szCs w:val="24"/>
          <w:lang w:val="ro-RO"/>
        </w:rPr>
        <w:t xml:space="preserve"> sau colecţiune de diferite acte care pot servi la istoria românilor : Volumul </w:t>
      </w:r>
      <w:r w:rsidR="00BE2C20" w:rsidRPr="004D2D4F">
        <w:rPr>
          <w:sz w:val="24"/>
          <w:szCs w:val="24"/>
          <w:lang w:val="ro-RO"/>
        </w:rPr>
        <w:tab/>
      </w:r>
      <w:r w:rsidRPr="004D2D4F">
        <w:rPr>
          <w:sz w:val="24"/>
          <w:szCs w:val="24"/>
          <w:lang w:val="ro-RO"/>
        </w:rPr>
        <w:t xml:space="preserve">VIII / de Th. Codrescu . – Iassi : Tipo-Litografia Buciumului Român , 1886 . – </w:t>
      </w:r>
      <w:r w:rsidR="00BE2C20" w:rsidRPr="004D2D4F">
        <w:rPr>
          <w:sz w:val="24"/>
          <w:szCs w:val="24"/>
          <w:lang w:val="ro-RO"/>
        </w:rPr>
        <w:tab/>
      </w:r>
      <w:r w:rsidRPr="004D2D4F">
        <w:rPr>
          <w:sz w:val="24"/>
          <w:szCs w:val="24"/>
          <w:lang w:val="ro-RO"/>
        </w:rPr>
        <w:t>V p., 400 p. ; 20 cm.</w:t>
      </w:r>
    </w:p>
    <w:p w:rsidR="002A15AC" w:rsidRPr="004D2D4F" w:rsidRDefault="002A15AC" w:rsidP="007F4676">
      <w:pPr>
        <w:tabs>
          <w:tab w:val="left" w:pos="851"/>
        </w:tabs>
        <w:jc w:val="both"/>
        <w:rPr>
          <w:sz w:val="24"/>
          <w:szCs w:val="24"/>
          <w:lang w:val="ro-RO"/>
        </w:rPr>
      </w:pPr>
      <w:r w:rsidRPr="004D2D4F">
        <w:rPr>
          <w:sz w:val="24"/>
          <w:szCs w:val="24"/>
          <w:lang w:val="ro-RO"/>
        </w:rPr>
        <w:t>94(05)</w:t>
      </w:r>
    </w:p>
    <w:p w:rsidR="002A15AC" w:rsidRPr="004D2D4F" w:rsidRDefault="002A15AC" w:rsidP="007F4676">
      <w:pPr>
        <w:tabs>
          <w:tab w:val="left" w:pos="851"/>
        </w:tabs>
        <w:jc w:val="both"/>
        <w:rPr>
          <w:sz w:val="24"/>
          <w:szCs w:val="24"/>
          <w:lang w:val="ro-RO"/>
        </w:rPr>
      </w:pPr>
      <w:r w:rsidRPr="004D2D4F">
        <w:rPr>
          <w:sz w:val="24"/>
          <w:szCs w:val="24"/>
          <w:lang w:val="ro-RO"/>
        </w:rPr>
        <w:t>930.25(05)</w:t>
      </w:r>
    </w:p>
    <w:p w:rsidR="002A15AC" w:rsidRPr="004D2D4F" w:rsidRDefault="002A15AC" w:rsidP="007F4676">
      <w:pPr>
        <w:tabs>
          <w:tab w:val="left" w:pos="851"/>
        </w:tabs>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 109</w:t>
      </w:r>
    </w:p>
    <w:p w:rsidR="002A15AC" w:rsidRPr="004D2D4F" w:rsidRDefault="002A15AC" w:rsidP="007F4676">
      <w:pPr>
        <w:tabs>
          <w:tab w:val="left" w:pos="851"/>
        </w:tabs>
        <w:jc w:val="both"/>
        <w:rPr>
          <w:sz w:val="24"/>
          <w:szCs w:val="24"/>
          <w:lang w:val="fr-FR"/>
        </w:rPr>
      </w:pPr>
      <w:r w:rsidRPr="004D2D4F">
        <w:rPr>
          <w:b/>
          <w:sz w:val="24"/>
          <w:szCs w:val="24"/>
          <w:lang w:val="fr-FR"/>
        </w:rPr>
        <w:t xml:space="preserve">URICARUL </w:t>
      </w:r>
      <w:r w:rsidRPr="004D2D4F">
        <w:rPr>
          <w:sz w:val="24"/>
          <w:szCs w:val="24"/>
          <w:lang w:val="fr-FR"/>
        </w:rPr>
        <w:t xml:space="preserve">sau colecţiune de diferite acte care pot servi la istoria românilor : Volum IX </w:t>
      </w:r>
      <w:r w:rsidR="00BE2C20" w:rsidRPr="004D2D4F">
        <w:rPr>
          <w:sz w:val="24"/>
          <w:szCs w:val="24"/>
          <w:lang w:val="fr-FR"/>
        </w:rPr>
        <w:tab/>
      </w:r>
      <w:r w:rsidRPr="004D2D4F">
        <w:rPr>
          <w:sz w:val="24"/>
          <w:szCs w:val="24"/>
          <w:lang w:val="fr-FR"/>
        </w:rPr>
        <w:t xml:space="preserve">/ de Theodor Codrescu . – Iassi : Tipo-Litografia Buciumului Român , 1887 . – </w:t>
      </w:r>
      <w:r w:rsidR="00BE2C20" w:rsidRPr="004D2D4F">
        <w:rPr>
          <w:sz w:val="24"/>
          <w:szCs w:val="24"/>
          <w:lang w:val="fr-FR"/>
        </w:rPr>
        <w:tab/>
      </w:r>
      <w:r w:rsidRPr="004D2D4F">
        <w:rPr>
          <w:sz w:val="24"/>
          <w:szCs w:val="24"/>
          <w:lang w:val="fr-FR"/>
        </w:rPr>
        <w:t>II p., 500 p., 16 p. ; 20 cm</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94(05)</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930.25(05)</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34</w:t>
      </w:r>
    </w:p>
    <w:p w:rsidR="002A15AC" w:rsidRPr="004D2D4F" w:rsidRDefault="002A15AC" w:rsidP="007F4676">
      <w:pPr>
        <w:tabs>
          <w:tab w:val="left" w:pos="851"/>
        </w:tabs>
        <w:jc w:val="both"/>
        <w:rPr>
          <w:sz w:val="24"/>
          <w:szCs w:val="24"/>
          <w:lang w:val="ro-RO"/>
        </w:rPr>
      </w:pPr>
      <w:r w:rsidRPr="004D2D4F">
        <w:rPr>
          <w:sz w:val="24"/>
          <w:szCs w:val="24"/>
          <w:lang w:val="fr-FR"/>
        </w:rPr>
        <w:t>094.5</w:t>
      </w:r>
      <w:r w:rsidRPr="004D2D4F">
        <w:rPr>
          <w:sz w:val="24"/>
          <w:szCs w:val="24"/>
          <w:lang w:val="fr-FR"/>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URICARUL </w:t>
      </w:r>
      <w:r w:rsidRPr="004D2D4F">
        <w:rPr>
          <w:sz w:val="24"/>
          <w:szCs w:val="24"/>
          <w:lang w:val="ro-RO"/>
        </w:rPr>
        <w:t xml:space="preserve">sau colecţiune de diferite acte care pot servi la istoria românilor : Volum X </w:t>
      </w:r>
      <w:r w:rsidR="00BE2C20" w:rsidRPr="004D2D4F">
        <w:rPr>
          <w:sz w:val="24"/>
          <w:szCs w:val="24"/>
          <w:lang w:val="ro-RO"/>
        </w:rPr>
        <w:tab/>
      </w:r>
      <w:r w:rsidRPr="004D2D4F">
        <w:rPr>
          <w:sz w:val="24"/>
          <w:szCs w:val="24"/>
          <w:lang w:val="ro-RO"/>
        </w:rPr>
        <w:t xml:space="preserve">/ de Theodor Codrescu . – Iassi : Tipo-Litografia Buciumului Român , 1888 . – </w:t>
      </w:r>
      <w:r w:rsidR="00BE2C20" w:rsidRPr="004D2D4F">
        <w:rPr>
          <w:sz w:val="24"/>
          <w:szCs w:val="24"/>
          <w:lang w:val="ro-RO"/>
        </w:rPr>
        <w:tab/>
      </w:r>
      <w:r w:rsidRPr="004D2D4F">
        <w:rPr>
          <w:sz w:val="24"/>
          <w:szCs w:val="24"/>
          <w:lang w:val="ro-RO"/>
        </w:rPr>
        <w:t>448 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URICARIUL</w:t>
      </w:r>
      <w:r w:rsidRPr="004D2D4F">
        <w:rPr>
          <w:sz w:val="24"/>
          <w:szCs w:val="24"/>
          <w:lang w:val="ro-RO"/>
        </w:rPr>
        <w:t xml:space="preserve"> sau colecţiune de diferite acte care pot sevi la istoria românilor : Volumul </w:t>
      </w:r>
      <w:r w:rsidR="00BE2C20" w:rsidRPr="004D2D4F">
        <w:rPr>
          <w:sz w:val="24"/>
          <w:szCs w:val="24"/>
          <w:lang w:val="ro-RO"/>
        </w:rPr>
        <w:tab/>
      </w:r>
      <w:r w:rsidRPr="004D2D4F">
        <w:rPr>
          <w:sz w:val="24"/>
          <w:szCs w:val="24"/>
          <w:lang w:val="ro-RO"/>
        </w:rPr>
        <w:t xml:space="preserve">XI / Theodor Codrescu . – Iassi : Tipografia Buciumului Român , 1889 . – II p., </w:t>
      </w:r>
      <w:r w:rsidR="00BE2C20" w:rsidRPr="004D2D4F">
        <w:rPr>
          <w:sz w:val="24"/>
          <w:szCs w:val="24"/>
          <w:lang w:val="ro-RO"/>
        </w:rPr>
        <w:tab/>
      </w:r>
      <w:r w:rsidRPr="004D2D4F">
        <w:rPr>
          <w:sz w:val="24"/>
          <w:szCs w:val="24"/>
          <w:lang w:val="ro-RO"/>
        </w:rPr>
        <w:t>IV p. , 403 p. ; 20 cm.</w:t>
      </w:r>
    </w:p>
    <w:p w:rsidR="002A15AC" w:rsidRPr="004D2D4F" w:rsidRDefault="002A15AC" w:rsidP="007F4676">
      <w:pPr>
        <w:tabs>
          <w:tab w:val="left" w:pos="851"/>
        </w:tabs>
        <w:jc w:val="both"/>
        <w:rPr>
          <w:sz w:val="24"/>
          <w:szCs w:val="24"/>
          <w:lang w:val="ro-RO"/>
        </w:rPr>
      </w:pPr>
      <w:r w:rsidRPr="004D2D4F">
        <w:rPr>
          <w:sz w:val="24"/>
          <w:szCs w:val="24"/>
          <w:lang w:val="ro-RO"/>
        </w:rPr>
        <w:t>94(05)</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930.25(05)</w:t>
      </w:r>
    </w:p>
    <w:p w:rsidR="002A15AC" w:rsidRPr="004D2D4F" w:rsidRDefault="002A15AC" w:rsidP="007F4676">
      <w:pPr>
        <w:tabs>
          <w:tab w:val="left" w:pos="851"/>
        </w:tabs>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URICARIUL</w:t>
      </w:r>
      <w:r w:rsidRPr="004D2D4F">
        <w:rPr>
          <w:sz w:val="24"/>
          <w:szCs w:val="24"/>
          <w:lang w:val="ro-RO"/>
        </w:rPr>
        <w:t xml:space="preserve"> sau colecţiune de diferite acte care pot servi la istoria românilor : Volumul </w:t>
      </w:r>
      <w:r w:rsidR="00BE2C20" w:rsidRPr="004D2D4F">
        <w:rPr>
          <w:sz w:val="24"/>
          <w:szCs w:val="24"/>
          <w:lang w:val="ro-RO"/>
        </w:rPr>
        <w:tab/>
      </w:r>
      <w:r w:rsidRPr="004D2D4F">
        <w:rPr>
          <w:sz w:val="24"/>
          <w:szCs w:val="24"/>
          <w:lang w:val="ro-RO"/>
        </w:rPr>
        <w:t xml:space="preserve">XII / de Theodor Codrescu . – Iassi : Tipografia Buciumului Român , 1889 . – 2 </w:t>
      </w:r>
      <w:r w:rsidR="00BE2C20" w:rsidRPr="004D2D4F">
        <w:rPr>
          <w:sz w:val="24"/>
          <w:szCs w:val="24"/>
          <w:lang w:val="ro-RO"/>
        </w:rPr>
        <w:tab/>
      </w:r>
      <w:r w:rsidRPr="004D2D4F">
        <w:rPr>
          <w:sz w:val="24"/>
          <w:szCs w:val="24"/>
          <w:lang w:val="ro-RO"/>
        </w:rPr>
        <w:t>p. , 432 p. ; 20 cm.</w:t>
      </w:r>
    </w:p>
    <w:p w:rsidR="002A15AC" w:rsidRPr="004D2D4F" w:rsidRDefault="002A15AC" w:rsidP="007F4676">
      <w:pPr>
        <w:tabs>
          <w:tab w:val="left" w:pos="851"/>
        </w:tabs>
        <w:jc w:val="both"/>
        <w:rPr>
          <w:sz w:val="24"/>
          <w:szCs w:val="24"/>
          <w:lang w:val="ro-RO"/>
        </w:rPr>
      </w:pPr>
      <w:r w:rsidRPr="004D2D4F">
        <w:rPr>
          <w:sz w:val="24"/>
          <w:szCs w:val="24"/>
          <w:lang w:val="ro-RO"/>
        </w:rPr>
        <w:t>94(05)</w:t>
      </w:r>
    </w:p>
    <w:p w:rsidR="002A15AC" w:rsidRPr="004D2D4F" w:rsidRDefault="002A15AC" w:rsidP="007F4676">
      <w:pPr>
        <w:tabs>
          <w:tab w:val="left" w:pos="851"/>
        </w:tabs>
        <w:jc w:val="both"/>
        <w:rPr>
          <w:sz w:val="24"/>
          <w:szCs w:val="24"/>
          <w:lang w:val="ro-RO"/>
        </w:rPr>
      </w:pPr>
      <w:r w:rsidRPr="004D2D4F">
        <w:rPr>
          <w:sz w:val="24"/>
          <w:szCs w:val="24"/>
          <w:lang w:val="ro-RO"/>
        </w:rPr>
        <w:t>930.25(05)</w:t>
      </w:r>
    </w:p>
    <w:p w:rsidR="002A15AC" w:rsidRPr="004D2D4F" w:rsidRDefault="002A15AC" w:rsidP="007F4676">
      <w:pPr>
        <w:tabs>
          <w:tab w:val="left" w:pos="851"/>
        </w:tabs>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URICARUL </w:t>
      </w:r>
      <w:r w:rsidRPr="004D2D4F">
        <w:rPr>
          <w:sz w:val="24"/>
          <w:szCs w:val="24"/>
          <w:lang w:val="ro-RO"/>
        </w:rPr>
        <w:t xml:space="preserve">sau colecţiune de diferite acte care pot servi la istoria românilor : Volum </w:t>
      </w:r>
      <w:r w:rsidR="00BE2C20" w:rsidRPr="004D2D4F">
        <w:rPr>
          <w:sz w:val="24"/>
          <w:szCs w:val="24"/>
          <w:lang w:val="ro-RO"/>
        </w:rPr>
        <w:tab/>
      </w:r>
      <w:r w:rsidRPr="004D2D4F">
        <w:rPr>
          <w:sz w:val="24"/>
          <w:szCs w:val="24"/>
          <w:lang w:val="ro-RO"/>
        </w:rPr>
        <w:t xml:space="preserve">XIII / Theodor Codrescu . – Iassi : Tipografia Buciumului Roman , 1889 . – III </w:t>
      </w:r>
      <w:r w:rsidR="00BE2C20" w:rsidRPr="004D2D4F">
        <w:rPr>
          <w:sz w:val="24"/>
          <w:szCs w:val="24"/>
          <w:lang w:val="ro-RO"/>
        </w:rPr>
        <w:tab/>
      </w:r>
      <w:r w:rsidRPr="004D2D4F">
        <w:rPr>
          <w:sz w:val="24"/>
          <w:szCs w:val="24"/>
          <w:lang w:val="ro-RO"/>
        </w:rPr>
        <w:t>p. ,399 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URICARUL </w:t>
      </w:r>
      <w:r w:rsidRPr="004D2D4F">
        <w:rPr>
          <w:sz w:val="24"/>
          <w:szCs w:val="24"/>
          <w:lang w:val="ro-RO"/>
        </w:rPr>
        <w:t xml:space="preserve">sau colecţiune de diferite acte care pot servi la istoria românilor : Volum </w:t>
      </w:r>
      <w:r w:rsidR="00BE2C20" w:rsidRPr="004D2D4F">
        <w:rPr>
          <w:sz w:val="24"/>
          <w:szCs w:val="24"/>
          <w:lang w:val="ro-RO"/>
        </w:rPr>
        <w:tab/>
      </w:r>
      <w:r w:rsidRPr="004D2D4F">
        <w:rPr>
          <w:sz w:val="24"/>
          <w:szCs w:val="24"/>
          <w:lang w:val="ro-RO"/>
        </w:rPr>
        <w:t xml:space="preserve">XIV / de Theodor Codrescu . – Iassi : Tipografia Buciumului Roman , 1889 . – </w:t>
      </w:r>
      <w:r w:rsidR="00BE2C20" w:rsidRPr="004D2D4F">
        <w:rPr>
          <w:sz w:val="24"/>
          <w:szCs w:val="24"/>
          <w:lang w:val="ro-RO"/>
        </w:rPr>
        <w:tab/>
      </w:r>
      <w:r w:rsidRPr="004D2D4F">
        <w:rPr>
          <w:sz w:val="24"/>
          <w:szCs w:val="24"/>
          <w:lang w:val="ro-RO"/>
        </w:rPr>
        <w:t>IV p., 413 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URICARUL</w:t>
      </w:r>
      <w:r w:rsidRPr="004D2D4F">
        <w:rPr>
          <w:sz w:val="24"/>
          <w:szCs w:val="24"/>
          <w:lang w:val="ro-RO"/>
        </w:rPr>
        <w:t xml:space="preserve"> sau colecţiune de diferite acte care pot servi la istoria românilor: Volum </w:t>
      </w:r>
      <w:r w:rsidR="00BE2C20" w:rsidRPr="004D2D4F">
        <w:rPr>
          <w:sz w:val="24"/>
          <w:szCs w:val="24"/>
          <w:lang w:val="ro-RO"/>
        </w:rPr>
        <w:tab/>
      </w:r>
      <w:r w:rsidRPr="004D2D4F">
        <w:rPr>
          <w:sz w:val="24"/>
          <w:szCs w:val="24"/>
          <w:lang w:val="ro-RO"/>
        </w:rPr>
        <w:t xml:space="preserve">XV/ Theodor Codrescu.- Iaşi: Tipografia Buciumului Român, 1889.- II p., 415 </w:t>
      </w:r>
      <w:r w:rsidR="00BE2C20" w:rsidRPr="004D2D4F">
        <w:rPr>
          <w:sz w:val="24"/>
          <w:szCs w:val="24"/>
          <w:lang w:val="ro-RO"/>
        </w:rPr>
        <w:tab/>
      </w:r>
      <w:r w:rsidRPr="004D2D4F">
        <w:rPr>
          <w:sz w:val="24"/>
          <w:szCs w:val="24"/>
          <w:lang w:val="ro-RO"/>
        </w:rPr>
        <w:t>p.; 20 cm.</w:t>
      </w:r>
    </w:p>
    <w:p w:rsidR="002A15AC" w:rsidRPr="004D2D4F" w:rsidRDefault="002A15AC" w:rsidP="007F4676">
      <w:pPr>
        <w:tabs>
          <w:tab w:val="left" w:pos="851"/>
        </w:tabs>
        <w:jc w:val="both"/>
        <w:rPr>
          <w:sz w:val="24"/>
          <w:szCs w:val="24"/>
          <w:lang w:val="ro-RO"/>
        </w:rPr>
      </w:pPr>
      <w:r w:rsidRPr="004D2D4F">
        <w:rPr>
          <w:sz w:val="24"/>
          <w:szCs w:val="24"/>
          <w:lang w:val="ro-RO"/>
        </w:rPr>
        <w:t>94(05)</w:t>
      </w:r>
    </w:p>
    <w:p w:rsidR="002A15AC" w:rsidRPr="004D2D4F" w:rsidRDefault="002A15AC" w:rsidP="007F4676">
      <w:pPr>
        <w:tabs>
          <w:tab w:val="left" w:pos="851"/>
        </w:tabs>
        <w:jc w:val="both"/>
        <w:rPr>
          <w:sz w:val="24"/>
          <w:szCs w:val="24"/>
          <w:lang w:val="ro-RO"/>
        </w:rPr>
      </w:pPr>
      <w:r w:rsidRPr="004D2D4F">
        <w:rPr>
          <w:sz w:val="24"/>
          <w:szCs w:val="24"/>
          <w:lang w:val="ro-RO"/>
        </w:rPr>
        <w:t>930.25(05)</w:t>
      </w:r>
    </w:p>
    <w:p w:rsidR="002A15AC" w:rsidRPr="004D2D4F" w:rsidRDefault="002A15AC" w:rsidP="007F4676">
      <w:pPr>
        <w:tabs>
          <w:tab w:val="left" w:pos="851"/>
        </w:tabs>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32748E" w:rsidRPr="004D2D4F" w:rsidRDefault="0032748E"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URICARU</w:t>
      </w:r>
      <w:r w:rsidRPr="004D2D4F">
        <w:rPr>
          <w:sz w:val="24"/>
          <w:szCs w:val="24"/>
          <w:lang w:val="ro-RO"/>
        </w:rPr>
        <w:t xml:space="preserve"> sau colecţiune de diferite acte care pot servi la istoria românilor: Volum </w:t>
      </w:r>
      <w:r w:rsidR="00BE2C20" w:rsidRPr="004D2D4F">
        <w:rPr>
          <w:sz w:val="24"/>
          <w:szCs w:val="24"/>
          <w:lang w:val="ro-RO"/>
        </w:rPr>
        <w:tab/>
      </w:r>
      <w:r w:rsidRPr="004D2D4F">
        <w:rPr>
          <w:sz w:val="24"/>
          <w:szCs w:val="24"/>
          <w:lang w:val="ro-RO"/>
        </w:rPr>
        <w:t xml:space="preserve">XVI/ Theodor Codrescu.- Iaşi: Tipografia Buciumului Român, 1891.- III p., 455 </w:t>
      </w:r>
      <w:r w:rsidR="00BE2C20" w:rsidRPr="004D2D4F">
        <w:rPr>
          <w:sz w:val="24"/>
          <w:szCs w:val="24"/>
          <w:lang w:val="ro-RO"/>
        </w:rPr>
        <w:tab/>
      </w:r>
      <w:r w:rsidRPr="004D2D4F">
        <w:rPr>
          <w:sz w:val="24"/>
          <w:szCs w:val="24"/>
          <w:lang w:val="ro-RO"/>
        </w:rPr>
        <w:t>p.; 20 cm.</w:t>
      </w:r>
    </w:p>
    <w:p w:rsidR="002A15AC" w:rsidRPr="004D2D4F" w:rsidRDefault="002A15AC" w:rsidP="007F4676">
      <w:pPr>
        <w:tabs>
          <w:tab w:val="left" w:pos="851"/>
        </w:tabs>
        <w:jc w:val="both"/>
        <w:rPr>
          <w:sz w:val="24"/>
          <w:szCs w:val="24"/>
          <w:lang w:val="ro-RO"/>
        </w:rPr>
      </w:pPr>
      <w:r w:rsidRPr="004D2D4F">
        <w:rPr>
          <w:sz w:val="24"/>
          <w:szCs w:val="24"/>
          <w:lang w:val="ro-RO"/>
        </w:rPr>
        <w:t>94(05)</w:t>
      </w:r>
    </w:p>
    <w:p w:rsidR="002A15AC" w:rsidRPr="004D2D4F" w:rsidRDefault="002A15AC" w:rsidP="007F4676">
      <w:pPr>
        <w:tabs>
          <w:tab w:val="left" w:pos="851"/>
        </w:tabs>
        <w:jc w:val="both"/>
        <w:rPr>
          <w:sz w:val="24"/>
          <w:szCs w:val="24"/>
          <w:lang w:val="ro-RO"/>
        </w:rPr>
      </w:pPr>
      <w:r w:rsidRPr="004D2D4F">
        <w:rPr>
          <w:sz w:val="24"/>
          <w:szCs w:val="24"/>
          <w:lang w:val="ro-RO"/>
        </w:rPr>
        <w:t>930.25(05)</w:t>
      </w:r>
    </w:p>
    <w:p w:rsidR="002A15AC" w:rsidRPr="004D2D4F" w:rsidRDefault="002A15AC" w:rsidP="007F4676">
      <w:pPr>
        <w:tabs>
          <w:tab w:val="left" w:pos="851"/>
        </w:tabs>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sz w:val="24"/>
          <w:szCs w:val="24"/>
          <w:lang w:val="ro-RO"/>
        </w:rPr>
        <w:t>I.M. I 109</w:t>
      </w:r>
    </w:p>
    <w:p w:rsidR="002A15AC" w:rsidRPr="004D2D4F" w:rsidRDefault="002A15AC" w:rsidP="007F4676">
      <w:pPr>
        <w:tabs>
          <w:tab w:val="left" w:pos="851"/>
        </w:tabs>
        <w:jc w:val="both"/>
        <w:rPr>
          <w:sz w:val="24"/>
          <w:szCs w:val="24"/>
          <w:lang w:val="fr-FR"/>
        </w:rPr>
      </w:pPr>
      <w:r w:rsidRPr="004D2D4F">
        <w:rPr>
          <w:b/>
          <w:sz w:val="24"/>
          <w:szCs w:val="24"/>
          <w:lang w:val="ro-RO"/>
        </w:rPr>
        <w:t>URICARU</w:t>
      </w:r>
      <w:r w:rsidRPr="004D2D4F">
        <w:rPr>
          <w:sz w:val="24"/>
          <w:szCs w:val="24"/>
          <w:lang w:val="ro-RO"/>
        </w:rPr>
        <w:t xml:space="preserve"> sau colecţiune de diferite acte care pot servi la istoria românilor</w:t>
      </w:r>
      <w:r w:rsidRPr="004D2D4F">
        <w:rPr>
          <w:sz w:val="24"/>
          <w:szCs w:val="24"/>
          <w:lang w:val="fr-FR"/>
        </w:rPr>
        <w:t xml:space="preserve">: Volumul </w:t>
      </w:r>
      <w:r w:rsidR="00BE2C20" w:rsidRPr="004D2D4F">
        <w:rPr>
          <w:sz w:val="24"/>
          <w:szCs w:val="24"/>
          <w:lang w:val="fr-FR"/>
        </w:rPr>
        <w:tab/>
      </w:r>
      <w:r w:rsidRPr="004D2D4F">
        <w:rPr>
          <w:sz w:val="24"/>
          <w:szCs w:val="24"/>
          <w:lang w:val="fr-FR"/>
        </w:rPr>
        <w:t>XVII/ Theodor Codrescu.- Ia</w:t>
      </w:r>
      <w:r w:rsidRPr="004D2D4F">
        <w:rPr>
          <w:sz w:val="24"/>
          <w:szCs w:val="24"/>
          <w:lang w:val="ro-RO"/>
        </w:rPr>
        <w:t>şi</w:t>
      </w:r>
      <w:r w:rsidRPr="004D2D4F">
        <w:rPr>
          <w:sz w:val="24"/>
          <w:szCs w:val="24"/>
          <w:lang w:val="fr-FR"/>
        </w:rPr>
        <w:t>: Tipografia Buciumului Rom</w:t>
      </w:r>
      <w:r w:rsidRPr="004D2D4F">
        <w:rPr>
          <w:sz w:val="24"/>
          <w:szCs w:val="24"/>
          <w:lang w:val="ro-RO"/>
        </w:rPr>
        <w:t>ân, 1891.</w:t>
      </w:r>
      <w:r w:rsidRPr="004D2D4F">
        <w:rPr>
          <w:sz w:val="24"/>
          <w:szCs w:val="24"/>
          <w:lang w:val="fr-FR"/>
        </w:rPr>
        <w:t xml:space="preserve">- XV p., </w:t>
      </w:r>
      <w:r w:rsidR="00BE2C20" w:rsidRPr="004D2D4F">
        <w:rPr>
          <w:sz w:val="24"/>
          <w:szCs w:val="24"/>
          <w:lang w:val="fr-FR"/>
        </w:rPr>
        <w:tab/>
      </w:r>
      <w:r w:rsidRPr="004D2D4F">
        <w:rPr>
          <w:sz w:val="24"/>
          <w:szCs w:val="24"/>
          <w:lang w:val="fr-FR"/>
        </w:rPr>
        <w:t>499 p.; 20 cm.</w:t>
      </w:r>
    </w:p>
    <w:p w:rsidR="002A15AC" w:rsidRPr="004D2D4F" w:rsidRDefault="002A15AC" w:rsidP="007F4676">
      <w:pPr>
        <w:tabs>
          <w:tab w:val="left" w:pos="851"/>
        </w:tabs>
        <w:jc w:val="both"/>
        <w:rPr>
          <w:sz w:val="24"/>
          <w:szCs w:val="24"/>
          <w:lang w:val="fr-FR"/>
        </w:rPr>
      </w:pPr>
      <w:r w:rsidRPr="004D2D4F">
        <w:rPr>
          <w:sz w:val="24"/>
          <w:szCs w:val="24"/>
          <w:lang w:val="fr-FR"/>
        </w:rPr>
        <w:t>94(05)</w:t>
      </w:r>
    </w:p>
    <w:p w:rsidR="002A15AC" w:rsidRPr="004D2D4F" w:rsidRDefault="002A15AC" w:rsidP="007F4676">
      <w:pPr>
        <w:tabs>
          <w:tab w:val="left" w:pos="851"/>
        </w:tabs>
        <w:jc w:val="both"/>
        <w:rPr>
          <w:sz w:val="24"/>
          <w:szCs w:val="24"/>
          <w:lang w:val="fr-FR"/>
        </w:rPr>
      </w:pPr>
      <w:r w:rsidRPr="004D2D4F">
        <w:rPr>
          <w:sz w:val="24"/>
          <w:szCs w:val="24"/>
          <w:lang w:val="fr-FR"/>
        </w:rPr>
        <w:t>930.25(05)</w:t>
      </w:r>
    </w:p>
    <w:p w:rsidR="002A15AC" w:rsidRPr="004D2D4F" w:rsidRDefault="002A15AC" w:rsidP="007F4676">
      <w:pPr>
        <w:tabs>
          <w:tab w:val="left" w:pos="851"/>
        </w:tabs>
        <w:jc w:val="both"/>
        <w:rPr>
          <w:sz w:val="24"/>
          <w:szCs w:val="24"/>
          <w:lang w:val="fr-FR"/>
        </w:rPr>
      </w:pPr>
      <w:r w:rsidRPr="004D2D4F">
        <w:rPr>
          <w:sz w:val="24"/>
          <w:szCs w:val="24"/>
          <w:lang w:val="fr-FR"/>
        </w:rPr>
        <w:t>34</w:t>
      </w:r>
    </w:p>
    <w:p w:rsidR="002A15AC" w:rsidRPr="004D2D4F" w:rsidRDefault="002A15AC" w:rsidP="007F4676">
      <w:pPr>
        <w:tabs>
          <w:tab w:val="left" w:pos="851"/>
        </w:tabs>
        <w:jc w:val="both"/>
        <w:rPr>
          <w:sz w:val="24"/>
          <w:szCs w:val="24"/>
          <w:lang w:val="fr-FR"/>
        </w:rPr>
      </w:pPr>
      <w:r w:rsidRPr="004D2D4F">
        <w:rPr>
          <w:sz w:val="24"/>
          <w:szCs w:val="24"/>
          <w:lang w:val="fr-FR"/>
        </w:rPr>
        <w:t>094.5</w:t>
      </w:r>
      <w:r w:rsidRPr="004D2D4F">
        <w:rPr>
          <w:sz w:val="24"/>
          <w:szCs w:val="24"/>
          <w:lang w:val="fr-FR"/>
        </w:rPr>
        <w:tab/>
      </w:r>
    </w:p>
    <w:p w:rsidR="002A15AC" w:rsidRPr="004D2D4F" w:rsidRDefault="002A15AC" w:rsidP="007F4676">
      <w:pPr>
        <w:tabs>
          <w:tab w:val="left" w:pos="851"/>
        </w:tabs>
        <w:jc w:val="both"/>
        <w:rPr>
          <w:sz w:val="24"/>
          <w:szCs w:val="24"/>
          <w:lang w:val="fr-FR"/>
        </w:rPr>
      </w:pPr>
    </w:p>
    <w:p w:rsidR="00BE2C20" w:rsidRPr="004D2D4F" w:rsidRDefault="00BE2C20" w:rsidP="007F4676">
      <w:pPr>
        <w:tabs>
          <w:tab w:val="left" w:pos="851"/>
        </w:tabs>
        <w:jc w:val="both"/>
        <w:rPr>
          <w:sz w:val="24"/>
          <w:szCs w:val="24"/>
          <w:lang w:val="fr-FR"/>
        </w:rPr>
      </w:pPr>
    </w:p>
    <w:p w:rsidR="002A15AC" w:rsidRPr="004D2D4F" w:rsidRDefault="002A15AC" w:rsidP="007F4676">
      <w:pPr>
        <w:tabs>
          <w:tab w:val="left" w:pos="851"/>
        </w:tabs>
        <w:jc w:val="both"/>
        <w:rPr>
          <w:sz w:val="24"/>
          <w:szCs w:val="24"/>
          <w:lang w:val="ro-RO"/>
        </w:rPr>
      </w:pPr>
      <w:r w:rsidRPr="004D2D4F">
        <w:rPr>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URICARU </w:t>
      </w:r>
      <w:r w:rsidRPr="004D2D4F">
        <w:rPr>
          <w:sz w:val="24"/>
          <w:szCs w:val="24"/>
          <w:lang w:val="ro-RO"/>
        </w:rPr>
        <w:t xml:space="preserve">sau colecţiune de diferite acte care pot servi la istoria românilor: Volumul </w:t>
      </w:r>
      <w:r w:rsidR="00BE2C20" w:rsidRPr="004D2D4F">
        <w:rPr>
          <w:sz w:val="24"/>
          <w:szCs w:val="24"/>
          <w:lang w:val="ro-RO"/>
        </w:rPr>
        <w:tab/>
      </w:r>
      <w:r w:rsidRPr="004D2D4F">
        <w:rPr>
          <w:sz w:val="24"/>
          <w:szCs w:val="24"/>
          <w:lang w:val="ro-RO"/>
        </w:rPr>
        <w:t>XIX</w:t>
      </w:r>
      <w:r w:rsidRPr="004D2D4F">
        <w:rPr>
          <w:sz w:val="24"/>
          <w:szCs w:val="24"/>
          <w:lang w:val="fr-FR"/>
        </w:rPr>
        <w:t>/ Theodor Codrescu</w:t>
      </w:r>
      <w:r w:rsidRPr="004D2D4F">
        <w:rPr>
          <w:sz w:val="24"/>
          <w:szCs w:val="24"/>
          <w:lang w:val="ro-RO"/>
        </w:rPr>
        <w:t xml:space="preserve">.- Iaşi:  Tipografia Buciumului Român, 1891.- II p. 496 </w:t>
      </w:r>
      <w:r w:rsidR="00BE2C20" w:rsidRPr="004D2D4F">
        <w:rPr>
          <w:sz w:val="24"/>
          <w:szCs w:val="24"/>
          <w:lang w:val="ro-RO"/>
        </w:rPr>
        <w:tab/>
      </w:r>
      <w:r w:rsidRPr="004D2D4F">
        <w:rPr>
          <w:sz w:val="24"/>
          <w:szCs w:val="24"/>
          <w:lang w:val="ro-RO"/>
        </w:rPr>
        <w:t>p.; 20 cm</w:t>
      </w:r>
    </w:p>
    <w:p w:rsidR="002A15AC" w:rsidRPr="004D2D4F" w:rsidRDefault="002A15AC" w:rsidP="007F4676">
      <w:pPr>
        <w:tabs>
          <w:tab w:val="left" w:pos="851"/>
        </w:tabs>
        <w:jc w:val="both"/>
        <w:rPr>
          <w:sz w:val="24"/>
          <w:szCs w:val="24"/>
          <w:lang w:val="ro-RO"/>
        </w:rPr>
      </w:pPr>
      <w:r w:rsidRPr="004D2D4F">
        <w:rPr>
          <w:sz w:val="24"/>
          <w:szCs w:val="24"/>
          <w:lang w:val="ro-RO"/>
        </w:rPr>
        <w:t>94(05)</w:t>
      </w:r>
    </w:p>
    <w:p w:rsidR="002A15AC" w:rsidRPr="004D2D4F" w:rsidRDefault="002A15AC" w:rsidP="007F4676">
      <w:pPr>
        <w:tabs>
          <w:tab w:val="left" w:pos="851"/>
        </w:tabs>
        <w:jc w:val="both"/>
        <w:rPr>
          <w:sz w:val="24"/>
          <w:szCs w:val="24"/>
          <w:lang w:val="ro-RO"/>
        </w:rPr>
      </w:pPr>
      <w:r w:rsidRPr="004D2D4F">
        <w:rPr>
          <w:sz w:val="24"/>
          <w:szCs w:val="24"/>
          <w:lang w:val="ro-RO"/>
        </w:rPr>
        <w:t>930.25(05)</w:t>
      </w:r>
    </w:p>
    <w:p w:rsidR="002A15AC" w:rsidRPr="004D2D4F" w:rsidRDefault="002A15AC" w:rsidP="007F4676">
      <w:pPr>
        <w:tabs>
          <w:tab w:val="left" w:pos="851"/>
        </w:tabs>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sz w:val="24"/>
          <w:szCs w:val="24"/>
          <w:lang w:val="ro-RO"/>
        </w:rPr>
        <w:t>I.M. I 105</w:t>
      </w:r>
    </w:p>
    <w:p w:rsidR="002A15AC" w:rsidRPr="004D2D4F" w:rsidRDefault="002A15AC" w:rsidP="007F4676">
      <w:pPr>
        <w:tabs>
          <w:tab w:val="left" w:pos="851"/>
        </w:tabs>
        <w:jc w:val="both"/>
        <w:rPr>
          <w:sz w:val="24"/>
          <w:szCs w:val="24"/>
          <w:lang w:val="fr-FR"/>
        </w:rPr>
      </w:pPr>
      <w:r w:rsidRPr="004D2D4F">
        <w:rPr>
          <w:b/>
          <w:sz w:val="24"/>
          <w:szCs w:val="24"/>
          <w:lang w:val="ro-RO"/>
        </w:rPr>
        <w:t>URICARIUL</w:t>
      </w:r>
      <w:r w:rsidRPr="004D2D4F">
        <w:rPr>
          <w:sz w:val="24"/>
          <w:szCs w:val="24"/>
          <w:lang w:val="ro-RO"/>
        </w:rPr>
        <w:t>: Volumul XX: Testamentul lui Petru cel Mare.- Iaşi</w:t>
      </w:r>
      <w:r w:rsidRPr="004D2D4F">
        <w:rPr>
          <w:sz w:val="24"/>
          <w:szCs w:val="24"/>
          <w:lang w:val="fr-FR"/>
        </w:rPr>
        <w:t xml:space="preserve">: Editura Tipografiei </w:t>
      </w:r>
      <w:r w:rsidR="00BE2C20" w:rsidRPr="004D2D4F">
        <w:rPr>
          <w:sz w:val="24"/>
          <w:szCs w:val="24"/>
          <w:lang w:val="fr-FR"/>
        </w:rPr>
        <w:tab/>
      </w:r>
      <w:r w:rsidRPr="004D2D4F">
        <w:rPr>
          <w:sz w:val="24"/>
          <w:szCs w:val="24"/>
          <w:lang w:val="fr-FR"/>
        </w:rPr>
        <w:t>Buciumului Rom</w:t>
      </w:r>
      <w:r w:rsidRPr="004D2D4F">
        <w:rPr>
          <w:sz w:val="24"/>
          <w:szCs w:val="24"/>
          <w:lang w:val="ro-RO"/>
        </w:rPr>
        <w:t>ân, 1892.</w:t>
      </w:r>
      <w:r w:rsidRPr="004D2D4F">
        <w:rPr>
          <w:sz w:val="24"/>
          <w:szCs w:val="24"/>
          <w:lang w:val="fr-FR"/>
        </w:rPr>
        <w:t>- 418 p.; 20 cm</w:t>
      </w:r>
    </w:p>
    <w:p w:rsidR="002A15AC" w:rsidRPr="004D2D4F" w:rsidRDefault="002A15AC" w:rsidP="007F4676">
      <w:pPr>
        <w:tabs>
          <w:tab w:val="left" w:pos="851"/>
        </w:tabs>
        <w:jc w:val="both"/>
        <w:rPr>
          <w:sz w:val="24"/>
          <w:szCs w:val="24"/>
          <w:lang w:val="fr-FR"/>
        </w:rPr>
      </w:pPr>
      <w:r w:rsidRPr="004D2D4F">
        <w:rPr>
          <w:sz w:val="24"/>
          <w:szCs w:val="24"/>
          <w:lang w:val="fr-FR"/>
        </w:rPr>
        <w:t>94(05)</w:t>
      </w:r>
    </w:p>
    <w:p w:rsidR="002A15AC" w:rsidRPr="004D2D4F" w:rsidRDefault="002A15AC" w:rsidP="007F4676">
      <w:pPr>
        <w:tabs>
          <w:tab w:val="left" w:pos="851"/>
        </w:tabs>
        <w:jc w:val="both"/>
        <w:rPr>
          <w:sz w:val="24"/>
          <w:szCs w:val="24"/>
          <w:lang w:val="fr-FR"/>
        </w:rPr>
      </w:pPr>
      <w:r w:rsidRPr="004D2D4F">
        <w:rPr>
          <w:sz w:val="24"/>
          <w:szCs w:val="24"/>
          <w:lang w:val="fr-FR"/>
        </w:rPr>
        <w:t>930.25(05)</w:t>
      </w:r>
    </w:p>
    <w:p w:rsidR="002A15AC" w:rsidRPr="004D2D4F" w:rsidRDefault="002A15AC" w:rsidP="007F4676">
      <w:pPr>
        <w:tabs>
          <w:tab w:val="left" w:pos="851"/>
        </w:tabs>
        <w:jc w:val="both"/>
        <w:rPr>
          <w:sz w:val="24"/>
          <w:szCs w:val="24"/>
          <w:lang w:val="fr-FR"/>
        </w:rPr>
      </w:pPr>
      <w:r w:rsidRPr="004D2D4F">
        <w:rPr>
          <w:sz w:val="24"/>
          <w:szCs w:val="24"/>
          <w:lang w:val="fr-FR"/>
        </w:rPr>
        <w:t>34</w:t>
      </w:r>
    </w:p>
    <w:p w:rsidR="002A15AC" w:rsidRPr="004D2D4F" w:rsidRDefault="002A15AC" w:rsidP="007F4676">
      <w:pPr>
        <w:tabs>
          <w:tab w:val="left" w:pos="851"/>
        </w:tabs>
        <w:jc w:val="both"/>
        <w:rPr>
          <w:sz w:val="24"/>
          <w:szCs w:val="24"/>
          <w:lang w:val="ro-RO"/>
        </w:rPr>
      </w:pPr>
      <w:r w:rsidRPr="004D2D4F">
        <w:rPr>
          <w:sz w:val="24"/>
          <w:szCs w:val="24"/>
          <w:lang w:val="fr-FR"/>
        </w:rPr>
        <w:t>094.5</w:t>
      </w:r>
      <w:r w:rsidRPr="004D2D4F">
        <w:rPr>
          <w:sz w:val="24"/>
          <w:szCs w:val="24"/>
          <w:lang w:val="fr-FR"/>
        </w:rPr>
        <w:tab/>
      </w:r>
      <w:r w:rsidRPr="004D2D4F">
        <w:rPr>
          <w:sz w:val="24"/>
          <w:szCs w:val="24"/>
          <w:lang w:val="ro-RO"/>
        </w:rPr>
        <w:tab/>
      </w:r>
    </w:p>
    <w:p w:rsidR="0003067E" w:rsidRPr="004D2D4F" w:rsidRDefault="0003067E"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URICARU </w:t>
      </w:r>
      <w:r w:rsidRPr="004D2D4F">
        <w:rPr>
          <w:sz w:val="24"/>
          <w:szCs w:val="24"/>
          <w:lang w:val="ro-RO"/>
        </w:rPr>
        <w:t xml:space="preserve">sau colecţiune de diferite acte care pot servi la istoria românilor : Volum XXI </w:t>
      </w:r>
      <w:r w:rsidR="00BE2C20" w:rsidRPr="004D2D4F">
        <w:rPr>
          <w:sz w:val="24"/>
          <w:szCs w:val="24"/>
          <w:lang w:val="ro-RO"/>
        </w:rPr>
        <w:tab/>
      </w:r>
      <w:r w:rsidRPr="004D2D4F">
        <w:rPr>
          <w:sz w:val="24"/>
          <w:szCs w:val="24"/>
          <w:lang w:val="ro-RO"/>
        </w:rPr>
        <w:t xml:space="preserve">/ Theodor Codrescu . – Iaşi : Tipografia Buciumului Român , 1892 . – 455 p. ; </w:t>
      </w:r>
      <w:r w:rsidR="00BE2C20" w:rsidRPr="004D2D4F">
        <w:rPr>
          <w:sz w:val="24"/>
          <w:szCs w:val="24"/>
          <w:lang w:val="ro-RO"/>
        </w:rPr>
        <w:tab/>
      </w:r>
      <w:r w:rsidRPr="004D2D4F">
        <w:rPr>
          <w:sz w:val="24"/>
          <w:szCs w:val="24"/>
          <w:lang w:val="ro-RO"/>
        </w:rPr>
        <w:t>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URICARU </w:t>
      </w:r>
      <w:r w:rsidRPr="004D2D4F">
        <w:rPr>
          <w:sz w:val="24"/>
          <w:szCs w:val="24"/>
          <w:lang w:val="ro-RO"/>
        </w:rPr>
        <w:t xml:space="preserve">sau colecţiune de diferite acte care pot servi la istoria românilor : Volum </w:t>
      </w:r>
      <w:r w:rsidR="00BE2C20" w:rsidRPr="004D2D4F">
        <w:rPr>
          <w:sz w:val="24"/>
          <w:szCs w:val="24"/>
          <w:lang w:val="ro-RO"/>
        </w:rPr>
        <w:tab/>
      </w:r>
      <w:r w:rsidRPr="004D2D4F">
        <w:rPr>
          <w:sz w:val="24"/>
          <w:szCs w:val="24"/>
          <w:lang w:val="ro-RO"/>
        </w:rPr>
        <w:t xml:space="preserve">XXII / Theodor Codrescu . – Iaşi : Tipografia Buciumului Român , 1893 . – 494 </w:t>
      </w:r>
      <w:r w:rsidR="00BE2C20" w:rsidRPr="004D2D4F">
        <w:rPr>
          <w:sz w:val="24"/>
          <w:szCs w:val="24"/>
          <w:lang w:val="ro-RO"/>
        </w:rPr>
        <w:tab/>
      </w:r>
      <w:r w:rsidRPr="004D2D4F">
        <w:rPr>
          <w:sz w:val="24"/>
          <w:szCs w:val="24"/>
          <w:lang w:val="ro-RO"/>
        </w:rPr>
        <w:t>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URICARUL </w:t>
      </w:r>
      <w:r w:rsidRPr="004D2D4F">
        <w:rPr>
          <w:sz w:val="24"/>
          <w:szCs w:val="24"/>
          <w:lang w:val="ro-RO"/>
        </w:rPr>
        <w:t xml:space="preserve">sau colecţiune de diferite acte care pot servi la istoria românilor : Volum </w:t>
      </w:r>
      <w:r w:rsidR="00BE2C20" w:rsidRPr="004D2D4F">
        <w:rPr>
          <w:sz w:val="24"/>
          <w:szCs w:val="24"/>
          <w:lang w:val="ro-RO"/>
        </w:rPr>
        <w:tab/>
      </w:r>
      <w:r w:rsidRPr="004D2D4F">
        <w:rPr>
          <w:sz w:val="24"/>
          <w:szCs w:val="24"/>
          <w:lang w:val="ro-RO"/>
        </w:rPr>
        <w:t xml:space="preserve">XXIII / Theodor Codrescu . – Iaşi : Tipografia Buciumului Român , 1895 . – </w:t>
      </w:r>
      <w:r w:rsidR="00BE2C20" w:rsidRPr="004D2D4F">
        <w:rPr>
          <w:sz w:val="24"/>
          <w:szCs w:val="24"/>
          <w:lang w:val="ro-RO"/>
        </w:rPr>
        <w:tab/>
      </w:r>
      <w:r w:rsidRPr="004D2D4F">
        <w:rPr>
          <w:sz w:val="24"/>
          <w:szCs w:val="24"/>
          <w:lang w:val="ro-RO"/>
        </w:rPr>
        <w:t xml:space="preserve">CXXVIII, 416 p. ; 20 cm </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URICARUL </w:t>
      </w:r>
      <w:r w:rsidRPr="004D2D4F">
        <w:rPr>
          <w:sz w:val="24"/>
          <w:szCs w:val="24"/>
          <w:lang w:val="ro-RO"/>
        </w:rPr>
        <w:t xml:space="preserve">sau colecţiune de diferite acte care pot servi la istoria românilor : Volum </w:t>
      </w:r>
      <w:r w:rsidR="00BE2C20" w:rsidRPr="004D2D4F">
        <w:rPr>
          <w:sz w:val="24"/>
          <w:szCs w:val="24"/>
          <w:lang w:val="ro-RO"/>
        </w:rPr>
        <w:tab/>
      </w:r>
      <w:r w:rsidRPr="004D2D4F">
        <w:rPr>
          <w:sz w:val="24"/>
          <w:szCs w:val="24"/>
          <w:lang w:val="ro-RO"/>
        </w:rPr>
        <w:t xml:space="preserve">XXIV / Theodor Codrescu . – Iaşi : Tipografia Buciumului Român , 1895 . – XX </w:t>
      </w:r>
      <w:r w:rsidR="00BE2C20" w:rsidRPr="004D2D4F">
        <w:rPr>
          <w:sz w:val="24"/>
          <w:szCs w:val="24"/>
          <w:lang w:val="ro-RO"/>
        </w:rPr>
        <w:tab/>
      </w:r>
      <w:r w:rsidRPr="004D2D4F">
        <w:rPr>
          <w:sz w:val="24"/>
          <w:szCs w:val="24"/>
          <w:lang w:val="ro-RO"/>
        </w:rPr>
        <w:t>p., 644 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109</w:t>
      </w:r>
    </w:p>
    <w:p w:rsidR="002A15AC" w:rsidRPr="004D2D4F" w:rsidRDefault="002A15AC" w:rsidP="007F4676">
      <w:pPr>
        <w:tabs>
          <w:tab w:val="left" w:pos="851"/>
        </w:tabs>
        <w:jc w:val="both"/>
        <w:rPr>
          <w:sz w:val="24"/>
          <w:szCs w:val="24"/>
          <w:lang w:val="ro-RO"/>
        </w:rPr>
      </w:pPr>
      <w:r w:rsidRPr="004D2D4F">
        <w:rPr>
          <w:b/>
          <w:sz w:val="24"/>
          <w:szCs w:val="24"/>
          <w:lang w:val="ro-RO"/>
        </w:rPr>
        <w:t xml:space="preserve">URICARUL </w:t>
      </w:r>
      <w:r w:rsidRPr="004D2D4F">
        <w:rPr>
          <w:sz w:val="24"/>
          <w:szCs w:val="24"/>
          <w:lang w:val="ro-RO"/>
        </w:rPr>
        <w:t xml:space="preserve">sau colecţiune de diferite acte care pot servi la istoria românilor : Volum </w:t>
      </w:r>
      <w:r w:rsidR="00BE2C20" w:rsidRPr="004D2D4F">
        <w:rPr>
          <w:sz w:val="24"/>
          <w:szCs w:val="24"/>
          <w:lang w:val="ro-RO"/>
        </w:rPr>
        <w:tab/>
      </w:r>
      <w:r w:rsidRPr="004D2D4F">
        <w:rPr>
          <w:sz w:val="24"/>
          <w:szCs w:val="24"/>
          <w:lang w:val="ro-RO"/>
        </w:rPr>
        <w:t xml:space="preserve">XXV / Theodor Codrescu . – Iaşi : Tipografia Buciumului Român , 1895 . – </w:t>
      </w:r>
      <w:r w:rsidR="00BE2C20" w:rsidRPr="004D2D4F">
        <w:rPr>
          <w:sz w:val="24"/>
          <w:szCs w:val="24"/>
          <w:lang w:val="ro-RO"/>
        </w:rPr>
        <w:tab/>
      </w:r>
      <w:r w:rsidRPr="004D2D4F">
        <w:rPr>
          <w:sz w:val="24"/>
          <w:szCs w:val="24"/>
          <w:lang w:val="ro-RO"/>
        </w:rPr>
        <w:t>XVIII p., 157 p. ; 20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94(05)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930.25(05)</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34</w:t>
      </w:r>
    </w:p>
    <w:p w:rsidR="002A15AC" w:rsidRPr="004D2D4F" w:rsidRDefault="002A15AC" w:rsidP="007F4676">
      <w:pPr>
        <w:tabs>
          <w:tab w:val="left" w:pos="851"/>
        </w:tabs>
        <w:jc w:val="both"/>
        <w:rPr>
          <w:sz w:val="24"/>
          <w:szCs w:val="24"/>
          <w:lang w:val="ro-RO"/>
        </w:rPr>
      </w:pPr>
      <w:r w:rsidRPr="004D2D4F">
        <w:rPr>
          <w:sz w:val="24"/>
          <w:szCs w:val="24"/>
          <w:lang w:val="ro-RO"/>
        </w:rPr>
        <w:t>094.5</w:t>
      </w:r>
      <w:r w:rsidRPr="004D2D4F">
        <w:rPr>
          <w:sz w:val="24"/>
          <w:szCs w:val="24"/>
          <w:lang w:val="ro-RO"/>
        </w:rPr>
        <w:tab/>
      </w:r>
    </w:p>
    <w:p w:rsidR="0003067E" w:rsidRPr="004D2D4F" w:rsidRDefault="0003067E"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fr-FR"/>
        </w:rPr>
        <w:t>I.M. III 770</w:t>
      </w:r>
    </w:p>
    <w:p w:rsidR="002A15AC" w:rsidRPr="004D2D4F" w:rsidRDefault="002A15AC" w:rsidP="007F4676">
      <w:pPr>
        <w:tabs>
          <w:tab w:val="left" w:pos="851"/>
        </w:tabs>
        <w:jc w:val="both"/>
        <w:rPr>
          <w:sz w:val="24"/>
          <w:szCs w:val="24"/>
          <w:lang w:val="ro-RO"/>
        </w:rPr>
      </w:pPr>
      <w:r w:rsidRPr="004D2D4F">
        <w:rPr>
          <w:b/>
          <w:sz w:val="24"/>
          <w:szCs w:val="24"/>
          <w:lang w:val="fr-FR"/>
        </w:rPr>
        <w:t xml:space="preserve">URLATIANU, Jean </w:t>
      </w:r>
      <w:r w:rsidRPr="004D2D4F">
        <w:rPr>
          <w:b/>
          <w:sz w:val="24"/>
          <w:szCs w:val="24"/>
          <w:lang w:val="ro-RO"/>
        </w:rPr>
        <w:t>– J.</w:t>
      </w:r>
    </w:p>
    <w:p w:rsidR="002A15AC" w:rsidRPr="004D2D4F" w:rsidRDefault="002A15AC" w:rsidP="007F4676">
      <w:pPr>
        <w:tabs>
          <w:tab w:val="left" w:pos="851"/>
        </w:tabs>
        <w:jc w:val="both"/>
        <w:rPr>
          <w:sz w:val="24"/>
          <w:szCs w:val="24"/>
          <w:lang w:val="ro-RO"/>
        </w:rPr>
      </w:pPr>
      <w:r w:rsidRPr="004D2D4F">
        <w:rPr>
          <w:sz w:val="24"/>
          <w:szCs w:val="24"/>
          <w:lang w:val="ro-RO"/>
        </w:rPr>
        <w:tab/>
        <w:t>De la résection orthopédique du genou par ankylose angulaire/ Jean-J. Urlatianu .- Paris : Ollier – Henry, 1890 .- 74 p. ; 25 cm.</w:t>
      </w:r>
    </w:p>
    <w:p w:rsidR="002A15AC" w:rsidRPr="004D2D4F" w:rsidRDefault="00BE2C20"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Conţine : dedicaţie pe pag. de titlu</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73 – 74</w:t>
      </w:r>
    </w:p>
    <w:p w:rsidR="002A15AC" w:rsidRPr="004D2D4F" w:rsidRDefault="002A15AC" w:rsidP="007F4676">
      <w:pPr>
        <w:tabs>
          <w:tab w:val="left" w:pos="851"/>
        </w:tabs>
        <w:jc w:val="both"/>
        <w:rPr>
          <w:sz w:val="24"/>
          <w:szCs w:val="24"/>
          <w:lang w:val="ro-RO"/>
        </w:rPr>
      </w:pPr>
      <w:r w:rsidRPr="004D2D4F">
        <w:rPr>
          <w:sz w:val="24"/>
          <w:szCs w:val="24"/>
          <w:lang w:val="ro-RO"/>
        </w:rPr>
        <w:t>616.728</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ro-RO"/>
        </w:rPr>
        <w:t>I.M. I 180</w:t>
      </w:r>
    </w:p>
    <w:p w:rsidR="002A15AC" w:rsidRPr="004D2D4F" w:rsidRDefault="002A15AC" w:rsidP="007F4676">
      <w:pPr>
        <w:tabs>
          <w:tab w:val="left" w:pos="851"/>
        </w:tabs>
        <w:jc w:val="both"/>
        <w:rPr>
          <w:b/>
          <w:sz w:val="24"/>
          <w:szCs w:val="24"/>
          <w:lang w:val="ro-RO"/>
        </w:rPr>
      </w:pPr>
      <w:r w:rsidRPr="004D2D4F">
        <w:rPr>
          <w:b/>
          <w:sz w:val="24"/>
          <w:szCs w:val="24"/>
          <w:lang w:val="ro-RO"/>
        </w:rPr>
        <w:t>URSACHY, George C.</w:t>
      </w:r>
    </w:p>
    <w:p w:rsidR="002A15AC" w:rsidRPr="004D2D4F" w:rsidRDefault="002A15AC" w:rsidP="007F4676">
      <w:pPr>
        <w:tabs>
          <w:tab w:val="left" w:pos="851"/>
        </w:tabs>
        <w:jc w:val="both"/>
        <w:rPr>
          <w:sz w:val="24"/>
          <w:szCs w:val="24"/>
          <w:lang w:val="fr-FR"/>
        </w:rPr>
      </w:pPr>
      <w:r w:rsidRPr="004D2D4F">
        <w:rPr>
          <w:sz w:val="24"/>
          <w:szCs w:val="24"/>
          <w:lang w:val="ro-RO"/>
        </w:rPr>
        <w:tab/>
        <w:t xml:space="preserve">Hrana militară de reservă sau cel din urmă respuns dat D-lui medic de Rg. Cl. I Frangulea/ George C. Ursachy .- Bucuresci : Tipografia „ Corpului Didactic” C. Ispasescu </w:t>
      </w:r>
      <w:r w:rsidRPr="004D2D4F">
        <w:rPr>
          <w:sz w:val="24"/>
          <w:szCs w:val="24"/>
          <w:lang w:val="fr-FR"/>
        </w:rPr>
        <w:t>&amp; G.Bratanescu, 1897 .- 20 p. ; 19 cm.</w:t>
      </w:r>
    </w:p>
    <w:p w:rsidR="002A15AC" w:rsidRPr="004D2D4F" w:rsidRDefault="002A15AC" w:rsidP="007F4676">
      <w:pPr>
        <w:tabs>
          <w:tab w:val="left" w:pos="851"/>
        </w:tabs>
        <w:jc w:val="both"/>
        <w:rPr>
          <w:sz w:val="24"/>
          <w:szCs w:val="24"/>
          <w:lang w:val="ro-RO"/>
        </w:rPr>
      </w:pPr>
      <w:r w:rsidRPr="004D2D4F">
        <w:rPr>
          <w:sz w:val="24"/>
          <w:szCs w:val="24"/>
          <w:lang w:val="fr-FR"/>
        </w:rPr>
        <w:t>613.2 : 355</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712/9; I.M. IV 19</w:t>
      </w:r>
    </w:p>
    <w:p w:rsidR="002A15AC" w:rsidRPr="004D2D4F" w:rsidRDefault="002A15AC" w:rsidP="007F4676">
      <w:pPr>
        <w:tabs>
          <w:tab w:val="left" w:pos="851"/>
        </w:tabs>
        <w:jc w:val="both"/>
        <w:rPr>
          <w:b/>
          <w:sz w:val="24"/>
          <w:szCs w:val="24"/>
          <w:lang w:val="ro-RO"/>
        </w:rPr>
      </w:pPr>
      <w:r w:rsidRPr="004D2D4F">
        <w:rPr>
          <w:b/>
          <w:sz w:val="24"/>
          <w:szCs w:val="24"/>
          <w:lang w:val="ro-RO"/>
        </w:rPr>
        <w:t>URSEA, Nicolae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Enciclopedie medicală românească : secolul XX / Nicolae Ursea . – Bucureşti : Universitatea de Medicină şi Farmacie „Carol Davila” : Fundaţia Română a Rinichiului , 2001 . – p. 1433-1435 ; 30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 [ Biografia C. D. Zeletin ]</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61:030                                                                           </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2511</w:t>
      </w:r>
    </w:p>
    <w:p w:rsidR="002A15AC" w:rsidRPr="004D2D4F" w:rsidRDefault="002A15AC" w:rsidP="007F4676">
      <w:pPr>
        <w:tabs>
          <w:tab w:val="left" w:pos="851"/>
        </w:tabs>
        <w:jc w:val="both"/>
        <w:rPr>
          <w:b/>
          <w:sz w:val="24"/>
          <w:szCs w:val="24"/>
          <w:lang w:val="ro-RO"/>
        </w:rPr>
      </w:pPr>
      <w:r w:rsidRPr="004D2D4F">
        <w:rPr>
          <w:b/>
          <w:sz w:val="24"/>
          <w:szCs w:val="24"/>
          <w:lang w:val="ro-RO"/>
        </w:rPr>
        <w:t>URSEA, Nicolae ; IONESCU – TÎRGOVIŞTE, Constantin</w:t>
      </w:r>
    </w:p>
    <w:p w:rsidR="002A15AC" w:rsidRPr="004D2D4F" w:rsidRDefault="002A15AC" w:rsidP="007F4676">
      <w:pPr>
        <w:tabs>
          <w:tab w:val="left" w:pos="851"/>
        </w:tabs>
        <w:ind w:firstLine="720"/>
        <w:jc w:val="both"/>
        <w:rPr>
          <w:sz w:val="24"/>
          <w:szCs w:val="24"/>
          <w:lang w:val="ro-RO"/>
        </w:rPr>
      </w:pPr>
      <w:r w:rsidRPr="004D2D4F">
        <w:rPr>
          <w:sz w:val="24"/>
          <w:szCs w:val="24"/>
          <w:lang w:val="ro-RO"/>
        </w:rPr>
        <w:t>Hipertensiunea de origine renală / Nicolae Ursea, Ionescu Constantin Tîrgovişte . – Bucureşti : Editura Medicală , 1971 . – 463 p. : il. ; 25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428-461</w:t>
      </w:r>
    </w:p>
    <w:p w:rsidR="002A15AC" w:rsidRPr="004D2D4F" w:rsidRDefault="002A15AC" w:rsidP="007F4676">
      <w:pPr>
        <w:tabs>
          <w:tab w:val="left" w:pos="851"/>
        </w:tabs>
        <w:jc w:val="both"/>
        <w:rPr>
          <w:sz w:val="24"/>
          <w:szCs w:val="24"/>
          <w:lang w:val="ro-RO"/>
        </w:rPr>
      </w:pPr>
      <w:r w:rsidRPr="004D2D4F">
        <w:rPr>
          <w:sz w:val="24"/>
          <w:szCs w:val="24"/>
          <w:lang w:val="ro-RO"/>
        </w:rPr>
        <w:t>616.12-008.331.1:611.611</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305</w:t>
      </w:r>
    </w:p>
    <w:p w:rsidR="002A15AC" w:rsidRPr="004D2D4F" w:rsidRDefault="002A15AC" w:rsidP="007F4676">
      <w:pPr>
        <w:tabs>
          <w:tab w:val="left" w:pos="851"/>
        </w:tabs>
        <w:jc w:val="both"/>
        <w:rPr>
          <w:b/>
          <w:sz w:val="24"/>
          <w:szCs w:val="24"/>
          <w:lang w:val="ro-RO"/>
        </w:rPr>
      </w:pPr>
      <w:r w:rsidRPr="004D2D4F">
        <w:rPr>
          <w:b/>
          <w:sz w:val="24"/>
          <w:szCs w:val="24"/>
          <w:lang w:val="ro-RO"/>
        </w:rPr>
        <w:t>URSONIU, Sorin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Histoire de la pharmacie / Sorin Ursoniu . – Timişoara : Lito U.M.F. , 2000 . – 66 p. ; 24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Université de Médecine et Pharmacie de Timişoara</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Bibliografie p. 66</w:t>
      </w:r>
    </w:p>
    <w:p w:rsidR="0032748E" w:rsidRPr="004D2D4F" w:rsidRDefault="0032748E"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r w:rsidRPr="004D2D4F">
        <w:rPr>
          <w:b/>
          <w:sz w:val="24"/>
          <w:szCs w:val="24"/>
          <w:lang w:val="fr-FR"/>
        </w:rPr>
        <w:t>I.M. III 267</w:t>
      </w:r>
    </w:p>
    <w:p w:rsidR="002A15AC" w:rsidRPr="004D2D4F" w:rsidRDefault="002A15AC" w:rsidP="007F4676">
      <w:pPr>
        <w:tabs>
          <w:tab w:val="left" w:pos="851"/>
        </w:tabs>
        <w:jc w:val="both"/>
        <w:rPr>
          <w:sz w:val="24"/>
          <w:szCs w:val="24"/>
          <w:lang w:val="ro-RO"/>
        </w:rPr>
      </w:pPr>
      <w:r w:rsidRPr="004D2D4F">
        <w:rPr>
          <w:b/>
          <w:sz w:val="24"/>
          <w:szCs w:val="24"/>
          <w:lang w:val="fr-FR"/>
        </w:rPr>
        <w:t>URSU, Al.; TEODORESCU ,E. R.</w:t>
      </w:r>
    </w:p>
    <w:p w:rsidR="002A15AC" w:rsidRPr="004D2D4F" w:rsidRDefault="002A15AC" w:rsidP="007F4676">
      <w:pPr>
        <w:tabs>
          <w:tab w:val="left" w:pos="851"/>
        </w:tabs>
        <w:ind w:firstLine="851"/>
        <w:jc w:val="both"/>
        <w:rPr>
          <w:sz w:val="24"/>
          <w:szCs w:val="24"/>
          <w:lang w:val="fr-FR"/>
        </w:rPr>
      </w:pPr>
      <w:r w:rsidRPr="004D2D4F">
        <w:rPr>
          <w:sz w:val="24"/>
          <w:szCs w:val="24"/>
          <w:lang w:val="fr-FR"/>
        </w:rPr>
        <w:t xml:space="preserve">Travaux pratiques d΄histo – pathologie/ Al. Rusu ; E.R. Teodorescu ; avec une préface du prof. Emile C. Crăciun .- Bucarest : Éditions Médicales Jean Leon, 1946 .- 112 p. : fig. ; 20 cm. </w:t>
      </w:r>
    </w:p>
    <w:p w:rsidR="002A15AC" w:rsidRPr="004D2D4F" w:rsidRDefault="002A15AC" w:rsidP="007F4676">
      <w:pPr>
        <w:tabs>
          <w:tab w:val="left" w:pos="851"/>
        </w:tabs>
        <w:jc w:val="both"/>
        <w:rPr>
          <w:sz w:val="24"/>
          <w:szCs w:val="24"/>
          <w:lang w:val="fr-FR"/>
        </w:rPr>
      </w:pPr>
      <w:r w:rsidRPr="004D2D4F">
        <w:rPr>
          <w:sz w:val="24"/>
          <w:szCs w:val="24"/>
          <w:lang w:val="fr-FR"/>
        </w:rPr>
        <w:t xml:space="preserve">.- ( Publications et monographies de l΄Institut Victor Babeş de Bucarest) </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Index alphabétique : p. 103 – 108</w:t>
      </w:r>
    </w:p>
    <w:p w:rsidR="002A15AC" w:rsidRPr="004D2D4F" w:rsidRDefault="002A15AC" w:rsidP="007F4676">
      <w:pPr>
        <w:tabs>
          <w:tab w:val="left" w:pos="851"/>
        </w:tabs>
        <w:jc w:val="both"/>
        <w:rPr>
          <w:sz w:val="24"/>
          <w:szCs w:val="24"/>
          <w:lang w:val="fr-FR"/>
        </w:rPr>
      </w:pPr>
      <w:r w:rsidRPr="004D2D4F">
        <w:rPr>
          <w:sz w:val="24"/>
          <w:szCs w:val="24"/>
          <w:lang w:val="fr-FR"/>
        </w:rPr>
        <w:lastRenderedPageBreak/>
        <w:t>616-091/.092 : 611. 018</w:t>
      </w:r>
    </w:p>
    <w:p w:rsidR="002A15AC" w:rsidRPr="004D2D4F" w:rsidRDefault="002A15AC" w:rsidP="007F4676">
      <w:pPr>
        <w:tabs>
          <w:tab w:val="left" w:pos="851"/>
        </w:tabs>
        <w:jc w:val="both"/>
        <w:rPr>
          <w:sz w:val="24"/>
          <w:szCs w:val="24"/>
          <w:lang w:val="fr-FR"/>
        </w:rPr>
      </w:pPr>
    </w:p>
    <w:p w:rsidR="00BE2C20" w:rsidRPr="004D2D4F" w:rsidRDefault="00BE2C20" w:rsidP="007F4676">
      <w:pPr>
        <w:tabs>
          <w:tab w:val="left" w:pos="851"/>
        </w:tabs>
        <w:jc w:val="both"/>
        <w:rPr>
          <w:sz w:val="24"/>
          <w:szCs w:val="24"/>
          <w:lang w:val="fr-FR"/>
        </w:rPr>
      </w:pPr>
    </w:p>
    <w:p w:rsidR="002A15AC" w:rsidRPr="004D2D4F" w:rsidRDefault="002A15AC" w:rsidP="007F4676">
      <w:pPr>
        <w:tabs>
          <w:tab w:val="left" w:pos="851"/>
        </w:tabs>
        <w:jc w:val="both"/>
        <w:rPr>
          <w:sz w:val="24"/>
          <w:szCs w:val="24"/>
          <w:lang w:val="fr-FR"/>
        </w:rPr>
      </w:pPr>
      <w:r w:rsidRPr="004D2D4F">
        <w:rPr>
          <w:b/>
          <w:sz w:val="24"/>
          <w:szCs w:val="24"/>
          <w:lang w:val="fr-FR"/>
        </w:rPr>
        <w:t>I.M. II 2031</w:t>
      </w:r>
    </w:p>
    <w:p w:rsidR="002A15AC" w:rsidRPr="004D2D4F" w:rsidRDefault="002A15AC" w:rsidP="007F4676">
      <w:pPr>
        <w:tabs>
          <w:tab w:val="left" w:pos="851"/>
        </w:tabs>
        <w:jc w:val="both"/>
        <w:rPr>
          <w:sz w:val="24"/>
          <w:szCs w:val="24"/>
          <w:lang w:val="fr-FR"/>
        </w:rPr>
      </w:pPr>
      <w:r w:rsidRPr="004D2D4F">
        <w:rPr>
          <w:b/>
          <w:sz w:val="24"/>
          <w:szCs w:val="24"/>
          <w:lang w:val="fr-FR"/>
        </w:rPr>
        <w:t>URSU, Al. ; TEODORESCU, E.R. ; VREJOIU, Gh.</w:t>
      </w:r>
    </w:p>
    <w:p w:rsidR="002A15AC" w:rsidRPr="004D2D4F" w:rsidRDefault="002A15AC" w:rsidP="007F4676">
      <w:pPr>
        <w:tabs>
          <w:tab w:val="left" w:pos="851"/>
        </w:tabs>
        <w:ind w:firstLine="851"/>
        <w:jc w:val="both"/>
        <w:rPr>
          <w:sz w:val="24"/>
          <w:szCs w:val="24"/>
          <w:lang w:val="fr-FR"/>
        </w:rPr>
      </w:pPr>
      <w:r w:rsidRPr="004D2D4F">
        <w:rPr>
          <w:sz w:val="24"/>
          <w:szCs w:val="24"/>
          <w:lang w:val="fr-FR"/>
        </w:rPr>
        <w:t>Sur la lipogranulomatose/ Al. Ursu, E. R. Toedorescu, Gh. Vrejoiu .- Bucureşti : Monitorul Oficial şi Imprimeriile Statului : Imprimeria Naţională, 1941 .- 60 p. : fig. ; 24cm.</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59 – 60</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 Analele Institutului Victor Babeş » din Bucureşti, vol. X seria a II a</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Conţine : însemnare manuscrisă pe pag. de titlu</w:t>
      </w:r>
    </w:p>
    <w:p w:rsidR="0032748E" w:rsidRPr="004D2D4F" w:rsidRDefault="002A15AC" w:rsidP="007F4676">
      <w:pPr>
        <w:tabs>
          <w:tab w:val="left" w:pos="851"/>
        </w:tabs>
        <w:jc w:val="both"/>
        <w:rPr>
          <w:sz w:val="24"/>
          <w:szCs w:val="24"/>
          <w:lang w:val="fr-FR"/>
        </w:rPr>
      </w:pPr>
      <w:r w:rsidRPr="004D2D4F">
        <w:rPr>
          <w:sz w:val="24"/>
          <w:szCs w:val="24"/>
          <w:lang w:val="fr-FR"/>
        </w:rPr>
        <w:t>616-006.326</w:t>
      </w:r>
    </w:p>
    <w:p w:rsidR="0032748E" w:rsidRPr="004D2D4F" w:rsidRDefault="0032748E" w:rsidP="007F4676">
      <w:pPr>
        <w:tabs>
          <w:tab w:val="left" w:pos="851"/>
        </w:tabs>
        <w:jc w:val="both"/>
        <w:rPr>
          <w:sz w:val="24"/>
          <w:szCs w:val="24"/>
          <w:lang w:val="fr-FR"/>
        </w:rPr>
      </w:pPr>
    </w:p>
    <w:p w:rsidR="00BE2C20" w:rsidRDefault="00BE2C20" w:rsidP="007F4676">
      <w:pPr>
        <w:tabs>
          <w:tab w:val="left" w:pos="851"/>
        </w:tabs>
        <w:jc w:val="both"/>
        <w:rPr>
          <w:sz w:val="24"/>
          <w:szCs w:val="24"/>
          <w:lang w:val="fr-FR"/>
        </w:rPr>
      </w:pPr>
    </w:p>
    <w:p w:rsidR="0078563E" w:rsidRPr="0078563E" w:rsidRDefault="0078563E" w:rsidP="0078563E">
      <w:pPr>
        <w:tabs>
          <w:tab w:val="left" w:pos="851"/>
        </w:tabs>
        <w:jc w:val="both"/>
        <w:rPr>
          <w:b/>
          <w:sz w:val="24"/>
          <w:szCs w:val="24"/>
          <w:lang w:val="ro-RO"/>
        </w:rPr>
      </w:pPr>
      <w:r w:rsidRPr="0078563E">
        <w:rPr>
          <w:b/>
          <w:sz w:val="24"/>
          <w:szCs w:val="24"/>
          <w:lang w:val="ro-RO"/>
        </w:rPr>
        <w:t>I.M. III 1225</w:t>
      </w:r>
    </w:p>
    <w:p w:rsidR="0078563E" w:rsidRPr="0078563E" w:rsidRDefault="0078563E" w:rsidP="0078563E">
      <w:pPr>
        <w:jc w:val="both"/>
        <w:rPr>
          <w:b/>
          <w:sz w:val="24"/>
          <w:szCs w:val="24"/>
        </w:rPr>
      </w:pPr>
      <w:r w:rsidRPr="0078563E">
        <w:rPr>
          <w:b/>
          <w:sz w:val="24"/>
          <w:szCs w:val="24"/>
        </w:rPr>
        <w:t xml:space="preserve">URSU, Al. ; TEODORESCU, Héléne R. ; VREJOIU, Gh. </w:t>
      </w:r>
    </w:p>
    <w:p w:rsidR="0078563E" w:rsidRPr="0078563E" w:rsidRDefault="0078563E" w:rsidP="0078563E">
      <w:pPr>
        <w:jc w:val="both"/>
        <w:rPr>
          <w:sz w:val="24"/>
          <w:szCs w:val="24"/>
        </w:rPr>
      </w:pPr>
      <w:r w:rsidRPr="0078563E">
        <w:rPr>
          <w:sz w:val="24"/>
          <w:szCs w:val="24"/>
        </w:rPr>
        <w:tab/>
        <w:t>Recherches sur l’origine de la cellule géante dans le granulome produit par des injections de graisses / Al. Ursu, Héléne R. Teodorescu, Gh. Vrejoiu . - Bucure</w:t>
      </w:r>
      <w:r w:rsidRPr="0078563E">
        <w:rPr>
          <w:sz w:val="24"/>
          <w:szCs w:val="24"/>
          <w:lang w:val="ro-RO"/>
        </w:rPr>
        <w:t>ş</w:t>
      </w:r>
      <w:r w:rsidRPr="0078563E">
        <w:rPr>
          <w:sz w:val="24"/>
          <w:szCs w:val="24"/>
        </w:rPr>
        <w:t xml:space="preserve">ti : Monitorul Oficial </w:t>
      </w:r>
      <w:r w:rsidRPr="0078563E">
        <w:rPr>
          <w:sz w:val="24"/>
          <w:szCs w:val="24"/>
          <w:lang w:val="ro-RO"/>
        </w:rPr>
        <w:t>ş</w:t>
      </w:r>
      <w:r w:rsidRPr="0078563E">
        <w:rPr>
          <w:sz w:val="24"/>
          <w:szCs w:val="24"/>
        </w:rPr>
        <w:t xml:space="preserve">i Imprimeria Statului, 1943 . – p. 50 – 76 : fig. ; 24 cm. </w:t>
      </w:r>
    </w:p>
    <w:p w:rsidR="0078563E" w:rsidRPr="0078563E" w:rsidRDefault="0078563E" w:rsidP="0078563E">
      <w:pPr>
        <w:jc w:val="both"/>
        <w:rPr>
          <w:sz w:val="24"/>
          <w:szCs w:val="24"/>
        </w:rPr>
      </w:pPr>
      <w:r w:rsidRPr="0078563E">
        <w:rPr>
          <w:sz w:val="24"/>
          <w:szCs w:val="24"/>
        </w:rPr>
        <w:tab/>
        <w:t xml:space="preserve">Bibliogr. p. 76 </w:t>
      </w:r>
    </w:p>
    <w:p w:rsidR="0078563E" w:rsidRPr="0078563E" w:rsidRDefault="0078563E" w:rsidP="0078563E">
      <w:pPr>
        <w:jc w:val="both"/>
        <w:rPr>
          <w:sz w:val="24"/>
          <w:szCs w:val="24"/>
        </w:rPr>
      </w:pPr>
      <w:r w:rsidRPr="0078563E">
        <w:rPr>
          <w:sz w:val="24"/>
          <w:szCs w:val="24"/>
        </w:rPr>
        <w:tab/>
        <w:t>Extras din “</w:t>
      </w:r>
      <w:r w:rsidRPr="0078563E">
        <w:rPr>
          <w:i/>
          <w:sz w:val="24"/>
          <w:szCs w:val="24"/>
        </w:rPr>
        <w:t>Analele Institutului Victor Babeş”</w:t>
      </w:r>
      <w:r w:rsidRPr="0078563E">
        <w:rPr>
          <w:sz w:val="24"/>
          <w:szCs w:val="24"/>
        </w:rPr>
        <w:t xml:space="preserve"> Bucureşti, Vol. XIII, Seria II- a</w:t>
      </w:r>
    </w:p>
    <w:p w:rsidR="0078563E" w:rsidRPr="0078563E" w:rsidRDefault="0078563E" w:rsidP="0078563E">
      <w:pPr>
        <w:tabs>
          <w:tab w:val="left" w:pos="851"/>
        </w:tabs>
        <w:jc w:val="both"/>
        <w:rPr>
          <w:sz w:val="24"/>
          <w:szCs w:val="24"/>
          <w:lang w:val="fr-FR"/>
        </w:rPr>
      </w:pPr>
      <w:r w:rsidRPr="0078563E">
        <w:rPr>
          <w:sz w:val="24"/>
          <w:szCs w:val="24"/>
        </w:rPr>
        <w:t>576/8</w:t>
      </w:r>
    </w:p>
    <w:p w:rsidR="0078563E" w:rsidRPr="0078563E" w:rsidRDefault="0078563E" w:rsidP="0078563E">
      <w:pPr>
        <w:tabs>
          <w:tab w:val="left" w:pos="851"/>
        </w:tabs>
        <w:jc w:val="both"/>
        <w:rPr>
          <w:sz w:val="24"/>
          <w:szCs w:val="24"/>
          <w:lang w:val="fr-FR"/>
        </w:rPr>
      </w:pPr>
    </w:p>
    <w:p w:rsidR="0078563E" w:rsidRPr="004D2D4F" w:rsidRDefault="0078563E" w:rsidP="007F4676">
      <w:pPr>
        <w:tabs>
          <w:tab w:val="left" w:pos="851"/>
        </w:tabs>
        <w:jc w:val="both"/>
        <w:rPr>
          <w:sz w:val="24"/>
          <w:szCs w:val="24"/>
          <w:lang w:val="fr-FR"/>
        </w:rPr>
      </w:pPr>
    </w:p>
    <w:p w:rsidR="002A15AC" w:rsidRPr="004D2D4F" w:rsidRDefault="002A15AC" w:rsidP="007F4676">
      <w:pPr>
        <w:tabs>
          <w:tab w:val="left" w:pos="851"/>
        </w:tabs>
        <w:jc w:val="both"/>
        <w:rPr>
          <w:sz w:val="24"/>
          <w:szCs w:val="24"/>
          <w:lang w:val="fr-FR"/>
        </w:rPr>
      </w:pPr>
      <w:r w:rsidRPr="004D2D4F">
        <w:rPr>
          <w:b/>
          <w:sz w:val="24"/>
          <w:szCs w:val="24"/>
          <w:lang w:val="fr-FR"/>
        </w:rPr>
        <w:t>I.M. II 1437</w:t>
      </w:r>
    </w:p>
    <w:p w:rsidR="002A15AC" w:rsidRPr="004D2D4F" w:rsidRDefault="002A15AC" w:rsidP="007F4676">
      <w:pPr>
        <w:tabs>
          <w:tab w:val="left" w:pos="851"/>
        </w:tabs>
        <w:jc w:val="both"/>
        <w:rPr>
          <w:sz w:val="24"/>
          <w:szCs w:val="24"/>
          <w:lang w:val="fr-FR"/>
        </w:rPr>
      </w:pPr>
      <w:r w:rsidRPr="004D2D4F">
        <w:rPr>
          <w:b/>
          <w:sz w:val="24"/>
          <w:szCs w:val="24"/>
          <w:lang w:val="fr-FR"/>
        </w:rPr>
        <w:t>URSU, N.A.</w:t>
      </w:r>
    </w:p>
    <w:p w:rsidR="002A15AC" w:rsidRPr="004D2D4F" w:rsidRDefault="002A15AC" w:rsidP="007F4676">
      <w:pPr>
        <w:tabs>
          <w:tab w:val="left" w:pos="851"/>
        </w:tabs>
        <w:jc w:val="both"/>
        <w:rPr>
          <w:sz w:val="24"/>
          <w:szCs w:val="24"/>
          <w:lang w:val="fr-FR"/>
        </w:rPr>
      </w:pPr>
      <w:r w:rsidRPr="004D2D4F">
        <w:rPr>
          <w:sz w:val="24"/>
          <w:szCs w:val="24"/>
          <w:lang w:val="fr-FR"/>
        </w:rPr>
        <w:tab/>
        <w:t>Formarea terminologiei ştiinţifice romîneşti/ N.A. Ursu .- Bucureşti : Editura Ştiinţifică, 1962 .- 301 p. 24 cm.</w:t>
      </w:r>
    </w:p>
    <w:p w:rsidR="002A15AC" w:rsidRPr="004D2D4F" w:rsidRDefault="002A15AC" w:rsidP="007F4676">
      <w:pPr>
        <w:tabs>
          <w:tab w:val="left" w:pos="851"/>
        </w:tabs>
        <w:ind w:firstLine="851"/>
        <w:jc w:val="both"/>
        <w:rPr>
          <w:sz w:val="24"/>
          <w:szCs w:val="24"/>
          <w:lang w:val="fr-FR"/>
        </w:rPr>
      </w:pPr>
    </w:p>
    <w:p w:rsidR="00BE2C20" w:rsidRPr="004D2D4F" w:rsidRDefault="00BE2C20" w:rsidP="007F4676">
      <w:pPr>
        <w:tabs>
          <w:tab w:val="left" w:pos="851"/>
        </w:tabs>
        <w:ind w:firstLine="851"/>
        <w:jc w:val="both"/>
        <w:rPr>
          <w:sz w:val="24"/>
          <w:szCs w:val="24"/>
          <w:lang w:val="fr-FR"/>
        </w:rPr>
      </w:pPr>
    </w:p>
    <w:p w:rsidR="002A15AC" w:rsidRPr="004D2D4F" w:rsidRDefault="002A15AC" w:rsidP="007F4676">
      <w:pPr>
        <w:tabs>
          <w:tab w:val="left" w:pos="851"/>
        </w:tabs>
        <w:jc w:val="both"/>
        <w:rPr>
          <w:sz w:val="24"/>
          <w:szCs w:val="24"/>
          <w:lang w:val="fr-FR"/>
        </w:rPr>
      </w:pPr>
      <w:r w:rsidRPr="004D2D4F">
        <w:rPr>
          <w:b/>
          <w:sz w:val="24"/>
          <w:szCs w:val="24"/>
          <w:lang w:val="fr-FR"/>
        </w:rPr>
        <w:t>I.M. II 1663/4</w:t>
      </w:r>
    </w:p>
    <w:p w:rsidR="002A15AC" w:rsidRPr="004D2D4F" w:rsidRDefault="002A15AC" w:rsidP="007F4676">
      <w:pPr>
        <w:tabs>
          <w:tab w:val="left" w:pos="851"/>
        </w:tabs>
        <w:jc w:val="both"/>
        <w:rPr>
          <w:b/>
          <w:sz w:val="24"/>
          <w:szCs w:val="24"/>
          <w:lang w:val="fr-FR"/>
        </w:rPr>
      </w:pPr>
      <w:r w:rsidRPr="004D2D4F">
        <w:rPr>
          <w:b/>
          <w:sz w:val="24"/>
          <w:szCs w:val="24"/>
          <w:lang w:val="fr-FR"/>
        </w:rPr>
        <w:t xml:space="preserve">URSU, S. </w:t>
      </w:r>
    </w:p>
    <w:p w:rsidR="002A15AC" w:rsidRPr="004D2D4F" w:rsidRDefault="002A15AC" w:rsidP="007F4676">
      <w:pPr>
        <w:tabs>
          <w:tab w:val="left" w:pos="851"/>
        </w:tabs>
        <w:jc w:val="both"/>
        <w:rPr>
          <w:b/>
          <w:sz w:val="24"/>
          <w:szCs w:val="24"/>
          <w:lang w:val="fr-FR"/>
        </w:rPr>
      </w:pPr>
      <w:r w:rsidRPr="004D2D4F">
        <w:rPr>
          <w:sz w:val="24"/>
          <w:szCs w:val="24"/>
          <w:lang w:val="fr-FR"/>
        </w:rPr>
        <w:tab/>
        <w:t>Tratamentul retrodeviaţiunilor uterine prin metoda lui Brandt/ S. Ursu .- [ s.l. : s.n., s.a.]</w:t>
      </w:r>
    </w:p>
    <w:p w:rsidR="002A15AC" w:rsidRPr="004D2D4F" w:rsidRDefault="002A15AC" w:rsidP="007F4676">
      <w:pPr>
        <w:tabs>
          <w:tab w:val="left" w:pos="851"/>
        </w:tabs>
        <w:jc w:val="both"/>
        <w:rPr>
          <w:sz w:val="24"/>
          <w:szCs w:val="24"/>
          <w:lang w:val="fr-FR"/>
        </w:rPr>
      </w:pPr>
      <w:r w:rsidRPr="004D2D4F">
        <w:rPr>
          <w:sz w:val="24"/>
          <w:szCs w:val="24"/>
          <w:lang w:val="fr-FR"/>
        </w:rPr>
        <w:t>.- p.24 – 26 ; 22 cm.</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618.14-007.5</w:t>
      </w:r>
    </w:p>
    <w:p w:rsidR="002A15AC" w:rsidRPr="004D2D4F" w:rsidRDefault="002A15AC" w:rsidP="007F4676">
      <w:pPr>
        <w:tabs>
          <w:tab w:val="left" w:pos="851"/>
        </w:tabs>
        <w:jc w:val="both"/>
        <w:rPr>
          <w:sz w:val="24"/>
          <w:szCs w:val="24"/>
          <w:lang w:val="fr-FR"/>
        </w:rPr>
      </w:pPr>
    </w:p>
    <w:p w:rsidR="00BE2C20" w:rsidRPr="004D2D4F" w:rsidRDefault="00BE2C20" w:rsidP="007F4676">
      <w:pPr>
        <w:tabs>
          <w:tab w:val="left" w:pos="851"/>
        </w:tabs>
        <w:jc w:val="both"/>
        <w:rPr>
          <w:sz w:val="24"/>
          <w:szCs w:val="24"/>
          <w:lang w:val="fr-FR"/>
        </w:rPr>
      </w:pPr>
    </w:p>
    <w:p w:rsidR="002A15AC" w:rsidRPr="004D2D4F" w:rsidRDefault="002A15AC" w:rsidP="007F4676">
      <w:pPr>
        <w:tabs>
          <w:tab w:val="left" w:pos="851"/>
        </w:tabs>
        <w:jc w:val="both"/>
        <w:rPr>
          <w:sz w:val="24"/>
          <w:szCs w:val="24"/>
          <w:lang w:val="fr-FR"/>
        </w:rPr>
      </w:pPr>
      <w:r w:rsidRPr="004D2D4F">
        <w:rPr>
          <w:b/>
          <w:sz w:val="24"/>
          <w:szCs w:val="24"/>
          <w:lang w:val="fr-FR"/>
        </w:rPr>
        <w:t>I.M. II 1448/1</w:t>
      </w:r>
    </w:p>
    <w:p w:rsidR="002A15AC" w:rsidRPr="004D2D4F" w:rsidRDefault="002A15AC" w:rsidP="007F4676">
      <w:pPr>
        <w:tabs>
          <w:tab w:val="left" w:pos="851"/>
        </w:tabs>
        <w:jc w:val="both"/>
        <w:rPr>
          <w:sz w:val="24"/>
          <w:szCs w:val="24"/>
          <w:lang w:val="fr-FR"/>
        </w:rPr>
      </w:pPr>
      <w:r w:rsidRPr="004D2D4F">
        <w:rPr>
          <w:b/>
          <w:sz w:val="24"/>
          <w:szCs w:val="24"/>
          <w:lang w:val="fr-FR"/>
        </w:rPr>
        <w:t>USCHERSOHN, Heinrich</w:t>
      </w:r>
    </w:p>
    <w:p w:rsidR="002A15AC" w:rsidRPr="004D2D4F" w:rsidRDefault="002A15AC" w:rsidP="007F4676">
      <w:pPr>
        <w:tabs>
          <w:tab w:val="left" w:pos="851"/>
        </w:tabs>
        <w:ind w:firstLine="851"/>
        <w:jc w:val="both"/>
        <w:rPr>
          <w:sz w:val="24"/>
          <w:szCs w:val="24"/>
        </w:rPr>
      </w:pPr>
      <w:r w:rsidRPr="004D2D4F">
        <w:rPr>
          <w:sz w:val="24"/>
          <w:szCs w:val="24"/>
        </w:rPr>
        <w:t xml:space="preserve">Tumorile bilaterale ale rinichilor/ Heinrich Uschersohn .- Bucureşti : Atelierele  “Adevărul” S.A. , 1936 .- 80 p.: tab. ; 23 cm. </w:t>
      </w:r>
    </w:p>
    <w:p w:rsidR="002A15AC" w:rsidRPr="004D2D4F" w:rsidRDefault="00BE2C20" w:rsidP="007F4676">
      <w:pPr>
        <w:tabs>
          <w:tab w:val="left" w:pos="851"/>
        </w:tabs>
        <w:jc w:val="both"/>
        <w:rPr>
          <w:sz w:val="24"/>
          <w:szCs w:val="24"/>
        </w:rPr>
      </w:pPr>
      <w:r w:rsidRPr="004D2D4F">
        <w:rPr>
          <w:sz w:val="24"/>
          <w:szCs w:val="24"/>
        </w:rPr>
        <w:tab/>
      </w:r>
      <w:r w:rsidR="002A15AC" w:rsidRPr="004D2D4F">
        <w:rPr>
          <w:sz w:val="24"/>
          <w:szCs w:val="24"/>
        </w:rPr>
        <w:t>Bibliogr. P. 77 – 80</w:t>
      </w:r>
    </w:p>
    <w:p w:rsidR="002A15AC" w:rsidRPr="004D2D4F" w:rsidRDefault="00BE2C20" w:rsidP="007F4676">
      <w:pPr>
        <w:tabs>
          <w:tab w:val="left" w:pos="851"/>
        </w:tabs>
        <w:jc w:val="both"/>
        <w:rPr>
          <w:sz w:val="24"/>
          <w:szCs w:val="24"/>
        </w:rPr>
      </w:pPr>
      <w:r w:rsidRPr="004D2D4F">
        <w:rPr>
          <w:sz w:val="24"/>
          <w:szCs w:val="24"/>
        </w:rPr>
        <w:tab/>
      </w:r>
      <w:r w:rsidR="002A15AC" w:rsidRPr="004D2D4F">
        <w:rPr>
          <w:sz w:val="24"/>
          <w:szCs w:val="24"/>
        </w:rPr>
        <w:t>Înaintea titlului : Facultatea de Medicină din Bucureşti ; No. 4518</w:t>
      </w:r>
    </w:p>
    <w:p w:rsidR="002A15AC" w:rsidRPr="004D2D4F" w:rsidRDefault="00BE2C20" w:rsidP="007F4676">
      <w:pPr>
        <w:tabs>
          <w:tab w:val="left" w:pos="851"/>
        </w:tabs>
        <w:jc w:val="both"/>
        <w:rPr>
          <w:sz w:val="24"/>
          <w:szCs w:val="24"/>
        </w:rPr>
      </w:pPr>
      <w:r w:rsidRPr="004D2D4F">
        <w:rPr>
          <w:sz w:val="24"/>
          <w:szCs w:val="24"/>
        </w:rPr>
        <w:tab/>
      </w:r>
      <w:r w:rsidR="002A15AC" w:rsidRPr="004D2D4F">
        <w:rPr>
          <w:sz w:val="24"/>
          <w:szCs w:val="24"/>
        </w:rPr>
        <w:t>Teză pentru doctorat în medicină şi chirurgie</w:t>
      </w:r>
    </w:p>
    <w:p w:rsidR="002A15AC" w:rsidRPr="004D2D4F" w:rsidRDefault="00BE2C20" w:rsidP="007F4676">
      <w:pPr>
        <w:tabs>
          <w:tab w:val="left" w:pos="851"/>
        </w:tabs>
        <w:jc w:val="both"/>
        <w:rPr>
          <w:sz w:val="24"/>
          <w:szCs w:val="24"/>
        </w:rPr>
      </w:pPr>
      <w:r w:rsidRPr="004D2D4F">
        <w:rPr>
          <w:sz w:val="24"/>
          <w:szCs w:val="24"/>
        </w:rPr>
        <w:lastRenderedPageBreak/>
        <w:tab/>
      </w:r>
      <w:r w:rsidR="002A15AC" w:rsidRPr="004D2D4F">
        <w:rPr>
          <w:sz w:val="24"/>
          <w:szCs w:val="24"/>
        </w:rPr>
        <w:t>Conţine : însemnare mss.</w:t>
      </w:r>
    </w:p>
    <w:p w:rsidR="002A15AC" w:rsidRPr="004D2D4F" w:rsidRDefault="00BE2C20"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616.61-006</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3465-11/17</w:t>
      </w:r>
    </w:p>
    <w:p w:rsidR="002A15AC" w:rsidRPr="004D2D4F" w:rsidRDefault="005078C5" w:rsidP="007F4676">
      <w:pPr>
        <w:tabs>
          <w:tab w:val="left" w:pos="851"/>
        </w:tabs>
        <w:jc w:val="both"/>
        <w:rPr>
          <w:sz w:val="24"/>
          <w:szCs w:val="24"/>
          <w:lang w:val="ro-RO"/>
        </w:rPr>
      </w:pPr>
      <w:r w:rsidRPr="004D2D4F">
        <w:rPr>
          <w:b/>
          <w:sz w:val="24"/>
          <w:szCs w:val="24"/>
          <w:lang w:val="ro-RO"/>
        </w:rPr>
        <w:t>SUR</w:t>
      </w:r>
      <w:r w:rsidR="002A15AC" w:rsidRPr="004D2D4F">
        <w:rPr>
          <w:b/>
          <w:sz w:val="24"/>
          <w:szCs w:val="24"/>
          <w:lang w:val="ro-RO"/>
        </w:rPr>
        <w:t xml:space="preserve"> </w:t>
      </w:r>
      <w:r w:rsidR="005716BF" w:rsidRPr="004D2D4F">
        <w:rPr>
          <w:b/>
          <w:sz w:val="24"/>
          <w:szCs w:val="24"/>
          <w:lang w:val="ro-RO"/>
        </w:rPr>
        <w:t xml:space="preserve"> </w:t>
      </w:r>
      <w:r w:rsidR="002A15AC" w:rsidRPr="004D2D4F">
        <w:rPr>
          <w:b/>
          <w:sz w:val="24"/>
          <w:szCs w:val="24"/>
          <w:lang w:val="ro-RO"/>
        </w:rPr>
        <w:t>l’</w:t>
      </w:r>
      <w:r w:rsidRPr="004D2D4F">
        <w:rPr>
          <w:b/>
          <w:sz w:val="24"/>
          <w:szCs w:val="24"/>
          <w:lang w:val="ro-RO"/>
        </w:rPr>
        <w:t>UTILITÉ</w:t>
      </w:r>
      <w:r w:rsidR="002A15AC" w:rsidRPr="004D2D4F">
        <w:rPr>
          <w:sz w:val="24"/>
          <w:szCs w:val="24"/>
          <w:lang w:val="ro-RO"/>
        </w:rPr>
        <w:t xml:space="preserve"> de l accroissement de l’affinité de l’hémoglobine pour l’oxygène chez </w:t>
      </w:r>
      <w:r w:rsidR="00BE2C20" w:rsidRPr="004D2D4F">
        <w:rPr>
          <w:sz w:val="24"/>
          <w:szCs w:val="24"/>
          <w:lang w:val="ro-RO"/>
        </w:rPr>
        <w:tab/>
      </w:r>
      <w:r w:rsidR="00BE2C20" w:rsidRPr="004D2D4F">
        <w:rPr>
          <w:sz w:val="24"/>
          <w:szCs w:val="24"/>
          <w:lang w:val="ro-RO"/>
        </w:rPr>
        <w:tab/>
      </w:r>
      <w:r w:rsidR="002A15AC" w:rsidRPr="004D2D4F">
        <w:rPr>
          <w:sz w:val="24"/>
          <w:szCs w:val="24"/>
          <w:lang w:val="ro-RO"/>
        </w:rPr>
        <w:t xml:space="preserve">deux pulmonaires en asytolie / G. Litarczek, H. Aubert, I. Cosmulesco, B. </w:t>
      </w:r>
      <w:r w:rsidR="00BE2C20" w:rsidRPr="004D2D4F">
        <w:rPr>
          <w:sz w:val="24"/>
          <w:szCs w:val="24"/>
          <w:lang w:val="ro-RO"/>
        </w:rPr>
        <w:tab/>
      </w:r>
      <w:r w:rsidR="002A15AC" w:rsidRPr="004D2D4F">
        <w:rPr>
          <w:sz w:val="24"/>
          <w:szCs w:val="24"/>
          <w:lang w:val="ro-RO"/>
        </w:rPr>
        <w:t>Nestoresco . – [ s.l. : s.n. , s.a. ] . – pag. nenumerotată ; 23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Comptes rendus des séances de la Société de biologie</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Tome CV, p. 909</w:t>
      </w:r>
    </w:p>
    <w:p w:rsidR="002A15AC" w:rsidRPr="004D2D4F" w:rsidRDefault="002A15AC" w:rsidP="007F4676">
      <w:pPr>
        <w:tabs>
          <w:tab w:val="left" w:pos="851"/>
        </w:tabs>
        <w:jc w:val="both"/>
        <w:rPr>
          <w:sz w:val="24"/>
          <w:szCs w:val="24"/>
          <w:lang w:val="ro-RO"/>
        </w:rPr>
      </w:pPr>
      <w:r w:rsidRPr="004D2D4F">
        <w:rPr>
          <w:sz w:val="24"/>
          <w:szCs w:val="24"/>
          <w:lang w:val="ro-RO"/>
        </w:rPr>
        <w:t>616.24:616.15</w:t>
      </w:r>
    </w:p>
    <w:p w:rsidR="002A15AC" w:rsidRPr="004D2D4F" w:rsidRDefault="002A15AC" w:rsidP="007F4676">
      <w:pPr>
        <w:tabs>
          <w:tab w:val="left" w:pos="851"/>
        </w:tabs>
        <w:jc w:val="both"/>
        <w:rPr>
          <w:b/>
          <w:sz w:val="24"/>
          <w:szCs w:val="24"/>
          <w:lang w:val="ro-RO"/>
        </w:rPr>
      </w:pPr>
    </w:p>
    <w:p w:rsidR="0032748E" w:rsidRPr="004D2D4F" w:rsidRDefault="0032748E" w:rsidP="007F4676">
      <w:pPr>
        <w:tabs>
          <w:tab w:val="left" w:pos="851"/>
        </w:tabs>
        <w:jc w:val="both"/>
        <w:rPr>
          <w:sz w:val="24"/>
          <w:szCs w:val="24"/>
          <w:lang w:val="ro-RO"/>
        </w:rPr>
      </w:pPr>
    </w:p>
    <w:p w:rsidR="002A15AC" w:rsidRPr="004D2D4F" w:rsidRDefault="002A15AC" w:rsidP="007F4676">
      <w:pPr>
        <w:tabs>
          <w:tab w:val="left" w:pos="851"/>
        </w:tabs>
        <w:jc w:val="both"/>
        <w:rPr>
          <w:b/>
          <w:sz w:val="28"/>
          <w:szCs w:val="28"/>
          <w:lang w:val="ro-RO"/>
        </w:rPr>
      </w:pPr>
      <w:r w:rsidRPr="004D2D4F">
        <w:rPr>
          <w:b/>
          <w:sz w:val="28"/>
          <w:szCs w:val="28"/>
          <w:lang w:val="ro-RO"/>
        </w:rPr>
        <w:t>V</w:t>
      </w:r>
    </w:p>
    <w:p w:rsidR="002A15AC" w:rsidRPr="004D2D4F" w:rsidRDefault="002A15AC" w:rsidP="007F4676">
      <w:pPr>
        <w:tabs>
          <w:tab w:val="left" w:pos="851"/>
        </w:tabs>
        <w:jc w:val="both"/>
        <w:rPr>
          <w:b/>
          <w:sz w:val="24"/>
          <w:szCs w:val="24"/>
          <w:lang w:val="ro-RO"/>
        </w:rPr>
      </w:pPr>
    </w:p>
    <w:p w:rsidR="0032748E" w:rsidRDefault="0032748E" w:rsidP="007F4676">
      <w:pPr>
        <w:tabs>
          <w:tab w:val="left" w:pos="851"/>
        </w:tabs>
        <w:jc w:val="both"/>
        <w:rPr>
          <w:b/>
          <w:sz w:val="24"/>
          <w:szCs w:val="24"/>
          <w:lang w:val="ro-RO"/>
        </w:rPr>
      </w:pPr>
    </w:p>
    <w:p w:rsidR="00566216" w:rsidRPr="00566216" w:rsidRDefault="00566216" w:rsidP="00566216">
      <w:pPr>
        <w:jc w:val="both"/>
        <w:rPr>
          <w:b/>
          <w:sz w:val="24"/>
          <w:szCs w:val="24"/>
        </w:rPr>
      </w:pPr>
      <w:r w:rsidRPr="00566216">
        <w:rPr>
          <w:b/>
          <w:sz w:val="24"/>
          <w:szCs w:val="24"/>
        </w:rPr>
        <w:t>I.M.III 1237</w:t>
      </w:r>
    </w:p>
    <w:p w:rsidR="00566216" w:rsidRPr="00566216" w:rsidRDefault="00566216" w:rsidP="00566216">
      <w:pPr>
        <w:jc w:val="both"/>
        <w:rPr>
          <w:sz w:val="24"/>
          <w:szCs w:val="24"/>
        </w:rPr>
      </w:pPr>
      <w:r w:rsidRPr="00566216">
        <w:rPr>
          <w:b/>
          <w:sz w:val="24"/>
          <w:szCs w:val="24"/>
        </w:rPr>
        <w:t xml:space="preserve">VADE-MECUM </w:t>
      </w:r>
      <w:r w:rsidRPr="00566216">
        <w:rPr>
          <w:sz w:val="24"/>
          <w:szCs w:val="24"/>
        </w:rPr>
        <w:t>pentru chirurgia de războiu / Iacobovici, Petroş</w:t>
      </w:r>
      <w:r>
        <w:rPr>
          <w:sz w:val="24"/>
          <w:szCs w:val="24"/>
        </w:rPr>
        <w:t xml:space="preserve">anu, </w:t>
      </w:r>
      <w:r w:rsidRPr="00566216">
        <w:rPr>
          <w:sz w:val="24"/>
          <w:szCs w:val="24"/>
        </w:rPr>
        <w:t>I. Porumbaru, Al. Vasiliu . – Bucureşti : Monitorul Oficial ş</w:t>
      </w:r>
      <w:r>
        <w:rPr>
          <w:sz w:val="24"/>
          <w:szCs w:val="24"/>
        </w:rPr>
        <w:t xml:space="preserve">i </w:t>
      </w:r>
      <w:r w:rsidRPr="00566216">
        <w:rPr>
          <w:sz w:val="24"/>
          <w:szCs w:val="24"/>
        </w:rPr>
        <w:t>Imprimeriile Statului. Imprimeria Naţională</w:t>
      </w:r>
      <w:r>
        <w:rPr>
          <w:sz w:val="24"/>
          <w:szCs w:val="24"/>
        </w:rPr>
        <w:t xml:space="preserve">, 1940 . – p. 23 – </w:t>
      </w:r>
      <w:r w:rsidRPr="00566216">
        <w:rPr>
          <w:sz w:val="24"/>
          <w:szCs w:val="24"/>
        </w:rPr>
        <w:t xml:space="preserve">73 : tab. ; 24 cm. </w:t>
      </w:r>
    </w:p>
    <w:p w:rsidR="00566216" w:rsidRPr="00566216" w:rsidRDefault="00566216" w:rsidP="00566216">
      <w:pPr>
        <w:jc w:val="both"/>
        <w:rPr>
          <w:sz w:val="24"/>
          <w:szCs w:val="24"/>
        </w:rPr>
      </w:pPr>
      <w:r w:rsidRPr="00566216">
        <w:rPr>
          <w:sz w:val="24"/>
          <w:szCs w:val="24"/>
        </w:rPr>
        <w:tab/>
        <w:t xml:space="preserve">Anexe </w:t>
      </w:r>
    </w:p>
    <w:p w:rsidR="00566216" w:rsidRPr="00566216" w:rsidRDefault="00566216" w:rsidP="00566216">
      <w:pPr>
        <w:jc w:val="both"/>
        <w:rPr>
          <w:sz w:val="24"/>
          <w:szCs w:val="24"/>
        </w:rPr>
      </w:pPr>
      <w:r w:rsidRPr="00566216">
        <w:rPr>
          <w:sz w:val="24"/>
          <w:szCs w:val="24"/>
        </w:rPr>
        <w:tab/>
        <w:t xml:space="preserve">Extras din : </w:t>
      </w:r>
      <w:r w:rsidRPr="00566216">
        <w:rPr>
          <w:i/>
          <w:sz w:val="24"/>
          <w:szCs w:val="24"/>
        </w:rPr>
        <w:t xml:space="preserve">Probleme de Medicină de Războiu, </w:t>
      </w:r>
      <w:r w:rsidRPr="00566216">
        <w:rPr>
          <w:sz w:val="24"/>
          <w:szCs w:val="24"/>
        </w:rPr>
        <w:t xml:space="preserve">Academia de Medicină din România </w:t>
      </w:r>
    </w:p>
    <w:p w:rsidR="00566216" w:rsidRPr="00566216" w:rsidRDefault="00566216" w:rsidP="00566216">
      <w:pPr>
        <w:tabs>
          <w:tab w:val="left" w:pos="851"/>
        </w:tabs>
        <w:jc w:val="both"/>
        <w:rPr>
          <w:b/>
          <w:sz w:val="24"/>
          <w:szCs w:val="24"/>
          <w:lang w:val="ro-RO"/>
        </w:rPr>
      </w:pPr>
      <w:r w:rsidRPr="00566216">
        <w:rPr>
          <w:sz w:val="24"/>
          <w:szCs w:val="24"/>
        </w:rPr>
        <w:t>616-089:355.48</w:t>
      </w:r>
    </w:p>
    <w:p w:rsidR="00566216" w:rsidRDefault="00566216" w:rsidP="007F4676">
      <w:pPr>
        <w:tabs>
          <w:tab w:val="left" w:pos="851"/>
        </w:tabs>
        <w:jc w:val="both"/>
        <w:rPr>
          <w:b/>
          <w:sz w:val="24"/>
          <w:szCs w:val="24"/>
          <w:lang w:val="ro-RO"/>
        </w:rPr>
      </w:pPr>
    </w:p>
    <w:p w:rsidR="00566216" w:rsidRPr="004D2D4F" w:rsidRDefault="00566216" w:rsidP="007F4676">
      <w:pPr>
        <w:tabs>
          <w:tab w:val="left" w:pos="851"/>
        </w:tabs>
        <w:jc w:val="both"/>
        <w:rPr>
          <w:b/>
          <w:sz w:val="24"/>
          <w:szCs w:val="24"/>
          <w:lang w:val="ro-RO"/>
        </w:rPr>
      </w:pPr>
    </w:p>
    <w:p w:rsidR="0032748E" w:rsidRPr="004D2D4F" w:rsidRDefault="002E70A7" w:rsidP="007F4676">
      <w:pPr>
        <w:tabs>
          <w:tab w:val="left" w:pos="851"/>
        </w:tabs>
        <w:jc w:val="both"/>
        <w:rPr>
          <w:b/>
          <w:sz w:val="24"/>
          <w:szCs w:val="24"/>
          <w:lang w:val="ro-RO"/>
        </w:rPr>
      </w:pPr>
      <w:r w:rsidRPr="004D2D4F">
        <w:rPr>
          <w:b/>
          <w:sz w:val="24"/>
          <w:szCs w:val="24"/>
          <w:lang w:val="ro-RO"/>
        </w:rPr>
        <w:t>I.M.II 3694</w:t>
      </w:r>
    </w:p>
    <w:p w:rsidR="002E70A7" w:rsidRPr="004D2D4F" w:rsidRDefault="002E70A7" w:rsidP="007F4676">
      <w:pPr>
        <w:tabs>
          <w:tab w:val="left" w:pos="851"/>
        </w:tabs>
        <w:jc w:val="both"/>
        <w:rPr>
          <w:sz w:val="24"/>
          <w:szCs w:val="24"/>
        </w:rPr>
      </w:pPr>
      <w:r w:rsidRPr="004D2D4F">
        <w:rPr>
          <w:b/>
          <w:sz w:val="24"/>
          <w:szCs w:val="24"/>
          <w:lang w:val="ro-RO"/>
        </w:rPr>
        <w:t xml:space="preserve">VADEMECUM </w:t>
      </w:r>
      <w:r w:rsidRPr="004D2D4F">
        <w:rPr>
          <w:sz w:val="24"/>
          <w:szCs w:val="24"/>
        </w:rPr>
        <w:t xml:space="preserve">/ Redactor şi coord. Octavian Butoi . – Bucureşti : [s.n.], 1970 . – </w:t>
      </w:r>
      <w:r w:rsidR="00BE2C20" w:rsidRPr="004D2D4F">
        <w:rPr>
          <w:sz w:val="24"/>
          <w:szCs w:val="24"/>
        </w:rPr>
        <w:tab/>
      </w:r>
      <w:r w:rsidRPr="004D2D4F">
        <w:rPr>
          <w:sz w:val="24"/>
          <w:szCs w:val="24"/>
        </w:rPr>
        <w:t>175p.+ pl. . - (Universitatea din Bucure</w:t>
      </w:r>
      <w:r w:rsidRPr="004D2D4F">
        <w:rPr>
          <w:sz w:val="24"/>
          <w:szCs w:val="24"/>
          <w:lang w:val="ro-RO"/>
        </w:rPr>
        <w:t>ş</w:t>
      </w:r>
      <w:r w:rsidRPr="004D2D4F">
        <w:rPr>
          <w:sz w:val="24"/>
          <w:szCs w:val="24"/>
        </w:rPr>
        <w:t>ti)</w:t>
      </w:r>
    </w:p>
    <w:p w:rsidR="002E70A7" w:rsidRPr="004D2D4F" w:rsidRDefault="002E70A7" w:rsidP="007F4676">
      <w:pPr>
        <w:tabs>
          <w:tab w:val="left" w:pos="851"/>
        </w:tabs>
        <w:jc w:val="both"/>
        <w:rPr>
          <w:sz w:val="24"/>
          <w:szCs w:val="24"/>
        </w:rPr>
      </w:pPr>
      <w:r w:rsidRPr="004D2D4F">
        <w:rPr>
          <w:sz w:val="24"/>
          <w:szCs w:val="24"/>
        </w:rPr>
        <w:t>378.4</w:t>
      </w:r>
    </w:p>
    <w:p w:rsidR="002E70A7" w:rsidRPr="004D2D4F" w:rsidRDefault="002E70A7" w:rsidP="007F4676">
      <w:pPr>
        <w:tabs>
          <w:tab w:val="left" w:pos="851"/>
        </w:tabs>
        <w:jc w:val="both"/>
        <w:rPr>
          <w:b/>
          <w:sz w:val="24"/>
          <w:szCs w:val="24"/>
          <w:lang w:val="ro-RO"/>
        </w:rPr>
      </w:pPr>
    </w:p>
    <w:p w:rsidR="00BE2C20" w:rsidRPr="004D2D4F" w:rsidRDefault="00BE2C20"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9</w:t>
      </w:r>
    </w:p>
    <w:p w:rsidR="002A15AC" w:rsidRPr="004D2D4F" w:rsidRDefault="002A15AC" w:rsidP="007F4676">
      <w:pPr>
        <w:tabs>
          <w:tab w:val="left" w:pos="851"/>
        </w:tabs>
        <w:jc w:val="both"/>
        <w:rPr>
          <w:sz w:val="24"/>
          <w:szCs w:val="24"/>
          <w:lang w:val="ro-RO"/>
        </w:rPr>
      </w:pPr>
      <w:r w:rsidRPr="004D2D4F">
        <w:rPr>
          <w:b/>
          <w:sz w:val="24"/>
          <w:szCs w:val="24"/>
          <w:lang w:val="ro-RO"/>
        </w:rPr>
        <w:t>VADEMECUM</w:t>
      </w:r>
      <w:r w:rsidRPr="004D2D4F">
        <w:rPr>
          <w:sz w:val="24"/>
          <w:szCs w:val="24"/>
          <w:lang w:val="ro-RO"/>
        </w:rPr>
        <w:t xml:space="preserve">  de Médecine Pratique : Thérapeutique Générale comprenant : </w:t>
      </w:r>
      <w:r w:rsidR="00BE2C20" w:rsidRPr="004D2D4F">
        <w:rPr>
          <w:sz w:val="24"/>
          <w:szCs w:val="24"/>
          <w:lang w:val="ro-RO"/>
        </w:rPr>
        <w:tab/>
      </w:r>
      <w:r w:rsidRPr="004D2D4F">
        <w:rPr>
          <w:sz w:val="24"/>
          <w:szCs w:val="24"/>
          <w:lang w:val="ro-RO"/>
        </w:rPr>
        <w:t xml:space="preserve">traitement des Maladies médicales, chirurgicales et spéciales, Pharmacologie, </w:t>
      </w:r>
      <w:r w:rsidR="00BE2C20" w:rsidRPr="004D2D4F">
        <w:rPr>
          <w:sz w:val="24"/>
          <w:szCs w:val="24"/>
          <w:lang w:val="ro-RO"/>
        </w:rPr>
        <w:tab/>
      </w:r>
      <w:r w:rsidRPr="004D2D4F">
        <w:rPr>
          <w:sz w:val="24"/>
          <w:szCs w:val="24"/>
          <w:lang w:val="ro-RO"/>
        </w:rPr>
        <w:t xml:space="preserve">Hygiène et Régimes, Législation .- 2 ème Édition Entièrment revue, completée </w:t>
      </w:r>
      <w:r w:rsidR="00BE2C20" w:rsidRPr="004D2D4F">
        <w:rPr>
          <w:sz w:val="24"/>
          <w:szCs w:val="24"/>
          <w:lang w:val="ro-RO"/>
        </w:rPr>
        <w:tab/>
      </w:r>
      <w:r w:rsidRPr="004D2D4F">
        <w:rPr>
          <w:sz w:val="24"/>
          <w:szCs w:val="24"/>
          <w:lang w:val="ro-RO"/>
        </w:rPr>
        <w:t xml:space="preserve">et Mise À Jour.- Paris : Librairie du Monde Médical ; Vigot Frères, 1922 .- XII, </w:t>
      </w:r>
      <w:r w:rsidR="00BE2C20" w:rsidRPr="004D2D4F">
        <w:rPr>
          <w:sz w:val="24"/>
          <w:szCs w:val="24"/>
          <w:lang w:val="ro-RO"/>
        </w:rPr>
        <w:tab/>
      </w:r>
      <w:r w:rsidR="003B6478">
        <w:rPr>
          <w:sz w:val="24"/>
          <w:szCs w:val="24"/>
          <w:lang w:val="ro-RO"/>
        </w:rPr>
        <w:t>1203 p. : il</w:t>
      </w:r>
      <w:r w:rsidR="00D63469">
        <w:rPr>
          <w:sz w:val="24"/>
          <w:szCs w:val="24"/>
          <w:lang w:val="ro-RO"/>
        </w:rPr>
        <w:t>. ; 16 cm. .- (</w:t>
      </w:r>
      <w:r w:rsidRPr="004D2D4F">
        <w:rPr>
          <w:sz w:val="24"/>
          <w:szCs w:val="24"/>
          <w:lang w:val="ro-RO"/>
        </w:rPr>
        <w:t>Formulaire Astier)</w:t>
      </w:r>
    </w:p>
    <w:p w:rsidR="002A15AC" w:rsidRPr="004D2D4F" w:rsidRDefault="002A15AC" w:rsidP="007F4676">
      <w:pPr>
        <w:tabs>
          <w:tab w:val="left" w:pos="851"/>
        </w:tabs>
        <w:jc w:val="both"/>
        <w:rPr>
          <w:sz w:val="24"/>
          <w:szCs w:val="24"/>
          <w:lang w:val="ro-RO"/>
        </w:rPr>
      </w:pPr>
      <w:r w:rsidRPr="004D2D4F">
        <w:rPr>
          <w:sz w:val="24"/>
          <w:szCs w:val="24"/>
          <w:lang w:val="ro-RO"/>
        </w:rPr>
        <w:t>615 : 616.1./.9 : 340</w:t>
      </w:r>
    </w:p>
    <w:p w:rsidR="002A15AC" w:rsidRPr="004D2D4F" w:rsidRDefault="002A15AC" w:rsidP="007F4676">
      <w:pPr>
        <w:tabs>
          <w:tab w:val="left" w:pos="851"/>
        </w:tabs>
        <w:jc w:val="both"/>
        <w:rPr>
          <w:sz w:val="24"/>
          <w:szCs w:val="24"/>
          <w:lang w:val="ro-RO"/>
        </w:rPr>
      </w:pPr>
      <w:r w:rsidRPr="004D2D4F">
        <w:rPr>
          <w:sz w:val="24"/>
          <w:szCs w:val="24"/>
          <w:lang w:val="ro-RO"/>
        </w:rPr>
        <w:t>614</w:t>
      </w:r>
    </w:p>
    <w:p w:rsidR="002A15AC" w:rsidRPr="004D2D4F" w:rsidRDefault="002A15AC" w:rsidP="007F4676">
      <w:pPr>
        <w:tabs>
          <w:tab w:val="left" w:pos="851"/>
        </w:tabs>
        <w:jc w:val="both"/>
        <w:rPr>
          <w:b/>
          <w:sz w:val="24"/>
          <w:szCs w:val="24"/>
          <w:lang w:val="ro-RO"/>
        </w:rPr>
      </w:pPr>
    </w:p>
    <w:p w:rsidR="00BE2C20" w:rsidRPr="004D2D4F" w:rsidRDefault="00BE2C20"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I.M.II. 1164</w:t>
      </w:r>
    </w:p>
    <w:p w:rsidR="002A15AC" w:rsidRPr="004D2D4F" w:rsidRDefault="002A15AC" w:rsidP="007F4676">
      <w:pPr>
        <w:tabs>
          <w:tab w:val="left" w:pos="851"/>
        </w:tabs>
        <w:jc w:val="both"/>
        <w:rPr>
          <w:sz w:val="24"/>
          <w:szCs w:val="24"/>
          <w:lang w:val="ro-RO"/>
        </w:rPr>
      </w:pPr>
      <w:r w:rsidRPr="004D2D4F">
        <w:rPr>
          <w:b/>
          <w:sz w:val="24"/>
          <w:szCs w:val="24"/>
          <w:lang w:val="ro-RO"/>
        </w:rPr>
        <w:t xml:space="preserve">VAGABONDAJ, </w:t>
      </w:r>
      <w:r w:rsidRPr="004D2D4F">
        <w:rPr>
          <w:sz w:val="24"/>
          <w:szCs w:val="24"/>
          <w:lang w:val="ro-RO"/>
        </w:rPr>
        <w:t>cerşetorie, delincvenţă / coord. Adrian Majuru . – Pi</w:t>
      </w:r>
      <w:r w:rsidR="004E27EB" w:rsidRPr="004D2D4F">
        <w:rPr>
          <w:sz w:val="24"/>
          <w:szCs w:val="24"/>
          <w:lang w:val="ro-RO"/>
        </w:rPr>
        <w:t xml:space="preserve">teşti : Paralela 45 </w:t>
      </w:r>
      <w:r w:rsidR="00BE2C20" w:rsidRPr="004D2D4F">
        <w:rPr>
          <w:sz w:val="24"/>
          <w:szCs w:val="24"/>
          <w:lang w:val="ro-RO"/>
        </w:rPr>
        <w:tab/>
      </w:r>
      <w:r w:rsidR="004E27EB" w:rsidRPr="004D2D4F">
        <w:rPr>
          <w:sz w:val="24"/>
          <w:szCs w:val="24"/>
          <w:lang w:val="ro-RO"/>
        </w:rPr>
        <w:t>,</w:t>
      </w:r>
      <w:r w:rsidRPr="004D2D4F">
        <w:rPr>
          <w:sz w:val="24"/>
          <w:szCs w:val="24"/>
          <w:lang w:val="ro-RO"/>
        </w:rPr>
        <w:t>2005 . – 277 p. : il. ; 20 cm . – [Odiseu] [Seria „Bucureştiul subteran”]</w:t>
      </w:r>
    </w:p>
    <w:p w:rsidR="002A15AC" w:rsidRPr="004D2D4F" w:rsidRDefault="00BE2C20"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Ex libris ştampilă „ Gheorghe Buluţă”</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973-697-592-4</w:t>
      </w:r>
    </w:p>
    <w:p w:rsidR="002A15AC" w:rsidRPr="004D2D4F" w:rsidRDefault="002A15AC" w:rsidP="007F4676">
      <w:pPr>
        <w:tabs>
          <w:tab w:val="left" w:pos="851"/>
        </w:tabs>
        <w:jc w:val="both"/>
        <w:rPr>
          <w:sz w:val="24"/>
          <w:szCs w:val="24"/>
          <w:lang w:val="ro-RO"/>
        </w:rPr>
      </w:pPr>
      <w:r w:rsidRPr="004D2D4F">
        <w:rPr>
          <w:sz w:val="24"/>
          <w:szCs w:val="24"/>
          <w:lang w:val="ro-RO"/>
        </w:rPr>
        <w:t>316.344.7(498. Buc.)</w:t>
      </w:r>
    </w:p>
    <w:p w:rsidR="002A15AC" w:rsidRPr="004D2D4F" w:rsidRDefault="002A15AC" w:rsidP="007F4676">
      <w:pPr>
        <w:tabs>
          <w:tab w:val="left" w:pos="851"/>
        </w:tabs>
        <w:jc w:val="both"/>
        <w:rPr>
          <w:sz w:val="24"/>
          <w:szCs w:val="24"/>
          <w:lang w:val="ro-RO"/>
        </w:rPr>
      </w:pPr>
      <w:r w:rsidRPr="004D2D4F">
        <w:rPr>
          <w:sz w:val="24"/>
          <w:szCs w:val="24"/>
          <w:lang w:val="ro-RO"/>
        </w:rPr>
        <w:t>316.344.7-058.51(498. Buc.)</w:t>
      </w:r>
      <w:r w:rsidRPr="004D2D4F">
        <w:rPr>
          <w:sz w:val="24"/>
          <w:szCs w:val="24"/>
          <w:lang w:val="ro-RO"/>
        </w:rPr>
        <w:tab/>
      </w:r>
    </w:p>
    <w:p w:rsidR="00961472" w:rsidRPr="004D2D4F" w:rsidRDefault="00961472"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961472" w:rsidRPr="004D2D4F" w:rsidRDefault="00961472" w:rsidP="007F4676">
      <w:pPr>
        <w:tabs>
          <w:tab w:val="left" w:pos="851"/>
        </w:tabs>
        <w:jc w:val="both"/>
        <w:rPr>
          <w:b/>
          <w:sz w:val="24"/>
          <w:szCs w:val="24"/>
          <w:lang w:val="ro-RO"/>
        </w:rPr>
      </w:pPr>
      <w:r w:rsidRPr="004D2D4F">
        <w:rPr>
          <w:b/>
          <w:sz w:val="24"/>
          <w:szCs w:val="24"/>
          <w:lang w:val="ro-RO"/>
        </w:rPr>
        <w:t xml:space="preserve">I.M. I 314 </w:t>
      </w:r>
    </w:p>
    <w:p w:rsidR="00961472" w:rsidRPr="004D2D4F" w:rsidRDefault="00961472" w:rsidP="007F4676">
      <w:pPr>
        <w:tabs>
          <w:tab w:val="left" w:pos="851"/>
        </w:tabs>
        <w:jc w:val="both"/>
        <w:rPr>
          <w:b/>
          <w:sz w:val="24"/>
          <w:szCs w:val="24"/>
        </w:rPr>
      </w:pPr>
      <w:r w:rsidRPr="004D2D4F">
        <w:rPr>
          <w:b/>
          <w:sz w:val="24"/>
          <w:szCs w:val="24"/>
          <w:lang w:val="ro-RO"/>
        </w:rPr>
        <w:t xml:space="preserve">VAGO, Octavian </w:t>
      </w:r>
      <w:r w:rsidRPr="004D2D4F">
        <w:rPr>
          <w:b/>
          <w:sz w:val="24"/>
          <w:szCs w:val="24"/>
        </w:rPr>
        <w:t xml:space="preserve">; ELIAS, Paula </w:t>
      </w:r>
    </w:p>
    <w:p w:rsidR="00961472" w:rsidRPr="004D2D4F" w:rsidRDefault="00BE2C20" w:rsidP="007F4676">
      <w:pPr>
        <w:tabs>
          <w:tab w:val="left" w:pos="851"/>
        </w:tabs>
        <w:jc w:val="both"/>
        <w:rPr>
          <w:sz w:val="24"/>
          <w:szCs w:val="24"/>
        </w:rPr>
      </w:pPr>
      <w:r w:rsidRPr="004D2D4F">
        <w:rPr>
          <w:sz w:val="24"/>
          <w:szCs w:val="24"/>
        </w:rPr>
        <w:tab/>
      </w:r>
      <w:r w:rsidR="00961472" w:rsidRPr="004D2D4F">
        <w:rPr>
          <w:sz w:val="24"/>
          <w:szCs w:val="24"/>
        </w:rPr>
        <w:t xml:space="preserve">Inflamaţiile aparatului genital feminin / Octavian Vago, Paula Elias . – Bucureşti </w:t>
      </w:r>
      <w:r w:rsidRPr="004D2D4F">
        <w:rPr>
          <w:sz w:val="24"/>
          <w:szCs w:val="24"/>
        </w:rPr>
        <w:tab/>
      </w:r>
      <w:r w:rsidR="00961472" w:rsidRPr="004D2D4F">
        <w:rPr>
          <w:sz w:val="24"/>
          <w:szCs w:val="24"/>
        </w:rPr>
        <w:t xml:space="preserve">: Editura Medicală, 1958 . – 408p. : il., tab. ; 20cm. </w:t>
      </w:r>
    </w:p>
    <w:p w:rsidR="00961472" w:rsidRPr="004D2D4F" w:rsidRDefault="00BE2C20" w:rsidP="007F4676">
      <w:pPr>
        <w:tabs>
          <w:tab w:val="left" w:pos="851"/>
        </w:tabs>
        <w:jc w:val="both"/>
        <w:rPr>
          <w:sz w:val="24"/>
          <w:szCs w:val="24"/>
        </w:rPr>
      </w:pPr>
      <w:r w:rsidRPr="004D2D4F">
        <w:rPr>
          <w:sz w:val="24"/>
          <w:szCs w:val="24"/>
        </w:rPr>
        <w:tab/>
      </w:r>
      <w:r w:rsidR="00961472" w:rsidRPr="004D2D4F">
        <w:rPr>
          <w:sz w:val="24"/>
          <w:szCs w:val="24"/>
        </w:rPr>
        <w:t xml:space="preserve">Bibliogr. p. 397 – 406 </w:t>
      </w:r>
    </w:p>
    <w:p w:rsidR="00961472" w:rsidRPr="004D2D4F" w:rsidRDefault="00961472" w:rsidP="007F4676">
      <w:pPr>
        <w:tabs>
          <w:tab w:val="left" w:pos="851"/>
        </w:tabs>
        <w:jc w:val="both"/>
        <w:rPr>
          <w:b/>
          <w:sz w:val="24"/>
          <w:szCs w:val="24"/>
        </w:rPr>
      </w:pPr>
      <w:r w:rsidRPr="004D2D4F">
        <w:rPr>
          <w:sz w:val="24"/>
          <w:szCs w:val="24"/>
        </w:rPr>
        <w:t xml:space="preserve">618.1 – 002 </w:t>
      </w:r>
    </w:p>
    <w:p w:rsidR="002A15AC" w:rsidRPr="004D2D4F" w:rsidRDefault="002A15AC" w:rsidP="007F4676">
      <w:pPr>
        <w:tabs>
          <w:tab w:val="left" w:pos="851"/>
        </w:tabs>
        <w:jc w:val="both"/>
        <w:rPr>
          <w:b/>
          <w:sz w:val="24"/>
          <w:szCs w:val="24"/>
          <w:lang w:val="ro-RO"/>
        </w:rPr>
      </w:pPr>
    </w:p>
    <w:p w:rsidR="00BE2C20" w:rsidRPr="004D2D4F" w:rsidRDefault="00BE2C20" w:rsidP="007F4676">
      <w:pPr>
        <w:tabs>
          <w:tab w:val="left" w:pos="851"/>
        </w:tabs>
        <w:jc w:val="both"/>
        <w:rPr>
          <w:b/>
          <w:sz w:val="24"/>
          <w:szCs w:val="24"/>
          <w:lang w:val="ro-RO"/>
        </w:rPr>
      </w:pPr>
    </w:p>
    <w:p w:rsidR="00D2620E" w:rsidRPr="004D2D4F" w:rsidRDefault="00D2620E" w:rsidP="007F4676">
      <w:pPr>
        <w:tabs>
          <w:tab w:val="left" w:pos="851"/>
        </w:tabs>
        <w:jc w:val="both"/>
        <w:rPr>
          <w:b/>
          <w:sz w:val="24"/>
          <w:szCs w:val="24"/>
          <w:lang w:val="ro-RO"/>
        </w:rPr>
      </w:pPr>
      <w:r w:rsidRPr="004D2D4F">
        <w:rPr>
          <w:b/>
          <w:sz w:val="24"/>
          <w:szCs w:val="24"/>
          <w:lang w:val="ro-RO"/>
        </w:rPr>
        <w:t>I.M. ??????</w:t>
      </w:r>
    </w:p>
    <w:p w:rsidR="002A15AC" w:rsidRPr="004D2D4F" w:rsidRDefault="002A15AC" w:rsidP="007F4676">
      <w:pPr>
        <w:tabs>
          <w:tab w:val="left" w:pos="851"/>
        </w:tabs>
        <w:jc w:val="both"/>
        <w:rPr>
          <w:b/>
          <w:sz w:val="24"/>
          <w:szCs w:val="24"/>
          <w:lang w:val="ro-RO"/>
        </w:rPr>
      </w:pPr>
      <w:r w:rsidRPr="004D2D4F">
        <w:rPr>
          <w:b/>
          <w:sz w:val="24"/>
          <w:szCs w:val="24"/>
          <w:lang w:val="ro-RO"/>
        </w:rPr>
        <w:t>VAIAN, 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Exerciţii practice de auscultaţiune : plămâni, inimă, artere / L. Vaian . – Bucureşti : Tipografia profesională „Dimitrie C. Ionescu” , [s.a.] . – 344 p. : il. ; 20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616-071.6</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3C382C" w:rsidRPr="004D2D4F" w:rsidRDefault="003C382C" w:rsidP="007F4676">
      <w:pPr>
        <w:tabs>
          <w:tab w:val="left" w:pos="851"/>
        </w:tabs>
        <w:jc w:val="both"/>
        <w:rPr>
          <w:b/>
          <w:sz w:val="24"/>
          <w:szCs w:val="24"/>
          <w:lang w:val="ro-RO"/>
        </w:rPr>
      </w:pPr>
      <w:r w:rsidRPr="004D2D4F">
        <w:rPr>
          <w:b/>
          <w:sz w:val="24"/>
          <w:szCs w:val="24"/>
          <w:lang w:val="ro-RO"/>
        </w:rPr>
        <w:t xml:space="preserve">I.M.II 3668 </w:t>
      </w:r>
    </w:p>
    <w:p w:rsidR="003C382C" w:rsidRPr="004D2D4F" w:rsidRDefault="003C382C" w:rsidP="007F4676">
      <w:pPr>
        <w:tabs>
          <w:tab w:val="left" w:pos="851"/>
        </w:tabs>
        <w:jc w:val="both"/>
        <w:rPr>
          <w:b/>
          <w:sz w:val="24"/>
          <w:szCs w:val="24"/>
          <w:lang w:val="ro-RO"/>
        </w:rPr>
      </w:pPr>
      <w:r w:rsidRPr="004D2D4F">
        <w:rPr>
          <w:b/>
          <w:sz w:val="24"/>
          <w:szCs w:val="24"/>
          <w:lang w:val="ro-RO"/>
        </w:rPr>
        <w:t>VAILLANT, J.A.</w:t>
      </w:r>
    </w:p>
    <w:p w:rsidR="00BE2C20" w:rsidRPr="004D2D4F" w:rsidRDefault="00BE2C20" w:rsidP="007F4676">
      <w:pPr>
        <w:tabs>
          <w:tab w:val="left" w:pos="851"/>
        </w:tabs>
        <w:jc w:val="both"/>
        <w:rPr>
          <w:sz w:val="24"/>
          <w:szCs w:val="24"/>
          <w:lang w:val="ro-RO"/>
        </w:rPr>
      </w:pPr>
      <w:r w:rsidRPr="004D2D4F">
        <w:rPr>
          <w:sz w:val="24"/>
          <w:szCs w:val="24"/>
          <w:lang w:val="ro-RO"/>
        </w:rPr>
        <w:tab/>
      </w:r>
      <w:r w:rsidR="003C382C" w:rsidRPr="004D2D4F">
        <w:rPr>
          <w:sz w:val="24"/>
          <w:szCs w:val="24"/>
          <w:lang w:val="ro-RO"/>
        </w:rPr>
        <w:t xml:space="preserve">La Romanie ou histoire, langue, littérature, orographie, statistique des peuples de la langue d’or : ardialiens, vallaques et moldaves. Résumés sous le nom de romans : </w:t>
      </w:r>
      <w:r w:rsidR="003C382C" w:rsidRPr="004D2D4F">
        <w:rPr>
          <w:b/>
          <w:sz w:val="24"/>
          <w:szCs w:val="24"/>
          <w:lang w:val="ro-RO"/>
        </w:rPr>
        <w:t xml:space="preserve">Tome deuxiéme </w:t>
      </w:r>
      <w:r w:rsidR="003C382C" w:rsidRPr="004D2D4F">
        <w:rPr>
          <w:sz w:val="24"/>
          <w:szCs w:val="24"/>
          <w:lang w:val="ro-RO"/>
        </w:rPr>
        <w:t>/ J.A. Vaillant . – Paris : Arthus Bertrand, Èditeur, 1844 . – 455p. ; 20 cm.</w:t>
      </w:r>
    </w:p>
    <w:p w:rsidR="003C382C" w:rsidRPr="004D2D4F" w:rsidRDefault="003C382C" w:rsidP="007F4676">
      <w:pPr>
        <w:tabs>
          <w:tab w:val="left" w:pos="851"/>
        </w:tabs>
        <w:jc w:val="both"/>
        <w:rPr>
          <w:sz w:val="24"/>
          <w:szCs w:val="24"/>
          <w:lang w:val="ro-RO"/>
        </w:rPr>
      </w:pPr>
      <w:r w:rsidRPr="004D2D4F">
        <w:rPr>
          <w:sz w:val="24"/>
          <w:szCs w:val="24"/>
          <w:lang w:val="ro-RO"/>
        </w:rPr>
        <w:t>94(498):80</w:t>
      </w:r>
    </w:p>
    <w:p w:rsidR="003C382C" w:rsidRPr="004D2D4F" w:rsidRDefault="003C382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3D5A5A" w:rsidRPr="004D2D4F" w:rsidRDefault="003D5A5A" w:rsidP="007F4676">
      <w:pPr>
        <w:tabs>
          <w:tab w:val="left" w:pos="851"/>
        </w:tabs>
        <w:jc w:val="both"/>
        <w:rPr>
          <w:b/>
          <w:sz w:val="24"/>
          <w:szCs w:val="24"/>
          <w:lang w:val="ro-RO"/>
        </w:rPr>
      </w:pPr>
      <w:r w:rsidRPr="004D2D4F">
        <w:rPr>
          <w:b/>
          <w:sz w:val="24"/>
          <w:szCs w:val="24"/>
          <w:lang w:val="ro-RO"/>
        </w:rPr>
        <w:t xml:space="preserve">I.M.II 3668 </w:t>
      </w:r>
    </w:p>
    <w:p w:rsidR="003D5A5A" w:rsidRPr="004D2D4F" w:rsidRDefault="003D5A5A" w:rsidP="007F4676">
      <w:pPr>
        <w:tabs>
          <w:tab w:val="left" w:pos="851"/>
        </w:tabs>
        <w:jc w:val="both"/>
        <w:rPr>
          <w:b/>
          <w:sz w:val="24"/>
          <w:szCs w:val="24"/>
          <w:lang w:val="ro-RO"/>
        </w:rPr>
      </w:pPr>
      <w:r w:rsidRPr="004D2D4F">
        <w:rPr>
          <w:b/>
          <w:sz w:val="24"/>
          <w:szCs w:val="24"/>
          <w:lang w:val="ro-RO"/>
        </w:rPr>
        <w:t>VAILLANT, J.A.</w:t>
      </w:r>
    </w:p>
    <w:p w:rsidR="003D5A5A" w:rsidRPr="004D2D4F" w:rsidRDefault="003D5A5A" w:rsidP="007F4676">
      <w:pPr>
        <w:tabs>
          <w:tab w:val="left" w:pos="851"/>
        </w:tabs>
        <w:jc w:val="both"/>
        <w:rPr>
          <w:sz w:val="24"/>
          <w:szCs w:val="24"/>
          <w:lang w:val="ro-RO"/>
        </w:rPr>
      </w:pPr>
      <w:r w:rsidRPr="004D2D4F">
        <w:rPr>
          <w:sz w:val="24"/>
          <w:szCs w:val="24"/>
          <w:lang w:val="ro-RO"/>
        </w:rPr>
        <w:t xml:space="preserve">La Romanie ou histoire, langue, littérature, orographie, statistique des peuples de la langue d’or : ardialiens, vallaques et moldaves. Résumés sous le nom de romans : </w:t>
      </w:r>
      <w:r w:rsidRPr="004D2D4F">
        <w:rPr>
          <w:b/>
          <w:sz w:val="24"/>
          <w:szCs w:val="24"/>
          <w:lang w:val="ro-RO"/>
        </w:rPr>
        <w:t xml:space="preserve">Tome troisiéme </w:t>
      </w:r>
      <w:r w:rsidRPr="004D2D4F">
        <w:rPr>
          <w:sz w:val="24"/>
          <w:szCs w:val="24"/>
          <w:lang w:val="ro-RO"/>
        </w:rPr>
        <w:t xml:space="preserve">/ J.A. Vaillant . – Paris : Arthus Bertrand, Èditeur, 1844 . – 464p. ; 20 cm. </w:t>
      </w:r>
    </w:p>
    <w:p w:rsidR="003D5A5A" w:rsidRPr="004D2D4F" w:rsidRDefault="00BE2C20" w:rsidP="007F4676">
      <w:pPr>
        <w:tabs>
          <w:tab w:val="left" w:pos="851"/>
        </w:tabs>
        <w:jc w:val="both"/>
        <w:rPr>
          <w:sz w:val="24"/>
          <w:szCs w:val="24"/>
          <w:lang w:val="ro-RO"/>
        </w:rPr>
      </w:pPr>
      <w:r w:rsidRPr="004D2D4F">
        <w:rPr>
          <w:sz w:val="24"/>
          <w:szCs w:val="24"/>
          <w:lang w:val="ro-RO"/>
        </w:rPr>
        <w:tab/>
      </w:r>
      <w:r w:rsidR="003D5A5A" w:rsidRPr="004D2D4F">
        <w:rPr>
          <w:sz w:val="24"/>
          <w:szCs w:val="24"/>
          <w:lang w:val="ro-RO"/>
        </w:rPr>
        <w:t xml:space="preserve">Anexa : pl., h. </w:t>
      </w:r>
    </w:p>
    <w:p w:rsidR="003D5A5A" w:rsidRPr="004D2D4F" w:rsidRDefault="003D5A5A" w:rsidP="007F4676">
      <w:pPr>
        <w:tabs>
          <w:tab w:val="left" w:pos="851"/>
        </w:tabs>
        <w:jc w:val="both"/>
        <w:rPr>
          <w:sz w:val="24"/>
          <w:szCs w:val="24"/>
          <w:lang w:val="ro-RO"/>
        </w:rPr>
      </w:pPr>
      <w:r w:rsidRPr="004D2D4F">
        <w:rPr>
          <w:sz w:val="24"/>
          <w:szCs w:val="24"/>
          <w:lang w:val="ro-RO"/>
        </w:rPr>
        <w:t>94(498):80</w:t>
      </w:r>
    </w:p>
    <w:p w:rsidR="003D5A5A" w:rsidRPr="004D2D4F" w:rsidRDefault="003D5A5A" w:rsidP="007F4676">
      <w:pPr>
        <w:tabs>
          <w:tab w:val="left" w:pos="851"/>
        </w:tabs>
        <w:jc w:val="both"/>
        <w:rPr>
          <w:sz w:val="24"/>
          <w:szCs w:val="24"/>
          <w:lang w:val="ro-RO"/>
        </w:rPr>
      </w:pPr>
    </w:p>
    <w:p w:rsidR="003C382C" w:rsidRPr="004D2D4F" w:rsidRDefault="003C382C"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1157</w:t>
      </w:r>
    </w:p>
    <w:p w:rsidR="002A15AC" w:rsidRPr="004D2D4F" w:rsidRDefault="002A15AC" w:rsidP="007F4676">
      <w:pPr>
        <w:tabs>
          <w:tab w:val="left" w:pos="851"/>
        </w:tabs>
        <w:jc w:val="both"/>
        <w:rPr>
          <w:sz w:val="24"/>
          <w:szCs w:val="24"/>
          <w:lang w:val="ro-RO"/>
        </w:rPr>
      </w:pPr>
      <w:r w:rsidRPr="004D2D4F">
        <w:rPr>
          <w:b/>
          <w:sz w:val="24"/>
          <w:szCs w:val="24"/>
          <w:lang w:val="ro-RO"/>
        </w:rPr>
        <w:t>VÂLCESCU , Ion C.</w:t>
      </w:r>
    </w:p>
    <w:p w:rsidR="002A15AC" w:rsidRPr="004D2D4F" w:rsidRDefault="002A15AC" w:rsidP="007F4676">
      <w:pPr>
        <w:pStyle w:val="BodyText"/>
        <w:tabs>
          <w:tab w:val="left" w:pos="851"/>
        </w:tabs>
        <w:rPr>
          <w:szCs w:val="24"/>
          <w:lang w:val="fr-FR"/>
        </w:rPr>
      </w:pPr>
      <w:r w:rsidRPr="004D2D4F">
        <w:rPr>
          <w:szCs w:val="24"/>
          <w:lang w:val="fr-FR"/>
        </w:rPr>
        <w:tab/>
        <w:t>Accidente paralitice în urma tratamentului antirabic : teza pentru doctorat în medicină şi chirurgie / Ion C. Vâlcescu .  – Bucureşti  :  Tipografia ’’Jockey – Club’’ ,  1926 . – 39p.  ;  23cm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38-39</w:t>
      </w:r>
    </w:p>
    <w:p w:rsidR="002A15AC" w:rsidRPr="004D2D4F" w:rsidRDefault="00BE2C20"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616.8-009.11: 615.279</w:t>
      </w:r>
    </w:p>
    <w:p w:rsidR="0032748E" w:rsidRPr="004D2D4F" w:rsidRDefault="0032748E"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1448/5</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VĂLEANU, Aurel</w:t>
      </w:r>
    </w:p>
    <w:p w:rsidR="002A15AC" w:rsidRPr="004D2D4F" w:rsidRDefault="002A15AC" w:rsidP="007F4676">
      <w:pPr>
        <w:tabs>
          <w:tab w:val="left" w:pos="851"/>
        </w:tabs>
        <w:jc w:val="both"/>
        <w:rPr>
          <w:sz w:val="24"/>
          <w:szCs w:val="24"/>
          <w:lang w:val="ro-RO"/>
        </w:rPr>
      </w:pPr>
      <w:r w:rsidRPr="004D2D4F">
        <w:rPr>
          <w:sz w:val="24"/>
          <w:szCs w:val="24"/>
          <w:lang w:val="ro-RO"/>
        </w:rPr>
        <w:tab/>
        <w:t>Tratarea chirurgicală conservatoare a tulburărilor de circulaţie arteriocapilară la membrele inferioare prin metoda profesor Danielopolu/ Aurel Văleanu .- Bucureşti : Tipografia Rapid, 1935 .- 73 p. + 3 pl. ; 23 cm.</w:t>
      </w:r>
    </w:p>
    <w:p w:rsidR="002A15AC" w:rsidRPr="004D2D4F" w:rsidRDefault="00BE2C20" w:rsidP="007F4676">
      <w:pPr>
        <w:tabs>
          <w:tab w:val="left" w:pos="851"/>
        </w:tabs>
        <w:ind w:left="720" w:hanging="720"/>
        <w:jc w:val="both"/>
        <w:rPr>
          <w:sz w:val="24"/>
          <w:szCs w:val="24"/>
          <w:lang w:val="ro-RO"/>
        </w:rPr>
      </w:pPr>
      <w:r w:rsidRPr="004D2D4F">
        <w:rPr>
          <w:sz w:val="24"/>
          <w:szCs w:val="24"/>
          <w:lang w:val="ro-RO"/>
        </w:rPr>
        <w:tab/>
        <w:t>`</w:t>
      </w:r>
      <w:r w:rsidR="002A15AC" w:rsidRPr="004D2D4F">
        <w:rPr>
          <w:sz w:val="24"/>
          <w:szCs w:val="24"/>
          <w:lang w:val="ro-RO"/>
        </w:rPr>
        <w:t>Bibliogr. p. 67 – 73</w:t>
      </w:r>
    </w:p>
    <w:p w:rsidR="002A15AC" w:rsidRPr="004D2D4F" w:rsidRDefault="00BE2C20"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Teză de doctorat în medicină şi chirurgie</w:t>
      </w:r>
    </w:p>
    <w:p w:rsidR="002A15AC" w:rsidRPr="004D2D4F" w:rsidRDefault="00BE2C20"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 Facultatea de Medicină din Bucureşti</w:t>
      </w:r>
    </w:p>
    <w:p w:rsidR="002A15AC" w:rsidRPr="004D2D4F" w:rsidRDefault="00BE2C20"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617.58</w:t>
      </w:r>
    </w:p>
    <w:p w:rsidR="002A15AC" w:rsidRPr="004D2D4F" w:rsidRDefault="002A15AC" w:rsidP="007F4676">
      <w:pPr>
        <w:tabs>
          <w:tab w:val="left" w:pos="851"/>
        </w:tabs>
        <w:jc w:val="both"/>
        <w:rPr>
          <w:b/>
          <w:sz w:val="24"/>
          <w:szCs w:val="24"/>
          <w:lang w:val="ro-RO"/>
        </w:rPr>
      </w:pPr>
      <w:r w:rsidRPr="004D2D4F">
        <w:rPr>
          <w:sz w:val="24"/>
          <w:szCs w:val="24"/>
          <w:lang w:val="ro-RO"/>
        </w:rPr>
        <w:t>616.16 – 089</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84</w:t>
      </w:r>
    </w:p>
    <w:p w:rsidR="002A15AC" w:rsidRPr="004D2D4F" w:rsidRDefault="002A15AC" w:rsidP="007F4676">
      <w:pPr>
        <w:tabs>
          <w:tab w:val="left" w:pos="851"/>
        </w:tabs>
        <w:jc w:val="both"/>
        <w:rPr>
          <w:sz w:val="24"/>
          <w:szCs w:val="24"/>
          <w:lang w:val="ro-RO"/>
        </w:rPr>
      </w:pPr>
      <w:r w:rsidRPr="004D2D4F">
        <w:rPr>
          <w:b/>
          <w:sz w:val="24"/>
          <w:szCs w:val="24"/>
          <w:lang w:val="ro-RO"/>
        </w:rPr>
        <w:t>VALERIU</w:t>
      </w:r>
      <w:r w:rsidRPr="004D2D4F">
        <w:rPr>
          <w:sz w:val="24"/>
          <w:szCs w:val="24"/>
          <w:lang w:val="ro-RO"/>
        </w:rPr>
        <w:t xml:space="preserve">  L. Bologa : 1892 – 1971/ sub redacţia Prof. De. Benone Duţescu .- Bucureşti : Editura Medicală,  1976 .- 108 p. ; 20 cm. </w:t>
      </w:r>
    </w:p>
    <w:p w:rsidR="002A15AC" w:rsidRPr="004D2D4F" w:rsidRDefault="002A15AC" w:rsidP="007F4676">
      <w:pPr>
        <w:tabs>
          <w:tab w:val="left" w:pos="851"/>
        </w:tabs>
        <w:jc w:val="both"/>
        <w:rPr>
          <w:sz w:val="24"/>
          <w:szCs w:val="24"/>
          <w:lang w:val="ro-RO"/>
        </w:rPr>
      </w:pPr>
      <w:r w:rsidRPr="004D2D4F">
        <w:rPr>
          <w:sz w:val="24"/>
          <w:szCs w:val="24"/>
          <w:lang w:val="ro-RO"/>
        </w:rPr>
        <w:t>Foto Valeriu L. Bologa p. 2</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Note la subsol</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Valeriu L. Bologa p. 101 – 106</w:t>
      </w:r>
    </w:p>
    <w:p w:rsidR="002A15AC" w:rsidRPr="004D2D4F" w:rsidRDefault="002A15AC" w:rsidP="007F4676">
      <w:pPr>
        <w:tabs>
          <w:tab w:val="left" w:pos="851"/>
        </w:tabs>
        <w:jc w:val="both"/>
        <w:rPr>
          <w:sz w:val="24"/>
          <w:szCs w:val="24"/>
          <w:lang w:val="ro-RO"/>
        </w:rPr>
      </w:pPr>
      <w:r w:rsidRPr="004D2D4F">
        <w:rPr>
          <w:sz w:val="24"/>
          <w:szCs w:val="24"/>
          <w:lang w:val="ro-RO"/>
        </w:rPr>
        <w:t>929 Bologa, V. L.</w:t>
      </w:r>
    </w:p>
    <w:p w:rsidR="002A15AC" w:rsidRPr="004D2D4F" w:rsidRDefault="002A15AC" w:rsidP="007F4676">
      <w:pPr>
        <w:tabs>
          <w:tab w:val="left" w:pos="851"/>
        </w:tabs>
        <w:ind w:left="720"/>
        <w:jc w:val="both"/>
        <w:rPr>
          <w:sz w:val="24"/>
          <w:szCs w:val="24"/>
          <w:lang w:val="ro-RO"/>
        </w:rPr>
      </w:pPr>
    </w:p>
    <w:p w:rsidR="00BE2C20" w:rsidRPr="004D2D4F" w:rsidRDefault="00BE2C20" w:rsidP="007F4676">
      <w:pPr>
        <w:tabs>
          <w:tab w:val="left" w:pos="851"/>
        </w:tabs>
        <w:ind w:left="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178</w:t>
      </w:r>
    </w:p>
    <w:p w:rsidR="002A15AC" w:rsidRPr="004D2D4F" w:rsidRDefault="002A15AC" w:rsidP="007F4676">
      <w:pPr>
        <w:tabs>
          <w:tab w:val="left" w:pos="851"/>
        </w:tabs>
        <w:jc w:val="both"/>
        <w:rPr>
          <w:b/>
          <w:sz w:val="24"/>
          <w:szCs w:val="24"/>
          <w:lang w:val="ro-RO"/>
        </w:rPr>
      </w:pPr>
      <w:r w:rsidRPr="004D2D4F">
        <w:rPr>
          <w:b/>
          <w:sz w:val="24"/>
          <w:szCs w:val="24"/>
          <w:lang w:val="ro-RO"/>
        </w:rPr>
        <w:t>VALLERY – RADOT, René</w:t>
      </w:r>
    </w:p>
    <w:p w:rsidR="002A15AC" w:rsidRPr="004D2D4F" w:rsidRDefault="002A15AC" w:rsidP="007F4676">
      <w:pPr>
        <w:tabs>
          <w:tab w:val="left" w:pos="851"/>
        </w:tabs>
        <w:jc w:val="both"/>
        <w:rPr>
          <w:sz w:val="24"/>
          <w:szCs w:val="24"/>
          <w:lang w:val="ro-RO"/>
        </w:rPr>
      </w:pPr>
      <w:r w:rsidRPr="004D2D4F">
        <w:rPr>
          <w:sz w:val="24"/>
          <w:szCs w:val="24"/>
          <w:lang w:val="ro-RO"/>
        </w:rPr>
        <w:tab/>
        <w:t>L a vie de Pasteur/ René Vallery Radot .- ed. a 14-a .- Paris : Librairie Hachette et C</w:t>
      </w:r>
      <m:oMath>
        <m:f>
          <m:fPr>
            <m:ctrlPr>
              <w:rPr>
                <w:rFonts w:ascii="Cambria Math" w:hAnsi="Cambria Math"/>
                <w:i/>
                <w:sz w:val="24"/>
                <w:szCs w:val="24"/>
                <w:lang w:val="ro-RO"/>
              </w:rPr>
            </m:ctrlPr>
          </m:fPr>
          <m:num>
            <m:r>
              <w:rPr>
                <w:rFonts w:ascii="Cambria Math" w:hAnsi="Cambria Math"/>
                <w:sz w:val="24"/>
                <w:szCs w:val="24"/>
                <w:lang w:val="ro-RO"/>
              </w:rPr>
              <m:t>ie</m:t>
            </m:r>
          </m:num>
          <m:den/>
        </m:f>
      </m:oMath>
      <w:r w:rsidRPr="004D2D4F">
        <w:rPr>
          <w:sz w:val="24"/>
          <w:szCs w:val="24"/>
          <w:lang w:val="ro-RO"/>
        </w:rPr>
        <w:t>, 1912 .- 692 p. ; 24 cm.</w:t>
      </w:r>
    </w:p>
    <w:p w:rsidR="002A15AC" w:rsidRPr="004D2D4F" w:rsidRDefault="002A15AC" w:rsidP="007F4676">
      <w:pPr>
        <w:tabs>
          <w:tab w:val="left" w:pos="851"/>
        </w:tabs>
        <w:jc w:val="both"/>
        <w:rPr>
          <w:sz w:val="24"/>
          <w:szCs w:val="24"/>
          <w:lang w:val="ro-RO"/>
        </w:rPr>
      </w:pPr>
      <w:r w:rsidRPr="004D2D4F">
        <w:rPr>
          <w:sz w:val="24"/>
          <w:szCs w:val="24"/>
          <w:lang w:val="ro-RO"/>
        </w:rPr>
        <w:t>61 : 929 Pasteur</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53</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VALLERY  -  RADOT, René</w:t>
      </w:r>
    </w:p>
    <w:p w:rsidR="002A15AC" w:rsidRPr="004D2D4F" w:rsidRDefault="0032748E"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La vie de Pasteur/ René Vallery – Radot .- Trente et unième Édition .- [ Monaco] :Hachette, 1962 .- 703 p. ; 20 cm.</w:t>
      </w:r>
    </w:p>
    <w:p w:rsidR="002A15AC" w:rsidRPr="004D2D4F" w:rsidRDefault="00BE2C20"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Index p. 693 – 702</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929 Pasteur</w:t>
      </w:r>
    </w:p>
    <w:p w:rsidR="002A15AC" w:rsidRPr="004D2D4F" w:rsidRDefault="002A15AC" w:rsidP="007F4676">
      <w:pPr>
        <w:tabs>
          <w:tab w:val="left" w:pos="851"/>
        </w:tabs>
        <w:ind w:left="720"/>
        <w:jc w:val="both"/>
        <w:rPr>
          <w:sz w:val="24"/>
          <w:szCs w:val="24"/>
          <w:lang w:val="ro-RO"/>
        </w:rPr>
      </w:pPr>
    </w:p>
    <w:p w:rsidR="00BE2C20" w:rsidRPr="004D2D4F" w:rsidRDefault="00BE2C20" w:rsidP="007F4676">
      <w:pPr>
        <w:tabs>
          <w:tab w:val="left" w:pos="851"/>
        </w:tabs>
        <w:ind w:left="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2979</w:t>
      </w:r>
    </w:p>
    <w:p w:rsidR="002A15AC" w:rsidRPr="004D2D4F" w:rsidRDefault="002A15AC" w:rsidP="007F4676">
      <w:pPr>
        <w:tabs>
          <w:tab w:val="left" w:pos="851"/>
        </w:tabs>
        <w:jc w:val="both"/>
        <w:rPr>
          <w:b/>
          <w:sz w:val="24"/>
          <w:szCs w:val="24"/>
          <w:lang w:val="ro-RO"/>
        </w:rPr>
      </w:pPr>
      <w:r w:rsidRPr="004D2D4F">
        <w:rPr>
          <w:b/>
          <w:sz w:val="24"/>
          <w:szCs w:val="24"/>
          <w:lang w:val="ro-RO"/>
        </w:rPr>
        <w:t>VALLIANO, I.</w:t>
      </w:r>
    </w:p>
    <w:p w:rsidR="002A15AC" w:rsidRPr="004D2D4F" w:rsidRDefault="002A15AC" w:rsidP="007F4676">
      <w:pPr>
        <w:tabs>
          <w:tab w:val="left" w:pos="851"/>
        </w:tabs>
        <w:jc w:val="both"/>
        <w:rPr>
          <w:sz w:val="24"/>
          <w:szCs w:val="24"/>
          <w:lang w:val="ro-RO"/>
        </w:rPr>
      </w:pPr>
      <w:r w:rsidRPr="004D2D4F">
        <w:rPr>
          <w:sz w:val="24"/>
          <w:szCs w:val="24"/>
          <w:lang w:val="ro-RO"/>
        </w:rPr>
        <w:tab/>
        <w:t>Raportul general asupra stării sănătăţii publice şi a mersului serviciului sanitar al judeţului Roman pe anul 1888 .- Roman : Noua Typografie G. I. Cubelca, [ 1888 ].- 31 p. ; tab. ; 22 cm.</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613/614 (498.35 Roman)</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BE2C20">
      <w:pPr>
        <w:tabs>
          <w:tab w:val="left" w:pos="426"/>
          <w:tab w:val="left" w:pos="851"/>
        </w:tabs>
        <w:jc w:val="both"/>
        <w:rPr>
          <w:b/>
          <w:sz w:val="24"/>
          <w:szCs w:val="24"/>
          <w:lang w:val="ro-RO"/>
        </w:rPr>
      </w:pPr>
      <w:r w:rsidRPr="004D2D4F">
        <w:rPr>
          <w:b/>
          <w:sz w:val="24"/>
          <w:szCs w:val="24"/>
          <w:lang w:val="ro-RO"/>
        </w:rPr>
        <w:t>I.M. III 145</w:t>
      </w:r>
    </w:p>
    <w:p w:rsidR="002A15AC" w:rsidRPr="004D2D4F" w:rsidRDefault="002A15AC" w:rsidP="00BE2C20">
      <w:pPr>
        <w:tabs>
          <w:tab w:val="left" w:pos="426"/>
          <w:tab w:val="left" w:pos="851"/>
        </w:tabs>
        <w:jc w:val="both"/>
        <w:rPr>
          <w:b/>
          <w:sz w:val="24"/>
          <w:szCs w:val="24"/>
          <w:lang w:val="ro-RO"/>
        </w:rPr>
      </w:pPr>
      <w:r w:rsidRPr="004D2D4F">
        <w:rPr>
          <w:b/>
          <w:sz w:val="24"/>
          <w:szCs w:val="24"/>
          <w:lang w:val="ro-RO"/>
        </w:rPr>
        <w:t>VANCEA, P.</w:t>
      </w:r>
    </w:p>
    <w:p w:rsidR="002A15AC" w:rsidRPr="004D2D4F" w:rsidRDefault="00BE2C20" w:rsidP="00BE2C20">
      <w:pPr>
        <w:tabs>
          <w:tab w:val="left" w:pos="426"/>
          <w:tab w:val="left" w:pos="851"/>
        </w:tabs>
        <w:jc w:val="both"/>
        <w:rPr>
          <w:sz w:val="24"/>
          <w:szCs w:val="24"/>
          <w:lang w:val="ro-RO"/>
        </w:rPr>
      </w:pPr>
      <w:r w:rsidRPr="004D2D4F">
        <w:rPr>
          <w:sz w:val="24"/>
          <w:szCs w:val="24"/>
          <w:lang w:val="ro-RO"/>
        </w:rPr>
        <w:tab/>
      </w:r>
      <w:r w:rsidR="002A15AC" w:rsidRPr="004D2D4F">
        <w:rPr>
          <w:sz w:val="24"/>
          <w:szCs w:val="24"/>
          <w:lang w:val="ro-RO"/>
        </w:rPr>
        <w:t xml:space="preserve">Titluri şi lucrări ştiinţifice .I / Dr. P. Vancea .- Cluj : Tipografia „Cartea Românească”, 1940 .- 173 p. ; 30 cm. </w:t>
      </w:r>
    </w:p>
    <w:p w:rsidR="002A15AC" w:rsidRPr="004D2D4F" w:rsidRDefault="00BE2C20" w:rsidP="00BE2C20">
      <w:pPr>
        <w:tabs>
          <w:tab w:val="left" w:pos="426"/>
          <w:tab w:val="left" w:pos="851"/>
        </w:tabs>
        <w:jc w:val="both"/>
        <w:rPr>
          <w:sz w:val="24"/>
          <w:szCs w:val="24"/>
          <w:lang w:val="ro-RO"/>
        </w:rPr>
      </w:pPr>
      <w:r w:rsidRPr="004D2D4F">
        <w:rPr>
          <w:sz w:val="24"/>
          <w:szCs w:val="24"/>
          <w:lang w:val="ro-RO"/>
        </w:rPr>
        <w:tab/>
      </w:r>
      <w:r w:rsidR="002A15AC" w:rsidRPr="004D2D4F">
        <w:rPr>
          <w:sz w:val="24"/>
          <w:szCs w:val="24"/>
          <w:lang w:val="ro-RO"/>
        </w:rPr>
        <w:t>Lista cronologică a lucrărilor ştiinţifice p. 153 – 167</w:t>
      </w:r>
    </w:p>
    <w:p w:rsidR="002A15AC" w:rsidRPr="004D2D4F" w:rsidRDefault="00BE2C20" w:rsidP="00BE2C20">
      <w:pPr>
        <w:tabs>
          <w:tab w:val="left" w:pos="426"/>
          <w:tab w:val="left" w:pos="851"/>
        </w:tabs>
        <w:jc w:val="both"/>
        <w:rPr>
          <w:sz w:val="24"/>
          <w:szCs w:val="24"/>
          <w:lang w:val="ro-RO"/>
        </w:rPr>
      </w:pPr>
      <w:r w:rsidRPr="004D2D4F">
        <w:rPr>
          <w:sz w:val="24"/>
          <w:szCs w:val="24"/>
          <w:lang w:val="ro-RO"/>
        </w:rPr>
        <w:tab/>
      </w:r>
      <w:r w:rsidR="002A15AC" w:rsidRPr="004D2D4F">
        <w:rPr>
          <w:sz w:val="24"/>
          <w:szCs w:val="24"/>
          <w:lang w:val="ro-RO"/>
        </w:rPr>
        <w:t>Conţine dedicaţie : „ Domnului Conf. Dr. Stroie omagiu respectuos P. Vancea „</w:t>
      </w:r>
    </w:p>
    <w:p w:rsidR="002A15AC" w:rsidRPr="004D2D4F" w:rsidRDefault="002A15AC" w:rsidP="00BE2C20">
      <w:pPr>
        <w:tabs>
          <w:tab w:val="left" w:pos="426"/>
          <w:tab w:val="left" w:pos="851"/>
        </w:tabs>
        <w:jc w:val="both"/>
        <w:rPr>
          <w:sz w:val="24"/>
          <w:szCs w:val="24"/>
          <w:lang w:val="ro-RO"/>
        </w:rPr>
      </w:pPr>
      <w:r w:rsidRPr="004D2D4F">
        <w:rPr>
          <w:sz w:val="24"/>
          <w:szCs w:val="24"/>
          <w:lang w:val="ro-RO"/>
        </w:rPr>
        <w:t>016 : 929 Vancea</w:t>
      </w:r>
    </w:p>
    <w:p w:rsidR="00BE2C20" w:rsidRPr="004D2D4F" w:rsidRDefault="00BE2C20" w:rsidP="00BE2C20">
      <w:pPr>
        <w:tabs>
          <w:tab w:val="left" w:pos="426"/>
          <w:tab w:val="left" w:pos="851"/>
        </w:tabs>
        <w:jc w:val="both"/>
        <w:rPr>
          <w:sz w:val="24"/>
          <w:szCs w:val="24"/>
          <w:lang w:val="ro-RO"/>
        </w:rPr>
      </w:pPr>
    </w:p>
    <w:p w:rsidR="00BE2C20" w:rsidRPr="004D2D4F" w:rsidRDefault="00BE2C20" w:rsidP="00BE2C20">
      <w:pPr>
        <w:tabs>
          <w:tab w:val="left" w:pos="426"/>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1079</w:t>
      </w:r>
    </w:p>
    <w:p w:rsidR="002A15AC" w:rsidRPr="004D2D4F" w:rsidRDefault="002A15AC" w:rsidP="007F4676">
      <w:pPr>
        <w:tabs>
          <w:tab w:val="left" w:pos="851"/>
        </w:tabs>
        <w:ind w:left="720" w:hanging="720"/>
        <w:jc w:val="both"/>
        <w:rPr>
          <w:sz w:val="24"/>
          <w:szCs w:val="24"/>
          <w:lang w:val="ro-RO"/>
        </w:rPr>
      </w:pPr>
      <w:r w:rsidRPr="004D2D4F">
        <w:rPr>
          <w:b/>
          <w:sz w:val="24"/>
          <w:szCs w:val="24"/>
          <w:lang w:val="ro-RO"/>
        </w:rPr>
        <w:t>VANCEA, Petre</w:t>
      </w:r>
    </w:p>
    <w:p w:rsidR="002A15AC" w:rsidRPr="004D2D4F" w:rsidRDefault="002A15AC" w:rsidP="007F4676">
      <w:pPr>
        <w:pStyle w:val="BodyTextIndent"/>
        <w:tabs>
          <w:tab w:val="left" w:pos="851"/>
        </w:tabs>
        <w:rPr>
          <w:szCs w:val="24"/>
        </w:rPr>
      </w:pPr>
      <w:r w:rsidRPr="004D2D4F">
        <w:rPr>
          <w:szCs w:val="24"/>
        </w:rPr>
        <w:t>Expunere de titluri şi lucrări ştiinţifice : prezentată pentru obţinerea titlului de docent la Facultatea de Medicină din Cluj (specialitatea oftalmologie) dr. Petre Vancea . – Cluj : Tipografia “Cartea Romenească” S.A., 1928 . – 32 p. ; 23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617.7</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1020</w:t>
      </w:r>
    </w:p>
    <w:p w:rsidR="002A15AC" w:rsidRPr="004D2D4F" w:rsidRDefault="002A15AC" w:rsidP="007F4676">
      <w:pPr>
        <w:tabs>
          <w:tab w:val="left" w:pos="851"/>
        </w:tabs>
        <w:jc w:val="both"/>
        <w:rPr>
          <w:b/>
          <w:sz w:val="24"/>
          <w:szCs w:val="24"/>
          <w:lang w:val="ro-RO"/>
        </w:rPr>
      </w:pPr>
      <w:r w:rsidRPr="004D2D4F">
        <w:rPr>
          <w:b/>
          <w:sz w:val="24"/>
          <w:szCs w:val="24"/>
          <w:lang w:val="ro-RO"/>
        </w:rPr>
        <w:t>VANCEA, Petre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Introducere la neurologia oculară : zece conferinţe ţinute la Facultatea de Medicină din Cluj : 1934 / Petre Vancea . – Cluj : Tipografia „Transilvania” , 1934 . – 248 p. : fig., tab. ; 23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p. 245-248</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2A15AC" w:rsidRPr="004D2D4F" w:rsidRDefault="002A15AC" w:rsidP="007F4676">
      <w:pPr>
        <w:tabs>
          <w:tab w:val="left" w:pos="851"/>
        </w:tabs>
        <w:jc w:val="both"/>
        <w:rPr>
          <w:sz w:val="24"/>
          <w:szCs w:val="24"/>
          <w:lang w:val="ro-RO"/>
        </w:rPr>
      </w:pPr>
      <w:r w:rsidRPr="004D2D4F">
        <w:rPr>
          <w:sz w:val="24"/>
          <w:szCs w:val="24"/>
          <w:lang w:val="ro-RO"/>
        </w:rPr>
        <w:t>617.7:616.831</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1538</w:t>
      </w:r>
    </w:p>
    <w:p w:rsidR="002A15AC" w:rsidRPr="004D2D4F" w:rsidRDefault="002A15AC" w:rsidP="007F4676">
      <w:pPr>
        <w:tabs>
          <w:tab w:val="left" w:pos="851"/>
        </w:tabs>
        <w:jc w:val="both"/>
        <w:rPr>
          <w:b/>
          <w:sz w:val="24"/>
          <w:szCs w:val="24"/>
          <w:lang w:val="ro-RO"/>
        </w:rPr>
      </w:pPr>
      <w:r w:rsidRPr="004D2D4F">
        <w:rPr>
          <w:b/>
          <w:sz w:val="24"/>
          <w:szCs w:val="24"/>
          <w:lang w:val="ro-RO"/>
        </w:rPr>
        <w:t>VANCEA, Petre St.</w:t>
      </w:r>
    </w:p>
    <w:p w:rsidR="002A15AC" w:rsidRPr="004D2D4F" w:rsidRDefault="002A15AC" w:rsidP="007F4676">
      <w:pPr>
        <w:tabs>
          <w:tab w:val="left" w:pos="851"/>
        </w:tabs>
        <w:jc w:val="both"/>
        <w:rPr>
          <w:sz w:val="24"/>
          <w:szCs w:val="24"/>
          <w:lang w:val="ro-RO"/>
        </w:rPr>
      </w:pPr>
      <w:r w:rsidRPr="004D2D4F">
        <w:rPr>
          <w:sz w:val="24"/>
          <w:szCs w:val="24"/>
          <w:lang w:val="ro-RO"/>
        </w:rPr>
        <w:tab/>
        <w:t>Contribuţiuni la studiul trachomului/ Petre St. Vancea .- Cluj : „Cartea Românească”, 1925 .- 44 p.,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41 – 44</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Trei semnături autografe</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 de titlu : Lucrare din Clinica Oftalmologică a Facultăţii de Medicină din Cluj</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617.7 – 002</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3099</w:t>
      </w:r>
    </w:p>
    <w:p w:rsidR="002A15AC" w:rsidRPr="004D2D4F" w:rsidRDefault="002A15AC" w:rsidP="007F4676">
      <w:pPr>
        <w:tabs>
          <w:tab w:val="left" w:pos="851"/>
        </w:tabs>
        <w:jc w:val="both"/>
        <w:rPr>
          <w:b/>
          <w:sz w:val="24"/>
          <w:szCs w:val="24"/>
          <w:lang w:val="ro-RO"/>
        </w:rPr>
      </w:pPr>
      <w:r w:rsidRPr="004D2D4F">
        <w:rPr>
          <w:b/>
          <w:sz w:val="24"/>
          <w:szCs w:val="24"/>
          <w:lang w:val="ro-RO"/>
        </w:rPr>
        <w:t>VANDENBERG, Philipp</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 xml:space="preserve">Stăpânii din umbră: Puternicii lumii şi medicii lor. De la Marc Aureliu până la Papa Pius al XII-lea </w:t>
      </w:r>
      <w:r w:rsidRPr="004D2D4F">
        <w:rPr>
          <w:sz w:val="24"/>
          <w:szCs w:val="24"/>
          <w:lang w:val="fr-FR"/>
        </w:rPr>
        <w:t xml:space="preserve">/ </w:t>
      </w:r>
      <w:r w:rsidRPr="004D2D4F">
        <w:rPr>
          <w:sz w:val="24"/>
          <w:szCs w:val="24"/>
          <w:lang w:val="ro-RO"/>
        </w:rPr>
        <w:t>Philipp Vandenberg; trad. Magda Petculescu . – Bucureşti : Ed. Saeculum I. O. , 2002 . – 221 p. ; 20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973-9399-93-2</w:t>
      </w:r>
    </w:p>
    <w:p w:rsidR="002A15AC" w:rsidRPr="004D2D4F" w:rsidRDefault="002A15AC" w:rsidP="007F4676">
      <w:pPr>
        <w:tabs>
          <w:tab w:val="left" w:pos="851"/>
        </w:tabs>
        <w:jc w:val="both"/>
        <w:rPr>
          <w:sz w:val="24"/>
          <w:szCs w:val="24"/>
          <w:lang w:val="ro-RO"/>
        </w:rPr>
      </w:pPr>
      <w:r w:rsidRPr="004D2D4F">
        <w:rPr>
          <w:sz w:val="24"/>
          <w:szCs w:val="24"/>
          <w:lang w:val="ro-RO"/>
        </w:rPr>
        <w:t>32</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I.M.III 108/4</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VANNEUFVILLE, Jules</w:t>
      </w:r>
    </w:p>
    <w:p w:rsidR="002A15AC" w:rsidRPr="004D2D4F" w:rsidRDefault="002A15AC" w:rsidP="007F4676">
      <w:pPr>
        <w:tabs>
          <w:tab w:val="left" w:pos="851"/>
        </w:tabs>
        <w:ind w:firstLine="720"/>
        <w:jc w:val="both"/>
        <w:rPr>
          <w:sz w:val="24"/>
          <w:szCs w:val="24"/>
          <w:lang w:val="ro-RO"/>
        </w:rPr>
      </w:pPr>
      <w:r w:rsidRPr="004D2D4F">
        <w:rPr>
          <w:sz w:val="24"/>
          <w:szCs w:val="24"/>
          <w:lang w:val="ro-RO"/>
        </w:rPr>
        <w:t>De la néphrorraphie : étude clinique et experimentale : Thése pour le doctorat en médecine / Jules Vanneufville . – Lille : Imprimerie L. Danele, 1888 . – 48 p., VII planşe ; 26 cm</w:t>
      </w:r>
    </w:p>
    <w:p w:rsidR="002A15AC" w:rsidRPr="004D2D4F" w:rsidRDefault="00BE2C20" w:rsidP="007F4676">
      <w:pPr>
        <w:tabs>
          <w:tab w:val="left" w:pos="851"/>
        </w:tabs>
        <w:ind w:right="105"/>
        <w:jc w:val="both"/>
        <w:rPr>
          <w:sz w:val="24"/>
          <w:szCs w:val="24"/>
          <w:lang w:val="fr-FR"/>
        </w:rPr>
      </w:pPr>
      <w:r w:rsidRPr="004D2D4F">
        <w:rPr>
          <w:sz w:val="24"/>
          <w:szCs w:val="24"/>
          <w:lang w:val="fr-FR"/>
        </w:rPr>
        <w:tab/>
      </w:r>
      <w:r w:rsidR="002A15AC" w:rsidRPr="004D2D4F">
        <w:rPr>
          <w:sz w:val="24"/>
          <w:szCs w:val="24"/>
          <w:lang w:val="fr-FR"/>
        </w:rPr>
        <w:t>În: “Anatomie”</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619</w:t>
      </w:r>
    </w:p>
    <w:p w:rsidR="002A15AC" w:rsidRPr="004D2D4F" w:rsidRDefault="002A15AC" w:rsidP="007F4676">
      <w:pPr>
        <w:tabs>
          <w:tab w:val="left" w:pos="851"/>
        </w:tabs>
        <w:jc w:val="both"/>
        <w:rPr>
          <w:sz w:val="24"/>
          <w:szCs w:val="24"/>
          <w:lang w:val="ro-RO"/>
        </w:rPr>
      </w:pPr>
      <w:r w:rsidRPr="004D2D4F">
        <w:rPr>
          <w:sz w:val="24"/>
          <w:szCs w:val="24"/>
          <w:lang w:val="ro-RO"/>
        </w:rPr>
        <w:t>616-089</w:t>
      </w:r>
    </w:p>
    <w:p w:rsidR="002A15AC" w:rsidRPr="004D2D4F" w:rsidRDefault="002A15AC" w:rsidP="007F4676">
      <w:pPr>
        <w:tabs>
          <w:tab w:val="left" w:pos="851"/>
        </w:tabs>
        <w:jc w:val="both"/>
        <w:rPr>
          <w:sz w:val="24"/>
          <w:szCs w:val="24"/>
          <w:lang w:val="ro-RO"/>
        </w:rPr>
      </w:pPr>
    </w:p>
    <w:p w:rsidR="0032748E" w:rsidRPr="004D2D4F" w:rsidRDefault="0032748E" w:rsidP="007F4676">
      <w:pPr>
        <w:tabs>
          <w:tab w:val="left" w:pos="851"/>
        </w:tabs>
        <w:jc w:val="both"/>
        <w:rPr>
          <w:sz w:val="24"/>
          <w:szCs w:val="24"/>
          <w:lang w:val="ro-RO"/>
        </w:rPr>
      </w:pPr>
    </w:p>
    <w:p w:rsidR="00DC1170" w:rsidRPr="004D2D4F" w:rsidRDefault="00DC1170" w:rsidP="007F4676">
      <w:pPr>
        <w:tabs>
          <w:tab w:val="left" w:pos="851"/>
        </w:tabs>
        <w:jc w:val="both"/>
        <w:rPr>
          <w:b/>
          <w:sz w:val="24"/>
          <w:szCs w:val="24"/>
        </w:rPr>
      </w:pPr>
      <w:r w:rsidRPr="004D2D4F">
        <w:rPr>
          <w:b/>
          <w:sz w:val="24"/>
          <w:szCs w:val="24"/>
          <w:lang w:val="ro-RO"/>
        </w:rPr>
        <w:t>I.M. III 967</w:t>
      </w:r>
      <w:r w:rsidRPr="004D2D4F">
        <w:rPr>
          <w:b/>
          <w:sz w:val="24"/>
          <w:szCs w:val="24"/>
        </w:rPr>
        <w:t>/22</w:t>
      </w:r>
    </w:p>
    <w:p w:rsidR="00DC1170" w:rsidRPr="004D2D4F" w:rsidRDefault="00DC1170" w:rsidP="007F4676">
      <w:pPr>
        <w:tabs>
          <w:tab w:val="left" w:pos="851"/>
        </w:tabs>
        <w:jc w:val="both"/>
        <w:rPr>
          <w:b/>
          <w:sz w:val="24"/>
          <w:szCs w:val="24"/>
        </w:rPr>
      </w:pPr>
      <w:r w:rsidRPr="004D2D4F">
        <w:rPr>
          <w:b/>
          <w:sz w:val="24"/>
          <w:szCs w:val="24"/>
        </w:rPr>
        <w:t xml:space="preserve">VÂNTU, Nina </w:t>
      </w:r>
    </w:p>
    <w:p w:rsidR="00DC1170" w:rsidRPr="004D2D4F" w:rsidRDefault="00BE2C20" w:rsidP="007F4676">
      <w:pPr>
        <w:tabs>
          <w:tab w:val="left" w:pos="851"/>
        </w:tabs>
        <w:jc w:val="both"/>
        <w:rPr>
          <w:sz w:val="24"/>
          <w:szCs w:val="24"/>
        </w:rPr>
      </w:pPr>
      <w:r w:rsidRPr="004D2D4F">
        <w:rPr>
          <w:sz w:val="24"/>
          <w:szCs w:val="24"/>
        </w:rPr>
        <w:tab/>
      </w:r>
      <w:r w:rsidR="00DC1170" w:rsidRPr="004D2D4F">
        <w:rPr>
          <w:sz w:val="24"/>
          <w:szCs w:val="24"/>
        </w:rPr>
        <w:t xml:space="preserve">Cercetări experimentale asupra tifosului exantematic /Nina Vântu . – [Bucureşti] : Institutul de Arte Grafice “E. Marvan”, 1934 . – 48p. : pl., graf. ; 23 cm. </w:t>
      </w:r>
    </w:p>
    <w:p w:rsidR="00DC1170" w:rsidRPr="004D2D4F" w:rsidRDefault="00BE2C20" w:rsidP="007F4676">
      <w:pPr>
        <w:tabs>
          <w:tab w:val="left" w:pos="851"/>
        </w:tabs>
        <w:jc w:val="both"/>
        <w:rPr>
          <w:sz w:val="24"/>
          <w:szCs w:val="24"/>
        </w:rPr>
      </w:pPr>
      <w:r w:rsidRPr="004D2D4F">
        <w:rPr>
          <w:sz w:val="24"/>
          <w:szCs w:val="24"/>
        </w:rPr>
        <w:tab/>
      </w:r>
      <w:r w:rsidR="00DC1170" w:rsidRPr="004D2D4F">
        <w:rPr>
          <w:sz w:val="24"/>
          <w:szCs w:val="24"/>
        </w:rPr>
        <w:t xml:space="preserve">Bibliogr. p. 43 -48 </w:t>
      </w:r>
    </w:p>
    <w:p w:rsidR="00DC1170" w:rsidRPr="004D2D4F" w:rsidRDefault="00BE2C20" w:rsidP="007F4676">
      <w:pPr>
        <w:tabs>
          <w:tab w:val="left" w:pos="851"/>
        </w:tabs>
        <w:jc w:val="both"/>
        <w:rPr>
          <w:sz w:val="24"/>
          <w:szCs w:val="24"/>
        </w:rPr>
      </w:pPr>
      <w:r w:rsidRPr="004D2D4F">
        <w:rPr>
          <w:sz w:val="24"/>
          <w:szCs w:val="24"/>
        </w:rPr>
        <w:tab/>
      </w:r>
      <w:r w:rsidR="005D6A64" w:rsidRPr="004D2D4F">
        <w:rPr>
          <w:sz w:val="24"/>
          <w:szCs w:val="24"/>
        </w:rPr>
        <w:t>Teză pentru doctorat în medicină ş</w:t>
      </w:r>
      <w:r w:rsidR="00DC1170" w:rsidRPr="004D2D4F">
        <w:rPr>
          <w:sz w:val="24"/>
          <w:szCs w:val="24"/>
        </w:rPr>
        <w:t xml:space="preserve">i chirurgie </w:t>
      </w:r>
    </w:p>
    <w:p w:rsidR="00DC1170" w:rsidRPr="004D2D4F" w:rsidRDefault="00BE2C20" w:rsidP="007F4676">
      <w:pPr>
        <w:tabs>
          <w:tab w:val="left" w:pos="851"/>
        </w:tabs>
        <w:jc w:val="both"/>
        <w:rPr>
          <w:sz w:val="24"/>
          <w:szCs w:val="24"/>
        </w:rPr>
      </w:pPr>
      <w:r w:rsidRPr="004D2D4F">
        <w:rPr>
          <w:sz w:val="24"/>
          <w:szCs w:val="24"/>
        </w:rPr>
        <w:tab/>
      </w:r>
      <w:r w:rsidR="005D6A64" w:rsidRPr="004D2D4F">
        <w:rPr>
          <w:sz w:val="24"/>
          <w:szCs w:val="24"/>
        </w:rPr>
        <w:t>Î</w:t>
      </w:r>
      <w:r w:rsidR="00DC1170" w:rsidRPr="004D2D4F">
        <w:rPr>
          <w:sz w:val="24"/>
          <w:szCs w:val="24"/>
        </w:rPr>
        <w:t>nainte d</w:t>
      </w:r>
      <w:r w:rsidR="005D6A64" w:rsidRPr="004D2D4F">
        <w:rPr>
          <w:sz w:val="24"/>
          <w:szCs w:val="24"/>
        </w:rPr>
        <w:t>e titlu : Facultatea de Medicină din Bucureş</w:t>
      </w:r>
      <w:r w:rsidR="00DC1170" w:rsidRPr="004D2D4F">
        <w:rPr>
          <w:sz w:val="24"/>
          <w:szCs w:val="24"/>
        </w:rPr>
        <w:t>ti , nr. 4192</w:t>
      </w:r>
    </w:p>
    <w:p w:rsidR="00DC1170" w:rsidRPr="004D2D4F" w:rsidRDefault="00BE2C20" w:rsidP="007F4676">
      <w:pPr>
        <w:tabs>
          <w:tab w:val="left" w:pos="851"/>
        </w:tabs>
        <w:jc w:val="both"/>
        <w:rPr>
          <w:sz w:val="24"/>
          <w:szCs w:val="24"/>
        </w:rPr>
      </w:pPr>
      <w:r w:rsidRPr="004D2D4F">
        <w:rPr>
          <w:sz w:val="24"/>
          <w:szCs w:val="24"/>
        </w:rPr>
        <w:tab/>
      </w:r>
      <w:r w:rsidR="00DC1170" w:rsidRPr="004D2D4F">
        <w:rPr>
          <w:sz w:val="24"/>
          <w:szCs w:val="24"/>
        </w:rPr>
        <w:t xml:space="preserve">Coligat </w:t>
      </w:r>
    </w:p>
    <w:p w:rsidR="005D6A64" w:rsidRPr="004D2D4F" w:rsidRDefault="005D6A64" w:rsidP="007F4676">
      <w:pPr>
        <w:tabs>
          <w:tab w:val="left" w:pos="851"/>
        </w:tabs>
        <w:jc w:val="both"/>
        <w:rPr>
          <w:sz w:val="24"/>
          <w:szCs w:val="24"/>
        </w:rPr>
      </w:pPr>
      <w:r w:rsidRPr="004D2D4F">
        <w:rPr>
          <w:sz w:val="24"/>
          <w:szCs w:val="24"/>
        </w:rPr>
        <w:t>616.995.42</w:t>
      </w:r>
    </w:p>
    <w:p w:rsidR="005D6A64" w:rsidRPr="004D2D4F" w:rsidRDefault="005D6A64" w:rsidP="007F4676">
      <w:pPr>
        <w:tabs>
          <w:tab w:val="left" w:pos="851"/>
        </w:tabs>
        <w:jc w:val="both"/>
        <w:rPr>
          <w:sz w:val="24"/>
          <w:szCs w:val="24"/>
        </w:rPr>
      </w:pPr>
    </w:p>
    <w:p w:rsidR="00DC1170" w:rsidRPr="004D2D4F" w:rsidRDefault="00DC117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3450</w:t>
      </w:r>
    </w:p>
    <w:p w:rsidR="002A15AC" w:rsidRPr="004D2D4F" w:rsidRDefault="002A15AC" w:rsidP="007F4676">
      <w:pPr>
        <w:tabs>
          <w:tab w:val="left" w:pos="851"/>
        </w:tabs>
        <w:jc w:val="both"/>
        <w:rPr>
          <w:b/>
          <w:sz w:val="24"/>
          <w:szCs w:val="24"/>
          <w:lang w:val="ro-RO"/>
        </w:rPr>
      </w:pPr>
      <w:r w:rsidRPr="004D2D4F">
        <w:rPr>
          <w:b/>
          <w:sz w:val="24"/>
          <w:szCs w:val="24"/>
          <w:lang w:val="ro-RO"/>
        </w:rPr>
        <w:t>VAQUEZ, H.</w:t>
      </w:r>
    </w:p>
    <w:p w:rsidR="002A15AC" w:rsidRPr="004D2D4F" w:rsidRDefault="002A15AC" w:rsidP="007F4676">
      <w:pPr>
        <w:tabs>
          <w:tab w:val="left" w:pos="851"/>
        </w:tabs>
        <w:jc w:val="both"/>
        <w:rPr>
          <w:sz w:val="24"/>
          <w:szCs w:val="24"/>
          <w:lang w:val="ro-RO"/>
        </w:rPr>
      </w:pPr>
      <w:r w:rsidRPr="004D2D4F">
        <w:rPr>
          <w:sz w:val="24"/>
          <w:szCs w:val="24"/>
          <w:lang w:val="ro-RO"/>
        </w:rPr>
        <w:tab/>
        <w:t>Médicaments et médications cardiaques/ H. Vaquez : leçons recueillies par M. Théodoresco .- Paris : Librairie J.-B. Baillière et Fils, 1925 .- 302 p. , IV p. ; 24 cm.</w:t>
      </w:r>
    </w:p>
    <w:p w:rsidR="002A15AC" w:rsidRPr="004D2D4F" w:rsidRDefault="002A15AC" w:rsidP="007F4676">
      <w:pPr>
        <w:tabs>
          <w:tab w:val="left" w:pos="851"/>
        </w:tabs>
        <w:jc w:val="both"/>
        <w:rPr>
          <w:sz w:val="24"/>
          <w:szCs w:val="24"/>
          <w:lang w:val="ro-RO"/>
        </w:rPr>
      </w:pPr>
      <w:r w:rsidRPr="004D2D4F">
        <w:rPr>
          <w:sz w:val="24"/>
          <w:szCs w:val="24"/>
          <w:lang w:val="ro-RO"/>
        </w:rPr>
        <w:t>615.22</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3465-34/5</w:t>
      </w:r>
    </w:p>
    <w:p w:rsidR="002A15AC" w:rsidRPr="004D2D4F" w:rsidRDefault="002A15AC" w:rsidP="007F4676">
      <w:pPr>
        <w:tabs>
          <w:tab w:val="left" w:pos="851"/>
        </w:tabs>
        <w:jc w:val="both"/>
        <w:rPr>
          <w:sz w:val="24"/>
          <w:szCs w:val="24"/>
          <w:lang w:val="ro-RO"/>
        </w:rPr>
      </w:pPr>
      <w:r w:rsidRPr="004D2D4F">
        <w:rPr>
          <w:b/>
          <w:sz w:val="24"/>
          <w:szCs w:val="24"/>
          <w:lang w:val="ro-RO"/>
        </w:rPr>
        <w:t xml:space="preserve">VARIATIONS </w:t>
      </w:r>
      <w:r w:rsidRPr="004D2D4F">
        <w:rPr>
          <w:sz w:val="24"/>
          <w:szCs w:val="24"/>
          <w:lang w:val="ro-RO"/>
        </w:rPr>
        <w:t xml:space="preserve">du métabolisme basal chez les aliénés en rapport avec la capacité </w:t>
      </w:r>
      <w:r w:rsidR="00BE2C20" w:rsidRPr="004D2D4F">
        <w:rPr>
          <w:sz w:val="24"/>
          <w:szCs w:val="24"/>
          <w:lang w:val="ro-RO"/>
        </w:rPr>
        <w:tab/>
      </w:r>
      <w:r w:rsidRPr="004D2D4F">
        <w:rPr>
          <w:sz w:val="24"/>
          <w:szCs w:val="24"/>
          <w:lang w:val="ro-RO"/>
        </w:rPr>
        <w:t xml:space="preserve">respiratoire et le quotient respiratoire / A. Obregia, G. Padeano, I. </w:t>
      </w:r>
      <w:r w:rsidR="00BE2C20" w:rsidRPr="004D2D4F">
        <w:rPr>
          <w:sz w:val="24"/>
          <w:szCs w:val="24"/>
          <w:lang w:val="ro-RO"/>
        </w:rPr>
        <w:tab/>
      </w:r>
      <w:r w:rsidRPr="004D2D4F">
        <w:rPr>
          <w:sz w:val="24"/>
          <w:szCs w:val="24"/>
          <w:lang w:val="ro-RO"/>
        </w:rPr>
        <w:t>Constantinesco, N. Tomovici . – [ s. l. : s.n. , s.a. ] . – p. 746-747 ;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616.89-008</w:t>
      </w:r>
    </w:p>
    <w:p w:rsidR="002A15AC" w:rsidRPr="004D2D4F" w:rsidRDefault="002A15AC" w:rsidP="007F4676">
      <w:pPr>
        <w:tabs>
          <w:tab w:val="left" w:pos="851"/>
        </w:tabs>
        <w:jc w:val="both"/>
        <w:rPr>
          <w:sz w:val="24"/>
          <w:szCs w:val="24"/>
          <w:lang w:val="ro-RO"/>
        </w:rPr>
      </w:pPr>
      <w:r w:rsidRPr="004D2D4F">
        <w:rPr>
          <w:sz w:val="24"/>
          <w:szCs w:val="24"/>
          <w:lang w:val="ro-RO"/>
        </w:rPr>
        <w:t>616.24-008.4</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2119/15( volumul 1)</w:t>
      </w:r>
    </w:p>
    <w:p w:rsidR="002A15AC" w:rsidRPr="004D2D4F" w:rsidRDefault="002A15AC" w:rsidP="007F4676">
      <w:pPr>
        <w:tabs>
          <w:tab w:val="left" w:pos="851"/>
        </w:tabs>
        <w:jc w:val="both"/>
        <w:rPr>
          <w:b/>
          <w:sz w:val="24"/>
          <w:szCs w:val="24"/>
          <w:lang w:val="ro-RO"/>
        </w:rPr>
      </w:pPr>
      <w:r w:rsidRPr="004D2D4F">
        <w:rPr>
          <w:b/>
          <w:sz w:val="24"/>
          <w:szCs w:val="24"/>
          <w:lang w:val="ro-RO"/>
        </w:rPr>
        <w:t>VARNALI, doctorul</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ab/>
        <w:t xml:space="preserve">Câte-va cazuri de scarlatina din ultima endemie/ doctorul Varnali .- Bucureşti : Tipografia şi Fonderia de Litere Thoma Basilescu, 1894 .- 19 p. ; 22 cm. </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Insemnare mss</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2810 /11</w:t>
      </w:r>
    </w:p>
    <w:p w:rsidR="002A15AC" w:rsidRPr="004D2D4F" w:rsidRDefault="002A15AC" w:rsidP="007F4676">
      <w:pPr>
        <w:tabs>
          <w:tab w:val="left" w:pos="851"/>
        </w:tabs>
        <w:jc w:val="both"/>
        <w:rPr>
          <w:b/>
          <w:sz w:val="24"/>
          <w:szCs w:val="24"/>
          <w:lang w:val="ro-RO"/>
        </w:rPr>
      </w:pPr>
      <w:r w:rsidRPr="004D2D4F">
        <w:rPr>
          <w:b/>
          <w:sz w:val="24"/>
          <w:szCs w:val="24"/>
          <w:lang w:val="ro-RO"/>
        </w:rPr>
        <w:t>VARNALI, dr.</w:t>
      </w:r>
    </w:p>
    <w:p w:rsidR="002A15AC" w:rsidRPr="004D2D4F" w:rsidRDefault="002A15AC" w:rsidP="007F4676">
      <w:pPr>
        <w:tabs>
          <w:tab w:val="left" w:pos="851"/>
        </w:tabs>
        <w:jc w:val="both"/>
        <w:rPr>
          <w:sz w:val="24"/>
          <w:szCs w:val="24"/>
          <w:lang w:val="ro-RO"/>
        </w:rPr>
      </w:pPr>
      <w:r w:rsidRPr="004D2D4F">
        <w:rPr>
          <w:sz w:val="24"/>
          <w:szCs w:val="24"/>
          <w:lang w:val="ro-RO"/>
        </w:rPr>
        <w:tab/>
        <w:t>Contribuţiuni la studiul mielitelor şi în special al celor infecţioase/ Varnali .- Bucuresci : Lito-Tipografia Carol Göbl, 1895 .- 52 p., V pl. ;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616.832 : 616.9</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209</w:t>
      </w:r>
    </w:p>
    <w:p w:rsidR="002A15AC" w:rsidRPr="004D2D4F" w:rsidRDefault="002A15AC" w:rsidP="007F4676">
      <w:pPr>
        <w:tabs>
          <w:tab w:val="left" w:pos="851"/>
        </w:tabs>
        <w:jc w:val="both"/>
        <w:rPr>
          <w:b/>
          <w:sz w:val="24"/>
          <w:szCs w:val="24"/>
          <w:lang w:val="ro-RO"/>
        </w:rPr>
      </w:pPr>
      <w:r w:rsidRPr="004D2D4F">
        <w:rPr>
          <w:b/>
          <w:sz w:val="24"/>
          <w:szCs w:val="24"/>
          <w:lang w:val="ro-RO"/>
        </w:rPr>
        <w:t>VARNALI, Nicolae G.</w:t>
      </w:r>
    </w:p>
    <w:p w:rsidR="002A15AC" w:rsidRPr="004D2D4F" w:rsidRDefault="002A15AC" w:rsidP="007F4676">
      <w:pPr>
        <w:tabs>
          <w:tab w:val="left" w:pos="851"/>
        </w:tabs>
        <w:jc w:val="both"/>
        <w:rPr>
          <w:sz w:val="24"/>
          <w:szCs w:val="24"/>
          <w:lang w:val="ro-RO"/>
        </w:rPr>
      </w:pPr>
      <w:r w:rsidRPr="004D2D4F">
        <w:rPr>
          <w:sz w:val="24"/>
          <w:szCs w:val="24"/>
          <w:lang w:val="ro-RO"/>
        </w:rPr>
        <w:tab/>
        <w:t>Contribuţiuni la tratamentul roentgenteropic al ecyemei : teză de doctorat în medicină şi chirurgie nr. 2815/ Nicolae G. Varnali .- Bucureşti : Institutul de Arte Grafice „ Reforma socială”, 1927 .- 68 p. : tab. ;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65 – 68</w:t>
      </w:r>
    </w:p>
    <w:p w:rsidR="002A15AC" w:rsidRPr="004D2D4F" w:rsidRDefault="002A15AC" w:rsidP="007F4676">
      <w:pPr>
        <w:tabs>
          <w:tab w:val="left" w:pos="851"/>
        </w:tabs>
        <w:jc w:val="both"/>
        <w:rPr>
          <w:sz w:val="24"/>
          <w:szCs w:val="24"/>
          <w:lang w:val="ro-RO"/>
        </w:rPr>
      </w:pPr>
      <w:r w:rsidRPr="004D2D4F">
        <w:rPr>
          <w:sz w:val="24"/>
          <w:szCs w:val="24"/>
          <w:lang w:val="ro-RO"/>
        </w:rPr>
        <w:t>616.521- 08</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1448/2</w:t>
      </w:r>
    </w:p>
    <w:p w:rsidR="002A15AC" w:rsidRPr="004D2D4F" w:rsidRDefault="002A15AC" w:rsidP="007F4676">
      <w:pPr>
        <w:tabs>
          <w:tab w:val="left" w:pos="851"/>
        </w:tabs>
        <w:jc w:val="both"/>
        <w:rPr>
          <w:b/>
          <w:sz w:val="24"/>
          <w:szCs w:val="24"/>
          <w:lang w:val="ro-RO"/>
        </w:rPr>
      </w:pPr>
      <w:r w:rsidRPr="004D2D4F">
        <w:rPr>
          <w:b/>
          <w:sz w:val="24"/>
          <w:szCs w:val="24"/>
          <w:lang w:val="ro-RO"/>
        </w:rPr>
        <w:t>VARTAN, Dan</w:t>
      </w:r>
    </w:p>
    <w:p w:rsidR="002A15AC" w:rsidRPr="004D2D4F" w:rsidRDefault="002A15AC" w:rsidP="007F4676">
      <w:pPr>
        <w:tabs>
          <w:tab w:val="left" w:pos="851"/>
        </w:tabs>
        <w:jc w:val="both"/>
        <w:rPr>
          <w:sz w:val="24"/>
          <w:szCs w:val="24"/>
          <w:lang w:val="ro-RO"/>
        </w:rPr>
      </w:pPr>
      <w:r w:rsidRPr="004D2D4F">
        <w:rPr>
          <w:sz w:val="24"/>
          <w:szCs w:val="24"/>
          <w:lang w:val="ro-RO"/>
        </w:rPr>
        <w:tab/>
        <w:t>Contribuţiuni la studiul accidentelor şi complicaţiilor post – rachianestezice/ Dan Vartan .- Bucureşti : Tipografia I.N. Copuzeanu, 1934 .- 40 p. ; 23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39 – 40</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lang w:val="ro-RO"/>
        </w:rPr>
      </w:pPr>
      <w:r w:rsidRPr="004D2D4F">
        <w:rPr>
          <w:sz w:val="24"/>
          <w:szCs w:val="24"/>
          <w:lang w:val="ro-RO"/>
        </w:rPr>
        <w:t>616 – 089.5</w:t>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942</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VASCAN, Dumitru I.</w:t>
      </w:r>
    </w:p>
    <w:p w:rsidR="002A15AC" w:rsidRPr="004D2D4F" w:rsidRDefault="00BE2C20" w:rsidP="00BE2C20">
      <w:pPr>
        <w:tabs>
          <w:tab w:val="left" w:pos="851"/>
        </w:tabs>
        <w:jc w:val="both"/>
        <w:rPr>
          <w:sz w:val="24"/>
          <w:szCs w:val="24"/>
          <w:lang w:val="ro-RO"/>
        </w:rPr>
      </w:pPr>
      <w:r w:rsidRPr="004D2D4F">
        <w:rPr>
          <w:sz w:val="24"/>
          <w:szCs w:val="24"/>
          <w:lang w:val="ro-RO"/>
        </w:rPr>
        <w:tab/>
      </w:r>
      <w:r w:rsidR="002A15AC" w:rsidRPr="004D2D4F">
        <w:rPr>
          <w:sz w:val="24"/>
          <w:szCs w:val="24"/>
          <w:lang w:val="ro-RO"/>
        </w:rPr>
        <w:t>Viteza de sedimentare a hematiilor la copii de prima vârstă / Dumitru I. Vascan . – Bucureşti : “Convorbiri literare” , 1926 . – 30 p. ; 23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27-30</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 şi chirurgie</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Facultatea de Medicină din Bucureşti; No 2557</w:t>
      </w:r>
    </w:p>
    <w:p w:rsidR="002A15AC" w:rsidRPr="004D2D4F" w:rsidRDefault="002A15AC" w:rsidP="007F4676">
      <w:pPr>
        <w:tabs>
          <w:tab w:val="left" w:pos="851"/>
        </w:tabs>
        <w:jc w:val="both"/>
        <w:rPr>
          <w:sz w:val="24"/>
          <w:szCs w:val="24"/>
          <w:lang w:val="ro-RO"/>
        </w:rPr>
      </w:pPr>
      <w:r w:rsidRPr="004D2D4F">
        <w:rPr>
          <w:sz w:val="24"/>
          <w:szCs w:val="24"/>
          <w:lang w:val="ro-RO"/>
        </w:rPr>
        <w:t>616.15-053.2</w:t>
      </w:r>
      <w:r w:rsidRPr="004D2D4F">
        <w:rPr>
          <w:sz w:val="24"/>
          <w:szCs w:val="24"/>
          <w:lang w:val="ro-RO"/>
        </w:rPr>
        <w:tab/>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137</w:t>
      </w:r>
    </w:p>
    <w:p w:rsidR="002A15AC" w:rsidRPr="004D2D4F" w:rsidRDefault="002A15AC" w:rsidP="007F4676">
      <w:pPr>
        <w:tabs>
          <w:tab w:val="left" w:pos="851"/>
        </w:tabs>
        <w:jc w:val="both"/>
        <w:rPr>
          <w:b/>
          <w:sz w:val="24"/>
          <w:szCs w:val="24"/>
          <w:lang w:val="ro-RO"/>
        </w:rPr>
      </w:pPr>
      <w:r w:rsidRPr="004D2D4F">
        <w:rPr>
          <w:b/>
          <w:sz w:val="24"/>
          <w:szCs w:val="24"/>
          <w:lang w:val="ro-RO"/>
        </w:rPr>
        <w:t>VASICI, Pavel</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ab/>
        <w:t>Macrobiotica sau măiestria de a lungi viaţa după Hufeland : Macrobiotic : Tomul I -iu/ tradusă şi întocmită pentru orice român cultivat/ Pavel Vasici .- Brashov : În tipografia lui Ioan Gott .- 224 p. ; 20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Însemnări mss.</w:t>
      </w:r>
    </w:p>
    <w:p w:rsidR="00F929D2" w:rsidRPr="004D2D4F" w:rsidRDefault="002A15AC" w:rsidP="007F4676">
      <w:pPr>
        <w:tabs>
          <w:tab w:val="left" w:pos="851"/>
        </w:tabs>
        <w:jc w:val="both"/>
        <w:rPr>
          <w:sz w:val="24"/>
          <w:szCs w:val="24"/>
          <w:lang w:val="ro-RO"/>
        </w:rPr>
      </w:pPr>
      <w:r w:rsidRPr="004D2D4F">
        <w:rPr>
          <w:sz w:val="24"/>
          <w:szCs w:val="24"/>
          <w:lang w:val="ro-RO"/>
        </w:rPr>
        <w:t>61(09)</w:t>
      </w:r>
    </w:p>
    <w:p w:rsidR="00BE2C20" w:rsidRPr="004D2D4F" w:rsidRDefault="00BE2C20"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43911" w:rsidRPr="004D2D4F" w:rsidRDefault="00243911" w:rsidP="007F4676">
      <w:pPr>
        <w:tabs>
          <w:tab w:val="left" w:pos="851"/>
        </w:tabs>
        <w:jc w:val="both"/>
        <w:rPr>
          <w:b/>
          <w:sz w:val="24"/>
          <w:szCs w:val="24"/>
          <w:lang w:val="ro-RO"/>
        </w:rPr>
      </w:pPr>
      <w:r w:rsidRPr="004D2D4F">
        <w:rPr>
          <w:b/>
          <w:sz w:val="24"/>
          <w:szCs w:val="24"/>
          <w:lang w:val="ro-RO"/>
        </w:rPr>
        <w:t>I.M. I 137</w:t>
      </w:r>
    </w:p>
    <w:p w:rsidR="00243911" w:rsidRPr="004D2D4F" w:rsidRDefault="00243911" w:rsidP="007F4676">
      <w:pPr>
        <w:tabs>
          <w:tab w:val="left" w:pos="851"/>
        </w:tabs>
        <w:jc w:val="both"/>
        <w:rPr>
          <w:b/>
          <w:sz w:val="24"/>
          <w:szCs w:val="24"/>
          <w:lang w:val="ro-RO"/>
        </w:rPr>
      </w:pPr>
      <w:r w:rsidRPr="004D2D4F">
        <w:rPr>
          <w:b/>
          <w:sz w:val="24"/>
          <w:szCs w:val="24"/>
          <w:lang w:val="ro-RO"/>
        </w:rPr>
        <w:t>VASICI, Pavel</w:t>
      </w:r>
    </w:p>
    <w:p w:rsidR="00243911" w:rsidRPr="004D2D4F" w:rsidRDefault="00243911" w:rsidP="007F4676">
      <w:pPr>
        <w:tabs>
          <w:tab w:val="left" w:pos="851"/>
        </w:tabs>
        <w:jc w:val="both"/>
        <w:rPr>
          <w:sz w:val="24"/>
          <w:szCs w:val="24"/>
          <w:lang w:val="ro-RO"/>
        </w:rPr>
      </w:pPr>
      <w:r w:rsidRPr="004D2D4F">
        <w:rPr>
          <w:sz w:val="24"/>
          <w:szCs w:val="24"/>
          <w:lang w:val="ro-RO"/>
        </w:rPr>
        <w:tab/>
        <w:t>Macrobiotica sau măiestria de a lungi viaţa după Hufeland : Tomul II / traducere  şi întocmită pentru orice român cultivat / Pavel Vasici .- Brashov : În tipografia lui Ioan Gott ,1845 . - 327 p. ; 20 cm.</w:t>
      </w:r>
    </w:p>
    <w:p w:rsidR="00243911" w:rsidRPr="004D2D4F" w:rsidRDefault="00BE2C20" w:rsidP="007F4676">
      <w:pPr>
        <w:tabs>
          <w:tab w:val="left" w:pos="851"/>
        </w:tabs>
        <w:jc w:val="both"/>
        <w:rPr>
          <w:sz w:val="24"/>
          <w:szCs w:val="24"/>
          <w:lang w:val="ro-RO"/>
        </w:rPr>
      </w:pPr>
      <w:r w:rsidRPr="004D2D4F">
        <w:rPr>
          <w:sz w:val="24"/>
          <w:szCs w:val="24"/>
          <w:lang w:val="ro-RO"/>
        </w:rPr>
        <w:tab/>
      </w:r>
      <w:r w:rsidR="00243911" w:rsidRPr="004D2D4F">
        <w:rPr>
          <w:sz w:val="24"/>
          <w:szCs w:val="24"/>
          <w:lang w:val="ro-RO"/>
        </w:rPr>
        <w:t>Însemnări mss.</w:t>
      </w:r>
    </w:p>
    <w:p w:rsidR="00243911" w:rsidRPr="004D2D4F" w:rsidRDefault="00243911"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F929D2" w:rsidRPr="004D2D4F" w:rsidRDefault="002A15AC" w:rsidP="007F4676">
      <w:pPr>
        <w:tabs>
          <w:tab w:val="left" w:pos="851"/>
        </w:tabs>
        <w:jc w:val="both"/>
        <w:rPr>
          <w:b/>
          <w:sz w:val="24"/>
          <w:szCs w:val="24"/>
          <w:lang w:val="ro-RO"/>
        </w:rPr>
      </w:pPr>
      <w:r w:rsidRPr="004D2D4F">
        <w:rPr>
          <w:b/>
          <w:sz w:val="24"/>
          <w:szCs w:val="24"/>
          <w:lang w:val="ro-RO"/>
        </w:rPr>
        <w:t>I.M. III 501</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VASILE , Petrescu </w:t>
      </w:r>
      <w:r w:rsidR="00BE2C20" w:rsidRPr="004D2D4F">
        <w:rPr>
          <w:sz w:val="24"/>
          <w:szCs w:val="24"/>
          <w:lang w:val="ro-RO"/>
        </w:rPr>
        <w:t xml:space="preserve">/ red. Oltea-Ioana Cuitacu , Sorana  Mureşan . - Iaşi : </w:t>
      </w:r>
      <w:r w:rsidRPr="004D2D4F">
        <w:rPr>
          <w:sz w:val="24"/>
          <w:szCs w:val="24"/>
          <w:lang w:val="ro-RO"/>
        </w:rPr>
        <w:t xml:space="preserve">s.n. ,  </w:t>
      </w:r>
      <w:r w:rsidR="00BE2C20" w:rsidRPr="004D2D4F">
        <w:rPr>
          <w:sz w:val="24"/>
          <w:szCs w:val="24"/>
          <w:lang w:val="ro-RO"/>
        </w:rPr>
        <w:t xml:space="preserve">1998 . - 23p. ;  </w:t>
      </w:r>
      <w:r w:rsidRPr="004D2D4F">
        <w:rPr>
          <w:sz w:val="24"/>
          <w:szCs w:val="24"/>
          <w:lang w:val="ro-RO"/>
        </w:rPr>
        <w:t>30 cm</w:t>
      </w:r>
    </w:p>
    <w:p w:rsidR="002A15AC" w:rsidRPr="004D2D4F" w:rsidRDefault="00BE2C20" w:rsidP="007F4676">
      <w:pPr>
        <w:pStyle w:val="BodyText"/>
        <w:tabs>
          <w:tab w:val="left" w:pos="851"/>
        </w:tabs>
        <w:rPr>
          <w:szCs w:val="24"/>
          <w:lang w:val="ro-RO"/>
        </w:rPr>
      </w:pPr>
      <w:r w:rsidRPr="004D2D4F">
        <w:rPr>
          <w:szCs w:val="24"/>
          <w:lang w:val="ro-RO"/>
        </w:rPr>
        <w:tab/>
        <w:t xml:space="preserve">Din  ciclul : </w:t>
      </w:r>
      <w:r w:rsidR="002A15AC" w:rsidRPr="004D2D4F">
        <w:rPr>
          <w:szCs w:val="24"/>
          <w:lang w:val="ro-RO"/>
        </w:rPr>
        <w:t>Mari pe</w:t>
      </w:r>
      <w:r w:rsidRPr="004D2D4F">
        <w:rPr>
          <w:szCs w:val="24"/>
          <w:lang w:val="ro-RO"/>
        </w:rPr>
        <w:t>rsonalităţi ale  învăţământului ştiinţific</w:t>
      </w:r>
      <w:r w:rsidR="002A15AC" w:rsidRPr="004D2D4F">
        <w:rPr>
          <w:szCs w:val="24"/>
          <w:lang w:val="ro-RO"/>
        </w:rPr>
        <w:t xml:space="preserve"> şi tehnic  ieşean</w:t>
      </w:r>
    </w:p>
    <w:p w:rsidR="002A15AC" w:rsidRPr="004D2D4F" w:rsidRDefault="00BE2C20" w:rsidP="007F4676">
      <w:pPr>
        <w:pStyle w:val="BodyText"/>
        <w:tabs>
          <w:tab w:val="left" w:pos="851"/>
        </w:tabs>
        <w:rPr>
          <w:szCs w:val="24"/>
          <w:lang w:val="fr-FR"/>
        </w:rPr>
      </w:pPr>
      <w:r w:rsidRPr="004D2D4F">
        <w:rPr>
          <w:szCs w:val="24"/>
          <w:lang w:val="fr-FR"/>
        </w:rPr>
        <w:tab/>
      </w:r>
      <w:r w:rsidR="002A15AC" w:rsidRPr="004D2D4F">
        <w:rPr>
          <w:szCs w:val="24"/>
          <w:lang w:val="fr-FR"/>
        </w:rPr>
        <w:t xml:space="preserve">Înaintea titlului :  Universitatea Tehnică ‚’’Gh. Asachi’’ Iaşi. Biblioteca Secţia </w:t>
      </w:r>
      <w:r w:rsidRPr="004D2D4F">
        <w:rPr>
          <w:szCs w:val="24"/>
          <w:lang w:val="fr-FR"/>
        </w:rPr>
        <w:tab/>
      </w:r>
      <w:r w:rsidR="002A15AC" w:rsidRPr="004D2D4F">
        <w:rPr>
          <w:szCs w:val="24"/>
          <w:lang w:val="fr-FR"/>
        </w:rPr>
        <w:t>de Informare şi documentare</w:t>
      </w:r>
    </w:p>
    <w:p w:rsidR="002A15AC" w:rsidRPr="004D2D4F" w:rsidRDefault="002A15AC" w:rsidP="007F4676">
      <w:pPr>
        <w:tabs>
          <w:tab w:val="left" w:pos="851"/>
        </w:tabs>
        <w:jc w:val="both"/>
        <w:rPr>
          <w:sz w:val="24"/>
          <w:szCs w:val="24"/>
          <w:lang w:val="ro-RO"/>
        </w:rPr>
      </w:pPr>
      <w:r w:rsidRPr="004D2D4F">
        <w:rPr>
          <w:sz w:val="24"/>
          <w:szCs w:val="24"/>
          <w:lang w:val="ro-RO"/>
        </w:rPr>
        <w:t>929:53</w:t>
      </w:r>
      <w:r w:rsidRPr="004D2D4F">
        <w:rPr>
          <w:sz w:val="24"/>
          <w:szCs w:val="24"/>
          <w:lang w:val="ro-RO"/>
        </w:rPr>
        <w:tab/>
      </w:r>
    </w:p>
    <w:p w:rsidR="00F929D2" w:rsidRPr="004D2D4F" w:rsidRDefault="00F929D2"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F929D2" w:rsidRPr="004D2D4F" w:rsidRDefault="00F929D2" w:rsidP="007F4676">
      <w:pPr>
        <w:tabs>
          <w:tab w:val="left" w:pos="851"/>
        </w:tabs>
        <w:jc w:val="both"/>
        <w:rPr>
          <w:b/>
          <w:sz w:val="24"/>
          <w:szCs w:val="24"/>
          <w:lang w:val="ro-RO"/>
        </w:rPr>
      </w:pPr>
      <w:r w:rsidRPr="004D2D4F">
        <w:rPr>
          <w:b/>
          <w:sz w:val="24"/>
          <w:szCs w:val="24"/>
          <w:lang w:val="ro-RO"/>
        </w:rPr>
        <w:t xml:space="preserve">I.M.III 861 </w:t>
      </w:r>
    </w:p>
    <w:p w:rsidR="00F929D2" w:rsidRPr="004D2D4F" w:rsidRDefault="00F929D2" w:rsidP="007F4676">
      <w:pPr>
        <w:tabs>
          <w:tab w:val="left" w:pos="851"/>
        </w:tabs>
        <w:jc w:val="both"/>
        <w:rPr>
          <w:b/>
          <w:sz w:val="24"/>
          <w:szCs w:val="24"/>
          <w:lang w:val="ro-RO"/>
        </w:rPr>
      </w:pPr>
      <w:r w:rsidRPr="004D2D4F">
        <w:rPr>
          <w:b/>
          <w:sz w:val="24"/>
          <w:szCs w:val="24"/>
          <w:lang w:val="ro-RO"/>
        </w:rPr>
        <w:t xml:space="preserve">VASILE, Radu Mihai </w:t>
      </w:r>
    </w:p>
    <w:p w:rsidR="006B6BA8" w:rsidRPr="004D2D4F" w:rsidRDefault="0032748E" w:rsidP="007F4676">
      <w:pPr>
        <w:tabs>
          <w:tab w:val="left" w:pos="851"/>
        </w:tabs>
        <w:jc w:val="both"/>
        <w:rPr>
          <w:sz w:val="24"/>
          <w:szCs w:val="24"/>
          <w:lang w:val="ro-RO"/>
        </w:rPr>
      </w:pPr>
      <w:r w:rsidRPr="004D2D4F">
        <w:rPr>
          <w:sz w:val="24"/>
          <w:szCs w:val="24"/>
          <w:lang w:val="ro-RO"/>
        </w:rPr>
        <w:tab/>
      </w:r>
      <w:r w:rsidR="006B6BA8" w:rsidRPr="004D2D4F">
        <w:rPr>
          <w:sz w:val="24"/>
          <w:szCs w:val="24"/>
          <w:lang w:val="ro-RO"/>
        </w:rPr>
        <w:t>Sistemul internaţional de unitati în medicină</w:t>
      </w:r>
      <w:r w:rsidR="00F929D2" w:rsidRPr="004D2D4F">
        <w:rPr>
          <w:sz w:val="24"/>
          <w:szCs w:val="24"/>
          <w:lang w:val="ro-RO"/>
        </w:rPr>
        <w:t xml:space="preserve"> / Radu Mihai Vasile . –</w:t>
      </w:r>
      <w:r w:rsidR="006B6BA8" w:rsidRPr="004D2D4F">
        <w:rPr>
          <w:sz w:val="24"/>
          <w:szCs w:val="24"/>
          <w:lang w:val="ro-RO"/>
        </w:rPr>
        <w:t xml:space="preserve"> Bucureş</w:t>
      </w:r>
      <w:r w:rsidR="00FC3784" w:rsidRPr="004D2D4F">
        <w:rPr>
          <w:sz w:val="24"/>
          <w:szCs w:val="24"/>
          <w:lang w:val="ro-RO"/>
        </w:rPr>
        <w:t>ti</w:t>
      </w:r>
      <w:r w:rsidR="00686AAB" w:rsidRPr="004D2D4F">
        <w:rPr>
          <w:sz w:val="24"/>
          <w:szCs w:val="24"/>
          <w:lang w:val="ro-RO"/>
        </w:rPr>
        <w:t xml:space="preserve"> : Editura Medicală</w:t>
      </w:r>
      <w:r w:rsidR="006B6BA8" w:rsidRPr="004D2D4F">
        <w:rPr>
          <w:sz w:val="24"/>
          <w:szCs w:val="24"/>
          <w:lang w:val="ro-RO"/>
        </w:rPr>
        <w:t xml:space="preserve">, 1986 . – 431p. : fig . tab. ; 24 cm. </w:t>
      </w:r>
    </w:p>
    <w:p w:rsidR="006B6BA8" w:rsidRPr="004D2D4F" w:rsidRDefault="00BE2C20" w:rsidP="007F4676">
      <w:pPr>
        <w:tabs>
          <w:tab w:val="left" w:pos="851"/>
        </w:tabs>
        <w:jc w:val="both"/>
        <w:rPr>
          <w:sz w:val="24"/>
          <w:szCs w:val="24"/>
          <w:lang w:val="ro-RO"/>
        </w:rPr>
      </w:pPr>
      <w:r w:rsidRPr="004D2D4F">
        <w:rPr>
          <w:sz w:val="24"/>
          <w:szCs w:val="24"/>
          <w:lang w:val="ro-RO"/>
        </w:rPr>
        <w:tab/>
      </w:r>
      <w:r w:rsidR="006B6BA8" w:rsidRPr="004D2D4F">
        <w:rPr>
          <w:sz w:val="24"/>
          <w:szCs w:val="24"/>
          <w:lang w:val="ro-RO"/>
        </w:rPr>
        <w:t xml:space="preserve">Bibliografie în text </w:t>
      </w:r>
    </w:p>
    <w:p w:rsidR="006B6BA8" w:rsidRPr="004D2D4F" w:rsidRDefault="006B6BA8" w:rsidP="007F4676">
      <w:pPr>
        <w:tabs>
          <w:tab w:val="left" w:pos="851"/>
        </w:tabs>
        <w:jc w:val="both"/>
        <w:rPr>
          <w:sz w:val="24"/>
          <w:szCs w:val="24"/>
          <w:lang w:val="ro-RO"/>
        </w:rPr>
      </w:pPr>
      <w:r w:rsidRPr="004D2D4F">
        <w:rPr>
          <w:sz w:val="24"/>
          <w:szCs w:val="24"/>
          <w:lang w:val="ro-RO"/>
        </w:rPr>
        <w:t>615:531.7</w:t>
      </w:r>
    </w:p>
    <w:p w:rsidR="00F929D2" w:rsidRPr="004D2D4F" w:rsidRDefault="006B6BA8" w:rsidP="007F4676">
      <w:pPr>
        <w:tabs>
          <w:tab w:val="left" w:pos="851"/>
        </w:tabs>
        <w:jc w:val="both"/>
        <w:rPr>
          <w:sz w:val="24"/>
          <w:szCs w:val="24"/>
          <w:lang w:val="ro-RO"/>
        </w:rPr>
      </w:pPr>
      <w:r w:rsidRPr="004D2D4F">
        <w:rPr>
          <w:sz w:val="24"/>
          <w:szCs w:val="24"/>
          <w:lang w:val="ro-RO"/>
        </w:rPr>
        <w:t xml:space="preserve">61:006.91 </w:t>
      </w:r>
    </w:p>
    <w:p w:rsidR="002A15AC" w:rsidRPr="004D2D4F" w:rsidRDefault="002A15AC" w:rsidP="007F4676">
      <w:pPr>
        <w:tabs>
          <w:tab w:val="left" w:pos="851"/>
        </w:tabs>
        <w:jc w:val="both"/>
        <w:rPr>
          <w:sz w:val="24"/>
          <w:szCs w:val="24"/>
          <w:lang w:val="ro-RO"/>
        </w:rPr>
      </w:pPr>
    </w:p>
    <w:p w:rsidR="0032748E" w:rsidRPr="004D2D4F" w:rsidRDefault="0032748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1842/12</w:t>
      </w:r>
    </w:p>
    <w:p w:rsidR="002A15AC" w:rsidRPr="004D2D4F" w:rsidRDefault="002A15AC" w:rsidP="007F4676">
      <w:pPr>
        <w:tabs>
          <w:tab w:val="left" w:pos="851"/>
        </w:tabs>
        <w:jc w:val="both"/>
        <w:rPr>
          <w:b/>
          <w:sz w:val="24"/>
          <w:szCs w:val="24"/>
          <w:lang w:val="ro-RO"/>
        </w:rPr>
      </w:pPr>
      <w:r w:rsidRPr="004D2D4F">
        <w:rPr>
          <w:b/>
          <w:sz w:val="24"/>
          <w:szCs w:val="24"/>
          <w:lang w:val="ro-RO"/>
        </w:rPr>
        <w:t>VASILESCO, August</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 polynevrite toxique, forme pseudo-tabétique / Auguste Vasilesco . – Bucarest : Imprimerie graphique „Cartea Medicală”, 1923 . – p. 36-38 ; 22 cm.</w:t>
      </w:r>
    </w:p>
    <w:p w:rsidR="002A15AC" w:rsidRPr="004D2D4F" w:rsidRDefault="002A15AC" w:rsidP="007F4676">
      <w:pPr>
        <w:tabs>
          <w:tab w:val="left" w:pos="851"/>
        </w:tabs>
        <w:jc w:val="both"/>
        <w:rPr>
          <w:sz w:val="24"/>
          <w:szCs w:val="24"/>
          <w:lang w:val="ro-RO"/>
        </w:rPr>
      </w:pPr>
      <w:r w:rsidRPr="004D2D4F">
        <w:rPr>
          <w:sz w:val="24"/>
          <w:szCs w:val="24"/>
          <w:lang w:val="ro-RO"/>
        </w:rPr>
        <w:t>Parte din : „Bulletins et Mémoires de la Société Médicale des Hôpitaux de Bucarest</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616.89-008.42  </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1842/27</w:t>
      </w:r>
    </w:p>
    <w:p w:rsidR="002A15AC" w:rsidRPr="004D2D4F" w:rsidRDefault="002A15AC" w:rsidP="007F4676">
      <w:pPr>
        <w:tabs>
          <w:tab w:val="left" w:pos="851"/>
        </w:tabs>
        <w:jc w:val="both"/>
        <w:rPr>
          <w:b/>
          <w:sz w:val="24"/>
          <w:szCs w:val="24"/>
          <w:lang w:val="ro-RO"/>
        </w:rPr>
      </w:pPr>
      <w:r w:rsidRPr="004D2D4F">
        <w:rPr>
          <w:b/>
          <w:sz w:val="24"/>
          <w:szCs w:val="24"/>
          <w:lang w:val="ro-RO"/>
        </w:rPr>
        <w:t>VASILESCO, AUGUSTE, M.</w:t>
      </w:r>
    </w:p>
    <w:p w:rsidR="002A15AC" w:rsidRPr="004D2D4F" w:rsidRDefault="002A15AC" w:rsidP="007F4676">
      <w:pPr>
        <w:tabs>
          <w:tab w:val="left" w:pos="851"/>
        </w:tabs>
        <w:ind w:firstLine="720"/>
        <w:jc w:val="both"/>
        <w:rPr>
          <w:sz w:val="24"/>
          <w:szCs w:val="24"/>
          <w:lang w:val="ro-RO"/>
        </w:rPr>
      </w:pPr>
      <w:r w:rsidRPr="004D2D4F">
        <w:rPr>
          <w:sz w:val="24"/>
          <w:szCs w:val="24"/>
          <w:lang w:val="ro-RO"/>
        </w:rPr>
        <w:lastRenderedPageBreak/>
        <w:t>Considérations sur l’herpès labial au cours de l’encephalite epidemique / M. Vasilesco Auguste . – Bucarest : Imprimerie graphique „Cartea Medicală”, 1923 . – p. 109-111 ;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616.927                                                                       </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2A15AC" w:rsidRPr="004D2D4F" w:rsidRDefault="002A15AC" w:rsidP="007F4676">
      <w:pPr>
        <w:tabs>
          <w:tab w:val="left" w:pos="851"/>
        </w:tabs>
        <w:jc w:val="both"/>
        <w:rPr>
          <w:sz w:val="24"/>
          <w:szCs w:val="24"/>
          <w:lang w:val="ro-RO"/>
        </w:rPr>
      </w:pPr>
      <w:r w:rsidRPr="004D2D4F">
        <w:rPr>
          <w:sz w:val="24"/>
          <w:szCs w:val="24"/>
          <w:lang w:val="ro-RO"/>
        </w:rPr>
        <w:t>616.831-002</w:t>
      </w:r>
    </w:p>
    <w:p w:rsidR="002A15AC" w:rsidRDefault="002A15AC" w:rsidP="007F4676">
      <w:pPr>
        <w:tabs>
          <w:tab w:val="left" w:pos="851"/>
        </w:tabs>
        <w:jc w:val="both"/>
        <w:rPr>
          <w:sz w:val="24"/>
          <w:szCs w:val="24"/>
          <w:lang w:val="ro-RO"/>
        </w:rPr>
      </w:pPr>
    </w:p>
    <w:p w:rsidR="007E5374" w:rsidRDefault="007E5374" w:rsidP="007F4676">
      <w:pPr>
        <w:tabs>
          <w:tab w:val="left" w:pos="851"/>
        </w:tabs>
        <w:jc w:val="both"/>
        <w:rPr>
          <w:sz w:val="24"/>
          <w:szCs w:val="24"/>
          <w:lang w:val="ro-RO"/>
        </w:rPr>
      </w:pPr>
    </w:p>
    <w:p w:rsidR="007E5374" w:rsidRPr="007E5374" w:rsidRDefault="007E5374" w:rsidP="007E5374">
      <w:pPr>
        <w:jc w:val="both"/>
        <w:rPr>
          <w:b/>
          <w:sz w:val="24"/>
          <w:szCs w:val="24"/>
          <w:lang w:val="ro-RO"/>
        </w:rPr>
      </w:pPr>
      <w:r w:rsidRPr="007E5374">
        <w:rPr>
          <w:b/>
          <w:sz w:val="24"/>
          <w:szCs w:val="24"/>
          <w:lang w:val="ro-RO"/>
        </w:rPr>
        <w:t>I.M. III 1234</w:t>
      </w:r>
    </w:p>
    <w:p w:rsidR="007E5374" w:rsidRPr="007E5374" w:rsidRDefault="007E5374" w:rsidP="007E5374">
      <w:pPr>
        <w:jc w:val="both"/>
        <w:rPr>
          <w:b/>
          <w:sz w:val="24"/>
          <w:szCs w:val="24"/>
        </w:rPr>
      </w:pPr>
      <w:r w:rsidRPr="007E5374">
        <w:rPr>
          <w:b/>
          <w:sz w:val="24"/>
          <w:szCs w:val="24"/>
        </w:rPr>
        <w:t>VASILESCO, Constantin ; STEFU, Liuba ; PETRESCO, Suzanne</w:t>
      </w:r>
    </w:p>
    <w:p w:rsidR="007E5374" w:rsidRPr="007E5374" w:rsidRDefault="007E5374" w:rsidP="007E5374">
      <w:pPr>
        <w:jc w:val="both"/>
        <w:rPr>
          <w:sz w:val="24"/>
          <w:szCs w:val="24"/>
        </w:rPr>
      </w:pPr>
      <w:r w:rsidRPr="007E5374">
        <w:rPr>
          <w:sz w:val="24"/>
          <w:szCs w:val="24"/>
        </w:rPr>
        <w:tab/>
        <w:t>La lésion tuberculeuse primare de l’enfant “Primärkomplex” de Ranke. Recherches personnelles sur 556 autopsies (1 –er mémoire) / Constantin Vasilesco, Liuba Stefu, Suzanne Petresco . – Bucarest: Imprimerie “Cultura”,1938 . – 47 p. : tab., fig. ; 24 cm.</w:t>
      </w:r>
    </w:p>
    <w:p w:rsidR="007E5374" w:rsidRPr="007E5374" w:rsidRDefault="007E5374" w:rsidP="007E5374">
      <w:pPr>
        <w:jc w:val="both"/>
        <w:rPr>
          <w:sz w:val="24"/>
          <w:szCs w:val="24"/>
        </w:rPr>
      </w:pPr>
      <w:r w:rsidRPr="007E5374">
        <w:rPr>
          <w:sz w:val="24"/>
          <w:szCs w:val="24"/>
        </w:rPr>
        <w:tab/>
        <w:t xml:space="preserve">Bibliogr. p. 47-49 </w:t>
      </w:r>
    </w:p>
    <w:p w:rsidR="007E5374" w:rsidRPr="007E5374" w:rsidRDefault="007E5374" w:rsidP="007E5374">
      <w:pPr>
        <w:jc w:val="both"/>
        <w:rPr>
          <w:sz w:val="24"/>
          <w:szCs w:val="24"/>
        </w:rPr>
      </w:pPr>
      <w:r w:rsidRPr="007E5374">
        <w:rPr>
          <w:sz w:val="24"/>
          <w:szCs w:val="24"/>
        </w:rPr>
        <w:tab/>
        <w:t>Anexă la sf.</w:t>
      </w:r>
    </w:p>
    <w:p w:rsidR="007E5374" w:rsidRPr="007E5374" w:rsidRDefault="007E5374" w:rsidP="007E5374">
      <w:pPr>
        <w:jc w:val="both"/>
        <w:rPr>
          <w:sz w:val="24"/>
          <w:szCs w:val="24"/>
          <w:lang w:val="ro-RO"/>
        </w:rPr>
      </w:pPr>
      <w:r w:rsidRPr="007E5374">
        <w:rPr>
          <w:sz w:val="24"/>
          <w:szCs w:val="24"/>
        </w:rPr>
        <w:tab/>
        <w:t xml:space="preserve">Dedicaţie autor </w:t>
      </w:r>
    </w:p>
    <w:p w:rsidR="007E5374" w:rsidRPr="007E5374" w:rsidRDefault="007E5374" w:rsidP="007E5374">
      <w:pPr>
        <w:jc w:val="both"/>
        <w:rPr>
          <w:sz w:val="24"/>
          <w:szCs w:val="24"/>
        </w:rPr>
      </w:pPr>
      <w:r w:rsidRPr="007E5374">
        <w:rPr>
          <w:sz w:val="24"/>
          <w:szCs w:val="24"/>
        </w:rPr>
        <w:tab/>
        <w:t xml:space="preserve">Înainte de titlu : Travail de l’Institut “Dr. Babeş” et du Service Général des Prosectures de  “l’Euforia Spitalelor Civile” de Bucarest </w:t>
      </w:r>
    </w:p>
    <w:p w:rsidR="007E5374" w:rsidRPr="007E5374" w:rsidRDefault="007E5374" w:rsidP="007E5374">
      <w:pPr>
        <w:jc w:val="both"/>
        <w:rPr>
          <w:sz w:val="24"/>
          <w:szCs w:val="24"/>
        </w:rPr>
      </w:pPr>
      <w:r w:rsidRPr="007E5374">
        <w:rPr>
          <w:sz w:val="24"/>
          <w:szCs w:val="24"/>
        </w:rPr>
        <w:tab/>
        <w:t>Extrait : “</w:t>
      </w:r>
      <w:r w:rsidRPr="007E5374">
        <w:rPr>
          <w:i/>
          <w:sz w:val="24"/>
          <w:szCs w:val="24"/>
        </w:rPr>
        <w:t>Société Médicale des Hôpitaux de Bucarest</w:t>
      </w:r>
      <w:r w:rsidRPr="007E5374">
        <w:rPr>
          <w:sz w:val="24"/>
          <w:szCs w:val="24"/>
        </w:rPr>
        <w:t xml:space="preserve">”, Nr. 8, Octobre 1938 </w:t>
      </w:r>
    </w:p>
    <w:p w:rsidR="007E5374" w:rsidRPr="007E5374" w:rsidRDefault="007E5374" w:rsidP="007E5374">
      <w:pPr>
        <w:tabs>
          <w:tab w:val="left" w:pos="851"/>
        </w:tabs>
        <w:jc w:val="both"/>
        <w:rPr>
          <w:sz w:val="24"/>
          <w:szCs w:val="24"/>
          <w:lang w:val="ro-RO"/>
        </w:rPr>
      </w:pPr>
      <w:r w:rsidRPr="007E5374">
        <w:rPr>
          <w:sz w:val="24"/>
          <w:szCs w:val="24"/>
        </w:rPr>
        <w:t>616-053.2:612.42:616.9</w:t>
      </w:r>
    </w:p>
    <w:p w:rsidR="007E5374" w:rsidRPr="007E5374" w:rsidRDefault="007E5374" w:rsidP="007E5374">
      <w:pPr>
        <w:tabs>
          <w:tab w:val="left" w:pos="851"/>
        </w:tabs>
        <w:jc w:val="both"/>
        <w:rPr>
          <w:sz w:val="24"/>
          <w:szCs w:val="24"/>
          <w:lang w:val="ro-RO"/>
        </w:rPr>
      </w:pPr>
    </w:p>
    <w:p w:rsidR="007E5374" w:rsidRDefault="007E5374" w:rsidP="007F4676">
      <w:pPr>
        <w:tabs>
          <w:tab w:val="left" w:pos="851"/>
        </w:tabs>
        <w:jc w:val="both"/>
        <w:rPr>
          <w:sz w:val="24"/>
          <w:szCs w:val="24"/>
          <w:lang w:val="ro-RO"/>
        </w:rPr>
      </w:pPr>
    </w:p>
    <w:p w:rsidR="007E5374" w:rsidRPr="007E5374" w:rsidRDefault="007E5374" w:rsidP="007E5374">
      <w:pPr>
        <w:rPr>
          <w:b/>
          <w:sz w:val="24"/>
          <w:szCs w:val="24"/>
          <w:lang w:val="ro-RO"/>
        </w:rPr>
      </w:pPr>
      <w:r w:rsidRPr="007E5374">
        <w:rPr>
          <w:b/>
          <w:sz w:val="24"/>
          <w:szCs w:val="24"/>
          <w:lang w:val="ro-RO"/>
        </w:rPr>
        <w:t>I.M. III 1233</w:t>
      </w:r>
    </w:p>
    <w:p w:rsidR="007E5374" w:rsidRPr="007E5374" w:rsidRDefault="007E5374" w:rsidP="007E5374">
      <w:pPr>
        <w:rPr>
          <w:sz w:val="24"/>
          <w:szCs w:val="24"/>
          <w:lang w:val="ro-RO"/>
        </w:rPr>
      </w:pPr>
      <w:r w:rsidRPr="007E5374">
        <w:rPr>
          <w:b/>
          <w:sz w:val="24"/>
          <w:szCs w:val="24"/>
          <w:lang w:val="ro-RO"/>
        </w:rPr>
        <w:t>VASILESCO, Nicolas</w:t>
      </w:r>
      <w:r w:rsidRPr="007E5374">
        <w:rPr>
          <w:sz w:val="24"/>
          <w:szCs w:val="24"/>
          <w:lang w:val="ro-RO"/>
        </w:rPr>
        <w:t xml:space="preserve">  C. </w:t>
      </w:r>
    </w:p>
    <w:p w:rsidR="007E5374" w:rsidRPr="007E5374" w:rsidRDefault="007E5374" w:rsidP="007E5374">
      <w:pPr>
        <w:rPr>
          <w:sz w:val="24"/>
          <w:szCs w:val="24"/>
          <w:lang w:val="ro-RO"/>
        </w:rPr>
      </w:pPr>
      <w:r w:rsidRPr="007E5374">
        <w:rPr>
          <w:sz w:val="24"/>
          <w:szCs w:val="24"/>
          <w:lang w:val="ro-RO"/>
        </w:rPr>
        <w:tab/>
        <w:t>Les injections intraveineuses des solutions hypertoniques de Cl. Na dans le traitement des crises gastriques tabetiques / Nicolas C. Vasilesco . – Bucarest : Impr. Cultura, 1937 . – 8 p. ; 24 cm.</w:t>
      </w:r>
    </w:p>
    <w:p w:rsidR="007E5374" w:rsidRPr="007E5374" w:rsidRDefault="007E5374" w:rsidP="007E5374">
      <w:pPr>
        <w:rPr>
          <w:sz w:val="24"/>
          <w:szCs w:val="24"/>
          <w:lang w:val="ro-RO"/>
        </w:rPr>
      </w:pPr>
      <w:r w:rsidRPr="007E5374">
        <w:rPr>
          <w:sz w:val="24"/>
          <w:szCs w:val="24"/>
          <w:lang w:val="ro-RO"/>
        </w:rPr>
        <w:tab/>
        <w:t xml:space="preserve">Extrait : </w:t>
      </w:r>
      <w:r w:rsidRPr="007E5374">
        <w:rPr>
          <w:i/>
          <w:sz w:val="24"/>
          <w:szCs w:val="24"/>
          <w:lang w:val="ro-RO"/>
        </w:rPr>
        <w:t>Société Médicale des Hôpitaux de Bucarest</w:t>
      </w:r>
      <w:r w:rsidRPr="007E5374">
        <w:rPr>
          <w:sz w:val="24"/>
          <w:szCs w:val="24"/>
          <w:lang w:val="ro-RO"/>
        </w:rPr>
        <w:t xml:space="preserve">, Nr. 2, Février 1937 </w:t>
      </w:r>
    </w:p>
    <w:p w:rsidR="007E5374" w:rsidRPr="007E5374" w:rsidRDefault="007E5374" w:rsidP="007E5374">
      <w:pPr>
        <w:tabs>
          <w:tab w:val="left" w:pos="851"/>
        </w:tabs>
        <w:rPr>
          <w:sz w:val="24"/>
          <w:szCs w:val="24"/>
          <w:lang w:val="ro-RO"/>
        </w:rPr>
      </w:pPr>
      <w:r w:rsidRPr="007E5374">
        <w:rPr>
          <w:sz w:val="24"/>
          <w:szCs w:val="24"/>
          <w:lang w:val="ro-RO"/>
        </w:rPr>
        <w:t>616.33</w:t>
      </w:r>
      <w:r w:rsidRPr="007E5374">
        <w:rPr>
          <w:sz w:val="24"/>
          <w:szCs w:val="24"/>
          <w:lang w:val="ro-RO"/>
        </w:rPr>
        <w:tab/>
      </w:r>
    </w:p>
    <w:p w:rsidR="007E5374" w:rsidRPr="004D2D4F" w:rsidRDefault="007E5374" w:rsidP="007F4676">
      <w:pPr>
        <w:tabs>
          <w:tab w:val="left" w:pos="851"/>
        </w:tabs>
        <w:jc w:val="both"/>
        <w:rPr>
          <w:sz w:val="24"/>
          <w:szCs w:val="24"/>
          <w:lang w:val="ro-RO"/>
        </w:rPr>
      </w:pPr>
    </w:p>
    <w:p w:rsidR="00BE2C20" w:rsidRDefault="00BE2C20" w:rsidP="007F4676">
      <w:pPr>
        <w:tabs>
          <w:tab w:val="left" w:pos="851"/>
        </w:tabs>
        <w:jc w:val="both"/>
        <w:rPr>
          <w:sz w:val="24"/>
          <w:szCs w:val="24"/>
          <w:lang w:val="ro-RO"/>
        </w:rPr>
      </w:pPr>
    </w:p>
    <w:p w:rsidR="0078563E" w:rsidRPr="0078563E" w:rsidRDefault="0078563E" w:rsidP="0078563E">
      <w:pPr>
        <w:jc w:val="both"/>
        <w:rPr>
          <w:b/>
          <w:sz w:val="24"/>
          <w:szCs w:val="24"/>
          <w:lang w:val="ro-RO"/>
        </w:rPr>
      </w:pPr>
      <w:r w:rsidRPr="0078563E">
        <w:rPr>
          <w:b/>
          <w:sz w:val="24"/>
          <w:szCs w:val="24"/>
          <w:lang w:val="ro-RO"/>
        </w:rPr>
        <w:t>I.M. III 1229</w:t>
      </w:r>
    </w:p>
    <w:p w:rsidR="0078563E" w:rsidRPr="0078563E" w:rsidRDefault="0078563E" w:rsidP="0078563E">
      <w:pPr>
        <w:jc w:val="both"/>
        <w:rPr>
          <w:b/>
          <w:sz w:val="24"/>
          <w:szCs w:val="24"/>
          <w:lang w:val="ro-RO"/>
        </w:rPr>
      </w:pPr>
      <w:r w:rsidRPr="0078563E">
        <w:rPr>
          <w:b/>
          <w:sz w:val="24"/>
          <w:szCs w:val="24"/>
          <w:lang w:val="ro-RO"/>
        </w:rPr>
        <w:t>VASILESCO, Nicolas  C.</w:t>
      </w:r>
    </w:p>
    <w:p w:rsidR="0078563E" w:rsidRPr="0078563E" w:rsidRDefault="0078563E" w:rsidP="0078563E">
      <w:pPr>
        <w:jc w:val="both"/>
        <w:rPr>
          <w:sz w:val="24"/>
          <w:szCs w:val="24"/>
          <w:lang w:val="ro-RO"/>
        </w:rPr>
      </w:pPr>
      <w:r w:rsidRPr="0078563E">
        <w:rPr>
          <w:b/>
          <w:sz w:val="24"/>
          <w:szCs w:val="24"/>
          <w:lang w:val="ro-RO"/>
        </w:rPr>
        <w:tab/>
      </w:r>
      <w:r w:rsidRPr="0078563E">
        <w:rPr>
          <w:sz w:val="24"/>
          <w:szCs w:val="24"/>
          <w:lang w:val="ro-RO"/>
        </w:rPr>
        <w:t xml:space="preserve">Sur le traitement de la nevralgie faciale (avec presentation d’ un malade) / Nicolas C. Vasilesco . – Bucarest : Impr. Cultura, 1938 . – Bucarest : Impr. Cultura, 1938 . – 4 p. ; 24 cm. </w:t>
      </w:r>
    </w:p>
    <w:p w:rsidR="0078563E" w:rsidRPr="0078563E" w:rsidRDefault="0078563E" w:rsidP="0078563E">
      <w:pPr>
        <w:jc w:val="both"/>
        <w:rPr>
          <w:sz w:val="24"/>
          <w:szCs w:val="24"/>
          <w:lang w:val="ro-RO"/>
        </w:rPr>
      </w:pPr>
      <w:r w:rsidRPr="0078563E">
        <w:rPr>
          <w:sz w:val="24"/>
          <w:szCs w:val="24"/>
          <w:lang w:val="ro-RO"/>
        </w:rPr>
        <w:tab/>
        <w:t xml:space="preserve">Extras : Société Médicale des Hôpitaux de Bucarest , № 6, Juin 1938 </w:t>
      </w:r>
    </w:p>
    <w:p w:rsidR="0078563E" w:rsidRPr="0078563E" w:rsidRDefault="0078563E" w:rsidP="0078563E">
      <w:pPr>
        <w:tabs>
          <w:tab w:val="left" w:pos="851"/>
        </w:tabs>
        <w:jc w:val="both"/>
        <w:rPr>
          <w:sz w:val="24"/>
          <w:szCs w:val="24"/>
          <w:lang w:val="ro-RO"/>
        </w:rPr>
      </w:pPr>
      <w:r w:rsidRPr="0078563E">
        <w:rPr>
          <w:sz w:val="24"/>
          <w:szCs w:val="24"/>
        </w:rPr>
        <w:t>611.92:612.884</w:t>
      </w:r>
    </w:p>
    <w:p w:rsidR="0078563E" w:rsidRDefault="0078563E" w:rsidP="007F4676">
      <w:pPr>
        <w:tabs>
          <w:tab w:val="left" w:pos="851"/>
        </w:tabs>
        <w:jc w:val="both"/>
        <w:rPr>
          <w:sz w:val="24"/>
          <w:szCs w:val="24"/>
          <w:lang w:val="ro-RO"/>
        </w:rPr>
      </w:pPr>
    </w:p>
    <w:p w:rsidR="0078563E" w:rsidRPr="00CE75C5" w:rsidRDefault="0078563E" w:rsidP="00CE75C5">
      <w:pPr>
        <w:tabs>
          <w:tab w:val="left" w:pos="851"/>
        </w:tabs>
        <w:jc w:val="both"/>
        <w:rPr>
          <w:sz w:val="24"/>
          <w:szCs w:val="24"/>
          <w:lang w:val="ro-RO"/>
        </w:rPr>
      </w:pPr>
    </w:p>
    <w:p w:rsidR="00CE75C5" w:rsidRPr="00CE75C5" w:rsidRDefault="00CE75C5" w:rsidP="00CE75C5">
      <w:pPr>
        <w:tabs>
          <w:tab w:val="left" w:pos="851"/>
        </w:tabs>
        <w:jc w:val="both"/>
        <w:rPr>
          <w:b/>
          <w:sz w:val="24"/>
          <w:szCs w:val="24"/>
          <w:lang w:val="ro-RO"/>
        </w:rPr>
      </w:pPr>
      <w:r w:rsidRPr="00CE75C5">
        <w:rPr>
          <w:b/>
          <w:sz w:val="24"/>
          <w:szCs w:val="24"/>
          <w:lang w:val="ro-RO"/>
        </w:rPr>
        <w:t>I.M. III 1242</w:t>
      </w:r>
    </w:p>
    <w:p w:rsidR="00CE75C5" w:rsidRPr="00CE75C5" w:rsidRDefault="00CE75C5" w:rsidP="00CE75C5">
      <w:pPr>
        <w:jc w:val="both"/>
        <w:rPr>
          <w:b/>
          <w:sz w:val="24"/>
          <w:szCs w:val="24"/>
        </w:rPr>
      </w:pPr>
      <w:r w:rsidRPr="00CE75C5">
        <w:rPr>
          <w:b/>
          <w:sz w:val="24"/>
          <w:szCs w:val="24"/>
        </w:rPr>
        <w:t>VASILESCO, Nicolas C. ; PALADE, G. ; POPESCO, I</w:t>
      </w:r>
    </w:p>
    <w:p w:rsidR="00CE75C5" w:rsidRPr="00CE75C5" w:rsidRDefault="00CE75C5" w:rsidP="00CE75C5">
      <w:pPr>
        <w:jc w:val="both"/>
        <w:rPr>
          <w:sz w:val="24"/>
          <w:szCs w:val="24"/>
        </w:rPr>
      </w:pPr>
      <w:r w:rsidRPr="00CE75C5">
        <w:rPr>
          <w:sz w:val="24"/>
          <w:szCs w:val="24"/>
        </w:rPr>
        <w:lastRenderedPageBreak/>
        <w:tab/>
        <w:t xml:space="preserve">Névralgie essentielle du glossopharyngien / Nicolas C. Vasilesco, G. Palade, I. Popesco . – Bucarest : Impr. Cultura, 1938 . – 15 p. ;234 cm. </w:t>
      </w:r>
    </w:p>
    <w:p w:rsidR="00CE75C5" w:rsidRPr="00CE75C5" w:rsidRDefault="00CE75C5" w:rsidP="00CE75C5">
      <w:pPr>
        <w:jc w:val="both"/>
        <w:rPr>
          <w:sz w:val="24"/>
          <w:szCs w:val="24"/>
        </w:rPr>
      </w:pPr>
      <w:r w:rsidRPr="00CE75C5">
        <w:rPr>
          <w:sz w:val="24"/>
          <w:szCs w:val="24"/>
        </w:rPr>
        <w:tab/>
        <w:t>Dedicaţie autor</w:t>
      </w:r>
    </w:p>
    <w:p w:rsidR="00CE75C5" w:rsidRPr="00CE75C5" w:rsidRDefault="00CE75C5" w:rsidP="00CE75C5">
      <w:pPr>
        <w:jc w:val="both"/>
        <w:rPr>
          <w:sz w:val="24"/>
          <w:szCs w:val="24"/>
        </w:rPr>
      </w:pPr>
      <w:r w:rsidRPr="00CE75C5">
        <w:rPr>
          <w:sz w:val="24"/>
          <w:szCs w:val="24"/>
        </w:rPr>
        <w:tab/>
        <w:t xml:space="preserve">Extrait : </w:t>
      </w:r>
      <w:r w:rsidRPr="00CE75C5">
        <w:rPr>
          <w:i/>
          <w:sz w:val="24"/>
          <w:szCs w:val="24"/>
        </w:rPr>
        <w:t>Société Médicale des Hôpitaux de Bucarest</w:t>
      </w:r>
      <w:r w:rsidRPr="00CE75C5">
        <w:rPr>
          <w:sz w:val="24"/>
          <w:szCs w:val="24"/>
        </w:rPr>
        <w:t>, Nr.7, Juillet 1938</w:t>
      </w:r>
    </w:p>
    <w:p w:rsidR="00CE75C5" w:rsidRPr="00CE75C5" w:rsidRDefault="00CE75C5" w:rsidP="00CE75C5">
      <w:pPr>
        <w:tabs>
          <w:tab w:val="left" w:pos="851"/>
        </w:tabs>
        <w:jc w:val="both"/>
        <w:rPr>
          <w:sz w:val="24"/>
          <w:szCs w:val="24"/>
          <w:lang w:val="ro-RO"/>
        </w:rPr>
      </w:pPr>
      <w:r w:rsidRPr="00CE75C5">
        <w:rPr>
          <w:sz w:val="24"/>
          <w:szCs w:val="24"/>
        </w:rPr>
        <w:t>616.8-009.7:616.313-002:616.32</w:t>
      </w:r>
    </w:p>
    <w:p w:rsidR="00CE75C5" w:rsidRPr="00CE75C5" w:rsidRDefault="00CE75C5" w:rsidP="00CE75C5">
      <w:pPr>
        <w:tabs>
          <w:tab w:val="left" w:pos="851"/>
        </w:tabs>
        <w:jc w:val="both"/>
        <w:rPr>
          <w:sz w:val="24"/>
          <w:szCs w:val="24"/>
          <w:lang w:val="ro-RO"/>
        </w:rPr>
      </w:pPr>
    </w:p>
    <w:p w:rsidR="00CE75C5" w:rsidRDefault="00CE75C5" w:rsidP="007F4676">
      <w:pPr>
        <w:tabs>
          <w:tab w:val="left" w:pos="851"/>
        </w:tabs>
        <w:jc w:val="both"/>
        <w:rPr>
          <w:sz w:val="24"/>
          <w:szCs w:val="24"/>
          <w:lang w:val="ro-RO"/>
        </w:rPr>
      </w:pPr>
    </w:p>
    <w:p w:rsidR="00566216" w:rsidRPr="00566216" w:rsidRDefault="00566216" w:rsidP="00566216">
      <w:pPr>
        <w:jc w:val="both"/>
        <w:rPr>
          <w:b/>
          <w:sz w:val="24"/>
          <w:szCs w:val="24"/>
        </w:rPr>
      </w:pPr>
      <w:r w:rsidRPr="00566216">
        <w:rPr>
          <w:b/>
          <w:sz w:val="24"/>
          <w:szCs w:val="24"/>
        </w:rPr>
        <w:t>I.M.III 1238</w:t>
      </w:r>
    </w:p>
    <w:p w:rsidR="00566216" w:rsidRPr="00566216" w:rsidRDefault="00566216" w:rsidP="00566216">
      <w:pPr>
        <w:jc w:val="both"/>
        <w:rPr>
          <w:b/>
          <w:sz w:val="24"/>
          <w:szCs w:val="24"/>
        </w:rPr>
      </w:pPr>
      <w:r w:rsidRPr="00566216">
        <w:rPr>
          <w:b/>
          <w:sz w:val="24"/>
          <w:szCs w:val="24"/>
        </w:rPr>
        <w:t>VASILESCO, Nicolas ; PAMFIL, Eduard</w:t>
      </w:r>
    </w:p>
    <w:p w:rsidR="00566216" w:rsidRPr="00566216" w:rsidRDefault="00566216" w:rsidP="00566216">
      <w:pPr>
        <w:jc w:val="both"/>
        <w:rPr>
          <w:sz w:val="24"/>
          <w:szCs w:val="24"/>
        </w:rPr>
      </w:pPr>
      <w:r w:rsidRPr="00566216">
        <w:rPr>
          <w:sz w:val="24"/>
          <w:szCs w:val="24"/>
        </w:rPr>
        <w:tab/>
        <w:t xml:space="preserve">Deux cas de paraplégie par injéction sousarachnoidienne de sulfamides (Dagenan et eubasinum) / Nicolas Vasilesco, Eduard Pamfil . – Bucureşti : Bucovina, 1945 . – 4 p ; 24 cm. </w:t>
      </w:r>
    </w:p>
    <w:p w:rsidR="00566216" w:rsidRPr="00566216" w:rsidRDefault="00566216" w:rsidP="00566216">
      <w:pPr>
        <w:jc w:val="both"/>
        <w:rPr>
          <w:sz w:val="24"/>
          <w:szCs w:val="24"/>
        </w:rPr>
      </w:pPr>
      <w:r w:rsidRPr="00566216">
        <w:rPr>
          <w:sz w:val="24"/>
          <w:szCs w:val="24"/>
        </w:rPr>
        <w:tab/>
        <w:t xml:space="preserve">Extrait </w:t>
      </w:r>
      <w:r w:rsidRPr="00566216">
        <w:rPr>
          <w:i/>
          <w:sz w:val="24"/>
          <w:szCs w:val="24"/>
        </w:rPr>
        <w:t>: Société Médicale des Hôpitaux de Bucarest</w:t>
      </w:r>
      <w:r w:rsidRPr="00566216">
        <w:rPr>
          <w:sz w:val="24"/>
          <w:szCs w:val="24"/>
        </w:rPr>
        <w:t>, Nr. 3-10, Mars-Décembre 1944</w:t>
      </w:r>
    </w:p>
    <w:p w:rsidR="00566216" w:rsidRPr="00566216" w:rsidRDefault="00566216" w:rsidP="00566216">
      <w:pPr>
        <w:tabs>
          <w:tab w:val="left" w:pos="851"/>
        </w:tabs>
        <w:jc w:val="both"/>
        <w:rPr>
          <w:sz w:val="24"/>
          <w:szCs w:val="24"/>
          <w:lang w:val="ro-RO"/>
        </w:rPr>
      </w:pPr>
      <w:r w:rsidRPr="00566216">
        <w:rPr>
          <w:sz w:val="24"/>
          <w:szCs w:val="24"/>
        </w:rPr>
        <w:t>616.8-009.11</w:t>
      </w:r>
    </w:p>
    <w:p w:rsidR="00566216" w:rsidRDefault="00566216" w:rsidP="007F4676">
      <w:pPr>
        <w:tabs>
          <w:tab w:val="left" w:pos="851"/>
        </w:tabs>
        <w:jc w:val="both"/>
        <w:rPr>
          <w:sz w:val="24"/>
          <w:szCs w:val="24"/>
          <w:lang w:val="ro-RO"/>
        </w:rPr>
      </w:pPr>
    </w:p>
    <w:p w:rsidR="00566216" w:rsidRDefault="00566216" w:rsidP="007F4676">
      <w:pPr>
        <w:tabs>
          <w:tab w:val="left" w:pos="851"/>
        </w:tabs>
        <w:jc w:val="both"/>
        <w:rPr>
          <w:sz w:val="24"/>
          <w:szCs w:val="24"/>
          <w:lang w:val="ro-RO"/>
        </w:rPr>
      </w:pPr>
    </w:p>
    <w:p w:rsidR="00566216" w:rsidRPr="00566216" w:rsidRDefault="00566216" w:rsidP="00566216">
      <w:pPr>
        <w:jc w:val="both"/>
        <w:rPr>
          <w:b/>
          <w:sz w:val="24"/>
          <w:szCs w:val="24"/>
        </w:rPr>
      </w:pPr>
      <w:r w:rsidRPr="00566216">
        <w:rPr>
          <w:b/>
          <w:sz w:val="24"/>
          <w:szCs w:val="24"/>
        </w:rPr>
        <w:t>I.M.III 1236</w:t>
      </w:r>
    </w:p>
    <w:p w:rsidR="00566216" w:rsidRPr="00566216" w:rsidRDefault="00566216" w:rsidP="00566216">
      <w:pPr>
        <w:tabs>
          <w:tab w:val="left" w:pos="851"/>
        </w:tabs>
        <w:jc w:val="both"/>
        <w:rPr>
          <w:b/>
          <w:sz w:val="24"/>
          <w:szCs w:val="24"/>
        </w:rPr>
      </w:pPr>
      <w:r w:rsidRPr="00566216">
        <w:rPr>
          <w:b/>
          <w:sz w:val="24"/>
          <w:szCs w:val="24"/>
          <w:lang w:val="ro-RO"/>
        </w:rPr>
        <w:t xml:space="preserve">VASILESCO, Nicolas C. </w:t>
      </w:r>
      <w:r w:rsidRPr="00566216">
        <w:rPr>
          <w:b/>
          <w:sz w:val="24"/>
          <w:szCs w:val="24"/>
        </w:rPr>
        <w:t xml:space="preserve">; VOICULESCO, Vlad ; MATIU, N. I. </w:t>
      </w:r>
    </w:p>
    <w:p w:rsidR="00566216" w:rsidRPr="00566216" w:rsidRDefault="00566216" w:rsidP="00566216">
      <w:pPr>
        <w:tabs>
          <w:tab w:val="left" w:pos="851"/>
        </w:tabs>
        <w:jc w:val="both"/>
        <w:rPr>
          <w:sz w:val="24"/>
          <w:szCs w:val="24"/>
        </w:rPr>
      </w:pPr>
      <w:r w:rsidRPr="00566216">
        <w:rPr>
          <w:sz w:val="24"/>
          <w:szCs w:val="24"/>
        </w:rPr>
        <w:tab/>
        <w:t xml:space="preserve">Lésions du systéme nerveux au cours du traitement par le néosalvarsan. Myélite du cone terminal (I-ére communication) / Nicolas C. Vasilesco, Vlad Voiculesco, N. I. Matiu . – Bucarest : Imprimerie “Cultura”, 1943 . – p. 25 – 27 ; 23 cm. </w:t>
      </w:r>
    </w:p>
    <w:p w:rsidR="00566216" w:rsidRPr="00566216" w:rsidRDefault="00566216" w:rsidP="00566216">
      <w:pPr>
        <w:tabs>
          <w:tab w:val="left" w:pos="851"/>
        </w:tabs>
        <w:jc w:val="both"/>
        <w:rPr>
          <w:sz w:val="24"/>
          <w:szCs w:val="24"/>
        </w:rPr>
      </w:pPr>
      <w:r w:rsidRPr="00566216">
        <w:rPr>
          <w:sz w:val="24"/>
          <w:szCs w:val="24"/>
        </w:rPr>
        <w:tab/>
        <w:t xml:space="preserve">Extrait : Société Médicale des Hôpitaux de Bucarest, № 1-2, Janvier-Février 1943 </w:t>
      </w:r>
    </w:p>
    <w:p w:rsidR="00566216" w:rsidRPr="00566216" w:rsidRDefault="00566216" w:rsidP="00566216">
      <w:pPr>
        <w:tabs>
          <w:tab w:val="left" w:pos="851"/>
        </w:tabs>
        <w:jc w:val="both"/>
        <w:rPr>
          <w:sz w:val="24"/>
          <w:szCs w:val="24"/>
          <w:lang w:val="ro-RO"/>
        </w:rPr>
      </w:pPr>
      <w:r w:rsidRPr="00566216">
        <w:rPr>
          <w:sz w:val="24"/>
          <w:szCs w:val="24"/>
        </w:rPr>
        <w:t>611.81</w:t>
      </w:r>
    </w:p>
    <w:p w:rsidR="00566216" w:rsidRDefault="00566216" w:rsidP="007F4676">
      <w:pPr>
        <w:tabs>
          <w:tab w:val="left" w:pos="851"/>
        </w:tabs>
        <w:jc w:val="both"/>
        <w:rPr>
          <w:sz w:val="24"/>
          <w:szCs w:val="24"/>
          <w:lang w:val="ro-RO"/>
        </w:rPr>
      </w:pPr>
    </w:p>
    <w:p w:rsidR="00566216" w:rsidRPr="004D2D4F" w:rsidRDefault="00566216"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1842/35</w:t>
      </w:r>
    </w:p>
    <w:p w:rsidR="002A15AC" w:rsidRPr="004D2D4F" w:rsidRDefault="002A15AC" w:rsidP="007F4676">
      <w:pPr>
        <w:tabs>
          <w:tab w:val="left" w:pos="851"/>
        </w:tabs>
        <w:jc w:val="both"/>
        <w:rPr>
          <w:b/>
          <w:sz w:val="24"/>
          <w:szCs w:val="24"/>
          <w:lang w:val="ro-RO"/>
        </w:rPr>
      </w:pPr>
      <w:r w:rsidRPr="004D2D4F">
        <w:rPr>
          <w:b/>
          <w:sz w:val="24"/>
          <w:szCs w:val="24"/>
          <w:lang w:val="ro-RO"/>
        </w:rPr>
        <w:t>VASILESCO-POPESCO, C. ; LUCHIAN, N. ; POPPER,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Sur un cas de streptococcie lente guéri par l’auto-vaccin / C. Vasilesco-Popesco, N. Luchian, M. Popper . – Bucarest : Imprimerie graphique „Cartea Medicală”, 1923 . – p. 141-144 ;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616.9:615.371                                                            </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r w:rsidRPr="004D2D4F">
        <w:rPr>
          <w:b/>
          <w:sz w:val="24"/>
          <w:szCs w:val="24"/>
          <w:lang w:val="ro-RO"/>
        </w:rPr>
        <w:t>I.M. II 1781</w:t>
      </w:r>
      <w:r w:rsidRPr="004D2D4F">
        <w:rPr>
          <w:b/>
          <w:sz w:val="24"/>
          <w:szCs w:val="24"/>
        </w:rPr>
        <w:t>/27 (vol.1); I.M. II 3187/2</w:t>
      </w:r>
    </w:p>
    <w:p w:rsidR="002A15AC" w:rsidRPr="004D2D4F" w:rsidRDefault="002A15AC" w:rsidP="007F4676">
      <w:pPr>
        <w:tabs>
          <w:tab w:val="left" w:pos="851"/>
        </w:tabs>
        <w:jc w:val="both"/>
        <w:rPr>
          <w:b/>
          <w:sz w:val="24"/>
          <w:szCs w:val="24"/>
        </w:rPr>
      </w:pPr>
      <w:r w:rsidRPr="004D2D4F">
        <w:rPr>
          <w:b/>
          <w:sz w:val="24"/>
          <w:szCs w:val="24"/>
        </w:rPr>
        <w:t>VASILESCO-POPESCO , C. ; LITARCZEK , G.</w:t>
      </w:r>
    </w:p>
    <w:p w:rsidR="002A15AC" w:rsidRPr="004D2D4F" w:rsidRDefault="002A15AC" w:rsidP="007F4676">
      <w:pPr>
        <w:tabs>
          <w:tab w:val="left" w:pos="851"/>
        </w:tabs>
        <w:jc w:val="both"/>
        <w:rPr>
          <w:sz w:val="24"/>
          <w:szCs w:val="24"/>
          <w:lang w:val="fr-FR"/>
        </w:rPr>
      </w:pPr>
      <w:r w:rsidRPr="004D2D4F">
        <w:rPr>
          <w:b/>
          <w:sz w:val="24"/>
          <w:szCs w:val="24"/>
        </w:rPr>
        <w:tab/>
      </w:r>
      <w:r w:rsidRPr="004D2D4F">
        <w:rPr>
          <w:sz w:val="24"/>
          <w:szCs w:val="24"/>
          <w:lang w:val="fr-FR"/>
        </w:rPr>
        <w:t>Aortite ulcéreuse au cours d’une septicémie éberthienne / C. Vasilesco-Popesco , G. Litarczek . – Paris : Masson et C</w:t>
      </w:r>
      <w:r w:rsidRPr="004D2D4F">
        <w:rPr>
          <w:sz w:val="24"/>
          <w:szCs w:val="24"/>
          <w:vertAlign w:val="superscript"/>
          <w:lang w:val="fr-FR"/>
        </w:rPr>
        <w:t xml:space="preserve">ie </w:t>
      </w:r>
      <w:r w:rsidRPr="004D2D4F">
        <w:rPr>
          <w:sz w:val="24"/>
          <w:szCs w:val="24"/>
          <w:lang w:val="fr-FR"/>
        </w:rPr>
        <w:t xml:space="preserve"> , 1925 . –20 p. : tab. ; 22 cm.</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p.20</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Extras din “La Presse Medicale”, nr. 48 , 1925</w:t>
      </w:r>
    </w:p>
    <w:p w:rsidR="002A15AC" w:rsidRPr="004D2D4F" w:rsidRDefault="00BE2C20"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clinique medicale de la Faculté de Medicine de Bucharest. Hospital Filantropia : Vol 1</w:t>
      </w:r>
    </w:p>
    <w:p w:rsidR="002A15AC" w:rsidRPr="004D2D4F" w:rsidRDefault="00BE2C20" w:rsidP="007F4676">
      <w:pPr>
        <w:tabs>
          <w:tab w:val="left" w:pos="851"/>
        </w:tabs>
        <w:jc w:val="both"/>
        <w:rPr>
          <w:sz w:val="24"/>
          <w:szCs w:val="24"/>
          <w:lang w:val="fr-FR"/>
        </w:rPr>
      </w:pPr>
      <w:r w:rsidRPr="004D2D4F">
        <w:rPr>
          <w:sz w:val="24"/>
          <w:szCs w:val="24"/>
          <w:lang w:val="fr-FR"/>
        </w:rPr>
        <w:lastRenderedPageBreak/>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616.132-002.54:616.94</w:t>
      </w:r>
    </w:p>
    <w:p w:rsidR="002A15AC" w:rsidRPr="004D2D4F" w:rsidRDefault="002A15AC" w:rsidP="007F4676">
      <w:pPr>
        <w:tabs>
          <w:tab w:val="left" w:pos="851"/>
        </w:tabs>
        <w:jc w:val="both"/>
        <w:rPr>
          <w:sz w:val="24"/>
          <w:szCs w:val="24"/>
          <w:lang w:val="ro-RO"/>
        </w:rPr>
      </w:pPr>
    </w:p>
    <w:p w:rsidR="00BE2C20"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792</w:t>
      </w:r>
    </w:p>
    <w:p w:rsidR="002A15AC" w:rsidRPr="004D2D4F" w:rsidRDefault="002A15AC" w:rsidP="007F4676">
      <w:pPr>
        <w:tabs>
          <w:tab w:val="left" w:pos="851"/>
        </w:tabs>
        <w:jc w:val="both"/>
        <w:rPr>
          <w:b/>
          <w:sz w:val="24"/>
          <w:szCs w:val="24"/>
          <w:lang w:val="ro-RO"/>
        </w:rPr>
      </w:pPr>
      <w:r w:rsidRPr="004D2D4F">
        <w:rPr>
          <w:b/>
          <w:sz w:val="24"/>
          <w:szCs w:val="24"/>
          <w:lang w:val="ro-RO"/>
        </w:rPr>
        <w:t>VASILIU, Al.</w:t>
      </w:r>
    </w:p>
    <w:p w:rsidR="002A15AC" w:rsidRPr="004D2D4F" w:rsidRDefault="002A15AC" w:rsidP="007F4676">
      <w:pPr>
        <w:tabs>
          <w:tab w:val="left" w:pos="851"/>
        </w:tabs>
        <w:jc w:val="both"/>
        <w:rPr>
          <w:sz w:val="24"/>
          <w:szCs w:val="24"/>
          <w:lang w:val="ro-RO"/>
        </w:rPr>
      </w:pPr>
      <w:r w:rsidRPr="004D2D4F">
        <w:rPr>
          <w:sz w:val="24"/>
          <w:szCs w:val="24"/>
          <w:lang w:val="ro-RO"/>
        </w:rPr>
        <w:tab/>
        <w:t>Causele întinderei pelagrei în România şi mijloacele de combatere. Raport pregătit pentru al VI- lea Congres al Asociaţiei pentru desvoltarea şi înnaintarea ştiinţelor , secţia medicală/ Al. Vasiliu .- Roman : Tip. „Leon Friedmann”, 1907 .- 56 p. ; 27 cm.</w:t>
      </w:r>
    </w:p>
    <w:p w:rsidR="002A15AC" w:rsidRPr="004D2D4F" w:rsidRDefault="002A15AC" w:rsidP="007F4676">
      <w:pPr>
        <w:tabs>
          <w:tab w:val="left" w:pos="851"/>
        </w:tabs>
        <w:jc w:val="both"/>
        <w:rPr>
          <w:sz w:val="24"/>
          <w:szCs w:val="24"/>
          <w:lang w:val="ro-RO"/>
        </w:rPr>
      </w:pPr>
      <w:r w:rsidRPr="004D2D4F">
        <w:rPr>
          <w:sz w:val="24"/>
          <w:szCs w:val="24"/>
          <w:lang w:val="ro-RO"/>
        </w:rPr>
        <w:t>616.398</w:t>
      </w:r>
    </w:p>
    <w:p w:rsidR="002A15AC" w:rsidRPr="004D2D4F" w:rsidRDefault="002A15AC" w:rsidP="007F4676">
      <w:pPr>
        <w:tabs>
          <w:tab w:val="left" w:pos="851"/>
        </w:tabs>
        <w:jc w:val="both"/>
        <w:rPr>
          <w:sz w:val="24"/>
          <w:szCs w:val="24"/>
          <w:lang w:val="ro-RO"/>
        </w:rPr>
      </w:pPr>
    </w:p>
    <w:p w:rsidR="00BE2C20" w:rsidRDefault="00BE2C20" w:rsidP="007F4676">
      <w:pPr>
        <w:tabs>
          <w:tab w:val="left" w:pos="851"/>
        </w:tabs>
        <w:jc w:val="both"/>
        <w:rPr>
          <w:sz w:val="24"/>
          <w:szCs w:val="24"/>
          <w:lang w:val="ro-RO"/>
        </w:rPr>
      </w:pPr>
    </w:p>
    <w:p w:rsidR="0014643C" w:rsidRPr="0014643C" w:rsidRDefault="0014643C" w:rsidP="0014643C">
      <w:pPr>
        <w:tabs>
          <w:tab w:val="left" w:pos="851"/>
        </w:tabs>
        <w:jc w:val="both"/>
        <w:rPr>
          <w:b/>
          <w:sz w:val="24"/>
          <w:szCs w:val="24"/>
          <w:lang w:val="ro-RO"/>
        </w:rPr>
      </w:pPr>
      <w:r w:rsidRPr="0014643C">
        <w:rPr>
          <w:b/>
          <w:sz w:val="24"/>
          <w:szCs w:val="24"/>
          <w:lang w:val="ro-RO"/>
        </w:rPr>
        <w:t>I.M. II 3746</w:t>
      </w:r>
    </w:p>
    <w:p w:rsidR="0014643C" w:rsidRPr="0014643C" w:rsidRDefault="0014643C" w:rsidP="0014643C">
      <w:pPr>
        <w:tabs>
          <w:tab w:val="left" w:pos="851"/>
        </w:tabs>
        <w:jc w:val="both"/>
        <w:rPr>
          <w:b/>
          <w:sz w:val="24"/>
          <w:szCs w:val="24"/>
          <w:lang w:val="ro-RO"/>
        </w:rPr>
      </w:pPr>
      <w:r w:rsidRPr="0014643C">
        <w:rPr>
          <w:b/>
          <w:sz w:val="24"/>
          <w:szCs w:val="24"/>
          <w:lang w:val="ro-RO"/>
        </w:rPr>
        <w:t>VAS</w:t>
      </w:r>
      <w:r w:rsidR="001C3832">
        <w:rPr>
          <w:b/>
          <w:sz w:val="24"/>
          <w:szCs w:val="24"/>
          <w:lang w:val="ro-RO"/>
        </w:rPr>
        <w:t>I</w:t>
      </w:r>
      <w:r w:rsidRPr="0014643C">
        <w:rPr>
          <w:b/>
          <w:sz w:val="24"/>
          <w:szCs w:val="24"/>
          <w:lang w:val="ro-RO"/>
        </w:rPr>
        <w:t>LIU, Teodor Dr.</w:t>
      </w:r>
    </w:p>
    <w:p w:rsidR="0014643C" w:rsidRPr="0014643C" w:rsidRDefault="0014643C" w:rsidP="0014643C">
      <w:pPr>
        <w:tabs>
          <w:tab w:val="left" w:pos="851"/>
        </w:tabs>
        <w:jc w:val="both"/>
        <w:rPr>
          <w:sz w:val="24"/>
          <w:szCs w:val="24"/>
          <w:lang w:val="ro-RO"/>
        </w:rPr>
      </w:pPr>
      <w:r w:rsidRPr="0014643C">
        <w:rPr>
          <w:b/>
          <w:sz w:val="24"/>
          <w:szCs w:val="24"/>
          <w:lang w:val="ro-RO"/>
        </w:rPr>
        <w:tab/>
      </w:r>
      <w:r w:rsidRPr="0014643C">
        <w:rPr>
          <w:sz w:val="24"/>
          <w:szCs w:val="24"/>
          <w:lang w:val="ro-RO"/>
        </w:rPr>
        <w:t xml:space="preserve">Câteva consideraţiuni asupra îmbălsămărilor / Dr. Teodor Vasiliu . – Bucureşti : Institutul de Arte Grafice „Eminescu”, 1927 . – 7 p. ; 20 cm. </w:t>
      </w:r>
    </w:p>
    <w:p w:rsidR="0014643C" w:rsidRPr="0014643C" w:rsidRDefault="0014643C" w:rsidP="0014643C">
      <w:pPr>
        <w:tabs>
          <w:tab w:val="left" w:pos="851"/>
        </w:tabs>
        <w:jc w:val="both"/>
        <w:rPr>
          <w:sz w:val="24"/>
          <w:szCs w:val="24"/>
          <w:lang w:val="ro-RO"/>
        </w:rPr>
      </w:pPr>
      <w:r w:rsidRPr="0014643C">
        <w:rPr>
          <w:sz w:val="24"/>
          <w:szCs w:val="24"/>
          <w:lang w:val="ro-RO"/>
        </w:rPr>
        <w:tab/>
        <w:t>Extras din</w:t>
      </w:r>
      <w:r w:rsidRPr="0014643C">
        <w:rPr>
          <w:i/>
          <w:sz w:val="24"/>
          <w:szCs w:val="24"/>
          <w:lang w:val="ro-RO"/>
        </w:rPr>
        <w:t xml:space="preserve"> România Medicală</w:t>
      </w:r>
      <w:r w:rsidRPr="0014643C">
        <w:rPr>
          <w:sz w:val="24"/>
          <w:szCs w:val="24"/>
          <w:lang w:val="ro-RO"/>
        </w:rPr>
        <w:t xml:space="preserve">, Nr. 23, 1 Decembrie 1927 </w:t>
      </w:r>
    </w:p>
    <w:p w:rsidR="0014643C" w:rsidRPr="0014643C" w:rsidRDefault="0014643C" w:rsidP="0014643C">
      <w:pPr>
        <w:tabs>
          <w:tab w:val="left" w:pos="851"/>
        </w:tabs>
        <w:jc w:val="both"/>
        <w:rPr>
          <w:sz w:val="24"/>
          <w:szCs w:val="24"/>
          <w:lang w:val="ro-RO"/>
        </w:rPr>
      </w:pPr>
      <w:r w:rsidRPr="0014643C">
        <w:rPr>
          <w:sz w:val="24"/>
          <w:szCs w:val="24"/>
        </w:rPr>
        <w:t>340.6</w:t>
      </w:r>
    </w:p>
    <w:p w:rsidR="0014643C" w:rsidRDefault="0014643C" w:rsidP="007F4676">
      <w:pPr>
        <w:tabs>
          <w:tab w:val="left" w:pos="851"/>
        </w:tabs>
        <w:jc w:val="both"/>
        <w:rPr>
          <w:sz w:val="24"/>
          <w:szCs w:val="24"/>
          <w:lang w:val="ro-RO"/>
        </w:rPr>
      </w:pPr>
    </w:p>
    <w:p w:rsidR="001C3832" w:rsidRPr="004D2D4F" w:rsidRDefault="001C3832" w:rsidP="001C3832">
      <w:pPr>
        <w:tabs>
          <w:tab w:val="left" w:pos="851"/>
        </w:tabs>
        <w:jc w:val="both"/>
        <w:rPr>
          <w:sz w:val="24"/>
          <w:szCs w:val="24"/>
          <w:lang w:val="fr-FR"/>
        </w:rPr>
      </w:pPr>
    </w:p>
    <w:p w:rsidR="001C3832" w:rsidRPr="004D2D4F" w:rsidRDefault="001C3832" w:rsidP="001C3832">
      <w:pPr>
        <w:tabs>
          <w:tab w:val="left" w:pos="851"/>
        </w:tabs>
        <w:jc w:val="both"/>
        <w:rPr>
          <w:b/>
          <w:sz w:val="24"/>
          <w:szCs w:val="24"/>
          <w:lang w:val="ro-RO"/>
        </w:rPr>
      </w:pPr>
      <w:r w:rsidRPr="004D2D4F">
        <w:rPr>
          <w:b/>
          <w:sz w:val="24"/>
          <w:szCs w:val="24"/>
          <w:lang w:val="ro-RO"/>
        </w:rPr>
        <w:t>I.M. II 3053</w:t>
      </w:r>
    </w:p>
    <w:p w:rsidR="001C3832" w:rsidRPr="004D2D4F" w:rsidRDefault="001C3832" w:rsidP="001C3832">
      <w:pPr>
        <w:tabs>
          <w:tab w:val="left" w:pos="851"/>
        </w:tabs>
        <w:jc w:val="both"/>
        <w:rPr>
          <w:b/>
          <w:sz w:val="24"/>
          <w:szCs w:val="24"/>
          <w:lang w:val="ro-RO"/>
        </w:rPr>
      </w:pPr>
      <w:r w:rsidRPr="004D2D4F">
        <w:rPr>
          <w:b/>
          <w:sz w:val="24"/>
          <w:szCs w:val="24"/>
          <w:lang w:val="ro-RO"/>
        </w:rPr>
        <w:t>VASILESCU, A.</w:t>
      </w:r>
    </w:p>
    <w:p w:rsidR="001C3832" w:rsidRPr="004D2D4F" w:rsidRDefault="001C3832" w:rsidP="001C3832">
      <w:pPr>
        <w:tabs>
          <w:tab w:val="left" w:pos="851"/>
        </w:tabs>
        <w:jc w:val="both"/>
        <w:rPr>
          <w:sz w:val="24"/>
          <w:szCs w:val="24"/>
          <w:lang w:val="ro-RO"/>
        </w:rPr>
      </w:pPr>
      <w:r w:rsidRPr="004D2D4F">
        <w:rPr>
          <w:sz w:val="24"/>
          <w:szCs w:val="24"/>
          <w:lang w:val="ro-RO"/>
        </w:rPr>
        <w:tab/>
        <w:t>Contribuţiuni la studiul anesteyiei subarachnoidiene prin stovaină/ A. Vasilescu .- [s.l. : s.n. , s.a.] .- 18 p. ; 28 cm.</w:t>
      </w:r>
    </w:p>
    <w:p w:rsidR="001C3832" w:rsidRPr="004D2D4F" w:rsidRDefault="001C3832" w:rsidP="001C3832">
      <w:pPr>
        <w:tabs>
          <w:tab w:val="left" w:pos="851"/>
        </w:tabs>
        <w:jc w:val="both"/>
        <w:rPr>
          <w:sz w:val="24"/>
          <w:szCs w:val="24"/>
          <w:lang w:val="ro-RO"/>
        </w:rPr>
      </w:pPr>
      <w:r w:rsidRPr="004D2D4F">
        <w:rPr>
          <w:sz w:val="24"/>
          <w:szCs w:val="24"/>
          <w:lang w:val="ro-RO"/>
        </w:rPr>
        <w:tab/>
        <w:t>Bibliogr. p. 23</w:t>
      </w:r>
    </w:p>
    <w:p w:rsidR="001C3832" w:rsidRPr="004D2D4F" w:rsidRDefault="001C3832" w:rsidP="001C3832">
      <w:pPr>
        <w:tabs>
          <w:tab w:val="left" w:pos="851"/>
        </w:tabs>
        <w:jc w:val="both"/>
        <w:rPr>
          <w:sz w:val="24"/>
          <w:szCs w:val="24"/>
          <w:lang w:val="ro-RO"/>
        </w:rPr>
      </w:pPr>
      <w:r w:rsidRPr="004D2D4F">
        <w:rPr>
          <w:sz w:val="24"/>
          <w:szCs w:val="24"/>
          <w:lang w:val="ro-RO"/>
        </w:rPr>
        <w:t>616 – 089.5</w:t>
      </w:r>
    </w:p>
    <w:p w:rsidR="0014643C" w:rsidRDefault="0014643C" w:rsidP="007F4676">
      <w:pPr>
        <w:tabs>
          <w:tab w:val="left" w:pos="851"/>
        </w:tabs>
        <w:jc w:val="both"/>
        <w:rPr>
          <w:sz w:val="24"/>
          <w:szCs w:val="24"/>
          <w:lang w:val="ro-RO"/>
        </w:rPr>
      </w:pPr>
    </w:p>
    <w:p w:rsidR="001C3832" w:rsidRPr="004D2D4F" w:rsidRDefault="001C383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1842/5</w:t>
      </w:r>
    </w:p>
    <w:p w:rsidR="002A15AC" w:rsidRPr="004D2D4F" w:rsidRDefault="002A15AC" w:rsidP="007F4676">
      <w:pPr>
        <w:tabs>
          <w:tab w:val="left" w:pos="851"/>
        </w:tabs>
        <w:jc w:val="both"/>
        <w:rPr>
          <w:b/>
          <w:sz w:val="24"/>
          <w:szCs w:val="24"/>
          <w:lang w:val="ro-RO"/>
        </w:rPr>
      </w:pPr>
      <w:r w:rsidRPr="004D2D4F">
        <w:rPr>
          <w:b/>
          <w:sz w:val="24"/>
          <w:szCs w:val="24"/>
          <w:lang w:val="ro-RO"/>
        </w:rPr>
        <w:t>VASILESCU, Aug. ; NICULESCU, Şt.</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Un cas de syndrome de klippel-feil / Aug. Vasilescu, Şt. Niculescu . – Bucarest : Imprimerie graphique „Cartea Medicală”, 1923 . – p. 13-14 : fig. ; 22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„Bulletins et Mémoires de la Société Médicale des Hôpitaux de Bucarest</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616.72   </w:t>
      </w:r>
    </w:p>
    <w:p w:rsidR="002A15AC" w:rsidRPr="004D2D4F" w:rsidRDefault="002A15AC" w:rsidP="007F4676">
      <w:pPr>
        <w:tabs>
          <w:tab w:val="left" w:pos="851"/>
        </w:tabs>
        <w:jc w:val="both"/>
        <w:rPr>
          <w:sz w:val="24"/>
          <w:szCs w:val="24"/>
          <w:lang w:val="ro-RO"/>
        </w:rPr>
      </w:pPr>
    </w:p>
    <w:p w:rsidR="00BE2C20" w:rsidRPr="004D2D4F" w:rsidRDefault="00BE2C20"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508</w:t>
      </w:r>
    </w:p>
    <w:p w:rsidR="002A15AC" w:rsidRPr="004D2D4F" w:rsidRDefault="002A15AC" w:rsidP="007F4676">
      <w:pPr>
        <w:tabs>
          <w:tab w:val="left" w:pos="851"/>
        </w:tabs>
        <w:jc w:val="both"/>
        <w:rPr>
          <w:b/>
          <w:sz w:val="24"/>
          <w:szCs w:val="24"/>
          <w:lang w:val="ro-RO"/>
        </w:rPr>
      </w:pPr>
      <w:r w:rsidRPr="004D2D4F">
        <w:rPr>
          <w:b/>
          <w:sz w:val="24"/>
          <w:szCs w:val="24"/>
          <w:lang w:val="ro-RO"/>
        </w:rPr>
        <w:t>VASILESCU,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Chistul hydatic şi Taenia echinococcus: echinococcus granulosus / C. Vasilescu . – Iaşi : Tip. „Presa Bună” , 1929 . – 25 p. : planşe, fig., tab. ; 24 cm</w:t>
      </w:r>
    </w:p>
    <w:p w:rsidR="002A15AC" w:rsidRPr="004D2D4F" w:rsidRDefault="00BE2C20"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616-002.9</w:t>
      </w:r>
    </w:p>
    <w:p w:rsidR="002A15AC" w:rsidRPr="004D2D4F" w:rsidRDefault="002A15AC" w:rsidP="007F4676">
      <w:pPr>
        <w:tabs>
          <w:tab w:val="left" w:pos="851"/>
        </w:tabs>
        <w:jc w:val="both"/>
        <w:rPr>
          <w:sz w:val="24"/>
          <w:szCs w:val="24"/>
          <w:lang w:val="ro-RO"/>
        </w:rPr>
      </w:pPr>
    </w:p>
    <w:p w:rsidR="00BE2C20" w:rsidRDefault="00BE2C20" w:rsidP="007F4676">
      <w:pPr>
        <w:tabs>
          <w:tab w:val="left" w:pos="851"/>
        </w:tabs>
        <w:jc w:val="both"/>
        <w:rPr>
          <w:sz w:val="24"/>
          <w:szCs w:val="24"/>
          <w:lang w:val="ro-RO"/>
        </w:rPr>
      </w:pPr>
    </w:p>
    <w:p w:rsidR="00EF3000" w:rsidRPr="00A95AB9" w:rsidRDefault="00EF3000" w:rsidP="007F4676">
      <w:pPr>
        <w:tabs>
          <w:tab w:val="left" w:pos="851"/>
        </w:tabs>
        <w:jc w:val="both"/>
        <w:rPr>
          <w:b/>
          <w:sz w:val="24"/>
          <w:szCs w:val="24"/>
          <w:lang w:val="ro-RO"/>
        </w:rPr>
      </w:pPr>
      <w:r w:rsidRPr="00A95AB9">
        <w:rPr>
          <w:b/>
          <w:sz w:val="24"/>
          <w:szCs w:val="24"/>
          <w:lang w:val="ro-RO"/>
        </w:rPr>
        <w:lastRenderedPageBreak/>
        <w:t>I.M. II 4277</w:t>
      </w:r>
    </w:p>
    <w:p w:rsidR="00EF3000" w:rsidRPr="00A95AB9" w:rsidRDefault="00EF3000" w:rsidP="007F4676">
      <w:pPr>
        <w:tabs>
          <w:tab w:val="left" w:pos="851"/>
        </w:tabs>
        <w:jc w:val="both"/>
        <w:rPr>
          <w:b/>
          <w:sz w:val="24"/>
          <w:szCs w:val="24"/>
        </w:rPr>
      </w:pPr>
      <w:r w:rsidRPr="00A95AB9">
        <w:rPr>
          <w:b/>
          <w:sz w:val="24"/>
          <w:szCs w:val="24"/>
          <w:lang w:val="ro-RO"/>
        </w:rPr>
        <w:t xml:space="preserve">VASILESCU, C. </w:t>
      </w:r>
      <w:r w:rsidRPr="00A95AB9">
        <w:rPr>
          <w:b/>
          <w:sz w:val="24"/>
          <w:szCs w:val="24"/>
        </w:rPr>
        <w:t xml:space="preserve">; PETRESCU-COTOVU, Suzana </w:t>
      </w:r>
    </w:p>
    <w:p w:rsidR="00EF3000" w:rsidRDefault="00A95AB9" w:rsidP="007F4676">
      <w:pPr>
        <w:tabs>
          <w:tab w:val="left" w:pos="851"/>
        </w:tabs>
        <w:jc w:val="both"/>
        <w:rPr>
          <w:sz w:val="24"/>
          <w:szCs w:val="24"/>
          <w:lang w:val="ro-RO"/>
        </w:rPr>
      </w:pPr>
      <w:r>
        <w:rPr>
          <w:sz w:val="24"/>
          <w:szCs w:val="24"/>
          <w:lang w:val="ro-RO"/>
        </w:rPr>
        <w:tab/>
        <w:t xml:space="preserve">Un caz rar de maladie chistică a plămânului la un sugar de şapte luni, complicată cu TBC nodulară diseminată şi granulie : Comunicare făcută la Reuniunea de Anatomie Patologică, în şedinţa din 11 iulie 1943 / C. Vasilescu, Suzana Petrescu-Cotovu . – [S.l. : s.n, s.a.] . – 8 p. ; 20 cm. </w:t>
      </w:r>
    </w:p>
    <w:p w:rsidR="00A95AB9" w:rsidRDefault="00A95AB9" w:rsidP="007F4676">
      <w:pPr>
        <w:tabs>
          <w:tab w:val="left" w:pos="851"/>
        </w:tabs>
        <w:jc w:val="both"/>
        <w:rPr>
          <w:sz w:val="24"/>
          <w:szCs w:val="24"/>
          <w:lang w:val="ro-RO"/>
        </w:rPr>
      </w:pPr>
      <w:r>
        <w:rPr>
          <w:sz w:val="24"/>
          <w:szCs w:val="24"/>
          <w:lang w:val="ro-RO"/>
        </w:rPr>
        <w:t>616.24-002.5-053.2</w:t>
      </w:r>
    </w:p>
    <w:p w:rsidR="00A95AB9" w:rsidRDefault="00A95AB9" w:rsidP="007F4676">
      <w:pPr>
        <w:tabs>
          <w:tab w:val="left" w:pos="851"/>
        </w:tabs>
        <w:jc w:val="both"/>
        <w:rPr>
          <w:sz w:val="24"/>
          <w:szCs w:val="24"/>
          <w:lang w:val="ro-RO"/>
        </w:rPr>
      </w:pPr>
    </w:p>
    <w:p w:rsidR="00EF3000" w:rsidRPr="004D2D4F" w:rsidRDefault="00EF3000" w:rsidP="007F4676">
      <w:pPr>
        <w:tabs>
          <w:tab w:val="left" w:pos="851"/>
        </w:tabs>
        <w:jc w:val="both"/>
        <w:rPr>
          <w:sz w:val="24"/>
          <w:szCs w:val="24"/>
          <w:lang w:val="ro-RO"/>
        </w:rPr>
      </w:pPr>
    </w:p>
    <w:p w:rsidR="002A15AC" w:rsidRPr="004D2D4F" w:rsidRDefault="002A15AC" w:rsidP="007F4676">
      <w:pPr>
        <w:pStyle w:val="Heading4"/>
        <w:tabs>
          <w:tab w:val="left" w:pos="851"/>
        </w:tabs>
        <w:rPr>
          <w:sz w:val="24"/>
          <w:szCs w:val="24"/>
        </w:rPr>
      </w:pPr>
      <w:r w:rsidRPr="004D2D4F">
        <w:rPr>
          <w:sz w:val="24"/>
          <w:szCs w:val="24"/>
        </w:rPr>
        <w:t>I.M.II 1150</w:t>
      </w:r>
    </w:p>
    <w:p w:rsidR="002A15AC" w:rsidRPr="004D2D4F" w:rsidRDefault="00EF3000" w:rsidP="007F4676">
      <w:pPr>
        <w:tabs>
          <w:tab w:val="left" w:pos="851"/>
        </w:tabs>
        <w:ind w:left="720" w:hanging="720"/>
        <w:jc w:val="both"/>
        <w:rPr>
          <w:b/>
          <w:sz w:val="24"/>
          <w:szCs w:val="24"/>
          <w:lang w:val="ro-RO"/>
        </w:rPr>
      </w:pPr>
      <w:r>
        <w:rPr>
          <w:b/>
          <w:sz w:val="24"/>
          <w:szCs w:val="24"/>
          <w:lang w:val="ro-RO"/>
        </w:rPr>
        <w:t>VASILESCU ,</w:t>
      </w:r>
      <w:r w:rsidR="002A15AC" w:rsidRPr="004D2D4F">
        <w:rPr>
          <w:b/>
          <w:sz w:val="24"/>
          <w:szCs w:val="24"/>
          <w:lang w:val="ro-RO"/>
        </w:rPr>
        <w:t xml:space="preserve"> Constantin</w:t>
      </w:r>
    </w:p>
    <w:p w:rsidR="006A55D1"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Studiul vitezei de conducere în fibrele motorii ale nervilor periferici în unele leziun</w:t>
      </w:r>
      <w:r w:rsidR="006A55D1" w:rsidRPr="004D2D4F">
        <w:rPr>
          <w:sz w:val="24"/>
          <w:szCs w:val="24"/>
          <w:lang w:val="ro-RO"/>
        </w:rPr>
        <w:t>i ale sistemului nervos central</w:t>
      </w:r>
      <w:r w:rsidRPr="004D2D4F">
        <w:rPr>
          <w:sz w:val="24"/>
          <w:szCs w:val="24"/>
          <w:lang w:val="ro-RO"/>
        </w:rPr>
        <w:t xml:space="preserve"> : cer</w:t>
      </w:r>
      <w:r w:rsidR="006A55D1" w:rsidRPr="004D2D4F">
        <w:rPr>
          <w:sz w:val="24"/>
          <w:szCs w:val="24"/>
          <w:lang w:val="ro-RO"/>
        </w:rPr>
        <w:t>cetări clinice şi experimentale . – Bucureşti : [s.n.] , 1971 .  – 24p., tab. ; 20cm</w:t>
      </w:r>
    </w:p>
    <w:p w:rsidR="002A15AC" w:rsidRPr="004D2D4F" w:rsidRDefault="006A55D1" w:rsidP="006A55D1">
      <w:pPr>
        <w:tabs>
          <w:tab w:val="left" w:pos="709"/>
        </w:tabs>
        <w:jc w:val="both"/>
        <w:rPr>
          <w:sz w:val="24"/>
          <w:szCs w:val="24"/>
          <w:lang w:val="ro-RO"/>
        </w:rPr>
      </w:pPr>
      <w:r w:rsidRPr="004D2D4F">
        <w:rPr>
          <w:sz w:val="24"/>
          <w:szCs w:val="24"/>
          <w:lang w:val="ro-RO"/>
        </w:rPr>
        <w:tab/>
        <w:t>R</w:t>
      </w:r>
      <w:r w:rsidR="002A15AC" w:rsidRPr="004D2D4F">
        <w:rPr>
          <w:sz w:val="24"/>
          <w:szCs w:val="24"/>
          <w:lang w:val="ro-RO"/>
        </w:rPr>
        <w:t xml:space="preserve">ezumatul tezei de doctorat </w:t>
      </w:r>
    </w:p>
    <w:p w:rsidR="002A15AC" w:rsidRPr="004D2D4F" w:rsidRDefault="006A55D1" w:rsidP="006A55D1">
      <w:pPr>
        <w:tabs>
          <w:tab w:val="left" w:pos="709"/>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 Academia de</w:t>
      </w:r>
      <w:r w:rsidRPr="004D2D4F">
        <w:rPr>
          <w:sz w:val="24"/>
          <w:szCs w:val="24"/>
          <w:lang w:val="ro-RO"/>
        </w:rPr>
        <w:t xml:space="preserve"> Stiinţe M</w:t>
      </w:r>
      <w:r w:rsidR="002A15AC" w:rsidRPr="004D2D4F">
        <w:rPr>
          <w:sz w:val="24"/>
          <w:szCs w:val="24"/>
          <w:lang w:val="ro-RO"/>
        </w:rPr>
        <w:t>edicale, Institutul de Neurologie şi Psihiatrie</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616.833-001</w:t>
      </w:r>
    </w:p>
    <w:p w:rsidR="002A15AC" w:rsidRPr="004D2D4F" w:rsidRDefault="002A15AC" w:rsidP="007F4676">
      <w:pPr>
        <w:tabs>
          <w:tab w:val="left" w:pos="851"/>
        </w:tabs>
        <w:jc w:val="both"/>
        <w:rPr>
          <w:sz w:val="24"/>
          <w:szCs w:val="24"/>
          <w:lang w:val="ro-RO"/>
        </w:rPr>
      </w:pPr>
      <w:r w:rsidRPr="004D2D4F">
        <w:rPr>
          <w:sz w:val="24"/>
          <w:szCs w:val="24"/>
          <w:lang w:val="ro-RO"/>
        </w:rPr>
        <w:t>612.81</w:t>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fr-FR"/>
        </w:rPr>
        <w:t>I.M. III 399</w:t>
      </w:r>
    </w:p>
    <w:p w:rsidR="002A15AC" w:rsidRPr="004D2D4F" w:rsidRDefault="002A15AC" w:rsidP="007F4676">
      <w:pPr>
        <w:tabs>
          <w:tab w:val="left" w:pos="851"/>
        </w:tabs>
        <w:jc w:val="both"/>
        <w:rPr>
          <w:b/>
          <w:sz w:val="24"/>
          <w:szCs w:val="24"/>
          <w:lang w:val="fr-FR"/>
        </w:rPr>
      </w:pPr>
      <w:r w:rsidRPr="004D2D4F">
        <w:rPr>
          <w:b/>
          <w:sz w:val="24"/>
          <w:szCs w:val="24"/>
          <w:lang w:val="fr-FR"/>
        </w:rPr>
        <w:t>VASILESCU, H.</w:t>
      </w:r>
    </w:p>
    <w:p w:rsidR="002A15AC" w:rsidRPr="004D2D4F" w:rsidRDefault="006A55D1" w:rsidP="007F4676">
      <w:pPr>
        <w:pStyle w:val="BodyText"/>
        <w:tabs>
          <w:tab w:val="left" w:pos="851"/>
        </w:tabs>
        <w:rPr>
          <w:szCs w:val="24"/>
          <w:lang w:val="fr-FR"/>
        </w:rPr>
      </w:pPr>
      <w:r w:rsidRPr="004D2D4F">
        <w:rPr>
          <w:szCs w:val="24"/>
          <w:lang w:val="fr-FR"/>
        </w:rPr>
        <w:tab/>
      </w:r>
      <w:r w:rsidR="002A15AC" w:rsidRPr="004D2D4F">
        <w:rPr>
          <w:szCs w:val="24"/>
          <w:lang w:val="fr-FR"/>
        </w:rPr>
        <w:t>La polyarthrite déformante et l’insufisance parathyroïdienne latente/ H. Vasilescu</w:t>
      </w:r>
    </w:p>
    <w:p w:rsidR="002A15AC" w:rsidRPr="004D2D4F" w:rsidRDefault="006A55D1"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535 – 539</w:t>
      </w:r>
    </w:p>
    <w:p w:rsidR="002A15AC" w:rsidRPr="004D2D4F" w:rsidRDefault="006A55D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616.72-002.77</w:t>
      </w:r>
    </w:p>
    <w:p w:rsidR="002A15AC" w:rsidRPr="004D2D4F" w:rsidRDefault="002A15AC" w:rsidP="007F4676">
      <w:pPr>
        <w:tabs>
          <w:tab w:val="left" w:pos="851"/>
        </w:tabs>
        <w:jc w:val="both"/>
        <w:rPr>
          <w:sz w:val="24"/>
          <w:szCs w:val="24"/>
          <w:lang w:val="fr-FR"/>
        </w:rPr>
      </w:pPr>
      <w:r w:rsidRPr="004D2D4F">
        <w:rPr>
          <w:sz w:val="24"/>
          <w:szCs w:val="24"/>
          <w:lang w:val="fr-FR"/>
        </w:rPr>
        <w:t>616.447</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ro-RO"/>
        </w:rPr>
        <w:t>I.M. II 1781</w:t>
      </w:r>
      <w:r w:rsidRPr="004D2D4F">
        <w:rPr>
          <w:b/>
          <w:sz w:val="24"/>
          <w:szCs w:val="24"/>
          <w:lang w:val="fr-FR"/>
        </w:rPr>
        <w:t>/12 (vol.1) ; I.M. II 3187/10</w:t>
      </w:r>
    </w:p>
    <w:p w:rsidR="002A15AC" w:rsidRPr="004D2D4F" w:rsidRDefault="002A15AC" w:rsidP="007F4676">
      <w:pPr>
        <w:tabs>
          <w:tab w:val="left" w:pos="851"/>
        </w:tabs>
        <w:jc w:val="both"/>
        <w:rPr>
          <w:b/>
          <w:sz w:val="24"/>
          <w:szCs w:val="24"/>
          <w:lang w:val="fr-FR"/>
        </w:rPr>
      </w:pPr>
      <w:r w:rsidRPr="004D2D4F">
        <w:rPr>
          <w:b/>
          <w:sz w:val="24"/>
          <w:szCs w:val="24"/>
          <w:lang w:val="fr-FR"/>
        </w:rPr>
        <w:t>VASILESCU , Mircea</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Con</w:t>
      </w:r>
      <w:r w:rsidRPr="004D2D4F">
        <w:rPr>
          <w:sz w:val="24"/>
          <w:szCs w:val="24"/>
          <w:lang w:val="ro-RO"/>
        </w:rPr>
        <w:t xml:space="preserve">tribuţiuni la studiul sucului duodenal : În stare normală şi diferite afecţiuni ale aparatului digestic : Examenul fizic , chimic , bio-chimic şi citologic </w:t>
      </w:r>
      <w:r w:rsidRPr="004D2D4F">
        <w:rPr>
          <w:sz w:val="24"/>
          <w:szCs w:val="24"/>
          <w:lang w:val="fr-FR"/>
        </w:rPr>
        <w:t xml:space="preserve">/ </w:t>
      </w:r>
      <w:r w:rsidRPr="004D2D4F">
        <w:rPr>
          <w:sz w:val="24"/>
          <w:szCs w:val="24"/>
          <w:lang w:val="ro-RO"/>
        </w:rPr>
        <w:t>Mircea Vasilescu . – Bucureşti : Tipografia serviciului geografic al armatei , 1923 . – 36 p. : il ; 22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w:t>
      </w:r>
    </w:p>
    <w:p w:rsidR="002A15AC" w:rsidRPr="004D2D4F" w:rsidRDefault="006A55D1"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Parte din : Travaux de la III</w:t>
      </w:r>
      <w:r w:rsidR="002A15AC" w:rsidRPr="004D2D4F">
        <w:rPr>
          <w:sz w:val="24"/>
          <w:szCs w:val="24"/>
          <w:vertAlign w:val="superscript"/>
          <w:lang w:val="fr-FR"/>
        </w:rPr>
        <w:t>éme</w:t>
      </w:r>
      <w:r w:rsidR="002A15AC" w:rsidRPr="004D2D4F">
        <w:rPr>
          <w:sz w:val="24"/>
          <w:szCs w:val="24"/>
          <w:lang w:val="fr-FR"/>
        </w:rPr>
        <w:t xml:space="preserve">clinique medicale de la Faculté de Medicine de Bucharest. </w:t>
      </w:r>
      <w:r w:rsidR="002A15AC" w:rsidRPr="004D2D4F">
        <w:rPr>
          <w:sz w:val="24"/>
          <w:szCs w:val="24"/>
        </w:rPr>
        <w:t>Hospital Filantropia : Vol 1</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616.33-008.8</w:t>
      </w:r>
      <w:r w:rsidRPr="004D2D4F">
        <w:rPr>
          <w:sz w:val="24"/>
          <w:szCs w:val="24"/>
          <w:lang w:val="ro-RO"/>
        </w:rPr>
        <w:tab/>
      </w:r>
    </w:p>
    <w:p w:rsidR="002A15AC" w:rsidRDefault="002A15AC" w:rsidP="007F4676">
      <w:pPr>
        <w:tabs>
          <w:tab w:val="left" w:pos="851"/>
        </w:tabs>
        <w:jc w:val="both"/>
        <w:rPr>
          <w:sz w:val="24"/>
          <w:szCs w:val="24"/>
          <w:lang w:val="ro-RO"/>
        </w:rPr>
      </w:pPr>
    </w:p>
    <w:p w:rsidR="001C3832" w:rsidRPr="004D2D4F" w:rsidRDefault="001C3832" w:rsidP="007F4676">
      <w:pPr>
        <w:tabs>
          <w:tab w:val="left" w:pos="851"/>
        </w:tabs>
        <w:jc w:val="both"/>
        <w:rPr>
          <w:sz w:val="24"/>
          <w:szCs w:val="24"/>
          <w:lang w:val="ro-RO"/>
        </w:rPr>
      </w:pPr>
    </w:p>
    <w:p w:rsidR="001C3832" w:rsidRPr="0078563E" w:rsidRDefault="001C3832" w:rsidP="001C3832">
      <w:pPr>
        <w:jc w:val="both"/>
        <w:rPr>
          <w:b/>
          <w:sz w:val="24"/>
          <w:szCs w:val="24"/>
          <w:lang w:val="ro-RO"/>
        </w:rPr>
      </w:pPr>
      <w:r w:rsidRPr="0078563E">
        <w:rPr>
          <w:b/>
          <w:sz w:val="24"/>
          <w:szCs w:val="24"/>
          <w:lang w:val="ro-RO"/>
        </w:rPr>
        <w:t>I.M. III 1230</w:t>
      </w:r>
    </w:p>
    <w:p w:rsidR="001C3832" w:rsidRPr="0078563E" w:rsidRDefault="001C3832" w:rsidP="001C3832">
      <w:pPr>
        <w:jc w:val="both"/>
        <w:rPr>
          <w:b/>
          <w:sz w:val="24"/>
          <w:szCs w:val="24"/>
        </w:rPr>
      </w:pPr>
      <w:r w:rsidRPr="0078563E">
        <w:rPr>
          <w:b/>
          <w:sz w:val="24"/>
          <w:szCs w:val="24"/>
        </w:rPr>
        <w:lastRenderedPageBreak/>
        <w:t xml:space="preserve">VASILESCU, Nicolae C. </w:t>
      </w:r>
    </w:p>
    <w:p w:rsidR="001C3832" w:rsidRPr="0078563E" w:rsidRDefault="001C3832" w:rsidP="001C3832">
      <w:pPr>
        <w:jc w:val="both"/>
        <w:rPr>
          <w:sz w:val="24"/>
          <w:szCs w:val="24"/>
        </w:rPr>
      </w:pPr>
      <w:r w:rsidRPr="0078563E">
        <w:rPr>
          <w:sz w:val="24"/>
          <w:szCs w:val="24"/>
        </w:rPr>
        <w:tab/>
        <w:t xml:space="preserve">Bătrâneţea şi moartea / Nicolae C. Vasilescu . – Bucureşti : Tipografia “Cultura”, 1938 . – 14 p. ; 23 cm. </w:t>
      </w:r>
    </w:p>
    <w:p w:rsidR="001C3832" w:rsidRPr="0078563E" w:rsidRDefault="001C3832" w:rsidP="001C3832">
      <w:pPr>
        <w:jc w:val="both"/>
        <w:rPr>
          <w:sz w:val="24"/>
          <w:szCs w:val="24"/>
        </w:rPr>
      </w:pPr>
      <w:r w:rsidRPr="0078563E">
        <w:rPr>
          <w:sz w:val="24"/>
          <w:szCs w:val="24"/>
        </w:rPr>
        <w:tab/>
        <w:t xml:space="preserve">Extras din “Viaţa Românească”, Nr. 11, 1937 </w:t>
      </w:r>
    </w:p>
    <w:p w:rsidR="001C3832" w:rsidRPr="0078563E" w:rsidRDefault="001C3832" w:rsidP="001C3832">
      <w:pPr>
        <w:tabs>
          <w:tab w:val="left" w:pos="851"/>
        </w:tabs>
        <w:jc w:val="both"/>
        <w:rPr>
          <w:sz w:val="24"/>
          <w:szCs w:val="24"/>
          <w:lang w:val="ro-RO"/>
        </w:rPr>
      </w:pPr>
      <w:r w:rsidRPr="0078563E">
        <w:rPr>
          <w:sz w:val="24"/>
          <w:szCs w:val="24"/>
        </w:rPr>
        <w:t>612.67</w:t>
      </w:r>
      <w:r w:rsidRPr="0078563E">
        <w:rPr>
          <w:sz w:val="24"/>
          <w:szCs w:val="24"/>
        </w:rPr>
        <w:tab/>
      </w:r>
    </w:p>
    <w:p w:rsidR="001C3832" w:rsidRDefault="001C3832" w:rsidP="001C3832">
      <w:pPr>
        <w:tabs>
          <w:tab w:val="left" w:pos="851"/>
        </w:tabs>
        <w:jc w:val="both"/>
        <w:rPr>
          <w:sz w:val="24"/>
          <w:szCs w:val="24"/>
          <w:lang w:val="ro-RO"/>
        </w:rPr>
      </w:pPr>
    </w:p>
    <w:p w:rsidR="001C3832" w:rsidRDefault="001C3832" w:rsidP="001C3832">
      <w:pPr>
        <w:tabs>
          <w:tab w:val="left" w:pos="851"/>
        </w:tabs>
        <w:jc w:val="both"/>
        <w:rPr>
          <w:sz w:val="24"/>
          <w:szCs w:val="24"/>
          <w:lang w:val="ro-RO"/>
        </w:rPr>
      </w:pPr>
    </w:p>
    <w:p w:rsidR="001C3832" w:rsidRPr="001C3832" w:rsidRDefault="001C3832" w:rsidP="001C3832">
      <w:pPr>
        <w:jc w:val="both"/>
        <w:rPr>
          <w:b/>
          <w:sz w:val="24"/>
          <w:szCs w:val="24"/>
          <w:lang w:val="ro-RO"/>
        </w:rPr>
      </w:pPr>
      <w:r w:rsidRPr="001C3832">
        <w:rPr>
          <w:b/>
          <w:sz w:val="24"/>
          <w:szCs w:val="24"/>
          <w:lang w:val="ro-RO"/>
        </w:rPr>
        <w:t>I.M. II 3758</w:t>
      </w:r>
    </w:p>
    <w:p w:rsidR="001C3832" w:rsidRPr="001C3832" w:rsidRDefault="001C3832" w:rsidP="001C3832">
      <w:pPr>
        <w:jc w:val="both"/>
        <w:rPr>
          <w:b/>
          <w:sz w:val="24"/>
          <w:szCs w:val="24"/>
          <w:lang w:val="ro-RO"/>
        </w:rPr>
      </w:pPr>
      <w:r w:rsidRPr="001C3832">
        <w:rPr>
          <w:b/>
          <w:sz w:val="24"/>
          <w:szCs w:val="24"/>
          <w:lang w:val="ro-RO"/>
        </w:rPr>
        <w:t xml:space="preserve">VASILESCU, Nicolae, C. Dr. </w:t>
      </w:r>
    </w:p>
    <w:p w:rsidR="001C3832" w:rsidRPr="001C3832" w:rsidRDefault="001C3832" w:rsidP="001C3832">
      <w:pPr>
        <w:jc w:val="both"/>
        <w:rPr>
          <w:sz w:val="24"/>
          <w:szCs w:val="24"/>
          <w:lang w:val="ro-RO"/>
        </w:rPr>
      </w:pPr>
      <w:r w:rsidRPr="001C3832">
        <w:rPr>
          <w:b/>
          <w:sz w:val="24"/>
          <w:szCs w:val="24"/>
          <w:lang w:val="ro-RO"/>
        </w:rPr>
        <w:tab/>
      </w:r>
      <w:r w:rsidRPr="001C3832">
        <w:rPr>
          <w:sz w:val="24"/>
          <w:szCs w:val="24"/>
          <w:lang w:val="ro-RO"/>
        </w:rPr>
        <w:t xml:space="preserve">Extensiunea degetelor mari la picioare prin flexiunea pasivă al capului pe torace în afecţiunile meningeale / Dr. Nicolae C. Vasilescu . – Bucureşti : Tipografia „Cultura”, 1936 . – 7 p . ; 20 cm. </w:t>
      </w:r>
    </w:p>
    <w:p w:rsidR="001C3832" w:rsidRPr="001C3832" w:rsidRDefault="001C3832" w:rsidP="001C3832">
      <w:pPr>
        <w:jc w:val="both"/>
        <w:rPr>
          <w:sz w:val="24"/>
          <w:szCs w:val="24"/>
          <w:lang w:val="ro-RO"/>
        </w:rPr>
      </w:pPr>
      <w:r w:rsidRPr="001C3832">
        <w:rPr>
          <w:sz w:val="24"/>
          <w:szCs w:val="24"/>
          <w:lang w:val="ro-RO"/>
        </w:rPr>
        <w:tab/>
        <w:t>Extras din Rev. ”</w:t>
      </w:r>
      <w:r w:rsidRPr="001C3832">
        <w:rPr>
          <w:i/>
          <w:sz w:val="24"/>
          <w:szCs w:val="24"/>
          <w:lang w:val="ro-RO"/>
        </w:rPr>
        <w:t>Spitalul</w:t>
      </w:r>
      <w:r w:rsidRPr="001C3832">
        <w:rPr>
          <w:sz w:val="24"/>
          <w:szCs w:val="24"/>
          <w:lang w:val="ro-RO"/>
        </w:rPr>
        <w:t xml:space="preserve">”, Nr. 1, Ianuarie , 1936 </w:t>
      </w:r>
    </w:p>
    <w:p w:rsidR="001C3832" w:rsidRPr="001C3832" w:rsidRDefault="001C3832" w:rsidP="001C3832">
      <w:pPr>
        <w:tabs>
          <w:tab w:val="left" w:pos="851"/>
        </w:tabs>
        <w:jc w:val="both"/>
        <w:rPr>
          <w:sz w:val="24"/>
          <w:szCs w:val="24"/>
          <w:lang w:val="ro-RO"/>
        </w:rPr>
      </w:pPr>
      <w:r w:rsidRPr="001C3832">
        <w:rPr>
          <w:sz w:val="24"/>
          <w:szCs w:val="24"/>
        </w:rPr>
        <w:t>616.83</w:t>
      </w:r>
      <w:r w:rsidRPr="001C3832">
        <w:rPr>
          <w:sz w:val="24"/>
          <w:szCs w:val="24"/>
        </w:rPr>
        <w:tab/>
      </w:r>
    </w:p>
    <w:p w:rsidR="001C3832" w:rsidRPr="001C3832" w:rsidRDefault="001C3832" w:rsidP="001C3832">
      <w:pPr>
        <w:tabs>
          <w:tab w:val="left" w:pos="851"/>
        </w:tabs>
        <w:jc w:val="both"/>
        <w:rPr>
          <w:sz w:val="24"/>
          <w:szCs w:val="24"/>
          <w:lang w:val="ro-RO"/>
        </w:rPr>
      </w:pPr>
    </w:p>
    <w:p w:rsidR="006A55D1" w:rsidRDefault="006A55D1" w:rsidP="007F4676">
      <w:pPr>
        <w:tabs>
          <w:tab w:val="left" w:pos="851"/>
        </w:tabs>
        <w:jc w:val="both"/>
        <w:rPr>
          <w:sz w:val="24"/>
          <w:szCs w:val="24"/>
          <w:lang w:val="ro-RO"/>
        </w:rPr>
      </w:pPr>
    </w:p>
    <w:p w:rsidR="00524754" w:rsidRPr="00524754" w:rsidRDefault="00524754" w:rsidP="00524754">
      <w:pPr>
        <w:jc w:val="both"/>
        <w:rPr>
          <w:b/>
          <w:sz w:val="24"/>
          <w:szCs w:val="24"/>
          <w:lang w:val="ro-RO"/>
        </w:rPr>
      </w:pPr>
      <w:r w:rsidRPr="00524754">
        <w:rPr>
          <w:b/>
          <w:sz w:val="24"/>
          <w:szCs w:val="24"/>
          <w:lang w:val="ro-RO"/>
        </w:rPr>
        <w:t>I.M. II 3752</w:t>
      </w:r>
    </w:p>
    <w:p w:rsidR="00524754" w:rsidRPr="00524754" w:rsidRDefault="00524754" w:rsidP="00524754">
      <w:pPr>
        <w:jc w:val="both"/>
        <w:rPr>
          <w:b/>
          <w:sz w:val="24"/>
          <w:szCs w:val="24"/>
        </w:rPr>
      </w:pPr>
      <w:r w:rsidRPr="00524754">
        <w:rPr>
          <w:b/>
          <w:sz w:val="24"/>
          <w:szCs w:val="24"/>
          <w:lang w:val="ro-RO"/>
        </w:rPr>
        <w:t xml:space="preserve">VASILESCU, Nicolae C. </w:t>
      </w:r>
      <w:r w:rsidRPr="00524754">
        <w:rPr>
          <w:b/>
          <w:sz w:val="24"/>
          <w:szCs w:val="24"/>
        </w:rPr>
        <w:t xml:space="preserve">; BRUCKNER, Ioan, MILCOVEANU, Şerban </w:t>
      </w:r>
    </w:p>
    <w:p w:rsidR="00524754" w:rsidRPr="00524754" w:rsidRDefault="00524754" w:rsidP="00524754">
      <w:pPr>
        <w:jc w:val="both"/>
        <w:rPr>
          <w:sz w:val="24"/>
          <w:szCs w:val="24"/>
        </w:rPr>
      </w:pPr>
      <w:r w:rsidRPr="00524754">
        <w:rPr>
          <w:b/>
          <w:sz w:val="24"/>
          <w:szCs w:val="24"/>
        </w:rPr>
        <w:tab/>
      </w:r>
      <w:r w:rsidRPr="00524754">
        <w:rPr>
          <w:sz w:val="24"/>
          <w:szCs w:val="24"/>
        </w:rPr>
        <w:t xml:space="preserve">Asupra etiologiei arachnoidelor (Arachnoidita Sifilitică) / Nicolae C. Vasilescu, Ioan Bruckner, Şerban Milcoveanu . – Bucureşti : Tip. ‘Cultura”, 1936 . – 19 p. : fig. ; 21 cm. </w:t>
      </w:r>
    </w:p>
    <w:p w:rsidR="00524754" w:rsidRPr="00524754" w:rsidRDefault="00524754" w:rsidP="00524754">
      <w:pPr>
        <w:jc w:val="both"/>
        <w:rPr>
          <w:sz w:val="24"/>
          <w:szCs w:val="24"/>
        </w:rPr>
      </w:pPr>
      <w:r w:rsidRPr="00524754">
        <w:rPr>
          <w:sz w:val="24"/>
          <w:szCs w:val="24"/>
        </w:rPr>
        <w:tab/>
        <w:t xml:space="preserve">Dedicaţie autor </w:t>
      </w:r>
    </w:p>
    <w:p w:rsidR="00524754" w:rsidRPr="00524754" w:rsidRDefault="00524754" w:rsidP="00524754">
      <w:pPr>
        <w:jc w:val="both"/>
        <w:rPr>
          <w:sz w:val="24"/>
          <w:szCs w:val="24"/>
        </w:rPr>
      </w:pPr>
      <w:r w:rsidRPr="00524754">
        <w:rPr>
          <w:sz w:val="24"/>
          <w:szCs w:val="24"/>
        </w:rPr>
        <w:tab/>
        <w:t xml:space="preserve">Lucrare făcută în Clinica Boalelor Sistemului Nervos – Spitalul Colentina </w:t>
      </w:r>
    </w:p>
    <w:p w:rsidR="00524754" w:rsidRPr="00524754" w:rsidRDefault="00524754" w:rsidP="00524754">
      <w:pPr>
        <w:jc w:val="both"/>
        <w:rPr>
          <w:sz w:val="24"/>
          <w:szCs w:val="24"/>
        </w:rPr>
      </w:pPr>
      <w:r w:rsidRPr="00524754">
        <w:rPr>
          <w:sz w:val="24"/>
          <w:szCs w:val="24"/>
        </w:rPr>
        <w:tab/>
        <w:t xml:space="preserve">Extras din Rev. “Spitalul”, Nr. 2, 1936 </w:t>
      </w:r>
    </w:p>
    <w:p w:rsidR="00524754" w:rsidRPr="00524754" w:rsidRDefault="00524754" w:rsidP="00524754">
      <w:pPr>
        <w:tabs>
          <w:tab w:val="left" w:pos="851"/>
        </w:tabs>
        <w:jc w:val="both"/>
        <w:rPr>
          <w:sz w:val="24"/>
          <w:szCs w:val="24"/>
          <w:lang w:val="ro-RO"/>
        </w:rPr>
      </w:pPr>
      <w:r w:rsidRPr="00524754">
        <w:rPr>
          <w:sz w:val="24"/>
          <w:szCs w:val="24"/>
        </w:rPr>
        <w:t>616.832.9:616.9</w:t>
      </w:r>
    </w:p>
    <w:p w:rsidR="00524754" w:rsidRPr="00524754" w:rsidRDefault="00524754" w:rsidP="00524754">
      <w:pPr>
        <w:tabs>
          <w:tab w:val="left" w:pos="851"/>
        </w:tabs>
        <w:jc w:val="both"/>
        <w:rPr>
          <w:sz w:val="24"/>
          <w:szCs w:val="24"/>
          <w:lang w:val="ro-RO"/>
        </w:rPr>
      </w:pPr>
    </w:p>
    <w:p w:rsidR="00524754" w:rsidRPr="004D2D4F" w:rsidRDefault="00524754"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2379/10</w:t>
      </w:r>
    </w:p>
    <w:p w:rsidR="002A15AC" w:rsidRPr="004D2D4F" w:rsidRDefault="002A15AC" w:rsidP="007F4676">
      <w:pPr>
        <w:tabs>
          <w:tab w:val="left" w:pos="851"/>
        </w:tabs>
        <w:jc w:val="both"/>
        <w:rPr>
          <w:b/>
          <w:sz w:val="24"/>
          <w:szCs w:val="24"/>
          <w:lang w:val="ro-RO"/>
        </w:rPr>
      </w:pPr>
      <w:r w:rsidRPr="004D2D4F">
        <w:rPr>
          <w:b/>
          <w:sz w:val="24"/>
          <w:szCs w:val="24"/>
          <w:lang w:val="ro-RO"/>
        </w:rPr>
        <w:t>VASILESCU, V. , DIMOFTACHE, C. ; CIURES, 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 cytospectrophotometric study of some reactions occuring in the lymphocyte nucleus during acute staphylococcal infection in the guinea-pig / V. Vasilescu, C. Dimoftache, A. Ciures . – Bucarest : [ s.n. ] , 1965 . – p. 148-155 : fig. ; 22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„Biophisik”, nr. 3, 1966</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Studii şi Articole – C. Dimoftache</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577.3                                                                             </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110</w:t>
      </w:r>
    </w:p>
    <w:p w:rsidR="002A15AC" w:rsidRPr="004D2D4F" w:rsidRDefault="002A15AC" w:rsidP="007F4676">
      <w:pPr>
        <w:tabs>
          <w:tab w:val="left" w:pos="851"/>
        </w:tabs>
        <w:jc w:val="both"/>
        <w:rPr>
          <w:b/>
          <w:sz w:val="24"/>
          <w:szCs w:val="24"/>
          <w:lang w:val="ro-RO"/>
        </w:rPr>
      </w:pPr>
      <w:r w:rsidRPr="004D2D4F">
        <w:rPr>
          <w:b/>
          <w:sz w:val="24"/>
          <w:szCs w:val="24"/>
          <w:lang w:val="ro-RO"/>
        </w:rPr>
        <w:t>[VASILIU, Alex.]</w:t>
      </w:r>
    </w:p>
    <w:p w:rsidR="002A15AC" w:rsidRPr="004D2D4F" w:rsidRDefault="002A15AC" w:rsidP="007F4676">
      <w:pPr>
        <w:tabs>
          <w:tab w:val="left" w:pos="851"/>
        </w:tabs>
        <w:jc w:val="both"/>
        <w:rPr>
          <w:sz w:val="24"/>
          <w:szCs w:val="24"/>
          <w:lang w:val="ro-RO"/>
        </w:rPr>
      </w:pPr>
      <w:r w:rsidRPr="004D2D4F">
        <w:rPr>
          <w:sz w:val="24"/>
          <w:szCs w:val="24"/>
          <w:lang w:val="ro-RO"/>
        </w:rPr>
        <w:tab/>
        <w:t>Importanţa şi eficacitatea apelor minerale de băut de la Slănicul din Moldova : Premiate cu următoarele medalii : Medalie de aur la Viena 1886, Medalie de argint la Francfort 1881, Medalie de aur la Paris 1889, Medalie de aur la Bucureşti 1894, Medalie de aur la Paris 1900/[Alex. Vasiliu] .- Iassi : Exploatator Farmacistul Werner, 1903 .- 23 p. : fig. ; 17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615.838 </w:t>
      </w:r>
    </w:p>
    <w:p w:rsidR="002A15AC" w:rsidRPr="004D2D4F" w:rsidRDefault="002A15AC" w:rsidP="007F4676">
      <w:pPr>
        <w:tabs>
          <w:tab w:val="left" w:pos="851"/>
        </w:tabs>
        <w:jc w:val="both"/>
        <w:rPr>
          <w:sz w:val="24"/>
          <w:szCs w:val="24"/>
          <w:lang w:val="ro-RO"/>
        </w:rPr>
      </w:pPr>
    </w:p>
    <w:p w:rsidR="006A55D1" w:rsidRDefault="006A55D1" w:rsidP="007F4676">
      <w:pPr>
        <w:tabs>
          <w:tab w:val="left" w:pos="851"/>
        </w:tabs>
        <w:jc w:val="both"/>
        <w:rPr>
          <w:sz w:val="24"/>
          <w:szCs w:val="24"/>
          <w:lang w:val="ro-RO"/>
        </w:rPr>
      </w:pPr>
    </w:p>
    <w:p w:rsidR="001C3832" w:rsidRPr="001C3832" w:rsidRDefault="001C3832" w:rsidP="001C3832">
      <w:pPr>
        <w:jc w:val="both"/>
        <w:rPr>
          <w:b/>
          <w:sz w:val="24"/>
          <w:szCs w:val="24"/>
          <w:lang w:val="ro-RO"/>
        </w:rPr>
      </w:pPr>
      <w:r w:rsidRPr="001C3832">
        <w:rPr>
          <w:b/>
          <w:sz w:val="24"/>
          <w:szCs w:val="24"/>
          <w:lang w:val="ro-RO"/>
        </w:rPr>
        <w:t>I.M. II 3759</w:t>
      </w:r>
    </w:p>
    <w:p w:rsidR="001C3832" w:rsidRPr="001C3832" w:rsidRDefault="001C3832" w:rsidP="001C3832">
      <w:pPr>
        <w:jc w:val="both"/>
        <w:rPr>
          <w:b/>
          <w:sz w:val="24"/>
          <w:szCs w:val="24"/>
          <w:lang w:val="ro-RO"/>
        </w:rPr>
      </w:pPr>
      <w:r w:rsidRPr="001C3832">
        <w:rPr>
          <w:b/>
          <w:sz w:val="24"/>
          <w:szCs w:val="24"/>
          <w:lang w:val="ro-RO"/>
        </w:rPr>
        <w:t xml:space="preserve">VASILIU, Dem. O. Dr. </w:t>
      </w:r>
    </w:p>
    <w:p w:rsidR="001C3832" w:rsidRPr="001C3832" w:rsidRDefault="001C3832" w:rsidP="001C3832">
      <w:pPr>
        <w:jc w:val="both"/>
        <w:rPr>
          <w:sz w:val="24"/>
          <w:szCs w:val="24"/>
        </w:rPr>
      </w:pPr>
      <w:r w:rsidRPr="001C3832">
        <w:rPr>
          <w:sz w:val="24"/>
          <w:szCs w:val="24"/>
          <w:lang w:val="ro-RO"/>
        </w:rPr>
        <w:tab/>
        <w:t xml:space="preserve">Diagnosticul roentgenologic al neoplasmelor cerebrale </w:t>
      </w:r>
      <w:r w:rsidRPr="001C3832">
        <w:rPr>
          <w:sz w:val="24"/>
          <w:szCs w:val="24"/>
        </w:rPr>
        <w:t>/ Dr. Dem. O. Vasiliu . – Bucure</w:t>
      </w:r>
      <w:r w:rsidRPr="001C3832">
        <w:rPr>
          <w:sz w:val="24"/>
          <w:szCs w:val="24"/>
          <w:lang w:val="ro-RO"/>
        </w:rPr>
        <w:t>ş</w:t>
      </w:r>
      <w:r w:rsidRPr="001C3832">
        <w:rPr>
          <w:sz w:val="24"/>
          <w:szCs w:val="24"/>
        </w:rPr>
        <w:t xml:space="preserve">ti : Tip. Ziarului “Universul”, 1935 . – 8 p. ; 20 cm. </w:t>
      </w:r>
    </w:p>
    <w:p w:rsidR="001C3832" w:rsidRPr="001C3832" w:rsidRDefault="001C3832" w:rsidP="001C3832">
      <w:pPr>
        <w:jc w:val="both"/>
        <w:rPr>
          <w:sz w:val="24"/>
          <w:szCs w:val="24"/>
        </w:rPr>
      </w:pPr>
      <w:r w:rsidRPr="001C3832">
        <w:rPr>
          <w:sz w:val="24"/>
          <w:szCs w:val="24"/>
        </w:rPr>
        <w:tab/>
        <w:t>Extras din  revista “</w:t>
      </w:r>
      <w:r w:rsidRPr="001C3832">
        <w:rPr>
          <w:i/>
          <w:sz w:val="24"/>
          <w:szCs w:val="24"/>
        </w:rPr>
        <w:t>Spitalul”</w:t>
      </w:r>
      <w:r w:rsidRPr="001C3832">
        <w:rPr>
          <w:sz w:val="24"/>
          <w:szCs w:val="24"/>
        </w:rPr>
        <w:t xml:space="preserve">, Ianuarie, 1935 </w:t>
      </w:r>
    </w:p>
    <w:p w:rsidR="001C3832" w:rsidRPr="001C3832" w:rsidRDefault="001C3832" w:rsidP="001C3832">
      <w:pPr>
        <w:tabs>
          <w:tab w:val="left" w:pos="851"/>
        </w:tabs>
        <w:jc w:val="both"/>
        <w:rPr>
          <w:sz w:val="24"/>
          <w:szCs w:val="24"/>
          <w:lang w:val="ro-RO"/>
        </w:rPr>
      </w:pPr>
      <w:r w:rsidRPr="001C3832">
        <w:rPr>
          <w:sz w:val="24"/>
          <w:szCs w:val="24"/>
        </w:rPr>
        <w:t>616-073.7:616-006:616.831</w:t>
      </w:r>
    </w:p>
    <w:p w:rsidR="001C3832" w:rsidRPr="001C3832" w:rsidRDefault="001C3832" w:rsidP="001C3832">
      <w:pPr>
        <w:tabs>
          <w:tab w:val="left" w:pos="851"/>
        </w:tabs>
        <w:jc w:val="both"/>
        <w:rPr>
          <w:sz w:val="24"/>
          <w:szCs w:val="24"/>
          <w:lang w:val="ro-RO"/>
        </w:rPr>
      </w:pPr>
    </w:p>
    <w:p w:rsidR="001C3832" w:rsidRPr="004D2D4F" w:rsidRDefault="001C383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2030</w:t>
      </w:r>
    </w:p>
    <w:p w:rsidR="002A15AC" w:rsidRPr="004D2D4F" w:rsidRDefault="002A15AC" w:rsidP="007F4676">
      <w:pPr>
        <w:tabs>
          <w:tab w:val="left" w:pos="851"/>
        </w:tabs>
        <w:jc w:val="both"/>
        <w:rPr>
          <w:b/>
          <w:sz w:val="24"/>
          <w:szCs w:val="24"/>
          <w:lang w:val="ro-RO"/>
        </w:rPr>
      </w:pPr>
      <w:r w:rsidRPr="004D2D4F">
        <w:rPr>
          <w:b/>
          <w:sz w:val="24"/>
          <w:szCs w:val="24"/>
          <w:lang w:val="ro-RO"/>
        </w:rPr>
        <w:t>VASILIU, C. ; NEGRUZZI,I.</w:t>
      </w:r>
    </w:p>
    <w:p w:rsidR="002A15AC" w:rsidRPr="004D2D4F" w:rsidRDefault="002A15AC" w:rsidP="007F4676">
      <w:pPr>
        <w:tabs>
          <w:tab w:val="left" w:pos="851"/>
        </w:tabs>
        <w:jc w:val="both"/>
        <w:rPr>
          <w:sz w:val="24"/>
          <w:szCs w:val="24"/>
          <w:lang w:val="ro-RO"/>
        </w:rPr>
      </w:pPr>
      <w:r w:rsidRPr="004D2D4F">
        <w:rPr>
          <w:sz w:val="24"/>
          <w:szCs w:val="24"/>
          <w:lang w:val="ro-RO"/>
        </w:rPr>
        <w:tab/>
        <w:t>Raport ştiinţific al Spitalului Comunal „Schuller” pe anul 1905/ C. Vasiliu, I. Negruzzi .</w:t>
      </w:r>
      <w:r w:rsidR="006A55D1" w:rsidRPr="004D2D4F">
        <w:rPr>
          <w:sz w:val="24"/>
          <w:szCs w:val="24"/>
          <w:lang w:val="ro-RO"/>
        </w:rPr>
        <w:t xml:space="preserve"> </w:t>
      </w:r>
      <w:r w:rsidRPr="004D2D4F">
        <w:rPr>
          <w:sz w:val="24"/>
          <w:szCs w:val="24"/>
          <w:lang w:val="ro-RO"/>
        </w:rPr>
        <w:t>- Ploeşti : Tipografia „Prahova”, 1906 .- 64 p. : tab. ; 23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614.2  </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677</w:t>
      </w:r>
    </w:p>
    <w:p w:rsidR="002A15AC" w:rsidRPr="004D2D4F" w:rsidRDefault="002A15AC" w:rsidP="007F4676">
      <w:pPr>
        <w:tabs>
          <w:tab w:val="left" w:pos="851"/>
        </w:tabs>
        <w:jc w:val="both"/>
        <w:rPr>
          <w:b/>
          <w:sz w:val="24"/>
          <w:szCs w:val="24"/>
          <w:lang w:val="ro-RO"/>
        </w:rPr>
      </w:pPr>
      <w:r w:rsidRPr="004D2D4F">
        <w:rPr>
          <w:b/>
          <w:sz w:val="24"/>
          <w:szCs w:val="24"/>
          <w:lang w:val="ro-RO"/>
        </w:rPr>
        <w:t>VASILIU, D. I.</w:t>
      </w:r>
    </w:p>
    <w:p w:rsidR="002A15AC" w:rsidRPr="004D2D4F" w:rsidRDefault="002A15AC" w:rsidP="007F4676">
      <w:pPr>
        <w:pStyle w:val="BodyText"/>
        <w:tabs>
          <w:tab w:val="left" w:pos="851"/>
        </w:tabs>
        <w:rPr>
          <w:szCs w:val="24"/>
          <w:lang w:val="ro-RO"/>
        </w:rPr>
      </w:pPr>
      <w:r w:rsidRPr="004D2D4F">
        <w:rPr>
          <w:szCs w:val="24"/>
          <w:lang w:val="ro-RO"/>
        </w:rPr>
        <w:tab/>
        <w:t>Ce trebuie să ştim despre amigdale? / D. I. Vasiliu . – Bucureşti : Tiparul „Cartea Românească” , s.a. – 180 p. : il. ; 21 cm.</w:t>
      </w:r>
    </w:p>
    <w:p w:rsidR="002A15AC" w:rsidRPr="004D2D4F" w:rsidRDefault="002A15AC" w:rsidP="007F4676">
      <w:pPr>
        <w:pStyle w:val="BodyText"/>
        <w:tabs>
          <w:tab w:val="left" w:pos="851"/>
        </w:tabs>
        <w:rPr>
          <w:szCs w:val="24"/>
          <w:lang w:val="ro-RO"/>
        </w:rPr>
      </w:pPr>
      <w:r w:rsidRPr="004D2D4F">
        <w:rPr>
          <w:szCs w:val="24"/>
          <w:lang w:val="ro-RO"/>
        </w:rPr>
        <w:t>616.322</w:t>
      </w:r>
    </w:p>
    <w:p w:rsidR="002A15AC" w:rsidRPr="004D2D4F" w:rsidRDefault="002A15AC" w:rsidP="007F4676">
      <w:pPr>
        <w:tabs>
          <w:tab w:val="left" w:pos="851"/>
        </w:tabs>
        <w:jc w:val="both"/>
        <w:rPr>
          <w:sz w:val="24"/>
          <w:szCs w:val="24"/>
          <w:lang w:val="ro-RO"/>
        </w:rPr>
      </w:pPr>
      <w:r w:rsidRPr="004D2D4F">
        <w:rPr>
          <w:sz w:val="24"/>
          <w:szCs w:val="24"/>
          <w:lang w:val="ro-RO"/>
        </w:rPr>
        <w:t>612.312</w:t>
      </w:r>
    </w:p>
    <w:p w:rsidR="002A15AC" w:rsidRPr="004D2D4F" w:rsidRDefault="002A15AC"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I.M II 1142</w:t>
      </w:r>
    </w:p>
    <w:p w:rsidR="002A15AC" w:rsidRPr="004D2D4F" w:rsidRDefault="002A15AC" w:rsidP="007F4676">
      <w:pPr>
        <w:tabs>
          <w:tab w:val="left" w:pos="851"/>
        </w:tabs>
        <w:jc w:val="both"/>
        <w:rPr>
          <w:b/>
          <w:sz w:val="24"/>
          <w:szCs w:val="24"/>
          <w:lang w:val="ro-RO"/>
        </w:rPr>
      </w:pPr>
      <w:r w:rsidRPr="004D2D4F">
        <w:rPr>
          <w:b/>
          <w:sz w:val="24"/>
          <w:szCs w:val="24"/>
          <w:lang w:val="ro-RO"/>
        </w:rPr>
        <w:t>VASILIU ,  D.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Titluri  şi lucrări   /  D. I. Vasiliu . – Bucureşti :  Tipografia ’’Lucia’’ ,  1927 . -  17p. ;  23cm</w:t>
      </w:r>
    </w:p>
    <w:p w:rsidR="002A15AC" w:rsidRPr="004D2D4F" w:rsidRDefault="002A15AC" w:rsidP="007F4676">
      <w:pPr>
        <w:tabs>
          <w:tab w:val="left" w:pos="851"/>
        </w:tabs>
        <w:jc w:val="both"/>
        <w:rPr>
          <w:sz w:val="24"/>
          <w:szCs w:val="24"/>
          <w:lang w:val="ro-RO"/>
        </w:rPr>
      </w:pPr>
      <w:r w:rsidRPr="004D2D4F">
        <w:rPr>
          <w:sz w:val="24"/>
          <w:szCs w:val="24"/>
          <w:lang w:val="ro-RO"/>
        </w:rPr>
        <w:t>016: 616.21</w:t>
      </w:r>
    </w:p>
    <w:p w:rsidR="00CC735D" w:rsidRPr="004D2D4F" w:rsidRDefault="00CC735D" w:rsidP="007F4676">
      <w:pPr>
        <w:tabs>
          <w:tab w:val="left" w:pos="851"/>
        </w:tabs>
        <w:jc w:val="both"/>
        <w:rPr>
          <w:sz w:val="24"/>
          <w:szCs w:val="24"/>
          <w:lang w:val="ro-RO"/>
        </w:rPr>
      </w:pPr>
    </w:p>
    <w:p w:rsidR="00CC735D" w:rsidRPr="004D2D4F" w:rsidRDefault="00CC735D"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441</w:t>
      </w:r>
    </w:p>
    <w:p w:rsidR="002A15AC" w:rsidRPr="004D2D4F" w:rsidRDefault="002A15AC" w:rsidP="007F4676">
      <w:pPr>
        <w:tabs>
          <w:tab w:val="left" w:pos="851"/>
        </w:tabs>
        <w:jc w:val="both"/>
        <w:rPr>
          <w:b/>
          <w:sz w:val="24"/>
          <w:szCs w:val="24"/>
          <w:lang w:val="ro-RO"/>
        </w:rPr>
      </w:pPr>
      <w:r w:rsidRPr="004D2D4F">
        <w:rPr>
          <w:b/>
          <w:sz w:val="24"/>
          <w:szCs w:val="24"/>
          <w:lang w:val="ro-RO"/>
        </w:rPr>
        <w:t>VASILIU, D. J.</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Vegataţiile adenoide sau polipii în nas la copii / D. J. Vasiliu . – ed. a 2-a rev. . – Bucureşti : Tipografia „Muscanu” , [s.a.] . – 86 p. : il. ; 20 cm . – ( Fundaţia Culturală Regele Mihai I )</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 premiată de Academia Română</w:t>
      </w:r>
    </w:p>
    <w:p w:rsidR="002A15AC" w:rsidRPr="004D2D4F" w:rsidRDefault="002A15AC" w:rsidP="007F4676">
      <w:pPr>
        <w:tabs>
          <w:tab w:val="left" w:pos="851"/>
        </w:tabs>
        <w:jc w:val="both"/>
        <w:rPr>
          <w:sz w:val="24"/>
          <w:szCs w:val="24"/>
          <w:lang w:val="ro-RO"/>
        </w:rPr>
      </w:pPr>
      <w:r w:rsidRPr="004D2D4F">
        <w:rPr>
          <w:sz w:val="24"/>
          <w:szCs w:val="24"/>
          <w:lang w:val="ro-RO"/>
        </w:rPr>
        <w:t>616.211-006.5</w:t>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1300</w:t>
      </w:r>
    </w:p>
    <w:p w:rsidR="002A15AC" w:rsidRPr="004D2D4F" w:rsidRDefault="002A15AC" w:rsidP="007F4676">
      <w:pPr>
        <w:tabs>
          <w:tab w:val="left" w:pos="851"/>
        </w:tabs>
        <w:jc w:val="both"/>
        <w:rPr>
          <w:b/>
          <w:sz w:val="24"/>
          <w:szCs w:val="24"/>
          <w:lang w:val="ro-RO"/>
        </w:rPr>
      </w:pPr>
      <w:r w:rsidRPr="004D2D4F">
        <w:rPr>
          <w:b/>
          <w:sz w:val="24"/>
          <w:szCs w:val="24"/>
          <w:lang w:val="ro-RO"/>
        </w:rPr>
        <w:t>VASILIU, Dem. O.</w:t>
      </w:r>
    </w:p>
    <w:p w:rsidR="002A15AC" w:rsidRPr="004D2D4F" w:rsidRDefault="002A15AC" w:rsidP="007F4676">
      <w:pPr>
        <w:tabs>
          <w:tab w:val="left" w:pos="851"/>
        </w:tabs>
        <w:jc w:val="both"/>
        <w:rPr>
          <w:sz w:val="24"/>
          <w:szCs w:val="24"/>
          <w:lang w:val="ro-RO"/>
        </w:rPr>
      </w:pPr>
      <w:r w:rsidRPr="004D2D4F">
        <w:rPr>
          <w:sz w:val="24"/>
          <w:szCs w:val="24"/>
          <w:lang w:val="ro-RO"/>
        </w:rPr>
        <w:tab/>
        <w:t>Expunere de titluri şi lucrări ştiinţifice : Fascicolul II : 1940/ Dem. O. Vasiliu .- Bucureşti : Atelierele „ Imprimeria” S.A.R., 1940 .- 132 p. : fig. ; 24 cm.</w:t>
      </w:r>
    </w:p>
    <w:p w:rsidR="002A15AC" w:rsidRPr="004D2D4F" w:rsidRDefault="002A15AC" w:rsidP="007F4676">
      <w:pPr>
        <w:tabs>
          <w:tab w:val="left" w:pos="851"/>
        </w:tabs>
        <w:jc w:val="both"/>
        <w:rPr>
          <w:sz w:val="24"/>
          <w:szCs w:val="24"/>
          <w:lang w:val="ro-RO"/>
        </w:rPr>
      </w:pPr>
      <w:r w:rsidRPr="004D2D4F">
        <w:rPr>
          <w:sz w:val="24"/>
          <w:szCs w:val="24"/>
          <w:lang w:val="ro-RO"/>
        </w:rPr>
        <w:t xml:space="preserve">016 : 616 – 089 Vasiliu, Dem. O. </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635</w:t>
      </w:r>
    </w:p>
    <w:p w:rsidR="002A15AC" w:rsidRPr="004D2D4F" w:rsidRDefault="002A15AC" w:rsidP="007F4676">
      <w:pPr>
        <w:tabs>
          <w:tab w:val="left" w:pos="851"/>
        </w:tabs>
        <w:jc w:val="both"/>
        <w:rPr>
          <w:b/>
          <w:sz w:val="24"/>
          <w:szCs w:val="24"/>
          <w:lang w:val="ro-RO"/>
        </w:rPr>
      </w:pPr>
      <w:r w:rsidRPr="004D2D4F">
        <w:rPr>
          <w:b/>
          <w:sz w:val="24"/>
          <w:szCs w:val="24"/>
          <w:lang w:val="ro-RO"/>
        </w:rPr>
        <w:t>VASILIU, Dem. O.</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 Traumatismele capului II. Leziunile nervilor periferici. III Organizarea centrelor neuro-chirurgicale / Dem. O. Vasiliu . – Bucureşti : Imprimeria C.F.R. , 1942 . – 49 p. ; 21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46-49</w:t>
      </w:r>
    </w:p>
    <w:p w:rsidR="002A15AC" w:rsidRPr="004D2D4F" w:rsidRDefault="002A15AC" w:rsidP="007F4676">
      <w:pPr>
        <w:tabs>
          <w:tab w:val="left" w:pos="851"/>
        </w:tabs>
        <w:jc w:val="both"/>
        <w:rPr>
          <w:sz w:val="24"/>
          <w:szCs w:val="24"/>
          <w:lang w:val="ro-RO"/>
        </w:rPr>
      </w:pPr>
      <w:r w:rsidRPr="004D2D4F">
        <w:rPr>
          <w:sz w:val="24"/>
          <w:szCs w:val="24"/>
          <w:lang w:val="ro-RO"/>
        </w:rPr>
        <w:t>616.831-001.1</w:t>
      </w:r>
    </w:p>
    <w:p w:rsidR="002A15AC" w:rsidRPr="004D2D4F" w:rsidRDefault="002A15AC" w:rsidP="007F4676">
      <w:pPr>
        <w:tabs>
          <w:tab w:val="left" w:pos="851"/>
        </w:tabs>
        <w:jc w:val="both"/>
        <w:rPr>
          <w:sz w:val="24"/>
          <w:szCs w:val="24"/>
          <w:lang w:val="ro-RO"/>
        </w:rPr>
      </w:pPr>
      <w:r w:rsidRPr="004D2D4F">
        <w:rPr>
          <w:sz w:val="24"/>
          <w:szCs w:val="24"/>
          <w:lang w:val="ro-RO"/>
        </w:rPr>
        <w:t>616.833-001.1</w:t>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Default="006A55D1" w:rsidP="007F4676">
      <w:pPr>
        <w:tabs>
          <w:tab w:val="left" w:pos="851"/>
        </w:tabs>
        <w:jc w:val="both"/>
        <w:rPr>
          <w:sz w:val="24"/>
          <w:szCs w:val="24"/>
          <w:lang w:val="ro-RO"/>
        </w:rPr>
      </w:pPr>
    </w:p>
    <w:p w:rsidR="0078563E" w:rsidRPr="0078563E" w:rsidRDefault="0078563E" w:rsidP="0078563E">
      <w:pPr>
        <w:tabs>
          <w:tab w:val="left" w:pos="851"/>
        </w:tabs>
        <w:jc w:val="both"/>
        <w:rPr>
          <w:b/>
          <w:sz w:val="24"/>
          <w:szCs w:val="24"/>
          <w:lang w:val="ro-RO"/>
        </w:rPr>
      </w:pPr>
      <w:r w:rsidRPr="0078563E">
        <w:rPr>
          <w:b/>
          <w:sz w:val="24"/>
          <w:szCs w:val="24"/>
          <w:lang w:val="ro-RO"/>
        </w:rPr>
        <w:t>I.M. III 1227</w:t>
      </w:r>
    </w:p>
    <w:p w:rsidR="0078563E" w:rsidRPr="0078563E" w:rsidRDefault="0078563E" w:rsidP="0078563E">
      <w:pPr>
        <w:tabs>
          <w:tab w:val="left" w:pos="851"/>
        </w:tabs>
        <w:jc w:val="both"/>
        <w:rPr>
          <w:b/>
          <w:sz w:val="24"/>
          <w:szCs w:val="24"/>
          <w:lang w:val="ro-RO"/>
        </w:rPr>
      </w:pPr>
      <w:r w:rsidRPr="0078563E">
        <w:rPr>
          <w:b/>
          <w:sz w:val="24"/>
          <w:szCs w:val="24"/>
          <w:lang w:val="ro-RO"/>
        </w:rPr>
        <w:t xml:space="preserve">VASILIU, Dem. O. Dr. </w:t>
      </w:r>
    </w:p>
    <w:p w:rsidR="0078563E" w:rsidRPr="0078563E" w:rsidRDefault="0078563E" w:rsidP="0078563E">
      <w:pPr>
        <w:tabs>
          <w:tab w:val="left" w:pos="851"/>
        </w:tabs>
        <w:jc w:val="both"/>
        <w:rPr>
          <w:sz w:val="24"/>
          <w:szCs w:val="24"/>
          <w:lang w:val="ro-RO"/>
        </w:rPr>
      </w:pPr>
      <w:r w:rsidRPr="0078563E">
        <w:rPr>
          <w:b/>
          <w:sz w:val="24"/>
          <w:szCs w:val="24"/>
          <w:lang w:val="ro-RO"/>
        </w:rPr>
        <w:tab/>
      </w:r>
      <w:r w:rsidRPr="0078563E">
        <w:rPr>
          <w:sz w:val="24"/>
          <w:szCs w:val="24"/>
          <w:lang w:val="ro-RO"/>
        </w:rPr>
        <w:t xml:space="preserve">Tumeurus cérébrales et épilepsie / Dr. Dem. O. Vasiliu . – Bucureşti : Tiparul Românesc,1936 . – 25 p. ; 24 cm. </w:t>
      </w:r>
    </w:p>
    <w:p w:rsidR="0078563E" w:rsidRPr="0078563E" w:rsidRDefault="0078563E" w:rsidP="0078563E">
      <w:pPr>
        <w:tabs>
          <w:tab w:val="left" w:pos="851"/>
        </w:tabs>
        <w:jc w:val="both"/>
        <w:rPr>
          <w:sz w:val="24"/>
          <w:szCs w:val="24"/>
          <w:lang w:val="ro-RO"/>
        </w:rPr>
      </w:pPr>
      <w:r w:rsidRPr="0078563E">
        <w:rPr>
          <w:sz w:val="24"/>
          <w:szCs w:val="24"/>
          <w:lang w:val="ro-RO"/>
        </w:rPr>
        <w:tab/>
        <w:t xml:space="preserve">Comunication Soc. Roumaine de Chirurgie, 28 Oct. 1936 </w:t>
      </w:r>
    </w:p>
    <w:p w:rsidR="0078563E" w:rsidRPr="0078563E" w:rsidRDefault="0078563E" w:rsidP="0078563E">
      <w:pPr>
        <w:tabs>
          <w:tab w:val="left" w:pos="851"/>
        </w:tabs>
        <w:jc w:val="both"/>
        <w:rPr>
          <w:sz w:val="24"/>
          <w:szCs w:val="24"/>
          <w:lang w:val="ro-RO"/>
        </w:rPr>
      </w:pPr>
      <w:r w:rsidRPr="0078563E">
        <w:rPr>
          <w:sz w:val="24"/>
          <w:szCs w:val="24"/>
          <w:lang w:val="ro-RO"/>
        </w:rPr>
        <w:tab/>
        <w:t xml:space="preserve">Extras : </w:t>
      </w:r>
      <w:r w:rsidRPr="0078563E">
        <w:rPr>
          <w:i/>
          <w:sz w:val="24"/>
          <w:szCs w:val="24"/>
          <w:lang w:val="ro-RO"/>
        </w:rPr>
        <w:t>Revista de Chirurgie</w:t>
      </w:r>
      <w:r w:rsidRPr="0078563E">
        <w:rPr>
          <w:sz w:val="24"/>
          <w:szCs w:val="24"/>
          <w:lang w:val="ro-RO"/>
        </w:rPr>
        <w:t xml:space="preserve">, Nr. 3 – 4, Martie – Aprilie 1937 </w:t>
      </w:r>
    </w:p>
    <w:p w:rsidR="0078563E" w:rsidRPr="0078563E" w:rsidRDefault="0078563E" w:rsidP="0078563E">
      <w:pPr>
        <w:tabs>
          <w:tab w:val="left" w:pos="851"/>
        </w:tabs>
        <w:jc w:val="both"/>
        <w:rPr>
          <w:sz w:val="24"/>
          <w:szCs w:val="24"/>
        </w:rPr>
      </w:pPr>
      <w:r w:rsidRPr="0078563E">
        <w:rPr>
          <w:sz w:val="24"/>
          <w:szCs w:val="24"/>
        </w:rPr>
        <w:t>616-006</w:t>
      </w:r>
      <w:r w:rsidRPr="0078563E">
        <w:rPr>
          <w:sz w:val="24"/>
          <w:szCs w:val="24"/>
        </w:rPr>
        <w:tab/>
      </w:r>
      <w:r w:rsidRPr="0078563E">
        <w:rPr>
          <w:sz w:val="24"/>
          <w:szCs w:val="24"/>
        </w:rPr>
        <w:tab/>
      </w:r>
      <w:r w:rsidRPr="0078563E">
        <w:rPr>
          <w:sz w:val="24"/>
          <w:szCs w:val="24"/>
        </w:rPr>
        <w:tab/>
      </w:r>
      <w:r w:rsidRPr="0078563E">
        <w:rPr>
          <w:sz w:val="24"/>
          <w:szCs w:val="24"/>
        </w:rPr>
        <w:tab/>
      </w:r>
      <w:r w:rsidRPr="0078563E">
        <w:rPr>
          <w:sz w:val="24"/>
          <w:szCs w:val="24"/>
        </w:rPr>
        <w:tab/>
      </w:r>
      <w:r w:rsidRPr="0078563E">
        <w:rPr>
          <w:sz w:val="24"/>
          <w:szCs w:val="24"/>
        </w:rPr>
        <w:tab/>
      </w:r>
      <w:r w:rsidRPr="0078563E">
        <w:rPr>
          <w:sz w:val="24"/>
          <w:szCs w:val="24"/>
        </w:rPr>
        <w:tab/>
      </w:r>
    </w:p>
    <w:p w:rsidR="0078563E" w:rsidRPr="0078563E" w:rsidRDefault="0078563E" w:rsidP="0078563E">
      <w:pPr>
        <w:tabs>
          <w:tab w:val="left" w:pos="851"/>
        </w:tabs>
        <w:jc w:val="both"/>
        <w:rPr>
          <w:sz w:val="24"/>
          <w:szCs w:val="24"/>
          <w:lang w:val="ro-RO"/>
        </w:rPr>
      </w:pPr>
      <w:r w:rsidRPr="0078563E">
        <w:rPr>
          <w:sz w:val="24"/>
          <w:szCs w:val="24"/>
        </w:rPr>
        <w:t>616.831:616.853</w:t>
      </w:r>
    </w:p>
    <w:p w:rsidR="0078563E" w:rsidRPr="0078563E" w:rsidRDefault="0078563E" w:rsidP="0078563E">
      <w:pPr>
        <w:tabs>
          <w:tab w:val="left" w:pos="851"/>
        </w:tabs>
        <w:jc w:val="both"/>
        <w:rPr>
          <w:sz w:val="24"/>
          <w:szCs w:val="24"/>
          <w:lang w:val="ro-RO"/>
        </w:rPr>
      </w:pPr>
    </w:p>
    <w:p w:rsidR="0078563E" w:rsidRDefault="0078563E" w:rsidP="007F4676">
      <w:pPr>
        <w:tabs>
          <w:tab w:val="left" w:pos="851"/>
        </w:tabs>
        <w:jc w:val="both"/>
        <w:rPr>
          <w:sz w:val="24"/>
          <w:szCs w:val="24"/>
          <w:lang w:val="ro-RO"/>
        </w:rPr>
      </w:pPr>
    </w:p>
    <w:p w:rsidR="00524754" w:rsidRPr="00524754" w:rsidRDefault="00524754" w:rsidP="00524754">
      <w:pPr>
        <w:jc w:val="both"/>
        <w:rPr>
          <w:b/>
          <w:sz w:val="24"/>
          <w:szCs w:val="24"/>
          <w:lang w:val="ro-RO"/>
        </w:rPr>
      </w:pPr>
      <w:r w:rsidRPr="00524754">
        <w:rPr>
          <w:b/>
          <w:sz w:val="24"/>
          <w:szCs w:val="24"/>
          <w:lang w:val="ro-RO"/>
        </w:rPr>
        <w:t>I.M. II 3753</w:t>
      </w:r>
    </w:p>
    <w:p w:rsidR="00524754" w:rsidRPr="00524754" w:rsidRDefault="00524754" w:rsidP="00524754">
      <w:pPr>
        <w:jc w:val="both"/>
        <w:rPr>
          <w:b/>
          <w:sz w:val="24"/>
          <w:szCs w:val="24"/>
          <w:lang w:val="ro-RO"/>
        </w:rPr>
      </w:pPr>
      <w:r w:rsidRPr="00524754">
        <w:rPr>
          <w:b/>
          <w:sz w:val="24"/>
          <w:szCs w:val="24"/>
          <w:lang w:val="ro-RO"/>
        </w:rPr>
        <w:t>VASILIU, Dem. O.  Dr.</w:t>
      </w:r>
    </w:p>
    <w:p w:rsidR="00524754" w:rsidRPr="00524754" w:rsidRDefault="00524754" w:rsidP="00524754">
      <w:pPr>
        <w:jc w:val="both"/>
        <w:rPr>
          <w:sz w:val="24"/>
          <w:szCs w:val="24"/>
          <w:lang w:val="ro-RO"/>
        </w:rPr>
      </w:pPr>
      <w:r w:rsidRPr="00524754">
        <w:rPr>
          <w:b/>
          <w:sz w:val="24"/>
          <w:szCs w:val="24"/>
          <w:lang w:val="ro-RO"/>
        </w:rPr>
        <w:tab/>
      </w:r>
      <w:r w:rsidRPr="00524754">
        <w:rPr>
          <w:sz w:val="24"/>
          <w:szCs w:val="24"/>
          <w:lang w:val="ro-RO"/>
        </w:rPr>
        <w:t xml:space="preserve">Valoarea pneumografiei cerebrale (Ventriculografie si subarachnoidografie aeriană) în diagnosticul şi tratamentul leziunilor intracraniene / Dr. Dem. O. Vasiliu . - Bucureşti : Tip. „Cultura”, 1986 . – 24 cm. : tab., fig. ; 20 cm. </w:t>
      </w:r>
    </w:p>
    <w:p w:rsidR="00524754" w:rsidRPr="00524754" w:rsidRDefault="00524754" w:rsidP="00524754">
      <w:pPr>
        <w:jc w:val="both"/>
        <w:rPr>
          <w:sz w:val="24"/>
          <w:szCs w:val="24"/>
          <w:lang w:val="ro-RO"/>
        </w:rPr>
      </w:pPr>
      <w:r w:rsidRPr="00524754">
        <w:rPr>
          <w:sz w:val="24"/>
          <w:szCs w:val="24"/>
          <w:lang w:val="ro-RO"/>
        </w:rPr>
        <w:tab/>
        <w:t xml:space="preserve">Extras din Revista „Spitalul”, Nr. 11, 1936 </w:t>
      </w:r>
    </w:p>
    <w:p w:rsidR="00524754" w:rsidRPr="00524754" w:rsidRDefault="00524754" w:rsidP="00524754">
      <w:pPr>
        <w:tabs>
          <w:tab w:val="left" w:pos="851"/>
        </w:tabs>
        <w:jc w:val="both"/>
        <w:rPr>
          <w:sz w:val="24"/>
          <w:szCs w:val="24"/>
          <w:lang w:val="ro-RO"/>
        </w:rPr>
      </w:pPr>
      <w:r w:rsidRPr="00524754">
        <w:rPr>
          <w:sz w:val="24"/>
          <w:szCs w:val="24"/>
          <w:lang w:val="ro-RO"/>
        </w:rPr>
        <w:t>616.8</w:t>
      </w:r>
      <w:r w:rsidRPr="00524754">
        <w:rPr>
          <w:sz w:val="24"/>
          <w:szCs w:val="24"/>
        </w:rPr>
        <w:t>:616.831-073-71</w:t>
      </w:r>
    </w:p>
    <w:p w:rsidR="00524754" w:rsidRDefault="00524754" w:rsidP="007F4676">
      <w:pPr>
        <w:tabs>
          <w:tab w:val="left" w:pos="851"/>
        </w:tabs>
        <w:jc w:val="both"/>
        <w:rPr>
          <w:sz w:val="24"/>
          <w:szCs w:val="24"/>
          <w:lang w:val="ro-RO"/>
        </w:rPr>
      </w:pPr>
    </w:p>
    <w:p w:rsidR="00524754" w:rsidRDefault="00524754" w:rsidP="007F4676">
      <w:pPr>
        <w:tabs>
          <w:tab w:val="left" w:pos="851"/>
        </w:tabs>
        <w:jc w:val="both"/>
        <w:rPr>
          <w:sz w:val="24"/>
          <w:szCs w:val="24"/>
          <w:lang w:val="ro-RO"/>
        </w:rPr>
      </w:pPr>
    </w:p>
    <w:p w:rsidR="00524754" w:rsidRPr="00524754" w:rsidRDefault="00524754" w:rsidP="00524754">
      <w:pPr>
        <w:jc w:val="both"/>
        <w:rPr>
          <w:b/>
          <w:sz w:val="24"/>
          <w:szCs w:val="24"/>
          <w:lang w:val="ro-RO"/>
        </w:rPr>
      </w:pPr>
      <w:r w:rsidRPr="00524754">
        <w:rPr>
          <w:b/>
          <w:sz w:val="24"/>
          <w:szCs w:val="24"/>
          <w:lang w:val="ro-RO"/>
        </w:rPr>
        <w:t>I.M. II 3754</w:t>
      </w:r>
    </w:p>
    <w:p w:rsidR="00524754" w:rsidRPr="00524754" w:rsidRDefault="00524754" w:rsidP="00524754">
      <w:pPr>
        <w:jc w:val="both"/>
        <w:rPr>
          <w:b/>
          <w:sz w:val="24"/>
          <w:szCs w:val="24"/>
          <w:lang w:val="ro-RO"/>
        </w:rPr>
      </w:pPr>
      <w:r w:rsidRPr="00524754">
        <w:rPr>
          <w:b/>
          <w:sz w:val="24"/>
          <w:szCs w:val="24"/>
          <w:lang w:val="ro-RO"/>
        </w:rPr>
        <w:t xml:space="preserve">VASILIU, Dem. O. Dr. ; GĂIŢULESCU, C. Dr. ; MOLFETA, I. Dr. </w:t>
      </w:r>
    </w:p>
    <w:p w:rsidR="00524754" w:rsidRPr="00524754" w:rsidRDefault="00524754" w:rsidP="00524754">
      <w:pPr>
        <w:jc w:val="both"/>
        <w:rPr>
          <w:sz w:val="24"/>
          <w:szCs w:val="24"/>
          <w:lang w:val="ro-RO"/>
        </w:rPr>
      </w:pPr>
      <w:r w:rsidRPr="00524754">
        <w:rPr>
          <w:b/>
          <w:sz w:val="24"/>
          <w:szCs w:val="24"/>
          <w:lang w:val="ro-RO"/>
        </w:rPr>
        <w:tab/>
      </w:r>
      <w:r w:rsidRPr="00524754">
        <w:rPr>
          <w:sz w:val="24"/>
          <w:szCs w:val="24"/>
          <w:lang w:val="ro-RO"/>
        </w:rPr>
        <w:t xml:space="preserve">Epilepsie secundară unei tumori cerebrale ; Amputaţia polului frontal stâng cu ablaţia tumorii ; Vindecare / Dr. Dem. O. Vasilescu, Dr. C. Gaiţulescu, Dr. I. Molfeta . – Bucureşti ; Tip. Cultura, 1936 . – 16 p. : fig. ; 21 cm. </w:t>
      </w:r>
    </w:p>
    <w:p w:rsidR="00524754" w:rsidRPr="00524754" w:rsidRDefault="00524754" w:rsidP="00524754">
      <w:pPr>
        <w:jc w:val="both"/>
        <w:rPr>
          <w:sz w:val="24"/>
          <w:szCs w:val="24"/>
          <w:lang w:val="ro-RO"/>
        </w:rPr>
      </w:pPr>
      <w:r w:rsidRPr="00524754">
        <w:rPr>
          <w:sz w:val="24"/>
          <w:szCs w:val="24"/>
          <w:lang w:val="ro-RO"/>
        </w:rPr>
        <w:tab/>
        <w:t>Extras din Revista „</w:t>
      </w:r>
      <w:r w:rsidRPr="00524754">
        <w:rPr>
          <w:i/>
          <w:sz w:val="24"/>
          <w:szCs w:val="24"/>
          <w:lang w:val="ro-RO"/>
        </w:rPr>
        <w:t>Spitalul”,</w:t>
      </w:r>
      <w:r w:rsidRPr="00524754">
        <w:rPr>
          <w:sz w:val="24"/>
          <w:szCs w:val="24"/>
          <w:lang w:val="ro-RO"/>
        </w:rPr>
        <w:t xml:space="preserve"> Nr. 12, 1936</w:t>
      </w:r>
    </w:p>
    <w:p w:rsidR="00524754" w:rsidRPr="00524754" w:rsidRDefault="00524754" w:rsidP="00524754">
      <w:pPr>
        <w:tabs>
          <w:tab w:val="left" w:pos="851"/>
        </w:tabs>
        <w:jc w:val="both"/>
        <w:rPr>
          <w:sz w:val="24"/>
          <w:szCs w:val="24"/>
          <w:lang w:val="ro-RO"/>
        </w:rPr>
      </w:pPr>
      <w:r w:rsidRPr="00524754">
        <w:rPr>
          <w:sz w:val="24"/>
          <w:szCs w:val="24"/>
          <w:lang w:val="ro-RO"/>
        </w:rPr>
        <w:t>616.853</w:t>
      </w:r>
      <w:r w:rsidRPr="00524754">
        <w:rPr>
          <w:sz w:val="24"/>
          <w:szCs w:val="24"/>
        </w:rPr>
        <w:t>:616-006</w:t>
      </w:r>
    </w:p>
    <w:p w:rsidR="00524754" w:rsidRPr="00524754" w:rsidRDefault="00524754" w:rsidP="00524754">
      <w:pPr>
        <w:tabs>
          <w:tab w:val="left" w:pos="851"/>
        </w:tabs>
        <w:jc w:val="both"/>
        <w:rPr>
          <w:sz w:val="24"/>
          <w:szCs w:val="24"/>
          <w:lang w:val="ro-RO"/>
        </w:rPr>
      </w:pPr>
    </w:p>
    <w:p w:rsidR="00524754" w:rsidRPr="00524754" w:rsidRDefault="00524754" w:rsidP="00524754">
      <w:pPr>
        <w:tabs>
          <w:tab w:val="left" w:pos="851"/>
        </w:tabs>
        <w:jc w:val="both"/>
        <w:rPr>
          <w:sz w:val="24"/>
          <w:szCs w:val="24"/>
          <w:lang w:val="ro-RO"/>
        </w:rPr>
      </w:pPr>
    </w:p>
    <w:p w:rsidR="002A15AC" w:rsidRPr="00524754" w:rsidRDefault="002A15AC" w:rsidP="00524754">
      <w:pPr>
        <w:pStyle w:val="Heading2"/>
        <w:tabs>
          <w:tab w:val="left" w:pos="851"/>
        </w:tabs>
        <w:rPr>
          <w:szCs w:val="24"/>
        </w:rPr>
      </w:pPr>
      <w:r w:rsidRPr="00524754">
        <w:rPr>
          <w:szCs w:val="24"/>
        </w:rPr>
        <w:t>I.M II 1151</w:t>
      </w:r>
    </w:p>
    <w:p w:rsidR="002A15AC" w:rsidRPr="00524754" w:rsidRDefault="002A15AC" w:rsidP="00524754">
      <w:pPr>
        <w:tabs>
          <w:tab w:val="left" w:pos="851"/>
        </w:tabs>
        <w:jc w:val="both"/>
        <w:rPr>
          <w:b/>
          <w:sz w:val="24"/>
          <w:szCs w:val="24"/>
          <w:lang w:val="ro-RO"/>
        </w:rPr>
      </w:pPr>
      <w:r w:rsidRPr="00524754">
        <w:rPr>
          <w:b/>
          <w:sz w:val="24"/>
          <w:szCs w:val="24"/>
          <w:lang w:val="ro-RO"/>
        </w:rPr>
        <w:t>VASILIU , Dumitru O</w:t>
      </w:r>
    </w:p>
    <w:p w:rsidR="002A15AC" w:rsidRPr="00524754" w:rsidRDefault="002A15AC" w:rsidP="00524754">
      <w:pPr>
        <w:tabs>
          <w:tab w:val="left" w:pos="851"/>
        </w:tabs>
        <w:jc w:val="both"/>
        <w:rPr>
          <w:sz w:val="24"/>
          <w:szCs w:val="24"/>
          <w:lang w:val="ro-RO"/>
        </w:rPr>
      </w:pPr>
      <w:r w:rsidRPr="00524754">
        <w:rPr>
          <w:b/>
          <w:sz w:val="24"/>
          <w:szCs w:val="24"/>
          <w:lang w:val="ro-RO"/>
        </w:rPr>
        <w:tab/>
      </w:r>
      <w:r w:rsidRPr="00524754">
        <w:rPr>
          <w:sz w:val="24"/>
          <w:szCs w:val="24"/>
          <w:lang w:val="ro-RO"/>
        </w:rPr>
        <w:t>Contribuţiuni la studiul transplantaţiunilor trunchiurilor nervoase (grefe) : studiu histo- chirurgical / Dumitru O. Vasiliu . -  Bucureşti : Tipografia ’’Excelsior’’ ,  1930 . – 77p. , fig. ; 23cm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bibligrafic p. 68-77</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 xml:space="preserve">616.8-089.843 </w:t>
      </w:r>
    </w:p>
    <w:p w:rsidR="002A15AC" w:rsidRPr="004D2D4F" w:rsidRDefault="002A15AC" w:rsidP="007F4676">
      <w:pPr>
        <w:tabs>
          <w:tab w:val="left" w:pos="851"/>
        </w:tabs>
        <w:jc w:val="both"/>
        <w:rPr>
          <w:sz w:val="24"/>
          <w:szCs w:val="24"/>
          <w:lang w:val="ro-RO"/>
        </w:rPr>
      </w:pPr>
    </w:p>
    <w:p w:rsidR="001938AD" w:rsidRPr="004D2D4F" w:rsidRDefault="001938AD" w:rsidP="007F4676">
      <w:pPr>
        <w:tabs>
          <w:tab w:val="left" w:pos="851"/>
        </w:tabs>
        <w:jc w:val="both"/>
        <w:rPr>
          <w:sz w:val="24"/>
          <w:szCs w:val="24"/>
          <w:lang w:val="ro-RO"/>
        </w:rPr>
      </w:pPr>
    </w:p>
    <w:p w:rsidR="007E06B5" w:rsidRPr="004D2D4F" w:rsidRDefault="007E06B5" w:rsidP="007F4676">
      <w:pPr>
        <w:tabs>
          <w:tab w:val="left" w:pos="851"/>
        </w:tabs>
        <w:jc w:val="both"/>
        <w:rPr>
          <w:b/>
          <w:sz w:val="24"/>
          <w:szCs w:val="24"/>
        </w:rPr>
      </w:pPr>
      <w:r w:rsidRPr="004D2D4F">
        <w:rPr>
          <w:b/>
          <w:sz w:val="24"/>
          <w:szCs w:val="24"/>
          <w:lang w:val="ro-RO"/>
        </w:rPr>
        <w:t>I.M. II 3534</w:t>
      </w:r>
      <w:r w:rsidR="001938AD" w:rsidRPr="004D2D4F">
        <w:rPr>
          <w:b/>
          <w:sz w:val="24"/>
          <w:szCs w:val="24"/>
          <w:lang w:val="ro-RO"/>
        </w:rPr>
        <w:t xml:space="preserve"> </w:t>
      </w:r>
      <w:r w:rsidR="001938AD" w:rsidRPr="004D2D4F">
        <w:rPr>
          <w:b/>
          <w:sz w:val="24"/>
          <w:szCs w:val="24"/>
        </w:rPr>
        <w:t xml:space="preserve">; I.M. III 940 </w:t>
      </w:r>
    </w:p>
    <w:p w:rsidR="007E06B5" w:rsidRPr="004D2D4F" w:rsidRDefault="007E06B5" w:rsidP="007F4676">
      <w:pPr>
        <w:tabs>
          <w:tab w:val="left" w:pos="851"/>
        </w:tabs>
        <w:jc w:val="both"/>
        <w:rPr>
          <w:b/>
          <w:sz w:val="24"/>
          <w:szCs w:val="24"/>
          <w:lang w:val="ro-RO"/>
        </w:rPr>
      </w:pPr>
      <w:r w:rsidRPr="004D2D4F">
        <w:rPr>
          <w:b/>
          <w:sz w:val="24"/>
          <w:szCs w:val="24"/>
          <w:lang w:val="ro-RO"/>
        </w:rPr>
        <w:t xml:space="preserve">VASILIU, Gabriel </w:t>
      </w:r>
    </w:p>
    <w:p w:rsidR="007E06B5" w:rsidRPr="004D2D4F" w:rsidRDefault="006A55D1" w:rsidP="007F4676">
      <w:pPr>
        <w:tabs>
          <w:tab w:val="left" w:pos="851"/>
        </w:tabs>
        <w:jc w:val="both"/>
        <w:rPr>
          <w:sz w:val="24"/>
          <w:szCs w:val="24"/>
          <w:lang w:val="ro-RO"/>
        </w:rPr>
      </w:pPr>
      <w:r w:rsidRPr="004D2D4F">
        <w:rPr>
          <w:sz w:val="24"/>
          <w:szCs w:val="24"/>
          <w:lang w:val="ro-RO"/>
        </w:rPr>
        <w:tab/>
      </w:r>
      <w:r w:rsidR="007E06B5" w:rsidRPr="004D2D4F">
        <w:rPr>
          <w:sz w:val="24"/>
          <w:szCs w:val="24"/>
          <w:lang w:val="ro-RO"/>
        </w:rPr>
        <w:t xml:space="preserve">Medicamente în terapeutică infantilă / Gabriel Vasiliu . – Bucureşti : Editura Medicală, 1969 . – 434p. ; 24 cm. </w:t>
      </w:r>
    </w:p>
    <w:p w:rsidR="007E06B5" w:rsidRPr="004D2D4F" w:rsidRDefault="006A55D1" w:rsidP="007F4676">
      <w:pPr>
        <w:tabs>
          <w:tab w:val="left" w:pos="851"/>
        </w:tabs>
        <w:jc w:val="both"/>
        <w:rPr>
          <w:sz w:val="24"/>
          <w:szCs w:val="24"/>
          <w:lang w:val="ro-RO"/>
        </w:rPr>
      </w:pPr>
      <w:r w:rsidRPr="004D2D4F">
        <w:rPr>
          <w:sz w:val="24"/>
          <w:szCs w:val="24"/>
          <w:lang w:val="ro-RO"/>
        </w:rPr>
        <w:tab/>
      </w:r>
      <w:r w:rsidR="007E06B5" w:rsidRPr="004D2D4F">
        <w:rPr>
          <w:sz w:val="24"/>
          <w:szCs w:val="24"/>
          <w:lang w:val="ro-RO"/>
        </w:rPr>
        <w:t xml:space="preserve">Bibliogr. p. 426-427 </w:t>
      </w:r>
    </w:p>
    <w:p w:rsidR="007E06B5" w:rsidRPr="004D2D4F" w:rsidRDefault="006A55D1" w:rsidP="007F4676">
      <w:pPr>
        <w:tabs>
          <w:tab w:val="left" w:pos="851"/>
        </w:tabs>
        <w:jc w:val="both"/>
        <w:rPr>
          <w:sz w:val="24"/>
          <w:szCs w:val="24"/>
          <w:lang w:val="ro-RO"/>
        </w:rPr>
      </w:pPr>
      <w:r w:rsidRPr="004D2D4F">
        <w:rPr>
          <w:sz w:val="24"/>
          <w:szCs w:val="24"/>
          <w:lang w:val="ro-RO"/>
        </w:rPr>
        <w:tab/>
      </w:r>
      <w:r w:rsidR="007E06B5" w:rsidRPr="004D2D4F">
        <w:rPr>
          <w:sz w:val="24"/>
          <w:szCs w:val="24"/>
          <w:lang w:val="ro-RO"/>
        </w:rPr>
        <w:t xml:space="preserve">Index alfab. p. 429 – 434 </w:t>
      </w:r>
    </w:p>
    <w:p w:rsidR="007E06B5" w:rsidRPr="004D2D4F" w:rsidRDefault="007E06B5" w:rsidP="007F4676">
      <w:pPr>
        <w:tabs>
          <w:tab w:val="left" w:pos="851"/>
        </w:tabs>
        <w:jc w:val="both"/>
        <w:rPr>
          <w:sz w:val="24"/>
          <w:szCs w:val="24"/>
          <w:lang w:val="ro-RO"/>
        </w:rPr>
      </w:pPr>
      <w:r w:rsidRPr="004D2D4F">
        <w:rPr>
          <w:sz w:val="24"/>
          <w:szCs w:val="24"/>
          <w:lang w:val="ro-RO"/>
        </w:rPr>
        <w:t>615.3:616-053.2</w:t>
      </w:r>
    </w:p>
    <w:p w:rsidR="007E06B5" w:rsidRPr="004D2D4F" w:rsidRDefault="007E06B5" w:rsidP="007F4676">
      <w:pPr>
        <w:tabs>
          <w:tab w:val="left" w:pos="851"/>
        </w:tabs>
        <w:jc w:val="both"/>
        <w:rPr>
          <w:sz w:val="24"/>
          <w:szCs w:val="24"/>
          <w:lang w:val="ro-RO"/>
        </w:rPr>
      </w:pPr>
      <w:r w:rsidRPr="004D2D4F">
        <w:rPr>
          <w:sz w:val="24"/>
          <w:szCs w:val="24"/>
          <w:lang w:val="ro-RO"/>
        </w:rPr>
        <w:t>616-053.2:615.2</w:t>
      </w:r>
    </w:p>
    <w:p w:rsidR="007E06B5" w:rsidRPr="004D2D4F" w:rsidRDefault="007E06B5"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672</w:t>
      </w:r>
    </w:p>
    <w:p w:rsidR="002A15AC" w:rsidRPr="004D2D4F" w:rsidRDefault="002A15AC" w:rsidP="007F4676">
      <w:pPr>
        <w:tabs>
          <w:tab w:val="left" w:pos="851"/>
        </w:tabs>
        <w:jc w:val="both"/>
        <w:rPr>
          <w:b/>
          <w:sz w:val="24"/>
          <w:szCs w:val="24"/>
          <w:lang w:val="ro-RO"/>
        </w:rPr>
      </w:pPr>
      <w:r w:rsidRPr="004D2D4F">
        <w:rPr>
          <w:b/>
          <w:sz w:val="24"/>
          <w:szCs w:val="24"/>
          <w:lang w:val="ro-RO"/>
        </w:rPr>
        <w:t>VASILIU, I.</w:t>
      </w:r>
    </w:p>
    <w:p w:rsidR="002A15AC" w:rsidRPr="004D2D4F" w:rsidRDefault="002A15AC" w:rsidP="007F4676">
      <w:pPr>
        <w:pStyle w:val="BodyText"/>
        <w:tabs>
          <w:tab w:val="left" w:pos="851"/>
        </w:tabs>
        <w:rPr>
          <w:szCs w:val="24"/>
          <w:lang w:val="ro-RO"/>
        </w:rPr>
      </w:pPr>
      <w:r w:rsidRPr="004D2D4F">
        <w:rPr>
          <w:szCs w:val="24"/>
          <w:lang w:val="ro-RO"/>
        </w:rPr>
        <w:tab/>
        <w:t>Bulbul şi sindromuri bulbare în Oto-Rino-Laringologie / I. Vasiliu . – Bucureşti : Tipografia “Lucia” , 1926 . –83 p. : il. ; 23 cm.</w:t>
      </w:r>
    </w:p>
    <w:p w:rsidR="002A15AC" w:rsidRPr="004D2D4F" w:rsidRDefault="006A55D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81-83</w:t>
      </w:r>
    </w:p>
    <w:p w:rsidR="002A15AC" w:rsidRPr="004D2D4F" w:rsidRDefault="002A15AC" w:rsidP="007F4676">
      <w:pPr>
        <w:tabs>
          <w:tab w:val="left" w:pos="851"/>
        </w:tabs>
        <w:jc w:val="both"/>
        <w:rPr>
          <w:sz w:val="24"/>
          <w:szCs w:val="24"/>
          <w:lang w:val="fr-FR"/>
        </w:rPr>
      </w:pPr>
      <w:r w:rsidRPr="004D2D4F">
        <w:rPr>
          <w:sz w:val="24"/>
          <w:szCs w:val="24"/>
          <w:lang w:val="fr-FR"/>
        </w:rPr>
        <w:t>616.21:616.85-008.6</w:t>
      </w:r>
      <w:r w:rsidRPr="004D2D4F">
        <w:rPr>
          <w:sz w:val="24"/>
          <w:szCs w:val="24"/>
          <w:lang w:val="fr-FR"/>
        </w:rPr>
        <w:tab/>
      </w:r>
    </w:p>
    <w:p w:rsidR="001938AD" w:rsidRPr="004D2D4F" w:rsidRDefault="001938AD" w:rsidP="007F4676">
      <w:pPr>
        <w:tabs>
          <w:tab w:val="left" w:pos="851"/>
        </w:tabs>
        <w:jc w:val="both"/>
        <w:rPr>
          <w:sz w:val="24"/>
          <w:szCs w:val="24"/>
          <w:lang w:val="fr-FR"/>
        </w:rPr>
      </w:pPr>
    </w:p>
    <w:p w:rsidR="006A55D1" w:rsidRPr="004D2D4F" w:rsidRDefault="006A55D1" w:rsidP="007F4676">
      <w:pPr>
        <w:tabs>
          <w:tab w:val="left" w:pos="851"/>
        </w:tabs>
        <w:jc w:val="both"/>
        <w:rPr>
          <w:sz w:val="24"/>
          <w:szCs w:val="24"/>
          <w:lang w:val="fr-FR"/>
        </w:rPr>
      </w:pPr>
    </w:p>
    <w:p w:rsidR="001938AD" w:rsidRPr="004D2D4F" w:rsidRDefault="001938AD" w:rsidP="007F4676">
      <w:pPr>
        <w:tabs>
          <w:tab w:val="left" w:pos="851"/>
        </w:tabs>
        <w:jc w:val="both"/>
        <w:rPr>
          <w:b/>
          <w:sz w:val="24"/>
          <w:szCs w:val="24"/>
          <w:lang w:val="fr-FR"/>
        </w:rPr>
      </w:pPr>
      <w:r w:rsidRPr="004D2D4F">
        <w:rPr>
          <w:b/>
          <w:sz w:val="24"/>
          <w:szCs w:val="24"/>
          <w:lang w:val="fr-FR"/>
        </w:rPr>
        <w:t>I.M. II 3603</w:t>
      </w:r>
    </w:p>
    <w:p w:rsidR="001938AD" w:rsidRPr="004D2D4F" w:rsidRDefault="001938AD" w:rsidP="007F4676">
      <w:pPr>
        <w:tabs>
          <w:tab w:val="left" w:pos="851"/>
        </w:tabs>
        <w:jc w:val="both"/>
        <w:rPr>
          <w:sz w:val="24"/>
          <w:szCs w:val="24"/>
          <w:lang w:val="fr-FR"/>
        </w:rPr>
      </w:pPr>
      <w:r w:rsidRPr="004D2D4F">
        <w:rPr>
          <w:b/>
          <w:sz w:val="24"/>
          <w:szCs w:val="24"/>
          <w:lang w:val="fr-FR"/>
        </w:rPr>
        <w:t>VASILIU, Ioan C</w:t>
      </w:r>
      <w:r w:rsidRPr="004D2D4F">
        <w:rPr>
          <w:sz w:val="24"/>
          <w:szCs w:val="24"/>
          <w:lang w:val="fr-FR"/>
        </w:rPr>
        <w:t>.</w:t>
      </w:r>
    </w:p>
    <w:p w:rsidR="001938AD" w:rsidRPr="004D2D4F" w:rsidRDefault="006A55D1" w:rsidP="007F4676">
      <w:pPr>
        <w:tabs>
          <w:tab w:val="left" w:pos="851"/>
        </w:tabs>
        <w:jc w:val="both"/>
        <w:rPr>
          <w:sz w:val="24"/>
          <w:szCs w:val="24"/>
          <w:lang w:val="fr-FR"/>
        </w:rPr>
      </w:pPr>
      <w:r w:rsidRPr="004D2D4F">
        <w:rPr>
          <w:sz w:val="24"/>
          <w:szCs w:val="24"/>
          <w:lang w:val="fr-FR"/>
        </w:rPr>
        <w:tab/>
      </w:r>
      <w:r w:rsidR="001938AD" w:rsidRPr="004D2D4F">
        <w:rPr>
          <w:sz w:val="24"/>
          <w:szCs w:val="24"/>
          <w:lang w:val="fr-FR"/>
        </w:rPr>
        <w:t>Contribuţiuni la studiul organizării şi rentabilităţii gospodăriilor ţarăneşti din Câmpia Dunării / Ioan C. Vasiliu . – [Bucureşti] : [Institutul de Arte Grafice «Tiparul Românesc»], [1944] . – 154p.:</w:t>
      </w:r>
      <w:r w:rsidR="0084135E" w:rsidRPr="004D2D4F">
        <w:rPr>
          <w:sz w:val="24"/>
          <w:szCs w:val="24"/>
          <w:lang w:val="fr-FR"/>
        </w:rPr>
        <w:t xml:space="preserve"> tab</w:t>
      </w:r>
      <w:r w:rsidR="001938AD" w:rsidRPr="004D2D4F">
        <w:rPr>
          <w:sz w:val="24"/>
          <w:szCs w:val="24"/>
          <w:lang w:val="fr-FR"/>
        </w:rPr>
        <w:t xml:space="preserve">, sch.; 24 cm. </w:t>
      </w:r>
    </w:p>
    <w:p w:rsidR="001938AD" w:rsidRPr="004D2D4F" w:rsidRDefault="006A55D1" w:rsidP="007F4676">
      <w:pPr>
        <w:tabs>
          <w:tab w:val="left" w:pos="851"/>
        </w:tabs>
        <w:jc w:val="both"/>
        <w:rPr>
          <w:sz w:val="24"/>
          <w:szCs w:val="24"/>
          <w:lang w:val="fr-FR"/>
        </w:rPr>
      </w:pPr>
      <w:r w:rsidRPr="004D2D4F">
        <w:rPr>
          <w:sz w:val="24"/>
          <w:szCs w:val="24"/>
          <w:lang w:val="fr-FR"/>
        </w:rPr>
        <w:tab/>
      </w:r>
      <w:r w:rsidR="001938AD" w:rsidRPr="004D2D4F">
        <w:rPr>
          <w:sz w:val="24"/>
          <w:szCs w:val="24"/>
          <w:lang w:val="fr-FR"/>
        </w:rPr>
        <w:t xml:space="preserve">Bibliogr. p. 153 -154 </w:t>
      </w:r>
    </w:p>
    <w:p w:rsidR="001938AD" w:rsidRPr="004D2D4F" w:rsidRDefault="001938AD" w:rsidP="007F4676">
      <w:pPr>
        <w:tabs>
          <w:tab w:val="left" w:pos="851"/>
        </w:tabs>
        <w:jc w:val="both"/>
        <w:rPr>
          <w:sz w:val="24"/>
          <w:szCs w:val="24"/>
          <w:lang w:val="ro-RO"/>
        </w:rPr>
      </w:pPr>
      <w:r w:rsidRPr="004D2D4F">
        <w:rPr>
          <w:sz w:val="24"/>
          <w:szCs w:val="24"/>
          <w:lang w:val="fr-FR"/>
        </w:rPr>
        <w:t>332.38 (498.1)</w:t>
      </w:r>
    </w:p>
    <w:p w:rsidR="002A15AC" w:rsidRPr="004D2D4F" w:rsidRDefault="002A15AC" w:rsidP="007F4676">
      <w:pPr>
        <w:tabs>
          <w:tab w:val="left" w:pos="851"/>
        </w:tabs>
        <w:jc w:val="both"/>
        <w:rPr>
          <w:sz w:val="24"/>
          <w:szCs w:val="24"/>
          <w:lang w:val="fr-FR"/>
        </w:rPr>
      </w:pPr>
    </w:p>
    <w:p w:rsidR="006A55D1" w:rsidRDefault="006A55D1" w:rsidP="007F4676">
      <w:pPr>
        <w:tabs>
          <w:tab w:val="left" w:pos="851"/>
        </w:tabs>
        <w:jc w:val="both"/>
        <w:rPr>
          <w:sz w:val="24"/>
          <w:szCs w:val="24"/>
          <w:lang w:val="fr-FR"/>
        </w:rPr>
      </w:pPr>
    </w:p>
    <w:p w:rsidR="007E5374" w:rsidRPr="007E5374" w:rsidRDefault="007E5374" w:rsidP="007E5374">
      <w:pPr>
        <w:jc w:val="both"/>
        <w:rPr>
          <w:b/>
          <w:sz w:val="24"/>
          <w:szCs w:val="24"/>
          <w:lang w:val="ro-RO"/>
        </w:rPr>
      </w:pPr>
      <w:r w:rsidRPr="007E5374">
        <w:rPr>
          <w:b/>
          <w:sz w:val="24"/>
          <w:szCs w:val="24"/>
          <w:lang w:val="ro-RO"/>
        </w:rPr>
        <w:t>I.M. III 1232</w:t>
      </w:r>
    </w:p>
    <w:p w:rsidR="007E5374" w:rsidRPr="007E5374" w:rsidRDefault="007E5374" w:rsidP="007E5374">
      <w:pPr>
        <w:jc w:val="both"/>
        <w:rPr>
          <w:b/>
          <w:sz w:val="24"/>
          <w:szCs w:val="24"/>
        </w:rPr>
      </w:pPr>
      <w:r w:rsidRPr="007E5374">
        <w:rPr>
          <w:b/>
          <w:sz w:val="24"/>
          <w:szCs w:val="24"/>
          <w:lang w:val="it-IT"/>
        </w:rPr>
        <w:t xml:space="preserve">VASILIU, T. </w:t>
      </w:r>
      <w:r w:rsidRPr="007E5374">
        <w:rPr>
          <w:b/>
          <w:sz w:val="24"/>
          <w:szCs w:val="24"/>
        </w:rPr>
        <w:t xml:space="preserve">; BONCIU, C. ; IOANID, N. </w:t>
      </w:r>
    </w:p>
    <w:p w:rsidR="007E5374" w:rsidRPr="007E5374" w:rsidRDefault="007E5374" w:rsidP="007E5374">
      <w:pPr>
        <w:jc w:val="both"/>
        <w:rPr>
          <w:sz w:val="24"/>
          <w:szCs w:val="24"/>
        </w:rPr>
      </w:pPr>
      <w:r w:rsidRPr="007E5374">
        <w:rPr>
          <w:sz w:val="24"/>
          <w:szCs w:val="24"/>
        </w:rPr>
        <w:tab/>
        <w:t xml:space="preserve">Contribuţiuni la studiul intoxicaţiunii cu cloral hidratat / T. Vasiliu, N. Ioanid, C. Bonciu . – Bucureşti : Tiparul “Oltenia”, [s. a] . – 14 p. : tab. ; 25 cm. </w:t>
      </w:r>
    </w:p>
    <w:p w:rsidR="007E5374" w:rsidRPr="007E5374" w:rsidRDefault="007E5374" w:rsidP="007E5374">
      <w:pPr>
        <w:jc w:val="both"/>
        <w:rPr>
          <w:sz w:val="24"/>
          <w:szCs w:val="24"/>
        </w:rPr>
      </w:pPr>
      <w:r w:rsidRPr="007E5374">
        <w:rPr>
          <w:sz w:val="24"/>
          <w:szCs w:val="24"/>
        </w:rPr>
        <w:tab/>
        <w:t xml:space="preserve">Extras din </w:t>
      </w:r>
      <w:r w:rsidRPr="007E5374">
        <w:rPr>
          <w:i/>
          <w:sz w:val="24"/>
          <w:szCs w:val="24"/>
        </w:rPr>
        <w:t>Revista de Medicină Legală</w:t>
      </w:r>
      <w:r w:rsidRPr="007E5374">
        <w:rPr>
          <w:sz w:val="24"/>
          <w:szCs w:val="24"/>
        </w:rPr>
        <w:t>, Anul. I, Nr. 1</w:t>
      </w:r>
    </w:p>
    <w:p w:rsidR="007E5374" w:rsidRPr="007E5374" w:rsidRDefault="007E5374" w:rsidP="007E5374">
      <w:pPr>
        <w:tabs>
          <w:tab w:val="left" w:pos="851"/>
        </w:tabs>
        <w:jc w:val="both"/>
        <w:rPr>
          <w:sz w:val="24"/>
          <w:szCs w:val="24"/>
          <w:lang w:val="fr-FR"/>
        </w:rPr>
      </w:pPr>
      <w:r w:rsidRPr="007E5374">
        <w:rPr>
          <w:sz w:val="24"/>
          <w:szCs w:val="24"/>
        </w:rPr>
        <w:t>615.9:54</w:t>
      </w:r>
    </w:p>
    <w:p w:rsidR="007E5374" w:rsidRDefault="007E5374" w:rsidP="007F4676">
      <w:pPr>
        <w:tabs>
          <w:tab w:val="left" w:pos="851"/>
        </w:tabs>
        <w:jc w:val="both"/>
        <w:rPr>
          <w:sz w:val="24"/>
          <w:szCs w:val="24"/>
          <w:lang w:val="fr-FR"/>
        </w:rPr>
      </w:pPr>
    </w:p>
    <w:p w:rsidR="007E5374" w:rsidRDefault="007E5374" w:rsidP="007F4676">
      <w:pPr>
        <w:tabs>
          <w:tab w:val="left" w:pos="851"/>
        </w:tabs>
        <w:jc w:val="both"/>
        <w:rPr>
          <w:sz w:val="24"/>
          <w:szCs w:val="24"/>
          <w:lang w:val="fr-FR"/>
        </w:rPr>
      </w:pPr>
    </w:p>
    <w:p w:rsidR="001C3832" w:rsidRPr="001C3832" w:rsidRDefault="001C3832" w:rsidP="001C3832">
      <w:pPr>
        <w:jc w:val="both"/>
        <w:rPr>
          <w:b/>
          <w:sz w:val="24"/>
          <w:szCs w:val="24"/>
          <w:lang w:val="ro-RO"/>
        </w:rPr>
      </w:pPr>
      <w:r w:rsidRPr="001C3832">
        <w:rPr>
          <w:b/>
          <w:sz w:val="24"/>
          <w:szCs w:val="24"/>
          <w:lang w:val="ro-RO"/>
        </w:rPr>
        <w:t>I.M. II 3760</w:t>
      </w:r>
    </w:p>
    <w:p w:rsidR="001C3832" w:rsidRPr="001C3832" w:rsidRDefault="001C3832" w:rsidP="001C3832">
      <w:pPr>
        <w:jc w:val="both"/>
        <w:rPr>
          <w:b/>
          <w:sz w:val="24"/>
          <w:szCs w:val="24"/>
          <w:lang w:val="ro-RO"/>
        </w:rPr>
      </w:pPr>
      <w:r w:rsidRPr="001C3832">
        <w:rPr>
          <w:b/>
          <w:sz w:val="24"/>
          <w:szCs w:val="24"/>
          <w:lang w:val="ro-RO"/>
        </w:rPr>
        <w:t xml:space="preserve">VASILIU, T. Dr. ; IOANID, N. Dr. ; HOMORICEANU, D. Dr. </w:t>
      </w:r>
    </w:p>
    <w:p w:rsidR="001C3832" w:rsidRPr="001C3832" w:rsidRDefault="001C3832" w:rsidP="001C3832">
      <w:pPr>
        <w:jc w:val="both"/>
        <w:rPr>
          <w:sz w:val="24"/>
          <w:szCs w:val="24"/>
          <w:lang w:val="ro-RO"/>
        </w:rPr>
      </w:pPr>
      <w:r w:rsidRPr="001C3832">
        <w:rPr>
          <w:b/>
          <w:sz w:val="24"/>
          <w:szCs w:val="24"/>
          <w:lang w:val="ro-RO"/>
        </w:rPr>
        <w:tab/>
      </w:r>
      <w:r w:rsidRPr="001C3832">
        <w:rPr>
          <w:sz w:val="24"/>
          <w:szCs w:val="24"/>
          <w:lang w:val="ro-RO"/>
        </w:rPr>
        <w:t xml:space="preserve">O nouă metodă de identificare a sângelui / Dr. T. Vasiliu, Dr. N. Ioanid, Dr. D. Homoriceanu . – Bucureşti : Tipografia „ Cultura”, 1935 . – 12 p. ; fig. ; 20 cm. </w:t>
      </w:r>
    </w:p>
    <w:p w:rsidR="001C3832" w:rsidRPr="001C3832" w:rsidRDefault="001C3832" w:rsidP="001C3832">
      <w:pPr>
        <w:jc w:val="both"/>
        <w:rPr>
          <w:sz w:val="24"/>
          <w:szCs w:val="24"/>
          <w:lang w:val="ro-RO"/>
        </w:rPr>
      </w:pPr>
      <w:r w:rsidRPr="001C3832">
        <w:rPr>
          <w:sz w:val="24"/>
          <w:szCs w:val="24"/>
          <w:lang w:val="ro-RO"/>
        </w:rPr>
        <w:tab/>
        <w:t xml:space="preserve">Înainte de titlu : Institutul Medico – Legal „Prof. Dr. Mina Minovici” </w:t>
      </w:r>
    </w:p>
    <w:p w:rsidR="001C3832" w:rsidRPr="001C3832" w:rsidRDefault="001C3832" w:rsidP="001C3832">
      <w:pPr>
        <w:jc w:val="both"/>
        <w:rPr>
          <w:sz w:val="24"/>
          <w:szCs w:val="24"/>
          <w:lang w:val="ro-RO"/>
        </w:rPr>
      </w:pPr>
      <w:r w:rsidRPr="001C3832">
        <w:rPr>
          <w:sz w:val="24"/>
          <w:szCs w:val="24"/>
          <w:lang w:val="ro-RO"/>
        </w:rPr>
        <w:tab/>
        <w:t>Extras din Rev. „</w:t>
      </w:r>
      <w:r w:rsidRPr="001C3832">
        <w:rPr>
          <w:i/>
          <w:sz w:val="24"/>
          <w:szCs w:val="24"/>
          <w:lang w:val="ro-RO"/>
        </w:rPr>
        <w:t>Spitalul</w:t>
      </w:r>
      <w:r w:rsidRPr="001C3832">
        <w:rPr>
          <w:sz w:val="24"/>
          <w:szCs w:val="24"/>
          <w:lang w:val="ro-RO"/>
        </w:rPr>
        <w:t xml:space="preserve">”, Nr. 10, Oct. 1935 </w:t>
      </w:r>
    </w:p>
    <w:p w:rsidR="001C3832" w:rsidRPr="001C3832" w:rsidRDefault="001C3832" w:rsidP="001C3832">
      <w:pPr>
        <w:tabs>
          <w:tab w:val="left" w:pos="851"/>
        </w:tabs>
        <w:jc w:val="both"/>
        <w:rPr>
          <w:sz w:val="24"/>
          <w:szCs w:val="24"/>
          <w:lang w:val="fr-FR"/>
        </w:rPr>
      </w:pPr>
      <w:r w:rsidRPr="001C3832">
        <w:rPr>
          <w:sz w:val="24"/>
          <w:szCs w:val="24"/>
          <w:lang w:val="ro-RO"/>
        </w:rPr>
        <w:t>616.15:340.6</w:t>
      </w:r>
    </w:p>
    <w:p w:rsidR="001C3832" w:rsidRPr="001C3832" w:rsidRDefault="001C3832" w:rsidP="001C3832">
      <w:pPr>
        <w:tabs>
          <w:tab w:val="left" w:pos="851"/>
        </w:tabs>
        <w:jc w:val="both"/>
        <w:rPr>
          <w:sz w:val="24"/>
          <w:szCs w:val="24"/>
          <w:lang w:val="fr-FR"/>
        </w:rPr>
      </w:pPr>
    </w:p>
    <w:p w:rsidR="001C3832" w:rsidRPr="004D2D4F" w:rsidRDefault="001C3832"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III 164</w:t>
      </w:r>
    </w:p>
    <w:p w:rsidR="002A15AC" w:rsidRPr="004D2D4F" w:rsidRDefault="002A15AC" w:rsidP="007F4676">
      <w:pPr>
        <w:tabs>
          <w:tab w:val="left" w:pos="851"/>
        </w:tabs>
        <w:jc w:val="both"/>
        <w:rPr>
          <w:b/>
          <w:sz w:val="24"/>
          <w:szCs w:val="24"/>
          <w:lang w:val="ro-RO"/>
        </w:rPr>
      </w:pPr>
      <w:r w:rsidRPr="004D2D4F">
        <w:rPr>
          <w:b/>
          <w:sz w:val="24"/>
          <w:szCs w:val="24"/>
          <w:lang w:val="ro-RO"/>
        </w:rPr>
        <w:t>VASILIU,T ; STĂNESCU, I.</w:t>
      </w:r>
    </w:p>
    <w:p w:rsidR="002A15AC" w:rsidRPr="004D2D4F" w:rsidRDefault="002A15AC" w:rsidP="007F4676">
      <w:pPr>
        <w:tabs>
          <w:tab w:val="left" w:pos="851"/>
        </w:tabs>
        <w:jc w:val="both"/>
        <w:rPr>
          <w:sz w:val="24"/>
          <w:szCs w:val="24"/>
          <w:lang w:val="ro-RO"/>
        </w:rPr>
      </w:pPr>
      <w:r w:rsidRPr="004D2D4F">
        <w:rPr>
          <w:sz w:val="24"/>
          <w:szCs w:val="24"/>
          <w:lang w:val="ro-RO"/>
        </w:rPr>
        <w:tab/>
        <w:t>Demenţa nu este criteriul absolut de iresponsabilitate penală/ DR. T. Vasiliu ; Dr. I. Stănescu .- [s.l.] : Tipografia şi Legătoria Penitenciarului „ Văcăreşti”, [s.a.] .- 8 p. ; 24 cm.</w:t>
      </w:r>
    </w:p>
    <w:p w:rsidR="002A15AC" w:rsidRPr="004D2D4F" w:rsidRDefault="002A15AC" w:rsidP="007F4676">
      <w:pPr>
        <w:tabs>
          <w:tab w:val="left" w:pos="851"/>
        </w:tabs>
        <w:jc w:val="both"/>
        <w:rPr>
          <w:sz w:val="24"/>
          <w:szCs w:val="24"/>
          <w:lang w:val="ro-RO"/>
        </w:rPr>
      </w:pPr>
      <w:r w:rsidRPr="004D2D4F">
        <w:rPr>
          <w:sz w:val="24"/>
          <w:szCs w:val="24"/>
          <w:lang w:val="ro-RO"/>
        </w:rPr>
        <w:t>616.894 : 340.6</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1039</w:t>
      </w:r>
    </w:p>
    <w:p w:rsidR="002A15AC" w:rsidRPr="004D2D4F" w:rsidRDefault="002A15AC" w:rsidP="007F4676">
      <w:pPr>
        <w:tabs>
          <w:tab w:val="left" w:pos="851"/>
        </w:tabs>
        <w:jc w:val="both"/>
        <w:rPr>
          <w:b/>
          <w:sz w:val="24"/>
          <w:szCs w:val="24"/>
          <w:lang w:val="ro-RO"/>
        </w:rPr>
      </w:pPr>
      <w:r w:rsidRPr="004D2D4F">
        <w:rPr>
          <w:b/>
          <w:sz w:val="24"/>
          <w:szCs w:val="24"/>
          <w:lang w:val="ro-RO"/>
        </w:rPr>
        <w:t>VASILIU, Teodor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Problema sinuciderilor : în cadrul unor noui date statistice / Teodor Vasiliu . – Bucureşti : Atelierele Grafice Socec &amp; Co , 1939 . – 66 p. : fig., tab. ; 23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mss</w:t>
      </w:r>
    </w:p>
    <w:p w:rsidR="002A15AC" w:rsidRPr="004D2D4F" w:rsidRDefault="002A15AC" w:rsidP="007F4676">
      <w:pPr>
        <w:tabs>
          <w:tab w:val="left" w:pos="851"/>
        </w:tabs>
        <w:jc w:val="both"/>
        <w:rPr>
          <w:sz w:val="24"/>
          <w:szCs w:val="24"/>
          <w:lang w:val="ro-RO"/>
        </w:rPr>
      </w:pPr>
      <w:r w:rsidRPr="004D2D4F">
        <w:rPr>
          <w:sz w:val="24"/>
          <w:szCs w:val="24"/>
          <w:lang w:val="ro-RO"/>
        </w:rPr>
        <w:t>340.6</w:t>
      </w:r>
    </w:p>
    <w:p w:rsidR="002A15AC" w:rsidRPr="004D2D4F" w:rsidRDefault="002A15AC" w:rsidP="007F4676">
      <w:pPr>
        <w:tabs>
          <w:tab w:val="left" w:pos="851"/>
        </w:tabs>
        <w:jc w:val="both"/>
        <w:rPr>
          <w:sz w:val="24"/>
          <w:szCs w:val="24"/>
          <w:lang w:val="ro-RO"/>
        </w:rPr>
      </w:pPr>
      <w:r w:rsidRPr="004D2D4F">
        <w:rPr>
          <w:sz w:val="24"/>
          <w:szCs w:val="24"/>
          <w:lang w:val="ro-RO"/>
        </w:rPr>
        <w:t>314.424.2</w:t>
      </w:r>
    </w:p>
    <w:p w:rsidR="002A15AC" w:rsidRPr="004D2D4F" w:rsidRDefault="002A15AC" w:rsidP="007F4676">
      <w:pPr>
        <w:tabs>
          <w:tab w:val="left" w:pos="851"/>
        </w:tabs>
        <w:jc w:val="both"/>
        <w:rPr>
          <w:sz w:val="24"/>
          <w:szCs w:val="24"/>
          <w:lang w:val="ro-RO"/>
        </w:rPr>
      </w:pPr>
      <w:r w:rsidRPr="004D2D4F">
        <w:rPr>
          <w:sz w:val="24"/>
          <w:szCs w:val="24"/>
          <w:lang w:val="ro-RO"/>
        </w:rPr>
        <w:t>616.89-008.44</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299</w:t>
      </w:r>
    </w:p>
    <w:p w:rsidR="002A15AC" w:rsidRPr="004D2D4F" w:rsidRDefault="002A15AC" w:rsidP="007F4676">
      <w:pPr>
        <w:tabs>
          <w:tab w:val="left" w:pos="851"/>
        </w:tabs>
        <w:jc w:val="both"/>
        <w:rPr>
          <w:b/>
          <w:sz w:val="24"/>
          <w:szCs w:val="24"/>
        </w:rPr>
      </w:pPr>
      <w:r w:rsidRPr="004D2D4F">
        <w:rPr>
          <w:b/>
          <w:sz w:val="24"/>
          <w:szCs w:val="24"/>
        </w:rPr>
        <w:t>VASILIU, Teodor T.</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Expunere de titluri şi lucrări / Teodor T. Vasiliu . – Bucureşti : Ateliere Grafice Socec , 1938 . – 79 p. ; 24 cm</w:t>
      </w:r>
    </w:p>
    <w:p w:rsidR="002A15AC" w:rsidRPr="004D2D4F" w:rsidRDefault="002A15AC" w:rsidP="007F4676">
      <w:pPr>
        <w:tabs>
          <w:tab w:val="left" w:pos="851"/>
        </w:tabs>
        <w:jc w:val="both"/>
        <w:rPr>
          <w:sz w:val="24"/>
          <w:szCs w:val="24"/>
        </w:rPr>
      </w:pPr>
      <w:r w:rsidRPr="004D2D4F">
        <w:rPr>
          <w:sz w:val="24"/>
          <w:szCs w:val="24"/>
        </w:rPr>
        <w:t>929Vasiliu, Teodor T.</w:t>
      </w:r>
    </w:p>
    <w:p w:rsidR="002A15AC" w:rsidRPr="004D2D4F" w:rsidRDefault="002A15AC" w:rsidP="007F4676">
      <w:pPr>
        <w:tabs>
          <w:tab w:val="left" w:pos="851"/>
        </w:tabs>
        <w:jc w:val="both"/>
        <w:rPr>
          <w:sz w:val="24"/>
          <w:szCs w:val="24"/>
        </w:rPr>
      </w:pPr>
      <w:r w:rsidRPr="004D2D4F">
        <w:rPr>
          <w:sz w:val="24"/>
          <w:szCs w:val="24"/>
        </w:rPr>
        <w:t>340.6(09)</w:t>
      </w:r>
    </w:p>
    <w:p w:rsidR="002A15AC" w:rsidRPr="004D2D4F" w:rsidRDefault="002A15AC" w:rsidP="007F4676">
      <w:pPr>
        <w:tabs>
          <w:tab w:val="left" w:pos="851"/>
        </w:tabs>
        <w:jc w:val="both"/>
        <w:rPr>
          <w:sz w:val="24"/>
          <w:szCs w:val="24"/>
        </w:rPr>
      </w:pPr>
    </w:p>
    <w:p w:rsidR="006A55D1" w:rsidRDefault="006A55D1" w:rsidP="007F4676">
      <w:pPr>
        <w:tabs>
          <w:tab w:val="left" w:pos="851"/>
        </w:tabs>
        <w:jc w:val="both"/>
        <w:rPr>
          <w:sz w:val="24"/>
          <w:szCs w:val="24"/>
        </w:rPr>
      </w:pPr>
    </w:p>
    <w:p w:rsidR="00A943FA" w:rsidRPr="00A943FA" w:rsidRDefault="00A943FA" w:rsidP="00A943FA">
      <w:pPr>
        <w:jc w:val="both"/>
        <w:rPr>
          <w:b/>
          <w:sz w:val="24"/>
          <w:szCs w:val="24"/>
        </w:rPr>
      </w:pPr>
      <w:r w:rsidRPr="00A943FA">
        <w:rPr>
          <w:b/>
          <w:sz w:val="24"/>
          <w:szCs w:val="24"/>
        </w:rPr>
        <w:t>I.M.III 1235</w:t>
      </w:r>
    </w:p>
    <w:p w:rsidR="00A943FA" w:rsidRPr="00A943FA" w:rsidRDefault="00A943FA" w:rsidP="00A943FA">
      <w:pPr>
        <w:jc w:val="both"/>
        <w:rPr>
          <w:b/>
          <w:sz w:val="24"/>
          <w:szCs w:val="24"/>
          <w:lang w:val="ro-RO"/>
        </w:rPr>
      </w:pPr>
      <w:r w:rsidRPr="00A943FA">
        <w:rPr>
          <w:b/>
          <w:sz w:val="24"/>
          <w:szCs w:val="24"/>
          <w:lang w:val="ro-RO"/>
        </w:rPr>
        <w:t xml:space="preserve">VASILIU, Teodor ; GORESCU, Ioan </w:t>
      </w:r>
    </w:p>
    <w:p w:rsidR="00A943FA" w:rsidRPr="00A943FA" w:rsidRDefault="00A943FA" w:rsidP="00A943FA">
      <w:pPr>
        <w:jc w:val="both"/>
        <w:rPr>
          <w:sz w:val="24"/>
          <w:szCs w:val="24"/>
          <w:lang w:val="ro-RO"/>
        </w:rPr>
      </w:pPr>
      <w:r w:rsidRPr="00A943FA">
        <w:rPr>
          <w:sz w:val="24"/>
          <w:szCs w:val="24"/>
          <w:lang w:val="ro-RO"/>
        </w:rPr>
        <w:tab/>
        <w:t xml:space="preserve">Vederi noui asupra intoxicatiunilor prin cupru / Teodor Vasiliu, Ioan Gorescu . – Bucuresti : Tiparul „Oltenia”, [s. a.] . – 9 p. ; 24 cm. </w:t>
      </w:r>
    </w:p>
    <w:p w:rsidR="00A943FA" w:rsidRPr="00A943FA" w:rsidRDefault="00A943FA" w:rsidP="00A943FA">
      <w:pPr>
        <w:jc w:val="both"/>
        <w:rPr>
          <w:sz w:val="24"/>
          <w:szCs w:val="24"/>
          <w:lang w:val="ro-RO"/>
        </w:rPr>
      </w:pPr>
      <w:r w:rsidRPr="00A943FA">
        <w:rPr>
          <w:sz w:val="24"/>
          <w:szCs w:val="24"/>
          <w:lang w:val="ro-RO"/>
        </w:rPr>
        <w:tab/>
        <w:t xml:space="preserve">Extras din </w:t>
      </w:r>
      <w:r w:rsidRPr="00A943FA">
        <w:rPr>
          <w:i/>
          <w:sz w:val="24"/>
          <w:szCs w:val="24"/>
          <w:lang w:val="ro-RO"/>
        </w:rPr>
        <w:t>Revista de Medicină Legală</w:t>
      </w:r>
      <w:r w:rsidRPr="00A943FA">
        <w:rPr>
          <w:sz w:val="24"/>
          <w:szCs w:val="24"/>
          <w:lang w:val="ro-RO"/>
        </w:rPr>
        <w:t xml:space="preserve">, Anul I, Nr. 2 </w:t>
      </w:r>
    </w:p>
    <w:p w:rsidR="00A943FA" w:rsidRPr="00A943FA" w:rsidRDefault="00A943FA" w:rsidP="00A943FA">
      <w:pPr>
        <w:tabs>
          <w:tab w:val="left" w:pos="851"/>
        </w:tabs>
        <w:jc w:val="both"/>
        <w:rPr>
          <w:sz w:val="24"/>
          <w:szCs w:val="24"/>
        </w:rPr>
      </w:pPr>
      <w:r w:rsidRPr="00A943FA">
        <w:rPr>
          <w:sz w:val="24"/>
          <w:szCs w:val="24"/>
          <w:lang w:val="ro-RO"/>
        </w:rPr>
        <w:t>615.9:546.56</w:t>
      </w:r>
    </w:p>
    <w:p w:rsidR="00A943FA" w:rsidRDefault="00A943FA" w:rsidP="007F4676">
      <w:pPr>
        <w:tabs>
          <w:tab w:val="left" w:pos="851"/>
        </w:tabs>
        <w:jc w:val="both"/>
        <w:rPr>
          <w:sz w:val="24"/>
          <w:szCs w:val="24"/>
        </w:rPr>
      </w:pPr>
    </w:p>
    <w:p w:rsidR="00A943FA" w:rsidRDefault="00A943FA" w:rsidP="007F4676">
      <w:pPr>
        <w:tabs>
          <w:tab w:val="left" w:pos="851"/>
        </w:tabs>
        <w:jc w:val="both"/>
        <w:rPr>
          <w:sz w:val="24"/>
          <w:szCs w:val="24"/>
        </w:rPr>
      </w:pPr>
    </w:p>
    <w:p w:rsidR="001C3832" w:rsidRPr="001C3832" w:rsidRDefault="001C3832" w:rsidP="001C3832">
      <w:pPr>
        <w:jc w:val="both"/>
        <w:rPr>
          <w:b/>
          <w:sz w:val="24"/>
          <w:szCs w:val="24"/>
          <w:lang w:val="ro-RO"/>
        </w:rPr>
      </w:pPr>
      <w:r w:rsidRPr="001C3832">
        <w:rPr>
          <w:b/>
          <w:sz w:val="24"/>
          <w:szCs w:val="24"/>
          <w:lang w:val="ro-RO"/>
        </w:rPr>
        <w:t>I.M. II 3756</w:t>
      </w:r>
    </w:p>
    <w:p w:rsidR="001C3832" w:rsidRPr="001C3832" w:rsidRDefault="001C3832" w:rsidP="001C3832">
      <w:pPr>
        <w:jc w:val="both"/>
        <w:rPr>
          <w:b/>
          <w:sz w:val="24"/>
          <w:szCs w:val="24"/>
          <w:lang w:val="ro-RO"/>
        </w:rPr>
      </w:pPr>
      <w:r w:rsidRPr="001C3832">
        <w:rPr>
          <w:b/>
          <w:sz w:val="24"/>
          <w:szCs w:val="24"/>
          <w:lang w:val="ro-RO"/>
        </w:rPr>
        <w:t xml:space="preserve">VASILIU, Th. </w:t>
      </w:r>
    </w:p>
    <w:p w:rsidR="001C3832" w:rsidRPr="001C3832" w:rsidRDefault="001C3832" w:rsidP="001C3832">
      <w:pPr>
        <w:jc w:val="both"/>
        <w:rPr>
          <w:sz w:val="24"/>
          <w:szCs w:val="24"/>
        </w:rPr>
      </w:pPr>
      <w:r w:rsidRPr="001C3832">
        <w:rPr>
          <w:b/>
          <w:sz w:val="24"/>
          <w:szCs w:val="24"/>
          <w:lang w:val="ro-RO"/>
        </w:rPr>
        <w:tab/>
      </w:r>
      <w:r w:rsidRPr="001C3832">
        <w:rPr>
          <w:sz w:val="24"/>
          <w:szCs w:val="24"/>
          <w:lang w:val="ro-RO"/>
        </w:rPr>
        <w:t>Cursul de specializare în medicina legală</w:t>
      </w:r>
      <w:r w:rsidRPr="001C3832">
        <w:rPr>
          <w:sz w:val="24"/>
          <w:szCs w:val="24"/>
        </w:rPr>
        <w:t xml:space="preserve"> / Th. Vasiliu . – Bucureşti : Institutul de Arte Grafice “Eminescu”, 1929 . – 8 p .: foto ; 20 cm. </w:t>
      </w:r>
    </w:p>
    <w:p w:rsidR="001C3832" w:rsidRPr="001C3832" w:rsidRDefault="001C3832" w:rsidP="001C3832">
      <w:pPr>
        <w:jc w:val="both"/>
        <w:rPr>
          <w:sz w:val="24"/>
          <w:szCs w:val="24"/>
        </w:rPr>
      </w:pPr>
      <w:r w:rsidRPr="001C3832">
        <w:rPr>
          <w:sz w:val="24"/>
          <w:szCs w:val="24"/>
        </w:rPr>
        <w:tab/>
        <w:t xml:space="preserve">Extras din “România Medicală”, Nr. 20 din 15 Octombrie 1929 </w:t>
      </w:r>
    </w:p>
    <w:p w:rsidR="001C3832" w:rsidRPr="001C3832" w:rsidRDefault="001C3832" w:rsidP="001C3832">
      <w:pPr>
        <w:jc w:val="both"/>
        <w:rPr>
          <w:sz w:val="24"/>
          <w:szCs w:val="24"/>
        </w:rPr>
      </w:pPr>
      <w:r w:rsidRPr="001C3832">
        <w:rPr>
          <w:sz w:val="24"/>
          <w:szCs w:val="24"/>
        </w:rPr>
        <w:t>340.6</w:t>
      </w:r>
      <w:r w:rsidRPr="001C3832">
        <w:rPr>
          <w:sz w:val="24"/>
          <w:szCs w:val="24"/>
        </w:rPr>
        <w:tab/>
      </w:r>
      <w:r w:rsidRPr="001C3832">
        <w:rPr>
          <w:sz w:val="24"/>
          <w:szCs w:val="24"/>
        </w:rPr>
        <w:tab/>
      </w:r>
      <w:r w:rsidRPr="001C3832">
        <w:rPr>
          <w:sz w:val="24"/>
          <w:szCs w:val="24"/>
        </w:rPr>
        <w:tab/>
      </w:r>
      <w:r w:rsidRPr="001C3832">
        <w:rPr>
          <w:sz w:val="24"/>
          <w:szCs w:val="24"/>
        </w:rPr>
        <w:tab/>
      </w:r>
      <w:r w:rsidRPr="001C3832">
        <w:rPr>
          <w:sz w:val="24"/>
          <w:szCs w:val="24"/>
        </w:rPr>
        <w:tab/>
      </w:r>
      <w:r w:rsidRPr="001C3832">
        <w:rPr>
          <w:sz w:val="24"/>
          <w:szCs w:val="24"/>
        </w:rPr>
        <w:tab/>
      </w:r>
      <w:r w:rsidRPr="001C3832">
        <w:rPr>
          <w:sz w:val="24"/>
          <w:szCs w:val="24"/>
        </w:rPr>
        <w:tab/>
      </w:r>
      <w:r w:rsidRPr="001C3832">
        <w:rPr>
          <w:sz w:val="24"/>
          <w:szCs w:val="24"/>
        </w:rPr>
        <w:tab/>
      </w:r>
    </w:p>
    <w:p w:rsidR="001C3832" w:rsidRPr="001C3832" w:rsidRDefault="001C3832" w:rsidP="001C3832">
      <w:pPr>
        <w:tabs>
          <w:tab w:val="left" w:pos="851"/>
        </w:tabs>
        <w:jc w:val="both"/>
        <w:rPr>
          <w:sz w:val="24"/>
          <w:szCs w:val="24"/>
        </w:rPr>
      </w:pPr>
    </w:p>
    <w:p w:rsidR="001C3832" w:rsidRDefault="001C3832" w:rsidP="007F4676">
      <w:pPr>
        <w:tabs>
          <w:tab w:val="left" w:pos="851"/>
        </w:tabs>
        <w:jc w:val="both"/>
        <w:rPr>
          <w:sz w:val="24"/>
          <w:szCs w:val="24"/>
        </w:rPr>
      </w:pPr>
    </w:p>
    <w:p w:rsidR="00524754" w:rsidRPr="00524754" w:rsidRDefault="00524754" w:rsidP="00524754">
      <w:pPr>
        <w:jc w:val="both"/>
        <w:rPr>
          <w:b/>
          <w:sz w:val="24"/>
          <w:szCs w:val="24"/>
          <w:lang w:val="ro-RO"/>
        </w:rPr>
      </w:pPr>
      <w:r w:rsidRPr="00524754">
        <w:rPr>
          <w:b/>
          <w:sz w:val="24"/>
          <w:szCs w:val="24"/>
          <w:lang w:val="ro-RO"/>
        </w:rPr>
        <w:t>I.M. II 3751</w:t>
      </w:r>
    </w:p>
    <w:p w:rsidR="00524754" w:rsidRPr="00524754" w:rsidRDefault="00524754" w:rsidP="00524754">
      <w:pPr>
        <w:jc w:val="both"/>
        <w:rPr>
          <w:b/>
          <w:sz w:val="24"/>
          <w:szCs w:val="24"/>
          <w:lang w:val="ro-RO"/>
        </w:rPr>
      </w:pPr>
      <w:r w:rsidRPr="00524754">
        <w:rPr>
          <w:b/>
          <w:sz w:val="24"/>
          <w:szCs w:val="24"/>
          <w:lang w:val="ro-RO"/>
        </w:rPr>
        <w:t xml:space="preserve">VASILIU, Th. ; CONSTANTINESCU, Marius </w:t>
      </w:r>
    </w:p>
    <w:p w:rsidR="00524754" w:rsidRPr="00524754" w:rsidRDefault="00524754" w:rsidP="00524754">
      <w:pPr>
        <w:jc w:val="both"/>
        <w:rPr>
          <w:sz w:val="24"/>
          <w:szCs w:val="24"/>
          <w:lang w:val="ro-RO"/>
        </w:rPr>
      </w:pPr>
      <w:r w:rsidRPr="00524754">
        <w:rPr>
          <w:b/>
          <w:sz w:val="24"/>
          <w:szCs w:val="24"/>
          <w:lang w:val="ro-RO"/>
        </w:rPr>
        <w:lastRenderedPageBreak/>
        <w:tab/>
      </w:r>
      <w:r w:rsidRPr="00524754">
        <w:rPr>
          <w:sz w:val="24"/>
          <w:szCs w:val="24"/>
          <w:lang w:val="ro-RO"/>
        </w:rPr>
        <w:t xml:space="preserve">Ruptură bilaterală de timpan cu otoragii la strangulat / Th. Vasiliu, Marius Constantinescu . – Bucureşti : Tip. Cultura, 1935 . - </w:t>
      </w:r>
    </w:p>
    <w:p w:rsidR="00524754" w:rsidRPr="00524754" w:rsidRDefault="00524754" w:rsidP="00524754">
      <w:pPr>
        <w:jc w:val="both"/>
        <w:rPr>
          <w:sz w:val="24"/>
          <w:szCs w:val="24"/>
        </w:rPr>
      </w:pPr>
      <w:r w:rsidRPr="00524754">
        <w:rPr>
          <w:sz w:val="24"/>
          <w:szCs w:val="24"/>
        </w:rPr>
        <w:t xml:space="preserve">12 p. : fig. </w:t>
      </w:r>
    </w:p>
    <w:p w:rsidR="00524754" w:rsidRPr="00524754" w:rsidRDefault="00524754" w:rsidP="00524754">
      <w:pPr>
        <w:jc w:val="both"/>
        <w:rPr>
          <w:sz w:val="24"/>
          <w:szCs w:val="24"/>
        </w:rPr>
      </w:pPr>
      <w:r w:rsidRPr="00524754">
        <w:rPr>
          <w:sz w:val="24"/>
          <w:szCs w:val="24"/>
        </w:rPr>
        <w:tab/>
        <w:t xml:space="preserve">Bibliogr. p. 12 </w:t>
      </w:r>
    </w:p>
    <w:p w:rsidR="00524754" w:rsidRPr="00524754" w:rsidRDefault="00524754" w:rsidP="00524754">
      <w:pPr>
        <w:jc w:val="both"/>
        <w:rPr>
          <w:sz w:val="24"/>
          <w:szCs w:val="24"/>
        </w:rPr>
      </w:pPr>
      <w:r w:rsidRPr="00524754">
        <w:rPr>
          <w:sz w:val="24"/>
          <w:szCs w:val="24"/>
        </w:rPr>
        <w:tab/>
        <w:t>Înainte de titlu : Institutul Medico – Legal “ Prof. Dr. Mina Minovici”</w:t>
      </w:r>
    </w:p>
    <w:p w:rsidR="00524754" w:rsidRPr="00524754" w:rsidRDefault="00524754" w:rsidP="00524754">
      <w:pPr>
        <w:jc w:val="both"/>
        <w:rPr>
          <w:sz w:val="24"/>
          <w:szCs w:val="24"/>
        </w:rPr>
      </w:pPr>
      <w:r w:rsidRPr="00524754">
        <w:rPr>
          <w:sz w:val="24"/>
          <w:szCs w:val="24"/>
        </w:rPr>
        <w:tab/>
        <w:t>Extras din Revista “</w:t>
      </w:r>
      <w:r w:rsidRPr="00524754">
        <w:rPr>
          <w:i/>
          <w:sz w:val="24"/>
          <w:szCs w:val="24"/>
        </w:rPr>
        <w:t>Spitalul</w:t>
      </w:r>
      <w:r w:rsidRPr="00524754">
        <w:rPr>
          <w:sz w:val="24"/>
          <w:szCs w:val="24"/>
        </w:rPr>
        <w:t xml:space="preserve">”. Nr. 9, 1935 </w:t>
      </w:r>
    </w:p>
    <w:p w:rsidR="00524754" w:rsidRDefault="00524754" w:rsidP="00524754">
      <w:pPr>
        <w:jc w:val="both"/>
        <w:rPr>
          <w:sz w:val="24"/>
          <w:szCs w:val="24"/>
        </w:rPr>
      </w:pPr>
      <w:r w:rsidRPr="00524754">
        <w:rPr>
          <w:sz w:val="24"/>
          <w:szCs w:val="24"/>
        </w:rPr>
        <w:t>340.6</w:t>
      </w:r>
      <w:r w:rsidRPr="00524754">
        <w:rPr>
          <w:sz w:val="24"/>
          <w:szCs w:val="24"/>
        </w:rPr>
        <w:tab/>
      </w:r>
      <w:r w:rsidRPr="00524754">
        <w:rPr>
          <w:sz w:val="24"/>
          <w:szCs w:val="24"/>
        </w:rPr>
        <w:tab/>
      </w:r>
      <w:r w:rsidRPr="00524754">
        <w:rPr>
          <w:sz w:val="24"/>
          <w:szCs w:val="24"/>
        </w:rPr>
        <w:tab/>
      </w:r>
      <w:r>
        <w:tab/>
      </w:r>
      <w:r>
        <w:tab/>
      </w:r>
      <w:r>
        <w:tab/>
      </w:r>
      <w:r>
        <w:tab/>
      </w:r>
      <w:r>
        <w:tab/>
      </w:r>
    </w:p>
    <w:p w:rsidR="00524754" w:rsidRDefault="00524754" w:rsidP="007F4676">
      <w:pPr>
        <w:tabs>
          <w:tab w:val="left" w:pos="851"/>
        </w:tabs>
        <w:jc w:val="both"/>
        <w:rPr>
          <w:sz w:val="24"/>
          <w:szCs w:val="24"/>
        </w:rPr>
      </w:pPr>
    </w:p>
    <w:p w:rsidR="00524754" w:rsidRDefault="00524754" w:rsidP="007F4676">
      <w:pPr>
        <w:tabs>
          <w:tab w:val="left" w:pos="851"/>
        </w:tabs>
        <w:jc w:val="both"/>
        <w:rPr>
          <w:sz w:val="24"/>
          <w:szCs w:val="24"/>
        </w:rPr>
      </w:pPr>
    </w:p>
    <w:p w:rsidR="0078563E" w:rsidRPr="0078563E" w:rsidRDefault="0078563E" w:rsidP="0078563E">
      <w:pPr>
        <w:jc w:val="both"/>
        <w:rPr>
          <w:b/>
          <w:sz w:val="24"/>
          <w:szCs w:val="24"/>
          <w:lang w:val="ro-RO"/>
        </w:rPr>
      </w:pPr>
      <w:r w:rsidRPr="0078563E">
        <w:rPr>
          <w:b/>
          <w:sz w:val="24"/>
          <w:szCs w:val="24"/>
          <w:lang w:val="ro-RO"/>
        </w:rPr>
        <w:t>I.M. III 1231</w:t>
      </w:r>
    </w:p>
    <w:p w:rsidR="0078563E" w:rsidRPr="0078563E" w:rsidRDefault="0078563E" w:rsidP="0078563E">
      <w:pPr>
        <w:jc w:val="both"/>
        <w:rPr>
          <w:b/>
          <w:sz w:val="24"/>
          <w:szCs w:val="24"/>
          <w:lang w:val="ro-RO"/>
        </w:rPr>
      </w:pPr>
      <w:r w:rsidRPr="0078563E">
        <w:rPr>
          <w:b/>
          <w:sz w:val="24"/>
          <w:szCs w:val="24"/>
          <w:lang w:val="ro-RO"/>
        </w:rPr>
        <w:t xml:space="preserve">VASILIU, Th. ; GRIGORESCU, D. ; AXENTE, S. </w:t>
      </w:r>
    </w:p>
    <w:p w:rsidR="0078563E" w:rsidRPr="0078563E" w:rsidRDefault="0078563E" w:rsidP="0078563E">
      <w:pPr>
        <w:jc w:val="both"/>
        <w:rPr>
          <w:sz w:val="24"/>
          <w:szCs w:val="24"/>
          <w:lang w:val="ro-RO"/>
        </w:rPr>
      </w:pPr>
      <w:r w:rsidRPr="0078563E">
        <w:rPr>
          <w:b/>
          <w:sz w:val="24"/>
          <w:szCs w:val="24"/>
          <w:lang w:val="ro-RO"/>
        </w:rPr>
        <w:tab/>
      </w:r>
      <w:r w:rsidRPr="0078563E">
        <w:rPr>
          <w:sz w:val="24"/>
          <w:szCs w:val="24"/>
          <w:lang w:val="ro-RO"/>
        </w:rPr>
        <w:t>Studiu medico-legal asupra morţii produsă prin tumori cerebrale / Th. Vasiliu, D. Grigorescu, S. Axente . - Bucureşti : Atelierele Grafice Socec &amp; Co., S.A., 1938 . – 13 p. ; 25 cm.</w:t>
      </w:r>
    </w:p>
    <w:p w:rsidR="0078563E" w:rsidRPr="0078563E" w:rsidRDefault="0078563E" w:rsidP="0078563E">
      <w:pPr>
        <w:jc w:val="both"/>
        <w:rPr>
          <w:sz w:val="24"/>
          <w:szCs w:val="24"/>
          <w:lang w:val="ro-RO"/>
        </w:rPr>
      </w:pPr>
      <w:r w:rsidRPr="0078563E">
        <w:rPr>
          <w:sz w:val="24"/>
          <w:szCs w:val="24"/>
          <w:lang w:val="ro-RO"/>
        </w:rPr>
        <w:tab/>
        <w:t xml:space="preserve">Extras din </w:t>
      </w:r>
      <w:r w:rsidRPr="0078563E">
        <w:rPr>
          <w:i/>
          <w:sz w:val="24"/>
          <w:szCs w:val="24"/>
          <w:lang w:val="ro-RO"/>
        </w:rPr>
        <w:t>Revista de Medicină Legală</w:t>
      </w:r>
      <w:r w:rsidRPr="0078563E">
        <w:rPr>
          <w:sz w:val="24"/>
          <w:szCs w:val="24"/>
          <w:lang w:val="ro-RO"/>
        </w:rPr>
        <w:t>, Anul II, Nr. 3 – 4, 1938</w:t>
      </w:r>
    </w:p>
    <w:p w:rsidR="0078563E" w:rsidRPr="0078563E" w:rsidRDefault="0078563E" w:rsidP="0078563E">
      <w:pPr>
        <w:tabs>
          <w:tab w:val="left" w:pos="851"/>
        </w:tabs>
        <w:jc w:val="both"/>
        <w:rPr>
          <w:sz w:val="24"/>
          <w:szCs w:val="24"/>
        </w:rPr>
      </w:pPr>
      <w:r w:rsidRPr="0078563E">
        <w:rPr>
          <w:sz w:val="24"/>
          <w:szCs w:val="24"/>
          <w:lang w:val="ro-RO"/>
        </w:rPr>
        <w:t>340:612.67:616.831</w:t>
      </w:r>
    </w:p>
    <w:p w:rsidR="0078563E" w:rsidRPr="0078563E" w:rsidRDefault="0078563E" w:rsidP="0078563E">
      <w:pPr>
        <w:tabs>
          <w:tab w:val="left" w:pos="851"/>
        </w:tabs>
        <w:jc w:val="both"/>
        <w:rPr>
          <w:sz w:val="24"/>
          <w:szCs w:val="24"/>
        </w:rPr>
      </w:pPr>
    </w:p>
    <w:p w:rsidR="0078563E" w:rsidRDefault="0078563E" w:rsidP="007F4676">
      <w:pPr>
        <w:tabs>
          <w:tab w:val="left" w:pos="851"/>
        </w:tabs>
        <w:jc w:val="both"/>
        <w:rPr>
          <w:sz w:val="24"/>
          <w:szCs w:val="24"/>
        </w:rPr>
      </w:pPr>
    </w:p>
    <w:p w:rsidR="0078563E" w:rsidRPr="0078563E" w:rsidRDefault="0078563E" w:rsidP="0078563E">
      <w:pPr>
        <w:tabs>
          <w:tab w:val="left" w:pos="851"/>
        </w:tabs>
        <w:jc w:val="both"/>
        <w:rPr>
          <w:b/>
          <w:sz w:val="24"/>
          <w:szCs w:val="24"/>
          <w:lang w:val="ro-RO"/>
        </w:rPr>
      </w:pPr>
      <w:r w:rsidRPr="0078563E">
        <w:rPr>
          <w:b/>
          <w:sz w:val="24"/>
          <w:szCs w:val="24"/>
          <w:lang w:val="ro-RO"/>
        </w:rPr>
        <w:t>I.M. III 1228</w:t>
      </w:r>
    </w:p>
    <w:p w:rsidR="0078563E" w:rsidRPr="0078563E" w:rsidRDefault="0078563E" w:rsidP="0078563E">
      <w:pPr>
        <w:jc w:val="both"/>
        <w:rPr>
          <w:b/>
          <w:sz w:val="24"/>
          <w:szCs w:val="24"/>
          <w:lang w:val="ro-RO"/>
        </w:rPr>
      </w:pPr>
      <w:r w:rsidRPr="0078563E">
        <w:rPr>
          <w:b/>
          <w:sz w:val="24"/>
          <w:szCs w:val="24"/>
          <w:lang w:val="ro-RO"/>
        </w:rPr>
        <w:t xml:space="preserve">VASILIU, Theodore ; GRIGORESCU, D. </w:t>
      </w:r>
    </w:p>
    <w:p w:rsidR="0078563E" w:rsidRPr="0078563E" w:rsidRDefault="0078563E" w:rsidP="0078563E">
      <w:pPr>
        <w:jc w:val="both"/>
        <w:rPr>
          <w:sz w:val="24"/>
          <w:szCs w:val="24"/>
          <w:lang w:val="ro-RO"/>
        </w:rPr>
      </w:pPr>
      <w:r w:rsidRPr="0078563E">
        <w:rPr>
          <w:sz w:val="24"/>
          <w:szCs w:val="24"/>
          <w:lang w:val="ro-RO"/>
        </w:rPr>
        <w:tab/>
        <w:t xml:space="preserve">Contributions a l’evolution des tumeurus cerebrales / Theodore Vasiliu, D. Grigorescu . - Bucureşti : Monitorul Oficial şi Imprimeriile Statului. Imprimeria Naţională, 1942 . – p. 44 – 53 : fig. ; 24 cm. </w:t>
      </w:r>
    </w:p>
    <w:p w:rsidR="0078563E" w:rsidRPr="0078563E" w:rsidRDefault="0078563E" w:rsidP="0078563E">
      <w:pPr>
        <w:jc w:val="both"/>
        <w:rPr>
          <w:sz w:val="24"/>
          <w:szCs w:val="24"/>
          <w:lang w:val="ro-RO"/>
        </w:rPr>
      </w:pPr>
      <w:r w:rsidRPr="0078563E">
        <w:rPr>
          <w:i/>
          <w:sz w:val="24"/>
          <w:szCs w:val="24"/>
          <w:lang w:val="ro-RO"/>
        </w:rPr>
        <w:tab/>
        <w:t>Extras din volumul XI –Seria II-a : Analele Institutului Victor Babeş</w:t>
      </w:r>
      <w:r w:rsidRPr="0078563E">
        <w:rPr>
          <w:sz w:val="24"/>
          <w:szCs w:val="24"/>
          <w:lang w:val="ro-RO"/>
        </w:rPr>
        <w:t xml:space="preserve"> Bucureşti </w:t>
      </w:r>
    </w:p>
    <w:p w:rsidR="0078563E" w:rsidRPr="0078563E" w:rsidRDefault="0078563E" w:rsidP="0078563E">
      <w:pPr>
        <w:tabs>
          <w:tab w:val="left" w:pos="851"/>
        </w:tabs>
        <w:jc w:val="both"/>
        <w:rPr>
          <w:sz w:val="24"/>
          <w:szCs w:val="24"/>
        </w:rPr>
      </w:pPr>
      <w:r w:rsidRPr="0078563E">
        <w:rPr>
          <w:sz w:val="24"/>
          <w:szCs w:val="24"/>
          <w:lang w:val="ro-RO"/>
        </w:rPr>
        <w:t>616</w:t>
      </w:r>
      <w:r w:rsidRPr="0078563E">
        <w:rPr>
          <w:sz w:val="24"/>
          <w:szCs w:val="24"/>
        </w:rPr>
        <w:t>-006:616.831</w:t>
      </w:r>
    </w:p>
    <w:p w:rsidR="0078563E" w:rsidRDefault="0078563E" w:rsidP="007F4676">
      <w:pPr>
        <w:tabs>
          <w:tab w:val="left" w:pos="851"/>
        </w:tabs>
        <w:jc w:val="both"/>
        <w:rPr>
          <w:sz w:val="24"/>
          <w:szCs w:val="24"/>
        </w:rPr>
      </w:pPr>
    </w:p>
    <w:p w:rsidR="001C3832" w:rsidRDefault="001C3832" w:rsidP="007F4676">
      <w:pPr>
        <w:tabs>
          <w:tab w:val="left" w:pos="851"/>
        </w:tabs>
        <w:jc w:val="both"/>
        <w:rPr>
          <w:sz w:val="24"/>
          <w:szCs w:val="24"/>
        </w:rPr>
      </w:pPr>
    </w:p>
    <w:p w:rsidR="001C3832" w:rsidRPr="001C3832" w:rsidRDefault="001C3832" w:rsidP="001C3832">
      <w:pPr>
        <w:jc w:val="both"/>
        <w:rPr>
          <w:b/>
          <w:sz w:val="24"/>
          <w:szCs w:val="24"/>
          <w:lang w:val="ro-RO"/>
        </w:rPr>
      </w:pPr>
      <w:r w:rsidRPr="001C3832">
        <w:rPr>
          <w:b/>
          <w:sz w:val="24"/>
          <w:szCs w:val="24"/>
          <w:lang w:val="ro-RO"/>
        </w:rPr>
        <w:t>I.M. II 3757</w:t>
      </w:r>
    </w:p>
    <w:p w:rsidR="001C3832" w:rsidRPr="001C3832" w:rsidRDefault="001C3832" w:rsidP="001C3832">
      <w:pPr>
        <w:jc w:val="both"/>
        <w:rPr>
          <w:b/>
          <w:sz w:val="24"/>
          <w:szCs w:val="24"/>
        </w:rPr>
      </w:pPr>
      <w:r w:rsidRPr="001C3832">
        <w:rPr>
          <w:b/>
          <w:sz w:val="24"/>
          <w:szCs w:val="24"/>
          <w:lang w:val="ro-RO"/>
        </w:rPr>
        <w:t xml:space="preserve">VASILIU, Teodor Dr. </w:t>
      </w:r>
      <w:r w:rsidRPr="001C3832">
        <w:rPr>
          <w:b/>
          <w:sz w:val="24"/>
          <w:szCs w:val="24"/>
        </w:rPr>
        <w:t xml:space="preserve">; IOANID, N. Dr. </w:t>
      </w:r>
    </w:p>
    <w:p w:rsidR="001C3832" w:rsidRPr="001C3832" w:rsidRDefault="001C3832" w:rsidP="001C3832">
      <w:pPr>
        <w:jc w:val="both"/>
        <w:rPr>
          <w:sz w:val="24"/>
          <w:szCs w:val="24"/>
        </w:rPr>
      </w:pPr>
      <w:r w:rsidRPr="001C3832">
        <w:rPr>
          <w:b/>
          <w:sz w:val="24"/>
          <w:szCs w:val="24"/>
        </w:rPr>
        <w:tab/>
      </w:r>
      <w:r w:rsidRPr="001C3832">
        <w:rPr>
          <w:sz w:val="24"/>
          <w:szCs w:val="24"/>
        </w:rPr>
        <w:t>Diagnosticul intoxica</w:t>
      </w:r>
      <w:r w:rsidRPr="001C3832">
        <w:rPr>
          <w:sz w:val="24"/>
          <w:szCs w:val="24"/>
          <w:lang w:val="ro-RO"/>
        </w:rPr>
        <w:t>ţ</w:t>
      </w:r>
      <w:r w:rsidRPr="001C3832">
        <w:rPr>
          <w:sz w:val="24"/>
          <w:szCs w:val="24"/>
        </w:rPr>
        <w:t xml:space="preserve">iunii alcoolice acute şi aplicarea metodei lui Nicolaux in Medicina legală / Dr. Teodor Vasiliu, Dr. N. Ioanid . – Bucureşti : Tipografia “ Cultura”, 1930 . – 28 p. ; 20 cm. </w:t>
      </w:r>
    </w:p>
    <w:p w:rsidR="001C3832" w:rsidRPr="001C3832" w:rsidRDefault="001C3832" w:rsidP="001C3832">
      <w:pPr>
        <w:jc w:val="both"/>
        <w:rPr>
          <w:sz w:val="24"/>
          <w:szCs w:val="24"/>
        </w:rPr>
      </w:pPr>
      <w:r w:rsidRPr="001C3832">
        <w:rPr>
          <w:sz w:val="24"/>
          <w:szCs w:val="24"/>
        </w:rPr>
        <w:tab/>
        <w:t>Înainte de titlu : Institutul Medico Legal “</w:t>
      </w:r>
      <w:r w:rsidRPr="001C3832">
        <w:rPr>
          <w:i/>
          <w:sz w:val="24"/>
          <w:szCs w:val="24"/>
        </w:rPr>
        <w:t>Prof. Mina</w:t>
      </w:r>
      <w:r w:rsidRPr="001C3832">
        <w:rPr>
          <w:sz w:val="24"/>
          <w:szCs w:val="24"/>
        </w:rPr>
        <w:t xml:space="preserve"> </w:t>
      </w:r>
      <w:r w:rsidRPr="001C3832">
        <w:rPr>
          <w:i/>
          <w:sz w:val="24"/>
          <w:szCs w:val="24"/>
        </w:rPr>
        <w:t>Minovici”</w:t>
      </w:r>
      <w:r w:rsidRPr="001C3832">
        <w:rPr>
          <w:sz w:val="24"/>
          <w:szCs w:val="24"/>
        </w:rPr>
        <w:t xml:space="preserve"> </w:t>
      </w:r>
    </w:p>
    <w:p w:rsidR="001C3832" w:rsidRPr="001C3832" w:rsidRDefault="001C3832" w:rsidP="001C3832">
      <w:pPr>
        <w:jc w:val="both"/>
        <w:rPr>
          <w:sz w:val="24"/>
          <w:szCs w:val="24"/>
        </w:rPr>
      </w:pPr>
      <w:r w:rsidRPr="001C3832">
        <w:rPr>
          <w:sz w:val="24"/>
          <w:szCs w:val="24"/>
        </w:rPr>
        <w:tab/>
        <w:t>Extras din revista “</w:t>
      </w:r>
      <w:r w:rsidRPr="001C3832">
        <w:rPr>
          <w:i/>
          <w:sz w:val="24"/>
          <w:szCs w:val="24"/>
        </w:rPr>
        <w:t>Spitalul</w:t>
      </w:r>
      <w:r w:rsidRPr="001C3832">
        <w:rPr>
          <w:sz w:val="24"/>
          <w:szCs w:val="24"/>
        </w:rPr>
        <w:t xml:space="preserve">”, Iulie –August 1930 </w:t>
      </w:r>
    </w:p>
    <w:p w:rsidR="001C3832" w:rsidRPr="001C3832" w:rsidRDefault="001C3832" w:rsidP="001C3832">
      <w:pPr>
        <w:tabs>
          <w:tab w:val="left" w:pos="851"/>
        </w:tabs>
        <w:jc w:val="both"/>
        <w:rPr>
          <w:sz w:val="24"/>
          <w:szCs w:val="24"/>
        </w:rPr>
      </w:pPr>
      <w:r w:rsidRPr="001C3832">
        <w:rPr>
          <w:sz w:val="24"/>
          <w:szCs w:val="24"/>
          <w:lang w:val="ro-RO"/>
        </w:rPr>
        <w:t>613.81</w:t>
      </w:r>
      <w:r w:rsidRPr="001C3832">
        <w:rPr>
          <w:sz w:val="24"/>
          <w:szCs w:val="24"/>
        </w:rPr>
        <w:t>:340.6</w:t>
      </w:r>
    </w:p>
    <w:p w:rsidR="001C3832" w:rsidRPr="001C3832" w:rsidRDefault="001C3832" w:rsidP="001C3832">
      <w:pPr>
        <w:tabs>
          <w:tab w:val="left" w:pos="851"/>
        </w:tabs>
        <w:jc w:val="both"/>
        <w:rPr>
          <w:sz w:val="24"/>
          <w:szCs w:val="24"/>
        </w:rPr>
      </w:pPr>
    </w:p>
    <w:p w:rsidR="001C3832" w:rsidRPr="004D2D4F" w:rsidRDefault="001C3832"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1581</w:t>
      </w:r>
    </w:p>
    <w:p w:rsidR="002A15AC" w:rsidRPr="004D2D4F" w:rsidRDefault="002A15AC" w:rsidP="007F4676">
      <w:pPr>
        <w:tabs>
          <w:tab w:val="left" w:pos="851"/>
        </w:tabs>
        <w:jc w:val="both"/>
        <w:rPr>
          <w:b/>
          <w:sz w:val="24"/>
          <w:szCs w:val="24"/>
          <w:lang w:val="ro-RO"/>
        </w:rPr>
      </w:pPr>
      <w:r w:rsidRPr="004D2D4F">
        <w:rPr>
          <w:b/>
          <w:sz w:val="24"/>
          <w:szCs w:val="24"/>
          <w:lang w:val="ro-RO"/>
        </w:rPr>
        <w:t>VASILIU, Titu</w:t>
      </w:r>
    </w:p>
    <w:p w:rsidR="002A15AC" w:rsidRPr="004D2D4F" w:rsidRDefault="002A15AC" w:rsidP="007F4676">
      <w:pPr>
        <w:tabs>
          <w:tab w:val="left" w:pos="851"/>
        </w:tabs>
        <w:jc w:val="both"/>
        <w:rPr>
          <w:sz w:val="24"/>
          <w:szCs w:val="24"/>
          <w:lang w:val="ro-RO"/>
        </w:rPr>
      </w:pPr>
      <w:r w:rsidRPr="004D2D4F">
        <w:rPr>
          <w:sz w:val="24"/>
          <w:szCs w:val="24"/>
          <w:lang w:val="ro-RO"/>
        </w:rPr>
        <w:tab/>
        <w:t>Boalele şi sindroamele aparatului hemo – reticulo – endotelial/ Titu Vasiliu .- Cluj : Tipografia „ Cartea Românească”, 1946 .- VI p. , 151 p. : fig. ; 24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Manualul de anatomie patologică clinică, ed.a III -a , „ Cartea Românească”, Cluj, 1946</w:t>
      </w:r>
    </w:p>
    <w:p w:rsidR="002A15AC" w:rsidRPr="004D2D4F" w:rsidRDefault="002A15AC" w:rsidP="007F4676">
      <w:pPr>
        <w:tabs>
          <w:tab w:val="left" w:pos="851"/>
        </w:tabs>
        <w:jc w:val="both"/>
        <w:rPr>
          <w:sz w:val="24"/>
          <w:szCs w:val="24"/>
          <w:lang w:val="ro-RO"/>
        </w:rPr>
      </w:pPr>
      <w:r w:rsidRPr="004D2D4F">
        <w:rPr>
          <w:sz w:val="24"/>
          <w:szCs w:val="24"/>
          <w:lang w:val="ro-RO"/>
        </w:rPr>
        <w:t>616.15 – 008.6</w:t>
      </w:r>
    </w:p>
    <w:p w:rsidR="002A15AC" w:rsidRPr="004D2D4F" w:rsidRDefault="002A15AC" w:rsidP="007F4676">
      <w:pPr>
        <w:tabs>
          <w:tab w:val="left" w:pos="851"/>
        </w:tabs>
        <w:ind w:left="720"/>
        <w:jc w:val="both"/>
        <w:rPr>
          <w:sz w:val="24"/>
          <w:szCs w:val="24"/>
          <w:lang w:val="ro-RO"/>
        </w:rPr>
      </w:pPr>
    </w:p>
    <w:p w:rsidR="006A55D1" w:rsidRPr="004D2D4F" w:rsidRDefault="006A55D1" w:rsidP="007F4676">
      <w:pPr>
        <w:tabs>
          <w:tab w:val="left" w:pos="851"/>
        </w:tabs>
        <w:ind w:left="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III 544</w:t>
      </w:r>
    </w:p>
    <w:p w:rsidR="002A15AC" w:rsidRPr="004D2D4F" w:rsidRDefault="002A15AC" w:rsidP="007F4676">
      <w:pPr>
        <w:tabs>
          <w:tab w:val="left" w:pos="851"/>
        </w:tabs>
        <w:jc w:val="both"/>
        <w:rPr>
          <w:b/>
          <w:sz w:val="24"/>
          <w:szCs w:val="24"/>
          <w:lang w:val="ro-RO"/>
        </w:rPr>
      </w:pPr>
      <w:r w:rsidRPr="004D2D4F">
        <w:rPr>
          <w:b/>
          <w:sz w:val="24"/>
          <w:szCs w:val="24"/>
          <w:lang w:val="ro-RO"/>
        </w:rPr>
        <w:t>VASILIU, Titu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Manual de anatomie patologică clinică/ Titu Vasiliu .- ed. a 3 – a .- Cluj : Tip. „ Cartea Românească”, 1946.- 991 p.: fig.; 26 cm. </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945 – 950</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alfabetic p. 947 – 950</w:t>
      </w:r>
    </w:p>
    <w:p w:rsidR="002A15AC" w:rsidRPr="004D2D4F" w:rsidRDefault="002A15AC" w:rsidP="007F4676">
      <w:pPr>
        <w:tabs>
          <w:tab w:val="left" w:pos="851"/>
        </w:tabs>
        <w:jc w:val="both"/>
        <w:rPr>
          <w:sz w:val="24"/>
          <w:szCs w:val="24"/>
          <w:lang w:val="ro-RO"/>
        </w:rPr>
      </w:pPr>
      <w:r w:rsidRPr="004D2D4F">
        <w:rPr>
          <w:sz w:val="24"/>
          <w:szCs w:val="24"/>
          <w:lang w:val="ro-RO"/>
        </w:rPr>
        <w:t>616 - 091</w:t>
      </w:r>
    </w:p>
    <w:p w:rsidR="002A15AC" w:rsidRPr="004D2D4F" w:rsidRDefault="002A15AC" w:rsidP="007F4676">
      <w:pPr>
        <w:tabs>
          <w:tab w:val="left" w:pos="851"/>
        </w:tabs>
        <w:jc w:val="both"/>
        <w:rPr>
          <w:sz w:val="24"/>
          <w:szCs w:val="24"/>
        </w:rPr>
      </w:pPr>
    </w:p>
    <w:p w:rsidR="006A55D1" w:rsidRPr="004D2D4F" w:rsidRDefault="006A55D1" w:rsidP="007F4676">
      <w:pPr>
        <w:tabs>
          <w:tab w:val="left" w:pos="851"/>
        </w:tabs>
        <w:jc w:val="both"/>
        <w:rPr>
          <w:sz w:val="24"/>
          <w:szCs w:val="24"/>
        </w:rPr>
      </w:pPr>
    </w:p>
    <w:p w:rsidR="002A15AC" w:rsidRPr="004D2D4F" w:rsidRDefault="002A15AC" w:rsidP="007F4676">
      <w:pPr>
        <w:pStyle w:val="BodyText"/>
        <w:tabs>
          <w:tab w:val="left" w:pos="0"/>
          <w:tab w:val="left" w:pos="851"/>
        </w:tabs>
        <w:rPr>
          <w:b/>
          <w:szCs w:val="24"/>
        </w:rPr>
      </w:pPr>
      <w:r w:rsidRPr="004D2D4F">
        <w:rPr>
          <w:b/>
          <w:szCs w:val="24"/>
        </w:rPr>
        <w:t>I.M. II 908</w:t>
      </w:r>
    </w:p>
    <w:p w:rsidR="002A15AC" w:rsidRPr="004D2D4F" w:rsidRDefault="002A15AC" w:rsidP="007F4676">
      <w:pPr>
        <w:pStyle w:val="Heading3"/>
        <w:tabs>
          <w:tab w:val="left" w:pos="851"/>
        </w:tabs>
        <w:rPr>
          <w:szCs w:val="24"/>
          <w:lang w:val="fr-FR"/>
        </w:rPr>
      </w:pPr>
      <w:r w:rsidRPr="004D2D4F">
        <w:rPr>
          <w:szCs w:val="24"/>
          <w:lang w:val="fr-FR"/>
        </w:rPr>
        <w:t>VASILIU, Titu</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Manual de anatomie patologic</w:t>
      </w:r>
      <w:r w:rsidRPr="004D2D4F">
        <w:rPr>
          <w:sz w:val="24"/>
          <w:szCs w:val="24"/>
          <w:lang w:val="ro-RO"/>
        </w:rPr>
        <w:t>ă</w:t>
      </w:r>
      <w:r w:rsidRPr="004D2D4F">
        <w:rPr>
          <w:sz w:val="24"/>
          <w:szCs w:val="24"/>
          <w:lang w:val="fr-FR"/>
        </w:rPr>
        <w:t xml:space="preserve"> clinică / Titu Vasiliu . – Cluj : Editura Universităţii din Cluj , 1939 . – 954 p. ; 25 cm</w:t>
      </w:r>
    </w:p>
    <w:p w:rsidR="002A15AC" w:rsidRPr="004D2D4F" w:rsidRDefault="006A55D1" w:rsidP="007F4676">
      <w:pPr>
        <w:tabs>
          <w:tab w:val="left" w:pos="851"/>
        </w:tabs>
        <w:jc w:val="both"/>
        <w:rPr>
          <w:sz w:val="24"/>
          <w:szCs w:val="24"/>
        </w:rPr>
      </w:pPr>
      <w:r w:rsidRPr="004D2D4F">
        <w:rPr>
          <w:sz w:val="24"/>
          <w:szCs w:val="24"/>
        </w:rPr>
        <w:tab/>
      </w:r>
      <w:r w:rsidR="002A15AC" w:rsidRPr="004D2D4F">
        <w:rPr>
          <w:sz w:val="24"/>
          <w:szCs w:val="24"/>
        </w:rPr>
        <w:t>Index alfabetic p. 901-954</w:t>
      </w:r>
    </w:p>
    <w:p w:rsidR="002A15AC" w:rsidRPr="004D2D4F" w:rsidRDefault="002A15AC" w:rsidP="007F4676">
      <w:pPr>
        <w:tabs>
          <w:tab w:val="left" w:pos="851"/>
        </w:tabs>
        <w:jc w:val="both"/>
        <w:rPr>
          <w:sz w:val="24"/>
          <w:szCs w:val="24"/>
        </w:rPr>
      </w:pPr>
      <w:r w:rsidRPr="004D2D4F">
        <w:rPr>
          <w:sz w:val="24"/>
          <w:szCs w:val="24"/>
        </w:rPr>
        <w:t>616-091</w:t>
      </w:r>
    </w:p>
    <w:p w:rsidR="00F929D2" w:rsidRPr="004D2D4F" w:rsidRDefault="00F929D2" w:rsidP="007F4676">
      <w:pPr>
        <w:tabs>
          <w:tab w:val="left" w:pos="851"/>
        </w:tabs>
        <w:jc w:val="both"/>
        <w:rPr>
          <w:sz w:val="24"/>
          <w:szCs w:val="24"/>
        </w:rPr>
      </w:pPr>
    </w:p>
    <w:p w:rsidR="006A55D1" w:rsidRPr="004D2D4F" w:rsidRDefault="006A55D1"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531</w:t>
      </w:r>
    </w:p>
    <w:p w:rsidR="002A15AC" w:rsidRPr="004D2D4F" w:rsidRDefault="002A15AC" w:rsidP="007F4676">
      <w:pPr>
        <w:pStyle w:val="Heading1"/>
        <w:tabs>
          <w:tab w:val="left" w:pos="851"/>
        </w:tabs>
        <w:jc w:val="both"/>
        <w:rPr>
          <w:szCs w:val="24"/>
          <w:lang w:val="ro-RO"/>
        </w:rPr>
      </w:pPr>
      <w:r w:rsidRPr="004D2D4F">
        <w:rPr>
          <w:szCs w:val="24"/>
          <w:lang w:val="ro-RO"/>
        </w:rPr>
        <w:t>VASILIU, Titu</w:t>
      </w:r>
    </w:p>
    <w:p w:rsidR="002A15AC" w:rsidRPr="004D2D4F" w:rsidRDefault="002A15AC" w:rsidP="007F4676">
      <w:pPr>
        <w:pStyle w:val="BodyText"/>
        <w:tabs>
          <w:tab w:val="left" w:pos="851"/>
        </w:tabs>
        <w:rPr>
          <w:szCs w:val="24"/>
          <w:lang w:val="ro-RO"/>
        </w:rPr>
      </w:pPr>
      <w:r w:rsidRPr="004D2D4F">
        <w:rPr>
          <w:szCs w:val="24"/>
          <w:lang w:val="ro-RO"/>
        </w:rPr>
        <w:tab/>
        <w:t>Sângele şi organele hematopoietice : Hematologia : Tratat de patologie clinică şi anatomie patologică / Titu Vasiliu . – Cluj : Institutul de Arte Grafice „Ardealul” , 1923 . – 528 p. : fig., 3 pl. lit. în culori ; 24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gen. P. 495-496</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alfabetic materii şi autori p. 497-525</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mss „Donat. Dr, Dimitriu....”</w:t>
      </w:r>
    </w:p>
    <w:p w:rsidR="002A15AC" w:rsidRPr="004D2D4F" w:rsidRDefault="002A15AC" w:rsidP="007F4676">
      <w:pPr>
        <w:tabs>
          <w:tab w:val="left" w:pos="851"/>
        </w:tabs>
        <w:jc w:val="both"/>
        <w:rPr>
          <w:sz w:val="24"/>
          <w:szCs w:val="24"/>
          <w:lang w:val="ro-RO"/>
        </w:rPr>
      </w:pPr>
      <w:r w:rsidRPr="004D2D4F">
        <w:rPr>
          <w:sz w:val="24"/>
          <w:szCs w:val="24"/>
          <w:lang w:val="ro-RO"/>
        </w:rPr>
        <w:t>616.15</w:t>
      </w:r>
      <w:r w:rsidRPr="004D2D4F">
        <w:rPr>
          <w:sz w:val="24"/>
          <w:szCs w:val="24"/>
          <w:lang w:val="ro-RO"/>
        </w:rPr>
        <w:tab/>
      </w:r>
    </w:p>
    <w:p w:rsidR="00640E8D" w:rsidRPr="004D2D4F" w:rsidRDefault="00640E8D"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640E8D" w:rsidRPr="004D2D4F" w:rsidRDefault="00640E8D" w:rsidP="007F4676">
      <w:pPr>
        <w:tabs>
          <w:tab w:val="left" w:pos="851"/>
        </w:tabs>
        <w:jc w:val="both"/>
        <w:rPr>
          <w:b/>
          <w:sz w:val="24"/>
          <w:szCs w:val="24"/>
          <w:lang w:val="ro-RO"/>
        </w:rPr>
      </w:pPr>
      <w:r w:rsidRPr="004D2D4F">
        <w:rPr>
          <w:b/>
          <w:sz w:val="24"/>
          <w:szCs w:val="24"/>
          <w:lang w:val="ro-RO"/>
        </w:rPr>
        <w:t>I.M. II 3465 – 11/3</w:t>
      </w:r>
    </w:p>
    <w:p w:rsidR="00640E8D" w:rsidRPr="004D2D4F" w:rsidRDefault="00640E8D" w:rsidP="007F4676">
      <w:pPr>
        <w:tabs>
          <w:tab w:val="left" w:pos="851"/>
        </w:tabs>
        <w:jc w:val="both"/>
        <w:rPr>
          <w:b/>
          <w:sz w:val="24"/>
          <w:szCs w:val="24"/>
          <w:lang w:val="ro-RO"/>
        </w:rPr>
      </w:pPr>
      <w:r w:rsidRPr="004D2D4F">
        <w:rPr>
          <w:b/>
          <w:sz w:val="24"/>
          <w:szCs w:val="24"/>
          <w:lang w:val="ro-RO"/>
        </w:rPr>
        <w:t>VASILIU, Titu ; GOIA, I.</w:t>
      </w:r>
    </w:p>
    <w:p w:rsidR="00640E8D" w:rsidRPr="004D2D4F" w:rsidRDefault="00165848" w:rsidP="007F4676">
      <w:pPr>
        <w:tabs>
          <w:tab w:val="left" w:pos="851"/>
        </w:tabs>
        <w:jc w:val="both"/>
        <w:rPr>
          <w:sz w:val="24"/>
          <w:szCs w:val="24"/>
          <w:lang w:val="ro-RO"/>
        </w:rPr>
      </w:pPr>
      <w:r w:rsidRPr="004D2D4F">
        <w:rPr>
          <w:sz w:val="24"/>
          <w:szCs w:val="24"/>
          <w:lang w:val="ro-RO"/>
        </w:rPr>
        <w:tab/>
        <w:t>Periarterita nodoasă : Boala lui Kussmaul</w:t>
      </w:r>
      <w:r w:rsidR="00640E8D" w:rsidRPr="004D2D4F">
        <w:rPr>
          <w:sz w:val="24"/>
          <w:szCs w:val="24"/>
          <w:lang w:val="ro-RO"/>
        </w:rPr>
        <w:t>–Meier . – [S.l.: s.n., s.a] . – 27p.: fig.;22cm.</w:t>
      </w:r>
    </w:p>
    <w:p w:rsidR="00640E8D" w:rsidRPr="004D2D4F" w:rsidRDefault="006A55D1" w:rsidP="007F4676">
      <w:pPr>
        <w:tabs>
          <w:tab w:val="left" w:pos="851"/>
        </w:tabs>
        <w:jc w:val="both"/>
        <w:rPr>
          <w:sz w:val="24"/>
          <w:szCs w:val="24"/>
          <w:lang w:val="ro-RO"/>
        </w:rPr>
      </w:pPr>
      <w:r w:rsidRPr="004D2D4F">
        <w:rPr>
          <w:sz w:val="24"/>
          <w:szCs w:val="24"/>
          <w:lang w:val="ro-RO"/>
        </w:rPr>
        <w:tab/>
      </w:r>
      <w:r w:rsidR="00640E8D" w:rsidRPr="004D2D4F">
        <w:rPr>
          <w:sz w:val="24"/>
          <w:szCs w:val="24"/>
          <w:lang w:val="ro-RO"/>
        </w:rPr>
        <w:t>Bibliogr. p. 26-27</w:t>
      </w:r>
    </w:p>
    <w:p w:rsidR="00640E8D" w:rsidRPr="004D2D4F" w:rsidRDefault="006A55D1" w:rsidP="007F4676">
      <w:pPr>
        <w:tabs>
          <w:tab w:val="left" w:pos="851"/>
        </w:tabs>
        <w:jc w:val="both"/>
        <w:rPr>
          <w:sz w:val="24"/>
          <w:szCs w:val="24"/>
          <w:lang w:val="ro-RO"/>
        </w:rPr>
      </w:pPr>
      <w:r w:rsidRPr="004D2D4F">
        <w:rPr>
          <w:sz w:val="24"/>
          <w:szCs w:val="24"/>
          <w:lang w:val="ro-RO"/>
        </w:rPr>
        <w:tab/>
      </w:r>
      <w:r w:rsidR="00640E8D" w:rsidRPr="004D2D4F">
        <w:rPr>
          <w:sz w:val="24"/>
          <w:szCs w:val="24"/>
          <w:lang w:val="ro-RO"/>
        </w:rPr>
        <w:t xml:space="preserve">Coligat </w:t>
      </w:r>
    </w:p>
    <w:p w:rsidR="00640E8D" w:rsidRPr="004D2D4F" w:rsidRDefault="00640E8D" w:rsidP="007F4676">
      <w:pPr>
        <w:tabs>
          <w:tab w:val="left" w:pos="851"/>
        </w:tabs>
        <w:jc w:val="both"/>
        <w:rPr>
          <w:sz w:val="24"/>
          <w:szCs w:val="24"/>
          <w:lang w:val="ro-RO"/>
        </w:rPr>
      </w:pPr>
      <w:r w:rsidRPr="004D2D4F">
        <w:rPr>
          <w:sz w:val="24"/>
          <w:szCs w:val="24"/>
          <w:lang w:val="ro-RO"/>
        </w:rPr>
        <w:t>616.13-002</w:t>
      </w:r>
    </w:p>
    <w:p w:rsidR="00640E8D" w:rsidRPr="004D2D4F" w:rsidRDefault="00640E8D" w:rsidP="007F4676">
      <w:pPr>
        <w:tabs>
          <w:tab w:val="left" w:pos="851"/>
        </w:tabs>
        <w:jc w:val="both"/>
        <w:rPr>
          <w:sz w:val="24"/>
          <w:szCs w:val="24"/>
          <w:lang w:val="ro-RO"/>
        </w:rPr>
      </w:pPr>
    </w:p>
    <w:p w:rsidR="00945677" w:rsidRDefault="00945677" w:rsidP="007F4676">
      <w:pPr>
        <w:tabs>
          <w:tab w:val="left" w:pos="851"/>
        </w:tabs>
        <w:jc w:val="both"/>
        <w:rPr>
          <w:sz w:val="24"/>
          <w:szCs w:val="24"/>
          <w:lang w:val="ro-RO"/>
        </w:rPr>
      </w:pPr>
    </w:p>
    <w:p w:rsidR="00245473" w:rsidRPr="00245473" w:rsidRDefault="00245473" w:rsidP="00245473">
      <w:pPr>
        <w:jc w:val="both"/>
        <w:rPr>
          <w:b/>
          <w:sz w:val="24"/>
          <w:szCs w:val="24"/>
          <w:lang w:val="ro-RO"/>
        </w:rPr>
      </w:pPr>
      <w:r w:rsidRPr="00245473">
        <w:rPr>
          <w:b/>
          <w:sz w:val="24"/>
          <w:szCs w:val="24"/>
          <w:lang w:val="ro-RO"/>
        </w:rPr>
        <w:t>I.M. II 4109/7</w:t>
      </w:r>
    </w:p>
    <w:p w:rsidR="00245473" w:rsidRPr="00245473" w:rsidRDefault="00245473" w:rsidP="00245473">
      <w:pPr>
        <w:jc w:val="both"/>
        <w:rPr>
          <w:b/>
          <w:sz w:val="24"/>
          <w:szCs w:val="24"/>
          <w:lang w:val="ro-RO"/>
        </w:rPr>
      </w:pPr>
      <w:r w:rsidRPr="00245473">
        <w:rPr>
          <w:b/>
          <w:sz w:val="24"/>
          <w:szCs w:val="24"/>
          <w:lang w:val="ro-RO"/>
        </w:rPr>
        <w:t>VASILIU, Titu ; GOIA, Ion</w:t>
      </w:r>
    </w:p>
    <w:p w:rsidR="00245473" w:rsidRPr="00245473" w:rsidRDefault="00245473" w:rsidP="00245473">
      <w:pPr>
        <w:jc w:val="both"/>
        <w:rPr>
          <w:sz w:val="24"/>
          <w:szCs w:val="24"/>
          <w:lang w:val="ro-RO"/>
        </w:rPr>
      </w:pPr>
      <w:r w:rsidRPr="00245473">
        <w:rPr>
          <w:b/>
          <w:sz w:val="24"/>
          <w:szCs w:val="24"/>
          <w:lang w:val="ro-RO"/>
        </w:rPr>
        <w:tab/>
      </w:r>
      <w:r w:rsidRPr="00245473">
        <w:rPr>
          <w:sz w:val="24"/>
          <w:szCs w:val="24"/>
          <w:lang w:val="ro-RO"/>
        </w:rPr>
        <w:t>Granulomatoza malignă ; Limfogranulomatoza. Boala lui Hodgkin – Paltauf – Sternberg / Titu Vasiliu, Ion Goia . – Cluj : Institutul de Arte Grafice, Editură şi Librărie „Cartea Românească”, 1926 . – 92 p. : fig. ; 23 cm.</w:t>
      </w:r>
    </w:p>
    <w:p w:rsidR="00245473" w:rsidRPr="00245473" w:rsidRDefault="00245473" w:rsidP="00245473">
      <w:pPr>
        <w:jc w:val="both"/>
        <w:rPr>
          <w:sz w:val="24"/>
          <w:szCs w:val="24"/>
          <w:lang w:val="ro-RO"/>
        </w:rPr>
      </w:pPr>
      <w:r w:rsidRPr="00245473">
        <w:rPr>
          <w:sz w:val="24"/>
          <w:szCs w:val="24"/>
          <w:lang w:val="ro-RO"/>
        </w:rPr>
        <w:tab/>
        <w:t>Bibliogr. p. 88-92</w:t>
      </w:r>
    </w:p>
    <w:p w:rsidR="00245473" w:rsidRPr="00245473" w:rsidRDefault="00245473" w:rsidP="00245473">
      <w:pPr>
        <w:jc w:val="both"/>
        <w:rPr>
          <w:sz w:val="24"/>
          <w:szCs w:val="24"/>
          <w:lang w:val="ro-RO"/>
        </w:rPr>
      </w:pPr>
      <w:r w:rsidRPr="00245473">
        <w:rPr>
          <w:sz w:val="24"/>
          <w:szCs w:val="24"/>
          <w:lang w:val="ro-RO"/>
        </w:rPr>
        <w:tab/>
        <w:t>Extras din : „Clujul Medical”, No. 1-6, 1926</w:t>
      </w:r>
    </w:p>
    <w:p w:rsidR="00245473" w:rsidRPr="00245473" w:rsidRDefault="00245473" w:rsidP="00245473">
      <w:pPr>
        <w:jc w:val="both"/>
        <w:rPr>
          <w:sz w:val="24"/>
          <w:szCs w:val="24"/>
          <w:lang w:val="ro-RO"/>
        </w:rPr>
      </w:pPr>
      <w:r w:rsidRPr="00245473">
        <w:rPr>
          <w:sz w:val="24"/>
          <w:szCs w:val="24"/>
          <w:lang w:val="ro-RO"/>
        </w:rPr>
        <w:tab/>
        <w:t>Extras din „Cancer”</w:t>
      </w:r>
    </w:p>
    <w:p w:rsidR="00245473" w:rsidRPr="00245473" w:rsidRDefault="00245473" w:rsidP="00245473">
      <w:pPr>
        <w:jc w:val="both"/>
        <w:rPr>
          <w:sz w:val="24"/>
          <w:szCs w:val="24"/>
          <w:lang w:val="ro-RO"/>
        </w:rPr>
      </w:pPr>
      <w:r w:rsidRPr="00245473">
        <w:rPr>
          <w:sz w:val="24"/>
          <w:szCs w:val="24"/>
          <w:lang w:val="ro-RO"/>
        </w:rPr>
        <w:tab/>
        <w:t>Coligat</w:t>
      </w:r>
    </w:p>
    <w:p w:rsidR="00245473" w:rsidRPr="00245473" w:rsidRDefault="00245473" w:rsidP="00245473">
      <w:pPr>
        <w:tabs>
          <w:tab w:val="left" w:pos="851"/>
        </w:tabs>
        <w:jc w:val="both"/>
        <w:rPr>
          <w:sz w:val="24"/>
          <w:szCs w:val="24"/>
          <w:lang w:val="ro-RO"/>
        </w:rPr>
      </w:pPr>
      <w:r w:rsidRPr="00245473">
        <w:rPr>
          <w:sz w:val="24"/>
          <w:szCs w:val="24"/>
          <w:lang w:val="ro-RO"/>
        </w:rPr>
        <w:lastRenderedPageBreak/>
        <w:t>616-006.6</w:t>
      </w:r>
      <w:r w:rsidRPr="00245473">
        <w:rPr>
          <w:sz w:val="24"/>
          <w:szCs w:val="24"/>
          <w:lang w:val="en-GB"/>
        </w:rPr>
        <w:t xml:space="preserve">     </w:t>
      </w:r>
    </w:p>
    <w:p w:rsidR="00245473" w:rsidRPr="00245473" w:rsidRDefault="00245473" w:rsidP="007F4676">
      <w:pPr>
        <w:tabs>
          <w:tab w:val="left" w:pos="851"/>
        </w:tabs>
        <w:jc w:val="both"/>
        <w:rPr>
          <w:sz w:val="24"/>
          <w:szCs w:val="24"/>
          <w:lang w:val="ro-RO"/>
        </w:rPr>
      </w:pPr>
    </w:p>
    <w:p w:rsidR="00245473" w:rsidRPr="004D2D4F" w:rsidRDefault="00245473"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es-MX"/>
        </w:rPr>
      </w:pPr>
      <w:r w:rsidRPr="004D2D4F">
        <w:rPr>
          <w:b/>
          <w:sz w:val="24"/>
          <w:szCs w:val="24"/>
          <w:lang w:val="es-MX"/>
        </w:rPr>
        <w:t>I.M. III 658/6</w:t>
      </w:r>
    </w:p>
    <w:p w:rsidR="002A15AC" w:rsidRPr="004D2D4F" w:rsidRDefault="002A15AC" w:rsidP="007F4676">
      <w:pPr>
        <w:tabs>
          <w:tab w:val="left" w:pos="851"/>
        </w:tabs>
        <w:jc w:val="both"/>
        <w:rPr>
          <w:b/>
          <w:sz w:val="24"/>
          <w:szCs w:val="24"/>
          <w:lang w:val="es-MX"/>
        </w:rPr>
      </w:pPr>
      <w:r w:rsidRPr="004D2D4F">
        <w:rPr>
          <w:b/>
          <w:sz w:val="24"/>
          <w:szCs w:val="24"/>
          <w:lang w:val="es-MX"/>
        </w:rPr>
        <w:t>VASSALLO, Gabriele ; CAPELLA, Carlo ; SOLCIA, Enrico</w:t>
      </w:r>
    </w:p>
    <w:p w:rsidR="002A15AC" w:rsidRPr="004D2D4F" w:rsidRDefault="00165848" w:rsidP="007F4676">
      <w:pPr>
        <w:tabs>
          <w:tab w:val="left" w:pos="851"/>
        </w:tabs>
        <w:jc w:val="both"/>
        <w:rPr>
          <w:sz w:val="24"/>
          <w:szCs w:val="24"/>
        </w:rPr>
      </w:pPr>
      <w:r w:rsidRPr="004D2D4F">
        <w:rPr>
          <w:sz w:val="24"/>
          <w:szCs w:val="24"/>
          <w:lang w:val="es-MX"/>
        </w:rPr>
        <w:tab/>
      </w:r>
      <w:r w:rsidR="002A15AC" w:rsidRPr="004D2D4F">
        <w:rPr>
          <w:sz w:val="24"/>
          <w:szCs w:val="24"/>
          <w:lang w:val="es-MX"/>
        </w:rPr>
        <w:t xml:space="preserve">Endocrine cells of the human gastric mucosa / Gabriele Vassallo, Carlo Capella, Enrico Solcia . - [ S.l.  </w:t>
      </w:r>
      <w:r w:rsidR="002A15AC" w:rsidRPr="004D2D4F">
        <w:rPr>
          <w:sz w:val="24"/>
          <w:szCs w:val="24"/>
        </w:rPr>
        <w:t>] : Springer Verlag , 1971 . – p. 49-67 : fig., tab. ; 26 cm</w:t>
      </w:r>
    </w:p>
    <w:p w:rsidR="002A15AC" w:rsidRPr="004D2D4F" w:rsidRDefault="006A55D1" w:rsidP="007F4676">
      <w:pPr>
        <w:tabs>
          <w:tab w:val="left" w:pos="851"/>
        </w:tabs>
        <w:jc w:val="both"/>
        <w:rPr>
          <w:sz w:val="24"/>
          <w:szCs w:val="24"/>
        </w:rPr>
      </w:pPr>
      <w:r w:rsidRPr="004D2D4F">
        <w:rPr>
          <w:sz w:val="24"/>
          <w:szCs w:val="24"/>
        </w:rPr>
        <w:tab/>
      </w:r>
      <w:r w:rsidR="002A15AC" w:rsidRPr="004D2D4F">
        <w:rPr>
          <w:sz w:val="24"/>
          <w:szCs w:val="24"/>
        </w:rPr>
        <w:t>Bibliogr. p. 65-67</w:t>
      </w:r>
    </w:p>
    <w:p w:rsidR="002A15AC" w:rsidRPr="004D2D4F" w:rsidRDefault="006A55D1" w:rsidP="007F4676">
      <w:pPr>
        <w:tabs>
          <w:tab w:val="left" w:pos="851"/>
        </w:tabs>
        <w:jc w:val="both"/>
        <w:rPr>
          <w:sz w:val="24"/>
          <w:szCs w:val="24"/>
        </w:rPr>
      </w:pPr>
      <w:r w:rsidRPr="004D2D4F">
        <w:rPr>
          <w:sz w:val="24"/>
          <w:szCs w:val="24"/>
        </w:rPr>
        <w:tab/>
      </w:r>
      <w:r w:rsidR="002A15AC" w:rsidRPr="004D2D4F">
        <w:rPr>
          <w:sz w:val="24"/>
          <w:szCs w:val="24"/>
        </w:rPr>
        <w:t>Ex</w:t>
      </w:r>
      <w:r w:rsidRPr="004D2D4F">
        <w:rPr>
          <w:sz w:val="24"/>
          <w:szCs w:val="24"/>
        </w:rPr>
        <w:t>t</w:t>
      </w:r>
      <w:r w:rsidR="002A15AC" w:rsidRPr="004D2D4F">
        <w:rPr>
          <w:sz w:val="24"/>
          <w:szCs w:val="24"/>
        </w:rPr>
        <w:t>ras din Z. Zellforsch., 118, 1971</w:t>
      </w:r>
    </w:p>
    <w:p w:rsidR="002A15AC" w:rsidRPr="004D2D4F" w:rsidRDefault="002A15AC" w:rsidP="007F4676">
      <w:pPr>
        <w:tabs>
          <w:tab w:val="left" w:pos="851"/>
        </w:tabs>
        <w:jc w:val="both"/>
        <w:rPr>
          <w:sz w:val="24"/>
          <w:szCs w:val="24"/>
        </w:rPr>
      </w:pPr>
      <w:r w:rsidRPr="004D2D4F">
        <w:rPr>
          <w:sz w:val="24"/>
          <w:szCs w:val="24"/>
        </w:rPr>
        <w:t>616.43</w:t>
      </w:r>
    </w:p>
    <w:p w:rsidR="002A15AC" w:rsidRPr="004D2D4F" w:rsidRDefault="002A15AC" w:rsidP="007F4676">
      <w:pPr>
        <w:tabs>
          <w:tab w:val="left" w:pos="851"/>
        </w:tabs>
        <w:jc w:val="both"/>
        <w:rPr>
          <w:sz w:val="24"/>
          <w:szCs w:val="24"/>
        </w:rPr>
      </w:pPr>
      <w:r w:rsidRPr="004D2D4F">
        <w:rPr>
          <w:sz w:val="24"/>
          <w:szCs w:val="24"/>
        </w:rPr>
        <w:t>616.33-008.3</w:t>
      </w:r>
      <w:r w:rsidRPr="004D2D4F">
        <w:rPr>
          <w:sz w:val="24"/>
          <w:szCs w:val="24"/>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2118</w:t>
      </w:r>
    </w:p>
    <w:p w:rsidR="002A15AC" w:rsidRPr="004D2D4F" w:rsidRDefault="002A15AC" w:rsidP="007F4676">
      <w:pPr>
        <w:tabs>
          <w:tab w:val="left" w:pos="851"/>
        </w:tabs>
        <w:jc w:val="both"/>
        <w:rPr>
          <w:b/>
          <w:sz w:val="24"/>
          <w:szCs w:val="24"/>
          <w:lang w:val="ro-RO"/>
        </w:rPr>
      </w:pPr>
      <w:r w:rsidRPr="004D2D4F">
        <w:rPr>
          <w:b/>
          <w:sz w:val="24"/>
          <w:szCs w:val="24"/>
          <w:lang w:val="ro-RO"/>
        </w:rPr>
        <w:t>VASSILIU ; NEGRUZZI</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Activitatea chirurgicală a serviciului pe anul 1903/ Vassiliu, Negruzzi .- Ploieşti : Tipografia „ Lumina”, 1904 .- 61 p. : fig. ; 23 cm. </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Inaintea titlu</w:t>
      </w:r>
      <w:r w:rsidR="0066145C" w:rsidRPr="004D2D4F">
        <w:rPr>
          <w:sz w:val="24"/>
          <w:szCs w:val="24"/>
          <w:lang w:val="ro-RO"/>
        </w:rPr>
        <w:t>lui : Spitalul comunal Schuller.</w:t>
      </w:r>
      <w:r w:rsidR="002A15AC" w:rsidRPr="004D2D4F">
        <w:rPr>
          <w:sz w:val="24"/>
          <w:szCs w:val="24"/>
          <w:lang w:val="ro-RO"/>
        </w:rPr>
        <w:t xml:space="preserve"> Ploieşti</w:t>
      </w:r>
    </w:p>
    <w:p w:rsidR="002A15AC" w:rsidRPr="004D2D4F" w:rsidRDefault="002A15AC" w:rsidP="007F4676">
      <w:pPr>
        <w:tabs>
          <w:tab w:val="left" w:pos="851"/>
        </w:tabs>
        <w:jc w:val="both"/>
        <w:rPr>
          <w:sz w:val="24"/>
          <w:szCs w:val="24"/>
          <w:lang w:val="ro-RO"/>
        </w:rPr>
      </w:pPr>
      <w:r w:rsidRPr="004D2D4F">
        <w:rPr>
          <w:sz w:val="24"/>
          <w:szCs w:val="24"/>
          <w:lang w:val="ro-RO"/>
        </w:rPr>
        <w:t>616 – 089 (047.1)</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E255DF" w:rsidRPr="004D2D4F" w:rsidRDefault="00E255DF" w:rsidP="007F4676">
      <w:pPr>
        <w:tabs>
          <w:tab w:val="left" w:pos="851"/>
        </w:tabs>
        <w:jc w:val="both"/>
        <w:rPr>
          <w:b/>
          <w:sz w:val="24"/>
          <w:szCs w:val="24"/>
        </w:rPr>
      </w:pPr>
      <w:r w:rsidRPr="004D2D4F">
        <w:rPr>
          <w:b/>
          <w:sz w:val="24"/>
          <w:szCs w:val="24"/>
        </w:rPr>
        <w:t>I.M.II 3696</w:t>
      </w:r>
    </w:p>
    <w:p w:rsidR="00F85FA8" w:rsidRPr="004D2D4F" w:rsidRDefault="00F85FA8" w:rsidP="007F4676">
      <w:pPr>
        <w:tabs>
          <w:tab w:val="left" w:pos="851"/>
        </w:tabs>
        <w:jc w:val="both"/>
        <w:rPr>
          <w:b/>
          <w:sz w:val="24"/>
          <w:szCs w:val="24"/>
          <w:lang w:val="ro-RO"/>
        </w:rPr>
      </w:pPr>
      <w:r w:rsidRPr="004D2D4F">
        <w:rPr>
          <w:b/>
          <w:sz w:val="24"/>
          <w:szCs w:val="24"/>
          <w:lang w:val="ro-RO"/>
        </w:rPr>
        <w:t>VĂTĂMANU, N.</w:t>
      </w:r>
    </w:p>
    <w:p w:rsidR="00F85FA8" w:rsidRPr="004D2D4F" w:rsidRDefault="00F85FA8" w:rsidP="007F4676">
      <w:pPr>
        <w:tabs>
          <w:tab w:val="left" w:pos="851"/>
        </w:tabs>
        <w:jc w:val="both"/>
        <w:rPr>
          <w:sz w:val="24"/>
          <w:szCs w:val="24"/>
        </w:rPr>
      </w:pPr>
      <w:r w:rsidRPr="004D2D4F">
        <w:rPr>
          <w:sz w:val="24"/>
          <w:szCs w:val="24"/>
          <w:lang w:val="ro-RO"/>
        </w:rPr>
        <w:tab/>
      </w:r>
      <w:r w:rsidR="00064110" w:rsidRPr="004D2D4F">
        <w:rPr>
          <w:sz w:val="24"/>
          <w:szCs w:val="24"/>
          <w:lang w:val="ro-RO"/>
        </w:rPr>
        <w:t>Moments de la vie quotidienne d’un ancien hô</w:t>
      </w:r>
      <w:r w:rsidRPr="004D2D4F">
        <w:rPr>
          <w:sz w:val="24"/>
          <w:szCs w:val="24"/>
          <w:lang w:val="ro-RO"/>
        </w:rPr>
        <w:t xml:space="preserve">pital de </w:t>
      </w:r>
      <w:r w:rsidR="00064110" w:rsidRPr="004D2D4F">
        <w:rPr>
          <w:sz w:val="24"/>
          <w:szCs w:val="24"/>
          <w:lang w:val="ro-RO"/>
        </w:rPr>
        <w:t xml:space="preserve">Bucarest .Communication presenté </w:t>
      </w:r>
      <w:r w:rsidRPr="004D2D4F">
        <w:rPr>
          <w:sz w:val="24"/>
          <w:szCs w:val="24"/>
          <w:lang w:val="ro-RO"/>
        </w:rPr>
        <w:t xml:space="preserve"> an XVI </w:t>
      </w:r>
      <w:r w:rsidRPr="004D2D4F">
        <w:rPr>
          <w:sz w:val="24"/>
          <w:szCs w:val="24"/>
        </w:rPr>
        <w:t xml:space="preserve">–e </w:t>
      </w:r>
      <w:r w:rsidR="00064110" w:rsidRPr="004D2D4F">
        <w:rPr>
          <w:sz w:val="24"/>
          <w:szCs w:val="24"/>
        </w:rPr>
        <w:t>Congré</w:t>
      </w:r>
      <w:r w:rsidRPr="004D2D4F">
        <w:rPr>
          <w:sz w:val="24"/>
          <w:szCs w:val="24"/>
        </w:rPr>
        <w:t>s International de l’</w:t>
      </w:r>
      <w:r w:rsidR="00E255DF" w:rsidRPr="004D2D4F">
        <w:rPr>
          <w:sz w:val="24"/>
          <w:szCs w:val="24"/>
        </w:rPr>
        <w:t>histoire</w:t>
      </w:r>
      <w:r w:rsidR="00064110" w:rsidRPr="004D2D4F">
        <w:rPr>
          <w:sz w:val="24"/>
          <w:szCs w:val="24"/>
        </w:rPr>
        <w:t xml:space="preserve"> de la mé</w:t>
      </w:r>
      <w:r w:rsidR="005539C3" w:rsidRPr="004D2D4F">
        <w:rPr>
          <w:sz w:val="24"/>
          <w:szCs w:val="24"/>
        </w:rPr>
        <w:t xml:space="preserve">decine. MontPellier 1958 </w:t>
      </w:r>
      <w:r w:rsidR="00E255DF" w:rsidRPr="004D2D4F">
        <w:rPr>
          <w:sz w:val="24"/>
          <w:szCs w:val="24"/>
        </w:rPr>
        <w:t>/ N. Vătămanu . –</w:t>
      </w:r>
      <w:r w:rsidR="005539C3" w:rsidRPr="004D2D4F">
        <w:rPr>
          <w:sz w:val="24"/>
          <w:szCs w:val="24"/>
        </w:rPr>
        <w:t>: [S.l : s.n., s.a] . -</w:t>
      </w:r>
      <w:r w:rsidR="00E255DF" w:rsidRPr="004D2D4F">
        <w:rPr>
          <w:sz w:val="24"/>
          <w:szCs w:val="24"/>
        </w:rPr>
        <w:t xml:space="preserve"> – 18p. ; 20 cm. </w:t>
      </w:r>
    </w:p>
    <w:p w:rsidR="005539C3" w:rsidRPr="004D2D4F" w:rsidRDefault="006A55D1" w:rsidP="007F4676">
      <w:pPr>
        <w:tabs>
          <w:tab w:val="left" w:pos="851"/>
        </w:tabs>
        <w:jc w:val="both"/>
        <w:rPr>
          <w:sz w:val="24"/>
          <w:szCs w:val="24"/>
        </w:rPr>
      </w:pPr>
      <w:r w:rsidRPr="004D2D4F">
        <w:rPr>
          <w:sz w:val="24"/>
          <w:szCs w:val="24"/>
        </w:rPr>
        <w:tab/>
      </w:r>
      <w:r w:rsidR="005539C3" w:rsidRPr="004D2D4F">
        <w:rPr>
          <w:sz w:val="24"/>
          <w:szCs w:val="24"/>
        </w:rPr>
        <w:t xml:space="preserve">Société des Sciences  Médicales de la République Populaire Roumaine </w:t>
      </w:r>
    </w:p>
    <w:p w:rsidR="00E255DF" w:rsidRPr="004D2D4F" w:rsidRDefault="00E255DF" w:rsidP="007F4676">
      <w:pPr>
        <w:tabs>
          <w:tab w:val="left" w:pos="851"/>
        </w:tabs>
        <w:jc w:val="both"/>
        <w:rPr>
          <w:sz w:val="24"/>
          <w:szCs w:val="24"/>
        </w:rPr>
      </w:pPr>
      <w:r w:rsidRPr="004D2D4F">
        <w:rPr>
          <w:sz w:val="24"/>
          <w:szCs w:val="24"/>
        </w:rPr>
        <w:t>61(09)</w:t>
      </w:r>
    </w:p>
    <w:p w:rsidR="00E255DF" w:rsidRPr="004D2D4F" w:rsidRDefault="00E255DF" w:rsidP="007F4676">
      <w:pPr>
        <w:tabs>
          <w:tab w:val="left" w:pos="851"/>
        </w:tabs>
        <w:jc w:val="both"/>
        <w:rPr>
          <w:sz w:val="24"/>
          <w:szCs w:val="24"/>
        </w:rPr>
      </w:pPr>
      <w:r w:rsidRPr="004D2D4F">
        <w:rPr>
          <w:sz w:val="24"/>
          <w:szCs w:val="24"/>
        </w:rPr>
        <w:t>614.2(09)</w:t>
      </w:r>
    </w:p>
    <w:p w:rsidR="00F85FA8" w:rsidRPr="004D2D4F" w:rsidRDefault="00F85FA8" w:rsidP="007F4676">
      <w:pPr>
        <w:tabs>
          <w:tab w:val="left" w:pos="851"/>
        </w:tabs>
        <w:jc w:val="both"/>
        <w:rPr>
          <w:sz w:val="24"/>
          <w:szCs w:val="24"/>
        </w:rPr>
      </w:pPr>
    </w:p>
    <w:p w:rsidR="006A55D1" w:rsidRPr="004D2D4F" w:rsidRDefault="006A55D1"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331</w:t>
      </w:r>
    </w:p>
    <w:p w:rsidR="002A15AC" w:rsidRPr="004D2D4F" w:rsidRDefault="002A15AC" w:rsidP="007F4676">
      <w:pPr>
        <w:tabs>
          <w:tab w:val="left" w:pos="851"/>
        </w:tabs>
        <w:jc w:val="both"/>
        <w:rPr>
          <w:sz w:val="24"/>
          <w:szCs w:val="24"/>
          <w:lang w:val="ro-RO"/>
        </w:rPr>
      </w:pPr>
      <w:r w:rsidRPr="004D2D4F">
        <w:rPr>
          <w:b/>
          <w:sz w:val="24"/>
          <w:szCs w:val="24"/>
          <w:lang w:val="ro-RO"/>
        </w:rPr>
        <w:t>VĂTĂMANU, N.</w:t>
      </w:r>
    </w:p>
    <w:p w:rsidR="002A15AC" w:rsidRPr="004D2D4F" w:rsidRDefault="002A15AC" w:rsidP="007F4676">
      <w:pPr>
        <w:pStyle w:val="BodyText"/>
        <w:tabs>
          <w:tab w:val="left" w:pos="851"/>
        </w:tabs>
        <w:rPr>
          <w:szCs w:val="24"/>
          <w:lang w:val="ro-RO"/>
        </w:rPr>
      </w:pPr>
      <w:r w:rsidRPr="004D2D4F">
        <w:rPr>
          <w:szCs w:val="24"/>
          <w:lang w:val="ro-RO"/>
        </w:rPr>
        <w:tab/>
        <w:t>Reflexoterapia / N. Vătămanu . – Bucureşti : Orientarea , 1934 . – 87 p. : fig. ; 22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89</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Exlibris ştampilă „Dr. Gh. Florescu” Brăila</w:t>
      </w:r>
    </w:p>
    <w:p w:rsidR="002A15AC" w:rsidRPr="004D2D4F" w:rsidRDefault="002A15AC" w:rsidP="007F4676">
      <w:pPr>
        <w:tabs>
          <w:tab w:val="left" w:pos="851"/>
        </w:tabs>
        <w:jc w:val="both"/>
        <w:rPr>
          <w:sz w:val="24"/>
          <w:szCs w:val="24"/>
          <w:lang w:val="ro-RO"/>
        </w:rPr>
      </w:pPr>
      <w:r w:rsidRPr="004D2D4F">
        <w:rPr>
          <w:sz w:val="24"/>
          <w:szCs w:val="24"/>
          <w:lang w:val="ro-RO"/>
        </w:rPr>
        <w:t>615.821</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189</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VĂTĂMANU,N </w:t>
      </w:r>
    </w:p>
    <w:p w:rsidR="002A15AC" w:rsidRPr="004D2D4F" w:rsidRDefault="002A15AC" w:rsidP="007F4676">
      <w:pPr>
        <w:tabs>
          <w:tab w:val="left" w:pos="851"/>
        </w:tabs>
        <w:ind w:firstLine="720"/>
        <w:jc w:val="both"/>
        <w:rPr>
          <w:sz w:val="24"/>
          <w:szCs w:val="24"/>
          <w:lang w:val="ro-RO"/>
        </w:rPr>
      </w:pPr>
      <w:r w:rsidRPr="004D2D4F">
        <w:rPr>
          <w:sz w:val="24"/>
          <w:szCs w:val="24"/>
          <w:lang w:val="ro-RO"/>
        </w:rPr>
        <w:t xml:space="preserve"> Sfaturile medicului / N. Vătămanu .- [ Bucureşti] : Editura Ziarului „Universul”, 1938 .- 230 p. ; 24 cm.</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0"/>
          <w:tab w:val="left" w:pos="851"/>
        </w:tabs>
        <w:jc w:val="both"/>
        <w:rPr>
          <w:b/>
          <w:sz w:val="24"/>
          <w:szCs w:val="24"/>
          <w:lang w:val="ro-RO"/>
        </w:rPr>
      </w:pPr>
      <w:r w:rsidRPr="004D2D4F">
        <w:rPr>
          <w:b/>
          <w:sz w:val="24"/>
          <w:szCs w:val="24"/>
          <w:lang w:val="ro-RO"/>
        </w:rPr>
        <w:t>I.M. II 1172</w:t>
      </w:r>
    </w:p>
    <w:p w:rsidR="002A15AC" w:rsidRPr="004D2D4F" w:rsidRDefault="002A15AC" w:rsidP="007F4676">
      <w:pPr>
        <w:tabs>
          <w:tab w:val="left" w:pos="0"/>
          <w:tab w:val="left" w:pos="851"/>
        </w:tabs>
        <w:jc w:val="both"/>
        <w:rPr>
          <w:b/>
          <w:sz w:val="24"/>
          <w:szCs w:val="24"/>
          <w:lang w:val="ro-RO"/>
        </w:rPr>
      </w:pPr>
      <w:r w:rsidRPr="004D2D4F">
        <w:rPr>
          <w:b/>
          <w:sz w:val="24"/>
          <w:szCs w:val="24"/>
          <w:lang w:val="ro-RO"/>
        </w:rPr>
        <w:t>VĂTĂMANU, Nicolae</w:t>
      </w:r>
    </w:p>
    <w:p w:rsidR="002A15AC" w:rsidRPr="004D2D4F" w:rsidRDefault="002A15AC" w:rsidP="007F4676">
      <w:pPr>
        <w:tabs>
          <w:tab w:val="left" w:pos="0"/>
          <w:tab w:val="left" w:pos="851"/>
        </w:tabs>
        <w:jc w:val="both"/>
        <w:rPr>
          <w:sz w:val="24"/>
          <w:szCs w:val="24"/>
          <w:lang w:val="ro-RO"/>
        </w:rPr>
      </w:pPr>
      <w:r w:rsidRPr="004D2D4F">
        <w:rPr>
          <w:b/>
          <w:sz w:val="24"/>
          <w:szCs w:val="24"/>
          <w:lang w:val="ro-RO"/>
        </w:rPr>
        <w:tab/>
      </w:r>
      <w:r w:rsidRPr="004D2D4F">
        <w:rPr>
          <w:sz w:val="24"/>
          <w:szCs w:val="24"/>
          <w:lang w:val="ro-RO"/>
        </w:rPr>
        <w:t>Alaltăieri ieri, astăzi : Texte inedite : 1952-1958 / Nicolae Vătămanu ; pref. Şi note de Gheorghe Brătescu . – Bucureşti : Viaţa Medicală Românească, 2006 . – 104 p. : fig. ; 21 cm</w:t>
      </w:r>
    </w:p>
    <w:p w:rsidR="002A15AC" w:rsidRPr="004D2D4F" w:rsidRDefault="006A55D1" w:rsidP="007F4676">
      <w:pPr>
        <w:tabs>
          <w:tab w:val="left" w:pos="0"/>
          <w:tab w:val="left" w:pos="851"/>
        </w:tabs>
        <w:jc w:val="both"/>
        <w:rPr>
          <w:sz w:val="24"/>
          <w:szCs w:val="24"/>
          <w:lang w:val="ro-RO"/>
        </w:rPr>
      </w:pPr>
      <w:r w:rsidRPr="004D2D4F">
        <w:rPr>
          <w:sz w:val="24"/>
          <w:szCs w:val="24"/>
          <w:lang w:val="ro-RO"/>
        </w:rPr>
        <w:tab/>
      </w:r>
      <w:r w:rsidR="002A15AC" w:rsidRPr="004D2D4F">
        <w:rPr>
          <w:sz w:val="24"/>
          <w:szCs w:val="24"/>
          <w:lang w:val="ro-RO"/>
        </w:rPr>
        <w:t>Glosar p. 103</w:t>
      </w:r>
    </w:p>
    <w:p w:rsidR="002A15AC" w:rsidRPr="004D2D4F" w:rsidRDefault="006A55D1" w:rsidP="007F4676">
      <w:pPr>
        <w:tabs>
          <w:tab w:val="left" w:pos="0"/>
          <w:tab w:val="left" w:pos="851"/>
        </w:tabs>
        <w:jc w:val="both"/>
        <w:rPr>
          <w:sz w:val="24"/>
          <w:szCs w:val="24"/>
          <w:lang w:val="ro-RO"/>
        </w:rPr>
      </w:pPr>
      <w:r w:rsidRPr="004D2D4F">
        <w:rPr>
          <w:sz w:val="24"/>
          <w:szCs w:val="24"/>
          <w:lang w:val="ro-RO"/>
        </w:rPr>
        <w:tab/>
      </w:r>
      <w:r w:rsidR="002A15AC" w:rsidRPr="004D2D4F">
        <w:rPr>
          <w:sz w:val="24"/>
          <w:szCs w:val="24"/>
          <w:lang w:val="ro-RO"/>
        </w:rPr>
        <w:t>ISBN 973-8437-84-9</w:t>
      </w:r>
    </w:p>
    <w:p w:rsidR="002A15AC" w:rsidRPr="004D2D4F" w:rsidRDefault="006A55D1" w:rsidP="007F4676">
      <w:pPr>
        <w:tabs>
          <w:tab w:val="left" w:pos="0"/>
          <w:tab w:val="left" w:pos="851"/>
        </w:tabs>
        <w:jc w:val="both"/>
        <w:rPr>
          <w:sz w:val="24"/>
          <w:szCs w:val="24"/>
          <w:lang w:val="ro-RO"/>
        </w:rPr>
      </w:pPr>
      <w:r w:rsidRPr="004D2D4F">
        <w:rPr>
          <w:sz w:val="24"/>
          <w:szCs w:val="24"/>
          <w:lang w:val="ro-RO"/>
        </w:rPr>
        <w:tab/>
      </w:r>
      <w:r w:rsidR="002A15AC" w:rsidRPr="004D2D4F">
        <w:rPr>
          <w:sz w:val="24"/>
          <w:szCs w:val="24"/>
          <w:lang w:val="ro-RO"/>
        </w:rPr>
        <w:t>ISBN 978-973-8437-84-5</w:t>
      </w:r>
    </w:p>
    <w:p w:rsidR="002A15AC" w:rsidRPr="004D2D4F" w:rsidRDefault="002A15AC" w:rsidP="007F4676">
      <w:pPr>
        <w:tabs>
          <w:tab w:val="left" w:pos="851"/>
        </w:tabs>
        <w:jc w:val="both"/>
        <w:rPr>
          <w:sz w:val="24"/>
          <w:szCs w:val="24"/>
          <w:lang w:val="ro-RO"/>
        </w:rPr>
      </w:pPr>
      <w:r w:rsidRPr="004D2D4F">
        <w:rPr>
          <w:sz w:val="24"/>
          <w:szCs w:val="24"/>
          <w:lang w:val="ro-RO"/>
        </w:rPr>
        <w:t>821.135.1-4</w:t>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2282</w:t>
      </w:r>
    </w:p>
    <w:p w:rsidR="002A15AC" w:rsidRPr="004D2D4F" w:rsidRDefault="002A15AC" w:rsidP="007F4676">
      <w:pPr>
        <w:tabs>
          <w:tab w:val="left" w:pos="851"/>
        </w:tabs>
        <w:jc w:val="both"/>
        <w:rPr>
          <w:b/>
          <w:sz w:val="24"/>
          <w:szCs w:val="24"/>
          <w:lang w:val="ro-RO"/>
        </w:rPr>
      </w:pPr>
      <w:r w:rsidRPr="004D2D4F">
        <w:rPr>
          <w:b/>
          <w:sz w:val="24"/>
          <w:szCs w:val="24"/>
          <w:lang w:val="ro-RO"/>
        </w:rPr>
        <w:t>VĂTĂMANU, Nicolae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 la începuturile medicinei româneşti / Nicolae Vătămanu . – Bucureşti : Editura ştiinţifică , 1966 . – 248 p. : il, plan, facs ; 21 cm</w:t>
      </w:r>
    </w:p>
    <w:p w:rsidR="002A15AC" w:rsidRPr="004D2D4F" w:rsidRDefault="006A55D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Rezumat în limba franceză</w:t>
      </w:r>
    </w:p>
    <w:p w:rsidR="002A15AC" w:rsidRPr="004D2D4F" w:rsidRDefault="002A15AC" w:rsidP="007F4676">
      <w:pPr>
        <w:tabs>
          <w:tab w:val="left" w:pos="851"/>
        </w:tabs>
        <w:jc w:val="both"/>
        <w:rPr>
          <w:sz w:val="24"/>
          <w:szCs w:val="24"/>
          <w:lang w:val="fr-FR"/>
        </w:rPr>
      </w:pPr>
      <w:r w:rsidRPr="004D2D4F">
        <w:rPr>
          <w:sz w:val="24"/>
          <w:szCs w:val="24"/>
          <w:lang w:val="fr-FR"/>
        </w:rPr>
        <w:t>61(498)(091)</w:t>
      </w:r>
    </w:p>
    <w:p w:rsidR="002A15AC" w:rsidRPr="004D2D4F" w:rsidRDefault="002A15AC" w:rsidP="007F4676">
      <w:pPr>
        <w:tabs>
          <w:tab w:val="left" w:pos="851"/>
        </w:tabs>
        <w:jc w:val="both"/>
        <w:rPr>
          <w:sz w:val="24"/>
          <w:szCs w:val="24"/>
          <w:lang w:val="fr-FR"/>
        </w:rPr>
      </w:pPr>
      <w:r w:rsidRPr="004D2D4F">
        <w:rPr>
          <w:sz w:val="24"/>
          <w:szCs w:val="24"/>
          <w:lang w:val="fr-FR"/>
        </w:rPr>
        <w:t>614(498)(091)</w:t>
      </w:r>
    </w:p>
    <w:p w:rsidR="002A15AC" w:rsidRPr="004D2D4F" w:rsidRDefault="002A15AC" w:rsidP="007F4676">
      <w:pPr>
        <w:tabs>
          <w:tab w:val="left" w:pos="851"/>
        </w:tabs>
        <w:jc w:val="both"/>
        <w:rPr>
          <w:sz w:val="24"/>
          <w:szCs w:val="24"/>
          <w:lang w:val="fr-FR"/>
        </w:rPr>
      </w:pPr>
    </w:p>
    <w:p w:rsidR="006A55D1" w:rsidRPr="004D2D4F" w:rsidRDefault="006A55D1"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2281</w:t>
      </w:r>
    </w:p>
    <w:p w:rsidR="002A15AC" w:rsidRPr="004D2D4F" w:rsidRDefault="002A15AC" w:rsidP="007F4676">
      <w:pPr>
        <w:tabs>
          <w:tab w:val="left" w:pos="851"/>
        </w:tabs>
        <w:jc w:val="both"/>
        <w:rPr>
          <w:b/>
          <w:sz w:val="24"/>
          <w:szCs w:val="24"/>
          <w:lang w:val="fr-FR"/>
        </w:rPr>
      </w:pPr>
      <w:r w:rsidRPr="004D2D4F">
        <w:rPr>
          <w:b/>
          <w:sz w:val="24"/>
          <w:szCs w:val="24"/>
          <w:lang w:val="fr-FR"/>
        </w:rPr>
        <w:t>VĂTĂMANU, Nicolae</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Dohtori şi pătimaşi (până l 1800) / Nicolae Vătămanu . – Bucureşti : Editura ştiinţifică , 1974 . – 182 p. ; 24 cm</w:t>
      </w:r>
    </w:p>
    <w:p w:rsidR="002A15AC" w:rsidRPr="004D2D4F" w:rsidRDefault="006A55D1"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 xml:space="preserve">Bibliogr. </w:t>
      </w:r>
      <w:r w:rsidR="002A15AC" w:rsidRPr="004D2D4F">
        <w:rPr>
          <w:sz w:val="24"/>
          <w:szCs w:val="24"/>
          <w:lang w:val="ro-RO"/>
        </w:rPr>
        <w:t>în text</w:t>
      </w:r>
    </w:p>
    <w:p w:rsidR="002A15AC" w:rsidRPr="004D2D4F" w:rsidRDefault="002A15AC" w:rsidP="007F4676">
      <w:pPr>
        <w:tabs>
          <w:tab w:val="left" w:pos="851"/>
        </w:tabs>
        <w:jc w:val="both"/>
        <w:rPr>
          <w:sz w:val="24"/>
          <w:szCs w:val="24"/>
          <w:lang w:val="ro-RO"/>
        </w:rPr>
      </w:pPr>
      <w:r w:rsidRPr="004D2D4F">
        <w:rPr>
          <w:sz w:val="24"/>
          <w:szCs w:val="24"/>
          <w:lang w:val="ro-RO"/>
        </w:rPr>
        <w:t>615.89</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209</w:t>
      </w:r>
    </w:p>
    <w:p w:rsidR="002A15AC" w:rsidRPr="004D2D4F" w:rsidRDefault="002A15AC" w:rsidP="007F4676">
      <w:pPr>
        <w:tabs>
          <w:tab w:val="left" w:pos="851"/>
        </w:tabs>
        <w:jc w:val="both"/>
        <w:rPr>
          <w:b/>
          <w:sz w:val="24"/>
          <w:szCs w:val="24"/>
          <w:lang w:val="ro-RO"/>
        </w:rPr>
      </w:pPr>
      <w:r w:rsidRPr="004D2D4F">
        <w:rPr>
          <w:b/>
          <w:sz w:val="24"/>
          <w:szCs w:val="24"/>
          <w:lang w:val="ro-RO"/>
        </w:rPr>
        <w:t>VĂTĂMANU, Nicolae</w:t>
      </w:r>
    </w:p>
    <w:p w:rsidR="002A15AC" w:rsidRPr="004D2D4F" w:rsidRDefault="002A15AC" w:rsidP="007F4676">
      <w:pPr>
        <w:tabs>
          <w:tab w:val="left" w:pos="851"/>
        </w:tabs>
        <w:jc w:val="both"/>
        <w:rPr>
          <w:sz w:val="24"/>
          <w:szCs w:val="24"/>
          <w:lang w:val="ro-RO"/>
        </w:rPr>
      </w:pPr>
      <w:r w:rsidRPr="004D2D4F">
        <w:rPr>
          <w:sz w:val="24"/>
          <w:szCs w:val="24"/>
          <w:lang w:val="ro-RO"/>
        </w:rPr>
        <w:tab/>
        <w:t>Reacţiunea de fixare a complementului cu serozitatea sifilomului primar seronegativ : Teză pentru doctorat în medicină şi chirurgie : nr. 2300/ Nicolae Vătămanu .- Bucureşti : Institutul de Arte Grafice „ Poporul”, 1925 .- 38 p. : tab. ; 22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37 – 38</w:t>
      </w:r>
    </w:p>
    <w:p w:rsidR="002A15AC" w:rsidRPr="004D2D4F" w:rsidRDefault="002A15AC" w:rsidP="007F4676">
      <w:pPr>
        <w:tabs>
          <w:tab w:val="left" w:pos="851"/>
        </w:tabs>
        <w:jc w:val="both"/>
        <w:rPr>
          <w:sz w:val="24"/>
          <w:szCs w:val="24"/>
          <w:lang w:val="ro-RO"/>
        </w:rPr>
      </w:pPr>
      <w:r w:rsidRPr="004D2D4F">
        <w:rPr>
          <w:sz w:val="24"/>
          <w:szCs w:val="24"/>
          <w:lang w:val="ro-RO"/>
        </w:rPr>
        <w:t>616.972</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302</w:t>
      </w:r>
    </w:p>
    <w:p w:rsidR="002A15AC" w:rsidRPr="004D2D4F" w:rsidRDefault="002A15AC" w:rsidP="007F4676">
      <w:pPr>
        <w:tabs>
          <w:tab w:val="left" w:pos="851"/>
        </w:tabs>
        <w:jc w:val="both"/>
        <w:rPr>
          <w:b/>
          <w:sz w:val="24"/>
          <w:szCs w:val="24"/>
          <w:lang w:val="ro-RO"/>
        </w:rPr>
      </w:pPr>
      <w:r w:rsidRPr="004D2D4F">
        <w:rPr>
          <w:b/>
          <w:sz w:val="24"/>
          <w:szCs w:val="24"/>
          <w:lang w:val="ro-RO"/>
        </w:rPr>
        <w:t>VĂTĂMANU, Nicolae</w:t>
      </w:r>
    </w:p>
    <w:p w:rsidR="002A15AC" w:rsidRPr="004D2D4F" w:rsidRDefault="002A15AC" w:rsidP="007F4676">
      <w:pPr>
        <w:tabs>
          <w:tab w:val="left" w:pos="851"/>
        </w:tabs>
        <w:jc w:val="both"/>
        <w:rPr>
          <w:sz w:val="24"/>
          <w:szCs w:val="24"/>
          <w:lang w:val="ro-RO"/>
        </w:rPr>
      </w:pPr>
      <w:r w:rsidRPr="004D2D4F">
        <w:rPr>
          <w:sz w:val="24"/>
          <w:szCs w:val="24"/>
          <w:lang w:val="ro-RO"/>
        </w:rPr>
        <w:tab/>
        <w:t>Trecut şi viitor în medicină : studii şi note : in memoriam Nicolae Vătămanu (1897 – 1977)/ sub redacţia dr. G. Brătescu .- Bucureşti : Editura Medicală, 1981 .- 795 p. : foto, il., graf.; 24 cm. – ( Ministerul Sănătăţii Institutul de igienă şi sănătate publică Bucureşti Laboratorul de educaţie sanitară şi istoria medicinii)</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Biblogr. la sf. de cap.</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de nume : p. 767 – 785</w:t>
      </w:r>
    </w:p>
    <w:p w:rsidR="002A15AC" w:rsidRPr="004D2D4F" w:rsidRDefault="006A55D1"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Cuprins în lb. rom. Şi lb. franceză</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Note de subsol</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Foto Nicolae Vătămanu</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Foto ale unor personalităţi contemporane lui Nicolae Vătămanu</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Foto ale unor documente</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E255DF" w:rsidRPr="004D2D4F" w:rsidRDefault="00E255DF"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F556A2" w:rsidP="007F4676">
      <w:pPr>
        <w:tabs>
          <w:tab w:val="left" w:pos="851"/>
        </w:tabs>
        <w:jc w:val="both"/>
        <w:rPr>
          <w:b/>
          <w:sz w:val="24"/>
          <w:szCs w:val="24"/>
          <w:lang w:val="ro-RO"/>
        </w:rPr>
      </w:pPr>
      <w:r w:rsidRPr="004D2D4F">
        <w:rPr>
          <w:b/>
          <w:sz w:val="24"/>
          <w:szCs w:val="24"/>
          <w:lang w:val="ro-RO"/>
        </w:rPr>
        <w:t>I.M. III 1006/2</w:t>
      </w:r>
    </w:p>
    <w:p w:rsidR="00F556A2" w:rsidRPr="004D2D4F" w:rsidRDefault="00F556A2" w:rsidP="007F4676">
      <w:pPr>
        <w:tabs>
          <w:tab w:val="left" w:pos="851"/>
        </w:tabs>
        <w:jc w:val="both"/>
        <w:rPr>
          <w:b/>
          <w:sz w:val="24"/>
          <w:szCs w:val="24"/>
          <w:lang w:val="ro-RO"/>
        </w:rPr>
      </w:pPr>
      <w:r w:rsidRPr="004D2D4F">
        <w:rPr>
          <w:b/>
          <w:sz w:val="24"/>
          <w:szCs w:val="24"/>
          <w:lang w:val="ro-RO"/>
        </w:rPr>
        <w:t xml:space="preserve">VEBER, T. ; BLECHMANN, M. </w:t>
      </w:r>
    </w:p>
    <w:p w:rsidR="00F556A2" w:rsidRPr="004D2D4F" w:rsidRDefault="006A55D1" w:rsidP="007F4676">
      <w:pPr>
        <w:tabs>
          <w:tab w:val="left" w:pos="851"/>
        </w:tabs>
        <w:jc w:val="both"/>
        <w:rPr>
          <w:sz w:val="24"/>
          <w:szCs w:val="24"/>
          <w:lang w:val="ro-RO"/>
        </w:rPr>
      </w:pPr>
      <w:r w:rsidRPr="004D2D4F">
        <w:rPr>
          <w:sz w:val="24"/>
          <w:szCs w:val="24"/>
          <w:lang w:val="ro-RO"/>
        </w:rPr>
        <w:tab/>
      </w:r>
      <w:r w:rsidR="00195108" w:rsidRPr="004D2D4F">
        <w:rPr>
          <w:sz w:val="24"/>
          <w:szCs w:val="24"/>
          <w:lang w:val="ro-RO"/>
        </w:rPr>
        <w:t>Vaccinaţiunea antituberculoasă cu B.C.G. î</w:t>
      </w:r>
      <w:r w:rsidR="00F556A2" w:rsidRPr="004D2D4F">
        <w:rPr>
          <w:sz w:val="24"/>
          <w:szCs w:val="24"/>
          <w:lang w:val="ro-RO"/>
        </w:rPr>
        <w:t>n cadrul pr</w:t>
      </w:r>
      <w:r w:rsidR="00195108" w:rsidRPr="004D2D4F">
        <w:rPr>
          <w:sz w:val="24"/>
          <w:szCs w:val="24"/>
          <w:lang w:val="ro-RO"/>
        </w:rPr>
        <w:t>ofilaxiei so</w:t>
      </w:r>
      <w:r w:rsidR="00F556A2" w:rsidRPr="004D2D4F">
        <w:rPr>
          <w:sz w:val="24"/>
          <w:szCs w:val="24"/>
          <w:lang w:val="ro-RO"/>
        </w:rPr>
        <w:t>ciale generale (Raport</w:t>
      </w:r>
      <w:r w:rsidR="00195108" w:rsidRPr="004D2D4F">
        <w:rPr>
          <w:sz w:val="24"/>
          <w:szCs w:val="24"/>
          <w:lang w:val="ro-RO"/>
        </w:rPr>
        <w:t xml:space="preserve"> prezentat la Primul Congres Naţional de Tuberculoză</w:t>
      </w:r>
      <w:r w:rsidR="00F556A2" w:rsidRPr="004D2D4F">
        <w:rPr>
          <w:sz w:val="24"/>
          <w:szCs w:val="24"/>
          <w:lang w:val="ro-RO"/>
        </w:rPr>
        <w:t>, iunie</w:t>
      </w:r>
      <w:r w:rsidR="00195108" w:rsidRPr="004D2D4F">
        <w:rPr>
          <w:sz w:val="24"/>
          <w:szCs w:val="24"/>
          <w:lang w:val="ro-RO"/>
        </w:rPr>
        <w:t xml:space="preserve"> 1931) / T. Veber, M. Blechmann . – Bucureşti : Tipografia „Cultura”, 1931 . – 4p. ; 22 cm. </w:t>
      </w:r>
    </w:p>
    <w:p w:rsidR="00195108" w:rsidRPr="004D2D4F" w:rsidRDefault="006A55D1" w:rsidP="007F4676">
      <w:pPr>
        <w:tabs>
          <w:tab w:val="left" w:pos="851"/>
        </w:tabs>
        <w:jc w:val="both"/>
        <w:rPr>
          <w:sz w:val="24"/>
          <w:szCs w:val="24"/>
          <w:lang w:val="ro-RO"/>
        </w:rPr>
      </w:pPr>
      <w:r w:rsidRPr="004D2D4F">
        <w:rPr>
          <w:sz w:val="24"/>
          <w:szCs w:val="24"/>
          <w:lang w:val="ro-RO"/>
        </w:rPr>
        <w:tab/>
      </w:r>
      <w:r w:rsidR="00195108" w:rsidRPr="004D2D4F">
        <w:rPr>
          <w:sz w:val="24"/>
          <w:szCs w:val="24"/>
          <w:lang w:val="ro-RO"/>
        </w:rPr>
        <w:t xml:space="preserve">Coligat </w:t>
      </w:r>
    </w:p>
    <w:p w:rsidR="00195108" w:rsidRPr="004D2D4F" w:rsidRDefault="00195108" w:rsidP="007F4676">
      <w:pPr>
        <w:tabs>
          <w:tab w:val="left" w:pos="851"/>
        </w:tabs>
        <w:jc w:val="both"/>
        <w:rPr>
          <w:sz w:val="24"/>
          <w:szCs w:val="24"/>
          <w:lang w:val="ro-RO"/>
        </w:rPr>
      </w:pPr>
      <w:r w:rsidRPr="004D2D4F">
        <w:rPr>
          <w:sz w:val="24"/>
          <w:szCs w:val="24"/>
          <w:lang w:val="ro-RO"/>
        </w:rPr>
        <w:t>615.371</w:t>
      </w:r>
    </w:p>
    <w:p w:rsidR="00195108" w:rsidRPr="004D2D4F" w:rsidRDefault="00195108" w:rsidP="007F4676">
      <w:pPr>
        <w:tabs>
          <w:tab w:val="left" w:pos="851"/>
        </w:tabs>
        <w:jc w:val="both"/>
        <w:rPr>
          <w:sz w:val="24"/>
          <w:szCs w:val="24"/>
          <w:lang w:val="ro-RO"/>
        </w:rPr>
      </w:pPr>
      <w:r w:rsidRPr="004D2D4F">
        <w:rPr>
          <w:sz w:val="24"/>
          <w:szCs w:val="24"/>
          <w:lang w:val="ro-RO"/>
        </w:rPr>
        <w:t>616-002.5-085.371</w:t>
      </w:r>
    </w:p>
    <w:p w:rsidR="00195108" w:rsidRPr="004D2D4F" w:rsidRDefault="00195108"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 II 3465-34/10</w:t>
      </w: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VECHIU, Al ; MARCIAN, P</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t>Réaction du benjoin colloidal dans quelques affections de  systéme nerveaux chez le chien/ Al. Vechiu , P. Marcian . – [ s. l.: s.n., s.a.] . – p. 754-755; 22 cm</w:t>
      </w:r>
    </w:p>
    <w:p w:rsidR="002A15AC" w:rsidRPr="004D2D4F" w:rsidRDefault="006A55D1"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Coligat</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616-092.9</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2999</w:t>
      </w:r>
    </w:p>
    <w:p w:rsidR="002A15AC" w:rsidRPr="004D2D4F" w:rsidRDefault="002A15AC" w:rsidP="007F4676">
      <w:pPr>
        <w:tabs>
          <w:tab w:val="left" w:pos="851"/>
        </w:tabs>
        <w:jc w:val="both"/>
        <w:rPr>
          <w:b/>
          <w:sz w:val="24"/>
          <w:szCs w:val="24"/>
          <w:lang w:val="ro-RO"/>
        </w:rPr>
      </w:pPr>
      <w:r w:rsidRPr="004D2D4F">
        <w:rPr>
          <w:b/>
          <w:sz w:val="24"/>
          <w:szCs w:val="24"/>
          <w:lang w:val="ro-RO"/>
        </w:rPr>
        <w:t>VEISA, Em.</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Cum se poate ajunge la noi profesor Universitar/ Em. Veisa .- Iaşi : Tipografia „ Progresul” A. Grinberg, 1909 .- 14 p. ; 23 cm. </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Pe pag. 3 însemnare : „ Dlui Dr. Bacaloglu, Profesor Universitar, Înaltă consideraţiune. Dr. Em. Veisa. 1909/21/XI</w:t>
      </w:r>
    </w:p>
    <w:p w:rsidR="002A15AC" w:rsidRPr="004D2D4F" w:rsidRDefault="002A15AC" w:rsidP="007F4676">
      <w:pPr>
        <w:tabs>
          <w:tab w:val="left" w:pos="851"/>
        </w:tabs>
        <w:jc w:val="both"/>
        <w:rPr>
          <w:sz w:val="24"/>
          <w:szCs w:val="24"/>
          <w:lang w:val="ro-RO"/>
        </w:rPr>
      </w:pPr>
      <w:r w:rsidRPr="004D2D4F">
        <w:rPr>
          <w:sz w:val="24"/>
          <w:szCs w:val="24"/>
          <w:lang w:val="ro-RO"/>
        </w:rPr>
        <w:t xml:space="preserve">378 </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ind w:left="-142"/>
        <w:jc w:val="both"/>
        <w:rPr>
          <w:b/>
          <w:sz w:val="24"/>
          <w:szCs w:val="24"/>
          <w:lang w:val="ro-RO"/>
        </w:rPr>
      </w:pPr>
      <w:r w:rsidRPr="004D2D4F">
        <w:rPr>
          <w:b/>
          <w:sz w:val="24"/>
          <w:szCs w:val="24"/>
          <w:lang w:val="ro-RO"/>
        </w:rPr>
        <w:t>I.M. I 265</w:t>
      </w:r>
    </w:p>
    <w:p w:rsidR="002A15AC" w:rsidRPr="004D2D4F" w:rsidRDefault="002A15AC" w:rsidP="007F4676">
      <w:pPr>
        <w:tabs>
          <w:tab w:val="left" w:pos="851"/>
        </w:tabs>
        <w:ind w:left="-142"/>
        <w:jc w:val="both"/>
        <w:rPr>
          <w:b/>
          <w:sz w:val="24"/>
          <w:szCs w:val="24"/>
          <w:lang w:val="ro-RO"/>
        </w:rPr>
      </w:pPr>
      <w:r w:rsidRPr="004D2D4F">
        <w:rPr>
          <w:b/>
          <w:sz w:val="24"/>
          <w:szCs w:val="24"/>
          <w:lang w:val="ro-RO"/>
        </w:rPr>
        <w:t>VELEANU, dr.</w:t>
      </w:r>
    </w:p>
    <w:p w:rsidR="002A15AC" w:rsidRPr="004D2D4F" w:rsidRDefault="002A15AC" w:rsidP="007F4676">
      <w:pPr>
        <w:tabs>
          <w:tab w:val="left" w:pos="851"/>
        </w:tabs>
        <w:ind w:left="-142"/>
        <w:jc w:val="both"/>
        <w:rPr>
          <w:sz w:val="24"/>
          <w:szCs w:val="24"/>
          <w:lang w:val="ro-RO"/>
        </w:rPr>
      </w:pPr>
      <w:r w:rsidRPr="004D2D4F">
        <w:rPr>
          <w:sz w:val="24"/>
          <w:szCs w:val="24"/>
          <w:lang w:val="ro-RO"/>
        </w:rPr>
        <w:tab/>
        <w:t xml:space="preserve">Baltă Albă : Stabiliment de băi minerale de Nămol minertal, Apă caldă, Apă rece, cu dusi sistematici şi mişcări de notaţiune în largul lacului / Veleanu .- Bucuresci : Tipografia „ Românulu” Vintilă C. A. Rosetti, s.a..- 11 p. ; 17 cm. </w:t>
      </w:r>
    </w:p>
    <w:p w:rsidR="002A15AC" w:rsidRPr="004D2D4F" w:rsidRDefault="002A15AC" w:rsidP="007F4676">
      <w:pPr>
        <w:tabs>
          <w:tab w:val="left" w:pos="851"/>
        </w:tabs>
        <w:ind w:left="-142"/>
        <w:jc w:val="both"/>
        <w:rPr>
          <w:sz w:val="24"/>
          <w:szCs w:val="24"/>
          <w:lang w:val="ro-RO"/>
        </w:rPr>
      </w:pPr>
      <w:r w:rsidRPr="004D2D4F">
        <w:rPr>
          <w:sz w:val="24"/>
          <w:szCs w:val="24"/>
          <w:lang w:val="ro-RO"/>
        </w:rPr>
        <w:t>615.838</w:t>
      </w:r>
    </w:p>
    <w:p w:rsidR="002A15AC" w:rsidRPr="004D2D4F" w:rsidRDefault="002A15AC" w:rsidP="007F4676">
      <w:pPr>
        <w:tabs>
          <w:tab w:val="left" w:pos="851"/>
        </w:tabs>
        <w:ind w:left="-142"/>
        <w:jc w:val="both"/>
        <w:rPr>
          <w:sz w:val="24"/>
          <w:szCs w:val="24"/>
          <w:lang w:val="ro-RO"/>
        </w:rPr>
      </w:pPr>
    </w:p>
    <w:p w:rsidR="006A55D1" w:rsidRPr="004D2D4F" w:rsidRDefault="006A55D1" w:rsidP="007F4676">
      <w:pPr>
        <w:tabs>
          <w:tab w:val="left" w:pos="851"/>
        </w:tabs>
        <w:ind w:left="-142"/>
        <w:jc w:val="both"/>
        <w:rPr>
          <w:sz w:val="24"/>
          <w:szCs w:val="24"/>
          <w:lang w:val="ro-RO"/>
        </w:rPr>
      </w:pPr>
    </w:p>
    <w:p w:rsidR="002A15AC" w:rsidRPr="004D2D4F" w:rsidRDefault="002A15AC" w:rsidP="007F4676">
      <w:pPr>
        <w:tabs>
          <w:tab w:val="left" w:pos="851"/>
        </w:tabs>
        <w:ind w:left="-142"/>
        <w:jc w:val="both"/>
        <w:rPr>
          <w:b/>
          <w:sz w:val="24"/>
          <w:szCs w:val="24"/>
          <w:lang w:val="ro-RO"/>
        </w:rPr>
      </w:pPr>
      <w:r w:rsidRPr="004D2D4F">
        <w:rPr>
          <w:b/>
          <w:sz w:val="24"/>
          <w:szCs w:val="24"/>
          <w:lang w:val="ro-RO"/>
        </w:rPr>
        <w:t>I.M. II 3219</w:t>
      </w:r>
    </w:p>
    <w:p w:rsidR="002A15AC" w:rsidRPr="004D2D4F" w:rsidRDefault="002A15AC" w:rsidP="007F4676">
      <w:pPr>
        <w:tabs>
          <w:tab w:val="left" w:pos="851"/>
        </w:tabs>
        <w:ind w:left="-142"/>
        <w:jc w:val="both"/>
        <w:rPr>
          <w:b/>
          <w:sz w:val="24"/>
          <w:szCs w:val="24"/>
          <w:lang w:val="ro-RO"/>
        </w:rPr>
      </w:pPr>
      <w:r w:rsidRPr="004D2D4F">
        <w:rPr>
          <w:b/>
          <w:sz w:val="24"/>
          <w:szCs w:val="24"/>
          <w:lang w:val="ro-RO"/>
        </w:rPr>
        <w:t>VELEANU, dr.</w:t>
      </w:r>
    </w:p>
    <w:p w:rsidR="002A15AC" w:rsidRPr="004D2D4F" w:rsidRDefault="002A15AC" w:rsidP="007F4676">
      <w:pPr>
        <w:tabs>
          <w:tab w:val="left" w:pos="851"/>
        </w:tabs>
        <w:ind w:left="-142"/>
        <w:jc w:val="both"/>
        <w:rPr>
          <w:sz w:val="24"/>
          <w:szCs w:val="24"/>
          <w:lang w:val="ro-RO"/>
        </w:rPr>
      </w:pPr>
      <w:r w:rsidRPr="004D2D4F">
        <w:rPr>
          <w:sz w:val="24"/>
          <w:szCs w:val="24"/>
          <w:lang w:val="ro-RO"/>
        </w:rPr>
        <w:lastRenderedPageBreak/>
        <w:tab/>
        <w:t>Despre acţiunea apelor minerale sulfuroase dela Olăneşti în tratamentul syphilisului/ Velleanu.- Bucuresci : Noua Tipografia a Laboratorilor Romani, 1869 .- 32 p. ; 22 cm.</w:t>
      </w:r>
    </w:p>
    <w:p w:rsidR="002A15AC" w:rsidRPr="004D2D4F" w:rsidRDefault="002A15AC" w:rsidP="007F4676">
      <w:pPr>
        <w:tabs>
          <w:tab w:val="left" w:pos="851"/>
        </w:tabs>
        <w:ind w:left="-142"/>
        <w:jc w:val="both"/>
        <w:rPr>
          <w:sz w:val="24"/>
          <w:szCs w:val="24"/>
          <w:lang w:val="ro-RO"/>
        </w:rPr>
      </w:pPr>
      <w:r w:rsidRPr="004D2D4F">
        <w:rPr>
          <w:sz w:val="24"/>
          <w:szCs w:val="24"/>
          <w:lang w:val="ro-RO"/>
        </w:rPr>
        <w:t>615.838</w:t>
      </w:r>
    </w:p>
    <w:p w:rsidR="002A15AC" w:rsidRPr="004D2D4F" w:rsidRDefault="002A15AC" w:rsidP="007F4676">
      <w:pPr>
        <w:tabs>
          <w:tab w:val="left" w:pos="851"/>
        </w:tabs>
        <w:ind w:left="-142"/>
        <w:jc w:val="both"/>
        <w:rPr>
          <w:sz w:val="24"/>
          <w:szCs w:val="24"/>
          <w:lang w:val="ro-RO"/>
        </w:rPr>
      </w:pPr>
    </w:p>
    <w:p w:rsidR="006A55D1" w:rsidRPr="004D2D4F" w:rsidRDefault="006A55D1" w:rsidP="007F4676">
      <w:pPr>
        <w:tabs>
          <w:tab w:val="left" w:pos="851"/>
        </w:tabs>
        <w:ind w:left="-142"/>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2389</w:t>
      </w:r>
    </w:p>
    <w:p w:rsidR="002A15AC" w:rsidRPr="004D2D4F" w:rsidRDefault="002A15AC" w:rsidP="007F4676">
      <w:pPr>
        <w:tabs>
          <w:tab w:val="left" w:pos="851"/>
        </w:tabs>
        <w:jc w:val="both"/>
        <w:rPr>
          <w:b/>
          <w:sz w:val="24"/>
          <w:szCs w:val="24"/>
          <w:lang w:val="ro-RO"/>
        </w:rPr>
      </w:pPr>
      <w:r w:rsidRPr="004D2D4F">
        <w:rPr>
          <w:b/>
          <w:sz w:val="24"/>
          <w:szCs w:val="24"/>
          <w:lang w:val="ro-RO"/>
        </w:rPr>
        <w:t>VELICAN, C.</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Reglarea nervoasă a glandei suprarenale/ C. Velican .- Bucureşti : Editura Academiei Republicii Populare Romîne, 1956 .- 177 p. : fig. ; 24 cm. </w:t>
      </w:r>
    </w:p>
    <w:p w:rsidR="002A15AC" w:rsidRPr="004D2D4F" w:rsidRDefault="002A15AC" w:rsidP="007F4676">
      <w:pPr>
        <w:tabs>
          <w:tab w:val="left" w:pos="851"/>
        </w:tabs>
        <w:jc w:val="both"/>
        <w:rPr>
          <w:sz w:val="24"/>
          <w:szCs w:val="24"/>
          <w:lang w:val="ro-RO"/>
        </w:rPr>
      </w:pPr>
      <w:r w:rsidRPr="004D2D4F">
        <w:rPr>
          <w:sz w:val="24"/>
          <w:szCs w:val="24"/>
          <w:lang w:val="ro-RO"/>
        </w:rPr>
        <w:t xml:space="preserve">Bibliogr. p. 165 – 175 </w:t>
      </w:r>
    </w:p>
    <w:p w:rsidR="0003067E" w:rsidRPr="004D2D4F" w:rsidRDefault="002A15AC" w:rsidP="007F4676">
      <w:pPr>
        <w:tabs>
          <w:tab w:val="left" w:pos="851"/>
        </w:tabs>
        <w:jc w:val="both"/>
        <w:rPr>
          <w:sz w:val="24"/>
          <w:szCs w:val="24"/>
          <w:lang w:val="ro-RO"/>
        </w:rPr>
      </w:pPr>
      <w:r w:rsidRPr="004D2D4F">
        <w:rPr>
          <w:sz w:val="24"/>
          <w:szCs w:val="24"/>
          <w:lang w:val="ro-RO"/>
        </w:rPr>
        <w:t>616.45</w:t>
      </w:r>
    </w:p>
    <w:p w:rsidR="00E255DF" w:rsidRPr="004D2D4F" w:rsidRDefault="00E255DF"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1074</w:t>
      </w:r>
    </w:p>
    <w:p w:rsidR="002A15AC" w:rsidRPr="004D2D4F" w:rsidRDefault="002A15AC" w:rsidP="007F4676">
      <w:pPr>
        <w:tabs>
          <w:tab w:val="left" w:pos="851"/>
        </w:tabs>
        <w:jc w:val="both"/>
        <w:rPr>
          <w:sz w:val="24"/>
          <w:szCs w:val="24"/>
          <w:lang w:val="ro-RO"/>
        </w:rPr>
      </w:pPr>
      <w:r w:rsidRPr="004D2D4F">
        <w:rPr>
          <w:b/>
          <w:sz w:val="24"/>
          <w:szCs w:val="24"/>
          <w:lang w:val="ro-RO"/>
        </w:rPr>
        <w:t>VELICAN, C.V.</w:t>
      </w:r>
    </w:p>
    <w:p w:rsidR="002A15AC" w:rsidRPr="004D2D4F" w:rsidRDefault="002A15AC" w:rsidP="007F4676">
      <w:pPr>
        <w:tabs>
          <w:tab w:val="left" w:pos="851"/>
        </w:tabs>
        <w:jc w:val="both"/>
        <w:rPr>
          <w:sz w:val="24"/>
          <w:szCs w:val="24"/>
          <w:lang w:val="ro-RO"/>
        </w:rPr>
      </w:pPr>
      <w:r w:rsidRPr="004D2D4F">
        <w:rPr>
          <w:sz w:val="24"/>
          <w:szCs w:val="24"/>
          <w:lang w:val="ro-RO"/>
        </w:rPr>
        <w:tab/>
        <w:t>Contribuţiuni la studiul prezentaţiunilor frontale : teză pentru doctorat în medicină şi chirurgie / C.V. Velican . – Bucureşti : Atelierele Socec &amp; Co, 1912 . – 42 p. : tab. ; 23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41-42</w:t>
      </w:r>
    </w:p>
    <w:p w:rsidR="002A15AC" w:rsidRPr="004D2D4F" w:rsidRDefault="002A15AC" w:rsidP="007F4676">
      <w:pPr>
        <w:tabs>
          <w:tab w:val="left" w:pos="851"/>
        </w:tabs>
        <w:jc w:val="both"/>
        <w:rPr>
          <w:sz w:val="24"/>
          <w:szCs w:val="24"/>
          <w:lang w:val="ro-RO"/>
        </w:rPr>
      </w:pPr>
      <w:r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618.2/.7(043.2)</w:t>
      </w:r>
    </w:p>
    <w:p w:rsidR="00CC735D" w:rsidRPr="004D2D4F" w:rsidRDefault="00CC735D"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2389</w:t>
      </w:r>
    </w:p>
    <w:p w:rsidR="002A15AC" w:rsidRPr="004D2D4F" w:rsidRDefault="002A15AC" w:rsidP="007F4676">
      <w:pPr>
        <w:tabs>
          <w:tab w:val="left" w:pos="851"/>
        </w:tabs>
        <w:jc w:val="both"/>
        <w:rPr>
          <w:b/>
          <w:sz w:val="24"/>
          <w:szCs w:val="24"/>
          <w:lang w:val="ro-RO"/>
        </w:rPr>
      </w:pPr>
      <w:r w:rsidRPr="004D2D4F">
        <w:rPr>
          <w:b/>
          <w:sz w:val="24"/>
          <w:szCs w:val="24"/>
          <w:lang w:val="ro-RO"/>
        </w:rPr>
        <w:t>VELICAN,C.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Reglarea nervoasă a glandei suprarenale / C. Velican . – Bucureşti : Editura Academiei Republicii Populare Romîne , 1956 . – 177 p. : fig. ; 24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165-175</w:t>
      </w:r>
    </w:p>
    <w:p w:rsidR="002A15AC" w:rsidRPr="004D2D4F" w:rsidRDefault="002A15AC" w:rsidP="007F4676">
      <w:pPr>
        <w:tabs>
          <w:tab w:val="left" w:pos="851"/>
        </w:tabs>
        <w:ind w:left="-142"/>
        <w:jc w:val="both"/>
        <w:rPr>
          <w:sz w:val="24"/>
          <w:szCs w:val="24"/>
          <w:lang w:val="ro-RO"/>
        </w:rPr>
      </w:pPr>
      <w:r w:rsidRPr="004D2D4F">
        <w:rPr>
          <w:sz w:val="24"/>
          <w:szCs w:val="24"/>
          <w:lang w:val="ro-RO"/>
        </w:rPr>
        <w:t xml:space="preserve">616.45      </w:t>
      </w:r>
    </w:p>
    <w:p w:rsidR="002A15AC" w:rsidRPr="004D2D4F" w:rsidRDefault="002A15AC" w:rsidP="007F4676">
      <w:pPr>
        <w:tabs>
          <w:tab w:val="left" w:pos="851"/>
        </w:tabs>
        <w:ind w:left="-142"/>
        <w:jc w:val="both"/>
        <w:rPr>
          <w:sz w:val="24"/>
          <w:szCs w:val="24"/>
          <w:lang w:val="ro-RO"/>
        </w:rPr>
      </w:pPr>
    </w:p>
    <w:p w:rsidR="006A55D1" w:rsidRPr="004D2D4F" w:rsidRDefault="006A55D1" w:rsidP="007F4676">
      <w:pPr>
        <w:tabs>
          <w:tab w:val="left" w:pos="851"/>
        </w:tabs>
        <w:ind w:left="-142"/>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3043</w:t>
      </w:r>
    </w:p>
    <w:p w:rsidR="002A15AC" w:rsidRPr="004D2D4F" w:rsidRDefault="002A15AC" w:rsidP="007F4676">
      <w:pPr>
        <w:tabs>
          <w:tab w:val="left" w:pos="851"/>
        </w:tabs>
        <w:jc w:val="both"/>
        <w:rPr>
          <w:b/>
          <w:sz w:val="24"/>
          <w:szCs w:val="24"/>
          <w:lang w:val="ro-RO"/>
        </w:rPr>
      </w:pPr>
      <w:r w:rsidRPr="004D2D4F">
        <w:rPr>
          <w:b/>
          <w:sz w:val="24"/>
          <w:szCs w:val="24"/>
          <w:lang w:val="ro-RO"/>
        </w:rPr>
        <w:t>VELLEANU, docteur</w:t>
      </w:r>
    </w:p>
    <w:p w:rsidR="002A15AC" w:rsidRPr="004D2D4F" w:rsidRDefault="002A15AC" w:rsidP="007F4676">
      <w:pPr>
        <w:tabs>
          <w:tab w:val="left" w:pos="851"/>
        </w:tabs>
        <w:jc w:val="both"/>
        <w:rPr>
          <w:sz w:val="24"/>
          <w:szCs w:val="24"/>
          <w:lang w:val="ro-RO"/>
        </w:rPr>
      </w:pPr>
      <w:r w:rsidRPr="004D2D4F">
        <w:rPr>
          <w:sz w:val="24"/>
          <w:szCs w:val="24"/>
          <w:lang w:val="ro-RO"/>
        </w:rPr>
        <w:tab/>
        <w:t>La Boue et l΄eau minérale de Balta Alba ( Marais Blanc) Roumanie/ Velleanu .- Bucarest : Imprimerie de la Cour, Ouvriers Associés, 1873 .- 7 p. ; 24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Au Congrès Médical de Toutes les Nations à Vienne</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 30</w:t>
      </w:r>
    </w:p>
    <w:p w:rsidR="002A15AC" w:rsidRPr="004D2D4F" w:rsidRDefault="002A15AC" w:rsidP="007F4676">
      <w:pPr>
        <w:tabs>
          <w:tab w:val="left" w:pos="851"/>
        </w:tabs>
        <w:jc w:val="both"/>
        <w:rPr>
          <w:b/>
          <w:sz w:val="24"/>
          <w:szCs w:val="24"/>
          <w:lang w:val="fr-FR"/>
        </w:rPr>
      </w:pPr>
      <w:r w:rsidRPr="004D2D4F">
        <w:rPr>
          <w:b/>
          <w:sz w:val="24"/>
          <w:szCs w:val="24"/>
          <w:lang w:val="fr-FR"/>
        </w:rPr>
        <w:t>VELLES, B.</w:t>
      </w:r>
    </w:p>
    <w:p w:rsidR="002A15AC" w:rsidRPr="004D2D4F" w:rsidRDefault="002A15AC" w:rsidP="007F4676">
      <w:pPr>
        <w:tabs>
          <w:tab w:val="left" w:pos="851"/>
        </w:tabs>
        <w:jc w:val="both"/>
        <w:rPr>
          <w:sz w:val="24"/>
          <w:szCs w:val="24"/>
          <w:lang w:val="fr-FR"/>
        </w:rPr>
      </w:pPr>
      <w:r w:rsidRPr="004D2D4F">
        <w:rPr>
          <w:sz w:val="24"/>
          <w:szCs w:val="24"/>
          <w:lang w:val="fr-FR"/>
        </w:rPr>
        <w:tab/>
        <w:t>C</w:t>
      </w:r>
      <w:r w:rsidRPr="004D2D4F">
        <w:rPr>
          <w:sz w:val="24"/>
          <w:szCs w:val="24"/>
          <w:lang w:val="ro-RO"/>
        </w:rPr>
        <w:t>âte</w:t>
      </w:r>
      <w:r w:rsidRPr="004D2D4F">
        <w:rPr>
          <w:sz w:val="24"/>
          <w:szCs w:val="24"/>
          <w:lang w:val="fr-FR"/>
        </w:rPr>
        <w:t xml:space="preserve">-va cuvinte despre apele minerale naturale </w:t>
      </w:r>
      <w:r w:rsidRPr="004D2D4F">
        <w:rPr>
          <w:sz w:val="24"/>
          <w:szCs w:val="24"/>
          <w:lang w:val="ro-RO"/>
        </w:rPr>
        <w:t>şi apele minerale artificiale</w:t>
      </w:r>
      <w:r w:rsidRPr="004D2D4F">
        <w:rPr>
          <w:sz w:val="24"/>
          <w:szCs w:val="24"/>
          <w:lang w:val="fr-FR"/>
        </w:rPr>
        <w:t>/ B. Velles; prefa</w:t>
      </w:r>
      <w:r w:rsidRPr="004D2D4F">
        <w:rPr>
          <w:sz w:val="24"/>
          <w:szCs w:val="24"/>
          <w:lang w:val="ro-RO"/>
        </w:rPr>
        <w:t>ţă C.I. Istrati.</w:t>
      </w:r>
      <w:r w:rsidRPr="004D2D4F">
        <w:rPr>
          <w:sz w:val="24"/>
          <w:szCs w:val="24"/>
          <w:lang w:val="fr-FR"/>
        </w:rPr>
        <w:t>- Bucure</w:t>
      </w:r>
      <w:r w:rsidRPr="004D2D4F">
        <w:rPr>
          <w:sz w:val="24"/>
          <w:szCs w:val="24"/>
          <w:lang w:val="ro-RO"/>
        </w:rPr>
        <w:t>şti</w:t>
      </w:r>
      <w:r w:rsidRPr="004D2D4F">
        <w:rPr>
          <w:sz w:val="24"/>
          <w:szCs w:val="24"/>
          <w:lang w:val="fr-FR"/>
        </w:rPr>
        <w:t>: Stabilimentul grafic Albert Baer, 1902.- 38 p.: tab.; 21 cm</w:t>
      </w:r>
    </w:p>
    <w:p w:rsidR="002A15AC" w:rsidRPr="004D2D4F" w:rsidRDefault="002A15AC" w:rsidP="007F4676">
      <w:pPr>
        <w:tabs>
          <w:tab w:val="left" w:pos="851"/>
        </w:tabs>
        <w:jc w:val="both"/>
        <w:rPr>
          <w:sz w:val="24"/>
          <w:szCs w:val="24"/>
          <w:lang w:val="fr-FR"/>
        </w:rPr>
      </w:pPr>
      <w:r w:rsidRPr="004D2D4F">
        <w:rPr>
          <w:sz w:val="24"/>
          <w:szCs w:val="24"/>
          <w:lang w:val="fr-FR"/>
        </w:rPr>
        <w:t>615.838</w:t>
      </w:r>
      <w:r w:rsidRPr="004D2D4F">
        <w:rPr>
          <w:sz w:val="24"/>
          <w:szCs w:val="24"/>
          <w:lang w:val="fr-FR"/>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48623A" w:rsidRPr="004D2D4F" w:rsidRDefault="0048623A" w:rsidP="007F4676">
      <w:pPr>
        <w:tabs>
          <w:tab w:val="left" w:pos="851"/>
        </w:tabs>
        <w:jc w:val="both"/>
        <w:rPr>
          <w:b/>
          <w:sz w:val="24"/>
          <w:szCs w:val="24"/>
          <w:lang w:val="ro-RO"/>
        </w:rPr>
      </w:pPr>
      <w:r w:rsidRPr="004D2D4F">
        <w:rPr>
          <w:b/>
          <w:sz w:val="24"/>
          <w:szCs w:val="24"/>
          <w:lang w:val="ro-RO"/>
        </w:rPr>
        <w:t>I.M. I 330</w:t>
      </w:r>
    </w:p>
    <w:p w:rsidR="0048623A" w:rsidRPr="004D2D4F" w:rsidRDefault="0048623A" w:rsidP="007F4676">
      <w:pPr>
        <w:tabs>
          <w:tab w:val="left" w:pos="851"/>
        </w:tabs>
        <w:jc w:val="both"/>
        <w:rPr>
          <w:sz w:val="24"/>
          <w:szCs w:val="24"/>
          <w:lang w:val="ro-RO"/>
        </w:rPr>
      </w:pPr>
      <w:r w:rsidRPr="004D2D4F">
        <w:rPr>
          <w:b/>
          <w:sz w:val="24"/>
          <w:szCs w:val="24"/>
          <w:lang w:val="ro-RO"/>
        </w:rPr>
        <w:t>VELLUDA, C. C</w:t>
      </w:r>
      <w:r w:rsidRPr="004D2D4F">
        <w:rPr>
          <w:sz w:val="24"/>
          <w:szCs w:val="24"/>
          <w:lang w:val="ro-RO"/>
        </w:rPr>
        <w:t xml:space="preserve">. </w:t>
      </w:r>
    </w:p>
    <w:p w:rsidR="0048623A" w:rsidRPr="004D2D4F" w:rsidRDefault="0048623A" w:rsidP="007F4676">
      <w:pPr>
        <w:tabs>
          <w:tab w:val="left" w:pos="851"/>
        </w:tabs>
        <w:jc w:val="both"/>
        <w:rPr>
          <w:sz w:val="24"/>
          <w:szCs w:val="24"/>
        </w:rPr>
      </w:pPr>
      <w:r w:rsidRPr="004D2D4F">
        <w:rPr>
          <w:sz w:val="24"/>
          <w:szCs w:val="24"/>
          <w:lang w:val="ro-RO"/>
        </w:rPr>
        <w:t xml:space="preserve">Manual de anatomie </w:t>
      </w:r>
      <w:r w:rsidR="00E17EDB" w:rsidRPr="004D2D4F">
        <w:rPr>
          <w:sz w:val="24"/>
          <w:szCs w:val="24"/>
          <w:lang w:val="ro-RO"/>
        </w:rPr>
        <w:t>ş</w:t>
      </w:r>
      <w:r w:rsidRPr="004D2D4F">
        <w:rPr>
          <w:sz w:val="24"/>
          <w:szCs w:val="24"/>
          <w:lang w:val="ro-RO"/>
        </w:rPr>
        <w:t>i fiz</w:t>
      </w:r>
      <w:r w:rsidR="00E17EDB" w:rsidRPr="004D2D4F">
        <w:rPr>
          <w:sz w:val="24"/>
          <w:szCs w:val="24"/>
          <w:lang w:val="ro-RO"/>
        </w:rPr>
        <w:t>iologie elementară</w:t>
      </w:r>
      <w:r w:rsidRPr="004D2D4F">
        <w:rPr>
          <w:sz w:val="24"/>
          <w:szCs w:val="24"/>
          <w:lang w:val="ro-RO"/>
        </w:rPr>
        <w:t xml:space="preserve"> </w:t>
      </w:r>
      <w:r w:rsidR="00E17EDB" w:rsidRPr="004D2D4F">
        <w:rPr>
          <w:sz w:val="24"/>
          <w:szCs w:val="24"/>
        </w:rPr>
        <w:t>: pentru soldaţi şi agenţ</w:t>
      </w:r>
      <w:r w:rsidRPr="004D2D4F">
        <w:rPr>
          <w:sz w:val="24"/>
          <w:szCs w:val="24"/>
        </w:rPr>
        <w:t>i sanitar</w:t>
      </w:r>
      <w:r w:rsidR="00E17EDB" w:rsidRPr="004D2D4F">
        <w:rPr>
          <w:sz w:val="24"/>
          <w:szCs w:val="24"/>
        </w:rPr>
        <w:t>i, subchirurgi, infirmerie, moaşe ş</w:t>
      </w:r>
      <w:r w:rsidRPr="004D2D4F">
        <w:rPr>
          <w:sz w:val="24"/>
          <w:szCs w:val="24"/>
        </w:rPr>
        <w:t xml:space="preserve">i surori de ocrotire / C.C.Velluda . – Cluj : Tip. “Curierul </w:t>
      </w:r>
      <w:r w:rsidR="00E17EDB" w:rsidRPr="004D2D4F">
        <w:rPr>
          <w:sz w:val="24"/>
          <w:szCs w:val="24"/>
        </w:rPr>
        <w:t>Justiţ</w:t>
      </w:r>
      <w:r w:rsidRPr="004D2D4F">
        <w:rPr>
          <w:sz w:val="24"/>
          <w:szCs w:val="24"/>
        </w:rPr>
        <w:t xml:space="preserve">iei Militare”, 1924 . – 128 p. : il. ; 21 cm. </w:t>
      </w:r>
    </w:p>
    <w:p w:rsidR="0048623A" w:rsidRPr="004D2D4F" w:rsidRDefault="0048623A" w:rsidP="007F4676">
      <w:pPr>
        <w:tabs>
          <w:tab w:val="left" w:pos="851"/>
        </w:tabs>
        <w:jc w:val="both"/>
        <w:rPr>
          <w:sz w:val="24"/>
          <w:szCs w:val="24"/>
        </w:rPr>
      </w:pPr>
      <w:r w:rsidRPr="004D2D4F">
        <w:rPr>
          <w:sz w:val="24"/>
          <w:szCs w:val="24"/>
        </w:rPr>
        <w:t xml:space="preserve">611/612(075) </w:t>
      </w:r>
    </w:p>
    <w:p w:rsidR="00B9710C" w:rsidRPr="004D2D4F" w:rsidRDefault="00B9710C" w:rsidP="007F4676">
      <w:pPr>
        <w:tabs>
          <w:tab w:val="left" w:pos="851"/>
        </w:tabs>
        <w:jc w:val="both"/>
        <w:rPr>
          <w:sz w:val="24"/>
          <w:szCs w:val="24"/>
        </w:rPr>
      </w:pPr>
    </w:p>
    <w:p w:rsidR="0048623A" w:rsidRPr="004D2D4F" w:rsidRDefault="0048623A"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38</w:t>
      </w:r>
    </w:p>
    <w:p w:rsidR="002A15AC" w:rsidRPr="004D2D4F" w:rsidRDefault="002A15AC" w:rsidP="007F4676">
      <w:pPr>
        <w:tabs>
          <w:tab w:val="left" w:pos="851"/>
        </w:tabs>
        <w:jc w:val="both"/>
        <w:rPr>
          <w:b/>
          <w:sz w:val="24"/>
          <w:szCs w:val="24"/>
          <w:lang w:val="ro-RO"/>
        </w:rPr>
      </w:pPr>
      <w:r w:rsidRPr="004D2D4F">
        <w:rPr>
          <w:b/>
          <w:sz w:val="24"/>
          <w:szCs w:val="24"/>
          <w:lang w:val="ro-RO"/>
        </w:rPr>
        <w:t>VENZMER, Gerhard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 boală care dispare : sifilisul : progresul şi regresul său / Gerhard Venzmer . – [Bucureşti] : Atelierele „Adeverul” S.A. , 1933 . – 100 p. : il. ; 20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99</w:t>
      </w:r>
    </w:p>
    <w:p w:rsidR="002A15AC" w:rsidRPr="004D2D4F" w:rsidRDefault="002A15AC" w:rsidP="007F4676">
      <w:pPr>
        <w:tabs>
          <w:tab w:val="left" w:pos="851"/>
        </w:tabs>
        <w:jc w:val="both"/>
        <w:rPr>
          <w:sz w:val="24"/>
          <w:szCs w:val="24"/>
          <w:lang w:val="ro-RO"/>
        </w:rPr>
      </w:pPr>
      <w:r w:rsidRPr="004D2D4F">
        <w:rPr>
          <w:sz w:val="24"/>
          <w:szCs w:val="24"/>
          <w:lang w:val="ro-RO"/>
        </w:rPr>
        <w:t>616-002.6</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2827/6</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VERCESCO,I</w:t>
      </w:r>
    </w:p>
    <w:p w:rsidR="002A15AC" w:rsidRPr="004D2D4F" w:rsidRDefault="002A15AC" w:rsidP="007F4676">
      <w:pPr>
        <w:tabs>
          <w:tab w:val="left" w:pos="851"/>
        </w:tabs>
        <w:jc w:val="both"/>
        <w:rPr>
          <w:sz w:val="24"/>
          <w:szCs w:val="24"/>
          <w:lang w:val="ro-RO"/>
        </w:rPr>
      </w:pPr>
      <w:r w:rsidRPr="004D2D4F">
        <w:rPr>
          <w:sz w:val="24"/>
          <w:szCs w:val="24"/>
          <w:lang w:val="ro-RO"/>
        </w:rPr>
        <w:tab/>
        <w:t>Sur un nouveau procédé d΄extirpation des tumeurs hmorroidales/ I. Vercesco .- Craiova : Ralian &amp; Ignat Samitca , s. a.- 7 p., 8 planşe ; 22 cm.</w:t>
      </w:r>
    </w:p>
    <w:p w:rsidR="002A15AC" w:rsidRPr="004D2D4F" w:rsidRDefault="006A55D1"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 xml:space="preserve">Coligat </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616.147.17 – 007.64 – 089</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1308</w:t>
      </w:r>
    </w:p>
    <w:p w:rsidR="002A15AC" w:rsidRPr="004D2D4F" w:rsidRDefault="002A15AC" w:rsidP="007F4676">
      <w:pPr>
        <w:tabs>
          <w:tab w:val="left" w:pos="851"/>
        </w:tabs>
        <w:jc w:val="both"/>
        <w:rPr>
          <w:b/>
          <w:sz w:val="24"/>
          <w:szCs w:val="24"/>
          <w:lang w:val="ro-RO"/>
        </w:rPr>
      </w:pPr>
      <w:r w:rsidRPr="004D2D4F">
        <w:rPr>
          <w:b/>
          <w:sz w:val="24"/>
          <w:szCs w:val="24"/>
          <w:lang w:val="ro-RO"/>
        </w:rPr>
        <w:t>VEREANU</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Examenul conjunctivei în raport cu profilaxia conjunctivitei granuloase/ Vereanu .- Bucureşti : Institutul de Editură şin Arte Grafice „Flacăra”, 1915 .- 16 p. : fig. ; 23 cm. </w:t>
      </w:r>
    </w:p>
    <w:p w:rsidR="002A15AC" w:rsidRPr="004D2D4F" w:rsidRDefault="002A15AC" w:rsidP="007F4676">
      <w:pPr>
        <w:tabs>
          <w:tab w:val="left" w:pos="851"/>
        </w:tabs>
        <w:jc w:val="both"/>
        <w:rPr>
          <w:sz w:val="24"/>
          <w:szCs w:val="24"/>
          <w:lang w:val="ro-RO"/>
        </w:rPr>
      </w:pPr>
      <w:r w:rsidRPr="004D2D4F">
        <w:rPr>
          <w:sz w:val="24"/>
          <w:szCs w:val="24"/>
          <w:lang w:val="ro-RO"/>
        </w:rPr>
        <w:t>617.711 -002</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1495</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VEREANU, D. </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Din amintirile unui chirurg de copii/ D. Vereanu .- [s.l. : s.n. , s.a. ] .- 180 p. ; 24 cm. </w:t>
      </w:r>
    </w:p>
    <w:p w:rsidR="002A15AC" w:rsidRPr="004D2D4F" w:rsidRDefault="002A15AC" w:rsidP="007F4676">
      <w:pPr>
        <w:tabs>
          <w:tab w:val="left" w:pos="851"/>
        </w:tabs>
        <w:jc w:val="both"/>
        <w:rPr>
          <w:sz w:val="24"/>
          <w:szCs w:val="24"/>
          <w:lang w:val="ro-RO"/>
        </w:rPr>
      </w:pPr>
      <w:r w:rsidRPr="004D2D4F">
        <w:rPr>
          <w:sz w:val="24"/>
          <w:szCs w:val="24"/>
          <w:lang w:val="ro-RO"/>
        </w:rPr>
        <w:t>616-053.2-089(09)</w:t>
      </w:r>
    </w:p>
    <w:p w:rsidR="002A15AC" w:rsidRPr="004D2D4F" w:rsidRDefault="002A15AC" w:rsidP="007F4676">
      <w:pPr>
        <w:tabs>
          <w:tab w:val="left" w:pos="851"/>
        </w:tabs>
        <w:jc w:val="both"/>
        <w:rPr>
          <w:sz w:val="24"/>
          <w:szCs w:val="24"/>
          <w:lang w:val="ro-RO"/>
        </w:rPr>
      </w:pPr>
      <w:r w:rsidRPr="004D2D4F">
        <w:rPr>
          <w:sz w:val="24"/>
          <w:szCs w:val="24"/>
          <w:lang w:val="ro-RO"/>
        </w:rPr>
        <w:t>616-089-053.2(09)</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1944</w:t>
      </w:r>
    </w:p>
    <w:p w:rsidR="002A15AC" w:rsidRPr="004D2D4F" w:rsidRDefault="002A15AC" w:rsidP="007F4676">
      <w:pPr>
        <w:tabs>
          <w:tab w:val="left" w:pos="851"/>
        </w:tabs>
        <w:jc w:val="both"/>
        <w:rPr>
          <w:b/>
          <w:sz w:val="24"/>
          <w:szCs w:val="24"/>
          <w:lang w:val="ro-RO"/>
        </w:rPr>
      </w:pPr>
      <w:r w:rsidRPr="004D2D4F">
        <w:rPr>
          <w:b/>
          <w:sz w:val="24"/>
          <w:szCs w:val="24"/>
          <w:lang w:val="ro-RO"/>
        </w:rPr>
        <w:t>VEREANU, D. ; SOCOLESCU, M. ; STEINBACH, T.</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Chirurgie infantilă şi ortopedie Urgenţe / D. Vereanu, M. Socolescu, T. Steinbach ; colab. M. Socolescu , Al. Pesamosca, Manuela, Călugăru-Stoicescu . – Bucureşti, Editura Medicală, 1973 . – 515 p. : il , 24 cm</w:t>
      </w:r>
    </w:p>
    <w:p w:rsidR="002A15AC" w:rsidRPr="004D2D4F" w:rsidRDefault="002A15AC" w:rsidP="007F4676">
      <w:pPr>
        <w:tabs>
          <w:tab w:val="left" w:pos="851"/>
        </w:tabs>
        <w:jc w:val="both"/>
        <w:rPr>
          <w:sz w:val="24"/>
          <w:szCs w:val="24"/>
          <w:lang w:val="ro-RO"/>
        </w:rPr>
      </w:pPr>
      <w:r w:rsidRPr="004D2D4F">
        <w:rPr>
          <w:sz w:val="24"/>
          <w:szCs w:val="24"/>
          <w:lang w:val="ro-RO"/>
        </w:rPr>
        <w:t>616.089-053.2:617.3</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2720/1</w:t>
      </w:r>
    </w:p>
    <w:p w:rsidR="002A15AC" w:rsidRPr="004D2D4F" w:rsidRDefault="002A15AC" w:rsidP="007F4676">
      <w:pPr>
        <w:tabs>
          <w:tab w:val="left" w:pos="851"/>
        </w:tabs>
        <w:jc w:val="both"/>
        <w:rPr>
          <w:b/>
          <w:sz w:val="24"/>
          <w:szCs w:val="24"/>
          <w:lang w:val="ro-RO"/>
        </w:rPr>
      </w:pPr>
      <w:r w:rsidRPr="004D2D4F">
        <w:rPr>
          <w:b/>
          <w:sz w:val="24"/>
          <w:szCs w:val="24"/>
          <w:lang w:val="ro-RO"/>
        </w:rPr>
        <w:t>VERLIAC, J.</w:t>
      </w:r>
    </w:p>
    <w:p w:rsidR="002A15AC" w:rsidRPr="004D2D4F" w:rsidRDefault="002A15AC" w:rsidP="007F4676">
      <w:pPr>
        <w:tabs>
          <w:tab w:val="left" w:pos="851"/>
        </w:tabs>
        <w:jc w:val="both"/>
        <w:rPr>
          <w:sz w:val="24"/>
          <w:szCs w:val="24"/>
          <w:lang w:val="ro-RO"/>
        </w:rPr>
      </w:pPr>
      <w:r w:rsidRPr="004D2D4F">
        <w:rPr>
          <w:sz w:val="24"/>
          <w:szCs w:val="24"/>
          <w:lang w:val="ro-RO"/>
        </w:rPr>
        <w:tab/>
        <w:t>Rémarques sur le diagnostic des épanchements pleurétiques et les indications de la thoracentèse chez les enfants/ J. Verliac .- Paris : Adrien Delahaye, Libraire – Éditeur, 1865 .- 116 p. ; 22 cm.</w:t>
      </w:r>
    </w:p>
    <w:p w:rsidR="002A15AC" w:rsidRPr="004D2D4F" w:rsidRDefault="002A15AC" w:rsidP="007F4676">
      <w:pPr>
        <w:tabs>
          <w:tab w:val="left" w:pos="851"/>
        </w:tabs>
        <w:jc w:val="both"/>
        <w:rPr>
          <w:sz w:val="24"/>
          <w:szCs w:val="24"/>
          <w:lang w:val="ro-RO"/>
        </w:rPr>
      </w:pPr>
      <w:r w:rsidRPr="004D2D4F">
        <w:rPr>
          <w:sz w:val="24"/>
          <w:szCs w:val="24"/>
          <w:lang w:val="ro-RO"/>
        </w:rPr>
        <w:t>616.25 – 003 .2</w:t>
      </w:r>
    </w:p>
    <w:p w:rsidR="002A15AC" w:rsidRPr="004D2D4F" w:rsidRDefault="002A15AC" w:rsidP="007F4676">
      <w:pPr>
        <w:tabs>
          <w:tab w:val="left" w:pos="851"/>
        </w:tabs>
        <w:jc w:val="both"/>
        <w:rPr>
          <w:b/>
          <w:sz w:val="24"/>
          <w:szCs w:val="24"/>
          <w:lang w:val="ro-RO"/>
        </w:rPr>
      </w:pPr>
    </w:p>
    <w:p w:rsidR="006A55D1" w:rsidRPr="004D2D4F" w:rsidRDefault="006A55D1"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IV 103</w:t>
      </w:r>
    </w:p>
    <w:p w:rsidR="002A15AC" w:rsidRPr="004D2D4F" w:rsidRDefault="002A15AC" w:rsidP="007F4676">
      <w:pPr>
        <w:tabs>
          <w:tab w:val="left" w:pos="851"/>
        </w:tabs>
        <w:jc w:val="both"/>
        <w:rPr>
          <w:b/>
          <w:sz w:val="24"/>
          <w:szCs w:val="24"/>
          <w:lang w:val="ro-RO"/>
        </w:rPr>
      </w:pPr>
      <w:r w:rsidRPr="004D2D4F">
        <w:rPr>
          <w:b/>
          <w:sz w:val="24"/>
          <w:szCs w:val="24"/>
          <w:lang w:val="ro-RO"/>
        </w:rPr>
        <w:t>VERNEAU, 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L’homme : races et coutumes / L. Verneau . – Paris : Librairie Larousse , 1931 . – VII p., 399 p. : fig. ; 32 cm . – (Histoire natirelle illustrée)</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alfabetic p. 391-395</w:t>
      </w:r>
    </w:p>
    <w:p w:rsidR="002A15AC" w:rsidRPr="004D2D4F" w:rsidRDefault="002A15AC" w:rsidP="007F4676">
      <w:pPr>
        <w:tabs>
          <w:tab w:val="left" w:pos="851"/>
        </w:tabs>
        <w:jc w:val="both"/>
        <w:rPr>
          <w:sz w:val="24"/>
          <w:szCs w:val="24"/>
          <w:lang w:val="ro-RO"/>
        </w:rPr>
      </w:pPr>
      <w:r w:rsidRPr="004D2D4F">
        <w:rPr>
          <w:sz w:val="24"/>
          <w:szCs w:val="24"/>
          <w:lang w:val="ro-RO"/>
        </w:rPr>
        <w:t>572</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2863</w:t>
      </w:r>
    </w:p>
    <w:p w:rsidR="002A15AC" w:rsidRPr="004D2D4F" w:rsidRDefault="002A15AC" w:rsidP="007F4676">
      <w:pPr>
        <w:tabs>
          <w:tab w:val="left" w:pos="851"/>
        </w:tabs>
        <w:jc w:val="both"/>
        <w:rPr>
          <w:b/>
          <w:sz w:val="24"/>
          <w:szCs w:val="24"/>
          <w:lang w:val="ro-RO"/>
        </w:rPr>
      </w:pPr>
      <w:r w:rsidRPr="004D2D4F">
        <w:rPr>
          <w:b/>
          <w:sz w:val="24"/>
          <w:szCs w:val="24"/>
          <w:lang w:val="ro-RO"/>
        </w:rPr>
        <w:t>VERNESCU, D. ; STEFANESCU, D.</w:t>
      </w:r>
    </w:p>
    <w:p w:rsidR="002A15AC" w:rsidRPr="004D2D4F" w:rsidRDefault="002A15AC" w:rsidP="007F4676">
      <w:pPr>
        <w:tabs>
          <w:tab w:val="left" w:pos="851"/>
        </w:tabs>
        <w:jc w:val="both"/>
        <w:rPr>
          <w:sz w:val="24"/>
          <w:szCs w:val="24"/>
          <w:lang w:val="ro-RO"/>
        </w:rPr>
      </w:pPr>
      <w:r w:rsidRPr="004D2D4F">
        <w:rPr>
          <w:sz w:val="24"/>
          <w:szCs w:val="24"/>
          <w:lang w:val="ro-RO"/>
        </w:rPr>
        <w:tab/>
        <w:t>Istoric şi dare de seamă a activităţei Spitalului de la fondaţiune/ D. Vernescu, . Stefanescu .- Craiova : Stabilimentul Industrial de Arte Grafice Ralian şi Ignat Samitca, 1906 .- 76 p. : fig. , tab. ; 23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Spitalul Theodor I. Preda din Craiova</w:t>
      </w:r>
    </w:p>
    <w:p w:rsidR="002A15AC" w:rsidRPr="004D2D4F" w:rsidRDefault="002A15AC" w:rsidP="007F4676">
      <w:pPr>
        <w:tabs>
          <w:tab w:val="left" w:pos="851"/>
        </w:tabs>
        <w:jc w:val="both"/>
        <w:rPr>
          <w:sz w:val="24"/>
          <w:szCs w:val="24"/>
          <w:lang w:val="ro-RO"/>
        </w:rPr>
      </w:pPr>
      <w:r w:rsidRPr="004D2D4F">
        <w:rPr>
          <w:sz w:val="24"/>
          <w:szCs w:val="24"/>
          <w:lang w:val="ro-RO"/>
        </w:rPr>
        <w:t>614.253.1 Spitalul Theodor I. Preda</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3195</w:t>
      </w:r>
    </w:p>
    <w:p w:rsidR="002A15AC" w:rsidRPr="004D2D4F" w:rsidRDefault="002A15AC" w:rsidP="007F4676">
      <w:pPr>
        <w:tabs>
          <w:tab w:val="left" w:pos="851"/>
        </w:tabs>
        <w:jc w:val="both"/>
        <w:rPr>
          <w:b/>
          <w:sz w:val="24"/>
          <w:szCs w:val="24"/>
          <w:lang w:val="ro-RO"/>
        </w:rPr>
      </w:pPr>
      <w:r w:rsidRPr="004D2D4F">
        <w:rPr>
          <w:b/>
          <w:sz w:val="24"/>
          <w:szCs w:val="24"/>
          <w:lang w:val="ro-RO"/>
        </w:rPr>
        <w:t>VERTHEIMER, Moriţ</w:t>
      </w:r>
    </w:p>
    <w:p w:rsidR="002A15AC" w:rsidRPr="004D2D4F" w:rsidRDefault="002A15AC" w:rsidP="007F4676">
      <w:pPr>
        <w:tabs>
          <w:tab w:val="left" w:pos="851"/>
        </w:tabs>
        <w:jc w:val="both"/>
        <w:rPr>
          <w:sz w:val="24"/>
          <w:szCs w:val="24"/>
          <w:lang w:val="ro-RO"/>
        </w:rPr>
      </w:pPr>
      <w:r w:rsidRPr="004D2D4F">
        <w:rPr>
          <w:sz w:val="24"/>
          <w:szCs w:val="24"/>
          <w:lang w:val="ro-RO"/>
        </w:rPr>
        <w:tab/>
        <w:t>Descrierea tutulor apelor minerale din România şi unel din străinătate, cele mai cunoscute şi mai obicinuite, orecum şi o indicţie despre modul întrebuinţărei lor; cîteva observaţii despre Balta Albă ; un planu despre aşezămînt de băi în felul băilor de la Işel şi un stabiliment de o cură de zer cît şi o invenţie de un remediu în contra boalei prosopalgia : Pentru oare care ajutor în folosul spitalului ostăşesc din capitala Bucureşti .- Bucureşti : Tipografia Santei Mitropolii,1853 .- [12 p. ], 176 p. : tab. ; 20 cm.</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2702/42</w:t>
      </w:r>
    </w:p>
    <w:p w:rsidR="002A15AC" w:rsidRPr="004D2D4F" w:rsidRDefault="002A15AC" w:rsidP="007F4676">
      <w:pPr>
        <w:tabs>
          <w:tab w:val="left" w:pos="851"/>
        </w:tabs>
        <w:jc w:val="both"/>
        <w:rPr>
          <w:b/>
          <w:sz w:val="24"/>
          <w:szCs w:val="24"/>
          <w:lang w:val="ro-RO"/>
        </w:rPr>
      </w:pPr>
      <w:r w:rsidRPr="004D2D4F">
        <w:rPr>
          <w:b/>
          <w:sz w:val="24"/>
          <w:szCs w:val="24"/>
          <w:lang w:val="ro-RO"/>
        </w:rPr>
        <w:t>VESESCU, dr.</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ab/>
        <w:t>Câte-va cuvinte asupra disenteriei epidemice continuând sau complicând o epidemie de rugeolă/ dr. Vesescu .- Bucureşti : Redacţia şi Administraţia la Institutul de Patologie şi de Bacteriologie, 1899 .- p. 465 – 470 ; 25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„România medicală”, Anul VII, 1899</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616.916.1</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1701</w:t>
      </w:r>
    </w:p>
    <w:p w:rsidR="002A15AC" w:rsidRPr="004D2D4F" w:rsidRDefault="002A15AC" w:rsidP="007F4676">
      <w:pPr>
        <w:tabs>
          <w:tab w:val="left" w:pos="851"/>
        </w:tabs>
        <w:jc w:val="both"/>
        <w:rPr>
          <w:b/>
          <w:sz w:val="24"/>
          <w:szCs w:val="24"/>
          <w:lang w:val="ro-RO"/>
        </w:rPr>
      </w:pPr>
      <w:r w:rsidRPr="004D2D4F">
        <w:rPr>
          <w:b/>
          <w:sz w:val="24"/>
          <w:szCs w:val="24"/>
          <w:lang w:val="ro-RO"/>
        </w:rPr>
        <w:t>VETTER, Th.</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Les anticirculateurs/ Thédore Vetter .- Bâle : J. R. Geigy S.A., 1965 .- p. 42 – 59,: fig ; 24 cm. .- ( Documenta Geigy) ( Un siècle d΄histoire de la circulation du sang 1564 - 1664 ; 4 )</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 xml:space="preserve">I.M. II 1701 </w:t>
      </w:r>
    </w:p>
    <w:p w:rsidR="002A15AC" w:rsidRPr="004D2D4F" w:rsidRDefault="002A15AC" w:rsidP="007F4676">
      <w:pPr>
        <w:tabs>
          <w:tab w:val="left" w:pos="851"/>
        </w:tabs>
        <w:jc w:val="both"/>
        <w:rPr>
          <w:b/>
          <w:sz w:val="24"/>
          <w:szCs w:val="24"/>
          <w:lang w:val="ro-RO"/>
        </w:rPr>
      </w:pPr>
      <w:r w:rsidRPr="004D2D4F">
        <w:rPr>
          <w:b/>
          <w:sz w:val="24"/>
          <w:szCs w:val="24"/>
          <w:lang w:val="ro-RO"/>
        </w:rPr>
        <w:t>VETTER, Théodore</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De Galien à Vésale / Théodore Vetter .- Bâle : J. R. </w:t>
      </w:r>
      <w:r w:rsidR="006A55D1" w:rsidRPr="004D2D4F">
        <w:rPr>
          <w:sz w:val="24"/>
          <w:szCs w:val="24"/>
          <w:lang w:val="ro-RO"/>
        </w:rPr>
        <w:t xml:space="preserve"> Geigy S.A., 1965 .- 12 p. : fig</w:t>
      </w:r>
      <w:r w:rsidRPr="004D2D4F">
        <w:rPr>
          <w:sz w:val="24"/>
          <w:szCs w:val="24"/>
          <w:lang w:val="ro-RO"/>
        </w:rPr>
        <w:t>. ; 24 cm.- ( Documenta Geigy ) ( Un siècle d΄histoire de la circulation du sang 1564 – 1664 ; 1)</w:t>
      </w:r>
    </w:p>
    <w:p w:rsidR="002A15AC" w:rsidRPr="004D2D4F" w:rsidRDefault="002A15AC" w:rsidP="007F4676">
      <w:pPr>
        <w:tabs>
          <w:tab w:val="left" w:pos="851"/>
        </w:tabs>
        <w:jc w:val="both"/>
        <w:rPr>
          <w:sz w:val="24"/>
          <w:szCs w:val="24"/>
          <w:lang w:val="ro-RO"/>
        </w:rPr>
      </w:pPr>
      <w:r w:rsidRPr="004D2D4F">
        <w:rPr>
          <w:sz w:val="24"/>
          <w:szCs w:val="24"/>
          <w:lang w:val="ro-RO"/>
        </w:rPr>
        <w:t>929 Vésale</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1701</w:t>
      </w:r>
    </w:p>
    <w:p w:rsidR="002A15AC" w:rsidRPr="004D2D4F" w:rsidRDefault="002A15AC" w:rsidP="007F4676">
      <w:pPr>
        <w:tabs>
          <w:tab w:val="left" w:pos="851"/>
        </w:tabs>
        <w:jc w:val="both"/>
        <w:rPr>
          <w:b/>
          <w:sz w:val="24"/>
          <w:szCs w:val="24"/>
          <w:lang w:val="ro-RO"/>
        </w:rPr>
      </w:pPr>
      <w:r w:rsidRPr="004D2D4F">
        <w:rPr>
          <w:b/>
          <w:sz w:val="24"/>
          <w:szCs w:val="24"/>
          <w:lang w:val="ro-RO"/>
        </w:rPr>
        <w:t>VETTER, Théodore</w:t>
      </w:r>
    </w:p>
    <w:p w:rsidR="002A15AC" w:rsidRPr="004D2D4F" w:rsidRDefault="002A15AC" w:rsidP="007F4676">
      <w:pPr>
        <w:tabs>
          <w:tab w:val="left" w:pos="851"/>
        </w:tabs>
        <w:jc w:val="both"/>
        <w:rPr>
          <w:sz w:val="24"/>
          <w:szCs w:val="24"/>
          <w:lang w:val="ro-RO"/>
        </w:rPr>
      </w:pPr>
      <w:r w:rsidRPr="004D2D4F">
        <w:rPr>
          <w:sz w:val="24"/>
          <w:szCs w:val="24"/>
          <w:lang w:val="ro-RO"/>
        </w:rPr>
        <w:tab/>
        <w:t>Harvey et la grande circulation/ Théodore Vetter .- Bâle : J.R. Geigy S.A., 1965.- p. 30-40 : fig. ; 24 cm. .- ( Documenta Geigy) ( Un siècle d΄histoire de la circulation du sang 1564 – 1664 ; 3)</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1701</w:t>
      </w:r>
    </w:p>
    <w:p w:rsidR="002A15AC" w:rsidRPr="004D2D4F" w:rsidRDefault="002A15AC" w:rsidP="007F4676">
      <w:pPr>
        <w:tabs>
          <w:tab w:val="left" w:pos="851"/>
        </w:tabs>
        <w:jc w:val="both"/>
        <w:rPr>
          <w:b/>
          <w:sz w:val="24"/>
          <w:szCs w:val="24"/>
          <w:lang w:val="ro-RO"/>
        </w:rPr>
      </w:pPr>
      <w:r w:rsidRPr="004D2D4F">
        <w:rPr>
          <w:b/>
          <w:sz w:val="24"/>
          <w:szCs w:val="24"/>
          <w:lang w:val="ro-RO"/>
        </w:rPr>
        <w:t>VETTER, Théodore</w:t>
      </w:r>
    </w:p>
    <w:p w:rsidR="002A15AC" w:rsidRPr="004D2D4F" w:rsidRDefault="002A15AC" w:rsidP="007F4676">
      <w:pPr>
        <w:tabs>
          <w:tab w:val="left" w:pos="851"/>
        </w:tabs>
        <w:jc w:val="both"/>
        <w:rPr>
          <w:sz w:val="24"/>
          <w:szCs w:val="24"/>
          <w:lang w:val="ro-RO"/>
        </w:rPr>
      </w:pPr>
      <w:r w:rsidRPr="004D2D4F">
        <w:rPr>
          <w:sz w:val="24"/>
          <w:szCs w:val="24"/>
          <w:lang w:val="ro-RO"/>
        </w:rPr>
        <w:tab/>
        <w:t>Servet et la petite circulation/ Théodore Vetter .- Bâle . J.R. Geigy S.A., 1965.- 14-27 p. :fig. ; 23 cm. – ( Documenta Geigy) ( Un siècle d΄histoire de la circulation du sang 1564 -1664 ; 2 )</w:t>
      </w:r>
    </w:p>
    <w:p w:rsidR="002A15AC" w:rsidRPr="004D2D4F" w:rsidRDefault="002A15AC" w:rsidP="007F4676">
      <w:pPr>
        <w:tabs>
          <w:tab w:val="left" w:pos="851"/>
        </w:tabs>
        <w:jc w:val="both"/>
        <w:rPr>
          <w:sz w:val="24"/>
          <w:szCs w:val="24"/>
          <w:lang w:val="ro-RO"/>
        </w:rPr>
      </w:pPr>
      <w:r w:rsidRPr="004D2D4F">
        <w:rPr>
          <w:sz w:val="24"/>
          <w:szCs w:val="24"/>
          <w:lang w:val="ro-RO"/>
        </w:rPr>
        <w:t>616.1 (09)</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1701</w:t>
      </w:r>
    </w:p>
    <w:p w:rsidR="002A15AC" w:rsidRPr="004D2D4F" w:rsidRDefault="002A15AC" w:rsidP="007F4676">
      <w:pPr>
        <w:tabs>
          <w:tab w:val="left" w:pos="851"/>
        </w:tabs>
        <w:jc w:val="both"/>
        <w:rPr>
          <w:b/>
          <w:sz w:val="24"/>
          <w:szCs w:val="24"/>
          <w:lang w:val="ro-RO"/>
        </w:rPr>
      </w:pPr>
      <w:r w:rsidRPr="004D2D4F">
        <w:rPr>
          <w:b/>
          <w:sz w:val="24"/>
          <w:szCs w:val="24"/>
          <w:lang w:val="ro-RO"/>
        </w:rPr>
        <w:t>VETTER,Théodore</w:t>
      </w:r>
    </w:p>
    <w:p w:rsidR="002A15AC" w:rsidRPr="004D2D4F" w:rsidRDefault="002A15AC" w:rsidP="007F4676">
      <w:pPr>
        <w:tabs>
          <w:tab w:val="left" w:pos="851"/>
        </w:tabs>
        <w:jc w:val="both"/>
        <w:rPr>
          <w:sz w:val="24"/>
          <w:szCs w:val="24"/>
          <w:lang w:val="ro-RO"/>
        </w:rPr>
      </w:pPr>
      <w:r w:rsidRPr="004D2D4F">
        <w:rPr>
          <w:sz w:val="24"/>
          <w:szCs w:val="24"/>
          <w:lang w:val="ro-RO"/>
        </w:rPr>
        <w:tab/>
        <w:t>Le triomphe des circulateurs : La Faculté et les philosophes/ Théodore Vetter .- Bâle : J.R. Geigy S.A., 1965 .- p. 78 -96 : fig. ; 24 cm. – ( Documenta Geigy) ( Un siècle d΄histoire de la circulation du sang 1564 – 1664 ; 6 )</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p>
    <w:p w:rsidR="00927751" w:rsidRPr="004D2D4F" w:rsidRDefault="00927751" w:rsidP="007F4676">
      <w:pPr>
        <w:tabs>
          <w:tab w:val="left" w:pos="851"/>
        </w:tabs>
        <w:jc w:val="both"/>
        <w:rPr>
          <w:sz w:val="24"/>
          <w:szCs w:val="24"/>
          <w:lang w:val="ro-RO"/>
        </w:rPr>
      </w:pPr>
    </w:p>
    <w:p w:rsidR="00927751" w:rsidRPr="004D2D4F" w:rsidRDefault="00927751" w:rsidP="007F4676">
      <w:pPr>
        <w:tabs>
          <w:tab w:val="left" w:pos="851"/>
        </w:tabs>
        <w:jc w:val="both"/>
        <w:rPr>
          <w:b/>
          <w:sz w:val="24"/>
          <w:szCs w:val="24"/>
          <w:lang w:val="ro-RO"/>
        </w:rPr>
      </w:pPr>
      <w:r w:rsidRPr="004D2D4F">
        <w:rPr>
          <w:b/>
          <w:sz w:val="24"/>
          <w:szCs w:val="24"/>
          <w:lang w:val="ro-RO"/>
        </w:rPr>
        <w:t>I.M. II 3683</w:t>
      </w:r>
    </w:p>
    <w:p w:rsidR="00927751" w:rsidRPr="004D2D4F" w:rsidRDefault="00927751" w:rsidP="007F4676">
      <w:pPr>
        <w:tabs>
          <w:tab w:val="left" w:pos="851"/>
        </w:tabs>
        <w:jc w:val="both"/>
        <w:rPr>
          <w:b/>
          <w:sz w:val="24"/>
          <w:szCs w:val="24"/>
          <w:lang w:val="ro-RO"/>
        </w:rPr>
      </w:pPr>
      <w:r w:rsidRPr="004D2D4F">
        <w:rPr>
          <w:b/>
          <w:sz w:val="24"/>
          <w:szCs w:val="24"/>
          <w:lang w:val="ro-RO"/>
        </w:rPr>
        <w:t>VEXL</w:t>
      </w:r>
      <w:r w:rsidR="00523FA0" w:rsidRPr="004D2D4F">
        <w:rPr>
          <w:b/>
          <w:sz w:val="24"/>
          <w:szCs w:val="24"/>
          <w:lang w:val="ro-RO"/>
        </w:rPr>
        <w:t xml:space="preserve">ER, L. </w:t>
      </w:r>
      <w:r w:rsidR="00523FA0" w:rsidRPr="004D2D4F">
        <w:rPr>
          <w:b/>
          <w:sz w:val="24"/>
          <w:szCs w:val="24"/>
        </w:rPr>
        <w:t>;</w:t>
      </w:r>
      <w:r w:rsidRPr="004D2D4F">
        <w:rPr>
          <w:b/>
          <w:sz w:val="24"/>
          <w:szCs w:val="24"/>
          <w:lang w:val="ro-RO"/>
        </w:rPr>
        <w:t xml:space="preserve"> D</w:t>
      </w:r>
      <w:r w:rsidR="00A2214C" w:rsidRPr="004D2D4F">
        <w:rPr>
          <w:b/>
          <w:sz w:val="24"/>
          <w:szCs w:val="24"/>
          <w:lang w:val="ro-RO"/>
        </w:rPr>
        <w:t>ANILĂ</w:t>
      </w:r>
      <w:r w:rsidRPr="004D2D4F">
        <w:rPr>
          <w:b/>
          <w:sz w:val="24"/>
          <w:szCs w:val="24"/>
          <w:lang w:val="ro-RO"/>
        </w:rPr>
        <w:t xml:space="preserve">, N. </w:t>
      </w:r>
    </w:p>
    <w:p w:rsidR="00055ACE" w:rsidRPr="004D2D4F" w:rsidRDefault="00927751" w:rsidP="007F4676">
      <w:pPr>
        <w:tabs>
          <w:tab w:val="left" w:pos="851"/>
        </w:tabs>
        <w:jc w:val="both"/>
        <w:rPr>
          <w:sz w:val="24"/>
          <w:szCs w:val="24"/>
          <w:lang w:val="ro-RO"/>
        </w:rPr>
      </w:pPr>
      <w:r w:rsidRPr="004D2D4F">
        <w:rPr>
          <w:sz w:val="24"/>
          <w:szCs w:val="24"/>
          <w:lang w:val="ro-RO"/>
        </w:rPr>
        <w:t>Mica chirurgie – L. Vexler, N.</w:t>
      </w:r>
      <w:r w:rsidR="00523FA0" w:rsidRPr="004D2D4F">
        <w:rPr>
          <w:sz w:val="24"/>
          <w:szCs w:val="24"/>
          <w:lang w:val="ro-RO"/>
        </w:rPr>
        <w:t xml:space="preserve"> </w:t>
      </w:r>
      <w:r w:rsidR="00055ACE" w:rsidRPr="004D2D4F">
        <w:rPr>
          <w:sz w:val="24"/>
          <w:szCs w:val="24"/>
          <w:lang w:val="ro-RO"/>
        </w:rPr>
        <w:t>Da</w:t>
      </w:r>
    </w:p>
    <w:p w:rsidR="00927751" w:rsidRPr="004D2D4F" w:rsidRDefault="00A2214C" w:rsidP="007F4676">
      <w:pPr>
        <w:tabs>
          <w:tab w:val="left" w:pos="851"/>
        </w:tabs>
        <w:jc w:val="both"/>
        <w:rPr>
          <w:sz w:val="24"/>
          <w:szCs w:val="24"/>
        </w:rPr>
      </w:pPr>
      <w:r w:rsidRPr="004D2D4F">
        <w:rPr>
          <w:sz w:val="24"/>
          <w:szCs w:val="24"/>
          <w:lang w:val="ro-RO"/>
        </w:rPr>
        <w:t>Danilă</w:t>
      </w:r>
      <w:r w:rsidR="00927751" w:rsidRPr="004D2D4F">
        <w:rPr>
          <w:sz w:val="24"/>
          <w:szCs w:val="24"/>
          <w:lang w:val="ro-RO"/>
        </w:rPr>
        <w:t xml:space="preserve"> </w:t>
      </w:r>
      <w:r w:rsidRPr="004D2D4F">
        <w:rPr>
          <w:sz w:val="24"/>
          <w:szCs w:val="24"/>
          <w:lang w:val="ro-RO"/>
        </w:rPr>
        <w:t xml:space="preserve">. </w:t>
      </w:r>
      <w:r w:rsidRPr="004D2D4F">
        <w:rPr>
          <w:sz w:val="24"/>
          <w:szCs w:val="24"/>
        </w:rPr>
        <w:t>– Iaşi : Editura Junimea, 1984 . – 376p.: fig., tab. ; 20 cm. . – (Esculap : nr. 42)</w:t>
      </w:r>
    </w:p>
    <w:p w:rsidR="00A2214C" w:rsidRPr="004D2D4F" w:rsidRDefault="006A55D1" w:rsidP="007F4676">
      <w:pPr>
        <w:tabs>
          <w:tab w:val="left" w:pos="851"/>
        </w:tabs>
        <w:jc w:val="both"/>
        <w:rPr>
          <w:sz w:val="24"/>
          <w:szCs w:val="24"/>
        </w:rPr>
      </w:pPr>
      <w:r w:rsidRPr="004D2D4F">
        <w:rPr>
          <w:sz w:val="24"/>
          <w:szCs w:val="24"/>
        </w:rPr>
        <w:tab/>
      </w:r>
      <w:r w:rsidR="00A2214C" w:rsidRPr="004D2D4F">
        <w:rPr>
          <w:sz w:val="24"/>
          <w:szCs w:val="24"/>
        </w:rPr>
        <w:t>Bibliogr. p. 373</w:t>
      </w:r>
    </w:p>
    <w:p w:rsidR="00A2214C" w:rsidRPr="004D2D4F" w:rsidRDefault="00A2214C" w:rsidP="007F4676">
      <w:pPr>
        <w:tabs>
          <w:tab w:val="left" w:pos="851"/>
        </w:tabs>
        <w:jc w:val="both"/>
        <w:rPr>
          <w:sz w:val="24"/>
          <w:szCs w:val="24"/>
        </w:rPr>
      </w:pPr>
      <w:r w:rsidRPr="004D2D4F">
        <w:rPr>
          <w:sz w:val="24"/>
          <w:szCs w:val="24"/>
        </w:rPr>
        <w:t>617(063)</w:t>
      </w:r>
    </w:p>
    <w:p w:rsidR="00927751" w:rsidRPr="004D2D4F" w:rsidRDefault="00927751" w:rsidP="007F4676">
      <w:pPr>
        <w:tabs>
          <w:tab w:val="left" w:pos="851"/>
        </w:tabs>
        <w:jc w:val="both"/>
        <w:rPr>
          <w:sz w:val="24"/>
          <w:szCs w:val="24"/>
          <w:lang w:val="ro-RO"/>
        </w:rPr>
      </w:pPr>
    </w:p>
    <w:p w:rsidR="00927751" w:rsidRPr="004D2D4F" w:rsidRDefault="0092775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3171</w:t>
      </w:r>
    </w:p>
    <w:p w:rsidR="002A15AC" w:rsidRPr="004D2D4F" w:rsidRDefault="002A15AC" w:rsidP="007F4676">
      <w:pPr>
        <w:tabs>
          <w:tab w:val="left" w:pos="851"/>
        </w:tabs>
        <w:jc w:val="both"/>
        <w:rPr>
          <w:b/>
          <w:sz w:val="24"/>
          <w:szCs w:val="24"/>
          <w:lang w:val="ro-RO"/>
        </w:rPr>
      </w:pPr>
      <w:r w:rsidRPr="004D2D4F">
        <w:rPr>
          <w:b/>
          <w:sz w:val="24"/>
          <w:szCs w:val="24"/>
          <w:lang w:val="ro-RO"/>
        </w:rPr>
        <w:t>VIANU,A.</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Cauzele deceselor în ultimele două decenii şi ale tuberculozei pulmonare din oraşul Giurgiu : Comunicare făcută la Congresul general al medicilor din tară, în secţiunea de Igienă şi </w:t>
      </w:r>
    </w:p>
    <w:p w:rsidR="002A15AC" w:rsidRPr="004D2D4F" w:rsidRDefault="002A15AC" w:rsidP="007F4676">
      <w:pPr>
        <w:tabs>
          <w:tab w:val="left" w:pos="851"/>
        </w:tabs>
        <w:jc w:val="both"/>
        <w:rPr>
          <w:sz w:val="24"/>
          <w:szCs w:val="24"/>
          <w:lang w:val="ro-RO"/>
        </w:rPr>
      </w:pPr>
      <w:r w:rsidRPr="004D2D4F">
        <w:rPr>
          <w:sz w:val="24"/>
          <w:szCs w:val="24"/>
          <w:lang w:val="ro-RO"/>
        </w:rPr>
        <w:t>Medicină socială, în ziua de 17 septembrie 1906/ A. Vianu .- 27 p. : tab. ; 24 cm.</w:t>
      </w:r>
    </w:p>
    <w:p w:rsidR="002A15AC" w:rsidRPr="004D2D4F" w:rsidRDefault="002A15AC" w:rsidP="007F4676">
      <w:pPr>
        <w:tabs>
          <w:tab w:val="left" w:pos="851"/>
        </w:tabs>
        <w:jc w:val="both"/>
        <w:rPr>
          <w:sz w:val="24"/>
          <w:szCs w:val="24"/>
          <w:lang w:val="ro-RO"/>
        </w:rPr>
      </w:pPr>
      <w:r w:rsidRPr="004D2D4F">
        <w:rPr>
          <w:sz w:val="24"/>
          <w:szCs w:val="24"/>
          <w:lang w:val="ro-RO"/>
        </w:rPr>
        <w:t>616.24 – 002.5</w:t>
      </w:r>
    </w:p>
    <w:p w:rsidR="006A55D1" w:rsidRPr="004D2D4F" w:rsidRDefault="006A55D1"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III 114; I.M. III 829</w:t>
      </w:r>
    </w:p>
    <w:p w:rsidR="002A15AC" w:rsidRPr="004D2D4F" w:rsidRDefault="002A15AC" w:rsidP="007F4676">
      <w:pPr>
        <w:tabs>
          <w:tab w:val="left" w:pos="851"/>
        </w:tabs>
        <w:jc w:val="both"/>
        <w:rPr>
          <w:sz w:val="24"/>
          <w:szCs w:val="24"/>
        </w:rPr>
      </w:pPr>
      <w:r w:rsidRPr="004D2D4F">
        <w:rPr>
          <w:b/>
          <w:sz w:val="24"/>
          <w:szCs w:val="24"/>
          <w:lang w:val="ro-RO"/>
        </w:rPr>
        <w:t xml:space="preserve">VIAŢA </w:t>
      </w:r>
      <w:r w:rsidRPr="004D2D4F">
        <w:rPr>
          <w:sz w:val="24"/>
          <w:szCs w:val="24"/>
          <w:lang w:val="ro-RO"/>
        </w:rPr>
        <w:t xml:space="preserve">şi opera profesorului Dr. G. Marinescu </w:t>
      </w:r>
      <w:r w:rsidRPr="004D2D4F">
        <w:rPr>
          <w:sz w:val="24"/>
          <w:szCs w:val="24"/>
        </w:rPr>
        <w:t xml:space="preserve">: omagiu oferit de elevii </w:t>
      </w:r>
      <w:r w:rsidRPr="004D2D4F">
        <w:rPr>
          <w:sz w:val="24"/>
          <w:szCs w:val="24"/>
          <w:lang w:val="ro-RO"/>
        </w:rPr>
        <w:t xml:space="preserve">şi colaboratorii </w:t>
      </w:r>
      <w:r w:rsidR="006A55D1" w:rsidRPr="004D2D4F">
        <w:rPr>
          <w:sz w:val="24"/>
          <w:szCs w:val="24"/>
          <w:lang w:val="ro-RO"/>
        </w:rPr>
        <w:tab/>
      </w:r>
      <w:r w:rsidRPr="004D2D4F">
        <w:rPr>
          <w:sz w:val="24"/>
          <w:szCs w:val="24"/>
          <w:lang w:val="ro-RO"/>
        </w:rPr>
        <w:t xml:space="preserve">săi cu ocazia aniversării de 60 de ani </w:t>
      </w:r>
      <w:r w:rsidRPr="004D2D4F">
        <w:rPr>
          <w:sz w:val="24"/>
          <w:szCs w:val="24"/>
        </w:rPr>
        <w:t xml:space="preserve">/ Imprimat sub </w:t>
      </w:r>
      <w:r w:rsidRPr="004D2D4F">
        <w:rPr>
          <w:sz w:val="24"/>
          <w:szCs w:val="24"/>
          <w:lang w:val="ro-RO"/>
        </w:rPr>
        <w:t xml:space="preserve">îngrijirea Dr. I. Bistriceanu </w:t>
      </w:r>
      <w:r w:rsidR="006A55D1" w:rsidRPr="004D2D4F">
        <w:rPr>
          <w:sz w:val="24"/>
          <w:szCs w:val="24"/>
          <w:lang w:val="ro-RO"/>
        </w:rPr>
        <w:tab/>
      </w:r>
      <w:r w:rsidRPr="004D2D4F">
        <w:rPr>
          <w:sz w:val="24"/>
          <w:szCs w:val="24"/>
          <w:lang w:val="ro-RO"/>
        </w:rPr>
        <w:t>.</w:t>
      </w:r>
      <w:r w:rsidRPr="004D2D4F">
        <w:rPr>
          <w:sz w:val="24"/>
          <w:szCs w:val="24"/>
        </w:rPr>
        <w:t>- Bucure</w:t>
      </w:r>
      <w:r w:rsidRPr="004D2D4F">
        <w:rPr>
          <w:sz w:val="24"/>
          <w:szCs w:val="24"/>
          <w:lang w:val="ro-RO"/>
        </w:rPr>
        <w:t xml:space="preserve">şti </w:t>
      </w:r>
      <w:r w:rsidRPr="004D2D4F">
        <w:rPr>
          <w:sz w:val="24"/>
          <w:szCs w:val="24"/>
        </w:rPr>
        <w:t>: Imprimeria CARTEA Biomedical</w:t>
      </w:r>
      <w:r w:rsidRPr="004D2D4F">
        <w:rPr>
          <w:sz w:val="24"/>
          <w:szCs w:val="24"/>
          <w:lang w:val="ro-RO"/>
        </w:rPr>
        <w:t>ă</w:t>
      </w:r>
      <w:r w:rsidRPr="004D2D4F">
        <w:rPr>
          <w:sz w:val="24"/>
          <w:szCs w:val="24"/>
        </w:rPr>
        <w:t>, 1924 .- 105 p. ; 22 cm.</w:t>
      </w:r>
    </w:p>
    <w:p w:rsidR="002A15AC" w:rsidRPr="004D2D4F" w:rsidRDefault="002A15AC" w:rsidP="007F4676">
      <w:pPr>
        <w:tabs>
          <w:tab w:val="left" w:pos="851"/>
        </w:tabs>
        <w:jc w:val="both"/>
        <w:rPr>
          <w:sz w:val="24"/>
          <w:szCs w:val="24"/>
          <w:lang w:val="ro-RO"/>
        </w:rPr>
      </w:pPr>
      <w:r w:rsidRPr="004D2D4F">
        <w:rPr>
          <w:sz w:val="24"/>
          <w:szCs w:val="24"/>
          <w:lang w:val="ro-RO"/>
        </w:rPr>
        <w:t>929 Marinescu, G.</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III 442</w:t>
      </w:r>
    </w:p>
    <w:p w:rsidR="002A15AC" w:rsidRPr="004D2D4F" w:rsidRDefault="002A15AC" w:rsidP="007F4676">
      <w:pPr>
        <w:tabs>
          <w:tab w:val="left" w:pos="851"/>
        </w:tabs>
        <w:jc w:val="both"/>
        <w:rPr>
          <w:b/>
          <w:sz w:val="24"/>
          <w:szCs w:val="24"/>
          <w:lang w:val="fr-FR"/>
        </w:rPr>
      </w:pPr>
      <w:r w:rsidRPr="004D2D4F">
        <w:rPr>
          <w:b/>
          <w:sz w:val="24"/>
          <w:szCs w:val="24"/>
          <w:lang w:val="fr-FR"/>
        </w:rPr>
        <w:t>VICIU, Emil</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Turburările de ritm cardiac ale inimii : clinică, electrocardiografie, tratament / Emil Viciu . – Bucureşti : Prometeu , 1942 . – 408 p. : fig. ; 27 cm</w:t>
      </w:r>
    </w:p>
    <w:p w:rsidR="002A15AC" w:rsidRPr="004D2D4F" w:rsidRDefault="002A15AC" w:rsidP="007F4676">
      <w:pPr>
        <w:tabs>
          <w:tab w:val="left" w:pos="851"/>
        </w:tabs>
        <w:jc w:val="both"/>
        <w:rPr>
          <w:sz w:val="24"/>
          <w:szCs w:val="24"/>
          <w:lang w:val="fr-FR"/>
        </w:rPr>
      </w:pPr>
      <w:r w:rsidRPr="004D2D4F">
        <w:rPr>
          <w:sz w:val="24"/>
          <w:szCs w:val="24"/>
          <w:lang w:val="fr-FR"/>
        </w:rPr>
        <w:t>616.12-008.1</w:t>
      </w:r>
    </w:p>
    <w:p w:rsidR="002A15AC" w:rsidRPr="004D2D4F" w:rsidRDefault="002A15AC" w:rsidP="007F4676">
      <w:pPr>
        <w:tabs>
          <w:tab w:val="left" w:pos="851"/>
        </w:tabs>
        <w:jc w:val="both"/>
        <w:rPr>
          <w:sz w:val="24"/>
          <w:szCs w:val="24"/>
          <w:lang w:val="fr-FR"/>
        </w:rPr>
      </w:pPr>
      <w:r w:rsidRPr="004D2D4F">
        <w:rPr>
          <w:sz w:val="24"/>
          <w:szCs w:val="24"/>
          <w:lang w:val="fr-FR"/>
        </w:rPr>
        <w:t>616.12-073.97</w:t>
      </w:r>
      <w:r w:rsidRPr="004D2D4F">
        <w:rPr>
          <w:sz w:val="24"/>
          <w:szCs w:val="24"/>
          <w:lang w:val="fr-FR"/>
        </w:rPr>
        <w:tab/>
      </w:r>
    </w:p>
    <w:p w:rsidR="002A15AC" w:rsidRPr="004D2D4F" w:rsidRDefault="002A15AC" w:rsidP="007F4676">
      <w:pPr>
        <w:tabs>
          <w:tab w:val="left" w:pos="851"/>
        </w:tabs>
        <w:jc w:val="both"/>
        <w:rPr>
          <w:sz w:val="24"/>
          <w:szCs w:val="24"/>
          <w:lang w:val="fr-FR"/>
        </w:rPr>
      </w:pPr>
    </w:p>
    <w:p w:rsidR="006A55D1" w:rsidRPr="004D2D4F" w:rsidRDefault="006A55D1"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III 2</w:t>
      </w:r>
    </w:p>
    <w:p w:rsidR="002A15AC" w:rsidRPr="004D2D4F" w:rsidRDefault="002A15AC" w:rsidP="007F4676">
      <w:pPr>
        <w:tabs>
          <w:tab w:val="left" w:pos="851"/>
        </w:tabs>
        <w:jc w:val="both"/>
        <w:rPr>
          <w:b/>
          <w:sz w:val="24"/>
          <w:szCs w:val="24"/>
          <w:lang w:val="ro-RO"/>
        </w:rPr>
      </w:pPr>
      <w:r w:rsidRPr="004D2D4F">
        <w:rPr>
          <w:b/>
          <w:sz w:val="24"/>
          <w:szCs w:val="24"/>
          <w:lang w:val="ro-RO"/>
        </w:rPr>
        <w:t>VICOL</w:t>
      </w:r>
    </w:p>
    <w:p w:rsidR="002A15AC" w:rsidRPr="004D2D4F" w:rsidRDefault="002A15AC" w:rsidP="007F4676">
      <w:pPr>
        <w:tabs>
          <w:tab w:val="left" w:pos="851"/>
        </w:tabs>
        <w:jc w:val="both"/>
        <w:rPr>
          <w:sz w:val="24"/>
          <w:szCs w:val="24"/>
          <w:lang w:val="fr-FR"/>
        </w:rPr>
      </w:pPr>
      <w:r w:rsidRPr="004D2D4F">
        <w:rPr>
          <w:sz w:val="24"/>
          <w:szCs w:val="24"/>
          <w:lang w:val="ro-RO"/>
        </w:rPr>
        <w:tab/>
        <w:t>Studii preliminare asupra serviciului sanitar român de războiu pe timpul de la marele Davila până la mobilizarea de la 14 August 1916/ General Dr. Vicol .- Bucureşti : Tip. „ Cultura”, 1934 .- 143 p.: il. : portret; 26 cm. (</w:t>
      </w:r>
      <w:r w:rsidRPr="004D2D4F">
        <w:rPr>
          <w:sz w:val="24"/>
          <w:szCs w:val="24"/>
          <w:lang w:val="fr-FR"/>
        </w:rPr>
        <w:t>+ 2 f. h.)</w:t>
      </w:r>
    </w:p>
    <w:p w:rsidR="002A15AC" w:rsidRPr="004D2D4F" w:rsidRDefault="002A15AC" w:rsidP="007F4676">
      <w:pPr>
        <w:tabs>
          <w:tab w:val="left" w:pos="851"/>
        </w:tabs>
        <w:jc w:val="both"/>
        <w:rPr>
          <w:sz w:val="24"/>
          <w:szCs w:val="24"/>
          <w:lang w:val="ro-RO"/>
        </w:rPr>
      </w:pPr>
      <w:r w:rsidRPr="004D2D4F">
        <w:rPr>
          <w:sz w:val="24"/>
          <w:szCs w:val="24"/>
          <w:lang w:val="fr-FR"/>
        </w:rPr>
        <w:t xml:space="preserve">614.2 </w:t>
      </w:r>
      <w:r w:rsidRPr="004D2D4F">
        <w:rPr>
          <w:sz w:val="24"/>
          <w:szCs w:val="24"/>
          <w:lang w:val="ro-RO"/>
        </w:rPr>
        <w:t>: 94(498)”1914/1918</w:t>
      </w:r>
    </w:p>
    <w:p w:rsidR="002A15AC" w:rsidRPr="004D2D4F" w:rsidRDefault="002A15AC" w:rsidP="007F4676">
      <w:pPr>
        <w:tabs>
          <w:tab w:val="left" w:pos="851"/>
        </w:tabs>
        <w:jc w:val="both"/>
        <w:rPr>
          <w:sz w:val="24"/>
          <w:szCs w:val="24"/>
          <w:lang w:val="fr-FR"/>
        </w:rPr>
      </w:pPr>
    </w:p>
    <w:p w:rsidR="006A55D1" w:rsidRPr="004D2D4F" w:rsidRDefault="006A55D1"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1209</w:t>
      </w:r>
    </w:p>
    <w:p w:rsidR="002A15AC" w:rsidRPr="004D2D4F" w:rsidRDefault="002A15AC" w:rsidP="007F4676">
      <w:pPr>
        <w:tabs>
          <w:tab w:val="left" w:pos="851"/>
        </w:tabs>
        <w:jc w:val="both"/>
        <w:rPr>
          <w:b/>
          <w:sz w:val="24"/>
          <w:szCs w:val="24"/>
          <w:lang w:val="ro-RO"/>
        </w:rPr>
      </w:pPr>
      <w:r w:rsidRPr="004D2D4F">
        <w:rPr>
          <w:b/>
          <w:sz w:val="24"/>
          <w:szCs w:val="24"/>
          <w:lang w:val="ro-RO"/>
        </w:rPr>
        <w:t>VICOL,general dr.</w:t>
      </w:r>
    </w:p>
    <w:p w:rsidR="002A15AC" w:rsidRPr="004D2D4F" w:rsidRDefault="002A15AC" w:rsidP="007F4676">
      <w:pPr>
        <w:tabs>
          <w:tab w:val="left" w:pos="851"/>
        </w:tabs>
        <w:jc w:val="both"/>
        <w:rPr>
          <w:sz w:val="24"/>
          <w:szCs w:val="24"/>
          <w:lang w:val="ro-RO"/>
        </w:rPr>
      </w:pPr>
      <w:r w:rsidRPr="004D2D4F">
        <w:rPr>
          <w:sz w:val="24"/>
          <w:szCs w:val="24"/>
          <w:lang w:val="ro-RO"/>
        </w:rPr>
        <w:tab/>
        <w:t>Apele minerale şi staţiunile climaterice şi staţiunile climaterice din România Mare/ general dr.Vicol .- Gherla : Tipografia „ Aurora”, 1922 .- 63 p.; 22 cm.</w:t>
      </w:r>
    </w:p>
    <w:p w:rsidR="002A15AC" w:rsidRPr="004D2D4F" w:rsidRDefault="002A15AC" w:rsidP="007F4676">
      <w:pPr>
        <w:tabs>
          <w:tab w:val="left" w:pos="851"/>
        </w:tabs>
        <w:jc w:val="both"/>
        <w:rPr>
          <w:sz w:val="24"/>
          <w:szCs w:val="24"/>
          <w:lang w:val="ro-RO"/>
        </w:rPr>
      </w:pPr>
      <w:r w:rsidRPr="004D2D4F">
        <w:rPr>
          <w:sz w:val="24"/>
          <w:szCs w:val="24"/>
          <w:lang w:val="ro-RO"/>
        </w:rPr>
        <w:lastRenderedPageBreak/>
        <w:t>615.838</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458</w:t>
      </w:r>
    </w:p>
    <w:p w:rsidR="002A15AC" w:rsidRPr="004D2D4F" w:rsidRDefault="002A15AC" w:rsidP="007F4676">
      <w:pPr>
        <w:tabs>
          <w:tab w:val="left" w:pos="851"/>
        </w:tabs>
        <w:jc w:val="both"/>
        <w:rPr>
          <w:b/>
          <w:sz w:val="24"/>
          <w:szCs w:val="24"/>
          <w:lang w:val="fr-FR"/>
        </w:rPr>
      </w:pPr>
      <w:r w:rsidRPr="004D2D4F">
        <w:rPr>
          <w:b/>
          <w:sz w:val="24"/>
          <w:szCs w:val="24"/>
          <w:lang w:val="fr-FR"/>
        </w:rPr>
        <w:t>VICOL, Général Dr.</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Evolution de la medicine balnéaire en Romania : suivie d’un précis descriptif des eaux minerals de Romania et de ses stations balnéaires importantes : illustré / Vicol . – Bucureşti : Imprimérie “Cultura” , 1932 . – 44 p. : fig. , 1 hartă ; 23 cm</w:t>
      </w:r>
    </w:p>
    <w:p w:rsidR="002A15AC" w:rsidRPr="004D2D4F" w:rsidRDefault="002A15AC" w:rsidP="007F4676">
      <w:pPr>
        <w:tabs>
          <w:tab w:val="left" w:pos="851"/>
        </w:tabs>
        <w:jc w:val="both"/>
        <w:rPr>
          <w:sz w:val="24"/>
          <w:szCs w:val="24"/>
          <w:lang w:val="ro-RO"/>
        </w:rPr>
      </w:pPr>
      <w:r w:rsidRPr="004D2D4F">
        <w:rPr>
          <w:sz w:val="24"/>
          <w:szCs w:val="24"/>
        </w:rPr>
        <w:t>615.838</w:t>
      </w:r>
      <w:r w:rsidRPr="004D2D4F">
        <w:rPr>
          <w:sz w:val="24"/>
          <w:szCs w:val="24"/>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rPr>
      </w:pPr>
      <w:r w:rsidRPr="004D2D4F">
        <w:rPr>
          <w:szCs w:val="24"/>
        </w:rPr>
        <w:t>I.M. III 404</w:t>
      </w:r>
    </w:p>
    <w:p w:rsidR="002A15AC" w:rsidRPr="004D2D4F" w:rsidRDefault="002A15AC" w:rsidP="007F4676">
      <w:pPr>
        <w:tabs>
          <w:tab w:val="left" w:pos="851"/>
        </w:tabs>
        <w:jc w:val="both"/>
        <w:rPr>
          <w:b/>
          <w:sz w:val="24"/>
          <w:szCs w:val="24"/>
        </w:rPr>
      </w:pPr>
      <w:r w:rsidRPr="004D2D4F">
        <w:rPr>
          <w:b/>
          <w:sz w:val="24"/>
          <w:szCs w:val="24"/>
        </w:rPr>
        <w:t>VICOL, general dr.</w:t>
      </w:r>
    </w:p>
    <w:p w:rsidR="002A15AC" w:rsidRPr="004D2D4F" w:rsidRDefault="002A15AC" w:rsidP="007F4676">
      <w:pPr>
        <w:tabs>
          <w:tab w:val="left" w:pos="851"/>
        </w:tabs>
        <w:jc w:val="both"/>
        <w:rPr>
          <w:sz w:val="24"/>
          <w:szCs w:val="24"/>
        </w:rPr>
      </w:pPr>
      <w:r w:rsidRPr="004D2D4F">
        <w:rPr>
          <w:sz w:val="24"/>
          <w:szCs w:val="24"/>
        </w:rPr>
        <w:tab/>
      </w:r>
      <w:r w:rsidRPr="004D2D4F">
        <w:rPr>
          <w:sz w:val="24"/>
          <w:szCs w:val="24"/>
          <w:lang w:val="fr-FR"/>
        </w:rPr>
        <w:t>Istoria serviciului sanitar rom</w:t>
      </w:r>
      <w:r w:rsidRPr="004D2D4F">
        <w:rPr>
          <w:sz w:val="24"/>
          <w:szCs w:val="24"/>
          <w:lang w:val="ro-RO"/>
        </w:rPr>
        <w:t>ân de războiu</w:t>
      </w:r>
      <w:r w:rsidRPr="004D2D4F">
        <w:rPr>
          <w:sz w:val="24"/>
          <w:szCs w:val="24"/>
          <w:lang w:val="fr-FR"/>
        </w:rPr>
        <w:t xml:space="preserve">: vol. </w:t>
      </w:r>
      <w:r w:rsidRPr="004D2D4F">
        <w:rPr>
          <w:sz w:val="24"/>
          <w:szCs w:val="24"/>
        </w:rPr>
        <w:t>I A./ General dr. Vicol.- Bucure</w:t>
      </w:r>
      <w:r w:rsidRPr="004D2D4F">
        <w:rPr>
          <w:sz w:val="24"/>
          <w:szCs w:val="24"/>
          <w:lang w:val="ro-RO"/>
        </w:rPr>
        <w:t>şti</w:t>
      </w:r>
      <w:r w:rsidRPr="004D2D4F">
        <w:rPr>
          <w:sz w:val="24"/>
          <w:szCs w:val="24"/>
        </w:rPr>
        <w:t>: Tipografia “Cultura”, 1936.- 278 p.; 26 cm</w:t>
      </w:r>
    </w:p>
    <w:p w:rsidR="002A15AC" w:rsidRPr="004D2D4F" w:rsidRDefault="002A15AC" w:rsidP="007F4676">
      <w:pPr>
        <w:tabs>
          <w:tab w:val="left" w:pos="851"/>
        </w:tabs>
        <w:jc w:val="both"/>
        <w:rPr>
          <w:sz w:val="24"/>
          <w:szCs w:val="24"/>
        </w:rPr>
      </w:pPr>
      <w:r w:rsidRPr="004D2D4F">
        <w:rPr>
          <w:sz w:val="24"/>
          <w:szCs w:val="24"/>
        </w:rPr>
        <w:t>61(09):355.72</w:t>
      </w:r>
      <w:r w:rsidRPr="004D2D4F">
        <w:rPr>
          <w:sz w:val="24"/>
          <w:szCs w:val="24"/>
        </w:rPr>
        <w:tab/>
      </w:r>
    </w:p>
    <w:p w:rsidR="002A15AC" w:rsidRPr="004D2D4F" w:rsidRDefault="002A15AC" w:rsidP="007F4676">
      <w:pPr>
        <w:tabs>
          <w:tab w:val="left" w:pos="851"/>
        </w:tabs>
        <w:jc w:val="both"/>
        <w:rPr>
          <w:sz w:val="24"/>
          <w:szCs w:val="24"/>
        </w:rPr>
      </w:pPr>
    </w:p>
    <w:p w:rsidR="006A55D1" w:rsidRPr="004D2D4F" w:rsidRDefault="006A55D1"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IV 148</w:t>
      </w:r>
    </w:p>
    <w:p w:rsidR="002A15AC" w:rsidRPr="004D2D4F" w:rsidRDefault="002A15AC" w:rsidP="007F4676">
      <w:pPr>
        <w:tabs>
          <w:tab w:val="left" w:pos="851"/>
        </w:tabs>
        <w:jc w:val="both"/>
        <w:rPr>
          <w:b/>
          <w:sz w:val="24"/>
          <w:szCs w:val="24"/>
          <w:lang w:val="ro-RO"/>
        </w:rPr>
      </w:pPr>
      <w:r w:rsidRPr="004D2D4F">
        <w:rPr>
          <w:b/>
          <w:sz w:val="24"/>
          <w:szCs w:val="24"/>
          <w:lang w:val="ro-RO"/>
        </w:rPr>
        <w:t>VICOL, N.</w:t>
      </w:r>
    </w:p>
    <w:p w:rsidR="002A15AC" w:rsidRPr="004D2D4F" w:rsidRDefault="002A15AC" w:rsidP="007F4676">
      <w:pPr>
        <w:tabs>
          <w:tab w:val="left" w:pos="851"/>
        </w:tabs>
        <w:jc w:val="both"/>
        <w:rPr>
          <w:sz w:val="24"/>
          <w:szCs w:val="24"/>
          <w:lang w:val="ro-RO"/>
        </w:rPr>
      </w:pPr>
      <w:r w:rsidRPr="004D2D4F">
        <w:rPr>
          <w:sz w:val="24"/>
          <w:szCs w:val="24"/>
          <w:lang w:val="ro-RO"/>
        </w:rPr>
        <w:tab/>
        <w:t>Ajutorul dat răniţilor în timp de răsboiu : Conferinţă în două părţi cu proecţiuni fotografice ţinută la Clubul militar din Iaşi/ medicul maior dr. N. Vlad .- Bucureşti : Tipografia Curţii Regale, F. Göbl Fii, 1907 .- 76 p. ; 1 planşă : fig. ; 32 cm.</w:t>
      </w:r>
    </w:p>
    <w:p w:rsidR="002A15AC" w:rsidRPr="004D2D4F" w:rsidRDefault="002A15AC" w:rsidP="007F4676">
      <w:pPr>
        <w:tabs>
          <w:tab w:val="left" w:pos="851"/>
        </w:tabs>
        <w:jc w:val="both"/>
        <w:rPr>
          <w:sz w:val="24"/>
          <w:szCs w:val="24"/>
          <w:lang w:val="ro-RO"/>
        </w:rPr>
      </w:pPr>
      <w:r w:rsidRPr="004D2D4F">
        <w:rPr>
          <w:sz w:val="24"/>
          <w:szCs w:val="24"/>
          <w:lang w:val="ro-RO"/>
        </w:rPr>
        <w:t>61 : 355</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 xml:space="preserve">I.M. III 16 </w:t>
      </w:r>
    </w:p>
    <w:p w:rsidR="002A15AC" w:rsidRPr="004D2D4F" w:rsidRDefault="002A15AC" w:rsidP="007F4676">
      <w:pPr>
        <w:tabs>
          <w:tab w:val="left" w:pos="851"/>
        </w:tabs>
        <w:jc w:val="both"/>
        <w:rPr>
          <w:b/>
          <w:sz w:val="24"/>
          <w:szCs w:val="24"/>
          <w:lang w:val="ro-RO"/>
        </w:rPr>
      </w:pPr>
      <w:r w:rsidRPr="004D2D4F">
        <w:rPr>
          <w:b/>
          <w:sz w:val="24"/>
          <w:szCs w:val="24"/>
          <w:lang w:val="ro-RO"/>
        </w:rPr>
        <w:t>VICOL, N.</w:t>
      </w:r>
    </w:p>
    <w:p w:rsidR="002A15AC" w:rsidRPr="004D2D4F" w:rsidRDefault="002A15AC" w:rsidP="007F4676">
      <w:pPr>
        <w:tabs>
          <w:tab w:val="left" w:pos="851"/>
        </w:tabs>
        <w:jc w:val="both"/>
        <w:rPr>
          <w:sz w:val="24"/>
          <w:szCs w:val="24"/>
          <w:lang w:val="ro-RO"/>
        </w:rPr>
      </w:pPr>
      <w:r w:rsidRPr="004D2D4F">
        <w:rPr>
          <w:sz w:val="24"/>
          <w:szCs w:val="24"/>
          <w:lang w:val="ro-RO"/>
        </w:rPr>
        <w:tab/>
        <w:t>Cartea de aur a ofiţerilor sanitari şi personalului , morţi pentru patrie : 1916 – 1920/ Medicul general Vicol N. – [s.l. : s.n., s.a.] .- 96 p. : foto ; 25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 libris parafă : „G-ral Dr. Od. Apostol”</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 libris ştampilă : „ Biblioteca Med.General Dr. OD. Apostol Înv. Nr. .....”</w:t>
      </w:r>
    </w:p>
    <w:p w:rsidR="006A55D1" w:rsidRPr="004D2D4F" w:rsidRDefault="006A55D1" w:rsidP="007F4676">
      <w:pPr>
        <w:tabs>
          <w:tab w:val="left" w:pos="851"/>
        </w:tabs>
        <w:jc w:val="both"/>
        <w:rPr>
          <w:sz w:val="24"/>
          <w:szCs w:val="24"/>
          <w:lang w:val="ro-RO"/>
        </w:rPr>
      </w:pPr>
      <w:r w:rsidRPr="004D2D4F">
        <w:rPr>
          <w:sz w:val="24"/>
          <w:szCs w:val="24"/>
          <w:lang w:val="ro-RO"/>
        </w:rPr>
        <w:tab/>
        <w:t>Ex – libris autograf : „ Gh. Jurist” (p. titlu)</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Legătură piele, ornamente şi titlu cu litere aurite .- super ex – libris : „ Med. Col. Jurist Ghe.”( Bucureşti, în 1941 pensionar (din 1937) n.1881 Piatra Neamţ)</w:t>
      </w:r>
    </w:p>
    <w:p w:rsidR="002A15AC" w:rsidRPr="004D2D4F" w:rsidRDefault="002A15AC" w:rsidP="007F4676">
      <w:pPr>
        <w:tabs>
          <w:tab w:val="left" w:pos="851"/>
        </w:tabs>
        <w:jc w:val="both"/>
        <w:rPr>
          <w:sz w:val="24"/>
          <w:szCs w:val="24"/>
          <w:lang w:val="ro-RO"/>
        </w:rPr>
      </w:pPr>
      <w:r w:rsidRPr="004D2D4F">
        <w:rPr>
          <w:sz w:val="24"/>
          <w:szCs w:val="24"/>
          <w:lang w:val="ro-RO"/>
        </w:rPr>
        <w:t>614.258(060.21) : 94(498) „1914/1918”</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1972</w:t>
      </w:r>
    </w:p>
    <w:p w:rsidR="002A15AC" w:rsidRPr="004D2D4F" w:rsidRDefault="002A15AC" w:rsidP="007F4676">
      <w:pPr>
        <w:tabs>
          <w:tab w:val="left" w:pos="851"/>
        </w:tabs>
        <w:jc w:val="both"/>
        <w:rPr>
          <w:b/>
          <w:sz w:val="24"/>
          <w:szCs w:val="24"/>
          <w:lang w:val="ro-RO"/>
        </w:rPr>
      </w:pPr>
      <w:r w:rsidRPr="004D2D4F">
        <w:rPr>
          <w:b/>
          <w:sz w:val="24"/>
          <w:szCs w:val="24"/>
          <w:lang w:val="ro-RO"/>
        </w:rPr>
        <w:t>VICOL, N.</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111 opérations de hernie(dont 1102 inquinales) : La cure radicale des hernies inquinales : Considerations aux points de vue militaire et médical/ N. Vicol .- ed. a 2-a .- Jassy : typographie Nationale ( I.S. Jonesco), 1908 .- 89 p. : il. ; 23 cm. </w:t>
      </w:r>
    </w:p>
    <w:p w:rsidR="002A15AC" w:rsidRPr="004D2D4F" w:rsidRDefault="002A15AC" w:rsidP="007F4676">
      <w:pPr>
        <w:tabs>
          <w:tab w:val="left" w:pos="851"/>
        </w:tabs>
        <w:jc w:val="both"/>
        <w:rPr>
          <w:sz w:val="24"/>
          <w:szCs w:val="24"/>
          <w:lang w:val="ro-RO"/>
        </w:rPr>
      </w:pPr>
      <w:r w:rsidRPr="004D2D4F">
        <w:rPr>
          <w:sz w:val="24"/>
          <w:szCs w:val="24"/>
          <w:lang w:val="ro-RO"/>
        </w:rPr>
        <w:t>616.718.19 – 007.43</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2077</w:t>
      </w:r>
    </w:p>
    <w:p w:rsidR="002A15AC" w:rsidRPr="004D2D4F" w:rsidRDefault="002A15AC" w:rsidP="007F4676">
      <w:pPr>
        <w:tabs>
          <w:tab w:val="left" w:pos="851"/>
        </w:tabs>
        <w:jc w:val="both"/>
        <w:rPr>
          <w:sz w:val="24"/>
          <w:szCs w:val="24"/>
          <w:lang w:val="ro-RO"/>
        </w:rPr>
      </w:pPr>
      <w:r w:rsidRPr="004D2D4F">
        <w:rPr>
          <w:b/>
          <w:sz w:val="24"/>
          <w:szCs w:val="24"/>
          <w:lang w:val="ro-RO"/>
        </w:rPr>
        <w:t>VICOL, N.</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Situation sanitaire de România et des pays environants, de 1918 – 1922; Pages d΄histoire sanitaire de „Polonia restituită” à laquelle est dédié le present travail, en souvenir des connexions de ces deux pays à l΄epoque citée et pour leur amitié/ N. Vicol.- Bucureşti : Tip. „ Cultura”, 1934 .- 70 p. ; 23 cm. </w:t>
      </w:r>
    </w:p>
    <w:p w:rsidR="002A15AC" w:rsidRPr="004D2D4F" w:rsidRDefault="002A15AC" w:rsidP="007F4676">
      <w:pPr>
        <w:tabs>
          <w:tab w:val="left" w:pos="851"/>
        </w:tabs>
        <w:jc w:val="both"/>
        <w:rPr>
          <w:sz w:val="24"/>
          <w:szCs w:val="24"/>
          <w:lang w:val="ro-RO"/>
        </w:rPr>
      </w:pPr>
      <w:r w:rsidRPr="004D2D4F">
        <w:rPr>
          <w:sz w:val="24"/>
          <w:szCs w:val="24"/>
          <w:lang w:val="ro-RO"/>
        </w:rPr>
        <w:t>61(498)</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198</w:t>
      </w:r>
    </w:p>
    <w:p w:rsidR="002A15AC" w:rsidRPr="004D2D4F" w:rsidRDefault="002A15AC" w:rsidP="007F4676">
      <w:pPr>
        <w:tabs>
          <w:tab w:val="left" w:pos="851"/>
        </w:tabs>
        <w:jc w:val="both"/>
        <w:rPr>
          <w:b/>
          <w:sz w:val="24"/>
          <w:szCs w:val="24"/>
          <w:lang w:val="ro-RO"/>
        </w:rPr>
      </w:pPr>
      <w:r w:rsidRPr="004D2D4F">
        <w:rPr>
          <w:b/>
          <w:sz w:val="24"/>
          <w:szCs w:val="24"/>
          <w:lang w:val="ro-RO"/>
        </w:rPr>
        <w:t>VICOL, N.</w:t>
      </w:r>
    </w:p>
    <w:p w:rsidR="002A15AC" w:rsidRPr="004D2D4F" w:rsidRDefault="002A15AC" w:rsidP="007F4676">
      <w:pPr>
        <w:tabs>
          <w:tab w:val="left" w:pos="851"/>
        </w:tabs>
        <w:jc w:val="both"/>
        <w:rPr>
          <w:sz w:val="24"/>
          <w:szCs w:val="24"/>
          <w:lang w:val="ro-RO"/>
        </w:rPr>
      </w:pPr>
      <w:r w:rsidRPr="004D2D4F">
        <w:rPr>
          <w:sz w:val="24"/>
          <w:szCs w:val="24"/>
          <w:lang w:val="ro-RO"/>
        </w:rPr>
        <w:tab/>
        <w:t>Slugărnicie sanitară ?/ N. Vicol .- Bucureşti : Atelierele Grafice „ Tiparul Românesc”, 1921 .- 31 p. ; 19 cm. .- (Psihologie sanitară)</w:t>
      </w:r>
    </w:p>
    <w:p w:rsidR="002A15AC" w:rsidRPr="004D2D4F" w:rsidRDefault="002A15AC" w:rsidP="007F4676">
      <w:pPr>
        <w:tabs>
          <w:tab w:val="left" w:pos="851"/>
        </w:tabs>
        <w:jc w:val="both"/>
        <w:rPr>
          <w:sz w:val="24"/>
          <w:szCs w:val="24"/>
          <w:lang w:val="ro-RO"/>
        </w:rPr>
      </w:pPr>
      <w:r w:rsidRPr="004D2D4F">
        <w:rPr>
          <w:sz w:val="24"/>
          <w:szCs w:val="24"/>
          <w:lang w:val="ro-RO"/>
        </w:rPr>
        <w:t>614</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2833/10</w:t>
      </w:r>
    </w:p>
    <w:p w:rsidR="002A15AC" w:rsidRPr="004D2D4F" w:rsidRDefault="002A15AC" w:rsidP="007F4676">
      <w:pPr>
        <w:tabs>
          <w:tab w:val="left" w:pos="851"/>
        </w:tabs>
        <w:jc w:val="both"/>
        <w:rPr>
          <w:b/>
          <w:sz w:val="24"/>
          <w:szCs w:val="24"/>
          <w:lang w:val="ro-RO"/>
        </w:rPr>
      </w:pPr>
      <w:r w:rsidRPr="004D2D4F">
        <w:rPr>
          <w:b/>
          <w:sz w:val="24"/>
          <w:szCs w:val="24"/>
          <w:lang w:val="ro-RO"/>
        </w:rPr>
        <w:t>VICOL, Nicolae N.</w:t>
      </w:r>
    </w:p>
    <w:p w:rsidR="002A15AC" w:rsidRPr="004D2D4F" w:rsidRDefault="002A15AC" w:rsidP="007F4676">
      <w:pPr>
        <w:tabs>
          <w:tab w:val="left" w:pos="851"/>
        </w:tabs>
        <w:jc w:val="both"/>
        <w:rPr>
          <w:sz w:val="24"/>
          <w:szCs w:val="24"/>
          <w:lang w:val="ro-RO"/>
        </w:rPr>
      </w:pPr>
      <w:r w:rsidRPr="004D2D4F">
        <w:rPr>
          <w:sz w:val="24"/>
          <w:szCs w:val="24"/>
          <w:lang w:val="ro-RO"/>
        </w:rPr>
        <w:tab/>
        <w:t>Tratamentul salpingitelor şi în special salpingo – ooforotomia prin laparotomie/ Nicolae N. Vicol .- Bucureşti : Tipografia şi fonderia de litere Th. Basilescu, 1892 .- 106 p. ; 23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 şi chirurgie</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 : „ Excelentului meu amic şi coleg dl. D. Gerota”</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618.12 – 002</w:t>
      </w:r>
    </w:p>
    <w:p w:rsidR="002A15AC" w:rsidRPr="004D2D4F" w:rsidRDefault="002A15AC" w:rsidP="007F4676">
      <w:pPr>
        <w:tabs>
          <w:tab w:val="left" w:pos="851"/>
        </w:tabs>
        <w:jc w:val="both"/>
        <w:rPr>
          <w:sz w:val="24"/>
          <w:szCs w:val="24"/>
        </w:rPr>
      </w:pPr>
    </w:p>
    <w:p w:rsidR="006A55D1" w:rsidRPr="004D2D4F" w:rsidRDefault="006A55D1"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III 70</w:t>
      </w:r>
    </w:p>
    <w:p w:rsidR="002A15AC" w:rsidRPr="004D2D4F" w:rsidRDefault="002A15AC" w:rsidP="007F4676">
      <w:pPr>
        <w:tabs>
          <w:tab w:val="left" w:pos="851"/>
        </w:tabs>
        <w:ind w:firstLine="720"/>
        <w:jc w:val="both"/>
        <w:rPr>
          <w:sz w:val="24"/>
          <w:szCs w:val="24"/>
        </w:rPr>
      </w:pPr>
      <w:r w:rsidRPr="004D2D4F">
        <w:rPr>
          <w:b/>
          <w:sz w:val="24"/>
          <w:szCs w:val="24"/>
        </w:rPr>
        <w:t>VICTOR Babeş</w:t>
      </w:r>
      <w:r w:rsidRPr="004D2D4F">
        <w:rPr>
          <w:sz w:val="24"/>
          <w:szCs w:val="24"/>
        </w:rPr>
        <w:t xml:space="preserve"> : volum omagial . –Bucureşti : Editura de Stat Literatura Medicală , 1949 . – 114 p. ; 20 cm</w:t>
      </w:r>
    </w:p>
    <w:p w:rsidR="002A15AC" w:rsidRPr="004D2D4F" w:rsidRDefault="006A55D1" w:rsidP="007F4676">
      <w:pPr>
        <w:tabs>
          <w:tab w:val="left" w:pos="851"/>
        </w:tabs>
        <w:jc w:val="both"/>
        <w:rPr>
          <w:sz w:val="24"/>
          <w:szCs w:val="24"/>
        </w:rPr>
      </w:pPr>
      <w:r w:rsidRPr="004D2D4F">
        <w:rPr>
          <w:sz w:val="24"/>
          <w:szCs w:val="24"/>
        </w:rPr>
        <w:tab/>
      </w:r>
      <w:r w:rsidR="002A15AC" w:rsidRPr="004D2D4F">
        <w:rPr>
          <w:sz w:val="24"/>
          <w:szCs w:val="24"/>
        </w:rPr>
        <w:t>Lucrarea conţine index cronologic al Publicaţiilor lui Victir Babeş</w:t>
      </w:r>
    </w:p>
    <w:p w:rsidR="002A15AC" w:rsidRPr="004D2D4F" w:rsidRDefault="002A15AC" w:rsidP="007F4676">
      <w:pPr>
        <w:tabs>
          <w:tab w:val="left" w:pos="851"/>
        </w:tabs>
        <w:jc w:val="both"/>
        <w:rPr>
          <w:sz w:val="24"/>
          <w:szCs w:val="24"/>
        </w:rPr>
      </w:pPr>
      <w:r w:rsidRPr="004D2D4F">
        <w:rPr>
          <w:sz w:val="24"/>
          <w:szCs w:val="24"/>
        </w:rPr>
        <w:t>929 Babeş, Victor</w:t>
      </w:r>
    </w:p>
    <w:p w:rsidR="002A15AC" w:rsidRPr="004D2D4F" w:rsidRDefault="002A15AC" w:rsidP="007F4676">
      <w:pPr>
        <w:tabs>
          <w:tab w:val="left" w:pos="851"/>
        </w:tabs>
        <w:jc w:val="both"/>
        <w:rPr>
          <w:sz w:val="24"/>
          <w:szCs w:val="24"/>
        </w:rPr>
      </w:pPr>
    </w:p>
    <w:p w:rsidR="006A55D1" w:rsidRPr="004D2D4F" w:rsidRDefault="006A55D1" w:rsidP="007F4676">
      <w:pPr>
        <w:tabs>
          <w:tab w:val="left" w:pos="851"/>
        </w:tabs>
        <w:jc w:val="both"/>
        <w:rPr>
          <w:sz w:val="24"/>
          <w:szCs w:val="24"/>
        </w:rPr>
      </w:pPr>
    </w:p>
    <w:p w:rsidR="002A15AC" w:rsidRPr="004D2D4F" w:rsidRDefault="002A15AC" w:rsidP="007F4676">
      <w:pPr>
        <w:tabs>
          <w:tab w:val="left" w:pos="851"/>
        </w:tabs>
        <w:jc w:val="both"/>
        <w:rPr>
          <w:b/>
          <w:sz w:val="24"/>
          <w:szCs w:val="24"/>
          <w:lang w:val="fr-FR"/>
        </w:rPr>
      </w:pPr>
      <w:r w:rsidRPr="004D2D4F">
        <w:rPr>
          <w:b/>
          <w:sz w:val="24"/>
          <w:szCs w:val="24"/>
          <w:lang w:val="fr-FR"/>
        </w:rPr>
        <w:t>I.M. IV 75</w:t>
      </w:r>
    </w:p>
    <w:p w:rsidR="002A15AC" w:rsidRPr="004D2D4F" w:rsidRDefault="002A15AC" w:rsidP="007F4676">
      <w:pPr>
        <w:tabs>
          <w:tab w:val="left" w:pos="851"/>
        </w:tabs>
        <w:jc w:val="both"/>
        <w:rPr>
          <w:sz w:val="24"/>
          <w:szCs w:val="24"/>
          <w:lang w:val="fr-FR"/>
        </w:rPr>
      </w:pPr>
      <w:r w:rsidRPr="004D2D4F">
        <w:rPr>
          <w:b/>
          <w:sz w:val="24"/>
          <w:szCs w:val="24"/>
          <w:lang w:val="fr-FR"/>
        </w:rPr>
        <w:tab/>
        <w:t xml:space="preserve">LA VIE </w:t>
      </w:r>
      <w:r w:rsidRPr="004D2D4F">
        <w:rPr>
          <w:sz w:val="24"/>
          <w:szCs w:val="24"/>
          <w:lang w:val="fr-FR"/>
        </w:rPr>
        <w:t>etl’oeuvre du Professeur dr. Victor Babeş : hommage offert par ses collaborateurs, ses élèves et l’étudiant . – Bucarest : Imprimèrie Cartea medicală , 1924 . – 193 p. : foto. ; 22 cm</w:t>
      </w:r>
    </w:p>
    <w:p w:rsidR="002A15AC" w:rsidRPr="004D2D4F" w:rsidRDefault="006A55D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161-192</w:t>
      </w:r>
    </w:p>
    <w:p w:rsidR="002A15AC" w:rsidRPr="004D2D4F" w:rsidRDefault="002A15AC" w:rsidP="007F4676">
      <w:pPr>
        <w:tabs>
          <w:tab w:val="left" w:pos="851"/>
        </w:tabs>
        <w:jc w:val="both"/>
        <w:rPr>
          <w:sz w:val="24"/>
          <w:szCs w:val="24"/>
          <w:lang w:val="fr-FR"/>
        </w:rPr>
      </w:pPr>
      <w:r w:rsidRPr="004D2D4F">
        <w:rPr>
          <w:sz w:val="24"/>
          <w:szCs w:val="24"/>
          <w:lang w:val="fr-FR"/>
        </w:rPr>
        <w:t xml:space="preserve">929 Babeş, Victor </w:t>
      </w:r>
    </w:p>
    <w:p w:rsidR="002A15AC" w:rsidRPr="004D2D4F" w:rsidRDefault="006A55D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Înaintea titlului : Lucrare făcută în Clinica Boalelor Sistemului Nervos / dir. prof. dr. Gh. Marinescu</w:t>
      </w:r>
    </w:p>
    <w:p w:rsidR="002A15AC" w:rsidRPr="004D2D4F" w:rsidRDefault="006A55D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În : [MISCELANEU : dr. C. I. Iordănescu]</w:t>
      </w:r>
    </w:p>
    <w:p w:rsidR="002A15AC" w:rsidRPr="004D2D4F" w:rsidRDefault="006A55D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616.833.17-009.11</w:t>
      </w:r>
    </w:p>
    <w:p w:rsidR="002A15AC" w:rsidRPr="004D2D4F" w:rsidRDefault="002A15AC" w:rsidP="007F4676">
      <w:pPr>
        <w:tabs>
          <w:tab w:val="left" w:pos="851"/>
        </w:tabs>
        <w:jc w:val="both"/>
        <w:rPr>
          <w:sz w:val="24"/>
          <w:szCs w:val="24"/>
          <w:lang w:val="fr-FR"/>
        </w:rPr>
      </w:pPr>
    </w:p>
    <w:p w:rsidR="006A55D1" w:rsidRPr="004D2D4F" w:rsidRDefault="006A55D1"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3472</w:t>
      </w:r>
    </w:p>
    <w:p w:rsidR="002A15AC" w:rsidRPr="004D2D4F" w:rsidRDefault="002A15AC" w:rsidP="007F4676">
      <w:pPr>
        <w:tabs>
          <w:tab w:val="left" w:pos="851"/>
        </w:tabs>
        <w:jc w:val="both"/>
        <w:rPr>
          <w:sz w:val="24"/>
          <w:szCs w:val="24"/>
          <w:lang w:val="ro-RO"/>
        </w:rPr>
      </w:pPr>
      <w:r w:rsidRPr="004D2D4F">
        <w:rPr>
          <w:sz w:val="24"/>
          <w:szCs w:val="24"/>
          <w:lang w:val="ro-RO"/>
        </w:rPr>
        <w:tab/>
      </w:r>
      <w:r w:rsidRPr="004D2D4F">
        <w:rPr>
          <w:b/>
          <w:sz w:val="24"/>
          <w:szCs w:val="24"/>
          <w:lang w:val="ro-RO"/>
        </w:rPr>
        <w:t>LA VIE</w:t>
      </w:r>
      <w:r w:rsidRPr="004D2D4F">
        <w:rPr>
          <w:sz w:val="24"/>
          <w:szCs w:val="24"/>
          <w:lang w:val="ro-RO"/>
        </w:rPr>
        <w:t xml:space="preserve"> scientifique en Roumanie : I Sciences pures/ Section scientifique de l΄Académie Roumaine .- Bucarest : [Académie Roumaine], 1937.- 371 p. ; 25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Académie Roumaine.Connaissance de la terre et de la pensée roumaines ; VI</w:t>
      </w:r>
    </w:p>
    <w:p w:rsidR="002A15AC" w:rsidRPr="004D2D4F" w:rsidRDefault="002A15AC" w:rsidP="007F4676">
      <w:pPr>
        <w:tabs>
          <w:tab w:val="left" w:pos="851"/>
        </w:tabs>
        <w:jc w:val="both"/>
        <w:rPr>
          <w:sz w:val="24"/>
          <w:szCs w:val="24"/>
          <w:lang w:val="ro-RO"/>
        </w:rPr>
      </w:pPr>
      <w:r w:rsidRPr="004D2D4F">
        <w:rPr>
          <w:sz w:val="24"/>
          <w:szCs w:val="24"/>
          <w:lang w:val="ro-RO"/>
        </w:rPr>
        <w:t>5/6(498)</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3472</w:t>
      </w:r>
    </w:p>
    <w:p w:rsidR="002A15AC" w:rsidRPr="004D2D4F" w:rsidRDefault="002A15AC" w:rsidP="007F4676">
      <w:pPr>
        <w:tabs>
          <w:tab w:val="left" w:pos="851"/>
        </w:tabs>
        <w:jc w:val="both"/>
        <w:rPr>
          <w:sz w:val="24"/>
          <w:szCs w:val="24"/>
          <w:lang w:val="ro-RO"/>
        </w:rPr>
      </w:pPr>
      <w:r w:rsidRPr="004D2D4F">
        <w:rPr>
          <w:b/>
          <w:sz w:val="24"/>
          <w:szCs w:val="24"/>
          <w:lang w:val="ro-RO"/>
        </w:rPr>
        <w:tab/>
        <w:t>LA VIE</w:t>
      </w:r>
      <w:r w:rsidRPr="004D2D4F">
        <w:rPr>
          <w:sz w:val="24"/>
          <w:szCs w:val="24"/>
          <w:lang w:val="ro-RO"/>
        </w:rPr>
        <w:t xml:space="preserve"> scientifique en Roumanie :  2 Sciences appliquées/ Section Scientifique de l΄Académie Roumine .- Bucarest : [Académie Roumaine], 1937.-249 p. ; 25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Académie Roumaine.Conaissance de la Terre et de la Pensée Roumaines ; VII</w:t>
      </w:r>
    </w:p>
    <w:p w:rsidR="002A15AC" w:rsidRPr="004D2D4F" w:rsidRDefault="002A15AC" w:rsidP="007F4676">
      <w:pPr>
        <w:tabs>
          <w:tab w:val="left" w:pos="851"/>
        </w:tabs>
        <w:jc w:val="both"/>
        <w:rPr>
          <w:sz w:val="24"/>
          <w:szCs w:val="24"/>
          <w:lang w:val="ro-RO"/>
        </w:rPr>
      </w:pPr>
      <w:r w:rsidRPr="004D2D4F">
        <w:rPr>
          <w:sz w:val="24"/>
          <w:szCs w:val="24"/>
          <w:lang w:val="ro-RO"/>
        </w:rPr>
        <w:t>5/6(498)</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1666</w:t>
      </w:r>
    </w:p>
    <w:p w:rsidR="002A15AC" w:rsidRPr="004D2D4F" w:rsidRDefault="002A15AC" w:rsidP="007F4676">
      <w:pPr>
        <w:tabs>
          <w:tab w:val="left" w:pos="851"/>
        </w:tabs>
        <w:jc w:val="both"/>
        <w:rPr>
          <w:b/>
          <w:sz w:val="24"/>
          <w:szCs w:val="24"/>
          <w:lang w:val="ro-RO"/>
        </w:rPr>
      </w:pPr>
      <w:r w:rsidRPr="004D2D4F">
        <w:rPr>
          <w:b/>
          <w:sz w:val="24"/>
          <w:szCs w:val="24"/>
          <w:lang w:val="ro-RO"/>
        </w:rPr>
        <w:t>VIGNES, H ; DAUPHIN, J</w:t>
      </w:r>
    </w:p>
    <w:p w:rsidR="002A15AC" w:rsidRPr="004D2D4F" w:rsidRDefault="002A15AC" w:rsidP="007F4676">
      <w:pPr>
        <w:tabs>
          <w:tab w:val="left" w:pos="851"/>
        </w:tabs>
        <w:jc w:val="both"/>
        <w:rPr>
          <w:sz w:val="24"/>
          <w:szCs w:val="24"/>
          <w:lang w:val="ro-RO"/>
        </w:rPr>
      </w:pPr>
      <w:r w:rsidRPr="004D2D4F">
        <w:rPr>
          <w:sz w:val="24"/>
          <w:szCs w:val="24"/>
          <w:lang w:val="ro-RO"/>
        </w:rPr>
        <w:tab/>
        <w:t>L΄année obstétricale(Travaux de 1924)/H. Vignes, J. Dauphin .- Paris : Masson et C</w:t>
      </w:r>
      <m:oMath>
        <m:box>
          <m:boxPr>
            <m:ctrlPr>
              <w:rPr>
                <w:rFonts w:ascii="Cambria Math" w:hAnsi="Cambria Math"/>
                <w:i/>
                <w:sz w:val="24"/>
                <w:szCs w:val="24"/>
                <w:lang w:val="ro-RO"/>
              </w:rPr>
            </m:ctrlPr>
          </m:boxPr>
          <m:e>
            <m:argPr>
              <m:argSz m:val="-1"/>
            </m:argPr>
            <m:f>
              <m:fPr>
                <m:ctrlPr>
                  <w:rPr>
                    <w:rFonts w:ascii="Cambria Math" w:hAnsi="Cambria Math"/>
                    <w:i/>
                    <w:sz w:val="24"/>
                    <w:szCs w:val="24"/>
                    <w:lang w:val="ro-RO"/>
                  </w:rPr>
                </m:ctrlPr>
              </m:fPr>
              <m:num>
                <m:r>
                  <w:rPr>
                    <w:rFonts w:ascii="Cambria Math" w:hAnsi="Cambria Math"/>
                    <w:sz w:val="24"/>
                    <w:szCs w:val="24"/>
                    <w:lang w:val="ro-RO"/>
                  </w:rPr>
                  <m:t>ie</m:t>
                </m:r>
              </m:num>
              <m:den/>
            </m:f>
          </m:e>
        </m:box>
      </m:oMath>
      <w:r w:rsidRPr="004D2D4F">
        <w:rPr>
          <w:sz w:val="24"/>
          <w:szCs w:val="24"/>
          <w:lang w:val="ro-RO"/>
        </w:rPr>
        <w:t>, 1926 .- LXXII, 128 p. ; 23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capitole</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 dedicaţia autorului „Hommage à M. Le prof. Daniel H. Vignes”</w:t>
      </w:r>
    </w:p>
    <w:p w:rsidR="002A15AC" w:rsidRPr="004D2D4F" w:rsidRDefault="002A15AC" w:rsidP="007F4676">
      <w:pPr>
        <w:tabs>
          <w:tab w:val="left" w:pos="851"/>
        </w:tabs>
        <w:jc w:val="both"/>
        <w:rPr>
          <w:sz w:val="24"/>
          <w:szCs w:val="24"/>
          <w:lang w:val="ro-RO"/>
        </w:rPr>
      </w:pPr>
      <w:r w:rsidRPr="004D2D4F">
        <w:rPr>
          <w:sz w:val="24"/>
          <w:szCs w:val="24"/>
          <w:lang w:val="ro-RO"/>
        </w:rPr>
        <w:t>618.2</w:t>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2379/19</w:t>
      </w:r>
    </w:p>
    <w:p w:rsidR="002A15AC" w:rsidRPr="004D2D4F" w:rsidRDefault="002A15AC" w:rsidP="007F4676">
      <w:pPr>
        <w:tabs>
          <w:tab w:val="left" w:pos="851"/>
        </w:tabs>
        <w:jc w:val="both"/>
        <w:rPr>
          <w:b/>
          <w:sz w:val="24"/>
          <w:szCs w:val="24"/>
          <w:lang w:val="ro-RO"/>
        </w:rPr>
      </w:pPr>
      <w:r w:rsidRPr="004D2D4F">
        <w:rPr>
          <w:b/>
          <w:sz w:val="24"/>
          <w:szCs w:val="24"/>
          <w:lang w:val="ro-RO"/>
        </w:rPr>
        <w:t>VINERSAN, J. ; DIMOFTACHE, C. ; DIACONU, Axinte Liliana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Recherches sur les modifications spectrophotométriques du noyau lymphocytaire dans différents types de leucémie / J. Vinersan, C. Dimoftache, Liliana Axinte Diaconu . – Bucarest : Editura Academiei Republicii Socialiste România , 1984 . – p. 45-47 : fig. ; 24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Bibliographie p. 47</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„Revue Roumaine de Morphologie d’Embryologie et de Physiologie”, Tome 21, No. 1 , 1984</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Studii şi Articole – C. Dimoftache</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577.3                                                                              </w:t>
      </w:r>
    </w:p>
    <w:p w:rsidR="002A15AC" w:rsidRPr="004D2D4F" w:rsidRDefault="002A15AC" w:rsidP="007F4676">
      <w:pPr>
        <w:tabs>
          <w:tab w:val="left" w:pos="851"/>
        </w:tabs>
        <w:jc w:val="both"/>
        <w:rPr>
          <w:sz w:val="24"/>
          <w:szCs w:val="24"/>
          <w:lang w:val="ro-RO"/>
        </w:rPr>
      </w:pPr>
      <w:r w:rsidRPr="004D2D4F">
        <w:rPr>
          <w:sz w:val="24"/>
          <w:szCs w:val="24"/>
          <w:lang w:val="ro-RO"/>
        </w:rPr>
        <w:t>616.155.392</w:t>
      </w:r>
    </w:p>
    <w:p w:rsidR="002A15AC" w:rsidRPr="004D2D4F" w:rsidRDefault="002A15AC" w:rsidP="007F4676">
      <w:pPr>
        <w:tabs>
          <w:tab w:val="left" w:pos="851"/>
        </w:tabs>
        <w:jc w:val="both"/>
        <w:rPr>
          <w:sz w:val="24"/>
          <w:szCs w:val="24"/>
          <w:lang w:val="fr-FR"/>
        </w:rPr>
      </w:pPr>
    </w:p>
    <w:p w:rsidR="006A55D1" w:rsidRPr="004D2D4F" w:rsidRDefault="006A55D1"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3465-32/6 ; I.M. II 1052</w:t>
      </w:r>
    </w:p>
    <w:p w:rsidR="002A15AC" w:rsidRPr="004D2D4F" w:rsidRDefault="002A15AC" w:rsidP="007F4676">
      <w:pPr>
        <w:tabs>
          <w:tab w:val="left" w:pos="851"/>
        </w:tabs>
        <w:jc w:val="both"/>
        <w:rPr>
          <w:b/>
          <w:sz w:val="24"/>
          <w:szCs w:val="24"/>
          <w:lang w:val="fr-FR"/>
        </w:rPr>
      </w:pPr>
      <w:r w:rsidRPr="004D2D4F">
        <w:rPr>
          <w:b/>
          <w:sz w:val="24"/>
          <w:szCs w:val="24"/>
          <w:lang w:val="fr-FR"/>
        </w:rPr>
        <w:t>VINEŞ, V. ; IORDĂNESCU, C. T.</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Examenul electric în paralizia facială : Câteva Consideraţii asupra schemei lui ERB / V. Vine</w:t>
      </w:r>
      <w:r w:rsidRPr="004D2D4F">
        <w:rPr>
          <w:sz w:val="24"/>
          <w:szCs w:val="24"/>
          <w:lang w:val="ro-RO"/>
        </w:rPr>
        <w:t xml:space="preserve">ş, C. T. Iordănescu </w:t>
      </w:r>
      <w:r w:rsidRPr="004D2D4F">
        <w:rPr>
          <w:sz w:val="24"/>
          <w:szCs w:val="24"/>
          <w:lang w:val="fr-FR"/>
        </w:rPr>
        <w:t>. – [S.l. : s.n.], 1932 . – 8 p. : 24 cm</w:t>
      </w:r>
    </w:p>
    <w:p w:rsidR="002A15AC" w:rsidRPr="004D2D4F" w:rsidRDefault="006A55D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în text</w:t>
      </w:r>
    </w:p>
    <w:p w:rsidR="002A15AC" w:rsidRPr="004D2D4F" w:rsidRDefault="006A55D1" w:rsidP="007F4676">
      <w:pPr>
        <w:tabs>
          <w:tab w:val="left" w:pos="851"/>
        </w:tabs>
        <w:jc w:val="both"/>
        <w:rPr>
          <w:sz w:val="24"/>
          <w:szCs w:val="24"/>
          <w:lang w:val="fr-FR"/>
        </w:rPr>
      </w:pPr>
      <w:r w:rsidRPr="004D2D4F">
        <w:rPr>
          <w:sz w:val="24"/>
          <w:szCs w:val="24"/>
          <w:lang w:val="fr-FR"/>
        </w:rPr>
        <w:lastRenderedPageBreak/>
        <w:tab/>
      </w:r>
      <w:r w:rsidR="002A15AC" w:rsidRPr="004D2D4F">
        <w:rPr>
          <w:sz w:val="24"/>
          <w:szCs w:val="24"/>
          <w:lang w:val="fr-FR"/>
        </w:rPr>
        <w:t>Extras din: Revista Medicală “Spitalul”, no. 5, Mai 1932</w:t>
      </w:r>
    </w:p>
    <w:p w:rsidR="002A15AC" w:rsidRPr="004D2D4F" w:rsidRDefault="006A55D1"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ro-RO"/>
        </w:rPr>
      </w:pPr>
      <w:r w:rsidRPr="004D2D4F">
        <w:rPr>
          <w:sz w:val="24"/>
          <w:szCs w:val="24"/>
          <w:lang w:val="ro-RO"/>
        </w:rPr>
        <w:t>616.833.17-009.11-085.84</w:t>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fr-FR"/>
        </w:rPr>
      </w:pPr>
    </w:p>
    <w:p w:rsidR="006A55D1" w:rsidRPr="004D2D4F" w:rsidRDefault="006A55D1" w:rsidP="007F4676">
      <w:pPr>
        <w:tabs>
          <w:tab w:val="left" w:pos="851"/>
        </w:tabs>
        <w:jc w:val="both"/>
        <w:rPr>
          <w:sz w:val="24"/>
          <w:szCs w:val="24"/>
          <w:lang w:val="fr-FR"/>
        </w:rPr>
      </w:pPr>
    </w:p>
    <w:p w:rsidR="00E72526" w:rsidRPr="004D2D4F" w:rsidRDefault="00E72526" w:rsidP="007F4676">
      <w:pPr>
        <w:tabs>
          <w:tab w:val="left" w:pos="851"/>
        </w:tabs>
        <w:jc w:val="both"/>
        <w:rPr>
          <w:b/>
          <w:sz w:val="24"/>
          <w:szCs w:val="24"/>
          <w:lang w:val="ro-RO"/>
        </w:rPr>
      </w:pPr>
      <w:r w:rsidRPr="004D2D4F">
        <w:rPr>
          <w:b/>
          <w:sz w:val="24"/>
          <w:szCs w:val="24"/>
          <w:lang w:val="ro-RO"/>
        </w:rPr>
        <w:t xml:space="preserve">I.M. II 3598 </w:t>
      </w:r>
    </w:p>
    <w:p w:rsidR="00E72526" w:rsidRPr="004D2D4F" w:rsidRDefault="00E72526" w:rsidP="007F4676">
      <w:pPr>
        <w:tabs>
          <w:tab w:val="left" w:pos="851"/>
        </w:tabs>
        <w:jc w:val="both"/>
        <w:rPr>
          <w:sz w:val="24"/>
          <w:szCs w:val="24"/>
          <w:lang w:val="ro-RO"/>
        </w:rPr>
      </w:pPr>
      <w:r w:rsidRPr="004D2D4F">
        <w:rPr>
          <w:b/>
          <w:sz w:val="24"/>
          <w:szCs w:val="24"/>
          <w:lang w:val="ro-RO"/>
        </w:rPr>
        <w:t>VINGT-NEUVIÉME</w:t>
      </w:r>
      <w:r w:rsidRPr="004D2D4F">
        <w:rPr>
          <w:sz w:val="24"/>
          <w:szCs w:val="24"/>
          <w:lang w:val="ro-RO"/>
        </w:rPr>
        <w:t xml:space="preserve"> Congres de Chirurgie Paris 1920 . – Paris : Librairie „Felix Alcan”, 1920 . - XLVIIIp., 595p. : fig. ; 23cm. </w:t>
      </w:r>
    </w:p>
    <w:p w:rsidR="00E72526" w:rsidRPr="004D2D4F" w:rsidRDefault="006A55D1" w:rsidP="007F4676">
      <w:pPr>
        <w:tabs>
          <w:tab w:val="left" w:pos="851"/>
        </w:tabs>
        <w:jc w:val="both"/>
        <w:rPr>
          <w:sz w:val="24"/>
          <w:szCs w:val="24"/>
          <w:lang w:val="ro-RO"/>
        </w:rPr>
      </w:pPr>
      <w:r w:rsidRPr="004D2D4F">
        <w:rPr>
          <w:sz w:val="24"/>
          <w:szCs w:val="24"/>
          <w:lang w:val="ro-RO"/>
        </w:rPr>
        <w:tab/>
      </w:r>
      <w:r w:rsidR="00E72526" w:rsidRPr="004D2D4F">
        <w:rPr>
          <w:sz w:val="24"/>
          <w:szCs w:val="24"/>
          <w:lang w:val="ro-RO"/>
        </w:rPr>
        <w:t xml:space="preserve">Association Française de Chirurgie </w:t>
      </w:r>
    </w:p>
    <w:p w:rsidR="00E72526" w:rsidRPr="004D2D4F" w:rsidRDefault="00E72526" w:rsidP="007F4676">
      <w:pPr>
        <w:tabs>
          <w:tab w:val="left" w:pos="851"/>
        </w:tabs>
        <w:jc w:val="both"/>
        <w:rPr>
          <w:sz w:val="24"/>
          <w:szCs w:val="24"/>
          <w:lang w:val="ro-RO"/>
        </w:rPr>
      </w:pPr>
      <w:r w:rsidRPr="004D2D4F">
        <w:rPr>
          <w:sz w:val="24"/>
          <w:szCs w:val="24"/>
          <w:lang w:val="ro-RO"/>
        </w:rPr>
        <w:t>616-089(063)</w:t>
      </w:r>
    </w:p>
    <w:p w:rsidR="00E72526" w:rsidRPr="004D2D4F" w:rsidRDefault="00E72526" w:rsidP="007F4676">
      <w:pPr>
        <w:tabs>
          <w:tab w:val="left" w:pos="851"/>
        </w:tabs>
        <w:jc w:val="both"/>
        <w:rPr>
          <w:sz w:val="24"/>
          <w:szCs w:val="24"/>
          <w:lang w:val="fr-FR"/>
        </w:rPr>
      </w:pPr>
    </w:p>
    <w:p w:rsidR="006A55D1" w:rsidRDefault="006A55D1" w:rsidP="007F4676">
      <w:pPr>
        <w:tabs>
          <w:tab w:val="left" w:pos="851"/>
        </w:tabs>
        <w:jc w:val="both"/>
        <w:rPr>
          <w:sz w:val="24"/>
          <w:szCs w:val="24"/>
          <w:lang w:val="fr-FR"/>
        </w:rPr>
      </w:pPr>
    </w:p>
    <w:p w:rsidR="001C3832" w:rsidRPr="001C3832" w:rsidRDefault="001C3832" w:rsidP="001C3832">
      <w:pPr>
        <w:jc w:val="both"/>
        <w:rPr>
          <w:b/>
          <w:sz w:val="24"/>
          <w:szCs w:val="24"/>
          <w:lang w:val="ro-RO"/>
        </w:rPr>
      </w:pPr>
      <w:r w:rsidRPr="001C3832">
        <w:rPr>
          <w:b/>
          <w:sz w:val="24"/>
          <w:szCs w:val="24"/>
          <w:lang w:val="ro-RO"/>
        </w:rPr>
        <w:t>I.M. II 3755</w:t>
      </w:r>
    </w:p>
    <w:p w:rsidR="001C3832" w:rsidRPr="001C3832" w:rsidRDefault="001C3832" w:rsidP="001C3832">
      <w:pPr>
        <w:jc w:val="both"/>
        <w:rPr>
          <w:b/>
          <w:sz w:val="24"/>
          <w:szCs w:val="24"/>
          <w:lang w:val="ro-RO"/>
        </w:rPr>
      </w:pPr>
      <w:r w:rsidRPr="001C3832">
        <w:rPr>
          <w:b/>
          <w:sz w:val="24"/>
          <w:szCs w:val="24"/>
          <w:lang w:val="ro-RO"/>
        </w:rPr>
        <w:t xml:space="preserve">VINTILĂ, G. Dr. ; SÂRBU, P </w:t>
      </w:r>
    </w:p>
    <w:p w:rsidR="001C3832" w:rsidRPr="001C3832" w:rsidRDefault="001C3832" w:rsidP="001C3832">
      <w:pPr>
        <w:jc w:val="both"/>
        <w:rPr>
          <w:sz w:val="24"/>
          <w:szCs w:val="24"/>
          <w:lang w:val="ro-RO"/>
        </w:rPr>
      </w:pPr>
      <w:r w:rsidRPr="001C3832">
        <w:rPr>
          <w:b/>
          <w:sz w:val="24"/>
          <w:szCs w:val="24"/>
          <w:lang w:val="ro-RO"/>
        </w:rPr>
        <w:tab/>
      </w:r>
      <w:r w:rsidRPr="001C3832">
        <w:rPr>
          <w:sz w:val="24"/>
          <w:szCs w:val="24"/>
          <w:lang w:val="ro-RO"/>
        </w:rPr>
        <w:t xml:space="preserve">Consideraţiuni asupra tentativei de avort cu săpun în legatură cu un caz clinic / Dr. G. Vintilă, P. Sârbu . – Bucureşti : Tipografia „Cultura”, 1941 . – 14 p. ; 21 cm. </w:t>
      </w:r>
    </w:p>
    <w:p w:rsidR="001C3832" w:rsidRPr="001C3832" w:rsidRDefault="001C3832" w:rsidP="001C3832">
      <w:pPr>
        <w:jc w:val="both"/>
        <w:rPr>
          <w:sz w:val="24"/>
          <w:szCs w:val="24"/>
          <w:lang w:val="ro-RO"/>
        </w:rPr>
      </w:pPr>
      <w:r w:rsidRPr="001C3832">
        <w:rPr>
          <w:sz w:val="24"/>
          <w:szCs w:val="24"/>
          <w:lang w:val="ro-RO"/>
        </w:rPr>
        <w:tab/>
        <w:t>Extras din Revista ”</w:t>
      </w:r>
      <w:r w:rsidRPr="001C3832">
        <w:rPr>
          <w:i/>
          <w:sz w:val="24"/>
          <w:szCs w:val="24"/>
          <w:lang w:val="ro-RO"/>
        </w:rPr>
        <w:t>Spitalul</w:t>
      </w:r>
      <w:r w:rsidRPr="001C3832">
        <w:rPr>
          <w:i/>
          <w:sz w:val="24"/>
          <w:szCs w:val="24"/>
        </w:rPr>
        <w:t>”</w:t>
      </w:r>
      <w:r w:rsidRPr="001C3832">
        <w:rPr>
          <w:sz w:val="24"/>
          <w:szCs w:val="24"/>
          <w:lang w:val="ro-RO"/>
        </w:rPr>
        <w:t xml:space="preserve">, Nr. 1, 1941 </w:t>
      </w:r>
    </w:p>
    <w:p w:rsidR="001C3832" w:rsidRPr="001C3832" w:rsidRDefault="001C3832" w:rsidP="001C3832">
      <w:pPr>
        <w:tabs>
          <w:tab w:val="left" w:pos="851"/>
        </w:tabs>
        <w:jc w:val="both"/>
        <w:rPr>
          <w:sz w:val="24"/>
          <w:szCs w:val="24"/>
          <w:lang w:val="fr-FR"/>
        </w:rPr>
      </w:pPr>
      <w:r w:rsidRPr="001C3832">
        <w:rPr>
          <w:sz w:val="24"/>
          <w:szCs w:val="24"/>
        </w:rPr>
        <w:t>618.39-021.3</w:t>
      </w:r>
    </w:p>
    <w:p w:rsidR="001C3832" w:rsidRPr="001C3832" w:rsidRDefault="001C3832" w:rsidP="001C3832">
      <w:pPr>
        <w:tabs>
          <w:tab w:val="left" w:pos="851"/>
        </w:tabs>
        <w:jc w:val="both"/>
        <w:rPr>
          <w:sz w:val="24"/>
          <w:szCs w:val="24"/>
          <w:lang w:val="fr-FR"/>
        </w:rPr>
      </w:pPr>
    </w:p>
    <w:p w:rsidR="001C3832" w:rsidRPr="004D2D4F" w:rsidRDefault="001C3832" w:rsidP="007F4676">
      <w:pPr>
        <w:tabs>
          <w:tab w:val="left" w:pos="851"/>
        </w:tabs>
        <w:jc w:val="both"/>
        <w:rPr>
          <w:sz w:val="24"/>
          <w:szCs w:val="24"/>
          <w:lang w:val="fr-FR"/>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III 436</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VINTILĂ, George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Conduita în dystociile basinului osos / George D. Vintilă . – Bucureşti : Cartea Românească , 1940 . – 288 p. : fig. ; 29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279-285</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Două dedicaţii mss f. Gardă</w:t>
      </w:r>
    </w:p>
    <w:p w:rsidR="00CC735D" w:rsidRPr="004D2D4F" w:rsidRDefault="002A15AC" w:rsidP="007F4676">
      <w:pPr>
        <w:tabs>
          <w:tab w:val="left" w:pos="851"/>
        </w:tabs>
        <w:jc w:val="both"/>
        <w:rPr>
          <w:sz w:val="24"/>
          <w:szCs w:val="24"/>
        </w:rPr>
      </w:pPr>
      <w:r w:rsidRPr="004D2D4F">
        <w:rPr>
          <w:sz w:val="24"/>
          <w:szCs w:val="24"/>
          <w:lang w:val="ro-RO"/>
        </w:rPr>
        <w:t>618.52</w:t>
      </w:r>
      <w:r w:rsidRPr="004D2D4F">
        <w:rPr>
          <w:sz w:val="24"/>
          <w:szCs w:val="24"/>
          <w:lang w:val="ro-RO"/>
        </w:rPr>
        <w:tab/>
      </w:r>
    </w:p>
    <w:p w:rsidR="002A15AC" w:rsidRPr="004D2D4F" w:rsidRDefault="002A15AC" w:rsidP="007F4676">
      <w:pPr>
        <w:tabs>
          <w:tab w:val="left" w:pos="851"/>
        </w:tabs>
        <w:jc w:val="both"/>
        <w:rPr>
          <w:sz w:val="24"/>
          <w:szCs w:val="24"/>
        </w:rPr>
      </w:pPr>
      <w:r w:rsidRPr="004D2D4F">
        <w:rPr>
          <w:sz w:val="24"/>
          <w:szCs w:val="24"/>
        </w:rPr>
        <w:tab/>
      </w:r>
    </w:p>
    <w:p w:rsidR="00B9710C" w:rsidRPr="004D2D4F" w:rsidRDefault="00B9710C" w:rsidP="007F4676">
      <w:pPr>
        <w:tabs>
          <w:tab w:val="left" w:pos="851"/>
        </w:tabs>
        <w:jc w:val="both"/>
        <w:rPr>
          <w:sz w:val="24"/>
          <w:szCs w:val="24"/>
        </w:rPr>
      </w:pPr>
    </w:p>
    <w:p w:rsidR="00B9710C" w:rsidRPr="004D2D4F" w:rsidRDefault="00B9710C"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234</w:t>
      </w:r>
    </w:p>
    <w:p w:rsidR="002A15AC" w:rsidRPr="004D2D4F" w:rsidRDefault="002A15AC" w:rsidP="007F4676">
      <w:pPr>
        <w:tabs>
          <w:tab w:val="left" w:pos="851"/>
        </w:tabs>
        <w:jc w:val="both"/>
        <w:rPr>
          <w:b/>
          <w:sz w:val="24"/>
          <w:szCs w:val="24"/>
          <w:lang w:val="ro-RO"/>
        </w:rPr>
      </w:pPr>
      <w:r w:rsidRPr="004D2D4F">
        <w:rPr>
          <w:b/>
          <w:sz w:val="24"/>
          <w:szCs w:val="24"/>
          <w:lang w:val="ro-RO"/>
        </w:rPr>
        <w:t>VINTILĂ, George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Eroii medicinei româneşti / George D. Vintilă . – Bucureşti : Tiparul „Cartea Românească” , 1941 . – 77 p. ; 24 cm</w:t>
      </w:r>
    </w:p>
    <w:p w:rsidR="002A15AC" w:rsidRPr="004D2D4F" w:rsidRDefault="002A15AC" w:rsidP="007F4676">
      <w:pPr>
        <w:tabs>
          <w:tab w:val="left" w:pos="851"/>
        </w:tabs>
        <w:jc w:val="both"/>
        <w:rPr>
          <w:sz w:val="24"/>
          <w:szCs w:val="24"/>
          <w:lang w:val="ro-RO"/>
        </w:rPr>
      </w:pPr>
      <w:r w:rsidRPr="004D2D4F">
        <w:rPr>
          <w:sz w:val="24"/>
          <w:szCs w:val="24"/>
          <w:lang w:val="ro-RO"/>
        </w:rPr>
        <w:t>61(09)</w:t>
      </w:r>
    </w:p>
    <w:p w:rsidR="002A15AC" w:rsidRPr="004D2D4F" w:rsidRDefault="002A15AC" w:rsidP="007F4676">
      <w:pPr>
        <w:tabs>
          <w:tab w:val="left" w:pos="851"/>
        </w:tabs>
        <w:jc w:val="both"/>
        <w:rPr>
          <w:sz w:val="24"/>
          <w:szCs w:val="24"/>
          <w:lang w:val="ro-RO"/>
        </w:rPr>
      </w:pPr>
      <w:r w:rsidRPr="004D2D4F">
        <w:rPr>
          <w:sz w:val="24"/>
          <w:szCs w:val="24"/>
          <w:lang w:val="ro-RO"/>
        </w:rPr>
        <w:t>929:61</w:t>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446</w:t>
      </w:r>
    </w:p>
    <w:p w:rsidR="002A15AC" w:rsidRPr="004D2D4F" w:rsidRDefault="002A15AC" w:rsidP="007F4676">
      <w:pPr>
        <w:tabs>
          <w:tab w:val="left" w:pos="851"/>
        </w:tabs>
        <w:jc w:val="both"/>
        <w:rPr>
          <w:b/>
          <w:sz w:val="24"/>
          <w:szCs w:val="24"/>
          <w:lang w:val="ro-RO"/>
        </w:rPr>
      </w:pPr>
      <w:r w:rsidRPr="004D2D4F">
        <w:rPr>
          <w:b/>
          <w:sz w:val="24"/>
          <w:szCs w:val="24"/>
          <w:lang w:val="ro-RO"/>
        </w:rPr>
        <w:t>VINTILĂ, George 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Expunere de titluri. Activitate şi lucrări / George D. Vintilă . – Bucureşti : Institutul de Arte Grafice „Eminescu” S. A. , 1942 . – 77 p. : tab., fig. ; 26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929 Vintilă, George</w:t>
      </w:r>
    </w:p>
    <w:p w:rsidR="002A15AC" w:rsidRPr="004D2D4F" w:rsidRDefault="002A15AC" w:rsidP="007F4676">
      <w:pPr>
        <w:tabs>
          <w:tab w:val="left" w:pos="851"/>
        </w:tabs>
        <w:jc w:val="both"/>
        <w:rPr>
          <w:sz w:val="24"/>
          <w:szCs w:val="24"/>
          <w:lang w:val="ro-RO"/>
        </w:rPr>
      </w:pPr>
      <w:r w:rsidRPr="004D2D4F">
        <w:rPr>
          <w:sz w:val="24"/>
          <w:szCs w:val="24"/>
          <w:lang w:val="ro-RO"/>
        </w:rPr>
        <w:t>61(09)</w:t>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430</w:t>
      </w:r>
    </w:p>
    <w:p w:rsidR="002A15AC" w:rsidRPr="004D2D4F" w:rsidRDefault="002A15AC" w:rsidP="007F4676">
      <w:pPr>
        <w:tabs>
          <w:tab w:val="left" w:pos="851"/>
        </w:tabs>
        <w:jc w:val="both"/>
        <w:rPr>
          <w:b/>
          <w:sz w:val="24"/>
          <w:szCs w:val="24"/>
        </w:rPr>
      </w:pPr>
      <w:r w:rsidRPr="004D2D4F">
        <w:rPr>
          <w:b/>
          <w:sz w:val="24"/>
          <w:szCs w:val="24"/>
        </w:rPr>
        <w:t>VINTILĂ, George D.</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Istoricul obstetricei şi gynecologiei româneşti / George D. Vintilă . – Bucureşti : Tipografia – legătoria Furnica , 1938 . – 751 p. : il. ; 24 cm</w:t>
      </w:r>
    </w:p>
    <w:p w:rsidR="002A15AC" w:rsidRPr="004D2D4F" w:rsidRDefault="002A15AC" w:rsidP="007F4676">
      <w:pPr>
        <w:tabs>
          <w:tab w:val="left" w:pos="851"/>
        </w:tabs>
        <w:jc w:val="both"/>
        <w:rPr>
          <w:sz w:val="24"/>
          <w:szCs w:val="24"/>
          <w:lang w:val="ro-RO"/>
        </w:rPr>
      </w:pPr>
      <w:r w:rsidRPr="004D2D4F">
        <w:rPr>
          <w:sz w:val="24"/>
          <w:szCs w:val="24"/>
          <w:lang w:val="fr-FR"/>
        </w:rPr>
        <w:t>618(09)</w:t>
      </w:r>
      <w:r w:rsidRPr="004D2D4F">
        <w:rPr>
          <w:sz w:val="24"/>
          <w:szCs w:val="24"/>
          <w:lang w:val="fr-FR"/>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715</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VINTILĂ, Georges D. ; MANOLIU, Dan Camil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Nouvelles conceptions en biologie : cellule, fécondation et évolution / Georges D. Vintilă, Dan Camil N. Manoliu . – Bucureşti : Tiparul „Cartea Românească” , 1942 . – 63 p. : fig. ; 21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63</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576.3</w:t>
      </w:r>
    </w:p>
    <w:p w:rsidR="002A15AC" w:rsidRPr="004D2D4F" w:rsidRDefault="002A15AC" w:rsidP="007F4676">
      <w:pPr>
        <w:tabs>
          <w:tab w:val="left" w:pos="851"/>
        </w:tabs>
        <w:jc w:val="both"/>
        <w:rPr>
          <w:sz w:val="24"/>
          <w:szCs w:val="24"/>
          <w:lang w:val="ro-RO"/>
        </w:rPr>
      </w:pPr>
      <w:r w:rsidRPr="004D2D4F">
        <w:rPr>
          <w:sz w:val="24"/>
          <w:szCs w:val="24"/>
          <w:lang w:val="ro-RO"/>
        </w:rPr>
        <w:t>575/577</w:t>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765</w:t>
      </w:r>
    </w:p>
    <w:p w:rsidR="002A15AC" w:rsidRPr="004D2D4F" w:rsidRDefault="002A15AC" w:rsidP="007F4676">
      <w:pPr>
        <w:tabs>
          <w:tab w:val="left" w:pos="851"/>
        </w:tabs>
        <w:jc w:val="both"/>
        <w:rPr>
          <w:b/>
          <w:sz w:val="24"/>
          <w:szCs w:val="24"/>
          <w:lang w:val="ro-RO"/>
        </w:rPr>
      </w:pPr>
      <w:r w:rsidRPr="004D2D4F">
        <w:rPr>
          <w:b/>
          <w:sz w:val="24"/>
          <w:szCs w:val="24"/>
          <w:lang w:val="ro-RO"/>
        </w:rPr>
        <w:t>VINTILESCO, J.</w:t>
      </w:r>
    </w:p>
    <w:p w:rsidR="002A15AC" w:rsidRPr="004D2D4F" w:rsidRDefault="002A15AC" w:rsidP="007F4676">
      <w:pPr>
        <w:tabs>
          <w:tab w:val="left" w:pos="851"/>
        </w:tabs>
        <w:jc w:val="both"/>
        <w:rPr>
          <w:sz w:val="24"/>
          <w:szCs w:val="24"/>
          <w:lang w:val="ro-RO"/>
        </w:rPr>
      </w:pPr>
      <w:r w:rsidRPr="004D2D4F">
        <w:rPr>
          <w:sz w:val="24"/>
          <w:szCs w:val="24"/>
          <w:lang w:val="ro-RO"/>
        </w:rPr>
        <w:tab/>
        <w:t>Recherches biochimiques sur quelques sucres et glucosides/ J. Vintilesco .- Paris : Imprimerie Levé, 1910 .- 62 p.: tab. ; 25 cm.</w:t>
      </w:r>
    </w:p>
    <w:p w:rsidR="002A15AC" w:rsidRPr="004D2D4F" w:rsidRDefault="002A15AC" w:rsidP="007F4676">
      <w:pPr>
        <w:tabs>
          <w:tab w:val="left" w:pos="851"/>
        </w:tabs>
        <w:jc w:val="both"/>
        <w:rPr>
          <w:sz w:val="24"/>
          <w:szCs w:val="24"/>
          <w:lang w:val="ro-RO"/>
        </w:rPr>
      </w:pPr>
      <w:r w:rsidRPr="004D2D4F">
        <w:rPr>
          <w:sz w:val="24"/>
          <w:szCs w:val="24"/>
          <w:lang w:val="ro-RO"/>
        </w:rPr>
        <w:t>615 : 577.1</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927</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VINTILESCU, Dan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Igiena şi patologia oculară în câmpul muncii / Dan Vintilescu . – [S.l] : Imprimeriile Casei Naţionale a Asigurărilor Sociale , 1943 . – 48 p. ; 24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47-48</w:t>
      </w:r>
    </w:p>
    <w:p w:rsidR="002A15AC" w:rsidRPr="004D2D4F" w:rsidRDefault="002A15AC" w:rsidP="007F4676">
      <w:pPr>
        <w:tabs>
          <w:tab w:val="left" w:pos="851"/>
        </w:tabs>
        <w:jc w:val="both"/>
        <w:rPr>
          <w:sz w:val="24"/>
          <w:szCs w:val="24"/>
          <w:lang w:val="ro-RO"/>
        </w:rPr>
      </w:pPr>
      <w:r w:rsidRPr="004D2D4F">
        <w:rPr>
          <w:sz w:val="24"/>
          <w:szCs w:val="24"/>
          <w:lang w:val="ro-RO"/>
        </w:rPr>
        <w:t>617.7</w:t>
      </w:r>
      <w:r w:rsidRPr="004D2D4F">
        <w:rPr>
          <w:sz w:val="24"/>
          <w:szCs w:val="24"/>
          <w:lang w:val="ro-RO"/>
        </w:rPr>
        <w:tab/>
      </w:r>
    </w:p>
    <w:p w:rsidR="00B9710C" w:rsidRPr="004D2D4F" w:rsidRDefault="00B9710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169, U.79</w:t>
      </w:r>
    </w:p>
    <w:p w:rsidR="002A15AC" w:rsidRPr="004D2D4F" w:rsidRDefault="002A15AC" w:rsidP="007F4676">
      <w:pPr>
        <w:tabs>
          <w:tab w:val="left" w:pos="851"/>
        </w:tabs>
        <w:jc w:val="both"/>
        <w:rPr>
          <w:b/>
          <w:sz w:val="24"/>
          <w:szCs w:val="24"/>
          <w:lang w:val="ro-RO"/>
        </w:rPr>
      </w:pPr>
      <w:r w:rsidRPr="004D2D4F">
        <w:rPr>
          <w:b/>
          <w:sz w:val="24"/>
          <w:szCs w:val="24"/>
          <w:lang w:val="ro-RO"/>
        </w:rPr>
        <w:t>VINTILESCU, I.</w:t>
      </w:r>
    </w:p>
    <w:p w:rsidR="002A15AC" w:rsidRPr="004D2D4F" w:rsidRDefault="002A15AC" w:rsidP="007F4676">
      <w:pPr>
        <w:tabs>
          <w:tab w:val="left" w:pos="851"/>
        </w:tabs>
        <w:jc w:val="both"/>
        <w:rPr>
          <w:sz w:val="24"/>
          <w:szCs w:val="24"/>
          <w:lang w:val="ro-RO"/>
        </w:rPr>
      </w:pPr>
      <w:r w:rsidRPr="004D2D4F">
        <w:rPr>
          <w:sz w:val="24"/>
          <w:szCs w:val="24"/>
          <w:lang w:val="ro-RO"/>
        </w:rPr>
        <w:tab/>
        <w:t>Învăţămîntul farmaceutic în România (schiţă istorică) : Începuturile învăţământului. Şcoala lui Davila. Profesorii. Anexarea Şcoalei de Farmacie de către Facultatea de Medicină. Decăderea învăţământului. Renaşterea lui. Înfiinţarea Facultăţii de Farmacie : Conferinţă ţinută la Societaea de Ştiinţe Farmaceutice în şedinţa de la 11 mai 1942/ I. Vintilescu .- Bucureşti : Cartea Românească, [1942] .- 75 p. : 24 cm.</w:t>
      </w:r>
    </w:p>
    <w:p w:rsidR="002A15AC" w:rsidRPr="004D2D4F" w:rsidRDefault="002A15AC" w:rsidP="007F4676">
      <w:pPr>
        <w:tabs>
          <w:tab w:val="left" w:pos="851"/>
        </w:tabs>
        <w:jc w:val="both"/>
        <w:rPr>
          <w:sz w:val="24"/>
          <w:szCs w:val="24"/>
          <w:lang w:val="ro-RO"/>
        </w:rPr>
      </w:pPr>
      <w:r w:rsidRPr="004D2D4F">
        <w:rPr>
          <w:sz w:val="24"/>
          <w:szCs w:val="24"/>
          <w:lang w:val="ro-RO"/>
        </w:rPr>
        <w:t>615 : 378(063)</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B9710C" w:rsidRPr="004D2D4F" w:rsidRDefault="00B9710C" w:rsidP="007F4676">
      <w:pPr>
        <w:tabs>
          <w:tab w:val="left" w:pos="851"/>
        </w:tabs>
        <w:jc w:val="both"/>
        <w:rPr>
          <w:b/>
          <w:sz w:val="24"/>
          <w:szCs w:val="24"/>
          <w:lang w:val="ro-RO"/>
        </w:rPr>
      </w:pPr>
      <w:r w:rsidRPr="004D2D4F">
        <w:rPr>
          <w:b/>
          <w:sz w:val="24"/>
          <w:szCs w:val="24"/>
          <w:lang w:val="ro-RO"/>
        </w:rPr>
        <w:t>I.M. III 981</w:t>
      </w:r>
    </w:p>
    <w:p w:rsidR="00B9710C" w:rsidRPr="004D2D4F" w:rsidRDefault="00B9710C" w:rsidP="007F4676">
      <w:pPr>
        <w:tabs>
          <w:tab w:val="left" w:pos="851"/>
        </w:tabs>
        <w:jc w:val="both"/>
        <w:rPr>
          <w:sz w:val="24"/>
          <w:szCs w:val="24"/>
        </w:rPr>
      </w:pPr>
      <w:r w:rsidRPr="004D2D4F">
        <w:rPr>
          <w:b/>
          <w:sz w:val="24"/>
          <w:szCs w:val="24"/>
          <w:lang w:val="ro-RO"/>
        </w:rPr>
        <w:t xml:space="preserve">VINTILESCU, I. </w:t>
      </w:r>
      <w:r w:rsidRPr="004D2D4F">
        <w:rPr>
          <w:b/>
          <w:sz w:val="24"/>
          <w:szCs w:val="24"/>
        </w:rPr>
        <w:t>; IONESCU, C. N. ; KIZYK, A</w:t>
      </w:r>
      <w:r w:rsidRPr="004D2D4F">
        <w:rPr>
          <w:sz w:val="24"/>
          <w:szCs w:val="24"/>
        </w:rPr>
        <w:t xml:space="preserve"> </w:t>
      </w:r>
    </w:p>
    <w:p w:rsidR="00B9710C" w:rsidRPr="004D2D4F" w:rsidRDefault="006A55D1" w:rsidP="007F4676">
      <w:pPr>
        <w:tabs>
          <w:tab w:val="left" w:pos="851"/>
        </w:tabs>
        <w:jc w:val="both"/>
        <w:rPr>
          <w:sz w:val="24"/>
          <w:szCs w:val="24"/>
        </w:rPr>
      </w:pPr>
      <w:r w:rsidRPr="004D2D4F">
        <w:rPr>
          <w:sz w:val="24"/>
          <w:szCs w:val="24"/>
        </w:rPr>
        <w:lastRenderedPageBreak/>
        <w:tab/>
      </w:r>
      <w:r w:rsidR="00E17B89" w:rsidRPr="004D2D4F">
        <w:rPr>
          <w:sz w:val="24"/>
          <w:szCs w:val="24"/>
        </w:rPr>
        <w:t>Înlocuirea oleului de mă</w:t>
      </w:r>
      <w:r w:rsidR="00B9710C" w:rsidRPr="004D2D4F">
        <w:rPr>
          <w:sz w:val="24"/>
          <w:szCs w:val="24"/>
        </w:rPr>
        <w:t>sline cu ole</w:t>
      </w:r>
      <w:r w:rsidR="00E17B89" w:rsidRPr="004D2D4F">
        <w:rPr>
          <w:sz w:val="24"/>
          <w:szCs w:val="24"/>
        </w:rPr>
        <w:t>u de floarea soarelui româ</w:t>
      </w:r>
      <w:r w:rsidR="00B9710C" w:rsidRPr="004D2D4F">
        <w:rPr>
          <w:sz w:val="24"/>
          <w:szCs w:val="24"/>
        </w:rPr>
        <w:t>ne</w:t>
      </w:r>
      <w:r w:rsidR="004A0789" w:rsidRPr="004D2D4F">
        <w:rPr>
          <w:sz w:val="24"/>
          <w:szCs w:val="24"/>
        </w:rPr>
        <w:t>sc la prepararea medicamentelor</w:t>
      </w:r>
      <w:r w:rsidR="00B9710C" w:rsidRPr="004D2D4F">
        <w:rPr>
          <w:sz w:val="24"/>
          <w:szCs w:val="24"/>
        </w:rPr>
        <w:t>. Co</w:t>
      </w:r>
      <w:r w:rsidR="004A0789" w:rsidRPr="004D2D4F">
        <w:rPr>
          <w:sz w:val="24"/>
          <w:szCs w:val="24"/>
        </w:rPr>
        <w:t>n</w:t>
      </w:r>
      <w:r w:rsidR="00E17B89" w:rsidRPr="004D2D4F">
        <w:rPr>
          <w:sz w:val="24"/>
          <w:szCs w:val="24"/>
        </w:rPr>
        <w:t>diţ</w:t>
      </w:r>
      <w:r w:rsidR="00B9710C" w:rsidRPr="004D2D4F">
        <w:rPr>
          <w:sz w:val="24"/>
          <w:szCs w:val="24"/>
        </w:rPr>
        <w:t>ii pentru farmacopee / I. Vintilescu, C. N. Ionescu, A. Kizyk</w:t>
      </w:r>
      <w:r w:rsidR="004A0789" w:rsidRPr="004D2D4F">
        <w:rPr>
          <w:sz w:val="24"/>
          <w:szCs w:val="24"/>
        </w:rPr>
        <w:t xml:space="preserve"> . –</w:t>
      </w:r>
      <w:r w:rsidR="00E17B89" w:rsidRPr="004D2D4F">
        <w:rPr>
          <w:sz w:val="24"/>
          <w:szCs w:val="24"/>
        </w:rPr>
        <w:t>Bucureş</w:t>
      </w:r>
      <w:r w:rsidR="004A0789" w:rsidRPr="004D2D4F">
        <w:rPr>
          <w:sz w:val="24"/>
          <w:szCs w:val="24"/>
        </w:rPr>
        <w:t>ti : Tipografia “Furnica”, 1938 . –</w:t>
      </w:r>
      <w:r w:rsidR="00E17B89" w:rsidRPr="004D2D4F">
        <w:rPr>
          <w:sz w:val="24"/>
          <w:szCs w:val="24"/>
        </w:rPr>
        <w:t xml:space="preserve"> 11p. : tab.</w:t>
      </w:r>
      <w:r w:rsidR="004A0789" w:rsidRPr="004D2D4F">
        <w:rPr>
          <w:sz w:val="24"/>
          <w:szCs w:val="24"/>
        </w:rPr>
        <w:t xml:space="preserve">; 23 cm. </w:t>
      </w:r>
    </w:p>
    <w:p w:rsidR="00E17B89" w:rsidRPr="004D2D4F" w:rsidRDefault="006A55D1" w:rsidP="007F4676">
      <w:pPr>
        <w:tabs>
          <w:tab w:val="left" w:pos="851"/>
        </w:tabs>
        <w:jc w:val="both"/>
        <w:rPr>
          <w:sz w:val="24"/>
          <w:szCs w:val="24"/>
        </w:rPr>
      </w:pPr>
      <w:r w:rsidRPr="004D2D4F">
        <w:rPr>
          <w:sz w:val="24"/>
          <w:szCs w:val="24"/>
        </w:rPr>
        <w:tab/>
      </w:r>
      <w:r w:rsidR="00E17B89" w:rsidRPr="004D2D4F">
        <w:rPr>
          <w:sz w:val="24"/>
          <w:szCs w:val="24"/>
        </w:rPr>
        <w:t xml:space="preserve">Extras din Buletinul Societăţii de Ştiinţe Farmaceutice din România, An. III , Ian. 1938 , Nr. 1 </w:t>
      </w:r>
    </w:p>
    <w:p w:rsidR="00E17B89" w:rsidRPr="004D2D4F" w:rsidRDefault="00E17B89" w:rsidP="007F4676">
      <w:pPr>
        <w:tabs>
          <w:tab w:val="left" w:pos="851"/>
        </w:tabs>
        <w:jc w:val="both"/>
        <w:rPr>
          <w:sz w:val="24"/>
          <w:szCs w:val="24"/>
          <w:lang w:val="ro-RO"/>
        </w:rPr>
      </w:pPr>
      <w:r w:rsidRPr="004D2D4F">
        <w:rPr>
          <w:sz w:val="24"/>
          <w:szCs w:val="24"/>
        </w:rPr>
        <w:t xml:space="preserve">615.4 </w:t>
      </w:r>
    </w:p>
    <w:p w:rsidR="004A0789" w:rsidRPr="004D2D4F" w:rsidRDefault="004A0789" w:rsidP="007F4676">
      <w:pPr>
        <w:tabs>
          <w:tab w:val="left" w:pos="851"/>
        </w:tabs>
        <w:jc w:val="both"/>
        <w:rPr>
          <w:sz w:val="24"/>
          <w:szCs w:val="24"/>
        </w:rPr>
      </w:pPr>
    </w:p>
    <w:p w:rsidR="006A55D1" w:rsidRPr="004D2D4F" w:rsidRDefault="006A55D1" w:rsidP="007F4676">
      <w:pPr>
        <w:tabs>
          <w:tab w:val="left" w:pos="851"/>
        </w:tabs>
        <w:jc w:val="both"/>
        <w:rPr>
          <w:sz w:val="24"/>
          <w:szCs w:val="24"/>
        </w:rPr>
      </w:pPr>
    </w:p>
    <w:p w:rsidR="002A15AC" w:rsidRPr="004D2D4F" w:rsidRDefault="002A15AC" w:rsidP="007F4676">
      <w:pPr>
        <w:pStyle w:val="Heading2"/>
        <w:tabs>
          <w:tab w:val="left" w:pos="851"/>
        </w:tabs>
        <w:rPr>
          <w:szCs w:val="24"/>
          <w:lang w:val="en-US"/>
        </w:rPr>
      </w:pPr>
      <w:r w:rsidRPr="004D2D4F">
        <w:rPr>
          <w:szCs w:val="24"/>
          <w:lang w:val="en-US"/>
        </w:rPr>
        <w:t>I.M. I 77</w:t>
      </w:r>
    </w:p>
    <w:p w:rsidR="002A15AC" w:rsidRPr="004D2D4F" w:rsidRDefault="002A15AC" w:rsidP="007F4676">
      <w:pPr>
        <w:tabs>
          <w:tab w:val="left" w:pos="851"/>
        </w:tabs>
        <w:jc w:val="both"/>
        <w:rPr>
          <w:b/>
          <w:sz w:val="24"/>
          <w:szCs w:val="24"/>
        </w:rPr>
      </w:pPr>
      <w:r w:rsidRPr="004D2D4F">
        <w:rPr>
          <w:b/>
          <w:sz w:val="24"/>
          <w:szCs w:val="24"/>
        </w:rPr>
        <w:t>VIOREANU, L.</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Methoda practică pentru vaccinare şi revaccinare / L. Vioreanu . – Ploesci : Stabilimentul grafic “Progresul” , 1886 . – 32 p. ; 18 cm</w:t>
      </w:r>
    </w:p>
    <w:p w:rsidR="002A15AC" w:rsidRPr="004D2D4F" w:rsidRDefault="002A15AC" w:rsidP="007F4676">
      <w:pPr>
        <w:tabs>
          <w:tab w:val="left" w:pos="851"/>
        </w:tabs>
        <w:jc w:val="both"/>
        <w:rPr>
          <w:sz w:val="24"/>
          <w:szCs w:val="24"/>
        </w:rPr>
      </w:pPr>
      <w:r w:rsidRPr="004D2D4F">
        <w:rPr>
          <w:sz w:val="24"/>
          <w:szCs w:val="24"/>
        </w:rPr>
        <w:t>Conţine dedicaţia autorului “Domnului Doctor Felix. Stimă şi profund respect. Sub-chirurg al Judeţului Prahova”</w:t>
      </w:r>
    </w:p>
    <w:p w:rsidR="002A15AC" w:rsidRPr="004D2D4F" w:rsidRDefault="002A15AC" w:rsidP="007F4676">
      <w:pPr>
        <w:tabs>
          <w:tab w:val="left" w:pos="851"/>
        </w:tabs>
        <w:jc w:val="both"/>
        <w:rPr>
          <w:sz w:val="24"/>
          <w:szCs w:val="24"/>
        </w:rPr>
      </w:pPr>
      <w:r w:rsidRPr="004D2D4F">
        <w:rPr>
          <w:sz w:val="24"/>
          <w:szCs w:val="24"/>
        </w:rPr>
        <w:t>615.371</w:t>
      </w:r>
    </w:p>
    <w:p w:rsidR="002A15AC" w:rsidRPr="004D2D4F" w:rsidRDefault="002A15AC" w:rsidP="007F4676">
      <w:pPr>
        <w:tabs>
          <w:tab w:val="left" w:pos="851"/>
        </w:tabs>
        <w:jc w:val="both"/>
        <w:rPr>
          <w:sz w:val="24"/>
          <w:szCs w:val="24"/>
        </w:rPr>
      </w:pPr>
    </w:p>
    <w:p w:rsidR="006A55D1" w:rsidRPr="004D2D4F" w:rsidRDefault="006A55D1"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III 455</w:t>
      </w:r>
    </w:p>
    <w:p w:rsidR="002A15AC" w:rsidRPr="004D2D4F" w:rsidRDefault="002A15AC" w:rsidP="007F4676">
      <w:pPr>
        <w:tabs>
          <w:tab w:val="left" w:pos="851"/>
        </w:tabs>
        <w:jc w:val="both"/>
        <w:rPr>
          <w:b/>
          <w:sz w:val="24"/>
          <w:szCs w:val="24"/>
          <w:lang w:val="ro-RO"/>
        </w:rPr>
      </w:pPr>
      <w:r w:rsidRPr="004D2D4F">
        <w:rPr>
          <w:b/>
          <w:sz w:val="24"/>
          <w:szCs w:val="24"/>
          <w:lang w:val="ro-RO"/>
        </w:rPr>
        <w:t>VÎRTOSU, Emil ; VÎRTOSU, Ion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 sută de ani dela înfiinţarea aşezămintelor brâncoveneşti : 1838-1938 : I : Documente pentru istoria bisericii, şcoalei şi azilului Domniţa Bălaşa, precum şi a Spitalului Brâncovenesc / publicate de Emil Vîrtosu, Ion Vîrtosu . - Bucureşti : [s.n.] , 1938 . – LIV p., 479 p. : fig. ; 27 cm</w:t>
      </w:r>
    </w:p>
    <w:p w:rsidR="002A15AC" w:rsidRPr="004D2D4F" w:rsidRDefault="002A15AC" w:rsidP="007F4676">
      <w:pPr>
        <w:tabs>
          <w:tab w:val="left" w:pos="851"/>
        </w:tabs>
        <w:jc w:val="both"/>
        <w:rPr>
          <w:sz w:val="24"/>
          <w:szCs w:val="24"/>
          <w:lang w:val="ro-RO"/>
        </w:rPr>
      </w:pPr>
      <w:r w:rsidRPr="004D2D4F">
        <w:rPr>
          <w:sz w:val="24"/>
          <w:szCs w:val="24"/>
          <w:lang w:val="ro-RO"/>
        </w:rPr>
        <w:t>061.2(093.2)</w:t>
      </w:r>
      <w:r w:rsidRPr="004D2D4F">
        <w:rPr>
          <w:sz w:val="24"/>
          <w:szCs w:val="24"/>
          <w:lang w:val="ro-RO"/>
        </w:rPr>
        <w:tab/>
      </w:r>
    </w:p>
    <w:p w:rsidR="002A15AC" w:rsidRPr="004D2D4F" w:rsidRDefault="002A15AC" w:rsidP="007F4676">
      <w:pPr>
        <w:tabs>
          <w:tab w:val="left" w:pos="851"/>
        </w:tabs>
        <w:jc w:val="both"/>
        <w:rPr>
          <w:sz w:val="24"/>
          <w:szCs w:val="24"/>
        </w:rPr>
      </w:pPr>
    </w:p>
    <w:p w:rsidR="006A55D1" w:rsidRPr="004D2D4F" w:rsidRDefault="006A55D1"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2458/3</w:t>
      </w:r>
    </w:p>
    <w:p w:rsidR="002A15AC" w:rsidRPr="004D2D4F" w:rsidRDefault="002A15AC" w:rsidP="007F4676">
      <w:pPr>
        <w:tabs>
          <w:tab w:val="left" w:pos="851"/>
        </w:tabs>
        <w:jc w:val="both"/>
        <w:rPr>
          <w:b/>
          <w:sz w:val="24"/>
          <w:szCs w:val="24"/>
          <w:lang w:val="ro-RO"/>
        </w:rPr>
      </w:pPr>
      <w:r w:rsidRPr="004D2D4F">
        <w:rPr>
          <w:b/>
          <w:sz w:val="24"/>
          <w:szCs w:val="24"/>
          <w:lang w:val="ro-RO"/>
        </w:rPr>
        <w:t>VIŞOIANU, Petru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Lavagiul sîngelui cu ser artificial în infecţiuni şi toxemii / Petru N. Vişoianu . – Bucuresci : Imprimeria Statului , 1898 . – 152 p. ; 23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615.38 </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1684</w:t>
      </w:r>
    </w:p>
    <w:p w:rsidR="002A15AC" w:rsidRPr="004D2D4F" w:rsidRDefault="002A15AC" w:rsidP="007F4676">
      <w:pPr>
        <w:tabs>
          <w:tab w:val="left" w:pos="851"/>
        </w:tabs>
        <w:jc w:val="both"/>
        <w:rPr>
          <w:sz w:val="24"/>
          <w:szCs w:val="24"/>
          <w:lang w:val="ro-RO"/>
        </w:rPr>
      </w:pPr>
      <w:r w:rsidRPr="004D2D4F">
        <w:rPr>
          <w:b/>
          <w:sz w:val="24"/>
          <w:szCs w:val="24"/>
          <w:lang w:val="ro-RO"/>
        </w:rPr>
        <w:t>VITAMINELE</w:t>
      </w:r>
      <w:r w:rsidRPr="004D2D4F">
        <w:rPr>
          <w:sz w:val="24"/>
          <w:szCs w:val="24"/>
          <w:lang w:val="ro-RO"/>
        </w:rPr>
        <w:t xml:space="preserve"> şi aplicaţia lor clinică : scurt îndreptar/ întocmit de W. Stepp, J. </w:t>
      </w:r>
      <w:r w:rsidR="006A55D1" w:rsidRPr="004D2D4F">
        <w:rPr>
          <w:sz w:val="24"/>
          <w:szCs w:val="24"/>
          <w:lang w:val="ro-RO"/>
        </w:rPr>
        <w:tab/>
      </w:r>
      <w:r w:rsidRPr="004D2D4F">
        <w:rPr>
          <w:sz w:val="24"/>
          <w:szCs w:val="24"/>
          <w:lang w:val="ro-RO"/>
        </w:rPr>
        <w:t xml:space="preserve">Kühman, Fil. Şi Med. H. Schroeder .- Sibiu : H. Welther, 1940 .- XV p. , 272 p. </w:t>
      </w:r>
      <w:r w:rsidR="006A55D1" w:rsidRPr="004D2D4F">
        <w:rPr>
          <w:sz w:val="24"/>
          <w:szCs w:val="24"/>
          <w:lang w:val="ro-RO"/>
        </w:rPr>
        <w:tab/>
      </w:r>
      <w:r w:rsidRPr="004D2D4F">
        <w:rPr>
          <w:sz w:val="24"/>
          <w:szCs w:val="24"/>
          <w:lang w:val="ro-RO"/>
        </w:rPr>
        <w:t>: fig. ; 25 cm.</w:t>
      </w:r>
    </w:p>
    <w:p w:rsidR="002A15AC" w:rsidRPr="004D2D4F" w:rsidRDefault="002A15AC" w:rsidP="007F4676">
      <w:pPr>
        <w:tabs>
          <w:tab w:val="left" w:pos="851"/>
        </w:tabs>
        <w:jc w:val="both"/>
        <w:rPr>
          <w:sz w:val="24"/>
          <w:szCs w:val="24"/>
          <w:lang w:val="ro-RO"/>
        </w:rPr>
      </w:pPr>
      <w:r w:rsidRPr="004D2D4F">
        <w:rPr>
          <w:sz w:val="24"/>
          <w:szCs w:val="24"/>
          <w:lang w:val="ro-RO"/>
        </w:rPr>
        <w:t>615.356</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1732/24</w:t>
      </w:r>
    </w:p>
    <w:p w:rsidR="002A15AC" w:rsidRPr="004D2D4F" w:rsidRDefault="002A15AC" w:rsidP="007F4676">
      <w:pPr>
        <w:tabs>
          <w:tab w:val="left" w:pos="851"/>
        </w:tabs>
        <w:jc w:val="both"/>
        <w:rPr>
          <w:b/>
          <w:sz w:val="24"/>
          <w:szCs w:val="24"/>
          <w:lang w:val="ro-RO"/>
        </w:rPr>
      </w:pPr>
      <w:r w:rsidRPr="004D2D4F">
        <w:rPr>
          <w:b/>
          <w:sz w:val="24"/>
          <w:szCs w:val="24"/>
          <w:lang w:val="ro-RO"/>
        </w:rPr>
        <w:t>VÎŢĂ, Alla ; DIMITRIU, St.; BALTEV, Adriana</w:t>
      </w:r>
    </w:p>
    <w:p w:rsidR="002A15AC" w:rsidRPr="004D2D4F" w:rsidRDefault="002A15AC" w:rsidP="007F4676">
      <w:pPr>
        <w:tabs>
          <w:tab w:val="left" w:pos="851"/>
        </w:tabs>
        <w:jc w:val="both"/>
        <w:rPr>
          <w:sz w:val="24"/>
          <w:szCs w:val="24"/>
          <w:lang w:val="ro-RO"/>
        </w:rPr>
      </w:pPr>
      <w:r w:rsidRPr="004D2D4F">
        <w:rPr>
          <w:sz w:val="24"/>
          <w:szCs w:val="24"/>
          <w:lang w:val="ro-RO"/>
        </w:rPr>
        <w:tab/>
        <w:t>Sur les anomalies de l΄électrocardiogramme au cours du tétanos/ Alla Vîţă, St. Dimitriu, Adriana Baltev .- Bucarest : [s.n], 1968 .- p. 901-905 ; 23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„Archives de l΄Union Médicale Balkanique, tom Vi, No.6, 1968</w:t>
      </w:r>
    </w:p>
    <w:p w:rsidR="002A15AC" w:rsidRPr="004D2D4F" w:rsidRDefault="002A15AC" w:rsidP="007F4676">
      <w:pPr>
        <w:tabs>
          <w:tab w:val="left" w:pos="851"/>
        </w:tabs>
        <w:jc w:val="both"/>
        <w:rPr>
          <w:sz w:val="24"/>
          <w:szCs w:val="24"/>
          <w:lang w:val="ro-RO"/>
        </w:rPr>
      </w:pPr>
      <w:r w:rsidRPr="004D2D4F">
        <w:rPr>
          <w:sz w:val="24"/>
          <w:szCs w:val="24"/>
          <w:lang w:val="ro-RO"/>
        </w:rPr>
        <w:t>616.12 – 073.97</w:t>
      </w:r>
    </w:p>
    <w:p w:rsidR="002A15AC" w:rsidRPr="004D2D4F" w:rsidRDefault="002A15AC" w:rsidP="007F4676">
      <w:pPr>
        <w:tabs>
          <w:tab w:val="left" w:pos="851"/>
        </w:tabs>
        <w:jc w:val="both"/>
        <w:rPr>
          <w:sz w:val="24"/>
          <w:szCs w:val="24"/>
          <w:lang w:val="ro-RO"/>
        </w:rPr>
      </w:pPr>
    </w:p>
    <w:p w:rsidR="00C05C12" w:rsidRPr="004D2D4F" w:rsidRDefault="00C05C12" w:rsidP="007F4676">
      <w:pPr>
        <w:tabs>
          <w:tab w:val="left" w:pos="851"/>
        </w:tabs>
        <w:jc w:val="both"/>
        <w:rPr>
          <w:sz w:val="24"/>
          <w:szCs w:val="24"/>
          <w:lang w:val="ro-RO"/>
        </w:rPr>
      </w:pPr>
    </w:p>
    <w:p w:rsidR="00C05C12" w:rsidRPr="004D2D4F" w:rsidRDefault="00C05C12" w:rsidP="007F4676">
      <w:pPr>
        <w:tabs>
          <w:tab w:val="left" w:pos="851"/>
        </w:tabs>
        <w:jc w:val="both"/>
        <w:rPr>
          <w:b/>
          <w:sz w:val="24"/>
          <w:szCs w:val="24"/>
          <w:lang w:val="ro-RO"/>
        </w:rPr>
      </w:pPr>
      <w:r w:rsidRPr="004D2D4F">
        <w:rPr>
          <w:b/>
          <w:sz w:val="24"/>
          <w:szCs w:val="24"/>
          <w:lang w:val="ro-RO"/>
        </w:rPr>
        <w:t>I.M. II 3635</w:t>
      </w:r>
    </w:p>
    <w:p w:rsidR="00C05C12" w:rsidRPr="004D2D4F" w:rsidRDefault="00C05C12" w:rsidP="007F4676">
      <w:pPr>
        <w:tabs>
          <w:tab w:val="left" w:pos="851"/>
        </w:tabs>
        <w:jc w:val="both"/>
        <w:rPr>
          <w:sz w:val="24"/>
          <w:szCs w:val="24"/>
          <w:lang w:val="ro-RO"/>
        </w:rPr>
      </w:pPr>
      <w:r w:rsidRPr="004D2D4F">
        <w:rPr>
          <w:b/>
          <w:sz w:val="24"/>
          <w:szCs w:val="24"/>
          <w:lang w:val="ro-RO"/>
        </w:rPr>
        <w:t>VITNER, C</w:t>
      </w:r>
      <w:r w:rsidRPr="004D2D4F">
        <w:rPr>
          <w:sz w:val="24"/>
          <w:szCs w:val="24"/>
          <w:lang w:val="ro-RO"/>
        </w:rPr>
        <w:t>.</w:t>
      </w:r>
    </w:p>
    <w:p w:rsidR="00C05C12" w:rsidRPr="004D2D4F" w:rsidRDefault="006A55D1" w:rsidP="007F4676">
      <w:pPr>
        <w:tabs>
          <w:tab w:val="left" w:pos="851"/>
        </w:tabs>
        <w:jc w:val="both"/>
        <w:rPr>
          <w:sz w:val="24"/>
          <w:szCs w:val="24"/>
          <w:lang w:val="ro-RO"/>
        </w:rPr>
      </w:pPr>
      <w:r w:rsidRPr="004D2D4F">
        <w:rPr>
          <w:sz w:val="24"/>
          <w:szCs w:val="24"/>
          <w:lang w:val="ro-RO"/>
        </w:rPr>
        <w:tab/>
      </w:r>
      <w:r w:rsidR="00C05C12" w:rsidRPr="004D2D4F">
        <w:rPr>
          <w:sz w:val="24"/>
          <w:szCs w:val="24"/>
          <w:lang w:val="ro-RO"/>
        </w:rPr>
        <w:t>Contribuţiuni la studiul seroterapiei în sifilis / C. Vitner  . -  Bucurşti : Institutul de Arte Grafice şi Editura „ Minerva</w:t>
      </w:r>
      <w:r w:rsidR="00C05C12" w:rsidRPr="004D2D4F">
        <w:rPr>
          <w:sz w:val="24"/>
          <w:szCs w:val="24"/>
        </w:rPr>
        <w:t>”</w:t>
      </w:r>
      <w:r w:rsidR="00C05C12" w:rsidRPr="004D2D4F">
        <w:rPr>
          <w:sz w:val="24"/>
          <w:szCs w:val="24"/>
          <w:lang w:val="ro-RO"/>
        </w:rPr>
        <w:t xml:space="preserve">, 1899 . – 149p. ; 22 cm. </w:t>
      </w:r>
    </w:p>
    <w:p w:rsidR="00C05C12" w:rsidRPr="004D2D4F" w:rsidRDefault="006A55D1" w:rsidP="007F4676">
      <w:pPr>
        <w:tabs>
          <w:tab w:val="left" w:pos="851"/>
        </w:tabs>
        <w:jc w:val="both"/>
        <w:rPr>
          <w:sz w:val="24"/>
          <w:szCs w:val="24"/>
          <w:lang w:val="ro-RO"/>
        </w:rPr>
      </w:pPr>
      <w:r w:rsidRPr="004D2D4F">
        <w:rPr>
          <w:sz w:val="24"/>
          <w:szCs w:val="24"/>
          <w:lang w:val="ro-RO"/>
        </w:rPr>
        <w:tab/>
      </w:r>
      <w:r w:rsidR="00C05C12" w:rsidRPr="004D2D4F">
        <w:rPr>
          <w:sz w:val="24"/>
          <w:szCs w:val="24"/>
          <w:lang w:val="ro-RO"/>
        </w:rPr>
        <w:t>Bibliogr. p. 145-149</w:t>
      </w:r>
    </w:p>
    <w:p w:rsidR="00C05C12" w:rsidRPr="004D2D4F" w:rsidRDefault="006A55D1" w:rsidP="007F4676">
      <w:pPr>
        <w:tabs>
          <w:tab w:val="left" w:pos="851"/>
        </w:tabs>
        <w:jc w:val="both"/>
        <w:rPr>
          <w:sz w:val="24"/>
          <w:szCs w:val="24"/>
          <w:lang w:val="ro-RO"/>
        </w:rPr>
      </w:pPr>
      <w:r w:rsidRPr="004D2D4F">
        <w:rPr>
          <w:sz w:val="24"/>
          <w:szCs w:val="24"/>
          <w:lang w:val="ro-RO"/>
        </w:rPr>
        <w:tab/>
      </w:r>
      <w:r w:rsidR="00C05C12" w:rsidRPr="004D2D4F">
        <w:rPr>
          <w:sz w:val="24"/>
          <w:szCs w:val="24"/>
          <w:lang w:val="ro-RO"/>
        </w:rPr>
        <w:t xml:space="preserve">Lucrare a Laboratorului Clinic Dermato-Sifiliopatic </w:t>
      </w:r>
    </w:p>
    <w:p w:rsidR="00C05C12" w:rsidRPr="004D2D4F" w:rsidRDefault="00C05C12" w:rsidP="007F4676">
      <w:pPr>
        <w:tabs>
          <w:tab w:val="left" w:pos="851"/>
        </w:tabs>
        <w:jc w:val="both"/>
        <w:rPr>
          <w:sz w:val="24"/>
          <w:szCs w:val="24"/>
          <w:lang w:val="ro-RO"/>
        </w:rPr>
      </w:pPr>
      <w:r w:rsidRPr="004D2D4F">
        <w:rPr>
          <w:sz w:val="24"/>
          <w:szCs w:val="24"/>
          <w:lang w:val="ro-RO"/>
        </w:rPr>
        <w:t xml:space="preserve">616.972 </w:t>
      </w:r>
    </w:p>
    <w:p w:rsidR="00C05C12" w:rsidRPr="004D2D4F" w:rsidRDefault="00C05C12"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3041</w:t>
      </w:r>
    </w:p>
    <w:p w:rsidR="002A15AC" w:rsidRPr="004D2D4F" w:rsidRDefault="002A15AC" w:rsidP="007F4676">
      <w:pPr>
        <w:tabs>
          <w:tab w:val="left" w:pos="851"/>
        </w:tabs>
        <w:jc w:val="both"/>
        <w:rPr>
          <w:b/>
          <w:sz w:val="24"/>
          <w:szCs w:val="24"/>
          <w:lang w:val="ro-RO"/>
        </w:rPr>
      </w:pPr>
      <w:r w:rsidRPr="004D2D4F">
        <w:rPr>
          <w:b/>
          <w:sz w:val="24"/>
          <w:szCs w:val="24"/>
          <w:lang w:val="ro-RO"/>
        </w:rPr>
        <w:t>VITNER, C.</w:t>
      </w:r>
    </w:p>
    <w:p w:rsidR="002A15AC" w:rsidRPr="004D2D4F" w:rsidRDefault="002A15AC" w:rsidP="007F4676">
      <w:pPr>
        <w:tabs>
          <w:tab w:val="left" w:pos="851"/>
        </w:tabs>
        <w:jc w:val="both"/>
        <w:rPr>
          <w:sz w:val="24"/>
          <w:szCs w:val="24"/>
          <w:lang w:val="ro-RO"/>
        </w:rPr>
      </w:pPr>
      <w:r w:rsidRPr="004D2D4F">
        <w:rPr>
          <w:sz w:val="24"/>
          <w:szCs w:val="24"/>
          <w:lang w:val="ro-RO"/>
        </w:rPr>
        <w:tab/>
        <w:t>Două cazuri de enterectomie pentru neoplasme ale intestinului/ C. Vitner .- Bucuresci : Stabilimentul Grafic J. V. Socecŭ, 1897 .- 8 p. : fig. ; 23 cm.</w:t>
      </w:r>
    </w:p>
    <w:p w:rsidR="002A15AC" w:rsidRPr="004D2D4F" w:rsidRDefault="002A15AC" w:rsidP="007F4676">
      <w:pPr>
        <w:tabs>
          <w:tab w:val="left" w:pos="851"/>
        </w:tabs>
        <w:jc w:val="both"/>
        <w:rPr>
          <w:sz w:val="24"/>
          <w:szCs w:val="24"/>
          <w:lang w:val="ro-RO"/>
        </w:rPr>
      </w:pPr>
      <w:r w:rsidRPr="004D2D4F">
        <w:rPr>
          <w:sz w:val="24"/>
          <w:szCs w:val="24"/>
          <w:lang w:val="ro-RO"/>
        </w:rPr>
        <w:t>616.34 – 006 – 089</w:t>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t>I.M II 2458/2</w:t>
      </w:r>
    </w:p>
    <w:p w:rsidR="002A15AC" w:rsidRPr="004D2D4F" w:rsidRDefault="002A15AC" w:rsidP="007F4676">
      <w:pPr>
        <w:tabs>
          <w:tab w:val="left" w:pos="851"/>
        </w:tabs>
        <w:jc w:val="both"/>
        <w:rPr>
          <w:b/>
          <w:sz w:val="24"/>
          <w:szCs w:val="24"/>
          <w:lang w:val="ro-RO"/>
        </w:rPr>
      </w:pPr>
      <w:r w:rsidRPr="004D2D4F">
        <w:rPr>
          <w:b/>
          <w:sz w:val="24"/>
          <w:szCs w:val="24"/>
          <w:lang w:val="ro-RO"/>
        </w:rPr>
        <w:t>VITNER,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O privire generală asupra seroterapiei : Conferinţă ţinută cu ocasiunea celei de a XIX – e aniversare a Societăţii „Junimea Studioasă Medicală” : 17 ianuarie 1899 / C. Vitner . – Bucuresci : Tipografia „L’Indépendance Roumaine” , 1899 . – 32 p. ; 23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615.373(063)    </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2684</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VITZU, Alex. N. </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Doctrina secreţiunilor interne din punctul de vedere al rolului cel au în organism/ Alex. N. Vitzu .- Bucuresci : Tipografia şi Fonderia de Litere Thoma Basilescu, 1895 .- 80 p. ,24 cm. </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incomplet</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 „ Dlui Dr. Calenderu Profesor universitar în semn de stimă şi afecţie Vitzu”</w:t>
      </w:r>
    </w:p>
    <w:p w:rsidR="002A15AC" w:rsidRPr="004D2D4F" w:rsidRDefault="002A15AC" w:rsidP="007F4676">
      <w:pPr>
        <w:tabs>
          <w:tab w:val="left" w:pos="851"/>
        </w:tabs>
        <w:jc w:val="both"/>
        <w:rPr>
          <w:sz w:val="24"/>
          <w:szCs w:val="24"/>
          <w:lang w:val="ro-RO"/>
        </w:rPr>
      </w:pPr>
      <w:r w:rsidRPr="004D2D4F">
        <w:rPr>
          <w:sz w:val="24"/>
          <w:szCs w:val="24"/>
          <w:lang w:val="ro-RO"/>
        </w:rPr>
        <w:t>612</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3034</w:t>
      </w:r>
    </w:p>
    <w:p w:rsidR="002A15AC" w:rsidRPr="004D2D4F" w:rsidRDefault="002A15AC" w:rsidP="007F4676">
      <w:pPr>
        <w:tabs>
          <w:tab w:val="left" w:pos="851"/>
        </w:tabs>
        <w:jc w:val="both"/>
        <w:rPr>
          <w:b/>
          <w:sz w:val="24"/>
          <w:szCs w:val="24"/>
          <w:lang w:val="ro-RO"/>
        </w:rPr>
      </w:pPr>
      <w:r w:rsidRPr="004D2D4F">
        <w:rPr>
          <w:b/>
          <w:sz w:val="24"/>
          <w:szCs w:val="24"/>
          <w:lang w:val="ro-RO"/>
        </w:rPr>
        <w:t>VITZU, Alexandru N.</w:t>
      </w:r>
    </w:p>
    <w:p w:rsidR="002A15AC" w:rsidRPr="004D2D4F" w:rsidRDefault="002A15AC" w:rsidP="007F4676">
      <w:pPr>
        <w:tabs>
          <w:tab w:val="left" w:pos="851"/>
        </w:tabs>
        <w:jc w:val="both"/>
        <w:rPr>
          <w:sz w:val="24"/>
          <w:szCs w:val="24"/>
          <w:lang w:val="ro-RO"/>
        </w:rPr>
      </w:pPr>
      <w:r w:rsidRPr="004D2D4F">
        <w:rPr>
          <w:sz w:val="24"/>
          <w:szCs w:val="24"/>
          <w:lang w:val="ro-RO"/>
        </w:rPr>
        <w:tab/>
        <w:t>Dare de seamă de lucrările congresului al 3-lea internaţional de fisiologie ce s-a ţinut la Berna şi luna septembrie 1895/ Alexandru N. Vitzu .- Bucuresci : Imprimeria statului, 1896 .- 29 p. ; 23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Însemnare manuscrisă</w:t>
      </w:r>
    </w:p>
    <w:p w:rsidR="002A15AC" w:rsidRPr="004D2D4F" w:rsidRDefault="002A15AC" w:rsidP="007F4676">
      <w:pPr>
        <w:tabs>
          <w:tab w:val="left" w:pos="851"/>
        </w:tabs>
        <w:jc w:val="both"/>
        <w:rPr>
          <w:sz w:val="24"/>
          <w:szCs w:val="24"/>
          <w:lang w:val="ro-RO"/>
        </w:rPr>
      </w:pPr>
      <w:r w:rsidRPr="004D2D4F">
        <w:rPr>
          <w:sz w:val="24"/>
          <w:szCs w:val="24"/>
          <w:lang w:val="ro-RO"/>
        </w:rPr>
        <w:t>612(063)</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1448/2</w:t>
      </w:r>
    </w:p>
    <w:p w:rsidR="002A15AC" w:rsidRPr="004D2D4F" w:rsidRDefault="002A15AC" w:rsidP="007F4676">
      <w:pPr>
        <w:tabs>
          <w:tab w:val="left" w:pos="851"/>
        </w:tabs>
        <w:jc w:val="both"/>
        <w:rPr>
          <w:b/>
          <w:sz w:val="24"/>
          <w:szCs w:val="24"/>
          <w:lang w:val="ro-RO"/>
        </w:rPr>
      </w:pPr>
      <w:r w:rsidRPr="004D2D4F">
        <w:rPr>
          <w:b/>
          <w:sz w:val="24"/>
          <w:szCs w:val="24"/>
          <w:lang w:val="ro-RO"/>
        </w:rPr>
        <w:t>VIZANTI, Dimitrie D.</w:t>
      </w:r>
    </w:p>
    <w:p w:rsidR="002A15AC" w:rsidRPr="004D2D4F" w:rsidRDefault="002A15AC" w:rsidP="007F4676">
      <w:pPr>
        <w:tabs>
          <w:tab w:val="left" w:pos="851"/>
        </w:tabs>
        <w:jc w:val="both"/>
        <w:rPr>
          <w:sz w:val="24"/>
          <w:szCs w:val="24"/>
          <w:lang w:val="ro-RO"/>
        </w:rPr>
      </w:pPr>
      <w:r w:rsidRPr="004D2D4F">
        <w:rPr>
          <w:sz w:val="24"/>
          <w:szCs w:val="24"/>
          <w:lang w:val="ro-RO"/>
        </w:rPr>
        <w:tab/>
        <w:t>Oesophagoplastia prethoracică : procedeul Ion Jianu .- Bucureşti : Tipografia „ Astoria”, 1934 .- 59 p. ; 23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57-59</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Facultatea de Medicină din Bucureşti</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2A15AC" w:rsidP="007F4676">
      <w:pPr>
        <w:tabs>
          <w:tab w:val="left" w:pos="851"/>
        </w:tabs>
        <w:jc w:val="both"/>
        <w:rPr>
          <w:sz w:val="24"/>
          <w:szCs w:val="24"/>
          <w:lang w:val="ro-RO"/>
        </w:rPr>
      </w:pPr>
      <w:r w:rsidRPr="004D2D4F">
        <w:rPr>
          <w:sz w:val="24"/>
          <w:szCs w:val="24"/>
          <w:lang w:val="ro-RO"/>
        </w:rPr>
        <w:t>616.329-089</w:t>
      </w:r>
    </w:p>
    <w:p w:rsidR="002A15AC" w:rsidRPr="004D2D4F" w:rsidRDefault="002A15AC" w:rsidP="007F4676">
      <w:pPr>
        <w:tabs>
          <w:tab w:val="left" w:pos="851"/>
        </w:tabs>
        <w:jc w:val="both"/>
        <w:rPr>
          <w:sz w:val="24"/>
          <w:szCs w:val="24"/>
          <w:lang w:val="ro-RO"/>
        </w:rPr>
      </w:pPr>
    </w:p>
    <w:p w:rsidR="006A55D1" w:rsidRDefault="006A55D1" w:rsidP="007F4676">
      <w:pPr>
        <w:tabs>
          <w:tab w:val="left" w:pos="851"/>
        </w:tabs>
        <w:jc w:val="both"/>
        <w:rPr>
          <w:sz w:val="24"/>
          <w:szCs w:val="24"/>
          <w:lang w:val="ro-RO"/>
        </w:rPr>
      </w:pPr>
    </w:p>
    <w:p w:rsidR="00615B31" w:rsidRPr="00615B31" w:rsidRDefault="00615B31" w:rsidP="00615B31">
      <w:pPr>
        <w:jc w:val="both"/>
        <w:rPr>
          <w:b/>
          <w:sz w:val="24"/>
          <w:szCs w:val="24"/>
        </w:rPr>
      </w:pPr>
      <w:r w:rsidRPr="00615B31">
        <w:rPr>
          <w:b/>
          <w:sz w:val="24"/>
          <w:szCs w:val="24"/>
        </w:rPr>
        <w:t>I.M.III 1183</w:t>
      </w:r>
    </w:p>
    <w:p w:rsidR="00615B31" w:rsidRPr="00615B31" w:rsidRDefault="00615B31" w:rsidP="00615B31">
      <w:pPr>
        <w:jc w:val="both"/>
        <w:rPr>
          <w:b/>
          <w:sz w:val="24"/>
          <w:szCs w:val="24"/>
        </w:rPr>
      </w:pPr>
      <w:r w:rsidRPr="00615B31">
        <w:rPr>
          <w:b/>
          <w:sz w:val="24"/>
          <w:szCs w:val="24"/>
        </w:rPr>
        <w:t xml:space="preserve">VLAD, A. ; GABA, Em. ; GUGUIANU, S. </w:t>
      </w:r>
    </w:p>
    <w:p w:rsidR="00615B31" w:rsidRPr="00615B31" w:rsidRDefault="00615B31" w:rsidP="00615B31">
      <w:pPr>
        <w:jc w:val="both"/>
        <w:rPr>
          <w:sz w:val="24"/>
          <w:szCs w:val="24"/>
          <w:lang w:val="ro-RO"/>
        </w:rPr>
      </w:pPr>
      <w:r w:rsidRPr="00615B31">
        <w:rPr>
          <w:sz w:val="24"/>
          <w:szCs w:val="24"/>
          <w:lang w:val="ro-RO"/>
        </w:rPr>
        <w:tab/>
        <w:t xml:space="preserve">Cercetări de orientare asupra modificărilor proteinelor sanguine în scleroza în plăci / A. Vlad, Em. Gaba, S. Guguianu . – [Bucureşti] : Editura Academiei Republicii Populare Romîne, [1958] . – p. 217 – 226 : fig. ; 24 cm. </w:t>
      </w:r>
    </w:p>
    <w:p w:rsidR="00615B31" w:rsidRPr="00615B31" w:rsidRDefault="00615B31" w:rsidP="00615B31">
      <w:pPr>
        <w:jc w:val="both"/>
        <w:rPr>
          <w:sz w:val="24"/>
          <w:szCs w:val="24"/>
          <w:lang w:val="ro-RO"/>
        </w:rPr>
      </w:pPr>
      <w:r w:rsidRPr="00615B31">
        <w:rPr>
          <w:sz w:val="24"/>
          <w:szCs w:val="24"/>
          <w:lang w:val="ro-RO"/>
        </w:rPr>
        <w:tab/>
        <w:t xml:space="preserve">Extras : </w:t>
      </w:r>
      <w:r w:rsidRPr="00615B31">
        <w:rPr>
          <w:i/>
          <w:sz w:val="24"/>
          <w:szCs w:val="24"/>
          <w:lang w:val="ro-RO"/>
        </w:rPr>
        <w:t>Studii şi Cercetări de Neurologie</w:t>
      </w:r>
      <w:r w:rsidRPr="00615B31">
        <w:rPr>
          <w:sz w:val="24"/>
          <w:szCs w:val="24"/>
          <w:lang w:val="ro-RO"/>
        </w:rPr>
        <w:t>, Anul III, Nr. 2, 1958. Academia Republicii Populare Romîne. Institutul de Neurologie „I. P. Pavlov”</w:t>
      </w:r>
    </w:p>
    <w:p w:rsidR="00615B31" w:rsidRPr="00615B31" w:rsidRDefault="00615B31" w:rsidP="00615B31">
      <w:pPr>
        <w:tabs>
          <w:tab w:val="left" w:pos="851"/>
        </w:tabs>
        <w:jc w:val="both"/>
        <w:rPr>
          <w:sz w:val="24"/>
          <w:szCs w:val="24"/>
          <w:lang w:val="ro-RO"/>
        </w:rPr>
      </w:pPr>
      <w:r w:rsidRPr="00615B31">
        <w:rPr>
          <w:sz w:val="24"/>
          <w:szCs w:val="24"/>
          <w:lang w:val="ro-RO"/>
        </w:rPr>
        <w:t>001.891.5:616.8</w:t>
      </w:r>
    </w:p>
    <w:p w:rsidR="00615B31" w:rsidRDefault="00615B31" w:rsidP="007F4676">
      <w:pPr>
        <w:tabs>
          <w:tab w:val="left" w:pos="851"/>
        </w:tabs>
        <w:jc w:val="both"/>
        <w:rPr>
          <w:sz w:val="24"/>
          <w:szCs w:val="24"/>
          <w:lang w:val="ro-RO"/>
        </w:rPr>
      </w:pPr>
    </w:p>
    <w:p w:rsidR="00615B31" w:rsidRPr="004D2D4F" w:rsidRDefault="00615B31" w:rsidP="007F4676">
      <w:pPr>
        <w:tabs>
          <w:tab w:val="left" w:pos="851"/>
        </w:tabs>
        <w:jc w:val="both"/>
        <w:rPr>
          <w:sz w:val="24"/>
          <w:szCs w:val="24"/>
          <w:lang w:val="ro-RO"/>
        </w:rPr>
      </w:pPr>
    </w:p>
    <w:p w:rsidR="002A15AC" w:rsidRPr="004D2D4F" w:rsidRDefault="002A15AC" w:rsidP="007F4676">
      <w:pPr>
        <w:tabs>
          <w:tab w:val="left" w:pos="851"/>
        </w:tabs>
        <w:ind w:left="709" w:hanging="709"/>
        <w:jc w:val="both"/>
        <w:rPr>
          <w:b/>
          <w:sz w:val="24"/>
          <w:szCs w:val="24"/>
        </w:rPr>
      </w:pPr>
      <w:r w:rsidRPr="004D2D4F">
        <w:rPr>
          <w:b/>
          <w:sz w:val="24"/>
          <w:szCs w:val="24"/>
        </w:rPr>
        <w:t>I.M. II 3465-48/3</w:t>
      </w:r>
    </w:p>
    <w:p w:rsidR="002A15AC" w:rsidRPr="004D2D4F" w:rsidRDefault="002A15AC" w:rsidP="007F4676">
      <w:pPr>
        <w:tabs>
          <w:tab w:val="left" w:pos="851"/>
        </w:tabs>
        <w:jc w:val="both"/>
        <w:rPr>
          <w:b/>
          <w:sz w:val="24"/>
          <w:szCs w:val="24"/>
        </w:rPr>
      </w:pPr>
      <w:r w:rsidRPr="004D2D4F">
        <w:rPr>
          <w:b/>
          <w:sz w:val="24"/>
          <w:szCs w:val="24"/>
        </w:rPr>
        <w:t>VLAD, C.</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rPr>
        <w:t>Tratamentul psichanalitic / C. Vlad . – [S.l.] : Cartea Medical</w:t>
      </w:r>
      <w:r w:rsidRPr="004D2D4F">
        <w:rPr>
          <w:sz w:val="24"/>
          <w:szCs w:val="24"/>
          <w:lang w:val="ro-RO"/>
        </w:rPr>
        <w:t>ă, 1924 . – 15 p. ; 24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Buletinul Medico-Terapeutic, no. 2-3, anul I, 1924</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Coligat </w:t>
      </w:r>
    </w:p>
    <w:p w:rsidR="002A15AC" w:rsidRPr="004D2D4F" w:rsidRDefault="002A15AC" w:rsidP="007F4676">
      <w:pPr>
        <w:tabs>
          <w:tab w:val="left" w:pos="851"/>
        </w:tabs>
        <w:jc w:val="both"/>
        <w:rPr>
          <w:sz w:val="24"/>
          <w:szCs w:val="24"/>
          <w:lang w:val="ro-RO"/>
        </w:rPr>
      </w:pPr>
      <w:r w:rsidRPr="004D2D4F">
        <w:rPr>
          <w:sz w:val="24"/>
          <w:szCs w:val="24"/>
          <w:lang w:val="ro-RO"/>
        </w:rPr>
        <w:t>159.964.2</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3465-34/16</w:t>
      </w:r>
    </w:p>
    <w:p w:rsidR="002A15AC" w:rsidRPr="004D2D4F" w:rsidRDefault="002A15AC" w:rsidP="007F4676">
      <w:pPr>
        <w:tabs>
          <w:tab w:val="left" w:pos="851"/>
        </w:tabs>
        <w:jc w:val="both"/>
        <w:rPr>
          <w:b/>
          <w:sz w:val="24"/>
          <w:szCs w:val="24"/>
          <w:lang w:val="ro-RO"/>
        </w:rPr>
      </w:pPr>
      <w:r w:rsidRPr="004D2D4F">
        <w:rPr>
          <w:b/>
          <w:sz w:val="24"/>
          <w:szCs w:val="24"/>
          <w:lang w:val="ro-RO"/>
        </w:rPr>
        <w:t>VLAD, C.</w:t>
      </w:r>
      <w:r w:rsidRPr="004D2D4F">
        <w:rPr>
          <w:b/>
          <w:sz w:val="24"/>
          <w:szCs w:val="24"/>
          <w:lang w:val="ro-RO"/>
        </w:rPr>
        <w:tab/>
      </w:r>
    </w:p>
    <w:p w:rsidR="002A15AC" w:rsidRPr="004D2D4F" w:rsidRDefault="002A15AC" w:rsidP="007F4676">
      <w:pPr>
        <w:tabs>
          <w:tab w:val="left" w:pos="851"/>
        </w:tabs>
        <w:jc w:val="both"/>
        <w:rPr>
          <w:sz w:val="24"/>
          <w:szCs w:val="24"/>
          <w:lang w:val="ro-RO"/>
        </w:rPr>
      </w:pPr>
      <w:r w:rsidRPr="004D2D4F">
        <w:rPr>
          <w:sz w:val="24"/>
          <w:szCs w:val="24"/>
          <w:lang w:val="ro-RO"/>
        </w:rPr>
        <w:tab/>
        <w:t>Tratamentul psichanalitic / C. Vlad . – [ s.l. : s.n. , s.a. ] . – 7 p. : fig. ; 22 cm</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159.964.2</w:t>
      </w:r>
    </w:p>
    <w:p w:rsidR="002A15AC" w:rsidRPr="004D2D4F" w:rsidRDefault="002A15AC" w:rsidP="007F4676">
      <w:pPr>
        <w:tabs>
          <w:tab w:val="left" w:pos="851"/>
        </w:tabs>
        <w:jc w:val="both"/>
        <w:rPr>
          <w:sz w:val="24"/>
          <w:szCs w:val="24"/>
          <w:lang w:val="ro-RO"/>
        </w:rPr>
      </w:pPr>
      <w:r w:rsidRPr="004D2D4F">
        <w:rPr>
          <w:sz w:val="24"/>
          <w:szCs w:val="24"/>
          <w:lang w:val="ro-RO"/>
        </w:rPr>
        <w:t xml:space="preserve">616-08 </w:t>
      </w:r>
    </w:p>
    <w:p w:rsidR="002A15AC" w:rsidRPr="004D2D4F" w:rsidRDefault="002A15AC" w:rsidP="007F4676">
      <w:pPr>
        <w:tabs>
          <w:tab w:val="left" w:pos="851"/>
        </w:tabs>
        <w:jc w:val="both"/>
        <w:rPr>
          <w:sz w:val="24"/>
          <w:szCs w:val="24"/>
          <w:lang w:val="ro-RO"/>
        </w:rPr>
      </w:pPr>
      <w:r w:rsidRPr="004D2D4F">
        <w:rPr>
          <w:sz w:val="24"/>
          <w:szCs w:val="24"/>
          <w:lang w:val="ro-RO"/>
        </w:rPr>
        <w:tab/>
      </w:r>
    </w:p>
    <w:p w:rsidR="006A55D1" w:rsidRPr="004D2D4F" w:rsidRDefault="006A55D1" w:rsidP="007F4676">
      <w:pPr>
        <w:tabs>
          <w:tab w:val="left" w:pos="851"/>
        </w:tabs>
        <w:jc w:val="both"/>
        <w:rPr>
          <w:sz w:val="24"/>
          <w:szCs w:val="24"/>
          <w:lang w:val="ro-RO"/>
        </w:rPr>
      </w:pP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I.M. II 3465-34/17</w:t>
      </w:r>
    </w:p>
    <w:p w:rsidR="002A15AC" w:rsidRPr="004D2D4F" w:rsidRDefault="002A15AC" w:rsidP="007F4676">
      <w:pPr>
        <w:pStyle w:val="NoSpacing"/>
        <w:tabs>
          <w:tab w:val="left" w:pos="851"/>
        </w:tabs>
        <w:jc w:val="both"/>
        <w:rPr>
          <w:rFonts w:ascii="Times New Roman" w:hAnsi="Times New Roman"/>
          <w:b/>
          <w:sz w:val="24"/>
          <w:szCs w:val="24"/>
          <w:lang w:val="ro-RO"/>
        </w:rPr>
      </w:pPr>
      <w:r w:rsidRPr="004D2D4F">
        <w:rPr>
          <w:rFonts w:ascii="Times New Roman" w:hAnsi="Times New Roman"/>
          <w:b/>
          <w:sz w:val="24"/>
          <w:szCs w:val="24"/>
          <w:lang w:val="ro-RO"/>
        </w:rPr>
        <w:t>VLAD, C.</w:t>
      </w:r>
    </w:p>
    <w:p w:rsidR="002A15AC" w:rsidRPr="004D2D4F" w:rsidRDefault="002A15AC" w:rsidP="007F4676">
      <w:pPr>
        <w:pStyle w:val="NoSpacing"/>
        <w:tabs>
          <w:tab w:val="left" w:pos="851"/>
        </w:tabs>
        <w:ind w:firstLine="720"/>
        <w:jc w:val="both"/>
        <w:rPr>
          <w:rFonts w:ascii="Times New Roman" w:hAnsi="Times New Roman"/>
          <w:sz w:val="24"/>
          <w:szCs w:val="24"/>
          <w:lang w:val="ro-RO"/>
        </w:rPr>
      </w:pPr>
      <w:r w:rsidRPr="004D2D4F">
        <w:rPr>
          <w:rFonts w:ascii="Times New Roman" w:hAnsi="Times New Roman"/>
          <w:sz w:val="24"/>
          <w:szCs w:val="24"/>
          <w:lang w:val="ro-RO"/>
        </w:rPr>
        <w:t>Idei impulsive de sinucidere / C . Vlad . – [ S. l. ] : Cartea Medicală , [ s.a. ] . – 8 p. ; 22 cm.</w:t>
      </w:r>
    </w:p>
    <w:p w:rsidR="002A15AC" w:rsidRPr="004D2D4F" w:rsidRDefault="006A55D1"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ab/>
      </w:r>
      <w:r w:rsidR="002A15AC" w:rsidRPr="004D2D4F">
        <w:rPr>
          <w:rFonts w:ascii="Times New Roman" w:hAnsi="Times New Roman"/>
          <w:sz w:val="24"/>
          <w:szCs w:val="24"/>
          <w:lang w:val="ro-RO"/>
        </w:rPr>
        <w:t>Extras din „Revista sanitară Militară, Anul XXIII, No. 7-8</w:t>
      </w:r>
    </w:p>
    <w:p w:rsidR="002A15AC" w:rsidRPr="004D2D4F" w:rsidRDefault="002A15AC" w:rsidP="007F4676">
      <w:pPr>
        <w:pStyle w:val="NoSpacing"/>
        <w:tabs>
          <w:tab w:val="left" w:pos="851"/>
        </w:tabs>
        <w:jc w:val="both"/>
        <w:rPr>
          <w:rFonts w:ascii="Times New Roman" w:hAnsi="Times New Roman"/>
          <w:sz w:val="24"/>
          <w:szCs w:val="24"/>
          <w:lang w:val="ro-RO"/>
        </w:rPr>
      </w:pPr>
      <w:r w:rsidRPr="004D2D4F">
        <w:rPr>
          <w:rFonts w:ascii="Times New Roman" w:hAnsi="Times New Roman"/>
          <w:sz w:val="24"/>
          <w:szCs w:val="24"/>
          <w:lang w:val="ro-RO"/>
        </w:rPr>
        <w:t>616.89-008.441.44</w:t>
      </w:r>
    </w:p>
    <w:p w:rsidR="0003067E" w:rsidRPr="004D2D4F" w:rsidRDefault="0003067E"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lastRenderedPageBreak/>
        <w:t>I.M. II 834</w:t>
      </w:r>
    </w:p>
    <w:p w:rsidR="002A15AC" w:rsidRPr="004D2D4F" w:rsidRDefault="002A15AC" w:rsidP="007F4676">
      <w:pPr>
        <w:tabs>
          <w:tab w:val="left" w:pos="851"/>
        </w:tabs>
        <w:jc w:val="both"/>
        <w:rPr>
          <w:b/>
          <w:sz w:val="24"/>
          <w:szCs w:val="24"/>
          <w:lang w:val="ro-RO"/>
        </w:rPr>
      </w:pPr>
      <w:r w:rsidRPr="004D2D4F">
        <w:rPr>
          <w:b/>
          <w:sz w:val="24"/>
          <w:szCs w:val="24"/>
          <w:lang w:val="ro-RO"/>
        </w:rPr>
        <w:t>VLAD, Const I.</w:t>
      </w:r>
    </w:p>
    <w:p w:rsidR="002A15AC" w:rsidRPr="004D2D4F" w:rsidRDefault="002A15AC" w:rsidP="007F4676">
      <w:pPr>
        <w:tabs>
          <w:tab w:val="left" w:pos="851"/>
        </w:tabs>
        <w:jc w:val="both"/>
        <w:rPr>
          <w:sz w:val="24"/>
          <w:szCs w:val="24"/>
          <w:lang w:val="ro-RO"/>
        </w:rPr>
      </w:pPr>
      <w:r w:rsidRPr="004D2D4F">
        <w:rPr>
          <w:sz w:val="24"/>
          <w:szCs w:val="24"/>
          <w:lang w:val="ro-RO"/>
        </w:rPr>
        <w:tab/>
        <w:t>Memoriu de titluri şi lucrări ştiinţifice / Vlad Const I. . – Braşov : Tipografia Gazeta Transilvaniei , 1931 . – 13 p. ; 23 cm.</w:t>
      </w:r>
    </w:p>
    <w:p w:rsidR="002A15AC" w:rsidRPr="004D2D4F" w:rsidRDefault="002A15AC" w:rsidP="007F4676">
      <w:pPr>
        <w:tabs>
          <w:tab w:val="left" w:pos="851"/>
        </w:tabs>
        <w:jc w:val="both"/>
        <w:rPr>
          <w:sz w:val="24"/>
          <w:szCs w:val="24"/>
          <w:lang w:val="ro-RO"/>
        </w:rPr>
      </w:pPr>
      <w:r w:rsidRPr="004D2D4F">
        <w:rPr>
          <w:sz w:val="24"/>
          <w:szCs w:val="24"/>
          <w:lang w:val="ro-RO"/>
        </w:rPr>
        <w:t>616.89:016</w:t>
      </w:r>
    </w:p>
    <w:p w:rsidR="002A15AC" w:rsidRPr="004D2D4F" w:rsidRDefault="002A15AC" w:rsidP="007F4676">
      <w:pPr>
        <w:tabs>
          <w:tab w:val="left" w:pos="851"/>
        </w:tabs>
        <w:jc w:val="both"/>
        <w:rPr>
          <w:sz w:val="24"/>
          <w:szCs w:val="24"/>
          <w:lang w:val="ro-RO"/>
        </w:rPr>
      </w:pPr>
      <w:r w:rsidRPr="004D2D4F">
        <w:rPr>
          <w:sz w:val="24"/>
          <w:szCs w:val="24"/>
          <w:lang w:val="ro-RO"/>
        </w:rPr>
        <w:t>616.89:929Vlad, Const. I.</w:t>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836</w:t>
      </w:r>
    </w:p>
    <w:p w:rsidR="002A15AC" w:rsidRPr="004D2D4F" w:rsidRDefault="002A15AC" w:rsidP="007F4676">
      <w:pPr>
        <w:tabs>
          <w:tab w:val="left" w:pos="851"/>
        </w:tabs>
        <w:jc w:val="both"/>
        <w:rPr>
          <w:b/>
          <w:sz w:val="24"/>
          <w:szCs w:val="24"/>
          <w:lang w:val="ro-RO"/>
        </w:rPr>
      </w:pPr>
      <w:r w:rsidRPr="004D2D4F">
        <w:rPr>
          <w:b/>
          <w:sz w:val="24"/>
          <w:szCs w:val="24"/>
          <w:lang w:val="ro-RO"/>
        </w:rPr>
        <w:t>VLAD, Constantin I.</w:t>
      </w:r>
    </w:p>
    <w:p w:rsidR="002A15AC" w:rsidRPr="004D2D4F" w:rsidRDefault="002A15AC" w:rsidP="007F4676">
      <w:pPr>
        <w:tabs>
          <w:tab w:val="left" w:pos="851"/>
        </w:tabs>
        <w:jc w:val="both"/>
        <w:rPr>
          <w:sz w:val="24"/>
          <w:szCs w:val="24"/>
          <w:lang w:val="ro-RO"/>
        </w:rPr>
      </w:pPr>
      <w:r w:rsidRPr="004D2D4F">
        <w:rPr>
          <w:sz w:val="24"/>
          <w:szCs w:val="24"/>
          <w:lang w:val="ro-RO"/>
        </w:rPr>
        <w:tab/>
        <w:t>În domeniul inconştientului (psihanaliza) / Constantin I. Vlad . – Bucureşti : s.n. , 1931 . – 301 p. ; 23 cm . – (Facultatea de Medicină din Bucureşti)</w:t>
      </w:r>
    </w:p>
    <w:p w:rsidR="002A15AC" w:rsidRPr="004D2D4F" w:rsidRDefault="006A55D1"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libris ştampilă Prof. S. C. Bacaloglu</w:t>
      </w:r>
    </w:p>
    <w:p w:rsidR="002A15AC" w:rsidRPr="004D2D4F" w:rsidRDefault="002A15AC" w:rsidP="007F4676">
      <w:pPr>
        <w:tabs>
          <w:tab w:val="left" w:pos="851"/>
        </w:tabs>
        <w:jc w:val="both"/>
        <w:rPr>
          <w:sz w:val="24"/>
          <w:szCs w:val="24"/>
          <w:lang w:val="ro-RO"/>
        </w:rPr>
      </w:pPr>
      <w:r w:rsidRPr="004D2D4F">
        <w:rPr>
          <w:sz w:val="24"/>
          <w:szCs w:val="24"/>
          <w:lang w:val="ro-RO"/>
        </w:rPr>
        <w:t>159.964.2:615.851</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6A55D1" w:rsidRDefault="006A55D1" w:rsidP="007F4676">
      <w:pPr>
        <w:tabs>
          <w:tab w:val="left" w:pos="851"/>
        </w:tabs>
        <w:jc w:val="both"/>
        <w:rPr>
          <w:sz w:val="24"/>
          <w:szCs w:val="24"/>
          <w:lang w:val="ro-RO"/>
        </w:rPr>
      </w:pPr>
    </w:p>
    <w:p w:rsidR="000B0A14" w:rsidRPr="000B0A14" w:rsidRDefault="000B0A14" w:rsidP="000B0A14">
      <w:pPr>
        <w:jc w:val="both"/>
        <w:rPr>
          <w:b/>
          <w:sz w:val="24"/>
          <w:szCs w:val="24"/>
          <w:lang w:val="ro-RO"/>
        </w:rPr>
      </w:pPr>
      <w:r w:rsidRPr="000B0A14">
        <w:rPr>
          <w:b/>
          <w:sz w:val="24"/>
          <w:szCs w:val="24"/>
          <w:lang w:val="ro-RO"/>
        </w:rPr>
        <w:t>I.M III 1258</w:t>
      </w:r>
    </w:p>
    <w:p w:rsidR="000B0A14" w:rsidRPr="000B0A14" w:rsidRDefault="000B0A14" w:rsidP="000B0A14">
      <w:pPr>
        <w:jc w:val="both"/>
        <w:rPr>
          <w:b/>
          <w:sz w:val="24"/>
          <w:szCs w:val="24"/>
          <w:lang w:val="ro-RO"/>
        </w:rPr>
      </w:pPr>
      <w:r w:rsidRPr="000B0A14">
        <w:rPr>
          <w:b/>
          <w:sz w:val="24"/>
          <w:szCs w:val="24"/>
          <w:lang w:val="ro-RO"/>
        </w:rPr>
        <w:t xml:space="preserve">VLAD, C. Docent Dr. ; LUPULESCU, I. I. Dr. ; STROESCU, Gh. Dr. </w:t>
      </w:r>
    </w:p>
    <w:p w:rsidR="000B0A14" w:rsidRPr="000B0A14" w:rsidRDefault="000B0A14" w:rsidP="000B0A14">
      <w:pPr>
        <w:jc w:val="both"/>
        <w:rPr>
          <w:sz w:val="24"/>
          <w:szCs w:val="24"/>
          <w:lang w:val="ro-RO"/>
        </w:rPr>
      </w:pPr>
      <w:r w:rsidRPr="000B0A14">
        <w:rPr>
          <w:b/>
          <w:sz w:val="24"/>
          <w:szCs w:val="24"/>
          <w:lang w:val="ro-RO"/>
        </w:rPr>
        <w:tab/>
      </w:r>
      <w:r w:rsidRPr="000B0A14">
        <w:rPr>
          <w:sz w:val="24"/>
          <w:szCs w:val="24"/>
          <w:lang w:val="ro-RO"/>
        </w:rPr>
        <w:t xml:space="preserve">Contribuţiuni la studiul tratamentului schizofreniei prin şocuri cardiazolice / Docent Dr. C. Vlad, Dr. I. I. Lupulescu, Dr. Gh. Stroescu . – Bucureşti : [Tip. „Diana”], 1938 . – 21 p. : tab. ; 27 cm. </w:t>
      </w:r>
    </w:p>
    <w:p w:rsidR="000B0A14" w:rsidRPr="000B0A14" w:rsidRDefault="000B0A14" w:rsidP="000B0A14">
      <w:pPr>
        <w:jc w:val="both"/>
        <w:rPr>
          <w:sz w:val="24"/>
          <w:szCs w:val="24"/>
          <w:lang w:val="ro-RO"/>
        </w:rPr>
      </w:pPr>
      <w:r w:rsidRPr="000B0A14">
        <w:rPr>
          <w:sz w:val="24"/>
          <w:szCs w:val="24"/>
          <w:lang w:val="ro-RO"/>
        </w:rPr>
        <w:tab/>
        <w:t>Lucrare făcută în Serviciul Neuro-Psihiatric de la Spitalul Militar „Regina Elisabeta”</w:t>
      </w:r>
    </w:p>
    <w:p w:rsidR="000B0A14" w:rsidRPr="000B0A14" w:rsidRDefault="000B0A14" w:rsidP="000B0A14">
      <w:pPr>
        <w:jc w:val="both"/>
        <w:rPr>
          <w:sz w:val="24"/>
          <w:szCs w:val="24"/>
        </w:rPr>
      </w:pPr>
      <w:r w:rsidRPr="000B0A14">
        <w:rPr>
          <w:sz w:val="24"/>
          <w:szCs w:val="24"/>
        </w:rPr>
        <w:t>616.895.8</w:t>
      </w:r>
      <w:r w:rsidRPr="000B0A14">
        <w:rPr>
          <w:sz w:val="24"/>
          <w:szCs w:val="24"/>
        </w:rPr>
        <w:tab/>
      </w:r>
      <w:r w:rsidRPr="000B0A14">
        <w:rPr>
          <w:sz w:val="24"/>
          <w:szCs w:val="24"/>
        </w:rPr>
        <w:tab/>
      </w:r>
      <w:r w:rsidRPr="000B0A14">
        <w:rPr>
          <w:sz w:val="24"/>
          <w:szCs w:val="24"/>
        </w:rPr>
        <w:tab/>
      </w:r>
      <w:r w:rsidRPr="000B0A14">
        <w:rPr>
          <w:sz w:val="24"/>
          <w:szCs w:val="24"/>
        </w:rPr>
        <w:tab/>
      </w:r>
      <w:r w:rsidRPr="000B0A14">
        <w:rPr>
          <w:sz w:val="24"/>
          <w:szCs w:val="24"/>
        </w:rPr>
        <w:tab/>
      </w:r>
      <w:r w:rsidRPr="000B0A14">
        <w:rPr>
          <w:sz w:val="24"/>
          <w:szCs w:val="24"/>
        </w:rPr>
        <w:tab/>
      </w:r>
    </w:p>
    <w:p w:rsidR="000B0A14" w:rsidRPr="000B0A14" w:rsidRDefault="000B0A14" w:rsidP="007F4676">
      <w:pPr>
        <w:tabs>
          <w:tab w:val="left" w:pos="851"/>
        </w:tabs>
        <w:jc w:val="both"/>
        <w:rPr>
          <w:sz w:val="24"/>
          <w:szCs w:val="24"/>
          <w:lang w:val="ro-RO"/>
        </w:rPr>
      </w:pPr>
    </w:p>
    <w:p w:rsidR="000B0A14" w:rsidRPr="004D2D4F" w:rsidRDefault="000B0A14"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387</w:t>
      </w:r>
    </w:p>
    <w:p w:rsidR="002A15AC" w:rsidRPr="004D2D4F" w:rsidRDefault="002A15AC" w:rsidP="007F4676">
      <w:pPr>
        <w:pStyle w:val="Heading1"/>
        <w:tabs>
          <w:tab w:val="left" w:pos="851"/>
        </w:tabs>
        <w:jc w:val="both"/>
        <w:rPr>
          <w:szCs w:val="24"/>
          <w:lang w:val="ro-RO"/>
        </w:rPr>
      </w:pPr>
      <w:r w:rsidRPr="004D2D4F">
        <w:rPr>
          <w:szCs w:val="24"/>
          <w:lang w:val="ro-RO"/>
        </w:rPr>
        <w:t>VLAD, Petre</w:t>
      </w:r>
    </w:p>
    <w:p w:rsidR="002A15AC" w:rsidRPr="004D2D4F" w:rsidRDefault="002A15AC" w:rsidP="007F4676">
      <w:pPr>
        <w:pStyle w:val="BodyText"/>
        <w:tabs>
          <w:tab w:val="left" w:pos="851"/>
        </w:tabs>
        <w:rPr>
          <w:szCs w:val="24"/>
          <w:lang w:val="ro-RO"/>
        </w:rPr>
      </w:pPr>
      <w:r w:rsidRPr="004D2D4F">
        <w:rPr>
          <w:szCs w:val="24"/>
          <w:lang w:val="ro-RO"/>
        </w:rPr>
        <w:tab/>
        <w:t>Probleme demografice clujene şi raport de activitate pe anul 1935. Vol III / Petre Vlad . – Cluj : Institut de arte grafice „Universala” , [1935] . – 127 p. : il. , 2 hărţi ; 25 cm . – (Serviciul sanitar şi de ocrotire al municipiului Cluj)</w:t>
      </w:r>
    </w:p>
    <w:p w:rsidR="002A15AC" w:rsidRPr="004D2D4F" w:rsidRDefault="002A15AC" w:rsidP="007F4676">
      <w:pPr>
        <w:tabs>
          <w:tab w:val="left" w:pos="851"/>
        </w:tabs>
        <w:jc w:val="both"/>
        <w:rPr>
          <w:sz w:val="24"/>
          <w:szCs w:val="24"/>
          <w:lang w:val="ro-RO"/>
        </w:rPr>
      </w:pPr>
      <w:r w:rsidRPr="004D2D4F">
        <w:rPr>
          <w:sz w:val="24"/>
          <w:szCs w:val="24"/>
          <w:lang w:val="ro-RO"/>
        </w:rPr>
        <w:t>314(498-35Cluj)</w:t>
      </w:r>
    </w:p>
    <w:p w:rsidR="002A15AC" w:rsidRPr="004D2D4F" w:rsidRDefault="002A15AC" w:rsidP="007F4676">
      <w:pPr>
        <w:tabs>
          <w:tab w:val="left" w:pos="851"/>
        </w:tabs>
        <w:jc w:val="both"/>
        <w:rPr>
          <w:sz w:val="24"/>
          <w:szCs w:val="24"/>
          <w:lang w:val="ro-RO"/>
        </w:rPr>
      </w:pPr>
    </w:p>
    <w:p w:rsidR="006A55D1" w:rsidRPr="004D2D4F" w:rsidRDefault="006A55D1"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77</w:t>
      </w:r>
    </w:p>
    <w:p w:rsidR="002A15AC" w:rsidRPr="004D2D4F" w:rsidRDefault="002A15AC" w:rsidP="007F4676">
      <w:pPr>
        <w:tabs>
          <w:tab w:val="left" w:pos="851"/>
        </w:tabs>
        <w:jc w:val="both"/>
        <w:rPr>
          <w:b/>
          <w:sz w:val="24"/>
          <w:szCs w:val="24"/>
          <w:lang w:val="ro-RO"/>
        </w:rPr>
      </w:pPr>
      <w:r w:rsidRPr="004D2D4F">
        <w:rPr>
          <w:b/>
          <w:sz w:val="24"/>
          <w:szCs w:val="24"/>
          <w:lang w:val="ro-RO"/>
        </w:rPr>
        <w:t>VLAD, Petre</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Raport de activitate pe anul 1936 : IV/ Dr. Petre Vlad .- Cluj : Institutul de Arte grafice </w:t>
      </w:r>
    </w:p>
    <w:p w:rsidR="002A15AC" w:rsidRPr="004D2D4F" w:rsidRDefault="002A15AC" w:rsidP="007F4676">
      <w:pPr>
        <w:tabs>
          <w:tab w:val="left" w:pos="851"/>
        </w:tabs>
        <w:jc w:val="both"/>
        <w:rPr>
          <w:sz w:val="24"/>
          <w:szCs w:val="24"/>
          <w:lang w:val="ro-RO"/>
        </w:rPr>
      </w:pPr>
      <w:r w:rsidRPr="004D2D4F">
        <w:rPr>
          <w:sz w:val="24"/>
          <w:szCs w:val="24"/>
          <w:lang w:val="ro-RO"/>
        </w:rPr>
        <w:t>„Universala”, 1936 .- 110 p. : graf.; 25 cm. .- ( Serviciul sanitar şi de ocrotire al Municipiului Cluj)</w:t>
      </w:r>
    </w:p>
    <w:p w:rsidR="002A15AC" w:rsidRPr="004D2D4F" w:rsidRDefault="002A15AC" w:rsidP="007F4676">
      <w:pPr>
        <w:tabs>
          <w:tab w:val="left" w:pos="851"/>
        </w:tabs>
        <w:jc w:val="both"/>
        <w:rPr>
          <w:sz w:val="24"/>
          <w:szCs w:val="24"/>
          <w:lang w:val="ro-RO"/>
        </w:rPr>
      </w:pPr>
      <w:r w:rsidRPr="004D2D4F">
        <w:rPr>
          <w:sz w:val="24"/>
          <w:szCs w:val="24"/>
          <w:lang w:val="ro-RO"/>
        </w:rPr>
        <w:t>614(047.1)</w:t>
      </w:r>
    </w:p>
    <w:p w:rsidR="002A15AC" w:rsidRPr="004D2D4F" w:rsidRDefault="002A15AC" w:rsidP="007F4676">
      <w:pPr>
        <w:tabs>
          <w:tab w:val="left" w:pos="851"/>
        </w:tabs>
        <w:jc w:val="both"/>
        <w:rPr>
          <w:sz w:val="24"/>
          <w:szCs w:val="24"/>
          <w:lang w:val="ro-RO"/>
        </w:rPr>
      </w:pPr>
      <w:r w:rsidRPr="004D2D4F">
        <w:rPr>
          <w:sz w:val="24"/>
          <w:szCs w:val="24"/>
          <w:lang w:val="ro-RO"/>
        </w:rPr>
        <w:t>351.77</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bCs/>
          <w:sz w:val="24"/>
          <w:szCs w:val="24"/>
        </w:rPr>
      </w:pPr>
      <w:r w:rsidRPr="004D2D4F">
        <w:rPr>
          <w:b/>
          <w:bCs/>
          <w:sz w:val="24"/>
          <w:szCs w:val="24"/>
        </w:rPr>
        <w:t>I.M. II 3465-34/11</w:t>
      </w:r>
    </w:p>
    <w:p w:rsidR="002A15AC" w:rsidRPr="004D2D4F" w:rsidRDefault="002A15AC" w:rsidP="007F4676">
      <w:pPr>
        <w:tabs>
          <w:tab w:val="left" w:pos="851"/>
        </w:tabs>
        <w:jc w:val="both"/>
        <w:rPr>
          <w:b/>
          <w:bCs/>
          <w:sz w:val="24"/>
          <w:szCs w:val="24"/>
        </w:rPr>
      </w:pPr>
      <w:r w:rsidRPr="004D2D4F">
        <w:rPr>
          <w:b/>
          <w:bCs/>
          <w:sz w:val="24"/>
          <w:szCs w:val="24"/>
        </w:rPr>
        <w:t>VLADESCO, R.</w:t>
      </w:r>
    </w:p>
    <w:p w:rsidR="002A15AC" w:rsidRPr="004D2D4F" w:rsidRDefault="002A15AC" w:rsidP="007F4676">
      <w:pPr>
        <w:tabs>
          <w:tab w:val="left" w:pos="851"/>
        </w:tabs>
        <w:jc w:val="both"/>
        <w:rPr>
          <w:sz w:val="24"/>
          <w:szCs w:val="24"/>
        </w:rPr>
      </w:pPr>
      <w:r w:rsidRPr="004D2D4F">
        <w:rPr>
          <w:b/>
          <w:bCs/>
          <w:sz w:val="24"/>
          <w:szCs w:val="24"/>
        </w:rPr>
        <w:lastRenderedPageBreak/>
        <w:tab/>
      </w:r>
      <w:r w:rsidRPr="004D2D4F">
        <w:rPr>
          <w:sz w:val="24"/>
          <w:szCs w:val="24"/>
        </w:rPr>
        <w:t>Sur une methode tres simple permettant l’etude de la repartition des graisses dans l’organisme animal / R. Vladesco . - [ S.l. : s.n. , s.a. ] . - p. 755-756 ; 22 cm</w:t>
      </w:r>
    </w:p>
    <w:p w:rsidR="002A15AC" w:rsidRPr="004D2D4F" w:rsidRDefault="002A15AC" w:rsidP="007F4676">
      <w:pPr>
        <w:tabs>
          <w:tab w:val="left" w:pos="851"/>
        </w:tabs>
        <w:jc w:val="both"/>
        <w:rPr>
          <w:sz w:val="24"/>
          <w:szCs w:val="24"/>
        </w:rPr>
      </w:pPr>
      <w:r w:rsidRPr="004D2D4F">
        <w:rPr>
          <w:sz w:val="24"/>
          <w:szCs w:val="24"/>
        </w:rPr>
        <w:t>Coligat</w:t>
      </w:r>
    </w:p>
    <w:p w:rsidR="002A15AC" w:rsidRPr="004D2D4F" w:rsidRDefault="002A15AC" w:rsidP="007F4676">
      <w:pPr>
        <w:tabs>
          <w:tab w:val="left" w:pos="851"/>
        </w:tabs>
        <w:jc w:val="both"/>
        <w:rPr>
          <w:sz w:val="24"/>
          <w:szCs w:val="24"/>
          <w:lang w:val="ro-RO"/>
        </w:rPr>
      </w:pPr>
      <w:r w:rsidRPr="004D2D4F">
        <w:rPr>
          <w:sz w:val="24"/>
          <w:szCs w:val="24"/>
        </w:rPr>
        <w:t>619</w:t>
      </w:r>
      <w:r w:rsidRPr="004D2D4F">
        <w:rPr>
          <w:sz w:val="24"/>
          <w:szCs w:val="24"/>
          <w:lang w:val="ro-RO"/>
        </w:rPr>
        <w:tab/>
      </w:r>
    </w:p>
    <w:p w:rsidR="002A15AC" w:rsidRDefault="002A15AC" w:rsidP="007F4676">
      <w:pPr>
        <w:tabs>
          <w:tab w:val="left" w:pos="851"/>
        </w:tabs>
        <w:jc w:val="both"/>
        <w:rPr>
          <w:sz w:val="24"/>
          <w:szCs w:val="24"/>
          <w:lang w:val="ro-RO"/>
        </w:rPr>
      </w:pPr>
    </w:p>
    <w:p w:rsidR="00380644" w:rsidRDefault="00380644" w:rsidP="007F4676">
      <w:pPr>
        <w:tabs>
          <w:tab w:val="left" w:pos="851"/>
        </w:tabs>
        <w:jc w:val="both"/>
        <w:rPr>
          <w:sz w:val="24"/>
          <w:szCs w:val="24"/>
          <w:lang w:val="ro-RO"/>
        </w:rPr>
      </w:pPr>
    </w:p>
    <w:p w:rsidR="00245473" w:rsidRPr="00245473" w:rsidRDefault="00245473" w:rsidP="00245473">
      <w:pPr>
        <w:jc w:val="both"/>
        <w:rPr>
          <w:b/>
          <w:sz w:val="24"/>
          <w:szCs w:val="24"/>
          <w:lang w:val="ro-RO"/>
        </w:rPr>
      </w:pPr>
      <w:r w:rsidRPr="00245473">
        <w:rPr>
          <w:b/>
          <w:sz w:val="24"/>
          <w:szCs w:val="24"/>
          <w:lang w:val="ro-RO"/>
        </w:rPr>
        <w:t>I.M. III 1274/18</w:t>
      </w:r>
    </w:p>
    <w:p w:rsidR="00245473" w:rsidRPr="00245473" w:rsidRDefault="00245473" w:rsidP="00245473">
      <w:pPr>
        <w:jc w:val="both"/>
        <w:rPr>
          <w:b/>
          <w:sz w:val="24"/>
          <w:szCs w:val="24"/>
          <w:lang w:val="ro-RO"/>
        </w:rPr>
      </w:pPr>
      <w:r w:rsidRPr="00245473">
        <w:rPr>
          <w:b/>
          <w:sz w:val="24"/>
          <w:szCs w:val="24"/>
          <w:lang w:val="ro-RO"/>
        </w:rPr>
        <w:t>VLADESCO, Radu</w:t>
      </w:r>
    </w:p>
    <w:p w:rsidR="00245473" w:rsidRPr="00245473" w:rsidRDefault="00245473" w:rsidP="00245473">
      <w:pPr>
        <w:jc w:val="both"/>
        <w:rPr>
          <w:sz w:val="24"/>
          <w:szCs w:val="24"/>
          <w:lang w:val="ro-RO"/>
        </w:rPr>
      </w:pPr>
      <w:r w:rsidRPr="00245473">
        <w:rPr>
          <w:b/>
          <w:sz w:val="24"/>
          <w:szCs w:val="24"/>
          <w:lang w:val="ro-RO"/>
        </w:rPr>
        <w:tab/>
      </w:r>
      <w:r w:rsidRPr="00245473">
        <w:rPr>
          <w:sz w:val="24"/>
          <w:szCs w:val="24"/>
          <w:lang w:val="ro-RO"/>
        </w:rPr>
        <w:t>La méthode de copaux pour le dosage du phosphore (ses applications en biologie) / Radu Vladesco . - [S.l. : s.n., s.a.] . – p. 755-759 ; 27 cm.</w:t>
      </w:r>
    </w:p>
    <w:p w:rsidR="00245473" w:rsidRPr="00245473" w:rsidRDefault="00245473" w:rsidP="00245473">
      <w:pPr>
        <w:ind w:firstLine="720"/>
        <w:jc w:val="both"/>
        <w:rPr>
          <w:sz w:val="24"/>
          <w:szCs w:val="24"/>
          <w:lang w:val="ro-RO"/>
        </w:rPr>
      </w:pPr>
      <w:r w:rsidRPr="00245473">
        <w:rPr>
          <w:sz w:val="24"/>
          <w:szCs w:val="24"/>
          <w:lang w:val="ro-RO"/>
        </w:rPr>
        <w:t>Extras din „Hommage</w:t>
      </w:r>
      <w:r w:rsidRPr="00245473">
        <w:rPr>
          <w:b/>
          <w:sz w:val="24"/>
          <w:szCs w:val="24"/>
          <w:lang w:val="ro-RO"/>
        </w:rPr>
        <w:t xml:space="preserve"> </w:t>
      </w:r>
      <w:r w:rsidRPr="00245473">
        <w:rPr>
          <w:sz w:val="24"/>
          <w:szCs w:val="24"/>
          <w:lang w:val="ro-RO"/>
        </w:rPr>
        <w:t>a la Mémoire Jean Çantacuzène : Vol. 2</w:t>
      </w:r>
    </w:p>
    <w:p w:rsidR="00245473" w:rsidRPr="00245473" w:rsidRDefault="00245473" w:rsidP="00245473">
      <w:pPr>
        <w:jc w:val="both"/>
        <w:rPr>
          <w:sz w:val="24"/>
          <w:szCs w:val="24"/>
          <w:lang w:val="ro-RO"/>
        </w:rPr>
      </w:pPr>
      <w:r>
        <w:rPr>
          <w:sz w:val="24"/>
          <w:szCs w:val="24"/>
          <w:lang w:val="ro-RO"/>
        </w:rPr>
        <w:tab/>
      </w:r>
      <w:r w:rsidRPr="00245473">
        <w:rPr>
          <w:sz w:val="24"/>
          <w:szCs w:val="24"/>
          <w:lang w:val="ro-RO"/>
        </w:rPr>
        <w:t>Coligat</w:t>
      </w:r>
    </w:p>
    <w:p w:rsidR="00245473" w:rsidRPr="00245473" w:rsidRDefault="00245473" w:rsidP="00245473">
      <w:pPr>
        <w:tabs>
          <w:tab w:val="left" w:pos="851"/>
        </w:tabs>
        <w:jc w:val="both"/>
        <w:rPr>
          <w:sz w:val="24"/>
          <w:szCs w:val="24"/>
          <w:lang w:val="ro-RO"/>
        </w:rPr>
      </w:pPr>
      <w:r w:rsidRPr="00245473">
        <w:rPr>
          <w:sz w:val="24"/>
          <w:szCs w:val="24"/>
          <w:lang w:val="ro-RO"/>
        </w:rPr>
        <w:t xml:space="preserve">543             </w:t>
      </w:r>
    </w:p>
    <w:p w:rsidR="00245473" w:rsidRDefault="00245473" w:rsidP="007F4676">
      <w:pPr>
        <w:tabs>
          <w:tab w:val="left" w:pos="851"/>
        </w:tabs>
        <w:jc w:val="both"/>
        <w:rPr>
          <w:sz w:val="24"/>
          <w:szCs w:val="24"/>
          <w:lang w:val="ro-RO"/>
        </w:rPr>
      </w:pPr>
    </w:p>
    <w:p w:rsidR="00245473" w:rsidRPr="004D2D4F" w:rsidRDefault="00245473" w:rsidP="007F4676">
      <w:pPr>
        <w:tabs>
          <w:tab w:val="left" w:pos="851"/>
        </w:tabs>
        <w:jc w:val="both"/>
        <w:rPr>
          <w:sz w:val="24"/>
          <w:szCs w:val="24"/>
          <w:lang w:val="ro-RO"/>
        </w:rPr>
      </w:pPr>
    </w:p>
    <w:p w:rsidR="00380644" w:rsidRPr="00380644" w:rsidRDefault="00380644" w:rsidP="00380644">
      <w:pPr>
        <w:jc w:val="both"/>
        <w:rPr>
          <w:b/>
          <w:sz w:val="24"/>
          <w:szCs w:val="24"/>
          <w:lang w:val="ro-RO"/>
        </w:rPr>
      </w:pPr>
      <w:r w:rsidRPr="00380644">
        <w:rPr>
          <w:b/>
          <w:sz w:val="24"/>
          <w:szCs w:val="24"/>
          <w:lang w:val="ro-RO"/>
        </w:rPr>
        <w:t>I.M. III 1274/17</w:t>
      </w:r>
    </w:p>
    <w:p w:rsidR="00380644" w:rsidRPr="00380644" w:rsidRDefault="00380644" w:rsidP="00380644">
      <w:pPr>
        <w:jc w:val="both"/>
        <w:rPr>
          <w:b/>
          <w:sz w:val="24"/>
          <w:szCs w:val="24"/>
          <w:lang w:val="ro-RO"/>
        </w:rPr>
      </w:pPr>
      <w:r w:rsidRPr="00380644">
        <w:rPr>
          <w:b/>
          <w:sz w:val="24"/>
          <w:szCs w:val="24"/>
          <w:lang w:val="ro-RO"/>
        </w:rPr>
        <w:t>TROTEANU, V. –C.</w:t>
      </w:r>
    </w:p>
    <w:p w:rsidR="00380644" w:rsidRPr="00380644" w:rsidRDefault="00380644" w:rsidP="00380644">
      <w:pPr>
        <w:jc w:val="both"/>
        <w:rPr>
          <w:sz w:val="24"/>
          <w:szCs w:val="24"/>
          <w:lang w:val="ro-RO"/>
        </w:rPr>
      </w:pPr>
      <w:r w:rsidRPr="00380644">
        <w:rPr>
          <w:b/>
          <w:sz w:val="24"/>
          <w:szCs w:val="24"/>
          <w:lang w:val="ro-RO"/>
        </w:rPr>
        <w:tab/>
      </w:r>
      <w:r w:rsidRPr="00380644">
        <w:rPr>
          <w:sz w:val="24"/>
          <w:szCs w:val="24"/>
          <w:lang w:val="ro-RO"/>
        </w:rPr>
        <w:t>Sur le problème de l’analogie de quelques effets de l’hormone thyroïdienne et la vitamine A / V.-C. Troteanu . - [S.l. : s.n., s.a.] . – p. 733-737 : fig. ; 27 cm.</w:t>
      </w:r>
    </w:p>
    <w:p w:rsidR="00380644" w:rsidRPr="00380644" w:rsidRDefault="00380644" w:rsidP="00380644">
      <w:pPr>
        <w:jc w:val="both"/>
        <w:rPr>
          <w:sz w:val="24"/>
          <w:szCs w:val="24"/>
          <w:lang w:val="ro-RO"/>
        </w:rPr>
      </w:pPr>
      <w:r w:rsidRPr="00380644">
        <w:rPr>
          <w:sz w:val="24"/>
          <w:szCs w:val="24"/>
          <w:lang w:val="ro-RO"/>
        </w:rPr>
        <w:tab/>
        <w:t>Bibliogr. în text</w:t>
      </w:r>
    </w:p>
    <w:p w:rsidR="00380644" w:rsidRPr="00380644" w:rsidRDefault="00380644" w:rsidP="00380644">
      <w:pPr>
        <w:ind w:firstLine="720"/>
        <w:jc w:val="both"/>
        <w:rPr>
          <w:sz w:val="24"/>
          <w:szCs w:val="24"/>
          <w:lang w:val="ro-RO"/>
        </w:rPr>
      </w:pPr>
      <w:r w:rsidRPr="00380644">
        <w:rPr>
          <w:sz w:val="24"/>
          <w:szCs w:val="24"/>
          <w:lang w:val="ro-RO"/>
        </w:rPr>
        <w:t>Extras din „Hommage</w:t>
      </w:r>
      <w:r w:rsidRPr="00380644">
        <w:rPr>
          <w:b/>
          <w:sz w:val="24"/>
          <w:szCs w:val="24"/>
          <w:lang w:val="ro-RO"/>
        </w:rPr>
        <w:t xml:space="preserve"> </w:t>
      </w:r>
      <w:r w:rsidRPr="00380644">
        <w:rPr>
          <w:sz w:val="24"/>
          <w:szCs w:val="24"/>
          <w:lang w:val="ro-RO"/>
        </w:rPr>
        <w:t>a la Mémoire Jean Çantacuzène : Vol. 2</w:t>
      </w:r>
    </w:p>
    <w:p w:rsidR="00380644" w:rsidRPr="00380644" w:rsidRDefault="00380644" w:rsidP="00380644">
      <w:pPr>
        <w:jc w:val="both"/>
        <w:rPr>
          <w:sz w:val="24"/>
          <w:szCs w:val="24"/>
          <w:lang w:val="ro-RO"/>
        </w:rPr>
      </w:pPr>
      <w:r w:rsidRPr="00380644">
        <w:rPr>
          <w:sz w:val="24"/>
          <w:szCs w:val="24"/>
          <w:lang w:val="ro-RO"/>
        </w:rPr>
        <w:t xml:space="preserve">         Coligat</w:t>
      </w:r>
    </w:p>
    <w:p w:rsidR="00666508" w:rsidRPr="00380644" w:rsidRDefault="00380644" w:rsidP="00380644">
      <w:pPr>
        <w:tabs>
          <w:tab w:val="left" w:pos="851"/>
        </w:tabs>
        <w:jc w:val="both"/>
        <w:rPr>
          <w:sz w:val="24"/>
          <w:szCs w:val="24"/>
          <w:lang w:val="ro-RO"/>
        </w:rPr>
      </w:pPr>
      <w:r w:rsidRPr="00380644">
        <w:rPr>
          <w:sz w:val="24"/>
          <w:szCs w:val="24"/>
          <w:lang w:val="ro-RO"/>
        </w:rPr>
        <w:t xml:space="preserve">616.44           </w:t>
      </w:r>
    </w:p>
    <w:p w:rsidR="00380644" w:rsidRPr="00380644" w:rsidRDefault="00380644" w:rsidP="00380644">
      <w:pPr>
        <w:tabs>
          <w:tab w:val="left" w:pos="851"/>
        </w:tabs>
        <w:jc w:val="both"/>
        <w:rPr>
          <w:sz w:val="24"/>
          <w:szCs w:val="24"/>
          <w:lang w:val="ro-RO"/>
        </w:rPr>
      </w:pPr>
    </w:p>
    <w:p w:rsidR="00380644" w:rsidRPr="004D2D4F" w:rsidRDefault="00380644" w:rsidP="00380644">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1661/12</w:t>
      </w:r>
    </w:p>
    <w:p w:rsidR="002A15AC" w:rsidRPr="004D2D4F" w:rsidRDefault="002A15AC" w:rsidP="007F4676">
      <w:pPr>
        <w:tabs>
          <w:tab w:val="left" w:pos="851"/>
        </w:tabs>
        <w:jc w:val="both"/>
        <w:rPr>
          <w:b/>
          <w:sz w:val="24"/>
          <w:szCs w:val="24"/>
          <w:lang w:val="ro-RO"/>
        </w:rPr>
      </w:pPr>
      <w:r w:rsidRPr="004D2D4F">
        <w:rPr>
          <w:b/>
          <w:sz w:val="24"/>
          <w:szCs w:val="24"/>
          <w:lang w:val="ro-RO"/>
        </w:rPr>
        <w:t>VLADESCU, B.I.</w:t>
      </w:r>
    </w:p>
    <w:p w:rsidR="002A15AC" w:rsidRPr="004D2D4F" w:rsidRDefault="002A15AC" w:rsidP="007F4676">
      <w:pPr>
        <w:tabs>
          <w:tab w:val="left" w:pos="851"/>
        </w:tabs>
        <w:jc w:val="both"/>
        <w:rPr>
          <w:sz w:val="24"/>
          <w:szCs w:val="24"/>
          <w:lang w:val="ro-RO"/>
        </w:rPr>
      </w:pPr>
      <w:r w:rsidRPr="004D2D4F">
        <w:rPr>
          <w:sz w:val="24"/>
          <w:szCs w:val="24"/>
          <w:lang w:val="ro-RO"/>
        </w:rPr>
        <w:tab/>
        <w:t>Catedra de oftalmologie şi specialitatea boalelor de ochi : Lecţiune la deschiderea cursului de Clinică Oftalmologica : Anul şcolar 1875 – 1876/ B.I. Vladescu .- Bucuresci : Typographia Thiel &amp; Weiss, Lipscani, 1876 ./ 15 p. ; 23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Facultatea de Medicină din Bucuresci</w:t>
      </w:r>
    </w:p>
    <w:p w:rsidR="002A15AC" w:rsidRPr="004D2D4F" w:rsidRDefault="002A15AC" w:rsidP="007F4676">
      <w:pPr>
        <w:tabs>
          <w:tab w:val="left" w:pos="851"/>
        </w:tabs>
        <w:jc w:val="both"/>
        <w:rPr>
          <w:sz w:val="24"/>
          <w:szCs w:val="24"/>
          <w:lang w:val="ro-RO"/>
        </w:rPr>
      </w:pPr>
      <w:r w:rsidRPr="004D2D4F">
        <w:rPr>
          <w:sz w:val="24"/>
          <w:szCs w:val="24"/>
          <w:lang w:val="ro-RO"/>
        </w:rPr>
        <w:t>617.7</w:t>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2474/2</w:t>
      </w:r>
      <w:r w:rsidRPr="004D2D4F">
        <w:rPr>
          <w:b/>
          <w:sz w:val="24"/>
          <w:szCs w:val="24"/>
          <w:lang w:val="ro-RO"/>
        </w:rPr>
        <w:tab/>
      </w:r>
    </w:p>
    <w:p w:rsidR="002A15AC" w:rsidRPr="004D2D4F" w:rsidRDefault="002A15AC" w:rsidP="007F4676">
      <w:pPr>
        <w:tabs>
          <w:tab w:val="left" w:pos="851"/>
        </w:tabs>
        <w:jc w:val="both"/>
        <w:rPr>
          <w:b/>
          <w:sz w:val="24"/>
          <w:szCs w:val="24"/>
          <w:lang w:val="ro-RO"/>
        </w:rPr>
      </w:pPr>
      <w:r w:rsidRPr="004D2D4F">
        <w:rPr>
          <w:b/>
          <w:sz w:val="24"/>
          <w:szCs w:val="24"/>
          <w:lang w:val="ro-RO"/>
        </w:rPr>
        <w:t>VLÂDESCU, Basile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 l’hypermétropie / Basile Vlâdescu . – Paris : Louis Leclerc Libraire – Editeur , 1867 . – 71 p. ; 23 cm.</w:t>
      </w:r>
    </w:p>
    <w:p w:rsidR="002A15AC" w:rsidRPr="004D2D4F" w:rsidRDefault="002A15AC" w:rsidP="007F4676">
      <w:pPr>
        <w:tabs>
          <w:tab w:val="left" w:pos="851"/>
        </w:tabs>
        <w:jc w:val="both"/>
        <w:rPr>
          <w:sz w:val="24"/>
          <w:szCs w:val="24"/>
          <w:lang w:val="ro-RO"/>
        </w:rPr>
      </w:pPr>
      <w:r w:rsidRPr="004D2D4F">
        <w:rPr>
          <w:sz w:val="24"/>
          <w:szCs w:val="24"/>
          <w:lang w:val="ro-RO"/>
        </w:rPr>
        <w:t>Bibliogr. p. 70-71</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617.753.1        </w:t>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275</w:t>
      </w:r>
    </w:p>
    <w:p w:rsidR="002A15AC" w:rsidRPr="004D2D4F" w:rsidRDefault="002A15AC" w:rsidP="007F4676">
      <w:pPr>
        <w:tabs>
          <w:tab w:val="left" w:pos="851"/>
        </w:tabs>
        <w:jc w:val="both"/>
        <w:rPr>
          <w:b/>
          <w:sz w:val="24"/>
          <w:szCs w:val="24"/>
          <w:lang w:val="ro-RO"/>
        </w:rPr>
      </w:pPr>
      <w:r w:rsidRPr="004D2D4F">
        <w:rPr>
          <w:b/>
          <w:sz w:val="24"/>
          <w:szCs w:val="24"/>
          <w:lang w:val="ro-RO"/>
        </w:rPr>
        <w:t>VLĂDESCU – RĂCOASA, G.</w:t>
      </w:r>
    </w:p>
    <w:p w:rsidR="002A15AC" w:rsidRPr="004D2D4F" w:rsidRDefault="002A15AC" w:rsidP="007F4676">
      <w:pPr>
        <w:tabs>
          <w:tab w:val="left" w:pos="851"/>
        </w:tabs>
        <w:jc w:val="both"/>
        <w:rPr>
          <w:sz w:val="24"/>
          <w:szCs w:val="24"/>
          <w:lang w:val="ro-RO"/>
        </w:rPr>
      </w:pPr>
      <w:r w:rsidRPr="004D2D4F">
        <w:rPr>
          <w:sz w:val="24"/>
          <w:szCs w:val="24"/>
          <w:lang w:val="ro-RO"/>
        </w:rPr>
        <w:tab/>
        <w:t>Naşterea şi ideologia organizaţiei internaţionale a muncii/ G. Vlădescu – Răcoasa .- Bucureşti : Editura Institutului Social Român ; [s.a.] .- 71 p. ; 20 cm.</w:t>
      </w:r>
    </w:p>
    <w:p w:rsidR="002A15AC" w:rsidRPr="004D2D4F" w:rsidRDefault="00666508"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Bibliogr. p. 57 – 71</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 dedicaţia autorului „ Domnului Dr. G. Banu, secretar general al Ministerului Muncii, omagiu de sinceră admiraţie6 iulie 1931Răcoasa”</w:t>
      </w:r>
    </w:p>
    <w:p w:rsidR="002A15AC" w:rsidRPr="004D2D4F" w:rsidRDefault="002A15AC" w:rsidP="007F4676">
      <w:pPr>
        <w:tabs>
          <w:tab w:val="left" w:pos="851"/>
        </w:tabs>
        <w:jc w:val="both"/>
        <w:rPr>
          <w:sz w:val="24"/>
          <w:szCs w:val="24"/>
          <w:lang w:val="ro-RO"/>
        </w:rPr>
      </w:pPr>
      <w:r w:rsidRPr="004D2D4F">
        <w:rPr>
          <w:sz w:val="24"/>
          <w:szCs w:val="24"/>
          <w:lang w:val="ro-RO"/>
        </w:rPr>
        <w:t>061.234 : 327.3</w:t>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276</w:t>
      </w:r>
    </w:p>
    <w:p w:rsidR="002A15AC" w:rsidRPr="004D2D4F" w:rsidRDefault="002A15AC" w:rsidP="007F4676">
      <w:pPr>
        <w:pStyle w:val="Heading1"/>
        <w:tabs>
          <w:tab w:val="left" w:pos="851"/>
        </w:tabs>
        <w:jc w:val="both"/>
        <w:rPr>
          <w:szCs w:val="24"/>
          <w:lang w:val="ro-RO"/>
        </w:rPr>
      </w:pPr>
      <w:r w:rsidRPr="004D2D4F">
        <w:rPr>
          <w:szCs w:val="24"/>
          <w:lang w:val="ro-RO"/>
        </w:rPr>
        <w:t>VLĂDESCU, Valeriu</w:t>
      </w:r>
    </w:p>
    <w:p w:rsidR="002A15AC" w:rsidRPr="004D2D4F" w:rsidRDefault="002A15AC" w:rsidP="007F4676">
      <w:pPr>
        <w:tabs>
          <w:tab w:val="left" w:pos="851"/>
        </w:tabs>
        <w:jc w:val="both"/>
        <w:rPr>
          <w:sz w:val="24"/>
          <w:szCs w:val="24"/>
          <w:lang w:val="fr-FR"/>
        </w:rPr>
      </w:pPr>
      <w:r w:rsidRPr="004D2D4F">
        <w:rPr>
          <w:sz w:val="24"/>
          <w:szCs w:val="24"/>
          <w:lang w:val="ro-RO"/>
        </w:rPr>
        <w:tab/>
        <w:t xml:space="preserve">Titluri, activitate, lucrări ştiinţifice/ Valeriu Vlădescu.- </w:t>
      </w:r>
      <w:r w:rsidRPr="004D2D4F">
        <w:rPr>
          <w:sz w:val="24"/>
          <w:szCs w:val="24"/>
          <w:lang w:val="fr-FR"/>
        </w:rPr>
        <w:t>Bucure</w:t>
      </w:r>
      <w:r w:rsidRPr="004D2D4F">
        <w:rPr>
          <w:sz w:val="24"/>
          <w:szCs w:val="24"/>
          <w:lang w:val="ro-RO"/>
        </w:rPr>
        <w:t>şti</w:t>
      </w:r>
      <w:r w:rsidRPr="004D2D4F">
        <w:rPr>
          <w:sz w:val="24"/>
          <w:szCs w:val="24"/>
          <w:lang w:val="fr-FR"/>
        </w:rPr>
        <w:t>: Bucovina, 1938.- 87 p.: il.; 24 cm</w:t>
      </w:r>
    </w:p>
    <w:p w:rsidR="002A15AC" w:rsidRPr="004D2D4F" w:rsidRDefault="00666508"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 xml:space="preserve">Bibliogr. </w:t>
      </w:r>
      <w:r w:rsidR="002A15AC" w:rsidRPr="004D2D4F">
        <w:rPr>
          <w:sz w:val="24"/>
          <w:szCs w:val="24"/>
          <w:lang w:val="ro-RO"/>
        </w:rPr>
        <w:t>în text</w:t>
      </w:r>
    </w:p>
    <w:p w:rsidR="002A15AC" w:rsidRPr="004D2D4F" w:rsidRDefault="002A15AC" w:rsidP="007F4676">
      <w:pPr>
        <w:tabs>
          <w:tab w:val="left" w:pos="851"/>
        </w:tabs>
        <w:jc w:val="both"/>
        <w:rPr>
          <w:sz w:val="24"/>
          <w:szCs w:val="24"/>
          <w:lang w:val="ro-RO"/>
        </w:rPr>
      </w:pPr>
      <w:r w:rsidRPr="004D2D4F">
        <w:rPr>
          <w:sz w:val="24"/>
          <w:szCs w:val="24"/>
          <w:lang w:val="ro-RO"/>
        </w:rPr>
        <w:t>929 Vlădescu, Valeriu</w:t>
      </w:r>
      <w:r w:rsidRPr="004D2D4F">
        <w:rPr>
          <w:sz w:val="24"/>
          <w:szCs w:val="24"/>
          <w:lang w:val="ro-RO"/>
        </w:rPr>
        <w:tab/>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r w:rsidRPr="004D2D4F">
        <w:rPr>
          <w:sz w:val="24"/>
          <w:szCs w:val="24"/>
          <w:lang w:val="ro-RO"/>
        </w:rPr>
        <w:t>616-089(09)</w:t>
      </w:r>
      <w:r w:rsidRPr="004D2D4F">
        <w:rPr>
          <w:sz w:val="24"/>
          <w:szCs w:val="24"/>
          <w:lang w:val="ro-RO"/>
        </w:rPr>
        <w:tab/>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2834/9</w:t>
      </w:r>
    </w:p>
    <w:p w:rsidR="002A15AC" w:rsidRPr="004D2D4F" w:rsidRDefault="002A15AC" w:rsidP="007F4676">
      <w:pPr>
        <w:tabs>
          <w:tab w:val="left" w:pos="851"/>
        </w:tabs>
        <w:jc w:val="both"/>
        <w:rPr>
          <w:b/>
          <w:sz w:val="24"/>
          <w:szCs w:val="24"/>
          <w:lang w:val="ro-RO"/>
        </w:rPr>
      </w:pPr>
      <w:r w:rsidRPr="004D2D4F">
        <w:rPr>
          <w:b/>
          <w:sz w:val="24"/>
          <w:szCs w:val="24"/>
          <w:lang w:val="ro-RO"/>
        </w:rPr>
        <w:t>VLĂDOIANU, P.</w:t>
      </w:r>
    </w:p>
    <w:p w:rsidR="002A15AC" w:rsidRPr="004D2D4F" w:rsidRDefault="002A15AC" w:rsidP="007F4676">
      <w:pPr>
        <w:tabs>
          <w:tab w:val="left" w:pos="851"/>
        </w:tabs>
        <w:jc w:val="both"/>
        <w:rPr>
          <w:sz w:val="24"/>
          <w:szCs w:val="24"/>
          <w:lang w:val="ro-RO"/>
        </w:rPr>
      </w:pPr>
      <w:r w:rsidRPr="004D2D4F">
        <w:rPr>
          <w:sz w:val="24"/>
          <w:szCs w:val="24"/>
          <w:lang w:val="ro-RO"/>
        </w:rPr>
        <w:tab/>
        <w:t>Studiul clinic al nefritei scarlatinoase/ P. Vlădoianu .- Bucuresci : Tipografia Carol Göbl, 1886 .- 79 p. ; 23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 şi chirurgie</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Facultatea de Medicină din Bucureşti</w:t>
      </w:r>
    </w:p>
    <w:p w:rsidR="002A15AC" w:rsidRPr="004D2D4F" w:rsidRDefault="002A15AC" w:rsidP="007F4676">
      <w:pPr>
        <w:tabs>
          <w:tab w:val="left" w:pos="851"/>
        </w:tabs>
        <w:jc w:val="both"/>
        <w:rPr>
          <w:sz w:val="24"/>
          <w:szCs w:val="24"/>
          <w:lang w:val="ro-RO"/>
        </w:rPr>
      </w:pPr>
      <w:r w:rsidRPr="004D2D4F">
        <w:rPr>
          <w:sz w:val="24"/>
          <w:szCs w:val="24"/>
          <w:lang w:val="ro-RO"/>
        </w:rPr>
        <w:t>616.61 – 002 : 616.917</w:t>
      </w:r>
    </w:p>
    <w:p w:rsidR="002A15AC" w:rsidRPr="004D2D4F" w:rsidRDefault="002A15AC" w:rsidP="007F4676">
      <w:pPr>
        <w:tabs>
          <w:tab w:val="left" w:pos="851"/>
        </w:tabs>
        <w:jc w:val="both"/>
        <w:rPr>
          <w:sz w:val="24"/>
          <w:szCs w:val="24"/>
          <w:lang w:val="ro-RO"/>
        </w:rPr>
      </w:pPr>
      <w:r w:rsidRPr="004D2D4F">
        <w:rPr>
          <w:sz w:val="24"/>
          <w:szCs w:val="24"/>
          <w:lang w:val="ro-RO"/>
        </w:rPr>
        <w:tab/>
      </w:r>
    </w:p>
    <w:p w:rsidR="00666508" w:rsidRPr="004D2D4F" w:rsidRDefault="00666508"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294 (sic!)/2</w:t>
      </w:r>
    </w:p>
    <w:p w:rsidR="002A15AC" w:rsidRPr="004D2D4F" w:rsidRDefault="002A15AC" w:rsidP="007F4676">
      <w:pPr>
        <w:tabs>
          <w:tab w:val="left" w:pos="851"/>
        </w:tabs>
        <w:jc w:val="both"/>
        <w:rPr>
          <w:b/>
          <w:sz w:val="24"/>
          <w:szCs w:val="24"/>
          <w:lang w:val="ro-RO"/>
        </w:rPr>
      </w:pPr>
      <w:r w:rsidRPr="004D2D4F">
        <w:rPr>
          <w:b/>
          <w:sz w:val="24"/>
          <w:szCs w:val="24"/>
          <w:lang w:val="ro-RO"/>
        </w:rPr>
        <w:t>VLAHUŢĂ, Eugen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Despre separaţia şi caracterizarea peptonelor prin solubilitatea lor în alcool metilic şi etilic / Eugen Vlahuţă . – Bucureşti : Tipografia Curţii Regale F. Göbl Fii , 1914 . – 56 p. ; 22 cm</w:t>
      </w:r>
    </w:p>
    <w:p w:rsidR="002A15AC" w:rsidRPr="004D2D4F" w:rsidRDefault="0066650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Teză de doctorat în farmacie</w:t>
      </w:r>
    </w:p>
    <w:p w:rsidR="002A15AC" w:rsidRPr="004D2D4F" w:rsidRDefault="002A15AC" w:rsidP="007F4676">
      <w:pPr>
        <w:tabs>
          <w:tab w:val="left" w:pos="851"/>
        </w:tabs>
        <w:jc w:val="both"/>
        <w:rPr>
          <w:sz w:val="24"/>
          <w:szCs w:val="24"/>
          <w:lang w:val="fr-FR"/>
        </w:rPr>
      </w:pPr>
      <w:r w:rsidRPr="004D2D4F">
        <w:rPr>
          <w:sz w:val="24"/>
          <w:szCs w:val="24"/>
          <w:lang w:val="fr-FR"/>
        </w:rPr>
        <w:t>615(043)</w:t>
      </w:r>
    </w:p>
    <w:p w:rsidR="002A15AC" w:rsidRPr="004D2D4F" w:rsidRDefault="002A15AC"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C676CB" w:rsidRPr="004D2D4F" w:rsidRDefault="002A15AC" w:rsidP="007F4676">
      <w:pPr>
        <w:tabs>
          <w:tab w:val="left" w:pos="851"/>
        </w:tabs>
        <w:jc w:val="both"/>
        <w:rPr>
          <w:b/>
          <w:sz w:val="24"/>
          <w:szCs w:val="24"/>
          <w:lang w:val="fr-FR"/>
        </w:rPr>
      </w:pPr>
      <w:r w:rsidRPr="004D2D4F">
        <w:rPr>
          <w:b/>
          <w:sz w:val="24"/>
          <w:szCs w:val="24"/>
          <w:lang w:val="fr-FR"/>
        </w:rPr>
        <w:t>I.M. II 1027</w:t>
      </w:r>
    </w:p>
    <w:p w:rsidR="002A15AC" w:rsidRPr="004D2D4F" w:rsidRDefault="002A15AC" w:rsidP="007F4676">
      <w:pPr>
        <w:tabs>
          <w:tab w:val="left" w:pos="851"/>
        </w:tabs>
        <w:jc w:val="both"/>
        <w:rPr>
          <w:b/>
          <w:sz w:val="24"/>
          <w:szCs w:val="24"/>
          <w:lang w:val="fr-FR"/>
        </w:rPr>
      </w:pPr>
      <w:r w:rsidRPr="004D2D4F">
        <w:rPr>
          <w:b/>
          <w:sz w:val="24"/>
          <w:szCs w:val="24"/>
          <w:lang w:val="fr-FR"/>
        </w:rPr>
        <w:t xml:space="preserve">VOCABULAIRE </w:t>
      </w:r>
      <w:r w:rsidRPr="004D2D4F">
        <w:rPr>
          <w:sz w:val="24"/>
          <w:szCs w:val="24"/>
          <w:lang w:val="fr-FR"/>
        </w:rPr>
        <w:t xml:space="preserve">français-valaque = Vocabular francezo-românesc : d’après la dernière </w:t>
      </w:r>
      <w:r w:rsidR="00666508" w:rsidRPr="004D2D4F">
        <w:rPr>
          <w:sz w:val="24"/>
          <w:szCs w:val="24"/>
          <w:lang w:val="fr-FR"/>
        </w:rPr>
        <w:tab/>
      </w:r>
      <w:r w:rsidRPr="004D2D4F">
        <w:rPr>
          <w:sz w:val="24"/>
          <w:szCs w:val="24"/>
          <w:lang w:val="fr-FR"/>
        </w:rPr>
        <w:t xml:space="preserve">édition du dictionnaire de l’Académie Française, augmenté de plusieurs autres </w:t>
      </w:r>
      <w:r w:rsidR="00666508" w:rsidRPr="004D2D4F">
        <w:rPr>
          <w:sz w:val="24"/>
          <w:szCs w:val="24"/>
          <w:lang w:val="fr-FR"/>
        </w:rPr>
        <w:tab/>
      </w:r>
      <w:r w:rsidRPr="004D2D4F">
        <w:rPr>
          <w:sz w:val="24"/>
          <w:szCs w:val="24"/>
          <w:lang w:val="fr-FR"/>
        </w:rPr>
        <w:t xml:space="preserve">mots recueillis dans différents dictionnaires = după cea din urmă ediţie a </w:t>
      </w:r>
      <w:r w:rsidR="00666508" w:rsidRPr="004D2D4F">
        <w:rPr>
          <w:sz w:val="24"/>
          <w:szCs w:val="24"/>
          <w:lang w:val="fr-FR"/>
        </w:rPr>
        <w:tab/>
      </w:r>
      <w:r w:rsidRPr="004D2D4F">
        <w:rPr>
          <w:sz w:val="24"/>
          <w:szCs w:val="24"/>
          <w:lang w:val="fr-FR"/>
        </w:rPr>
        <w:t xml:space="preserve">Dicţionarului de Academia Franţozească cu adăugare de multe ziare, culese din </w:t>
      </w:r>
      <w:r w:rsidR="00666508" w:rsidRPr="004D2D4F">
        <w:rPr>
          <w:sz w:val="24"/>
          <w:szCs w:val="24"/>
          <w:lang w:val="fr-FR"/>
        </w:rPr>
        <w:tab/>
      </w:r>
      <w:r w:rsidRPr="004D2D4F">
        <w:rPr>
          <w:sz w:val="24"/>
          <w:szCs w:val="24"/>
          <w:lang w:val="fr-FR"/>
        </w:rPr>
        <w:t xml:space="preserve">deosebite dicţionare / de P. Poyenar . – Boucourest = Bucureşti : Imprimerie du </w:t>
      </w:r>
      <w:r w:rsidR="00666508" w:rsidRPr="004D2D4F">
        <w:rPr>
          <w:sz w:val="24"/>
          <w:szCs w:val="24"/>
          <w:lang w:val="fr-FR"/>
        </w:rPr>
        <w:tab/>
      </w:r>
      <w:r w:rsidRPr="004D2D4F">
        <w:rPr>
          <w:sz w:val="24"/>
          <w:szCs w:val="24"/>
          <w:lang w:val="fr-FR"/>
        </w:rPr>
        <w:t xml:space="preserve">Collège St. Sava = în tipografia Colegiului Sf. Sava , 1840 . – VII p., 824 p. ; 22 </w:t>
      </w:r>
      <w:r w:rsidR="00666508" w:rsidRPr="004D2D4F">
        <w:rPr>
          <w:sz w:val="24"/>
          <w:szCs w:val="24"/>
          <w:lang w:val="fr-FR"/>
        </w:rPr>
        <w:tab/>
      </w:r>
      <w:r w:rsidRPr="004D2D4F">
        <w:rPr>
          <w:sz w:val="24"/>
          <w:szCs w:val="24"/>
          <w:lang w:val="fr-FR"/>
        </w:rPr>
        <w:t>cm</w:t>
      </w:r>
    </w:p>
    <w:p w:rsidR="002A15AC" w:rsidRPr="004D2D4F" w:rsidRDefault="00666508"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Însemnare mss pe f. 2 liminară</w:t>
      </w:r>
    </w:p>
    <w:p w:rsidR="002A15AC" w:rsidRPr="004D2D4F" w:rsidRDefault="00666508"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Text pe două coloane cu scriere chirilică</w:t>
      </w:r>
    </w:p>
    <w:p w:rsidR="002A15AC" w:rsidRPr="004D2D4F" w:rsidRDefault="002A15AC" w:rsidP="007F4676">
      <w:pPr>
        <w:tabs>
          <w:tab w:val="left" w:pos="851"/>
        </w:tabs>
        <w:jc w:val="both"/>
        <w:rPr>
          <w:sz w:val="24"/>
          <w:szCs w:val="24"/>
          <w:lang w:val="fr-FR"/>
        </w:rPr>
      </w:pPr>
      <w:r w:rsidRPr="004D2D4F">
        <w:rPr>
          <w:sz w:val="24"/>
          <w:szCs w:val="24"/>
          <w:lang w:val="fr-FR"/>
        </w:rPr>
        <w:t>81'347.8=133.1=135.1</w:t>
      </w:r>
    </w:p>
    <w:p w:rsidR="002A15AC" w:rsidRPr="004D2D4F" w:rsidRDefault="002A15AC"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1580 ; U 79 ; 50258</w:t>
      </w:r>
    </w:p>
    <w:p w:rsidR="002A15AC" w:rsidRPr="004D2D4F" w:rsidRDefault="002A15AC" w:rsidP="007F4676">
      <w:pPr>
        <w:tabs>
          <w:tab w:val="left" w:pos="851"/>
        </w:tabs>
        <w:jc w:val="both"/>
        <w:rPr>
          <w:b/>
          <w:sz w:val="24"/>
          <w:szCs w:val="24"/>
          <w:lang w:val="ro-RO"/>
        </w:rPr>
      </w:pPr>
      <w:r w:rsidRPr="004D2D4F">
        <w:rPr>
          <w:b/>
          <w:sz w:val="24"/>
          <w:szCs w:val="24"/>
          <w:lang w:val="ro-RO"/>
        </w:rPr>
        <w:t>VOICU, Victor</w:t>
      </w:r>
    </w:p>
    <w:p w:rsidR="002A15AC" w:rsidRPr="004D2D4F" w:rsidRDefault="002A15AC" w:rsidP="007F4676">
      <w:pPr>
        <w:tabs>
          <w:tab w:val="left" w:pos="851"/>
        </w:tabs>
        <w:jc w:val="both"/>
        <w:rPr>
          <w:sz w:val="24"/>
          <w:szCs w:val="24"/>
          <w:lang w:val="ro-RO"/>
        </w:rPr>
      </w:pPr>
      <w:r w:rsidRPr="004D2D4F">
        <w:rPr>
          <w:sz w:val="24"/>
          <w:szCs w:val="24"/>
          <w:lang w:val="ro-RO"/>
        </w:rPr>
        <w:tab/>
        <w:t>Farmacologia românească de la clasic la modern : Discurs rostit la 3 februarie 2006 în şedinţă publică : Cu răspunsul acad.</w:t>
      </w:r>
      <w:r w:rsidR="009919AB" w:rsidRPr="004D2D4F">
        <w:rPr>
          <w:sz w:val="24"/>
          <w:szCs w:val="24"/>
          <w:lang w:val="ro-RO"/>
        </w:rPr>
        <w:t xml:space="preserve"> Laurenţiu M. Popescu/ Victor </w:t>
      </w:r>
      <w:r w:rsidRPr="004D2D4F">
        <w:rPr>
          <w:sz w:val="24"/>
          <w:szCs w:val="24"/>
          <w:lang w:val="ro-RO"/>
        </w:rPr>
        <w:t>Voicu .- Bucureşti : Editura Academiei Române, 2006 .- 34 p. : il ; 24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Academia Română. Discursuri de recepţie</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mss din partea autorului</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973-27-1345-3</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978-973-27-1345-7</w:t>
      </w:r>
    </w:p>
    <w:p w:rsidR="002A15AC" w:rsidRPr="004D2D4F" w:rsidRDefault="002A15AC" w:rsidP="007F4676">
      <w:pPr>
        <w:tabs>
          <w:tab w:val="left" w:pos="851"/>
        </w:tabs>
        <w:jc w:val="both"/>
        <w:rPr>
          <w:sz w:val="24"/>
          <w:szCs w:val="24"/>
          <w:lang w:val="ro-RO"/>
        </w:rPr>
      </w:pPr>
      <w:r w:rsidRPr="004D2D4F">
        <w:rPr>
          <w:sz w:val="24"/>
          <w:szCs w:val="24"/>
          <w:lang w:val="ro-RO"/>
        </w:rPr>
        <w:t>615(09)(498)</w:t>
      </w:r>
    </w:p>
    <w:p w:rsidR="002A15AC" w:rsidRPr="004D2D4F" w:rsidRDefault="002A15AC"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III 555</w:t>
      </w:r>
    </w:p>
    <w:p w:rsidR="002A15AC" w:rsidRPr="004D2D4F" w:rsidRDefault="002A15AC" w:rsidP="007F4676">
      <w:pPr>
        <w:tabs>
          <w:tab w:val="left" w:pos="851"/>
        </w:tabs>
        <w:jc w:val="both"/>
        <w:rPr>
          <w:b/>
          <w:sz w:val="24"/>
          <w:szCs w:val="24"/>
          <w:lang w:val="ro-RO"/>
        </w:rPr>
      </w:pPr>
      <w:r w:rsidRPr="004D2D4F">
        <w:rPr>
          <w:b/>
          <w:sz w:val="24"/>
          <w:szCs w:val="24"/>
          <w:lang w:val="ro-RO"/>
        </w:rPr>
        <w:t>VOICU, Victor</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Farmacologia românească </w:t>
      </w:r>
      <w:r w:rsidR="009919AB" w:rsidRPr="004D2D4F">
        <w:rPr>
          <w:sz w:val="24"/>
          <w:szCs w:val="24"/>
          <w:lang w:val="ro-RO"/>
        </w:rPr>
        <w:t>de la clasic la modern/ Victor V</w:t>
      </w:r>
      <w:r w:rsidRPr="004D2D4F">
        <w:rPr>
          <w:sz w:val="24"/>
          <w:szCs w:val="24"/>
          <w:lang w:val="ro-RO"/>
        </w:rPr>
        <w:t>oicu .- Bucureşti : [s.n.], 2006 .- p. 31-39 ; 30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 Academica, Nr. 50, Mai, 2006, An XVI, 187</w:t>
      </w:r>
    </w:p>
    <w:p w:rsidR="002A15AC" w:rsidRPr="004D2D4F" w:rsidRDefault="002A15AC" w:rsidP="007F4676">
      <w:pPr>
        <w:tabs>
          <w:tab w:val="left" w:pos="851"/>
        </w:tabs>
        <w:jc w:val="both"/>
        <w:rPr>
          <w:sz w:val="24"/>
          <w:szCs w:val="24"/>
          <w:lang w:val="ro-RO"/>
        </w:rPr>
      </w:pPr>
      <w:r w:rsidRPr="004D2D4F">
        <w:rPr>
          <w:sz w:val="24"/>
          <w:szCs w:val="24"/>
          <w:lang w:val="ro-RO"/>
        </w:rPr>
        <w:t>615(498)</w:t>
      </w:r>
    </w:p>
    <w:p w:rsidR="009919AB" w:rsidRPr="004D2D4F" w:rsidRDefault="009919AB" w:rsidP="007F4676">
      <w:pPr>
        <w:tabs>
          <w:tab w:val="left" w:pos="851"/>
        </w:tabs>
        <w:jc w:val="both"/>
        <w:rPr>
          <w:sz w:val="24"/>
          <w:szCs w:val="24"/>
          <w:lang w:val="ro-RO"/>
        </w:rPr>
      </w:pPr>
    </w:p>
    <w:p w:rsidR="009919AB" w:rsidRPr="004D2D4F" w:rsidRDefault="009919AB" w:rsidP="007F4676">
      <w:pPr>
        <w:tabs>
          <w:tab w:val="left" w:pos="851"/>
        </w:tabs>
        <w:jc w:val="both"/>
        <w:rPr>
          <w:b/>
          <w:sz w:val="24"/>
          <w:szCs w:val="24"/>
          <w:lang w:val="ro-RO"/>
        </w:rPr>
      </w:pPr>
      <w:r w:rsidRPr="004D2D4F">
        <w:rPr>
          <w:b/>
          <w:sz w:val="24"/>
          <w:szCs w:val="24"/>
          <w:lang w:val="ro-RO"/>
        </w:rPr>
        <w:t>I.M. I 379</w:t>
      </w:r>
    </w:p>
    <w:p w:rsidR="009919AB" w:rsidRPr="004D2D4F" w:rsidRDefault="009919AB" w:rsidP="007F4676">
      <w:pPr>
        <w:tabs>
          <w:tab w:val="left" w:pos="851"/>
        </w:tabs>
        <w:jc w:val="both"/>
        <w:rPr>
          <w:sz w:val="24"/>
          <w:szCs w:val="24"/>
          <w:lang w:val="ro-RO"/>
        </w:rPr>
      </w:pPr>
      <w:r w:rsidRPr="004D2D4F">
        <w:rPr>
          <w:b/>
          <w:sz w:val="24"/>
          <w:szCs w:val="24"/>
          <w:lang w:val="ro-RO"/>
        </w:rPr>
        <w:t>VOICU, Victor ; OLINESCU, Radu</w:t>
      </w:r>
      <w:r w:rsidRPr="004D2D4F">
        <w:rPr>
          <w:sz w:val="24"/>
          <w:szCs w:val="24"/>
          <w:lang w:val="ro-RO"/>
        </w:rPr>
        <w:t xml:space="preserve"> </w:t>
      </w:r>
    </w:p>
    <w:p w:rsidR="009919AB" w:rsidRPr="004D2D4F" w:rsidRDefault="00666508" w:rsidP="007F4676">
      <w:pPr>
        <w:tabs>
          <w:tab w:val="left" w:pos="851"/>
        </w:tabs>
        <w:jc w:val="both"/>
        <w:rPr>
          <w:sz w:val="24"/>
          <w:szCs w:val="24"/>
          <w:lang w:val="ro-RO"/>
        </w:rPr>
      </w:pPr>
      <w:r w:rsidRPr="004D2D4F">
        <w:rPr>
          <w:sz w:val="24"/>
          <w:szCs w:val="24"/>
          <w:lang w:val="ro-RO"/>
        </w:rPr>
        <w:tab/>
      </w:r>
      <w:r w:rsidR="009919AB" w:rsidRPr="004D2D4F">
        <w:rPr>
          <w:sz w:val="24"/>
          <w:szCs w:val="24"/>
          <w:lang w:val="ro-RO"/>
        </w:rPr>
        <w:t xml:space="preserve">Mecanisme enzimatice în farmacodinamie / Victor Voicu, Radu Olinescu . – Bucureşti : Editura Ştiinţifică şi Enciclopedică, 1977 . – 319p. : fig., tab. ; 20 cm. </w:t>
      </w:r>
    </w:p>
    <w:p w:rsidR="009919AB" w:rsidRPr="004D2D4F" w:rsidRDefault="00666508" w:rsidP="007F4676">
      <w:pPr>
        <w:tabs>
          <w:tab w:val="left" w:pos="851"/>
        </w:tabs>
        <w:jc w:val="both"/>
        <w:rPr>
          <w:sz w:val="24"/>
          <w:szCs w:val="24"/>
          <w:lang w:val="ro-RO"/>
        </w:rPr>
      </w:pPr>
      <w:r w:rsidRPr="004D2D4F">
        <w:rPr>
          <w:sz w:val="24"/>
          <w:szCs w:val="24"/>
          <w:lang w:val="ro-RO"/>
        </w:rPr>
        <w:tab/>
      </w:r>
      <w:r w:rsidR="009919AB" w:rsidRPr="004D2D4F">
        <w:rPr>
          <w:sz w:val="24"/>
          <w:szCs w:val="24"/>
          <w:lang w:val="ro-RO"/>
        </w:rPr>
        <w:t xml:space="preserve">Bibliogr. la sf capitolelor </w:t>
      </w:r>
    </w:p>
    <w:p w:rsidR="009919AB" w:rsidRPr="004D2D4F" w:rsidRDefault="009919AB" w:rsidP="007F4676">
      <w:pPr>
        <w:tabs>
          <w:tab w:val="left" w:pos="851"/>
        </w:tabs>
        <w:jc w:val="both"/>
        <w:rPr>
          <w:sz w:val="24"/>
          <w:szCs w:val="24"/>
          <w:lang w:val="ro-RO"/>
        </w:rPr>
      </w:pPr>
      <w:r w:rsidRPr="004D2D4F">
        <w:rPr>
          <w:sz w:val="24"/>
          <w:szCs w:val="24"/>
          <w:lang w:val="ro-RO"/>
        </w:rPr>
        <w:t xml:space="preserve">577.15:615.1 </w:t>
      </w:r>
    </w:p>
    <w:p w:rsidR="009919AB" w:rsidRPr="004D2D4F" w:rsidRDefault="009919AB"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2692 ; 28950</w:t>
      </w:r>
    </w:p>
    <w:p w:rsidR="002A15AC" w:rsidRPr="004D2D4F" w:rsidRDefault="002A15AC" w:rsidP="007F4676">
      <w:pPr>
        <w:tabs>
          <w:tab w:val="left" w:pos="851"/>
        </w:tabs>
        <w:jc w:val="both"/>
        <w:rPr>
          <w:b/>
          <w:sz w:val="24"/>
          <w:szCs w:val="24"/>
          <w:lang w:val="ro-RO"/>
        </w:rPr>
      </w:pPr>
      <w:r w:rsidRPr="004D2D4F">
        <w:rPr>
          <w:b/>
          <w:sz w:val="24"/>
          <w:szCs w:val="24"/>
          <w:lang w:val="ro-RO"/>
        </w:rPr>
        <w:t>VOICULESCU, Marin</w:t>
      </w:r>
    </w:p>
    <w:p w:rsidR="002A15AC" w:rsidRPr="004D2D4F" w:rsidRDefault="002A15AC" w:rsidP="007F4676">
      <w:pPr>
        <w:tabs>
          <w:tab w:val="left" w:pos="851"/>
        </w:tabs>
        <w:jc w:val="both"/>
        <w:rPr>
          <w:sz w:val="24"/>
          <w:szCs w:val="24"/>
          <w:lang w:val="ro-RO"/>
        </w:rPr>
      </w:pPr>
      <w:r w:rsidRPr="004D2D4F">
        <w:rPr>
          <w:sz w:val="24"/>
          <w:szCs w:val="24"/>
          <w:lang w:val="ro-RO"/>
        </w:rPr>
        <w:tab/>
        <w:t xml:space="preserve">Boli infecţioase. Clinică şi epidemiologie./ Marin Voiculescu .-  Ediţia a 2-a revizuită şi </w:t>
      </w:r>
      <w:r w:rsidR="00CF1204" w:rsidRPr="004D2D4F">
        <w:rPr>
          <w:sz w:val="24"/>
          <w:szCs w:val="24"/>
          <w:lang w:val="ro-RO"/>
        </w:rPr>
        <w:t>adăugită.- Bucureşti : Editura M</w:t>
      </w:r>
      <w:r w:rsidRPr="004D2D4F">
        <w:rPr>
          <w:sz w:val="24"/>
          <w:szCs w:val="24"/>
          <w:lang w:val="ro-RO"/>
        </w:rPr>
        <w:t>edicală, 1971 .- 912 p. : il.</w:t>
      </w:r>
      <w:r w:rsidRPr="004D2D4F">
        <w:rPr>
          <w:sz w:val="24"/>
          <w:szCs w:val="24"/>
        </w:rPr>
        <w:t xml:space="preserve">+ 8 pl. </w:t>
      </w:r>
      <w:r w:rsidRPr="004D2D4F">
        <w:rPr>
          <w:sz w:val="24"/>
          <w:szCs w:val="24"/>
          <w:lang w:val="ro-RO"/>
        </w:rPr>
        <w:t xml:space="preserve">; </w:t>
      </w:r>
      <w:r w:rsidRPr="004D2D4F">
        <w:rPr>
          <w:sz w:val="24"/>
          <w:szCs w:val="24"/>
        </w:rPr>
        <w:t>?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după fiecare cap.</w:t>
      </w:r>
    </w:p>
    <w:p w:rsidR="002A15AC" w:rsidRPr="004D2D4F" w:rsidRDefault="002A15AC" w:rsidP="007F4676">
      <w:pPr>
        <w:tabs>
          <w:tab w:val="left" w:pos="851"/>
        </w:tabs>
        <w:jc w:val="both"/>
        <w:rPr>
          <w:sz w:val="24"/>
          <w:szCs w:val="24"/>
          <w:lang w:val="ro-RO"/>
        </w:rPr>
      </w:pPr>
      <w:r w:rsidRPr="004D2D4F">
        <w:rPr>
          <w:sz w:val="24"/>
          <w:szCs w:val="24"/>
          <w:lang w:val="ro-RO"/>
        </w:rPr>
        <w:t>616.9</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390</w:t>
      </w:r>
    </w:p>
    <w:p w:rsidR="002A15AC" w:rsidRPr="004D2D4F" w:rsidRDefault="002A15AC" w:rsidP="007F4676">
      <w:pPr>
        <w:tabs>
          <w:tab w:val="left" w:pos="851"/>
        </w:tabs>
        <w:jc w:val="both"/>
        <w:rPr>
          <w:b/>
          <w:sz w:val="24"/>
          <w:szCs w:val="24"/>
          <w:lang w:val="ro-RO"/>
        </w:rPr>
      </w:pPr>
      <w:r w:rsidRPr="004D2D4F">
        <w:rPr>
          <w:b/>
          <w:sz w:val="24"/>
          <w:szCs w:val="24"/>
          <w:lang w:val="ro-RO"/>
        </w:rPr>
        <w:t>VOICULESCU, Marin</w:t>
      </w:r>
    </w:p>
    <w:p w:rsidR="002A15AC" w:rsidRPr="004D2D4F" w:rsidRDefault="002A15AC" w:rsidP="007F4676">
      <w:pPr>
        <w:tabs>
          <w:tab w:val="left" w:pos="851"/>
        </w:tabs>
        <w:jc w:val="both"/>
        <w:rPr>
          <w:sz w:val="24"/>
          <w:szCs w:val="24"/>
          <w:lang w:val="ro-RO"/>
        </w:rPr>
      </w:pPr>
      <w:r w:rsidRPr="004D2D4F">
        <w:rPr>
          <w:sz w:val="24"/>
          <w:szCs w:val="24"/>
          <w:lang w:val="ro-RO"/>
        </w:rPr>
        <w:tab/>
        <w:t>Contribuţiuni la studiul febrei tifoide : Date clinice şi de laborator asupra a 907 cazuri de Febră tifoidă/ Marin Voiculescu .- Bucureşti : [s.n.], 1941 .- 82 p. : fig., tab.; 24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81 – 82</w:t>
      </w:r>
    </w:p>
    <w:p w:rsidR="00CF1204" w:rsidRPr="004D2D4F" w:rsidRDefault="00666508" w:rsidP="007F4676">
      <w:pPr>
        <w:tabs>
          <w:tab w:val="left" w:pos="851"/>
        </w:tabs>
        <w:jc w:val="both"/>
        <w:rPr>
          <w:sz w:val="24"/>
          <w:szCs w:val="24"/>
          <w:lang w:val="ro-RO"/>
        </w:rPr>
      </w:pPr>
      <w:r w:rsidRPr="004D2D4F">
        <w:rPr>
          <w:sz w:val="24"/>
          <w:szCs w:val="24"/>
          <w:lang w:val="ro-RO"/>
        </w:rPr>
        <w:tab/>
      </w:r>
      <w:r w:rsidR="00CF1204" w:rsidRPr="004D2D4F">
        <w:rPr>
          <w:sz w:val="24"/>
          <w:szCs w:val="24"/>
          <w:lang w:val="ro-RO"/>
        </w:rPr>
        <w:t xml:space="preserve">Inainte de titlu : Universitatea din Bucureşti </w:t>
      </w:r>
      <w:r w:rsidR="00CF1204" w:rsidRPr="004D2D4F">
        <w:rPr>
          <w:sz w:val="24"/>
          <w:szCs w:val="24"/>
        </w:rPr>
        <w:t>-</w:t>
      </w:r>
      <w:r w:rsidR="00CF1204" w:rsidRPr="004D2D4F">
        <w:rPr>
          <w:sz w:val="24"/>
          <w:szCs w:val="24"/>
          <w:lang w:val="ro-RO"/>
        </w:rPr>
        <w:t xml:space="preserve"> Facultatea de Medicină  Nr.5255</w:t>
      </w:r>
    </w:p>
    <w:p w:rsidR="00CF1204" w:rsidRPr="004D2D4F" w:rsidRDefault="00666508" w:rsidP="007F4676">
      <w:pPr>
        <w:tabs>
          <w:tab w:val="left" w:pos="851"/>
        </w:tabs>
        <w:jc w:val="both"/>
        <w:rPr>
          <w:sz w:val="24"/>
          <w:szCs w:val="24"/>
          <w:lang w:val="ro-RO"/>
        </w:rPr>
      </w:pPr>
      <w:r w:rsidRPr="004D2D4F">
        <w:rPr>
          <w:sz w:val="24"/>
          <w:szCs w:val="24"/>
          <w:lang w:val="ro-RO"/>
        </w:rPr>
        <w:tab/>
      </w:r>
      <w:r w:rsidR="00CF1204" w:rsidRPr="004D2D4F">
        <w:rPr>
          <w:sz w:val="24"/>
          <w:szCs w:val="24"/>
          <w:lang w:val="ro-RO"/>
        </w:rPr>
        <w:t>Teză de doctorat în medicină</w:t>
      </w:r>
    </w:p>
    <w:p w:rsidR="002A15AC" w:rsidRPr="004D2D4F" w:rsidRDefault="002A15AC" w:rsidP="007F4676">
      <w:pPr>
        <w:tabs>
          <w:tab w:val="left" w:pos="851"/>
        </w:tabs>
        <w:jc w:val="both"/>
        <w:rPr>
          <w:sz w:val="24"/>
          <w:szCs w:val="24"/>
          <w:lang w:val="ro-RO"/>
        </w:rPr>
      </w:pPr>
      <w:r w:rsidRPr="004D2D4F">
        <w:rPr>
          <w:sz w:val="24"/>
          <w:szCs w:val="24"/>
          <w:lang w:val="ro-RO"/>
        </w:rPr>
        <w:t>616.927</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E255DF" w:rsidRPr="004D2D4F" w:rsidRDefault="00E255DF" w:rsidP="007F4676">
      <w:pPr>
        <w:tabs>
          <w:tab w:val="left" w:pos="851"/>
        </w:tabs>
        <w:jc w:val="both"/>
        <w:rPr>
          <w:b/>
          <w:sz w:val="24"/>
          <w:szCs w:val="24"/>
          <w:lang w:val="ro-RO"/>
        </w:rPr>
      </w:pPr>
      <w:r w:rsidRPr="004D2D4F">
        <w:rPr>
          <w:b/>
          <w:sz w:val="24"/>
          <w:szCs w:val="24"/>
          <w:lang w:val="ro-RO"/>
        </w:rPr>
        <w:lastRenderedPageBreak/>
        <w:t>I.M. III 1047</w:t>
      </w:r>
    </w:p>
    <w:p w:rsidR="00E255DF" w:rsidRPr="004D2D4F" w:rsidRDefault="00E255DF" w:rsidP="007F4676">
      <w:pPr>
        <w:tabs>
          <w:tab w:val="left" w:pos="851"/>
        </w:tabs>
        <w:jc w:val="both"/>
        <w:rPr>
          <w:sz w:val="24"/>
          <w:szCs w:val="24"/>
          <w:lang w:val="ro-RO"/>
        </w:rPr>
      </w:pPr>
      <w:r w:rsidRPr="004D2D4F">
        <w:rPr>
          <w:b/>
          <w:sz w:val="24"/>
          <w:szCs w:val="24"/>
          <w:lang w:val="ro-RO"/>
        </w:rPr>
        <w:t>VOICULESCU, Marin Gh</w:t>
      </w:r>
      <w:r w:rsidRPr="004D2D4F">
        <w:rPr>
          <w:sz w:val="24"/>
          <w:szCs w:val="24"/>
          <w:lang w:val="ro-RO"/>
        </w:rPr>
        <w:t>.</w:t>
      </w:r>
    </w:p>
    <w:p w:rsidR="00E255DF" w:rsidRPr="004D2D4F" w:rsidRDefault="00666508" w:rsidP="007F4676">
      <w:pPr>
        <w:tabs>
          <w:tab w:val="left" w:pos="851"/>
        </w:tabs>
        <w:jc w:val="both"/>
        <w:rPr>
          <w:sz w:val="24"/>
          <w:szCs w:val="24"/>
        </w:rPr>
      </w:pPr>
      <w:r w:rsidRPr="004D2D4F">
        <w:rPr>
          <w:sz w:val="24"/>
          <w:szCs w:val="24"/>
          <w:lang w:val="ro-RO"/>
        </w:rPr>
        <w:tab/>
      </w:r>
      <w:r w:rsidR="00221E2F" w:rsidRPr="004D2D4F">
        <w:rPr>
          <w:sz w:val="24"/>
          <w:szCs w:val="24"/>
          <w:lang w:val="ro-RO"/>
        </w:rPr>
        <w:t>Scrisul medical ca tehnică şi artă</w:t>
      </w:r>
      <w:r w:rsidR="00E255DF" w:rsidRPr="004D2D4F">
        <w:rPr>
          <w:sz w:val="24"/>
          <w:szCs w:val="24"/>
          <w:lang w:val="ro-RO"/>
        </w:rPr>
        <w:t xml:space="preserve"> </w:t>
      </w:r>
      <w:r w:rsidR="00E255DF" w:rsidRPr="004D2D4F">
        <w:rPr>
          <w:sz w:val="24"/>
          <w:szCs w:val="24"/>
        </w:rPr>
        <w:t>/ Mari</w:t>
      </w:r>
      <w:r w:rsidR="00221E2F" w:rsidRPr="004D2D4F">
        <w:rPr>
          <w:sz w:val="24"/>
          <w:szCs w:val="24"/>
        </w:rPr>
        <w:t>n Gh</w:t>
      </w:r>
      <w:r w:rsidR="00E255DF" w:rsidRPr="004D2D4F">
        <w:rPr>
          <w:sz w:val="24"/>
          <w:szCs w:val="24"/>
        </w:rPr>
        <w:t xml:space="preserve">. Voiculescu . </w:t>
      </w:r>
      <w:r w:rsidR="00221E2F" w:rsidRPr="004D2D4F">
        <w:rPr>
          <w:sz w:val="24"/>
          <w:szCs w:val="24"/>
        </w:rPr>
        <w:t>–</w:t>
      </w:r>
      <w:r w:rsidR="00E255DF" w:rsidRPr="004D2D4F">
        <w:rPr>
          <w:sz w:val="24"/>
          <w:szCs w:val="24"/>
        </w:rPr>
        <w:t xml:space="preserve"> </w:t>
      </w:r>
      <w:r w:rsidR="00221E2F" w:rsidRPr="004D2D4F">
        <w:rPr>
          <w:sz w:val="24"/>
          <w:szCs w:val="24"/>
        </w:rPr>
        <w:t xml:space="preserve">Bucureşti : Editura Academiei R.S.R., 1987 . – 144p.; 27 cm. </w:t>
      </w:r>
    </w:p>
    <w:p w:rsidR="00221E2F" w:rsidRPr="004D2D4F" w:rsidRDefault="00666508" w:rsidP="007F4676">
      <w:pPr>
        <w:tabs>
          <w:tab w:val="left" w:pos="851"/>
        </w:tabs>
        <w:jc w:val="both"/>
        <w:rPr>
          <w:sz w:val="24"/>
          <w:szCs w:val="24"/>
        </w:rPr>
      </w:pPr>
      <w:r w:rsidRPr="004D2D4F">
        <w:rPr>
          <w:sz w:val="24"/>
          <w:szCs w:val="24"/>
        </w:rPr>
        <w:tab/>
      </w:r>
      <w:r w:rsidR="00221E2F" w:rsidRPr="004D2D4F">
        <w:rPr>
          <w:sz w:val="24"/>
          <w:szCs w:val="24"/>
        </w:rPr>
        <w:t xml:space="preserve">Bibliogr. dp fiecare capitol </w:t>
      </w:r>
    </w:p>
    <w:p w:rsidR="00221E2F" w:rsidRPr="004D2D4F" w:rsidRDefault="00221E2F" w:rsidP="007F4676">
      <w:pPr>
        <w:tabs>
          <w:tab w:val="left" w:pos="851"/>
        </w:tabs>
        <w:jc w:val="both"/>
        <w:rPr>
          <w:sz w:val="24"/>
          <w:szCs w:val="24"/>
        </w:rPr>
      </w:pPr>
      <w:r w:rsidRPr="004D2D4F">
        <w:rPr>
          <w:sz w:val="24"/>
          <w:szCs w:val="24"/>
        </w:rPr>
        <w:t>61</w:t>
      </w:r>
    </w:p>
    <w:p w:rsidR="0042228D" w:rsidRPr="004D2D4F" w:rsidRDefault="0042228D"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152</w:t>
      </w:r>
    </w:p>
    <w:p w:rsidR="002A15AC" w:rsidRPr="004D2D4F" w:rsidRDefault="002A15AC" w:rsidP="007F4676">
      <w:pPr>
        <w:tabs>
          <w:tab w:val="left" w:pos="851"/>
        </w:tabs>
        <w:jc w:val="both"/>
        <w:rPr>
          <w:b/>
          <w:sz w:val="24"/>
          <w:szCs w:val="24"/>
          <w:lang w:val="ro-RO"/>
        </w:rPr>
      </w:pPr>
      <w:r w:rsidRPr="004D2D4F">
        <w:rPr>
          <w:b/>
          <w:sz w:val="24"/>
          <w:szCs w:val="24"/>
          <w:lang w:val="ro-RO"/>
        </w:rPr>
        <w:t>VOICULESCU, Marin ; ANGELESCU, Mircea</w:t>
      </w:r>
    </w:p>
    <w:p w:rsidR="002A15AC" w:rsidRPr="004D2D4F" w:rsidRDefault="002A15AC" w:rsidP="007F4676">
      <w:pPr>
        <w:tabs>
          <w:tab w:val="left" w:pos="851"/>
        </w:tabs>
        <w:jc w:val="both"/>
        <w:rPr>
          <w:sz w:val="24"/>
          <w:szCs w:val="24"/>
          <w:lang w:val="ro-RO"/>
        </w:rPr>
      </w:pPr>
      <w:r w:rsidRPr="004D2D4F">
        <w:rPr>
          <w:sz w:val="24"/>
          <w:szCs w:val="24"/>
          <w:lang w:val="ro-RO"/>
        </w:rPr>
        <w:tab/>
        <w:t>Medici scriitori ....scriitori medici/ Marin Voiculescu, Mircea Angelescu .- pref. Tudor Vianu .- il. de Sergiu Mihăilescu .- Bucureşti : Editura medicală, 1964 .- 288 p. cu portr.; 20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 dedicaţie mss</w:t>
      </w:r>
    </w:p>
    <w:p w:rsidR="002A15AC" w:rsidRPr="004D2D4F" w:rsidRDefault="002A15AC" w:rsidP="00666508">
      <w:pPr>
        <w:tabs>
          <w:tab w:val="left" w:pos="851"/>
        </w:tabs>
        <w:jc w:val="both"/>
        <w:rPr>
          <w:sz w:val="24"/>
          <w:szCs w:val="24"/>
          <w:lang w:val="ro-RO"/>
        </w:rPr>
      </w:pPr>
      <w:r w:rsidRPr="004D2D4F">
        <w:rPr>
          <w:sz w:val="24"/>
          <w:szCs w:val="24"/>
          <w:lang w:val="ro-RO"/>
        </w:rPr>
        <w:t>61(100) : 8.09</w:t>
      </w:r>
    </w:p>
    <w:p w:rsidR="00666508" w:rsidRPr="004D2D4F" w:rsidRDefault="00666508" w:rsidP="00666508">
      <w:pPr>
        <w:tabs>
          <w:tab w:val="left" w:pos="851"/>
        </w:tabs>
        <w:jc w:val="both"/>
        <w:rPr>
          <w:sz w:val="24"/>
          <w:szCs w:val="24"/>
          <w:lang w:val="ro-RO"/>
        </w:rPr>
      </w:pPr>
    </w:p>
    <w:p w:rsidR="002A15AC" w:rsidRPr="004D2D4F" w:rsidRDefault="002A15AC"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47</w:t>
      </w:r>
    </w:p>
    <w:p w:rsidR="002A15AC" w:rsidRPr="004D2D4F" w:rsidRDefault="002A15AC" w:rsidP="007F4676">
      <w:pPr>
        <w:tabs>
          <w:tab w:val="left" w:pos="851"/>
        </w:tabs>
        <w:jc w:val="both"/>
        <w:rPr>
          <w:b/>
          <w:sz w:val="24"/>
          <w:szCs w:val="24"/>
          <w:lang w:val="ro-RO"/>
        </w:rPr>
      </w:pPr>
      <w:r w:rsidRPr="004D2D4F">
        <w:rPr>
          <w:b/>
          <w:sz w:val="24"/>
          <w:szCs w:val="24"/>
          <w:lang w:val="ro-RO"/>
        </w:rPr>
        <w:t>VOICULESCU, Vlad</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Gheorghe Marinescu : 1863 – 1938 / Vlad Voiculescu .- Bucarest : Editions Meridian , 1970 .- 92 p. : il. ; 20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Lucrarea este în lb. Franceză</w:t>
      </w:r>
    </w:p>
    <w:p w:rsidR="002A15AC" w:rsidRPr="004D2D4F" w:rsidRDefault="002A15AC" w:rsidP="007F4676">
      <w:pPr>
        <w:tabs>
          <w:tab w:val="left" w:pos="851"/>
        </w:tabs>
        <w:jc w:val="both"/>
        <w:rPr>
          <w:sz w:val="24"/>
          <w:szCs w:val="24"/>
          <w:lang w:val="ro-RO"/>
        </w:rPr>
      </w:pPr>
      <w:r w:rsidRPr="004D2D4F">
        <w:rPr>
          <w:sz w:val="24"/>
          <w:szCs w:val="24"/>
          <w:lang w:val="ro-RO"/>
        </w:rPr>
        <w:t>929 Marinescu, G.</w:t>
      </w:r>
    </w:p>
    <w:p w:rsidR="002A15AC" w:rsidRPr="004D2D4F" w:rsidRDefault="002A15AC"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fr-FR"/>
        </w:rPr>
      </w:pPr>
      <w:r w:rsidRPr="004D2D4F">
        <w:rPr>
          <w:b/>
          <w:sz w:val="24"/>
          <w:szCs w:val="24"/>
          <w:lang w:val="fr-FR"/>
        </w:rPr>
        <w:t>I.M. II 2285</w:t>
      </w:r>
    </w:p>
    <w:p w:rsidR="002A15AC" w:rsidRPr="004D2D4F" w:rsidRDefault="002A15AC" w:rsidP="007F4676">
      <w:pPr>
        <w:tabs>
          <w:tab w:val="left" w:pos="851"/>
        </w:tabs>
        <w:jc w:val="both"/>
        <w:rPr>
          <w:b/>
          <w:sz w:val="24"/>
          <w:szCs w:val="24"/>
          <w:lang w:val="fr-FR"/>
        </w:rPr>
      </w:pPr>
      <w:r w:rsidRPr="004D2D4F">
        <w:rPr>
          <w:b/>
          <w:sz w:val="24"/>
          <w:szCs w:val="24"/>
          <w:lang w:val="fr-FR"/>
        </w:rPr>
        <w:t>VOICULESCU, Vlad ; STERIADE, Mircea</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Din istoria cunoaşterii creierului / Vlad Voiculescu, Mircea Steriade . – Bucure</w:t>
      </w:r>
      <w:r w:rsidRPr="004D2D4F">
        <w:rPr>
          <w:sz w:val="24"/>
          <w:szCs w:val="24"/>
          <w:lang w:val="ro-RO"/>
        </w:rPr>
        <w:t>şti : Editura Ştiinţifică , 1963 . – 325 p. : fig, tab, planşe ; 24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de nume p. 313-318</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319-325</w:t>
      </w:r>
    </w:p>
    <w:p w:rsidR="002A15AC" w:rsidRPr="004D2D4F" w:rsidRDefault="002A15AC" w:rsidP="007F4676">
      <w:pPr>
        <w:tabs>
          <w:tab w:val="left" w:pos="851"/>
        </w:tabs>
        <w:jc w:val="both"/>
        <w:rPr>
          <w:sz w:val="24"/>
          <w:szCs w:val="24"/>
          <w:lang w:val="ro-RO"/>
        </w:rPr>
      </w:pPr>
      <w:r w:rsidRPr="004D2D4F">
        <w:rPr>
          <w:sz w:val="24"/>
          <w:szCs w:val="24"/>
          <w:lang w:val="ro-RO"/>
        </w:rPr>
        <w:t>616.8(09)</w:t>
      </w:r>
    </w:p>
    <w:p w:rsidR="002A15AC" w:rsidRPr="004D2D4F" w:rsidRDefault="002A15AC"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546</w:t>
      </w:r>
    </w:p>
    <w:p w:rsidR="002A15AC" w:rsidRPr="004D2D4F" w:rsidRDefault="002A15AC" w:rsidP="007F4676">
      <w:pPr>
        <w:tabs>
          <w:tab w:val="left" w:pos="851"/>
        </w:tabs>
        <w:jc w:val="both"/>
        <w:rPr>
          <w:b/>
          <w:sz w:val="24"/>
          <w:szCs w:val="24"/>
          <w:lang w:val="ro-RO"/>
        </w:rPr>
      </w:pPr>
      <w:r w:rsidRPr="004D2D4F">
        <w:rPr>
          <w:b/>
          <w:sz w:val="24"/>
          <w:szCs w:val="24"/>
          <w:lang w:val="ro-RO"/>
        </w:rPr>
        <w:t>VOINA, Aurel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Combaterea boalelor venerice / Aurel Voina . – Bucureşti : Regia M.O., Imprimeria Naţională , 1931 . – 105 p. : il. ; 22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101-105</w:t>
      </w:r>
    </w:p>
    <w:p w:rsidR="002A15AC" w:rsidRPr="004D2D4F" w:rsidRDefault="002A15AC" w:rsidP="007F4676">
      <w:pPr>
        <w:tabs>
          <w:tab w:val="left" w:pos="851"/>
        </w:tabs>
        <w:jc w:val="both"/>
        <w:rPr>
          <w:sz w:val="24"/>
          <w:szCs w:val="24"/>
          <w:lang w:val="ro-RO"/>
        </w:rPr>
      </w:pPr>
      <w:r w:rsidRPr="004D2D4F">
        <w:rPr>
          <w:sz w:val="24"/>
          <w:szCs w:val="24"/>
          <w:lang w:val="ro-RO"/>
        </w:rPr>
        <w:t>616.97-084</w:t>
      </w:r>
      <w:r w:rsidRPr="004D2D4F">
        <w:rPr>
          <w:sz w:val="24"/>
          <w:szCs w:val="24"/>
          <w:lang w:val="ro-RO"/>
        </w:rPr>
        <w:tab/>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35</w:t>
      </w:r>
    </w:p>
    <w:p w:rsidR="002A15AC" w:rsidRPr="004D2D4F" w:rsidRDefault="002A15AC" w:rsidP="007F4676">
      <w:pPr>
        <w:tabs>
          <w:tab w:val="left" w:pos="851"/>
        </w:tabs>
        <w:jc w:val="both"/>
        <w:rPr>
          <w:b/>
          <w:sz w:val="24"/>
          <w:szCs w:val="24"/>
          <w:lang w:val="ro-RO"/>
        </w:rPr>
      </w:pPr>
      <w:r w:rsidRPr="004D2D4F">
        <w:rPr>
          <w:b/>
          <w:sz w:val="24"/>
          <w:szCs w:val="24"/>
          <w:lang w:val="ro-RO"/>
        </w:rPr>
        <w:t>VOINA, Aurel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Cum ne apărăm de sifilis / Voina Aurel . – Bucureşti : Cugetarea , [s.a.] . – 196 p. : fig. ; 18 cm</w:t>
      </w:r>
    </w:p>
    <w:p w:rsidR="002A15AC" w:rsidRPr="004D2D4F" w:rsidRDefault="00666508"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616-002.6</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649</w:t>
      </w:r>
    </w:p>
    <w:p w:rsidR="002A15AC" w:rsidRPr="004D2D4F" w:rsidRDefault="002A15AC" w:rsidP="007F4676">
      <w:pPr>
        <w:pStyle w:val="Heading1"/>
        <w:tabs>
          <w:tab w:val="left" w:pos="851"/>
        </w:tabs>
        <w:jc w:val="both"/>
        <w:rPr>
          <w:szCs w:val="24"/>
          <w:lang w:val="ro-RO"/>
        </w:rPr>
      </w:pPr>
      <w:r w:rsidRPr="004D2D4F">
        <w:rPr>
          <w:szCs w:val="24"/>
          <w:lang w:val="ro-RO"/>
        </w:rPr>
        <w:t>VOINA, Aurel</w:t>
      </w:r>
    </w:p>
    <w:p w:rsidR="002A15AC" w:rsidRPr="004D2D4F" w:rsidRDefault="002A15AC" w:rsidP="007F4676">
      <w:pPr>
        <w:pStyle w:val="BodyText"/>
        <w:tabs>
          <w:tab w:val="left" w:pos="851"/>
        </w:tabs>
        <w:rPr>
          <w:szCs w:val="24"/>
          <w:lang w:val="ro-RO"/>
        </w:rPr>
      </w:pPr>
      <w:r w:rsidRPr="004D2D4F">
        <w:rPr>
          <w:szCs w:val="24"/>
          <w:lang w:val="ro-RO"/>
        </w:rPr>
        <w:tab/>
        <w:t>Memoriu de titluri şi lucrări ştiinţifice 1915-1940 / Aurel Voina . – [Bucureşti] : Tipografia „Cugetarea” , 1941 . – 94 p. ; 24 cm.</w:t>
      </w:r>
    </w:p>
    <w:p w:rsidR="002A15AC" w:rsidRPr="004D2D4F" w:rsidRDefault="00666508" w:rsidP="007F4676">
      <w:pPr>
        <w:pStyle w:val="BodyText"/>
        <w:tabs>
          <w:tab w:val="left" w:pos="851"/>
        </w:tabs>
        <w:rPr>
          <w:szCs w:val="24"/>
          <w:lang w:val="ro-RO"/>
        </w:rPr>
      </w:pPr>
      <w:r w:rsidRPr="004D2D4F">
        <w:rPr>
          <w:szCs w:val="24"/>
          <w:lang w:val="ro-RO"/>
        </w:rPr>
        <w:tab/>
      </w:r>
      <w:r w:rsidR="002A15AC" w:rsidRPr="004D2D4F">
        <w:rPr>
          <w:szCs w:val="24"/>
          <w:lang w:val="ro-RO"/>
        </w:rPr>
        <w:t>Index p. 91</w:t>
      </w:r>
    </w:p>
    <w:p w:rsidR="002A15AC" w:rsidRPr="004D2D4F" w:rsidRDefault="00666508" w:rsidP="007F4676">
      <w:pPr>
        <w:pStyle w:val="BodyText"/>
        <w:tabs>
          <w:tab w:val="left" w:pos="851"/>
        </w:tabs>
        <w:rPr>
          <w:szCs w:val="24"/>
          <w:lang w:val="ro-RO"/>
        </w:rPr>
      </w:pPr>
      <w:r w:rsidRPr="004D2D4F">
        <w:rPr>
          <w:szCs w:val="24"/>
          <w:lang w:val="ro-RO"/>
        </w:rPr>
        <w:tab/>
      </w:r>
      <w:r w:rsidR="002A15AC" w:rsidRPr="004D2D4F">
        <w:rPr>
          <w:szCs w:val="24"/>
          <w:lang w:val="ro-RO"/>
        </w:rPr>
        <w:t>Conţine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616.5-002.6:929Voina, Aurel</w:t>
      </w:r>
      <w:r w:rsidRPr="004D2D4F">
        <w:rPr>
          <w:sz w:val="24"/>
          <w:szCs w:val="24"/>
          <w:lang w:val="ro-RO"/>
        </w:rPr>
        <w:tab/>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C44EC6" w:rsidRPr="004D2D4F" w:rsidRDefault="00C44EC6" w:rsidP="007F4676">
      <w:pPr>
        <w:tabs>
          <w:tab w:val="left" w:pos="851"/>
        </w:tabs>
        <w:jc w:val="both"/>
        <w:rPr>
          <w:b/>
          <w:sz w:val="24"/>
          <w:szCs w:val="24"/>
          <w:lang w:val="ro-RO"/>
        </w:rPr>
      </w:pPr>
      <w:r w:rsidRPr="004D2D4F">
        <w:rPr>
          <w:b/>
          <w:sz w:val="24"/>
          <w:szCs w:val="24"/>
          <w:lang w:val="ro-RO"/>
        </w:rPr>
        <w:t>I.M. II 3537</w:t>
      </w:r>
    </w:p>
    <w:p w:rsidR="00C44EC6" w:rsidRPr="004D2D4F" w:rsidRDefault="00C44EC6" w:rsidP="007F4676">
      <w:pPr>
        <w:tabs>
          <w:tab w:val="left" w:pos="851"/>
        </w:tabs>
        <w:jc w:val="both"/>
        <w:rPr>
          <w:b/>
          <w:sz w:val="24"/>
          <w:szCs w:val="24"/>
          <w:lang w:val="ro-RO"/>
        </w:rPr>
      </w:pPr>
      <w:r w:rsidRPr="004D2D4F">
        <w:rPr>
          <w:b/>
          <w:sz w:val="24"/>
          <w:szCs w:val="24"/>
          <w:lang w:val="ro-RO"/>
        </w:rPr>
        <w:t xml:space="preserve">VOINA, Aurel </w:t>
      </w:r>
    </w:p>
    <w:p w:rsidR="00C44EC6" w:rsidRPr="004D2D4F" w:rsidRDefault="00666508" w:rsidP="007F4676">
      <w:pPr>
        <w:tabs>
          <w:tab w:val="left" w:pos="851"/>
        </w:tabs>
        <w:jc w:val="both"/>
        <w:rPr>
          <w:sz w:val="24"/>
          <w:szCs w:val="24"/>
          <w:lang w:val="ro-RO"/>
        </w:rPr>
      </w:pPr>
      <w:r w:rsidRPr="004D2D4F">
        <w:rPr>
          <w:sz w:val="24"/>
          <w:szCs w:val="24"/>
          <w:lang w:val="ro-RO"/>
        </w:rPr>
        <w:tab/>
      </w:r>
      <w:r w:rsidR="00FE2AFA" w:rsidRPr="004D2D4F">
        <w:rPr>
          <w:sz w:val="24"/>
          <w:szCs w:val="24"/>
          <w:lang w:val="ro-RO"/>
        </w:rPr>
        <w:t>Prostituţia şi boalele venerice în Româ</w:t>
      </w:r>
      <w:r w:rsidR="00C44EC6" w:rsidRPr="004D2D4F">
        <w:rPr>
          <w:sz w:val="24"/>
          <w:szCs w:val="24"/>
          <w:lang w:val="ro-RO"/>
        </w:rPr>
        <w:t>nia / Aurel Voina . –</w:t>
      </w:r>
      <w:r w:rsidR="00FE2AFA" w:rsidRPr="004D2D4F">
        <w:rPr>
          <w:sz w:val="24"/>
          <w:szCs w:val="24"/>
          <w:lang w:val="ro-RO"/>
        </w:rPr>
        <w:t xml:space="preserve"> Bucureş</w:t>
      </w:r>
      <w:r w:rsidR="00C44EC6" w:rsidRPr="004D2D4F">
        <w:rPr>
          <w:sz w:val="24"/>
          <w:szCs w:val="24"/>
          <w:lang w:val="ro-RO"/>
        </w:rPr>
        <w:t xml:space="preserve">ti </w:t>
      </w:r>
      <w:r w:rsidR="00FE2AFA" w:rsidRPr="004D2D4F">
        <w:rPr>
          <w:sz w:val="24"/>
          <w:szCs w:val="24"/>
          <w:lang w:val="ro-RO"/>
        </w:rPr>
        <w:t>: Tipografia Curţ</w:t>
      </w:r>
      <w:r w:rsidR="00C44EC6" w:rsidRPr="004D2D4F">
        <w:rPr>
          <w:sz w:val="24"/>
          <w:szCs w:val="24"/>
          <w:lang w:val="ro-RO"/>
        </w:rPr>
        <w:t>ii Regale F. Gö</w:t>
      </w:r>
      <w:r w:rsidR="00FE2AFA" w:rsidRPr="004D2D4F">
        <w:rPr>
          <w:sz w:val="24"/>
          <w:szCs w:val="24"/>
          <w:lang w:val="ro-RO"/>
        </w:rPr>
        <w:t xml:space="preserve">bl </w:t>
      </w:r>
      <w:r w:rsidR="00FE2AFA" w:rsidRPr="004D2D4F">
        <w:rPr>
          <w:sz w:val="24"/>
          <w:szCs w:val="24"/>
        </w:rPr>
        <w:t xml:space="preserve">&amp; </w:t>
      </w:r>
      <w:r w:rsidR="00FE2AFA" w:rsidRPr="004D2D4F">
        <w:rPr>
          <w:sz w:val="24"/>
          <w:szCs w:val="24"/>
          <w:lang w:val="ro-RO"/>
        </w:rPr>
        <w:t xml:space="preserve">Fii S.A, 1930 . – 167p. : il.; 23 cm. </w:t>
      </w:r>
    </w:p>
    <w:p w:rsidR="00FE2AFA" w:rsidRPr="004D2D4F" w:rsidRDefault="00FE2AFA" w:rsidP="007F4676">
      <w:pPr>
        <w:tabs>
          <w:tab w:val="left" w:pos="851"/>
        </w:tabs>
        <w:jc w:val="both"/>
        <w:rPr>
          <w:sz w:val="24"/>
          <w:szCs w:val="24"/>
          <w:lang w:val="ro-RO"/>
        </w:rPr>
      </w:pPr>
      <w:r w:rsidRPr="004D2D4F">
        <w:rPr>
          <w:sz w:val="24"/>
          <w:szCs w:val="24"/>
          <w:lang w:val="ro-RO"/>
        </w:rPr>
        <w:t xml:space="preserve">343.544:616.97 </w:t>
      </w:r>
    </w:p>
    <w:p w:rsidR="00FE2AFA" w:rsidRPr="004D2D4F" w:rsidRDefault="00FE2AFA" w:rsidP="007F4676">
      <w:pPr>
        <w:tabs>
          <w:tab w:val="left" w:pos="851"/>
        </w:tabs>
        <w:jc w:val="both"/>
        <w:rPr>
          <w:sz w:val="24"/>
          <w:szCs w:val="24"/>
        </w:rPr>
      </w:pPr>
    </w:p>
    <w:p w:rsidR="0042228D" w:rsidRPr="004D2D4F" w:rsidRDefault="0042228D"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741</w:t>
      </w:r>
    </w:p>
    <w:p w:rsidR="002A15AC" w:rsidRPr="004D2D4F" w:rsidRDefault="002A15AC" w:rsidP="007F4676">
      <w:pPr>
        <w:tabs>
          <w:tab w:val="left" w:pos="851"/>
        </w:tabs>
        <w:jc w:val="both"/>
        <w:rPr>
          <w:b/>
          <w:sz w:val="24"/>
          <w:szCs w:val="24"/>
          <w:lang w:val="ro-RO"/>
        </w:rPr>
      </w:pPr>
      <w:r w:rsidRPr="004D2D4F">
        <w:rPr>
          <w:b/>
          <w:sz w:val="24"/>
          <w:szCs w:val="24"/>
          <w:lang w:val="ro-RO"/>
        </w:rPr>
        <w:t>VOINA, Aurel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Reforma învăţământului şi biologia naţiunii / Aurel Voina . – Bucureşti : Cugetarea : Georgescu Delafras , 1940 . – 40 p. ; 24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p. 39</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37:575/577</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ro-RO"/>
        </w:rPr>
      </w:pPr>
      <w:r w:rsidRPr="004D2D4F">
        <w:rPr>
          <w:szCs w:val="24"/>
          <w:lang w:val="ro-RO"/>
        </w:rPr>
        <w:t>I.M. II 541</w:t>
      </w:r>
    </w:p>
    <w:p w:rsidR="002A15AC" w:rsidRPr="004D2D4F" w:rsidRDefault="002A15AC" w:rsidP="007F4676">
      <w:pPr>
        <w:tabs>
          <w:tab w:val="left" w:pos="851"/>
        </w:tabs>
        <w:jc w:val="both"/>
        <w:rPr>
          <w:b/>
          <w:sz w:val="24"/>
          <w:szCs w:val="24"/>
          <w:lang w:val="ro-RO"/>
        </w:rPr>
      </w:pPr>
      <w:r w:rsidRPr="004D2D4F">
        <w:rPr>
          <w:b/>
          <w:sz w:val="24"/>
          <w:szCs w:val="24"/>
          <w:lang w:val="ro-RO"/>
        </w:rPr>
        <w:t>VOINOV, D.</w:t>
      </w:r>
    </w:p>
    <w:p w:rsidR="002A15AC" w:rsidRPr="004D2D4F" w:rsidRDefault="002A15AC" w:rsidP="007F4676">
      <w:pPr>
        <w:pStyle w:val="BodyText"/>
        <w:tabs>
          <w:tab w:val="left" w:pos="851"/>
        </w:tabs>
        <w:rPr>
          <w:szCs w:val="24"/>
          <w:lang w:val="fr-FR"/>
        </w:rPr>
      </w:pPr>
      <w:r w:rsidRPr="004D2D4F">
        <w:rPr>
          <w:szCs w:val="24"/>
          <w:lang w:val="fr-FR"/>
        </w:rPr>
        <w:tab/>
        <w:t>Problema biologică a diferenţierii sexelor / D. Voinov . – Bucureşti : Cultura Naţională , 1929 . – 45 p. : il. ; 21 cm . – (Societatea Română de Ştiinţe. Secţia Ştiinţelor naturale, no. 1)</w:t>
      </w:r>
    </w:p>
    <w:p w:rsidR="002A15AC" w:rsidRPr="004D2D4F" w:rsidRDefault="00666508" w:rsidP="007F4676">
      <w:pPr>
        <w:pStyle w:val="BodyText"/>
        <w:tabs>
          <w:tab w:val="left" w:pos="851"/>
        </w:tabs>
        <w:rPr>
          <w:szCs w:val="24"/>
          <w:lang w:val="fr-FR"/>
        </w:rPr>
      </w:pPr>
      <w:r w:rsidRPr="004D2D4F">
        <w:rPr>
          <w:szCs w:val="24"/>
          <w:lang w:val="fr-FR"/>
        </w:rPr>
        <w:tab/>
      </w:r>
      <w:r w:rsidR="002A15AC" w:rsidRPr="004D2D4F">
        <w:rPr>
          <w:szCs w:val="24"/>
          <w:lang w:val="fr-FR"/>
        </w:rPr>
        <w:t>Bibliogr. p. 44-45</w:t>
      </w:r>
    </w:p>
    <w:p w:rsidR="002A15AC" w:rsidRPr="004D2D4F" w:rsidRDefault="002A15AC" w:rsidP="007F4676">
      <w:pPr>
        <w:tabs>
          <w:tab w:val="left" w:pos="851"/>
        </w:tabs>
        <w:jc w:val="both"/>
        <w:rPr>
          <w:sz w:val="24"/>
          <w:szCs w:val="24"/>
          <w:lang w:val="fr-FR"/>
        </w:rPr>
      </w:pPr>
      <w:r w:rsidRPr="004D2D4F">
        <w:rPr>
          <w:sz w:val="24"/>
          <w:szCs w:val="24"/>
          <w:lang w:val="fr-FR"/>
        </w:rPr>
        <w:t>576/577</w:t>
      </w:r>
    </w:p>
    <w:p w:rsidR="002A15AC" w:rsidRPr="004D2D4F" w:rsidRDefault="002A15AC"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5078C5" w:rsidRPr="004D2D4F" w:rsidRDefault="005078C5" w:rsidP="007F4676">
      <w:pPr>
        <w:tabs>
          <w:tab w:val="left" w:pos="851"/>
        </w:tabs>
        <w:jc w:val="both"/>
        <w:rPr>
          <w:b/>
          <w:sz w:val="24"/>
          <w:szCs w:val="24"/>
          <w:lang w:val="fr-FR"/>
        </w:rPr>
      </w:pPr>
      <w:r w:rsidRPr="004D2D4F">
        <w:rPr>
          <w:b/>
          <w:sz w:val="24"/>
          <w:szCs w:val="24"/>
          <w:lang w:val="fr-FR"/>
        </w:rPr>
        <w:t>I.M. II 3565</w:t>
      </w:r>
    </w:p>
    <w:p w:rsidR="005078C5" w:rsidRPr="004D2D4F" w:rsidRDefault="005078C5" w:rsidP="007F4676">
      <w:pPr>
        <w:tabs>
          <w:tab w:val="left" w:pos="851"/>
        </w:tabs>
        <w:jc w:val="both"/>
        <w:rPr>
          <w:sz w:val="24"/>
          <w:szCs w:val="24"/>
        </w:rPr>
      </w:pPr>
      <w:r w:rsidRPr="004D2D4F">
        <w:rPr>
          <w:b/>
          <w:sz w:val="24"/>
          <w:szCs w:val="24"/>
          <w:lang w:val="fr-FR"/>
        </w:rPr>
        <w:t>VOINOV, D.</w:t>
      </w:r>
      <w:r w:rsidRPr="004D2D4F">
        <w:rPr>
          <w:b/>
          <w:sz w:val="24"/>
          <w:szCs w:val="24"/>
        </w:rPr>
        <w:t>-N</w:t>
      </w:r>
      <w:r w:rsidRPr="004D2D4F">
        <w:rPr>
          <w:sz w:val="24"/>
          <w:szCs w:val="24"/>
        </w:rPr>
        <w:t>.</w:t>
      </w:r>
    </w:p>
    <w:p w:rsidR="005078C5" w:rsidRPr="004D2D4F" w:rsidRDefault="00666508" w:rsidP="007F4676">
      <w:pPr>
        <w:tabs>
          <w:tab w:val="left" w:pos="851"/>
        </w:tabs>
        <w:jc w:val="both"/>
        <w:rPr>
          <w:sz w:val="24"/>
          <w:szCs w:val="24"/>
        </w:rPr>
      </w:pPr>
      <w:r w:rsidRPr="004D2D4F">
        <w:rPr>
          <w:sz w:val="24"/>
          <w:szCs w:val="24"/>
        </w:rPr>
        <w:tab/>
      </w:r>
      <w:r w:rsidR="00392B21" w:rsidRPr="004D2D4F">
        <w:rPr>
          <w:sz w:val="24"/>
          <w:szCs w:val="24"/>
        </w:rPr>
        <w:t>Les né</w:t>
      </w:r>
      <w:r w:rsidR="005078C5" w:rsidRPr="004D2D4F">
        <w:rPr>
          <w:sz w:val="24"/>
          <w:szCs w:val="24"/>
        </w:rPr>
        <w:t xml:space="preserve">phrides de branchiob. </w:t>
      </w:r>
      <w:r w:rsidR="002F5965" w:rsidRPr="004D2D4F">
        <w:rPr>
          <w:sz w:val="24"/>
          <w:szCs w:val="24"/>
        </w:rPr>
        <w:t>d</w:t>
      </w:r>
      <w:r w:rsidR="005078C5" w:rsidRPr="004D2D4F">
        <w:rPr>
          <w:sz w:val="24"/>
          <w:szCs w:val="24"/>
        </w:rPr>
        <w:t>elle varians (V. Astaci) / D.- N. Voinov . –</w:t>
      </w:r>
      <w:r w:rsidR="008C27D1" w:rsidRPr="004D2D4F">
        <w:rPr>
          <w:sz w:val="24"/>
          <w:szCs w:val="24"/>
        </w:rPr>
        <w:t xml:space="preserve"> </w:t>
      </w:r>
      <w:r w:rsidR="00392B21" w:rsidRPr="004D2D4F">
        <w:rPr>
          <w:sz w:val="24"/>
          <w:szCs w:val="24"/>
        </w:rPr>
        <w:t>Paris : Au Liege de la Société</w:t>
      </w:r>
      <w:r w:rsidR="005078C5" w:rsidRPr="004D2D4F">
        <w:rPr>
          <w:sz w:val="24"/>
          <w:szCs w:val="24"/>
        </w:rPr>
        <w:t xml:space="preserve"> Zoologique en France, 1896 </w:t>
      </w:r>
      <w:r w:rsidR="002F5965" w:rsidRPr="004D2D4F">
        <w:rPr>
          <w:sz w:val="24"/>
          <w:szCs w:val="24"/>
        </w:rPr>
        <w:t xml:space="preserve">. – p. 363 – 394 : pl., fig. ; 25 cm. </w:t>
      </w:r>
    </w:p>
    <w:p w:rsidR="002F5965" w:rsidRPr="004D2D4F" w:rsidRDefault="00666508" w:rsidP="007F4676">
      <w:pPr>
        <w:tabs>
          <w:tab w:val="left" w:pos="851"/>
        </w:tabs>
        <w:jc w:val="both"/>
        <w:rPr>
          <w:sz w:val="24"/>
          <w:szCs w:val="24"/>
        </w:rPr>
      </w:pPr>
      <w:r w:rsidRPr="004D2D4F">
        <w:rPr>
          <w:sz w:val="24"/>
          <w:szCs w:val="24"/>
        </w:rPr>
        <w:tab/>
      </w:r>
      <w:r w:rsidR="00392B21" w:rsidRPr="004D2D4F">
        <w:rPr>
          <w:sz w:val="24"/>
          <w:szCs w:val="24"/>
        </w:rPr>
        <w:t>Extrait : Mémoires de la Société</w:t>
      </w:r>
      <w:r w:rsidR="002F5965" w:rsidRPr="004D2D4F">
        <w:rPr>
          <w:sz w:val="24"/>
          <w:szCs w:val="24"/>
        </w:rPr>
        <w:t xml:space="preserve"> Zoologique de France , Tome IX, 1896 </w:t>
      </w:r>
    </w:p>
    <w:p w:rsidR="002F5965" w:rsidRPr="004D2D4F" w:rsidRDefault="00A843BA" w:rsidP="007F4676">
      <w:pPr>
        <w:tabs>
          <w:tab w:val="left" w:pos="851"/>
        </w:tabs>
        <w:jc w:val="both"/>
        <w:rPr>
          <w:sz w:val="24"/>
          <w:szCs w:val="24"/>
        </w:rPr>
      </w:pPr>
      <w:r w:rsidRPr="004D2D4F">
        <w:rPr>
          <w:sz w:val="24"/>
          <w:szCs w:val="24"/>
        </w:rPr>
        <w:t>59(06)</w:t>
      </w:r>
    </w:p>
    <w:p w:rsidR="005078C5" w:rsidRPr="004D2D4F" w:rsidRDefault="005078C5" w:rsidP="007F4676">
      <w:pPr>
        <w:tabs>
          <w:tab w:val="left" w:pos="851"/>
        </w:tabs>
        <w:jc w:val="both"/>
        <w:rPr>
          <w:sz w:val="24"/>
          <w:szCs w:val="24"/>
        </w:rPr>
      </w:pPr>
    </w:p>
    <w:p w:rsidR="00F51C9F" w:rsidRPr="004D2D4F" w:rsidRDefault="00F51C9F" w:rsidP="007F4676">
      <w:pPr>
        <w:tabs>
          <w:tab w:val="left" w:pos="851"/>
        </w:tabs>
        <w:jc w:val="both"/>
        <w:rPr>
          <w:sz w:val="24"/>
          <w:szCs w:val="24"/>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1199</w:t>
      </w:r>
    </w:p>
    <w:p w:rsidR="002A15AC" w:rsidRPr="004D2D4F" w:rsidRDefault="002A15AC" w:rsidP="007F4676">
      <w:pPr>
        <w:tabs>
          <w:tab w:val="left" w:pos="851"/>
        </w:tabs>
        <w:jc w:val="both"/>
        <w:rPr>
          <w:b/>
          <w:sz w:val="24"/>
          <w:szCs w:val="24"/>
          <w:lang w:val="ro-RO"/>
        </w:rPr>
      </w:pPr>
      <w:r w:rsidRPr="004D2D4F">
        <w:rPr>
          <w:b/>
          <w:sz w:val="24"/>
          <w:szCs w:val="24"/>
          <w:lang w:val="ro-RO"/>
        </w:rPr>
        <w:t>VOITEŞTI, I.P.</w:t>
      </w:r>
    </w:p>
    <w:p w:rsidR="002A15AC" w:rsidRPr="004D2D4F" w:rsidRDefault="002A15AC" w:rsidP="007F4676">
      <w:pPr>
        <w:tabs>
          <w:tab w:val="left" w:pos="851"/>
        </w:tabs>
        <w:jc w:val="both"/>
        <w:rPr>
          <w:sz w:val="24"/>
          <w:szCs w:val="24"/>
          <w:lang w:val="fr-FR"/>
        </w:rPr>
      </w:pPr>
      <w:r w:rsidRPr="004D2D4F">
        <w:rPr>
          <w:sz w:val="24"/>
          <w:szCs w:val="24"/>
          <w:lang w:val="ro-RO"/>
        </w:rPr>
        <w:tab/>
        <w:t xml:space="preserve">MANGALIA : Situaţia sa geologică şi originea izvoarelor sale sulfuroase/ I.P. Voiteşti.- Cernăuţi : Institutul de Arte Grafice şi Editura „Glasul Bucovinei”, 1933.- 21 p. : fig. ; 23 cm. </w:t>
      </w:r>
      <w:r w:rsidRPr="004D2D4F">
        <w:rPr>
          <w:sz w:val="24"/>
          <w:szCs w:val="24"/>
          <w:lang w:val="fr-FR"/>
        </w:rPr>
        <w:t>+ 1 pliant</w:t>
      </w:r>
    </w:p>
    <w:p w:rsidR="002A15AC" w:rsidRPr="004D2D4F" w:rsidRDefault="00666508" w:rsidP="007F4676">
      <w:pPr>
        <w:tabs>
          <w:tab w:val="left" w:pos="851"/>
        </w:tabs>
        <w:jc w:val="both"/>
        <w:rPr>
          <w:sz w:val="24"/>
          <w:szCs w:val="24"/>
          <w:lang w:val="ro-RO"/>
        </w:rPr>
      </w:pPr>
      <w:r w:rsidRPr="004D2D4F">
        <w:rPr>
          <w:sz w:val="24"/>
          <w:szCs w:val="24"/>
          <w:lang w:val="fr-FR"/>
        </w:rPr>
        <w:tab/>
      </w:r>
      <w:r w:rsidR="002A15AC" w:rsidRPr="004D2D4F">
        <w:rPr>
          <w:sz w:val="24"/>
          <w:szCs w:val="24"/>
          <w:lang w:val="fr-FR"/>
        </w:rPr>
        <w:t>Con</w:t>
      </w:r>
      <w:r w:rsidR="002A15AC" w:rsidRPr="004D2D4F">
        <w:rPr>
          <w:sz w:val="24"/>
          <w:szCs w:val="24"/>
          <w:lang w:val="ro-RO"/>
        </w:rPr>
        <w:t>ţine : ex libris ştampilă „Biblioteca Doctor Banu No.1804”</w:t>
      </w:r>
    </w:p>
    <w:p w:rsidR="003920F5" w:rsidRPr="004D2D4F" w:rsidRDefault="002A15AC" w:rsidP="007F4676">
      <w:pPr>
        <w:tabs>
          <w:tab w:val="left" w:pos="851"/>
        </w:tabs>
        <w:jc w:val="both"/>
        <w:rPr>
          <w:sz w:val="24"/>
          <w:szCs w:val="24"/>
          <w:lang w:val="ro-RO"/>
        </w:rPr>
      </w:pPr>
      <w:r w:rsidRPr="004D2D4F">
        <w:rPr>
          <w:sz w:val="24"/>
          <w:szCs w:val="24"/>
          <w:lang w:val="ro-RO"/>
        </w:rPr>
        <w:t>615.839(498 Mangalia)</w:t>
      </w:r>
    </w:p>
    <w:p w:rsidR="003920F5" w:rsidRPr="004D2D4F" w:rsidRDefault="003920F5" w:rsidP="007F4676">
      <w:pPr>
        <w:tabs>
          <w:tab w:val="left" w:pos="851"/>
        </w:tabs>
        <w:jc w:val="both"/>
        <w:rPr>
          <w:sz w:val="24"/>
          <w:szCs w:val="24"/>
          <w:lang w:val="ro-RO"/>
        </w:rPr>
      </w:pPr>
    </w:p>
    <w:p w:rsidR="00F51C9F" w:rsidRPr="004D2D4F" w:rsidRDefault="00F51C9F" w:rsidP="007F4676">
      <w:pPr>
        <w:tabs>
          <w:tab w:val="left" w:pos="851"/>
        </w:tabs>
        <w:jc w:val="both"/>
        <w:rPr>
          <w:sz w:val="24"/>
          <w:szCs w:val="24"/>
          <w:lang w:val="ro-RO"/>
        </w:rPr>
      </w:pPr>
    </w:p>
    <w:p w:rsidR="003920F5" w:rsidRPr="004D2D4F" w:rsidRDefault="003920F5" w:rsidP="007F4676">
      <w:pPr>
        <w:tabs>
          <w:tab w:val="left" w:pos="851"/>
        </w:tabs>
        <w:jc w:val="both"/>
        <w:rPr>
          <w:b/>
          <w:sz w:val="24"/>
          <w:szCs w:val="24"/>
          <w:lang w:val="ro-RO"/>
        </w:rPr>
      </w:pPr>
      <w:r w:rsidRPr="004D2D4F">
        <w:rPr>
          <w:b/>
          <w:sz w:val="24"/>
          <w:szCs w:val="24"/>
          <w:lang w:val="ro-RO"/>
        </w:rPr>
        <w:t>I.M. III 932</w:t>
      </w:r>
    </w:p>
    <w:p w:rsidR="003920F5" w:rsidRPr="004D2D4F" w:rsidRDefault="003920F5" w:rsidP="007F4676">
      <w:pPr>
        <w:tabs>
          <w:tab w:val="left" w:pos="851"/>
        </w:tabs>
        <w:jc w:val="both"/>
        <w:rPr>
          <w:b/>
          <w:sz w:val="24"/>
          <w:szCs w:val="24"/>
          <w:lang w:val="ro-RO"/>
        </w:rPr>
      </w:pPr>
      <w:r w:rsidRPr="004D2D4F">
        <w:rPr>
          <w:b/>
          <w:sz w:val="24"/>
          <w:szCs w:val="24"/>
          <w:lang w:val="ro-RO"/>
        </w:rPr>
        <w:t xml:space="preserve">VOLHARD, Franz </w:t>
      </w:r>
    </w:p>
    <w:p w:rsidR="003920F5" w:rsidRPr="004D2D4F" w:rsidRDefault="00666508" w:rsidP="007F4676">
      <w:pPr>
        <w:tabs>
          <w:tab w:val="left" w:pos="851"/>
        </w:tabs>
        <w:jc w:val="both"/>
        <w:rPr>
          <w:sz w:val="24"/>
          <w:szCs w:val="24"/>
        </w:rPr>
      </w:pPr>
      <w:r w:rsidRPr="004D2D4F">
        <w:rPr>
          <w:sz w:val="24"/>
          <w:szCs w:val="24"/>
          <w:lang w:val="ro-RO"/>
        </w:rPr>
        <w:tab/>
      </w:r>
      <w:r w:rsidR="003920F5" w:rsidRPr="004D2D4F">
        <w:rPr>
          <w:sz w:val="24"/>
          <w:szCs w:val="24"/>
          <w:lang w:val="ro-RO"/>
        </w:rPr>
        <w:t xml:space="preserve">Prelegeri clinice despre bolile de rinichi şi hipertensiunea arterială </w:t>
      </w:r>
      <w:r w:rsidR="003920F5" w:rsidRPr="004D2D4F">
        <w:rPr>
          <w:sz w:val="24"/>
          <w:szCs w:val="24"/>
        </w:rPr>
        <w:t xml:space="preserve">/ Franz Volhard ; trad. A. Slătineanu, S. Bercovici, M. Ardan . – [Bucureşti : Editura de Stat pt. Literatură Medicală, 1948 . – 292p., 15p.: fig. ; 24 cm. </w:t>
      </w:r>
    </w:p>
    <w:p w:rsidR="003920F5" w:rsidRPr="004D2D4F" w:rsidRDefault="003920F5" w:rsidP="007F4676">
      <w:pPr>
        <w:tabs>
          <w:tab w:val="left" w:pos="851"/>
        </w:tabs>
        <w:jc w:val="both"/>
        <w:rPr>
          <w:sz w:val="24"/>
          <w:szCs w:val="24"/>
        </w:rPr>
      </w:pPr>
      <w:r w:rsidRPr="004D2D4F">
        <w:rPr>
          <w:sz w:val="24"/>
          <w:szCs w:val="24"/>
        </w:rPr>
        <w:t>616.61:616.12</w:t>
      </w:r>
    </w:p>
    <w:p w:rsidR="003920F5" w:rsidRPr="004D2D4F" w:rsidRDefault="003920F5" w:rsidP="007F4676">
      <w:pPr>
        <w:tabs>
          <w:tab w:val="left" w:pos="851"/>
        </w:tabs>
        <w:jc w:val="both"/>
        <w:rPr>
          <w:sz w:val="24"/>
          <w:szCs w:val="24"/>
        </w:rPr>
      </w:pPr>
    </w:p>
    <w:p w:rsidR="003920F5" w:rsidRPr="004D2D4F" w:rsidRDefault="003920F5"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1448/2</w:t>
      </w:r>
    </w:p>
    <w:p w:rsidR="002A15AC" w:rsidRPr="004D2D4F" w:rsidRDefault="002A15AC" w:rsidP="007F4676">
      <w:pPr>
        <w:tabs>
          <w:tab w:val="left" w:pos="851"/>
        </w:tabs>
        <w:jc w:val="both"/>
        <w:rPr>
          <w:b/>
          <w:sz w:val="24"/>
          <w:szCs w:val="24"/>
          <w:lang w:val="ro-RO"/>
        </w:rPr>
      </w:pPr>
      <w:r w:rsidRPr="004D2D4F">
        <w:rPr>
          <w:b/>
          <w:sz w:val="24"/>
          <w:szCs w:val="24"/>
          <w:lang w:val="ro-RO"/>
        </w:rPr>
        <w:t>VOLOVICI, Bronislav</w:t>
      </w:r>
    </w:p>
    <w:p w:rsidR="002A15AC" w:rsidRPr="004D2D4F" w:rsidRDefault="002A15AC" w:rsidP="007F4676">
      <w:pPr>
        <w:tabs>
          <w:tab w:val="left" w:pos="851"/>
        </w:tabs>
        <w:jc w:val="both"/>
        <w:rPr>
          <w:sz w:val="24"/>
          <w:szCs w:val="24"/>
          <w:lang w:val="ro-RO"/>
        </w:rPr>
      </w:pPr>
      <w:r w:rsidRPr="004D2D4F">
        <w:rPr>
          <w:sz w:val="24"/>
          <w:szCs w:val="24"/>
          <w:lang w:val="ro-RO"/>
        </w:rPr>
        <w:tab/>
        <w:t>Contribuţiuni la cunoaşterea sequelelor cholecistectomiei : Studiul clinic şi funcţional pe 20 de cazuri/ Bronislav Volovici .- Bucureşti : Tipografia „ Avântul”, 1934 .- 64 p. 1 sch. ; 23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63 – 64</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Facultatea de Medicină din Bucureşti</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 însemnare mss pt. Prof. Hortolomei</w:t>
      </w:r>
    </w:p>
    <w:p w:rsidR="002A15AC" w:rsidRPr="004D2D4F" w:rsidRDefault="002A15AC" w:rsidP="007F4676">
      <w:pPr>
        <w:tabs>
          <w:tab w:val="left" w:pos="851"/>
        </w:tabs>
        <w:jc w:val="both"/>
        <w:rPr>
          <w:sz w:val="24"/>
          <w:szCs w:val="24"/>
          <w:lang w:val="ro-RO"/>
        </w:rPr>
      </w:pPr>
      <w:r w:rsidRPr="004D2D4F">
        <w:rPr>
          <w:sz w:val="24"/>
          <w:szCs w:val="24"/>
          <w:lang w:val="ro-RO"/>
        </w:rPr>
        <w:t>616.366 – 002</w:t>
      </w:r>
    </w:p>
    <w:p w:rsidR="00666508" w:rsidRPr="004D2D4F" w:rsidRDefault="002A15AC" w:rsidP="007F4676">
      <w:pPr>
        <w:tabs>
          <w:tab w:val="left" w:pos="851"/>
        </w:tabs>
        <w:jc w:val="both"/>
        <w:rPr>
          <w:sz w:val="24"/>
          <w:szCs w:val="24"/>
          <w:lang w:val="fr-FR"/>
        </w:rPr>
      </w:pPr>
      <w:r w:rsidRPr="004D2D4F">
        <w:rPr>
          <w:sz w:val="24"/>
          <w:szCs w:val="24"/>
          <w:lang w:val="fr-FR"/>
        </w:rPr>
        <w:tab/>
      </w:r>
    </w:p>
    <w:p w:rsidR="002A15AC" w:rsidRPr="004D2D4F" w:rsidRDefault="002A15AC" w:rsidP="007F4676">
      <w:pPr>
        <w:tabs>
          <w:tab w:val="left" w:pos="851"/>
        </w:tabs>
        <w:jc w:val="both"/>
        <w:rPr>
          <w:sz w:val="24"/>
          <w:szCs w:val="24"/>
          <w:lang w:val="ro-RO"/>
        </w:rPr>
      </w:pPr>
      <w:r w:rsidRPr="004D2D4F">
        <w:rPr>
          <w:sz w:val="24"/>
          <w:szCs w:val="24"/>
          <w:lang w:val="ro-RO"/>
        </w:rPr>
        <w:tab/>
      </w:r>
    </w:p>
    <w:p w:rsidR="002A15AC" w:rsidRPr="004D2D4F" w:rsidRDefault="002A15AC" w:rsidP="007F4676">
      <w:pPr>
        <w:tabs>
          <w:tab w:val="left" w:pos="851"/>
        </w:tabs>
        <w:jc w:val="both"/>
        <w:rPr>
          <w:b/>
          <w:sz w:val="24"/>
          <w:szCs w:val="24"/>
          <w:lang w:val="fr-FR"/>
        </w:rPr>
      </w:pPr>
      <w:r w:rsidRPr="004D2D4F">
        <w:rPr>
          <w:b/>
          <w:sz w:val="24"/>
          <w:szCs w:val="24"/>
          <w:lang w:val="fr-FR"/>
        </w:rPr>
        <w:t>I.M. III 450</w:t>
      </w:r>
    </w:p>
    <w:p w:rsidR="002A15AC" w:rsidRPr="004D2D4F" w:rsidRDefault="002A15AC" w:rsidP="007F4676">
      <w:pPr>
        <w:tabs>
          <w:tab w:val="left" w:pos="851"/>
        </w:tabs>
        <w:jc w:val="both"/>
        <w:rPr>
          <w:sz w:val="24"/>
          <w:szCs w:val="24"/>
          <w:lang w:val="fr-FR"/>
        </w:rPr>
      </w:pPr>
      <w:r w:rsidRPr="004D2D4F">
        <w:rPr>
          <w:b/>
          <w:sz w:val="24"/>
          <w:szCs w:val="24"/>
          <w:lang w:val="fr-FR"/>
        </w:rPr>
        <w:t xml:space="preserve">VOLUM </w:t>
      </w:r>
      <w:r w:rsidRPr="004D2D4F">
        <w:rPr>
          <w:sz w:val="24"/>
          <w:szCs w:val="24"/>
          <w:lang w:val="fr-FR"/>
        </w:rPr>
        <w:t xml:space="preserve">jubiliar oferit Doctorului Traian Nasta cu ocazia împlinirii a 25 ani de activitate </w:t>
      </w:r>
      <w:r w:rsidR="00666508" w:rsidRPr="004D2D4F">
        <w:rPr>
          <w:sz w:val="24"/>
          <w:szCs w:val="24"/>
          <w:lang w:val="fr-FR"/>
        </w:rPr>
        <w:tab/>
      </w:r>
      <w:r w:rsidRPr="004D2D4F">
        <w:rPr>
          <w:sz w:val="24"/>
          <w:szCs w:val="24"/>
          <w:lang w:val="fr-FR"/>
        </w:rPr>
        <w:t xml:space="preserve">chirurgicală în Asigurările Sociale . – Bucureşti : Tiparul Românesc , 1937 . – </w:t>
      </w:r>
      <w:r w:rsidR="00666508" w:rsidRPr="004D2D4F">
        <w:rPr>
          <w:sz w:val="24"/>
          <w:szCs w:val="24"/>
          <w:lang w:val="fr-FR"/>
        </w:rPr>
        <w:tab/>
      </w:r>
      <w:r w:rsidRPr="004D2D4F">
        <w:rPr>
          <w:sz w:val="24"/>
          <w:szCs w:val="24"/>
          <w:lang w:val="fr-FR"/>
        </w:rPr>
        <w:t>135 p., 1 planşă, 26 cm</w:t>
      </w:r>
    </w:p>
    <w:p w:rsidR="002A15AC" w:rsidRPr="004D2D4F" w:rsidRDefault="002A15AC" w:rsidP="007F4676">
      <w:pPr>
        <w:tabs>
          <w:tab w:val="left" w:pos="851"/>
        </w:tabs>
        <w:ind w:left="720" w:hanging="720"/>
        <w:jc w:val="both"/>
        <w:rPr>
          <w:sz w:val="24"/>
          <w:szCs w:val="24"/>
        </w:rPr>
      </w:pPr>
      <w:r w:rsidRPr="004D2D4F">
        <w:rPr>
          <w:sz w:val="24"/>
          <w:szCs w:val="24"/>
        </w:rPr>
        <w:t>616-089(08)</w:t>
      </w:r>
    </w:p>
    <w:p w:rsidR="002A15AC" w:rsidRPr="004D2D4F" w:rsidRDefault="002A15AC" w:rsidP="007F4676">
      <w:pPr>
        <w:tabs>
          <w:tab w:val="left" w:pos="851"/>
        </w:tabs>
        <w:jc w:val="both"/>
        <w:rPr>
          <w:sz w:val="24"/>
          <w:szCs w:val="24"/>
        </w:rPr>
      </w:pPr>
      <w:r w:rsidRPr="004D2D4F">
        <w:rPr>
          <w:sz w:val="24"/>
          <w:szCs w:val="24"/>
        </w:rPr>
        <w:t>929 Nasta, Traian</w:t>
      </w:r>
    </w:p>
    <w:p w:rsidR="0042228D" w:rsidRPr="004D2D4F" w:rsidRDefault="0042228D" w:rsidP="007F4676">
      <w:pPr>
        <w:tabs>
          <w:tab w:val="left" w:pos="851"/>
        </w:tabs>
        <w:jc w:val="both"/>
        <w:rPr>
          <w:sz w:val="24"/>
          <w:szCs w:val="24"/>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825 ; I.M.  III 309</w:t>
      </w:r>
    </w:p>
    <w:p w:rsidR="002A15AC" w:rsidRPr="004D2D4F" w:rsidRDefault="002A15AC" w:rsidP="007F4676">
      <w:pPr>
        <w:tabs>
          <w:tab w:val="left" w:pos="851"/>
        </w:tabs>
        <w:jc w:val="both"/>
        <w:rPr>
          <w:sz w:val="24"/>
          <w:szCs w:val="24"/>
          <w:lang w:val="ro-RO"/>
        </w:rPr>
      </w:pPr>
      <w:r w:rsidRPr="004D2D4F">
        <w:rPr>
          <w:b/>
          <w:sz w:val="24"/>
          <w:szCs w:val="24"/>
          <w:lang w:val="ro-RO"/>
        </w:rPr>
        <w:t>VOLUM</w:t>
      </w:r>
      <w:r w:rsidRPr="004D2D4F">
        <w:rPr>
          <w:sz w:val="24"/>
          <w:szCs w:val="24"/>
          <w:lang w:val="ro-RO"/>
        </w:rPr>
        <w:t xml:space="preserve"> jubiliar oferit profesorului Thoma Ionnescu cu ocazia împlinirei a treizeci de </w:t>
      </w:r>
      <w:r w:rsidR="00666508" w:rsidRPr="004D2D4F">
        <w:rPr>
          <w:sz w:val="24"/>
          <w:szCs w:val="24"/>
          <w:lang w:val="ro-RO"/>
        </w:rPr>
        <w:tab/>
      </w:r>
      <w:r w:rsidRPr="004D2D4F">
        <w:rPr>
          <w:sz w:val="24"/>
          <w:szCs w:val="24"/>
          <w:lang w:val="ro-RO"/>
        </w:rPr>
        <w:t xml:space="preserve">ani de învăţământ : Viaţa şi operile lui .- Bucureşti : Tipografia Curţii Regale „ </w:t>
      </w:r>
      <w:r w:rsidR="00666508" w:rsidRPr="004D2D4F">
        <w:rPr>
          <w:sz w:val="24"/>
          <w:szCs w:val="24"/>
          <w:lang w:val="ro-RO"/>
        </w:rPr>
        <w:tab/>
      </w:r>
      <w:r w:rsidRPr="004D2D4F">
        <w:rPr>
          <w:sz w:val="24"/>
          <w:szCs w:val="24"/>
          <w:lang w:val="ro-RO"/>
        </w:rPr>
        <w:t>F. Göbl Fii”, 1925 .- 359 p. ; 28 cm.</w:t>
      </w:r>
    </w:p>
    <w:p w:rsidR="002A15AC" w:rsidRPr="004D2D4F" w:rsidRDefault="002A15AC" w:rsidP="007F4676">
      <w:pPr>
        <w:tabs>
          <w:tab w:val="left" w:pos="851"/>
        </w:tabs>
        <w:jc w:val="both"/>
        <w:rPr>
          <w:sz w:val="24"/>
          <w:szCs w:val="24"/>
          <w:lang w:val="ro-RO"/>
        </w:rPr>
      </w:pPr>
      <w:r w:rsidRPr="004D2D4F">
        <w:rPr>
          <w:sz w:val="24"/>
          <w:szCs w:val="24"/>
          <w:lang w:val="ro-RO"/>
        </w:rPr>
        <w:t>929 Thoma Ionnescu</w:t>
      </w:r>
    </w:p>
    <w:p w:rsidR="00E8348E" w:rsidRPr="004D2D4F" w:rsidRDefault="00E8348E"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E8348E" w:rsidRPr="004D2D4F" w:rsidRDefault="00E8348E" w:rsidP="007F4676">
      <w:pPr>
        <w:tabs>
          <w:tab w:val="left" w:pos="851"/>
        </w:tabs>
        <w:jc w:val="both"/>
        <w:rPr>
          <w:b/>
          <w:sz w:val="24"/>
          <w:szCs w:val="24"/>
          <w:lang w:val="ro-RO"/>
        </w:rPr>
      </w:pPr>
      <w:r w:rsidRPr="004D2D4F">
        <w:rPr>
          <w:b/>
          <w:sz w:val="24"/>
          <w:szCs w:val="24"/>
          <w:lang w:val="ro-RO"/>
        </w:rPr>
        <w:t xml:space="preserve">I.M. IV 89 </w:t>
      </w:r>
    </w:p>
    <w:p w:rsidR="00846F5B" w:rsidRPr="004D2D4F" w:rsidRDefault="00D92998" w:rsidP="007F4676">
      <w:pPr>
        <w:tabs>
          <w:tab w:val="left" w:pos="851"/>
        </w:tabs>
        <w:jc w:val="both"/>
        <w:rPr>
          <w:sz w:val="24"/>
          <w:szCs w:val="24"/>
          <w:lang w:val="ro-RO"/>
        </w:rPr>
      </w:pPr>
      <w:r w:rsidRPr="004D2D4F">
        <w:rPr>
          <w:b/>
          <w:sz w:val="24"/>
          <w:szCs w:val="24"/>
          <w:lang w:val="ro-RO"/>
        </w:rPr>
        <w:lastRenderedPageBreak/>
        <w:t xml:space="preserve">VOLUM </w:t>
      </w:r>
      <w:r w:rsidR="00846F5B" w:rsidRPr="004D2D4F">
        <w:rPr>
          <w:sz w:val="24"/>
          <w:szCs w:val="24"/>
          <w:lang w:val="ro-RO"/>
        </w:rPr>
        <w:t>omagial Mihai Ciucă</w:t>
      </w:r>
      <w:r w:rsidRPr="004D2D4F">
        <w:rPr>
          <w:sz w:val="24"/>
          <w:szCs w:val="24"/>
        </w:rPr>
        <w:t>-</w:t>
      </w:r>
      <w:r w:rsidRPr="004D2D4F">
        <w:rPr>
          <w:sz w:val="24"/>
          <w:szCs w:val="24"/>
          <w:lang w:val="ro-RO"/>
        </w:rPr>
        <w:t xml:space="preserve"> 120 ani : bacteorologie . –</w:t>
      </w:r>
      <w:r w:rsidR="00846F5B" w:rsidRPr="004D2D4F">
        <w:rPr>
          <w:sz w:val="24"/>
          <w:szCs w:val="24"/>
          <w:lang w:val="ro-RO"/>
        </w:rPr>
        <w:t xml:space="preserve"> Bucureş</w:t>
      </w:r>
      <w:r w:rsidRPr="004D2D4F">
        <w:rPr>
          <w:sz w:val="24"/>
          <w:szCs w:val="24"/>
          <w:lang w:val="ro-RO"/>
        </w:rPr>
        <w:t xml:space="preserve">ti : [s.n] , 2003 . – </w:t>
      </w:r>
      <w:r w:rsidR="00666508" w:rsidRPr="004D2D4F">
        <w:rPr>
          <w:sz w:val="24"/>
          <w:szCs w:val="24"/>
          <w:lang w:val="ro-RO"/>
        </w:rPr>
        <w:tab/>
      </w:r>
      <w:r w:rsidRPr="004D2D4F">
        <w:rPr>
          <w:sz w:val="24"/>
          <w:szCs w:val="24"/>
          <w:lang w:val="ro-RO"/>
        </w:rPr>
        <w:t xml:space="preserve">pag. Diferit </w:t>
      </w:r>
      <w:r w:rsidR="00846F5B" w:rsidRPr="004D2D4F">
        <w:rPr>
          <w:sz w:val="24"/>
          <w:szCs w:val="24"/>
          <w:lang w:val="ro-RO"/>
        </w:rPr>
        <w:t>numerotată</w:t>
      </w:r>
      <w:r w:rsidRPr="004D2D4F">
        <w:rPr>
          <w:sz w:val="24"/>
          <w:szCs w:val="24"/>
          <w:lang w:val="ro-RO"/>
        </w:rPr>
        <w:t xml:space="preserve"> : fig. , tab. ;30cm. . – (</w:t>
      </w:r>
      <w:r w:rsidR="00846F5B" w:rsidRPr="004D2D4F">
        <w:rPr>
          <w:sz w:val="24"/>
          <w:szCs w:val="24"/>
          <w:lang w:val="ro-RO"/>
        </w:rPr>
        <w:t>Universitatea de Medicină  ş</w:t>
      </w:r>
      <w:r w:rsidRPr="004D2D4F">
        <w:rPr>
          <w:sz w:val="24"/>
          <w:szCs w:val="24"/>
          <w:lang w:val="ro-RO"/>
        </w:rPr>
        <w:t xml:space="preserve">i </w:t>
      </w:r>
      <w:r w:rsidR="00666508" w:rsidRPr="004D2D4F">
        <w:rPr>
          <w:sz w:val="24"/>
          <w:szCs w:val="24"/>
          <w:lang w:val="ro-RO"/>
        </w:rPr>
        <w:tab/>
      </w:r>
      <w:r w:rsidRPr="004D2D4F">
        <w:rPr>
          <w:sz w:val="24"/>
          <w:szCs w:val="24"/>
          <w:lang w:val="ro-RO"/>
        </w:rPr>
        <w:t xml:space="preserve">Farmacie „Carol Davila” </w:t>
      </w:r>
      <w:r w:rsidR="00846F5B" w:rsidRPr="004D2D4F">
        <w:rPr>
          <w:sz w:val="24"/>
          <w:szCs w:val="24"/>
          <w:lang w:val="ro-RO"/>
        </w:rPr>
        <w:t xml:space="preserve">. Catedra microbiologie – perfecţionare. Institutul </w:t>
      </w:r>
      <w:r w:rsidR="00666508" w:rsidRPr="004D2D4F">
        <w:rPr>
          <w:sz w:val="24"/>
          <w:szCs w:val="24"/>
          <w:lang w:val="ro-RO"/>
        </w:rPr>
        <w:tab/>
      </w:r>
      <w:r w:rsidR="00846F5B" w:rsidRPr="004D2D4F">
        <w:rPr>
          <w:sz w:val="24"/>
          <w:szCs w:val="24"/>
          <w:lang w:val="ro-RO"/>
        </w:rPr>
        <w:t>Cantacuzino)</w:t>
      </w:r>
    </w:p>
    <w:p w:rsidR="00846F5B" w:rsidRPr="004D2D4F" w:rsidRDefault="00666508" w:rsidP="007F4676">
      <w:pPr>
        <w:tabs>
          <w:tab w:val="left" w:pos="851"/>
        </w:tabs>
        <w:jc w:val="both"/>
        <w:rPr>
          <w:sz w:val="24"/>
          <w:szCs w:val="24"/>
          <w:lang w:val="ro-RO"/>
        </w:rPr>
      </w:pPr>
      <w:r w:rsidRPr="004D2D4F">
        <w:rPr>
          <w:sz w:val="24"/>
          <w:szCs w:val="24"/>
          <w:lang w:val="ro-RO"/>
        </w:rPr>
        <w:tab/>
      </w:r>
      <w:r w:rsidR="007A05E2" w:rsidRPr="004D2D4F">
        <w:rPr>
          <w:sz w:val="24"/>
          <w:szCs w:val="24"/>
          <w:lang w:val="ro-RO"/>
        </w:rPr>
        <w:t>Bibliogr. î</w:t>
      </w:r>
      <w:r w:rsidR="00846F5B" w:rsidRPr="004D2D4F">
        <w:rPr>
          <w:sz w:val="24"/>
          <w:szCs w:val="24"/>
          <w:lang w:val="ro-RO"/>
        </w:rPr>
        <w:t xml:space="preserve">n text </w:t>
      </w:r>
    </w:p>
    <w:p w:rsidR="00846F5B" w:rsidRPr="004D2D4F" w:rsidRDefault="00666508" w:rsidP="007F4676">
      <w:pPr>
        <w:tabs>
          <w:tab w:val="left" w:pos="851"/>
        </w:tabs>
        <w:jc w:val="both"/>
        <w:rPr>
          <w:sz w:val="24"/>
          <w:szCs w:val="24"/>
          <w:lang w:val="ro-RO"/>
        </w:rPr>
      </w:pPr>
      <w:r w:rsidRPr="004D2D4F">
        <w:rPr>
          <w:sz w:val="24"/>
          <w:szCs w:val="24"/>
          <w:lang w:val="ro-RO"/>
        </w:rPr>
        <w:tab/>
      </w:r>
      <w:r w:rsidR="00846F5B" w:rsidRPr="004D2D4F">
        <w:rPr>
          <w:sz w:val="24"/>
          <w:szCs w:val="24"/>
          <w:lang w:val="ro-RO"/>
        </w:rPr>
        <w:t xml:space="preserve">Exemplar fotocopiat </w:t>
      </w:r>
    </w:p>
    <w:p w:rsidR="00E8348E" w:rsidRPr="004D2D4F" w:rsidRDefault="00846F5B" w:rsidP="007F4676">
      <w:pPr>
        <w:tabs>
          <w:tab w:val="left" w:pos="851"/>
        </w:tabs>
        <w:jc w:val="both"/>
        <w:rPr>
          <w:sz w:val="24"/>
          <w:szCs w:val="24"/>
        </w:rPr>
      </w:pPr>
      <w:r w:rsidRPr="004D2D4F">
        <w:rPr>
          <w:sz w:val="24"/>
          <w:szCs w:val="24"/>
          <w:lang w:val="ro-RO"/>
        </w:rPr>
        <w:t xml:space="preserve">929 Ciucă , Mihai </w:t>
      </w:r>
    </w:p>
    <w:p w:rsidR="002A15AC" w:rsidRPr="004D2D4F" w:rsidRDefault="002A15AC" w:rsidP="007F4676">
      <w:pPr>
        <w:tabs>
          <w:tab w:val="left" w:pos="851"/>
        </w:tabs>
        <w:jc w:val="both"/>
        <w:rPr>
          <w:b/>
          <w:sz w:val="24"/>
          <w:szCs w:val="24"/>
          <w:lang w:val="ro-RO"/>
        </w:rPr>
      </w:pPr>
    </w:p>
    <w:p w:rsidR="00666508" w:rsidRPr="004D2D4F" w:rsidRDefault="00666508"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916 ; I.M. III 256 ; I.M. II 546</w:t>
      </w:r>
    </w:p>
    <w:p w:rsidR="002A15AC" w:rsidRPr="004D2D4F" w:rsidRDefault="002A15AC" w:rsidP="007F4676">
      <w:pPr>
        <w:tabs>
          <w:tab w:val="left" w:pos="851"/>
        </w:tabs>
        <w:jc w:val="both"/>
        <w:rPr>
          <w:sz w:val="24"/>
          <w:szCs w:val="24"/>
          <w:lang w:val="ro-RO"/>
        </w:rPr>
      </w:pPr>
      <w:r w:rsidRPr="004D2D4F">
        <w:rPr>
          <w:b/>
          <w:sz w:val="24"/>
          <w:szCs w:val="24"/>
          <w:lang w:val="ro-RO"/>
        </w:rPr>
        <w:t xml:space="preserve">VOLUM </w:t>
      </w:r>
      <w:r w:rsidRPr="004D2D4F">
        <w:rPr>
          <w:sz w:val="24"/>
          <w:szCs w:val="24"/>
          <w:lang w:val="ro-RO"/>
        </w:rPr>
        <w:t xml:space="preserve">omagial închinat activităţii profesorului doctor </w:t>
      </w:r>
      <w:r w:rsidR="00D54C9A" w:rsidRPr="004D2D4F">
        <w:rPr>
          <w:sz w:val="24"/>
          <w:szCs w:val="24"/>
          <w:lang w:val="ro-RO"/>
        </w:rPr>
        <w:t xml:space="preserve">Nicolae Gheorghiu . – </w:t>
      </w:r>
      <w:r w:rsidR="00666508" w:rsidRPr="004D2D4F">
        <w:rPr>
          <w:sz w:val="24"/>
          <w:szCs w:val="24"/>
          <w:lang w:val="ro-RO"/>
        </w:rPr>
        <w:tab/>
      </w:r>
      <w:r w:rsidR="00D54C9A" w:rsidRPr="004D2D4F">
        <w:rPr>
          <w:sz w:val="24"/>
          <w:szCs w:val="24"/>
          <w:lang w:val="ro-RO"/>
        </w:rPr>
        <w:t>Bucureşti</w:t>
      </w:r>
      <w:r w:rsidRPr="004D2D4F">
        <w:rPr>
          <w:sz w:val="24"/>
          <w:szCs w:val="24"/>
          <w:lang w:val="ro-RO"/>
        </w:rPr>
        <w:t xml:space="preserve">: Tiparul Institutului de Arte Grafice „Eminescu” S.A. , 1937 . – 245 p. </w:t>
      </w:r>
      <w:r w:rsidR="00666508" w:rsidRPr="004D2D4F">
        <w:rPr>
          <w:sz w:val="24"/>
          <w:szCs w:val="24"/>
          <w:lang w:val="ro-RO"/>
        </w:rPr>
        <w:tab/>
      </w:r>
      <w:r w:rsidRPr="004D2D4F">
        <w:rPr>
          <w:sz w:val="24"/>
          <w:szCs w:val="24"/>
          <w:lang w:val="ro-RO"/>
        </w:rPr>
        <w:t>: il. ; 24 cm</w:t>
      </w:r>
    </w:p>
    <w:p w:rsidR="00D54C9A" w:rsidRPr="004D2D4F" w:rsidRDefault="002A15AC" w:rsidP="007F4676">
      <w:pPr>
        <w:tabs>
          <w:tab w:val="left" w:pos="851"/>
        </w:tabs>
        <w:jc w:val="both"/>
        <w:rPr>
          <w:sz w:val="24"/>
          <w:szCs w:val="24"/>
          <w:lang w:val="ro-RO"/>
        </w:rPr>
      </w:pPr>
      <w:r w:rsidRPr="004D2D4F">
        <w:rPr>
          <w:sz w:val="24"/>
          <w:szCs w:val="24"/>
          <w:lang w:val="ro-RO"/>
        </w:rPr>
        <w:t>929 Gheorghiu, Nicolae</w:t>
      </w:r>
    </w:p>
    <w:p w:rsidR="00827985" w:rsidRPr="004D2D4F" w:rsidRDefault="00827985"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827985" w:rsidRPr="004D2D4F" w:rsidRDefault="00827985" w:rsidP="007F4676">
      <w:pPr>
        <w:tabs>
          <w:tab w:val="left" w:pos="851"/>
        </w:tabs>
        <w:jc w:val="both"/>
        <w:rPr>
          <w:b/>
          <w:sz w:val="24"/>
          <w:szCs w:val="24"/>
          <w:lang w:val="ro-RO"/>
        </w:rPr>
      </w:pPr>
      <w:r w:rsidRPr="004D2D4F">
        <w:rPr>
          <w:b/>
          <w:sz w:val="24"/>
          <w:szCs w:val="24"/>
          <w:lang w:val="ro-RO"/>
        </w:rPr>
        <w:t>I.M. III 672</w:t>
      </w:r>
    </w:p>
    <w:p w:rsidR="00827985" w:rsidRPr="004D2D4F" w:rsidRDefault="00827985" w:rsidP="007F4676">
      <w:pPr>
        <w:tabs>
          <w:tab w:val="left" w:pos="851"/>
        </w:tabs>
        <w:jc w:val="both"/>
        <w:rPr>
          <w:sz w:val="24"/>
          <w:szCs w:val="24"/>
          <w:lang w:val="ro-RO"/>
        </w:rPr>
      </w:pPr>
      <w:r w:rsidRPr="004D2D4F">
        <w:rPr>
          <w:b/>
          <w:sz w:val="24"/>
          <w:szCs w:val="24"/>
          <w:lang w:val="ro-RO"/>
        </w:rPr>
        <w:t>VOLUME</w:t>
      </w:r>
      <w:r w:rsidRPr="004D2D4F">
        <w:rPr>
          <w:sz w:val="24"/>
          <w:szCs w:val="24"/>
          <w:lang w:val="ro-RO"/>
        </w:rPr>
        <w:t xml:space="preserve"> homagial à  la m</w:t>
      </w:r>
      <w:r w:rsidR="000E2A6C" w:rsidRPr="004D2D4F">
        <w:rPr>
          <w:sz w:val="24"/>
          <w:szCs w:val="24"/>
          <w:lang w:val="ro-RO"/>
        </w:rPr>
        <w:t xml:space="preserve">émoire du professeur dr. Al.Slătineanu . -  Iaşi : Institutul </w:t>
      </w:r>
      <w:r w:rsidR="00666508" w:rsidRPr="004D2D4F">
        <w:rPr>
          <w:sz w:val="24"/>
          <w:szCs w:val="24"/>
          <w:lang w:val="ro-RO"/>
        </w:rPr>
        <w:tab/>
      </w:r>
      <w:r w:rsidR="000E2A6C" w:rsidRPr="004D2D4F">
        <w:rPr>
          <w:sz w:val="24"/>
          <w:szCs w:val="24"/>
          <w:lang w:val="ro-RO"/>
        </w:rPr>
        <w:t>Românesc de Arte Grafice „Bravo</w:t>
      </w:r>
      <w:r w:rsidRPr="004D2D4F">
        <w:rPr>
          <w:sz w:val="24"/>
          <w:szCs w:val="24"/>
          <w:lang w:val="ro-RO"/>
        </w:rPr>
        <w:t xml:space="preserve">„ , 1941 . – XVp. , 248 p. : il. ; 25 cm. </w:t>
      </w:r>
    </w:p>
    <w:p w:rsidR="00827985" w:rsidRPr="004D2D4F" w:rsidRDefault="00666508" w:rsidP="007F4676">
      <w:pPr>
        <w:tabs>
          <w:tab w:val="left" w:pos="851"/>
        </w:tabs>
        <w:jc w:val="both"/>
        <w:rPr>
          <w:sz w:val="24"/>
          <w:szCs w:val="24"/>
          <w:lang w:val="ro-RO"/>
        </w:rPr>
      </w:pPr>
      <w:r w:rsidRPr="004D2D4F">
        <w:rPr>
          <w:sz w:val="24"/>
          <w:szCs w:val="24"/>
          <w:lang w:val="ro-RO"/>
        </w:rPr>
        <w:tab/>
      </w:r>
      <w:r w:rsidR="000E2A6C" w:rsidRPr="004D2D4F">
        <w:rPr>
          <w:sz w:val="24"/>
          <w:szCs w:val="24"/>
          <w:lang w:val="ro-RO"/>
        </w:rPr>
        <w:t>În</w:t>
      </w:r>
      <w:r w:rsidR="00827985" w:rsidRPr="004D2D4F">
        <w:rPr>
          <w:sz w:val="24"/>
          <w:szCs w:val="24"/>
          <w:lang w:val="ro-RO"/>
        </w:rPr>
        <w:t>aintea titlului : Publié par la Soc. des Mé</w:t>
      </w:r>
      <w:r w:rsidR="000E2A6C" w:rsidRPr="004D2D4F">
        <w:rPr>
          <w:sz w:val="24"/>
          <w:szCs w:val="24"/>
          <w:lang w:val="ro-RO"/>
        </w:rPr>
        <w:t xml:space="preserve">decins et naturalistes de Iaşi </w:t>
      </w:r>
    </w:p>
    <w:p w:rsidR="000E2A6C" w:rsidRPr="004D2D4F" w:rsidRDefault="000E2A6C" w:rsidP="007F4676">
      <w:pPr>
        <w:tabs>
          <w:tab w:val="left" w:pos="851"/>
        </w:tabs>
        <w:jc w:val="both"/>
        <w:rPr>
          <w:sz w:val="24"/>
          <w:szCs w:val="24"/>
          <w:lang w:val="ro-RO"/>
        </w:rPr>
      </w:pPr>
      <w:r w:rsidRPr="004D2D4F">
        <w:rPr>
          <w:sz w:val="24"/>
          <w:szCs w:val="24"/>
          <w:lang w:val="ro-RO"/>
        </w:rPr>
        <w:t xml:space="preserve">616.9:929 Slătineanu , Al. </w:t>
      </w:r>
    </w:p>
    <w:p w:rsidR="002A15AC" w:rsidRPr="004D2D4F" w:rsidRDefault="002A15AC" w:rsidP="007F4676">
      <w:pPr>
        <w:tabs>
          <w:tab w:val="left" w:pos="851"/>
        </w:tabs>
        <w:jc w:val="both"/>
        <w:rPr>
          <w:sz w:val="24"/>
          <w:szCs w:val="24"/>
          <w:lang w:val="ro-RO"/>
        </w:rPr>
      </w:pPr>
      <w:r w:rsidRPr="004D2D4F">
        <w:rPr>
          <w:sz w:val="24"/>
          <w:szCs w:val="24"/>
          <w:lang w:val="ro-RO"/>
        </w:rPr>
        <w:tab/>
      </w:r>
    </w:p>
    <w:p w:rsidR="00666508" w:rsidRPr="004D2D4F" w:rsidRDefault="00666508" w:rsidP="007F4676">
      <w:pPr>
        <w:tabs>
          <w:tab w:val="left" w:pos="851"/>
        </w:tabs>
        <w:jc w:val="both"/>
        <w:rPr>
          <w:sz w:val="24"/>
          <w:szCs w:val="24"/>
          <w:lang w:val="ro-RO"/>
        </w:rPr>
      </w:pPr>
    </w:p>
    <w:p w:rsidR="00DE32C8" w:rsidRPr="004D2D4F" w:rsidRDefault="00DE32C8" w:rsidP="007F4676">
      <w:pPr>
        <w:tabs>
          <w:tab w:val="left" w:pos="851"/>
        </w:tabs>
        <w:ind w:left="720" w:hanging="720"/>
        <w:jc w:val="both"/>
        <w:rPr>
          <w:b/>
          <w:sz w:val="24"/>
          <w:szCs w:val="24"/>
          <w:lang w:val="ro-RO"/>
        </w:rPr>
      </w:pPr>
      <w:r w:rsidRPr="004D2D4F">
        <w:rPr>
          <w:b/>
          <w:sz w:val="24"/>
          <w:szCs w:val="24"/>
          <w:lang w:val="ro-RO"/>
        </w:rPr>
        <w:t>I.M. III 255</w:t>
      </w:r>
    </w:p>
    <w:p w:rsidR="00DE32C8" w:rsidRPr="004D2D4F" w:rsidRDefault="00DE32C8" w:rsidP="007F4676">
      <w:pPr>
        <w:tabs>
          <w:tab w:val="left" w:pos="851"/>
        </w:tabs>
        <w:jc w:val="both"/>
        <w:rPr>
          <w:sz w:val="24"/>
          <w:szCs w:val="24"/>
          <w:lang w:val="ro-RO"/>
        </w:rPr>
      </w:pPr>
      <w:r w:rsidRPr="004D2D4F">
        <w:rPr>
          <w:b/>
          <w:sz w:val="24"/>
          <w:szCs w:val="24"/>
          <w:lang w:val="ro-RO"/>
        </w:rPr>
        <w:t>VOLUME</w:t>
      </w:r>
      <w:r w:rsidRPr="004D2D4F">
        <w:rPr>
          <w:sz w:val="24"/>
          <w:szCs w:val="24"/>
          <w:lang w:val="ro-RO"/>
        </w:rPr>
        <w:t xml:space="preserve"> Jubilaire en l’honneur du professeur G.Marinesco ; Travaux originaux de ses </w:t>
      </w:r>
      <w:r w:rsidR="00666508" w:rsidRPr="004D2D4F">
        <w:rPr>
          <w:sz w:val="24"/>
          <w:szCs w:val="24"/>
          <w:lang w:val="ro-RO"/>
        </w:rPr>
        <w:tab/>
      </w:r>
      <w:r w:rsidRPr="004D2D4F">
        <w:rPr>
          <w:sz w:val="24"/>
          <w:szCs w:val="24"/>
          <w:lang w:val="ro-RO"/>
        </w:rPr>
        <w:t xml:space="preserve">collégues , ses amis et ses éléves . – Bucarest : E.Marvan , 1933 . – 715 p.. ; foto </w:t>
      </w:r>
      <w:r w:rsidR="00666508" w:rsidRPr="004D2D4F">
        <w:rPr>
          <w:sz w:val="24"/>
          <w:szCs w:val="24"/>
          <w:lang w:val="ro-RO"/>
        </w:rPr>
        <w:tab/>
      </w:r>
      <w:r w:rsidRPr="004D2D4F">
        <w:rPr>
          <w:sz w:val="24"/>
          <w:szCs w:val="24"/>
          <w:lang w:val="ro-RO"/>
        </w:rPr>
        <w:t xml:space="preserve">, il, tab. ; 25 cm. . – (Publié par la Société Roumaine de Neurologie, Psychiatrie </w:t>
      </w:r>
      <w:r w:rsidR="00666508" w:rsidRPr="004D2D4F">
        <w:rPr>
          <w:sz w:val="24"/>
          <w:szCs w:val="24"/>
          <w:lang w:val="ro-RO"/>
        </w:rPr>
        <w:tab/>
      </w:r>
      <w:r w:rsidRPr="004D2D4F">
        <w:rPr>
          <w:sz w:val="24"/>
          <w:szCs w:val="24"/>
          <w:lang w:val="ro-RO"/>
        </w:rPr>
        <w:t xml:space="preserve">et Endocrinologie) </w:t>
      </w:r>
    </w:p>
    <w:p w:rsidR="009334B1" w:rsidRPr="004D2D4F" w:rsidRDefault="00666508" w:rsidP="007F4676">
      <w:pPr>
        <w:tabs>
          <w:tab w:val="left" w:pos="851"/>
        </w:tabs>
        <w:jc w:val="both"/>
        <w:rPr>
          <w:sz w:val="24"/>
          <w:szCs w:val="24"/>
          <w:lang w:val="ro-RO"/>
        </w:rPr>
      </w:pPr>
      <w:r w:rsidRPr="004D2D4F">
        <w:rPr>
          <w:sz w:val="24"/>
          <w:szCs w:val="24"/>
          <w:lang w:val="ro-RO"/>
        </w:rPr>
        <w:tab/>
      </w:r>
      <w:r w:rsidR="00DE32C8" w:rsidRPr="004D2D4F">
        <w:rPr>
          <w:sz w:val="24"/>
          <w:szCs w:val="24"/>
          <w:lang w:val="ro-RO"/>
        </w:rPr>
        <w:t xml:space="preserve">Foto G.Marinescu </w:t>
      </w:r>
    </w:p>
    <w:p w:rsidR="009C21A0" w:rsidRPr="004D2D4F" w:rsidRDefault="009C21A0"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9C21A0" w:rsidRPr="004D2D4F" w:rsidRDefault="009C21A0" w:rsidP="007F4676">
      <w:pPr>
        <w:tabs>
          <w:tab w:val="left" w:pos="851"/>
        </w:tabs>
        <w:jc w:val="both"/>
        <w:rPr>
          <w:b/>
          <w:sz w:val="24"/>
          <w:szCs w:val="24"/>
          <w:lang w:val="ro-RO"/>
        </w:rPr>
      </w:pPr>
      <w:r w:rsidRPr="004D2D4F">
        <w:rPr>
          <w:b/>
          <w:sz w:val="24"/>
          <w:szCs w:val="24"/>
          <w:lang w:val="ro-RO"/>
        </w:rPr>
        <w:t>I.M. III 399</w:t>
      </w:r>
    </w:p>
    <w:p w:rsidR="009C21A0" w:rsidRPr="004D2D4F" w:rsidRDefault="009C21A0" w:rsidP="007F4676">
      <w:pPr>
        <w:tabs>
          <w:tab w:val="left" w:pos="851"/>
        </w:tabs>
        <w:jc w:val="both"/>
        <w:rPr>
          <w:sz w:val="24"/>
          <w:szCs w:val="24"/>
          <w:lang w:val="ro-RO"/>
        </w:rPr>
      </w:pPr>
      <w:r w:rsidRPr="004D2D4F">
        <w:rPr>
          <w:b/>
          <w:sz w:val="24"/>
          <w:szCs w:val="24"/>
          <w:lang w:val="ro-RO"/>
        </w:rPr>
        <w:t>VOLUME</w:t>
      </w:r>
      <w:r w:rsidRPr="004D2D4F">
        <w:rPr>
          <w:sz w:val="24"/>
          <w:szCs w:val="24"/>
          <w:lang w:val="ro-RO"/>
        </w:rPr>
        <w:t xml:space="preserve"> jubilaire en l’honneur du professeur Dr.C.I.Parhon : travaux originaux de ses </w:t>
      </w:r>
      <w:r w:rsidR="00666508" w:rsidRPr="004D2D4F">
        <w:rPr>
          <w:sz w:val="24"/>
          <w:szCs w:val="24"/>
          <w:lang w:val="ro-RO"/>
        </w:rPr>
        <w:tab/>
      </w:r>
      <w:r w:rsidRPr="004D2D4F">
        <w:rPr>
          <w:sz w:val="24"/>
          <w:szCs w:val="24"/>
          <w:lang w:val="ro-RO"/>
        </w:rPr>
        <w:t xml:space="preserve">élèves : présentés à l’occasier de son 60e </w:t>
      </w:r>
      <w:r w:rsidR="00A4765D" w:rsidRPr="004D2D4F">
        <w:rPr>
          <w:sz w:val="24"/>
          <w:szCs w:val="24"/>
          <w:lang w:val="ro-RO"/>
        </w:rPr>
        <w:t xml:space="preserve">anniversaire </w:t>
      </w:r>
      <w:r w:rsidRPr="004D2D4F">
        <w:rPr>
          <w:sz w:val="24"/>
          <w:szCs w:val="24"/>
          <w:lang w:val="ro-RO"/>
        </w:rPr>
        <w:t>/ publié par la Société</w:t>
      </w:r>
      <w:r w:rsidR="00A4765D" w:rsidRPr="004D2D4F">
        <w:rPr>
          <w:sz w:val="24"/>
          <w:szCs w:val="24"/>
          <w:lang w:val="ro-RO"/>
        </w:rPr>
        <w:t xml:space="preserve"> </w:t>
      </w:r>
      <w:r w:rsidR="00666508" w:rsidRPr="004D2D4F">
        <w:rPr>
          <w:sz w:val="24"/>
          <w:szCs w:val="24"/>
          <w:lang w:val="ro-RO"/>
        </w:rPr>
        <w:tab/>
      </w:r>
      <w:r w:rsidR="00A4765D" w:rsidRPr="004D2D4F">
        <w:rPr>
          <w:sz w:val="24"/>
          <w:szCs w:val="24"/>
          <w:lang w:val="ro-RO"/>
        </w:rPr>
        <w:t>Roumaine de Ne</w:t>
      </w:r>
      <w:r w:rsidRPr="004D2D4F">
        <w:rPr>
          <w:sz w:val="24"/>
          <w:szCs w:val="24"/>
          <w:lang w:val="ro-RO"/>
        </w:rPr>
        <w:t xml:space="preserve">urologie , Psychiatrie , Psychologie et Endocrinologie . – Jossy </w:t>
      </w:r>
      <w:r w:rsidR="00666508" w:rsidRPr="004D2D4F">
        <w:rPr>
          <w:sz w:val="24"/>
          <w:szCs w:val="24"/>
          <w:lang w:val="ro-RO"/>
        </w:rPr>
        <w:tab/>
      </w:r>
      <w:r w:rsidRPr="004D2D4F">
        <w:rPr>
          <w:sz w:val="24"/>
          <w:szCs w:val="24"/>
          <w:lang w:val="ro-RO"/>
        </w:rPr>
        <w:t xml:space="preserve">: Institutul d’Arts Graphiques „Brawa” , 1934 . – 555p. : fig.:,tab. ; 25 cm.  </w:t>
      </w:r>
    </w:p>
    <w:p w:rsidR="009C21A0" w:rsidRPr="004D2D4F" w:rsidRDefault="00666508" w:rsidP="007F4676">
      <w:pPr>
        <w:tabs>
          <w:tab w:val="left" w:pos="851"/>
        </w:tabs>
        <w:jc w:val="both"/>
        <w:rPr>
          <w:sz w:val="24"/>
          <w:szCs w:val="24"/>
          <w:lang w:val="ro-RO"/>
        </w:rPr>
      </w:pPr>
      <w:r w:rsidRPr="004D2D4F">
        <w:rPr>
          <w:sz w:val="24"/>
          <w:szCs w:val="24"/>
          <w:lang w:val="ro-RO"/>
        </w:rPr>
        <w:tab/>
      </w:r>
      <w:r w:rsidR="00A4765D" w:rsidRPr="004D2D4F">
        <w:rPr>
          <w:sz w:val="24"/>
          <w:szCs w:val="24"/>
          <w:lang w:val="ro-RO"/>
        </w:rPr>
        <w:t>Conţ</w:t>
      </w:r>
      <w:r w:rsidR="009C21A0" w:rsidRPr="004D2D4F">
        <w:rPr>
          <w:sz w:val="24"/>
          <w:szCs w:val="24"/>
          <w:lang w:val="ro-RO"/>
        </w:rPr>
        <w:t xml:space="preserve">ine 55 articole </w:t>
      </w:r>
    </w:p>
    <w:p w:rsidR="009C21A0" w:rsidRPr="004D2D4F" w:rsidRDefault="009C21A0" w:rsidP="007F4676">
      <w:pPr>
        <w:tabs>
          <w:tab w:val="left" w:pos="851"/>
        </w:tabs>
        <w:jc w:val="both"/>
        <w:rPr>
          <w:sz w:val="24"/>
          <w:szCs w:val="24"/>
          <w:lang w:val="ro-RO"/>
        </w:rPr>
      </w:pPr>
      <w:r w:rsidRPr="004D2D4F">
        <w:rPr>
          <w:sz w:val="24"/>
          <w:szCs w:val="24"/>
          <w:lang w:val="ro-RO"/>
        </w:rPr>
        <w:t>929 Parhon  C.I.</w:t>
      </w:r>
    </w:p>
    <w:p w:rsidR="0042228D" w:rsidRPr="004D2D4F" w:rsidRDefault="0042228D" w:rsidP="007F4676">
      <w:pPr>
        <w:tabs>
          <w:tab w:val="left" w:pos="851"/>
        </w:tabs>
        <w:ind w:left="720"/>
        <w:jc w:val="both"/>
        <w:rPr>
          <w:b/>
          <w:sz w:val="24"/>
          <w:szCs w:val="24"/>
          <w:lang w:val="ro-RO"/>
        </w:rPr>
      </w:pPr>
    </w:p>
    <w:p w:rsidR="0042228D" w:rsidRPr="004D2D4F" w:rsidRDefault="0042228D" w:rsidP="007F4676">
      <w:pPr>
        <w:tabs>
          <w:tab w:val="left" w:pos="851"/>
        </w:tabs>
        <w:ind w:left="720"/>
        <w:jc w:val="both"/>
        <w:rPr>
          <w:b/>
          <w:sz w:val="24"/>
          <w:szCs w:val="24"/>
          <w:lang w:val="ro-RO"/>
        </w:rPr>
      </w:pPr>
    </w:p>
    <w:p w:rsidR="006241F5" w:rsidRPr="004D2D4F" w:rsidRDefault="006241F5" w:rsidP="007F4676">
      <w:pPr>
        <w:tabs>
          <w:tab w:val="left" w:pos="851"/>
        </w:tabs>
        <w:jc w:val="both"/>
        <w:rPr>
          <w:b/>
          <w:sz w:val="24"/>
          <w:szCs w:val="24"/>
          <w:lang w:val="ro-RO"/>
        </w:rPr>
      </w:pPr>
      <w:r w:rsidRPr="004D2D4F">
        <w:rPr>
          <w:b/>
          <w:sz w:val="24"/>
          <w:szCs w:val="24"/>
          <w:lang w:val="ro-RO"/>
        </w:rPr>
        <w:t>I.M. III 712/4</w:t>
      </w:r>
    </w:p>
    <w:p w:rsidR="006241F5" w:rsidRPr="004D2D4F" w:rsidRDefault="006241F5" w:rsidP="007F4676">
      <w:pPr>
        <w:tabs>
          <w:tab w:val="left" w:pos="851"/>
        </w:tabs>
        <w:jc w:val="both"/>
        <w:rPr>
          <w:sz w:val="24"/>
          <w:szCs w:val="24"/>
          <w:lang w:val="ro-RO"/>
        </w:rPr>
      </w:pPr>
      <w:r w:rsidRPr="004D2D4F">
        <w:rPr>
          <w:b/>
          <w:sz w:val="24"/>
          <w:szCs w:val="24"/>
          <w:lang w:val="ro-RO"/>
        </w:rPr>
        <w:t xml:space="preserve">VOLUME </w:t>
      </w:r>
      <w:r w:rsidRPr="004D2D4F">
        <w:rPr>
          <w:sz w:val="24"/>
          <w:szCs w:val="24"/>
          <w:lang w:val="ro-RO"/>
        </w:rPr>
        <w:t>tipărite . – [ S.l. : s.n. , s.a. ] . – p. 9-14 ; 30 cm.</w:t>
      </w:r>
    </w:p>
    <w:p w:rsidR="006241F5" w:rsidRPr="004D2D4F" w:rsidRDefault="00666508" w:rsidP="007F4676">
      <w:pPr>
        <w:tabs>
          <w:tab w:val="left" w:pos="851"/>
        </w:tabs>
        <w:jc w:val="both"/>
        <w:rPr>
          <w:sz w:val="24"/>
          <w:szCs w:val="24"/>
          <w:lang w:val="ro-RO"/>
        </w:rPr>
      </w:pPr>
      <w:r w:rsidRPr="004D2D4F">
        <w:rPr>
          <w:sz w:val="24"/>
          <w:szCs w:val="24"/>
          <w:lang w:val="ro-RO"/>
        </w:rPr>
        <w:tab/>
      </w:r>
      <w:r w:rsidR="006241F5" w:rsidRPr="004D2D4F">
        <w:rPr>
          <w:sz w:val="24"/>
          <w:szCs w:val="24"/>
          <w:lang w:val="ro-RO"/>
        </w:rPr>
        <w:t>Coligat</w:t>
      </w:r>
    </w:p>
    <w:p w:rsidR="006241F5" w:rsidRPr="004D2D4F" w:rsidRDefault="006241F5" w:rsidP="007F4676">
      <w:pPr>
        <w:tabs>
          <w:tab w:val="left" w:pos="851"/>
        </w:tabs>
        <w:ind w:left="720" w:hanging="720"/>
        <w:jc w:val="both"/>
        <w:rPr>
          <w:sz w:val="24"/>
          <w:szCs w:val="24"/>
          <w:lang w:val="ro-RO"/>
        </w:rPr>
      </w:pPr>
      <w:r w:rsidRPr="004D2D4F">
        <w:rPr>
          <w:sz w:val="24"/>
          <w:szCs w:val="24"/>
          <w:lang w:val="ro-RO"/>
        </w:rPr>
        <w:t xml:space="preserve">61 </w:t>
      </w:r>
    </w:p>
    <w:p w:rsidR="006241F5" w:rsidRPr="004D2D4F" w:rsidRDefault="006241F5" w:rsidP="007F4676">
      <w:pPr>
        <w:tabs>
          <w:tab w:val="left" w:pos="851"/>
        </w:tabs>
        <w:ind w:left="720" w:hanging="720"/>
        <w:jc w:val="both"/>
        <w:rPr>
          <w:sz w:val="24"/>
          <w:szCs w:val="24"/>
          <w:lang w:val="ro-RO"/>
        </w:rPr>
      </w:pPr>
    </w:p>
    <w:p w:rsidR="00666508" w:rsidRPr="004D2D4F" w:rsidRDefault="00666508" w:rsidP="007F4676">
      <w:pPr>
        <w:tabs>
          <w:tab w:val="left" w:pos="851"/>
        </w:tabs>
        <w:ind w:left="720" w:hanging="720"/>
        <w:jc w:val="both"/>
        <w:rPr>
          <w:sz w:val="24"/>
          <w:szCs w:val="24"/>
          <w:lang w:val="ro-RO"/>
        </w:rPr>
      </w:pPr>
    </w:p>
    <w:p w:rsidR="009334B1" w:rsidRPr="004D2D4F" w:rsidRDefault="009334B1" w:rsidP="007F4676">
      <w:pPr>
        <w:tabs>
          <w:tab w:val="left" w:pos="851"/>
        </w:tabs>
        <w:ind w:left="720" w:hanging="720"/>
        <w:jc w:val="both"/>
        <w:rPr>
          <w:b/>
          <w:sz w:val="24"/>
          <w:szCs w:val="24"/>
        </w:rPr>
      </w:pPr>
      <w:r w:rsidRPr="004D2D4F">
        <w:rPr>
          <w:b/>
          <w:sz w:val="24"/>
          <w:szCs w:val="24"/>
          <w:lang w:val="ro-RO"/>
        </w:rPr>
        <w:lastRenderedPageBreak/>
        <w:t xml:space="preserve">I.M. II 2730 </w:t>
      </w:r>
      <w:r w:rsidRPr="004D2D4F">
        <w:rPr>
          <w:b/>
          <w:sz w:val="24"/>
          <w:szCs w:val="24"/>
        </w:rPr>
        <w:t>/ 8 (vol. IV)</w:t>
      </w:r>
    </w:p>
    <w:p w:rsidR="009334B1" w:rsidRPr="004D2D4F" w:rsidRDefault="009334B1" w:rsidP="007F4676">
      <w:pPr>
        <w:tabs>
          <w:tab w:val="left" w:pos="851"/>
        </w:tabs>
        <w:ind w:left="720" w:hanging="720"/>
        <w:jc w:val="both"/>
        <w:rPr>
          <w:sz w:val="24"/>
          <w:szCs w:val="24"/>
        </w:rPr>
      </w:pPr>
      <w:r w:rsidRPr="004D2D4F">
        <w:rPr>
          <w:b/>
          <w:sz w:val="24"/>
          <w:szCs w:val="24"/>
        </w:rPr>
        <w:t>VOLVULUSUL</w:t>
      </w:r>
      <w:r w:rsidRPr="004D2D4F">
        <w:rPr>
          <w:sz w:val="24"/>
          <w:szCs w:val="24"/>
        </w:rPr>
        <w:t xml:space="preserve">  Colonului Pelvien . – [S.l : s.n. . s.a ] . – 131 p.; fig ; 22cm. </w:t>
      </w:r>
    </w:p>
    <w:p w:rsidR="009334B1" w:rsidRPr="004D2D4F" w:rsidRDefault="00666508" w:rsidP="007F4676">
      <w:pPr>
        <w:tabs>
          <w:tab w:val="left" w:pos="851"/>
        </w:tabs>
        <w:ind w:left="720" w:hanging="720"/>
        <w:jc w:val="both"/>
        <w:rPr>
          <w:sz w:val="24"/>
          <w:szCs w:val="24"/>
        </w:rPr>
      </w:pPr>
      <w:r w:rsidRPr="004D2D4F">
        <w:rPr>
          <w:sz w:val="24"/>
          <w:szCs w:val="24"/>
        </w:rPr>
        <w:tab/>
      </w:r>
      <w:r w:rsidR="009334B1" w:rsidRPr="004D2D4F">
        <w:rPr>
          <w:sz w:val="24"/>
          <w:szCs w:val="24"/>
        </w:rPr>
        <w:t xml:space="preserve">Bibliogr. p. 127 -131 </w:t>
      </w:r>
    </w:p>
    <w:p w:rsidR="009334B1" w:rsidRPr="004D2D4F" w:rsidRDefault="009334B1" w:rsidP="007F4676">
      <w:pPr>
        <w:tabs>
          <w:tab w:val="left" w:pos="851"/>
        </w:tabs>
        <w:ind w:left="720" w:hanging="720"/>
        <w:jc w:val="both"/>
        <w:rPr>
          <w:sz w:val="24"/>
          <w:szCs w:val="24"/>
          <w:lang w:val="ro-RO"/>
        </w:rPr>
      </w:pPr>
      <w:r w:rsidRPr="004D2D4F">
        <w:rPr>
          <w:sz w:val="24"/>
          <w:szCs w:val="24"/>
        </w:rPr>
        <w:t xml:space="preserve">611.3 </w:t>
      </w:r>
    </w:p>
    <w:p w:rsidR="00BB51F2" w:rsidRPr="004D2D4F" w:rsidRDefault="009334B1" w:rsidP="007F4676">
      <w:pPr>
        <w:tabs>
          <w:tab w:val="left" w:pos="851"/>
        </w:tabs>
        <w:ind w:left="720" w:hanging="720"/>
        <w:jc w:val="both"/>
        <w:rPr>
          <w:sz w:val="24"/>
          <w:szCs w:val="24"/>
          <w:lang w:val="ro-RO"/>
        </w:rPr>
      </w:pPr>
      <w:r w:rsidRPr="004D2D4F">
        <w:rPr>
          <w:sz w:val="24"/>
          <w:szCs w:val="24"/>
        </w:rPr>
        <w:t xml:space="preserve">616.34 /35 </w:t>
      </w:r>
    </w:p>
    <w:p w:rsidR="00BB51F2" w:rsidRPr="004D2D4F" w:rsidRDefault="00BB51F2" w:rsidP="007F4676">
      <w:pPr>
        <w:tabs>
          <w:tab w:val="left" w:pos="851"/>
        </w:tabs>
        <w:ind w:left="720" w:hanging="720"/>
        <w:jc w:val="both"/>
        <w:rPr>
          <w:sz w:val="24"/>
          <w:szCs w:val="24"/>
          <w:lang w:val="ro-RO"/>
        </w:rPr>
      </w:pPr>
    </w:p>
    <w:p w:rsidR="00666508" w:rsidRPr="004D2D4F" w:rsidRDefault="00666508" w:rsidP="007F4676">
      <w:pPr>
        <w:tabs>
          <w:tab w:val="left" w:pos="851"/>
        </w:tabs>
        <w:ind w:left="720" w:hanging="720"/>
        <w:jc w:val="both"/>
        <w:rPr>
          <w:sz w:val="24"/>
          <w:szCs w:val="24"/>
          <w:lang w:val="ro-RO"/>
        </w:rPr>
      </w:pPr>
    </w:p>
    <w:p w:rsidR="00BB51F2" w:rsidRPr="004D2D4F" w:rsidRDefault="00BB51F2" w:rsidP="007F4676">
      <w:pPr>
        <w:tabs>
          <w:tab w:val="left" w:pos="851"/>
        </w:tabs>
        <w:ind w:left="720" w:hanging="720"/>
        <w:jc w:val="both"/>
        <w:rPr>
          <w:b/>
          <w:sz w:val="24"/>
          <w:szCs w:val="24"/>
          <w:lang w:val="ro-RO"/>
        </w:rPr>
      </w:pPr>
      <w:r w:rsidRPr="004D2D4F">
        <w:rPr>
          <w:b/>
          <w:sz w:val="24"/>
          <w:szCs w:val="24"/>
          <w:lang w:val="ro-RO"/>
        </w:rPr>
        <w:t xml:space="preserve">I.M. II 2012 </w:t>
      </w:r>
    </w:p>
    <w:p w:rsidR="0044116B" w:rsidRPr="004D2D4F" w:rsidRDefault="0044116B" w:rsidP="007F4676">
      <w:pPr>
        <w:tabs>
          <w:tab w:val="left" w:pos="851"/>
        </w:tabs>
        <w:ind w:left="720" w:hanging="720"/>
        <w:jc w:val="both"/>
        <w:rPr>
          <w:b/>
          <w:sz w:val="24"/>
          <w:szCs w:val="24"/>
          <w:lang w:val="ro-RO"/>
        </w:rPr>
      </w:pPr>
      <w:r w:rsidRPr="004D2D4F">
        <w:rPr>
          <w:b/>
          <w:sz w:val="24"/>
          <w:szCs w:val="24"/>
          <w:lang w:val="ro-RO"/>
        </w:rPr>
        <w:t xml:space="preserve">VONICA , I. ; </w:t>
      </w:r>
      <w:r w:rsidR="00BB51F2" w:rsidRPr="004D2D4F">
        <w:rPr>
          <w:b/>
          <w:sz w:val="24"/>
          <w:szCs w:val="24"/>
          <w:lang w:val="ro-RO"/>
        </w:rPr>
        <w:t>PETRESC</w:t>
      </w:r>
      <w:r w:rsidRPr="004D2D4F">
        <w:rPr>
          <w:b/>
          <w:sz w:val="24"/>
          <w:szCs w:val="24"/>
          <w:lang w:val="ro-RO"/>
        </w:rPr>
        <w:t>U.</w:t>
      </w:r>
      <w:r w:rsidR="00BB51F2" w:rsidRPr="004D2D4F">
        <w:rPr>
          <w:b/>
          <w:sz w:val="24"/>
          <w:szCs w:val="24"/>
          <w:lang w:val="ro-RO"/>
        </w:rPr>
        <w:t xml:space="preserve"> D.</w:t>
      </w:r>
    </w:p>
    <w:p w:rsidR="0044116B" w:rsidRPr="004D2D4F" w:rsidRDefault="0042228D" w:rsidP="007F4676">
      <w:pPr>
        <w:tabs>
          <w:tab w:val="left" w:pos="851"/>
        </w:tabs>
        <w:jc w:val="both"/>
        <w:rPr>
          <w:sz w:val="24"/>
          <w:szCs w:val="24"/>
          <w:lang w:val="ro-RO"/>
        </w:rPr>
      </w:pPr>
      <w:r w:rsidRPr="004D2D4F">
        <w:rPr>
          <w:sz w:val="24"/>
          <w:szCs w:val="24"/>
          <w:lang w:val="ro-RO"/>
        </w:rPr>
        <w:tab/>
      </w:r>
      <w:r w:rsidR="0044116B" w:rsidRPr="004D2D4F">
        <w:rPr>
          <w:sz w:val="24"/>
          <w:szCs w:val="24"/>
          <w:lang w:val="ro-RO"/>
        </w:rPr>
        <w:t xml:space="preserve">Problema descentralizării şi simplificării tratamentului antirabic / I.Vonica , D. Petrescu . – Bucureşti : Tipografia Cultura , 1934 . – 22p. : tab. ; 25 cm. </w:t>
      </w:r>
    </w:p>
    <w:p w:rsidR="0044116B" w:rsidRPr="004D2D4F" w:rsidRDefault="00666508" w:rsidP="007F4676">
      <w:pPr>
        <w:tabs>
          <w:tab w:val="left" w:pos="851"/>
        </w:tabs>
        <w:jc w:val="both"/>
        <w:rPr>
          <w:sz w:val="24"/>
          <w:szCs w:val="24"/>
          <w:lang w:val="ro-RO"/>
        </w:rPr>
      </w:pPr>
      <w:r w:rsidRPr="004D2D4F">
        <w:rPr>
          <w:sz w:val="24"/>
          <w:szCs w:val="24"/>
          <w:lang w:val="ro-RO"/>
        </w:rPr>
        <w:tab/>
      </w:r>
      <w:r w:rsidR="0044116B" w:rsidRPr="004D2D4F">
        <w:rPr>
          <w:sz w:val="24"/>
          <w:szCs w:val="24"/>
          <w:lang w:val="ro-RO"/>
        </w:rPr>
        <w:t xml:space="preserve">Înaintea titlului : Primul Congres Naţional de Boli Contagioase. Craiova 26-28 Octombrie 1934 </w:t>
      </w:r>
    </w:p>
    <w:p w:rsidR="0044116B" w:rsidRPr="004D2D4F" w:rsidRDefault="0044116B" w:rsidP="007F4676">
      <w:pPr>
        <w:tabs>
          <w:tab w:val="left" w:pos="851"/>
        </w:tabs>
        <w:jc w:val="both"/>
        <w:rPr>
          <w:sz w:val="24"/>
          <w:szCs w:val="24"/>
          <w:lang w:val="ro-RO"/>
        </w:rPr>
      </w:pPr>
      <w:r w:rsidRPr="004D2D4F">
        <w:rPr>
          <w:sz w:val="24"/>
          <w:szCs w:val="24"/>
          <w:lang w:val="ro-RO"/>
        </w:rPr>
        <w:t>616.99 – 08</w:t>
      </w:r>
    </w:p>
    <w:p w:rsidR="0044116B" w:rsidRPr="004D2D4F" w:rsidRDefault="0044116B"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44116B" w:rsidRPr="004D2D4F" w:rsidRDefault="0044116B" w:rsidP="007F4676">
      <w:pPr>
        <w:tabs>
          <w:tab w:val="left" w:pos="851"/>
        </w:tabs>
        <w:jc w:val="both"/>
        <w:rPr>
          <w:b/>
          <w:sz w:val="24"/>
          <w:szCs w:val="24"/>
        </w:rPr>
      </w:pPr>
      <w:r w:rsidRPr="004D2D4F">
        <w:rPr>
          <w:b/>
          <w:sz w:val="24"/>
          <w:szCs w:val="24"/>
        </w:rPr>
        <w:t xml:space="preserve">I.M.II 2260 </w:t>
      </w:r>
    </w:p>
    <w:p w:rsidR="0044116B" w:rsidRPr="004D2D4F" w:rsidRDefault="0044116B" w:rsidP="007F4676">
      <w:pPr>
        <w:tabs>
          <w:tab w:val="left" w:pos="851"/>
        </w:tabs>
        <w:jc w:val="both"/>
        <w:rPr>
          <w:b/>
          <w:sz w:val="24"/>
          <w:szCs w:val="24"/>
        </w:rPr>
      </w:pPr>
      <w:r w:rsidRPr="004D2D4F">
        <w:rPr>
          <w:b/>
          <w:sz w:val="24"/>
          <w:szCs w:val="24"/>
        </w:rPr>
        <w:t xml:space="preserve">VONICA, Ion ; ANGELESCU, Cantemir </w:t>
      </w:r>
    </w:p>
    <w:p w:rsidR="0044116B" w:rsidRPr="004D2D4F" w:rsidRDefault="0042228D" w:rsidP="007F4676">
      <w:pPr>
        <w:tabs>
          <w:tab w:val="left" w:pos="851"/>
        </w:tabs>
        <w:jc w:val="both"/>
        <w:rPr>
          <w:sz w:val="24"/>
          <w:szCs w:val="24"/>
        </w:rPr>
      </w:pPr>
      <w:r w:rsidRPr="004D2D4F">
        <w:rPr>
          <w:sz w:val="24"/>
          <w:szCs w:val="24"/>
        </w:rPr>
        <w:tab/>
      </w:r>
      <w:r w:rsidR="0044116B" w:rsidRPr="004D2D4F">
        <w:rPr>
          <w:sz w:val="24"/>
          <w:szCs w:val="24"/>
        </w:rPr>
        <w:t>Contribuţiuni la lupta antimalarică (Verdele de Paris şi G</w:t>
      </w:r>
      <w:r w:rsidR="00452BF9" w:rsidRPr="004D2D4F">
        <w:rPr>
          <w:sz w:val="24"/>
          <w:szCs w:val="24"/>
        </w:rPr>
        <w:t>ambusia Holbroock) / Ion Vonica</w:t>
      </w:r>
      <w:r w:rsidR="0044116B" w:rsidRPr="004D2D4F">
        <w:rPr>
          <w:sz w:val="24"/>
          <w:szCs w:val="24"/>
        </w:rPr>
        <w:t>, Cantemir Angelescu . – Bucure</w:t>
      </w:r>
      <w:r w:rsidR="00452BF9" w:rsidRPr="004D2D4F">
        <w:rPr>
          <w:sz w:val="24"/>
          <w:szCs w:val="24"/>
        </w:rPr>
        <w:t>ş</w:t>
      </w:r>
      <w:r w:rsidR="0044116B" w:rsidRPr="004D2D4F">
        <w:rPr>
          <w:sz w:val="24"/>
          <w:szCs w:val="24"/>
        </w:rPr>
        <w:t>ti : Institutul de Arte Grafice “</w:t>
      </w:r>
      <w:r w:rsidR="00452BF9" w:rsidRPr="004D2D4F">
        <w:rPr>
          <w:sz w:val="24"/>
          <w:szCs w:val="24"/>
        </w:rPr>
        <w:t xml:space="preserve"> Eminescu</w:t>
      </w:r>
      <w:r w:rsidR="0044116B" w:rsidRPr="004D2D4F">
        <w:rPr>
          <w:sz w:val="24"/>
          <w:szCs w:val="24"/>
        </w:rPr>
        <w:t>“</w:t>
      </w:r>
      <w:r w:rsidR="00452BF9" w:rsidRPr="004D2D4F">
        <w:rPr>
          <w:sz w:val="24"/>
          <w:szCs w:val="24"/>
        </w:rPr>
        <w:t xml:space="preserve"> S.A.</w:t>
      </w:r>
      <w:r w:rsidR="0044116B" w:rsidRPr="004D2D4F">
        <w:rPr>
          <w:sz w:val="24"/>
          <w:szCs w:val="24"/>
        </w:rPr>
        <w:t xml:space="preserve"> , 1928 . – 29 </w:t>
      </w:r>
      <w:r w:rsidR="00452BF9" w:rsidRPr="004D2D4F">
        <w:rPr>
          <w:sz w:val="24"/>
          <w:szCs w:val="24"/>
        </w:rPr>
        <w:t>p.: tab.</w:t>
      </w:r>
      <w:r w:rsidR="0044116B" w:rsidRPr="004D2D4F">
        <w:rPr>
          <w:sz w:val="24"/>
          <w:szCs w:val="24"/>
        </w:rPr>
        <w:t xml:space="preserve">; 21 cm. </w:t>
      </w:r>
    </w:p>
    <w:p w:rsidR="0044116B" w:rsidRPr="004D2D4F" w:rsidRDefault="0044116B" w:rsidP="007F4676">
      <w:pPr>
        <w:tabs>
          <w:tab w:val="left" w:pos="851"/>
        </w:tabs>
        <w:jc w:val="both"/>
        <w:rPr>
          <w:sz w:val="24"/>
          <w:szCs w:val="24"/>
        </w:rPr>
      </w:pPr>
      <w:r w:rsidRPr="004D2D4F">
        <w:rPr>
          <w:sz w:val="24"/>
          <w:szCs w:val="24"/>
        </w:rPr>
        <w:t>616.936</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957</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VORONOFF, Serge ; ALEXANDRESCU, George</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La greffe testiculaire du singe à l’homme : Technique opératoire. Manifestations Physiologiques. Évolution Histologique. Statistique / Serge Voronoff, George Alexandrescu . – Paris : Gaston Doin </w:t>
      </w:r>
      <w:r w:rsidRPr="004D2D4F">
        <w:rPr>
          <w:sz w:val="24"/>
          <w:szCs w:val="24"/>
          <w:lang w:val="fr-FR"/>
        </w:rPr>
        <w:t>&amp;</w:t>
      </w:r>
      <w:r w:rsidRPr="004D2D4F">
        <w:rPr>
          <w:sz w:val="24"/>
          <w:szCs w:val="24"/>
          <w:lang w:val="ro-RO"/>
        </w:rPr>
        <w:t>C</w:t>
      </w:r>
      <w:r w:rsidRPr="004D2D4F">
        <w:rPr>
          <w:sz w:val="24"/>
          <w:szCs w:val="24"/>
          <w:vertAlign w:val="superscript"/>
          <w:lang w:val="ro-RO"/>
        </w:rPr>
        <w:t>ie</w:t>
      </w:r>
      <w:r w:rsidRPr="004D2D4F">
        <w:rPr>
          <w:sz w:val="24"/>
          <w:szCs w:val="24"/>
          <w:lang w:val="ro-RO"/>
        </w:rPr>
        <w:t xml:space="preserve"> , 1930 . – 88 p. : il. ; 25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autorilor</w:t>
      </w:r>
    </w:p>
    <w:p w:rsidR="002A15AC" w:rsidRPr="004D2D4F" w:rsidRDefault="002A15AC" w:rsidP="007F4676">
      <w:pPr>
        <w:tabs>
          <w:tab w:val="left" w:pos="851"/>
        </w:tabs>
        <w:jc w:val="both"/>
        <w:rPr>
          <w:sz w:val="24"/>
          <w:szCs w:val="24"/>
          <w:lang w:val="ro-RO"/>
        </w:rPr>
      </w:pPr>
      <w:r w:rsidRPr="004D2D4F">
        <w:rPr>
          <w:sz w:val="24"/>
          <w:szCs w:val="24"/>
          <w:lang w:val="ro-RO"/>
        </w:rPr>
        <w:t>616.681-089.843</w:t>
      </w:r>
    </w:p>
    <w:p w:rsidR="00452BF9" w:rsidRPr="004D2D4F" w:rsidRDefault="00452BF9"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452BF9" w:rsidRPr="004D2D4F" w:rsidRDefault="00452BF9" w:rsidP="007F4676">
      <w:pPr>
        <w:tabs>
          <w:tab w:val="left" w:pos="851"/>
        </w:tabs>
        <w:jc w:val="both"/>
        <w:rPr>
          <w:b/>
          <w:sz w:val="24"/>
          <w:szCs w:val="24"/>
          <w:lang w:val="ro-RO"/>
        </w:rPr>
      </w:pPr>
      <w:r w:rsidRPr="004D2D4F">
        <w:rPr>
          <w:b/>
          <w:sz w:val="24"/>
          <w:szCs w:val="24"/>
          <w:lang w:val="ro-RO"/>
        </w:rPr>
        <w:t>I.M.II 3147</w:t>
      </w:r>
    </w:p>
    <w:p w:rsidR="00452BF9" w:rsidRPr="004D2D4F" w:rsidRDefault="00452BF9" w:rsidP="007F4676">
      <w:pPr>
        <w:tabs>
          <w:tab w:val="left" w:pos="851"/>
        </w:tabs>
        <w:jc w:val="both"/>
        <w:rPr>
          <w:b/>
          <w:sz w:val="24"/>
          <w:szCs w:val="24"/>
          <w:lang w:val="ro-RO"/>
        </w:rPr>
      </w:pPr>
      <w:r w:rsidRPr="004D2D4F">
        <w:rPr>
          <w:b/>
          <w:sz w:val="24"/>
          <w:szCs w:val="24"/>
          <w:lang w:val="ro-RO"/>
        </w:rPr>
        <w:t>VRABIE , Virgiliu G.</w:t>
      </w:r>
    </w:p>
    <w:p w:rsidR="00452BF9" w:rsidRPr="004D2D4F" w:rsidRDefault="0042228D" w:rsidP="007F4676">
      <w:pPr>
        <w:tabs>
          <w:tab w:val="left" w:pos="851"/>
        </w:tabs>
        <w:jc w:val="both"/>
        <w:rPr>
          <w:sz w:val="24"/>
          <w:szCs w:val="24"/>
          <w:lang w:val="ro-RO"/>
        </w:rPr>
      </w:pPr>
      <w:r w:rsidRPr="004D2D4F">
        <w:rPr>
          <w:sz w:val="24"/>
          <w:szCs w:val="24"/>
          <w:lang w:val="ro-RO"/>
        </w:rPr>
        <w:tab/>
      </w:r>
      <w:r w:rsidR="00452BF9" w:rsidRPr="004D2D4F">
        <w:rPr>
          <w:sz w:val="24"/>
          <w:szCs w:val="24"/>
          <w:lang w:val="ro-RO"/>
        </w:rPr>
        <w:t xml:space="preserve">Tratamentul accidentelor syphilitice prin injecţiuni intramusculare de sublimat coroziv 5% (metoda lui Lukasswicz) Virgiliu G. Vrabie . - Botosani : Noua Tipografie M.Saidman , 1896 . – 72p. ; 23 cm. </w:t>
      </w:r>
    </w:p>
    <w:p w:rsidR="00452BF9" w:rsidRPr="004D2D4F" w:rsidRDefault="00452BF9" w:rsidP="007F4676">
      <w:pPr>
        <w:tabs>
          <w:tab w:val="left" w:pos="851"/>
        </w:tabs>
        <w:jc w:val="both"/>
        <w:rPr>
          <w:sz w:val="24"/>
          <w:szCs w:val="24"/>
        </w:rPr>
      </w:pPr>
      <w:r w:rsidRPr="004D2D4F">
        <w:rPr>
          <w:sz w:val="24"/>
          <w:szCs w:val="24"/>
          <w:lang w:val="ro-RO"/>
        </w:rPr>
        <w:t xml:space="preserve">616.972   </w:t>
      </w:r>
    </w:p>
    <w:p w:rsidR="00452BF9" w:rsidRPr="004D2D4F" w:rsidRDefault="00452BF9"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446</w:t>
      </w:r>
    </w:p>
    <w:p w:rsidR="002A15AC" w:rsidRPr="004D2D4F" w:rsidRDefault="002A15AC" w:rsidP="007F4676">
      <w:pPr>
        <w:tabs>
          <w:tab w:val="left" w:pos="851"/>
        </w:tabs>
        <w:jc w:val="both"/>
        <w:rPr>
          <w:b/>
          <w:sz w:val="24"/>
          <w:szCs w:val="24"/>
          <w:lang w:val="ro-RO"/>
        </w:rPr>
      </w:pPr>
      <w:r w:rsidRPr="004D2D4F">
        <w:rPr>
          <w:b/>
          <w:sz w:val="24"/>
          <w:szCs w:val="24"/>
          <w:lang w:val="ro-RO"/>
        </w:rPr>
        <w:t>VRACA, Ion ; SPIRESCU, Şt.</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Colecţiunea legilor regulamentelor şi instrucţiunilor sanitare / Ion Vraca, Şt. Spirescu . – Bucureşti : Tipografia „Modernă” , 1899 . – 747 p., cuprins 3 p. ; 21 cm</w:t>
      </w:r>
    </w:p>
    <w:p w:rsidR="002A15AC" w:rsidRPr="004D2D4F" w:rsidRDefault="002A15AC" w:rsidP="007F4676">
      <w:pPr>
        <w:tabs>
          <w:tab w:val="left" w:pos="851"/>
        </w:tabs>
        <w:jc w:val="both"/>
        <w:rPr>
          <w:sz w:val="24"/>
          <w:szCs w:val="24"/>
          <w:lang w:val="ro-RO"/>
        </w:rPr>
      </w:pPr>
      <w:r w:rsidRPr="004D2D4F">
        <w:rPr>
          <w:sz w:val="24"/>
          <w:szCs w:val="24"/>
          <w:lang w:val="ro-RO"/>
        </w:rPr>
        <w:t>61(094.4)</w:t>
      </w:r>
    </w:p>
    <w:p w:rsidR="0095017D" w:rsidRPr="004D2D4F" w:rsidRDefault="002A15AC" w:rsidP="007F4676">
      <w:pPr>
        <w:tabs>
          <w:tab w:val="left" w:pos="851"/>
        </w:tabs>
        <w:jc w:val="both"/>
        <w:rPr>
          <w:sz w:val="24"/>
          <w:szCs w:val="24"/>
          <w:lang w:val="ro-RO"/>
        </w:rPr>
      </w:pPr>
      <w:r w:rsidRPr="004D2D4F">
        <w:rPr>
          <w:sz w:val="24"/>
          <w:szCs w:val="24"/>
          <w:lang w:val="ro-RO"/>
        </w:rPr>
        <w:lastRenderedPageBreak/>
        <w:t>34:61</w:t>
      </w:r>
    </w:p>
    <w:p w:rsidR="0095017D" w:rsidRPr="004D2D4F" w:rsidRDefault="0095017D"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95017D" w:rsidRPr="004D2D4F" w:rsidRDefault="0095017D" w:rsidP="007F4676">
      <w:pPr>
        <w:tabs>
          <w:tab w:val="left" w:pos="851"/>
        </w:tabs>
        <w:jc w:val="both"/>
        <w:rPr>
          <w:b/>
          <w:sz w:val="24"/>
          <w:szCs w:val="24"/>
        </w:rPr>
      </w:pPr>
      <w:r w:rsidRPr="004D2D4F">
        <w:rPr>
          <w:b/>
          <w:sz w:val="24"/>
          <w:szCs w:val="24"/>
          <w:lang w:val="ro-RO"/>
        </w:rPr>
        <w:t>I.M.II 1434</w:t>
      </w:r>
      <w:r w:rsidRPr="004D2D4F">
        <w:rPr>
          <w:b/>
          <w:sz w:val="24"/>
          <w:szCs w:val="24"/>
        </w:rPr>
        <w:t>/8</w:t>
      </w:r>
    </w:p>
    <w:p w:rsidR="0095017D" w:rsidRPr="004D2D4F" w:rsidRDefault="0095017D" w:rsidP="007F4676">
      <w:pPr>
        <w:tabs>
          <w:tab w:val="left" w:pos="851"/>
        </w:tabs>
        <w:jc w:val="both"/>
        <w:rPr>
          <w:b/>
          <w:sz w:val="24"/>
          <w:szCs w:val="24"/>
        </w:rPr>
      </w:pPr>
      <w:r w:rsidRPr="004D2D4F">
        <w:rPr>
          <w:b/>
          <w:sz w:val="24"/>
          <w:szCs w:val="24"/>
        </w:rPr>
        <w:t xml:space="preserve">VRANCEA, A. </w:t>
      </w:r>
    </w:p>
    <w:p w:rsidR="0095017D" w:rsidRPr="004D2D4F" w:rsidRDefault="0042228D" w:rsidP="007F4676">
      <w:pPr>
        <w:tabs>
          <w:tab w:val="left" w:pos="851"/>
        </w:tabs>
        <w:jc w:val="both"/>
        <w:rPr>
          <w:sz w:val="24"/>
          <w:szCs w:val="24"/>
        </w:rPr>
      </w:pPr>
      <w:r w:rsidRPr="004D2D4F">
        <w:rPr>
          <w:sz w:val="24"/>
          <w:szCs w:val="24"/>
        </w:rPr>
        <w:tab/>
      </w:r>
      <w:r w:rsidR="0095017D" w:rsidRPr="004D2D4F">
        <w:rPr>
          <w:sz w:val="24"/>
          <w:szCs w:val="24"/>
        </w:rPr>
        <w:t>Contributions a l’étude de la dipletérie  / A.Vrancea . –</w:t>
      </w:r>
      <w:r w:rsidR="00CF1760" w:rsidRPr="004D2D4F">
        <w:rPr>
          <w:sz w:val="24"/>
          <w:szCs w:val="24"/>
        </w:rPr>
        <w:t xml:space="preserve"> Bucarest</w:t>
      </w:r>
      <w:r w:rsidR="0095017D" w:rsidRPr="004D2D4F">
        <w:rPr>
          <w:sz w:val="24"/>
          <w:szCs w:val="24"/>
        </w:rPr>
        <w:t xml:space="preserve"> : Typographie “ Cultura” , s.a. . – 16p. ; 23 cm. </w:t>
      </w:r>
    </w:p>
    <w:p w:rsidR="0095017D" w:rsidRPr="004D2D4F" w:rsidRDefault="00666508" w:rsidP="007F4676">
      <w:pPr>
        <w:tabs>
          <w:tab w:val="left" w:pos="851"/>
        </w:tabs>
        <w:jc w:val="both"/>
        <w:rPr>
          <w:sz w:val="24"/>
          <w:szCs w:val="24"/>
        </w:rPr>
      </w:pPr>
      <w:r w:rsidRPr="004D2D4F">
        <w:rPr>
          <w:sz w:val="24"/>
          <w:szCs w:val="24"/>
        </w:rPr>
        <w:tab/>
      </w:r>
      <w:r w:rsidR="0095017D" w:rsidRPr="004D2D4F">
        <w:rPr>
          <w:sz w:val="24"/>
          <w:szCs w:val="24"/>
        </w:rPr>
        <w:t>Bibliogr. p. 15-16</w:t>
      </w:r>
    </w:p>
    <w:p w:rsidR="00CF1760" w:rsidRPr="004D2D4F" w:rsidRDefault="00666508" w:rsidP="007F4676">
      <w:pPr>
        <w:tabs>
          <w:tab w:val="left" w:pos="851"/>
        </w:tabs>
        <w:jc w:val="both"/>
        <w:rPr>
          <w:sz w:val="24"/>
          <w:szCs w:val="24"/>
          <w:lang w:val="ro-RO"/>
        </w:rPr>
      </w:pPr>
      <w:r w:rsidRPr="004D2D4F">
        <w:rPr>
          <w:sz w:val="24"/>
          <w:szCs w:val="24"/>
        </w:rPr>
        <w:tab/>
      </w:r>
      <w:r w:rsidR="0095017D" w:rsidRPr="004D2D4F">
        <w:rPr>
          <w:sz w:val="24"/>
          <w:szCs w:val="24"/>
        </w:rPr>
        <w:t xml:space="preserve">Extras din “Bulletin de l’Académie  </w:t>
      </w:r>
      <w:r w:rsidR="0095017D" w:rsidRPr="004D2D4F">
        <w:rPr>
          <w:sz w:val="24"/>
          <w:szCs w:val="24"/>
          <w:lang w:val="ro-RO"/>
        </w:rPr>
        <w:t>de Médecine de Ro</w:t>
      </w:r>
      <w:r w:rsidR="00CF1760" w:rsidRPr="004D2D4F">
        <w:rPr>
          <w:sz w:val="24"/>
          <w:szCs w:val="24"/>
          <w:lang w:val="ro-RO"/>
        </w:rPr>
        <w:t xml:space="preserve">umanie „ VI- Éme annié, Tome XI , Nr. 3 </w:t>
      </w:r>
    </w:p>
    <w:p w:rsidR="002A15AC" w:rsidRPr="004D2D4F" w:rsidRDefault="00CF1760" w:rsidP="007F4676">
      <w:pPr>
        <w:tabs>
          <w:tab w:val="left" w:pos="851"/>
        </w:tabs>
        <w:jc w:val="both"/>
        <w:rPr>
          <w:sz w:val="24"/>
          <w:szCs w:val="24"/>
          <w:lang w:val="ro-RO"/>
        </w:rPr>
      </w:pPr>
      <w:r w:rsidRPr="004D2D4F">
        <w:rPr>
          <w:sz w:val="24"/>
          <w:szCs w:val="24"/>
          <w:lang w:val="ro-RO"/>
        </w:rPr>
        <w:t xml:space="preserve">616.931 </w:t>
      </w:r>
      <w:r w:rsidR="002A15AC" w:rsidRPr="004D2D4F">
        <w:rPr>
          <w:sz w:val="24"/>
          <w:szCs w:val="24"/>
          <w:lang w:val="ro-RO"/>
        </w:rPr>
        <w:tab/>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pStyle w:val="BodyText"/>
        <w:tabs>
          <w:tab w:val="left" w:pos="0"/>
          <w:tab w:val="left" w:pos="851"/>
        </w:tabs>
        <w:rPr>
          <w:b/>
          <w:szCs w:val="24"/>
          <w:lang w:val="fr-FR"/>
        </w:rPr>
      </w:pPr>
      <w:r w:rsidRPr="004D2D4F">
        <w:rPr>
          <w:b/>
          <w:szCs w:val="24"/>
          <w:lang w:val="fr-FR"/>
        </w:rPr>
        <w:t>I.M. III 294 (sic!)</w:t>
      </w:r>
    </w:p>
    <w:p w:rsidR="002A15AC" w:rsidRPr="004D2D4F" w:rsidRDefault="002A15AC" w:rsidP="007F4676">
      <w:pPr>
        <w:tabs>
          <w:tab w:val="left" w:pos="851"/>
        </w:tabs>
        <w:jc w:val="both"/>
        <w:rPr>
          <w:b/>
          <w:sz w:val="24"/>
          <w:szCs w:val="24"/>
          <w:lang w:val="ro-RO"/>
        </w:rPr>
      </w:pPr>
      <w:r w:rsidRPr="004D2D4F">
        <w:rPr>
          <w:b/>
          <w:sz w:val="24"/>
          <w:szCs w:val="24"/>
          <w:lang w:val="ro-RO"/>
        </w:rPr>
        <w:t>VRANCEANU, Alexandru 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Cercetări clinice asupra stărei gastrice la pelagroşi / Alexandru  I. Vranceanu . – Iaşi : Tipografia “Dacia” , 1907 . – 75 p. ; 22 cm . –  ( Facultatea de Medicină din Iaşi ; 283 )</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70-73</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 şi chirurgie</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616.398(043)</w:t>
      </w:r>
      <w:r w:rsidRPr="004D2D4F">
        <w:rPr>
          <w:sz w:val="24"/>
          <w:szCs w:val="24"/>
          <w:lang w:val="ro-RO"/>
        </w:rPr>
        <w:tab/>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2455/1</w:t>
      </w:r>
    </w:p>
    <w:p w:rsidR="002A15AC" w:rsidRPr="004D2D4F" w:rsidRDefault="002A15AC" w:rsidP="007F4676">
      <w:pPr>
        <w:tabs>
          <w:tab w:val="left" w:pos="851"/>
        </w:tabs>
        <w:jc w:val="both"/>
        <w:rPr>
          <w:b/>
          <w:sz w:val="24"/>
          <w:szCs w:val="24"/>
          <w:lang w:val="ro-RO"/>
        </w:rPr>
      </w:pPr>
      <w:r w:rsidRPr="004D2D4F">
        <w:rPr>
          <w:b/>
          <w:sz w:val="24"/>
          <w:szCs w:val="24"/>
          <w:lang w:val="ro-RO"/>
        </w:rPr>
        <w:t>VUIA,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Higiena poporală cu privire la săteanul român / G. Vuia . – ed. a 2 – a revedută şi immulţită . – Orşova : Tiparul lui J. Handl , 1888 . – 154 p. ; 21 cm.</w:t>
      </w:r>
    </w:p>
    <w:p w:rsidR="002A15AC" w:rsidRPr="004D2D4F" w:rsidRDefault="002A15AC" w:rsidP="007F4676">
      <w:pPr>
        <w:tabs>
          <w:tab w:val="left" w:pos="851"/>
        </w:tabs>
        <w:jc w:val="both"/>
        <w:rPr>
          <w:sz w:val="24"/>
          <w:szCs w:val="24"/>
          <w:lang w:val="ro-RO"/>
        </w:rPr>
      </w:pPr>
      <w:r w:rsidRPr="004D2D4F">
        <w:rPr>
          <w:sz w:val="24"/>
          <w:szCs w:val="24"/>
          <w:lang w:val="ro-RO"/>
        </w:rPr>
        <w:t xml:space="preserve">615.89                                                                                </w:t>
      </w:r>
    </w:p>
    <w:p w:rsidR="002A15AC" w:rsidRPr="004D2D4F" w:rsidRDefault="002A15AC" w:rsidP="007F4676">
      <w:pPr>
        <w:tabs>
          <w:tab w:val="left" w:pos="851"/>
        </w:tabs>
        <w:jc w:val="both"/>
        <w:rPr>
          <w:sz w:val="24"/>
          <w:szCs w:val="24"/>
          <w:lang w:val="ro-RO"/>
        </w:rPr>
      </w:pPr>
      <w:r w:rsidRPr="004D2D4F">
        <w:rPr>
          <w:sz w:val="24"/>
          <w:szCs w:val="24"/>
          <w:lang w:val="ro-RO"/>
        </w:rPr>
        <w:t>613/614</w:t>
      </w:r>
    </w:p>
    <w:p w:rsidR="0088306A" w:rsidRPr="004D2D4F" w:rsidRDefault="0088306A"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88306A" w:rsidRPr="004D2D4F" w:rsidRDefault="0088306A" w:rsidP="007F4676">
      <w:pPr>
        <w:tabs>
          <w:tab w:val="left" w:pos="851"/>
        </w:tabs>
        <w:jc w:val="both"/>
        <w:rPr>
          <w:b/>
          <w:sz w:val="24"/>
          <w:szCs w:val="24"/>
          <w:lang w:val="ro-RO"/>
        </w:rPr>
      </w:pPr>
      <w:r w:rsidRPr="004D2D4F">
        <w:rPr>
          <w:b/>
          <w:sz w:val="24"/>
          <w:szCs w:val="24"/>
          <w:lang w:val="ro-RO"/>
        </w:rPr>
        <w:t xml:space="preserve">I.M. II 2602 </w:t>
      </w:r>
    </w:p>
    <w:p w:rsidR="0088306A" w:rsidRPr="004D2D4F" w:rsidRDefault="0088306A" w:rsidP="007F4676">
      <w:pPr>
        <w:tabs>
          <w:tab w:val="left" w:pos="851"/>
        </w:tabs>
        <w:jc w:val="both"/>
        <w:rPr>
          <w:b/>
          <w:sz w:val="24"/>
          <w:szCs w:val="24"/>
          <w:lang w:val="ro-RO"/>
        </w:rPr>
      </w:pPr>
      <w:r w:rsidRPr="004D2D4F">
        <w:rPr>
          <w:b/>
          <w:sz w:val="24"/>
          <w:szCs w:val="24"/>
          <w:lang w:val="ro-RO"/>
        </w:rPr>
        <w:t xml:space="preserve">VUIA, Romulus </w:t>
      </w:r>
    </w:p>
    <w:p w:rsidR="0088306A" w:rsidRPr="004D2D4F" w:rsidRDefault="0042228D" w:rsidP="007F4676">
      <w:pPr>
        <w:tabs>
          <w:tab w:val="left" w:pos="851"/>
        </w:tabs>
        <w:jc w:val="both"/>
        <w:rPr>
          <w:sz w:val="24"/>
          <w:szCs w:val="24"/>
          <w:lang w:val="ro-RO"/>
        </w:rPr>
      </w:pPr>
      <w:r w:rsidRPr="004D2D4F">
        <w:rPr>
          <w:sz w:val="24"/>
          <w:szCs w:val="24"/>
          <w:lang w:val="ro-RO"/>
        </w:rPr>
        <w:tab/>
      </w:r>
      <w:r w:rsidR="0088306A" w:rsidRPr="004D2D4F">
        <w:rPr>
          <w:sz w:val="24"/>
          <w:szCs w:val="24"/>
          <w:lang w:val="ro-RO"/>
        </w:rPr>
        <w:t xml:space="preserve">Le village roumain de Transylvanie et du Banat /Romulus Vuia . - Bucarest : s.n., 1937 . – 84 </w:t>
      </w:r>
      <w:r w:rsidR="006741CD" w:rsidRPr="004D2D4F">
        <w:rPr>
          <w:sz w:val="24"/>
          <w:szCs w:val="24"/>
          <w:lang w:val="ro-RO"/>
        </w:rPr>
        <w:t>p. : fig. , planş</w:t>
      </w:r>
      <w:r w:rsidR="0088306A" w:rsidRPr="004D2D4F">
        <w:rPr>
          <w:sz w:val="24"/>
          <w:szCs w:val="24"/>
          <w:lang w:val="ro-RO"/>
        </w:rPr>
        <w:t xml:space="preserve">e ; 25 cm. </w:t>
      </w:r>
    </w:p>
    <w:p w:rsidR="0088306A" w:rsidRPr="004D2D4F" w:rsidRDefault="00666508" w:rsidP="007F4676">
      <w:pPr>
        <w:tabs>
          <w:tab w:val="left" w:pos="851"/>
        </w:tabs>
        <w:jc w:val="both"/>
        <w:rPr>
          <w:sz w:val="24"/>
          <w:szCs w:val="24"/>
          <w:lang w:val="ro-RO"/>
        </w:rPr>
      </w:pPr>
      <w:r w:rsidRPr="004D2D4F">
        <w:rPr>
          <w:sz w:val="24"/>
          <w:szCs w:val="24"/>
          <w:lang w:val="ro-RO"/>
        </w:rPr>
        <w:tab/>
      </w:r>
      <w:r w:rsidR="0088306A" w:rsidRPr="004D2D4F">
        <w:rPr>
          <w:sz w:val="24"/>
          <w:szCs w:val="24"/>
          <w:lang w:val="ro-RO"/>
        </w:rPr>
        <w:t xml:space="preserve">Extras din „ La </w:t>
      </w:r>
      <w:r w:rsidR="00617208" w:rsidRPr="004D2D4F">
        <w:rPr>
          <w:sz w:val="24"/>
          <w:szCs w:val="24"/>
          <w:lang w:val="ro-RO"/>
        </w:rPr>
        <w:t>Transy</w:t>
      </w:r>
      <w:r w:rsidR="006741CD" w:rsidRPr="004D2D4F">
        <w:rPr>
          <w:sz w:val="24"/>
          <w:szCs w:val="24"/>
          <w:lang w:val="ro-RO"/>
        </w:rPr>
        <w:t>lvanie”</w:t>
      </w:r>
    </w:p>
    <w:p w:rsidR="006741CD" w:rsidRPr="004D2D4F" w:rsidRDefault="00666508" w:rsidP="007F4676">
      <w:pPr>
        <w:tabs>
          <w:tab w:val="left" w:pos="851"/>
        </w:tabs>
        <w:jc w:val="both"/>
        <w:rPr>
          <w:sz w:val="24"/>
          <w:szCs w:val="24"/>
          <w:lang w:val="ro-RO"/>
        </w:rPr>
      </w:pPr>
      <w:r w:rsidRPr="004D2D4F">
        <w:rPr>
          <w:sz w:val="24"/>
          <w:szCs w:val="24"/>
          <w:lang w:val="ro-RO"/>
        </w:rPr>
        <w:tab/>
      </w:r>
      <w:r w:rsidR="006741CD" w:rsidRPr="004D2D4F">
        <w:rPr>
          <w:sz w:val="24"/>
          <w:szCs w:val="24"/>
          <w:lang w:val="ro-RO"/>
        </w:rPr>
        <w:t xml:space="preserve">Dedicaţie pe pagina de titlu </w:t>
      </w:r>
    </w:p>
    <w:p w:rsidR="006741CD" w:rsidRPr="004D2D4F" w:rsidRDefault="006741CD" w:rsidP="007F4676">
      <w:pPr>
        <w:tabs>
          <w:tab w:val="left" w:pos="851"/>
        </w:tabs>
        <w:jc w:val="both"/>
        <w:rPr>
          <w:sz w:val="24"/>
          <w:szCs w:val="24"/>
          <w:lang w:val="ro-RO"/>
        </w:rPr>
      </w:pPr>
      <w:r w:rsidRPr="004D2D4F">
        <w:rPr>
          <w:sz w:val="24"/>
          <w:szCs w:val="24"/>
          <w:lang w:val="ro-RO"/>
        </w:rPr>
        <w:t>313.334.55</w:t>
      </w:r>
    </w:p>
    <w:p w:rsidR="006741CD" w:rsidRPr="004D2D4F" w:rsidRDefault="006741CD" w:rsidP="007F4676">
      <w:pPr>
        <w:tabs>
          <w:tab w:val="left" w:pos="851"/>
        </w:tabs>
        <w:jc w:val="both"/>
        <w:rPr>
          <w:sz w:val="24"/>
          <w:szCs w:val="24"/>
          <w:lang w:val="ro-RO"/>
        </w:rPr>
      </w:pPr>
      <w:r w:rsidRPr="004D2D4F">
        <w:rPr>
          <w:sz w:val="24"/>
          <w:szCs w:val="24"/>
          <w:lang w:val="ro-RO"/>
        </w:rPr>
        <w:t>711.437(498.4)(498.5)</w:t>
      </w:r>
    </w:p>
    <w:p w:rsidR="00446526" w:rsidRPr="004D2D4F" w:rsidRDefault="00446526"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446526" w:rsidRPr="004D2D4F" w:rsidRDefault="00446526" w:rsidP="007F4676">
      <w:pPr>
        <w:tabs>
          <w:tab w:val="left" w:pos="851"/>
        </w:tabs>
        <w:jc w:val="both"/>
        <w:rPr>
          <w:b/>
          <w:sz w:val="24"/>
          <w:szCs w:val="24"/>
          <w:lang w:val="ro-RO"/>
        </w:rPr>
      </w:pPr>
      <w:r w:rsidRPr="004D2D4F">
        <w:rPr>
          <w:b/>
          <w:sz w:val="24"/>
          <w:szCs w:val="24"/>
          <w:lang w:val="ro-RO"/>
        </w:rPr>
        <w:t xml:space="preserve">I.M.II 2782 </w:t>
      </w:r>
    </w:p>
    <w:p w:rsidR="00446526" w:rsidRPr="004D2D4F" w:rsidRDefault="00446526" w:rsidP="007F4676">
      <w:pPr>
        <w:tabs>
          <w:tab w:val="left" w:pos="851"/>
        </w:tabs>
        <w:jc w:val="both"/>
        <w:rPr>
          <w:b/>
          <w:sz w:val="24"/>
          <w:szCs w:val="24"/>
          <w:lang w:val="ro-RO"/>
        </w:rPr>
      </w:pPr>
      <w:r w:rsidRPr="004D2D4F">
        <w:rPr>
          <w:b/>
          <w:sz w:val="24"/>
          <w:szCs w:val="24"/>
          <w:lang w:val="ro-RO"/>
        </w:rPr>
        <w:t xml:space="preserve">VULTURESCU, Gr. </w:t>
      </w:r>
    </w:p>
    <w:p w:rsidR="00446526" w:rsidRPr="004D2D4F" w:rsidRDefault="0042228D" w:rsidP="007F4676">
      <w:pPr>
        <w:tabs>
          <w:tab w:val="left" w:pos="851"/>
        </w:tabs>
        <w:jc w:val="both"/>
        <w:rPr>
          <w:sz w:val="24"/>
          <w:szCs w:val="24"/>
        </w:rPr>
      </w:pPr>
      <w:r w:rsidRPr="004D2D4F">
        <w:rPr>
          <w:sz w:val="24"/>
          <w:szCs w:val="24"/>
          <w:lang w:val="ro-RO"/>
        </w:rPr>
        <w:lastRenderedPageBreak/>
        <w:tab/>
      </w:r>
      <w:r w:rsidR="00446526" w:rsidRPr="004D2D4F">
        <w:rPr>
          <w:sz w:val="24"/>
          <w:szCs w:val="24"/>
          <w:lang w:val="ro-RO"/>
        </w:rPr>
        <w:t xml:space="preserve">Congresul Internaţional de Statistică ţinute la Florenţa </w:t>
      </w:r>
      <w:r w:rsidR="00446526" w:rsidRPr="004D2D4F">
        <w:rPr>
          <w:sz w:val="24"/>
          <w:szCs w:val="24"/>
        </w:rPr>
        <w:t xml:space="preserve">(de la 29 Septembrie până la 5 octombrie 1867) / Vulturescu Gr. . – Bucureşti : Imprimeria Statului , 1867 . – 47 p. ; 23 cm. </w:t>
      </w:r>
    </w:p>
    <w:p w:rsidR="00134E02" w:rsidRPr="004D2D4F" w:rsidRDefault="00446526" w:rsidP="007F4676">
      <w:pPr>
        <w:tabs>
          <w:tab w:val="left" w:pos="851"/>
        </w:tabs>
        <w:jc w:val="both"/>
        <w:rPr>
          <w:sz w:val="24"/>
          <w:szCs w:val="24"/>
        </w:rPr>
      </w:pPr>
      <w:r w:rsidRPr="004D2D4F">
        <w:rPr>
          <w:sz w:val="24"/>
          <w:szCs w:val="24"/>
        </w:rPr>
        <w:t>311</w:t>
      </w:r>
    </w:p>
    <w:p w:rsidR="00666508" w:rsidRPr="004D2D4F" w:rsidRDefault="00666508"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2A15AC" w:rsidRPr="004D2D4F" w:rsidRDefault="00134E02" w:rsidP="007F4676">
      <w:pPr>
        <w:tabs>
          <w:tab w:val="left" w:pos="851"/>
        </w:tabs>
        <w:jc w:val="both"/>
        <w:rPr>
          <w:b/>
          <w:sz w:val="28"/>
          <w:szCs w:val="28"/>
          <w:lang w:val="ro-RO"/>
        </w:rPr>
      </w:pPr>
      <w:r w:rsidRPr="004D2D4F">
        <w:rPr>
          <w:b/>
          <w:sz w:val="28"/>
          <w:szCs w:val="28"/>
          <w:lang w:val="ro-RO"/>
        </w:rPr>
        <w:t>X</w:t>
      </w:r>
    </w:p>
    <w:p w:rsidR="00134E02" w:rsidRPr="004D2D4F" w:rsidRDefault="00134E02" w:rsidP="007F4676">
      <w:pPr>
        <w:tabs>
          <w:tab w:val="left" w:pos="851"/>
        </w:tabs>
        <w:jc w:val="both"/>
        <w:rPr>
          <w:b/>
          <w:sz w:val="24"/>
          <w:szCs w:val="24"/>
          <w:lang w:val="ro-RO"/>
        </w:rPr>
      </w:pPr>
    </w:p>
    <w:p w:rsidR="00134E02" w:rsidRPr="004D2D4F" w:rsidRDefault="00134E02" w:rsidP="007F4676">
      <w:pPr>
        <w:tabs>
          <w:tab w:val="left" w:pos="851"/>
        </w:tabs>
        <w:jc w:val="both"/>
        <w:rPr>
          <w:b/>
          <w:sz w:val="24"/>
          <w:szCs w:val="24"/>
          <w:lang w:val="ro-RO"/>
        </w:rPr>
      </w:pPr>
    </w:p>
    <w:p w:rsidR="00134E02" w:rsidRPr="004D2D4F" w:rsidRDefault="00134E02" w:rsidP="007F4676">
      <w:pPr>
        <w:tabs>
          <w:tab w:val="left" w:pos="851"/>
        </w:tabs>
        <w:jc w:val="both"/>
        <w:rPr>
          <w:b/>
          <w:sz w:val="24"/>
          <w:szCs w:val="24"/>
          <w:lang w:val="ro-RO"/>
        </w:rPr>
      </w:pPr>
      <w:r w:rsidRPr="004D2D4F">
        <w:rPr>
          <w:b/>
          <w:sz w:val="24"/>
          <w:szCs w:val="24"/>
          <w:lang w:val="ro-RO"/>
        </w:rPr>
        <w:t xml:space="preserve">I.M.III 92 </w:t>
      </w:r>
    </w:p>
    <w:p w:rsidR="00134E02" w:rsidRPr="004D2D4F" w:rsidRDefault="00134E02" w:rsidP="007F4676">
      <w:pPr>
        <w:tabs>
          <w:tab w:val="left" w:pos="851"/>
        </w:tabs>
        <w:jc w:val="both"/>
        <w:rPr>
          <w:b/>
          <w:sz w:val="24"/>
          <w:szCs w:val="24"/>
          <w:lang w:val="ro-RO"/>
        </w:rPr>
      </w:pPr>
      <w:r w:rsidRPr="004D2D4F">
        <w:rPr>
          <w:b/>
          <w:sz w:val="24"/>
          <w:szCs w:val="24"/>
          <w:lang w:val="ro-RO"/>
        </w:rPr>
        <w:t>XENOPOL, A. D.</w:t>
      </w:r>
    </w:p>
    <w:p w:rsidR="00134E02" w:rsidRPr="004D2D4F" w:rsidRDefault="006D0366" w:rsidP="007F4676">
      <w:pPr>
        <w:tabs>
          <w:tab w:val="left" w:pos="851"/>
        </w:tabs>
        <w:jc w:val="both"/>
        <w:rPr>
          <w:sz w:val="24"/>
          <w:szCs w:val="24"/>
          <w:lang w:val="ro-RO"/>
        </w:rPr>
      </w:pPr>
      <w:r w:rsidRPr="004D2D4F">
        <w:rPr>
          <w:sz w:val="24"/>
          <w:szCs w:val="24"/>
          <w:lang w:val="ro-RO"/>
        </w:rPr>
        <w:tab/>
      </w:r>
      <w:r w:rsidR="00134E02" w:rsidRPr="004D2D4F">
        <w:rPr>
          <w:sz w:val="24"/>
          <w:szCs w:val="24"/>
          <w:lang w:val="ro-RO"/>
        </w:rPr>
        <w:t>Nicolae Kretzulescu : Viaţa şi faptele lui : 1812 – 1900 / A.D.Xenopol . – Bucureşti : A</w:t>
      </w:r>
      <w:r w:rsidR="0057498E" w:rsidRPr="004D2D4F">
        <w:rPr>
          <w:sz w:val="24"/>
          <w:szCs w:val="24"/>
          <w:lang w:val="ro-RO"/>
        </w:rPr>
        <w:t>telierele Grafice SOCEC &amp; Comp.</w:t>
      </w:r>
      <w:r w:rsidR="00134E02" w:rsidRPr="004D2D4F">
        <w:rPr>
          <w:sz w:val="24"/>
          <w:szCs w:val="24"/>
          <w:lang w:val="ro-RO"/>
        </w:rPr>
        <w:t xml:space="preserve">,1915 . – 274p. : foto + 1 planşă ; 2o cm. </w:t>
      </w:r>
    </w:p>
    <w:p w:rsidR="00134E02" w:rsidRPr="004D2D4F" w:rsidRDefault="00666508" w:rsidP="007F4676">
      <w:pPr>
        <w:tabs>
          <w:tab w:val="left" w:pos="851"/>
        </w:tabs>
        <w:jc w:val="both"/>
        <w:rPr>
          <w:sz w:val="24"/>
          <w:szCs w:val="24"/>
          <w:lang w:val="ro-RO"/>
        </w:rPr>
      </w:pPr>
      <w:r w:rsidRPr="004D2D4F">
        <w:rPr>
          <w:sz w:val="24"/>
          <w:szCs w:val="24"/>
          <w:lang w:val="ro-RO"/>
        </w:rPr>
        <w:tab/>
      </w:r>
      <w:r w:rsidR="00134E02" w:rsidRPr="004D2D4F">
        <w:rPr>
          <w:sz w:val="24"/>
          <w:szCs w:val="24"/>
          <w:lang w:val="ro-RO"/>
        </w:rPr>
        <w:t>Anexe p.147 – 271</w:t>
      </w:r>
    </w:p>
    <w:p w:rsidR="00134E02" w:rsidRPr="004D2D4F" w:rsidRDefault="00666508" w:rsidP="007F4676">
      <w:pPr>
        <w:tabs>
          <w:tab w:val="left" w:pos="851"/>
        </w:tabs>
        <w:jc w:val="both"/>
        <w:rPr>
          <w:sz w:val="24"/>
          <w:szCs w:val="24"/>
          <w:lang w:val="ro-RO"/>
        </w:rPr>
      </w:pPr>
      <w:r w:rsidRPr="004D2D4F">
        <w:rPr>
          <w:sz w:val="24"/>
          <w:szCs w:val="24"/>
          <w:lang w:val="ro-RO"/>
        </w:rPr>
        <w:tab/>
      </w:r>
      <w:r w:rsidR="00134E02" w:rsidRPr="004D2D4F">
        <w:rPr>
          <w:sz w:val="24"/>
          <w:szCs w:val="24"/>
          <w:lang w:val="ro-RO"/>
        </w:rPr>
        <w:t>Erata p.274</w:t>
      </w:r>
    </w:p>
    <w:p w:rsidR="0003067E" w:rsidRPr="004D2D4F" w:rsidRDefault="0003067E"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8028A" w:rsidRPr="004D2D4F" w:rsidRDefault="002A15AC" w:rsidP="007F4676">
      <w:pPr>
        <w:tabs>
          <w:tab w:val="left" w:pos="851"/>
        </w:tabs>
        <w:jc w:val="both"/>
        <w:rPr>
          <w:b/>
          <w:sz w:val="28"/>
          <w:szCs w:val="28"/>
          <w:lang w:val="ro-RO"/>
        </w:rPr>
      </w:pPr>
      <w:r w:rsidRPr="004D2D4F">
        <w:rPr>
          <w:b/>
          <w:sz w:val="28"/>
          <w:szCs w:val="28"/>
          <w:lang w:val="ro-RO"/>
        </w:rPr>
        <w:t>W</w:t>
      </w:r>
    </w:p>
    <w:p w:rsidR="0028028A" w:rsidRPr="004D2D4F" w:rsidRDefault="0028028A" w:rsidP="007F4676">
      <w:pPr>
        <w:tabs>
          <w:tab w:val="left" w:pos="851"/>
        </w:tabs>
        <w:jc w:val="both"/>
        <w:rPr>
          <w:b/>
          <w:sz w:val="24"/>
          <w:szCs w:val="24"/>
          <w:lang w:val="ro-RO"/>
        </w:rPr>
      </w:pPr>
    </w:p>
    <w:p w:rsidR="002A15AC" w:rsidRPr="004D2D4F" w:rsidRDefault="002A15AC" w:rsidP="007F4676">
      <w:pPr>
        <w:tabs>
          <w:tab w:val="left" w:pos="851"/>
        </w:tabs>
        <w:jc w:val="both"/>
        <w:rPr>
          <w:sz w:val="24"/>
          <w:szCs w:val="24"/>
          <w:lang w:val="ro-RO"/>
        </w:rPr>
      </w:pPr>
    </w:p>
    <w:p w:rsidR="00293CBC" w:rsidRPr="004D2D4F" w:rsidRDefault="00293CBC" w:rsidP="007F4676">
      <w:pPr>
        <w:tabs>
          <w:tab w:val="left" w:pos="851"/>
        </w:tabs>
        <w:jc w:val="both"/>
        <w:rPr>
          <w:b/>
          <w:sz w:val="24"/>
          <w:szCs w:val="24"/>
          <w:lang w:val="ro-RO"/>
        </w:rPr>
      </w:pPr>
      <w:r w:rsidRPr="004D2D4F">
        <w:rPr>
          <w:b/>
          <w:sz w:val="24"/>
          <w:szCs w:val="24"/>
          <w:lang w:val="ro-RO"/>
        </w:rPr>
        <w:t xml:space="preserve">I.M. II 3013 </w:t>
      </w:r>
    </w:p>
    <w:p w:rsidR="00293CBC" w:rsidRPr="004D2D4F" w:rsidRDefault="00293CBC" w:rsidP="007F4676">
      <w:pPr>
        <w:tabs>
          <w:tab w:val="left" w:pos="851"/>
        </w:tabs>
        <w:jc w:val="both"/>
        <w:rPr>
          <w:b/>
          <w:sz w:val="24"/>
          <w:szCs w:val="24"/>
          <w:lang w:val="ro-RO"/>
        </w:rPr>
      </w:pPr>
      <w:r w:rsidRPr="004D2D4F">
        <w:rPr>
          <w:b/>
          <w:sz w:val="24"/>
          <w:szCs w:val="24"/>
          <w:lang w:val="ro-RO"/>
        </w:rPr>
        <w:t xml:space="preserve">WACHMANN, doctor </w:t>
      </w:r>
    </w:p>
    <w:p w:rsidR="00293CBC" w:rsidRPr="004D2D4F" w:rsidRDefault="0042228D" w:rsidP="007F4676">
      <w:pPr>
        <w:tabs>
          <w:tab w:val="left" w:pos="851"/>
        </w:tabs>
        <w:jc w:val="both"/>
        <w:rPr>
          <w:sz w:val="24"/>
          <w:szCs w:val="24"/>
          <w:lang w:val="ro-RO"/>
        </w:rPr>
      </w:pPr>
      <w:r w:rsidRPr="004D2D4F">
        <w:rPr>
          <w:sz w:val="24"/>
          <w:szCs w:val="24"/>
          <w:lang w:val="ro-RO"/>
        </w:rPr>
        <w:tab/>
      </w:r>
      <w:r w:rsidR="0084212A" w:rsidRPr="004D2D4F">
        <w:rPr>
          <w:sz w:val="24"/>
          <w:szCs w:val="24"/>
          <w:lang w:val="ro-RO"/>
        </w:rPr>
        <w:t>Indicaţiuni şi technica operatoare în labirintita acută şi cronică/</w:t>
      </w:r>
      <w:r w:rsidR="00293CBC" w:rsidRPr="004D2D4F">
        <w:rPr>
          <w:sz w:val="24"/>
          <w:szCs w:val="24"/>
          <w:lang w:val="ro-RO"/>
        </w:rPr>
        <w:t>dr.Wachmann . –</w:t>
      </w:r>
      <w:r w:rsidR="0084212A" w:rsidRPr="004D2D4F">
        <w:rPr>
          <w:sz w:val="24"/>
          <w:szCs w:val="24"/>
          <w:lang w:val="ro-RO"/>
        </w:rPr>
        <w:t xml:space="preserve"> Bucureş</w:t>
      </w:r>
      <w:r w:rsidR="00293CBC" w:rsidRPr="004D2D4F">
        <w:rPr>
          <w:sz w:val="24"/>
          <w:szCs w:val="24"/>
          <w:lang w:val="ro-RO"/>
        </w:rPr>
        <w:t>t</w:t>
      </w:r>
      <w:r w:rsidR="0084212A" w:rsidRPr="004D2D4F">
        <w:rPr>
          <w:sz w:val="24"/>
          <w:szCs w:val="24"/>
          <w:lang w:val="ro-RO"/>
        </w:rPr>
        <w:t>i : Tipografia Modernă</w:t>
      </w:r>
      <w:r w:rsidR="00293CBC" w:rsidRPr="004D2D4F">
        <w:rPr>
          <w:sz w:val="24"/>
          <w:szCs w:val="24"/>
          <w:lang w:val="ro-RO"/>
        </w:rPr>
        <w:t xml:space="preserve"> „Cultura”, 1912 . – 15p. ; fig. ; 23cm. </w:t>
      </w:r>
    </w:p>
    <w:p w:rsidR="00293CBC" w:rsidRPr="004D2D4F" w:rsidRDefault="00666508" w:rsidP="007F4676">
      <w:pPr>
        <w:tabs>
          <w:tab w:val="left" w:pos="851"/>
        </w:tabs>
        <w:jc w:val="both"/>
        <w:rPr>
          <w:sz w:val="24"/>
          <w:szCs w:val="24"/>
          <w:lang w:val="ro-RO"/>
        </w:rPr>
      </w:pPr>
      <w:r w:rsidRPr="004D2D4F">
        <w:rPr>
          <w:sz w:val="24"/>
          <w:szCs w:val="24"/>
          <w:lang w:val="ro-RO"/>
        </w:rPr>
        <w:tab/>
      </w:r>
      <w:r w:rsidR="00293CBC" w:rsidRPr="004D2D4F">
        <w:rPr>
          <w:sz w:val="24"/>
          <w:szCs w:val="24"/>
          <w:lang w:val="ro-RO"/>
        </w:rPr>
        <w:t>Bibliogr. p. 15</w:t>
      </w:r>
    </w:p>
    <w:p w:rsidR="00293CBC" w:rsidRPr="004D2D4F" w:rsidRDefault="00666508" w:rsidP="007F4676">
      <w:pPr>
        <w:tabs>
          <w:tab w:val="left" w:pos="851"/>
        </w:tabs>
        <w:jc w:val="both"/>
        <w:rPr>
          <w:sz w:val="24"/>
          <w:szCs w:val="24"/>
          <w:lang w:val="ro-RO"/>
        </w:rPr>
      </w:pPr>
      <w:r w:rsidRPr="004D2D4F">
        <w:rPr>
          <w:sz w:val="24"/>
          <w:szCs w:val="24"/>
          <w:lang w:val="ro-RO"/>
        </w:rPr>
        <w:tab/>
      </w:r>
      <w:r w:rsidR="0084212A" w:rsidRPr="004D2D4F">
        <w:rPr>
          <w:sz w:val="24"/>
          <w:szCs w:val="24"/>
          <w:lang w:val="ro-RO"/>
        </w:rPr>
        <w:t>Extras din  „Revista Ştiinţ</w:t>
      </w:r>
      <w:r w:rsidR="00293CBC" w:rsidRPr="004D2D4F">
        <w:rPr>
          <w:sz w:val="24"/>
          <w:szCs w:val="24"/>
          <w:lang w:val="ro-RO"/>
        </w:rPr>
        <w:t>elor Medicale” Nr. 11, Noiembrie 1912</w:t>
      </w:r>
    </w:p>
    <w:p w:rsidR="00293CBC" w:rsidRPr="004D2D4F" w:rsidRDefault="00293CBC" w:rsidP="007F4676">
      <w:pPr>
        <w:tabs>
          <w:tab w:val="left" w:pos="851"/>
        </w:tabs>
        <w:jc w:val="both"/>
        <w:rPr>
          <w:sz w:val="24"/>
          <w:szCs w:val="24"/>
          <w:lang w:val="ro-RO"/>
        </w:rPr>
      </w:pPr>
      <w:r w:rsidRPr="004D2D4F">
        <w:rPr>
          <w:sz w:val="24"/>
          <w:szCs w:val="24"/>
          <w:lang w:val="ro-RO"/>
        </w:rPr>
        <w:t xml:space="preserve">616.281/284-089 </w:t>
      </w:r>
    </w:p>
    <w:p w:rsidR="00293CBC" w:rsidRPr="004D2D4F" w:rsidRDefault="00293CB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433</w:t>
      </w:r>
    </w:p>
    <w:p w:rsidR="002A15AC" w:rsidRPr="004D2D4F" w:rsidRDefault="002A15AC" w:rsidP="007F4676">
      <w:pPr>
        <w:pStyle w:val="Heading1"/>
        <w:tabs>
          <w:tab w:val="left" w:pos="851"/>
        </w:tabs>
        <w:jc w:val="both"/>
        <w:rPr>
          <w:szCs w:val="24"/>
        </w:rPr>
      </w:pPr>
      <w:r w:rsidRPr="004D2D4F">
        <w:rPr>
          <w:szCs w:val="24"/>
        </w:rPr>
        <w:t>WAINGART (Wainbach), Iancu</w:t>
      </w:r>
    </w:p>
    <w:p w:rsidR="002A15AC" w:rsidRPr="004D2D4F" w:rsidRDefault="002A15AC" w:rsidP="007F4676">
      <w:pPr>
        <w:pStyle w:val="BodyText"/>
        <w:tabs>
          <w:tab w:val="left" w:pos="851"/>
        </w:tabs>
        <w:rPr>
          <w:szCs w:val="24"/>
        </w:rPr>
      </w:pPr>
      <w:r w:rsidRPr="004D2D4F">
        <w:rPr>
          <w:szCs w:val="24"/>
        </w:rPr>
        <w:tab/>
        <w:t>Contribuţiuni la studiul clinic al osteo-sifilosei / Iancu Waingart (Wainbach) Iancu . – Iaşi : Tipografia editoare „Dacia” , 1905 . – 51 p. ; 22 cm . – (Facultatea de Medicină Iaşi)</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pentru doctorat în medicină şi chirurgie. Presentată şi susţinută în aprilie 1905</w:t>
      </w:r>
    </w:p>
    <w:p w:rsidR="00AB0F97" w:rsidRPr="004D2D4F" w:rsidRDefault="002A15AC" w:rsidP="007F4676">
      <w:pPr>
        <w:tabs>
          <w:tab w:val="left" w:pos="851"/>
        </w:tabs>
        <w:jc w:val="both"/>
        <w:rPr>
          <w:sz w:val="24"/>
          <w:szCs w:val="24"/>
          <w:lang w:val="ro-RO"/>
        </w:rPr>
      </w:pPr>
      <w:r w:rsidRPr="004D2D4F">
        <w:rPr>
          <w:sz w:val="24"/>
          <w:szCs w:val="24"/>
          <w:lang w:val="ro-RO"/>
        </w:rPr>
        <w:t>616-002.6:616.71</w:t>
      </w:r>
    </w:p>
    <w:p w:rsidR="00F96F12" w:rsidRPr="004D2D4F" w:rsidRDefault="00F96F12"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AB0F97" w:rsidRPr="004D2D4F" w:rsidRDefault="00AB0F97" w:rsidP="007F4676">
      <w:pPr>
        <w:tabs>
          <w:tab w:val="left" w:pos="851"/>
        </w:tabs>
        <w:jc w:val="both"/>
        <w:rPr>
          <w:b/>
          <w:sz w:val="24"/>
          <w:szCs w:val="24"/>
        </w:rPr>
      </w:pPr>
      <w:r w:rsidRPr="004D2D4F">
        <w:rPr>
          <w:b/>
          <w:sz w:val="24"/>
          <w:szCs w:val="24"/>
          <w:lang w:val="ro-RO"/>
        </w:rPr>
        <w:t xml:space="preserve">I.M.2730 </w:t>
      </w:r>
      <w:r w:rsidRPr="004D2D4F">
        <w:rPr>
          <w:b/>
          <w:sz w:val="24"/>
          <w:szCs w:val="24"/>
        </w:rPr>
        <w:t>/ 12 (vol. IV)</w:t>
      </w:r>
    </w:p>
    <w:p w:rsidR="00AB0F97" w:rsidRPr="004D2D4F" w:rsidRDefault="00AB0F97" w:rsidP="007F4676">
      <w:pPr>
        <w:tabs>
          <w:tab w:val="left" w:pos="851"/>
        </w:tabs>
        <w:jc w:val="both"/>
        <w:rPr>
          <w:b/>
          <w:sz w:val="24"/>
          <w:szCs w:val="24"/>
        </w:rPr>
      </w:pPr>
      <w:r w:rsidRPr="004D2D4F">
        <w:rPr>
          <w:b/>
          <w:sz w:val="24"/>
          <w:szCs w:val="24"/>
        </w:rPr>
        <w:t>WAISER, H.</w:t>
      </w:r>
    </w:p>
    <w:p w:rsidR="00AB0F97" w:rsidRPr="004D2D4F" w:rsidRDefault="0042228D" w:rsidP="007F4676">
      <w:pPr>
        <w:tabs>
          <w:tab w:val="left" w:pos="851"/>
        </w:tabs>
        <w:jc w:val="both"/>
        <w:rPr>
          <w:sz w:val="24"/>
          <w:szCs w:val="24"/>
        </w:rPr>
      </w:pPr>
      <w:r w:rsidRPr="004D2D4F">
        <w:rPr>
          <w:sz w:val="24"/>
          <w:szCs w:val="24"/>
        </w:rPr>
        <w:tab/>
      </w:r>
      <w:r w:rsidR="00AB0F97" w:rsidRPr="004D2D4F">
        <w:rPr>
          <w:sz w:val="24"/>
          <w:szCs w:val="24"/>
        </w:rPr>
        <w:t>Pro</w:t>
      </w:r>
      <w:r w:rsidR="00D2707F" w:rsidRPr="004D2D4F">
        <w:rPr>
          <w:sz w:val="24"/>
          <w:szCs w:val="24"/>
        </w:rPr>
        <w:t>cedeul lui Ssabenejeff : Amputaţiune osteoplasticăfemuro-tibială</w:t>
      </w:r>
      <w:r w:rsidR="00AB0F97" w:rsidRPr="004D2D4F">
        <w:rPr>
          <w:sz w:val="24"/>
          <w:szCs w:val="24"/>
        </w:rPr>
        <w:t xml:space="preserve"> / H.Waiser . –</w:t>
      </w:r>
      <w:r w:rsidR="00D2707F" w:rsidRPr="004D2D4F">
        <w:rPr>
          <w:sz w:val="24"/>
          <w:szCs w:val="24"/>
        </w:rPr>
        <w:t xml:space="preserve"> Bucureş</w:t>
      </w:r>
      <w:r w:rsidR="00AB0F97" w:rsidRPr="004D2D4F">
        <w:rPr>
          <w:sz w:val="24"/>
          <w:szCs w:val="24"/>
        </w:rPr>
        <w:t>ti : Tipografia L. Motz</w:t>
      </w:r>
      <w:r w:rsidR="00D2707F" w:rsidRPr="004D2D4F">
        <w:rPr>
          <w:sz w:val="24"/>
          <w:szCs w:val="24"/>
        </w:rPr>
        <w:t>ă</w:t>
      </w:r>
      <w:r w:rsidR="00AB0F97" w:rsidRPr="004D2D4F">
        <w:rPr>
          <w:sz w:val="24"/>
          <w:szCs w:val="24"/>
        </w:rPr>
        <w:t xml:space="preserve">tzeanu, 1906 . – 62p. : fig. ; 22 cm. </w:t>
      </w:r>
    </w:p>
    <w:p w:rsidR="00AB0F97" w:rsidRPr="004D2D4F" w:rsidRDefault="00666508" w:rsidP="007F4676">
      <w:pPr>
        <w:tabs>
          <w:tab w:val="left" w:pos="851"/>
        </w:tabs>
        <w:jc w:val="both"/>
        <w:rPr>
          <w:sz w:val="24"/>
          <w:szCs w:val="24"/>
        </w:rPr>
      </w:pPr>
      <w:r w:rsidRPr="004D2D4F">
        <w:rPr>
          <w:sz w:val="24"/>
          <w:szCs w:val="24"/>
        </w:rPr>
        <w:tab/>
      </w:r>
      <w:r w:rsidR="00AB0F97" w:rsidRPr="004D2D4F">
        <w:rPr>
          <w:sz w:val="24"/>
          <w:szCs w:val="24"/>
        </w:rPr>
        <w:t>Bibliogr. p. 61-62</w:t>
      </w:r>
    </w:p>
    <w:p w:rsidR="00AB0F97" w:rsidRPr="004D2D4F" w:rsidRDefault="00666508" w:rsidP="007F4676">
      <w:pPr>
        <w:tabs>
          <w:tab w:val="left" w:pos="851"/>
        </w:tabs>
        <w:jc w:val="both"/>
        <w:rPr>
          <w:sz w:val="24"/>
          <w:szCs w:val="24"/>
        </w:rPr>
      </w:pPr>
      <w:r w:rsidRPr="004D2D4F">
        <w:rPr>
          <w:sz w:val="24"/>
          <w:szCs w:val="24"/>
        </w:rPr>
        <w:tab/>
      </w:r>
      <w:r w:rsidR="00D2707F" w:rsidRPr="004D2D4F">
        <w:rPr>
          <w:sz w:val="24"/>
          <w:szCs w:val="24"/>
        </w:rPr>
        <w:t>Teză pentru doctorat în medicină ş</w:t>
      </w:r>
      <w:r w:rsidR="00AB0F97" w:rsidRPr="004D2D4F">
        <w:rPr>
          <w:sz w:val="24"/>
          <w:szCs w:val="24"/>
        </w:rPr>
        <w:t xml:space="preserve">i chirurgie </w:t>
      </w:r>
    </w:p>
    <w:p w:rsidR="00AB0F97" w:rsidRPr="004D2D4F" w:rsidRDefault="00666508" w:rsidP="007F4676">
      <w:pPr>
        <w:tabs>
          <w:tab w:val="left" w:pos="851"/>
        </w:tabs>
        <w:jc w:val="both"/>
        <w:rPr>
          <w:sz w:val="24"/>
          <w:szCs w:val="24"/>
        </w:rPr>
      </w:pPr>
      <w:r w:rsidRPr="004D2D4F">
        <w:rPr>
          <w:sz w:val="24"/>
          <w:szCs w:val="24"/>
        </w:rPr>
        <w:tab/>
      </w:r>
      <w:r w:rsidR="00D2707F" w:rsidRPr="004D2D4F">
        <w:rPr>
          <w:sz w:val="24"/>
          <w:szCs w:val="24"/>
        </w:rPr>
        <w:t>Î</w:t>
      </w:r>
      <w:r w:rsidR="00AB0F97" w:rsidRPr="004D2D4F">
        <w:rPr>
          <w:sz w:val="24"/>
          <w:szCs w:val="24"/>
        </w:rPr>
        <w:t xml:space="preserve">naintea titlului : Facultatea </w:t>
      </w:r>
      <w:r w:rsidR="00D2707F" w:rsidRPr="004D2D4F">
        <w:rPr>
          <w:sz w:val="24"/>
          <w:szCs w:val="24"/>
        </w:rPr>
        <w:t>de Medicinădin Bucureş</w:t>
      </w:r>
      <w:r w:rsidR="00AB0F97" w:rsidRPr="004D2D4F">
        <w:rPr>
          <w:sz w:val="24"/>
          <w:szCs w:val="24"/>
        </w:rPr>
        <w:t xml:space="preserve">ti </w:t>
      </w:r>
    </w:p>
    <w:p w:rsidR="00F96F12" w:rsidRPr="004D2D4F" w:rsidRDefault="00D2707F" w:rsidP="007F4676">
      <w:pPr>
        <w:tabs>
          <w:tab w:val="left" w:pos="851"/>
        </w:tabs>
        <w:jc w:val="both"/>
        <w:rPr>
          <w:sz w:val="24"/>
          <w:szCs w:val="24"/>
        </w:rPr>
      </w:pPr>
      <w:r w:rsidRPr="004D2D4F">
        <w:rPr>
          <w:sz w:val="24"/>
          <w:szCs w:val="24"/>
        </w:rPr>
        <w:lastRenderedPageBreak/>
        <w:t>617.58</w:t>
      </w:r>
    </w:p>
    <w:p w:rsidR="0042228D" w:rsidRPr="004D2D4F" w:rsidRDefault="0042228D"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F96F12" w:rsidRPr="004D2D4F" w:rsidRDefault="00F96F12" w:rsidP="007F4676">
      <w:pPr>
        <w:tabs>
          <w:tab w:val="left" w:pos="851"/>
        </w:tabs>
        <w:jc w:val="both"/>
        <w:rPr>
          <w:b/>
          <w:sz w:val="24"/>
          <w:szCs w:val="24"/>
        </w:rPr>
      </w:pPr>
      <w:r w:rsidRPr="004D2D4F">
        <w:rPr>
          <w:b/>
          <w:sz w:val="24"/>
          <w:szCs w:val="24"/>
        </w:rPr>
        <w:t>I.M. II 2814 / 7</w:t>
      </w:r>
    </w:p>
    <w:p w:rsidR="00F96F12" w:rsidRPr="004D2D4F" w:rsidRDefault="00F96F12" w:rsidP="007F4676">
      <w:pPr>
        <w:tabs>
          <w:tab w:val="left" w:pos="851"/>
        </w:tabs>
        <w:jc w:val="both"/>
        <w:rPr>
          <w:b/>
          <w:sz w:val="24"/>
          <w:szCs w:val="24"/>
        </w:rPr>
      </w:pPr>
      <w:r w:rsidRPr="004D2D4F">
        <w:rPr>
          <w:b/>
          <w:sz w:val="24"/>
          <w:szCs w:val="24"/>
        </w:rPr>
        <w:t>WALDEYER, W</w:t>
      </w:r>
    </w:p>
    <w:p w:rsidR="00F96F12" w:rsidRPr="004D2D4F" w:rsidRDefault="0042228D" w:rsidP="007F4676">
      <w:pPr>
        <w:tabs>
          <w:tab w:val="left" w:pos="851"/>
        </w:tabs>
        <w:jc w:val="both"/>
        <w:rPr>
          <w:sz w:val="24"/>
          <w:szCs w:val="24"/>
        </w:rPr>
      </w:pPr>
      <w:r w:rsidRPr="004D2D4F">
        <w:rPr>
          <w:sz w:val="24"/>
          <w:szCs w:val="24"/>
        </w:rPr>
        <w:tab/>
      </w:r>
      <w:r w:rsidR="00F96F12" w:rsidRPr="004D2D4F">
        <w:rPr>
          <w:sz w:val="24"/>
          <w:szCs w:val="24"/>
        </w:rPr>
        <w:t>Die Candalanh</w:t>
      </w:r>
      <w:r w:rsidR="00F96F12" w:rsidRPr="004D2D4F">
        <w:rPr>
          <w:sz w:val="24"/>
          <w:szCs w:val="24"/>
          <w:lang w:val="ro-RO"/>
        </w:rPr>
        <w:t>ă</w:t>
      </w:r>
      <w:r w:rsidR="00F96F12" w:rsidRPr="004D2D4F">
        <w:rPr>
          <w:sz w:val="24"/>
          <w:szCs w:val="24"/>
        </w:rPr>
        <w:t>nge des Menschen /W. Waldeyer . – [S.l. : s.n. , s.a. ] . – 10p. ; 23cm.</w:t>
      </w:r>
    </w:p>
    <w:p w:rsidR="00F96F12" w:rsidRPr="004D2D4F" w:rsidRDefault="00666508" w:rsidP="007F4676">
      <w:pPr>
        <w:tabs>
          <w:tab w:val="left" w:pos="851"/>
        </w:tabs>
        <w:jc w:val="both"/>
        <w:rPr>
          <w:sz w:val="24"/>
          <w:szCs w:val="24"/>
        </w:rPr>
      </w:pPr>
      <w:r w:rsidRPr="004D2D4F">
        <w:rPr>
          <w:sz w:val="24"/>
          <w:szCs w:val="24"/>
        </w:rPr>
        <w:tab/>
      </w:r>
      <w:r w:rsidR="00F96F12" w:rsidRPr="004D2D4F">
        <w:rPr>
          <w:sz w:val="24"/>
          <w:szCs w:val="24"/>
        </w:rPr>
        <w:t xml:space="preserve">Coligat </w:t>
      </w:r>
    </w:p>
    <w:p w:rsidR="00F96F12" w:rsidRPr="004D2D4F" w:rsidRDefault="00F96F12" w:rsidP="007F4676">
      <w:pPr>
        <w:tabs>
          <w:tab w:val="left" w:pos="851"/>
        </w:tabs>
        <w:jc w:val="both"/>
        <w:rPr>
          <w:sz w:val="24"/>
          <w:szCs w:val="24"/>
        </w:rPr>
      </w:pPr>
      <w:r w:rsidRPr="004D2D4F">
        <w:rPr>
          <w:sz w:val="24"/>
          <w:szCs w:val="24"/>
        </w:rPr>
        <w:t xml:space="preserve">61 </w:t>
      </w:r>
    </w:p>
    <w:p w:rsidR="006B2CEE" w:rsidRPr="004D2D4F" w:rsidRDefault="006B2CEE" w:rsidP="007F4676">
      <w:pPr>
        <w:tabs>
          <w:tab w:val="left" w:pos="851"/>
        </w:tabs>
        <w:jc w:val="both"/>
        <w:rPr>
          <w:sz w:val="24"/>
          <w:szCs w:val="24"/>
        </w:rPr>
      </w:pPr>
    </w:p>
    <w:p w:rsidR="0003067E" w:rsidRPr="004D2D4F" w:rsidRDefault="0003067E" w:rsidP="007F4676">
      <w:pPr>
        <w:tabs>
          <w:tab w:val="left" w:pos="851"/>
        </w:tabs>
        <w:jc w:val="both"/>
        <w:rPr>
          <w:sz w:val="24"/>
          <w:szCs w:val="24"/>
        </w:rPr>
      </w:pPr>
    </w:p>
    <w:p w:rsidR="006B2CEE" w:rsidRPr="004D2D4F" w:rsidRDefault="006B2CEE" w:rsidP="007F4676">
      <w:pPr>
        <w:tabs>
          <w:tab w:val="left" w:pos="851"/>
        </w:tabs>
        <w:jc w:val="both"/>
        <w:rPr>
          <w:b/>
          <w:sz w:val="24"/>
          <w:szCs w:val="24"/>
        </w:rPr>
      </w:pPr>
      <w:r w:rsidRPr="004D2D4F">
        <w:rPr>
          <w:b/>
          <w:sz w:val="24"/>
          <w:szCs w:val="24"/>
        </w:rPr>
        <w:t>I.M. II 2814 / 5</w:t>
      </w:r>
    </w:p>
    <w:p w:rsidR="006B2CEE" w:rsidRPr="004D2D4F" w:rsidRDefault="006B2CEE" w:rsidP="007F4676">
      <w:pPr>
        <w:tabs>
          <w:tab w:val="left" w:pos="851"/>
        </w:tabs>
        <w:jc w:val="both"/>
        <w:rPr>
          <w:b/>
          <w:sz w:val="24"/>
          <w:szCs w:val="24"/>
        </w:rPr>
      </w:pPr>
      <w:r w:rsidRPr="004D2D4F">
        <w:rPr>
          <w:b/>
          <w:sz w:val="24"/>
          <w:szCs w:val="24"/>
        </w:rPr>
        <w:t>WALDEYER, W.</w:t>
      </w:r>
    </w:p>
    <w:p w:rsidR="006B2CEE" w:rsidRPr="004D2D4F" w:rsidRDefault="0042228D" w:rsidP="007F4676">
      <w:pPr>
        <w:tabs>
          <w:tab w:val="left" w:pos="851"/>
        </w:tabs>
        <w:jc w:val="both"/>
        <w:rPr>
          <w:sz w:val="24"/>
          <w:szCs w:val="24"/>
        </w:rPr>
      </w:pPr>
      <w:r w:rsidRPr="004D2D4F">
        <w:rPr>
          <w:sz w:val="24"/>
          <w:szCs w:val="24"/>
        </w:rPr>
        <w:tab/>
      </w:r>
      <w:r w:rsidR="006B2CEE" w:rsidRPr="004D2D4F">
        <w:rPr>
          <w:sz w:val="24"/>
          <w:szCs w:val="24"/>
        </w:rPr>
        <w:t xml:space="preserve">Festrede / W. Waldeyer . – Berlin : [s.n.] , 1897 . – 17p.,6p. ; 23 cm. </w:t>
      </w:r>
    </w:p>
    <w:p w:rsidR="006B2CEE" w:rsidRPr="004D2D4F" w:rsidRDefault="00666508" w:rsidP="007F4676">
      <w:pPr>
        <w:tabs>
          <w:tab w:val="left" w:pos="851"/>
        </w:tabs>
        <w:jc w:val="both"/>
        <w:rPr>
          <w:sz w:val="24"/>
          <w:szCs w:val="24"/>
        </w:rPr>
      </w:pPr>
      <w:r w:rsidRPr="004D2D4F">
        <w:rPr>
          <w:sz w:val="24"/>
          <w:szCs w:val="24"/>
        </w:rPr>
        <w:tab/>
      </w:r>
      <w:r w:rsidR="006B2CEE" w:rsidRPr="004D2D4F">
        <w:rPr>
          <w:sz w:val="24"/>
          <w:szCs w:val="24"/>
        </w:rPr>
        <w:t>Extras din “Abademie der Wissenschaften “ , V/ 1897 , XXXIII / 1896</w:t>
      </w:r>
    </w:p>
    <w:p w:rsidR="006B2CEE" w:rsidRPr="004D2D4F" w:rsidRDefault="00666508" w:rsidP="007F4676">
      <w:pPr>
        <w:tabs>
          <w:tab w:val="left" w:pos="851"/>
        </w:tabs>
        <w:jc w:val="both"/>
        <w:rPr>
          <w:sz w:val="24"/>
          <w:szCs w:val="24"/>
        </w:rPr>
      </w:pPr>
      <w:r w:rsidRPr="004D2D4F">
        <w:rPr>
          <w:sz w:val="24"/>
          <w:szCs w:val="24"/>
        </w:rPr>
        <w:tab/>
      </w:r>
      <w:r w:rsidR="006B2CEE" w:rsidRPr="004D2D4F">
        <w:rPr>
          <w:sz w:val="24"/>
          <w:szCs w:val="24"/>
        </w:rPr>
        <w:t xml:space="preserve">Coligat </w:t>
      </w:r>
    </w:p>
    <w:p w:rsidR="006B2CEE" w:rsidRPr="004D2D4F" w:rsidRDefault="00666508" w:rsidP="007F4676">
      <w:pPr>
        <w:tabs>
          <w:tab w:val="left" w:pos="851"/>
        </w:tabs>
        <w:jc w:val="both"/>
        <w:rPr>
          <w:sz w:val="24"/>
          <w:szCs w:val="24"/>
        </w:rPr>
      </w:pPr>
      <w:r w:rsidRPr="004D2D4F">
        <w:rPr>
          <w:sz w:val="24"/>
          <w:szCs w:val="24"/>
        </w:rPr>
        <w:tab/>
      </w:r>
      <w:r w:rsidR="006B2CEE" w:rsidRPr="004D2D4F">
        <w:rPr>
          <w:sz w:val="24"/>
          <w:szCs w:val="24"/>
        </w:rPr>
        <w:t xml:space="preserve">Însemnări </w:t>
      </w:r>
    </w:p>
    <w:p w:rsidR="006B2CEE" w:rsidRPr="004D2D4F" w:rsidRDefault="006B2CEE" w:rsidP="007F4676">
      <w:pPr>
        <w:tabs>
          <w:tab w:val="left" w:pos="851"/>
        </w:tabs>
        <w:jc w:val="both"/>
        <w:rPr>
          <w:sz w:val="24"/>
          <w:szCs w:val="24"/>
        </w:rPr>
      </w:pPr>
      <w:r w:rsidRPr="004D2D4F">
        <w:rPr>
          <w:sz w:val="24"/>
          <w:szCs w:val="24"/>
        </w:rPr>
        <w:t>61</w:t>
      </w:r>
    </w:p>
    <w:p w:rsidR="006B2CEE" w:rsidRPr="004D2D4F" w:rsidRDefault="006B2CEE"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6B2CEE" w:rsidRPr="004D2D4F" w:rsidRDefault="006B2CEE" w:rsidP="007F4676">
      <w:pPr>
        <w:tabs>
          <w:tab w:val="left" w:pos="851"/>
        </w:tabs>
        <w:jc w:val="both"/>
        <w:rPr>
          <w:b/>
          <w:sz w:val="24"/>
          <w:szCs w:val="24"/>
          <w:lang w:val="ro-RO"/>
        </w:rPr>
      </w:pPr>
      <w:r w:rsidRPr="004D2D4F">
        <w:rPr>
          <w:b/>
          <w:sz w:val="24"/>
          <w:szCs w:val="24"/>
          <w:lang w:val="ro-RO"/>
        </w:rPr>
        <w:t xml:space="preserve">I.M.II 1230 </w:t>
      </w:r>
    </w:p>
    <w:p w:rsidR="006B2CEE" w:rsidRPr="004D2D4F" w:rsidRDefault="006B2CEE" w:rsidP="007F4676">
      <w:pPr>
        <w:tabs>
          <w:tab w:val="left" w:pos="851"/>
        </w:tabs>
        <w:jc w:val="both"/>
        <w:rPr>
          <w:b/>
          <w:sz w:val="24"/>
          <w:szCs w:val="24"/>
          <w:lang w:val="ro-RO"/>
        </w:rPr>
      </w:pPr>
      <w:r w:rsidRPr="004D2D4F">
        <w:rPr>
          <w:b/>
          <w:sz w:val="24"/>
          <w:szCs w:val="24"/>
          <w:lang w:val="ro-RO"/>
        </w:rPr>
        <w:t>WASSERMAN, L.</w:t>
      </w:r>
    </w:p>
    <w:p w:rsidR="006B2CEE" w:rsidRPr="004D2D4F" w:rsidRDefault="0042228D" w:rsidP="007F4676">
      <w:pPr>
        <w:tabs>
          <w:tab w:val="left" w:pos="851"/>
        </w:tabs>
        <w:jc w:val="both"/>
        <w:rPr>
          <w:sz w:val="24"/>
          <w:szCs w:val="24"/>
        </w:rPr>
      </w:pPr>
      <w:r w:rsidRPr="004D2D4F">
        <w:rPr>
          <w:sz w:val="24"/>
          <w:szCs w:val="24"/>
          <w:lang w:val="ro-RO"/>
        </w:rPr>
        <w:tab/>
      </w:r>
      <w:r w:rsidR="006B2CEE" w:rsidRPr="004D2D4F">
        <w:rPr>
          <w:sz w:val="24"/>
          <w:szCs w:val="24"/>
          <w:lang w:val="ro-RO"/>
        </w:rPr>
        <w:t xml:space="preserve">La forme épineuse du globule rouge </w:t>
      </w:r>
      <w:r w:rsidR="006B2CEE" w:rsidRPr="004D2D4F">
        <w:rPr>
          <w:sz w:val="24"/>
          <w:szCs w:val="24"/>
        </w:rPr>
        <w:t xml:space="preserve">/ L.Wasserman . – Jassy : Brawo, [s.a.] . – 48p. + 7p.cu pl. ; 24 cm. </w:t>
      </w:r>
    </w:p>
    <w:p w:rsidR="002A15AC" w:rsidRPr="004D2D4F" w:rsidRDefault="006B2CEE" w:rsidP="007F4676">
      <w:pPr>
        <w:tabs>
          <w:tab w:val="left" w:pos="851"/>
        </w:tabs>
        <w:jc w:val="both"/>
        <w:rPr>
          <w:sz w:val="24"/>
          <w:szCs w:val="24"/>
        </w:rPr>
      </w:pPr>
      <w:r w:rsidRPr="004D2D4F">
        <w:rPr>
          <w:sz w:val="24"/>
          <w:szCs w:val="24"/>
        </w:rPr>
        <w:t xml:space="preserve">616.155.1 </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2347</w:t>
      </w:r>
    </w:p>
    <w:p w:rsidR="002A15AC" w:rsidRPr="004D2D4F" w:rsidRDefault="002A15AC" w:rsidP="007F4676">
      <w:pPr>
        <w:tabs>
          <w:tab w:val="left" w:pos="851"/>
        </w:tabs>
        <w:jc w:val="both"/>
        <w:rPr>
          <w:b/>
          <w:sz w:val="24"/>
          <w:szCs w:val="24"/>
          <w:lang w:val="ro-RO"/>
        </w:rPr>
      </w:pPr>
      <w:r w:rsidRPr="004D2D4F">
        <w:rPr>
          <w:b/>
          <w:sz w:val="24"/>
          <w:szCs w:val="24"/>
          <w:lang w:val="ro-RO"/>
        </w:rPr>
        <w:t>WASSERSTROM, V ; WASSERSTROM, Erna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Aplicaţiile terapeutice ale izotopilor radioactivi </w:t>
      </w:r>
      <w:r w:rsidRPr="004D2D4F">
        <w:rPr>
          <w:sz w:val="24"/>
          <w:szCs w:val="24"/>
        </w:rPr>
        <w:t>/ V. Wasserstrom, Erna Wasserstrom . – Bucure</w:t>
      </w:r>
      <w:r w:rsidRPr="004D2D4F">
        <w:rPr>
          <w:sz w:val="24"/>
          <w:szCs w:val="24"/>
          <w:lang w:val="ro-RO"/>
        </w:rPr>
        <w:t>şti : Editura Medicală , 1966 . – 236 p. : fig. ; 24 cm</w:t>
      </w:r>
    </w:p>
    <w:p w:rsidR="002A15AC" w:rsidRPr="004D2D4F" w:rsidRDefault="002A15AC" w:rsidP="007F4676">
      <w:pPr>
        <w:tabs>
          <w:tab w:val="left" w:pos="851"/>
        </w:tabs>
        <w:ind w:firstLine="720"/>
        <w:jc w:val="both"/>
        <w:rPr>
          <w:sz w:val="24"/>
          <w:szCs w:val="24"/>
          <w:lang w:val="ro-RO"/>
        </w:rPr>
      </w:pPr>
      <w:r w:rsidRPr="004D2D4F">
        <w:rPr>
          <w:sz w:val="24"/>
          <w:szCs w:val="24"/>
          <w:lang w:val="ro-RO"/>
        </w:rPr>
        <w:t>Bibliogr. 230-235</w:t>
      </w:r>
    </w:p>
    <w:p w:rsidR="002A15AC" w:rsidRPr="004D2D4F" w:rsidRDefault="002A15AC" w:rsidP="007F4676">
      <w:pPr>
        <w:tabs>
          <w:tab w:val="left" w:pos="851"/>
        </w:tabs>
        <w:jc w:val="both"/>
        <w:rPr>
          <w:sz w:val="24"/>
          <w:szCs w:val="24"/>
          <w:lang w:val="ro-RO"/>
        </w:rPr>
      </w:pPr>
      <w:r w:rsidRPr="004D2D4F">
        <w:rPr>
          <w:sz w:val="24"/>
          <w:szCs w:val="24"/>
          <w:lang w:val="ro-RO"/>
        </w:rPr>
        <w:t>539.183.2:61</w:t>
      </w:r>
    </w:p>
    <w:p w:rsidR="002A15AC" w:rsidRPr="004D2D4F" w:rsidRDefault="002A15AC" w:rsidP="007F4676">
      <w:pPr>
        <w:tabs>
          <w:tab w:val="left" w:pos="851"/>
        </w:tabs>
        <w:jc w:val="both"/>
        <w:rPr>
          <w:sz w:val="24"/>
          <w:szCs w:val="24"/>
          <w:lang w:val="ro-RO"/>
        </w:rPr>
      </w:pPr>
      <w:r w:rsidRPr="004D2D4F">
        <w:rPr>
          <w:sz w:val="24"/>
          <w:szCs w:val="24"/>
          <w:lang w:val="ro-RO"/>
        </w:rPr>
        <w:t>615.849.7</w:t>
      </w:r>
    </w:p>
    <w:p w:rsidR="00825D9D" w:rsidRPr="004D2D4F" w:rsidRDefault="00825D9D"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825D9D" w:rsidRPr="004D2D4F" w:rsidRDefault="00825D9D" w:rsidP="007F4676">
      <w:pPr>
        <w:tabs>
          <w:tab w:val="left" w:pos="851"/>
        </w:tabs>
        <w:jc w:val="both"/>
        <w:rPr>
          <w:b/>
          <w:sz w:val="24"/>
          <w:szCs w:val="24"/>
          <w:lang w:val="ro-RO"/>
        </w:rPr>
      </w:pPr>
      <w:r w:rsidRPr="004D2D4F">
        <w:rPr>
          <w:b/>
          <w:sz w:val="24"/>
          <w:szCs w:val="24"/>
          <w:lang w:val="ro-RO"/>
        </w:rPr>
        <w:t>I.M.II 1712</w:t>
      </w:r>
    </w:p>
    <w:p w:rsidR="00825D9D" w:rsidRPr="004D2D4F" w:rsidRDefault="00825D9D" w:rsidP="007F4676">
      <w:pPr>
        <w:tabs>
          <w:tab w:val="left" w:pos="851"/>
        </w:tabs>
        <w:jc w:val="both"/>
        <w:rPr>
          <w:b/>
          <w:sz w:val="24"/>
          <w:szCs w:val="24"/>
          <w:lang w:val="ro-RO"/>
        </w:rPr>
      </w:pPr>
      <w:r w:rsidRPr="004D2D4F">
        <w:rPr>
          <w:b/>
          <w:sz w:val="24"/>
          <w:szCs w:val="24"/>
          <w:lang w:val="ro-RO"/>
        </w:rPr>
        <w:t>WATSON, James D.</w:t>
      </w:r>
    </w:p>
    <w:p w:rsidR="00825D9D" w:rsidRPr="004D2D4F" w:rsidRDefault="0042228D" w:rsidP="007F4676">
      <w:pPr>
        <w:tabs>
          <w:tab w:val="left" w:pos="851"/>
        </w:tabs>
        <w:jc w:val="both"/>
        <w:rPr>
          <w:sz w:val="24"/>
          <w:szCs w:val="24"/>
          <w:lang w:val="ro-RO"/>
        </w:rPr>
      </w:pPr>
      <w:r w:rsidRPr="004D2D4F">
        <w:rPr>
          <w:sz w:val="24"/>
          <w:szCs w:val="24"/>
          <w:lang w:val="ro-RO"/>
        </w:rPr>
        <w:tab/>
      </w:r>
      <w:r w:rsidR="00825D9D" w:rsidRPr="004D2D4F">
        <w:rPr>
          <w:sz w:val="24"/>
          <w:szCs w:val="24"/>
          <w:lang w:val="ro-RO"/>
        </w:rPr>
        <w:t>Genes,Girls</w:t>
      </w:r>
      <w:r w:rsidR="00FF19D8" w:rsidRPr="004D2D4F">
        <w:rPr>
          <w:sz w:val="24"/>
          <w:szCs w:val="24"/>
          <w:lang w:val="ro-RO"/>
        </w:rPr>
        <w:t xml:space="preserve"> and G</w:t>
      </w:r>
      <w:r w:rsidR="00825D9D" w:rsidRPr="004D2D4F">
        <w:rPr>
          <w:sz w:val="24"/>
          <w:szCs w:val="24"/>
          <w:lang w:val="ro-RO"/>
        </w:rPr>
        <w:t xml:space="preserve">amow : After the double helix / James D. Watson . – New York : Alfred A. Knopf, 2002 . – XXIXp., 259p. : il. 24 cm. </w:t>
      </w:r>
    </w:p>
    <w:p w:rsidR="00825D9D" w:rsidRPr="004D2D4F" w:rsidRDefault="00666508" w:rsidP="007F4676">
      <w:pPr>
        <w:tabs>
          <w:tab w:val="left" w:pos="851"/>
        </w:tabs>
        <w:jc w:val="both"/>
        <w:rPr>
          <w:sz w:val="24"/>
          <w:szCs w:val="24"/>
          <w:lang w:val="ro-RO"/>
        </w:rPr>
      </w:pPr>
      <w:r w:rsidRPr="004D2D4F">
        <w:rPr>
          <w:sz w:val="24"/>
          <w:szCs w:val="24"/>
          <w:lang w:val="ro-RO"/>
        </w:rPr>
        <w:tab/>
      </w:r>
      <w:r w:rsidR="00825D9D" w:rsidRPr="004D2D4F">
        <w:rPr>
          <w:sz w:val="24"/>
          <w:szCs w:val="24"/>
          <w:lang w:val="ro-RO"/>
        </w:rPr>
        <w:t>ISBD 0-375-41283-2</w:t>
      </w:r>
    </w:p>
    <w:p w:rsidR="00825D9D" w:rsidRPr="004D2D4F" w:rsidRDefault="00825D9D" w:rsidP="007F4676">
      <w:pPr>
        <w:tabs>
          <w:tab w:val="left" w:pos="851"/>
        </w:tabs>
        <w:jc w:val="both"/>
        <w:rPr>
          <w:sz w:val="24"/>
          <w:szCs w:val="24"/>
          <w:lang w:val="ro-RO"/>
        </w:rPr>
      </w:pPr>
      <w:r w:rsidRPr="004D2D4F">
        <w:rPr>
          <w:sz w:val="24"/>
          <w:szCs w:val="24"/>
          <w:lang w:val="ro-RO"/>
        </w:rPr>
        <w:t>576:577.2</w:t>
      </w:r>
    </w:p>
    <w:p w:rsidR="0026598A" w:rsidRPr="004D2D4F" w:rsidRDefault="00825D9D" w:rsidP="007F4676">
      <w:pPr>
        <w:tabs>
          <w:tab w:val="left" w:pos="851"/>
        </w:tabs>
        <w:jc w:val="both"/>
        <w:rPr>
          <w:sz w:val="24"/>
          <w:szCs w:val="24"/>
          <w:lang w:val="ro-RO"/>
        </w:rPr>
      </w:pPr>
      <w:r w:rsidRPr="004D2D4F">
        <w:rPr>
          <w:sz w:val="24"/>
          <w:szCs w:val="24"/>
          <w:lang w:val="ro-RO"/>
        </w:rPr>
        <w:t>575</w:t>
      </w:r>
    </w:p>
    <w:p w:rsidR="00FF19D8" w:rsidRPr="004D2D4F" w:rsidRDefault="00FF19D8"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6598A" w:rsidRPr="004D2D4F" w:rsidRDefault="0026598A" w:rsidP="007F4676">
      <w:pPr>
        <w:tabs>
          <w:tab w:val="left" w:pos="851"/>
        </w:tabs>
        <w:jc w:val="both"/>
        <w:rPr>
          <w:b/>
          <w:sz w:val="24"/>
          <w:szCs w:val="24"/>
          <w:lang w:val="ro-RO"/>
        </w:rPr>
      </w:pPr>
      <w:r w:rsidRPr="004D2D4F">
        <w:rPr>
          <w:b/>
          <w:sz w:val="24"/>
          <w:szCs w:val="24"/>
          <w:lang w:val="ro-RO"/>
        </w:rPr>
        <w:t xml:space="preserve">I.M. II 1195 </w:t>
      </w:r>
    </w:p>
    <w:p w:rsidR="0026598A" w:rsidRPr="004D2D4F" w:rsidRDefault="0026598A" w:rsidP="007F4676">
      <w:pPr>
        <w:tabs>
          <w:tab w:val="left" w:pos="851"/>
        </w:tabs>
        <w:jc w:val="both"/>
        <w:rPr>
          <w:b/>
          <w:sz w:val="24"/>
          <w:szCs w:val="24"/>
          <w:lang w:val="ro-RO"/>
        </w:rPr>
      </w:pPr>
      <w:r w:rsidRPr="004D2D4F">
        <w:rPr>
          <w:b/>
          <w:sz w:val="24"/>
          <w:szCs w:val="24"/>
          <w:lang w:val="ro-RO"/>
        </w:rPr>
        <w:lastRenderedPageBreak/>
        <w:t xml:space="preserve">WAVRIN, Jean de </w:t>
      </w:r>
    </w:p>
    <w:p w:rsidR="0026598A" w:rsidRPr="004D2D4F" w:rsidRDefault="0042228D" w:rsidP="007F4676">
      <w:pPr>
        <w:tabs>
          <w:tab w:val="left" w:pos="851"/>
        </w:tabs>
        <w:jc w:val="both"/>
        <w:rPr>
          <w:sz w:val="24"/>
          <w:szCs w:val="24"/>
          <w:lang w:val="ro-RO"/>
        </w:rPr>
      </w:pPr>
      <w:r w:rsidRPr="004D2D4F">
        <w:rPr>
          <w:sz w:val="24"/>
          <w:szCs w:val="24"/>
          <w:lang w:val="ro-RO"/>
        </w:rPr>
        <w:tab/>
      </w:r>
      <w:r w:rsidR="00FF19D8" w:rsidRPr="004D2D4F">
        <w:rPr>
          <w:sz w:val="24"/>
          <w:szCs w:val="24"/>
          <w:lang w:val="ro-RO"/>
        </w:rPr>
        <w:t>La campagne des croisés sur le Da</w:t>
      </w:r>
      <w:r w:rsidR="0026598A" w:rsidRPr="004D2D4F">
        <w:rPr>
          <w:sz w:val="24"/>
          <w:szCs w:val="24"/>
          <w:lang w:val="ro-RO"/>
        </w:rPr>
        <w:t xml:space="preserve">nube : 1445 / Jean de Wavrin . – Paris : Libraire J.Gamber, 1927 . – 92p. ; 24cm. </w:t>
      </w:r>
    </w:p>
    <w:p w:rsidR="0026598A" w:rsidRPr="004D2D4F" w:rsidRDefault="00666508" w:rsidP="007F4676">
      <w:pPr>
        <w:tabs>
          <w:tab w:val="left" w:pos="851"/>
        </w:tabs>
        <w:jc w:val="both"/>
        <w:rPr>
          <w:sz w:val="24"/>
          <w:szCs w:val="24"/>
          <w:lang w:val="ro-RO"/>
        </w:rPr>
      </w:pPr>
      <w:r w:rsidRPr="004D2D4F">
        <w:rPr>
          <w:sz w:val="24"/>
          <w:szCs w:val="24"/>
          <w:lang w:val="ro-RO"/>
        </w:rPr>
        <w:tab/>
      </w:r>
      <w:r w:rsidR="0026598A" w:rsidRPr="004D2D4F">
        <w:rPr>
          <w:sz w:val="24"/>
          <w:szCs w:val="24"/>
          <w:lang w:val="ro-RO"/>
        </w:rPr>
        <w:t>Extras din „</w:t>
      </w:r>
      <w:r w:rsidR="00FF19D8" w:rsidRPr="004D2D4F">
        <w:rPr>
          <w:sz w:val="24"/>
          <w:szCs w:val="24"/>
          <w:lang w:val="ro-RO"/>
        </w:rPr>
        <w:t xml:space="preserve"> Anciennes  chroniques d’Angleterre”</w:t>
      </w:r>
    </w:p>
    <w:p w:rsidR="00FF19D8" w:rsidRPr="004D2D4F" w:rsidRDefault="00FF19D8" w:rsidP="007F4676">
      <w:pPr>
        <w:tabs>
          <w:tab w:val="left" w:pos="851"/>
        </w:tabs>
        <w:jc w:val="both"/>
        <w:rPr>
          <w:sz w:val="24"/>
          <w:szCs w:val="24"/>
          <w:lang w:val="ro-RO"/>
        </w:rPr>
      </w:pPr>
      <w:r w:rsidRPr="004D2D4F">
        <w:rPr>
          <w:sz w:val="24"/>
          <w:szCs w:val="24"/>
          <w:lang w:val="ro-RO"/>
        </w:rPr>
        <w:t>94(498)</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1841/7</w:t>
      </w:r>
    </w:p>
    <w:p w:rsidR="002A15AC" w:rsidRPr="004D2D4F" w:rsidRDefault="002A15AC" w:rsidP="007F4676">
      <w:pPr>
        <w:tabs>
          <w:tab w:val="left" w:pos="851"/>
        </w:tabs>
        <w:jc w:val="both"/>
        <w:rPr>
          <w:b/>
          <w:sz w:val="24"/>
          <w:szCs w:val="24"/>
          <w:lang w:val="ro-RO"/>
        </w:rPr>
      </w:pPr>
      <w:r w:rsidRPr="004D2D4F">
        <w:rPr>
          <w:b/>
          <w:sz w:val="24"/>
          <w:szCs w:val="24"/>
          <w:lang w:val="ro-RO"/>
        </w:rPr>
        <w:t>WEIGL, Egon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Raporturi social-psihologice în lumea animalelor / Egon Weigl . – Bucureşti : Societatea română de cercetări psihologice, 1935 . – p. 121-126; 22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„Analele de psihologie”, vol. II</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159.9                                                                         </w:t>
      </w:r>
    </w:p>
    <w:p w:rsidR="002A15AC" w:rsidRPr="004D2D4F" w:rsidRDefault="002A15AC"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1841/6</w:t>
      </w:r>
    </w:p>
    <w:p w:rsidR="002A15AC" w:rsidRPr="004D2D4F" w:rsidRDefault="002A15AC" w:rsidP="007F4676">
      <w:pPr>
        <w:tabs>
          <w:tab w:val="left" w:pos="851"/>
        </w:tabs>
        <w:jc w:val="both"/>
        <w:rPr>
          <w:b/>
          <w:sz w:val="24"/>
          <w:szCs w:val="24"/>
          <w:lang w:val="ro-RO"/>
        </w:rPr>
      </w:pPr>
      <w:r w:rsidRPr="004D2D4F">
        <w:rPr>
          <w:b/>
          <w:sz w:val="24"/>
          <w:szCs w:val="24"/>
          <w:lang w:val="ro-RO"/>
        </w:rPr>
        <w:t>WEIGL, Egon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Tratamentul turburărilor psihice la copii şi tineri . Dare de seamă asupra activităţii serviciului de profilaxie mintală al Spitalului „Iubirea de Oameni” / Egon Weigl . – Bucureşti : Societatea română de cercetări psihologice, 1934 . – p. 78-107 : tab. ; 23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Parte din : „Analele de psihologie”, vol. I</w:t>
      </w:r>
    </w:p>
    <w:p w:rsidR="002A15AC" w:rsidRPr="004D2D4F" w:rsidRDefault="00666508" w:rsidP="007F4676">
      <w:pPr>
        <w:tabs>
          <w:tab w:val="left" w:pos="851"/>
        </w:tabs>
        <w:jc w:val="both"/>
        <w:rPr>
          <w:sz w:val="24"/>
          <w:szCs w:val="24"/>
          <w:lang w:val="ro-RO"/>
        </w:rPr>
      </w:pPr>
      <w:r w:rsidRPr="004D2D4F">
        <w:rPr>
          <w:sz w:val="24"/>
          <w:szCs w:val="24"/>
          <w:lang w:val="ro-RO"/>
        </w:rPr>
        <w:tab/>
        <w:t>Coli</w:t>
      </w:r>
      <w:r w:rsidR="002A15AC" w:rsidRPr="004D2D4F">
        <w:rPr>
          <w:sz w:val="24"/>
          <w:szCs w:val="24"/>
          <w:lang w:val="ro-RO"/>
        </w:rPr>
        <w:t>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616.89-053.2                                                                </w:t>
      </w:r>
    </w:p>
    <w:p w:rsidR="002A15AC" w:rsidRPr="004D2D4F" w:rsidRDefault="002A15AC" w:rsidP="007F4676">
      <w:pPr>
        <w:tabs>
          <w:tab w:val="left" w:pos="851"/>
        </w:tabs>
        <w:jc w:val="both"/>
        <w:rPr>
          <w:sz w:val="24"/>
          <w:szCs w:val="24"/>
          <w:lang w:val="ro-RO"/>
        </w:rPr>
      </w:pPr>
      <w:r w:rsidRPr="004D2D4F">
        <w:rPr>
          <w:sz w:val="24"/>
          <w:szCs w:val="24"/>
          <w:lang w:val="ro-RO"/>
        </w:rPr>
        <w:t>159.922.7</w:t>
      </w:r>
    </w:p>
    <w:p w:rsidR="005A3572" w:rsidRPr="004D2D4F" w:rsidRDefault="005A3572"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5A3572" w:rsidRPr="004D2D4F" w:rsidRDefault="005A3572" w:rsidP="007F4676">
      <w:pPr>
        <w:tabs>
          <w:tab w:val="left" w:pos="851"/>
        </w:tabs>
        <w:jc w:val="both"/>
        <w:rPr>
          <w:b/>
          <w:sz w:val="24"/>
          <w:szCs w:val="24"/>
          <w:lang w:val="ro-RO"/>
        </w:rPr>
      </w:pPr>
      <w:r w:rsidRPr="004D2D4F">
        <w:rPr>
          <w:b/>
          <w:sz w:val="24"/>
          <w:szCs w:val="24"/>
          <w:lang w:val="ro-RO"/>
        </w:rPr>
        <w:t xml:space="preserve">I.M. II 209 </w:t>
      </w:r>
    </w:p>
    <w:p w:rsidR="005A3572" w:rsidRPr="004D2D4F" w:rsidRDefault="005A3572" w:rsidP="007F4676">
      <w:pPr>
        <w:tabs>
          <w:tab w:val="left" w:pos="851"/>
        </w:tabs>
        <w:jc w:val="both"/>
        <w:rPr>
          <w:b/>
          <w:sz w:val="24"/>
          <w:szCs w:val="24"/>
          <w:lang w:val="ro-RO"/>
        </w:rPr>
      </w:pPr>
      <w:r w:rsidRPr="004D2D4F">
        <w:rPr>
          <w:b/>
          <w:sz w:val="24"/>
          <w:szCs w:val="24"/>
          <w:lang w:val="ro-RO"/>
        </w:rPr>
        <w:t>WEINBERG, I.</w:t>
      </w:r>
    </w:p>
    <w:p w:rsidR="005A3572" w:rsidRPr="004D2D4F" w:rsidRDefault="0042228D" w:rsidP="007F4676">
      <w:pPr>
        <w:tabs>
          <w:tab w:val="left" w:pos="851"/>
        </w:tabs>
        <w:jc w:val="both"/>
        <w:rPr>
          <w:sz w:val="24"/>
          <w:szCs w:val="24"/>
          <w:lang w:val="ro-RO"/>
        </w:rPr>
      </w:pPr>
      <w:r w:rsidRPr="004D2D4F">
        <w:rPr>
          <w:sz w:val="24"/>
          <w:szCs w:val="24"/>
          <w:lang w:val="ro-RO"/>
        </w:rPr>
        <w:tab/>
      </w:r>
      <w:r w:rsidR="004C6B7D" w:rsidRPr="004D2D4F">
        <w:rPr>
          <w:sz w:val="24"/>
          <w:szCs w:val="24"/>
          <w:lang w:val="ro-RO"/>
        </w:rPr>
        <w:t>Contribuţiuni la studiul tulburărilor funţionale renale î</w:t>
      </w:r>
      <w:r w:rsidR="005A3572" w:rsidRPr="004D2D4F">
        <w:rPr>
          <w:sz w:val="24"/>
          <w:szCs w:val="24"/>
          <w:lang w:val="ro-RO"/>
        </w:rPr>
        <w:t xml:space="preserve">n cursul tratamentului antisifilitic </w:t>
      </w:r>
      <w:r w:rsidR="004C6B7D" w:rsidRPr="004D2D4F">
        <w:rPr>
          <w:sz w:val="24"/>
          <w:szCs w:val="24"/>
          <w:lang w:val="ro-RO"/>
        </w:rPr>
        <w:t>:  teză pentru doctorat în medicină ş</w:t>
      </w:r>
      <w:r w:rsidR="005A3572" w:rsidRPr="004D2D4F">
        <w:rPr>
          <w:sz w:val="24"/>
          <w:szCs w:val="24"/>
          <w:lang w:val="ro-RO"/>
        </w:rPr>
        <w:t xml:space="preserve">i chirurgie : Nr. 1916 / I.Weinberg . – Buc. : Tipografia „Convorbiri Literare”,1923 . – 46p. : tab. ; 22cm. </w:t>
      </w:r>
    </w:p>
    <w:p w:rsidR="005A3572" w:rsidRPr="004D2D4F" w:rsidRDefault="00666508" w:rsidP="007F4676">
      <w:pPr>
        <w:tabs>
          <w:tab w:val="left" w:pos="851"/>
        </w:tabs>
        <w:jc w:val="both"/>
        <w:rPr>
          <w:sz w:val="24"/>
          <w:szCs w:val="24"/>
          <w:lang w:val="ro-RO"/>
        </w:rPr>
      </w:pPr>
      <w:r w:rsidRPr="004D2D4F">
        <w:rPr>
          <w:sz w:val="24"/>
          <w:szCs w:val="24"/>
          <w:lang w:val="ro-RO"/>
        </w:rPr>
        <w:tab/>
      </w:r>
      <w:r w:rsidR="005A3572" w:rsidRPr="004D2D4F">
        <w:rPr>
          <w:sz w:val="24"/>
          <w:szCs w:val="24"/>
          <w:lang w:val="ro-RO"/>
        </w:rPr>
        <w:t>Bibliogr</w:t>
      </w:r>
      <w:r w:rsidR="004C6B7D" w:rsidRPr="004D2D4F">
        <w:rPr>
          <w:sz w:val="24"/>
          <w:szCs w:val="24"/>
          <w:lang w:val="ro-RO"/>
        </w:rPr>
        <w:t>. p. 45-46</w:t>
      </w:r>
    </w:p>
    <w:p w:rsidR="0042228D" w:rsidRPr="004D2D4F" w:rsidRDefault="004C6B7D" w:rsidP="007F4676">
      <w:pPr>
        <w:tabs>
          <w:tab w:val="left" w:pos="851"/>
        </w:tabs>
        <w:jc w:val="both"/>
        <w:rPr>
          <w:sz w:val="24"/>
          <w:szCs w:val="24"/>
          <w:lang w:val="ro-RO"/>
        </w:rPr>
      </w:pPr>
      <w:r w:rsidRPr="004D2D4F">
        <w:rPr>
          <w:sz w:val="24"/>
          <w:szCs w:val="24"/>
          <w:lang w:val="ro-RO"/>
        </w:rPr>
        <w:t>616.5 : 616.97</w:t>
      </w:r>
    </w:p>
    <w:p w:rsidR="0042228D" w:rsidRPr="004D2D4F" w:rsidRDefault="0042228D"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0055DC" w:rsidRPr="004D2D4F" w:rsidRDefault="000055DC" w:rsidP="007F4676">
      <w:pPr>
        <w:tabs>
          <w:tab w:val="left" w:pos="851"/>
        </w:tabs>
        <w:jc w:val="both"/>
        <w:rPr>
          <w:b/>
          <w:sz w:val="24"/>
          <w:szCs w:val="24"/>
          <w:lang w:val="ro-RO"/>
        </w:rPr>
      </w:pPr>
      <w:r w:rsidRPr="004D2D4F">
        <w:rPr>
          <w:b/>
          <w:sz w:val="24"/>
          <w:szCs w:val="24"/>
          <w:lang w:val="ro-RO"/>
        </w:rPr>
        <w:t>I.M. II 2832 / 3</w:t>
      </w:r>
    </w:p>
    <w:p w:rsidR="007943AB" w:rsidRPr="004D2D4F" w:rsidRDefault="007943AB" w:rsidP="007F4676">
      <w:pPr>
        <w:tabs>
          <w:tab w:val="left" w:pos="851"/>
        </w:tabs>
        <w:jc w:val="both"/>
        <w:rPr>
          <w:b/>
          <w:sz w:val="24"/>
          <w:szCs w:val="24"/>
          <w:lang w:val="ro-RO"/>
        </w:rPr>
      </w:pPr>
      <w:r w:rsidRPr="004D2D4F">
        <w:rPr>
          <w:b/>
          <w:sz w:val="24"/>
          <w:szCs w:val="24"/>
          <w:lang w:val="ro-RO"/>
        </w:rPr>
        <w:t>WEINBERG, I.</w:t>
      </w:r>
    </w:p>
    <w:p w:rsidR="000055DC" w:rsidRPr="004D2D4F" w:rsidRDefault="0042228D" w:rsidP="007F4676">
      <w:pPr>
        <w:tabs>
          <w:tab w:val="left" w:pos="851"/>
        </w:tabs>
        <w:jc w:val="both"/>
        <w:rPr>
          <w:sz w:val="24"/>
          <w:szCs w:val="24"/>
          <w:lang w:val="ro-RO"/>
        </w:rPr>
      </w:pPr>
      <w:r w:rsidRPr="004D2D4F">
        <w:rPr>
          <w:sz w:val="24"/>
          <w:szCs w:val="24"/>
          <w:lang w:val="ro-RO"/>
        </w:rPr>
        <w:tab/>
      </w:r>
      <w:r w:rsidR="007943AB" w:rsidRPr="004D2D4F">
        <w:rPr>
          <w:sz w:val="24"/>
          <w:szCs w:val="24"/>
          <w:lang w:val="ro-RO"/>
        </w:rPr>
        <w:t>Contribuţiuni la studiul diagnosticului ş</w:t>
      </w:r>
      <w:r w:rsidR="000055DC" w:rsidRPr="004D2D4F">
        <w:rPr>
          <w:sz w:val="24"/>
          <w:szCs w:val="24"/>
          <w:lang w:val="ro-RO"/>
        </w:rPr>
        <w:t xml:space="preserve">i tratamentului </w:t>
      </w:r>
      <w:r w:rsidR="00ED27BD" w:rsidRPr="004D2D4F">
        <w:rPr>
          <w:sz w:val="24"/>
          <w:szCs w:val="24"/>
          <w:lang w:val="ro-RO"/>
        </w:rPr>
        <w:t>prostatitelor</w:t>
      </w:r>
      <w:r w:rsidR="007943AB" w:rsidRPr="004D2D4F">
        <w:rPr>
          <w:sz w:val="24"/>
          <w:szCs w:val="24"/>
          <w:lang w:val="ro-RO"/>
        </w:rPr>
        <w:t xml:space="preserve"> acute / L.Weintraub . – Bucureş</w:t>
      </w:r>
      <w:r w:rsidR="00ED27BD" w:rsidRPr="004D2D4F">
        <w:rPr>
          <w:sz w:val="24"/>
          <w:szCs w:val="24"/>
          <w:lang w:val="ro-RO"/>
        </w:rPr>
        <w:t xml:space="preserve">ti : </w:t>
      </w:r>
      <w:r w:rsidR="007943AB" w:rsidRPr="004D2D4F">
        <w:rPr>
          <w:sz w:val="24"/>
          <w:szCs w:val="24"/>
          <w:lang w:val="ro-RO"/>
        </w:rPr>
        <w:t>Stabilimentul Grafic Ţăranu&amp;Co. ; 1905 . – 69p. ; 22cm.</w:t>
      </w:r>
    </w:p>
    <w:p w:rsidR="007943AB" w:rsidRPr="004D2D4F" w:rsidRDefault="00666508" w:rsidP="007F4676">
      <w:pPr>
        <w:tabs>
          <w:tab w:val="left" w:pos="851"/>
        </w:tabs>
        <w:jc w:val="both"/>
        <w:rPr>
          <w:sz w:val="24"/>
          <w:szCs w:val="24"/>
          <w:lang w:val="ro-RO"/>
        </w:rPr>
      </w:pPr>
      <w:r w:rsidRPr="004D2D4F">
        <w:rPr>
          <w:sz w:val="24"/>
          <w:szCs w:val="24"/>
          <w:lang w:val="ro-RO"/>
        </w:rPr>
        <w:tab/>
      </w:r>
      <w:r w:rsidR="007943AB" w:rsidRPr="004D2D4F">
        <w:rPr>
          <w:sz w:val="24"/>
          <w:szCs w:val="24"/>
          <w:lang w:val="ro-RO"/>
        </w:rPr>
        <w:t>Bibliogr. p. 69</w:t>
      </w:r>
    </w:p>
    <w:p w:rsidR="007943AB" w:rsidRPr="004D2D4F" w:rsidRDefault="00666508" w:rsidP="007F4676">
      <w:pPr>
        <w:tabs>
          <w:tab w:val="left" w:pos="851"/>
        </w:tabs>
        <w:jc w:val="both"/>
        <w:rPr>
          <w:sz w:val="24"/>
          <w:szCs w:val="24"/>
          <w:lang w:val="ro-RO"/>
        </w:rPr>
      </w:pPr>
      <w:r w:rsidRPr="004D2D4F">
        <w:rPr>
          <w:sz w:val="24"/>
          <w:szCs w:val="24"/>
          <w:lang w:val="ro-RO"/>
        </w:rPr>
        <w:tab/>
      </w:r>
      <w:r w:rsidR="007943AB" w:rsidRPr="004D2D4F">
        <w:rPr>
          <w:sz w:val="24"/>
          <w:szCs w:val="24"/>
          <w:lang w:val="ro-RO"/>
        </w:rPr>
        <w:t xml:space="preserve">Teză pentru doctorat în medicină şi chirurgie </w:t>
      </w:r>
    </w:p>
    <w:p w:rsidR="007943AB" w:rsidRPr="004D2D4F" w:rsidRDefault="00666508" w:rsidP="007F4676">
      <w:pPr>
        <w:tabs>
          <w:tab w:val="left" w:pos="851"/>
        </w:tabs>
        <w:jc w:val="both"/>
        <w:rPr>
          <w:sz w:val="24"/>
          <w:szCs w:val="24"/>
          <w:lang w:val="ro-RO"/>
        </w:rPr>
      </w:pPr>
      <w:r w:rsidRPr="004D2D4F">
        <w:rPr>
          <w:sz w:val="24"/>
          <w:szCs w:val="24"/>
          <w:lang w:val="ro-RO"/>
        </w:rPr>
        <w:tab/>
      </w:r>
      <w:r w:rsidR="007943AB" w:rsidRPr="004D2D4F">
        <w:rPr>
          <w:sz w:val="24"/>
          <w:szCs w:val="24"/>
          <w:lang w:val="ro-RO"/>
        </w:rPr>
        <w:t xml:space="preserve">Înaintea titlului : Facultatea de Medicină din Bucureşti </w:t>
      </w:r>
    </w:p>
    <w:p w:rsidR="007943AB" w:rsidRPr="004D2D4F" w:rsidRDefault="007943AB" w:rsidP="007F4676">
      <w:pPr>
        <w:tabs>
          <w:tab w:val="left" w:pos="851"/>
        </w:tabs>
        <w:jc w:val="both"/>
        <w:rPr>
          <w:sz w:val="24"/>
          <w:szCs w:val="24"/>
          <w:lang w:val="ro-RO"/>
        </w:rPr>
      </w:pPr>
      <w:r w:rsidRPr="004D2D4F">
        <w:rPr>
          <w:sz w:val="24"/>
          <w:szCs w:val="24"/>
          <w:lang w:val="ro-RO"/>
        </w:rPr>
        <w:t>616.65-002</w:t>
      </w:r>
    </w:p>
    <w:p w:rsidR="007943AB" w:rsidRPr="004D2D4F" w:rsidRDefault="007943AB"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67054" w:rsidRPr="004D2D4F" w:rsidRDefault="00267054" w:rsidP="007F4676">
      <w:pPr>
        <w:tabs>
          <w:tab w:val="left" w:pos="851"/>
        </w:tabs>
        <w:jc w:val="both"/>
        <w:rPr>
          <w:b/>
          <w:sz w:val="24"/>
          <w:szCs w:val="24"/>
        </w:rPr>
      </w:pPr>
      <w:r w:rsidRPr="004D2D4F">
        <w:rPr>
          <w:b/>
          <w:sz w:val="24"/>
          <w:szCs w:val="24"/>
          <w:lang w:val="ro-RO"/>
        </w:rPr>
        <w:t>I.M.</w:t>
      </w:r>
      <w:r w:rsidRPr="004D2D4F">
        <w:rPr>
          <w:b/>
          <w:sz w:val="24"/>
          <w:szCs w:val="24"/>
        </w:rPr>
        <w:t>/ 12</w:t>
      </w:r>
    </w:p>
    <w:p w:rsidR="00267054" w:rsidRPr="004D2D4F" w:rsidRDefault="00267054" w:rsidP="007F4676">
      <w:pPr>
        <w:tabs>
          <w:tab w:val="left" w:pos="851"/>
        </w:tabs>
        <w:jc w:val="both"/>
        <w:rPr>
          <w:b/>
          <w:sz w:val="24"/>
          <w:szCs w:val="24"/>
        </w:rPr>
      </w:pPr>
      <w:r w:rsidRPr="004D2D4F">
        <w:rPr>
          <w:b/>
          <w:sz w:val="24"/>
          <w:szCs w:val="24"/>
        </w:rPr>
        <w:t>WERNER, D. ; WITZIG, H.</w:t>
      </w:r>
    </w:p>
    <w:p w:rsidR="00E46A8C" w:rsidRPr="004D2D4F" w:rsidRDefault="00666508" w:rsidP="007F4676">
      <w:pPr>
        <w:tabs>
          <w:tab w:val="left" w:pos="851"/>
        </w:tabs>
        <w:jc w:val="both"/>
        <w:rPr>
          <w:sz w:val="24"/>
          <w:szCs w:val="24"/>
        </w:rPr>
      </w:pPr>
      <w:r w:rsidRPr="004D2D4F">
        <w:rPr>
          <w:sz w:val="24"/>
          <w:szCs w:val="24"/>
        </w:rPr>
        <w:tab/>
      </w:r>
      <w:r w:rsidR="00267054" w:rsidRPr="004D2D4F">
        <w:rPr>
          <w:sz w:val="24"/>
          <w:szCs w:val="24"/>
        </w:rPr>
        <w:t xml:space="preserve">Istoricul Crucii Roşii : lectura pentru tineret : Traducere din limba franceză : Cu un adaos privind Istoricul Crucii Roşii a României  / D. Werner ; H.Witzig . – Bucureşti : Societatea Naţională de “Crucea Roşie a României “, 1939 .  – 136p. [ilus.] ; 20 cm. </w:t>
      </w:r>
    </w:p>
    <w:p w:rsidR="005A3572" w:rsidRPr="004D2D4F" w:rsidRDefault="005A3572"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CB77CB" w:rsidRPr="004D2D4F" w:rsidRDefault="00CB77CB" w:rsidP="007F4676">
      <w:pPr>
        <w:tabs>
          <w:tab w:val="left" w:pos="851"/>
        </w:tabs>
        <w:jc w:val="both"/>
        <w:rPr>
          <w:b/>
          <w:sz w:val="24"/>
          <w:szCs w:val="24"/>
        </w:rPr>
      </w:pPr>
      <w:r w:rsidRPr="004D2D4F">
        <w:rPr>
          <w:b/>
          <w:sz w:val="24"/>
          <w:szCs w:val="24"/>
        </w:rPr>
        <w:t>I.M. I 33</w:t>
      </w:r>
      <w:r w:rsidR="00392147" w:rsidRPr="004D2D4F">
        <w:rPr>
          <w:b/>
          <w:sz w:val="24"/>
          <w:szCs w:val="24"/>
        </w:rPr>
        <w:t>3</w:t>
      </w:r>
    </w:p>
    <w:p w:rsidR="00CB77CB" w:rsidRPr="004D2D4F" w:rsidRDefault="00CB77CB" w:rsidP="007F4676">
      <w:pPr>
        <w:tabs>
          <w:tab w:val="left" w:pos="851"/>
        </w:tabs>
        <w:jc w:val="both"/>
        <w:rPr>
          <w:b/>
          <w:sz w:val="24"/>
          <w:szCs w:val="24"/>
        </w:rPr>
      </w:pPr>
      <w:r w:rsidRPr="004D2D4F">
        <w:rPr>
          <w:b/>
          <w:sz w:val="24"/>
          <w:szCs w:val="24"/>
        </w:rPr>
        <w:t xml:space="preserve">WERNER, David </w:t>
      </w:r>
    </w:p>
    <w:p w:rsidR="00CB77CB" w:rsidRPr="004D2D4F" w:rsidRDefault="00666508" w:rsidP="007F4676">
      <w:pPr>
        <w:tabs>
          <w:tab w:val="left" w:pos="851"/>
        </w:tabs>
        <w:jc w:val="both"/>
        <w:rPr>
          <w:sz w:val="24"/>
          <w:szCs w:val="24"/>
        </w:rPr>
      </w:pPr>
      <w:r w:rsidRPr="004D2D4F">
        <w:rPr>
          <w:sz w:val="24"/>
          <w:szCs w:val="24"/>
        </w:rPr>
        <w:tab/>
      </w:r>
      <w:r w:rsidR="00CB77CB" w:rsidRPr="004D2D4F">
        <w:rPr>
          <w:sz w:val="24"/>
          <w:szCs w:val="24"/>
        </w:rPr>
        <w:t xml:space="preserve">Clinica tratamentului de insulină / David Werner . – Berlin : “Degewop” Soc. pt.preparate organice ştiinţifice S.A., [s.a.] . – 16p. ; 21 cm. </w:t>
      </w:r>
    </w:p>
    <w:p w:rsidR="00CB77CB" w:rsidRPr="004D2D4F" w:rsidRDefault="00CB77CB" w:rsidP="007F4676">
      <w:pPr>
        <w:tabs>
          <w:tab w:val="left" w:pos="851"/>
        </w:tabs>
        <w:jc w:val="both"/>
        <w:rPr>
          <w:sz w:val="24"/>
          <w:szCs w:val="24"/>
        </w:rPr>
      </w:pPr>
      <w:r w:rsidRPr="004D2D4F">
        <w:rPr>
          <w:sz w:val="24"/>
          <w:szCs w:val="24"/>
        </w:rPr>
        <w:t>612.349.8</w:t>
      </w:r>
    </w:p>
    <w:p w:rsidR="00CB77CB" w:rsidRPr="004D2D4F" w:rsidRDefault="00CB77CB" w:rsidP="007F4676">
      <w:pPr>
        <w:tabs>
          <w:tab w:val="left" w:pos="851"/>
        </w:tabs>
        <w:jc w:val="both"/>
        <w:rPr>
          <w:sz w:val="24"/>
          <w:szCs w:val="24"/>
          <w:lang w:val="ro-RO"/>
        </w:rPr>
      </w:pPr>
      <w:r w:rsidRPr="004D2D4F">
        <w:rPr>
          <w:sz w:val="24"/>
          <w:szCs w:val="24"/>
        </w:rPr>
        <w:t xml:space="preserve">615.37 </w:t>
      </w:r>
    </w:p>
    <w:p w:rsidR="00CB77CB" w:rsidRPr="004D2D4F" w:rsidRDefault="00CB77CB"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5A3572" w:rsidRPr="004D2D4F" w:rsidRDefault="002A15AC" w:rsidP="007F4676">
      <w:pPr>
        <w:tabs>
          <w:tab w:val="left" w:pos="851"/>
        </w:tabs>
        <w:jc w:val="both"/>
        <w:rPr>
          <w:b/>
          <w:sz w:val="24"/>
          <w:szCs w:val="24"/>
        </w:rPr>
      </w:pPr>
      <w:r w:rsidRPr="004D2D4F">
        <w:rPr>
          <w:b/>
          <w:sz w:val="24"/>
          <w:szCs w:val="24"/>
        </w:rPr>
        <w:t>I.M. III 399</w:t>
      </w:r>
    </w:p>
    <w:p w:rsidR="002A15AC" w:rsidRPr="004D2D4F" w:rsidRDefault="002A15AC" w:rsidP="007F4676">
      <w:pPr>
        <w:tabs>
          <w:tab w:val="left" w:pos="851"/>
        </w:tabs>
        <w:jc w:val="both"/>
        <w:rPr>
          <w:sz w:val="24"/>
          <w:szCs w:val="24"/>
        </w:rPr>
      </w:pPr>
      <w:r w:rsidRPr="004D2D4F">
        <w:rPr>
          <w:b/>
          <w:sz w:val="24"/>
          <w:szCs w:val="24"/>
        </w:rPr>
        <w:t>WERNER</w:t>
      </w:r>
      <w:r w:rsidRPr="004D2D4F">
        <w:rPr>
          <w:sz w:val="24"/>
          <w:szCs w:val="24"/>
        </w:rPr>
        <w:t>, Gherta</w:t>
      </w:r>
    </w:p>
    <w:p w:rsidR="002A15AC" w:rsidRPr="004D2D4F" w:rsidRDefault="002A15AC" w:rsidP="007F4676">
      <w:pPr>
        <w:tabs>
          <w:tab w:val="left" w:pos="851"/>
        </w:tabs>
        <w:jc w:val="both"/>
        <w:rPr>
          <w:sz w:val="24"/>
          <w:szCs w:val="24"/>
        </w:rPr>
      </w:pPr>
      <w:r w:rsidRPr="004D2D4F">
        <w:rPr>
          <w:sz w:val="24"/>
          <w:szCs w:val="24"/>
        </w:rPr>
        <w:tab/>
        <w:t>Über den bromgehalt der hypophyse und des blutes im experimentellen schlaf/ Gherta Werner</w:t>
      </w:r>
    </w:p>
    <w:p w:rsidR="002A15AC" w:rsidRPr="004D2D4F" w:rsidRDefault="00666508" w:rsidP="007F4676">
      <w:pPr>
        <w:tabs>
          <w:tab w:val="left" w:pos="851"/>
        </w:tabs>
        <w:jc w:val="both"/>
        <w:rPr>
          <w:sz w:val="24"/>
          <w:szCs w:val="24"/>
          <w:lang w:val="fr-FR"/>
        </w:rPr>
      </w:pPr>
      <w:r w:rsidRPr="004D2D4F">
        <w:rPr>
          <w:sz w:val="24"/>
          <w:szCs w:val="24"/>
          <w:lang w:val="ro-RO"/>
        </w:rPr>
        <w:tab/>
      </w:r>
      <w:r w:rsidR="002A15AC" w:rsidRPr="004D2D4F">
        <w:rPr>
          <w:sz w:val="24"/>
          <w:szCs w:val="24"/>
          <w:lang w:val="ro-RO"/>
        </w:rPr>
        <w:t>În</w:t>
      </w:r>
      <w:r w:rsidR="002A15AC" w:rsidRPr="004D2D4F">
        <w:rPr>
          <w:sz w:val="24"/>
          <w:szCs w:val="24"/>
          <w:lang w:val="fr-FR"/>
        </w:rPr>
        <w:t>: Volume jubilaire en l’honneur du professeur Dr. C. I. Parhon.- Jassy: Institut d’Arts Graphique “Bravo”, p. 540 – 545</w:t>
      </w:r>
    </w:p>
    <w:p w:rsidR="002A15AC" w:rsidRPr="004D2D4F" w:rsidRDefault="0066650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545</w:t>
      </w:r>
    </w:p>
    <w:p w:rsidR="002A15AC" w:rsidRPr="004D2D4F" w:rsidRDefault="0066650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Coligat</w:t>
      </w:r>
    </w:p>
    <w:p w:rsidR="002A15AC" w:rsidRPr="004D2D4F" w:rsidRDefault="002A15AC" w:rsidP="007F4676">
      <w:pPr>
        <w:tabs>
          <w:tab w:val="left" w:pos="851"/>
        </w:tabs>
        <w:jc w:val="both"/>
        <w:rPr>
          <w:sz w:val="24"/>
          <w:szCs w:val="24"/>
          <w:lang w:val="fr-FR"/>
        </w:rPr>
      </w:pPr>
      <w:r w:rsidRPr="004D2D4F">
        <w:rPr>
          <w:sz w:val="24"/>
          <w:szCs w:val="24"/>
          <w:lang w:val="fr-FR"/>
        </w:rPr>
        <w:t>616.432:547</w:t>
      </w:r>
    </w:p>
    <w:p w:rsidR="002A15AC" w:rsidRPr="004D2D4F" w:rsidRDefault="002A15AC" w:rsidP="007F4676">
      <w:pPr>
        <w:tabs>
          <w:tab w:val="left" w:pos="851"/>
        </w:tabs>
        <w:jc w:val="both"/>
        <w:rPr>
          <w:sz w:val="24"/>
          <w:szCs w:val="24"/>
          <w:lang w:val="fr-FR"/>
        </w:rPr>
      </w:pPr>
      <w:r w:rsidRPr="004D2D4F">
        <w:rPr>
          <w:sz w:val="24"/>
          <w:szCs w:val="24"/>
          <w:lang w:val="fr-FR"/>
        </w:rPr>
        <w:t>612.432:547</w:t>
      </w:r>
      <w:r w:rsidRPr="004D2D4F">
        <w:rPr>
          <w:sz w:val="24"/>
          <w:szCs w:val="24"/>
          <w:lang w:val="fr-FR"/>
        </w:rPr>
        <w:tab/>
      </w:r>
    </w:p>
    <w:p w:rsidR="0003067E" w:rsidRPr="004D2D4F" w:rsidRDefault="0003067E"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III 710/7</w:t>
      </w:r>
    </w:p>
    <w:p w:rsidR="002A15AC" w:rsidRPr="004D2D4F" w:rsidRDefault="002A15AC" w:rsidP="007F4676">
      <w:pPr>
        <w:tabs>
          <w:tab w:val="left" w:pos="851"/>
        </w:tabs>
        <w:jc w:val="both"/>
        <w:rPr>
          <w:sz w:val="24"/>
          <w:szCs w:val="24"/>
          <w:lang w:val="ro-RO"/>
        </w:rPr>
      </w:pPr>
      <w:r w:rsidRPr="004D2D4F">
        <w:rPr>
          <w:b/>
          <w:sz w:val="24"/>
          <w:szCs w:val="24"/>
          <w:lang w:val="ro-RO"/>
        </w:rPr>
        <w:t xml:space="preserve">WHO’S </w:t>
      </w:r>
      <w:r w:rsidRPr="004D2D4F">
        <w:rPr>
          <w:sz w:val="24"/>
          <w:szCs w:val="24"/>
          <w:lang w:val="ro-RO"/>
        </w:rPr>
        <w:t>who medical in Romania / ed. Panayiotis Vassos . – Bucureşti : Pegasus Press , 2006 . – p. 386-387 , p. 847 ; 30 cm.</w:t>
      </w:r>
    </w:p>
    <w:p w:rsidR="002A15AC" w:rsidRPr="004D2D4F" w:rsidRDefault="00666508" w:rsidP="007F4676">
      <w:pPr>
        <w:tabs>
          <w:tab w:val="left" w:pos="0"/>
          <w:tab w:val="left" w:pos="851"/>
        </w:tabs>
        <w:jc w:val="both"/>
        <w:rPr>
          <w:sz w:val="24"/>
          <w:szCs w:val="24"/>
          <w:lang w:val="ro-RO"/>
        </w:rPr>
      </w:pPr>
      <w:r w:rsidRPr="004D2D4F">
        <w:rPr>
          <w:sz w:val="24"/>
          <w:szCs w:val="24"/>
          <w:lang w:val="ro-RO"/>
        </w:rPr>
        <w:tab/>
      </w:r>
      <w:r w:rsidR="002A15AC" w:rsidRPr="004D2D4F">
        <w:rPr>
          <w:sz w:val="24"/>
          <w:szCs w:val="24"/>
          <w:lang w:val="ro-RO"/>
        </w:rPr>
        <w:t>Extras Bibliogr. Teodorescu, Mihai Dănuţ</w:t>
      </w:r>
    </w:p>
    <w:p w:rsidR="002A15AC" w:rsidRPr="004D2D4F" w:rsidRDefault="00666508" w:rsidP="007F4676">
      <w:pPr>
        <w:tabs>
          <w:tab w:val="left" w:pos="0"/>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                                                                                       </w:t>
      </w:r>
    </w:p>
    <w:p w:rsidR="002A15AC" w:rsidRPr="004D2D4F" w:rsidRDefault="002A15AC"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III 712/7</w:t>
      </w:r>
    </w:p>
    <w:p w:rsidR="002A15AC" w:rsidRPr="004D2D4F" w:rsidRDefault="002A15AC" w:rsidP="007F4676">
      <w:pPr>
        <w:tabs>
          <w:tab w:val="left" w:pos="851"/>
        </w:tabs>
        <w:jc w:val="both"/>
        <w:rPr>
          <w:sz w:val="24"/>
          <w:szCs w:val="24"/>
          <w:lang w:val="ro-RO"/>
        </w:rPr>
      </w:pPr>
      <w:r w:rsidRPr="004D2D4F">
        <w:rPr>
          <w:b/>
          <w:sz w:val="24"/>
          <w:szCs w:val="24"/>
          <w:lang w:val="ro-RO"/>
        </w:rPr>
        <w:t xml:space="preserve">WHO’S </w:t>
      </w:r>
      <w:r w:rsidRPr="004D2D4F">
        <w:rPr>
          <w:sz w:val="24"/>
          <w:szCs w:val="24"/>
          <w:lang w:val="ro-RO"/>
        </w:rPr>
        <w:t xml:space="preserve">who : Prof. dr. Constantin Dimoftache Zeletin . – Bucureşti : s.n. , 1994 . - 1 p. ; </w:t>
      </w:r>
      <w:r w:rsidR="00666508" w:rsidRPr="004D2D4F">
        <w:rPr>
          <w:sz w:val="24"/>
          <w:szCs w:val="24"/>
          <w:lang w:val="ro-RO"/>
        </w:rPr>
        <w:tab/>
      </w:r>
      <w:r w:rsidRPr="004D2D4F">
        <w:rPr>
          <w:sz w:val="24"/>
          <w:szCs w:val="24"/>
          <w:lang w:val="ro-RO"/>
        </w:rPr>
        <w:t>30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Extras din „Viaţa medicală” , nr. 31 (241) , VI , 5 august 1994 , p. 7</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61:030                                                                              </w:t>
      </w:r>
    </w:p>
    <w:p w:rsidR="002A15AC" w:rsidRPr="004D2D4F" w:rsidRDefault="002A15AC" w:rsidP="007F4676">
      <w:pPr>
        <w:tabs>
          <w:tab w:val="left" w:pos="851"/>
        </w:tabs>
        <w:jc w:val="both"/>
        <w:rPr>
          <w:sz w:val="24"/>
          <w:szCs w:val="24"/>
          <w:lang w:val="ro-RO"/>
        </w:rPr>
      </w:pPr>
      <w:r w:rsidRPr="004D2D4F">
        <w:rPr>
          <w:sz w:val="24"/>
          <w:szCs w:val="24"/>
          <w:lang w:val="ro-RO"/>
        </w:rPr>
        <w:t xml:space="preserve">821.135.1                                                    </w:t>
      </w:r>
    </w:p>
    <w:p w:rsidR="006D0D0E" w:rsidRPr="004D2D4F" w:rsidRDefault="006D0D0E"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6D0D0E" w:rsidRPr="004D2D4F" w:rsidRDefault="006D0D0E" w:rsidP="007F4676">
      <w:pPr>
        <w:tabs>
          <w:tab w:val="left" w:pos="851"/>
        </w:tabs>
        <w:jc w:val="both"/>
        <w:rPr>
          <w:b/>
          <w:sz w:val="24"/>
          <w:szCs w:val="24"/>
          <w:lang w:val="ro-RO"/>
        </w:rPr>
      </w:pPr>
      <w:r w:rsidRPr="004D2D4F">
        <w:rPr>
          <w:b/>
          <w:sz w:val="24"/>
          <w:szCs w:val="24"/>
          <w:lang w:val="fr-FR"/>
        </w:rPr>
        <w:t>I.M. II 2730 /6 (vol. 1)</w:t>
      </w:r>
    </w:p>
    <w:p w:rsidR="006D0D0E" w:rsidRPr="004D2D4F" w:rsidRDefault="006D0D0E" w:rsidP="007F4676">
      <w:pPr>
        <w:tabs>
          <w:tab w:val="left" w:pos="851"/>
        </w:tabs>
        <w:jc w:val="both"/>
        <w:rPr>
          <w:b/>
          <w:sz w:val="24"/>
          <w:szCs w:val="24"/>
          <w:lang w:val="fr-FR"/>
        </w:rPr>
      </w:pPr>
      <w:r w:rsidRPr="004D2D4F">
        <w:rPr>
          <w:b/>
          <w:sz w:val="24"/>
          <w:szCs w:val="24"/>
          <w:lang w:val="fr-FR"/>
        </w:rPr>
        <w:lastRenderedPageBreak/>
        <w:t>WIEGENFELD, Isidor</w:t>
      </w:r>
    </w:p>
    <w:p w:rsidR="006D0D0E" w:rsidRPr="004D2D4F" w:rsidRDefault="00F61458" w:rsidP="007F4676">
      <w:pPr>
        <w:tabs>
          <w:tab w:val="left" w:pos="851"/>
        </w:tabs>
        <w:jc w:val="both"/>
        <w:rPr>
          <w:sz w:val="24"/>
          <w:szCs w:val="24"/>
          <w:lang w:val="fr-FR"/>
        </w:rPr>
      </w:pPr>
      <w:r w:rsidRPr="004D2D4F">
        <w:rPr>
          <w:sz w:val="24"/>
          <w:szCs w:val="24"/>
          <w:lang w:val="fr-FR"/>
        </w:rPr>
        <w:tab/>
      </w:r>
      <w:r w:rsidR="003B177C" w:rsidRPr="004D2D4F">
        <w:rPr>
          <w:sz w:val="24"/>
          <w:szCs w:val="24"/>
          <w:lang w:val="fr-FR"/>
        </w:rPr>
        <w:t>Contribuţiuni la studiul complicaţ</w:t>
      </w:r>
      <w:r w:rsidR="006D0D0E" w:rsidRPr="004D2D4F">
        <w:rPr>
          <w:sz w:val="24"/>
          <w:szCs w:val="24"/>
          <w:lang w:val="fr-FR"/>
        </w:rPr>
        <w:t>iilor parauretrale ale uterului blenoragice anterioare / Isidor Wiegenfeld . –</w:t>
      </w:r>
      <w:r w:rsidR="003B177C" w:rsidRPr="004D2D4F">
        <w:rPr>
          <w:sz w:val="24"/>
          <w:szCs w:val="24"/>
          <w:lang w:val="fr-FR"/>
        </w:rPr>
        <w:t xml:space="preserve"> Bucureş</w:t>
      </w:r>
      <w:r w:rsidR="006D0D0E" w:rsidRPr="004D2D4F">
        <w:rPr>
          <w:sz w:val="24"/>
          <w:szCs w:val="24"/>
          <w:lang w:val="fr-FR"/>
        </w:rPr>
        <w:t>ti :</w:t>
      </w:r>
      <w:r w:rsidR="003B177C" w:rsidRPr="004D2D4F">
        <w:rPr>
          <w:sz w:val="24"/>
          <w:szCs w:val="24"/>
          <w:lang w:val="fr-FR"/>
        </w:rPr>
        <w:t xml:space="preserve"> Tipografia Lucrătorilor Asociaţi, Marinescu &amp; Şerban</w:t>
      </w:r>
      <w:r w:rsidR="006D0D0E" w:rsidRPr="004D2D4F">
        <w:rPr>
          <w:sz w:val="24"/>
          <w:szCs w:val="24"/>
          <w:lang w:val="fr-FR"/>
        </w:rPr>
        <w:t xml:space="preserve">, 1902 . – 76p. ; 22 cm. </w:t>
      </w:r>
    </w:p>
    <w:p w:rsidR="006D0D0E" w:rsidRPr="004D2D4F" w:rsidRDefault="00666508" w:rsidP="007F4676">
      <w:pPr>
        <w:tabs>
          <w:tab w:val="left" w:pos="851"/>
        </w:tabs>
        <w:jc w:val="both"/>
        <w:rPr>
          <w:sz w:val="24"/>
          <w:szCs w:val="24"/>
          <w:lang w:val="fr-FR"/>
        </w:rPr>
      </w:pPr>
      <w:r w:rsidRPr="004D2D4F">
        <w:rPr>
          <w:sz w:val="24"/>
          <w:szCs w:val="24"/>
          <w:lang w:val="fr-FR"/>
        </w:rPr>
        <w:tab/>
      </w:r>
      <w:r w:rsidR="006D0D0E" w:rsidRPr="004D2D4F">
        <w:rPr>
          <w:sz w:val="24"/>
          <w:szCs w:val="24"/>
          <w:lang w:val="fr-FR"/>
        </w:rPr>
        <w:t xml:space="preserve">Bibliogr. </w:t>
      </w:r>
      <w:r w:rsidR="003B177C" w:rsidRPr="004D2D4F">
        <w:rPr>
          <w:sz w:val="24"/>
          <w:szCs w:val="24"/>
          <w:lang w:val="fr-FR"/>
        </w:rPr>
        <w:t>p</w:t>
      </w:r>
      <w:r w:rsidR="006D0D0E" w:rsidRPr="004D2D4F">
        <w:rPr>
          <w:sz w:val="24"/>
          <w:szCs w:val="24"/>
          <w:lang w:val="fr-FR"/>
        </w:rPr>
        <w:t xml:space="preserve">. 75-76 </w:t>
      </w:r>
    </w:p>
    <w:p w:rsidR="006D0D0E" w:rsidRPr="004D2D4F" w:rsidRDefault="00666508" w:rsidP="007F4676">
      <w:pPr>
        <w:tabs>
          <w:tab w:val="left" w:pos="851"/>
        </w:tabs>
        <w:jc w:val="both"/>
        <w:rPr>
          <w:sz w:val="24"/>
          <w:szCs w:val="24"/>
          <w:lang w:val="fr-FR"/>
        </w:rPr>
      </w:pPr>
      <w:r w:rsidRPr="004D2D4F">
        <w:rPr>
          <w:sz w:val="24"/>
          <w:szCs w:val="24"/>
          <w:lang w:val="fr-FR"/>
        </w:rPr>
        <w:tab/>
      </w:r>
      <w:r w:rsidR="003B177C" w:rsidRPr="004D2D4F">
        <w:rPr>
          <w:sz w:val="24"/>
          <w:szCs w:val="24"/>
          <w:lang w:val="fr-FR"/>
        </w:rPr>
        <w:t>Î</w:t>
      </w:r>
      <w:r w:rsidR="006D0D0E" w:rsidRPr="004D2D4F">
        <w:rPr>
          <w:sz w:val="24"/>
          <w:szCs w:val="24"/>
          <w:lang w:val="fr-FR"/>
        </w:rPr>
        <w:t>naintea titlului : Fac</w:t>
      </w:r>
      <w:r w:rsidR="003B177C" w:rsidRPr="004D2D4F">
        <w:rPr>
          <w:sz w:val="24"/>
          <w:szCs w:val="24"/>
          <w:lang w:val="fr-FR"/>
        </w:rPr>
        <w:t>ultatea de Medicinădin Bucureş</w:t>
      </w:r>
      <w:r w:rsidR="006D0D0E" w:rsidRPr="004D2D4F">
        <w:rPr>
          <w:sz w:val="24"/>
          <w:szCs w:val="24"/>
          <w:lang w:val="fr-FR"/>
        </w:rPr>
        <w:t xml:space="preserve">ti , Nr. 641 </w:t>
      </w:r>
    </w:p>
    <w:p w:rsidR="006D0D0E" w:rsidRPr="004D2D4F" w:rsidRDefault="00666508" w:rsidP="007F4676">
      <w:pPr>
        <w:tabs>
          <w:tab w:val="left" w:pos="851"/>
        </w:tabs>
        <w:jc w:val="both"/>
        <w:rPr>
          <w:sz w:val="24"/>
          <w:szCs w:val="24"/>
          <w:lang w:val="fr-FR"/>
        </w:rPr>
      </w:pPr>
      <w:r w:rsidRPr="004D2D4F">
        <w:rPr>
          <w:sz w:val="24"/>
          <w:szCs w:val="24"/>
          <w:lang w:val="fr-FR"/>
        </w:rPr>
        <w:tab/>
      </w:r>
      <w:r w:rsidR="006D0D0E" w:rsidRPr="004D2D4F">
        <w:rPr>
          <w:sz w:val="24"/>
          <w:szCs w:val="24"/>
          <w:lang w:val="fr-FR"/>
        </w:rPr>
        <w:t xml:space="preserve">Coligat </w:t>
      </w:r>
    </w:p>
    <w:p w:rsidR="005A3572" w:rsidRPr="004D2D4F" w:rsidRDefault="003B177C" w:rsidP="007F4676">
      <w:pPr>
        <w:tabs>
          <w:tab w:val="left" w:pos="851"/>
        </w:tabs>
        <w:jc w:val="both"/>
        <w:rPr>
          <w:sz w:val="24"/>
          <w:szCs w:val="24"/>
          <w:lang w:val="fr-FR"/>
        </w:rPr>
      </w:pPr>
      <w:r w:rsidRPr="004D2D4F">
        <w:rPr>
          <w:sz w:val="24"/>
          <w:szCs w:val="24"/>
          <w:lang w:val="fr-FR"/>
        </w:rPr>
        <w:t>616.617 : 616.97</w:t>
      </w:r>
    </w:p>
    <w:p w:rsidR="00E46A8C" w:rsidRPr="004D2D4F" w:rsidRDefault="00E46A8C"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3B177C" w:rsidRPr="004D2D4F" w:rsidRDefault="00E46A8C" w:rsidP="007F4676">
      <w:pPr>
        <w:tabs>
          <w:tab w:val="left" w:pos="851"/>
        </w:tabs>
        <w:jc w:val="both"/>
        <w:rPr>
          <w:b/>
          <w:sz w:val="24"/>
          <w:szCs w:val="24"/>
          <w:lang w:val="fr-FR"/>
        </w:rPr>
      </w:pPr>
      <w:r w:rsidRPr="004D2D4F">
        <w:rPr>
          <w:b/>
          <w:sz w:val="24"/>
          <w:szCs w:val="24"/>
          <w:lang w:val="fr-FR"/>
        </w:rPr>
        <w:t>I.M. II 1325</w:t>
      </w:r>
    </w:p>
    <w:p w:rsidR="00E46A8C" w:rsidRPr="004D2D4F" w:rsidRDefault="00E46A8C" w:rsidP="007F4676">
      <w:pPr>
        <w:tabs>
          <w:tab w:val="left" w:pos="851"/>
        </w:tabs>
        <w:jc w:val="both"/>
        <w:rPr>
          <w:b/>
          <w:sz w:val="24"/>
          <w:szCs w:val="24"/>
          <w:lang w:val="fr-FR"/>
        </w:rPr>
      </w:pPr>
      <w:r w:rsidRPr="004D2D4F">
        <w:rPr>
          <w:b/>
          <w:sz w:val="24"/>
          <w:szCs w:val="24"/>
          <w:lang w:val="fr-FR"/>
        </w:rPr>
        <w:t>WINCLER, B.</w:t>
      </w:r>
    </w:p>
    <w:p w:rsidR="00E46A8C" w:rsidRPr="004D2D4F" w:rsidRDefault="00F61458" w:rsidP="007F4676">
      <w:pPr>
        <w:tabs>
          <w:tab w:val="left" w:pos="851"/>
        </w:tabs>
        <w:jc w:val="both"/>
        <w:rPr>
          <w:sz w:val="24"/>
          <w:szCs w:val="24"/>
          <w:lang w:val="fr-FR"/>
        </w:rPr>
      </w:pPr>
      <w:r w:rsidRPr="004D2D4F">
        <w:rPr>
          <w:sz w:val="24"/>
          <w:szCs w:val="24"/>
          <w:lang w:val="fr-FR"/>
        </w:rPr>
        <w:tab/>
      </w:r>
      <w:r w:rsidR="00E46A8C" w:rsidRPr="004D2D4F">
        <w:rPr>
          <w:sz w:val="24"/>
          <w:szCs w:val="24"/>
          <w:lang w:val="fr-FR"/>
        </w:rPr>
        <w:t>Tratamentul chirurgical al kistelor hidatice ale ficat</w:t>
      </w:r>
      <w:r w:rsidR="00822C01" w:rsidRPr="004D2D4F">
        <w:rPr>
          <w:sz w:val="24"/>
          <w:szCs w:val="24"/>
          <w:lang w:val="fr-FR"/>
        </w:rPr>
        <w:t>ului în special prin sutura fă</w:t>
      </w:r>
      <w:r w:rsidR="00E46A8C" w:rsidRPr="004D2D4F">
        <w:rPr>
          <w:sz w:val="24"/>
          <w:szCs w:val="24"/>
          <w:lang w:val="fr-FR"/>
        </w:rPr>
        <w:t>ra drenaj / B.Wincler . –</w:t>
      </w:r>
      <w:r w:rsidR="00822C01" w:rsidRPr="004D2D4F">
        <w:rPr>
          <w:sz w:val="24"/>
          <w:szCs w:val="24"/>
          <w:lang w:val="fr-FR"/>
        </w:rPr>
        <w:t xml:space="preserve"> Bucureş</w:t>
      </w:r>
      <w:r w:rsidR="00E46A8C" w:rsidRPr="004D2D4F">
        <w:rPr>
          <w:sz w:val="24"/>
          <w:szCs w:val="24"/>
          <w:lang w:val="fr-FR"/>
        </w:rPr>
        <w:t>ti : Tipografia de lux Adolf</w:t>
      </w:r>
      <w:r w:rsidR="00822C01" w:rsidRPr="004D2D4F">
        <w:rPr>
          <w:sz w:val="24"/>
          <w:szCs w:val="24"/>
          <w:lang w:val="fr-FR"/>
        </w:rPr>
        <w:t> ; Feldman, 1899 . –  80p. : tab. ; 22cm.</w:t>
      </w:r>
    </w:p>
    <w:p w:rsidR="00822C01" w:rsidRPr="004D2D4F" w:rsidRDefault="00822C01" w:rsidP="007F4676">
      <w:pPr>
        <w:tabs>
          <w:tab w:val="left" w:pos="851"/>
        </w:tabs>
        <w:jc w:val="both"/>
        <w:rPr>
          <w:sz w:val="24"/>
          <w:szCs w:val="24"/>
          <w:lang w:val="fr-FR"/>
        </w:rPr>
      </w:pPr>
      <w:r w:rsidRPr="004D2D4F">
        <w:rPr>
          <w:sz w:val="24"/>
          <w:szCs w:val="24"/>
          <w:lang w:val="fr-FR"/>
        </w:rPr>
        <w:t>616.36-089</w:t>
      </w:r>
    </w:p>
    <w:p w:rsidR="00E46A8C" w:rsidRPr="004D2D4F" w:rsidRDefault="00E46A8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822C01" w:rsidRPr="004D2D4F" w:rsidRDefault="00822C01" w:rsidP="007F4676">
      <w:pPr>
        <w:tabs>
          <w:tab w:val="left" w:pos="851"/>
        </w:tabs>
        <w:jc w:val="both"/>
        <w:rPr>
          <w:b/>
          <w:sz w:val="24"/>
          <w:szCs w:val="24"/>
        </w:rPr>
      </w:pPr>
      <w:r w:rsidRPr="004D2D4F">
        <w:rPr>
          <w:b/>
          <w:sz w:val="24"/>
          <w:szCs w:val="24"/>
          <w:lang w:val="fr-FR"/>
        </w:rPr>
        <w:t>I.M. II 2833</w:t>
      </w:r>
      <w:r w:rsidRPr="004D2D4F">
        <w:rPr>
          <w:b/>
          <w:sz w:val="24"/>
          <w:szCs w:val="24"/>
        </w:rPr>
        <w:t>/12</w:t>
      </w:r>
    </w:p>
    <w:p w:rsidR="00822C01" w:rsidRPr="004D2D4F" w:rsidRDefault="00822C01" w:rsidP="007F4676">
      <w:pPr>
        <w:tabs>
          <w:tab w:val="left" w:pos="851"/>
        </w:tabs>
        <w:jc w:val="both"/>
        <w:rPr>
          <w:b/>
          <w:sz w:val="24"/>
          <w:szCs w:val="24"/>
        </w:rPr>
      </w:pPr>
      <w:r w:rsidRPr="004D2D4F">
        <w:rPr>
          <w:b/>
          <w:sz w:val="24"/>
          <w:szCs w:val="24"/>
        </w:rPr>
        <w:t>WINEKEL, F.V.</w:t>
      </w:r>
    </w:p>
    <w:p w:rsidR="00822C01" w:rsidRPr="004D2D4F" w:rsidRDefault="00F61458" w:rsidP="007F4676">
      <w:pPr>
        <w:tabs>
          <w:tab w:val="left" w:pos="851"/>
        </w:tabs>
        <w:jc w:val="both"/>
        <w:rPr>
          <w:sz w:val="24"/>
          <w:szCs w:val="24"/>
        </w:rPr>
      </w:pPr>
      <w:r w:rsidRPr="004D2D4F">
        <w:rPr>
          <w:sz w:val="24"/>
          <w:szCs w:val="24"/>
        </w:rPr>
        <w:tab/>
      </w:r>
      <w:r w:rsidR="00822C01" w:rsidRPr="004D2D4F">
        <w:rPr>
          <w:sz w:val="24"/>
          <w:szCs w:val="24"/>
        </w:rPr>
        <w:t>Behandlung der von der weihlichen Genitalien ausgehenden Entyündungen der Bauehfffells und des henachbarten yellgewebes / F.V.Winekel . – Jena : Verlag von Gustav Fischer , 1897 . – 69p.:fig.; 23 cm.</w:t>
      </w:r>
    </w:p>
    <w:p w:rsidR="00822C01" w:rsidRPr="004D2D4F" w:rsidRDefault="00666508" w:rsidP="007F4676">
      <w:pPr>
        <w:tabs>
          <w:tab w:val="left" w:pos="851"/>
        </w:tabs>
        <w:jc w:val="both"/>
        <w:rPr>
          <w:sz w:val="24"/>
          <w:szCs w:val="24"/>
        </w:rPr>
      </w:pPr>
      <w:r w:rsidRPr="004D2D4F">
        <w:rPr>
          <w:sz w:val="24"/>
          <w:szCs w:val="24"/>
        </w:rPr>
        <w:tab/>
      </w:r>
      <w:r w:rsidR="00822C01" w:rsidRPr="004D2D4F">
        <w:rPr>
          <w:sz w:val="24"/>
          <w:szCs w:val="24"/>
        </w:rPr>
        <w:t>Bibliogr. p. 64-69</w:t>
      </w:r>
    </w:p>
    <w:p w:rsidR="00822C01" w:rsidRPr="004D2D4F" w:rsidRDefault="00822C01" w:rsidP="007F4676">
      <w:pPr>
        <w:tabs>
          <w:tab w:val="left" w:pos="851"/>
        </w:tabs>
        <w:jc w:val="both"/>
        <w:rPr>
          <w:sz w:val="24"/>
          <w:szCs w:val="24"/>
        </w:rPr>
      </w:pPr>
      <w:r w:rsidRPr="004D2D4F">
        <w:rPr>
          <w:sz w:val="24"/>
          <w:szCs w:val="24"/>
        </w:rPr>
        <w:t>618</w:t>
      </w:r>
    </w:p>
    <w:p w:rsidR="00822C01" w:rsidRPr="004D2D4F" w:rsidRDefault="00822C01" w:rsidP="007F4676">
      <w:pPr>
        <w:tabs>
          <w:tab w:val="left" w:pos="851"/>
        </w:tabs>
        <w:jc w:val="both"/>
        <w:rPr>
          <w:b/>
          <w:sz w:val="24"/>
          <w:szCs w:val="24"/>
          <w:lang w:val="fr-FR"/>
        </w:rPr>
      </w:pPr>
    </w:p>
    <w:p w:rsidR="00392147" w:rsidRPr="004D2D4F" w:rsidRDefault="00392147" w:rsidP="007F4676">
      <w:pPr>
        <w:tabs>
          <w:tab w:val="left" w:pos="851"/>
        </w:tabs>
        <w:jc w:val="both"/>
        <w:rPr>
          <w:b/>
          <w:sz w:val="24"/>
          <w:szCs w:val="24"/>
          <w:lang w:val="fr-FR"/>
        </w:rPr>
      </w:pPr>
    </w:p>
    <w:p w:rsidR="006D0D0E" w:rsidRPr="004D2D4F" w:rsidRDefault="00E46A8C" w:rsidP="007F4676">
      <w:pPr>
        <w:tabs>
          <w:tab w:val="left" w:pos="851"/>
        </w:tabs>
        <w:jc w:val="both"/>
        <w:rPr>
          <w:b/>
          <w:sz w:val="24"/>
          <w:szCs w:val="24"/>
        </w:rPr>
      </w:pPr>
      <w:r w:rsidRPr="004D2D4F">
        <w:rPr>
          <w:b/>
          <w:sz w:val="24"/>
          <w:szCs w:val="24"/>
          <w:lang w:val="fr-FR"/>
        </w:rPr>
        <w:t>I.M. II 2833</w:t>
      </w:r>
      <w:r w:rsidRPr="004D2D4F">
        <w:rPr>
          <w:b/>
          <w:sz w:val="24"/>
          <w:szCs w:val="24"/>
        </w:rPr>
        <w:t>/13</w:t>
      </w:r>
    </w:p>
    <w:p w:rsidR="00E46A8C" w:rsidRPr="004D2D4F" w:rsidRDefault="00E46A8C" w:rsidP="007F4676">
      <w:pPr>
        <w:tabs>
          <w:tab w:val="left" w:pos="851"/>
        </w:tabs>
        <w:jc w:val="both"/>
        <w:rPr>
          <w:b/>
          <w:sz w:val="24"/>
          <w:szCs w:val="24"/>
        </w:rPr>
      </w:pPr>
      <w:r w:rsidRPr="004D2D4F">
        <w:rPr>
          <w:b/>
          <w:sz w:val="24"/>
          <w:szCs w:val="24"/>
        </w:rPr>
        <w:t>WINEKEL, F.V.</w:t>
      </w:r>
    </w:p>
    <w:p w:rsidR="00E46A8C" w:rsidRPr="004D2D4F" w:rsidRDefault="00F61458" w:rsidP="007F4676">
      <w:pPr>
        <w:tabs>
          <w:tab w:val="left" w:pos="851"/>
        </w:tabs>
        <w:jc w:val="both"/>
        <w:rPr>
          <w:sz w:val="24"/>
          <w:szCs w:val="24"/>
        </w:rPr>
      </w:pPr>
      <w:r w:rsidRPr="004D2D4F">
        <w:rPr>
          <w:sz w:val="24"/>
          <w:szCs w:val="24"/>
        </w:rPr>
        <w:tab/>
      </w:r>
      <w:r w:rsidR="00E46A8C" w:rsidRPr="004D2D4F">
        <w:rPr>
          <w:sz w:val="24"/>
          <w:szCs w:val="24"/>
        </w:rPr>
        <w:t>Behandlung der Beckenzellgewebs Beckenbauchfel und allegemeinen Bauchfellentzündungen beim Weibe / F.V.Winekel . – Jena : Verlag von Gustav Fischer , 1898 . – p.754 -778 ; 23 cm.</w:t>
      </w:r>
    </w:p>
    <w:p w:rsidR="00E46A8C" w:rsidRPr="004D2D4F" w:rsidRDefault="00E46A8C" w:rsidP="007F4676">
      <w:pPr>
        <w:tabs>
          <w:tab w:val="left" w:pos="851"/>
        </w:tabs>
        <w:jc w:val="both"/>
        <w:rPr>
          <w:sz w:val="24"/>
          <w:szCs w:val="24"/>
        </w:rPr>
      </w:pPr>
      <w:r w:rsidRPr="004D2D4F">
        <w:rPr>
          <w:sz w:val="24"/>
          <w:szCs w:val="24"/>
        </w:rPr>
        <w:t>618</w:t>
      </w:r>
    </w:p>
    <w:p w:rsidR="00822C01" w:rsidRPr="004D2D4F" w:rsidRDefault="00822C01"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 2459/5</w:t>
      </w:r>
    </w:p>
    <w:p w:rsidR="002A15AC" w:rsidRPr="004D2D4F" w:rsidRDefault="002A15AC" w:rsidP="007F4676">
      <w:pPr>
        <w:tabs>
          <w:tab w:val="left" w:pos="851"/>
        </w:tabs>
        <w:jc w:val="both"/>
        <w:rPr>
          <w:b/>
          <w:sz w:val="24"/>
          <w:szCs w:val="24"/>
          <w:lang w:val="ro-RO"/>
        </w:rPr>
      </w:pPr>
      <w:r w:rsidRPr="004D2D4F">
        <w:rPr>
          <w:b/>
          <w:sz w:val="24"/>
          <w:szCs w:val="24"/>
          <w:lang w:val="ro-RO"/>
        </w:rPr>
        <w:t>WINTERNITZ, Wilhelm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Zur pathologie und hydrotherapie des fiebers / Wilhelm Winternitz . – Leipzig ; Wien : Franz Deuticke , 1888 . – 78 p. : fig. ; 24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616.91                                                                                 </w:t>
      </w:r>
    </w:p>
    <w:p w:rsidR="00DA17CF" w:rsidRPr="004D2D4F" w:rsidRDefault="00DA17CF"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DA17CF" w:rsidRPr="004D2D4F" w:rsidRDefault="00DA17CF" w:rsidP="007F4676">
      <w:pPr>
        <w:tabs>
          <w:tab w:val="left" w:pos="851"/>
        </w:tabs>
        <w:jc w:val="both"/>
        <w:rPr>
          <w:b/>
          <w:sz w:val="24"/>
          <w:szCs w:val="24"/>
          <w:lang w:val="fr-FR"/>
        </w:rPr>
      </w:pPr>
      <w:r w:rsidRPr="004D2D4F">
        <w:rPr>
          <w:b/>
          <w:sz w:val="24"/>
          <w:szCs w:val="24"/>
          <w:lang w:val="fr-FR"/>
        </w:rPr>
        <w:t>I.M. III 1019</w:t>
      </w:r>
    </w:p>
    <w:p w:rsidR="00DA17CF" w:rsidRPr="004D2D4F" w:rsidRDefault="00DA17CF" w:rsidP="007F4676">
      <w:pPr>
        <w:tabs>
          <w:tab w:val="left" w:pos="851"/>
        </w:tabs>
        <w:jc w:val="both"/>
        <w:rPr>
          <w:sz w:val="24"/>
          <w:szCs w:val="24"/>
          <w:lang w:val="fr-FR"/>
        </w:rPr>
      </w:pPr>
      <w:r w:rsidRPr="004D2D4F">
        <w:rPr>
          <w:b/>
          <w:sz w:val="24"/>
          <w:szCs w:val="24"/>
          <w:lang w:val="fr-FR"/>
        </w:rPr>
        <w:t>WINTREBERT, P.</w:t>
      </w:r>
    </w:p>
    <w:p w:rsidR="00DA17CF" w:rsidRPr="004D2D4F" w:rsidRDefault="00666508" w:rsidP="007F4676">
      <w:pPr>
        <w:tabs>
          <w:tab w:val="left" w:pos="851"/>
        </w:tabs>
        <w:jc w:val="both"/>
        <w:rPr>
          <w:sz w:val="24"/>
          <w:szCs w:val="24"/>
        </w:rPr>
      </w:pPr>
      <w:r w:rsidRPr="004D2D4F">
        <w:rPr>
          <w:sz w:val="24"/>
          <w:szCs w:val="24"/>
          <w:lang w:val="fr-FR"/>
        </w:rPr>
        <w:lastRenderedPageBreak/>
        <w:tab/>
      </w:r>
      <w:r w:rsidR="00DA17CF" w:rsidRPr="004D2D4F">
        <w:rPr>
          <w:sz w:val="24"/>
          <w:szCs w:val="24"/>
          <w:lang w:val="fr-FR"/>
        </w:rPr>
        <w:t>L</w:t>
      </w:r>
      <w:r w:rsidR="00DA17CF" w:rsidRPr="004D2D4F">
        <w:rPr>
          <w:sz w:val="24"/>
          <w:szCs w:val="24"/>
        </w:rPr>
        <w:t xml:space="preserve">’ existence delivrée de l’existentialisme / P.Wintrebert . – Paris : Masson et Cie , Éditeurs , 1965 . – 139 p. ; 24 cm. </w:t>
      </w:r>
    </w:p>
    <w:p w:rsidR="00DA17CF" w:rsidRPr="004D2D4F" w:rsidRDefault="00666508" w:rsidP="007F4676">
      <w:pPr>
        <w:tabs>
          <w:tab w:val="left" w:pos="851"/>
        </w:tabs>
        <w:jc w:val="both"/>
        <w:rPr>
          <w:sz w:val="24"/>
          <w:szCs w:val="24"/>
        </w:rPr>
      </w:pPr>
      <w:r w:rsidRPr="004D2D4F">
        <w:rPr>
          <w:sz w:val="24"/>
          <w:szCs w:val="24"/>
        </w:rPr>
        <w:tab/>
      </w:r>
      <w:r w:rsidR="00DA17CF" w:rsidRPr="004D2D4F">
        <w:rPr>
          <w:sz w:val="24"/>
          <w:szCs w:val="24"/>
        </w:rPr>
        <w:t>Bibliogr. p. 133</w:t>
      </w:r>
    </w:p>
    <w:p w:rsidR="00DA17CF" w:rsidRPr="004D2D4F" w:rsidRDefault="00666508" w:rsidP="007F4676">
      <w:pPr>
        <w:tabs>
          <w:tab w:val="left" w:pos="851"/>
        </w:tabs>
        <w:jc w:val="both"/>
        <w:rPr>
          <w:sz w:val="24"/>
          <w:szCs w:val="24"/>
        </w:rPr>
      </w:pPr>
      <w:r w:rsidRPr="004D2D4F">
        <w:rPr>
          <w:sz w:val="24"/>
          <w:szCs w:val="24"/>
        </w:rPr>
        <w:tab/>
      </w:r>
      <w:r w:rsidR="00DA17CF" w:rsidRPr="004D2D4F">
        <w:rPr>
          <w:sz w:val="24"/>
          <w:szCs w:val="24"/>
        </w:rPr>
        <w:t xml:space="preserve">Index alfab. p. 135-139 </w:t>
      </w:r>
    </w:p>
    <w:p w:rsidR="00DA17CF" w:rsidRPr="004D2D4F" w:rsidRDefault="00DA17CF" w:rsidP="007F4676">
      <w:pPr>
        <w:tabs>
          <w:tab w:val="left" w:pos="851"/>
        </w:tabs>
        <w:jc w:val="both"/>
        <w:rPr>
          <w:sz w:val="24"/>
          <w:szCs w:val="24"/>
        </w:rPr>
      </w:pPr>
      <w:r w:rsidRPr="004D2D4F">
        <w:rPr>
          <w:sz w:val="24"/>
          <w:szCs w:val="24"/>
        </w:rPr>
        <w:t xml:space="preserve">821.133.1: 141.32 </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871</w:t>
      </w:r>
    </w:p>
    <w:p w:rsidR="002A15AC" w:rsidRPr="004D2D4F" w:rsidRDefault="002A15AC" w:rsidP="007F4676">
      <w:pPr>
        <w:tabs>
          <w:tab w:val="left" w:pos="851"/>
        </w:tabs>
        <w:jc w:val="both"/>
        <w:rPr>
          <w:b/>
          <w:sz w:val="24"/>
          <w:szCs w:val="24"/>
          <w:lang w:val="fr-FR"/>
        </w:rPr>
      </w:pPr>
      <w:r w:rsidRPr="004D2D4F">
        <w:rPr>
          <w:b/>
          <w:sz w:val="24"/>
          <w:szCs w:val="24"/>
          <w:lang w:val="fr-FR"/>
        </w:rPr>
        <w:t>WISER, Maximilian</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Prevenirea şi vindecarea bolilor de ochi / Maximilian Wiser ; traducere Theodor Fischer-Galaţi . – Bucureşti : Editura “Bibliofila” , 1937 . – 14 p. ; 20 cm</w:t>
      </w:r>
    </w:p>
    <w:p w:rsidR="002A15AC" w:rsidRPr="004D2D4F" w:rsidRDefault="0066650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Exemplar incomplete</w:t>
      </w:r>
    </w:p>
    <w:p w:rsidR="002A15AC" w:rsidRPr="004D2D4F" w:rsidRDefault="002A15AC" w:rsidP="007F4676">
      <w:pPr>
        <w:tabs>
          <w:tab w:val="left" w:pos="851"/>
        </w:tabs>
        <w:jc w:val="both"/>
        <w:rPr>
          <w:sz w:val="24"/>
          <w:szCs w:val="24"/>
          <w:lang w:val="fr-FR"/>
        </w:rPr>
      </w:pPr>
      <w:r w:rsidRPr="004D2D4F">
        <w:rPr>
          <w:sz w:val="24"/>
          <w:szCs w:val="24"/>
          <w:lang w:val="fr-FR"/>
        </w:rPr>
        <w:t>617.7</w:t>
      </w:r>
      <w:r w:rsidRPr="004D2D4F">
        <w:rPr>
          <w:sz w:val="24"/>
          <w:szCs w:val="24"/>
          <w:lang w:val="fr-FR"/>
        </w:rPr>
        <w:tab/>
      </w:r>
    </w:p>
    <w:p w:rsidR="00CE44C0" w:rsidRPr="004D2D4F" w:rsidRDefault="00CE44C0"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CE44C0" w:rsidRPr="004D2D4F" w:rsidRDefault="00CE44C0" w:rsidP="007F4676">
      <w:pPr>
        <w:tabs>
          <w:tab w:val="left" w:pos="851"/>
        </w:tabs>
        <w:jc w:val="both"/>
        <w:rPr>
          <w:b/>
          <w:sz w:val="24"/>
          <w:szCs w:val="24"/>
          <w:lang w:val="fr-FR"/>
        </w:rPr>
      </w:pPr>
      <w:r w:rsidRPr="004D2D4F">
        <w:rPr>
          <w:b/>
          <w:sz w:val="24"/>
          <w:szCs w:val="24"/>
          <w:lang w:val="fr-FR"/>
        </w:rPr>
        <w:t>I.M. V 16</w:t>
      </w:r>
    </w:p>
    <w:p w:rsidR="00CE44C0" w:rsidRPr="004D2D4F" w:rsidRDefault="00CE44C0" w:rsidP="007F4676">
      <w:pPr>
        <w:tabs>
          <w:tab w:val="left" w:pos="851"/>
        </w:tabs>
        <w:jc w:val="both"/>
        <w:rPr>
          <w:b/>
          <w:sz w:val="24"/>
          <w:szCs w:val="24"/>
          <w:lang w:val="fr-FR"/>
        </w:rPr>
      </w:pPr>
      <w:r w:rsidRPr="004D2D4F">
        <w:rPr>
          <w:b/>
          <w:sz w:val="24"/>
          <w:szCs w:val="24"/>
          <w:lang w:val="fr-FR"/>
        </w:rPr>
        <w:t>WITKOWSKI, G. – J.</w:t>
      </w:r>
    </w:p>
    <w:p w:rsidR="00CE44C0" w:rsidRPr="004D2D4F" w:rsidRDefault="00F61458" w:rsidP="007F4676">
      <w:pPr>
        <w:tabs>
          <w:tab w:val="left" w:pos="851"/>
        </w:tabs>
        <w:jc w:val="both"/>
        <w:rPr>
          <w:sz w:val="24"/>
          <w:szCs w:val="24"/>
          <w:lang w:val="fr-FR"/>
        </w:rPr>
      </w:pPr>
      <w:r w:rsidRPr="004D2D4F">
        <w:rPr>
          <w:sz w:val="24"/>
          <w:szCs w:val="24"/>
          <w:lang w:val="fr-FR"/>
        </w:rPr>
        <w:tab/>
      </w:r>
      <w:r w:rsidR="00CE44C0" w:rsidRPr="004D2D4F">
        <w:rPr>
          <w:sz w:val="24"/>
          <w:szCs w:val="24"/>
          <w:lang w:val="fr-FR"/>
        </w:rPr>
        <w:t xml:space="preserve">Anatomie </w:t>
      </w:r>
      <w:r w:rsidR="003078CF" w:rsidRPr="004D2D4F">
        <w:rPr>
          <w:sz w:val="24"/>
          <w:szCs w:val="24"/>
          <w:lang w:val="fr-FR"/>
        </w:rPr>
        <w:t xml:space="preserve">iconoclastique : atlas complémentaire de tous les ouvrages traitant de l’anatomie et de la physiologie humaines composé de planches découpés , coloriés et superposés texte inclus / G. J. Witkowski . –Paris : Librairie H. Lauwereyns , 1878 . – planşe ; 38 cm. </w:t>
      </w:r>
    </w:p>
    <w:p w:rsidR="00CE6643" w:rsidRPr="004D2D4F" w:rsidRDefault="00666508" w:rsidP="007F4676">
      <w:pPr>
        <w:tabs>
          <w:tab w:val="left" w:pos="851"/>
        </w:tabs>
        <w:jc w:val="both"/>
        <w:rPr>
          <w:sz w:val="24"/>
          <w:szCs w:val="24"/>
          <w:lang w:val="fr-FR"/>
        </w:rPr>
      </w:pPr>
      <w:r w:rsidRPr="004D2D4F">
        <w:rPr>
          <w:sz w:val="24"/>
          <w:szCs w:val="24"/>
          <w:lang w:val="fr-FR"/>
        </w:rPr>
        <w:tab/>
      </w:r>
      <w:r w:rsidR="003078CF" w:rsidRPr="004D2D4F">
        <w:rPr>
          <w:sz w:val="24"/>
          <w:szCs w:val="24"/>
          <w:lang w:val="fr-FR"/>
        </w:rPr>
        <w:t>Lucrare incompletă</w:t>
      </w:r>
    </w:p>
    <w:p w:rsidR="00CE6643" w:rsidRPr="004D2D4F" w:rsidRDefault="00CE6643"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CE6643" w:rsidRPr="004D2D4F" w:rsidRDefault="00CE6643" w:rsidP="007F4676">
      <w:pPr>
        <w:tabs>
          <w:tab w:val="left" w:pos="851"/>
        </w:tabs>
        <w:jc w:val="both"/>
        <w:rPr>
          <w:b/>
          <w:sz w:val="24"/>
          <w:szCs w:val="24"/>
          <w:lang w:val="fr-FR"/>
        </w:rPr>
      </w:pPr>
      <w:r w:rsidRPr="004D2D4F">
        <w:rPr>
          <w:b/>
          <w:sz w:val="24"/>
          <w:szCs w:val="24"/>
          <w:lang w:val="fr-FR"/>
        </w:rPr>
        <w:t>I.M. I 169</w:t>
      </w:r>
    </w:p>
    <w:p w:rsidR="00CE6643" w:rsidRPr="004D2D4F" w:rsidRDefault="00CE6643" w:rsidP="007F4676">
      <w:pPr>
        <w:tabs>
          <w:tab w:val="left" w:pos="851"/>
        </w:tabs>
        <w:jc w:val="both"/>
        <w:rPr>
          <w:b/>
          <w:sz w:val="24"/>
          <w:szCs w:val="24"/>
          <w:lang w:val="fr-FR"/>
        </w:rPr>
      </w:pPr>
      <w:r w:rsidRPr="004D2D4F">
        <w:rPr>
          <w:b/>
          <w:sz w:val="24"/>
          <w:szCs w:val="24"/>
          <w:lang w:val="fr-FR"/>
        </w:rPr>
        <w:t>WITKOWSKI, G. – J.</w:t>
      </w:r>
    </w:p>
    <w:p w:rsidR="00C37214" w:rsidRPr="004D2D4F" w:rsidRDefault="00F61458" w:rsidP="007F4676">
      <w:pPr>
        <w:tabs>
          <w:tab w:val="left" w:pos="851"/>
        </w:tabs>
        <w:jc w:val="both"/>
        <w:rPr>
          <w:sz w:val="24"/>
          <w:szCs w:val="24"/>
          <w:lang w:val="fr-FR"/>
        </w:rPr>
      </w:pPr>
      <w:r w:rsidRPr="004D2D4F">
        <w:rPr>
          <w:sz w:val="24"/>
          <w:szCs w:val="24"/>
          <w:lang w:val="fr-FR"/>
        </w:rPr>
        <w:tab/>
      </w:r>
      <w:r w:rsidR="00CE6643" w:rsidRPr="004D2D4F">
        <w:rPr>
          <w:sz w:val="24"/>
          <w:szCs w:val="24"/>
          <w:lang w:val="fr-FR"/>
        </w:rPr>
        <w:t>Memento d’anatomie :</w:t>
      </w:r>
      <w:r w:rsidR="00C37214" w:rsidRPr="004D2D4F">
        <w:rPr>
          <w:sz w:val="24"/>
          <w:szCs w:val="24"/>
          <w:lang w:val="fr-FR"/>
        </w:rPr>
        <w:t xml:space="preserve"> II-e partie : </w:t>
      </w:r>
      <w:r w:rsidR="00CE6643" w:rsidRPr="004D2D4F">
        <w:rPr>
          <w:sz w:val="24"/>
          <w:szCs w:val="24"/>
          <w:lang w:val="fr-FR"/>
        </w:rPr>
        <w:t>Néurologie – organes de sens splanchnologie : Sciencés accessoires et complè</w:t>
      </w:r>
      <w:r w:rsidR="00C37214" w:rsidRPr="004D2D4F">
        <w:rPr>
          <w:sz w:val="24"/>
          <w:szCs w:val="24"/>
          <w:lang w:val="fr-FR"/>
        </w:rPr>
        <w:t>mentaires : Petits moyens mnèmaniques / G. – J. Witkowski . – Paris : G.Steinheil , 1894 . – 576p. : fig. ; 18 cm.</w:t>
      </w:r>
    </w:p>
    <w:p w:rsidR="00C37214" w:rsidRPr="004D2D4F" w:rsidRDefault="00C37214" w:rsidP="007F4676">
      <w:pPr>
        <w:tabs>
          <w:tab w:val="left" w:pos="851"/>
        </w:tabs>
        <w:jc w:val="both"/>
        <w:rPr>
          <w:sz w:val="24"/>
          <w:szCs w:val="24"/>
          <w:lang w:val="fr-FR"/>
        </w:rPr>
      </w:pPr>
      <w:r w:rsidRPr="004D2D4F">
        <w:rPr>
          <w:sz w:val="24"/>
          <w:szCs w:val="24"/>
          <w:lang w:val="fr-FR"/>
        </w:rPr>
        <w:t>611</w:t>
      </w:r>
    </w:p>
    <w:p w:rsidR="00DA17CF" w:rsidRPr="004D2D4F" w:rsidRDefault="00DA17CF" w:rsidP="007F4676">
      <w:pPr>
        <w:tabs>
          <w:tab w:val="left" w:pos="851"/>
        </w:tabs>
        <w:jc w:val="both"/>
        <w:rPr>
          <w:sz w:val="24"/>
          <w:szCs w:val="24"/>
          <w:lang w:val="fr-FR"/>
        </w:rPr>
      </w:pPr>
    </w:p>
    <w:p w:rsidR="002A15AC" w:rsidRPr="004D2D4F" w:rsidRDefault="002A15AC" w:rsidP="007F4676">
      <w:pPr>
        <w:tabs>
          <w:tab w:val="left" w:pos="851"/>
        </w:tabs>
        <w:jc w:val="both"/>
        <w:rPr>
          <w:sz w:val="24"/>
          <w:szCs w:val="24"/>
          <w:lang w:val="ro-RO"/>
        </w:rPr>
      </w:pPr>
    </w:p>
    <w:p w:rsidR="00647292" w:rsidRPr="004D2D4F" w:rsidRDefault="00647292" w:rsidP="007F4676">
      <w:pPr>
        <w:tabs>
          <w:tab w:val="left" w:pos="851"/>
        </w:tabs>
        <w:jc w:val="both"/>
        <w:rPr>
          <w:b/>
          <w:sz w:val="24"/>
          <w:szCs w:val="24"/>
          <w:lang w:val="ro-RO"/>
        </w:rPr>
      </w:pPr>
      <w:r w:rsidRPr="004D2D4F">
        <w:rPr>
          <w:b/>
          <w:sz w:val="24"/>
          <w:szCs w:val="24"/>
          <w:lang w:val="ro-RO"/>
        </w:rPr>
        <w:t>I.M. II 1275 / 24</w:t>
      </w:r>
    </w:p>
    <w:p w:rsidR="00647292" w:rsidRPr="004D2D4F" w:rsidRDefault="00647292" w:rsidP="007F4676">
      <w:pPr>
        <w:tabs>
          <w:tab w:val="left" w:pos="851"/>
        </w:tabs>
        <w:jc w:val="both"/>
        <w:rPr>
          <w:b/>
          <w:sz w:val="24"/>
          <w:szCs w:val="24"/>
          <w:lang w:val="ro-RO"/>
        </w:rPr>
      </w:pPr>
      <w:r w:rsidRPr="004D2D4F">
        <w:rPr>
          <w:b/>
          <w:sz w:val="24"/>
          <w:szCs w:val="24"/>
          <w:lang w:val="ro-RO"/>
        </w:rPr>
        <w:t>WODON, Jean – Louis ; HANNES, Jacques</w:t>
      </w:r>
    </w:p>
    <w:p w:rsidR="00647292" w:rsidRPr="004D2D4F" w:rsidRDefault="00F61458" w:rsidP="007F4676">
      <w:pPr>
        <w:tabs>
          <w:tab w:val="left" w:pos="851"/>
        </w:tabs>
        <w:jc w:val="both"/>
        <w:rPr>
          <w:sz w:val="24"/>
          <w:szCs w:val="24"/>
          <w:lang w:val="ro-RO"/>
        </w:rPr>
      </w:pPr>
      <w:r w:rsidRPr="004D2D4F">
        <w:rPr>
          <w:sz w:val="24"/>
          <w:szCs w:val="24"/>
          <w:lang w:val="ro-RO"/>
        </w:rPr>
        <w:tab/>
      </w:r>
      <w:r w:rsidR="00647292" w:rsidRPr="004D2D4F">
        <w:rPr>
          <w:sz w:val="24"/>
          <w:szCs w:val="24"/>
          <w:lang w:val="ro-RO"/>
        </w:rPr>
        <w:t xml:space="preserve">Les tests biologiques de la grossesse </w:t>
      </w:r>
      <w:r w:rsidR="009304DD" w:rsidRPr="004D2D4F">
        <w:rPr>
          <w:sz w:val="24"/>
          <w:szCs w:val="24"/>
          <w:lang w:val="ro-RO"/>
        </w:rPr>
        <w:t xml:space="preserve">leur fidelité </w:t>
      </w:r>
      <w:r w:rsidR="00647292" w:rsidRPr="004D2D4F">
        <w:rPr>
          <w:sz w:val="24"/>
          <w:szCs w:val="24"/>
          <w:lang w:val="ro-RO"/>
        </w:rPr>
        <w:t xml:space="preserve">: Test de Friedman aprés vingt quartre heures / </w:t>
      </w:r>
      <w:r w:rsidR="009304DD" w:rsidRPr="004D2D4F">
        <w:rPr>
          <w:sz w:val="24"/>
          <w:szCs w:val="24"/>
          <w:lang w:val="ro-RO"/>
        </w:rPr>
        <w:t xml:space="preserve">Jean – Louis Wodon, </w:t>
      </w:r>
      <w:r w:rsidR="00647292" w:rsidRPr="004D2D4F">
        <w:rPr>
          <w:sz w:val="24"/>
          <w:szCs w:val="24"/>
          <w:lang w:val="ro-RO"/>
        </w:rPr>
        <w:t xml:space="preserve">Jacques Hannes , 1949 . </w:t>
      </w:r>
      <w:r w:rsidR="009304DD" w:rsidRPr="004D2D4F">
        <w:rPr>
          <w:sz w:val="24"/>
          <w:szCs w:val="24"/>
          <w:lang w:val="ro-RO"/>
        </w:rPr>
        <w:t xml:space="preserve">–p. 328 – 333 ; 22cm. . –Paris </w:t>
      </w:r>
    </w:p>
    <w:p w:rsidR="009304DD" w:rsidRPr="004D2D4F" w:rsidRDefault="00666508" w:rsidP="007F4676">
      <w:pPr>
        <w:tabs>
          <w:tab w:val="left" w:pos="851"/>
        </w:tabs>
        <w:jc w:val="both"/>
        <w:rPr>
          <w:sz w:val="24"/>
          <w:szCs w:val="24"/>
          <w:lang w:val="ro-RO"/>
        </w:rPr>
      </w:pPr>
      <w:r w:rsidRPr="004D2D4F">
        <w:rPr>
          <w:sz w:val="24"/>
          <w:szCs w:val="24"/>
          <w:lang w:val="ro-RO"/>
        </w:rPr>
        <w:tab/>
      </w:r>
      <w:r w:rsidR="009304DD" w:rsidRPr="004D2D4F">
        <w:rPr>
          <w:sz w:val="24"/>
          <w:szCs w:val="24"/>
          <w:lang w:val="ro-RO"/>
        </w:rPr>
        <w:t>Bibliografie p. 332 – 333</w:t>
      </w:r>
    </w:p>
    <w:p w:rsidR="009304DD" w:rsidRPr="004D2D4F" w:rsidRDefault="00666508" w:rsidP="007F4676">
      <w:pPr>
        <w:tabs>
          <w:tab w:val="left" w:pos="851"/>
        </w:tabs>
        <w:jc w:val="both"/>
        <w:rPr>
          <w:sz w:val="24"/>
          <w:szCs w:val="24"/>
          <w:lang w:val="ro-RO"/>
        </w:rPr>
      </w:pPr>
      <w:r w:rsidRPr="004D2D4F">
        <w:rPr>
          <w:sz w:val="24"/>
          <w:szCs w:val="24"/>
          <w:lang w:val="ro-RO"/>
        </w:rPr>
        <w:tab/>
      </w:r>
      <w:r w:rsidR="009304DD" w:rsidRPr="004D2D4F">
        <w:rPr>
          <w:sz w:val="24"/>
          <w:szCs w:val="24"/>
          <w:lang w:val="ro-RO"/>
        </w:rPr>
        <w:t>Extras din : „Revue française de gynecologie et d’obstetrique „ Anul 1949</w:t>
      </w:r>
    </w:p>
    <w:p w:rsidR="009304DD" w:rsidRPr="004D2D4F" w:rsidRDefault="009304DD" w:rsidP="007F4676">
      <w:pPr>
        <w:tabs>
          <w:tab w:val="left" w:pos="851"/>
        </w:tabs>
        <w:jc w:val="both"/>
        <w:rPr>
          <w:sz w:val="24"/>
          <w:szCs w:val="24"/>
          <w:lang w:val="ro-RO"/>
        </w:rPr>
      </w:pPr>
      <w:r w:rsidRPr="004D2D4F">
        <w:rPr>
          <w:sz w:val="24"/>
          <w:szCs w:val="24"/>
          <w:lang w:val="ro-RO"/>
        </w:rPr>
        <w:t>618.2</w:t>
      </w:r>
    </w:p>
    <w:p w:rsidR="009304DD" w:rsidRPr="004D2D4F" w:rsidRDefault="009304DD" w:rsidP="007F4676">
      <w:pPr>
        <w:tabs>
          <w:tab w:val="left" w:pos="851"/>
        </w:tabs>
        <w:jc w:val="both"/>
        <w:rPr>
          <w:sz w:val="24"/>
          <w:szCs w:val="24"/>
          <w:lang w:val="ro-RO"/>
        </w:rPr>
      </w:pPr>
      <w:r w:rsidRPr="004D2D4F">
        <w:rPr>
          <w:sz w:val="24"/>
          <w:szCs w:val="24"/>
          <w:lang w:val="ro-RO"/>
        </w:rPr>
        <w:t>618.2-07</w:t>
      </w:r>
    </w:p>
    <w:p w:rsidR="009304DD" w:rsidRPr="004D2D4F" w:rsidRDefault="009304DD"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9304DD" w:rsidRPr="004D2D4F" w:rsidRDefault="009304DD" w:rsidP="007F4676">
      <w:pPr>
        <w:tabs>
          <w:tab w:val="left" w:pos="851"/>
        </w:tabs>
        <w:jc w:val="both"/>
        <w:rPr>
          <w:b/>
          <w:sz w:val="24"/>
          <w:szCs w:val="24"/>
          <w:lang w:val="ro-RO"/>
        </w:rPr>
      </w:pPr>
      <w:r w:rsidRPr="004D2D4F">
        <w:rPr>
          <w:b/>
          <w:sz w:val="24"/>
          <w:szCs w:val="24"/>
          <w:lang w:val="ro-RO"/>
        </w:rPr>
        <w:t xml:space="preserve">I.M. II 1590 </w:t>
      </w:r>
    </w:p>
    <w:p w:rsidR="009304DD" w:rsidRPr="004D2D4F" w:rsidRDefault="009304DD" w:rsidP="007F4676">
      <w:pPr>
        <w:tabs>
          <w:tab w:val="left" w:pos="851"/>
        </w:tabs>
        <w:jc w:val="both"/>
        <w:rPr>
          <w:b/>
          <w:sz w:val="24"/>
          <w:szCs w:val="24"/>
          <w:lang w:val="ro-RO"/>
        </w:rPr>
      </w:pPr>
      <w:r w:rsidRPr="004D2D4F">
        <w:rPr>
          <w:b/>
          <w:sz w:val="24"/>
          <w:szCs w:val="24"/>
          <w:lang w:val="ro-RO"/>
        </w:rPr>
        <w:t>WOERDEMAN, M.W.</w:t>
      </w:r>
    </w:p>
    <w:p w:rsidR="009304DD" w:rsidRPr="004D2D4F" w:rsidRDefault="00F61458" w:rsidP="007F4676">
      <w:pPr>
        <w:tabs>
          <w:tab w:val="left" w:pos="851"/>
        </w:tabs>
        <w:jc w:val="both"/>
        <w:rPr>
          <w:sz w:val="24"/>
          <w:szCs w:val="24"/>
          <w:lang w:val="ro-RO"/>
        </w:rPr>
      </w:pPr>
      <w:r w:rsidRPr="004D2D4F">
        <w:rPr>
          <w:sz w:val="24"/>
          <w:szCs w:val="24"/>
          <w:lang w:val="ro-RO"/>
        </w:rPr>
        <w:lastRenderedPageBreak/>
        <w:tab/>
      </w:r>
      <w:r w:rsidR="009304DD" w:rsidRPr="004D2D4F">
        <w:rPr>
          <w:sz w:val="24"/>
          <w:szCs w:val="24"/>
          <w:lang w:val="ro-RO"/>
        </w:rPr>
        <w:t xml:space="preserve">Atlas of human </w:t>
      </w:r>
      <w:r w:rsidR="00880264" w:rsidRPr="004D2D4F">
        <w:rPr>
          <w:sz w:val="24"/>
          <w:szCs w:val="24"/>
          <w:lang w:val="ro-RO"/>
        </w:rPr>
        <w:t xml:space="preserve">anatomy descriptive and regional : Volume I </w:t>
      </w:r>
      <w:r w:rsidR="009304DD" w:rsidRPr="004D2D4F">
        <w:rPr>
          <w:sz w:val="24"/>
          <w:szCs w:val="24"/>
          <w:lang w:val="ro-RO"/>
        </w:rPr>
        <w:t>: Osteology, art</w:t>
      </w:r>
      <w:r w:rsidR="00880264" w:rsidRPr="004D2D4F">
        <w:rPr>
          <w:sz w:val="24"/>
          <w:szCs w:val="24"/>
          <w:lang w:val="ro-RO"/>
        </w:rPr>
        <w:t>hrology, myology / M.W.Woerdema</w:t>
      </w:r>
      <w:r w:rsidR="009304DD" w:rsidRPr="004D2D4F">
        <w:rPr>
          <w:sz w:val="24"/>
          <w:szCs w:val="24"/>
          <w:lang w:val="ro-RO"/>
        </w:rPr>
        <w:t xml:space="preserve">n . – Aamsterdam </w:t>
      </w:r>
      <w:r w:rsidR="00880264" w:rsidRPr="004D2D4F">
        <w:rPr>
          <w:sz w:val="24"/>
          <w:szCs w:val="24"/>
          <w:lang w:val="ro-RO"/>
        </w:rPr>
        <w:t>: Wetenschappel</w:t>
      </w:r>
      <w:r w:rsidR="009304DD" w:rsidRPr="004D2D4F">
        <w:rPr>
          <w:sz w:val="24"/>
          <w:szCs w:val="24"/>
          <w:lang w:val="ro-RO"/>
        </w:rPr>
        <w:t xml:space="preserve">ijke Vitgeverj, 1948 . – pag. diferit numerot. : fig. ; 25 cm. </w:t>
      </w:r>
    </w:p>
    <w:p w:rsidR="009304DD" w:rsidRPr="004D2D4F" w:rsidRDefault="009304DD" w:rsidP="007F4676">
      <w:pPr>
        <w:tabs>
          <w:tab w:val="left" w:pos="851"/>
        </w:tabs>
        <w:jc w:val="both"/>
        <w:rPr>
          <w:sz w:val="24"/>
          <w:szCs w:val="24"/>
          <w:lang w:val="ro-RO"/>
        </w:rPr>
      </w:pPr>
      <w:r w:rsidRPr="004D2D4F">
        <w:rPr>
          <w:sz w:val="24"/>
          <w:szCs w:val="24"/>
          <w:lang w:val="ro-RO"/>
        </w:rPr>
        <w:t>611(084.4)</w:t>
      </w:r>
    </w:p>
    <w:p w:rsidR="00647292" w:rsidRPr="004D2D4F" w:rsidRDefault="00647292"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1842/26</w:t>
      </w:r>
    </w:p>
    <w:p w:rsidR="002A15AC" w:rsidRPr="004D2D4F" w:rsidRDefault="002A15AC" w:rsidP="007F4676">
      <w:pPr>
        <w:tabs>
          <w:tab w:val="left" w:pos="851"/>
        </w:tabs>
        <w:jc w:val="both"/>
        <w:rPr>
          <w:b/>
          <w:sz w:val="24"/>
          <w:szCs w:val="24"/>
          <w:lang w:val="ro-RO"/>
        </w:rPr>
      </w:pPr>
      <w:r w:rsidRPr="004D2D4F">
        <w:rPr>
          <w:b/>
          <w:sz w:val="24"/>
          <w:szCs w:val="24"/>
          <w:lang w:val="ro-RO"/>
        </w:rPr>
        <w:t>WOLFF, Rene ; COMBIESCO, N.</w:t>
      </w:r>
    </w:p>
    <w:p w:rsidR="002A15AC" w:rsidRPr="004D2D4F" w:rsidRDefault="00F6145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Variations du métabolisme basal pendant les régles dans la maladie de Basedow / Rene Wolff, N. Camviesco . – [S.l. : s.n.], 1935 . - p. 168-171 ; 23 cm.</w:t>
      </w:r>
    </w:p>
    <w:p w:rsidR="002A15AC" w:rsidRPr="004D2D4F" w:rsidRDefault="002A15AC" w:rsidP="007F4676">
      <w:pPr>
        <w:tabs>
          <w:tab w:val="left" w:pos="851"/>
        </w:tabs>
        <w:jc w:val="both"/>
        <w:rPr>
          <w:sz w:val="24"/>
          <w:szCs w:val="24"/>
        </w:rPr>
      </w:pPr>
      <w:r w:rsidRPr="004D2D4F">
        <w:rPr>
          <w:sz w:val="24"/>
          <w:szCs w:val="24"/>
        </w:rPr>
        <w:t>Parte din : “Bulletins et Mémoires de la Section d’endocrinologie”, Année 1 , nr. 4, 1935</w:t>
      </w:r>
    </w:p>
    <w:p w:rsidR="002A15AC" w:rsidRPr="004D2D4F" w:rsidRDefault="00666508"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618.1:616.43                                                              </w:t>
      </w:r>
    </w:p>
    <w:p w:rsidR="00AF202F" w:rsidRPr="004D2D4F" w:rsidRDefault="00AF202F"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0E434B" w:rsidRPr="004D2D4F" w:rsidRDefault="000E434B" w:rsidP="007F4676">
      <w:pPr>
        <w:tabs>
          <w:tab w:val="left" w:pos="851"/>
        </w:tabs>
        <w:jc w:val="both"/>
        <w:rPr>
          <w:b/>
          <w:sz w:val="24"/>
          <w:szCs w:val="24"/>
          <w:lang w:val="ro-RO"/>
        </w:rPr>
      </w:pPr>
      <w:r w:rsidRPr="004D2D4F">
        <w:rPr>
          <w:b/>
          <w:sz w:val="24"/>
          <w:szCs w:val="24"/>
          <w:lang w:val="ro-RO"/>
        </w:rPr>
        <w:t>I.M.II 2834 / 5</w:t>
      </w:r>
    </w:p>
    <w:p w:rsidR="000E434B" w:rsidRPr="004D2D4F" w:rsidRDefault="000E434B" w:rsidP="007F4676">
      <w:pPr>
        <w:tabs>
          <w:tab w:val="left" w:pos="851"/>
        </w:tabs>
        <w:jc w:val="both"/>
        <w:rPr>
          <w:b/>
          <w:sz w:val="24"/>
          <w:szCs w:val="24"/>
          <w:lang w:val="ro-RO"/>
        </w:rPr>
      </w:pPr>
      <w:r w:rsidRPr="004D2D4F">
        <w:rPr>
          <w:b/>
          <w:sz w:val="24"/>
          <w:szCs w:val="24"/>
          <w:lang w:val="ro-RO"/>
        </w:rPr>
        <w:t xml:space="preserve">WORTMANN, Albert </w:t>
      </w:r>
    </w:p>
    <w:p w:rsidR="000E434B" w:rsidRPr="004D2D4F" w:rsidRDefault="00F61458" w:rsidP="007F4676">
      <w:pPr>
        <w:tabs>
          <w:tab w:val="left" w:pos="851"/>
        </w:tabs>
        <w:jc w:val="both"/>
        <w:rPr>
          <w:sz w:val="24"/>
          <w:szCs w:val="24"/>
          <w:lang w:val="ro-RO"/>
        </w:rPr>
      </w:pPr>
      <w:r w:rsidRPr="004D2D4F">
        <w:rPr>
          <w:sz w:val="24"/>
          <w:szCs w:val="24"/>
          <w:lang w:val="ro-RO"/>
        </w:rPr>
        <w:tab/>
      </w:r>
      <w:r w:rsidR="000E434B" w:rsidRPr="004D2D4F">
        <w:rPr>
          <w:sz w:val="24"/>
          <w:szCs w:val="24"/>
          <w:lang w:val="ro-RO"/>
        </w:rPr>
        <w:t xml:space="preserve">Localizările leziunilor rabice în raport cu etiologia turbarei / Albert  Wortmann . – Bucureşti : Stabilimentul de Arte Grafice „Albert Baer” , 1903 . – 63 p. ; 23 cm. </w:t>
      </w:r>
    </w:p>
    <w:p w:rsidR="000E434B" w:rsidRPr="004D2D4F" w:rsidRDefault="00666508" w:rsidP="007F4676">
      <w:pPr>
        <w:tabs>
          <w:tab w:val="left" w:pos="851"/>
        </w:tabs>
        <w:jc w:val="both"/>
        <w:rPr>
          <w:sz w:val="24"/>
          <w:szCs w:val="24"/>
          <w:lang w:val="ro-RO"/>
        </w:rPr>
      </w:pPr>
      <w:r w:rsidRPr="004D2D4F">
        <w:rPr>
          <w:sz w:val="24"/>
          <w:szCs w:val="24"/>
          <w:lang w:val="ro-RO"/>
        </w:rPr>
        <w:tab/>
      </w:r>
      <w:r w:rsidR="000E434B" w:rsidRPr="004D2D4F">
        <w:rPr>
          <w:sz w:val="24"/>
          <w:szCs w:val="24"/>
          <w:lang w:val="ro-RO"/>
        </w:rPr>
        <w:t>Bibliogr. p. 59 – 61</w:t>
      </w:r>
    </w:p>
    <w:p w:rsidR="000E434B" w:rsidRPr="004D2D4F" w:rsidRDefault="000E434B" w:rsidP="007F4676">
      <w:pPr>
        <w:tabs>
          <w:tab w:val="left" w:pos="851"/>
        </w:tabs>
        <w:jc w:val="both"/>
        <w:rPr>
          <w:sz w:val="24"/>
          <w:szCs w:val="24"/>
          <w:lang w:val="ro-RO"/>
        </w:rPr>
      </w:pPr>
      <w:r w:rsidRPr="004D2D4F">
        <w:rPr>
          <w:sz w:val="24"/>
          <w:szCs w:val="24"/>
          <w:lang w:val="ro-RO"/>
        </w:rPr>
        <w:t xml:space="preserve">616.98; 578.82 </w:t>
      </w:r>
    </w:p>
    <w:p w:rsidR="00AF202F" w:rsidRPr="004D2D4F" w:rsidRDefault="00AF202F"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8"/>
          <w:szCs w:val="28"/>
          <w:lang w:val="ro-RO"/>
        </w:rPr>
      </w:pPr>
      <w:r w:rsidRPr="004D2D4F">
        <w:rPr>
          <w:b/>
          <w:sz w:val="28"/>
          <w:szCs w:val="28"/>
          <w:lang w:val="ro-RO"/>
        </w:rPr>
        <w:t>Y</w:t>
      </w:r>
    </w:p>
    <w:p w:rsidR="002A15AC" w:rsidRPr="004D2D4F" w:rsidRDefault="002A15AC" w:rsidP="007F4676">
      <w:pPr>
        <w:tabs>
          <w:tab w:val="left" w:pos="851"/>
        </w:tabs>
        <w:jc w:val="both"/>
        <w:rPr>
          <w:sz w:val="24"/>
          <w:szCs w:val="24"/>
          <w:lang w:val="ro-RO"/>
        </w:rPr>
      </w:pPr>
    </w:p>
    <w:p w:rsidR="00AF202F" w:rsidRPr="004D2D4F" w:rsidRDefault="00AF202F" w:rsidP="007F4676">
      <w:pPr>
        <w:tabs>
          <w:tab w:val="left" w:pos="851"/>
        </w:tabs>
        <w:jc w:val="both"/>
        <w:rPr>
          <w:sz w:val="24"/>
          <w:szCs w:val="24"/>
          <w:lang w:val="ro-RO"/>
        </w:rPr>
      </w:pPr>
    </w:p>
    <w:p w:rsidR="00AF202F" w:rsidRPr="004D2D4F" w:rsidRDefault="00AF202F" w:rsidP="007F4676">
      <w:pPr>
        <w:tabs>
          <w:tab w:val="left" w:pos="851"/>
        </w:tabs>
        <w:jc w:val="both"/>
        <w:rPr>
          <w:b/>
          <w:sz w:val="24"/>
          <w:szCs w:val="24"/>
        </w:rPr>
      </w:pPr>
      <w:r w:rsidRPr="004D2D4F">
        <w:rPr>
          <w:b/>
          <w:sz w:val="24"/>
          <w:szCs w:val="24"/>
        </w:rPr>
        <w:t>I.M.IV 183 /21</w:t>
      </w:r>
    </w:p>
    <w:p w:rsidR="00AF202F" w:rsidRPr="004D2D4F" w:rsidRDefault="00AF202F" w:rsidP="007F4676">
      <w:pPr>
        <w:tabs>
          <w:tab w:val="left" w:pos="851"/>
        </w:tabs>
        <w:jc w:val="both"/>
        <w:rPr>
          <w:b/>
          <w:sz w:val="24"/>
          <w:szCs w:val="24"/>
        </w:rPr>
      </w:pPr>
      <w:r w:rsidRPr="004D2D4F">
        <w:rPr>
          <w:b/>
          <w:sz w:val="24"/>
          <w:szCs w:val="24"/>
        </w:rPr>
        <w:t xml:space="preserve">YGREC, doctorul </w:t>
      </w:r>
    </w:p>
    <w:p w:rsidR="00AF202F" w:rsidRPr="004D2D4F" w:rsidRDefault="00F61458" w:rsidP="007F4676">
      <w:pPr>
        <w:tabs>
          <w:tab w:val="left" w:pos="851"/>
        </w:tabs>
        <w:jc w:val="both"/>
        <w:rPr>
          <w:sz w:val="24"/>
          <w:szCs w:val="24"/>
        </w:rPr>
      </w:pPr>
      <w:r w:rsidRPr="004D2D4F">
        <w:rPr>
          <w:sz w:val="24"/>
          <w:szCs w:val="24"/>
        </w:rPr>
        <w:tab/>
      </w:r>
      <w:r w:rsidR="00AF202F" w:rsidRPr="004D2D4F">
        <w:rPr>
          <w:sz w:val="24"/>
          <w:szCs w:val="24"/>
        </w:rPr>
        <w:t xml:space="preserve">“Etnicul” şi naţionalul în România politică de azi / doctorul Ygrec  . – [s.l. : s.n. , s.a] . – 1p. ; 34 p.; 34 cm. </w:t>
      </w:r>
    </w:p>
    <w:p w:rsidR="00AF202F" w:rsidRPr="004D2D4F" w:rsidRDefault="00666508" w:rsidP="007F4676">
      <w:pPr>
        <w:tabs>
          <w:tab w:val="left" w:pos="851"/>
        </w:tabs>
        <w:jc w:val="both"/>
        <w:rPr>
          <w:sz w:val="24"/>
          <w:szCs w:val="24"/>
        </w:rPr>
      </w:pPr>
      <w:r w:rsidRPr="004D2D4F">
        <w:rPr>
          <w:sz w:val="24"/>
          <w:szCs w:val="24"/>
        </w:rPr>
        <w:tab/>
      </w:r>
      <w:r w:rsidR="00AF202F" w:rsidRPr="004D2D4F">
        <w:rPr>
          <w:sz w:val="24"/>
          <w:szCs w:val="24"/>
        </w:rPr>
        <w:t xml:space="preserve">Extras din ziar </w:t>
      </w:r>
    </w:p>
    <w:p w:rsidR="00AF202F" w:rsidRPr="004D2D4F" w:rsidRDefault="00AF202F" w:rsidP="007F4676">
      <w:pPr>
        <w:tabs>
          <w:tab w:val="left" w:pos="851"/>
        </w:tabs>
        <w:jc w:val="both"/>
        <w:rPr>
          <w:sz w:val="24"/>
          <w:szCs w:val="24"/>
        </w:rPr>
      </w:pPr>
      <w:r w:rsidRPr="004D2D4F">
        <w:rPr>
          <w:sz w:val="24"/>
          <w:szCs w:val="24"/>
        </w:rPr>
        <w:t xml:space="preserve">008(498) </w:t>
      </w:r>
    </w:p>
    <w:p w:rsidR="00E04372" w:rsidRPr="004D2D4F" w:rsidRDefault="00E04372" w:rsidP="007F4676">
      <w:pPr>
        <w:tabs>
          <w:tab w:val="left" w:pos="851"/>
        </w:tabs>
        <w:jc w:val="both"/>
        <w:rPr>
          <w:sz w:val="24"/>
          <w:szCs w:val="24"/>
          <w:lang w:val="ro-RO"/>
        </w:rPr>
      </w:pPr>
    </w:p>
    <w:p w:rsidR="00E04372" w:rsidRPr="004D2D4F" w:rsidRDefault="00E04372" w:rsidP="007F4676">
      <w:pPr>
        <w:tabs>
          <w:tab w:val="left" w:pos="851"/>
        </w:tabs>
        <w:jc w:val="both"/>
        <w:rPr>
          <w:b/>
          <w:sz w:val="24"/>
          <w:szCs w:val="24"/>
        </w:rPr>
      </w:pPr>
      <w:r w:rsidRPr="004D2D4F">
        <w:rPr>
          <w:b/>
          <w:sz w:val="24"/>
          <w:szCs w:val="24"/>
        </w:rPr>
        <w:t>I.M. III 74</w:t>
      </w:r>
    </w:p>
    <w:p w:rsidR="00E04372" w:rsidRPr="004D2D4F" w:rsidRDefault="00457DEB" w:rsidP="007F4676">
      <w:pPr>
        <w:tabs>
          <w:tab w:val="left" w:pos="851"/>
        </w:tabs>
        <w:jc w:val="both"/>
        <w:rPr>
          <w:b/>
          <w:sz w:val="24"/>
          <w:szCs w:val="24"/>
        </w:rPr>
      </w:pPr>
      <w:r w:rsidRPr="004D2D4F">
        <w:rPr>
          <w:b/>
          <w:sz w:val="24"/>
          <w:szCs w:val="24"/>
        </w:rPr>
        <w:t>Y</w:t>
      </w:r>
      <w:r w:rsidR="00E04372" w:rsidRPr="004D2D4F">
        <w:rPr>
          <w:b/>
          <w:sz w:val="24"/>
          <w:szCs w:val="24"/>
        </w:rPr>
        <w:t>GREC</w:t>
      </w:r>
    </w:p>
    <w:p w:rsidR="00457DEB" w:rsidRPr="004D2D4F" w:rsidRDefault="00F61458" w:rsidP="007F4676">
      <w:pPr>
        <w:tabs>
          <w:tab w:val="left" w:pos="851"/>
        </w:tabs>
        <w:jc w:val="both"/>
        <w:rPr>
          <w:sz w:val="24"/>
          <w:szCs w:val="24"/>
        </w:rPr>
      </w:pPr>
      <w:r w:rsidRPr="004D2D4F">
        <w:rPr>
          <w:sz w:val="24"/>
          <w:szCs w:val="24"/>
        </w:rPr>
        <w:tab/>
      </w:r>
      <w:r w:rsidR="00E04372" w:rsidRPr="004D2D4F">
        <w:rPr>
          <w:sz w:val="24"/>
          <w:szCs w:val="24"/>
        </w:rPr>
        <w:t>Medicul nostru : dicţionar enciclopedic medical : consultaţii medicale, chirurgicale, higienă, medicină şi higienă socială, etc. . – dr. Ygrec . – Bucureşti : Editura “ Adevărul” S.A., [1931] . – 594p. : foto , fig. ; 23cm.</w:t>
      </w:r>
    </w:p>
    <w:p w:rsidR="00457DEB" w:rsidRPr="004D2D4F" w:rsidRDefault="00457DEB"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457DEB" w:rsidRPr="004D2D4F" w:rsidRDefault="00457DEB" w:rsidP="007F4676">
      <w:pPr>
        <w:tabs>
          <w:tab w:val="left" w:pos="851"/>
        </w:tabs>
        <w:jc w:val="both"/>
        <w:rPr>
          <w:b/>
          <w:sz w:val="24"/>
          <w:szCs w:val="24"/>
        </w:rPr>
      </w:pPr>
      <w:r w:rsidRPr="004D2D4F">
        <w:rPr>
          <w:b/>
          <w:sz w:val="24"/>
          <w:szCs w:val="24"/>
        </w:rPr>
        <w:t xml:space="preserve">I.M. I 156 </w:t>
      </w:r>
    </w:p>
    <w:p w:rsidR="00457DEB" w:rsidRPr="004D2D4F" w:rsidRDefault="00457DEB" w:rsidP="007F4676">
      <w:pPr>
        <w:tabs>
          <w:tab w:val="left" w:pos="851"/>
        </w:tabs>
        <w:jc w:val="both"/>
        <w:rPr>
          <w:b/>
          <w:sz w:val="24"/>
          <w:szCs w:val="24"/>
        </w:rPr>
      </w:pPr>
      <w:r w:rsidRPr="004D2D4F">
        <w:rPr>
          <w:b/>
          <w:sz w:val="24"/>
          <w:szCs w:val="24"/>
        </w:rPr>
        <w:t xml:space="preserve">YGREC, doctorul </w:t>
      </w:r>
    </w:p>
    <w:p w:rsidR="00E04372" w:rsidRPr="004D2D4F" w:rsidRDefault="00F61458" w:rsidP="007F4676">
      <w:pPr>
        <w:tabs>
          <w:tab w:val="left" w:pos="851"/>
        </w:tabs>
        <w:jc w:val="both"/>
        <w:rPr>
          <w:sz w:val="24"/>
          <w:szCs w:val="24"/>
        </w:rPr>
      </w:pPr>
      <w:r w:rsidRPr="004D2D4F">
        <w:rPr>
          <w:sz w:val="24"/>
          <w:szCs w:val="24"/>
        </w:rPr>
        <w:tab/>
      </w:r>
      <w:r w:rsidR="00457DEB" w:rsidRPr="004D2D4F">
        <w:rPr>
          <w:sz w:val="24"/>
          <w:szCs w:val="24"/>
        </w:rPr>
        <w:t xml:space="preserve">Noua educaţie sexuală / dr. Ygrec . – Bucureşti : Editura Adevărul , S.A. . -  191p. : fig. ; 20 cm. </w:t>
      </w:r>
    </w:p>
    <w:p w:rsidR="00457DEB" w:rsidRPr="004D2D4F" w:rsidRDefault="00666508" w:rsidP="007F4676">
      <w:pPr>
        <w:tabs>
          <w:tab w:val="left" w:pos="851"/>
        </w:tabs>
        <w:jc w:val="both"/>
        <w:rPr>
          <w:sz w:val="24"/>
          <w:szCs w:val="24"/>
        </w:rPr>
      </w:pPr>
      <w:r w:rsidRPr="004D2D4F">
        <w:rPr>
          <w:sz w:val="24"/>
          <w:szCs w:val="24"/>
        </w:rPr>
        <w:tab/>
      </w:r>
      <w:r w:rsidR="00457DEB" w:rsidRPr="004D2D4F">
        <w:rPr>
          <w:sz w:val="24"/>
          <w:szCs w:val="24"/>
        </w:rPr>
        <w:t>Semnătura proprietar N.Pop</w:t>
      </w:r>
    </w:p>
    <w:p w:rsidR="00457DEB" w:rsidRPr="004D2D4F" w:rsidRDefault="00666508" w:rsidP="007F4676">
      <w:pPr>
        <w:tabs>
          <w:tab w:val="left" w:pos="851"/>
        </w:tabs>
        <w:jc w:val="both"/>
        <w:rPr>
          <w:sz w:val="24"/>
          <w:szCs w:val="24"/>
        </w:rPr>
      </w:pPr>
      <w:r w:rsidRPr="004D2D4F">
        <w:rPr>
          <w:sz w:val="24"/>
          <w:szCs w:val="24"/>
        </w:rPr>
        <w:tab/>
      </w:r>
      <w:r w:rsidR="00457DEB" w:rsidRPr="004D2D4F">
        <w:rPr>
          <w:sz w:val="24"/>
          <w:szCs w:val="24"/>
        </w:rPr>
        <w:t>Ştampilă  proprietar Dr. Nicolae Pop</w:t>
      </w:r>
    </w:p>
    <w:p w:rsidR="00457DEB" w:rsidRPr="004D2D4F" w:rsidRDefault="00457DEB" w:rsidP="007F4676">
      <w:pPr>
        <w:tabs>
          <w:tab w:val="left" w:pos="851"/>
        </w:tabs>
        <w:jc w:val="both"/>
        <w:rPr>
          <w:sz w:val="24"/>
          <w:szCs w:val="24"/>
        </w:rPr>
      </w:pPr>
      <w:r w:rsidRPr="004D2D4F">
        <w:rPr>
          <w:sz w:val="24"/>
          <w:szCs w:val="24"/>
        </w:rPr>
        <w:lastRenderedPageBreak/>
        <w:t>613.88</w:t>
      </w:r>
    </w:p>
    <w:p w:rsidR="00582AAF" w:rsidRPr="004D2D4F" w:rsidRDefault="00582AAF"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582AAF" w:rsidRPr="004D2D4F" w:rsidRDefault="00582AAF" w:rsidP="007F4676">
      <w:pPr>
        <w:tabs>
          <w:tab w:val="left" w:pos="851"/>
        </w:tabs>
        <w:jc w:val="both"/>
        <w:rPr>
          <w:b/>
          <w:sz w:val="24"/>
          <w:szCs w:val="24"/>
          <w:lang w:val="ro-RO"/>
        </w:rPr>
      </w:pPr>
      <w:r w:rsidRPr="004D2D4F">
        <w:rPr>
          <w:b/>
          <w:sz w:val="24"/>
          <w:szCs w:val="24"/>
        </w:rPr>
        <w:t>I.M. II 2202</w:t>
      </w:r>
    </w:p>
    <w:p w:rsidR="00582AAF" w:rsidRPr="004D2D4F" w:rsidRDefault="00753243" w:rsidP="007F4676">
      <w:pPr>
        <w:tabs>
          <w:tab w:val="left" w:pos="851"/>
        </w:tabs>
        <w:jc w:val="both"/>
        <w:rPr>
          <w:b/>
          <w:sz w:val="24"/>
          <w:szCs w:val="24"/>
        </w:rPr>
      </w:pPr>
      <w:r w:rsidRPr="004D2D4F">
        <w:rPr>
          <w:b/>
          <w:sz w:val="24"/>
          <w:szCs w:val="24"/>
        </w:rPr>
        <w:t>YGREC</w:t>
      </w:r>
      <w:r w:rsidR="00582AAF" w:rsidRPr="004D2D4F">
        <w:rPr>
          <w:b/>
          <w:sz w:val="24"/>
          <w:szCs w:val="24"/>
        </w:rPr>
        <w:t>, doctorul</w:t>
      </w:r>
    </w:p>
    <w:p w:rsidR="00582AAF" w:rsidRPr="004D2D4F" w:rsidRDefault="00F61458" w:rsidP="007F4676">
      <w:pPr>
        <w:tabs>
          <w:tab w:val="left" w:pos="851"/>
        </w:tabs>
        <w:jc w:val="both"/>
        <w:rPr>
          <w:sz w:val="24"/>
          <w:szCs w:val="24"/>
        </w:rPr>
      </w:pPr>
      <w:r w:rsidRPr="004D2D4F">
        <w:rPr>
          <w:sz w:val="24"/>
          <w:szCs w:val="24"/>
        </w:rPr>
        <w:tab/>
      </w:r>
      <w:r w:rsidR="00753243" w:rsidRPr="004D2D4F">
        <w:rPr>
          <w:sz w:val="24"/>
          <w:szCs w:val="24"/>
        </w:rPr>
        <w:t>Plajă artificială .Raze ultraviolete şi infraroşii în medicină</w:t>
      </w:r>
      <w:r w:rsidR="00582AAF" w:rsidRPr="004D2D4F">
        <w:rPr>
          <w:sz w:val="24"/>
          <w:szCs w:val="24"/>
        </w:rPr>
        <w:t xml:space="preserve"> / doctorul Ygrec . –</w:t>
      </w:r>
      <w:r w:rsidR="00753243" w:rsidRPr="004D2D4F">
        <w:rPr>
          <w:sz w:val="24"/>
          <w:szCs w:val="24"/>
        </w:rPr>
        <w:t xml:space="preserve"> Bucureş</w:t>
      </w:r>
      <w:r w:rsidR="00582AAF" w:rsidRPr="004D2D4F">
        <w:rPr>
          <w:sz w:val="24"/>
          <w:szCs w:val="24"/>
        </w:rPr>
        <w:t>ti : Tipografia A</w:t>
      </w:r>
      <w:r w:rsidR="00753243" w:rsidRPr="004D2D4F">
        <w:rPr>
          <w:sz w:val="24"/>
          <w:szCs w:val="24"/>
        </w:rPr>
        <w:t xml:space="preserve">devarul S.A. , [1949] . – 38 p. : fig. 20cm. </w:t>
      </w:r>
    </w:p>
    <w:p w:rsidR="00753243" w:rsidRPr="004D2D4F" w:rsidRDefault="00753243" w:rsidP="007F4676">
      <w:pPr>
        <w:tabs>
          <w:tab w:val="left" w:pos="851"/>
        </w:tabs>
        <w:jc w:val="both"/>
        <w:rPr>
          <w:sz w:val="24"/>
          <w:szCs w:val="24"/>
        </w:rPr>
      </w:pPr>
      <w:r w:rsidRPr="004D2D4F">
        <w:rPr>
          <w:sz w:val="24"/>
          <w:szCs w:val="24"/>
        </w:rPr>
        <w:t xml:space="preserve">615.831 </w:t>
      </w:r>
    </w:p>
    <w:p w:rsidR="00AF202F" w:rsidRPr="004D2D4F" w:rsidRDefault="00AF202F"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1434/32</w:t>
      </w:r>
    </w:p>
    <w:p w:rsidR="002A15AC" w:rsidRPr="004D2D4F" w:rsidRDefault="002A15AC" w:rsidP="007F4676">
      <w:pPr>
        <w:tabs>
          <w:tab w:val="left" w:pos="851"/>
        </w:tabs>
        <w:jc w:val="both"/>
        <w:rPr>
          <w:sz w:val="24"/>
          <w:szCs w:val="24"/>
        </w:rPr>
      </w:pPr>
      <w:r w:rsidRPr="004D2D4F">
        <w:rPr>
          <w:b/>
          <w:sz w:val="24"/>
          <w:szCs w:val="24"/>
        </w:rPr>
        <w:t>YOTTA,G.</w:t>
      </w:r>
    </w:p>
    <w:p w:rsidR="002A15AC" w:rsidRPr="004D2D4F" w:rsidRDefault="00F61458" w:rsidP="007F4676">
      <w:pPr>
        <w:tabs>
          <w:tab w:val="left" w:pos="851"/>
        </w:tabs>
        <w:jc w:val="both"/>
        <w:rPr>
          <w:sz w:val="24"/>
          <w:szCs w:val="24"/>
        </w:rPr>
      </w:pPr>
      <w:r w:rsidRPr="004D2D4F">
        <w:rPr>
          <w:sz w:val="24"/>
          <w:szCs w:val="24"/>
        </w:rPr>
        <w:tab/>
      </w:r>
      <w:r w:rsidR="002A15AC" w:rsidRPr="004D2D4F">
        <w:rPr>
          <w:sz w:val="24"/>
          <w:szCs w:val="24"/>
        </w:rPr>
        <w:t>Despre desenofelizare şi aplicarea ei în campania antimalarică / G. Zotta. .- Bucureşti : Tip. ,,Cultura” , 1939 .- 16 p. ; 24 cm.</w:t>
      </w:r>
    </w:p>
    <w:p w:rsidR="002A15AC" w:rsidRPr="004D2D4F" w:rsidRDefault="002A15AC" w:rsidP="007F4676">
      <w:pPr>
        <w:tabs>
          <w:tab w:val="left" w:pos="851"/>
        </w:tabs>
        <w:jc w:val="both"/>
        <w:rPr>
          <w:sz w:val="24"/>
          <w:szCs w:val="24"/>
        </w:rPr>
      </w:pPr>
      <w:r w:rsidRPr="004D2D4F">
        <w:rPr>
          <w:sz w:val="24"/>
          <w:szCs w:val="24"/>
        </w:rPr>
        <w:t>Extras din ,,Revista ştiinţelor medicale”, Nr. 7-8, Iulie-August, 1939</w:t>
      </w:r>
    </w:p>
    <w:p w:rsidR="002A15AC" w:rsidRPr="004D2D4F" w:rsidRDefault="00666508"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616.936</w:t>
      </w:r>
    </w:p>
    <w:p w:rsidR="002A15AC" w:rsidRPr="004D2D4F" w:rsidRDefault="002A15AC" w:rsidP="007F4676">
      <w:pPr>
        <w:tabs>
          <w:tab w:val="left" w:pos="851"/>
        </w:tabs>
        <w:jc w:val="both"/>
        <w:rPr>
          <w:sz w:val="24"/>
          <w:szCs w:val="24"/>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8"/>
          <w:szCs w:val="28"/>
          <w:lang w:val="ro-RO"/>
        </w:rPr>
      </w:pPr>
      <w:r w:rsidRPr="004D2D4F">
        <w:rPr>
          <w:b/>
          <w:sz w:val="28"/>
          <w:szCs w:val="28"/>
          <w:lang w:val="ro-RO"/>
        </w:rPr>
        <w:t>Z</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2459/4</w:t>
      </w:r>
    </w:p>
    <w:p w:rsidR="002A15AC" w:rsidRPr="004D2D4F" w:rsidRDefault="002A15AC" w:rsidP="007F4676">
      <w:pPr>
        <w:tabs>
          <w:tab w:val="left" w:pos="851"/>
        </w:tabs>
        <w:jc w:val="both"/>
        <w:rPr>
          <w:b/>
          <w:sz w:val="24"/>
          <w:szCs w:val="24"/>
          <w:lang w:val="ro-RO"/>
        </w:rPr>
      </w:pPr>
      <w:r w:rsidRPr="004D2D4F">
        <w:rPr>
          <w:b/>
          <w:sz w:val="24"/>
          <w:szCs w:val="24"/>
          <w:lang w:val="ro-RO"/>
        </w:rPr>
        <w:t>ZACHRISSON, Frederik</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Experimenttela studier öfver den Intravenösa och Subkutana Saltvattenin fusionens Värde vid akut Anämi / Fredrik Zochrisson . – Uppsala : Akademiska Boktryckeriet , 1902 . – 156 p. : fig. , il. ; 24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152-156</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616.155.194                                                                </w:t>
      </w:r>
    </w:p>
    <w:p w:rsidR="002A15AC" w:rsidRPr="004D2D4F" w:rsidRDefault="002A15AC" w:rsidP="007F4676">
      <w:pPr>
        <w:tabs>
          <w:tab w:val="left" w:pos="851"/>
        </w:tabs>
        <w:jc w:val="both"/>
        <w:rPr>
          <w:sz w:val="24"/>
          <w:szCs w:val="24"/>
          <w:lang w:val="ro-RO"/>
        </w:rPr>
      </w:pPr>
      <w:r w:rsidRPr="004D2D4F">
        <w:rPr>
          <w:sz w:val="24"/>
          <w:szCs w:val="24"/>
          <w:lang w:val="ro-RO"/>
        </w:rPr>
        <w:t xml:space="preserve">612.1    </w:t>
      </w:r>
    </w:p>
    <w:p w:rsidR="00785A2D" w:rsidRPr="004D2D4F" w:rsidRDefault="00785A2D"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2239; I.M. II 1169</w:t>
      </w:r>
    </w:p>
    <w:p w:rsidR="002A15AC" w:rsidRPr="004D2D4F" w:rsidRDefault="002A15AC" w:rsidP="007F4676">
      <w:pPr>
        <w:tabs>
          <w:tab w:val="left" w:pos="851"/>
        </w:tabs>
        <w:jc w:val="both"/>
        <w:rPr>
          <w:b/>
          <w:sz w:val="24"/>
          <w:szCs w:val="24"/>
          <w:lang w:val="ro-RO"/>
        </w:rPr>
      </w:pPr>
      <w:r w:rsidRPr="004D2D4F">
        <w:rPr>
          <w:b/>
          <w:sz w:val="24"/>
          <w:szCs w:val="24"/>
          <w:lang w:val="ro-RO"/>
        </w:rPr>
        <w:t>ZĂGREAN, Ioan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O istorie a cardiologiei </w:t>
      </w:r>
      <w:r w:rsidRPr="004D2D4F">
        <w:rPr>
          <w:sz w:val="24"/>
          <w:szCs w:val="24"/>
        </w:rPr>
        <w:t>/ Ioan Z</w:t>
      </w:r>
      <w:r w:rsidRPr="004D2D4F">
        <w:rPr>
          <w:sz w:val="24"/>
          <w:szCs w:val="24"/>
          <w:lang w:val="ro-RO"/>
        </w:rPr>
        <w:t>ăgrean ; pref. Pompiliu Teodor . – Cluj – Napoca : Editura Dacia , 1993 . – 258 p. : il ; 24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selectivă p. 222-227</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Rezumat în lb. engleză p. 228-224</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Index p. 245-258</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973-35-0344-4</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 pe pag. de titlu</w:t>
      </w:r>
    </w:p>
    <w:p w:rsidR="002A15AC" w:rsidRPr="004D2D4F" w:rsidRDefault="002A15AC" w:rsidP="007F4676">
      <w:pPr>
        <w:tabs>
          <w:tab w:val="left" w:pos="851"/>
        </w:tabs>
        <w:jc w:val="both"/>
        <w:rPr>
          <w:sz w:val="24"/>
          <w:szCs w:val="24"/>
          <w:lang w:val="ro-RO"/>
        </w:rPr>
      </w:pPr>
      <w:r w:rsidRPr="004D2D4F">
        <w:rPr>
          <w:sz w:val="24"/>
          <w:szCs w:val="24"/>
          <w:lang w:val="ro-RO"/>
        </w:rPr>
        <w:t>C.Z.U. 616.12(09)</w:t>
      </w:r>
    </w:p>
    <w:p w:rsidR="002A15AC" w:rsidRPr="004D2D4F" w:rsidRDefault="002A15AC" w:rsidP="007F4676">
      <w:pPr>
        <w:tabs>
          <w:tab w:val="left" w:pos="851"/>
        </w:tabs>
        <w:jc w:val="both"/>
        <w:rPr>
          <w:sz w:val="24"/>
          <w:szCs w:val="24"/>
          <w:lang w:val="ro-RO"/>
        </w:rPr>
      </w:pPr>
    </w:p>
    <w:p w:rsidR="0003067E" w:rsidRPr="004D2D4F" w:rsidRDefault="0003067E"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1842/9</w:t>
      </w: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ZAHARESCO-KARAMAN, N. ; PORUMBARU, Ioan ; FOTIN, Ştefan, A.</w:t>
      </w:r>
    </w:p>
    <w:p w:rsidR="002A15AC" w:rsidRPr="004D2D4F" w:rsidRDefault="002A15AC" w:rsidP="007F4676">
      <w:pPr>
        <w:tabs>
          <w:tab w:val="left" w:pos="0"/>
          <w:tab w:val="left" w:pos="851"/>
        </w:tabs>
        <w:jc w:val="both"/>
        <w:rPr>
          <w:sz w:val="24"/>
          <w:szCs w:val="24"/>
          <w:lang w:val="ro-RO"/>
        </w:rPr>
      </w:pPr>
      <w:r w:rsidRPr="004D2D4F">
        <w:rPr>
          <w:b/>
          <w:sz w:val="24"/>
          <w:szCs w:val="24"/>
          <w:lang w:val="ro-RO"/>
        </w:rPr>
        <w:tab/>
      </w:r>
      <w:r w:rsidRPr="004D2D4F">
        <w:rPr>
          <w:sz w:val="24"/>
          <w:szCs w:val="24"/>
          <w:lang w:val="ro-RO"/>
        </w:rPr>
        <w:t>Contribution aux reactions biologique de la grossesse / N. Zaharesco-Karaman, Ioan Porumbaru . – [S.l. : s.n.], 1935 . – p. 55-60 ; 23 cm.</w:t>
      </w:r>
    </w:p>
    <w:p w:rsidR="002A15AC" w:rsidRPr="004D2D4F" w:rsidRDefault="00666508" w:rsidP="007F4676">
      <w:pPr>
        <w:tabs>
          <w:tab w:val="left" w:pos="851"/>
        </w:tabs>
        <w:jc w:val="both"/>
        <w:rPr>
          <w:sz w:val="24"/>
          <w:szCs w:val="24"/>
        </w:rPr>
      </w:pPr>
      <w:r w:rsidRPr="004D2D4F">
        <w:rPr>
          <w:sz w:val="24"/>
          <w:szCs w:val="24"/>
        </w:rPr>
        <w:tab/>
      </w:r>
      <w:r w:rsidR="002A15AC" w:rsidRPr="004D2D4F">
        <w:rPr>
          <w:sz w:val="24"/>
          <w:szCs w:val="24"/>
        </w:rPr>
        <w:t>Parte din : “Bulleti</w:t>
      </w:r>
      <w:r w:rsidR="00010E6F">
        <w:rPr>
          <w:sz w:val="24"/>
          <w:szCs w:val="24"/>
        </w:rPr>
        <w:t>ns et Mémoires de la Section d’E</w:t>
      </w:r>
      <w:r w:rsidR="002A15AC" w:rsidRPr="004D2D4F">
        <w:rPr>
          <w:sz w:val="24"/>
          <w:szCs w:val="24"/>
        </w:rPr>
        <w:t>ndocrinologie”, Année 1 , nr. 2, 1935.</w:t>
      </w:r>
    </w:p>
    <w:p w:rsidR="002A15AC" w:rsidRPr="004D2D4F" w:rsidRDefault="00666508"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 xml:space="preserve">618.3                                                                       </w:t>
      </w:r>
    </w:p>
    <w:p w:rsidR="002A15AC" w:rsidRPr="004D2D4F" w:rsidRDefault="002A15AC" w:rsidP="007F4676">
      <w:pPr>
        <w:tabs>
          <w:tab w:val="left" w:pos="851"/>
        </w:tabs>
        <w:jc w:val="both"/>
        <w:rPr>
          <w:sz w:val="24"/>
          <w:szCs w:val="24"/>
          <w:lang w:val="ro-RO"/>
        </w:rPr>
      </w:pPr>
    </w:p>
    <w:p w:rsidR="00666508" w:rsidRDefault="00666508" w:rsidP="007F4676">
      <w:pPr>
        <w:tabs>
          <w:tab w:val="left" w:pos="851"/>
        </w:tabs>
        <w:jc w:val="both"/>
        <w:rPr>
          <w:sz w:val="24"/>
          <w:szCs w:val="24"/>
          <w:lang w:val="ro-RO"/>
        </w:rPr>
      </w:pPr>
    </w:p>
    <w:p w:rsidR="00CE75C5" w:rsidRPr="00CE75C5" w:rsidRDefault="00CE75C5" w:rsidP="00CE75C5">
      <w:pPr>
        <w:tabs>
          <w:tab w:val="left" w:pos="851"/>
        </w:tabs>
        <w:jc w:val="both"/>
        <w:rPr>
          <w:b/>
          <w:sz w:val="24"/>
          <w:szCs w:val="24"/>
          <w:lang w:val="ro-RO"/>
        </w:rPr>
      </w:pPr>
      <w:r w:rsidRPr="00CE75C5">
        <w:rPr>
          <w:b/>
          <w:sz w:val="24"/>
          <w:szCs w:val="24"/>
          <w:lang w:val="ro-RO"/>
        </w:rPr>
        <w:t>I.M. III 1242</w:t>
      </w:r>
    </w:p>
    <w:p w:rsidR="00CE75C5" w:rsidRPr="00CE75C5" w:rsidRDefault="00CE75C5" w:rsidP="00CE75C5">
      <w:pPr>
        <w:jc w:val="both"/>
        <w:rPr>
          <w:b/>
          <w:sz w:val="24"/>
          <w:szCs w:val="24"/>
        </w:rPr>
      </w:pPr>
      <w:r w:rsidRPr="00CE75C5">
        <w:rPr>
          <w:b/>
          <w:sz w:val="24"/>
          <w:szCs w:val="24"/>
        </w:rPr>
        <w:t>VASILESCO, Nicolas C. ; PALADE, G. ; POPESCO, I</w:t>
      </w:r>
    </w:p>
    <w:p w:rsidR="00CE75C5" w:rsidRPr="00CE75C5" w:rsidRDefault="00CE75C5" w:rsidP="00CE75C5">
      <w:pPr>
        <w:jc w:val="both"/>
        <w:rPr>
          <w:sz w:val="24"/>
          <w:szCs w:val="24"/>
        </w:rPr>
      </w:pPr>
      <w:r w:rsidRPr="00CE75C5">
        <w:rPr>
          <w:sz w:val="24"/>
          <w:szCs w:val="24"/>
        </w:rPr>
        <w:tab/>
        <w:t xml:space="preserve">Névralgie essentielle du glossopharyngien / Nicolas C. Vasilesco, G. Palade, I. Popesco . – Bucarest : Impr. Cultura, 1938 . – 15 p. ;234 cm. </w:t>
      </w:r>
    </w:p>
    <w:p w:rsidR="00CE75C5" w:rsidRPr="00CE75C5" w:rsidRDefault="00CE75C5" w:rsidP="00CE75C5">
      <w:pPr>
        <w:jc w:val="both"/>
        <w:rPr>
          <w:sz w:val="24"/>
          <w:szCs w:val="24"/>
        </w:rPr>
      </w:pPr>
      <w:r w:rsidRPr="00CE75C5">
        <w:rPr>
          <w:sz w:val="24"/>
          <w:szCs w:val="24"/>
        </w:rPr>
        <w:tab/>
        <w:t>Dedicaţie autor</w:t>
      </w:r>
    </w:p>
    <w:p w:rsidR="00CE75C5" w:rsidRPr="00CE75C5" w:rsidRDefault="00CE75C5" w:rsidP="00CE75C5">
      <w:pPr>
        <w:jc w:val="both"/>
        <w:rPr>
          <w:sz w:val="24"/>
          <w:szCs w:val="24"/>
        </w:rPr>
      </w:pPr>
      <w:r w:rsidRPr="00CE75C5">
        <w:rPr>
          <w:sz w:val="24"/>
          <w:szCs w:val="24"/>
        </w:rPr>
        <w:tab/>
        <w:t xml:space="preserve">Extrait : </w:t>
      </w:r>
      <w:r w:rsidRPr="00CE75C5">
        <w:rPr>
          <w:i/>
          <w:sz w:val="24"/>
          <w:szCs w:val="24"/>
        </w:rPr>
        <w:t>Société Médicale des Hôpitaux de Bucarest</w:t>
      </w:r>
      <w:r w:rsidRPr="00CE75C5">
        <w:rPr>
          <w:sz w:val="24"/>
          <w:szCs w:val="24"/>
        </w:rPr>
        <w:t>, Nr.7, Juillet 1938</w:t>
      </w:r>
    </w:p>
    <w:p w:rsidR="00CE75C5" w:rsidRPr="00CE75C5" w:rsidRDefault="00CE75C5" w:rsidP="00CE75C5">
      <w:pPr>
        <w:tabs>
          <w:tab w:val="left" w:pos="851"/>
        </w:tabs>
        <w:jc w:val="both"/>
        <w:rPr>
          <w:sz w:val="24"/>
          <w:szCs w:val="24"/>
          <w:lang w:val="ro-RO"/>
        </w:rPr>
      </w:pPr>
      <w:r w:rsidRPr="00CE75C5">
        <w:rPr>
          <w:sz w:val="24"/>
          <w:szCs w:val="24"/>
        </w:rPr>
        <w:t>616.8-009.7:616.313-002:616.32</w:t>
      </w:r>
    </w:p>
    <w:p w:rsidR="00CE75C5" w:rsidRPr="00CE75C5" w:rsidRDefault="00CE75C5" w:rsidP="00CE75C5">
      <w:pPr>
        <w:tabs>
          <w:tab w:val="left" w:pos="851"/>
        </w:tabs>
        <w:jc w:val="both"/>
        <w:rPr>
          <w:sz w:val="24"/>
          <w:szCs w:val="24"/>
          <w:lang w:val="ro-RO"/>
        </w:rPr>
      </w:pPr>
    </w:p>
    <w:p w:rsidR="00CE75C5" w:rsidRPr="004D2D4F" w:rsidRDefault="00CE75C5" w:rsidP="007F4676">
      <w:pPr>
        <w:tabs>
          <w:tab w:val="left" w:pos="851"/>
        </w:tabs>
        <w:jc w:val="both"/>
        <w:rPr>
          <w:sz w:val="24"/>
          <w:szCs w:val="24"/>
          <w:lang w:val="ro-RO"/>
        </w:rPr>
      </w:pPr>
    </w:p>
    <w:p w:rsidR="00EA592A" w:rsidRPr="004D2D4F" w:rsidRDefault="00EA592A" w:rsidP="007F4676">
      <w:pPr>
        <w:tabs>
          <w:tab w:val="left" w:pos="851"/>
        </w:tabs>
        <w:jc w:val="both"/>
        <w:rPr>
          <w:b/>
          <w:sz w:val="24"/>
          <w:szCs w:val="24"/>
        </w:rPr>
      </w:pPr>
      <w:r w:rsidRPr="004D2D4F">
        <w:rPr>
          <w:b/>
          <w:sz w:val="24"/>
          <w:szCs w:val="24"/>
          <w:lang w:val="ro-RO"/>
        </w:rPr>
        <w:t xml:space="preserve">I.M. II 2247 </w:t>
      </w:r>
      <w:r w:rsidRPr="004D2D4F">
        <w:rPr>
          <w:b/>
          <w:sz w:val="24"/>
          <w:szCs w:val="24"/>
        </w:rPr>
        <w:t>/ 1</w:t>
      </w:r>
    </w:p>
    <w:p w:rsidR="00EA592A" w:rsidRPr="004D2D4F" w:rsidRDefault="00785A2D" w:rsidP="007F4676">
      <w:pPr>
        <w:tabs>
          <w:tab w:val="left" w:pos="851"/>
        </w:tabs>
        <w:jc w:val="both"/>
        <w:rPr>
          <w:b/>
          <w:sz w:val="24"/>
          <w:szCs w:val="24"/>
        </w:rPr>
      </w:pPr>
      <w:r w:rsidRPr="004D2D4F">
        <w:rPr>
          <w:b/>
          <w:sz w:val="24"/>
          <w:szCs w:val="24"/>
        </w:rPr>
        <w:t>ZAHARESCU</w:t>
      </w:r>
      <w:r w:rsidR="005560A8">
        <w:rPr>
          <w:b/>
          <w:sz w:val="24"/>
          <w:szCs w:val="24"/>
        </w:rPr>
        <w:t>–</w:t>
      </w:r>
      <w:r w:rsidR="00EA592A" w:rsidRPr="004D2D4F">
        <w:rPr>
          <w:b/>
          <w:sz w:val="24"/>
          <w:szCs w:val="24"/>
        </w:rPr>
        <w:t>KARAMAN, N</w:t>
      </w:r>
    </w:p>
    <w:p w:rsidR="00EA592A" w:rsidRPr="004D2D4F" w:rsidRDefault="00F61458" w:rsidP="007F4676">
      <w:pPr>
        <w:tabs>
          <w:tab w:val="left" w:pos="851"/>
        </w:tabs>
        <w:jc w:val="both"/>
        <w:rPr>
          <w:sz w:val="24"/>
          <w:szCs w:val="24"/>
        </w:rPr>
      </w:pPr>
      <w:r w:rsidRPr="004D2D4F">
        <w:rPr>
          <w:sz w:val="24"/>
          <w:szCs w:val="24"/>
        </w:rPr>
        <w:tab/>
      </w:r>
      <w:r w:rsidR="00442D35" w:rsidRPr="004D2D4F">
        <w:rPr>
          <w:sz w:val="24"/>
          <w:szCs w:val="24"/>
        </w:rPr>
        <w:t>Colpoperineorafia posterioară ş</w:t>
      </w:r>
      <w:r w:rsidR="00EA592A" w:rsidRPr="004D2D4F">
        <w:rPr>
          <w:sz w:val="24"/>
          <w:szCs w:val="24"/>
        </w:rPr>
        <w:t>i miorafia trans</w:t>
      </w:r>
      <w:r w:rsidR="00442D35" w:rsidRPr="004D2D4F">
        <w:rPr>
          <w:sz w:val="24"/>
          <w:szCs w:val="24"/>
        </w:rPr>
        <w:t xml:space="preserve">versului perineal profund şi a ridicătorului anal / N. </w:t>
      </w:r>
      <w:r w:rsidR="00785A2D" w:rsidRPr="004D2D4F">
        <w:rPr>
          <w:sz w:val="24"/>
          <w:szCs w:val="24"/>
        </w:rPr>
        <w:t>Zaharescu</w:t>
      </w:r>
      <w:r w:rsidR="00442D35" w:rsidRPr="004D2D4F">
        <w:rPr>
          <w:sz w:val="24"/>
          <w:szCs w:val="24"/>
        </w:rPr>
        <w:t xml:space="preserve">–Karaman . – Cluj : Tipografia “ Editura de Ziare” Societatea Anonimă , 1930 . – p. 3 - 59 : fig. ; 23 cm. </w:t>
      </w:r>
    </w:p>
    <w:p w:rsidR="00442D35" w:rsidRPr="004D2D4F" w:rsidRDefault="00666508" w:rsidP="007F4676">
      <w:pPr>
        <w:tabs>
          <w:tab w:val="left" w:pos="851"/>
        </w:tabs>
        <w:jc w:val="both"/>
        <w:rPr>
          <w:sz w:val="24"/>
          <w:szCs w:val="24"/>
        </w:rPr>
      </w:pPr>
      <w:r w:rsidRPr="004D2D4F">
        <w:rPr>
          <w:sz w:val="24"/>
          <w:szCs w:val="24"/>
        </w:rPr>
        <w:tab/>
      </w:r>
      <w:r w:rsidR="00442D35" w:rsidRPr="004D2D4F">
        <w:rPr>
          <w:sz w:val="24"/>
          <w:szCs w:val="24"/>
        </w:rPr>
        <w:t>Raport prezentat la al treilea Congres Naţional de Chirurgie, Obstetrică, Ginecologie şi Urologie din Cluj 26 -27-28 octombrie 1930</w:t>
      </w:r>
    </w:p>
    <w:p w:rsidR="00442D35" w:rsidRPr="004D2D4F" w:rsidRDefault="00666508" w:rsidP="007F4676">
      <w:pPr>
        <w:tabs>
          <w:tab w:val="left" w:pos="851"/>
        </w:tabs>
        <w:jc w:val="both"/>
        <w:rPr>
          <w:sz w:val="24"/>
          <w:szCs w:val="24"/>
        </w:rPr>
      </w:pPr>
      <w:r w:rsidRPr="004D2D4F">
        <w:rPr>
          <w:sz w:val="24"/>
          <w:szCs w:val="24"/>
        </w:rPr>
        <w:tab/>
      </w:r>
      <w:r w:rsidR="00442D35" w:rsidRPr="004D2D4F">
        <w:rPr>
          <w:sz w:val="24"/>
          <w:szCs w:val="24"/>
        </w:rPr>
        <w:t xml:space="preserve">Coligat </w:t>
      </w:r>
    </w:p>
    <w:p w:rsidR="00442D35" w:rsidRPr="004D2D4F" w:rsidRDefault="00442D35" w:rsidP="007F4676">
      <w:pPr>
        <w:tabs>
          <w:tab w:val="left" w:pos="851"/>
        </w:tabs>
        <w:jc w:val="both"/>
        <w:rPr>
          <w:sz w:val="24"/>
          <w:szCs w:val="24"/>
        </w:rPr>
      </w:pPr>
      <w:r w:rsidRPr="004D2D4F">
        <w:rPr>
          <w:sz w:val="24"/>
          <w:szCs w:val="24"/>
        </w:rPr>
        <w:t xml:space="preserve">618.18-089 </w:t>
      </w:r>
    </w:p>
    <w:p w:rsidR="00785A2D" w:rsidRPr="004D2D4F" w:rsidRDefault="00785A2D" w:rsidP="007F4676">
      <w:pPr>
        <w:tabs>
          <w:tab w:val="left" w:pos="851"/>
        </w:tabs>
        <w:jc w:val="both"/>
        <w:rPr>
          <w:sz w:val="24"/>
          <w:szCs w:val="24"/>
          <w:lang w:val="ro-RO"/>
        </w:rPr>
      </w:pPr>
    </w:p>
    <w:p w:rsidR="00442D35" w:rsidRPr="004D2D4F" w:rsidRDefault="00442D35" w:rsidP="007F4676">
      <w:pPr>
        <w:tabs>
          <w:tab w:val="left" w:pos="851"/>
        </w:tabs>
        <w:jc w:val="both"/>
        <w:rPr>
          <w:sz w:val="24"/>
          <w:szCs w:val="24"/>
        </w:rPr>
      </w:pPr>
    </w:p>
    <w:p w:rsidR="00442D35" w:rsidRPr="004D2D4F" w:rsidRDefault="00442D35" w:rsidP="007F4676">
      <w:pPr>
        <w:tabs>
          <w:tab w:val="left" w:pos="851"/>
        </w:tabs>
        <w:jc w:val="both"/>
        <w:rPr>
          <w:b/>
          <w:sz w:val="24"/>
          <w:szCs w:val="24"/>
        </w:rPr>
      </w:pPr>
      <w:r w:rsidRPr="004D2D4F">
        <w:rPr>
          <w:b/>
          <w:sz w:val="24"/>
          <w:szCs w:val="24"/>
        </w:rPr>
        <w:t xml:space="preserve">I.M. II 1275 / 10 </w:t>
      </w:r>
    </w:p>
    <w:p w:rsidR="00442D35" w:rsidRPr="004D2D4F" w:rsidRDefault="00785A2D" w:rsidP="007F4676">
      <w:pPr>
        <w:tabs>
          <w:tab w:val="left" w:pos="851"/>
        </w:tabs>
        <w:jc w:val="both"/>
        <w:rPr>
          <w:b/>
          <w:sz w:val="24"/>
          <w:szCs w:val="24"/>
        </w:rPr>
      </w:pPr>
      <w:r w:rsidRPr="004D2D4F">
        <w:rPr>
          <w:b/>
          <w:sz w:val="24"/>
          <w:szCs w:val="24"/>
        </w:rPr>
        <w:t>ZAHARESCU</w:t>
      </w:r>
      <w:r w:rsidR="00442D35" w:rsidRPr="004D2D4F">
        <w:rPr>
          <w:b/>
          <w:sz w:val="24"/>
          <w:szCs w:val="24"/>
        </w:rPr>
        <w:t>–KARAMAN ; GEORGESCU, Marius ; ABUREL, I.</w:t>
      </w:r>
    </w:p>
    <w:p w:rsidR="00442D35" w:rsidRPr="004D2D4F" w:rsidRDefault="00F61458" w:rsidP="007F4676">
      <w:pPr>
        <w:tabs>
          <w:tab w:val="left" w:pos="851"/>
        </w:tabs>
        <w:jc w:val="both"/>
        <w:rPr>
          <w:sz w:val="24"/>
          <w:szCs w:val="24"/>
        </w:rPr>
      </w:pPr>
      <w:r w:rsidRPr="004D2D4F">
        <w:rPr>
          <w:sz w:val="24"/>
          <w:szCs w:val="24"/>
        </w:rPr>
        <w:tab/>
      </w:r>
      <w:r w:rsidR="00900B58" w:rsidRPr="004D2D4F">
        <w:rPr>
          <w:sz w:val="24"/>
          <w:szCs w:val="24"/>
        </w:rPr>
        <w:t>Analgezi</w:t>
      </w:r>
      <w:r w:rsidR="00442D35" w:rsidRPr="004D2D4F">
        <w:rPr>
          <w:sz w:val="24"/>
          <w:szCs w:val="24"/>
        </w:rPr>
        <w:t>a –</w:t>
      </w:r>
      <w:r w:rsidR="00900B58" w:rsidRPr="004D2D4F">
        <w:rPr>
          <w:sz w:val="24"/>
          <w:szCs w:val="24"/>
        </w:rPr>
        <w:t xml:space="preserve"> obstetricală</w:t>
      </w:r>
      <w:r w:rsidR="00785A2D" w:rsidRPr="004D2D4F">
        <w:rPr>
          <w:sz w:val="24"/>
          <w:szCs w:val="24"/>
        </w:rPr>
        <w:t>/ Zaharescu</w:t>
      </w:r>
      <w:r w:rsidR="00442D35" w:rsidRPr="004D2D4F">
        <w:rPr>
          <w:sz w:val="24"/>
          <w:szCs w:val="24"/>
        </w:rPr>
        <w:t>–Karaman, Marius Georgescu, I.Aburel . –</w:t>
      </w:r>
      <w:r w:rsidR="00900B58" w:rsidRPr="004D2D4F">
        <w:rPr>
          <w:sz w:val="24"/>
          <w:szCs w:val="24"/>
        </w:rPr>
        <w:t xml:space="preserve"> Bucureş</w:t>
      </w:r>
      <w:r w:rsidR="00442D35" w:rsidRPr="004D2D4F">
        <w:rPr>
          <w:sz w:val="24"/>
          <w:szCs w:val="24"/>
        </w:rPr>
        <w:t>ti : Tipografia “</w:t>
      </w:r>
      <w:r w:rsidR="00900B58" w:rsidRPr="004D2D4F">
        <w:rPr>
          <w:sz w:val="24"/>
          <w:szCs w:val="24"/>
        </w:rPr>
        <w:t>Modernă</w:t>
      </w:r>
      <w:r w:rsidR="00442D35" w:rsidRPr="004D2D4F">
        <w:rPr>
          <w:sz w:val="24"/>
          <w:szCs w:val="24"/>
        </w:rPr>
        <w:t xml:space="preserve">”, 1933 . – 455-504 p. ; 22cm. </w:t>
      </w:r>
    </w:p>
    <w:p w:rsidR="00442D35" w:rsidRPr="004D2D4F" w:rsidRDefault="00666508" w:rsidP="007F4676">
      <w:pPr>
        <w:tabs>
          <w:tab w:val="left" w:pos="851"/>
        </w:tabs>
        <w:jc w:val="both"/>
        <w:rPr>
          <w:sz w:val="24"/>
          <w:szCs w:val="24"/>
        </w:rPr>
      </w:pPr>
      <w:r w:rsidRPr="004D2D4F">
        <w:rPr>
          <w:sz w:val="24"/>
          <w:szCs w:val="24"/>
        </w:rPr>
        <w:tab/>
      </w:r>
      <w:r w:rsidR="00442D35" w:rsidRPr="004D2D4F">
        <w:rPr>
          <w:sz w:val="24"/>
          <w:szCs w:val="24"/>
        </w:rPr>
        <w:t xml:space="preserve">Bibliografie p. 496-504 </w:t>
      </w:r>
    </w:p>
    <w:p w:rsidR="00442D35" w:rsidRPr="004D2D4F" w:rsidRDefault="00666508" w:rsidP="007F4676">
      <w:pPr>
        <w:tabs>
          <w:tab w:val="left" w:pos="851"/>
        </w:tabs>
        <w:jc w:val="both"/>
        <w:rPr>
          <w:sz w:val="24"/>
          <w:szCs w:val="24"/>
        </w:rPr>
      </w:pPr>
      <w:r w:rsidRPr="004D2D4F">
        <w:rPr>
          <w:sz w:val="24"/>
          <w:szCs w:val="24"/>
        </w:rPr>
        <w:tab/>
      </w:r>
      <w:r w:rsidR="00442D35" w:rsidRPr="004D2D4F">
        <w:rPr>
          <w:sz w:val="24"/>
          <w:szCs w:val="24"/>
        </w:rPr>
        <w:t xml:space="preserve">Extras din </w:t>
      </w:r>
      <w:r w:rsidR="00900B58" w:rsidRPr="004D2D4F">
        <w:rPr>
          <w:sz w:val="24"/>
          <w:szCs w:val="24"/>
        </w:rPr>
        <w:t>”</w:t>
      </w:r>
      <w:r w:rsidR="00442D35" w:rsidRPr="004D2D4F">
        <w:rPr>
          <w:sz w:val="24"/>
          <w:szCs w:val="24"/>
        </w:rPr>
        <w:t xml:space="preserve">Buletinul celui de-al patrulea Congres </w:t>
      </w:r>
      <w:r w:rsidR="00900B58" w:rsidRPr="004D2D4F">
        <w:rPr>
          <w:sz w:val="24"/>
          <w:szCs w:val="24"/>
        </w:rPr>
        <w:t>Naţ</w:t>
      </w:r>
      <w:r w:rsidR="00442D35" w:rsidRPr="004D2D4F">
        <w:rPr>
          <w:sz w:val="24"/>
          <w:szCs w:val="24"/>
        </w:rPr>
        <w:t xml:space="preserve">ional de Chirurgie </w:t>
      </w:r>
      <w:r w:rsidR="00900B58" w:rsidRPr="004D2D4F">
        <w:rPr>
          <w:sz w:val="24"/>
          <w:szCs w:val="24"/>
        </w:rPr>
        <w:t xml:space="preserve">– Urologie , Obstetrică –Ginecologie” </w:t>
      </w:r>
    </w:p>
    <w:p w:rsidR="00900B58" w:rsidRPr="004D2D4F" w:rsidRDefault="00900B58" w:rsidP="007F4676">
      <w:pPr>
        <w:tabs>
          <w:tab w:val="left" w:pos="851"/>
        </w:tabs>
        <w:jc w:val="both"/>
        <w:rPr>
          <w:sz w:val="24"/>
          <w:szCs w:val="24"/>
        </w:rPr>
      </w:pPr>
      <w:r w:rsidRPr="004D2D4F">
        <w:rPr>
          <w:sz w:val="24"/>
          <w:szCs w:val="24"/>
        </w:rPr>
        <w:t>618: 615</w:t>
      </w:r>
    </w:p>
    <w:p w:rsidR="00785A2D" w:rsidRPr="004D2D4F" w:rsidRDefault="00785A2D"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785A2D" w:rsidRPr="004D2D4F" w:rsidRDefault="00785A2D" w:rsidP="007F4676">
      <w:pPr>
        <w:tabs>
          <w:tab w:val="left" w:pos="851"/>
        </w:tabs>
        <w:jc w:val="both"/>
        <w:rPr>
          <w:b/>
          <w:sz w:val="24"/>
          <w:szCs w:val="24"/>
        </w:rPr>
      </w:pPr>
      <w:r w:rsidRPr="004D2D4F">
        <w:rPr>
          <w:b/>
          <w:sz w:val="24"/>
          <w:szCs w:val="24"/>
        </w:rPr>
        <w:t>I.M. III 113</w:t>
      </w:r>
    </w:p>
    <w:p w:rsidR="00785A2D" w:rsidRPr="004D2D4F" w:rsidRDefault="00785A2D" w:rsidP="007F4676">
      <w:pPr>
        <w:tabs>
          <w:tab w:val="left" w:pos="851"/>
        </w:tabs>
        <w:jc w:val="both"/>
        <w:rPr>
          <w:b/>
          <w:sz w:val="24"/>
          <w:szCs w:val="24"/>
        </w:rPr>
      </w:pPr>
      <w:r w:rsidRPr="004D2D4F">
        <w:rPr>
          <w:b/>
          <w:sz w:val="24"/>
          <w:szCs w:val="24"/>
        </w:rPr>
        <w:t>ZAHARESCU–KARAMAN, N.</w:t>
      </w:r>
    </w:p>
    <w:p w:rsidR="00785A2D" w:rsidRPr="004D2D4F" w:rsidRDefault="00F61458" w:rsidP="007F4676">
      <w:pPr>
        <w:tabs>
          <w:tab w:val="left" w:pos="851"/>
        </w:tabs>
        <w:jc w:val="both"/>
        <w:rPr>
          <w:sz w:val="24"/>
          <w:szCs w:val="24"/>
        </w:rPr>
      </w:pPr>
      <w:r w:rsidRPr="004D2D4F">
        <w:rPr>
          <w:sz w:val="24"/>
          <w:szCs w:val="24"/>
        </w:rPr>
        <w:tab/>
      </w:r>
      <w:r w:rsidR="00785A2D" w:rsidRPr="004D2D4F">
        <w:rPr>
          <w:sz w:val="24"/>
          <w:szCs w:val="24"/>
        </w:rPr>
        <w:t xml:space="preserve">Memoriu </w:t>
      </w:r>
      <w:r w:rsidR="006C7504" w:rsidRPr="004D2D4F">
        <w:rPr>
          <w:sz w:val="24"/>
          <w:szCs w:val="24"/>
        </w:rPr>
        <w:t>de titluri ş</w:t>
      </w:r>
      <w:r w:rsidR="00785A2D" w:rsidRPr="004D2D4F">
        <w:rPr>
          <w:sz w:val="24"/>
          <w:szCs w:val="24"/>
        </w:rPr>
        <w:t>i lucra</w:t>
      </w:r>
      <w:r w:rsidR="006C7504" w:rsidRPr="004D2D4F">
        <w:rPr>
          <w:sz w:val="24"/>
          <w:szCs w:val="24"/>
        </w:rPr>
        <w:t>ă</w:t>
      </w:r>
      <w:r w:rsidR="00785A2D" w:rsidRPr="004D2D4F">
        <w:rPr>
          <w:sz w:val="24"/>
          <w:szCs w:val="24"/>
        </w:rPr>
        <w:t>ri / Dr. N. Zaharescu-Karaman . – [</w:t>
      </w:r>
      <w:r w:rsidR="006C7504" w:rsidRPr="004D2D4F">
        <w:rPr>
          <w:sz w:val="24"/>
          <w:szCs w:val="24"/>
        </w:rPr>
        <w:t>Bucureşti] : Cartea medicală</w:t>
      </w:r>
      <w:r w:rsidR="00785A2D" w:rsidRPr="004D2D4F">
        <w:rPr>
          <w:sz w:val="24"/>
          <w:szCs w:val="24"/>
        </w:rPr>
        <w:t xml:space="preserve"> , 1923 . – 87 </w:t>
      </w:r>
      <w:r w:rsidR="006C7504" w:rsidRPr="004D2D4F">
        <w:rPr>
          <w:sz w:val="24"/>
          <w:szCs w:val="24"/>
        </w:rPr>
        <w:t>p., 24</w:t>
      </w:r>
      <w:r w:rsidR="00785A2D" w:rsidRPr="004D2D4F">
        <w:rPr>
          <w:sz w:val="24"/>
          <w:szCs w:val="24"/>
        </w:rPr>
        <w:t xml:space="preserve">cm. </w:t>
      </w:r>
    </w:p>
    <w:p w:rsidR="00785A2D" w:rsidRPr="004D2D4F" w:rsidRDefault="00666508" w:rsidP="007F4676">
      <w:pPr>
        <w:tabs>
          <w:tab w:val="left" w:pos="851"/>
        </w:tabs>
        <w:jc w:val="both"/>
        <w:rPr>
          <w:sz w:val="24"/>
          <w:szCs w:val="24"/>
        </w:rPr>
      </w:pPr>
      <w:r w:rsidRPr="004D2D4F">
        <w:rPr>
          <w:sz w:val="24"/>
          <w:szCs w:val="24"/>
        </w:rPr>
        <w:tab/>
      </w:r>
      <w:r w:rsidR="006C7504" w:rsidRPr="004D2D4F">
        <w:rPr>
          <w:sz w:val="24"/>
          <w:szCs w:val="24"/>
        </w:rPr>
        <w:t>Dedicaţia autorului că</w:t>
      </w:r>
      <w:r w:rsidR="00785A2D" w:rsidRPr="004D2D4F">
        <w:rPr>
          <w:sz w:val="24"/>
          <w:szCs w:val="24"/>
        </w:rPr>
        <w:t xml:space="preserve">tre Prof. Thoma Ionescu : “Domnului </w:t>
      </w:r>
      <w:r w:rsidR="006C7504" w:rsidRPr="004D2D4F">
        <w:rPr>
          <w:sz w:val="24"/>
          <w:szCs w:val="24"/>
        </w:rPr>
        <w:t>Profesor Thoma Ionescu , mândria corpului medical româ</w:t>
      </w:r>
      <w:r w:rsidR="00785A2D" w:rsidRPr="004D2D4F">
        <w:rPr>
          <w:sz w:val="24"/>
          <w:szCs w:val="24"/>
        </w:rPr>
        <w:t>n ,</w:t>
      </w:r>
      <w:r w:rsidR="006C7504" w:rsidRPr="004D2D4F">
        <w:rPr>
          <w:sz w:val="24"/>
          <w:szCs w:val="24"/>
        </w:rPr>
        <w:t xml:space="preserve"> un modest muncitor pe terenul ştiinţei , îi aduc tot omagiul ş</w:t>
      </w:r>
      <w:r w:rsidR="00785A2D" w:rsidRPr="004D2D4F">
        <w:rPr>
          <w:sz w:val="24"/>
          <w:szCs w:val="24"/>
        </w:rPr>
        <w:t xml:space="preserve">i tot respectul  - Dr. Zaharescu </w:t>
      </w:r>
      <w:r w:rsidR="006C7504" w:rsidRPr="004D2D4F">
        <w:rPr>
          <w:sz w:val="24"/>
          <w:szCs w:val="24"/>
        </w:rPr>
        <w:t>–</w:t>
      </w:r>
      <w:r w:rsidR="00785A2D" w:rsidRPr="004D2D4F">
        <w:rPr>
          <w:sz w:val="24"/>
          <w:szCs w:val="24"/>
        </w:rPr>
        <w:t>Kar</w:t>
      </w:r>
      <w:r w:rsidR="006C7504" w:rsidRPr="004D2D4F">
        <w:rPr>
          <w:sz w:val="24"/>
          <w:szCs w:val="24"/>
        </w:rPr>
        <w:t xml:space="preserve">aman“ </w:t>
      </w:r>
    </w:p>
    <w:p w:rsidR="006C7504" w:rsidRDefault="006C7504" w:rsidP="007F4676">
      <w:pPr>
        <w:tabs>
          <w:tab w:val="left" w:pos="851"/>
        </w:tabs>
        <w:jc w:val="both"/>
        <w:rPr>
          <w:sz w:val="24"/>
          <w:szCs w:val="24"/>
        </w:rPr>
      </w:pPr>
    </w:p>
    <w:p w:rsidR="00330DFB" w:rsidRDefault="00330DFB" w:rsidP="007F4676">
      <w:pPr>
        <w:tabs>
          <w:tab w:val="left" w:pos="851"/>
        </w:tabs>
        <w:jc w:val="both"/>
        <w:rPr>
          <w:sz w:val="24"/>
          <w:szCs w:val="24"/>
        </w:rPr>
      </w:pPr>
    </w:p>
    <w:p w:rsidR="00330DFB" w:rsidRPr="00330DFB" w:rsidRDefault="00330DFB" w:rsidP="00330DFB">
      <w:pPr>
        <w:tabs>
          <w:tab w:val="left" w:pos="851"/>
        </w:tabs>
        <w:jc w:val="both"/>
        <w:rPr>
          <w:b/>
          <w:sz w:val="24"/>
          <w:szCs w:val="24"/>
          <w:lang w:val="ro-RO"/>
        </w:rPr>
      </w:pPr>
      <w:r w:rsidRPr="00330DFB">
        <w:rPr>
          <w:b/>
          <w:sz w:val="24"/>
          <w:szCs w:val="24"/>
          <w:lang w:val="ro-RO"/>
        </w:rPr>
        <w:t>I.M. III 1245</w:t>
      </w:r>
    </w:p>
    <w:p w:rsidR="00330DFB" w:rsidRPr="00330DFB" w:rsidRDefault="00330DFB" w:rsidP="00330DFB">
      <w:pPr>
        <w:tabs>
          <w:tab w:val="left" w:pos="851"/>
        </w:tabs>
        <w:jc w:val="both"/>
        <w:rPr>
          <w:b/>
          <w:sz w:val="24"/>
          <w:szCs w:val="24"/>
          <w:lang w:val="ro-RO"/>
        </w:rPr>
      </w:pPr>
      <w:r w:rsidRPr="00330DFB">
        <w:rPr>
          <w:b/>
          <w:sz w:val="24"/>
          <w:szCs w:val="24"/>
          <w:lang w:val="ro-RO"/>
        </w:rPr>
        <w:t xml:space="preserve">ZAHARESCO-KARAMAN, Prof. Dr. ; PORUMBARU, Ioan Dr. ; FOTIN, Ştefan A. Dr. </w:t>
      </w:r>
    </w:p>
    <w:p w:rsidR="00330DFB" w:rsidRPr="00330DFB" w:rsidRDefault="00330DFB" w:rsidP="00330DFB">
      <w:pPr>
        <w:tabs>
          <w:tab w:val="left" w:pos="851"/>
        </w:tabs>
        <w:jc w:val="both"/>
        <w:rPr>
          <w:sz w:val="24"/>
          <w:szCs w:val="24"/>
          <w:lang w:val="ro-RO"/>
        </w:rPr>
      </w:pPr>
      <w:r w:rsidRPr="00330DFB">
        <w:rPr>
          <w:b/>
          <w:sz w:val="24"/>
          <w:szCs w:val="24"/>
          <w:lang w:val="ro-RO"/>
        </w:rPr>
        <w:tab/>
      </w:r>
      <w:r w:rsidRPr="00330DFB">
        <w:rPr>
          <w:sz w:val="24"/>
          <w:szCs w:val="24"/>
          <w:lang w:val="ro-RO"/>
        </w:rPr>
        <w:t xml:space="preserve">Cercetări şi inovaţii tehnice în reacţiunea Frideman pentru diagnosticul biologic al sarcinei </w:t>
      </w:r>
      <w:r w:rsidRPr="00330DFB">
        <w:rPr>
          <w:sz w:val="24"/>
          <w:szCs w:val="24"/>
        </w:rPr>
        <w:t xml:space="preserve">/ </w:t>
      </w:r>
      <w:r w:rsidRPr="00330DFB">
        <w:rPr>
          <w:sz w:val="24"/>
          <w:szCs w:val="24"/>
          <w:lang w:val="ro-RO"/>
        </w:rPr>
        <w:t xml:space="preserve">Prof. Dr. Zaharesco-Karaman, Dr. Ioan Porumbaru, Dr. Ştefan Fotin . – Bucureşti : Cartea Românească, 1935 .- 7 p. ; 25 cm. </w:t>
      </w:r>
    </w:p>
    <w:p w:rsidR="00330DFB" w:rsidRPr="00330DFB" w:rsidRDefault="00330DFB" w:rsidP="00330DFB">
      <w:pPr>
        <w:tabs>
          <w:tab w:val="left" w:pos="851"/>
        </w:tabs>
        <w:jc w:val="both"/>
        <w:rPr>
          <w:sz w:val="24"/>
          <w:szCs w:val="24"/>
          <w:lang w:val="ro-RO"/>
        </w:rPr>
      </w:pPr>
      <w:r w:rsidRPr="00330DFB">
        <w:rPr>
          <w:sz w:val="24"/>
          <w:szCs w:val="24"/>
          <w:lang w:val="ro-RO"/>
        </w:rPr>
        <w:tab/>
        <w:t xml:space="preserve">Extras din </w:t>
      </w:r>
      <w:r w:rsidRPr="00330DFB">
        <w:rPr>
          <w:i/>
          <w:sz w:val="24"/>
          <w:szCs w:val="24"/>
          <w:lang w:val="ro-RO"/>
        </w:rPr>
        <w:t>Revista de Obstetrică, Ginecologie şi Puericultură</w:t>
      </w:r>
      <w:r w:rsidRPr="00330DFB">
        <w:rPr>
          <w:sz w:val="24"/>
          <w:szCs w:val="24"/>
          <w:lang w:val="ro-RO"/>
        </w:rPr>
        <w:t xml:space="preserve"> , Anul XV, 1935 – Ianuarie –Martie , Nr. 1 </w:t>
      </w:r>
    </w:p>
    <w:p w:rsidR="00330DFB" w:rsidRPr="00330DFB" w:rsidRDefault="00330DFB" w:rsidP="00330DFB">
      <w:pPr>
        <w:tabs>
          <w:tab w:val="left" w:pos="851"/>
        </w:tabs>
        <w:jc w:val="both"/>
        <w:rPr>
          <w:sz w:val="24"/>
          <w:szCs w:val="24"/>
        </w:rPr>
      </w:pPr>
      <w:r w:rsidRPr="00330DFB">
        <w:rPr>
          <w:sz w:val="24"/>
          <w:szCs w:val="24"/>
          <w:lang w:val="ro-RO"/>
        </w:rPr>
        <w:t>618.3</w:t>
      </w:r>
    </w:p>
    <w:p w:rsidR="00330DFB" w:rsidRPr="00330DFB" w:rsidRDefault="00330DFB" w:rsidP="00330DFB">
      <w:pPr>
        <w:tabs>
          <w:tab w:val="left" w:pos="851"/>
        </w:tabs>
        <w:jc w:val="both"/>
        <w:rPr>
          <w:sz w:val="24"/>
          <w:szCs w:val="24"/>
        </w:rPr>
      </w:pPr>
    </w:p>
    <w:p w:rsidR="00666508" w:rsidRPr="00330DFB" w:rsidRDefault="00666508" w:rsidP="00330DFB">
      <w:pPr>
        <w:tabs>
          <w:tab w:val="left" w:pos="851"/>
        </w:tabs>
        <w:jc w:val="both"/>
        <w:rPr>
          <w:sz w:val="24"/>
          <w:szCs w:val="24"/>
        </w:rPr>
      </w:pPr>
    </w:p>
    <w:p w:rsidR="004B0F05" w:rsidRPr="004B0F05" w:rsidRDefault="004B0F05" w:rsidP="004B0F05">
      <w:pPr>
        <w:tabs>
          <w:tab w:val="left" w:pos="851"/>
        </w:tabs>
        <w:rPr>
          <w:b/>
          <w:sz w:val="24"/>
          <w:szCs w:val="24"/>
          <w:lang w:val="ro-RO"/>
        </w:rPr>
      </w:pPr>
      <w:r w:rsidRPr="004B0F05">
        <w:rPr>
          <w:b/>
          <w:sz w:val="24"/>
          <w:szCs w:val="24"/>
          <w:lang w:val="ro-RO"/>
        </w:rPr>
        <w:t>I.M. III 1243</w:t>
      </w:r>
    </w:p>
    <w:p w:rsidR="004B0F05" w:rsidRPr="004B0F05" w:rsidRDefault="004B0F05" w:rsidP="004B0F05">
      <w:pPr>
        <w:tabs>
          <w:tab w:val="left" w:pos="851"/>
        </w:tabs>
        <w:rPr>
          <w:b/>
          <w:sz w:val="24"/>
          <w:szCs w:val="24"/>
          <w:lang w:val="ro-RO"/>
        </w:rPr>
      </w:pPr>
      <w:r w:rsidRPr="004B0F05">
        <w:rPr>
          <w:b/>
          <w:sz w:val="24"/>
          <w:szCs w:val="24"/>
          <w:lang w:val="ro-RO"/>
        </w:rPr>
        <w:t xml:space="preserve">ZAHARESCO-KARAMAN, N. Prof. Dr. ; PORUMBARU, Ioan Dr. ; FOTIN, Ştefan A. Dr. </w:t>
      </w:r>
    </w:p>
    <w:p w:rsidR="004B0F05" w:rsidRPr="004B0F05" w:rsidRDefault="004B0F05" w:rsidP="004B0F05">
      <w:pPr>
        <w:tabs>
          <w:tab w:val="left" w:pos="851"/>
        </w:tabs>
        <w:rPr>
          <w:sz w:val="24"/>
          <w:szCs w:val="24"/>
          <w:lang w:val="ro-RO"/>
        </w:rPr>
      </w:pPr>
      <w:r w:rsidRPr="004B0F05">
        <w:rPr>
          <w:b/>
          <w:sz w:val="24"/>
          <w:szCs w:val="24"/>
          <w:lang w:val="ro-RO"/>
        </w:rPr>
        <w:tab/>
      </w:r>
      <w:r w:rsidRPr="004B0F05">
        <w:rPr>
          <w:sz w:val="24"/>
          <w:szCs w:val="24"/>
          <w:lang w:val="ro-RO"/>
        </w:rPr>
        <w:t xml:space="preserve">Contributions aux reactions biologiques de la grossesse / Prof. Dr. N. Zaharesco-Karaman, Dr. Ioan Porumbaru, Dr. Ştefan Fotin . – Bucureşti : Tip. Ziarul „Universul”, 1935 . - 8 p. ; 23 cm. </w:t>
      </w:r>
    </w:p>
    <w:p w:rsidR="004B0F05" w:rsidRPr="004B0F05" w:rsidRDefault="004B0F05" w:rsidP="004B0F05">
      <w:pPr>
        <w:tabs>
          <w:tab w:val="left" w:pos="851"/>
        </w:tabs>
        <w:rPr>
          <w:sz w:val="24"/>
          <w:szCs w:val="24"/>
          <w:lang w:val="ro-RO"/>
        </w:rPr>
      </w:pPr>
      <w:r w:rsidRPr="004B0F05">
        <w:rPr>
          <w:sz w:val="24"/>
          <w:szCs w:val="24"/>
          <w:lang w:val="ro-RO"/>
        </w:rPr>
        <w:tab/>
        <w:t xml:space="preserve">Extrait du </w:t>
      </w:r>
      <w:r w:rsidRPr="004B0F05">
        <w:rPr>
          <w:i/>
          <w:sz w:val="24"/>
          <w:szCs w:val="24"/>
          <w:lang w:val="ro-RO"/>
        </w:rPr>
        <w:t>Bulletin et Mémoires de la Section</w:t>
      </w:r>
      <w:r w:rsidRPr="004B0F05">
        <w:rPr>
          <w:sz w:val="24"/>
          <w:szCs w:val="24"/>
          <w:lang w:val="ro-RO"/>
        </w:rPr>
        <w:t xml:space="preserve"> </w:t>
      </w:r>
      <w:r w:rsidRPr="004B0F05">
        <w:rPr>
          <w:i/>
          <w:sz w:val="24"/>
          <w:szCs w:val="24"/>
          <w:lang w:val="ro-RO"/>
        </w:rPr>
        <w:t>d’Endocrinologie</w:t>
      </w:r>
      <w:r w:rsidRPr="004B0F05">
        <w:rPr>
          <w:sz w:val="24"/>
          <w:szCs w:val="24"/>
          <w:lang w:val="ro-RO"/>
        </w:rPr>
        <w:t>, № 2, I-ére année, 1935</w:t>
      </w:r>
    </w:p>
    <w:p w:rsidR="004B0F05" w:rsidRPr="004B0F05" w:rsidRDefault="004B0F05" w:rsidP="004B0F05">
      <w:pPr>
        <w:tabs>
          <w:tab w:val="left" w:pos="851"/>
        </w:tabs>
        <w:rPr>
          <w:sz w:val="24"/>
          <w:szCs w:val="24"/>
        </w:rPr>
      </w:pPr>
      <w:r w:rsidRPr="004B0F05">
        <w:rPr>
          <w:sz w:val="24"/>
          <w:szCs w:val="24"/>
        </w:rPr>
        <w:t>618.3</w:t>
      </w:r>
    </w:p>
    <w:p w:rsidR="004B0F05" w:rsidRDefault="004B0F05" w:rsidP="007F4676">
      <w:pPr>
        <w:tabs>
          <w:tab w:val="left" w:pos="851"/>
        </w:tabs>
        <w:jc w:val="both"/>
        <w:rPr>
          <w:sz w:val="24"/>
          <w:szCs w:val="24"/>
        </w:rPr>
      </w:pPr>
    </w:p>
    <w:p w:rsidR="004B0F05" w:rsidRPr="004D2D4F" w:rsidRDefault="004B0F05" w:rsidP="007F4676">
      <w:pPr>
        <w:tabs>
          <w:tab w:val="left" w:pos="851"/>
        </w:tabs>
        <w:jc w:val="both"/>
        <w:rPr>
          <w:sz w:val="24"/>
          <w:szCs w:val="24"/>
        </w:rPr>
      </w:pPr>
    </w:p>
    <w:p w:rsidR="006C7504" w:rsidRPr="004D2D4F" w:rsidRDefault="006C7504" w:rsidP="007F4676">
      <w:pPr>
        <w:tabs>
          <w:tab w:val="left" w:pos="851"/>
        </w:tabs>
        <w:jc w:val="both"/>
        <w:rPr>
          <w:b/>
          <w:sz w:val="24"/>
          <w:szCs w:val="24"/>
        </w:rPr>
      </w:pPr>
      <w:r w:rsidRPr="004D2D4F">
        <w:rPr>
          <w:b/>
          <w:sz w:val="24"/>
          <w:szCs w:val="24"/>
        </w:rPr>
        <w:t xml:space="preserve">I.M. II 2600 </w:t>
      </w:r>
    </w:p>
    <w:p w:rsidR="006C7504" w:rsidRPr="004D2D4F" w:rsidRDefault="006C7504" w:rsidP="007F4676">
      <w:pPr>
        <w:tabs>
          <w:tab w:val="left" w:pos="851"/>
        </w:tabs>
        <w:jc w:val="both"/>
        <w:rPr>
          <w:b/>
          <w:sz w:val="24"/>
          <w:szCs w:val="24"/>
        </w:rPr>
      </w:pPr>
      <w:r w:rsidRPr="004D2D4F">
        <w:rPr>
          <w:b/>
          <w:sz w:val="24"/>
          <w:szCs w:val="24"/>
        </w:rPr>
        <w:t>ZAHARESCU, N.</w:t>
      </w:r>
    </w:p>
    <w:p w:rsidR="006C7504" w:rsidRPr="004D2D4F" w:rsidRDefault="00F61458" w:rsidP="007F4676">
      <w:pPr>
        <w:tabs>
          <w:tab w:val="left" w:pos="851"/>
        </w:tabs>
        <w:jc w:val="both"/>
        <w:rPr>
          <w:sz w:val="24"/>
          <w:szCs w:val="24"/>
        </w:rPr>
      </w:pPr>
      <w:r w:rsidRPr="004D2D4F">
        <w:rPr>
          <w:sz w:val="24"/>
          <w:szCs w:val="24"/>
        </w:rPr>
        <w:tab/>
      </w:r>
      <w:r w:rsidR="006C7504" w:rsidRPr="004D2D4F">
        <w:rPr>
          <w:sz w:val="24"/>
          <w:szCs w:val="24"/>
        </w:rPr>
        <w:t xml:space="preserve">Studiu asupra peritonitei fetale : Memoriu prezintat la examenul de docenţă în specialitatea de obstetrică / N.Zaharescu .- Bucureşti : Tipografia “ Cultura “, 1913 . – 48 p. ; 23cm. </w:t>
      </w:r>
    </w:p>
    <w:p w:rsidR="006C7504" w:rsidRPr="004D2D4F" w:rsidRDefault="006C7504" w:rsidP="007F4676">
      <w:pPr>
        <w:tabs>
          <w:tab w:val="left" w:pos="851"/>
        </w:tabs>
        <w:jc w:val="both"/>
        <w:rPr>
          <w:sz w:val="24"/>
          <w:szCs w:val="24"/>
        </w:rPr>
      </w:pPr>
      <w:r w:rsidRPr="004D2D4F">
        <w:rPr>
          <w:sz w:val="24"/>
          <w:szCs w:val="24"/>
        </w:rPr>
        <w:t>618.33:616.38</w:t>
      </w:r>
    </w:p>
    <w:p w:rsidR="0003067E" w:rsidRPr="004D2D4F" w:rsidRDefault="0003067E" w:rsidP="007F4676">
      <w:pPr>
        <w:tabs>
          <w:tab w:val="left" w:pos="851"/>
        </w:tabs>
        <w:jc w:val="both"/>
        <w:rPr>
          <w:sz w:val="24"/>
          <w:szCs w:val="24"/>
        </w:rPr>
      </w:pPr>
    </w:p>
    <w:p w:rsidR="0003067E" w:rsidRPr="004D2D4F" w:rsidRDefault="0003067E" w:rsidP="007F4676">
      <w:pPr>
        <w:tabs>
          <w:tab w:val="left" w:pos="851"/>
        </w:tabs>
        <w:jc w:val="both"/>
        <w:rPr>
          <w:sz w:val="24"/>
          <w:szCs w:val="24"/>
        </w:rPr>
      </w:pPr>
    </w:p>
    <w:p w:rsidR="00827826" w:rsidRPr="004D2D4F" w:rsidRDefault="00827826" w:rsidP="007F4676">
      <w:pPr>
        <w:tabs>
          <w:tab w:val="left" w:pos="851"/>
        </w:tabs>
        <w:jc w:val="both"/>
        <w:rPr>
          <w:b/>
          <w:sz w:val="24"/>
          <w:szCs w:val="24"/>
        </w:rPr>
      </w:pPr>
      <w:r w:rsidRPr="004D2D4F">
        <w:rPr>
          <w:b/>
          <w:sz w:val="24"/>
          <w:szCs w:val="24"/>
        </w:rPr>
        <w:t>I.M. II 2546</w:t>
      </w:r>
    </w:p>
    <w:p w:rsidR="00827826" w:rsidRPr="004D2D4F" w:rsidRDefault="00827826" w:rsidP="007F4676">
      <w:pPr>
        <w:tabs>
          <w:tab w:val="left" w:pos="851"/>
        </w:tabs>
        <w:jc w:val="both"/>
        <w:rPr>
          <w:b/>
          <w:sz w:val="24"/>
          <w:szCs w:val="24"/>
        </w:rPr>
      </w:pPr>
      <w:r w:rsidRPr="004D2D4F">
        <w:rPr>
          <w:b/>
          <w:sz w:val="24"/>
          <w:szCs w:val="24"/>
        </w:rPr>
        <w:t>ZAHARIA, A</w:t>
      </w:r>
      <w:r w:rsidR="008932CD" w:rsidRPr="004D2D4F">
        <w:rPr>
          <w:b/>
          <w:sz w:val="24"/>
          <w:szCs w:val="24"/>
        </w:rPr>
        <w:t>. ; MO</w:t>
      </w:r>
      <w:r w:rsidR="008932CD" w:rsidRPr="004D2D4F">
        <w:rPr>
          <w:b/>
          <w:sz w:val="24"/>
          <w:szCs w:val="24"/>
          <w:lang w:val="ro-RO"/>
        </w:rPr>
        <w:t>Ţ</w:t>
      </w:r>
      <w:r w:rsidR="008932CD" w:rsidRPr="004D2D4F">
        <w:rPr>
          <w:b/>
          <w:sz w:val="24"/>
          <w:szCs w:val="24"/>
        </w:rPr>
        <w:t>OC ,D.</w:t>
      </w:r>
    </w:p>
    <w:p w:rsidR="008932CD" w:rsidRPr="004D2D4F" w:rsidRDefault="00F61458" w:rsidP="007F4676">
      <w:pPr>
        <w:tabs>
          <w:tab w:val="left" w:pos="851"/>
        </w:tabs>
        <w:jc w:val="both"/>
        <w:rPr>
          <w:sz w:val="24"/>
          <w:szCs w:val="24"/>
        </w:rPr>
      </w:pPr>
      <w:r w:rsidRPr="004D2D4F">
        <w:rPr>
          <w:sz w:val="24"/>
          <w:szCs w:val="24"/>
        </w:rPr>
        <w:tab/>
      </w:r>
      <w:r w:rsidR="008932CD" w:rsidRPr="004D2D4F">
        <w:rPr>
          <w:sz w:val="24"/>
          <w:szCs w:val="24"/>
        </w:rPr>
        <w:t xml:space="preserve">Alcoolul industrial / A. Zaharia, D.Moţoc . – Bucureşti : Monitorul Oficial şi Imprimeriile Statului – Imprimeria Centrală, 1932 . – 69p.: tab. ; 21 cm. </w:t>
      </w:r>
    </w:p>
    <w:p w:rsidR="00123B3D" w:rsidRPr="004D2D4F" w:rsidRDefault="008932CD" w:rsidP="007F4676">
      <w:pPr>
        <w:tabs>
          <w:tab w:val="left" w:pos="851"/>
        </w:tabs>
        <w:jc w:val="both"/>
        <w:rPr>
          <w:sz w:val="24"/>
          <w:szCs w:val="24"/>
        </w:rPr>
      </w:pPr>
      <w:r w:rsidRPr="004D2D4F">
        <w:rPr>
          <w:sz w:val="24"/>
          <w:szCs w:val="24"/>
        </w:rPr>
        <w:t xml:space="preserve">661.72 </w:t>
      </w:r>
    </w:p>
    <w:p w:rsidR="00123B3D" w:rsidRPr="004D2D4F" w:rsidRDefault="00123B3D"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123B3D" w:rsidRPr="004D2D4F" w:rsidRDefault="00123B3D" w:rsidP="007F4676">
      <w:pPr>
        <w:tabs>
          <w:tab w:val="left" w:pos="851"/>
        </w:tabs>
        <w:jc w:val="both"/>
        <w:rPr>
          <w:b/>
          <w:sz w:val="24"/>
          <w:szCs w:val="24"/>
        </w:rPr>
      </w:pPr>
      <w:r w:rsidRPr="004D2D4F">
        <w:rPr>
          <w:b/>
          <w:sz w:val="24"/>
          <w:szCs w:val="24"/>
        </w:rPr>
        <w:t>I.M.III 684</w:t>
      </w:r>
    </w:p>
    <w:p w:rsidR="00123B3D" w:rsidRPr="004D2D4F" w:rsidRDefault="00123B3D" w:rsidP="007F4676">
      <w:pPr>
        <w:tabs>
          <w:tab w:val="left" w:pos="851"/>
        </w:tabs>
        <w:jc w:val="both"/>
        <w:rPr>
          <w:b/>
          <w:sz w:val="24"/>
          <w:szCs w:val="24"/>
        </w:rPr>
      </w:pPr>
      <w:r w:rsidRPr="004D2D4F">
        <w:rPr>
          <w:b/>
          <w:sz w:val="24"/>
          <w:szCs w:val="24"/>
        </w:rPr>
        <w:t>ZAHARIA, Al.</w:t>
      </w:r>
    </w:p>
    <w:p w:rsidR="00123B3D" w:rsidRPr="004D2D4F" w:rsidRDefault="00F61458" w:rsidP="007F4676">
      <w:pPr>
        <w:tabs>
          <w:tab w:val="left" w:pos="851"/>
        </w:tabs>
        <w:jc w:val="both"/>
        <w:rPr>
          <w:sz w:val="24"/>
          <w:szCs w:val="24"/>
        </w:rPr>
      </w:pPr>
      <w:r w:rsidRPr="004D2D4F">
        <w:rPr>
          <w:sz w:val="24"/>
          <w:szCs w:val="24"/>
        </w:rPr>
        <w:tab/>
      </w:r>
      <w:r w:rsidR="00123B3D" w:rsidRPr="004D2D4F">
        <w:rPr>
          <w:sz w:val="24"/>
          <w:szCs w:val="24"/>
        </w:rPr>
        <w:t>Grâul românesc : Răspuns d-lui prof.dr. Th.Kosutàny, urmat d</w:t>
      </w:r>
      <w:r w:rsidR="00672C13" w:rsidRPr="004D2D4F">
        <w:rPr>
          <w:sz w:val="24"/>
          <w:szCs w:val="24"/>
        </w:rPr>
        <w:t>e o anexă cuprinzâ</w:t>
      </w:r>
      <w:r w:rsidR="00123B3D" w:rsidRPr="004D2D4F">
        <w:rPr>
          <w:sz w:val="24"/>
          <w:szCs w:val="24"/>
        </w:rPr>
        <w:t>nd studiile recoltelor din anii 1900-1908 / Al. Zaharia . –</w:t>
      </w:r>
      <w:r w:rsidR="00672C13" w:rsidRPr="004D2D4F">
        <w:rPr>
          <w:sz w:val="24"/>
          <w:szCs w:val="24"/>
        </w:rPr>
        <w:t xml:space="preserve"> Bucureş</w:t>
      </w:r>
      <w:r w:rsidR="00123B3D" w:rsidRPr="004D2D4F">
        <w:rPr>
          <w:sz w:val="24"/>
          <w:szCs w:val="24"/>
        </w:rPr>
        <w:t>ti : Tiparul Institutului de Arte Grafice ; Editura Minerva , 1911 . – 161p. : tab. ; 26cm.</w:t>
      </w:r>
    </w:p>
    <w:p w:rsidR="00123B3D" w:rsidRPr="004D2D4F" w:rsidRDefault="00666508" w:rsidP="007F4676">
      <w:pPr>
        <w:tabs>
          <w:tab w:val="left" w:pos="851"/>
        </w:tabs>
        <w:jc w:val="both"/>
        <w:rPr>
          <w:sz w:val="24"/>
          <w:szCs w:val="24"/>
        </w:rPr>
      </w:pPr>
      <w:r w:rsidRPr="004D2D4F">
        <w:rPr>
          <w:sz w:val="24"/>
          <w:szCs w:val="24"/>
        </w:rPr>
        <w:tab/>
      </w:r>
      <w:r w:rsidR="00672C13" w:rsidRPr="004D2D4F">
        <w:rPr>
          <w:sz w:val="24"/>
          <w:szCs w:val="24"/>
        </w:rPr>
        <w:t>Î</w:t>
      </w:r>
      <w:r w:rsidR="00123B3D" w:rsidRPr="004D2D4F">
        <w:rPr>
          <w:sz w:val="24"/>
          <w:szCs w:val="24"/>
        </w:rPr>
        <w:t xml:space="preserve">naintea titlului : Institutul de chimie – laboratorul </w:t>
      </w:r>
      <w:r w:rsidR="00672C13" w:rsidRPr="004D2D4F">
        <w:rPr>
          <w:sz w:val="24"/>
          <w:szCs w:val="24"/>
        </w:rPr>
        <w:t>de chimie agricolă</w:t>
      </w:r>
    </w:p>
    <w:p w:rsidR="00123B3D" w:rsidRPr="004D2D4F" w:rsidRDefault="00123B3D" w:rsidP="007F4676">
      <w:pPr>
        <w:tabs>
          <w:tab w:val="left" w:pos="851"/>
        </w:tabs>
        <w:jc w:val="both"/>
        <w:rPr>
          <w:sz w:val="24"/>
          <w:szCs w:val="24"/>
        </w:rPr>
      </w:pPr>
      <w:r w:rsidRPr="004D2D4F">
        <w:rPr>
          <w:sz w:val="24"/>
          <w:szCs w:val="24"/>
        </w:rPr>
        <w:t>664.71-11(498)</w:t>
      </w:r>
    </w:p>
    <w:p w:rsidR="00123B3D" w:rsidRPr="004D2D4F" w:rsidRDefault="00123B3D"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F86BEA" w:rsidRPr="004D2D4F" w:rsidRDefault="00F86BEA" w:rsidP="007F4676">
      <w:pPr>
        <w:tabs>
          <w:tab w:val="left" w:pos="851"/>
        </w:tabs>
        <w:jc w:val="both"/>
        <w:rPr>
          <w:b/>
          <w:sz w:val="24"/>
          <w:szCs w:val="24"/>
        </w:rPr>
      </w:pPr>
      <w:r w:rsidRPr="004D2D4F">
        <w:rPr>
          <w:b/>
          <w:sz w:val="24"/>
          <w:szCs w:val="24"/>
        </w:rPr>
        <w:t>I.M. III 549</w:t>
      </w:r>
    </w:p>
    <w:p w:rsidR="00F86BEA" w:rsidRPr="004D2D4F" w:rsidRDefault="00F86BEA" w:rsidP="007F4676">
      <w:pPr>
        <w:tabs>
          <w:tab w:val="left" w:pos="851"/>
        </w:tabs>
        <w:jc w:val="both"/>
        <w:rPr>
          <w:b/>
          <w:sz w:val="24"/>
          <w:szCs w:val="24"/>
        </w:rPr>
      </w:pPr>
      <w:r w:rsidRPr="004D2D4F">
        <w:rPr>
          <w:b/>
          <w:sz w:val="24"/>
          <w:szCs w:val="24"/>
        </w:rPr>
        <w:t>ZAHARIA, Al.</w:t>
      </w:r>
    </w:p>
    <w:p w:rsidR="00F86BEA" w:rsidRPr="004D2D4F" w:rsidRDefault="00F61458" w:rsidP="007F4676">
      <w:pPr>
        <w:tabs>
          <w:tab w:val="left" w:pos="851"/>
        </w:tabs>
        <w:jc w:val="both"/>
        <w:rPr>
          <w:sz w:val="24"/>
          <w:szCs w:val="24"/>
        </w:rPr>
      </w:pPr>
      <w:r w:rsidRPr="004D2D4F">
        <w:rPr>
          <w:sz w:val="24"/>
          <w:szCs w:val="24"/>
        </w:rPr>
        <w:tab/>
      </w:r>
      <w:r w:rsidR="00F86BEA" w:rsidRPr="004D2D4F">
        <w:rPr>
          <w:sz w:val="24"/>
          <w:szCs w:val="24"/>
        </w:rPr>
        <w:t>Le blé roumain : récoltes des annés 1900-1908 /Al. Zaharia . – Bucarest : Albert Baer, 1910 . – 581p. : tab. ;27cm.</w:t>
      </w:r>
    </w:p>
    <w:p w:rsidR="00F86BEA" w:rsidRPr="004D2D4F" w:rsidRDefault="00666508" w:rsidP="007F4676">
      <w:pPr>
        <w:tabs>
          <w:tab w:val="left" w:pos="851"/>
        </w:tabs>
        <w:jc w:val="both"/>
        <w:rPr>
          <w:sz w:val="24"/>
          <w:szCs w:val="24"/>
        </w:rPr>
      </w:pPr>
      <w:r w:rsidRPr="004D2D4F">
        <w:rPr>
          <w:sz w:val="24"/>
          <w:szCs w:val="24"/>
          <w:lang w:val="ro-RO"/>
        </w:rPr>
        <w:tab/>
      </w:r>
      <w:r w:rsidR="00574797" w:rsidRPr="004D2D4F">
        <w:rPr>
          <w:sz w:val="24"/>
          <w:szCs w:val="24"/>
          <w:lang w:val="ro-RO"/>
        </w:rPr>
        <w:t>Î</w:t>
      </w:r>
      <w:r w:rsidR="00F86BEA" w:rsidRPr="004D2D4F">
        <w:rPr>
          <w:sz w:val="24"/>
          <w:szCs w:val="24"/>
        </w:rPr>
        <w:t xml:space="preserve">naintea titlului : Institut de chimie .Laboratoire de Chimie Agricole </w:t>
      </w:r>
    </w:p>
    <w:p w:rsidR="00F86BEA" w:rsidRPr="004D2D4F" w:rsidRDefault="00F86BEA" w:rsidP="007F4676">
      <w:pPr>
        <w:tabs>
          <w:tab w:val="left" w:pos="851"/>
        </w:tabs>
        <w:jc w:val="both"/>
        <w:rPr>
          <w:sz w:val="24"/>
          <w:szCs w:val="24"/>
        </w:rPr>
      </w:pPr>
      <w:r w:rsidRPr="004D2D4F">
        <w:rPr>
          <w:sz w:val="24"/>
          <w:szCs w:val="24"/>
        </w:rPr>
        <w:t>633.11(498)</w:t>
      </w:r>
    </w:p>
    <w:p w:rsidR="00EC762C" w:rsidRPr="004D2D4F" w:rsidRDefault="00EC762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EC762C" w:rsidRPr="004D2D4F" w:rsidRDefault="00EC762C" w:rsidP="007F4676">
      <w:pPr>
        <w:tabs>
          <w:tab w:val="left" w:pos="851"/>
        </w:tabs>
        <w:ind w:left="720" w:hanging="720"/>
        <w:jc w:val="both"/>
        <w:rPr>
          <w:b/>
          <w:sz w:val="24"/>
          <w:szCs w:val="24"/>
          <w:lang w:val="ro-RO"/>
        </w:rPr>
      </w:pPr>
      <w:r w:rsidRPr="004D2D4F">
        <w:rPr>
          <w:b/>
          <w:sz w:val="24"/>
          <w:szCs w:val="24"/>
          <w:lang w:val="ro-RO"/>
        </w:rPr>
        <w:t>I.M. II 735</w:t>
      </w:r>
    </w:p>
    <w:p w:rsidR="00EC762C" w:rsidRPr="004D2D4F" w:rsidRDefault="00EC762C" w:rsidP="007F4676">
      <w:pPr>
        <w:tabs>
          <w:tab w:val="left" w:pos="851"/>
        </w:tabs>
        <w:ind w:left="720" w:hanging="720"/>
        <w:jc w:val="both"/>
        <w:rPr>
          <w:b/>
          <w:sz w:val="24"/>
          <w:szCs w:val="24"/>
          <w:lang w:val="ro-RO"/>
        </w:rPr>
      </w:pPr>
      <w:r w:rsidRPr="004D2D4F">
        <w:rPr>
          <w:b/>
          <w:sz w:val="24"/>
          <w:szCs w:val="24"/>
          <w:lang w:val="ro-RO"/>
        </w:rPr>
        <w:t>ZAHARIA, Florin</w:t>
      </w:r>
    </w:p>
    <w:p w:rsidR="00EC762C" w:rsidRPr="004D2D4F" w:rsidRDefault="00EC762C" w:rsidP="007F4676">
      <w:pPr>
        <w:tabs>
          <w:tab w:val="left" w:pos="851"/>
        </w:tabs>
        <w:jc w:val="both"/>
        <w:rPr>
          <w:sz w:val="24"/>
          <w:szCs w:val="24"/>
          <w:lang w:val="ro-RO"/>
        </w:rPr>
      </w:pPr>
      <w:r w:rsidRPr="004D2D4F">
        <w:rPr>
          <w:b/>
          <w:sz w:val="24"/>
          <w:szCs w:val="24"/>
          <w:lang w:val="ro-RO"/>
        </w:rPr>
        <w:tab/>
      </w:r>
      <w:r w:rsidRPr="004D2D4F">
        <w:rPr>
          <w:sz w:val="24"/>
          <w:szCs w:val="24"/>
          <w:lang w:val="ro-RO"/>
        </w:rPr>
        <w:t>Politica bancară a guvernului în faţa parlamentului : cazul băncii Marmorosch-Blank : trei cuvântări rostite în adunarea deputaţilor în zilele de 19, 21 şi 22 decemvrie 1931 / Florin Zaharia . – Bucureşti : M.O. Imprimeria Centrală , 1932 . – 56 p. pe col. ; 22 cm</w:t>
      </w:r>
    </w:p>
    <w:p w:rsidR="00EC762C" w:rsidRPr="004D2D4F" w:rsidRDefault="00EC762C" w:rsidP="007F4676">
      <w:pPr>
        <w:tabs>
          <w:tab w:val="left" w:pos="851"/>
        </w:tabs>
        <w:jc w:val="both"/>
        <w:rPr>
          <w:sz w:val="24"/>
          <w:szCs w:val="24"/>
          <w:lang w:val="ro-RO"/>
        </w:rPr>
      </w:pPr>
      <w:r w:rsidRPr="004D2D4F">
        <w:rPr>
          <w:sz w:val="24"/>
          <w:szCs w:val="24"/>
          <w:lang w:val="ro-RO"/>
        </w:rPr>
        <w:t>32:336</w:t>
      </w:r>
    </w:p>
    <w:p w:rsidR="00EC762C" w:rsidRPr="004D2D4F" w:rsidRDefault="00EC762C" w:rsidP="007F4676">
      <w:pPr>
        <w:tabs>
          <w:tab w:val="left" w:pos="851"/>
        </w:tabs>
        <w:jc w:val="both"/>
        <w:rPr>
          <w:sz w:val="24"/>
          <w:szCs w:val="24"/>
          <w:lang w:val="ro-RO"/>
        </w:rPr>
      </w:pPr>
      <w:r w:rsidRPr="004D2D4F">
        <w:rPr>
          <w:sz w:val="24"/>
          <w:szCs w:val="24"/>
          <w:lang w:val="ro-RO"/>
        </w:rPr>
        <w:t>336:32</w:t>
      </w:r>
      <w:r w:rsidRPr="004D2D4F">
        <w:rPr>
          <w:sz w:val="24"/>
          <w:szCs w:val="24"/>
          <w:lang w:val="ro-RO"/>
        </w:rPr>
        <w:tab/>
      </w:r>
    </w:p>
    <w:p w:rsidR="00EC762C" w:rsidRPr="004D2D4F" w:rsidRDefault="00EC762C"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177719" w:rsidRPr="004D2D4F" w:rsidRDefault="00177719" w:rsidP="007F4676">
      <w:pPr>
        <w:tabs>
          <w:tab w:val="left" w:pos="851"/>
        </w:tabs>
        <w:jc w:val="both"/>
        <w:rPr>
          <w:b/>
          <w:sz w:val="24"/>
          <w:szCs w:val="24"/>
        </w:rPr>
      </w:pPr>
      <w:r w:rsidRPr="004D2D4F">
        <w:rPr>
          <w:b/>
          <w:sz w:val="24"/>
          <w:szCs w:val="24"/>
        </w:rPr>
        <w:t xml:space="preserve">I.M.II 2702 / 43 </w:t>
      </w:r>
    </w:p>
    <w:p w:rsidR="00177719" w:rsidRPr="004D2D4F" w:rsidRDefault="00177719" w:rsidP="007F4676">
      <w:pPr>
        <w:tabs>
          <w:tab w:val="left" w:pos="851"/>
        </w:tabs>
        <w:jc w:val="both"/>
        <w:rPr>
          <w:b/>
          <w:sz w:val="24"/>
          <w:szCs w:val="24"/>
        </w:rPr>
      </w:pPr>
      <w:r w:rsidRPr="004D2D4F">
        <w:rPr>
          <w:b/>
          <w:sz w:val="24"/>
          <w:szCs w:val="24"/>
        </w:rPr>
        <w:t>ZAHARIA, G.</w:t>
      </w:r>
    </w:p>
    <w:p w:rsidR="00177719" w:rsidRPr="004D2D4F" w:rsidRDefault="00F61458" w:rsidP="007F4676">
      <w:pPr>
        <w:tabs>
          <w:tab w:val="left" w:pos="851"/>
        </w:tabs>
        <w:jc w:val="both"/>
        <w:rPr>
          <w:sz w:val="24"/>
          <w:szCs w:val="24"/>
        </w:rPr>
      </w:pPr>
      <w:r w:rsidRPr="004D2D4F">
        <w:rPr>
          <w:sz w:val="24"/>
          <w:szCs w:val="24"/>
        </w:rPr>
        <w:tab/>
      </w:r>
      <w:r w:rsidR="00177719" w:rsidRPr="004D2D4F">
        <w:rPr>
          <w:sz w:val="24"/>
          <w:szCs w:val="24"/>
        </w:rPr>
        <w:t xml:space="preserve">Acţiunea formolului asupra virusului rabic / G. Zaharia . – Bucureşti : Redacţia şi Administraţia la Institutul de Patologie şi de Bacteorologie, 1899  . – p. 470 - 473 ; 25 cm. </w:t>
      </w:r>
    </w:p>
    <w:p w:rsidR="00177719" w:rsidRPr="004D2D4F" w:rsidRDefault="00666508" w:rsidP="007F4676">
      <w:pPr>
        <w:tabs>
          <w:tab w:val="left" w:pos="851"/>
        </w:tabs>
        <w:jc w:val="both"/>
        <w:rPr>
          <w:sz w:val="24"/>
          <w:szCs w:val="24"/>
        </w:rPr>
      </w:pPr>
      <w:r w:rsidRPr="004D2D4F">
        <w:rPr>
          <w:sz w:val="24"/>
          <w:szCs w:val="24"/>
        </w:rPr>
        <w:tab/>
      </w:r>
      <w:r w:rsidR="00177719" w:rsidRPr="004D2D4F">
        <w:rPr>
          <w:sz w:val="24"/>
          <w:szCs w:val="24"/>
        </w:rPr>
        <w:t>Extras din “România Medicală”,  Anul VII, 1899</w:t>
      </w:r>
    </w:p>
    <w:p w:rsidR="00177719" w:rsidRPr="004D2D4F" w:rsidRDefault="00177719" w:rsidP="007F4676">
      <w:pPr>
        <w:tabs>
          <w:tab w:val="left" w:pos="851"/>
        </w:tabs>
        <w:jc w:val="both"/>
        <w:rPr>
          <w:sz w:val="24"/>
          <w:szCs w:val="24"/>
        </w:rPr>
      </w:pPr>
      <w:r w:rsidRPr="004D2D4F">
        <w:rPr>
          <w:sz w:val="24"/>
          <w:szCs w:val="24"/>
        </w:rPr>
        <w:t xml:space="preserve">Coligat </w:t>
      </w:r>
    </w:p>
    <w:p w:rsidR="00177719" w:rsidRPr="004D2D4F" w:rsidRDefault="00177719" w:rsidP="007F4676">
      <w:pPr>
        <w:tabs>
          <w:tab w:val="left" w:pos="851"/>
        </w:tabs>
        <w:jc w:val="both"/>
        <w:rPr>
          <w:sz w:val="24"/>
          <w:szCs w:val="24"/>
        </w:rPr>
      </w:pPr>
      <w:r w:rsidRPr="004D2D4F">
        <w:rPr>
          <w:sz w:val="24"/>
          <w:szCs w:val="24"/>
        </w:rPr>
        <w:t>616.98</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EC762C" w:rsidRPr="004D2D4F" w:rsidRDefault="00EC762C" w:rsidP="007F4676">
      <w:pPr>
        <w:tabs>
          <w:tab w:val="left" w:pos="851"/>
        </w:tabs>
        <w:jc w:val="both"/>
        <w:rPr>
          <w:b/>
          <w:sz w:val="24"/>
          <w:szCs w:val="24"/>
        </w:rPr>
      </w:pPr>
      <w:r w:rsidRPr="004D2D4F">
        <w:rPr>
          <w:b/>
          <w:sz w:val="24"/>
          <w:szCs w:val="24"/>
        </w:rPr>
        <w:t>I.M./L.D. 20</w:t>
      </w:r>
    </w:p>
    <w:p w:rsidR="00EC762C" w:rsidRPr="004D2D4F" w:rsidRDefault="00EC762C" w:rsidP="007F4676">
      <w:pPr>
        <w:tabs>
          <w:tab w:val="left" w:pos="851"/>
        </w:tabs>
        <w:jc w:val="both"/>
        <w:rPr>
          <w:b/>
          <w:sz w:val="24"/>
          <w:szCs w:val="24"/>
        </w:rPr>
      </w:pPr>
      <w:r w:rsidRPr="004D2D4F">
        <w:rPr>
          <w:b/>
          <w:sz w:val="24"/>
          <w:szCs w:val="24"/>
        </w:rPr>
        <w:t xml:space="preserve">ZAHARIA,Viviana Ecaterina </w:t>
      </w:r>
    </w:p>
    <w:p w:rsidR="00EC762C" w:rsidRPr="004D2D4F" w:rsidRDefault="00F61458" w:rsidP="007F4676">
      <w:pPr>
        <w:tabs>
          <w:tab w:val="left" w:pos="851"/>
        </w:tabs>
        <w:jc w:val="both"/>
        <w:rPr>
          <w:sz w:val="24"/>
          <w:szCs w:val="24"/>
        </w:rPr>
      </w:pPr>
      <w:r w:rsidRPr="004D2D4F">
        <w:rPr>
          <w:sz w:val="24"/>
          <w:szCs w:val="24"/>
        </w:rPr>
        <w:tab/>
      </w:r>
      <w:r w:rsidR="00EC762C" w:rsidRPr="004D2D4F">
        <w:rPr>
          <w:sz w:val="24"/>
          <w:szCs w:val="24"/>
        </w:rPr>
        <w:t xml:space="preserve">Eclectism şi originalitate în medicina bizantină / Viviana Ecaterina Zaharia . – Bucureşti : [s.n.], 2002 . – 70p., [14p., fotogr.]; 30 cm. </w:t>
      </w:r>
    </w:p>
    <w:p w:rsidR="00EC762C" w:rsidRPr="004D2D4F" w:rsidRDefault="00666508" w:rsidP="007F4676">
      <w:pPr>
        <w:tabs>
          <w:tab w:val="left" w:pos="851"/>
        </w:tabs>
        <w:jc w:val="both"/>
        <w:rPr>
          <w:sz w:val="24"/>
          <w:szCs w:val="24"/>
        </w:rPr>
      </w:pPr>
      <w:r w:rsidRPr="004D2D4F">
        <w:rPr>
          <w:sz w:val="24"/>
          <w:szCs w:val="24"/>
        </w:rPr>
        <w:tab/>
      </w:r>
      <w:r w:rsidR="00EC762C" w:rsidRPr="004D2D4F">
        <w:rPr>
          <w:sz w:val="24"/>
          <w:szCs w:val="24"/>
        </w:rPr>
        <w:t>Bibliogr. p. 67-70</w:t>
      </w:r>
    </w:p>
    <w:p w:rsidR="00EC762C" w:rsidRPr="004D2D4F" w:rsidRDefault="00666508" w:rsidP="007F4676">
      <w:pPr>
        <w:tabs>
          <w:tab w:val="left" w:pos="851"/>
        </w:tabs>
        <w:jc w:val="both"/>
        <w:rPr>
          <w:sz w:val="24"/>
          <w:szCs w:val="24"/>
        </w:rPr>
      </w:pPr>
      <w:r w:rsidRPr="004D2D4F">
        <w:rPr>
          <w:sz w:val="24"/>
          <w:szCs w:val="24"/>
        </w:rPr>
        <w:tab/>
      </w:r>
      <w:r w:rsidR="00EC762C" w:rsidRPr="004D2D4F">
        <w:rPr>
          <w:sz w:val="24"/>
          <w:szCs w:val="24"/>
        </w:rPr>
        <w:t>Înaintea titlului : Universitatea de Medicină şi Farmacie “Carol Davila”. Facultatea de Medicină Generală. Catedra de Istoria de Medicinii.</w:t>
      </w:r>
    </w:p>
    <w:p w:rsidR="00EC762C" w:rsidRPr="004D2D4F" w:rsidRDefault="00666508" w:rsidP="007F4676">
      <w:pPr>
        <w:tabs>
          <w:tab w:val="left" w:pos="851"/>
        </w:tabs>
        <w:jc w:val="both"/>
        <w:rPr>
          <w:sz w:val="24"/>
          <w:szCs w:val="24"/>
        </w:rPr>
      </w:pPr>
      <w:r w:rsidRPr="004D2D4F">
        <w:rPr>
          <w:sz w:val="24"/>
          <w:szCs w:val="24"/>
        </w:rPr>
        <w:tab/>
      </w:r>
      <w:r w:rsidR="00EC762C" w:rsidRPr="004D2D4F">
        <w:rPr>
          <w:sz w:val="24"/>
          <w:szCs w:val="24"/>
        </w:rPr>
        <w:t xml:space="preserve">Coonducator ştiintific dr.Nicolae Marcu </w:t>
      </w:r>
    </w:p>
    <w:p w:rsidR="00EC762C" w:rsidRPr="004D2D4F" w:rsidRDefault="00666508" w:rsidP="007F4676">
      <w:pPr>
        <w:tabs>
          <w:tab w:val="left" w:pos="851"/>
        </w:tabs>
        <w:jc w:val="both"/>
        <w:rPr>
          <w:sz w:val="24"/>
          <w:szCs w:val="24"/>
        </w:rPr>
      </w:pPr>
      <w:r w:rsidRPr="004D2D4F">
        <w:rPr>
          <w:sz w:val="24"/>
          <w:szCs w:val="24"/>
        </w:rPr>
        <w:tab/>
      </w:r>
      <w:r w:rsidR="00EC762C" w:rsidRPr="004D2D4F">
        <w:rPr>
          <w:sz w:val="24"/>
          <w:szCs w:val="24"/>
        </w:rPr>
        <w:t xml:space="preserve">Lucrare de diplomă </w:t>
      </w:r>
    </w:p>
    <w:p w:rsidR="00EC762C" w:rsidRPr="004D2D4F" w:rsidRDefault="00EC762C" w:rsidP="007F4676">
      <w:pPr>
        <w:tabs>
          <w:tab w:val="left" w:pos="851"/>
        </w:tabs>
        <w:jc w:val="both"/>
        <w:rPr>
          <w:sz w:val="24"/>
          <w:szCs w:val="24"/>
        </w:rPr>
      </w:pPr>
      <w:r w:rsidRPr="004D2D4F">
        <w:rPr>
          <w:sz w:val="24"/>
          <w:szCs w:val="24"/>
        </w:rPr>
        <w:t>61(459-44)</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1841/10</w:t>
      </w:r>
    </w:p>
    <w:p w:rsidR="002A15AC" w:rsidRPr="004D2D4F" w:rsidRDefault="002A15AC" w:rsidP="007F4676">
      <w:pPr>
        <w:tabs>
          <w:tab w:val="left" w:pos="851"/>
        </w:tabs>
        <w:jc w:val="both"/>
        <w:rPr>
          <w:b/>
          <w:sz w:val="24"/>
          <w:szCs w:val="24"/>
          <w:lang w:val="ro-RO"/>
        </w:rPr>
      </w:pPr>
      <w:r w:rsidRPr="004D2D4F">
        <w:rPr>
          <w:b/>
          <w:sz w:val="24"/>
          <w:szCs w:val="24"/>
          <w:lang w:val="ro-RO"/>
        </w:rPr>
        <w:t>ZAHIRNIC, C.P.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Valorificarea aptitudinilor profesionale / C. P. Zahirnic . – Bucureşti : Societatea română de cercetări psihologice, 1934 . – p. 123-127 ; 23 cm.</w:t>
      </w:r>
    </w:p>
    <w:p w:rsidR="002A15AC" w:rsidRPr="004D2D4F" w:rsidRDefault="00666508"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Parte din : „Analele de psihologie”, vol. I</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 xml:space="preserve">159.923.38  </w:t>
      </w:r>
    </w:p>
    <w:p w:rsidR="002A15AC" w:rsidRPr="004D2D4F" w:rsidRDefault="002A15AC" w:rsidP="007F4676">
      <w:pPr>
        <w:tabs>
          <w:tab w:val="left" w:pos="851"/>
        </w:tabs>
        <w:jc w:val="both"/>
        <w:rPr>
          <w:sz w:val="24"/>
          <w:szCs w:val="24"/>
          <w:lang w:val="ro-RO"/>
        </w:rPr>
      </w:pPr>
    </w:p>
    <w:p w:rsidR="00666508" w:rsidRDefault="00666508" w:rsidP="007F4676">
      <w:pPr>
        <w:tabs>
          <w:tab w:val="left" w:pos="851"/>
        </w:tabs>
        <w:jc w:val="both"/>
        <w:rPr>
          <w:sz w:val="24"/>
          <w:szCs w:val="24"/>
          <w:lang w:val="ro-RO"/>
        </w:rPr>
      </w:pPr>
    </w:p>
    <w:p w:rsidR="0073195D" w:rsidRPr="0073195D" w:rsidRDefault="0073195D" w:rsidP="0073195D">
      <w:pPr>
        <w:jc w:val="both"/>
        <w:rPr>
          <w:b/>
          <w:sz w:val="24"/>
          <w:szCs w:val="24"/>
        </w:rPr>
      </w:pPr>
      <w:r w:rsidRPr="0073195D">
        <w:rPr>
          <w:b/>
          <w:sz w:val="24"/>
          <w:szCs w:val="24"/>
        </w:rPr>
        <w:t>I.M.III. 1152</w:t>
      </w:r>
    </w:p>
    <w:p w:rsidR="0073195D" w:rsidRPr="0073195D" w:rsidRDefault="0073195D" w:rsidP="0073195D">
      <w:pPr>
        <w:jc w:val="both"/>
        <w:rPr>
          <w:b/>
          <w:sz w:val="24"/>
          <w:szCs w:val="24"/>
        </w:rPr>
      </w:pPr>
      <w:r w:rsidRPr="0073195D">
        <w:rPr>
          <w:b/>
          <w:sz w:val="24"/>
          <w:szCs w:val="24"/>
        </w:rPr>
        <w:t>SAGER, O. ; CINCĂ, I. ; ŞERBĂNESCU, Al.</w:t>
      </w:r>
    </w:p>
    <w:p w:rsidR="0073195D" w:rsidRPr="0073195D" w:rsidRDefault="0073195D" w:rsidP="0073195D">
      <w:pPr>
        <w:jc w:val="both"/>
        <w:rPr>
          <w:sz w:val="24"/>
          <w:szCs w:val="24"/>
        </w:rPr>
      </w:pPr>
      <w:r w:rsidRPr="0073195D">
        <w:rPr>
          <w:b/>
          <w:sz w:val="24"/>
          <w:szCs w:val="24"/>
        </w:rPr>
        <w:tab/>
      </w:r>
      <w:r w:rsidRPr="0073195D">
        <w:rPr>
          <w:sz w:val="24"/>
          <w:szCs w:val="24"/>
        </w:rPr>
        <w:t xml:space="preserve">Recherches sur les décharges unitaires des cellules du gyrus sigmoïde antérieur aprés  l’application de stimuli acoustiques chez des animaux normaux et chez des animaux aux aires acoustiques extirpées bilatéralement / O. Sager, I. Cincă, Al. Serbănescu . – Édition de L’Academie de la Republique Socialiste de Roumanie . – Bucureşti : [s.n.], 1973 . – p.61 – 73 : fig, ; 24 cm. </w:t>
      </w:r>
    </w:p>
    <w:p w:rsidR="0073195D" w:rsidRPr="0073195D" w:rsidRDefault="0073195D" w:rsidP="0073195D">
      <w:pPr>
        <w:jc w:val="both"/>
        <w:rPr>
          <w:sz w:val="24"/>
          <w:szCs w:val="24"/>
        </w:rPr>
      </w:pPr>
      <w:r w:rsidRPr="0073195D">
        <w:rPr>
          <w:sz w:val="24"/>
          <w:szCs w:val="24"/>
        </w:rPr>
        <w:tab/>
        <w:t>Bibliogr. p.73</w:t>
      </w:r>
    </w:p>
    <w:p w:rsidR="0073195D" w:rsidRPr="0073195D" w:rsidRDefault="0073195D" w:rsidP="0073195D">
      <w:pPr>
        <w:jc w:val="both"/>
        <w:rPr>
          <w:sz w:val="24"/>
          <w:szCs w:val="24"/>
        </w:rPr>
      </w:pPr>
      <w:r w:rsidRPr="0073195D">
        <w:rPr>
          <w:sz w:val="24"/>
          <w:szCs w:val="24"/>
        </w:rPr>
        <w:tab/>
        <w:t xml:space="preserve">Extrait : </w:t>
      </w:r>
      <w:r w:rsidRPr="0073195D">
        <w:rPr>
          <w:i/>
          <w:sz w:val="24"/>
          <w:szCs w:val="24"/>
        </w:rPr>
        <w:t>Revue Roumaine de Neurologie</w:t>
      </w:r>
      <w:r w:rsidRPr="0073195D">
        <w:rPr>
          <w:sz w:val="24"/>
          <w:szCs w:val="24"/>
        </w:rPr>
        <w:t xml:space="preserve">, tome 10, №1, 1973 </w:t>
      </w:r>
    </w:p>
    <w:p w:rsidR="0073195D" w:rsidRPr="0073195D" w:rsidRDefault="0073195D" w:rsidP="0073195D">
      <w:pPr>
        <w:jc w:val="both"/>
        <w:rPr>
          <w:sz w:val="24"/>
          <w:szCs w:val="24"/>
          <w:lang w:val="ro-RO"/>
        </w:rPr>
      </w:pPr>
      <w:r w:rsidRPr="0073195D">
        <w:rPr>
          <w:sz w:val="24"/>
          <w:szCs w:val="24"/>
        </w:rPr>
        <w:t>612.825</w:t>
      </w:r>
      <w:r w:rsidRPr="0073195D">
        <w:rPr>
          <w:sz w:val="24"/>
          <w:szCs w:val="24"/>
        </w:rPr>
        <w:tab/>
      </w:r>
      <w:r w:rsidRPr="0073195D">
        <w:rPr>
          <w:sz w:val="24"/>
          <w:szCs w:val="24"/>
        </w:rPr>
        <w:tab/>
      </w:r>
      <w:r w:rsidRPr="0073195D">
        <w:rPr>
          <w:sz w:val="24"/>
          <w:szCs w:val="24"/>
        </w:rPr>
        <w:tab/>
      </w:r>
      <w:r w:rsidRPr="0073195D">
        <w:rPr>
          <w:sz w:val="24"/>
          <w:szCs w:val="24"/>
        </w:rPr>
        <w:tab/>
      </w:r>
      <w:r w:rsidRPr="0073195D">
        <w:rPr>
          <w:sz w:val="24"/>
          <w:szCs w:val="24"/>
        </w:rPr>
        <w:tab/>
      </w:r>
      <w:r w:rsidRPr="0073195D">
        <w:rPr>
          <w:sz w:val="24"/>
          <w:szCs w:val="24"/>
        </w:rPr>
        <w:tab/>
      </w:r>
      <w:r w:rsidRPr="0073195D">
        <w:rPr>
          <w:sz w:val="24"/>
          <w:szCs w:val="24"/>
        </w:rPr>
        <w:tab/>
      </w:r>
    </w:p>
    <w:p w:rsidR="0073195D" w:rsidRPr="0073195D" w:rsidRDefault="0073195D" w:rsidP="007F4676">
      <w:pPr>
        <w:tabs>
          <w:tab w:val="left" w:pos="851"/>
        </w:tabs>
        <w:jc w:val="both"/>
        <w:rPr>
          <w:sz w:val="24"/>
          <w:szCs w:val="24"/>
          <w:lang w:val="ro-RO"/>
        </w:rPr>
      </w:pPr>
    </w:p>
    <w:p w:rsidR="0073195D" w:rsidRPr="004D2D4F" w:rsidRDefault="0073195D"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751</w:t>
      </w:r>
    </w:p>
    <w:p w:rsidR="002A15AC" w:rsidRPr="004D2D4F" w:rsidRDefault="002A15AC" w:rsidP="007F4676">
      <w:pPr>
        <w:tabs>
          <w:tab w:val="left" w:pos="851"/>
        </w:tabs>
        <w:jc w:val="both"/>
        <w:rPr>
          <w:b/>
          <w:sz w:val="24"/>
          <w:szCs w:val="24"/>
          <w:lang w:val="ro-RO"/>
        </w:rPr>
      </w:pPr>
      <w:r w:rsidRPr="004D2D4F">
        <w:rPr>
          <w:b/>
          <w:sz w:val="24"/>
          <w:szCs w:val="24"/>
          <w:lang w:val="ro-RO"/>
        </w:rPr>
        <w:t>ZAMFIR, C. ; MARINESCO, B. ; RUSU, E.</w:t>
      </w:r>
    </w:p>
    <w:p w:rsidR="0069609E"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Contribution à l’étude de l’étiopathogénie de l’infarctus myocardique par coronarite aiguë infectieuse</w:t>
      </w:r>
    </w:p>
    <w:p w:rsidR="002A15AC" w:rsidRPr="004D2D4F" w:rsidRDefault="00666508" w:rsidP="007F4676">
      <w:pPr>
        <w:tabs>
          <w:tab w:val="left" w:pos="851"/>
        </w:tabs>
        <w:jc w:val="both"/>
        <w:rPr>
          <w:sz w:val="24"/>
          <w:szCs w:val="24"/>
          <w:lang w:val="ro-RO"/>
        </w:rPr>
      </w:pPr>
      <w:r w:rsidRPr="004D2D4F">
        <w:rPr>
          <w:b/>
          <w:sz w:val="24"/>
          <w:szCs w:val="24"/>
        </w:rPr>
        <w:tab/>
      </w:r>
      <w:r w:rsidR="002A15AC" w:rsidRPr="004D2D4F">
        <w:rPr>
          <w:b/>
          <w:sz w:val="24"/>
          <w:szCs w:val="24"/>
        </w:rPr>
        <w:t xml:space="preserve">Vezi : </w:t>
      </w:r>
      <w:r w:rsidR="002A15AC" w:rsidRPr="004D2D4F">
        <w:rPr>
          <w:sz w:val="24"/>
          <w:szCs w:val="24"/>
        </w:rPr>
        <w:t>La Semaine des hopitaux de Paris</w:t>
      </w:r>
    </w:p>
    <w:p w:rsidR="00EC762C" w:rsidRPr="004D2D4F" w:rsidRDefault="002A15AC" w:rsidP="007F4676">
      <w:pPr>
        <w:tabs>
          <w:tab w:val="left" w:pos="851"/>
        </w:tabs>
        <w:jc w:val="both"/>
        <w:rPr>
          <w:sz w:val="24"/>
          <w:szCs w:val="24"/>
          <w:lang w:val="ro-RO"/>
        </w:rPr>
      </w:pPr>
      <w:r w:rsidRPr="004D2D4F">
        <w:rPr>
          <w:sz w:val="24"/>
          <w:szCs w:val="24"/>
          <w:lang w:val="ro-RO"/>
        </w:rPr>
        <w:t>616.127-005.8</w:t>
      </w:r>
      <w:r w:rsidRPr="004D2D4F">
        <w:rPr>
          <w:sz w:val="24"/>
          <w:szCs w:val="24"/>
          <w:lang w:val="ro-RO"/>
        </w:rPr>
        <w:tab/>
      </w:r>
    </w:p>
    <w:p w:rsidR="00F61458" w:rsidRPr="004D2D4F" w:rsidRDefault="00F61458"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EC762C" w:rsidRPr="004D2D4F" w:rsidRDefault="00EC762C" w:rsidP="007F4676">
      <w:pPr>
        <w:tabs>
          <w:tab w:val="left" w:pos="851"/>
        </w:tabs>
        <w:jc w:val="both"/>
        <w:rPr>
          <w:b/>
          <w:sz w:val="24"/>
          <w:szCs w:val="24"/>
          <w:lang w:val="ro-RO"/>
        </w:rPr>
      </w:pPr>
      <w:r w:rsidRPr="004D2D4F">
        <w:rPr>
          <w:b/>
          <w:sz w:val="24"/>
          <w:szCs w:val="24"/>
          <w:lang w:val="ro-RO"/>
        </w:rPr>
        <w:t>I.M.II 3235</w:t>
      </w:r>
    </w:p>
    <w:p w:rsidR="00EC762C" w:rsidRPr="004D2D4F" w:rsidRDefault="00EC762C" w:rsidP="007F4676">
      <w:pPr>
        <w:tabs>
          <w:tab w:val="left" w:pos="851"/>
        </w:tabs>
        <w:jc w:val="both"/>
        <w:rPr>
          <w:b/>
          <w:sz w:val="24"/>
          <w:szCs w:val="24"/>
        </w:rPr>
      </w:pPr>
      <w:r w:rsidRPr="004D2D4F">
        <w:rPr>
          <w:b/>
          <w:sz w:val="24"/>
          <w:szCs w:val="24"/>
        </w:rPr>
        <w:t>ZAMFIR, D</w:t>
      </w:r>
    </w:p>
    <w:p w:rsidR="00EC762C" w:rsidRPr="004D2D4F" w:rsidRDefault="00F61458" w:rsidP="007F4676">
      <w:pPr>
        <w:tabs>
          <w:tab w:val="left" w:pos="851"/>
        </w:tabs>
        <w:jc w:val="both"/>
        <w:rPr>
          <w:sz w:val="24"/>
          <w:szCs w:val="24"/>
        </w:rPr>
      </w:pPr>
      <w:r w:rsidRPr="004D2D4F">
        <w:rPr>
          <w:sz w:val="24"/>
          <w:szCs w:val="24"/>
        </w:rPr>
        <w:tab/>
      </w:r>
      <w:r w:rsidR="00EC762C" w:rsidRPr="004D2D4F">
        <w:rPr>
          <w:sz w:val="24"/>
          <w:szCs w:val="24"/>
        </w:rPr>
        <w:t xml:space="preserve">Travaux cliniques / D. Zamfir . – Paris : Masson et Cie  , 1939 . – 142 p. : il ; 23 cm. </w:t>
      </w:r>
    </w:p>
    <w:p w:rsidR="00EC762C" w:rsidRPr="004D2D4F" w:rsidRDefault="00666508" w:rsidP="007F4676">
      <w:pPr>
        <w:tabs>
          <w:tab w:val="left" w:pos="851"/>
        </w:tabs>
        <w:jc w:val="both"/>
        <w:rPr>
          <w:sz w:val="24"/>
          <w:szCs w:val="24"/>
        </w:rPr>
      </w:pPr>
      <w:r w:rsidRPr="004D2D4F">
        <w:rPr>
          <w:sz w:val="24"/>
          <w:szCs w:val="24"/>
        </w:rPr>
        <w:tab/>
      </w:r>
      <w:r w:rsidR="00EC762C" w:rsidRPr="004D2D4F">
        <w:rPr>
          <w:sz w:val="24"/>
          <w:szCs w:val="24"/>
        </w:rPr>
        <w:t>Bibliogr. p. 137-138</w:t>
      </w:r>
    </w:p>
    <w:p w:rsidR="00EC762C" w:rsidRPr="004D2D4F" w:rsidRDefault="00666508" w:rsidP="007F4676">
      <w:pPr>
        <w:tabs>
          <w:tab w:val="left" w:pos="851"/>
        </w:tabs>
        <w:jc w:val="both"/>
        <w:rPr>
          <w:sz w:val="24"/>
          <w:szCs w:val="24"/>
        </w:rPr>
      </w:pPr>
      <w:r w:rsidRPr="004D2D4F">
        <w:rPr>
          <w:sz w:val="24"/>
          <w:szCs w:val="24"/>
        </w:rPr>
        <w:tab/>
      </w:r>
      <w:r w:rsidR="009E05C4" w:rsidRPr="004D2D4F">
        <w:rPr>
          <w:sz w:val="24"/>
          <w:szCs w:val="24"/>
        </w:rPr>
        <w:t xml:space="preserve">Inaintea titlului 1-er </w:t>
      </w:r>
      <w:r w:rsidR="00EC762C" w:rsidRPr="004D2D4F">
        <w:rPr>
          <w:sz w:val="24"/>
          <w:szCs w:val="24"/>
        </w:rPr>
        <w:t>service de médecine de l’</w:t>
      </w:r>
      <w:r w:rsidR="009E05C4" w:rsidRPr="004D2D4F">
        <w:rPr>
          <w:sz w:val="24"/>
          <w:szCs w:val="24"/>
        </w:rPr>
        <w:t xml:space="preserve"> Hôpital Militaire Central</w:t>
      </w:r>
      <w:r w:rsidR="00EC762C" w:rsidRPr="004D2D4F">
        <w:rPr>
          <w:sz w:val="24"/>
          <w:szCs w:val="24"/>
        </w:rPr>
        <w:t xml:space="preserve">“Regina Elisabeta “ de Bucarest </w:t>
      </w:r>
    </w:p>
    <w:p w:rsidR="00EC762C" w:rsidRPr="004D2D4F" w:rsidRDefault="00EC762C" w:rsidP="007F4676">
      <w:pPr>
        <w:tabs>
          <w:tab w:val="left" w:pos="851"/>
        </w:tabs>
        <w:jc w:val="both"/>
        <w:rPr>
          <w:sz w:val="24"/>
          <w:szCs w:val="24"/>
        </w:rPr>
      </w:pPr>
      <w:r w:rsidRPr="004D2D4F">
        <w:rPr>
          <w:sz w:val="24"/>
          <w:szCs w:val="24"/>
        </w:rPr>
        <w:t>616-08</w:t>
      </w:r>
    </w:p>
    <w:p w:rsidR="002A15AC" w:rsidRPr="004D2D4F" w:rsidRDefault="002A15AC" w:rsidP="007F4676">
      <w:pPr>
        <w:tabs>
          <w:tab w:val="left" w:pos="851"/>
        </w:tabs>
        <w:jc w:val="both"/>
        <w:rPr>
          <w:sz w:val="24"/>
          <w:szCs w:val="24"/>
          <w:lang w:val="ro-RO"/>
        </w:rPr>
      </w:pPr>
    </w:p>
    <w:p w:rsidR="002A15AC" w:rsidRPr="00C3719D" w:rsidRDefault="002A15AC" w:rsidP="007F4676">
      <w:pPr>
        <w:tabs>
          <w:tab w:val="left" w:pos="851"/>
        </w:tabs>
        <w:jc w:val="both"/>
        <w:rPr>
          <w:sz w:val="24"/>
          <w:szCs w:val="24"/>
          <w:lang w:val="ro-RO"/>
        </w:rPr>
      </w:pPr>
    </w:p>
    <w:p w:rsidR="00C3719D" w:rsidRPr="00C3719D" w:rsidRDefault="00C3719D" w:rsidP="00C3719D">
      <w:pPr>
        <w:rPr>
          <w:b/>
          <w:sz w:val="24"/>
          <w:szCs w:val="24"/>
        </w:rPr>
      </w:pPr>
      <w:r w:rsidRPr="00C3719D">
        <w:rPr>
          <w:b/>
          <w:sz w:val="24"/>
          <w:szCs w:val="24"/>
        </w:rPr>
        <w:t>I.M. / L.D. 69</w:t>
      </w:r>
    </w:p>
    <w:p w:rsidR="00C3719D" w:rsidRPr="00C3719D" w:rsidRDefault="00C3719D" w:rsidP="00C3719D">
      <w:pPr>
        <w:jc w:val="both"/>
        <w:rPr>
          <w:b/>
          <w:sz w:val="24"/>
          <w:szCs w:val="24"/>
          <w:lang w:val="ro-RO"/>
        </w:rPr>
      </w:pPr>
      <w:r w:rsidRPr="00C3719D">
        <w:rPr>
          <w:b/>
          <w:sz w:val="24"/>
          <w:szCs w:val="24"/>
          <w:lang w:val="ro-RO"/>
        </w:rPr>
        <w:t xml:space="preserve">ZAMFIR, Maria- Cristina </w:t>
      </w:r>
    </w:p>
    <w:p w:rsidR="00C3719D" w:rsidRPr="00C3719D" w:rsidRDefault="00C3719D" w:rsidP="00C3719D">
      <w:pPr>
        <w:jc w:val="both"/>
        <w:rPr>
          <w:sz w:val="24"/>
          <w:szCs w:val="24"/>
          <w:lang w:val="ro-RO"/>
        </w:rPr>
      </w:pPr>
      <w:r w:rsidRPr="00C3719D">
        <w:rPr>
          <w:sz w:val="24"/>
          <w:szCs w:val="24"/>
          <w:lang w:val="ro-RO"/>
        </w:rPr>
        <w:tab/>
        <w:t xml:space="preserve">Profesorul Nicolae Manolescu, întemeietorul oftalmologiei moderne româneşti / Maria – Cristina Zamfir . - Bucureşti : [s.n.], 2007 . – 102 p. : fig. ; 29 cm. </w:t>
      </w:r>
    </w:p>
    <w:p w:rsidR="00C3719D" w:rsidRPr="00C3719D" w:rsidRDefault="00C3719D" w:rsidP="00C3719D">
      <w:pPr>
        <w:jc w:val="both"/>
        <w:rPr>
          <w:sz w:val="24"/>
          <w:szCs w:val="24"/>
          <w:lang w:val="ro-RO"/>
        </w:rPr>
      </w:pPr>
      <w:r w:rsidRPr="00C3719D">
        <w:rPr>
          <w:sz w:val="24"/>
          <w:szCs w:val="24"/>
          <w:lang w:val="ro-RO"/>
        </w:rPr>
        <w:tab/>
        <w:t>Bibliogr. p. 99-102</w:t>
      </w:r>
    </w:p>
    <w:p w:rsidR="00C3719D" w:rsidRPr="00C3719D" w:rsidRDefault="00C3719D" w:rsidP="00C3719D">
      <w:pPr>
        <w:jc w:val="both"/>
        <w:rPr>
          <w:sz w:val="24"/>
          <w:szCs w:val="24"/>
          <w:lang w:val="ro-RO"/>
        </w:rPr>
      </w:pPr>
      <w:r w:rsidRPr="00C3719D">
        <w:rPr>
          <w:sz w:val="24"/>
          <w:szCs w:val="24"/>
          <w:lang w:val="ro-RO"/>
        </w:rPr>
        <w:tab/>
        <w:t xml:space="preserve">Înaintea titlului : Universitatea de Medicină şi Farmacie „Carol Davila”. Facultatea de Medicină Generală </w:t>
      </w:r>
    </w:p>
    <w:p w:rsidR="00C3719D" w:rsidRPr="00C3719D" w:rsidRDefault="00C3719D" w:rsidP="00C3719D">
      <w:pPr>
        <w:jc w:val="both"/>
        <w:rPr>
          <w:sz w:val="24"/>
          <w:szCs w:val="24"/>
          <w:lang w:val="ro-RO"/>
        </w:rPr>
      </w:pPr>
      <w:r w:rsidRPr="00C3719D">
        <w:rPr>
          <w:sz w:val="24"/>
          <w:szCs w:val="24"/>
          <w:lang w:val="ro-RO"/>
        </w:rPr>
        <w:tab/>
        <w:t xml:space="preserve">Coord. Prof. Dr. Nicolae Marcu </w:t>
      </w:r>
    </w:p>
    <w:p w:rsidR="00C3719D" w:rsidRPr="00C3719D" w:rsidRDefault="00C3719D" w:rsidP="00C3719D">
      <w:pPr>
        <w:jc w:val="both"/>
        <w:rPr>
          <w:sz w:val="24"/>
          <w:szCs w:val="24"/>
          <w:lang w:val="ro-RO"/>
        </w:rPr>
      </w:pPr>
      <w:r w:rsidRPr="00C3719D">
        <w:rPr>
          <w:sz w:val="24"/>
          <w:szCs w:val="24"/>
          <w:lang w:val="ro-RO"/>
        </w:rPr>
        <w:tab/>
        <w:t xml:space="preserve">Lucrare de diplomă </w:t>
      </w:r>
    </w:p>
    <w:p w:rsidR="00C3719D" w:rsidRPr="00C3719D" w:rsidRDefault="00C3719D" w:rsidP="00C3719D">
      <w:pPr>
        <w:jc w:val="both"/>
        <w:rPr>
          <w:sz w:val="24"/>
          <w:szCs w:val="24"/>
          <w:lang w:val="ro-RO"/>
        </w:rPr>
      </w:pPr>
      <w:r w:rsidRPr="00C3719D">
        <w:rPr>
          <w:sz w:val="24"/>
          <w:szCs w:val="24"/>
          <w:lang w:val="ro-RO"/>
        </w:rPr>
        <w:t>929 MANOLESCU, N</w:t>
      </w:r>
    </w:p>
    <w:p w:rsidR="00C3719D" w:rsidRPr="00C3719D" w:rsidRDefault="00C3719D" w:rsidP="00C3719D">
      <w:pPr>
        <w:tabs>
          <w:tab w:val="left" w:pos="851"/>
        </w:tabs>
        <w:jc w:val="both"/>
        <w:rPr>
          <w:sz w:val="24"/>
          <w:szCs w:val="24"/>
          <w:lang w:val="ro-RO"/>
        </w:rPr>
      </w:pPr>
      <w:r w:rsidRPr="00C3719D">
        <w:rPr>
          <w:sz w:val="24"/>
          <w:szCs w:val="24"/>
          <w:lang w:val="ro-RO"/>
        </w:rPr>
        <w:t>617.7(09)(498)MANOLESCU, N</w:t>
      </w:r>
    </w:p>
    <w:p w:rsidR="00C3719D" w:rsidRPr="00C3719D" w:rsidRDefault="00C3719D" w:rsidP="007F4676">
      <w:pPr>
        <w:tabs>
          <w:tab w:val="left" w:pos="851"/>
        </w:tabs>
        <w:jc w:val="both"/>
        <w:rPr>
          <w:sz w:val="24"/>
          <w:szCs w:val="24"/>
          <w:lang w:val="ro-RO"/>
        </w:rPr>
      </w:pPr>
    </w:p>
    <w:p w:rsidR="00C3719D" w:rsidRPr="004D2D4F" w:rsidRDefault="00C3719D"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2651</w:t>
      </w:r>
    </w:p>
    <w:p w:rsidR="002A15AC" w:rsidRPr="004D2D4F" w:rsidRDefault="002A15AC" w:rsidP="007F4676">
      <w:pPr>
        <w:tabs>
          <w:tab w:val="left" w:pos="851"/>
        </w:tabs>
        <w:jc w:val="both"/>
        <w:rPr>
          <w:b/>
          <w:sz w:val="24"/>
          <w:szCs w:val="24"/>
        </w:rPr>
      </w:pPr>
      <w:r w:rsidRPr="004D2D4F">
        <w:rPr>
          <w:b/>
          <w:sz w:val="24"/>
          <w:szCs w:val="24"/>
        </w:rPr>
        <w:t>ZAMFIRESCO, Constantin P.</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Albuminurie et medicanurie chez le nouveau nė et le nourrisson avec une ėtude sur l’urine normale / Constantin P. Zamfiresco.- Paris : G. Steinheil, Ėditeur, 1898.- 159 p.: tab.; 24 cm.</w:t>
      </w:r>
    </w:p>
    <w:p w:rsidR="002A15AC" w:rsidRPr="004D2D4F" w:rsidRDefault="00666508" w:rsidP="007F4676">
      <w:pPr>
        <w:tabs>
          <w:tab w:val="left" w:pos="851"/>
        </w:tabs>
        <w:jc w:val="both"/>
        <w:rPr>
          <w:sz w:val="24"/>
          <w:szCs w:val="24"/>
        </w:rPr>
      </w:pPr>
      <w:r w:rsidRPr="004D2D4F">
        <w:rPr>
          <w:sz w:val="24"/>
          <w:szCs w:val="24"/>
        </w:rPr>
        <w:tab/>
      </w:r>
      <w:r w:rsidR="002A15AC" w:rsidRPr="004D2D4F">
        <w:rPr>
          <w:sz w:val="24"/>
          <w:szCs w:val="24"/>
        </w:rPr>
        <w:t>Însemnare ms. pe pag. de titlu</w:t>
      </w:r>
    </w:p>
    <w:p w:rsidR="002A15AC" w:rsidRPr="004D2D4F" w:rsidRDefault="002A15AC" w:rsidP="007F4676">
      <w:pPr>
        <w:tabs>
          <w:tab w:val="left" w:pos="851"/>
        </w:tabs>
        <w:jc w:val="both"/>
        <w:rPr>
          <w:sz w:val="24"/>
          <w:szCs w:val="24"/>
        </w:rPr>
      </w:pPr>
      <w:r w:rsidRPr="004D2D4F">
        <w:rPr>
          <w:sz w:val="24"/>
          <w:szCs w:val="24"/>
        </w:rPr>
        <w:t>616.633 – 053.2</w:t>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433</w:t>
      </w:r>
    </w:p>
    <w:p w:rsidR="002A15AC" w:rsidRPr="004D2D4F" w:rsidRDefault="002A15AC" w:rsidP="007F4676">
      <w:pPr>
        <w:tabs>
          <w:tab w:val="left" w:pos="851"/>
        </w:tabs>
        <w:jc w:val="both"/>
        <w:rPr>
          <w:sz w:val="24"/>
          <w:szCs w:val="24"/>
          <w:lang w:val="ro-RO"/>
        </w:rPr>
      </w:pPr>
      <w:r w:rsidRPr="004D2D4F">
        <w:rPr>
          <w:b/>
          <w:sz w:val="24"/>
          <w:szCs w:val="24"/>
          <w:lang w:val="ro-RO"/>
        </w:rPr>
        <w:t>ZAMFIRESCU, C.</w:t>
      </w:r>
    </w:p>
    <w:p w:rsidR="002A15AC" w:rsidRPr="004D2D4F" w:rsidRDefault="002A15AC" w:rsidP="007F4676">
      <w:pPr>
        <w:pStyle w:val="BodyText"/>
        <w:tabs>
          <w:tab w:val="left" w:pos="851"/>
        </w:tabs>
        <w:rPr>
          <w:szCs w:val="24"/>
          <w:lang w:val="fr-FR"/>
        </w:rPr>
      </w:pPr>
      <w:r w:rsidRPr="004D2D4F">
        <w:rPr>
          <w:szCs w:val="24"/>
        </w:rPr>
        <w:tab/>
      </w:r>
      <w:r w:rsidRPr="004D2D4F">
        <w:rPr>
          <w:szCs w:val="24"/>
          <w:lang w:val="fr-FR"/>
        </w:rPr>
        <w:t>Flebita sifilitică secundară / C. Zamfirescu . – Bucuresci : Imprimeria Statului , 1902 . – 58 p. ; 22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57-58</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616.14-002:616-002.6</w:t>
      </w:r>
      <w:r w:rsidRPr="004D2D4F">
        <w:rPr>
          <w:sz w:val="24"/>
          <w:szCs w:val="24"/>
          <w:lang w:val="ro-RO"/>
        </w:rPr>
        <w:tab/>
      </w:r>
    </w:p>
    <w:p w:rsidR="0003067E" w:rsidRPr="004D2D4F" w:rsidRDefault="0003067E" w:rsidP="007F4676">
      <w:pPr>
        <w:tabs>
          <w:tab w:val="left" w:pos="851"/>
        </w:tabs>
        <w:ind w:left="720" w:hanging="720"/>
        <w:jc w:val="both"/>
        <w:rPr>
          <w:sz w:val="24"/>
          <w:szCs w:val="24"/>
          <w:lang w:val="ro-RO"/>
        </w:rPr>
      </w:pPr>
    </w:p>
    <w:p w:rsidR="0003067E" w:rsidRPr="004D2D4F" w:rsidRDefault="0003067E"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70</w:t>
      </w:r>
    </w:p>
    <w:p w:rsidR="002A15AC" w:rsidRPr="004D2D4F" w:rsidRDefault="002A15AC" w:rsidP="007F4676">
      <w:pPr>
        <w:tabs>
          <w:tab w:val="left" w:pos="851"/>
        </w:tabs>
        <w:jc w:val="both"/>
        <w:rPr>
          <w:b/>
          <w:sz w:val="24"/>
          <w:szCs w:val="24"/>
        </w:rPr>
      </w:pPr>
      <w:r w:rsidRPr="004D2D4F">
        <w:rPr>
          <w:b/>
          <w:sz w:val="24"/>
          <w:szCs w:val="24"/>
        </w:rPr>
        <w:t>ZAMFIRESCU, C.</w:t>
      </w:r>
    </w:p>
    <w:p w:rsidR="002A15AC" w:rsidRPr="004D2D4F" w:rsidRDefault="002A15AC" w:rsidP="007F4676">
      <w:pPr>
        <w:tabs>
          <w:tab w:val="left" w:pos="851"/>
        </w:tabs>
        <w:ind w:firstLine="720"/>
        <w:jc w:val="both"/>
        <w:rPr>
          <w:sz w:val="24"/>
          <w:szCs w:val="24"/>
        </w:rPr>
      </w:pPr>
      <w:r w:rsidRPr="004D2D4F">
        <w:rPr>
          <w:sz w:val="24"/>
          <w:szCs w:val="24"/>
        </w:rPr>
        <w:t>Tifosulexantematic: epidemia 1917 : studiu asupra unui număr de 497 cazuri de tifos exantematic, urmărite în Spitalul Colentina ( Pavilionul Veneric şi medical) / Doctorul C. Zamfirescu.- Bucureşti : Editura Librăriei H. Steinberg, 1918.- 146p.: graf.+12 tab.; 17 cm.</w:t>
      </w:r>
    </w:p>
    <w:p w:rsidR="002A15AC" w:rsidRPr="004D2D4F" w:rsidRDefault="002A15AC" w:rsidP="007F4676">
      <w:pPr>
        <w:tabs>
          <w:tab w:val="left" w:pos="851"/>
        </w:tabs>
        <w:ind w:firstLine="720"/>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1631</w:t>
      </w:r>
    </w:p>
    <w:p w:rsidR="002A15AC" w:rsidRPr="004D2D4F" w:rsidRDefault="002A15AC" w:rsidP="007F4676">
      <w:pPr>
        <w:tabs>
          <w:tab w:val="left" w:pos="851"/>
        </w:tabs>
        <w:jc w:val="both"/>
        <w:rPr>
          <w:b/>
          <w:sz w:val="24"/>
          <w:szCs w:val="24"/>
        </w:rPr>
      </w:pPr>
      <w:r w:rsidRPr="004D2D4F">
        <w:rPr>
          <w:b/>
          <w:sz w:val="24"/>
          <w:szCs w:val="24"/>
        </w:rPr>
        <w:t>ZAMFIRESCU, C.</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Serodiagnosticul în tuberculoza umană / C. Zamfirescu.- Bucureşti : Imprimeria Statului, 1905 .- 11p; 23 cm.</w:t>
      </w:r>
    </w:p>
    <w:p w:rsidR="002A15AC" w:rsidRPr="004D2D4F" w:rsidRDefault="002A15AC" w:rsidP="007F4676">
      <w:pPr>
        <w:tabs>
          <w:tab w:val="left" w:pos="851"/>
        </w:tabs>
        <w:jc w:val="both"/>
        <w:rPr>
          <w:sz w:val="24"/>
          <w:szCs w:val="24"/>
        </w:rPr>
      </w:pPr>
      <w:r w:rsidRPr="004D2D4F">
        <w:rPr>
          <w:sz w:val="24"/>
          <w:szCs w:val="24"/>
        </w:rPr>
        <w:t>616 - 002.5 : 615.373</w:t>
      </w:r>
    </w:p>
    <w:p w:rsidR="002A15AC" w:rsidRPr="004D2D4F" w:rsidRDefault="002A15AC" w:rsidP="007F4676">
      <w:pPr>
        <w:tabs>
          <w:tab w:val="left" w:pos="851"/>
        </w:tabs>
        <w:ind w:left="720" w:hanging="720"/>
        <w:jc w:val="both"/>
        <w:rPr>
          <w:sz w:val="24"/>
          <w:szCs w:val="24"/>
          <w:lang w:val="ro-RO"/>
        </w:rPr>
      </w:pPr>
    </w:p>
    <w:p w:rsidR="00666508" w:rsidRPr="004D2D4F" w:rsidRDefault="00666508"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2980</w:t>
      </w:r>
    </w:p>
    <w:p w:rsidR="002A15AC" w:rsidRPr="004D2D4F" w:rsidRDefault="002A15AC" w:rsidP="007F4676">
      <w:pPr>
        <w:tabs>
          <w:tab w:val="left" w:pos="851"/>
        </w:tabs>
        <w:jc w:val="both"/>
        <w:rPr>
          <w:b/>
          <w:sz w:val="24"/>
          <w:szCs w:val="24"/>
        </w:rPr>
      </w:pPr>
      <w:r w:rsidRPr="004D2D4F">
        <w:rPr>
          <w:b/>
          <w:sz w:val="24"/>
          <w:szCs w:val="24"/>
        </w:rPr>
        <w:t>ZAMFIRESCU, Const.</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Câte-va localisatiuni rare ale pneumococului / Const. Zamfirescu.- Bucuresci : Imprimeria Statului, 1903.- 16 p.; 23 cm.</w:t>
      </w:r>
    </w:p>
    <w:p w:rsidR="002A15AC" w:rsidRPr="004D2D4F" w:rsidRDefault="002A15AC" w:rsidP="007F4676">
      <w:pPr>
        <w:tabs>
          <w:tab w:val="left" w:pos="851"/>
        </w:tabs>
        <w:jc w:val="both"/>
        <w:rPr>
          <w:sz w:val="24"/>
          <w:szCs w:val="24"/>
        </w:rPr>
      </w:pPr>
      <w:r w:rsidRPr="004D2D4F">
        <w:rPr>
          <w:sz w:val="24"/>
          <w:szCs w:val="24"/>
        </w:rPr>
        <w:t>579.862 : 616.24</w:t>
      </w:r>
    </w:p>
    <w:p w:rsidR="00F61458" w:rsidRPr="004D2D4F" w:rsidRDefault="00F61458"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2793</w:t>
      </w:r>
    </w:p>
    <w:p w:rsidR="002A15AC" w:rsidRPr="004D2D4F" w:rsidRDefault="002A15AC" w:rsidP="007F4676">
      <w:pPr>
        <w:tabs>
          <w:tab w:val="left" w:pos="851"/>
        </w:tabs>
        <w:jc w:val="both"/>
        <w:rPr>
          <w:b/>
          <w:sz w:val="24"/>
          <w:szCs w:val="24"/>
        </w:rPr>
      </w:pPr>
      <w:r w:rsidRPr="004D2D4F">
        <w:rPr>
          <w:b/>
          <w:sz w:val="24"/>
          <w:szCs w:val="24"/>
        </w:rPr>
        <w:t>ZAMFIRESCU, Const.</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Deux cas de morve aigüe chez l’ homme / Const. Zamfirescu.- Bucarest : Imprimerie de l’ėtat, 1902.- 12 p.; 24 cm.</w:t>
      </w:r>
    </w:p>
    <w:p w:rsidR="002A15AC" w:rsidRPr="004D2D4F" w:rsidRDefault="00666508" w:rsidP="007F4676">
      <w:pPr>
        <w:tabs>
          <w:tab w:val="left" w:pos="851"/>
        </w:tabs>
        <w:jc w:val="both"/>
        <w:rPr>
          <w:sz w:val="24"/>
          <w:szCs w:val="24"/>
        </w:rPr>
      </w:pPr>
      <w:r w:rsidRPr="004D2D4F">
        <w:rPr>
          <w:sz w:val="24"/>
          <w:szCs w:val="24"/>
        </w:rPr>
        <w:tab/>
      </w:r>
      <w:r w:rsidR="002A15AC" w:rsidRPr="004D2D4F">
        <w:rPr>
          <w:sz w:val="24"/>
          <w:szCs w:val="24"/>
        </w:rPr>
        <w:t>Dedicaţie pe copertă</w:t>
      </w:r>
    </w:p>
    <w:p w:rsidR="002A15AC" w:rsidRPr="004D2D4F" w:rsidRDefault="002A15AC" w:rsidP="007F4676">
      <w:pPr>
        <w:tabs>
          <w:tab w:val="left" w:pos="851"/>
        </w:tabs>
        <w:jc w:val="both"/>
        <w:rPr>
          <w:sz w:val="24"/>
          <w:szCs w:val="24"/>
        </w:rPr>
      </w:pPr>
      <w:r w:rsidRPr="004D2D4F">
        <w:rPr>
          <w:sz w:val="24"/>
          <w:szCs w:val="24"/>
        </w:rPr>
        <w:t>616.98</w:t>
      </w:r>
    </w:p>
    <w:p w:rsidR="002A15AC" w:rsidRPr="004D2D4F" w:rsidRDefault="002A15AC"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2180</w:t>
      </w:r>
    </w:p>
    <w:p w:rsidR="002A15AC" w:rsidRPr="004D2D4F" w:rsidRDefault="002A15AC" w:rsidP="007F4676">
      <w:pPr>
        <w:tabs>
          <w:tab w:val="left" w:pos="851"/>
        </w:tabs>
        <w:jc w:val="both"/>
        <w:rPr>
          <w:b/>
          <w:sz w:val="24"/>
          <w:szCs w:val="24"/>
        </w:rPr>
      </w:pPr>
      <w:r w:rsidRPr="004D2D4F">
        <w:rPr>
          <w:b/>
          <w:sz w:val="24"/>
          <w:szCs w:val="24"/>
        </w:rPr>
        <w:t>ZAMFIRESCU, Const.</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Diabetul pancreatic / Const. Zamfirescu.- Bucuresci : Imprimeria Statului, 1903.- 51p.: fig., planşe; 24 cm.</w:t>
      </w:r>
    </w:p>
    <w:p w:rsidR="002A15AC" w:rsidRPr="004D2D4F" w:rsidRDefault="00666508" w:rsidP="007F4676">
      <w:pPr>
        <w:tabs>
          <w:tab w:val="left" w:pos="851"/>
        </w:tabs>
        <w:jc w:val="both"/>
        <w:rPr>
          <w:sz w:val="24"/>
          <w:szCs w:val="24"/>
        </w:rPr>
      </w:pPr>
      <w:r w:rsidRPr="004D2D4F">
        <w:rPr>
          <w:sz w:val="24"/>
          <w:szCs w:val="24"/>
        </w:rPr>
        <w:tab/>
      </w:r>
      <w:r w:rsidR="002A15AC" w:rsidRPr="004D2D4F">
        <w:rPr>
          <w:sz w:val="24"/>
          <w:szCs w:val="24"/>
        </w:rPr>
        <w:t>Însemnare</w:t>
      </w:r>
    </w:p>
    <w:p w:rsidR="002A15AC" w:rsidRPr="004D2D4F" w:rsidRDefault="002A15AC" w:rsidP="007F4676">
      <w:pPr>
        <w:tabs>
          <w:tab w:val="left" w:pos="851"/>
        </w:tabs>
        <w:jc w:val="both"/>
        <w:rPr>
          <w:sz w:val="24"/>
          <w:szCs w:val="24"/>
        </w:rPr>
      </w:pPr>
      <w:r w:rsidRPr="004D2D4F">
        <w:rPr>
          <w:sz w:val="24"/>
          <w:szCs w:val="24"/>
        </w:rPr>
        <w:t>616.379 – 008.64</w:t>
      </w:r>
    </w:p>
    <w:p w:rsidR="002A15AC" w:rsidRPr="004D2D4F" w:rsidRDefault="002A15AC"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2612</w:t>
      </w:r>
    </w:p>
    <w:p w:rsidR="002A15AC" w:rsidRPr="004D2D4F" w:rsidRDefault="002A15AC" w:rsidP="007F4676">
      <w:pPr>
        <w:tabs>
          <w:tab w:val="left" w:pos="851"/>
        </w:tabs>
        <w:jc w:val="both"/>
        <w:rPr>
          <w:b/>
          <w:sz w:val="24"/>
          <w:szCs w:val="24"/>
        </w:rPr>
      </w:pPr>
      <w:r w:rsidRPr="004D2D4F">
        <w:rPr>
          <w:b/>
          <w:sz w:val="24"/>
          <w:szCs w:val="24"/>
        </w:rPr>
        <w:t>ZAMFIRESCU, Const.</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Semiologia tubului digestiv : Volumul II / Const. Zamfirescu.- Bucureşti : Imprimeria Statului, 1905.- 371p.: planşe ; 23 cm</w:t>
      </w:r>
    </w:p>
    <w:p w:rsidR="002A15AC" w:rsidRPr="004D2D4F" w:rsidRDefault="00666508" w:rsidP="007F4676">
      <w:pPr>
        <w:tabs>
          <w:tab w:val="left" w:pos="851"/>
        </w:tabs>
        <w:jc w:val="both"/>
        <w:rPr>
          <w:sz w:val="24"/>
          <w:szCs w:val="24"/>
        </w:rPr>
      </w:pPr>
      <w:r w:rsidRPr="004D2D4F">
        <w:rPr>
          <w:sz w:val="24"/>
          <w:szCs w:val="24"/>
        </w:rPr>
        <w:tab/>
      </w:r>
      <w:r w:rsidR="002A15AC" w:rsidRPr="004D2D4F">
        <w:rPr>
          <w:sz w:val="24"/>
          <w:szCs w:val="24"/>
        </w:rPr>
        <w:t>Pe prima pagină dedicaţia autorului</w:t>
      </w:r>
    </w:p>
    <w:p w:rsidR="002A15AC" w:rsidRPr="004D2D4F" w:rsidRDefault="002A15AC" w:rsidP="007F4676">
      <w:pPr>
        <w:tabs>
          <w:tab w:val="left" w:pos="851"/>
        </w:tabs>
        <w:jc w:val="both"/>
        <w:rPr>
          <w:sz w:val="24"/>
          <w:szCs w:val="24"/>
        </w:rPr>
      </w:pPr>
      <w:r w:rsidRPr="004D2D4F">
        <w:rPr>
          <w:sz w:val="24"/>
          <w:szCs w:val="24"/>
        </w:rPr>
        <w:t>616.32 / 35-07</w:t>
      </w:r>
    </w:p>
    <w:p w:rsidR="002A15AC" w:rsidRPr="004D2D4F" w:rsidRDefault="002A15AC" w:rsidP="007F4676">
      <w:pPr>
        <w:tabs>
          <w:tab w:val="left" w:pos="851"/>
        </w:tabs>
        <w:ind w:left="720" w:hanging="720"/>
        <w:jc w:val="both"/>
        <w:rPr>
          <w:sz w:val="24"/>
          <w:szCs w:val="24"/>
          <w:lang w:val="ro-RO"/>
        </w:rPr>
      </w:pPr>
    </w:p>
    <w:p w:rsidR="00666508" w:rsidRPr="004D2D4F" w:rsidRDefault="00666508" w:rsidP="007F4676">
      <w:pPr>
        <w:tabs>
          <w:tab w:val="left" w:pos="851"/>
        </w:tabs>
        <w:ind w:left="720" w:hanging="720"/>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433</w:t>
      </w:r>
    </w:p>
    <w:p w:rsidR="002A15AC" w:rsidRPr="004D2D4F" w:rsidRDefault="002A15AC" w:rsidP="007F4676">
      <w:pPr>
        <w:tabs>
          <w:tab w:val="left" w:pos="851"/>
        </w:tabs>
        <w:jc w:val="both"/>
        <w:rPr>
          <w:b/>
          <w:sz w:val="24"/>
          <w:szCs w:val="24"/>
          <w:lang w:val="ro-RO"/>
        </w:rPr>
      </w:pPr>
      <w:r w:rsidRPr="004D2D4F">
        <w:rPr>
          <w:b/>
          <w:sz w:val="24"/>
          <w:szCs w:val="24"/>
          <w:lang w:val="ro-RO"/>
        </w:rPr>
        <w:t>ZAMFIRESCU, Const.</w:t>
      </w:r>
    </w:p>
    <w:p w:rsidR="002A15AC" w:rsidRPr="004D2D4F" w:rsidRDefault="002A15AC" w:rsidP="007F4676">
      <w:pPr>
        <w:pStyle w:val="BodyText2"/>
        <w:tabs>
          <w:tab w:val="left" w:pos="851"/>
        </w:tabs>
        <w:rPr>
          <w:b w:val="0"/>
          <w:szCs w:val="24"/>
        </w:rPr>
      </w:pPr>
      <w:r w:rsidRPr="004D2D4F">
        <w:rPr>
          <w:szCs w:val="24"/>
        </w:rPr>
        <w:tab/>
      </w:r>
      <w:r w:rsidRPr="004D2D4F">
        <w:rPr>
          <w:b w:val="0"/>
          <w:szCs w:val="24"/>
        </w:rPr>
        <w:t>Trei cazuri de sifilis medular / Const. Zamfirescu . – Bucuresci : Imprimeria Statului , 1903 . – 19 p. ; 22 cm</w:t>
      </w:r>
    </w:p>
    <w:p w:rsidR="002A15AC" w:rsidRPr="004D2D4F" w:rsidRDefault="002A15AC" w:rsidP="007F4676">
      <w:pPr>
        <w:tabs>
          <w:tab w:val="left" w:pos="851"/>
        </w:tabs>
        <w:ind w:left="720" w:hanging="720"/>
        <w:jc w:val="both"/>
        <w:rPr>
          <w:b/>
          <w:sz w:val="24"/>
          <w:szCs w:val="24"/>
          <w:lang w:val="ro-RO"/>
        </w:rPr>
      </w:pPr>
      <w:r w:rsidRPr="004D2D4F">
        <w:rPr>
          <w:sz w:val="24"/>
          <w:szCs w:val="24"/>
          <w:lang w:val="ro-RO"/>
        </w:rPr>
        <w:t>616-002.6:616.832</w:t>
      </w:r>
    </w:p>
    <w:p w:rsidR="002A15AC" w:rsidRPr="004D2D4F" w:rsidRDefault="002A15AC" w:rsidP="007F4676">
      <w:pPr>
        <w:tabs>
          <w:tab w:val="left" w:pos="851"/>
        </w:tabs>
        <w:ind w:left="720" w:hanging="720"/>
        <w:jc w:val="both"/>
        <w:rPr>
          <w:b/>
          <w:sz w:val="24"/>
          <w:szCs w:val="24"/>
          <w:lang w:val="ro-RO"/>
        </w:rPr>
      </w:pPr>
    </w:p>
    <w:p w:rsidR="0003067E" w:rsidRPr="004D2D4F" w:rsidRDefault="0003067E" w:rsidP="007F4676">
      <w:pPr>
        <w:tabs>
          <w:tab w:val="left" w:pos="851"/>
        </w:tabs>
        <w:ind w:left="720" w:hanging="720"/>
        <w:jc w:val="both"/>
        <w:rPr>
          <w:b/>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371</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ZAMFIRESCU, Constantin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Aparatul respirator şi renal : lecţiuni de semiologie clinică / Constantin Zamfirescu . – Bucuresci : Imprimeria Statului , 1904 . – 309 p., IV p. ; 23 cm</w:t>
      </w:r>
    </w:p>
    <w:p w:rsidR="002A15AC" w:rsidRPr="004D2D4F" w:rsidRDefault="002A15AC" w:rsidP="007F4676">
      <w:pPr>
        <w:tabs>
          <w:tab w:val="left" w:pos="851"/>
        </w:tabs>
        <w:jc w:val="both"/>
        <w:rPr>
          <w:sz w:val="24"/>
          <w:szCs w:val="24"/>
          <w:lang w:val="ro-RO"/>
        </w:rPr>
      </w:pPr>
      <w:r w:rsidRPr="004D2D4F">
        <w:rPr>
          <w:sz w:val="24"/>
          <w:szCs w:val="24"/>
          <w:lang w:val="ro-RO"/>
        </w:rPr>
        <w:t>616.2-07</w:t>
      </w:r>
    </w:p>
    <w:p w:rsidR="002A15AC" w:rsidRPr="004D2D4F" w:rsidRDefault="002A15AC" w:rsidP="007F4676">
      <w:pPr>
        <w:tabs>
          <w:tab w:val="left" w:pos="851"/>
        </w:tabs>
        <w:jc w:val="both"/>
        <w:rPr>
          <w:sz w:val="24"/>
          <w:szCs w:val="24"/>
          <w:lang w:val="ro-RO"/>
        </w:rPr>
      </w:pPr>
      <w:r w:rsidRPr="004D2D4F">
        <w:rPr>
          <w:sz w:val="24"/>
          <w:szCs w:val="24"/>
          <w:lang w:val="ro-RO"/>
        </w:rPr>
        <w:t>616.61-07</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3021</w:t>
      </w:r>
    </w:p>
    <w:p w:rsidR="002A15AC" w:rsidRPr="004D2D4F" w:rsidRDefault="002A15AC" w:rsidP="007F4676">
      <w:pPr>
        <w:tabs>
          <w:tab w:val="left" w:pos="851"/>
        </w:tabs>
        <w:jc w:val="both"/>
        <w:rPr>
          <w:b/>
          <w:sz w:val="24"/>
          <w:szCs w:val="24"/>
        </w:rPr>
      </w:pPr>
      <w:r w:rsidRPr="004D2D4F">
        <w:rPr>
          <w:b/>
          <w:sz w:val="24"/>
          <w:szCs w:val="24"/>
        </w:rPr>
        <w:t>ZAMFIRESCU, Constantin</w:t>
      </w:r>
    </w:p>
    <w:p w:rsidR="002A15AC" w:rsidRPr="004D2D4F" w:rsidRDefault="002A15AC" w:rsidP="007F4676">
      <w:pPr>
        <w:tabs>
          <w:tab w:val="left" w:pos="851"/>
        </w:tabs>
        <w:jc w:val="both"/>
        <w:rPr>
          <w:sz w:val="24"/>
          <w:szCs w:val="24"/>
        </w:rPr>
      </w:pPr>
      <w:r w:rsidRPr="004D2D4F">
        <w:rPr>
          <w:sz w:val="24"/>
          <w:szCs w:val="24"/>
        </w:rPr>
        <w:tab/>
        <w:t>Despre leucemia acută / Constantin Zamfirescu.- Bucuresci : Imprimeria Statului, 1904.- 24 p.; 23 cm</w:t>
      </w:r>
    </w:p>
    <w:p w:rsidR="002A15AC" w:rsidRPr="004D2D4F" w:rsidRDefault="002A15AC" w:rsidP="007F4676">
      <w:pPr>
        <w:tabs>
          <w:tab w:val="left" w:pos="851"/>
        </w:tabs>
        <w:jc w:val="both"/>
        <w:rPr>
          <w:sz w:val="24"/>
          <w:szCs w:val="24"/>
        </w:rPr>
      </w:pPr>
      <w:r w:rsidRPr="004D2D4F">
        <w:rPr>
          <w:sz w:val="24"/>
          <w:szCs w:val="24"/>
        </w:rPr>
        <w:t>616.155.392</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1224</w:t>
      </w:r>
    </w:p>
    <w:p w:rsidR="002A15AC" w:rsidRPr="004D2D4F" w:rsidRDefault="002A15AC" w:rsidP="007F4676">
      <w:pPr>
        <w:tabs>
          <w:tab w:val="left" w:pos="851"/>
        </w:tabs>
        <w:jc w:val="both"/>
        <w:rPr>
          <w:b/>
          <w:sz w:val="24"/>
          <w:szCs w:val="24"/>
        </w:rPr>
      </w:pPr>
      <w:r w:rsidRPr="004D2D4F">
        <w:rPr>
          <w:b/>
          <w:sz w:val="24"/>
          <w:szCs w:val="24"/>
        </w:rPr>
        <w:t>ZANDER</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Baia Centrală : Institut de Băi Igienice şi Medicale / Zander.- Bucuresci : Tipografia “ Epoca ”, 1898.- 77p.: il.; 20 cm</w:t>
      </w:r>
    </w:p>
    <w:p w:rsidR="002A15AC" w:rsidRPr="004D2D4F" w:rsidRDefault="002A15AC" w:rsidP="007F4676">
      <w:pPr>
        <w:tabs>
          <w:tab w:val="left" w:pos="851"/>
        </w:tabs>
        <w:jc w:val="both"/>
        <w:rPr>
          <w:sz w:val="24"/>
          <w:szCs w:val="24"/>
        </w:rPr>
      </w:pPr>
      <w:r w:rsidRPr="004D2D4F">
        <w:rPr>
          <w:sz w:val="24"/>
          <w:szCs w:val="24"/>
        </w:rPr>
        <w:t>615.838</w:t>
      </w:r>
    </w:p>
    <w:p w:rsidR="002A15AC" w:rsidRPr="004D2D4F" w:rsidRDefault="002A15AC" w:rsidP="007F4676">
      <w:pPr>
        <w:tabs>
          <w:tab w:val="left" w:pos="851"/>
        </w:tabs>
        <w:jc w:val="both"/>
        <w:rPr>
          <w:sz w:val="24"/>
          <w:szCs w:val="24"/>
        </w:rPr>
      </w:pPr>
      <w:r w:rsidRPr="004D2D4F">
        <w:rPr>
          <w:sz w:val="24"/>
          <w:szCs w:val="24"/>
        </w:rPr>
        <w:t>615.84</w:t>
      </w:r>
    </w:p>
    <w:p w:rsidR="002A15AC" w:rsidRDefault="002A15AC" w:rsidP="007F4676">
      <w:pPr>
        <w:tabs>
          <w:tab w:val="left" w:pos="851"/>
        </w:tabs>
        <w:jc w:val="both"/>
        <w:rPr>
          <w:sz w:val="24"/>
          <w:szCs w:val="24"/>
          <w:lang w:val="ro-RO"/>
        </w:rPr>
      </w:pPr>
    </w:p>
    <w:p w:rsidR="00DB081C" w:rsidRDefault="00DB081C" w:rsidP="007F4676">
      <w:pPr>
        <w:tabs>
          <w:tab w:val="left" w:pos="851"/>
        </w:tabs>
        <w:jc w:val="both"/>
        <w:rPr>
          <w:sz w:val="24"/>
          <w:szCs w:val="24"/>
          <w:lang w:val="ro-RO"/>
        </w:rPr>
      </w:pPr>
    </w:p>
    <w:p w:rsidR="00DB081C" w:rsidRPr="00587A1C" w:rsidRDefault="00DB081C" w:rsidP="00DB081C">
      <w:pPr>
        <w:jc w:val="both"/>
        <w:rPr>
          <w:b/>
        </w:rPr>
      </w:pPr>
      <w:r w:rsidRPr="00781219">
        <w:rPr>
          <w:b/>
          <w:sz w:val="24"/>
          <w:szCs w:val="24"/>
        </w:rPr>
        <w:t>I.M.II. 3985</w:t>
      </w:r>
    </w:p>
    <w:p w:rsidR="00DB081C" w:rsidRPr="00781219" w:rsidRDefault="00DB081C" w:rsidP="00DB081C">
      <w:pPr>
        <w:rPr>
          <w:b/>
          <w:sz w:val="24"/>
          <w:szCs w:val="24"/>
        </w:rPr>
      </w:pPr>
      <w:r w:rsidRPr="00781219">
        <w:rPr>
          <w:b/>
          <w:sz w:val="24"/>
          <w:szCs w:val="24"/>
        </w:rPr>
        <w:t xml:space="preserve">ZANNE, Iuliu A. </w:t>
      </w:r>
    </w:p>
    <w:p w:rsidR="00DB081C" w:rsidRPr="00587A1C" w:rsidRDefault="00DB081C" w:rsidP="00DB081C">
      <w:pPr>
        <w:jc w:val="both"/>
        <w:rPr>
          <w:sz w:val="24"/>
          <w:szCs w:val="24"/>
        </w:rPr>
      </w:pPr>
      <w:r w:rsidRPr="00781219">
        <w:rPr>
          <w:b/>
          <w:sz w:val="24"/>
          <w:szCs w:val="24"/>
        </w:rPr>
        <w:tab/>
      </w:r>
      <w:r w:rsidRPr="00781219">
        <w:rPr>
          <w:sz w:val="24"/>
          <w:szCs w:val="24"/>
        </w:rPr>
        <w:t xml:space="preserve">Proverbele românilor din România, Basarabia, Bucovina Ungaria, Istria şi Macedonia : Proverbe, Đicĕtori, Povĕţuiri, Cuvinte adevĕrate, Asemĕnări, Idiotisme şi </w:t>
      </w:r>
      <w:r w:rsidRPr="00587A1C">
        <w:rPr>
          <w:sz w:val="24"/>
          <w:szCs w:val="24"/>
        </w:rPr>
        <w:t xml:space="preserve">Cimiliturǐ cu un glosar romano – frances : </w:t>
      </w:r>
      <w:r w:rsidRPr="00587A1C">
        <w:rPr>
          <w:b/>
          <w:sz w:val="24"/>
          <w:szCs w:val="24"/>
        </w:rPr>
        <w:t>vol. III</w:t>
      </w:r>
      <w:r w:rsidRPr="00587A1C">
        <w:rPr>
          <w:sz w:val="24"/>
          <w:szCs w:val="24"/>
        </w:rPr>
        <w:t xml:space="preserve"> / Iuliu A. Zanne . Bucuresci : Stabilimentul Grafic  I. V. Socecu, 1899 .– XXVIII, 763 p.; 22 cm. </w:t>
      </w:r>
    </w:p>
    <w:p w:rsidR="00DB081C" w:rsidRPr="00587A1C" w:rsidRDefault="00DB081C" w:rsidP="00DB081C">
      <w:pPr>
        <w:jc w:val="both"/>
        <w:rPr>
          <w:sz w:val="24"/>
          <w:szCs w:val="24"/>
        </w:rPr>
      </w:pPr>
      <w:r w:rsidRPr="00587A1C">
        <w:rPr>
          <w:sz w:val="24"/>
          <w:szCs w:val="24"/>
        </w:rPr>
        <w:tab/>
        <w:t>Bibliogr. p. VII-XXVIII</w:t>
      </w:r>
    </w:p>
    <w:p w:rsidR="00DB081C" w:rsidRPr="00587A1C" w:rsidRDefault="00DB081C" w:rsidP="00DB081C">
      <w:pPr>
        <w:jc w:val="both"/>
        <w:rPr>
          <w:sz w:val="24"/>
          <w:szCs w:val="24"/>
        </w:rPr>
      </w:pPr>
      <w:r w:rsidRPr="00587A1C">
        <w:rPr>
          <w:sz w:val="24"/>
          <w:szCs w:val="24"/>
        </w:rPr>
        <w:tab/>
        <w:t xml:space="preserve">Foto : Petre Ispirescu </w:t>
      </w:r>
      <w:r>
        <w:rPr>
          <w:sz w:val="24"/>
          <w:szCs w:val="24"/>
        </w:rPr>
        <w:t>: 1830-1887</w:t>
      </w:r>
    </w:p>
    <w:p w:rsidR="00DB081C" w:rsidRPr="00587A1C" w:rsidRDefault="00DB081C" w:rsidP="00DB081C">
      <w:pPr>
        <w:jc w:val="both"/>
        <w:rPr>
          <w:sz w:val="24"/>
          <w:szCs w:val="24"/>
        </w:rPr>
      </w:pPr>
      <w:r w:rsidRPr="00587A1C">
        <w:rPr>
          <w:sz w:val="24"/>
          <w:szCs w:val="24"/>
        </w:rPr>
        <w:tab/>
        <w:t>Glosar româno – frances p. 679-746</w:t>
      </w:r>
    </w:p>
    <w:p w:rsidR="00DB081C" w:rsidRPr="00587A1C" w:rsidRDefault="00DB081C" w:rsidP="00DB081C">
      <w:pPr>
        <w:jc w:val="both"/>
        <w:rPr>
          <w:sz w:val="24"/>
          <w:szCs w:val="24"/>
        </w:rPr>
      </w:pPr>
      <w:r w:rsidRPr="00587A1C">
        <w:rPr>
          <w:sz w:val="24"/>
          <w:szCs w:val="24"/>
        </w:rPr>
        <w:tab/>
        <w:t>Glosar aromano – frances p. 747-755</w:t>
      </w:r>
    </w:p>
    <w:p w:rsidR="00DB081C" w:rsidRPr="00587A1C" w:rsidRDefault="00DB081C" w:rsidP="00DB081C">
      <w:pPr>
        <w:jc w:val="both"/>
        <w:rPr>
          <w:sz w:val="24"/>
          <w:szCs w:val="24"/>
        </w:rPr>
      </w:pPr>
      <w:r w:rsidRPr="00587A1C">
        <w:rPr>
          <w:sz w:val="24"/>
          <w:szCs w:val="24"/>
        </w:rPr>
        <w:tab/>
        <w:t>Glosar istrio – frances  p. 757-759</w:t>
      </w:r>
    </w:p>
    <w:p w:rsidR="00DB081C" w:rsidRPr="00587A1C" w:rsidRDefault="00DB081C" w:rsidP="00DB081C">
      <w:pPr>
        <w:tabs>
          <w:tab w:val="left" w:pos="851"/>
        </w:tabs>
        <w:jc w:val="both"/>
        <w:rPr>
          <w:sz w:val="24"/>
          <w:szCs w:val="24"/>
          <w:lang w:val="ro-RO"/>
        </w:rPr>
      </w:pPr>
      <w:r w:rsidRPr="00587A1C">
        <w:rPr>
          <w:sz w:val="24"/>
          <w:szCs w:val="24"/>
        </w:rPr>
        <w:t>030:398.91(498)</w:t>
      </w:r>
    </w:p>
    <w:p w:rsidR="00DB081C" w:rsidRPr="004D2D4F" w:rsidRDefault="00DB081C" w:rsidP="007F4676">
      <w:pPr>
        <w:tabs>
          <w:tab w:val="left" w:pos="851"/>
        </w:tabs>
        <w:jc w:val="both"/>
        <w:rPr>
          <w:sz w:val="24"/>
          <w:szCs w:val="24"/>
          <w:lang w:val="ro-RO"/>
        </w:rPr>
      </w:pPr>
    </w:p>
    <w:p w:rsidR="00666508" w:rsidRDefault="00666508" w:rsidP="007F4676">
      <w:pPr>
        <w:tabs>
          <w:tab w:val="left" w:pos="851"/>
        </w:tabs>
        <w:jc w:val="both"/>
        <w:rPr>
          <w:sz w:val="24"/>
          <w:szCs w:val="24"/>
          <w:lang w:val="ro-RO"/>
        </w:rPr>
      </w:pPr>
    </w:p>
    <w:p w:rsidR="00781219" w:rsidRPr="00781219" w:rsidRDefault="00781219" w:rsidP="00781219">
      <w:pPr>
        <w:jc w:val="both"/>
        <w:rPr>
          <w:b/>
          <w:sz w:val="24"/>
          <w:szCs w:val="24"/>
        </w:rPr>
      </w:pPr>
      <w:r w:rsidRPr="00781219">
        <w:rPr>
          <w:b/>
          <w:sz w:val="24"/>
          <w:szCs w:val="24"/>
        </w:rPr>
        <w:t>I.M.II. 3985</w:t>
      </w:r>
    </w:p>
    <w:p w:rsidR="00781219" w:rsidRPr="00781219" w:rsidRDefault="00781219" w:rsidP="00781219">
      <w:pPr>
        <w:rPr>
          <w:b/>
          <w:sz w:val="24"/>
          <w:szCs w:val="24"/>
        </w:rPr>
      </w:pPr>
      <w:r w:rsidRPr="00781219">
        <w:rPr>
          <w:b/>
          <w:sz w:val="24"/>
          <w:szCs w:val="24"/>
        </w:rPr>
        <w:t xml:space="preserve">ZANNE, Iuliu A. </w:t>
      </w:r>
    </w:p>
    <w:p w:rsidR="00781219" w:rsidRPr="00781219" w:rsidRDefault="00781219" w:rsidP="00781219">
      <w:pPr>
        <w:jc w:val="both"/>
        <w:rPr>
          <w:sz w:val="24"/>
          <w:szCs w:val="24"/>
        </w:rPr>
      </w:pPr>
      <w:r w:rsidRPr="00781219">
        <w:rPr>
          <w:b/>
          <w:sz w:val="24"/>
          <w:szCs w:val="24"/>
        </w:rPr>
        <w:tab/>
      </w:r>
      <w:r w:rsidRPr="00781219">
        <w:rPr>
          <w:sz w:val="24"/>
          <w:szCs w:val="24"/>
        </w:rPr>
        <w:t xml:space="preserve">Proverbele românilor din România, Basarabia, Bucovina Ungaria, Istria şi Macedonia : Proverbe, Đicĕtori, Povĕţuiri, Cuvinte adevĕrate, Asemĕnări, Idiotisme şi Cimiliturǐ : </w:t>
      </w:r>
      <w:r w:rsidRPr="00DB081C">
        <w:rPr>
          <w:b/>
          <w:sz w:val="24"/>
          <w:szCs w:val="24"/>
        </w:rPr>
        <w:t>vol. IV</w:t>
      </w:r>
      <w:r w:rsidRPr="00781219">
        <w:rPr>
          <w:sz w:val="24"/>
          <w:szCs w:val="24"/>
        </w:rPr>
        <w:t xml:space="preserve"> / Iuliu A. Zanne . – </w:t>
      </w:r>
      <w:r w:rsidR="00883EF8">
        <w:rPr>
          <w:sz w:val="24"/>
          <w:szCs w:val="24"/>
        </w:rPr>
        <w:t xml:space="preserve"> Bucuresci : Stabilimentul Grafic </w:t>
      </w:r>
      <w:r w:rsidR="008C667F">
        <w:rPr>
          <w:sz w:val="24"/>
          <w:szCs w:val="24"/>
        </w:rPr>
        <w:t>I. V. Socecu, 1900</w:t>
      </w:r>
      <w:r w:rsidR="00883EF8" w:rsidRPr="00587A1C">
        <w:rPr>
          <w:sz w:val="24"/>
          <w:szCs w:val="24"/>
        </w:rPr>
        <w:t xml:space="preserve"> </w:t>
      </w:r>
      <w:r w:rsidR="00883EF8">
        <w:rPr>
          <w:sz w:val="24"/>
          <w:szCs w:val="24"/>
        </w:rPr>
        <w:t xml:space="preserve">. </w:t>
      </w:r>
      <w:r w:rsidR="00C14D96">
        <w:rPr>
          <w:sz w:val="24"/>
          <w:szCs w:val="24"/>
        </w:rPr>
        <w:t>–</w:t>
      </w:r>
      <w:r w:rsidR="00883EF8">
        <w:rPr>
          <w:sz w:val="24"/>
          <w:szCs w:val="24"/>
        </w:rPr>
        <w:t xml:space="preserve"> XXVI</w:t>
      </w:r>
      <w:r w:rsidR="00C14D96">
        <w:rPr>
          <w:sz w:val="24"/>
          <w:szCs w:val="24"/>
        </w:rPr>
        <w:t>, -</w:t>
      </w:r>
      <w:r w:rsidRPr="00781219">
        <w:rPr>
          <w:sz w:val="24"/>
          <w:szCs w:val="24"/>
        </w:rPr>
        <w:t xml:space="preserve"> 778p.; 22 cm. </w:t>
      </w:r>
    </w:p>
    <w:p w:rsidR="00781219" w:rsidRPr="00781219" w:rsidRDefault="00781219" w:rsidP="00781219">
      <w:pPr>
        <w:jc w:val="both"/>
        <w:rPr>
          <w:sz w:val="24"/>
          <w:szCs w:val="24"/>
        </w:rPr>
      </w:pPr>
      <w:r w:rsidRPr="00781219">
        <w:rPr>
          <w:sz w:val="24"/>
          <w:szCs w:val="24"/>
        </w:rPr>
        <w:tab/>
        <w:t>Bibliogr. p. VII-XXVI</w:t>
      </w:r>
    </w:p>
    <w:p w:rsidR="00781219" w:rsidRPr="00781219" w:rsidRDefault="00781219" w:rsidP="00781219">
      <w:pPr>
        <w:jc w:val="both"/>
        <w:rPr>
          <w:sz w:val="24"/>
          <w:szCs w:val="24"/>
        </w:rPr>
      </w:pPr>
      <w:r w:rsidRPr="00781219">
        <w:rPr>
          <w:sz w:val="24"/>
          <w:szCs w:val="24"/>
        </w:rPr>
        <w:tab/>
        <w:t>Glosar româno – frances p. 695-772</w:t>
      </w:r>
    </w:p>
    <w:p w:rsidR="00781219" w:rsidRPr="00781219" w:rsidRDefault="00781219" w:rsidP="00781219">
      <w:pPr>
        <w:jc w:val="both"/>
        <w:rPr>
          <w:sz w:val="24"/>
          <w:szCs w:val="24"/>
        </w:rPr>
      </w:pPr>
      <w:r w:rsidRPr="00781219">
        <w:rPr>
          <w:sz w:val="24"/>
          <w:szCs w:val="24"/>
        </w:rPr>
        <w:tab/>
        <w:t>Glosar istrio – frances  p. 773-778</w:t>
      </w:r>
    </w:p>
    <w:p w:rsidR="00781219" w:rsidRDefault="00781219" w:rsidP="00DB081C">
      <w:pPr>
        <w:jc w:val="both"/>
        <w:rPr>
          <w:sz w:val="24"/>
          <w:szCs w:val="24"/>
          <w:lang w:val="ro-RO"/>
        </w:rPr>
      </w:pPr>
      <w:r w:rsidRPr="00781219">
        <w:rPr>
          <w:sz w:val="24"/>
          <w:szCs w:val="24"/>
          <w:lang w:val="ro-RO"/>
        </w:rPr>
        <w:t>030:398.91(498)</w:t>
      </w:r>
      <w:r w:rsidR="00DB081C">
        <w:rPr>
          <w:sz w:val="24"/>
          <w:szCs w:val="24"/>
          <w:lang w:val="ro-RO"/>
        </w:rPr>
        <w:t xml:space="preserve"> </w:t>
      </w:r>
    </w:p>
    <w:p w:rsidR="00781219" w:rsidRDefault="00781219" w:rsidP="007F4676">
      <w:pPr>
        <w:tabs>
          <w:tab w:val="left" w:pos="851"/>
        </w:tabs>
        <w:jc w:val="both"/>
        <w:rPr>
          <w:sz w:val="24"/>
          <w:szCs w:val="24"/>
          <w:lang w:val="ro-RO"/>
        </w:rPr>
      </w:pPr>
    </w:p>
    <w:p w:rsidR="008C667F" w:rsidRDefault="008C667F" w:rsidP="007F4676">
      <w:pPr>
        <w:tabs>
          <w:tab w:val="left" w:pos="851"/>
        </w:tabs>
        <w:jc w:val="both"/>
        <w:rPr>
          <w:sz w:val="24"/>
          <w:szCs w:val="24"/>
          <w:lang w:val="ro-RO"/>
        </w:rPr>
      </w:pPr>
    </w:p>
    <w:p w:rsidR="008E202A" w:rsidRPr="00781219" w:rsidRDefault="008E202A" w:rsidP="008E202A">
      <w:pPr>
        <w:jc w:val="both"/>
        <w:rPr>
          <w:b/>
          <w:sz w:val="24"/>
          <w:szCs w:val="24"/>
        </w:rPr>
      </w:pPr>
      <w:r w:rsidRPr="00781219">
        <w:rPr>
          <w:b/>
          <w:sz w:val="24"/>
          <w:szCs w:val="24"/>
        </w:rPr>
        <w:t>I.M.II. 3985</w:t>
      </w:r>
    </w:p>
    <w:p w:rsidR="008E202A" w:rsidRPr="00781219" w:rsidRDefault="008E202A" w:rsidP="008E202A">
      <w:pPr>
        <w:rPr>
          <w:b/>
          <w:sz w:val="24"/>
          <w:szCs w:val="24"/>
        </w:rPr>
      </w:pPr>
      <w:r w:rsidRPr="00781219">
        <w:rPr>
          <w:b/>
          <w:sz w:val="24"/>
          <w:szCs w:val="24"/>
        </w:rPr>
        <w:t xml:space="preserve">ZANNE, Iuliu A. </w:t>
      </w:r>
    </w:p>
    <w:p w:rsidR="008E202A" w:rsidRPr="00781219" w:rsidRDefault="008E202A" w:rsidP="008E202A">
      <w:pPr>
        <w:jc w:val="both"/>
        <w:rPr>
          <w:sz w:val="24"/>
          <w:szCs w:val="24"/>
        </w:rPr>
      </w:pPr>
      <w:r w:rsidRPr="00781219">
        <w:rPr>
          <w:b/>
          <w:sz w:val="24"/>
          <w:szCs w:val="24"/>
        </w:rPr>
        <w:tab/>
      </w:r>
      <w:r w:rsidRPr="00781219">
        <w:rPr>
          <w:sz w:val="24"/>
          <w:szCs w:val="24"/>
        </w:rPr>
        <w:t xml:space="preserve">Proverbele românilor din România, Basarabia, Bucovina Ungaria, Istria şi Macedonia : Proverbe, Đicĕtori, Povĕţuiri, Cuvinte adevĕrate, Asemĕnări, Idiotisme şi Cimiliturǐ : </w:t>
      </w:r>
      <w:r>
        <w:rPr>
          <w:b/>
          <w:sz w:val="24"/>
          <w:szCs w:val="24"/>
        </w:rPr>
        <w:t xml:space="preserve">vol. </w:t>
      </w:r>
      <w:r w:rsidRPr="00DB081C">
        <w:rPr>
          <w:b/>
          <w:sz w:val="24"/>
          <w:szCs w:val="24"/>
        </w:rPr>
        <w:t>V</w:t>
      </w:r>
      <w:r w:rsidRPr="00781219">
        <w:rPr>
          <w:sz w:val="24"/>
          <w:szCs w:val="24"/>
        </w:rPr>
        <w:t xml:space="preserve"> / Iuliu A. Zanne . – </w:t>
      </w:r>
      <w:r>
        <w:rPr>
          <w:sz w:val="24"/>
          <w:szCs w:val="24"/>
        </w:rPr>
        <w:t xml:space="preserve"> Bucuresci : Stabilimentul Grafic I. V. Socecu, 1900</w:t>
      </w:r>
      <w:r w:rsidRPr="00587A1C">
        <w:rPr>
          <w:sz w:val="24"/>
          <w:szCs w:val="24"/>
        </w:rPr>
        <w:t xml:space="preserve"> </w:t>
      </w:r>
      <w:r>
        <w:rPr>
          <w:sz w:val="24"/>
          <w:szCs w:val="24"/>
        </w:rPr>
        <w:t>. – XXVI, - 741</w:t>
      </w:r>
      <w:r w:rsidRPr="00781219">
        <w:rPr>
          <w:sz w:val="24"/>
          <w:szCs w:val="24"/>
        </w:rPr>
        <w:t>p.</w:t>
      </w:r>
      <w:r>
        <w:rPr>
          <w:sz w:val="24"/>
          <w:szCs w:val="24"/>
        </w:rPr>
        <w:t xml:space="preserve"> </w:t>
      </w:r>
      <w:r w:rsidRPr="00781219">
        <w:rPr>
          <w:sz w:val="24"/>
          <w:szCs w:val="24"/>
        </w:rPr>
        <w:t xml:space="preserve">; 22 cm. </w:t>
      </w:r>
    </w:p>
    <w:p w:rsidR="008E202A" w:rsidRPr="00781219" w:rsidRDefault="008E202A" w:rsidP="008E202A">
      <w:pPr>
        <w:jc w:val="both"/>
        <w:rPr>
          <w:sz w:val="24"/>
          <w:szCs w:val="24"/>
        </w:rPr>
      </w:pPr>
      <w:r>
        <w:rPr>
          <w:sz w:val="24"/>
          <w:szCs w:val="24"/>
        </w:rPr>
        <w:tab/>
        <w:t>Bibliogr. p. VII-XXII</w:t>
      </w:r>
      <w:r w:rsidRPr="00781219">
        <w:rPr>
          <w:sz w:val="24"/>
          <w:szCs w:val="24"/>
        </w:rPr>
        <w:t>I</w:t>
      </w:r>
    </w:p>
    <w:p w:rsidR="008E202A" w:rsidRDefault="008E202A" w:rsidP="008E202A">
      <w:pPr>
        <w:jc w:val="both"/>
        <w:rPr>
          <w:sz w:val="24"/>
          <w:szCs w:val="24"/>
        </w:rPr>
      </w:pPr>
      <w:r>
        <w:rPr>
          <w:sz w:val="24"/>
          <w:szCs w:val="24"/>
        </w:rPr>
        <w:tab/>
        <w:t>Glosar româno – frances p. 663-725</w:t>
      </w:r>
    </w:p>
    <w:p w:rsidR="008E202A" w:rsidRPr="00781219" w:rsidRDefault="008E202A" w:rsidP="008E202A">
      <w:pPr>
        <w:jc w:val="both"/>
        <w:rPr>
          <w:sz w:val="24"/>
          <w:szCs w:val="24"/>
        </w:rPr>
      </w:pPr>
      <w:r>
        <w:rPr>
          <w:sz w:val="24"/>
          <w:szCs w:val="24"/>
        </w:rPr>
        <w:tab/>
        <w:t>Glosar aromano-frances</w:t>
      </w:r>
      <w:r w:rsidR="005241E6">
        <w:rPr>
          <w:sz w:val="24"/>
          <w:szCs w:val="24"/>
        </w:rPr>
        <w:t xml:space="preserve"> </w:t>
      </w:r>
      <w:r>
        <w:rPr>
          <w:sz w:val="24"/>
          <w:szCs w:val="24"/>
        </w:rPr>
        <w:t>p. 727-734</w:t>
      </w:r>
    </w:p>
    <w:p w:rsidR="008E202A" w:rsidRPr="00781219" w:rsidRDefault="008E202A" w:rsidP="008E202A">
      <w:pPr>
        <w:jc w:val="both"/>
        <w:rPr>
          <w:sz w:val="24"/>
          <w:szCs w:val="24"/>
        </w:rPr>
      </w:pPr>
      <w:r>
        <w:rPr>
          <w:sz w:val="24"/>
          <w:szCs w:val="24"/>
        </w:rPr>
        <w:tab/>
        <w:t>Glosar istrio – frances  p. 735-73</w:t>
      </w:r>
      <w:r w:rsidRPr="00781219">
        <w:rPr>
          <w:sz w:val="24"/>
          <w:szCs w:val="24"/>
        </w:rPr>
        <w:t>8</w:t>
      </w:r>
    </w:p>
    <w:p w:rsidR="008E202A" w:rsidRDefault="008E202A" w:rsidP="008E202A">
      <w:pPr>
        <w:jc w:val="both"/>
        <w:rPr>
          <w:sz w:val="24"/>
          <w:szCs w:val="24"/>
          <w:lang w:val="ro-RO"/>
        </w:rPr>
      </w:pPr>
      <w:r w:rsidRPr="00781219">
        <w:rPr>
          <w:sz w:val="24"/>
          <w:szCs w:val="24"/>
          <w:lang w:val="ro-RO"/>
        </w:rPr>
        <w:t>030:398.91(498)</w:t>
      </w:r>
      <w:r>
        <w:rPr>
          <w:sz w:val="24"/>
          <w:szCs w:val="24"/>
          <w:lang w:val="ro-RO"/>
        </w:rPr>
        <w:t xml:space="preserve"> </w:t>
      </w:r>
    </w:p>
    <w:p w:rsidR="008E202A" w:rsidRDefault="008E202A" w:rsidP="008E202A">
      <w:pPr>
        <w:tabs>
          <w:tab w:val="left" w:pos="851"/>
        </w:tabs>
        <w:jc w:val="both"/>
        <w:rPr>
          <w:sz w:val="24"/>
          <w:szCs w:val="24"/>
          <w:lang w:val="ro-RO"/>
        </w:rPr>
      </w:pPr>
    </w:p>
    <w:p w:rsidR="008E202A" w:rsidRPr="004D2D4F" w:rsidRDefault="008E202A"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1095</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ZAPAN,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Deformările psihice : teorie relativistă a sistemelor psiho-fizice, expusă în hipoteza câmpurilor somatice neomogene / G. Zapan . – Bucureşti : Institut de Arte Grafice şi Editură , 1935 . – 35 p. : fig. ; 23 cm</w:t>
      </w:r>
    </w:p>
    <w:p w:rsidR="002A15AC" w:rsidRPr="004D2D4F" w:rsidRDefault="00666508"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Înaintea titlului: Din publicaţiile Institutului de Psihologie al Universităţii din Bucureşti</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dedicaţie</w:t>
      </w:r>
    </w:p>
    <w:p w:rsidR="002A15AC" w:rsidRPr="004D2D4F" w:rsidRDefault="002A15AC" w:rsidP="007F4676">
      <w:pPr>
        <w:tabs>
          <w:tab w:val="left" w:pos="851"/>
        </w:tabs>
        <w:jc w:val="both"/>
        <w:rPr>
          <w:sz w:val="24"/>
          <w:szCs w:val="24"/>
          <w:lang w:val="ro-RO"/>
        </w:rPr>
      </w:pPr>
      <w:r w:rsidRPr="004D2D4F">
        <w:rPr>
          <w:sz w:val="24"/>
          <w:szCs w:val="24"/>
          <w:lang w:val="ro-RO"/>
        </w:rPr>
        <w:t>616.89</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666508" w:rsidRDefault="00666508" w:rsidP="007F4676">
      <w:pPr>
        <w:tabs>
          <w:tab w:val="left" w:pos="851"/>
        </w:tabs>
        <w:jc w:val="both"/>
        <w:rPr>
          <w:sz w:val="24"/>
          <w:szCs w:val="24"/>
          <w:lang w:val="ro-RO"/>
        </w:rPr>
      </w:pPr>
    </w:p>
    <w:p w:rsidR="00330DFB" w:rsidRPr="00330DFB" w:rsidRDefault="00330DFB" w:rsidP="00330DFB">
      <w:pPr>
        <w:tabs>
          <w:tab w:val="left" w:pos="851"/>
        </w:tabs>
        <w:rPr>
          <w:b/>
          <w:sz w:val="24"/>
          <w:szCs w:val="24"/>
          <w:lang w:val="ro-RO"/>
        </w:rPr>
      </w:pPr>
      <w:r w:rsidRPr="00330DFB">
        <w:rPr>
          <w:b/>
          <w:sz w:val="24"/>
          <w:szCs w:val="24"/>
          <w:lang w:val="ro-RO"/>
        </w:rPr>
        <w:t>I.M. III 1244</w:t>
      </w:r>
    </w:p>
    <w:p w:rsidR="00330DFB" w:rsidRPr="00330DFB" w:rsidRDefault="00330DFB" w:rsidP="00330DFB">
      <w:pPr>
        <w:tabs>
          <w:tab w:val="left" w:pos="851"/>
        </w:tabs>
        <w:rPr>
          <w:b/>
          <w:sz w:val="24"/>
          <w:szCs w:val="24"/>
          <w:lang w:val="ro-RO"/>
        </w:rPr>
      </w:pPr>
      <w:r w:rsidRPr="00330DFB">
        <w:rPr>
          <w:b/>
          <w:sz w:val="24"/>
          <w:szCs w:val="24"/>
          <w:lang w:val="ro-RO"/>
        </w:rPr>
        <w:t>ZAPAN, M  Dr.</w:t>
      </w:r>
    </w:p>
    <w:p w:rsidR="00330DFB" w:rsidRPr="00330DFB" w:rsidRDefault="00330DFB" w:rsidP="00330DFB">
      <w:pPr>
        <w:tabs>
          <w:tab w:val="left" w:pos="851"/>
        </w:tabs>
        <w:rPr>
          <w:sz w:val="24"/>
          <w:szCs w:val="24"/>
          <w:lang w:val="ro-RO"/>
        </w:rPr>
      </w:pPr>
      <w:r w:rsidRPr="00330DFB">
        <w:rPr>
          <w:sz w:val="24"/>
          <w:szCs w:val="24"/>
          <w:lang w:val="ro-RO"/>
        </w:rPr>
        <w:tab/>
        <w:t xml:space="preserve">Calculul efortului cu un nou  sistem de ergograf : Comunicare făcută la „Congresul pentru înaintarea Ştiinţelor”, Bucureşti 1934 / Dr. M. Zapan . – Bucureşti : Tipografia Ziarului „Universul”, 1935 . – 4 p. : fig. ; 23 cm. </w:t>
      </w:r>
    </w:p>
    <w:p w:rsidR="00330DFB" w:rsidRPr="00330DFB" w:rsidRDefault="00330DFB" w:rsidP="00330DFB">
      <w:pPr>
        <w:tabs>
          <w:tab w:val="left" w:pos="851"/>
        </w:tabs>
        <w:rPr>
          <w:sz w:val="24"/>
          <w:szCs w:val="24"/>
          <w:lang w:val="ro-RO"/>
        </w:rPr>
      </w:pPr>
      <w:r w:rsidRPr="00330DFB">
        <w:rPr>
          <w:sz w:val="24"/>
          <w:szCs w:val="24"/>
          <w:lang w:val="ro-RO"/>
        </w:rPr>
        <w:tab/>
        <w:t>Extras din „</w:t>
      </w:r>
      <w:r w:rsidRPr="00330DFB">
        <w:rPr>
          <w:i/>
          <w:sz w:val="24"/>
          <w:szCs w:val="24"/>
          <w:lang w:val="ro-RO"/>
        </w:rPr>
        <w:t>Educţia Fizică</w:t>
      </w:r>
      <w:r w:rsidRPr="00330DFB">
        <w:rPr>
          <w:sz w:val="24"/>
          <w:szCs w:val="24"/>
          <w:lang w:val="ro-RO"/>
        </w:rPr>
        <w:t xml:space="preserve">” Nr. 11-12 / 1934 </w:t>
      </w:r>
    </w:p>
    <w:p w:rsidR="00330DFB" w:rsidRPr="00330DFB" w:rsidRDefault="00330DFB" w:rsidP="00330DFB">
      <w:pPr>
        <w:tabs>
          <w:tab w:val="left" w:pos="851"/>
        </w:tabs>
        <w:rPr>
          <w:b/>
          <w:sz w:val="24"/>
          <w:szCs w:val="24"/>
          <w:lang w:val="ro-RO"/>
        </w:rPr>
      </w:pPr>
      <w:r w:rsidRPr="00330DFB">
        <w:rPr>
          <w:sz w:val="24"/>
          <w:szCs w:val="24"/>
        </w:rPr>
        <w:t>796</w:t>
      </w:r>
    </w:p>
    <w:p w:rsidR="00330DFB" w:rsidRPr="00330DFB" w:rsidRDefault="00330DFB" w:rsidP="00330DFB">
      <w:pPr>
        <w:tabs>
          <w:tab w:val="left" w:pos="851"/>
        </w:tabs>
        <w:rPr>
          <w:sz w:val="24"/>
          <w:szCs w:val="24"/>
          <w:lang w:val="ro-RO"/>
        </w:rPr>
      </w:pPr>
    </w:p>
    <w:p w:rsidR="00330DFB" w:rsidRPr="004D2D4F" w:rsidRDefault="00330DFB"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2595</w:t>
      </w:r>
    </w:p>
    <w:p w:rsidR="002A15AC" w:rsidRPr="004D2D4F" w:rsidRDefault="002A15AC" w:rsidP="007F4676">
      <w:pPr>
        <w:tabs>
          <w:tab w:val="left" w:pos="851"/>
        </w:tabs>
        <w:jc w:val="both"/>
        <w:rPr>
          <w:b/>
          <w:sz w:val="24"/>
          <w:szCs w:val="24"/>
        </w:rPr>
      </w:pPr>
      <w:r w:rsidRPr="004D2D4F">
        <w:rPr>
          <w:b/>
          <w:sz w:val="24"/>
          <w:szCs w:val="24"/>
        </w:rPr>
        <w:t>ZAVERGIU – TEODORU, Mihai</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Centrul de medicină preventivă în Casa Naţională a Asigurărilor Sociale / Mihai Zavergiu – Teodoru.- Bucureşti.- Tipografia Românească, 1943.- 30 p. : fig.; 21 cm.</w:t>
      </w:r>
    </w:p>
    <w:p w:rsidR="002A15AC" w:rsidRPr="004D2D4F" w:rsidRDefault="002A15AC" w:rsidP="007F4676">
      <w:pPr>
        <w:tabs>
          <w:tab w:val="left" w:pos="851"/>
        </w:tabs>
        <w:jc w:val="both"/>
        <w:rPr>
          <w:sz w:val="24"/>
          <w:szCs w:val="24"/>
        </w:rPr>
      </w:pPr>
      <w:r w:rsidRPr="004D2D4F">
        <w:rPr>
          <w:sz w:val="24"/>
          <w:szCs w:val="24"/>
        </w:rPr>
        <w:t xml:space="preserve">614.4 </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485</w:t>
      </w:r>
    </w:p>
    <w:p w:rsidR="002A15AC" w:rsidRPr="004D2D4F" w:rsidRDefault="002A15AC" w:rsidP="007F4676">
      <w:pPr>
        <w:tabs>
          <w:tab w:val="left" w:pos="851"/>
        </w:tabs>
        <w:jc w:val="both"/>
        <w:rPr>
          <w:b/>
          <w:sz w:val="24"/>
          <w:szCs w:val="24"/>
          <w:lang w:val="ro-RO"/>
        </w:rPr>
      </w:pPr>
      <w:r w:rsidRPr="004D2D4F">
        <w:rPr>
          <w:b/>
          <w:sz w:val="24"/>
          <w:szCs w:val="24"/>
          <w:lang w:val="ro-RO"/>
        </w:rPr>
        <w:t>ZAVERGIU-THEODORU,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Consideraţiuni asupra hranei şi locuinţei asiguraţilor şi copiilor lor din Bucureşti / M. Zavergiu-Theodoru . – Bucureşti : Tipografia „Astcria” , 1939 . – 24 p. ; 23 cm</w:t>
      </w:r>
    </w:p>
    <w:p w:rsidR="002A15AC" w:rsidRPr="004D2D4F" w:rsidRDefault="002A15AC" w:rsidP="007F4676">
      <w:pPr>
        <w:tabs>
          <w:tab w:val="left" w:pos="851"/>
        </w:tabs>
        <w:jc w:val="both"/>
        <w:rPr>
          <w:sz w:val="24"/>
          <w:szCs w:val="24"/>
          <w:lang w:val="ro-RO"/>
        </w:rPr>
      </w:pPr>
      <w:r w:rsidRPr="004D2D4F">
        <w:rPr>
          <w:sz w:val="24"/>
          <w:szCs w:val="24"/>
          <w:lang w:val="ro-RO"/>
        </w:rPr>
        <w:t>613.2/.5</w:t>
      </w:r>
    </w:p>
    <w:p w:rsidR="002A15AC" w:rsidRPr="004D2D4F" w:rsidRDefault="002A15AC" w:rsidP="007F4676">
      <w:pPr>
        <w:tabs>
          <w:tab w:val="left" w:pos="851"/>
        </w:tabs>
        <w:jc w:val="both"/>
        <w:rPr>
          <w:sz w:val="24"/>
          <w:szCs w:val="24"/>
          <w:lang w:val="ro-RO"/>
        </w:rPr>
      </w:pPr>
      <w:r w:rsidRPr="004D2D4F">
        <w:rPr>
          <w:sz w:val="24"/>
          <w:szCs w:val="24"/>
          <w:lang w:val="ro-RO"/>
        </w:rPr>
        <w:t>613.95</w:t>
      </w:r>
      <w:r w:rsidRPr="004D2D4F">
        <w:rPr>
          <w:sz w:val="24"/>
          <w:szCs w:val="24"/>
          <w:lang w:val="ro-RO"/>
        </w:rPr>
        <w:tab/>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367</w:t>
      </w:r>
    </w:p>
    <w:p w:rsidR="002A15AC" w:rsidRPr="004D2D4F" w:rsidRDefault="002A15AC" w:rsidP="007F4676">
      <w:pPr>
        <w:tabs>
          <w:tab w:val="left" w:pos="851"/>
        </w:tabs>
        <w:jc w:val="both"/>
        <w:rPr>
          <w:b/>
          <w:sz w:val="24"/>
          <w:szCs w:val="24"/>
          <w:lang w:val="ro-RO"/>
        </w:rPr>
      </w:pPr>
      <w:r w:rsidRPr="004D2D4F">
        <w:rPr>
          <w:b/>
          <w:sz w:val="24"/>
          <w:szCs w:val="24"/>
          <w:lang w:val="ro-RO"/>
        </w:rPr>
        <w:t>ZAVERGIU-THEODORU,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Depistarea tuberculozei / M. Zavergiu-Theodoru . – [S.l.] : Tipografia Sf. Mânăstiri Cernica , 1940 . – 80 p. : il. ; 23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616-002.5</w:t>
      </w:r>
    </w:p>
    <w:p w:rsidR="002A15AC" w:rsidRPr="004D2D4F" w:rsidRDefault="002A15AC" w:rsidP="007F4676">
      <w:pPr>
        <w:tabs>
          <w:tab w:val="left" w:pos="851"/>
        </w:tabs>
        <w:jc w:val="both"/>
        <w:rPr>
          <w:sz w:val="24"/>
          <w:szCs w:val="24"/>
          <w:lang w:val="ro-RO"/>
        </w:rPr>
      </w:pPr>
      <w:r w:rsidRPr="004D2D4F">
        <w:rPr>
          <w:sz w:val="24"/>
          <w:szCs w:val="24"/>
          <w:lang w:val="ro-RO"/>
        </w:rPr>
        <w:t>616.24-002.5</w:t>
      </w:r>
      <w:r w:rsidRPr="004D2D4F">
        <w:rPr>
          <w:sz w:val="24"/>
          <w:szCs w:val="24"/>
          <w:lang w:val="ro-RO"/>
        </w:rPr>
        <w:tab/>
      </w:r>
    </w:p>
    <w:p w:rsidR="002A15AC" w:rsidRPr="004D2D4F" w:rsidRDefault="002A15AC" w:rsidP="007F4676">
      <w:pPr>
        <w:tabs>
          <w:tab w:val="left" w:pos="851"/>
        </w:tabs>
        <w:ind w:left="720" w:hanging="720"/>
        <w:jc w:val="both"/>
        <w:rPr>
          <w:b/>
          <w:sz w:val="24"/>
          <w:szCs w:val="24"/>
          <w:lang w:val="ro-RO"/>
        </w:rPr>
      </w:pPr>
    </w:p>
    <w:p w:rsidR="00666508" w:rsidRPr="004D2D4F" w:rsidRDefault="00666508" w:rsidP="007F4676">
      <w:pPr>
        <w:tabs>
          <w:tab w:val="left" w:pos="851"/>
        </w:tabs>
        <w:ind w:left="720" w:hanging="720"/>
        <w:jc w:val="both"/>
        <w:rPr>
          <w:b/>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367</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ZAVERGIU-THEODORU, M.</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Depistarea tuberculozei / M. Zavergiu-Theodoru . – Ilfov : Tipografia Sf. Mânăstiri Cernica , 1940 . – 80 p. : fig., tab. ; 23 cm . – (Elemente de Medicină Preventivă)</w:t>
      </w:r>
    </w:p>
    <w:p w:rsidR="002A15AC" w:rsidRPr="004D2D4F" w:rsidRDefault="002A15AC" w:rsidP="007F4676">
      <w:pPr>
        <w:tabs>
          <w:tab w:val="left" w:pos="851"/>
        </w:tabs>
        <w:jc w:val="both"/>
        <w:rPr>
          <w:sz w:val="24"/>
          <w:szCs w:val="24"/>
          <w:lang w:val="ro-RO"/>
        </w:rPr>
      </w:pPr>
      <w:r w:rsidRPr="004D2D4F">
        <w:rPr>
          <w:sz w:val="24"/>
          <w:szCs w:val="24"/>
          <w:lang w:val="ro-RO"/>
        </w:rPr>
        <w:t>616-002.5-08-039.71</w:t>
      </w:r>
    </w:p>
    <w:p w:rsidR="002A15AC" w:rsidRPr="004D2D4F" w:rsidRDefault="002A15AC" w:rsidP="007F4676">
      <w:pPr>
        <w:tabs>
          <w:tab w:val="left" w:pos="851"/>
        </w:tabs>
        <w:jc w:val="both"/>
        <w:rPr>
          <w:sz w:val="24"/>
          <w:szCs w:val="24"/>
          <w:lang w:val="ro-RO"/>
        </w:rPr>
      </w:pPr>
      <w:r w:rsidRPr="004D2D4F">
        <w:rPr>
          <w:sz w:val="24"/>
          <w:szCs w:val="24"/>
          <w:lang w:val="ro-RO"/>
        </w:rPr>
        <w:t>616.24-002.5-08-039.71</w:t>
      </w:r>
      <w:r w:rsidRPr="004D2D4F">
        <w:rPr>
          <w:sz w:val="24"/>
          <w:szCs w:val="24"/>
          <w:lang w:val="ro-RO"/>
        </w:rPr>
        <w:tab/>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333</w:t>
      </w:r>
    </w:p>
    <w:p w:rsidR="002A15AC" w:rsidRPr="004D2D4F" w:rsidRDefault="002A15AC" w:rsidP="007F4676">
      <w:pPr>
        <w:tabs>
          <w:tab w:val="left" w:pos="851"/>
        </w:tabs>
        <w:jc w:val="both"/>
        <w:rPr>
          <w:b/>
          <w:sz w:val="24"/>
          <w:szCs w:val="24"/>
          <w:lang w:val="fr-FR"/>
        </w:rPr>
      </w:pPr>
      <w:r w:rsidRPr="004D2D4F">
        <w:rPr>
          <w:b/>
          <w:sz w:val="24"/>
          <w:szCs w:val="24"/>
          <w:lang w:val="fr-FR"/>
        </w:rPr>
        <w:t>ZAVERGIU-TEODORU, M.</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Elemente de puericultură şi pediatrie / M. Zavergiu-Teodoru . – Bucureşti : “Timpul” S.A.R. , 1944 . – 317 p. ; 23 cm</w:t>
      </w:r>
    </w:p>
    <w:p w:rsidR="002A15AC" w:rsidRPr="004D2D4F" w:rsidRDefault="0066650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Indice p. 307-312</w:t>
      </w:r>
    </w:p>
    <w:p w:rsidR="002A15AC" w:rsidRPr="004D2D4F" w:rsidRDefault="0066650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Bibliogr.p. 313-315</w:t>
      </w:r>
    </w:p>
    <w:p w:rsidR="002A15AC" w:rsidRPr="004D2D4F" w:rsidRDefault="0066650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Conţine dedicaţie din partea autorului</w:t>
      </w:r>
    </w:p>
    <w:p w:rsidR="002A15AC" w:rsidRPr="004D2D4F" w:rsidRDefault="002A15AC" w:rsidP="007F4676">
      <w:pPr>
        <w:tabs>
          <w:tab w:val="left" w:pos="851"/>
        </w:tabs>
        <w:jc w:val="both"/>
        <w:rPr>
          <w:sz w:val="24"/>
          <w:szCs w:val="24"/>
          <w:lang w:val="fr-FR"/>
        </w:rPr>
      </w:pPr>
      <w:r w:rsidRPr="004D2D4F">
        <w:rPr>
          <w:sz w:val="24"/>
          <w:szCs w:val="24"/>
          <w:lang w:val="fr-FR"/>
        </w:rPr>
        <w:t>616-053.2</w:t>
      </w:r>
    </w:p>
    <w:p w:rsidR="002A15AC" w:rsidRPr="004D2D4F" w:rsidRDefault="002A15AC" w:rsidP="007F4676">
      <w:pPr>
        <w:tabs>
          <w:tab w:val="left" w:pos="851"/>
        </w:tabs>
        <w:jc w:val="both"/>
        <w:rPr>
          <w:sz w:val="24"/>
          <w:szCs w:val="24"/>
          <w:lang w:val="fr-FR"/>
        </w:rPr>
      </w:pPr>
      <w:r w:rsidRPr="004D2D4F">
        <w:rPr>
          <w:sz w:val="24"/>
          <w:szCs w:val="24"/>
          <w:lang w:val="fr-FR"/>
        </w:rPr>
        <w:t>613.953</w:t>
      </w:r>
    </w:p>
    <w:p w:rsidR="002A15AC" w:rsidRPr="004D2D4F" w:rsidRDefault="002A15AC" w:rsidP="007F4676">
      <w:pPr>
        <w:tabs>
          <w:tab w:val="left" w:pos="851"/>
        </w:tabs>
        <w:jc w:val="both"/>
        <w:rPr>
          <w:sz w:val="24"/>
          <w:szCs w:val="24"/>
          <w:lang w:val="fr-FR"/>
        </w:rPr>
      </w:pPr>
    </w:p>
    <w:p w:rsidR="00666508" w:rsidRPr="004D2D4F" w:rsidRDefault="00666508" w:rsidP="007F4676">
      <w:pPr>
        <w:tabs>
          <w:tab w:val="left" w:pos="851"/>
        </w:tabs>
        <w:jc w:val="both"/>
        <w:rPr>
          <w:sz w:val="24"/>
          <w:szCs w:val="24"/>
          <w:lang w:val="fr-FR"/>
        </w:rPr>
      </w:pPr>
    </w:p>
    <w:p w:rsidR="002A15AC" w:rsidRPr="004D2D4F" w:rsidRDefault="003148FE" w:rsidP="007F4676">
      <w:pPr>
        <w:pStyle w:val="Heading1"/>
        <w:tabs>
          <w:tab w:val="left" w:pos="851"/>
        </w:tabs>
        <w:jc w:val="both"/>
        <w:rPr>
          <w:szCs w:val="24"/>
          <w:lang w:val="fr-FR"/>
        </w:rPr>
      </w:pPr>
      <w:r>
        <w:rPr>
          <w:szCs w:val="24"/>
          <w:lang w:val="fr-FR"/>
        </w:rPr>
        <w:t>I</w:t>
      </w:r>
      <w:r w:rsidR="002A15AC" w:rsidRPr="004D2D4F">
        <w:rPr>
          <w:szCs w:val="24"/>
          <w:lang w:val="fr-FR"/>
        </w:rPr>
        <w:t>.M. II 844</w:t>
      </w:r>
    </w:p>
    <w:p w:rsidR="002A15AC" w:rsidRPr="004D2D4F" w:rsidRDefault="002A15AC" w:rsidP="007F4676">
      <w:pPr>
        <w:tabs>
          <w:tab w:val="left" w:pos="851"/>
        </w:tabs>
        <w:jc w:val="both"/>
        <w:rPr>
          <w:b/>
          <w:sz w:val="24"/>
          <w:szCs w:val="24"/>
          <w:lang w:val="fr-FR"/>
        </w:rPr>
      </w:pPr>
      <w:r w:rsidRPr="004D2D4F">
        <w:rPr>
          <w:b/>
          <w:sz w:val="24"/>
          <w:szCs w:val="24"/>
          <w:lang w:val="fr-FR"/>
        </w:rPr>
        <w:t>ZAVERGIU-THEODORU, M.</w:t>
      </w:r>
    </w:p>
    <w:p w:rsidR="002A15AC" w:rsidRPr="004D2D4F" w:rsidRDefault="002A15AC" w:rsidP="007F4676">
      <w:pPr>
        <w:tabs>
          <w:tab w:val="left" w:pos="851"/>
        </w:tabs>
        <w:jc w:val="both"/>
        <w:rPr>
          <w:sz w:val="24"/>
          <w:szCs w:val="24"/>
        </w:rPr>
      </w:pPr>
      <w:r w:rsidRPr="004D2D4F">
        <w:rPr>
          <w:sz w:val="24"/>
          <w:szCs w:val="24"/>
          <w:lang w:val="fr-FR"/>
        </w:rPr>
        <w:tab/>
      </w:r>
      <w:r w:rsidRPr="004D2D4F">
        <w:rPr>
          <w:sz w:val="24"/>
          <w:szCs w:val="24"/>
        </w:rPr>
        <w:t>Organizarea medicală în Casa centrală a Asigurărilor Sociale. Studiu / M. Zavergiu-Theodoru . – Cernica : T</w:t>
      </w:r>
      <w:r w:rsidR="00666508" w:rsidRPr="004D2D4F">
        <w:rPr>
          <w:sz w:val="24"/>
          <w:szCs w:val="24"/>
        </w:rPr>
        <w:t>ipografia Sf. Mânăstiri Cernica</w:t>
      </w:r>
      <w:r w:rsidRPr="004D2D4F">
        <w:rPr>
          <w:sz w:val="24"/>
          <w:szCs w:val="24"/>
        </w:rPr>
        <w:t>, 1941 . – 52 p. ; 24 cm.</w:t>
      </w:r>
    </w:p>
    <w:p w:rsidR="002A15AC" w:rsidRPr="004D2D4F" w:rsidRDefault="002A15AC" w:rsidP="007F4676">
      <w:pPr>
        <w:tabs>
          <w:tab w:val="left" w:pos="851"/>
        </w:tabs>
        <w:jc w:val="both"/>
        <w:rPr>
          <w:sz w:val="24"/>
          <w:szCs w:val="24"/>
        </w:rPr>
      </w:pPr>
      <w:r w:rsidRPr="004D2D4F">
        <w:rPr>
          <w:sz w:val="24"/>
          <w:szCs w:val="24"/>
        </w:rPr>
        <w:t>614.2</w:t>
      </w:r>
      <w:r w:rsidRPr="004D2D4F">
        <w:rPr>
          <w:sz w:val="24"/>
          <w:szCs w:val="24"/>
        </w:rPr>
        <w:tab/>
      </w:r>
      <w:r w:rsidRPr="004D2D4F">
        <w:rPr>
          <w:sz w:val="24"/>
          <w:szCs w:val="24"/>
        </w:rPr>
        <w:tab/>
      </w:r>
      <w:r w:rsidRPr="004D2D4F">
        <w:rPr>
          <w:sz w:val="24"/>
          <w:szCs w:val="24"/>
        </w:rPr>
        <w:tab/>
      </w:r>
    </w:p>
    <w:p w:rsidR="002A15AC" w:rsidRPr="004D2D4F" w:rsidRDefault="002A15AC" w:rsidP="007F4676">
      <w:pPr>
        <w:tabs>
          <w:tab w:val="left" w:pos="851"/>
        </w:tabs>
        <w:jc w:val="both"/>
        <w:rPr>
          <w:sz w:val="24"/>
          <w:szCs w:val="24"/>
        </w:rPr>
      </w:pPr>
    </w:p>
    <w:p w:rsidR="00666508" w:rsidRPr="004D2D4F" w:rsidRDefault="00666508" w:rsidP="007F4676">
      <w:pPr>
        <w:tabs>
          <w:tab w:val="left" w:pos="851"/>
        </w:tabs>
        <w:jc w:val="both"/>
        <w:rPr>
          <w:sz w:val="24"/>
          <w:szCs w:val="24"/>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877</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ZAVERGIU-THEODORU, M. ; ZAVERGIU-THEODORU, V.</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Dicţionar medical: Partea I : Boli – Medicamente – Doze / M. Zavergiu-Theodoru, V. Zavergiu-Theodoru . – Bucureşti : Tipografia „Astoria” , [1949] . – 224 p. ; 20 cm</w:t>
      </w:r>
    </w:p>
    <w:p w:rsidR="002A15AC" w:rsidRPr="004D2D4F" w:rsidRDefault="002A15AC" w:rsidP="007F4676">
      <w:pPr>
        <w:tabs>
          <w:tab w:val="left" w:pos="851"/>
        </w:tabs>
        <w:jc w:val="both"/>
        <w:rPr>
          <w:sz w:val="24"/>
          <w:szCs w:val="24"/>
          <w:lang w:val="ro-RO"/>
        </w:rPr>
      </w:pPr>
      <w:r w:rsidRPr="004D2D4F">
        <w:rPr>
          <w:sz w:val="24"/>
          <w:szCs w:val="24"/>
          <w:lang w:val="ro-RO"/>
        </w:rPr>
        <w:t>030:61</w:t>
      </w:r>
      <w:r w:rsidRPr="004D2D4F">
        <w:rPr>
          <w:sz w:val="24"/>
          <w:szCs w:val="24"/>
          <w:lang w:val="ro-RO"/>
        </w:rPr>
        <w:tab/>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pStyle w:val="Heading1"/>
        <w:tabs>
          <w:tab w:val="left" w:pos="851"/>
        </w:tabs>
        <w:jc w:val="both"/>
        <w:rPr>
          <w:szCs w:val="24"/>
          <w:lang w:val="fr-FR"/>
        </w:rPr>
      </w:pPr>
      <w:r w:rsidRPr="004D2D4F">
        <w:rPr>
          <w:szCs w:val="24"/>
          <w:lang w:val="fr-FR"/>
        </w:rPr>
        <w:t>I.M. II 349</w:t>
      </w:r>
    </w:p>
    <w:p w:rsidR="002A15AC" w:rsidRPr="004D2D4F" w:rsidRDefault="002A15AC" w:rsidP="007F4676">
      <w:pPr>
        <w:pStyle w:val="Heading1"/>
        <w:tabs>
          <w:tab w:val="left" w:pos="851"/>
        </w:tabs>
        <w:jc w:val="both"/>
        <w:rPr>
          <w:szCs w:val="24"/>
          <w:lang w:val="fr-FR"/>
        </w:rPr>
      </w:pPr>
      <w:r w:rsidRPr="004D2D4F">
        <w:rPr>
          <w:szCs w:val="24"/>
          <w:lang w:val="fr-FR"/>
        </w:rPr>
        <w:t>ZAVERGIU-TEODORU, Mihail</w:t>
      </w:r>
    </w:p>
    <w:p w:rsidR="002A15AC" w:rsidRPr="004D2D4F" w:rsidRDefault="002A15AC" w:rsidP="007F4676">
      <w:pPr>
        <w:tabs>
          <w:tab w:val="left" w:pos="851"/>
        </w:tabs>
        <w:jc w:val="both"/>
        <w:rPr>
          <w:sz w:val="24"/>
          <w:szCs w:val="24"/>
          <w:lang w:val="ro-RO"/>
        </w:rPr>
      </w:pPr>
      <w:r w:rsidRPr="004D2D4F">
        <w:rPr>
          <w:sz w:val="24"/>
          <w:szCs w:val="24"/>
          <w:lang w:val="fr-FR"/>
        </w:rPr>
        <w:tab/>
        <w:t>Scarlatina în România : 1879-1943 / Mihail Zavergiu-Teodoru . -  Bucure</w:t>
      </w:r>
      <w:r w:rsidRPr="004D2D4F">
        <w:rPr>
          <w:sz w:val="24"/>
          <w:szCs w:val="24"/>
          <w:lang w:val="ro-RO"/>
        </w:rPr>
        <w:t>şti : Imprimeria Penitenciarului „Văcăreşti” , 1943 . – 95 p. : fig. , tab. ; 23 cm.</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95</w:t>
      </w:r>
    </w:p>
    <w:p w:rsidR="002A15AC" w:rsidRPr="004D2D4F" w:rsidRDefault="002A15AC" w:rsidP="007F4676">
      <w:pPr>
        <w:tabs>
          <w:tab w:val="left" w:pos="851"/>
        </w:tabs>
        <w:jc w:val="both"/>
        <w:rPr>
          <w:sz w:val="24"/>
          <w:szCs w:val="24"/>
          <w:lang w:val="ro-RO"/>
        </w:rPr>
      </w:pPr>
      <w:r w:rsidRPr="004D2D4F">
        <w:rPr>
          <w:sz w:val="24"/>
          <w:szCs w:val="24"/>
          <w:lang w:val="ro-RO"/>
        </w:rPr>
        <w:t>616.917(498)”1879-1943”</w:t>
      </w:r>
      <w:r w:rsidRPr="004D2D4F">
        <w:rPr>
          <w:sz w:val="24"/>
          <w:szCs w:val="24"/>
          <w:lang w:val="ro-RO"/>
        </w:rPr>
        <w:tab/>
      </w:r>
    </w:p>
    <w:p w:rsidR="0003067E" w:rsidRPr="004D2D4F" w:rsidRDefault="0003067E" w:rsidP="007F4676">
      <w:pPr>
        <w:tabs>
          <w:tab w:val="left" w:pos="851"/>
        </w:tabs>
        <w:jc w:val="both"/>
        <w:rPr>
          <w:sz w:val="24"/>
          <w:szCs w:val="24"/>
          <w:lang w:val="fr-FR"/>
        </w:rPr>
      </w:pPr>
    </w:p>
    <w:p w:rsidR="0003067E" w:rsidRPr="004D2D4F" w:rsidRDefault="0003067E" w:rsidP="007F4676">
      <w:pPr>
        <w:tabs>
          <w:tab w:val="left" w:pos="851"/>
        </w:tabs>
        <w:jc w:val="both"/>
        <w:rPr>
          <w:sz w:val="24"/>
          <w:szCs w:val="24"/>
          <w:lang w:val="fr-FR"/>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II 368</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ZAVERGIU-TEODORU, Mihai</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Sifilisul. Heredo-sifilis la copii : în asigurări / Mihai Zavergiu-Teodoru . – Bucureşti : Tipografia Românească Const. N. Ştefănescu , 1942 . – 64 p. : tab. ; 23 cm . – ( Elemente Medicină Preventivă )</w:t>
      </w:r>
    </w:p>
    <w:p w:rsidR="002A15AC" w:rsidRPr="004D2D4F" w:rsidRDefault="00666508"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2A15AC" w:rsidP="007F4676">
      <w:pPr>
        <w:tabs>
          <w:tab w:val="left" w:pos="851"/>
        </w:tabs>
        <w:jc w:val="both"/>
        <w:rPr>
          <w:sz w:val="24"/>
          <w:szCs w:val="24"/>
          <w:lang w:val="ro-RO"/>
        </w:rPr>
      </w:pPr>
      <w:r w:rsidRPr="004D2D4F">
        <w:rPr>
          <w:sz w:val="24"/>
          <w:szCs w:val="24"/>
          <w:lang w:val="ro-RO"/>
        </w:rPr>
        <w:t>616-002.6</w:t>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lastRenderedPageBreak/>
        <w:t>I.M. II 689</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ZEANĂ, D-tru</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Consideraţiuni asupra apendicitei în clinica chirurgicală din Cluj / Zeană D-tru . – Ramnicu – Valcea : Librăria Tipografia şi Legătoria de Cărţi “Matei Basarab” , 1927 . – 152 p. ; 25 cm</w:t>
      </w:r>
    </w:p>
    <w:p w:rsidR="002A15AC" w:rsidRPr="004D2D4F" w:rsidRDefault="00666508"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p. 149-152</w:t>
      </w:r>
    </w:p>
    <w:p w:rsidR="002A15AC" w:rsidRPr="004D2D4F" w:rsidRDefault="002A15AC" w:rsidP="007F4676">
      <w:pPr>
        <w:tabs>
          <w:tab w:val="left" w:pos="851"/>
        </w:tabs>
        <w:jc w:val="both"/>
        <w:rPr>
          <w:sz w:val="24"/>
          <w:szCs w:val="24"/>
          <w:lang w:val="ro-RO"/>
        </w:rPr>
      </w:pPr>
      <w:r w:rsidRPr="004D2D4F">
        <w:rPr>
          <w:sz w:val="24"/>
          <w:szCs w:val="24"/>
          <w:lang w:val="fr-FR"/>
        </w:rPr>
        <w:t>616.346.2-089</w:t>
      </w:r>
      <w:r w:rsidRPr="004D2D4F">
        <w:rPr>
          <w:sz w:val="24"/>
          <w:szCs w:val="24"/>
          <w:lang w:val="fr-FR"/>
        </w:rPr>
        <w:tab/>
      </w:r>
      <w:r w:rsidRPr="004D2D4F">
        <w:rPr>
          <w:sz w:val="24"/>
          <w:szCs w:val="24"/>
          <w:lang w:val="fr-FR"/>
        </w:rPr>
        <w:tab/>
      </w:r>
    </w:p>
    <w:p w:rsidR="002A15AC" w:rsidRPr="004D2D4F" w:rsidRDefault="002A15AC" w:rsidP="007F4676">
      <w:pPr>
        <w:tabs>
          <w:tab w:val="left" w:pos="851"/>
        </w:tabs>
        <w:jc w:val="both"/>
        <w:rPr>
          <w:sz w:val="24"/>
          <w:szCs w:val="24"/>
          <w:lang w:val="ro-RO"/>
        </w:rPr>
      </w:pPr>
    </w:p>
    <w:p w:rsidR="00666508" w:rsidRPr="004D2D4F" w:rsidRDefault="00666508" w:rsidP="007F4676">
      <w:pPr>
        <w:tabs>
          <w:tab w:val="left" w:pos="851"/>
        </w:tabs>
        <w:jc w:val="both"/>
        <w:rPr>
          <w:sz w:val="24"/>
          <w:szCs w:val="24"/>
          <w:lang w:val="ro-RO"/>
        </w:rPr>
      </w:pPr>
    </w:p>
    <w:p w:rsidR="00F61458" w:rsidRPr="004D2D4F" w:rsidRDefault="002A15AC" w:rsidP="007F4676">
      <w:pPr>
        <w:tabs>
          <w:tab w:val="left" w:pos="851"/>
        </w:tabs>
        <w:ind w:left="720" w:hanging="720"/>
        <w:jc w:val="both"/>
        <w:rPr>
          <w:b/>
          <w:sz w:val="24"/>
          <w:szCs w:val="24"/>
          <w:lang w:val="ro-RO"/>
        </w:rPr>
      </w:pPr>
      <w:r w:rsidRPr="004D2D4F">
        <w:rPr>
          <w:b/>
          <w:sz w:val="24"/>
          <w:szCs w:val="24"/>
          <w:lang w:val="ro-RO"/>
        </w:rPr>
        <w:t>I.M. II 400</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DUPĂ ZECE </w:t>
      </w:r>
      <w:r w:rsidR="00C676CB" w:rsidRPr="004D2D4F">
        <w:rPr>
          <w:sz w:val="24"/>
          <w:szCs w:val="24"/>
          <w:lang w:val="ro-RO"/>
        </w:rPr>
        <w:t>ani de activitate : [</w:t>
      </w:r>
      <w:r w:rsidRPr="004D2D4F">
        <w:rPr>
          <w:sz w:val="24"/>
          <w:szCs w:val="24"/>
          <w:lang w:val="ro-RO"/>
        </w:rPr>
        <w:t xml:space="preserve">Clinica Oftalmologică a Facultăţii de Medicină din Cluj </w:t>
      </w:r>
      <w:r w:rsidR="00666508" w:rsidRPr="004D2D4F">
        <w:rPr>
          <w:sz w:val="24"/>
          <w:szCs w:val="24"/>
          <w:lang w:val="ro-RO"/>
        </w:rPr>
        <w:tab/>
      </w:r>
      <w:r w:rsidRPr="004D2D4F">
        <w:rPr>
          <w:sz w:val="24"/>
          <w:szCs w:val="24"/>
          <w:lang w:val="ro-RO"/>
        </w:rPr>
        <w:t>: Lucrare închinată activităţii profesorului dr. Dimitrie</w:t>
      </w:r>
      <w:r w:rsidR="00C676CB" w:rsidRPr="004D2D4F">
        <w:rPr>
          <w:sz w:val="24"/>
          <w:szCs w:val="24"/>
          <w:lang w:val="ro-RO"/>
        </w:rPr>
        <w:t xml:space="preserve"> Michail</w:t>
      </w:r>
      <w:r w:rsidRPr="004D2D4F">
        <w:rPr>
          <w:sz w:val="24"/>
          <w:szCs w:val="24"/>
          <w:lang w:val="ro-RO"/>
        </w:rPr>
        <w:t>]</w:t>
      </w:r>
      <w:r w:rsidR="00C676CB" w:rsidRPr="004D2D4F">
        <w:rPr>
          <w:sz w:val="24"/>
          <w:szCs w:val="24"/>
          <w:lang w:val="ro-RO"/>
        </w:rPr>
        <w:t xml:space="preserve"> . – Cluj : “Cartea </w:t>
      </w:r>
      <w:r w:rsidR="00666508" w:rsidRPr="004D2D4F">
        <w:rPr>
          <w:sz w:val="24"/>
          <w:szCs w:val="24"/>
          <w:lang w:val="ro-RO"/>
        </w:rPr>
        <w:tab/>
      </w:r>
      <w:r w:rsidR="00C676CB" w:rsidRPr="004D2D4F">
        <w:rPr>
          <w:sz w:val="24"/>
          <w:szCs w:val="24"/>
          <w:lang w:val="ro-RO"/>
        </w:rPr>
        <w:t>Românească”</w:t>
      </w:r>
      <w:r w:rsidRPr="004D2D4F">
        <w:rPr>
          <w:sz w:val="24"/>
          <w:szCs w:val="24"/>
          <w:lang w:val="ro-RO"/>
        </w:rPr>
        <w:t>, 1929 . – 77 p. : fig. ; 24 cm</w:t>
      </w:r>
    </w:p>
    <w:p w:rsidR="002A15AC" w:rsidRPr="004D2D4F" w:rsidRDefault="002A15AC" w:rsidP="007F4676">
      <w:pPr>
        <w:tabs>
          <w:tab w:val="left" w:pos="851"/>
        </w:tabs>
        <w:jc w:val="both"/>
        <w:rPr>
          <w:sz w:val="24"/>
          <w:szCs w:val="24"/>
          <w:lang w:val="ro-RO"/>
        </w:rPr>
      </w:pPr>
      <w:r w:rsidRPr="004D2D4F">
        <w:rPr>
          <w:sz w:val="24"/>
          <w:szCs w:val="24"/>
          <w:lang w:val="ro-RO"/>
        </w:rPr>
        <w:t>617.7(09)</w:t>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r w:rsidRPr="004D2D4F">
        <w:rPr>
          <w:sz w:val="24"/>
          <w:szCs w:val="24"/>
          <w:lang w:val="ro-RO"/>
        </w:rPr>
        <w:tab/>
      </w:r>
    </w:p>
    <w:p w:rsidR="00F61458" w:rsidRPr="004D2D4F" w:rsidRDefault="00F61458"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III 42</w:t>
      </w:r>
    </w:p>
    <w:p w:rsidR="004164D6" w:rsidRPr="004D2D4F" w:rsidRDefault="002A15AC" w:rsidP="007F4676">
      <w:pPr>
        <w:tabs>
          <w:tab w:val="left" w:pos="851"/>
        </w:tabs>
        <w:jc w:val="both"/>
        <w:rPr>
          <w:sz w:val="24"/>
          <w:szCs w:val="24"/>
        </w:rPr>
      </w:pPr>
      <w:r w:rsidRPr="004D2D4F">
        <w:rPr>
          <w:b/>
          <w:sz w:val="24"/>
          <w:szCs w:val="24"/>
        </w:rPr>
        <w:t>DUPĂ</w:t>
      </w:r>
      <w:r w:rsidR="00462462">
        <w:rPr>
          <w:b/>
          <w:sz w:val="24"/>
          <w:szCs w:val="24"/>
        </w:rPr>
        <w:t xml:space="preserve"> </w:t>
      </w:r>
      <w:r w:rsidR="00C676CB" w:rsidRPr="004D2D4F">
        <w:rPr>
          <w:b/>
          <w:sz w:val="24"/>
          <w:szCs w:val="24"/>
        </w:rPr>
        <w:t>ZECE</w:t>
      </w:r>
      <w:r w:rsidRPr="004D2D4F">
        <w:rPr>
          <w:sz w:val="24"/>
          <w:szCs w:val="24"/>
        </w:rPr>
        <w:t xml:space="preserve"> ani de activitate / Docent Dr.P.Vancea ; Dr.I. Chinotler; Dr.T.Bendescu; </w:t>
      </w:r>
      <w:r w:rsidR="00F257F2" w:rsidRPr="004D2D4F">
        <w:rPr>
          <w:sz w:val="24"/>
          <w:szCs w:val="24"/>
        </w:rPr>
        <w:tab/>
      </w:r>
      <w:r w:rsidRPr="004D2D4F">
        <w:rPr>
          <w:sz w:val="24"/>
          <w:szCs w:val="24"/>
        </w:rPr>
        <w:t xml:space="preserve">Dr. M. Diaciov; Dr. V. Săbădeanu; Dr. I. Luputiu; Dr. I. Munteanu.- Cluj : </w:t>
      </w:r>
      <w:r w:rsidR="00F257F2" w:rsidRPr="004D2D4F">
        <w:rPr>
          <w:sz w:val="24"/>
          <w:szCs w:val="24"/>
        </w:rPr>
        <w:tab/>
      </w:r>
      <w:r w:rsidRPr="004D2D4F">
        <w:rPr>
          <w:sz w:val="24"/>
          <w:szCs w:val="24"/>
        </w:rPr>
        <w:t xml:space="preserve">Tipografia “ Cartea Românească ” S.A., 1929.- 79 p.: il., graf.; 24 cm.-(Clinica </w:t>
      </w:r>
      <w:r w:rsidR="00F257F2" w:rsidRPr="004D2D4F">
        <w:rPr>
          <w:sz w:val="24"/>
          <w:szCs w:val="24"/>
        </w:rPr>
        <w:tab/>
      </w:r>
      <w:r w:rsidRPr="004D2D4F">
        <w:rPr>
          <w:sz w:val="24"/>
          <w:szCs w:val="24"/>
        </w:rPr>
        <w:t>Oftalmologică din Cluj )</w:t>
      </w:r>
    </w:p>
    <w:p w:rsidR="00F257F2" w:rsidRPr="004D2D4F" w:rsidRDefault="00F257F2" w:rsidP="007F4676">
      <w:pPr>
        <w:tabs>
          <w:tab w:val="left" w:pos="851"/>
        </w:tabs>
        <w:jc w:val="both"/>
        <w:rPr>
          <w:sz w:val="24"/>
          <w:szCs w:val="24"/>
        </w:rPr>
      </w:pPr>
    </w:p>
    <w:p w:rsidR="00F257F2" w:rsidRPr="004D2D4F" w:rsidRDefault="00F257F2" w:rsidP="007F4676">
      <w:pPr>
        <w:tabs>
          <w:tab w:val="left" w:pos="851"/>
        </w:tabs>
        <w:jc w:val="both"/>
        <w:rPr>
          <w:sz w:val="24"/>
          <w:szCs w:val="24"/>
        </w:rPr>
      </w:pPr>
    </w:p>
    <w:p w:rsidR="003F5871" w:rsidRPr="004D2D4F" w:rsidRDefault="003F5871" w:rsidP="007F4676">
      <w:pPr>
        <w:tabs>
          <w:tab w:val="left" w:pos="851"/>
        </w:tabs>
        <w:jc w:val="both"/>
        <w:rPr>
          <w:b/>
          <w:sz w:val="24"/>
          <w:szCs w:val="24"/>
        </w:rPr>
      </w:pPr>
      <w:r w:rsidRPr="004D2D4F">
        <w:rPr>
          <w:b/>
          <w:sz w:val="24"/>
          <w:szCs w:val="24"/>
        </w:rPr>
        <w:t>I.M. III 914</w:t>
      </w:r>
    </w:p>
    <w:p w:rsidR="00615291" w:rsidRPr="004D2D4F" w:rsidRDefault="004164D6" w:rsidP="007F4676">
      <w:pPr>
        <w:tabs>
          <w:tab w:val="left" w:pos="851"/>
        </w:tabs>
        <w:jc w:val="both"/>
        <w:rPr>
          <w:b/>
          <w:sz w:val="24"/>
          <w:szCs w:val="24"/>
        </w:rPr>
      </w:pPr>
      <w:r w:rsidRPr="004D2D4F">
        <w:rPr>
          <w:b/>
          <w:sz w:val="24"/>
          <w:szCs w:val="24"/>
        </w:rPr>
        <w:t>ZECE</w:t>
      </w:r>
      <w:r w:rsidRPr="004D2D4F">
        <w:rPr>
          <w:sz w:val="24"/>
          <w:szCs w:val="24"/>
        </w:rPr>
        <w:t xml:space="preserve"> ani de activitate </w:t>
      </w:r>
      <w:r w:rsidR="00AC449B" w:rsidRPr="004D2D4F">
        <w:rPr>
          <w:sz w:val="24"/>
          <w:szCs w:val="24"/>
        </w:rPr>
        <w:t>: 1933 . –</w:t>
      </w:r>
      <w:r w:rsidR="00615291" w:rsidRPr="004D2D4F">
        <w:rPr>
          <w:sz w:val="24"/>
          <w:szCs w:val="24"/>
          <w:lang w:val="ro-RO"/>
        </w:rPr>
        <w:t>Bucur</w:t>
      </w:r>
      <w:r w:rsidR="005E12EF" w:rsidRPr="004D2D4F">
        <w:rPr>
          <w:sz w:val="24"/>
          <w:szCs w:val="24"/>
          <w:lang w:val="ro-RO"/>
        </w:rPr>
        <w:t>eş</w:t>
      </w:r>
      <w:r w:rsidR="00AC449B" w:rsidRPr="004D2D4F">
        <w:rPr>
          <w:sz w:val="24"/>
          <w:szCs w:val="24"/>
          <w:lang w:val="ro-RO"/>
        </w:rPr>
        <w:t>ti</w:t>
      </w:r>
      <w:r w:rsidR="005E12EF" w:rsidRPr="004D2D4F">
        <w:rPr>
          <w:sz w:val="24"/>
          <w:szCs w:val="24"/>
        </w:rPr>
        <w:t xml:space="preserve"> : Imprimeria Naţională</w:t>
      </w:r>
      <w:r w:rsidR="00AC449B" w:rsidRPr="004D2D4F">
        <w:rPr>
          <w:sz w:val="24"/>
          <w:szCs w:val="24"/>
        </w:rPr>
        <w:t xml:space="preserve"> , [s.a.] . – 91 p.: tab, </w:t>
      </w:r>
      <w:r w:rsidR="00F257F2" w:rsidRPr="004D2D4F">
        <w:rPr>
          <w:sz w:val="24"/>
          <w:szCs w:val="24"/>
        </w:rPr>
        <w:tab/>
      </w:r>
      <w:r w:rsidR="00AC449B" w:rsidRPr="004D2D4F">
        <w:rPr>
          <w:sz w:val="24"/>
          <w:szCs w:val="24"/>
        </w:rPr>
        <w:t>pl. ; 23 cm</w:t>
      </w:r>
      <w:r w:rsidR="00615291" w:rsidRPr="004D2D4F">
        <w:rPr>
          <w:sz w:val="24"/>
          <w:szCs w:val="24"/>
        </w:rPr>
        <w:t>.</w:t>
      </w:r>
    </w:p>
    <w:p w:rsidR="00AC449B" w:rsidRPr="004D2D4F" w:rsidRDefault="00F257F2" w:rsidP="007F4676">
      <w:pPr>
        <w:tabs>
          <w:tab w:val="left" w:pos="851"/>
        </w:tabs>
        <w:jc w:val="both"/>
        <w:rPr>
          <w:sz w:val="24"/>
          <w:szCs w:val="24"/>
        </w:rPr>
      </w:pPr>
      <w:r w:rsidRPr="004D2D4F">
        <w:rPr>
          <w:sz w:val="24"/>
          <w:szCs w:val="24"/>
          <w:lang w:val="ro-RO"/>
        </w:rPr>
        <w:tab/>
      </w:r>
      <w:r w:rsidR="004B5A48" w:rsidRPr="004D2D4F">
        <w:rPr>
          <w:sz w:val="24"/>
          <w:szCs w:val="24"/>
          <w:lang w:val="ro-RO"/>
        </w:rPr>
        <w:t>Î</w:t>
      </w:r>
      <w:r w:rsidR="00AC449B" w:rsidRPr="004D2D4F">
        <w:rPr>
          <w:sz w:val="24"/>
          <w:szCs w:val="24"/>
        </w:rPr>
        <w:t>nainte de titlu : I</w:t>
      </w:r>
      <w:r w:rsidR="00615291" w:rsidRPr="004D2D4F">
        <w:rPr>
          <w:sz w:val="24"/>
          <w:szCs w:val="24"/>
        </w:rPr>
        <w:t xml:space="preserve">nstitutul </w:t>
      </w:r>
      <w:r w:rsidR="005E12EF" w:rsidRPr="004D2D4F">
        <w:rPr>
          <w:sz w:val="24"/>
          <w:szCs w:val="24"/>
        </w:rPr>
        <w:t>Superior de Educaţie Fizică</w:t>
      </w:r>
    </w:p>
    <w:p w:rsidR="00AC449B" w:rsidRPr="004D2D4F" w:rsidRDefault="00AC449B" w:rsidP="007F4676">
      <w:pPr>
        <w:tabs>
          <w:tab w:val="left" w:pos="851"/>
        </w:tabs>
        <w:jc w:val="both"/>
        <w:rPr>
          <w:sz w:val="24"/>
          <w:szCs w:val="24"/>
        </w:rPr>
      </w:pPr>
      <w:r w:rsidRPr="004D2D4F">
        <w:rPr>
          <w:sz w:val="24"/>
          <w:szCs w:val="24"/>
        </w:rPr>
        <w:t>613.7</w:t>
      </w:r>
    </w:p>
    <w:p w:rsidR="00AC449B" w:rsidRPr="004D2D4F" w:rsidRDefault="00AC449B" w:rsidP="007F4676">
      <w:pPr>
        <w:tabs>
          <w:tab w:val="left" w:pos="851"/>
        </w:tabs>
        <w:jc w:val="both"/>
        <w:rPr>
          <w:sz w:val="24"/>
          <w:szCs w:val="24"/>
        </w:rPr>
      </w:pPr>
    </w:p>
    <w:p w:rsidR="00F257F2" w:rsidRPr="004D2D4F" w:rsidRDefault="00F257F2" w:rsidP="007F4676">
      <w:pPr>
        <w:tabs>
          <w:tab w:val="left" w:pos="851"/>
        </w:tabs>
        <w:jc w:val="both"/>
        <w:rPr>
          <w:sz w:val="24"/>
          <w:szCs w:val="24"/>
        </w:rPr>
      </w:pPr>
    </w:p>
    <w:p w:rsidR="00F61458" w:rsidRPr="004D2D4F" w:rsidRDefault="002A15AC" w:rsidP="007F4676">
      <w:pPr>
        <w:tabs>
          <w:tab w:val="left" w:pos="851"/>
        </w:tabs>
        <w:jc w:val="both"/>
        <w:rPr>
          <w:b/>
          <w:sz w:val="24"/>
          <w:szCs w:val="24"/>
          <w:lang w:val="ro-RO"/>
        </w:rPr>
      </w:pPr>
      <w:r w:rsidRPr="004D2D4F">
        <w:rPr>
          <w:b/>
          <w:sz w:val="24"/>
          <w:szCs w:val="24"/>
          <w:lang w:val="ro-RO"/>
        </w:rPr>
        <w:t>I.M. II 314</w:t>
      </w:r>
    </w:p>
    <w:p w:rsidR="002A15AC" w:rsidRPr="004D2D4F" w:rsidRDefault="002A15AC" w:rsidP="007F4676">
      <w:pPr>
        <w:tabs>
          <w:tab w:val="left" w:pos="851"/>
        </w:tabs>
        <w:jc w:val="both"/>
        <w:rPr>
          <w:b/>
          <w:sz w:val="24"/>
          <w:szCs w:val="24"/>
          <w:lang w:val="ro-RO"/>
        </w:rPr>
      </w:pPr>
      <w:r w:rsidRPr="004D2D4F">
        <w:rPr>
          <w:b/>
          <w:sz w:val="24"/>
          <w:szCs w:val="24"/>
          <w:lang w:val="ro-RO"/>
        </w:rPr>
        <w:t xml:space="preserve">ZECE </w:t>
      </w:r>
      <w:r w:rsidRPr="004D2D4F">
        <w:rPr>
          <w:sz w:val="24"/>
          <w:szCs w:val="24"/>
          <w:lang w:val="ro-RO"/>
        </w:rPr>
        <w:t>ani de activitate la Institutul de fiziologie generală al Facultăţii de Ştiinţe de</w:t>
      </w:r>
      <w:r w:rsidR="004B5A48" w:rsidRPr="004D2D4F">
        <w:rPr>
          <w:sz w:val="24"/>
          <w:szCs w:val="24"/>
          <w:lang w:val="ro-RO"/>
        </w:rPr>
        <w:t xml:space="preserve"> </w:t>
      </w:r>
      <w:r w:rsidRPr="004D2D4F">
        <w:rPr>
          <w:sz w:val="24"/>
          <w:szCs w:val="24"/>
          <w:lang w:val="ro-RO"/>
        </w:rPr>
        <w:t xml:space="preserve">la </w:t>
      </w:r>
      <w:r w:rsidR="00F257F2" w:rsidRPr="004D2D4F">
        <w:rPr>
          <w:sz w:val="24"/>
          <w:szCs w:val="24"/>
          <w:lang w:val="ro-RO"/>
        </w:rPr>
        <w:tab/>
      </w:r>
      <w:r w:rsidRPr="004D2D4F">
        <w:rPr>
          <w:sz w:val="24"/>
          <w:szCs w:val="24"/>
          <w:lang w:val="ro-RO"/>
        </w:rPr>
        <w:t xml:space="preserve">Universitatea „Regele Ferdinand I” din Cluj : 1928-1938 . – Cluj : Tipografia </w:t>
      </w:r>
      <w:r w:rsidR="00F257F2" w:rsidRPr="004D2D4F">
        <w:rPr>
          <w:sz w:val="24"/>
          <w:szCs w:val="24"/>
          <w:lang w:val="ro-RO"/>
        </w:rPr>
        <w:tab/>
      </w:r>
      <w:r w:rsidRPr="004D2D4F">
        <w:rPr>
          <w:sz w:val="24"/>
          <w:szCs w:val="24"/>
          <w:lang w:val="ro-RO"/>
        </w:rPr>
        <w:t>„Cartea Românească” , 1938 . – 30 p. : fotogr. ; 24 cm</w:t>
      </w:r>
    </w:p>
    <w:p w:rsidR="002A15AC" w:rsidRPr="004D2D4F" w:rsidRDefault="002A15AC" w:rsidP="007F4676">
      <w:pPr>
        <w:tabs>
          <w:tab w:val="left" w:pos="851"/>
        </w:tabs>
        <w:ind w:left="720" w:hanging="720"/>
        <w:jc w:val="both"/>
        <w:rPr>
          <w:sz w:val="24"/>
          <w:szCs w:val="24"/>
          <w:lang w:val="ro-RO"/>
        </w:rPr>
      </w:pPr>
      <w:r w:rsidRPr="004D2D4F">
        <w:rPr>
          <w:sz w:val="24"/>
          <w:szCs w:val="24"/>
          <w:lang w:val="ro-RO"/>
        </w:rPr>
        <w:t>378</w:t>
      </w:r>
    </w:p>
    <w:p w:rsidR="002A15AC" w:rsidRPr="004D2D4F" w:rsidRDefault="002A15AC" w:rsidP="007F4676">
      <w:pPr>
        <w:tabs>
          <w:tab w:val="left" w:pos="851"/>
        </w:tabs>
        <w:jc w:val="both"/>
        <w:rPr>
          <w:sz w:val="24"/>
          <w:szCs w:val="24"/>
          <w:lang w:val="ro-RO"/>
        </w:rPr>
      </w:pPr>
      <w:r w:rsidRPr="004D2D4F">
        <w:rPr>
          <w:sz w:val="24"/>
          <w:szCs w:val="24"/>
          <w:lang w:val="ro-RO"/>
        </w:rPr>
        <w:t>929 Grădinescu, Ar.</w:t>
      </w:r>
      <w:r w:rsidRPr="004D2D4F">
        <w:rPr>
          <w:sz w:val="24"/>
          <w:szCs w:val="24"/>
          <w:lang w:val="ro-RO"/>
        </w:rPr>
        <w:tab/>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8F4927" w:rsidRDefault="002A15AC" w:rsidP="007F4676">
      <w:pPr>
        <w:tabs>
          <w:tab w:val="left" w:pos="851"/>
        </w:tabs>
        <w:jc w:val="both"/>
        <w:rPr>
          <w:b/>
          <w:sz w:val="24"/>
          <w:szCs w:val="24"/>
        </w:rPr>
      </w:pPr>
      <w:r w:rsidRPr="004D2D4F">
        <w:rPr>
          <w:b/>
          <w:sz w:val="24"/>
          <w:szCs w:val="24"/>
          <w:lang w:val="ro-RO"/>
        </w:rPr>
        <w:t>I.M. III 639</w:t>
      </w:r>
      <w:r w:rsidR="008F4927">
        <w:rPr>
          <w:b/>
          <w:sz w:val="24"/>
          <w:szCs w:val="24"/>
          <w:lang w:val="ro-RO"/>
        </w:rPr>
        <w:t xml:space="preserve"> </w:t>
      </w:r>
      <w:r w:rsidR="008F4927">
        <w:rPr>
          <w:b/>
          <w:sz w:val="24"/>
          <w:szCs w:val="24"/>
        </w:rPr>
        <w:t xml:space="preserve">; </w:t>
      </w:r>
      <w:r w:rsidR="008F4927">
        <w:rPr>
          <w:b/>
          <w:sz w:val="24"/>
          <w:szCs w:val="24"/>
          <w:lang w:val="ro-RO"/>
        </w:rPr>
        <w:t>I.M. II 244</w:t>
      </w:r>
    </w:p>
    <w:p w:rsidR="002A15AC" w:rsidRPr="004D2D4F" w:rsidRDefault="002A15AC" w:rsidP="007F4676">
      <w:pPr>
        <w:tabs>
          <w:tab w:val="left" w:pos="851"/>
        </w:tabs>
        <w:jc w:val="both"/>
        <w:rPr>
          <w:sz w:val="24"/>
          <w:szCs w:val="24"/>
          <w:lang w:val="ro-RO"/>
        </w:rPr>
      </w:pPr>
      <w:r w:rsidRPr="004D2D4F">
        <w:rPr>
          <w:b/>
          <w:sz w:val="24"/>
          <w:szCs w:val="24"/>
          <w:lang w:val="ro-RO"/>
        </w:rPr>
        <w:t xml:space="preserve">ZECE </w:t>
      </w:r>
      <w:r w:rsidRPr="004D2D4F">
        <w:rPr>
          <w:sz w:val="24"/>
          <w:szCs w:val="24"/>
          <w:lang w:val="ro-RO"/>
        </w:rPr>
        <w:t xml:space="preserve">ani de la moartea profesorului I. Athanasiu . – Bucureşti : Tipografia I. N. </w:t>
      </w:r>
      <w:r w:rsidR="00F257F2" w:rsidRPr="004D2D4F">
        <w:rPr>
          <w:sz w:val="24"/>
          <w:szCs w:val="24"/>
          <w:lang w:val="ro-RO"/>
        </w:rPr>
        <w:tab/>
      </w:r>
      <w:r w:rsidRPr="004D2D4F">
        <w:rPr>
          <w:sz w:val="24"/>
          <w:szCs w:val="24"/>
          <w:lang w:val="ro-RO"/>
        </w:rPr>
        <w:t>Capuzeanu , 1937 . – 57 p. ; 30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Extras din Buletinul Asociaţiei Generale a Medicilor Veterinari din România. </w:t>
      </w:r>
      <w:r w:rsidRPr="004D2D4F">
        <w:rPr>
          <w:sz w:val="24"/>
          <w:szCs w:val="24"/>
          <w:lang w:val="ro-RO"/>
        </w:rPr>
        <w:tab/>
      </w:r>
      <w:r w:rsidR="002A15AC" w:rsidRPr="004D2D4F">
        <w:rPr>
          <w:sz w:val="24"/>
          <w:szCs w:val="24"/>
          <w:lang w:val="ro-RO"/>
        </w:rPr>
        <w:t>Anul XLLX, nr. 3 – 4 , 1937</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libris ştampilă Gh. Buluţă</w:t>
      </w:r>
    </w:p>
    <w:p w:rsidR="002A15AC" w:rsidRPr="004D2D4F" w:rsidRDefault="002A15AC" w:rsidP="007F4676">
      <w:pPr>
        <w:tabs>
          <w:tab w:val="left" w:pos="851"/>
        </w:tabs>
        <w:jc w:val="both"/>
        <w:rPr>
          <w:sz w:val="24"/>
          <w:szCs w:val="24"/>
          <w:lang w:val="ro-RO"/>
        </w:rPr>
      </w:pPr>
      <w:r w:rsidRPr="004D2D4F">
        <w:rPr>
          <w:sz w:val="24"/>
          <w:szCs w:val="24"/>
          <w:lang w:val="ro-RO"/>
        </w:rPr>
        <w:t xml:space="preserve">C.Z.U. 612:929Athanasiu I. </w:t>
      </w:r>
      <w:r w:rsidRPr="004D2D4F">
        <w:rPr>
          <w:sz w:val="24"/>
          <w:szCs w:val="24"/>
          <w:lang w:val="ro-RO"/>
        </w:rPr>
        <w:tab/>
      </w:r>
    </w:p>
    <w:p w:rsidR="00AC449B" w:rsidRPr="004D2D4F" w:rsidRDefault="00AC449B"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rPr>
      </w:pPr>
      <w:r w:rsidRPr="004D2D4F">
        <w:rPr>
          <w:b/>
          <w:sz w:val="24"/>
          <w:szCs w:val="24"/>
        </w:rPr>
        <w:t>I.M. II 2280</w:t>
      </w:r>
    </w:p>
    <w:p w:rsidR="002A15AC" w:rsidRPr="004D2D4F" w:rsidRDefault="002A15AC" w:rsidP="007F4676">
      <w:pPr>
        <w:tabs>
          <w:tab w:val="left" w:pos="851"/>
        </w:tabs>
        <w:jc w:val="both"/>
        <w:rPr>
          <w:sz w:val="24"/>
          <w:szCs w:val="24"/>
        </w:rPr>
      </w:pPr>
      <w:r w:rsidRPr="004D2D4F">
        <w:rPr>
          <w:b/>
          <w:sz w:val="24"/>
          <w:szCs w:val="24"/>
        </w:rPr>
        <w:t>A X-A CONFERINŢĂ NAŢIONALĂ DE STROKE (AVC)</w:t>
      </w:r>
      <w:r w:rsidRPr="004D2D4F">
        <w:rPr>
          <w:sz w:val="24"/>
          <w:szCs w:val="24"/>
        </w:rPr>
        <w:t xml:space="preserve"> cu participare </w:t>
      </w:r>
      <w:r w:rsidR="00F257F2" w:rsidRPr="004D2D4F">
        <w:rPr>
          <w:sz w:val="24"/>
          <w:szCs w:val="24"/>
        </w:rPr>
        <w:tab/>
      </w:r>
      <w:r w:rsidRPr="004D2D4F">
        <w:rPr>
          <w:sz w:val="24"/>
          <w:szCs w:val="24"/>
        </w:rPr>
        <w:t xml:space="preserve">internaţională : PROGRAM : Centrul Internaţional de Conferinţe, Sinaia, 3-5 </w:t>
      </w:r>
      <w:r w:rsidR="00F257F2" w:rsidRPr="004D2D4F">
        <w:rPr>
          <w:sz w:val="24"/>
          <w:szCs w:val="24"/>
        </w:rPr>
        <w:tab/>
      </w:r>
      <w:r w:rsidRPr="004D2D4F">
        <w:rPr>
          <w:sz w:val="24"/>
          <w:szCs w:val="24"/>
        </w:rPr>
        <w:t>octombrie 2007 . – Bucureşti : Sanofi Aventis , 2007 . – 64 p. ; 22 cm</w:t>
      </w:r>
    </w:p>
    <w:p w:rsidR="002A15AC" w:rsidRPr="004D2D4F" w:rsidRDefault="00F257F2" w:rsidP="007F4676">
      <w:pPr>
        <w:tabs>
          <w:tab w:val="left" w:pos="851"/>
        </w:tabs>
        <w:jc w:val="both"/>
        <w:rPr>
          <w:sz w:val="24"/>
          <w:szCs w:val="24"/>
          <w:lang w:val="es-MX"/>
        </w:rPr>
      </w:pPr>
      <w:r w:rsidRPr="004D2D4F">
        <w:rPr>
          <w:sz w:val="24"/>
          <w:szCs w:val="24"/>
          <w:lang w:val="es-MX"/>
        </w:rPr>
        <w:tab/>
      </w:r>
      <w:r w:rsidR="002A15AC" w:rsidRPr="004D2D4F">
        <w:rPr>
          <w:sz w:val="24"/>
          <w:szCs w:val="24"/>
          <w:lang w:val="es-MX"/>
        </w:rPr>
        <w:t>Index p. 60 – 64</w:t>
      </w:r>
    </w:p>
    <w:p w:rsidR="002A15AC" w:rsidRPr="004D2D4F" w:rsidRDefault="00F257F2" w:rsidP="007F4676">
      <w:pPr>
        <w:tabs>
          <w:tab w:val="left" w:pos="851"/>
        </w:tabs>
        <w:jc w:val="both"/>
        <w:rPr>
          <w:sz w:val="24"/>
          <w:szCs w:val="24"/>
          <w:lang w:val="fr-FR"/>
        </w:rPr>
      </w:pPr>
      <w:r w:rsidRPr="004D2D4F">
        <w:rPr>
          <w:sz w:val="24"/>
          <w:szCs w:val="24"/>
          <w:lang w:val="es-MX"/>
        </w:rPr>
        <w:tab/>
      </w:r>
      <w:r w:rsidR="002A15AC" w:rsidRPr="004D2D4F">
        <w:rPr>
          <w:sz w:val="24"/>
          <w:szCs w:val="24"/>
          <w:lang w:val="es-MX"/>
        </w:rPr>
        <w:t xml:space="preserve">Înaintea titlului : Academia Românî. </w:t>
      </w:r>
      <w:r w:rsidR="002A15AC" w:rsidRPr="004D2D4F">
        <w:rPr>
          <w:sz w:val="24"/>
          <w:szCs w:val="24"/>
          <w:lang w:val="fr-FR"/>
        </w:rPr>
        <w:t xml:space="preserve">Asociaţia Naţională Română de Stroke </w:t>
      </w:r>
      <w:r w:rsidRPr="004D2D4F">
        <w:rPr>
          <w:sz w:val="24"/>
          <w:szCs w:val="24"/>
          <w:lang w:val="fr-FR"/>
        </w:rPr>
        <w:tab/>
      </w:r>
      <w:r w:rsidR="002A15AC" w:rsidRPr="004D2D4F">
        <w:rPr>
          <w:sz w:val="24"/>
          <w:szCs w:val="24"/>
          <w:lang w:val="fr-FR"/>
        </w:rPr>
        <w:t>(AVC). Institutul Naţional de Neurologie şi Boli Neurovasculare.</w:t>
      </w:r>
    </w:p>
    <w:p w:rsidR="002A15AC" w:rsidRPr="004D2D4F" w:rsidRDefault="002A15AC" w:rsidP="007F4676">
      <w:pPr>
        <w:tabs>
          <w:tab w:val="left" w:pos="851"/>
        </w:tabs>
        <w:jc w:val="both"/>
        <w:rPr>
          <w:sz w:val="24"/>
          <w:szCs w:val="24"/>
          <w:lang w:val="fr-FR"/>
        </w:rPr>
      </w:pPr>
      <w:r w:rsidRPr="004D2D4F">
        <w:rPr>
          <w:sz w:val="24"/>
          <w:szCs w:val="24"/>
          <w:lang w:val="fr-FR"/>
        </w:rPr>
        <w:t xml:space="preserve">616.8 (063)                                                      </w:t>
      </w:r>
      <w:r w:rsidRPr="004D2D4F">
        <w:rPr>
          <w:sz w:val="24"/>
          <w:szCs w:val="24"/>
          <w:lang w:val="fr-FR"/>
        </w:rPr>
        <w:tab/>
      </w:r>
    </w:p>
    <w:p w:rsidR="002A15AC" w:rsidRPr="004D2D4F" w:rsidRDefault="002A15AC" w:rsidP="007F4676">
      <w:pPr>
        <w:tabs>
          <w:tab w:val="left" w:pos="851"/>
        </w:tabs>
        <w:jc w:val="both"/>
        <w:rPr>
          <w:sz w:val="24"/>
          <w:szCs w:val="24"/>
          <w:lang w:val="fr-FR"/>
        </w:rPr>
      </w:pPr>
      <w:r w:rsidRPr="004D2D4F">
        <w:rPr>
          <w:sz w:val="24"/>
          <w:szCs w:val="24"/>
          <w:lang w:val="fr-FR"/>
        </w:rPr>
        <w:t>616.831–005(063)</w:t>
      </w:r>
    </w:p>
    <w:p w:rsidR="002A15AC" w:rsidRPr="004D2D4F" w:rsidRDefault="002A15AC" w:rsidP="007F4676">
      <w:pPr>
        <w:tabs>
          <w:tab w:val="left" w:pos="851"/>
        </w:tabs>
        <w:jc w:val="both"/>
        <w:rPr>
          <w:sz w:val="24"/>
          <w:szCs w:val="24"/>
          <w:lang w:val="fr-FR"/>
        </w:rPr>
      </w:pPr>
    </w:p>
    <w:p w:rsidR="00F257F2" w:rsidRPr="004D2D4F" w:rsidRDefault="00F257F2" w:rsidP="007F4676">
      <w:pPr>
        <w:tabs>
          <w:tab w:val="left" w:pos="851"/>
        </w:tabs>
        <w:jc w:val="both"/>
        <w:rPr>
          <w:sz w:val="24"/>
          <w:szCs w:val="24"/>
          <w:lang w:val="fr-FR"/>
        </w:rPr>
      </w:pPr>
    </w:p>
    <w:p w:rsidR="002A15AC" w:rsidRPr="004D2D4F" w:rsidRDefault="002A15AC" w:rsidP="007F4676">
      <w:pPr>
        <w:pStyle w:val="Heading1"/>
        <w:tabs>
          <w:tab w:val="left" w:pos="851"/>
        </w:tabs>
        <w:jc w:val="both"/>
        <w:rPr>
          <w:szCs w:val="24"/>
          <w:lang w:val="ro-RO"/>
        </w:rPr>
      </w:pPr>
      <w:r w:rsidRPr="004D2D4F">
        <w:rPr>
          <w:szCs w:val="24"/>
          <w:lang w:val="ro-RO"/>
        </w:rPr>
        <w:t>I.M. II 224</w:t>
      </w:r>
    </w:p>
    <w:p w:rsidR="002A15AC" w:rsidRPr="004D2D4F" w:rsidRDefault="002A15AC" w:rsidP="007F4676">
      <w:pPr>
        <w:tabs>
          <w:tab w:val="left" w:pos="851"/>
        </w:tabs>
        <w:jc w:val="both"/>
        <w:rPr>
          <w:sz w:val="24"/>
          <w:szCs w:val="24"/>
          <w:lang w:val="fr-FR"/>
        </w:rPr>
      </w:pPr>
      <w:r w:rsidRPr="004D2D4F">
        <w:rPr>
          <w:b/>
          <w:sz w:val="24"/>
          <w:szCs w:val="24"/>
          <w:lang w:val="ro-RO"/>
        </w:rPr>
        <w:t>AL X-</w:t>
      </w:r>
      <w:r w:rsidRPr="004D2D4F">
        <w:rPr>
          <w:b/>
          <w:sz w:val="24"/>
          <w:szCs w:val="24"/>
          <w:vertAlign w:val="superscript"/>
          <w:lang w:val="ro-RO"/>
        </w:rPr>
        <w:t xml:space="preserve">lea </w:t>
      </w:r>
      <w:r w:rsidRPr="004D2D4F">
        <w:rPr>
          <w:b/>
          <w:sz w:val="24"/>
          <w:szCs w:val="24"/>
          <w:lang w:val="ro-RO"/>
        </w:rPr>
        <w:t xml:space="preserve">CONGRES </w:t>
      </w:r>
      <w:r w:rsidRPr="004D2D4F">
        <w:rPr>
          <w:sz w:val="24"/>
          <w:szCs w:val="24"/>
          <w:lang w:val="ro-RO"/>
        </w:rPr>
        <w:t>naţional de chirurgie: 5 – 7 noembrie 1939 Bucureşti</w:t>
      </w:r>
      <w:r w:rsidRPr="004D2D4F">
        <w:rPr>
          <w:sz w:val="24"/>
          <w:szCs w:val="24"/>
          <w:lang w:val="fr-FR"/>
        </w:rPr>
        <w:t xml:space="preserve">: rapoarte </w:t>
      </w:r>
      <w:r w:rsidRPr="004D2D4F">
        <w:rPr>
          <w:sz w:val="24"/>
          <w:szCs w:val="24"/>
          <w:lang w:val="ro-RO"/>
        </w:rPr>
        <w:t xml:space="preserve">şi </w:t>
      </w:r>
      <w:r w:rsidR="00F257F2" w:rsidRPr="004D2D4F">
        <w:rPr>
          <w:sz w:val="24"/>
          <w:szCs w:val="24"/>
          <w:lang w:val="ro-RO"/>
        </w:rPr>
        <w:tab/>
      </w:r>
      <w:r w:rsidRPr="004D2D4F">
        <w:rPr>
          <w:sz w:val="24"/>
          <w:szCs w:val="24"/>
          <w:lang w:val="ro-RO"/>
        </w:rPr>
        <w:t>informaţiuni.</w:t>
      </w:r>
      <w:r w:rsidRPr="004D2D4F">
        <w:rPr>
          <w:sz w:val="24"/>
          <w:szCs w:val="24"/>
          <w:lang w:val="fr-FR"/>
        </w:rPr>
        <w:t>- Bucure</w:t>
      </w:r>
      <w:r w:rsidRPr="004D2D4F">
        <w:rPr>
          <w:sz w:val="24"/>
          <w:szCs w:val="24"/>
          <w:lang w:val="ro-RO"/>
        </w:rPr>
        <w:t>şti</w:t>
      </w:r>
      <w:r w:rsidRPr="004D2D4F">
        <w:rPr>
          <w:sz w:val="24"/>
          <w:szCs w:val="24"/>
          <w:lang w:val="fr-FR"/>
        </w:rPr>
        <w:t>: Asocia</w:t>
      </w:r>
      <w:r w:rsidRPr="004D2D4F">
        <w:rPr>
          <w:sz w:val="24"/>
          <w:szCs w:val="24"/>
          <w:lang w:val="ro-RO"/>
        </w:rPr>
        <w:t>ţia Română de Chirurgie, 1939.</w:t>
      </w:r>
      <w:r w:rsidRPr="004D2D4F">
        <w:rPr>
          <w:sz w:val="24"/>
          <w:szCs w:val="24"/>
          <w:lang w:val="fr-FR"/>
        </w:rPr>
        <w:t xml:space="preserve">- 687 p.: fig., </w:t>
      </w:r>
      <w:r w:rsidR="00F257F2" w:rsidRPr="004D2D4F">
        <w:rPr>
          <w:sz w:val="24"/>
          <w:szCs w:val="24"/>
          <w:lang w:val="fr-FR"/>
        </w:rPr>
        <w:tab/>
      </w:r>
      <w:r w:rsidRPr="004D2D4F">
        <w:rPr>
          <w:sz w:val="24"/>
          <w:szCs w:val="24"/>
          <w:lang w:val="fr-FR"/>
        </w:rPr>
        <w:t>sch.; 24 cm</w:t>
      </w:r>
    </w:p>
    <w:p w:rsidR="002A15AC" w:rsidRPr="004D2D4F" w:rsidRDefault="002A15AC" w:rsidP="007F4676">
      <w:pPr>
        <w:tabs>
          <w:tab w:val="left" w:pos="851"/>
        </w:tabs>
        <w:jc w:val="both"/>
        <w:rPr>
          <w:sz w:val="24"/>
          <w:szCs w:val="24"/>
          <w:lang w:val="ro-RO"/>
        </w:rPr>
      </w:pPr>
      <w:r w:rsidRPr="004D2D4F">
        <w:rPr>
          <w:sz w:val="24"/>
          <w:szCs w:val="24"/>
          <w:lang w:val="fr-FR"/>
        </w:rPr>
        <w:t>616-089(063)</w:t>
      </w:r>
      <w:r w:rsidRPr="004D2D4F">
        <w:rPr>
          <w:sz w:val="24"/>
          <w:szCs w:val="24"/>
          <w:lang w:val="fr-FR"/>
        </w:rPr>
        <w:tab/>
      </w:r>
      <w:r w:rsidRPr="004D2D4F">
        <w:rPr>
          <w:sz w:val="24"/>
          <w:szCs w:val="24"/>
          <w:lang w:val="fr-FR"/>
        </w:rPr>
        <w:tab/>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F61458" w:rsidRPr="004D2D4F" w:rsidRDefault="002A15AC" w:rsidP="007F4676">
      <w:pPr>
        <w:pStyle w:val="Heading1"/>
        <w:tabs>
          <w:tab w:val="left" w:pos="851"/>
        </w:tabs>
        <w:jc w:val="both"/>
        <w:rPr>
          <w:szCs w:val="24"/>
          <w:lang w:val="ro-RO"/>
        </w:rPr>
      </w:pPr>
      <w:r w:rsidRPr="004D2D4F">
        <w:rPr>
          <w:szCs w:val="24"/>
          <w:lang w:val="ro-RO"/>
        </w:rPr>
        <w:t>I.M. II 224</w:t>
      </w:r>
    </w:p>
    <w:p w:rsidR="002A15AC" w:rsidRPr="004D2D4F" w:rsidRDefault="002A15AC" w:rsidP="007F4676">
      <w:pPr>
        <w:pStyle w:val="Heading1"/>
        <w:tabs>
          <w:tab w:val="left" w:pos="851"/>
        </w:tabs>
        <w:jc w:val="both"/>
        <w:rPr>
          <w:szCs w:val="24"/>
          <w:lang w:val="ro-RO"/>
        </w:rPr>
      </w:pPr>
      <w:r w:rsidRPr="004D2D4F">
        <w:rPr>
          <w:szCs w:val="24"/>
          <w:lang w:val="ro-RO"/>
        </w:rPr>
        <w:t xml:space="preserve">AL X-lea CONGRES </w:t>
      </w:r>
      <w:r w:rsidRPr="004D2D4F">
        <w:rPr>
          <w:b w:val="0"/>
          <w:szCs w:val="24"/>
          <w:lang w:val="ro-RO"/>
        </w:rPr>
        <w:t xml:space="preserve">naţional de chirurgie : 5-7 noembrie 1939 Bucureşti : Rapoarte  şi </w:t>
      </w:r>
      <w:r w:rsidR="00F257F2" w:rsidRPr="004D2D4F">
        <w:rPr>
          <w:b w:val="0"/>
          <w:szCs w:val="24"/>
          <w:lang w:val="ro-RO"/>
        </w:rPr>
        <w:tab/>
      </w:r>
      <w:r w:rsidRPr="004D2D4F">
        <w:rPr>
          <w:b w:val="0"/>
          <w:szCs w:val="24"/>
          <w:lang w:val="ro-RO"/>
        </w:rPr>
        <w:t>informaţiuni . – Bucureşti : [s.n., s.a.] . – XIII , 687 p. ; 24 cm</w:t>
      </w:r>
      <w:r w:rsidRPr="004D2D4F">
        <w:rPr>
          <w:szCs w:val="24"/>
          <w:lang w:val="ro-RO"/>
        </w:rPr>
        <w:t>.</w:t>
      </w:r>
    </w:p>
    <w:p w:rsidR="002A15AC" w:rsidRPr="004D2D4F" w:rsidRDefault="00F257F2" w:rsidP="007F4676">
      <w:pPr>
        <w:tabs>
          <w:tab w:val="left" w:pos="851"/>
        </w:tabs>
        <w:ind w:left="720" w:hanging="720"/>
        <w:jc w:val="both"/>
        <w:rPr>
          <w:sz w:val="24"/>
          <w:szCs w:val="24"/>
          <w:lang w:val="ro-RO"/>
        </w:rPr>
      </w:pPr>
      <w:r w:rsidRPr="004D2D4F">
        <w:rPr>
          <w:sz w:val="24"/>
          <w:szCs w:val="24"/>
          <w:lang w:val="ro-RO"/>
        </w:rPr>
        <w:tab/>
      </w:r>
      <w:r w:rsidR="002A15AC" w:rsidRPr="004D2D4F">
        <w:rPr>
          <w:sz w:val="24"/>
          <w:szCs w:val="24"/>
          <w:lang w:val="ro-RO"/>
        </w:rPr>
        <w:t>Înaintea titlului : Asociaţia Română de Chirurgie</w:t>
      </w:r>
    </w:p>
    <w:p w:rsidR="002A15AC" w:rsidRPr="004D2D4F" w:rsidRDefault="002A15AC" w:rsidP="007F4676">
      <w:pPr>
        <w:pStyle w:val="Heading2"/>
        <w:tabs>
          <w:tab w:val="left" w:pos="851"/>
        </w:tabs>
        <w:rPr>
          <w:b w:val="0"/>
          <w:szCs w:val="24"/>
        </w:rPr>
      </w:pPr>
      <w:r w:rsidRPr="004D2D4F">
        <w:rPr>
          <w:b w:val="0"/>
          <w:szCs w:val="24"/>
        </w:rPr>
        <w:t>617(063)</w:t>
      </w:r>
      <w:r w:rsidRPr="004D2D4F">
        <w:rPr>
          <w:b w:val="0"/>
          <w:szCs w:val="24"/>
        </w:rPr>
        <w:tab/>
      </w:r>
    </w:p>
    <w:p w:rsidR="002A15AC" w:rsidRPr="004D2D4F" w:rsidRDefault="002A15AC" w:rsidP="007F4676">
      <w:pPr>
        <w:pStyle w:val="Heading2"/>
        <w:tabs>
          <w:tab w:val="left" w:pos="851"/>
        </w:tabs>
        <w:rPr>
          <w:szCs w:val="24"/>
        </w:rPr>
      </w:pPr>
    </w:p>
    <w:p w:rsidR="00F257F2" w:rsidRPr="004D2D4F" w:rsidRDefault="00F257F2" w:rsidP="00F257F2">
      <w:pPr>
        <w:rPr>
          <w:lang w:val="ro-RO"/>
        </w:rPr>
      </w:pPr>
    </w:p>
    <w:p w:rsidR="00F61458" w:rsidRPr="004D2D4F" w:rsidRDefault="002A15AC" w:rsidP="007F4676">
      <w:pPr>
        <w:pStyle w:val="Heading2"/>
        <w:tabs>
          <w:tab w:val="left" w:pos="851"/>
        </w:tabs>
        <w:rPr>
          <w:szCs w:val="24"/>
        </w:rPr>
      </w:pPr>
      <w:r w:rsidRPr="004D2D4F">
        <w:rPr>
          <w:szCs w:val="24"/>
        </w:rPr>
        <w:t>I.M. II 224</w:t>
      </w:r>
    </w:p>
    <w:p w:rsidR="002A15AC" w:rsidRPr="004D2D4F" w:rsidRDefault="002A15AC" w:rsidP="007F4676">
      <w:pPr>
        <w:pStyle w:val="Heading2"/>
        <w:tabs>
          <w:tab w:val="left" w:pos="851"/>
        </w:tabs>
        <w:rPr>
          <w:b w:val="0"/>
          <w:szCs w:val="24"/>
        </w:rPr>
      </w:pPr>
      <w:r w:rsidRPr="004D2D4F">
        <w:rPr>
          <w:szCs w:val="24"/>
        </w:rPr>
        <w:t>AL X – lea Congres</w:t>
      </w:r>
      <w:r w:rsidRPr="004D2D4F">
        <w:rPr>
          <w:b w:val="0"/>
          <w:szCs w:val="24"/>
        </w:rPr>
        <w:t xml:space="preserve"> Naţional de Chirurgie : 5 – 7 Noembrie 1939 Bucureşti : Discuţia </w:t>
      </w:r>
      <w:r w:rsidR="00F257F2" w:rsidRPr="004D2D4F">
        <w:rPr>
          <w:b w:val="0"/>
          <w:szCs w:val="24"/>
        </w:rPr>
        <w:tab/>
      </w:r>
      <w:r w:rsidRPr="004D2D4F">
        <w:rPr>
          <w:b w:val="0"/>
          <w:szCs w:val="24"/>
        </w:rPr>
        <w:t xml:space="preserve">rapoartelor şi comunicări / publicat sub îngrijirea d-lui Petre T. Popa . – </w:t>
      </w:r>
      <w:r w:rsidR="00F257F2" w:rsidRPr="004D2D4F">
        <w:rPr>
          <w:b w:val="0"/>
          <w:szCs w:val="24"/>
        </w:rPr>
        <w:tab/>
      </w:r>
      <w:r w:rsidRPr="004D2D4F">
        <w:rPr>
          <w:b w:val="0"/>
          <w:szCs w:val="24"/>
        </w:rPr>
        <w:t>Bucureşti : Asociaţia Română de Chirurgie , 1939 . – 146 p. : fig. ; 25 cm</w:t>
      </w:r>
    </w:p>
    <w:p w:rsidR="002A15AC" w:rsidRPr="004D2D4F" w:rsidRDefault="00F257F2" w:rsidP="007F4676">
      <w:pPr>
        <w:tabs>
          <w:tab w:val="left" w:pos="851"/>
        </w:tabs>
        <w:ind w:left="720" w:hanging="720"/>
        <w:jc w:val="both"/>
        <w:rPr>
          <w:sz w:val="24"/>
          <w:szCs w:val="24"/>
          <w:lang w:val="fr-FR"/>
        </w:rPr>
      </w:pPr>
      <w:r w:rsidRPr="004D2D4F">
        <w:rPr>
          <w:sz w:val="24"/>
          <w:szCs w:val="24"/>
          <w:lang w:val="fr-FR"/>
        </w:rPr>
        <w:tab/>
      </w:r>
      <w:r w:rsidR="002A15AC" w:rsidRPr="004D2D4F">
        <w:rPr>
          <w:sz w:val="24"/>
          <w:szCs w:val="24"/>
          <w:lang w:val="fr-FR"/>
        </w:rPr>
        <w:t>Bibliogr. p. 144</w:t>
      </w:r>
    </w:p>
    <w:p w:rsidR="002A15AC" w:rsidRPr="004D2D4F" w:rsidRDefault="002A15AC" w:rsidP="007F4676">
      <w:pPr>
        <w:tabs>
          <w:tab w:val="left" w:pos="851"/>
        </w:tabs>
        <w:ind w:left="720" w:hanging="720"/>
        <w:jc w:val="both"/>
        <w:rPr>
          <w:sz w:val="24"/>
          <w:szCs w:val="24"/>
          <w:lang w:val="fr-FR"/>
        </w:rPr>
      </w:pPr>
      <w:r w:rsidRPr="004D2D4F">
        <w:rPr>
          <w:sz w:val="24"/>
          <w:szCs w:val="24"/>
          <w:lang w:val="fr-FR"/>
        </w:rPr>
        <w:t>616-089(063)</w:t>
      </w:r>
    </w:p>
    <w:p w:rsidR="002A15AC" w:rsidRPr="004D2D4F" w:rsidRDefault="002A15AC" w:rsidP="007F4676">
      <w:pPr>
        <w:tabs>
          <w:tab w:val="left" w:pos="851"/>
        </w:tabs>
        <w:jc w:val="both"/>
        <w:rPr>
          <w:sz w:val="24"/>
          <w:szCs w:val="24"/>
          <w:lang w:val="fr-FR"/>
        </w:rPr>
      </w:pPr>
      <w:r w:rsidRPr="004D2D4F">
        <w:rPr>
          <w:sz w:val="24"/>
          <w:szCs w:val="24"/>
          <w:lang w:val="fr-FR"/>
        </w:rPr>
        <w:t>063:616-089</w:t>
      </w:r>
      <w:r w:rsidRPr="004D2D4F">
        <w:rPr>
          <w:sz w:val="24"/>
          <w:szCs w:val="24"/>
          <w:lang w:val="fr-FR"/>
        </w:rPr>
        <w:tab/>
      </w:r>
    </w:p>
    <w:p w:rsidR="002A15AC" w:rsidRPr="004D2D4F" w:rsidRDefault="002A15AC" w:rsidP="007F4676">
      <w:pPr>
        <w:tabs>
          <w:tab w:val="left" w:pos="851"/>
        </w:tabs>
        <w:jc w:val="both"/>
        <w:rPr>
          <w:sz w:val="24"/>
          <w:szCs w:val="24"/>
          <w:lang w:val="fr-FR"/>
        </w:rPr>
      </w:pPr>
    </w:p>
    <w:p w:rsidR="00F257F2" w:rsidRPr="004D2D4F" w:rsidRDefault="00F257F2" w:rsidP="007F4676">
      <w:pPr>
        <w:tabs>
          <w:tab w:val="left" w:pos="851"/>
        </w:tabs>
        <w:jc w:val="both"/>
        <w:rPr>
          <w:sz w:val="24"/>
          <w:szCs w:val="24"/>
          <w:lang w:val="fr-FR"/>
        </w:rPr>
      </w:pPr>
    </w:p>
    <w:p w:rsidR="00F61458" w:rsidRPr="004D2D4F" w:rsidRDefault="002A15AC" w:rsidP="007F4676">
      <w:pPr>
        <w:pStyle w:val="Heading1"/>
        <w:tabs>
          <w:tab w:val="left" w:pos="851"/>
        </w:tabs>
        <w:jc w:val="both"/>
        <w:rPr>
          <w:szCs w:val="24"/>
          <w:lang w:val="ro-RO"/>
        </w:rPr>
      </w:pPr>
      <w:r w:rsidRPr="004D2D4F">
        <w:rPr>
          <w:szCs w:val="24"/>
          <w:lang w:val="ro-RO"/>
        </w:rPr>
        <w:t>I.M. II 224</w:t>
      </w:r>
    </w:p>
    <w:p w:rsidR="002A15AC" w:rsidRPr="004D2D4F" w:rsidRDefault="002A15AC" w:rsidP="007F4676">
      <w:pPr>
        <w:pStyle w:val="Heading1"/>
        <w:tabs>
          <w:tab w:val="left" w:pos="851"/>
        </w:tabs>
        <w:jc w:val="both"/>
        <w:rPr>
          <w:b w:val="0"/>
          <w:szCs w:val="24"/>
          <w:lang w:val="ro-RO"/>
        </w:rPr>
      </w:pPr>
      <w:r w:rsidRPr="004D2D4F">
        <w:rPr>
          <w:szCs w:val="24"/>
          <w:lang w:val="fr-FR"/>
        </w:rPr>
        <w:t xml:space="preserve">Al X-lea Congres </w:t>
      </w:r>
      <w:r w:rsidRPr="004D2D4F">
        <w:rPr>
          <w:b w:val="0"/>
          <w:szCs w:val="24"/>
          <w:lang w:val="fr-FR"/>
        </w:rPr>
        <w:t xml:space="preserve">Naţional de Chirurgie : 5-7 noembrie 1939 Bucureşti : Discuţia </w:t>
      </w:r>
      <w:r w:rsidR="00F257F2" w:rsidRPr="004D2D4F">
        <w:rPr>
          <w:b w:val="0"/>
          <w:szCs w:val="24"/>
          <w:lang w:val="fr-FR"/>
        </w:rPr>
        <w:tab/>
      </w:r>
      <w:r w:rsidRPr="004D2D4F">
        <w:rPr>
          <w:b w:val="0"/>
          <w:szCs w:val="24"/>
          <w:lang w:val="fr-FR"/>
        </w:rPr>
        <w:t xml:space="preserve">rapoartelor şi comunicărilor : Vol. II . – Bucureşti : [s.n.] , 1939 . – 146 p. : tab. ; </w:t>
      </w:r>
      <w:r w:rsidR="00F257F2" w:rsidRPr="004D2D4F">
        <w:rPr>
          <w:b w:val="0"/>
          <w:szCs w:val="24"/>
          <w:lang w:val="fr-FR"/>
        </w:rPr>
        <w:tab/>
      </w:r>
      <w:r w:rsidRPr="004D2D4F">
        <w:rPr>
          <w:b w:val="0"/>
          <w:szCs w:val="24"/>
          <w:lang w:val="fr-FR"/>
        </w:rPr>
        <w:t>25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 Asociaţia Română de Chirurgie</w:t>
      </w:r>
    </w:p>
    <w:p w:rsidR="002A15AC" w:rsidRPr="004D2D4F" w:rsidRDefault="002A15AC" w:rsidP="007F4676">
      <w:pPr>
        <w:tabs>
          <w:tab w:val="left" w:pos="851"/>
        </w:tabs>
        <w:jc w:val="both"/>
        <w:rPr>
          <w:sz w:val="24"/>
          <w:szCs w:val="24"/>
          <w:lang w:val="ro-RO"/>
        </w:rPr>
      </w:pPr>
      <w:r w:rsidRPr="004D2D4F">
        <w:rPr>
          <w:sz w:val="24"/>
          <w:szCs w:val="24"/>
          <w:lang w:val="ro-RO"/>
        </w:rPr>
        <w:t>616-089(063)</w:t>
      </w:r>
    </w:p>
    <w:p w:rsidR="002A15AC" w:rsidRPr="004D2D4F" w:rsidRDefault="002A15AC" w:rsidP="007F4676">
      <w:pPr>
        <w:tabs>
          <w:tab w:val="left" w:pos="851"/>
        </w:tabs>
        <w:jc w:val="both"/>
        <w:rPr>
          <w:sz w:val="24"/>
          <w:szCs w:val="24"/>
          <w:lang w:val="ro-RO"/>
        </w:rPr>
      </w:pPr>
      <w:r w:rsidRPr="004D2D4F">
        <w:rPr>
          <w:sz w:val="24"/>
          <w:szCs w:val="24"/>
          <w:lang w:val="ro-RO"/>
        </w:rPr>
        <w:t>617(063)</w:t>
      </w:r>
      <w:r w:rsidRPr="004D2D4F">
        <w:rPr>
          <w:sz w:val="24"/>
          <w:szCs w:val="24"/>
          <w:lang w:val="ro-RO"/>
        </w:rPr>
        <w:tab/>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392; I.M. II 2604</w:t>
      </w:r>
    </w:p>
    <w:p w:rsidR="002A15AC" w:rsidRPr="004D2D4F" w:rsidRDefault="002A15AC" w:rsidP="007F4676">
      <w:pPr>
        <w:tabs>
          <w:tab w:val="left" w:pos="851"/>
        </w:tabs>
        <w:jc w:val="both"/>
        <w:rPr>
          <w:b/>
          <w:sz w:val="24"/>
          <w:szCs w:val="24"/>
          <w:lang w:val="ro-RO"/>
        </w:rPr>
      </w:pPr>
      <w:r w:rsidRPr="004D2D4F">
        <w:rPr>
          <w:b/>
          <w:sz w:val="24"/>
          <w:szCs w:val="24"/>
          <w:lang w:val="ro-RO"/>
        </w:rPr>
        <w:t>ZEGREANU, Emil</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Sindromele extrapiramidale :  studiu anatomo-clinic / Emil Zegreanu ; prefaţă de prof. univ. dr. Victor Papilian . – Cluj : Tipografia „Dacia Ardeleană” , 1944 . – 198 p. ; 25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187-194</w:t>
      </w:r>
    </w:p>
    <w:p w:rsidR="002A15AC" w:rsidRPr="004D2D4F" w:rsidRDefault="002A15AC" w:rsidP="007F4676">
      <w:pPr>
        <w:tabs>
          <w:tab w:val="left" w:pos="851"/>
        </w:tabs>
        <w:jc w:val="both"/>
        <w:rPr>
          <w:sz w:val="24"/>
          <w:szCs w:val="24"/>
          <w:lang w:val="ro-RO"/>
        </w:rPr>
      </w:pPr>
      <w:r w:rsidRPr="004D2D4F">
        <w:rPr>
          <w:sz w:val="24"/>
          <w:szCs w:val="24"/>
          <w:lang w:val="ro-RO"/>
        </w:rPr>
        <w:t>616.831.3/.5</w:t>
      </w:r>
      <w:r w:rsidRPr="004D2D4F">
        <w:rPr>
          <w:sz w:val="24"/>
          <w:szCs w:val="24"/>
          <w:lang w:val="ro-RO"/>
        </w:rPr>
        <w:tab/>
      </w: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III 492</w:t>
      </w:r>
    </w:p>
    <w:p w:rsidR="002A15AC" w:rsidRPr="004D2D4F" w:rsidRDefault="002A15AC" w:rsidP="007F4676">
      <w:pPr>
        <w:tabs>
          <w:tab w:val="left" w:pos="851"/>
        </w:tabs>
        <w:jc w:val="both"/>
        <w:rPr>
          <w:b/>
          <w:sz w:val="24"/>
          <w:szCs w:val="24"/>
          <w:lang w:val="fr-FR"/>
        </w:rPr>
      </w:pPr>
      <w:r w:rsidRPr="004D2D4F">
        <w:rPr>
          <w:b/>
          <w:sz w:val="24"/>
          <w:szCs w:val="24"/>
          <w:lang w:val="fr-FR"/>
        </w:rPr>
        <w:t>ZEISS, Carl</w:t>
      </w:r>
    </w:p>
    <w:p w:rsidR="002A15AC" w:rsidRPr="004D2D4F" w:rsidRDefault="002A15AC" w:rsidP="007F4676">
      <w:pPr>
        <w:tabs>
          <w:tab w:val="left" w:pos="851"/>
        </w:tabs>
        <w:ind w:firstLine="720"/>
        <w:jc w:val="both"/>
        <w:rPr>
          <w:sz w:val="24"/>
          <w:szCs w:val="24"/>
          <w:lang w:val="fr-FR"/>
        </w:rPr>
      </w:pPr>
      <w:r w:rsidRPr="004D2D4F">
        <w:rPr>
          <w:sz w:val="24"/>
          <w:szCs w:val="24"/>
          <w:lang w:val="fr-FR"/>
        </w:rPr>
        <w:t>A l’occasion du 150</w:t>
      </w:r>
      <w:r w:rsidRPr="004D2D4F">
        <w:rPr>
          <w:sz w:val="24"/>
          <w:szCs w:val="24"/>
          <w:vertAlign w:val="superscript"/>
          <w:lang w:val="fr-FR"/>
        </w:rPr>
        <w:t>e</w:t>
      </w:r>
      <w:r w:rsidRPr="004D2D4F">
        <w:rPr>
          <w:sz w:val="24"/>
          <w:szCs w:val="24"/>
          <w:lang w:val="fr-FR"/>
        </w:rPr>
        <w:t xml:space="preserve"> anniversaire de sa naissance le 11 septembre 1966 : Réflexions sur le années de la fabrications artisanale dans l’Atelier Optique d’Iena dr. Hans Gause, chef de laboratoire scientifique . – [ S.l : s.n. , s.a. ] . -  31 p . : fotogr. ; 30 cm</w:t>
      </w:r>
    </w:p>
    <w:p w:rsidR="002A15AC" w:rsidRPr="004D2D4F" w:rsidRDefault="00F257F2"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Bibliogr. după capitole</w:t>
      </w:r>
    </w:p>
    <w:p w:rsidR="002A15AC" w:rsidRPr="004D2D4F" w:rsidRDefault="00F257F2" w:rsidP="007F4676">
      <w:pPr>
        <w:tabs>
          <w:tab w:val="left" w:pos="851"/>
        </w:tabs>
        <w:jc w:val="both"/>
        <w:rPr>
          <w:sz w:val="24"/>
          <w:szCs w:val="24"/>
          <w:lang w:val="fr-FR"/>
        </w:rPr>
      </w:pPr>
      <w:r w:rsidRPr="004D2D4F">
        <w:rPr>
          <w:sz w:val="24"/>
          <w:szCs w:val="24"/>
          <w:lang w:val="fr-FR"/>
        </w:rPr>
        <w:tab/>
      </w:r>
      <w:r w:rsidR="002A15AC" w:rsidRPr="004D2D4F">
        <w:rPr>
          <w:sz w:val="24"/>
          <w:szCs w:val="24"/>
          <w:lang w:val="fr-FR"/>
        </w:rPr>
        <w:t xml:space="preserve">Conţine articolele:”Ernst Abbe Professeur d’université et physicien d’industrie”/prof.dr. Wilhelm Schütz </w:t>
      </w:r>
      <w:r w:rsidR="002A15AC" w:rsidRPr="004D2D4F">
        <w:rPr>
          <w:sz w:val="24"/>
          <w:szCs w:val="24"/>
          <w:lang w:val="ro-RO"/>
        </w:rPr>
        <w:t>ş</w:t>
      </w:r>
      <w:r w:rsidR="002A15AC" w:rsidRPr="004D2D4F">
        <w:rPr>
          <w:sz w:val="24"/>
          <w:szCs w:val="24"/>
          <w:lang w:val="fr-FR"/>
        </w:rPr>
        <w:t>i “120 ans de construction d’appareils scientifiques à Iena” Supliment la Revue d’Iena</w:t>
      </w:r>
    </w:p>
    <w:p w:rsidR="002A15AC" w:rsidRPr="004D2D4F" w:rsidRDefault="002A15AC" w:rsidP="007F4676">
      <w:pPr>
        <w:tabs>
          <w:tab w:val="left" w:pos="851"/>
        </w:tabs>
        <w:jc w:val="both"/>
        <w:rPr>
          <w:sz w:val="24"/>
          <w:szCs w:val="24"/>
          <w:lang w:val="fr-FR"/>
        </w:rPr>
      </w:pPr>
      <w:r w:rsidRPr="004D2D4F">
        <w:rPr>
          <w:sz w:val="24"/>
          <w:szCs w:val="24"/>
          <w:lang w:val="fr-FR"/>
        </w:rPr>
        <w:t xml:space="preserve">929 Carl Zeiss     </w:t>
      </w:r>
    </w:p>
    <w:p w:rsidR="002A15AC" w:rsidRPr="004D2D4F" w:rsidRDefault="002A15AC" w:rsidP="007F4676">
      <w:pPr>
        <w:tabs>
          <w:tab w:val="left" w:pos="851"/>
        </w:tabs>
        <w:jc w:val="both"/>
        <w:rPr>
          <w:sz w:val="24"/>
          <w:szCs w:val="24"/>
          <w:lang w:val="fr-FR"/>
        </w:rPr>
      </w:pPr>
    </w:p>
    <w:p w:rsidR="00F257F2" w:rsidRPr="004D2D4F" w:rsidRDefault="00F257F2"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rPr>
      </w:pPr>
      <w:r w:rsidRPr="004D2D4F">
        <w:rPr>
          <w:b/>
          <w:sz w:val="24"/>
          <w:szCs w:val="24"/>
        </w:rPr>
        <w:t>I.M. II 1167</w:t>
      </w:r>
    </w:p>
    <w:p w:rsidR="002A15AC" w:rsidRPr="004D2D4F" w:rsidRDefault="002A15AC" w:rsidP="007F4676">
      <w:pPr>
        <w:tabs>
          <w:tab w:val="left" w:pos="851"/>
        </w:tabs>
        <w:jc w:val="both"/>
        <w:rPr>
          <w:b/>
          <w:sz w:val="24"/>
          <w:szCs w:val="24"/>
        </w:rPr>
      </w:pPr>
      <w:r w:rsidRPr="004D2D4F">
        <w:rPr>
          <w:b/>
          <w:sz w:val="24"/>
          <w:szCs w:val="24"/>
        </w:rPr>
        <w:t>ZELETIN, C.D.</w:t>
      </w:r>
    </w:p>
    <w:p w:rsidR="00F61458" w:rsidRPr="004D2D4F" w:rsidRDefault="00F257F2" w:rsidP="007F4676">
      <w:pPr>
        <w:tabs>
          <w:tab w:val="left" w:pos="0"/>
          <w:tab w:val="left" w:pos="567"/>
          <w:tab w:val="left" w:pos="851"/>
        </w:tabs>
        <w:jc w:val="both"/>
        <w:rPr>
          <w:sz w:val="24"/>
          <w:szCs w:val="24"/>
        </w:rPr>
      </w:pPr>
      <w:r w:rsidRPr="004D2D4F">
        <w:rPr>
          <w:sz w:val="24"/>
          <w:szCs w:val="24"/>
        </w:rPr>
        <w:tab/>
      </w:r>
      <w:r w:rsidR="002A15AC" w:rsidRPr="004D2D4F">
        <w:rPr>
          <w:sz w:val="24"/>
          <w:szCs w:val="24"/>
        </w:rPr>
        <w:t>Amar de vreme / C.D. Zeletin. - Bucureşti : Vitruviu, 2001.- 311 p.; 20 cmISBN 973-8069-15-7</w:t>
      </w:r>
    </w:p>
    <w:p w:rsidR="002A15AC" w:rsidRPr="004D2D4F" w:rsidRDefault="00F257F2" w:rsidP="007F4676">
      <w:pPr>
        <w:tabs>
          <w:tab w:val="left" w:pos="0"/>
          <w:tab w:val="left" w:pos="567"/>
          <w:tab w:val="left" w:pos="851"/>
        </w:tabs>
        <w:jc w:val="both"/>
        <w:rPr>
          <w:sz w:val="24"/>
          <w:szCs w:val="24"/>
        </w:rPr>
      </w:pPr>
      <w:r w:rsidRPr="004D2D4F">
        <w:rPr>
          <w:sz w:val="24"/>
          <w:szCs w:val="24"/>
        </w:rPr>
        <w:tab/>
      </w:r>
      <w:r w:rsidR="002A15AC" w:rsidRPr="004D2D4F">
        <w:rPr>
          <w:sz w:val="24"/>
          <w:szCs w:val="24"/>
        </w:rPr>
        <w:t>Conţine dedicaţia autorului</w:t>
      </w:r>
    </w:p>
    <w:p w:rsidR="002A15AC" w:rsidRPr="004D2D4F" w:rsidRDefault="002A15AC" w:rsidP="007F4676">
      <w:pPr>
        <w:tabs>
          <w:tab w:val="left" w:pos="851"/>
        </w:tabs>
        <w:jc w:val="both"/>
        <w:rPr>
          <w:sz w:val="24"/>
          <w:szCs w:val="24"/>
        </w:rPr>
      </w:pPr>
      <w:r w:rsidRPr="004D2D4F">
        <w:rPr>
          <w:sz w:val="24"/>
          <w:szCs w:val="24"/>
        </w:rPr>
        <w:t>821.135.1-4</w:t>
      </w:r>
    </w:p>
    <w:p w:rsidR="002A15AC" w:rsidRPr="004D2D4F" w:rsidRDefault="002A15AC" w:rsidP="007F4676">
      <w:pPr>
        <w:tabs>
          <w:tab w:val="left" w:pos="851"/>
        </w:tabs>
        <w:jc w:val="both"/>
        <w:rPr>
          <w:sz w:val="24"/>
          <w:szCs w:val="24"/>
          <w:lang w:val="fr-FR"/>
        </w:rPr>
      </w:pPr>
    </w:p>
    <w:p w:rsidR="00F257F2" w:rsidRPr="004D2D4F" w:rsidRDefault="00F257F2"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I.M.II. 1162</w:t>
      </w:r>
    </w:p>
    <w:p w:rsidR="002A15AC" w:rsidRPr="004D2D4F" w:rsidRDefault="002A15AC" w:rsidP="007F4676">
      <w:pPr>
        <w:tabs>
          <w:tab w:val="left" w:pos="851"/>
        </w:tabs>
        <w:jc w:val="both"/>
        <w:rPr>
          <w:sz w:val="24"/>
          <w:szCs w:val="24"/>
          <w:lang w:val="ro-RO"/>
        </w:rPr>
      </w:pPr>
      <w:r w:rsidRPr="004D2D4F">
        <w:rPr>
          <w:b/>
          <w:sz w:val="24"/>
          <w:szCs w:val="24"/>
          <w:lang w:val="ro-RO"/>
        </w:rPr>
        <w:t>ZELETIN, C. D.</w:t>
      </w:r>
    </w:p>
    <w:p w:rsidR="002A15AC" w:rsidRPr="004D2D4F" w:rsidRDefault="002A15AC" w:rsidP="007F4676">
      <w:pPr>
        <w:tabs>
          <w:tab w:val="left" w:pos="851"/>
        </w:tabs>
        <w:jc w:val="both"/>
        <w:rPr>
          <w:sz w:val="24"/>
          <w:szCs w:val="24"/>
          <w:lang w:val="ro-RO"/>
        </w:rPr>
      </w:pPr>
      <w:r w:rsidRPr="004D2D4F">
        <w:rPr>
          <w:sz w:val="24"/>
          <w:szCs w:val="24"/>
          <w:lang w:val="ro-RO"/>
        </w:rPr>
        <w:tab/>
        <w:t>Nu-i mai ajunge sufletului / C. D. Zeletin . – Bârlad : Sfera , 2005 . – 182 p. ; 20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Conţine dedicaţia autorului</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 libris ştampilă „ Gheorghe Buluţă”</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973-8399-65-3</w:t>
      </w:r>
    </w:p>
    <w:p w:rsidR="002A15AC" w:rsidRPr="004D2D4F" w:rsidRDefault="002A15AC" w:rsidP="007F4676">
      <w:pPr>
        <w:tabs>
          <w:tab w:val="left" w:pos="851"/>
        </w:tabs>
        <w:jc w:val="both"/>
        <w:rPr>
          <w:sz w:val="24"/>
          <w:szCs w:val="24"/>
          <w:lang w:val="ro-RO"/>
        </w:rPr>
      </w:pPr>
      <w:r w:rsidRPr="004D2D4F">
        <w:rPr>
          <w:sz w:val="24"/>
          <w:szCs w:val="24"/>
          <w:lang w:val="ro-RO"/>
        </w:rPr>
        <w:t>821.135.1-1</w:t>
      </w:r>
    </w:p>
    <w:p w:rsidR="00F257F2" w:rsidRPr="004D2D4F" w:rsidRDefault="00F257F2" w:rsidP="007F4676">
      <w:pPr>
        <w:tabs>
          <w:tab w:val="left" w:pos="851"/>
        </w:tabs>
        <w:jc w:val="both"/>
        <w:rPr>
          <w:sz w:val="24"/>
          <w:szCs w:val="24"/>
          <w:lang w:val="fr-FR"/>
        </w:rPr>
      </w:pPr>
    </w:p>
    <w:p w:rsidR="00F257F2" w:rsidRPr="004D2D4F" w:rsidRDefault="00F257F2" w:rsidP="007F4676">
      <w:pPr>
        <w:tabs>
          <w:tab w:val="left" w:pos="851"/>
        </w:tabs>
        <w:jc w:val="both"/>
        <w:rPr>
          <w:sz w:val="24"/>
          <w:szCs w:val="24"/>
          <w:lang w:val="fr-FR"/>
        </w:rPr>
      </w:pPr>
    </w:p>
    <w:p w:rsidR="002A15AC" w:rsidRPr="004D2D4F" w:rsidRDefault="002A15AC" w:rsidP="007F4676">
      <w:pPr>
        <w:tabs>
          <w:tab w:val="left" w:pos="851"/>
        </w:tabs>
        <w:jc w:val="both"/>
        <w:rPr>
          <w:b/>
          <w:sz w:val="24"/>
          <w:szCs w:val="24"/>
          <w:lang w:val="ro-RO"/>
        </w:rPr>
      </w:pPr>
      <w:r w:rsidRPr="004D2D4F">
        <w:rPr>
          <w:b/>
          <w:sz w:val="24"/>
          <w:szCs w:val="24"/>
          <w:lang w:val="ro-RO"/>
        </w:rPr>
        <w:t>I.M. III 294(sic!)/5</w:t>
      </w:r>
    </w:p>
    <w:p w:rsidR="002A15AC" w:rsidRPr="004D2D4F" w:rsidRDefault="002A15AC" w:rsidP="007F4676">
      <w:pPr>
        <w:tabs>
          <w:tab w:val="left" w:pos="851"/>
        </w:tabs>
        <w:jc w:val="both"/>
        <w:rPr>
          <w:b/>
          <w:sz w:val="24"/>
          <w:szCs w:val="24"/>
          <w:lang w:val="ro-RO"/>
        </w:rPr>
      </w:pPr>
      <w:r w:rsidRPr="004D2D4F">
        <w:rPr>
          <w:b/>
          <w:sz w:val="24"/>
          <w:szCs w:val="24"/>
          <w:lang w:val="ro-RO"/>
        </w:rPr>
        <w:t>ZENOVICI-EREMIE, Theodosia</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Derivaţi noui de la cholesterină / Theodosia Zenovici-Eremie . – Bucureşti : Minerva , 1915 . – 68 p. : fig. ; 22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farmacie</w:t>
      </w:r>
    </w:p>
    <w:p w:rsidR="002A15AC" w:rsidRPr="004D2D4F" w:rsidRDefault="002A15AC" w:rsidP="007F4676">
      <w:pPr>
        <w:tabs>
          <w:tab w:val="left" w:pos="851"/>
        </w:tabs>
        <w:jc w:val="both"/>
        <w:rPr>
          <w:sz w:val="24"/>
          <w:szCs w:val="24"/>
          <w:lang w:val="ro-RO"/>
        </w:rPr>
      </w:pPr>
      <w:r w:rsidRPr="004D2D4F">
        <w:rPr>
          <w:sz w:val="24"/>
          <w:szCs w:val="24"/>
          <w:lang w:val="ro-RO"/>
        </w:rPr>
        <w:t>615(043)</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1591</w:t>
      </w:r>
    </w:p>
    <w:p w:rsidR="002A15AC" w:rsidRPr="004D2D4F" w:rsidRDefault="002A15AC" w:rsidP="007F4676">
      <w:pPr>
        <w:tabs>
          <w:tab w:val="left" w:pos="851"/>
        </w:tabs>
        <w:jc w:val="both"/>
        <w:rPr>
          <w:b/>
          <w:sz w:val="24"/>
          <w:szCs w:val="24"/>
        </w:rPr>
      </w:pPr>
      <w:r w:rsidRPr="004D2D4F">
        <w:rPr>
          <w:b/>
          <w:sz w:val="24"/>
          <w:szCs w:val="24"/>
        </w:rPr>
        <w:lastRenderedPageBreak/>
        <w:t>ZIEGLER , E.</w:t>
      </w:r>
    </w:p>
    <w:p w:rsidR="002A15AC" w:rsidRPr="004D2D4F" w:rsidRDefault="002A15AC" w:rsidP="007F4676">
      <w:pPr>
        <w:tabs>
          <w:tab w:val="left" w:pos="851"/>
        </w:tabs>
        <w:jc w:val="both"/>
        <w:rPr>
          <w:sz w:val="24"/>
          <w:szCs w:val="24"/>
          <w:lang w:val="ro-RO"/>
        </w:rPr>
      </w:pPr>
      <w:r w:rsidRPr="004D2D4F">
        <w:rPr>
          <w:b/>
          <w:sz w:val="24"/>
          <w:szCs w:val="24"/>
        </w:rPr>
        <w:tab/>
      </w:r>
      <w:r w:rsidRPr="004D2D4F">
        <w:rPr>
          <w:sz w:val="24"/>
          <w:szCs w:val="24"/>
        </w:rPr>
        <w:t>Traitė d’anatomie pathologique gėnėrale et spėciale / E.Ziegler ; trad. G. Angier, E. Van Ermengem. - Bruxelles : Sociėtė Belge d’</w:t>
      </w:r>
      <w:r w:rsidRPr="004D2D4F">
        <w:rPr>
          <w:sz w:val="24"/>
          <w:szCs w:val="24"/>
          <w:lang w:val="ro-RO"/>
        </w:rPr>
        <w:t>Edition, 1910.- 1286 p.: fig., 25 cm</w:t>
      </w:r>
    </w:p>
    <w:p w:rsidR="002A15AC" w:rsidRPr="004D2D4F" w:rsidRDefault="002A15AC" w:rsidP="007F4676">
      <w:pPr>
        <w:tabs>
          <w:tab w:val="left" w:pos="851"/>
        </w:tabs>
        <w:jc w:val="both"/>
        <w:rPr>
          <w:sz w:val="24"/>
          <w:szCs w:val="24"/>
          <w:lang w:val="ro-RO"/>
        </w:rPr>
      </w:pPr>
      <w:r w:rsidRPr="004D2D4F">
        <w:rPr>
          <w:sz w:val="24"/>
          <w:szCs w:val="24"/>
          <w:lang w:val="ro-RO"/>
        </w:rPr>
        <w:t>616-091</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A9682B" w:rsidRPr="004D2D4F" w:rsidRDefault="00A9682B" w:rsidP="007F4676">
      <w:pPr>
        <w:tabs>
          <w:tab w:val="left" w:pos="851"/>
        </w:tabs>
        <w:jc w:val="both"/>
        <w:rPr>
          <w:b/>
          <w:sz w:val="24"/>
          <w:szCs w:val="24"/>
          <w:lang w:val="ro-RO"/>
        </w:rPr>
      </w:pPr>
      <w:r w:rsidRPr="004D2D4F">
        <w:rPr>
          <w:b/>
          <w:sz w:val="24"/>
          <w:szCs w:val="24"/>
          <w:lang w:val="ro-RO"/>
        </w:rPr>
        <w:t>I.M.II 3521</w:t>
      </w:r>
    </w:p>
    <w:p w:rsidR="00A9682B" w:rsidRPr="004D2D4F" w:rsidRDefault="00A9682B" w:rsidP="007F4676">
      <w:pPr>
        <w:tabs>
          <w:tab w:val="left" w:pos="851"/>
        </w:tabs>
        <w:jc w:val="both"/>
        <w:rPr>
          <w:b/>
          <w:sz w:val="24"/>
          <w:szCs w:val="24"/>
          <w:lang w:val="ro-RO"/>
        </w:rPr>
      </w:pPr>
      <w:r w:rsidRPr="004D2D4F">
        <w:rPr>
          <w:b/>
          <w:sz w:val="24"/>
          <w:szCs w:val="24"/>
          <w:lang w:val="ro-RO"/>
        </w:rPr>
        <w:t>ZILBER, L. A.</w:t>
      </w:r>
    </w:p>
    <w:p w:rsidR="00A9682B" w:rsidRPr="004D2D4F" w:rsidRDefault="00223642" w:rsidP="007F4676">
      <w:pPr>
        <w:tabs>
          <w:tab w:val="left" w:pos="851"/>
        </w:tabs>
        <w:jc w:val="both"/>
        <w:rPr>
          <w:sz w:val="24"/>
          <w:szCs w:val="24"/>
          <w:lang w:val="ro-RO"/>
        </w:rPr>
      </w:pPr>
      <w:r w:rsidRPr="004D2D4F">
        <w:rPr>
          <w:sz w:val="24"/>
          <w:szCs w:val="24"/>
          <w:lang w:val="ro-RO"/>
        </w:rPr>
        <w:tab/>
      </w:r>
      <w:r w:rsidR="00A9682B" w:rsidRPr="004D2D4F">
        <w:rPr>
          <w:sz w:val="24"/>
          <w:szCs w:val="24"/>
          <w:lang w:val="ro-RO"/>
        </w:rPr>
        <w:t>Bazele imunologiei /L.A. Zilber . –</w:t>
      </w:r>
      <w:r w:rsidR="002A3EB4" w:rsidRPr="004D2D4F">
        <w:rPr>
          <w:sz w:val="24"/>
          <w:szCs w:val="24"/>
          <w:lang w:val="ro-RO"/>
        </w:rPr>
        <w:t xml:space="preserve"> Bucureş</w:t>
      </w:r>
      <w:r w:rsidR="00A9682B" w:rsidRPr="004D2D4F">
        <w:rPr>
          <w:sz w:val="24"/>
          <w:szCs w:val="24"/>
          <w:lang w:val="ro-RO"/>
        </w:rPr>
        <w:t xml:space="preserve">ti </w:t>
      </w:r>
      <w:r w:rsidR="002A3EB4" w:rsidRPr="004D2D4F">
        <w:rPr>
          <w:sz w:val="24"/>
          <w:szCs w:val="24"/>
          <w:lang w:val="ro-RO"/>
        </w:rPr>
        <w:t>: Editura Medicală</w:t>
      </w:r>
      <w:r w:rsidR="00A9682B" w:rsidRPr="004D2D4F">
        <w:rPr>
          <w:sz w:val="24"/>
          <w:szCs w:val="24"/>
          <w:lang w:val="ro-RO"/>
        </w:rPr>
        <w:t xml:space="preserve">, 1959 . – 607p. ; 24 cm. </w:t>
      </w:r>
    </w:p>
    <w:p w:rsidR="00A9682B" w:rsidRPr="004D2D4F" w:rsidRDefault="00F257F2" w:rsidP="007F4676">
      <w:pPr>
        <w:tabs>
          <w:tab w:val="left" w:pos="851"/>
        </w:tabs>
        <w:jc w:val="both"/>
        <w:rPr>
          <w:sz w:val="24"/>
          <w:szCs w:val="24"/>
          <w:lang w:val="ro-RO"/>
        </w:rPr>
      </w:pPr>
      <w:r w:rsidRPr="004D2D4F">
        <w:rPr>
          <w:sz w:val="24"/>
          <w:szCs w:val="24"/>
          <w:lang w:val="ro-RO"/>
        </w:rPr>
        <w:tab/>
      </w:r>
      <w:r w:rsidR="00A9682B" w:rsidRPr="004D2D4F">
        <w:rPr>
          <w:sz w:val="24"/>
          <w:szCs w:val="24"/>
          <w:lang w:val="ro-RO"/>
        </w:rPr>
        <w:t xml:space="preserve">Biblogr. </w:t>
      </w:r>
      <w:r w:rsidR="0092556D" w:rsidRPr="004D2D4F">
        <w:rPr>
          <w:sz w:val="24"/>
          <w:szCs w:val="24"/>
          <w:lang w:val="ro-RO"/>
        </w:rPr>
        <w:t>l</w:t>
      </w:r>
      <w:r w:rsidR="00A9682B" w:rsidRPr="004D2D4F">
        <w:rPr>
          <w:sz w:val="24"/>
          <w:szCs w:val="24"/>
          <w:lang w:val="ro-RO"/>
        </w:rPr>
        <w:t xml:space="preserve">a sf. </w:t>
      </w:r>
      <w:r w:rsidR="0092556D" w:rsidRPr="004D2D4F">
        <w:rPr>
          <w:sz w:val="24"/>
          <w:szCs w:val="24"/>
          <w:lang w:val="ro-RO"/>
        </w:rPr>
        <w:t>c</w:t>
      </w:r>
      <w:r w:rsidR="00A9682B" w:rsidRPr="004D2D4F">
        <w:rPr>
          <w:sz w:val="24"/>
          <w:szCs w:val="24"/>
          <w:lang w:val="ro-RO"/>
        </w:rPr>
        <w:t xml:space="preserve">apitolelor </w:t>
      </w:r>
    </w:p>
    <w:p w:rsidR="00A9682B" w:rsidRPr="004D2D4F" w:rsidRDefault="00A9682B" w:rsidP="007F4676">
      <w:pPr>
        <w:tabs>
          <w:tab w:val="left" w:pos="851"/>
        </w:tabs>
        <w:jc w:val="both"/>
        <w:rPr>
          <w:sz w:val="24"/>
          <w:szCs w:val="24"/>
          <w:lang w:val="ro-RO"/>
        </w:rPr>
      </w:pPr>
      <w:r w:rsidRPr="004D2D4F">
        <w:rPr>
          <w:sz w:val="24"/>
          <w:szCs w:val="24"/>
          <w:lang w:val="ro-RO"/>
        </w:rPr>
        <w:t>615.37</w:t>
      </w:r>
    </w:p>
    <w:p w:rsidR="00A9682B" w:rsidRPr="004D2D4F" w:rsidRDefault="00A9682B"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712/14</w:t>
      </w:r>
    </w:p>
    <w:p w:rsidR="002A15AC" w:rsidRPr="004D2D4F" w:rsidRDefault="002A15AC" w:rsidP="007F4676">
      <w:pPr>
        <w:tabs>
          <w:tab w:val="left" w:pos="851"/>
        </w:tabs>
        <w:jc w:val="both"/>
        <w:rPr>
          <w:sz w:val="24"/>
          <w:szCs w:val="24"/>
          <w:lang w:val="ro-RO"/>
        </w:rPr>
      </w:pPr>
      <w:r w:rsidRPr="004D2D4F">
        <w:rPr>
          <w:b/>
          <w:sz w:val="24"/>
          <w:szCs w:val="24"/>
          <w:lang w:val="ro-RO"/>
        </w:rPr>
        <w:t xml:space="preserve">ZILELE </w:t>
      </w:r>
      <w:r w:rsidRPr="004D2D4F">
        <w:rPr>
          <w:sz w:val="24"/>
          <w:szCs w:val="24"/>
          <w:lang w:val="ro-RO"/>
        </w:rPr>
        <w:t>bojdeucii</w:t>
      </w:r>
      <w:r w:rsidRPr="004D2D4F">
        <w:rPr>
          <w:b/>
          <w:sz w:val="24"/>
          <w:szCs w:val="24"/>
          <w:lang w:val="ro-RO"/>
        </w:rPr>
        <w:t xml:space="preserve"> : </w:t>
      </w:r>
      <w:r w:rsidRPr="004D2D4F">
        <w:rPr>
          <w:sz w:val="24"/>
          <w:szCs w:val="24"/>
          <w:lang w:val="ro-RO"/>
        </w:rPr>
        <w:t xml:space="preserve">ediţia a XXIX-a : 87 de ani de muzeologie literară naţională : Iaşi : </w:t>
      </w:r>
      <w:r w:rsidR="00F257F2" w:rsidRPr="004D2D4F">
        <w:rPr>
          <w:sz w:val="24"/>
          <w:szCs w:val="24"/>
          <w:lang w:val="ro-RO"/>
        </w:rPr>
        <w:tab/>
      </w:r>
      <w:r w:rsidRPr="004D2D4F">
        <w:rPr>
          <w:sz w:val="24"/>
          <w:szCs w:val="24"/>
          <w:lang w:val="ro-RO"/>
        </w:rPr>
        <w:t>16 – 17 aprilie 2005: Invitaţie – Program.- Iaşi: [s.n.], 2005.- 1 pliant; 30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 xml:space="preserve">Înaintea titlului : Muzeul Literaturii Române Iaşi, Uniunea Scriitorilor din </w:t>
      </w:r>
      <w:r w:rsidRPr="004D2D4F">
        <w:rPr>
          <w:sz w:val="24"/>
          <w:szCs w:val="24"/>
          <w:lang w:val="ro-RO"/>
        </w:rPr>
        <w:tab/>
      </w:r>
      <w:r w:rsidR="002A15AC" w:rsidRPr="004D2D4F">
        <w:rPr>
          <w:sz w:val="24"/>
          <w:szCs w:val="24"/>
          <w:lang w:val="ro-RO"/>
        </w:rPr>
        <w:t>România – Filiala Iaşi. Muzeul „ Ion Creangă ”</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821.135.1</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115</w:t>
      </w:r>
    </w:p>
    <w:p w:rsidR="002A15AC" w:rsidRPr="004D2D4F" w:rsidRDefault="002A15AC" w:rsidP="007F4676">
      <w:pPr>
        <w:tabs>
          <w:tab w:val="left" w:pos="851"/>
        </w:tabs>
        <w:jc w:val="both"/>
        <w:rPr>
          <w:sz w:val="24"/>
          <w:szCs w:val="24"/>
          <w:lang w:val="ro-RO"/>
        </w:rPr>
      </w:pPr>
      <w:r w:rsidRPr="004D2D4F">
        <w:rPr>
          <w:b/>
          <w:sz w:val="24"/>
          <w:szCs w:val="24"/>
          <w:lang w:val="ro-RO"/>
        </w:rPr>
        <w:t xml:space="preserve">ZILELE </w:t>
      </w:r>
      <w:r w:rsidRPr="004D2D4F">
        <w:rPr>
          <w:sz w:val="24"/>
          <w:szCs w:val="24"/>
          <w:lang w:val="ro-RO"/>
        </w:rPr>
        <w:t xml:space="preserve">medicale festive ale Spitalului Brâncovenesc : 140 de ani de activitate : </w:t>
      </w:r>
      <w:r w:rsidR="00F257F2" w:rsidRPr="004D2D4F">
        <w:rPr>
          <w:sz w:val="24"/>
          <w:szCs w:val="24"/>
          <w:lang w:val="ro-RO"/>
        </w:rPr>
        <w:tab/>
      </w:r>
      <w:r w:rsidRPr="004D2D4F">
        <w:rPr>
          <w:sz w:val="24"/>
          <w:szCs w:val="24"/>
          <w:lang w:val="ro-RO"/>
        </w:rPr>
        <w:t>invitaţie – program.- Bucureşti : [s.n.], 1978.-120 p.; 20 cm</w:t>
      </w:r>
    </w:p>
    <w:p w:rsidR="002A15AC" w:rsidRPr="004D2D4F" w:rsidRDefault="002A15AC" w:rsidP="007F4676">
      <w:pPr>
        <w:tabs>
          <w:tab w:val="left" w:pos="851"/>
        </w:tabs>
        <w:jc w:val="both"/>
        <w:rPr>
          <w:sz w:val="24"/>
          <w:szCs w:val="24"/>
          <w:lang w:val="ro-RO"/>
        </w:rPr>
      </w:pPr>
      <w:r w:rsidRPr="004D2D4F">
        <w:rPr>
          <w:sz w:val="24"/>
          <w:szCs w:val="24"/>
          <w:lang w:val="ro-RO"/>
        </w:rPr>
        <w:t>640.522.2 Brâncovenesc</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73762C" w:rsidRPr="004D2D4F" w:rsidRDefault="0073762C" w:rsidP="007F4676">
      <w:pPr>
        <w:tabs>
          <w:tab w:val="left" w:pos="851"/>
        </w:tabs>
        <w:jc w:val="both"/>
        <w:rPr>
          <w:b/>
          <w:sz w:val="24"/>
          <w:szCs w:val="24"/>
          <w:lang w:val="ro-RO"/>
        </w:rPr>
      </w:pPr>
      <w:r w:rsidRPr="004D2D4F">
        <w:rPr>
          <w:b/>
          <w:sz w:val="24"/>
          <w:szCs w:val="24"/>
          <w:lang w:val="ro-RO"/>
        </w:rPr>
        <w:t>I.M. III 1032</w:t>
      </w:r>
    </w:p>
    <w:p w:rsidR="0073762C" w:rsidRPr="004D2D4F" w:rsidRDefault="0073762C" w:rsidP="007F4676">
      <w:pPr>
        <w:tabs>
          <w:tab w:val="left" w:pos="851"/>
        </w:tabs>
        <w:jc w:val="both"/>
        <w:rPr>
          <w:sz w:val="24"/>
          <w:szCs w:val="24"/>
          <w:lang w:val="ro-RO"/>
        </w:rPr>
      </w:pPr>
      <w:r w:rsidRPr="004D2D4F">
        <w:rPr>
          <w:b/>
          <w:sz w:val="24"/>
          <w:szCs w:val="24"/>
          <w:lang w:val="ro-RO"/>
        </w:rPr>
        <w:t>ZILELE</w:t>
      </w:r>
      <w:r w:rsidRPr="004D2D4F">
        <w:rPr>
          <w:sz w:val="24"/>
          <w:szCs w:val="24"/>
          <w:lang w:val="ro-RO"/>
        </w:rPr>
        <w:t xml:space="preserve"> medicale </w:t>
      </w:r>
      <w:r w:rsidR="00611ECD" w:rsidRPr="004D2D4F">
        <w:rPr>
          <w:sz w:val="24"/>
          <w:szCs w:val="24"/>
          <w:lang w:val="ro-RO"/>
        </w:rPr>
        <w:t xml:space="preserve">gălăţene : Volum de lucrări şi rezumate prezentate cu ocazia zilelor </w:t>
      </w:r>
      <w:r w:rsidR="00F257F2" w:rsidRPr="004D2D4F">
        <w:rPr>
          <w:sz w:val="24"/>
          <w:szCs w:val="24"/>
          <w:lang w:val="ro-RO"/>
        </w:rPr>
        <w:tab/>
      </w:r>
      <w:r w:rsidR="00611ECD" w:rsidRPr="004D2D4F">
        <w:rPr>
          <w:sz w:val="24"/>
          <w:szCs w:val="24"/>
          <w:lang w:val="ro-RO"/>
        </w:rPr>
        <w:t xml:space="preserve">medicale gălaţene : Galaţi, noiembrie 2009 . – Galaţi : Galaţi University Press, </w:t>
      </w:r>
      <w:r w:rsidR="00F257F2" w:rsidRPr="004D2D4F">
        <w:rPr>
          <w:sz w:val="24"/>
          <w:szCs w:val="24"/>
          <w:lang w:val="ro-RO"/>
        </w:rPr>
        <w:tab/>
      </w:r>
      <w:r w:rsidR="00611ECD" w:rsidRPr="004D2D4F">
        <w:rPr>
          <w:sz w:val="24"/>
          <w:szCs w:val="24"/>
          <w:lang w:val="ro-RO"/>
        </w:rPr>
        <w:t xml:space="preserve">2010 . -164p. : fig., tab., graf. ; 24 cm. .(Colecţia Ştiinţe Medicale) </w:t>
      </w:r>
    </w:p>
    <w:p w:rsidR="00611ECD" w:rsidRPr="004D2D4F" w:rsidRDefault="00F257F2" w:rsidP="007F4676">
      <w:pPr>
        <w:tabs>
          <w:tab w:val="left" w:pos="851"/>
        </w:tabs>
        <w:jc w:val="both"/>
        <w:rPr>
          <w:sz w:val="24"/>
          <w:szCs w:val="24"/>
          <w:lang w:val="ro-RO"/>
        </w:rPr>
      </w:pPr>
      <w:r w:rsidRPr="004D2D4F">
        <w:rPr>
          <w:sz w:val="24"/>
          <w:szCs w:val="24"/>
          <w:lang w:val="ro-RO"/>
        </w:rPr>
        <w:tab/>
      </w:r>
      <w:r w:rsidR="00611ECD" w:rsidRPr="004D2D4F">
        <w:rPr>
          <w:sz w:val="24"/>
          <w:szCs w:val="24"/>
          <w:lang w:val="ro-RO"/>
        </w:rPr>
        <w:t xml:space="preserve">Bibliogr. în text </w:t>
      </w:r>
    </w:p>
    <w:p w:rsidR="00611ECD" w:rsidRPr="004D2D4F" w:rsidRDefault="00F257F2" w:rsidP="007F4676">
      <w:pPr>
        <w:tabs>
          <w:tab w:val="left" w:pos="851"/>
        </w:tabs>
        <w:jc w:val="both"/>
        <w:rPr>
          <w:sz w:val="24"/>
          <w:szCs w:val="24"/>
          <w:lang w:val="ro-RO"/>
        </w:rPr>
      </w:pPr>
      <w:r w:rsidRPr="004D2D4F">
        <w:rPr>
          <w:sz w:val="24"/>
          <w:szCs w:val="24"/>
          <w:lang w:val="ro-RO"/>
        </w:rPr>
        <w:tab/>
      </w:r>
      <w:r w:rsidR="00611ECD" w:rsidRPr="004D2D4F">
        <w:rPr>
          <w:sz w:val="24"/>
          <w:szCs w:val="24"/>
          <w:lang w:val="ro-RO"/>
        </w:rPr>
        <w:t>ISBN 978-606-8008-55-4</w:t>
      </w:r>
    </w:p>
    <w:p w:rsidR="00611ECD" w:rsidRPr="004D2D4F" w:rsidRDefault="00611ECD" w:rsidP="007F4676">
      <w:pPr>
        <w:tabs>
          <w:tab w:val="left" w:pos="851"/>
        </w:tabs>
        <w:jc w:val="both"/>
        <w:rPr>
          <w:sz w:val="24"/>
          <w:szCs w:val="24"/>
          <w:lang w:val="ro-RO"/>
        </w:rPr>
      </w:pPr>
      <w:r w:rsidRPr="004D2D4F">
        <w:rPr>
          <w:sz w:val="24"/>
          <w:szCs w:val="24"/>
          <w:lang w:val="ro-RO"/>
        </w:rPr>
        <w:t>61(063)</w:t>
      </w:r>
    </w:p>
    <w:p w:rsidR="0073762C" w:rsidRPr="004D2D4F" w:rsidRDefault="0073762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III 572</w:t>
      </w:r>
    </w:p>
    <w:p w:rsidR="002A15AC" w:rsidRPr="004D2D4F" w:rsidRDefault="002A15AC" w:rsidP="007F4676">
      <w:pPr>
        <w:tabs>
          <w:tab w:val="left" w:pos="851"/>
        </w:tabs>
        <w:jc w:val="both"/>
        <w:rPr>
          <w:sz w:val="24"/>
          <w:szCs w:val="24"/>
          <w:lang w:val="ro-RO"/>
        </w:rPr>
      </w:pPr>
      <w:r w:rsidRPr="004D2D4F">
        <w:rPr>
          <w:b/>
          <w:sz w:val="24"/>
          <w:szCs w:val="24"/>
          <w:lang w:val="ro-RO"/>
        </w:rPr>
        <w:t xml:space="preserve">ZILELE </w:t>
      </w:r>
      <w:r w:rsidRPr="004D2D4F">
        <w:rPr>
          <w:sz w:val="24"/>
          <w:szCs w:val="24"/>
          <w:lang w:val="ro-RO"/>
        </w:rPr>
        <w:t>Facultăţii de Medicină Dentară : Conceptul medical în Stomatologie : [Congres] : Ediţia a X-a.- Iaşi : Editura „ Gr.T. Popa ”, 2006.- 556 p.: fig., tab.; 30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în text</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ISBN 973-7906-48-9</w:t>
      </w:r>
    </w:p>
    <w:p w:rsidR="002A15AC" w:rsidRPr="004D2D4F" w:rsidRDefault="002A15AC" w:rsidP="007F4676">
      <w:pPr>
        <w:tabs>
          <w:tab w:val="left" w:pos="851"/>
        </w:tabs>
        <w:jc w:val="both"/>
        <w:rPr>
          <w:sz w:val="24"/>
          <w:szCs w:val="24"/>
          <w:lang w:val="ro-RO"/>
        </w:rPr>
      </w:pPr>
      <w:r w:rsidRPr="004D2D4F">
        <w:rPr>
          <w:sz w:val="24"/>
          <w:szCs w:val="24"/>
          <w:lang w:val="ro-RO"/>
        </w:rPr>
        <w:t>616.314(063)</w:t>
      </w:r>
    </w:p>
    <w:p w:rsidR="00F257F2" w:rsidRPr="004D2D4F" w:rsidRDefault="00F257F2"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611ECD" w:rsidP="007F4676">
      <w:pPr>
        <w:tabs>
          <w:tab w:val="left" w:pos="851"/>
        </w:tabs>
        <w:jc w:val="both"/>
        <w:rPr>
          <w:b/>
          <w:sz w:val="24"/>
          <w:szCs w:val="24"/>
          <w:lang w:val="ro-RO"/>
        </w:rPr>
      </w:pPr>
      <w:r w:rsidRPr="004D2D4F">
        <w:rPr>
          <w:b/>
          <w:sz w:val="24"/>
          <w:szCs w:val="24"/>
          <w:lang w:val="ro-RO"/>
        </w:rPr>
        <w:lastRenderedPageBreak/>
        <w:t>I.M. IV 212</w:t>
      </w:r>
    </w:p>
    <w:p w:rsidR="00611ECD" w:rsidRPr="004D2D4F" w:rsidRDefault="00894E6A" w:rsidP="007F4676">
      <w:pPr>
        <w:tabs>
          <w:tab w:val="left" w:pos="851"/>
        </w:tabs>
        <w:jc w:val="both"/>
        <w:rPr>
          <w:sz w:val="24"/>
          <w:szCs w:val="24"/>
        </w:rPr>
      </w:pPr>
      <w:r w:rsidRPr="004D2D4F">
        <w:rPr>
          <w:b/>
          <w:sz w:val="24"/>
          <w:szCs w:val="24"/>
        </w:rPr>
        <w:t xml:space="preserve">ZILELE </w:t>
      </w:r>
      <w:r w:rsidRPr="004D2D4F">
        <w:rPr>
          <w:sz w:val="24"/>
          <w:szCs w:val="24"/>
        </w:rPr>
        <w:t>Ştiinţifice ale Institutului Naţional de boli infecţioase “Prof. Dr. Matei Balş</w:t>
      </w:r>
      <w:r w:rsidR="00611ECD" w:rsidRPr="004D2D4F">
        <w:rPr>
          <w:sz w:val="24"/>
          <w:szCs w:val="24"/>
        </w:rPr>
        <w:t xml:space="preserve">“: </w:t>
      </w:r>
      <w:r w:rsidR="00F257F2" w:rsidRPr="004D2D4F">
        <w:rPr>
          <w:sz w:val="24"/>
          <w:szCs w:val="24"/>
        </w:rPr>
        <w:tab/>
      </w:r>
      <w:r w:rsidR="00611ECD" w:rsidRPr="004D2D4F">
        <w:rPr>
          <w:sz w:val="24"/>
          <w:szCs w:val="24"/>
        </w:rPr>
        <w:t>13-16 oct. 2010 . –</w:t>
      </w:r>
      <w:r w:rsidRPr="004D2D4F">
        <w:rPr>
          <w:sz w:val="24"/>
          <w:szCs w:val="24"/>
        </w:rPr>
        <w:t xml:space="preserve"> [Bucureşt</w:t>
      </w:r>
      <w:r w:rsidR="00611ECD" w:rsidRPr="004D2D4F">
        <w:rPr>
          <w:sz w:val="24"/>
          <w:szCs w:val="24"/>
        </w:rPr>
        <w:t xml:space="preserve">i] : [s.n.], 2010 . – 147p.: il. ; 30 cm. </w:t>
      </w:r>
    </w:p>
    <w:p w:rsidR="00611ECD" w:rsidRPr="004D2D4F" w:rsidRDefault="00F257F2" w:rsidP="007F4676">
      <w:pPr>
        <w:tabs>
          <w:tab w:val="left" w:pos="851"/>
        </w:tabs>
        <w:jc w:val="both"/>
        <w:rPr>
          <w:sz w:val="24"/>
          <w:szCs w:val="24"/>
        </w:rPr>
      </w:pPr>
      <w:r w:rsidRPr="004D2D4F">
        <w:rPr>
          <w:sz w:val="24"/>
          <w:szCs w:val="24"/>
        </w:rPr>
        <w:tab/>
      </w:r>
      <w:r w:rsidR="00894E6A" w:rsidRPr="004D2D4F">
        <w:rPr>
          <w:sz w:val="24"/>
          <w:szCs w:val="24"/>
        </w:rPr>
        <w:t>Î</w:t>
      </w:r>
      <w:r w:rsidR="00611ECD" w:rsidRPr="004D2D4F">
        <w:rPr>
          <w:sz w:val="24"/>
          <w:szCs w:val="24"/>
        </w:rPr>
        <w:t>n. : Therapeutics Pharmacolo</w:t>
      </w:r>
      <w:r w:rsidR="00894E6A" w:rsidRPr="004D2D4F">
        <w:rPr>
          <w:sz w:val="24"/>
          <w:szCs w:val="24"/>
        </w:rPr>
        <w:t>gy and Clinical Toxicology , vol</w:t>
      </w:r>
      <w:r w:rsidR="00611ECD" w:rsidRPr="004D2D4F">
        <w:rPr>
          <w:sz w:val="24"/>
          <w:szCs w:val="24"/>
        </w:rPr>
        <w:t>.</w:t>
      </w:r>
      <w:r w:rsidR="00894E6A" w:rsidRPr="004D2D4F">
        <w:rPr>
          <w:sz w:val="24"/>
          <w:szCs w:val="24"/>
        </w:rPr>
        <w:t>XIV</w:t>
      </w:r>
      <w:r w:rsidR="00611ECD" w:rsidRPr="004D2D4F">
        <w:rPr>
          <w:sz w:val="24"/>
          <w:szCs w:val="24"/>
        </w:rPr>
        <w:t xml:space="preserve">, supl., n. 5 , </w:t>
      </w:r>
      <w:r w:rsidRPr="004D2D4F">
        <w:rPr>
          <w:sz w:val="24"/>
          <w:szCs w:val="24"/>
        </w:rPr>
        <w:tab/>
      </w:r>
      <w:r w:rsidR="00611ECD" w:rsidRPr="004D2D4F">
        <w:rPr>
          <w:sz w:val="24"/>
          <w:szCs w:val="24"/>
        </w:rPr>
        <w:t>oct. 2010</w:t>
      </w:r>
    </w:p>
    <w:p w:rsidR="00611ECD" w:rsidRPr="004D2D4F" w:rsidRDefault="00894E6A" w:rsidP="007F4676">
      <w:pPr>
        <w:tabs>
          <w:tab w:val="left" w:pos="851"/>
        </w:tabs>
        <w:jc w:val="both"/>
        <w:rPr>
          <w:sz w:val="24"/>
          <w:szCs w:val="24"/>
          <w:lang w:val="ro-RO"/>
        </w:rPr>
      </w:pPr>
      <w:r w:rsidRPr="004D2D4F">
        <w:rPr>
          <w:sz w:val="24"/>
          <w:szCs w:val="24"/>
          <w:lang w:val="ro-RO"/>
        </w:rPr>
        <w:t>616.9(063)</w:t>
      </w:r>
    </w:p>
    <w:p w:rsidR="00894E6A" w:rsidRPr="004D2D4F" w:rsidRDefault="00894E6A" w:rsidP="007F4676">
      <w:pPr>
        <w:tabs>
          <w:tab w:val="left" w:pos="851"/>
        </w:tabs>
        <w:jc w:val="both"/>
        <w:rPr>
          <w:sz w:val="24"/>
          <w:szCs w:val="24"/>
          <w:lang w:val="ro-RO"/>
        </w:rPr>
      </w:pPr>
      <w:r w:rsidRPr="004D2D4F">
        <w:rPr>
          <w:sz w:val="24"/>
          <w:szCs w:val="24"/>
          <w:lang w:val="ro-RO"/>
        </w:rPr>
        <w:t xml:space="preserve">640.522.2(Matei Balş) </w:t>
      </w:r>
    </w:p>
    <w:p w:rsidR="00611ECD" w:rsidRPr="004D2D4F" w:rsidRDefault="00611ECD"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 263</w:t>
      </w:r>
    </w:p>
    <w:p w:rsidR="002A15AC" w:rsidRPr="004D2D4F" w:rsidRDefault="002A15AC" w:rsidP="007F4676">
      <w:pPr>
        <w:tabs>
          <w:tab w:val="left" w:pos="851"/>
        </w:tabs>
        <w:jc w:val="both"/>
        <w:rPr>
          <w:b/>
          <w:sz w:val="24"/>
          <w:szCs w:val="24"/>
          <w:lang w:val="ro-RO"/>
        </w:rPr>
      </w:pPr>
      <w:r w:rsidRPr="004D2D4F">
        <w:rPr>
          <w:b/>
          <w:sz w:val="24"/>
          <w:szCs w:val="24"/>
          <w:lang w:val="ro-RO"/>
        </w:rPr>
        <w:t>ZIMMERMANN, Walther</w:t>
      </w:r>
    </w:p>
    <w:p w:rsidR="002A15AC" w:rsidRPr="004D2D4F" w:rsidRDefault="002A15AC" w:rsidP="007F4676">
      <w:pPr>
        <w:tabs>
          <w:tab w:val="left" w:pos="851"/>
        </w:tabs>
        <w:jc w:val="both"/>
        <w:rPr>
          <w:sz w:val="24"/>
          <w:szCs w:val="24"/>
          <w:lang w:val="ro-RO"/>
        </w:rPr>
      </w:pPr>
      <w:r w:rsidRPr="004D2D4F">
        <w:rPr>
          <w:sz w:val="24"/>
          <w:szCs w:val="24"/>
          <w:lang w:val="ro-RO"/>
        </w:rPr>
        <w:tab/>
        <w:t>Exlibris : Bucheigherzeichen deutscher apotheker : vol. 1/ Walther Zimmermann.- Dresden : Gehe-Verlag ; Stuttgart : Wissenschaftliche Verlags – Gesellschaft , 1925.- 200 p. ; 18 cm</w:t>
      </w:r>
    </w:p>
    <w:p w:rsidR="002A15AC" w:rsidRPr="004D2D4F" w:rsidRDefault="002A15AC" w:rsidP="007F4676">
      <w:pPr>
        <w:tabs>
          <w:tab w:val="left" w:pos="851"/>
        </w:tabs>
        <w:jc w:val="both"/>
        <w:rPr>
          <w:sz w:val="24"/>
          <w:szCs w:val="24"/>
          <w:lang w:val="ro-RO"/>
        </w:rPr>
      </w:pPr>
      <w:r w:rsidRPr="004D2D4F">
        <w:rPr>
          <w:sz w:val="24"/>
          <w:szCs w:val="24"/>
          <w:lang w:val="ro-RO"/>
        </w:rPr>
        <w:t>097</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pStyle w:val="BodyText"/>
        <w:tabs>
          <w:tab w:val="left" w:pos="0"/>
          <w:tab w:val="left" w:pos="851"/>
        </w:tabs>
        <w:rPr>
          <w:b/>
          <w:szCs w:val="24"/>
        </w:rPr>
      </w:pPr>
      <w:r w:rsidRPr="004D2D4F">
        <w:rPr>
          <w:b/>
          <w:szCs w:val="24"/>
        </w:rPr>
        <w:t>I.M. III 294 (sic!)</w:t>
      </w:r>
    </w:p>
    <w:p w:rsidR="002A15AC" w:rsidRPr="004D2D4F" w:rsidRDefault="002A15AC" w:rsidP="007F4676">
      <w:pPr>
        <w:tabs>
          <w:tab w:val="left" w:pos="851"/>
        </w:tabs>
        <w:jc w:val="both"/>
        <w:rPr>
          <w:b/>
          <w:sz w:val="24"/>
          <w:szCs w:val="24"/>
          <w:lang w:val="ro-RO"/>
        </w:rPr>
      </w:pPr>
      <w:r w:rsidRPr="004D2D4F">
        <w:rPr>
          <w:b/>
          <w:sz w:val="24"/>
          <w:szCs w:val="24"/>
          <w:lang w:val="ro-RO"/>
        </w:rPr>
        <w:t>ZINNER, R.</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Contribuţiuni la studiul morţei subite prin lesiuni ale aparatului respirator / R. Zinner . – Iaşi : Tipografia H. Goldner , 1907 . – 56 p. ; 22 cm . –  ( Facultatea de Medicină din Iaşi . Documente de Medicină Legală şi de Criminologie; 286 )</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56</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Teză de doctorat în medicină şi chirurgie</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340.6(043)</w:t>
      </w:r>
    </w:p>
    <w:p w:rsidR="002A15AC" w:rsidRPr="004D2D4F" w:rsidRDefault="002A15AC" w:rsidP="007F4676">
      <w:pPr>
        <w:tabs>
          <w:tab w:val="left" w:pos="851"/>
        </w:tabs>
        <w:jc w:val="both"/>
        <w:rPr>
          <w:sz w:val="24"/>
          <w:szCs w:val="24"/>
          <w:lang w:val="ro-RO"/>
        </w:rPr>
      </w:pPr>
      <w:r w:rsidRPr="004D2D4F">
        <w:rPr>
          <w:sz w:val="24"/>
          <w:szCs w:val="24"/>
          <w:lang w:val="ro-RO"/>
        </w:rPr>
        <w:t>616.2-001(043)</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1711</w:t>
      </w:r>
    </w:p>
    <w:p w:rsidR="002A15AC" w:rsidRPr="004D2D4F" w:rsidRDefault="002A15AC" w:rsidP="007F4676">
      <w:pPr>
        <w:tabs>
          <w:tab w:val="left" w:pos="851"/>
        </w:tabs>
        <w:jc w:val="both"/>
        <w:rPr>
          <w:b/>
          <w:sz w:val="24"/>
          <w:szCs w:val="24"/>
        </w:rPr>
      </w:pPr>
      <w:r w:rsidRPr="004D2D4F">
        <w:rPr>
          <w:b/>
          <w:sz w:val="24"/>
          <w:szCs w:val="24"/>
        </w:rPr>
        <w:t>ZLĂTESCU, Irina Moroianu; Popescu Octavian</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Mediul şi sănătatea / Irina Moroianu Zlătescu, Octavian Popescu. – Bucureşti : Institutul Român pentru drepturile omului, 2008.- 143 p.: tab.; 21 cm</w:t>
      </w:r>
    </w:p>
    <w:p w:rsidR="002A15AC" w:rsidRPr="004D2D4F" w:rsidRDefault="00F257F2" w:rsidP="007F4676">
      <w:pPr>
        <w:tabs>
          <w:tab w:val="left" w:pos="851"/>
        </w:tabs>
        <w:jc w:val="both"/>
        <w:rPr>
          <w:sz w:val="24"/>
          <w:szCs w:val="24"/>
        </w:rPr>
      </w:pPr>
      <w:r w:rsidRPr="004D2D4F">
        <w:rPr>
          <w:sz w:val="24"/>
          <w:szCs w:val="24"/>
        </w:rPr>
        <w:tab/>
      </w:r>
      <w:r w:rsidR="002A15AC" w:rsidRPr="004D2D4F">
        <w:rPr>
          <w:sz w:val="24"/>
          <w:szCs w:val="24"/>
        </w:rPr>
        <w:t>Bibliografie selectivă p. 132 – 135</w:t>
      </w:r>
    </w:p>
    <w:p w:rsidR="002A15AC" w:rsidRPr="004D2D4F" w:rsidRDefault="00F257F2" w:rsidP="007F4676">
      <w:pPr>
        <w:tabs>
          <w:tab w:val="left" w:pos="851"/>
        </w:tabs>
        <w:jc w:val="both"/>
        <w:rPr>
          <w:sz w:val="24"/>
          <w:szCs w:val="24"/>
        </w:rPr>
      </w:pPr>
      <w:r w:rsidRPr="004D2D4F">
        <w:rPr>
          <w:sz w:val="24"/>
          <w:szCs w:val="24"/>
        </w:rPr>
        <w:tab/>
      </w:r>
      <w:r w:rsidR="002A15AC" w:rsidRPr="004D2D4F">
        <w:rPr>
          <w:sz w:val="24"/>
          <w:szCs w:val="24"/>
        </w:rPr>
        <w:t>ISBN 978-973-9316-66-8</w:t>
      </w:r>
    </w:p>
    <w:p w:rsidR="002A15AC" w:rsidRPr="004D2D4F" w:rsidRDefault="002A15AC" w:rsidP="007F4676">
      <w:pPr>
        <w:tabs>
          <w:tab w:val="left" w:pos="851"/>
        </w:tabs>
        <w:jc w:val="both"/>
        <w:rPr>
          <w:sz w:val="24"/>
          <w:szCs w:val="24"/>
        </w:rPr>
      </w:pPr>
      <w:r w:rsidRPr="004D2D4F">
        <w:rPr>
          <w:sz w:val="24"/>
          <w:szCs w:val="24"/>
        </w:rPr>
        <w:t>613 : 614</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2906</w:t>
      </w:r>
    </w:p>
    <w:p w:rsidR="002A15AC" w:rsidRPr="004D2D4F" w:rsidRDefault="002A15AC" w:rsidP="007F4676">
      <w:pPr>
        <w:tabs>
          <w:tab w:val="left" w:pos="851"/>
        </w:tabs>
        <w:jc w:val="both"/>
        <w:rPr>
          <w:b/>
          <w:sz w:val="24"/>
          <w:szCs w:val="24"/>
        </w:rPr>
      </w:pPr>
      <w:r w:rsidRPr="004D2D4F">
        <w:rPr>
          <w:b/>
          <w:sz w:val="24"/>
          <w:szCs w:val="24"/>
        </w:rPr>
        <w:t>ZOĖ, George</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Îgiena şi boala de ochi în armată : Memoriu prezentat prezentat la examenul pentru înaintarea la gradul de medic de regiment clasa I- e / George Zoė.- Bucuresci : Tipografia şi Fonderia de Litere Thoma Basilescu, 1892.- 44 p.; 23 cm</w:t>
      </w:r>
    </w:p>
    <w:p w:rsidR="002A15AC" w:rsidRPr="004D2D4F" w:rsidRDefault="002A15AC" w:rsidP="007F4676">
      <w:pPr>
        <w:tabs>
          <w:tab w:val="left" w:pos="851"/>
        </w:tabs>
        <w:jc w:val="both"/>
        <w:rPr>
          <w:sz w:val="24"/>
          <w:szCs w:val="24"/>
        </w:rPr>
      </w:pPr>
      <w:r w:rsidRPr="004D2D4F">
        <w:rPr>
          <w:sz w:val="24"/>
          <w:szCs w:val="24"/>
        </w:rPr>
        <w:t>617.7: 355</w:t>
      </w:r>
    </w:p>
    <w:p w:rsidR="002A15AC" w:rsidRPr="004D2D4F" w:rsidRDefault="002A15AC" w:rsidP="007F4676">
      <w:pPr>
        <w:tabs>
          <w:tab w:val="left" w:pos="851"/>
        </w:tabs>
        <w:jc w:val="both"/>
        <w:rPr>
          <w:sz w:val="24"/>
          <w:szCs w:val="24"/>
        </w:rPr>
      </w:pPr>
    </w:p>
    <w:p w:rsidR="00F257F2" w:rsidRPr="004D2D4F" w:rsidRDefault="00F257F2" w:rsidP="007F4676">
      <w:pPr>
        <w:tabs>
          <w:tab w:val="left" w:pos="851"/>
        </w:tabs>
        <w:jc w:val="both"/>
        <w:rPr>
          <w:sz w:val="24"/>
          <w:szCs w:val="24"/>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lastRenderedPageBreak/>
        <w:t>I.M. II 824</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ZOLOG, Mihai ; COSMA, Ioan ; PRODAN, Ioan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Activitatea plasei sanitare model Gilan pe anii 1931-1933 / Mihai Zolog, Ioan Cosma, Ioan Prodan . – Cluj : Institutul de Arte Grafice „Ardealul” , 1934 . – 128 p. : fig., tab. + 25 planşe ; 23 cm . – (Institutul de Igienă şi Sănătate Publică Cluj / Iuliu Moldovan)</w:t>
      </w:r>
    </w:p>
    <w:p w:rsidR="002A15AC" w:rsidRPr="004D2D4F" w:rsidRDefault="002A15AC" w:rsidP="007F4676">
      <w:pPr>
        <w:tabs>
          <w:tab w:val="left" w:pos="851"/>
        </w:tabs>
        <w:jc w:val="both"/>
        <w:rPr>
          <w:sz w:val="24"/>
          <w:szCs w:val="24"/>
          <w:lang w:val="ro-RO"/>
        </w:rPr>
      </w:pPr>
      <w:r w:rsidRPr="004D2D4F">
        <w:rPr>
          <w:sz w:val="24"/>
          <w:szCs w:val="24"/>
          <w:lang w:val="ro-RO"/>
        </w:rPr>
        <w:t>614(09)</w:t>
      </w:r>
    </w:p>
    <w:p w:rsidR="002A15AC" w:rsidRPr="004D2D4F" w:rsidRDefault="002A15AC" w:rsidP="007F4676">
      <w:pPr>
        <w:tabs>
          <w:tab w:val="left" w:pos="851"/>
        </w:tabs>
        <w:jc w:val="both"/>
        <w:rPr>
          <w:sz w:val="24"/>
          <w:szCs w:val="24"/>
          <w:lang w:val="ro-RO"/>
        </w:rPr>
      </w:pPr>
      <w:r w:rsidRPr="004D2D4F">
        <w:rPr>
          <w:sz w:val="24"/>
          <w:szCs w:val="24"/>
          <w:lang w:val="ro-RO"/>
        </w:rPr>
        <w:t>61(09)</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A56BC2" w:rsidRPr="004D2D4F" w:rsidRDefault="002A15AC" w:rsidP="007F4676">
      <w:pPr>
        <w:pStyle w:val="Heading1"/>
        <w:tabs>
          <w:tab w:val="left" w:pos="851"/>
        </w:tabs>
        <w:jc w:val="both"/>
        <w:rPr>
          <w:szCs w:val="24"/>
          <w:lang w:val="ro-RO"/>
        </w:rPr>
      </w:pPr>
      <w:r w:rsidRPr="004D2D4F">
        <w:rPr>
          <w:szCs w:val="24"/>
          <w:lang w:val="ro-RO"/>
        </w:rPr>
        <w:t>I.M. II 520</w:t>
      </w:r>
    </w:p>
    <w:p w:rsidR="002A15AC" w:rsidRPr="004D2D4F" w:rsidRDefault="002A15AC" w:rsidP="007F4676">
      <w:pPr>
        <w:pStyle w:val="Heading1"/>
        <w:tabs>
          <w:tab w:val="left" w:pos="851"/>
        </w:tabs>
        <w:jc w:val="both"/>
        <w:rPr>
          <w:szCs w:val="24"/>
          <w:lang w:val="ro-RO"/>
        </w:rPr>
      </w:pPr>
      <w:r w:rsidRPr="004D2D4F">
        <w:rPr>
          <w:szCs w:val="24"/>
          <w:lang w:val="ro-RO"/>
        </w:rPr>
        <w:t>ZOOLOGIE medicală</w:t>
      </w:r>
      <w:r w:rsidRPr="004D2D4F">
        <w:rPr>
          <w:b w:val="0"/>
          <w:szCs w:val="24"/>
          <w:lang w:val="ro-RO"/>
        </w:rPr>
        <w:t xml:space="preserve"> . – [S.l. : s.n. , s.a.] . – 700 p. ; 21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Exemplar manuscris</w:t>
      </w:r>
    </w:p>
    <w:p w:rsidR="002A15AC" w:rsidRPr="004D2D4F" w:rsidRDefault="002A15AC" w:rsidP="007F4676">
      <w:pPr>
        <w:tabs>
          <w:tab w:val="left" w:pos="851"/>
        </w:tabs>
        <w:jc w:val="both"/>
        <w:rPr>
          <w:sz w:val="24"/>
          <w:szCs w:val="24"/>
          <w:lang w:val="ro-RO"/>
        </w:rPr>
      </w:pPr>
      <w:r w:rsidRPr="004D2D4F">
        <w:rPr>
          <w:sz w:val="24"/>
          <w:szCs w:val="24"/>
          <w:lang w:val="ro-RO"/>
        </w:rPr>
        <w:t>59:61</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I.M. I 90</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ZORILEANU,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Apele minerale de la Govora din punctul de vedere al întrebuinţarei lor medicale: memoriu prezentat Ministerului Domenielor, Agriculturei, Industriei şi Comerciului / dr. N. Zorileanu . – Bucuresci : Imprimeria Statului , 1887 . – 24 p. : tab. ; 18 cm</w:t>
      </w:r>
    </w:p>
    <w:p w:rsidR="002A15AC" w:rsidRPr="004D2D4F" w:rsidRDefault="002A15AC" w:rsidP="007F4676">
      <w:pPr>
        <w:tabs>
          <w:tab w:val="left" w:pos="851"/>
        </w:tabs>
        <w:jc w:val="both"/>
        <w:rPr>
          <w:sz w:val="24"/>
          <w:szCs w:val="24"/>
          <w:lang w:val="ro-RO"/>
        </w:rPr>
      </w:pPr>
      <w:r w:rsidRPr="004D2D4F">
        <w:rPr>
          <w:sz w:val="24"/>
          <w:szCs w:val="24"/>
          <w:lang w:val="ro-RO"/>
        </w:rPr>
        <w:t>615.838</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3F5871" w:rsidRPr="004D2D4F" w:rsidRDefault="003F5871" w:rsidP="007F4676">
      <w:pPr>
        <w:tabs>
          <w:tab w:val="left" w:pos="851"/>
        </w:tabs>
        <w:jc w:val="both"/>
        <w:rPr>
          <w:b/>
          <w:sz w:val="24"/>
          <w:szCs w:val="24"/>
          <w:lang w:val="ro-RO"/>
        </w:rPr>
      </w:pPr>
      <w:r w:rsidRPr="004D2D4F">
        <w:rPr>
          <w:b/>
          <w:sz w:val="24"/>
          <w:szCs w:val="24"/>
          <w:lang w:val="ro-RO"/>
        </w:rPr>
        <w:t>I.M.II 3667</w:t>
      </w:r>
    </w:p>
    <w:p w:rsidR="003F5871" w:rsidRPr="004D2D4F" w:rsidRDefault="003F5871" w:rsidP="007F4676">
      <w:pPr>
        <w:tabs>
          <w:tab w:val="left" w:pos="851"/>
        </w:tabs>
        <w:jc w:val="both"/>
        <w:rPr>
          <w:sz w:val="24"/>
          <w:szCs w:val="24"/>
          <w:lang w:val="ro-RO"/>
        </w:rPr>
      </w:pPr>
      <w:r w:rsidRPr="004D2D4F">
        <w:rPr>
          <w:b/>
          <w:sz w:val="24"/>
          <w:szCs w:val="24"/>
          <w:lang w:val="ro-RO"/>
        </w:rPr>
        <w:t>ZOSIN, C.</w:t>
      </w:r>
    </w:p>
    <w:p w:rsidR="003F5871" w:rsidRPr="004D2D4F" w:rsidRDefault="00F257F2" w:rsidP="007F4676">
      <w:pPr>
        <w:tabs>
          <w:tab w:val="left" w:pos="851"/>
        </w:tabs>
        <w:jc w:val="both"/>
        <w:rPr>
          <w:sz w:val="24"/>
          <w:szCs w:val="24"/>
        </w:rPr>
      </w:pPr>
      <w:r w:rsidRPr="004D2D4F">
        <w:rPr>
          <w:sz w:val="24"/>
          <w:szCs w:val="24"/>
          <w:lang w:val="ro-RO"/>
        </w:rPr>
        <w:tab/>
      </w:r>
      <w:r w:rsidR="00A645C6" w:rsidRPr="004D2D4F">
        <w:rPr>
          <w:sz w:val="24"/>
          <w:szCs w:val="24"/>
          <w:lang w:val="ro-RO"/>
        </w:rPr>
        <w:t>Actualităţi de patologie renală</w:t>
      </w:r>
      <w:r w:rsidR="003F5871" w:rsidRPr="004D2D4F">
        <w:rPr>
          <w:sz w:val="24"/>
          <w:szCs w:val="24"/>
        </w:rPr>
        <w:t xml:space="preserve">/ C.Zosin </w:t>
      </w:r>
      <w:r w:rsidR="00D311E9" w:rsidRPr="004D2D4F">
        <w:rPr>
          <w:sz w:val="24"/>
          <w:szCs w:val="24"/>
        </w:rPr>
        <w:t>. –</w:t>
      </w:r>
      <w:r w:rsidR="00A645C6" w:rsidRPr="004D2D4F">
        <w:rPr>
          <w:sz w:val="24"/>
          <w:szCs w:val="24"/>
        </w:rPr>
        <w:t xml:space="preserve"> Bucureş</w:t>
      </w:r>
      <w:r w:rsidR="00D311E9" w:rsidRPr="004D2D4F">
        <w:rPr>
          <w:sz w:val="24"/>
          <w:szCs w:val="24"/>
        </w:rPr>
        <w:t xml:space="preserve">ti </w:t>
      </w:r>
      <w:r w:rsidR="00A645C6" w:rsidRPr="004D2D4F">
        <w:rPr>
          <w:sz w:val="24"/>
          <w:szCs w:val="24"/>
        </w:rPr>
        <w:t>: Editura Medicală</w:t>
      </w:r>
      <w:r w:rsidR="00D311E9" w:rsidRPr="004D2D4F">
        <w:rPr>
          <w:sz w:val="24"/>
          <w:szCs w:val="24"/>
        </w:rPr>
        <w:t>, 1958 . – 365p. : fig., tab., h ; 21 cm .</w:t>
      </w:r>
    </w:p>
    <w:p w:rsidR="00D311E9" w:rsidRPr="004D2D4F" w:rsidRDefault="00F257F2" w:rsidP="007F4676">
      <w:pPr>
        <w:tabs>
          <w:tab w:val="left" w:pos="851"/>
        </w:tabs>
        <w:jc w:val="both"/>
        <w:rPr>
          <w:sz w:val="24"/>
          <w:szCs w:val="24"/>
        </w:rPr>
      </w:pPr>
      <w:r w:rsidRPr="004D2D4F">
        <w:rPr>
          <w:sz w:val="24"/>
          <w:szCs w:val="24"/>
        </w:rPr>
        <w:tab/>
      </w:r>
      <w:r w:rsidR="00D311E9" w:rsidRPr="004D2D4F">
        <w:rPr>
          <w:sz w:val="24"/>
          <w:szCs w:val="24"/>
        </w:rPr>
        <w:t xml:space="preserve">Bibliog. la sf. capitolelor </w:t>
      </w:r>
    </w:p>
    <w:p w:rsidR="00A645C6" w:rsidRPr="004D2D4F" w:rsidRDefault="00A645C6" w:rsidP="007F4676">
      <w:pPr>
        <w:tabs>
          <w:tab w:val="left" w:pos="851"/>
        </w:tabs>
        <w:jc w:val="both"/>
        <w:rPr>
          <w:sz w:val="24"/>
          <w:szCs w:val="24"/>
          <w:lang w:val="ro-RO"/>
        </w:rPr>
      </w:pPr>
      <w:r w:rsidRPr="004D2D4F">
        <w:rPr>
          <w:sz w:val="24"/>
          <w:szCs w:val="24"/>
        </w:rPr>
        <w:t>616.61</w:t>
      </w:r>
    </w:p>
    <w:p w:rsidR="00D311E9" w:rsidRPr="004D2D4F" w:rsidRDefault="00D311E9" w:rsidP="007F4676">
      <w:pPr>
        <w:tabs>
          <w:tab w:val="left" w:pos="851"/>
        </w:tabs>
        <w:jc w:val="both"/>
        <w:rPr>
          <w:sz w:val="24"/>
          <w:szCs w:val="24"/>
        </w:rPr>
      </w:pPr>
    </w:p>
    <w:p w:rsidR="00F257F2" w:rsidRPr="004D2D4F" w:rsidRDefault="00F257F2" w:rsidP="007F4676">
      <w:pPr>
        <w:tabs>
          <w:tab w:val="left" w:pos="851"/>
        </w:tabs>
        <w:jc w:val="both"/>
        <w:rPr>
          <w:sz w:val="24"/>
          <w:szCs w:val="24"/>
        </w:rPr>
      </w:pPr>
    </w:p>
    <w:p w:rsidR="002A15AC" w:rsidRPr="004D2D4F" w:rsidRDefault="002A15AC" w:rsidP="007F4676">
      <w:pPr>
        <w:tabs>
          <w:tab w:val="left" w:pos="851"/>
        </w:tabs>
        <w:jc w:val="both"/>
        <w:rPr>
          <w:b/>
          <w:bCs/>
          <w:sz w:val="24"/>
          <w:szCs w:val="24"/>
          <w:lang w:val="ro-RO"/>
        </w:rPr>
      </w:pPr>
      <w:r w:rsidRPr="004D2D4F">
        <w:rPr>
          <w:b/>
          <w:bCs/>
          <w:sz w:val="24"/>
          <w:szCs w:val="24"/>
          <w:lang w:val="ro-RO"/>
        </w:rPr>
        <w:t xml:space="preserve">I.M.II 3465 – 54 / 1 </w:t>
      </w:r>
    </w:p>
    <w:p w:rsidR="002A15AC" w:rsidRPr="004D2D4F" w:rsidRDefault="002A15AC" w:rsidP="007F4676">
      <w:pPr>
        <w:tabs>
          <w:tab w:val="left" w:pos="851"/>
        </w:tabs>
        <w:jc w:val="both"/>
        <w:rPr>
          <w:b/>
          <w:bCs/>
          <w:sz w:val="24"/>
          <w:szCs w:val="24"/>
          <w:lang w:val="ro-RO"/>
        </w:rPr>
      </w:pPr>
      <w:r w:rsidRPr="004D2D4F">
        <w:rPr>
          <w:b/>
          <w:bCs/>
          <w:sz w:val="24"/>
          <w:szCs w:val="24"/>
          <w:lang w:val="ro-RO"/>
        </w:rPr>
        <w:t>ZOSIN , P</w:t>
      </w:r>
    </w:p>
    <w:p w:rsidR="002A15AC" w:rsidRPr="004D2D4F" w:rsidRDefault="002A15AC" w:rsidP="007F4676">
      <w:pPr>
        <w:tabs>
          <w:tab w:val="left" w:pos="851"/>
        </w:tabs>
        <w:ind w:firstLine="720"/>
        <w:jc w:val="both"/>
        <w:rPr>
          <w:sz w:val="24"/>
          <w:szCs w:val="24"/>
          <w:lang w:val="ro-RO"/>
        </w:rPr>
      </w:pPr>
      <w:r w:rsidRPr="004D2D4F">
        <w:rPr>
          <w:sz w:val="24"/>
          <w:szCs w:val="24"/>
          <w:lang w:val="ro-RO"/>
        </w:rPr>
        <w:t>Nocivitatea ca simptom  în alienaţia  mintală   şi ca substrat în pornirea criminală : Comunicare făcută la congresul medical din Bucureşti în ziua de 18 septembrie  1906 / P. Zosin  . – Iaşi : Tipografia “Dacia “ Iliescu , Grossu &amp; Comp. ,1906 . – 14 p. ; 23cm.</w:t>
      </w:r>
    </w:p>
    <w:p w:rsidR="002A15AC" w:rsidRPr="004D2D4F" w:rsidRDefault="002A15AC" w:rsidP="007F4676">
      <w:pPr>
        <w:tabs>
          <w:tab w:val="left" w:pos="851"/>
        </w:tabs>
        <w:jc w:val="both"/>
        <w:rPr>
          <w:sz w:val="24"/>
          <w:szCs w:val="24"/>
        </w:rPr>
      </w:pPr>
      <w:r w:rsidRPr="004D2D4F">
        <w:rPr>
          <w:sz w:val="24"/>
          <w:szCs w:val="24"/>
        </w:rPr>
        <w:t xml:space="preserve">616.89 </w:t>
      </w:r>
    </w:p>
    <w:p w:rsidR="002A15AC" w:rsidRPr="004D2D4F" w:rsidRDefault="002A15AC" w:rsidP="007F4676">
      <w:pPr>
        <w:tabs>
          <w:tab w:val="left" w:pos="851"/>
        </w:tabs>
        <w:jc w:val="both"/>
        <w:rPr>
          <w:sz w:val="24"/>
          <w:szCs w:val="24"/>
        </w:rPr>
      </w:pPr>
    </w:p>
    <w:p w:rsidR="00CB77CB" w:rsidRPr="004D2D4F" w:rsidRDefault="00CB77CB" w:rsidP="007F4676">
      <w:pPr>
        <w:tabs>
          <w:tab w:val="left" w:pos="851"/>
        </w:tabs>
        <w:jc w:val="both"/>
        <w:rPr>
          <w:sz w:val="24"/>
          <w:szCs w:val="24"/>
        </w:rPr>
      </w:pPr>
    </w:p>
    <w:p w:rsidR="002A15AC" w:rsidRPr="004D2D4F" w:rsidRDefault="002A15AC" w:rsidP="007F4676">
      <w:pPr>
        <w:tabs>
          <w:tab w:val="left" w:pos="851"/>
        </w:tabs>
        <w:jc w:val="both"/>
        <w:rPr>
          <w:b/>
          <w:bCs/>
          <w:sz w:val="24"/>
          <w:szCs w:val="24"/>
        </w:rPr>
      </w:pPr>
      <w:r w:rsidRPr="004D2D4F">
        <w:rPr>
          <w:b/>
          <w:bCs/>
          <w:sz w:val="24"/>
          <w:szCs w:val="24"/>
        </w:rPr>
        <w:t>I.M. II 3465-40/2</w:t>
      </w:r>
    </w:p>
    <w:p w:rsidR="002A15AC" w:rsidRPr="004D2D4F" w:rsidRDefault="002A15AC" w:rsidP="007F4676">
      <w:pPr>
        <w:tabs>
          <w:tab w:val="left" w:pos="851"/>
        </w:tabs>
        <w:jc w:val="both"/>
        <w:rPr>
          <w:b/>
          <w:bCs/>
          <w:sz w:val="24"/>
          <w:szCs w:val="24"/>
        </w:rPr>
      </w:pPr>
      <w:r w:rsidRPr="004D2D4F">
        <w:rPr>
          <w:b/>
          <w:bCs/>
          <w:sz w:val="24"/>
          <w:szCs w:val="24"/>
        </w:rPr>
        <w:t>ZOSIN, P.</w:t>
      </w:r>
    </w:p>
    <w:p w:rsidR="002A15AC" w:rsidRPr="004D2D4F" w:rsidRDefault="002A15AC" w:rsidP="007F4676">
      <w:pPr>
        <w:tabs>
          <w:tab w:val="left" w:pos="851"/>
        </w:tabs>
        <w:jc w:val="both"/>
        <w:rPr>
          <w:sz w:val="24"/>
          <w:szCs w:val="24"/>
          <w:lang w:val="ro-RO"/>
        </w:rPr>
      </w:pPr>
      <w:r w:rsidRPr="004D2D4F">
        <w:rPr>
          <w:b/>
          <w:bCs/>
          <w:sz w:val="24"/>
          <w:szCs w:val="24"/>
        </w:rPr>
        <w:tab/>
      </w:r>
      <w:r w:rsidRPr="004D2D4F">
        <w:rPr>
          <w:sz w:val="24"/>
          <w:szCs w:val="24"/>
        </w:rPr>
        <w:t xml:space="preserve">Progresele psihiatriei şi raporturile ei cu celelalte ramuri ale medicinei </w:t>
      </w:r>
      <w:r w:rsidRPr="004D2D4F">
        <w:rPr>
          <w:sz w:val="24"/>
          <w:szCs w:val="24"/>
          <w:lang w:val="ro-RO"/>
        </w:rPr>
        <w:t xml:space="preserve">şi ale ştiinţei/ P. Zosin.- Bucureşti: Minerva Inst. de </w:t>
      </w:r>
      <w:r w:rsidRPr="004D2D4F">
        <w:rPr>
          <w:sz w:val="24"/>
          <w:szCs w:val="24"/>
        </w:rPr>
        <w:t xml:space="preserve">arte grafice </w:t>
      </w:r>
      <w:r w:rsidRPr="004D2D4F">
        <w:rPr>
          <w:sz w:val="24"/>
          <w:szCs w:val="24"/>
          <w:lang w:val="ro-RO"/>
        </w:rPr>
        <w:t>şi editură, 1907.- 36 p.; 23 cm</w:t>
      </w:r>
    </w:p>
    <w:p w:rsidR="002A15AC" w:rsidRPr="004D2D4F" w:rsidRDefault="00F257F2" w:rsidP="007F4676">
      <w:pPr>
        <w:tabs>
          <w:tab w:val="left" w:pos="851"/>
        </w:tabs>
        <w:jc w:val="both"/>
        <w:rPr>
          <w:sz w:val="24"/>
          <w:szCs w:val="24"/>
        </w:rPr>
      </w:pPr>
      <w:r w:rsidRPr="004D2D4F">
        <w:rPr>
          <w:sz w:val="24"/>
          <w:szCs w:val="24"/>
        </w:rPr>
        <w:tab/>
      </w:r>
      <w:r w:rsidR="002A15AC" w:rsidRPr="004D2D4F">
        <w:rPr>
          <w:sz w:val="24"/>
          <w:szCs w:val="24"/>
        </w:rPr>
        <w:t>Pe pag. de titlu însemnare manuscrisă</w:t>
      </w:r>
    </w:p>
    <w:p w:rsidR="002A15AC" w:rsidRPr="004D2D4F" w:rsidRDefault="00F257F2" w:rsidP="007F4676">
      <w:pPr>
        <w:tabs>
          <w:tab w:val="left" w:pos="851"/>
        </w:tabs>
        <w:jc w:val="both"/>
        <w:rPr>
          <w:sz w:val="24"/>
          <w:szCs w:val="24"/>
          <w:lang w:val="ro-RO"/>
        </w:rPr>
      </w:pPr>
      <w:r w:rsidRPr="004D2D4F">
        <w:rPr>
          <w:sz w:val="24"/>
          <w:szCs w:val="24"/>
          <w:lang w:val="ro-RO"/>
        </w:rPr>
        <w:lastRenderedPageBreak/>
        <w:tab/>
      </w:r>
      <w:r w:rsidR="002A15AC" w:rsidRPr="004D2D4F">
        <w:rPr>
          <w:sz w:val="24"/>
          <w:szCs w:val="24"/>
          <w:lang w:val="ro-RO"/>
        </w:rPr>
        <w:t>Coligat</w:t>
      </w:r>
    </w:p>
    <w:p w:rsidR="002A15AC" w:rsidRPr="004D2D4F" w:rsidRDefault="002A15AC" w:rsidP="007F4676">
      <w:pPr>
        <w:tabs>
          <w:tab w:val="left" w:pos="851"/>
        </w:tabs>
        <w:jc w:val="both"/>
        <w:rPr>
          <w:sz w:val="24"/>
          <w:szCs w:val="24"/>
          <w:lang w:val="ro-RO"/>
        </w:rPr>
      </w:pPr>
      <w:r w:rsidRPr="004D2D4F">
        <w:rPr>
          <w:sz w:val="24"/>
          <w:szCs w:val="24"/>
          <w:lang w:val="ro-RO"/>
        </w:rPr>
        <w:t>616.89</w:t>
      </w:r>
      <w:r w:rsidRPr="004D2D4F">
        <w:rPr>
          <w:sz w:val="24"/>
          <w:szCs w:val="24"/>
          <w:lang w:val="ro-RO"/>
        </w:rPr>
        <w:tab/>
      </w:r>
    </w:p>
    <w:p w:rsidR="002A15AC" w:rsidRPr="004D2D4F" w:rsidRDefault="002A15AC" w:rsidP="007F4676">
      <w:pPr>
        <w:tabs>
          <w:tab w:val="left" w:pos="851"/>
        </w:tabs>
        <w:jc w:val="both"/>
        <w:rPr>
          <w:sz w:val="24"/>
          <w:szCs w:val="24"/>
          <w:lang w:val="ro-RO"/>
        </w:rPr>
      </w:pPr>
      <w:r w:rsidRPr="004D2D4F">
        <w:rPr>
          <w:sz w:val="24"/>
          <w:szCs w:val="24"/>
          <w:lang w:val="ro-RO"/>
        </w:rPr>
        <w:t>374.815</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2907</w:t>
      </w:r>
    </w:p>
    <w:p w:rsidR="002A15AC" w:rsidRPr="004D2D4F" w:rsidRDefault="002A15AC" w:rsidP="007F4676">
      <w:pPr>
        <w:tabs>
          <w:tab w:val="left" w:pos="851"/>
        </w:tabs>
        <w:jc w:val="both"/>
        <w:rPr>
          <w:b/>
          <w:sz w:val="24"/>
          <w:szCs w:val="24"/>
          <w:lang w:val="ro-RO"/>
        </w:rPr>
      </w:pPr>
      <w:r w:rsidRPr="004D2D4F">
        <w:rPr>
          <w:b/>
          <w:sz w:val="24"/>
          <w:szCs w:val="24"/>
          <w:lang w:val="ro-RO"/>
        </w:rPr>
        <w:t>ZOSIN, P.</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Expertiza psihiatrică cu referire la articolele respective din legile române în vigoare, sub raportul medical, juridic şi social / P.Zosin.- Bucuresci : Institutul de arte grafice Eminescu, 1902.- 63 p. ; 24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 prof. Dr. Rîmniceanu</w:t>
      </w:r>
    </w:p>
    <w:p w:rsidR="002A15AC" w:rsidRPr="004D2D4F" w:rsidRDefault="002A15AC" w:rsidP="007F4676">
      <w:pPr>
        <w:tabs>
          <w:tab w:val="left" w:pos="851"/>
        </w:tabs>
        <w:jc w:val="both"/>
        <w:rPr>
          <w:sz w:val="24"/>
          <w:szCs w:val="24"/>
          <w:lang w:val="ro-RO"/>
        </w:rPr>
      </w:pPr>
      <w:r w:rsidRPr="004D2D4F">
        <w:rPr>
          <w:sz w:val="24"/>
          <w:szCs w:val="24"/>
          <w:lang w:val="ro-RO"/>
        </w:rPr>
        <w:t>616.89</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3078</w:t>
      </w:r>
    </w:p>
    <w:p w:rsidR="002A15AC" w:rsidRPr="004D2D4F" w:rsidRDefault="002A15AC" w:rsidP="007F4676">
      <w:pPr>
        <w:tabs>
          <w:tab w:val="left" w:pos="851"/>
        </w:tabs>
        <w:jc w:val="both"/>
        <w:rPr>
          <w:b/>
          <w:sz w:val="24"/>
          <w:szCs w:val="24"/>
          <w:lang w:val="ro-RO"/>
        </w:rPr>
      </w:pPr>
      <w:r w:rsidRPr="004D2D4F">
        <w:rPr>
          <w:b/>
          <w:sz w:val="24"/>
          <w:szCs w:val="24"/>
          <w:lang w:val="ro-RO"/>
        </w:rPr>
        <w:t>ZOSIN, P.</w:t>
      </w:r>
    </w:p>
    <w:p w:rsidR="002A15AC" w:rsidRPr="004D2D4F" w:rsidRDefault="002A15AC" w:rsidP="007F4676">
      <w:pPr>
        <w:tabs>
          <w:tab w:val="left" w:pos="851"/>
        </w:tabs>
        <w:jc w:val="both"/>
        <w:rPr>
          <w:sz w:val="24"/>
          <w:szCs w:val="24"/>
          <w:lang w:val="ro-RO"/>
        </w:rPr>
      </w:pPr>
      <w:r w:rsidRPr="004D2D4F">
        <w:rPr>
          <w:sz w:val="24"/>
          <w:szCs w:val="24"/>
          <w:lang w:val="ro-RO"/>
        </w:rPr>
        <w:tab/>
        <w:t>Studiu clinic şi critic asupra unui caz de coreie cronică cu tulburări mintale : Psihonevroză coreică punînd în evidenţă raportul dintre nevroze şi psihozele respective / P. Zosin.- Iaşi : Tipografia „ Progresul ”, 1910.- 32 p.; 24 cm</w:t>
      </w:r>
    </w:p>
    <w:p w:rsidR="002A15AC" w:rsidRPr="004D2D4F" w:rsidRDefault="002A15AC" w:rsidP="007F4676">
      <w:pPr>
        <w:tabs>
          <w:tab w:val="left" w:pos="851"/>
        </w:tabs>
        <w:jc w:val="both"/>
        <w:rPr>
          <w:sz w:val="24"/>
          <w:szCs w:val="24"/>
          <w:lang w:val="ro-RO"/>
        </w:rPr>
      </w:pPr>
      <w:r w:rsidRPr="004D2D4F">
        <w:rPr>
          <w:sz w:val="24"/>
          <w:szCs w:val="24"/>
          <w:lang w:val="ro-RO"/>
        </w:rPr>
        <w:t>616.891</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I.M. II 1542</w:t>
      </w:r>
    </w:p>
    <w:p w:rsidR="002A15AC" w:rsidRPr="004D2D4F" w:rsidRDefault="002A15AC" w:rsidP="007F4676">
      <w:pPr>
        <w:tabs>
          <w:tab w:val="left" w:pos="851"/>
        </w:tabs>
        <w:jc w:val="both"/>
        <w:rPr>
          <w:b/>
          <w:sz w:val="24"/>
          <w:szCs w:val="24"/>
          <w:lang w:val="ro-RO"/>
        </w:rPr>
      </w:pPr>
      <w:r w:rsidRPr="004D2D4F">
        <w:rPr>
          <w:b/>
          <w:sz w:val="24"/>
          <w:szCs w:val="24"/>
          <w:lang w:val="ro-RO"/>
        </w:rPr>
        <w:t>ZOSIN, P.</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Contribution a l</w:t>
      </w:r>
      <w:r w:rsidRPr="004D2D4F">
        <w:rPr>
          <w:sz w:val="24"/>
          <w:szCs w:val="24"/>
        </w:rPr>
        <w:t>’ėtude du syndrome pėdonculaire : Un cas avec hėmiplėgie gauche et ophtalmoplėgie totale bilatėrale / P. Zosin.- Masson et C1e, 1909.-  5 p., 1fotografie ; 25 cm</w:t>
      </w:r>
    </w:p>
    <w:p w:rsidR="002A15AC" w:rsidRPr="004D2D4F" w:rsidRDefault="00F257F2" w:rsidP="007F4676">
      <w:pPr>
        <w:tabs>
          <w:tab w:val="left" w:pos="851"/>
        </w:tabs>
        <w:jc w:val="both"/>
        <w:rPr>
          <w:sz w:val="24"/>
          <w:szCs w:val="24"/>
        </w:rPr>
      </w:pPr>
      <w:r w:rsidRPr="004D2D4F">
        <w:rPr>
          <w:sz w:val="24"/>
          <w:szCs w:val="24"/>
        </w:rPr>
        <w:tab/>
      </w:r>
      <w:r w:rsidR="002A15AC" w:rsidRPr="004D2D4F">
        <w:rPr>
          <w:sz w:val="24"/>
          <w:szCs w:val="24"/>
        </w:rPr>
        <w:t>Extras din : Nouvelle Iconographie de la Salpềtriėre. No. 2., Mars – Avril 1909</w:t>
      </w:r>
    </w:p>
    <w:p w:rsidR="002A15AC" w:rsidRPr="004D2D4F" w:rsidRDefault="002A15AC" w:rsidP="007F4676">
      <w:pPr>
        <w:tabs>
          <w:tab w:val="left" w:pos="851"/>
        </w:tabs>
        <w:jc w:val="both"/>
        <w:rPr>
          <w:sz w:val="24"/>
          <w:szCs w:val="24"/>
        </w:rPr>
      </w:pPr>
      <w:r w:rsidRPr="004D2D4F">
        <w:rPr>
          <w:sz w:val="24"/>
          <w:szCs w:val="24"/>
        </w:rPr>
        <w:t>616.833.13 – 009.11</w:t>
      </w:r>
    </w:p>
    <w:p w:rsidR="002A15AC" w:rsidRPr="004D2D4F" w:rsidRDefault="002A15AC" w:rsidP="007F4676">
      <w:pPr>
        <w:tabs>
          <w:tab w:val="left" w:pos="851"/>
        </w:tabs>
        <w:jc w:val="both"/>
        <w:rPr>
          <w:sz w:val="24"/>
          <w:szCs w:val="24"/>
          <w:lang w:val="ro-RO"/>
        </w:rPr>
      </w:pPr>
    </w:p>
    <w:p w:rsidR="00F257F2" w:rsidRDefault="00F257F2" w:rsidP="007F4676">
      <w:pPr>
        <w:tabs>
          <w:tab w:val="left" w:pos="851"/>
        </w:tabs>
        <w:jc w:val="both"/>
        <w:rPr>
          <w:sz w:val="24"/>
          <w:szCs w:val="24"/>
          <w:lang w:val="ro-RO"/>
        </w:rPr>
      </w:pPr>
    </w:p>
    <w:p w:rsidR="0073195D" w:rsidRPr="0073195D" w:rsidRDefault="0073195D" w:rsidP="0073195D">
      <w:pPr>
        <w:jc w:val="both"/>
        <w:rPr>
          <w:b/>
          <w:sz w:val="24"/>
          <w:szCs w:val="24"/>
          <w:lang w:val="ro-RO"/>
        </w:rPr>
      </w:pPr>
      <w:r w:rsidRPr="0073195D">
        <w:rPr>
          <w:b/>
          <w:sz w:val="24"/>
          <w:szCs w:val="24"/>
          <w:lang w:val="ro-RO"/>
        </w:rPr>
        <w:t>I.M II 3925</w:t>
      </w:r>
    </w:p>
    <w:p w:rsidR="0073195D" w:rsidRPr="0073195D" w:rsidRDefault="0073195D" w:rsidP="0073195D">
      <w:pPr>
        <w:jc w:val="both"/>
        <w:rPr>
          <w:b/>
          <w:sz w:val="24"/>
          <w:szCs w:val="24"/>
        </w:rPr>
      </w:pPr>
      <w:r w:rsidRPr="0073195D">
        <w:rPr>
          <w:b/>
          <w:sz w:val="24"/>
          <w:szCs w:val="24"/>
        </w:rPr>
        <w:t>ZOSIN, P. Dr.</w:t>
      </w:r>
    </w:p>
    <w:p w:rsidR="0073195D" w:rsidRPr="0073195D" w:rsidRDefault="0073195D" w:rsidP="0073195D">
      <w:pPr>
        <w:jc w:val="both"/>
        <w:rPr>
          <w:sz w:val="24"/>
          <w:szCs w:val="24"/>
        </w:rPr>
      </w:pPr>
      <w:r w:rsidRPr="0073195D">
        <w:rPr>
          <w:sz w:val="24"/>
          <w:szCs w:val="24"/>
        </w:rPr>
        <w:tab/>
        <w:t xml:space="preserve">Expunere de titluri şi lucrări / Dr. P. Zosin . – Iaşi : Institutul de Arte Grafice  N. V. Ştefăniu, 1912 . – 51 p. ; 23 cm. </w:t>
      </w:r>
    </w:p>
    <w:p w:rsidR="0073195D" w:rsidRPr="001D6BDA" w:rsidRDefault="0073195D" w:rsidP="0073195D">
      <w:r w:rsidRPr="0073195D">
        <w:rPr>
          <w:sz w:val="24"/>
          <w:szCs w:val="24"/>
        </w:rPr>
        <w:t>616.89</w:t>
      </w:r>
      <w:r w:rsidRPr="0073195D">
        <w:rPr>
          <w:sz w:val="24"/>
          <w:szCs w:val="24"/>
        </w:rPr>
        <w:tab/>
      </w:r>
      <w:r w:rsidRPr="0073195D">
        <w:rPr>
          <w:sz w:val="24"/>
          <w:szCs w:val="24"/>
        </w:rPr>
        <w:tab/>
      </w:r>
      <w:r w:rsidRPr="0073195D">
        <w:rPr>
          <w:sz w:val="24"/>
          <w:szCs w:val="24"/>
        </w:rPr>
        <w:tab/>
      </w:r>
      <w:r>
        <w:tab/>
      </w:r>
      <w:r>
        <w:tab/>
      </w:r>
      <w:r>
        <w:tab/>
      </w:r>
      <w:r>
        <w:tab/>
      </w:r>
      <w:r>
        <w:tab/>
      </w:r>
    </w:p>
    <w:p w:rsidR="0073195D" w:rsidRDefault="0073195D" w:rsidP="007F4676">
      <w:pPr>
        <w:tabs>
          <w:tab w:val="left" w:pos="851"/>
        </w:tabs>
        <w:jc w:val="both"/>
        <w:rPr>
          <w:sz w:val="24"/>
          <w:szCs w:val="24"/>
          <w:lang w:val="ro-RO"/>
        </w:rPr>
      </w:pPr>
    </w:p>
    <w:p w:rsidR="0073195D" w:rsidRPr="004D2D4F" w:rsidRDefault="0073195D"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I.M. II 547</w:t>
      </w:r>
    </w:p>
    <w:p w:rsidR="002A15AC" w:rsidRPr="004D2D4F" w:rsidRDefault="002A15AC" w:rsidP="007F4676">
      <w:pPr>
        <w:tabs>
          <w:tab w:val="left" w:pos="851"/>
        </w:tabs>
        <w:jc w:val="both"/>
        <w:rPr>
          <w:b/>
          <w:sz w:val="24"/>
          <w:szCs w:val="24"/>
          <w:lang w:val="fr-FR"/>
        </w:rPr>
      </w:pPr>
      <w:r w:rsidRPr="004D2D4F">
        <w:rPr>
          <w:b/>
          <w:sz w:val="24"/>
          <w:szCs w:val="24"/>
          <w:lang w:val="fr-FR"/>
        </w:rPr>
        <w:t>ZOSIN, Panaite</w:t>
      </w:r>
    </w:p>
    <w:p w:rsidR="002A15AC" w:rsidRPr="004D2D4F" w:rsidRDefault="002A15AC" w:rsidP="007F4676">
      <w:pPr>
        <w:tabs>
          <w:tab w:val="left" w:pos="851"/>
        </w:tabs>
        <w:jc w:val="both"/>
        <w:rPr>
          <w:sz w:val="24"/>
          <w:szCs w:val="24"/>
          <w:lang w:val="fr-FR"/>
        </w:rPr>
      </w:pPr>
      <w:r w:rsidRPr="004D2D4F">
        <w:rPr>
          <w:b/>
          <w:sz w:val="24"/>
          <w:szCs w:val="24"/>
          <w:lang w:val="fr-FR"/>
        </w:rPr>
        <w:tab/>
      </w:r>
      <w:r w:rsidRPr="004D2D4F">
        <w:rPr>
          <w:sz w:val="24"/>
          <w:szCs w:val="24"/>
          <w:lang w:val="fr-FR"/>
        </w:rPr>
        <w:t>Tratat tehnic şi clinic de hidroterapie : indicaţiuni şi aplicaţiuni după o practică de peste douăzeci de ani : cu şase fotogravuri în text / Panaite Zosin . – Iaşi : Tipografia H. Goldner , 1925 . – 228 p. : il. ; 21 cm</w:t>
      </w:r>
      <w:r w:rsidR="00FD07C7" w:rsidRPr="004D2D4F">
        <w:rPr>
          <w:sz w:val="24"/>
          <w:szCs w:val="24"/>
          <w:lang w:val="fr-FR"/>
        </w:rPr>
        <w:t>.</w:t>
      </w:r>
    </w:p>
    <w:p w:rsidR="002A15AC" w:rsidRPr="004D2D4F" w:rsidRDefault="002A15AC" w:rsidP="007F4676">
      <w:pPr>
        <w:tabs>
          <w:tab w:val="left" w:pos="851"/>
        </w:tabs>
        <w:jc w:val="both"/>
        <w:rPr>
          <w:sz w:val="24"/>
          <w:szCs w:val="24"/>
          <w:lang w:val="ro-RO"/>
        </w:rPr>
      </w:pPr>
      <w:r w:rsidRPr="004D2D4F">
        <w:rPr>
          <w:sz w:val="24"/>
          <w:szCs w:val="24"/>
          <w:lang w:val="fr-FR"/>
        </w:rPr>
        <w:t>615.838(498)(035)</w:t>
      </w:r>
      <w:r w:rsidRPr="004D2D4F">
        <w:rPr>
          <w:sz w:val="24"/>
          <w:szCs w:val="24"/>
          <w:lang w:val="fr-FR"/>
        </w:rPr>
        <w:tab/>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lastRenderedPageBreak/>
        <w:t>I.M. II 728</w:t>
      </w:r>
    </w:p>
    <w:p w:rsidR="002A15AC" w:rsidRPr="004D2D4F" w:rsidRDefault="002A15AC" w:rsidP="007F4676">
      <w:pPr>
        <w:tabs>
          <w:tab w:val="left" w:pos="851"/>
        </w:tabs>
        <w:jc w:val="both"/>
        <w:rPr>
          <w:b/>
          <w:sz w:val="24"/>
          <w:szCs w:val="24"/>
          <w:lang w:val="ro-RO"/>
        </w:rPr>
      </w:pPr>
      <w:r w:rsidRPr="004D2D4F">
        <w:rPr>
          <w:b/>
          <w:sz w:val="24"/>
          <w:szCs w:val="24"/>
          <w:lang w:val="ro-RO"/>
        </w:rPr>
        <w:t>ZOTTA, Const. Gr. C.</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Dreptul de autor ştiinţific : II / Const. Gr. C. Zotta . – Bucureşti : Tipografia „Tirajul” , 1938 . – 63 p. ; 24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Dedicaţie</w:t>
      </w:r>
    </w:p>
    <w:p w:rsidR="002A15AC" w:rsidRPr="004D2D4F" w:rsidRDefault="002A15AC" w:rsidP="007F4676">
      <w:pPr>
        <w:tabs>
          <w:tab w:val="left" w:pos="851"/>
        </w:tabs>
        <w:jc w:val="both"/>
        <w:rPr>
          <w:sz w:val="24"/>
          <w:szCs w:val="24"/>
          <w:lang w:val="ro-RO"/>
        </w:rPr>
      </w:pPr>
      <w:r w:rsidRPr="004D2D4F">
        <w:rPr>
          <w:sz w:val="24"/>
          <w:szCs w:val="24"/>
          <w:lang w:val="ro-RO"/>
        </w:rPr>
        <w:t>347.78</w:t>
      </w:r>
      <w:r w:rsidRPr="004D2D4F">
        <w:rPr>
          <w:sz w:val="24"/>
          <w:szCs w:val="24"/>
          <w:lang w:val="ro-RO"/>
        </w:rPr>
        <w:tab/>
      </w:r>
    </w:p>
    <w:p w:rsidR="00D22C39" w:rsidRPr="004D2D4F" w:rsidRDefault="00D22C39" w:rsidP="007F4676">
      <w:pPr>
        <w:tabs>
          <w:tab w:val="left" w:pos="851"/>
        </w:tabs>
        <w:jc w:val="both"/>
        <w:rPr>
          <w:sz w:val="24"/>
          <w:szCs w:val="24"/>
          <w:lang w:val="ro-RO"/>
        </w:rPr>
      </w:pPr>
    </w:p>
    <w:p w:rsidR="002A15AC" w:rsidRPr="004D2D4F" w:rsidRDefault="002A15AC"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 xml:space="preserve">I.M. II 1434 / 6 </w:t>
      </w:r>
    </w:p>
    <w:p w:rsidR="002A15AC" w:rsidRPr="004D2D4F" w:rsidRDefault="002A15AC" w:rsidP="007F4676">
      <w:pPr>
        <w:tabs>
          <w:tab w:val="left" w:pos="851"/>
        </w:tabs>
        <w:jc w:val="both"/>
        <w:rPr>
          <w:b/>
          <w:sz w:val="24"/>
          <w:szCs w:val="24"/>
        </w:rPr>
      </w:pPr>
      <w:r w:rsidRPr="004D2D4F">
        <w:rPr>
          <w:b/>
          <w:sz w:val="24"/>
          <w:szCs w:val="24"/>
        </w:rPr>
        <w:t>ZOTTA, G.</w:t>
      </w:r>
    </w:p>
    <w:p w:rsidR="002A15AC" w:rsidRPr="004D2D4F" w:rsidRDefault="002A15AC" w:rsidP="007F4676">
      <w:pPr>
        <w:tabs>
          <w:tab w:val="left" w:pos="851"/>
        </w:tabs>
        <w:jc w:val="both"/>
        <w:rPr>
          <w:sz w:val="24"/>
          <w:szCs w:val="24"/>
        </w:rPr>
      </w:pPr>
      <w:r w:rsidRPr="004D2D4F">
        <w:rPr>
          <w:b/>
          <w:sz w:val="24"/>
          <w:szCs w:val="24"/>
        </w:rPr>
        <w:tab/>
      </w:r>
      <w:r w:rsidRPr="004D2D4F">
        <w:rPr>
          <w:sz w:val="24"/>
          <w:szCs w:val="24"/>
        </w:rPr>
        <w:t xml:space="preserve">Contribution à l’ėtude de la dėstribution des rous d’anopheles maculipennis en rapport avec les grandes lignes de rėpartition du paludisme en Roumanie / G. Zotta.- Paris : Massion et C1e, Ėditeurs, 1938.- p.209 – 246 : fig., tab.; 24 cm </w:t>
      </w:r>
    </w:p>
    <w:p w:rsidR="002A15AC" w:rsidRPr="004D2D4F" w:rsidRDefault="00F257F2" w:rsidP="007F4676">
      <w:pPr>
        <w:tabs>
          <w:tab w:val="left" w:pos="851"/>
        </w:tabs>
        <w:jc w:val="both"/>
        <w:rPr>
          <w:sz w:val="24"/>
          <w:szCs w:val="24"/>
        </w:rPr>
      </w:pPr>
      <w:r w:rsidRPr="004D2D4F">
        <w:rPr>
          <w:sz w:val="24"/>
          <w:szCs w:val="24"/>
        </w:rPr>
        <w:tab/>
      </w:r>
      <w:r w:rsidR="002A15AC" w:rsidRPr="004D2D4F">
        <w:rPr>
          <w:sz w:val="24"/>
          <w:szCs w:val="24"/>
        </w:rPr>
        <w:t>Extras din : Archives Roumaines de Pathologie Expėrimentale et de Microbiologie, T.11, No. 2, iunie 1938</w:t>
      </w:r>
    </w:p>
    <w:p w:rsidR="002A15AC" w:rsidRPr="004D2D4F" w:rsidRDefault="00F257F2"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sz w:val="24"/>
          <w:szCs w:val="24"/>
        </w:rPr>
      </w:pPr>
      <w:r w:rsidRPr="004D2D4F">
        <w:rPr>
          <w:sz w:val="24"/>
          <w:szCs w:val="24"/>
        </w:rPr>
        <w:t>616.936(498)</w:t>
      </w:r>
    </w:p>
    <w:p w:rsidR="0003067E" w:rsidRPr="004D2D4F" w:rsidRDefault="0003067E" w:rsidP="007F4676">
      <w:pPr>
        <w:tabs>
          <w:tab w:val="left" w:pos="851"/>
        </w:tabs>
        <w:jc w:val="both"/>
        <w:rPr>
          <w:sz w:val="24"/>
          <w:szCs w:val="24"/>
        </w:rPr>
      </w:pPr>
    </w:p>
    <w:p w:rsidR="00F257F2" w:rsidRPr="004D2D4F" w:rsidRDefault="00F257F2" w:rsidP="007F4676">
      <w:pPr>
        <w:tabs>
          <w:tab w:val="left" w:pos="851"/>
        </w:tabs>
        <w:jc w:val="both"/>
        <w:rPr>
          <w:sz w:val="24"/>
          <w:szCs w:val="24"/>
        </w:rPr>
      </w:pPr>
    </w:p>
    <w:p w:rsidR="00E16D91" w:rsidRPr="004D2D4F" w:rsidRDefault="00E16D91" w:rsidP="007F4676">
      <w:pPr>
        <w:tabs>
          <w:tab w:val="left" w:pos="851"/>
        </w:tabs>
        <w:jc w:val="both"/>
        <w:rPr>
          <w:b/>
          <w:sz w:val="24"/>
          <w:szCs w:val="24"/>
        </w:rPr>
      </w:pPr>
      <w:r w:rsidRPr="004D2D4F">
        <w:rPr>
          <w:b/>
          <w:sz w:val="24"/>
          <w:szCs w:val="24"/>
        </w:rPr>
        <w:t xml:space="preserve">I.M. II 1434 /32 </w:t>
      </w:r>
    </w:p>
    <w:p w:rsidR="00E16D91" w:rsidRPr="004D2D4F" w:rsidRDefault="00E16D91" w:rsidP="007F4676">
      <w:pPr>
        <w:tabs>
          <w:tab w:val="left" w:pos="851"/>
        </w:tabs>
        <w:jc w:val="both"/>
        <w:rPr>
          <w:b/>
          <w:sz w:val="24"/>
          <w:szCs w:val="24"/>
        </w:rPr>
      </w:pPr>
      <w:r w:rsidRPr="004D2D4F">
        <w:rPr>
          <w:b/>
          <w:sz w:val="24"/>
          <w:szCs w:val="24"/>
        </w:rPr>
        <w:t>ZOTTA, G</w:t>
      </w:r>
    </w:p>
    <w:p w:rsidR="00E16D91" w:rsidRPr="004D2D4F" w:rsidRDefault="00A56BC2" w:rsidP="007F4676">
      <w:pPr>
        <w:tabs>
          <w:tab w:val="left" w:pos="851"/>
        </w:tabs>
        <w:jc w:val="both"/>
        <w:rPr>
          <w:sz w:val="24"/>
          <w:szCs w:val="24"/>
        </w:rPr>
      </w:pPr>
      <w:r w:rsidRPr="004D2D4F">
        <w:rPr>
          <w:sz w:val="24"/>
          <w:szCs w:val="24"/>
        </w:rPr>
        <w:tab/>
      </w:r>
      <w:r w:rsidR="00E16D91" w:rsidRPr="004D2D4F">
        <w:rPr>
          <w:sz w:val="24"/>
          <w:szCs w:val="24"/>
        </w:rPr>
        <w:t xml:space="preserve">Despre desenofelizare </w:t>
      </w:r>
      <w:r w:rsidR="00E16D91" w:rsidRPr="004D2D4F">
        <w:rPr>
          <w:sz w:val="24"/>
          <w:szCs w:val="24"/>
          <w:lang w:val="ro-RO"/>
        </w:rPr>
        <w:t>ş</w:t>
      </w:r>
      <w:r w:rsidR="00E16D91" w:rsidRPr="004D2D4F">
        <w:rPr>
          <w:sz w:val="24"/>
          <w:szCs w:val="24"/>
        </w:rPr>
        <w:t>i aplicarea ei în campania antimalarică / G. Zota . – Bucureşti : Tip.“Cultura”, 1939 . – 16p.; 24 cm.</w:t>
      </w:r>
    </w:p>
    <w:p w:rsidR="00E16D91" w:rsidRPr="004D2D4F" w:rsidRDefault="00F257F2" w:rsidP="007F4676">
      <w:pPr>
        <w:tabs>
          <w:tab w:val="left" w:pos="851"/>
        </w:tabs>
        <w:jc w:val="both"/>
        <w:rPr>
          <w:sz w:val="24"/>
          <w:szCs w:val="24"/>
        </w:rPr>
      </w:pPr>
      <w:r w:rsidRPr="004D2D4F">
        <w:rPr>
          <w:sz w:val="24"/>
          <w:szCs w:val="24"/>
        </w:rPr>
        <w:tab/>
      </w:r>
      <w:r w:rsidR="00E16D91" w:rsidRPr="004D2D4F">
        <w:rPr>
          <w:sz w:val="24"/>
          <w:szCs w:val="24"/>
        </w:rPr>
        <w:t xml:space="preserve">Extras din “Revista ştiinşelor medicale”, Nr. 7-8 , Iulie –August , 1939 </w:t>
      </w:r>
    </w:p>
    <w:p w:rsidR="00E16D91" w:rsidRPr="004D2D4F" w:rsidRDefault="00F257F2" w:rsidP="007F4676">
      <w:pPr>
        <w:tabs>
          <w:tab w:val="left" w:pos="851"/>
        </w:tabs>
        <w:jc w:val="both"/>
        <w:rPr>
          <w:sz w:val="24"/>
          <w:szCs w:val="24"/>
        </w:rPr>
      </w:pPr>
      <w:r w:rsidRPr="004D2D4F">
        <w:rPr>
          <w:sz w:val="24"/>
          <w:szCs w:val="24"/>
        </w:rPr>
        <w:tab/>
      </w:r>
      <w:r w:rsidR="00E16D91" w:rsidRPr="004D2D4F">
        <w:rPr>
          <w:sz w:val="24"/>
          <w:szCs w:val="24"/>
        </w:rPr>
        <w:t xml:space="preserve">Coligat </w:t>
      </w:r>
    </w:p>
    <w:p w:rsidR="00E16D91" w:rsidRPr="004D2D4F" w:rsidRDefault="00E16D91" w:rsidP="007F4676">
      <w:pPr>
        <w:tabs>
          <w:tab w:val="left" w:pos="851"/>
        </w:tabs>
        <w:jc w:val="both"/>
        <w:rPr>
          <w:sz w:val="24"/>
          <w:szCs w:val="24"/>
        </w:rPr>
      </w:pPr>
      <w:r w:rsidRPr="004D2D4F">
        <w:rPr>
          <w:sz w:val="24"/>
          <w:szCs w:val="24"/>
        </w:rPr>
        <w:t>616.936</w:t>
      </w:r>
    </w:p>
    <w:p w:rsidR="002A15AC" w:rsidRPr="004D2D4F" w:rsidRDefault="002A15AC" w:rsidP="007F4676">
      <w:pPr>
        <w:tabs>
          <w:tab w:val="left" w:pos="851"/>
        </w:tabs>
        <w:jc w:val="both"/>
        <w:rPr>
          <w:sz w:val="24"/>
          <w:szCs w:val="24"/>
        </w:rPr>
      </w:pPr>
    </w:p>
    <w:p w:rsidR="00F257F2" w:rsidRPr="004D2D4F" w:rsidRDefault="00F257F2" w:rsidP="007F4676">
      <w:pPr>
        <w:tabs>
          <w:tab w:val="left" w:pos="851"/>
        </w:tabs>
        <w:jc w:val="both"/>
        <w:rPr>
          <w:sz w:val="24"/>
          <w:szCs w:val="24"/>
        </w:rPr>
      </w:pPr>
    </w:p>
    <w:p w:rsidR="00D22C39" w:rsidRPr="004D2D4F" w:rsidRDefault="00D22C39" w:rsidP="007F4676">
      <w:pPr>
        <w:tabs>
          <w:tab w:val="left" w:pos="851"/>
        </w:tabs>
        <w:jc w:val="both"/>
        <w:rPr>
          <w:b/>
          <w:sz w:val="24"/>
          <w:szCs w:val="24"/>
        </w:rPr>
      </w:pPr>
      <w:r w:rsidRPr="004D2D4F">
        <w:rPr>
          <w:b/>
          <w:sz w:val="24"/>
          <w:szCs w:val="24"/>
        </w:rPr>
        <w:t>I.M.III</w:t>
      </w:r>
      <w:r w:rsidR="008D225E">
        <w:rPr>
          <w:b/>
          <w:sz w:val="24"/>
          <w:szCs w:val="24"/>
        </w:rPr>
        <w:t xml:space="preserve"> 1006/</w:t>
      </w:r>
      <w:r w:rsidRPr="004D2D4F">
        <w:rPr>
          <w:b/>
          <w:sz w:val="24"/>
          <w:szCs w:val="24"/>
        </w:rPr>
        <w:t>31</w:t>
      </w:r>
      <w:r w:rsidR="008D225E">
        <w:rPr>
          <w:b/>
          <w:sz w:val="24"/>
          <w:szCs w:val="24"/>
        </w:rPr>
        <w:t xml:space="preserve"> ; I.M.II 4347</w:t>
      </w:r>
    </w:p>
    <w:p w:rsidR="00D22C39" w:rsidRPr="004D2D4F" w:rsidRDefault="009F5B68" w:rsidP="007F4676">
      <w:pPr>
        <w:tabs>
          <w:tab w:val="left" w:pos="851"/>
        </w:tabs>
        <w:jc w:val="both"/>
        <w:rPr>
          <w:b/>
          <w:sz w:val="24"/>
          <w:szCs w:val="24"/>
        </w:rPr>
      </w:pPr>
      <w:r w:rsidRPr="004D2D4F">
        <w:rPr>
          <w:b/>
          <w:sz w:val="24"/>
          <w:szCs w:val="24"/>
        </w:rPr>
        <w:t>ZOTTA,G.</w:t>
      </w:r>
    </w:p>
    <w:p w:rsidR="009F5B68" w:rsidRPr="004D2D4F" w:rsidRDefault="00784718" w:rsidP="007F4676">
      <w:pPr>
        <w:tabs>
          <w:tab w:val="left" w:pos="851"/>
        </w:tabs>
        <w:jc w:val="both"/>
        <w:rPr>
          <w:sz w:val="24"/>
          <w:szCs w:val="24"/>
        </w:rPr>
      </w:pPr>
      <w:r w:rsidRPr="004D2D4F">
        <w:rPr>
          <w:sz w:val="24"/>
          <w:szCs w:val="24"/>
        </w:rPr>
        <w:tab/>
      </w:r>
      <w:r w:rsidR="009F5B68" w:rsidRPr="004D2D4F">
        <w:rPr>
          <w:sz w:val="24"/>
          <w:szCs w:val="24"/>
        </w:rPr>
        <w:t>Études sur le palu</w:t>
      </w:r>
      <w:r w:rsidR="00871704">
        <w:rPr>
          <w:sz w:val="24"/>
          <w:szCs w:val="24"/>
        </w:rPr>
        <w:t>disme dans le Delta du Danube (I.- Anophélisme sans paludisme</w:t>
      </w:r>
      <w:r w:rsidR="009F5B68" w:rsidRPr="004D2D4F">
        <w:rPr>
          <w:sz w:val="24"/>
          <w:szCs w:val="24"/>
        </w:rPr>
        <w:t xml:space="preserve">) / G. Zotta . – Paris : Masson et Cie, </w:t>
      </w:r>
      <m:oMath>
        <m:r>
          <w:rPr>
            <w:rFonts w:ascii="Cambria Math" w:hAnsi="Cambria Math"/>
            <w:sz w:val="24"/>
            <w:szCs w:val="24"/>
          </w:rPr>
          <m:t>É</m:t>
        </m:r>
      </m:oMath>
      <w:r w:rsidR="009F5B68" w:rsidRPr="004D2D4F">
        <w:rPr>
          <w:sz w:val="24"/>
          <w:szCs w:val="24"/>
        </w:rPr>
        <w:t>diteurs, [s.a] . – p. 133 – 176 : tab., h. ; 23 cm. – (Section de Parasitologie de l’Institut de Sérothérapie –</w:t>
      </w:r>
      <w:r w:rsidR="00871704">
        <w:rPr>
          <w:sz w:val="24"/>
          <w:szCs w:val="24"/>
        </w:rPr>
        <w:t xml:space="preserve"> </w:t>
      </w:r>
      <w:r w:rsidR="009F5B68" w:rsidRPr="004D2D4F">
        <w:rPr>
          <w:sz w:val="24"/>
          <w:szCs w:val="24"/>
        </w:rPr>
        <w:t>Prof. J.</w:t>
      </w:r>
      <w:r w:rsidR="004C3223">
        <w:rPr>
          <w:sz w:val="24"/>
          <w:szCs w:val="24"/>
        </w:rPr>
        <w:t xml:space="preserve"> </w:t>
      </w:r>
      <w:r w:rsidR="009F5B68" w:rsidRPr="004D2D4F">
        <w:rPr>
          <w:sz w:val="24"/>
          <w:szCs w:val="24"/>
        </w:rPr>
        <w:t xml:space="preserve">Cantacuzéne –Bucarest ) </w:t>
      </w:r>
    </w:p>
    <w:p w:rsidR="009F5B68" w:rsidRPr="004D2D4F" w:rsidRDefault="00F257F2" w:rsidP="007F4676">
      <w:pPr>
        <w:tabs>
          <w:tab w:val="left" w:pos="851"/>
        </w:tabs>
        <w:jc w:val="both"/>
        <w:rPr>
          <w:sz w:val="24"/>
          <w:szCs w:val="24"/>
        </w:rPr>
      </w:pPr>
      <w:r w:rsidRPr="004D2D4F">
        <w:rPr>
          <w:sz w:val="24"/>
          <w:szCs w:val="24"/>
        </w:rPr>
        <w:tab/>
      </w:r>
      <w:r w:rsidR="009F5B68" w:rsidRPr="004D2D4F">
        <w:rPr>
          <w:sz w:val="24"/>
          <w:szCs w:val="24"/>
        </w:rPr>
        <w:t>Extrait : Archives Roumaines de Pathologie Expérimentale et de Microbiologie ,tome V, n.1 , 1932</w:t>
      </w:r>
    </w:p>
    <w:p w:rsidR="009F5B68" w:rsidRPr="004D2D4F" w:rsidRDefault="00F257F2" w:rsidP="007F4676">
      <w:pPr>
        <w:tabs>
          <w:tab w:val="left" w:pos="851"/>
        </w:tabs>
        <w:jc w:val="both"/>
        <w:rPr>
          <w:sz w:val="24"/>
          <w:szCs w:val="24"/>
        </w:rPr>
      </w:pPr>
      <w:r w:rsidRPr="004D2D4F">
        <w:rPr>
          <w:sz w:val="24"/>
          <w:szCs w:val="24"/>
        </w:rPr>
        <w:tab/>
      </w:r>
      <w:r w:rsidR="009F5B68" w:rsidRPr="004D2D4F">
        <w:rPr>
          <w:sz w:val="24"/>
          <w:szCs w:val="24"/>
        </w:rPr>
        <w:t xml:space="preserve">Coligat </w:t>
      </w:r>
    </w:p>
    <w:p w:rsidR="009F5B68" w:rsidRPr="004D2D4F" w:rsidRDefault="009F5B68" w:rsidP="007F4676">
      <w:pPr>
        <w:tabs>
          <w:tab w:val="left" w:pos="851"/>
        </w:tabs>
        <w:jc w:val="both"/>
        <w:rPr>
          <w:sz w:val="24"/>
          <w:szCs w:val="24"/>
        </w:rPr>
      </w:pPr>
      <w:r w:rsidRPr="004D2D4F">
        <w:rPr>
          <w:sz w:val="24"/>
          <w:szCs w:val="24"/>
        </w:rPr>
        <w:t>616.936</w:t>
      </w:r>
    </w:p>
    <w:p w:rsidR="009F5B68" w:rsidRPr="004D2D4F" w:rsidRDefault="009F5B68" w:rsidP="007F4676">
      <w:pPr>
        <w:tabs>
          <w:tab w:val="left" w:pos="851"/>
        </w:tabs>
        <w:jc w:val="both"/>
        <w:rPr>
          <w:sz w:val="24"/>
          <w:szCs w:val="24"/>
        </w:rPr>
      </w:pPr>
      <w:r w:rsidRPr="004D2D4F">
        <w:rPr>
          <w:sz w:val="24"/>
          <w:szCs w:val="24"/>
        </w:rPr>
        <w:t>576.89</w:t>
      </w:r>
    </w:p>
    <w:p w:rsidR="009F5B68" w:rsidRPr="004D2D4F" w:rsidRDefault="009F5B68" w:rsidP="007F4676">
      <w:pPr>
        <w:tabs>
          <w:tab w:val="left" w:pos="851"/>
        </w:tabs>
        <w:jc w:val="both"/>
        <w:rPr>
          <w:sz w:val="24"/>
          <w:szCs w:val="24"/>
        </w:rPr>
      </w:pPr>
    </w:p>
    <w:p w:rsidR="00F257F2" w:rsidRPr="004D2D4F" w:rsidRDefault="00F257F2" w:rsidP="007F4676">
      <w:pPr>
        <w:tabs>
          <w:tab w:val="left" w:pos="851"/>
        </w:tabs>
        <w:jc w:val="both"/>
        <w:rPr>
          <w:sz w:val="24"/>
          <w:szCs w:val="24"/>
        </w:rPr>
      </w:pPr>
    </w:p>
    <w:p w:rsidR="002A15AC" w:rsidRPr="004D2D4F" w:rsidRDefault="002A15AC" w:rsidP="007F4676">
      <w:pPr>
        <w:tabs>
          <w:tab w:val="left" w:pos="851"/>
        </w:tabs>
        <w:jc w:val="both"/>
        <w:rPr>
          <w:b/>
          <w:sz w:val="24"/>
          <w:szCs w:val="24"/>
        </w:rPr>
      </w:pPr>
      <w:r w:rsidRPr="004D2D4F">
        <w:rPr>
          <w:b/>
          <w:sz w:val="24"/>
          <w:szCs w:val="24"/>
        </w:rPr>
        <w:t>IM. II 2830/18</w:t>
      </w:r>
    </w:p>
    <w:p w:rsidR="002A15AC" w:rsidRPr="004D2D4F" w:rsidRDefault="002A15AC" w:rsidP="007F4676">
      <w:pPr>
        <w:tabs>
          <w:tab w:val="left" w:pos="851"/>
        </w:tabs>
        <w:jc w:val="both"/>
        <w:rPr>
          <w:sz w:val="24"/>
          <w:szCs w:val="24"/>
        </w:rPr>
      </w:pPr>
      <w:r w:rsidRPr="004D2D4F">
        <w:rPr>
          <w:b/>
          <w:sz w:val="24"/>
          <w:szCs w:val="24"/>
        </w:rPr>
        <w:t>ZOTTU, Ştefan Gh</w:t>
      </w:r>
      <w:r w:rsidRPr="004D2D4F">
        <w:rPr>
          <w:sz w:val="24"/>
          <w:szCs w:val="24"/>
        </w:rPr>
        <w:t>.</w:t>
      </w:r>
    </w:p>
    <w:p w:rsidR="002A15AC" w:rsidRPr="004D2D4F" w:rsidRDefault="00A56BC2" w:rsidP="007F4676">
      <w:pPr>
        <w:tabs>
          <w:tab w:val="left" w:pos="851"/>
        </w:tabs>
        <w:jc w:val="both"/>
        <w:rPr>
          <w:sz w:val="24"/>
          <w:szCs w:val="24"/>
        </w:rPr>
      </w:pPr>
      <w:r w:rsidRPr="004D2D4F">
        <w:rPr>
          <w:sz w:val="24"/>
          <w:szCs w:val="24"/>
        </w:rPr>
        <w:tab/>
      </w:r>
      <w:r w:rsidR="002A15AC" w:rsidRPr="004D2D4F">
        <w:rPr>
          <w:sz w:val="24"/>
          <w:szCs w:val="24"/>
        </w:rPr>
        <w:t>L’action du curare sur la fatigue musculaire / Ştefan  Gh. Zottu . – Bucarest : Imprimeriė de l’Etat, 1903 .- 266-273 p. : fig. ; 22 cm.</w:t>
      </w:r>
    </w:p>
    <w:p w:rsidR="002A15AC" w:rsidRPr="004D2D4F" w:rsidRDefault="00F257F2" w:rsidP="007F4676">
      <w:pPr>
        <w:tabs>
          <w:tab w:val="left" w:pos="851"/>
        </w:tabs>
        <w:jc w:val="both"/>
        <w:rPr>
          <w:sz w:val="24"/>
          <w:szCs w:val="24"/>
        </w:rPr>
      </w:pPr>
      <w:r w:rsidRPr="004D2D4F">
        <w:rPr>
          <w:sz w:val="24"/>
          <w:szCs w:val="24"/>
        </w:rPr>
        <w:lastRenderedPageBreak/>
        <w:tab/>
      </w:r>
      <w:r w:rsidR="002A15AC" w:rsidRPr="004D2D4F">
        <w:rPr>
          <w:sz w:val="24"/>
          <w:szCs w:val="24"/>
        </w:rPr>
        <w:t>Extras din Bulletin de la Sociėtė des Sciences de Bucarest – Roumanie, An. XII, No. 3, et 4</w:t>
      </w:r>
    </w:p>
    <w:p w:rsidR="002A15AC" w:rsidRPr="004D2D4F" w:rsidRDefault="002A15AC" w:rsidP="007F4676">
      <w:pPr>
        <w:tabs>
          <w:tab w:val="left" w:pos="851"/>
        </w:tabs>
        <w:jc w:val="both"/>
        <w:rPr>
          <w:sz w:val="24"/>
          <w:szCs w:val="24"/>
        </w:rPr>
      </w:pPr>
      <w:r w:rsidRPr="004D2D4F">
        <w:rPr>
          <w:sz w:val="24"/>
          <w:szCs w:val="24"/>
        </w:rPr>
        <w:t>615:616.741</w:t>
      </w:r>
    </w:p>
    <w:p w:rsidR="002A15AC" w:rsidRPr="004D2D4F" w:rsidRDefault="002A15AC" w:rsidP="007F4676">
      <w:pPr>
        <w:tabs>
          <w:tab w:val="left" w:pos="851"/>
        </w:tabs>
        <w:jc w:val="both"/>
        <w:rPr>
          <w:sz w:val="24"/>
          <w:szCs w:val="24"/>
        </w:rPr>
      </w:pPr>
    </w:p>
    <w:p w:rsidR="00F257F2" w:rsidRPr="004D2D4F" w:rsidRDefault="00F257F2" w:rsidP="007F4676">
      <w:pPr>
        <w:tabs>
          <w:tab w:val="left" w:pos="851"/>
        </w:tabs>
        <w:jc w:val="both"/>
        <w:rPr>
          <w:sz w:val="24"/>
          <w:szCs w:val="24"/>
        </w:rPr>
      </w:pPr>
    </w:p>
    <w:p w:rsidR="002A15AC" w:rsidRPr="004D2D4F" w:rsidRDefault="002A15AC" w:rsidP="007F4676">
      <w:pPr>
        <w:pStyle w:val="Heading1"/>
        <w:tabs>
          <w:tab w:val="left" w:pos="851"/>
        </w:tabs>
        <w:jc w:val="both"/>
        <w:rPr>
          <w:szCs w:val="24"/>
          <w:lang w:val="ro-RO"/>
        </w:rPr>
      </w:pPr>
      <w:r w:rsidRPr="004D2D4F">
        <w:rPr>
          <w:szCs w:val="24"/>
          <w:lang w:val="ro-RO"/>
        </w:rPr>
        <w:t>I.M. II 466</w:t>
      </w:r>
    </w:p>
    <w:p w:rsidR="002A15AC" w:rsidRPr="004D2D4F" w:rsidRDefault="002A15AC" w:rsidP="007F4676">
      <w:pPr>
        <w:tabs>
          <w:tab w:val="left" w:pos="851"/>
        </w:tabs>
        <w:jc w:val="both"/>
        <w:rPr>
          <w:b/>
          <w:sz w:val="24"/>
          <w:szCs w:val="24"/>
          <w:lang w:val="ro-RO"/>
        </w:rPr>
      </w:pPr>
      <w:r w:rsidRPr="004D2D4F">
        <w:rPr>
          <w:b/>
          <w:sz w:val="24"/>
          <w:szCs w:val="24"/>
          <w:lang w:val="ro-RO"/>
        </w:rPr>
        <w:t>ZUGRAVU, Gheorghe 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Sistemul lui Pirquet în alimentaţia copiilor sănătoşi şi bolnavi (cu tabele şi grafice) / Gheorghe N. Zugravu . – Cluj : Tiparul Tipografiei „Progresul” , 1927 . – 100 p. , 12 file tabeluri şi grafice ; 24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97</w:t>
      </w:r>
    </w:p>
    <w:p w:rsidR="002A15AC" w:rsidRPr="004D2D4F" w:rsidRDefault="002A15AC" w:rsidP="007F4676">
      <w:pPr>
        <w:tabs>
          <w:tab w:val="left" w:pos="851"/>
        </w:tabs>
        <w:jc w:val="both"/>
        <w:rPr>
          <w:sz w:val="24"/>
          <w:szCs w:val="24"/>
          <w:lang w:val="ro-RO"/>
        </w:rPr>
      </w:pPr>
      <w:r w:rsidRPr="004D2D4F">
        <w:rPr>
          <w:sz w:val="24"/>
          <w:szCs w:val="24"/>
          <w:lang w:val="ro-RO"/>
        </w:rPr>
        <w:t>613.22:616-053.2-083</w:t>
      </w:r>
      <w:r w:rsidRPr="004D2D4F">
        <w:rPr>
          <w:sz w:val="24"/>
          <w:szCs w:val="24"/>
          <w:lang w:val="ro-RO"/>
        </w:rPr>
        <w:tab/>
      </w:r>
      <w:r w:rsidRPr="004D2D4F">
        <w:rPr>
          <w:sz w:val="24"/>
          <w:szCs w:val="24"/>
          <w:lang w:val="ro-RO"/>
        </w:rPr>
        <w:tab/>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rPr>
      </w:pPr>
      <w:r w:rsidRPr="004D2D4F">
        <w:rPr>
          <w:b/>
          <w:sz w:val="24"/>
          <w:szCs w:val="24"/>
        </w:rPr>
        <w:t>IM. II 1655</w:t>
      </w:r>
    </w:p>
    <w:p w:rsidR="002A15AC" w:rsidRPr="004D2D4F" w:rsidRDefault="002A15AC" w:rsidP="007F4676">
      <w:pPr>
        <w:tabs>
          <w:tab w:val="left" w:pos="851"/>
        </w:tabs>
        <w:jc w:val="both"/>
        <w:rPr>
          <w:b/>
          <w:sz w:val="24"/>
          <w:szCs w:val="24"/>
        </w:rPr>
      </w:pPr>
      <w:r w:rsidRPr="004D2D4F">
        <w:rPr>
          <w:b/>
          <w:sz w:val="24"/>
          <w:szCs w:val="24"/>
        </w:rPr>
        <w:t>ZÜLCH, Klaus Joachim</w:t>
      </w:r>
    </w:p>
    <w:p w:rsidR="002A15AC" w:rsidRPr="004D2D4F" w:rsidRDefault="00A56BC2" w:rsidP="007F4676">
      <w:pPr>
        <w:tabs>
          <w:tab w:val="left" w:pos="851"/>
        </w:tabs>
        <w:jc w:val="both"/>
        <w:rPr>
          <w:sz w:val="24"/>
          <w:szCs w:val="24"/>
        </w:rPr>
      </w:pPr>
      <w:r w:rsidRPr="004D2D4F">
        <w:rPr>
          <w:b/>
          <w:sz w:val="24"/>
          <w:szCs w:val="24"/>
        </w:rPr>
        <w:tab/>
      </w:r>
      <w:r w:rsidR="002A15AC" w:rsidRPr="004D2D4F">
        <w:rPr>
          <w:sz w:val="24"/>
          <w:szCs w:val="24"/>
        </w:rPr>
        <w:t>Otfrid Foerster. Physician and Naturalist : November 9, 1873 – June 15, 1941 / Klaus Joachim Zülch .- Berlin, Heidelberg, New.York ; Spruiger-Vuleg, 1969 .- VIII p. ; 96 p. ; 24 cm.</w:t>
      </w:r>
    </w:p>
    <w:p w:rsidR="002A15AC" w:rsidRPr="004D2D4F" w:rsidRDefault="00F257F2" w:rsidP="007F4676">
      <w:pPr>
        <w:tabs>
          <w:tab w:val="left" w:pos="851"/>
        </w:tabs>
        <w:jc w:val="both"/>
        <w:rPr>
          <w:sz w:val="24"/>
          <w:szCs w:val="24"/>
        </w:rPr>
      </w:pPr>
      <w:r w:rsidRPr="004D2D4F">
        <w:rPr>
          <w:sz w:val="24"/>
          <w:szCs w:val="24"/>
        </w:rPr>
        <w:tab/>
      </w:r>
      <w:r w:rsidR="002A15AC" w:rsidRPr="004D2D4F">
        <w:rPr>
          <w:sz w:val="24"/>
          <w:szCs w:val="24"/>
        </w:rPr>
        <w:t>Bibliografie</w:t>
      </w:r>
    </w:p>
    <w:p w:rsidR="002A15AC" w:rsidRPr="004D2D4F" w:rsidRDefault="002A15AC" w:rsidP="007F4676">
      <w:pPr>
        <w:tabs>
          <w:tab w:val="left" w:pos="851"/>
        </w:tabs>
        <w:jc w:val="both"/>
        <w:rPr>
          <w:sz w:val="24"/>
          <w:szCs w:val="24"/>
        </w:rPr>
      </w:pPr>
      <w:r w:rsidRPr="004D2D4F">
        <w:rPr>
          <w:sz w:val="24"/>
          <w:szCs w:val="24"/>
        </w:rPr>
        <w:t>616.8-089</w:t>
      </w:r>
    </w:p>
    <w:p w:rsidR="002A15AC" w:rsidRPr="004D2D4F" w:rsidRDefault="002A15AC" w:rsidP="007F4676">
      <w:pPr>
        <w:tabs>
          <w:tab w:val="left" w:pos="851"/>
        </w:tabs>
        <w:jc w:val="both"/>
        <w:rPr>
          <w:sz w:val="24"/>
          <w:szCs w:val="24"/>
        </w:rPr>
      </w:pPr>
      <w:r w:rsidRPr="004D2D4F">
        <w:rPr>
          <w:sz w:val="24"/>
          <w:szCs w:val="24"/>
        </w:rPr>
        <w:t>929Otfred Foerster</w:t>
      </w:r>
    </w:p>
    <w:p w:rsidR="0003067E" w:rsidRPr="004D2D4F" w:rsidRDefault="0003067E" w:rsidP="007F4676">
      <w:pPr>
        <w:tabs>
          <w:tab w:val="left" w:pos="851"/>
        </w:tabs>
        <w:jc w:val="both"/>
        <w:rPr>
          <w:sz w:val="24"/>
          <w:szCs w:val="24"/>
          <w:lang w:val="ro-RO"/>
        </w:rPr>
      </w:pPr>
    </w:p>
    <w:p w:rsidR="00D172E0" w:rsidRPr="004D2D4F" w:rsidRDefault="00D172E0" w:rsidP="007F4676">
      <w:pPr>
        <w:pStyle w:val="Heading4"/>
        <w:tabs>
          <w:tab w:val="left" w:pos="851"/>
        </w:tabs>
        <w:rPr>
          <w:b w:val="0"/>
          <w:sz w:val="24"/>
          <w:szCs w:val="24"/>
        </w:rPr>
      </w:pPr>
    </w:p>
    <w:p w:rsidR="002A15AC" w:rsidRPr="004D2D4F" w:rsidRDefault="00D172E0" w:rsidP="007F4676">
      <w:pPr>
        <w:pStyle w:val="Heading4"/>
        <w:tabs>
          <w:tab w:val="left" w:pos="851"/>
        </w:tabs>
        <w:rPr>
          <w:sz w:val="28"/>
          <w:szCs w:val="28"/>
        </w:rPr>
      </w:pPr>
      <w:r w:rsidRPr="004D2D4F">
        <w:rPr>
          <w:b w:val="0"/>
          <w:sz w:val="24"/>
          <w:szCs w:val="24"/>
        </w:rPr>
        <w:tab/>
      </w:r>
      <w:r w:rsidRPr="004D2D4F">
        <w:rPr>
          <w:b w:val="0"/>
          <w:sz w:val="24"/>
          <w:szCs w:val="24"/>
        </w:rPr>
        <w:tab/>
      </w:r>
      <w:r w:rsidRPr="004D2D4F">
        <w:rPr>
          <w:b w:val="0"/>
          <w:sz w:val="24"/>
          <w:szCs w:val="24"/>
        </w:rPr>
        <w:tab/>
      </w:r>
      <w:r w:rsidR="00A56BC2" w:rsidRPr="004D2D4F">
        <w:rPr>
          <w:sz w:val="24"/>
          <w:szCs w:val="24"/>
        </w:rPr>
        <w:tab/>
      </w:r>
      <w:r w:rsidR="002A15AC" w:rsidRPr="004D2D4F">
        <w:rPr>
          <w:sz w:val="28"/>
          <w:szCs w:val="28"/>
        </w:rPr>
        <w:t>Fondul Carol Davila</w:t>
      </w:r>
      <w:r w:rsidR="002A15AC" w:rsidRPr="004D2D4F">
        <w:rPr>
          <w:sz w:val="28"/>
          <w:szCs w:val="28"/>
        </w:rPr>
        <w:tab/>
      </w:r>
    </w:p>
    <w:p w:rsidR="002A15AC" w:rsidRPr="004D2D4F" w:rsidRDefault="002A15AC" w:rsidP="007F4676">
      <w:pPr>
        <w:tabs>
          <w:tab w:val="left" w:pos="851"/>
        </w:tabs>
        <w:jc w:val="both"/>
        <w:rPr>
          <w:sz w:val="24"/>
          <w:szCs w:val="24"/>
          <w:lang w:val="ro-RO"/>
        </w:rPr>
      </w:pPr>
    </w:p>
    <w:p w:rsidR="00A56BC2" w:rsidRPr="004D2D4F" w:rsidRDefault="00A56BC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CD II 1</w:t>
      </w:r>
    </w:p>
    <w:p w:rsidR="002A15AC" w:rsidRPr="004D2D4F" w:rsidRDefault="002A15AC" w:rsidP="007F4676">
      <w:pPr>
        <w:tabs>
          <w:tab w:val="left" w:pos="851"/>
        </w:tabs>
        <w:jc w:val="both"/>
        <w:rPr>
          <w:b/>
          <w:sz w:val="24"/>
          <w:szCs w:val="24"/>
          <w:lang w:val="ro-RO"/>
        </w:rPr>
      </w:pPr>
      <w:r w:rsidRPr="004D2D4F">
        <w:rPr>
          <w:b/>
          <w:sz w:val="24"/>
          <w:szCs w:val="24"/>
          <w:lang w:val="ro-RO"/>
        </w:rPr>
        <w:t>BARBU, G.</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Carol Davila şi timpul său / G. Barbu . – Bucureşti : Editura Ştiinţifică , 1958 . – 456 p. : fig. + 1 anexă ; 21 cm</w:t>
      </w:r>
    </w:p>
    <w:p w:rsidR="002A15AC" w:rsidRPr="004D2D4F" w:rsidRDefault="002A15AC" w:rsidP="007F4676">
      <w:pPr>
        <w:tabs>
          <w:tab w:val="left" w:pos="851"/>
        </w:tabs>
        <w:jc w:val="both"/>
        <w:rPr>
          <w:sz w:val="24"/>
          <w:szCs w:val="24"/>
          <w:lang w:val="ro-RO"/>
        </w:rPr>
      </w:pPr>
      <w:r w:rsidRPr="004D2D4F">
        <w:rPr>
          <w:sz w:val="24"/>
          <w:szCs w:val="24"/>
          <w:lang w:val="ro-RO"/>
        </w:rPr>
        <w:t>929Davila, Carol</w:t>
      </w:r>
    </w:p>
    <w:p w:rsidR="002A15AC" w:rsidRPr="004D2D4F" w:rsidRDefault="002A15AC" w:rsidP="007F4676">
      <w:pPr>
        <w:tabs>
          <w:tab w:val="left" w:pos="851"/>
        </w:tabs>
        <w:jc w:val="both"/>
        <w:rPr>
          <w:b/>
          <w:sz w:val="24"/>
          <w:szCs w:val="24"/>
          <w:lang w:val="ro-RO"/>
        </w:rPr>
      </w:pPr>
    </w:p>
    <w:p w:rsidR="00F257F2" w:rsidRPr="004D2D4F" w:rsidRDefault="00F257F2" w:rsidP="007F4676">
      <w:pPr>
        <w:tabs>
          <w:tab w:val="left" w:pos="851"/>
        </w:tabs>
        <w:jc w:val="both"/>
        <w:rPr>
          <w:b/>
          <w:sz w:val="24"/>
          <w:szCs w:val="24"/>
          <w:lang w:val="ro-RO"/>
        </w:rPr>
      </w:pPr>
    </w:p>
    <w:p w:rsidR="002A15AC" w:rsidRPr="004D2D4F" w:rsidRDefault="002A15AC" w:rsidP="007F4676">
      <w:pPr>
        <w:tabs>
          <w:tab w:val="left" w:pos="851"/>
        </w:tabs>
        <w:jc w:val="both"/>
        <w:rPr>
          <w:b/>
          <w:sz w:val="24"/>
          <w:szCs w:val="24"/>
          <w:lang w:val="fr-FR"/>
        </w:rPr>
      </w:pPr>
      <w:r w:rsidRPr="004D2D4F">
        <w:rPr>
          <w:b/>
          <w:sz w:val="24"/>
          <w:szCs w:val="24"/>
          <w:lang w:val="fr-FR"/>
        </w:rPr>
        <w:t>CD. III 7</w:t>
      </w:r>
    </w:p>
    <w:p w:rsidR="002A15AC" w:rsidRPr="004D2D4F" w:rsidRDefault="002A15AC" w:rsidP="007F4676">
      <w:pPr>
        <w:tabs>
          <w:tab w:val="left" w:pos="851"/>
        </w:tabs>
        <w:jc w:val="both"/>
        <w:rPr>
          <w:b/>
          <w:sz w:val="24"/>
          <w:szCs w:val="24"/>
          <w:lang w:val="fr-FR"/>
        </w:rPr>
      </w:pPr>
      <w:r w:rsidRPr="004D2D4F">
        <w:rPr>
          <w:b/>
          <w:sz w:val="24"/>
          <w:szCs w:val="24"/>
          <w:lang w:val="fr-FR"/>
        </w:rPr>
        <w:t>BRĂTESCU, G</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 xml:space="preserve">Tinereţea şui Carol Davila / G Brătescu . – [ Bucureşti ] : Albatros , 1979 . – 263 p. : il. ; 30 cm </w:t>
      </w:r>
      <w:r w:rsidRPr="004D2D4F">
        <w:rPr>
          <w:sz w:val="24"/>
          <w:szCs w:val="24"/>
          <w:lang w:val="fr-FR"/>
        </w:rPr>
        <w:tab/>
      </w:r>
      <w:r w:rsidRPr="004D2D4F">
        <w:rPr>
          <w:sz w:val="24"/>
          <w:szCs w:val="24"/>
          <w:lang w:val="ro-RO"/>
        </w:rPr>
        <w:tab/>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Bibliogr. p. 247-256</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Indice de nume p. 257-262</w:t>
      </w:r>
    </w:p>
    <w:p w:rsidR="002A15AC" w:rsidRPr="004D2D4F" w:rsidRDefault="002A15AC" w:rsidP="007F4676">
      <w:pPr>
        <w:tabs>
          <w:tab w:val="left" w:pos="851"/>
        </w:tabs>
        <w:jc w:val="both"/>
        <w:rPr>
          <w:sz w:val="24"/>
          <w:szCs w:val="24"/>
          <w:lang w:val="ro-RO"/>
        </w:rPr>
      </w:pPr>
      <w:r w:rsidRPr="004D2D4F">
        <w:rPr>
          <w:sz w:val="24"/>
          <w:szCs w:val="24"/>
          <w:lang w:val="ro-RO"/>
        </w:rPr>
        <w:t>616-051(498)(092)Davila, C.</w:t>
      </w:r>
    </w:p>
    <w:p w:rsidR="00D97981" w:rsidRPr="004D2D4F" w:rsidRDefault="00D97981"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D97981" w:rsidRPr="004D2D4F" w:rsidRDefault="00D97981" w:rsidP="007F4676">
      <w:pPr>
        <w:pStyle w:val="Heading2"/>
        <w:tabs>
          <w:tab w:val="left" w:pos="851"/>
        </w:tabs>
        <w:rPr>
          <w:szCs w:val="24"/>
        </w:rPr>
      </w:pPr>
      <w:r w:rsidRPr="004D2D4F">
        <w:rPr>
          <w:szCs w:val="24"/>
        </w:rPr>
        <w:lastRenderedPageBreak/>
        <w:t>C.D. IV 1</w:t>
      </w:r>
    </w:p>
    <w:p w:rsidR="00D97981" w:rsidRPr="004D2D4F" w:rsidRDefault="00D97981" w:rsidP="007F4676">
      <w:pPr>
        <w:pStyle w:val="Heading1"/>
        <w:tabs>
          <w:tab w:val="left" w:pos="851"/>
        </w:tabs>
        <w:jc w:val="both"/>
        <w:rPr>
          <w:szCs w:val="24"/>
        </w:rPr>
      </w:pPr>
      <w:r w:rsidRPr="004D2D4F">
        <w:rPr>
          <w:szCs w:val="24"/>
        </w:rPr>
        <w:t>BUTOIANU, M. St. ; BĂLĂNESCU, I.</w:t>
      </w:r>
    </w:p>
    <w:p w:rsidR="00D97981" w:rsidRPr="004D2D4F" w:rsidRDefault="00D97981" w:rsidP="007F4676">
      <w:pPr>
        <w:tabs>
          <w:tab w:val="left" w:pos="851"/>
        </w:tabs>
        <w:jc w:val="both"/>
        <w:rPr>
          <w:sz w:val="24"/>
          <w:szCs w:val="24"/>
        </w:rPr>
      </w:pPr>
      <w:r w:rsidRPr="004D2D4F">
        <w:rPr>
          <w:b/>
          <w:sz w:val="24"/>
          <w:szCs w:val="24"/>
        </w:rPr>
        <w:tab/>
      </w:r>
      <w:r w:rsidRPr="004D2D4F">
        <w:rPr>
          <w:sz w:val="24"/>
          <w:szCs w:val="24"/>
        </w:rPr>
        <w:t>Carol Davila : 1828-1884 : Viaţa şi faptele sale / M. St. Butoianu, I. Bălănescu . – Bucureşti : Tipografia Ziarului “Universul” , 1930 . – 51 p. : fig. ; 26 cm</w:t>
      </w:r>
    </w:p>
    <w:p w:rsidR="00D97981" w:rsidRPr="004D2D4F" w:rsidRDefault="00F257F2" w:rsidP="007F4676">
      <w:pPr>
        <w:tabs>
          <w:tab w:val="left" w:pos="851"/>
        </w:tabs>
        <w:jc w:val="both"/>
        <w:rPr>
          <w:sz w:val="24"/>
          <w:szCs w:val="24"/>
          <w:lang w:val="fr-FR"/>
        </w:rPr>
      </w:pPr>
      <w:r w:rsidRPr="004D2D4F">
        <w:rPr>
          <w:sz w:val="24"/>
          <w:szCs w:val="24"/>
          <w:lang w:val="fr-FR"/>
        </w:rPr>
        <w:tab/>
      </w:r>
      <w:r w:rsidR="00D97981" w:rsidRPr="004D2D4F">
        <w:rPr>
          <w:sz w:val="24"/>
          <w:szCs w:val="24"/>
          <w:lang w:val="fr-FR"/>
        </w:rPr>
        <w:t>Ex libris ştampilă “Biblioteca Doctor Banu. No. 2387”</w:t>
      </w:r>
    </w:p>
    <w:p w:rsidR="002A15AC" w:rsidRPr="004D2D4F" w:rsidRDefault="00D97981" w:rsidP="007F4676">
      <w:pPr>
        <w:tabs>
          <w:tab w:val="left" w:pos="851"/>
        </w:tabs>
        <w:jc w:val="both"/>
        <w:rPr>
          <w:sz w:val="24"/>
          <w:szCs w:val="24"/>
          <w:lang w:val="fr-FR"/>
        </w:rPr>
      </w:pPr>
      <w:r w:rsidRPr="004D2D4F">
        <w:rPr>
          <w:sz w:val="24"/>
          <w:szCs w:val="24"/>
          <w:lang w:val="fr-FR"/>
        </w:rPr>
        <w:t>929Davila, Carol</w:t>
      </w:r>
    </w:p>
    <w:p w:rsidR="00D97981" w:rsidRPr="004D2D4F" w:rsidRDefault="00D97981" w:rsidP="007F4676">
      <w:pPr>
        <w:tabs>
          <w:tab w:val="left" w:pos="851"/>
        </w:tabs>
        <w:jc w:val="both"/>
        <w:rPr>
          <w:b/>
          <w:sz w:val="24"/>
          <w:szCs w:val="24"/>
          <w:lang w:val="ro-RO"/>
        </w:rPr>
      </w:pPr>
    </w:p>
    <w:p w:rsidR="00F257F2" w:rsidRPr="004D2D4F" w:rsidRDefault="00F257F2" w:rsidP="007F4676">
      <w:pPr>
        <w:tabs>
          <w:tab w:val="left" w:pos="851"/>
        </w:tabs>
        <w:jc w:val="both"/>
        <w:rPr>
          <w:b/>
          <w:sz w:val="24"/>
          <w:szCs w:val="24"/>
          <w:lang w:val="ro-RO"/>
        </w:rPr>
      </w:pP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C.D. V 1</w:t>
      </w:r>
    </w:p>
    <w:p w:rsidR="002A15AC" w:rsidRPr="004D2D4F" w:rsidRDefault="002A15AC" w:rsidP="007F4676">
      <w:pPr>
        <w:tabs>
          <w:tab w:val="left" w:pos="851"/>
        </w:tabs>
        <w:ind w:left="720" w:hanging="720"/>
        <w:jc w:val="both"/>
        <w:rPr>
          <w:b/>
          <w:sz w:val="24"/>
          <w:szCs w:val="24"/>
          <w:lang w:val="ro-RO"/>
        </w:rPr>
      </w:pPr>
      <w:r w:rsidRPr="004D2D4F">
        <w:rPr>
          <w:b/>
          <w:sz w:val="24"/>
          <w:szCs w:val="24"/>
          <w:lang w:val="ro-RO"/>
        </w:rPr>
        <w:t>DAVILA, Carol</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Condica serviciului militar sanitar : 1861-1862 / Carol Davila . – 474 p. ; 39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Text manuscris</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La pag. 474 sigiliul „Serviciului Militar Sanitar România”</w:t>
      </w:r>
    </w:p>
    <w:p w:rsidR="002A15AC" w:rsidRPr="004D2D4F" w:rsidRDefault="002A15AC" w:rsidP="007F4676">
      <w:pPr>
        <w:tabs>
          <w:tab w:val="left" w:pos="851"/>
        </w:tabs>
        <w:jc w:val="both"/>
        <w:rPr>
          <w:sz w:val="24"/>
          <w:szCs w:val="24"/>
          <w:lang w:val="ro-RO"/>
        </w:rPr>
      </w:pPr>
      <w:r w:rsidRPr="004D2D4F">
        <w:rPr>
          <w:sz w:val="24"/>
          <w:szCs w:val="24"/>
          <w:lang w:val="ro-RO"/>
        </w:rPr>
        <w:t>61:355.72</w:t>
      </w:r>
      <w:r w:rsidRPr="004D2D4F">
        <w:rPr>
          <w:sz w:val="24"/>
          <w:szCs w:val="24"/>
          <w:lang w:val="ro-RO"/>
        </w:rPr>
        <w:tab/>
      </w:r>
    </w:p>
    <w:p w:rsidR="005C72C0" w:rsidRPr="004D2D4F" w:rsidRDefault="005C72C0"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3A08D4" w:rsidRPr="004D2D4F" w:rsidRDefault="002D5CC1" w:rsidP="007F4676">
      <w:pPr>
        <w:tabs>
          <w:tab w:val="left" w:pos="851"/>
        </w:tabs>
        <w:jc w:val="both"/>
        <w:rPr>
          <w:b/>
          <w:sz w:val="24"/>
          <w:szCs w:val="24"/>
        </w:rPr>
      </w:pPr>
      <w:r w:rsidRPr="004D2D4F">
        <w:rPr>
          <w:b/>
          <w:sz w:val="24"/>
          <w:szCs w:val="24"/>
          <w:lang w:val="ro-RO"/>
        </w:rPr>
        <w:t>C.D.III 6</w:t>
      </w:r>
      <w:r w:rsidR="003A08D4" w:rsidRPr="004D2D4F">
        <w:rPr>
          <w:b/>
          <w:sz w:val="24"/>
          <w:szCs w:val="24"/>
        </w:rPr>
        <w:t xml:space="preserve"> ; C.D. IV 1</w:t>
      </w:r>
    </w:p>
    <w:p w:rsidR="002D5CC1" w:rsidRPr="004D2D4F" w:rsidRDefault="002D5CC1" w:rsidP="007F4676">
      <w:pPr>
        <w:tabs>
          <w:tab w:val="left" w:pos="851"/>
        </w:tabs>
        <w:jc w:val="both"/>
        <w:rPr>
          <w:b/>
          <w:sz w:val="24"/>
          <w:szCs w:val="24"/>
          <w:lang w:val="ro-RO"/>
        </w:rPr>
      </w:pPr>
      <w:r w:rsidRPr="004D2D4F">
        <w:rPr>
          <w:b/>
          <w:sz w:val="24"/>
          <w:szCs w:val="24"/>
          <w:lang w:val="ro-RO"/>
        </w:rPr>
        <w:t>DISCURSURI</w:t>
      </w:r>
      <w:r w:rsidRPr="004D2D4F">
        <w:rPr>
          <w:sz w:val="24"/>
          <w:szCs w:val="24"/>
          <w:lang w:val="ro-RO"/>
        </w:rPr>
        <w:t xml:space="preserve">  ţinute cu ocazia comemorării centenarului generalului Dr.Carol Davila : </w:t>
      </w:r>
      <w:r w:rsidR="00F257F2" w:rsidRPr="004D2D4F">
        <w:rPr>
          <w:sz w:val="24"/>
          <w:szCs w:val="24"/>
          <w:lang w:val="ro-RO"/>
        </w:rPr>
        <w:tab/>
      </w:r>
      <w:r w:rsidRPr="004D2D4F">
        <w:rPr>
          <w:sz w:val="24"/>
          <w:szCs w:val="24"/>
          <w:lang w:val="ro-RO"/>
        </w:rPr>
        <w:t xml:space="preserve">1828-1930 . – Bucureşti : Tipografiile Române Unite S.A. ; 1931 . – 44p. ; 20 </w:t>
      </w:r>
      <w:r w:rsidR="00F257F2" w:rsidRPr="004D2D4F">
        <w:rPr>
          <w:sz w:val="24"/>
          <w:szCs w:val="24"/>
          <w:lang w:val="ro-RO"/>
        </w:rPr>
        <w:tab/>
      </w:r>
      <w:r w:rsidRPr="004D2D4F">
        <w:rPr>
          <w:sz w:val="24"/>
          <w:szCs w:val="24"/>
          <w:lang w:val="ro-RO"/>
        </w:rPr>
        <w:t xml:space="preserve">cm.  </w:t>
      </w:r>
    </w:p>
    <w:p w:rsidR="003A08D4" w:rsidRPr="004D2D4F" w:rsidRDefault="00F257F2" w:rsidP="007F4676">
      <w:pPr>
        <w:tabs>
          <w:tab w:val="left" w:pos="851"/>
        </w:tabs>
        <w:jc w:val="both"/>
        <w:rPr>
          <w:sz w:val="24"/>
          <w:szCs w:val="24"/>
        </w:rPr>
      </w:pPr>
      <w:r w:rsidRPr="004D2D4F">
        <w:rPr>
          <w:sz w:val="24"/>
          <w:szCs w:val="24"/>
        </w:rPr>
        <w:tab/>
      </w:r>
      <w:r w:rsidR="003A08D4" w:rsidRPr="004D2D4F">
        <w:rPr>
          <w:sz w:val="24"/>
          <w:szCs w:val="24"/>
        </w:rPr>
        <w:t xml:space="preserve">Coligat </w:t>
      </w:r>
    </w:p>
    <w:p w:rsidR="00A84260" w:rsidRPr="004D2D4F" w:rsidRDefault="00A84260" w:rsidP="007F4676">
      <w:pPr>
        <w:tabs>
          <w:tab w:val="left" w:pos="851"/>
        </w:tabs>
        <w:jc w:val="both"/>
        <w:rPr>
          <w:sz w:val="24"/>
          <w:szCs w:val="24"/>
        </w:rPr>
      </w:pPr>
    </w:p>
    <w:p w:rsidR="00F257F2" w:rsidRPr="004D2D4F" w:rsidRDefault="00F257F2" w:rsidP="007F4676">
      <w:pPr>
        <w:tabs>
          <w:tab w:val="left" w:pos="851"/>
        </w:tabs>
        <w:jc w:val="both"/>
        <w:rPr>
          <w:sz w:val="24"/>
          <w:szCs w:val="24"/>
        </w:rPr>
      </w:pPr>
    </w:p>
    <w:p w:rsidR="00A84260" w:rsidRPr="004D2D4F" w:rsidRDefault="00A84260" w:rsidP="007F4676">
      <w:pPr>
        <w:tabs>
          <w:tab w:val="left" w:pos="851"/>
        </w:tabs>
        <w:jc w:val="both"/>
        <w:rPr>
          <w:b/>
          <w:sz w:val="24"/>
          <w:szCs w:val="24"/>
        </w:rPr>
      </w:pPr>
      <w:r w:rsidRPr="004D2D4F">
        <w:rPr>
          <w:b/>
          <w:sz w:val="24"/>
          <w:szCs w:val="24"/>
        </w:rPr>
        <w:t>C.D. III 2</w:t>
      </w:r>
    </w:p>
    <w:p w:rsidR="00A84260" w:rsidRPr="004D2D4F" w:rsidRDefault="00A84260" w:rsidP="007F4676">
      <w:pPr>
        <w:tabs>
          <w:tab w:val="left" w:pos="851"/>
        </w:tabs>
        <w:jc w:val="both"/>
        <w:rPr>
          <w:sz w:val="24"/>
          <w:szCs w:val="24"/>
        </w:rPr>
      </w:pPr>
      <w:r w:rsidRPr="004D2D4F">
        <w:rPr>
          <w:b/>
          <w:sz w:val="24"/>
          <w:szCs w:val="24"/>
        </w:rPr>
        <w:t>LE GĖNĖRAL</w:t>
      </w:r>
      <w:r w:rsidRPr="004D2D4F">
        <w:rPr>
          <w:sz w:val="24"/>
          <w:szCs w:val="24"/>
        </w:rPr>
        <w:t xml:space="preserve"> Dr. Carol Davila : sa vie et son ouvre d’aprés sa  correspondance : </w:t>
      </w:r>
      <w:r w:rsidR="00F257F2" w:rsidRPr="004D2D4F">
        <w:rPr>
          <w:sz w:val="24"/>
          <w:szCs w:val="24"/>
        </w:rPr>
        <w:tab/>
      </w:r>
      <w:r w:rsidRPr="004D2D4F">
        <w:rPr>
          <w:sz w:val="24"/>
          <w:szCs w:val="24"/>
        </w:rPr>
        <w:t xml:space="preserve">ouvrage publié à l’occasion de son centenaire , par les soins de sa fille , M-me </w:t>
      </w:r>
      <w:r w:rsidR="00F257F2" w:rsidRPr="004D2D4F">
        <w:rPr>
          <w:sz w:val="24"/>
          <w:szCs w:val="24"/>
        </w:rPr>
        <w:tab/>
      </w:r>
      <w:r w:rsidRPr="004D2D4F">
        <w:rPr>
          <w:sz w:val="24"/>
          <w:szCs w:val="24"/>
        </w:rPr>
        <w:t xml:space="preserve">La Générale Heléne Berticair –Davila , avec une préface du Général Dr. </w:t>
      </w:r>
      <w:r w:rsidR="00F257F2" w:rsidRPr="004D2D4F">
        <w:rPr>
          <w:sz w:val="24"/>
          <w:szCs w:val="24"/>
        </w:rPr>
        <w:tab/>
      </w:r>
      <w:r w:rsidRPr="004D2D4F">
        <w:rPr>
          <w:sz w:val="24"/>
          <w:szCs w:val="24"/>
        </w:rPr>
        <w:t>Butoianu . - Bucarest : Atelies graphiques &lt;&lt; Cultura Na</w:t>
      </w:r>
      <w:r w:rsidRPr="004D2D4F">
        <w:rPr>
          <w:sz w:val="24"/>
          <w:szCs w:val="24"/>
          <w:lang w:val="ro-RO"/>
        </w:rPr>
        <w:t>ţ</w:t>
      </w:r>
      <w:r w:rsidRPr="004D2D4F">
        <w:rPr>
          <w:sz w:val="24"/>
          <w:szCs w:val="24"/>
        </w:rPr>
        <w:t>ional</w:t>
      </w:r>
      <w:r w:rsidRPr="004D2D4F">
        <w:rPr>
          <w:sz w:val="24"/>
          <w:szCs w:val="24"/>
          <w:lang w:val="ro-RO"/>
        </w:rPr>
        <w:t>ă</w:t>
      </w:r>
      <w:r w:rsidRPr="004D2D4F">
        <w:rPr>
          <w:sz w:val="24"/>
          <w:szCs w:val="24"/>
        </w:rPr>
        <w:t xml:space="preserve">&gt;&gt; ; 1930 . – </w:t>
      </w:r>
      <w:r w:rsidR="00F257F2" w:rsidRPr="004D2D4F">
        <w:rPr>
          <w:sz w:val="24"/>
          <w:szCs w:val="24"/>
        </w:rPr>
        <w:tab/>
      </w:r>
      <w:r w:rsidRPr="004D2D4F">
        <w:rPr>
          <w:sz w:val="24"/>
          <w:szCs w:val="24"/>
        </w:rPr>
        <w:t xml:space="preserve">pag. nenumerotate :  foto ; 25 cm. </w:t>
      </w:r>
    </w:p>
    <w:p w:rsidR="002A15AC" w:rsidRPr="004D2D4F" w:rsidRDefault="002A15AC" w:rsidP="007F4676">
      <w:pPr>
        <w:pStyle w:val="Heading2"/>
        <w:tabs>
          <w:tab w:val="left" w:pos="851"/>
        </w:tabs>
        <w:rPr>
          <w:szCs w:val="24"/>
        </w:rPr>
      </w:pPr>
    </w:p>
    <w:p w:rsidR="00F257F2" w:rsidRPr="004D2D4F" w:rsidRDefault="00F257F2" w:rsidP="00F257F2">
      <w:pPr>
        <w:rPr>
          <w:lang w:val="ro-RO"/>
        </w:rPr>
      </w:pPr>
    </w:p>
    <w:p w:rsidR="002A15AC" w:rsidRPr="004D2D4F" w:rsidRDefault="002A15AC" w:rsidP="007F4676">
      <w:pPr>
        <w:tabs>
          <w:tab w:val="left" w:pos="851"/>
        </w:tabs>
        <w:jc w:val="both"/>
        <w:rPr>
          <w:b/>
          <w:sz w:val="24"/>
          <w:szCs w:val="24"/>
        </w:rPr>
      </w:pPr>
      <w:r w:rsidRPr="004D2D4F">
        <w:rPr>
          <w:b/>
          <w:sz w:val="24"/>
          <w:szCs w:val="24"/>
        </w:rPr>
        <w:t>C</w:t>
      </w:r>
      <w:r w:rsidR="001F4B57" w:rsidRPr="004D2D4F">
        <w:rPr>
          <w:b/>
          <w:sz w:val="24"/>
          <w:szCs w:val="24"/>
        </w:rPr>
        <w:t>.</w:t>
      </w:r>
      <w:r w:rsidRPr="004D2D4F">
        <w:rPr>
          <w:b/>
          <w:sz w:val="24"/>
          <w:szCs w:val="24"/>
        </w:rPr>
        <w:t>D</w:t>
      </w:r>
      <w:r w:rsidR="001F4B57" w:rsidRPr="004D2D4F">
        <w:rPr>
          <w:b/>
          <w:sz w:val="24"/>
          <w:szCs w:val="24"/>
        </w:rPr>
        <w:t xml:space="preserve">. </w:t>
      </w:r>
      <w:r w:rsidRPr="004D2D4F">
        <w:rPr>
          <w:b/>
          <w:sz w:val="24"/>
          <w:szCs w:val="24"/>
        </w:rPr>
        <w:t>/IM. 1</w:t>
      </w:r>
    </w:p>
    <w:p w:rsidR="002A15AC" w:rsidRPr="004D2D4F" w:rsidRDefault="002A15AC" w:rsidP="007F4676">
      <w:pPr>
        <w:tabs>
          <w:tab w:val="left" w:pos="851"/>
        </w:tabs>
        <w:jc w:val="both"/>
        <w:rPr>
          <w:b/>
          <w:sz w:val="24"/>
          <w:szCs w:val="24"/>
        </w:rPr>
      </w:pPr>
      <w:r w:rsidRPr="004D2D4F">
        <w:rPr>
          <w:b/>
          <w:sz w:val="24"/>
          <w:szCs w:val="24"/>
        </w:rPr>
        <w:t>IONESCU, Cristina</w:t>
      </w:r>
    </w:p>
    <w:p w:rsidR="00A56BC2" w:rsidRPr="004D2D4F" w:rsidRDefault="00A56BC2" w:rsidP="007F4676">
      <w:pPr>
        <w:tabs>
          <w:tab w:val="left" w:pos="851"/>
        </w:tabs>
        <w:jc w:val="both"/>
        <w:rPr>
          <w:sz w:val="24"/>
          <w:szCs w:val="24"/>
        </w:rPr>
      </w:pPr>
      <w:r w:rsidRPr="004D2D4F">
        <w:rPr>
          <w:sz w:val="24"/>
          <w:szCs w:val="24"/>
        </w:rPr>
        <w:tab/>
      </w:r>
      <w:r w:rsidR="002A15AC" w:rsidRPr="004D2D4F">
        <w:rPr>
          <w:sz w:val="24"/>
          <w:szCs w:val="24"/>
        </w:rPr>
        <w:t>Periplu ilustrat în istoria medicinei : CD. Educaţional pentru cursul de Istoria Medicinei / Cristina Ionescu .- [Iaşi] : BIT, [s.a.] .- (Caduceus</w:t>
      </w:r>
    </w:p>
    <w:p w:rsidR="002A15AC" w:rsidRPr="004D2D4F" w:rsidRDefault="00F257F2" w:rsidP="007F4676">
      <w:pPr>
        <w:tabs>
          <w:tab w:val="left" w:pos="851"/>
        </w:tabs>
        <w:jc w:val="both"/>
        <w:rPr>
          <w:sz w:val="24"/>
          <w:szCs w:val="24"/>
        </w:rPr>
      </w:pPr>
      <w:r w:rsidRPr="004D2D4F">
        <w:rPr>
          <w:sz w:val="24"/>
          <w:szCs w:val="24"/>
        </w:rPr>
        <w:tab/>
      </w:r>
      <w:r w:rsidR="002A15AC" w:rsidRPr="004D2D4F">
        <w:rPr>
          <w:sz w:val="24"/>
          <w:szCs w:val="24"/>
        </w:rPr>
        <w:t>ISBN 973-9327-58-3</w:t>
      </w:r>
    </w:p>
    <w:p w:rsidR="002A15AC" w:rsidRPr="004D2D4F" w:rsidRDefault="002A15AC" w:rsidP="007F4676">
      <w:pPr>
        <w:tabs>
          <w:tab w:val="left" w:pos="851"/>
        </w:tabs>
        <w:jc w:val="both"/>
        <w:rPr>
          <w:sz w:val="24"/>
          <w:szCs w:val="24"/>
        </w:rPr>
      </w:pPr>
      <w:r w:rsidRPr="004D2D4F">
        <w:rPr>
          <w:sz w:val="24"/>
          <w:szCs w:val="24"/>
        </w:rPr>
        <w:t>61(09)</w:t>
      </w:r>
    </w:p>
    <w:p w:rsidR="002A15AC" w:rsidRPr="004D2D4F" w:rsidRDefault="002A15A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t>C.D. IV 1</w:t>
      </w:r>
    </w:p>
    <w:p w:rsidR="002A15AC" w:rsidRPr="004D2D4F" w:rsidRDefault="002A15AC" w:rsidP="007F4676">
      <w:pPr>
        <w:tabs>
          <w:tab w:val="left" w:pos="851"/>
        </w:tabs>
        <w:jc w:val="both"/>
        <w:rPr>
          <w:b/>
          <w:sz w:val="24"/>
          <w:szCs w:val="24"/>
          <w:lang w:val="fr-FR"/>
        </w:rPr>
      </w:pPr>
      <w:r w:rsidRPr="004D2D4F">
        <w:rPr>
          <w:b/>
          <w:sz w:val="24"/>
          <w:szCs w:val="24"/>
          <w:lang w:val="fr-FR"/>
        </w:rPr>
        <w:t>JSTRATI, C.</w:t>
      </w:r>
    </w:p>
    <w:p w:rsidR="002A15AC" w:rsidRPr="004D2D4F" w:rsidRDefault="002A15AC" w:rsidP="007F4676">
      <w:pPr>
        <w:tabs>
          <w:tab w:val="left" w:pos="851"/>
        </w:tabs>
        <w:jc w:val="both"/>
        <w:rPr>
          <w:sz w:val="24"/>
          <w:szCs w:val="24"/>
          <w:lang w:val="ro-RO"/>
        </w:rPr>
      </w:pPr>
      <w:r w:rsidRPr="004D2D4F">
        <w:rPr>
          <w:b/>
          <w:sz w:val="24"/>
          <w:szCs w:val="24"/>
          <w:lang w:val="fr-FR"/>
        </w:rPr>
        <w:tab/>
      </w:r>
      <w:r w:rsidRPr="004D2D4F">
        <w:rPr>
          <w:sz w:val="24"/>
          <w:szCs w:val="24"/>
          <w:lang w:val="fr-FR"/>
        </w:rPr>
        <w:t xml:space="preserve">Davila / C. Jstrati . - Bucuresci : </w:t>
      </w:r>
      <w:r w:rsidRPr="004D2D4F">
        <w:rPr>
          <w:sz w:val="24"/>
          <w:szCs w:val="24"/>
          <w:lang w:val="ro-RO"/>
        </w:rPr>
        <w:t>Tipo-Litografia Dor P. Cucu , 1885 . – 63 p. ; 19 cm</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Coligat</w:t>
      </w:r>
    </w:p>
    <w:p w:rsidR="005D433D" w:rsidRPr="004D2D4F" w:rsidRDefault="002A15AC" w:rsidP="007F4676">
      <w:pPr>
        <w:tabs>
          <w:tab w:val="left" w:pos="851"/>
        </w:tabs>
        <w:jc w:val="both"/>
        <w:rPr>
          <w:sz w:val="24"/>
          <w:szCs w:val="24"/>
          <w:lang w:val="ro-RO"/>
        </w:rPr>
      </w:pPr>
      <w:r w:rsidRPr="004D2D4F">
        <w:rPr>
          <w:sz w:val="24"/>
          <w:szCs w:val="24"/>
          <w:lang w:val="ro-RO"/>
        </w:rPr>
        <w:t>929Davila, Carol</w:t>
      </w:r>
    </w:p>
    <w:p w:rsidR="002A15AC" w:rsidRPr="004D2D4F" w:rsidRDefault="002A15AC" w:rsidP="007F4676">
      <w:pPr>
        <w:tabs>
          <w:tab w:val="left" w:pos="851"/>
        </w:tabs>
        <w:jc w:val="both"/>
        <w:rPr>
          <w:sz w:val="24"/>
          <w:szCs w:val="24"/>
          <w:lang w:val="ro-RO"/>
        </w:rPr>
      </w:pPr>
      <w:r w:rsidRPr="004D2D4F">
        <w:rPr>
          <w:sz w:val="24"/>
          <w:szCs w:val="24"/>
          <w:lang w:val="ro-RO"/>
        </w:rPr>
        <w:tab/>
      </w:r>
    </w:p>
    <w:p w:rsidR="00F257F2" w:rsidRPr="004D2D4F" w:rsidRDefault="00F257F2" w:rsidP="007F4676">
      <w:pPr>
        <w:tabs>
          <w:tab w:val="left" w:pos="851"/>
        </w:tabs>
        <w:jc w:val="both"/>
        <w:rPr>
          <w:sz w:val="24"/>
          <w:szCs w:val="24"/>
          <w:lang w:val="ro-RO"/>
        </w:rPr>
      </w:pPr>
    </w:p>
    <w:p w:rsidR="00A56BC2" w:rsidRPr="004D2D4F" w:rsidRDefault="002A15AC" w:rsidP="007F4676">
      <w:pPr>
        <w:tabs>
          <w:tab w:val="left" w:pos="851"/>
        </w:tabs>
        <w:jc w:val="both"/>
        <w:rPr>
          <w:b/>
          <w:sz w:val="24"/>
          <w:szCs w:val="24"/>
          <w:lang w:val="ro-RO"/>
        </w:rPr>
      </w:pPr>
      <w:r w:rsidRPr="004D2D4F">
        <w:rPr>
          <w:b/>
          <w:sz w:val="24"/>
          <w:szCs w:val="24"/>
          <w:lang w:val="ro-RO"/>
        </w:rPr>
        <w:lastRenderedPageBreak/>
        <w:t>C.D.V. 2</w:t>
      </w:r>
    </w:p>
    <w:p w:rsidR="002A15AC" w:rsidRPr="004D2D4F" w:rsidRDefault="002A15AC" w:rsidP="007F4676">
      <w:pPr>
        <w:tabs>
          <w:tab w:val="left" w:pos="851"/>
        </w:tabs>
        <w:jc w:val="both"/>
        <w:rPr>
          <w:b/>
          <w:sz w:val="24"/>
          <w:szCs w:val="24"/>
          <w:lang w:val="ro-RO"/>
        </w:rPr>
      </w:pPr>
      <w:r w:rsidRPr="004D2D4F">
        <w:rPr>
          <w:b/>
          <w:sz w:val="24"/>
          <w:szCs w:val="24"/>
          <w:lang w:val="ro-RO"/>
        </w:rPr>
        <w:t>MAPĂ</w:t>
      </w:r>
      <w:r w:rsidRPr="004D2D4F">
        <w:rPr>
          <w:sz w:val="24"/>
          <w:szCs w:val="24"/>
          <w:lang w:val="ro-RO"/>
        </w:rPr>
        <w:t xml:space="preserve"> documentară Dr. Carol Davila : Documente originale şi copii din donaţia Elena </w:t>
      </w:r>
      <w:r w:rsidR="00F257F2" w:rsidRPr="004D2D4F">
        <w:rPr>
          <w:sz w:val="24"/>
          <w:szCs w:val="24"/>
          <w:lang w:val="ro-RO"/>
        </w:rPr>
        <w:tab/>
      </w:r>
      <w:r w:rsidRPr="004D2D4F">
        <w:rPr>
          <w:sz w:val="24"/>
          <w:szCs w:val="24"/>
          <w:lang w:val="ro-RO"/>
        </w:rPr>
        <w:t xml:space="preserve">Perticari – Davila . – Conţine : Fotografie portret Carol Davila </w:t>
      </w:r>
      <w:r w:rsidRPr="004D2D4F">
        <w:rPr>
          <w:sz w:val="24"/>
          <w:szCs w:val="24"/>
          <w:lang w:val="fr-FR"/>
        </w:rPr>
        <w:t>[1880?]</w:t>
      </w:r>
      <w:r w:rsidRPr="004D2D4F">
        <w:rPr>
          <w:sz w:val="24"/>
          <w:szCs w:val="24"/>
          <w:lang w:val="ro-RO"/>
        </w:rPr>
        <w:t xml:space="preserve">, fotogr. J. </w:t>
      </w:r>
      <w:r w:rsidR="00F257F2" w:rsidRPr="004D2D4F">
        <w:rPr>
          <w:sz w:val="24"/>
          <w:szCs w:val="24"/>
          <w:lang w:val="ro-RO"/>
        </w:rPr>
        <w:tab/>
      </w:r>
      <w:r w:rsidRPr="004D2D4F">
        <w:rPr>
          <w:sz w:val="24"/>
          <w:szCs w:val="24"/>
          <w:lang w:val="ro-RO"/>
        </w:rPr>
        <w:t xml:space="preserve">Niculescu (1.805.033) ; Diplomă de acordare a cetăţeniei române dr. Carol </w:t>
      </w:r>
      <w:r w:rsidR="00F257F2" w:rsidRPr="004D2D4F">
        <w:rPr>
          <w:sz w:val="24"/>
          <w:szCs w:val="24"/>
          <w:lang w:val="ro-RO"/>
        </w:rPr>
        <w:tab/>
      </w:r>
      <w:r w:rsidRPr="004D2D4F">
        <w:rPr>
          <w:sz w:val="24"/>
          <w:szCs w:val="24"/>
          <w:lang w:val="ro-RO"/>
        </w:rPr>
        <w:t xml:space="preserve">Davila – 1868 (1.762.463) ; Diplomă în bacalaureat în litere pentru Carol Davila </w:t>
      </w:r>
      <w:r w:rsidR="00F257F2" w:rsidRPr="004D2D4F">
        <w:rPr>
          <w:sz w:val="24"/>
          <w:szCs w:val="24"/>
          <w:lang w:val="ro-RO"/>
        </w:rPr>
        <w:tab/>
      </w:r>
      <w:r w:rsidRPr="004D2D4F">
        <w:rPr>
          <w:sz w:val="24"/>
          <w:szCs w:val="24"/>
          <w:lang w:val="ro-RO"/>
        </w:rPr>
        <w:t xml:space="preserve">(Francisco Carlo Antonio) 1847 (Paris, Universitè de France) (1.762.464) ; </w:t>
      </w:r>
      <w:r w:rsidR="00F257F2" w:rsidRPr="004D2D4F">
        <w:rPr>
          <w:sz w:val="24"/>
          <w:szCs w:val="24"/>
          <w:lang w:val="ro-RO"/>
        </w:rPr>
        <w:tab/>
      </w:r>
      <w:r w:rsidRPr="004D2D4F">
        <w:rPr>
          <w:sz w:val="24"/>
          <w:szCs w:val="24"/>
          <w:lang w:val="ro-RO"/>
        </w:rPr>
        <w:t xml:space="preserve">Chitanţă a Facultăţii de Medicină din Paris : înscriere student Davila 1852 </w:t>
      </w:r>
      <w:r w:rsidR="00F257F2" w:rsidRPr="004D2D4F">
        <w:rPr>
          <w:sz w:val="24"/>
          <w:szCs w:val="24"/>
          <w:lang w:val="ro-RO"/>
        </w:rPr>
        <w:tab/>
      </w:r>
      <w:r w:rsidRPr="004D2D4F">
        <w:rPr>
          <w:sz w:val="24"/>
          <w:szCs w:val="24"/>
          <w:lang w:val="ro-RO"/>
        </w:rPr>
        <w:t xml:space="preserve">(1.762.465) ; Carte de vizită Davila (1.762.466) ; chitanţă a Facultăţii de </w:t>
      </w:r>
      <w:r w:rsidR="00F257F2" w:rsidRPr="004D2D4F">
        <w:rPr>
          <w:sz w:val="24"/>
          <w:szCs w:val="24"/>
          <w:lang w:val="ro-RO"/>
        </w:rPr>
        <w:tab/>
      </w:r>
      <w:r w:rsidRPr="004D2D4F">
        <w:rPr>
          <w:sz w:val="24"/>
          <w:szCs w:val="24"/>
          <w:lang w:val="ro-RO"/>
        </w:rPr>
        <w:t xml:space="preserve">Medicină din Paris 1851 (1.762.467) ; Copie : Scrisoare de nominalizare a lui </w:t>
      </w:r>
      <w:r w:rsidR="00F257F2" w:rsidRPr="004D2D4F">
        <w:rPr>
          <w:sz w:val="24"/>
          <w:szCs w:val="24"/>
          <w:lang w:val="ro-RO"/>
        </w:rPr>
        <w:tab/>
      </w:r>
      <w:r w:rsidRPr="004D2D4F">
        <w:rPr>
          <w:sz w:val="24"/>
          <w:szCs w:val="24"/>
          <w:lang w:val="ro-RO"/>
        </w:rPr>
        <w:t xml:space="preserve">Carol Davila ca preparator de chimie la Şcoala Preparatoare de Medicină şi </w:t>
      </w:r>
      <w:r w:rsidR="00F257F2" w:rsidRPr="004D2D4F">
        <w:rPr>
          <w:sz w:val="24"/>
          <w:szCs w:val="24"/>
          <w:lang w:val="ro-RO"/>
        </w:rPr>
        <w:tab/>
      </w:r>
      <w:r w:rsidRPr="004D2D4F">
        <w:rPr>
          <w:sz w:val="24"/>
          <w:szCs w:val="24"/>
          <w:lang w:val="ro-RO"/>
        </w:rPr>
        <w:t xml:space="preserve">Farmacie din Argeş 25 noiembrie 1847(1.762.468) ; Copie : Scrisoarea </w:t>
      </w:r>
      <w:r w:rsidR="00F257F2" w:rsidRPr="004D2D4F">
        <w:rPr>
          <w:sz w:val="24"/>
          <w:szCs w:val="24"/>
          <w:lang w:val="ro-RO"/>
        </w:rPr>
        <w:tab/>
      </w:r>
      <w:r w:rsidRPr="004D2D4F">
        <w:rPr>
          <w:sz w:val="24"/>
          <w:szCs w:val="24"/>
          <w:lang w:val="ro-RO"/>
        </w:rPr>
        <w:t xml:space="preserve">prefectului de Maine et Loire prin care se certifică participarea lui Carol Davila </w:t>
      </w:r>
      <w:r w:rsidR="00F257F2" w:rsidRPr="004D2D4F">
        <w:rPr>
          <w:sz w:val="24"/>
          <w:szCs w:val="24"/>
          <w:lang w:val="ro-RO"/>
        </w:rPr>
        <w:tab/>
      </w:r>
      <w:r w:rsidRPr="004D2D4F">
        <w:rPr>
          <w:sz w:val="24"/>
          <w:szCs w:val="24"/>
          <w:lang w:val="ro-RO"/>
        </w:rPr>
        <w:t xml:space="preserve">la campania împotriva holerei (Anjer 9 august 1849) (1.762.469) ; Original : </w:t>
      </w:r>
      <w:r w:rsidR="00F257F2" w:rsidRPr="004D2D4F">
        <w:rPr>
          <w:sz w:val="24"/>
          <w:szCs w:val="24"/>
          <w:lang w:val="ro-RO"/>
        </w:rPr>
        <w:tab/>
      </w:r>
      <w:r w:rsidRPr="004D2D4F">
        <w:rPr>
          <w:sz w:val="24"/>
          <w:szCs w:val="24"/>
          <w:lang w:val="ro-RO"/>
        </w:rPr>
        <w:t xml:space="preserve">Scrisoare a Ministrului Agriculturii prin care se confirmă decernarea medaliei de </w:t>
      </w:r>
      <w:r w:rsidR="00F257F2" w:rsidRPr="004D2D4F">
        <w:rPr>
          <w:sz w:val="24"/>
          <w:szCs w:val="24"/>
          <w:lang w:val="ro-RO"/>
        </w:rPr>
        <w:tab/>
      </w:r>
      <w:r w:rsidRPr="004D2D4F">
        <w:rPr>
          <w:sz w:val="24"/>
          <w:szCs w:val="24"/>
          <w:lang w:val="ro-RO"/>
        </w:rPr>
        <w:t xml:space="preserve">argint lui Davila, elev în medicină, ca recompensă pentru zelul său şi </w:t>
      </w:r>
      <w:r w:rsidR="00F257F2" w:rsidRPr="004D2D4F">
        <w:rPr>
          <w:sz w:val="24"/>
          <w:szCs w:val="24"/>
          <w:lang w:val="ro-RO"/>
        </w:rPr>
        <w:tab/>
      </w:r>
      <w:r w:rsidRPr="004D2D4F">
        <w:rPr>
          <w:sz w:val="24"/>
          <w:szCs w:val="24"/>
          <w:lang w:val="ro-RO"/>
        </w:rPr>
        <w:t xml:space="preserve">devotamentul campaniei împotriva epidemiei de holeră – 22 mai 1850 </w:t>
      </w:r>
      <w:r w:rsidR="00F257F2" w:rsidRPr="004D2D4F">
        <w:rPr>
          <w:sz w:val="24"/>
          <w:szCs w:val="24"/>
          <w:lang w:val="ro-RO"/>
        </w:rPr>
        <w:tab/>
      </w:r>
      <w:r w:rsidRPr="004D2D4F">
        <w:rPr>
          <w:sz w:val="24"/>
          <w:szCs w:val="24"/>
          <w:lang w:val="ro-RO"/>
        </w:rPr>
        <w:t xml:space="preserve">(1.762.470) ; Certificatul Companiei Administrative a Spitalului din Argeş prin </w:t>
      </w:r>
      <w:r w:rsidR="00F257F2" w:rsidRPr="004D2D4F">
        <w:rPr>
          <w:sz w:val="24"/>
          <w:szCs w:val="24"/>
          <w:lang w:val="ro-RO"/>
        </w:rPr>
        <w:tab/>
      </w:r>
      <w:r w:rsidRPr="004D2D4F">
        <w:rPr>
          <w:sz w:val="24"/>
          <w:szCs w:val="24"/>
          <w:lang w:val="ro-RO"/>
        </w:rPr>
        <w:t xml:space="preserve">care se atestă lui Davila, calitatea de student eminent al Şcolii de Medicină, </w:t>
      </w:r>
      <w:r w:rsidR="00F257F2" w:rsidRPr="004D2D4F">
        <w:rPr>
          <w:sz w:val="24"/>
          <w:szCs w:val="24"/>
          <w:lang w:val="ro-RO"/>
        </w:rPr>
        <w:tab/>
      </w:r>
      <w:r w:rsidRPr="004D2D4F">
        <w:rPr>
          <w:sz w:val="24"/>
          <w:szCs w:val="24"/>
          <w:lang w:val="ro-RO"/>
        </w:rPr>
        <w:t xml:space="preserve">devotamentul, zelul şi abnegaţia de care a dat dovadă în campania împotriva </w:t>
      </w:r>
      <w:r w:rsidR="00F257F2" w:rsidRPr="004D2D4F">
        <w:rPr>
          <w:sz w:val="24"/>
          <w:szCs w:val="24"/>
          <w:lang w:val="ro-RO"/>
        </w:rPr>
        <w:tab/>
      </w:r>
      <w:r w:rsidRPr="004D2D4F">
        <w:rPr>
          <w:sz w:val="24"/>
          <w:szCs w:val="24"/>
          <w:lang w:val="ro-RO"/>
        </w:rPr>
        <w:t xml:space="preserve">epidemiei de holeră 1849 (19 ianuarie 1852) (1.762.471) ; Certificat de Magistru </w:t>
      </w:r>
      <w:r w:rsidR="00F257F2" w:rsidRPr="004D2D4F">
        <w:rPr>
          <w:sz w:val="24"/>
          <w:szCs w:val="24"/>
          <w:lang w:val="ro-RO"/>
        </w:rPr>
        <w:tab/>
      </w:r>
      <w:r w:rsidRPr="004D2D4F">
        <w:rPr>
          <w:sz w:val="24"/>
          <w:szCs w:val="24"/>
          <w:lang w:val="ro-RO"/>
        </w:rPr>
        <w:t xml:space="preserve">în Farmacie acordat lui Friederich Bruss, eliberată de Consiliul Medical al Ţării </w:t>
      </w:r>
      <w:r w:rsidR="00F257F2" w:rsidRPr="004D2D4F">
        <w:rPr>
          <w:sz w:val="24"/>
          <w:szCs w:val="24"/>
          <w:lang w:val="ro-RO"/>
        </w:rPr>
        <w:tab/>
      </w:r>
      <w:r w:rsidRPr="004D2D4F">
        <w:rPr>
          <w:sz w:val="24"/>
          <w:szCs w:val="24"/>
          <w:lang w:val="ro-RO"/>
        </w:rPr>
        <w:t xml:space="preserve">Româneşti în 8 ianuarie 1862 şi semnată de Davila în calitate de Preşedinte al </w:t>
      </w:r>
      <w:r w:rsidR="00F257F2" w:rsidRPr="004D2D4F">
        <w:rPr>
          <w:sz w:val="24"/>
          <w:szCs w:val="24"/>
          <w:lang w:val="ro-RO"/>
        </w:rPr>
        <w:tab/>
      </w:r>
      <w:r w:rsidRPr="004D2D4F">
        <w:rPr>
          <w:sz w:val="24"/>
          <w:szCs w:val="24"/>
          <w:lang w:val="ro-RO"/>
        </w:rPr>
        <w:t xml:space="preserve">Consiliului (1.762.472) ; Copie : Registru de Deliberări al Comisiei </w:t>
      </w:r>
      <w:r w:rsidR="00F257F2" w:rsidRPr="004D2D4F">
        <w:rPr>
          <w:sz w:val="24"/>
          <w:szCs w:val="24"/>
          <w:lang w:val="ro-RO"/>
        </w:rPr>
        <w:tab/>
      </w:r>
      <w:r w:rsidRPr="004D2D4F">
        <w:rPr>
          <w:sz w:val="24"/>
          <w:szCs w:val="24"/>
          <w:lang w:val="ro-RO"/>
        </w:rPr>
        <w:t xml:space="preserve">Administrative a Spitalelor din Argeş (11 aprilie 1851) prin care se certifică </w:t>
      </w:r>
      <w:r w:rsidR="00F257F2" w:rsidRPr="004D2D4F">
        <w:rPr>
          <w:sz w:val="24"/>
          <w:szCs w:val="24"/>
          <w:lang w:val="ro-RO"/>
        </w:rPr>
        <w:tab/>
      </w:r>
      <w:r w:rsidRPr="004D2D4F">
        <w:rPr>
          <w:sz w:val="24"/>
          <w:szCs w:val="24"/>
          <w:lang w:val="ro-RO"/>
        </w:rPr>
        <w:t xml:space="preserve">buna conduită, zelul şi devotamentul în serviciul bolnavilor al elevului intern </w:t>
      </w:r>
      <w:r w:rsidR="00F257F2" w:rsidRPr="004D2D4F">
        <w:rPr>
          <w:sz w:val="24"/>
          <w:szCs w:val="24"/>
          <w:lang w:val="ro-RO"/>
        </w:rPr>
        <w:tab/>
      </w:r>
      <w:r w:rsidRPr="004D2D4F">
        <w:rPr>
          <w:sz w:val="24"/>
          <w:szCs w:val="24"/>
          <w:lang w:val="ro-RO"/>
        </w:rPr>
        <w:t xml:space="preserve">Davila (1.762.473) ; Certificat al Şcolii de Medicină din Bucureşti, 11 martie </w:t>
      </w:r>
      <w:r w:rsidR="00F257F2" w:rsidRPr="004D2D4F">
        <w:rPr>
          <w:sz w:val="24"/>
          <w:szCs w:val="24"/>
          <w:lang w:val="ro-RO"/>
        </w:rPr>
        <w:tab/>
      </w:r>
      <w:r w:rsidRPr="004D2D4F">
        <w:rPr>
          <w:sz w:val="24"/>
          <w:szCs w:val="24"/>
          <w:lang w:val="ro-RO"/>
        </w:rPr>
        <w:t xml:space="preserve">1867, prin care Friederich Bruss esre numit din 1863 Profesor al Şcolii de </w:t>
      </w:r>
      <w:r w:rsidR="00F257F2" w:rsidRPr="004D2D4F">
        <w:rPr>
          <w:sz w:val="24"/>
          <w:szCs w:val="24"/>
          <w:lang w:val="ro-RO"/>
        </w:rPr>
        <w:tab/>
      </w:r>
      <w:r w:rsidRPr="004D2D4F">
        <w:rPr>
          <w:sz w:val="24"/>
          <w:szCs w:val="24"/>
          <w:lang w:val="ro-RO"/>
        </w:rPr>
        <w:t xml:space="preserve">Farmacie (Document original cu semnătura lui Carol Davila ; 1.762.474) ; </w:t>
      </w:r>
      <w:r w:rsidR="00F257F2" w:rsidRPr="004D2D4F">
        <w:rPr>
          <w:sz w:val="24"/>
          <w:szCs w:val="24"/>
          <w:lang w:val="ro-RO"/>
        </w:rPr>
        <w:tab/>
      </w:r>
      <w:r w:rsidRPr="004D2D4F">
        <w:rPr>
          <w:sz w:val="24"/>
          <w:szCs w:val="24"/>
          <w:lang w:val="ro-RO"/>
        </w:rPr>
        <w:t xml:space="preserve">Adresă administrativă din partea Şcolii de Medicină şi Farmacie din 3 octombrie </w:t>
      </w:r>
      <w:r w:rsidR="00F257F2" w:rsidRPr="004D2D4F">
        <w:rPr>
          <w:sz w:val="24"/>
          <w:szCs w:val="24"/>
          <w:lang w:val="ro-RO"/>
        </w:rPr>
        <w:tab/>
      </w:r>
      <w:r w:rsidRPr="004D2D4F">
        <w:rPr>
          <w:sz w:val="24"/>
          <w:szCs w:val="24"/>
          <w:lang w:val="ro-RO"/>
        </w:rPr>
        <w:t xml:space="preserve">1866 către medicul Theodorescu Florea (Document original cu semnătura </w:t>
      </w:r>
      <w:r w:rsidR="00F257F2" w:rsidRPr="004D2D4F">
        <w:rPr>
          <w:sz w:val="24"/>
          <w:szCs w:val="24"/>
          <w:lang w:val="ro-RO"/>
        </w:rPr>
        <w:tab/>
      </w:r>
      <w:r w:rsidRPr="004D2D4F">
        <w:rPr>
          <w:sz w:val="24"/>
          <w:szCs w:val="24"/>
          <w:lang w:val="ro-RO"/>
        </w:rPr>
        <w:t xml:space="preserve">directorului şcolii medicale Carol Davila ; (1.762.475) ; Certificat al Şcolii de </w:t>
      </w:r>
      <w:r w:rsidR="00F257F2" w:rsidRPr="004D2D4F">
        <w:rPr>
          <w:sz w:val="24"/>
          <w:szCs w:val="24"/>
          <w:lang w:val="ro-RO"/>
        </w:rPr>
        <w:tab/>
      </w:r>
      <w:r w:rsidRPr="004D2D4F">
        <w:rPr>
          <w:sz w:val="24"/>
          <w:szCs w:val="24"/>
          <w:lang w:val="ro-RO"/>
        </w:rPr>
        <w:t xml:space="preserve">Medicină din Bucureşti pentru Manolescu Ioan, prin care se atestă examenul de </w:t>
      </w:r>
      <w:r w:rsidR="00F257F2" w:rsidRPr="004D2D4F">
        <w:rPr>
          <w:sz w:val="24"/>
          <w:szCs w:val="24"/>
          <w:lang w:val="ro-RO"/>
        </w:rPr>
        <w:tab/>
      </w:r>
      <w:r w:rsidRPr="004D2D4F">
        <w:rPr>
          <w:sz w:val="24"/>
          <w:szCs w:val="24"/>
          <w:lang w:val="ro-RO"/>
        </w:rPr>
        <w:t xml:space="preserve">licenţă ca Magistru în Medicină şi Chirurgie (Document original cu semnătura </w:t>
      </w:r>
      <w:r w:rsidR="00F257F2" w:rsidRPr="004D2D4F">
        <w:rPr>
          <w:sz w:val="24"/>
          <w:szCs w:val="24"/>
          <w:lang w:val="ro-RO"/>
        </w:rPr>
        <w:tab/>
      </w:r>
      <w:r w:rsidRPr="004D2D4F">
        <w:rPr>
          <w:sz w:val="24"/>
          <w:szCs w:val="24"/>
          <w:lang w:val="ro-RO"/>
        </w:rPr>
        <w:t xml:space="preserve">directorului şcolii medicale Carol Davila ; 1.762.476) ; Brevet pentru Trecerea </w:t>
      </w:r>
      <w:r w:rsidR="00F257F2" w:rsidRPr="004D2D4F">
        <w:rPr>
          <w:sz w:val="24"/>
          <w:szCs w:val="24"/>
          <w:lang w:val="ro-RO"/>
        </w:rPr>
        <w:tab/>
      </w:r>
      <w:r w:rsidRPr="004D2D4F">
        <w:rPr>
          <w:sz w:val="24"/>
          <w:szCs w:val="24"/>
          <w:lang w:val="ro-RO"/>
        </w:rPr>
        <w:t xml:space="preserve">Dunării din 1878 conferit subchirurgului civil Pangăl Alexandru (Document </w:t>
      </w:r>
      <w:r w:rsidR="00F257F2" w:rsidRPr="004D2D4F">
        <w:rPr>
          <w:sz w:val="24"/>
          <w:szCs w:val="24"/>
          <w:lang w:val="ro-RO"/>
        </w:rPr>
        <w:tab/>
      </w:r>
      <w:r w:rsidRPr="004D2D4F">
        <w:rPr>
          <w:sz w:val="24"/>
          <w:szCs w:val="24"/>
          <w:lang w:val="ro-RO"/>
        </w:rPr>
        <w:t xml:space="preserve">original semnat de Inspector General al Serviciului Sanitar Carol Davila ; </w:t>
      </w:r>
      <w:r w:rsidR="00F257F2" w:rsidRPr="004D2D4F">
        <w:rPr>
          <w:sz w:val="24"/>
          <w:szCs w:val="24"/>
          <w:lang w:val="ro-RO"/>
        </w:rPr>
        <w:tab/>
      </w:r>
      <w:r w:rsidRPr="004D2D4F">
        <w:rPr>
          <w:sz w:val="24"/>
          <w:szCs w:val="24"/>
          <w:lang w:val="ro-RO"/>
        </w:rPr>
        <w:t xml:space="preserve">1.762.477) ; Fotografie de grup – Medici militari participanţi la Războiul de </w:t>
      </w:r>
      <w:r w:rsidR="00F257F2" w:rsidRPr="004D2D4F">
        <w:rPr>
          <w:sz w:val="24"/>
          <w:szCs w:val="24"/>
          <w:lang w:val="ro-RO"/>
        </w:rPr>
        <w:tab/>
      </w:r>
      <w:r w:rsidRPr="004D2D4F">
        <w:rPr>
          <w:sz w:val="24"/>
          <w:szCs w:val="24"/>
          <w:lang w:val="ro-RO"/>
        </w:rPr>
        <w:t xml:space="preserve">Independenţă 1877 – 1878 ( Fotograf K. Zipper – Crasova) (1.762.478) ; Brevet </w:t>
      </w:r>
      <w:r w:rsidR="00F257F2" w:rsidRPr="004D2D4F">
        <w:rPr>
          <w:sz w:val="24"/>
          <w:szCs w:val="24"/>
          <w:lang w:val="ro-RO"/>
        </w:rPr>
        <w:tab/>
      </w:r>
      <w:r w:rsidRPr="004D2D4F">
        <w:rPr>
          <w:sz w:val="24"/>
          <w:szCs w:val="24"/>
          <w:lang w:val="ro-RO"/>
        </w:rPr>
        <w:t xml:space="preserve">pentru Medalia Apărătorilor Independenţei în Războiul de Independenţă 1877 – </w:t>
      </w:r>
      <w:r w:rsidR="00F257F2" w:rsidRPr="004D2D4F">
        <w:rPr>
          <w:sz w:val="24"/>
          <w:szCs w:val="24"/>
          <w:lang w:val="ro-RO"/>
        </w:rPr>
        <w:tab/>
      </w:r>
      <w:r w:rsidRPr="004D2D4F">
        <w:rPr>
          <w:sz w:val="24"/>
          <w:szCs w:val="24"/>
          <w:lang w:val="ro-RO"/>
        </w:rPr>
        <w:t xml:space="preserve">1878, conferit studentului în medicină Eichimbaum Sigmund (Document </w:t>
      </w:r>
      <w:r w:rsidR="00F257F2" w:rsidRPr="004D2D4F">
        <w:rPr>
          <w:sz w:val="24"/>
          <w:szCs w:val="24"/>
          <w:lang w:val="ro-RO"/>
        </w:rPr>
        <w:tab/>
      </w:r>
      <w:r w:rsidRPr="004D2D4F">
        <w:rPr>
          <w:sz w:val="24"/>
          <w:szCs w:val="24"/>
          <w:lang w:val="ro-RO"/>
        </w:rPr>
        <w:t xml:space="preserve">oroginal semnat de Inspector General al Serviciului Sanitar Central al Armatei, </w:t>
      </w:r>
      <w:r w:rsidR="00F257F2" w:rsidRPr="004D2D4F">
        <w:rPr>
          <w:sz w:val="24"/>
          <w:szCs w:val="24"/>
          <w:lang w:val="ro-RO"/>
        </w:rPr>
        <w:tab/>
      </w:r>
      <w:r w:rsidRPr="004D2D4F">
        <w:rPr>
          <w:sz w:val="24"/>
          <w:szCs w:val="24"/>
          <w:lang w:val="ro-RO"/>
        </w:rPr>
        <w:t>Carol Davila ; 1.762.479)</w:t>
      </w:r>
    </w:p>
    <w:p w:rsidR="002A15AC" w:rsidRPr="004D2D4F" w:rsidRDefault="002A15AC" w:rsidP="007F4676">
      <w:pPr>
        <w:tabs>
          <w:tab w:val="left" w:pos="851"/>
        </w:tabs>
        <w:jc w:val="both"/>
        <w:rPr>
          <w:b/>
          <w:sz w:val="24"/>
          <w:szCs w:val="24"/>
          <w:lang w:val="ro-RO"/>
        </w:rPr>
      </w:pPr>
      <w:r w:rsidRPr="004D2D4F">
        <w:rPr>
          <w:sz w:val="24"/>
          <w:szCs w:val="24"/>
          <w:lang w:val="ro-RO"/>
        </w:rPr>
        <w:t>929:61Davila, Carol</w:t>
      </w:r>
      <w:r w:rsidRPr="004D2D4F">
        <w:rPr>
          <w:b/>
          <w:sz w:val="24"/>
          <w:szCs w:val="24"/>
          <w:lang w:val="ro-RO"/>
        </w:rPr>
        <w:tab/>
      </w:r>
    </w:p>
    <w:p w:rsidR="002A15AC" w:rsidRPr="004D2D4F" w:rsidRDefault="002A15AC" w:rsidP="007F4676">
      <w:pPr>
        <w:pStyle w:val="Heading2"/>
        <w:tabs>
          <w:tab w:val="left" w:pos="851"/>
        </w:tabs>
        <w:rPr>
          <w:szCs w:val="24"/>
        </w:rPr>
      </w:pPr>
    </w:p>
    <w:p w:rsidR="00F257F2" w:rsidRPr="004D2D4F" w:rsidRDefault="00F257F2" w:rsidP="00F257F2">
      <w:pPr>
        <w:rPr>
          <w:lang w:val="ro-RO"/>
        </w:rPr>
      </w:pPr>
    </w:p>
    <w:p w:rsidR="002A15AC" w:rsidRPr="004D2D4F" w:rsidRDefault="002A15AC" w:rsidP="007F4676">
      <w:pPr>
        <w:pStyle w:val="Heading2"/>
        <w:tabs>
          <w:tab w:val="left" w:pos="851"/>
        </w:tabs>
        <w:rPr>
          <w:szCs w:val="24"/>
        </w:rPr>
      </w:pPr>
      <w:r w:rsidRPr="004D2D4F">
        <w:rPr>
          <w:szCs w:val="24"/>
        </w:rPr>
        <w:t>C.D. III 1</w:t>
      </w:r>
    </w:p>
    <w:p w:rsidR="002A15AC" w:rsidRPr="004D2D4F" w:rsidRDefault="002A15AC" w:rsidP="007F4676">
      <w:pPr>
        <w:tabs>
          <w:tab w:val="left" w:pos="851"/>
        </w:tabs>
        <w:jc w:val="both"/>
        <w:rPr>
          <w:b/>
          <w:sz w:val="24"/>
          <w:szCs w:val="24"/>
          <w:lang w:val="ro-RO"/>
        </w:rPr>
      </w:pPr>
      <w:r w:rsidRPr="004D2D4F">
        <w:rPr>
          <w:b/>
          <w:sz w:val="24"/>
          <w:szCs w:val="24"/>
          <w:lang w:val="ro-RO"/>
        </w:rPr>
        <w:t>PERTICARI DAVILA, Elena</w:t>
      </w:r>
    </w:p>
    <w:p w:rsidR="002A15AC" w:rsidRPr="004D2D4F" w:rsidRDefault="002A15AC" w:rsidP="007F4676">
      <w:pPr>
        <w:tabs>
          <w:tab w:val="left" w:pos="851"/>
        </w:tabs>
        <w:jc w:val="both"/>
        <w:rPr>
          <w:sz w:val="24"/>
          <w:szCs w:val="24"/>
          <w:lang w:val="ro-RO"/>
        </w:rPr>
      </w:pPr>
      <w:r w:rsidRPr="004D2D4F">
        <w:rPr>
          <w:b/>
          <w:sz w:val="24"/>
          <w:szCs w:val="24"/>
          <w:lang w:val="ro-RO"/>
        </w:rPr>
        <w:lastRenderedPageBreak/>
        <w:tab/>
      </w:r>
      <w:r w:rsidRPr="004D2D4F">
        <w:rPr>
          <w:sz w:val="24"/>
          <w:szCs w:val="24"/>
          <w:lang w:val="ro-RO"/>
        </w:rPr>
        <w:t>Din viaţa şi corespondenţa lui Carol Davila : precedată de discursul rostit M. S. Regele Carol II cu prilejul comemorării centenarului lui Carol Davila, cu numeroase ilustraţii în text şi o planşă afară din text / Elena General Perticari Davila . – Bucureşti : Fundaţia pentru Literatură şi Artă „Regele Carol II” , 1935 . – 483 p. : foto ; 24 cm</w:t>
      </w:r>
    </w:p>
    <w:p w:rsidR="002A15AC" w:rsidRPr="004D2D4F" w:rsidRDefault="002A15AC" w:rsidP="007F4676">
      <w:pPr>
        <w:tabs>
          <w:tab w:val="left" w:pos="851"/>
        </w:tabs>
        <w:jc w:val="both"/>
        <w:rPr>
          <w:sz w:val="24"/>
          <w:szCs w:val="24"/>
          <w:lang w:val="ro-RO"/>
        </w:rPr>
      </w:pPr>
      <w:r w:rsidRPr="004D2D4F">
        <w:rPr>
          <w:sz w:val="24"/>
          <w:szCs w:val="24"/>
          <w:lang w:val="ro-RO"/>
        </w:rPr>
        <w:t xml:space="preserve">929 Davila, Carol </w:t>
      </w:r>
    </w:p>
    <w:p w:rsidR="005B1443" w:rsidRPr="004D2D4F" w:rsidRDefault="005B1443"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5B1443" w:rsidRPr="004D2D4F" w:rsidRDefault="005B1443" w:rsidP="007F4676">
      <w:pPr>
        <w:pStyle w:val="Heading2"/>
        <w:tabs>
          <w:tab w:val="left" w:pos="851"/>
        </w:tabs>
        <w:rPr>
          <w:szCs w:val="24"/>
        </w:rPr>
      </w:pPr>
      <w:r w:rsidRPr="004D2D4F">
        <w:rPr>
          <w:szCs w:val="24"/>
        </w:rPr>
        <w:t>C.D. III 9</w:t>
      </w:r>
    </w:p>
    <w:p w:rsidR="005B1443" w:rsidRPr="004D2D4F" w:rsidRDefault="005B1443" w:rsidP="007F4676">
      <w:pPr>
        <w:tabs>
          <w:tab w:val="left" w:pos="851"/>
        </w:tabs>
        <w:jc w:val="both"/>
        <w:rPr>
          <w:b/>
          <w:sz w:val="24"/>
          <w:szCs w:val="24"/>
          <w:lang w:val="ro-RO"/>
        </w:rPr>
      </w:pPr>
      <w:r w:rsidRPr="004D2D4F">
        <w:rPr>
          <w:b/>
          <w:sz w:val="24"/>
          <w:szCs w:val="24"/>
          <w:lang w:val="ro-RO"/>
        </w:rPr>
        <w:t xml:space="preserve">PERTICARI  DAVILA, Elena, general </w:t>
      </w:r>
    </w:p>
    <w:p w:rsidR="005B1443" w:rsidRPr="004D2D4F" w:rsidRDefault="00D05069" w:rsidP="007F4676">
      <w:pPr>
        <w:tabs>
          <w:tab w:val="left" w:pos="851"/>
        </w:tabs>
        <w:jc w:val="both"/>
        <w:rPr>
          <w:sz w:val="24"/>
          <w:szCs w:val="24"/>
          <w:lang w:val="ro-RO"/>
        </w:rPr>
      </w:pPr>
      <w:r w:rsidRPr="004D2D4F">
        <w:rPr>
          <w:sz w:val="24"/>
          <w:szCs w:val="24"/>
          <w:lang w:val="ro-RO"/>
        </w:rPr>
        <w:tab/>
        <w:t>Amintiri din copilă</w:t>
      </w:r>
      <w:r w:rsidR="00F257F2" w:rsidRPr="004D2D4F">
        <w:rPr>
          <w:sz w:val="24"/>
          <w:szCs w:val="24"/>
          <w:lang w:val="ro-RO"/>
        </w:rPr>
        <w:t>rie / Elena g</w:t>
      </w:r>
      <w:r w:rsidR="005B1443" w:rsidRPr="004D2D4F">
        <w:rPr>
          <w:sz w:val="24"/>
          <w:szCs w:val="24"/>
          <w:lang w:val="ro-RO"/>
        </w:rPr>
        <w:t>eneral Perticari – Davila ; desene de Maria C. Davila ,</w:t>
      </w:r>
      <w:r w:rsidRPr="004D2D4F">
        <w:rPr>
          <w:sz w:val="24"/>
          <w:szCs w:val="24"/>
          <w:lang w:val="ro-RO"/>
        </w:rPr>
        <w:t>Ş</w:t>
      </w:r>
      <w:r w:rsidR="005B1443" w:rsidRPr="004D2D4F">
        <w:rPr>
          <w:sz w:val="24"/>
          <w:szCs w:val="24"/>
          <w:lang w:val="ro-RO"/>
        </w:rPr>
        <w:t>t.</w:t>
      </w:r>
      <w:r w:rsidRPr="004D2D4F">
        <w:rPr>
          <w:sz w:val="24"/>
          <w:szCs w:val="24"/>
          <w:lang w:val="ro-RO"/>
        </w:rPr>
        <w:t xml:space="preserve">Constantinescu , Al. Moscu . – [S.l.]: Editura Casei Şcoalelor , s.a. . – 71p. : il. ; 30 cm. </w:t>
      </w:r>
    </w:p>
    <w:p w:rsidR="00D05069" w:rsidRPr="004D2D4F" w:rsidRDefault="00D05069" w:rsidP="007F4676">
      <w:pPr>
        <w:tabs>
          <w:tab w:val="left" w:pos="851"/>
        </w:tabs>
        <w:jc w:val="both"/>
        <w:rPr>
          <w:sz w:val="24"/>
          <w:szCs w:val="24"/>
          <w:lang w:val="ro-RO"/>
        </w:rPr>
      </w:pPr>
      <w:r w:rsidRPr="004D2D4F">
        <w:rPr>
          <w:sz w:val="24"/>
          <w:szCs w:val="24"/>
          <w:lang w:val="ro-RO"/>
        </w:rPr>
        <w:t>847.5 = 135.1</w:t>
      </w:r>
    </w:p>
    <w:p w:rsidR="00D05069" w:rsidRPr="004D2D4F" w:rsidRDefault="00D05069" w:rsidP="007F4676">
      <w:pPr>
        <w:tabs>
          <w:tab w:val="left" w:pos="851"/>
        </w:tabs>
        <w:jc w:val="both"/>
        <w:rPr>
          <w:sz w:val="24"/>
          <w:szCs w:val="24"/>
          <w:lang w:val="ro-RO"/>
        </w:rPr>
      </w:pPr>
      <w:r w:rsidRPr="004D2D4F">
        <w:rPr>
          <w:sz w:val="24"/>
          <w:szCs w:val="24"/>
          <w:lang w:val="ro-RO"/>
        </w:rPr>
        <w:t xml:space="preserve">821.135.1 – 94 </w:t>
      </w:r>
    </w:p>
    <w:p w:rsidR="002A15AC" w:rsidRPr="004D2D4F" w:rsidRDefault="002A15AC" w:rsidP="007F4676">
      <w:pPr>
        <w:pStyle w:val="Heading2"/>
        <w:tabs>
          <w:tab w:val="left" w:pos="851"/>
        </w:tabs>
        <w:rPr>
          <w:szCs w:val="24"/>
        </w:rPr>
      </w:pPr>
    </w:p>
    <w:p w:rsidR="00F257F2" w:rsidRPr="004D2D4F" w:rsidRDefault="00F257F2" w:rsidP="00F257F2">
      <w:pPr>
        <w:rPr>
          <w:lang w:val="ro-RO"/>
        </w:rPr>
      </w:pPr>
    </w:p>
    <w:p w:rsidR="002A15AC" w:rsidRPr="004D2D4F" w:rsidRDefault="002A15AC" w:rsidP="007F4676">
      <w:pPr>
        <w:pStyle w:val="Heading2"/>
        <w:tabs>
          <w:tab w:val="left" w:pos="851"/>
        </w:tabs>
        <w:rPr>
          <w:szCs w:val="24"/>
        </w:rPr>
      </w:pPr>
      <w:r w:rsidRPr="004D2D4F">
        <w:rPr>
          <w:szCs w:val="24"/>
        </w:rPr>
        <w:t>C.D. III 5; C.D. IV 1</w:t>
      </w:r>
    </w:p>
    <w:p w:rsidR="002A15AC" w:rsidRPr="004D2D4F" w:rsidRDefault="002A15AC" w:rsidP="007F4676">
      <w:pPr>
        <w:tabs>
          <w:tab w:val="left" w:pos="851"/>
        </w:tabs>
        <w:jc w:val="both"/>
        <w:rPr>
          <w:b/>
          <w:sz w:val="24"/>
          <w:szCs w:val="24"/>
          <w:lang w:val="ro-RO"/>
        </w:rPr>
      </w:pPr>
      <w:r w:rsidRPr="004D2D4F">
        <w:rPr>
          <w:b/>
          <w:sz w:val="24"/>
          <w:szCs w:val="24"/>
          <w:lang w:val="ro-RO"/>
        </w:rPr>
        <w:t>PÉTRESCO, G.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Charles Davila et l’influence française sur la médecine roumaine / G. Z. Pétresco . – Bucarest : Imprimerie „Cultura” , 1930 . – 24 p. ; 23 cm</w:t>
      </w:r>
    </w:p>
    <w:p w:rsidR="002A15AC" w:rsidRPr="004D2D4F" w:rsidRDefault="002A15AC" w:rsidP="007F4676">
      <w:pPr>
        <w:pStyle w:val="Heading2"/>
        <w:tabs>
          <w:tab w:val="left" w:pos="851"/>
        </w:tabs>
        <w:rPr>
          <w:szCs w:val="24"/>
        </w:rPr>
      </w:pPr>
    </w:p>
    <w:p w:rsidR="00F257F2" w:rsidRPr="004D2D4F" w:rsidRDefault="00F257F2" w:rsidP="00F257F2">
      <w:pPr>
        <w:rPr>
          <w:lang w:val="ro-RO"/>
        </w:rPr>
      </w:pPr>
    </w:p>
    <w:p w:rsidR="002A15AC" w:rsidRPr="004D2D4F" w:rsidRDefault="002A15AC" w:rsidP="007F4676">
      <w:pPr>
        <w:pStyle w:val="Heading2"/>
        <w:tabs>
          <w:tab w:val="left" w:pos="851"/>
        </w:tabs>
        <w:rPr>
          <w:szCs w:val="24"/>
        </w:rPr>
      </w:pPr>
      <w:r w:rsidRPr="004D2D4F">
        <w:rPr>
          <w:szCs w:val="24"/>
        </w:rPr>
        <w:t>C. D. III 4</w:t>
      </w:r>
    </w:p>
    <w:p w:rsidR="002A15AC" w:rsidRPr="004D2D4F" w:rsidRDefault="002A15AC" w:rsidP="007F4676">
      <w:pPr>
        <w:tabs>
          <w:tab w:val="left" w:pos="851"/>
        </w:tabs>
        <w:jc w:val="both"/>
        <w:rPr>
          <w:b/>
          <w:sz w:val="24"/>
          <w:szCs w:val="24"/>
          <w:lang w:val="ro-RO"/>
        </w:rPr>
      </w:pPr>
      <w:r w:rsidRPr="004D2D4F">
        <w:rPr>
          <w:b/>
          <w:sz w:val="24"/>
          <w:szCs w:val="24"/>
          <w:lang w:val="ro-RO"/>
        </w:rPr>
        <w:t>PETRESCU, G. Z.</w:t>
      </w:r>
    </w:p>
    <w:p w:rsidR="002A15AC" w:rsidRPr="004D2D4F" w:rsidRDefault="002A15AC" w:rsidP="007F4676">
      <w:pPr>
        <w:tabs>
          <w:tab w:val="left" w:pos="851"/>
        </w:tabs>
        <w:jc w:val="both"/>
        <w:rPr>
          <w:sz w:val="24"/>
          <w:szCs w:val="24"/>
          <w:lang w:val="ro-RO"/>
        </w:rPr>
      </w:pPr>
      <w:r w:rsidRPr="004D2D4F">
        <w:rPr>
          <w:sz w:val="24"/>
          <w:szCs w:val="24"/>
          <w:lang w:val="ro-RO"/>
        </w:rPr>
        <w:tab/>
        <w:t>Carol Davila : 1828 – 1884 / G. Z. Petrescu . – Bucureşti : Tipografia Culturală , 1930 . – 74 p. : foto ; 20 cm</w:t>
      </w:r>
    </w:p>
    <w:p w:rsidR="002A15AC" w:rsidRPr="004D2D4F" w:rsidRDefault="002A15AC" w:rsidP="007F4676">
      <w:pPr>
        <w:pStyle w:val="Heading2"/>
        <w:tabs>
          <w:tab w:val="left" w:pos="851"/>
        </w:tabs>
        <w:rPr>
          <w:szCs w:val="24"/>
        </w:rPr>
      </w:pPr>
    </w:p>
    <w:p w:rsidR="00F257F2" w:rsidRPr="004D2D4F" w:rsidRDefault="00F257F2" w:rsidP="00F257F2">
      <w:pPr>
        <w:rPr>
          <w:lang w:val="ro-RO"/>
        </w:rPr>
      </w:pPr>
    </w:p>
    <w:p w:rsidR="002A15AC" w:rsidRPr="004D2D4F" w:rsidRDefault="002A15AC" w:rsidP="007F4676">
      <w:pPr>
        <w:pStyle w:val="Heading2"/>
        <w:tabs>
          <w:tab w:val="left" w:pos="851"/>
        </w:tabs>
        <w:rPr>
          <w:szCs w:val="24"/>
        </w:rPr>
      </w:pPr>
      <w:r w:rsidRPr="004D2D4F">
        <w:rPr>
          <w:szCs w:val="24"/>
        </w:rPr>
        <w:t>C.D. III 3</w:t>
      </w:r>
    </w:p>
    <w:p w:rsidR="002A15AC" w:rsidRPr="004D2D4F" w:rsidRDefault="002A15AC" w:rsidP="007F4676">
      <w:pPr>
        <w:tabs>
          <w:tab w:val="left" w:pos="851"/>
        </w:tabs>
        <w:jc w:val="both"/>
        <w:rPr>
          <w:b/>
          <w:sz w:val="24"/>
          <w:szCs w:val="24"/>
          <w:lang w:val="ro-RO"/>
        </w:rPr>
      </w:pPr>
      <w:r w:rsidRPr="004D2D4F">
        <w:rPr>
          <w:b/>
          <w:sz w:val="24"/>
          <w:szCs w:val="24"/>
          <w:lang w:val="ro-RO"/>
        </w:rPr>
        <w:t>PETRESCU, G. Z.</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 xml:space="preserve">Viaţa şi opera lui Carol Davila (cu ocaziunea centenarului naşterii sale) / G. Z. Petrescu . – Bucureşti : Cultura Naţională , 1929 . – 58 p. ; 25 cm </w:t>
      </w:r>
    </w:p>
    <w:p w:rsidR="002A15AC" w:rsidRPr="004D2D4F" w:rsidRDefault="00F257F2" w:rsidP="007F4676">
      <w:pPr>
        <w:tabs>
          <w:tab w:val="left" w:pos="851"/>
        </w:tabs>
        <w:jc w:val="both"/>
        <w:rPr>
          <w:sz w:val="24"/>
          <w:szCs w:val="24"/>
          <w:lang w:val="ro-RO"/>
        </w:rPr>
      </w:pPr>
      <w:r w:rsidRPr="004D2D4F">
        <w:rPr>
          <w:sz w:val="24"/>
          <w:szCs w:val="24"/>
          <w:lang w:val="ro-RO"/>
        </w:rPr>
        <w:tab/>
      </w:r>
      <w:r w:rsidR="002A15AC" w:rsidRPr="004D2D4F">
        <w:rPr>
          <w:sz w:val="24"/>
          <w:szCs w:val="24"/>
          <w:lang w:val="ro-RO"/>
        </w:rPr>
        <w:t>Înaintea titlului: Academia Română. Memoriile Secţiunii Ştiinţifice, Seria III, Tomul VI, Mem. 2</w:t>
      </w:r>
    </w:p>
    <w:p w:rsidR="00A56BC2" w:rsidRPr="004D2D4F" w:rsidRDefault="00A56BC2"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tabs>
          <w:tab w:val="left" w:pos="851"/>
        </w:tabs>
        <w:jc w:val="both"/>
        <w:rPr>
          <w:b/>
          <w:sz w:val="24"/>
          <w:szCs w:val="24"/>
          <w:lang w:val="ro-RO"/>
        </w:rPr>
      </w:pPr>
      <w:r w:rsidRPr="004D2D4F">
        <w:rPr>
          <w:b/>
          <w:sz w:val="24"/>
          <w:szCs w:val="24"/>
          <w:lang w:val="ro-RO"/>
        </w:rPr>
        <w:t>C.D. III 8</w:t>
      </w:r>
    </w:p>
    <w:p w:rsidR="002A15AC" w:rsidRPr="004D2D4F" w:rsidRDefault="002A15AC" w:rsidP="007F4676">
      <w:pPr>
        <w:tabs>
          <w:tab w:val="left" w:pos="851"/>
        </w:tabs>
        <w:jc w:val="both"/>
        <w:rPr>
          <w:b/>
          <w:sz w:val="24"/>
          <w:szCs w:val="24"/>
          <w:lang w:val="ro-RO"/>
        </w:rPr>
      </w:pPr>
      <w:r w:rsidRPr="004D2D4F">
        <w:rPr>
          <w:b/>
          <w:sz w:val="24"/>
          <w:szCs w:val="24"/>
          <w:lang w:val="ro-RO"/>
        </w:rPr>
        <w:t>THÉVENIN, Léon</w:t>
      </w:r>
    </w:p>
    <w:p w:rsidR="002A15AC" w:rsidRPr="004D2D4F" w:rsidRDefault="002A15AC" w:rsidP="007F4676">
      <w:pPr>
        <w:tabs>
          <w:tab w:val="left" w:pos="851"/>
        </w:tabs>
        <w:jc w:val="both"/>
        <w:rPr>
          <w:sz w:val="24"/>
          <w:szCs w:val="24"/>
          <w:lang w:val="ro-RO"/>
        </w:rPr>
      </w:pPr>
      <w:r w:rsidRPr="004D2D4F">
        <w:rPr>
          <w:b/>
          <w:sz w:val="24"/>
          <w:szCs w:val="24"/>
          <w:lang w:val="ro-RO"/>
        </w:rPr>
        <w:tab/>
      </w:r>
      <w:r w:rsidRPr="004D2D4F">
        <w:rPr>
          <w:sz w:val="24"/>
          <w:szCs w:val="24"/>
          <w:lang w:val="ro-RO"/>
        </w:rPr>
        <w:t>Essai sur Charles-Antoine François Davila suivi d’un aperçu sur la carrière médicale de Davila en Roumanie par le médecin général Ioan Bălănescu / Léon Thévenin . – Bucarest : Marvan , 1944 . – 109 p. : il. ; 30 cm</w:t>
      </w:r>
    </w:p>
    <w:p w:rsidR="002A15AC" w:rsidRPr="004D2D4F" w:rsidRDefault="002A15AC" w:rsidP="007F4676">
      <w:pPr>
        <w:tabs>
          <w:tab w:val="left" w:pos="851"/>
        </w:tabs>
        <w:jc w:val="both"/>
        <w:rPr>
          <w:sz w:val="24"/>
          <w:szCs w:val="24"/>
          <w:lang w:val="ro-RO"/>
        </w:rPr>
      </w:pPr>
      <w:r w:rsidRPr="004D2D4F">
        <w:rPr>
          <w:sz w:val="24"/>
          <w:szCs w:val="24"/>
          <w:lang w:val="ro-RO"/>
        </w:rPr>
        <w:t>616-051(498)(092)Davila, C.</w:t>
      </w:r>
    </w:p>
    <w:p w:rsidR="002A15AC" w:rsidRPr="004D2D4F" w:rsidRDefault="002A15AC" w:rsidP="007F4676">
      <w:pPr>
        <w:tabs>
          <w:tab w:val="left" w:pos="851"/>
        </w:tabs>
        <w:jc w:val="both"/>
        <w:rPr>
          <w:sz w:val="24"/>
          <w:szCs w:val="24"/>
          <w:lang w:val="ro-RO"/>
        </w:rPr>
      </w:pPr>
      <w:r w:rsidRPr="004D2D4F">
        <w:rPr>
          <w:sz w:val="24"/>
          <w:szCs w:val="24"/>
          <w:lang w:val="ro-RO"/>
        </w:rPr>
        <w:t>821.133.1-94</w:t>
      </w:r>
    </w:p>
    <w:p w:rsidR="002A15AC" w:rsidRPr="004D2D4F" w:rsidRDefault="002A15AC" w:rsidP="007F4676">
      <w:pPr>
        <w:tabs>
          <w:tab w:val="left" w:pos="851"/>
        </w:tabs>
        <w:jc w:val="both"/>
        <w:rPr>
          <w:sz w:val="24"/>
          <w:szCs w:val="24"/>
          <w:lang w:val="ro-RO"/>
        </w:rPr>
      </w:pPr>
      <w:r w:rsidRPr="004D2D4F">
        <w:rPr>
          <w:sz w:val="24"/>
          <w:szCs w:val="24"/>
          <w:lang w:val="ro-RO"/>
        </w:rPr>
        <w:t>929 Davila, C.</w:t>
      </w:r>
    </w:p>
    <w:p w:rsidR="005D677C" w:rsidRPr="004D2D4F" w:rsidRDefault="005D677C" w:rsidP="007F4676">
      <w:pPr>
        <w:tabs>
          <w:tab w:val="left" w:pos="851"/>
        </w:tabs>
        <w:jc w:val="both"/>
        <w:rPr>
          <w:sz w:val="24"/>
          <w:szCs w:val="24"/>
          <w:lang w:val="ro-RO"/>
        </w:rPr>
      </w:pPr>
    </w:p>
    <w:p w:rsidR="00F257F2" w:rsidRPr="004D2D4F" w:rsidRDefault="00F257F2" w:rsidP="007F4676">
      <w:pPr>
        <w:tabs>
          <w:tab w:val="left" w:pos="851"/>
        </w:tabs>
        <w:jc w:val="both"/>
        <w:rPr>
          <w:sz w:val="24"/>
          <w:szCs w:val="24"/>
          <w:lang w:val="ro-RO"/>
        </w:rPr>
      </w:pPr>
    </w:p>
    <w:p w:rsidR="002A15AC" w:rsidRPr="004D2D4F" w:rsidRDefault="002A15AC" w:rsidP="007F4676">
      <w:pPr>
        <w:pStyle w:val="Heading2"/>
        <w:tabs>
          <w:tab w:val="left" w:pos="851"/>
        </w:tabs>
        <w:rPr>
          <w:szCs w:val="24"/>
        </w:rPr>
      </w:pPr>
      <w:r w:rsidRPr="004D2D4F">
        <w:rPr>
          <w:szCs w:val="24"/>
        </w:rPr>
        <w:lastRenderedPageBreak/>
        <w:t>C.D. IV 1</w:t>
      </w:r>
    </w:p>
    <w:p w:rsidR="002A15AC" w:rsidRPr="004D2D4F" w:rsidRDefault="002A15AC" w:rsidP="007F4676">
      <w:pPr>
        <w:tabs>
          <w:tab w:val="left" w:pos="851"/>
        </w:tabs>
        <w:jc w:val="both"/>
        <w:rPr>
          <w:b/>
          <w:sz w:val="24"/>
          <w:szCs w:val="24"/>
          <w:lang w:val="ro-RO"/>
        </w:rPr>
      </w:pPr>
      <w:r w:rsidRPr="004D2D4F">
        <w:rPr>
          <w:b/>
          <w:sz w:val="24"/>
          <w:szCs w:val="24"/>
          <w:lang w:val="ro-RO"/>
        </w:rPr>
        <w:t>VINTILESCU, I.</w:t>
      </w:r>
    </w:p>
    <w:p w:rsidR="002A15AC" w:rsidRPr="004D2D4F" w:rsidRDefault="002A15AC" w:rsidP="007F4676">
      <w:pPr>
        <w:tabs>
          <w:tab w:val="left" w:pos="851"/>
        </w:tabs>
        <w:jc w:val="both"/>
        <w:rPr>
          <w:sz w:val="24"/>
          <w:szCs w:val="24"/>
        </w:rPr>
      </w:pPr>
      <w:r w:rsidRPr="004D2D4F">
        <w:rPr>
          <w:b/>
          <w:sz w:val="24"/>
          <w:szCs w:val="24"/>
          <w:lang w:val="ro-RO"/>
        </w:rPr>
        <w:tab/>
      </w:r>
      <w:r w:rsidRPr="004D2D4F">
        <w:rPr>
          <w:sz w:val="24"/>
          <w:szCs w:val="24"/>
          <w:lang w:val="ro-RO"/>
        </w:rPr>
        <w:t xml:space="preserve">Activitatea lui Carol Davila în domeniul farmacii ( Davila ca farmacist ) : Conferinţa ţinută la Societatea de Ştiinţe Farmaceutice în şedinţa de la 14 Noemb. </w:t>
      </w:r>
      <w:r w:rsidRPr="004D2D4F">
        <w:rPr>
          <w:sz w:val="24"/>
          <w:szCs w:val="24"/>
        </w:rPr>
        <w:t>1941 / prof. dr. I. Vintilescu . – Bucureşti : Editura Colegiului General Farmaceutic din România , s.a. . – 27 p. ; 21 cm</w:t>
      </w:r>
    </w:p>
    <w:p w:rsidR="002A15AC" w:rsidRPr="004D2D4F" w:rsidRDefault="00F257F2" w:rsidP="007F4676">
      <w:pPr>
        <w:tabs>
          <w:tab w:val="left" w:pos="851"/>
        </w:tabs>
        <w:jc w:val="both"/>
        <w:rPr>
          <w:sz w:val="24"/>
          <w:szCs w:val="24"/>
        </w:rPr>
      </w:pPr>
      <w:r w:rsidRPr="004D2D4F">
        <w:rPr>
          <w:sz w:val="24"/>
          <w:szCs w:val="24"/>
        </w:rPr>
        <w:tab/>
      </w:r>
      <w:r w:rsidR="002A15AC" w:rsidRPr="004D2D4F">
        <w:rPr>
          <w:sz w:val="24"/>
          <w:szCs w:val="24"/>
        </w:rPr>
        <w:t>Coligat</w:t>
      </w:r>
    </w:p>
    <w:p w:rsidR="002A15AC" w:rsidRPr="004D2D4F" w:rsidRDefault="002A15AC" w:rsidP="007F4676">
      <w:pPr>
        <w:tabs>
          <w:tab w:val="left" w:pos="851"/>
        </w:tabs>
        <w:jc w:val="both"/>
        <w:rPr>
          <w:b/>
          <w:sz w:val="24"/>
          <w:szCs w:val="24"/>
        </w:rPr>
      </w:pPr>
      <w:r w:rsidRPr="004D2D4F">
        <w:rPr>
          <w:sz w:val="24"/>
          <w:szCs w:val="24"/>
        </w:rPr>
        <w:t>929:615 Davila, Carol</w:t>
      </w:r>
      <w:r w:rsidRPr="004D2D4F">
        <w:rPr>
          <w:sz w:val="24"/>
          <w:szCs w:val="24"/>
        </w:rPr>
        <w:tab/>
      </w:r>
      <w:r w:rsidRPr="004D2D4F">
        <w:rPr>
          <w:sz w:val="24"/>
          <w:szCs w:val="24"/>
        </w:rPr>
        <w:tab/>
      </w:r>
    </w:p>
    <w:p w:rsidR="002A15AC" w:rsidRPr="004D2D4F" w:rsidRDefault="002A15AC" w:rsidP="007F4676">
      <w:pPr>
        <w:tabs>
          <w:tab w:val="left" w:pos="851"/>
        </w:tabs>
        <w:jc w:val="both"/>
        <w:rPr>
          <w:sz w:val="24"/>
          <w:szCs w:val="24"/>
        </w:rPr>
      </w:pPr>
    </w:p>
    <w:p w:rsidR="00F257F2" w:rsidRPr="004D2D4F" w:rsidRDefault="00F257F2" w:rsidP="007F4676">
      <w:pPr>
        <w:tabs>
          <w:tab w:val="left" w:pos="851"/>
        </w:tabs>
        <w:jc w:val="both"/>
        <w:rPr>
          <w:sz w:val="24"/>
          <w:szCs w:val="24"/>
        </w:rPr>
      </w:pPr>
    </w:p>
    <w:p w:rsidR="00EE7A52" w:rsidRPr="004D2D4F" w:rsidRDefault="00D033AA" w:rsidP="007F4676">
      <w:pPr>
        <w:tabs>
          <w:tab w:val="left" w:pos="851"/>
        </w:tabs>
        <w:jc w:val="both"/>
        <w:rPr>
          <w:b/>
          <w:sz w:val="24"/>
          <w:szCs w:val="24"/>
        </w:rPr>
      </w:pPr>
      <w:r w:rsidRPr="004D2D4F">
        <w:rPr>
          <w:b/>
          <w:sz w:val="24"/>
          <w:szCs w:val="24"/>
        </w:rPr>
        <w:t xml:space="preserve">C.D. I </w:t>
      </w:r>
      <w:r w:rsidR="00462416" w:rsidRPr="004D2D4F">
        <w:rPr>
          <w:b/>
          <w:sz w:val="24"/>
          <w:szCs w:val="24"/>
        </w:rPr>
        <w:t xml:space="preserve">. </w:t>
      </w:r>
      <w:r w:rsidRPr="004D2D4F">
        <w:rPr>
          <w:b/>
          <w:sz w:val="24"/>
          <w:szCs w:val="24"/>
        </w:rPr>
        <w:t xml:space="preserve">1 </w:t>
      </w:r>
    </w:p>
    <w:p w:rsidR="00D033AA" w:rsidRPr="004D2D4F" w:rsidRDefault="00D033AA" w:rsidP="007F4676">
      <w:pPr>
        <w:tabs>
          <w:tab w:val="left" w:pos="851"/>
        </w:tabs>
        <w:jc w:val="both"/>
        <w:rPr>
          <w:b/>
          <w:sz w:val="24"/>
          <w:szCs w:val="24"/>
        </w:rPr>
      </w:pPr>
      <w:r w:rsidRPr="004D2D4F">
        <w:rPr>
          <w:b/>
          <w:sz w:val="24"/>
          <w:szCs w:val="24"/>
        </w:rPr>
        <w:t>WEINBERG, I</w:t>
      </w:r>
    </w:p>
    <w:p w:rsidR="00D033AA" w:rsidRPr="004D2D4F" w:rsidRDefault="00A56BC2" w:rsidP="007F4676">
      <w:pPr>
        <w:tabs>
          <w:tab w:val="left" w:pos="851"/>
        </w:tabs>
        <w:jc w:val="both"/>
        <w:rPr>
          <w:sz w:val="24"/>
          <w:szCs w:val="24"/>
        </w:rPr>
      </w:pPr>
      <w:r w:rsidRPr="004D2D4F">
        <w:rPr>
          <w:sz w:val="24"/>
          <w:szCs w:val="24"/>
        </w:rPr>
        <w:tab/>
      </w:r>
      <w:r w:rsidR="00D033AA" w:rsidRPr="004D2D4F">
        <w:rPr>
          <w:sz w:val="24"/>
          <w:szCs w:val="24"/>
        </w:rPr>
        <w:t>Dr. Carol Davila / I.Weinberg . – Bucure</w:t>
      </w:r>
      <w:r w:rsidR="00D033AA" w:rsidRPr="004D2D4F">
        <w:rPr>
          <w:sz w:val="24"/>
          <w:szCs w:val="24"/>
          <w:lang w:val="ro-RO"/>
        </w:rPr>
        <w:t>şt</w:t>
      </w:r>
      <w:r w:rsidR="00D033AA" w:rsidRPr="004D2D4F">
        <w:rPr>
          <w:sz w:val="24"/>
          <w:szCs w:val="24"/>
        </w:rPr>
        <w:t xml:space="preserve">i : Editura Tineretului , [1960] . – 125 p. : fotogr. </w:t>
      </w:r>
      <w:r w:rsidR="00C64F5F" w:rsidRPr="004D2D4F">
        <w:rPr>
          <w:sz w:val="24"/>
          <w:szCs w:val="24"/>
        </w:rPr>
        <w:t xml:space="preserve">; </w:t>
      </w:r>
      <w:r w:rsidR="00D033AA" w:rsidRPr="004D2D4F">
        <w:rPr>
          <w:sz w:val="24"/>
          <w:szCs w:val="24"/>
        </w:rPr>
        <w:t xml:space="preserve">20 cm. </w:t>
      </w:r>
    </w:p>
    <w:p w:rsidR="00D033AA" w:rsidRPr="004D2D4F" w:rsidRDefault="00F257F2" w:rsidP="007F4676">
      <w:pPr>
        <w:tabs>
          <w:tab w:val="left" w:pos="851"/>
        </w:tabs>
        <w:jc w:val="both"/>
        <w:rPr>
          <w:sz w:val="24"/>
          <w:szCs w:val="24"/>
        </w:rPr>
      </w:pPr>
      <w:r w:rsidRPr="004D2D4F">
        <w:rPr>
          <w:sz w:val="24"/>
          <w:szCs w:val="24"/>
        </w:rPr>
        <w:tab/>
      </w:r>
      <w:r w:rsidR="00D033AA" w:rsidRPr="004D2D4F">
        <w:rPr>
          <w:sz w:val="24"/>
          <w:szCs w:val="24"/>
        </w:rPr>
        <w:t>Bibliogr.</w:t>
      </w:r>
      <w:r w:rsidR="00C64F5F" w:rsidRPr="004D2D4F">
        <w:rPr>
          <w:sz w:val="24"/>
          <w:szCs w:val="24"/>
        </w:rPr>
        <w:t xml:space="preserve"> p.125</w:t>
      </w:r>
    </w:p>
    <w:sectPr w:rsidR="00D033AA" w:rsidRPr="004D2D4F" w:rsidSect="00300FB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24" w:rsidRDefault="00252F24" w:rsidP="00300FBD">
      <w:r>
        <w:separator/>
      </w:r>
    </w:p>
  </w:endnote>
  <w:endnote w:type="continuationSeparator" w:id="0">
    <w:p w:rsidR="00252F24" w:rsidRDefault="00252F24" w:rsidP="0030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12" w:rsidRDefault="00351E12">
    <w:pPr>
      <w:pStyle w:val="Footer"/>
      <w:jc w:val="center"/>
    </w:pPr>
    <w:r>
      <w:fldChar w:fldCharType="begin"/>
    </w:r>
    <w:r>
      <w:instrText xml:space="preserve"> PAGE   \* MERGEFORMAT </w:instrText>
    </w:r>
    <w:r>
      <w:fldChar w:fldCharType="separate"/>
    </w:r>
    <w:r w:rsidR="00464535">
      <w:rPr>
        <w:noProof/>
      </w:rPr>
      <w:t>517</w:t>
    </w:r>
    <w:r>
      <w:rPr>
        <w:noProof/>
      </w:rPr>
      <w:fldChar w:fldCharType="end"/>
    </w:r>
  </w:p>
  <w:p w:rsidR="00351E12" w:rsidRDefault="00351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24" w:rsidRDefault="00252F24" w:rsidP="00300FBD">
      <w:r>
        <w:separator/>
      </w:r>
    </w:p>
  </w:footnote>
  <w:footnote w:type="continuationSeparator" w:id="0">
    <w:p w:rsidR="00252F24" w:rsidRDefault="00252F24" w:rsidP="00300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66531"/>
    <w:multiLevelType w:val="multilevel"/>
    <w:tmpl w:val="138C5A4A"/>
    <w:lvl w:ilvl="0">
      <w:start w:val="577"/>
      <w:numFmt w:val="decimal"/>
      <w:lvlText w:val="%1"/>
      <w:lvlJc w:val="left"/>
      <w:pPr>
        <w:tabs>
          <w:tab w:val="num" w:pos="4560"/>
        </w:tabs>
        <w:ind w:left="4560" w:hanging="4560"/>
      </w:pPr>
      <w:rPr>
        <w:rFonts w:hint="default"/>
      </w:rPr>
    </w:lvl>
    <w:lvl w:ilvl="1">
      <w:start w:val="175"/>
      <w:numFmt w:val="decimal"/>
      <w:lvlText w:val="%1.%2"/>
      <w:lvlJc w:val="left"/>
      <w:pPr>
        <w:tabs>
          <w:tab w:val="num" w:pos="4560"/>
        </w:tabs>
        <w:ind w:left="4560" w:hanging="4560"/>
      </w:pPr>
      <w:rPr>
        <w:rFonts w:hint="default"/>
      </w:rPr>
    </w:lvl>
    <w:lvl w:ilvl="2">
      <w:start w:val="3"/>
      <w:numFmt w:val="decimal"/>
      <w:lvlText w:val="%1.%2.%3"/>
      <w:lvlJc w:val="left"/>
      <w:pPr>
        <w:tabs>
          <w:tab w:val="num" w:pos="4560"/>
        </w:tabs>
        <w:ind w:left="4560" w:hanging="4560"/>
      </w:pPr>
      <w:rPr>
        <w:rFonts w:hint="default"/>
        <w:color w:val="auto"/>
      </w:rPr>
    </w:lvl>
    <w:lvl w:ilvl="3">
      <w:start w:val="1"/>
      <w:numFmt w:val="decimal"/>
      <w:lvlText w:val="%1.%2.%3.%4"/>
      <w:lvlJc w:val="left"/>
      <w:pPr>
        <w:tabs>
          <w:tab w:val="num" w:pos="4560"/>
        </w:tabs>
        <w:ind w:left="4560" w:hanging="4560"/>
      </w:pPr>
      <w:rPr>
        <w:rFonts w:hint="default"/>
      </w:rPr>
    </w:lvl>
    <w:lvl w:ilvl="4">
      <w:start w:val="1"/>
      <w:numFmt w:val="decimal"/>
      <w:lvlText w:val="%1.%2.%3.%4.%5"/>
      <w:lvlJc w:val="left"/>
      <w:pPr>
        <w:tabs>
          <w:tab w:val="num" w:pos="4560"/>
        </w:tabs>
        <w:ind w:left="4560" w:hanging="4560"/>
      </w:pPr>
      <w:rPr>
        <w:rFonts w:hint="default"/>
      </w:rPr>
    </w:lvl>
    <w:lvl w:ilvl="5">
      <w:start w:val="1"/>
      <w:numFmt w:val="decimal"/>
      <w:lvlText w:val="%1.%2.%3.%4.%5.%6"/>
      <w:lvlJc w:val="left"/>
      <w:pPr>
        <w:tabs>
          <w:tab w:val="num" w:pos="4560"/>
        </w:tabs>
        <w:ind w:left="4560" w:hanging="4560"/>
      </w:pPr>
      <w:rPr>
        <w:rFonts w:hint="default"/>
      </w:rPr>
    </w:lvl>
    <w:lvl w:ilvl="6">
      <w:start w:val="1"/>
      <w:numFmt w:val="decimal"/>
      <w:lvlText w:val="%1.%2.%3.%4.%5.%6.%7"/>
      <w:lvlJc w:val="left"/>
      <w:pPr>
        <w:tabs>
          <w:tab w:val="num" w:pos="4560"/>
        </w:tabs>
        <w:ind w:left="4560" w:hanging="4560"/>
      </w:pPr>
      <w:rPr>
        <w:rFonts w:hint="default"/>
      </w:rPr>
    </w:lvl>
    <w:lvl w:ilvl="7">
      <w:start w:val="1"/>
      <w:numFmt w:val="decimal"/>
      <w:lvlText w:val="%1.%2.%3.%4.%5.%6.%7.%8"/>
      <w:lvlJc w:val="left"/>
      <w:pPr>
        <w:tabs>
          <w:tab w:val="num" w:pos="4560"/>
        </w:tabs>
        <w:ind w:left="4560" w:hanging="4560"/>
      </w:pPr>
      <w:rPr>
        <w:rFonts w:hint="default"/>
      </w:rPr>
    </w:lvl>
    <w:lvl w:ilvl="8">
      <w:start w:val="1"/>
      <w:numFmt w:val="decimal"/>
      <w:lvlText w:val="%1.%2.%3.%4.%5.%6.%7.%8.%9"/>
      <w:lvlJc w:val="left"/>
      <w:pPr>
        <w:tabs>
          <w:tab w:val="num" w:pos="4560"/>
        </w:tabs>
        <w:ind w:left="4560" w:hanging="4560"/>
      </w:pPr>
      <w:rPr>
        <w:rFonts w:hint="default"/>
      </w:rPr>
    </w:lvl>
  </w:abstractNum>
  <w:abstractNum w:abstractNumId="1">
    <w:nsid w:val="244064C0"/>
    <w:multiLevelType w:val="hybridMultilevel"/>
    <w:tmpl w:val="4BCA09A2"/>
    <w:lvl w:ilvl="0" w:tplc="ADB4860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1542CFC"/>
    <w:multiLevelType w:val="multilevel"/>
    <w:tmpl w:val="2BD63072"/>
    <w:lvl w:ilvl="0">
      <w:start w:val="616"/>
      <w:numFmt w:val="decimal"/>
      <w:lvlText w:val="%1"/>
      <w:lvlJc w:val="left"/>
      <w:pPr>
        <w:tabs>
          <w:tab w:val="num" w:pos="4860"/>
        </w:tabs>
        <w:ind w:left="4860" w:hanging="4860"/>
      </w:pPr>
      <w:rPr>
        <w:rFonts w:hint="default"/>
      </w:rPr>
    </w:lvl>
    <w:lvl w:ilvl="1">
      <w:start w:val="43"/>
      <w:numFmt w:val="decimal"/>
      <w:lvlText w:val="%1.%2"/>
      <w:lvlJc w:val="left"/>
      <w:pPr>
        <w:tabs>
          <w:tab w:val="num" w:pos="4860"/>
        </w:tabs>
        <w:ind w:left="4860" w:hanging="4860"/>
      </w:pPr>
      <w:rPr>
        <w:rFonts w:hint="default"/>
      </w:rPr>
    </w:lvl>
    <w:lvl w:ilvl="2">
      <w:start w:val="1"/>
      <w:numFmt w:val="decimal"/>
      <w:lvlText w:val="%1.%2.%3"/>
      <w:lvlJc w:val="left"/>
      <w:pPr>
        <w:tabs>
          <w:tab w:val="num" w:pos="4860"/>
        </w:tabs>
        <w:ind w:left="4860" w:hanging="4860"/>
      </w:pPr>
      <w:rPr>
        <w:rFonts w:hint="default"/>
      </w:rPr>
    </w:lvl>
    <w:lvl w:ilvl="3">
      <w:start w:val="1"/>
      <w:numFmt w:val="decimal"/>
      <w:lvlText w:val="%1.%2.%3.%4"/>
      <w:lvlJc w:val="left"/>
      <w:pPr>
        <w:tabs>
          <w:tab w:val="num" w:pos="4860"/>
        </w:tabs>
        <w:ind w:left="4860" w:hanging="4860"/>
      </w:pPr>
      <w:rPr>
        <w:rFonts w:hint="default"/>
      </w:rPr>
    </w:lvl>
    <w:lvl w:ilvl="4">
      <w:start w:val="1"/>
      <w:numFmt w:val="decimal"/>
      <w:lvlText w:val="%1.%2.%3.%4.%5"/>
      <w:lvlJc w:val="left"/>
      <w:pPr>
        <w:tabs>
          <w:tab w:val="num" w:pos="4860"/>
        </w:tabs>
        <w:ind w:left="4860" w:hanging="4860"/>
      </w:pPr>
      <w:rPr>
        <w:rFonts w:hint="default"/>
      </w:rPr>
    </w:lvl>
    <w:lvl w:ilvl="5">
      <w:start w:val="1"/>
      <w:numFmt w:val="decimal"/>
      <w:lvlText w:val="%1.%2.%3.%4.%5.%6"/>
      <w:lvlJc w:val="left"/>
      <w:pPr>
        <w:tabs>
          <w:tab w:val="num" w:pos="4860"/>
        </w:tabs>
        <w:ind w:left="4860" w:hanging="4860"/>
      </w:pPr>
      <w:rPr>
        <w:rFonts w:hint="default"/>
      </w:rPr>
    </w:lvl>
    <w:lvl w:ilvl="6">
      <w:start w:val="1"/>
      <w:numFmt w:val="decimal"/>
      <w:lvlText w:val="%1.%2.%3.%4.%5.%6.%7"/>
      <w:lvlJc w:val="left"/>
      <w:pPr>
        <w:tabs>
          <w:tab w:val="num" w:pos="4860"/>
        </w:tabs>
        <w:ind w:left="4860" w:hanging="4860"/>
      </w:pPr>
      <w:rPr>
        <w:rFonts w:hint="default"/>
      </w:rPr>
    </w:lvl>
    <w:lvl w:ilvl="7">
      <w:start w:val="1"/>
      <w:numFmt w:val="decimal"/>
      <w:lvlText w:val="%1.%2.%3.%4.%5.%6.%7.%8"/>
      <w:lvlJc w:val="left"/>
      <w:pPr>
        <w:tabs>
          <w:tab w:val="num" w:pos="4860"/>
        </w:tabs>
        <w:ind w:left="4860" w:hanging="4860"/>
      </w:pPr>
      <w:rPr>
        <w:rFonts w:hint="default"/>
      </w:rPr>
    </w:lvl>
    <w:lvl w:ilvl="8">
      <w:start w:val="1"/>
      <w:numFmt w:val="decimal"/>
      <w:lvlText w:val="%1.%2.%3.%4.%5.%6.%7.%8.%9"/>
      <w:lvlJc w:val="left"/>
      <w:pPr>
        <w:tabs>
          <w:tab w:val="num" w:pos="4860"/>
        </w:tabs>
        <w:ind w:left="4860" w:hanging="4860"/>
      </w:pPr>
      <w:rPr>
        <w:rFonts w:hint="default"/>
      </w:rPr>
    </w:lvl>
  </w:abstractNum>
  <w:abstractNum w:abstractNumId="3">
    <w:nsid w:val="33C55BB5"/>
    <w:multiLevelType w:val="multilevel"/>
    <w:tmpl w:val="7E947202"/>
    <w:lvl w:ilvl="0">
      <w:start w:val="616"/>
      <w:numFmt w:val="decimal"/>
      <w:lvlText w:val="%1"/>
      <w:lvlJc w:val="left"/>
      <w:pPr>
        <w:tabs>
          <w:tab w:val="num" w:pos="4860"/>
        </w:tabs>
        <w:ind w:left="4860" w:hanging="4860"/>
      </w:pPr>
      <w:rPr>
        <w:rFonts w:hint="default"/>
      </w:rPr>
    </w:lvl>
    <w:lvl w:ilvl="1">
      <w:start w:val="43"/>
      <w:numFmt w:val="decimal"/>
      <w:lvlText w:val="%1.%2"/>
      <w:lvlJc w:val="left"/>
      <w:pPr>
        <w:tabs>
          <w:tab w:val="num" w:pos="4860"/>
        </w:tabs>
        <w:ind w:left="4860" w:hanging="4860"/>
      </w:pPr>
      <w:rPr>
        <w:rFonts w:hint="default"/>
      </w:rPr>
    </w:lvl>
    <w:lvl w:ilvl="2">
      <w:start w:val="1"/>
      <w:numFmt w:val="decimal"/>
      <w:lvlText w:val="%1.%2.%3"/>
      <w:lvlJc w:val="left"/>
      <w:pPr>
        <w:tabs>
          <w:tab w:val="num" w:pos="4860"/>
        </w:tabs>
        <w:ind w:left="4860" w:hanging="4860"/>
      </w:pPr>
      <w:rPr>
        <w:rFonts w:hint="default"/>
      </w:rPr>
    </w:lvl>
    <w:lvl w:ilvl="3">
      <w:start w:val="1"/>
      <w:numFmt w:val="decimal"/>
      <w:lvlText w:val="%1.%2.%3.%4"/>
      <w:lvlJc w:val="left"/>
      <w:pPr>
        <w:tabs>
          <w:tab w:val="num" w:pos="4860"/>
        </w:tabs>
        <w:ind w:left="4860" w:hanging="4860"/>
      </w:pPr>
      <w:rPr>
        <w:rFonts w:hint="default"/>
      </w:rPr>
    </w:lvl>
    <w:lvl w:ilvl="4">
      <w:start w:val="1"/>
      <w:numFmt w:val="decimal"/>
      <w:lvlText w:val="%1.%2.%3.%4.%5"/>
      <w:lvlJc w:val="left"/>
      <w:pPr>
        <w:tabs>
          <w:tab w:val="num" w:pos="4860"/>
        </w:tabs>
        <w:ind w:left="4860" w:hanging="4860"/>
      </w:pPr>
      <w:rPr>
        <w:rFonts w:hint="default"/>
      </w:rPr>
    </w:lvl>
    <w:lvl w:ilvl="5">
      <w:start w:val="1"/>
      <w:numFmt w:val="decimal"/>
      <w:lvlText w:val="%1.%2.%3.%4.%5.%6"/>
      <w:lvlJc w:val="left"/>
      <w:pPr>
        <w:tabs>
          <w:tab w:val="num" w:pos="4860"/>
        </w:tabs>
        <w:ind w:left="4860" w:hanging="4860"/>
      </w:pPr>
      <w:rPr>
        <w:rFonts w:hint="default"/>
      </w:rPr>
    </w:lvl>
    <w:lvl w:ilvl="6">
      <w:start w:val="1"/>
      <w:numFmt w:val="decimal"/>
      <w:lvlText w:val="%1.%2.%3.%4.%5.%6.%7"/>
      <w:lvlJc w:val="left"/>
      <w:pPr>
        <w:tabs>
          <w:tab w:val="num" w:pos="4860"/>
        </w:tabs>
        <w:ind w:left="4860" w:hanging="4860"/>
      </w:pPr>
      <w:rPr>
        <w:rFonts w:hint="default"/>
      </w:rPr>
    </w:lvl>
    <w:lvl w:ilvl="7">
      <w:start w:val="1"/>
      <w:numFmt w:val="decimal"/>
      <w:lvlText w:val="%1.%2.%3.%4.%5.%6.%7.%8"/>
      <w:lvlJc w:val="left"/>
      <w:pPr>
        <w:tabs>
          <w:tab w:val="num" w:pos="4860"/>
        </w:tabs>
        <w:ind w:left="4860" w:hanging="4860"/>
      </w:pPr>
      <w:rPr>
        <w:rFonts w:hint="default"/>
      </w:rPr>
    </w:lvl>
    <w:lvl w:ilvl="8">
      <w:start w:val="1"/>
      <w:numFmt w:val="decimal"/>
      <w:lvlText w:val="%1.%2.%3.%4.%5.%6.%7.%8.%9"/>
      <w:lvlJc w:val="left"/>
      <w:pPr>
        <w:tabs>
          <w:tab w:val="num" w:pos="4860"/>
        </w:tabs>
        <w:ind w:left="4860" w:hanging="4860"/>
      </w:pPr>
      <w:rPr>
        <w:rFonts w:hint="default"/>
      </w:rPr>
    </w:lvl>
  </w:abstractNum>
  <w:abstractNum w:abstractNumId="4">
    <w:nsid w:val="3F2D68E4"/>
    <w:multiLevelType w:val="multilevel"/>
    <w:tmpl w:val="9D8C7214"/>
    <w:lvl w:ilvl="0">
      <w:start w:val="617"/>
      <w:numFmt w:val="decimal"/>
      <w:lvlText w:val="%1"/>
      <w:lvlJc w:val="left"/>
      <w:pPr>
        <w:tabs>
          <w:tab w:val="num" w:pos="4320"/>
        </w:tabs>
        <w:ind w:left="4320" w:hanging="4320"/>
      </w:pPr>
      <w:rPr>
        <w:rFonts w:hint="default"/>
      </w:rPr>
    </w:lvl>
    <w:lvl w:ilvl="1">
      <w:start w:val="735"/>
      <w:numFmt w:val="decimal"/>
      <w:lvlText w:val="%1.%2"/>
      <w:lvlJc w:val="left"/>
      <w:pPr>
        <w:tabs>
          <w:tab w:val="num" w:pos="4320"/>
        </w:tabs>
        <w:ind w:left="4320" w:hanging="4320"/>
      </w:pPr>
      <w:rPr>
        <w:rFonts w:hint="default"/>
      </w:rPr>
    </w:lvl>
    <w:lvl w:ilvl="2">
      <w:start w:val="1"/>
      <w:numFmt w:val="decimalZero"/>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5">
    <w:nsid w:val="443A22A8"/>
    <w:multiLevelType w:val="multilevel"/>
    <w:tmpl w:val="7C58BAE6"/>
    <w:lvl w:ilvl="0">
      <w:start w:val="617"/>
      <w:numFmt w:val="decimal"/>
      <w:lvlText w:val="%1"/>
      <w:lvlJc w:val="left"/>
      <w:pPr>
        <w:tabs>
          <w:tab w:val="num" w:pos="5040"/>
        </w:tabs>
        <w:ind w:left="5040" w:hanging="5040"/>
      </w:pPr>
      <w:rPr>
        <w:rFonts w:hint="default"/>
      </w:rPr>
    </w:lvl>
    <w:lvl w:ilvl="1">
      <w:start w:val="7"/>
      <w:numFmt w:val="decimal"/>
      <w:lvlText w:val="%1.%2"/>
      <w:lvlJc w:val="left"/>
      <w:pPr>
        <w:tabs>
          <w:tab w:val="num" w:pos="5040"/>
        </w:tabs>
        <w:ind w:left="5040" w:hanging="5040"/>
      </w:pPr>
      <w:rPr>
        <w:rFonts w:hint="default"/>
      </w:rPr>
    </w:lvl>
    <w:lvl w:ilvl="2">
      <w:start w:val="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6">
    <w:nsid w:val="4FA2450D"/>
    <w:multiLevelType w:val="multilevel"/>
    <w:tmpl w:val="8D0ED186"/>
    <w:lvl w:ilvl="0">
      <w:start w:val="616"/>
      <w:numFmt w:val="decimal"/>
      <w:lvlText w:val="%1"/>
      <w:lvlJc w:val="left"/>
      <w:pPr>
        <w:tabs>
          <w:tab w:val="num" w:pos="4530"/>
        </w:tabs>
        <w:ind w:left="4530" w:hanging="4530"/>
      </w:pPr>
      <w:rPr>
        <w:rFonts w:hint="default"/>
      </w:rPr>
    </w:lvl>
    <w:lvl w:ilvl="1">
      <w:start w:val="831"/>
      <w:numFmt w:val="decimal"/>
      <w:lvlText w:val="%1.%2"/>
      <w:lvlJc w:val="left"/>
      <w:pPr>
        <w:tabs>
          <w:tab w:val="num" w:pos="4530"/>
        </w:tabs>
        <w:ind w:left="4530" w:hanging="4530"/>
      </w:pPr>
      <w:rPr>
        <w:rFonts w:hint="default"/>
      </w:rPr>
    </w:lvl>
    <w:lvl w:ilvl="2">
      <w:start w:val="2"/>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7">
    <w:nsid w:val="59415C2F"/>
    <w:multiLevelType w:val="multilevel"/>
    <w:tmpl w:val="76B0A460"/>
    <w:lvl w:ilvl="0">
      <w:start w:val="616"/>
      <w:numFmt w:val="decimal"/>
      <w:lvlText w:val="%1"/>
      <w:lvlJc w:val="left"/>
      <w:pPr>
        <w:tabs>
          <w:tab w:val="num" w:pos="4920"/>
        </w:tabs>
        <w:ind w:left="4920" w:hanging="4920"/>
      </w:pPr>
      <w:rPr>
        <w:rFonts w:hint="default"/>
      </w:rPr>
    </w:lvl>
    <w:lvl w:ilvl="1">
      <w:start w:val="15"/>
      <w:numFmt w:val="decimal"/>
      <w:lvlText w:val="%1.%2"/>
      <w:lvlJc w:val="left"/>
      <w:pPr>
        <w:tabs>
          <w:tab w:val="num" w:pos="4920"/>
        </w:tabs>
        <w:ind w:left="4920" w:hanging="4920"/>
      </w:pPr>
      <w:rPr>
        <w:rFonts w:hint="default"/>
      </w:rPr>
    </w:lvl>
    <w:lvl w:ilvl="2">
      <w:start w:val="1"/>
      <w:numFmt w:val="decimalZero"/>
      <w:lvlText w:val="%1.%2.%3"/>
      <w:lvlJc w:val="left"/>
      <w:pPr>
        <w:tabs>
          <w:tab w:val="num" w:pos="4920"/>
        </w:tabs>
        <w:ind w:left="4920" w:hanging="4920"/>
      </w:pPr>
      <w:rPr>
        <w:rFonts w:hint="default"/>
      </w:rPr>
    </w:lvl>
    <w:lvl w:ilvl="3">
      <w:start w:val="1"/>
      <w:numFmt w:val="decimal"/>
      <w:lvlText w:val="%1.%2.%3.%4"/>
      <w:lvlJc w:val="left"/>
      <w:pPr>
        <w:tabs>
          <w:tab w:val="num" w:pos="4920"/>
        </w:tabs>
        <w:ind w:left="4920" w:hanging="4920"/>
      </w:pPr>
      <w:rPr>
        <w:rFonts w:hint="default"/>
      </w:rPr>
    </w:lvl>
    <w:lvl w:ilvl="4">
      <w:start w:val="1"/>
      <w:numFmt w:val="decimal"/>
      <w:lvlText w:val="%1.%2.%3.%4.%5"/>
      <w:lvlJc w:val="left"/>
      <w:pPr>
        <w:tabs>
          <w:tab w:val="num" w:pos="4920"/>
        </w:tabs>
        <w:ind w:left="4920" w:hanging="4920"/>
      </w:pPr>
      <w:rPr>
        <w:rFonts w:hint="default"/>
      </w:rPr>
    </w:lvl>
    <w:lvl w:ilvl="5">
      <w:start w:val="1"/>
      <w:numFmt w:val="decimal"/>
      <w:lvlText w:val="%1.%2.%3.%4.%5.%6"/>
      <w:lvlJc w:val="left"/>
      <w:pPr>
        <w:tabs>
          <w:tab w:val="num" w:pos="4920"/>
        </w:tabs>
        <w:ind w:left="4920" w:hanging="4920"/>
      </w:pPr>
      <w:rPr>
        <w:rFonts w:hint="default"/>
      </w:rPr>
    </w:lvl>
    <w:lvl w:ilvl="6">
      <w:start w:val="1"/>
      <w:numFmt w:val="decimal"/>
      <w:lvlText w:val="%1.%2.%3.%4.%5.%6.%7"/>
      <w:lvlJc w:val="left"/>
      <w:pPr>
        <w:tabs>
          <w:tab w:val="num" w:pos="4920"/>
        </w:tabs>
        <w:ind w:left="4920" w:hanging="4920"/>
      </w:pPr>
      <w:rPr>
        <w:rFonts w:hint="default"/>
      </w:rPr>
    </w:lvl>
    <w:lvl w:ilvl="7">
      <w:start w:val="1"/>
      <w:numFmt w:val="decimal"/>
      <w:lvlText w:val="%1.%2.%3.%4.%5.%6.%7.%8"/>
      <w:lvlJc w:val="left"/>
      <w:pPr>
        <w:tabs>
          <w:tab w:val="num" w:pos="4920"/>
        </w:tabs>
        <w:ind w:left="4920" w:hanging="4920"/>
      </w:pPr>
      <w:rPr>
        <w:rFonts w:hint="default"/>
      </w:rPr>
    </w:lvl>
    <w:lvl w:ilvl="8">
      <w:start w:val="1"/>
      <w:numFmt w:val="decimal"/>
      <w:lvlText w:val="%1.%2.%3.%4.%5.%6.%7.%8.%9"/>
      <w:lvlJc w:val="left"/>
      <w:pPr>
        <w:tabs>
          <w:tab w:val="num" w:pos="4920"/>
        </w:tabs>
        <w:ind w:left="4920" w:hanging="4920"/>
      </w:pPr>
      <w:rPr>
        <w:rFonts w:hint="default"/>
      </w:rPr>
    </w:lvl>
  </w:abstractNum>
  <w:abstractNum w:abstractNumId="8">
    <w:nsid w:val="6B032844"/>
    <w:multiLevelType w:val="hybridMultilevel"/>
    <w:tmpl w:val="B4C8F3A8"/>
    <w:lvl w:ilvl="0" w:tplc="3476E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10051"/>
    <w:multiLevelType w:val="hybridMultilevel"/>
    <w:tmpl w:val="CE0091F4"/>
    <w:lvl w:ilvl="0" w:tplc="DB6A1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2"/>
  </w:num>
  <w:num w:numId="6">
    <w:abstractNumId w:val="6"/>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15AC"/>
    <w:rsid w:val="000009BF"/>
    <w:rsid w:val="00005497"/>
    <w:rsid w:val="000055DC"/>
    <w:rsid w:val="00006F21"/>
    <w:rsid w:val="00007166"/>
    <w:rsid w:val="00007F6B"/>
    <w:rsid w:val="00010E6F"/>
    <w:rsid w:val="00012916"/>
    <w:rsid w:val="00012A86"/>
    <w:rsid w:val="00015033"/>
    <w:rsid w:val="00016694"/>
    <w:rsid w:val="00016D9F"/>
    <w:rsid w:val="000203EC"/>
    <w:rsid w:val="00021119"/>
    <w:rsid w:val="000211BE"/>
    <w:rsid w:val="0002256F"/>
    <w:rsid w:val="00022AC9"/>
    <w:rsid w:val="00023E02"/>
    <w:rsid w:val="00024FDA"/>
    <w:rsid w:val="00025F4C"/>
    <w:rsid w:val="00027649"/>
    <w:rsid w:val="00030468"/>
    <w:rsid w:val="0003067E"/>
    <w:rsid w:val="00031413"/>
    <w:rsid w:val="00031B60"/>
    <w:rsid w:val="00032D10"/>
    <w:rsid w:val="00033550"/>
    <w:rsid w:val="0003588D"/>
    <w:rsid w:val="00037123"/>
    <w:rsid w:val="000404B9"/>
    <w:rsid w:val="00040910"/>
    <w:rsid w:val="0004111F"/>
    <w:rsid w:val="00041211"/>
    <w:rsid w:val="00041314"/>
    <w:rsid w:val="000436D2"/>
    <w:rsid w:val="00044B47"/>
    <w:rsid w:val="0004743C"/>
    <w:rsid w:val="000500F0"/>
    <w:rsid w:val="00051861"/>
    <w:rsid w:val="00051DAD"/>
    <w:rsid w:val="00051E41"/>
    <w:rsid w:val="00051F58"/>
    <w:rsid w:val="00053E41"/>
    <w:rsid w:val="000543B4"/>
    <w:rsid w:val="000552DB"/>
    <w:rsid w:val="00055ACE"/>
    <w:rsid w:val="000561DC"/>
    <w:rsid w:val="000563BC"/>
    <w:rsid w:val="000565C1"/>
    <w:rsid w:val="00057B76"/>
    <w:rsid w:val="0006127E"/>
    <w:rsid w:val="00062B72"/>
    <w:rsid w:val="00063523"/>
    <w:rsid w:val="00064110"/>
    <w:rsid w:val="000642EF"/>
    <w:rsid w:val="000643CC"/>
    <w:rsid w:val="000648F6"/>
    <w:rsid w:val="00064CA9"/>
    <w:rsid w:val="00067116"/>
    <w:rsid w:val="00067928"/>
    <w:rsid w:val="00070066"/>
    <w:rsid w:val="00073004"/>
    <w:rsid w:val="00076CFB"/>
    <w:rsid w:val="00077A9E"/>
    <w:rsid w:val="000807AA"/>
    <w:rsid w:val="000815CE"/>
    <w:rsid w:val="000815F4"/>
    <w:rsid w:val="00082B82"/>
    <w:rsid w:val="00082C6E"/>
    <w:rsid w:val="000830B7"/>
    <w:rsid w:val="000851B8"/>
    <w:rsid w:val="000856EE"/>
    <w:rsid w:val="00085E5D"/>
    <w:rsid w:val="00086D40"/>
    <w:rsid w:val="00087393"/>
    <w:rsid w:val="000878B7"/>
    <w:rsid w:val="000904FF"/>
    <w:rsid w:val="0009134C"/>
    <w:rsid w:val="000924FA"/>
    <w:rsid w:val="000926D8"/>
    <w:rsid w:val="000945A2"/>
    <w:rsid w:val="0009484E"/>
    <w:rsid w:val="000954E7"/>
    <w:rsid w:val="000957F2"/>
    <w:rsid w:val="000967D6"/>
    <w:rsid w:val="000979F2"/>
    <w:rsid w:val="000A16E0"/>
    <w:rsid w:val="000A1F41"/>
    <w:rsid w:val="000A218B"/>
    <w:rsid w:val="000A3EB5"/>
    <w:rsid w:val="000A4928"/>
    <w:rsid w:val="000A4A5F"/>
    <w:rsid w:val="000A4B8C"/>
    <w:rsid w:val="000A53C8"/>
    <w:rsid w:val="000A5649"/>
    <w:rsid w:val="000A5ED7"/>
    <w:rsid w:val="000A6672"/>
    <w:rsid w:val="000B0A14"/>
    <w:rsid w:val="000B1355"/>
    <w:rsid w:val="000B208A"/>
    <w:rsid w:val="000B2FF0"/>
    <w:rsid w:val="000B3793"/>
    <w:rsid w:val="000B4473"/>
    <w:rsid w:val="000B48EA"/>
    <w:rsid w:val="000B6617"/>
    <w:rsid w:val="000B7778"/>
    <w:rsid w:val="000B796D"/>
    <w:rsid w:val="000B7E10"/>
    <w:rsid w:val="000C091A"/>
    <w:rsid w:val="000C2BCB"/>
    <w:rsid w:val="000C2C1E"/>
    <w:rsid w:val="000C3CEE"/>
    <w:rsid w:val="000C3D30"/>
    <w:rsid w:val="000C44C6"/>
    <w:rsid w:val="000C6468"/>
    <w:rsid w:val="000D083F"/>
    <w:rsid w:val="000D1D3E"/>
    <w:rsid w:val="000D396E"/>
    <w:rsid w:val="000D46ED"/>
    <w:rsid w:val="000D492B"/>
    <w:rsid w:val="000D61D3"/>
    <w:rsid w:val="000D71AF"/>
    <w:rsid w:val="000D74B8"/>
    <w:rsid w:val="000E0107"/>
    <w:rsid w:val="000E066A"/>
    <w:rsid w:val="000E0B49"/>
    <w:rsid w:val="000E13C7"/>
    <w:rsid w:val="000E1FC8"/>
    <w:rsid w:val="000E297A"/>
    <w:rsid w:val="000E2A6C"/>
    <w:rsid w:val="000E2C25"/>
    <w:rsid w:val="000E2F07"/>
    <w:rsid w:val="000E4185"/>
    <w:rsid w:val="000E434B"/>
    <w:rsid w:val="000E5AE4"/>
    <w:rsid w:val="000E760C"/>
    <w:rsid w:val="000E7BCE"/>
    <w:rsid w:val="000F0C26"/>
    <w:rsid w:val="000F138F"/>
    <w:rsid w:val="000F1855"/>
    <w:rsid w:val="000F2E9F"/>
    <w:rsid w:val="000F49C3"/>
    <w:rsid w:val="000F49E8"/>
    <w:rsid w:val="000F5A77"/>
    <w:rsid w:val="000F65F8"/>
    <w:rsid w:val="000F6624"/>
    <w:rsid w:val="00102DE2"/>
    <w:rsid w:val="00104581"/>
    <w:rsid w:val="00105574"/>
    <w:rsid w:val="00105DA9"/>
    <w:rsid w:val="001068D3"/>
    <w:rsid w:val="00106D10"/>
    <w:rsid w:val="0011078D"/>
    <w:rsid w:val="00110D51"/>
    <w:rsid w:val="00112B11"/>
    <w:rsid w:val="00112F6E"/>
    <w:rsid w:val="00113024"/>
    <w:rsid w:val="00114E93"/>
    <w:rsid w:val="001167FB"/>
    <w:rsid w:val="0011710A"/>
    <w:rsid w:val="001209BB"/>
    <w:rsid w:val="00120DAB"/>
    <w:rsid w:val="00121852"/>
    <w:rsid w:val="00121B24"/>
    <w:rsid w:val="00123B3D"/>
    <w:rsid w:val="00124757"/>
    <w:rsid w:val="00124E90"/>
    <w:rsid w:val="00126385"/>
    <w:rsid w:val="001270D2"/>
    <w:rsid w:val="001274AD"/>
    <w:rsid w:val="00127E7B"/>
    <w:rsid w:val="001303A4"/>
    <w:rsid w:val="00131A93"/>
    <w:rsid w:val="00131D93"/>
    <w:rsid w:val="001334BA"/>
    <w:rsid w:val="00134540"/>
    <w:rsid w:val="001349C7"/>
    <w:rsid w:val="00134E02"/>
    <w:rsid w:val="001357AD"/>
    <w:rsid w:val="0013610D"/>
    <w:rsid w:val="00136790"/>
    <w:rsid w:val="001374C9"/>
    <w:rsid w:val="00143260"/>
    <w:rsid w:val="00145C17"/>
    <w:rsid w:val="0014603C"/>
    <w:rsid w:val="0014610B"/>
    <w:rsid w:val="0014643C"/>
    <w:rsid w:val="001478C0"/>
    <w:rsid w:val="00150B63"/>
    <w:rsid w:val="00151A5B"/>
    <w:rsid w:val="00152F68"/>
    <w:rsid w:val="00154CB9"/>
    <w:rsid w:val="00154F69"/>
    <w:rsid w:val="0015527E"/>
    <w:rsid w:val="00155FA4"/>
    <w:rsid w:val="00156342"/>
    <w:rsid w:val="00156822"/>
    <w:rsid w:val="00157A31"/>
    <w:rsid w:val="00161BBD"/>
    <w:rsid w:val="00162682"/>
    <w:rsid w:val="0016491E"/>
    <w:rsid w:val="00164CD2"/>
    <w:rsid w:val="00165848"/>
    <w:rsid w:val="00165CA4"/>
    <w:rsid w:val="00166626"/>
    <w:rsid w:val="00166C9A"/>
    <w:rsid w:val="00167293"/>
    <w:rsid w:val="00170838"/>
    <w:rsid w:val="001747D6"/>
    <w:rsid w:val="00174859"/>
    <w:rsid w:val="00177719"/>
    <w:rsid w:val="00181703"/>
    <w:rsid w:val="001817B0"/>
    <w:rsid w:val="00181EA1"/>
    <w:rsid w:val="001853EF"/>
    <w:rsid w:val="00185B4D"/>
    <w:rsid w:val="00186012"/>
    <w:rsid w:val="00190577"/>
    <w:rsid w:val="00190AE5"/>
    <w:rsid w:val="001938AD"/>
    <w:rsid w:val="001943B8"/>
    <w:rsid w:val="00194B9A"/>
    <w:rsid w:val="00195108"/>
    <w:rsid w:val="00195640"/>
    <w:rsid w:val="00195868"/>
    <w:rsid w:val="00196490"/>
    <w:rsid w:val="00196CF0"/>
    <w:rsid w:val="00197112"/>
    <w:rsid w:val="001976B3"/>
    <w:rsid w:val="001A086D"/>
    <w:rsid w:val="001A1547"/>
    <w:rsid w:val="001A3175"/>
    <w:rsid w:val="001A44FC"/>
    <w:rsid w:val="001B1529"/>
    <w:rsid w:val="001B4D0E"/>
    <w:rsid w:val="001B5338"/>
    <w:rsid w:val="001B60DE"/>
    <w:rsid w:val="001B6B6F"/>
    <w:rsid w:val="001B7AC5"/>
    <w:rsid w:val="001B7FBA"/>
    <w:rsid w:val="001C1291"/>
    <w:rsid w:val="001C1FFD"/>
    <w:rsid w:val="001C2A9A"/>
    <w:rsid w:val="001C3832"/>
    <w:rsid w:val="001C405B"/>
    <w:rsid w:val="001C48E1"/>
    <w:rsid w:val="001C50EB"/>
    <w:rsid w:val="001C52A6"/>
    <w:rsid w:val="001C6C01"/>
    <w:rsid w:val="001D000E"/>
    <w:rsid w:val="001D0072"/>
    <w:rsid w:val="001D0AD0"/>
    <w:rsid w:val="001D129B"/>
    <w:rsid w:val="001D13A5"/>
    <w:rsid w:val="001D1B34"/>
    <w:rsid w:val="001D394B"/>
    <w:rsid w:val="001D3EAE"/>
    <w:rsid w:val="001D43E5"/>
    <w:rsid w:val="001D4A0A"/>
    <w:rsid w:val="001D5504"/>
    <w:rsid w:val="001D625D"/>
    <w:rsid w:val="001D6872"/>
    <w:rsid w:val="001D7A4D"/>
    <w:rsid w:val="001E0468"/>
    <w:rsid w:val="001E084C"/>
    <w:rsid w:val="001E0916"/>
    <w:rsid w:val="001E0F8E"/>
    <w:rsid w:val="001E18E9"/>
    <w:rsid w:val="001E252D"/>
    <w:rsid w:val="001E27CC"/>
    <w:rsid w:val="001E2B1F"/>
    <w:rsid w:val="001E486B"/>
    <w:rsid w:val="001E56EB"/>
    <w:rsid w:val="001E5822"/>
    <w:rsid w:val="001E6B94"/>
    <w:rsid w:val="001F0166"/>
    <w:rsid w:val="001F0D5A"/>
    <w:rsid w:val="001F0F79"/>
    <w:rsid w:val="001F45AE"/>
    <w:rsid w:val="001F4B57"/>
    <w:rsid w:val="001F5799"/>
    <w:rsid w:val="001F61AC"/>
    <w:rsid w:val="001F7998"/>
    <w:rsid w:val="001F7A67"/>
    <w:rsid w:val="002000FF"/>
    <w:rsid w:val="00200862"/>
    <w:rsid w:val="00201D17"/>
    <w:rsid w:val="00206137"/>
    <w:rsid w:val="0020714B"/>
    <w:rsid w:val="0020769D"/>
    <w:rsid w:val="00211DBF"/>
    <w:rsid w:val="0021280F"/>
    <w:rsid w:val="00212C99"/>
    <w:rsid w:val="0021319E"/>
    <w:rsid w:val="0021406C"/>
    <w:rsid w:val="0021553D"/>
    <w:rsid w:val="002169E6"/>
    <w:rsid w:val="00216C08"/>
    <w:rsid w:val="00220494"/>
    <w:rsid w:val="00221B2A"/>
    <w:rsid w:val="00221E2F"/>
    <w:rsid w:val="00222F18"/>
    <w:rsid w:val="00223642"/>
    <w:rsid w:val="002252F1"/>
    <w:rsid w:val="002304E3"/>
    <w:rsid w:val="00230CB9"/>
    <w:rsid w:val="00233B07"/>
    <w:rsid w:val="00234329"/>
    <w:rsid w:val="00235466"/>
    <w:rsid w:val="00235E1B"/>
    <w:rsid w:val="0023686B"/>
    <w:rsid w:val="00236C2D"/>
    <w:rsid w:val="002402C0"/>
    <w:rsid w:val="00241244"/>
    <w:rsid w:val="00241D12"/>
    <w:rsid w:val="002420FA"/>
    <w:rsid w:val="0024383A"/>
    <w:rsid w:val="00243911"/>
    <w:rsid w:val="0024432E"/>
    <w:rsid w:val="00244FA2"/>
    <w:rsid w:val="00245473"/>
    <w:rsid w:val="00245D55"/>
    <w:rsid w:val="00246184"/>
    <w:rsid w:val="0024631E"/>
    <w:rsid w:val="00247DE0"/>
    <w:rsid w:val="00250994"/>
    <w:rsid w:val="0025233E"/>
    <w:rsid w:val="0025234A"/>
    <w:rsid w:val="00252AB6"/>
    <w:rsid w:val="00252F24"/>
    <w:rsid w:val="0025389D"/>
    <w:rsid w:val="00253B7B"/>
    <w:rsid w:val="00254982"/>
    <w:rsid w:val="002556E2"/>
    <w:rsid w:val="00255C36"/>
    <w:rsid w:val="00255E79"/>
    <w:rsid w:val="0026007B"/>
    <w:rsid w:val="00260D75"/>
    <w:rsid w:val="00263246"/>
    <w:rsid w:val="0026363F"/>
    <w:rsid w:val="0026399F"/>
    <w:rsid w:val="0026598A"/>
    <w:rsid w:val="00265F7E"/>
    <w:rsid w:val="002661BA"/>
    <w:rsid w:val="0026692C"/>
    <w:rsid w:val="00267054"/>
    <w:rsid w:val="0026711D"/>
    <w:rsid w:val="002676DE"/>
    <w:rsid w:val="0026775F"/>
    <w:rsid w:val="00267DE7"/>
    <w:rsid w:val="00270FD0"/>
    <w:rsid w:val="00272EA8"/>
    <w:rsid w:val="00272F8C"/>
    <w:rsid w:val="002749A0"/>
    <w:rsid w:val="00275126"/>
    <w:rsid w:val="00275A22"/>
    <w:rsid w:val="0027769B"/>
    <w:rsid w:val="00277B48"/>
    <w:rsid w:val="00277B86"/>
    <w:rsid w:val="0028028A"/>
    <w:rsid w:val="00280A4C"/>
    <w:rsid w:val="0028265B"/>
    <w:rsid w:val="00283354"/>
    <w:rsid w:val="00283D5C"/>
    <w:rsid w:val="00284206"/>
    <w:rsid w:val="00284C7D"/>
    <w:rsid w:val="0028558C"/>
    <w:rsid w:val="00286FA5"/>
    <w:rsid w:val="00292151"/>
    <w:rsid w:val="002933C3"/>
    <w:rsid w:val="00293CBC"/>
    <w:rsid w:val="00294654"/>
    <w:rsid w:val="002951CA"/>
    <w:rsid w:val="00295D28"/>
    <w:rsid w:val="00297327"/>
    <w:rsid w:val="00297D93"/>
    <w:rsid w:val="002A0D9C"/>
    <w:rsid w:val="002A156A"/>
    <w:rsid w:val="002A15AC"/>
    <w:rsid w:val="002A186F"/>
    <w:rsid w:val="002A18A9"/>
    <w:rsid w:val="002A3EB4"/>
    <w:rsid w:val="002A408D"/>
    <w:rsid w:val="002A60C2"/>
    <w:rsid w:val="002A6251"/>
    <w:rsid w:val="002A67AC"/>
    <w:rsid w:val="002A6CC6"/>
    <w:rsid w:val="002A70AC"/>
    <w:rsid w:val="002A7FB7"/>
    <w:rsid w:val="002B1EA5"/>
    <w:rsid w:val="002B3B27"/>
    <w:rsid w:val="002B4001"/>
    <w:rsid w:val="002B5FB8"/>
    <w:rsid w:val="002B64B3"/>
    <w:rsid w:val="002B7A81"/>
    <w:rsid w:val="002C0819"/>
    <w:rsid w:val="002C12A8"/>
    <w:rsid w:val="002C186C"/>
    <w:rsid w:val="002C1AC2"/>
    <w:rsid w:val="002C2E9A"/>
    <w:rsid w:val="002C38E9"/>
    <w:rsid w:val="002C65CE"/>
    <w:rsid w:val="002C6F3F"/>
    <w:rsid w:val="002C7BFD"/>
    <w:rsid w:val="002D0073"/>
    <w:rsid w:val="002D0424"/>
    <w:rsid w:val="002D0DE6"/>
    <w:rsid w:val="002D1B7F"/>
    <w:rsid w:val="002D2448"/>
    <w:rsid w:val="002D3D31"/>
    <w:rsid w:val="002D5CC1"/>
    <w:rsid w:val="002D5D0E"/>
    <w:rsid w:val="002E0372"/>
    <w:rsid w:val="002E0422"/>
    <w:rsid w:val="002E1115"/>
    <w:rsid w:val="002E1221"/>
    <w:rsid w:val="002E38A0"/>
    <w:rsid w:val="002E3BFD"/>
    <w:rsid w:val="002E52F0"/>
    <w:rsid w:val="002E6C93"/>
    <w:rsid w:val="002E70A7"/>
    <w:rsid w:val="002E73F6"/>
    <w:rsid w:val="002E773C"/>
    <w:rsid w:val="002F26C9"/>
    <w:rsid w:val="002F2E89"/>
    <w:rsid w:val="002F322E"/>
    <w:rsid w:val="002F3314"/>
    <w:rsid w:val="002F4726"/>
    <w:rsid w:val="002F5965"/>
    <w:rsid w:val="002F6101"/>
    <w:rsid w:val="002F79E2"/>
    <w:rsid w:val="00300FBD"/>
    <w:rsid w:val="00302AF2"/>
    <w:rsid w:val="0030426D"/>
    <w:rsid w:val="0030633F"/>
    <w:rsid w:val="00306B34"/>
    <w:rsid w:val="003078CF"/>
    <w:rsid w:val="0031004E"/>
    <w:rsid w:val="00311328"/>
    <w:rsid w:val="00313C19"/>
    <w:rsid w:val="003148FE"/>
    <w:rsid w:val="003163B0"/>
    <w:rsid w:val="00316926"/>
    <w:rsid w:val="00316F46"/>
    <w:rsid w:val="0032025C"/>
    <w:rsid w:val="003208C9"/>
    <w:rsid w:val="003224F5"/>
    <w:rsid w:val="00323628"/>
    <w:rsid w:val="00323FCC"/>
    <w:rsid w:val="00326BEC"/>
    <w:rsid w:val="0032741D"/>
    <w:rsid w:val="0032748E"/>
    <w:rsid w:val="00330DFB"/>
    <w:rsid w:val="0033116A"/>
    <w:rsid w:val="00331242"/>
    <w:rsid w:val="00331D70"/>
    <w:rsid w:val="00331E7D"/>
    <w:rsid w:val="003322C7"/>
    <w:rsid w:val="00333F0F"/>
    <w:rsid w:val="003371E6"/>
    <w:rsid w:val="00341097"/>
    <w:rsid w:val="003413E3"/>
    <w:rsid w:val="0034189F"/>
    <w:rsid w:val="00341AE6"/>
    <w:rsid w:val="0034245A"/>
    <w:rsid w:val="0034261D"/>
    <w:rsid w:val="00343DBA"/>
    <w:rsid w:val="00344243"/>
    <w:rsid w:val="00351E12"/>
    <w:rsid w:val="0035255B"/>
    <w:rsid w:val="00352E5D"/>
    <w:rsid w:val="0035513D"/>
    <w:rsid w:val="0035702F"/>
    <w:rsid w:val="00361102"/>
    <w:rsid w:val="0036193B"/>
    <w:rsid w:val="0036204D"/>
    <w:rsid w:val="00362199"/>
    <w:rsid w:val="003659BC"/>
    <w:rsid w:val="003669FD"/>
    <w:rsid w:val="00372112"/>
    <w:rsid w:val="00372E03"/>
    <w:rsid w:val="00374D54"/>
    <w:rsid w:val="00376384"/>
    <w:rsid w:val="00377665"/>
    <w:rsid w:val="0038022A"/>
    <w:rsid w:val="00380644"/>
    <w:rsid w:val="00380B3D"/>
    <w:rsid w:val="00380D4B"/>
    <w:rsid w:val="003816BE"/>
    <w:rsid w:val="00381901"/>
    <w:rsid w:val="003837A5"/>
    <w:rsid w:val="00383AF4"/>
    <w:rsid w:val="00383CF2"/>
    <w:rsid w:val="00384D21"/>
    <w:rsid w:val="0038519D"/>
    <w:rsid w:val="00385B82"/>
    <w:rsid w:val="00391AA1"/>
    <w:rsid w:val="003920F5"/>
    <w:rsid w:val="00392147"/>
    <w:rsid w:val="003923A4"/>
    <w:rsid w:val="003924A5"/>
    <w:rsid w:val="00392B0A"/>
    <w:rsid w:val="00392B21"/>
    <w:rsid w:val="00392F37"/>
    <w:rsid w:val="00393E2C"/>
    <w:rsid w:val="00394A7F"/>
    <w:rsid w:val="00394C39"/>
    <w:rsid w:val="00394DF7"/>
    <w:rsid w:val="00396868"/>
    <w:rsid w:val="003A08D4"/>
    <w:rsid w:val="003A09C3"/>
    <w:rsid w:val="003A2FC6"/>
    <w:rsid w:val="003A3DE1"/>
    <w:rsid w:val="003A6E99"/>
    <w:rsid w:val="003A7641"/>
    <w:rsid w:val="003B044A"/>
    <w:rsid w:val="003B0DD4"/>
    <w:rsid w:val="003B177C"/>
    <w:rsid w:val="003B18C7"/>
    <w:rsid w:val="003B2D95"/>
    <w:rsid w:val="003B3686"/>
    <w:rsid w:val="003B6478"/>
    <w:rsid w:val="003B74F9"/>
    <w:rsid w:val="003C00B2"/>
    <w:rsid w:val="003C0124"/>
    <w:rsid w:val="003C08F6"/>
    <w:rsid w:val="003C0E1B"/>
    <w:rsid w:val="003C27C0"/>
    <w:rsid w:val="003C29A4"/>
    <w:rsid w:val="003C3567"/>
    <w:rsid w:val="003C382C"/>
    <w:rsid w:val="003C3C81"/>
    <w:rsid w:val="003C53E7"/>
    <w:rsid w:val="003C6B23"/>
    <w:rsid w:val="003C6B66"/>
    <w:rsid w:val="003D08A9"/>
    <w:rsid w:val="003D1568"/>
    <w:rsid w:val="003D2A7B"/>
    <w:rsid w:val="003D3695"/>
    <w:rsid w:val="003D42CB"/>
    <w:rsid w:val="003D4943"/>
    <w:rsid w:val="003D4BBE"/>
    <w:rsid w:val="003D54E4"/>
    <w:rsid w:val="003D58DA"/>
    <w:rsid w:val="003D5A5A"/>
    <w:rsid w:val="003D5D9D"/>
    <w:rsid w:val="003D6572"/>
    <w:rsid w:val="003D6927"/>
    <w:rsid w:val="003E0199"/>
    <w:rsid w:val="003E32D8"/>
    <w:rsid w:val="003E3343"/>
    <w:rsid w:val="003E4AEC"/>
    <w:rsid w:val="003E6DB2"/>
    <w:rsid w:val="003E7985"/>
    <w:rsid w:val="003F048E"/>
    <w:rsid w:val="003F20CC"/>
    <w:rsid w:val="003F2FD2"/>
    <w:rsid w:val="003F30FE"/>
    <w:rsid w:val="003F5871"/>
    <w:rsid w:val="003F5F4C"/>
    <w:rsid w:val="003F6579"/>
    <w:rsid w:val="003F6739"/>
    <w:rsid w:val="00400AFE"/>
    <w:rsid w:val="00404056"/>
    <w:rsid w:val="00404F8C"/>
    <w:rsid w:val="00404FD1"/>
    <w:rsid w:val="00405216"/>
    <w:rsid w:val="004052FF"/>
    <w:rsid w:val="00405AC4"/>
    <w:rsid w:val="0040604D"/>
    <w:rsid w:val="004073F0"/>
    <w:rsid w:val="0041052B"/>
    <w:rsid w:val="00411BEA"/>
    <w:rsid w:val="0041438C"/>
    <w:rsid w:val="00415716"/>
    <w:rsid w:val="00416438"/>
    <w:rsid w:val="004164D6"/>
    <w:rsid w:val="004169B8"/>
    <w:rsid w:val="00416E01"/>
    <w:rsid w:val="00417078"/>
    <w:rsid w:val="0041725C"/>
    <w:rsid w:val="00417BD9"/>
    <w:rsid w:val="004219FA"/>
    <w:rsid w:val="004221B2"/>
    <w:rsid w:val="004221BB"/>
    <w:rsid w:val="00422260"/>
    <w:rsid w:val="0042228D"/>
    <w:rsid w:val="0042677B"/>
    <w:rsid w:val="00426F63"/>
    <w:rsid w:val="00427ACD"/>
    <w:rsid w:val="00427E59"/>
    <w:rsid w:val="0043005F"/>
    <w:rsid w:val="00430213"/>
    <w:rsid w:val="00430A0D"/>
    <w:rsid w:val="00431CE8"/>
    <w:rsid w:val="00437A61"/>
    <w:rsid w:val="0044116B"/>
    <w:rsid w:val="004413E7"/>
    <w:rsid w:val="004416A5"/>
    <w:rsid w:val="00442D35"/>
    <w:rsid w:val="004443CF"/>
    <w:rsid w:val="00445179"/>
    <w:rsid w:val="00445219"/>
    <w:rsid w:val="00446526"/>
    <w:rsid w:val="0044652C"/>
    <w:rsid w:val="00450F8D"/>
    <w:rsid w:val="004528BE"/>
    <w:rsid w:val="0045299F"/>
    <w:rsid w:val="00452A66"/>
    <w:rsid w:val="00452AA0"/>
    <w:rsid w:val="00452BF9"/>
    <w:rsid w:val="00455F10"/>
    <w:rsid w:val="0045698A"/>
    <w:rsid w:val="00457DEB"/>
    <w:rsid w:val="00460CB1"/>
    <w:rsid w:val="00462416"/>
    <w:rsid w:val="00462462"/>
    <w:rsid w:val="00462627"/>
    <w:rsid w:val="004634E9"/>
    <w:rsid w:val="004638CE"/>
    <w:rsid w:val="00464535"/>
    <w:rsid w:val="00466135"/>
    <w:rsid w:val="00466701"/>
    <w:rsid w:val="00470040"/>
    <w:rsid w:val="00470DFB"/>
    <w:rsid w:val="00470E33"/>
    <w:rsid w:val="004721FA"/>
    <w:rsid w:val="004729B6"/>
    <w:rsid w:val="00473E37"/>
    <w:rsid w:val="00474086"/>
    <w:rsid w:val="00474869"/>
    <w:rsid w:val="00475A67"/>
    <w:rsid w:val="00475B84"/>
    <w:rsid w:val="004771BA"/>
    <w:rsid w:val="004806C3"/>
    <w:rsid w:val="00482053"/>
    <w:rsid w:val="004822E0"/>
    <w:rsid w:val="0048372B"/>
    <w:rsid w:val="00483E74"/>
    <w:rsid w:val="00484E82"/>
    <w:rsid w:val="0048534B"/>
    <w:rsid w:val="00485813"/>
    <w:rsid w:val="0048623A"/>
    <w:rsid w:val="00487258"/>
    <w:rsid w:val="004905C1"/>
    <w:rsid w:val="004907FE"/>
    <w:rsid w:val="00492D82"/>
    <w:rsid w:val="004964DE"/>
    <w:rsid w:val="00496B56"/>
    <w:rsid w:val="00497D11"/>
    <w:rsid w:val="004A0789"/>
    <w:rsid w:val="004A08B0"/>
    <w:rsid w:val="004A13E0"/>
    <w:rsid w:val="004A2D2F"/>
    <w:rsid w:val="004A3086"/>
    <w:rsid w:val="004A45F8"/>
    <w:rsid w:val="004A4B05"/>
    <w:rsid w:val="004A4C37"/>
    <w:rsid w:val="004A55A1"/>
    <w:rsid w:val="004A5725"/>
    <w:rsid w:val="004A6B6B"/>
    <w:rsid w:val="004A7611"/>
    <w:rsid w:val="004A77EF"/>
    <w:rsid w:val="004B0F05"/>
    <w:rsid w:val="004B3507"/>
    <w:rsid w:val="004B5910"/>
    <w:rsid w:val="004B5A48"/>
    <w:rsid w:val="004B64FE"/>
    <w:rsid w:val="004B7354"/>
    <w:rsid w:val="004B7D2F"/>
    <w:rsid w:val="004C2006"/>
    <w:rsid w:val="004C2D5A"/>
    <w:rsid w:val="004C3223"/>
    <w:rsid w:val="004C43B5"/>
    <w:rsid w:val="004C5CE6"/>
    <w:rsid w:val="004C6B7D"/>
    <w:rsid w:val="004C77DD"/>
    <w:rsid w:val="004C79FC"/>
    <w:rsid w:val="004D1094"/>
    <w:rsid w:val="004D2103"/>
    <w:rsid w:val="004D2D4F"/>
    <w:rsid w:val="004D32C8"/>
    <w:rsid w:val="004D379B"/>
    <w:rsid w:val="004D382E"/>
    <w:rsid w:val="004D3938"/>
    <w:rsid w:val="004D79B9"/>
    <w:rsid w:val="004E089B"/>
    <w:rsid w:val="004E1F2C"/>
    <w:rsid w:val="004E2410"/>
    <w:rsid w:val="004E27EB"/>
    <w:rsid w:val="004E2844"/>
    <w:rsid w:val="004E2C45"/>
    <w:rsid w:val="004E3CE1"/>
    <w:rsid w:val="004E489C"/>
    <w:rsid w:val="004E5039"/>
    <w:rsid w:val="004E631A"/>
    <w:rsid w:val="004E648B"/>
    <w:rsid w:val="004E6B2A"/>
    <w:rsid w:val="004E6BB0"/>
    <w:rsid w:val="004E6D9E"/>
    <w:rsid w:val="004F0B5A"/>
    <w:rsid w:val="004F2CC0"/>
    <w:rsid w:val="004F3AF9"/>
    <w:rsid w:val="004F3C26"/>
    <w:rsid w:val="004F3C54"/>
    <w:rsid w:val="004F3FE0"/>
    <w:rsid w:val="004F40CE"/>
    <w:rsid w:val="004F514F"/>
    <w:rsid w:val="004F5D29"/>
    <w:rsid w:val="004F6EC3"/>
    <w:rsid w:val="004F7A8C"/>
    <w:rsid w:val="004F7EEF"/>
    <w:rsid w:val="00501CD5"/>
    <w:rsid w:val="00501F20"/>
    <w:rsid w:val="00502775"/>
    <w:rsid w:val="0050342A"/>
    <w:rsid w:val="005034DA"/>
    <w:rsid w:val="0050389B"/>
    <w:rsid w:val="00503DE2"/>
    <w:rsid w:val="0050577C"/>
    <w:rsid w:val="005063BA"/>
    <w:rsid w:val="0050668B"/>
    <w:rsid w:val="00507180"/>
    <w:rsid w:val="005078C5"/>
    <w:rsid w:val="00510C98"/>
    <w:rsid w:val="00510E06"/>
    <w:rsid w:val="00514287"/>
    <w:rsid w:val="00514C64"/>
    <w:rsid w:val="00515209"/>
    <w:rsid w:val="0051566A"/>
    <w:rsid w:val="00515907"/>
    <w:rsid w:val="00517162"/>
    <w:rsid w:val="00517CC0"/>
    <w:rsid w:val="00520E8B"/>
    <w:rsid w:val="00521DAC"/>
    <w:rsid w:val="005228AF"/>
    <w:rsid w:val="00522D67"/>
    <w:rsid w:val="00522EB1"/>
    <w:rsid w:val="00522F54"/>
    <w:rsid w:val="00523FA0"/>
    <w:rsid w:val="005240EE"/>
    <w:rsid w:val="005241E6"/>
    <w:rsid w:val="0052462D"/>
    <w:rsid w:val="00524646"/>
    <w:rsid w:val="00524690"/>
    <w:rsid w:val="00524754"/>
    <w:rsid w:val="00524ECC"/>
    <w:rsid w:val="00526187"/>
    <w:rsid w:val="005269AD"/>
    <w:rsid w:val="00527ADA"/>
    <w:rsid w:val="005317DB"/>
    <w:rsid w:val="00532527"/>
    <w:rsid w:val="005334DC"/>
    <w:rsid w:val="00534EB8"/>
    <w:rsid w:val="005354EA"/>
    <w:rsid w:val="00536890"/>
    <w:rsid w:val="005369D7"/>
    <w:rsid w:val="00540771"/>
    <w:rsid w:val="0054164C"/>
    <w:rsid w:val="00541F47"/>
    <w:rsid w:val="00542213"/>
    <w:rsid w:val="005430E9"/>
    <w:rsid w:val="00543D6F"/>
    <w:rsid w:val="00545BC9"/>
    <w:rsid w:val="00545DD8"/>
    <w:rsid w:val="00547475"/>
    <w:rsid w:val="005506FB"/>
    <w:rsid w:val="00551298"/>
    <w:rsid w:val="005528B1"/>
    <w:rsid w:val="005539C3"/>
    <w:rsid w:val="00553DA1"/>
    <w:rsid w:val="00555527"/>
    <w:rsid w:val="005560A8"/>
    <w:rsid w:val="005573E5"/>
    <w:rsid w:val="00557A9A"/>
    <w:rsid w:val="00560045"/>
    <w:rsid w:val="00560148"/>
    <w:rsid w:val="005603E3"/>
    <w:rsid w:val="00560FDB"/>
    <w:rsid w:val="00561C5F"/>
    <w:rsid w:val="0056263B"/>
    <w:rsid w:val="00562E1C"/>
    <w:rsid w:val="00563427"/>
    <w:rsid w:val="005637B7"/>
    <w:rsid w:val="0056522E"/>
    <w:rsid w:val="00565F28"/>
    <w:rsid w:val="00566216"/>
    <w:rsid w:val="005665F4"/>
    <w:rsid w:val="00567A49"/>
    <w:rsid w:val="00567C78"/>
    <w:rsid w:val="005716BF"/>
    <w:rsid w:val="005733FF"/>
    <w:rsid w:val="00574797"/>
    <w:rsid w:val="0057498E"/>
    <w:rsid w:val="00574DCE"/>
    <w:rsid w:val="00575489"/>
    <w:rsid w:val="0057685C"/>
    <w:rsid w:val="00577E1E"/>
    <w:rsid w:val="00580717"/>
    <w:rsid w:val="00580969"/>
    <w:rsid w:val="00580EB6"/>
    <w:rsid w:val="005818EC"/>
    <w:rsid w:val="00582AAF"/>
    <w:rsid w:val="00584187"/>
    <w:rsid w:val="005858AE"/>
    <w:rsid w:val="00586073"/>
    <w:rsid w:val="00587A1C"/>
    <w:rsid w:val="0059026A"/>
    <w:rsid w:val="00590C32"/>
    <w:rsid w:val="0059108C"/>
    <w:rsid w:val="0059353C"/>
    <w:rsid w:val="00593C1D"/>
    <w:rsid w:val="00594AC7"/>
    <w:rsid w:val="0059514D"/>
    <w:rsid w:val="005965C4"/>
    <w:rsid w:val="005968A3"/>
    <w:rsid w:val="0059694D"/>
    <w:rsid w:val="00596F4C"/>
    <w:rsid w:val="00597776"/>
    <w:rsid w:val="005A18FC"/>
    <w:rsid w:val="005A2249"/>
    <w:rsid w:val="005A3572"/>
    <w:rsid w:val="005A4969"/>
    <w:rsid w:val="005A6643"/>
    <w:rsid w:val="005A6720"/>
    <w:rsid w:val="005B1443"/>
    <w:rsid w:val="005B1BC3"/>
    <w:rsid w:val="005B21AF"/>
    <w:rsid w:val="005B232F"/>
    <w:rsid w:val="005B3254"/>
    <w:rsid w:val="005B42E0"/>
    <w:rsid w:val="005B43F5"/>
    <w:rsid w:val="005B61CA"/>
    <w:rsid w:val="005C14CC"/>
    <w:rsid w:val="005C20F4"/>
    <w:rsid w:val="005C27FF"/>
    <w:rsid w:val="005C341F"/>
    <w:rsid w:val="005C3486"/>
    <w:rsid w:val="005C3544"/>
    <w:rsid w:val="005C3A80"/>
    <w:rsid w:val="005C4F7C"/>
    <w:rsid w:val="005C62C1"/>
    <w:rsid w:val="005C72C0"/>
    <w:rsid w:val="005C75D4"/>
    <w:rsid w:val="005C7665"/>
    <w:rsid w:val="005D095B"/>
    <w:rsid w:val="005D10CB"/>
    <w:rsid w:val="005D1460"/>
    <w:rsid w:val="005D3EC1"/>
    <w:rsid w:val="005D433D"/>
    <w:rsid w:val="005D56C9"/>
    <w:rsid w:val="005D66BD"/>
    <w:rsid w:val="005D677C"/>
    <w:rsid w:val="005D6A64"/>
    <w:rsid w:val="005D717F"/>
    <w:rsid w:val="005D74FC"/>
    <w:rsid w:val="005E0407"/>
    <w:rsid w:val="005E06B8"/>
    <w:rsid w:val="005E12EF"/>
    <w:rsid w:val="005E15E2"/>
    <w:rsid w:val="005E345F"/>
    <w:rsid w:val="005E361B"/>
    <w:rsid w:val="005E5080"/>
    <w:rsid w:val="005E58E5"/>
    <w:rsid w:val="005E613D"/>
    <w:rsid w:val="005E757B"/>
    <w:rsid w:val="005E78E9"/>
    <w:rsid w:val="005F0623"/>
    <w:rsid w:val="005F14D8"/>
    <w:rsid w:val="005F1986"/>
    <w:rsid w:val="005F1A2E"/>
    <w:rsid w:val="005F24E3"/>
    <w:rsid w:val="005F2C64"/>
    <w:rsid w:val="005F5379"/>
    <w:rsid w:val="005F6194"/>
    <w:rsid w:val="00600AF5"/>
    <w:rsid w:val="0060195D"/>
    <w:rsid w:val="00602E0B"/>
    <w:rsid w:val="006053F7"/>
    <w:rsid w:val="006061F6"/>
    <w:rsid w:val="00606256"/>
    <w:rsid w:val="00607378"/>
    <w:rsid w:val="00607729"/>
    <w:rsid w:val="00611BF9"/>
    <w:rsid w:val="00611ECD"/>
    <w:rsid w:val="00612402"/>
    <w:rsid w:val="006126E4"/>
    <w:rsid w:val="006128BF"/>
    <w:rsid w:val="00614727"/>
    <w:rsid w:val="006147BC"/>
    <w:rsid w:val="00615207"/>
    <w:rsid w:val="00615291"/>
    <w:rsid w:val="00615B31"/>
    <w:rsid w:val="006160A1"/>
    <w:rsid w:val="0061716D"/>
    <w:rsid w:val="00617208"/>
    <w:rsid w:val="0062298E"/>
    <w:rsid w:val="00622AE9"/>
    <w:rsid w:val="00623773"/>
    <w:rsid w:val="00623BF1"/>
    <w:rsid w:val="006241F5"/>
    <w:rsid w:val="00626643"/>
    <w:rsid w:val="006276B7"/>
    <w:rsid w:val="00627910"/>
    <w:rsid w:val="006311A9"/>
    <w:rsid w:val="006322C3"/>
    <w:rsid w:val="0063507F"/>
    <w:rsid w:val="00635DD4"/>
    <w:rsid w:val="0063778D"/>
    <w:rsid w:val="0064046B"/>
    <w:rsid w:val="00640E8D"/>
    <w:rsid w:val="00641508"/>
    <w:rsid w:val="0064197C"/>
    <w:rsid w:val="00642419"/>
    <w:rsid w:val="00642B29"/>
    <w:rsid w:val="006437D8"/>
    <w:rsid w:val="006452DA"/>
    <w:rsid w:val="00646392"/>
    <w:rsid w:val="00647292"/>
    <w:rsid w:val="00650543"/>
    <w:rsid w:val="0065086B"/>
    <w:rsid w:val="00650920"/>
    <w:rsid w:val="0065523F"/>
    <w:rsid w:val="006555BF"/>
    <w:rsid w:val="00656958"/>
    <w:rsid w:val="00657182"/>
    <w:rsid w:val="006604EF"/>
    <w:rsid w:val="0066108C"/>
    <w:rsid w:val="0066145C"/>
    <w:rsid w:val="00661F3B"/>
    <w:rsid w:val="006643CB"/>
    <w:rsid w:val="00664BC0"/>
    <w:rsid w:val="0066573A"/>
    <w:rsid w:val="006659F5"/>
    <w:rsid w:val="00666508"/>
    <w:rsid w:val="006705BE"/>
    <w:rsid w:val="00672A30"/>
    <w:rsid w:val="00672C13"/>
    <w:rsid w:val="00673D2D"/>
    <w:rsid w:val="00674126"/>
    <w:rsid w:val="006741CD"/>
    <w:rsid w:val="0067510B"/>
    <w:rsid w:val="00676F0B"/>
    <w:rsid w:val="00677326"/>
    <w:rsid w:val="0067797A"/>
    <w:rsid w:val="00677C48"/>
    <w:rsid w:val="0068073B"/>
    <w:rsid w:val="006815AF"/>
    <w:rsid w:val="00682154"/>
    <w:rsid w:val="0068309B"/>
    <w:rsid w:val="00683FFA"/>
    <w:rsid w:val="006850D0"/>
    <w:rsid w:val="00685337"/>
    <w:rsid w:val="006867AE"/>
    <w:rsid w:val="00686AAB"/>
    <w:rsid w:val="00690D35"/>
    <w:rsid w:val="00691603"/>
    <w:rsid w:val="0069234F"/>
    <w:rsid w:val="00693960"/>
    <w:rsid w:val="0069402D"/>
    <w:rsid w:val="006953CD"/>
    <w:rsid w:val="0069549B"/>
    <w:rsid w:val="0069609E"/>
    <w:rsid w:val="006A062C"/>
    <w:rsid w:val="006A0800"/>
    <w:rsid w:val="006A246F"/>
    <w:rsid w:val="006A354C"/>
    <w:rsid w:val="006A3F9B"/>
    <w:rsid w:val="006A4345"/>
    <w:rsid w:val="006A4782"/>
    <w:rsid w:val="006A4797"/>
    <w:rsid w:val="006A47F8"/>
    <w:rsid w:val="006A550E"/>
    <w:rsid w:val="006A55D1"/>
    <w:rsid w:val="006A566A"/>
    <w:rsid w:val="006A698C"/>
    <w:rsid w:val="006A6E8C"/>
    <w:rsid w:val="006A73A8"/>
    <w:rsid w:val="006B0581"/>
    <w:rsid w:val="006B0796"/>
    <w:rsid w:val="006B1079"/>
    <w:rsid w:val="006B1AB4"/>
    <w:rsid w:val="006B25FA"/>
    <w:rsid w:val="006B28C3"/>
    <w:rsid w:val="006B2CEE"/>
    <w:rsid w:val="006B4B95"/>
    <w:rsid w:val="006B4E26"/>
    <w:rsid w:val="006B5B7B"/>
    <w:rsid w:val="006B6BA8"/>
    <w:rsid w:val="006B7353"/>
    <w:rsid w:val="006C119F"/>
    <w:rsid w:val="006C1258"/>
    <w:rsid w:val="006C13FE"/>
    <w:rsid w:val="006C1844"/>
    <w:rsid w:val="006C1E1D"/>
    <w:rsid w:val="006C2DFA"/>
    <w:rsid w:val="006C4FF2"/>
    <w:rsid w:val="006C6DAC"/>
    <w:rsid w:val="006C7504"/>
    <w:rsid w:val="006C7BC4"/>
    <w:rsid w:val="006D0366"/>
    <w:rsid w:val="006D0D0E"/>
    <w:rsid w:val="006D1221"/>
    <w:rsid w:val="006D12BA"/>
    <w:rsid w:val="006D14E8"/>
    <w:rsid w:val="006D24EF"/>
    <w:rsid w:val="006D3B16"/>
    <w:rsid w:val="006D4EB5"/>
    <w:rsid w:val="006D5F49"/>
    <w:rsid w:val="006E09B5"/>
    <w:rsid w:val="006E0A6A"/>
    <w:rsid w:val="006E0D10"/>
    <w:rsid w:val="006E0F1C"/>
    <w:rsid w:val="006E18C8"/>
    <w:rsid w:val="006E1E9A"/>
    <w:rsid w:val="006E24EE"/>
    <w:rsid w:val="006E2544"/>
    <w:rsid w:val="006E2999"/>
    <w:rsid w:val="006E2D6D"/>
    <w:rsid w:val="006E6200"/>
    <w:rsid w:val="006E754E"/>
    <w:rsid w:val="006E7A2B"/>
    <w:rsid w:val="006E7AA5"/>
    <w:rsid w:val="006F181D"/>
    <w:rsid w:val="006F1E03"/>
    <w:rsid w:val="006F2762"/>
    <w:rsid w:val="006F2CF8"/>
    <w:rsid w:val="006F2D59"/>
    <w:rsid w:val="006F3177"/>
    <w:rsid w:val="006F3847"/>
    <w:rsid w:val="006F412B"/>
    <w:rsid w:val="006F64AA"/>
    <w:rsid w:val="006F67FF"/>
    <w:rsid w:val="006F6E1B"/>
    <w:rsid w:val="006F6FDE"/>
    <w:rsid w:val="006F7BA4"/>
    <w:rsid w:val="00700C1D"/>
    <w:rsid w:val="00701F48"/>
    <w:rsid w:val="00703A18"/>
    <w:rsid w:val="00706125"/>
    <w:rsid w:val="00707428"/>
    <w:rsid w:val="00707831"/>
    <w:rsid w:val="00710357"/>
    <w:rsid w:val="00712512"/>
    <w:rsid w:val="00712AD1"/>
    <w:rsid w:val="00714377"/>
    <w:rsid w:val="00715440"/>
    <w:rsid w:val="0071552C"/>
    <w:rsid w:val="00715FA7"/>
    <w:rsid w:val="00716010"/>
    <w:rsid w:val="007162DE"/>
    <w:rsid w:val="007165A3"/>
    <w:rsid w:val="007173A9"/>
    <w:rsid w:val="007204D0"/>
    <w:rsid w:val="0072084A"/>
    <w:rsid w:val="00720F25"/>
    <w:rsid w:val="00721A39"/>
    <w:rsid w:val="007224AD"/>
    <w:rsid w:val="00722EC4"/>
    <w:rsid w:val="00724CEF"/>
    <w:rsid w:val="0072703E"/>
    <w:rsid w:val="0073085D"/>
    <w:rsid w:val="0073195D"/>
    <w:rsid w:val="00732312"/>
    <w:rsid w:val="007352F7"/>
    <w:rsid w:val="0073546B"/>
    <w:rsid w:val="00736960"/>
    <w:rsid w:val="0073762C"/>
    <w:rsid w:val="00740BDE"/>
    <w:rsid w:val="007414D4"/>
    <w:rsid w:val="00741A81"/>
    <w:rsid w:val="00745838"/>
    <w:rsid w:val="00746BBC"/>
    <w:rsid w:val="00746C31"/>
    <w:rsid w:val="00750F81"/>
    <w:rsid w:val="00751154"/>
    <w:rsid w:val="0075288B"/>
    <w:rsid w:val="00753243"/>
    <w:rsid w:val="0075383F"/>
    <w:rsid w:val="00754B8D"/>
    <w:rsid w:val="00754BC2"/>
    <w:rsid w:val="00755525"/>
    <w:rsid w:val="00755531"/>
    <w:rsid w:val="0075562C"/>
    <w:rsid w:val="00755BDA"/>
    <w:rsid w:val="00756AFA"/>
    <w:rsid w:val="00756FC9"/>
    <w:rsid w:val="0076073E"/>
    <w:rsid w:val="00760D7D"/>
    <w:rsid w:val="00763D27"/>
    <w:rsid w:val="00764D3C"/>
    <w:rsid w:val="007657E5"/>
    <w:rsid w:val="007704D4"/>
    <w:rsid w:val="00770F83"/>
    <w:rsid w:val="007711C0"/>
    <w:rsid w:val="007711FE"/>
    <w:rsid w:val="007714FA"/>
    <w:rsid w:val="00771AE9"/>
    <w:rsid w:val="00773237"/>
    <w:rsid w:val="00773826"/>
    <w:rsid w:val="00774E3C"/>
    <w:rsid w:val="0077553F"/>
    <w:rsid w:val="00780D07"/>
    <w:rsid w:val="00781219"/>
    <w:rsid w:val="00783560"/>
    <w:rsid w:val="00784718"/>
    <w:rsid w:val="0078563E"/>
    <w:rsid w:val="00785A2D"/>
    <w:rsid w:val="0078620A"/>
    <w:rsid w:val="007876AE"/>
    <w:rsid w:val="007908AE"/>
    <w:rsid w:val="007913B6"/>
    <w:rsid w:val="00791463"/>
    <w:rsid w:val="00792D27"/>
    <w:rsid w:val="007930B9"/>
    <w:rsid w:val="00794101"/>
    <w:rsid w:val="007943AB"/>
    <w:rsid w:val="007947D0"/>
    <w:rsid w:val="007950A9"/>
    <w:rsid w:val="007960B7"/>
    <w:rsid w:val="00796F53"/>
    <w:rsid w:val="007978B2"/>
    <w:rsid w:val="007A0370"/>
    <w:rsid w:val="007A05E2"/>
    <w:rsid w:val="007A0B6B"/>
    <w:rsid w:val="007A13C4"/>
    <w:rsid w:val="007A1DF3"/>
    <w:rsid w:val="007A56B1"/>
    <w:rsid w:val="007A5840"/>
    <w:rsid w:val="007A5CCC"/>
    <w:rsid w:val="007A6A84"/>
    <w:rsid w:val="007A6B56"/>
    <w:rsid w:val="007A6B98"/>
    <w:rsid w:val="007A6CF8"/>
    <w:rsid w:val="007A6DB2"/>
    <w:rsid w:val="007A72E1"/>
    <w:rsid w:val="007B0023"/>
    <w:rsid w:val="007B064C"/>
    <w:rsid w:val="007B14D1"/>
    <w:rsid w:val="007B1FDA"/>
    <w:rsid w:val="007B201E"/>
    <w:rsid w:val="007B52B8"/>
    <w:rsid w:val="007B670A"/>
    <w:rsid w:val="007B7A04"/>
    <w:rsid w:val="007C2DDE"/>
    <w:rsid w:val="007C4A5F"/>
    <w:rsid w:val="007C5B56"/>
    <w:rsid w:val="007D0CCF"/>
    <w:rsid w:val="007D227D"/>
    <w:rsid w:val="007D2910"/>
    <w:rsid w:val="007D32BF"/>
    <w:rsid w:val="007D6945"/>
    <w:rsid w:val="007E06B5"/>
    <w:rsid w:val="007E0B69"/>
    <w:rsid w:val="007E2357"/>
    <w:rsid w:val="007E2526"/>
    <w:rsid w:val="007E32C5"/>
    <w:rsid w:val="007E38B4"/>
    <w:rsid w:val="007E435E"/>
    <w:rsid w:val="007E5374"/>
    <w:rsid w:val="007F0872"/>
    <w:rsid w:val="007F3A7E"/>
    <w:rsid w:val="007F4676"/>
    <w:rsid w:val="007F5E01"/>
    <w:rsid w:val="007F6EDC"/>
    <w:rsid w:val="0080140B"/>
    <w:rsid w:val="008018D5"/>
    <w:rsid w:val="00801BD7"/>
    <w:rsid w:val="00801F23"/>
    <w:rsid w:val="0080243D"/>
    <w:rsid w:val="00802487"/>
    <w:rsid w:val="00802F52"/>
    <w:rsid w:val="00804436"/>
    <w:rsid w:val="0080460E"/>
    <w:rsid w:val="00807CFE"/>
    <w:rsid w:val="00810EA0"/>
    <w:rsid w:val="00812E57"/>
    <w:rsid w:val="00812EDF"/>
    <w:rsid w:val="00814B64"/>
    <w:rsid w:val="00814E23"/>
    <w:rsid w:val="00815702"/>
    <w:rsid w:val="008157DD"/>
    <w:rsid w:val="00816360"/>
    <w:rsid w:val="00816A07"/>
    <w:rsid w:val="00816CBD"/>
    <w:rsid w:val="008171EF"/>
    <w:rsid w:val="00817A62"/>
    <w:rsid w:val="00817E57"/>
    <w:rsid w:val="00821C00"/>
    <w:rsid w:val="00822598"/>
    <w:rsid w:val="00822C01"/>
    <w:rsid w:val="0082313B"/>
    <w:rsid w:val="008242D9"/>
    <w:rsid w:val="008248A6"/>
    <w:rsid w:val="008256AE"/>
    <w:rsid w:val="00825D9D"/>
    <w:rsid w:val="0082693E"/>
    <w:rsid w:val="00827826"/>
    <w:rsid w:val="00827985"/>
    <w:rsid w:val="00827E1A"/>
    <w:rsid w:val="00830950"/>
    <w:rsid w:val="00831E62"/>
    <w:rsid w:val="00832247"/>
    <w:rsid w:val="0083348A"/>
    <w:rsid w:val="00835D3B"/>
    <w:rsid w:val="0083644C"/>
    <w:rsid w:val="00837195"/>
    <w:rsid w:val="0083777B"/>
    <w:rsid w:val="0084096D"/>
    <w:rsid w:val="0084135E"/>
    <w:rsid w:val="0084212A"/>
    <w:rsid w:val="00842341"/>
    <w:rsid w:val="00842368"/>
    <w:rsid w:val="0084310D"/>
    <w:rsid w:val="00843945"/>
    <w:rsid w:val="00843C9D"/>
    <w:rsid w:val="00846126"/>
    <w:rsid w:val="00846F5B"/>
    <w:rsid w:val="00847060"/>
    <w:rsid w:val="008523A7"/>
    <w:rsid w:val="00853655"/>
    <w:rsid w:val="0085415F"/>
    <w:rsid w:val="0085484C"/>
    <w:rsid w:val="0085514C"/>
    <w:rsid w:val="00855CD8"/>
    <w:rsid w:val="008602D3"/>
    <w:rsid w:val="008608A0"/>
    <w:rsid w:val="00862CE9"/>
    <w:rsid w:val="00862D22"/>
    <w:rsid w:val="00863E75"/>
    <w:rsid w:val="00865AA3"/>
    <w:rsid w:val="008664BA"/>
    <w:rsid w:val="00866817"/>
    <w:rsid w:val="00867104"/>
    <w:rsid w:val="00871150"/>
    <w:rsid w:val="00871704"/>
    <w:rsid w:val="00872227"/>
    <w:rsid w:val="0087256C"/>
    <w:rsid w:val="00874C03"/>
    <w:rsid w:val="00876C1E"/>
    <w:rsid w:val="00876E71"/>
    <w:rsid w:val="00876EA0"/>
    <w:rsid w:val="008775AA"/>
    <w:rsid w:val="008779CF"/>
    <w:rsid w:val="00877BBB"/>
    <w:rsid w:val="00880264"/>
    <w:rsid w:val="008803F5"/>
    <w:rsid w:val="008821DE"/>
    <w:rsid w:val="00882588"/>
    <w:rsid w:val="0088306A"/>
    <w:rsid w:val="00883C02"/>
    <w:rsid w:val="00883EF8"/>
    <w:rsid w:val="008840DB"/>
    <w:rsid w:val="00884AE0"/>
    <w:rsid w:val="008859E8"/>
    <w:rsid w:val="00891156"/>
    <w:rsid w:val="008915C0"/>
    <w:rsid w:val="00892064"/>
    <w:rsid w:val="00892208"/>
    <w:rsid w:val="008925E2"/>
    <w:rsid w:val="00892A9D"/>
    <w:rsid w:val="00892AF9"/>
    <w:rsid w:val="00892B1A"/>
    <w:rsid w:val="008932CD"/>
    <w:rsid w:val="008948E9"/>
    <w:rsid w:val="00894D45"/>
    <w:rsid w:val="00894E6A"/>
    <w:rsid w:val="00895AC4"/>
    <w:rsid w:val="00896C77"/>
    <w:rsid w:val="008A009F"/>
    <w:rsid w:val="008A0814"/>
    <w:rsid w:val="008A2F06"/>
    <w:rsid w:val="008A396E"/>
    <w:rsid w:val="008A3F6C"/>
    <w:rsid w:val="008A43DE"/>
    <w:rsid w:val="008A620F"/>
    <w:rsid w:val="008B07A9"/>
    <w:rsid w:val="008B5942"/>
    <w:rsid w:val="008B6BE3"/>
    <w:rsid w:val="008B6CEF"/>
    <w:rsid w:val="008C20B4"/>
    <w:rsid w:val="008C27D1"/>
    <w:rsid w:val="008C2CF5"/>
    <w:rsid w:val="008C3DDF"/>
    <w:rsid w:val="008C3EB5"/>
    <w:rsid w:val="008C46B0"/>
    <w:rsid w:val="008C55EA"/>
    <w:rsid w:val="008C667F"/>
    <w:rsid w:val="008C69C3"/>
    <w:rsid w:val="008D225E"/>
    <w:rsid w:val="008D24DE"/>
    <w:rsid w:val="008D288C"/>
    <w:rsid w:val="008D2910"/>
    <w:rsid w:val="008D40AB"/>
    <w:rsid w:val="008D6104"/>
    <w:rsid w:val="008E202A"/>
    <w:rsid w:val="008E2ED3"/>
    <w:rsid w:val="008E5973"/>
    <w:rsid w:val="008E6A4A"/>
    <w:rsid w:val="008E6C38"/>
    <w:rsid w:val="008E70C6"/>
    <w:rsid w:val="008F05D3"/>
    <w:rsid w:val="008F0A3C"/>
    <w:rsid w:val="008F0E70"/>
    <w:rsid w:val="008F2CBA"/>
    <w:rsid w:val="008F3669"/>
    <w:rsid w:val="008F3C3C"/>
    <w:rsid w:val="008F40E1"/>
    <w:rsid w:val="008F443E"/>
    <w:rsid w:val="008F4927"/>
    <w:rsid w:val="008F4F55"/>
    <w:rsid w:val="008F65A8"/>
    <w:rsid w:val="008F73DD"/>
    <w:rsid w:val="008F7E27"/>
    <w:rsid w:val="008F7F3B"/>
    <w:rsid w:val="0090088F"/>
    <w:rsid w:val="00900A0F"/>
    <w:rsid w:val="00900B58"/>
    <w:rsid w:val="009022AB"/>
    <w:rsid w:val="00904D14"/>
    <w:rsid w:val="009072FE"/>
    <w:rsid w:val="00914BFD"/>
    <w:rsid w:val="00915E64"/>
    <w:rsid w:val="00915EFE"/>
    <w:rsid w:val="00916D21"/>
    <w:rsid w:val="00917BD9"/>
    <w:rsid w:val="00921601"/>
    <w:rsid w:val="00922B5A"/>
    <w:rsid w:val="0092556D"/>
    <w:rsid w:val="00926AEC"/>
    <w:rsid w:val="00927751"/>
    <w:rsid w:val="00927AE9"/>
    <w:rsid w:val="009304DD"/>
    <w:rsid w:val="00930E5A"/>
    <w:rsid w:val="00931EDE"/>
    <w:rsid w:val="0093320C"/>
    <w:rsid w:val="009334B1"/>
    <w:rsid w:val="009336BD"/>
    <w:rsid w:val="00934DE5"/>
    <w:rsid w:val="0093541F"/>
    <w:rsid w:val="00935EFC"/>
    <w:rsid w:val="00937CF1"/>
    <w:rsid w:val="0094164A"/>
    <w:rsid w:val="00941A95"/>
    <w:rsid w:val="00942D0D"/>
    <w:rsid w:val="00942F75"/>
    <w:rsid w:val="009439CD"/>
    <w:rsid w:val="00944730"/>
    <w:rsid w:val="0094479C"/>
    <w:rsid w:val="009448C4"/>
    <w:rsid w:val="0094526F"/>
    <w:rsid w:val="00945304"/>
    <w:rsid w:val="00945677"/>
    <w:rsid w:val="00945873"/>
    <w:rsid w:val="009459CE"/>
    <w:rsid w:val="0094609C"/>
    <w:rsid w:val="009471FF"/>
    <w:rsid w:val="00947251"/>
    <w:rsid w:val="009473A8"/>
    <w:rsid w:val="00947874"/>
    <w:rsid w:val="00950092"/>
    <w:rsid w:val="0095017D"/>
    <w:rsid w:val="009512DC"/>
    <w:rsid w:val="0095139D"/>
    <w:rsid w:val="009529B4"/>
    <w:rsid w:val="00955495"/>
    <w:rsid w:val="00955B61"/>
    <w:rsid w:val="009566EC"/>
    <w:rsid w:val="0095727F"/>
    <w:rsid w:val="00957ED6"/>
    <w:rsid w:val="00960A2C"/>
    <w:rsid w:val="00961472"/>
    <w:rsid w:val="0096248C"/>
    <w:rsid w:val="009628C2"/>
    <w:rsid w:val="00962D6F"/>
    <w:rsid w:val="00963988"/>
    <w:rsid w:val="009646BB"/>
    <w:rsid w:val="00964FFA"/>
    <w:rsid w:val="009655E6"/>
    <w:rsid w:val="00966700"/>
    <w:rsid w:val="00966C70"/>
    <w:rsid w:val="00966C8C"/>
    <w:rsid w:val="00971397"/>
    <w:rsid w:val="00972143"/>
    <w:rsid w:val="00972A48"/>
    <w:rsid w:val="00973ADB"/>
    <w:rsid w:val="00974D35"/>
    <w:rsid w:val="00975695"/>
    <w:rsid w:val="0097746B"/>
    <w:rsid w:val="00977A0A"/>
    <w:rsid w:val="00977C95"/>
    <w:rsid w:val="009816C7"/>
    <w:rsid w:val="009828B0"/>
    <w:rsid w:val="00982C5E"/>
    <w:rsid w:val="009831FD"/>
    <w:rsid w:val="009834C1"/>
    <w:rsid w:val="0098480F"/>
    <w:rsid w:val="00985D2C"/>
    <w:rsid w:val="00986053"/>
    <w:rsid w:val="00986BC1"/>
    <w:rsid w:val="009870DD"/>
    <w:rsid w:val="009871AB"/>
    <w:rsid w:val="009919AB"/>
    <w:rsid w:val="00992092"/>
    <w:rsid w:val="009929BD"/>
    <w:rsid w:val="009946B5"/>
    <w:rsid w:val="00994A93"/>
    <w:rsid w:val="00995456"/>
    <w:rsid w:val="00996F5A"/>
    <w:rsid w:val="009A19C0"/>
    <w:rsid w:val="009A1F8A"/>
    <w:rsid w:val="009A2264"/>
    <w:rsid w:val="009A2A91"/>
    <w:rsid w:val="009A3237"/>
    <w:rsid w:val="009A42D9"/>
    <w:rsid w:val="009A4E32"/>
    <w:rsid w:val="009A57D3"/>
    <w:rsid w:val="009A60F6"/>
    <w:rsid w:val="009A6901"/>
    <w:rsid w:val="009A6ECF"/>
    <w:rsid w:val="009B076C"/>
    <w:rsid w:val="009B21A2"/>
    <w:rsid w:val="009B2E44"/>
    <w:rsid w:val="009B2F52"/>
    <w:rsid w:val="009B3069"/>
    <w:rsid w:val="009B4B36"/>
    <w:rsid w:val="009B4CF8"/>
    <w:rsid w:val="009B5230"/>
    <w:rsid w:val="009B5A1C"/>
    <w:rsid w:val="009C01A5"/>
    <w:rsid w:val="009C03BC"/>
    <w:rsid w:val="009C078E"/>
    <w:rsid w:val="009C21A0"/>
    <w:rsid w:val="009C360E"/>
    <w:rsid w:val="009C58E7"/>
    <w:rsid w:val="009C61E4"/>
    <w:rsid w:val="009C73A6"/>
    <w:rsid w:val="009C7C75"/>
    <w:rsid w:val="009C7C90"/>
    <w:rsid w:val="009D115D"/>
    <w:rsid w:val="009D1312"/>
    <w:rsid w:val="009D1C77"/>
    <w:rsid w:val="009D1C96"/>
    <w:rsid w:val="009D1FB4"/>
    <w:rsid w:val="009D4937"/>
    <w:rsid w:val="009D5921"/>
    <w:rsid w:val="009D675D"/>
    <w:rsid w:val="009D7C3E"/>
    <w:rsid w:val="009E05C4"/>
    <w:rsid w:val="009E28A2"/>
    <w:rsid w:val="009E52F8"/>
    <w:rsid w:val="009E5906"/>
    <w:rsid w:val="009F09AF"/>
    <w:rsid w:val="009F1EC8"/>
    <w:rsid w:val="009F29AF"/>
    <w:rsid w:val="009F4655"/>
    <w:rsid w:val="009F5AFB"/>
    <w:rsid w:val="009F5B68"/>
    <w:rsid w:val="009F7604"/>
    <w:rsid w:val="00A01FB8"/>
    <w:rsid w:val="00A02AB6"/>
    <w:rsid w:val="00A02D90"/>
    <w:rsid w:val="00A0307B"/>
    <w:rsid w:val="00A0406E"/>
    <w:rsid w:val="00A04296"/>
    <w:rsid w:val="00A0520D"/>
    <w:rsid w:val="00A06299"/>
    <w:rsid w:val="00A11864"/>
    <w:rsid w:val="00A12811"/>
    <w:rsid w:val="00A1389A"/>
    <w:rsid w:val="00A159E6"/>
    <w:rsid w:val="00A15C7D"/>
    <w:rsid w:val="00A15E77"/>
    <w:rsid w:val="00A16204"/>
    <w:rsid w:val="00A1646B"/>
    <w:rsid w:val="00A17289"/>
    <w:rsid w:val="00A17665"/>
    <w:rsid w:val="00A2214C"/>
    <w:rsid w:val="00A256D4"/>
    <w:rsid w:val="00A25EA5"/>
    <w:rsid w:val="00A25F27"/>
    <w:rsid w:val="00A262A9"/>
    <w:rsid w:val="00A27AE0"/>
    <w:rsid w:val="00A3079C"/>
    <w:rsid w:val="00A34293"/>
    <w:rsid w:val="00A35AAB"/>
    <w:rsid w:val="00A35B92"/>
    <w:rsid w:val="00A37654"/>
    <w:rsid w:val="00A40077"/>
    <w:rsid w:val="00A42AD7"/>
    <w:rsid w:val="00A444B9"/>
    <w:rsid w:val="00A4472A"/>
    <w:rsid w:val="00A4527F"/>
    <w:rsid w:val="00A4568D"/>
    <w:rsid w:val="00A471A9"/>
    <w:rsid w:val="00A4765D"/>
    <w:rsid w:val="00A50AB9"/>
    <w:rsid w:val="00A50E28"/>
    <w:rsid w:val="00A51492"/>
    <w:rsid w:val="00A51977"/>
    <w:rsid w:val="00A52B64"/>
    <w:rsid w:val="00A539AB"/>
    <w:rsid w:val="00A549DA"/>
    <w:rsid w:val="00A56BC2"/>
    <w:rsid w:val="00A57143"/>
    <w:rsid w:val="00A57D15"/>
    <w:rsid w:val="00A60906"/>
    <w:rsid w:val="00A60A07"/>
    <w:rsid w:val="00A63D25"/>
    <w:rsid w:val="00A645C6"/>
    <w:rsid w:val="00A64CCD"/>
    <w:rsid w:val="00A666C4"/>
    <w:rsid w:val="00A66ACD"/>
    <w:rsid w:val="00A70942"/>
    <w:rsid w:val="00A70D7B"/>
    <w:rsid w:val="00A73594"/>
    <w:rsid w:val="00A73CC4"/>
    <w:rsid w:val="00A744D3"/>
    <w:rsid w:val="00A7797E"/>
    <w:rsid w:val="00A80653"/>
    <w:rsid w:val="00A81874"/>
    <w:rsid w:val="00A82013"/>
    <w:rsid w:val="00A822D6"/>
    <w:rsid w:val="00A826A1"/>
    <w:rsid w:val="00A84260"/>
    <w:rsid w:val="00A843BA"/>
    <w:rsid w:val="00A859FB"/>
    <w:rsid w:val="00A85C75"/>
    <w:rsid w:val="00A85E26"/>
    <w:rsid w:val="00A86687"/>
    <w:rsid w:val="00A86DB9"/>
    <w:rsid w:val="00A87574"/>
    <w:rsid w:val="00A87F46"/>
    <w:rsid w:val="00A902E3"/>
    <w:rsid w:val="00A9118F"/>
    <w:rsid w:val="00A927FD"/>
    <w:rsid w:val="00A943FA"/>
    <w:rsid w:val="00A94814"/>
    <w:rsid w:val="00A94ACC"/>
    <w:rsid w:val="00A94AEB"/>
    <w:rsid w:val="00A95AB9"/>
    <w:rsid w:val="00A967D9"/>
    <w:rsid w:val="00A9682B"/>
    <w:rsid w:val="00A96B40"/>
    <w:rsid w:val="00A97E06"/>
    <w:rsid w:val="00AA056A"/>
    <w:rsid w:val="00AA47B4"/>
    <w:rsid w:val="00AA4D7F"/>
    <w:rsid w:val="00AA5147"/>
    <w:rsid w:val="00AA72B9"/>
    <w:rsid w:val="00AA7C82"/>
    <w:rsid w:val="00AB0F97"/>
    <w:rsid w:val="00AB1957"/>
    <w:rsid w:val="00AB3B1C"/>
    <w:rsid w:val="00AB4DF6"/>
    <w:rsid w:val="00AB5C7E"/>
    <w:rsid w:val="00AC0319"/>
    <w:rsid w:val="00AC1A45"/>
    <w:rsid w:val="00AC1ADA"/>
    <w:rsid w:val="00AC2ECE"/>
    <w:rsid w:val="00AC449B"/>
    <w:rsid w:val="00AC7524"/>
    <w:rsid w:val="00AD17E7"/>
    <w:rsid w:val="00AD2B75"/>
    <w:rsid w:val="00AD31C4"/>
    <w:rsid w:val="00AD3D90"/>
    <w:rsid w:val="00AD3E82"/>
    <w:rsid w:val="00AD4C4C"/>
    <w:rsid w:val="00AD535F"/>
    <w:rsid w:val="00AD684C"/>
    <w:rsid w:val="00AD6888"/>
    <w:rsid w:val="00AD6909"/>
    <w:rsid w:val="00AD704D"/>
    <w:rsid w:val="00AD7563"/>
    <w:rsid w:val="00AE1E6D"/>
    <w:rsid w:val="00AE2C75"/>
    <w:rsid w:val="00AE4BCB"/>
    <w:rsid w:val="00AE4C2E"/>
    <w:rsid w:val="00AE61D3"/>
    <w:rsid w:val="00AF02AD"/>
    <w:rsid w:val="00AF202F"/>
    <w:rsid w:val="00AF220C"/>
    <w:rsid w:val="00AF25D6"/>
    <w:rsid w:val="00AF2B49"/>
    <w:rsid w:val="00AF2DEA"/>
    <w:rsid w:val="00AF4441"/>
    <w:rsid w:val="00AF4BFE"/>
    <w:rsid w:val="00AF66CF"/>
    <w:rsid w:val="00AF7013"/>
    <w:rsid w:val="00AF70A0"/>
    <w:rsid w:val="00B01824"/>
    <w:rsid w:val="00B03C6F"/>
    <w:rsid w:val="00B03CD5"/>
    <w:rsid w:val="00B046EC"/>
    <w:rsid w:val="00B048A9"/>
    <w:rsid w:val="00B065DC"/>
    <w:rsid w:val="00B067A0"/>
    <w:rsid w:val="00B06965"/>
    <w:rsid w:val="00B07069"/>
    <w:rsid w:val="00B07E37"/>
    <w:rsid w:val="00B07F50"/>
    <w:rsid w:val="00B112E1"/>
    <w:rsid w:val="00B117E7"/>
    <w:rsid w:val="00B1187A"/>
    <w:rsid w:val="00B11CA8"/>
    <w:rsid w:val="00B129B9"/>
    <w:rsid w:val="00B12C63"/>
    <w:rsid w:val="00B132BD"/>
    <w:rsid w:val="00B13F64"/>
    <w:rsid w:val="00B14F80"/>
    <w:rsid w:val="00B1517A"/>
    <w:rsid w:val="00B163BB"/>
    <w:rsid w:val="00B16B42"/>
    <w:rsid w:val="00B16C7D"/>
    <w:rsid w:val="00B17B89"/>
    <w:rsid w:val="00B20706"/>
    <w:rsid w:val="00B20A13"/>
    <w:rsid w:val="00B22907"/>
    <w:rsid w:val="00B23626"/>
    <w:rsid w:val="00B24259"/>
    <w:rsid w:val="00B26E8B"/>
    <w:rsid w:val="00B27452"/>
    <w:rsid w:val="00B27D50"/>
    <w:rsid w:val="00B3082B"/>
    <w:rsid w:val="00B30E12"/>
    <w:rsid w:val="00B31EA1"/>
    <w:rsid w:val="00B322FA"/>
    <w:rsid w:val="00B339E1"/>
    <w:rsid w:val="00B34879"/>
    <w:rsid w:val="00B34913"/>
    <w:rsid w:val="00B35E16"/>
    <w:rsid w:val="00B36500"/>
    <w:rsid w:val="00B3674D"/>
    <w:rsid w:val="00B433B9"/>
    <w:rsid w:val="00B43AE9"/>
    <w:rsid w:val="00B43E54"/>
    <w:rsid w:val="00B4474B"/>
    <w:rsid w:val="00B44866"/>
    <w:rsid w:val="00B454C3"/>
    <w:rsid w:val="00B463C3"/>
    <w:rsid w:val="00B473AC"/>
    <w:rsid w:val="00B51633"/>
    <w:rsid w:val="00B51679"/>
    <w:rsid w:val="00B539D0"/>
    <w:rsid w:val="00B54E07"/>
    <w:rsid w:val="00B5613B"/>
    <w:rsid w:val="00B61A5D"/>
    <w:rsid w:val="00B6751A"/>
    <w:rsid w:val="00B717AC"/>
    <w:rsid w:val="00B72D13"/>
    <w:rsid w:val="00B732FC"/>
    <w:rsid w:val="00B7434B"/>
    <w:rsid w:val="00B7464F"/>
    <w:rsid w:val="00B76102"/>
    <w:rsid w:val="00B7771F"/>
    <w:rsid w:val="00B800FE"/>
    <w:rsid w:val="00B8096A"/>
    <w:rsid w:val="00B817C9"/>
    <w:rsid w:val="00B818D9"/>
    <w:rsid w:val="00B849D5"/>
    <w:rsid w:val="00B84CD1"/>
    <w:rsid w:val="00B85EB0"/>
    <w:rsid w:val="00B862A9"/>
    <w:rsid w:val="00B86735"/>
    <w:rsid w:val="00B872D4"/>
    <w:rsid w:val="00B87BB2"/>
    <w:rsid w:val="00B87C2A"/>
    <w:rsid w:val="00B87D61"/>
    <w:rsid w:val="00B87E55"/>
    <w:rsid w:val="00B91992"/>
    <w:rsid w:val="00B947BB"/>
    <w:rsid w:val="00B9710C"/>
    <w:rsid w:val="00BA03B3"/>
    <w:rsid w:val="00BA52DC"/>
    <w:rsid w:val="00BA60C8"/>
    <w:rsid w:val="00BA6513"/>
    <w:rsid w:val="00BA7510"/>
    <w:rsid w:val="00BA761F"/>
    <w:rsid w:val="00BB0261"/>
    <w:rsid w:val="00BB09C8"/>
    <w:rsid w:val="00BB0DE1"/>
    <w:rsid w:val="00BB2013"/>
    <w:rsid w:val="00BB33F9"/>
    <w:rsid w:val="00BB3497"/>
    <w:rsid w:val="00BB34DB"/>
    <w:rsid w:val="00BB490B"/>
    <w:rsid w:val="00BB51F2"/>
    <w:rsid w:val="00BC027E"/>
    <w:rsid w:val="00BC052C"/>
    <w:rsid w:val="00BC0ADF"/>
    <w:rsid w:val="00BC1C47"/>
    <w:rsid w:val="00BC2E88"/>
    <w:rsid w:val="00BC36FD"/>
    <w:rsid w:val="00BC3CE1"/>
    <w:rsid w:val="00BC4C00"/>
    <w:rsid w:val="00BC554D"/>
    <w:rsid w:val="00BC6018"/>
    <w:rsid w:val="00BC622F"/>
    <w:rsid w:val="00BC7527"/>
    <w:rsid w:val="00BD2A30"/>
    <w:rsid w:val="00BD3665"/>
    <w:rsid w:val="00BD3B50"/>
    <w:rsid w:val="00BD45FF"/>
    <w:rsid w:val="00BD61C2"/>
    <w:rsid w:val="00BD6B0A"/>
    <w:rsid w:val="00BD7363"/>
    <w:rsid w:val="00BD7E8A"/>
    <w:rsid w:val="00BE1BE0"/>
    <w:rsid w:val="00BE2C20"/>
    <w:rsid w:val="00BE3686"/>
    <w:rsid w:val="00BE5761"/>
    <w:rsid w:val="00BE67EF"/>
    <w:rsid w:val="00BE726E"/>
    <w:rsid w:val="00BF055F"/>
    <w:rsid w:val="00BF2E97"/>
    <w:rsid w:val="00BF4186"/>
    <w:rsid w:val="00BF422F"/>
    <w:rsid w:val="00BF7A05"/>
    <w:rsid w:val="00C016C0"/>
    <w:rsid w:val="00C01F96"/>
    <w:rsid w:val="00C0200B"/>
    <w:rsid w:val="00C029D2"/>
    <w:rsid w:val="00C02C9C"/>
    <w:rsid w:val="00C0502E"/>
    <w:rsid w:val="00C05C12"/>
    <w:rsid w:val="00C06B84"/>
    <w:rsid w:val="00C1115A"/>
    <w:rsid w:val="00C13D41"/>
    <w:rsid w:val="00C14D96"/>
    <w:rsid w:val="00C152AF"/>
    <w:rsid w:val="00C15DF0"/>
    <w:rsid w:val="00C15FD3"/>
    <w:rsid w:val="00C23677"/>
    <w:rsid w:val="00C243D2"/>
    <w:rsid w:val="00C2608C"/>
    <w:rsid w:val="00C26142"/>
    <w:rsid w:val="00C2693A"/>
    <w:rsid w:val="00C3019A"/>
    <w:rsid w:val="00C31A4D"/>
    <w:rsid w:val="00C31ED3"/>
    <w:rsid w:val="00C34CEF"/>
    <w:rsid w:val="00C366F0"/>
    <w:rsid w:val="00C37100"/>
    <w:rsid w:val="00C3719D"/>
    <w:rsid w:val="00C37214"/>
    <w:rsid w:val="00C37D26"/>
    <w:rsid w:val="00C41435"/>
    <w:rsid w:val="00C43ABC"/>
    <w:rsid w:val="00C43ECD"/>
    <w:rsid w:val="00C4436D"/>
    <w:rsid w:val="00C44397"/>
    <w:rsid w:val="00C44EC6"/>
    <w:rsid w:val="00C450F0"/>
    <w:rsid w:val="00C45FB2"/>
    <w:rsid w:val="00C46640"/>
    <w:rsid w:val="00C46BAE"/>
    <w:rsid w:val="00C47A1A"/>
    <w:rsid w:val="00C47FFA"/>
    <w:rsid w:val="00C50F89"/>
    <w:rsid w:val="00C514C2"/>
    <w:rsid w:val="00C51AE2"/>
    <w:rsid w:val="00C521EA"/>
    <w:rsid w:val="00C521EE"/>
    <w:rsid w:val="00C53C9A"/>
    <w:rsid w:val="00C55AB7"/>
    <w:rsid w:val="00C55F62"/>
    <w:rsid w:val="00C56972"/>
    <w:rsid w:val="00C5724B"/>
    <w:rsid w:val="00C5744B"/>
    <w:rsid w:val="00C576D2"/>
    <w:rsid w:val="00C602F9"/>
    <w:rsid w:val="00C6066F"/>
    <w:rsid w:val="00C61176"/>
    <w:rsid w:val="00C620B0"/>
    <w:rsid w:val="00C63C96"/>
    <w:rsid w:val="00C644D5"/>
    <w:rsid w:val="00C64D7C"/>
    <w:rsid w:val="00C64F5F"/>
    <w:rsid w:val="00C65556"/>
    <w:rsid w:val="00C66D57"/>
    <w:rsid w:val="00C676CB"/>
    <w:rsid w:val="00C67AE0"/>
    <w:rsid w:val="00C76095"/>
    <w:rsid w:val="00C7732F"/>
    <w:rsid w:val="00C77573"/>
    <w:rsid w:val="00C77EAE"/>
    <w:rsid w:val="00C82571"/>
    <w:rsid w:val="00C8378C"/>
    <w:rsid w:val="00C856B2"/>
    <w:rsid w:val="00C8588D"/>
    <w:rsid w:val="00C85E9D"/>
    <w:rsid w:val="00C86EBF"/>
    <w:rsid w:val="00C87A48"/>
    <w:rsid w:val="00C90D2F"/>
    <w:rsid w:val="00C91872"/>
    <w:rsid w:val="00C9346E"/>
    <w:rsid w:val="00C93EF6"/>
    <w:rsid w:val="00C9556A"/>
    <w:rsid w:val="00C95D6C"/>
    <w:rsid w:val="00C96E77"/>
    <w:rsid w:val="00C97481"/>
    <w:rsid w:val="00CA11B2"/>
    <w:rsid w:val="00CA16C7"/>
    <w:rsid w:val="00CA198D"/>
    <w:rsid w:val="00CA1B15"/>
    <w:rsid w:val="00CA2652"/>
    <w:rsid w:val="00CA3331"/>
    <w:rsid w:val="00CA4EF3"/>
    <w:rsid w:val="00CA684D"/>
    <w:rsid w:val="00CA6F72"/>
    <w:rsid w:val="00CB0471"/>
    <w:rsid w:val="00CB1187"/>
    <w:rsid w:val="00CB19B3"/>
    <w:rsid w:val="00CB1A55"/>
    <w:rsid w:val="00CB1B4A"/>
    <w:rsid w:val="00CB2B48"/>
    <w:rsid w:val="00CB42AA"/>
    <w:rsid w:val="00CB4386"/>
    <w:rsid w:val="00CB45E9"/>
    <w:rsid w:val="00CB4C98"/>
    <w:rsid w:val="00CB77CB"/>
    <w:rsid w:val="00CC14A7"/>
    <w:rsid w:val="00CC1ADB"/>
    <w:rsid w:val="00CC2A29"/>
    <w:rsid w:val="00CC2C30"/>
    <w:rsid w:val="00CC33E9"/>
    <w:rsid w:val="00CC37B9"/>
    <w:rsid w:val="00CC51FB"/>
    <w:rsid w:val="00CC5EFE"/>
    <w:rsid w:val="00CC6070"/>
    <w:rsid w:val="00CC6F20"/>
    <w:rsid w:val="00CC735D"/>
    <w:rsid w:val="00CD06C1"/>
    <w:rsid w:val="00CD4ACF"/>
    <w:rsid w:val="00CD5226"/>
    <w:rsid w:val="00CD55EC"/>
    <w:rsid w:val="00CD5FA7"/>
    <w:rsid w:val="00CD6D44"/>
    <w:rsid w:val="00CD6F0D"/>
    <w:rsid w:val="00CE2A1B"/>
    <w:rsid w:val="00CE2D6A"/>
    <w:rsid w:val="00CE3503"/>
    <w:rsid w:val="00CE429E"/>
    <w:rsid w:val="00CE44C0"/>
    <w:rsid w:val="00CE4978"/>
    <w:rsid w:val="00CE5DF3"/>
    <w:rsid w:val="00CE61E0"/>
    <w:rsid w:val="00CE6592"/>
    <w:rsid w:val="00CE6643"/>
    <w:rsid w:val="00CE75C5"/>
    <w:rsid w:val="00CE761C"/>
    <w:rsid w:val="00CF017D"/>
    <w:rsid w:val="00CF1204"/>
    <w:rsid w:val="00CF1286"/>
    <w:rsid w:val="00CF1760"/>
    <w:rsid w:val="00CF1BD8"/>
    <w:rsid w:val="00CF1D8B"/>
    <w:rsid w:val="00CF1FF2"/>
    <w:rsid w:val="00CF7805"/>
    <w:rsid w:val="00D00AAC"/>
    <w:rsid w:val="00D00B19"/>
    <w:rsid w:val="00D017C5"/>
    <w:rsid w:val="00D033AA"/>
    <w:rsid w:val="00D049EA"/>
    <w:rsid w:val="00D05069"/>
    <w:rsid w:val="00D07E70"/>
    <w:rsid w:val="00D116A3"/>
    <w:rsid w:val="00D11C23"/>
    <w:rsid w:val="00D130C1"/>
    <w:rsid w:val="00D1430A"/>
    <w:rsid w:val="00D15E1E"/>
    <w:rsid w:val="00D16791"/>
    <w:rsid w:val="00D1683E"/>
    <w:rsid w:val="00D172E0"/>
    <w:rsid w:val="00D20D5B"/>
    <w:rsid w:val="00D21030"/>
    <w:rsid w:val="00D2113E"/>
    <w:rsid w:val="00D2169F"/>
    <w:rsid w:val="00D22C39"/>
    <w:rsid w:val="00D24F4D"/>
    <w:rsid w:val="00D2620E"/>
    <w:rsid w:val="00D266FA"/>
    <w:rsid w:val="00D2707F"/>
    <w:rsid w:val="00D275D5"/>
    <w:rsid w:val="00D30065"/>
    <w:rsid w:val="00D307D2"/>
    <w:rsid w:val="00D311E9"/>
    <w:rsid w:val="00D312AA"/>
    <w:rsid w:val="00D31AD6"/>
    <w:rsid w:val="00D32F54"/>
    <w:rsid w:val="00D336E3"/>
    <w:rsid w:val="00D34380"/>
    <w:rsid w:val="00D34BCA"/>
    <w:rsid w:val="00D35E2B"/>
    <w:rsid w:val="00D37630"/>
    <w:rsid w:val="00D40472"/>
    <w:rsid w:val="00D40919"/>
    <w:rsid w:val="00D44BE9"/>
    <w:rsid w:val="00D455E3"/>
    <w:rsid w:val="00D51451"/>
    <w:rsid w:val="00D51F6F"/>
    <w:rsid w:val="00D52BAB"/>
    <w:rsid w:val="00D5327C"/>
    <w:rsid w:val="00D54C9A"/>
    <w:rsid w:val="00D55512"/>
    <w:rsid w:val="00D5685E"/>
    <w:rsid w:val="00D577B8"/>
    <w:rsid w:val="00D57BF2"/>
    <w:rsid w:val="00D57CD6"/>
    <w:rsid w:val="00D602F2"/>
    <w:rsid w:val="00D60483"/>
    <w:rsid w:val="00D60C87"/>
    <w:rsid w:val="00D615CE"/>
    <w:rsid w:val="00D62E0B"/>
    <w:rsid w:val="00D63415"/>
    <w:rsid w:val="00D63469"/>
    <w:rsid w:val="00D6347C"/>
    <w:rsid w:val="00D641DF"/>
    <w:rsid w:val="00D7021C"/>
    <w:rsid w:val="00D71A0B"/>
    <w:rsid w:val="00D72B87"/>
    <w:rsid w:val="00D7343C"/>
    <w:rsid w:val="00D734E3"/>
    <w:rsid w:val="00D7446F"/>
    <w:rsid w:val="00D7454B"/>
    <w:rsid w:val="00D74ABB"/>
    <w:rsid w:val="00D74DD6"/>
    <w:rsid w:val="00D75181"/>
    <w:rsid w:val="00D77778"/>
    <w:rsid w:val="00D77A64"/>
    <w:rsid w:val="00D8094C"/>
    <w:rsid w:val="00D80955"/>
    <w:rsid w:val="00D82BE0"/>
    <w:rsid w:val="00D837AE"/>
    <w:rsid w:val="00D84328"/>
    <w:rsid w:val="00D84AF3"/>
    <w:rsid w:val="00D87DB2"/>
    <w:rsid w:val="00D91E50"/>
    <w:rsid w:val="00D92998"/>
    <w:rsid w:val="00D93C9E"/>
    <w:rsid w:val="00D940EB"/>
    <w:rsid w:val="00D9443D"/>
    <w:rsid w:val="00D96795"/>
    <w:rsid w:val="00D97981"/>
    <w:rsid w:val="00DA06E7"/>
    <w:rsid w:val="00DA0702"/>
    <w:rsid w:val="00DA17CF"/>
    <w:rsid w:val="00DA3283"/>
    <w:rsid w:val="00DA34B4"/>
    <w:rsid w:val="00DA4427"/>
    <w:rsid w:val="00DA5B04"/>
    <w:rsid w:val="00DA74FC"/>
    <w:rsid w:val="00DB081C"/>
    <w:rsid w:val="00DB1755"/>
    <w:rsid w:val="00DB57C2"/>
    <w:rsid w:val="00DB64E4"/>
    <w:rsid w:val="00DB688C"/>
    <w:rsid w:val="00DB70C3"/>
    <w:rsid w:val="00DB7AF3"/>
    <w:rsid w:val="00DC1170"/>
    <w:rsid w:val="00DC11AF"/>
    <w:rsid w:val="00DC212D"/>
    <w:rsid w:val="00DC301C"/>
    <w:rsid w:val="00DC5187"/>
    <w:rsid w:val="00DC5EEF"/>
    <w:rsid w:val="00DC64F3"/>
    <w:rsid w:val="00DD02B4"/>
    <w:rsid w:val="00DD05CB"/>
    <w:rsid w:val="00DD1487"/>
    <w:rsid w:val="00DD1A99"/>
    <w:rsid w:val="00DD2135"/>
    <w:rsid w:val="00DD3786"/>
    <w:rsid w:val="00DD66C1"/>
    <w:rsid w:val="00DD6A83"/>
    <w:rsid w:val="00DD7A36"/>
    <w:rsid w:val="00DE1078"/>
    <w:rsid w:val="00DE1C6F"/>
    <w:rsid w:val="00DE2CB4"/>
    <w:rsid w:val="00DE32C8"/>
    <w:rsid w:val="00DE33AF"/>
    <w:rsid w:val="00DE3821"/>
    <w:rsid w:val="00DE454F"/>
    <w:rsid w:val="00DE53B7"/>
    <w:rsid w:val="00DE618A"/>
    <w:rsid w:val="00DE780F"/>
    <w:rsid w:val="00DF0172"/>
    <w:rsid w:val="00DF0827"/>
    <w:rsid w:val="00DF0A64"/>
    <w:rsid w:val="00DF0ECD"/>
    <w:rsid w:val="00DF2639"/>
    <w:rsid w:val="00DF304F"/>
    <w:rsid w:val="00DF4140"/>
    <w:rsid w:val="00DF46D5"/>
    <w:rsid w:val="00DF50D9"/>
    <w:rsid w:val="00DF53C5"/>
    <w:rsid w:val="00DF5705"/>
    <w:rsid w:val="00DF623D"/>
    <w:rsid w:val="00DF7CEE"/>
    <w:rsid w:val="00E0027B"/>
    <w:rsid w:val="00E01612"/>
    <w:rsid w:val="00E0182A"/>
    <w:rsid w:val="00E0285A"/>
    <w:rsid w:val="00E035FE"/>
    <w:rsid w:val="00E04372"/>
    <w:rsid w:val="00E04B58"/>
    <w:rsid w:val="00E057B5"/>
    <w:rsid w:val="00E0658F"/>
    <w:rsid w:val="00E06902"/>
    <w:rsid w:val="00E070F2"/>
    <w:rsid w:val="00E07789"/>
    <w:rsid w:val="00E07C30"/>
    <w:rsid w:val="00E1021C"/>
    <w:rsid w:val="00E11F0E"/>
    <w:rsid w:val="00E12020"/>
    <w:rsid w:val="00E12421"/>
    <w:rsid w:val="00E1471B"/>
    <w:rsid w:val="00E163BE"/>
    <w:rsid w:val="00E16D91"/>
    <w:rsid w:val="00E17006"/>
    <w:rsid w:val="00E17B89"/>
    <w:rsid w:val="00E17EDB"/>
    <w:rsid w:val="00E20A7F"/>
    <w:rsid w:val="00E20D32"/>
    <w:rsid w:val="00E22C99"/>
    <w:rsid w:val="00E23413"/>
    <w:rsid w:val="00E241E3"/>
    <w:rsid w:val="00E2438E"/>
    <w:rsid w:val="00E2542A"/>
    <w:rsid w:val="00E255DF"/>
    <w:rsid w:val="00E26B65"/>
    <w:rsid w:val="00E26DD5"/>
    <w:rsid w:val="00E26FED"/>
    <w:rsid w:val="00E27EEE"/>
    <w:rsid w:val="00E31A59"/>
    <w:rsid w:val="00E31B53"/>
    <w:rsid w:val="00E33CF0"/>
    <w:rsid w:val="00E349D1"/>
    <w:rsid w:val="00E35203"/>
    <w:rsid w:val="00E356FB"/>
    <w:rsid w:val="00E37328"/>
    <w:rsid w:val="00E4165D"/>
    <w:rsid w:val="00E41DCD"/>
    <w:rsid w:val="00E421BB"/>
    <w:rsid w:val="00E42470"/>
    <w:rsid w:val="00E426DE"/>
    <w:rsid w:val="00E42B91"/>
    <w:rsid w:val="00E42DF4"/>
    <w:rsid w:val="00E4329F"/>
    <w:rsid w:val="00E43E98"/>
    <w:rsid w:val="00E44292"/>
    <w:rsid w:val="00E46242"/>
    <w:rsid w:val="00E46494"/>
    <w:rsid w:val="00E464F8"/>
    <w:rsid w:val="00E46A8C"/>
    <w:rsid w:val="00E46D54"/>
    <w:rsid w:val="00E5156B"/>
    <w:rsid w:val="00E52283"/>
    <w:rsid w:val="00E53AD0"/>
    <w:rsid w:val="00E53AD1"/>
    <w:rsid w:val="00E53B0F"/>
    <w:rsid w:val="00E540F4"/>
    <w:rsid w:val="00E54B38"/>
    <w:rsid w:val="00E56F67"/>
    <w:rsid w:val="00E60AED"/>
    <w:rsid w:val="00E60F1B"/>
    <w:rsid w:val="00E610E7"/>
    <w:rsid w:val="00E61327"/>
    <w:rsid w:val="00E63433"/>
    <w:rsid w:val="00E64354"/>
    <w:rsid w:val="00E649E3"/>
    <w:rsid w:val="00E7005F"/>
    <w:rsid w:val="00E702C0"/>
    <w:rsid w:val="00E72526"/>
    <w:rsid w:val="00E734BA"/>
    <w:rsid w:val="00E73742"/>
    <w:rsid w:val="00E757E4"/>
    <w:rsid w:val="00E75C74"/>
    <w:rsid w:val="00E76F09"/>
    <w:rsid w:val="00E80EF1"/>
    <w:rsid w:val="00E80F97"/>
    <w:rsid w:val="00E83015"/>
    <w:rsid w:val="00E8348E"/>
    <w:rsid w:val="00E83C40"/>
    <w:rsid w:val="00E84AA3"/>
    <w:rsid w:val="00E85FFF"/>
    <w:rsid w:val="00E8618C"/>
    <w:rsid w:val="00E865DF"/>
    <w:rsid w:val="00E90AB8"/>
    <w:rsid w:val="00E911FE"/>
    <w:rsid w:val="00E91536"/>
    <w:rsid w:val="00E91EC1"/>
    <w:rsid w:val="00E92B4D"/>
    <w:rsid w:val="00E947B9"/>
    <w:rsid w:val="00E95F73"/>
    <w:rsid w:val="00E96325"/>
    <w:rsid w:val="00EA02B3"/>
    <w:rsid w:val="00EA11CC"/>
    <w:rsid w:val="00EA3495"/>
    <w:rsid w:val="00EA5755"/>
    <w:rsid w:val="00EA592A"/>
    <w:rsid w:val="00EA7FE0"/>
    <w:rsid w:val="00EB04B9"/>
    <w:rsid w:val="00EB0898"/>
    <w:rsid w:val="00EB2156"/>
    <w:rsid w:val="00EB3012"/>
    <w:rsid w:val="00EB3752"/>
    <w:rsid w:val="00EB37FD"/>
    <w:rsid w:val="00EB3B99"/>
    <w:rsid w:val="00EB40FF"/>
    <w:rsid w:val="00EB417F"/>
    <w:rsid w:val="00EB48C3"/>
    <w:rsid w:val="00EB49BE"/>
    <w:rsid w:val="00EB5009"/>
    <w:rsid w:val="00EB69AA"/>
    <w:rsid w:val="00EB6E2D"/>
    <w:rsid w:val="00EB709B"/>
    <w:rsid w:val="00EB7D7D"/>
    <w:rsid w:val="00EB7F90"/>
    <w:rsid w:val="00EC135A"/>
    <w:rsid w:val="00EC18BB"/>
    <w:rsid w:val="00EC1C77"/>
    <w:rsid w:val="00EC1D61"/>
    <w:rsid w:val="00EC2289"/>
    <w:rsid w:val="00EC36AF"/>
    <w:rsid w:val="00EC39B0"/>
    <w:rsid w:val="00EC4D3C"/>
    <w:rsid w:val="00EC6E2B"/>
    <w:rsid w:val="00EC762C"/>
    <w:rsid w:val="00EC7AD2"/>
    <w:rsid w:val="00ED13EE"/>
    <w:rsid w:val="00ED16F3"/>
    <w:rsid w:val="00ED27BD"/>
    <w:rsid w:val="00ED3EEA"/>
    <w:rsid w:val="00ED4C15"/>
    <w:rsid w:val="00ED6BEB"/>
    <w:rsid w:val="00EE1624"/>
    <w:rsid w:val="00EE1920"/>
    <w:rsid w:val="00EE1AC3"/>
    <w:rsid w:val="00EE3101"/>
    <w:rsid w:val="00EE317B"/>
    <w:rsid w:val="00EE3477"/>
    <w:rsid w:val="00EE3CFD"/>
    <w:rsid w:val="00EE4164"/>
    <w:rsid w:val="00EE419F"/>
    <w:rsid w:val="00EE4373"/>
    <w:rsid w:val="00EE53AB"/>
    <w:rsid w:val="00EE5F4F"/>
    <w:rsid w:val="00EE63AC"/>
    <w:rsid w:val="00EE6A83"/>
    <w:rsid w:val="00EE7A52"/>
    <w:rsid w:val="00EF1A8D"/>
    <w:rsid w:val="00EF3000"/>
    <w:rsid w:val="00EF39DF"/>
    <w:rsid w:val="00EF47A4"/>
    <w:rsid w:val="00EF5A28"/>
    <w:rsid w:val="00EF6C5B"/>
    <w:rsid w:val="00EF7264"/>
    <w:rsid w:val="00F01722"/>
    <w:rsid w:val="00F032E2"/>
    <w:rsid w:val="00F04AB9"/>
    <w:rsid w:val="00F0511F"/>
    <w:rsid w:val="00F0515D"/>
    <w:rsid w:val="00F063AD"/>
    <w:rsid w:val="00F07FB4"/>
    <w:rsid w:val="00F10573"/>
    <w:rsid w:val="00F10A9D"/>
    <w:rsid w:val="00F11756"/>
    <w:rsid w:val="00F121EA"/>
    <w:rsid w:val="00F138C2"/>
    <w:rsid w:val="00F13AC0"/>
    <w:rsid w:val="00F13FDA"/>
    <w:rsid w:val="00F15DFA"/>
    <w:rsid w:val="00F169FB"/>
    <w:rsid w:val="00F21C46"/>
    <w:rsid w:val="00F22E7B"/>
    <w:rsid w:val="00F2337E"/>
    <w:rsid w:val="00F23C49"/>
    <w:rsid w:val="00F23F33"/>
    <w:rsid w:val="00F257F2"/>
    <w:rsid w:val="00F26215"/>
    <w:rsid w:val="00F26641"/>
    <w:rsid w:val="00F266B2"/>
    <w:rsid w:val="00F26745"/>
    <w:rsid w:val="00F26A5D"/>
    <w:rsid w:val="00F30894"/>
    <w:rsid w:val="00F30CD3"/>
    <w:rsid w:val="00F31A05"/>
    <w:rsid w:val="00F328A3"/>
    <w:rsid w:val="00F333E0"/>
    <w:rsid w:val="00F35947"/>
    <w:rsid w:val="00F37078"/>
    <w:rsid w:val="00F371CB"/>
    <w:rsid w:val="00F42B95"/>
    <w:rsid w:val="00F42EBC"/>
    <w:rsid w:val="00F43B61"/>
    <w:rsid w:val="00F441BD"/>
    <w:rsid w:val="00F4527C"/>
    <w:rsid w:val="00F45CE7"/>
    <w:rsid w:val="00F46461"/>
    <w:rsid w:val="00F46516"/>
    <w:rsid w:val="00F46801"/>
    <w:rsid w:val="00F51C9F"/>
    <w:rsid w:val="00F52751"/>
    <w:rsid w:val="00F54D47"/>
    <w:rsid w:val="00F556A2"/>
    <w:rsid w:val="00F56510"/>
    <w:rsid w:val="00F56685"/>
    <w:rsid w:val="00F575EF"/>
    <w:rsid w:val="00F57AB1"/>
    <w:rsid w:val="00F601D5"/>
    <w:rsid w:val="00F61427"/>
    <w:rsid w:val="00F61458"/>
    <w:rsid w:val="00F61E30"/>
    <w:rsid w:val="00F64C8C"/>
    <w:rsid w:val="00F65347"/>
    <w:rsid w:val="00F653FC"/>
    <w:rsid w:val="00F66011"/>
    <w:rsid w:val="00F66DBC"/>
    <w:rsid w:val="00F677E1"/>
    <w:rsid w:val="00F767F0"/>
    <w:rsid w:val="00F778D5"/>
    <w:rsid w:val="00F81278"/>
    <w:rsid w:val="00F816D9"/>
    <w:rsid w:val="00F81923"/>
    <w:rsid w:val="00F829E0"/>
    <w:rsid w:val="00F84198"/>
    <w:rsid w:val="00F843FD"/>
    <w:rsid w:val="00F849B6"/>
    <w:rsid w:val="00F85551"/>
    <w:rsid w:val="00F8597C"/>
    <w:rsid w:val="00F85FA8"/>
    <w:rsid w:val="00F86BEA"/>
    <w:rsid w:val="00F90252"/>
    <w:rsid w:val="00F914CC"/>
    <w:rsid w:val="00F9293B"/>
    <w:rsid w:val="00F929D2"/>
    <w:rsid w:val="00F92A40"/>
    <w:rsid w:val="00F96B7D"/>
    <w:rsid w:val="00F96F12"/>
    <w:rsid w:val="00F97BF8"/>
    <w:rsid w:val="00F97F99"/>
    <w:rsid w:val="00FA0F21"/>
    <w:rsid w:val="00FA0F80"/>
    <w:rsid w:val="00FA2F0A"/>
    <w:rsid w:val="00FA3DA7"/>
    <w:rsid w:val="00FA4C67"/>
    <w:rsid w:val="00FA6506"/>
    <w:rsid w:val="00FA66DF"/>
    <w:rsid w:val="00FA6FA1"/>
    <w:rsid w:val="00FA73FD"/>
    <w:rsid w:val="00FA781B"/>
    <w:rsid w:val="00FA79D0"/>
    <w:rsid w:val="00FB00DF"/>
    <w:rsid w:val="00FB09E4"/>
    <w:rsid w:val="00FB3D64"/>
    <w:rsid w:val="00FB468E"/>
    <w:rsid w:val="00FB51FF"/>
    <w:rsid w:val="00FB5B5B"/>
    <w:rsid w:val="00FB62EB"/>
    <w:rsid w:val="00FB6EA8"/>
    <w:rsid w:val="00FB7224"/>
    <w:rsid w:val="00FB744D"/>
    <w:rsid w:val="00FC00BB"/>
    <w:rsid w:val="00FC0B0F"/>
    <w:rsid w:val="00FC1182"/>
    <w:rsid w:val="00FC1A29"/>
    <w:rsid w:val="00FC2A42"/>
    <w:rsid w:val="00FC3784"/>
    <w:rsid w:val="00FC4D53"/>
    <w:rsid w:val="00FC4DB6"/>
    <w:rsid w:val="00FC5095"/>
    <w:rsid w:val="00FC56D1"/>
    <w:rsid w:val="00FD07C7"/>
    <w:rsid w:val="00FD34D1"/>
    <w:rsid w:val="00FD43C9"/>
    <w:rsid w:val="00FD4DAF"/>
    <w:rsid w:val="00FD6145"/>
    <w:rsid w:val="00FD7320"/>
    <w:rsid w:val="00FE11A0"/>
    <w:rsid w:val="00FE17CC"/>
    <w:rsid w:val="00FE1CA9"/>
    <w:rsid w:val="00FE2A03"/>
    <w:rsid w:val="00FE2AFA"/>
    <w:rsid w:val="00FE45C2"/>
    <w:rsid w:val="00FE4CDD"/>
    <w:rsid w:val="00FE55C8"/>
    <w:rsid w:val="00FE5D1E"/>
    <w:rsid w:val="00FE7AB6"/>
    <w:rsid w:val="00FE7EA4"/>
    <w:rsid w:val="00FF0E99"/>
    <w:rsid w:val="00FF19D8"/>
    <w:rsid w:val="00FF3001"/>
    <w:rsid w:val="00FF3C4D"/>
    <w:rsid w:val="00FF49E8"/>
    <w:rsid w:val="00FF58F4"/>
    <w:rsid w:val="00FF6134"/>
    <w:rsid w:val="00FF6A74"/>
    <w:rsid w:val="00FF6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B18DC-7ED1-43BB-A198-B3F71132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AC"/>
    <w:pPr>
      <w:spacing w:line="240" w:lineRule="auto"/>
    </w:pPr>
    <w:rPr>
      <w:rFonts w:ascii="Times New Roman" w:eastAsia="Times New Roman" w:hAnsi="Times New Roman" w:cs="Times New Roman"/>
      <w:sz w:val="20"/>
      <w:szCs w:val="20"/>
    </w:rPr>
  </w:style>
  <w:style w:type="paragraph" w:styleId="Heading1">
    <w:name w:val="heading 1"/>
    <w:aliases w:val=" Char"/>
    <w:basedOn w:val="Normal"/>
    <w:next w:val="Normal"/>
    <w:link w:val="Heading1Char"/>
    <w:qFormat/>
    <w:rsid w:val="002A15AC"/>
    <w:pPr>
      <w:keepNext/>
      <w:outlineLvl w:val="0"/>
    </w:pPr>
    <w:rPr>
      <w:b/>
      <w:sz w:val="24"/>
    </w:rPr>
  </w:style>
  <w:style w:type="paragraph" w:styleId="Heading2">
    <w:name w:val="heading 2"/>
    <w:basedOn w:val="Normal"/>
    <w:next w:val="Normal"/>
    <w:link w:val="Heading2Char"/>
    <w:qFormat/>
    <w:rsid w:val="002A15AC"/>
    <w:pPr>
      <w:keepNext/>
      <w:jc w:val="both"/>
      <w:outlineLvl w:val="1"/>
    </w:pPr>
    <w:rPr>
      <w:b/>
      <w:sz w:val="24"/>
      <w:lang w:val="ro-RO"/>
    </w:rPr>
  </w:style>
  <w:style w:type="paragraph" w:styleId="Heading3">
    <w:name w:val="heading 3"/>
    <w:basedOn w:val="Normal"/>
    <w:next w:val="Normal"/>
    <w:link w:val="Heading3Char"/>
    <w:qFormat/>
    <w:rsid w:val="002A15AC"/>
    <w:pPr>
      <w:keepNext/>
      <w:ind w:left="720" w:hanging="720"/>
      <w:jc w:val="both"/>
      <w:outlineLvl w:val="2"/>
    </w:pPr>
    <w:rPr>
      <w:b/>
      <w:sz w:val="24"/>
    </w:rPr>
  </w:style>
  <w:style w:type="paragraph" w:styleId="Heading4">
    <w:name w:val="heading 4"/>
    <w:basedOn w:val="Normal"/>
    <w:next w:val="Normal"/>
    <w:link w:val="Heading4Char"/>
    <w:qFormat/>
    <w:rsid w:val="002A15AC"/>
    <w:pPr>
      <w:keepNext/>
      <w:jc w:val="both"/>
      <w:outlineLvl w:val="3"/>
    </w:pPr>
    <w:rPr>
      <w:b/>
      <w:sz w:val="32"/>
      <w:lang w:val="ro-RO"/>
    </w:rPr>
  </w:style>
  <w:style w:type="paragraph" w:styleId="Heading5">
    <w:name w:val="heading 5"/>
    <w:basedOn w:val="Normal"/>
    <w:next w:val="Normal"/>
    <w:link w:val="Heading5Char"/>
    <w:qFormat/>
    <w:rsid w:val="002A15AC"/>
    <w:pPr>
      <w:keepNext/>
      <w:jc w:val="both"/>
      <w:outlineLvl w:val="4"/>
    </w:pPr>
    <w:rPr>
      <w:sz w:val="24"/>
    </w:rPr>
  </w:style>
  <w:style w:type="paragraph" w:styleId="Heading6">
    <w:name w:val="heading 6"/>
    <w:basedOn w:val="Normal"/>
    <w:next w:val="Normal"/>
    <w:link w:val="Heading6Char"/>
    <w:qFormat/>
    <w:rsid w:val="002A15AC"/>
    <w:pPr>
      <w:keepNext/>
      <w:ind w:left="720" w:hanging="720"/>
      <w:jc w:val="both"/>
      <w:outlineLvl w:val="5"/>
    </w:pPr>
    <w:rPr>
      <w:sz w:val="24"/>
      <w:lang w:val="ro-RO"/>
    </w:rPr>
  </w:style>
  <w:style w:type="paragraph" w:styleId="Heading7">
    <w:name w:val="heading 7"/>
    <w:basedOn w:val="Normal"/>
    <w:next w:val="Normal"/>
    <w:link w:val="Heading7Char"/>
    <w:qFormat/>
    <w:rsid w:val="002A15AC"/>
    <w:pPr>
      <w:keepNext/>
      <w:outlineLvl w:val="6"/>
    </w:pPr>
    <w:rPr>
      <w:sz w:val="24"/>
    </w:rPr>
  </w:style>
  <w:style w:type="paragraph" w:styleId="Heading8">
    <w:name w:val="heading 8"/>
    <w:basedOn w:val="Normal"/>
    <w:next w:val="Normal"/>
    <w:link w:val="Heading8Char"/>
    <w:qFormat/>
    <w:rsid w:val="002A15AC"/>
    <w:pPr>
      <w:keepNext/>
      <w:jc w:val="both"/>
      <w:outlineLvl w:val="7"/>
    </w:pPr>
    <w:rPr>
      <w:b/>
      <w:lang w:val="ro-RO"/>
    </w:rPr>
  </w:style>
  <w:style w:type="paragraph" w:styleId="Heading9">
    <w:name w:val="heading 9"/>
    <w:basedOn w:val="Normal"/>
    <w:next w:val="Normal"/>
    <w:link w:val="Heading9Char"/>
    <w:qFormat/>
    <w:rsid w:val="002A15AC"/>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2A15A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A15AC"/>
    <w:rPr>
      <w:rFonts w:ascii="Times New Roman" w:eastAsia="Times New Roman" w:hAnsi="Times New Roman" w:cs="Times New Roman"/>
      <w:b/>
      <w:sz w:val="24"/>
      <w:szCs w:val="20"/>
      <w:lang w:val="ro-RO"/>
    </w:rPr>
  </w:style>
  <w:style w:type="character" w:customStyle="1" w:styleId="Heading3Char">
    <w:name w:val="Heading 3 Char"/>
    <w:basedOn w:val="DefaultParagraphFont"/>
    <w:link w:val="Heading3"/>
    <w:rsid w:val="002A15A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A15AC"/>
    <w:rPr>
      <w:rFonts w:ascii="Times New Roman" w:eastAsia="Times New Roman" w:hAnsi="Times New Roman" w:cs="Times New Roman"/>
      <w:b/>
      <w:sz w:val="32"/>
      <w:szCs w:val="20"/>
      <w:lang w:val="ro-RO"/>
    </w:rPr>
  </w:style>
  <w:style w:type="character" w:customStyle="1" w:styleId="Heading5Char">
    <w:name w:val="Heading 5 Char"/>
    <w:basedOn w:val="DefaultParagraphFont"/>
    <w:link w:val="Heading5"/>
    <w:rsid w:val="002A15A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A15AC"/>
    <w:rPr>
      <w:rFonts w:ascii="Times New Roman" w:eastAsia="Times New Roman" w:hAnsi="Times New Roman" w:cs="Times New Roman"/>
      <w:sz w:val="24"/>
      <w:szCs w:val="20"/>
      <w:lang w:val="ro-RO"/>
    </w:rPr>
  </w:style>
  <w:style w:type="character" w:customStyle="1" w:styleId="Heading7Char">
    <w:name w:val="Heading 7 Char"/>
    <w:basedOn w:val="DefaultParagraphFont"/>
    <w:link w:val="Heading7"/>
    <w:rsid w:val="002A15A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A15AC"/>
    <w:rPr>
      <w:rFonts w:ascii="Times New Roman" w:eastAsia="Times New Roman" w:hAnsi="Times New Roman" w:cs="Times New Roman"/>
      <w:b/>
      <w:sz w:val="20"/>
      <w:szCs w:val="20"/>
      <w:lang w:val="ro-RO"/>
    </w:rPr>
  </w:style>
  <w:style w:type="character" w:customStyle="1" w:styleId="Heading9Char">
    <w:name w:val="Heading 9 Char"/>
    <w:basedOn w:val="DefaultParagraphFont"/>
    <w:link w:val="Heading9"/>
    <w:rsid w:val="002A15AC"/>
    <w:rPr>
      <w:rFonts w:ascii="Times New Roman" w:eastAsia="Times New Roman" w:hAnsi="Times New Roman" w:cs="Times New Roman"/>
      <w:b/>
      <w:sz w:val="20"/>
      <w:szCs w:val="20"/>
    </w:rPr>
  </w:style>
  <w:style w:type="paragraph" w:styleId="BodyText">
    <w:name w:val="Body Text"/>
    <w:basedOn w:val="Normal"/>
    <w:link w:val="BodyTextChar"/>
    <w:rsid w:val="002A15AC"/>
    <w:pPr>
      <w:jc w:val="both"/>
    </w:pPr>
    <w:rPr>
      <w:sz w:val="24"/>
    </w:rPr>
  </w:style>
  <w:style w:type="character" w:customStyle="1" w:styleId="BodyTextChar">
    <w:name w:val="Body Text Char"/>
    <w:basedOn w:val="DefaultParagraphFont"/>
    <w:link w:val="BodyText"/>
    <w:rsid w:val="002A15AC"/>
    <w:rPr>
      <w:rFonts w:ascii="Times New Roman" w:eastAsia="Times New Roman" w:hAnsi="Times New Roman" w:cs="Times New Roman"/>
      <w:sz w:val="24"/>
      <w:szCs w:val="20"/>
    </w:rPr>
  </w:style>
  <w:style w:type="paragraph" w:styleId="BodyTextIndent">
    <w:name w:val="Body Text Indent"/>
    <w:basedOn w:val="Normal"/>
    <w:link w:val="BodyTextIndentChar"/>
    <w:rsid w:val="002A15AC"/>
    <w:pPr>
      <w:ind w:firstLine="720"/>
      <w:jc w:val="both"/>
    </w:pPr>
    <w:rPr>
      <w:sz w:val="24"/>
      <w:lang w:val="ro-RO"/>
    </w:rPr>
  </w:style>
  <w:style w:type="character" w:customStyle="1" w:styleId="BodyTextIndentChar">
    <w:name w:val="Body Text Indent Char"/>
    <w:basedOn w:val="DefaultParagraphFont"/>
    <w:link w:val="BodyTextIndent"/>
    <w:rsid w:val="002A15AC"/>
    <w:rPr>
      <w:rFonts w:ascii="Times New Roman" w:eastAsia="Times New Roman" w:hAnsi="Times New Roman" w:cs="Times New Roman"/>
      <w:sz w:val="24"/>
      <w:szCs w:val="20"/>
      <w:lang w:val="ro-RO"/>
    </w:rPr>
  </w:style>
  <w:style w:type="paragraph" w:styleId="BodyText2">
    <w:name w:val="Body Text 2"/>
    <w:basedOn w:val="Normal"/>
    <w:link w:val="BodyText2Char"/>
    <w:rsid w:val="002A15AC"/>
    <w:pPr>
      <w:jc w:val="both"/>
    </w:pPr>
    <w:rPr>
      <w:b/>
      <w:sz w:val="24"/>
      <w:lang w:val="ro-RO"/>
    </w:rPr>
  </w:style>
  <w:style w:type="character" w:customStyle="1" w:styleId="BodyText2Char">
    <w:name w:val="Body Text 2 Char"/>
    <w:basedOn w:val="DefaultParagraphFont"/>
    <w:link w:val="BodyText2"/>
    <w:rsid w:val="002A15AC"/>
    <w:rPr>
      <w:rFonts w:ascii="Times New Roman" w:eastAsia="Times New Roman" w:hAnsi="Times New Roman" w:cs="Times New Roman"/>
      <w:b/>
      <w:sz w:val="24"/>
      <w:szCs w:val="20"/>
      <w:lang w:val="ro-RO"/>
    </w:rPr>
  </w:style>
  <w:style w:type="paragraph" w:styleId="BodyTextIndent2">
    <w:name w:val="Body Text Indent 2"/>
    <w:basedOn w:val="Normal"/>
    <w:link w:val="BodyTextIndent2Char"/>
    <w:rsid w:val="002A15AC"/>
    <w:pPr>
      <w:ind w:left="720" w:hanging="720"/>
    </w:pPr>
    <w:rPr>
      <w:sz w:val="24"/>
      <w:lang w:val="ro-RO"/>
    </w:rPr>
  </w:style>
  <w:style w:type="character" w:customStyle="1" w:styleId="BodyTextIndent2Char">
    <w:name w:val="Body Text Indent 2 Char"/>
    <w:basedOn w:val="DefaultParagraphFont"/>
    <w:link w:val="BodyTextIndent2"/>
    <w:rsid w:val="002A15AC"/>
    <w:rPr>
      <w:rFonts w:ascii="Times New Roman" w:eastAsia="Times New Roman" w:hAnsi="Times New Roman" w:cs="Times New Roman"/>
      <w:sz w:val="24"/>
      <w:szCs w:val="20"/>
      <w:lang w:val="ro-RO"/>
    </w:rPr>
  </w:style>
  <w:style w:type="paragraph" w:styleId="Footer">
    <w:name w:val="footer"/>
    <w:basedOn w:val="Normal"/>
    <w:link w:val="FooterChar"/>
    <w:uiPriority w:val="99"/>
    <w:rsid w:val="002A15AC"/>
    <w:pPr>
      <w:tabs>
        <w:tab w:val="center" w:pos="4320"/>
        <w:tab w:val="right" w:pos="8640"/>
      </w:tabs>
    </w:pPr>
  </w:style>
  <w:style w:type="character" w:customStyle="1" w:styleId="FooterChar">
    <w:name w:val="Footer Char"/>
    <w:basedOn w:val="DefaultParagraphFont"/>
    <w:link w:val="Footer"/>
    <w:uiPriority w:val="99"/>
    <w:rsid w:val="002A15AC"/>
    <w:rPr>
      <w:rFonts w:ascii="Times New Roman" w:eastAsia="Times New Roman" w:hAnsi="Times New Roman" w:cs="Times New Roman"/>
      <w:sz w:val="20"/>
      <w:szCs w:val="20"/>
    </w:rPr>
  </w:style>
  <w:style w:type="paragraph" w:styleId="NoSpacing">
    <w:name w:val="No Spacing"/>
    <w:qFormat/>
    <w:rsid w:val="002A15AC"/>
    <w:pPr>
      <w:spacing w:line="240" w:lineRule="auto"/>
    </w:pPr>
    <w:rPr>
      <w:rFonts w:ascii="Calibri" w:eastAsia="Calibri" w:hAnsi="Calibri" w:cs="Times New Roman"/>
    </w:rPr>
  </w:style>
  <w:style w:type="paragraph" w:styleId="Header">
    <w:name w:val="header"/>
    <w:basedOn w:val="Normal"/>
    <w:link w:val="HeaderChar"/>
    <w:uiPriority w:val="99"/>
    <w:unhideWhenUsed/>
    <w:rsid w:val="002A15AC"/>
    <w:pPr>
      <w:tabs>
        <w:tab w:val="center" w:pos="4680"/>
        <w:tab w:val="right" w:pos="9360"/>
      </w:tabs>
    </w:pPr>
  </w:style>
  <w:style w:type="character" w:customStyle="1" w:styleId="HeaderChar">
    <w:name w:val="Header Char"/>
    <w:basedOn w:val="DefaultParagraphFont"/>
    <w:link w:val="Header"/>
    <w:uiPriority w:val="99"/>
    <w:rsid w:val="002A15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D5CC1"/>
    <w:rPr>
      <w:rFonts w:ascii="Tahoma" w:hAnsi="Tahoma" w:cs="Tahoma"/>
      <w:sz w:val="16"/>
      <w:szCs w:val="16"/>
    </w:rPr>
  </w:style>
  <w:style w:type="character" w:customStyle="1" w:styleId="BalloonTextChar">
    <w:name w:val="Balloon Text Char"/>
    <w:basedOn w:val="DefaultParagraphFont"/>
    <w:link w:val="BalloonText"/>
    <w:uiPriority w:val="99"/>
    <w:semiHidden/>
    <w:rsid w:val="002D5CC1"/>
    <w:rPr>
      <w:rFonts w:ascii="Tahoma" w:eastAsia="Times New Roman" w:hAnsi="Tahoma" w:cs="Tahoma"/>
      <w:sz w:val="16"/>
      <w:szCs w:val="16"/>
    </w:rPr>
  </w:style>
  <w:style w:type="character" w:styleId="PlaceholderText">
    <w:name w:val="Placeholder Text"/>
    <w:basedOn w:val="DefaultParagraphFont"/>
    <w:uiPriority w:val="99"/>
    <w:semiHidden/>
    <w:rsid w:val="009512DC"/>
    <w:rPr>
      <w:color w:val="808080"/>
    </w:rPr>
  </w:style>
  <w:style w:type="paragraph" w:styleId="ListParagraph">
    <w:name w:val="List Paragraph"/>
    <w:basedOn w:val="Normal"/>
    <w:uiPriority w:val="34"/>
    <w:qFormat/>
    <w:rsid w:val="006053F7"/>
    <w:pPr>
      <w:ind w:left="720"/>
      <w:contextualSpacing/>
    </w:pPr>
  </w:style>
  <w:style w:type="paragraph" w:styleId="FootnoteText">
    <w:name w:val="footnote text"/>
    <w:basedOn w:val="Normal"/>
    <w:link w:val="FootnoteTextChar"/>
    <w:uiPriority w:val="99"/>
    <w:semiHidden/>
    <w:unhideWhenUsed/>
    <w:rsid w:val="000A3EB5"/>
  </w:style>
  <w:style w:type="character" w:customStyle="1" w:styleId="FootnoteTextChar">
    <w:name w:val="Footnote Text Char"/>
    <w:basedOn w:val="DefaultParagraphFont"/>
    <w:link w:val="FootnoteText"/>
    <w:uiPriority w:val="99"/>
    <w:semiHidden/>
    <w:rsid w:val="000A3E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3EB5"/>
    <w:rPr>
      <w:vertAlign w:val="superscript"/>
    </w:rPr>
  </w:style>
  <w:style w:type="character" w:customStyle="1" w:styleId="apple-converted-space">
    <w:name w:val="apple-converted-space"/>
    <w:basedOn w:val="DefaultParagraphFont"/>
    <w:rsid w:val="00C9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B28C-8C1E-40E5-A4F2-085423A7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16994</TotalTime>
  <Pages>600</Pages>
  <Words>127891</Words>
  <Characters>728979</Characters>
  <Application>Microsoft Office Word</Application>
  <DocSecurity>0</DocSecurity>
  <Lines>6074</Lines>
  <Paragraphs>1710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Windows User</cp:lastModifiedBy>
  <cp:revision>2679</cp:revision>
  <cp:lastPrinted>2013-09-27T08:51:00Z</cp:lastPrinted>
  <dcterms:created xsi:type="dcterms:W3CDTF">2012-01-06T07:47:00Z</dcterms:created>
  <dcterms:modified xsi:type="dcterms:W3CDTF">2016-11-07T11:00:00Z</dcterms:modified>
</cp:coreProperties>
</file>